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E22E71" w14:textId="53F37403" w:rsidR="00B31B7C" w:rsidRPr="00160119" w:rsidRDefault="00B31B7C" w:rsidP="00B31B7C">
      <w:pPr>
        <w:rPr>
          <w:rFonts w:ascii="Calibri Light" w:hAnsi="Calibri Light"/>
          <w:noProof/>
          <w:sz w:val="160"/>
          <w:szCs w:val="144"/>
        </w:rPr>
      </w:pPr>
      <w:bookmarkStart w:id="0" w:name="_Toc325747905"/>
      <w:r w:rsidRPr="00160119">
        <w:rPr>
          <w:rFonts w:ascii="Calibri Light" w:hAnsi="Calibri Light"/>
          <w:noProof/>
          <w:lang w:val="en-US"/>
        </w:rPr>
        <w:drawing>
          <wp:anchor distT="0" distB="0" distL="114300" distR="114300" simplePos="0" relativeHeight="251691520" behindDoc="1" locked="0" layoutInCell="1" allowOverlap="1" wp14:anchorId="15ED7592" wp14:editId="7B7109F1">
            <wp:simplePos x="0" y="0"/>
            <wp:positionH relativeFrom="column">
              <wp:posOffset>-2633663</wp:posOffset>
            </wp:positionH>
            <wp:positionV relativeFrom="paragraph">
              <wp:posOffset>461963</wp:posOffset>
            </wp:positionV>
            <wp:extent cx="10744202" cy="7991475"/>
            <wp:effectExtent l="30162" t="20638" r="30163" b="30162"/>
            <wp:wrapNone/>
            <wp:docPr id="17" name="Afbeelding 17" descr="C:\Users\nick\AppData\Local\Microsoft\Windows\INetCache\Content.Outlook\CREKHMYW\IMG_2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nick\AppData\Local\Microsoft\Windows\INetCache\Content.Outlook\CREKHMYW\IMG_29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0744202" cy="79914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US"/>
        </w:rPr>
        <w:drawing>
          <wp:anchor distT="0" distB="0" distL="114300" distR="114300" simplePos="0" relativeHeight="251692544" behindDoc="0" locked="0" layoutInCell="1" allowOverlap="1" wp14:anchorId="4208DEBC" wp14:editId="3DB66EC2">
            <wp:simplePos x="0" y="0"/>
            <wp:positionH relativeFrom="column">
              <wp:posOffset>4686300</wp:posOffset>
            </wp:positionH>
            <wp:positionV relativeFrom="paragraph">
              <wp:posOffset>-571500</wp:posOffset>
            </wp:positionV>
            <wp:extent cx="1365885" cy="1553210"/>
            <wp:effectExtent l="0" t="0" r="5715" b="0"/>
            <wp:wrapSquare wrapText="bothSides"/>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885" cy="155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C7B25" w14:textId="77777777" w:rsidR="00B31B7C" w:rsidRPr="00160119" w:rsidRDefault="00B31B7C" w:rsidP="00B31B7C">
      <w:pPr>
        <w:rPr>
          <w:rFonts w:ascii="Calibri Light" w:hAnsi="Calibri Light"/>
          <w:noProof/>
          <w:color w:val="FFFFFF" w:themeColor="background1"/>
          <w:sz w:val="160"/>
          <w:szCs w:val="144"/>
        </w:rPr>
      </w:pPr>
    </w:p>
    <w:tbl>
      <w:tblPr>
        <w:tblStyle w:val="Tabelraster"/>
        <w:tblpPr w:leftFromText="141" w:rightFromText="141" w:vertAnchor="text" w:horzAnchor="page" w:tblpX="2449" w:tblpY="180"/>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640"/>
      </w:tblGrid>
      <w:tr w:rsidR="00B31B7C" w:rsidRPr="00160119" w14:paraId="00DD341B" w14:textId="77777777" w:rsidTr="00D4311A">
        <w:trPr>
          <w:trHeight w:val="5866"/>
        </w:trPr>
        <w:tc>
          <w:tcPr>
            <w:tcW w:w="7225" w:type="dxa"/>
            <w:tcBorders>
              <w:right w:val="single" w:sz="24" w:space="0" w:color="FFFFFF" w:themeColor="background1"/>
            </w:tcBorders>
          </w:tcPr>
          <w:p w14:paraId="58AD08F7" w14:textId="77777777" w:rsidR="00B31B7C" w:rsidRPr="00464C9D" w:rsidRDefault="00B31B7C" w:rsidP="00D4311A">
            <w:pPr>
              <w:jc w:val="center"/>
              <w:rPr>
                <w:rFonts w:ascii="Calibri Light" w:hAnsi="Calibri Light"/>
                <w:b/>
                <w:i/>
                <w:noProof/>
                <w:color w:val="FFFFFF" w:themeColor="background1"/>
                <w:sz w:val="120"/>
                <w:szCs w:val="120"/>
              </w:rPr>
            </w:pPr>
            <w:r w:rsidRPr="00C11CAF">
              <w:rPr>
                <w:rFonts w:ascii="Calibri Light" w:hAnsi="Calibri Light"/>
                <w:b/>
                <w:noProof/>
                <w:color w:val="FFFFFF" w:themeColor="background1"/>
                <w:sz w:val="120"/>
                <w:szCs w:val="120"/>
              </w:rPr>
              <w:t>“</w:t>
            </w:r>
            <w:r w:rsidRPr="00464C9D">
              <w:rPr>
                <w:rFonts w:ascii="Calibri Light" w:hAnsi="Calibri Light"/>
                <w:b/>
                <w:i/>
                <w:noProof/>
                <w:color w:val="FFFFFF" w:themeColor="background1"/>
                <w:sz w:val="120"/>
                <w:szCs w:val="120"/>
              </w:rPr>
              <w:t>Alstublieft,</w:t>
            </w:r>
          </w:p>
          <w:p w14:paraId="013DD35C" w14:textId="77777777" w:rsidR="00B31B7C" w:rsidRPr="00C11CAF" w:rsidRDefault="00B31B7C" w:rsidP="00D4311A">
            <w:pPr>
              <w:jc w:val="center"/>
              <w:rPr>
                <w:rFonts w:ascii="Calibri Light" w:hAnsi="Calibri Light"/>
                <w:b/>
                <w:noProof/>
                <w:color w:val="F79646" w:themeColor="accent6"/>
                <w:sz w:val="36"/>
                <w:szCs w:val="32"/>
              </w:rPr>
            </w:pPr>
            <w:r w:rsidRPr="00464C9D">
              <w:rPr>
                <w:rFonts w:ascii="Calibri Light" w:hAnsi="Calibri Light"/>
                <w:b/>
                <w:i/>
                <w:noProof/>
                <w:color w:val="FFFFFF" w:themeColor="background1"/>
                <w:sz w:val="120"/>
                <w:szCs w:val="120"/>
              </w:rPr>
              <w:t>een klacht</w:t>
            </w:r>
            <w:r w:rsidRPr="00C11CAF">
              <w:rPr>
                <w:rFonts w:ascii="Calibri Light" w:hAnsi="Calibri Light"/>
                <w:b/>
                <w:noProof/>
                <w:color w:val="FFFFFF" w:themeColor="background1"/>
                <w:sz w:val="120"/>
                <w:szCs w:val="120"/>
              </w:rPr>
              <w:t>”</w:t>
            </w:r>
            <w:r w:rsidRPr="00C11CAF">
              <w:rPr>
                <w:rFonts w:ascii="Calibri Light" w:hAnsi="Calibri Light"/>
                <w:b/>
                <w:noProof/>
                <w:color w:val="FFFFFF" w:themeColor="background1"/>
                <w:sz w:val="36"/>
                <w:szCs w:val="32"/>
              </w:rPr>
              <w:t xml:space="preserve"> </w:t>
            </w:r>
            <w:r w:rsidRPr="00C11CAF">
              <w:rPr>
                <w:rFonts w:ascii="Calibri Light" w:hAnsi="Calibri Light"/>
                <w:b/>
                <w:noProof/>
                <w:color w:val="FFFFFF" w:themeColor="background1"/>
                <w:sz w:val="44"/>
                <w:szCs w:val="32"/>
              </w:rPr>
              <w:t xml:space="preserve">Onderzoek naar de </w:t>
            </w:r>
            <w:r w:rsidRPr="00C11CAF">
              <w:rPr>
                <w:rFonts w:ascii="Calibri Light" w:hAnsi="Calibri Light"/>
                <w:b/>
                <w:noProof/>
                <w:color w:val="F79646" w:themeColor="accent6"/>
                <w:sz w:val="44"/>
                <w:szCs w:val="32"/>
              </w:rPr>
              <w:t xml:space="preserve">aard </w:t>
            </w:r>
            <w:r w:rsidRPr="00C11CAF">
              <w:rPr>
                <w:rFonts w:ascii="Calibri Light" w:hAnsi="Calibri Light"/>
                <w:b/>
                <w:noProof/>
                <w:color w:val="FFFFFF" w:themeColor="background1"/>
                <w:sz w:val="44"/>
                <w:szCs w:val="32"/>
              </w:rPr>
              <w:t xml:space="preserve">en </w:t>
            </w:r>
            <w:r w:rsidRPr="00C11CAF">
              <w:rPr>
                <w:rFonts w:ascii="Calibri Light" w:hAnsi="Calibri Light"/>
                <w:b/>
                <w:noProof/>
                <w:color w:val="F79646" w:themeColor="accent6"/>
                <w:sz w:val="44"/>
                <w:szCs w:val="32"/>
              </w:rPr>
              <w:t xml:space="preserve">achtergrond </w:t>
            </w:r>
            <w:r w:rsidRPr="00C11CAF">
              <w:rPr>
                <w:rFonts w:ascii="Calibri Light" w:hAnsi="Calibri Light"/>
                <w:b/>
                <w:noProof/>
                <w:color w:val="FFFFFF" w:themeColor="background1"/>
                <w:sz w:val="44"/>
                <w:szCs w:val="32"/>
              </w:rPr>
              <w:t xml:space="preserve">van </w:t>
            </w:r>
            <w:r w:rsidRPr="00C11CAF">
              <w:rPr>
                <w:rFonts w:ascii="Calibri Light" w:hAnsi="Calibri Light"/>
                <w:b/>
                <w:noProof/>
                <w:color w:val="F79646" w:themeColor="accent6"/>
                <w:sz w:val="44"/>
                <w:szCs w:val="32"/>
              </w:rPr>
              <w:t xml:space="preserve">klachten </w:t>
            </w:r>
            <w:r w:rsidRPr="00C11CAF">
              <w:rPr>
                <w:rFonts w:ascii="Calibri Light" w:hAnsi="Calibri Light"/>
                <w:b/>
                <w:noProof/>
                <w:color w:val="FFFFFF" w:themeColor="background1"/>
                <w:sz w:val="44"/>
                <w:szCs w:val="32"/>
              </w:rPr>
              <w:t>over gerechtsdeurwaarders</w:t>
            </w:r>
          </w:p>
          <w:p w14:paraId="3BE22BEA" w14:textId="77777777" w:rsidR="00B31B7C" w:rsidRPr="00C11CAF" w:rsidRDefault="00B31B7C" w:rsidP="00D4311A">
            <w:pPr>
              <w:rPr>
                <w:rFonts w:ascii="Calibri Light" w:hAnsi="Calibri Light"/>
                <w:noProof/>
                <w:color w:val="FFFFFF" w:themeColor="background1"/>
                <w:sz w:val="120"/>
                <w:szCs w:val="120"/>
              </w:rPr>
            </w:pPr>
          </w:p>
        </w:tc>
        <w:tc>
          <w:tcPr>
            <w:tcW w:w="2640" w:type="dxa"/>
            <w:tcBorders>
              <w:left w:val="single" w:sz="24" w:space="0" w:color="FFFFFF" w:themeColor="background1"/>
            </w:tcBorders>
          </w:tcPr>
          <w:p w14:paraId="6EBB9263" w14:textId="77777777" w:rsidR="00B31B7C" w:rsidRPr="00160119" w:rsidRDefault="00B31B7C" w:rsidP="00D4311A">
            <w:pPr>
              <w:rPr>
                <w:rFonts w:ascii="Calibri Light" w:hAnsi="Calibri Light"/>
                <w:noProof/>
                <w:color w:val="FFFFFF" w:themeColor="background1"/>
                <w:sz w:val="28"/>
                <w:szCs w:val="32"/>
              </w:rPr>
            </w:pPr>
          </w:p>
          <w:p w14:paraId="2CEBD83A" w14:textId="77777777" w:rsidR="00B31B7C" w:rsidRPr="00160119" w:rsidRDefault="00B31B7C" w:rsidP="00D4311A">
            <w:pPr>
              <w:rPr>
                <w:rFonts w:ascii="Calibri Light" w:hAnsi="Calibri Light"/>
                <w:noProof/>
                <w:color w:val="FFFFFF" w:themeColor="background1"/>
                <w:sz w:val="28"/>
                <w:szCs w:val="32"/>
              </w:rPr>
            </w:pPr>
          </w:p>
          <w:p w14:paraId="6ED2F113" w14:textId="77777777" w:rsidR="00B31B7C" w:rsidRPr="00160119" w:rsidRDefault="00B31B7C" w:rsidP="00D4311A">
            <w:pPr>
              <w:rPr>
                <w:rFonts w:ascii="Calibri Light" w:hAnsi="Calibri Light"/>
                <w:noProof/>
                <w:color w:val="FFFFFF" w:themeColor="background1"/>
                <w:sz w:val="28"/>
                <w:szCs w:val="32"/>
              </w:rPr>
            </w:pPr>
          </w:p>
          <w:p w14:paraId="2D775519" w14:textId="77777777" w:rsidR="00B31B7C" w:rsidRPr="00160119" w:rsidRDefault="00B31B7C" w:rsidP="00D4311A">
            <w:pPr>
              <w:rPr>
                <w:rFonts w:ascii="Calibri Light" w:hAnsi="Calibri Light"/>
                <w:noProof/>
                <w:color w:val="FFFFFF" w:themeColor="background1"/>
                <w:sz w:val="28"/>
                <w:szCs w:val="32"/>
              </w:rPr>
            </w:pPr>
          </w:p>
          <w:p w14:paraId="560868D6" w14:textId="77777777" w:rsidR="00B31B7C" w:rsidRPr="00C11CAF" w:rsidRDefault="00B31B7C" w:rsidP="00D4311A">
            <w:pPr>
              <w:rPr>
                <w:rFonts w:ascii="Calibri Light" w:hAnsi="Calibri Light"/>
                <w:noProof/>
                <w:color w:val="FFFFFF" w:themeColor="background1"/>
                <w:sz w:val="32"/>
                <w:szCs w:val="32"/>
              </w:rPr>
            </w:pPr>
          </w:p>
          <w:p w14:paraId="1BAAC1E5" w14:textId="77777777" w:rsidR="00B31B7C" w:rsidRPr="00160119" w:rsidRDefault="00B31B7C" w:rsidP="00D4311A">
            <w:pPr>
              <w:rPr>
                <w:rFonts w:ascii="Calibri Light" w:hAnsi="Calibri Light"/>
                <w:noProof/>
                <w:color w:val="FFFFFF" w:themeColor="background1"/>
                <w:sz w:val="144"/>
                <w:szCs w:val="144"/>
              </w:rPr>
            </w:pPr>
          </w:p>
        </w:tc>
      </w:tr>
    </w:tbl>
    <w:tbl>
      <w:tblPr>
        <w:tblStyle w:val="Tabelraster"/>
        <w:tblpPr w:leftFromText="141" w:rightFromText="141" w:vertAnchor="page" w:horzAnchor="page" w:tblpX="1189" w:tblpY="12961"/>
        <w:tblW w:w="880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241"/>
        <w:gridCol w:w="2454"/>
        <w:gridCol w:w="2873"/>
        <w:gridCol w:w="241"/>
      </w:tblGrid>
      <w:tr w:rsidR="00B31B7C" w:rsidRPr="00160119" w14:paraId="3533EBC8" w14:textId="77777777" w:rsidTr="00D4311A">
        <w:trPr>
          <w:trHeight w:val="2176"/>
        </w:trPr>
        <w:tc>
          <w:tcPr>
            <w:tcW w:w="3241" w:type="dxa"/>
            <w:tcBorders>
              <w:left w:val="single" w:sz="24" w:space="0" w:color="FFFFFF" w:themeColor="background1"/>
              <w:right w:val="single" w:sz="24" w:space="0" w:color="FFFFFF" w:themeColor="background1"/>
            </w:tcBorders>
          </w:tcPr>
          <w:p w14:paraId="41248EFB" w14:textId="77777777" w:rsidR="00B31B7C" w:rsidRPr="00160119" w:rsidRDefault="00B31B7C" w:rsidP="00D4311A">
            <w:pPr>
              <w:rPr>
                <w:rFonts w:ascii="Calibri Light" w:hAnsi="Calibri Light"/>
                <w:noProof/>
                <w:color w:val="F79646" w:themeColor="accent6"/>
                <w:sz w:val="28"/>
                <w:szCs w:val="32"/>
              </w:rPr>
            </w:pPr>
            <w:r w:rsidRPr="00160119">
              <w:rPr>
                <w:rFonts w:ascii="Calibri Light" w:hAnsi="Calibri Light"/>
                <w:noProof/>
                <w:color w:val="F79646" w:themeColor="accent6"/>
                <w:sz w:val="28"/>
                <w:szCs w:val="32"/>
              </w:rPr>
              <w:t>Opdrachtgever</w:t>
            </w:r>
          </w:p>
          <w:p w14:paraId="328DFC3E" w14:textId="77777777" w:rsidR="00B31B7C" w:rsidRPr="00160119" w:rsidRDefault="00B31B7C" w:rsidP="00D4311A">
            <w:pPr>
              <w:rPr>
                <w:rFonts w:ascii="Calibri Light" w:hAnsi="Calibri Light"/>
                <w:noProof/>
                <w:color w:val="FFFFFF" w:themeColor="background1"/>
                <w:szCs w:val="32"/>
              </w:rPr>
            </w:pPr>
            <w:r w:rsidRPr="00160119">
              <w:rPr>
                <w:rFonts w:ascii="Calibri Light" w:hAnsi="Calibri Light"/>
                <w:noProof/>
                <w:color w:val="FFFFFF" w:themeColor="background1"/>
                <w:szCs w:val="32"/>
              </w:rPr>
              <w:t>Dhr</w:t>
            </w:r>
            <w:r>
              <w:rPr>
                <w:rFonts w:ascii="Calibri Light" w:hAnsi="Calibri Light"/>
                <w:noProof/>
                <w:color w:val="FFFFFF" w:themeColor="background1"/>
                <w:szCs w:val="32"/>
              </w:rPr>
              <w:t>. mr. O.J</w:t>
            </w:r>
            <w:r w:rsidRPr="00160119">
              <w:rPr>
                <w:rFonts w:ascii="Calibri Light" w:hAnsi="Calibri Light"/>
                <w:noProof/>
                <w:color w:val="FFFFFF" w:themeColor="background1"/>
                <w:szCs w:val="32"/>
              </w:rPr>
              <w:t>. Boeder</w:t>
            </w:r>
          </w:p>
          <w:p w14:paraId="0C12994A" w14:textId="77777777" w:rsidR="00B31B7C" w:rsidRPr="00160119" w:rsidRDefault="00B31B7C" w:rsidP="00D4311A">
            <w:pPr>
              <w:rPr>
                <w:rFonts w:ascii="Calibri Light" w:hAnsi="Calibri Light"/>
                <w:noProof/>
                <w:color w:val="FFFFFF" w:themeColor="background1"/>
                <w:szCs w:val="32"/>
              </w:rPr>
            </w:pPr>
            <w:r w:rsidRPr="00160119">
              <w:rPr>
                <w:rFonts w:ascii="Calibri Light" w:hAnsi="Calibri Light"/>
                <w:noProof/>
                <w:color w:val="FFFFFF" w:themeColor="background1"/>
                <w:szCs w:val="32"/>
              </w:rPr>
              <w:t>Agin Boeder Gerechtsdeur-</w:t>
            </w:r>
          </w:p>
          <w:p w14:paraId="408F594A" w14:textId="77777777" w:rsidR="00B31B7C" w:rsidRPr="00160119" w:rsidRDefault="00B31B7C" w:rsidP="00D4311A">
            <w:pPr>
              <w:rPr>
                <w:rFonts w:ascii="Calibri Light" w:hAnsi="Calibri Light"/>
                <w:noProof/>
                <w:color w:val="FFFFFF" w:themeColor="background1"/>
                <w:szCs w:val="32"/>
              </w:rPr>
            </w:pPr>
            <w:r w:rsidRPr="00160119">
              <w:rPr>
                <w:rFonts w:ascii="Calibri Light" w:hAnsi="Calibri Light"/>
                <w:noProof/>
                <w:color w:val="FFFFFF" w:themeColor="background1"/>
                <w:szCs w:val="32"/>
              </w:rPr>
              <w:t>waarderskantoor</w:t>
            </w:r>
          </w:p>
          <w:p w14:paraId="56614891" w14:textId="77777777" w:rsidR="00B31B7C" w:rsidRPr="00160119" w:rsidRDefault="00B31B7C" w:rsidP="00D4311A">
            <w:pPr>
              <w:rPr>
                <w:rFonts w:ascii="Calibri Light" w:hAnsi="Calibri Light"/>
                <w:noProof/>
                <w:color w:val="FFFFFF" w:themeColor="background1"/>
                <w:szCs w:val="32"/>
              </w:rPr>
            </w:pPr>
            <w:r w:rsidRPr="00160119">
              <w:rPr>
                <w:rFonts w:ascii="Calibri Light" w:hAnsi="Calibri Light"/>
                <w:noProof/>
                <w:color w:val="FFFFFF" w:themeColor="background1"/>
                <w:szCs w:val="32"/>
              </w:rPr>
              <w:t>Haarlem</w:t>
            </w:r>
          </w:p>
          <w:p w14:paraId="6D29D6F6" w14:textId="77777777" w:rsidR="00B31B7C" w:rsidRPr="00160119" w:rsidRDefault="00B31B7C" w:rsidP="00D4311A">
            <w:pPr>
              <w:rPr>
                <w:rFonts w:ascii="Calibri Light" w:hAnsi="Calibri Light"/>
                <w:color w:val="FFFFFF" w:themeColor="background1"/>
                <w:sz w:val="28"/>
                <w:szCs w:val="32"/>
              </w:rPr>
            </w:pPr>
          </w:p>
        </w:tc>
        <w:tc>
          <w:tcPr>
            <w:tcW w:w="2454" w:type="dxa"/>
            <w:tcBorders>
              <w:left w:val="single" w:sz="24" w:space="0" w:color="FFFFFF" w:themeColor="background1"/>
              <w:right w:val="single" w:sz="24" w:space="0" w:color="FFFFFF" w:themeColor="background1"/>
            </w:tcBorders>
          </w:tcPr>
          <w:p w14:paraId="792897F8" w14:textId="77777777" w:rsidR="00B31B7C" w:rsidRPr="00160119" w:rsidRDefault="00B31B7C" w:rsidP="00D4311A">
            <w:pPr>
              <w:rPr>
                <w:rFonts w:ascii="Calibri Light" w:hAnsi="Calibri Light"/>
                <w:color w:val="F79646" w:themeColor="accent6"/>
                <w:sz w:val="28"/>
                <w:szCs w:val="32"/>
              </w:rPr>
            </w:pPr>
            <w:r w:rsidRPr="00160119">
              <w:rPr>
                <w:rFonts w:ascii="Calibri Light" w:hAnsi="Calibri Light"/>
                <w:color w:val="F79646" w:themeColor="accent6"/>
                <w:sz w:val="28"/>
                <w:szCs w:val="32"/>
              </w:rPr>
              <w:t>Student</w:t>
            </w:r>
          </w:p>
          <w:p w14:paraId="255B07FF" w14:textId="77777777" w:rsidR="00B31B7C" w:rsidRPr="00160119" w:rsidRDefault="00B31B7C" w:rsidP="00D4311A">
            <w:pPr>
              <w:rPr>
                <w:rFonts w:ascii="Calibri Light" w:hAnsi="Calibri Light"/>
                <w:color w:val="FFFFFF" w:themeColor="background1"/>
              </w:rPr>
            </w:pPr>
            <w:r w:rsidRPr="00160119">
              <w:rPr>
                <w:rFonts w:ascii="Calibri Light" w:hAnsi="Calibri Light"/>
                <w:color w:val="FFFFFF" w:themeColor="background1"/>
              </w:rPr>
              <w:t>Dhr</w:t>
            </w:r>
            <w:r>
              <w:rPr>
                <w:rFonts w:ascii="Calibri Light" w:hAnsi="Calibri Light"/>
                <w:color w:val="FFFFFF" w:themeColor="background1"/>
              </w:rPr>
              <w:t>.</w:t>
            </w:r>
            <w:r w:rsidRPr="00160119">
              <w:rPr>
                <w:rFonts w:ascii="Calibri Light" w:hAnsi="Calibri Light"/>
                <w:color w:val="FFFFFF" w:themeColor="background1"/>
              </w:rPr>
              <w:t xml:space="preserve"> N. Boogaard</w:t>
            </w:r>
          </w:p>
          <w:p w14:paraId="304E81B4" w14:textId="77777777" w:rsidR="00B31B7C" w:rsidRPr="00160119" w:rsidRDefault="00B31B7C" w:rsidP="00D4311A">
            <w:pPr>
              <w:rPr>
                <w:rFonts w:ascii="Calibri Light" w:hAnsi="Calibri Light"/>
                <w:color w:val="FFFFFF" w:themeColor="background1"/>
              </w:rPr>
            </w:pPr>
            <w:r w:rsidRPr="00160119">
              <w:rPr>
                <w:rFonts w:ascii="Calibri Light" w:hAnsi="Calibri Light"/>
                <w:color w:val="FFFFFF" w:themeColor="background1"/>
              </w:rPr>
              <w:t>Sociaal Juridische Dienstverlening</w:t>
            </w:r>
          </w:p>
          <w:p w14:paraId="4ED2957B" w14:textId="77777777" w:rsidR="00B31B7C" w:rsidRPr="00160119" w:rsidRDefault="00B31B7C" w:rsidP="00D4311A">
            <w:pPr>
              <w:rPr>
                <w:rFonts w:ascii="Calibri Light" w:hAnsi="Calibri Light"/>
                <w:color w:val="FFFFFF" w:themeColor="background1"/>
              </w:rPr>
            </w:pPr>
            <w:r w:rsidRPr="00160119">
              <w:rPr>
                <w:rFonts w:ascii="Calibri Light" w:hAnsi="Calibri Light"/>
                <w:color w:val="FFFFFF" w:themeColor="background1"/>
              </w:rPr>
              <w:t>Hogeschool Leiden</w:t>
            </w:r>
          </w:p>
        </w:tc>
        <w:tc>
          <w:tcPr>
            <w:tcW w:w="2873" w:type="dxa"/>
            <w:tcBorders>
              <w:left w:val="single" w:sz="24" w:space="0" w:color="FFFFFF" w:themeColor="background1"/>
              <w:right w:val="single" w:sz="24" w:space="0" w:color="FFFFFF" w:themeColor="background1"/>
            </w:tcBorders>
          </w:tcPr>
          <w:p w14:paraId="7FBD6745" w14:textId="77777777" w:rsidR="00B31B7C" w:rsidRPr="00160119" w:rsidRDefault="00B31B7C" w:rsidP="00D4311A">
            <w:pPr>
              <w:rPr>
                <w:rFonts w:ascii="Calibri Light" w:hAnsi="Calibri Light"/>
                <w:color w:val="F79646" w:themeColor="accent6"/>
                <w:sz w:val="28"/>
                <w:szCs w:val="32"/>
              </w:rPr>
            </w:pPr>
            <w:r w:rsidRPr="00160119">
              <w:rPr>
                <w:rFonts w:ascii="Calibri Light" w:hAnsi="Calibri Light"/>
                <w:color w:val="F79646" w:themeColor="accent6"/>
                <w:sz w:val="28"/>
                <w:szCs w:val="32"/>
              </w:rPr>
              <w:t>Afstudeerbegeleider</w:t>
            </w:r>
          </w:p>
          <w:p w14:paraId="202FCF3C" w14:textId="77777777" w:rsidR="00B31B7C" w:rsidRPr="00160119" w:rsidRDefault="00B31B7C" w:rsidP="00D4311A">
            <w:pPr>
              <w:rPr>
                <w:rFonts w:ascii="Calibri Light" w:hAnsi="Calibri Light"/>
                <w:color w:val="FFFFFF" w:themeColor="background1"/>
                <w:szCs w:val="32"/>
              </w:rPr>
            </w:pPr>
            <w:r w:rsidRPr="00160119">
              <w:rPr>
                <w:rFonts w:ascii="Calibri Light" w:hAnsi="Calibri Light"/>
                <w:color w:val="FFFFFF" w:themeColor="background1"/>
                <w:szCs w:val="32"/>
              </w:rPr>
              <w:t>Dhr</w:t>
            </w:r>
            <w:r>
              <w:rPr>
                <w:rFonts w:ascii="Calibri Light" w:hAnsi="Calibri Light"/>
                <w:color w:val="FFFFFF" w:themeColor="background1"/>
                <w:szCs w:val="32"/>
              </w:rPr>
              <w:t>.</w:t>
            </w:r>
            <w:r w:rsidRPr="00160119">
              <w:rPr>
                <w:rFonts w:ascii="Calibri Light" w:hAnsi="Calibri Light"/>
                <w:color w:val="FFFFFF" w:themeColor="background1"/>
                <w:szCs w:val="32"/>
              </w:rPr>
              <w:t xml:space="preserve"> E. Mudde</w:t>
            </w:r>
          </w:p>
          <w:p w14:paraId="652DEC5D" w14:textId="77777777" w:rsidR="00B31B7C" w:rsidRPr="00160119" w:rsidRDefault="00B31B7C" w:rsidP="00D4311A">
            <w:pPr>
              <w:rPr>
                <w:rFonts w:ascii="Calibri Light" w:hAnsi="Calibri Light"/>
                <w:color w:val="F79646" w:themeColor="accent6"/>
                <w:szCs w:val="32"/>
              </w:rPr>
            </w:pPr>
          </w:p>
          <w:p w14:paraId="2DD19523" w14:textId="77777777" w:rsidR="00B31B7C" w:rsidRPr="00160119" w:rsidRDefault="00B31B7C" w:rsidP="00D4311A">
            <w:pPr>
              <w:rPr>
                <w:rFonts w:ascii="Calibri Light" w:hAnsi="Calibri Light"/>
                <w:color w:val="FFFFFF" w:themeColor="background1"/>
                <w:szCs w:val="32"/>
              </w:rPr>
            </w:pPr>
            <w:r w:rsidRPr="00160119">
              <w:rPr>
                <w:rFonts w:ascii="Calibri Light" w:hAnsi="Calibri Light"/>
                <w:color w:val="FFFFFF" w:themeColor="background1"/>
                <w:szCs w:val="32"/>
              </w:rPr>
              <w:t>SJ441</w:t>
            </w:r>
          </w:p>
          <w:p w14:paraId="5C532206" w14:textId="77777777" w:rsidR="00B31B7C" w:rsidRPr="00160119" w:rsidRDefault="00B31B7C" w:rsidP="00D4311A">
            <w:pPr>
              <w:rPr>
                <w:rFonts w:ascii="Calibri Light" w:hAnsi="Calibri Light"/>
                <w:color w:val="FFFFFF" w:themeColor="background1"/>
                <w:szCs w:val="32"/>
              </w:rPr>
            </w:pPr>
            <w:r w:rsidRPr="00160119">
              <w:rPr>
                <w:rFonts w:ascii="Calibri Light" w:hAnsi="Calibri Light"/>
                <w:color w:val="FFFFFF" w:themeColor="background1"/>
                <w:szCs w:val="32"/>
              </w:rPr>
              <w:t>2015-2016</w:t>
            </w:r>
          </w:p>
          <w:p w14:paraId="7C4D36DD" w14:textId="77777777" w:rsidR="00B31B7C" w:rsidRPr="00160119" w:rsidRDefault="00B31B7C" w:rsidP="00D4311A">
            <w:pPr>
              <w:rPr>
                <w:rFonts w:ascii="Calibri Light" w:hAnsi="Calibri Light"/>
                <w:color w:val="F79646" w:themeColor="accent6"/>
                <w:szCs w:val="32"/>
              </w:rPr>
            </w:pPr>
          </w:p>
        </w:tc>
        <w:tc>
          <w:tcPr>
            <w:tcW w:w="241" w:type="dxa"/>
            <w:tcBorders>
              <w:left w:val="single" w:sz="24" w:space="0" w:color="FFFFFF" w:themeColor="background1"/>
            </w:tcBorders>
          </w:tcPr>
          <w:p w14:paraId="393EB1B3" w14:textId="77777777" w:rsidR="00B31B7C" w:rsidRPr="00160119" w:rsidRDefault="00B31B7C" w:rsidP="00D4311A">
            <w:pPr>
              <w:rPr>
                <w:rFonts w:ascii="Calibri Light" w:hAnsi="Calibri Light"/>
                <w:color w:val="FFFFFF" w:themeColor="background1"/>
                <w:sz w:val="28"/>
                <w:szCs w:val="32"/>
              </w:rPr>
            </w:pPr>
          </w:p>
        </w:tc>
      </w:tr>
    </w:tbl>
    <w:p w14:paraId="23E923A3" w14:textId="77777777" w:rsidR="00B31B7C" w:rsidRPr="00160119" w:rsidRDefault="00B31B7C" w:rsidP="00B31B7C">
      <w:pPr>
        <w:rPr>
          <w:rFonts w:ascii="Calibri Light" w:hAnsi="Calibri Light"/>
          <w:sz w:val="28"/>
          <w:szCs w:val="32"/>
        </w:rPr>
      </w:pPr>
    </w:p>
    <w:p w14:paraId="71A8D1B8" w14:textId="77777777" w:rsidR="00B31B7C" w:rsidRDefault="00B31B7C" w:rsidP="00E64F38">
      <w:pPr>
        <w:pStyle w:val="Kop1"/>
        <w:rPr>
          <w:rFonts w:ascii="Calibri Light" w:hAnsi="Calibri Light"/>
          <w:color w:val="auto"/>
          <w:sz w:val="22"/>
          <w:szCs w:val="20"/>
        </w:rPr>
      </w:pPr>
    </w:p>
    <w:p w14:paraId="7482836A" w14:textId="77777777" w:rsidR="00B31B7C" w:rsidRDefault="00B31B7C" w:rsidP="00E64F38">
      <w:pPr>
        <w:pStyle w:val="Kop1"/>
        <w:rPr>
          <w:rFonts w:ascii="Calibri Light" w:hAnsi="Calibri Light"/>
          <w:color w:val="auto"/>
          <w:sz w:val="22"/>
          <w:szCs w:val="20"/>
        </w:rPr>
      </w:pPr>
    </w:p>
    <w:p w14:paraId="4DF87836" w14:textId="77777777" w:rsidR="00B31B7C" w:rsidRDefault="00B31B7C" w:rsidP="00E64F38">
      <w:pPr>
        <w:pStyle w:val="Kop1"/>
        <w:rPr>
          <w:rFonts w:ascii="Calibri Light" w:hAnsi="Calibri Light"/>
          <w:color w:val="auto"/>
          <w:sz w:val="22"/>
          <w:szCs w:val="20"/>
        </w:rPr>
      </w:pPr>
    </w:p>
    <w:p w14:paraId="0D745D3F" w14:textId="77777777" w:rsidR="00B31B7C" w:rsidRDefault="00B31B7C" w:rsidP="00E64F38">
      <w:pPr>
        <w:pStyle w:val="Kop1"/>
        <w:rPr>
          <w:rFonts w:ascii="Calibri Light" w:hAnsi="Calibri Light"/>
          <w:color w:val="auto"/>
          <w:sz w:val="22"/>
          <w:szCs w:val="20"/>
        </w:rPr>
      </w:pPr>
    </w:p>
    <w:p w14:paraId="50B76AC0" w14:textId="77777777" w:rsidR="00B31B7C" w:rsidRDefault="00B31B7C" w:rsidP="00B31B7C"/>
    <w:p w14:paraId="27872018" w14:textId="77777777" w:rsidR="00B31B7C" w:rsidRDefault="00B31B7C" w:rsidP="00B31B7C"/>
    <w:p w14:paraId="05E6F21E" w14:textId="77777777" w:rsidR="00B31B7C" w:rsidRDefault="00B31B7C" w:rsidP="00B31B7C"/>
    <w:p w14:paraId="07E3219F" w14:textId="77777777" w:rsidR="00B31B7C" w:rsidRDefault="00B31B7C" w:rsidP="00B31B7C"/>
    <w:p w14:paraId="2F8D977F" w14:textId="77777777" w:rsidR="00B31B7C" w:rsidRDefault="00B31B7C" w:rsidP="00B31B7C"/>
    <w:p w14:paraId="65F9A898" w14:textId="77777777" w:rsidR="00B31B7C" w:rsidRDefault="00B31B7C" w:rsidP="00B31B7C"/>
    <w:p w14:paraId="35C5B7AB" w14:textId="77777777" w:rsidR="00B31B7C" w:rsidRDefault="00B31B7C" w:rsidP="00B31B7C"/>
    <w:p w14:paraId="7D23FCE6" w14:textId="77777777" w:rsidR="00B31B7C" w:rsidRDefault="00B31B7C" w:rsidP="00B31B7C"/>
    <w:p w14:paraId="68AA0554" w14:textId="77777777" w:rsidR="00B31B7C" w:rsidRDefault="00B31B7C" w:rsidP="00B31B7C"/>
    <w:p w14:paraId="5D9B586E" w14:textId="77777777" w:rsidR="00B31B7C" w:rsidRDefault="00B31B7C" w:rsidP="00B31B7C"/>
    <w:p w14:paraId="2B9C69E6" w14:textId="77777777" w:rsidR="00B31B7C" w:rsidRDefault="00B31B7C" w:rsidP="00B31B7C"/>
    <w:p w14:paraId="2A9772A6" w14:textId="77777777" w:rsidR="00B31B7C" w:rsidRDefault="00B31B7C" w:rsidP="00B31B7C"/>
    <w:p w14:paraId="0F1618D5" w14:textId="77777777" w:rsidR="00B31B7C" w:rsidRDefault="00B31B7C" w:rsidP="00B31B7C"/>
    <w:p w14:paraId="5DC364A4" w14:textId="77777777" w:rsidR="00B31B7C" w:rsidRDefault="00B31B7C" w:rsidP="00B31B7C"/>
    <w:p w14:paraId="2BF8C970" w14:textId="77777777" w:rsidR="00B31B7C" w:rsidRDefault="00B31B7C" w:rsidP="00B31B7C"/>
    <w:p w14:paraId="025489B6" w14:textId="77777777" w:rsidR="00B31B7C" w:rsidRPr="00B31B7C" w:rsidRDefault="00B31B7C" w:rsidP="00B31B7C"/>
    <w:p w14:paraId="0033AB31" w14:textId="77777777" w:rsidR="00B31B7C" w:rsidRDefault="00B31B7C" w:rsidP="00E64F38">
      <w:pPr>
        <w:pStyle w:val="Kop1"/>
        <w:rPr>
          <w:rFonts w:ascii="Calibri Light" w:hAnsi="Calibri Light"/>
          <w:color w:val="auto"/>
          <w:sz w:val="22"/>
          <w:szCs w:val="20"/>
        </w:rPr>
      </w:pPr>
    </w:p>
    <w:p w14:paraId="20C5EBD2" w14:textId="77777777" w:rsidR="00006D92" w:rsidRPr="002C6F3E" w:rsidRDefault="00006D92" w:rsidP="00E64F38">
      <w:pPr>
        <w:pStyle w:val="Kop1"/>
        <w:rPr>
          <w:rFonts w:ascii="Calibri Light" w:hAnsi="Calibri Light"/>
          <w:color w:val="auto"/>
          <w:sz w:val="22"/>
          <w:szCs w:val="20"/>
        </w:rPr>
      </w:pPr>
      <w:r w:rsidRPr="002C6F3E">
        <w:rPr>
          <w:rFonts w:ascii="Calibri Light" w:hAnsi="Calibri Light"/>
          <w:color w:val="auto"/>
          <w:sz w:val="22"/>
          <w:szCs w:val="20"/>
        </w:rPr>
        <w:t>Voorwoord</w:t>
      </w:r>
      <w:bookmarkEnd w:id="0"/>
    </w:p>
    <w:p w14:paraId="63F49DF2" w14:textId="77777777" w:rsidR="00006D92" w:rsidRPr="002C6F3E" w:rsidRDefault="00006D92" w:rsidP="00E64F38">
      <w:pPr>
        <w:rPr>
          <w:rFonts w:ascii="Calibri Light" w:hAnsi="Calibri Light"/>
          <w:b/>
          <w:color w:val="F79646" w:themeColor="accent6"/>
          <w:sz w:val="21"/>
          <w:szCs w:val="21"/>
        </w:rPr>
      </w:pPr>
      <w:r w:rsidRPr="002C6F3E">
        <w:rPr>
          <w:rFonts w:ascii="Calibri Light" w:hAnsi="Calibri Light"/>
          <w:b/>
          <w:color w:val="F79646" w:themeColor="accent6"/>
          <w:sz w:val="21"/>
          <w:szCs w:val="21"/>
        </w:rPr>
        <w:t>Dank voor de samenwerking</w:t>
      </w:r>
    </w:p>
    <w:p w14:paraId="7DEE18C5" w14:textId="77777777" w:rsidR="00006D92" w:rsidRPr="009E6F05" w:rsidRDefault="00006D92" w:rsidP="00E64F38">
      <w:pPr>
        <w:rPr>
          <w:sz w:val="20"/>
          <w:szCs w:val="20"/>
        </w:rPr>
      </w:pPr>
    </w:p>
    <w:p w14:paraId="32394556" w14:textId="4AC67DB1" w:rsidR="00006D92" w:rsidRPr="009E6F05" w:rsidRDefault="00F618AC" w:rsidP="00E64F38">
      <w:pPr>
        <w:rPr>
          <w:rFonts w:ascii="Calibri Light" w:hAnsi="Calibri Light"/>
          <w:color w:val="262626" w:themeColor="text1" w:themeTint="D9"/>
          <w:sz w:val="20"/>
          <w:szCs w:val="20"/>
        </w:rPr>
      </w:pPr>
      <w:r w:rsidRPr="009E6F05">
        <w:rPr>
          <w:rFonts w:ascii="Calibri Light" w:hAnsi="Calibri Light"/>
          <w:color w:val="262626" w:themeColor="text1" w:themeTint="D9"/>
          <w:sz w:val="20"/>
          <w:szCs w:val="20"/>
        </w:rPr>
        <w:t xml:space="preserve">Voor u ligt het rapport </w:t>
      </w:r>
      <w:r w:rsidR="00987C8C" w:rsidRPr="009E6F05">
        <w:rPr>
          <w:rFonts w:ascii="Calibri Light" w:hAnsi="Calibri Light"/>
          <w:i/>
          <w:color w:val="262626" w:themeColor="text1" w:themeTint="D9"/>
          <w:sz w:val="20"/>
          <w:szCs w:val="20"/>
        </w:rPr>
        <w:t>Alstublieft, een klacht</w:t>
      </w:r>
      <w:r w:rsidR="00006D92" w:rsidRPr="009E6F05">
        <w:rPr>
          <w:rFonts w:ascii="Calibri Light" w:hAnsi="Calibri Light"/>
          <w:color w:val="262626" w:themeColor="text1" w:themeTint="D9"/>
          <w:sz w:val="20"/>
          <w:szCs w:val="20"/>
        </w:rPr>
        <w:t xml:space="preserve">. Dit rapport belicht de aard en achtergrond van zowel de klachten over gerechtsdeurwaarders als de tuchtklachten van 1 januari 2015 tot 1 januari 2016, en is in samenwerking </w:t>
      </w:r>
      <w:r w:rsidR="00BF0B80" w:rsidRPr="009E6F05">
        <w:rPr>
          <w:rFonts w:ascii="Calibri Light" w:hAnsi="Calibri Light"/>
          <w:color w:val="262626" w:themeColor="text1" w:themeTint="D9"/>
          <w:sz w:val="20"/>
          <w:szCs w:val="20"/>
        </w:rPr>
        <w:t>met gerechtsdeurwaarderskantoren</w:t>
      </w:r>
      <w:r w:rsidR="00006D92" w:rsidRPr="009E6F05">
        <w:rPr>
          <w:rFonts w:ascii="Calibri Light" w:hAnsi="Calibri Light"/>
          <w:color w:val="262626" w:themeColor="text1" w:themeTint="D9"/>
          <w:sz w:val="20"/>
          <w:szCs w:val="20"/>
        </w:rPr>
        <w:t xml:space="preserve"> Agin Boeder en </w:t>
      </w:r>
      <w:r w:rsidR="00BF0B80" w:rsidRPr="009E6F05">
        <w:rPr>
          <w:rFonts w:ascii="Calibri Light" w:hAnsi="Calibri Light"/>
          <w:color w:val="262626" w:themeColor="text1" w:themeTint="D9"/>
          <w:sz w:val="20"/>
          <w:szCs w:val="20"/>
        </w:rPr>
        <w:t xml:space="preserve">Syncasso en </w:t>
      </w:r>
      <w:r w:rsidR="00006D92" w:rsidRPr="009E6F05">
        <w:rPr>
          <w:rFonts w:ascii="Calibri Light" w:hAnsi="Calibri Light"/>
          <w:color w:val="262626" w:themeColor="text1" w:themeTint="D9"/>
          <w:sz w:val="20"/>
          <w:szCs w:val="20"/>
        </w:rPr>
        <w:t>de Kamer voor Gerechtsdeurwaarders</w:t>
      </w:r>
      <w:r w:rsidR="00BF0B80" w:rsidRPr="009E6F05">
        <w:rPr>
          <w:rFonts w:ascii="Calibri Light" w:hAnsi="Calibri Light"/>
          <w:color w:val="262626" w:themeColor="text1" w:themeTint="D9"/>
          <w:sz w:val="20"/>
          <w:szCs w:val="20"/>
        </w:rPr>
        <w:t xml:space="preserve"> tot stand gekomen. Bij dezen wil ik mijn dank uitspreken.</w:t>
      </w:r>
    </w:p>
    <w:p w14:paraId="5A25D32D" w14:textId="77777777" w:rsidR="00BF0B80" w:rsidRPr="009E6F05" w:rsidRDefault="00BF0B80" w:rsidP="00E64F38">
      <w:pPr>
        <w:rPr>
          <w:rFonts w:ascii="Calibri Light" w:hAnsi="Calibri Light"/>
          <w:color w:val="262626" w:themeColor="text1" w:themeTint="D9"/>
          <w:sz w:val="20"/>
          <w:szCs w:val="20"/>
        </w:rPr>
      </w:pPr>
    </w:p>
    <w:p w14:paraId="78234481" w14:textId="454F2440" w:rsidR="00BF0B80" w:rsidRPr="009E6F05" w:rsidRDefault="00BF0B80" w:rsidP="00E64F38">
      <w:pPr>
        <w:rPr>
          <w:rFonts w:ascii="Calibri Light" w:hAnsi="Calibri Light"/>
          <w:color w:val="262626" w:themeColor="text1" w:themeTint="D9"/>
          <w:sz w:val="20"/>
          <w:szCs w:val="20"/>
        </w:rPr>
      </w:pPr>
      <w:r w:rsidRPr="009E6F05">
        <w:rPr>
          <w:rFonts w:ascii="Calibri Light" w:hAnsi="Calibri Light"/>
          <w:color w:val="262626" w:themeColor="text1" w:themeTint="D9"/>
          <w:sz w:val="20"/>
          <w:szCs w:val="20"/>
        </w:rPr>
        <w:t xml:space="preserve">Te beginnen met dhr. </w:t>
      </w:r>
      <w:r w:rsidR="00AA1313" w:rsidRPr="009E6F05">
        <w:rPr>
          <w:rFonts w:ascii="Calibri Light" w:hAnsi="Calibri Light"/>
          <w:color w:val="262626" w:themeColor="text1" w:themeTint="D9"/>
          <w:sz w:val="20"/>
          <w:szCs w:val="20"/>
        </w:rPr>
        <w:t xml:space="preserve">mr. </w:t>
      </w:r>
      <w:r w:rsidRPr="009E6F05">
        <w:rPr>
          <w:rFonts w:ascii="Calibri Light" w:hAnsi="Calibri Light"/>
          <w:color w:val="262626" w:themeColor="text1" w:themeTint="D9"/>
          <w:sz w:val="20"/>
          <w:szCs w:val="20"/>
        </w:rPr>
        <w:t>O.J. Boeder, die ten eerste mij de ruimte heeft geboden om binnen zijn bedrijf het onderzoek uit te voeren. Ondanks de complexiteit van het werk, heeft hij zorggedragen voor een zeer goede ondersteuning op het gebied van informatieverstrekking, bespreken van nieuwe ontwikkelingen en het meedenken in het eindproduct. Hierdoor heeft hij</w:t>
      </w:r>
      <w:r w:rsidR="00F12312">
        <w:rPr>
          <w:rFonts w:ascii="Calibri Light" w:hAnsi="Calibri Light"/>
          <w:color w:val="262626" w:themeColor="text1" w:themeTint="D9"/>
          <w:sz w:val="20"/>
          <w:szCs w:val="20"/>
        </w:rPr>
        <w:t xml:space="preserve"> een waardevolle bijdrage </w:t>
      </w:r>
      <w:r w:rsidRPr="009E6F05">
        <w:rPr>
          <w:rFonts w:ascii="Calibri Light" w:hAnsi="Calibri Light"/>
          <w:color w:val="262626" w:themeColor="text1" w:themeTint="D9"/>
          <w:sz w:val="20"/>
          <w:szCs w:val="20"/>
        </w:rPr>
        <w:t>geleverd aan de totstandkoming van het rapport.</w:t>
      </w:r>
    </w:p>
    <w:p w14:paraId="7C07FCED" w14:textId="77777777" w:rsidR="00BF0B80" w:rsidRPr="009E6F05" w:rsidRDefault="00BF0B80" w:rsidP="00E64F38">
      <w:pPr>
        <w:rPr>
          <w:rFonts w:ascii="Calibri Light" w:hAnsi="Calibri Light"/>
          <w:color w:val="262626" w:themeColor="text1" w:themeTint="D9"/>
          <w:sz w:val="20"/>
          <w:szCs w:val="20"/>
        </w:rPr>
      </w:pPr>
    </w:p>
    <w:p w14:paraId="597EF7DF" w14:textId="77777777" w:rsidR="00BF0B80" w:rsidRPr="009E6F05" w:rsidRDefault="00BF0B80" w:rsidP="00E64F38">
      <w:pPr>
        <w:rPr>
          <w:rFonts w:ascii="Calibri Light" w:hAnsi="Calibri Light"/>
          <w:color w:val="262626" w:themeColor="text1" w:themeTint="D9"/>
          <w:sz w:val="20"/>
          <w:szCs w:val="20"/>
        </w:rPr>
      </w:pPr>
      <w:r w:rsidRPr="009E6F05">
        <w:rPr>
          <w:rFonts w:ascii="Calibri Light" w:hAnsi="Calibri Light"/>
          <w:color w:val="262626" w:themeColor="text1" w:themeTint="D9"/>
          <w:sz w:val="20"/>
          <w:szCs w:val="20"/>
        </w:rPr>
        <w:t xml:space="preserve">Ten tweede wil ik het deelnemende gerechtsdeurwaarderskantoor Syncasso, in het bijzonder dhr. M. Driesenaar en G. Westra, bedanken voor hun bijdrage aan het onderzoek en de samaritaanse houding in het </w:t>
      </w:r>
      <w:r w:rsidR="00103B37" w:rsidRPr="009E6F05">
        <w:rPr>
          <w:rFonts w:ascii="Calibri Light" w:hAnsi="Calibri Light"/>
          <w:color w:val="262626" w:themeColor="text1" w:themeTint="D9"/>
          <w:sz w:val="20"/>
          <w:szCs w:val="20"/>
        </w:rPr>
        <w:t>verzamelen van informatie.</w:t>
      </w:r>
    </w:p>
    <w:p w14:paraId="76F815E0" w14:textId="77777777" w:rsidR="00103B37" w:rsidRPr="009E6F05" w:rsidRDefault="00103B37" w:rsidP="00E64F38">
      <w:pPr>
        <w:rPr>
          <w:rFonts w:ascii="Calibri Light" w:hAnsi="Calibri Light"/>
          <w:color w:val="262626" w:themeColor="text1" w:themeTint="D9"/>
          <w:sz w:val="20"/>
          <w:szCs w:val="20"/>
        </w:rPr>
      </w:pPr>
    </w:p>
    <w:p w14:paraId="266C39D9" w14:textId="77777777" w:rsidR="00103B37" w:rsidRPr="009E6F05" w:rsidRDefault="00103B37" w:rsidP="00E64F38">
      <w:pPr>
        <w:rPr>
          <w:rFonts w:ascii="Calibri Light" w:hAnsi="Calibri Light"/>
          <w:color w:val="262626" w:themeColor="text1" w:themeTint="D9"/>
          <w:sz w:val="20"/>
          <w:szCs w:val="20"/>
        </w:rPr>
      </w:pPr>
      <w:r w:rsidRPr="009E6F05">
        <w:rPr>
          <w:rFonts w:ascii="Calibri Light" w:hAnsi="Calibri Light"/>
          <w:color w:val="262626" w:themeColor="text1" w:themeTint="D9"/>
          <w:sz w:val="20"/>
          <w:szCs w:val="20"/>
        </w:rPr>
        <w:t>Ten derde gaat mijn dank uit naar de secretaris van de Kamer voor Gerechtsdeurwaarders, dhr. F. Krieger, voor een unieke samenwerking. De bijdrage van de heer Krieger hierin is niet anders te omschrijven dan uniek, sympathiek en meedenkend.</w:t>
      </w:r>
    </w:p>
    <w:p w14:paraId="20F3FCE5" w14:textId="77777777" w:rsidR="00103B37" w:rsidRPr="009E6F05" w:rsidRDefault="00103B37" w:rsidP="00E64F38">
      <w:pPr>
        <w:rPr>
          <w:rFonts w:ascii="Calibri Light" w:hAnsi="Calibri Light"/>
          <w:color w:val="262626" w:themeColor="text1" w:themeTint="D9"/>
          <w:sz w:val="20"/>
          <w:szCs w:val="20"/>
        </w:rPr>
      </w:pPr>
    </w:p>
    <w:p w14:paraId="4B39A679" w14:textId="03DC42FB" w:rsidR="00103B37" w:rsidRPr="009E6F05" w:rsidRDefault="00103B37" w:rsidP="00E64F38">
      <w:pPr>
        <w:rPr>
          <w:rFonts w:ascii="Calibri Light" w:hAnsi="Calibri Light"/>
          <w:color w:val="262626" w:themeColor="text1" w:themeTint="D9"/>
          <w:sz w:val="20"/>
          <w:szCs w:val="20"/>
        </w:rPr>
      </w:pPr>
      <w:r w:rsidRPr="009E6F05">
        <w:rPr>
          <w:rFonts w:ascii="Calibri Light" w:hAnsi="Calibri Light"/>
          <w:color w:val="262626" w:themeColor="text1" w:themeTint="D9"/>
          <w:sz w:val="20"/>
          <w:szCs w:val="20"/>
        </w:rPr>
        <w:t xml:space="preserve">Ten slotte gaat mijn dank en respect uit naar </w:t>
      </w:r>
      <w:r w:rsidR="00AB6F67" w:rsidRPr="009E6F05">
        <w:rPr>
          <w:rFonts w:ascii="Calibri Light" w:hAnsi="Calibri Light"/>
          <w:color w:val="262626" w:themeColor="text1" w:themeTint="D9"/>
          <w:sz w:val="20"/>
          <w:szCs w:val="20"/>
        </w:rPr>
        <w:t>mijn</w:t>
      </w:r>
      <w:r w:rsidRPr="009E6F05">
        <w:rPr>
          <w:rFonts w:ascii="Calibri Light" w:hAnsi="Calibri Light"/>
          <w:color w:val="262626" w:themeColor="text1" w:themeTint="D9"/>
          <w:sz w:val="20"/>
          <w:szCs w:val="20"/>
        </w:rPr>
        <w:t xml:space="preserve"> scriptiebegeleider van de Hogeschool Leiden. Vele ‘extra’ uren zijn aan de begeleiding besteed, waardoor ik met een dankbaar en gevleid gevoel kan terugkijken op deze samenwerking.</w:t>
      </w:r>
    </w:p>
    <w:p w14:paraId="7DB43C28" w14:textId="77777777" w:rsidR="00103B37" w:rsidRPr="009E6F05" w:rsidRDefault="00103B37" w:rsidP="00E64F38">
      <w:pPr>
        <w:rPr>
          <w:rFonts w:ascii="Calibri Light" w:hAnsi="Calibri Light"/>
          <w:color w:val="262626" w:themeColor="text1" w:themeTint="D9"/>
          <w:sz w:val="20"/>
          <w:szCs w:val="20"/>
        </w:rPr>
      </w:pPr>
    </w:p>
    <w:p w14:paraId="0674C053" w14:textId="77777777" w:rsidR="00103B37" w:rsidRPr="009E6F05" w:rsidRDefault="00103B37" w:rsidP="00E64F38">
      <w:pPr>
        <w:rPr>
          <w:rFonts w:ascii="Calibri Light" w:hAnsi="Calibri Light"/>
          <w:color w:val="262626" w:themeColor="text1" w:themeTint="D9"/>
          <w:sz w:val="20"/>
          <w:szCs w:val="20"/>
        </w:rPr>
      </w:pPr>
      <w:r w:rsidRPr="009E6F05">
        <w:rPr>
          <w:rFonts w:ascii="Calibri Light" w:hAnsi="Calibri Light"/>
          <w:color w:val="262626" w:themeColor="text1" w:themeTint="D9"/>
          <w:sz w:val="20"/>
          <w:szCs w:val="20"/>
        </w:rPr>
        <w:t>Bij dezen wens ik u veel leesplezier.</w:t>
      </w:r>
    </w:p>
    <w:p w14:paraId="4802D1F2" w14:textId="77777777" w:rsidR="00103B37" w:rsidRPr="009E6F05" w:rsidRDefault="00103B37" w:rsidP="00E64F38">
      <w:pPr>
        <w:rPr>
          <w:rFonts w:ascii="Calibri Light" w:hAnsi="Calibri Light"/>
          <w:color w:val="262626" w:themeColor="text1" w:themeTint="D9"/>
          <w:sz w:val="20"/>
          <w:szCs w:val="20"/>
        </w:rPr>
      </w:pPr>
    </w:p>
    <w:p w14:paraId="2F3D07AF" w14:textId="77777777" w:rsidR="00103B37" w:rsidRPr="009E6F05" w:rsidRDefault="00103B37" w:rsidP="00E64F38">
      <w:pPr>
        <w:rPr>
          <w:rFonts w:ascii="Calibri Light" w:hAnsi="Calibri Light"/>
          <w:color w:val="262626" w:themeColor="text1" w:themeTint="D9"/>
          <w:sz w:val="20"/>
          <w:szCs w:val="20"/>
        </w:rPr>
      </w:pPr>
      <w:r w:rsidRPr="009E6F05">
        <w:rPr>
          <w:rFonts w:ascii="Calibri Light" w:hAnsi="Calibri Light"/>
          <w:color w:val="262626" w:themeColor="text1" w:themeTint="D9"/>
          <w:sz w:val="20"/>
          <w:szCs w:val="20"/>
        </w:rPr>
        <w:t>Nick Boogaard</w:t>
      </w:r>
    </w:p>
    <w:p w14:paraId="535C8516" w14:textId="77777777" w:rsidR="00006D92" w:rsidRPr="009E6F05" w:rsidRDefault="00006D92" w:rsidP="00E64F38">
      <w:pPr>
        <w:rPr>
          <w:rFonts w:ascii="Times" w:hAnsi="Times"/>
          <w:sz w:val="20"/>
          <w:szCs w:val="20"/>
        </w:rPr>
      </w:pPr>
    </w:p>
    <w:p w14:paraId="1F6A85E5" w14:textId="77777777" w:rsidR="00006D92" w:rsidRPr="009E6F05" w:rsidRDefault="00006D92" w:rsidP="00E64F38">
      <w:pPr>
        <w:rPr>
          <w:rFonts w:ascii="Times" w:hAnsi="Times"/>
          <w:sz w:val="20"/>
          <w:szCs w:val="20"/>
        </w:rPr>
      </w:pPr>
    </w:p>
    <w:p w14:paraId="549F610E" w14:textId="77777777" w:rsidR="00103B37" w:rsidRPr="009E6F05" w:rsidRDefault="00103B37" w:rsidP="00E64F38">
      <w:pPr>
        <w:rPr>
          <w:rFonts w:ascii="Times" w:hAnsi="Times"/>
          <w:sz w:val="20"/>
          <w:szCs w:val="20"/>
        </w:rPr>
      </w:pPr>
    </w:p>
    <w:p w14:paraId="015B3F24" w14:textId="77777777" w:rsidR="00103B37" w:rsidRPr="009E6F05" w:rsidRDefault="00103B37" w:rsidP="00E64F38">
      <w:pPr>
        <w:rPr>
          <w:rFonts w:ascii="Times" w:hAnsi="Times"/>
          <w:sz w:val="20"/>
          <w:szCs w:val="20"/>
        </w:rPr>
      </w:pPr>
    </w:p>
    <w:p w14:paraId="2491EE85" w14:textId="77777777" w:rsidR="00103B37" w:rsidRPr="009E6F05" w:rsidRDefault="00103B37" w:rsidP="00E64F38">
      <w:pPr>
        <w:rPr>
          <w:rFonts w:ascii="Times" w:hAnsi="Times"/>
          <w:sz w:val="20"/>
          <w:szCs w:val="20"/>
        </w:rPr>
      </w:pPr>
    </w:p>
    <w:p w14:paraId="0D781EC4" w14:textId="77777777" w:rsidR="00103B37" w:rsidRPr="009E6F05" w:rsidRDefault="00103B37" w:rsidP="00E64F38">
      <w:pPr>
        <w:rPr>
          <w:rFonts w:ascii="Times" w:hAnsi="Times"/>
          <w:sz w:val="20"/>
          <w:szCs w:val="20"/>
        </w:rPr>
      </w:pPr>
    </w:p>
    <w:p w14:paraId="5440F7E4" w14:textId="77777777" w:rsidR="00103B37" w:rsidRPr="009E6F05" w:rsidRDefault="00103B37" w:rsidP="00E64F38">
      <w:pPr>
        <w:rPr>
          <w:rFonts w:ascii="Times" w:hAnsi="Times"/>
          <w:sz w:val="20"/>
          <w:szCs w:val="20"/>
        </w:rPr>
      </w:pPr>
    </w:p>
    <w:p w14:paraId="5B72CE3D" w14:textId="77777777" w:rsidR="00103B37" w:rsidRPr="009E6F05" w:rsidRDefault="00103B37" w:rsidP="00E64F38">
      <w:pPr>
        <w:rPr>
          <w:rFonts w:ascii="Times" w:hAnsi="Times"/>
          <w:sz w:val="20"/>
          <w:szCs w:val="20"/>
        </w:rPr>
      </w:pPr>
    </w:p>
    <w:p w14:paraId="5E5EEB9A" w14:textId="77777777" w:rsidR="00103B37" w:rsidRPr="009E6F05" w:rsidRDefault="00103B37" w:rsidP="00E64F38">
      <w:pPr>
        <w:rPr>
          <w:rFonts w:ascii="Times" w:hAnsi="Times"/>
          <w:sz w:val="20"/>
          <w:szCs w:val="20"/>
        </w:rPr>
      </w:pPr>
    </w:p>
    <w:p w14:paraId="7A814CEE" w14:textId="77777777" w:rsidR="00103B37" w:rsidRPr="009E6F05" w:rsidRDefault="00103B37" w:rsidP="00E64F38">
      <w:pPr>
        <w:rPr>
          <w:rFonts w:ascii="Times" w:hAnsi="Times"/>
          <w:sz w:val="20"/>
          <w:szCs w:val="20"/>
        </w:rPr>
      </w:pPr>
    </w:p>
    <w:p w14:paraId="4D714C6F" w14:textId="77777777" w:rsidR="00103B37" w:rsidRPr="009E6F05" w:rsidRDefault="00103B37" w:rsidP="00E64F38">
      <w:pPr>
        <w:rPr>
          <w:rFonts w:ascii="Times" w:hAnsi="Times"/>
          <w:sz w:val="20"/>
          <w:szCs w:val="20"/>
        </w:rPr>
      </w:pPr>
    </w:p>
    <w:p w14:paraId="0E8E0F7A" w14:textId="77777777" w:rsidR="00103B37" w:rsidRPr="009E6F05" w:rsidRDefault="00103B37" w:rsidP="00E64F38">
      <w:pPr>
        <w:rPr>
          <w:rFonts w:ascii="Times" w:hAnsi="Times"/>
          <w:sz w:val="20"/>
          <w:szCs w:val="20"/>
        </w:rPr>
      </w:pPr>
    </w:p>
    <w:p w14:paraId="7AF463EE" w14:textId="77777777" w:rsidR="00103B37" w:rsidRPr="009E6F05" w:rsidRDefault="00103B37" w:rsidP="00E64F38">
      <w:pPr>
        <w:rPr>
          <w:rFonts w:ascii="Times" w:hAnsi="Times"/>
          <w:sz w:val="20"/>
          <w:szCs w:val="20"/>
        </w:rPr>
      </w:pPr>
    </w:p>
    <w:p w14:paraId="0CAA8C89" w14:textId="77777777" w:rsidR="00103B37" w:rsidRPr="009E6F05" w:rsidRDefault="00103B37" w:rsidP="00E64F38">
      <w:pPr>
        <w:rPr>
          <w:rFonts w:ascii="Times" w:hAnsi="Times"/>
          <w:sz w:val="20"/>
          <w:szCs w:val="20"/>
        </w:rPr>
      </w:pPr>
    </w:p>
    <w:p w14:paraId="05DE2CFA" w14:textId="77777777" w:rsidR="00103B37" w:rsidRPr="009E6F05" w:rsidRDefault="00103B37" w:rsidP="00E64F38">
      <w:pPr>
        <w:rPr>
          <w:rFonts w:ascii="Times" w:hAnsi="Times"/>
          <w:sz w:val="20"/>
          <w:szCs w:val="20"/>
        </w:rPr>
      </w:pPr>
    </w:p>
    <w:p w14:paraId="3770380E" w14:textId="77777777" w:rsidR="00103B37" w:rsidRPr="009E6F05" w:rsidRDefault="00103B37" w:rsidP="00E64F38">
      <w:pPr>
        <w:rPr>
          <w:rFonts w:ascii="Times" w:hAnsi="Times"/>
          <w:sz w:val="20"/>
          <w:szCs w:val="20"/>
        </w:rPr>
      </w:pPr>
    </w:p>
    <w:p w14:paraId="672344A1" w14:textId="77777777" w:rsidR="00103B37" w:rsidRPr="009E6F05" w:rsidRDefault="00103B37" w:rsidP="00E64F38">
      <w:pPr>
        <w:rPr>
          <w:rFonts w:ascii="Times" w:hAnsi="Times"/>
          <w:sz w:val="20"/>
          <w:szCs w:val="20"/>
        </w:rPr>
      </w:pPr>
    </w:p>
    <w:p w14:paraId="4F0CC2A2" w14:textId="77777777" w:rsidR="00103B37" w:rsidRDefault="00103B37" w:rsidP="00E64F38">
      <w:pPr>
        <w:rPr>
          <w:rFonts w:ascii="Times" w:hAnsi="Times"/>
          <w:sz w:val="20"/>
          <w:szCs w:val="20"/>
        </w:rPr>
      </w:pPr>
    </w:p>
    <w:p w14:paraId="484732A6" w14:textId="77777777" w:rsidR="009E6F05" w:rsidRDefault="009E6F05" w:rsidP="00E64F38">
      <w:pPr>
        <w:rPr>
          <w:rFonts w:ascii="Times" w:hAnsi="Times"/>
          <w:sz w:val="20"/>
          <w:szCs w:val="20"/>
        </w:rPr>
      </w:pPr>
    </w:p>
    <w:p w14:paraId="6E6EE14B" w14:textId="77777777" w:rsidR="009E6F05" w:rsidRDefault="009E6F05" w:rsidP="00E64F38">
      <w:pPr>
        <w:rPr>
          <w:rFonts w:ascii="Times" w:hAnsi="Times"/>
          <w:sz w:val="20"/>
          <w:szCs w:val="20"/>
        </w:rPr>
      </w:pPr>
    </w:p>
    <w:p w14:paraId="2EC5F607" w14:textId="77777777" w:rsidR="009E6F05" w:rsidRDefault="009E6F05" w:rsidP="00E64F38">
      <w:pPr>
        <w:rPr>
          <w:rFonts w:ascii="Times" w:hAnsi="Times"/>
          <w:sz w:val="20"/>
          <w:szCs w:val="20"/>
        </w:rPr>
      </w:pPr>
    </w:p>
    <w:p w14:paraId="7B7C4713" w14:textId="77777777" w:rsidR="009E6F05" w:rsidRPr="009E6F05" w:rsidRDefault="009E6F05" w:rsidP="00E64F38">
      <w:pPr>
        <w:rPr>
          <w:rFonts w:ascii="Times" w:hAnsi="Times"/>
          <w:sz w:val="20"/>
          <w:szCs w:val="20"/>
        </w:rPr>
      </w:pPr>
    </w:p>
    <w:p w14:paraId="37939B24" w14:textId="77777777" w:rsidR="00103B37" w:rsidRPr="009E6F05" w:rsidRDefault="00103B37" w:rsidP="00E64F38">
      <w:pPr>
        <w:rPr>
          <w:rFonts w:ascii="Times" w:hAnsi="Times"/>
          <w:sz w:val="20"/>
          <w:szCs w:val="20"/>
        </w:rPr>
      </w:pPr>
    </w:p>
    <w:p w14:paraId="34B38933" w14:textId="77777777" w:rsidR="00103B37" w:rsidRPr="009E6F05" w:rsidRDefault="00103B37" w:rsidP="00E64F38">
      <w:pPr>
        <w:rPr>
          <w:rFonts w:ascii="Times" w:hAnsi="Times"/>
          <w:sz w:val="20"/>
          <w:szCs w:val="20"/>
        </w:rPr>
      </w:pPr>
    </w:p>
    <w:sdt>
      <w:sdtPr>
        <w:rPr>
          <w:rFonts w:ascii="Calibri Light" w:eastAsiaTheme="minorEastAsia" w:hAnsi="Calibri Light" w:cstheme="minorBidi"/>
          <w:b w:val="0"/>
          <w:bCs w:val="0"/>
          <w:color w:val="auto"/>
          <w:sz w:val="24"/>
          <w:szCs w:val="24"/>
        </w:rPr>
        <w:id w:val="1028146680"/>
        <w:docPartObj>
          <w:docPartGallery w:val="Table of Contents"/>
          <w:docPartUnique/>
        </w:docPartObj>
      </w:sdtPr>
      <w:sdtEndPr>
        <w:rPr>
          <w:rFonts w:asciiTheme="minorHAnsi" w:hAnsiTheme="minorHAnsi"/>
          <w:noProof/>
          <w:sz w:val="22"/>
        </w:rPr>
      </w:sdtEndPr>
      <w:sdtContent>
        <w:p w14:paraId="7EF3DFC2" w14:textId="41A9801B" w:rsidR="006A29F7" w:rsidRPr="006A29F7" w:rsidRDefault="006A29F7">
          <w:pPr>
            <w:pStyle w:val="Kopvaninhoudsopgave"/>
            <w:rPr>
              <w:rFonts w:ascii="Calibri Light" w:hAnsi="Calibri Light"/>
              <w:color w:val="auto"/>
              <w:sz w:val="22"/>
            </w:rPr>
          </w:pPr>
          <w:r w:rsidRPr="006A29F7">
            <w:rPr>
              <w:rFonts w:ascii="Calibri Light" w:hAnsi="Calibri Light"/>
              <w:color w:val="auto"/>
              <w:sz w:val="22"/>
            </w:rPr>
            <w:t>Inhoudsopgave</w:t>
          </w:r>
        </w:p>
        <w:p w14:paraId="014AB9B3" w14:textId="77777777" w:rsidR="00515F60" w:rsidRPr="00D4311A" w:rsidRDefault="006A29F7">
          <w:pPr>
            <w:pStyle w:val="Inhopg1"/>
            <w:tabs>
              <w:tab w:val="right" w:leader="dot" w:pos="9056"/>
            </w:tabs>
            <w:rPr>
              <w:rFonts w:ascii="Calibri Light" w:hAnsi="Calibri Light"/>
              <w:b w:val="0"/>
              <w:caps w:val="0"/>
              <w:noProof/>
              <w:szCs w:val="24"/>
              <w:lang w:eastAsia="ja-JP"/>
            </w:rPr>
          </w:pPr>
          <w:r w:rsidRPr="00D4311A">
            <w:rPr>
              <w:rFonts w:ascii="Calibri Light" w:hAnsi="Calibri Light"/>
              <w:b w:val="0"/>
              <w:sz w:val="18"/>
            </w:rPr>
            <w:fldChar w:fldCharType="begin"/>
          </w:r>
          <w:r w:rsidRPr="00D4311A">
            <w:rPr>
              <w:rFonts w:ascii="Calibri Light" w:hAnsi="Calibri Light"/>
              <w:b w:val="0"/>
              <w:sz w:val="18"/>
            </w:rPr>
            <w:instrText>TOC \o "1-3" \h \z \u</w:instrText>
          </w:r>
          <w:r w:rsidRPr="00D4311A">
            <w:rPr>
              <w:rFonts w:ascii="Calibri Light" w:hAnsi="Calibri Light"/>
              <w:b w:val="0"/>
              <w:sz w:val="18"/>
            </w:rPr>
            <w:fldChar w:fldCharType="separate"/>
          </w:r>
          <w:r w:rsidR="00515F60" w:rsidRPr="00D4311A">
            <w:rPr>
              <w:rFonts w:ascii="Calibri Light" w:hAnsi="Calibri Light"/>
              <w:b w:val="0"/>
              <w:noProof/>
              <w:sz w:val="20"/>
            </w:rPr>
            <w:t>Voorwoord</w:t>
          </w:r>
          <w:r w:rsidR="00515F60" w:rsidRPr="00D4311A">
            <w:rPr>
              <w:rFonts w:ascii="Calibri Light" w:hAnsi="Calibri Light"/>
              <w:b w:val="0"/>
              <w:noProof/>
              <w:sz w:val="20"/>
            </w:rPr>
            <w:tab/>
          </w:r>
          <w:r w:rsidR="00515F60" w:rsidRPr="00D4311A">
            <w:rPr>
              <w:rFonts w:ascii="Calibri Light" w:hAnsi="Calibri Light"/>
              <w:b w:val="0"/>
              <w:noProof/>
              <w:sz w:val="20"/>
            </w:rPr>
            <w:fldChar w:fldCharType="begin"/>
          </w:r>
          <w:r w:rsidR="00515F60" w:rsidRPr="00D4311A">
            <w:rPr>
              <w:rFonts w:ascii="Calibri Light" w:hAnsi="Calibri Light"/>
              <w:b w:val="0"/>
              <w:noProof/>
              <w:sz w:val="20"/>
            </w:rPr>
            <w:instrText xml:space="preserve"> PAGEREF _Toc325747905 \h </w:instrText>
          </w:r>
          <w:r w:rsidR="00515F60" w:rsidRPr="00D4311A">
            <w:rPr>
              <w:rFonts w:ascii="Calibri Light" w:hAnsi="Calibri Light"/>
              <w:b w:val="0"/>
              <w:noProof/>
              <w:sz w:val="20"/>
            </w:rPr>
          </w:r>
          <w:r w:rsidR="00515F60" w:rsidRPr="00D4311A">
            <w:rPr>
              <w:rFonts w:ascii="Calibri Light" w:hAnsi="Calibri Light"/>
              <w:b w:val="0"/>
              <w:noProof/>
              <w:sz w:val="20"/>
            </w:rPr>
            <w:fldChar w:fldCharType="separate"/>
          </w:r>
          <w:r w:rsidR="00F8575B">
            <w:rPr>
              <w:rFonts w:ascii="Calibri Light" w:hAnsi="Calibri Light"/>
              <w:b w:val="0"/>
              <w:noProof/>
              <w:sz w:val="20"/>
            </w:rPr>
            <w:t>1</w:t>
          </w:r>
          <w:r w:rsidR="00515F60" w:rsidRPr="00D4311A">
            <w:rPr>
              <w:rFonts w:ascii="Calibri Light" w:hAnsi="Calibri Light"/>
              <w:b w:val="0"/>
              <w:noProof/>
              <w:sz w:val="20"/>
            </w:rPr>
            <w:fldChar w:fldCharType="end"/>
          </w:r>
        </w:p>
        <w:p w14:paraId="2AC2BC67" w14:textId="77777777" w:rsidR="00515F60" w:rsidRPr="00D4311A" w:rsidRDefault="00515F60">
          <w:pPr>
            <w:pStyle w:val="Inhopg1"/>
            <w:tabs>
              <w:tab w:val="right" w:leader="dot" w:pos="9056"/>
            </w:tabs>
            <w:rPr>
              <w:rFonts w:ascii="Calibri Light" w:hAnsi="Calibri Light"/>
              <w:b w:val="0"/>
              <w:caps w:val="0"/>
              <w:noProof/>
              <w:szCs w:val="24"/>
              <w:lang w:eastAsia="ja-JP"/>
            </w:rPr>
          </w:pPr>
          <w:r w:rsidRPr="00D4311A">
            <w:rPr>
              <w:rFonts w:ascii="Calibri Light" w:hAnsi="Calibri Light"/>
              <w:b w:val="0"/>
              <w:noProof/>
              <w:sz w:val="20"/>
            </w:rPr>
            <w:t>Verklarende woordenlijst</w:t>
          </w:r>
          <w:r w:rsidRPr="00D4311A">
            <w:rPr>
              <w:rFonts w:ascii="Calibri Light" w:hAnsi="Calibri Light"/>
              <w:b w:val="0"/>
              <w:noProof/>
              <w:sz w:val="20"/>
            </w:rPr>
            <w:tab/>
          </w:r>
          <w:r w:rsidRPr="00D4311A">
            <w:rPr>
              <w:rFonts w:ascii="Calibri Light" w:hAnsi="Calibri Light"/>
              <w:b w:val="0"/>
              <w:noProof/>
              <w:sz w:val="20"/>
            </w:rPr>
            <w:fldChar w:fldCharType="begin"/>
          </w:r>
          <w:r w:rsidRPr="00D4311A">
            <w:rPr>
              <w:rFonts w:ascii="Calibri Light" w:hAnsi="Calibri Light"/>
              <w:b w:val="0"/>
              <w:noProof/>
              <w:sz w:val="20"/>
            </w:rPr>
            <w:instrText xml:space="preserve"> PAGEREF _Toc325747906 \h </w:instrText>
          </w:r>
          <w:r w:rsidRPr="00D4311A">
            <w:rPr>
              <w:rFonts w:ascii="Calibri Light" w:hAnsi="Calibri Light"/>
              <w:b w:val="0"/>
              <w:noProof/>
              <w:sz w:val="20"/>
            </w:rPr>
          </w:r>
          <w:r w:rsidRPr="00D4311A">
            <w:rPr>
              <w:rFonts w:ascii="Calibri Light" w:hAnsi="Calibri Light"/>
              <w:b w:val="0"/>
              <w:noProof/>
              <w:sz w:val="20"/>
            </w:rPr>
            <w:fldChar w:fldCharType="separate"/>
          </w:r>
          <w:r w:rsidR="00F8575B">
            <w:rPr>
              <w:rFonts w:ascii="Calibri Light" w:hAnsi="Calibri Light"/>
              <w:b w:val="0"/>
              <w:noProof/>
              <w:sz w:val="20"/>
            </w:rPr>
            <w:t>5</w:t>
          </w:r>
          <w:r w:rsidRPr="00D4311A">
            <w:rPr>
              <w:rFonts w:ascii="Calibri Light" w:hAnsi="Calibri Light"/>
              <w:b w:val="0"/>
              <w:noProof/>
              <w:sz w:val="20"/>
            </w:rPr>
            <w:fldChar w:fldCharType="end"/>
          </w:r>
        </w:p>
        <w:p w14:paraId="0BC293FD" w14:textId="77777777" w:rsidR="00515F60" w:rsidRPr="00D4311A" w:rsidRDefault="00515F60">
          <w:pPr>
            <w:pStyle w:val="Inhopg1"/>
            <w:tabs>
              <w:tab w:val="right" w:leader="dot" w:pos="9056"/>
            </w:tabs>
            <w:rPr>
              <w:rFonts w:ascii="Calibri Light" w:hAnsi="Calibri Light"/>
              <w:b w:val="0"/>
              <w:caps w:val="0"/>
              <w:noProof/>
              <w:szCs w:val="24"/>
              <w:lang w:eastAsia="ja-JP"/>
            </w:rPr>
          </w:pPr>
          <w:r w:rsidRPr="00D4311A">
            <w:rPr>
              <w:rFonts w:ascii="Calibri Light" w:hAnsi="Calibri Light"/>
              <w:b w:val="0"/>
              <w:noProof/>
              <w:sz w:val="20"/>
            </w:rPr>
            <w:t>Samenvatting</w:t>
          </w:r>
          <w:r w:rsidRPr="00D4311A">
            <w:rPr>
              <w:rFonts w:ascii="Calibri Light" w:hAnsi="Calibri Light"/>
              <w:b w:val="0"/>
              <w:noProof/>
              <w:sz w:val="20"/>
            </w:rPr>
            <w:tab/>
          </w:r>
          <w:r w:rsidRPr="00D4311A">
            <w:rPr>
              <w:rFonts w:ascii="Calibri Light" w:hAnsi="Calibri Light"/>
              <w:b w:val="0"/>
              <w:noProof/>
              <w:sz w:val="20"/>
            </w:rPr>
            <w:fldChar w:fldCharType="begin"/>
          </w:r>
          <w:r w:rsidRPr="00D4311A">
            <w:rPr>
              <w:rFonts w:ascii="Calibri Light" w:hAnsi="Calibri Light"/>
              <w:b w:val="0"/>
              <w:noProof/>
              <w:sz w:val="20"/>
            </w:rPr>
            <w:instrText xml:space="preserve"> PAGEREF _Toc325747907 \h </w:instrText>
          </w:r>
          <w:r w:rsidRPr="00D4311A">
            <w:rPr>
              <w:rFonts w:ascii="Calibri Light" w:hAnsi="Calibri Light"/>
              <w:b w:val="0"/>
              <w:noProof/>
              <w:sz w:val="20"/>
            </w:rPr>
          </w:r>
          <w:r w:rsidRPr="00D4311A">
            <w:rPr>
              <w:rFonts w:ascii="Calibri Light" w:hAnsi="Calibri Light"/>
              <w:b w:val="0"/>
              <w:noProof/>
              <w:sz w:val="20"/>
            </w:rPr>
            <w:fldChar w:fldCharType="separate"/>
          </w:r>
          <w:r w:rsidR="00F8575B">
            <w:rPr>
              <w:rFonts w:ascii="Calibri Light" w:hAnsi="Calibri Light"/>
              <w:b w:val="0"/>
              <w:noProof/>
              <w:sz w:val="20"/>
            </w:rPr>
            <w:t>6</w:t>
          </w:r>
          <w:r w:rsidRPr="00D4311A">
            <w:rPr>
              <w:rFonts w:ascii="Calibri Light" w:hAnsi="Calibri Light"/>
              <w:b w:val="0"/>
              <w:noProof/>
              <w:sz w:val="20"/>
            </w:rPr>
            <w:fldChar w:fldCharType="end"/>
          </w:r>
        </w:p>
        <w:p w14:paraId="42B40459" w14:textId="77777777" w:rsidR="00515F60" w:rsidRPr="00D4311A" w:rsidRDefault="00515F60">
          <w:pPr>
            <w:pStyle w:val="Inhopg1"/>
            <w:tabs>
              <w:tab w:val="left" w:pos="370"/>
              <w:tab w:val="right" w:leader="dot" w:pos="9056"/>
            </w:tabs>
            <w:rPr>
              <w:rFonts w:ascii="Calibri Light" w:hAnsi="Calibri Light"/>
              <w:b w:val="0"/>
              <w:caps w:val="0"/>
              <w:noProof/>
              <w:szCs w:val="24"/>
              <w:lang w:eastAsia="ja-JP"/>
            </w:rPr>
          </w:pPr>
          <w:r w:rsidRPr="00D4311A">
            <w:rPr>
              <w:rFonts w:ascii="Calibri Light" w:hAnsi="Calibri Light"/>
              <w:b w:val="0"/>
              <w:noProof/>
              <w:sz w:val="20"/>
            </w:rPr>
            <w:t>1</w:t>
          </w:r>
          <w:r w:rsidRPr="00D4311A">
            <w:rPr>
              <w:rFonts w:ascii="Calibri Light" w:hAnsi="Calibri Light"/>
              <w:b w:val="0"/>
              <w:caps w:val="0"/>
              <w:noProof/>
              <w:szCs w:val="24"/>
              <w:lang w:eastAsia="ja-JP"/>
            </w:rPr>
            <w:tab/>
          </w:r>
          <w:r w:rsidRPr="00D4311A">
            <w:rPr>
              <w:rFonts w:ascii="Calibri Light" w:hAnsi="Calibri Light"/>
              <w:b w:val="0"/>
              <w:noProof/>
              <w:sz w:val="20"/>
            </w:rPr>
            <w:t>Inleiding</w:t>
          </w:r>
          <w:r w:rsidRPr="00D4311A">
            <w:rPr>
              <w:rFonts w:ascii="Calibri Light" w:hAnsi="Calibri Light"/>
              <w:b w:val="0"/>
              <w:noProof/>
              <w:sz w:val="20"/>
            </w:rPr>
            <w:tab/>
          </w:r>
          <w:r w:rsidRPr="00D4311A">
            <w:rPr>
              <w:rFonts w:ascii="Calibri Light" w:hAnsi="Calibri Light"/>
              <w:b w:val="0"/>
              <w:noProof/>
              <w:sz w:val="20"/>
            </w:rPr>
            <w:fldChar w:fldCharType="begin"/>
          </w:r>
          <w:r w:rsidRPr="00D4311A">
            <w:rPr>
              <w:rFonts w:ascii="Calibri Light" w:hAnsi="Calibri Light"/>
              <w:b w:val="0"/>
              <w:noProof/>
              <w:sz w:val="20"/>
            </w:rPr>
            <w:instrText xml:space="preserve"> PAGEREF _Toc325747908 \h </w:instrText>
          </w:r>
          <w:r w:rsidRPr="00D4311A">
            <w:rPr>
              <w:rFonts w:ascii="Calibri Light" w:hAnsi="Calibri Light"/>
              <w:b w:val="0"/>
              <w:noProof/>
              <w:sz w:val="20"/>
            </w:rPr>
          </w:r>
          <w:r w:rsidRPr="00D4311A">
            <w:rPr>
              <w:rFonts w:ascii="Calibri Light" w:hAnsi="Calibri Light"/>
              <w:b w:val="0"/>
              <w:noProof/>
              <w:sz w:val="20"/>
            </w:rPr>
            <w:fldChar w:fldCharType="separate"/>
          </w:r>
          <w:r w:rsidR="00F8575B">
            <w:rPr>
              <w:rFonts w:ascii="Calibri Light" w:hAnsi="Calibri Light"/>
              <w:b w:val="0"/>
              <w:noProof/>
              <w:sz w:val="20"/>
            </w:rPr>
            <w:t>8</w:t>
          </w:r>
          <w:r w:rsidRPr="00D4311A">
            <w:rPr>
              <w:rFonts w:ascii="Calibri Light" w:hAnsi="Calibri Light"/>
              <w:b w:val="0"/>
              <w:noProof/>
              <w:sz w:val="20"/>
            </w:rPr>
            <w:fldChar w:fldCharType="end"/>
          </w:r>
        </w:p>
        <w:p w14:paraId="0F17ABB4" w14:textId="77777777" w:rsidR="00515F60" w:rsidRPr="00D4311A" w:rsidRDefault="00515F60">
          <w:pPr>
            <w:pStyle w:val="Inhopg2"/>
            <w:tabs>
              <w:tab w:val="left" w:pos="757"/>
              <w:tab w:val="right" w:leader="dot" w:pos="9056"/>
            </w:tabs>
            <w:rPr>
              <w:rFonts w:ascii="Calibri Light" w:hAnsi="Calibri Light"/>
              <w:smallCaps w:val="0"/>
              <w:noProof/>
              <w:szCs w:val="24"/>
              <w:lang w:eastAsia="ja-JP"/>
            </w:rPr>
          </w:pPr>
          <w:r w:rsidRPr="00D4311A">
            <w:rPr>
              <w:rFonts w:ascii="Calibri Light" w:hAnsi="Calibri Light"/>
              <w:noProof/>
              <w:sz w:val="20"/>
            </w:rPr>
            <w:t>1.1</w:t>
          </w:r>
          <w:r w:rsidRPr="00D4311A">
            <w:rPr>
              <w:rFonts w:ascii="Calibri Light" w:hAnsi="Calibri Light"/>
              <w:smallCaps w:val="0"/>
              <w:noProof/>
              <w:szCs w:val="24"/>
              <w:lang w:eastAsia="ja-JP"/>
            </w:rPr>
            <w:tab/>
          </w:r>
          <w:r w:rsidRPr="00D4311A">
            <w:rPr>
              <w:rFonts w:ascii="Calibri Light" w:hAnsi="Calibri Light"/>
              <w:noProof/>
              <w:sz w:val="20"/>
            </w:rPr>
            <w:t>Aanleiding en achtergrond</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_Toc325747909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8</w:t>
          </w:r>
          <w:r w:rsidRPr="00D4311A">
            <w:rPr>
              <w:rFonts w:ascii="Calibri Light" w:hAnsi="Calibri Light"/>
              <w:noProof/>
              <w:sz w:val="20"/>
            </w:rPr>
            <w:fldChar w:fldCharType="end"/>
          </w:r>
        </w:p>
        <w:p w14:paraId="1A22E0A0" w14:textId="77777777" w:rsidR="00515F60" w:rsidRPr="00D4311A" w:rsidRDefault="00515F60">
          <w:pPr>
            <w:pStyle w:val="Inhopg2"/>
            <w:tabs>
              <w:tab w:val="left" w:pos="798"/>
              <w:tab w:val="right" w:leader="dot" w:pos="9056"/>
            </w:tabs>
            <w:rPr>
              <w:rFonts w:ascii="Calibri Light" w:hAnsi="Calibri Light"/>
              <w:smallCaps w:val="0"/>
              <w:noProof/>
              <w:szCs w:val="24"/>
              <w:lang w:eastAsia="ja-JP"/>
            </w:rPr>
          </w:pPr>
          <w:r w:rsidRPr="00D4311A">
            <w:rPr>
              <w:rFonts w:ascii="Calibri Light" w:hAnsi="Calibri Light"/>
              <w:noProof/>
              <w:sz w:val="20"/>
            </w:rPr>
            <w:t xml:space="preserve">1.2 </w:t>
          </w:r>
          <w:r w:rsidRPr="00D4311A">
            <w:rPr>
              <w:rFonts w:ascii="Calibri Light" w:hAnsi="Calibri Light"/>
              <w:smallCaps w:val="0"/>
              <w:noProof/>
              <w:szCs w:val="24"/>
              <w:lang w:eastAsia="ja-JP"/>
            </w:rPr>
            <w:tab/>
          </w:r>
          <w:r w:rsidRPr="00D4311A">
            <w:rPr>
              <w:rFonts w:ascii="Calibri Light" w:hAnsi="Calibri Light"/>
              <w:noProof/>
              <w:sz w:val="20"/>
            </w:rPr>
            <w:t>Doelstelling</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_Toc325747910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9</w:t>
          </w:r>
          <w:r w:rsidRPr="00D4311A">
            <w:rPr>
              <w:rFonts w:ascii="Calibri Light" w:hAnsi="Calibri Light"/>
              <w:noProof/>
              <w:sz w:val="20"/>
            </w:rPr>
            <w:fldChar w:fldCharType="end"/>
          </w:r>
        </w:p>
        <w:p w14:paraId="4710117F" w14:textId="77777777" w:rsidR="00515F60" w:rsidRPr="00D4311A" w:rsidRDefault="00515F60">
          <w:pPr>
            <w:pStyle w:val="Inhopg2"/>
            <w:tabs>
              <w:tab w:val="left" w:pos="798"/>
              <w:tab w:val="right" w:leader="dot" w:pos="9056"/>
            </w:tabs>
            <w:rPr>
              <w:rFonts w:ascii="Calibri Light" w:hAnsi="Calibri Light"/>
              <w:smallCaps w:val="0"/>
              <w:noProof/>
              <w:szCs w:val="24"/>
              <w:lang w:eastAsia="ja-JP"/>
            </w:rPr>
          </w:pPr>
          <w:r w:rsidRPr="00D4311A">
            <w:rPr>
              <w:rFonts w:ascii="Calibri Light" w:hAnsi="Calibri Light"/>
              <w:noProof/>
              <w:sz w:val="20"/>
            </w:rPr>
            <w:t xml:space="preserve">1.3 </w:t>
          </w:r>
          <w:r w:rsidRPr="00D4311A">
            <w:rPr>
              <w:rFonts w:ascii="Calibri Light" w:hAnsi="Calibri Light"/>
              <w:smallCaps w:val="0"/>
              <w:noProof/>
              <w:szCs w:val="24"/>
              <w:lang w:eastAsia="ja-JP"/>
            </w:rPr>
            <w:tab/>
          </w:r>
          <w:r w:rsidRPr="00D4311A">
            <w:rPr>
              <w:rFonts w:ascii="Calibri Light" w:hAnsi="Calibri Light"/>
              <w:noProof/>
              <w:sz w:val="20"/>
            </w:rPr>
            <w:t>Centrale vraag en deelvragen</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_Toc325747911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9</w:t>
          </w:r>
          <w:r w:rsidRPr="00D4311A">
            <w:rPr>
              <w:rFonts w:ascii="Calibri Light" w:hAnsi="Calibri Light"/>
              <w:noProof/>
              <w:sz w:val="20"/>
            </w:rPr>
            <w:fldChar w:fldCharType="end"/>
          </w:r>
        </w:p>
        <w:p w14:paraId="4E7C17E4" w14:textId="77777777" w:rsidR="00515F60" w:rsidRPr="00D4311A" w:rsidRDefault="00515F60">
          <w:pPr>
            <w:pStyle w:val="Inhopg2"/>
            <w:tabs>
              <w:tab w:val="left" w:pos="798"/>
              <w:tab w:val="right" w:leader="dot" w:pos="9056"/>
            </w:tabs>
            <w:rPr>
              <w:rFonts w:ascii="Calibri Light" w:hAnsi="Calibri Light"/>
              <w:smallCaps w:val="0"/>
              <w:noProof/>
              <w:szCs w:val="24"/>
              <w:lang w:eastAsia="ja-JP"/>
            </w:rPr>
          </w:pPr>
          <w:r w:rsidRPr="00D4311A">
            <w:rPr>
              <w:rFonts w:ascii="Calibri Light" w:hAnsi="Calibri Light"/>
              <w:noProof/>
              <w:sz w:val="20"/>
            </w:rPr>
            <w:t xml:space="preserve">1.4 </w:t>
          </w:r>
          <w:r w:rsidRPr="00D4311A">
            <w:rPr>
              <w:rFonts w:ascii="Calibri Light" w:hAnsi="Calibri Light"/>
              <w:smallCaps w:val="0"/>
              <w:noProof/>
              <w:szCs w:val="24"/>
              <w:lang w:eastAsia="ja-JP"/>
            </w:rPr>
            <w:tab/>
          </w:r>
          <w:r w:rsidRPr="00D4311A">
            <w:rPr>
              <w:rFonts w:ascii="Calibri Light" w:hAnsi="Calibri Light"/>
              <w:noProof/>
              <w:sz w:val="20"/>
            </w:rPr>
            <w:t>Leeswijzer</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_Toc325747912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10</w:t>
          </w:r>
          <w:r w:rsidRPr="00D4311A">
            <w:rPr>
              <w:rFonts w:ascii="Calibri Light" w:hAnsi="Calibri Light"/>
              <w:noProof/>
              <w:sz w:val="20"/>
            </w:rPr>
            <w:fldChar w:fldCharType="end"/>
          </w:r>
        </w:p>
        <w:p w14:paraId="09AD6F1B" w14:textId="77777777" w:rsidR="00515F60" w:rsidRPr="00D4311A" w:rsidRDefault="00515F60">
          <w:pPr>
            <w:pStyle w:val="Inhopg1"/>
            <w:tabs>
              <w:tab w:val="left" w:pos="370"/>
              <w:tab w:val="right" w:leader="dot" w:pos="9056"/>
            </w:tabs>
            <w:rPr>
              <w:rFonts w:ascii="Calibri Light" w:hAnsi="Calibri Light"/>
              <w:b w:val="0"/>
              <w:caps w:val="0"/>
              <w:noProof/>
              <w:szCs w:val="24"/>
              <w:lang w:eastAsia="ja-JP"/>
            </w:rPr>
          </w:pPr>
          <w:r w:rsidRPr="00D4311A">
            <w:rPr>
              <w:rFonts w:ascii="Calibri Light" w:hAnsi="Calibri Light"/>
              <w:b w:val="0"/>
              <w:noProof/>
              <w:sz w:val="20"/>
            </w:rPr>
            <w:t>2</w:t>
          </w:r>
          <w:r w:rsidRPr="00D4311A">
            <w:rPr>
              <w:rFonts w:ascii="Calibri Light" w:hAnsi="Calibri Light"/>
              <w:b w:val="0"/>
              <w:caps w:val="0"/>
              <w:noProof/>
              <w:szCs w:val="24"/>
              <w:lang w:eastAsia="ja-JP"/>
            </w:rPr>
            <w:tab/>
          </w:r>
          <w:r w:rsidRPr="00D4311A">
            <w:rPr>
              <w:rFonts w:ascii="Calibri Light" w:hAnsi="Calibri Light"/>
              <w:b w:val="0"/>
              <w:noProof/>
              <w:sz w:val="20"/>
            </w:rPr>
            <w:t>Methode</w:t>
          </w:r>
          <w:r w:rsidRPr="00D4311A">
            <w:rPr>
              <w:rFonts w:ascii="Calibri Light" w:hAnsi="Calibri Light"/>
              <w:b w:val="0"/>
              <w:noProof/>
              <w:sz w:val="20"/>
            </w:rPr>
            <w:tab/>
          </w:r>
          <w:r w:rsidRPr="00D4311A">
            <w:rPr>
              <w:rFonts w:ascii="Calibri Light" w:hAnsi="Calibri Light"/>
              <w:b w:val="0"/>
              <w:noProof/>
              <w:sz w:val="20"/>
            </w:rPr>
            <w:fldChar w:fldCharType="begin"/>
          </w:r>
          <w:r w:rsidRPr="00D4311A">
            <w:rPr>
              <w:rFonts w:ascii="Calibri Light" w:hAnsi="Calibri Light"/>
              <w:b w:val="0"/>
              <w:noProof/>
              <w:sz w:val="20"/>
            </w:rPr>
            <w:instrText xml:space="preserve"> PAGEREF _Toc325747913 \h </w:instrText>
          </w:r>
          <w:r w:rsidRPr="00D4311A">
            <w:rPr>
              <w:rFonts w:ascii="Calibri Light" w:hAnsi="Calibri Light"/>
              <w:b w:val="0"/>
              <w:noProof/>
              <w:sz w:val="20"/>
            </w:rPr>
          </w:r>
          <w:r w:rsidRPr="00D4311A">
            <w:rPr>
              <w:rFonts w:ascii="Calibri Light" w:hAnsi="Calibri Light"/>
              <w:b w:val="0"/>
              <w:noProof/>
              <w:sz w:val="20"/>
            </w:rPr>
            <w:fldChar w:fldCharType="separate"/>
          </w:r>
          <w:r w:rsidR="00F8575B">
            <w:rPr>
              <w:rFonts w:ascii="Calibri Light" w:hAnsi="Calibri Light"/>
              <w:b w:val="0"/>
              <w:noProof/>
              <w:sz w:val="20"/>
            </w:rPr>
            <w:t>11</w:t>
          </w:r>
          <w:r w:rsidRPr="00D4311A">
            <w:rPr>
              <w:rFonts w:ascii="Calibri Light" w:hAnsi="Calibri Light"/>
              <w:b w:val="0"/>
              <w:noProof/>
              <w:sz w:val="20"/>
            </w:rPr>
            <w:fldChar w:fldCharType="end"/>
          </w:r>
        </w:p>
        <w:p w14:paraId="5D8C1A26" w14:textId="77777777" w:rsidR="00515F60" w:rsidRPr="00D4311A" w:rsidRDefault="00515F60">
          <w:pPr>
            <w:pStyle w:val="Inhopg2"/>
            <w:tabs>
              <w:tab w:val="left" w:pos="798"/>
              <w:tab w:val="right" w:leader="dot" w:pos="9056"/>
            </w:tabs>
            <w:rPr>
              <w:rFonts w:ascii="Calibri Light" w:hAnsi="Calibri Light"/>
              <w:smallCaps w:val="0"/>
              <w:noProof/>
              <w:szCs w:val="24"/>
              <w:lang w:eastAsia="ja-JP"/>
            </w:rPr>
          </w:pPr>
          <w:r w:rsidRPr="00D4311A">
            <w:rPr>
              <w:rFonts w:ascii="Calibri Light" w:hAnsi="Calibri Light"/>
              <w:noProof/>
              <w:sz w:val="20"/>
            </w:rPr>
            <w:t xml:space="preserve">2.1 </w:t>
          </w:r>
          <w:r w:rsidRPr="00D4311A">
            <w:rPr>
              <w:rFonts w:ascii="Calibri Light" w:hAnsi="Calibri Light"/>
              <w:smallCaps w:val="0"/>
              <w:noProof/>
              <w:szCs w:val="24"/>
              <w:lang w:eastAsia="ja-JP"/>
            </w:rPr>
            <w:tab/>
          </w:r>
          <w:r w:rsidRPr="00D4311A">
            <w:rPr>
              <w:rFonts w:ascii="Calibri Light" w:hAnsi="Calibri Light"/>
              <w:noProof/>
              <w:sz w:val="20"/>
            </w:rPr>
            <w:t>Keuze en verantwoording van methoden</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_Toc325747914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11</w:t>
          </w:r>
          <w:r w:rsidRPr="00D4311A">
            <w:rPr>
              <w:rFonts w:ascii="Calibri Light" w:hAnsi="Calibri Light"/>
              <w:noProof/>
              <w:sz w:val="20"/>
            </w:rPr>
            <w:fldChar w:fldCharType="end"/>
          </w:r>
        </w:p>
        <w:p w14:paraId="62D41E9C" w14:textId="07E81AD0" w:rsidR="00515F60" w:rsidRPr="00D4311A" w:rsidRDefault="00515F60">
          <w:pPr>
            <w:pStyle w:val="Inhopg3"/>
            <w:tabs>
              <w:tab w:val="left" w:pos="1162"/>
              <w:tab w:val="right" w:leader="dot" w:pos="9056"/>
            </w:tabs>
            <w:rPr>
              <w:rFonts w:ascii="Calibri Light" w:hAnsi="Calibri Light"/>
              <w:i w:val="0"/>
              <w:noProof/>
              <w:sz w:val="20"/>
              <w:szCs w:val="20"/>
              <w:lang w:eastAsia="ja-JP"/>
            </w:rPr>
          </w:pPr>
          <w:r w:rsidRPr="00D4311A">
            <w:rPr>
              <w:rFonts w:ascii="Calibri Light" w:hAnsi="Calibri Light"/>
              <w:i w:val="0"/>
              <w:noProof/>
              <w:sz w:val="20"/>
              <w:szCs w:val="20"/>
            </w:rPr>
            <w:t>2.1.1</w:t>
          </w:r>
          <w:r w:rsidRPr="00D4311A">
            <w:rPr>
              <w:rFonts w:ascii="Calibri Light" w:hAnsi="Calibri Light"/>
              <w:i w:val="0"/>
              <w:noProof/>
              <w:sz w:val="20"/>
              <w:szCs w:val="20"/>
              <w:lang w:eastAsia="ja-JP"/>
            </w:rPr>
            <w:tab/>
          </w:r>
          <w:r w:rsidR="00D4311A" w:rsidRPr="00D4311A">
            <w:rPr>
              <w:rFonts w:ascii="Calibri Light" w:hAnsi="Calibri Light"/>
              <w:i w:val="0"/>
              <w:noProof/>
              <w:sz w:val="20"/>
              <w:szCs w:val="20"/>
            </w:rPr>
            <w:t>Deelvraag 1</w:t>
          </w:r>
          <w:r w:rsidRPr="00D4311A">
            <w:rPr>
              <w:rFonts w:ascii="Calibri Light" w:hAnsi="Calibri Light"/>
              <w:i w:val="0"/>
              <w:noProof/>
              <w:sz w:val="20"/>
              <w:szCs w:val="20"/>
            </w:rPr>
            <w:tab/>
          </w:r>
          <w:r w:rsidRPr="00D4311A">
            <w:rPr>
              <w:rFonts w:ascii="Calibri Light" w:hAnsi="Calibri Light"/>
              <w:i w:val="0"/>
              <w:noProof/>
              <w:sz w:val="20"/>
              <w:szCs w:val="20"/>
            </w:rPr>
            <w:fldChar w:fldCharType="begin"/>
          </w:r>
          <w:r w:rsidRPr="00D4311A">
            <w:rPr>
              <w:rFonts w:ascii="Calibri Light" w:hAnsi="Calibri Light"/>
              <w:i w:val="0"/>
              <w:noProof/>
              <w:sz w:val="20"/>
              <w:szCs w:val="20"/>
            </w:rPr>
            <w:instrText xml:space="preserve"> PAGEREF _Toc325747915 \h </w:instrText>
          </w:r>
          <w:r w:rsidRPr="00D4311A">
            <w:rPr>
              <w:rFonts w:ascii="Calibri Light" w:hAnsi="Calibri Light"/>
              <w:i w:val="0"/>
              <w:noProof/>
              <w:sz w:val="20"/>
              <w:szCs w:val="20"/>
            </w:rPr>
          </w:r>
          <w:r w:rsidRPr="00D4311A">
            <w:rPr>
              <w:rFonts w:ascii="Calibri Light" w:hAnsi="Calibri Light"/>
              <w:i w:val="0"/>
              <w:noProof/>
              <w:sz w:val="20"/>
              <w:szCs w:val="20"/>
            </w:rPr>
            <w:fldChar w:fldCharType="separate"/>
          </w:r>
          <w:r w:rsidR="00F8575B">
            <w:rPr>
              <w:rFonts w:ascii="Calibri Light" w:hAnsi="Calibri Light"/>
              <w:i w:val="0"/>
              <w:noProof/>
              <w:sz w:val="20"/>
              <w:szCs w:val="20"/>
            </w:rPr>
            <w:t>11</w:t>
          </w:r>
          <w:r w:rsidRPr="00D4311A">
            <w:rPr>
              <w:rFonts w:ascii="Calibri Light" w:hAnsi="Calibri Light"/>
              <w:i w:val="0"/>
              <w:noProof/>
              <w:sz w:val="20"/>
              <w:szCs w:val="20"/>
            </w:rPr>
            <w:fldChar w:fldCharType="end"/>
          </w:r>
        </w:p>
        <w:p w14:paraId="7EA73BB5" w14:textId="67D3F324" w:rsidR="00515F60" w:rsidRPr="00D4311A" w:rsidRDefault="00515F60">
          <w:pPr>
            <w:pStyle w:val="Inhopg3"/>
            <w:tabs>
              <w:tab w:val="left" w:pos="1162"/>
              <w:tab w:val="right" w:leader="dot" w:pos="9056"/>
            </w:tabs>
            <w:rPr>
              <w:rFonts w:ascii="Calibri Light" w:hAnsi="Calibri Light"/>
              <w:i w:val="0"/>
              <w:noProof/>
              <w:sz w:val="20"/>
              <w:szCs w:val="20"/>
              <w:lang w:eastAsia="ja-JP"/>
            </w:rPr>
          </w:pPr>
          <w:r w:rsidRPr="00D4311A">
            <w:rPr>
              <w:rFonts w:ascii="Calibri Light" w:hAnsi="Calibri Light" w:cs="Helvetica"/>
              <w:i w:val="0"/>
              <w:noProof/>
              <w:sz w:val="20"/>
              <w:szCs w:val="20"/>
            </w:rPr>
            <w:t>2.1.2</w:t>
          </w:r>
          <w:r w:rsidRPr="00D4311A">
            <w:rPr>
              <w:rFonts w:ascii="Calibri Light" w:hAnsi="Calibri Light"/>
              <w:i w:val="0"/>
              <w:noProof/>
              <w:sz w:val="20"/>
              <w:szCs w:val="20"/>
              <w:lang w:eastAsia="ja-JP"/>
            </w:rPr>
            <w:tab/>
          </w:r>
          <w:r w:rsidR="00D4311A" w:rsidRPr="00D4311A">
            <w:rPr>
              <w:rFonts w:ascii="Calibri Light" w:hAnsi="Calibri Light" w:cs="Helvetica"/>
              <w:i w:val="0"/>
              <w:noProof/>
              <w:sz w:val="20"/>
              <w:szCs w:val="20"/>
            </w:rPr>
            <w:t>Deelvraag 2</w:t>
          </w:r>
          <w:r w:rsidRPr="00D4311A">
            <w:rPr>
              <w:rFonts w:ascii="Calibri Light" w:hAnsi="Calibri Light"/>
              <w:i w:val="0"/>
              <w:noProof/>
              <w:sz w:val="20"/>
              <w:szCs w:val="20"/>
            </w:rPr>
            <w:tab/>
          </w:r>
          <w:r w:rsidRPr="00D4311A">
            <w:rPr>
              <w:rFonts w:ascii="Calibri Light" w:hAnsi="Calibri Light"/>
              <w:i w:val="0"/>
              <w:noProof/>
              <w:sz w:val="20"/>
              <w:szCs w:val="20"/>
            </w:rPr>
            <w:fldChar w:fldCharType="begin"/>
          </w:r>
          <w:r w:rsidRPr="00D4311A">
            <w:rPr>
              <w:rFonts w:ascii="Calibri Light" w:hAnsi="Calibri Light"/>
              <w:i w:val="0"/>
              <w:noProof/>
              <w:sz w:val="20"/>
              <w:szCs w:val="20"/>
            </w:rPr>
            <w:instrText xml:space="preserve"> PAGEREF _Toc325747916 \h </w:instrText>
          </w:r>
          <w:r w:rsidRPr="00D4311A">
            <w:rPr>
              <w:rFonts w:ascii="Calibri Light" w:hAnsi="Calibri Light"/>
              <w:i w:val="0"/>
              <w:noProof/>
              <w:sz w:val="20"/>
              <w:szCs w:val="20"/>
            </w:rPr>
          </w:r>
          <w:r w:rsidRPr="00D4311A">
            <w:rPr>
              <w:rFonts w:ascii="Calibri Light" w:hAnsi="Calibri Light"/>
              <w:i w:val="0"/>
              <w:noProof/>
              <w:sz w:val="20"/>
              <w:szCs w:val="20"/>
            </w:rPr>
            <w:fldChar w:fldCharType="separate"/>
          </w:r>
          <w:r w:rsidR="00F8575B">
            <w:rPr>
              <w:rFonts w:ascii="Calibri Light" w:hAnsi="Calibri Light"/>
              <w:i w:val="0"/>
              <w:noProof/>
              <w:sz w:val="20"/>
              <w:szCs w:val="20"/>
            </w:rPr>
            <w:t>11</w:t>
          </w:r>
          <w:r w:rsidRPr="00D4311A">
            <w:rPr>
              <w:rFonts w:ascii="Calibri Light" w:hAnsi="Calibri Light"/>
              <w:i w:val="0"/>
              <w:noProof/>
              <w:sz w:val="20"/>
              <w:szCs w:val="20"/>
            </w:rPr>
            <w:fldChar w:fldCharType="end"/>
          </w:r>
        </w:p>
        <w:p w14:paraId="70AA8450" w14:textId="7005A0B2" w:rsidR="00515F60" w:rsidRPr="00D4311A" w:rsidRDefault="00515F60">
          <w:pPr>
            <w:pStyle w:val="Inhopg3"/>
            <w:tabs>
              <w:tab w:val="left" w:pos="1162"/>
              <w:tab w:val="right" w:leader="dot" w:pos="9056"/>
            </w:tabs>
            <w:rPr>
              <w:rFonts w:ascii="Calibri Light" w:hAnsi="Calibri Light"/>
              <w:i w:val="0"/>
              <w:noProof/>
              <w:sz w:val="20"/>
              <w:szCs w:val="20"/>
              <w:lang w:eastAsia="ja-JP"/>
            </w:rPr>
          </w:pPr>
          <w:r w:rsidRPr="00D4311A">
            <w:rPr>
              <w:rFonts w:ascii="Calibri Light" w:hAnsi="Calibri Light" w:cs="Helvetica"/>
              <w:i w:val="0"/>
              <w:noProof/>
              <w:sz w:val="20"/>
              <w:szCs w:val="20"/>
            </w:rPr>
            <w:t>2.1.3</w:t>
          </w:r>
          <w:r w:rsidRPr="00D4311A">
            <w:rPr>
              <w:rFonts w:ascii="Calibri Light" w:hAnsi="Calibri Light"/>
              <w:i w:val="0"/>
              <w:noProof/>
              <w:sz w:val="20"/>
              <w:szCs w:val="20"/>
              <w:lang w:eastAsia="ja-JP"/>
            </w:rPr>
            <w:tab/>
          </w:r>
          <w:r w:rsidR="00D4311A" w:rsidRPr="00D4311A">
            <w:rPr>
              <w:rFonts w:ascii="Calibri Light" w:hAnsi="Calibri Light" w:cs="Helvetica"/>
              <w:i w:val="0"/>
              <w:noProof/>
              <w:sz w:val="20"/>
              <w:szCs w:val="20"/>
            </w:rPr>
            <w:t>Deelvraag 3</w:t>
          </w:r>
          <w:r w:rsidRPr="00D4311A">
            <w:rPr>
              <w:rFonts w:ascii="Calibri Light" w:hAnsi="Calibri Light"/>
              <w:i w:val="0"/>
              <w:noProof/>
              <w:sz w:val="20"/>
              <w:szCs w:val="20"/>
            </w:rPr>
            <w:tab/>
          </w:r>
          <w:r w:rsidRPr="00D4311A">
            <w:rPr>
              <w:rFonts w:ascii="Calibri Light" w:hAnsi="Calibri Light"/>
              <w:i w:val="0"/>
              <w:noProof/>
              <w:sz w:val="20"/>
              <w:szCs w:val="20"/>
            </w:rPr>
            <w:fldChar w:fldCharType="begin"/>
          </w:r>
          <w:r w:rsidRPr="00D4311A">
            <w:rPr>
              <w:rFonts w:ascii="Calibri Light" w:hAnsi="Calibri Light"/>
              <w:i w:val="0"/>
              <w:noProof/>
              <w:sz w:val="20"/>
              <w:szCs w:val="20"/>
            </w:rPr>
            <w:instrText xml:space="preserve"> PAGEREF _Toc325747917 \h </w:instrText>
          </w:r>
          <w:r w:rsidRPr="00D4311A">
            <w:rPr>
              <w:rFonts w:ascii="Calibri Light" w:hAnsi="Calibri Light"/>
              <w:i w:val="0"/>
              <w:noProof/>
              <w:sz w:val="20"/>
              <w:szCs w:val="20"/>
            </w:rPr>
          </w:r>
          <w:r w:rsidRPr="00D4311A">
            <w:rPr>
              <w:rFonts w:ascii="Calibri Light" w:hAnsi="Calibri Light"/>
              <w:i w:val="0"/>
              <w:noProof/>
              <w:sz w:val="20"/>
              <w:szCs w:val="20"/>
            </w:rPr>
            <w:fldChar w:fldCharType="separate"/>
          </w:r>
          <w:r w:rsidR="00F8575B">
            <w:rPr>
              <w:rFonts w:ascii="Calibri Light" w:hAnsi="Calibri Light"/>
              <w:i w:val="0"/>
              <w:noProof/>
              <w:sz w:val="20"/>
              <w:szCs w:val="20"/>
            </w:rPr>
            <w:t>11</w:t>
          </w:r>
          <w:r w:rsidRPr="00D4311A">
            <w:rPr>
              <w:rFonts w:ascii="Calibri Light" w:hAnsi="Calibri Light"/>
              <w:i w:val="0"/>
              <w:noProof/>
              <w:sz w:val="20"/>
              <w:szCs w:val="20"/>
            </w:rPr>
            <w:fldChar w:fldCharType="end"/>
          </w:r>
        </w:p>
        <w:p w14:paraId="58A2F11D" w14:textId="205F156F" w:rsidR="00515F60" w:rsidRPr="00D4311A" w:rsidRDefault="00515F60">
          <w:pPr>
            <w:pStyle w:val="Inhopg3"/>
            <w:tabs>
              <w:tab w:val="left" w:pos="1162"/>
              <w:tab w:val="right" w:leader="dot" w:pos="9056"/>
            </w:tabs>
            <w:rPr>
              <w:rFonts w:ascii="Calibri Light" w:hAnsi="Calibri Light"/>
              <w:i w:val="0"/>
              <w:noProof/>
              <w:sz w:val="20"/>
              <w:szCs w:val="20"/>
              <w:lang w:eastAsia="ja-JP"/>
            </w:rPr>
          </w:pPr>
          <w:r w:rsidRPr="00D4311A">
            <w:rPr>
              <w:rFonts w:ascii="Calibri Light" w:hAnsi="Calibri Light" w:cs="Helvetica"/>
              <w:i w:val="0"/>
              <w:noProof/>
              <w:sz w:val="20"/>
              <w:szCs w:val="20"/>
            </w:rPr>
            <w:t>2.1.4</w:t>
          </w:r>
          <w:r w:rsidRPr="00D4311A">
            <w:rPr>
              <w:rFonts w:ascii="Calibri Light" w:hAnsi="Calibri Light"/>
              <w:i w:val="0"/>
              <w:noProof/>
              <w:sz w:val="20"/>
              <w:szCs w:val="20"/>
              <w:lang w:eastAsia="ja-JP"/>
            </w:rPr>
            <w:tab/>
          </w:r>
          <w:r w:rsidR="00D4311A" w:rsidRPr="00D4311A">
            <w:rPr>
              <w:rFonts w:ascii="Calibri Light" w:hAnsi="Calibri Light" w:cs="Helvetica"/>
              <w:i w:val="0"/>
              <w:noProof/>
              <w:sz w:val="20"/>
              <w:szCs w:val="20"/>
            </w:rPr>
            <w:t>Deelvraag 4</w:t>
          </w:r>
          <w:r w:rsidRPr="00D4311A">
            <w:rPr>
              <w:rFonts w:ascii="Calibri Light" w:hAnsi="Calibri Light"/>
              <w:i w:val="0"/>
              <w:noProof/>
              <w:sz w:val="20"/>
              <w:szCs w:val="20"/>
            </w:rPr>
            <w:tab/>
          </w:r>
          <w:r w:rsidRPr="00D4311A">
            <w:rPr>
              <w:rFonts w:ascii="Calibri Light" w:hAnsi="Calibri Light"/>
              <w:i w:val="0"/>
              <w:noProof/>
              <w:sz w:val="20"/>
              <w:szCs w:val="20"/>
            </w:rPr>
            <w:fldChar w:fldCharType="begin"/>
          </w:r>
          <w:r w:rsidRPr="00D4311A">
            <w:rPr>
              <w:rFonts w:ascii="Calibri Light" w:hAnsi="Calibri Light"/>
              <w:i w:val="0"/>
              <w:noProof/>
              <w:sz w:val="20"/>
              <w:szCs w:val="20"/>
            </w:rPr>
            <w:instrText xml:space="preserve"> PAGEREF _Toc325747918 \h </w:instrText>
          </w:r>
          <w:r w:rsidRPr="00D4311A">
            <w:rPr>
              <w:rFonts w:ascii="Calibri Light" w:hAnsi="Calibri Light"/>
              <w:i w:val="0"/>
              <w:noProof/>
              <w:sz w:val="20"/>
              <w:szCs w:val="20"/>
            </w:rPr>
          </w:r>
          <w:r w:rsidRPr="00D4311A">
            <w:rPr>
              <w:rFonts w:ascii="Calibri Light" w:hAnsi="Calibri Light"/>
              <w:i w:val="0"/>
              <w:noProof/>
              <w:sz w:val="20"/>
              <w:szCs w:val="20"/>
            </w:rPr>
            <w:fldChar w:fldCharType="separate"/>
          </w:r>
          <w:r w:rsidR="00F8575B">
            <w:rPr>
              <w:rFonts w:ascii="Calibri Light" w:hAnsi="Calibri Light"/>
              <w:i w:val="0"/>
              <w:noProof/>
              <w:sz w:val="20"/>
              <w:szCs w:val="20"/>
            </w:rPr>
            <w:t>12</w:t>
          </w:r>
          <w:r w:rsidRPr="00D4311A">
            <w:rPr>
              <w:rFonts w:ascii="Calibri Light" w:hAnsi="Calibri Light"/>
              <w:i w:val="0"/>
              <w:noProof/>
              <w:sz w:val="20"/>
              <w:szCs w:val="20"/>
            </w:rPr>
            <w:fldChar w:fldCharType="end"/>
          </w:r>
        </w:p>
        <w:p w14:paraId="7E08CFB5" w14:textId="77777777" w:rsidR="00515F60" w:rsidRPr="00D4311A" w:rsidRDefault="00515F60">
          <w:pPr>
            <w:pStyle w:val="Inhopg2"/>
            <w:tabs>
              <w:tab w:val="left" w:pos="757"/>
              <w:tab w:val="right" w:leader="dot" w:pos="9056"/>
            </w:tabs>
            <w:rPr>
              <w:rFonts w:ascii="Calibri Light" w:hAnsi="Calibri Light"/>
              <w:smallCaps w:val="0"/>
              <w:noProof/>
              <w:sz w:val="20"/>
              <w:szCs w:val="20"/>
              <w:lang w:eastAsia="ja-JP"/>
            </w:rPr>
          </w:pPr>
          <w:r w:rsidRPr="00D4311A">
            <w:rPr>
              <w:rFonts w:ascii="Calibri Light" w:hAnsi="Calibri Light"/>
              <w:noProof/>
              <w:sz w:val="20"/>
              <w:szCs w:val="20"/>
            </w:rPr>
            <w:t>2.2</w:t>
          </w:r>
          <w:r w:rsidRPr="00D4311A">
            <w:rPr>
              <w:rFonts w:ascii="Calibri Light" w:hAnsi="Calibri Light"/>
              <w:smallCaps w:val="0"/>
              <w:noProof/>
              <w:sz w:val="20"/>
              <w:szCs w:val="20"/>
              <w:lang w:eastAsia="ja-JP"/>
            </w:rPr>
            <w:tab/>
          </w:r>
          <w:r w:rsidRPr="00D4311A">
            <w:rPr>
              <w:rFonts w:ascii="Calibri Light" w:hAnsi="Calibri Light"/>
              <w:noProof/>
              <w:sz w:val="20"/>
              <w:szCs w:val="20"/>
            </w:rPr>
            <w:t>Kwaliteit en analyse van de gegevens</w:t>
          </w:r>
          <w:r w:rsidRPr="00D4311A">
            <w:rPr>
              <w:rFonts w:ascii="Calibri Light" w:hAnsi="Calibri Light"/>
              <w:noProof/>
              <w:sz w:val="20"/>
              <w:szCs w:val="20"/>
            </w:rPr>
            <w:tab/>
          </w:r>
          <w:r w:rsidRPr="00D4311A">
            <w:rPr>
              <w:rFonts w:ascii="Calibri Light" w:hAnsi="Calibri Light"/>
              <w:noProof/>
              <w:sz w:val="20"/>
              <w:szCs w:val="20"/>
            </w:rPr>
            <w:fldChar w:fldCharType="begin"/>
          </w:r>
          <w:r w:rsidRPr="00D4311A">
            <w:rPr>
              <w:rFonts w:ascii="Calibri Light" w:hAnsi="Calibri Light"/>
              <w:noProof/>
              <w:sz w:val="20"/>
              <w:szCs w:val="20"/>
            </w:rPr>
            <w:instrText xml:space="preserve"> PAGEREF _Toc325747919 \h </w:instrText>
          </w:r>
          <w:r w:rsidRPr="00D4311A">
            <w:rPr>
              <w:rFonts w:ascii="Calibri Light" w:hAnsi="Calibri Light"/>
              <w:noProof/>
              <w:sz w:val="20"/>
              <w:szCs w:val="20"/>
            </w:rPr>
          </w:r>
          <w:r w:rsidRPr="00D4311A">
            <w:rPr>
              <w:rFonts w:ascii="Calibri Light" w:hAnsi="Calibri Light"/>
              <w:noProof/>
              <w:sz w:val="20"/>
              <w:szCs w:val="20"/>
            </w:rPr>
            <w:fldChar w:fldCharType="separate"/>
          </w:r>
          <w:r w:rsidR="00F8575B">
            <w:rPr>
              <w:rFonts w:ascii="Calibri Light" w:hAnsi="Calibri Light"/>
              <w:noProof/>
              <w:sz w:val="20"/>
              <w:szCs w:val="20"/>
            </w:rPr>
            <w:t>12</w:t>
          </w:r>
          <w:r w:rsidRPr="00D4311A">
            <w:rPr>
              <w:rFonts w:ascii="Calibri Light" w:hAnsi="Calibri Light"/>
              <w:noProof/>
              <w:sz w:val="20"/>
              <w:szCs w:val="20"/>
            </w:rPr>
            <w:fldChar w:fldCharType="end"/>
          </w:r>
        </w:p>
        <w:p w14:paraId="33153B5B" w14:textId="6F581AF1" w:rsidR="00515F60" w:rsidRPr="00D4311A" w:rsidRDefault="00515F60">
          <w:pPr>
            <w:pStyle w:val="Inhopg3"/>
            <w:tabs>
              <w:tab w:val="left" w:pos="1162"/>
              <w:tab w:val="right" w:leader="dot" w:pos="9056"/>
            </w:tabs>
            <w:rPr>
              <w:rFonts w:ascii="Calibri Light" w:hAnsi="Calibri Light"/>
              <w:i w:val="0"/>
              <w:noProof/>
              <w:sz w:val="20"/>
              <w:szCs w:val="20"/>
              <w:lang w:eastAsia="ja-JP"/>
            </w:rPr>
          </w:pPr>
          <w:r w:rsidRPr="00D4311A">
            <w:rPr>
              <w:rFonts w:ascii="Calibri Light" w:hAnsi="Calibri Light" w:cs="Helvetica"/>
              <w:i w:val="0"/>
              <w:noProof/>
              <w:sz w:val="20"/>
              <w:szCs w:val="20"/>
            </w:rPr>
            <w:t>2.2.1</w:t>
          </w:r>
          <w:r w:rsidRPr="00D4311A">
            <w:rPr>
              <w:rFonts w:ascii="Calibri Light" w:hAnsi="Calibri Light"/>
              <w:i w:val="0"/>
              <w:noProof/>
              <w:sz w:val="20"/>
              <w:szCs w:val="20"/>
              <w:lang w:eastAsia="ja-JP"/>
            </w:rPr>
            <w:tab/>
          </w:r>
          <w:r w:rsidR="00D4311A" w:rsidRPr="00D4311A">
            <w:rPr>
              <w:rFonts w:ascii="Calibri Light" w:hAnsi="Calibri Light" w:cs="Helvetica"/>
              <w:i w:val="0"/>
              <w:noProof/>
              <w:sz w:val="20"/>
              <w:szCs w:val="20"/>
            </w:rPr>
            <w:t>Deelvraag 1</w:t>
          </w:r>
          <w:r w:rsidRPr="00D4311A">
            <w:rPr>
              <w:rFonts w:ascii="Calibri Light" w:hAnsi="Calibri Light"/>
              <w:i w:val="0"/>
              <w:noProof/>
              <w:sz w:val="20"/>
              <w:szCs w:val="20"/>
            </w:rPr>
            <w:tab/>
          </w:r>
          <w:r w:rsidRPr="00D4311A">
            <w:rPr>
              <w:rFonts w:ascii="Calibri Light" w:hAnsi="Calibri Light"/>
              <w:i w:val="0"/>
              <w:noProof/>
              <w:sz w:val="20"/>
              <w:szCs w:val="20"/>
            </w:rPr>
            <w:fldChar w:fldCharType="begin"/>
          </w:r>
          <w:r w:rsidRPr="00D4311A">
            <w:rPr>
              <w:rFonts w:ascii="Calibri Light" w:hAnsi="Calibri Light"/>
              <w:i w:val="0"/>
              <w:noProof/>
              <w:sz w:val="20"/>
              <w:szCs w:val="20"/>
            </w:rPr>
            <w:instrText xml:space="preserve"> PAGEREF _Toc325747920 \h </w:instrText>
          </w:r>
          <w:r w:rsidRPr="00D4311A">
            <w:rPr>
              <w:rFonts w:ascii="Calibri Light" w:hAnsi="Calibri Light"/>
              <w:i w:val="0"/>
              <w:noProof/>
              <w:sz w:val="20"/>
              <w:szCs w:val="20"/>
            </w:rPr>
          </w:r>
          <w:r w:rsidRPr="00D4311A">
            <w:rPr>
              <w:rFonts w:ascii="Calibri Light" w:hAnsi="Calibri Light"/>
              <w:i w:val="0"/>
              <w:noProof/>
              <w:sz w:val="20"/>
              <w:szCs w:val="20"/>
            </w:rPr>
            <w:fldChar w:fldCharType="separate"/>
          </w:r>
          <w:r w:rsidR="00F8575B">
            <w:rPr>
              <w:rFonts w:ascii="Calibri Light" w:hAnsi="Calibri Light"/>
              <w:i w:val="0"/>
              <w:noProof/>
              <w:sz w:val="20"/>
              <w:szCs w:val="20"/>
            </w:rPr>
            <w:t>12</w:t>
          </w:r>
          <w:r w:rsidRPr="00D4311A">
            <w:rPr>
              <w:rFonts w:ascii="Calibri Light" w:hAnsi="Calibri Light"/>
              <w:i w:val="0"/>
              <w:noProof/>
              <w:sz w:val="20"/>
              <w:szCs w:val="20"/>
            </w:rPr>
            <w:fldChar w:fldCharType="end"/>
          </w:r>
        </w:p>
        <w:p w14:paraId="5092DB6A" w14:textId="74DE2D0C" w:rsidR="00515F60" w:rsidRPr="00D4311A" w:rsidRDefault="00515F60">
          <w:pPr>
            <w:pStyle w:val="Inhopg3"/>
            <w:tabs>
              <w:tab w:val="left" w:pos="1162"/>
              <w:tab w:val="right" w:leader="dot" w:pos="9056"/>
            </w:tabs>
            <w:rPr>
              <w:rFonts w:ascii="Calibri Light" w:hAnsi="Calibri Light"/>
              <w:i w:val="0"/>
              <w:noProof/>
              <w:sz w:val="20"/>
              <w:szCs w:val="20"/>
              <w:lang w:eastAsia="ja-JP"/>
            </w:rPr>
          </w:pPr>
          <w:r w:rsidRPr="00D4311A">
            <w:rPr>
              <w:rFonts w:ascii="Calibri Light" w:hAnsi="Calibri Light" w:cs="Helvetica"/>
              <w:i w:val="0"/>
              <w:noProof/>
              <w:sz w:val="20"/>
              <w:szCs w:val="20"/>
            </w:rPr>
            <w:t>2.2.2</w:t>
          </w:r>
          <w:r w:rsidRPr="00D4311A">
            <w:rPr>
              <w:rFonts w:ascii="Calibri Light" w:hAnsi="Calibri Light"/>
              <w:i w:val="0"/>
              <w:noProof/>
              <w:sz w:val="20"/>
              <w:szCs w:val="20"/>
              <w:lang w:eastAsia="ja-JP"/>
            </w:rPr>
            <w:tab/>
          </w:r>
          <w:r w:rsidRPr="00D4311A">
            <w:rPr>
              <w:rFonts w:ascii="Calibri Light" w:hAnsi="Calibri Light" w:cs="Helvetica"/>
              <w:i w:val="0"/>
              <w:noProof/>
              <w:sz w:val="20"/>
              <w:szCs w:val="20"/>
            </w:rPr>
            <w:t>Deelvraag 2</w:t>
          </w:r>
          <w:r w:rsidRPr="00D4311A">
            <w:rPr>
              <w:rFonts w:ascii="Calibri Light" w:hAnsi="Calibri Light"/>
              <w:i w:val="0"/>
              <w:noProof/>
              <w:sz w:val="20"/>
              <w:szCs w:val="20"/>
            </w:rPr>
            <w:tab/>
          </w:r>
          <w:r w:rsidRPr="00D4311A">
            <w:rPr>
              <w:rFonts w:ascii="Calibri Light" w:hAnsi="Calibri Light"/>
              <w:i w:val="0"/>
              <w:noProof/>
              <w:sz w:val="20"/>
              <w:szCs w:val="20"/>
            </w:rPr>
            <w:fldChar w:fldCharType="begin"/>
          </w:r>
          <w:r w:rsidRPr="00D4311A">
            <w:rPr>
              <w:rFonts w:ascii="Calibri Light" w:hAnsi="Calibri Light"/>
              <w:i w:val="0"/>
              <w:noProof/>
              <w:sz w:val="20"/>
              <w:szCs w:val="20"/>
            </w:rPr>
            <w:instrText xml:space="preserve"> PAGEREF _Toc325747921 \h </w:instrText>
          </w:r>
          <w:r w:rsidRPr="00D4311A">
            <w:rPr>
              <w:rFonts w:ascii="Calibri Light" w:hAnsi="Calibri Light"/>
              <w:i w:val="0"/>
              <w:noProof/>
              <w:sz w:val="20"/>
              <w:szCs w:val="20"/>
            </w:rPr>
          </w:r>
          <w:r w:rsidRPr="00D4311A">
            <w:rPr>
              <w:rFonts w:ascii="Calibri Light" w:hAnsi="Calibri Light"/>
              <w:i w:val="0"/>
              <w:noProof/>
              <w:sz w:val="20"/>
              <w:szCs w:val="20"/>
            </w:rPr>
            <w:fldChar w:fldCharType="separate"/>
          </w:r>
          <w:r w:rsidR="00F8575B">
            <w:rPr>
              <w:rFonts w:ascii="Calibri Light" w:hAnsi="Calibri Light"/>
              <w:i w:val="0"/>
              <w:noProof/>
              <w:sz w:val="20"/>
              <w:szCs w:val="20"/>
            </w:rPr>
            <w:t>13</w:t>
          </w:r>
          <w:r w:rsidRPr="00D4311A">
            <w:rPr>
              <w:rFonts w:ascii="Calibri Light" w:hAnsi="Calibri Light"/>
              <w:i w:val="0"/>
              <w:noProof/>
              <w:sz w:val="20"/>
              <w:szCs w:val="20"/>
            </w:rPr>
            <w:fldChar w:fldCharType="end"/>
          </w:r>
        </w:p>
        <w:p w14:paraId="2CF844AE" w14:textId="282C74F8" w:rsidR="00515F60" w:rsidRPr="00D4311A" w:rsidRDefault="00515F60">
          <w:pPr>
            <w:pStyle w:val="Inhopg3"/>
            <w:tabs>
              <w:tab w:val="left" w:pos="1162"/>
              <w:tab w:val="right" w:leader="dot" w:pos="9056"/>
            </w:tabs>
            <w:rPr>
              <w:rFonts w:ascii="Calibri Light" w:hAnsi="Calibri Light"/>
              <w:i w:val="0"/>
              <w:noProof/>
              <w:sz w:val="20"/>
              <w:szCs w:val="20"/>
              <w:lang w:eastAsia="ja-JP"/>
            </w:rPr>
          </w:pPr>
          <w:r w:rsidRPr="00D4311A">
            <w:rPr>
              <w:rFonts w:ascii="Calibri Light" w:hAnsi="Calibri Light" w:cs="Helvetica"/>
              <w:i w:val="0"/>
              <w:noProof/>
              <w:sz w:val="20"/>
              <w:szCs w:val="20"/>
            </w:rPr>
            <w:t>2.2.3</w:t>
          </w:r>
          <w:r w:rsidRPr="00D4311A">
            <w:rPr>
              <w:rFonts w:ascii="Calibri Light" w:hAnsi="Calibri Light"/>
              <w:i w:val="0"/>
              <w:noProof/>
              <w:sz w:val="20"/>
              <w:szCs w:val="20"/>
              <w:lang w:eastAsia="ja-JP"/>
            </w:rPr>
            <w:tab/>
          </w:r>
          <w:r w:rsidRPr="00D4311A">
            <w:rPr>
              <w:rFonts w:ascii="Calibri Light" w:hAnsi="Calibri Light" w:cs="Helvetica"/>
              <w:i w:val="0"/>
              <w:noProof/>
              <w:sz w:val="20"/>
              <w:szCs w:val="20"/>
            </w:rPr>
            <w:t>Deelvraag 3</w:t>
          </w:r>
          <w:r w:rsidRPr="00D4311A">
            <w:rPr>
              <w:rFonts w:ascii="Calibri Light" w:hAnsi="Calibri Light"/>
              <w:i w:val="0"/>
              <w:noProof/>
              <w:sz w:val="20"/>
              <w:szCs w:val="20"/>
            </w:rPr>
            <w:tab/>
          </w:r>
          <w:r w:rsidRPr="00D4311A">
            <w:rPr>
              <w:rFonts w:ascii="Calibri Light" w:hAnsi="Calibri Light"/>
              <w:i w:val="0"/>
              <w:noProof/>
              <w:sz w:val="20"/>
              <w:szCs w:val="20"/>
            </w:rPr>
            <w:fldChar w:fldCharType="begin"/>
          </w:r>
          <w:r w:rsidRPr="00D4311A">
            <w:rPr>
              <w:rFonts w:ascii="Calibri Light" w:hAnsi="Calibri Light"/>
              <w:i w:val="0"/>
              <w:noProof/>
              <w:sz w:val="20"/>
              <w:szCs w:val="20"/>
            </w:rPr>
            <w:instrText xml:space="preserve"> PAGEREF _Toc325747922 \h </w:instrText>
          </w:r>
          <w:r w:rsidRPr="00D4311A">
            <w:rPr>
              <w:rFonts w:ascii="Calibri Light" w:hAnsi="Calibri Light"/>
              <w:i w:val="0"/>
              <w:noProof/>
              <w:sz w:val="20"/>
              <w:szCs w:val="20"/>
            </w:rPr>
          </w:r>
          <w:r w:rsidRPr="00D4311A">
            <w:rPr>
              <w:rFonts w:ascii="Calibri Light" w:hAnsi="Calibri Light"/>
              <w:i w:val="0"/>
              <w:noProof/>
              <w:sz w:val="20"/>
              <w:szCs w:val="20"/>
            </w:rPr>
            <w:fldChar w:fldCharType="separate"/>
          </w:r>
          <w:r w:rsidR="00F8575B">
            <w:rPr>
              <w:rFonts w:ascii="Calibri Light" w:hAnsi="Calibri Light"/>
              <w:i w:val="0"/>
              <w:noProof/>
              <w:sz w:val="20"/>
              <w:szCs w:val="20"/>
            </w:rPr>
            <w:t>13</w:t>
          </w:r>
          <w:r w:rsidRPr="00D4311A">
            <w:rPr>
              <w:rFonts w:ascii="Calibri Light" w:hAnsi="Calibri Light"/>
              <w:i w:val="0"/>
              <w:noProof/>
              <w:sz w:val="20"/>
              <w:szCs w:val="20"/>
            </w:rPr>
            <w:fldChar w:fldCharType="end"/>
          </w:r>
        </w:p>
        <w:p w14:paraId="4B6F9283" w14:textId="2BFFD844" w:rsidR="00515F60" w:rsidRPr="00D4311A" w:rsidRDefault="00515F60">
          <w:pPr>
            <w:pStyle w:val="Inhopg3"/>
            <w:tabs>
              <w:tab w:val="left" w:pos="1162"/>
              <w:tab w:val="right" w:leader="dot" w:pos="9056"/>
            </w:tabs>
            <w:rPr>
              <w:rFonts w:ascii="Calibri Light" w:hAnsi="Calibri Light"/>
              <w:i w:val="0"/>
              <w:noProof/>
              <w:szCs w:val="24"/>
              <w:lang w:eastAsia="ja-JP"/>
            </w:rPr>
          </w:pPr>
          <w:r w:rsidRPr="00D4311A">
            <w:rPr>
              <w:rFonts w:ascii="Calibri Light" w:hAnsi="Calibri Light" w:cs="Helvetica"/>
              <w:i w:val="0"/>
              <w:noProof/>
              <w:sz w:val="20"/>
              <w:szCs w:val="20"/>
            </w:rPr>
            <w:t>2.2.4</w:t>
          </w:r>
          <w:r w:rsidRPr="00D4311A">
            <w:rPr>
              <w:rFonts w:ascii="Calibri Light" w:hAnsi="Calibri Light"/>
              <w:i w:val="0"/>
              <w:noProof/>
              <w:sz w:val="20"/>
              <w:szCs w:val="20"/>
              <w:lang w:eastAsia="ja-JP"/>
            </w:rPr>
            <w:tab/>
          </w:r>
          <w:r w:rsidRPr="00D4311A">
            <w:rPr>
              <w:rFonts w:ascii="Calibri Light" w:hAnsi="Calibri Light" w:cs="Helvetica"/>
              <w:i w:val="0"/>
              <w:noProof/>
              <w:sz w:val="20"/>
              <w:szCs w:val="20"/>
            </w:rPr>
            <w:t>Deelvraag 4</w:t>
          </w:r>
          <w:r w:rsidRPr="00D4311A">
            <w:rPr>
              <w:rFonts w:ascii="Calibri Light" w:hAnsi="Calibri Light"/>
              <w:i w:val="0"/>
              <w:noProof/>
              <w:sz w:val="20"/>
            </w:rPr>
            <w:tab/>
          </w:r>
          <w:r w:rsidRPr="00D4311A">
            <w:rPr>
              <w:rFonts w:ascii="Calibri Light" w:hAnsi="Calibri Light"/>
              <w:i w:val="0"/>
              <w:noProof/>
              <w:sz w:val="20"/>
            </w:rPr>
            <w:fldChar w:fldCharType="begin"/>
          </w:r>
          <w:r w:rsidRPr="00D4311A">
            <w:rPr>
              <w:rFonts w:ascii="Calibri Light" w:hAnsi="Calibri Light"/>
              <w:i w:val="0"/>
              <w:noProof/>
              <w:sz w:val="20"/>
            </w:rPr>
            <w:instrText xml:space="preserve"> PAGEREF _Toc325747923 \h </w:instrText>
          </w:r>
          <w:r w:rsidRPr="00D4311A">
            <w:rPr>
              <w:rFonts w:ascii="Calibri Light" w:hAnsi="Calibri Light"/>
              <w:i w:val="0"/>
              <w:noProof/>
              <w:sz w:val="20"/>
            </w:rPr>
          </w:r>
          <w:r w:rsidRPr="00D4311A">
            <w:rPr>
              <w:rFonts w:ascii="Calibri Light" w:hAnsi="Calibri Light"/>
              <w:i w:val="0"/>
              <w:noProof/>
              <w:sz w:val="20"/>
            </w:rPr>
            <w:fldChar w:fldCharType="separate"/>
          </w:r>
          <w:r w:rsidR="00F8575B">
            <w:rPr>
              <w:rFonts w:ascii="Calibri Light" w:hAnsi="Calibri Light"/>
              <w:i w:val="0"/>
              <w:noProof/>
              <w:sz w:val="20"/>
            </w:rPr>
            <w:t>14</w:t>
          </w:r>
          <w:r w:rsidRPr="00D4311A">
            <w:rPr>
              <w:rFonts w:ascii="Calibri Light" w:hAnsi="Calibri Light"/>
              <w:i w:val="0"/>
              <w:noProof/>
              <w:sz w:val="20"/>
            </w:rPr>
            <w:fldChar w:fldCharType="end"/>
          </w:r>
        </w:p>
        <w:p w14:paraId="12549A7D" w14:textId="77777777" w:rsidR="00515F60" w:rsidRPr="00D4311A" w:rsidRDefault="00515F60">
          <w:pPr>
            <w:pStyle w:val="Inhopg1"/>
            <w:tabs>
              <w:tab w:val="left" w:pos="370"/>
              <w:tab w:val="right" w:leader="dot" w:pos="9056"/>
            </w:tabs>
            <w:rPr>
              <w:rFonts w:ascii="Calibri Light" w:hAnsi="Calibri Light"/>
              <w:b w:val="0"/>
              <w:caps w:val="0"/>
              <w:noProof/>
              <w:szCs w:val="24"/>
              <w:lang w:eastAsia="ja-JP"/>
            </w:rPr>
          </w:pPr>
          <w:r w:rsidRPr="00D4311A">
            <w:rPr>
              <w:rFonts w:ascii="Calibri Light" w:hAnsi="Calibri Light"/>
              <w:b w:val="0"/>
              <w:noProof/>
              <w:sz w:val="20"/>
            </w:rPr>
            <w:t>3</w:t>
          </w:r>
          <w:r w:rsidRPr="00D4311A">
            <w:rPr>
              <w:rFonts w:ascii="Calibri Light" w:hAnsi="Calibri Light"/>
              <w:b w:val="0"/>
              <w:caps w:val="0"/>
              <w:noProof/>
              <w:szCs w:val="24"/>
              <w:lang w:eastAsia="ja-JP"/>
            </w:rPr>
            <w:tab/>
          </w:r>
          <w:r w:rsidRPr="00D4311A">
            <w:rPr>
              <w:rFonts w:ascii="Calibri Light" w:hAnsi="Calibri Light"/>
              <w:b w:val="0"/>
              <w:noProof/>
              <w:sz w:val="20"/>
            </w:rPr>
            <w:t>Juridisch kader</w:t>
          </w:r>
          <w:r w:rsidRPr="00D4311A">
            <w:rPr>
              <w:rFonts w:ascii="Calibri Light" w:hAnsi="Calibri Light"/>
              <w:b w:val="0"/>
              <w:noProof/>
              <w:sz w:val="20"/>
            </w:rPr>
            <w:tab/>
          </w:r>
          <w:r w:rsidRPr="00D4311A">
            <w:rPr>
              <w:rFonts w:ascii="Calibri Light" w:hAnsi="Calibri Light"/>
              <w:b w:val="0"/>
              <w:noProof/>
              <w:sz w:val="20"/>
            </w:rPr>
            <w:fldChar w:fldCharType="begin"/>
          </w:r>
          <w:r w:rsidRPr="00D4311A">
            <w:rPr>
              <w:rFonts w:ascii="Calibri Light" w:hAnsi="Calibri Light"/>
              <w:b w:val="0"/>
              <w:noProof/>
              <w:sz w:val="20"/>
            </w:rPr>
            <w:instrText xml:space="preserve"> PAGEREF _Toc325747924 \h </w:instrText>
          </w:r>
          <w:r w:rsidRPr="00D4311A">
            <w:rPr>
              <w:rFonts w:ascii="Calibri Light" w:hAnsi="Calibri Light"/>
              <w:b w:val="0"/>
              <w:noProof/>
              <w:sz w:val="20"/>
            </w:rPr>
          </w:r>
          <w:r w:rsidRPr="00D4311A">
            <w:rPr>
              <w:rFonts w:ascii="Calibri Light" w:hAnsi="Calibri Light"/>
              <w:b w:val="0"/>
              <w:noProof/>
              <w:sz w:val="20"/>
            </w:rPr>
            <w:fldChar w:fldCharType="separate"/>
          </w:r>
          <w:r w:rsidR="00F8575B">
            <w:rPr>
              <w:rFonts w:ascii="Calibri Light" w:hAnsi="Calibri Light"/>
              <w:b w:val="0"/>
              <w:noProof/>
              <w:sz w:val="20"/>
            </w:rPr>
            <w:t>15</w:t>
          </w:r>
          <w:r w:rsidRPr="00D4311A">
            <w:rPr>
              <w:rFonts w:ascii="Calibri Light" w:hAnsi="Calibri Light"/>
              <w:b w:val="0"/>
              <w:noProof/>
              <w:sz w:val="20"/>
            </w:rPr>
            <w:fldChar w:fldCharType="end"/>
          </w:r>
        </w:p>
        <w:p w14:paraId="52B75A4B" w14:textId="77777777" w:rsidR="00515F60" w:rsidRPr="00D4311A" w:rsidRDefault="00515F60">
          <w:pPr>
            <w:pStyle w:val="Inhopg2"/>
            <w:tabs>
              <w:tab w:val="left" w:pos="757"/>
              <w:tab w:val="right" w:leader="dot" w:pos="9056"/>
            </w:tabs>
            <w:rPr>
              <w:rFonts w:ascii="Calibri Light" w:hAnsi="Calibri Light"/>
              <w:smallCaps w:val="0"/>
              <w:noProof/>
              <w:szCs w:val="24"/>
              <w:lang w:eastAsia="ja-JP"/>
            </w:rPr>
          </w:pPr>
          <w:r w:rsidRPr="00D4311A">
            <w:rPr>
              <w:rFonts w:ascii="Calibri Light" w:hAnsi="Calibri Light"/>
              <w:noProof/>
              <w:sz w:val="20"/>
            </w:rPr>
            <w:t>3.1</w:t>
          </w:r>
          <w:r w:rsidRPr="00D4311A">
            <w:rPr>
              <w:rFonts w:ascii="Calibri Light" w:hAnsi="Calibri Light"/>
              <w:smallCaps w:val="0"/>
              <w:noProof/>
              <w:szCs w:val="24"/>
              <w:lang w:eastAsia="ja-JP"/>
            </w:rPr>
            <w:tab/>
          </w:r>
          <w:r w:rsidRPr="00D4311A">
            <w:rPr>
              <w:rFonts w:ascii="Calibri Light" w:hAnsi="Calibri Light"/>
              <w:noProof/>
              <w:sz w:val="20"/>
            </w:rPr>
            <w:t>De werkwijze van de gerechtsdeurwaarder</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_Toc325747925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15</w:t>
          </w:r>
          <w:r w:rsidRPr="00D4311A">
            <w:rPr>
              <w:rFonts w:ascii="Calibri Light" w:hAnsi="Calibri Light"/>
              <w:noProof/>
              <w:sz w:val="20"/>
            </w:rPr>
            <w:fldChar w:fldCharType="end"/>
          </w:r>
        </w:p>
        <w:p w14:paraId="5F0FC184" w14:textId="77777777" w:rsidR="00515F60" w:rsidRPr="00D4311A" w:rsidRDefault="00515F60">
          <w:pPr>
            <w:pStyle w:val="Inhopg2"/>
            <w:tabs>
              <w:tab w:val="left" w:pos="757"/>
              <w:tab w:val="right" w:leader="dot" w:pos="9056"/>
            </w:tabs>
            <w:rPr>
              <w:rFonts w:ascii="Calibri Light" w:hAnsi="Calibri Light"/>
              <w:smallCaps w:val="0"/>
              <w:noProof/>
              <w:szCs w:val="24"/>
              <w:lang w:eastAsia="ja-JP"/>
            </w:rPr>
          </w:pPr>
          <w:r w:rsidRPr="00D4311A">
            <w:rPr>
              <w:rFonts w:ascii="Calibri Light" w:hAnsi="Calibri Light"/>
              <w:noProof/>
              <w:sz w:val="20"/>
            </w:rPr>
            <w:t>3.2</w:t>
          </w:r>
          <w:r w:rsidRPr="00D4311A">
            <w:rPr>
              <w:rFonts w:ascii="Calibri Light" w:hAnsi="Calibri Light"/>
              <w:smallCaps w:val="0"/>
              <w:noProof/>
              <w:szCs w:val="24"/>
              <w:lang w:eastAsia="ja-JP"/>
            </w:rPr>
            <w:tab/>
          </w:r>
          <w:r w:rsidRPr="00D4311A">
            <w:rPr>
              <w:rFonts w:ascii="Calibri Light" w:hAnsi="Calibri Light"/>
              <w:noProof/>
              <w:sz w:val="20"/>
            </w:rPr>
            <w:t>Klachten bij het gerechtsdeurwaarderskantoor</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_Toc325747926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15</w:t>
          </w:r>
          <w:r w:rsidRPr="00D4311A">
            <w:rPr>
              <w:rFonts w:ascii="Calibri Light" w:hAnsi="Calibri Light"/>
              <w:noProof/>
              <w:sz w:val="20"/>
            </w:rPr>
            <w:fldChar w:fldCharType="end"/>
          </w:r>
        </w:p>
        <w:p w14:paraId="7A7FCFB9" w14:textId="77777777" w:rsidR="00515F60" w:rsidRPr="00D4311A" w:rsidRDefault="00515F60">
          <w:pPr>
            <w:pStyle w:val="Inhopg2"/>
            <w:tabs>
              <w:tab w:val="left" w:pos="757"/>
              <w:tab w:val="right" w:leader="dot" w:pos="9056"/>
            </w:tabs>
            <w:rPr>
              <w:rFonts w:ascii="Calibri Light" w:hAnsi="Calibri Light"/>
              <w:smallCaps w:val="0"/>
              <w:noProof/>
              <w:szCs w:val="24"/>
              <w:lang w:eastAsia="ja-JP"/>
            </w:rPr>
          </w:pPr>
          <w:r w:rsidRPr="00D4311A">
            <w:rPr>
              <w:rFonts w:ascii="Calibri Light" w:hAnsi="Calibri Light"/>
              <w:noProof/>
              <w:sz w:val="20"/>
            </w:rPr>
            <w:t>3.3</w:t>
          </w:r>
          <w:r w:rsidRPr="00D4311A">
            <w:rPr>
              <w:rFonts w:ascii="Calibri Light" w:hAnsi="Calibri Light"/>
              <w:smallCaps w:val="0"/>
              <w:noProof/>
              <w:szCs w:val="24"/>
              <w:lang w:eastAsia="ja-JP"/>
            </w:rPr>
            <w:tab/>
          </w:r>
          <w:r w:rsidRPr="00D4311A">
            <w:rPr>
              <w:rFonts w:ascii="Calibri Light" w:hAnsi="Calibri Light"/>
              <w:noProof/>
              <w:sz w:val="20"/>
            </w:rPr>
            <w:t>Klachten bij de Kamer</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_Toc325747927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15</w:t>
          </w:r>
          <w:r w:rsidRPr="00D4311A">
            <w:rPr>
              <w:rFonts w:ascii="Calibri Light" w:hAnsi="Calibri Light"/>
              <w:noProof/>
              <w:sz w:val="20"/>
            </w:rPr>
            <w:fldChar w:fldCharType="end"/>
          </w:r>
        </w:p>
        <w:p w14:paraId="1450E631" w14:textId="77777777" w:rsidR="00515F60" w:rsidRPr="00D4311A" w:rsidRDefault="00515F60">
          <w:pPr>
            <w:pStyle w:val="Inhopg2"/>
            <w:tabs>
              <w:tab w:val="left" w:pos="757"/>
              <w:tab w:val="right" w:leader="dot" w:pos="9056"/>
            </w:tabs>
            <w:rPr>
              <w:rFonts w:ascii="Calibri Light" w:hAnsi="Calibri Light"/>
              <w:smallCaps w:val="0"/>
              <w:noProof/>
              <w:szCs w:val="24"/>
              <w:lang w:eastAsia="ja-JP"/>
            </w:rPr>
          </w:pPr>
          <w:r w:rsidRPr="00D4311A">
            <w:rPr>
              <w:rFonts w:ascii="Calibri Light" w:hAnsi="Calibri Light"/>
              <w:noProof/>
              <w:sz w:val="20"/>
            </w:rPr>
            <w:t>3.4</w:t>
          </w:r>
          <w:r w:rsidRPr="00D4311A">
            <w:rPr>
              <w:rFonts w:ascii="Calibri Light" w:hAnsi="Calibri Light"/>
              <w:smallCaps w:val="0"/>
              <w:noProof/>
              <w:szCs w:val="24"/>
              <w:lang w:eastAsia="ja-JP"/>
            </w:rPr>
            <w:tab/>
          </w:r>
          <w:r w:rsidRPr="00D4311A">
            <w:rPr>
              <w:rFonts w:ascii="Calibri Light" w:hAnsi="Calibri Light"/>
              <w:noProof/>
              <w:sz w:val="20"/>
            </w:rPr>
            <w:t>Toetsingsnorm</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_Toc325747928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15</w:t>
          </w:r>
          <w:r w:rsidRPr="00D4311A">
            <w:rPr>
              <w:rFonts w:ascii="Calibri Light" w:hAnsi="Calibri Light"/>
              <w:noProof/>
              <w:sz w:val="20"/>
            </w:rPr>
            <w:fldChar w:fldCharType="end"/>
          </w:r>
        </w:p>
        <w:p w14:paraId="7E9BB48C" w14:textId="77777777" w:rsidR="00515F60" w:rsidRPr="00D4311A" w:rsidRDefault="00515F60">
          <w:pPr>
            <w:pStyle w:val="Inhopg2"/>
            <w:tabs>
              <w:tab w:val="left" w:pos="757"/>
              <w:tab w:val="right" w:leader="dot" w:pos="9056"/>
            </w:tabs>
            <w:rPr>
              <w:rFonts w:ascii="Calibri Light" w:hAnsi="Calibri Light"/>
              <w:smallCaps w:val="0"/>
              <w:noProof/>
              <w:szCs w:val="24"/>
              <w:lang w:eastAsia="ja-JP"/>
            </w:rPr>
          </w:pPr>
          <w:r w:rsidRPr="00D4311A">
            <w:rPr>
              <w:rFonts w:ascii="Calibri Light" w:hAnsi="Calibri Light"/>
              <w:noProof/>
              <w:sz w:val="20"/>
            </w:rPr>
            <w:t>3.5</w:t>
          </w:r>
          <w:r w:rsidRPr="00D4311A">
            <w:rPr>
              <w:rFonts w:ascii="Calibri Light" w:hAnsi="Calibri Light"/>
              <w:smallCaps w:val="0"/>
              <w:noProof/>
              <w:szCs w:val="24"/>
              <w:lang w:eastAsia="ja-JP"/>
            </w:rPr>
            <w:tab/>
          </w:r>
          <w:r w:rsidRPr="00D4311A">
            <w:rPr>
              <w:rFonts w:ascii="Calibri Light" w:hAnsi="Calibri Light"/>
              <w:noProof/>
              <w:sz w:val="20"/>
            </w:rPr>
            <w:t>De Kamer</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_Toc325747929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16</w:t>
          </w:r>
          <w:r w:rsidRPr="00D4311A">
            <w:rPr>
              <w:rFonts w:ascii="Calibri Light" w:hAnsi="Calibri Light"/>
              <w:noProof/>
              <w:sz w:val="20"/>
            </w:rPr>
            <w:fldChar w:fldCharType="end"/>
          </w:r>
        </w:p>
        <w:p w14:paraId="366A5B64" w14:textId="77777777" w:rsidR="00515F60" w:rsidRPr="00D4311A" w:rsidRDefault="00515F60">
          <w:pPr>
            <w:pStyle w:val="Inhopg2"/>
            <w:tabs>
              <w:tab w:val="left" w:pos="757"/>
              <w:tab w:val="right" w:leader="dot" w:pos="9056"/>
            </w:tabs>
            <w:rPr>
              <w:rFonts w:ascii="Calibri Light" w:hAnsi="Calibri Light"/>
              <w:smallCaps w:val="0"/>
              <w:noProof/>
              <w:szCs w:val="24"/>
              <w:lang w:eastAsia="ja-JP"/>
            </w:rPr>
          </w:pPr>
          <w:r w:rsidRPr="00D4311A">
            <w:rPr>
              <w:rFonts w:ascii="Calibri Light" w:hAnsi="Calibri Light"/>
              <w:noProof/>
              <w:sz w:val="20"/>
            </w:rPr>
            <w:t>3.6</w:t>
          </w:r>
          <w:r w:rsidRPr="00D4311A">
            <w:rPr>
              <w:rFonts w:ascii="Calibri Light" w:hAnsi="Calibri Light"/>
              <w:smallCaps w:val="0"/>
              <w:noProof/>
              <w:szCs w:val="24"/>
              <w:lang w:eastAsia="ja-JP"/>
            </w:rPr>
            <w:tab/>
          </w:r>
          <w:r w:rsidRPr="00D4311A">
            <w:rPr>
              <w:rFonts w:ascii="Calibri Light" w:hAnsi="Calibri Light"/>
              <w:noProof/>
              <w:sz w:val="20"/>
            </w:rPr>
            <w:t>Maatregelen</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_Toc325747930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16</w:t>
          </w:r>
          <w:r w:rsidRPr="00D4311A">
            <w:rPr>
              <w:rFonts w:ascii="Calibri Light" w:hAnsi="Calibri Light"/>
              <w:noProof/>
              <w:sz w:val="20"/>
            </w:rPr>
            <w:fldChar w:fldCharType="end"/>
          </w:r>
        </w:p>
        <w:p w14:paraId="2940E0F9" w14:textId="77777777" w:rsidR="00515F60" w:rsidRPr="00D4311A" w:rsidRDefault="00515F60">
          <w:pPr>
            <w:pStyle w:val="Inhopg2"/>
            <w:tabs>
              <w:tab w:val="left" w:pos="757"/>
              <w:tab w:val="right" w:leader="dot" w:pos="9056"/>
            </w:tabs>
            <w:rPr>
              <w:rFonts w:ascii="Calibri Light" w:hAnsi="Calibri Light"/>
              <w:smallCaps w:val="0"/>
              <w:noProof/>
              <w:szCs w:val="24"/>
              <w:lang w:eastAsia="ja-JP"/>
            </w:rPr>
          </w:pPr>
          <w:r w:rsidRPr="00D4311A">
            <w:rPr>
              <w:rFonts w:ascii="Calibri Light" w:hAnsi="Calibri Light" w:cs="Helvetica"/>
              <w:noProof/>
              <w:sz w:val="20"/>
            </w:rPr>
            <w:t>3.7</w:t>
          </w:r>
          <w:r w:rsidRPr="00D4311A">
            <w:rPr>
              <w:rFonts w:ascii="Calibri Light" w:hAnsi="Calibri Light"/>
              <w:smallCaps w:val="0"/>
              <w:noProof/>
              <w:szCs w:val="24"/>
              <w:lang w:eastAsia="ja-JP"/>
            </w:rPr>
            <w:tab/>
          </w:r>
          <w:r w:rsidRPr="00D4311A">
            <w:rPr>
              <w:rFonts w:ascii="Calibri Light" w:hAnsi="Calibri Light" w:cs="Helvetica"/>
              <w:noProof/>
              <w:sz w:val="20"/>
            </w:rPr>
            <w:t xml:space="preserve">Wetsvoorstel </w:t>
          </w:r>
          <w:r w:rsidRPr="00D4311A">
            <w:rPr>
              <w:rFonts w:ascii="Calibri Light" w:hAnsi="Calibri Light"/>
              <w:noProof/>
              <w:sz w:val="20"/>
            </w:rPr>
            <w:t>Doorberekening kosten tucht en toezicht aan juridische beroepen</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_Toc325747931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16</w:t>
          </w:r>
          <w:r w:rsidRPr="00D4311A">
            <w:rPr>
              <w:rFonts w:ascii="Calibri Light" w:hAnsi="Calibri Light"/>
              <w:noProof/>
              <w:sz w:val="20"/>
            </w:rPr>
            <w:fldChar w:fldCharType="end"/>
          </w:r>
        </w:p>
        <w:p w14:paraId="39037B89" w14:textId="77777777" w:rsidR="00515F60" w:rsidRPr="00D4311A" w:rsidRDefault="00515F60">
          <w:pPr>
            <w:pStyle w:val="Inhopg2"/>
            <w:tabs>
              <w:tab w:val="left" w:pos="757"/>
              <w:tab w:val="right" w:leader="dot" w:pos="9056"/>
            </w:tabs>
            <w:rPr>
              <w:rFonts w:ascii="Calibri Light" w:hAnsi="Calibri Light"/>
              <w:smallCaps w:val="0"/>
              <w:noProof/>
              <w:szCs w:val="24"/>
              <w:lang w:eastAsia="ja-JP"/>
            </w:rPr>
          </w:pPr>
          <w:r w:rsidRPr="00D4311A">
            <w:rPr>
              <w:rFonts w:ascii="Calibri Light" w:hAnsi="Calibri Light"/>
              <w:noProof/>
              <w:sz w:val="20"/>
            </w:rPr>
            <w:t>3.8</w:t>
          </w:r>
          <w:r w:rsidRPr="00D4311A">
            <w:rPr>
              <w:rFonts w:ascii="Calibri Light" w:hAnsi="Calibri Light"/>
              <w:smallCaps w:val="0"/>
              <w:noProof/>
              <w:szCs w:val="24"/>
              <w:lang w:eastAsia="ja-JP"/>
            </w:rPr>
            <w:tab/>
          </w:r>
          <w:r w:rsidRPr="00D4311A">
            <w:rPr>
              <w:rFonts w:ascii="Calibri Light" w:hAnsi="Calibri Light"/>
              <w:noProof/>
              <w:sz w:val="20"/>
            </w:rPr>
            <w:t>Wijziging van de Gerechtsdeurwaarderswet in verband met de evaluatie van het functioneren van de Koninklijke Beroepsorganisatie van Gerechtsdeurwaarders, alsmede de regeling van enkele andere onderwerpen in die wet</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_Toc325747932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17</w:t>
          </w:r>
          <w:r w:rsidRPr="00D4311A">
            <w:rPr>
              <w:rFonts w:ascii="Calibri Light" w:hAnsi="Calibri Light"/>
              <w:noProof/>
              <w:sz w:val="20"/>
            </w:rPr>
            <w:fldChar w:fldCharType="end"/>
          </w:r>
        </w:p>
        <w:p w14:paraId="55A710C2" w14:textId="77777777" w:rsidR="00515F60" w:rsidRPr="00D4311A" w:rsidRDefault="00515F60">
          <w:pPr>
            <w:pStyle w:val="Inhopg1"/>
            <w:tabs>
              <w:tab w:val="left" w:pos="370"/>
              <w:tab w:val="right" w:leader="dot" w:pos="9056"/>
            </w:tabs>
            <w:rPr>
              <w:rFonts w:ascii="Calibri Light" w:hAnsi="Calibri Light"/>
              <w:b w:val="0"/>
              <w:caps w:val="0"/>
              <w:noProof/>
              <w:szCs w:val="24"/>
              <w:lang w:eastAsia="ja-JP"/>
            </w:rPr>
          </w:pPr>
          <w:r w:rsidRPr="00D4311A">
            <w:rPr>
              <w:rFonts w:ascii="Calibri Light" w:hAnsi="Calibri Light"/>
              <w:b w:val="0"/>
              <w:noProof/>
              <w:sz w:val="20"/>
            </w:rPr>
            <w:t>4</w:t>
          </w:r>
          <w:r w:rsidRPr="00D4311A">
            <w:rPr>
              <w:rFonts w:ascii="Calibri Light" w:hAnsi="Calibri Light"/>
              <w:b w:val="0"/>
              <w:caps w:val="0"/>
              <w:noProof/>
              <w:szCs w:val="24"/>
              <w:lang w:eastAsia="ja-JP"/>
            </w:rPr>
            <w:tab/>
          </w:r>
          <w:r w:rsidRPr="00D4311A">
            <w:rPr>
              <w:rFonts w:ascii="Calibri Light" w:hAnsi="Calibri Light"/>
              <w:b w:val="0"/>
              <w:noProof/>
              <w:sz w:val="20"/>
            </w:rPr>
            <w:t>Maatschappelijk kader</w:t>
          </w:r>
          <w:r w:rsidRPr="00D4311A">
            <w:rPr>
              <w:rFonts w:ascii="Calibri Light" w:hAnsi="Calibri Light"/>
              <w:b w:val="0"/>
              <w:noProof/>
              <w:sz w:val="20"/>
            </w:rPr>
            <w:tab/>
          </w:r>
          <w:r w:rsidRPr="00D4311A">
            <w:rPr>
              <w:rFonts w:ascii="Calibri Light" w:hAnsi="Calibri Light"/>
              <w:b w:val="0"/>
              <w:noProof/>
              <w:sz w:val="20"/>
            </w:rPr>
            <w:fldChar w:fldCharType="begin"/>
          </w:r>
          <w:r w:rsidRPr="00D4311A">
            <w:rPr>
              <w:rFonts w:ascii="Calibri Light" w:hAnsi="Calibri Light"/>
              <w:b w:val="0"/>
              <w:noProof/>
              <w:sz w:val="20"/>
            </w:rPr>
            <w:instrText xml:space="preserve"> PAGEREF _Toc325747933 \h </w:instrText>
          </w:r>
          <w:r w:rsidRPr="00D4311A">
            <w:rPr>
              <w:rFonts w:ascii="Calibri Light" w:hAnsi="Calibri Light"/>
              <w:b w:val="0"/>
              <w:noProof/>
              <w:sz w:val="20"/>
            </w:rPr>
          </w:r>
          <w:r w:rsidRPr="00D4311A">
            <w:rPr>
              <w:rFonts w:ascii="Calibri Light" w:hAnsi="Calibri Light"/>
              <w:b w:val="0"/>
              <w:noProof/>
              <w:sz w:val="20"/>
            </w:rPr>
            <w:fldChar w:fldCharType="separate"/>
          </w:r>
          <w:r w:rsidR="00F8575B">
            <w:rPr>
              <w:rFonts w:ascii="Calibri Light" w:hAnsi="Calibri Light"/>
              <w:b w:val="0"/>
              <w:noProof/>
              <w:sz w:val="20"/>
            </w:rPr>
            <w:t>18</w:t>
          </w:r>
          <w:r w:rsidRPr="00D4311A">
            <w:rPr>
              <w:rFonts w:ascii="Calibri Light" w:hAnsi="Calibri Light"/>
              <w:b w:val="0"/>
              <w:noProof/>
              <w:sz w:val="20"/>
            </w:rPr>
            <w:fldChar w:fldCharType="end"/>
          </w:r>
        </w:p>
        <w:p w14:paraId="053AC217" w14:textId="77777777" w:rsidR="00515F60" w:rsidRPr="00D4311A" w:rsidRDefault="00515F60">
          <w:pPr>
            <w:pStyle w:val="Inhopg2"/>
            <w:tabs>
              <w:tab w:val="left" w:pos="757"/>
              <w:tab w:val="right" w:leader="dot" w:pos="9056"/>
            </w:tabs>
            <w:rPr>
              <w:rFonts w:ascii="Calibri Light" w:hAnsi="Calibri Light"/>
              <w:smallCaps w:val="0"/>
              <w:noProof/>
              <w:szCs w:val="24"/>
              <w:lang w:eastAsia="ja-JP"/>
            </w:rPr>
          </w:pPr>
          <w:r w:rsidRPr="00D4311A">
            <w:rPr>
              <w:rFonts w:ascii="Calibri Light" w:hAnsi="Calibri Light"/>
              <w:noProof/>
              <w:sz w:val="20"/>
            </w:rPr>
            <w:t>4.1</w:t>
          </w:r>
          <w:r w:rsidRPr="00D4311A">
            <w:rPr>
              <w:rFonts w:ascii="Calibri Light" w:hAnsi="Calibri Light"/>
              <w:smallCaps w:val="0"/>
              <w:noProof/>
              <w:szCs w:val="24"/>
              <w:lang w:eastAsia="ja-JP"/>
            </w:rPr>
            <w:tab/>
          </w:r>
          <w:r w:rsidRPr="00D4311A">
            <w:rPr>
              <w:rFonts w:ascii="Calibri Light" w:hAnsi="Calibri Light"/>
              <w:noProof/>
              <w:sz w:val="20"/>
            </w:rPr>
            <w:t>De werkwijze van de gerechtsdeurwaarder</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_Toc325747934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18</w:t>
          </w:r>
          <w:r w:rsidRPr="00D4311A">
            <w:rPr>
              <w:rFonts w:ascii="Calibri Light" w:hAnsi="Calibri Light"/>
              <w:noProof/>
              <w:sz w:val="20"/>
            </w:rPr>
            <w:fldChar w:fldCharType="end"/>
          </w:r>
        </w:p>
        <w:p w14:paraId="3A349724" w14:textId="77777777" w:rsidR="00515F60" w:rsidRPr="00D4311A" w:rsidRDefault="00515F60">
          <w:pPr>
            <w:pStyle w:val="Inhopg2"/>
            <w:tabs>
              <w:tab w:val="left" w:pos="757"/>
              <w:tab w:val="right" w:leader="dot" w:pos="9056"/>
            </w:tabs>
            <w:rPr>
              <w:rFonts w:ascii="Calibri Light" w:hAnsi="Calibri Light"/>
              <w:smallCaps w:val="0"/>
              <w:noProof/>
              <w:szCs w:val="24"/>
              <w:lang w:eastAsia="ja-JP"/>
            </w:rPr>
          </w:pPr>
          <w:r w:rsidRPr="00D4311A">
            <w:rPr>
              <w:rFonts w:ascii="Calibri Light" w:hAnsi="Calibri Light" w:cs="Helvetica"/>
              <w:noProof/>
              <w:sz w:val="20"/>
            </w:rPr>
            <w:t>4.2</w:t>
          </w:r>
          <w:r w:rsidRPr="00D4311A">
            <w:rPr>
              <w:rFonts w:ascii="Calibri Light" w:hAnsi="Calibri Light"/>
              <w:smallCaps w:val="0"/>
              <w:noProof/>
              <w:szCs w:val="24"/>
              <w:lang w:eastAsia="ja-JP"/>
            </w:rPr>
            <w:tab/>
          </w:r>
          <w:r w:rsidRPr="00D4311A">
            <w:rPr>
              <w:rFonts w:ascii="Calibri Light" w:hAnsi="Calibri Light" w:cs="Helvetica"/>
              <w:noProof/>
              <w:sz w:val="20"/>
            </w:rPr>
            <w:t xml:space="preserve">Wetsvoorstel </w:t>
          </w:r>
          <w:r w:rsidRPr="00D4311A">
            <w:rPr>
              <w:rFonts w:ascii="Calibri Light" w:hAnsi="Calibri Light"/>
              <w:noProof/>
              <w:sz w:val="20"/>
            </w:rPr>
            <w:t>Doorberekening kosten tucht en toezicht aan juridische beroepen</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_Toc325747935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18</w:t>
          </w:r>
          <w:r w:rsidRPr="00D4311A">
            <w:rPr>
              <w:rFonts w:ascii="Calibri Light" w:hAnsi="Calibri Light"/>
              <w:noProof/>
              <w:sz w:val="20"/>
            </w:rPr>
            <w:fldChar w:fldCharType="end"/>
          </w:r>
        </w:p>
        <w:p w14:paraId="0E970F0E" w14:textId="77777777" w:rsidR="00515F60" w:rsidRPr="00D4311A" w:rsidRDefault="00515F60">
          <w:pPr>
            <w:pStyle w:val="Inhopg2"/>
            <w:tabs>
              <w:tab w:val="left" w:pos="757"/>
              <w:tab w:val="right" w:leader="dot" w:pos="9056"/>
            </w:tabs>
            <w:rPr>
              <w:rFonts w:ascii="Calibri Light" w:hAnsi="Calibri Light"/>
              <w:smallCaps w:val="0"/>
              <w:noProof/>
              <w:szCs w:val="24"/>
              <w:lang w:eastAsia="ja-JP"/>
            </w:rPr>
          </w:pPr>
          <w:r w:rsidRPr="00D4311A">
            <w:rPr>
              <w:rFonts w:ascii="Calibri Light" w:hAnsi="Calibri Light"/>
              <w:noProof/>
              <w:sz w:val="20"/>
            </w:rPr>
            <w:t>4.3</w:t>
          </w:r>
          <w:r w:rsidRPr="00D4311A">
            <w:rPr>
              <w:rFonts w:ascii="Calibri Light" w:hAnsi="Calibri Light"/>
              <w:smallCaps w:val="0"/>
              <w:noProof/>
              <w:szCs w:val="24"/>
              <w:lang w:eastAsia="ja-JP"/>
            </w:rPr>
            <w:tab/>
          </w:r>
          <w:r w:rsidRPr="00D4311A">
            <w:rPr>
              <w:rFonts w:ascii="Calibri Light" w:hAnsi="Calibri Light"/>
              <w:noProof/>
              <w:sz w:val="20"/>
            </w:rPr>
            <w:t>Wijziging van de Gerechtsdeurwaarderswet in verband met de evaluatie van het functioneren van de Koninklijke Beroepsorganisatie van Gerechtsdeurwaarders, alsmede de regeling van enkele andere onderwerpen in die wet</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_Toc325747936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18</w:t>
          </w:r>
          <w:r w:rsidRPr="00D4311A">
            <w:rPr>
              <w:rFonts w:ascii="Calibri Light" w:hAnsi="Calibri Light"/>
              <w:noProof/>
              <w:sz w:val="20"/>
            </w:rPr>
            <w:fldChar w:fldCharType="end"/>
          </w:r>
        </w:p>
        <w:p w14:paraId="542950CB" w14:textId="77777777" w:rsidR="00515F60" w:rsidRPr="00D4311A" w:rsidRDefault="00515F60">
          <w:pPr>
            <w:pStyle w:val="Inhopg1"/>
            <w:tabs>
              <w:tab w:val="left" w:pos="370"/>
              <w:tab w:val="right" w:leader="dot" w:pos="9056"/>
            </w:tabs>
            <w:rPr>
              <w:rFonts w:ascii="Calibri Light" w:hAnsi="Calibri Light"/>
              <w:b w:val="0"/>
              <w:caps w:val="0"/>
              <w:noProof/>
              <w:szCs w:val="24"/>
              <w:lang w:eastAsia="ja-JP"/>
            </w:rPr>
          </w:pPr>
          <w:r w:rsidRPr="00D4311A">
            <w:rPr>
              <w:rFonts w:ascii="Calibri Light" w:hAnsi="Calibri Light"/>
              <w:b w:val="0"/>
              <w:noProof/>
              <w:sz w:val="20"/>
            </w:rPr>
            <w:t>5</w:t>
          </w:r>
          <w:r w:rsidRPr="00D4311A">
            <w:rPr>
              <w:rFonts w:ascii="Calibri Light" w:hAnsi="Calibri Light"/>
              <w:b w:val="0"/>
              <w:caps w:val="0"/>
              <w:noProof/>
              <w:szCs w:val="24"/>
              <w:lang w:eastAsia="ja-JP"/>
            </w:rPr>
            <w:tab/>
          </w:r>
          <w:r w:rsidRPr="00D4311A">
            <w:rPr>
              <w:rFonts w:ascii="Calibri Light" w:hAnsi="Calibri Light"/>
              <w:b w:val="0"/>
              <w:noProof/>
              <w:sz w:val="20"/>
            </w:rPr>
            <w:t>Resultaten dossieronderzoek bij Agin Boeder en Syncasso</w:t>
          </w:r>
          <w:r w:rsidRPr="00D4311A">
            <w:rPr>
              <w:rFonts w:ascii="Calibri Light" w:hAnsi="Calibri Light"/>
              <w:b w:val="0"/>
              <w:noProof/>
              <w:sz w:val="20"/>
            </w:rPr>
            <w:tab/>
          </w:r>
          <w:r w:rsidRPr="00D4311A">
            <w:rPr>
              <w:rFonts w:ascii="Calibri Light" w:hAnsi="Calibri Light"/>
              <w:b w:val="0"/>
              <w:noProof/>
              <w:sz w:val="20"/>
            </w:rPr>
            <w:fldChar w:fldCharType="begin"/>
          </w:r>
          <w:r w:rsidRPr="00D4311A">
            <w:rPr>
              <w:rFonts w:ascii="Calibri Light" w:hAnsi="Calibri Light"/>
              <w:b w:val="0"/>
              <w:noProof/>
              <w:sz w:val="20"/>
            </w:rPr>
            <w:instrText xml:space="preserve"> PAGEREF _Toc325747937 \h </w:instrText>
          </w:r>
          <w:r w:rsidRPr="00D4311A">
            <w:rPr>
              <w:rFonts w:ascii="Calibri Light" w:hAnsi="Calibri Light"/>
              <w:b w:val="0"/>
              <w:noProof/>
              <w:sz w:val="20"/>
            </w:rPr>
          </w:r>
          <w:r w:rsidRPr="00D4311A">
            <w:rPr>
              <w:rFonts w:ascii="Calibri Light" w:hAnsi="Calibri Light"/>
              <w:b w:val="0"/>
              <w:noProof/>
              <w:sz w:val="20"/>
            </w:rPr>
            <w:fldChar w:fldCharType="separate"/>
          </w:r>
          <w:r w:rsidR="00F8575B">
            <w:rPr>
              <w:rFonts w:ascii="Calibri Light" w:hAnsi="Calibri Light"/>
              <w:b w:val="0"/>
              <w:noProof/>
              <w:sz w:val="20"/>
            </w:rPr>
            <w:t>20</w:t>
          </w:r>
          <w:r w:rsidRPr="00D4311A">
            <w:rPr>
              <w:rFonts w:ascii="Calibri Light" w:hAnsi="Calibri Light"/>
              <w:b w:val="0"/>
              <w:noProof/>
              <w:sz w:val="20"/>
            </w:rPr>
            <w:fldChar w:fldCharType="end"/>
          </w:r>
        </w:p>
        <w:p w14:paraId="500D6B3D" w14:textId="77777777" w:rsidR="00515F60" w:rsidRPr="00D4311A" w:rsidRDefault="00515F60">
          <w:pPr>
            <w:pStyle w:val="Inhopg2"/>
            <w:tabs>
              <w:tab w:val="left" w:pos="757"/>
              <w:tab w:val="right" w:leader="dot" w:pos="9056"/>
            </w:tabs>
            <w:rPr>
              <w:rFonts w:ascii="Calibri Light" w:hAnsi="Calibri Light"/>
              <w:smallCaps w:val="0"/>
              <w:noProof/>
              <w:szCs w:val="24"/>
              <w:lang w:eastAsia="ja-JP"/>
            </w:rPr>
          </w:pPr>
          <w:r w:rsidRPr="00D4311A">
            <w:rPr>
              <w:rFonts w:ascii="Calibri Light" w:hAnsi="Calibri Light"/>
              <w:noProof/>
              <w:sz w:val="20"/>
            </w:rPr>
            <w:t>5.1</w:t>
          </w:r>
          <w:r w:rsidRPr="00D4311A">
            <w:rPr>
              <w:rFonts w:ascii="Calibri Light" w:hAnsi="Calibri Light"/>
              <w:smallCaps w:val="0"/>
              <w:noProof/>
              <w:szCs w:val="24"/>
              <w:lang w:eastAsia="ja-JP"/>
            </w:rPr>
            <w:tab/>
          </w:r>
          <w:r w:rsidRPr="00D4311A">
            <w:rPr>
              <w:rFonts w:ascii="Calibri Light" w:hAnsi="Calibri Light"/>
              <w:noProof/>
              <w:sz w:val="20"/>
            </w:rPr>
            <w:t>Dossieronderzoek</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_Toc325747938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20</w:t>
          </w:r>
          <w:r w:rsidRPr="00D4311A">
            <w:rPr>
              <w:rFonts w:ascii="Calibri Light" w:hAnsi="Calibri Light"/>
              <w:noProof/>
              <w:sz w:val="20"/>
            </w:rPr>
            <w:fldChar w:fldCharType="end"/>
          </w:r>
        </w:p>
        <w:p w14:paraId="2DD7E7CA" w14:textId="77777777" w:rsidR="00515F60" w:rsidRPr="00D4311A" w:rsidRDefault="00515F60">
          <w:pPr>
            <w:pStyle w:val="Inhopg3"/>
            <w:tabs>
              <w:tab w:val="left" w:pos="1162"/>
              <w:tab w:val="right" w:leader="dot" w:pos="9056"/>
            </w:tabs>
            <w:rPr>
              <w:rFonts w:ascii="Calibri Light" w:hAnsi="Calibri Light"/>
              <w:i w:val="0"/>
              <w:noProof/>
              <w:szCs w:val="24"/>
              <w:lang w:eastAsia="ja-JP"/>
            </w:rPr>
          </w:pPr>
          <w:r w:rsidRPr="00D4311A">
            <w:rPr>
              <w:rFonts w:ascii="Calibri Light" w:hAnsi="Calibri Light"/>
              <w:i w:val="0"/>
              <w:noProof/>
              <w:sz w:val="20"/>
            </w:rPr>
            <w:t>5.1.1</w:t>
          </w:r>
          <w:r w:rsidRPr="00D4311A">
            <w:rPr>
              <w:rFonts w:ascii="Calibri Light" w:hAnsi="Calibri Light"/>
              <w:i w:val="0"/>
              <w:noProof/>
              <w:szCs w:val="24"/>
              <w:lang w:eastAsia="ja-JP"/>
            </w:rPr>
            <w:tab/>
          </w:r>
          <w:r w:rsidRPr="00D4311A">
            <w:rPr>
              <w:rFonts w:ascii="Calibri Light" w:hAnsi="Calibri Light"/>
              <w:i w:val="0"/>
              <w:noProof/>
              <w:sz w:val="20"/>
            </w:rPr>
            <w:t>Agin Boeder</w:t>
          </w:r>
          <w:r w:rsidRPr="00D4311A">
            <w:rPr>
              <w:rFonts w:ascii="Calibri Light" w:hAnsi="Calibri Light"/>
              <w:i w:val="0"/>
              <w:noProof/>
              <w:sz w:val="20"/>
            </w:rPr>
            <w:tab/>
          </w:r>
          <w:r w:rsidRPr="00D4311A">
            <w:rPr>
              <w:rFonts w:ascii="Calibri Light" w:hAnsi="Calibri Light"/>
              <w:i w:val="0"/>
              <w:noProof/>
              <w:sz w:val="20"/>
            </w:rPr>
            <w:fldChar w:fldCharType="begin"/>
          </w:r>
          <w:r w:rsidRPr="00D4311A">
            <w:rPr>
              <w:rFonts w:ascii="Calibri Light" w:hAnsi="Calibri Light"/>
              <w:i w:val="0"/>
              <w:noProof/>
              <w:sz w:val="20"/>
            </w:rPr>
            <w:instrText xml:space="preserve"> PAGEREF _Toc325747939 \h </w:instrText>
          </w:r>
          <w:r w:rsidRPr="00D4311A">
            <w:rPr>
              <w:rFonts w:ascii="Calibri Light" w:hAnsi="Calibri Light"/>
              <w:i w:val="0"/>
              <w:noProof/>
              <w:sz w:val="20"/>
            </w:rPr>
          </w:r>
          <w:r w:rsidRPr="00D4311A">
            <w:rPr>
              <w:rFonts w:ascii="Calibri Light" w:hAnsi="Calibri Light"/>
              <w:i w:val="0"/>
              <w:noProof/>
              <w:sz w:val="20"/>
            </w:rPr>
            <w:fldChar w:fldCharType="separate"/>
          </w:r>
          <w:r w:rsidR="00F8575B">
            <w:rPr>
              <w:rFonts w:ascii="Calibri Light" w:hAnsi="Calibri Light"/>
              <w:i w:val="0"/>
              <w:noProof/>
              <w:sz w:val="20"/>
            </w:rPr>
            <w:t>20</w:t>
          </w:r>
          <w:r w:rsidRPr="00D4311A">
            <w:rPr>
              <w:rFonts w:ascii="Calibri Light" w:hAnsi="Calibri Light"/>
              <w:i w:val="0"/>
              <w:noProof/>
              <w:sz w:val="20"/>
            </w:rPr>
            <w:fldChar w:fldCharType="end"/>
          </w:r>
        </w:p>
        <w:p w14:paraId="4EE4080C" w14:textId="77777777" w:rsidR="00515F60" w:rsidRPr="00D4311A" w:rsidRDefault="00515F60">
          <w:pPr>
            <w:pStyle w:val="Inhopg3"/>
            <w:tabs>
              <w:tab w:val="left" w:pos="1162"/>
              <w:tab w:val="right" w:leader="dot" w:pos="9056"/>
            </w:tabs>
            <w:rPr>
              <w:rFonts w:ascii="Calibri Light" w:hAnsi="Calibri Light"/>
              <w:i w:val="0"/>
              <w:noProof/>
              <w:szCs w:val="24"/>
              <w:lang w:eastAsia="ja-JP"/>
            </w:rPr>
          </w:pPr>
          <w:r w:rsidRPr="00D4311A">
            <w:rPr>
              <w:rFonts w:ascii="Calibri Light" w:hAnsi="Calibri Light"/>
              <w:i w:val="0"/>
              <w:noProof/>
              <w:sz w:val="20"/>
            </w:rPr>
            <w:t>5.1.2</w:t>
          </w:r>
          <w:r w:rsidRPr="00D4311A">
            <w:rPr>
              <w:rFonts w:ascii="Calibri Light" w:hAnsi="Calibri Light"/>
              <w:i w:val="0"/>
              <w:noProof/>
              <w:szCs w:val="24"/>
              <w:lang w:eastAsia="ja-JP"/>
            </w:rPr>
            <w:tab/>
          </w:r>
          <w:r w:rsidRPr="00D4311A">
            <w:rPr>
              <w:rFonts w:ascii="Calibri Light" w:hAnsi="Calibri Light"/>
              <w:i w:val="0"/>
              <w:noProof/>
              <w:sz w:val="20"/>
            </w:rPr>
            <w:t>Syncasso</w:t>
          </w:r>
          <w:r w:rsidRPr="00D4311A">
            <w:rPr>
              <w:rFonts w:ascii="Calibri Light" w:hAnsi="Calibri Light"/>
              <w:i w:val="0"/>
              <w:noProof/>
              <w:sz w:val="20"/>
            </w:rPr>
            <w:tab/>
          </w:r>
          <w:r w:rsidRPr="00D4311A">
            <w:rPr>
              <w:rFonts w:ascii="Calibri Light" w:hAnsi="Calibri Light"/>
              <w:i w:val="0"/>
              <w:noProof/>
              <w:sz w:val="20"/>
            </w:rPr>
            <w:fldChar w:fldCharType="begin"/>
          </w:r>
          <w:r w:rsidRPr="00D4311A">
            <w:rPr>
              <w:rFonts w:ascii="Calibri Light" w:hAnsi="Calibri Light"/>
              <w:i w:val="0"/>
              <w:noProof/>
              <w:sz w:val="20"/>
            </w:rPr>
            <w:instrText xml:space="preserve"> PAGEREF _Toc325747940 \h </w:instrText>
          </w:r>
          <w:r w:rsidRPr="00D4311A">
            <w:rPr>
              <w:rFonts w:ascii="Calibri Light" w:hAnsi="Calibri Light"/>
              <w:i w:val="0"/>
              <w:noProof/>
              <w:sz w:val="20"/>
            </w:rPr>
          </w:r>
          <w:r w:rsidRPr="00D4311A">
            <w:rPr>
              <w:rFonts w:ascii="Calibri Light" w:hAnsi="Calibri Light"/>
              <w:i w:val="0"/>
              <w:noProof/>
              <w:sz w:val="20"/>
            </w:rPr>
            <w:fldChar w:fldCharType="separate"/>
          </w:r>
          <w:r w:rsidR="00F8575B">
            <w:rPr>
              <w:rFonts w:ascii="Calibri Light" w:hAnsi="Calibri Light"/>
              <w:i w:val="0"/>
              <w:noProof/>
              <w:sz w:val="20"/>
            </w:rPr>
            <w:t>23</w:t>
          </w:r>
          <w:r w:rsidRPr="00D4311A">
            <w:rPr>
              <w:rFonts w:ascii="Calibri Light" w:hAnsi="Calibri Light"/>
              <w:i w:val="0"/>
              <w:noProof/>
              <w:sz w:val="20"/>
            </w:rPr>
            <w:fldChar w:fldCharType="end"/>
          </w:r>
        </w:p>
        <w:p w14:paraId="1D15A222" w14:textId="77777777" w:rsidR="00515F60" w:rsidRPr="00D4311A" w:rsidRDefault="00515F60">
          <w:pPr>
            <w:pStyle w:val="Inhopg2"/>
            <w:tabs>
              <w:tab w:val="left" w:pos="798"/>
              <w:tab w:val="right" w:leader="dot" w:pos="9056"/>
            </w:tabs>
            <w:rPr>
              <w:rFonts w:ascii="Calibri Light" w:hAnsi="Calibri Light"/>
              <w:smallCaps w:val="0"/>
              <w:noProof/>
              <w:szCs w:val="24"/>
              <w:lang w:eastAsia="ja-JP"/>
            </w:rPr>
          </w:pPr>
          <w:r w:rsidRPr="00D4311A">
            <w:rPr>
              <w:rFonts w:ascii="Calibri Light" w:hAnsi="Calibri Light"/>
              <w:noProof/>
              <w:sz w:val="20"/>
            </w:rPr>
            <w:t xml:space="preserve">5.2 </w:t>
          </w:r>
          <w:r w:rsidRPr="00D4311A">
            <w:rPr>
              <w:rFonts w:ascii="Calibri Light" w:hAnsi="Calibri Light"/>
              <w:smallCaps w:val="0"/>
              <w:noProof/>
              <w:szCs w:val="24"/>
              <w:lang w:eastAsia="ja-JP"/>
            </w:rPr>
            <w:tab/>
          </w:r>
          <w:r w:rsidRPr="00D4311A">
            <w:rPr>
              <w:rFonts w:ascii="Calibri Light" w:hAnsi="Calibri Light"/>
              <w:noProof/>
              <w:sz w:val="20"/>
            </w:rPr>
            <w:t>Samenvatting</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_Toc325747941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26</w:t>
          </w:r>
          <w:r w:rsidRPr="00D4311A">
            <w:rPr>
              <w:rFonts w:ascii="Calibri Light" w:hAnsi="Calibri Light"/>
              <w:noProof/>
              <w:sz w:val="20"/>
            </w:rPr>
            <w:fldChar w:fldCharType="end"/>
          </w:r>
        </w:p>
        <w:p w14:paraId="61F9A9CC" w14:textId="77777777" w:rsidR="00515F60" w:rsidRPr="00D4311A" w:rsidRDefault="00515F60">
          <w:pPr>
            <w:pStyle w:val="Inhopg1"/>
            <w:tabs>
              <w:tab w:val="right" w:leader="dot" w:pos="9056"/>
            </w:tabs>
            <w:rPr>
              <w:rFonts w:ascii="Calibri Light" w:hAnsi="Calibri Light"/>
              <w:b w:val="0"/>
              <w:caps w:val="0"/>
              <w:noProof/>
              <w:szCs w:val="24"/>
              <w:lang w:eastAsia="ja-JP"/>
            </w:rPr>
          </w:pPr>
          <w:r w:rsidRPr="00D4311A">
            <w:rPr>
              <w:rFonts w:ascii="Calibri Light" w:hAnsi="Calibri Light"/>
              <w:b w:val="0"/>
              <w:noProof/>
              <w:sz w:val="20"/>
            </w:rPr>
            <w:t>6 Resultaten jurisprudentieonderzoek tuchtklachten</w:t>
          </w:r>
          <w:r w:rsidRPr="00D4311A">
            <w:rPr>
              <w:rFonts w:ascii="Calibri Light" w:hAnsi="Calibri Light"/>
              <w:b w:val="0"/>
              <w:noProof/>
              <w:sz w:val="20"/>
            </w:rPr>
            <w:tab/>
          </w:r>
          <w:r w:rsidRPr="00D4311A">
            <w:rPr>
              <w:rFonts w:ascii="Calibri Light" w:hAnsi="Calibri Light"/>
              <w:b w:val="0"/>
              <w:noProof/>
              <w:sz w:val="20"/>
            </w:rPr>
            <w:fldChar w:fldCharType="begin"/>
          </w:r>
          <w:r w:rsidRPr="00D4311A">
            <w:rPr>
              <w:rFonts w:ascii="Calibri Light" w:hAnsi="Calibri Light"/>
              <w:b w:val="0"/>
              <w:noProof/>
              <w:sz w:val="20"/>
            </w:rPr>
            <w:instrText xml:space="preserve"> PAGEREF _Toc325747942 \h </w:instrText>
          </w:r>
          <w:r w:rsidRPr="00D4311A">
            <w:rPr>
              <w:rFonts w:ascii="Calibri Light" w:hAnsi="Calibri Light"/>
              <w:b w:val="0"/>
              <w:noProof/>
              <w:sz w:val="20"/>
            </w:rPr>
          </w:r>
          <w:r w:rsidRPr="00D4311A">
            <w:rPr>
              <w:rFonts w:ascii="Calibri Light" w:hAnsi="Calibri Light"/>
              <w:b w:val="0"/>
              <w:noProof/>
              <w:sz w:val="20"/>
            </w:rPr>
            <w:fldChar w:fldCharType="separate"/>
          </w:r>
          <w:r w:rsidR="00F8575B">
            <w:rPr>
              <w:rFonts w:ascii="Calibri Light" w:hAnsi="Calibri Light"/>
              <w:b w:val="0"/>
              <w:noProof/>
              <w:sz w:val="20"/>
            </w:rPr>
            <w:t>28</w:t>
          </w:r>
          <w:r w:rsidRPr="00D4311A">
            <w:rPr>
              <w:rFonts w:ascii="Calibri Light" w:hAnsi="Calibri Light"/>
              <w:b w:val="0"/>
              <w:noProof/>
              <w:sz w:val="20"/>
            </w:rPr>
            <w:fldChar w:fldCharType="end"/>
          </w:r>
        </w:p>
        <w:p w14:paraId="41F3E0D5" w14:textId="77777777" w:rsidR="00515F60" w:rsidRPr="00D4311A" w:rsidRDefault="00515F60">
          <w:pPr>
            <w:pStyle w:val="Inhopg2"/>
            <w:tabs>
              <w:tab w:val="left" w:pos="757"/>
              <w:tab w:val="right" w:leader="dot" w:pos="9056"/>
            </w:tabs>
            <w:rPr>
              <w:rFonts w:ascii="Calibri Light" w:hAnsi="Calibri Light"/>
              <w:smallCaps w:val="0"/>
              <w:noProof/>
              <w:szCs w:val="24"/>
              <w:lang w:eastAsia="ja-JP"/>
            </w:rPr>
          </w:pPr>
          <w:r w:rsidRPr="00D4311A">
            <w:rPr>
              <w:rFonts w:ascii="Calibri Light" w:hAnsi="Calibri Light"/>
              <w:noProof/>
              <w:sz w:val="20"/>
            </w:rPr>
            <w:t>6.1</w:t>
          </w:r>
          <w:r w:rsidRPr="00D4311A">
            <w:rPr>
              <w:rFonts w:ascii="Calibri Light" w:hAnsi="Calibri Light"/>
              <w:smallCaps w:val="0"/>
              <w:noProof/>
              <w:szCs w:val="24"/>
              <w:lang w:eastAsia="ja-JP"/>
            </w:rPr>
            <w:tab/>
          </w:r>
          <w:r w:rsidRPr="00D4311A">
            <w:rPr>
              <w:rFonts w:ascii="Calibri Light" w:hAnsi="Calibri Light"/>
              <w:noProof/>
              <w:sz w:val="20"/>
            </w:rPr>
            <w:t>Jurisprudentieonderzoek</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_Toc325747943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28</w:t>
          </w:r>
          <w:r w:rsidRPr="00D4311A">
            <w:rPr>
              <w:rFonts w:ascii="Calibri Light" w:hAnsi="Calibri Light"/>
              <w:noProof/>
              <w:sz w:val="20"/>
            </w:rPr>
            <w:fldChar w:fldCharType="end"/>
          </w:r>
        </w:p>
        <w:p w14:paraId="44053088" w14:textId="77777777" w:rsidR="00515F60" w:rsidRPr="00D4311A" w:rsidRDefault="00515F60">
          <w:pPr>
            <w:pStyle w:val="Inhopg3"/>
            <w:tabs>
              <w:tab w:val="left" w:pos="1162"/>
              <w:tab w:val="right" w:leader="dot" w:pos="9056"/>
            </w:tabs>
            <w:rPr>
              <w:rFonts w:ascii="Calibri Light" w:hAnsi="Calibri Light"/>
              <w:i w:val="0"/>
              <w:noProof/>
              <w:szCs w:val="24"/>
              <w:lang w:eastAsia="ja-JP"/>
            </w:rPr>
          </w:pPr>
          <w:r w:rsidRPr="00D4311A">
            <w:rPr>
              <w:rFonts w:ascii="Calibri Light" w:hAnsi="Calibri Light"/>
              <w:i w:val="0"/>
              <w:noProof/>
              <w:sz w:val="20"/>
            </w:rPr>
            <w:t>6.1.1</w:t>
          </w:r>
          <w:r w:rsidRPr="00D4311A">
            <w:rPr>
              <w:rFonts w:ascii="Calibri Light" w:hAnsi="Calibri Light"/>
              <w:i w:val="0"/>
              <w:noProof/>
              <w:szCs w:val="24"/>
              <w:lang w:eastAsia="ja-JP"/>
            </w:rPr>
            <w:tab/>
          </w:r>
          <w:r w:rsidRPr="00D4311A">
            <w:rPr>
              <w:rFonts w:ascii="Calibri Light" w:hAnsi="Calibri Light"/>
              <w:i w:val="0"/>
              <w:noProof/>
              <w:sz w:val="20"/>
            </w:rPr>
            <w:t>De uitspraken</w:t>
          </w:r>
          <w:r w:rsidRPr="00D4311A">
            <w:rPr>
              <w:rFonts w:ascii="Calibri Light" w:hAnsi="Calibri Light"/>
              <w:i w:val="0"/>
              <w:noProof/>
              <w:sz w:val="20"/>
            </w:rPr>
            <w:tab/>
          </w:r>
          <w:r w:rsidRPr="00D4311A">
            <w:rPr>
              <w:rFonts w:ascii="Calibri Light" w:hAnsi="Calibri Light"/>
              <w:i w:val="0"/>
              <w:noProof/>
              <w:sz w:val="20"/>
            </w:rPr>
            <w:fldChar w:fldCharType="begin"/>
          </w:r>
          <w:r w:rsidRPr="00D4311A">
            <w:rPr>
              <w:rFonts w:ascii="Calibri Light" w:hAnsi="Calibri Light"/>
              <w:i w:val="0"/>
              <w:noProof/>
              <w:sz w:val="20"/>
            </w:rPr>
            <w:instrText xml:space="preserve"> PAGEREF _Toc325747944 \h </w:instrText>
          </w:r>
          <w:r w:rsidRPr="00D4311A">
            <w:rPr>
              <w:rFonts w:ascii="Calibri Light" w:hAnsi="Calibri Light"/>
              <w:i w:val="0"/>
              <w:noProof/>
              <w:sz w:val="20"/>
            </w:rPr>
          </w:r>
          <w:r w:rsidRPr="00D4311A">
            <w:rPr>
              <w:rFonts w:ascii="Calibri Light" w:hAnsi="Calibri Light"/>
              <w:i w:val="0"/>
              <w:noProof/>
              <w:sz w:val="20"/>
            </w:rPr>
            <w:fldChar w:fldCharType="separate"/>
          </w:r>
          <w:r w:rsidR="00F8575B">
            <w:rPr>
              <w:rFonts w:ascii="Calibri Light" w:hAnsi="Calibri Light"/>
              <w:i w:val="0"/>
              <w:noProof/>
              <w:sz w:val="20"/>
            </w:rPr>
            <w:t>28</w:t>
          </w:r>
          <w:r w:rsidRPr="00D4311A">
            <w:rPr>
              <w:rFonts w:ascii="Calibri Light" w:hAnsi="Calibri Light"/>
              <w:i w:val="0"/>
              <w:noProof/>
              <w:sz w:val="20"/>
            </w:rPr>
            <w:fldChar w:fldCharType="end"/>
          </w:r>
        </w:p>
        <w:p w14:paraId="1623B37E" w14:textId="77777777" w:rsidR="00515F60" w:rsidRPr="00D4311A" w:rsidRDefault="00515F60">
          <w:pPr>
            <w:pStyle w:val="Inhopg3"/>
            <w:tabs>
              <w:tab w:val="left" w:pos="1162"/>
              <w:tab w:val="right" w:leader="dot" w:pos="9056"/>
            </w:tabs>
            <w:rPr>
              <w:rFonts w:ascii="Calibri Light" w:hAnsi="Calibri Light"/>
              <w:i w:val="0"/>
              <w:noProof/>
              <w:szCs w:val="24"/>
              <w:lang w:eastAsia="ja-JP"/>
            </w:rPr>
          </w:pPr>
          <w:r w:rsidRPr="00D4311A">
            <w:rPr>
              <w:rFonts w:ascii="Calibri Light" w:hAnsi="Calibri Light"/>
              <w:i w:val="0"/>
              <w:noProof/>
              <w:sz w:val="20"/>
            </w:rPr>
            <w:t>6.1.2</w:t>
          </w:r>
          <w:r w:rsidRPr="00D4311A">
            <w:rPr>
              <w:rFonts w:ascii="Calibri Light" w:hAnsi="Calibri Light"/>
              <w:i w:val="0"/>
              <w:noProof/>
              <w:szCs w:val="24"/>
              <w:lang w:eastAsia="ja-JP"/>
            </w:rPr>
            <w:tab/>
          </w:r>
          <w:r w:rsidRPr="00D4311A">
            <w:rPr>
              <w:rFonts w:ascii="Calibri Light" w:hAnsi="Calibri Light"/>
              <w:i w:val="0"/>
              <w:noProof/>
              <w:sz w:val="20"/>
            </w:rPr>
            <w:t xml:space="preserve"> Aard van de klacht</w:t>
          </w:r>
          <w:r w:rsidRPr="00D4311A">
            <w:rPr>
              <w:rFonts w:ascii="Calibri Light" w:hAnsi="Calibri Light"/>
              <w:i w:val="0"/>
              <w:noProof/>
              <w:sz w:val="20"/>
            </w:rPr>
            <w:tab/>
          </w:r>
          <w:r w:rsidRPr="00D4311A">
            <w:rPr>
              <w:rFonts w:ascii="Calibri Light" w:hAnsi="Calibri Light"/>
              <w:i w:val="0"/>
              <w:noProof/>
              <w:sz w:val="20"/>
            </w:rPr>
            <w:fldChar w:fldCharType="begin"/>
          </w:r>
          <w:r w:rsidRPr="00D4311A">
            <w:rPr>
              <w:rFonts w:ascii="Calibri Light" w:hAnsi="Calibri Light"/>
              <w:i w:val="0"/>
              <w:noProof/>
              <w:sz w:val="20"/>
            </w:rPr>
            <w:instrText xml:space="preserve"> PAGEREF _Toc325747945 \h </w:instrText>
          </w:r>
          <w:r w:rsidRPr="00D4311A">
            <w:rPr>
              <w:rFonts w:ascii="Calibri Light" w:hAnsi="Calibri Light"/>
              <w:i w:val="0"/>
              <w:noProof/>
              <w:sz w:val="20"/>
            </w:rPr>
          </w:r>
          <w:r w:rsidRPr="00D4311A">
            <w:rPr>
              <w:rFonts w:ascii="Calibri Light" w:hAnsi="Calibri Light"/>
              <w:i w:val="0"/>
              <w:noProof/>
              <w:sz w:val="20"/>
            </w:rPr>
            <w:fldChar w:fldCharType="separate"/>
          </w:r>
          <w:r w:rsidR="00F8575B">
            <w:rPr>
              <w:rFonts w:ascii="Calibri Light" w:hAnsi="Calibri Light"/>
              <w:i w:val="0"/>
              <w:noProof/>
              <w:sz w:val="20"/>
            </w:rPr>
            <w:t>29</w:t>
          </w:r>
          <w:r w:rsidRPr="00D4311A">
            <w:rPr>
              <w:rFonts w:ascii="Calibri Light" w:hAnsi="Calibri Light"/>
              <w:i w:val="0"/>
              <w:noProof/>
              <w:sz w:val="20"/>
            </w:rPr>
            <w:fldChar w:fldCharType="end"/>
          </w:r>
        </w:p>
        <w:p w14:paraId="72A99354" w14:textId="77777777" w:rsidR="00515F60" w:rsidRPr="00D4311A" w:rsidRDefault="00515F60">
          <w:pPr>
            <w:pStyle w:val="Inhopg2"/>
            <w:tabs>
              <w:tab w:val="left" w:pos="798"/>
              <w:tab w:val="right" w:leader="dot" w:pos="9056"/>
            </w:tabs>
            <w:rPr>
              <w:rFonts w:ascii="Calibri Light" w:hAnsi="Calibri Light"/>
              <w:smallCaps w:val="0"/>
              <w:noProof/>
              <w:szCs w:val="24"/>
              <w:lang w:eastAsia="ja-JP"/>
            </w:rPr>
          </w:pPr>
          <w:r w:rsidRPr="00D4311A">
            <w:rPr>
              <w:rFonts w:ascii="Calibri Light" w:hAnsi="Calibri Light"/>
              <w:noProof/>
              <w:sz w:val="20"/>
            </w:rPr>
            <w:t xml:space="preserve">6.2 </w:t>
          </w:r>
          <w:r w:rsidRPr="00D4311A">
            <w:rPr>
              <w:rFonts w:ascii="Calibri Light" w:hAnsi="Calibri Light"/>
              <w:smallCaps w:val="0"/>
              <w:noProof/>
              <w:szCs w:val="24"/>
              <w:lang w:eastAsia="ja-JP"/>
            </w:rPr>
            <w:tab/>
          </w:r>
          <w:r w:rsidRPr="00D4311A">
            <w:rPr>
              <w:rFonts w:ascii="Calibri Light" w:hAnsi="Calibri Light"/>
              <w:noProof/>
              <w:sz w:val="20"/>
            </w:rPr>
            <w:t>Samenvatting</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_Toc325747946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32</w:t>
          </w:r>
          <w:r w:rsidRPr="00D4311A">
            <w:rPr>
              <w:rFonts w:ascii="Calibri Light" w:hAnsi="Calibri Light"/>
              <w:noProof/>
              <w:sz w:val="20"/>
            </w:rPr>
            <w:fldChar w:fldCharType="end"/>
          </w:r>
        </w:p>
        <w:p w14:paraId="6E86044F" w14:textId="77777777" w:rsidR="00515F60" w:rsidRPr="00D4311A" w:rsidRDefault="00515F60">
          <w:pPr>
            <w:pStyle w:val="Inhopg2"/>
            <w:tabs>
              <w:tab w:val="left" w:pos="798"/>
              <w:tab w:val="right" w:leader="dot" w:pos="9056"/>
            </w:tabs>
            <w:rPr>
              <w:rFonts w:ascii="Calibri Light" w:hAnsi="Calibri Light"/>
              <w:smallCaps w:val="0"/>
              <w:noProof/>
              <w:szCs w:val="24"/>
              <w:lang w:eastAsia="ja-JP"/>
            </w:rPr>
          </w:pPr>
          <w:r w:rsidRPr="00D4311A">
            <w:rPr>
              <w:rFonts w:ascii="Calibri Light" w:hAnsi="Calibri Light"/>
              <w:noProof/>
              <w:sz w:val="20"/>
            </w:rPr>
            <w:t xml:space="preserve">7.1 </w:t>
          </w:r>
          <w:r w:rsidRPr="00D4311A">
            <w:rPr>
              <w:rFonts w:ascii="Calibri Light" w:hAnsi="Calibri Light"/>
              <w:smallCaps w:val="0"/>
              <w:noProof/>
              <w:szCs w:val="24"/>
              <w:lang w:eastAsia="ja-JP"/>
            </w:rPr>
            <w:tab/>
          </w:r>
          <w:r w:rsidRPr="00D4311A">
            <w:rPr>
              <w:rFonts w:ascii="Calibri Light" w:hAnsi="Calibri Light"/>
              <w:noProof/>
              <w:sz w:val="20"/>
            </w:rPr>
            <w:t>Onderzoeksmethode</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_Toc325747947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34</w:t>
          </w:r>
          <w:r w:rsidRPr="00D4311A">
            <w:rPr>
              <w:rFonts w:ascii="Calibri Light" w:hAnsi="Calibri Light"/>
              <w:noProof/>
              <w:sz w:val="20"/>
            </w:rPr>
            <w:fldChar w:fldCharType="end"/>
          </w:r>
        </w:p>
        <w:p w14:paraId="26604236" w14:textId="77777777" w:rsidR="00515F60" w:rsidRPr="00D4311A" w:rsidRDefault="00515F60">
          <w:pPr>
            <w:pStyle w:val="Inhopg2"/>
            <w:tabs>
              <w:tab w:val="left" w:pos="798"/>
              <w:tab w:val="right" w:leader="dot" w:pos="9056"/>
            </w:tabs>
            <w:rPr>
              <w:rFonts w:ascii="Calibri Light" w:hAnsi="Calibri Light"/>
              <w:smallCaps w:val="0"/>
              <w:noProof/>
              <w:szCs w:val="24"/>
              <w:lang w:eastAsia="ja-JP"/>
            </w:rPr>
          </w:pPr>
          <w:r w:rsidRPr="00D4311A">
            <w:rPr>
              <w:rFonts w:ascii="Calibri Light" w:hAnsi="Calibri Light"/>
              <w:noProof/>
              <w:sz w:val="20"/>
            </w:rPr>
            <w:t xml:space="preserve">7.2 </w:t>
          </w:r>
          <w:r w:rsidRPr="00D4311A">
            <w:rPr>
              <w:rFonts w:ascii="Calibri Light" w:hAnsi="Calibri Light"/>
              <w:smallCaps w:val="0"/>
              <w:noProof/>
              <w:szCs w:val="24"/>
              <w:lang w:eastAsia="ja-JP"/>
            </w:rPr>
            <w:tab/>
          </w:r>
          <w:r w:rsidRPr="00D4311A">
            <w:rPr>
              <w:rFonts w:ascii="Calibri Light" w:hAnsi="Calibri Light"/>
              <w:noProof/>
              <w:sz w:val="20"/>
            </w:rPr>
            <w:t>Het interview</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_Toc325747948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34</w:t>
          </w:r>
          <w:r w:rsidRPr="00D4311A">
            <w:rPr>
              <w:rFonts w:ascii="Calibri Light" w:hAnsi="Calibri Light"/>
              <w:noProof/>
              <w:sz w:val="20"/>
            </w:rPr>
            <w:fldChar w:fldCharType="end"/>
          </w:r>
        </w:p>
        <w:p w14:paraId="55D8E0AA" w14:textId="77777777" w:rsidR="00515F60" w:rsidRPr="00D4311A" w:rsidRDefault="00515F60">
          <w:pPr>
            <w:pStyle w:val="Inhopg2"/>
            <w:tabs>
              <w:tab w:val="left" w:pos="757"/>
              <w:tab w:val="right" w:leader="dot" w:pos="9056"/>
            </w:tabs>
            <w:rPr>
              <w:rFonts w:ascii="Calibri Light" w:hAnsi="Calibri Light"/>
              <w:smallCaps w:val="0"/>
              <w:noProof/>
              <w:szCs w:val="24"/>
              <w:lang w:eastAsia="ja-JP"/>
            </w:rPr>
          </w:pPr>
          <w:r w:rsidRPr="00D4311A">
            <w:rPr>
              <w:rFonts w:ascii="Calibri Light" w:hAnsi="Calibri Light"/>
              <w:noProof/>
              <w:sz w:val="20"/>
            </w:rPr>
            <w:t>7.3</w:t>
          </w:r>
          <w:r w:rsidRPr="00D4311A">
            <w:rPr>
              <w:rFonts w:ascii="Calibri Light" w:hAnsi="Calibri Light"/>
              <w:smallCaps w:val="0"/>
              <w:noProof/>
              <w:szCs w:val="24"/>
              <w:lang w:eastAsia="ja-JP"/>
            </w:rPr>
            <w:tab/>
          </w:r>
          <w:r w:rsidRPr="00D4311A">
            <w:rPr>
              <w:rFonts w:ascii="Calibri Light" w:hAnsi="Calibri Light"/>
              <w:noProof/>
              <w:sz w:val="20"/>
            </w:rPr>
            <w:t>Samenvatting</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_Toc325747949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37</w:t>
          </w:r>
          <w:r w:rsidRPr="00D4311A">
            <w:rPr>
              <w:rFonts w:ascii="Calibri Light" w:hAnsi="Calibri Light"/>
              <w:noProof/>
              <w:sz w:val="20"/>
            </w:rPr>
            <w:fldChar w:fldCharType="end"/>
          </w:r>
        </w:p>
        <w:p w14:paraId="7C2FCBCC" w14:textId="77777777" w:rsidR="00515F60" w:rsidRPr="00D4311A" w:rsidRDefault="00515F60">
          <w:pPr>
            <w:pStyle w:val="Inhopg1"/>
            <w:tabs>
              <w:tab w:val="right" w:leader="dot" w:pos="9056"/>
            </w:tabs>
            <w:rPr>
              <w:rFonts w:ascii="Calibri Light" w:hAnsi="Calibri Light"/>
              <w:b w:val="0"/>
              <w:caps w:val="0"/>
              <w:noProof/>
              <w:szCs w:val="24"/>
              <w:lang w:eastAsia="ja-JP"/>
            </w:rPr>
          </w:pPr>
          <w:r w:rsidRPr="00D4311A">
            <w:rPr>
              <w:rFonts w:ascii="Calibri Light" w:hAnsi="Calibri Light"/>
              <w:b w:val="0"/>
              <w:noProof/>
              <w:sz w:val="20"/>
            </w:rPr>
            <w:t>8 Resultaten interview Syncasso</w:t>
          </w:r>
          <w:r w:rsidRPr="00D4311A">
            <w:rPr>
              <w:rFonts w:ascii="Calibri Light" w:hAnsi="Calibri Light"/>
              <w:b w:val="0"/>
              <w:noProof/>
              <w:sz w:val="20"/>
            </w:rPr>
            <w:tab/>
          </w:r>
          <w:r w:rsidRPr="00D4311A">
            <w:rPr>
              <w:rFonts w:ascii="Calibri Light" w:hAnsi="Calibri Light"/>
              <w:b w:val="0"/>
              <w:noProof/>
              <w:sz w:val="20"/>
            </w:rPr>
            <w:fldChar w:fldCharType="begin"/>
          </w:r>
          <w:r w:rsidRPr="00D4311A">
            <w:rPr>
              <w:rFonts w:ascii="Calibri Light" w:hAnsi="Calibri Light"/>
              <w:b w:val="0"/>
              <w:noProof/>
              <w:sz w:val="20"/>
            </w:rPr>
            <w:instrText xml:space="preserve"> PAGEREF _Toc325747950 \h </w:instrText>
          </w:r>
          <w:r w:rsidRPr="00D4311A">
            <w:rPr>
              <w:rFonts w:ascii="Calibri Light" w:hAnsi="Calibri Light"/>
              <w:b w:val="0"/>
              <w:noProof/>
              <w:sz w:val="20"/>
            </w:rPr>
          </w:r>
          <w:r w:rsidRPr="00D4311A">
            <w:rPr>
              <w:rFonts w:ascii="Calibri Light" w:hAnsi="Calibri Light"/>
              <w:b w:val="0"/>
              <w:noProof/>
              <w:sz w:val="20"/>
            </w:rPr>
            <w:fldChar w:fldCharType="separate"/>
          </w:r>
          <w:r w:rsidR="00F8575B">
            <w:rPr>
              <w:rFonts w:ascii="Calibri Light" w:hAnsi="Calibri Light"/>
              <w:b w:val="0"/>
              <w:noProof/>
              <w:sz w:val="20"/>
            </w:rPr>
            <w:t>38</w:t>
          </w:r>
          <w:r w:rsidRPr="00D4311A">
            <w:rPr>
              <w:rFonts w:ascii="Calibri Light" w:hAnsi="Calibri Light"/>
              <w:b w:val="0"/>
              <w:noProof/>
              <w:sz w:val="20"/>
            </w:rPr>
            <w:fldChar w:fldCharType="end"/>
          </w:r>
        </w:p>
        <w:p w14:paraId="50AA3C7B" w14:textId="77777777" w:rsidR="00515F60" w:rsidRPr="00D4311A" w:rsidRDefault="00515F60">
          <w:pPr>
            <w:pStyle w:val="Inhopg2"/>
            <w:tabs>
              <w:tab w:val="left" w:pos="798"/>
              <w:tab w:val="right" w:leader="dot" w:pos="9056"/>
            </w:tabs>
            <w:rPr>
              <w:rFonts w:ascii="Calibri Light" w:hAnsi="Calibri Light"/>
              <w:smallCaps w:val="0"/>
              <w:noProof/>
              <w:szCs w:val="24"/>
              <w:lang w:eastAsia="ja-JP"/>
            </w:rPr>
          </w:pPr>
          <w:r w:rsidRPr="00D4311A">
            <w:rPr>
              <w:rFonts w:ascii="Calibri Light" w:hAnsi="Calibri Light"/>
              <w:noProof/>
              <w:sz w:val="20"/>
            </w:rPr>
            <w:t xml:space="preserve">8.1 </w:t>
          </w:r>
          <w:r w:rsidRPr="00D4311A">
            <w:rPr>
              <w:rFonts w:ascii="Calibri Light" w:hAnsi="Calibri Light"/>
              <w:smallCaps w:val="0"/>
              <w:noProof/>
              <w:szCs w:val="24"/>
              <w:lang w:eastAsia="ja-JP"/>
            </w:rPr>
            <w:tab/>
          </w:r>
          <w:r w:rsidRPr="00D4311A">
            <w:rPr>
              <w:rFonts w:ascii="Calibri Light" w:hAnsi="Calibri Light"/>
              <w:noProof/>
              <w:sz w:val="20"/>
            </w:rPr>
            <w:t>Onderzoeksmethode</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_Toc325747951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38</w:t>
          </w:r>
          <w:r w:rsidRPr="00D4311A">
            <w:rPr>
              <w:rFonts w:ascii="Calibri Light" w:hAnsi="Calibri Light"/>
              <w:noProof/>
              <w:sz w:val="20"/>
            </w:rPr>
            <w:fldChar w:fldCharType="end"/>
          </w:r>
        </w:p>
        <w:p w14:paraId="2DDF1FC3" w14:textId="77777777" w:rsidR="00515F60" w:rsidRPr="00D4311A" w:rsidRDefault="00515F60">
          <w:pPr>
            <w:pStyle w:val="Inhopg2"/>
            <w:tabs>
              <w:tab w:val="left" w:pos="798"/>
              <w:tab w:val="right" w:leader="dot" w:pos="9056"/>
            </w:tabs>
            <w:rPr>
              <w:rFonts w:ascii="Calibri Light" w:hAnsi="Calibri Light"/>
              <w:smallCaps w:val="0"/>
              <w:noProof/>
              <w:szCs w:val="24"/>
              <w:lang w:eastAsia="ja-JP"/>
            </w:rPr>
          </w:pPr>
          <w:r w:rsidRPr="00D4311A">
            <w:rPr>
              <w:rFonts w:ascii="Calibri Light" w:hAnsi="Calibri Light"/>
              <w:noProof/>
              <w:sz w:val="20"/>
            </w:rPr>
            <w:t xml:space="preserve">8.2 </w:t>
          </w:r>
          <w:r w:rsidRPr="00D4311A">
            <w:rPr>
              <w:rFonts w:ascii="Calibri Light" w:hAnsi="Calibri Light"/>
              <w:smallCaps w:val="0"/>
              <w:noProof/>
              <w:szCs w:val="24"/>
              <w:lang w:eastAsia="ja-JP"/>
            </w:rPr>
            <w:tab/>
          </w:r>
          <w:r w:rsidRPr="00D4311A">
            <w:rPr>
              <w:rFonts w:ascii="Calibri Light" w:hAnsi="Calibri Light"/>
              <w:noProof/>
              <w:sz w:val="20"/>
            </w:rPr>
            <w:t>Het interview</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_Toc325747952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38</w:t>
          </w:r>
          <w:r w:rsidRPr="00D4311A">
            <w:rPr>
              <w:rFonts w:ascii="Calibri Light" w:hAnsi="Calibri Light"/>
              <w:noProof/>
              <w:sz w:val="20"/>
            </w:rPr>
            <w:fldChar w:fldCharType="end"/>
          </w:r>
        </w:p>
        <w:p w14:paraId="63D256F3" w14:textId="77777777" w:rsidR="00515F60" w:rsidRPr="00D4311A" w:rsidRDefault="00515F60">
          <w:pPr>
            <w:pStyle w:val="Inhopg2"/>
            <w:tabs>
              <w:tab w:val="left" w:pos="798"/>
              <w:tab w:val="right" w:leader="dot" w:pos="9056"/>
            </w:tabs>
            <w:rPr>
              <w:rFonts w:ascii="Calibri Light" w:hAnsi="Calibri Light"/>
              <w:smallCaps w:val="0"/>
              <w:noProof/>
              <w:szCs w:val="24"/>
              <w:lang w:eastAsia="ja-JP"/>
            </w:rPr>
          </w:pPr>
          <w:r w:rsidRPr="00D4311A">
            <w:rPr>
              <w:rFonts w:ascii="Calibri Light" w:hAnsi="Calibri Light"/>
              <w:noProof/>
              <w:sz w:val="20"/>
            </w:rPr>
            <w:t xml:space="preserve">8.3 </w:t>
          </w:r>
          <w:r w:rsidRPr="00D4311A">
            <w:rPr>
              <w:rFonts w:ascii="Calibri Light" w:hAnsi="Calibri Light"/>
              <w:smallCaps w:val="0"/>
              <w:noProof/>
              <w:szCs w:val="24"/>
              <w:lang w:eastAsia="ja-JP"/>
            </w:rPr>
            <w:tab/>
          </w:r>
          <w:r w:rsidRPr="00D4311A">
            <w:rPr>
              <w:rFonts w:ascii="Calibri Light" w:hAnsi="Calibri Light"/>
              <w:noProof/>
              <w:sz w:val="20"/>
            </w:rPr>
            <w:t>Het interview</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_Toc325747953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38</w:t>
          </w:r>
          <w:r w:rsidRPr="00D4311A">
            <w:rPr>
              <w:rFonts w:ascii="Calibri Light" w:hAnsi="Calibri Light"/>
              <w:noProof/>
              <w:sz w:val="20"/>
            </w:rPr>
            <w:fldChar w:fldCharType="end"/>
          </w:r>
        </w:p>
        <w:p w14:paraId="175EA3B0" w14:textId="77777777" w:rsidR="00515F60" w:rsidRPr="00D4311A" w:rsidRDefault="00515F60">
          <w:pPr>
            <w:pStyle w:val="Inhopg2"/>
            <w:tabs>
              <w:tab w:val="left" w:pos="757"/>
              <w:tab w:val="right" w:leader="dot" w:pos="9056"/>
            </w:tabs>
            <w:rPr>
              <w:rFonts w:ascii="Calibri Light" w:hAnsi="Calibri Light"/>
              <w:smallCaps w:val="0"/>
              <w:noProof/>
              <w:szCs w:val="24"/>
              <w:lang w:eastAsia="ja-JP"/>
            </w:rPr>
          </w:pPr>
          <w:r w:rsidRPr="00D4311A">
            <w:rPr>
              <w:rFonts w:ascii="Calibri Light" w:hAnsi="Calibri Light"/>
              <w:noProof/>
              <w:sz w:val="20"/>
            </w:rPr>
            <w:t>9.1</w:t>
          </w:r>
          <w:r w:rsidRPr="00D4311A">
            <w:rPr>
              <w:rFonts w:ascii="Calibri Light" w:hAnsi="Calibri Light"/>
              <w:smallCaps w:val="0"/>
              <w:noProof/>
              <w:szCs w:val="24"/>
              <w:lang w:eastAsia="ja-JP"/>
            </w:rPr>
            <w:tab/>
          </w:r>
          <w:r w:rsidRPr="00D4311A">
            <w:rPr>
              <w:rFonts w:ascii="Calibri Light" w:hAnsi="Calibri Light"/>
              <w:noProof/>
              <w:sz w:val="20"/>
            </w:rPr>
            <w:t>Onderzoeksmethode</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_Toc325747954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45</w:t>
          </w:r>
          <w:r w:rsidRPr="00D4311A">
            <w:rPr>
              <w:rFonts w:ascii="Calibri Light" w:hAnsi="Calibri Light"/>
              <w:noProof/>
              <w:sz w:val="20"/>
            </w:rPr>
            <w:fldChar w:fldCharType="end"/>
          </w:r>
        </w:p>
        <w:p w14:paraId="24BA50A2" w14:textId="77777777" w:rsidR="00515F60" w:rsidRPr="00D4311A" w:rsidRDefault="00515F60">
          <w:pPr>
            <w:pStyle w:val="Inhopg2"/>
            <w:tabs>
              <w:tab w:val="left" w:pos="757"/>
              <w:tab w:val="right" w:leader="dot" w:pos="9056"/>
            </w:tabs>
            <w:rPr>
              <w:rFonts w:ascii="Calibri Light" w:hAnsi="Calibri Light"/>
              <w:smallCaps w:val="0"/>
              <w:noProof/>
              <w:szCs w:val="24"/>
              <w:lang w:eastAsia="ja-JP"/>
            </w:rPr>
          </w:pPr>
          <w:r w:rsidRPr="00D4311A">
            <w:rPr>
              <w:rFonts w:ascii="Calibri Light" w:hAnsi="Calibri Light"/>
              <w:noProof/>
              <w:sz w:val="20"/>
            </w:rPr>
            <w:t>9.2</w:t>
          </w:r>
          <w:r w:rsidRPr="00D4311A">
            <w:rPr>
              <w:rFonts w:ascii="Calibri Light" w:hAnsi="Calibri Light"/>
              <w:smallCaps w:val="0"/>
              <w:noProof/>
              <w:szCs w:val="24"/>
              <w:lang w:eastAsia="ja-JP"/>
            </w:rPr>
            <w:tab/>
          </w:r>
          <w:r w:rsidRPr="00D4311A">
            <w:rPr>
              <w:rFonts w:ascii="Calibri Light" w:hAnsi="Calibri Light"/>
              <w:noProof/>
              <w:sz w:val="20"/>
            </w:rPr>
            <w:t>Het interview</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_Toc325747955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45</w:t>
          </w:r>
          <w:r w:rsidRPr="00D4311A">
            <w:rPr>
              <w:rFonts w:ascii="Calibri Light" w:hAnsi="Calibri Light"/>
              <w:noProof/>
              <w:sz w:val="20"/>
            </w:rPr>
            <w:fldChar w:fldCharType="end"/>
          </w:r>
        </w:p>
        <w:p w14:paraId="1AB42B73" w14:textId="77777777" w:rsidR="00515F60" w:rsidRPr="00D4311A" w:rsidRDefault="00515F60">
          <w:pPr>
            <w:pStyle w:val="Inhopg2"/>
            <w:tabs>
              <w:tab w:val="left" w:pos="757"/>
              <w:tab w:val="right" w:leader="dot" w:pos="9056"/>
            </w:tabs>
            <w:rPr>
              <w:rFonts w:ascii="Calibri Light" w:hAnsi="Calibri Light"/>
              <w:smallCaps w:val="0"/>
              <w:noProof/>
              <w:szCs w:val="24"/>
              <w:lang w:eastAsia="ja-JP"/>
            </w:rPr>
          </w:pPr>
          <w:r w:rsidRPr="00D4311A">
            <w:rPr>
              <w:rFonts w:ascii="Calibri Light" w:hAnsi="Calibri Light"/>
              <w:noProof/>
              <w:sz w:val="20"/>
            </w:rPr>
            <w:t>9.3</w:t>
          </w:r>
          <w:r w:rsidRPr="00D4311A">
            <w:rPr>
              <w:rFonts w:ascii="Calibri Light" w:hAnsi="Calibri Light"/>
              <w:smallCaps w:val="0"/>
              <w:noProof/>
              <w:szCs w:val="24"/>
              <w:lang w:eastAsia="ja-JP"/>
            </w:rPr>
            <w:tab/>
          </w:r>
          <w:r w:rsidRPr="00D4311A">
            <w:rPr>
              <w:rFonts w:ascii="Calibri Light" w:hAnsi="Calibri Light"/>
              <w:noProof/>
              <w:sz w:val="20"/>
            </w:rPr>
            <w:t>De behandelde onderwerpen</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_Toc325747956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45</w:t>
          </w:r>
          <w:r w:rsidRPr="00D4311A">
            <w:rPr>
              <w:rFonts w:ascii="Calibri Light" w:hAnsi="Calibri Light"/>
              <w:noProof/>
              <w:sz w:val="20"/>
            </w:rPr>
            <w:fldChar w:fldCharType="end"/>
          </w:r>
        </w:p>
        <w:p w14:paraId="0CF39107" w14:textId="77777777" w:rsidR="00515F60" w:rsidRPr="00D4311A" w:rsidRDefault="00515F60">
          <w:pPr>
            <w:pStyle w:val="Inhopg2"/>
            <w:tabs>
              <w:tab w:val="left" w:pos="757"/>
              <w:tab w:val="right" w:leader="dot" w:pos="9056"/>
            </w:tabs>
            <w:rPr>
              <w:rFonts w:ascii="Calibri Light" w:hAnsi="Calibri Light"/>
              <w:smallCaps w:val="0"/>
              <w:noProof/>
              <w:szCs w:val="24"/>
              <w:lang w:eastAsia="ja-JP"/>
            </w:rPr>
          </w:pPr>
          <w:r w:rsidRPr="00D4311A">
            <w:rPr>
              <w:rFonts w:ascii="Calibri Light" w:hAnsi="Calibri Light"/>
              <w:noProof/>
              <w:sz w:val="20"/>
            </w:rPr>
            <w:t>9.4</w:t>
          </w:r>
          <w:r w:rsidRPr="00D4311A">
            <w:rPr>
              <w:rFonts w:ascii="Calibri Light" w:hAnsi="Calibri Light"/>
              <w:smallCaps w:val="0"/>
              <w:noProof/>
              <w:szCs w:val="24"/>
              <w:lang w:eastAsia="ja-JP"/>
            </w:rPr>
            <w:tab/>
          </w:r>
          <w:r w:rsidRPr="00D4311A">
            <w:rPr>
              <w:rFonts w:ascii="Calibri Light" w:hAnsi="Calibri Light"/>
              <w:noProof/>
              <w:sz w:val="20"/>
            </w:rPr>
            <w:t>Samenvatting</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_Toc325747957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50</w:t>
          </w:r>
          <w:r w:rsidRPr="00D4311A">
            <w:rPr>
              <w:rFonts w:ascii="Calibri Light" w:hAnsi="Calibri Light"/>
              <w:noProof/>
              <w:sz w:val="20"/>
            </w:rPr>
            <w:fldChar w:fldCharType="end"/>
          </w:r>
        </w:p>
        <w:p w14:paraId="770F807F" w14:textId="77777777" w:rsidR="00515F60" w:rsidRPr="00D4311A" w:rsidRDefault="00515F60">
          <w:pPr>
            <w:pStyle w:val="Inhopg1"/>
            <w:tabs>
              <w:tab w:val="left" w:pos="568"/>
              <w:tab w:val="right" w:leader="dot" w:pos="9056"/>
            </w:tabs>
            <w:rPr>
              <w:rFonts w:ascii="Calibri Light" w:hAnsi="Calibri Light"/>
              <w:b w:val="0"/>
              <w:caps w:val="0"/>
              <w:noProof/>
              <w:szCs w:val="24"/>
              <w:lang w:eastAsia="ja-JP"/>
            </w:rPr>
          </w:pPr>
          <w:r w:rsidRPr="00D4311A">
            <w:rPr>
              <w:rFonts w:ascii="Calibri Light" w:hAnsi="Calibri Light"/>
              <w:b w:val="0"/>
              <w:noProof/>
              <w:sz w:val="20"/>
            </w:rPr>
            <w:t xml:space="preserve">10 </w:t>
          </w:r>
          <w:r w:rsidRPr="00D4311A">
            <w:rPr>
              <w:rFonts w:ascii="Calibri Light" w:hAnsi="Calibri Light"/>
              <w:b w:val="0"/>
              <w:caps w:val="0"/>
              <w:noProof/>
              <w:szCs w:val="24"/>
              <w:lang w:eastAsia="ja-JP"/>
            </w:rPr>
            <w:tab/>
          </w:r>
          <w:r w:rsidRPr="00D4311A">
            <w:rPr>
              <w:rFonts w:ascii="Calibri Light" w:hAnsi="Calibri Light"/>
              <w:b w:val="0"/>
              <w:noProof/>
              <w:sz w:val="20"/>
            </w:rPr>
            <w:t>Conclusie</w:t>
          </w:r>
          <w:r w:rsidRPr="00D4311A">
            <w:rPr>
              <w:rFonts w:ascii="Calibri Light" w:hAnsi="Calibri Light"/>
              <w:b w:val="0"/>
              <w:noProof/>
              <w:sz w:val="20"/>
            </w:rPr>
            <w:tab/>
          </w:r>
          <w:r w:rsidRPr="00D4311A">
            <w:rPr>
              <w:rFonts w:ascii="Calibri Light" w:hAnsi="Calibri Light"/>
              <w:b w:val="0"/>
              <w:noProof/>
              <w:sz w:val="20"/>
            </w:rPr>
            <w:fldChar w:fldCharType="begin"/>
          </w:r>
          <w:r w:rsidRPr="00D4311A">
            <w:rPr>
              <w:rFonts w:ascii="Calibri Light" w:hAnsi="Calibri Light"/>
              <w:b w:val="0"/>
              <w:noProof/>
              <w:sz w:val="20"/>
            </w:rPr>
            <w:instrText xml:space="preserve"> PAGEREF _Toc325747958 \h </w:instrText>
          </w:r>
          <w:r w:rsidRPr="00D4311A">
            <w:rPr>
              <w:rFonts w:ascii="Calibri Light" w:hAnsi="Calibri Light"/>
              <w:b w:val="0"/>
              <w:noProof/>
              <w:sz w:val="20"/>
            </w:rPr>
          </w:r>
          <w:r w:rsidRPr="00D4311A">
            <w:rPr>
              <w:rFonts w:ascii="Calibri Light" w:hAnsi="Calibri Light"/>
              <w:b w:val="0"/>
              <w:noProof/>
              <w:sz w:val="20"/>
            </w:rPr>
            <w:fldChar w:fldCharType="separate"/>
          </w:r>
          <w:r w:rsidR="00F8575B">
            <w:rPr>
              <w:rFonts w:ascii="Calibri Light" w:hAnsi="Calibri Light"/>
              <w:b w:val="0"/>
              <w:noProof/>
              <w:sz w:val="20"/>
            </w:rPr>
            <w:t>52</w:t>
          </w:r>
          <w:r w:rsidRPr="00D4311A">
            <w:rPr>
              <w:rFonts w:ascii="Calibri Light" w:hAnsi="Calibri Light"/>
              <w:b w:val="0"/>
              <w:noProof/>
              <w:sz w:val="20"/>
            </w:rPr>
            <w:fldChar w:fldCharType="end"/>
          </w:r>
        </w:p>
        <w:p w14:paraId="28C188DE" w14:textId="77777777" w:rsidR="00515F60" w:rsidRPr="00D4311A" w:rsidRDefault="00515F60">
          <w:pPr>
            <w:pStyle w:val="Inhopg2"/>
            <w:tabs>
              <w:tab w:val="left" w:pos="868"/>
              <w:tab w:val="right" w:leader="dot" w:pos="9056"/>
            </w:tabs>
            <w:rPr>
              <w:rFonts w:ascii="Calibri Light" w:hAnsi="Calibri Light"/>
              <w:smallCaps w:val="0"/>
              <w:noProof/>
              <w:szCs w:val="24"/>
              <w:lang w:eastAsia="ja-JP"/>
            </w:rPr>
          </w:pPr>
          <w:r w:rsidRPr="00D4311A">
            <w:rPr>
              <w:rFonts w:ascii="Calibri Light" w:hAnsi="Calibri Light"/>
              <w:noProof/>
              <w:sz w:val="20"/>
            </w:rPr>
            <w:t>10.1</w:t>
          </w:r>
          <w:r w:rsidRPr="00D4311A">
            <w:rPr>
              <w:rFonts w:ascii="Calibri Light" w:hAnsi="Calibri Light"/>
              <w:smallCaps w:val="0"/>
              <w:noProof/>
              <w:szCs w:val="24"/>
              <w:lang w:eastAsia="ja-JP"/>
            </w:rPr>
            <w:tab/>
          </w:r>
          <w:r w:rsidRPr="00D4311A">
            <w:rPr>
              <w:rFonts w:ascii="Calibri Light" w:hAnsi="Calibri Light"/>
              <w:noProof/>
              <w:sz w:val="20"/>
            </w:rPr>
            <w:t>In het kort</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_Toc325747959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52</w:t>
          </w:r>
          <w:r w:rsidRPr="00D4311A">
            <w:rPr>
              <w:rFonts w:ascii="Calibri Light" w:hAnsi="Calibri Light"/>
              <w:noProof/>
              <w:sz w:val="20"/>
            </w:rPr>
            <w:fldChar w:fldCharType="end"/>
          </w:r>
        </w:p>
        <w:p w14:paraId="23AC6286" w14:textId="77777777" w:rsidR="00515F60" w:rsidRPr="00D4311A" w:rsidRDefault="00515F60">
          <w:pPr>
            <w:pStyle w:val="Inhopg2"/>
            <w:tabs>
              <w:tab w:val="left" w:pos="868"/>
              <w:tab w:val="right" w:leader="dot" w:pos="9056"/>
            </w:tabs>
            <w:rPr>
              <w:rFonts w:ascii="Calibri Light" w:hAnsi="Calibri Light"/>
              <w:smallCaps w:val="0"/>
              <w:noProof/>
              <w:szCs w:val="24"/>
              <w:lang w:eastAsia="ja-JP"/>
            </w:rPr>
          </w:pPr>
          <w:r w:rsidRPr="00D4311A">
            <w:rPr>
              <w:rFonts w:ascii="Calibri Light" w:hAnsi="Calibri Light"/>
              <w:noProof/>
              <w:sz w:val="20"/>
            </w:rPr>
            <w:t>10.2</w:t>
          </w:r>
          <w:r w:rsidRPr="00D4311A">
            <w:rPr>
              <w:rFonts w:ascii="Calibri Light" w:hAnsi="Calibri Light"/>
              <w:smallCaps w:val="0"/>
              <w:noProof/>
              <w:szCs w:val="24"/>
              <w:lang w:eastAsia="ja-JP"/>
            </w:rPr>
            <w:tab/>
          </w:r>
          <w:r w:rsidRPr="00D4311A">
            <w:rPr>
              <w:rFonts w:ascii="Calibri Light" w:hAnsi="Calibri Light"/>
              <w:noProof/>
              <w:sz w:val="20"/>
            </w:rPr>
            <w:t>De bevindingen</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_Toc325747960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52</w:t>
          </w:r>
          <w:r w:rsidRPr="00D4311A">
            <w:rPr>
              <w:rFonts w:ascii="Calibri Light" w:hAnsi="Calibri Light"/>
              <w:noProof/>
              <w:sz w:val="20"/>
            </w:rPr>
            <w:fldChar w:fldCharType="end"/>
          </w:r>
        </w:p>
        <w:p w14:paraId="274C7929" w14:textId="77777777" w:rsidR="00515F60" w:rsidRPr="00D4311A" w:rsidRDefault="00515F60">
          <w:pPr>
            <w:pStyle w:val="Inhopg2"/>
            <w:tabs>
              <w:tab w:val="left" w:pos="868"/>
              <w:tab w:val="right" w:leader="dot" w:pos="9056"/>
            </w:tabs>
            <w:rPr>
              <w:rFonts w:ascii="Calibri Light" w:hAnsi="Calibri Light"/>
              <w:smallCaps w:val="0"/>
              <w:noProof/>
              <w:szCs w:val="24"/>
              <w:lang w:eastAsia="ja-JP"/>
            </w:rPr>
          </w:pPr>
          <w:r w:rsidRPr="00D4311A">
            <w:rPr>
              <w:rFonts w:ascii="Calibri Light" w:hAnsi="Calibri Light"/>
              <w:noProof/>
              <w:sz w:val="20"/>
            </w:rPr>
            <w:t>10.3</w:t>
          </w:r>
          <w:r w:rsidRPr="00D4311A">
            <w:rPr>
              <w:rFonts w:ascii="Calibri Light" w:hAnsi="Calibri Light"/>
              <w:smallCaps w:val="0"/>
              <w:noProof/>
              <w:szCs w:val="24"/>
              <w:lang w:eastAsia="ja-JP"/>
            </w:rPr>
            <w:tab/>
          </w:r>
          <w:r w:rsidRPr="00D4311A">
            <w:rPr>
              <w:rFonts w:ascii="Calibri Light" w:hAnsi="Calibri Light"/>
              <w:noProof/>
              <w:sz w:val="20"/>
            </w:rPr>
            <w:t>Centrale vraag</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_Toc325747961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53</w:t>
          </w:r>
          <w:r w:rsidRPr="00D4311A">
            <w:rPr>
              <w:rFonts w:ascii="Calibri Light" w:hAnsi="Calibri Light"/>
              <w:noProof/>
              <w:sz w:val="20"/>
            </w:rPr>
            <w:fldChar w:fldCharType="end"/>
          </w:r>
        </w:p>
        <w:p w14:paraId="3BD0E280" w14:textId="77777777" w:rsidR="00515F60" w:rsidRPr="00D4311A" w:rsidRDefault="00515F60">
          <w:pPr>
            <w:pStyle w:val="Inhopg2"/>
            <w:tabs>
              <w:tab w:val="left" w:pos="868"/>
              <w:tab w:val="right" w:leader="dot" w:pos="9056"/>
            </w:tabs>
            <w:rPr>
              <w:rFonts w:ascii="Calibri Light" w:hAnsi="Calibri Light"/>
              <w:smallCaps w:val="0"/>
              <w:noProof/>
              <w:szCs w:val="24"/>
              <w:lang w:eastAsia="ja-JP"/>
            </w:rPr>
          </w:pPr>
          <w:r w:rsidRPr="00D4311A">
            <w:rPr>
              <w:rFonts w:ascii="Calibri Light" w:hAnsi="Calibri Light"/>
              <w:noProof/>
              <w:sz w:val="20"/>
            </w:rPr>
            <w:t>10.4</w:t>
          </w:r>
          <w:r w:rsidRPr="00D4311A">
            <w:rPr>
              <w:rFonts w:ascii="Calibri Light" w:hAnsi="Calibri Light"/>
              <w:smallCaps w:val="0"/>
              <w:noProof/>
              <w:szCs w:val="24"/>
              <w:lang w:eastAsia="ja-JP"/>
            </w:rPr>
            <w:tab/>
          </w:r>
          <w:r w:rsidRPr="00D4311A">
            <w:rPr>
              <w:rFonts w:ascii="Calibri Light" w:hAnsi="Calibri Light"/>
              <w:noProof/>
              <w:sz w:val="20"/>
            </w:rPr>
            <w:t>Aanbevelingen</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_Toc325747962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54</w:t>
          </w:r>
          <w:r w:rsidRPr="00D4311A">
            <w:rPr>
              <w:rFonts w:ascii="Calibri Light" w:hAnsi="Calibri Light"/>
              <w:noProof/>
              <w:sz w:val="20"/>
            </w:rPr>
            <w:fldChar w:fldCharType="end"/>
          </w:r>
        </w:p>
        <w:p w14:paraId="578E22B6" w14:textId="77777777" w:rsidR="00515F60" w:rsidRPr="00D4311A" w:rsidRDefault="00515F60">
          <w:pPr>
            <w:pStyle w:val="Inhopg2"/>
            <w:tabs>
              <w:tab w:val="left" w:pos="868"/>
              <w:tab w:val="right" w:leader="dot" w:pos="9056"/>
            </w:tabs>
            <w:rPr>
              <w:rFonts w:ascii="Calibri Light" w:hAnsi="Calibri Light"/>
              <w:noProof/>
              <w:sz w:val="20"/>
            </w:rPr>
          </w:pPr>
          <w:r w:rsidRPr="00D4311A">
            <w:rPr>
              <w:rFonts w:ascii="Calibri Light" w:hAnsi="Calibri Light"/>
              <w:noProof/>
              <w:sz w:val="20"/>
            </w:rPr>
            <w:t>10.5</w:t>
          </w:r>
          <w:r w:rsidRPr="00D4311A">
            <w:rPr>
              <w:rFonts w:ascii="Calibri Light" w:hAnsi="Calibri Light"/>
              <w:smallCaps w:val="0"/>
              <w:noProof/>
              <w:szCs w:val="24"/>
              <w:lang w:eastAsia="ja-JP"/>
            </w:rPr>
            <w:tab/>
          </w:r>
          <w:r w:rsidRPr="00D4311A">
            <w:rPr>
              <w:rFonts w:ascii="Calibri Light" w:hAnsi="Calibri Light"/>
              <w:noProof/>
              <w:sz w:val="20"/>
            </w:rPr>
            <w:t>Discussie</w:t>
          </w:r>
          <w:r w:rsidRPr="00D4311A">
            <w:rPr>
              <w:rFonts w:ascii="Calibri Light" w:hAnsi="Calibri Light"/>
              <w:noProof/>
              <w:sz w:val="20"/>
            </w:rPr>
            <w:tab/>
          </w:r>
          <w:r w:rsidRPr="00D4311A">
            <w:rPr>
              <w:rFonts w:ascii="Calibri Light" w:hAnsi="Calibri Light"/>
              <w:noProof/>
              <w:sz w:val="20"/>
            </w:rPr>
            <w:fldChar w:fldCharType="begin"/>
          </w:r>
          <w:r w:rsidRPr="00D4311A">
            <w:rPr>
              <w:rFonts w:ascii="Calibri Light" w:hAnsi="Calibri Light"/>
              <w:noProof/>
              <w:sz w:val="20"/>
            </w:rPr>
            <w:instrText xml:space="preserve"> PAGEREF _Toc325747963 \h </w:instrText>
          </w:r>
          <w:r w:rsidRPr="00D4311A">
            <w:rPr>
              <w:rFonts w:ascii="Calibri Light" w:hAnsi="Calibri Light"/>
              <w:noProof/>
              <w:sz w:val="20"/>
            </w:rPr>
          </w:r>
          <w:r w:rsidRPr="00D4311A">
            <w:rPr>
              <w:rFonts w:ascii="Calibri Light" w:hAnsi="Calibri Light"/>
              <w:noProof/>
              <w:sz w:val="20"/>
            </w:rPr>
            <w:fldChar w:fldCharType="separate"/>
          </w:r>
          <w:r w:rsidR="00F8575B">
            <w:rPr>
              <w:rFonts w:ascii="Calibri Light" w:hAnsi="Calibri Light"/>
              <w:noProof/>
              <w:sz w:val="20"/>
            </w:rPr>
            <w:t>54</w:t>
          </w:r>
          <w:r w:rsidRPr="00D4311A">
            <w:rPr>
              <w:rFonts w:ascii="Calibri Light" w:hAnsi="Calibri Light"/>
              <w:noProof/>
              <w:sz w:val="20"/>
            </w:rPr>
            <w:fldChar w:fldCharType="end"/>
          </w:r>
        </w:p>
        <w:p w14:paraId="00C503FC" w14:textId="77777777" w:rsidR="00D4311A" w:rsidRDefault="00D4311A" w:rsidP="00D4311A">
          <w:pPr>
            <w:rPr>
              <w:rFonts w:ascii="Calibri Light" w:hAnsi="Calibri Light"/>
              <w:noProof/>
            </w:rPr>
          </w:pPr>
        </w:p>
        <w:p w14:paraId="6A4A1969" w14:textId="67165C6D" w:rsidR="003A1A4A" w:rsidRPr="006F7678" w:rsidRDefault="003A1A4A" w:rsidP="00D4311A">
          <w:pPr>
            <w:rPr>
              <w:rFonts w:ascii="Calibri Light" w:hAnsi="Calibri Light"/>
              <w:b/>
              <w:noProof/>
              <w:sz w:val="20"/>
            </w:rPr>
          </w:pPr>
          <w:r w:rsidRPr="006F7678">
            <w:rPr>
              <w:rFonts w:ascii="Calibri Light" w:hAnsi="Calibri Light"/>
              <w:b/>
              <w:noProof/>
              <w:sz w:val="20"/>
            </w:rPr>
            <w:t>Apart opgenomen</w:t>
          </w:r>
        </w:p>
        <w:p w14:paraId="31F5FC3D" w14:textId="01AA85AF" w:rsidR="00D4311A" w:rsidRPr="00D4311A" w:rsidRDefault="00D4311A" w:rsidP="00D4311A">
          <w:pPr>
            <w:widowControl w:val="0"/>
            <w:autoSpaceDE w:val="0"/>
            <w:autoSpaceDN w:val="0"/>
            <w:adjustRightInd w:val="0"/>
            <w:rPr>
              <w:rFonts w:ascii="Calibri Light" w:hAnsi="Calibri Light" w:cs="Helvetica"/>
              <w:noProof/>
              <w:color w:val="353535"/>
              <w:sz w:val="20"/>
              <w:lang w:val="en-US"/>
            </w:rPr>
          </w:pPr>
          <w:r w:rsidRPr="00D4311A">
            <w:rPr>
              <w:rFonts w:ascii="Calibri Light" w:hAnsi="Calibri Light" w:cs="Helvetica"/>
              <w:noProof/>
              <w:color w:val="353535"/>
              <w:sz w:val="20"/>
              <w:lang w:val="en-US"/>
            </w:rPr>
            <w:t>Bijlage 1: onderzoeksvoorstel</w:t>
          </w:r>
          <w:r>
            <w:rPr>
              <w:rFonts w:ascii="Calibri Light" w:hAnsi="Calibri Light" w:cs="Helvetica"/>
              <w:noProof/>
              <w:color w:val="353535"/>
              <w:sz w:val="20"/>
              <w:lang w:val="en-US"/>
            </w:rPr>
            <w:t xml:space="preserve"> …………………………………………………………………………………………………………………………</w:t>
          </w:r>
          <w:r w:rsidR="003A1A4A">
            <w:rPr>
              <w:rFonts w:ascii="Calibri Light" w:hAnsi="Calibri Light" w:cs="Helvetica"/>
              <w:noProof/>
              <w:color w:val="353535"/>
              <w:sz w:val="20"/>
              <w:lang w:val="en-US"/>
            </w:rPr>
            <w:t>..</w:t>
          </w:r>
          <w:r>
            <w:rPr>
              <w:rFonts w:ascii="Calibri Light" w:hAnsi="Calibri Light" w:cs="Helvetica"/>
              <w:noProof/>
              <w:color w:val="353535"/>
              <w:sz w:val="20"/>
              <w:lang w:val="en-US"/>
            </w:rPr>
            <w:t>….1</w:t>
          </w:r>
        </w:p>
        <w:p w14:paraId="44DA843B" w14:textId="4CF22CB9" w:rsidR="00D4311A" w:rsidRPr="00D4311A" w:rsidRDefault="00D4311A" w:rsidP="00D4311A">
          <w:pPr>
            <w:widowControl w:val="0"/>
            <w:autoSpaceDE w:val="0"/>
            <w:autoSpaceDN w:val="0"/>
            <w:adjustRightInd w:val="0"/>
            <w:rPr>
              <w:rFonts w:ascii="Calibri Light" w:hAnsi="Calibri Light" w:cs="Helvetica"/>
              <w:noProof/>
              <w:color w:val="353535"/>
              <w:sz w:val="20"/>
              <w:lang w:val="en-US"/>
            </w:rPr>
          </w:pPr>
          <w:r w:rsidRPr="00D4311A">
            <w:rPr>
              <w:rFonts w:ascii="Calibri Light" w:hAnsi="Calibri Light" w:cs="Helvetica"/>
              <w:noProof/>
              <w:color w:val="353535"/>
              <w:sz w:val="20"/>
              <w:lang w:val="en-US"/>
            </w:rPr>
            <w:t>Bijlage 2: dossier</w:t>
          </w:r>
          <w:r w:rsidR="003A1A4A">
            <w:rPr>
              <w:rFonts w:ascii="Calibri Light" w:hAnsi="Calibri Light" w:cs="Helvetica"/>
              <w:noProof/>
              <w:color w:val="353535"/>
              <w:sz w:val="20"/>
              <w:lang w:val="en-US"/>
            </w:rPr>
            <w:t>onderzoek Agin Boeder: dossiers ………………………………………………………………………………………...….</w:t>
          </w:r>
          <w:r>
            <w:rPr>
              <w:rFonts w:ascii="Calibri Light" w:hAnsi="Calibri Light" w:cs="Helvetica"/>
              <w:noProof/>
              <w:color w:val="353535"/>
              <w:sz w:val="20"/>
              <w:lang w:val="en-US"/>
            </w:rPr>
            <w:t>12</w:t>
          </w:r>
        </w:p>
        <w:p w14:paraId="0E0F9DA2" w14:textId="70CF0B2B" w:rsidR="00D4311A" w:rsidRPr="00D4311A" w:rsidRDefault="00D4311A" w:rsidP="00D4311A">
          <w:pPr>
            <w:widowControl w:val="0"/>
            <w:autoSpaceDE w:val="0"/>
            <w:autoSpaceDN w:val="0"/>
            <w:adjustRightInd w:val="0"/>
            <w:rPr>
              <w:rFonts w:ascii="Calibri Light" w:hAnsi="Calibri Light" w:cs="Helvetica"/>
              <w:noProof/>
              <w:color w:val="353535"/>
              <w:sz w:val="20"/>
              <w:lang w:val="en-US"/>
            </w:rPr>
          </w:pPr>
          <w:r w:rsidRPr="00D4311A">
            <w:rPr>
              <w:rFonts w:ascii="Calibri Light" w:hAnsi="Calibri Light" w:cs="Helvetica"/>
              <w:noProof/>
              <w:color w:val="353535"/>
              <w:sz w:val="20"/>
              <w:lang w:val="en-US"/>
            </w:rPr>
            <w:t>Bijlage 3: dossieronderzoek Agin Boeder: kenmerkenoverzicht</w:t>
          </w:r>
          <w:r w:rsidR="003A1A4A">
            <w:rPr>
              <w:rFonts w:ascii="Calibri Light" w:hAnsi="Calibri Light" w:cs="Helvetica"/>
              <w:noProof/>
              <w:color w:val="353535"/>
              <w:sz w:val="20"/>
              <w:lang w:val="en-US"/>
            </w:rPr>
            <w:t xml:space="preserve"> …………………………………………………………………………27</w:t>
          </w:r>
        </w:p>
        <w:p w14:paraId="081F0D4C" w14:textId="22C98480" w:rsidR="00D4311A" w:rsidRPr="00D4311A" w:rsidRDefault="00D4311A" w:rsidP="00D4311A">
          <w:pPr>
            <w:widowControl w:val="0"/>
            <w:autoSpaceDE w:val="0"/>
            <w:autoSpaceDN w:val="0"/>
            <w:adjustRightInd w:val="0"/>
            <w:rPr>
              <w:rFonts w:ascii="Calibri Light" w:hAnsi="Calibri Light" w:cs="Helvetica"/>
              <w:noProof/>
              <w:color w:val="353535"/>
              <w:sz w:val="20"/>
              <w:lang w:val="en-US"/>
            </w:rPr>
          </w:pPr>
          <w:r w:rsidRPr="00D4311A">
            <w:rPr>
              <w:rFonts w:ascii="Calibri Light" w:hAnsi="Calibri Light" w:cs="Helvetica"/>
              <w:noProof/>
              <w:color w:val="353535"/>
              <w:sz w:val="20"/>
              <w:lang w:val="en-US"/>
            </w:rPr>
            <w:t>Bijlage 4: dossieronderzoek Agin Boeder: onderwerpenoverzicht</w:t>
          </w:r>
          <w:r w:rsidR="003A1A4A">
            <w:rPr>
              <w:rFonts w:ascii="Calibri Light" w:hAnsi="Calibri Light" w:cs="Helvetica"/>
              <w:noProof/>
              <w:color w:val="353535"/>
              <w:sz w:val="20"/>
              <w:lang w:val="en-US"/>
            </w:rPr>
            <w:t xml:space="preserve"> ………………………………………………..……………………28</w:t>
          </w:r>
        </w:p>
        <w:p w14:paraId="2A4DCDFD" w14:textId="25E666F1" w:rsidR="00D4311A" w:rsidRPr="00D4311A" w:rsidRDefault="00D4311A" w:rsidP="00D4311A">
          <w:pPr>
            <w:widowControl w:val="0"/>
            <w:autoSpaceDE w:val="0"/>
            <w:autoSpaceDN w:val="0"/>
            <w:adjustRightInd w:val="0"/>
            <w:rPr>
              <w:rFonts w:ascii="Calibri Light" w:hAnsi="Calibri Light" w:cs="Helvetica"/>
              <w:noProof/>
              <w:color w:val="353535"/>
              <w:sz w:val="20"/>
              <w:lang w:val="en-US"/>
            </w:rPr>
          </w:pPr>
          <w:r w:rsidRPr="00D4311A">
            <w:rPr>
              <w:rFonts w:ascii="Calibri Light" w:hAnsi="Calibri Light" w:cs="Helvetica"/>
              <w:noProof/>
              <w:color w:val="353535"/>
              <w:sz w:val="20"/>
              <w:lang w:val="en-US"/>
            </w:rPr>
            <w:t xml:space="preserve">Bijlage 5: dossieronderzoek Syncasso: dossiers </w:t>
          </w:r>
          <w:r w:rsidR="003A1A4A">
            <w:rPr>
              <w:rFonts w:ascii="Calibri Light" w:hAnsi="Calibri Light" w:cs="Helvetica"/>
              <w:noProof/>
              <w:color w:val="353535"/>
              <w:sz w:val="20"/>
              <w:lang w:val="en-US"/>
            </w:rPr>
            <w:t>………………………………………………………………,,,,,,,,,,,,,,,,,,,,,,,,,,…………29</w:t>
          </w:r>
        </w:p>
        <w:p w14:paraId="05E4314A" w14:textId="5048B692" w:rsidR="00D4311A" w:rsidRPr="00D4311A" w:rsidRDefault="00D4311A" w:rsidP="00D4311A">
          <w:pPr>
            <w:widowControl w:val="0"/>
            <w:autoSpaceDE w:val="0"/>
            <w:autoSpaceDN w:val="0"/>
            <w:adjustRightInd w:val="0"/>
            <w:rPr>
              <w:rFonts w:ascii="Calibri Light" w:hAnsi="Calibri Light" w:cs="Helvetica"/>
              <w:noProof/>
              <w:color w:val="353535"/>
              <w:sz w:val="20"/>
              <w:lang w:val="en-US"/>
            </w:rPr>
          </w:pPr>
          <w:r w:rsidRPr="00D4311A">
            <w:rPr>
              <w:rFonts w:ascii="Calibri Light" w:hAnsi="Calibri Light" w:cs="Helvetica"/>
              <w:noProof/>
              <w:color w:val="353535"/>
              <w:sz w:val="20"/>
              <w:lang w:val="en-US"/>
            </w:rPr>
            <w:t>Bijlage 6: dossieronderzoek Syncasso: kenmerkenoverzicht</w:t>
          </w:r>
          <w:r w:rsidR="003A1A4A">
            <w:rPr>
              <w:rFonts w:ascii="Calibri Light" w:hAnsi="Calibri Light" w:cs="Helvetica"/>
              <w:noProof/>
              <w:color w:val="353535"/>
              <w:sz w:val="20"/>
              <w:lang w:val="en-US"/>
            </w:rPr>
            <w:t xml:space="preserve"> ………………………………………………………………………………42</w:t>
          </w:r>
        </w:p>
        <w:p w14:paraId="1E439736" w14:textId="23FC00C5" w:rsidR="00D4311A" w:rsidRPr="00D4311A" w:rsidRDefault="00D4311A" w:rsidP="00D4311A">
          <w:pPr>
            <w:widowControl w:val="0"/>
            <w:autoSpaceDE w:val="0"/>
            <w:autoSpaceDN w:val="0"/>
            <w:adjustRightInd w:val="0"/>
            <w:rPr>
              <w:rFonts w:ascii="Calibri Light" w:hAnsi="Calibri Light" w:cs="Helvetica"/>
              <w:noProof/>
              <w:color w:val="353535"/>
              <w:sz w:val="20"/>
              <w:lang w:val="en-US"/>
            </w:rPr>
          </w:pPr>
          <w:r w:rsidRPr="00D4311A">
            <w:rPr>
              <w:rFonts w:ascii="Calibri Light" w:hAnsi="Calibri Light" w:cs="Helvetica"/>
              <w:noProof/>
              <w:color w:val="353535"/>
              <w:sz w:val="20"/>
              <w:lang w:val="en-US"/>
            </w:rPr>
            <w:t>Bijlage 7: dossieronderzoek Syncasso: onderwerpenoverzicht</w:t>
          </w:r>
          <w:r w:rsidR="003A1A4A">
            <w:rPr>
              <w:rFonts w:ascii="Calibri Light" w:hAnsi="Calibri Light" w:cs="Helvetica"/>
              <w:noProof/>
              <w:color w:val="353535"/>
              <w:sz w:val="20"/>
              <w:lang w:val="en-US"/>
            </w:rPr>
            <w:t xml:space="preserve"> ……………………………………………………………..……………44</w:t>
          </w:r>
        </w:p>
        <w:p w14:paraId="220CB65B" w14:textId="5F6783AC" w:rsidR="00D4311A" w:rsidRPr="00D4311A" w:rsidRDefault="00D4311A" w:rsidP="00D4311A">
          <w:pPr>
            <w:widowControl w:val="0"/>
            <w:autoSpaceDE w:val="0"/>
            <w:autoSpaceDN w:val="0"/>
            <w:adjustRightInd w:val="0"/>
            <w:rPr>
              <w:rFonts w:ascii="Calibri Light" w:hAnsi="Calibri Light" w:cs="Helvetica"/>
              <w:noProof/>
              <w:color w:val="353535"/>
              <w:sz w:val="20"/>
              <w:lang w:val="en-US"/>
            </w:rPr>
          </w:pPr>
          <w:r w:rsidRPr="00D4311A">
            <w:rPr>
              <w:rFonts w:ascii="Calibri Light" w:hAnsi="Calibri Light" w:cs="Helvetica"/>
              <w:noProof/>
              <w:color w:val="353535"/>
              <w:sz w:val="20"/>
              <w:lang w:val="en-US"/>
            </w:rPr>
            <w:t>Bijlage 8: jurisprudentieonderzoek Kamer: uitspraken</w:t>
          </w:r>
          <w:r w:rsidR="003A1A4A">
            <w:rPr>
              <w:rFonts w:ascii="Calibri Light" w:hAnsi="Calibri Light" w:cs="Helvetica"/>
              <w:noProof/>
              <w:color w:val="353535"/>
              <w:sz w:val="20"/>
              <w:lang w:val="en-US"/>
            </w:rPr>
            <w:t xml:space="preserve"> ………………………………………………………………………….……………45</w:t>
          </w:r>
        </w:p>
        <w:p w14:paraId="5CBC7C53" w14:textId="2CB5F8CC" w:rsidR="00D4311A" w:rsidRPr="00D4311A" w:rsidRDefault="00D4311A" w:rsidP="00D4311A">
          <w:pPr>
            <w:widowControl w:val="0"/>
            <w:autoSpaceDE w:val="0"/>
            <w:autoSpaceDN w:val="0"/>
            <w:adjustRightInd w:val="0"/>
            <w:rPr>
              <w:rFonts w:ascii="Calibri Light" w:hAnsi="Calibri Light" w:cs="Helvetica"/>
              <w:noProof/>
              <w:color w:val="353535"/>
              <w:sz w:val="20"/>
              <w:lang w:val="en-US"/>
            </w:rPr>
          </w:pPr>
          <w:r w:rsidRPr="00D4311A">
            <w:rPr>
              <w:rFonts w:ascii="Calibri Light" w:hAnsi="Calibri Light" w:cs="Helvetica"/>
              <w:noProof/>
              <w:color w:val="353535"/>
              <w:sz w:val="20"/>
              <w:lang w:val="en-US"/>
            </w:rPr>
            <w:t>Bijlage 9: jurisprudentieonderzoek Kamer: kenmerkenoverzicht</w:t>
          </w:r>
          <w:r w:rsidR="003A1A4A">
            <w:rPr>
              <w:rFonts w:ascii="Calibri Light" w:hAnsi="Calibri Light" w:cs="Helvetica"/>
              <w:noProof/>
              <w:color w:val="353535"/>
              <w:sz w:val="20"/>
              <w:lang w:val="en-US"/>
            </w:rPr>
            <w:t xml:space="preserve"> …………………………………………………….…………………48</w:t>
          </w:r>
        </w:p>
        <w:p w14:paraId="45FA6FFE" w14:textId="7CE78C51" w:rsidR="00D4311A" w:rsidRPr="00D4311A" w:rsidRDefault="00D4311A" w:rsidP="00D4311A">
          <w:pPr>
            <w:widowControl w:val="0"/>
            <w:autoSpaceDE w:val="0"/>
            <w:autoSpaceDN w:val="0"/>
            <w:adjustRightInd w:val="0"/>
            <w:rPr>
              <w:rFonts w:ascii="Calibri Light" w:hAnsi="Calibri Light" w:cs="Helvetica"/>
              <w:noProof/>
              <w:color w:val="353535"/>
              <w:sz w:val="20"/>
              <w:lang w:val="en-US"/>
            </w:rPr>
          </w:pPr>
          <w:r w:rsidRPr="00D4311A">
            <w:rPr>
              <w:rFonts w:ascii="Calibri Light" w:hAnsi="Calibri Light" w:cs="Helvetica"/>
              <w:noProof/>
              <w:color w:val="353535"/>
              <w:sz w:val="20"/>
              <w:lang w:val="en-US"/>
            </w:rPr>
            <w:t>Bijlage 10: jurisprudentieonderzoek Kamer: onderwerpenoverzicht</w:t>
          </w:r>
          <w:r w:rsidR="003A1A4A">
            <w:rPr>
              <w:rFonts w:ascii="Calibri Light" w:hAnsi="Calibri Light" w:cs="Helvetica"/>
              <w:noProof/>
              <w:color w:val="353535"/>
              <w:sz w:val="20"/>
              <w:lang w:val="en-US"/>
            </w:rPr>
            <w:t xml:space="preserve"> …………………………………………………….……………52</w:t>
          </w:r>
        </w:p>
        <w:p w14:paraId="33A73612" w14:textId="678467A1" w:rsidR="00D4311A" w:rsidRPr="00D4311A" w:rsidRDefault="00D4311A" w:rsidP="00D4311A">
          <w:pPr>
            <w:widowControl w:val="0"/>
            <w:autoSpaceDE w:val="0"/>
            <w:autoSpaceDN w:val="0"/>
            <w:adjustRightInd w:val="0"/>
            <w:rPr>
              <w:rFonts w:ascii="Calibri Light" w:hAnsi="Calibri Light" w:cs="Helvetica"/>
              <w:noProof/>
              <w:color w:val="353535"/>
              <w:sz w:val="20"/>
              <w:lang w:val="en-US"/>
            </w:rPr>
          </w:pPr>
          <w:r w:rsidRPr="00D4311A">
            <w:rPr>
              <w:rFonts w:ascii="Calibri Light" w:hAnsi="Calibri Light" w:cs="Helvetica"/>
              <w:noProof/>
              <w:color w:val="353535"/>
              <w:sz w:val="20"/>
              <w:lang w:val="en-US"/>
            </w:rPr>
            <w:t>Bijlage 11: topic-lijst voor Agin Boeder</w:t>
          </w:r>
          <w:r w:rsidR="003A1A4A">
            <w:rPr>
              <w:rFonts w:ascii="Calibri Light" w:hAnsi="Calibri Light" w:cs="Helvetica"/>
              <w:noProof/>
              <w:color w:val="353535"/>
              <w:sz w:val="20"/>
              <w:lang w:val="en-US"/>
            </w:rPr>
            <w:t xml:space="preserve"> ……………………………………………………………………………………………………………….55</w:t>
          </w:r>
        </w:p>
        <w:p w14:paraId="30D21F5D" w14:textId="59350B8C" w:rsidR="00D4311A" w:rsidRPr="00D4311A" w:rsidRDefault="00D4311A" w:rsidP="00D4311A">
          <w:pPr>
            <w:widowControl w:val="0"/>
            <w:autoSpaceDE w:val="0"/>
            <w:autoSpaceDN w:val="0"/>
            <w:adjustRightInd w:val="0"/>
            <w:rPr>
              <w:rFonts w:ascii="Calibri Light" w:hAnsi="Calibri Light" w:cs="Helvetica"/>
              <w:noProof/>
              <w:color w:val="353535"/>
              <w:sz w:val="20"/>
              <w:lang w:val="en-US"/>
            </w:rPr>
          </w:pPr>
          <w:r w:rsidRPr="00D4311A">
            <w:rPr>
              <w:rFonts w:ascii="Calibri Light" w:hAnsi="Calibri Light" w:cs="Helvetica"/>
              <w:noProof/>
              <w:color w:val="353535"/>
              <w:sz w:val="20"/>
              <w:lang w:val="en-US"/>
            </w:rPr>
            <w:t>Bijlage 12: topic-lijst voor Syncasso</w:t>
          </w:r>
          <w:r w:rsidR="003A1A4A">
            <w:rPr>
              <w:rFonts w:ascii="Calibri Light" w:hAnsi="Calibri Light" w:cs="Helvetica"/>
              <w:noProof/>
              <w:color w:val="353535"/>
              <w:sz w:val="20"/>
              <w:lang w:val="en-US"/>
            </w:rPr>
            <w:t xml:space="preserve"> ……………………………………………………………………………………………………………………58</w:t>
          </w:r>
        </w:p>
        <w:p w14:paraId="080A0FED" w14:textId="0698F405" w:rsidR="00D4311A" w:rsidRPr="00D4311A" w:rsidRDefault="00D4311A" w:rsidP="00D4311A">
          <w:pPr>
            <w:widowControl w:val="0"/>
            <w:autoSpaceDE w:val="0"/>
            <w:autoSpaceDN w:val="0"/>
            <w:adjustRightInd w:val="0"/>
            <w:rPr>
              <w:rFonts w:ascii="Calibri Light" w:hAnsi="Calibri Light" w:cs="Helvetica"/>
              <w:noProof/>
              <w:color w:val="353535"/>
              <w:sz w:val="20"/>
              <w:lang w:val="en-US"/>
            </w:rPr>
          </w:pPr>
          <w:r w:rsidRPr="00D4311A">
            <w:rPr>
              <w:rFonts w:ascii="Calibri Light" w:hAnsi="Calibri Light" w:cs="Helvetica"/>
              <w:noProof/>
              <w:color w:val="353535"/>
              <w:sz w:val="20"/>
              <w:lang w:val="en-US"/>
            </w:rPr>
            <w:t>Bijlage 13: topic-lijst voor Kamer</w:t>
          </w:r>
          <w:r w:rsidR="003A1A4A">
            <w:rPr>
              <w:rFonts w:ascii="Calibri Light" w:hAnsi="Calibri Light" w:cs="Helvetica"/>
              <w:noProof/>
              <w:color w:val="353535"/>
              <w:sz w:val="20"/>
              <w:lang w:val="en-US"/>
            </w:rPr>
            <w:t xml:space="preserve"> ………………………………………………………………………………………………………………………..61</w:t>
          </w:r>
        </w:p>
        <w:p w14:paraId="0511A21C" w14:textId="4C9DD876" w:rsidR="00D4311A" w:rsidRPr="00D4311A" w:rsidRDefault="00D4311A" w:rsidP="00D4311A">
          <w:pPr>
            <w:widowControl w:val="0"/>
            <w:autoSpaceDE w:val="0"/>
            <w:autoSpaceDN w:val="0"/>
            <w:adjustRightInd w:val="0"/>
            <w:rPr>
              <w:rFonts w:ascii="Calibri Light" w:hAnsi="Calibri Light" w:cs="Helvetica"/>
              <w:noProof/>
              <w:color w:val="353535"/>
              <w:sz w:val="20"/>
              <w:lang w:val="en-US"/>
            </w:rPr>
          </w:pPr>
          <w:r w:rsidRPr="00D4311A">
            <w:rPr>
              <w:rFonts w:ascii="Calibri Light" w:hAnsi="Calibri Light" w:cs="Helvetica"/>
              <w:noProof/>
              <w:color w:val="353535"/>
              <w:sz w:val="20"/>
              <w:lang w:val="en-US"/>
            </w:rPr>
            <w:t>Bijlage 14: interview Agin Boeder: labels</w:t>
          </w:r>
          <w:r w:rsidR="003A1A4A">
            <w:rPr>
              <w:rFonts w:ascii="Calibri Light" w:hAnsi="Calibri Light" w:cs="Helvetica"/>
              <w:noProof/>
              <w:color w:val="353535"/>
              <w:sz w:val="20"/>
              <w:lang w:val="en-US"/>
            </w:rPr>
            <w:t xml:space="preserve"> ……………………………………………………………………………………………………………64</w:t>
          </w:r>
        </w:p>
        <w:p w14:paraId="21F73056" w14:textId="5604B5FA" w:rsidR="003A1A4A" w:rsidRDefault="003A1A4A" w:rsidP="003A1A4A">
          <w:pPr>
            <w:widowControl w:val="0"/>
            <w:tabs>
              <w:tab w:val="center" w:pos="4533"/>
            </w:tabs>
            <w:autoSpaceDE w:val="0"/>
            <w:autoSpaceDN w:val="0"/>
            <w:adjustRightInd w:val="0"/>
            <w:rPr>
              <w:rFonts w:ascii="Calibri Light" w:hAnsi="Calibri Light" w:cs="Helvetica"/>
              <w:noProof/>
              <w:color w:val="353535"/>
              <w:sz w:val="20"/>
              <w:lang w:val="en-US"/>
            </w:rPr>
          </w:pPr>
          <w:r>
            <w:rPr>
              <w:rFonts w:ascii="Calibri Light" w:hAnsi="Calibri Light" w:cs="Helvetica"/>
              <w:noProof/>
              <w:color w:val="353535"/>
              <w:sz w:val="20"/>
              <w:lang w:val="en-US"/>
            </w:rPr>
            <w:t>B</w:t>
          </w:r>
          <w:r w:rsidR="00D4311A" w:rsidRPr="00D4311A">
            <w:rPr>
              <w:rFonts w:ascii="Calibri Light" w:hAnsi="Calibri Light" w:cs="Helvetica"/>
              <w:noProof/>
              <w:color w:val="353535"/>
              <w:sz w:val="20"/>
              <w:lang w:val="en-US"/>
            </w:rPr>
            <w:t>ijlage 15: interview Agin Boeder: boomdiagram</w:t>
          </w:r>
          <w:r>
            <w:rPr>
              <w:rFonts w:ascii="Calibri Light" w:hAnsi="Calibri Light" w:cs="Helvetica"/>
              <w:noProof/>
              <w:color w:val="353535"/>
              <w:sz w:val="20"/>
              <w:lang w:val="en-US"/>
            </w:rPr>
            <w:t xml:space="preserve"> ………………………………………………………………………………………………76</w:t>
          </w:r>
        </w:p>
        <w:p w14:paraId="513A43A5" w14:textId="3ED66902" w:rsidR="00D4311A" w:rsidRPr="00D4311A" w:rsidRDefault="003A1A4A" w:rsidP="003A1A4A">
          <w:pPr>
            <w:widowControl w:val="0"/>
            <w:tabs>
              <w:tab w:val="center" w:pos="4533"/>
            </w:tabs>
            <w:autoSpaceDE w:val="0"/>
            <w:autoSpaceDN w:val="0"/>
            <w:adjustRightInd w:val="0"/>
            <w:rPr>
              <w:rFonts w:ascii="Calibri Light" w:hAnsi="Calibri Light" w:cs="Helvetica"/>
              <w:noProof/>
              <w:color w:val="353535"/>
              <w:sz w:val="20"/>
              <w:lang w:val="en-US"/>
            </w:rPr>
          </w:pPr>
          <w:r>
            <w:rPr>
              <w:rFonts w:ascii="Calibri Light" w:hAnsi="Calibri Light" w:cs="Helvetica"/>
              <w:noProof/>
              <w:color w:val="353535"/>
              <w:sz w:val="20"/>
              <w:lang w:val="en-US"/>
            </w:rPr>
            <w:t>B</w:t>
          </w:r>
          <w:r w:rsidR="00D4311A" w:rsidRPr="00D4311A">
            <w:rPr>
              <w:rFonts w:ascii="Calibri Light" w:hAnsi="Calibri Light" w:cs="Helvetica"/>
              <w:noProof/>
              <w:color w:val="353535"/>
              <w:sz w:val="20"/>
              <w:lang w:val="en-US"/>
            </w:rPr>
            <w:t>ijlage 16: interview Syncasso: labels</w:t>
          </w:r>
          <w:r>
            <w:rPr>
              <w:rFonts w:ascii="Calibri Light" w:hAnsi="Calibri Light" w:cs="Helvetica"/>
              <w:noProof/>
              <w:color w:val="353535"/>
              <w:sz w:val="20"/>
              <w:lang w:val="en-US"/>
            </w:rPr>
            <w:t xml:space="preserve"> …………………………………………………………………………………………………………………78</w:t>
          </w:r>
        </w:p>
        <w:p w14:paraId="4342018F" w14:textId="0C1F043A" w:rsidR="00D4311A" w:rsidRPr="00D4311A" w:rsidRDefault="003A1A4A" w:rsidP="00D4311A">
          <w:pPr>
            <w:widowControl w:val="0"/>
            <w:autoSpaceDE w:val="0"/>
            <w:autoSpaceDN w:val="0"/>
            <w:adjustRightInd w:val="0"/>
            <w:rPr>
              <w:rFonts w:ascii="Calibri Light" w:hAnsi="Calibri Light" w:cs="Helvetica"/>
              <w:noProof/>
              <w:color w:val="353535"/>
              <w:sz w:val="20"/>
              <w:lang w:val="en-US"/>
            </w:rPr>
          </w:pPr>
          <w:r>
            <w:rPr>
              <w:rFonts w:ascii="Calibri Light" w:hAnsi="Calibri Light" w:cs="Helvetica"/>
              <w:noProof/>
              <w:color w:val="353535"/>
              <w:sz w:val="20"/>
              <w:lang w:val="en-US"/>
            </w:rPr>
            <w:t>B</w:t>
          </w:r>
          <w:r w:rsidR="00D4311A" w:rsidRPr="00D4311A">
            <w:rPr>
              <w:rFonts w:ascii="Calibri Light" w:hAnsi="Calibri Light" w:cs="Helvetica"/>
              <w:noProof/>
              <w:color w:val="353535"/>
              <w:sz w:val="20"/>
              <w:lang w:val="en-US"/>
            </w:rPr>
            <w:t>ijlage 17: interview Syncasso: boomdiagram</w:t>
          </w:r>
          <w:r>
            <w:rPr>
              <w:rFonts w:ascii="Calibri Light" w:hAnsi="Calibri Light" w:cs="Helvetica"/>
              <w:noProof/>
              <w:color w:val="353535"/>
              <w:sz w:val="20"/>
              <w:lang w:val="en-US"/>
            </w:rPr>
            <w:t xml:space="preserve"> ……………………………………………………………………………………………………93</w:t>
          </w:r>
        </w:p>
        <w:p w14:paraId="5642A503" w14:textId="7FFD719B" w:rsidR="00D4311A" w:rsidRPr="00D4311A" w:rsidRDefault="00D4311A" w:rsidP="00D4311A">
          <w:pPr>
            <w:widowControl w:val="0"/>
            <w:autoSpaceDE w:val="0"/>
            <w:autoSpaceDN w:val="0"/>
            <w:adjustRightInd w:val="0"/>
            <w:rPr>
              <w:rFonts w:ascii="Calibri Light" w:hAnsi="Calibri Light" w:cs="Helvetica"/>
              <w:noProof/>
              <w:color w:val="353535"/>
              <w:sz w:val="20"/>
              <w:lang w:val="en-US"/>
            </w:rPr>
          </w:pPr>
          <w:r w:rsidRPr="00D4311A">
            <w:rPr>
              <w:rFonts w:ascii="Calibri Light" w:hAnsi="Calibri Light" w:cs="Helvetica"/>
              <w:noProof/>
              <w:color w:val="353535"/>
              <w:sz w:val="20"/>
              <w:lang w:val="en-US"/>
            </w:rPr>
            <w:t>Bijlage 18: interview Kamer: labels</w:t>
          </w:r>
          <w:r w:rsidR="003A1A4A">
            <w:rPr>
              <w:rFonts w:ascii="Calibri Light" w:hAnsi="Calibri Light" w:cs="Helvetica"/>
              <w:noProof/>
              <w:color w:val="353535"/>
              <w:sz w:val="20"/>
              <w:lang w:val="en-US"/>
            </w:rPr>
            <w:t xml:space="preserve"> …………………………………………………………………………………………………………………….96</w:t>
          </w:r>
        </w:p>
        <w:p w14:paraId="55C14AAA" w14:textId="6D89E534" w:rsidR="00D4311A" w:rsidRPr="00D4311A" w:rsidRDefault="00D4311A" w:rsidP="00D4311A">
          <w:pPr>
            <w:widowControl w:val="0"/>
            <w:autoSpaceDE w:val="0"/>
            <w:autoSpaceDN w:val="0"/>
            <w:adjustRightInd w:val="0"/>
            <w:rPr>
              <w:rFonts w:ascii="Calibri Light" w:hAnsi="Calibri Light" w:cs="Helvetica"/>
              <w:noProof/>
              <w:color w:val="353535"/>
              <w:sz w:val="20"/>
              <w:lang w:val="en-US"/>
            </w:rPr>
          </w:pPr>
          <w:r w:rsidRPr="00D4311A">
            <w:rPr>
              <w:rFonts w:ascii="Calibri Light" w:hAnsi="Calibri Light" w:cs="Helvetica"/>
              <w:noProof/>
              <w:color w:val="353535"/>
              <w:sz w:val="20"/>
              <w:lang w:val="en-US"/>
            </w:rPr>
            <w:t>Bijlage 19: interview Kamer: boomdiagram</w:t>
          </w:r>
          <w:r w:rsidR="003A1A4A">
            <w:rPr>
              <w:rFonts w:ascii="Calibri Light" w:hAnsi="Calibri Light" w:cs="Helvetica"/>
              <w:noProof/>
              <w:color w:val="353535"/>
              <w:sz w:val="20"/>
              <w:lang w:val="en-US"/>
            </w:rPr>
            <w:t xml:space="preserve"> ………………………………………………………………………………………………………115</w:t>
          </w:r>
        </w:p>
        <w:p w14:paraId="2136827C" w14:textId="4C8687B7" w:rsidR="00D4311A" w:rsidRPr="00D4311A" w:rsidRDefault="00D4311A" w:rsidP="00D4311A">
          <w:pPr>
            <w:widowControl w:val="0"/>
            <w:autoSpaceDE w:val="0"/>
            <w:autoSpaceDN w:val="0"/>
            <w:adjustRightInd w:val="0"/>
            <w:rPr>
              <w:rFonts w:ascii="Calibri Light" w:hAnsi="Calibri Light" w:cs="Helvetica"/>
              <w:noProof/>
              <w:color w:val="353535"/>
              <w:sz w:val="20"/>
              <w:lang w:val="en-US"/>
            </w:rPr>
          </w:pPr>
          <w:r w:rsidRPr="00D4311A">
            <w:rPr>
              <w:rFonts w:ascii="Calibri Light" w:hAnsi="Calibri Light" w:cs="Helvetica"/>
              <w:noProof/>
              <w:color w:val="353535"/>
              <w:sz w:val="20"/>
              <w:lang w:val="en-US"/>
            </w:rPr>
            <w:t>Bijlage 20: literatuurlijst</w:t>
          </w:r>
          <w:r w:rsidR="003A1A4A">
            <w:rPr>
              <w:rFonts w:ascii="Calibri Light" w:hAnsi="Calibri Light" w:cs="Helvetica"/>
              <w:noProof/>
              <w:color w:val="353535"/>
              <w:sz w:val="20"/>
              <w:lang w:val="en-US"/>
            </w:rPr>
            <w:t xml:space="preserve"> ……………………………………………………………………………………………………………………………………119</w:t>
          </w:r>
        </w:p>
        <w:p w14:paraId="6CDC148D" w14:textId="1F4C0005" w:rsidR="006A29F7" w:rsidRPr="00D4311A" w:rsidRDefault="006A29F7">
          <w:pPr>
            <w:rPr>
              <w:sz w:val="22"/>
            </w:rPr>
          </w:pPr>
          <w:r w:rsidRPr="00D4311A">
            <w:rPr>
              <w:rFonts w:ascii="Calibri Light" w:hAnsi="Calibri Light"/>
              <w:bCs/>
              <w:noProof/>
              <w:sz w:val="20"/>
            </w:rPr>
            <w:fldChar w:fldCharType="end"/>
          </w:r>
        </w:p>
      </w:sdtContent>
    </w:sdt>
    <w:p w14:paraId="010890BC" w14:textId="77777777" w:rsidR="00103B37" w:rsidRPr="009E6F05" w:rsidRDefault="00103B37" w:rsidP="00E64F38">
      <w:pPr>
        <w:rPr>
          <w:rFonts w:ascii="Times" w:hAnsi="Times"/>
          <w:sz w:val="20"/>
          <w:szCs w:val="20"/>
        </w:rPr>
      </w:pPr>
    </w:p>
    <w:p w14:paraId="40A52A14" w14:textId="77777777" w:rsidR="00006D92" w:rsidRPr="009E6F05" w:rsidRDefault="00006D92" w:rsidP="00E64F38">
      <w:pPr>
        <w:rPr>
          <w:sz w:val="20"/>
          <w:szCs w:val="20"/>
        </w:rPr>
      </w:pPr>
    </w:p>
    <w:p w14:paraId="1B4C1A6F" w14:textId="77777777" w:rsidR="00006D92" w:rsidRPr="009E6F05" w:rsidRDefault="00006D92" w:rsidP="00E64F38">
      <w:pPr>
        <w:rPr>
          <w:sz w:val="20"/>
          <w:szCs w:val="20"/>
        </w:rPr>
      </w:pPr>
    </w:p>
    <w:p w14:paraId="519ED91C" w14:textId="77777777" w:rsidR="00006D92" w:rsidRPr="009E6F05" w:rsidRDefault="00006D92" w:rsidP="00E64F38">
      <w:pPr>
        <w:rPr>
          <w:sz w:val="20"/>
          <w:szCs w:val="20"/>
        </w:rPr>
      </w:pPr>
    </w:p>
    <w:p w14:paraId="013AE6B7" w14:textId="77777777" w:rsidR="00E61053" w:rsidRPr="009E6F05" w:rsidRDefault="00E61053" w:rsidP="00E64F38">
      <w:pPr>
        <w:pStyle w:val="Kop1"/>
        <w:rPr>
          <w:rFonts w:ascii="Calibri Light" w:hAnsi="Calibri Light"/>
          <w:color w:val="auto"/>
          <w:sz w:val="20"/>
          <w:szCs w:val="20"/>
        </w:rPr>
      </w:pPr>
    </w:p>
    <w:p w14:paraId="50F4BB1A" w14:textId="77777777" w:rsidR="00E61053" w:rsidRPr="009E6F05" w:rsidRDefault="00E61053" w:rsidP="00E64F38">
      <w:pPr>
        <w:pStyle w:val="Kop1"/>
        <w:rPr>
          <w:rFonts w:ascii="Calibri Light" w:hAnsi="Calibri Light"/>
          <w:color w:val="auto"/>
          <w:sz w:val="20"/>
          <w:szCs w:val="20"/>
        </w:rPr>
      </w:pPr>
    </w:p>
    <w:p w14:paraId="101A4095" w14:textId="77777777" w:rsidR="00E61053" w:rsidRPr="009E6F05" w:rsidRDefault="00E61053" w:rsidP="00E61053">
      <w:pPr>
        <w:rPr>
          <w:sz w:val="20"/>
          <w:szCs w:val="20"/>
        </w:rPr>
      </w:pPr>
    </w:p>
    <w:p w14:paraId="5A2C5ED5" w14:textId="77777777" w:rsidR="00E61053" w:rsidRPr="009E6F05" w:rsidRDefault="00E61053" w:rsidP="00E61053">
      <w:pPr>
        <w:rPr>
          <w:sz w:val="20"/>
          <w:szCs w:val="20"/>
        </w:rPr>
      </w:pPr>
    </w:p>
    <w:p w14:paraId="776DB2B9" w14:textId="77777777" w:rsidR="00D4311A" w:rsidRDefault="00D4311A" w:rsidP="00D4311A">
      <w:pPr>
        <w:rPr>
          <w:rFonts w:ascii="Calibri Light" w:eastAsiaTheme="majorEastAsia" w:hAnsi="Calibri Light" w:cstheme="majorBidi"/>
          <w:b/>
          <w:bCs/>
          <w:sz w:val="20"/>
          <w:szCs w:val="20"/>
        </w:rPr>
      </w:pPr>
      <w:bookmarkStart w:id="1" w:name="_Toc325747906"/>
    </w:p>
    <w:p w14:paraId="07F14EE9" w14:textId="77777777" w:rsidR="00D4311A" w:rsidRDefault="00D4311A" w:rsidP="00D4311A">
      <w:pPr>
        <w:rPr>
          <w:rFonts w:ascii="Calibri Light" w:eastAsiaTheme="majorEastAsia" w:hAnsi="Calibri Light" w:cstheme="majorBidi"/>
          <w:b/>
          <w:bCs/>
          <w:sz w:val="20"/>
          <w:szCs w:val="20"/>
        </w:rPr>
      </w:pPr>
    </w:p>
    <w:p w14:paraId="239E86C3" w14:textId="77777777" w:rsidR="00D4311A" w:rsidRDefault="00D4311A" w:rsidP="00D4311A">
      <w:pPr>
        <w:rPr>
          <w:rFonts w:ascii="Calibri Light" w:eastAsiaTheme="majorEastAsia" w:hAnsi="Calibri Light" w:cstheme="majorBidi"/>
          <w:b/>
          <w:bCs/>
          <w:sz w:val="20"/>
          <w:szCs w:val="20"/>
        </w:rPr>
      </w:pPr>
    </w:p>
    <w:p w14:paraId="52E37F1C" w14:textId="77777777" w:rsidR="00D4311A" w:rsidRDefault="00D4311A" w:rsidP="00E64F38">
      <w:pPr>
        <w:pStyle w:val="Kop1"/>
        <w:rPr>
          <w:rFonts w:asciiTheme="minorHAnsi" w:eastAsiaTheme="minorEastAsia" w:hAnsiTheme="minorHAnsi" w:cstheme="minorBidi"/>
          <w:b w:val="0"/>
          <w:bCs w:val="0"/>
          <w:color w:val="auto"/>
          <w:sz w:val="24"/>
          <w:szCs w:val="24"/>
        </w:rPr>
      </w:pPr>
    </w:p>
    <w:p w14:paraId="7C90275D" w14:textId="77777777" w:rsidR="00D4311A" w:rsidRPr="00D4311A" w:rsidRDefault="00D4311A" w:rsidP="00D4311A"/>
    <w:p w14:paraId="5DFE4566" w14:textId="239045A1" w:rsidR="009923EC" w:rsidRPr="009E6F05" w:rsidRDefault="00085A6C" w:rsidP="00E64F38">
      <w:pPr>
        <w:pStyle w:val="Kop1"/>
        <w:rPr>
          <w:rFonts w:ascii="Calibri Light" w:hAnsi="Calibri Light"/>
          <w:color w:val="auto"/>
          <w:sz w:val="20"/>
          <w:szCs w:val="20"/>
        </w:rPr>
      </w:pPr>
      <w:r w:rsidRPr="009E6F05">
        <w:rPr>
          <w:rFonts w:ascii="Calibri Light" w:hAnsi="Calibri Light"/>
          <w:color w:val="auto"/>
          <w:sz w:val="20"/>
          <w:szCs w:val="20"/>
        </w:rPr>
        <w:t>Verklarende w</w:t>
      </w:r>
      <w:r w:rsidR="009923EC" w:rsidRPr="009E6F05">
        <w:rPr>
          <w:rFonts w:ascii="Calibri Light" w:hAnsi="Calibri Light"/>
          <w:color w:val="auto"/>
          <w:sz w:val="20"/>
          <w:szCs w:val="20"/>
        </w:rPr>
        <w:t>oordenlijst</w:t>
      </w:r>
      <w:bookmarkEnd w:id="1"/>
    </w:p>
    <w:p w14:paraId="0C8878D9" w14:textId="77777777" w:rsidR="009923EC" w:rsidRPr="009E6F05" w:rsidRDefault="009923EC" w:rsidP="009923EC">
      <w:pPr>
        <w:rPr>
          <w:sz w:val="20"/>
          <w:szCs w:val="20"/>
        </w:rPr>
      </w:pPr>
    </w:p>
    <w:p w14:paraId="4FFEBF18" w14:textId="77777777" w:rsidR="009923EC" w:rsidRPr="009E6F05" w:rsidRDefault="009923EC" w:rsidP="009923E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b/>
          <w:color w:val="F79646" w:themeColor="accent6"/>
          <w:sz w:val="20"/>
          <w:szCs w:val="20"/>
        </w:rPr>
      </w:pPr>
      <w:r w:rsidRPr="009E6F05">
        <w:rPr>
          <w:rFonts w:ascii="Calibri Light" w:hAnsi="Calibri Light" w:cs="Verdana"/>
          <w:b/>
          <w:color w:val="F79646" w:themeColor="accent6"/>
          <w:sz w:val="20"/>
          <w:szCs w:val="20"/>
        </w:rPr>
        <w:t>Ambtshandelingen</w:t>
      </w:r>
    </w:p>
    <w:p w14:paraId="7AF5EB95" w14:textId="77777777" w:rsidR="009923EC" w:rsidRPr="009E6F05" w:rsidRDefault="009923EC" w:rsidP="009923E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sz w:val="20"/>
          <w:szCs w:val="20"/>
        </w:rPr>
      </w:pPr>
      <w:r w:rsidRPr="009E6F05">
        <w:rPr>
          <w:rFonts w:ascii="Calibri Light" w:hAnsi="Calibri Light" w:cs="Verdana"/>
          <w:sz w:val="20"/>
          <w:szCs w:val="20"/>
        </w:rPr>
        <w:t xml:space="preserve">Taken die krachtens de Gerechtsdeurwaarderswet exclusief aan de gerechtsdeurwaarder zijn voorbehouden. </w:t>
      </w:r>
    </w:p>
    <w:p w14:paraId="6A0B87ED" w14:textId="77777777" w:rsidR="009923EC" w:rsidRPr="009E6F05" w:rsidRDefault="009923EC" w:rsidP="009923EC">
      <w:pPr>
        <w:widowControl w:val="0"/>
        <w:tabs>
          <w:tab w:val="left" w:pos="220"/>
          <w:tab w:val="left" w:pos="720"/>
        </w:tabs>
        <w:autoSpaceDE w:val="0"/>
        <w:autoSpaceDN w:val="0"/>
        <w:adjustRightInd w:val="0"/>
        <w:rPr>
          <w:rFonts w:ascii="Calibri Light" w:hAnsi="Calibri Light" w:cs="Verdana"/>
          <w:b/>
          <w:sz w:val="20"/>
          <w:szCs w:val="20"/>
        </w:rPr>
      </w:pPr>
    </w:p>
    <w:p w14:paraId="576A84E2" w14:textId="77777777" w:rsidR="009923EC" w:rsidRPr="009E6F05" w:rsidRDefault="009923EC" w:rsidP="009923EC">
      <w:pPr>
        <w:widowControl w:val="0"/>
        <w:tabs>
          <w:tab w:val="left" w:pos="220"/>
          <w:tab w:val="left" w:pos="720"/>
        </w:tabs>
        <w:autoSpaceDE w:val="0"/>
        <w:autoSpaceDN w:val="0"/>
        <w:adjustRightInd w:val="0"/>
        <w:rPr>
          <w:rFonts w:ascii="Calibri Light" w:hAnsi="Calibri Light" w:cs="Verdana"/>
          <w:b/>
          <w:color w:val="F79646" w:themeColor="accent6"/>
          <w:sz w:val="20"/>
          <w:szCs w:val="20"/>
        </w:rPr>
      </w:pPr>
      <w:r w:rsidRPr="009E6F05">
        <w:rPr>
          <w:rFonts w:ascii="Calibri Light" w:hAnsi="Calibri Light" w:cs="Verdana"/>
          <w:b/>
          <w:color w:val="F79646" w:themeColor="accent6"/>
          <w:sz w:val="20"/>
          <w:szCs w:val="20"/>
        </w:rPr>
        <w:t>Ingediende klachten</w:t>
      </w:r>
    </w:p>
    <w:p w14:paraId="2C78C09F" w14:textId="77777777" w:rsidR="009923EC" w:rsidRPr="009E6F05" w:rsidRDefault="009923EC" w:rsidP="009923EC">
      <w:pPr>
        <w:widowControl w:val="0"/>
        <w:autoSpaceDE w:val="0"/>
        <w:autoSpaceDN w:val="0"/>
        <w:adjustRightInd w:val="0"/>
        <w:rPr>
          <w:rFonts w:ascii="Calibri Light" w:hAnsi="Calibri Light" w:cs="Verdana"/>
          <w:sz w:val="20"/>
          <w:szCs w:val="20"/>
        </w:rPr>
      </w:pPr>
      <w:r w:rsidRPr="009E6F05">
        <w:rPr>
          <w:rFonts w:ascii="Calibri Light" w:hAnsi="Calibri Light" w:cs="Verdana"/>
          <w:sz w:val="20"/>
          <w:szCs w:val="20"/>
        </w:rPr>
        <w:t>Klachten die door schuldenaren zijn ingediend bij het gerechtsdeurwaarderskantoor.</w:t>
      </w:r>
    </w:p>
    <w:p w14:paraId="2F826A88" w14:textId="77777777" w:rsidR="009923EC" w:rsidRPr="009E6F05" w:rsidRDefault="009923EC" w:rsidP="009923EC">
      <w:pPr>
        <w:widowControl w:val="0"/>
        <w:autoSpaceDE w:val="0"/>
        <w:autoSpaceDN w:val="0"/>
        <w:adjustRightInd w:val="0"/>
        <w:rPr>
          <w:rFonts w:ascii="Calibri Light" w:hAnsi="Calibri Light" w:cs="Verdana"/>
          <w:b/>
          <w:sz w:val="20"/>
          <w:szCs w:val="20"/>
        </w:rPr>
      </w:pPr>
    </w:p>
    <w:p w14:paraId="393DA3EC" w14:textId="77777777" w:rsidR="009923EC" w:rsidRPr="009E6F05" w:rsidRDefault="009923EC" w:rsidP="009923EC">
      <w:pPr>
        <w:widowControl w:val="0"/>
        <w:autoSpaceDE w:val="0"/>
        <w:autoSpaceDN w:val="0"/>
        <w:adjustRightInd w:val="0"/>
        <w:rPr>
          <w:rFonts w:ascii="Calibri Light" w:hAnsi="Calibri Light" w:cs="Verdana"/>
          <w:b/>
          <w:color w:val="F79646" w:themeColor="accent6"/>
          <w:sz w:val="20"/>
          <w:szCs w:val="20"/>
        </w:rPr>
      </w:pPr>
      <w:r w:rsidRPr="009E6F05">
        <w:rPr>
          <w:rFonts w:ascii="Calibri Light" w:hAnsi="Calibri Light" w:cs="Verdana"/>
          <w:b/>
          <w:color w:val="F79646" w:themeColor="accent6"/>
          <w:sz w:val="20"/>
          <w:szCs w:val="20"/>
        </w:rPr>
        <w:t>Klachten</w:t>
      </w:r>
    </w:p>
    <w:p w14:paraId="0CC65746" w14:textId="77777777" w:rsidR="009923EC" w:rsidRPr="009E6F05" w:rsidRDefault="009923EC" w:rsidP="009923EC">
      <w:pPr>
        <w:widowControl w:val="0"/>
        <w:autoSpaceDE w:val="0"/>
        <w:autoSpaceDN w:val="0"/>
        <w:adjustRightInd w:val="0"/>
        <w:rPr>
          <w:rFonts w:ascii="Calibri Light" w:hAnsi="Calibri Light" w:cs="Verdana"/>
          <w:sz w:val="20"/>
          <w:szCs w:val="20"/>
        </w:rPr>
      </w:pPr>
      <w:r w:rsidRPr="009E6F05">
        <w:rPr>
          <w:rFonts w:ascii="Calibri Light" w:hAnsi="Calibri Light" w:cs="Verdana"/>
          <w:sz w:val="20"/>
          <w:szCs w:val="20"/>
        </w:rPr>
        <w:t>Bezwaren die zijn ingediend bij gerechtsdeurwaarderskantoren over de beroepsuitoefening.</w:t>
      </w:r>
    </w:p>
    <w:p w14:paraId="3B4C15F4" w14:textId="77777777" w:rsidR="009923EC" w:rsidRPr="009E6F05" w:rsidRDefault="009923EC" w:rsidP="009923EC">
      <w:pPr>
        <w:widowControl w:val="0"/>
        <w:autoSpaceDE w:val="0"/>
        <w:autoSpaceDN w:val="0"/>
        <w:adjustRightInd w:val="0"/>
        <w:rPr>
          <w:rFonts w:ascii="Calibri Light" w:hAnsi="Calibri Light" w:cs="Verdana"/>
          <w:b/>
          <w:sz w:val="20"/>
          <w:szCs w:val="20"/>
        </w:rPr>
      </w:pPr>
    </w:p>
    <w:p w14:paraId="70F2FF30" w14:textId="77777777" w:rsidR="009923EC" w:rsidRPr="009E6F05" w:rsidRDefault="009923EC" w:rsidP="009923EC">
      <w:pPr>
        <w:widowControl w:val="0"/>
        <w:autoSpaceDE w:val="0"/>
        <w:autoSpaceDN w:val="0"/>
        <w:adjustRightInd w:val="0"/>
        <w:rPr>
          <w:rFonts w:ascii="Calibri Light" w:hAnsi="Calibri Light" w:cs="Verdana"/>
          <w:b/>
          <w:color w:val="F79646" w:themeColor="accent6"/>
          <w:sz w:val="20"/>
          <w:szCs w:val="20"/>
        </w:rPr>
      </w:pPr>
      <w:r w:rsidRPr="009E6F05">
        <w:rPr>
          <w:rFonts w:ascii="Calibri Light" w:hAnsi="Calibri Light" w:cs="Verdana"/>
          <w:b/>
          <w:color w:val="F79646" w:themeColor="accent6"/>
          <w:sz w:val="20"/>
          <w:szCs w:val="20"/>
        </w:rPr>
        <w:t>Tuchtklachten</w:t>
      </w:r>
    </w:p>
    <w:p w14:paraId="3534D491" w14:textId="77777777" w:rsidR="009923EC" w:rsidRPr="009E6F05" w:rsidRDefault="009923EC" w:rsidP="009923EC">
      <w:pPr>
        <w:widowControl w:val="0"/>
        <w:autoSpaceDE w:val="0"/>
        <w:autoSpaceDN w:val="0"/>
        <w:adjustRightInd w:val="0"/>
        <w:rPr>
          <w:rFonts w:ascii="Calibri Light" w:hAnsi="Calibri Light" w:cs="Verdana"/>
          <w:sz w:val="20"/>
          <w:szCs w:val="20"/>
        </w:rPr>
      </w:pPr>
      <w:r w:rsidRPr="009E6F05">
        <w:rPr>
          <w:rFonts w:ascii="Calibri Light" w:hAnsi="Calibri Light" w:cs="Verdana"/>
          <w:sz w:val="20"/>
          <w:szCs w:val="20"/>
        </w:rPr>
        <w:t>Klachten die door gerechtsdeurwaarderskantoren zijn afgewezen en vervolgens bij de Kamer zijn ingediend.</w:t>
      </w:r>
    </w:p>
    <w:p w14:paraId="6A90CC69" w14:textId="77777777" w:rsidR="009923EC" w:rsidRPr="009E6F05" w:rsidRDefault="009923EC" w:rsidP="009923EC">
      <w:pPr>
        <w:rPr>
          <w:sz w:val="20"/>
          <w:szCs w:val="20"/>
        </w:rPr>
      </w:pPr>
    </w:p>
    <w:p w14:paraId="7EB938B0" w14:textId="77777777" w:rsidR="009923EC" w:rsidRPr="009E6F05" w:rsidRDefault="009923EC" w:rsidP="00E64F38">
      <w:pPr>
        <w:pStyle w:val="Kop1"/>
        <w:rPr>
          <w:rFonts w:ascii="Calibri Light" w:hAnsi="Calibri Light"/>
          <w:color w:val="auto"/>
          <w:sz w:val="20"/>
          <w:szCs w:val="20"/>
        </w:rPr>
      </w:pPr>
    </w:p>
    <w:p w14:paraId="054B7B0E" w14:textId="77777777" w:rsidR="009923EC" w:rsidRPr="009E6F05" w:rsidRDefault="009923EC" w:rsidP="00E64F38">
      <w:pPr>
        <w:pStyle w:val="Kop1"/>
        <w:rPr>
          <w:rFonts w:ascii="Calibri Light" w:hAnsi="Calibri Light"/>
          <w:color w:val="auto"/>
          <w:sz w:val="20"/>
          <w:szCs w:val="20"/>
        </w:rPr>
      </w:pPr>
    </w:p>
    <w:p w14:paraId="67B56CCE" w14:textId="77777777" w:rsidR="005C12E8" w:rsidRPr="009E6F05" w:rsidRDefault="005C12E8" w:rsidP="005C12E8">
      <w:pPr>
        <w:rPr>
          <w:sz w:val="20"/>
          <w:szCs w:val="20"/>
        </w:rPr>
      </w:pPr>
    </w:p>
    <w:p w14:paraId="361C0084" w14:textId="77777777" w:rsidR="005C12E8" w:rsidRPr="009E6F05" w:rsidRDefault="005C12E8" w:rsidP="005C12E8">
      <w:pPr>
        <w:rPr>
          <w:sz w:val="20"/>
          <w:szCs w:val="20"/>
        </w:rPr>
      </w:pPr>
    </w:p>
    <w:p w14:paraId="6B4C8E15" w14:textId="77777777" w:rsidR="005C12E8" w:rsidRPr="009E6F05" w:rsidRDefault="005C12E8" w:rsidP="005C12E8">
      <w:pPr>
        <w:rPr>
          <w:sz w:val="20"/>
          <w:szCs w:val="20"/>
        </w:rPr>
      </w:pPr>
    </w:p>
    <w:p w14:paraId="72F3BC6E" w14:textId="77777777" w:rsidR="005C12E8" w:rsidRPr="009E6F05" w:rsidRDefault="005C12E8" w:rsidP="005C12E8">
      <w:pPr>
        <w:rPr>
          <w:sz w:val="20"/>
          <w:szCs w:val="20"/>
        </w:rPr>
      </w:pPr>
    </w:p>
    <w:p w14:paraId="0B90AB18" w14:textId="77777777" w:rsidR="005C12E8" w:rsidRPr="009E6F05" w:rsidRDefault="005C12E8" w:rsidP="005C12E8">
      <w:pPr>
        <w:rPr>
          <w:sz w:val="20"/>
          <w:szCs w:val="20"/>
        </w:rPr>
      </w:pPr>
    </w:p>
    <w:p w14:paraId="4800772F" w14:textId="77777777" w:rsidR="005C12E8" w:rsidRPr="009E6F05" w:rsidRDefault="005C12E8" w:rsidP="005C12E8">
      <w:pPr>
        <w:rPr>
          <w:sz w:val="20"/>
          <w:szCs w:val="20"/>
        </w:rPr>
      </w:pPr>
    </w:p>
    <w:p w14:paraId="0BDAABA4" w14:textId="77777777" w:rsidR="005C12E8" w:rsidRPr="009E6F05" w:rsidRDefault="005C12E8" w:rsidP="00E64F38">
      <w:pPr>
        <w:pStyle w:val="Kop1"/>
        <w:rPr>
          <w:rFonts w:ascii="Calibri Light" w:hAnsi="Calibri Light"/>
          <w:color w:val="auto"/>
          <w:sz w:val="20"/>
          <w:szCs w:val="20"/>
        </w:rPr>
      </w:pPr>
    </w:p>
    <w:p w14:paraId="51092AA2" w14:textId="77777777" w:rsidR="005C12E8" w:rsidRPr="009E6F05" w:rsidRDefault="005C12E8" w:rsidP="00E64F38">
      <w:pPr>
        <w:pStyle w:val="Kop1"/>
        <w:rPr>
          <w:rFonts w:ascii="Calibri Light" w:hAnsi="Calibri Light"/>
          <w:color w:val="auto"/>
          <w:sz w:val="20"/>
          <w:szCs w:val="20"/>
        </w:rPr>
      </w:pPr>
    </w:p>
    <w:p w14:paraId="54E91A25" w14:textId="77777777" w:rsidR="005C12E8" w:rsidRPr="009E6F05" w:rsidRDefault="005C12E8" w:rsidP="005C12E8">
      <w:pPr>
        <w:rPr>
          <w:sz w:val="20"/>
          <w:szCs w:val="20"/>
        </w:rPr>
      </w:pPr>
    </w:p>
    <w:p w14:paraId="0D9CCFA4" w14:textId="77777777" w:rsidR="005C12E8" w:rsidRPr="009E6F05" w:rsidRDefault="005C12E8" w:rsidP="005C12E8">
      <w:pPr>
        <w:rPr>
          <w:sz w:val="20"/>
          <w:szCs w:val="20"/>
        </w:rPr>
      </w:pPr>
    </w:p>
    <w:p w14:paraId="53D68405" w14:textId="77777777" w:rsidR="005C12E8" w:rsidRPr="009E6F05" w:rsidRDefault="005C12E8" w:rsidP="005C12E8">
      <w:pPr>
        <w:rPr>
          <w:sz w:val="20"/>
          <w:szCs w:val="20"/>
        </w:rPr>
      </w:pPr>
    </w:p>
    <w:p w14:paraId="7FCB7B00" w14:textId="77777777" w:rsidR="00D25A40" w:rsidRPr="009E6F05" w:rsidRDefault="00D25A40" w:rsidP="00E64F38">
      <w:pPr>
        <w:pStyle w:val="Kop1"/>
        <w:rPr>
          <w:rFonts w:ascii="Calibri Light" w:hAnsi="Calibri Light"/>
          <w:color w:val="auto"/>
          <w:sz w:val="20"/>
          <w:szCs w:val="20"/>
        </w:rPr>
      </w:pPr>
    </w:p>
    <w:p w14:paraId="3C3AA7B6" w14:textId="77777777" w:rsidR="00D25A40" w:rsidRPr="009E6F05" w:rsidRDefault="00D25A40" w:rsidP="00D25A40">
      <w:pPr>
        <w:rPr>
          <w:sz w:val="20"/>
          <w:szCs w:val="20"/>
        </w:rPr>
      </w:pPr>
    </w:p>
    <w:p w14:paraId="3140BC92" w14:textId="77777777" w:rsidR="00D25A40" w:rsidRPr="009E6F05" w:rsidRDefault="00D25A40" w:rsidP="00D25A40">
      <w:pPr>
        <w:rPr>
          <w:sz w:val="20"/>
          <w:szCs w:val="20"/>
        </w:rPr>
      </w:pPr>
    </w:p>
    <w:p w14:paraId="1B8F0382" w14:textId="77777777" w:rsidR="00D25A40" w:rsidRPr="009E6F05" w:rsidRDefault="00D25A40" w:rsidP="00D25A40">
      <w:pPr>
        <w:rPr>
          <w:sz w:val="20"/>
          <w:szCs w:val="20"/>
        </w:rPr>
      </w:pPr>
    </w:p>
    <w:p w14:paraId="58865D3B" w14:textId="77777777" w:rsidR="00D25A40" w:rsidRPr="009E6F05" w:rsidRDefault="00D25A40" w:rsidP="00D25A40">
      <w:pPr>
        <w:rPr>
          <w:sz w:val="20"/>
          <w:szCs w:val="20"/>
        </w:rPr>
      </w:pPr>
    </w:p>
    <w:p w14:paraId="35B37375" w14:textId="77777777" w:rsidR="00D25A40" w:rsidRPr="009E6F05" w:rsidRDefault="00D25A40" w:rsidP="00D25A40">
      <w:pPr>
        <w:rPr>
          <w:sz w:val="20"/>
          <w:szCs w:val="20"/>
        </w:rPr>
      </w:pPr>
    </w:p>
    <w:p w14:paraId="40610CDF" w14:textId="77777777" w:rsidR="00D25A40" w:rsidRPr="009E6F05" w:rsidRDefault="00D25A40" w:rsidP="00D25A40">
      <w:pPr>
        <w:rPr>
          <w:sz w:val="20"/>
          <w:szCs w:val="20"/>
        </w:rPr>
      </w:pPr>
    </w:p>
    <w:p w14:paraId="663797C8" w14:textId="77777777" w:rsidR="00D25A40" w:rsidRPr="009E6F05" w:rsidRDefault="00D25A40" w:rsidP="00D25A40">
      <w:pPr>
        <w:rPr>
          <w:sz w:val="20"/>
          <w:szCs w:val="20"/>
        </w:rPr>
      </w:pPr>
    </w:p>
    <w:p w14:paraId="25249811" w14:textId="77777777" w:rsidR="00720362" w:rsidRDefault="00720362" w:rsidP="00E64F38">
      <w:pPr>
        <w:pStyle w:val="Kop1"/>
        <w:rPr>
          <w:rFonts w:ascii="Calibri Light" w:hAnsi="Calibri Light"/>
          <w:color w:val="auto"/>
          <w:sz w:val="20"/>
          <w:szCs w:val="20"/>
        </w:rPr>
      </w:pPr>
    </w:p>
    <w:p w14:paraId="07EA7B40" w14:textId="77777777" w:rsidR="00720362" w:rsidRDefault="00720362" w:rsidP="00720362"/>
    <w:p w14:paraId="49870D22" w14:textId="77777777" w:rsidR="00720362" w:rsidRDefault="00720362" w:rsidP="00720362"/>
    <w:p w14:paraId="5D0FA4BF" w14:textId="77777777" w:rsidR="00720362" w:rsidRDefault="00720362" w:rsidP="00720362"/>
    <w:p w14:paraId="3C301398" w14:textId="77777777" w:rsidR="00720362" w:rsidRDefault="00720362" w:rsidP="00720362"/>
    <w:p w14:paraId="1B6C90C1" w14:textId="77777777" w:rsidR="00720362" w:rsidRDefault="00720362" w:rsidP="00720362"/>
    <w:p w14:paraId="2EF9EA1F" w14:textId="77777777" w:rsidR="00720362" w:rsidRPr="00720362" w:rsidRDefault="00720362" w:rsidP="00720362"/>
    <w:p w14:paraId="55FBD745" w14:textId="77777777" w:rsidR="00006D92" w:rsidRPr="00515F60" w:rsidRDefault="00877DC3" w:rsidP="00E64F38">
      <w:pPr>
        <w:pStyle w:val="Kop1"/>
        <w:rPr>
          <w:rFonts w:ascii="Calibri Light" w:hAnsi="Calibri Light"/>
          <w:color w:val="auto"/>
          <w:sz w:val="22"/>
          <w:szCs w:val="20"/>
        </w:rPr>
      </w:pPr>
      <w:bookmarkStart w:id="2" w:name="_Toc325747907"/>
      <w:r w:rsidRPr="00515F60">
        <w:rPr>
          <w:rFonts w:ascii="Calibri Light" w:hAnsi="Calibri Light"/>
          <w:color w:val="auto"/>
          <w:sz w:val="22"/>
          <w:szCs w:val="20"/>
        </w:rPr>
        <w:t>Samenvatting</w:t>
      </w:r>
      <w:bookmarkEnd w:id="2"/>
    </w:p>
    <w:p w14:paraId="397E5293" w14:textId="77777777" w:rsidR="00877DC3" w:rsidRPr="009E6F05" w:rsidRDefault="00877DC3" w:rsidP="00E64F38">
      <w:pPr>
        <w:rPr>
          <w:rFonts w:ascii="Calibri Light" w:hAnsi="Calibri Light"/>
          <w:b/>
          <w:color w:val="F79646" w:themeColor="accent6"/>
          <w:sz w:val="20"/>
          <w:szCs w:val="20"/>
        </w:rPr>
      </w:pPr>
      <w:r w:rsidRPr="009E6F05">
        <w:rPr>
          <w:rFonts w:ascii="Calibri Light" w:hAnsi="Calibri Light"/>
          <w:b/>
          <w:color w:val="F79646" w:themeColor="accent6"/>
          <w:sz w:val="20"/>
          <w:szCs w:val="20"/>
        </w:rPr>
        <w:t>Van aanleiding tot oplossing</w:t>
      </w:r>
    </w:p>
    <w:p w14:paraId="3E32A972" w14:textId="77777777" w:rsidR="00C24340" w:rsidRPr="009E6F05" w:rsidRDefault="00C24340" w:rsidP="00E64F38">
      <w:pPr>
        <w:rPr>
          <w:sz w:val="20"/>
          <w:szCs w:val="20"/>
        </w:rPr>
      </w:pPr>
    </w:p>
    <w:p w14:paraId="3F11E7E9" w14:textId="5F17C235" w:rsidR="00445289" w:rsidRDefault="00B17EE3" w:rsidP="00E64F38">
      <w:pPr>
        <w:rPr>
          <w:rFonts w:ascii="Calibri Light" w:hAnsi="Calibri Light"/>
          <w:b/>
          <w:sz w:val="20"/>
          <w:szCs w:val="20"/>
        </w:rPr>
      </w:pPr>
      <w:r w:rsidRPr="00B17EE3">
        <w:rPr>
          <w:rFonts w:ascii="Calibri Light" w:hAnsi="Calibri Light"/>
          <w:b/>
          <w:sz w:val="20"/>
          <w:szCs w:val="20"/>
        </w:rPr>
        <w:t>1</w:t>
      </w:r>
      <w:r w:rsidRPr="00B17EE3">
        <w:rPr>
          <w:rFonts w:ascii="Calibri Light" w:hAnsi="Calibri Light"/>
          <w:b/>
          <w:sz w:val="20"/>
          <w:szCs w:val="20"/>
        </w:rPr>
        <w:tab/>
      </w:r>
      <w:r w:rsidR="00445289" w:rsidRPr="00B17EE3">
        <w:rPr>
          <w:rFonts w:ascii="Calibri Light" w:hAnsi="Calibri Light"/>
          <w:b/>
          <w:sz w:val="20"/>
          <w:szCs w:val="20"/>
        </w:rPr>
        <w:t>Aanleiding</w:t>
      </w:r>
    </w:p>
    <w:p w14:paraId="2D826577" w14:textId="77777777" w:rsidR="00B17EE3" w:rsidRDefault="00B17EE3" w:rsidP="00E64F38">
      <w:pPr>
        <w:rPr>
          <w:rFonts w:ascii="Calibri Light" w:hAnsi="Calibri Light"/>
          <w:b/>
          <w:sz w:val="20"/>
          <w:szCs w:val="20"/>
        </w:rPr>
      </w:pPr>
    </w:p>
    <w:p w14:paraId="20FA2E4F" w14:textId="38CF59BA" w:rsidR="00B17EE3" w:rsidRPr="00B17EE3" w:rsidRDefault="00B17EE3" w:rsidP="00E64F38">
      <w:pPr>
        <w:rPr>
          <w:rFonts w:ascii="Calibri Light" w:hAnsi="Calibri Light"/>
          <w:b/>
          <w:color w:val="F79646" w:themeColor="accent6"/>
          <w:sz w:val="20"/>
          <w:szCs w:val="20"/>
        </w:rPr>
      </w:pPr>
      <w:r w:rsidRPr="00B17EE3">
        <w:rPr>
          <w:rFonts w:ascii="Calibri Light" w:hAnsi="Calibri Light"/>
          <w:b/>
          <w:color w:val="F79646" w:themeColor="accent6"/>
          <w:sz w:val="20"/>
          <w:szCs w:val="20"/>
        </w:rPr>
        <w:t>In het kort</w:t>
      </w:r>
    </w:p>
    <w:p w14:paraId="16534315" w14:textId="77777777" w:rsidR="00E160AC" w:rsidRPr="009E6F05" w:rsidRDefault="00E160AC" w:rsidP="00E160AC">
      <w:pPr>
        <w:rPr>
          <w:rFonts w:ascii="Calibri Light" w:hAnsi="Calibri Light"/>
          <w:color w:val="262626" w:themeColor="text1" w:themeTint="D9"/>
          <w:sz w:val="20"/>
          <w:szCs w:val="20"/>
        </w:rPr>
      </w:pPr>
      <w:r w:rsidRPr="009E6F05">
        <w:rPr>
          <w:rFonts w:ascii="Calibri Light" w:hAnsi="Calibri Light"/>
          <w:color w:val="262626" w:themeColor="text1" w:themeTint="D9"/>
          <w:sz w:val="20"/>
          <w:szCs w:val="20"/>
        </w:rPr>
        <w:t>Sinds een aantal jaren is het aantal klachten over gerechtsdeurwaarders bij de Kamer toegenomen.</w:t>
      </w:r>
      <w:r w:rsidRPr="009E6F05">
        <w:rPr>
          <w:rStyle w:val="Voetnootmarkering"/>
          <w:rFonts w:ascii="Calibri Light" w:hAnsi="Calibri Light"/>
          <w:color w:val="262626" w:themeColor="text1" w:themeTint="D9"/>
          <w:sz w:val="20"/>
          <w:szCs w:val="20"/>
        </w:rPr>
        <w:footnoteReference w:id="1"/>
      </w:r>
      <w:r w:rsidRPr="009E6F05">
        <w:rPr>
          <w:rFonts w:ascii="Calibri Light" w:hAnsi="Calibri Light"/>
          <w:color w:val="262626" w:themeColor="text1" w:themeTint="D9"/>
          <w:sz w:val="20"/>
          <w:szCs w:val="20"/>
        </w:rPr>
        <w:t xml:space="preserve"> Uit jaarcijfers van de Kamer blijkt dat minder dan de helft van de klachten door de voorzitter wordt beoordeeld, </w:t>
      </w:r>
      <w:r w:rsidRPr="009E6F05">
        <w:rPr>
          <w:rFonts w:ascii="Calibri Light" w:hAnsi="Calibri Light"/>
          <w:sz w:val="20"/>
          <w:szCs w:val="20"/>
        </w:rPr>
        <w:t>waarvan het merendeel niet als tuchtrechtelijk laakbaar (hetgeen tot gegrondheid van de klacht leidt) wordt beoordeeld</w:t>
      </w:r>
      <w:r w:rsidRPr="009E6F05">
        <w:rPr>
          <w:rFonts w:ascii="Calibri Light" w:hAnsi="Calibri Light" w:cs="Verdana"/>
          <w:sz w:val="20"/>
          <w:szCs w:val="20"/>
        </w:rPr>
        <w:t>.</w:t>
      </w:r>
      <w:r w:rsidRPr="009E6F05">
        <w:rPr>
          <w:rStyle w:val="Voetnootmarkering"/>
          <w:rFonts w:ascii="Calibri Light" w:hAnsi="Calibri Light" w:cs="Verdana"/>
          <w:sz w:val="20"/>
          <w:szCs w:val="20"/>
        </w:rPr>
        <w:footnoteReference w:id="2"/>
      </w:r>
      <w:r w:rsidRPr="009E6F05">
        <w:rPr>
          <w:rFonts w:ascii="Calibri Light" w:hAnsi="Calibri Light" w:cs="Verdana"/>
          <w:sz w:val="20"/>
          <w:szCs w:val="20"/>
        </w:rPr>
        <w:t xml:space="preserve"> </w:t>
      </w:r>
      <w:r w:rsidRPr="009E6F05">
        <w:rPr>
          <w:rFonts w:ascii="Calibri Light" w:hAnsi="Calibri Light"/>
          <w:color w:val="262626" w:themeColor="text1" w:themeTint="D9"/>
          <w:sz w:val="20"/>
          <w:szCs w:val="20"/>
        </w:rPr>
        <w:t xml:space="preserve">Ook de Nationale Ombudsman trekt in zijn rapport </w:t>
      </w:r>
      <w:r w:rsidRPr="009E6F05">
        <w:rPr>
          <w:rFonts w:ascii="Calibri Light" w:hAnsi="Calibri Light"/>
          <w:i/>
          <w:color w:val="262626" w:themeColor="text1" w:themeTint="D9"/>
          <w:sz w:val="20"/>
          <w:szCs w:val="20"/>
        </w:rPr>
        <w:t>Klachten per overheidsinstantie</w:t>
      </w:r>
      <w:r w:rsidRPr="009E6F05">
        <w:rPr>
          <w:rFonts w:ascii="Calibri Light" w:hAnsi="Calibri Light"/>
          <w:color w:val="262626" w:themeColor="text1" w:themeTint="D9"/>
          <w:sz w:val="20"/>
          <w:szCs w:val="20"/>
        </w:rPr>
        <w:t xml:space="preserve"> de conclusie dat sinds 2011 het aantal klachten over gerechtsdeurwaarders is toegenomen.</w:t>
      </w:r>
      <w:r w:rsidRPr="009E6F05">
        <w:rPr>
          <w:rStyle w:val="Voetnootmarkering"/>
          <w:rFonts w:ascii="Calibri Light" w:hAnsi="Calibri Light"/>
          <w:color w:val="262626" w:themeColor="text1" w:themeTint="D9"/>
          <w:sz w:val="20"/>
          <w:szCs w:val="20"/>
        </w:rPr>
        <w:footnoteReference w:id="3"/>
      </w:r>
      <w:r w:rsidRPr="009E6F05">
        <w:rPr>
          <w:rFonts w:ascii="Calibri Light" w:hAnsi="Calibri Light"/>
          <w:color w:val="262626" w:themeColor="text1" w:themeTint="D9"/>
          <w:sz w:val="20"/>
          <w:szCs w:val="20"/>
        </w:rPr>
        <w:t xml:space="preserve"> Dossieronderzoek door de Nationale Ombudsman heeft uitgewezen dat 1 op de 4 klachten gingen over de beslagvrije voet. Ondanks dat de Koninklijke Beroepsorganisatie van Gerechtsdeurwaarders het toezicht op de vaststelling van de beslagvrije voet heeft aangescherpt, stijgt het aantal klachten bij de Kamer.</w:t>
      </w:r>
    </w:p>
    <w:p w14:paraId="53467D09" w14:textId="77777777" w:rsidR="00BA61BE" w:rsidRPr="009E6F05" w:rsidRDefault="00BA61BE" w:rsidP="00E64F38">
      <w:pPr>
        <w:rPr>
          <w:sz w:val="20"/>
          <w:szCs w:val="20"/>
        </w:rPr>
      </w:pPr>
    </w:p>
    <w:p w14:paraId="2A6F9F99" w14:textId="194D35ED" w:rsidR="00445289" w:rsidRDefault="00B17EE3" w:rsidP="00E64F38">
      <w:pPr>
        <w:rPr>
          <w:rFonts w:ascii="Calibri Light" w:hAnsi="Calibri Light"/>
          <w:b/>
          <w:sz w:val="20"/>
          <w:szCs w:val="20"/>
        </w:rPr>
      </w:pPr>
      <w:r w:rsidRPr="00B17EE3">
        <w:rPr>
          <w:rFonts w:ascii="Calibri Light" w:hAnsi="Calibri Light"/>
          <w:b/>
          <w:sz w:val="20"/>
          <w:szCs w:val="20"/>
        </w:rPr>
        <w:t>2</w:t>
      </w:r>
      <w:r w:rsidRPr="00B17EE3">
        <w:rPr>
          <w:rFonts w:ascii="Calibri Light" w:hAnsi="Calibri Light"/>
          <w:b/>
          <w:sz w:val="20"/>
          <w:szCs w:val="20"/>
        </w:rPr>
        <w:tab/>
      </w:r>
      <w:r w:rsidR="00445289" w:rsidRPr="00B17EE3">
        <w:rPr>
          <w:rFonts w:ascii="Calibri Light" w:hAnsi="Calibri Light"/>
          <w:b/>
          <w:sz w:val="20"/>
          <w:szCs w:val="20"/>
        </w:rPr>
        <w:t>Doel</w:t>
      </w:r>
    </w:p>
    <w:p w14:paraId="421A799F" w14:textId="77777777" w:rsidR="00B17EE3" w:rsidRDefault="00B17EE3" w:rsidP="00E64F38">
      <w:pPr>
        <w:rPr>
          <w:rFonts w:ascii="Calibri Light" w:hAnsi="Calibri Light"/>
          <w:b/>
          <w:sz w:val="20"/>
          <w:szCs w:val="20"/>
        </w:rPr>
      </w:pPr>
    </w:p>
    <w:p w14:paraId="639C320B" w14:textId="7A38AB1B" w:rsidR="00E160AC" w:rsidRPr="00E160AC" w:rsidRDefault="00E160AC" w:rsidP="00E64F38">
      <w:pPr>
        <w:rPr>
          <w:rFonts w:ascii="Calibri Light" w:hAnsi="Calibri Light"/>
          <w:b/>
          <w:color w:val="F79646" w:themeColor="accent6"/>
          <w:sz w:val="20"/>
          <w:szCs w:val="20"/>
        </w:rPr>
      </w:pPr>
      <w:r w:rsidRPr="00E160AC">
        <w:rPr>
          <w:rFonts w:ascii="Calibri Light" w:hAnsi="Calibri Light"/>
          <w:b/>
          <w:color w:val="F79646" w:themeColor="accent6"/>
          <w:sz w:val="20"/>
          <w:szCs w:val="20"/>
        </w:rPr>
        <w:t>Voor de beroepsgroep</w:t>
      </w:r>
    </w:p>
    <w:p w14:paraId="74A7C45D" w14:textId="77777777" w:rsidR="00E160AC" w:rsidRPr="009E6F05" w:rsidRDefault="00E160AC" w:rsidP="00E160AC">
      <w:pPr>
        <w:rPr>
          <w:rFonts w:ascii="Calibri Light" w:hAnsi="Calibri Light"/>
          <w:sz w:val="20"/>
          <w:szCs w:val="20"/>
        </w:rPr>
      </w:pPr>
      <w:r w:rsidRPr="009E6F05">
        <w:rPr>
          <w:rFonts w:ascii="Calibri Light" w:hAnsi="Calibri Light"/>
          <w:sz w:val="20"/>
          <w:szCs w:val="20"/>
        </w:rPr>
        <w:t xml:space="preserve">Dit rapport moest een bijdrage leveren aan het inzichtelijk maken van de aard en achtergrond van klachten die zijn ingediend bij gerechtsdeurwaarderskantoren en/of door de voorzitter van de Kamer zijn behandeld. </w:t>
      </w:r>
    </w:p>
    <w:p w14:paraId="7F947793" w14:textId="77777777" w:rsidR="002E79C0" w:rsidRDefault="002E79C0" w:rsidP="00E64F38">
      <w:pPr>
        <w:rPr>
          <w:rFonts w:ascii="Calibri Light" w:hAnsi="Calibri Light"/>
          <w:sz w:val="20"/>
          <w:szCs w:val="20"/>
        </w:rPr>
      </w:pPr>
    </w:p>
    <w:p w14:paraId="396DF02C" w14:textId="77777777" w:rsidR="00E160AC" w:rsidRDefault="00E160AC" w:rsidP="00E64F38">
      <w:pPr>
        <w:rPr>
          <w:rFonts w:ascii="Calibri Light" w:hAnsi="Calibri Light"/>
          <w:b/>
          <w:sz w:val="20"/>
          <w:szCs w:val="20"/>
        </w:rPr>
      </w:pPr>
      <w:r w:rsidRPr="00E160AC">
        <w:rPr>
          <w:rFonts w:ascii="Calibri Light" w:hAnsi="Calibri Light"/>
          <w:b/>
          <w:sz w:val="20"/>
          <w:szCs w:val="20"/>
        </w:rPr>
        <w:t>3</w:t>
      </w:r>
      <w:r w:rsidRPr="00E160AC">
        <w:rPr>
          <w:rFonts w:ascii="Calibri Light" w:hAnsi="Calibri Light"/>
          <w:b/>
          <w:sz w:val="20"/>
          <w:szCs w:val="20"/>
        </w:rPr>
        <w:tab/>
        <w:t>Centrale vraag en deelvragen</w:t>
      </w:r>
    </w:p>
    <w:p w14:paraId="6B092637" w14:textId="49A3A771" w:rsidR="00E160AC" w:rsidRPr="00E160AC" w:rsidRDefault="00E160AC" w:rsidP="00E64F38">
      <w:pPr>
        <w:rPr>
          <w:rFonts w:ascii="Calibri Light" w:hAnsi="Calibri Light"/>
          <w:b/>
          <w:sz w:val="20"/>
          <w:szCs w:val="20"/>
        </w:rPr>
      </w:pPr>
      <w:r w:rsidRPr="00E160AC">
        <w:rPr>
          <w:rFonts w:ascii="Calibri Light" w:hAnsi="Calibri Light"/>
          <w:b/>
          <w:sz w:val="20"/>
          <w:szCs w:val="20"/>
        </w:rPr>
        <w:t xml:space="preserve"> </w:t>
      </w:r>
    </w:p>
    <w:p w14:paraId="7DBC4320" w14:textId="265B83A0" w:rsidR="002E79C0" w:rsidRPr="009E6F05" w:rsidRDefault="002E79C0" w:rsidP="00E64F38">
      <w:pPr>
        <w:rPr>
          <w:rFonts w:ascii="Calibri Light" w:hAnsi="Calibri Light"/>
          <w:b/>
          <w:color w:val="F79646" w:themeColor="accent6"/>
          <w:sz w:val="20"/>
          <w:szCs w:val="20"/>
        </w:rPr>
      </w:pPr>
      <w:r w:rsidRPr="009E6F05">
        <w:rPr>
          <w:rFonts w:ascii="Calibri Light" w:hAnsi="Calibri Light"/>
          <w:b/>
          <w:color w:val="F79646" w:themeColor="accent6"/>
          <w:sz w:val="20"/>
          <w:szCs w:val="20"/>
        </w:rPr>
        <w:t xml:space="preserve">Centrale vraag </w:t>
      </w:r>
    </w:p>
    <w:p w14:paraId="3A68253A" w14:textId="20EF02C0" w:rsidR="002E79C0" w:rsidRPr="009E6F05" w:rsidRDefault="002E79C0" w:rsidP="00E64F38">
      <w:pPr>
        <w:rPr>
          <w:rFonts w:ascii="Calibri Light" w:hAnsi="Calibri Light"/>
          <w:sz w:val="20"/>
          <w:szCs w:val="20"/>
        </w:rPr>
      </w:pPr>
      <w:r w:rsidRPr="009E6F05">
        <w:rPr>
          <w:rFonts w:ascii="Calibri Light" w:hAnsi="Calibri Light"/>
          <w:sz w:val="20"/>
          <w:szCs w:val="20"/>
        </w:rPr>
        <w:t xml:space="preserve">In het onderzoek is de volgende </w:t>
      </w:r>
      <w:r w:rsidR="00720362">
        <w:rPr>
          <w:rFonts w:ascii="Calibri Light" w:hAnsi="Calibri Light"/>
          <w:sz w:val="20"/>
          <w:szCs w:val="20"/>
        </w:rPr>
        <w:t xml:space="preserve">centrale </w:t>
      </w:r>
      <w:r w:rsidRPr="009E6F05">
        <w:rPr>
          <w:rFonts w:ascii="Calibri Light" w:hAnsi="Calibri Light"/>
          <w:sz w:val="20"/>
          <w:szCs w:val="20"/>
        </w:rPr>
        <w:t>vraag geformuleerd:</w:t>
      </w:r>
    </w:p>
    <w:p w14:paraId="7C4A85B2" w14:textId="77777777" w:rsidR="002E79C0" w:rsidRPr="009E6F05" w:rsidRDefault="002E79C0" w:rsidP="00E64F38">
      <w:pPr>
        <w:rPr>
          <w:rFonts w:ascii="Calibri Light" w:hAnsi="Calibri Light"/>
          <w:sz w:val="20"/>
          <w:szCs w:val="20"/>
        </w:rPr>
      </w:pPr>
    </w:p>
    <w:p w14:paraId="1DB360B1" w14:textId="371387C4" w:rsidR="002E79C0" w:rsidRPr="009E6F05" w:rsidRDefault="002E79C0" w:rsidP="00F12312">
      <w:pPr>
        <w:pBdr>
          <w:top w:val="dotted" w:sz="4" w:space="1" w:color="auto"/>
          <w:left w:val="dotted" w:sz="4" w:space="4" w:color="auto"/>
          <w:bottom w:val="dotted" w:sz="4" w:space="1" w:color="auto"/>
          <w:right w:val="dotted" w:sz="4" w:space="4" w:color="auto"/>
        </w:pBdr>
        <w:rPr>
          <w:rFonts w:ascii="Calibri Light" w:hAnsi="Calibri Light"/>
          <w:i/>
          <w:sz w:val="20"/>
          <w:szCs w:val="20"/>
        </w:rPr>
      </w:pPr>
      <w:r w:rsidRPr="009E6F05">
        <w:rPr>
          <w:rFonts w:ascii="Calibri Light" w:hAnsi="Calibri Light"/>
          <w:i/>
          <w:sz w:val="20"/>
          <w:szCs w:val="20"/>
        </w:rPr>
        <w:t>“</w:t>
      </w:r>
      <w:r w:rsidR="00772975" w:rsidRPr="009E6F05">
        <w:rPr>
          <w:rFonts w:ascii="Calibri Light" w:hAnsi="Calibri Light"/>
          <w:i/>
          <w:sz w:val="20"/>
          <w:szCs w:val="20"/>
        </w:rPr>
        <w:t xml:space="preserve">Welke aanbevelingen kunnen worden gedaan ten aanzien van de beroepsuitoefening van gerechtsdeurwaarders, gelet op de </w:t>
      </w:r>
      <w:r w:rsidRPr="009E6F05">
        <w:rPr>
          <w:rFonts w:ascii="Calibri Light" w:hAnsi="Calibri Light"/>
          <w:i/>
          <w:sz w:val="20"/>
          <w:szCs w:val="20"/>
        </w:rPr>
        <w:t xml:space="preserve">aard en achtergrond van klachten die door gerechtsdeurwaarderskantoren zijn behandeld en/of door </w:t>
      </w:r>
      <w:r w:rsidR="000E1261">
        <w:rPr>
          <w:rFonts w:ascii="Calibri Light" w:hAnsi="Calibri Light"/>
          <w:i/>
          <w:sz w:val="20"/>
          <w:szCs w:val="20"/>
        </w:rPr>
        <w:t>(</w:t>
      </w:r>
      <w:r w:rsidRPr="009E6F05">
        <w:rPr>
          <w:rFonts w:ascii="Calibri Light" w:hAnsi="Calibri Light"/>
          <w:i/>
          <w:sz w:val="20"/>
          <w:szCs w:val="20"/>
        </w:rPr>
        <w:t xml:space="preserve">de </w:t>
      </w:r>
      <w:r w:rsidR="000013E9" w:rsidRPr="009E6F05">
        <w:rPr>
          <w:rFonts w:ascii="Calibri Light" w:hAnsi="Calibri Light"/>
          <w:i/>
          <w:sz w:val="20"/>
          <w:szCs w:val="20"/>
        </w:rPr>
        <w:t>voorzitter</w:t>
      </w:r>
      <w:r w:rsidR="00C97049">
        <w:rPr>
          <w:rFonts w:ascii="Calibri Light" w:hAnsi="Calibri Light"/>
          <w:i/>
          <w:sz w:val="20"/>
          <w:szCs w:val="20"/>
        </w:rPr>
        <w:t xml:space="preserve"> </w:t>
      </w:r>
      <w:r w:rsidRPr="009E6F05">
        <w:rPr>
          <w:rFonts w:ascii="Calibri Light" w:hAnsi="Calibri Light"/>
          <w:i/>
          <w:sz w:val="20"/>
          <w:szCs w:val="20"/>
        </w:rPr>
        <w:t>van</w:t>
      </w:r>
      <w:r w:rsidR="00C97049">
        <w:rPr>
          <w:rFonts w:ascii="Calibri Light" w:hAnsi="Calibri Light"/>
          <w:i/>
          <w:sz w:val="20"/>
          <w:szCs w:val="20"/>
        </w:rPr>
        <w:t>)</w:t>
      </w:r>
      <w:r w:rsidRPr="009E6F05">
        <w:rPr>
          <w:rFonts w:ascii="Calibri Light" w:hAnsi="Calibri Light"/>
          <w:i/>
          <w:sz w:val="20"/>
          <w:szCs w:val="20"/>
        </w:rPr>
        <w:t xml:space="preserve"> de Kamer voor Gerech</w:t>
      </w:r>
      <w:r w:rsidR="00C97049">
        <w:rPr>
          <w:rFonts w:ascii="Calibri Light" w:hAnsi="Calibri Light"/>
          <w:i/>
          <w:sz w:val="20"/>
          <w:szCs w:val="20"/>
        </w:rPr>
        <w:t>tsdeurwaarders</w:t>
      </w:r>
      <w:r w:rsidR="00AD72CD" w:rsidRPr="009E6F05">
        <w:rPr>
          <w:rFonts w:ascii="Calibri Light" w:hAnsi="Calibri Light"/>
          <w:i/>
          <w:sz w:val="20"/>
          <w:szCs w:val="20"/>
        </w:rPr>
        <w:t xml:space="preserve"> zijn beoordeeld</w:t>
      </w:r>
      <w:r w:rsidRPr="009E6F05">
        <w:rPr>
          <w:rFonts w:ascii="Calibri Light" w:hAnsi="Calibri Light"/>
          <w:i/>
          <w:sz w:val="20"/>
          <w:szCs w:val="20"/>
        </w:rPr>
        <w:t>, in de periode van 1 januari 2015 tot 1 januari 2016.”</w:t>
      </w:r>
    </w:p>
    <w:p w14:paraId="72BC56C5" w14:textId="77777777" w:rsidR="000E66F4" w:rsidRPr="009E6F05" w:rsidRDefault="000E66F4" w:rsidP="00E64F38">
      <w:pPr>
        <w:rPr>
          <w:rFonts w:ascii="Calibri Light" w:hAnsi="Calibri Light"/>
          <w:sz w:val="20"/>
          <w:szCs w:val="20"/>
        </w:rPr>
      </w:pPr>
    </w:p>
    <w:p w14:paraId="1392ADBE" w14:textId="15FC9183" w:rsidR="00AD72CD" w:rsidRDefault="00E160AC" w:rsidP="00E64F38">
      <w:pPr>
        <w:rPr>
          <w:rFonts w:ascii="Calibri Light" w:hAnsi="Calibri Light"/>
          <w:b/>
          <w:sz w:val="20"/>
          <w:szCs w:val="20"/>
        </w:rPr>
      </w:pPr>
      <w:r w:rsidRPr="00E160AC">
        <w:rPr>
          <w:rFonts w:ascii="Calibri Light" w:hAnsi="Calibri Light"/>
          <w:b/>
          <w:sz w:val="20"/>
          <w:szCs w:val="20"/>
        </w:rPr>
        <w:t>4</w:t>
      </w:r>
      <w:r w:rsidRPr="00E160AC">
        <w:rPr>
          <w:rFonts w:ascii="Calibri Light" w:hAnsi="Calibri Light"/>
          <w:b/>
          <w:sz w:val="20"/>
          <w:szCs w:val="20"/>
        </w:rPr>
        <w:tab/>
      </w:r>
      <w:r w:rsidR="00AD72CD" w:rsidRPr="00E160AC">
        <w:rPr>
          <w:rFonts w:ascii="Calibri Light" w:hAnsi="Calibri Light"/>
          <w:b/>
          <w:sz w:val="20"/>
          <w:szCs w:val="20"/>
        </w:rPr>
        <w:t>De resultaten</w:t>
      </w:r>
    </w:p>
    <w:p w14:paraId="586DFF59" w14:textId="77777777" w:rsidR="00E160AC" w:rsidRDefault="00E160AC" w:rsidP="00E64F38">
      <w:pPr>
        <w:rPr>
          <w:rFonts w:ascii="Calibri Light" w:hAnsi="Calibri Light"/>
          <w:b/>
          <w:sz w:val="20"/>
          <w:szCs w:val="20"/>
        </w:rPr>
      </w:pPr>
    </w:p>
    <w:p w14:paraId="0EE9E41C" w14:textId="3DE0B36E" w:rsidR="00E160AC" w:rsidRPr="00E160AC" w:rsidRDefault="00E160AC" w:rsidP="00E64F38">
      <w:pPr>
        <w:rPr>
          <w:rFonts w:ascii="Calibri Light" w:hAnsi="Calibri Light"/>
          <w:b/>
          <w:color w:val="F79646" w:themeColor="accent6"/>
          <w:sz w:val="20"/>
          <w:szCs w:val="20"/>
        </w:rPr>
      </w:pPr>
      <w:r w:rsidRPr="00E160AC">
        <w:rPr>
          <w:rFonts w:ascii="Calibri Light" w:hAnsi="Calibri Light"/>
          <w:b/>
          <w:color w:val="F79646" w:themeColor="accent6"/>
          <w:sz w:val="20"/>
          <w:szCs w:val="20"/>
        </w:rPr>
        <w:t>Deelvraag 1</w:t>
      </w:r>
    </w:p>
    <w:p w14:paraId="0E3A2780" w14:textId="0C32E6BB" w:rsidR="00E160AC" w:rsidRPr="009E6F05" w:rsidRDefault="00E160AC" w:rsidP="00E160AC">
      <w:pPr>
        <w:pStyle w:val="Geenafstand"/>
        <w:rPr>
          <w:rFonts w:ascii="Calibri Light" w:hAnsi="Calibri Light"/>
        </w:rPr>
      </w:pPr>
      <w:r w:rsidRPr="009E6F05">
        <w:rPr>
          <w:rFonts w:ascii="Calibri Light" w:hAnsi="Calibri Light"/>
        </w:rPr>
        <w:t xml:space="preserve">Op basis van het dossieronderzoek kan geconcludeerd worden dat het merendeel van de klachtonderdelen een juridisch aspect bevat. Hiervan worden de meeste kennelijk ongegrond worden verklaard. </w:t>
      </w:r>
    </w:p>
    <w:p w14:paraId="705051B5" w14:textId="77777777" w:rsidR="00E160AC" w:rsidRDefault="00E160AC" w:rsidP="00E160AC">
      <w:pPr>
        <w:pStyle w:val="Geenafstand"/>
        <w:rPr>
          <w:rFonts w:ascii="Calibri Light" w:hAnsi="Calibri Light"/>
          <w:b/>
          <w:color w:val="F79646" w:themeColor="accent6"/>
        </w:rPr>
      </w:pPr>
    </w:p>
    <w:p w14:paraId="66ABCCF4" w14:textId="77777777" w:rsidR="00E160AC" w:rsidRPr="001302D3" w:rsidRDefault="00E160AC" w:rsidP="00E160AC">
      <w:pPr>
        <w:pStyle w:val="Geenafstand"/>
        <w:rPr>
          <w:rFonts w:ascii="Calibri Light" w:hAnsi="Calibri Light"/>
        </w:rPr>
      </w:pPr>
      <w:r w:rsidRPr="001302D3">
        <w:rPr>
          <w:rFonts w:ascii="Calibri Light" w:hAnsi="Calibri Light"/>
          <w:b/>
          <w:color w:val="F79646" w:themeColor="accent6"/>
        </w:rPr>
        <w:t>Deelvraag 2</w:t>
      </w:r>
    </w:p>
    <w:p w14:paraId="7AD1D162" w14:textId="0593826A" w:rsidR="00E160AC" w:rsidRDefault="00E160AC" w:rsidP="006A29F7">
      <w:pPr>
        <w:pStyle w:val="Geenafstand"/>
        <w:rPr>
          <w:rFonts w:ascii="Calibri Light" w:hAnsi="Calibri Light"/>
        </w:rPr>
      </w:pPr>
      <w:r w:rsidRPr="009E6F05">
        <w:rPr>
          <w:rFonts w:ascii="Calibri Light" w:hAnsi="Calibri Light"/>
        </w:rPr>
        <w:t>Op basis van het jurisprudentieonderzoek kan geconcludeerd worden dat wederom het merendeel van de klachtonderdelen een juridisch aspect bevat. Hiervan worden</w:t>
      </w:r>
      <w:r w:rsidR="006A29F7">
        <w:rPr>
          <w:rFonts w:ascii="Calibri Light" w:hAnsi="Calibri Light"/>
        </w:rPr>
        <w:t xml:space="preserve"> de meeste ongegrond verklaard</w:t>
      </w:r>
    </w:p>
    <w:p w14:paraId="65381E56" w14:textId="77777777" w:rsidR="007854E4" w:rsidRDefault="007854E4" w:rsidP="00E160AC">
      <w:pPr>
        <w:rPr>
          <w:rFonts w:ascii="Calibri Light" w:hAnsi="Calibri Light"/>
          <w:b/>
          <w:color w:val="F79646" w:themeColor="accent6"/>
          <w:sz w:val="20"/>
          <w:szCs w:val="20"/>
        </w:rPr>
      </w:pPr>
    </w:p>
    <w:p w14:paraId="5E5A99F4" w14:textId="77777777" w:rsidR="00E160AC" w:rsidRPr="001302D3" w:rsidRDefault="00E160AC" w:rsidP="00E160AC">
      <w:pPr>
        <w:rPr>
          <w:rFonts w:ascii="Calibri Light" w:hAnsi="Calibri Light"/>
          <w:b/>
          <w:color w:val="F79646" w:themeColor="accent6"/>
          <w:sz w:val="20"/>
          <w:szCs w:val="20"/>
        </w:rPr>
      </w:pPr>
      <w:r w:rsidRPr="001302D3">
        <w:rPr>
          <w:rFonts w:ascii="Calibri Light" w:hAnsi="Calibri Light"/>
          <w:b/>
          <w:color w:val="F79646" w:themeColor="accent6"/>
          <w:sz w:val="20"/>
          <w:szCs w:val="20"/>
        </w:rPr>
        <w:t>Deelvraag 3</w:t>
      </w:r>
    </w:p>
    <w:p w14:paraId="54D1217F" w14:textId="0FD540FC" w:rsidR="00E160AC" w:rsidRPr="009E6F05" w:rsidRDefault="00E160AC" w:rsidP="00E160AC">
      <w:pPr>
        <w:rPr>
          <w:rFonts w:ascii="Calibri Light" w:hAnsi="Calibri Light"/>
          <w:sz w:val="20"/>
          <w:szCs w:val="20"/>
        </w:rPr>
      </w:pPr>
      <w:r w:rsidRPr="009E6F05">
        <w:rPr>
          <w:rFonts w:ascii="Calibri Light" w:hAnsi="Calibri Light"/>
          <w:sz w:val="20"/>
          <w:szCs w:val="20"/>
        </w:rPr>
        <w:t xml:space="preserve">De </w:t>
      </w:r>
      <w:r w:rsidR="00506849">
        <w:rPr>
          <w:rFonts w:ascii="Calibri Light" w:hAnsi="Calibri Light"/>
          <w:sz w:val="20"/>
          <w:szCs w:val="20"/>
        </w:rPr>
        <w:t>juridisch medewerkers</w:t>
      </w:r>
      <w:r w:rsidRPr="009E6F05">
        <w:rPr>
          <w:rFonts w:ascii="Calibri Light" w:hAnsi="Calibri Light"/>
          <w:sz w:val="20"/>
          <w:szCs w:val="20"/>
        </w:rPr>
        <w:t xml:space="preserve"> kijken bij de </w:t>
      </w:r>
      <w:r w:rsidR="007854E4">
        <w:rPr>
          <w:rFonts w:ascii="Calibri Light" w:hAnsi="Calibri Light"/>
          <w:sz w:val="20"/>
          <w:szCs w:val="20"/>
        </w:rPr>
        <w:t>klacht</w:t>
      </w:r>
      <w:r w:rsidRPr="009E6F05">
        <w:rPr>
          <w:rFonts w:ascii="Calibri Light" w:hAnsi="Calibri Light"/>
          <w:sz w:val="20"/>
          <w:szCs w:val="20"/>
        </w:rPr>
        <w:t>behandeling ook naar de gevolgen die het kan hebben ten opzichte van de aansprakelijkheid. Indien het kantoor aansprakelijk kan worden gesteld dan wordt de klacht sneller opgepakt.</w:t>
      </w:r>
    </w:p>
    <w:p w14:paraId="032AB41B" w14:textId="77777777" w:rsidR="007854E4" w:rsidRDefault="007854E4" w:rsidP="00E160AC">
      <w:pPr>
        <w:rPr>
          <w:rFonts w:ascii="Calibri Light" w:hAnsi="Calibri Light"/>
          <w:sz w:val="20"/>
          <w:szCs w:val="20"/>
        </w:rPr>
      </w:pPr>
    </w:p>
    <w:p w14:paraId="4F2FBDCF" w14:textId="17D793FB" w:rsidR="00E160AC" w:rsidRPr="009E6F05" w:rsidRDefault="00E160AC" w:rsidP="00E160AC">
      <w:pPr>
        <w:rPr>
          <w:rFonts w:ascii="Calibri Light" w:hAnsi="Calibri Light"/>
          <w:sz w:val="20"/>
          <w:szCs w:val="20"/>
        </w:rPr>
      </w:pPr>
      <w:r w:rsidRPr="009E6F05">
        <w:rPr>
          <w:rFonts w:ascii="Calibri Light" w:hAnsi="Calibri Light"/>
          <w:sz w:val="20"/>
          <w:szCs w:val="20"/>
        </w:rPr>
        <w:t xml:space="preserve">De </w:t>
      </w:r>
      <w:r w:rsidR="00506849">
        <w:rPr>
          <w:rFonts w:ascii="Calibri Light" w:hAnsi="Calibri Light"/>
          <w:sz w:val="20"/>
          <w:szCs w:val="20"/>
        </w:rPr>
        <w:t>juridisch medewerkers</w:t>
      </w:r>
      <w:r w:rsidRPr="009E6F05">
        <w:rPr>
          <w:rFonts w:ascii="Calibri Light" w:hAnsi="Calibri Light"/>
          <w:sz w:val="20"/>
          <w:szCs w:val="20"/>
        </w:rPr>
        <w:t xml:space="preserve"> concluderen dat mensen overal ove</w:t>
      </w:r>
      <w:r w:rsidR="0023554A">
        <w:rPr>
          <w:rFonts w:ascii="Calibri Light" w:hAnsi="Calibri Light"/>
          <w:sz w:val="20"/>
          <w:szCs w:val="20"/>
        </w:rPr>
        <w:t>r klagen en dat de mogelijkheden om een klacht in te dienen toenemen</w:t>
      </w:r>
      <w:r w:rsidRPr="009E6F05">
        <w:rPr>
          <w:rFonts w:ascii="Calibri Light" w:hAnsi="Calibri Light"/>
          <w:sz w:val="20"/>
          <w:szCs w:val="20"/>
        </w:rPr>
        <w:t>. Ze brengen dit in verband met dat klagers de gerechtsdeurwaarders eerder willen straffen en dat er tegenwoordig veel meer mogelijkheden zijn om een klacht in te dienen. Daarnaast zijn ze van mening dat het beroep van gerechtsdeurwaarder een heel klachtgevoelig beroep is omdat bijvoorbeeld een binnentreding en beslaglegging ver in de persoonlijke levenssfeer van mensen komt.</w:t>
      </w:r>
    </w:p>
    <w:p w14:paraId="75918D21" w14:textId="77777777" w:rsidR="00E160AC" w:rsidRPr="009E6F05" w:rsidRDefault="00E160AC" w:rsidP="00E160AC">
      <w:pPr>
        <w:rPr>
          <w:rFonts w:ascii="Calibri Light" w:hAnsi="Calibri Light"/>
          <w:sz w:val="20"/>
          <w:szCs w:val="20"/>
        </w:rPr>
      </w:pPr>
    </w:p>
    <w:p w14:paraId="05A3455A" w14:textId="7163A94D" w:rsidR="00F12312" w:rsidRDefault="00E160AC" w:rsidP="00E160AC">
      <w:pPr>
        <w:rPr>
          <w:rFonts w:ascii="Calibri Light" w:hAnsi="Calibri Light"/>
          <w:sz w:val="20"/>
          <w:szCs w:val="20"/>
        </w:rPr>
      </w:pPr>
      <w:r w:rsidRPr="009E6F05">
        <w:rPr>
          <w:rFonts w:ascii="Calibri Light" w:hAnsi="Calibri Light"/>
          <w:sz w:val="20"/>
          <w:szCs w:val="20"/>
        </w:rPr>
        <w:t xml:space="preserve">De </w:t>
      </w:r>
      <w:r w:rsidR="00506849">
        <w:rPr>
          <w:rFonts w:ascii="Calibri Light" w:hAnsi="Calibri Light"/>
          <w:sz w:val="20"/>
          <w:szCs w:val="20"/>
        </w:rPr>
        <w:t>juridisch medewerkers</w:t>
      </w:r>
      <w:r w:rsidRPr="009E6F05">
        <w:rPr>
          <w:rFonts w:ascii="Calibri Light" w:hAnsi="Calibri Light"/>
          <w:sz w:val="20"/>
          <w:szCs w:val="20"/>
        </w:rPr>
        <w:t xml:space="preserve"> sluiten af met dat mensen gehoord willen worden. Dus als ze nog mogelijkheden hebben om een klacht in te dienen dan blijven ze dat doen</w:t>
      </w:r>
      <w:r>
        <w:rPr>
          <w:rFonts w:ascii="Calibri Light" w:hAnsi="Calibri Light"/>
          <w:sz w:val="20"/>
          <w:szCs w:val="20"/>
        </w:rPr>
        <w:t>.</w:t>
      </w:r>
    </w:p>
    <w:p w14:paraId="34F0AACD" w14:textId="77777777" w:rsidR="007854E4" w:rsidRDefault="007854E4" w:rsidP="00E160AC">
      <w:pPr>
        <w:rPr>
          <w:rFonts w:ascii="Calibri Light" w:hAnsi="Calibri Light"/>
          <w:b/>
          <w:color w:val="F79646" w:themeColor="accent6"/>
          <w:sz w:val="20"/>
          <w:szCs w:val="20"/>
        </w:rPr>
      </w:pPr>
    </w:p>
    <w:p w14:paraId="4CD5C166" w14:textId="63A84763" w:rsidR="00E160AC" w:rsidRPr="00F12312" w:rsidRDefault="00E160AC" w:rsidP="00E160AC">
      <w:pPr>
        <w:rPr>
          <w:rFonts w:ascii="Calibri Light" w:hAnsi="Calibri Light"/>
          <w:sz w:val="20"/>
          <w:szCs w:val="20"/>
        </w:rPr>
      </w:pPr>
      <w:r w:rsidRPr="001302D3">
        <w:rPr>
          <w:rFonts w:ascii="Calibri Light" w:hAnsi="Calibri Light"/>
          <w:b/>
          <w:color w:val="F79646" w:themeColor="accent6"/>
          <w:sz w:val="20"/>
          <w:szCs w:val="20"/>
        </w:rPr>
        <w:t>Deelvraag 4</w:t>
      </w:r>
    </w:p>
    <w:p w14:paraId="3F694D9B" w14:textId="2A6F4095" w:rsidR="00E160AC" w:rsidRPr="009E6F05" w:rsidRDefault="00E160AC" w:rsidP="00E160AC">
      <w:pPr>
        <w:rPr>
          <w:rFonts w:ascii="Calibri Light" w:hAnsi="Calibri Light"/>
          <w:sz w:val="20"/>
          <w:szCs w:val="20"/>
        </w:rPr>
      </w:pPr>
      <w:r>
        <w:rPr>
          <w:rFonts w:ascii="Calibri Light" w:hAnsi="Calibri Light"/>
          <w:sz w:val="20"/>
          <w:szCs w:val="20"/>
        </w:rPr>
        <w:t xml:space="preserve">De meeste klachten worden ingediend door debiteuren en gaan voornamelijk over de beslagvrije voet. </w:t>
      </w:r>
      <w:r w:rsidRPr="009E6F05">
        <w:rPr>
          <w:rFonts w:ascii="Calibri Light" w:hAnsi="Calibri Light"/>
          <w:sz w:val="20"/>
          <w:szCs w:val="20"/>
        </w:rPr>
        <w:t>De secretaris concludeert dat veel klachten subjectief zijn. De</w:t>
      </w:r>
      <w:r>
        <w:rPr>
          <w:rFonts w:ascii="Calibri Light" w:hAnsi="Calibri Light"/>
          <w:sz w:val="20"/>
          <w:szCs w:val="20"/>
        </w:rPr>
        <w:t xml:space="preserve"> </w:t>
      </w:r>
      <w:r w:rsidRPr="009E6F05">
        <w:rPr>
          <w:rFonts w:ascii="Calibri Light" w:hAnsi="Calibri Light"/>
          <w:sz w:val="20"/>
          <w:szCs w:val="20"/>
        </w:rPr>
        <w:t>secretaris geeft hierop als aanvulling dat het te maken heeft met de aard van de werkzaamheden van de gerechtsdeurwaarder.</w:t>
      </w:r>
    </w:p>
    <w:p w14:paraId="45D30E32" w14:textId="77777777" w:rsidR="00E160AC" w:rsidRPr="009E6F05" w:rsidRDefault="00E160AC" w:rsidP="00E160AC">
      <w:pPr>
        <w:rPr>
          <w:rFonts w:ascii="Calibri Light" w:hAnsi="Calibri Light"/>
          <w:sz w:val="20"/>
          <w:szCs w:val="20"/>
        </w:rPr>
      </w:pPr>
    </w:p>
    <w:p w14:paraId="622496FC" w14:textId="545B8949" w:rsidR="00E160AC" w:rsidRPr="00E160AC" w:rsidRDefault="00E160AC" w:rsidP="00E64F38">
      <w:pPr>
        <w:rPr>
          <w:rFonts w:ascii="Calibri Light" w:hAnsi="Calibri Light"/>
          <w:sz w:val="20"/>
          <w:szCs w:val="20"/>
        </w:rPr>
      </w:pPr>
      <w:r w:rsidRPr="009E6F05">
        <w:rPr>
          <w:rFonts w:ascii="Calibri Light" w:hAnsi="Calibri Light"/>
          <w:sz w:val="20"/>
          <w:szCs w:val="20"/>
        </w:rPr>
        <w:t xml:space="preserve">De secretaris oordeelt uiteindelijk dat de hoeveelheid werk bij gerechtsdeurwaarderskantoren ook zijn weerslag heeft op de klachten. </w:t>
      </w:r>
    </w:p>
    <w:p w14:paraId="30C1311E" w14:textId="77777777" w:rsidR="00E160AC" w:rsidRDefault="00E160AC" w:rsidP="00E64F38">
      <w:pPr>
        <w:rPr>
          <w:rFonts w:ascii="Calibri Light" w:hAnsi="Calibri Light"/>
          <w:b/>
          <w:sz w:val="20"/>
          <w:szCs w:val="20"/>
        </w:rPr>
      </w:pPr>
    </w:p>
    <w:p w14:paraId="624BB6DF" w14:textId="156719E5" w:rsidR="00AD72CD" w:rsidRDefault="00E160AC" w:rsidP="00E64F38">
      <w:pPr>
        <w:rPr>
          <w:rFonts w:ascii="Calibri Light" w:hAnsi="Calibri Light"/>
          <w:b/>
          <w:sz w:val="20"/>
          <w:szCs w:val="20"/>
        </w:rPr>
      </w:pPr>
      <w:r w:rsidRPr="00E160AC">
        <w:rPr>
          <w:rFonts w:ascii="Calibri Light" w:hAnsi="Calibri Light"/>
          <w:b/>
          <w:sz w:val="20"/>
          <w:szCs w:val="20"/>
        </w:rPr>
        <w:t>5</w:t>
      </w:r>
      <w:r w:rsidRPr="00E160AC">
        <w:rPr>
          <w:rFonts w:ascii="Calibri Light" w:hAnsi="Calibri Light"/>
          <w:b/>
          <w:sz w:val="20"/>
          <w:szCs w:val="20"/>
        </w:rPr>
        <w:tab/>
      </w:r>
      <w:r w:rsidR="00AD72CD" w:rsidRPr="00E160AC">
        <w:rPr>
          <w:rFonts w:ascii="Calibri Light" w:hAnsi="Calibri Light"/>
          <w:b/>
          <w:sz w:val="20"/>
          <w:szCs w:val="20"/>
        </w:rPr>
        <w:t>Conclusie</w:t>
      </w:r>
    </w:p>
    <w:p w14:paraId="56AE8B29" w14:textId="77777777" w:rsidR="00E160AC" w:rsidRDefault="00E160AC" w:rsidP="00E64F38">
      <w:pPr>
        <w:rPr>
          <w:rFonts w:ascii="Calibri Light" w:hAnsi="Calibri Light"/>
          <w:b/>
          <w:sz w:val="20"/>
          <w:szCs w:val="20"/>
        </w:rPr>
      </w:pPr>
    </w:p>
    <w:p w14:paraId="011D9557" w14:textId="66F6DE3B" w:rsidR="00E160AC" w:rsidRPr="00E160AC" w:rsidRDefault="00E160AC" w:rsidP="00E64F38">
      <w:pPr>
        <w:rPr>
          <w:rFonts w:ascii="Calibri Light" w:hAnsi="Calibri Light"/>
          <w:b/>
          <w:color w:val="F79646" w:themeColor="accent6"/>
          <w:sz w:val="20"/>
          <w:szCs w:val="20"/>
        </w:rPr>
      </w:pPr>
      <w:r w:rsidRPr="00E160AC">
        <w:rPr>
          <w:rFonts w:ascii="Calibri Light" w:hAnsi="Calibri Light"/>
          <w:b/>
          <w:color w:val="F79646" w:themeColor="accent6"/>
          <w:sz w:val="20"/>
          <w:szCs w:val="20"/>
        </w:rPr>
        <w:t>Aard</w:t>
      </w:r>
    </w:p>
    <w:p w14:paraId="6939864E" w14:textId="77777777" w:rsidR="00B17EE3" w:rsidRPr="009E6F05" w:rsidRDefault="00B17EE3" w:rsidP="00B17EE3">
      <w:pPr>
        <w:rPr>
          <w:rFonts w:ascii="Calibri Light" w:hAnsi="Calibri Light"/>
          <w:sz w:val="20"/>
          <w:szCs w:val="20"/>
        </w:rPr>
      </w:pPr>
      <w:r w:rsidRPr="009E6F05">
        <w:rPr>
          <w:rFonts w:ascii="Calibri Light" w:hAnsi="Calibri Light"/>
          <w:sz w:val="20"/>
          <w:szCs w:val="20"/>
        </w:rPr>
        <w:t xml:space="preserve">Het merendeel van de klachten is juridisch van aard. </w:t>
      </w:r>
      <w:r>
        <w:rPr>
          <w:rFonts w:ascii="Calibri Light" w:hAnsi="Calibri Light"/>
          <w:sz w:val="20"/>
          <w:szCs w:val="20"/>
        </w:rPr>
        <w:t xml:space="preserve">Het meest van deze klachten worden bij </w:t>
      </w:r>
      <w:r w:rsidRPr="009E6F05">
        <w:rPr>
          <w:rFonts w:ascii="Calibri Light" w:hAnsi="Calibri Light"/>
          <w:sz w:val="20"/>
          <w:szCs w:val="20"/>
        </w:rPr>
        <w:t xml:space="preserve">gerechtsdeurwaarderskantoren </w:t>
      </w:r>
      <w:r>
        <w:rPr>
          <w:rFonts w:ascii="Calibri Light" w:hAnsi="Calibri Light"/>
          <w:sz w:val="20"/>
          <w:szCs w:val="20"/>
        </w:rPr>
        <w:t xml:space="preserve">uiteindelijk </w:t>
      </w:r>
      <w:r w:rsidRPr="009E6F05">
        <w:rPr>
          <w:rFonts w:ascii="Calibri Light" w:hAnsi="Calibri Light"/>
          <w:sz w:val="20"/>
          <w:szCs w:val="20"/>
        </w:rPr>
        <w:t>kennelijk ongegrond verklaard. Bij de Kamer worden deze het meest ongegrond verklaard. Daarna volgen bij zowel de gerechtsdeurwaarderskantoren als bij de Kamer de klachten van communicatieve aard. Deze worden bij de gerechtsdeurwaarderskantoren voor het merendeel kennelijk ongegrond verklaard en bij de Kamer gegrond. De klachten van bejegende aard komen het minst voor. Deze worden bij de gerechtsdeurwaarderskantoren het meest kennelijk ongegrond verklaard. Bij de Kamer worden deze het meest gegrond verklaard.</w:t>
      </w:r>
    </w:p>
    <w:p w14:paraId="5EE2437D" w14:textId="77777777" w:rsidR="00B17EE3" w:rsidRDefault="00B17EE3" w:rsidP="00B17EE3">
      <w:pPr>
        <w:rPr>
          <w:rFonts w:ascii="Calibri Light" w:hAnsi="Calibri Light"/>
          <w:b/>
          <w:color w:val="F79646" w:themeColor="accent6"/>
          <w:sz w:val="20"/>
          <w:szCs w:val="20"/>
        </w:rPr>
      </w:pPr>
    </w:p>
    <w:p w14:paraId="27B85D0C" w14:textId="66D64B9B" w:rsidR="00E160AC" w:rsidRPr="009E6F05" w:rsidRDefault="00E160AC" w:rsidP="00B17EE3">
      <w:pPr>
        <w:rPr>
          <w:rFonts w:ascii="Calibri Light" w:hAnsi="Calibri Light"/>
          <w:b/>
          <w:color w:val="F79646" w:themeColor="accent6"/>
          <w:sz w:val="20"/>
          <w:szCs w:val="20"/>
        </w:rPr>
      </w:pPr>
      <w:r>
        <w:rPr>
          <w:rFonts w:ascii="Calibri Light" w:hAnsi="Calibri Light"/>
          <w:b/>
          <w:color w:val="F79646" w:themeColor="accent6"/>
          <w:sz w:val="20"/>
          <w:szCs w:val="20"/>
        </w:rPr>
        <w:t>Achtergrond</w:t>
      </w:r>
    </w:p>
    <w:p w14:paraId="3DB108DA" w14:textId="31CD8B7C" w:rsidR="00E160AC" w:rsidRDefault="00B17EE3" w:rsidP="00E64F38">
      <w:pPr>
        <w:rPr>
          <w:rFonts w:ascii="Calibri Light" w:hAnsi="Calibri Light"/>
          <w:sz w:val="20"/>
          <w:szCs w:val="20"/>
        </w:rPr>
      </w:pPr>
      <w:r>
        <w:rPr>
          <w:rFonts w:ascii="Calibri Light" w:hAnsi="Calibri Light"/>
          <w:sz w:val="20"/>
          <w:szCs w:val="20"/>
        </w:rPr>
        <w:t>Er kan geconcludeerd worden</w:t>
      </w:r>
      <w:r w:rsidRPr="009E6F05">
        <w:rPr>
          <w:rFonts w:ascii="Calibri Light" w:hAnsi="Calibri Light"/>
          <w:sz w:val="20"/>
          <w:szCs w:val="20"/>
        </w:rPr>
        <w:t xml:space="preserve"> dat mensen overal over klagen en dat </w:t>
      </w:r>
      <w:r w:rsidR="00505A88">
        <w:rPr>
          <w:rFonts w:ascii="Calibri Light" w:hAnsi="Calibri Light"/>
          <w:sz w:val="20"/>
          <w:szCs w:val="20"/>
        </w:rPr>
        <w:t>de mogelijkheden om een klacht in te dienen toenemen</w:t>
      </w:r>
      <w:r w:rsidRPr="009E6F05">
        <w:rPr>
          <w:rFonts w:ascii="Calibri Light" w:hAnsi="Calibri Light"/>
          <w:sz w:val="20"/>
          <w:szCs w:val="20"/>
        </w:rPr>
        <w:t>. Ook worden veel klachten ingediend omdat mensen boos of geërgerd zijn of omdat ze geen geld hebben, waardoor ze uit frustratie maar een klacht in</w:t>
      </w:r>
      <w:r>
        <w:rPr>
          <w:rFonts w:ascii="Calibri Light" w:hAnsi="Calibri Light"/>
          <w:sz w:val="20"/>
          <w:szCs w:val="20"/>
        </w:rPr>
        <w:t>dienen</w:t>
      </w:r>
      <w:r w:rsidRPr="009E6F05">
        <w:rPr>
          <w:rFonts w:ascii="Calibri Light" w:hAnsi="Calibri Light"/>
          <w:sz w:val="20"/>
          <w:szCs w:val="20"/>
        </w:rPr>
        <w:t xml:space="preserve">. </w:t>
      </w:r>
      <w:r>
        <w:rPr>
          <w:rFonts w:ascii="Calibri Light" w:hAnsi="Calibri Light"/>
          <w:sz w:val="20"/>
          <w:szCs w:val="20"/>
        </w:rPr>
        <w:t xml:space="preserve">Daarnaast dienen veel mensen een klacht in omdat ze iets niet snappen. </w:t>
      </w:r>
      <w:r w:rsidRPr="009E6F05">
        <w:rPr>
          <w:rFonts w:ascii="Calibri Light" w:hAnsi="Calibri Light"/>
          <w:sz w:val="20"/>
          <w:szCs w:val="20"/>
        </w:rPr>
        <w:t>Omdat veel mensen vanuit hun gevoel een klacht indienen zijn de klachten vaak subjectief en worden daarom niet in behandeling genomen. Uite</w:t>
      </w:r>
      <w:r w:rsidR="002D5D0E">
        <w:rPr>
          <w:rFonts w:ascii="Calibri Light" w:hAnsi="Calibri Light"/>
          <w:sz w:val="20"/>
          <w:szCs w:val="20"/>
        </w:rPr>
        <w:t xml:space="preserve">indelijk willen mensen gehoord </w:t>
      </w:r>
      <w:r w:rsidRPr="009E6F05">
        <w:rPr>
          <w:rFonts w:ascii="Calibri Light" w:hAnsi="Calibri Light"/>
          <w:sz w:val="20"/>
          <w:szCs w:val="20"/>
        </w:rPr>
        <w:t>worden. Dus als ze nog mogelijkheden hebben om een klacht in te dienen dan blijven ze dat doen.</w:t>
      </w:r>
    </w:p>
    <w:p w14:paraId="61048E80" w14:textId="77777777" w:rsidR="002D5D0E" w:rsidRDefault="002D5D0E" w:rsidP="00E64F38">
      <w:pPr>
        <w:rPr>
          <w:rFonts w:ascii="Calibri Light" w:hAnsi="Calibri Light"/>
          <w:b/>
          <w:sz w:val="20"/>
          <w:szCs w:val="20"/>
        </w:rPr>
      </w:pPr>
    </w:p>
    <w:p w14:paraId="114E1AC3" w14:textId="4BAD6F48" w:rsidR="00AD72CD" w:rsidRPr="00E160AC" w:rsidRDefault="00E160AC" w:rsidP="00E64F38">
      <w:pPr>
        <w:rPr>
          <w:rFonts w:ascii="Calibri Light" w:hAnsi="Calibri Light"/>
          <w:sz w:val="20"/>
          <w:szCs w:val="20"/>
        </w:rPr>
      </w:pPr>
      <w:r w:rsidRPr="00E160AC">
        <w:rPr>
          <w:rFonts w:ascii="Calibri Light" w:hAnsi="Calibri Light"/>
          <w:b/>
          <w:sz w:val="20"/>
          <w:szCs w:val="20"/>
        </w:rPr>
        <w:t>6</w:t>
      </w:r>
      <w:r w:rsidRPr="00E160AC">
        <w:rPr>
          <w:rFonts w:ascii="Calibri Light" w:hAnsi="Calibri Light"/>
          <w:b/>
          <w:sz w:val="20"/>
          <w:szCs w:val="20"/>
        </w:rPr>
        <w:tab/>
      </w:r>
      <w:r w:rsidR="00AD72CD" w:rsidRPr="00E160AC">
        <w:rPr>
          <w:rFonts w:ascii="Calibri Light" w:hAnsi="Calibri Light"/>
          <w:b/>
          <w:sz w:val="20"/>
          <w:szCs w:val="20"/>
        </w:rPr>
        <w:t>Aanbevelingen</w:t>
      </w:r>
    </w:p>
    <w:p w14:paraId="0D49B0FE" w14:textId="77777777" w:rsidR="00B17EE3" w:rsidRDefault="00B17EE3" w:rsidP="00B17EE3">
      <w:pPr>
        <w:rPr>
          <w:rFonts w:ascii="Calibri Light" w:hAnsi="Calibri Light"/>
          <w:b/>
          <w:color w:val="F79646" w:themeColor="accent6"/>
          <w:sz w:val="20"/>
          <w:szCs w:val="20"/>
        </w:rPr>
      </w:pPr>
    </w:p>
    <w:p w14:paraId="27C08C39" w14:textId="77777777" w:rsidR="00B17EE3" w:rsidRPr="001302D3" w:rsidRDefault="00B17EE3" w:rsidP="00B17EE3">
      <w:pPr>
        <w:rPr>
          <w:rFonts w:ascii="Calibri Light" w:hAnsi="Calibri Light"/>
          <w:b/>
          <w:color w:val="F79646" w:themeColor="accent6"/>
          <w:sz w:val="20"/>
          <w:szCs w:val="20"/>
        </w:rPr>
      </w:pPr>
      <w:r w:rsidRPr="001302D3">
        <w:rPr>
          <w:rFonts w:ascii="Calibri Light" w:hAnsi="Calibri Light"/>
          <w:b/>
          <w:color w:val="F79646" w:themeColor="accent6"/>
          <w:sz w:val="20"/>
          <w:szCs w:val="20"/>
        </w:rPr>
        <w:t>Voor de beroepsgroep</w:t>
      </w:r>
    </w:p>
    <w:p w14:paraId="20D02FC4" w14:textId="77777777" w:rsidR="00B17EE3" w:rsidRDefault="00B17EE3" w:rsidP="00B17EE3">
      <w:pPr>
        <w:pStyle w:val="Lijstalinea"/>
        <w:numPr>
          <w:ilvl w:val="0"/>
          <w:numId w:val="27"/>
        </w:numPr>
        <w:rPr>
          <w:rFonts w:ascii="Calibri Light" w:hAnsi="Calibri Light"/>
        </w:rPr>
      </w:pPr>
      <w:r>
        <w:rPr>
          <w:rFonts w:ascii="Calibri Light" w:hAnsi="Calibri Light"/>
        </w:rPr>
        <w:t xml:space="preserve">Gerechtsdeurwaarderskantoren investeren meer in trainingen van medewerkers over effectieve communicatie, zoals het voeren van een slechtnieuws gesprek, omgaan met agressie en de-escalerende gesprekstechnieken. </w:t>
      </w:r>
    </w:p>
    <w:p w14:paraId="6DC5297F" w14:textId="77777777" w:rsidR="00B17EE3" w:rsidRDefault="00B17EE3" w:rsidP="00B17EE3">
      <w:pPr>
        <w:pStyle w:val="Lijstalinea"/>
        <w:numPr>
          <w:ilvl w:val="0"/>
          <w:numId w:val="27"/>
        </w:numPr>
        <w:rPr>
          <w:rFonts w:ascii="Calibri Light" w:hAnsi="Calibri Light"/>
        </w:rPr>
      </w:pPr>
      <w:r>
        <w:rPr>
          <w:rFonts w:ascii="Calibri Light" w:hAnsi="Calibri Light"/>
        </w:rPr>
        <w:t>Gerechtsdeurwaarderskantoren werken met een mediationbureau samen om de debiteuren, waarvan hun klacht bij het kantoor is afgewezen, te benaderen om zo tot een minnelijke schikking te komen.</w:t>
      </w:r>
    </w:p>
    <w:p w14:paraId="3FD5EF4A" w14:textId="77777777" w:rsidR="00B17EE3" w:rsidRPr="00D97BE3" w:rsidRDefault="00B17EE3" w:rsidP="00B17EE3">
      <w:pPr>
        <w:pStyle w:val="Lijstalinea"/>
        <w:numPr>
          <w:ilvl w:val="0"/>
          <w:numId w:val="27"/>
        </w:numPr>
        <w:rPr>
          <w:rFonts w:ascii="Calibri Light" w:hAnsi="Calibri Light"/>
        </w:rPr>
      </w:pPr>
      <w:r>
        <w:rPr>
          <w:rFonts w:ascii="Calibri Light" w:hAnsi="Calibri Light"/>
        </w:rPr>
        <w:t xml:space="preserve">Gerechtsdeurwaarderskantoren sturen debiteuren die klagen een brief waarin in simpele en heldere taal uitgelegd staat wat hen te wachten staat. Zo staat er uitgelegd wat zij kunnen doen als hun klacht wordt afgewezen en waar zij terecht kunnen met hun klacht. </w:t>
      </w:r>
    </w:p>
    <w:p w14:paraId="7C6568F4" w14:textId="77777777" w:rsidR="00AD72CD" w:rsidRPr="009E6F05" w:rsidRDefault="00AD72CD" w:rsidP="00E64F38">
      <w:pPr>
        <w:rPr>
          <w:rFonts w:ascii="Calibri Light" w:hAnsi="Calibri Light"/>
          <w:b/>
          <w:color w:val="F79646" w:themeColor="accent6"/>
          <w:sz w:val="20"/>
          <w:szCs w:val="20"/>
        </w:rPr>
      </w:pPr>
    </w:p>
    <w:p w14:paraId="3558CD2D" w14:textId="77777777" w:rsidR="00923D75" w:rsidRDefault="00923D75" w:rsidP="00E64F38">
      <w:pPr>
        <w:rPr>
          <w:rFonts w:ascii="Calibri Light" w:hAnsi="Calibri Light"/>
          <w:b/>
          <w:sz w:val="20"/>
          <w:szCs w:val="20"/>
        </w:rPr>
      </w:pPr>
    </w:p>
    <w:p w14:paraId="49C79BEC" w14:textId="77777777" w:rsidR="00F12312" w:rsidRDefault="00F12312" w:rsidP="00E64F38">
      <w:pPr>
        <w:rPr>
          <w:rFonts w:ascii="Calibri Light" w:hAnsi="Calibri Light"/>
          <w:b/>
          <w:sz w:val="20"/>
          <w:szCs w:val="20"/>
        </w:rPr>
      </w:pPr>
    </w:p>
    <w:p w14:paraId="09B58959" w14:textId="77777777" w:rsidR="00F12312" w:rsidRDefault="00F12312" w:rsidP="00E64F38">
      <w:pPr>
        <w:rPr>
          <w:rFonts w:ascii="Calibri Light" w:hAnsi="Calibri Light"/>
          <w:b/>
          <w:sz w:val="20"/>
          <w:szCs w:val="20"/>
        </w:rPr>
      </w:pPr>
    </w:p>
    <w:p w14:paraId="1462E24B" w14:textId="77777777" w:rsidR="00F12312" w:rsidRDefault="00F12312" w:rsidP="00E64F38">
      <w:pPr>
        <w:rPr>
          <w:rFonts w:ascii="Calibri Light" w:hAnsi="Calibri Light"/>
          <w:b/>
          <w:sz w:val="20"/>
          <w:szCs w:val="20"/>
        </w:rPr>
      </w:pPr>
    </w:p>
    <w:p w14:paraId="30900B3F" w14:textId="77777777" w:rsidR="00F12312" w:rsidRDefault="00F12312" w:rsidP="00E64F38">
      <w:pPr>
        <w:rPr>
          <w:rFonts w:ascii="Calibri Light" w:hAnsi="Calibri Light"/>
          <w:b/>
          <w:sz w:val="20"/>
          <w:szCs w:val="20"/>
        </w:rPr>
      </w:pPr>
    </w:p>
    <w:p w14:paraId="210C4BFA" w14:textId="77777777" w:rsidR="00F12312" w:rsidRDefault="00F12312" w:rsidP="00E64F38">
      <w:pPr>
        <w:rPr>
          <w:rFonts w:ascii="Calibri Light" w:hAnsi="Calibri Light"/>
          <w:b/>
          <w:sz w:val="20"/>
          <w:szCs w:val="20"/>
        </w:rPr>
      </w:pPr>
    </w:p>
    <w:p w14:paraId="6FCB725C" w14:textId="77777777" w:rsidR="00F12312" w:rsidRDefault="00F12312" w:rsidP="00E64F38">
      <w:pPr>
        <w:rPr>
          <w:rFonts w:ascii="Calibri Light" w:hAnsi="Calibri Light"/>
          <w:b/>
          <w:sz w:val="20"/>
          <w:szCs w:val="20"/>
        </w:rPr>
      </w:pPr>
    </w:p>
    <w:p w14:paraId="6AEF2AA1" w14:textId="77777777" w:rsidR="00F12312" w:rsidRDefault="00F12312" w:rsidP="00E64F38">
      <w:pPr>
        <w:rPr>
          <w:rFonts w:ascii="Calibri Light" w:hAnsi="Calibri Light"/>
          <w:b/>
          <w:sz w:val="20"/>
          <w:szCs w:val="20"/>
        </w:rPr>
      </w:pPr>
    </w:p>
    <w:p w14:paraId="74436263" w14:textId="77777777" w:rsidR="00F12312" w:rsidRDefault="00F12312" w:rsidP="00E64F38">
      <w:pPr>
        <w:rPr>
          <w:rFonts w:ascii="Calibri Light" w:hAnsi="Calibri Light"/>
          <w:b/>
          <w:sz w:val="20"/>
          <w:szCs w:val="20"/>
        </w:rPr>
      </w:pPr>
    </w:p>
    <w:p w14:paraId="58227290" w14:textId="77777777" w:rsidR="00F12312" w:rsidRDefault="00F12312" w:rsidP="00E64F38">
      <w:pPr>
        <w:rPr>
          <w:rFonts w:ascii="Calibri Light" w:hAnsi="Calibri Light"/>
          <w:b/>
          <w:sz w:val="20"/>
          <w:szCs w:val="20"/>
        </w:rPr>
      </w:pPr>
    </w:p>
    <w:p w14:paraId="3C91EF3B" w14:textId="77777777" w:rsidR="00F12312" w:rsidRDefault="00F12312" w:rsidP="00E64F38">
      <w:pPr>
        <w:rPr>
          <w:rFonts w:ascii="Calibri Light" w:hAnsi="Calibri Light"/>
          <w:b/>
          <w:sz w:val="20"/>
          <w:szCs w:val="20"/>
        </w:rPr>
      </w:pPr>
    </w:p>
    <w:p w14:paraId="45937A02" w14:textId="77777777" w:rsidR="00F12312" w:rsidRDefault="00F12312" w:rsidP="00E64F38">
      <w:pPr>
        <w:rPr>
          <w:rFonts w:ascii="Calibri Light" w:hAnsi="Calibri Light"/>
          <w:b/>
          <w:sz w:val="20"/>
          <w:szCs w:val="20"/>
        </w:rPr>
      </w:pPr>
    </w:p>
    <w:p w14:paraId="45BC74D2" w14:textId="77777777" w:rsidR="00F12312" w:rsidRPr="009E6F05" w:rsidRDefault="00F12312" w:rsidP="00E64F38">
      <w:pPr>
        <w:rPr>
          <w:rFonts w:ascii="Calibri Light" w:hAnsi="Calibri Light"/>
          <w:b/>
          <w:sz w:val="20"/>
          <w:szCs w:val="20"/>
        </w:rPr>
      </w:pPr>
    </w:p>
    <w:p w14:paraId="12D3A4F1" w14:textId="67736619" w:rsidR="00877DC3" w:rsidRPr="00923D75" w:rsidRDefault="00AD72CD" w:rsidP="00E64F38">
      <w:pPr>
        <w:pStyle w:val="Kop1"/>
        <w:numPr>
          <w:ilvl w:val="0"/>
          <w:numId w:val="6"/>
        </w:numPr>
        <w:rPr>
          <w:rFonts w:ascii="Calibri Light" w:hAnsi="Calibri Light"/>
          <w:color w:val="auto"/>
          <w:sz w:val="22"/>
          <w:szCs w:val="20"/>
        </w:rPr>
      </w:pPr>
      <w:bookmarkStart w:id="3" w:name="_Toc325747908"/>
      <w:r w:rsidRPr="00923D75">
        <w:rPr>
          <w:rFonts w:ascii="Calibri Light" w:hAnsi="Calibri Light"/>
          <w:color w:val="auto"/>
          <w:sz w:val="22"/>
          <w:szCs w:val="20"/>
        </w:rPr>
        <w:t>Inleiding</w:t>
      </w:r>
      <w:bookmarkEnd w:id="3"/>
    </w:p>
    <w:p w14:paraId="171A6008" w14:textId="69E2D4C4" w:rsidR="00AD72CD" w:rsidRPr="00923D75" w:rsidRDefault="00AD72CD" w:rsidP="00E64F38">
      <w:pPr>
        <w:rPr>
          <w:rFonts w:ascii="Calibri Light" w:hAnsi="Calibri Light"/>
          <w:b/>
          <w:color w:val="F79646" w:themeColor="accent6"/>
          <w:sz w:val="21"/>
          <w:szCs w:val="21"/>
        </w:rPr>
      </w:pPr>
      <w:r w:rsidRPr="00923D75">
        <w:rPr>
          <w:rFonts w:ascii="Calibri Light" w:hAnsi="Calibri Light"/>
          <w:b/>
          <w:color w:val="F79646" w:themeColor="accent6"/>
          <w:sz w:val="21"/>
          <w:szCs w:val="21"/>
        </w:rPr>
        <w:t>Om te beginnen</w:t>
      </w:r>
    </w:p>
    <w:p w14:paraId="171A4FC8" w14:textId="77777777" w:rsidR="00AD72CD" w:rsidRPr="009E6F05" w:rsidRDefault="00AD72CD" w:rsidP="00E64F38">
      <w:pPr>
        <w:rPr>
          <w:sz w:val="20"/>
          <w:szCs w:val="20"/>
        </w:rPr>
      </w:pPr>
    </w:p>
    <w:p w14:paraId="0B3E47D0" w14:textId="3F4E3EF2" w:rsidR="00A77D88" w:rsidRPr="009E6F05" w:rsidRDefault="00A77D88" w:rsidP="00E64F38">
      <w:pPr>
        <w:rPr>
          <w:rFonts w:ascii="Calibri Light" w:hAnsi="Calibri Light"/>
          <w:b/>
          <w:color w:val="F79646" w:themeColor="accent6"/>
          <w:sz w:val="20"/>
          <w:szCs w:val="20"/>
        </w:rPr>
      </w:pPr>
      <w:r w:rsidRPr="009E6F05">
        <w:rPr>
          <w:rFonts w:ascii="Calibri Light" w:hAnsi="Calibri Light"/>
          <w:b/>
          <w:color w:val="F79646" w:themeColor="accent6"/>
          <w:sz w:val="20"/>
          <w:szCs w:val="20"/>
        </w:rPr>
        <w:t>In het kort</w:t>
      </w:r>
    </w:p>
    <w:p w14:paraId="15F3A6AF" w14:textId="082E840B" w:rsidR="00A77D88" w:rsidRPr="009E6F05" w:rsidRDefault="00A77D88" w:rsidP="00E64F38">
      <w:pPr>
        <w:rPr>
          <w:rFonts w:ascii="Calibri Light" w:hAnsi="Calibri Light"/>
          <w:sz w:val="20"/>
          <w:szCs w:val="20"/>
        </w:rPr>
      </w:pPr>
      <w:r w:rsidRPr="009E6F05">
        <w:rPr>
          <w:rFonts w:ascii="Calibri Light" w:hAnsi="Calibri Light"/>
          <w:sz w:val="20"/>
          <w:szCs w:val="20"/>
        </w:rPr>
        <w:t xml:space="preserve">Dit hoofdstuk </w:t>
      </w:r>
      <w:r w:rsidR="003927D5" w:rsidRPr="009E6F05">
        <w:rPr>
          <w:rFonts w:ascii="Calibri Light" w:hAnsi="Calibri Light"/>
          <w:sz w:val="20"/>
          <w:szCs w:val="20"/>
        </w:rPr>
        <w:t>weergeeft de</w:t>
      </w:r>
      <w:r w:rsidRPr="009E6F05">
        <w:rPr>
          <w:rFonts w:ascii="Calibri Light" w:hAnsi="Calibri Light"/>
          <w:sz w:val="20"/>
          <w:szCs w:val="20"/>
        </w:rPr>
        <w:t xml:space="preserve"> totstandkoming van het onderzoek, verdeeld in de volgende onderdelen. Paragraaf 1.1 geeft </w:t>
      </w:r>
      <w:r w:rsidR="003927D5" w:rsidRPr="009E6F05">
        <w:rPr>
          <w:rFonts w:ascii="Calibri Light" w:hAnsi="Calibri Light"/>
          <w:sz w:val="20"/>
          <w:szCs w:val="20"/>
        </w:rPr>
        <w:t>een korte introductie op het onderwerp en belicht de recente ontwikkelingen in het werkveld van de gerechtsdeurwaarder. In paragraaf 1.2 komt het kennis- en praktijkdoel naar voren, waarna in paragraaf 1.3 de centrale vraag en deelvragen worden gepresenteerd. Het hoofdstuk wordt afgesloten met een leeswijzer in paragraaf 1.4.</w:t>
      </w:r>
    </w:p>
    <w:p w14:paraId="1DAB1F41" w14:textId="3CA2259F" w:rsidR="00877DC3" w:rsidRPr="009E6F05" w:rsidRDefault="00AD72CD" w:rsidP="00E64F38">
      <w:pPr>
        <w:pStyle w:val="Kop2"/>
        <w:numPr>
          <w:ilvl w:val="1"/>
          <w:numId w:val="6"/>
        </w:numPr>
        <w:rPr>
          <w:rFonts w:ascii="Calibri Light" w:hAnsi="Calibri Light"/>
          <w:color w:val="auto"/>
          <w:sz w:val="20"/>
          <w:szCs w:val="20"/>
        </w:rPr>
      </w:pPr>
      <w:bookmarkStart w:id="4" w:name="_Toc325747909"/>
      <w:r w:rsidRPr="009E6F05">
        <w:rPr>
          <w:rFonts w:ascii="Calibri Light" w:hAnsi="Calibri Light"/>
          <w:color w:val="auto"/>
          <w:sz w:val="20"/>
          <w:szCs w:val="20"/>
        </w:rPr>
        <w:t>Aanleiding en achtergrond</w:t>
      </w:r>
      <w:bookmarkEnd w:id="4"/>
    </w:p>
    <w:p w14:paraId="338A2280" w14:textId="77777777" w:rsidR="00AD72CD" w:rsidRPr="009E6F05" w:rsidRDefault="00AD72CD" w:rsidP="00E64F38">
      <w:pPr>
        <w:pStyle w:val="Geenafstand"/>
        <w:rPr>
          <w:rFonts w:ascii="Calibri Light" w:hAnsi="Calibri Light"/>
        </w:rPr>
      </w:pPr>
    </w:p>
    <w:p w14:paraId="48DABFED" w14:textId="77777777" w:rsidR="00877DC3" w:rsidRPr="009E6F05" w:rsidRDefault="00877DC3" w:rsidP="00222F35">
      <w:pPr>
        <w:rPr>
          <w:rFonts w:ascii="Calibri Light" w:hAnsi="Calibri Light"/>
          <w:b/>
          <w:color w:val="F79646" w:themeColor="accent6"/>
          <w:sz w:val="20"/>
          <w:szCs w:val="20"/>
        </w:rPr>
      </w:pPr>
      <w:r w:rsidRPr="009E6F05">
        <w:rPr>
          <w:rFonts w:ascii="Calibri Light" w:hAnsi="Calibri Light"/>
          <w:b/>
          <w:color w:val="F79646" w:themeColor="accent6"/>
          <w:sz w:val="20"/>
          <w:szCs w:val="20"/>
        </w:rPr>
        <w:t>Introductie op het tuchtrecht voor gerechtsdeurwaarders</w:t>
      </w:r>
    </w:p>
    <w:p w14:paraId="0B01D399" w14:textId="15B960F1" w:rsidR="00877DC3" w:rsidRPr="009E6F05" w:rsidRDefault="00877DC3" w:rsidP="00222F35">
      <w:pPr>
        <w:rPr>
          <w:rFonts w:ascii="Calibri Light" w:hAnsi="Calibri Light"/>
          <w:sz w:val="20"/>
          <w:szCs w:val="20"/>
        </w:rPr>
      </w:pPr>
      <w:r w:rsidRPr="009E6F05">
        <w:rPr>
          <w:rFonts w:ascii="Calibri Light" w:hAnsi="Calibri Light"/>
          <w:sz w:val="20"/>
          <w:szCs w:val="20"/>
        </w:rPr>
        <w:t xml:space="preserve">Op 15 juli 2001 is de Gerechtsdeurwaarderswet in werking getreden. </w:t>
      </w:r>
      <w:r w:rsidR="00AD72CD" w:rsidRPr="009E6F05">
        <w:rPr>
          <w:rFonts w:ascii="Calibri Light" w:hAnsi="Calibri Light"/>
          <w:sz w:val="20"/>
          <w:szCs w:val="20"/>
        </w:rPr>
        <w:t xml:space="preserve">In de artikelen 34 t/m 49 is </w:t>
      </w:r>
      <w:r w:rsidR="005612A6" w:rsidRPr="009E6F05">
        <w:rPr>
          <w:rFonts w:ascii="Calibri Light" w:hAnsi="Calibri Light"/>
          <w:sz w:val="20"/>
          <w:szCs w:val="20"/>
        </w:rPr>
        <w:t xml:space="preserve">de tuchtrechtspraak geregeld, dat niet alleen de ambtelijke </w:t>
      </w:r>
      <w:r w:rsidRPr="009E6F05">
        <w:rPr>
          <w:rFonts w:ascii="Calibri Light" w:hAnsi="Calibri Light"/>
          <w:sz w:val="20"/>
          <w:szCs w:val="20"/>
        </w:rPr>
        <w:t>maar ook de niet-ambtelijke werkzaamheden van de gerechtsdeurwaarder</w:t>
      </w:r>
      <w:r w:rsidR="005612A6" w:rsidRPr="009E6F05">
        <w:rPr>
          <w:rFonts w:ascii="Calibri Light" w:hAnsi="Calibri Light"/>
          <w:sz w:val="20"/>
          <w:szCs w:val="20"/>
        </w:rPr>
        <w:t xml:space="preserve"> bestrijkt</w:t>
      </w:r>
      <w:r w:rsidRPr="009E6F05">
        <w:rPr>
          <w:rFonts w:ascii="Calibri Light" w:hAnsi="Calibri Light"/>
          <w:sz w:val="20"/>
          <w:szCs w:val="20"/>
        </w:rPr>
        <w:t>.</w:t>
      </w:r>
      <w:r w:rsidRPr="009E6F05">
        <w:rPr>
          <w:rStyle w:val="Voetnootmarkering"/>
          <w:rFonts w:ascii="Calibri Light" w:hAnsi="Calibri Light" w:cs="Verdana"/>
          <w:sz w:val="20"/>
          <w:szCs w:val="20"/>
        </w:rPr>
        <w:footnoteReference w:id="4"/>
      </w:r>
      <w:r w:rsidRPr="009E6F05">
        <w:rPr>
          <w:rFonts w:ascii="Calibri Light" w:hAnsi="Calibri Light"/>
          <w:sz w:val="20"/>
          <w:szCs w:val="20"/>
        </w:rPr>
        <w:t xml:space="preserve"> </w:t>
      </w:r>
      <w:r w:rsidR="005612A6" w:rsidRPr="009E6F05">
        <w:rPr>
          <w:rFonts w:ascii="Calibri Light" w:hAnsi="Calibri Light"/>
          <w:sz w:val="20"/>
          <w:szCs w:val="20"/>
        </w:rPr>
        <w:t xml:space="preserve">Klachten worden getoetst aan de norm die is vermeld in artikel 34 lid 1 Gdw. </w:t>
      </w:r>
      <w:r w:rsidRPr="009E6F05">
        <w:rPr>
          <w:rFonts w:ascii="Calibri Light" w:hAnsi="Calibri Light"/>
          <w:sz w:val="20"/>
          <w:szCs w:val="20"/>
        </w:rPr>
        <w:t xml:space="preserve">Een belangrijk referentiekader </w:t>
      </w:r>
      <w:r w:rsidR="005612A6" w:rsidRPr="009E6F05">
        <w:rPr>
          <w:rFonts w:ascii="Calibri Light" w:hAnsi="Calibri Light"/>
          <w:sz w:val="20"/>
          <w:szCs w:val="20"/>
        </w:rPr>
        <w:t>hierbij</w:t>
      </w:r>
      <w:r w:rsidRPr="009E6F05">
        <w:rPr>
          <w:rFonts w:ascii="Calibri Light" w:hAnsi="Calibri Light"/>
          <w:sz w:val="20"/>
          <w:szCs w:val="20"/>
        </w:rPr>
        <w:t xml:space="preserve"> is de </w:t>
      </w:r>
      <w:r w:rsidR="00563A83" w:rsidRPr="009E6F05">
        <w:rPr>
          <w:rFonts w:ascii="Calibri Light" w:hAnsi="Calibri Light"/>
          <w:sz w:val="20"/>
          <w:szCs w:val="20"/>
        </w:rPr>
        <w:t>ve</w:t>
      </w:r>
      <w:r w:rsidR="005612A6" w:rsidRPr="009E6F05">
        <w:rPr>
          <w:rFonts w:ascii="Calibri Light" w:hAnsi="Calibri Light"/>
          <w:sz w:val="20"/>
          <w:szCs w:val="20"/>
        </w:rPr>
        <w:t xml:space="preserve">rordening </w:t>
      </w:r>
      <w:r w:rsidRPr="009E6F05">
        <w:rPr>
          <w:rFonts w:ascii="Calibri Light" w:hAnsi="Calibri Light"/>
          <w:sz w:val="20"/>
          <w:szCs w:val="20"/>
        </w:rPr>
        <w:t xml:space="preserve">beroeps- en gedragsregels gerechtsdeurwaarders. De tuchtrechtspraak wordt in eerste aanleg uitgeoefend door de onafhankelijke Kamer voor Gerechtsdeurwaarders (hierna: Kamer). </w:t>
      </w:r>
    </w:p>
    <w:p w14:paraId="601F48A8" w14:textId="77777777" w:rsidR="00877DC3" w:rsidRPr="009E6F05" w:rsidRDefault="00877DC3" w:rsidP="00E64F38">
      <w:pPr>
        <w:pStyle w:val="Geenafstand"/>
        <w:rPr>
          <w:rFonts w:ascii="Calibri Light" w:hAnsi="Calibri Light"/>
          <w:b/>
        </w:rPr>
      </w:pPr>
    </w:p>
    <w:p w14:paraId="2B333817" w14:textId="77777777" w:rsidR="00877DC3" w:rsidRPr="009E6F05" w:rsidRDefault="00877DC3" w:rsidP="00E64F38">
      <w:pPr>
        <w:pStyle w:val="Geenafstand"/>
        <w:rPr>
          <w:rFonts w:ascii="Calibri Light" w:hAnsi="Calibri Light"/>
          <w:b/>
          <w:color w:val="F79646" w:themeColor="accent6"/>
        </w:rPr>
      </w:pPr>
      <w:r w:rsidRPr="009E6F05">
        <w:rPr>
          <w:rFonts w:ascii="Calibri Light" w:hAnsi="Calibri Light"/>
          <w:b/>
          <w:color w:val="F79646" w:themeColor="accent6"/>
        </w:rPr>
        <w:t>De recente ontwikkelingen</w:t>
      </w:r>
    </w:p>
    <w:p w14:paraId="66FB82C6" w14:textId="75827DBF" w:rsidR="00877DC3" w:rsidRPr="009E6F05" w:rsidRDefault="00877DC3" w:rsidP="00E64F38">
      <w:pPr>
        <w:widowControl w:val="0"/>
        <w:autoSpaceDE w:val="0"/>
        <w:autoSpaceDN w:val="0"/>
        <w:adjustRightInd w:val="0"/>
        <w:rPr>
          <w:rFonts w:ascii="Calibri Light" w:hAnsi="Calibri Light" w:cs="Verdana"/>
          <w:sz w:val="20"/>
          <w:szCs w:val="20"/>
        </w:rPr>
      </w:pPr>
      <w:r w:rsidRPr="009E6F05">
        <w:rPr>
          <w:rFonts w:ascii="Calibri Light" w:hAnsi="Calibri Light" w:cs="Verdana"/>
          <w:sz w:val="20"/>
          <w:szCs w:val="20"/>
        </w:rPr>
        <w:t>Sinds een aantal jaren is het aantal klachten over gerechtsdeurwaarders bij de Kamer toegenomen.</w:t>
      </w:r>
      <w:r w:rsidRPr="009E6F05">
        <w:rPr>
          <w:rStyle w:val="Voetnootmarkering"/>
          <w:rFonts w:ascii="Calibri Light" w:hAnsi="Calibri Light" w:cs="Verdana"/>
          <w:sz w:val="20"/>
          <w:szCs w:val="20"/>
        </w:rPr>
        <w:footnoteReference w:id="5"/>
      </w:r>
      <w:r w:rsidRPr="009E6F05">
        <w:rPr>
          <w:rFonts w:ascii="Calibri Light" w:hAnsi="Calibri Light" w:cs="Verdana"/>
          <w:sz w:val="20"/>
          <w:szCs w:val="20"/>
        </w:rPr>
        <w:t xml:space="preserve"> Uit jaarcijfers van de Kamer blijkt dat h</w:t>
      </w:r>
      <w:r w:rsidR="00AD72CD" w:rsidRPr="009E6F05">
        <w:rPr>
          <w:rFonts w:ascii="Calibri Light" w:hAnsi="Calibri Light" w:cs="Verdana"/>
          <w:sz w:val="20"/>
          <w:szCs w:val="20"/>
        </w:rPr>
        <w:t xml:space="preserve">et aantal klachten tussen 2001 </w:t>
      </w:r>
      <w:r w:rsidRPr="009E6F05">
        <w:rPr>
          <w:rFonts w:ascii="Calibri Light" w:hAnsi="Calibri Light" w:cs="Verdana"/>
          <w:sz w:val="20"/>
          <w:szCs w:val="20"/>
        </w:rPr>
        <w:t>en 2010 is verdrievoudigd. De Amsterdamse kantonrechter Eric Marres</w:t>
      </w:r>
      <w:r w:rsidR="00856D50" w:rsidRPr="009E6F05">
        <w:rPr>
          <w:rFonts w:ascii="Calibri Light" w:hAnsi="Calibri Light" w:cs="Verdana"/>
          <w:sz w:val="20"/>
          <w:szCs w:val="20"/>
        </w:rPr>
        <w:t>, in zijn functie als oud voorzitter van de Kamer,</w:t>
      </w:r>
      <w:r w:rsidRPr="009E6F05">
        <w:rPr>
          <w:rFonts w:ascii="Calibri Light" w:hAnsi="Calibri Light" w:cs="Verdana"/>
          <w:sz w:val="20"/>
          <w:szCs w:val="20"/>
        </w:rPr>
        <w:t xml:space="preserve"> beschouwt deze stijging als een gevolg van toegenomen maatschappelijke mondigheid in combinatie met slechte economische omstandigheden. ‘Mensen krijgen vaker met een deurwaarder te maken, ze staan financieel met de rug tegen de muur en hebben het gevoel dat ze niets meer te verliezen hebben.’</w:t>
      </w:r>
      <w:r w:rsidRPr="009E6F05">
        <w:rPr>
          <w:rStyle w:val="Voetnootmarkering"/>
          <w:rFonts w:ascii="Calibri Light" w:hAnsi="Calibri Light" w:cs="Verdana"/>
          <w:sz w:val="20"/>
          <w:szCs w:val="20"/>
        </w:rPr>
        <w:footnoteReference w:id="6"/>
      </w:r>
    </w:p>
    <w:p w14:paraId="59D4DD84" w14:textId="327B58C0" w:rsidR="00877DC3" w:rsidRPr="009E6F05" w:rsidRDefault="00877DC3" w:rsidP="00E64F38">
      <w:pPr>
        <w:spacing w:before="100" w:beforeAutospacing="1" w:after="100" w:afterAutospacing="1"/>
        <w:rPr>
          <w:rFonts w:ascii="Calibri Light" w:hAnsi="Calibri Light"/>
          <w:sz w:val="20"/>
          <w:szCs w:val="20"/>
        </w:rPr>
      </w:pPr>
      <w:r w:rsidRPr="009E6F05">
        <w:rPr>
          <w:rFonts w:ascii="Calibri Light" w:hAnsi="Calibri Light" w:cs="Verdana"/>
          <w:sz w:val="20"/>
          <w:szCs w:val="20"/>
        </w:rPr>
        <w:t xml:space="preserve">Hoewel het aantal tuchtklachten over de jaren gestegen is, </w:t>
      </w:r>
      <w:r w:rsidR="00784210" w:rsidRPr="009E6F05">
        <w:rPr>
          <w:rFonts w:ascii="Calibri Light" w:hAnsi="Calibri Light" w:cs="Verdana"/>
          <w:sz w:val="20"/>
          <w:szCs w:val="20"/>
        </w:rPr>
        <w:t>blijkt uit jaarcijfers  van de Kamer dat</w:t>
      </w:r>
      <w:r w:rsidRPr="009E6F05">
        <w:rPr>
          <w:rFonts w:ascii="Calibri Light" w:hAnsi="Calibri Light" w:cs="Verdana"/>
          <w:sz w:val="20"/>
          <w:szCs w:val="20"/>
        </w:rPr>
        <w:t xml:space="preserve"> 54% van de </w:t>
      </w:r>
      <w:r w:rsidR="00563A83" w:rsidRPr="009E6F05">
        <w:rPr>
          <w:rFonts w:ascii="Calibri Light" w:hAnsi="Calibri Light" w:cs="Verdana"/>
          <w:sz w:val="20"/>
          <w:szCs w:val="20"/>
        </w:rPr>
        <w:t>tucht</w:t>
      </w:r>
      <w:r w:rsidRPr="009E6F05">
        <w:rPr>
          <w:rFonts w:ascii="Calibri Light" w:hAnsi="Calibri Light" w:cs="Verdana"/>
          <w:sz w:val="20"/>
          <w:szCs w:val="20"/>
        </w:rPr>
        <w:t>klachten niet in behandeling genomen door de voorzitter van de Kamer wegens kennelijke ongegrondheid van de tuchtklacht.</w:t>
      </w:r>
      <w:r w:rsidRPr="009E6F05">
        <w:rPr>
          <w:rStyle w:val="Voetnootmarkering"/>
          <w:rFonts w:ascii="Calibri Light" w:hAnsi="Calibri Light" w:cs="Verdana"/>
          <w:sz w:val="20"/>
          <w:szCs w:val="20"/>
        </w:rPr>
        <w:footnoteReference w:id="7"/>
      </w:r>
      <w:r w:rsidRPr="009E6F05">
        <w:rPr>
          <w:rFonts w:ascii="Calibri Light" w:hAnsi="Calibri Light" w:cs="Verdana"/>
          <w:sz w:val="20"/>
          <w:szCs w:val="20"/>
        </w:rPr>
        <w:t xml:space="preserve"> </w:t>
      </w:r>
      <w:r w:rsidRPr="009E6F05">
        <w:rPr>
          <w:rFonts w:ascii="Calibri Light" w:hAnsi="Calibri Light"/>
          <w:sz w:val="20"/>
          <w:szCs w:val="20"/>
        </w:rPr>
        <w:t>De voorzitter kan tu</w:t>
      </w:r>
      <w:r w:rsidR="00563A83" w:rsidRPr="009E6F05">
        <w:rPr>
          <w:rFonts w:ascii="Calibri Light" w:hAnsi="Calibri Light"/>
          <w:sz w:val="20"/>
          <w:szCs w:val="20"/>
        </w:rPr>
        <w:t>chtklachten die; kennelijk niet-</w:t>
      </w:r>
      <w:r w:rsidRPr="009E6F05">
        <w:rPr>
          <w:rFonts w:ascii="Calibri Light" w:hAnsi="Calibri Light"/>
          <w:sz w:val="20"/>
          <w:szCs w:val="20"/>
        </w:rPr>
        <w:t>ontvankelijk</w:t>
      </w:r>
      <w:r w:rsidR="00563A83" w:rsidRPr="009E6F05">
        <w:rPr>
          <w:rFonts w:ascii="Calibri Light" w:hAnsi="Calibri Light"/>
          <w:sz w:val="20"/>
          <w:szCs w:val="20"/>
        </w:rPr>
        <w:t xml:space="preserve">; of kennelijk ongegrond zijn; of </w:t>
      </w:r>
      <w:r w:rsidRPr="009E6F05">
        <w:rPr>
          <w:rFonts w:ascii="Calibri Light" w:hAnsi="Calibri Light"/>
          <w:sz w:val="20"/>
          <w:szCs w:val="20"/>
        </w:rPr>
        <w:t>die naar zijn oordeel van onvoldoende gewicht zijn,</w:t>
      </w:r>
      <w:r w:rsidR="00563A83" w:rsidRPr="009E6F05">
        <w:rPr>
          <w:rFonts w:ascii="Calibri Light" w:hAnsi="Calibri Light"/>
          <w:sz w:val="20"/>
          <w:szCs w:val="20"/>
        </w:rPr>
        <w:t xml:space="preserve"> zonder nader onderzoek van de K</w:t>
      </w:r>
      <w:r w:rsidRPr="009E6F05">
        <w:rPr>
          <w:rFonts w:ascii="Calibri Light" w:hAnsi="Calibri Light"/>
          <w:sz w:val="20"/>
          <w:szCs w:val="20"/>
        </w:rPr>
        <w:t xml:space="preserve">amer zelf met een redenen omklede beschikking afwijzen. </w:t>
      </w:r>
      <w:r w:rsidRPr="009E6F05">
        <w:rPr>
          <w:rFonts w:ascii="Calibri Light" w:hAnsi="Calibri Light" w:cs="Verdana"/>
          <w:sz w:val="20"/>
          <w:szCs w:val="20"/>
        </w:rPr>
        <w:t xml:space="preserve">In de praktijk blijkt een groot aantal tuchtklachten de </w:t>
      </w:r>
      <w:r w:rsidR="00784210" w:rsidRPr="009E6F05">
        <w:rPr>
          <w:rFonts w:ascii="Calibri Light" w:hAnsi="Calibri Light" w:cs="Verdana"/>
          <w:sz w:val="20"/>
          <w:szCs w:val="20"/>
        </w:rPr>
        <w:t>Kamer</w:t>
      </w:r>
      <w:r w:rsidRPr="009E6F05">
        <w:rPr>
          <w:rFonts w:ascii="Calibri Light" w:hAnsi="Calibri Light" w:cs="Verdana"/>
          <w:sz w:val="20"/>
          <w:szCs w:val="20"/>
        </w:rPr>
        <w:t xml:space="preserve"> te bereiken die daar eigenlijk niet thuishoren, zoals tuchtklachten over het enkele feit dat een gerechtsdeurwaarder een dagvaarding betekent. </w:t>
      </w:r>
      <w:r w:rsidRPr="009E6F05">
        <w:rPr>
          <w:rFonts w:ascii="Calibri Light" w:hAnsi="Calibri Light"/>
          <w:sz w:val="20"/>
          <w:szCs w:val="20"/>
        </w:rPr>
        <w:t xml:space="preserve"> </w:t>
      </w:r>
    </w:p>
    <w:p w14:paraId="5642E6E5" w14:textId="2A1EF050" w:rsidR="00877DC3" w:rsidRPr="009E6F05" w:rsidRDefault="00784210" w:rsidP="00E64F38">
      <w:pPr>
        <w:spacing w:before="100" w:beforeAutospacing="1" w:after="100" w:afterAutospacing="1"/>
        <w:rPr>
          <w:rFonts w:ascii="Calibri Light" w:hAnsi="Calibri Light" w:cs="Verdana"/>
          <w:sz w:val="20"/>
          <w:szCs w:val="20"/>
        </w:rPr>
      </w:pPr>
      <w:r w:rsidRPr="009E6F05">
        <w:rPr>
          <w:rFonts w:ascii="Calibri Light" w:hAnsi="Calibri Light"/>
          <w:sz w:val="20"/>
          <w:szCs w:val="20"/>
        </w:rPr>
        <w:t xml:space="preserve">Van de </w:t>
      </w:r>
      <w:r w:rsidR="00877DC3" w:rsidRPr="009E6F05">
        <w:rPr>
          <w:rFonts w:ascii="Calibri Light" w:hAnsi="Calibri Light"/>
          <w:sz w:val="20"/>
          <w:szCs w:val="20"/>
        </w:rPr>
        <w:t xml:space="preserve">46% </w:t>
      </w:r>
      <w:r w:rsidRPr="009E6F05">
        <w:rPr>
          <w:rFonts w:ascii="Calibri Light" w:hAnsi="Calibri Light"/>
          <w:sz w:val="20"/>
          <w:szCs w:val="20"/>
        </w:rPr>
        <w:t>die wel worden</w:t>
      </w:r>
      <w:r w:rsidR="00877DC3" w:rsidRPr="009E6F05">
        <w:rPr>
          <w:rFonts w:ascii="Calibri Light" w:hAnsi="Calibri Light"/>
          <w:sz w:val="20"/>
          <w:szCs w:val="20"/>
        </w:rPr>
        <w:t xml:space="preserve"> behandeld</w:t>
      </w:r>
      <w:r w:rsidRPr="009E6F05">
        <w:rPr>
          <w:rFonts w:ascii="Calibri Light" w:hAnsi="Calibri Light"/>
          <w:sz w:val="20"/>
          <w:szCs w:val="20"/>
        </w:rPr>
        <w:t xml:space="preserve"> blijkt slechts 5% als tuchtrechtelijk laakbaar</w:t>
      </w:r>
      <w:r w:rsidR="00856D50" w:rsidRPr="009E6F05">
        <w:rPr>
          <w:rFonts w:ascii="Calibri Light" w:hAnsi="Calibri Light"/>
          <w:sz w:val="20"/>
          <w:szCs w:val="20"/>
        </w:rPr>
        <w:t xml:space="preserve"> (hetgeen tot gegrondheid van de klacht leidt)</w:t>
      </w:r>
      <w:r w:rsidRPr="009E6F05">
        <w:rPr>
          <w:rFonts w:ascii="Calibri Light" w:hAnsi="Calibri Light"/>
          <w:sz w:val="20"/>
          <w:szCs w:val="20"/>
        </w:rPr>
        <w:t xml:space="preserve"> te worden beoordeeld</w:t>
      </w:r>
      <w:r w:rsidR="00877DC3" w:rsidRPr="009E6F05">
        <w:rPr>
          <w:rFonts w:ascii="Calibri Light" w:hAnsi="Calibri Light" w:cs="Verdana"/>
          <w:sz w:val="20"/>
          <w:szCs w:val="20"/>
        </w:rPr>
        <w:t>.</w:t>
      </w:r>
      <w:r w:rsidR="00877DC3" w:rsidRPr="009E6F05">
        <w:rPr>
          <w:rStyle w:val="Voetnootmarkering"/>
          <w:rFonts w:ascii="Calibri Light" w:hAnsi="Calibri Light" w:cs="Verdana"/>
          <w:sz w:val="20"/>
          <w:szCs w:val="20"/>
        </w:rPr>
        <w:footnoteReference w:id="8"/>
      </w:r>
      <w:r w:rsidR="00877DC3" w:rsidRPr="009E6F05">
        <w:rPr>
          <w:rFonts w:ascii="Calibri Light" w:hAnsi="Calibri Light" w:cs="Verdana"/>
          <w:sz w:val="20"/>
          <w:szCs w:val="20"/>
        </w:rPr>
        <w:t xml:space="preserve"> Gebaseerd op </w:t>
      </w:r>
      <w:r w:rsidR="00877DC3" w:rsidRPr="009E6F05">
        <w:rPr>
          <w:rFonts w:ascii="Calibri Light" w:hAnsi="Calibri Light"/>
          <w:sz w:val="20"/>
          <w:szCs w:val="20"/>
        </w:rPr>
        <w:t xml:space="preserve">deze ontwikkeling zal hypothetisch het aantal tuchtklachten toenemen. </w:t>
      </w:r>
      <w:r w:rsidR="00877DC3" w:rsidRPr="009E6F05">
        <w:rPr>
          <w:rFonts w:ascii="Calibri Light" w:hAnsi="Calibri Light" w:cs="Verdana"/>
          <w:sz w:val="20"/>
          <w:szCs w:val="20"/>
        </w:rPr>
        <w:t>De rechtsgang zal hierdoor belast worden met tuchtklachten die niet bijdragen aan de kwaliteitshandhaving van de beroepsgroep.</w:t>
      </w:r>
      <w:r w:rsidR="00877DC3" w:rsidRPr="009E6F05">
        <w:rPr>
          <w:rStyle w:val="Voetnootmarkering"/>
          <w:rFonts w:ascii="Calibri Light" w:hAnsi="Calibri Light" w:cs="Verdana"/>
          <w:sz w:val="20"/>
          <w:szCs w:val="20"/>
        </w:rPr>
        <w:footnoteReference w:id="9"/>
      </w:r>
      <w:r w:rsidR="00877DC3" w:rsidRPr="009E6F05">
        <w:rPr>
          <w:rFonts w:ascii="Calibri Light" w:hAnsi="Calibri Light" w:cs="Verdana"/>
          <w:sz w:val="20"/>
          <w:szCs w:val="20"/>
        </w:rPr>
        <w:t xml:space="preserve"> </w:t>
      </w:r>
    </w:p>
    <w:p w14:paraId="5FA0C624" w14:textId="77777777" w:rsidR="00877DC3" w:rsidRPr="009E6F05" w:rsidRDefault="00877DC3" w:rsidP="00E64F38">
      <w:pPr>
        <w:widowControl w:val="0"/>
        <w:autoSpaceDE w:val="0"/>
        <w:autoSpaceDN w:val="0"/>
        <w:adjustRightInd w:val="0"/>
        <w:rPr>
          <w:rFonts w:ascii="Calibri Light" w:hAnsi="Calibri Light" w:cs="Verdana"/>
          <w:b/>
          <w:color w:val="F79646" w:themeColor="accent6"/>
          <w:sz w:val="20"/>
          <w:szCs w:val="20"/>
        </w:rPr>
      </w:pPr>
      <w:r w:rsidRPr="009E6F05">
        <w:rPr>
          <w:rFonts w:ascii="Calibri Light" w:hAnsi="Calibri Light" w:cs="Verdana"/>
          <w:b/>
          <w:color w:val="F79646" w:themeColor="accent6"/>
          <w:sz w:val="20"/>
          <w:szCs w:val="20"/>
        </w:rPr>
        <w:t>Andere klachtmogelijkheden</w:t>
      </w:r>
    </w:p>
    <w:p w14:paraId="08AD8420" w14:textId="77777777" w:rsidR="00E265EE" w:rsidRDefault="00877DC3" w:rsidP="00E64F38">
      <w:pPr>
        <w:widowControl w:val="0"/>
        <w:autoSpaceDE w:val="0"/>
        <w:autoSpaceDN w:val="0"/>
        <w:adjustRightInd w:val="0"/>
        <w:rPr>
          <w:rFonts w:ascii="Calibri Light" w:hAnsi="Calibri Light"/>
          <w:sz w:val="20"/>
          <w:szCs w:val="20"/>
        </w:rPr>
      </w:pPr>
      <w:r w:rsidRPr="009E6F05">
        <w:rPr>
          <w:rFonts w:ascii="Calibri Light" w:hAnsi="Calibri Light" w:cs="Verdana"/>
          <w:sz w:val="20"/>
          <w:szCs w:val="20"/>
        </w:rPr>
        <w:t xml:space="preserve">Naast het wettelijk tuchtrecht is ook de Nationale Ombudsman bevoegd om het handelen van de gerechtsdeurwaarder te beoordelen. </w:t>
      </w:r>
      <w:r w:rsidRPr="009E6F05">
        <w:rPr>
          <w:rFonts w:ascii="Calibri Light" w:hAnsi="Calibri Light"/>
          <w:sz w:val="20"/>
          <w:szCs w:val="20"/>
        </w:rPr>
        <w:t>Het vers</w:t>
      </w:r>
      <w:r w:rsidR="00CD342A" w:rsidRPr="009E6F05">
        <w:rPr>
          <w:rFonts w:ascii="Calibri Light" w:hAnsi="Calibri Light"/>
          <w:sz w:val="20"/>
          <w:szCs w:val="20"/>
        </w:rPr>
        <w:t>chil met de tuchtrechtspraak is</w:t>
      </w:r>
      <w:r w:rsidRPr="009E6F05">
        <w:rPr>
          <w:rFonts w:ascii="Calibri Light" w:hAnsi="Calibri Light"/>
          <w:sz w:val="20"/>
          <w:szCs w:val="20"/>
        </w:rPr>
        <w:t xml:space="preserve"> dat de Nationa</w:t>
      </w:r>
      <w:r w:rsidR="00CD342A" w:rsidRPr="009E6F05">
        <w:rPr>
          <w:rFonts w:ascii="Calibri Light" w:hAnsi="Calibri Light"/>
          <w:sz w:val="20"/>
          <w:szCs w:val="20"/>
        </w:rPr>
        <w:t>le Ombudsman slechts bevoegd is</w:t>
      </w:r>
      <w:r w:rsidRPr="009E6F05">
        <w:rPr>
          <w:rFonts w:ascii="Calibri Light" w:hAnsi="Calibri Light"/>
          <w:sz w:val="20"/>
          <w:szCs w:val="20"/>
        </w:rPr>
        <w:t xml:space="preserve"> te oordelen over de ambtelijke w</w:t>
      </w:r>
      <w:r w:rsidR="00CD342A" w:rsidRPr="009E6F05">
        <w:rPr>
          <w:rFonts w:ascii="Calibri Light" w:hAnsi="Calibri Light"/>
          <w:sz w:val="20"/>
          <w:szCs w:val="20"/>
        </w:rPr>
        <w:t>erkzaamheden. In de praktijk lo</w:t>
      </w:r>
      <w:r w:rsidRPr="009E6F05">
        <w:rPr>
          <w:rFonts w:ascii="Calibri Light" w:hAnsi="Calibri Light"/>
          <w:sz w:val="20"/>
          <w:szCs w:val="20"/>
        </w:rPr>
        <w:t>pen de ambtshandelingen en de niet-ambtelijke handelingen nogal eens doo</w:t>
      </w:r>
      <w:r w:rsidR="00CD342A" w:rsidRPr="009E6F05">
        <w:rPr>
          <w:rFonts w:ascii="Calibri Light" w:hAnsi="Calibri Light"/>
          <w:sz w:val="20"/>
          <w:szCs w:val="20"/>
        </w:rPr>
        <w:t>r elkaar. Een ander verschil is</w:t>
      </w:r>
      <w:r w:rsidRPr="009E6F05">
        <w:rPr>
          <w:rFonts w:ascii="Calibri Light" w:hAnsi="Calibri Light"/>
          <w:sz w:val="20"/>
          <w:szCs w:val="20"/>
        </w:rPr>
        <w:t xml:space="preserve"> dat voor de procedure bij de Nationale ombudsman het kenbaarheidsvereiste geldt, dat wil zeggen dat er eerst bij het bestuursorgaan conform hoofdstuk 9 van de A</w:t>
      </w:r>
      <w:r w:rsidR="00CD342A" w:rsidRPr="009E6F05">
        <w:rPr>
          <w:rFonts w:ascii="Calibri Light" w:hAnsi="Calibri Light"/>
          <w:sz w:val="20"/>
          <w:szCs w:val="20"/>
        </w:rPr>
        <w:t>lgemene wet bestuursrecht</w:t>
      </w:r>
      <w:r w:rsidRPr="009E6F05">
        <w:rPr>
          <w:rFonts w:ascii="Calibri Light" w:hAnsi="Calibri Light"/>
          <w:sz w:val="20"/>
          <w:szCs w:val="20"/>
        </w:rPr>
        <w:t xml:space="preserve"> geklaagd dient te worden alvorens een klacht bij de Nationale ombudsman ingediend kan worden. Dit geldt niet voor het tuchtrecht. </w:t>
      </w:r>
    </w:p>
    <w:p w14:paraId="35DE42F2" w14:textId="03B27FFE" w:rsidR="00877DC3" w:rsidRPr="009E6F05" w:rsidRDefault="00877DC3" w:rsidP="00E64F38">
      <w:pPr>
        <w:widowControl w:val="0"/>
        <w:autoSpaceDE w:val="0"/>
        <w:autoSpaceDN w:val="0"/>
        <w:adjustRightInd w:val="0"/>
        <w:rPr>
          <w:rFonts w:ascii="Calibri Light" w:hAnsi="Calibri Light"/>
          <w:sz w:val="20"/>
          <w:szCs w:val="20"/>
        </w:rPr>
      </w:pPr>
      <w:r w:rsidRPr="009E6F05">
        <w:rPr>
          <w:rFonts w:ascii="Calibri Light" w:hAnsi="Calibri Light"/>
          <w:sz w:val="20"/>
          <w:szCs w:val="20"/>
        </w:rPr>
        <w:t xml:space="preserve">De tuchtrechtspraak heeft bovendien een heel scala aan sanctiemogelijkheden, terwijl de Nationale ombudsman slechts een niet bindende uitspraak kan doen, die overigens in de praktijk wel het nodige gezag heeft. </w:t>
      </w:r>
    </w:p>
    <w:p w14:paraId="2ABB1F06" w14:textId="77777777" w:rsidR="00877DC3" w:rsidRPr="009E6F05" w:rsidRDefault="00877DC3" w:rsidP="00E64F38">
      <w:pPr>
        <w:widowControl w:val="0"/>
        <w:autoSpaceDE w:val="0"/>
        <w:autoSpaceDN w:val="0"/>
        <w:adjustRightInd w:val="0"/>
        <w:rPr>
          <w:rFonts w:ascii="Calibri Light" w:hAnsi="Calibri Light" w:cs="Verdana"/>
          <w:sz w:val="20"/>
          <w:szCs w:val="20"/>
        </w:rPr>
      </w:pPr>
    </w:p>
    <w:p w14:paraId="67A1EC3D" w14:textId="1C96F7CB" w:rsidR="00877DC3" w:rsidRPr="009E6F05" w:rsidRDefault="00877DC3" w:rsidP="00E64F38">
      <w:pPr>
        <w:widowControl w:val="0"/>
        <w:autoSpaceDE w:val="0"/>
        <w:autoSpaceDN w:val="0"/>
        <w:adjustRightInd w:val="0"/>
        <w:rPr>
          <w:rFonts w:ascii="Calibri Light" w:hAnsi="Calibri Light"/>
          <w:sz w:val="20"/>
          <w:szCs w:val="20"/>
        </w:rPr>
      </w:pPr>
      <w:r w:rsidRPr="009E6F05">
        <w:rPr>
          <w:rFonts w:ascii="Calibri Light" w:hAnsi="Calibri Light" w:cs="Verdana"/>
          <w:sz w:val="20"/>
          <w:szCs w:val="20"/>
        </w:rPr>
        <w:t xml:space="preserve">Ook de Nationale Ombudsman trekt in zijn rapport </w:t>
      </w:r>
      <w:r w:rsidRPr="009E6F05">
        <w:rPr>
          <w:rFonts w:ascii="Calibri Light" w:hAnsi="Calibri Light" w:cs="Verdana"/>
          <w:iCs/>
          <w:sz w:val="20"/>
          <w:szCs w:val="20"/>
        </w:rPr>
        <w:t>Klachten per overheidsinstantie</w:t>
      </w:r>
      <w:r w:rsidRPr="009E6F05">
        <w:rPr>
          <w:rFonts w:ascii="Calibri Light" w:hAnsi="Calibri Light" w:cs="Verdana"/>
          <w:sz w:val="20"/>
          <w:szCs w:val="20"/>
        </w:rPr>
        <w:t xml:space="preserve"> de conclusie dat  sinds 2011 het aantal klachten over gerechtsdeurwaarders is toegenomen.</w:t>
      </w:r>
      <w:r w:rsidR="0072025B" w:rsidRPr="009E6F05">
        <w:rPr>
          <w:rStyle w:val="Voetnootmarkering"/>
          <w:rFonts w:ascii="Calibri Light" w:hAnsi="Calibri Light" w:cs="Verdana"/>
          <w:sz w:val="20"/>
          <w:szCs w:val="20"/>
        </w:rPr>
        <w:footnoteReference w:id="10"/>
      </w:r>
      <w:r w:rsidRPr="009E6F05">
        <w:rPr>
          <w:rFonts w:ascii="Calibri Light" w:hAnsi="Calibri Light" w:cs="Verdana"/>
          <w:sz w:val="20"/>
          <w:szCs w:val="20"/>
        </w:rPr>
        <w:t xml:space="preserve"> In zijn recentste rapport </w:t>
      </w:r>
      <w:r w:rsidRPr="009E6F05">
        <w:rPr>
          <w:rFonts w:ascii="Calibri Light" w:hAnsi="Calibri Light" w:cs="Verdana"/>
          <w:i/>
          <w:iCs/>
          <w:sz w:val="20"/>
          <w:szCs w:val="20"/>
        </w:rPr>
        <w:t>Met voeten getreden, schendingen van de beslagvrije voet door deurwaarders</w:t>
      </w:r>
      <w:r w:rsidR="004758E1" w:rsidRPr="009E6F05">
        <w:rPr>
          <w:rFonts w:ascii="Calibri Light" w:hAnsi="Calibri Light" w:cs="Verdana"/>
          <w:i/>
          <w:iCs/>
          <w:sz w:val="20"/>
          <w:szCs w:val="20"/>
        </w:rPr>
        <w:t>,</w:t>
      </w:r>
      <w:r w:rsidRPr="009E6F05">
        <w:rPr>
          <w:rFonts w:ascii="Calibri Light" w:hAnsi="Calibri Light" w:cs="Verdana"/>
          <w:sz w:val="20"/>
          <w:szCs w:val="20"/>
        </w:rPr>
        <w:t xml:space="preserve"> is gebleken dat</w:t>
      </w:r>
      <w:r w:rsidRPr="009E6F05">
        <w:rPr>
          <w:rFonts w:ascii="Calibri Light" w:hAnsi="Calibri Light"/>
          <w:sz w:val="20"/>
          <w:szCs w:val="20"/>
        </w:rPr>
        <w:t xml:space="preserve"> ongeveer drie van de vier ontvangen klachten over gerechtsdeurwaarders gingen over de te laag vastgestelde beslagvrije voet of over de weigering van de deurwaarder om de beslagvrije voet over de voorliggende periode te corrigeren. </w:t>
      </w:r>
    </w:p>
    <w:p w14:paraId="54471BB8" w14:textId="77777777" w:rsidR="00006F54" w:rsidRPr="009E6F05" w:rsidRDefault="00006F54" w:rsidP="00E64F38">
      <w:pPr>
        <w:rPr>
          <w:sz w:val="20"/>
          <w:szCs w:val="20"/>
        </w:rPr>
      </w:pPr>
    </w:p>
    <w:p w14:paraId="3660DE0A" w14:textId="0CE411B2" w:rsidR="00877DC3" w:rsidRPr="009E6F05" w:rsidRDefault="004758E1" w:rsidP="00E64F38">
      <w:pPr>
        <w:rPr>
          <w:rFonts w:ascii="Calibri Light" w:hAnsi="Calibri Light" w:cs="Verdana"/>
          <w:b/>
          <w:color w:val="F79646" w:themeColor="accent6"/>
          <w:sz w:val="20"/>
          <w:szCs w:val="20"/>
        </w:rPr>
      </w:pPr>
      <w:r w:rsidRPr="009E6F05">
        <w:rPr>
          <w:rFonts w:ascii="Calibri Light" w:hAnsi="Calibri Light"/>
          <w:b/>
          <w:color w:val="F79646" w:themeColor="accent6"/>
          <w:sz w:val="20"/>
          <w:szCs w:val="20"/>
        </w:rPr>
        <w:t>Probleemafbakening</w:t>
      </w:r>
    </w:p>
    <w:p w14:paraId="7339A7F3" w14:textId="1C17A1BB" w:rsidR="004758E1" w:rsidRPr="009E6F05" w:rsidRDefault="004758E1" w:rsidP="00E64F38">
      <w:pPr>
        <w:rPr>
          <w:rFonts w:ascii="Calibri Light" w:hAnsi="Calibri Light"/>
          <w:sz w:val="20"/>
          <w:szCs w:val="20"/>
        </w:rPr>
      </w:pPr>
      <w:r w:rsidRPr="009E6F05">
        <w:rPr>
          <w:rFonts w:ascii="Calibri Light" w:hAnsi="Calibri Light"/>
          <w:sz w:val="20"/>
          <w:szCs w:val="20"/>
        </w:rPr>
        <w:t>Ondanks het feit dat de Koninklijke Beroepsorganisatie van Gerechtsdeurwaarders (hierna: KBvG)</w:t>
      </w:r>
      <w:r w:rsidR="00877DC3" w:rsidRPr="009E6F05">
        <w:rPr>
          <w:rFonts w:ascii="Calibri Light" w:hAnsi="Calibri Light"/>
          <w:sz w:val="20"/>
          <w:szCs w:val="20"/>
        </w:rPr>
        <w:t xml:space="preserve"> het toezicht op de vaststelling van de beslagvrije voet al heeft aangescherpt, stijgt het aantal </w:t>
      </w:r>
      <w:r w:rsidR="009D6066" w:rsidRPr="009E6F05">
        <w:rPr>
          <w:rFonts w:ascii="Calibri Light" w:hAnsi="Calibri Light"/>
          <w:sz w:val="20"/>
          <w:szCs w:val="20"/>
        </w:rPr>
        <w:t>tucht</w:t>
      </w:r>
      <w:r w:rsidR="00877DC3" w:rsidRPr="009E6F05">
        <w:rPr>
          <w:rFonts w:ascii="Calibri Light" w:hAnsi="Calibri Light"/>
          <w:sz w:val="20"/>
          <w:szCs w:val="20"/>
        </w:rPr>
        <w:t xml:space="preserve">klachten. Het beslag- en executierecht omvat </w:t>
      </w:r>
      <w:r w:rsidRPr="009E6F05">
        <w:rPr>
          <w:rFonts w:ascii="Calibri Light" w:hAnsi="Calibri Light"/>
          <w:sz w:val="20"/>
          <w:szCs w:val="20"/>
        </w:rPr>
        <w:t xml:space="preserve">namelijk </w:t>
      </w:r>
      <w:r w:rsidR="00877DC3" w:rsidRPr="009E6F05">
        <w:rPr>
          <w:rFonts w:ascii="Calibri Light" w:hAnsi="Calibri Light"/>
          <w:sz w:val="20"/>
          <w:szCs w:val="20"/>
        </w:rPr>
        <w:t>meer dan de vaststelling van de beslagvrije</w:t>
      </w:r>
      <w:r w:rsidR="00856D50" w:rsidRPr="009E6F05">
        <w:rPr>
          <w:rFonts w:ascii="Calibri Light" w:hAnsi="Calibri Light"/>
          <w:sz w:val="20"/>
          <w:szCs w:val="20"/>
        </w:rPr>
        <w:t xml:space="preserve"> voet. Want daarnaast bevat de klacht </w:t>
      </w:r>
      <w:r w:rsidR="00877DC3" w:rsidRPr="009E6F05">
        <w:rPr>
          <w:rFonts w:ascii="Calibri Light" w:hAnsi="Calibri Light"/>
          <w:sz w:val="20"/>
          <w:szCs w:val="20"/>
        </w:rPr>
        <w:t xml:space="preserve">ook </w:t>
      </w:r>
      <w:r w:rsidRPr="009E6F05">
        <w:rPr>
          <w:rFonts w:ascii="Calibri Light" w:hAnsi="Calibri Light"/>
          <w:sz w:val="20"/>
          <w:szCs w:val="20"/>
        </w:rPr>
        <w:t xml:space="preserve">communicatieve aspecten doordat </w:t>
      </w:r>
      <w:r w:rsidR="00877DC3" w:rsidRPr="009E6F05">
        <w:rPr>
          <w:rFonts w:ascii="Calibri Light" w:hAnsi="Calibri Light"/>
          <w:sz w:val="20"/>
          <w:szCs w:val="20"/>
        </w:rPr>
        <w:t xml:space="preserve">gerechtsdeurwaarderskantoren dagelijks in </w:t>
      </w:r>
      <w:r w:rsidR="008F3A52" w:rsidRPr="009E6F05">
        <w:rPr>
          <w:rFonts w:ascii="Calibri Light" w:hAnsi="Calibri Light"/>
          <w:sz w:val="20"/>
          <w:szCs w:val="20"/>
        </w:rPr>
        <w:t>contact staan met debiteuren waarmee de</w:t>
      </w:r>
      <w:r w:rsidR="00877DC3" w:rsidRPr="009E6F05">
        <w:rPr>
          <w:rFonts w:ascii="Calibri Light" w:hAnsi="Calibri Light"/>
          <w:sz w:val="20"/>
          <w:szCs w:val="20"/>
        </w:rPr>
        <w:t xml:space="preserve"> uitb</w:t>
      </w:r>
      <w:r w:rsidR="0072025B" w:rsidRPr="009E6F05">
        <w:rPr>
          <w:rFonts w:ascii="Calibri Light" w:hAnsi="Calibri Light"/>
          <w:sz w:val="20"/>
          <w:szCs w:val="20"/>
        </w:rPr>
        <w:t>reiding van redenen van klagen</w:t>
      </w:r>
      <w:r w:rsidR="00877DC3" w:rsidRPr="009E6F05">
        <w:rPr>
          <w:rFonts w:ascii="Calibri Light" w:hAnsi="Calibri Light"/>
          <w:sz w:val="20"/>
          <w:szCs w:val="20"/>
        </w:rPr>
        <w:t xml:space="preserve"> hiermee </w:t>
      </w:r>
      <w:r w:rsidR="008F3A52" w:rsidRPr="009E6F05">
        <w:rPr>
          <w:rFonts w:ascii="Calibri Light" w:hAnsi="Calibri Light"/>
          <w:sz w:val="20"/>
          <w:szCs w:val="20"/>
        </w:rPr>
        <w:t xml:space="preserve">is </w:t>
      </w:r>
      <w:r w:rsidR="00877DC3" w:rsidRPr="009E6F05">
        <w:rPr>
          <w:rFonts w:ascii="Calibri Light" w:hAnsi="Calibri Light"/>
          <w:sz w:val="20"/>
          <w:szCs w:val="20"/>
        </w:rPr>
        <w:t xml:space="preserve">gepaard. Omdat de Nationale Ombudsman enkel het juridisch aspect, </w:t>
      </w:r>
      <w:r w:rsidR="00C27A2C" w:rsidRPr="009E6F05">
        <w:rPr>
          <w:rFonts w:ascii="Calibri Light" w:hAnsi="Calibri Light"/>
          <w:sz w:val="20"/>
          <w:szCs w:val="20"/>
        </w:rPr>
        <w:t>zoals de beslagvrije voet belicht</w:t>
      </w:r>
      <w:r w:rsidR="00877DC3" w:rsidRPr="009E6F05">
        <w:rPr>
          <w:rFonts w:ascii="Calibri Light" w:hAnsi="Calibri Light"/>
          <w:sz w:val="20"/>
          <w:szCs w:val="20"/>
        </w:rPr>
        <w:t xml:space="preserve"> blijven andere aspecten, zoals communicatie en bejegening</w:t>
      </w:r>
      <w:r w:rsidR="008F3A52" w:rsidRPr="009E6F05">
        <w:rPr>
          <w:rFonts w:ascii="Calibri Light" w:hAnsi="Calibri Light"/>
          <w:sz w:val="20"/>
          <w:szCs w:val="20"/>
        </w:rPr>
        <w:t>,</w:t>
      </w:r>
      <w:r w:rsidR="00877DC3" w:rsidRPr="009E6F05">
        <w:rPr>
          <w:rFonts w:ascii="Calibri Light" w:hAnsi="Calibri Light"/>
          <w:sz w:val="20"/>
          <w:szCs w:val="20"/>
        </w:rPr>
        <w:t xml:space="preserve"> buiten beeld bij de doorontwikkeling van de beroepsgroep. </w:t>
      </w:r>
    </w:p>
    <w:p w14:paraId="21F77E8D" w14:textId="77777777" w:rsidR="004758E1" w:rsidRPr="009E6F05" w:rsidRDefault="004758E1" w:rsidP="00E64F38">
      <w:pPr>
        <w:rPr>
          <w:rFonts w:ascii="Calibri Light" w:hAnsi="Calibri Light"/>
          <w:sz w:val="20"/>
          <w:szCs w:val="20"/>
        </w:rPr>
      </w:pPr>
    </w:p>
    <w:p w14:paraId="3D6AF5A1" w14:textId="7E446414" w:rsidR="009D6066" w:rsidRPr="009E6F05" w:rsidRDefault="00730C25" w:rsidP="00352D53">
      <w:pPr>
        <w:rPr>
          <w:rFonts w:ascii="Calibri Light" w:hAnsi="Calibri Light" w:cs="Verdana"/>
          <w:sz w:val="20"/>
          <w:szCs w:val="20"/>
        </w:rPr>
      </w:pPr>
      <w:r w:rsidRPr="009E6F05">
        <w:rPr>
          <w:rFonts w:ascii="Calibri Light" w:hAnsi="Calibri Light"/>
          <w:sz w:val="20"/>
          <w:szCs w:val="20"/>
        </w:rPr>
        <w:t xml:space="preserve">Vanuit Agin Boeder is de wens uitgesproken om inzicht te creëren in de redenen van klagen zodat gerechtsdeurwaarderskantoren handvaten krijgen om hun beroepsuitoefening te verbeteren, zodat minder klachten bij gerechtsdeurwaarderskantoren – en uiteindelijk bij de Kamer – worden ingediend. </w:t>
      </w:r>
      <w:r w:rsidR="005F2B05" w:rsidRPr="009E6F05">
        <w:rPr>
          <w:rFonts w:ascii="Calibri Light" w:hAnsi="Calibri Light"/>
          <w:sz w:val="20"/>
          <w:szCs w:val="20"/>
        </w:rPr>
        <w:t xml:space="preserve">Hiervoor is meer kennis nodig over de </w:t>
      </w:r>
      <w:r w:rsidR="006E0842" w:rsidRPr="009E6F05">
        <w:rPr>
          <w:rFonts w:ascii="Calibri Light" w:hAnsi="Calibri Light"/>
          <w:sz w:val="20"/>
          <w:szCs w:val="20"/>
        </w:rPr>
        <w:t>aard en achtergrond</w:t>
      </w:r>
      <w:r w:rsidR="005F2B05" w:rsidRPr="009E6F05">
        <w:rPr>
          <w:rFonts w:ascii="Calibri Light" w:hAnsi="Calibri Light"/>
          <w:sz w:val="20"/>
          <w:szCs w:val="20"/>
        </w:rPr>
        <w:t xml:space="preserve"> van klagen</w:t>
      </w:r>
      <w:r w:rsidR="006E0842" w:rsidRPr="009E6F05">
        <w:rPr>
          <w:rFonts w:ascii="Calibri Light" w:hAnsi="Calibri Light"/>
          <w:sz w:val="20"/>
          <w:szCs w:val="20"/>
        </w:rPr>
        <w:t>, met het oog op andere aspecten dan het juridische, zoals de beslagvrije voet</w:t>
      </w:r>
      <w:r w:rsidR="005F2B05" w:rsidRPr="009E6F05">
        <w:rPr>
          <w:rFonts w:ascii="Calibri Light" w:hAnsi="Calibri Light"/>
          <w:sz w:val="20"/>
          <w:szCs w:val="20"/>
        </w:rPr>
        <w:t xml:space="preserve">. </w:t>
      </w:r>
      <w:r w:rsidR="00441AF2" w:rsidRPr="009E6F05">
        <w:rPr>
          <w:rFonts w:ascii="Calibri Light" w:hAnsi="Calibri Light"/>
          <w:sz w:val="20"/>
          <w:szCs w:val="20"/>
        </w:rPr>
        <w:t xml:space="preserve">Daarom wordt in dit onderzoek een blik geworpen op klachten </w:t>
      </w:r>
      <w:r w:rsidR="006E0842" w:rsidRPr="009E6F05">
        <w:rPr>
          <w:rFonts w:ascii="Calibri Light" w:hAnsi="Calibri Light"/>
          <w:sz w:val="20"/>
          <w:szCs w:val="20"/>
        </w:rPr>
        <w:t xml:space="preserve">van allerlei aard </w:t>
      </w:r>
      <w:r w:rsidR="00441AF2" w:rsidRPr="009E6F05">
        <w:rPr>
          <w:rFonts w:ascii="Calibri Light" w:hAnsi="Calibri Light"/>
          <w:sz w:val="20"/>
          <w:szCs w:val="20"/>
        </w:rPr>
        <w:t>die bij gerechtsdeurwaarderskantoren zijn ingediend en/of door de Kamer zijn beoordeeld.</w:t>
      </w:r>
      <w:r w:rsidR="00877DC3" w:rsidRPr="009E6F05">
        <w:rPr>
          <w:rFonts w:ascii="Calibri Light" w:hAnsi="Calibri Light"/>
          <w:sz w:val="20"/>
          <w:szCs w:val="20"/>
        </w:rPr>
        <w:t xml:space="preserve"> </w:t>
      </w:r>
      <w:r w:rsidR="009D6066" w:rsidRPr="009E6F05">
        <w:rPr>
          <w:rFonts w:ascii="Calibri Light" w:hAnsi="Calibri Light" w:cs="Verdana"/>
          <w:sz w:val="20"/>
          <w:szCs w:val="20"/>
        </w:rPr>
        <w:t xml:space="preserve">Om een overzichtelijk onderzoeksterrein te creëren, zijn enkel de  klachten en tuchtklachten uit 2015 gebruikt. </w:t>
      </w:r>
    </w:p>
    <w:p w14:paraId="6448BF81" w14:textId="0DBC1903" w:rsidR="00006F54" w:rsidRPr="009E6F05" w:rsidRDefault="00352D53" w:rsidP="00352D53">
      <w:pPr>
        <w:pStyle w:val="Kop2"/>
        <w:rPr>
          <w:rFonts w:ascii="Calibri Light" w:hAnsi="Calibri Light"/>
          <w:color w:val="auto"/>
          <w:sz w:val="20"/>
          <w:szCs w:val="20"/>
        </w:rPr>
      </w:pPr>
      <w:bookmarkStart w:id="5" w:name="_Toc325747910"/>
      <w:r w:rsidRPr="009E6F05">
        <w:rPr>
          <w:rFonts w:ascii="Calibri Light" w:hAnsi="Calibri Light"/>
          <w:color w:val="auto"/>
          <w:sz w:val="20"/>
          <w:szCs w:val="20"/>
        </w:rPr>
        <w:t xml:space="preserve">1.2 </w:t>
      </w:r>
      <w:r w:rsidRPr="009E6F05">
        <w:rPr>
          <w:rFonts w:ascii="Calibri Light" w:hAnsi="Calibri Light"/>
          <w:color w:val="auto"/>
          <w:sz w:val="20"/>
          <w:szCs w:val="20"/>
        </w:rPr>
        <w:tab/>
      </w:r>
      <w:r w:rsidR="00006F54" w:rsidRPr="009E6F05">
        <w:rPr>
          <w:rFonts w:ascii="Calibri Light" w:hAnsi="Calibri Light"/>
          <w:color w:val="auto"/>
          <w:sz w:val="20"/>
          <w:szCs w:val="20"/>
        </w:rPr>
        <w:t>Doelstelling</w:t>
      </w:r>
      <w:bookmarkEnd w:id="5"/>
    </w:p>
    <w:p w14:paraId="304BC1A0" w14:textId="77777777" w:rsidR="00877DC3" w:rsidRPr="009E6F05" w:rsidRDefault="00877DC3" w:rsidP="00E64F38">
      <w:pPr>
        <w:pStyle w:val="Lijstalinea"/>
        <w:ind w:left="0"/>
        <w:rPr>
          <w:rFonts w:ascii="Calibri Light" w:hAnsi="Calibri Light"/>
          <w:b/>
        </w:rPr>
      </w:pPr>
    </w:p>
    <w:p w14:paraId="0554ABE4" w14:textId="1C52F67D" w:rsidR="0072025B" w:rsidRPr="009E6F05" w:rsidRDefault="0072025B" w:rsidP="00E64F38">
      <w:pPr>
        <w:pStyle w:val="Lijstalinea"/>
        <w:ind w:left="0"/>
        <w:rPr>
          <w:rFonts w:ascii="Calibri Light" w:hAnsi="Calibri Light"/>
          <w:b/>
          <w:color w:val="F79646" w:themeColor="accent6"/>
        </w:rPr>
      </w:pPr>
      <w:r w:rsidRPr="009E6F05">
        <w:rPr>
          <w:rFonts w:ascii="Calibri Light" w:hAnsi="Calibri Light"/>
          <w:b/>
          <w:color w:val="F79646" w:themeColor="accent6"/>
        </w:rPr>
        <w:t>Kennisdoel</w:t>
      </w:r>
    </w:p>
    <w:p w14:paraId="654FE4AD" w14:textId="707EFDBD" w:rsidR="00877DC3" w:rsidRPr="009E6F05" w:rsidRDefault="00877DC3" w:rsidP="00E64F38">
      <w:pPr>
        <w:rPr>
          <w:rFonts w:ascii="Calibri Light" w:hAnsi="Calibri Light"/>
          <w:sz w:val="20"/>
          <w:szCs w:val="20"/>
        </w:rPr>
      </w:pPr>
      <w:r w:rsidRPr="009E6F05">
        <w:rPr>
          <w:rFonts w:ascii="Calibri Light" w:hAnsi="Calibri Light"/>
          <w:sz w:val="20"/>
          <w:szCs w:val="20"/>
        </w:rPr>
        <w:t xml:space="preserve">Het rapport biedt gerechtsdeurwaarderskantoren inzicht in de </w:t>
      </w:r>
      <w:r w:rsidR="00E64F38" w:rsidRPr="009E6F05">
        <w:rPr>
          <w:rFonts w:ascii="Calibri Light" w:hAnsi="Calibri Light"/>
          <w:sz w:val="20"/>
          <w:szCs w:val="20"/>
        </w:rPr>
        <w:t>aard en achtergrond</w:t>
      </w:r>
      <w:r w:rsidRPr="009E6F05">
        <w:rPr>
          <w:rFonts w:ascii="Calibri Light" w:hAnsi="Calibri Light"/>
          <w:sz w:val="20"/>
          <w:szCs w:val="20"/>
        </w:rPr>
        <w:t xml:space="preserve"> van klachten die zijn ingediend bij gerechtsdeurwaarderskantoren </w:t>
      </w:r>
      <w:r w:rsidR="000013E9" w:rsidRPr="009E6F05">
        <w:rPr>
          <w:rFonts w:ascii="Calibri Light" w:hAnsi="Calibri Light"/>
          <w:sz w:val="20"/>
          <w:szCs w:val="20"/>
        </w:rPr>
        <w:t>en/of door de voorzitter</w:t>
      </w:r>
      <w:r w:rsidR="00E64F38" w:rsidRPr="009E6F05">
        <w:rPr>
          <w:rFonts w:ascii="Calibri Light" w:hAnsi="Calibri Light"/>
          <w:sz w:val="20"/>
          <w:szCs w:val="20"/>
        </w:rPr>
        <w:t xml:space="preserve"> van de Kamer zijn </w:t>
      </w:r>
      <w:r w:rsidRPr="009E6F05">
        <w:rPr>
          <w:rFonts w:ascii="Calibri Light" w:hAnsi="Calibri Light"/>
          <w:sz w:val="20"/>
          <w:szCs w:val="20"/>
        </w:rPr>
        <w:t>behandeld. Hierbij wordt in ogenschouw genomen dat het beslag- en executierecht breder is dan enkel het juridische aspect. Daarom zal het onderzoek tevens inzicht verschaffen in de communicatieve- en bejegeningsaspecten die ten grondslag liggen aan de redenen.</w:t>
      </w:r>
      <w:bookmarkStart w:id="6" w:name="_Toc447609472"/>
    </w:p>
    <w:p w14:paraId="45049A9D" w14:textId="77777777" w:rsidR="00877DC3" w:rsidRPr="009E6F05" w:rsidRDefault="00877DC3" w:rsidP="00E64F38">
      <w:pPr>
        <w:rPr>
          <w:rFonts w:ascii="Calibri Light" w:hAnsi="Calibri Light"/>
          <w:b/>
          <w:sz w:val="20"/>
          <w:szCs w:val="20"/>
        </w:rPr>
      </w:pPr>
    </w:p>
    <w:p w14:paraId="47EC4A36" w14:textId="3B86BBC0" w:rsidR="000013E9" w:rsidRPr="009E6F05" w:rsidRDefault="000013E9" w:rsidP="00E64F38">
      <w:pPr>
        <w:rPr>
          <w:rFonts w:ascii="Calibri Light" w:hAnsi="Calibri Light"/>
          <w:b/>
          <w:color w:val="F79646" w:themeColor="accent6"/>
          <w:sz w:val="20"/>
          <w:szCs w:val="20"/>
        </w:rPr>
      </w:pPr>
      <w:r w:rsidRPr="009E6F05">
        <w:rPr>
          <w:rFonts w:ascii="Calibri Light" w:hAnsi="Calibri Light"/>
          <w:b/>
          <w:color w:val="F79646" w:themeColor="accent6"/>
          <w:sz w:val="20"/>
          <w:szCs w:val="20"/>
        </w:rPr>
        <w:t>Praktijkdoel</w:t>
      </w:r>
    </w:p>
    <w:bookmarkEnd w:id="6"/>
    <w:p w14:paraId="06D3674A" w14:textId="64194BB9" w:rsidR="003927D5" w:rsidRPr="009E6F05" w:rsidRDefault="00877DC3" w:rsidP="003927D5">
      <w:pPr>
        <w:rPr>
          <w:rFonts w:ascii="Calibri Light" w:hAnsi="Calibri Light"/>
          <w:sz w:val="20"/>
          <w:szCs w:val="20"/>
        </w:rPr>
      </w:pPr>
      <w:r w:rsidRPr="009E6F05">
        <w:rPr>
          <w:rFonts w:ascii="Calibri Light" w:hAnsi="Calibri Light"/>
          <w:sz w:val="20"/>
          <w:szCs w:val="20"/>
        </w:rPr>
        <w:t xml:space="preserve">Het rapport </w:t>
      </w:r>
      <w:r w:rsidR="000013E9" w:rsidRPr="009E6F05">
        <w:rPr>
          <w:rFonts w:ascii="Calibri Light" w:hAnsi="Calibri Light"/>
          <w:sz w:val="20"/>
          <w:szCs w:val="20"/>
        </w:rPr>
        <w:t xml:space="preserve">moet bijdragen aan </w:t>
      </w:r>
      <w:r w:rsidR="00D25A40" w:rsidRPr="009E6F05">
        <w:rPr>
          <w:rFonts w:ascii="Calibri Light" w:hAnsi="Calibri Light"/>
          <w:sz w:val="20"/>
          <w:szCs w:val="20"/>
        </w:rPr>
        <w:t xml:space="preserve">de verbetering van de werkwijze van </w:t>
      </w:r>
      <w:r w:rsidR="000013E9" w:rsidRPr="009E6F05">
        <w:rPr>
          <w:rFonts w:ascii="Calibri Light" w:hAnsi="Calibri Light"/>
          <w:sz w:val="20"/>
          <w:szCs w:val="20"/>
        </w:rPr>
        <w:t>gerechtsdeurwaarderskantoren</w:t>
      </w:r>
      <w:r w:rsidR="00856D50" w:rsidRPr="009E6F05">
        <w:rPr>
          <w:rFonts w:ascii="Calibri Light" w:hAnsi="Calibri Light"/>
          <w:sz w:val="20"/>
          <w:szCs w:val="20"/>
        </w:rPr>
        <w:t xml:space="preserve">, teneinde </w:t>
      </w:r>
      <w:r w:rsidRPr="009E6F05">
        <w:rPr>
          <w:rFonts w:ascii="Calibri Light" w:hAnsi="Calibri Light"/>
          <w:sz w:val="20"/>
          <w:szCs w:val="20"/>
        </w:rPr>
        <w:t xml:space="preserve">het aantal klachten bij gerechtsdeurwaarderskantoren </w:t>
      </w:r>
      <w:r w:rsidR="000013E9" w:rsidRPr="009E6F05">
        <w:rPr>
          <w:rFonts w:ascii="Calibri Light" w:hAnsi="Calibri Light"/>
          <w:sz w:val="20"/>
          <w:szCs w:val="20"/>
        </w:rPr>
        <w:t xml:space="preserve">en uiteindelijk bij de Kamer </w:t>
      </w:r>
      <w:r w:rsidRPr="009E6F05">
        <w:rPr>
          <w:rFonts w:ascii="Calibri Light" w:hAnsi="Calibri Light"/>
          <w:sz w:val="20"/>
          <w:szCs w:val="20"/>
        </w:rPr>
        <w:t>te verminderen.</w:t>
      </w:r>
      <w:bookmarkStart w:id="7" w:name="_Toc447609473"/>
    </w:p>
    <w:p w14:paraId="57F8F9EB" w14:textId="57A1C758" w:rsidR="00352D53" w:rsidRPr="00720362" w:rsidRDefault="00352D53" w:rsidP="00720362">
      <w:pPr>
        <w:pStyle w:val="Kop2"/>
        <w:rPr>
          <w:rFonts w:ascii="Calibri Light" w:hAnsi="Calibri Light"/>
          <w:color w:val="auto"/>
          <w:sz w:val="20"/>
          <w:szCs w:val="20"/>
        </w:rPr>
      </w:pPr>
      <w:bookmarkStart w:id="8" w:name="_Toc325747911"/>
      <w:r w:rsidRPr="00720362">
        <w:rPr>
          <w:rFonts w:ascii="Calibri Light" w:hAnsi="Calibri Light"/>
          <w:color w:val="auto"/>
          <w:sz w:val="20"/>
          <w:szCs w:val="20"/>
        </w:rPr>
        <w:t xml:space="preserve">1.3 </w:t>
      </w:r>
      <w:r w:rsidRPr="00720362">
        <w:rPr>
          <w:rFonts w:ascii="Calibri Light" w:hAnsi="Calibri Light"/>
          <w:color w:val="auto"/>
          <w:sz w:val="20"/>
          <w:szCs w:val="20"/>
        </w:rPr>
        <w:tab/>
      </w:r>
      <w:r w:rsidR="00877DC3" w:rsidRPr="00720362">
        <w:rPr>
          <w:rFonts w:ascii="Calibri Light" w:hAnsi="Calibri Light"/>
          <w:color w:val="auto"/>
          <w:sz w:val="20"/>
          <w:szCs w:val="20"/>
        </w:rPr>
        <w:t>Centrale vraag en deelvragen</w:t>
      </w:r>
      <w:bookmarkStart w:id="9" w:name="_Toc447609474"/>
      <w:bookmarkEnd w:id="7"/>
      <w:bookmarkEnd w:id="8"/>
    </w:p>
    <w:p w14:paraId="132C6F28" w14:textId="77777777" w:rsidR="00352D53" w:rsidRPr="009E6F05" w:rsidRDefault="00352D53" w:rsidP="00352D53">
      <w:pPr>
        <w:rPr>
          <w:rFonts w:ascii="Calibri Light" w:hAnsi="Calibri Light"/>
          <w:b/>
          <w:sz w:val="20"/>
          <w:szCs w:val="20"/>
        </w:rPr>
      </w:pPr>
    </w:p>
    <w:p w14:paraId="2C0060CB" w14:textId="56C40495" w:rsidR="00877DC3" w:rsidRPr="009E6F05" w:rsidRDefault="00877DC3" w:rsidP="00352D53">
      <w:pPr>
        <w:rPr>
          <w:rFonts w:ascii="Calibri Light" w:hAnsi="Calibri Light"/>
          <w:b/>
          <w:color w:val="F79646" w:themeColor="accent6"/>
          <w:sz w:val="20"/>
          <w:szCs w:val="20"/>
        </w:rPr>
      </w:pPr>
      <w:r w:rsidRPr="009E6F05">
        <w:rPr>
          <w:rFonts w:ascii="Calibri Light" w:hAnsi="Calibri Light"/>
          <w:b/>
          <w:color w:val="F79646" w:themeColor="accent6"/>
          <w:sz w:val="20"/>
          <w:szCs w:val="20"/>
        </w:rPr>
        <w:t>Centrale vraag</w:t>
      </w:r>
      <w:bookmarkEnd w:id="9"/>
    </w:p>
    <w:p w14:paraId="5636E057" w14:textId="64BAE827" w:rsidR="00877DC3" w:rsidRPr="009E6F05" w:rsidRDefault="00877DC3" w:rsidP="00E64F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sz w:val="20"/>
          <w:szCs w:val="20"/>
        </w:rPr>
      </w:pPr>
      <w:r w:rsidRPr="009E6F05">
        <w:rPr>
          <w:rFonts w:ascii="Calibri Light" w:hAnsi="Calibri Light" w:cs="Verdana"/>
          <w:sz w:val="20"/>
          <w:szCs w:val="20"/>
        </w:rPr>
        <w:t xml:space="preserve">Op basis van de aanleiding </w:t>
      </w:r>
      <w:r w:rsidR="00352D53" w:rsidRPr="009E6F05">
        <w:rPr>
          <w:rFonts w:ascii="Calibri Light" w:hAnsi="Calibri Light" w:cs="Verdana"/>
          <w:sz w:val="20"/>
          <w:szCs w:val="20"/>
        </w:rPr>
        <w:t>is</w:t>
      </w:r>
      <w:r w:rsidRPr="009E6F05">
        <w:rPr>
          <w:rFonts w:ascii="Calibri Light" w:hAnsi="Calibri Light" w:cs="Verdana"/>
          <w:sz w:val="20"/>
          <w:szCs w:val="20"/>
        </w:rPr>
        <w:t xml:space="preserve"> de volgende centrale vraag geformuleerd: </w:t>
      </w:r>
    </w:p>
    <w:p w14:paraId="12494B64" w14:textId="77777777" w:rsidR="00877DC3" w:rsidRPr="009E6F05" w:rsidRDefault="00877DC3" w:rsidP="00E64F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sz w:val="20"/>
          <w:szCs w:val="20"/>
        </w:rPr>
      </w:pPr>
    </w:p>
    <w:p w14:paraId="6C5008CC" w14:textId="54CCC752" w:rsidR="009D6066" w:rsidRPr="009E6F05" w:rsidRDefault="00772975" w:rsidP="005E75CE">
      <w:pPr>
        <w:pBdr>
          <w:top w:val="dotted" w:sz="4" w:space="1" w:color="auto"/>
          <w:left w:val="dotted" w:sz="4" w:space="4" w:color="auto"/>
          <w:bottom w:val="dotted" w:sz="4" w:space="1" w:color="auto"/>
          <w:right w:val="dotted" w:sz="4" w:space="4" w:color="auto"/>
        </w:pBdr>
        <w:rPr>
          <w:rFonts w:ascii="Calibri Light" w:hAnsi="Calibri Light"/>
          <w:i/>
          <w:sz w:val="20"/>
          <w:szCs w:val="20"/>
        </w:rPr>
      </w:pPr>
      <w:bookmarkStart w:id="10" w:name="_Toc447609475"/>
      <w:r w:rsidRPr="009E6F05">
        <w:rPr>
          <w:rFonts w:ascii="Calibri Light" w:hAnsi="Calibri Light"/>
          <w:i/>
          <w:sz w:val="20"/>
          <w:szCs w:val="20"/>
        </w:rPr>
        <w:t>“Welke aanbevelingen kunnen worden gedaan ten aanzien van de beroepsuitoefening van gerechtsdeurwaarders, gelet op de aard en achtergrond van klachten die door gerechtsdeurwaarderskantor</w:t>
      </w:r>
      <w:r w:rsidR="000619B7" w:rsidRPr="009E6F05">
        <w:rPr>
          <w:rFonts w:ascii="Calibri Light" w:hAnsi="Calibri Light"/>
          <w:i/>
          <w:sz w:val="20"/>
          <w:szCs w:val="20"/>
        </w:rPr>
        <w:t xml:space="preserve">en zijn behandeld en/of door (de </w:t>
      </w:r>
      <w:r w:rsidRPr="009E6F05">
        <w:rPr>
          <w:rFonts w:ascii="Calibri Light" w:hAnsi="Calibri Light"/>
          <w:i/>
          <w:sz w:val="20"/>
          <w:szCs w:val="20"/>
        </w:rPr>
        <w:t>voorzitter</w:t>
      </w:r>
      <w:r w:rsidR="000619B7" w:rsidRPr="009E6F05">
        <w:rPr>
          <w:rFonts w:ascii="Calibri Light" w:hAnsi="Calibri Light"/>
          <w:i/>
          <w:sz w:val="20"/>
          <w:szCs w:val="20"/>
        </w:rPr>
        <w:t xml:space="preserve"> van</w:t>
      </w:r>
      <w:r w:rsidR="003441B8" w:rsidRPr="009E6F05">
        <w:rPr>
          <w:rFonts w:ascii="Calibri Light" w:hAnsi="Calibri Light"/>
          <w:i/>
          <w:sz w:val="20"/>
          <w:szCs w:val="20"/>
        </w:rPr>
        <w:t xml:space="preserve">) </w:t>
      </w:r>
      <w:r w:rsidRPr="009E6F05">
        <w:rPr>
          <w:rFonts w:ascii="Calibri Light" w:hAnsi="Calibri Light"/>
          <w:i/>
          <w:sz w:val="20"/>
          <w:szCs w:val="20"/>
        </w:rPr>
        <w:t xml:space="preserve">de </w:t>
      </w:r>
      <w:r w:rsidR="003441B8" w:rsidRPr="009E6F05">
        <w:rPr>
          <w:rFonts w:ascii="Calibri Light" w:hAnsi="Calibri Light"/>
          <w:i/>
          <w:sz w:val="20"/>
          <w:szCs w:val="20"/>
        </w:rPr>
        <w:t>Kamer voor Gerechtsdeurwaarders</w:t>
      </w:r>
      <w:r w:rsidRPr="009E6F05">
        <w:rPr>
          <w:rFonts w:ascii="Calibri Light" w:hAnsi="Calibri Light"/>
          <w:i/>
          <w:sz w:val="20"/>
          <w:szCs w:val="20"/>
        </w:rPr>
        <w:t xml:space="preserve"> zijn beoordeeld, in de periode van 1 januari 2015 tot 1 januari 2016.”</w:t>
      </w:r>
    </w:p>
    <w:p w14:paraId="7F51380B" w14:textId="77777777" w:rsidR="00772975" w:rsidRPr="009E6F05" w:rsidRDefault="00772975" w:rsidP="009D6066">
      <w:pPr>
        <w:rPr>
          <w:sz w:val="20"/>
          <w:szCs w:val="20"/>
        </w:rPr>
      </w:pPr>
    </w:p>
    <w:p w14:paraId="397AEB73" w14:textId="77777777" w:rsidR="00720362" w:rsidRDefault="00720362" w:rsidP="009D6066">
      <w:pPr>
        <w:rPr>
          <w:rFonts w:ascii="Calibri Light" w:hAnsi="Calibri Light"/>
          <w:b/>
          <w:color w:val="F79646" w:themeColor="accent6"/>
          <w:sz w:val="20"/>
          <w:szCs w:val="20"/>
        </w:rPr>
      </w:pPr>
    </w:p>
    <w:p w14:paraId="3BA75C31" w14:textId="77777777" w:rsidR="00720362" w:rsidRDefault="00720362" w:rsidP="009D6066">
      <w:pPr>
        <w:rPr>
          <w:rFonts w:ascii="Calibri Light" w:hAnsi="Calibri Light"/>
          <w:b/>
          <w:color w:val="F79646" w:themeColor="accent6"/>
          <w:sz w:val="20"/>
          <w:szCs w:val="20"/>
        </w:rPr>
      </w:pPr>
    </w:p>
    <w:p w14:paraId="1E888D3C" w14:textId="77777777" w:rsidR="00720362" w:rsidRDefault="00720362" w:rsidP="009D6066">
      <w:pPr>
        <w:rPr>
          <w:rFonts w:ascii="Calibri Light" w:hAnsi="Calibri Light"/>
          <w:b/>
          <w:color w:val="F79646" w:themeColor="accent6"/>
          <w:sz w:val="20"/>
          <w:szCs w:val="20"/>
        </w:rPr>
      </w:pPr>
    </w:p>
    <w:p w14:paraId="779EEA92" w14:textId="77777777" w:rsidR="00720362" w:rsidRDefault="00720362" w:rsidP="009D6066">
      <w:pPr>
        <w:rPr>
          <w:rFonts w:ascii="Calibri Light" w:hAnsi="Calibri Light"/>
          <w:b/>
          <w:color w:val="F79646" w:themeColor="accent6"/>
          <w:sz w:val="20"/>
          <w:szCs w:val="20"/>
        </w:rPr>
      </w:pPr>
    </w:p>
    <w:p w14:paraId="1E5BCE9B" w14:textId="77777777" w:rsidR="00AE0193" w:rsidRDefault="00AE0193" w:rsidP="009D6066">
      <w:pPr>
        <w:rPr>
          <w:rFonts w:ascii="Calibri Light" w:hAnsi="Calibri Light"/>
          <w:b/>
          <w:color w:val="F79646" w:themeColor="accent6"/>
          <w:sz w:val="20"/>
          <w:szCs w:val="20"/>
        </w:rPr>
      </w:pPr>
    </w:p>
    <w:p w14:paraId="75A0437B" w14:textId="77777777" w:rsidR="00E265EE" w:rsidRDefault="00E265EE" w:rsidP="009D6066">
      <w:pPr>
        <w:rPr>
          <w:rFonts w:ascii="Calibri Light" w:hAnsi="Calibri Light"/>
          <w:b/>
          <w:color w:val="F79646" w:themeColor="accent6"/>
          <w:sz w:val="20"/>
          <w:szCs w:val="20"/>
        </w:rPr>
      </w:pPr>
    </w:p>
    <w:p w14:paraId="0BD91E04" w14:textId="556E71EB" w:rsidR="00877DC3" w:rsidRPr="009E6F05" w:rsidRDefault="00877DC3" w:rsidP="009D6066">
      <w:pPr>
        <w:rPr>
          <w:rFonts w:ascii="Calibri Light" w:hAnsi="Calibri Light"/>
          <w:b/>
          <w:color w:val="F79646" w:themeColor="accent6"/>
          <w:sz w:val="20"/>
          <w:szCs w:val="20"/>
        </w:rPr>
      </w:pPr>
      <w:r w:rsidRPr="009E6F05">
        <w:rPr>
          <w:rFonts w:ascii="Calibri Light" w:hAnsi="Calibri Light"/>
          <w:b/>
          <w:color w:val="F79646" w:themeColor="accent6"/>
          <w:sz w:val="20"/>
          <w:szCs w:val="20"/>
        </w:rPr>
        <w:t>Deelvragen</w:t>
      </w:r>
      <w:bookmarkEnd w:id="10"/>
    </w:p>
    <w:p w14:paraId="2361346E" w14:textId="77777777" w:rsidR="00877DC3" w:rsidRPr="009E6F05" w:rsidRDefault="00877DC3" w:rsidP="00E64F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spacing w:val="-3"/>
          <w:sz w:val="20"/>
          <w:szCs w:val="20"/>
        </w:rPr>
      </w:pPr>
      <w:r w:rsidRPr="009E6F05">
        <w:rPr>
          <w:rFonts w:ascii="Calibri Light" w:hAnsi="Calibri Light"/>
          <w:spacing w:val="-3"/>
          <w:sz w:val="20"/>
          <w:szCs w:val="20"/>
        </w:rPr>
        <w:t>Op basis van de centrale vraag zijn de volgende deelvragen geformuleerd:</w:t>
      </w:r>
    </w:p>
    <w:p w14:paraId="6325238B" w14:textId="1953C5C1" w:rsidR="00877DC3" w:rsidRPr="009E6F05" w:rsidRDefault="00877DC3" w:rsidP="009E6F05">
      <w:pPr>
        <w:pStyle w:val="Lijstalinea"/>
        <w:numPr>
          <w:ilvl w:val="0"/>
          <w:numId w:val="26"/>
        </w:numPr>
        <w:rPr>
          <w:rFonts w:ascii="Calibri Light" w:hAnsi="Calibri Light"/>
        </w:rPr>
      </w:pPr>
      <w:r w:rsidRPr="009E6F05">
        <w:rPr>
          <w:rFonts w:ascii="Calibri Light" w:hAnsi="Calibri Light"/>
        </w:rPr>
        <w:t xml:space="preserve">Wat is de aard van klachten die bij gerechtsdeurwaarderskantoren Agin Boeder, GGN, LAVG en Syncasso zijn ingediend en die vervolgens door de Kamer </w:t>
      </w:r>
      <w:r w:rsidR="00C814D9" w:rsidRPr="009E6F05">
        <w:rPr>
          <w:rFonts w:ascii="Calibri Light" w:hAnsi="Calibri Light"/>
        </w:rPr>
        <w:t xml:space="preserve">voor Gerechtsdeurwaarders </w:t>
      </w:r>
      <w:r w:rsidRPr="009E6F05">
        <w:rPr>
          <w:rFonts w:ascii="Calibri Light" w:hAnsi="Calibri Light"/>
        </w:rPr>
        <w:t xml:space="preserve">zijn behandeld, </w:t>
      </w:r>
      <w:r w:rsidR="004828AA">
        <w:rPr>
          <w:rFonts w:ascii="Calibri Light" w:hAnsi="Calibri Light"/>
        </w:rPr>
        <w:t xml:space="preserve">gelet op de </w:t>
      </w:r>
      <w:r w:rsidR="007940B5">
        <w:rPr>
          <w:rFonts w:ascii="Calibri Light" w:hAnsi="Calibri Light"/>
        </w:rPr>
        <w:t xml:space="preserve">beoordeling, </w:t>
      </w:r>
      <w:r w:rsidRPr="009E6F05">
        <w:rPr>
          <w:rFonts w:ascii="Calibri Light" w:hAnsi="Calibri Light"/>
        </w:rPr>
        <w:t>in de periode van 1 januari 2015 tot 1 januari 2016?</w:t>
      </w:r>
    </w:p>
    <w:p w14:paraId="22D1858E" w14:textId="5D971C94" w:rsidR="00877DC3" w:rsidRPr="009E6F05" w:rsidRDefault="00877DC3" w:rsidP="009E6F05">
      <w:pPr>
        <w:pStyle w:val="Lijstalinea"/>
        <w:numPr>
          <w:ilvl w:val="0"/>
          <w:numId w:val="26"/>
        </w:numPr>
        <w:rPr>
          <w:rFonts w:ascii="Calibri Light" w:hAnsi="Calibri Light"/>
        </w:rPr>
      </w:pPr>
      <w:r w:rsidRPr="009E6F05">
        <w:rPr>
          <w:rFonts w:ascii="Calibri Light" w:hAnsi="Calibri Light"/>
        </w:rPr>
        <w:t xml:space="preserve">Wat is de aard van tuchtklachten die te herleiden zijn uit </w:t>
      </w:r>
      <w:r w:rsidR="008307C3" w:rsidRPr="009E6F05">
        <w:rPr>
          <w:rFonts w:ascii="Calibri Light" w:hAnsi="Calibri Light"/>
        </w:rPr>
        <w:t>jurisprudentie van de Kamer</w:t>
      </w:r>
      <w:r w:rsidR="00EE4D41" w:rsidRPr="009E6F05">
        <w:rPr>
          <w:rFonts w:ascii="Calibri Light" w:hAnsi="Calibri Light"/>
        </w:rPr>
        <w:t xml:space="preserve"> voor Gerechtsdeurwaarders</w:t>
      </w:r>
      <w:r w:rsidR="008307C3" w:rsidRPr="009E6F05">
        <w:rPr>
          <w:rFonts w:ascii="Calibri Light" w:hAnsi="Calibri Light"/>
        </w:rPr>
        <w:t xml:space="preserve">, </w:t>
      </w:r>
      <w:r w:rsidR="007940B5">
        <w:rPr>
          <w:rFonts w:ascii="Calibri Light" w:hAnsi="Calibri Light"/>
        </w:rPr>
        <w:t xml:space="preserve">gelet op de beoordeling, </w:t>
      </w:r>
      <w:r w:rsidR="008307C3" w:rsidRPr="009E6F05">
        <w:rPr>
          <w:rFonts w:ascii="Calibri Light" w:hAnsi="Calibri Light"/>
        </w:rPr>
        <w:t xml:space="preserve">in de periode van </w:t>
      </w:r>
      <w:r w:rsidRPr="009E6F05">
        <w:rPr>
          <w:rFonts w:ascii="Calibri Light" w:hAnsi="Calibri Light"/>
        </w:rPr>
        <w:t>1 januari 2015 tot 1 januari 2016?</w:t>
      </w:r>
    </w:p>
    <w:p w14:paraId="0F02F5B4" w14:textId="77777777" w:rsidR="004828AA" w:rsidRPr="009E6F05" w:rsidRDefault="004828AA" w:rsidP="004828AA">
      <w:pPr>
        <w:pStyle w:val="Lijstalinea"/>
        <w:numPr>
          <w:ilvl w:val="0"/>
          <w:numId w:val="26"/>
        </w:numPr>
        <w:rPr>
          <w:rFonts w:ascii="Calibri Light" w:hAnsi="Calibri Light"/>
        </w:rPr>
      </w:pPr>
      <w:r>
        <w:rPr>
          <w:rFonts w:ascii="Calibri Light" w:hAnsi="Calibri Light"/>
        </w:rPr>
        <w:t xml:space="preserve">Welke afwegingen maken juridisch medewerkers bij de gerechtsdeurwaarderskantoren </w:t>
      </w:r>
      <w:r w:rsidRPr="009E6F05">
        <w:rPr>
          <w:rFonts w:ascii="Calibri Light" w:hAnsi="Calibri Light"/>
        </w:rPr>
        <w:t xml:space="preserve">Agin Boeder, GGN, LAVG en Syncasso </w:t>
      </w:r>
      <w:r>
        <w:rPr>
          <w:rFonts w:ascii="Calibri Light" w:hAnsi="Calibri Light"/>
        </w:rPr>
        <w:t>bij de beoordeling van klachten, gelet op de achtergrond van deze klachten</w:t>
      </w:r>
      <w:r w:rsidRPr="009E6F05">
        <w:rPr>
          <w:rFonts w:ascii="Calibri Light" w:hAnsi="Calibri Light"/>
        </w:rPr>
        <w:t>?</w:t>
      </w:r>
    </w:p>
    <w:p w14:paraId="7F98A4DF" w14:textId="77777777" w:rsidR="004828AA" w:rsidRPr="009E6F05" w:rsidRDefault="004828AA" w:rsidP="004828AA">
      <w:pPr>
        <w:pStyle w:val="Lijstalinea"/>
        <w:numPr>
          <w:ilvl w:val="0"/>
          <w:numId w:val="26"/>
        </w:numPr>
        <w:rPr>
          <w:rFonts w:ascii="Calibri Light" w:hAnsi="Calibri Light"/>
        </w:rPr>
      </w:pPr>
      <w:r>
        <w:rPr>
          <w:rFonts w:ascii="Calibri Light" w:hAnsi="Calibri Light"/>
        </w:rPr>
        <w:t xml:space="preserve">Welke afwegingen maakt </w:t>
      </w:r>
      <w:r w:rsidRPr="009E6F05">
        <w:rPr>
          <w:rFonts w:ascii="Calibri Light" w:hAnsi="Calibri Light"/>
        </w:rPr>
        <w:t>(de voorzitter van) de Kamer voor Gerechtsdeurwaarders bij d</w:t>
      </w:r>
      <w:r>
        <w:rPr>
          <w:rFonts w:ascii="Calibri Light" w:hAnsi="Calibri Light"/>
        </w:rPr>
        <w:t>e beoordeling van tuchtklachten, gelet op de achtergrond van deze klachten?</w:t>
      </w:r>
    </w:p>
    <w:p w14:paraId="429749BE" w14:textId="5F25BFD5" w:rsidR="004005CC" w:rsidRPr="009E6F05" w:rsidRDefault="004005CC" w:rsidP="004005CC">
      <w:pPr>
        <w:pStyle w:val="Kop2"/>
        <w:rPr>
          <w:rFonts w:ascii="Calibri Light" w:hAnsi="Calibri Light"/>
          <w:color w:val="auto"/>
          <w:sz w:val="20"/>
          <w:szCs w:val="20"/>
        </w:rPr>
      </w:pPr>
      <w:bookmarkStart w:id="11" w:name="_Toc325747912"/>
      <w:r w:rsidRPr="009E6F05">
        <w:rPr>
          <w:rFonts w:ascii="Calibri Light" w:hAnsi="Calibri Light"/>
          <w:color w:val="auto"/>
          <w:sz w:val="20"/>
          <w:szCs w:val="20"/>
        </w:rPr>
        <w:t xml:space="preserve">1.4 </w:t>
      </w:r>
      <w:r w:rsidR="00CF6776" w:rsidRPr="009E6F05">
        <w:rPr>
          <w:rFonts w:ascii="Calibri Light" w:hAnsi="Calibri Light"/>
          <w:color w:val="auto"/>
          <w:sz w:val="20"/>
          <w:szCs w:val="20"/>
        </w:rPr>
        <w:tab/>
      </w:r>
      <w:r w:rsidRPr="009E6F05">
        <w:rPr>
          <w:rFonts w:ascii="Calibri Light" w:hAnsi="Calibri Light"/>
          <w:color w:val="auto"/>
          <w:sz w:val="20"/>
          <w:szCs w:val="20"/>
        </w:rPr>
        <w:t>Leeswijzer</w:t>
      </w:r>
      <w:bookmarkEnd w:id="11"/>
    </w:p>
    <w:p w14:paraId="405972D6" w14:textId="77777777" w:rsidR="004005CC" w:rsidRPr="009E6F05" w:rsidRDefault="004005CC" w:rsidP="004005CC">
      <w:pPr>
        <w:rPr>
          <w:rFonts w:ascii="Calibri Light" w:hAnsi="Calibri Light"/>
          <w:sz w:val="20"/>
          <w:szCs w:val="20"/>
        </w:rPr>
      </w:pPr>
    </w:p>
    <w:p w14:paraId="6398CD34" w14:textId="1DAB64D0" w:rsidR="004005CC" w:rsidRPr="009E6F05" w:rsidRDefault="00435EA2" w:rsidP="004005CC">
      <w:pPr>
        <w:rPr>
          <w:rFonts w:ascii="Calibri Light" w:hAnsi="Calibri Light"/>
          <w:sz w:val="20"/>
          <w:szCs w:val="20"/>
        </w:rPr>
      </w:pPr>
      <w:r w:rsidRPr="009E6F05">
        <w:rPr>
          <w:rFonts w:ascii="Calibri Light" w:hAnsi="Calibri Light"/>
          <w:sz w:val="20"/>
          <w:szCs w:val="20"/>
        </w:rPr>
        <w:t xml:space="preserve">Navolgend </w:t>
      </w:r>
      <w:r w:rsidR="00B220CF" w:rsidRPr="009E6F05">
        <w:rPr>
          <w:rFonts w:ascii="Calibri Light" w:hAnsi="Calibri Light"/>
          <w:sz w:val="20"/>
          <w:szCs w:val="20"/>
        </w:rPr>
        <w:t xml:space="preserve">de </w:t>
      </w:r>
      <w:r w:rsidRPr="009E6F05">
        <w:rPr>
          <w:rFonts w:ascii="Calibri Light" w:hAnsi="Calibri Light"/>
          <w:sz w:val="20"/>
          <w:szCs w:val="20"/>
        </w:rPr>
        <w:t xml:space="preserve">hoofdstukken </w:t>
      </w:r>
      <w:r w:rsidR="00E61053" w:rsidRPr="009E6F05">
        <w:rPr>
          <w:rFonts w:ascii="Calibri Light" w:hAnsi="Calibri Light"/>
          <w:sz w:val="20"/>
          <w:szCs w:val="20"/>
        </w:rPr>
        <w:t>die in het onderzoek aan bod komen</w:t>
      </w:r>
      <w:r w:rsidRPr="009E6F05">
        <w:rPr>
          <w:rFonts w:ascii="Calibri Light" w:hAnsi="Calibri Light"/>
          <w:sz w:val="20"/>
          <w:szCs w:val="20"/>
        </w:rPr>
        <w:t xml:space="preserve">, </w:t>
      </w:r>
      <w:r w:rsidR="0085727F" w:rsidRPr="009E6F05">
        <w:rPr>
          <w:rFonts w:ascii="Calibri Light" w:hAnsi="Calibri Light"/>
          <w:sz w:val="20"/>
          <w:szCs w:val="20"/>
        </w:rPr>
        <w:t>die de belangrijkste elementen in het onderzoek belicht</w:t>
      </w:r>
      <w:r w:rsidR="00F14FDA" w:rsidRPr="009E6F05">
        <w:rPr>
          <w:rFonts w:ascii="Calibri Light" w:hAnsi="Calibri Light"/>
          <w:sz w:val="20"/>
          <w:szCs w:val="20"/>
        </w:rPr>
        <w:t>en</w:t>
      </w:r>
      <w:r w:rsidRPr="009E6F05">
        <w:rPr>
          <w:rFonts w:ascii="Calibri Light" w:hAnsi="Calibri Light"/>
          <w:sz w:val="20"/>
          <w:szCs w:val="20"/>
        </w:rPr>
        <w:t xml:space="preserve">. </w:t>
      </w:r>
      <w:r w:rsidR="0085727F" w:rsidRPr="009E6F05">
        <w:rPr>
          <w:rFonts w:ascii="Calibri Light" w:hAnsi="Calibri Light"/>
          <w:sz w:val="20"/>
          <w:szCs w:val="20"/>
        </w:rPr>
        <w:t>In hoofdstuk 2 wordt de onderzoeksmethode</w:t>
      </w:r>
      <w:r w:rsidRPr="009E6F05">
        <w:rPr>
          <w:rFonts w:ascii="Calibri Light" w:hAnsi="Calibri Light"/>
          <w:sz w:val="20"/>
          <w:szCs w:val="20"/>
        </w:rPr>
        <w:t xml:space="preserve"> per deelvraag</w:t>
      </w:r>
      <w:r w:rsidR="0085727F" w:rsidRPr="009E6F05">
        <w:rPr>
          <w:rFonts w:ascii="Calibri Light" w:hAnsi="Calibri Light"/>
          <w:sz w:val="20"/>
          <w:szCs w:val="20"/>
        </w:rPr>
        <w:t xml:space="preserve"> behandeld. Vervolgens worden in hoofdstuk 3 en 4 de k</w:t>
      </w:r>
      <w:r w:rsidR="00E61053" w:rsidRPr="009E6F05">
        <w:rPr>
          <w:rFonts w:ascii="Calibri Light" w:hAnsi="Calibri Light"/>
          <w:sz w:val="20"/>
          <w:szCs w:val="20"/>
        </w:rPr>
        <w:t>aders van het onderzoek belicht. In ho</w:t>
      </w:r>
      <w:r w:rsidR="0085727F" w:rsidRPr="009E6F05">
        <w:rPr>
          <w:rFonts w:ascii="Calibri Light" w:hAnsi="Calibri Light"/>
          <w:sz w:val="20"/>
          <w:szCs w:val="20"/>
        </w:rPr>
        <w:t xml:space="preserve">ofdstuk 5 </w:t>
      </w:r>
      <w:r w:rsidR="00E61053" w:rsidRPr="009E6F05">
        <w:rPr>
          <w:rFonts w:ascii="Calibri Light" w:hAnsi="Calibri Light"/>
          <w:sz w:val="20"/>
          <w:szCs w:val="20"/>
        </w:rPr>
        <w:t>komen de resultaten aan bod, waarna i</w:t>
      </w:r>
      <w:r w:rsidR="0085727F" w:rsidRPr="009E6F05">
        <w:rPr>
          <w:rFonts w:ascii="Calibri Light" w:hAnsi="Calibri Light"/>
          <w:sz w:val="20"/>
          <w:szCs w:val="20"/>
        </w:rPr>
        <w:t xml:space="preserve">n hoofdstuk 6 </w:t>
      </w:r>
      <w:r w:rsidR="00E61053" w:rsidRPr="009E6F05">
        <w:rPr>
          <w:rFonts w:ascii="Calibri Light" w:hAnsi="Calibri Light"/>
          <w:sz w:val="20"/>
          <w:szCs w:val="20"/>
        </w:rPr>
        <w:t>hierover</w:t>
      </w:r>
      <w:r w:rsidR="0085727F" w:rsidRPr="009E6F05">
        <w:rPr>
          <w:rFonts w:ascii="Calibri Light" w:hAnsi="Calibri Light"/>
          <w:sz w:val="20"/>
          <w:szCs w:val="20"/>
        </w:rPr>
        <w:t xml:space="preserve"> een conclusie </w:t>
      </w:r>
      <w:r w:rsidR="00E61053" w:rsidRPr="009E6F05">
        <w:rPr>
          <w:rFonts w:ascii="Calibri Light" w:hAnsi="Calibri Light"/>
          <w:sz w:val="20"/>
          <w:szCs w:val="20"/>
        </w:rPr>
        <w:t xml:space="preserve">wordt </w:t>
      </w:r>
      <w:r w:rsidR="0085727F" w:rsidRPr="009E6F05">
        <w:rPr>
          <w:rFonts w:ascii="Calibri Light" w:hAnsi="Calibri Light"/>
          <w:sz w:val="20"/>
          <w:szCs w:val="20"/>
        </w:rPr>
        <w:t xml:space="preserve">getrokken en aanbevelingen </w:t>
      </w:r>
      <w:r w:rsidR="00E61053" w:rsidRPr="009E6F05">
        <w:rPr>
          <w:rFonts w:ascii="Calibri Light" w:hAnsi="Calibri Light"/>
          <w:sz w:val="20"/>
          <w:szCs w:val="20"/>
        </w:rPr>
        <w:t xml:space="preserve">worden </w:t>
      </w:r>
      <w:r w:rsidR="0085727F" w:rsidRPr="009E6F05">
        <w:rPr>
          <w:rFonts w:ascii="Calibri Light" w:hAnsi="Calibri Light"/>
          <w:sz w:val="20"/>
          <w:szCs w:val="20"/>
        </w:rPr>
        <w:t>gedaan</w:t>
      </w:r>
      <w:r w:rsidRPr="009E6F05">
        <w:rPr>
          <w:rFonts w:ascii="Calibri Light" w:hAnsi="Calibri Light"/>
          <w:sz w:val="20"/>
          <w:szCs w:val="20"/>
        </w:rPr>
        <w:t>,</w:t>
      </w:r>
      <w:r w:rsidR="0085727F" w:rsidRPr="009E6F05">
        <w:rPr>
          <w:rFonts w:ascii="Calibri Light" w:hAnsi="Calibri Light"/>
          <w:sz w:val="20"/>
          <w:szCs w:val="20"/>
        </w:rPr>
        <w:t xml:space="preserve"> aan zowel de beroepsgroep als de Kamer voor Gerech</w:t>
      </w:r>
      <w:r w:rsidRPr="009E6F05">
        <w:rPr>
          <w:rFonts w:ascii="Calibri Light" w:hAnsi="Calibri Light"/>
          <w:sz w:val="20"/>
          <w:szCs w:val="20"/>
        </w:rPr>
        <w:t>tsdeurwaarders. Het rapport</w:t>
      </w:r>
      <w:r w:rsidR="0085727F" w:rsidRPr="009E6F05">
        <w:rPr>
          <w:rFonts w:ascii="Calibri Light" w:hAnsi="Calibri Light"/>
          <w:sz w:val="20"/>
          <w:szCs w:val="20"/>
        </w:rPr>
        <w:t xml:space="preserve"> sluit </w:t>
      </w:r>
      <w:r w:rsidRPr="009E6F05">
        <w:rPr>
          <w:rFonts w:ascii="Calibri Light" w:hAnsi="Calibri Light"/>
          <w:sz w:val="20"/>
          <w:szCs w:val="20"/>
        </w:rPr>
        <w:t xml:space="preserve">in hoofdstuk 6 </w:t>
      </w:r>
      <w:r w:rsidR="0085727F" w:rsidRPr="009E6F05">
        <w:rPr>
          <w:rFonts w:ascii="Calibri Light" w:hAnsi="Calibri Light"/>
          <w:sz w:val="20"/>
          <w:szCs w:val="20"/>
        </w:rPr>
        <w:t xml:space="preserve">af met </w:t>
      </w:r>
      <w:r w:rsidRPr="009E6F05">
        <w:rPr>
          <w:rFonts w:ascii="Calibri Light" w:hAnsi="Calibri Light"/>
          <w:sz w:val="20"/>
          <w:szCs w:val="20"/>
        </w:rPr>
        <w:t>een terugblik op de uitvoering van het onderzoek. Een literatuurlijst en de bijlagen van het onderzoek zijn achter het rapport te vinden.</w:t>
      </w:r>
    </w:p>
    <w:p w14:paraId="200755E9" w14:textId="77777777" w:rsidR="00E3610D" w:rsidRPr="009E6F05" w:rsidRDefault="00E3610D" w:rsidP="00E3610D">
      <w:pPr>
        <w:pStyle w:val="Kop1"/>
        <w:rPr>
          <w:rFonts w:ascii="Calibri Light" w:hAnsi="Calibri Light"/>
          <w:color w:val="auto"/>
          <w:sz w:val="20"/>
          <w:szCs w:val="20"/>
        </w:rPr>
      </w:pPr>
      <w:bookmarkStart w:id="12" w:name="_Toc447609480"/>
      <w:bookmarkStart w:id="13" w:name="_Toc447609477"/>
    </w:p>
    <w:p w14:paraId="54779722" w14:textId="77777777" w:rsidR="00E3610D" w:rsidRPr="009E6F05" w:rsidRDefault="00E3610D" w:rsidP="00E3610D">
      <w:pPr>
        <w:rPr>
          <w:sz w:val="20"/>
          <w:szCs w:val="20"/>
        </w:rPr>
      </w:pPr>
    </w:p>
    <w:p w14:paraId="0AEDE07D" w14:textId="77777777" w:rsidR="00E3610D" w:rsidRPr="009E6F05" w:rsidRDefault="00E3610D" w:rsidP="00E3610D">
      <w:pPr>
        <w:rPr>
          <w:sz w:val="20"/>
          <w:szCs w:val="20"/>
        </w:rPr>
      </w:pPr>
    </w:p>
    <w:p w14:paraId="62C9D135" w14:textId="77777777" w:rsidR="00E3610D" w:rsidRPr="009E6F05" w:rsidRDefault="00E3610D" w:rsidP="00E3610D">
      <w:pPr>
        <w:rPr>
          <w:sz w:val="20"/>
          <w:szCs w:val="20"/>
        </w:rPr>
      </w:pPr>
    </w:p>
    <w:p w14:paraId="736BC820" w14:textId="77777777" w:rsidR="00E3610D" w:rsidRPr="009E6F05" w:rsidRDefault="00E3610D" w:rsidP="00E3610D">
      <w:pPr>
        <w:rPr>
          <w:sz w:val="20"/>
          <w:szCs w:val="20"/>
        </w:rPr>
      </w:pPr>
    </w:p>
    <w:p w14:paraId="08E966B8" w14:textId="77777777" w:rsidR="00E3610D" w:rsidRPr="009E6F05" w:rsidRDefault="00E3610D" w:rsidP="00E3610D">
      <w:pPr>
        <w:rPr>
          <w:sz w:val="20"/>
          <w:szCs w:val="20"/>
        </w:rPr>
      </w:pPr>
    </w:p>
    <w:p w14:paraId="7D165451" w14:textId="77777777" w:rsidR="00E3610D" w:rsidRPr="009E6F05" w:rsidRDefault="00E3610D" w:rsidP="00E3610D">
      <w:pPr>
        <w:rPr>
          <w:sz w:val="20"/>
          <w:szCs w:val="20"/>
        </w:rPr>
      </w:pPr>
    </w:p>
    <w:p w14:paraId="5CAD9F76" w14:textId="77777777" w:rsidR="00E3610D" w:rsidRPr="009E6F05" w:rsidRDefault="00E3610D" w:rsidP="00E3610D">
      <w:pPr>
        <w:rPr>
          <w:sz w:val="20"/>
          <w:szCs w:val="20"/>
        </w:rPr>
      </w:pPr>
    </w:p>
    <w:p w14:paraId="0BCB4B69" w14:textId="77777777" w:rsidR="00E3610D" w:rsidRPr="009E6F05" w:rsidRDefault="00E3610D" w:rsidP="00E3610D">
      <w:pPr>
        <w:rPr>
          <w:sz w:val="20"/>
          <w:szCs w:val="20"/>
        </w:rPr>
      </w:pPr>
    </w:p>
    <w:p w14:paraId="1118B0F2" w14:textId="77777777" w:rsidR="00E3610D" w:rsidRPr="009E6F05" w:rsidRDefault="00E3610D" w:rsidP="00E3610D">
      <w:pPr>
        <w:rPr>
          <w:sz w:val="20"/>
          <w:szCs w:val="20"/>
        </w:rPr>
      </w:pPr>
    </w:p>
    <w:p w14:paraId="7B48F76C" w14:textId="77777777" w:rsidR="00E3610D" w:rsidRPr="009E6F05" w:rsidRDefault="00E3610D" w:rsidP="00E3610D">
      <w:pPr>
        <w:rPr>
          <w:sz w:val="20"/>
          <w:szCs w:val="20"/>
        </w:rPr>
      </w:pPr>
    </w:p>
    <w:p w14:paraId="3948DD53" w14:textId="77777777" w:rsidR="00E3610D" w:rsidRPr="009E6F05" w:rsidRDefault="00E3610D" w:rsidP="00E3610D">
      <w:pPr>
        <w:rPr>
          <w:sz w:val="20"/>
          <w:szCs w:val="20"/>
        </w:rPr>
      </w:pPr>
    </w:p>
    <w:p w14:paraId="393B8A90" w14:textId="77777777" w:rsidR="00E3610D" w:rsidRPr="009E6F05" w:rsidRDefault="00E3610D" w:rsidP="00E3610D">
      <w:pPr>
        <w:rPr>
          <w:sz w:val="20"/>
          <w:szCs w:val="20"/>
        </w:rPr>
      </w:pPr>
    </w:p>
    <w:p w14:paraId="083E4B70" w14:textId="77777777" w:rsidR="00A43DC6" w:rsidRPr="009E6F05" w:rsidRDefault="00A43DC6" w:rsidP="00E3610D">
      <w:pPr>
        <w:rPr>
          <w:sz w:val="20"/>
          <w:szCs w:val="20"/>
        </w:rPr>
      </w:pPr>
    </w:p>
    <w:bookmarkEnd w:id="12"/>
    <w:p w14:paraId="50E8D922" w14:textId="77777777" w:rsidR="00720362" w:rsidRDefault="00720362" w:rsidP="00E3610D">
      <w:pPr>
        <w:pStyle w:val="Kop1"/>
        <w:rPr>
          <w:rFonts w:ascii="Calibri Light" w:hAnsi="Calibri Light"/>
          <w:color w:val="auto"/>
          <w:sz w:val="20"/>
          <w:szCs w:val="20"/>
        </w:rPr>
      </w:pPr>
    </w:p>
    <w:p w14:paraId="0FDED08F" w14:textId="77777777" w:rsidR="00720362" w:rsidRDefault="00720362" w:rsidP="00720362"/>
    <w:p w14:paraId="71F3C44E" w14:textId="77777777" w:rsidR="00720362" w:rsidRDefault="00720362" w:rsidP="00720362"/>
    <w:p w14:paraId="2FBED3AE" w14:textId="77777777" w:rsidR="00720362" w:rsidRDefault="00720362" w:rsidP="00720362"/>
    <w:p w14:paraId="46CB910E" w14:textId="77777777" w:rsidR="00720362" w:rsidRDefault="00720362" w:rsidP="00720362"/>
    <w:p w14:paraId="0A888D92" w14:textId="77777777" w:rsidR="00720362" w:rsidRDefault="00720362" w:rsidP="00720362"/>
    <w:p w14:paraId="33ABD875" w14:textId="77777777" w:rsidR="00720362" w:rsidRDefault="00720362" w:rsidP="00720362"/>
    <w:p w14:paraId="629BBFBE" w14:textId="77777777" w:rsidR="00720362" w:rsidRDefault="00720362" w:rsidP="00720362"/>
    <w:p w14:paraId="0C17C18E" w14:textId="77777777" w:rsidR="00720362" w:rsidRDefault="00720362" w:rsidP="00720362"/>
    <w:p w14:paraId="06691CC9" w14:textId="77777777" w:rsidR="00720362" w:rsidRDefault="00720362" w:rsidP="00720362"/>
    <w:p w14:paraId="09820757" w14:textId="77777777" w:rsidR="00720362" w:rsidRDefault="00720362" w:rsidP="00720362"/>
    <w:p w14:paraId="5C60508C" w14:textId="77777777" w:rsidR="00720362" w:rsidRDefault="00720362" w:rsidP="00720362"/>
    <w:p w14:paraId="75FEF0AF" w14:textId="77777777" w:rsidR="00720362" w:rsidRDefault="00720362" w:rsidP="00720362"/>
    <w:p w14:paraId="50646402" w14:textId="77777777" w:rsidR="00720362" w:rsidRPr="00720362" w:rsidRDefault="00720362" w:rsidP="00720362"/>
    <w:p w14:paraId="333650B6" w14:textId="6B6D9227" w:rsidR="00E3610D" w:rsidRPr="00AE0193" w:rsidRDefault="00E3610D" w:rsidP="00E3610D">
      <w:pPr>
        <w:pStyle w:val="Kop1"/>
        <w:rPr>
          <w:rFonts w:ascii="Calibri Light" w:hAnsi="Calibri Light"/>
          <w:color w:val="auto"/>
          <w:sz w:val="22"/>
          <w:szCs w:val="20"/>
        </w:rPr>
      </w:pPr>
      <w:bookmarkStart w:id="14" w:name="_Toc325747913"/>
      <w:r w:rsidRPr="00AE0193">
        <w:rPr>
          <w:rFonts w:ascii="Calibri Light" w:hAnsi="Calibri Light"/>
          <w:color w:val="auto"/>
          <w:sz w:val="22"/>
          <w:szCs w:val="20"/>
        </w:rPr>
        <w:t>2</w:t>
      </w:r>
      <w:r w:rsidRPr="00AE0193">
        <w:rPr>
          <w:rFonts w:ascii="Calibri Light" w:hAnsi="Calibri Light"/>
          <w:color w:val="auto"/>
          <w:sz w:val="22"/>
          <w:szCs w:val="20"/>
        </w:rPr>
        <w:tab/>
        <w:t>Methode</w:t>
      </w:r>
      <w:bookmarkEnd w:id="14"/>
    </w:p>
    <w:p w14:paraId="0E5E1328" w14:textId="1FB23923" w:rsidR="00E66B00" w:rsidRPr="00AE0193" w:rsidRDefault="00BF2531" w:rsidP="00AE191E">
      <w:pPr>
        <w:rPr>
          <w:rFonts w:ascii="Calibri Light" w:hAnsi="Calibri Light"/>
          <w:b/>
          <w:color w:val="F79646" w:themeColor="accent6"/>
          <w:sz w:val="21"/>
          <w:szCs w:val="21"/>
        </w:rPr>
      </w:pPr>
      <w:r w:rsidRPr="00AE0193">
        <w:rPr>
          <w:rFonts w:ascii="Calibri Light" w:hAnsi="Calibri Light"/>
          <w:b/>
          <w:color w:val="F79646" w:themeColor="accent6"/>
          <w:sz w:val="21"/>
          <w:szCs w:val="21"/>
        </w:rPr>
        <w:t>Delen van de conclusie verzamelen, maar hoe?</w:t>
      </w:r>
      <w:bookmarkStart w:id="15" w:name="_Toc447609481"/>
    </w:p>
    <w:p w14:paraId="751FEAF3" w14:textId="77777777" w:rsidR="00A77D88" w:rsidRPr="009E6F05" w:rsidRDefault="00A77D88" w:rsidP="00AE191E">
      <w:pPr>
        <w:pStyle w:val="Geenafstand"/>
        <w:jc w:val="both"/>
        <w:rPr>
          <w:rFonts w:ascii="Calibri Light" w:hAnsi="Calibri Light"/>
        </w:rPr>
      </w:pPr>
    </w:p>
    <w:p w14:paraId="648556E6" w14:textId="6A63A1AD" w:rsidR="00A77D88" w:rsidRPr="009E6F05" w:rsidRDefault="00A77D88" w:rsidP="00A77D88">
      <w:pPr>
        <w:pStyle w:val="Geenafstand"/>
        <w:rPr>
          <w:rFonts w:ascii="Calibri Light" w:hAnsi="Calibri Light"/>
          <w:b/>
          <w:color w:val="F79646" w:themeColor="accent6"/>
        </w:rPr>
      </w:pPr>
      <w:r w:rsidRPr="009E6F05">
        <w:rPr>
          <w:rFonts w:ascii="Calibri Light" w:hAnsi="Calibri Light"/>
          <w:b/>
          <w:color w:val="F79646" w:themeColor="accent6"/>
        </w:rPr>
        <w:t>In het kort</w:t>
      </w:r>
    </w:p>
    <w:p w14:paraId="10D0C3FB" w14:textId="0387A9F0" w:rsidR="00395D77" w:rsidRPr="009E6F05" w:rsidRDefault="00395D77" w:rsidP="00BF2531">
      <w:pPr>
        <w:pStyle w:val="Geenafstand"/>
        <w:rPr>
          <w:rFonts w:ascii="Calibri Light" w:hAnsi="Calibri Light"/>
        </w:rPr>
      </w:pPr>
      <w:r w:rsidRPr="009E6F05">
        <w:rPr>
          <w:rFonts w:ascii="Calibri Light" w:hAnsi="Calibri Light"/>
        </w:rPr>
        <w:t>In dit hoofdstuk wordt aandacht bes</w:t>
      </w:r>
      <w:r w:rsidR="003927D5" w:rsidRPr="009E6F05">
        <w:rPr>
          <w:rFonts w:ascii="Calibri Light" w:hAnsi="Calibri Light"/>
        </w:rPr>
        <w:t>teed aan de gegevensverzameling. In paragraaf 2.1 wordt ingegaan</w:t>
      </w:r>
      <w:r w:rsidRPr="009E6F05">
        <w:rPr>
          <w:rFonts w:ascii="Calibri Light" w:hAnsi="Calibri Light"/>
        </w:rPr>
        <w:t xml:space="preserve"> op de gebruikte on</w:t>
      </w:r>
      <w:r w:rsidR="00A819FB" w:rsidRPr="009E6F05">
        <w:rPr>
          <w:rFonts w:ascii="Calibri Light" w:hAnsi="Calibri Light"/>
        </w:rPr>
        <w:t>derzo</w:t>
      </w:r>
      <w:r w:rsidR="003927D5" w:rsidRPr="009E6F05">
        <w:rPr>
          <w:rFonts w:ascii="Calibri Light" w:hAnsi="Calibri Light"/>
        </w:rPr>
        <w:t xml:space="preserve">eksmethode per deelvraag. Opvolgend </w:t>
      </w:r>
      <w:r w:rsidR="00BC2E44" w:rsidRPr="009E6F05">
        <w:rPr>
          <w:rFonts w:ascii="Calibri Light" w:hAnsi="Calibri Light"/>
        </w:rPr>
        <w:t xml:space="preserve">geeft paragraaf </w:t>
      </w:r>
      <w:r w:rsidR="003927D5" w:rsidRPr="009E6F05">
        <w:rPr>
          <w:rFonts w:ascii="Calibri Light" w:hAnsi="Calibri Light"/>
        </w:rPr>
        <w:t xml:space="preserve">2.2 </w:t>
      </w:r>
      <w:r w:rsidRPr="009E6F05">
        <w:rPr>
          <w:rFonts w:ascii="Calibri Light" w:hAnsi="Calibri Light"/>
        </w:rPr>
        <w:t>de maatregelen om de kwaliteit</w:t>
      </w:r>
      <w:r w:rsidR="00A77D88" w:rsidRPr="009E6F05">
        <w:rPr>
          <w:rFonts w:ascii="Calibri Light" w:hAnsi="Calibri Light"/>
        </w:rPr>
        <w:t xml:space="preserve"> van</w:t>
      </w:r>
      <w:r w:rsidR="00A819FB" w:rsidRPr="009E6F05">
        <w:rPr>
          <w:rFonts w:ascii="Calibri Light" w:hAnsi="Calibri Light"/>
        </w:rPr>
        <w:t xml:space="preserve"> gegevens te waarborgen en </w:t>
      </w:r>
      <w:r w:rsidR="00BC2E44" w:rsidRPr="009E6F05">
        <w:rPr>
          <w:rFonts w:ascii="Calibri Light" w:hAnsi="Calibri Light"/>
        </w:rPr>
        <w:t>de wijze van analyseren</w:t>
      </w:r>
      <w:r w:rsidR="00441485" w:rsidRPr="009E6F05">
        <w:rPr>
          <w:rFonts w:ascii="Calibri Light" w:hAnsi="Calibri Light"/>
        </w:rPr>
        <w:t xml:space="preserve"> weer</w:t>
      </w:r>
      <w:r w:rsidR="00A819FB" w:rsidRPr="009E6F05">
        <w:rPr>
          <w:rFonts w:ascii="Calibri Light" w:hAnsi="Calibri Light"/>
        </w:rPr>
        <w:t>. Het hoofdstuk</w:t>
      </w:r>
      <w:r w:rsidRPr="009E6F05">
        <w:rPr>
          <w:rFonts w:ascii="Calibri Light" w:hAnsi="Calibri Light"/>
        </w:rPr>
        <w:t xml:space="preserve"> wordt afgesloten met een reflecterende terugblik</w:t>
      </w:r>
      <w:r w:rsidR="00D14216" w:rsidRPr="009E6F05">
        <w:rPr>
          <w:rFonts w:ascii="Calibri Light" w:hAnsi="Calibri Light"/>
        </w:rPr>
        <w:t xml:space="preserve"> in paragraaf 2.3</w:t>
      </w:r>
      <w:r w:rsidRPr="009E6F05">
        <w:rPr>
          <w:rFonts w:ascii="Calibri Light" w:hAnsi="Calibri Light"/>
        </w:rPr>
        <w:t>.</w:t>
      </w:r>
    </w:p>
    <w:p w14:paraId="62A908CE" w14:textId="4311DEFC" w:rsidR="00BF2531" w:rsidRPr="00AE0193" w:rsidRDefault="00E66B00" w:rsidP="00AE0193">
      <w:pPr>
        <w:pStyle w:val="Kop2"/>
        <w:rPr>
          <w:rFonts w:ascii="Calibri Light" w:hAnsi="Calibri Light"/>
          <w:color w:val="auto"/>
          <w:sz w:val="20"/>
          <w:szCs w:val="20"/>
        </w:rPr>
      </w:pPr>
      <w:bookmarkStart w:id="16" w:name="_Toc325747914"/>
      <w:r w:rsidRPr="009E6F05">
        <w:rPr>
          <w:rFonts w:ascii="Calibri Light" w:hAnsi="Calibri Light"/>
          <w:color w:val="auto"/>
          <w:sz w:val="20"/>
          <w:szCs w:val="20"/>
        </w:rPr>
        <w:t xml:space="preserve">2.1 </w:t>
      </w:r>
      <w:r w:rsidRPr="009E6F05">
        <w:rPr>
          <w:rFonts w:ascii="Calibri Light" w:hAnsi="Calibri Light"/>
          <w:color w:val="auto"/>
          <w:sz w:val="20"/>
          <w:szCs w:val="20"/>
        </w:rPr>
        <w:tab/>
      </w:r>
      <w:bookmarkEnd w:id="15"/>
      <w:r w:rsidRPr="009E6F05">
        <w:rPr>
          <w:rFonts w:ascii="Calibri Light" w:hAnsi="Calibri Light"/>
          <w:color w:val="auto"/>
          <w:sz w:val="20"/>
          <w:szCs w:val="20"/>
        </w:rPr>
        <w:t>Keuze en verantwoording van methoden</w:t>
      </w:r>
      <w:bookmarkEnd w:id="16"/>
    </w:p>
    <w:p w14:paraId="7B40952F" w14:textId="79C28CAB" w:rsidR="00F12312" w:rsidRPr="00F12312" w:rsidRDefault="002543DC" w:rsidP="00F12312">
      <w:pPr>
        <w:pStyle w:val="Kop3"/>
        <w:rPr>
          <w:rFonts w:ascii="Calibri Light" w:hAnsi="Calibri Light"/>
          <w:color w:val="auto"/>
          <w:sz w:val="20"/>
          <w:szCs w:val="20"/>
        </w:rPr>
      </w:pPr>
      <w:bookmarkStart w:id="17" w:name="_Toc325747915"/>
      <w:r w:rsidRPr="00AE0193">
        <w:rPr>
          <w:rFonts w:ascii="Calibri Light" w:hAnsi="Calibri Light"/>
          <w:color w:val="auto"/>
          <w:sz w:val="20"/>
          <w:szCs w:val="20"/>
        </w:rPr>
        <w:t>2.1.1</w:t>
      </w:r>
      <w:r w:rsidRPr="00AE0193">
        <w:rPr>
          <w:rFonts w:ascii="Calibri Light" w:hAnsi="Calibri Light"/>
          <w:color w:val="auto"/>
          <w:sz w:val="20"/>
          <w:szCs w:val="20"/>
        </w:rPr>
        <w:tab/>
      </w:r>
      <w:r w:rsidR="00E66B00" w:rsidRPr="00AE0193">
        <w:rPr>
          <w:rFonts w:ascii="Calibri Light" w:hAnsi="Calibri Light"/>
          <w:color w:val="auto"/>
          <w:sz w:val="20"/>
          <w:szCs w:val="20"/>
        </w:rPr>
        <w:t>Deelvraag 1</w:t>
      </w:r>
      <w:r w:rsidR="00CF6776" w:rsidRPr="00AE0193">
        <w:rPr>
          <w:rFonts w:ascii="Calibri Light" w:hAnsi="Calibri Light"/>
          <w:color w:val="auto"/>
          <w:sz w:val="20"/>
          <w:szCs w:val="20"/>
        </w:rPr>
        <w:t xml:space="preserve">: </w:t>
      </w:r>
      <w:r w:rsidR="007A0327" w:rsidRPr="00AE0193">
        <w:rPr>
          <w:rFonts w:ascii="Calibri Light" w:hAnsi="Calibri Light"/>
          <w:color w:val="auto"/>
          <w:sz w:val="20"/>
          <w:szCs w:val="20"/>
        </w:rPr>
        <w:t>Wat is de aard van klachten die bij</w:t>
      </w:r>
      <w:r w:rsidR="00AE0193">
        <w:rPr>
          <w:rFonts w:ascii="Calibri Light" w:hAnsi="Calibri Light"/>
          <w:color w:val="auto"/>
          <w:sz w:val="20"/>
          <w:szCs w:val="20"/>
        </w:rPr>
        <w:t xml:space="preserve"> </w:t>
      </w:r>
      <w:r w:rsidR="007A0327" w:rsidRPr="00AE0193">
        <w:rPr>
          <w:rFonts w:ascii="Calibri Light" w:hAnsi="Calibri Light"/>
          <w:color w:val="auto"/>
          <w:sz w:val="20"/>
          <w:szCs w:val="20"/>
        </w:rPr>
        <w:t xml:space="preserve">gerechtsdeurwaarderskantoren Agin Boeder, GGN, LAVG en Syncasso zijn ingediend en die vervolgens door de Kamer voor Gerechtsdeurwaarders zijn behandeld, </w:t>
      </w:r>
      <w:r w:rsidR="00F12312">
        <w:rPr>
          <w:rFonts w:ascii="Calibri Light" w:hAnsi="Calibri Light"/>
          <w:color w:val="auto"/>
          <w:sz w:val="20"/>
          <w:szCs w:val="20"/>
        </w:rPr>
        <w:t>gelet op de beoordeling</w:t>
      </w:r>
      <w:r w:rsidR="007A0327" w:rsidRPr="00AE0193">
        <w:rPr>
          <w:rFonts w:ascii="Calibri Light" w:hAnsi="Calibri Light"/>
          <w:color w:val="auto"/>
          <w:sz w:val="20"/>
          <w:szCs w:val="20"/>
        </w:rPr>
        <w:t>, in de periode van 1 januari 2015 tot 1 januari 2016?</w:t>
      </w:r>
      <w:bookmarkEnd w:id="17"/>
    </w:p>
    <w:p w14:paraId="774E0C05" w14:textId="0D775CA8" w:rsidR="002543DC" w:rsidRPr="009E6F05" w:rsidRDefault="002543DC" w:rsidP="007A0327">
      <w:pPr>
        <w:ind w:left="700" w:hanging="700"/>
        <w:rPr>
          <w:rFonts w:ascii="Calibri Light" w:hAnsi="Calibri Light" w:cs="Helvetica"/>
          <w:sz w:val="20"/>
          <w:szCs w:val="20"/>
        </w:rPr>
      </w:pPr>
    </w:p>
    <w:p w14:paraId="083013C8" w14:textId="37738BCA" w:rsidR="002543DC" w:rsidRPr="009E6F05" w:rsidRDefault="002543DC" w:rsidP="00E3610D">
      <w:pPr>
        <w:rPr>
          <w:rFonts w:ascii="Calibri Light" w:hAnsi="Calibri Light" w:cs="Helvetica"/>
          <w:b/>
          <w:color w:val="F79646" w:themeColor="accent6"/>
          <w:sz w:val="20"/>
          <w:szCs w:val="20"/>
        </w:rPr>
      </w:pPr>
      <w:r w:rsidRPr="009E6F05">
        <w:rPr>
          <w:rFonts w:ascii="Calibri Light" w:hAnsi="Calibri Light" w:cs="Helvetica"/>
          <w:b/>
          <w:color w:val="F79646" w:themeColor="accent6"/>
          <w:sz w:val="20"/>
          <w:szCs w:val="20"/>
        </w:rPr>
        <w:t>Dossieronderzoek</w:t>
      </w:r>
    </w:p>
    <w:p w14:paraId="0E84EADE" w14:textId="3C4C2231" w:rsidR="00F94CFF" w:rsidRPr="00AE0193" w:rsidRDefault="00E9511D" w:rsidP="00E3610D">
      <w:pPr>
        <w:rPr>
          <w:rFonts w:ascii="Calibri Light" w:hAnsi="Calibri Light" w:cs="Helvetica"/>
          <w:sz w:val="20"/>
          <w:szCs w:val="20"/>
        </w:rPr>
      </w:pPr>
      <w:r w:rsidRPr="009E6F05">
        <w:rPr>
          <w:rFonts w:ascii="Calibri Light" w:hAnsi="Calibri Light" w:cs="Helvetica"/>
          <w:sz w:val="20"/>
          <w:szCs w:val="20"/>
        </w:rPr>
        <w:t xml:space="preserve">Om de aard van klachten </w:t>
      </w:r>
      <w:r w:rsidR="007D2D34" w:rsidRPr="009E6F05">
        <w:rPr>
          <w:rFonts w:ascii="Calibri Light" w:hAnsi="Calibri Light" w:cs="Helvetica"/>
          <w:sz w:val="20"/>
          <w:szCs w:val="20"/>
        </w:rPr>
        <w:t>vast te stellen</w:t>
      </w:r>
      <w:r w:rsidR="007C2FC7">
        <w:rPr>
          <w:rFonts w:ascii="Calibri Light" w:hAnsi="Calibri Light" w:cs="Helvetica"/>
          <w:sz w:val="20"/>
          <w:szCs w:val="20"/>
        </w:rPr>
        <w:t>, waarbij is gelet op de be</w:t>
      </w:r>
      <w:r w:rsidR="003027B2">
        <w:rPr>
          <w:rFonts w:ascii="Calibri Light" w:hAnsi="Calibri Light" w:cs="Helvetica"/>
          <w:sz w:val="20"/>
          <w:szCs w:val="20"/>
        </w:rPr>
        <w:t>oordeling,</w:t>
      </w:r>
      <w:r w:rsidR="007D2D34" w:rsidRPr="009E6F05">
        <w:rPr>
          <w:rFonts w:ascii="Calibri Light" w:hAnsi="Calibri Light" w:cs="Helvetica"/>
          <w:sz w:val="20"/>
          <w:szCs w:val="20"/>
        </w:rPr>
        <w:t xml:space="preserve"> </w:t>
      </w:r>
      <w:r w:rsidRPr="009E6F05">
        <w:rPr>
          <w:rFonts w:ascii="Calibri Light" w:hAnsi="Calibri Light" w:cs="Helvetica"/>
          <w:sz w:val="20"/>
          <w:szCs w:val="20"/>
        </w:rPr>
        <w:t xml:space="preserve">is </w:t>
      </w:r>
      <w:r w:rsidR="004A41E9" w:rsidRPr="009E6F05">
        <w:rPr>
          <w:rFonts w:ascii="Calibri Light" w:hAnsi="Calibri Light" w:cs="Helvetica"/>
          <w:sz w:val="20"/>
          <w:szCs w:val="20"/>
        </w:rPr>
        <w:t>dossieronderzoek</w:t>
      </w:r>
      <w:r w:rsidRPr="009E6F05">
        <w:rPr>
          <w:rFonts w:ascii="Calibri Light" w:hAnsi="Calibri Light" w:cs="Helvetica"/>
          <w:sz w:val="20"/>
          <w:szCs w:val="20"/>
        </w:rPr>
        <w:t xml:space="preserve"> verricht</w:t>
      </w:r>
      <w:r w:rsidR="007C2FC7">
        <w:rPr>
          <w:rFonts w:ascii="Calibri Light" w:hAnsi="Calibri Light" w:cs="Helvetica"/>
          <w:sz w:val="20"/>
          <w:szCs w:val="20"/>
        </w:rPr>
        <w:t xml:space="preserve"> bij Agin Boeder en Syncasso</w:t>
      </w:r>
      <w:r w:rsidR="00BF2531" w:rsidRPr="009E6F05">
        <w:rPr>
          <w:rFonts w:ascii="Calibri Light" w:hAnsi="Calibri Light" w:cs="Helvetica"/>
          <w:sz w:val="20"/>
          <w:szCs w:val="20"/>
        </w:rPr>
        <w:t xml:space="preserve">. </w:t>
      </w:r>
      <w:r w:rsidR="00152ABE">
        <w:rPr>
          <w:rFonts w:ascii="Calibri Light" w:hAnsi="Calibri Light" w:cs="Helvetica"/>
          <w:sz w:val="20"/>
          <w:szCs w:val="20"/>
        </w:rPr>
        <w:t xml:space="preserve">De andere kantoren hebben niet gereageerd op het verzoek om dossiers aan te leveren. </w:t>
      </w:r>
      <w:r w:rsidR="0068365D" w:rsidRPr="009E6F05">
        <w:rPr>
          <w:rFonts w:ascii="Calibri Light" w:hAnsi="Calibri Light" w:cs="Helvetica"/>
          <w:sz w:val="20"/>
          <w:szCs w:val="20"/>
        </w:rPr>
        <w:t xml:space="preserve">Hierbij zijn </w:t>
      </w:r>
      <w:r w:rsidR="009E6F05" w:rsidRPr="009E6F05">
        <w:rPr>
          <w:rFonts w:ascii="Calibri Light" w:hAnsi="Calibri Light" w:cs="Helvetica"/>
          <w:sz w:val="20"/>
          <w:szCs w:val="20"/>
        </w:rPr>
        <w:t>klachten uit dossiers</w:t>
      </w:r>
      <w:r w:rsidR="0068365D" w:rsidRPr="009E6F05">
        <w:rPr>
          <w:rFonts w:ascii="Calibri Light" w:hAnsi="Calibri Light" w:cs="Helvetica"/>
          <w:sz w:val="20"/>
          <w:szCs w:val="20"/>
        </w:rPr>
        <w:t xml:space="preserve"> opgevraagd die zijn afgewezen bij het gerechtsdeurwaarderskanto</w:t>
      </w:r>
      <w:r w:rsidR="00441485" w:rsidRPr="009E6F05">
        <w:rPr>
          <w:rFonts w:ascii="Calibri Light" w:hAnsi="Calibri Light" w:cs="Helvetica"/>
          <w:sz w:val="20"/>
          <w:szCs w:val="20"/>
        </w:rPr>
        <w:t>or en vervolgens door de Kamer zijn</w:t>
      </w:r>
      <w:r w:rsidR="0068365D" w:rsidRPr="009E6F05">
        <w:rPr>
          <w:rFonts w:ascii="Calibri Light" w:hAnsi="Calibri Light" w:cs="Helvetica"/>
          <w:sz w:val="20"/>
          <w:szCs w:val="20"/>
        </w:rPr>
        <w:t xml:space="preserve"> behandeld. </w:t>
      </w:r>
      <w:r w:rsidRPr="009E6F05">
        <w:rPr>
          <w:rFonts w:ascii="Calibri Light" w:hAnsi="Calibri Light" w:cs="Helvetica"/>
          <w:sz w:val="20"/>
          <w:szCs w:val="20"/>
        </w:rPr>
        <w:t>Het biedt namelijk inzicht</w:t>
      </w:r>
      <w:r w:rsidR="002346C6" w:rsidRPr="009E6F05">
        <w:rPr>
          <w:rFonts w:ascii="Calibri Light" w:hAnsi="Calibri Light" w:cs="Helvetica"/>
          <w:sz w:val="20"/>
          <w:szCs w:val="20"/>
        </w:rPr>
        <w:t xml:space="preserve"> </w:t>
      </w:r>
      <w:r w:rsidR="00F741CA" w:rsidRPr="009E6F05">
        <w:rPr>
          <w:rFonts w:ascii="Calibri Light" w:hAnsi="Calibri Light" w:cs="Helvetica"/>
          <w:sz w:val="20"/>
          <w:szCs w:val="20"/>
        </w:rPr>
        <w:t xml:space="preserve">in het dossierverloop – zoals de handelingen die zijn verricht en wanneer deze hebben plaatsgevonden – en de eventueel daaruit voorkomende klacht. Daarnaast filtert het patronen van (verkeerd) gehanteerde werkwijzen, zoals de vaststelling van de beslagvrije voet of het afdragen van gelden. </w:t>
      </w:r>
      <w:r w:rsidR="0068365D" w:rsidRPr="009E6F05">
        <w:rPr>
          <w:rFonts w:ascii="Calibri Light" w:hAnsi="Calibri Light" w:cs="Helvetica"/>
          <w:sz w:val="20"/>
          <w:szCs w:val="20"/>
        </w:rPr>
        <w:t>Verder biedt het inzicht in het verloop bij de Kamer.</w:t>
      </w:r>
    </w:p>
    <w:p w14:paraId="4F4DFF23" w14:textId="3BF28255" w:rsidR="007A0327" w:rsidRPr="00AE0193" w:rsidRDefault="002543DC" w:rsidP="00AE0193">
      <w:pPr>
        <w:pStyle w:val="Kop3"/>
        <w:rPr>
          <w:rFonts w:ascii="Calibri Light" w:hAnsi="Calibri Light"/>
          <w:color w:val="auto"/>
          <w:sz w:val="20"/>
        </w:rPr>
      </w:pPr>
      <w:bookmarkStart w:id="18" w:name="_Toc325747916"/>
      <w:r w:rsidRPr="00AE0193">
        <w:rPr>
          <w:rFonts w:ascii="Calibri Light" w:hAnsi="Calibri Light" w:cs="Helvetica"/>
          <w:color w:val="auto"/>
          <w:sz w:val="20"/>
        </w:rPr>
        <w:t>2.1.2</w:t>
      </w:r>
      <w:r w:rsidRPr="00AE0193">
        <w:rPr>
          <w:rFonts w:ascii="Calibri Light" w:hAnsi="Calibri Light" w:cs="Helvetica"/>
          <w:color w:val="auto"/>
          <w:sz w:val="20"/>
        </w:rPr>
        <w:tab/>
      </w:r>
      <w:r w:rsidR="00C52F3B" w:rsidRPr="00AE0193">
        <w:rPr>
          <w:rFonts w:ascii="Calibri Light" w:hAnsi="Calibri Light" w:cs="Helvetica"/>
          <w:color w:val="auto"/>
          <w:sz w:val="20"/>
        </w:rPr>
        <w:t>Deelvraag 2</w:t>
      </w:r>
      <w:r w:rsidR="00CF6776" w:rsidRPr="00AE0193">
        <w:rPr>
          <w:rFonts w:ascii="Calibri Light" w:hAnsi="Calibri Light" w:cs="Helvetica"/>
          <w:color w:val="auto"/>
          <w:sz w:val="20"/>
        </w:rPr>
        <w:t xml:space="preserve">: </w:t>
      </w:r>
      <w:r w:rsidR="007A0327" w:rsidRPr="00AE0193">
        <w:rPr>
          <w:rFonts w:ascii="Calibri Light" w:hAnsi="Calibri Light"/>
          <w:color w:val="auto"/>
          <w:sz w:val="20"/>
        </w:rPr>
        <w:t xml:space="preserve">Wat is de aard van tuchtklachten die te herleiden zijn uit jurisprudentie van de Kamer voor Gerechtsdeurwaarders, </w:t>
      </w:r>
      <w:r w:rsidR="00F12312">
        <w:rPr>
          <w:rFonts w:ascii="Calibri Light" w:hAnsi="Calibri Light"/>
          <w:color w:val="auto"/>
          <w:sz w:val="20"/>
        </w:rPr>
        <w:t>gelet op de beoordeling</w:t>
      </w:r>
      <w:r w:rsidR="007A0327" w:rsidRPr="00AE0193">
        <w:rPr>
          <w:rFonts w:ascii="Calibri Light" w:hAnsi="Calibri Light"/>
          <w:color w:val="auto"/>
          <w:sz w:val="20"/>
        </w:rPr>
        <w:t>, in de periode van 1 januari 2015 tot 1 januari 2016?</w:t>
      </w:r>
      <w:bookmarkEnd w:id="18"/>
    </w:p>
    <w:p w14:paraId="6C9CA348" w14:textId="6D541F9F" w:rsidR="002543DC" w:rsidRPr="009E6F05" w:rsidRDefault="002543DC" w:rsidP="007A0327">
      <w:pPr>
        <w:ind w:left="700" w:hanging="700"/>
        <w:rPr>
          <w:rFonts w:ascii="Calibri Light" w:hAnsi="Calibri Light"/>
          <w:sz w:val="20"/>
          <w:szCs w:val="20"/>
        </w:rPr>
      </w:pPr>
    </w:p>
    <w:p w14:paraId="5030F764" w14:textId="018FA973" w:rsidR="002543DC" w:rsidRPr="009E6F05" w:rsidRDefault="002543DC" w:rsidP="00C52F3B">
      <w:pPr>
        <w:pStyle w:val="Tekstzonderopmaak"/>
        <w:rPr>
          <w:rFonts w:ascii="Calibri Light" w:hAnsi="Calibri Light"/>
          <w:b/>
          <w:color w:val="F79646" w:themeColor="accent6"/>
          <w:sz w:val="20"/>
          <w:szCs w:val="20"/>
        </w:rPr>
      </w:pPr>
      <w:r w:rsidRPr="009E6F05">
        <w:rPr>
          <w:rFonts w:ascii="Calibri Light" w:hAnsi="Calibri Light"/>
          <w:b/>
          <w:color w:val="F79646" w:themeColor="accent6"/>
          <w:sz w:val="20"/>
          <w:szCs w:val="20"/>
        </w:rPr>
        <w:t>Jurisprudentieonderzoek</w:t>
      </w:r>
    </w:p>
    <w:p w14:paraId="5C4F98F5" w14:textId="14B9E7A1" w:rsidR="00E3610D" w:rsidRPr="00AE0193" w:rsidRDefault="007A0327" w:rsidP="00AE0193">
      <w:pPr>
        <w:pStyle w:val="Tekstzonderopmaak"/>
        <w:rPr>
          <w:rFonts w:ascii="Calibri Light" w:hAnsi="Calibri Light"/>
          <w:sz w:val="20"/>
          <w:szCs w:val="20"/>
        </w:rPr>
      </w:pPr>
      <w:r w:rsidRPr="009E6F05">
        <w:rPr>
          <w:rFonts w:ascii="Calibri Light" w:hAnsi="Calibri Light"/>
          <w:sz w:val="20"/>
          <w:szCs w:val="20"/>
        </w:rPr>
        <w:t>Om de aard van tuchtklachten vast te stellen</w:t>
      </w:r>
      <w:r w:rsidR="00152ABE">
        <w:rPr>
          <w:rFonts w:ascii="Calibri Light" w:hAnsi="Calibri Light"/>
          <w:sz w:val="20"/>
          <w:szCs w:val="20"/>
        </w:rPr>
        <w:t>, waarbij is gelet op de beoordeling,</w:t>
      </w:r>
      <w:r w:rsidRPr="009E6F05">
        <w:rPr>
          <w:rFonts w:ascii="Calibri Light" w:hAnsi="Calibri Light"/>
          <w:sz w:val="20"/>
          <w:szCs w:val="20"/>
        </w:rPr>
        <w:t xml:space="preserve"> is jurisprudentieonderzoek verricht. Uitspraken van de Kamer bieden namelijk door de geüniformeerde opzet en hantering van dezelfde kenmerken/onderwerpen een duidelijk overzicht van de feiten en de reden(en) van klagen. Daarnaast is de beoordeling van (de voorzitter van) de Kamer belangrijk bij de analyse van de veelvoorkomende kenmerken, die met deze methode is zijn waargenomen. </w:t>
      </w:r>
    </w:p>
    <w:p w14:paraId="1E10D6FB" w14:textId="2308EB74" w:rsidR="007A0327" w:rsidRPr="00AE0193" w:rsidRDefault="002543DC" w:rsidP="00AE0193">
      <w:pPr>
        <w:pStyle w:val="Kop3"/>
        <w:rPr>
          <w:rFonts w:ascii="Calibri Light" w:hAnsi="Calibri Light"/>
          <w:color w:val="auto"/>
          <w:sz w:val="20"/>
        </w:rPr>
      </w:pPr>
      <w:bookmarkStart w:id="19" w:name="_Toc325747917"/>
      <w:r w:rsidRPr="00AE0193">
        <w:rPr>
          <w:rFonts w:ascii="Calibri Light" w:hAnsi="Calibri Light" w:cs="Helvetica"/>
          <w:color w:val="auto"/>
          <w:sz w:val="20"/>
        </w:rPr>
        <w:t>2.1.3</w:t>
      </w:r>
      <w:r w:rsidRPr="00AE0193">
        <w:rPr>
          <w:rFonts w:ascii="Calibri Light" w:hAnsi="Calibri Light" w:cs="Helvetica"/>
          <w:color w:val="auto"/>
          <w:sz w:val="20"/>
        </w:rPr>
        <w:tab/>
      </w:r>
      <w:r w:rsidR="00C52F3B" w:rsidRPr="00AE0193">
        <w:rPr>
          <w:rFonts w:ascii="Calibri Light" w:hAnsi="Calibri Light" w:cs="Helvetica"/>
          <w:color w:val="auto"/>
          <w:sz w:val="20"/>
        </w:rPr>
        <w:t>Deelvraag 3</w:t>
      </w:r>
      <w:r w:rsidR="00BF2531" w:rsidRPr="00AE0193">
        <w:rPr>
          <w:rFonts w:ascii="Calibri Light" w:hAnsi="Calibri Light" w:cs="Helvetica"/>
          <w:color w:val="auto"/>
          <w:sz w:val="20"/>
        </w:rPr>
        <w:t xml:space="preserve">: </w:t>
      </w:r>
      <w:r w:rsidR="007E5930">
        <w:rPr>
          <w:rFonts w:ascii="Calibri Light" w:hAnsi="Calibri Light"/>
          <w:color w:val="auto"/>
          <w:sz w:val="20"/>
        </w:rPr>
        <w:t>Welke afwegingen maken juridisch medewerkers</w:t>
      </w:r>
      <w:r w:rsidR="007A0327" w:rsidRPr="00AE0193">
        <w:rPr>
          <w:rFonts w:ascii="Calibri Light" w:hAnsi="Calibri Light"/>
          <w:color w:val="auto"/>
          <w:sz w:val="20"/>
        </w:rPr>
        <w:t xml:space="preserve"> bij gerechtsdeurwaarderskantoren Agin Boeder, GGN, LAVG en Syncasso </w:t>
      </w:r>
      <w:r w:rsidR="007E5930">
        <w:rPr>
          <w:rFonts w:ascii="Calibri Light" w:hAnsi="Calibri Light"/>
          <w:color w:val="auto"/>
          <w:sz w:val="20"/>
        </w:rPr>
        <w:t>bij de boordeling van klachten, gelet op de achtergrond van deze klachten</w:t>
      </w:r>
      <w:r w:rsidR="007A0327" w:rsidRPr="00AE0193">
        <w:rPr>
          <w:rFonts w:ascii="Calibri Light" w:hAnsi="Calibri Light"/>
          <w:color w:val="auto"/>
          <w:sz w:val="20"/>
        </w:rPr>
        <w:t>?</w:t>
      </w:r>
      <w:bookmarkEnd w:id="19"/>
    </w:p>
    <w:p w14:paraId="44ED4B36" w14:textId="3C8A3B47" w:rsidR="002543DC" w:rsidRPr="009E6F05" w:rsidRDefault="002543DC" w:rsidP="007A0327">
      <w:pPr>
        <w:ind w:left="700" w:hanging="700"/>
        <w:rPr>
          <w:rFonts w:ascii="Calibri Light" w:hAnsi="Calibri Light" w:cs="Helvetica"/>
          <w:sz w:val="20"/>
          <w:szCs w:val="20"/>
        </w:rPr>
      </w:pPr>
    </w:p>
    <w:p w14:paraId="5E6B36C0" w14:textId="52203F50" w:rsidR="002543DC" w:rsidRPr="009E6F05" w:rsidRDefault="002543DC" w:rsidP="00BF2531">
      <w:pPr>
        <w:rPr>
          <w:rFonts w:ascii="Calibri Light" w:hAnsi="Calibri Light" w:cs="Helvetica"/>
          <w:b/>
          <w:color w:val="F79646" w:themeColor="accent6"/>
          <w:sz w:val="20"/>
          <w:szCs w:val="20"/>
        </w:rPr>
      </w:pPr>
      <w:r w:rsidRPr="009E6F05">
        <w:rPr>
          <w:rFonts w:ascii="Calibri Light" w:hAnsi="Calibri Light" w:cs="Helvetica"/>
          <w:b/>
          <w:color w:val="F79646" w:themeColor="accent6"/>
          <w:sz w:val="20"/>
          <w:szCs w:val="20"/>
        </w:rPr>
        <w:t>Half-gestructureerd interview</w:t>
      </w:r>
    </w:p>
    <w:p w14:paraId="72979849" w14:textId="4952F5F6" w:rsidR="00995A1C" w:rsidRPr="00AE0193" w:rsidRDefault="00BF2531" w:rsidP="00C52F3B">
      <w:pPr>
        <w:rPr>
          <w:rFonts w:ascii="Calibri Light" w:hAnsi="Calibri Light"/>
          <w:sz w:val="20"/>
          <w:szCs w:val="20"/>
        </w:rPr>
      </w:pPr>
      <w:r w:rsidRPr="009E6F05">
        <w:rPr>
          <w:rFonts w:ascii="Calibri Light" w:hAnsi="Calibri Light" w:cs="Helvetica"/>
          <w:sz w:val="20"/>
          <w:szCs w:val="20"/>
        </w:rPr>
        <w:t xml:space="preserve">Om </w:t>
      </w:r>
      <w:r w:rsidR="00F104EA" w:rsidRPr="009E6F05">
        <w:rPr>
          <w:rFonts w:ascii="Calibri Light" w:hAnsi="Calibri Light" w:cs="Helvetica"/>
          <w:sz w:val="20"/>
          <w:szCs w:val="20"/>
        </w:rPr>
        <w:t>de</w:t>
      </w:r>
      <w:r w:rsidRPr="009E6F05">
        <w:rPr>
          <w:rFonts w:ascii="Calibri Light" w:hAnsi="Calibri Light" w:cs="Helvetica"/>
          <w:sz w:val="20"/>
          <w:szCs w:val="20"/>
        </w:rPr>
        <w:t xml:space="preserve"> afwegingen </w:t>
      </w:r>
      <w:r w:rsidR="00F94CFF" w:rsidRPr="009E6F05">
        <w:rPr>
          <w:rFonts w:ascii="Calibri Light" w:hAnsi="Calibri Light" w:cs="Helvetica"/>
          <w:sz w:val="20"/>
          <w:szCs w:val="20"/>
        </w:rPr>
        <w:t xml:space="preserve">van </w:t>
      </w:r>
      <w:r w:rsidR="007C2FC7">
        <w:rPr>
          <w:rFonts w:ascii="Calibri Light" w:hAnsi="Calibri Light" w:cs="Helvetica"/>
          <w:sz w:val="20"/>
          <w:szCs w:val="20"/>
        </w:rPr>
        <w:t xml:space="preserve">juridisch medewerkers bij </w:t>
      </w:r>
      <w:r w:rsidRPr="009E6F05">
        <w:rPr>
          <w:rFonts w:ascii="Calibri Light" w:hAnsi="Calibri Light" w:cs="Helvetica"/>
          <w:sz w:val="20"/>
          <w:szCs w:val="20"/>
        </w:rPr>
        <w:t>gerechtsdeurwaarderskantoren bij de beoordeling van klachten</w:t>
      </w:r>
      <w:r w:rsidR="00BB1E0C">
        <w:rPr>
          <w:rFonts w:ascii="Calibri Light" w:hAnsi="Calibri Light" w:cs="Helvetica"/>
          <w:sz w:val="20"/>
          <w:szCs w:val="20"/>
        </w:rPr>
        <w:t xml:space="preserve"> in kaart te brengen, gelet op de achtergrond van deze klachten, </w:t>
      </w:r>
      <w:r w:rsidR="007C2FC7">
        <w:rPr>
          <w:rFonts w:ascii="Calibri Light" w:hAnsi="Calibri Light" w:cs="Helvetica"/>
          <w:sz w:val="20"/>
          <w:szCs w:val="20"/>
        </w:rPr>
        <w:t>zijn</w:t>
      </w:r>
      <w:r w:rsidRPr="009E6F05">
        <w:rPr>
          <w:rFonts w:ascii="Calibri Light" w:hAnsi="Calibri Light" w:cs="Helvetica"/>
          <w:sz w:val="20"/>
          <w:szCs w:val="20"/>
        </w:rPr>
        <w:t xml:space="preserve"> half-gestructureerd</w:t>
      </w:r>
      <w:r w:rsidR="00F94CFF" w:rsidRPr="009E6F05">
        <w:rPr>
          <w:rFonts w:ascii="Calibri Light" w:hAnsi="Calibri Light" w:cs="Helvetica"/>
          <w:sz w:val="20"/>
          <w:szCs w:val="20"/>
        </w:rPr>
        <w:t>e</w:t>
      </w:r>
      <w:r w:rsidRPr="009E6F05">
        <w:rPr>
          <w:rFonts w:ascii="Calibri Light" w:hAnsi="Calibri Light" w:cs="Helvetica"/>
          <w:sz w:val="20"/>
          <w:szCs w:val="20"/>
        </w:rPr>
        <w:t xml:space="preserve"> interview</w:t>
      </w:r>
      <w:r w:rsidR="007C2FC7">
        <w:rPr>
          <w:rFonts w:ascii="Calibri Light" w:hAnsi="Calibri Light" w:cs="Helvetica"/>
          <w:sz w:val="20"/>
          <w:szCs w:val="20"/>
        </w:rPr>
        <w:t>s</w:t>
      </w:r>
      <w:r w:rsidR="00F104EA" w:rsidRPr="009E6F05">
        <w:rPr>
          <w:rFonts w:ascii="Calibri Light" w:hAnsi="Calibri Light" w:cs="Helvetica"/>
          <w:sz w:val="20"/>
          <w:szCs w:val="20"/>
        </w:rPr>
        <w:t xml:space="preserve"> </w:t>
      </w:r>
      <w:r w:rsidR="00FB0626">
        <w:rPr>
          <w:rFonts w:ascii="Calibri Light" w:hAnsi="Calibri Light" w:cs="Helvetica"/>
          <w:sz w:val="20"/>
          <w:szCs w:val="20"/>
        </w:rPr>
        <w:t>afgenomen met de juridisch medewerkers van gerechtsdeurwaarderskantoren, waaronder 1 juridisch medewerker</w:t>
      </w:r>
      <w:r w:rsidR="00E83B63" w:rsidRPr="009E6F05">
        <w:rPr>
          <w:rFonts w:ascii="Calibri Light" w:hAnsi="Calibri Light" w:cs="Helvetica"/>
          <w:sz w:val="20"/>
          <w:szCs w:val="20"/>
        </w:rPr>
        <w:t xml:space="preserve"> </w:t>
      </w:r>
      <w:r w:rsidR="00FB0626">
        <w:rPr>
          <w:rFonts w:ascii="Calibri Light" w:hAnsi="Calibri Light" w:cs="Helvetica"/>
          <w:sz w:val="20"/>
          <w:szCs w:val="20"/>
        </w:rPr>
        <w:t xml:space="preserve">van </w:t>
      </w:r>
      <w:r w:rsidR="007C2FC7">
        <w:rPr>
          <w:rFonts w:ascii="Calibri Light" w:hAnsi="Calibri Light" w:cs="Helvetica"/>
          <w:sz w:val="20"/>
          <w:szCs w:val="20"/>
        </w:rPr>
        <w:t xml:space="preserve">Agin Boeder en </w:t>
      </w:r>
      <w:r w:rsidR="00FB0626">
        <w:rPr>
          <w:rFonts w:ascii="Calibri Light" w:hAnsi="Calibri Light" w:cs="Helvetica"/>
          <w:sz w:val="20"/>
          <w:szCs w:val="20"/>
        </w:rPr>
        <w:t xml:space="preserve">2 juridisch medewerkers bij </w:t>
      </w:r>
      <w:r w:rsidR="007C2FC7">
        <w:rPr>
          <w:rFonts w:ascii="Calibri Light" w:hAnsi="Calibri Light" w:cs="Helvetica"/>
          <w:sz w:val="20"/>
          <w:szCs w:val="20"/>
        </w:rPr>
        <w:t>Syncasso</w:t>
      </w:r>
      <w:r w:rsidR="00E83B63" w:rsidRPr="009E6F05">
        <w:rPr>
          <w:rFonts w:ascii="Calibri Light" w:hAnsi="Calibri Light" w:cs="Helvetica"/>
          <w:sz w:val="20"/>
          <w:szCs w:val="20"/>
        </w:rPr>
        <w:t xml:space="preserve">, </w:t>
      </w:r>
      <w:r w:rsidR="00E83B63" w:rsidRPr="009E6F05">
        <w:rPr>
          <w:rFonts w:ascii="Calibri Light" w:hAnsi="Calibri Light"/>
          <w:sz w:val="20"/>
          <w:szCs w:val="20"/>
        </w:rPr>
        <w:t xml:space="preserve">omdat alleen de </w:t>
      </w:r>
      <w:r w:rsidR="00506849">
        <w:rPr>
          <w:rFonts w:ascii="Calibri Light" w:hAnsi="Calibri Light"/>
          <w:sz w:val="20"/>
          <w:szCs w:val="20"/>
        </w:rPr>
        <w:t>juridisch medewerkers</w:t>
      </w:r>
      <w:r w:rsidR="00E83B63" w:rsidRPr="009E6F05">
        <w:rPr>
          <w:rFonts w:ascii="Calibri Light" w:hAnsi="Calibri Light"/>
          <w:sz w:val="20"/>
          <w:szCs w:val="20"/>
        </w:rPr>
        <w:t xml:space="preserve"> binnen gerechtsdeurwaarderskantoren belast zijn met de klachtenbehandeling. </w:t>
      </w:r>
      <w:r w:rsidR="00F8575B">
        <w:rPr>
          <w:rFonts w:ascii="Calibri Light" w:hAnsi="Calibri Light"/>
          <w:sz w:val="20"/>
          <w:szCs w:val="20"/>
        </w:rPr>
        <w:t xml:space="preserve">De juridisch medewerkers van de andere kantoren hebben niet gereageerd. </w:t>
      </w:r>
      <w:r w:rsidR="00E83B63" w:rsidRPr="009E6F05">
        <w:rPr>
          <w:rFonts w:ascii="Calibri Light" w:hAnsi="Calibri Light" w:cs="Helvetica"/>
          <w:sz w:val="20"/>
          <w:szCs w:val="20"/>
        </w:rPr>
        <w:t>Hier</w:t>
      </w:r>
      <w:r w:rsidR="00F73DF2" w:rsidRPr="009E6F05">
        <w:rPr>
          <w:rFonts w:ascii="Calibri Light" w:hAnsi="Calibri Light" w:cs="Helvetica"/>
          <w:sz w:val="20"/>
          <w:szCs w:val="20"/>
        </w:rPr>
        <w:t xml:space="preserve">bij </w:t>
      </w:r>
      <w:r w:rsidR="00D51006">
        <w:rPr>
          <w:rFonts w:ascii="Calibri Light" w:hAnsi="Calibri Light" w:cs="Helvetica"/>
          <w:sz w:val="20"/>
          <w:szCs w:val="20"/>
        </w:rPr>
        <w:t>is gebruik</w:t>
      </w:r>
      <w:r w:rsidR="00F73DF2" w:rsidRPr="009E6F05">
        <w:rPr>
          <w:rFonts w:ascii="Calibri Light" w:hAnsi="Calibri Light" w:cs="Helvetica"/>
          <w:sz w:val="20"/>
          <w:szCs w:val="20"/>
        </w:rPr>
        <w:t xml:space="preserve"> gemaakt van een topic</w:t>
      </w:r>
      <w:r w:rsidR="00E83B63" w:rsidRPr="009E6F05">
        <w:rPr>
          <w:rFonts w:ascii="Calibri Light" w:hAnsi="Calibri Light" w:cs="Helvetica"/>
          <w:sz w:val="20"/>
          <w:szCs w:val="20"/>
        </w:rPr>
        <w:t>-</w:t>
      </w:r>
      <w:r w:rsidR="00F73DF2" w:rsidRPr="009E6F05">
        <w:rPr>
          <w:rFonts w:ascii="Calibri Light" w:hAnsi="Calibri Light" w:cs="Helvetica"/>
          <w:sz w:val="20"/>
          <w:szCs w:val="20"/>
        </w:rPr>
        <w:t xml:space="preserve">lijst. </w:t>
      </w:r>
      <w:r w:rsidR="00F1720F" w:rsidRPr="009E6F05">
        <w:rPr>
          <w:rFonts w:ascii="Calibri Light" w:hAnsi="Calibri Light" w:cs="Helvetica"/>
          <w:sz w:val="20"/>
          <w:szCs w:val="20"/>
        </w:rPr>
        <w:t>Hiermee</w:t>
      </w:r>
      <w:r w:rsidRPr="009E6F05">
        <w:rPr>
          <w:rFonts w:ascii="Calibri Light" w:hAnsi="Calibri Light" w:cs="Helvetica"/>
          <w:sz w:val="20"/>
          <w:szCs w:val="20"/>
        </w:rPr>
        <w:t xml:space="preserve"> </w:t>
      </w:r>
      <w:r w:rsidR="007533F4" w:rsidRPr="009E6F05">
        <w:rPr>
          <w:rFonts w:ascii="Calibri Light" w:hAnsi="Calibri Light" w:cs="Helvetica"/>
          <w:sz w:val="20"/>
          <w:szCs w:val="20"/>
        </w:rPr>
        <w:t xml:space="preserve">bestaat naast het bespreken van de vastgestelde onderwerpen de mogelijkheid om </w:t>
      </w:r>
      <w:r w:rsidR="007533F4" w:rsidRPr="009E6F05">
        <w:rPr>
          <w:rFonts w:ascii="Calibri Light" w:hAnsi="Calibri Light"/>
          <w:sz w:val="20"/>
          <w:szCs w:val="20"/>
        </w:rPr>
        <w:t>e</w:t>
      </w:r>
      <w:r w:rsidRPr="009E6F05">
        <w:rPr>
          <w:rFonts w:ascii="Calibri Light" w:hAnsi="Calibri Light"/>
          <w:sz w:val="20"/>
          <w:szCs w:val="20"/>
        </w:rPr>
        <w:t>en verdiepingsslag te maken</w:t>
      </w:r>
      <w:r w:rsidR="007533F4" w:rsidRPr="009E6F05">
        <w:rPr>
          <w:rFonts w:ascii="Calibri Light" w:hAnsi="Calibri Light"/>
          <w:sz w:val="20"/>
          <w:szCs w:val="20"/>
        </w:rPr>
        <w:t xml:space="preserve">. De respondent krijgt namelijk de </w:t>
      </w:r>
      <w:r w:rsidRPr="009E6F05">
        <w:rPr>
          <w:rFonts w:ascii="Calibri Light" w:hAnsi="Calibri Light"/>
          <w:sz w:val="20"/>
          <w:szCs w:val="20"/>
        </w:rPr>
        <w:t xml:space="preserve">ruimte </w:t>
      </w:r>
      <w:r w:rsidR="007533F4" w:rsidRPr="009E6F05">
        <w:rPr>
          <w:rFonts w:ascii="Calibri Light" w:hAnsi="Calibri Light"/>
          <w:sz w:val="20"/>
          <w:szCs w:val="20"/>
        </w:rPr>
        <w:t>om onderwerpen verder uit te diepen of naar eigen inzicht toelichting</w:t>
      </w:r>
      <w:r w:rsidRPr="009E6F05">
        <w:rPr>
          <w:rFonts w:ascii="Calibri Light" w:hAnsi="Calibri Light"/>
          <w:sz w:val="20"/>
          <w:szCs w:val="20"/>
        </w:rPr>
        <w:t xml:space="preserve"> te geven. Hierdoor wordt niet alleen praktijkervaring maar ook </w:t>
      </w:r>
      <w:r w:rsidR="007533F4" w:rsidRPr="009E6F05">
        <w:rPr>
          <w:rFonts w:ascii="Calibri Light" w:hAnsi="Calibri Light"/>
          <w:sz w:val="20"/>
          <w:szCs w:val="20"/>
        </w:rPr>
        <w:t xml:space="preserve">bijvoorbeeld </w:t>
      </w:r>
      <w:r w:rsidRPr="009E6F05">
        <w:rPr>
          <w:rFonts w:ascii="Calibri Light" w:hAnsi="Calibri Light"/>
          <w:sz w:val="20"/>
          <w:szCs w:val="20"/>
        </w:rPr>
        <w:t xml:space="preserve">dilemma’s beter in kaart gebracht </w:t>
      </w:r>
      <w:r w:rsidR="007533F4" w:rsidRPr="009E6F05">
        <w:rPr>
          <w:rFonts w:ascii="Calibri Light" w:hAnsi="Calibri Light"/>
          <w:sz w:val="20"/>
          <w:szCs w:val="20"/>
        </w:rPr>
        <w:t xml:space="preserve">die bij de beoordeling van de klachten ter sprake kunnen komen. </w:t>
      </w:r>
    </w:p>
    <w:p w14:paraId="1BADE15B" w14:textId="77777777" w:rsidR="00932E34" w:rsidRDefault="00932E34" w:rsidP="00AE0193">
      <w:pPr>
        <w:pStyle w:val="Kop3"/>
        <w:rPr>
          <w:rFonts w:ascii="Calibri Light" w:hAnsi="Calibri Light" w:cs="Helvetica"/>
          <w:color w:val="auto"/>
          <w:sz w:val="20"/>
        </w:rPr>
      </w:pPr>
      <w:bookmarkStart w:id="20" w:name="_Toc325747918"/>
    </w:p>
    <w:p w14:paraId="78AB1554" w14:textId="77777777" w:rsidR="00932E34" w:rsidRDefault="00932E34" w:rsidP="00932E34"/>
    <w:p w14:paraId="565E3D56" w14:textId="77777777" w:rsidR="00932E34" w:rsidRPr="00932E34" w:rsidRDefault="00932E34" w:rsidP="00932E34"/>
    <w:p w14:paraId="7FCADACE" w14:textId="68A0565A" w:rsidR="007A0327" w:rsidRPr="00AE0193" w:rsidRDefault="002543DC" w:rsidP="00AE0193">
      <w:pPr>
        <w:pStyle w:val="Kop3"/>
        <w:rPr>
          <w:rFonts w:ascii="Calibri Light" w:hAnsi="Calibri Light"/>
          <w:color w:val="auto"/>
          <w:sz w:val="20"/>
        </w:rPr>
      </w:pPr>
      <w:r w:rsidRPr="00AE0193">
        <w:rPr>
          <w:rFonts w:ascii="Calibri Light" w:hAnsi="Calibri Light" w:cs="Helvetica"/>
          <w:color w:val="auto"/>
          <w:sz w:val="20"/>
        </w:rPr>
        <w:t>2.1.4</w:t>
      </w:r>
      <w:r w:rsidRPr="00AE0193">
        <w:rPr>
          <w:rFonts w:ascii="Calibri Light" w:hAnsi="Calibri Light" w:cs="Helvetica"/>
          <w:color w:val="auto"/>
          <w:sz w:val="20"/>
        </w:rPr>
        <w:tab/>
      </w:r>
      <w:r w:rsidR="00BF2531" w:rsidRPr="00AE0193">
        <w:rPr>
          <w:rFonts w:ascii="Calibri Light" w:hAnsi="Calibri Light" w:cs="Helvetica"/>
          <w:color w:val="auto"/>
          <w:sz w:val="20"/>
        </w:rPr>
        <w:t xml:space="preserve">Deelvraag </w:t>
      </w:r>
      <w:r w:rsidR="00CF6776" w:rsidRPr="00AE0193">
        <w:rPr>
          <w:rFonts w:ascii="Calibri Light" w:hAnsi="Calibri Light" w:cs="Helvetica"/>
          <w:color w:val="auto"/>
          <w:sz w:val="20"/>
        </w:rPr>
        <w:t xml:space="preserve">4: </w:t>
      </w:r>
      <w:r w:rsidR="007E5930">
        <w:rPr>
          <w:rFonts w:ascii="Calibri Light" w:hAnsi="Calibri Light" w:cs="Helvetica"/>
          <w:color w:val="auto"/>
          <w:sz w:val="20"/>
        </w:rPr>
        <w:t>Welke afwegingen maakt</w:t>
      </w:r>
      <w:r w:rsidR="007A0327" w:rsidRPr="00AE0193">
        <w:rPr>
          <w:rFonts w:ascii="Calibri Light" w:hAnsi="Calibri Light"/>
          <w:color w:val="auto"/>
          <w:sz w:val="20"/>
        </w:rPr>
        <w:t xml:space="preserve"> (de voorzitter van) de Kamer voor Gerechtsdeurwaarders bij de beoordeling van tuchtklachten</w:t>
      </w:r>
      <w:r w:rsidR="007E5930">
        <w:rPr>
          <w:rFonts w:ascii="Calibri Light" w:hAnsi="Calibri Light"/>
          <w:color w:val="auto"/>
          <w:sz w:val="20"/>
        </w:rPr>
        <w:t>, gelet op de achtergrond van deze klachten</w:t>
      </w:r>
      <w:r w:rsidR="007A0327" w:rsidRPr="00AE0193">
        <w:rPr>
          <w:rFonts w:ascii="Calibri Light" w:hAnsi="Calibri Light"/>
          <w:color w:val="auto"/>
          <w:sz w:val="20"/>
        </w:rPr>
        <w:t>?</w:t>
      </w:r>
      <w:bookmarkEnd w:id="20"/>
    </w:p>
    <w:p w14:paraId="4744C084" w14:textId="10A75DEC" w:rsidR="002543DC" w:rsidRPr="009E6F05" w:rsidRDefault="002543DC" w:rsidP="007A0327">
      <w:pPr>
        <w:ind w:left="700" w:hanging="700"/>
        <w:rPr>
          <w:rFonts w:ascii="Calibri Light" w:hAnsi="Calibri Light" w:cs="Helvetica"/>
          <w:sz w:val="20"/>
          <w:szCs w:val="20"/>
        </w:rPr>
      </w:pPr>
    </w:p>
    <w:p w14:paraId="339A6970" w14:textId="45CBAD3A" w:rsidR="002543DC" w:rsidRPr="009E6F05" w:rsidRDefault="002543DC" w:rsidP="007D2D34">
      <w:pPr>
        <w:rPr>
          <w:rFonts w:ascii="Calibri Light" w:hAnsi="Calibri Light" w:cs="Helvetica"/>
          <w:b/>
          <w:color w:val="F79646" w:themeColor="accent6"/>
          <w:sz w:val="20"/>
          <w:szCs w:val="20"/>
        </w:rPr>
      </w:pPr>
      <w:r w:rsidRPr="009E6F05">
        <w:rPr>
          <w:rFonts w:ascii="Calibri Light" w:hAnsi="Calibri Light" w:cs="Helvetica"/>
          <w:b/>
          <w:color w:val="F79646" w:themeColor="accent6"/>
          <w:sz w:val="20"/>
          <w:szCs w:val="20"/>
        </w:rPr>
        <w:t>Half-gestructureerd interview</w:t>
      </w:r>
    </w:p>
    <w:p w14:paraId="08FE7D21" w14:textId="44E1B742" w:rsidR="00E3610D" w:rsidRPr="009E6F05" w:rsidRDefault="00CF6776" w:rsidP="00E3610D">
      <w:pPr>
        <w:rPr>
          <w:rFonts w:ascii="Calibri Light" w:hAnsi="Calibri Light"/>
          <w:sz w:val="20"/>
          <w:szCs w:val="20"/>
        </w:rPr>
      </w:pPr>
      <w:r w:rsidRPr="009E6F05">
        <w:rPr>
          <w:rFonts w:ascii="Calibri Light" w:hAnsi="Calibri Light" w:cs="Helvetica"/>
          <w:sz w:val="20"/>
          <w:szCs w:val="20"/>
        </w:rPr>
        <w:t>Om</w:t>
      </w:r>
      <w:r w:rsidR="00C52F3B" w:rsidRPr="009E6F05">
        <w:rPr>
          <w:rFonts w:ascii="Calibri Light" w:hAnsi="Calibri Light" w:cs="Helvetica"/>
          <w:sz w:val="20"/>
          <w:szCs w:val="20"/>
        </w:rPr>
        <w:t xml:space="preserve"> </w:t>
      </w:r>
      <w:r w:rsidR="007D2D34" w:rsidRPr="009E6F05">
        <w:rPr>
          <w:rFonts w:ascii="Calibri Light" w:hAnsi="Calibri Light" w:cs="Helvetica"/>
          <w:sz w:val="20"/>
          <w:szCs w:val="20"/>
        </w:rPr>
        <w:t xml:space="preserve">de </w:t>
      </w:r>
      <w:r w:rsidRPr="009E6F05">
        <w:rPr>
          <w:rFonts w:ascii="Calibri Light" w:hAnsi="Calibri Light" w:cs="Helvetica"/>
          <w:sz w:val="20"/>
          <w:szCs w:val="20"/>
        </w:rPr>
        <w:t>afwegingen</w:t>
      </w:r>
      <w:r w:rsidR="00C52F3B" w:rsidRPr="009E6F05">
        <w:rPr>
          <w:rFonts w:ascii="Calibri Light" w:hAnsi="Calibri Light" w:cs="Helvetica"/>
          <w:sz w:val="20"/>
          <w:szCs w:val="20"/>
        </w:rPr>
        <w:t xml:space="preserve"> </w:t>
      </w:r>
      <w:r w:rsidR="009D3F0D" w:rsidRPr="009E6F05">
        <w:rPr>
          <w:rFonts w:ascii="Calibri Light" w:hAnsi="Calibri Light" w:cs="Helvetica"/>
          <w:sz w:val="20"/>
          <w:szCs w:val="20"/>
        </w:rPr>
        <w:t xml:space="preserve">van (de voorzitter van) de </w:t>
      </w:r>
      <w:r w:rsidR="007D2D34" w:rsidRPr="009E6F05">
        <w:rPr>
          <w:rFonts w:ascii="Calibri Light" w:hAnsi="Calibri Light" w:cs="Helvetica"/>
          <w:sz w:val="20"/>
          <w:szCs w:val="20"/>
        </w:rPr>
        <w:t>Kamer bij de beoordeling van tu</w:t>
      </w:r>
      <w:r w:rsidR="009D3F0D" w:rsidRPr="009E6F05">
        <w:rPr>
          <w:rFonts w:ascii="Calibri Light" w:hAnsi="Calibri Light" w:cs="Helvetica"/>
          <w:sz w:val="20"/>
          <w:szCs w:val="20"/>
        </w:rPr>
        <w:t>chtklachten in kaart te brengen,</w:t>
      </w:r>
      <w:r w:rsidRPr="009E6F05">
        <w:rPr>
          <w:rFonts w:ascii="Calibri Light" w:hAnsi="Calibri Light" w:cs="Helvetica"/>
          <w:sz w:val="20"/>
          <w:szCs w:val="20"/>
        </w:rPr>
        <w:t xml:space="preserve"> </w:t>
      </w:r>
      <w:r w:rsidR="00354A21">
        <w:rPr>
          <w:rFonts w:ascii="Calibri Light" w:hAnsi="Calibri Light" w:cs="Helvetica"/>
          <w:sz w:val="20"/>
          <w:szCs w:val="20"/>
        </w:rPr>
        <w:t xml:space="preserve">gelet op de achtergrond van deze klachten, </w:t>
      </w:r>
      <w:r w:rsidRPr="009E6F05">
        <w:rPr>
          <w:rFonts w:ascii="Calibri Light" w:hAnsi="Calibri Light" w:cs="Helvetica"/>
          <w:sz w:val="20"/>
          <w:szCs w:val="20"/>
        </w:rPr>
        <w:t>is gekozen voor een half-gestructureerd interview</w:t>
      </w:r>
      <w:r w:rsidR="00F73DF2" w:rsidRPr="009E6F05">
        <w:rPr>
          <w:rFonts w:ascii="Calibri Light" w:hAnsi="Calibri Light" w:cs="Helvetica"/>
          <w:sz w:val="20"/>
          <w:szCs w:val="20"/>
        </w:rPr>
        <w:t xml:space="preserve"> </w:t>
      </w:r>
      <w:r w:rsidR="009D3F0D" w:rsidRPr="009E6F05">
        <w:rPr>
          <w:rFonts w:ascii="Calibri Light" w:hAnsi="Calibri Light" w:cs="Helvetica"/>
          <w:sz w:val="20"/>
          <w:szCs w:val="20"/>
        </w:rPr>
        <w:t xml:space="preserve">met de secretaris van de Kamer. </w:t>
      </w:r>
      <w:r w:rsidR="009F6A0A" w:rsidRPr="009E6F05">
        <w:rPr>
          <w:rFonts w:ascii="Calibri Light" w:hAnsi="Calibri Light" w:cs="Helvetica"/>
          <w:sz w:val="20"/>
          <w:szCs w:val="20"/>
        </w:rPr>
        <w:t xml:space="preserve">In de praktijk beoordeeld hij namelijk of </w:t>
      </w:r>
      <w:r w:rsidR="009F6A0A" w:rsidRPr="009E6F05">
        <w:rPr>
          <w:rFonts w:ascii="Calibri Light" w:hAnsi="Calibri Light"/>
          <w:sz w:val="20"/>
          <w:szCs w:val="20"/>
        </w:rPr>
        <w:t xml:space="preserve">een klacht naar de Kamer kan of met een voorzittersbeslissing kan worden afgedaan. </w:t>
      </w:r>
      <w:r w:rsidR="00E83B63" w:rsidRPr="009E6F05">
        <w:rPr>
          <w:rFonts w:ascii="Calibri Light" w:hAnsi="Calibri Light" w:cs="Helvetica"/>
          <w:sz w:val="20"/>
          <w:szCs w:val="20"/>
        </w:rPr>
        <w:t>Hier</w:t>
      </w:r>
      <w:r w:rsidR="00F73DF2" w:rsidRPr="009E6F05">
        <w:rPr>
          <w:rFonts w:ascii="Calibri Light" w:hAnsi="Calibri Light" w:cs="Helvetica"/>
          <w:sz w:val="20"/>
          <w:szCs w:val="20"/>
        </w:rPr>
        <w:t xml:space="preserve">bij </w:t>
      </w:r>
      <w:r w:rsidR="00441485" w:rsidRPr="009E6F05">
        <w:rPr>
          <w:rFonts w:ascii="Calibri Light" w:hAnsi="Calibri Light" w:cs="Helvetica"/>
          <w:sz w:val="20"/>
          <w:szCs w:val="20"/>
        </w:rPr>
        <w:t xml:space="preserve">is gebruik </w:t>
      </w:r>
      <w:r w:rsidR="00F73DF2" w:rsidRPr="009E6F05">
        <w:rPr>
          <w:rFonts w:ascii="Calibri Light" w:hAnsi="Calibri Light" w:cs="Helvetica"/>
          <w:sz w:val="20"/>
          <w:szCs w:val="20"/>
        </w:rPr>
        <w:t>gemaakt van een topiclijst</w:t>
      </w:r>
      <w:r w:rsidRPr="009E6F05">
        <w:rPr>
          <w:rFonts w:ascii="Calibri Light" w:hAnsi="Calibri Light" w:cs="Helvetica"/>
          <w:sz w:val="20"/>
          <w:szCs w:val="20"/>
        </w:rPr>
        <w:t xml:space="preserve">. </w:t>
      </w:r>
      <w:r w:rsidR="00F1720F" w:rsidRPr="009E6F05">
        <w:rPr>
          <w:rFonts w:ascii="Calibri Light" w:hAnsi="Calibri Light" w:cs="Helvetica"/>
          <w:sz w:val="20"/>
          <w:szCs w:val="20"/>
        </w:rPr>
        <w:t>Hiermee</w:t>
      </w:r>
      <w:r w:rsidR="007D2D34" w:rsidRPr="009E6F05">
        <w:rPr>
          <w:rFonts w:ascii="Calibri Light" w:hAnsi="Calibri Light" w:cs="Helvetica"/>
          <w:sz w:val="20"/>
          <w:szCs w:val="20"/>
        </w:rPr>
        <w:t xml:space="preserve"> bestaat naast het bespreken van de vastgestelde onderwerpen de mogelijkheid om </w:t>
      </w:r>
      <w:r w:rsidR="007D2D34" w:rsidRPr="009E6F05">
        <w:rPr>
          <w:rFonts w:ascii="Calibri Light" w:hAnsi="Calibri Light"/>
          <w:sz w:val="20"/>
          <w:szCs w:val="20"/>
        </w:rPr>
        <w:t xml:space="preserve">een verdiepingsslag te maken. De respondent krijgt namelijk de ruimte om onderwerpen verder uit te diepen of naar eigen inzicht toelichting te geven. Hierdoor wordt niet alleen praktijkervaring maar ook bijvoorbeeld dilemma’s beter in kaart gebracht die bij de beoordeling van de klachten ter sprake kunnen komen. </w:t>
      </w:r>
    </w:p>
    <w:p w14:paraId="642F1DD0" w14:textId="6C63E2A7" w:rsidR="00E3610D" w:rsidRPr="00AE0193" w:rsidRDefault="004D7A94" w:rsidP="00AE0193">
      <w:pPr>
        <w:pStyle w:val="Kop2"/>
        <w:rPr>
          <w:rFonts w:ascii="Calibri Light" w:hAnsi="Calibri Light"/>
          <w:color w:val="auto"/>
          <w:sz w:val="20"/>
          <w:szCs w:val="20"/>
        </w:rPr>
      </w:pPr>
      <w:bookmarkStart w:id="21" w:name="_Toc325747919"/>
      <w:r w:rsidRPr="009E6F05">
        <w:rPr>
          <w:rFonts w:ascii="Calibri Light" w:hAnsi="Calibri Light"/>
          <w:color w:val="auto"/>
          <w:sz w:val="20"/>
          <w:szCs w:val="20"/>
        </w:rPr>
        <w:t>2.2</w:t>
      </w:r>
      <w:r w:rsidRPr="009E6F05">
        <w:rPr>
          <w:rFonts w:ascii="Calibri Light" w:hAnsi="Calibri Light"/>
          <w:color w:val="auto"/>
          <w:sz w:val="20"/>
          <w:szCs w:val="20"/>
        </w:rPr>
        <w:tab/>
        <w:t>Kwaliteit en analyse van de gegevens</w:t>
      </w:r>
      <w:bookmarkEnd w:id="21"/>
    </w:p>
    <w:p w14:paraId="14951EF3" w14:textId="10084D35" w:rsidR="007A0327" w:rsidRPr="00AE0193" w:rsidRDefault="002543DC" w:rsidP="00AE0193">
      <w:pPr>
        <w:pStyle w:val="Kop3"/>
        <w:rPr>
          <w:rFonts w:ascii="Calibri Light" w:hAnsi="Calibri Light"/>
          <w:color w:val="auto"/>
          <w:sz w:val="20"/>
          <w:szCs w:val="20"/>
        </w:rPr>
      </w:pPr>
      <w:bookmarkStart w:id="22" w:name="_Toc325747920"/>
      <w:r w:rsidRPr="00AE0193">
        <w:rPr>
          <w:rFonts w:ascii="Calibri Light" w:hAnsi="Calibri Light" w:cs="Helvetica"/>
          <w:color w:val="auto"/>
          <w:sz w:val="20"/>
          <w:szCs w:val="20"/>
        </w:rPr>
        <w:t>2.2.1</w:t>
      </w:r>
      <w:r w:rsidRPr="00AE0193">
        <w:rPr>
          <w:rFonts w:ascii="Calibri Light" w:hAnsi="Calibri Light" w:cs="Helvetica"/>
          <w:color w:val="auto"/>
          <w:sz w:val="20"/>
          <w:szCs w:val="20"/>
        </w:rPr>
        <w:tab/>
      </w:r>
      <w:r w:rsidR="007D2D34" w:rsidRPr="00AE0193">
        <w:rPr>
          <w:rFonts w:ascii="Calibri Light" w:hAnsi="Calibri Light" w:cs="Helvetica"/>
          <w:color w:val="auto"/>
          <w:sz w:val="20"/>
          <w:szCs w:val="20"/>
        </w:rPr>
        <w:t xml:space="preserve">Deelvraag 1: </w:t>
      </w:r>
      <w:r w:rsidR="007A0327" w:rsidRPr="00AE0193">
        <w:rPr>
          <w:rFonts w:ascii="Calibri Light" w:hAnsi="Calibri Light"/>
          <w:color w:val="auto"/>
          <w:sz w:val="20"/>
          <w:szCs w:val="20"/>
        </w:rPr>
        <w:t xml:space="preserve">Wat is de aard van klachten die bij gerechtsdeurwaarderskantoren Agin Boeder, GGN, LAVG en Syncasso zijn ingediend en die vervolgens door de Kamer voor Gerechtsdeurwaarders zijn behandeld, </w:t>
      </w:r>
      <w:r w:rsidR="007E5930">
        <w:rPr>
          <w:rFonts w:ascii="Calibri Light" w:hAnsi="Calibri Light"/>
          <w:color w:val="auto"/>
          <w:sz w:val="20"/>
          <w:szCs w:val="20"/>
        </w:rPr>
        <w:t>gelet op de beoordeling</w:t>
      </w:r>
      <w:r w:rsidR="007A0327" w:rsidRPr="00AE0193">
        <w:rPr>
          <w:rFonts w:ascii="Calibri Light" w:hAnsi="Calibri Light"/>
          <w:color w:val="auto"/>
          <w:sz w:val="20"/>
          <w:szCs w:val="20"/>
        </w:rPr>
        <w:t>, in de periode van 1 januari 2015 tot 1 januari 2016?</w:t>
      </w:r>
      <w:bookmarkEnd w:id="22"/>
    </w:p>
    <w:p w14:paraId="0FCD0688" w14:textId="1934AB1C" w:rsidR="002543DC" w:rsidRPr="009E6F05" w:rsidRDefault="002543DC" w:rsidP="007A0327">
      <w:pPr>
        <w:ind w:left="700" w:hanging="700"/>
        <w:rPr>
          <w:rFonts w:ascii="Calibri Light" w:hAnsi="Calibri Light"/>
          <w:b/>
          <w:sz w:val="20"/>
          <w:szCs w:val="20"/>
        </w:rPr>
      </w:pPr>
    </w:p>
    <w:p w14:paraId="1C18F5C0" w14:textId="049898CD" w:rsidR="003D753E" w:rsidRPr="009E6F05" w:rsidRDefault="003D753E" w:rsidP="00A84F32">
      <w:pPr>
        <w:rPr>
          <w:rFonts w:ascii="Calibri Light" w:hAnsi="Calibri Light"/>
          <w:b/>
          <w:color w:val="F79646" w:themeColor="accent6"/>
          <w:sz w:val="20"/>
          <w:szCs w:val="20"/>
        </w:rPr>
      </w:pPr>
      <w:r w:rsidRPr="009E6F05">
        <w:rPr>
          <w:rFonts w:ascii="Calibri Light" w:hAnsi="Calibri Light"/>
          <w:b/>
          <w:color w:val="F79646" w:themeColor="accent6"/>
          <w:sz w:val="20"/>
          <w:szCs w:val="20"/>
        </w:rPr>
        <w:t>Verzameling</w:t>
      </w:r>
    </w:p>
    <w:p w14:paraId="63D7534C" w14:textId="62850DE7" w:rsidR="001D42B0" w:rsidRPr="009E6F05" w:rsidRDefault="00BC2E44" w:rsidP="00F866C8">
      <w:pPr>
        <w:rPr>
          <w:rFonts w:ascii="Calibri Light" w:hAnsi="Calibri Light"/>
          <w:sz w:val="20"/>
          <w:szCs w:val="20"/>
        </w:rPr>
      </w:pPr>
      <w:r w:rsidRPr="009E6F05">
        <w:rPr>
          <w:rFonts w:ascii="Calibri Light" w:hAnsi="Calibri Light"/>
          <w:sz w:val="20"/>
          <w:szCs w:val="20"/>
        </w:rPr>
        <w:t xml:space="preserve">Ten eerste </w:t>
      </w:r>
      <w:r w:rsidR="007F000A" w:rsidRPr="009E6F05">
        <w:rPr>
          <w:rFonts w:ascii="Calibri Light" w:hAnsi="Calibri Light"/>
          <w:sz w:val="20"/>
          <w:szCs w:val="20"/>
        </w:rPr>
        <w:t>zijn</w:t>
      </w:r>
      <w:r w:rsidRPr="009E6F05">
        <w:rPr>
          <w:rFonts w:ascii="Calibri Light" w:hAnsi="Calibri Light"/>
          <w:sz w:val="20"/>
          <w:szCs w:val="20"/>
        </w:rPr>
        <w:t xml:space="preserve"> alle dossiers verzameld en ondergebracht in één Word-bestand</w:t>
      </w:r>
      <w:r w:rsidR="006460FE">
        <w:rPr>
          <w:rFonts w:ascii="Calibri Light" w:hAnsi="Calibri Light"/>
          <w:sz w:val="20"/>
          <w:szCs w:val="20"/>
        </w:rPr>
        <w:t xml:space="preserve">. Enkele voorbeelden </w:t>
      </w:r>
      <w:r w:rsidR="00FB2271">
        <w:rPr>
          <w:rFonts w:ascii="Calibri Light" w:hAnsi="Calibri Light"/>
          <w:sz w:val="20"/>
          <w:szCs w:val="20"/>
        </w:rPr>
        <w:t xml:space="preserve">zijn in bijlage 2 en 5 </w:t>
      </w:r>
      <w:r w:rsidR="006460FE">
        <w:rPr>
          <w:rFonts w:ascii="Calibri Light" w:hAnsi="Calibri Light"/>
          <w:sz w:val="20"/>
          <w:szCs w:val="20"/>
        </w:rPr>
        <w:t>opgenomen</w:t>
      </w:r>
      <w:r w:rsidRPr="009E6F05">
        <w:rPr>
          <w:rFonts w:ascii="Calibri Light" w:hAnsi="Calibri Light"/>
          <w:sz w:val="20"/>
          <w:szCs w:val="20"/>
        </w:rPr>
        <w:t xml:space="preserve">. </w:t>
      </w:r>
      <w:r w:rsidR="00F866C8" w:rsidRPr="009E6F05">
        <w:rPr>
          <w:rFonts w:ascii="Calibri Light" w:hAnsi="Calibri Light"/>
          <w:sz w:val="20"/>
          <w:szCs w:val="20"/>
        </w:rPr>
        <w:t>Deze zijn geordend op datum van indiening, beginnend bij januari, waardoor te zien is hoeveel klachten per maand zijn ingediend. Vervolgens zijn de belangrijkste kenmerken van de klachten gearceerd, zoals datum, mogelijke indiener, onderwerp(en) van de klacht, de beoordeling van de Kamer en de eventuele maatregel die is opgelegd. Het Word-document</w:t>
      </w:r>
      <w:r w:rsidR="00F752B2">
        <w:rPr>
          <w:rFonts w:ascii="Calibri Light" w:hAnsi="Calibri Light"/>
          <w:sz w:val="20"/>
          <w:szCs w:val="20"/>
        </w:rPr>
        <w:t xml:space="preserve"> (dat voor ieder deelnemend kantoor apart is gemaakt)</w:t>
      </w:r>
      <w:r w:rsidR="00F866C8" w:rsidRPr="009E6F05">
        <w:rPr>
          <w:rFonts w:ascii="Calibri Light" w:hAnsi="Calibri Light"/>
          <w:sz w:val="20"/>
          <w:szCs w:val="20"/>
        </w:rPr>
        <w:t xml:space="preserve"> is in de bijlage opgenomen. </w:t>
      </w:r>
    </w:p>
    <w:p w14:paraId="55A79D92" w14:textId="77777777" w:rsidR="001D42B0" w:rsidRPr="009E6F05" w:rsidRDefault="001D42B0" w:rsidP="00F866C8">
      <w:pPr>
        <w:rPr>
          <w:rFonts w:ascii="Calibri Light" w:hAnsi="Calibri Light"/>
          <w:sz w:val="20"/>
          <w:szCs w:val="20"/>
        </w:rPr>
      </w:pPr>
    </w:p>
    <w:p w14:paraId="6D2A9FFA" w14:textId="174819CE" w:rsidR="003D753E" w:rsidRPr="009E6F05" w:rsidRDefault="003D753E" w:rsidP="00F866C8">
      <w:pPr>
        <w:rPr>
          <w:rFonts w:ascii="Calibri Light" w:hAnsi="Calibri Light"/>
          <w:b/>
          <w:color w:val="F79646" w:themeColor="accent6"/>
          <w:sz w:val="20"/>
          <w:szCs w:val="20"/>
        </w:rPr>
      </w:pPr>
      <w:r w:rsidRPr="009E6F05">
        <w:rPr>
          <w:rFonts w:ascii="Calibri Light" w:hAnsi="Calibri Light"/>
          <w:b/>
          <w:color w:val="F79646" w:themeColor="accent6"/>
          <w:sz w:val="20"/>
          <w:szCs w:val="20"/>
        </w:rPr>
        <w:t>Verwerking</w:t>
      </w:r>
    </w:p>
    <w:p w14:paraId="1A54BAE4" w14:textId="051771CB" w:rsidR="001D42B0" w:rsidRPr="009E6F05" w:rsidRDefault="001D42B0" w:rsidP="00F866C8">
      <w:pPr>
        <w:rPr>
          <w:rFonts w:ascii="Calibri Light" w:hAnsi="Calibri Light"/>
          <w:sz w:val="20"/>
          <w:szCs w:val="20"/>
        </w:rPr>
      </w:pPr>
      <w:r w:rsidRPr="009E6F05">
        <w:rPr>
          <w:rFonts w:ascii="Calibri Light" w:hAnsi="Calibri Light"/>
          <w:sz w:val="20"/>
          <w:szCs w:val="20"/>
        </w:rPr>
        <w:t xml:space="preserve">Ten tweede zijn deze </w:t>
      </w:r>
      <w:r w:rsidR="00F866C8" w:rsidRPr="009E6F05">
        <w:rPr>
          <w:rFonts w:ascii="Calibri Light" w:hAnsi="Calibri Light"/>
          <w:sz w:val="20"/>
          <w:szCs w:val="20"/>
        </w:rPr>
        <w:t xml:space="preserve">kenmerken verwerkt in een ander Word-document. Hierdoor is in een oogopslag te zien door wie een klacht </w:t>
      </w:r>
      <w:r w:rsidRPr="009E6F05">
        <w:rPr>
          <w:rFonts w:ascii="Calibri Light" w:hAnsi="Calibri Light"/>
          <w:sz w:val="20"/>
          <w:szCs w:val="20"/>
        </w:rPr>
        <w:t xml:space="preserve">is </w:t>
      </w:r>
      <w:r w:rsidR="00F866C8" w:rsidRPr="009E6F05">
        <w:rPr>
          <w:rFonts w:ascii="Calibri Light" w:hAnsi="Calibri Light"/>
          <w:sz w:val="20"/>
          <w:szCs w:val="20"/>
        </w:rPr>
        <w:t xml:space="preserve">ingediend én hoe een onderwerp wordt beoordeeld. Het Word-document </w:t>
      </w:r>
      <w:r w:rsidR="00FB2271">
        <w:rPr>
          <w:rFonts w:ascii="Calibri Light" w:hAnsi="Calibri Light"/>
          <w:sz w:val="20"/>
          <w:szCs w:val="20"/>
        </w:rPr>
        <w:t xml:space="preserve">(dat voor </w:t>
      </w:r>
      <w:r w:rsidR="00F752B2">
        <w:rPr>
          <w:rFonts w:ascii="Calibri Light" w:hAnsi="Calibri Light"/>
          <w:sz w:val="20"/>
          <w:szCs w:val="20"/>
        </w:rPr>
        <w:t xml:space="preserve">ieder deelnemend kantoor apart is gemaakt) </w:t>
      </w:r>
      <w:r w:rsidR="00F866C8" w:rsidRPr="009E6F05">
        <w:rPr>
          <w:rFonts w:ascii="Calibri Light" w:hAnsi="Calibri Light"/>
          <w:sz w:val="20"/>
          <w:szCs w:val="20"/>
        </w:rPr>
        <w:t xml:space="preserve">is </w:t>
      </w:r>
      <w:r w:rsidR="00FB2271">
        <w:rPr>
          <w:rFonts w:ascii="Calibri Light" w:hAnsi="Calibri Light"/>
          <w:sz w:val="20"/>
          <w:szCs w:val="20"/>
        </w:rPr>
        <w:t>in bijlagen 3 en 6</w:t>
      </w:r>
      <w:r w:rsidR="00F866C8" w:rsidRPr="009E6F05">
        <w:rPr>
          <w:rFonts w:ascii="Calibri Light" w:hAnsi="Calibri Light"/>
          <w:sz w:val="20"/>
          <w:szCs w:val="20"/>
        </w:rPr>
        <w:t xml:space="preserve"> opgenomen.</w:t>
      </w:r>
      <w:r w:rsidRPr="009E6F05">
        <w:rPr>
          <w:rFonts w:ascii="Calibri Light" w:hAnsi="Calibri Light"/>
          <w:sz w:val="20"/>
          <w:szCs w:val="20"/>
        </w:rPr>
        <w:t xml:space="preserve"> </w:t>
      </w:r>
    </w:p>
    <w:p w14:paraId="6FDCD2A7" w14:textId="77777777" w:rsidR="001D42B0" w:rsidRPr="009E6F05" w:rsidRDefault="001D42B0" w:rsidP="00F866C8">
      <w:pPr>
        <w:rPr>
          <w:rFonts w:ascii="Calibri Light" w:hAnsi="Calibri Light"/>
          <w:sz w:val="20"/>
          <w:szCs w:val="20"/>
        </w:rPr>
      </w:pPr>
    </w:p>
    <w:p w14:paraId="4412C189" w14:textId="1E978C79" w:rsidR="003D753E" w:rsidRPr="009E6F05" w:rsidRDefault="003D753E" w:rsidP="00F866C8">
      <w:pPr>
        <w:rPr>
          <w:rFonts w:ascii="Calibri Light" w:hAnsi="Calibri Light"/>
          <w:b/>
          <w:color w:val="F79646" w:themeColor="accent6"/>
          <w:sz w:val="20"/>
          <w:szCs w:val="20"/>
        </w:rPr>
      </w:pPr>
      <w:r w:rsidRPr="009E6F05">
        <w:rPr>
          <w:rFonts w:ascii="Calibri Light" w:hAnsi="Calibri Light"/>
          <w:b/>
          <w:color w:val="F79646" w:themeColor="accent6"/>
          <w:sz w:val="20"/>
          <w:szCs w:val="20"/>
        </w:rPr>
        <w:t>Verdeeld</w:t>
      </w:r>
    </w:p>
    <w:p w14:paraId="2E166242" w14:textId="41609D72" w:rsidR="00441485" w:rsidRPr="009E6F05" w:rsidRDefault="00F866C8" w:rsidP="00F866C8">
      <w:pPr>
        <w:rPr>
          <w:rFonts w:ascii="Calibri Light" w:hAnsi="Calibri Light"/>
          <w:sz w:val="20"/>
          <w:szCs w:val="20"/>
        </w:rPr>
      </w:pPr>
      <w:r w:rsidRPr="009E6F05">
        <w:rPr>
          <w:rFonts w:ascii="Calibri Light" w:hAnsi="Calibri Light"/>
          <w:sz w:val="20"/>
          <w:szCs w:val="20"/>
        </w:rPr>
        <w:t xml:space="preserve">Ten </w:t>
      </w:r>
      <w:r w:rsidR="001D42B0" w:rsidRPr="009E6F05">
        <w:rPr>
          <w:rFonts w:ascii="Calibri Light" w:hAnsi="Calibri Light"/>
          <w:sz w:val="20"/>
          <w:szCs w:val="20"/>
        </w:rPr>
        <w:t>derde zijn de onderwerpen van de klachten</w:t>
      </w:r>
      <w:r w:rsidRPr="009E6F05">
        <w:rPr>
          <w:rFonts w:ascii="Calibri Light" w:hAnsi="Calibri Light"/>
          <w:sz w:val="20"/>
          <w:szCs w:val="20"/>
        </w:rPr>
        <w:t xml:space="preserve"> in een ander Word-document </w:t>
      </w:r>
      <w:r w:rsidR="006B17F5">
        <w:rPr>
          <w:rFonts w:ascii="Calibri Light" w:hAnsi="Calibri Light"/>
          <w:sz w:val="20"/>
          <w:szCs w:val="20"/>
        </w:rPr>
        <w:t xml:space="preserve">(dat voor ieder deelnemend kantoor apart is gemaakt) </w:t>
      </w:r>
      <w:r w:rsidRPr="009E6F05">
        <w:rPr>
          <w:rFonts w:ascii="Calibri Light" w:hAnsi="Calibri Light"/>
          <w:sz w:val="20"/>
          <w:szCs w:val="20"/>
        </w:rPr>
        <w:t xml:space="preserve">op alfabetische volgorde verdeeld </w:t>
      </w:r>
      <w:r w:rsidR="001D42B0" w:rsidRPr="009E6F05">
        <w:rPr>
          <w:rFonts w:ascii="Calibri Light" w:hAnsi="Calibri Light"/>
          <w:sz w:val="20"/>
          <w:szCs w:val="20"/>
        </w:rPr>
        <w:t>op</w:t>
      </w:r>
      <w:r w:rsidRPr="009E6F05">
        <w:rPr>
          <w:rFonts w:ascii="Calibri Light" w:hAnsi="Calibri Light"/>
          <w:sz w:val="20"/>
          <w:szCs w:val="20"/>
        </w:rPr>
        <w:t xml:space="preserve"> </w:t>
      </w:r>
      <w:r w:rsidR="001D42B0" w:rsidRPr="009E6F05">
        <w:rPr>
          <w:rFonts w:ascii="Calibri Light" w:hAnsi="Calibri Light"/>
          <w:sz w:val="20"/>
          <w:szCs w:val="20"/>
        </w:rPr>
        <w:t xml:space="preserve">verschillende aspecten (lees: </w:t>
      </w:r>
      <w:r w:rsidRPr="009E6F05">
        <w:rPr>
          <w:rFonts w:ascii="Calibri Light" w:hAnsi="Calibri Light"/>
          <w:sz w:val="20"/>
          <w:szCs w:val="20"/>
        </w:rPr>
        <w:t>aard van het onderwerp</w:t>
      </w:r>
      <w:r w:rsidR="001D42B0" w:rsidRPr="009E6F05">
        <w:rPr>
          <w:rFonts w:ascii="Calibri Light" w:hAnsi="Calibri Light"/>
          <w:sz w:val="20"/>
          <w:szCs w:val="20"/>
        </w:rPr>
        <w:t>)</w:t>
      </w:r>
      <w:r w:rsidRPr="009E6F05">
        <w:rPr>
          <w:rFonts w:ascii="Calibri Light" w:hAnsi="Calibri Light"/>
          <w:sz w:val="20"/>
          <w:szCs w:val="20"/>
        </w:rPr>
        <w:t xml:space="preserve"> en genummerd. </w:t>
      </w:r>
      <w:r w:rsidR="001D42B0" w:rsidRPr="009E6F05">
        <w:rPr>
          <w:rFonts w:ascii="Calibri Light" w:hAnsi="Calibri Light"/>
          <w:sz w:val="20"/>
          <w:szCs w:val="20"/>
        </w:rPr>
        <w:t>De volgende</w:t>
      </w:r>
      <w:r w:rsidRPr="009E6F05">
        <w:rPr>
          <w:rFonts w:ascii="Calibri Light" w:hAnsi="Calibri Light"/>
          <w:sz w:val="20"/>
          <w:szCs w:val="20"/>
        </w:rPr>
        <w:t xml:space="preserve"> aspecten </w:t>
      </w:r>
      <w:r w:rsidR="001D42B0" w:rsidRPr="009E6F05">
        <w:rPr>
          <w:rFonts w:ascii="Calibri Light" w:hAnsi="Calibri Light"/>
          <w:sz w:val="20"/>
          <w:szCs w:val="20"/>
        </w:rPr>
        <w:t xml:space="preserve">zijn </w:t>
      </w:r>
      <w:r w:rsidR="00FB2271">
        <w:rPr>
          <w:rFonts w:ascii="Calibri Light" w:hAnsi="Calibri Light"/>
          <w:sz w:val="20"/>
          <w:szCs w:val="20"/>
        </w:rPr>
        <w:t xml:space="preserve">hierbij </w:t>
      </w:r>
      <w:r w:rsidRPr="009E6F05">
        <w:rPr>
          <w:rFonts w:ascii="Calibri Light" w:hAnsi="Calibri Light"/>
          <w:sz w:val="20"/>
          <w:szCs w:val="20"/>
        </w:rPr>
        <w:t>gehanteerd: juridisch, communicatie en bejegening.</w:t>
      </w:r>
      <w:r w:rsidR="006B17F5" w:rsidRPr="006B17F5">
        <w:rPr>
          <w:rFonts w:ascii="Calibri Light" w:hAnsi="Calibri Light"/>
          <w:sz w:val="20"/>
          <w:szCs w:val="20"/>
        </w:rPr>
        <w:t xml:space="preserve"> </w:t>
      </w:r>
      <w:r w:rsidR="006B17F5" w:rsidRPr="009E6F05">
        <w:rPr>
          <w:rFonts w:ascii="Calibri Light" w:hAnsi="Calibri Light"/>
          <w:sz w:val="20"/>
          <w:szCs w:val="20"/>
        </w:rPr>
        <w:t xml:space="preserve">Het Word-document is </w:t>
      </w:r>
      <w:r w:rsidR="006B17F5">
        <w:rPr>
          <w:rFonts w:ascii="Calibri Light" w:hAnsi="Calibri Light"/>
          <w:sz w:val="20"/>
          <w:szCs w:val="20"/>
        </w:rPr>
        <w:t>in bijlagen 4 en 7</w:t>
      </w:r>
      <w:r w:rsidR="006B17F5" w:rsidRPr="009E6F05">
        <w:rPr>
          <w:rFonts w:ascii="Calibri Light" w:hAnsi="Calibri Light"/>
          <w:sz w:val="20"/>
          <w:szCs w:val="20"/>
        </w:rPr>
        <w:t xml:space="preserve"> opgenomen.</w:t>
      </w:r>
    </w:p>
    <w:p w14:paraId="0666E028" w14:textId="2BC45A97" w:rsidR="00441485" w:rsidRPr="009E6F05" w:rsidRDefault="00F866C8" w:rsidP="00F866C8">
      <w:pPr>
        <w:rPr>
          <w:rFonts w:ascii="Calibri Light" w:hAnsi="Calibri Light"/>
          <w:sz w:val="20"/>
          <w:szCs w:val="20"/>
        </w:rPr>
      </w:pPr>
      <w:r w:rsidRPr="009E6F05">
        <w:rPr>
          <w:rFonts w:ascii="Calibri Light" w:hAnsi="Calibri Light"/>
          <w:sz w:val="20"/>
          <w:szCs w:val="20"/>
        </w:rPr>
        <w:t xml:space="preserve"> </w:t>
      </w:r>
    </w:p>
    <w:p w14:paraId="08DFA261" w14:textId="7CBD731B" w:rsidR="00F866C8" w:rsidRPr="009E6F05" w:rsidRDefault="00F866C8" w:rsidP="00F866C8">
      <w:pPr>
        <w:rPr>
          <w:rFonts w:ascii="Calibri Light" w:hAnsi="Calibri Light"/>
          <w:sz w:val="20"/>
          <w:szCs w:val="20"/>
        </w:rPr>
      </w:pPr>
      <w:r w:rsidRPr="009E6F05">
        <w:rPr>
          <w:rFonts w:ascii="Calibri Light" w:hAnsi="Calibri Light"/>
          <w:sz w:val="20"/>
          <w:szCs w:val="20"/>
        </w:rPr>
        <w:t>Hierbij behoren klachten die betrekking hebben op handelingen in het incassotraject, zoals het niet correct berekenen van de beslagvrije voet, het niet terstond aanvullen van een bewaringstekort of het loonbeslag niet opheff</w:t>
      </w:r>
      <w:r w:rsidR="00441485" w:rsidRPr="009E6F05">
        <w:rPr>
          <w:rFonts w:ascii="Calibri Light" w:hAnsi="Calibri Light"/>
          <w:sz w:val="20"/>
          <w:szCs w:val="20"/>
        </w:rPr>
        <w:t xml:space="preserve">en onder het juridische aspect. </w:t>
      </w:r>
      <w:r w:rsidRPr="009E6F05">
        <w:rPr>
          <w:rFonts w:ascii="Calibri Light" w:hAnsi="Calibri Light"/>
          <w:sz w:val="20"/>
          <w:szCs w:val="20"/>
        </w:rPr>
        <w:t xml:space="preserve">Klachten die betrekking hebben op de communicatie tussen de gerechtsdeurwaarder en de opdrachtgever, eiser of debiteur behoren tot het communicatie aspect. Klachten die betrekking hebben op </w:t>
      </w:r>
      <w:r w:rsidR="00441485" w:rsidRPr="009E6F05">
        <w:rPr>
          <w:rFonts w:ascii="Calibri Light" w:hAnsi="Calibri Light"/>
          <w:sz w:val="20"/>
          <w:szCs w:val="20"/>
        </w:rPr>
        <w:t>de manier waarop de debiteur is aangesproken</w:t>
      </w:r>
      <w:r w:rsidRPr="009E6F05">
        <w:rPr>
          <w:rFonts w:ascii="Calibri Light" w:hAnsi="Calibri Light"/>
          <w:sz w:val="20"/>
          <w:szCs w:val="20"/>
        </w:rPr>
        <w:t xml:space="preserve">, behoren tot het bejegeningsaspect. </w:t>
      </w:r>
    </w:p>
    <w:p w14:paraId="7BA3BB2F" w14:textId="77777777" w:rsidR="00441485" w:rsidRPr="009E6F05" w:rsidRDefault="00441485" w:rsidP="00F866C8">
      <w:pPr>
        <w:rPr>
          <w:rFonts w:ascii="Calibri Light" w:hAnsi="Calibri Light"/>
          <w:sz w:val="20"/>
          <w:szCs w:val="20"/>
        </w:rPr>
      </w:pPr>
    </w:p>
    <w:p w14:paraId="72023B2C" w14:textId="757D9F16" w:rsidR="00F866C8" w:rsidRPr="009E6F05" w:rsidRDefault="001D42B0" w:rsidP="00F866C8">
      <w:pPr>
        <w:rPr>
          <w:rFonts w:ascii="Calibri Light" w:hAnsi="Calibri Light"/>
          <w:sz w:val="20"/>
          <w:szCs w:val="20"/>
        </w:rPr>
      </w:pPr>
      <w:r w:rsidRPr="009E6F05">
        <w:rPr>
          <w:rFonts w:ascii="Calibri Light" w:hAnsi="Calibri Light"/>
          <w:sz w:val="20"/>
          <w:szCs w:val="20"/>
        </w:rPr>
        <w:t>Vervolgens</w:t>
      </w:r>
      <w:r w:rsidR="00F866C8" w:rsidRPr="009E6F05">
        <w:rPr>
          <w:rFonts w:ascii="Calibri Light" w:hAnsi="Calibri Light"/>
          <w:sz w:val="20"/>
          <w:szCs w:val="20"/>
        </w:rPr>
        <w:t xml:space="preserve"> is inzicht gecreëerd in de mate van tuchtrechtelijk laakbaar handelen door per onderwerp de beoordeling en eventueel oplegde maatregel toe te voegen. </w:t>
      </w:r>
    </w:p>
    <w:p w14:paraId="1EE1CE35" w14:textId="77777777" w:rsidR="00301720" w:rsidRPr="009E6F05" w:rsidRDefault="00301720" w:rsidP="00F866C8">
      <w:pPr>
        <w:rPr>
          <w:rFonts w:ascii="Calibri Light" w:hAnsi="Calibri Light"/>
          <w:b/>
          <w:color w:val="F79646" w:themeColor="accent6"/>
          <w:sz w:val="20"/>
          <w:szCs w:val="20"/>
        </w:rPr>
      </w:pPr>
    </w:p>
    <w:p w14:paraId="36F4C06B" w14:textId="6686A721" w:rsidR="003D753E" w:rsidRPr="009E6F05" w:rsidRDefault="003D753E" w:rsidP="00F866C8">
      <w:pPr>
        <w:rPr>
          <w:rFonts w:ascii="Calibri Light" w:hAnsi="Calibri Light"/>
          <w:b/>
          <w:color w:val="F79646" w:themeColor="accent6"/>
          <w:sz w:val="20"/>
          <w:szCs w:val="20"/>
        </w:rPr>
      </w:pPr>
      <w:r w:rsidRPr="009E6F05">
        <w:rPr>
          <w:rFonts w:ascii="Calibri Light" w:hAnsi="Calibri Light"/>
          <w:b/>
          <w:color w:val="F79646" w:themeColor="accent6"/>
          <w:sz w:val="20"/>
          <w:szCs w:val="20"/>
        </w:rPr>
        <w:t>Controle</w:t>
      </w:r>
    </w:p>
    <w:p w14:paraId="4599AB4B" w14:textId="4EFB2059" w:rsidR="00697DB4" w:rsidRPr="00AE0193" w:rsidRDefault="00AF670D" w:rsidP="007D2D34">
      <w:pPr>
        <w:rPr>
          <w:rFonts w:ascii="Calibri Light" w:hAnsi="Calibri Light"/>
          <w:sz w:val="20"/>
          <w:szCs w:val="20"/>
        </w:rPr>
      </w:pPr>
      <w:r w:rsidRPr="009E6F05">
        <w:rPr>
          <w:rFonts w:ascii="Calibri Light" w:hAnsi="Calibri Light"/>
          <w:sz w:val="20"/>
          <w:szCs w:val="20"/>
        </w:rPr>
        <w:t xml:space="preserve">Ten slotte zijn de </w:t>
      </w:r>
      <w:r w:rsidR="00441485" w:rsidRPr="009E6F05">
        <w:rPr>
          <w:rFonts w:ascii="Calibri Light" w:hAnsi="Calibri Light"/>
          <w:sz w:val="20"/>
          <w:szCs w:val="20"/>
        </w:rPr>
        <w:t xml:space="preserve">verzamelde </w:t>
      </w:r>
      <w:r w:rsidRPr="009E6F05">
        <w:rPr>
          <w:rFonts w:ascii="Calibri Light" w:hAnsi="Calibri Light"/>
          <w:sz w:val="20"/>
          <w:szCs w:val="20"/>
        </w:rPr>
        <w:t>documenten gecontroleerd op eventuele privacygevoelige gegevens door een jurist van Agin Boeder, waarbij steekproefsgewijs is gekeken naar vermeldingen van privacygegevens om die privacy</w:t>
      </w:r>
      <w:r w:rsidR="00AC45FD" w:rsidRPr="009E6F05">
        <w:rPr>
          <w:rFonts w:ascii="Calibri Light" w:hAnsi="Calibri Light"/>
          <w:sz w:val="20"/>
          <w:szCs w:val="20"/>
        </w:rPr>
        <w:t xml:space="preserve"> </w:t>
      </w:r>
      <w:r w:rsidRPr="009E6F05">
        <w:rPr>
          <w:rFonts w:ascii="Calibri Light" w:hAnsi="Calibri Light"/>
          <w:sz w:val="20"/>
          <w:szCs w:val="20"/>
        </w:rPr>
        <w:t>gevoeligheid te controleren.</w:t>
      </w:r>
    </w:p>
    <w:p w14:paraId="1DF45EE2" w14:textId="2BE805E9" w:rsidR="007A0327" w:rsidRPr="00AE0193" w:rsidRDefault="002543DC" w:rsidP="00AE0193">
      <w:pPr>
        <w:pStyle w:val="Kop3"/>
        <w:rPr>
          <w:rFonts w:ascii="Calibri Light" w:hAnsi="Calibri Light"/>
          <w:color w:val="auto"/>
          <w:sz w:val="20"/>
        </w:rPr>
      </w:pPr>
      <w:bookmarkStart w:id="23" w:name="_Toc325747921"/>
      <w:r w:rsidRPr="00AE0193">
        <w:rPr>
          <w:rFonts w:ascii="Calibri Light" w:hAnsi="Calibri Light" w:cs="Helvetica"/>
          <w:color w:val="auto"/>
          <w:sz w:val="20"/>
        </w:rPr>
        <w:t>2.2.2</w:t>
      </w:r>
      <w:r w:rsidRPr="00AE0193">
        <w:rPr>
          <w:rFonts w:ascii="Calibri Light" w:hAnsi="Calibri Light" w:cs="Helvetica"/>
          <w:color w:val="auto"/>
          <w:sz w:val="20"/>
        </w:rPr>
        <w:tab/>
      </w:r>
      <w:r w:rsidR="007D2D34" w:rsidRPr="00AE0193">
        <w:rPr>
          <w:rFonts w:ascii="Calibri Light" w:hAnsi="Calibri Light" w:cs="Helvetica"/>
          <w:color w:val="auto"/>
          <w:sz w:val="20"/>
        </w:rPr>
        <w:t xml:space="preserve">Deelvraag 2: </w:t>
      </w:r>
      <w:r w:rsidR="007A0327" w:rsidRPr="00AE0193">
        <w:rPr>
          <w:rFonts w:ascii="Calibri Light" w:hAnsi="Calibri Light"/>
          <w:color w:val="auto"/>
          <w:sz w:val="20"/>
        </w:rPr>
        <w:t xml:space="preserve">Wat is de aard van tuchtklachten die te herleiden zijn uit jurisprudentie van de Kamer voor Gerechtsdeurwaarders, </w:t>
      </w:r>
      <w:r w:rsidR="007E5930">
        <w:rPr>
          <w:rFonts w:ascii="Calibri Light" w:hAnsi="Calibri Light"/>
          <w:color w:val="auto"/>
          <w:sz w:val="20"/>
        </w:rPr>
        <w:t>gelet op de beoordeling</w:t>
      </w:r>
      <w:r w:rsidR="007A0327" w:rsidRPr="00AE0193">
        <w:rPr>
          <w:rFonts w:ascii="Calibri Light" w:hAnsi="Calibri Light"/>
          <w:color w:val="auto"/>
          <w:sz w:val="20"/>
        </w:rPr>
        <w:t>, in de periode van 1 januari 2015 tot 1 januari 2016?</w:t>
      </w:r>
      <w:bookmarkEnd w:id="23"/>
    </w:p>
    <w:p w14:paraId="10FFFEBF" w14:textId="5D68F10D" w:rsidR="002543DC" w:rsidRPr="009E6F05" w:rsidRDefault="002543DC" w:rsidP="007A0327">
      <w:pPr>
        <w:ind w:left="700" w:hanging="700"/>
        <w:rPr>
          <w:rFonts w:ascii="Calibri Light" w:hAnsi="Calibri Light"/>
          <w:b/>
          <w:sz w:val="20"/>
          <w:szCs w:val="20"/>
        </w:rPr>
      </w:pPr>
    </w:p>
    <w:p w14:paraId="56C68A28" w14:textId="19AF1353" w:rsidR="003D753E" w:rsidRPr="009E6F05" w:rsidRDefault="003D753E" w:rsidP="002543DC">
      <w:pPr>
        <w:rPr>
          <w:rFonts w:ascii="Calibri Light" w:hAnsi="Calibri Light"/>
          <w:b/>
          <w:color w:val="F79646" w:themeColor="accent6"/>
          <w:sz w:val="20"/>
          <w:szCs w:val="20"/>
        </w:rPr>
      </w:pPr>
      <w:r w:rsidRPr="009E6F05">
        <w:rPr>
          <w:rFonts w:ascii="Calibri Light" w:hAnsi="Calibri Light"/>
          <w:b/>
          <w:color w:val="F79646" w:themeColor="accent6"/>
          <w:sz w:val="20"/>
          <w:szCs w:val="20"/>
        </w:rPr>
        <w:t>Verzameling</w:t>
      </w:r>
    </w:p>
    <w:p w14:paraId="6E644195" w14:textId="77777777" w:rsidR="00BB1E0C" w:rsidRDefault="001D42B0" w:rsidP="001D42B0">
      <w:pPr>
        <w:rPr>
          <w:rFonts w:ascii="Calibri Light" w:hAnsi="Calibri Light"/>
          <w:sz w:val="20"/>
          <w:szCs w:val="20"/>
        </w:rPr>
      </w:pPr>
      <w:r w:rsidRPr="009E6F05">
        <w:rPr>
          <w:rFonts w:ascii="Calibri Light" w:hAnsi="Calibri Light"/>
          <w:sz w:val="20"/>
          <w:szCs w:val="20"/>
        </w:rPr>
        <w:t>Ten eerste zijn alle te onderzoeken uitspraken van de Kamer in een Word-document gezet. Deze zijn geordend op maand, beginnend bij januari, waardoor te zien is hoeveel uitspraken per maand zijn gedaan. Vervolgens zijn de belangrijkste kenmerken van de uitspraken gearceerd, zoals datum, mogelijke indiener, onderwerp van de klacht, de beoordeling en de eventuel</w:t>
      </w:r>
      <w:r w:rsidR="006460FE">
        <w:rPr>
          <w:rFonts w:ascii="Calibri Light" w:hAnsi="Calibri Light"/>
          <w:sz w:val="20"/>
          <w:szCs w:val="20"/>
        </w:rPr>
        <w:t xml:space="preserve">e maatregel die is opgelegd. </w:t>
      </w:r>
      <w:r w:rsidR="00F752B2">
        <w:rPr>
          <w:rFonts w:ascii="Calibri Light" w:hAnsi="Calibri Light"/>
          <w:sz w:val="20"/>
          <w:szCs w:val="20"/>
        </w:rPr>
        <w:t>Enkele voorbeelden zijn in een W</w:t>
      </w:r>
      <w:r w:rsidRPr="009E6F05">
        <w:rPr>
          <w:rFonts w:ascii="Calibri Light" w:hAnsi="Calibri Light"/>
          <w:sz w:val="20"/>
          <w:szCs w:val="20"/>
        </w:rPr>
        <w:t xml:space="preserve">ord-document </w:t>
      </w:r>
      <w:r w:rsidR="006460FE">
        <w:rPr>
          <w:rFonts w:ascii="Calibri Light" w:hAnsi="Calibri Light"/>
          <w:sz w:val="20"/>
          <w:szCs w:val="20"/>
        </w:rPr>
        <w:t xml:space="preserve">gezet en </w:t>
      </w:r>
      <w:r w:rsidR="00FB2271">
        <w:rPr>
          <w:rFonts w:ascii="Calibri Light" w:hAnsi="Calibri Light"/>
          <w:sz w:val="20"/>
          <w:szCs w:val="20"/>
        </w:rPr>
        <w:t>als bijlage 8</w:t>
      </w:r>
      <w:r w:rsidRPr="009E6F05">
        <w:rPr>
          <w:rFonts w:ascii="Calibri Light" w:hAnsi="Calibri Light"/>
          <w:sz w:val="20"/>
          <w:szCs w:val="20"/>
        </w:rPr>
        <w:t xml:space="preserve"> opgenomen. </w:t>
      </w:r>
    </w:p>
    <w:p w14:paraId="6C85151E" w14:textId="1734DF93" w:rsidR="003D753E" w:rsidRPr="00BB1E0C" w:rsidRDefault="003D753E" w:rsidP="001D42B0">
      <w:pPr>
        <w:rPr>
          <w:rFonts w:ascii="Calibri Light" w:hAnsi="Calibri Light"/>
          <w:sz w:val="20"/>
          <w:szCs w:val="20"/>
        </w:rPr>
      </w:pPr>
      <w:r w:rsidRPr="009E6F05">
        <w:rPr>
          <w:rFonts w:ascii="Calibri Light" w:hAnsi="Calibri Light"/>
          <w:b/>
          <w:color w:val="F79646" w:themeColor="accent6"/>
          <w:sz w:val="20"/>
          <w:szCs w:val="20"/>
        </w:rPr>
        <w:t>Verwerking</w:t>
      </w:r>
    </w:p>
    <w:p w14:paraId="795B5E94" w14:textId="2659FB1E" w:rsidR="003D753E" w:rsidRPr="009E6F05" w:rsidRDefault="00AF670D" w:rsidP="001D42B0">
      <w:pPr>
        <w:rPr>
          <w:rFonts w:ascii="Calibri Light" w:hAnsi="Calibri Light"/>
          <w:sz w:val="20"/>
          <w:szCs w:val="20"/>
        </w:rPr>
      </w:pPr>
      <w:r w:rsidRPr="009E6F05">
        <w:rPr>
          <w:rFonts w:ascii="Calibri Light" w:hAnsi="Calibri Light"/>
          <w:sz w:val="20"/>
          <w:szCs w:val="20"/>
        </w:rPr>
        <w:t>Ten tweede zijn deze kenmerken</w:t>
      </w:r>
      <w:r w:rsidR="001D42B0" w:rsidRPr="009E6F05">
        <w:rPr>
          <w:rFonts w:ascii="Calibri Light" w:hAnsi="Calibri Light"/>
          <w:sz w:val="20"/>
          <w:szCs w:val="20"/>
        </w:rPr>
        <w:t xml:space="preserve"> verwerkt in een ander Word-document. Hierdoor is in een oogopslag te zien door wie een klacht wordt ingediend én hoe een onderwerp wordt beoordeeld. Het </w:t>
      </w:r>
      <w:r w:rsidR="00FB2271">
        <w:rPr>
          <w:rFonts w:ascii="Calibri Light" w:hAnsi="Calibri Light"/>
          <w:sz w:val="20"/>
          <w:szCs w:val="20"/>
        </w:rPr>
        <w:t>Word-document is als bijlage 9</w:t>
      </w:r>
      <w:r w:rsidR="001D42B0" w:rsidRPr="009E6F05">
        <w:rPr>
          <w:rFonts w:ascii="Calibri Light" w:hAnsi="Calibri Light"/>
          <w:sz w:val="20"/>
          <w:szCs w:val="20"/>
        </w:rPr>
        <w:t xml:space="preserve"> opgenomen.</w:t>
      </w:r>
    </w:p>
    <w:p w14:paraId="131D154B" w14:textId="77777777" w:rsidR="00D14216" w:rsidRPr="009E6F05" w:rsidRDefault="00D14216" w:rsidP="001D42B0">
      <w:pPr>
        <w:rPr>
          <w:rFonts w:ascii="Calibri Light" w:hAnsi="Calibri Light"/>
          <w:b/>
          <w:sz w:val="20"/>
          <w:szCs w:val="20"/>
        </w:rPr>
      </w:pPr>
    </w:p>
    <w:p w14:paraId="73CC7873" w14:textId="41483F5D" w:rsidR="001D42B0" w:rsidRPr="009E6F05" w:rsidRDefault="003D753E" w:rsidP="001D42B0">
      <w:pPr>
        <w:rPr>
          <w:rFonts w:ascii="Calibri Light" w:hAnsi="Calibri Light"/>
          <w:color w:val="F79646" w:themeColor="accent6"/>
          <w:sz w:val="20"/>
          <w:szCs w:val="20"/>
        </w:rPr>
      </w:pPr>
      <w:r w:rsidRPr="009E6F05">
        <w:rPr>
          <w:rFonts w:ascii="Calibri Light" w:hAnsi="Calibri Light"/>
          <w:b/>
          <w:color w:val="F79646" w:themeColor="accent6"/>
          <w:sz w:val="20"/>
          <w:szCs w:val="20"/>
        </w:rPr>
        <w:t>Verdeeld</w:t>
      </w:r>
    </w:p>
    <w:p w14:paraId="5DD08CDA" w14:textId="377DF577" w:rsidR="00441485" w:rsidRPr="009E6F05" w:rsidRDefault="001D42B0" w:rsidP="001D42B0">
      <w:pPr>
        <w:rPr>
          <w:rFonts w:ascii="Calibri Light" w:hAnsi="Calibri Light"/>
          <w:sz w:val="20"/>
          <w:szCs w:val="20"/>
        </w:rPr>
      </w:pPr>
      <w:r w:rsidRPr="009E6F05">
        <w:rPr>
          <w:rFonts w:ascii="Calibri Light" w:hAnsi="Calibri Light"/>
          <w:sz w:val="20"/>
          <w:szCs w:val="20"/>
        </w:rPr>
        <w:t xml:space="preserve">Ten </w:t>
      </w:r>
      <w:r w:rsidR="00AF670D" w:rsidRPr="009E6F05">
        <w:rPr>
          <w:rFonts w:ascii="Calibri Light" w:hAnsi="Calibri Light"/>
          <w:sz w:val="20"/>
          <w:szCs w:val="20"/>
        </w:rPr>
        <w:t>derde</w:t>
      </w:r>
      <w:r w:rsidRPr="009E6F05">
        <w:rPr>
          <w:rFonts w:ascii="Calibri Light" w:hAnsi="Calibri Light"/>
          <w:sz w:val="20"/>
          <w:szCs w:val="20"/>
        </w:rPr>
        <w:t xml:space="preserve"> zijn de onderwerpen in een ander Word-document op alfabetische volgorde verdeeld op verschillende aspecten </w:t>
      </w:r>
      <w:r w:rsidR="00AF670D" w:rsidRPr="009E6F05">
        <w:rPr>
          <w:rFonts w:ascii="Calibri Light" w:hAnsi="Calibri Light"/>
          <w:sz w:val="20"/>
          <w:szCs w:val="20"/>
        </w:rPr>
        <w:t xml:space="preserve">(lees: </w:t>
      </w:r>
      <w:r w:rsidRPr="009E6F05">
        <w:rPr>
          <w:rFonts w:ascii="Calibri Light" w:hAnsi="Calibri Light"/>
          <w:sz w:val="20"/>
          <w:szCs w:val="20"/>
        </w:rPr>
        <w:t>aard van het onderwerp</w:t>
      </w:r>
      <w:r w:rsidR="00AF670D" w:rsidRPr="009E6F05">
        <w:rPr>
          <w:rFonts w:ascii="Calibri Light" w:hAnsi="Calibri Light"/>
          <w:sz w:val="20"/>
          <w:szCs w:val="20"/>
        </w:rPr>
        <w:t>)</w:t>
      </w:r>
      <w:r w:rsidRPr="009E6F05">
        <w:rPr>
          <w:rFonts w:ascii="Calibri Light" w:hAnsi="Calibri Light"/>
          <w:sz w:val="20"/>
          <w:szCs w:val="20"/>
        </w:rPr>
        <w:t xml:space="preserve"> en genummerd. </w:t>
      </w:r>
      <w:r w:rsidR="00FB2271" w:rsidRPr="009E6F05">
        <w:rPr>
          <w:rFonts w:ascii="Calibri Light" w:hAnsi="Calibri Light"/>
          <w:sz w:val="20"/>
          <w:szCs w:val="20"/>
        </w:rPr>
        <w:t>Het Word-document is als</w:t>
      </w:r>
      <w:r w:rsidR="00FB2271">
        <w:rPr>
          <w:rFonts w:ascii="Calibri Light" w:hAnsi="Calibri Light"/>
          <w:sz w:val="20"/>
          <w:szCs w:val="20"/>
        </w:rPr>
        <w:t xml:space="preserve"> bijlage 10 opgenomen. </w:t>
      </w:r>
      <w:r w:rsidRPr="009E6F05">
        <w:rPr>
          <w:rFonts w:ascii="Calibri Light" w:hAnsi="Calibri Light"/>
          <w:sz w:val="20"/>
          <w:szCs w:val="20"/>
        </w:rPr>
        <w:t xml:space="preserve">Hierbij zijn de volgende aspecten gehanteerd: juridisch, communicatie en bejegening. </w:t>
      </w:r>
    </w:p>
    <w:p w14:paraId="51E7F700" w14:textId="77777777" w:rsidR="00441485" w:rsidRPr="009E6F05" w:rsidRDefault="00441485" w:rsidP="001D42B0">
      <w:pPr>
        <w:rPr>
          <w:rFonts w:ascii="Calibri Light" w:hAnsi="Calibri Light"/>
          <w:sz w:val="20"/>
          <w:szCs w:val="20"/>
        </w:rPr>
      </w:pPr>
    </w:p>
    <w:p w14:paraId="6503700F" w14:textId="77777777" w:rsidR="00FB2271" w:rsidRDefault="001D42B0" w:rsidP="001D42B0">
      <w:pPr>
        <w:rPr>
          <w:rFonts w:ascii="Calibri Light" w:hAnsi="Calibri Light"/>
          <w:sz w:val="20"/>
          <w:szCs w:val="20"/>
        </w:rPr>
      </w:pPr>
      <w:r w:rsidRPr="009E6F05">
        <w:rPr>
          <w:rFonts w:ascii="Calibri Light" w:hAnsi="Calibri Light"/>
          <w:sz w:val="20"/>
          <w:szCs w:val="20"/>
        </w:rPr>
        <w:t xml:space="preserve">Hierbij behoren klachten die betrekking hebben op handelingen in het incassotraject, zoals het niet correct berekenen van de beslagvrije voet, het niet terstond aanvullen van een bewaringstekort of het loonbeslag niet opheffen onder het juridische aspect. Klachten die betrekking hebben op de communicatie tussen de gerechtsdeurwaarder en de opdrachtgever, eiser of debiteur behoren tot het communicatie aspect. Klachten die betrekking hebben op </w:t>
      </w:r>
      <w:r w:rsidR="00441485" w:rsidRPr="009E6F05">
        <w:rPr>
          <w:rFonts w:ascii="Calibri Light" w:hAnsi="Calibri Light"/>
          <w:sz w:val="20"/>
          <w:szCs w:val="20"/>
        </w:rPr>
        <w:t>de manier waarop de debiteur is aangesproken</w:t>
      </w:r>
      <w:r w:rsidRPr="009E6F05">
        <w:rPr>
          <w:rFonts w:ascii="Calibri Light" w:hAnsi="Calibri Light"/>
          <w:sz w:val="20"/>
          <w:szCs w:val="20"/>
        </w:rPr>
        <w:t xml:space="preserve">, behoren tot het bejegeningsaspect. </w:t>
      </w:r>
    </w:p>
    <w:p w14:paraId="6289FA99" w14:textId="77777777" w:rsidR="00441485" w:rsidRPr="009E6F05" w:rsidRDefault="00441485" w:rsidP="001D42B0">
      <w:pPr>
        <w:rPr>
          <w:rFonts w:ascii="Calibri Light" w:hAnsi="Calibri Light"/>
          <w:sz w:val="20"/>
          <w:szCs w:val="20"/>
        </w:rPr>
      </w:pPr>
    </w:p>
    <w:p w14:paraId="61EC9553" w14:textId="1875D36E" w:rsidR="001D42B0" w:rsidRPr="009E6F05" w:rsidRDefault="00AF670D" w:rsidP="001D42B0">
      <w:pPr>
        <w:rPr>
          <w:rFonts w:ascii="Calibri Light" w:hAnsi="Calibri Light"/>
          <w:sz w:val="20"/>
          <w:szCs w:val="20"/>
        </w:rPr>
      </w:pPr>
      <w:r w:rsidRPr="009E6F05">
        <w:rPr>
          <w:rFonts w:ascii="Calibri Light" w:hAnsi="Calibri Light"/>
          <w:sz w:val="20"/>
          <w:szCs w:val="20"/>
        </w:rPr>
        <w:t>Vervolgens</w:t>
      </w:r>
      <w:r w:rsidR="001D42B0" w:rsidRPr="009E6F05">
        <w:rPr>
          <w:rFonts w:ascii="Calibri Light" w:hAnsi="Calibri Light"/>
          <w:sz w:val="20"/>
          <w:szCs w:val="20"/>
        </w:rPr>
        <w:t xml:space="preserve"> is inzicht gecreëerd in de mate van tuchtrechtelijk laakbaar handelen door per onderwerp de beoordeling en eventueel oplegde maatregel toe te voegen. </w:t>
      </w:r>
    </w:p>
    <w:p w14:paraId="11C50329" w14:textId="77777777" w:rsidR="001D42B0" w:rsidRPr="009E6F05" w:rsidRDefault="001D42B0" w:rsidP="001D42B0">
      <w:pPr>
        <w:rPr>
          <w:rFonts w:ascii="Calibri Light" w:hAnsi="Calibri Light"/>
          <w:sz w:val="20"/>
          <w:szCs w:val="20"/>
        </w:rPr>
      </w:pPr>
    </w:p>
    <w:p w14:paraId="0BB3B1DF" w14:textId="07BB7EBF" w:rsidR="003D753E" w:rsidRPr="009E6F05" w:rsidRDefault="003D753E" w:rsidP="001D42B0">
      <w:pPr>
        <w:rPr>
          <w:rFonts w:ascii="Calibri Light" w:hAnsi="Calibri Light"/>
          <w:b/>
          <w:color w:val="F79646" w:themeColor="accent6"/>
          <w:sz w:val="20"/>
          <w:szCs w:val="20"/>
        </w:rPr>
      </w:pPr>
      <w:r w:rsidRPr="009E6F05">
        <w:rPr>
          <w:rFonts w:ascii="Calibri Light" w:hAnsi="Calibri Light"/>
          <w:b/>
          <w:color w:val="F79646" w:themeColor="accent6"/>
          <w:sz w:val="20"/>
          <w:szCs w:val="20"/>
        </w:rPr>
        <w:t>Controle</w:t>
      </w:r>
    </w:p>
    <w:p w14:paraId="615FBBE1" w14:textId="3C49518B" w:rsidR="001D42B0" w:rsidRPr="009E6F05" w:rsidRDefault="001D42B0" w:rsidP="00F866C8">
      <w:pPr>
        <w:rPr>
          <w:rFonts w:ascii="Calibri Light" w:hAnsi="Calibri Light"/>
          <w:sz w:val="20"/>
          <w:szCs w:val="20"/>
        </w:rPr>
      </w:pPr>
      <w:r w:rsidRPr="009E6F05">
        <w:rPr>
          <w:rFonts w:ascii="Calibri Light" w:hAnsi="Calibri Light"/>
          <w:sz w:val="20"/>
          <w:szCs w:val="20"/>
        </w:rPr>
        <w:t xml:space="preserve">Ten slotte </w:t>
      </w:r>
      <w:r w:rsidR="00AF670D" w:rsidRPr="009E6F05">
        <w:rPr>
          <w:rFonts w:ascii="Calibri Light" w:hAnsi="Calibri Light"/>
          <w:sz w:val="20"/>
          <w:szCs w:val="20"/>
        </w:rPr>
        <w:t xml:space="preserve">zijn de </w:t>
      </w:r>
      <w:r w:rsidR="00B718EF" w:rsidRPr="009E6F05">
        <w:rPr>
          <w:rFonts w:ascii="Calibri Light" w:hAnsi="Calibri Light"/>
          <w:sz w:val="20"/>
          <w:szCs w:val="20"/>
        </w:rPr>
        <w:t xml:space="preserve">verzamelde </w:t>
      </w:r>
      <w:r w:rsidR="00AF670D" w:rsidRPr="009E6F05">
        <w:rPr>
          <w:rFonts w:ascii="Calibri Light" w:hAnsi="Calibri Light"/>
          <w:sz w:val="20"/>
          <w:szCs w:val="20"/>
        </w:rPr>
        <w:t>documenten</w:t>
      </w:r>
      <w:r w:rsidRPr="009E6F05">
        <w:rPr>
          <w:rFonts w:ascii="Calibri Light" w:hAnsi="Calibri Light"/>
          <w:sz w:val="20"/>
          <w:szCs w:val="20"/>
        </w:rPr>
        <w:t xml:space="preserve"> gecontroleerd op eventuele privacygevoelige gegevens door een jurist van Agin Boeder, waarbij steekproefsgewijs </w:t>
      </w:r>
      <w:r w:rsidR="00AF670D" w:rsidRPr="009E6F05">
        <w:rPr>
          <w:rFonts w:ascii="Calibri Light" w:hAnsi="Calibri Light"/>
          <w:sz w:val="20"/>
          <w:szCs w:val="20"/>
        </w:rPr>
        <w:t>is g</w:t>
      </w:r>
      <w:r w:rsidRPr="009E6F05">
        <w:rPr>
          <w:rFonts w:ascii="Calibri Light" w:hAnsi="Calibri Light"/>
          <w:sz w:val="20"/>
          <w:szCs w:val="20"/>
        </w:rPr>
        <w:t xml:space="preserve">ekeken </w:t>
      </w:r>
      <w:r w:rsidR="00AF670D" w:rsidRPr="009E6F05">
        <w:rPr>
          <w:rFonts w:ascii="Calibri Light" w:hAnsi="Calibri Light"/>
          <w:sz w:val="20"/>
          <w:szCs w:val="20"/>
        </w:rPr>
        <w:t xml:space="preserve">naar vermeldingen van privacygegevens om </w:t>
      </w:r>
      <w:r w:rsidRPr="009E6F05">
        <w:rPr>
          <w:rFonts w:ascii="Calibri Light" w:hAnsi="Calibri Light"/>
          <w:sz w:val="20"/>
          <w:szCs w:val="20"/>
        </w:rPr>
        <w:t>die privacy</w:t>
      </w:r>
      <w:r w:rsidR="00AC45FD" w:rsidRPr="009E6F05">
        <w:rPr>
          <w:rFonts w:ascii="Calibri Light" w:hAnsi="Calibri Light"/>
          <w:sz w:val="20"/>
          <w:szCs w:val="20"/>
        </w:rPr>
        <w:t xml:space="preserve"> </w:t>
      </w:r>
      <w:r w:rsidRPr="009E6F05">
        <w:rPr>
          <w:rFonts w:ascii="Calibri Light" w:hAnsi="Calibri Light"/>
          <w:sz w:val="20"/>
          <w:szCs w:val="20"/>
        </w:rPr>
        <w:t>gevoeligheid te controleren.</w:t>
      </w:r>
    </w:p>
    <w:p w14:paraId="4BBD2B00" w14:textId="22FBE467" w:rsidR="007A0327" w:rsidRPr="00AE0193" w:rsidRDefault="00D14216" w:rsidP="00AE0193">
      <w:pPr>
        <w:pStyle w:val="Kop3"/>
        <w:rPr>
          <w:rFonts w:ascii="Calibri Light" w:hAnsi="Calibri Light"/>
          <w:color w:val="auto"/>
          <w:sz w:val="20"/>
        </w:rPr>
      </w:pPr>
      <w:bookmarkStart w:id="24" w:name="_Toc325747922"/>
      <w:r w:rsidRPr="00AE0193">
        <w:rPr>
          <w:rFonts w:ascii="Calibri Light" w:hAnsi="Calibri Light" w:cs="Helvetica"/>
          <w:color w:val="auto"/>
          <w:sz w:val="20"/>
        </w:rPr>
        <w:t>2.2.3</w:t>
      </w:r>
      <w:r w:rsidRPr="00AE0193">
        <w:rPr>
          <w:rFonts w:ascii="Calibri Light" w:hAnsi="Calibri Light" w:cs="Helvetica"/>
          <w:color w:val="auto"/>
          <w:sz w:val="20"/>
        </w:rPr>
        <w:tab/>
      </w:r>
      <w:r w:rsidR="007D2D34" w:rsidRPr="00AE0193">
        <w:rPr>
          <w:rFonts w:ascii="Calibri Light" w:hAnsi="Calibri Light" w:cs="Helvetica"/>
          <w:color w:val="auto"/>
          <w:sz w:val="20"/>
        </w:rPr>
        <w:t xml:space="preserve">Deelvraag 3: </w:t>
      </w:r>
      <w:r w:rsidR="007E5930">
        <w:rPr>
          <w:rFonts w:ascii="Calibri Light" w:hAnsi="Calibri Light"/>
          <w:color w:val="auto"/>
          <w:sz w:val="20"/>
        </w:rPr>
        <w:t>Welke afwegingen maken juridisch medewerkers</w:t>
      </w:r>
      <w:r w:rsidR="007A0327" w:rsidRPr="00AE0193">
        <w:rPr>
          <w:rFonts w:ascii="Calibri Light" w:hAnsi="Calibri Light"/>
          <w:color w:val="auto"/>
          <w:sz w:val="20"/>
        </w:rPr>
        <w:t xml:space="preserve"> bij gerechtsdeurwaarderskantoren Agin Boeder, GGN, LAVG en Syncasso </w:t>
      </w:r>
      <w:r w:rsidR="007E5930">
        <w:rPr>
          <w:rFonts w:ascii="Calibri Light" w:hAnsi="Calibri Light"/>
          <w:color w:val="auto"/>
          <w:sz w:val="20"/>
        </w:rPr>
        <w:t>bij de beoordeling van klachten, gelet op de achtergrond van deze klachten</w:t>
      </w:r>
      <w:r w:rsidR="007A0327" w:rsidRPr="00AE0193">
        <w:rPr>
          <w:rFonts w:ascii="Calibri Light" w:hAnsi="Calibri Light"/>
          <w:color w:val="auto"/>
          <w:sz w:val="20"/>
        </w:rPr>
        <w:t>?</w:t>
      </w:r>
      <w:bookmarkEnd w:id="24"/>
    </w:p>
    <w:p w14:paraId="6E3C1C78" w14:textId="63443BF6" w:rsidR="00D14216" w:rsidRPr="009E6F05" w:rsidRDefault="00D14216" w:rsidP="007A0327">
      <w:pPr>
        <w:ind w:left="700" w:hanging="700"/>
        <w:rPr>
          <w:rFonts w:ascii="Calibri Light" w:hAnsi="Calibri Light"/>
          <w:b/>
          <w:sz w:val="20"/>
          <w:szCs w:val="20"/>
        </w:rPr>
      </w:pPr>
    </w:p>
    <w:p w14:paraId="3EFA2AD8" w14:textId="25068F7A" w:rsidR="003D753E" w:rsidRPr="009E6F05" w:rsidRDefault="00506849" w:rsidP="00BC2E44">
      <w:pPr>
        <w:rPr>
          <w:rFonts w:ascii="Calibri Light" w:hAnsi="Calibri Light"/>
          <w:b/>
          <w:color w:val="F79646" w:themeColor="accent6"/>
          <w:sz w:val="20"/>
          <w:szCs w:val="20"/>
        </w:rPr>
      </w:pPr>
      <w:r>
        <w:rPr>
          <w:rFonts w:ascii="Calibri Light" w:hAnsi="Calibri Light"/>
          <w:b/>
          <w:color w:val="F79646" w:themeColor="accent6"/>
          <w:sz w:val="20"/>
          <w:szCs w:val="20"/>
        </w:rPr>
        <w:t>Bedenken</w:t>
      </w:r>
      <w:r w:rsidR="00FA0C07" w:rsidRPr="009E6F05">
        <w:rPr>
          <w:rFonts w:ascii="Calibri Light" w:hAnsi="Calibri Light"/>
          <w:b/>
          <w:color w:val="F79646" w:themeColor="accent6"/>
          <w:sz w:val="20"/>
          <w:szCs w:val="20"/>
        </w:rPr>
        <w:t xml:space="preserve"> van onderwerpen</w:t>
      </w:r>
    </w:p>
    <w:p w14:paraId="3E7E4623" w14:textId="07F89280" w:rsidR="00983371" w:rsidRPr="009E6F05" w:rsidRDefault="0085446D" w:rsidP="001D0557">
      <w:pPr>
        <w:widowControl w:val="0"/>
        <w:autoSpaceDE w:val="0"/>
        <w:autoSpaceDN w:val="0"/>
        <w:adjustRightInd w:val="0"/>
        <w:rPr>
          <w:rFonts w:ascii="Calibri Light" w:hAnsi="Calibri Light" w:cs="Helvetica"/>
          <w:sz w:val="20"/>
          <w:szCs w:val="20"/>
        </w:rPr>
      </w:pPr>
      <w:r w:rsidRPr="009E6F05">
        <w:rPr>
          <w:rFonts w:ascii="Calibri Light" w:hAnsi="Calibri Light"/>
          <w:sz w:val="20"/>
          <w:szCs w:val="20"/>
        </w:rPr>
        <w:t xml:space="preserve">Ten eerste zijn de onderwerpen in de topic-lijst gebaseerd op de theoretische begrippen uit dit onderzoek. Deze zijn deels afgeleid van het juridisch kader (hoofdstuk 3) en het maatschappelijke kader (hoofdstuk 4) van dit onderzoek. Zo zijn respondenten bevraagd over hun mening naar de recente ontwikkelingen, zoals het </w:t>
      </w:r>
      <w:r w:rsidRPr="009E6F05">
        <w:rPr>
          <w:rFonts w:ascii="Calibri Light" w:hAnsi="Calibri Light" w:cs="Helvetica"/>
          <w:sz w:val="20"/>
          <w:szCs w:val="20"/>
        </w:rPr>
        <w:t xml:space="preserve">Wetsvoorstel </w:t>
      </w:r>
      <w:r w:rsidRPr="009E6F05">
        <w:rPr>
          <w:rFonts w:ascii="Calibri Light" w:hAnsi="Calibri Light" w:cs="Arial"/>
          <w:bCs/>
          <w:sz w:val="20"/>
          <w:szCs w:val="20"/>
        </w:rPr>
        <w:t xml:space="preserve">Doorberekening kosten tucht en toezicht aan juridische beroepen (hoofdstuk 3), en hun mening over het invoeren van een geschillencommissie (hoofdstuk 3). </w:t>
      </w:r>
      <w:r w:rsidRPr="009E6F05">
        <w:rPr>
          <w:rFonts w:ascii="Calibri Light" w:hAnsi="Calibri Light"/>
          <w:sz w:val="20"/>
          <w:szCs w:val="20"/>
        </w:rPr>
        <w:t xml:space="preserve">Daarnaast zijn </w:t>
      </w:r>
      <w:r w:rsidRPr="009E6F05">
        <w:rPr>
          <w:rFonts w:ascii="Calibri Light" w:hAnsi="Calibri Light" w:cs="Arial"/>
          <w:bCs/>
          <w:sz w:val="20"/>
          <w:szCs w:val="20"/>
        </w:rPr>
        <w:t xml:space="preserve">onderwerpen, zoals de </w:t>
      </w:r>
      <w:r w:rsidR="001D0557" w:rsidRPr="009E6F05">
        <w:rPr>
          <w:rFonts w:ascii="Calibri Light" w:hAnsi="Calibri Light" w:cs="Arial"/>
          <w:bCs/>
          <w:sz w:val="20"/>
          <w:szCs w:val="20"/>
        </w:rPr>
        <w:t xml:space="preserve">klachtenbehandeling en de daaruit voortvloeiende zaken, </w:t>
      </w:r>
      <w:r w:rsidRPr="009E6F05">
        <w:rPr>
          <w:rFonts w:ascii="Calibri Light" w:hAnsi="Calibri Light" w:cs="Arial"/>
          <w:bCs/>
          <w:sz w:val="20"/>
          <w:szCs w:val="20"/>
        </w:rPr>
        <w:t xml:space="preserve">denk hierbij aan de </w:t>
      </w:r>
      <w:r w:rsidR="001D0557" w:rsidRPr="009E6F05">
        <w:rPr>
          <w:rFonts w:ascii="Calibri Light" w:hAnsi="Calibri Light" w:cs="Arial"/>
          <w:bCs/>
          <w:sz w:val="20"/>
          <w:szCs w:val="20"/>
        </w:rPr>
        <w:t>manier van beoordelen en het omgaan met dilemma’s</w:t>
      </w:r>
      <w:r w:rsidRPr="009E6F05">
        <w:rPr>
          <w:rFonts w:ascii="Calibri Light" w:hAnsi="Calibri Light" w:cs="Arial"/>
          <w:bCs/>
          <w:sz w:val="20"/>
          <w:szCs w:val="20"/>
        </w:rPr>
        <w:t>, opgenomen in de topic-lijst</w:t>
      </w:r>
      <w:r w:rsidR="001D0557" w:rsidRPr="009E6F05">
        <w:rPr>
          <w:rFonts w:ascii="Calibri Light" w:hAnsi="Calibri Light" w:cs="Arial"/>
          <w:bCs/>
          <w:sz w:val="20"/>
          <w:szCs w:val="20"/>
        </w:rPr>
        <w:t>.</w:t>
      </w:r>
      <w:r w:rsidR="001D0557" w:rsidRPr="009E6F05">
        <w:rPr>
          <w:rFonts w:ascii="Calibri Light" w:hAnsi="Calibri Light" w:cs="Helvetica"/>
          <w:sz w:val="20"/>
          <w:szCs w:val="20"/>
        </w:rPr>
        <w:t xml:space="preserve"> </w:t>
      </w:r>
      <w:r w:rsidR="0027316D" w:rsidRPr="009E6F05">
        <w:rPr>
          <w:rFonts w:ascii="Calibri Light" w:hAnsi="Calibri Light"/>
          <w:sz w:val="20"/>
          <w:szCs w:val="20"/>
        </w:rPr>
        <w:t>Zo werden antwoorden gegenereerd die aansluiten op de deelvragen.</w:t>
      </w:r>
      <w:r w:rsidR="00FB2271" w:rsidRPr="00FB2271">
        <w:rPr>
          <w:rFonts w:ascii="Calibri Light" w:hAnsi="Calibri Light"/>
          <w:sz w:val="20"/>
          <w:szCs w:val="20"/>
        </w:rPr>
        <w:t xml:space="preserve"> </w:t>
      </w:r>
      <w:r w:rsidR="00FB2271">
        <w:rPr>
          <w:rFonts w:ascii="Calibri Light" w:hAnsi="Calibri Light"/>
          <w:sz w:val="20"/>
          <w:szCs w:val="20"/>
        </w:rPr>
        <w:t xml:space="preserve">De topic-lijsten voor de </w:t>
      </w:r>
      <w:r w:rsidR="00D17F75">
        <w:rPr>
          <w:rFonts w:ascii="Calibri Light" w:hAnsi="Calibri Light"/>
          <w:sz w:val="20"/>
          <w:szCs w:val="20"/>
        </w:rPr>
        <w:t xml:space="preserve">deelnemende </w:t>
      </w:r>
      <w:r w:rsidR="006B17F5">
        <w:rPr>
          <w:rFonts w:ascii="Calibri Light" w:hAnsi="Calibri Light"/>
          <w:sz w:val="20"/>
          <w:szCs w:val="20"/>
        </w:rPr>
        <w:t>kantoren zijn als</w:t>
      </w:r>
      <w:r w:rsidR="00FB2271">
        <w:rPr>
          <w:rFonts w:ascii="Calibri Light" w:hAnsi="Calibri Light"/>
          <w:sz w:val="20"/>
          <w:szCs w:val="20"/>
        </w:rPr>
        <w:t xml:space="preserve"> bijlage</w:t>
      </w:r>
      <w:r w:rsidR="006B17F5">
        <w:rPr>
          <w:rFonts w:ascii="Calibri Light" w:hAnsi="Calibri Light"/>
          <w:sz w:val="20"/>
          <w:szCs w:val="20"/>
        </w:rPr>
        <w:t>n</w:t>
      </w:r>
      <w:r w:rsidR="00FB2271">
        <w:rPr>
          <w:rFonts w:ascii="Calibri Light" w:hAnsi="Calibri Light"/>
          <w:sz w:val="20"/>
          <w:szCs w:val="20"/>
        </w:rPr>
        <w:t xml:space="preserve"> 11 en 12 opgenomen.</w:t>
      </w:r>
    </w:p>
    <w:p w14:paraId="4AA9E5D5" w14:textId="77777777" w:rsidR="007A0327" w:rsidRPr="009E6F05" w:rsidRDefault="007A0327" w:rsidP="001D0557">
      <w:pPr>
        <w:widowControl w:val="0"/>
        <w:autoSpaceDE w:val="0"/>
        <w:autoSpaceDN w:val="0"/>
        <w:adjustRightInd w:val="0"/>
        <w:rPr>
          <w:rFonts w:ascii="Calibri Light" w:hAnsi="Calibri Light" w:cs="Helvetica"/>
          <w:b/>
          <w:color w:val="F79646" w:themeColor="accent6"/>
          <w:sz w:val="20"/>
          <w:szCs w:val="20"/>
        </w:rPr>
      </w:pPr>
    </w:p>
    <w:p w14:paraId="236D6EAF" w14:textId="0D557181" w:rsidR="003D753E" w:rsidRPr="009E6F05" w:rsidRDefault="003D753E" w:rsidP="001D0557">
      <w:pPr>
        <w:widowControl w:val="0"/>
        <w:autoSpaceDE w:val="0"/>
        <w:autoSpaceDN w:val="0"/>
        <w:adjustRightInd w:val="0"/>
        <w:rPr>
          <w:rFonts w:ascii="Calibri Light" w:hAnsi="Calibri Light" w:cs="Helvetica"/>
          <w:sz w:val="20"/>
          <w:szCs w:val="20"/>
        </w:rPr>
      </w:pPr>
      <w:r w:rsidRPr="009E6F05">
        <w:rPr>
          <w:rFonts w:ascii="Calibri Light" w:hAnsi="Calibri Light" w:cs="Helvetica"/>
          <w:b/>
          <w:color w:val="F79646" w:themeColor="accent6"/>
          <w:sz w:val="20"/>
          <w:szCs w:val="20"/>
        </w:rPr>
        <w:t>Keuze vragen</w:t>
      </w:r>
    </w:p>
    <w:p w14:paraId="51D558BD" w14:textId="741E8B74" w:rsidR="00995A1C" w:rsidRPr="009E6F05" w:rsidRDefault="0085446D" w:rsidP="001D0557">
      <w:pPr>
        <w:widowControl w:val="0"/>
        <w:autoSpaceDE w:val="0"/>
        <w:autoSpaceDN w:val="0"/>
        <w:adjustRightInd w:val="0"/>
        <w:rPr>
          <w:rFonts w:ascii="Calibri Light" w:hAnsi="Calibri Light"/>
          <w:sz w:val="20"/>
          <w:szCs w:val="20"/>
        </w:rPr>
      </w:pPr>
      <w:r w:rsidRPr="009E6F05">
        <w:rPr>
          <w:rFonts w:ascii="Calibri Light" w:hAnsi="Calibri Light"/>
          <w:sz w:val="20"/>
          <w:szCs w:val="20"/>
        </w:rPr>
        <w:t>Ten tweede</w:t>
      </w:r>
      <w:r w:rsidR="00A84F32" w:rsidRPr="009E6F05">
        <w:rPr>
          <w:rFonts w:ascii="Calibri Light" w:hAnsi="Calibri Light"/>
          <w:sz w:val="20"/>
          <w:szCs w:val="20"/>
        </w:rPr>
        <w:t xml:space="preserve"> zijn in</w:t>
      </w:r>
      <w:r w:rsidRPr="009E6F05">
        <w:rPr>
          <w:rFonts w:ascii="Calibri Light" w:hAnsi="Calibri Light"/>
          <w:sz w:val="20"/>
          <w:szCs w:val="20"/>
        </w:rPr>
        <w:t xml:space="preserve"> de topic-lijst </w:t>
      </w:r>
      <w:r w:rsidR="00A84F32" w:rsidRPr="009E6F05">
        <w:rPr>
          <w:rFonts w:ascii="Calibri Light" w:hAnsi="Calibri Light"/>
          <w:sz w:val="20"/>
          <w:szCs w:val="20"/>
        </w:rPr>
        <w:t xml:space="preserve">enkel </w:t>
      </w:r>
      <w:r w:rsidRPr="009E6F05">
        <w:rPr>
          <w:rFonts w:ascii="Calibri Light" w:hAnsi="Calibri Light"/>
          <w:sz w:val="20"/>
          <w:szCs w:val="20"/>
        </w:rPr>
        <w:t xml:space="preserve">open vragen </w:t>
      </w:r>
      <w:r w:rsidR="00A84F32" w:rsidRPr="009E6F05">
        <w:rPr>
          <w:rFonts w:ascii="Calibri Light" w:hAnsi="Calibri Light"/>
          <w:sz w:val="20"/>
          <w:szCs w:val="20"/>
        </w:rPr>
        <w:t xml:space="preserve">opgenomen </w:t>
      </w:r>
      <w:r w:rsidR="00441485" w:rsidRPr="009E6F05">
        <w:rPr>
          <w:rFonts w:ascii="Calibri Light" w:hAnsi="Calibri Light"/>
          <w:sz w:val="20"/>
          <w:szCs w:val="20"/>
        </w:rPr>
        <w:t>om te v</w:t>
      </w:r>
      <w:r w:rsidR="00FA0C07" w:rsidRPr="009E6F05">
        <w:rPr>
          <w:rFonts w:ascii="Calibri Light" w:hAnsi="Calibri Light"/>
          <w:sz w:val="20"/>
          <w:szCs w:val="20"/>
        </w:rPr>
        <w:t>oorkomen dat korte antwoorden we</w:t>
      </w:r>
      <w:r w:rsidR="00441485" w:rsidRPr="009E6F05">
        <w:rPr>
          <w:rFonts w:ascii="Calibri Light" w:hAnsi="Calibri Light"/>
          <w:sz w:val="20"/>
          <w:szCs w:val="20"/>
        </w:rPr>
        <w:t>rden gegeven</w:t>
      </w:r>
      <w:r w:rsidRPr="009E6F05">
        <w:rPr>
          <w:rFonts w:ascii="Calibri Light" w:hAnsi="Calibri Light"/>
          <w:sz w:val="20"/>
          <w:szCs w:val="20"/>
        </w:rPr>
        <w:t>. Deze vragen zijn</w:t>
      </w:r>
      <w:r w:rsidR="001D0557" w:rsidRPr="009E6F05">
        <w:rPr>
          <w:rFonts w:ascii="Calibri Light" w:hAnsi="Calibri Light"/>
          <w:sz w:val="20"/>
          <w:szCs w:val="20"/>
        </w:rPr>
        <w:t xml:space="preserve"> met </w:t>
      </w:r>
      <w:r w:rsidRPr="009E6F05">
        <w:rPr>
          <w:rFonts w:ascii="Calibri Light" w:hAnsi="Calibri Light"/>
          <w:sz w:val="20"/>
          <w:szCs w:val="20"/>
        </w:rPr>
        <w:t xml:space="preserve">Agin Boeder </w:t>
      </w:r>
      <w:r w:rsidR="00BC2E44" w:rsidRPr="009E6F05">
        <w:rPr>
          <w:rFonts w:ascii="Calibri Light" w:hAnsi="Calibri Light"/>
          <w:sz w:val="20"/>
          <w:szCs w:val="20"/>
        </w:rPr>
        <w:t xml:space="preserve">besproken teneinde eventuele aanvullingen of wijzigingen </w:t>
      </w:r>
      <w:r w:rsidR="001D0557" w:rsidRPr="009E6F05">
        <w:rPr>
          <w:rFonts w:ascii="Calibri Light" w:hAnsi="Calibri Light"/>
          <w:sz w:val="20"/>
          <w:szCs w:val="20"/>
        </w:rPr>
        <w:t>door te voeren</w:t>
      </w:r>
      <w:r w:rsidR="00BC2E44" w:rsidRPr="009E6F05">
        <w:rPr>
          <w:rFonts w:ascii="Calibri Light" w:hAnsi="Calibri Light"/>
          <w:sz w:val="20"/>
          <w:szCs w:val="20"/>
        </w:rPr>
        <w:t xml:space="preserve">. </w:t>
      </w:r>
    </w:p>
    <w:p w14:paraId="68075B59" w14:textId="77777777" w:rsidR="00BC2E44" w:rsidRPr="009E6F05" w:rsidRDefault="00BC2E44" w:rsidP="00BC2E44">
      <w:pPr>
        <w:rPr>
          <w:rFonts w:ascii="Calibri Light" w:hAnsi="Calibri Light"/>
          <w:sz w:val="20"/>
          <w:szCs w:val="20"/>
        </w:rPr>
      </w:pPr>
    </w:p>
    <w:p w14:paraId="70B82AE5" w14:textId="64528814" w:rsidR="003D753E" w:rsidRPr="009E6F05" w:rsidRDefault="003D753E" w:rsidP="00BC2E44">
      <w:pPr>
        <w:rPr>
          <w:rFonts w:ascii="Calibri Light" w:hAnsi="Calibri Light"/>
          <w:b/>
          <w:color w:val="F79646" w:themeColor="accent6"/>
          <w:sz w:val="20"/>
          <w:szCs w:val="20"/>
        </w:rPr>
      </w:pPr>
      <w:r w:rsidRPr="009E6F05">
        <w:rPr>
          <w:rFonts w:ascii="Calibri Light" w:hAnsi="Calibri Light"/>
          <w:b/>
          <w:color w:val="F79646" w:themeColor="accent6"/>
          <w:sz w:val="20"/>
          <w:szCs w:val="20"/>
        </w:rPr>
        <w:t>Ruis voorkomen</w:t>
      </w:r>
    </w:p>
    <w:p w14:paraId="3BE732B2" w14:textId="0A63EC9C" w:rsidR="0027316D" w:rsidRPr="009E6F05" w:rsidRDefault="0085446D" w:rsidP="00BC2E44">
      <w:pPr>
        <w:rPr>
          <w:rFonts w:ascii="Calibri Light" w:hAnsi="Calibri Light"/>
          <w:sz w:val="20"/>
          <w:szCs w:val="20"/>
        </w:rPr>
      </w:pPr>
      <w:r w:rsidRPr="009E6F05">
        <w:rPr>
          <w:rFonts w:ascii="Calibri Light" w:hAnsi="Calibri Light"/>
          <w:sz w:val="20"/>
          <w:szCs w:val="20"/>
        </w:rPr>
        <w:t>Ten derde werden de int</w:t>
      </w:r>
      <w:r w:rsidR="001D0557" w:rsidRPr="009E6F05">
        <w:rPr>
          <w:rFonts w:ascii="Calibri Light" w:hAnsi="Calibri Light"/>
          <w:sz w:val="20"/>
          <w:szCs w:val="20"/>
        </w:rPr>
        <w:t>erviews</w:t>
      </w:r>
      <w:r w:rsidR="00BC2E44" w:rsidRPr="009E6F05">
        <w:rPr>
          <w:rFonts w:ascii="Calibri Light" w:hAnsi="Calibri Light"/>
          <w:sz w:val="20"/>
          <w:szCs w:val="20"/>
        </w:rPr>
        <w:t xml:space="preserve"> </w:t>
      </w:r>
      <w:r w:rsidR="001D0557" w:rsidRPr="009E6F05">
        <w:rPr>
          <w:rFonts w:ascii="Calibri Light" w:hAnsi="Calibri Light"/>
          <w:sz w:val="20"/>
          <w:szCs w:val="20"/>
        </w:rPr>
        <w:t>in</w:t>
      </w:r>
      <w:r w:rsidR="00BC2E44" w:rsidRPr="009E6F05">
        <w:rPr>
          <w:rFonts w:ascii="Calibri Light" w:hAnsi="Calibri Light"/>
          <w:sz w:val="20"/>
          <w:szCs w:val="20"/>
        </w:rPr>
        <w:t xml:space="preserve"> </w:t>
      </w:r>
      <w:r w:rsidR="0027316D" w:rsidRPr="009E6F05">
        <w:rPr>
          <w:rFonts w:ascii="Calibri Light" w:hAnsi="Calibri Light"/>
          <w:sz w:val="20"/>
          <w:szCs w:val="20"/>
        </w:rPr>
        <w:t xml:space="preserve">een </w:t>
      </w:r>
      <w:r w:rsidR="00BC2E44" w:rsidRPr="009E6F05">
        <w:rPr>
          <w:rFonts w:ascii="Calibri Light" w:hAnsi="Calibri Light"/>
          <w:sz w:val="20"/>
          <w:szCs w:val="20"/>
        </w:rPr>
        <w:t>afgesloten ruimte</w:t>
      </w:r>
      <w:r w:rsidR="001D0557" w:rsidRPr="009E6F05">
        <w:rPr>
          <w:rFonts w:ascii="Calibri Light" w:hAnsi="Calibri Light"/>
          <w:sz w:val="20"/>
          <w:szCs w:val="20"/>
        </w:rPr>
        <w:t xml:space="preserve"> afgenomen zodat</w:t>
      </w:r>
      <w:r w:rsidR="00BC2E44" w:rsidRPr="009E6F05">
        <w:rPr>
          <w:rFonts w:ascii="Calibri Light" w:hAnsi="Calibri Light"/>
          <w:sz w:val="20"/>
          <w:szCs w:val="20"/>
        </w:rPr>
        <w:t xml:space="preserve"> externe ruis </w:t>
      </w:r>
      <w:r w:rsidR="001D0557" w:rsidRPr="009E6F05">
        <w:rPr>
          <w:rFonts w:ascii="Calibri Light" w:hAnsi="Calibri Light"/>
          <w:sz w:val="20"/>
          <w:szCs w:val="20"/>
        </w:rPr>
        <w:t>kon worden voorkomen</w:t>
      </w:r>
      <w:r w:rsidR="00BC2E44" w:rsidRPr="009E6F05">
        <w:rPr>
          <w:rFonts w:ascii="Calibri Light" w:hAnsi="Calibri Light"/>
          <w:sz w:val="20"/>
          <w:szCs w:val="20"/>
        </w:rPr>
        <w:t xml:space="preserve">. Onder externe ruis wordt verstaan: collega’s die vragen hebben aan de respondent, telefoongesprekken van collega’s en debiteuren die aan de balie staan en geholpen dienen te worden. Verder </w:t>
      </w:r>
      <w:r w:rsidRPr="009E6F05">
        <w:rPr>
          <w:rFonts w:ascii="Calibri Light" w:hAnsi="Calibri Light"/>
          <w:sz w:val="20"/>
          <w:szCs w:val="20"/>
        </w:rPr>
        <w:t>is</w:t>
      </w:r>
      <w:r w:rsidR="00BC2E44" w:rsidRPr="009E6F05">
        <w:rPr>
          <w:rFonts w:ascii="Calibri Light" w:hAnsi="Calibri Light"/>
          <w:sz w:val="20"/>
          <w:szCs w:val="20"/>
        </w:rPr>
        <w:t xml:space="preserve"> de respondent gevraagd om zijn telefoon uit te schakelen om verdere afleiding te voorkomen.</w:t>
      </w:r>
      <w:r w:rsidR="0027316D" w:rsidRPr="009E6F05">
        <w:rPr>
          <w:rFonts w:ascii="Calibri Light" w:hAnsi="Calibri Light"/>
          <w:sz w:val="20"/>
          <w:szCs w:val="20"/>
        </w:rPr>
        <w:t xml:space="preserve"> </w:t>
      </w:r>
      <w:r w:rsidR="003D753E" w:rsidRPr="009E6F05">
        <w:rPr>
          <w:rFonts w:ascii="Calibri Light" w:hAnsi="Calibri Light"/>
          <w:sz w:val="20"/>
          <w:szCs w:val="20"/>
        </w:rPr>
        <w:t>Daarnaast is tijdens de interviews enkele interviewvaardigheden aangewend, zoals het stellen van een doorvraag, als het antwoord niet helemaal duidelijk was.</w:t>
      </w:r>
    </w:p>
    <w:p w14:paraId="5C8DF982" w14:textId="77777777" w:rsidR="0027316D" w:rsidRPr="009E6F05" w:rsidRDefault="0027316D" w:rsidP="00BC2E44">
      <w:pPr>
        <w:rPr>
          <w:rFonts w:ascii="Calibri Light" w:hAnsi="Calibri Light"/>
          <w:sz w:val="20"/>
          <w:szCs w:val="20"/>
        </w:rPr>
      </w:pPr>
    </w:p>
    <w:p w14:paraId="4D3B4EE4" w14:textId="52C92379" w:rsidR="003D753E" w:rsidRPr="009E6F05" w:rsidRDefault="003D753E" w:rsidP="00BC2E44">
      <w:pPr>
        <w:rPr>
          <w:rFonts w:ascii="Calibri Light" w:hAnsi="Calibri Light"/>
          <w:b/>
          <w:color w:val="F79646" w:themeColor="accent6"/>
          <w:sz w:val="20"/>
          <w:szCs w:val="20"/>
        </w:rPr>
      </w:pPr>
      <w:r w:rsidRPr="009E6F05">
        <w:rPr>
          <w:rFonts w:ascii="Calibri Light" w:hAnsi="Calibri Light"/>
          <w:b/>
          <w:color w:val="F79646" w:themeColor="accent6"/>
          <w:sz w:val="20"/>
          <w:szCs w:val="20"/>
        </w:rPr>
        <w:t>Opnemen en uitwerken</w:t>
      </w:r>
    </w:p>
    <w:p w14:paraId="663B2033" w14:textId="35F37441" w:rsidR="00BC2E44" w:rsidRPr="009E6F05" w:rsidRDefault="0027316D" w:rsidP="00BC2E44">
      <w:pPr>
        <w:rPr>
          <w:rFonts w:ascii="Calibri Light" w:hAnsi="Calibri Light"/>
          <w:sz w:val="20"/>
          <w:szCs w:val="20"/>
        </w:rPr>
      </w:pPr>
      <w:r w:rsidRPr="009E6F05">
        <w:rPr>
          <w:rFonts w:ascii="Calibri Light" w:hAnsi="Calibri Light"/>
          <w:sz w:val="20"/>
          <w:szCs w:val="20"/>
        </w:rPr>
        <w:t xml:space="preserve">Ten vierde is met toestemming van de respondent het interview opgenomen op een digitale recorder. </w:t>
      </w:r>
    </w:p>
    <w:p w14:paraId="7A22ED9D" w14:textId="426583C0" w:rsidR="00BC2E44" w:rsidRPr="009E6F05" w:rsidRDefault="00BC2E44" w:rsidP="00BC2E44">
      <w:pPr>
        <w:rPr>
          <w:rFonts w:ascii="Calibri Light" w:hAnsi="Calibri Light"/>
          <w:sz w:val="20"/>
          <w:szCs w:val="20"/>
        </w:rPr>
      </w:pPr>
      <w:r w:rsidRPr="009E6F05">
        <w:rPr>
          <w:rFonts w:ascii="Calibri Light" w:hAnsi="Calibri Light"/>
          <w:sz w:val="20"/>
          <w:szCs w:val="20"/>
        </w:rPr>
        <w:t>De interviewteksten w</w:t>
      </w:r>
      <w:r w:rsidR="003D753E" w:rsidRPr="009E6F05">
        <w:rPr>
          <w:rFonts w:ascii="Calibri Light" w:hAnsi="Calibri Light"/>
          <w:sz w:val="20"/>
          <w:szCs w:val="20"/>
        </w:rPr>
        <w:t>erden vervolgens</w:t>
      </w:r>
      <w:r w:rsidRPr="009E6F05">
        <w:rPr>
          <w:rFonts w:ascii="Calibri Light" w:hAnsi="Calibri Light"/>
          <w:sz w:val="20"/>
          <w:szCs w:val="20"/>
        </w:rPr>
        <w:t xml:space="preserve"> aan de hand van de opname uitgewerkt in een Word-bestand</w:t>
      </w:r>
      <w:r w:rsidR="006B17F5">
        <w:rPr>
          <w:rFonts w:ascii="Calibri Light" w:hAnsi="Calibri Light"/>
          <w:sz w:val="20"/>
          <w:szCs w:val="20"/>
        </w:rPr>
        <w:t xml:space="preserve"> </w:t>
      </w:r>
      <w:r w:rsidR="00734BED">
        <w:rPr>
          <w:rFonts w:ascii="Calibri Light" w:hAnsi="Calibri Light"/>
          <w:sz w:val="20"/>
          <w:szCs w:val="20"/>
        </w:rPr>
        <w:t>(dat voor ieder deelnemend kantoor apart is gemaakt)</w:t>
      </w:r>
      <w:r w:rsidRPr="009E6F05">
        <w:rPr>
          <w:rFonts w:ascii="Calibri Light" w:hAnsi="Calibri Light"/>
          <w:sz w:val="20"/>
          <w:szCs w:val="20"/>
        </w:rPr>
        <w:t xml:space="preserve">, dat als bijlage </w:t>
      </w:r>
      <w:r w:rsidR="00734BED">
        <w:rPr>
          <w:rFonts w:ascii="Calibri Light" w:hAnsi="Calibri Light"/>
          <w:sz w:val="20"/>
          <w:szCs w:val="20"/>
        </w:rPr>
        <w:t>14 en 16</w:t>
      </w:r>
      <w:r w:rsidRPr="009E6F05">
        <w:rPr>
          <w:rFonts w:ascii="Calibri Light" w:hAnsi="Calibri Light"/>
          <w:sz w:val="20"/>
          <w:szCs w:val="20"/>
        </w:rPr>
        <w:t xml:space="preserve"> </w:t>
      </w:r>
      <w:r w:rsidR="003D753E" w:rsidRPr="009E6F05">
        <w:rPr>
          <w:rFonts w:ascii="Calibri Light" w:hAnsi="Calibri Light"/>
          <w:sz w:val="20"/>
          <w:szCs w:val="20"/>
        </w:rPr>
        <w:t>is</w:t>
      </w:r>
      <w:r w:rsidRPr="009E6F05">
        <w:rPr>
          <w:rFonts w:ascii="Calibri Light" w:hAnsi="Calibri Light"/>
          <w:sz w:val="20"/>
          <w:szCs w:val="20"/>
        </w:rPr>
        <w:t xml:space="preserve"> opgenomen. Hierbij </w:t>
      </w:r>
      <w:r w:rsidR="003D753E" w:rsidRPr="009E6F05">
        <w:rPr>
          <w:rFonts w:ascii="Calibri Light" w:hAnsi="Calibri Light"/>
          <w:sz w:val="20"/>
          <w:szCs w:val="20"/>
        </w:rPr>
        <w:t>is</w:t>
      </w:r>
      <w:r w:rsidRPr="009E6F05">
        <w:rPr>
          <w:rFonts w:ascii="Calibri Light" w:hAnsi="Calibri Light"/>
          <w:sz w:val="20"/>
          <w:szCs w:val="20"/>
        </w:rPr>
        <w:t xml:space="preserve"> irrelevante informatie (zoals versprekingen of stopwoorden) niet verwerkt. </w:t>
      </w:r>
    </w:p>
    <w:p w14:paraId="5DF58A9B" w14:textId="77777777" w:rsidR="00B51077" w:rsidRDefault="00B51077" w:rsidP="00BC2E44">
      <w:pPr>
        <w:rPr>
          <w:rFonts w:ascii="Calibri Light" w:hAnsi="Calibri Light"/>
          <w:b/>
          <w:color w:val="F79646" w:themeColor="accent6"/>
          <w:sz w:val="20"/>
          <w:szCs w:val="20"/>
        </w:rPr>
      </w:pPr>
    </w:p>
    <w:p w14:paraId="0BD1EFE8" w14:textId="0FED4D75" w:rsidR="003D753E" w:rsidRPr="009E6F05" w:rsidRDefault="003D753E" w:rsidP="00BC2E44">
      <w:pPr>
        <w:rPr>
          <w:rFonts w:ascii="Calibri Light" w:hAnsi="Calibri Light"/>
          <w:b/>
          <w:color w:val="F79646" w:themeColor="accent6"/>
          <w:sz w:val="20"/>
          <w:szCs w:val="20"/>
        </w:rPr>
      </w:pPr>
      <w:r w:rsidRPr="009E6F05">
        <w:rPr>
          <w:rFonts w:ascii="Calibri Light" w:hAnsi="Calibri Light"/>
          <w:b/>
          <w:color w:val="F79646" w:themeColor="accent6"/>
          <w:sz w:val="20"/>
          <w:szCs w:val="20"/>
        </w:rPr>
        <w:t>Analyse</w:t>
      </w:r>
    </w:p>
    <w:p w14:paraId="093F44DD" w14:textId="33315DF3" w:rsidR="00BC2E44" w:rsidRPr="00AE0193" w:rsidRDefault="003D753E" w:rsidP="007D2D34">
      <w:pPr>
        <w:rPr>
          <w:rFonts w:ascii="Calibri Light" w:hAnsi="Calibri Light"/>
          <w:sz w:val="20"/>
          <w:szCs w:val="20"/>
        </w:rPr>
      </w:pPr>
      <w:r w:rsidRPr="009E6F05">
        <w:rPr>
          <w:rFonts w:ascii="Calibri Light" w:hAnsi="Calibri Light"/>
          <w:sz w:val="20"/>
          <w:szCs w:val="20"/>
        </w:rPr>
        <w:t>Vervolgens is</w:t>
      </w:r>
      <w:r w:rsidR="00BC2E44" w:rsidRPr="009E6F05">
        <w:rPr>
          <w:rFonts w:ascii="Calibri Light" w:hAnsi="Calibri Light"/>
          <w:sz w:val="20"/>
          <w:szCs w:val="20"/>
        </w:rPr>
        <w:t xml:space="preserve"> de tekst aandachtig doorgelezen en verdeelt in kleine fragmenten die in één woord zijn samen te vatten. Daarna </w:t>
      </w:r>
      <w:r w:rsidRPr="009E6F05">
        <w:rPr>
          <w:rFonts w:ascii="Calibri Light" w:hAnsi="Calibri Light"/>
          <w:sz w:val="20"/>
          <w:szCs w:val="20"/>
        </w:rPr>
        <w:t>is</w:t>
      </w:r>
      <w:r w:rsidR="00BC2E44" w:rsidRPr="009E6F05">
        <w:rPr>
          <w:rFonts w:ascii="Calibri Light" w:hAnsi="Calibri Light"/>
          <w:sz w:val="20"/>
          <w:szCs w:val="20"/>
        </w:rPr>
        <w:t xml:space="preserve"> voor ieder fragment ee</w:t>
      </w:r>
      <w:r w:rsidRPr="009E6F05">
        <w:rPr>
          <w:rFonts w:ascii="Calibri Light" w:hAnsi="Calibri Light"/>
          <w:sz w:val="20"/>
          <w:szCs w:val="20"/>
        </w:rPr>
        <w:t>n code/term bedacht. Deze zijn</w:t>
      </w:r>
      <w:r w:rsidR="00BC2E44" w:rsidRPr="009E6F05">
        <w:rPr>
          <w:rFonts w:ascii="Calibri Light" w:hAnsi="Calibri Light"/>
          <w:sz w:val="20"/>
          <w:szCs w:val="20"/>
        </w:rPr>
        <w:t xml:space="preserve"> in de brede kantlijn gezet en vervolgens gegroepeerd op basis van relatie tot een bepaald onderwerp. Ten slotte </w:t>
      </w:r>
      <w:r w:rsidRPr="009E6F05">
        <w:rPr>
          <w:rFonts w:ascii="Calibri Light" w:hAnsi="Calibri Light"/>
          <w:sz w:val="20"/>
          <w:szCs w:val="20"/>
        </w:rPr>
        <w:t xml:space="preserve">zijn </w:t>
      </w:r>
      <w:r w:rsidR="00BC2E44" w:rsidRPr="009E6F05">
        <w:rPr>
          <w:rFonts w:ascii="Calibri Light" w:hAnsi="Calibri Light"/>
          <w:sz w:val="20"/>
          <w:szCs w:val="20"/>
        </w:rPr>
        <w:t xml:space="preserve">de verschillende groepen gesorteerd op hoofdgroepen en subgroepen. De hoofd- en subgroepen </w:t>
      </w:r>
      <w:r w:rsidRPr="009E6F05">
        <w:rPr>
          <w:rFonts w:ascii="Calibri Light" w:hAnsi="Calibri Light"/>
          <w:sz w:val="20"/>
          <w:szCs w:val="20"/>
        </w:rPr>
        <w:t>zijn</w:t>
      </w:r>
      <w:r w:rsidR="00BC2E44" w:rsidRPr="009E6F05">
        <w:rPr>
          <w:rFonts w:ascii="Calibri Light" w:hAnsi="Calibri Light"/>
          <w:sz w:val="20"/>
          <w:szCs w:val="20"/>
        </w:rPr>
        <w:t xml:space="preserve"> daarna als boomdiagram </w:t>
      </w:r>
      <w:r w:rsidR="006B17F5">
        <w:rPr>
          <w:rFonts w:ascii="Calibri Light" w:hAnsi="Calibri Light"/>
          <w:sz w:val="20"/>
          <w:szCs w:val="20"/>
        </w:rPr>
        <w:t xml:space="preserve">(dat voor ieder deelnemend kantoor apart is gemaakt) </w:t>
      </w:r>
      <w:r w:rsidR="00BC2E44" w:rsidRPr="009E6F05">
        <w:rPr>
          <w:rFonts w:ascii="Calibri Light" w:hAnsi="Calibri Light"/>
          <w:sz w:val="20"/>
          <w:szCs w:val="20"/>
        </w:rPr>
        <w:t xml:space="preserve">uitgewerkt en als bijlage </w:t>
      </w:r>
      <w:r w:rsidR="006B17F5">
        <w:rPr>
          <w:rFonts w:ascii="Calibri Light" w:hAnsi="Calibri Light"/>
          <w:sz w:val="20"/>
          <w:szCs w:val="20"/>
        </w:rPr>
        <w:t>15 en 17</w:t>
      </w:r>
      <w:r w:rsidRPr="009E6F05">
        <w:rPr>
          <w:rFonts w:ascii="Calibri Light" w:hAnsi="Calibri Light"/>
          <w:sz w:val="20"/>
          <w:szCs w:val="20"/>
        </w:rPr>
        <w:t xml:space="preserve"> </w:t>
      </w:r>
      <w:r w:rsidR="00BC2E44" w:rsidRPr="009E6F05">
        <w:rPr>
          <w:rFonts w:ascii="Calibri Light" w:hAnsi="Calibri Light"/>
          <w:sz w:val="20"/>
          <w:szCs w:val="20"/>
        </w:rPr>
        <w:t xml:space="preserve">opgenomen. </w:t>
      </w:r>
    </w:p>
    <w:p w14:paraId="082392FC" w14:textId="2BF01396" w:rsidR="007A0327" w:rsidRPr="00AE0193" w:rsidRDefault="00D14216" w:rsidP="00AE0193">
      <w:pPr>
        <w:pStyle w:val="Kop3"/>
        <w:rPr>
          <w:rFonts w:ascii="Calibri Light" w:hAnsi="Calibri Light"/>
          <w:color w:val="auto"/>
          <w:sz w:val="20"/>
        </w:rPr>
      </w:pPr>
      <w:bookmarkStart w:id="25" w:name="_Toc325747923"/>
      <w:r w:rsidRPr="00AE0193">
        <w:rPr>
          <w:rFonts w:ascii="Calibri Light" w:hAnsi="Calibri Light" w:cs="Helvetica"/>
          <w:color w:val="auto"/>
          <w:sz w:val="20"/>
        </w:rPr>
        <w:t>2.2.4</w:t>
      </w:r>
      <w:r w:rsidRPr="00AE0193">
        <w:rPr>
          <w:rFonts w:ascii="Calibri Light" w:hAnsi="Calibri Light" w:cs="Helvetica"/>
          <w:color w:val="auto"/>
          <w:sz w:val="20"/>
        </w:rPr>
        <w:tab/>
      </w:r>
      <w:r w:rsidR="007D2D34" w:rsidRPr="00AE0193">
        <w:rPr>
          <w:rFonts w:ascii="Calibri Light" w:hAnsi="Calibri Light" w:cs="Helvetica"/>
          <w:color w:val="auto"/>
          <w:sz w:val="20"/>
        </w:rPr>
        <w:t xml:space="preserve">Deelvraag 4: </w:t>
      </w:r>
      <w:r w:rsidR="007E5930">
        <w:rPr>
          <w:rFonts w:ascii="Calibri Light" w:hAnsi="Calibri Light" w:cs="Helvetica"/>
          <w:color w:val="auto"/>
          <w:sz w:val="20"/>
        </w:rPr>
        <w:t xml:space="preserve">Welke afwegingen maakt </w:t>
      </w:r>
      <w:r w:rsidR="007A0327" w:rsidRPr="00AE0193">
        <w:rPr>
          <w:rFonts w:ascii="Calibri Light" w:hAnsi="Calibri Light"/>
          <w:color w:val="auto"/>
          <w:sz w:val="20"/>
        </w:rPr>
        <w:t>(de voorzitter van) de Kamer voor Gerechtsdeurwaarders bij de beoordeling van tuchtklachten</w:t>
      </w:r>
      <w:r w:rsidR="007E5930">
        <w:rPr>
          <w:rFonts w:ascii="Calibri Light" w:hAnsi="Calibri Light"/>
          <w:color w:val="auto"/>
          <w:sz w:val="20"/>
        </w:rPr>
        <w:t>, gelet op de achtergrond van deze klachten</w:t>
      </w:r>
      <w:r w:rsidR="007A0327" w:rsidRPr="00AE0193">
        <w:rPr>
          <w:rFonts w:ascii="Calibri Light" w:hAnsi="Calibri Light"/>
          <w:color w:val="auto"/>
          <w:sz w:val="20"/>
        </w:rPr>
        <w:t>?</w:t>
      </w:r>
      <w:bookmarkEnd w:id="25"/>
    </w:p>
    <w:p w14:paraId="255E3D0E" w14:textId="72E2F6D1" w:rsidR="00D14216" w:rsidRPr="009E6F05" w:rsidRDefault="00D14216" w:rsidP="007A0327">
      <w:pPr>
        <w:ind w:left="700" w:hanging="700"/>
        <w:rPr>
          <w:rFonts w:ascii="Calibri Light" w:hAnsi="Calibri Light"/>
          <w:b/>
          <w:sz w:val="20"/>
          <w:szCs w:val="20"/>
        </w:rPr>
      </w:pPr>
    </w:p>
    <w:p w14:paraId="0E5C7AC6" w14:textId="4087DAAC" w:rsidR="002543DC" w:rsidRPr="009E6F05" w:rsidRDefault="00506849" w:rsidP="002543DC">
      <w:pPr>
        <w:rPr>
          <w:rFonts w:ascii="Calibri Light" w:hAnsi="Calibri Light"/>
          <w:b/>
          <w:color w:val="F79646" w:themeColor="accent6"/>
          <w:sz w:val="20"/>
          <w:szCs w:val="20"/>
        </w:rPr>
      </w:pPr>
      <w:r>
        <w:rPr>
          <w:rFonts w:ascii="Calibri Light" w:hAnsi="Calibri Light"/>
          <w:b/>
          <w:color w:val="F79646" w:themeColor="accent6"/>
          <w:sz w:val="20"/>
          <w:szCs w:val="20"/>
        </w:rPr>
        <w:t>Bedenken</w:t>
      </w:r>
      <w:r w:rsidR="00FA0C07" w:rsidRPr="009E6F05">
        <w:rPr>
          <w:rFonts w:ascii="Calibri Light" w:hAnsi="Calibri Light"/>
          <w:b/>
          <w:color w:val="F79646" w:themeColor="accent6"/>
          <w:sz w:val="20"/>
          <w:szCs w:val="20"/>
        </w:rPr>
        <w:t xml:space="preserve"> van onderwerpen</w:t>
      </w:r>
    </w:p>
    <w:p w14:paraId="0CDEA38C" w14:textId="180A15ED" w:rsidR="002543DC" w:rsidRPr="009E6F05" w:rsidRDefault="002543DC" w:rsidP="002543DC">
      <w:pPr>
        <w:widowControl w:val="0"/>
        <w:autoSpaceDE w:val="0"/>
        <w:autoSpaceDN w:val="0"/>
        <w:adjustRightInd w:val="0"/>
        <w:rPr>
          <w:rFonts w:ascii="Calibri Light" w:hAnsi="Calibri Light" w:cs="Helvetica"/>
          <w:sz w:val="20"/>
          <w:szCs w:val="20"/>
        </w:rPr>
      </w:pPr>
      <w:r w:rsidRPr="009E6F05">
        <w:rPr>
          <w:rFonts w:ascii="Calibri Light" w:hAnsi="Calibri Light"/>
          <w:sz w:val="20"/>
          <w:szCs w:val="20"/>
        </w:rPr>
        <w:t xml:space="preserve">Ten eerste zijn de onderwerpen in de topic-lijst gebaseerd op de theoretische begrippen uit dit onderzoek. Deze zijn deels afgeleid van het juridisch kader (hoofdstuk 3) en het maatschappelijke kader (hoofdstuk 4) van dit onderzoek. Zo zijn respondenten bevraagd over hun mening naar de recente ontwikkelingen, zoals het </w:t>
      </w:r>
      <w:r w:rsidRPr="009E6F05">
        <w:rPr>
          <w:rFonts w:ascii="Calibri Light" w:hAnsi="Calibri Light" w:cs="Helvetica"/>
          <w:sz w:val="20"/>
          <w:szCs w:val="20"/>
        </w:rPr>
        <w:t xml:space="preserve">Wetsvoorstel </w:t>
      </w:r>
      <w:r w:rsidRPr="009E6F05">
        <w:rPr>
          <w:rFonts w:ascii="Calibri Light" w:hAnsi="Calibri Light" w:cs="Arial"/>
          <w:bCs/>
          <w:sz w:val="20"/>
          <w:szCs w:val="20"/>
        </w:rPr>
        <w:t xml:space="preserve">Doorberekening kosten tucht en toezicht aan juridische beroepen (hoofdstuk 3), en hun mening over het invoeren van een geschillencommissie (hoofdstuk 3). </w:t>
      </w:r>
      <w:r w:rsidRPr="009E6F05">
        <w:rPr>
          <w:rFonts w:ascii="Calibri Light" w:hAnsi="Calibri Light"/>
          <w:sz w:val="20"/>
          <w:szCs w:val="20"/>
        </w:rPr>
        <w:t xml:space="preserve">Daarnaast zijn </w:t>
      </w:r>
      <w:r w:rsidRPr="009E6F05">
        <w:rPr>
          <w:rFonts w:ascii="Calibri Light" w:hAnsi="Calibri Light" w:cs="Arial"/>
          <w:bCs/>
          <w:sz w:val="20"/>
          <w:szCs w:val="20"/>
        </w:rPr>
        <w:t>onderwerpen, zoals de klachtenbehandeling en de daaruit voortvloeiende zaken, denk hierbij aan de manier van beoordelen en het omgaan met dilemma’s, opgenomen in de topic-lijst.</w:t>
      </w:r>
      <w:r w:rsidRPr="009E6F05">
        <w:rPr>
          <w:rFonts w:ascii="Calibri Light" w:hAnsi="Calibri Light" w:cs="Helvetica"/>
          <w:sz w:val="20"/>
          <w:szCs w:val="20"/>
        </w:rPr>
        <w:t xml:space="preserve"> </w:t>
      </w:r>
      <w:r w:rsidRPr="009E6F05">
        <w:rPr>
          <w:rFonts w:ascii="Calibri Light" w:hAnsi="Calibri Light"/>
          <w:sz w:val="20"/>
          <w:szCs w:val="20"/>
        </w:rPr>
        <w:t>Zo werden antwoorden gegenereerd die aansluiten op de deelvragen.</w:t>
      </w:r>
      <w:r w:rsidR="006B17F5">
        <w:rPr>
          <w:rFonts w:ascii="Calibri Light" w:hAnsi="Calibri Light"/>
          <w:sz w:val="20"/>
          <w:szCs w:val="20"/>
        </w:rPr>
        <w:t xml:space="preserve"> De topic-lijst is als bijlage 13 opgenomen.</w:t>
      </w:r>
    </w:p>
    <w:p w14:paraId="5434EC61" w14:textId="77777777" w:rsidR="002543DC" w:rsidRPr="009E6F05" w:rsidRDefault="002543DC" w:rsidP="002543DC">
      <w:pPr>
        <w:widowControl w:val="0"/>
        <w:autoSpaceDE w:val="0"/>
        <w:autoSpaceDN w:val="0"/>
        <w:adjustRightInd w:val="0"/>
        <w:rPr>
          <w:rFonts w:ascii="Calibri Light" w:hAnsi="Calibri Light" w:cs="Helvetica"/>
          <w:sz w:val="20"/>
          <w:szCs w:val="20"/>
        </w:rPr>
      </w:pPr>
    </w:p>
    <w:p w14:paraId="0D5D19C3" w14:textId="77777777" w:rsidR="002543DC" w:rsidRPr="009E6F05" w:rsidRDefault="002543DC" w:rsidP="002543DC">
      <w:pPr>
        <w:widowControl w:val="0"/>
        <w:autoSpaceDE w:val="0"/>
        <w:autoSpaceDN w:val="0"/>
        <w:adjustRightInd w:val="0"/>
        <w:rPr>
          <w:rFonts w:ascii="Calibri Light" w:hAnsi="Calibri Light" w:cs="Helvetica"/>
          <w:b/>
          <w:color w:val="F79646" w:themeColor="accent6"/>
          <w:sz w:val="20"/>
          <w:szCs w:val="20"/>
        </w:rPr>
      </w:pPr>
      <w:r w:rsidRPr="009E6F05">
        <w:rPr>
          <w:rFonts w:ascii="Calibri Light" w:hAnsi="Calibri Light" w:cs="Helvetica"/>
          <w:b/>
          <w:color w:val="F79646" w:themeColor="accent6"/>
          <w:sz w:val="20"/>
          <w:szCs w:val="20"/>
        </w:rPr>
        <w:t>Keuze vragen</w:t>
      </w:r>
    </w:p>
    <w:p w14:paraId="47B1FD1F" w14:textId="61001D4E" w:rsidR="002543DC" w:rsidRPr="009E6F05" w:rsidRDefault="002543DC" w:rsidP="002543DC">
      <w:pPr>
        <w:widowControl w:val="0"/>
        <w:autoSpaceDE w:val="0"/>
        <w:autoSpaceDN w:val="0"/>
        <w:adjustRightInd w:val="0"/>
        <w:rPr>
          <w:rFonts w:ascii="Calibri Light" w:hAnsi="Calibri Light"/>
          <w:sz w:val="20"/>
          <w:szCs w:val="20"/>
        </w:rPr>
      </w:pPr>
      <w:r w:rsidRPr="009E6F05">
        <w:rPr>
          <w:rFonts w:ascii="Calibri Light" w:hAnsi="Calibri Light"/>
          <w:sz w:val="20"/>
          <w:szCs w:val="20"/>
        </w:rPr>
        <w:t xml:space="preserve">Ten tweede zijn in de topic-lijst enkel open vragen opgenomen om </w:t>
      </w:r>
      <w:r w:rsidR="00FA0C07" w:rsidRPr="009E6F05">
        <w:rPr>
          <w:rFonts w:ascii="Calibri Light" w:hAnsi="Calibri Light"/>
          <w:sz w:val="20"/>
          <w:szCs w:val="20"/>
        </w:rPr>
        <w:t>te voorkomen dat korte antwoorden werden gegeven</w:t>
      </w:r>
      <w:r w:rsidRPr="009E6F05">
        <w:rPr>
          <w:rFonts w:ascii="Calibri Light" w:hAnsi="Calibri Light"/>
          <w:sz w:val="20"/>
          <w:szCs w:val="20"/>
        </w:rPr>
        <w:t xml:space="preserve">. Deze vragen zijn met Agin Boeder besproken teneinde eventuele aanvullingen of wijzigingen door te voeren. </w:t>
      </w:r>
    </w:p>
    <w:p w14:paraId="12485958" w14:textId="77777777" w:rsidR="002543DC" w:rsidRPr="009E6F05" w:rsidRDefault="002543DC" w:rsidP="002543DC">
      <w:pPr>
        <w:rPr>
          <w:rFonts w:ascii="Calibri Light" w:hAnsi="Calibri Light"/>
          <w:sz w:val="20"/>
          <w:szCs w:val="20"/>
        </w:rPr>
      </w:pPr>
    </w:p>
    <w:p w14:paraId="7C983897" w14:textId="77777777" w:rsidR="002543DC" w:rsidRPr="009E6F05" w:rsidRDefault="002543DC" w:rsidP="002543DC">
      <w:pPr>
        <w:rPr>
          <w:rFonts w:ascii="Calibri Light" w:hAnsi="Calibri Light"/>
          <w:b/>
          <w:color w:val="F79646" w:themeColor="accent6"/>
          <w:sz w:val="20"/>
          <w:szCs w:val="20"/>
        </w:rPr>
      </w:pPr>
      <w:r w:rsidRPr="009E6F05">
        <w:rPr>
          <w:rFonts w:ascii="Calibri Light" w:hAnsi="Calibri Light"/>
          <w:b/>
          <w:color w:val="F79646" w:themeColor="accent6"/>
          <w:sz w:val="20"/>
          <w:szCs w:val="20"/>
        </w:rPr>
        <w:t>Ruis voorkomen</w:t>
      </w:r>
    </w:p>
    <w:p w14:paraId="3E9FDC2A" w14:textId="488F9A5A" w:rsidR="002543DC" w:rsidRPr="009E6F05" w:rsidRDefault="002543DC" w:rsidP="002543DC">
      <w:pPr>
        <w:rPr>
          <w:rFonts w:ascii="Calibri Light" w:hAnsi="Calibri Light"/>
          <w:sz w:val="20"/>
          <w:szCs w:val="20"/>
        </w:rPr>
      </w:pPr>
      <w:r w:rsidRPr="009E6F05">
        <w:rPr>
          <w:rFonts w:ascii="Calibri Light" w:hAnsi="Calibri Light"/>
          <w:sz w:val="20"/>
          <w:szCs w:val="20"/>
        </w:rPr>
        <w:t>Ten derde werden de interviews in een afgesloten ruimte afgenomen zodat externe ruis kon worden voorkomen. Onder externe ruis wordt verstaan: collega’s die vragen hebben aan de respondent, telefoongesprekken van collega’s en debiteuren die aan de balie staan en geholpen dienen te worden. Verder is de respondent gevraagd om zijn telefoon uit te schakelen om verdere afleiding te voorkomen. Daarnaast is tijdens de interviews enkele interviewvaardigheden aangewend, zoals het stellen van een doorvraag, als het antwoord niet helemaal duidelijk was.</w:t>
      </w:r>
    </w:p>
    <w:p w14:paraId="7E6AC770" w14:textId="77777777" w:rsidR="00995A1C" w:rsidRPr="009E6F05" w:rsidRDefault="00995A1C" w:rsidP="002543DC">
      <w:pPr>
        <w:rPr>
          <w:rFonts w:ascii="Calibri Light" w:hAnsi="Calibri Light"/>
          <w:b/>
          <w:sz w:val="20"/>
          <w:szCs w:val="20"/>
        </w:rPr>
      </w:pPr>
    </w:p>
    <w:p w14:paraId="15CE064F" w14:textId="77777777" w:rsidR="002543DC" w:rsidRPr="009E6F05" w:rsidRDefault="002543DC" w:rsidP="002543DC">
      <w:pPr>
        <w:rPr>
          <w:rFonts w:ascii="Calibri Light" w:hAnsi="Calibri Light"/>
          <w:b/>
          <w:color w:val="F79646" w:themeColor="accent6"/>
          <w:sz w:val="20"/>
          <w:szCs w:val="20"/>
        </w:rPr>
      </w:pPr>
      <w:r w:rsidRPr="009E6F05">
        <w:rPr>
          <w:rFonts w:ascii="Calibri Light" w:hAnsi="Calibri Light"/>
          <w:b/>
          <w:color w:val="F79646" w:themeColor="accent6"/>
          <w:sz w:val="20"/>
          <w:szCs w:val="20"/>
        </w:rPr>
        <w:t>Opnemen en uitwerken</w:t>
      </w:r>
    </w:p>
    <w:p w14:paraId="1BD4D061" w14:textId="77777777" w:rsidR="002543DC" w:rsidRPr="009E6F05" w:rsidRDefault="002543DC" w:rsidP="002543DC">
      <w:pPr>
        <w:rPr>
          <w:rFonts w:ascii="Calibri Light" w:hAnsi="Calibri Light"/>
          <w:sz w:val="20"/>
          <w:szCs w:val="20"/>
        </w:rPr>
      </w:pPr>
      <w:r w:rsidRPr="009E6F05">
        <w:rPr>
          <w:rFonts w:ascii="Calibri Light" w:hAnsi="Calibri Light"/>
          <w:sz w:val="20"/>
          <w:szCs w:val="20"/>
        </w:rPr>
        <w:t xml:space="preserve">Ten vierde is met toestemming van de respondent het interview opgenomen op een digitale recorder. </w:t>
      </w:r>
    </w:p>
    <w:p w14:paraId="293CFBE4" w14:textId="1D36370A" w:rsidR="002543DC" w:rsidRPr="009E6F05" w:rsidRDefault="002543DC" w:rsidP="002543DC">
      <w:pPr>
        <w:rPr>
          <w:rFonts w:ascii="Calibri Light" w:hAnsi="Calibri Light"/>
          <w:sz w:val="20"/>
          <w:szCs w:val="20"/>
        </w:rPr>
      </w:pPr>
      <w:r w:rsidRPr="009E6F05">
        <w:rPr>
          <w:rFonts w:ascii="Calibri Light" w:hAnsi="Calibri Light"/>
          <w:sz w:val="20"/>
          <w:szCs w:val="20"/>
        </w:rPr>
        <w:t>De interviewteksten werden vervolgens aan de hand van de opname uitgewerkt in een Wor</w:t>
      </w:r>
      <w:r w:rsidR="007B7674">
        <w:rPr>
          <w:rFonts w:ascii="Calibri Light" w:hAnsi="Calibri Light"/>
          <w:sz w:val="20"/>
          <w:szCs w:val="20"/>
        </w:rPr>
        <w:t>d-bestand, dat als bijlage</w:t>
      </w:r>
      <w:r w:rsidR="007B7674" w:rsidRPr="007B7674">
        <w:rPr>
          <w:rFonts w:ascii="Calibri Light" w:hAnsi="Calibri Light"/>
          <w:sz w:val="20"/>
          <w:szCs w:val="20"/>
        </w:rPr>
        <w:t xml:space="preserve"> 18</w:t>
      </w:r>
      <w:r w:rsidRPr="009E6F05">
        <w:rPr>
          <w:rFonts w:ascii="Calibri Light" w:hAnsi="Calibri Light"/>
          <w:sz w:val="20"/>
          <w:szCs w:val="20"/>
        </w:rPr>
        <w:t xml:space="preserve"> is opgenomen. Hierbij is irrelevante informatie (zoals versprekingen of stopwoorden) niet verwerkt. </w:t>
      </w:r>
    </w:p>
    <w:p w14:paraId="2B590081" w14:textId="77777777" w:rsidR="00D14216" w:rsidRPr="009E6F05" w:rsidRDefault="00D14216" w:rsidP="002543DC">
      <w:pPr>
        <w:rPr>
          <w:rFonts w:ascii="Calibri Light" w:hAnsi="Calibri Light"/>
          <w:b/>
          <w:sz w:val="20"/>
          <w:szCs w:val="20"/>
        </w:rPr>
      </w:pPr>
    </w:p>
    <w:p w14:paraId="23982DFA" w14:textId="77777777" w:rsidR="002543DC" w:rsidRPr="009E6F05" w:rsidRDefault="002543DC" w:rsidP="002543DC">
      <w:pPr>
        <w:rPr>
          <w:rFonts w:ascii="Calibri Light" w:hAnsi="Calibri Light"/>
          <w:b/>
          <w:color w:val="F79646" w:themeColor="accent6"/>
          <w:sz w:val="20"/>
          <w:szCs w:val="20"/>
        </w:rPr>
      </w:pPr>
      <w:r w:rsidRPr="009E6F05">
        <w:rPr>
          <w:rFonts w:ascii="Calibri Light" w:hAnsi="Calibri Light"/>
          <w:b/>
          <w:color w:val="F79646" w:themeColor="accent6"/>
          <w:sz w:val="20"/>
          <w:szCs w:val="20"/>
        </w:rPr>
        <w:t>Analyse</w:t>
      </w:r>
    </w:p>
    <w:p w14:paraId="0258C6F3" w14:textId="0EDD0176" w:rsidR="00CF6776" w:rsidRPr="009E6F05" w:rsidRDefault="002543DC" w:rsidP="00E3610D">
      <w:pPr>
        <w:rPr>
          <w:rFonts w:ascii="Calibri Light" w:hAnsi="Calibri Light"/>
          <w:sz w:val="20"/>
          <w:szCs w:val="20"/>
        </w:rPr>
      </w:pPr>
      <w:r w:rsidRPr="009E6F05">
        <w:rPr>
          <w:rFonts w:ascii="Calibri Light" w:hAnsi="Calibri Light"/>
          <w:sz w:val="20"/>
          <w:szCs w:val="20"/>
        </w:rPr>
        <w:t>Vervolgens is de tekst aandachtig doorgelezen en verdeelt in kleine fragmenten die in één woord zijn samen te vatten. Daarna is voor ieder fragment een code/term bedacht. Deze zijn in de brede kantlijn gezet en vervolgens gegroepeerd op basis van relatie tot een bepaald onderwerp. Ten slotte zijn de verschillende groepen gesorteerd op hoofdgroepen en subgroepen. De hoofd- en subgroepen zijn daarna als boomdiagram</w:t>
      </w:r>
      <w:r w:rsidR="007B7674">
        <w:rPr>
          <w:rFonts w:ascii="Calibri Light" w:hAnsi="Calibri Light"/>
          <w:sz w:val="20"/>
          <w:szCs w:val="20"/>
        </w:rPr>
        <w:t xml:space="preserve"> uitgewerkt en als bijlage 19</w:t>
      </w:r>
      <w:r w:rsidRPr="009E6F05">
        <w:rPr>
          <w:rFonts w:ascii="Calibri Light" w:hAnsi="Calibri Light"/>
          <w:sz w:val="20"/>
          <w:szCs w:val="20"/>
        </w:rPr>
        <w:t xml:space="preserve"> opgenomen. </w:t>
      </w:r>
    </w:p>
    <w:p w14:paraId="781C4BE4" w14:textId="77777777" w:rsidR="00DA2BBB" w:rsidRPr="009E6F05" w:rsidRDefault="00DA2BBB" w:rsidP="00E3610D">
      <w:pPr>
        <w:rPr>
          <w:rFonts w:ascii="Calibri Light" w:hAnsi="Calibri Light"/>
          <w:sz w:val="20"/>
          <w:szCs w:val="20"/>
        </w:rPr>
      </w:pPr>
    </w:p>
    <w:p w14:paraId="54F76493" w14:textId="3C85C6AA" w:rsidR="00877DC3" w:rsidRPr="00500D74" w:rsidRDefault="00DA2BBB" w:rsidP="00DA2BBB">
      <w:pPr>
        <w:pStyle w:val="Kop1"/>
        <w:rPr>
          <w:rFonts w:ascii="Calibri Light" w:hAnsi="Calibri Light"/>
          <w:color w:val="auto"/>
          <w:sz w:val="22"/>
          <w:szCs w:val="20"/>
        </w:rPr>
      </w:pPr>
      <w:bookmarkStart w:id="26" w:name="_Toc325747924"/>
      <w:r w:rsidRPr="00500D74">
        <w:rPr>
          <w:rFonts w:ascii="Calibri Light" w:hAnsi="Calibri Light"/>
          <w:color w:val="auto"/>
          <w:sz w:val="22"/>
          <w:szCs w:val="20"/>
        </w:rPr>
        <w:t>3</w:t>
      </w:r>
      <w:r w:rsidRPr="00500D74">
        <w:rPr>
          <w:rFonts w:ascii="Calibri Light" w:hAnsi="Calibri Light"/>
          <w:color w:val="auto"/>
          <w:sz w:val="22"/>
          <w:szCs w:val="20"/>
        </w:rPr>
        <w:tab/>
      </w:r>
      <w:r w:rsidR="00877DC3" w:rsidRPr="00500D74">
        <w:rPr>
          <w:rFonts w:ascii="Calibri Light" w:hAnsi="Calibri Light"/>
          <w:color w:val="auto"/>
          <w:sz w:val="22"/>
          <w:szCs w:val="20"/>
        </w:rPr>
        <w:t>Juridisch kader</w:t>
      </w:r>
      <w:bookmarkEnd w:id="13"/>
      <w:bookmarkEnd w:id="26"/>
    </w:p>
    <w:p w14:paraId="7AEF3025" w14:textId="7B36BC4B" w:rsidR="00DA2BBB" w:rsidRPr="00500D74" w:rsidRDefault="008F23A9" w:rsidP="00DA2BBB">
      <w:pPr>
        <w:rPr>
          <w:rFonts w:ascii="Calibri Light" w:hAnsi="Calibri Light"/>
          <w:b/>
          <w:color w:val="F79646" w:themeColor="accent6"/>
          <w:sz w:val="21"/>
          <w:szCs w:val="21"/>
        </w:rPr>
      </w:pPr>
      <w:r w:rsidRPr="00500D74">
        <w:rPr>
          <w:rFonts w:ascii="Calibri Light" w:hAnsi="Calibri Light"/>
          <w:b/>
          <w:color w:val="F79646" w:themeColor="accent6"/>
          <w:sz w:val="21"/>
          <w:szCs w:val="21"/>
        </w:rPr>
        <w:t xml:space="preserve">Niet buiten de </w:t>
      </w:r>
      <w:r w:rsidR="005C12E8" w:rsidRPr="00500D74">
        <w:rPr>
          <w:rFonts w:ascii="Calibri Light" w:hAnsi="Calibri Light"/>
          <w:b/>
          <w:color w:val="F79646" w:themeColor="accent6"/>
          <w:sz w:val="21"/>
          <w:szCs w:val="21"/>
        </w:rPr>
        <w:t>kaders denken</w:t>
      </w:r>
    </w:p>
    <w:p w14:paraId="31DA4F64" w14:textId="77777777" w:rsidR="00877DC3" w:rsidRPr="009E6F05" w:rsidRDefault="00877DC3" w:rsidP="00E64F38">
      <w:pPr>
        <w:widowControl w:val="0"/>
        <w:autoSpaceDE w:val="0"/>
        <w:autoSpaceDN w:val="0"/>
        <w:adjustRightInd w:val="0"/>
        <w:rPr>
          <w:rFonts w:ascii="Calibri Light" w:hAnsi="Calibri Light"/>
          <w:b/>
          <w:spacing w:val="-3"/>
          <w:sz w:val="20"/>
          <w:szCs w:val="20"/>
        </w:rPr>
      </w:pPr>
    </w:p>
    <w:p w14:paraId="457E21F9" w14:textId="77777777" w:rsidR="008F23A9" w:rsidRPr="009E6F05" w:rsidRDefault="008F23A9" w:rsidP="008F23A9">
      <w:pPr>
        <w:pStyle w:val="Geenafstand"/>
        <w:rPr>
          <w:rFonts w:ascii="Calibri Light" w:hAnsi="Calibri Light"/>
          <w:b/>
          <w:color w:val="F79646" w:themeColor="accent6"/>
        </w:rPr>
      </w:pPr>
      <w:r w:rsidRPr="009E6F05">
        <w:rPr>
          <w:rFonts w:ascii="Calibri Light" w:hAnsi="Calibri Light"/>
          <w:b/>
          <w:color w:val="F79646" w:themeColor="accent6"/>
        </w:rPr>
        <w:t>In het kort</w:t>
      </w:r>
    </w:p>
    <w:p w14:paraId="6390EDE7" w14:textId="04573E47" w:rsidR="008F23A9" w:rsidRPr="00500D74" w:rsidRDefault="008F23A9" w:rsidP="00500D74">
      <w:pPr>
        <w:pStyle w:val="Geenafstand"/>
        <w:rPr>
          <w:rFonts w:ascii="Calibri Light" w:hAnsi="Calibri Light"/>
        </w:rPr>
      </w:pPr>
      <w:r w:rsidRPr="009E6F05">
        <w:rPr>
          <w:rFonts w:ascii="Calibri Light" w:hAnsi="Calibri Light"/>
        </w:rPr>
        <w:t>In dit hoofdstuk komen de juridische aspecten naa</w:t>
      </w:r>
      <w:r w:rsidR="00146F0E" w:rsidRPr="009E6F05">
        <w:rPr>
          <w:rFonts w:ascii="Calibri Light" w:hAnsi="Calibri Light"/>
        </w:rPr>
        <w:t>r voren. In paragraaf 3.1 worden de wettelijke grondslag van de werkwijze van de gerechtsdeurwaarder en de behorende verordeningen vermeld</w:t>
      </w:r>
      <w:r w:rsidRPr="009E6F05">
        <w:rPr>
          <w:rFonts w:ascii="Calibri Light" w:hAnsi="Calibri Light"/>
        </w:rPr>
        <w:t xml:space="preserve">. </w:t>
      </w:r>
      <w:r w:rsidR="00146F0E" w:rsidRPr="009E6F05">
        <w:rPr>
          <w:rFonts w:ascii="Calibri Light" w:hAnsi="Calibri Light"/>
        </w:rPr>
        <w:t>In paragraaf 3.2 staat aan welke voorwaarden een klacht bij een gerechtsde</w:t>
      </w:r>
      <w:r w:rsidR="00975BD4" w:rsidRPr="009E6F05">
        <w:rPr>
          <w:rFonts w:ascii="Calibri Light" w:hAnsi="Calibri Light"/>
        </w:rPr>
        <w:t>urwaarderskantoor moet voldoen. In</w:t>
      </w:r>
      <w:r w:rsidR="00146F0E" w:rsidRPr="009E6F05">
        <w:rPr>
          <w:rFonts w:ascii="Calibri Light" w:hAnsi="Calibri Light"/>
        </w:rPr>
        <w:t xml:space="preserve"> paragraaf 3.3 </w:t>
      </w:r>
      <w:r w:rsidR="00975BD4" w:rsidRPr="009E6F05">
        <w:rPr>
          <w:rFonts w:ascii="Calibri Light" w:hAnsi="Calibri Light"/>
        </w:rPr>
        <w:t xml:space="preserve">wordt de tuchtrechtspraak in de Gerechtsdeurwaarderswet belicht en in </w:t>
      </w:r>
      <w:r w:rsidR="00D971F4" w:rsidRPr="009E6F05">
        <w:rPr>
          <w:rFonts w:ascii="Calibri Light" w:hAnsi="Calibri Light"/>
        </w:rPr>
        <w:t>paragraaf 3.4</w:t>
      </w:r>
      <w:r w:rsidR="00975BD4" w:rsidRPr="009E6F05">
        <w:rPr>
          <w:rFonts w:ascii="Calibri Light" w:hAnsi="Calibri Light"/>
        </w:rPr>
        <w:t xml:space="preserve"> worden de voorwaarden voor een klacht bij de Kamer weergegeven. </w:t>
      </w:r>
      <w:r w:rsidR="00146F0E" w:rsidRPr="009E6F05">
        <w:rPr>
          <w:rFonts w:ascii="Calibri Light" w:hAnsi="Calibri Light"/>
        </w:rPr>
        <w:t xml:space="preserve">In paragraaf 3.5 </w:t>
      </w:r>
      <w:r w:rsidR="00975BD4" w:rsidRPr="009E6F05">
        <w:rPr>
          <w:rFonts w:ascii="Calibri Light" w:hAnsi="Calibri Light"/>
        </w:rPr>
        <w:t xml:space="preserve">wordt de Kamer en haar klachtenbehandeling besproken </w:t>
      </w:r>
      <w:r w:rsidR="00146F0E" w:rsidRPr="009E6F05">
        <w:rPr>
          <w:rFonts w:ascii="Calibri Light" w:hAnsi="Calibri Light"/>
        </w:rPr>
        <w:t xml:space="preserve">en in paragraaf 3.6 worden de maatregelen genoemd die </w:t>
      </w:r>
      <w:r w:rsidR="003C75A6" w:rsidRPr="009E6F05">
        <w:rPr>
          <w:rFonts w:ascii="Calibri Light" w:hAnsi="Calibri Light"/>
        </w:rPr>
        <w:t>(</w:t>
      </w:r>
      <w:r w:rsidR="00146F0E" w:rsidRPr="009E6F05">
        <w:rPr>
          <w:rFonts w:ascii="Calibri Light" w:hAnsi="Calibri Light"/>
        </w:rPr>
        <w:t xml:space="preserve">de voorzitter </w:t>
      </w:r>
      <w:r w:rsidR="003C75A6" w:rsidRPr="009E6F05">
        <w:rPr>
          <w:rFonts w:ascii="Calibri Light" w:hAnsi="Calibri Light"/>
        </w:rPr>
        <w:t xml:space="preserve">van) de Kamer </w:t>
      </w:r>
      <w:r w:rsidR="00146F0E" w:rsidRPr="009E6F05">
        <w:rPr>
          <w:rFonts w:ascii="Calibri Light" w:hAnsi="Calibri Light"/>
        </w:rPr>
        <w:t>kan opleggen aan een gerechtsdeurwaarder.</w:t>
      </w:r>
      <w:r w:rsidRPr="009E6F05">
        <w:rPr>
          <w:rFonts w:ascii="Calibri Light" w:hAnsi="Calibri Light"/>
        </w:rPr>
        <w:t xml:space="preserve"> </w:t>
      </w:r>
      <w:r w:rsidR="00146F0E" w:rsidRPr="009E6F05">
        <w:rPr>
          <w:rFonts w:ascii="Calibri Light" w:hAnsi="Calibri Light"/>
        </w:rPr>
        <w:t>Afsluitend worden in paragraaf 3.7 en 3.8 de recente ontwikkelingen binnen de wet- en regelgeving van de beroepsgroep vermeld.</w:t>
      </w:r>
    </w:p>
    <w:p w14:paraId="1F249010" w14:textId="44CEC3AE" w:rsidR="00877DC3" w:rsidRPr="00500D74" w:rsidRDefault="008F23A9" w:rsidP="00500D74">
      <w:pPr>
        <w:pStyle w:val="Kop2"/>
        <w:rPr>
          <w:rFonts w:ascii="Calibri Light" w:hAnsi="Calibri Light"/>
          <w:color w:val="auto"/>
          <w:sz w:val="20"/>
          <w:szCs w:val="20"/>
        </w:rPr>
      </w:pPr>
      <w:bookmarkStart w:id="27" w:name="_Toc325747925"/>
      <w:r w:rsidRPr="00500D74">
        <w:rPr>
          <w:rFonts w:ascii="Calibri Light" w:hAnsi="Calibri Light"/>
          <w:color w:val="auto"/>
          <w:sz w:val="20"/>
          <w:szCs w:val="20"/>
        </w:rPr>
        <w:t>3.1</w:t>
      </w:r>
      <w:r w:rsidRPr="00500D74">
        <w:rPr>
          <w:rFonts w:ascii="Calibri Light" w:hAnsi="Calibri Light"/>
          <w:color w:val="auto"/>
          <w:sz w:val="20"/>
          <w:szCs w:val="20"/>
        </w:rPr>
        <w:tab/>
      </w:r>
      <w:r w:rsidR="00877DC3" w:rsidRPr="00500D74">
        <w:rPr>
          <w:rFonts w:ascii="Calibri Light" w:hAnsi="Calibri Light"/>
          <w:color w:val="auto"/>
          <w:sz w:val="20"/>
          <w:szCs w:val="20"/>
        </w:rPr>
        <w:t>De werkwijze van de gerechtsdeurwaarder</w:t>
      </w:r>
      <w:bookmarkEnd w:id="27"/>
    </w:p>
    <w:p w14:paraId="55336207" w14:textId="77777777" w:rsidR="00697DB4" w:rsidRPr="009E6F05" w:rsidRDefault="00697DB4" w:rsidP="00E64F38">
      <w:pPr>
        <w:widowControl w:val="0"/>
        <w:autoSpaceDE w:val="0"/>
        <w:autoSpaceDN w:val="0"/>
        <w:adjustRightInd w:val="0"/>
        <w:rPr>
          <w:rFonts w:ascii="Calibri Light" w:hAnsi="Calibri Light"/>
          <w:b/>
          <w:spacing w:val="-3"/>
          <w:sz w:val="20"/>
          <w:szCs w:val="20"/>
        </w:rPr>
      </w:pPr>
    </w:p>
    <w:p w14:paraId="2F44955D" w14:textId="4B0E065D" w:rsidR="00697DB4" w:rsidRPr="009E6F05" w:rsidRDefault="00697DB4" w:rsidP="00E64F38">
      <w:pPr>
        <w:widowControl w:val="0"/>
        <w:autoSpaceDE w:val="0"/>
        <w:autoSpaceDN w:val="0"/>
        <w:adjustRightInd w:val="0"/>
        <w:rPr>
          <w:rFonts w:ascii="Calibri Light" w:hAnsi="Calibri Light"/>
          <w:b/>
          <w:color w:val="F79646" w:themeColor="accent6"/>
          <w:spacing w:val="-3"/>
          <w:sz w:val="20"/>
          <w:szCs w:val="20"/>
        </w:rPr>
      </w:pPr>
      <w:r w:rsidRPr="009E6F05">
        <w:rPr>
          <w:rFonts w:ascii="Calibri Light" w:hAnsi="Calibri Light"/>
          <w:b/>
          <w:color w:val="F79646" w:themeColor="accent6"/>
          <w:spacing w:val="-3"/>
          <w:sz w:val="20"/>
          <w:szCs w:val="20"/>
        </w:rPr>
        <w:t>Gerechtsdeurwaarderswet</w:t>
      </w:r>
    </w:p>
    <w:p w14:paraId="0EA01EF1" w14:textId="1E6B2CED" w:rsidR="008F23A9" w:rsidRPr="009E6F05" w:rsidRDefault="00877DC3" w:rsidP="00E64F38">
      <w:pPr>
        <w:widowControl w:val="0"/>
        <w:autoSpaceDE w:val="0"/>
        <w:autoSpaceDN w:val="0"/>
        <w:adjustRightInd w:val="0"/>
        <w:rPr>
          <w:rFonts w:ascii="Calibri Light" w:hAnsi="Calibri Light" w:cs="Verdana"/>
          <w:sz w:val="20"/>
          <w:szCs w:val="20"/>
        </w:rPr>
      </w:pPr>
      <w:r w:rsidRPr="009E6F05">
        <w:rPr>
          <w:rFonts w:ascii="Calibri Light" w:hAnsi="Calibri Light"/>
          <w:spacing w:val="-3"/>
          <w:sz w:val="20"/>
          <w:szCs w:val="20"/>
        </w:rPr>
        <w:t>De werkwijze van de gerechtsdeurwaarder is vastgelegd in de G</w:t>
      </w:r>
      <w:r w:rsidR="00FA0C07" w:rsidRPr="009E6F05">
        <w:rPr>
          <w:rFonts w:ascii="Calibri Light" w:hAnsi="Calibri Light"/>
          <w:spacing w:val="-3"/>
          <w:sz w:val="20"/>
          <w:szCs w:val="20"/>
        </w:rPr>
        <w:t>erechtsdeurwaarderswet (Gdw). In de Gdw</w:t>
      </w:r>
      <w:r w:rsidRPr="009E6F05">
        <w:rPr>
          <w:rFonts w:ascii="Calibri Light" w:hAnsi="Calibri Light"/>
          <w:spacing w:val="-3"/>
          <w:sz w:val="20"/>
          <w:szCs w:val="20"/>
        </w:rPr>
        <w:t xml:space="preserve"> staan regels over de organisatie van het ambt en de beroepsuitoefening en de sancties als de gerechtsdeurwaarder onbehoorlijk heeft gehandeld. Daarnaast heeft de KBvG op grond van de Gerechtsdeurwaarderswet de bevoegdheid </w:t>
      </w:r>
      <w:r w:rsidRPr="009E6F05">
        <w:rPr>
          <w:rFonts w:ascii="Calibri Light" w:hAnsi="Calibri Light" w:cs="Verdana"/>
          <w:sz w:val="20"/>
          <w:szCs w:val="20"/>
        </w:rPr>
        <w:t xml:space="preserve">om verordeningen op te stellen waaraan alle gerechtsdeurwaarders gebonden zijn. </w:t>
      </w:r>
    </w:p>
    <w:p w14:paraId="50FC0EA3" w14:textId="77777777" w:rsidR="008F23A9" w:rsidRPr="009E6F05" w:rsidRDefault="008F23A9" w:rsidP="00E64F38">
      <w:pPr>
        <w:widowControl w:val="0"/>
        <w:autoSpaceDE w:val="0"/>
        <w:autoSpaceDN w:val="0"/>
        <w:adjustRightInd w:val="0"/>
        <w:rPr>
          <w:rFonts w:ascii="Calibri Light" w:hAnsi="Calibri Light" w:cs="Verdana"/>
          <w:sz w:val="20"/>
          <w:szCs w:val="20"/>
        </w:rPr>
      </w:pPr>
    </w:p>
    <w:p w14:paraId="7416FBE4" w14:textId="30CA5F6D" w:rsidR="00697DB4" w:rsidRPr="009E6F05" w:rsidRDefault="00697DB4" w:rsidP="00E64F38">
      <w:pPr>
        <w:widowControl w:val="0"/>
        <w:autoSpaceDE w:val="0"/>
        <w:autoSpaceDN w:val="0"/>
        <w:adjustRightInd w:val="0"/>
        <w:rPr>
          <w:rFonts w:ascii="Calibri Light" w:hAnsi="Calibri Light" w:cs="Verdana"/>
          <w:b/>
          <w:color w:val="F79646" w:themeColor="accent6"/>
          <w:sz w:val="20"/>
          <w:szCs w:val="20"/>
        </w:rPr>
      </w:pPr>
      <w:r w:rsidRPr="009E6F05">
        <w:rPr>
          <w:rFonts w:ascii="Calibri Light" w:hAnsi="Calibri Light" w:cs="Verdana"/>
          <w:b/>
          <w:color w:val="F79646" w:themeColor="accent6"/>
          <w:sz w:val="20"/>
          <w:szCs w:val="20"/>
        </w:rPr>
        <w:t>Verordeningen</w:t>
      </w:r>
    </w:p>
    <w:p w14:paraId="3EEB5418" w14:textId="21FCE8A9" w:rsidR="00877DC3" w:rsidRPr="00500D74" w:rsidRDefault="008F23A9" w:rsidP="00E64F38">
      <w:pPr>
        <w:widowControl w:val="0"/>
        <w:autoSpaceDE w:val="0"/>
        <w:autoSpaceDN w:val="0"/>
        <w:adjustRightInd w:val="0"/>
        <w:rPr>
          <w:rFonts w:ascii="Calibri Light" w:hAnsi="Calibri Light"/>
          <w:spacing w:val="-3"/>
          <w:sz w:val="20"/>
          <w:szCs w:val="20"/>
        </w:rPr>
      </w:pPr>
      <w:r w:rsidRPr="009E6F05">
        <w:rPr>
          <w:rFonts w:ascii="Calibri Light" w:hAnsi="Calibri Light" w:cs="Verdana"/>
          <w:sz w:val="20"/>
          <w:szCs w:val="20"/>
        </w:rPr>
        <w:t>Voor dit onderzoek zijn</w:t>
      </w:r>
      <w:r w:rsidR="00877DC3" w:rsidRPr="009E6F05">
        <w:rPr>
          <w:rFonts w:ascii="Calibri Light" w:hAnsi="Calibri Light" w:cs="Verdana"/>
          <w:sz w:val="20"/>
          <w:szCs w:val="20"/>
        </w:rPr>
        <w:t xml:space="preserve"> twee verordeningen</w:t>
      </w:r>
      <w:r w:rsidRPr="009E6F05">
        <w:rPr>
          <w:rFonts w:ascii="Calibri Light" w:hAnsi="Calibri Light" w:cs="Verdana"/>
          <w:sz w:val="20"/>
          <w:szCs w:val="20"/>
        </w:rPr>
        <w:t xml:space="preserve"> van toepassing</w:t>
      </w:r>
      <w:r w:rsidR="00CE6874" w:rsidRPr="009E6F05">
        <w:rPr>
          <w:rFonts w:ascii="Calibri Light" w:hAnsi="Calibri Light" w:cs="Verdana"/>
          <w:sz w:val="20"/>
          <w:szCs w:val="20"/>
        </w:rPr>
        <w:t>. Ten eerste de Verordening</w:t>
      </w:r>
      <w:r w:rsidR="00877DC3" w:rsidRPr="009E6F05">
        <w:rPr>
          <w:rFonts w:ascii="Calibri Light" w:hAnsi="Calibri Light" w:cs="Verdana"/>
          <w:sz w:val="20"/>
          <w:szCs w:val="20"/>
        </w:rPr>
        <w:t xml:space="preserve"> beroeps- en gedragsregels gerechtsdeurwaarders. Hierin zijn </w:t>
      </w:r>
      <w:r w:rsidR="00877DC3" w:rsidRPr="009E6F05">
        <w:rPr>
          <w:rFonts w:ascii="Calibri Light" w:hAnsi="Calibri Light" w:cs="Helvetica"/>
          <w:sz w:val="20"/>
          <w:szCs w:val="20"/>
        </w:rPr>
        <w:t xml:space="preserve">normen gesteld over de wijze waarop de gerechtsdeurwaarder zijn beroep uitoefent. Deze normen gaan bijvoorbeeld over de onafhankelijkheid van de gerechtsdeurwaarder en de geheimhouding. </w:t>
      </w:r>
      <w:r w:rsidR="00877DC3" w:rsidRPr="009E6F05">
        <w:rPr>
          <w:rFonts w:ascii="Calibri Light" w:hAnsi="Calibri Light" w:cs="Verdana"/>
          <w:sz w:val="20"/>
          <w:szCs w:val="20"/>
        </w:rPr>
        <w:t xml:space="preserve">Ten tweede de Verordening KBvG Normen voor Kwaliteit. </w:t>
      </w:r>
      <w:r w:rsidR="00877DC3" w:rsidRPr="009E6F05">
        <w:rPr>
          <w:rFonts w:ascii="Calibri Light" w:hAnsi="Calibri Light" w:cs="Helvetica"/>
          <w:sz w:val="20"/>
          <w:szCs w:val="20"/>
        </w:rPr>
        <w:t xml:space="preserve">Hierin heeft de beroepsgroep een kwalitatieve standaard neergelegd waarin aandacht is voor het borgen van commerciële kwaliteit van de dienstverlening en voor het voeren van een goede bedrijfsvoering. </w:t>
      </w:r>
    </w:p>
    <w:p w14:paraId="6505FDC0" w14:textId="4B35B9EF" w:rsidR="00877DC3" w:rsidRPr="00500D74" w:rsidRDefault="008F23A9" w:rsidP="00500D74">
      <w:pPr>
        <w:pStyle w:val="Kop2"/>
        <w:rPr>
          <w:rFonts w:ascii="Calibri Light" w:hAnsi="Calibri Light"/>
          <w:color w:val="auto"/>
          <w:sz w:val="20"/>
          <w:szCs w:val="20"/>
        </w:rPr>
      </w:pPr>
      <w:bookmarkStart w:id="28" w:name="_Toc325747926"/>
      <w:r w:rsidRPr="00500D74">
        <w:rPr>
          <w:rFonts w:ascii="Calibri Light" w:hAnsi="Calibri Light"/>
          <w:color w:val="auto"/>
          <w:sz w:val="20"/>
          <w:szCs w:val="20"/>
        </w:rPr>
        <w:t>3.2</w:t>
      </w:r>
      <w:r w:rsidRPr="00500D74">
        <w:rPr>
          <w:rFonts w:ascii="Calibri Light" w:hAnsi="Calibri Light"/>
          <w:color w:val="auto"/>
          <w:sz w:val="20"/>
          <w:szCs w:val="20"/>
        </w:rPr>
        <w:tab/>
        <w:t>Klachten bij het gerechtsdeurwaarderskantoor</w:t>
      </w:r>
      <w:bookmarkEnd w:id="28"/>
    </w:p>
    <w:p w14:paraId="5EBBAD57" w14:textId="77777777" w:rsidR="00697DB4" w:rsidRPr="009E6F05" w:rsidRDefault="00697DB4" w:rsidP="00E64F38">
      <w:pPr>
        <w:widowControl w:val="0"/>
        <w:autoSpaceDE w:val="0"/>
        <w:autoSpaceDN w:val="0"/>
        <w:adjustRightInd w:val="0"/>
        <w:rPr>
          <w:rFonts w:ascii="Calibri Light" w:hAnsi="Calibri Light" w:cs="Verdana"/>
          <w:b/>
          <w:sz w:val="20"/>
          <w:szCs w:val="20"/>
        </w:rPr>
      </w:pPr>
    </w:p>
    <w:p w14:paraId="60F5CD27" w14:textId="3FA2D70B" w:rsidR="00697DB4" w:rsidRPr="009E6F05" w:rsidRDefault="00697DB4" w:rsidP="00E64F38">
      <w:pPr>
        <w:widowControl w:val="0"/>
        <w:autoSpaceDE w:val="0"/>
        <w:autoSpaceDN w:val="0"/>
        <w:adjustRightInd w:val="0"/>
        <w:rPr>
          <w:rFonts w:ascii="Calibri Light" w:hAnsi="Calibri Light" w:cs="Verdana"/>
          <w:b/>
          <w:color w:val="F79646" w:themeColor="accent6"/>
          <w:sz w:val="20"/>
          <w:szCs w:val="20"/>
        </w:rPr>
      </w:pPr>
      <w:r w:rsidRPr="009E6F05">
        <w:rPr>
          <w:rFonts w:ascii="Calibri Light" w:hAnsi="Calibri Light" w:cs="Verdana"/>
          <w:b/>
          <w:color w:val="F79646" w:themeColor="accent6"/>
          <w:sz w:val="20"/>
          <w:szCs w:val="20"/>
        </w:rPr>
        <w:t>Klachtenafhandeling</w:t>
      </w:r>
    </w:p>
    <w:p w14:paraId="28A36BA8" w14:textId="7E765E14" w:rsidR="00877DC3" w:rsidRPr="009E6F05" w:rsidRDefault="00877DC3" w:rsidP="00E64F38">
      <w:pPr>
        <w:widowControl w:val="0"/>
        <w:autoSpaceDE w:val="0"/>
        <w:autoSpaceDN w:val="0"/>
        <w:adjustRightInd w:val="0"/>
        <w:rPr>
          <w:rFonts w:ascii="Calibri Light" w:hAnsi="Calibri Light" w:cs="Verdana"/>
          <w:sz w:val="20"/>
          <w:szCs w:val="20"/>
        </w:rPr>
      </w:pPr>
      <w:r w:rsidRPr="009E6F05">
        <w:rPr>
          <w:rFonts w:ascii="Calibri Light" w:hAnsi="Calibri Light" w:cs="Verdana"/>
          <w:sz w:val="20"/>
          <w:szCs w:val="20"/>
        </w:rPr>
        <w:t xml:space="preserve">Omdat de gerechtsdeurwaarder </w:t>
      </w:r>
      <w:r w:rsidR="00FA0C07" w:rsidRPr="009E6F05">
        <w:rPr>
          <w:rFonts w:ascii="Calibri Light" w:hAnsi="Calibri Light" w:cs="Verdana"/>
          <w:sz w:val="20"/>
          <w:szCs w:val="20"/>
        </w:rPr>
        <w:t xml:space="preserve">als vertegenwoordiger van </w:t>
      </w:r>
      <w:r w:rsidRPr="009E6F05">
        <w:rPr>
          <w:rFonts w:ascii="Calibri Light" w:hAnsi="Calibri Light" w:cs="Verdana"/>
          <w:sz w:val="20"/>
          <w:szCs w:val="20"/>
        </w:rPr>
        <w:t>een bestuursorgaan</w:t>
      </w:r>
      <w:r w:rsidR="00FA0C07" w:rsidRPr="009E6F05">
        <w:rPr>
          <w:rFonts w:ascii="Calibri Light" w:hAnsi="Calibri Light" w:cs="Verdana"/>
          <w:sz w:val="20"/>
          <w:szCs w:val="20"/>
        </w:rPr>
        <w:t xml:space="preserve"> optreedt </w:t>
      </w:r>
      <w:r w:rsidRPr="009E6F05">
        <w:rPr>
          <w:rFonts w:ascii="Calibri Light" w:hAnsi="Calibri Light" w:cs="Verdana"/>
          <w:sz w:val="20"/>
          <w:szCs w:val="20"/>
        </w:rPr>
        <w:t>als hij ambtshandelingen verricht, moet hij op grond van de Algemene wet bestuursrecht (Awb) voorzien zijn van een deugdelijke klachtafhandeling volgens de regels van de Koninklijke Beroepsorganisatie van Gerechtsdeurwaarders (KBvG) en de Gerechtsdeurwaarderswet.</w:t>
      </w:r>
      <w:r w:rsidRPr="009E6F05">
        <w:rPr>
          <w:rStyle w:val="Voetnootmarkering"/>
          <w:rFonts w:ascii="Calibri Light" w:hAnsi="Calibri Light" w:cs="Verdana"/>
          <w:sz w:val="20"/>
          <w:szCs w:val="20"/>
        </w:rPr>
        <w:footnoteReference w:id="11"/>
      </w:r>
      <w:r w:rsidRPr="009E6F05">
        <w:rPr>
          <w:rFonts w:ascii="Calibri Light" w:hAnsi="Calibri Light" w:cs="Verdana"/>
          <w:sz w:val="20"/>
          <w:szCs w:val="20"/>
        </w:rPr>
        <w:t xml:space="preserve"> </w:t>
      </w:r>
      <w:r w:rsidRPr="009E6F05">
        <w:rPr>
          <w:rFonts w:ascii="Calibri Light" w:hAnsi="Calibri Light" w:cs="Helvetica"/>
          <w:sz w:val="20"/>
          <w:szCs w:val="20"/>
        </w:rPr>
        <w:t>De klachten moeten echter wel betrekking hebben op de beroepsuitoefening van de gerechtsdeurwaarder om te worden getoetst op basis van de kwalitatieve standaard die in bovengenoemde verordeningen is vastgelegd</w:t>
      </w:r>
      <w:r w:rsidR="00FA0C07" w:rsidRPr="009E6F05">
        <w:rPr>
          <w:rFonts w:ascii="Calibri Light" w:hAnsi="Calibri Light" w:cs="Helvetica"/>
          <w:sz w:val="20"/>
          <w:szCs w:val="20"/>
        </w:rPr>
        <w:t>.</w:t>
      </w:r>
      <w:r w:rsidRPr="009E6F05">
        <w:rPr>
          <w:rFonts w:ascii="Calibri Light" w:hAnsi="Calibri Light" w:cs="Helvetica"/>
          <w:sz w:val="20"/>
          <w:szCs w:val="20"/>
        </w:rPr>
        <w:t xml:space="preserve"> </w:t>
      </w:r>
    </w:p>
    <w:p w14:paraId="71DDE447" w14:textId="648C41CB" w:rsidR="00FA0C07" w:rsidRPr="00500D74" w:rsidRDefault="008F23A9" w:rsidP="00500D74">
      <w:pPr>
        <w:pStyle w:val="Kop2"/>
        <w:rPr>
          <w:rFonts w:ascii="Calibri Light" w:hAnsi="Calibri Light"/>
          <w:color w:val="auto"/>
          <w:sz w:val="20"/>
          <w:szCs w:val="20"/>
        </w:rPr>
      </w:pPr>
      <w:bookmarkStart w:id="29" w:name="_Toc325747927"/>
      <w:r w:rsidRPr="00500D74">
        <w:rPr>
          <w:rFonts w:ascii="Calibri Light" w:hAnsi="Calibri Light"/>
          <w:color w:val="auto"/>
          <w:sz w:val="20"/>
          <w:szCs w:val="20"/>
        </w:rPr>
        <w:t>3.3</w:t>
      </w:r>
      <w:r w:rsidRPr="00500D74">
        <w:rPr>
          <w:rFonts w:ascii="Calibri Light" w:hAnsi="Calibri Light"/>
          <w:color w:val="auto"/>
          <w:sz w:val="20"/>
          <w:szCs w:val="20"/>
        </w:rPr>
        <w:tab/>
        <w:t>Klachten bij de Kamer</w:t>
      </w:r>
      <w:bookmarkEnd w:id="29"/>
    </w:p>
    <w:p w14:paraId="73C4FFCE" w14:textId="77777777" w:rsidR="00FA0C07" w:rsidRPr="009E6F05" w:rsidRDefault="00FA0C07" w:rsidP="00FA0C07">
      <w:pPr>
        <w:widowControl w:val="0"/>
        <w:autoSpaceDE w:val="0"/>
        <w:autoSpaceDN w:val="0"/>
        <w:adjustRightInd w:val="0"/>
        <w:rPr>
          <w:rFonts w:ascii="Calibri Light" w:hAnsi="Calibri Light" w:cs="Verdana"/>
          <w:b/>
          <w:sz w:val="20"/>
          <w:szCs w:val="20"/>
        </w:rPr>
      </w:pPr>
    </w:p>
    <w:p w14:paraId="7C11B3B7" w14:textId="620BA087" w:rsidR="003C75A6" w:rsidRPr="009E6F05" w:rsidRDefault="00D971F4" w:rsidP="003C75A6">
      <w:pPr>
        <w:widowControl w:val="0"/>
        <w:autoSpaceDE w:val="0"/>
        <w:autoSpaceDN w:val="0"/>
        <w:adjustRightInd w:val="0"/>
        <w:rPr>
          <w:rFonts w:ascii="Calibri Light" w:hAnsi="Calibri Light" w:cs="Verdana"/>
          <w:b/>
          <w:color w:val="F79646" w:themeColor="accent6"/>
          <w:sz w:val="20"/>
          <w:szCs w:val="20"/>
        </w:rPr>
      </w:pPr>
      <w:r w:rsidRPr="009E6F05">
        <w:rPr>
          <w:rFonts w:ascii="Calibri Light" w:hAnsi="Calibri Light"/>
          <w:b/>
          <w:color w:val="F79646" w:themeColor="accent6"/>
          <w:sz w:val="20"/>
          <w:szCs w:val="20"/>
        </w:rPr>
        <w:t>De tuchtrechtspraak</w:t>
      </w:r>
    </w:p>
    <w:p w14:paraId="206DB8BB" w14:textId="1E04186F" w:rsidR="00975BD4" w:rsidRPr="00500D74" w:rsidRDefault="003C75A6" w:rsidP="00500D74">
      <w:pPr>
        <w:widowControl w:val="0"/>
        <w:autoSpaceDE w:val="0"/>
        <w:autoSpaceDN w:val="0"/>
        <w:adjustRightInd w:val="0"/>
        <w:rPr>
          <w:rFonts w:ascii="Calibri Light" w:hAnsi="Calibri Light" w:cs="Helvetica"/>
          <w:sz w:val="20"/>
          <w:szCs w:val="20"/>
        </w:rPr>
      </w:pPr>
      <w:r w:rsidRPr="009E6F05">
        <w:rPr>
          <w:rFonts w:ascii="Calibri Light" w:hAnsi="Calibri Light" w:cs="Verdana"/>
          <w:sz w:val="20"/>
          <w:szCs w:val="20"/>
        </w:rPr>
        <w:t xml:space="preserve">Een debiteur kan zijn klacht ook – of vervolgens – schriftelijk indienen bij de Kamer. </w:t>
      </w:r>
      <w:r w:rsidRPr="009E6F05">
        <w:rPr>
          <w:rFonts w:ascii="Calibri Light" w:hAnsi="Calibri Light"/>
          <w:sz w:val="20"/>
          <w:szCs w:val="20"/>
        </w:rPr>
        <w:t>In de artikelen 34 t/m 49 van de Gerechtsdeurwaarderswet is de tuchtrechtspraak geregeld. Naast de gerechtsdeurwaarder is ook de waarnemend-gerechtsdeurwaarder en de kandidaat-gerechtsdeurwaarder aa</w:t>
      </w:r>
      <w:r w:rsidR="00765825" w:rsidRPr="009E6F05">
        <w:rPr>
          <w:rFonts w:ascii="Calibri Light" w:hAnsi="Calibri Light"/>
          <w:sz w:val="20"/>
          <w:szCs w:val="20"/>
        </w:rPr>
        <w:t>n het tuchtrecht onderworpen.</w:t>
      </w:r>
      <w:r w:rsidR="00765825" w:rsidRPr="009E6F05">
        <w:rPr>
          <w:rStyle w:val="Voetnootmarkering"/>
          <w:rFonts w:ascii="Calibri Light" w:hAnsi="Calibri Light"/>
          <w:sz w:val="20"/>
          <w:szCs w:val="20"/>
        </w:rPr>
        <w:footnoteReference w:id="12"/>
      </w:r>
      <w:r w:rsidRPr="009E6F05">
        <w:rPr>
          <w:rFonts w:ascii="Calibri Light" w:hAnsi="Calibri Light"/>
          <w:sz w:val="20"/>
          <w:szCs w:val="20"/>
        </w:rPr>
        <w:t xml:space="preserve"> Andere medewerkers die op een deurwaarderskantoor werkzaam zijn, vallen niet onder het tuchtrecht. Klachten dienen dan gericht te worden tegen de gerechtsdeurwaarder die voor de betreffende medewerker verantwoordelijk is.</w:t>
      </w:r>
      <w:r w:rsidRPr="009E6F05">
        <w:rPr>
          <w:rStyle w:val="Voetnootmarkering"/>
          <w:rFonts w:ascii="Calibri Light" w:hAnsi="Calibri Light"/>
          <w:sz w:val="20"/>
          <w:szCs w:val="20"/>
        </w:rPr>
        <w:footnoteReference w:id="13"/>
      </w:r>
      <w:r w:rsidRPr="009E6F05">
        <w:rPr>
          <w:rFonts w:ascii="Calibri Light" w:hAnsi="Calibri Light"/>
          <w:sz w:val="20"/>
          <w:szCs w:val="20"/>
        </w:rPr>
        <w:t xml:space="preserve"> </w:t>
      </w:r>
    </w:p>
    <w:p w14:paraId="5C39B31E" w14:textId="45974115" w:rsidR="00975BD4" w:rsidRPr="00500D74" w:rsidRDefault="00975BD4" w:rsidP="00500D74">
      <w:pPr>
        <w:pStyle w:val="Kop2"/>
        <w:rPr>
          <w:rFonts w:ascii="Calibri Light" w:hAnsi="Calibri Light"/>
          <w:color w:val="auto"/>
          <w:sz w:val="20"/>
        </w:rPr>
      </w:pPr>
      <w:bookmarkStart w:id="30" w:name="_Toc325747928"/>
      <w:r w:rsidRPr="00500D74">
        <w:rPr>
          <w:rFonts w:ascii="Calibri Light" w:hAnsi="Calibri Light"/>
          <w:color w:val="auto"/>
          <w:sz w:val="20"/>
        </w:rPr>
        <w:t>3.4</w:t>
      </w:r>
      <w:r w:rsidRPr="00500D74">
        <w:rPr>
          <w:rFonts w:ascii="Calibri Light" w:hAnsi="Calibri Light"/>
          <w:color w:val="auto"/>
          <w:sz w:val="20"/>
        </w:rPr>
        <w:tab/>
        <w:t>Toetsingsnorm</w:t>
      </w:r>
      <w:bookmarkEnd w:id="30"/>
    </w:p>
    <w:p w14:paraId="2C99631C" w14:textId="77777777" w:rsidR="00975BD4" w:rsidRPr="009E6F05" w:rsidRDefault="00975BD4" w:rsidP="00975BD4">
      <w:pPr>
        <w:rPr>
          <w:rFonts w:ascii="Calibri Light" w:hAnsi="Calibri Light"/>
          <w:b/>
          <w:sz w:val="20"/>
          <w:szCs w:val="20"/>
        </w:rPr>
      </w:pPr>
    </w:p>
    <w:p w14:paraId="137C0184" w14:textId="77777777" w:rsidR="00975BD4" w:rsidRPr="009E6F05" w:rsidRDefault="00975BD4" w:rsidP="00975BD4">
      <w:pPr>
        <w:rPr>
          <w:rFonts w:ascii="Calibri Light" w:hAnsi="Calibri Light"/>
          <w:b/>
          <w:color w:val="F79646" w:themeColor="accent6"/>
          <w:sz w:val="20"/>
          <w:szCs w:val="20"/>
        </w:rPr>
      </w:pPr>
      <w:r w:rsidRPr="009E6F05">
        <w:rPr>
          <w:rFonts w:ascii="Calibri Light" w:hAnsi="Calibri Light"/>
          <w:b/>
          <w:color w:val="F79646" w:themeColor="accent6"/>
          <w:sz w:val="20"/>
          <w:szCs w:val="20"/>
        </w:rPr>
        <w:t>Art. 34 lid 1 Gdw</w:t>
      </w:r>
    </w:p>
    <w:p w14:paraId="2FD8156C" w14:textId="1E2A14D8" w:rsidR="003C75A6" w:rsidRPr="00500D74" w:rsidRDefault="00975BD4" w:rsidP="00500D74">
      <w:pPr>
        <w:pStyle w:val="Geenafstand"/>
      </w:pPr>
      <w:r w:rsidRPr="009E6F05">
        <w:rPr>
          <w:rFonts w:ascii="Calibri Light" w:hAnsi="Calibri Light"/>
        </w:rPr>
        <w:t>De norm waaraan wordt getoetst, is vermeld in art. 34 lid 1 Gdw: 'De gerechtsdeurwaarder is aan tuchtrechtspraak onderworpen ter zake van enig handelen of nalaten in strijd met enige bij of krachtens deze wet gegeven bepalingen terzake van enig handelen of nalaten dat een behoorlijk gerechtsdeurwaarder onderscheidenlijk kandidaat-gerechtsdeurwaarder niet betaamt.' Een belangrijk referentiekader waaraan het handelen of nalaten van de gerechtsdeurwaarder kan worden getoetst, is de krachtens art. 57 lid 2 Gdw vastgestelde Verordening beroeps- en gedragsregels gerechtsdeurwaarders.</w:t>
      </w:r>
      <w:r w:rsidRPr="009E6F05">
        <w:rPr>
          <w:rStyle w:val="Voetnootmarkering"/>
          <w:rFonts w:ascii="Calibri Light" w:hAnsi="Calibri Light"/>
        </w:rPr>
        <w:footnoteReference w:id="14"/>
      </w:r>
      <w:r w:rsidRPr="009E6F05">
        <w:rPr>
          <w:rFonts w:ascii="Calibri Light" w:hAnsi="Calibri Light"/>
        </w:rPr>
        <w:t xml:space="preserve"> De tuchtrechtspraak bestrijkt niet alleen de ambtelijke, maar ook de niet-ambtelijk werkzaamheden van de gerechtsdeurwaarder.</w:t>
      </w:r>
      <w:r w:rsidRPr="009E6F05">
        <w:rPr>
          <w:rStyle w:val="Voetnootmarkering"/>
          <w:rFonts w:ascii="Calibri Light" w:hAnsi="Calibri Light"/>
        </w:rPr>
        <w:footnoteReference w:id="15"/>
      </w:r>
      <w:r w:rsidRPr="009E6F05">
        <w:rPr>
          <w:rFonts w:ascii="Calibri Light" w:hAnsi="Calibri Light"/>
        </w:rPr>
        <w:t xml:space="preserve"> Denk hierbij met name aan incassoactiviteiten en het verlenen van rechtsbijstand. </w:t>
      </w:r>
    </w:p>
    <w:p w14:paraId="782AC7E3" w14:textId="1B4B7301" w:rsidR="00D971F4" w:rsidRPr="00500D74" w:rsidRDefault="00975BD4" w:rsidP="00500D74">
      <w:pPr>
        <w:pStyle w:val="Kop2"/>
        <w:rPr>
          <w:rFonts w:ascii="Calibri Light" w:hAnsi="Calibri Light"/>
          <w:color w:val="auto"/>
          <w:sz w:val="20"/>
        </w:rPr>
      </w:pPr>
      <w:bookmarkStart w:id="31" w:name="_Toc325747929"/>
      <w:r w:rsidRPr="00500D74">
        <w:rPr>
          <w:rFonts w:ascii="Calibri Light" w:hAnsi="Calibri Light"/>
          <w:color w:val="auto"/>
          <w:sz w:val="20"/>
        </w:rPr>
        <w:t>3.5</w:t>
      </w:r>
      <w:r w:rsidR="00D971F4" w:rsidRPr="00500D74">
        <w:rPr>
          <w:rFonts w:ascii="Calibri Light" w:hAnsi="Calibri Light"/>
          <w:color w:val="auto"/>
          <w:sz w:val="20"/>
        </w:rPr>
        <w:tab/>
        <w:t>De Kamer</w:t>
      </w:r>
      <w:bookmarkEnd w:id="31"/>
    </w:p>
    <w:p w14:paraId="1C43542A" w14:textId="77777777" w:rsidR="00D971F4" w:rsidRPr="009E6F05" w:rsidRDefault="00D971F4" w:rsidP="00FA0C07">
      <w:pPr>
        <w:rPr>
          <w:rFonts w:ascii="Calibri Light" w:hAnsi="Calibri Light"/>
          <w:b/>
          <w:color w:val="F79646" w:themeColor="accent6"/>
          <w:sz w:val="20"/>
          <w:szCs w:val="20"/>
        </w:rPr>
      </w:pPr>
    </w:p>
    <w:p w14:paraId="688B5946" w14:textId="3F7FBA52" w:rsidR="00FA0C07" w:rsidRPr="009E6F05" w:rsidRDefault="00D971F4" w:rsidP="00FA0C07">
      <w:pPr>
        <w:rPr>
          <w:rFonts w:ascii="Calibri Light" w:hAnsi="Calibri Light"/>
          <w:b/>
          <w:color w:val="F79646" w:themeColor="accent6"/>
          <w:sz w:val="20"/>
          <w:szCs w:val="20"/>
        </w:rPr>
      </w:pPr>
      <w:r w:rsidRPr="009E6F05">
        <w:rPr>
          <w:rFonts w:ascii="Calibri Light" w:hAnsi="Calibri Light"/>
          <w:b/>
          <w:color w:val="F79646" w:themeColor="accent6"/>
          <w:sz w:val="20"/>
          <w:szCs w:val="20"/>
        </w:rPr>
        <w:t xml:space="preserve">De </w:t>
      </w:r>
      <w:r w:rsidR="00FA0C07" w:rsidRPr="009E6F05">
        <w:rPr>
          <w:rFonts w:ascii="Calibri Light" w:hAnsi="Calibri Light"/>
          <w:b/>
          <w:color w:val="F79646" w:themeColor="accent6"/>
          <w:sz w:val="20"/>
          <w:szCs w:val="20"/>
        </w:rPr>
        <w:t>Kamer</w:t>
      </w:r>
    </w:p>
    <w:p w14:paraId="199F26EB" w14:textId="3C9A4A06" w:rsidR="00D971F4" w:rsidRPr="009E6F05" w:rsidRDefault="00FA0C07" w:rsidP="00FA0C07">
      <w:pPr>
        <w:pStyle w:val="Geenafstand"/>
        <w:rPr>
          <w:rFonts w:ascii="Calibri Light" w:hAnsi="Calibri Light"/>
        </w:rPr>
      </w:pPr>
      <w:r w:rsidRPr="009E6F05">
        <w:rPr>
          <w:rFonts w:ascii="Calibri Light" w:hAnsi="Calibri Light"/>
        </w:rPr>
        <w:t>De tuchtrechtspraak wordt in eerste aanleg uitgeoefend door de Kamer</w:t>
      </w:r>
      <w:r w:rsidR="007A3C12" w:rsidRPr="009E6F05">
        <w:rPr>
          <w:rFonts w:ascii="Calibri Light" w:hAnsi="Calibri Light"/>
        </w:rPr>
        <w:t>. De Kamer bestaat uit 5 leden, onder wie de voorzitter, en tien plaatsvervangende leden, onder wie twee of meer plaats</w:t>
      </w:r>
      <w:r w:rsidR="00AD00D0" w:rsidRPr="009E6F05">
        <w:rPr>
          <w:rFonts w:ascii="Calibri Light" w:hAnsi="Calibri Light"/>
        </w:rPr>
        <w:t>vervangend voorzitters</w:t>
      </w:r>
      <w:r w:rsidR="007A3C12" w:rsidRPr="009E6F05">
        <w:rPr>
          <w:rFonts w:ascii="Calibri Light" w:hAnsi="Calibri Light"/>
        </w:rPr>
        <w:t>.</w:t>
      </w:r>
      <w:r w:rsidR="00AD00D0" w:rsidRPr="009E6F05">
        <w:rPr>
          <w:rStyle w:val="Voetnootmarkering"/>
          <w:rFonts w:ascii="Calibri Light" w:hAnsi="Calibri Light"/>
        </w:rPr>
        <w:footnoteReference w:id="16"/>
      </w:r>
      <w:r w:rsidR="007A3C12" w:rsidRPr="009E6F05">
        <w:rPr>
          <w:rFonts w:ascii="Calibri Light" w:hAnsi="Calibri Light"/>
        </w:rPr>
        <w:t xml:space="preserve"> De behandeling en beslissing van tuchtzaken wordt door ten minste twee leden, o</w:t>
      </w:r>
      <w:r w:rsidR="00AD00D0" w:rsidRPr="009E6F05">
        <w:rPr>
          <w:rFonts w:ascii="Calibri Light" w:hAnsi="Calibri Light"/>
        </w:rPr>
        <w:t>nder wie de voorzitter</w:t>
      </w:r>
      <w:r w:rsidR="007A3C12" w:rsidRPr="009E6F05">
        <w:rPr>
          <w:rFonts w:ascii="Calibri Light" w:hAnsi="Calibri Light"/>
        </w:rPr>
        <w:t>.</w:t>
      </w:r>
      <w:r w:rsidR="00AD00D0" w:rsidRPr="009E6F05">
        <w:rPr>
          <w:rStyle w:val="Voetnootmarkering"/>
          <w:rFonts w:ascii="Calibri Light" w:hAnsi="Calibri Light"/>
        </w:rPr>
        <w:footnoteReference w:id="17"/>
      </w:r>
      <w:r w:rsidR="007A3C12" w:rsidRPr="009E6F05">
        <w:rPr>
          <w:rFonts w:ascii="Calibri Light" w:hAnsi="Calibri Light"/>
        </w:rPr>
        <w:t xml:space="preserve"> </w:t>
      </w:r>
    </w:p>
    <w:p w14:paraId="0E96770B" w14:textId="77777777" w:rsidR="00D971F4" w:rsidRPr="009E6F05" w:rsidRDefault="00D971F4" w:rsidP="00FA0C07">
      <w:pPr>
        <w:pStyle w:val="Geenafstand"/>
        <w:rPr>
          <w:rFonts w:ascii="Calibri Light" w:hAnsi="Calibri Light"/>
        </w:rPr>
      </w:pPr>
    </w:p>
    <w:p w14:paraId="05AC22A1" w14:textId="146D96B2" w:rsidR="00654545" w:rsidRPr="009E6F05" w:rsidRDefault="00654545" w:rsidP="00FA0C07">
      <w:pPr>
        <w:pStyle w:val="Geenafstand"/>
        <w:rPr>
          <w:rFonts w:ascii="Calibri Light" w:hAnsi="Calibri Light"/>
        </w:rPr>
      </w:pPr>
      <w:r w:rsidRPr="009E6F05">
        <w:rPr>
          <w:rFonts w:ascii="Calibri Light" w:hAnsi="Calibri Light"/>
        </w:rPr>
        <w:t xml:space="preserve">Klachten </w:t>
      </w:r>
      <w:r w:rsidR="003C75A6" w:rsidRPr="009E6F05">
        <w:rPr>
          <w:rFonts w:ascii="Calibri Light" w:hAnsi="Calibri Light"/>
        </w:rPr>
        <w:t xml:space="preserve">die kennelijk niet-ontvankelijk of kennelijk ongegrond of naar oordeel van de voorzitter van onvoldoende gewicht zijn, kunnen door de voorzitter met een beschikking worden </w:t>
      </w:r>
      <w:r w:rsidR="00AD00D0" w:rsidRPr="009E6F05">
        <w:rPr>
          <w:rFonts w:ascii="Calibri Light" w:hAnsi="Calibri Light"/>
        </w:rPr>
        <w:t>afgewezen</w:t>
      </w:r>
      <w:r w:rsidRPr="009E6F05">
        <w:rPr>
          <w:rFonts w:ascii="Calibri Light" w:hAnsi="Calibri Light"/>
        </w:rPr>
        <w:t>.</w:t>
      </w:r>
      <w:r w:rsidR="00AD00D0" w:rsidRPr="009E6F05">
        <w:rPr>
          <w:rStyle w:val="Voetnootmarkering"/>
          <w:rFonts w:ascii="Calibri Light" w:hAnsi="Calibri Light"/>
        </w:rPr>
        <w:footnoteReference w:id="18"/>
      </w:r>
      <w:r w:rsidR="003C75A6" w:rsidRPr="009E6F05">
        <w:rPr>
          <w:rFonts w:ascii="Calibri Light" w:hAnsi="Calibri Light"/>
        </w:rPr>
        <w:t xml:space="preserve"> Dit heet een voorzittersbeslissing. </w:t>
      </w:r>
      <w:r w:rsidR="007A3C12" w:rsidRPr="009E6F05">
        <w:rPr>
          <w:rFonts w:ascii="Calibri Light" w:hAnsi="Calibri Light"/>
        </w:rPr>
        <w:t xml:space="preserve">Hiertegen kan binnen 14 dagen bij de kamer verzet worden aangetekend. </w:t>
      </w:r>
      <w:r w:rsidR="003C75A6" w:rsidRPr="009E6F05">
        <w:rPr>
          <w:rFonts w:ascii="Calibri Light" w:hAnsi="Calibri Light"/>
        </w:rPr>
        <w:t>In de praktijk ontvangt en beoordeeld de secretaris alle binnenk</w:t>
      </w:r>
      <w:r w:rsidR="007A3C12" w:rsidRPr="009E6F05">
        <w:rPr>
          <w:rFonts w:ascii="Calibri Light" w:hAnsi="Calibri Light"/>
        </w:rPr>
        <w:t>omende klachten en schrijft een concept-voorzittersbeslissing. Deze legt hij dan voor aan de voorzitter die de beschikking goedkeurt of niet</w:t>
      </w:r>
      <w:r w:rsidR="003C75A6" w:rsidRPr="009E6F05">
        <w:rPr>
          <w:rFonts w:ascii="Calibri Light" w:hAnsi="Calibri Light"/>
        </w:rPr>
        <w:t xml:space="preserve">. </w:t>
      </w:r>
    </w:p>
    <w:p w14:paraId="56C3474A" w14:textId="77777777" w:rsidR="00654545" w:rsidRPr="009E6F05" w:rsidRDefault="00654545" w:rsidP="00FA0C07">
      <w:pPr>
        <w:pStyle w:val="Geenafstand"/>
        <w:rPr>
          <w:rFonts w:ascii="Calibri Light" w:hAnsi="Calibri Light"/>
        </w:rPr>
      </w:pPr>
    </w:p>
    <w:p w14:paraId="3E5B7256" w14:textId="4F6E76FD" w:rsidR="008F23A9" w:rsidRPr="009E6F05" w:rsidRDefault="00C94F1C" w:rsidP="008F23A9">
      <w:pPr>
        <w:pStyle w:val="Geenafstand"/>
        <w:rPr>
          <w:rFonts w:ascii="Calibri Light" w:hAnsi="Calibri Light"/>
        </w:rPr>
      </w:pPr>
      <w:r w:rsidRPr="009E6F05">
        <w:rPr>
          <w:rFonts w:ascii="Calibri Light" w:hAnsi="Calibri Light"/>
        </w:rPr>
        <w:t xml:space="preserve">Ten tweede </w:t>
      </w:r>
      <w:r w:rsidR="007A3C12" w:rsidRPr="009E6F05">
        <w:rPr>
          <w:rFonts w:ascii="Calibri Light" w:hAnsi="Calibri Light"/>
        </w:rPr>
        <w:t>kan</w:t>
      </w:r>
      <w:r w:rsidR="00654545" w:rsidRPr="009E6F05">
        <w:rPr>
          <w:rFonts w:ascii="Calibri Light" w:hAnsi="Calibri Light"/>
        </w:rPr>
        <w:t xml:space="preserve"> de </w:t>
      </w:r>
      <w:r w:rsidR="007A3C12" w:rsidRPr="009E6F05">
        <w:rPr>
          <w:rFonts w:ascii="Calibri Light" w:hAnsi="Calibri Light"/>
        </w:rPr>
        <w:t>voorzitter</w:t>
      </w:r>
      <w:r w:rsidRPr="009E6F05">
        <w:rPr>
          <w:rFonts w:ascii="Calibri Light" w:hAnsi="Calibri Light"/>
        </w:rPr>
        <w:t xml:space="preserve"> </w:t>
      </w:r>
      <w:r w:rsidR="0041351D" w:rsidRPr="009E6F05">
        <w:rPr>
          <w:rFonts w:ascii="Calibri Light" w:hAnsi="Calibri Light"/>
        </w:rPr>
        <w:t>de klagers oproepen voor</w:t>
      </w:r>
      <w:r w:rsidR="007A3C12" w:rsidRPr="009E6F05">
        <w:rPr>
          <w:rFonts w:ascii="Calibri Light" w:hAnsi="Calibri Light"/>
        </w:rPr>
        <w:t xml:space="preserve"> een </w:t>
      </w:r>
      <w:r w:rsidR="0041351D" w:rsidRPr="009E6F05">
        <w:rPr>
          <w:rFonts w:ascii="Calibri Light" w:hAnsi="Calibri Light"/>
        </w:rPr>
        <w:t xml:space="preserve">minnelijke schikking, </w:t>
      </w:r>
      <w:r w:rsidR="007A3C12" w:rsidRPr="009E6F05">
        <w:rPr>
          <w:rFonts w:ascii="Calibri Light" w:hAnsi="Calibri Light"/>
        </w:rPr>
        <w:t xml:space="preserve">als hij van mening is dat de klacht </w:t>
      </w:r>
      <w:r w:rsidR="0041351D" w:rsidRPr="009E6F05">
        <w:rPr>
          <w:rFonts w:ascii="Calibri Light" w:hAnsi="Calibri Light"/>
        </w:rPr>
        <w:t xml:space="preserve">hiervoor </w:t>
      </w:r>
      <w:r w:rsidR="007A3C12" w:rsidRPr="009E6F05">
        <w:rPr>
          <w:rFonts w:ascii="Calibri Light" w:hAnsi="Calibri Light"/>
        </w:rPr>
        <w:t>vatbaar is</w:t>
      </w:r>
      <w:r w:rsidRPr="009E6F05">
        <w:rPr>
          <w:rFonts w:ascii="Calibri Light" w:hAnsi="Calibri Light"/>
        </w:rPr>
        <w:t xml:space="preserve">. </w:t>
      </w:r>
      <w:r w:rsidR="00654545" w:rsidRPr="009E6F05">
        <w:rPr>
          <w:rFonts w:ascii="Calibri Light" w:hAnsi="Calibri Light"/>
        </w:rPr>
        <w:t xml:space="preserve">Mocht dit niet lukken dan brengt hij de klacht alsnog </w:t>
      </w:r>
      <w:r w:rsidR="00D971F4" w:rsidRPr="009E6F05">
        <w:rPr>
          <w:rFonts w:ascii="Calibri Light" w:hAnsi="Calibri Light"/>
        </w:rPr>
        <w:t>ter kennis van</w:t>
      </w:r>
      <w:r w:rsidRPr="009E6F05">
        <w:rPr>
          <w:rFonts w:ascii="Calibri Light" w:hAnsi="Calibri Light"/>
        </w:rPr>
        <w:t xml:space="preserve"> de</w:t>
      </w:r>
      <w:r w:rsidR="00654545" w:rsidRPr="009E6F05">
        <w:rPr>
          <w:rFonts w:ascii="Calibri Light" w:hAnsi="Calibri Light"/>
        </w:rPr>
        <w:t xml:space="preserve"> Kamer </w:t>
      </w:r>
      <w:r w:rsidRPr="009E6F05">
        <w:rPr>
          <w:rFonts w:ascii="Calibri Light" w:hAnsi="Calibri Light"/>
        </w:rPr>
        <w:t xml:space="preserve">om daar te </w:t>
      </w:r>
      <w:r w:rsidR="00AD00D0" w:rsidRPr="009E6F05">
        <w:rPr>
          <w:rFonts w:ascii="Calibri Light" w:hAnsi="Calibri Light"/>
        </w:rPr>
        <w:t>worden behandeld</w:t>
      </w:r>
      <w:r w:rsidR="00654545" w:rsidRPr="009E6F05">
        <w:rPr>
          <w:rFonts w:ascii="Calibri Light" w:hAnsi="Calibri Light"/>
        </w:rPr>
        <w:t>.</w:t>
      </w:r>
      <w:r w:rsidR="00AD00D0" w:rsidRPr="009E6F05">
        <w:rPr>
          <w:rStyle w:val="Voetnootmarkering"/>
          <w:rFonts w:ascii="Calibri Light" w:hAnsi="Calibri Light"/>
        </w:rPr>
        <w:footnoteReference w:id="19"/>
      </w:r>
      <w:r w:rsidR="00654545" w:rsidRPr="009E6F05">
        <w:rPr>
          <w:rFonts w:ascii="Calibri Light" w:hAnsi="Calibri Light"/>
        </w:rPr>
        <w:t xml:space="preserve"> </w:t>
      </w:r>
      <w:r w:rsidR="00D971F4" w:rsidRPr="009E6F05">
        <w:rPr>
          <w:rFonts w:ascii="Calibri Light" w:hAnsi="Calibri Light"/>
        </w:rPr>
        <w:t xml:space="preserve"> De Kamer kan de klacht dan niet-ontvankelijk, ongegrond of gegro</w:t>
      </w:r>
      <w:r w:rsidR="00AD00D0" w:rsidRPr="009E6F05">
        <w:rPr>
          <w:rFonts w:ascii="Calibri Light" w:hAnsi="Calibri Light"/>
        </w:rPr>
        <w:t>nd verklaren</w:t>
      </w:r>
      <w:r w:rsidR="00D971F4" w:rsidRPr="009E6F05">
        <w:rPr>
          <w:rFonts w:ascii="Calibri Light" w:hAnsi="Calibri Light"/>
        </w:rPr>
        <w:t>.</w:t>
      </w:r>
      <w:r w:rsidR="00AD00D0" w:rsidRPr="009E6F05">
        <w:rPr>
          <w:rStyle w:val="Voetnootmarkering"/>
          <w:rFonts w:ascii="Calibri Light" w:hAnsi="Calibri Light"/>
        </w:rPr>
        <w:footnoteReference w:id="20"/>
      </w:r>
    </w:p>
    <w:p w14:paraId="553E1399" w14:textId="5A07988A" w:rsidR="008F23A9" w:rsidRPr="00500D74" w:rsidRDefault="008F23A9" w:rsidP="00500D74">
      <w:pPr>
        <w:pStyle w:val="Kop2"/>
        <w:rPr>
          <w:rFonts w:ascii="Calibri Light" w:hAnsi="Calibri Light"/>
          <w:color w:val="auto"/>
          <w:sz w:val="20"/>
        </w:rPr>
      </w:pPr>
      <w:bookmarkStart w:id="32" w:name="_Toc325747930"/>
      <w:r w:rsidRPr="00500D74">
        <w:rPr>
          <w:rFonts w:ascii="Calibri Light" w:hAnsi="Calibri Light"/>
          <w:color w:val="auto"/>
          <w:sz w:val="20"/>
        </w:rPr>
        <w:t>3.6</w:t>
      </w:r>
      <w:r w:rsidRPr="00500D74">
        <w:rPr>
          <w:rFonts w:ascii="Calibri Light" w:hAnsi="Calibri Light"/>
          <w:color w:val="auto"/>
          <w:sz w:val="20"/>
        </w:rPr>
        <w:tab/>
        <w:t>Maatregelen</w:t>
      </w:r>
      <w:bookmarkEnd w:id="32"/>
    </w:p>
    <w:p w14:paraId="23E1A5F2" w14:textId="77777777" w:rsidR="00697DB4" w:rsidRPr="009E6F05" w:rsidRDefault="00697DB4" w:rsidP="008F23A9">
      <w:pPr>
        <w:pStyle w:val="Geenafstand"/>
        <w:rPr>
          <w:rFonts w:ascii="Calibri Light" w:hAnsi="Calibri Light"/>
          <w:b/>
        </w:rPr>
      </w:pPr>
    </w:p>
    <w:p w14:paraId="22A802FE" w14:textId="22878817" w:rsidR="00697DB4" w:rsidRPr="009E6F05" w:rsidRDefault="00697DB4" w:rsidP="008F23A9">
      <w:pPr>
        <w:pStyle w:val="Geenafstand"/>
        <w:rPr>
          <w:b/>
          <w:color w:val="F79646" w:themeColor="accent6"/>
        </w:rPr>
      </w:pPr>
      <w:r w:rsidRPr="009E6F05">
        <w:rPr>
          <w:rFonts w:ascii="Calibri Light" w:hAnsi="Calibri Light"/>
          <w:b/>
          <w:color w:val="F79646" w:themeColor="accent6"/>
        </w:rPr>
        <w:t>Van berisping tot ontzetting</w:t>
      </w:r>
    </w:p>
    <w:p w14:paraId="15CF5B31" w14:textId="3983CE94" w:rsidR="00877DC3" w:rsidRPr="009E6F05" w:rsidRDefault="00877DC3" w:rsidP="00E64F38">
      <w:pPr>
        <w:pStyle w:val="Geenafstand"/>
        <w:rPr>
          <w:rFonts w:ascii="Calibri Light" w:eastAsiaTheme="minorEastAsia" w:hAnsi="Calibri Light"/>
          <w:lang w:eastAsia="nl-NL"/>
        </w:rPr>
      </w:pPr>
      <w:r w:rsidRPr="009E6F05">
        <w:rPr>
          <w:rFonts w:ascii="Calibri Light" w:eastAsiaTheme="minorEastAsia" w:hAnsi="Calibri Light"/>
          <w:lang w:eastAsia="nl-NL"/>
        </w:rPr>
        <w:t xml:space="preserve">Indien de Kamer de </w:t>
      </w:r>
      <w:r w:rsidRPr="009E6F05">
        <w:rPr>
          <w:rFonts w:ascii="Calibri Light" w:eastAsiaTheme="minorEastAsia" w:hAnsi="Calibri Light" w:cs="Courier"/>
          <w:lang w:eastAsia="nl-NL"/>
        </w:rPr>
        <w:t>klacht geheel of gedeeltelijk gegrond ver</w:t>
      </w:r>
      <w:r w:rsidRPr="009E6F05">
        <w:rPr>
          <w:rFonts w:ascii="Calibri Light" w:eastAsiaTheme="minorEastAsia" w:hAnsi="Calibri Light"/>
          <w:lang w:eastAsia="nl-NL"/>
        </w:rPr>
        <w:t>klaart, kan zij de volgend</w:t>
      </w:r>
      <w:r w:rsidR="00AD00D0" w:rsidRPr="009E6F05">
        <w:rPr>
          <w:rFonts w:ascii="Calibri Light" w:eastAsiaTheme="minorEastAsia" w:hAnsi="Calibri Light"/>
          <w:lang w:eastAsia="nl-NL"/>
        </w:rPr>
        <w:t>e maatregelen opleggen</w:t>
      </w:r>
      <w:r w:rsidR="00AD00D0" w:rsidRPr="009E6F05">
        <w:rPr>
          <w:rStyle w:val="Voetnootmarkering"/>
          <w:rFonts w:ascii="Calibri Light" w:eastAsiaTheme="minorEastAsia" w:hAnsi="Calibri Light"/>
          <w:lang w:eastAsia="nl-NL"/>
        </w:rPr>
        <w:footnoteReference w:id="21"/>
      </w:r>
      <w:r w:rsidRPr="009E6F05">
        <w:rPr>
          <w:rFonts w:ascii="Calibri Light" w:eastAsiaTheme="minorEastAsia" w:hAnsi="Calibri Light"/>
          <w:lang w:eastAsia="nl-NL"/>
        </w:rPr>
        <w:t>:</w:t>
      </w:r>
    </w:p>
    <w:p w14:paraId="4EEA207F" w14:textId="77777777" w:rsidR="00877DC3" w:rsidRPr="009E6F05" w:rsidRDefault="00877DC3" w:rsidP="00745523">
      <w:pPr>
        <w:pStyle w:val="Geenafstand"/>
        <w:numPr>
          <w:ilvl w:val="0"/>
          <w:numId w:val="11"/>
        </w:numPr>
        <w:rPr>
          <w:rFonts w:ascii="Calibri Light" w:eastAsiaTheme="minorEastAsia" w:hAnsi="Calibri Light"/>
          <w:lang w:eastAsia="nl-NL"/>
        </w:rPr>
      </w:pPr>
      <w:r w:rsidRPr="009E6F05">
        <w:rPr>
          <w:rFonts w:ascii="Calibri Light" w:eastAsiaTheme="minorEastAsia" w:hAnsi="Calibri Light"/>
          <w:lang w:eastAsia="nl-NL"/>
        </w:rPr>
        <w:t>Berisping.</w:t>
      </w:r>
    </w:p>
    <w:p w14:paraId="06ED7CBC" w14:textId="77777777" w:rsidR="00877DC3" w:rsidRPr="009E6F05" w:rsidRDefault="00877DC3" w:rsidP="00745523">
      <w:pPr>
        <w:pStyle w:val="Geenafstand"/>
        <w:numPr>
          <w:ilvl w:val="0"/>
          <w:numId w:val="11"/>
        </w:numPr>
        <w:rPr>
          <w:rFonts w:ascii="Calibri Light" w:eastAsiaTheme="minorEastAsia" w:hAnsi="Calibri Light"/>
          <w:lang w:eastAsia="nl-NL"/>
        </w:rPr>
      </w:pPr>
      <w:r w:rsidRPr="009E6F05">
        <w:rPr>
          <w:rFonts w:ascii="Calibri Light" w:eastAsiaTheme="minorEastAsia" w:hAnsi="Calibri Light"/>
          <w:lang w:eastAsia="nl-NL"/>
        </w:rPr>
        <w:t>Berisping met aanzegging dat, indien nogmaals gehandeld wordt in strijd met de en gedragsregels, een geldboete, schorsing of ontzetting ut het ambt zal worden overwogen.</w:t>
      </w:r>
    </w:p>
    <w:p w14:paraId="5FD6EE8B" w14:textId="77777777" w:rsidR="00877DC3" w:rsidRPr="009E6F05" w:rsidRDefault="00877DC3" w:rsidP="00745523">
      <w:pPr>
        <w:pStyle w:val="Geenafstand"/>
        <w:numPr>
          <w:ilvl w:val="0"/>
          <w:numId w:val="11"/>
        </w:numPr>
        <w:rPr>
          <w:rFonts w:ascii="Calibri Light" w:eastAsiaTheme="minorEastAsia" w:hAnsi="Calibri Light"/>
          <w:lang w:eastAsia="nl-NL"/>
        </w:rPr>
      </w:pPr>
      <w:r w:rsidRPr="009E6F05">
        <w:rPr>
          <w:rFonts w:ascii="Calibri Light" w:eastAsiaTheme="minorEastAsia" w:hAnsi="Calibri Light"/>
          <w:lang w:eastAsia="nl-NL"/>
        </w:rPr>
        <w:t>Ontzetting uit het ambt.</w:t>
      </w:r>
    </w:p>
    <w:p w14:paraId="48AE0C42" w14:textId="5BD79D8D" w:rsidR="00674C27" w:rsidRPr="009E6F05" w:rsidRDefault="00877DC3" w:rsidP="00975BD4">
      <w:pPr>
        <w:pStyle w:val="Geenafstand"/>
        <w:rPr>
          <w:rFonts w:ascii="Calibri Light" w:eastAsiaTheme="minorEastAsia" w:hAnsi="Calibri Light"/>
          <w:lang w:eastAsia="nl-NL"/>
        </w:rPr>
      </w:pPr>
      <w:r w:rsidRPr="009E6F05">
        <w:rPr>
          <w:rFonts w:ascii="Calibri Light" w:eastAsiaTheme="minorEastAsia" w:hAnsi="Calibri Light"/>
          <w:lang w:eastAsia="nl-NL"/>
        </w:rPr>
        <w:t>Tegen de kandidaat-gerechtsdeurwaarder kunnen slechts de eerste twee maat</w:t>
      </w:r>
      <w:r w:rsidR="00AD00D0" w:rsidRPr="009E6F05">
        <w:rPr>
          <w:rFonts w:ascii="Calibri Light" w:eastAsiaTheme="minorEastAsia" w:hAnsi="Calibri Light"/>
          <w:lang w:eastAsia="nl-NL"/>
        </w:rPr>
        <w:t>regelen worden opgelegd.</w:t>
      </w:r>
      <w:r w:rsidR="00AD00D0" w:rsidRPr="009E6F05">
        <w:rPr>
          <w:rStyle w:val="Voetnootmarkering"/>
          <w:rFonts w:ascii="Calibri Light" w:eastAsiaTheme="minorEastAsia" w:hAnsi="Calibri Light"/>
          <w:lang w:eastAsia="nl-NL"/>
        </w:rPr>
        <w:footnoteReference w:id="22"/>
      </w:r>
      <w:r w:rsidRPr="009E6F05">
        <w:rPr>
          <w:rFonts w:ascii="Calibri Light" w:eastAsiaTheme="minorEastAsia" w:hAnsi="Calibri Light"/>
          <w:lang w:eastAsia="nl-NL"/>
        </w:rPr>
        <w:t xml:space="preserve"> </w:t>
      </w:r>
    </w:p>
    <w:p w14:paraId="33CC1DF9" w14:textId="7073D28D" w:rsidR="00877DC3" w:rsidRPr="00500D74" w:rsidRDefault="008F23A9" w:rsidP="00500D74">
      <w:pPr>
        <w:pStyle w:val="Kop2"/>
        <w:rPr>
          <w:rFonts w:ascii="Calibri Light" w:hAnsi="Calibri Light"/>
          <w:color w:val="auto"/>
          <w:sz w:val="20"/>
        </w:rPr>
      </w:pPr>
      <w:bookmarkStart w:id="33" w:name="_Toc325747931"/>
      <w:r w:rsidRPr="00500D74">
        <w:rPr>
          <w:rFonts w:ascii="Calibri Light" w:hAnsi="Calibri Light" w:cs="Helvetica"/>
          <w:color w:val="auto"/>
          <w:sz w:val="20"/>
        </w:rPr>
        <w:t>3.7</w:t>
      </w:r>
      <w:r w:rsidRPr="00500D74">
        <w:rPr>
          <w:rFonts w:ascii="Calibri Light" w:hAnsi="Calibri Light" w:cs="Helvetica"/>
          <w:color w:val="auto"/>
          <w:sz w:val="20"/>
        </w:rPr>
        <w:tab/>
      </w:r>
      <w:r w:rsidR="00877DC3" w:rsidRPr="00500D74">
        <w:rPr>
          <w:rFonts w:ascii="Calibri Light" w:hAnsi="Calibri Light" w:cs="Helvetica"/>
          <w:color w:val="auto"/>
          <w:sz w:val="20"/>
        </w:rPr>
        <w:t xml:space="preserve">Wetsvoorstel </w:t>
      </w:r>
      <w:r w:rsidR="00877DC3" w:rsidRPr="00500D74">
        <w:rPr>
          <w:rFonts w:ascii="Calibri Light" w:hAnsi="Calibri Light"/>
          <w:color w:val="auto"/>
          <w:sz w:val="20"/>
        </w:rPr>
        <w:t>Doorberekening kosten tucht en toezicht aan juridische beroepen</w:t>
      </w:r>
      <w:bookmarkEnd w:id="33"/>
    </w:p>
    <w:p w14:paraId="14CA3096" w14:textId="77777777" w:rsidR="00697DB4" w:rsidRPr="009E6F05" w:rsidRDefault="00697DB4" w:rsidP="00E64F38">
      <w:pPr>
        <w:widowControl w:val="0"/>
        <w:autoSpaceDE w:val="0"/>
        <w:autoSpaceDN w:val="0"/>
        <w:adjustRightInd w:val="0"/>
        <w:rPr>
          <w:rFonts w:ascii="Calibri Light" w:hAnsi="Calibri Light" w:cs="Arial"/>
          <w:b/>
          <w:bCs/>
          <w:sz w:val="20"/>
          <w:szCs w:val="20"/>
        </w:rPr>
      </w:pPr>
    </w:p>
    <w:p w14:paraId="2BB6B93E" w14:textId="1BED55B2" w:rsidR="00697DB4" w:rsidRPr="009E6F05" w:rsidRDefault="00697DB4" w:rsidP="00E64F38">
      <w:pPr>
        <w:widowControl w:val="0"/>
        <w:autoSpaceDE w:val="0"/>
        <w:autoSpaceDN w:val="0"/>
        <w:adjustRightInd w:val="0"/>
        <w:rPr>
          <w:rFonts w:ascii="Calibri Light" w:hAnsi="Calibri Light" w:cs="Helvetica"/>
          <w:b/>
          <w:color w:val="F79646" w:themeColor="accent6"/>
          <w:sz w:val="20"/>
          <w:szCs w:val="20"/>
        </w:rPr>
      </w:pPr>
      <w:r w:rsidRPr="009E6F05">
        <w:rPr>
          <w:rFonts w:ascii="Calibri Light" w:hAnsi="Calibri Light" w:cs="Arial"/>
          <w:b/>
          <w:bCs/>
          <w:color w:val="F79646" w:themeColor="accent6"/>
          <w:sz w:val="20"/>
          <w:szCs w:val="20"/>
        </w:rPr>
        <w:t>Drempel opwerpen</w:t>
      </w:r>
    </w:p>
    <w:p w14:paraId="38A69613" w14:textId="753C6500" w:rsidR="00877DC3" w:rsidRPr="009E6F05" w:rsidRDefault="00877DC3" w:rsidP="00E64F38">
      <w:pPr>
        <w:widowControl w:val="0"/>
        <w:autoSpaceDE w:val="0"/>
        <w:autoSpaceDN w:val="0"/>
        <w:adjustRightInd w:val="0"/>
        <w:rPr>
          <w:rFonts w:ascii="Calibri Light" w:hAnsi="Calibri Light" w:cs="Verdana"/>
          <w:sz w:val="20"/>
          <w:szCs w:val="20"/>
        </w:rPr>
      </w:pPr>
      <w:r w:rsidRPr="009E6F05">
        <w:rPr>
          <w:rFonts w:ascii="Calibri Light" w:hAnsi="Calibri Light" w:cs="Verdana"/>
          <w:sz w:val="20"/>
          <w:szCs w:val="20"/>
        </w:rPr>
        <w:t xml:space="preserve">Op 26 januari 2016 heeft de Tweede Kamer het wetsvoorstel </w:t>
      </w:r>
      <w:r w:rsidRPr="009E6F05">
        <w:rPr>
          <w:rFonts w:ascii="Calibri Light" w:hAnsi="Calibri Light" w:cs="Arial"/>
          <w:bCs/>
          <w:sz w:val="20"/>
          <w:szCs w:val="20"/>
        </w:rPr>
        <w:t>Doorberekening kosten tucht en toezicht aan juridische beroepen aangenomen</w:t>
      </w:r>
      <w:r w:rsidRPr="009E6F05">
        <w:rPr>
          <w:rFonts w:ascii="Calibri Light" w:hAnsi="Calibri Light" w:cs="Verdana"/>
          <w:sz w:val="20"/>
          <w:szCs w:val="20"/>
        </w:rPr>
        <w:t xml:space="preserve">. Dit wetsvoorstel regelt </w:t>
      </w:r>
      <w:r w:rsidR="00C94F1C" w:rsidRPr="009E6F05">
        <w:rPr>
          <w:rFonts w:ascii="Calibri Light" w:hAnsi="Calibri Light" w:cs="Verdana"/>
          <w:sz w:val="20"/>
          <w:szCs w:val="20"/>
        </w:rPr>
        <w:t>in de Advocatenwet, de Gdw</w:t>
      </w:r>
      <w:r w:rsidRPr="009E6F05">
        <w:rPr>
          <w:rFonts w:ascii="Calibri Light" w:hAnsi="Calibri Light" w:cs="Verdana"/>
          <w:sz w:val="20"/>
          <w:szCs w:val="20"/>
        </w:rPr>
        <w:t xml:space="preserve"> </w:t>
      </w:r>
      <w:r w:rsidR="00C94F1C" w:rsidRPr="009E6F05">
        <w:rPr>
          <w:rFonts w:ascii="Calibri Light" w:hAnsi="Calibri Light" w:cs="Verdana"/>
          <w:sz w:val="20"/>
          <w:szCs w:val="20"/>
        </w:rPr>
        <w:t xml:space="preserve">en de Wet op het notarisambt </w:t>
      </w:r>
      <w:r w:rsidRPr="009E6F05">
        <w:rPr>
          <w:rFonts w:ascii="Calibri Light" w:hAnsi="Calibri Light" w:cs="Verdana"/>
          <w:sz w:val="20"/>
          <w:szCs w:val="20"/>
        </w:rPr>
        <w:t xml:space="preserve">de doorberekening van kosten van toezicht </w:t>
      </w:r>
      <w:r w:rsidR="00C94F1C" w:rsidRPr="009E6F05">
        <w:rPr>
          <w:rFonts w:ascii="Calibri Light" w:hAnsi="Calibri Light" w:cs="Verdana"/>
          <w:sz w:val="20"/>
          <w:szCs w:val="20"/>
        </w:rPr>
        <w:t xml:space="preserve">op notarissen en </w:t>
      </w:r>
      <w:r w:rsidRPr="009E6F05">
        <w:rPr>
          <w:rFonts w:ascii="Calibri Light" w:hAnsi="Calibri Light" w:cs="Verdana"/>
          <w:sz w:val="20"/>
          <w:szCs w:val="20"/>
        </w:rPr>
        <w:t xml:space="preserve">gerechtsdeurwaarders en de kosten van tuchtrechtspraak van </w:t>
      </w:r>
      <w:r w:rsidR="00C94F1C" w:rsidRPr="009E6F05">
        <w:rPr>
          <w:rFonts w:ascii="Calibri Light" w:hAnsi="Calibri Light" w:cs="Verdana"/>
          <w:sz w:val="20"/>
          <w:szCs w:val="20"/>
        </w:rPr>
        <w:t xml:space="preserve">advocaten, notarissen en </w:t>
      </w:r>
      <w:r w:rsidRPr="009E6F05">
        <w:rPr>
          <w:rFonts w:ascii="Calibri Light" w:hAnsi="Calibri Light" w:cs="Verdana"/>
          <w:sz w:val="20"/>
          <w:szCs w:val="20"/>
        </w:rPr>
        <w:t xml:space="preserve">gerechtsdeurwaarders aan de beroepsgroepen en de mensen die toegang tot het tuchtrecht willen. </w:t>
      </w:r>
      <w:r w:rsidR="00C94F1C" w:rsidRPr="009E6F05">
        <w:rPr>
          <w:rFonts w:ascii="Calibri Light" w:hAnsi="Calibri Light" w:cs="Verdana"/>
          <w:sz w:val="20"/>
          <w:szCs w:val="20"/>
        </w:rPr>
        <w:t>Dit houdt in de praktijk in dat de juridische beroepsgroepen, in tegenstelling tot vroeger, nu zelf de kosten van de procedures moet betalen.</w:t>
      </w:r>
    </w:p>
    <w:p w14:paraId="31AC487B" w14:textId="77777777" w:rsidR="00FC6011" w:rsidRPr="009E6F05" w:rsidRDefault="00FC6011" w:rsidP="00E64F38">
      <w:pPr>
        <w:widowControl w:val="0"/>
        <w:autoSpaceDE w:val="0"/>
        <w:autoSpaceDN w:val="0"/>
        <w:adjustRightInd w:val="0"/>
        <w:rPr>
          <w:rFonts w:ascii="Calibri Light" w:hAnsi="Calibri Light" w:cs="Verdana"/>
          <w:sz w:val="20"/>
          <w:szCs w:val="20"/>
        </w:rPr>
      </w:pPr>
    </w:p>
    <w:p w14:paraId="6C4373D1" w14:textId="77777777" w:rsidR="00FC6011" w:rsidRPr="009E6F05" w:rsidRDefault="00FC6011" w:rsidP="00FC6011">
      <w:pPr>
        <w:pStyle w:val="Geenafstand"/>
        <w:rPr>
          <w:rFonts w:ascii="Calibri Light" w:hAnsi="Calibri Light"/>
          <w:b/>
          <w:color w:val="F79646" w:themeColor="accent6"/>
        </w:rPr>
      </w:pPr>
      <w:r w:rsidRPr="009E6F05">
        <w:rPr>
          <w:rFonts w:ascii="Calibri Light" w:hAnsi="Calibri Light"/>
          <w:b/>
          <w:color w:val="F79646" w:themeColor="accent6"/>
        </w:rPr>
        <w:t>Verbeteren</w:t>
      </w:r>
    </w:p>
    <w:p w14:paraId="79C41BA9" w14:textId="77777777" w:rsidR="00500D74" w:rsidRDefault="00877DC3" w:rsidP="00FC6011">
      <w:pPr>
        <w:pStyle w:val="Geenafstand"/>
        <w:rPr>
          <w:rFonts w:ascii="Calibri Light" w:hAnsi="Calibri Light" w:cs="Verdana"/>
        </w:rPr>
      </w:pPr>
      <w:r w:rsidRPr="009E6F05">
        <w:rPr>
          <w:rFonts w:ascii="Calibri Light" w:hAnsi="Calibri Light" w:cs="Verdana"/>
        </w:rPr>
        <w:t xml:space="preserve">Deze doorberekening van kosten zou de effectiviteit en de kwaliteits- en integriteitsbewaking van de beroepsgroepen verbeteren, doordat de verantwoordelijkheid voor de handhaving en het bevorderen van de kwaliteit van de beroepsuitoefening wordt neergelegd bij de beroepsgroepen. </w:t>
      </w:r>
    </w:p>
    <w:p w14:paraId="34F449DA" w14:textId="736622BE" w:rsidR="00AC45FD" w:rsidRPr="009E6F05" w:rsidRDefault="00877DC3" w:rsidP="00FC6011">
      <w:pPr>
        <w:pStyle w:val="Geenafstand"/>
      </w:pPr>
      <w:r w:rsidRPr="009E6F05">
        <w:rPr>
          <w:rFonts w:ascii="Calibri Light" w:hAnsi="Calibri Light" w:cs="Verdana"/>
        </w:rPr>
        <w:t xml:space="preserve">Daarnaast </w:t>
      </w:r>
      <w:r w:rsidR="00DD05CC" w:rsidRPr="009E6F05">
        <w:rPr>
          <w:rFonts w:ascii="Calibri Light" w:hAnsi="Calibri Light" w:cs="Verdana"/>
        </w:rPr>
        <w:t xml:space="preserve">moet de debiteur bij het indienen van een tuchtklacht een geldbedrag betalen. Dit moet </w:t>
      </w:r>
      <w:r w:rsidRPr="009E6F05">
        <w:rPr>
          <w:rFonts w:ascii="Calibri Light" w:hAnsi="Calibri Light" w:cs="Verdana"/>
        </w:rPr>
        <w:t xml:space="preserve">eraan bijdragen dat klagers </w:t>
      </w:r>
      <w:r w:rsidR="00DD05CC" w:rsidRPr="009E6F05">
        <w:rPr>
          <w:rFonts w:ascii="Calibri Light" w:hAnsi="Calibri Light" w:cs="Verdana"/>
        </w:rPr>
        <w:t>niet zo snel een klacht indienen waardoor</w:t>
      </w:r>
      <w:r w:rsidRPr="009E6F05">
        <w:rPr>
          <w:rFonts w:ascii="Calibri Light" w:hAnsi="Calibri Light" w:cs="Verdana"/>
        </w:rPr>
        <w:t xml:space="preserve"> de </w:t>
      </w:r>
      <w:r w:rsidR="00366948" w:rsidRPr="009E6F05">
        <w:rPr>
          <w:rFonts w:ascii="Calibri Light" w:hAnsi="Calibri Light" w:cs="Verdana"/>
        </w:rPr>
        <w:t>Kamer</w:t>
      </w:r>
      <w:r w:rsidRPr="009E6F05">
        <w:rPr>
          <w:rFonts w:ascii="Calibri Light" w:hAnsi="Calibri Light" w:cs="Verdana"/>
        </w:rPr>
        <w:t xml:space="preserve"> alleen wordt belast </w:t>
      </w:r>
      <w:r w:rsidR="00544E29" w:rsidRPr="009E6F05">
        <w:rPr>
          <w:rFonts w:ascii="Calibri Light" w:hAnsi="Calibri Light" w:cs="Verdana"/>
        </w:rPr>
        <w:t>met tuchtklachten die tuchtwaardig zijn</w:t>
      </w:r>
      <w:r w:rsidR="004C3F36" w:rsidRPr="009E6F05">
        <w:rPr>
          <w:rFonts w:ascii="Calibri Light" w:hAnsi="Calibri Light" w:cs="Verdana"/>
        </w:rPr>
        <w:t>.</w:t>
      </w:r>
    </w:p>
    <w:p w14:paraId="5767073A" w14:textId="1AC20FBB" w:rsidR="008F23A9" w:rsidRPr="009E6F05" w:rsidRDefault="00877DC3" w:rsidP="00146F0E">
      <w:pPr>
        <w:spacing w:before="100" w:beforeAutospacing="1" w:after="100" w:afterAutospacing="1"/>
        <w:rPr>
          <w:rFonts w:ascii="Calibri Light" w:hAnsi="Calibri Light" w:cs="Arial"/>
          <w:bCs/>
          <w:sz w:val="20"/>
          <w:szCs w:val="20"/>
        </w:rPr>
      </w:pPr>
      <w:r w:rsidRPr="009E6F05">
        <w:rPr>
          <w:rFonts w:ascii="Calibri Light" w:hAnsi="Calibri Light" w:cs="Arial"/>
          <w:bCs/>
          <w:sz w:val="20"/>
          <w:szCs w:val="20"/>
        </w:rPr>
        <w:t>Echter, worden de klagers – meestal de schuldenaren – hierdoor gemarginaliseerd omdat zij het niet kunnen betalen waardoor zij geen klacht kunnen indienen. Een adequate oplossing voor zowel de kleine gerechtsdeurwaarderskantoren als de klagers blijft hierdoor uit.</w:t>
      </w:r>
    </w:p>
    <w:p w14:paraId="25851E30" w14:textId="2661650F" w:rsidR="00877DC3" w:rsidRPr="00500D74" w:rsidRDefault="008F23A9" w:rsidP="00500D74">
      <w:pPr>
        <w:pStyle w:val="Kop2"/>
        <w:rPr>
          <w:rFonts w:ascii="Calibri Light" w:hAnsi="Calibri Light"/>
          <w:color w:val="auto"/>
          <w:sz w:val="20"/>
        </w:rPr>
      </w:pPr>
      <w:bookmarkStart w:id="34" w:name="_Toc325747932"/>
      <w:r w:rsidRPr="00500D74">
        <w:rPr>
          <w:rFonts w:ascii="Calibri Light" w:hAnsi="Calibri Light"/>
          <w:color w:val="auto"/>
          <w:sz w:val="20"/>
        </w:rPr>
        <w:t>3.8</w:t>
      </w:r>
      <w:r w:rsidRPr="00500D74">
        <w:rPr>
          <w:rFonts w:ascii="Calibri Light" w:hAnsi="Calibri Light"/>
          <w:color w:val="auto"/>
          <w:sz w:val="20"/>
        </w:rPr>
        <w:tab/>
      </w:r>
      <w:r w:rsidR="00877DC3" w:rsidRPr="00500D74">
        <w:rPr>
          <w:rFonts w:ascii="Calibri Light" w:hAnsi="Calibri Light"/>
          <w:color w:val="auto"/>
          <w:sz w:val="20"/>
        </w:rPr>
        <w:t>Wijziging van de Gerechtsdeurwaarderswet in verband met de evaluatie van het functioneren van de Koninklijke Beroepsorganisatie van Gerechtsdeurwaarders, alsmede de regeling van enkele andere onderwerpen in die wet</w:t>
      </w:r>
      <w:bookmarkEnd w:id="34"/>
    </w:p>
    <w:p w14:paraId="26342FC2" w14:textId="77777777" w:rsidR="00FC6011" w:rsidRPr="009E6F05" w:rsidRDefault="00FC6011" w:rsidP="00E64F38">
      <w:pPr>
        <w:widowControl w:val="0"/>
        <w:autoSpaceDE w:val="0"/>
        <w:autoSpaceDN w:val="0"/>
        <w:adjustRightInd w:val="0"/>
        <w:rPr>
          <w:rFonts w:ascii="Calibri Light" w:hAnsi="Calibri Light" w:cs="Helvetica"/>
          <w:sz w:val="20"/>
          <w:szCs w:val="20"/>
        </w:rPr>
      </w:pPr>
    </w:p>
    <w:p w14:paraId="3B18E431" w14:textId="44F706EA" w:rsidR="00FC6011" w:rsidRPr="009E6F05" w:rsidRDefault="00FC6011" w:rsidP="00E64F38">
      <w:pPr>
        <w:widowControl w:val="0"/>
        <w:autoSpaceDE w:val="0"/>
        <w:autoSpaceDN w:val="0"/>
        <w:adjustRightInd w:val="0"/>
        <w:rPr>
          <w:rFonts w:ascii="Calibri Light" w:hAnsi="Calibri Light" w:cs="Helvetica"/>
          <w:b/>
          <w:color w:val="F79646" w:themeColor="accent6"/>
          <w:sz w:val="20"/>
          <w:szCs w:val="20"/>
        </w:rPr>
      </w:pPr>
      <w:r w:rsidRPr="009E6F05">
        <w:rPr>
          <w:rFonts w:ascii="Calibri Light" w:hAnsi="Calibri Light" w:cs="Helvetica"/>
          <w:b/>
          <w:color w:val="F79646" w:themeColor="accent6"/>
          <w:sz w:val="20"/>
          <w:szCs w:val="20"/>
        </w:rPr>
        <w:t>Stand van zaken</w:t>
      </w:r>
    </w:p>
    <w:p w14:paraId="7EE3ED01" w14:textId="5470E0F5" w:rsidR="00877DC3" w:rsidRPr="009E6F05" w:rsidRDefault="00877DC3" w:rsidP="00E64F38">
      <w:pPr>
        <w:widowControl w:val="0"/>
        <w:autoSpaceDE w:val="0"/>
        <w:autoSpaceDN w:val="0"/>
        <w:adjustRightInd w:val="0"/>
        <w:rPr>
          <w:rFonts w:ascii="Calibri Light" w:hAnsi="Calibri Light" w:cs="Helvetica"/>
          <w:b/>
          <w:sz w:val="20"/>
          <w:szCs w:val="20"/>
        </w:rPr>
      </w:pPr>
      <w:r w:rsidRPr="009E6F05">
        <w:rPr>
          <w:rFonts w:ascii="Calibri Light" w:hAnsi="Calibri Light" w:cs="Helvetica"/>
          <w:sz w:val="20"/>
          <w:szCs w:val="20"/>
        </w:rPr>
        <w:t>De Eerste Kam</w:t>
      </w:r>
      <w:r w:rsidR="00366948" w:rsidRPr="009E6F05">
        <w:rPr>
          <w:rFonts w:ascii="Calibri Light" w:hAnsi="Calibri Light" w:cs="Helvetica"/>
          <w:sz w:val="20"/>
          <w:szCs w:val="20"/>
        </w:rPr>
        <w:t xml:space="preserve">er heeft op 16 februari 2016 een wijziging van de Gdw (Wijziging van de Gerechtsdeurwaarderswet in verband met de evaluatie van het functioneren van de Koninklijke Beroepsorganisatie van Gerechtsdeurwaarders, alsmede de regeling van enkele andere onderwerpen in die wet) </w:t>
      </w:r>
      <w:r w:rsidRPr="009E6F05">
        <w:rPr>
          <w:rFonts w:ascii="Calibri Light" w:hAnsi="Calibri Light" w:cs="Helvetica"/>
          <w:sz w:val="20"/>
          <w:szCs w:val="20"/>
        </w:rPr>
        <w:t xml:space="preserve">als hamerstuk afgedaan, waarin enkele wijzigingen ten aanzien van de Gerechtsdeurwaarderswet zijn opgenomen. Een hamerstuk is een wetsvoorstel die zonder stemming wordt aanvaard. </w:t>
      </w:r>
      <w:r w:rsidR="00D51006">
        <w:rPr>
          <w:rFonts w:ascii="Calibri Light" w:hAnsi="Calibri Light" w:cs="Helvetica"/>
          <w:sz w:val="20"/>
          <w:szCs w:val="20"/>
        </w:rPr>
        <w:t>Dit betekent dat er niet meer over gedebatteerd mag worden</w:t>
      </w:r>
      <w:r w:rsidRPr="009E6F05">
        <w:rPr>
          <w:rFonts w:ascii="Calibri Light" w:hAnsi="Calibri Light" w:cs="Helvetica"/>
          <w:sz w:val="20"/>
          <w:szCs w:val="20"/>
        </w:rPr>
        <w:t xml:space="preserve">. </w:t>
      </w:r>
    </w:p>
    <w:p w14:paraId="5E8DAD27" w14:textId="77777777" w:rsidR="00AD00D0" w:rsidRPr="009E6F05" w:rsidRDefault="00AD00D0" w:rsidP="00E64F38">
      <w:pPr>
        <w:widowControl w:val="0"/>
        <w:autoSpaceDE w:val="0"/>
        <w:autoSpaceDN w:val="0"/>
        <w:adjustRightInd w:val="0"/>
        <w:rPr>
          <w:rFonts w:ascii="Calibri Light" w:hAnsi="Calibri Light" w:cs="Helvetica"/>
          <w:b/>
          <w:color w:val="F79646" w:themeColor="accent6"/>
          <w:sz w:val="20"/>
          <w:szCs w:val="20"/>
        </w:rPr>
      </w:pPr>
    </w:p>
    <w:p w14:paraId="53D1140D" w14:textId="16FB16C9" w:rsidR="00FC6011" w:rsidRPr="009E6F05" w:rsidRDefault="00FC6011" w:rsidP="00E64F38">
      <w:pPr>
        <w:widowControl w:val="0"/>
        <w:autoSpaceDE w:val="0"/>
        <w:autoSpaceDN w:val="0"/>
        <w:adjustRightInd w:val="0"/>
        <w:rPr>
          <w:rFonts w:ascii="Calibri Light" w:hAnsi="Calibri Light" w:cs="Helvetica"/>
          <w:b/>
          <w:color w:val="F79646" w:themeColor="accent6"/>
          <w:sz w:val="20"/>
          <w:szCs w:val="20"/>
        </w:rPr>
      </w:pPr>
      <w:r w:rsidRPr="009E6F05">
        <w:rPr>
          <w:rFonts w:ascii="Calibri Light" w:hAnsi="Calibri Light" w:cs="Helvetica"/>
          <w:b/>
          <w:color w:val="F79646" w:themeColor="accent6"/>
          <w:sz w:val="20"/>
          <w:szCs w:val="20"/>
        </w:rPr>
        <w:t>Wat houdt het in?</w:t>
      </w:r>
    </w:p>
    <w:p w14:paraId="1939D4EE" w14:textId="77777777" w:rsidR="00877DC3" w:rsidRPr="009E6F05" w:rsidRDefault="00877DC3" w:rsidP="00E64F38">
      <w:pPr>
        <w:widowControl w:val="0"/>
        <w:autoSpaceDE w:val="0"/>
        <w:autoSpaceDN w:val="0"/>
        <w:adjustRightInd w:val="0"/>
        <w:rPr>
          <w:rFonts w:ascii="Calibri Light" w:hAnsi="Calibri Light" w:cs="Helvetica"/>
          <w:sz w:val="20"/>
          <w:szCs w:val="20"/>
        </w:rPr>
      </w:pPr>
      <w:r w:rsidRPr="009E6F05">
        <w:rPr>
          <w:rFonts w:ascii="Calibri Light" w:hAnsi="Calibri Light" w:cs="Helvetica"/>
          <w:sz w:val="20"/>
          <w:szCs w:val="20"/>
        </w:rPr>
        <w:t xml:space="preserve">Een van de wijzigingen die hierin is opgenomen is de invoering van een geschillencommissie. </w:t>
      </w:r>
    </w:p>
    <w:p w14:paraId="5AAA6E4C" w14:textId="504D1374" w:rsidR="00877DC3" w:rsidRPr="009E6F05" w:rsidRDefault="00877DC3" w:rsidP="00E64F38">
      <w:pPr>
        <w:widowControl w:val="0"/>
        <w:autoSpaceDE w:val="0"/>
        <w:autoSpaceDN w:val="0"/>
        <w:adjustRightInd w:val="0"/>
        <w:rPr>
          <w:rFonts w:ascii="Calibri Light" w:hAnsi="Calibri Light" w:cs="Helvetica"/>
          <w:sz w:val="20"/>
          <w:szCs w:val="20"/>
        </w:rPr>
      </w:pPr>
      <w:r w:rsidRPr="009E6F05">
        <w:rPr>
          <w:rFonts w:ascii="Calibri Light" w:hAnsi="Calibri Light" w:cs="Helvetica"/>
          <w:sz w:val="20"/>
          <w:szCs w:val="20"/>
        </w:rPr>
        <w:t>Als deze wetswijziging van kracht wordt dan dienen klachten over deurwaarderszaken eerst door de geschillencommissie te worden behandeld en pas daarna door de Kamer. De klachtmogelijkheid bij de Nationale Ombudsman zou hiermee komen te vervallen, om het aantal klachtmogelijkheden te beperken om verwarring bij klagers te voorkomen.</w:t>
      </w:r>
      <w:r w:rsidRPr="009E6F05">
        <w:rPr>
          <w:rStyle w:val="Voetnootmarkering"/>
          <w:rFonts w:ascii="Calibri Light" w:hAnsi="Calibri Light" w:cs="Helvetica"/>
          <w:sz w:val="20"/>
          <w:szCs w:val="20"/>
        </w:rPr>
        <w:footnoteReference w:id="23"/>
      </w:r>
    </w:p>
    <w:p w14:paraId="57565085" w14:textId="77777777" w:rsidR="00877DC3" w:rsidRPr="009E6F05" w:rsidRDefault="00877DC3" w:rsidP="00E64F38">
      <w:pPr>
        <w:widowControl w:val="0"/>
        <w:autoSpaceDE w:val="0"/>
        <w:autoSpaceDN w:val="0"/>
        <w:adjustRightInd w:val="0"/>
        <w:rPr>
          <w:rFonts w:ascii="Calibri Light" w:hAnsi="Calibri Light" w:cs="Helvetica"/>
          <w:sz w:val="20"/>
          <w:szCs w:val="20"/>
        </w:rPr>
      </w:pPr>
    </w:p>
    <w:p w14:paraId="39A5CB40" w14:textId="287332DD" w:rsidR="00FC6011" w:rsidRPr="009E6F05" w:rsidRDefault="00FC6011" w:rsidP="00E64F38">
      <w:pPr>
        <w:widowControl w:val="0"/>
        <w:autoSpaceDE w:val="0"/>
        <w:autoSpaceDN w:val="0"/>
        <w:adjustRightInd w:val="0"/>
        <w:rPr>
          <w:rFonts w:ascii="Calibri Light" w:hAnsi="Calibri Light" w:cs="Helvetica"/>
          <w:b/>
          <w:color w:val="F79646" w:themeColor="accent6"/>
          <w:sz w:val="20"/>
          <w:szCs w:val="20"/>
        </w:rPr>
      </w:pPr>
      <w:r w:rsidRPr="009E6F05">
        <w:rPr>
          <w:rFonts w:ascii="Calibri Light" w:hAnsi="Calibri Light" w:cs="Helvetica"/>
          <w:b/>
          <w:color w:val="F79646" w:themeColor="accent6"/>
          <w:sz w:val="20"/>
          <w:szCs w:val="20"/>
        </w:rPr>
        <w:t>Conclusie</w:t>
      </w:r>
    </w:p>
    <w:p w14:paraId="4B3EC0B0" w14:textId="1DBE34F5" w:rsidR="00146F0E" w:rsidRPr="009E6F05" w:rsidRDefault="00877DC3" w:rsidP="00FC6011">
      <w:pPr>
        <w:pStyle w:val="Geenafstand"/>
        <w:rPr>
          <w:rFonts w:ascii="Calibri Light" w:eastAsiaTheme="minorEastAsia" w:hAnsi="Calibri Light"/>
          <w:u w:color="DE6707"/>
          <w:lang w:eastAsia="nl-NL"/>
        </w:rPr>
      </w:pPr>
      <w:r w:rsidRPr="009E6F05">
        <w:rPr>
          <w:rFonts w:ascii="Calibri Light" w:eastAsiaTheme="minorEastAsia" w:hAnsi="Calibri Light"/>
          <w:u w:color="DE6707"/>
          <w:lang w:eastAsia="nl-NL"/>
        </w:rPr>
        <w:t xml:space="preserve">Uiteindelijk is de conclusie </w:t>
      </w:r>
      <w:r w:rsidR="007C1FD6" w:rsidRPr="009E6F05">
        <w:rPr>
          <w:rFonts w:ascii="Calibri Light" w:eastAsiaTheme="minorEastAsia" w:hAnsi="Calibri Light"/>
          <w:u w:color="DE6707"/>
          <w:lang w:eastAsia="nl-NL"/>
        </w:rPr>
        <w:t xml:space="preserve">getrokken </w:t>
      </w:r>
      <w:r w:rsidRPr="009E6F05">
        <w:rPr>
          <w:rFonts w:ascii="Calibri Light" w:eastAsiaTheme="minorEastAsia" w:hAnsi="Calibri Light"/>
          <w:u w:color="DE6707"/>
          <w:lang w:eastAsia="nl-NL"/>
        </w:rPr>
        <w:t>dat de Nationale Ombudsman voldoet aan een groeiende behoefte bij burgers die vanwege financiële problemen klem komen te zitten en gebaat zijn bij praktische hulp. Ook blijkt in overwegende mate dat de Nationale Ombudsman bij klachten over gerechtsdeurwaarders voor burgers een rol kan vervullen die in individuele gevallen tot een concrete oplossing leidt.</w:t>
      </w:r>
      <w:r w:rsidRPr="009E6F05">
        <w:rPr>
          <w:rStyle w:val="Voetnootmarkering"/>
          <w:rFonts w:ascii="Calibri Light" w:eastAsiaTheme="minorEastAsia" w:hAnsi="Calibri Light"/>
          <w:u w:color="DE6707"/>
          <w:lang w:eastAsia="nl-NL"/>
        </w:rPr>
        <w:footnoteReference w:id="24"/>
      </w:r>
      <w:r w:rsidRPr="009E6F05">
        <w:rPr>
          <w:rFonts w:ascii="Calibri Light" w:eastAsiaTheme="minorEastAsia" w:hAnsi="Calibri Light"/>
          <w:u w:color="DE6707"/>
          <w:lang w:eastAsia="nl-NL"/>
        </w:rPr>
        <w:t xml:space="preserve"> Dus is besloten dat de klachtmogelijkheid bij de Nationale Ombudsman naast de geschillencommissie en de </w:t>
      </w:r>
      <w:r w:rsidR="000013E9" w:rsidRPr="009E6F05">
        <w:rPr>
          <w:rFonts w:ascii="Calibri Light" w:eastAsiaTheme="minorEastAsia" w:hAnsi="Calibri Light"/>
          <w:u w:color="DE6707"/>
          <w:lang w:eastAsia="nl-NL"/>
        </w:rPr>
        <w:t>voorzitter</w:t>
      </w:r>
      <w:r w:rsidRPr="009E6F05">
        <w:rPr>
          <w:rFonts w:ascii="Calibri Light" w:eastAsiaTheme="minorEastAsia" w:hAnsi="Calibri Light"/>
          <w:u w:color="DE6707"/>
          <w:lang w:eastAsia="nl-NL"/>
        </w:rPr>
        <w:t xml:space="preserve"> bij de Kamer blijft bestaan. </w:t>
      </w:r>
      <w:bookmarkStart w:id="35" w:name="_Toc447609478"/>
    </w:p>
    <w:p w14:paraId="27CC075B" w14:textId="77777777" w:rsidR="00720362" w:rsidRDefault="00720362" w:rsidP="00DC04A5">
      <w:pPr>
        <w:pStyle w:val="Kop1"/>
        <w:rPr>
          <w:rFonts w:ascii="Calibri Light" w:hAnsi="Calibri Light"/>
          <w:color w:val="auto"/>
          <w:sz w:val="20"/>
          <w:szCs w:val="20"/>
        </w:rPr>
      </w:pPr>
    </w:p>
    <w:p w14:paraId="5942F4B7" w14:textId="77777777" w:rsidR="00720362" w:rsidRDefault="00720362" w:rsidP="00720362"/>
    <w:p w14:paraId="78B2F555" w14:textId="77777777" w:rsidR="00720362" w:rsidRDefault="00720362" w:rsidP="00720362"/>
    <w:p w14:paraId="047AAA74" w14:textId="77777777" w:rsidR="00720362" w:rsidRDefault="00720362" w:rsidP="00720362"/>
    <w:p w14:paraId="70E9DF42" w14:textId="77777777" w:rsidR="00720362" w:rsidRDefault="00720362" w:rsidP="00720362"/>
    <w:p w14:paraId="07305AC2" w14:textId="77777777" w:rsidR="00500D74" w:rsidRDefault="00500D74" w:rsidP="00DC04A5">
      <w:pPr>
        <w:pStyle w:val="Kop1"/>
        <w:rPr>
          <w:rFonts w:asciiTheme="minorHAnsi" w:eastAsiaTheme="minorEastAsia" w:hAnsiTheme="minorHAnsi" w:cstheme="minorBidi"/>
          <w:b w:val="0"/>
          <w:bCs w:val="0"/>
          <w:color w:val="auto"/>
          <w:sz w:val="24"/>
          <w:szCs w:val="24"/>
        </w:rPr>
      </w:pPr>
    </w:p>
    <w:p w14:paraId="184387E2" w14:textId="77777777" w:rsidR="00E265EE" w:rsidRDefault="00E265EE" w:rsidP="00DC04A5">
      <w:pPr>
        <w:pStyle w:val="Kop1"/>
        <w:rPr>
          <w:rFonts w:asciiTheme="minorHAnsi" w:eastAsiaTheme="minorEastAsia" w:hAnsiTheme="minorHAnsi" w:cstheme="minorBidi"/>
          <w:b w:val="0"/>
          <w:bCs w:val="0"/>
          <w:color w:val="auto"/>
          <w:sz w:val="24"/>
          <w:szCs w:val="24"/>
        </w:rPr>
      </w:pPr>
    </w:p>
    <w:p w14:paraId="71C0B35A" w14:textId="77777777" w:rsidR="00E265EE" w:rsidRPr="00E265EE" w:rsidRDefault="00E265EE" w:rsidP="00E265EE"/>
    <w:p w14:paraId="510456BE" w14:textId="625D7057" w:rsidR="00877DC3" w:rsidRPr="00500D74" w:rsidRDefault="00DC04A5" w:rsidP="00DC04A5">
      <w:pPr>
        <w:pStyle w:val="Kop1"/>
        <w:rPr>
          <w:rFonts w:ascii="Calibri Light" w:hAnsi="Calibri Light"/>
          <w:color w:val="auto"/>
          <w:sz w:val="22"/>
          <w:szCs w:val="20"/>
        </w:rPr>
      </w:pPr>
      <w:bookmarkStart w:id="36" w:name="_Toc325747933"/>
      <w:r w:rsidRPr="00500D74">
        <w:rPr>
          <w:rFonts w:ascii="Calibri Light" w:hAnsi="Calibri Light"/>
          <w:color w:val="auto"/>
          <w:sz w:val="22"/>
          <w:szCs w:val="20"/>
        </w:rPr>
        <w:t>4</w:t>
      </w:r>
      <w:r w:rsidRPr="00500D74">
        <w:rPr>
          <w:rFonts w:ascii="Calibri Light" w:hAnsi="Calibri Light"/>
          <w:color w:val="auto"/>
          <w:sz w:val="22"/>
          <w:szCs w:val="20"/>
        </w:rPr>
        <w:tab/>
      </w:r>
      <w:r w:rsidR="00877DC3" w:rsidRPr="00500D74">
        <w:rPr>
          <w:rFonts w:ascii="Calibri Light" w:hAnsi="Calibri Light"/>
          <w:color w:val="auto"/>
          <w:sz w:val="22"/>
          <w:szCs w:val="20"/>
        </w:rPr>
        <w:t>Maatschappelijk kader</w:t>
      </w:r>
      <w:bookmarkEnd w:id="35"/>
      <w:bookmarkEnd w:id="36"/>
    </w:p>
    <w:p w14:paraId="740B7F83" w14:textId="7827B68D" w:rsidR="00B31482" w:rsidRPr="00500D74" w:rsidRDefault="00B31482" w:rsidP="00B31482">
      <w:pPr>
        <w:rPr>
          <w:rFonts w:ascii="Calibri Light" w:hAnsi="Calibri Light"/>
          <w:b/>
          <w:color w:val="F79646" w:themeColor="accent6"/>
          <w:sz w:val="21"/>
          <w:szCs w:val="21"/>
        </w:rPr>
      </w:pPr>
      <w:r w:rsidRPr="00500D74">
        <w:rPr>
          <w:rFonts w:ascii="Calibri Light" w:hAnsi="Calibri Light"/>
          <w:b/>
          <w:color w:val="F79646" w:themeColor="accent6"/>
          <w:sz w:val="21"/>
          <w:szCs w:val="21"/>
        </w:rPr>
        <w:t>Signalen vanuit de samenleving</w:t>
      </w:r>
    </w:p>
    <w:p w14:paraId="26934A11" w14:textId="77777777" w:rsidR="00B31482" w:rsidRPr="009E6F05" w:rsidRDefault="00B31482" w:rsidP="00B31482">
      <w:pPr>
        <w:rPr>
          <w:rFonts w:ascii="Calibri Light" w:hAnsi="Calibri Light"/>
          <w:b/>
          <w:color w:val="F79646" w:themeColor="accent6"/>
          <w:sz w:val="20"/>
          <w:szCs w:val="20"/>
        </w:rPr>
      </w:pPr>
    </w:p>
    <w:p w14:paraId="73A96ECC" w14:textId="77777777" w:rsidR="00B31482" w:rsidRPr="009E6F05" w:rsidRDefault="00B31482" w:rsidP="00B31482">
      <w:pPr>
        <w:pStyle w:val="Geenafstand"/>
        <w:rPr>
          <w:rFonts w:ascii="Calibri Light" w:hAnsi="Calibri Light"/>
          <w:b/>
          <w:color w:val="F79646" w:themeColor="accent6"/>
        </w:rPr>
      </w:pPr>
      <w:r w:rsidRPr="009E6F05">
        <w:rPr>
          <w:rFonts w:ascii="Calibri Light" w:hAnsi="Calibri Light"/>
          <w:b/>
          <w:color w:val="F79646" w:themeColor="accent6"/>
        </w:rPr>
        <w:t>In het kort</w:t>
      </w:r>
    </w:p>
    <w:p w14:paraId="2E80A385" w14:textId="1FEF3E07" w:rsidR="00877DC3" w:rsidRPr="00500D74" w:rsidRDefault="00B31482" w:rsidP="00500D74">
      <w:pPr>
        <w:widowControl w:val="0"/>
        <w:autoSpaceDE w:val="0"/>
        <w:autoSpaceDN w:val="0"/>
        <w:adjustRightInd w:val="0"/>
        <w:rPr>
          <w:rFonts w:ascii="Calibri Light" w:hAnsi="Calibri Light" w:cs="Helvetica"/>
          <w:b/>
          <w:sz w:val="20"/>
          <w:szCs w:val="20"/>
        </w:rPr>
      </w:pPr>
      <w:r w:rsidRPr="009E6F05">
        <w:rPr>
          <w:rFonts w:ascii="Calibri Light" w:hAnsi="Calibri Light"/>
          <w:sz w:val="20"/>
          <w:szCs w:val="20"/>
        </w:rPr>
        <w:t xml:space="preserve">In dit hoofdstuk wordt </w:t>
      </w:r>
      <w:r w:rsidR="0074281D" w:rsidRPr="009E6F05">
        <w:rPr>
          <w:rFonts w:ascii="Calibri Light" w:hAnsi="Calibri Light"/>
          <w:sz w:val="20"/>
          <w:szCs w:val="20"/>
        </w:rPr>
        <w:t>vanuit maatschappelijk oogpunt naar de juridische aspecten (hoofdstuk 3) gekeken. In paragraaf 4</w:t>
      </w:r>
      <w:r w:rsidRPr="009E6F05">
        <w:rPr>
          <w:rFonts w:ascii="Calibri Light" w:hAnsi="Calibri Light"/>
          <w:sz w:val="20"/>
          <w:szCs w:val="20"/>
        </w:rPr>
        <w:t xml:space="preserve">.1 wordt ingegaan op </w:t>
      </w:r>
      <w:r w:rsidR="0074281D" w:rsidRPr="009E6F05">
        <w:rPr>
          <w:rFonts w:ascii="Calibri Light" w:hAnsi="Calibri Light"/>
          <w:sz w:val="20"/>
          <w:szCs w:val="20"/>
        </w:rPr>
        <w:t>de ‘dubbele’ rollen van de gerechtsdeurwaarder</w:t>
      </w:r>
      <w:r w:rsidRPr="009E6F05">
        <w:rPr>
          <w:rFonts w:ascii="Calibri Light" w:hAnsi="Calibri Light"/>
          <w:sz w:val="20"/>
          <w:szCs w:val="20"/>
        </w:rPr>
        <w:t xml:space="preserve">. Opvolgend </w:t>
      </w:r>
      <w:r w:rsidR="0074281D" w:rsidRPr="009E6F05">
        <w:rPr>
          <w:rFonts w:ascii="Calibri Light" w:hAnsi="Calibri Light"/>
          <w:sz w:val="20"/>
          <w:szCs w:val="20"/>
        </w:rPr>
        <w:t>komt in paragraaf 4</w:t>
      </w:r>
      <w:r w:rsidRPr="009E6F05">
        <w:rPr>
          <w:rFonts w:ascii="Calibri Light" w:hAnsi="Calibri Light"/>
          <w:sz w:val="20"/>
          <w:szCs w:val="20"/>
        </w:rPr>
        <w:t xml:space="preserve">.2 </w:t>
      </w:r>
      <w:r w:rsidR="0074281D" w:rsidRPr="009E6F05">
        <w:rPr>
          <w:rFonts w:ascii="Calibri Light" w:hAnsi="Calibri Light"/>
          <w:sz w:val="20"/>
          <w:szCs w:val="20"/>
        </w:rPr>
        <w:t xml:space="preserve">het wetsvoorstel ‘Doorberekening kosten tucht en toezicht aan juridische groepen’ aan de orde, en de meningen van </w:t>
      </w:r>
      <w:r w:rsidR="00110736" w:rsidRPr="009E6F05">
        <w:rPr>
          <w:rFonts w:ascii="Calibri Light" w:hAnsi="Calibri Light"/>
          <w:sz w:val="20"/>
          <w:szCs w:val="20"/>
        </w:rPr>
        <w:t xml:space="preserve">de KBvG en de Landelijke </w:t>
      </w:r>
      <w:r w:rsidR="00110736" w:rsidRPr="009E6F05">
        <w:rPr>
          <w:rFonts w:ascii="Calibri Light" w:hAnsi="Calibri Light" w:cs="Verdana"/>
          <w:sz w:val="20"/>
          <w:szCs w:val="20"/>
        </w:rPr>
        <w:t>Organisatie Sociaal Raadslieden (LOSR)</w:t>
      </w:r>
      <w:r w:rsidR="0074281D" w:rsidRPr="009E6F05">
        <w:rPr>
          <w:rFonts w:ascii="Calibri Light" w:hAnsi="Calibri Light"/>
          <w:sz w:val="20"/>
          <w:szCs w:val="20"/>
        </w:rPr>
        <w:t>.</w:t>
      </w:r>
      <w:r w:rsidRPr="009E6F05">
        <w:rPr>
          <w:rFonts w:ascii="Calibri Light" w:hAnsi="Calibri Light"/>
          <w:sz w:val="20"/>
          <w:szCs w:val="20"/>
        </w:rPr>
        <w:t xml:space="preserve"> </w:t>
      </w:r>
      <w:r w:rsidR="0074281D" w:rsidRPr="009E6F05">
        <w:rPr>
          <w:rFonts w:ascii="Calibri Light" w:hAnsi="Calibri Light"/>
          <w:sz w:val="20"/>
          <w:szCs w:val="20"/>
        </w:rPr>
        <w:t xml:space="preserve">Ten slotte komt in paragraaf 4.3 de </w:t>
      </w:r>
      <w:r w:rsidR="0074281D" w:rsidRPr="009E6F05">
        <w:rPr>
          <w:rFonts w:ascii="Calibri Light" w:hAnsi="Calibri Light" w:cs="Helvetica"/>
          <w:sz w:val="20"/>
          <w:szCs w:val="20"/>
        </w:rPr>
        <w:t xml:space="preserve">mogelijke wijziging van de Gerechtsdeurwaarderswet aan de orde gesteld, </w:t>
      </w:r>
      <w:r w:rsidR="00110736" w:rsidRPr="009E6F05">
        <w:rPr>
          <w:rFonts w:ascii="Calibri Light" w:hAnsi="Calibri Light" w:cs="Helvetica"/>
          <w:sz w:val="20"/>
          <w:szCs w:val="20"/>
        </w:rPr>
        <w:t>met de meningen van de KBvG, de Nationale Ombudsman en de LOSR</w:t>
      </w:r>
      <w:r w:rsidR="0074281D" w:rsidRPr="009E6F05">
        <w:rPr>
          <w:rFonts w:ascii="Calibri Light" w:hAnsi="Calibri Light" w:cs="Helvetica"/>
          <w:sz w:val="20"/>
          <w:szCs w:val="20"/>
        </w:rPr>
        <w:t>.</w:t>
      </w:r>
    </w:p>
    <w:p w14:paraId="180DFFC2" w14:textId="73CA4A34" w:rsidR="00877DC3" w:rsidRPr="00500D74" w:rsidRDefault="00500D74" w:rsidP="00500D74">
      <w:pPr>
        <w:pStyle w:val="Kop2"/>
        <w:rPr>
          <w:rFonts w:ascii="Calibri Light" w:hAnsi="Calibri Light"/>
          <w:color w:val="auto"/>
          <w:sz w:val="20"/>
        </w:rPr>
      </w:pPr>
      <w:bookmarkStart w:id="37" w:name="_Toc325747934"/>
      <w:r>
        <w:rPr>
          <w:rFonts w:ascii="Calibri Light" w:hAnsi="Calibri Light"/>
          <w:color w:val="auto"/>
          <w:sz w:val="20"/>
        </w:rPr>
        <w:t>4.1</w:t>
      </w:r>
      <w:r w:rsidRPr="00500D74">
        <w:rPr>
          <w:rFonts w:ascii="Calibri Light" w:hAnsi="Calibri Light"/>
          <w:color w:val="auto"/>
          <w:sz w:val="20"/>
        </w:rPr>
        <w:tab/>
      </w:r>
      <w:r w:rsidR="00877DC3" w:rsidRPr="00500D74">
        <w:rPr>
          <w:rFonts w:ascii="Calibri Light" w:hAnsi="Calibri Light"/>
          <w:color w:val="auto"/>
          <w:sz w:val="20"/>
        </w:rPr>
        <w:t>De werkwijze van de gerechtsdeurwaarder</w:t>
      </w:r>
      <w:bookmarkEnd w:id="37"/>
    </w:p>
    <w:p w14:paraId="4AFE3672" w14:textId="77777777" w:rsidR="00FC6011" w:rsidRPr="009E6F05" w:rsidRDefault="00FC6011" w:rsidP="00FC6011">
      <w:pPr>
        <w:widowControl w:val="0"/>
        <w:autoSpaceDE w:val="0"/>
        <w:autoSpaceDN w:val="0"/>
        <w:adjustRightInd w:val="0"/>
        <w:rPr>
          <w:rFonts w:ascii="Calibri Light" w:hAnsi="Calibri Light" w:cs="Verdana"/>
          <w:b/>
          <w:sz w:val="20"/>
          <w:szCs w:val="20"/>
        </w:rPr>
      </w:pPr>
    </w:p>
    <w:p w14:paraId="356FDCB6" w14:textId="1F72F1A9" w:rsidR="00FC6011" w:rsidRPr="009E6F05" w:rsidRDefault="00FC6011" w:rsidP="00FC6011">
      <w:pPr>
        <w:widowControl w:val="0"/>
        <w:autoSpaceDE w:val="0"/>
        <w:autoSpaceDN w:val="0"/>
        <w:adjustRightInd w:val="0"/>
        <w:rPr>
          <w:rFonts w:ascii="Calibri Light" w:hAnsi="Calibri Light" w:cs="Verdana"/>
          <w:b/>
          <w:color w:val="F79646" w:themeColor="accent6"/>
          <w:sz w:val="20"/>
          <w:szCs w:val="20"/>
        </w:rPr>
      </w:pPr>
      <w:r w:rsidRPr="009E6F05">
        <w:rPr>
          <w:rFonts w:ascii="Calibri Light" w:hAnsi="Calibri Light" w:cs="Verdana"/>
          <w:b/>
          <w:color w:val="F79646" w:themeColor="accent6"/>
          <w:sz w:val="20"/>
          <w:szCs w:val="20"/>
        </w:rPr>
        <w:t>Dubbele rol</w:t>
      </w:r>
    </w:p>
    <w:p w14:paraId="70274C4C" w14:textId="77777777" w:rsidR="00881880" w:rsidRPr="009E6F05" w:rsidRDefault="00877DC3" w:rsidP="00E64F38">
      <w:pPr>
        <w:widowControl w:val="0"/>
        <w:autoSpaceDE w:val="0"/>
        <w:autoSpaceDN w:val="0"/>
        <w:adjustRightInd w:val="0"/>
        <w:rPr>
          <w:rFonts w:ascii="Calibri Light" w:hAnsi="Calibri Light" w:cs="Verdana"/>
          <w:sz w:val="20"/>
          <w:szCs w:val="20"/>
        </w:rPr>
      </w:pPr>
      <w:r w:rsidRPr="009E6F05">
        <w:rPr>
          <w:rFonts w:ascii="Calibri Light" w:hAnsi="Calibri Light" w:cs="Verdana"/>
          <w:sz w:val="20"/>
          <w:szCs w:val="20"/>
        </w:rPr>
        <w:t>De regulering van het ambt van gerechtsdeurwaarder door de overheid is vooral ingegeven door het publiek belang: het voorkomen van eigenrichting, het bieden van rechtszekerheid aan alle betrokken partijen en meer in het algemeen het bewaken van het belang van een goede rechtspleging. Ambtshandelingen verricht de gerechtsdeurwaarder op verzoek van, en dus niet namens, de opdrachtgever. Hij moet in het belang van een goede rechtspleging en rechtszekerheid onafhankelijk en onpartijdig handelen.</w:t>
      </w:r>
      <w:r w:rsidRPr="009E6F05">
        <w:rPr>
          <w:rStyle w:val="Voetnootmarkering"/>
          <w:rFonts w:ascii="Calibri Light" w:hAnsi="Calibri Light" w:cs="Verdana"/>
          <w:sz w:val="20"/>
          <w:szCs w:val="20"/>
        </w:rPr>
        <w:footnoteReference w:id="25"/>
      </w:r>
      <w:r w:rsidRPr="009E6F05">
        <w:rPr>
          <w:rFonts w:ascii="Calibri Light" w:hAnsi="Calibri Light" w:cs="Verdana"/>
          <w:sz w:val="20"/>
          <w:szCs w:val="20"/>
        </w:rPr>
        <w:t xml:space="preserve"> </w:t>
      </w:r>
    </w:p>
    <w:p w14:paraId="54ED801F" w14:textId="77777777" w:rsidR="00881880" w:rsidRPr="009E6F05" w:rsidRDefault="00881880" w:rsidP="00E64F38">
      <w:pPr>
        <w:widowControl w:val="0"/>
        <w:autoSpaceDE w:val="0"/>
        <w:autoSpaceDN w:val="0"/>
        <w:adjustRightInd w:val="0"/>
        <w:rPr>
          <w:rFonts w:ascii="Calibri Light" w:hAnsi="Calibri Light" w:cs="Verdana"/>
          <w:sz w:val="20"/>
          <w:szCs w:val="20"/>
        </w:rPr>
      </w:pPr>
    </w:p>
    <w:p w14:paraId="273DBA68" w14:textId="0062E9D3" w:rsidR="00877DC3" w:rsidRPr="00500D74" w:rsidRDefault="00877DC3" w:rsidP="00E64F38">
      <w:pPr>
        <w:widowControl w:val="0"/>
        <w:autoSpaceDE w:val="0"/>
        <w:autoSpaceDN w:val="0"/>
        <w:adjustRightInd w:val="0"/>
        <w:rPr>
          <w:rFonts w:ascii="Calibri Light" w:hAnsi="Calibri Light" w:cs="Verdana"/>
          <w:sz w:val="20"/>
          <w:szCs w:val="20"/>
        </w:rPr>
      </w:pPr>
      <w:r w:rsidRPr="009E6F05">
        <w:rPr>
          <w:rFonts w:ascii="Calibri Light" w:hAnsi="Calibri Light" w:cs="Verdana"/>
          <w:sz w:val="20"/>
          <w:szCs w:val="20"/>
        </w:rPr>
        <w:t>Echter, de gerechtsdeurwaarder is openbaar ambtenaar en ondernemer tegelijk. Hij is een ondernemer die ook aandacht moet hebben voor de winstgevendheid en de continuïteit van zijn praktijk. Daardoor ontstaat mogelijk een spanningsveld tussen het financiële belang van de gerechtsdeurwaarde</w:t>
      </w:r>
      <w:r w:rsidR="000C7F61">
        <w:rPr>
          <w:rFonts w:ascii="Calibri Light" w:hAnsi="Calibri Light" w:cs="Verdana"/>
          <w:sz w:val="20"/>
          <w:szCs w:val="20"/>
        </w:rPr>
        <w:t>r als ondernemer en het publiek</w:t>
      </w:r>
      <w:r w:rsidRPr="009E6F05">
        <w:rPr>
          <w:rFonts w:ascii="Calibri Light" w:hAnsi="Calibri Light" w:cs="Verdana"/>
          <w:sz w:val="20"/>
          <w:szCs w:val="20"/>
        </w:rPr>
        <w:t xml:space="preserve"> belang als openbaar ambtenaar. Niet-ambtelijke diensten mogen ambtelijke diensten niet schaden of belemmeren. Vandaar ook dat de Gerechtsdeurwaarderwet uit 2001 voorziet in een combinatie van publiekrechtelijke zelfregulering, tuchtrecht en financieel toezicht.</w:t>
      </w:r>
      <w:r w:rsidRPr="009E6F05">
        <w:rPr>
          <w:rStyle w:val="Voetnootmarkering"/>
          <w:rFonts w:ascii="Calibri Light" w:hAnsi="Calibri Light" w:cs="Verdana"/>
          <w:sz w:val="20"/>
          <w:szCs w:val="20"/>
        </w:rPr>
        <w:t xml:space="preserve"> </w:t>
      </w:r>
      <w:r w:rsidRPr="009E6F05">
        <w:rPr>
          <w:rStyle w:val="Voetnootmarkering"/>
          <w:rFonts w:ascii="Calibri Light" w:hAnsi="Calibri Light" w:cs="Verdana"/>
          <w:sz w:val="20"/>
          <w:szCs w:val="20"/>
        </w:rPr>
        <w:footnoteReference w:id="26"/>
      </w:r>
      <w:r w:rsidRPr="009E6F05">
        <w:rPr>
          <w:rFonts w:ascii="Calibri Light" w:hAnsi="Calibri Light" w:cs="Verdana"/>
          <w:sz w:val="20"/>
          <w:szCs w:val="20"/>
        </w:rPr>
        <w:t> </w:t>
      </w:r>
    </w:p>
    <w:p w14:paraId="0624F915" w14:textId="4AD1F7AD" w:rsidR="00877DC3" w:rsidRPr="00500D74" w:rsidRDefault="00500D74" w:rsidP="00500D74">
      <w:pPr>
        <w:pStyle w:val="Kop2"/>
        <w:rPr>
          <w:rFonts w:ascii="Calibri Light" w:hAnsi="Calibri Light"/>
          <w:color w:val="auto"/>
          <w:sz w:val="20"/>
          <w:szCs w:val="20"/>
        </w:rPr>
      </w:pPr>
      <w:bookmarkStart w:id="38" w:name="_Toc325747935"/>
      <w:r w:rsidRPr="00500D74">
        <w:rPr>
          <w:rFonts w:ascii="Calibri Light" w:hAnsi="Calibri Light" w:cs="Helvetica"/>
          <w:color w:val="auto"/>
          <w:sz w:val="20"/>
          <w:szCs w:val="20"/>
        </w:rPr>
        <w:t>4.2</w:t>
      </w:r>
      <w:r w:rsidRPr="00500D74">
        <w:rPr>
          <w:rFonts w:ascii="Calibri Light" w:hAnsi="Calibri Light" w:cs="Helvetica"/>
          <w:color w:val="auto"/>
          <w:sz w:val="20"/>
          <w:szCs w:val="20"/>
        </w:rPr>
        <w:tab/>
      </w:r>
      <w:r w:rsidR="00877DC3" w:rsidRPr="00500D74">
        <w:rPr>
          <w:rFonts w:ascii="Calibri Light" w:hAnsi="Calibri Light" w:cs="Helvetica"/>
          <w:color w:val="auto"/>
          <w:sz w:val="20"/>
          <w:szCs w:val="20"/>
        </w:rPr>
        <w:t xml:space="preserve">Wetsvoorstel </w:t>
      </w:r>
      <w:r w:rsidR="00877DC3" w:rsidRPr="00500D74">
        <w:rPr>
          <w:rFonts w:ascii="Calibri Light" w:hAnsi="Calibri Light"/>
          <w:color w:val="auto"/>
          <w:sz w:val="20"/>
          <w:szCs w:val="20"/>
        </w:rPr>
        <w:t>Doorberekening kosten t</w:t>
      </w:r>
      <w:r w:rsidR="00FC6011" w:rsidRPr="00500D74">
        <w:rPr>
          <w:rFonts w:ascii="Calibri Light" w:hAnsi="Calibri Light"/>
          <w:color w:val="auto"/>
          <w:sz w:val="20"/>
          <w:szCs w:val="20"/>
        </w:rPr>
        <w:t>ucht en toezicht aan juridische</w:t>
      </w:r>
      <w:r>
        <w:rPr>
          <w:rFonts w:ascii="Calibri Light" w:hAnsi="Calibri Light"/>
          <w:color w:val="auto"/>
          <w:sz w:val="20"/>
          <w:szCs w:val="20"/>
        </w:rPr>
        <w:t xml:space="preserve"> </w:t>
      </w:r>
      <w:r w:rsidR="00877DC3" w:rsidRPr="00500D74">
        <w:rPr>
          <w:rFonts w:ascii="Calibri Light" w:hAnsi="Calibri Light"/>
          <w:color w:val="auto"/>
          <w:sz w:val="20"/>
          <w:szCs w:val="20"/>
        </w:rPr>
        <w:t>beroepen</w:t>
      </w:r>
      <w:bookmarkEnd w:id="38"/>
    </w:p>
    <w:p w14:paraId="17AD9512" w14:textId="77777777" w:rsidR="00FC6011" w:rsidRPr="009E6F05" w:rsidRDefault="00FC6011" w:rsidP="00FC6011">
      <w:pPr>
        <w:widowControl w:val="0"/>
        <w:autoSpaceDE w:val="0"/>
        <w:autoSpaceDN w:val="0"/>
        <w:adjustRightInd w:val="0"/>
        <w:rPr>
          <w:rFonts w:ascii="Calibri Light" w:hAnsi="Calibri Light" w:cs="Helvetica"/>
          <w:b/>
          <w:sz w:val="20"/>
          <w:szCs w:val="20"/>
        </w:rPr>
      </w:pPr>
    </w:p>
    <w:p w14:paraId="0BA7682B" w14:textId="62F44FC1" w:rsidR="00FC6011" w:rsidRPr="009E6F05" w:rsidRDefault="00FC6011" w:rsidP="00FC6011">
      <w:pPr>
        <w:widowControl w:val="0"/>
        <w:autoSpaceDE w:val="0"/>
        <w:autoSpaceDN w:val="0"/>
        <w:adjustRightInd w:val="0"/>
        <w:rPr>
          <w:rFonts w:ascii="Calibri Light" w:hAnsi="Calibri Light" w:cs="Helvetica"/>
          <w:b/>
          <w:color w:val="F79646" w:themeColor="accent6"/>
          <w:sz w:val="20"/>
          <w:szCs w:val="20"/>
        </w:rPr>
      </w:pPr>
      <w:r w:rsidRPr="009E6F05">
        <w:rPr>
          <w:rFonts w:ascii="Calibri Light" w:hAnsi="Calibri Light" w:cs="Helvetica"/>
          <w:b/>
          <w:color w:val="F79646" w:themeColor="accent6"/>
          <w:sz w:val="20"/>
          <w:szCs w:val="20"/>
        </w:rPr>
        <w:t>Ongeloof</w:t>
      </w:r>
    </w:p>
    <w:p w14:paraId="6DB0FFD1" w14:textId="0D4A9520" w:rsidR="000C7F61" w:rsidRPr="000C7F61" w:rsidRDefault="00877DC3" w:rsidP="000C7F61">
      <w:pPr>
        <w:widowControl w:val="0"/>
        <w:autoSpaceDE w:val="0"/>
        <w:autoSpaceDN w:val="0"/>
        <w:adjustRightInd w:val="0"/>
        <w:rPr>
          <w:rFonts w:ascii="Calibri Light" w:hAnsi="Calibri Light" w:cs="Verdana"/>
          <w:sz w:val="20"/>
          <w:szCs w:val="20"/>
        </w:rPr>
      </w:pPr>
      <w:r w:rsidRPr="009E6F05">
        <w:rPr>
          <w:rFonts w:ascii="Calibri Light" w:hAnsi="Calibri Light" w:cs="Helvetica"/>
          <w:sz w:val="20"/>
          <w:szCs w:val="20"/>
        </w:rPr>
        <w:t xml:space="preserve">Vanuit de andere juridische beroepsgroepen is met ongeloof gereageerd op de instemming die de Tweede Kamer heeft gegeven aan het wetsvoorstel </w:t>
      </w:r>
      <w:r w:rsidRPr="009E6F05">
        <w:rPr>
          <w:rFonts w:ascii="Calibri Light" w:hAnsi="Calibri Light" w:cs="Arial"/>
          <w:bCs/>
          <w:sz w:val="20"/>
          <w:szCs w:val="20"/>
        </w:rPr>
        <w:t>Doorberekening kosten tucht en toezicht aan juridische beroepen</w:t>
      </w:r>
      <w:r w:rsidRPr="009E6F05">
        <w:rPr>
          <w:rFonts w:ascii="Calibri Light" w:hAnsi="Calibri Light" w:cs="Verdana"/>
          <w:sz w:val="20"/>
          <w:szCs w:val="20"/>
        </w:rPr>
        <w:t>. De KBvG stelt dat het tuchtrecht werkt als afleider van de op de gerechtsdeurwaarder gerichte negatieve energie.</w:t>
      </w:r>
      <w:r w:rsidRPr="009E6F05">
        <w:rPr>
          <w:rStyle w:val="Voetnootmarkering"/>
          <w:rFonts w:ascii="Calibri Light" w:hAnsi="Calibri Light" w:cs="Verdana"/>
          <w:sz w:val="20"/>
          <w:szCs w:val="20"/>
        </w:rPr>
        <w:footnoteReference w:id="27"/>
      </w:r>
      <w:r w:rsidRPr="009E6F05">
        <w:rPr>
          <w:rFonts w:ascii="Calibri Light" w:hAnsi="Calibri Light" w:cs="Verdana"/>
          <w:sz w:val="20"/>
          <w:szCs w:val="20"/>
        </w:rPr>
        <w:t xml:space="preserve"> </w:t>
      </w:r>
      <w:r w:rsidRPr="009E6F05">
        <w:rPr>
          <w:rFonts w:ascii="Calibri Light" w:hAnsi="Calibri Light"/>
          <w:sz w:val="20"/>
          <w:szCs w:val="20"/>
        </w:rPr>
        <w:t>Ook het betalen van griffierecht om toegang tot het tuchtrecht te krij</w:t>
      </w:r>
      <w:r w:rsidR="000C7F61">
        <w:rPr>
          <w:rFonts w:ascii="Calibri Light" w:hAnsi="Calibri Light"/>
          <w:sz w:val="20"/>
          <w:szCs w:val="20"/>
        </w:rPr>
        <w:t>gen stuit de beroepsorganisatie</w:t>
      </w:r>
      <w:r w:rsidRPr="009E6F05">
        <w:rPr>
          <w:rFonts w:ascii="Calibri Light" w:hAnsi="Calibri Light"/>
          <w:sz w:val="20"/>
          <w:szCs w:val="20"/>
        </w:rPr>
        <w:t xml:space="preserve"> tegen de borst. </w:t>
      </w:r>
      <w:r w:rsidRPr="009E6F05">
        <w:rPr>
          <w:rFonts w:ascii="Calibri Light" w:hAnsi="Calibri Light" w:cs="Arial"/>
          <w:sz w:val="20"/>
          <w:szCs w:val="20"/>
        </w:rPr>
        <w:t>Wilbert van Donk, voorzitter van de KBvG: “</w:t>
      </w:r>
      <w:r w:rsidRPr="009E6F05">
        <w:rPr>
          <w:rFonts w:ascii="Calibri Light" w:hAnsi="Calibri Light"/>
          <w:sz w:val="20"/>
          <w:szCs w:val="20"/>
        </w:rPr>
        <w:t>De gang naar een onafhankelijke beoordelaar, ook voor onvermogenden, moet hiervoor open blijven staan. Het is overigens een reëel risico dat iemand dan zelf zijn recht zal komen halen, verbaal of fysiek.”</w:t>
      </w:r>
      <w:r w:rsidRPr="009E6F05">
        <w:rPr>
          <w:rFonts w:ascii="Calibri Light" w:hAnsi="Calibri Light" w:cs="Verdana"/>
          <w:sz w:val="20"/>
          <w:szCs w:val="20"/>
        </w:rPr>
        <w:t xml:space="preserve"> </w:t>
      </w:r>
    </w:p>
    <w:p w14:paraId="1AC0FC7D" w14:textId="77777777" w:rsidR="000C7F61" w:rsidRPr="000C7F61" w:rsidRDefault="000C7F61" w:rsidP="000C7F61">
      <w:pPr>
        <w:widowControl w:val="0"/>
        <w:autoSpaceDE w:val="0"/>
        <w:autoSpaceDN w:val="0"/>
        <w:adjustRightInd w:val="0"/>
        <w:rPr>
          <w:rFonts w:ascii="Calibri Light" w:hAnsi="Calibri Light" w:cs="Times"/>
          <w:sz w:val="20"/>
          <w:szCs w:val="20"/>
        </w:rPr>
      </w:pPr>
    </w:p>
    <w:p w14:paraId="559014F3" w14:textId="238D5974" w:rsidR="00881880" w:rsidRPr="009E6F05" w:rsidRDefault="00110736" w:rsidP="00FC6011">
      <w:pPr>
        <w:widowControl w:val="0"/>
        <w:autoSpaceDE w:val="0"/>
        <w:autoSpaceDN w:val="0"/>
        <w:adjustRightInd w:val="0"/>
        <w:spacing w:after="240"/>
        <w:rPr>
          <w:rFonts w:ascii="Calibri Light" w:hAnsi="Calibri Light" w:cs="Helvetica"/>
          <w:sz w:val="20"/>
          <w:szCs w:val="20"/>
        </w:rPr>
      </w:pPr>
      <w:r w:rsidRPr="009E6F05">
        <w:rPr>
          <w:rFonts w:ascii="Calibri Light" w:hAnsi="Calibri Light" w:cs="Verdana"/>
          <w:sz w:val="20"/>
          <w:szCs w:val="20"/>
        </w:rPr>
        <w:t>De LOSR</w:t>
      </w:r>
      <w:r w:rsidR="00877DC3" w:rsidRPr="009E6F05">
        <w:rPr>
          <w:rFonts w:ascii="Calibri Light" w:hAnsi="Calibri Light" w:cs="Verdana"/>
          <w:sz w:val="20"/>
          <w:szCs w:val="20"/>
        </w:rPr>
        <w:t xml:space="preserve"> voorziet dat burgers met financiële problemen dit niet kunnen betalen. “Z</w:t>
      </w:r>
      <w:r w:rsidR="000C7F61">
        <w:rPr>
          <w:rFonts w:ascii="Calibri Light" w:hAnsi="Calibri Light" w:cs="Verdana"/>
          <w:sz w:val="20"/>
          <w:szCs w:val="20"/>
        </w:rPr>
        <w:t>ij worden dan voor de keuze</w:t>
      </w:r>
      <w:r w:rsidR="00877DC3" w:rsidRPr="009E6F05">
        <w:rPr>
          <w:rFonts w:ascii="Calibri Light" w:hAnsi="Calibri Light" w:cs="Verdana"/>
          <w:sz w:val="20"/>
          <w:szCs w:val="20"/>
        </w:rPr>
        <w:t xml:space="preserve"> gesteld: boodschappen doen voor een week of een klacht indienen bij de Kamer.” </w:t>
      </w:r>
    </w:p>
    <w:p w14:paraId="7FF1B270" w14:textId="3C874010" w:rsidR="00877DC3" w:rsidRPr="00500D74" w:rsidRDefault="0074281D" w:rsidP="00500D74">
      <w:pPr>
        <w:pStyle w:val="Kop2"/>
        <w:rPr>
          <w:rFonts w:ascii="Calibri Light" w:hAnsi="Calibri Light"/>
          <w:color w:val="auto"/>
          <w:sz w:val="20"/>
        </w:rPr>
      </w:pPr>
      <w:bookmarkStart w:id="39" w:name="_Toc325747936"/>
      <w:r w:rsidRPr="00500D74">
        <w:rPr>
          <w:rFonts w:ascii="Calibri Light" w:hAnsi="Calibri Light"/>
          <w:color w:val="auto"/>
          <w:sz w:val="20"/>
        </w:rPr>
        <w:t>4.3</w:t>
      </w:r>
      <w:r w:rsidRPr="00500D74">
        <w:rPr>
          <w:rFonts w:ascii="Calibri Light" w:hAnsi="Calibri Light"/>
          <w:color w:val="auto"/>
          <w:sz w:val="20"/>
        </w:rPr>
        <w:tab/>
      </w:r>
      <w:r w:rsidR="00877DC3" w:rsidRPr="00500D74">
        <w:rPr>
          <w:rFonts w:ascii="Calibri Light" w:hAnsi="Calibri Light"/>
          <w:color w:val="auto"/>
          <w:sz w:val="20"/>
        </w:rPr>
        <w:t>Wijziging van de Gerechtsdeurwaarderswet in verband met de evaluatie van het functioneren van de Koninklijke Beroepsorganisatie van Gerechtsdeurwaarders, alsmede de regeling van enkele andere onderwerpen in die wet</w:t>
      </w:r>
      <w:bookmarkEnd w:id="39"/>
    </w:p>
    <w:p w14:paraId="2130C71F" w14:textId="77777777" w:rsidR="00FC6011" w:rsidRPr="009E6F05" w:rsidRDefault="00FC6011" w:rsidP="00E64F38">
      <w:pPr>
        <w:widowControl w:val="0"/>
        <w:autoSpaceDE w:val="0"/>
        <w:autoSpaceDN w:val="0"/>
        <w:adjustRightInd w:val="0"/>
        <w:rPr>
          <w:rFonts w:ascii="Calibri Light" w:hAnsi="Calibri Light" w:cs="Helvetica"/>
          <w:b/>
          <w:sz w:val="20"/>
          <w:szCs w:val="20"/>
        </w:rPr>
      </w:pPr>
    </w:p>
    <w:p w14:paraId="469C9666" w14:textId="19176C5D" w:rsidR="00FC6011" w:rsidRPr="009E6F05" w:rsidRDefault="00FC6011" w:rsidP="00E64F38">
      <w:pPr>
        <w:widowControl w:val="0"/>
        <w:autoSpaceDE w:val="0"/>
        <w:autoSpaceDN w:val="0"/>
        <w:adjustRightInd w:val="0"/>
        <w:rPr>
          <w:rFonts w:ascii="Calibri Light" w:hAnsi="Calibri Light" w:cs="Helvetica"/>
          <w:b/>
          <w:color w:val="F79646" w:themeColor="accent6"/>
          <w:sz w:val="20"/>
          <w:szCs w:val="20"/>
        </w:rPr>
      </w:pPr>
      <w:r w:rsidRPr="009E6F05">
        <w:rPr>
          <w:rFonts w:ascii="Calibri Light" w:hAnsi="Calibri Light" w:cs="Helvetica"/>
          <w:b/>
          <w:color w:val="F79646" w:themeColor="accent6"/>
          <w:sz w:val="20"/>
          <w:szCs w:val="20"/>
        </w:rPr>
        <w:t>Mening KBvG</w:t>
      </w:r>
    </w:p>
    <w:p w14:paraId="4E2A68A2" w14:textId="77777777" w:rsidR="00C12DCA" w:rsidRDefault="00877DC3" w:rsidP="00E64F38">
      <w:pPr>
        <w:widowControl w:val="0"/>
        <w:autoSpaceDE w:val="0"/>
        <w:autoSpaceDN w:val="0"/>
        <w:adjustRightInd w:val="0"/>
        <w:rPr>
          <w:rFonts w:ascii="Calibri Light" w:hAnsi="Calibri Light" w:cs="Verdana"/>
          <w:sz w:val="20"/>
          <w:szCs w:val="20"/>
          <w:u w:color="DE6707"/>
        </w:rPr>
      </w:pPr>
      <w:r w:rsidRPr="009E6F05">
        <w:rPr>
          <w:rFonts w:ascii="Calibri Light" w:hAnsi="Calibri Light" w:cs="Verdana"/>
          <w:sz w:val="20"/>
          <w:szCs w:val="20"/>
          <w:u w:color="DE6707"/>
        </w:rPr>
        <w:t>De KBvG pleit voor de wijziging van de Gerechtsdeurwaarderswet omdat het klachtrecht voor de burger bij de Nationale Ombudsman ook niet goed bij de rol de van de gerechtsdeurw</w:t>
      </w:r>
      <w:r w:rsidR="00110736" w:rsidRPr="009E6F05">
        <w:rPr>
          <w:rFonts w:ascii="Calibri Light" w:hAnsi="Calibri Light" w:cs="Verdana"/>
          <w:sz w:val="20"/>
          <w:szCs w:val="20"/>
          <w:u w:color="DE6707"/>
        </w:rPr>
        <w:t>a</w:t>
      </w:r>
      <w:r w:rsidR="00500D74">
        <w:rPr>
          <w:rFonts w:ascii="Calibri Light" w:hAnsi="Calibri Light" w:cs="Verdana"/>
          <w:sz w:val="20"/>
          <w:szCs w:val="20"/>
          <w:u w:color="DE6707"/>
        </w:rPr>
        <w:t xml:space="preserve">arder in het rechtsbestel past. </w:t>
      </w:r>
      <w:r w:rsidR="00110736" w:rsidRPr="009E6F05">
        <w:rPr>
          <w:rFonts w:ascii="Calibri Light" w:hAnsi="Calibri Light" w:cs="Verdana"/>
          <w:sz w:val="20"/>
          <w:szCs w:val="20"/>
          <w:u w:color="DE6707"/>
        </w:rPr>
        <w:t>De</w:t>
      </w:r>
      <w:r w:rsidRPr="009E6F05">
        <w:rPr>
          <w:rFonts w:ascii="Calibri Light" w:hAnsi="Calibri Light" w:cs="Verdana"/>
          <w:sz w:val="20"/>
          <w:szCs w:val="20"/>
          <w:u w:color="DE6707"/>
        </w:rPr>
        <w:t xml:space="preserve"> gerechtsdeurwaarder </w:t>
      </w:r>
      <w:r w:rsidR="00110736" w:rsidRPr="009E6F05">
        <w:rPr>
          <w:rFonts w:ascii="Calibri Light" w:hAnsi="Calibri Light" w:cs="Verdana"/>
          <w:sz w:val="20"/>
          <w:szCs w:val="20"/>
          <w:u w:color="DE6707"/>
        </w:rPr>
        <w:t xml:space="preserve">komt namelijk </w:t>
      </w:r>
      <w:r w:rsidRPr="009E6F05">
        <w:rPr>
          <w:rFonts w:ascii="Calibri Light" w:hAnsi="Calibri Light" w:cs="Verdana"/>
          <w:sz w:val="20"/>
          <w:szCs w:val="20"/>
          <w:u w:color="DE6707"/>
        </w:rPr>
        <w:t>geen</w:t>
      </w:r>
      <w:r w:rsidR="00110736" w:rsidRPr="009E6F05">
        <w:rPr>
          <w:rFonts w:ascii="Calibri Light" w:hAnsi="Calibri Light" w:cs="Verdana"/>
          <w:sz w:val="20"/>
          <w:szCs w:val="20"/>
          <w:u w:color="DE6707"/>
        </w:rPr>
        <w:t xml:space="preserve"> discretionaire bevoegdheid toe</w:t>
      </w:r>
      <w:r w:rsidRPr="009E6F05">
        <w:rPr>
          <w:rFonts w:ascii="Calibri Light" w:hAnsi="Calibri Light" w:cs="Verdana"/>
          <w:sz w:val="20"/>
          <w:szCs w:val="20"/>
          <w:u w:color="DE6707"/>
        </w:rPr>
        <w:t xml:space="preserve"> ten aanzien van de tenuitvoerlegging van rechterlijke </w:t>
      </w:r>
      <w:r w:rsidR="00B470E3" w:rsidRPr="009E6F05">
        <w:rPr>
          <w:rFonts w:ascii="Calibri Light" w:hAnsi="Calibri Light" w:cs="Verdana"/>
          <w:sz w:val="20"/>
          <w:szCs w:val="20"/>
          <w:u w:color="DE6707"/>
        </w:rPr>
        <w:t xml:space="preserve">beslissingen, zoals dit wel het geval kan zijn bij andere overheidsinstellingen, zoals gemeenten. </w:t>
      </w:r>
      <w:r w:rsidRPr="009E6F05">
        <w:rPr>
          <w:rFonts w:ascii="Calibri Light" w:hAnsi="Calibri Light" w:cs="Verdana"/>
          <w:sz w:val="20"/>
          <w:szCs w:val="20"/>
          <w:u w:color="DE6707"/>
        </w:rPr>
        <w:t xml:space="preserve">De KBvG hecht aan de instelling van een geschillencommissie, omdat hiermee ook de tuchtrechtrechter in de toekomst kan worden ontlast. </w:t>
      </w:r>
    </w:p>
    <w:p w14:paraId="0147A217" w14:textId="77777777" w:rsidR="000C7F61" w:rsidRDefault="000C7F61" w:rsidP="00E64F38">
      <w:pPr>
        <w:widowControl w:val="0"/>
        <w:autoSpaceDE w:val="0"/>
        <w:autoSpaceDN w:val="0"/>
        <w:adjustRightInd w:val="0"/>
        <w:rPr>
          <w:rFonts w:ascii="Calibri Light" w:hAnsi="Calibri Light" w:cs="Verdana"/>
          <w:b/>
          <w:color w:val="F79646" w:themeColor="accent6"/>
          <w:sz w:val="20"/>
          <w:szCs w:val="20"/>
          <w:u w:color="DE6707"/>
        </w:rPr>
      </w:pPr>
    </w:p>
    <w:p w14:paraId="32A4EAA7" w14:textId="4BFCF966" w:rsidR="00FC6011" w:rsidRPr="00C12DCA" w:rsidRDefault="00FC6011" w:rsidP="00E64F38">
      <w:pPr>
        <w:widowControl w:val="0"/>
        <w:autoSpaceDE w:val="0"/>
        <w:autoSpaceDN w:val="0"/>
        <w:adjustRightInd w:val="0"/>
        <w:rPr>
          <w:rFonts w:ascii="Calibri Light" w:hAnsi="Calibri Light" w:cs="Verdana"/>
          <w:sz w:val="20"/>
          <w:szCs w:val="20"/>
          <w:u w:color="DE6707"/>
        </w:rPr>
      </w:pPr>
      <w:r w:rsidRPr="009E6F05">
        <w:rPr>
          <w:rFonts w:ascii="Calibri Light" w:hAnsi="Calibri Light" w:cs="Verdana"/>
          <w:b/>
          <w:color w:val="F79646" w:themeColor="accent6"/>
          <w:sz w:val="20"/>
          <w:szCs w:val="20"/>
          <w:u w:color="DE6707"/>
        </w:rPr>
        <w:t>Mening Nationale Ombudsman</w:t>
      </w:r>
    </w:p>
    <w:p w14:paraId="24D1978B" w14:textId="77777777" w:rsidR="00110736" w:rsidRPr="009E6F05" w:rsidRDefault="00877DC3" w:rsidP="0074281D">
      <w:pPr>
        <w:widowControl w:val="0"/>
        <w:autoSpaceDE w:val="0"/>
        <w:autoSpaceDN w:val="0"/>
        <w:adjustRightInd w:val="0"/>
        <w:rPr>
          <w:rFonts w:ascii="Calibri Light" w:hAnsi="Calibri Light" w:cs="Verdana"/>
          <w:sz w:val="20"/>
          <w:szCs w:val="20"/>
          <w:u w:color="DE6707"/>
        </w:rPr>
      </w:pPr>
      <w:r w:rsidRPr="009E6F05">
        <w:rPr>
          <w:rFonts w:ascii="Calibri Light" w:hAnsi="Calibri Light" w:cs="Verdana"/>
          <w:sz w:val="20"/>
          <w:szCs w:val="20"/>
          <w:u w:color="DE6707"/>
        </w:rPr>
        <w:t xml:space="preserve">De Nationale Ombudsman stelt daarbij dat zijn bureau doorgaans via een niet-formele interventie voor burgers bij klachten over het optreden van gerechtsdeurwaarders een concrete en snelle oplossing weet te bereiken. </w:t>
      </w:r>
    </w:p>
    <w:p w14:paraId="412C5CD5" w14:textId="77777777" w:rsidR="00110736" w:rsidRPr="009E6F05" w:rsidRDefault="00110736" w:rsidP="0074281D">
      <w:pPr>
        <w:widowControl w:val="0"/>
        <w:autoSpaceDE w:val="0"/>
        <w:autoSpaceDN w:val="0"/>
        <w:adjustRightInd w:val="0"/>
        <w:rPr>
          <w:rFonts w:ascii="Calibri Light" w:hAnsi="Calibri Light" w:cs="Verdana"/>
          <w:sz w:val="20"/>
          <w:szCs w:val="20"/>
          <w:u w:color="DE6707"/>
        </w:rPr>
      </w:pPr>
    </w:p>
    <w:p w14:paraId="4902E94B" w14:textId="77777777" w:rsidR="00296EB8" w:rsidRPr="009E6F05" w:rsidRDefault="00FC6011" w:rsidP="0074281D">
      <w:pPr>
        <w:widowControl w:val="0"/>
        <w:autoSpaceDE w:val="0"/>
        <w:autoSpaceDN w:val="0"/>
        <w:adjustRightInd w:val="0"/>
        <w:rPr>
          <w:rFonts w:ascii="Calibri Light" w:hAnsi="Calibri Light" w:cs="Verdana"/>
          <w:b/>
          <w:color w:val="F79646" w:themeColor="accent6"/>
          <w:sz w:val="20"/>
          <w:szCs w:val="20"/>
          <w:u w:color="DE6707"/>
        </w:rPr>
      </w:pPr>
      <w:r w:rsidRPr="009E6F05">
        <w:rPr>
          <w:rFonts w:ascii="Calibri Light" w:hAnsi="Calibri Light" w:cs="Verdana"/>
          <w:b/>
          <w:color w:val="F79646" w:themeColor="accent6"/>
          <w:sz w:val="20"/>
          <w:szCs w:val="20"/>
          <w:u w:color="DE6707"/>
        </w:rPr>
        <w:t xml:space="preserve">Mening </w:t>
      </w:r>
      <w:r w:rsidR="00296EB8" w:rsidRPr="009E6F05">
        <w:rPr>
          <w:rFonts w:ascii="Calibri Light" w:hAnsi="Calibri Light"/>
          <w:b/>
          <w:color w:val="F79646" w:themeColor="accent6"/>
          <w:sz w:val="20"/>
          <w:szCs w:val="20"/>
        </w:rPr>
        <w:t xml:space="preserve">Landelijke </w:t>
      </w:r>
      <w:r w:rsidR="00296EB8" w:rsidRPr="009E6F05">
        <w:rPr>
          <w:rFonts w:ascii="Calibri Light" w:hAnsi="Calibri Light" w:cs="Verdana"/>
          <w:b/>
          <w:color w:val="F79646" w:themeColor="accent6"/>
          <w:sz w:val="20"/>
          <w:szCs w:val="20"/>
        </w:rPr>
        <w:t>Organisatie Sociaal Raadslieden</w:t>
      </w:r>
      <w:r w:rsidR="00296EB8" w:rsidRPr="009E6F05">
        <w:rPr>
          <w:rFonts w:ascii="Calibri Light" w:hAnsi="Calibri Light" w:cs="Verdana"/>
          <w:b/>
          <w:color w:val="F79646" w:themeColor="accent6"/>
          <w:sz w:val="20"/>
          <w:szCs w:val="20"/>
          <w:u w:color="DE6707"/>
        </w:rPr>
        <w:t xml:space="preserve"> </w:t>
      </w:r>
    </w:p>
    <w:p w14:paraId="4DA0E302" w14:textId="561F6DCB" w:rsidR="00877DC3" w:rsidRPr="009E6F05" w:rsidRDefault="00110736" w:rsidP="0074281D">
      <w:pPr>
        <w:widowControl w:val="0"/>
        <w:autoSpaceDE w:val="0"/>
        <w:autoSpaceDN w:val="0"/>
        <w:adjustRightInd w:val="0"/>
        <w:rPr>
          <w:rFonts w:ascii="Calibri Light" w:hAnsi="Calibri Light"/>
          <w:sz w:val="20"/>
          <w:szCs w:val="20"/>
          <w:u w:color="DE6707"/>
        </w:rPr>
      </w:pPr>
      <w:r w:rsidRPr="009E6F05">
        <w:rPr>
          <w:rFonts w:ascii="Calibri Light" w:hAnsi="Calibri Light" w:cs="Verdana"/>
          <w:sz w:val="20"/>
          <w:szCs w:val="20"/>
          <w:u w:color="DE6707"/>
        </w:rPr>
        <w:t>De LOSR</w:t>
      </w:r>
      <w:r w:rsidR="00877DC3" w:rsidRPr="009E6F05">
        <w:rPr>
          <w:rFonts w:ascii="Calibri Light" w:hAnsi="Calibri Light" w:cs="Verdana"/>
          <w:sz w:val="20"/>
          <w:szCs w:val="20"/>
          <w:u w:color="DE6707"/>
        </w:rPr>
        <w:t xml:space="preserve"> stelt dat de meeste klachten over gerechtsdeurwaarders bij de Nationale Ombudsman niet leiden tot rapporten, maar tot interv</w:t>
      </w:r>
      <w:r w:rsidR="00AE6FD4" w:rsidRPr="009E6F05">
        <w:rPr>
          <w:rFonts w:ascii="Calibri Light" w:hAnsi="Calibri Light" w:cs="Verdana"/>
          <w:sz w:val="20"/>
          <w:szCs w:val="20"/>
          <w:u w:color="DE6707"/>
        </w:rPr>
        <w:t>enties. Positief punt is dat</w:t>
      </w:r>
      <w:r w:rsidR="00877DC3" w:rsidRPr="009E6F05">
        <w:rPr>
          <w:rFonts w:ascii="Calibri Light" w:hAnsi="Calibri Light" w:cs="Verdana"/>
          <w:sz w:val="20"/>
          <w:szCs w:val="20"/>
          <w:u w:color="DE6707"/>
        </w:rPr>
        <w:t xml:space="preserve"> dergelijk optreden in voorkomende gevallen direct leidt tot een oplossing.</w:t>
      </w:r>
      <w:r w:rsidR="0074281D" w:rsidRPr="009E6F05">
        <w:rPr>
          <w:rFonts w:ascii="Calibri Light" w:hAnsi="Calibri Light" w:cs="Verdana"/>
          <w:sz w:val="20"/>
          <w:szCs w:val="20"/>
          <w:u w:color="DE6707"/>
        </w:rPr>
        <w:t xml:space="preserve"> </w:t>
      </w:r>
      <w:r w:rsidR="00877DC3" w:rsidRPr="009E6F05">
        <w:rPr>
          <w:rFonts w:ascii="Calibri Light" w:hAnsi="Calibri Light"/>
          <w:sz w:val="20"/>
          <w:szCs w:val="20"/>
          <w:u w:color="DE6707"/>
        </w:rPr>
        <w:t>Echter, zoals hierboven is beschreven zal de klachtmogelijkheid bij de Nationale Ombudsman blijven bestaan.</w:t>
      </w:r>
    </w:p>
    <w:p w14:paraId="48F417A6" w14:textId="77777777" w:rsidR="002346C6" w:rsidRPr="009E6F05" w:rsidRDefault="002346C6" w:rsidP="00E64F38">
      <w:pPr>
        <w:pStyle w:val="Geenafstand"/>
        <w:rPr>
          <w:rFonts w:ascii="Calibri Light" w:eastAsiaTheme="minorEastAsia" w:hAnsi="Calibri Light"/>
          <w:u w:color="DE6707"/>
          <w:lang w:eastAsia="nl-NL"/>
        </w:rPr>
      </w:pPr>
    </w:p>
    <w:p w14:paraId="4F4F51CB" w14:textId="77777777" w:rsidR="00877DC3" w:rsidRPr="009E6F05" w:rsidRDefault="00877DC3" w:rsidP="00E64F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b/>
          <w:sz w:val="20"/>
          <w:szCs w:val="20"/>
        </w:rPr>
      </w:pPr>
    </w:p>
    <w:p w14:paraId="6EFF3A90" w14:textId="77777777" w:rsidR="00AC2FB4" w:rsidRPr="009E6F05" w:rsidRDefault="00AC2FB4" w:rsidP="00E64F38">
      <w:pPr>
        <w:pStyle w:val="Kop1"/>
        <w:rPr>
          <w:rFonts w:ascii="Calibri Light" w:hAnsi="Calibri Light"/>
          <w:color w:val="auto"/>
          <w:sz w:val="20"/>
          <w:szCs w:val="20"/>
        </w:rPr>
      </w:pPr>
      <w:bookmarkStart w:id="40" w:name="_Toc447609493"/>
    </w:p>
    <w:p w14:paraId="5076A16B" w14:textId="77777777" w:rsidR="00AC2FB4" w:rsidRPr="009E6F05" w:rsidRDefault="00AC2FB4" w:rsidP="00E64F38">
      <w:pPr>
        <w:pStyle w:val="Kop1"/>
        <w:rPr>
          <w:rFonts w:ascii="Calibri Light" w:hAnsi="Calibri Light"/>
          <w:color w:val="auto"/>
          <w:sz w:val="20"/>
          <w:szCs w:val="20"/>
        </w:rPr>
      </w:pPr>
    </w:p>
    <w:p w14:paraId="0F3B125C" w14:textId="77777777" w:rsidR="00AC2FB4" w:rsidRPr="009E6F05" w:rsidRDefault="00AC2FB4" w:rsidP="00E64F38">
      <w:pPr>
        <w:pStyle w:val="Kop1"/>
        <w:rPr>
          <w:rFonts w:ascii="Calibri Light" w:hAnsi="Calibri Light"/>
          <w:color w:val="auto"/>
          <w:sz w:val="20"/>
          <w:szCs w:val="20"/>
        </w:rPr>
      </w:pPr>
    </w:p>
    <w:p w14:paraId="081464E3" w14:textId="77777777" w:rsidR="00AC2FB4" w:rsidRPr="009E6F05" w:rsidRDefault="00AC2FB4" w:rsidP="00AC2FB4">
      <w:pPr>
        <w:rPr>
          <w:sz w:val="20"/>
          <w:szCs w:val="20"/>
        </w:rPr>
      </w:pPr>
    </w:p>
    <w:p w14:paraId="116EFB76" w14:textId="77777777" w:rsidR="00AC2FB4" w:rsidRPr="009E6F05" w:rsidRDefault="00AC2FB4" w:rsidP="00AC2FB4">
      <w:pPr>
        <w:rPr>
          <w:sz w:val="20"/>
          <w:szCs w:val="20"/>
        </w:rPr>
      </w:pPr>
    </w:p>
    <w:p w14:paraId="69B18AAC" w14:textId="77777777" w:rsidR="00AC2FB4" w:rsidRPr="009E6F05" w:rsidRDefault="00AC2FB4" w:rsidP="00AC2FB4">
      <w:pPr>
        <w:rPr>
          <w:sz w:val="20"/>
          <w:szCs w:val="20"/>
        </w:rPr>
      </w:pPr>
    </w:p>
    <w:p w14:paraId="61BC18E8" w14:textId="77777777" w:rsidR="00AC2FB4" w:rsidRPr="009E6F05" w:rsidRDefault="00AC2FB4" w:rsidP="00E64F38">
      <w:pPr>
        <w:pStyle w:val="Kop1"/>
        <w:rPr>
          <w:rFonts w:ascii="Calibri Light" w:hAnsi="Calibri Light"/>
          <w:color w:val="auto"/>
          <w:sz w:val="20"/>
          <w:szCs w:val="20"/>
        </w:rPr>
      </w:pPr>
    </w:p>
    <w:p w14:paraId="5B21DA26" w14:textId="77777777" w:rsidR="00AC2FB4" w:rsidRPr="009E6F05" w:rsidRDefault="00AC2FB4" w:rsidP="00AC2FB4">
      <w:pPr>
        <w:rPr>
          <w:sz w:val="20"/>
          <w:szCs w:val="20"/>
        </w:rPr>
      </w:pPr>
    </w:p>
    <w:p w14:paraId="3CBAD2B3" w14:textId="77777777" w:rsidR="00AC2FB4" w:rsidRPr="009E6F05" w:rsidRDefault="00AC2FB4" w:rsidP="00AC2FB4">
      <w:pPr>
        <w:rPr>
          <w:sz w:val="20"/>
          <w:szCs w:val="20"/>
        </w:rPr>
      </w:pPr>
    </w:p>
    <w:p w14:paraId="0BFA3E2C" w14:textId="77777777" w:rsidR="00720362" w:rsidRDefault="00720362" w:rsidP="00E64F38">
      <w:pPr>
        <w:pStyle w:val="Kop1"/>
        <w:rPr>
          <w:rFonts w:ascii="Calibri Light" w:hAnsi="Calibri Light"/>
          <w:color w:val="auto"/>
          <w:sz w:val="20"/>
          <w:szCs w:val="20"/>
        </w:rPr>
      </w:pPr>
    </w:p>
    <w:p w14:paraId="3A7D2B45" w14:textId="77777777" w:rsidR="00720362" w:rsidRDefault="00720362" w:rsidP="00720362"/>
    <w:p w14:paraId="6EF1BD8C" w14:textId="77777777" w:rsidR="00720362" w:rsidRDefault="00720362" w:rsidP="00720362"/>
    <w:p w14:paraId="4B0188A3" w14:textId="77777777" w:rsidR="00720362" w:rsidRDefault="00720362" w:rsidP="00720362"/>
    <w:p w14:paraId="14E3BAE5" w14:textId="77777777" w:rsidR="00720362" w:rsidRDefault="00720362" w:rsidP="00720362"/>
    <w:p w14:paraId="7F85A952" w14:textId="77777777" w:rsidR="00720362" w:rsidRDefault="00720362" w:rsidP="00720362"/>
    <w:p w14:paraId="45BDAF97" w14:textId="77777777" w:rsidR="00720362" w:rsidRDefault="00720362" w:rsidP="00720362"/>
    <w:p w14:paraId="190616FD" w14:textId="77777777" w:rsidR="00720362" w:rsidRDefault="00720362" w:rsidP="00720362"/>
    <w:p w14:paraId="19ACA74D" w14:textId="77777777" w:rsidR="00720362" w:rsidRDefault="00720362" w:rsidP="00720362"/>
    <w:p w14:paraId="0F9B0214" w14:textId="77777777" w:rsidR="00720362" w:rsidRDefault="00720362" w:rsidP="00720362"/>
    <w:p w14:paraId="48AB6938" w14:textId="77777777" w:rsidR="00720362" w:rsidRDefault="00720362" w:rsidP="00720362"/>
    <w:p w14:paraId="72F06CC5" w14:textId="77777777" w:rsidR="00720362" w:rsidRDefault="00720362" w:rsidP="00720362"/>
    <w:p w14:paraId="0C89C332" w14:textId="77777777" w:rsidR="00720362" w:rsidRDefault="00720362" w:rsidP="00720362"/>
    <w:p w14:paraId="1C1211EF" w14:textId="77777777" w:rsidR="00720362" w:rsidRDefault="00720362" w:rsidP="00720362"/>
    <w:p w14:paraId="7C46BD36" w14:textId="77777777" w:rsidR="00720362" w:rsidRDefault="00720362" w:rsidP="00720362"/>
    <w:p w14:paraId="1A2FE552" w14:textId="77777777" w:rsidR="00720362" w:rsidRDefault="00720362" w:rsidP="00E64F38">
      <w:pPr>
        <w:pStyle w:val="Kop1"/>
        <w:rPr>
          <w:rFonts w:asciiTheme="minorHAnsi" w:eastAsiaTheme="minorEastAsia" w:hAnsiTheme="minorHAnsi" w:cstheme="minorBidi"/>
          <w:b w:val="0"/>
          <w:bCs w:val="0"/>
          <w:color w:val="auto"/>
          <w:sz w:val="24"/>
          <w:szCs w:val="24"/>
        </w:rPr>
      </w:pPr>
    </w:p>
    <w:p w14:paraId="616A6005" w14:textId="77777777" w:rsidR="00720362" w:rsidRDefault="00720362" w:rsidP="00720362"/>
    <w:p w14:paraId="688DFAE2" w14:textId="77777777" w:rsidR="00C12DCA" w:rsidRDefault="00C12DCA" w:rsidP="00720362"/>
    <w:p w14:paraId="42F8A322" w14:textId="77777777" w:rsidR="00C12DCA" w:rsidRDefault="00C12DCA" w:rsidP="00720362"/>
    <w:p w14:paraId="29DE9748" w14:textId="77777777" w:rsidR="00C12DCA" w:rsidRPr="00720362" w:rsidRDefault="00C12DCA" w:rsidP="00720362"/>
    <w:p w14:paraId="2870BE11" w14:textId="5BFFD163" w:rsidR="00F211A6" w:rsidRPr="0087432F" w:rsidRDefault="00AC2FB4" w:rsidP="00E64F38">
      <w:pPr>
        <w:pStyle w:val="Kop1"/>
        <w:rPr>
          <w:rFonts w:ascii="Calibri Light" w:hAnsi="Calibri Light"/>
          <w:color w:val="auto"/>
          <w:sz w:val="22"/>
          <w:szCs w:val="20"/>
        </w:rPr>
      </w:pPr>
      <w:bookmarkStart w:id="41" w:name="_Toc325747937"/>
      <w:r w:rsidRPr="0087432F">
        <w:rPr>
          <w:rFonts w:ascii="Calibri Light" w:hAnsi="Calibri Light"/>
          <w:color w:val="auto"/>
          <w:sz w:val="22"/>
          <w:szCs w:val="20"/>
        </w:rPr>
        <w:t>5</w:t>
      </w:r>
      <w:r w:rsidRPr="0087432F">
        <w:rPr>
          <w:rFonts w:ascii="Calibri Light" w:hAnsi="Calibri Light"/>
          <w:color w:val="auto"/>
          <w:sz w:val="22"/>
          <w:szCs w:val="20"/>
        </w:rPr>
        <w:tab/>
        <w:t>Resultaten</w:t>
      </w:r>
      <w:r w:rsidR="00A82C11" w:rsidRPr="0087432F">
        <w:rPr>
          <w:rFonts w:ascii="Calibri Light" w:hAnsi="Calibri Light"/>
          <w:color w:val="auto"/>
          <w:sz w:val="22"/>
          <w:szCs w:val="20"/>
        </w:rPr>
        <w:t xml:space="preserve"> dossieronderzoek</w:t>
      </w:r>
      <w:r w:rsidR="002B7E12" w:rsidRPr="0087432F">
        <w:rPr>
          <w:rFonts w:ascii="Calibri Light" w:hAnsi="Calibri Light"/>
          <w:color w:val="auto"/>
          <w:sz w:val="22"/>
          <w:szCs w:val="20"/>
        </w:rPr>
        <w:t xml:space="preserve"> bij Agin Boeder en Syncasso</w:t>
      </w:r>
      <w:bookmarkEnd w:id="41"/>
    </w:p>
    <w:p w14:paraId="4EFFB6D0" w14:textId="44281E3D" w:rsidR="00A82C11" w:rsidRPr="009E6F05" w:rsidRDefault="00A82C11" w:rsidP="00A82C11">
      <w:pPr>
        <w:rPr>
          <w:rFonts w:ascii="Calibri Light" w:hAnsi="Calibri Light"/>
          <w:b/>
          <w:color w:val="F79646" w:themeColor="accent6"/>
          <w:sz w:val="20"/>
          <w:szCs w:val="20"/>
        </w:rPr>
      </w:pPr>
      <w:r w:rsidRPr="009E6F05">
        <w:rPr>
          <w:rFonts w:ascii="Calibri Light" w:hAnsi="Calibri Light"/>
          <w:b/>
          <w:color w:val="F79646" w:themeColor="accent6"/>
          <w:sz w:val="20"/>
          <w:szCs w:val="20"/>
        </w:rPr>
        <w:t>En de uitkomst is</w:t>
      </w:r>
      <w:r w:rsidR="00B65C0F" w:rsidRPr="009E6F05">
        <w:rPr>
          <w:rFonts w:ascii="Calibri Light" w:hAnsi="Calibri Light"/>
          <w:b/>
          <w:color w:val="F79646" w:themeColor="accent6"/>
          <w:sz w:val="20"/>
          <w:szCs w:val="20"/>
        </w:rPr>
        <w:t>..</w:t>
      </w:r>
    </w:p>
    <w:p w14:paraId="421A57D7" w14:textId="77777777" w:rsidR="00AC2FB4" w:rsidRPr="009E6F05" w:rsidRDefault="00AC2FB4" w:rsidP="00AC2FB4">
      <w:pPr>
        <w:rPr>
          <w:sz w:val="20"/>
          <w:szCs w:val="20"/>
        </w:rPr>
      </w:pPr>
    </w:p>
    <w:p w14:paraId="0C2EDB25" w14:textId="77777777" w:rsidR="00A82C11" w:rsidRPr="009E6F05" w:rsidRDefault="00A82C11" w:rsidP="00A82C11">
      <w:pPr>
        <w:pStyle w:val="Geenafstand"/>
        <w:rPr>
          <w:rFonts w:ascii="Calibri Light" w:hAnsi="Calibri Light"/>
          <w:b/>
          <w:color w:val="F79646" w:themeColor="accent6"/>
        </w:rPr>
      </w:pPr>
      <w:r w:rsidRPr="009E6F05">
        <w:rPr>
          <w:rFonts w:ascii="Calibri Light" w:hAnsi="Calibri Light"/>
          <w:b/>
          <w:color w:val="F79646" w:themeColor="accent6"/>
        </w:rPr>
        <w:t>In het kort</w:t>
      </w:r>
    </w:p>
    <w:p w14:paraId="23807597" w14:textId="3B9DF3FA" w:rsidR="004C4C5D" w:rsidRPr="009E6F05" w:rsidRDefault="00A82C11" w:rsidP="00A82C11">
      <w:pPr>
        <w:widowControl w:val="0"/>
        <w:autoSpaceDE w:val="0"/>
        <w:autoSpaceDN w:val="0"/>
        <w:adjustRightInd w:val="0"/>
        <w:rPr>
          <w:rFonts w:ascii="Calibri Light" w:hAnsi="Calibri Light"/>
          <w:sz w:val="20"/>
          <w:szCs w:val="20"/>
        </w:rPr>
      </w:pPr>
      <w:r w:rsidRPr="009E6F05">
        <w:rPr>
          <w:rFonts w:ascii="Calibri Light" w:hAnsi="Calibri Light"/>
          <w:sz w:val="20"/>
          <w:szCs w:val="20"/>
        </w:rPr>
        <w:t xml:space="preserve">In dit hoofdstuk worden de resultaten </w:t>
      </w:r>
      <w:r w:rsidR="00A43DC6" w:rsidRPr="009E6F05">
        <w:rPr>
          <w:rFonts w:ascii="Calibri Light" w:hAnsi="Calibri Light"/>
          <w:sz w:val="20"/>
          <w:szCs w:val="20"/>
        </w:rPr>
        <w:t>van</w:t>
      </w:r>
      <w:r w:rsidR="001E2357" w:rsidRPr="009E6F05">
        <w:rPr>
          <w:rFonts w:ascii="Calibri Light" w:hAnsi="Calibri Light"/>
          <w:sz w:val="20"/>
          <w:szCs w:val="20"/>
        </w:rPr>
        <w:t xml:space="preserve"> deelvraag 1 </w:t>
      </w:r>
      <w:r w:rsidR="004C4C5D" w:rsidRPr="009E6F05">
        <w:rPr>
          <w:rFonts w:ascii="Calibri Light" w:hAnsi="Calibri Light"/>
          <w:sz w:val="20"/>
          <w:szCs w:val="20"/>
        </w:rPr>
        <w:t>gepresenteerd.</w:t>
      </w:r>
      <w:r w:rsidRPr="009E6F05">
        <w:rPr>
          <w:rFonts w:ascii="Calibri Light" w:hAnsi="Calibri Light"/>
          <w:sz w:val="20"/>
          <w:szCs w:val="20"/>
        </w:rPr>
        <w:t xml:space="preserve"> </w:t>
      </w:r>
      <w:r w:rsidR="004C4C5D" w:rsidRPr="009E6F05">
        <w:rPr>
          <w:rFonts w:ascii="Calibri Light" w:hAnsi="Calibri Light"/>
          <w:sz w:val="20"/>
          <w:szCs w:val="20"/>
        </w:rPr>
        <w:t xml:space="preserve">In paragraaf 5.1 wordt de uitkomst van het dossieronderzoek </w:t>
      </w:r>
      <w:r w:rsidR="00A43DC6" w:rsidRPr="009E6F05">
        <w:rPr>
          <w:rFonts w:ascii="Calibri Light" w:hAnsi="Calibri Light"/>
          <w:sz w:val="20"/>
          <w:szCs w:val="20"/>
        </w:rPr>
        <w:t xml:space="preserve">bij Agin Boeder en Syncasso </w:t>
      </w:r>
      <w:r w:rsidR="004C4C5D" w:rsidRPr="009E6F05">
        <w:rPr>
          <w:rFonts w:ascii="Calibri Light" w:hAnsi="Calibri Light"/>
          <w:sz w:val="20"/>
          <w:szCs w:val="20"/>
        </w:rPr>
        <w:t>belicht</w:t>
      </w:r>
      <w:r w:rsidR="00A43DC6" w:rsidRPr="009E6F05">
        <w:rPr>
          <w:rFonts w:ascii="Calibri Light" w:hAnsi="Calibri Light"/>
          <w:sz w:val="20"/>
          <w:szCs w:val="20"/>
        </w:rPr>
        <w:t xml:space="preserve">. Hierbij wordt tevens </w:t>
      </w:r>
      <w:r w:rsidR="004C4C5D" w:rsidRPr="009E6F05">
        <w:rPr>
          <w:rFonts w:ascii="Calibri Light" w:hAnsi="Calibri Light"/>
          <w:sz w:val="20"/>
          <w:szCs w:val="20"/>
        </w:rPr>
        <w:t>de gebruikte onderzo</w:t>
      </w:r>
      <w:r w:rsidR="00D133D9" w:rsidRPr="009E6F05">
        <w:rPr>
          <w:rFonts w:ascii="Calibri Light" w:hAnsi="Calibri Light"/>
          <w:sz w:val="20"/>
          <w:szCs w:val="20"/>
        </w:rPr>
        <w:t>eksmethode</w:t>
      </w:r>
      <w:r w:rsidR="00A43DC6" w:rsidRPr="009E6F05">
        <w:rPr>
          <w:rFonts w:ascii="Calibri Light" w:hAnsi="Calibri Light"/>
          <w:sz w:val="20"/>
          <w:szCs w:val="20"/>
        </w:rPr>
        <w:t xml:space="preserve"> vermeld</w:t>
      </w:r>
      <w:r w:rsidR="004C4C5D" w:rsidRPr="009E6F05">
        <w:rPr>
          <w:rFonts w:ascii="Calibri Light" w:hAnsi="Calibri Light"/>
          <w:sz w:val="20"/>
          <w:szCs w:val="20"/>
        </w:rPr>
        <w:t xml:space="preserve">. Afsluitend wordt er </w:t>
      </w:r>
      <w:r w:rsidR="00774239" w:rsidRPr="009E6F05">
        <w:rPr>
          <w:rFonts w:ascii="Calibri Light" w:hAnsi="Calibri Light"/>
          <w:sz w:val="20"/>
          <w:szCs w:val="20"/>
        </w:rPr>
        <w:t>in paragraaf 5.2</w:t>
      </w:r>
      <w:r w:rsidR="00A43DC6" w:rsidRPr="009E6F05">
        <w:rPr>
          <w:rFonts w:ascii="Calibri Light" w:hAnsi="Calibri Light"/>
          <w:sz w:val="20"/>
          <w:szCs w:val="20"/>
        </w:rPr>
        <w:t xml:space="preserve"> </w:t>
      </w:r>
      <w:r w:rsidR="004C4C5D" w:rsidRPr="009E6F05">
        <w:rPr>
          <w:rFonts w:ascii="Calibri Light" w:hAnsi="Calibri Light"/>
          <w:sz w:val="20"/>
          <w:szCs w:val="20"/>
        </w:rPr>
        <w:t>een korte samenvatting</w:t>
      </w:r>
      <w:r w:rsidR="00D25A40" w:rsidRPr="009E6F05">
        <w:rPr>
          <w:rFonts w:ascii="Calibri Light" w:hAnsi="Calibri Light"/>
          <w:sz w:val="20"/>
          <w:szCs w:val="20"/>
        </w:rPr>
        <w:t xml:space="preserve"> gegeven</w:t>
      </w:r>
      <w:r w:rsidR="004C4C5D" w:rsidRPr="009E6F05">
        <w:rPr>
          <w:rFonts w:ascii="Calibri Light" w:hAnsi="Calibri Light"/>
          <w:sz w:val="20"/>
          <w:szCs w:val="20"/>
        </w:rPr>
        <w:t>.</w:t>
      </w:r>
    </w:p>
    <w:p w14:paraId="384A7C8A" w14:textId="2593DC12" w:rsidR="004C4C5D" w:rsidRPr="00281BC3" w:rsidRDefault="004C4C5D" w:rsidP="00281BC3">
      <w:pPr>
        <w:pStyle w:val="Kop2"/>
        <w:rPr>
          <w:rFonts w:ascii="Calibri Light" w:hAnsi="Calibri Light"/>
          <w:color w:val="auto"/>
          <w:sz w:val="20"/>
        </w:rPr>
      </w:pPr>
      <w:bookmarkStart w:id="42" w:name="_Toc325747938"/>
      <w:r w:rsidRPr="00281BC3">
        <w:rPr>
          <w:rFonts w:ascii="Calibri Light" w:hAnsi="Calibri Light"/>
          <w:color w:val="auto"/>
          <w:sz w:val="20"/>
        </w:rPr>
        <w:t>5.1</w:t>
      </w:r>
      <w:r w:rsidRPr="00281BC3">
        <w:rPr>
          <w:rFonts w:ascii="Calibri Light" w:hAnsi="Calibri Light"/>
          <w:color w:val="auto"/>
          <w:sz w:val="20"/>
        </w:rPr>
        <w:tab/>
        <w:t>Dossieronderzoek</w:t>
      </w:r>
      <w:bookmarkEnd w:id="42"/>
    </w:p>
    <w:p w14:paraId="2D04E061" w14:textId="77777777" w:rsidR="00697DB4" w:rsidRPr="009E6F05" w:rsidRDefault="00697DB4" w:rsidP="00A82C11">
      <w:pPr>
        <w:widowControl w:val="0"/>
        <w:autoSpaceDE w:val="0"/>
        <w:autoSpaceDN w:val="0"/>
        <w:adjustRightInd w:val="0"/>
        <w:rPr>
          <w:rFonts w:ascii="Calibri Light" w:hAnsi="Calibri Light"/>
          <w:b/>
          <w:sz w:val="20"/>
          <w:szCs w:val="20"/>
        </w:rPr>
      </w:pPr>
    </w:p>
    <w:p w14:paraId="2F20C421" w14:textId="1710E621" w:rsidR="00697DB4" w:rsidRPr="009E6F05" w:rsidRDefault="00697DB4" w:rsidP="00A82C11">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Onderzoeksmethode</w:t>
      </w:r>
    </w:p>
    <w:p w14:paraId="09736162" w14:textId="342203B1" w:rsidR="00A43DC6" w:rsidRPr="00281BC3" w:rsidRDefault="0068365D" w:rsidP="00281BC3">
      <w:pPr>
        <w:rPr>
          <w:rFonts w:ascii="Calibri Light" w:hAnsi="Calibri Light" w:cs="Helvetica"/>
          <w:sz w:val="20"/>
          <w:szCs w:val="20"/>
        </w:rPr>
      </w:pPr>
      <w:r w:rsidRPr="009E6F05">
        <w:rPr>
          <w:rFonts w:ascii="Calibri Light" w:hAnsi="Calibri Light" w:cs="Helvetica"/>
          <w:sz w:val="20"/>
          <w:szCs w:val="20"/>
        </w:rPr>
        <w:t xml:space="preserve">Om de aard van klachten vast te stellen is </w:t>
      </w:r>
      <w:r w:rsidR="000C7F61">
        <w:rPr>
          <w:rFonts w:ascii="Calibri Light" w:hAnsi="Calibri Light" w:cs="Helvetica"/>
          <w:sz w:val="20"/>
          <w:szCs w:val="20"/>
        </w:rPr>
        <w:t xml:space="preserve">er </w:t>
      </w:r>
      <w:r w:rsidRPr="009E6F05">
        <w:rPr>
          <w:rFonts w:ascii="Calibri Light" w:hAnsi="Calibri Light" w:cs="Helvetica"/>
          <w:sz w:val="20"/>
          <w:szCs w:val="20"/>
        </w:rPr>
        <w:t>dossieronderzoek verricht. Hierbij zijn dossiers opgevraagd die zijn afgewezen bij het gerechtsdeurwaarderskantoo</w:t>
      </w:r>
      <w:r w:rsidR="0099515B" w:rsidRPr="009E6F05">
        <w:rPr>
          <w:rFonts w:ascii="Calibri Light" w:hAnsi="Calibri Light" w:cs="Helvetica"/>
          <w:sz w:val="20"/>
          <w:szCs w:val="20"/>
        </w:rPr>
        <w:t>r en vervolgens door de Kamer zijn</w:t>
      </w:r>
      <w:r w:rsidRPr="009E6F05">
        <w:rPr>
          <w:rFonts w:ascii="Calibri Light" w:hAnsi="Calibri Light" w:cs="Helvetica"/>
          <w:sz w:val="20"/>
          <w:szCs w:val="20"/>
        </w:rPr>
        <w:t xml:space="preserve"> behandeld. Het biedt namelijk inzicht in het dossierverloop – zoals de handelingen die zijn verricht en wanneer deze hebben plaatsgevonden – en de eventueel daaruit voorkomende klacht. Daarnaast filtert het patronen van (verkeerd) gehanteerde werkwijzen, zoals de vaststelling van de beslagvrije voet of het afdragen van gelden. Verder biedt het inzicht in het verloop bij de Kamer.</w:t>
      </w:r>
    </w:p>
    <w:p w14:paraId="1505AA65" w14:textId="5B647EC3" w:rsidR="003A4761" w:rsidRPr="00281BC3" w:rsidRDefault="00311D14" w:rsidP="00281BC3">
      <w:pPr>
        <w:pStyle w:val="Kop3"/>
        <w:rPr>
          <w:rFonts w:ascii="Calibri Light" w:hAnsi="Calibri Light"/>
          <w:color w:val="auto"/>
          <w:sz w:val="20"/>
        </w:rPr>
      </w:pPr>
      <w:bookmarkStart w:id="43" w:name="_Toc325747939"/>
      <w:r w:rsidRPr="00281BC3">
        <w:rPr>
          <w:rFonts w:ascii="Calibri Light" w:hAnsi="Calibri Light"/>
          <w:color w:val="auto"/>
          <w:sz w:val="20"/>
        </w:rPr>
        <w:t>5.1.1</w:t>
      </w:r>
      <w:r w:rsidR="00A43DC6" w:rsidRPr="00281BC3">
        <w:rPr>
          <w:rFonts w:ascii="Calibri Light" w:hAnsi="Calibri Light"/>
          <w:color w:val="auto"/>
          <w:sz w:val="20"/>
        </w:rPr>
        <w:tab/>
        <w:t>Agin Boeder</w:t>
      </w:r>
      <w:bookmarkEnd w:id="43"/>
    </w:p>
    <w:p w14:paraId="3B4B0B39" w14:textId="39F5DF5C" w:rsidR="005B4D52" w:rsidRPr="00281BC3" w:rsidRDefault="00954618" w:rsidP="00281BC3">
      <w:pPr>
        <w:pStyle w:val="Kop4"/>
        <w:rPr>
          <w:rFonts w:ascii="Calibri Light" w:hAnsi="Calibri Light"/>
          <w:i w:val="0"/>
          <w:color w:val="auto"/>
          <w:sz w:val="20"/>
        </w:rPr>
      </w:pPr>
      <w:r w:rsidRPr="00281BC3">
        <w:rPr>
          <w:rFonts w:ascii="Calibri Light" w:hAnsi="Calibri Light"/>
          <w:i w:val="0"/>
          <w:color w:val="auto"/>
          <w:sz w:val="20"/>
        </w:rPr>
        <w:t>5.1.1.1</w:t>
      </w:r>
      <w:r w:rsidR="005B4D52" w:rsidRPr="00281BC3">
        <w:rPr>
          <w:rFonts w:ascii="Calibri Light" w:hAnsi="Calibri Light"/>
          <w:i w:val="0"/>
          <w:color w:val="auto"/>
          <w:sz w:val="20"/>
        </w:rPr>
        <w:tab/>
      </w:r>
      <w:r w:rsidR="00947604">
        <w:rPr>
          <w:rFonts w:ascii="Calibri Light" w:hAnsi="Calibri Light"/>
          <w:i w:val="0"/>
          <w:color w:val="auto"/>
          <w:sz w:val="20"/>
        </w:rPr>
        <w:tab/>
      </w:r>
      <w:r w:rsidR="00BA0FC4" w:rsidRPr="00281BC3">
        <w:rPr>
          <w:rFonts w:ascii="Calibri Light" w:hAnsi="Calibri Light"/>
          <w:i w:val="0"/>
          <w:color w:val="auto"/>
          <w:sz w:val="20"/>
        </w:rPr>
        <w:t>De dossiers</w:t>
      </w:r>
    </w:p>
    <w:p w14:paraId="7B2196E6" w14:textId="746A16B0" w:rsidR="00BA0FC4" w:rsidRPr="009E6F05" w:rsidRDefault="00BA0FC4" w:rsidP="00BA0FC4">
      <w:pPr>
        <w:widowControl w:val="0"/>
        <w:autoSpaceDE w:val="0"/>
        <w:autoSpaceDN w:val="0"/>
        <w:adjustRightInd w:val="0"/>
        <w:rPr>
          <w:rFonts w:ascii="Calibri Light" w:hAnsi="Calibri Light"/>
          <w:b/>
          <w:color w:val="F79646" w:themeColor="accent6"/>
          <w:sz w:val="20"/>
          <w:szCs w:val="20"/>
        </w:rPr>
      </w:pPr>
    </w:p>
    <w:p w14:paraId="3716348F" w14:textId="4E26599A" w:rsidR="00BA0FC4" w:rsidRPr="009E6F05" w:rsidRDefault="00BA0FC4" w:rsidP="00BA0FC4">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Overzicht</w:t>
      </w:r>
    </w:p>
    <w:p w14:paraId="69EB18C1" w14:textId="4925B0C0" w:rsidR="00BA0FC4" w:rsidRPr="009E6F05" w:rsidRDefault="00BA0FC4" w:rsidP="00BA0FC4">
      <w:pPr>
        <w:widowControl w:val="0"/>
        <w:autoSpaceDE w:val="0"/>
        <w:autoSpaceDN w:val="0"/>
        <w:adjustRightInd w:val="0"/>
        <w:rPr>
          <w:rFonts w:ascii="Calibri Light" w:hAnsi="Calibri Light"/>
          <w:sz w:val="20"/>
          <w:szCs w:val="20"/>
        </w:rPr>
      </w:pPr>
      <w:r w:rsidRPr="009E6F05">
        <w:rPr>
          <w:rFonts w:ascii="Calibri Light" w:hAnsi="Calibri Light"/>
          <w:sz w:val="20"/>
          <w:szCs w:val="20"/>
        </w:rPr>
        <w:t xml:space="preserve">Agin Boeder </w:t>
      </w:r>
      <w:r w:rsidR="0099515B" w:rsidRPr="009E6F05">
        <w:rPr>
          <w:rFonts w:ascii="Calibri Light" w:hAnsi="Calibri Light"/>
          <w:sz w:val="20"/>
          <w:szCs w:val="20"/>
        </w:rPr>
        <w:t xml:space="preserve">heeft </w:t>
      </w:r>
      <w:r w:rsidRPr="009E6F05">
        <w:rPr>
          <w:rFonts w:ascii="Calibri Light" w:hAnsi="Calibri Light"/>
          <w:sz w:val="20"/>
          <w:szCs w:val="20"/>
        </w:rPr>
        <w:t>4 dossiers aangeleverd met een klacht of verzet</w:t>
      </w:r>
      <w:r w:rsidR="0099515B" w:rsidRPr="009E6F05">
        <w:rPr>
          <w:rFonts w:ascii="Calibri Light" w:hAnsi="Calibri Light"/>
          <w:sz w:val="20"/>
          <w:szCs w:val="20"/>
        </w:rPr>
        <w:t xml:space="preserve"> (op het afwijzen van de klacht die tegen het kantoor is ingediend)</w:t>
      </w:r>
      <w:r w:rsidRPr="009E6F05">
        <w:rPr>
          <w:rFonts w:ascii="Calibri Light" w:hAnsi="Calibri Light"/>
          <w:sz w:val="20"/>
          <w:szCs w:val="20"/>
        </w:rPr>
        <w:t xml:space="preserve"> dat is ingediend</w:t>
      </w:r>
      <w:r w:rsidR="00157FB8" w:rsidRPr="009E6F05">
        <w:rPr>
          <w:rFonts w:ascii="Calibri Light" w:hAnsi="Calibri Light"/>
          <w:sz w:val="20"/>
          <w:szCs w:val="20"/>
        </w:rPr>
        <w:t xml:space="preserve"> in 2015</w:t>
      </w:r>
      <w:r w:rsidRPr="009E6F05">
        <w:rPr>
          <w:rFonts w:ascii="Calibri Light" w:hAnsi="Calibri Light"/>
          <w:sz w:val="20"/>
          <w:szCs w:val="20"/>
        </w:rPr>
        <w:t xml:space="preserve">. Iedere klacht </w:t>
      </w:r>
      <w:r w:rsidR="00157FB8" w:rsidRPr="009E6F05">
        <w:rPr>
          <w:rFonts w:ascii="Calibri Light" w:hAnsi="Calibri Light"/>
          <w:sz w:val="20"/>
          <w:szCs w:val="20"/>
        </w:rPr>
        <w:t xml:space="preserve">bevat meerdere klachten (hierna: klachtonderdelen). </w:t>
      </w:r>
      <w:r w:rsidR="0099515B" w:rsidRPr="009E6F05">
        <w:rPr>
          <w:rFonts w:ascii="Calibri Light" w:hAnsi="Calibri Light"/>
          <w:sz w:val="20"/>
          <w:szCs w:val="20"/>
        </w:rPr>
        <w:t xml:space="preserve">In totaal </w:t>
      </w:r>
      <w:r w:rsidR="00157FB8" w:rsidRPr="009E6F05">
        <w:rPr>
          <w:rFonts w:ascii="Calibri Light" w:hAnsi="Calibri Light"/>
          <w:sz w:val="20"/>
          <w:szCs w:val="20"/>
        </w:rPr>
        <w:t>bedraagt dit 9 klachtonderdelen.</w:t>
      </w:r>
      <w:r w:rsidR="00F1162C" w:rsidRPr="009E6F05">
        <w:rPr>
          <w:rStyle w:val="Voetnootmarkering"/>
          <w:rFonts w:ascii="Calibri Light" w:hAnsi="Calibri Light"/>
          <w:sz w:val="20"/>
          <w:szCs w:val="20"/>
        </w:rPr>
        <w:footnoteReference w:id="28"/>
      </w:r>
      <w:r w:rsidR="00157FB8" w:rsidRPr="009E6F05">
        <w:rPr>
          <w:rFonts w:ascii="Calibri Light" w:hAnsi="Calibri Light"/>
          <w:sz w:val="20"/>
          <w:szCs w:val="20"/>
        </w:rPr>
        <w:t xml:space="preserve"> Hiervan zijn 2 gegrond, </w:t>
      </w:r>
      <w:r w:rsidR="00370791" w:rsidRPr="009E6F05">
        <w:rPr>
          <w:rFonts w:ascii="Calibri Light" w:hAnsi="Calibri Light"/>
          <w:sz w:val="20"/>
          <w:szCs w:val="20"/>
        </w:rPr>
        <w:t>waar</w:t>
      </w:r>
      <w:r w:rsidR="008A31AA" w:rsidRPr="009E6F05">
        <w:rPr>
          <w:rFonts w:ascii="Calibri Light" w:hAnsi="Calibri Light"/>
          <w:sz w:val="20"/>
          <w:szCs w:val="20"/>
        </w:rPr>
        <w:t>bij een</w:t>
      </w:r>
      <w:r w:rsidR="00157FB8" w:rsidRPr="009E6F05">
        <w:rPr>
          <w:rFonts w:ascii="Calibri Light" w:hAnsi="Calibri Light"/>
          <w:sz w:val="20"/>
          <w:szCs w:val="20"/>
        </w:rPr>
        <w:t xml:space="preserve"> beri</w:t>
      </w:r>
      <w:r w:rsidR="00F20B38" w:rsidRPr="009E6F05">
        <w:rPr>
          <w:rFonts w:ascii="Calibri Light" w:hAnsi="Calibri Light"/>
          <w:sz w:val="20"/>
          <w:szCs w:val="20"/>
        </w:rPr>
        <w:t>sping is opgelegd,</w:t>
      </w:r>
      <w:r w:rsidR="00B45537" w:rsidRPr="009E6F05">
        <w:rPr>
          <w:rFonts w:ascii="Calibri Light" w:hAnsi="Calibri Light"/>
          <w:sz w:val="20"/>
          <w:szCs w:val="20"/>
        </w:rPr>
        <w:t xml:space="preserve"> 6</w:t>
      </w:r>
      <w:r w:rsidR="006140D4" w:rsidRPr="009E6F05">
        <w:rPr>
          <w:rFonts w:ascii="Calibri Light" w:hAnsi="Calibri Light"/>
          <w:sz w:val="20"/>
          <w:szCs w:val="20"/>
        </w:rPr>
        <w:t xml:space="preserve"> ongegrond</w:t>
      </w:r>
      <w:r w:rsidR="00157FB8" w:rsidRPr="009E6F05">
        <w:rPr>
          <w:rFonts w:ascii="Calibri Light" w:hAnsi="Calibri Light"/>
          <w:sz w:val="20"/>
          <w:szCs w:val="20"/>
        </w:rPr>
        <w:t xml:space="preserve">, 1 kennelijk ongegrond </w:t>
      </w:r>
      <w:r w:rsidR="00F20B38" w:rsidRPr="009E6F05">
        <w:rPr>
          <w:rFonts w:ascii="Calibri Light" w:hAnsi="Calibri Light"/>
          <w:sz w:val="20"/>
          <w:szCs w:val="20"/>
        </w:rPr>
        <w:t>en 1 niet-ontvankelijk</w:t>
      </w:r>
      <w:r w:rsidR="006140D4" w:rsidRPr="009E6F05">
        <w:rPr>
          <w:rFonts w:ascii="Calibri Light" w:hAnsi="Calibri Light"/>
          <w:sz w:val="20"/>
          <w:szCs w:val="20"/>
        </w:rPr>
        <w:t xml:space="preserve"> verklaard</w:t>
      </w:r>
      <w:r w:rsidR="00157FB8" w:rsidRPr="009E6F05">
        <w:rPr>
          <w:rFonts w:ascii="Calibri Light" w:hAnsi="Calibri Light"/>
          <w:sz w:val="20"/>
          <w:szCs w:val="20"/>
        </w:rPr>
        <w:t xml:space="preserve">. </w:t>
      </w:r>
      <w:r w:rsidR="005162E6" w:rsidRPr="009E6F05">
        <w:rPr>
          <w:rFonts w:ascii="Calibri Light" w:hAnsi="Calibri Light"/>
          <w:sz w:val="20"/>
          <w:szCs w:val="20"/>
        </w:rPr>
        <w:t>Dit is weergegeven in cirkeldiagram 1.1.</w:t>
      </w:r>
    </w:p>
    <w:p w14:paraId="7DA2731C" w14:textId="77777777" w:rsidR="00965921" w:rsidRPr="009E6F05" w:rsidRDefault="00965921" w:rsidP="00A82C11">
      <w:pPr>
        <w:widowControl w:val="0"/>
        <w:autoSpaceDE w:val="0"/>
        <w:autoSpaceDN w:val="0"/>
        <w:adjustRightInd w:val="0"/>
        <w:rPr>
          <w:rFonts w:ascii="Calibri Light" w:hAnsi="Calibri Light"/>
          <w:b/>
          <w:color w:val="F79646" w:themeColor="accent6"/>
          <w:sz w:val="20"/>
          <w:szCs w:val="20"/>
        </w:rPr>
      </w:pPr>
    </w:p>
    <w:p w14:paraId="473475C4" w14:textId="401B6E9E" w:rsidR="005B4D52" w:rsidRPr="009E6F05" w:rsidRDefault="00965921" w:rsidP="00A82C11">
      <w:pPr>
        <w:widowControl w:val="0"/>
        <w:autoSpaceDE w:val="0"/>
        <w:autoSpaceDN w:val="0"/>
        <w:adjustRightInd w:val="0"/>
        <w:rPr>
          <w:rFonts w:ascii="Calibri Light" w:hAnsi="Calibri Light"/>
          <w:b/>
          <w:sz w:val="20"/>
          <w:szCs w:val="20"/>
        </w:rPr>
      </w:pPr>
      <w:r w:rsidRPr="009E6F05">
        <w:rPr>
          <w:rFonts w:ascii="Calibri Light" w:hAnsi="Calibri Light"/>
          <w:b/>
          <w:color w:val="F79646" w:themeColor="accent6"/>
          <w:sz w:val="20"/>
          <w:szCs w:val="20"/>
        </w:rPr>
        <w:t>cirkeldiagram 1.1</w:t>
      </w:r>
      <w:r w:rsidRPr="009E6F05">
        <w:rPr>
          <w:rFonts w:ascii="Calibri Light" w:hAnsi="Calibri Light"/>
          <w:b/>
          <w:color w:val="F79646" w:themeColor="accent6"/>
          <w:sz w:val="20"/>
          <w:szCs w:val="20"/>
        </w:rPr>
        <w:tab/>
      </w:r>
    </w:p>
    <w:p w14:paraId="21B324D7" w14:textId="776F760B" w:rsidR="005509C9" w:rsidRPr="009E6F05" w:rsidRDefault="00965921" w:rsidP="00A82C11">
      <w:pPr>
        <w:widowControl w:val="0"/>
        <w:autoSpaceDE w:val="0"/>
        <w:autoSpaceDN w:val="0"/>
        <w:adjustRightInd w:val="0"/>
        <w:rPr>
          <w:rFonts w:ascii="Calibri Light" w:hAnsi="Calibri Light"/>
          <w:b/>
          <w:sz w:val="20"/>
          <w:szCs w:val="20"/>
        </w:rPr>
      </w:pPr>
      <w:r w:rsidRPr="009E6F05">
        <w:rPr>
          <w:rFonts w:ascii="Calibri Light" w:hAnsi="Calibri Light"/>
          <w:b/>
          <w:noProof/>
          <w:sz w:val="20"/>
          <w:szCs w:val="20"/>
          <w:lang w:val="en-US"/>
        </w:rPr>
        <w:drawing>
          <wp:anchor distT="0" distB="0" distL="114300" distR="114300" simplePos="0" relativeHeight="251658240" behindDoc="0" locked="0" layoutInCell="1" allowOverlap="1" wp14:anchorId="24ECD970" wp14:editId="3F3C8969">
            <wp:simplePos x="0" y="0"/>
            <wp:positionH relativeFrom="margin">
              <wp:posOffset>1143000</wp:posOffset>
            </wp:positionH>
            <wp:positionV relativeFrom="margin">
              <wp:posOffset>4686300</wp:posOffset>
            </wp:positionV>
            <wp:extent cx="3089275" cy="1941830"/>
            <wp:effectExtent l="0" t="0" r="9525" b="0"/>
            <wp:wrapSquare wrapText="bothSides"/>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70990A85" w14:textId="11135261" w:rsidR="005509C9" w:rsidRPr="009E6F05" w:rsidRDefault="005509C9" w:rsidP="00A82C11">
      <w:pPr>
        <w:widowControl w:val="0"/>
        <w:autoSpaceDE w:val="0"/>
        <w:autoSpaceDN w:val="0"/>
        <w:adjustRightInd w:val="0"/>
        <w:rPr>
          <w:rFonts w:ascii="Calibri Light" w:hAnsi="Calibri Light"/>
          <w:b/>
          <w:sz w:val="20"/>
          <w:szCs w:val="20"/>
        </w:rPr>
      </w:pPr>
    </w:p>
    <w:p w14:paraId="17DF0FE1" w14:textId="77777777" w:rsidR="005509C9" w:rsidRPr="009E6F05" w:rsidRDefault="005509C9" w:rsidP="00A82C11">
      <w:pPr>
        <w:widowControl w:val="0"/>
        <w:autoSpaceDE w:val="0"/>
        <w:autoSpaceDN w:val="0"/>
        <w:adjustRightInd w:val="0"/>
        <w:rPr>
          <w:rFonts w:ascii="Calibri Light" w:hAnsi="Calibri Light"/>
          <w:b/>
          <w:color w:val="F79646" w:themeColor="accent6"/>
          <w:sz w:val="20"/>
          <w:szCs w:val="20"/>
        </w:rPr>
      </w:pPr>
    </w:p>
    <w:p w14:paraId="6370DED0" w14:textId="77777777" w:rsidR="005509C9" w:rsidRPr="009E6F05" w:rsidRDefault="005509C9" w:rsidP="00A82C11">
      <w:pPr>
        <w:widowControl w:val="0"/>
        <w:autoSpaceDE w:val="0"/>
        <w:autoSpaceDN w:val="0"/>
        <w:adjustRightInd w:val="0"/>
        <w:rPr>
          <w:rFonts w:ascii="Calibri Light" w:hAnsi="Calibri Light"/>
          <w:b/>
          <w:color w:val="F79646" w:themeColor="accent6"/>
          <w:sz w:val="20"/>
          <w:szCs w:val="20"/>
        </w:rPr>
      </w:pPr>
    </w:p>
    <w:p w14:paraId="7C20B49D" w14:textId="77777777" w:rsidR="005509C9" w:rsidRPr="009E6F05" w:rsidRDefault="005509C9" w:rsidP="00A82C11">
      <w:pPr>
        <w:widowControl w:val="0"/>
        <w:autoSpaceDE w:val="0"/>
        <w:autoSpaceDN w:val="0"/>
        <w:adjustRightInd w:val="0"/>
        <w:rPr>
          <w:rFonts w:ascii="Calibri Light" w:hAnsi="Calibri Light"/>
          <w:b/>
          <w:color w:val="F79646" w:themeColor="accent6"/>
          <w:sz w:val="20"/>
          <w:szCs w:val="20"/>
        </w:rPr>
      </w:pPr>
    </w:p>
    <w:p w14:paraId="0DBDF030" w14:textId="77777777" w:rsidR="005509C9" w:rsidRPr="009E6F05" w:rsidRDefault="005509C9" w:rsidP="00A82C11">
      <w:pPr>
        <w:widowControl w:val="0"/>
        <w:autoSpaceDE w:val="0"/>
        <w:autoSpaceDN w:val="0"/>
        <w:adjustRightInd w:val="0"/>
        <w:rPr>
          <w:rFonts w:ascii="Calibri Light" w:hAnsi="Calibri Light"/>
          <w:b/>
          <w:color w:val="F79646" w:themeColor="accent6"/>
          <w:sz w:val="20"/>
          <w:szCs w:val="20"/>
        </w:rPr>
      </w:pPr>
    </w:p>
    <w:p w14:paraId="4AB40C5F" w14:textId="77777777" w:rsidR="005509C9" w:rsidRPr="009E6F05" w:rsidRDefault="005509C9" w:rsidP="00A82C11">
      <w:pPr>
        <w:widowControl w:val="0"/>
        <w:autoSpaceDE w:val="0"/>
        <w:autoSpaceDN w:val="0"/>
        <w:adjustRightInd w:val="0"/>
        <w:rPr>
          <w:rFonts w:ascii="Calibri Light" w:hAnsi="Calibri Light"/>
          <w:b/>
          <w:color w:val="F79646" w:themeColor="accent6"/>
          <w:sz w:val="20"/>
          <w:szCs w:val="20"/>
        </w:rPr>
      </w:pPr>
    </w:p>
    <w:p w14:paraId="784B756B" w14:textId="77777777" w:rsidR="005509C9" w:rsidRPr="009E6F05" w:rsidRDefault="005509C9" w:rsidP="00A82C11">
      <w:pPr>
        <w:widowControl w:val="0"/>
        <w:autoSpaceDE w:val="0"/>
        <w:autoSpaceDN w:val="0"/>
        <w:adjustRightInd w:val="0"/>
        <w:rPr>
          <w:rFonts w:ascii="Calibri Light" w:hAnsi="Calibri Light"/>
          <w:b/>
          <w:color w:val="F79646" w:themeColor="accent6"/>
          <w:sz w:val="20"/>
          <w:szCs w:val="20"/>
        </w:rPr>
      </w:pPr>
    </w:p>
    <w:p w14:paraId="01E49312" w14:textId="77777777" w:rsidR="005509C9" w:rsidRPr="009E6F05" w:rsidRDefault="005509C9" w:rsidP="00A82C11">
      <w:pPr>
        <w:widowControl w:val="0"/>
        <w:autoSpaceDE w:val="0"/>
        <w:autoSpaceDN w:val="0"/>
        <w:adjustRightInd w:val="0"/>
        <w:rPr>
          <w:rFonts w:ascii="Calibri Light" w:hAnsi="Calibri Light"/>
          <w:b/>
          <w:color w:val="F79646" w:themeColor="accent6"/>
          <w:sz w:val="20"/>
          <w:szCs w:val="20"/>
        </w:rPr>
      </w:pPr>
    </w:p>
    <w:p w14:paraId="2A28A780" w14:textId="77777777" w:rsidR="005162E6" w:rsidRPr="009E6F05" w:rsidRDefault="005162E6" w:rsidP="00A82C11">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ab/>
      </w:r>
      <w:r w:rsidRPr="009E6F05">
        <w:rPr>
          <w:rFonts w:ascii="Calibri Light" w:hAnsi="Calibri Light"/>
          <w:b/>
          <w:color w:val="F79646" w:themeColor="accent6"/>
          <w:sz w:val="20"/>
          <w:szCs w:val="20"/>
        </w:rPr>
        <w:tab/>
      </w:r>
    </w:p>
    <w:p w14:paraId="15CEC5E5" w14:textId="77777777" w:rsidR="005162E6" w:rsidRPr="009E6F05" w:rsidRDefault="005162E6" w:rsidP="005162E6">
      <w:pPr>
        <w:widowControl w:val="0"/>
        <w:autoSpaceDE w:val="0"/>
        <w:autoSpaceDN w:val="0"/>
        <w:adjustRightInd w:val="0"/>
        <w:ind w:left="708"/>
        <w:rPr>
          <w:rFonts w:ascii="Calibri Light" w:hAnsi="Calibri Light"/>
          <w:b/>
          <w:color w:val="F79646" w:themeColor="accent6"/>
          <w:sz w:val="20"/>
          <w:szCs w:val="20"/>
        </w:rPr>
      </w:pPr>
    </w:p>
    <w:p w14:paraId="797E8095" w14:textId="77777777" w:rsidR="0099515B" w:rsidRPr="009E6F05" w:rsidRDefault="0099515B" w:rsidP="005162E6">
      <w:pPr>
        <w:widowControl w:val="0"/>
        <w:autoSpaceDE w:val="0"/>
        <w:autoSpaceDN w:val="0"/>
        <w:adjustRightInd w:val="0"/>
        <w:ind w:left="6372"/>
        <w:rPr>
          <w:rFonts w:ascii="Calibri Light" w:hAnsi="Calibri Light"/>
          <w:b/>
          <w:color w:val="F79646" w:themeColor="accent6"/>
          <w:sz w:val="20"/>
          <w:szCs w:val="20"/>
        </w:rPr>
      </w:pPr>
    </w:p>
    <w:p w14:paraId="1737DF33" w14:textId="19A48A98" w:rsidR="005509C9" w:rsidRPr="009E6F05" w:rsidRDefault="005162E6" w:rsidP="005162E6">
      <w:pPr>
        <w:widowControl w:val="0"/>
        <w:autoSpaceDE w:val="0"/>
        <w:autoSpaceDN w:val="0"/>
        <w:adjustRightInd w:val="0"/>
        <w:ind w:left="6372"/>
        <w:rPr>
          <w:rFonts w:ascii="Calibri Light" w:hAnsi="Calibri Light"/>
          <w:b/>
          <w:color w:val="F79646" w:themeColor="accent6"/>
          <w:sz w:val="20"/>
          <w:szCs w:val="20"/>
        </w:rPr>
      </w:pPr>
      <w:r w:rsidRPr="009E6F05">
        <w:rPr>
          <w:rFonts w:ascii="Calibri Light" w:hAnsi="Calibri Light"/>
          <w:b/>
          <w:color w:val="F79646" w:themeColor="accent6"/>
          <w:sz w:val="20"/>
          <w:szCs w:val="20"/>
        </w:rPr>
        <w:tab/>
      </w:r>
      <w:r w:rsidRPr="009E6F05">
        <w:rPr>
          <w:rFonts w:ascii="Calibri Light" w:hAnsi="Calibri Light"/>
          <w:b/>
          <w:color w:val="F79646" w:themeColor="accent6"/>
          <w:sz w:val="20"/>
          <w:szCs w:val="20"/>
        </w:rPr>
        <w:tab/>
      </w:r>
      <w:r w:rsidRPr="009E6F05">
        <w:rPr>
          <w:rFonts w:ascii="Calibri Light" w:hAnsi="Calibri Light"/>
          <w:b/>
          <w:color w:val="F79646" w:themeColor="accent6"/>
          <w:sz w:val="20"/>
          <w:szCs w:val="20"/>
        </w:rPr>
        <w:tab/>
      </w:r>
    </w:p>
    <w:p w14:paraId="10704FAC" w14:textId="77777777" w:rsidR="00505A88" w:rsidRDefault="00505A88" w:rsidP="00281BC3">
      <w:pPr>
        <w:pStyle w:val="Kop4"/>
        <w:rPr>
          <w:rFonts w:ascii="Calibri Light" w:hAnsi="Calibri Light"/>
          <w:i w:val="0"/>
          <w:color w:val="auto"/>
          <w:sz w:val="20"/>
        </w:rPr>
      </w:pPr>
    </w:p>
    <w:p w14:paraId="3DB12D52" w14:textId="65DBBD31" w:rsidR="009D2C1A" w:rsidRPr="00281BC3" w:rsidRDefault="009D2C1A" w:rsidP="00281BC3">
      <w:pPr>
        <w:pStyle w:val="Kop4"/>
        <w:rPr>
          <w:rFonts w:ascii="Calibri Light" w:hAnsi="Calibri Light"/>
          <w:i w:val="0"/>
          <w:color w:val="auto"/>
          <w:sz w:val="20"/>
        </w:rPr>
      </w:pPr>
      <w:r w:rsidRPr="00281BC3">
        <w:rPr>
          <w:rFonts w:ascii="Calibri Light" w:hAnsi="Calibri Light"/>
          <w:i w:val="0"/>
          <w:color w:val="auto"/>
          <w:sz w:val="20"/>
        </w:rPr>
        <w:t>5.1.1.2</w:t>
      </w:r>
      <w:r w:rsidRPr="00281BC3">
        <w:rPr>
          <w:rFonts w:ascii="Calibri Light" w:hAnsi="Calibri Light"/>
          <w:i w:val="0"/>
          <w:color w:val="auto"/>
          <w:sz w:val="20"/>
        </w:rPr>
        <w:tab/>
      </w:r>
      <w:r w:rsidR="00947604">
        <w:rPr>
          <w:rFonts w:ascii="Calibri Light" w:hAnsi="Calibri Light"/>
          <w:i w:val="0"/>
          <w:color w:val="auto"/>
          <w:sz w:val="20"/>
        </w:rPr>
        <w:tab/>
      </w:r>
      <w:r w:rsidRPr="00281BC3">
        <w:rPr>
          <w:rFonts w:ascii="Calibri Light" w:hAnsi="Calibri Light"/>
          <w:i w:val="0"/>
          <w:color w:val="auto"/>
          <w:sz w:val="20"/>
        </w:rPr>
        <w:t>Aard van de klacht</w:t>
      </w:r>
      <w:r w:rsidR="00BC3C15" w:rsidRPr="00281BC3">
        <w:rPr>
          <w:rFonts w:ascii="Calibri Light" w:hAnsi="Calibri Light"/>
          <w:i w:val="0"/>
          <w:color w:val="auto"/>
          <w:sz w:val="20"/>
        </w:rPr>
        <w:t>en</w:t>
      </w:r>
    </w:p>
    <w:p w14:paraId="69688D47" w14:textId="77777777" w:rsidR="00845A60" w:rsidRPr="009E6F05" w:rsidRDefault="00845A60" w:rsidP="00A82C11">
      <w:pPr>
        <w:widowControl w:val="0"/>
        <w:autoSpaceDE w:val="0"/>
        <w:autoSpaceDN w:val="0"/>
        <w:adjustRightInd w:val="0"/>
        <w:rPr>
          <w:rFonts w:ascii="Calibri Light" w:hAnsi="Calibri Light"/>
          <w:b/>
          <w:color w:val="F79646" w:themeColor="accent6"/>
          <w:sz w:val="20"/>
          <w:szCs w:val="20"/>
        </w:rPr>
      </w:pPr>
    </w:p>
    <w:p w14:paraId="7DA18671" w14:textId="1055A2E6" w:rsidR="00557ED6" w:rsidRPr="009E6F05" w:rsidRDefault="00557ED6" w:rsidP="00A82C11">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Verdeling</w:t>
      </w:r>
    </w:p>
    <w:p w14:paraId="338DA1BB" w14:textId="402F2E13" w:rsidR="00557ED6" w:rsidRPr="009E6F05" w:rsidRDefault="00557ED6" w:rsidP="00557ED6">
      <w:pPr>
        <w:ind w:left="700" w:hanging="700"/>
        <w:rPr>
          <w:rFonts w:ascii="Calibri Light" w:hAnsi="Calibri Light"/>
          <w:sz w:val="20"/>
          <w:szCs w:val="20"/>
        </w:rPr>
      </w:pPr>
      <w:r w:rsidRPr="009E6F05">
        <w:rPr>
          <w:rFonts w:ascii="Calibri Light" w:hAnsi="Calibri Light"/>
          <w:sz w:val="20"/>
          <w:szCs w:val="20"/>
        </w:rPr>
        <w:t>De 9 klachtonderdelen kunnen ondergebracht worden onder verschillende aspecten. Deze aspecten</w:t>
      </w:r>
    </w:p>
    <w:p w14:paraId="3721F0D4" w14:textId="034CB0F6" w:rsidR="0099515B" w:rsidRPr="009E6F05" w:rsidRDefault="006120BB" w:rsidP="0099515B">
      <w:pPr>
        <w:ind w:left="700" w:hanging="700"/>
        <w:rPr>
          <w:rFonts w:ascii="Calibri Light" w:hAnsi="Calibri Light"/>
          <w:sz w:val="20"/>
          <w:szCs w:val="20"/>
        </w:rPr>
      </w:pPr>
      <w:r w:rsidRPr="009E6F05">
        <w:rPr>
          <w:rFonts w:ascii="Calibri Light" w:hAnsi="Calibri Light"/>
          <w:sz w:val="20"/>
          <w:szCs w:val="20"/>
        </w:rPr>
        <w:t>z</w:t>
      </w:r>
      <w:r w:rsidR="00557ED6" w:rsidRPr="009E6F05">
        <w:rPr>
          <w:rFonts w:ascii="Calibri Light" w:hAnsi="Calibri Light"/>
          <w:sz w:val="20"/>
          <w:szCs w:val="20"/>
        </w:rPr>
        <w:t>ijn</w:t>
      </w:r>
      <w:r w:rsidRPr="009E6F05">
        <w:rPr>
          <w:rFonts w:ascii="Calibri Light" w:hAnsi="Calibri Light"/>
          <w:sz w:val="20"/>
          <w:szCs w:val="20"/>
        </w:rPr>
        <w:t>:</w:t>
      </w:r>
      <w:r w:rsidR="00557ED6" w:rsidRPr="009E6F05">
        <w:rPr>
          <w:rFonts w:ascii="Calibri Light" w:hAnsi="Calibri Light" w:cs="Helvetica"/>
          <w:sz w:val="20"/>
          <w:szCs w:val="20"/>
        </w:rPr>
        <w:t xml:space="preserve"> juridisch</w:t>
      </w:r>
      <w:r w:rsidR="00675A07" w:rsidRPr="009E6F05">
        <w:rPr>
          <w:rFonts w:ascii="Calibri Light" w:hAnsi="Calibri Light" w:cs="Helvetica"/>
          <w:sz w:val="20"/>
          <w:szCs w:val="20"/>
        </w:rPr>
        <w:t>, communicatie en</w:t>
      </w:r>
      <w:r w:rsidR="0099515B" w:rsidRPr="009E6F05">
        <w:rPr>
          <w:rFonts w:ascii="Calibri Light" w:hAnsi="Calibri Light" w:cs="Helvetica"/>
          <w:sz w:val="20"/>
          <w:szCs w:val="20"/>
        </w:rPr>
        <w:t xml:space="preserve"> </w:t>
      </w:r>
      <w:r w:rsidR="00557ED6" w:rsidRPr="009E6F05">
        <w:rPr>
          <w:rFonts w:ascii="Calibri Light" w:hAnsi="Calibri Light" w:cs="Helvetica"/>
          <w:sz w:val="20"/>
          <w:szCs w:val="20"/>
        </w:rPr>
        <w:t>bejegening</w:t>
      </w:r>
      <w:r w:rsidR="00675A07" w:rsidRPr="009E6F05">
        <w:rPr>
          <w:rFonts w:ascii="Calibri Light" w:hAnsi="Calibri Light" w:cs="Helvetica"/>
          <w:sz w:val="20"/>
          <w:szCs w:val="20"/>
        </w:rPr>
        <w:t xml:space="preserve">. </w:t>
      </w:r>
      <w:r w:rsidR="0099515B" w:rsidRPr="009E6F05">
        <w:rPr>
          <w:rFonts w:ascii="Calibri Light" w:hAnsi="Calibri Light" w:cs="Helvetica"/>
          <w:sz w:val="20"/>
          <w:szCs w:val="20"/>
        </w:rPr>
        <w:t xml:space="preserve">Deze aspecten zijn eerder omschreven </w:t>
      </w:r>
      <w:r w:rsidR="0099515B" w:rsidRPr="009E6F05">
        <w:rPr>
          <w:rFonts w:ascii="Calibri Light" w:hAnsi="Calibri Light"/>
          <w:sz w:val="20"/>
          <w:szCs w:val="20"/>
        </w:rPr>
        <w:t>in hoofdstuk 2</w:t>
      </w:r>
    </w:p>
    <w:p w14:paraId="64434A8B" w14:textId="77777777" w:rsidR="0099515B" w:rsidRPr="009E6F05" w:rsidRDefault="0099515B" w:rsidP="0099515B">
      <w:pPr>
        <w:ind w:left="700" w:hanging="700"/>
        <w:rPr>
          <w:rFonts w:ascii="Calibri Light" w:hAnsi="Calibri Light" w:cs="Helvetica"/>
          <w:sz w:val="20"/>
          <w:szCs w:val="20"/>
        </w:rPr>
      </w:pPr>
      <w:r w:rsidRPr="009E6F05">
        <w:rPr>
          <w:rFonts w:ascii="Calibri Light" w:hAnsi="Calibri Light"/>
          <w:sz w:val="20"/>
          <w:szCs w:val="20"/>
        </w:rPr>
        <w:t xml:space="preserve">(paragraaf </w:t>
      </w:r>
      <w:r w:rsidRPr="009E6F05">
        <w:rPr>
          <w:rFonts w:ascii="Calibri Light" w:hAnsi="Calibri Light" w:cs="Helvetica"/>
          <w:sz w:val="20"/>
          <w:szCs w:val="20"/>
        </w:rPr>
        <w:t xml:space="preserve">2.2.1 en 2.2.2, blz. 10 en 11). </w:t>
      </w:r>
      <w:r w:rsidR="00675A07" w:rsidRPr="009E6F05">
        <w:rPr>
          <w:rFonts w:ascii="Calibri Light" w:hAnsi="Calibri Light" w:cs="Helvetica"/>
          <w:sz w:val="20"/>
          <w:szCs w:val="20"/>
        </w:rPr>
        <w:t>Van de 9 klac</w:t>
      </w:r>
      <w:r w:rsidRPr="009E6F05">
        <w:rPr>
          <w:rFonts w:ascii="Calibri Light" w:hAnsi="Calibri Light" w:cs="Helvetica"/>
          <w:sz w:val="20"/>
          <w:szCs w:val="20"/>
        </w:rPr>
        <w:t>htonderdelen behoren er 6 onder</w:t>
      </w:r>
    </w:p>
    <w:p w14:paraId="05595B5E" w14:textId="4B8EAC62" w:rsidR="00557ED6" w:rsidRPr="009E6F05" w:rsidRDefault="00675A07" w:rsidP="0099515B">
      <w:pPr>
        <w:ind w:left="700" w:hanging="700"/>
        <w:rPr>
          <w:rFonts w:ascii="Calibri Light" w:hAnsi="Calibri Light" w:cs="Helvetica"/>
          <w:sz w:val="20"/>
          <w:szCs w:val="20"/>
        </w:rPr>
      </w:pPr>
      <w:r w:rsidRPr="009E6F05">
        <w:rPr>
          <w:rFonts w:ascii="Calibri Light" w:hAnsi="Calibri Light" w:cs="Helvetica"/>
          <w:sz w:val="20"/>
          <w:szCs w:val="20"/>
        </w:rPr>
        <w:t>jurid</w:t>
      </w:r>
      <w:r w:rsidR="0099515B" w:rsidRPr="009E6F05">
        <w:rPr>
          <w:rFonts w:ascii="Calibri Light" w:hAnsi="Calibri Light" w:cs="Helvetica"/>
          <w:sz w:val="20"/>
          <w:szCs w:val="20"/>
        </w:rPr>
        <w:t xml:space="preserve">isch, 3 onder communicatie en </w:t>
      </w:r>
      <w:r w:rsidR="005162E6" w:rsidRPr="009E6F05">
        <w:rPr>
          <w:rFonts w:ascii="Calibri Light" w:hAnsi="Calibri Light" w:cs="Helvetica"/>
          <w:sz w:val="20"/>
          <w:szCs w:val="20"/>
        </w:rPr>
        <w:t>1</w:t>
      </w:r>
      <w:r w:rsidR="0099515B" w:rsidRPr="009E6F05">
        <w:rPr>
          <w:rFonts w:ascii="Calibri Light" w:hAnsi="Calibri Light"/>
          <w:sz w:val="20"/>
          <w:szCs w:val="20"/>
        </w:rPr>
        <w:t xml:space="preserve"> </w:t>
      </w:r>
      <w:r w:rsidRPr="009E6F05">
        <w:rPr>
          <w:rFonts w:ascii="Calibri Light" w:hAnsi="Calibri Light" w:cs="Helvetica"/>
          <w:sz w:val="20"/>
          <w:szCs w:val="20"/>
        </w:rPr>
        <w:t>onder bejegening.</w:t>
      </w:r>
      <w:r w:rsidR="002A7917">
        <w:rPr>
          <w:rStyle w:val="Voetnootmarkering"/>
          <w:rFonts w:ascii="Calibri Light" w:hAnsi="Calibri Light" w:cs="Helvetica"/>
          <w:sz w:val="20"/>
          <w:szCs w:val="20"/>
        </w:rPr>
        <w:footnoteReference w:id="29"/>
      </w:r>
      <w:r w:rsidR="005162E6" w:rsidRPr="009E6F05">
        <w:rPr>
          <w:rFonts w:ascii="Calibri Light" w:hAnsi="Calibri Light" w:cs="Helvetica"/>
          <w:sz w:val="20"/>
          <w:szCs w:val="20"/>
        </w:rPr>
        <w:t xml:space="preserve"> Dit is weergegeven in cirkeldiagram 1.2.</w:t>
      </w:r>
    </w:p>
    <w:p w14:paraId="7E3AA815" w14:textId="350CCF49" w:rsidR="00965921" w:rsidRPr="009E6F05" w:rsidRDefault="00965921" w:rsidP="00965921">
      <w:pPr>
        <w:ind w:left="700" w:hanging="700"/>
        <w:rPr>
          <w:rFonts w:ascii="Calibri Light" w:hAnsi="Calibri Light" w:cs="Helvetica"/>
          <w:sz w:val="20"/>
          <w:szCs w:val="20"/>
        </w:rPr>
      </w:pPr>
    </w:p>
    <w:p w14:paraId="580D3548" w14:textId="77777777" w:rsidR="00720362" w:rsidRDefault="00720362" w:rsidP="00965921">
      <w:pPr>
        <w:ind w:left="700" w:hanging="700"/>
        <w:rPr>
          <w:rFonts w:ascii="Calibri Light" w:hAnsi="Calibri Light"/>
          <w:b/>
          <w:color w:val="F79646" w:themeColor="accent6"/>
          <w:sz w:val="20"/>
          <w:szCs w:val="20"/>
        </w:rPr>
      </w:pPr>
    </w:p>
    <w:p w14:paraId="4989FD81" w14:textId="4FA5B7DC" w:rsidR="00965921" w:rsidRPr="009E6F05" w:rsidRDefault="00965921" w:rsidP="0087432F">
      <w:pPr>
        <w:rPr>
          <w:rFonts w:ascii="Calibri Light" w:hAnsi="Calibri Light" w:cs="Helvetica"/>
          <w:sz w:val="20"/>
          <w:szCs w:val="20"/>
        </w:rPr>
      </w:pPr>
      <w:r w:rsidRPr="009E6F05">
        <w:rPr>
          <w:rFonts w:ascii="Calibri Light" w:hAnsi="Calibri Light"/>
          <w:b/>
          <w:color w:val="F79646" w:themeColor="accent6"/>
          <w:sz w:val="20"/>
          <w:szCs w:val="20"/>
        </w:rPr>
        <w:t>cirkeldiagram 1.2</w:t>
      </w:r>
    </w:p>
    <w:p w14:paraId="70F9040A" w14:textId="238B4BCA" w:rsidR="00675A07" w:rsidRPr="009E6F05" w:rsidRDefault="00720362" w:rsidP="00557ED6">
      <w:pPr>
        <w:ind w:left="700" w:hanging="700"/>
        <w:rPr>
          <w:rFonts w:ascii="Calibri Light" w:hAnsi="Calibri Light"/>
          <w:b/>
          <w:sz w:val="20"/>
          <w:szCs w:val="20"/>
        </w:rPr>
      </w:pPr>
      <w:r w:rsidRPr="009E6F05">
        <w:rPr>
          <w:rFonts w:ascii="Calibri Light" w:hAnsi="Calibri Light"/>
          <w:b/>
          <w:noProof/>
          <w:sz w:val="20"/>
          <w:szCs w:val="20"/>
          <w:lang w:val="en-US"/>
        </w:rPr>
        <w:drawing>
          <wp:anchor distT="0" distB="0" distL="114300" distR="114300" simplePos="0" relativeHeight="251670528" behindDoc="0" locked="0" layoutInCell="1" allowOverlap="1" wp14:anchorId="5AE64177" wp14:editId="31E74832">
            <wp:simplePos x="0" y="0"/>
            <wp:positionH relativeFrom="margin">
              <wp:posOffset>1143000</wp:posOffset>
            </wp:positionH>
            <wp:positionV relativeFrom="margin">
              <wp:posOffset>228600</wp:posOffset>
            </wp:positionV>
            <wp:extent cx="3089275" cy="1941830"/>
            <wp:effectExtent l="0" t="0" r="9525" b="0"/>
            <wp:wrapSquare wrapText="bothSides"/>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0FBAE7A7" w14:textId="55736512" w:rsidR="00557ED6" w:rsidRPr="009E6F05" w:rsidRDefault="00557ED6" w:rsidP="00A82C11">
      <w:pPr>
        <w:widowControl w:val="0"/>
        <w:autoSpaceDE w:val="0"/>
        <w:autoSpaceDN w:val="0"/>
        <w:adjustRightInd w:val="0"/>
        <w:rPr>
          <w:rFonts w:ascii="Calibri Light" w:hAnsi="Calibri Light"/>
          <w:sz w:val="20"/>
          <w:szCs w:val="20"/>
        </w:rPr>
      </w:pPr>
    </w:p>
    <w:p w14:paraId="405711FE" w14:textId="77777777" w:rsidR="00557ED6" w:rsidRPr="009E6F05" w:rsidRDefault="00557ED6" w:rsidP="00A82C11">
      <w:pPr>
        <w:widowControl w:val="0"/>
        <w:autoSpaceDE w:val="0"/>
        <w:autoSpaceDN w:val="0"/>
        <w:adjustRightInd w:val="0"/>
        <w:rPr>
          <w:rFonts w:ascii="Calibri Light" w:hAnsi="Calibri Light"/>
          <w:b/>
          <w:sz w:val="20"/>
          <w:szCs w:val="20"/>
        </w:rPr>
      </w:pPr>
    </w:p>
    <w:p w14:paraId="1AA80B15" w14:textId="77777777" w:rsidR="005162E6" w:rsidRPr="009E6F05" w:rsidRDefault="005162E6" w:rsidP="00A82C11">
      <w:pPr>
        <w:widowControl w:val="0"/>
        <w:autoSpaceDE w:val="0"/>
        <w:autoSpaceDN w:val="0"/>
        <w:adjustRightInd w:val="0"/>
        <w:rPr>
          <w:rFonts w:ascii="Calibri Light" w:hAnsi="Calibri Light"/>
          <w:b/>
          <w:sz w:val="20"/>
          <w:szCs w:val="20"/>
        </w:rPr>
      </w:pPr>
    </w:p>
    <w:p w14:paraId="3BBDD8A1" w14:textId="77777777" w:rsidR="005162E6" w:rsidRPr="009E6F05" w:rsidRDefault="005162E6" w:rsidP="00A82C11">
      <w:pPr>
        <w:widowControl w:val="0"/>
        <w:autoSpaceDE w:val="0"/>
        <w:autoSpaceDN w:val="0"/>
        <w:adjustRightInd w:val="0"/>
        <w:rPr>
          <w:rFonts w:ascii="Calibri Light" w:hAnsi="Calibri Light"/>
          <w:b/>
          <w:sz w:val="20"/>
          <w:szCs w:val="20"/>
        </w:rPr>
      </w:pPr>
    </w:p>
    <w:p w14:paraId="7D2C7492" w14:textId="77777777" w:rsidR="005162E6" w:rsidRPr="009E6F05" w:rsidRDefault="005162E6" w:rsidP="00A82C11">
      <w:pPr>
        <w:widowControl w:val="0"/>
        <w:autoSpaceDE w:val="0"/>
        <w:autoSpaceDN w:val="0"/>
        <w:adjustRightInd w:val="0"/>
        <w:rPr>
          <w:rFonts w:ascii="Calibri Light" w:hAnsi="Calibri Light"/>
          <w:b/>
          <w:sz w:val="20"/>
          <w:szCs w:val="20"/>
        </w:rPr>
      </w:pPr>
    </w:p>
    <w:p w14:paraId="2B9BCE68" w14:textId="77777777" w:rsidR="005162E6" w:rsidRPr="009E6F05" w:rsidRDefault="005162E6" w:rsidP="00A82C11">
      <w:pPr>
        <w:widowControl w:val="0"/>
        <w:autoSpaceDE w:val="0"/>
        <w:autoSpaceDN w:val="0"/>
        <w:adjustRightInd w:val="0"/>
        <w:rPr>
          <w:rFonts w:ascii="Calibri Light" w:hAnsi="Calibri Light"/>
          <w:b/>
          <w:sz w:val="20"/>
          <w:szCs w:val="20"/>
        </w:rPr>
      </w:pPr>
    </w:p>
    <w:p w14:paraId="43204FEA" w14:textId="77777777" w:rsidR="00F1162C" w:rsidRPr="009E6F05" w:rsidRDefault="005162E6" w:rsidP="00A82C11">
      <w:pPr>
        <w:widowControl w:val="0"/>
        <w:autoSpaceDE w:val="0"/>
        <w:autoSpaceDN w:val="0"/>
        <w:adjustRightInd w:val="0"/>
        <w:rPr>
          <w:rFonts w:ascii="Calibri Light" w:hAnsi="Calibri Light"/>
          <w:b/>
          <w:sz w:val="20"/>
          <w:szCs w:val="20"/>
        </w:rPr>
      </w:pP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p>
    <w:p w14:paraId="171F49B9" w14:textId="77777777" w:rsidR="00F1162C" w:rsidRPr="009E6F05" w:rsidRDefault="00F1162C" w:rsidP="00A82C11">
      <w:pPr>
        <w:widowControl w:val="0"/>
        <w:autoSpaceDE w:val="0"/>
        <w:autoSpaceDN w:val="0"/>
        <w:adjustRightInd w:val="0"/>
        <w:rPr>
          <w:rFonts w:ascii="Calibri Light" w:hAnsi="Calibri Light"/>
          <w:b/>
          <w:sz w:val="20"/>
          <w:szCs w:val="20"/>
        </w:rPr>
      </w:pPr>
    </w:p>
    <w:p w14:paraId="3F2AB1BC" w14:textId="77777777" w:rsidR="00370BC5" w:rsidRDefault="00370BC5" w:rsidP="00370BC5">
      <w:pPr>
        <w:pStyle w:val="Kop4"/>
        <w:rPr>
          <w:rFonts w:ascii="Calibri Light" w:eastAsiaTheme="minorEastAsia" w:hAnsi="Calibri Light" w:cstheme="minorBidi"/>
          <w:bCs w:val="0"/>
          <w:i w:val="0"/>
          <w:iCs w:val="0"/>
          <w:color w:val="auto"/>
          <w:sz w:val="20"/>
          <w:szCs w:val="20"/>
        </w:rPr>
      </w:pPr>
    </w:p>
    <w:p w14:paraId="164AC50F" w14:textId="494F7BB0" w:rsidR="002E2DAA" w:rsidRPr="00370BC5" w:rsidRDefault="00E42275" w:rsidP="00370BC5">
      <w:pPr>
        <w:pStyle w:val="Kop4"/>
        <w:rPr>
          <w:rFonts w:ascii="Calibri Light" w:hAnsi="Calibri Light"/>
          <w:i w:val="0"/>
          <w:color w:val="auto"/>
          <w:sz w:val="20"/>
        </w:rPr>
      </w:pPr>
      <w:r w:rsidRPr="00370BC5">
        <w:rPr>
          <w:rFonts w:ascii="Calibri Light" w:hAnsi="Calibri Light"/>
          <w:i w:val="0"/>
          <w:color w:val="auto"/>
          <w:sz w:val="20"/>
        </w:rPr>
        <w:t>5.1.1.2.1</w:t>
      </w:r>
      <w:r w:rsidRPr="00370BC5">
        <w:rPr>
          <w:rFonts w:ascii="Calibri Light" w:hAnsi="Calibri Light"/>
          <w:i w:val="0"/>
          <w:color w:val="auto"/>
          <w:sz w:val="20"/>
        </w:rPr>
        <w:tab/>
      </w:r>
      <w:r w:rsidR="00BC3C15" w:rsidRPr="00370BC5">
        <w:rPr>
          <w:rFonts w:ascii="Calibri Light" w:hAnsi="Calibri Light"/>
          <w:i w:val="0"/>
          <w:color w:val="auto"/>
          <w:sz w:val="20"/>
        </w:rPr>
        <w:t>Juridische klachten</w:t>
      </w:r>
    </w:p>
    <w:p w14:paraId="09F0B483" w14:textId="77777777" w:rsidR="00E42275" w:rsidRPr="009E6F05" w:rsidRDefault="00E42275" w:rsidP="00A82C11">
      <w:pPr>
        <w:widowControl w:val="0"/>
        <w:autoSpaceDE w:val="0"/>
        <w:autoSpaceDN w:val="0"/>
        <w:adjustRightInd w:val="0"/>
        <w:rPr>
          <w:rFonts w:ascii="Calibri Light" w:hAnsi="Calibri Light"/>
          <w:b/>
          <w:sz w:val="20"/>
          <w:szCs w:val="20"/>
        </w:rPr>
      </w:pPr>
    </w:p>
    <w:p w14:paraId="71AB88BA" w14:textId="77777777" w:rsidR="00227420" w:rsidRPr="009E6F05" w:rsidRDefault="00227420" w:rsidP="00227420">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Gegrond verklaard</w:t>
      </w:r>
    </w:p>
    <w:p w14:paraId="5CA929F3" w14:textId="6C58EA83" w:rsidR="00227420" w:rsidRPr="009E6F05" w:rsidRDefault="00BC3C15" w:rsidP="00227420">
      <w:pPr>
        <w:widowControl w:val="0"/>
        <w:autoSpaceDE w:val="0"/>
        <w:autoSpaceDN w:val="0"/>
        <w:adjustRightInd w:val="0"/>
        <w:rPr>
          <w:rFonts w:ascii="Calibri Light" w:hAnsi="Calibri Light"/>
          <w:sz w:val="20"/>
          <w:szCs w:val="20"/>
        </w:rPr>
      </w:pPr>
      <w:r w:rsidRPr="009E6F05">
        <w:rPr>
          <w:rFonts w:ascii="Calibri Light" w:hAnsi="Calibri Light"/>
          <w:sz w:val="20"/>
          <w:szCs w:val="20"/>
        </w:rPr>
        <w:t>1 van de 6 klacht</w:t>
      </w:r>
      <w:r w:rsidR="00B45537" w:rsidRPr="009E6F05">
        <w:rPr>
          <w:rFonts w:ascii="Calibri Light" w:hAnsi="Calibri Light"/>
          <w:sz w:val="20"/>
          <w:szCs w:val="20"/>
        </w:rPr>
        <w:t>onderdelen</w:t>
      </w:r>
      <w:r w:rsidR="00227420" w:rsidRPr="009E6F05">
        <w:rPr>
          <w:rFonts w:ascii="Calibri Light" w:hAnsi="Calibri Light"/>
          <w:sz w:val="20"/>
          <w:szCs w:val="20"/>
        </w:rPr>
        <w:t xml:space="preserve"> is gegrond verklaard.</w:t>
      </w:r>
      <w:r w:rsidR="00F1162C" w:rsidRPr="009E6F05">
        <w:rPr>
          <w:rStyle w:val="Voetnootmarkering"/>
          <w:rFonts w:ascii="Calibri Light" w:hAnsi="Calibri Light"/>
          <w:sz w:val="20"/>
          <w:szCs w:val="20"/>
        </w:rPr>
        <w:footnoteReference w:id="30"/>
      </w:r>
      <w:r w:rsidR="00227420" w:rsidRPr="009E6F05">
        <w:rPr>
          <w:rFonts w:ascii="Calibri Light" w:hAnsi="Calibri Light"/>
          <w:sz w:val="20"/>
          <w:szCs w:val="20"/>
        </w:rPr>
        <w:t xml:space="preserve"> Dit is weer</w:t>
      </w:r>
      <w:r w:rsidR="00B45537" w:rsidRPr="009E6F05">
        <w:rPr>
          <w:rFonts w:ascii="Calibri Light" w:hAnsi="Calibri Light"/>
          <w:sz w:val="20"/>
          <w:szCs w:val="20"/>
        </w:rPr>
        <w:t>gegeven in cirkeldiagram 1.3. Het</w:t>
      </w:r>
      <w:r w:rsidR="00227420" w:rsidRPr="009E6F05">
        <w:rPr>
          <w:rFonts w:ascii="Calibri Light" w:hAnsi="Calibri Light"/>
          <w:sz w:val="20"/>
          <w:szCs w:val="20"/>
        </w:rPr>
        <w:t xml:space="preserve"> gegrond verklaarde klacht</w:t>
      </w:r>
      <w:r w:rsidR="00B45537" w:rsidRPr="009E6F05">
        <w:rPr>
          <w:rFonts w:ascii="Calibri Light" w:hAnsi="Calibri Light"/>
          <w:sz w:val="20"/>
          <w:szCs w:val="20"/>
        </w:rPr>
        <w:t>onderdeel</w:t>
      </w:r>
      <w:r w:rsidR="00227420" w:rsidRPr="009E6F05">
        <w:rPr>
          <w:rFonts w:ascii="Calibri Light" w:hAnsi="Calibri Light"/>
          <w:sz w:val="20"/>
          <w:szCs w:val="20"/>
        </w:rPr>
        <w:t xml:space="preserve">, waarbij een berisping is opgelegd, ging over een gerechtsdeurwaarder die zonder geldige titel een exploot met bevel tot ontruiming had uitgebracht, ondanks dringende verzoeken van de advocaat van debiteur om dit in te trekken. De Kamer beoordeelt hierbij dat de gerechtsdeurwaarder als zelfstandig openbaar ambtenaar dergelijke opdrachten zorgvuldig dient te beoordelen, waarbij een kritische houding mag worden verwacht. Een gerechtsdeurwaarder heeft namelijk niet alleen met de belangen van de opdrachtgever te maken. Omdat het een opdracht tot ontruiming betrof had de gerechtsdeurwaarder marginaal moeten toetsen of de titel voldoende grond bood voor het bevel tot ontruiming. De Kamer is van oordeel dat de gerechtsdeurwaarder bij deze marginale toetsing had moeten blijken dat de echtscheidingsbeschikking geen titel vormt. </w:t>
      </w:r>
    </w:p>
    <w:p w14:paraId="60BB3C25" w14:textId="77777777" w:rsidR="00227420" w:rsidRPr="009E6F05" w:rsidRDefault="00227420" w:rsidP="00A82C11">
      <w:pPr>
        <w:widowControl w:val="0"/>
        <w:autoSpaceDE w:val="0"/>
        <w:autoSpaceDN w:val="0"/>
        <w:adjustRightInd w:val="0"/>
        <w:rPr>
          <w:rFonts w:ascii="Calibri Light" w:hAnsi="Calibri Light"/>
          <w:b/>
          <w:color w:val="F79646" w:themeColor="accent6"/>
          <w:sz w:val="20"/>
          <w:szCs w:val="20"/>
        </w:rPr>
      </w:pPr>
    </w:p>
    <w:p w14:paraId="7249C98C" w14:textId="62C7DF3B" w:rsidR="00E42275" w:rsidRPr="009E6F05" w:rsidRDefault="000E7DA4" w:rsidP="00A82C11">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Ong</w:t>
      </w:r>
      <w:r w:rsidR="00E42275" w:rsidRPr="009E6F05">
        <w:rPr>
          <w:rFonts w:ascii="Calibri Light" w:hAnsi="Calibri Light"/>
          <w:b/>
          <w:color w:val="F79646" w:themeColor="accent6"/>
          <w:sz w:val="20"/>
          <w:szCs w:val="20"/>
        </w:rPr>
        <w:t>egrond verklaard</w:t>
      </w:r>
    </w:p>
    <w:p w14:paraId="2B5EC30F" w14:textId="7F33394F" w:rsidR="00954618" w:rsidRPr="009E6F05" w:rsidRDefault="00227420" w:rsidP="00954618">
      <w:pPr>
        <w:widowControl w:val="0"/>
        <w:autoSpaceDE w:val="0"/>
        <w:autoSpaceDN w:val="0"/>
        <w:adjustRightInd w:val="0"/>
        <w:rPr>
          <w:rFonts w:ascii="Calibri Light" w:hAnsi="Calibri Light"/>
          <w:sz w:val="20"/>
          <w:szCs w:val="20"/>
        </w:rPr>
      </w:pPr>
      <w:r w:rsidRPr="009E6F05">
        <w:rPr>
          <w:rFonts w:ascii="Calibri Light" w:hAnsi="Calibri Light"/>
          <w:sz w:val="20"/>
          <w:szCs w:val="20"/>
        </w:rPr>
        <w:t>In</w:t>
      </w:r>
      <w:r w:rsidR="00233BF7" w:rsidRPr="009E6F05">
        <w:rPr>
          <w:rFonts w:ascii="Calibri Light" w:hAnsi="Calibri Light"/>
          <w:sz w:val="20"/>
          <w:szCs w:val="20"/>
        </w:rPr>
        <w:t xml:space="preserve"> de meeste gevallen (3 van de 6) </w:t>
      </w:r>
      <w:r w:rsidR="00BC3C15" w:rsidRPr="009E6F05">
        <w:rPr>
          <w:rFonts w:ascii="Calibri Light" w:hAnsi="Calibri Light"/>
          <w:sz w:val="20"/>
          <w:szCs w:val="20"/>
        </w:rPr>
        <w:t>worden de juridische klacht</w:t>
      </w:r>
      <w:r w:rsidR="00B45537" w:rsidRPr="009E6F05">
        <w:rPr>
          <w:rFonts w:ascii="Calibri Light" w:hAnsi="Calibri Light"/>
          <w:sz w:val="20"/>
          <w:szCs w:val="20"/>
        </w:rPr>
        <w:t>onderdelen</w:t>
      </w:r>
      <w:r w:rsidRPr="009E6F05">
        <w:rPr>
          <w:rFonts w:ascii="Calibri Light" w:hAnsi="Calibri Light"/>
          <w:sz w:val="20"/>
          <w:szCs w:val="20"/>
        </w:rPr>
        <w:t xml:space="preserve"> </w:t>
      </w:r>
      <w:r w:rsidR="00233BF7" w:rsidRPr="009E6F05">
        <w:rPr>
          <w:rFonts w:ascii="Calibri Light" w:hAnsi="Calibri Light"/>
          <w:sz w:val="20"/>
          <w:szCs w:val="20"/>
        </w:rPr>
        <w:t>ongegrond verklaard.</w:t>
      </w:r>
      <w:r w:rsidR="00F1162C" w:rsidRPr="009E6F05">
        <w:rPr>
          <w:rStyle w:val="Voetnootmarkering"/>
          <w:rFonts w:ascii="Calibri Light" w:hAnsi="Calibri Light"/>
          <w:sz w:val="20"/>
          <w:szCs w:val="20"/>
        </w:rPr>
        <w:footnoteReference w:id="31"/>
      </w:r>
      <w:r w:rsidR="00233BF7" w:rsidRPr="009E6F05">
        <w:rPr>
          <w:rFonts w:ascii="Calibri Light" w:hAnsi="Calibri Light"/>
          <w:sz w:val="20"/>
          <w:szCs w:val="20"/>
        </w:rPr>
        <w:t xml:space="preserve"> </w:t>
      </w:r>
      <w:r w:rsidR="002E2DAA" w:rsidRPr="009E6F05">
        <w:rPr>
          <w:rFonts w:ascii="Calibri Light" w:hAnsi="Calibri Light"/>
          <w:sz w:val="20"/>
          <w:szCs w:val="20"/>
        </w:rPr>
        <w:t>Zo heeft de voorzitter een klacht</w:t>
      </w:r>
      <w:r w:rsidR="00B45537" w:rsidRPr="009E6F05">
        <w:rPr>
          <w:rFonts w:ascii="Calibri Light" w:hAnsi="Calibri Light"/>
          <w:sz w:val="20"/>
          <w:szCs w:val="20"/>
        </w:rPr>
        <w:t>onderdeel</w:t>
      </w:r>
      <w:r w:rsidR="002E2DAA" w:rsidRPr="009E6F05">
        <w:rPr>
          <w:rFonts w:ascii="Calibri Light" w:hAnsi="Calibri Light"/>
          <w:sz w:val="20"/>
          <w:szCs w:val="20"/>
        </w:rPr>
        <w:t xml:space="preserve"> </w:t>
      </w:r>
      <w:r w:rsidR="00954618" w:rsidRPr="009E6F05">
        <w:rPr>
          <w:rFonts w:ascii="Calibri Light" w:hAnsi="Calibri Light"/>
          <w:sz w:val="20"/>
          <w:szCs w:val="20"/>
        </w:rPr>
        <w:t>waarbij de gerechtsdeurwaarder onterecht een tweede sommatie zou hebben gestuurd ongegrond ve</w:t>
      </w:r>
      <w:r w:rsidR="00B60731" w:rsidRPr="009E6F05">
        <w:rPr>
          <w:rFonts w:ascii="Calibri Light" w:hAnsi="Calibri Light"/>
          <w:sz w:val="20"/>
          <w:szCs w:val="20"/>
        </w:rPr>
        <w:t>rklaard. De gerechtsdeurwaarder</w:t>
      </w:r>
      <w:r w:rsidR="00954618" w:rsidRPr="009E6F05">
        <w:rPr>
          <w:rFonts w:ascii="Calibri Light" w:hAnsi="Calibri Light"/>
          <w:sz w:val="20"/>
          <w:szCs w:val="20"/>
        </w:rPr>
        <w:t xml:space="preserve"> zou de twee dossiers van klaagster die bij hem openstaan door elkaar hebben gehaald. De gerechtsdeurwaarder geeft toelichting dat er twee dossiers zijn in verband met de competentiegrens van de kantonrechter. De Kamer licht bij de behandeling van </w:t>
      </w:r>
      <w:r w:rsidR="00B45537" w:rsidRPr="009E6F05">
        <w:rPr>
          <w:rFonts w:ascii="Calibri Light" w:hAnsi="Calibri Light"/>
          <w:sz w:val="20"/>
          <w:szCs w:val="20"/>
        </w:rPr>
        <w:t>de klacht</w:t>
      </w:r>
      <w:r w:rsidR="00954618" w:rsidRPr="009E6F05">
        <w:rPr>
          <w:rFonts w:ascii="Calibri Light" w:hAnsi="Calibri Light"/>
          <w:sz w:val="20"/>
          <w:szCs w:val="20"/>
        </w:rPr>
        <w:t xml:space="preserve"> toe dat het de splitsing van dossiers begrijpt. De Kamer beoordeelt in verzet dat er geen nieuwe feiten zijn voorgekomen en </w:t>
      </w:r>
      <w:r w:rsidR="00B60731" w:rsidRPr="009E6F05">
        <w:rPr>
          <w:rFonts w:ascii="Calibri Light" w:hAnsi="Calibri Light"/>
          <w:sz w:val="20"/>
          <w:szCs w:val="20"/>
        </w:rPr>
        <w:t>beoordeelt de klacht als</w:t>
      </w:r>
      <w:r w:rsidR="00720362">
        <w:rPr>
          <w:rFonts w:ascii="Calibri Light" w:hAnsi="Calibri Light"/>
          <w:sz w:val="20"/>
          <w:szCs w:val="20"/>
        </w:rPr>
        <w:t xml:space="preserve"> </w:t>
      </w:r>
      <w:r w:rsidR="00B60731" w:rsidRPr="009E6F05">
        <w:rPr>
          <w:rFonts w:ascii="Calibri Light" w:hAnsi="Calibri Light"/>
          <w:sz w:val="20"/>
          <w:szCs w:val="20"/>
        </w:rPr>
        <w:t>zijnde ongegrond</w:t>
      </w:r>
      <w:r w:rsidR="00954618" w:rsidRPr="009E6F05">
        <w:rPr>
          <w:rFonts w:ascii="Calibri Light" w:hAnsi="Calibri Light"/>
          <w:sz w:val="20"/>
          <w:szCs w:val="20"/>
        </w:rPr>
        <w:t xml:space="preserve">. </w:t>
      </w:r>
    </w:p>
    <w:p w14:paraId="5778DE4C" w14:textId="77777777" w:rsidR="00954618" w:rsidRPr="009E6F05" w:rsidRDefault="00954618" w:rsidP="00954618">
      <w:pPr>
        <w:widowControl w:val="0"/>
        <w:autoSpaceDE w:val="0"/>
        <w:autoSpaceDN w:val="0"/>
        <w:adjustRightInd w:val="0"/>
        <w:rPr>
          <w:rFonts w:ascii="Calibri Light" w:hAnsi="Calibri Light"/>
          <w:sz w:val="20"/>
          <w:szCs w:val="20"/>
        </w:rPr>
      </w:pPr>
    </w:p>
    <w:p w14:paraId="1EE3A50C" w14:textId="1E3F7FF9" w:rsidR="00155CC1" w:rsidRPr="009E6F05" w:rsidRDefault="00155CC1" w:rsidP="00954618">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Meest voorkomende klacht</w:t>
      </w:r>
    </w:p>
    <w:p w14:paraId="6930DDE8" w14:textId="43285FD0" w:rsidR="00954618" w:rsidRPr="009E6F05" w:rsidRDefault="000E7DA4" w:rsidP="00954618">
      <w:pPr>
        <w:widowControl w:val="0"/>
        <w:autoSpaceDE w:val="0"/>
        <w:autoSpaceDN w:val="0"/>
        <w:adjustRightInd w:val="0"/>
        <w:rPr>
          <w:rFonts w:ascii="Calibri Light" w:hAnsi="Calibri Light"/>
          <w:sz w:val="20"/>
          <w:szCs w:val="20"/>
        </w:rPr>
      </w:pPr>
      <w:r w:rsidRPr="009E6F05">
        <w:rPr>
          <w:rFonts w:ascii="Calibri Light" w:hAnsi="Calibri Light"/>
          <w:sz w:val="20"/>
          <w:szCs w:val="20"/>
        </w:rPr>
        <w:t>2 van de 3 ongegrond verklaarde klachten</w:t>
      </w:r>
      <w:r w:rsidR="00B45537" w:rsidRPr="009E6F05">
        <w:rPr>
          <w:rFonts w:ascii="Calibri Light" w:hAnsi="Calibri Light"/>
          <w:sz w:val="20"/>
          <w:szCs w:val="20"/>
        </w:rPr>
        <w:t>onderdelen</w:t>
      </w:r>
      <w:r w:rsidRPr="009E6F05">
        <w:rPr>
          <w:rFonts w:ascii="Calibri Light" w:hAnsi="Calibri Light"/>
          <w:sz w:val="20"/>
          <w:szCs w:val="20"/>
        </w:rPr>
        <w:t xml:space="preserve"> betrof</w:t>
      </w:r>
      <w:r w:rsidR="00B60731" w:rsidRPr="009E6F05">
        <w:rPr>
          <w:rFonts w:ascii="Calibri Light" w:hAnsi="Calibri Light"/>
          <w:sz w:val="20"/>
          <w:szCs w:val="20"/>
        </w:rPr>
        <w:t>fen</w:t>
      </w:r>
      <w:r w:rsidRPr="009E6F05">
        <w:rPr>
          <w:rFonts w:ascii="Calibri Light" w:hAnsi="Calibri Light"/>
          <w:sz w:val="20"/>
          <w:szCs w:val="20"/>
        </w:rPr>
        <w:t xml:space="preserve"> een klacht over een gerechtsdeurwaarder die </w:t>
      </w:r>
      <w:r w:rsidR="00227420" w:rsidRPr="009E6F05">
        <w:rPr>
          <w:rFonts w:ascii="Calibri Light" w:hAnsi="Calibri Light"/>
          <w:sz w:val="20"/>
          <w:szCs w:val="20"/>
        </w:rPr>
        <w:t>een bedrag niet had gerestitueerd of een betaling niet had verwerkt.</w:t>
      </w:r>
    </w:p>
    <w:p w14:paraId="302D7D8C" w14:textId="77777777" w:rsidR="006120BB" w:rsidRPr="009E6F05" w:rsidRDefault="006120BB" w:rsidP="00954618">
      <w:pPr>
        <w:widowControl w:val="0"/>
        <w:autoSpaceDE w:val="0"/>
        <w:autoSpaceDN w:val="0"/>
        <w:adjustRightInd w:val="0"/>
        <w:rPr>
          <w:rFonts w:ascii="Calibri Light" w:hAnsi="Calibri Light"/>
          <w:sz w:val="20"/>
          <w:szCs w:val="20"/>
        </w:rPr>
      </w:pPr>
    </w:p>
    <w:p w14:paraId="404FBBA0" w14:textId="4DDDBBB2" w:rsidR="005F288C" w:rsidRPr="009E6F05" w:rsidRDefault="005F288C" w:rsidP="00954618">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Kennelijk ongegrond</w:t>
      </w:r>
    </w:p>
    <w:p w14:paraId="4D76863F" w14:textId="4D0BD92A" w:rsidR="002E2DAA" w:rsidRPr="009E6F05" w:rsidRDefault="00BC3C15" w:rsidP="00A82C11">
      <w:pPr>
        <w:widowControl w:val="0"/>
        <w:autoSpaceDE w:val="0"/>
        <w:autoSpaceDN w:val="0"/>
        <w:adjustRightInd w:val="0"/>
        <w:rPr>
          <w:rFonts w:ascii="Calibri Light" w:hAnsi="Calibri Light"/>
          <w:sz w:val="20"/>
          <w:szCs w:val="20"/>
        </w:rPr>
      </w:pPr>
      <w:r w:rsidRPr="009E6F05">
        <w:rPr>
          <w:rFonts w:ascii="Calibri Light" w:hAnsi="Calibri Light"/>
          <w:sz w:val="20"/>
          <w:szCs w:val="20"/>
        </w:rPr>
        <w:t>1 van de 6 klachtonderdelen</w:t>
      </w:r>
      <w:r w:rsidR="00233BF7" w:rsidRPr="009E6F05">
        <w:rPr>
          <w:rFonts w:ascii="Calibri Light" w:hAnsi="Calibri Light"/>
          <w:sz w:val="20"/>
          <w:szCs w:val="20"/>
        </w:rPr>
        <w:t xml:space="preserve"> is als zijnde kennelijk ongegrond verklaard. </w:t>
      </w:r>
      <w:r w:rsidR="002A7ABF" w:rsidRPr="009E6F05">
        <w:rPr>
          <w:rFonts w:ascii="Calibri Light" w:hAnsi="Calibri Light"/>
          <w:sz w:val="20"/>
          <w:szCs w:val="20"/>
        </w:rPr>
        <w:t xml:space="preserve">Dit is weergegeven in cirkeldiagram 1.3. </w:t>
      </w:r>
      <w:r w:rsidR="002E2DAA" w:rsidRPr="009E6F05">
        <w:rPr>
          <w:rFonts w:ascii="Calibri Light" w:hAnsi="Calibri Light"/>
          <w:sz w:val="20"/>
          <w:szCs w:val="20"/>
        </w:rPr>
        <w:t>Klager verzocht de Kamer nam</w:t>
      </w:r>
      <w:r w:rsidR="00233BF7" w:rsidRPr="009E6F05">
        <w:rPr>
          <w:rFonts w:ascii="Calibri Light" w:hAnsi="Calibri Light"/>
          <w:sz w:val="20"/>
          <w:szCs w:val="20"/>
        </w:rPr>
        <w:t>elijk om de gerechtsdeurwaarder te verplichten om tot restitutie over te gaan.</w:t>
      </w:r>
      <w:r w:rsidR="002E2DAA" w:rsidRPr="009E6F05">
        <w:rPr>
          <w:rFonts w:ascii="Calibri Light" w:hAnsi="Calibri Light"/>
          <w:sz w:val="20"/>
          <w:szCs w:val="20"/>
        </w:rPr>
        <w:t xml:space="preserve"> De Kamer beoordeelt dat een tuchtprocedure geen ruimte biedt voor een verdeling tot restitutie van de voorlopige teruggave. </w:t>
      </w:r>
    </w:p>
    <w:p w14:paraId="23620BA9" w14:textId="77777777" w:rsidR="00227420" w:rsidRPr="009E6F05" w:rsidRDefault="00227420" w:rsidP="00A82C11">
      <w:pPr>
        <w:widowControl w:val="0"/>
        <w:autoSpaceDE w:val="0"/>
        <w:autoSpaceDN w:val="0"/>
        <w:adjustRightInd w:val="0"/>
        <w:rPr>
          <w:rFonts w:ascii="Calibri Light" w:hAnsi="Calibri Light"/>
          <w:b/>
          <w:color w:val="F79646" w:themeColor="accent6"/>
          <w:sz w:val="20"/>
          <w:szCs w:val="20"/>
        </w:rPr>
      </w:pPr>
    </w:p>
    <w:p w14:paraId="121E48B1" w14:textId="6914CD36" w:rsidR="009D2C1A" w:rsidRPr="009E6F05" w:rsidRDefault="009D2C1A" w:rsidP="00A82C11">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Niet-ontvankelijk</w:t>
      </w:r>
    </w:p>
    <w:p w14:paraId="63F14243" w14:textId="77777777" w:rsidR="00370BC5" w:rsidRDefault="00BC3C15" w:rsidP="00A82C11">
      <w:pPr>
        <w:widowControl w:val="0"/>
        <w:autoSpaceDE w:val="0"/>
        <w:autoSpaceDN w:val="0"/>
        <w:adjustRightInd w:val="0"/>
        <w:rPr>
          <w:rFonts w:ascii="Calibri Light" w:hAnsi="Calibri Light"/>
          <w:sz w:val="20"/>
          <w:szCs w:val="20"/>
        </w:rPr>
      </w:pPr>
      <w:r w:rsidRPr="009E6F05">
        <w:rPr>
          <w:rFonts w:ascii="Calibri Light" w:hAnsi="Calibri Light"/>
          <w:sz w:val="20"/>
          <w:szCs w:val="20"/>
        </w:rPr>
        <w:t>1 van de 6 klacht</w:t>
      </w:r>
      <w:r w:rsidR="00B45537" w:rsidRPr="009E6F05">
        <w:rPr>
          <w:rFonts w:ascii="Calibri Light" w:hAnsi="Calibri Light"/>
          <w:sz w:val="20"/>
          <w:szCs w:val="20"/>
        </w:rPr>
        <w:t>onderdelen</w:t>
      </w:r>
      <w:r w:rsidR="005B0A69" w:rsidRPr="009E6F05">
        <w:rPr>
          <w:rFonts w:ascii="Calibri Light" w:hAnsi="Calibri Light"/>
          <w:sz w:val="20"/>
          <w:szCs w:val="20"/>
        </w:rPr>
        <w:t xml:space="preserve"> is niet-ontvankelijk verklaard.</w:t>
      </w:r>
      <w:r w:rsidR="009A7B23" w:rsidRPr="009E6F05">
        <w:rPr>
          <w:rStyle w:val="Voetnootmarkering"/>
          <w:rFonts w:ascii="Calibri Light" w:hAnsi="Calibri Light"/>
          <w:sz w:val="20"/>
          <w:szCs w:val="20"/>
        </w:rPr>
        <w:footnoteReference w:id="32"/>
      </w:r>
      <w:r w:rsidR="005B0A69" w:rsidRPr="009E6F05">
        <w:rPr>
          <w:rFonts w:ascii="Calibri Light" w:hAnsi="Calibri Light"/>
          <w:sz w:val="20"/>
          <w:szCs w:val="20"/>
        </w:rPr>
        <w:t xml:space="preserve"> </w:t>
      </w:r>
      <w:r w:rsidR="002A7ABF" w:rsidRPr="009E6F05">
        <w:rPr>
          <w:rFonts w:ascii="Calibri Light" w:hAnsi="Calibri Light"/>
          <w:sz w:val="20"/>
          <w:szCs w:val="20"/>
        </w:rPr>
        <w:t xml:space="preserve">Dit is weergeven in cirkeldiagram 1.3. </w:t>
      </w:r>
      <w:r w:rsidR="005B0A69" w:rsidRPr="009E6F05">
        <w:rPr>
          <w:rFonts w:ascii="Calibri Light" w:hAnsi="Calibri Light"/>
          <w:sz w:val="20"/>
          <w:szCs w:val="20"/>
        </w:rPr>
        <w:t>Hierin stelde</w:t>
      </w:r>
      <w:r w:rsidR="009D2C1A" w:rsidRPr="009E6F05">
        <w:rPr>
          <w:rFonts w:ascii="Calibri Light" w:hAnsi="Calibri Light"/>
          <w:sz w:val="20"/>
          <w:szCs w:val="20"/>
        </w:rPr>
        <w:t xml:space="preserve"> klager</w:t>
      </w:r>
      <w:r w:rsidR="00B87915" w:rsidRPr="009E6F05">
        <w:rPr>
          <w:rFonts w:ascii="Calibri Light" w:hAnsi="Calibri Light"/>
          <w:sz w:val="20"/>
          <w:szCs w:val="20"/>
        </w:rPr>
        <w:t xml:space="preserve"> dat het verschuldigde salaris </w:t>
      </w:r>
      <w:r w:rsidR="009D2C1A" w:rsidRPr="009E6F05">
        <w:rPr>
          <w:rFonts w:ascii="Calibri Light" w:hAnsi="Calibri Light"/>
          <w:sz w:val="20"/>
          <w:szCs w:val="20"/>
        </w:rPr>
        <w:t xml:space="preserve">in de beschikking </w:t>
      </w:r>
      <w:r w:rsidR="00B87915" w:rsidRPr="009E6F05">
        <w:rPr>
          <w:rFonts w:ascii="Calibri Light" w:hAnsi="Calibri Light"/>
          <w:sz w:val="20"/>
          <w:szCs w:val="20"/>
        </w:rPr>
        <w:t xml:space="preserve">aan de gemachtigde van opdrachtgever toekomt, niet aan de opdrachtgever zelf. </w:t>
      </w:r>
    </w:p>
    <w:p w14:paraId="53565CA7" w14:textId="038233F6" w:rsidR="00965921" w:rsidRPr="00370BC5" w:rsidRDefault="00B87915" w:rsidP="00A82C11">
      <w:pPr>
        <w:widowControl w:val="0"/>
        <w:autoSpaceDE w:val="0"/>
        <w:autoSpaceDN w:val="0"/>
        <w:adjustRightInd w:val="0"/>
        <w:rPr>
          <w:rFonts w:ascii="Calibri Light" w:hAnsi="Calibri Light"/>
          <w:sz w:val="20"/>
          <w:szCs w:val="20"/>
        </w:rPr>
      </w:pPr>
      <w:r w:rsidRPr="009E6F05">
        <w:rPr>
          <w:rFonts w:ascii="Calibri Light" w:hAnsi="Calibri Light"/>
          <w:sz w:val="20"/>
          <w:szCs w:val="20"/>
        </w:rPr>
        <w:t>Omdat dit niet in de beschikking staat acht klager de executie van de beschikking onrechtmatig.</w:t>
      </w:r>
      <w:r w:rsidR="00370BC5">
        <w:rPr>
          <w:rFonts w:ascii="Calibri Light" w:hAnsi="Calibri Light"/>
          <w:sz w:val="20"/>
          <w:szCs w:val="20"/>
        </w:rPr>
        <w:t xml:space="preserve"> </w:t>
      </w:r>
      <w:r w:rsidRPr="009E6F05">
        <w:rPr>
          <w:rFonts w:ascii="Calibri Light" w:hAnsi="Calibri Light"/>
          <w:sz w:val="20"/>
          <w:szCs w:val="20"/>
        </w:rPr>
        <w:t>De Kamer beoordeelt de klacht niet-ontvankelijk omdat het onderwerp niet in de oorspronkelijke klacht aan de orde is gesteld. D</w:t>
      </w:r>
      <w:r w:rsidR="00551075" w:rsidRPr="009E6F05">
        <w:rPr>
          <w:rFonts w:ascii="Calibri Light" w:hAnsi="Calibri Light"/>
          <w:sz w:val="20"/>
          <w:szCs w:val="20"/>
        </w:rPr>
        <w:t xml:space="preserve">e voorzitter oordeelt daarom het verzet </w:t>
      </w:r>
      <w:r w:rsidRPr="009E6F05">
        <w:rPr>
          <w:rFonts w:ascii="Calibri Light" w:hAnsi="Calibri Light"/>
          <w:sz w:val="20"/>
          <w:szCs w:val="20"/>
        </w:rPr>
        <w:t>niet-ontvankelijk</w:t>
      </w:r>
      <w:r w:rsidR="00965921" w:rsidRPr="009E6F05">
        <w:rPr>
          <w:rFonts w:ascii="Calibri Light" w:hAnsi="Calibri Light"/>
          <w:b/>
          <w:color w:val="F79646" w:themeColor="accent6"/>
          <w:sz w:val="20"/>
          <w:szCs w:val="20"/>
        </w:rPr>
        <w:t xml:space="preserve"> </w:t>
      </w:r>
    </w:p>
    <w:p w14:paraId="6FE1FA99" w14:textId="77777777" w:rsidR="00965921" w:rsidRPr="009E6F05" w:rsidRDefault="00965921" w:rsidP="00A82C11">
      <w:pPr>
        <w:widowControl w:val="0"/>
        <w:autoSpaceDE w:val="0"/>
        <w:autoSpaceDN w:val="0"/>
        <w:adjustRightInd w:val="0"/>
        <w:rPr>
          <w:rFonts w:ascii="Calibri Light" w:hAnsi="Calibri Light"/>
          <w:b/>
          <w:color w:val="F79646" w:themeColor="accent6"/>
          <w:sz w:val="20"/>
          <w:szCs w:val="20"/>
        </w:rPr>
      </w:pPr>
    </w:p>
    <w:p w14:paraId="57BDD339" w14:textId="5F8D3134" w:rsidR="00B87915" w:rsidRPr="009E6F05" w:rsidRDefault="00965921" w:rsidP="00A82C11">
      <w:pPr>
        <w:widowControl w:val="0"/>
        <w:autoSpaceDE w:val="0"/>
        <w:autoSpaceDN w:val="0"/>
        <w:adjustRightInd w:val="0"/>
        <w:rPr>
          <w:rFonts w:ascii="Calibri Light" w:hAnsi="Calibri Light"/>
          <w:sz w:val="20"/>
          <w:szCs w:val="20"/>
        </w:rPr>
      </w:pPr>
      <w:r w:rsidRPr="009E6F05">
        <w:rPr>
          <w:rFonts w:ascii="Calibri Light" w:hAnsi="Calibri Light"/>
          <w:b/>
          <w:color w:val="F79646" w:themeColor="accent6"/>
          <w:sz w:val="20"/>
          <w:szCs w:val="20"/>
        </w:rPr>
        <w:t>cirkeldiagram 1.3</w:t>
      </w:r>
    </w:p>
    <w:p w14:paraId="7BEE937D" w14:textId="46A574BA" w:rsidR="005B4D52" w:rsidRPr="009E6F05" w:rsidRDefault="0014569F" w:rsidP="00A82C11">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noProof/>
          <w:sz w:val="20"/>
          <w:szCs w:val="20"/>
          <w:lang w:val="en-US"/>
        </w:rPr>
        <w:drawing>
          <wp:anchor distT="0" distB="0" distL="114300" distR="114300" simplePos="0" relativeHeight="251660288" behindDoc="0" locked="0" layoutInCell="1" allowOverlap="1" wp14:anchorId="30C6F610" wp14:editId="0687DF1C">
            <wp:simplePos x="0" y="0"/>
            <wp:positionH relativeFrom="margin">
              <wp:posOffset>1371600</wp:posOffset>
            </wp:positionH>
            <wp:positionV relativeFrom="margin">
              <wp:posOffset>800100</wp:posOffset>
            </wp:positionV>
            <wp:extent cx="3089275" cy="1941830"/>
            <wp:effectExtent l="0" t="0" r="9525" b="0"/>
            <wp:wrapSquare wrapText="bothSides"/>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5041263E" w14:textId="66CA1914" w:rsidR="009D2C1A" w:rsidRPr="009E6F05" w:rsidRDefault="009D2C1A" w:rsidP="00A82C11">
      <w:pPr>
        <w:widowControl w:val="0"/>
        <w:autoSpaceDE w:val="0"/>
        <w:autoSpaceDN w:val="0"/>
        <w:adjustRightInd w:val="0"/>
        <w:rPr>
          <w:rFonts w:ascii="Calibri Light" w:hAnsi="Calibri Light"/>
          <w:b/>
          <w:color w:val="F79646" w:themeColor="accent6"/>
          <w:sz w:val="20"/>
          <w:szCs w:val="20"/>
        </w:rPr>
      </w:pPr>
    </w:p>
    <w:p w14:paraId="2AD64947" w14:textId="603DFEBF" w:rsidR="004646D6" w:rsidRPr="009E6F05" w:rsidRDefault="004646D6" w:rsidP="00A82C11">
      <w:pPr>
        <w:widowControl w:val="0"/>
        <w:autoSpaceDE w:val="0"/>
        <w:autoSpaceDN w:val="0"/>
        <w:adjustRightInd w:val="0"/>
        <w:rPr>
          <w:rFonts w:ascii="Calibri Light" w:hAnsi="Calibri Light"/>
          <w:sz w:val="20"/>
          <w:szCs w:val="20"/>
        </w:rPr>
      </w:pPr>
    </w:p>
    <w:p w14:paraId="343AF694" w14:textId="546C9657" w:rsidR="009D2C1A" w:rsidRPr="009E6F05" w:rsidRDefault="009D2C1A" w:rsidP="00A82C11">
      <w:pPr>
        <w:widowControl w:val="0"/>
        <w:autoSpaceDE w:val="0"/>
        <w:autoSpaceDN w:val="0"/>
        <w:adjustRightInd w:val="0"/>
        <w:rPr>
          <w:rFonts w:ascii="Calibri Light" w:hAnsi="Calibri Light"/>
          <w:b/>
          <w:sz w:val="20"/>
          <w:szCs w:val="20"/>
        </w:rPr>
      </w:pPr>
    </w:p>
    <w:p w14:paraId="55125A24" w14:textId="043BA7D3" w:rsidR="009D2C1A" w:rsidRPr="009E6F05" w:rsidRDefault="009D2C1A" w:rsidP="00A82C11">
      <w:pPr>
        <w:widowControl w:val="0"/>
        <w:autoSpaceDE w:val="0"/>
        <w:autoSpaceDN w:val="0"/>
        <w:adjustRightInd w:val="0"/>
        <w:rPr>
          <w:rFonts w:ascii="Calibri Light" w:hAnsi="Calibri Light"/>
          <w:b/>
          <w:sz w:val="20"/>
          <w:szCs w:val="20"/>
        </w:rPr>
      </w:pPr>
    </w:p>
    <w:p w14:paraId="21F48504" w14:textId="77777777" w:rsidR="005162E6" w:rsidRPr="009E6F05" w:rsidRDefault="005162E6" w:rsidP="00A82C11">
      <w:pPr>
        <w:widowControl w:val="0"/>
        <w:autoSpaceDE w:val="0"/>
        <w:autoSpaceDN w:val="0"/>
        <w:adjustRightInd w:val="0"/>
        <w:rPr>
          <w:rFonts w:ascii="Calibri Light" w:hAnsi="Calibri Light"/>
          <w:b/>
          <w:color w:val="F79646" w:themeColor="accent6"/>
          <w:sz w:val="20"/>
          <w:szCs w:val="20"/>
        </w:rPr>
      </w:pPr>
    </w:p>
    <w:p w14:paraId="3C9FBEAC" w14:textId="77777777" w:rsidR="005162E6" w:rsidRPr="009E6F05" w:rsidRDefault="005162E6" w:rsidP="005162E6">
      <w:pPr>
        <w:widowControl w:val="0"/>
        <w:autoSpaceDE w:val="0"/>
        <w:autoSpaceDN w:val="0"/>
        <w:adjustRightInd w:val="0"/>
        <w:ind w:left="2832"/>
        <w:rPr>
          <w:rFonts w:ascii="Calibri Light" w:hAnsi="Calibri Light"/>
          <w:b/>
          <w:color w:val="F79646" w:themeColor="accent6"/>
          <w:sz w:val="20"/>
          <w:szCs w:val="20"/>
        </w:rPr>
      </w:pPr>
    </w:p>
    <w:p w14:paraId="690F609A" w14:textId="5D6C8E47" w:rsidR="009D2C1A" w:rsidRPr="009E6F05" w:rsidRDefault="009D2C1A" w:rsidP="005162E6">
      <w:pPr>
        <w:widowControl w:val="0"/>
        <w:autoSpaceDE w:val="0"/>
        <w:autoSpaceDN w:val="0"/>
        <w:adjustRightInd w:val="0"/>
        <w:ind w:left="5664" w:firstLine="708"/>
        <w:rPr>
          <w:rFonts w:ascii="Calibri Light" w:hAnsi="Calibri Light"/>
          <w:b/>
          <w:sz w:val="20"/>
          <w:szCs w:val="20"/>
        </w:rPr>
      </w:pPr>
    </w:p>
    <w:p w14:paraId="63E040BB" w14:textId="427EE2F2" w:rsidR="002565D2" w:rsidRPr="0010516F" w:rsidRDefault="00E42275" w:rsidP="0010516F">
      <w:pPr>
        <w:pStyle w:val="Kop4"/>
        <w:rPr>
          <w:rFonts w:ascii="Calibri Light" w:hAnsi="Calibri Light"/>
          <w:i w:val="0"/>
          <w:color w:val="auto"/>
          <w:sz w:val="20"/>
        </w:rPr>
      </w:pPr>
      <w:r w:rsidRPr="0010516F">
        <w:rPr>
          <w:rFonts w:ascii="Calibri Light" w:hAnsi="Calibri Light"/>
          <w:i w:val="0"/>
          <w:color w:val="auto"/>
          <w:sz w:val="20"/>
        </w:rPr>
        <w:t>5.1.1.2.2</w:t>
      </w:r>
      <w:r w:rsidRPr="0010516F">
        <w:rPr>
          <w:rFonts w:ascii="Calibri Light" w:hAnsi="Calibri Light"/>
          <w:i w:val="0"/>
          <w:color w:val="auto"/>
          <w:sz w:val="20"/>
        </w:rPr>
        <w:tab/>
      </w:r>
      <w:r w:rsidR="00BC3C15" w:rsidRPr="0010516F">
        <w:rPr>
          <w:rFonts w:ascii="Calibri Light" w:hAnsi="Calibri Light"/>
          <w:i w:val="0"/>
          <w:color w:val="auto"/>
          <w:sz w:val="20"/>
        </w:rPr>
        <w:t>Communicatie klachten</w:t>
      </w:r>
    </w:p>
    <w:p w14:paraId="50002C60" w14:textId="77777777" w:rsidR="004646D6" w:rsidRPr="009E6F05" w:rsidRDefault="004646D6" w:rsidP="00A82C11">
      <w:pPr>
        <w:widowControl w:val="0"/>
        <w:autoSpaceDE w:val="0"/>
        <w:autoSpaceDN w:val="0"/>
        <w:adjustRightInd w:val="0"/>
        <w:rPr>
          <w:rFonts w:ascii="Calibri Light" w:hAnsi="Calibri Light"/>
          <w:b/>
          <w:sz w:val="20"/>
          <w:szCs w:val="20"/>
        </w:rPr>
      </w:pPr>
    </w:p>
    <w:p w14:paraId="4E767BF2" w14:textId="217D9EC2" w:rsidR="005F288C" w:rsidRPr="009E6F05" w:rsidRDefault="005F288C" w:rsidP="00A82C11">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Gegrond</w:t>
      </w:r>
    </w:p>
    <w:p w14:paraId="54E8D987" w14:textId="4878F527" w:rsidR="008A31AA" w:rsidRPr="009E6F05" w:rsidRDefault="00BC3C15" w:rsidP="008A31AA">
      <w:pPr>
        <w:widowControl w:val="0"/>
        <w:autoSpaceDE w:val="0"/>
        <w:autoSpaceDN w:val="0"/>
        <w:adjustRightInd w:val="0"/>
        <w:rPr>
          <w:rFonts w:ascii="Calibri Light" w:hAnsi="Calibri Light"/>
          <w:sz w:val="20"/>
          <w:szCs w:val="20"/>
        </w:rPr>
      </w:pPr>
      <w:r w:rsidRPr="009E6F05">
        <w:rPr>
          <w:rFonts w:ascii="Calibri Light" w:hAnsi="Calibri Light"/>
          <w:sz w:val="20"/>
          <w:szCs w:val="20"/>
        </w:rPr>
        <w:t>1 van de 3 klacht</w:t>
      </w:r>
      <w:r w:rsidR="00B45537" w:rsidRPr="009E6F05">
        <w:rPr>
          <w:rFonts w:ascii="Calibri Light" w:hAnsi="Calibri Light"/>
          <w:sz w:val="20"/>
          <w:szCs w:val="20"/>
        </w:rPr>
        <w:t>onderdelen</w:t>
      </w:r>
      <w:r w:rsidR="005B0A69" w:rsidRPr="009E6F05">
        <w:rPr>
          <w:rFonts w:ascii="Calibri Light" w:hAnsi="Calibri Light"/>
          <w:sz w:val="20"/>
          <w:szCs w:val="20"/>
        </w:rPr>
        <w:t xml:space="preserve"> is gegrond verklaard.</w:t>
      </w:r>
      <w:r w:rsidR="002A7917">
        <w:rPr>
          <w:rStyle w:val="Voetnootmarkering"/>
          <w:rFonts w:ascii="Calibri Light" w:hAnsi="Calibri Light"/>
          <w:sz w:val="20"/>
          <w:szCs w:val="20"/>
        </w:rPr>
        <w:footnoteReference w:id="33"/>
      </w:r>
      <w:r w:rsidR="005B0A69" w:rsidRPr="009E6F05">
        <w:rPr>
          <w:rFonts w:ascii="Calibri Light" w:hAnsi="Calibri Light"/>
          <w:sz w:val="20"/>
          <w:szCs w:val="20"/>
        </w:rPr>
        <w:t xml:space="preserve"> </w:t>
      </w:r>
      <w:r w:rsidR="002A7ABF" w:rsidRPr="009E6F05">
        <w:rPr>
          <w:rFonts w:ascii="Calibri Light" w:hAnsi="Calibri Light"/>
          <w:sz w:val="20"/>
          <w:szCs w:val="20"/>
        </w:rPr>
        <w:t xml:space="preserve">Dit is weergegeven in cirkeldiagram 1.4. </w:t>
      </w:r>
      <w:r w:rsidR="00B45537" w:rsidRPr="009E6F05">
        <w:rPr>
          <w:rFonts w:ascii="Calibri Light" w:hAnsi="Calibri Light"/>
          <w:sz w:val="20"/>
          <w:szCs w:val="20"/>
        </w:rPr>
        <w:t>Een klachtonderdeel</w:t>
      </w:r>
      <w:r w:rsidR="008A31AA" w:rsidRPr="009E6F05">
        <w:rPr>
          <w:rFonts w:ascii="Calibri Light" w:hAnsi="Calibri Light"/>
          <w:sz w:val="20"/>
          <w:szCs w:val="20"/>
        </w:rPr>
        <w:t xml:space="preserve"> ging over een gerechtsdeurwaarder die niet reageerde op het verzoek van de advocaat van debiteur om het bevel tot ontruiming in te trekken. De Kamer oordeelt dat de gerechtsdeurwaarder niet zorgvuldig heeft gehandeld en verklaart </w:t>
      </w:r>
      <w:r w:rsidR="00B45537" w:rsidRPr="009E6F05">
        <w:rPr>
          <w:rFonts w:ascii="Calibri Light" w:hAnsi="Calibri Light"/>
          <w:sz w:val="20"/>
          <w:szCs w:val="20"/>
        </w:rPr>
        <w:t>het klachtonderdeel</w:t>
      </w:r>
      <w:r w:rsidR="008A31AA" w:rsidRPr="009E6F05">
        <w:rPr>
          <w:rFonts w:ascii="Calibri Light" w:hAnsi="Calibri Light"/>
          <w:sz w:val="20"/>
          <w:szCs w:val="20"/>
        </w:rPr>
        <w:t xml:space="preserve"> gegrond en legt de maatregel van berisping op.</w:t>
      </w:r>
      <w:r w:rsidR="00C45A15" w:rsidRPr="009E6F05">
        <w:rPr>
          <w:rFonts w:ascii="Calibri Light" w:hAnsi="Calibri Light"/>
          <w:sz w:val="20"/>
          <w:szCs w:val="20"/>
        </w:rPr>
        <w:t xml:space="preserve"> </w:t>
      </w:r>
    </w:p>
    <w:p w14:paraId="327DDC6A" w14:textId="77777777" w:rsidR="005F288C" w:rsidRPr="009E6F05" w:rsidRDefault="005F288C" w:rsidP="00A82C11">
      <w:pPr>
        <w:widowControl w:val="0"/>
        <w:autoSpaceDE w:val="0"/>
        <w:autoSpaceDN w:val="0"/>
        <w:adjustRightInd w:val="0"/>
        <w:rPr>
          <w:rFonts w:ascii="Calibri Light" w:hAnsi="Calibri Light"/>
          <w:b/>
          <w:color w:val="F79646" w:themeColor="accent6"/>
          <w:sz w:val="20"/>
          <w:szCs w:val="20"/>
        </w:rPr>
      </w:pPr>
    </w:p>
    <w:p w14:paraId="6B40408E" w14:textId="7059F375" w:rsidR="005F288C" w:rsidRPr="009E6F05" w:rsidRDefault="005F288C" w:rsidP="00A82C11">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Ongegrond</w:t>
      </w:r>
    </w:p>
    <w:p w14:paraId="1585C2A0" w14:textId="77782D23" w:rsidR="00E109CD" w:rsidRPr="009E6F05" w:rsidRDefault="009D3669" w:rsidP="00A82C11">
      <w:pPr>
        <w:widowControl w:val="0"/>
        <w:autoSpaceDE w:val="0"/>
        <w:autoSpaceDN w:val="0"/>
        <w:adjustRightInd w:val="0"/>
        <w:rPr>
          <w:rFonts w:ascii="Calibri Light" w:hAnsi="Calibri Light"/>
          <w:sz w:val="20"/>
          <w:szCs w:val="20"/>
        </w:rPr>
      </w:pPr>
      <w:r w:rsidRPr="009E6F05">
        <w:rPr>
          <w:rFonts w:ascii="Calibri Light" w:hAnsi="Calibri Light"/>
          <w:sz w:val="20"/>
          <w:szCs w:val="20"/>
        </w:rPr>
        <w:t>2 van de 3 k</w:t>
      </w:r>
      <w:r w:rsidR="00BC3C15" w:rsidRPr="009E6F05">
        <w:rPr>
          <w:rFonts w:ascii="Calibri Light" w:hAnsi="Calibri Light"/>
          <w:sz w:val="20"/>
          <w:szCs w:val="20"/>
        </w:rPr>
        <w:t>lachtonderdelen zijn</w:t>
      </w:r>
      <w:r w:rsidR="002A7ABF" w:rsidRPr="009E6F05">
        <w:rPr>
          <w:rFonts w:ascii="Calibri Light" w:hAnsi="Calibri Light"/>
          <w:sz w:val="20"/>
          <w:szCs w:val="20"/>
        </w:rPr>
        <w:t xml:space="preserve"> ongegrond verklaard.</w:t>
      </w:r>
      <w:r w:rsidR="002A7917">
        <w:rPr>
          <w:rStyle w:val="Voetnootmarkering"/>
          <w:rFonts w:ascii="Calibri Light" w:hAnsi="Calibri Light"/>
          <w:sz w:val="20"/>
          <w:szCs w:val="20"/>
        </w:rPr>
        <w:footnoteReference w:id="34"/>
      </w:r>
      <w:r w:rsidR="002A7ABF" w:rsidRPr="009E6F05">
        <w:rPr>
          <w:rFonts w:ascii="Calibri Light" w:hAnsi="Calibri Light"/>
          <w:sz w:val="20"/>
          <w:szCs w:val="20"/>
        </w:rPr>
        <w:t xml:space="preserve"> Dit is weergegeven in cirkeldiagram 1.4. </w:t>
      </w:r>
      <w:r w:rsidRPr="009E6F05">
        <w:rPr>
          <w:rFonts w:ascii="Calibri Light" w:hAnsi="Calibri Light"/>
          <w:sz w:val="20"/>
          <w:szCs w:val="20"/>
        </w:rPr>
        <w:t>Eén klacht ging over de</w:t>
      </w:r>
      <w:r w:rsidR="00E109CD" w:rsidRPr="009E6F05">
        <w:rPr>
          <w:rFonts w:ascii="Calibri Light" w:hAnsi="Calibri Light"/>
          <w:sz w:val="20"/>
          <w:szCs w:val="20"/>
        </w:rPr>
        <w:t xml:space="preserve"> gerechtsdeurwaarder </w:t>
      </w:r>
      <w:r w:rsidRPr="009E6F05">
        <w:rPr>
          <w:rFonts w:ascii="Calibri Light" w:hAnsi="Calibri Light"/>
          <w:sz w:val="20"/>
          <w:szCs w:val="20"/>
        </w:rPr>
        <w:t xml:space="preserve">die </w:t>
      </w:r>
      <w:r w:rsidR="00E109CD" w:rsidRPr="009E6F05">
        <w:rPr>
          <w:rFonts w:ascii="Calibri Light" w:hAnsi="Calibri Light"/>
          <w:sz w:val="20"/>
          <w:szCs w:val="20"/>
        </w:rPr>
        <w:t xml:space="preserve">niet inhoudelijk op vragen </w:t>
      </w:r>
      <w:r w:rsidRPr="009E6F05">
        <w:rPr>
          <w:rFonts w:ascii="Calibri Light" w:hAnsi="Calibri Light"/>
          <w:sz w:val="20"/>
          <w:szCs w:val="20"/>
        </w:rPr>
        <w:t>inging</w:t>
      </w:r>
      <w:r w:rsidR="00E109CD" w:rsidRPr="009E6F05">
        <w:rPr>
          <w:rFonts w:ascii="Calibri Light" w:hAnsi="Calibri Light"/>
          <w:sz w:val="20"/>
          <w:szCs w:val="20"/>
        </w:rPr>
        <w:t xml:space="preserve">. De Kamer oordeelt dat de gerechtsdeurwaarder niet tuchtrechtelijk laakbaar heeft gehandeld omdat het gemotiveerd verweer heeft gevoerd, waarbij hij de gang van zaken duidelijk heeft toegelicht. </w:t>
      </w:r>
      <w:r w:rsidR="005F288C" w:rsidRPr="009E6F05">
        <w:rPr>
          <w:rFonts w:ascii="Calibri Light" w:hAnsi="Calibri Light"/>
          <w:sz w:val="20"/>
          <w:szCs w:val="20"/>
        </w:rPr>
        <w:t xml:space="preserve">Tegenover </w:t>
      </w:r>
      <w:r w:rsidR="00B45537" w:rsidRPr="009E6F05">
        <w:rPr>
          <w:rFonts w:ascii="Calibri Light" w:hAnsi="Calibri Light"/>
          <w:sz w:val="20"/>
          <w:szCs w:val="20"/>
        </w:rPr>
        <w:t>de stelling dat de gerechtsdeurwaarder niet inhoudelijk op vragen inging,</w:t>
      </w:r>
      <w:r w:rsidR="005F288C" w:rsidRPr="009E6F05">
        <w:rPr>
          <w:rFonts w:ascii="Calibri Light" w:hAnsi="Calibri Light"/>
          <w:sz w:val="20"/>
          <w:szCs w:val="20"/>
        </w:rPr>
        <w:t xml:space="preserve"> </w:t>
      </w:r>
      <w:r w:rsidR="008A31AA" w:rsidRPr="009E6F05">
        <w:rPr>
          <w:rFonts w:ascii="Calibri Light" w:hAnsi="Calibri Light"/>
          <w:sz w:val="20"/>
          <w:szCs w:val="20"/>
        </w:rPr>
        <w:t xml:space="preserve">is er onvoldoende sprake van tuchtrechtelijk laakbaar handelen. </w:t>
      </w:r>
      <w:r w:rsidR="00E109CD" w:rsidRPr="009E6F05">
        <w:rPr>
          <w:rFonts w:ascii="Calibri Light" w:hAnsi="Calibri Light"/>
          <w:sz w:val="20"/>
          <w:szCs w:val="20"/>
        </w:rPr>
        <w:t>De voorzitter wijst de klacht daarom als zijnde ongegrond af.</w:t>
      </w:r>
      <w:r w:rsidR="00C45A15" w:rsidRPr="009E6F05">
        <w:rPr>
          <w:rFonts w:ascii="Calibri Light" w:hAnsi="Calibri Light"/>
          <w:sz w:val="20"/>
          <w:szCs w:val="20"/>
        </w:rPr>
        <w:t xml:space="preserve"> </w:t>
      </w:r>
    </w:p>
    <w:p w14:paraId="3221A906" w14:textId="77777777" w:rsidR="00965921" w:rsidRPr="009E6F05" w:rsidRDefault="00965921" w:rsidP="00965921">
      <w:pPr>
        <w:widowControl w:val="0"/>
        <w:autoSpaceDE w:val="0"/>
        <w:autoSpaceDN w:val="0"/>
        <w:adjustRightInd w:val="0"/>
        <w:rPr>
          <w:rFonts w:ascii="Calibri Light" w:hAnsi="Calibri Light"/>
          <w:sz w:val="20"/>
          <w:szCs w:val="20"/>
        </w:rPr>
      </w:pPr>
    </w:p>
    <w:p w14:paraId="505E0AF1" w14:textId="77777777" w:rsidR="00965921" w:rsidRPr="009E6F05" w:rsidRDefault="00965921" w:rsidP="00965921">
      <w:pPr>
        <w:widowControl w:val="0"/>
        <w:autoSpaceDE w:val="0"/>
        <w:autoSpaceDN w:val="0"/>
        <w:adjustRightInd w:val="0"/>
        <w:rPr>
          <w:rFonts w:ascii="Calibri Light" w:hAnsi="Calibri Light"/>
          <w:sz w:val="20"/>
          <w:szCs w:val="20"/>
        </w:rPr>
      </w:pPr>
    </w:p>
    <w:p w14:paraId="126C44F8" w14:textId="4F470DFA" w:rsidR="00965921" w:rsidRPr="009E6F05" w:rsidRDefault="00965921" w:rsidP="00965921">
      <w:pPr>
        <w:widowControl w:val="0"/>
        <w:autoSpaceDE w:val="0"/>
        <w:autoSpaceDN w:val="0"/>
        <w:adjustRightInd w:val="0"/>
        <w:rPr>
          <w:rFonts w:ascii="Calibri Light" w:hAnsi="Calibri Light"/>
          <w:sz w:val="20"/>
          <w:szCs w:val="20"/>
        </w:rPr>
      </w:pPr>
      <w:r w:rsidRPr="009E6F05">
        <w:rPr>
          <w:rFonts w:ascii="Calibri Light" w:hAnsi="Calibri Light"/>
          <w:b/>
          <w:color w:val="F79646" w:themeColor="accent6"/>
          <w:sz w:val="20"/>
          <w:szCs w:val="20"/>
        </w:rPr>
        <w:t>cirkeldiagram 1.4</w:t>
      </w:r>
    </w:p>
    <w:p w14:paraId="2CB5BF3A" w14:textId="73F01379" w:rsidR="00C45A15" w:rsidRPr="009E6F05" w:rsidRDefault="0010516F" w:rsidP="009A7B23">
      <w:pPr>
        <w:widowControl w:val="0"/>
        <w:autoSpaceDE w:val="0"/>
        <w:autoSpaceDN w:val="0"/>
        <w:adjustRightInd w:val="0"/>
        <w:rPr>
          <w:rFonts w:ascii="Calibri Light" w:hAnsi="Calibri Light"/>
          <w:sz w:val="20"/>
          <w:szCs w:val="20"/>
        </w:rPr>
      </w:pPr>
      <w:r w:rsidRPr="009E6F05">
        <w:rPr>
          <w:rFonts w:ascii="Calibri Light" w:hAnsi="Calibri Light"/>
          <w:b/>
          <w:noProof/>
          <w:sz w:val="20"/>
          <w:szCs w:val="20"/>
          <w:lang w:val="en-US"/>
        </w:rPr>
        <w:drawing>
          <wp:anchor distT="0" distB="0" distL="114300" distR="114300" simplePos="0" relativeHeight="251662336" behindDoc="0" locked="0" layoutInCell="1" allowOverlap="1" wp14:anchorId="6A2D8233" wp14:editId="5C27F920">
            <wp:simplePos x="0" y="0"/>
            <wp:positionH relativeFrom="margin">
              <wp:posOffset>1143000</wp:posOffset>
            </wp:positionH>
            <wp:positionV relativeFrom="margin">
              <wp:posOffset>5715000</wp:posOffset>
            </wp:positionV>
            <wp:extent cx="3089275" cy="1941830"/>
            <wp:effectExtent l="0" t="0" r="9525" b="0"/>
            <wp:wrapSquare wrapText="bothSides"/>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560043B4" w14:textId="77777777" w:rsidR="00F24B2D" w:rsidRPr="009E6F05" w:rsidRDefault="00F24B2D" w:rsidP="00C45A15">
      <w:pPr>
        <w:widowControl w:val="0"/>
        <w:autoSpaceDE w:val="0"/>
        <w:autoSpaceDN w:val="0"/>
        <w:adjustRightInd w:val="0"/>
        <w:ind w:left="5664" w:firstLine="708"/>
        <w:rPr>
          <w:rFonts w:ascii="Calibri Light" w:hAnsi="Calibri Light"/>
          <w:b/>
          <w:color w:val="F79646" w:themeColor="accent6"/>
          <w:sz w:val="20"/>
          <w:szCs w:val="20"/>
        </w:rPr>
      </w:pPr>
    </w:p>
    <w:p w14:paraId="63324414" w14:textId="43F3C2CC" w:rsidR="00F24B2D" w:rsidRPr="009E6F05" w:rsidRDefault="00F24B2D" w:rsidP="00C45A15">
      <w:pPr>
        <w:widowControl w:val="0"/>
        <w:autoSpaceDE w:val="0"/>
        <w:autoSpaceDN w:val="0"/>
        <w:adjustRightInd w:val="0"/>
        <w:ind w:left="5664" w:firstLine="708"/>
        <w:rPr>
          <w:rFonts w:ascii="Calibri Light" w:hAnsi="Calibri Light"/>
          <w:b/>
          <w:color w:val="F79646" w:themeColor="accent6"/>
          <w:sz w:val="20"/>
          <w:szCs w:val="20"/>
        </w:rPr>
      </w:pPr>
    </w:p>
    <w:p w14:paraId="1A6A9E7E" w14:textId="77777777" w:rsidR="00F24B2D" w:rsidRPr="009E6F05" w:rsidRDefault="00F24B2D" w:rsidP="00C45A15">
      <w:pPr>
        <w:widowControl w:val="0"/>
        <w:autoSpaceDE w:val="0"/>
        <w:autoSpaceDN w:val="0"/>
        <w:adjustRightInd w:val="0"/>
        <w:ind w:left="5664" w:firstLine="708"/>
        <w:rPr>
          <w:rFonts w:ascii="Calibri Light" w:hAnsi="Calibri Light"/>
          <w:b/>
          <w:color w:val="F79646" w:themeColor="accent6"/>
          <w:sz w:val="20"/>
          <w:szCs w:val="20"/>
        </w:rPr>
      </w:pPr>
    </w:p>
    <w:p w14:paraId="074EF87B" w14:textId="77777777" w:rsidR="00F24B2D" w:rsidRPr="009E6F05" w:rsidRDefault="00F24B2D" w:rsidP="00C45A15">
      <w:pPr>
        <w:widowControl w:val="0"/>
        <w:autoSpaceDE w:val="0"/>
        <w:autoSpaceDN w:val="0"/>
        <w:adjustRightInd w:val="0"/>
        <w:ind w:left="5664" w:firstLine="708"/>
        <w:rPr>
          <w:rFonts w:ascii="Calibri Light" w:hAnsi="Calibri Light"/>
          <w:b/>
          <w:color w:val="F79646" w:themeColor="accent6"/>
          <w:sz w:val="20"/>
          <w:szCs w:val="20"/>
        </w:rPr>
      </w:pPr>
    </w:p>
    <w:p w14:paraId="7B9F3CB4" w14:textId="77777777" w:rsidR="00F24B2D" w:rsidRPr="009E6F05" w:rsidRDefault="00F24B2D" w:rsidP="00C45A15">
      <w:pPr>
        <w:widowControl w:val="0"/>
        <w:autoSpaceDE w:val="0"/>
        <w:autoSpaceDN w:val="0"/>
        <w:adjustRightInd w:val="0"/>
        <w:ind w:left="5664" w:firstLine="708"/>
        <w:rPr>
          <w:rFonts w:ascii="Calibri Light" w:hAnsi="Calibri Light"/>
          <w:b/>
          <w:color w:val="F79646" w:themeColor="accent6"/>
          <w:sz w:val="20"/>
          <w:szCs w:val="20"/>
        </w:rPr>
      </w:pPr>
    </w:p>
    <w:p w14:paraId="26E8C42C" w14:textId="77777777" w:rsidR="00F24B2D" w:rsidRPr="009E6F05" w:rsidRDefault="00F24B2D" w:rsidP="00C45A15">
      <w:pPr>
        <w:widowControl w:val="0"/>
        <w:autoSpaceDE w:val="0"/>
        <w:autoSpaceDN w:val="0"/>
        <w:adjustRightInd w:val="0"/>
        <w:ind w:left="5664" w:firstLine="708"/>
        <w:rPr>
          <w:rFonts w:ascii="Calibri Light" w:hAnsi="Calibri Light"/>
          <w:b/>
          <w:color w:val="F79646" w:themeColor="accent6"/>
          <w:sz w:val="20"/>
          <w:szCs w:val="20"/>
        </w:rPr>
      </w:pPr>
    </w:p>
    <w:p w14:paraId="4ABA8C59" w14:textId="77777777" w:rsidR="00F24B2D" w:rsidRPr="009E6F05" w:rsidRDefault="00F24B2D" w:rsidP="00C45A15">
      <w:pPr>
        <w:widowControl w:val="0"/>
        <w:autoSpaceDE w:val="0"/>
        <w:autoSpaceDN w:val="0"/>
        <w:adjustRightInd w:val="0"/>
        <w:ind w:left="5664" w:firstLine="708"/>
        <w:rPr>
          <w:rFonts w:ascii="Calibri Light" w:hAnsi="Calibri Light"/>
          <w:b/>
          <w:color w:val="F79646" w:themeColor="accent6"/>
          <w:sz w:val="20"/>
          <w:szCs w:val="20"/>
        </w:rPr>
      </w:pPr>
    </w:p>
    <w:p w14:paraId="30B5E3B8" w14:textId="77777777" w:rsidR="00F24B2D" w:rsidRPr="009E6F05" w:rsidRDefault="00F24B2D" w:rsidP="006F71C2">
      <w:pPr>
        <w:widowControl w:val="0"/>
        <w:autoSpaceDE w:val="0"/>
        <w:autoSpaceDN w:val="0"/>
        <w:adjustRightInd w:val="0"/>
        <w:rPr>
          <w:rFonts w:ascii="Calibri Light" w:hAnsi="Calibri Light"/>
          <w:b/>
          <w:color w:val="F79646" w:themeColor="accent6"/>
          <w:sz w:val="20"/>
          <w:szCs w:val="20"/>
        </w:rPr>
      </w:pPr>
    </w:p>
    <w:p w14:paraId="76F80A9F" w14:textId="041E1903" w:rsidR="00D212A0" w:rsidRPr="009E6F05" w:rsidRDefault="00D212A0" w:rsidP="008A31AA">
      <w:pPr>
        <w:widowControl w:val="0"/>
        <w:autoSpaceDE w:val="0"/>
        <w:autoSpaceDN w:val="0"/>
        <w:adjustRightInd w:val="0"/>
        <w:rPr>
          <w:rFonts w:ascii="Calibri Light" w:hAnsi="Calibri Light"/>
          <w:b/>
          <w:sz w:val="20"/>
          <w:szCs w:val="20"/>
        </w:rPr>
      </w:pPr>
    </w:p>
    <w:p w14:paraId="25A787D3" w14:textId="77777777" w:rsidR="00965921" w:rsidRPr="009E6F05" w:rsidRDefault="00965921" w:rsidP="008A31AA">
      <w:pPr>
        <w:widowControl w:val="0"/>
        <w:autoSpaceDE w:val="0"/>
        <w:autoSpaceDN w:val="0"/>
        <w:adjustRightInd w:val="0"/>
        <w:rPr>
          <w:rFonts w:ascii="Calibri Light" w:hAnsi="Calibri Light"/>
          <w:b/>
          <w:sz w:val="20"/>
          <w:szCs w:val="20"/>
        </w:rPr>
      </w:pPr>
    </w:p>
    <w:p w14:paraId="0BDAD99B" w14:textId="77777777" w:rsidR="002A7917" w:rsidRDefault="002A7917" w:rsidP="0010516F">
      <w:pPr>
        <w:pStyle w:val="Kop4"/>
        <w:rPr>
          <w:rFonts w:ascii="Calibri Light" w:hAnsi="Calibri Light"/>
          <w:i w:val="0"/>
          <w:color w:val="auto"/>
          <w:sz w:val="20"/>
        </w:rPr>
      </w:pPr>
    </w:p>
    <w:p w14:paraId="65DAB3F2" w14:textId="77777777" w:rsidR="002A7917" w:rsidRDefault="002A7917" w:rsidP="002A7917"/>
    <w:p w14:paraId="1236444D" w14:textId="77777777" w:rsidR="002A7917" w:rsidRDefault="002A7917" w:rsidP="002A7917"/>
    <w:p w14:paraId="46E6FB57" w14:textId="77777777" w:rsidR="002A7917" w:rsidRPr="002A7917" w:rsidRDefault="002A7917" w:rsidP="002A7917"/>
    <w:p w14:paraId="76B52B90" w14:textId="248336D2" w:rsidR="008A31AA" w:rsidRPr="0010516F" w:rsidRDefault="008A31AA" w:rsidP="0010516F">
      <w:pPr>
        <w:pStyle w:val="Kop4"/>
        <w:rPr>
          <w:rFonts w:ascii="Calibri Light" w:hAnsi="Calibri Light"/>
          <w:i w:val="0"/>
          <w:color w:val="auto"/>
          <w:sz w:val="20"/>
        </w:rPr>
      </w:pPr>
      <w:r w:rsidRPr="0010516F">
        <w:rPr>
          <w:rFonts w:ascii="Calibri Light" w:hAnsi="Calibri Light"/>
          <w:i w:val="0"/>
          <w:color w:val="auto"/>
          <w:sz w:val="20"/>
        </w:rPr>
        <w:t>5.1.1.2.2</w:t>
      </w:r>
      <w:r w:rsidRPr="0010516F">
        <w:rPr>
          <w:rFonts w:ascii="Calibri Light" w:hAnsi="Calibri Light"/>
          <w:i w:val="0"/>
          <w:color w:val="auto"/>
          <w:sz w:val="20"/>
        </w:rPr>
        <w:tab/>
        <w:t>Bejegeningsklachten</w:t>
      </w:r>
    </w:p>
    <w:p w14:paraId="2F05FE57" w14:textId="77777777" w:rsidR="008A31AA" w:rsidRPr="009E6F05" w:rsidRDefault="008A31AA" w:rsidP="008A31AA">
      <w:pPr>
        <w:widowControl w:val="0"/>
        <w:autoSpaceDE w:val="0"/>
        <w:autoSpaceDN w:val="0"/>
        <w:adjustRightInd w:val="0"/>
        <w:rPr>
          <w:rFonts w:ascii="Calibri Light" w:hAnsi="Calibri Light"/>
          <w:b/>
          <w:sz w:val="20"/>
          <w:szCs w:val="20"/>
        </w:rPr>
      </w:pPr>
    </w:p>
    <w:p w14:paraId="13FB233A" w14:textId="2112AFFA" w:rsidR="008A31AA" w:rsidRPr="009E6F05" w:rsidRDefault="00A42986" w:rsidP="008A31AA">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Ongegrond</w:t>
      </w:r>
    </w:p>
    <w:p w14:paraId="2586DE62" w14:textId="77777777" w:rsidR="0010516F" w:rsidRDefault="005B0A69" w:rsidP="00AC2FB4">
      <w:pPr>
        <w:rPr>
          <w:rFonts w:ascii="Calibri Light" w:hAnsi="Calibri Light"/>
          <w:sz w:val="20"/>
          <w:szCs w:val="20"/>
        </w:rPr>
      </w:pPr>
      <w:r w:rsidRPr="009E6F05">
        <w:rPr>
          <w:rFonts w:ascii="Calibri Light" w:hAnsi="Calibri Light"/>
          <w:sz w:val="20"/>
          <w:szCs w:val="20"/>
        </w:rPr>
        <w:t>Van alle klachtonderdelen deed zich 1 bejegeningsklacht voor, deze is ongegrond verklaard. Klager verw</w:t>
      </w:r>
      <w:r w:rsidR="00B45537" w:rsidRPr="009E6F05">
        <w:rPr>
          <w:rFonts w:ascii="Calibri Light" w:hAnsi="Calibri Light"/>
          <w:sz w:val="20"/>
          <w:szCs w:val="20"/>
        </w:rPr>
        <w:t>eet</w:t>
      </w:r>
      <w:r w:rsidRPr="009E6F05">
        <w:rPr>
          <w:rFonts w:ascii="Calibri Light" w:hAnsi="Calibri Light"/>
          <w:sz w:val="20"/>
          <w:szCs w:val="20"/>
        </w:rPr>
        <w:t xml:space="preserve"> de gerechtsdeurwaarder hem lastig te vallen ondanks dat hij bij herhaling middels bewijsstukken heeft aangetoond dat </w:t>
      </w:r>
      <w:r w:rsidR="008E7365" w:rsidRPr="009E6F05">
        <w:rPr>
          <w:rFonts w:ascii="Calibri Light" w:hAnsi="Calibri Light"/>
          <w:sz w:val="20"/>
          <w:szCs w:val="20"/>
        </w:rPr>
        <w:t>er geen vordering meer op klager</w:t>
      </w:r>
      <w:r w:rsidRPr="009E6F05">
        <w:rPr>
          <w:rFonts w:ascii="Calibri Light" w:hAnsi="Calibri Light"/>
          <w:sz w:val="20"/>
          <w:szCs w:val="20"/>
        </w:rPr>
        <w:t xml:space="preserve"> is. Door het handelen van de gerechtsdeurwaarder </w:t>
      </w:r>
      <w:r w:rsidR="008E7365" w:rsidRPr="009E6F05">
        <w:rPr>
          <w:rFonts w:ascii="Calibri Light" w:hAnsi="Calibri Light"/>
          <w:sz w:val="20"/>
          <w:szCs w:val="20"/>
        </w:rPr>
        <w:t>voelde klager zich</w:t>
      </w:r>
      <w:r w:rsidRPr="009E6F05">
        <w:rPr>
          <w:rFonts w:ascii="Calibri Light" w:hAnsi="Calibri Light"/>
          <w:sz w:val="20"/>
          <w:szCs w:val="20"/>
        </w:rPr>
        <w:t xml:space="preserve"> aangetast in zijn eer en</w:t>
      </w:r>
      <w:r w:rsidR="008E7365" w:rsidRPr="009E6F05">
        <w:rPr>
          <w:rFonts w:ascii="Calibri Light" w:hAnsi="Calibri Light"/>
          <w:sz w:val="20"/>
          <w:szCs w:val="20"/>
        </w:rPr>
        <w:t xml:space="preserve"> waardigheid. </w:t>
      </w:r>
    </w:p>
    <w:p w14:paraId="33524E35" w14:textId="5B50C600" w:rsidR="00370791" w:rsidRPr="00353B29" w:rsidRDefault="008E7365" w:rsidP="00353B29">
      <w:pPr>
        <w:rPr>
          <w:rFonts w:ascii="Calibri Light" w:hAnsi="Calibri Light"/>
          <w:sz w:val="20"/>
          <w:szCs w:val="20"/>
        </w:rPr>
      </w:pPr>
      <w:r w:rsidRPr="009E6F05">
        <w:rPr>
          <w:rFonts w:ascii="Calibri Light" w:hAnsi="Calibri Light"/>
          <w:sz w:val="20"/>
          <w:szCs w:val="20"/>
        </w:rPr>
        <w:t xml:space="preserve">De Kamer oordeelt </w:t>
      </w:r>
      <w:r w:rsidR="005B0A69" w:rsidRPr="009E6F05">
        <w:rPr>
          <w:rFonts w:ascii="Calibri Light" w:hAnsi="Calibri Light"/>
          <w:sz w:val="20"/>
          <w:szCs w:val="20"/>
        </w:rPr>
        <w:t xml:space="preserve">dat er geen sprake is van tuchtrechtelijk laakbaar handelen. De Kamer oordeelt dat </w:t>
      </w:r>
      <w:r w:rsidR="000C7F61">
        <w:rPr>
          <w:rFonts w:ascii="Calibri Light" w:hAnsi="Calibri Light"/>
          <w:sz w:val="20"/>
          <w:szCs w:val="20"/>
        </w:rPr>
        <w:t>het niet aan hun is om hierover te oordelen</w:t>
      </w:r>
      <w:r w:rsidR="005B0A69" w:rsidRPr="009E6F05">
        <w:rPr>
          <w:rFonts w:ascii="Calibri Light" w:hAnsi="Calibri Light"/>
          <w:sz w:val="20"/>
          <w:szCs w:val="20"/>
        </w:rPr>
        <w:t xml:space="preserve"> en verwijst klager naar de mogelijkheid om een executiegeschil te starten</w:t>
      </w:r>
      <w:r w:rsidR="000C7F61">
        <w:rPr>
          <w:rFonts w:ascii="Calibri Light" w:hAnsi="Calibri Light"/>
          <w:sz w:val="20"/>
          <w:szCs w:val="20"/>
        </w:rPr>
        <w:t xml:space="preserve">. De klacht wordt </w:t>
      </w:r>
      <w:r w:rsidR="005B0A69" w:rsidRPr="009E6F05">
        <w:rPr>
          <w:rFonts w:ascii="Calibri Light" w:hAnsi="Calibri Light"/>
          <w:sz w:val="20"/>
          <w:szCs w:val="20"/>
        </w:rPr>
        <w:t>als zijnde kennelijk-</w:t>
      </w:r>
      <w:r w:rsidR="005B0A69" w:rsidRPr="00720362">
        <w:rPr>
          <w:rFonts w:ascii="Calibri Light" w:hAnsi="Calibri Light"/>
          <w:sz w:val="20"/>
          <w:szCs w:val="20"/>
        </w:rPr>
        <w:t>ongegro</w:t>
      </w:r>
      <w:r w:rsidRPr="00720362">
        <w:rPr>
          <w:rFonts w:ascii="Calibri Light" w:hAnsi="Calibri Light"/>
          <w:sz w:val="20"/>
          <w:szCs w:val="20"/>
        </w:rPr>
        <w:t>nd</w:t>
      </w:r>
      <w:r w:rsidR="000C7F61">
        <w:rPr>
          <w:rFonts w:ascii="Calibri Light" w:hAnsi="Calibri Light"/>
          <w:sz w:val="20"/>
          <w:szCs w:val="20"/>
        </w:rPr>
        <w:t xml:space="preserve"> beoordeeld</w:t>
      </w:r>
      <w:r w:rsidRPr="00720362">
        <w:rPr>
          <w:rFonts w:ascii="Calibri Light" w:hAnsi="Calibri Light"/>
          <w:sz w:val="20"/>
          <w:szCs w:val="20"/>
        </w:rPr>
        <w:t>. In verzet heeft de Kamer de klacht</w:t>
      </w:r>
      <w:r w:rsidR="005B0A69" w:rsidRPr="00720362">
        <w:rPr>
          <w:rFonts w:ascii="Calibri Light" w:hAnsi="Calibri Light"/>
          <w:sz w:val="20"/>
          <w:szCs w:val="20"/>
        </w:rPr>
        <w:t xml:space="preserve"> ongegrond verklaard omdat </w:t>
      </w:r>
      <w:r w:rsidR="00B60731" w:rsidRPr="00720362">
        <w:rPr>
          <w:rFonts w:ascii="Calibri Light" w:hAnsi="Calibri Light"/>
          <w:sz w:val="20"/>
          <w:szCs w:val="20"/>
        </w:rPr>
        <w:t>er</w:t>
      </w:r>
      <w:r w:rsidR="00720362">
        <w:rPr>
          <w:rFonts w:ascii="Calibri Light" w:hAnsi="Calibri Light"/>
          <w:sz w:val="20"/>
          <w:szCs w:val="20"/>
        </w:rPr>
        <w:t xml:space="preserve"> zich</w:t>
      </w:r>
      <w:r w:rsidR="00B60731" w:rsidRPr="00720362">
        <w:rPr>
          <w:rFonts w:ascii="Calibri Light" w:hAnsi="Calibri Light"/>
          <w:sz w:val="20"/>
          <w:szCs w:val="20"/>
        </w:rPr>
        <w:t xml:space="preserve"> </w:t>
      </w:r>
      <w:r w:rsidR="005B0A69" w:rsidRPr="00720362">
        <w:rPr>
          <w:rFonts w:ascii="Calibri Light" w:hAnsi="Calibri Light"/>
          <w:sz w:val="20"/>
          <w:szCs w:val="20"/>
        </w:rPr>
        <w:t xml:space="preserve">geen nieuwe feiten </w:t>
      </w:r>
      <w:r w:rsidR="00720362">
        <w:rPr>
          <w:rFonts w:ascii="Calibri Light" w:hAnsi="Calibri Light"/>
          <w:sz w:val="20"/>
          <w:szCs w:val="20"/>
        </w:rPr>
        <w:t xml:space="preserve">hebben </w:t>
      </w:r>
      <w:r w:rsidR="00B60731" w:rsidRPr="00720362">
        <w:rPr>
          <w:rFonts w:ascii="Calibri Light" w:hAnsi="Calibri Light"/>
          <w:sz w:val="20"/>
          <w:szCs w:val="20"/>
        </w:rPr>
        <w:t>voorgedaan</w:t>
      </w:r>
      <w:r w:rsidR="005B0A69" w:rsidRPr="00720362">
        <w:rPr>
          <w:rFonts w:ascii="Calibri Light" w:hAnsi="Calibri Light"/>
          <w:sz w:val="20"/>
          <w:szCs w:val="20"/>
        </w:rPr>
        <w:t>.</w:t>
      </w:r>
    </w:p>
    <w:p w14:paraId="6B00A440" w14:textId="3C749469" w:rsidR="00370791" w:rsidRPr="00353B29" w:rsidRDefault="003B20E2" w:rsidP="00353B29">
      <w:pPr>
        <w:pStyle w:val="Kop3"/>
        <w:rPr>
          <w:rFonts w:ascii="Calibri Light" w:hAnsi="Calibri Light"/>
          <w:color w:val="auto"/>
          <w:sz w:val="20"/>
        </w:rPr>
      </w:pPr>
      <w:bookmarkStart w:id="44" w:name="_Toc325747940"/>
      <w:r w:rsidRPr="00353B29">
        <w:rPr>
          <w:rFonts w:ascii="Calibri Light" w:hAnsi="Calibri Light"/>
          <w:color w:val="auto"/>
          <w:sz w:val="20"/>
        </w:rPr>
        <w:t>5.1.2</w:t>
      </w:r>
      <w:r w:rsidR="00370791" w:rsidRPr="00353B29">
        <w:rPr>
          <w:rFonts w:ascii="Calibri Light" w:hAnsi="Calibri Light"/>
          <w:color w:val="auto"/>
          <w:sz w:val="20"/>
        </w:rPr>
        <w:tab/>
        <w:t>Syncasso</w:t>
      </w:r>
      <w:bookmarkEnd w:id="44"/>
    </w:p>
    <w:p w14:paraId="12AA20D1" w14:textId="2886AF1B" w:rsidR="00370791" w:rsidRPr="00353B29" w:rsidRDefault="002A7ABF" w:rsidP="00353B29">
      <w:pPr>
        <w:pStyle w:val="Kop4"/>
        <w:rPr>
          <w:rFonts w:ascii="Calibri Light" w:hAnsi="Calibri Light"/>
          <w:i w:val="0"/>
          <w:color w:val="auto"/>
          <w:sz w:val="20"/>
        </w:rPr>
      </w:pPr>
      <w:r w:rsidRPr="00353B29">
        <w:rPr>
          <w:rFonts w:ascii="Calibri Light" w:hAnsi="Calibri Light"/>
          <w:i w:val="0"/>
          <w:color w:val="auto"/>
          <w:sz w:val="20"/>
        </w:rPr>
        <w:t>5.1.2</w:t>
      </w:r>
      <w:r w:rsidR="00370791" w:rsidRPr="00353B29">
        <w:rPr>
          <w:rFonts w:ascii="Calibri Light" w:hAnsi="Calibri Light"/>
          <w:i w:val="0"/>
          <w:color w:val="auto"/>
          <w:sz w:val="20"/>
        </w:rPr>
        <w:t>.1</w:t>
      </w:r>
      <w:r w:rsidR="00370791" w:rsidRPr="00353B29">
        <w:rPr>
          <w:rFonts w:ascii="Calibri Light" w:hAnsi="Calibri Light"/>
          <w:i w:val="0"/>
          <w:color w:val="auto"/>
          <w:sz w:val="20"/>
        </w:rPr>
        <w:tab/>
      </w:r>
      <w:r w:rsidR="00947604">
        <w:rPr>
          <w:rFonts w:ascii="Calibri Light" w:hAnsi="Calibri Light"/>
          <w:i w:val="0"/>
          <w:color w:val="auto"/>
          <w:sz w:val="20"/>
        </w:rPr>
        <w:tab/>
      </w:r>
      <w:r w:rsidR="00370791" w:rsidRPr="00353B29">
        <w:rPr>
          <w:rFonts w:ascii="Calibri Light" w:hAnsi="Calibri Light"/>
          <w:i w:val="0"/>
          <w:color w:val="auto"/>
          <w:sz w:val="20"/>
        </w:rPr>
        <w:t>De dossiers</w:t>
      </w:r>
    </w:p>
    <w:p w14:paraId="23B9A541" w14:textId="77777777" w:rsidR="00370791" w:rsidRPr="009E6F05" w:rsidRDefault="00370791" w:rsidP="00370791">
      <w:pPr>
        <w:widowControl w:val="0"/>
        <w:autoSpaceDE w:val="0"/>
        <w:autoSpaceDN w:val="0"/>
        <w:adjustRightInd w:val="0"/>
        <w:rPr>
          <w:rFonts w:ascii="Calibri Light" w:hAnsi="Calibri Light"/>
          <w:b/>
          <w:color w:val="F79646" w:themeColor="accent6"/>
          <w:sz w:val="20"/>
          <w:szCs w:val="20"/>
        </w:rPr>
      </w:pPr>
    </w:p>
    <w:p w14:paraId="2405725A" w14:textId="77777777" w:rsidR="00370791" w:rsidRPr="009E6F05" w:rsidRDefault="00370791" w:rsidP="00370791">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Overzicht</w:t>
      </w:r>
    </w:p>
    <w:p w14:paraId="0000A1F8" w14:textId="4D875404" w:rsidR="00370791" w:rsidRPr="009E6F05" w:rsidRDefault="00370791" w:rsidP="00370791">
      <w:pPr>
        <w:widowControl w:val="0"/>
        <w:autoSpaceDE w:val="0"/>
        <w:autoSpaceDN w:val="0"/>
        <w:adjustRightInd w:val="0"/>
        <w:rPr>
          <w:rFonts w:ascii="Calibri Light" w:hAnsi="Calibri Light"/>
          <w:sz w:val="20"/>
          <w:szCs w:val="20"/>
        </w:rPr>
      </w:pPr>
      <w:r w:rsidRPr="009E6F05">
        <w:rPr>
          <w:rFonts w:ascii="Calibri Light" w:hAnsi="Calibri Light"/>
          <w:sz w:val="20"/>
          <w:szCs w:val="20"/>
        </w:rPr>
        <w:t xml:space="preserve">Syncasso </w:t>
      </w:r>
      <w:r w:rsidR="00B60731" w:rsidRPr="009E6F05">
        <w:rPr>
          <w:rFonts w:ascii="Calibri Light" w:hAnsi="Calibri Light"/>
          <w:sz w:val="20"/>
          <w:szCs w:val="20"/>
        </w:rPr>
        <w:t xml:space="preserve">heeft </w:t>
      </w:r>
      <w:r w:rsidRPr="009E6F05">
        <w:rPr>
          <w:rFonts w:ascii="Calibri Light" w:hAnsi="Calibri Light"/>
          <w:sz w:val="20"/>
          <w:szCs w:val="20"/>
        </w:rPr>
        <w:t xml:space="preserve">10 dossiers aangeleverd met een klacht dat is ingediend in 2015. Iedere klacht bevat meerdere klachtenonderdelen. </w:t>
      </w:r>
      <w:r w:rsidR="00B60731" w:rsidRPr="009E6F05">
        <w:rPr>
          <w:rFonts w:ascii="Calibri Light" w:hAnsi="Calibri Light"/>
          <w:sz w:val="20"/>
          <w:szCs w:val="20"/>
        </w:rPr>
        <w:t xml:space="preserve">In totaal </w:t>
      </w:r>
      <w:r w:rsidRPr="009E6F05">
        <w:rPr>
          <w:rFonts w:ascii="Calibri Light" w:hAnsi="Calibri Light"/>
          <w:sz w:val="20"/>
          <w:szCs w:val="20"/>
        </w:rPr>
        <w:t>bedraagt dit 35 klachtonderdelen.</w:t>
      </w:r>
      <w:r w:rsidR="009A7B23" w:rsidRPr="009E6F05">
        <w:rPr>
          <w:rStyle w:val="Voetnootmarkering"/>
          <w:rFonts w:ascii="Calibri Light" w:hAnsi="Calibri Light"/>
          <w:sz w:val="20"/>
          <w:szCs w:val="20"/>
        </w:rPr>
        <w:footnoteReference w:id="35"/>
      </w:r>
      <w:r w:rsidRPr="009E6F05">
        <w:rPr>
          <w:rFonts w:ascii="Calibri Light" w:hAnsi="Calibri Light"/>
          <w:sz w:val="20"/>
          <w:szCs w:val="20"/>
        </w:rPr>
        <w:t xml:space="preserve"> Hiervan z</w:t>
      </w:r>
      <w:r w:rsidR="00D45B3E" w:rsidRPr="009E6F05">
        <w:rPr>
          <w:rFonts w:ascii="Calibri Light" w:hAnsi="Calibri Light"/>
          <w:sz w:val="20"/>
          <w:szCs w:val="20"/>
        </w:rPr>
        <w:t xml:space="preserve">ijn 4 gegrond, </w:t>
      </w:r>
      <w:r w:rsidRPr="009E6F05">
        <w:rPr>
          <w:rFonts w:ascii="Calibri Light" w:hAnsi="Calibri Light"/>
          <w:sz w:val="20"/>
          <w:szCs w:val="20"/>
        </w:rPr>
        <w:t>waarbij</w:t>
      </w:r>
      <w:r w:rsidR="00C36A47" w:rsidRPr="009E6F05">
        <w:rPr>
          <w:rFonts w:ascii="Calibri Light" w:hAnsi="Calibri Light"/>
          <w:sz w:val="20"/>
          <w:szCs w:val="20"/>
        </w:rPr>
        <w:t xml:space="preserve"> een berisping is opgelegd,</w:t>
      </w:r>
      <w:r w:rsidRPr="009E6F05">
        <w:rPr>
          <w:rFonts w:ascii="Calibri Light" w:hAnsi="Calibri Light"/>
          <w:sz w:val="20"/>
          <w:szCs w:val="20"/>
        </w:rPr>
        <w:t xml:space="preserve"> </w:t>
      </w:r>
      <w:r w:rsidR="00613060" w:rsidRPr="009E6F05">
        <w:rPr>
          <w:rFonts w:ascii="Calibri Light" w:hAnsi="Calibri Light"/>
          <w:sz w:val="20"/>
          <w:szCs w:val="20"/>
        </w:rPr>
        <w:t>14</w:t>
      </w:r>
      <w:r w:rsidR="00557ED6" w:rsidRPr="009E6F05">
        <w:rPr>
          <w:rFonts w:ascii="Calibri Light" w:hAnsi="Calibri Light"/>
          <w:sz w:val="20"/>
          <w:szCs w:val="20"/>
        </w:rPr>
        <w:t xml:space="preserve"> klachten ongegrond en </w:t>
      </w:r>
      <w:r w:rsidRPr="009E6F05">
        <w:rPr>
          <w:rFonts w:ascii="Calibri Light" w:hAnsi="Calibri Light"/>
          <w:sz w:val="20"/>
          <w:szCs w:val="20"/>
        </w:rPr>
        <w:t>1</w:t>
      </w:r>
      <w:r w:rsidR="00557ED6" w:rsidRPr="009E6F05">
        <w:rPr>
          <w:rFonts w:ascii="Calibri Light" w:hAnsi="Calibri Light"/>
          <w:sz w:val="20"/>
          <w:szCs w:val="20"/>
        </w:rPr>
        <w:t>7</w:t>
      </w:r>
      <w:r w:rsidRPr="009E6F05">
        <w:rPr>
          <w:rFonts w:ascii="Calibri Light" w:hAnsi="Calibri Light"/>
          <w:sz w:val="20"/>
          <w:szCs w:val="20"/>
        </w:rPr>
        <w:t xml:space="preserve"> kennelijk ongegrond verklaard. </w:t>
      </w:r>
      <w:r w:rsidR="003B20E2" w:rsidRPr="009E6F05">
        <w:rPr>
          <w:rFonts w:ascii="Calibri Light" w:hAnsi="Calibri Light"/>
          <w:sz w:val="20"/>
          <w:szCs w:val="20"/>
        </w:rPr>
        <w:t>Dit is weergegeven in cirkeldiagram 1.5.</w:t>
      </w:r>
    </w:p>
    <w:p w14:paraId="5F1B19A1" w14:textId="77777777" w:rsidR="00965921" w:rsidRPr="009E6F05" w:rsidRDefault="00965921" w:rsidP="00965921">
      <w:pPr>
        <w:widowControl w:val="0"/>
        <w:autoSpaceDE w:val="0"/>
        <w:autoSpaceDN w:val="0"/>
        <w:adjustRightInd w:val="0"/>
        <w:rPr>
          <w:rFonts w:ascii="Calibri Light" w:hAnsi="Calibri Light"/>
          <w:b/>
          <w:color w:val="F79646" w:themeColor="accent6"/>
          <w:sz w:val="20"/>
          <w:szCs w:val="20"/>
        </w:rPr>
      </w:pPr>
    </w:p>
    <w:p w14:paraId="5EA5ADAA" w14:textId="348A3C82" w:rsidR="00965921" w:rsidRPr="009E6F05" w:rsidRDefault="002A7917" w:rsidP="00965921">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noProof/>
          <w:sz w:val="20"/>
          <w:szCs w:val="20"/>
          <w:lang w:val="en-US"/>
        </w:rPr>
        <w:drawing>
          <wp:anchor distT="0" distB="0" distL="114300" distR="114300" simplePos="0" relativeHeight="251668480" behindDoc="0" locked="0" layoutInCell="1" allowOverlap="1" wp14:anchorId="43F0FF97" wp14:editId="3640087D">
            <wp:simplePos x="0" y="0"/>
            <wp:positionH relativeFrom="margin">
              <wp:posOffset>1257300</wp:posOffset>
            </wp:positionH>
            <wp:positionV relativeFrom="margin">
              <wp:posOffset>3429000</wp:posOffset>
            </wp:positionV>
            <wp:extent cx="3089275" cy="1941830"/>
            <wp:effectExtent l="0" t="0" r="9525" b="0"/>
            <wp:wrapSquare wrapText="bothSides"/>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965921" w:rsidRPr="009E6F05">
        <w:rPr>
          <w:rFonts w:ascii="Calibri Light" w:hAnsi="Calibri Light"/>
          <w:b/>
          <w:color w:val="F79646" w:themeColor="accent6"/>
          <w:sz w:val="20"/>
          <w:szCs w:val="20"/>
        </w:rPr>
        <w:t>cirkeldiagram 1.5</w:t>
      </w:r>
    </w:p>
    <w:p w14:paraId="46B5DC8E" w14:textId="71430E58" w:rsidR="00557ED6" w:rsidRPr="009E6F05" w:rsidRDefault="00557ED6" w:rsidP="00370791">
      <w:pPr>
        <w:widowControl w:val="0"/>
        <w:autoSpaceDE w:val="0"/>
        <w:autoSpaceDN w:val="0"/>
        <w:adjustRightInd w:val="0"/>
        <w:rPr>
          <w:rFonts w:ascii="Calibri Light" w:hAnsi="Calibri Light"/>
          <w:sz w:val="20"/>
          <w:szCs w:val="20"/>
        </w:rPr>
      </w:pPr>
    </w:p>
    <w:p w14:paraId="37C3C8D5" w14:textId="77777777" w:rsidR="00557ED6" w:rsidRPr="009E6F05" w:rsidRDefault="00557ED6" w:rsidP="00557ED6">
      <w:pPr>
        <w:widowControl w:val="0"/>
        <w:autoSpaceDE w:val="0"/>
        <w:autoSpaceDN w:val="0"/>
        <w:adjustRightInd w:val="0"/>
        <w:rPr>
          <w:rFonts w:ascii="Calibri Light" w:hAnsi="Calibri Light"/>
          <w:b/>
          <w:sz w:val="20"/>
          <w:szCs w:val="20"/>
        </w:rPr>
      </w:pPr>
    </w:p>
    <w:p w14:paraId="6CFC6952" w14:textId="182FBD38" w:rsidR="00557ED6" w:rsidRPr="009E6F05" w:rsidRDefault="00557ED6" w:rsidP="00557ED6">
      <w:pPr>
        <w:widowControl w:val="0"/>
        <w:autoSpaceDE w:val="0"/>
        <w:autoSpaceDN w:val="0"/>
        <w:adjustRightInd w:val="0"/>
        <w:rPr>
          <w:rFonts w:ascii="Calibri Light" w:hAnsi="Calibri Light"/>
          <w:b/>
          <w:sz w:val="20"/>
          <w:szCs w:val="20"/>
        </w:rPr>
      </w:pPr>
    </w:p>
    <w:p w14:paraId="2A6155BE" w14:textId="3A1C96F6" w:rsidR="00557ED6" w:rsidRPr="009E6F05" w:rsidRDefault="00557ED6" w:rsidP="00557ED6">
      <w:pPr>
        <w:widowControl w:val="0"/>
        <w:autoSpaceDE w:val="0"/>
        <w:autoSpaceDN w:val="0"/>
        <w:adjustRightInd w:val="0"/>
        <w:rPr>
          <w:rFonts w:ascii="Calibri Light" w:hAnsi="Calibri Light"/>
          <w:b/>
          <w:color w:val="F79646" w:themeColor="accent6"/>
          <w:sz w:val="20"/>
          <w:szCs w:val="20"/>
        </w:rPr>
      </w:pPr>
    </w:p>
    <w:p w14:paraId="732323AD" w14:textId="77777777" w:rsidR="00557ED6" w:rsidRPr="009E6F05" w:rsidRDefault="00557ED6" w:rsidP="00557ED6">
      <w:pPr>
        <w:widowControl w:val="0"/>
        <w:autoSpaceDE w:val="0"/>
        <w:autoSpaceDN w:val="0"/>
        <w:adjustRightInd w:val="0"/>
        <w:rPr>
          <w:rFonts w:ascii="Calibri Light" w:hAnsi="Calibri Light"/>
          <w:b/>
          <w:color w:val="F79646" w:themeColor="accent6"/>
          <w:sz w:val="20"/>
          <w:szCs w:val="20"/>
        </w:rPr>
      </w:pPr>
    </w:p>
    <w:p w14:paraId="261C92E5" w14:textId="77777777" w:rsidR="00557ED6" w:rsidRPr="009E6F05" w:rsidRDefault="00557ED6" w:rsidP="00557ED6">
      <w:pPr>
        <w:widowControl w:val="0"/>
        <w:autoSpaceDE w:val="0"/>
        <w:autoSpaceDN w:val="0"/>
        <w:adjustRightInd w:val="0"/>
        <w:rPr>
          <w:rFonts w:ascii="Calibri Light" w:hAnsi="Calibri Light"/>
          <w:b/>
          <w:color w:val="F79646" w:themeColor="accent6"/>
          <w:sz w:val="20"/>
          <w:szCs w:val="20"/>
        </w:rPr>
      </w:pPr>
    </w:p>
    <w:p w14:paraId="313C1629" w14:textId="77777777" w:rsidR="00557ED6" w:rsidRPr="009E6F05" w:rsidRDefault="00557ED6" w:rsidP="00557ED6">
      <w:pPr>
        <w:widowControl w:val="0"/>
        <w:autoSpaceDE w:val="0"/>
        <w:autoSpaceDN w:val="0"/>
        <w:adjustRightInd w:val="0"/>
        <w:rPr>
          <w:rFonts w:ascii="Calibri Light" w:hAnsi="Calibri Light"/>
          <w:b/>
          <w:color w:val="F79646" w:themeColor="accent6"/>
          <w:sz w:val="20"/>
          <w:szCs w:val="20"/>
        </w:rPr>
      </w:pPr>
    </w:p>
    <w:p w14:paraId="692AFADC" w14:textId="77777777" w:rsidR="00557ED6" w:rsidRPr="009E6F05" w:rsidRDefault="00557ED6" w:rsidP="00557ED6">
      <w:pPr>
        <w:widowControl w:val="0"/>
        <w:autoSpaceDE w:val="0"/>
        <w:autoSpaceDN w:val="0"/>
        <w:adjustRightInd w:val="0"/>
        <w:rPr>
          <w:rFonts w:ascii="Calibri Light" w:hAnsi="Calibri Light"/>
          <w:b/>
          <w:color w:val="F79646" w:themeColor="accent6"/>
          <w:sz w:val="20"/>
          <w:szCs w:val="20"/>
        </w:rPr>
      </w:pPr>
    </w:p>
    <w:p w14:paraId="30E6AD34" w14:textId="118AFE9F" w:rsidR="00557ED6" w:rsidRPr="009E6F05" w:rsidRDefault="00557ED6" w:rsidP="00557ED6">
      <w:pPr>
        <w:widowControl w:val="0"/>
        <w:autoSpaceDE w:val="0"/>
        <w:autoSpaceDN w:val="0"/>
        <w:adjustRightInd w:val="0"/>
        <w:rPr>
          <w:rFonts w:ascii="Calibri Light" w:hAnsi="Calibri Light"/>
          <w:b/>
          <w:color w:val="F79646" w:themeColor="accent6"/>
          <w:sz w:val="20"/>
          <w:szCs w:val="20"/>
        </w:rPr>
      </w:pPr>
    </w:p>
    <w:p w14:paraId="6D33F469" w14:textId="77777777" w:rsidR="00C45A15" w:rsidRDefault="00C45A15" w:rsidP="00557ED6">
      <w:pPr>
        <w:widowControl w:val="0"/>
        <w:autoSpaceDE w:val="0"/>
        <w:autoSpaceDN w:val="0"/>
        <w:adjustRightInd w:val="0"/>
        <w:rPr>
          <w:rFonts w:ascii="Calibri Light" w:hAnsi="Calibri Light"/>
          <w:b/>
          <w:color w:val="F79646" w:themeColor="accent6"/>
          <w:sz w:val="20"/>
          <w:szCs w:val="20"/>
        </w:rPr>
      </w:pPr>
    </w:p>
    <w:p w14:paraId="1C0AF4F3" w14:textId="77777777" w:rsidR="002A7917" w:rsidRPr="009E6F05" w:rsidRDefault="002A7917" w:rsidP="00557ED6">
      <w:pPr>
        <w:widowControl w:val="0"/>
        <w:autoSpaceDE w:val="0"/>
        <w:autoSpaceDN w:val="0"/>
        <w:adjustRightInd w:val="0"/>
        <w:rPr>
          <w:rFonts w:ascii="Calibri Light" w:hAnsi="Calibri Light"/>
          <w:b/>
          <w:sz w:val="20"/>
          <w:szCs w:val="20"/>
        </w:rPr>
      </w:pPr>
    </w:p>
    <w:p w14:paraId="368B546E" w14:textId="77777777" w:rsidR="002A7917" w:rsidRDefault="002A7917" w:rsidP="00353B29">
      <w:pPr>
        <w:pStyle w:val="Kop4"/>
        <w:rPr>
          <w:rFonts w:ascii="Calibri Light" w:eastAsiaTheme="minorEastAsia" w:hAnsi="Calibri Light" w:cstheme="minorBidi"/>
          <w:bCs w:val="0"/>
          <w:i w:val="0"/>
          <w:iCs w:val="0"/>
          <w:color w:val="auto"/>
          <w:sz w:val="20"/>
          <w:szCs w:val="20"/>
        </w:rPr>
      </w:pPr>
    </w:p>
    <w:p w14:paraId="7703B2BE" w14:textId="51F85AC0" w:rsidR="00557ED6" w:rsidRPr="00353B29" w:rsidRDefault="002A7ABF" w:rsidP="00353B29">
      <w:pPr>
        <w:pStyle w:val="Kop4"/>
        <w:rPr>
          <w:rFonts w:ascii="Calibri Light" w:hAnsi="Calibri Light"/>
          <w:i w:val="0"/>
          <w:color w:val="auto"/>
          <w:sz w:val="20"/>
        </w:rPr>
      </w:pPr>
      <w:r w:rsidRPr="00353B29">
        <w:rPr>
          <w:rFonts w:ascii="Calibri Light" w:hAnsi="Calibri Light"/>
          <w:i w:val="0"/>
          <w:color w:val="auto"/>
          <w:sz w:val="20"/>
        </w:rPr>
        <w:t>5.1.2</w:t>
      </w:r>
      <w:r w:rsidR="00557ED6" w:rsidRPr="00353B29">
        <w:rPr>
          <w:rFonts w:ascii="Calibri Light" w:hAnsi="Calibri Light"/>
          <w:i w:val="0"/>
          <w:color w:val="auto"/>
          <w:sz w:val="20"/>
        </w:rPr>
        <w:t>.2</w:t>
      </w:r>
      <w:r w:rsidR="00557ED6" w:rsidRPr="00353B29">
        <w:rPr>
          <w:rFonts w:ascii="Calibri Light" w:hAnsi="Calibri Light"/>
          <w:i w:val="0"/>
          <w:color w:val="auto"/>
          <w:sz w:val="20"/>
        </w:rPr>
        <w:tab/>
      </w:r>
      <w:r w:rsidR="00947604">
        <w:rPr>
          <w:rFonts w:ascii="Calibri Light" w:hAnsi="Calibri Light"/>
          <w:i w:val="0"/>
          <w:color w:val="auto"/>
          <w:sz w:val="20"/>
        </w:rPr>
        <w:tab/>
      </w:r>
      <w:r w:rsidR="00557ED6" w:rsidRPr="00353B29">
        <w:rPr>
          <w:rFonts w:ascii="Calibri Light" w:hAnsi="Calibri Light"/>
          <w:i w:val="0"/>
          <w:color w:val="auto"/>
          <w:sz w:val="20"/>
        </w:rPr>
        <w:t>Aard van de klacht</w:t>
      </w:r>
    </w:p>
    <w:p w14:paraId="63ED09C0" w14:textId="77777777" w:rsidR="00557ED6" w:rsidRPr="009E6F05" w:rsidRDefault="00557ED6" w:rsidP="00557ED6">
      <w:pPr>
        <w:widowControl w:val="0"/>
        <w:autoSpaceDE w:val="0"/>
        <w:autoSpaceDN w:val="0"/>
        <w:adjustRightInd w:val="0"/>
        <w:rPr>
          <w:rFonts w:ascii="Calibri Light" w:hAnsi="Calibri Light"/>
          <w:b/>
          <w:sz w:val="20"/>
          <w:szCs w:val="20"/>
        </w:rPr>
      </w:pPr>
    </w:p>
    <w:p w14:paraId="7A59840B" w14:textId="3F51AAF9" w:rsidR="00C04F6C" w:rsidRPr="009E6F05" w:rsidRDefault="00C04F6C" w:rsidP="00C04F6C">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Verdeling</w:t>
      </w:r>
    </w:p>
    <w:p w14:paraId="0057E1E6" w14:textId="58222B69" w:rsidR="00A04620" w:rsidRPr="009E6F05" w:rsidRDefault="00C04F6C" w:rsidP="00A04620">
      <w:pPr>
        <w:ind w:left="700" w:hanging="700"/>
        <w:rPr>
          <w:rFonts w:ascii="Calibri Light" w:hAnsi="Calibri Light" w:cs="Helvetica"/>
          <w:sz w:val="20"/>
          <w:szCs w:val="20"/>
        </w:rPr>
      </w:pPr>
      <w:r w:rsidRPr="009E6F05">
        <w:rPr>
          <w:rFonts w:ascii="Calibri Light" w:hAnsi="Calibri Light"/>
          <w:sz w:val="20"/>
          <w:szCs w:val="20"/>
        </w:rPr>
        <w:t xml:space="preserve">De </w:t>
      </w:r>
      <w:r w:rsidR="00A04620" w:rsidRPr="009E6F05">
        <w:rPr>
          <w:rFonts w:ascii="Calibri Light" w:hAnsi="Calibri Light"/>
          <w:sz w:val="20"/>
          <w:szCs w:val="20"/>
        </w:rPr>
        <w:t>35</w:t>
      </w:r>
      <w:r w:rsidRPr="009E6F05">
        <w:rPr>
          <w:rFonts w:ascii="Calibri Light" w:hAnsi="Calibri Light"/>
          <w:sz w:val="20"/>
          <w:szCs w:val="20"/>
        </w:rPr>
        <w:t xml:space="preserve"> klachtonderdelen kunnen ondergebracht worden onder </w:t>
      </w:r>
      <w:r w:rsidR="00A04620" w:rsidRPr="009E6F05">
        <w:rPr>
          <w:rFonts w:ascii="Calibri Light" w:hAnsi="Calibri Light"/>
          <w:sz w:val="20"/>
          <w:szCs w:val="20"/>
        </w:rPr>
        <w:t>de eerder genoemde aspecten</w:t>
      </w:r>
      <w:r w:rsidR="00A04620" w:rsidRPr="009E6F05">
        <w:rPr>
          <w:rFonts w:ascii="Calibri Light" w:hAnsi="Calibri Light" w:cs="Helvetica"/>
          <w:sz w:val="20"/>
          <w:szCs w:val="20"/>
        </w:rPr>
        <w:t>. Van de</w:t>
      </w:r>
    </w:p>
    <w:p w14:paraId="754D71E3" w14:textId="162E23B9" w:rsidR="00C04F6C" w:rsidRPr="009E6F05" w:rsidRDefault="00A04620" w:rsidP="00A04620">
      <w:pPr>
        <w:ind w:left="700" w:hanging="700"/>
        <w:rPr>
          <w:rFonts w:ascii="Calibri Light" w:hAnsi="Calibri Light" w:cs="Helvetica"/>
          <w:sz w:val="20"/>
          <w:szCs w:val="20"/>
        </w:rPr>
      </w:pPr>
      <w:r w:rsidRPr="009E6F05">
        <w:rPr>
          <w:rFonts w:ascii="Calibri Light" w:hAnsi="Calibri Light" w:cs="Helvetica"/>
          <w:sz w:val="20"/>
          <w:szCs w:val="20"/>
        </w:rPr>
        <w:t>35</w:t>
      </w:r>
      <w:r w:rsidR="00C04F6C" w:rsidRPr="009E6F05">
        <w:rPr>
          <w:rFonts w:ascii="Calibri Light" w:hAnsi="Calibri Light" w:cs="Helvetica"/>
          <w:sz w:val="20"/>
          <w:szCs w:val="20"/>
        </w:rPr>
        <w:t xml:space="preserve"> klachtonderdelen behoren </w:t>
      </w:r>
      <w:r w:rsidRPr="009E6F05">
        <w:rPr>
          <w:rFonts w:ascii="Calibri Light" w:hAnsi="Calibri Light" w:cs="Helvetica"/>
          <w:sz w:val="20"/>
          <w:szCs w:val="20"/>
        </w:rPr>
        <w:t>25 onder juridisch, 8 onder communicatie en 2</w:t>
      </w:r>
    </w:p>
    <w:p w14:paraId="393F58DB" w14:textId="48F657CB" w:rsidR="00A04620" w:rsidRDefault="00C04F6C" w:rsidP="002A7917">
      <w:pPr>
        <w:ind w:left="700" w:hanging="700"/>
        <w:rPr>
          <w:rFonts w:ascii="Calibri Light" w:hAnsi="Calibri Light" w:cs="Helvetica"/>
          <w:sz w:val="20"/>
          <w:szCs w:val="20"/>
        </w:rPr>
      </w:pPr>
      <w:r w:rsidRPr="009E6F05">
        <w:rPr>
          <w:rFonts w:ascii="Calibri Light" w:hAnsi="Calibri Light" w:cs="Helvetica"/>
          <w:sz w:val="20"/>
          <w:szCs w:val="20"/>
        </w:rPr>
        <w:t>onder bejegening.</w:t>
      </w:r>
      <w:r w:rsidR="002C286D">
        <w:rPr>
          <w:rStyle w:val="Voetnootmarkering"/>
          <w:rFonts w:ascii="Calibri Light" w:hAnsi="Calibri Light" w:cs="Helvetica"/>
          <w:sz w:val="20"/>
          <w:szCs w:val="20"/>
        </w:rPr>
        <w:footnoteReference w:id="36"/>
      </w:r>
      <w:r w:rsidRPr="009E6F05">
        <w:rPr>
          <w:rFonts w:ascii="Calibri Light" w:hAnsi="Calibri Light" w:cs="Helvetica"/>
          <w:sz w:val="20"/>
          <w:szCs w:val="20"/>
        </w:rPr>
        <w:t xml:space="preserve"> Dit is </w:t>
      </w:r>
      <w:r w:rsidR="00A04620" w:rsidRPr="009E6F05">
        <w:rPr>
          <w:rFonts w:ascii="Calibri Light" w:hAnsi="Calibri Light" w:cs="Helvetica"/>
          <w:sz w:val="20"/>
          <w:szCs w:val="20"/>
        </w:rPr>
        <w:t>weergegeven in cirkeldiagram 1.6</w:t>
      </w:r>
      <w:r w:rsidRPr="009E6F05">
        <w:rPr>
          <w:rFonts w:ascii="Calibri Light" w:hAnsi="Calibri Light" w:cs="Helvetica"/>
          <w:sz w:val="20"/>
          <w:szCs w:val="20"/>
        </w:rPr>
        <w:t>.</w:t>
      </w:r>
    </w:p>
    <w:p w14:paraId="032131D2" w14:textId="77777777" w:rsidR="002A7917" w:rsidRPr="002A7917" w:rsidRDefault="002A7917" w:rsidP="002A7917">
      <w:pPr>
        <w:ind w:left="700" w:hanging="700"/>
        <w:rPr>
          <w:rFonts w:ascii="Calibri Light" w:hAnsi="Calibri Light" w:cs="Helvetica"/>
          <w:sz w:val="20"/>
          <w:szCs w:val="20"/>
        </w:rPr>
      </w:pPr>
    </w:p>
    <w:p w14:paraId="524C108D" w14:textId="77777777" w:rsidR="002A7917" w:rsidRDefault="002A7917" w:rsidP="00557ED6">
      <w:pPr>
        <w:widowControl w:val="0"/>
        <w:autoSpaceDE w:val="0"/>
        <w:autoSpaceDN w:val="0"/>
        <w:adjustRightInd w:val="0"/>
        <w:rPr>
          <w:rFonts w:ascii="Calibri Light" w:hAnsi="Calibri Light"/>
          <w:b/>
          <w:color w:val="F79646" w:themeColor="accent6"/>
          <w:sz w:val="20"/>
          <w:szCs w:val="20"/>
        </w:rPr>
      </w:pPr>
    </w:p>
    <w:p w14:paraId="4B23CDC2" w14:textId="77777777" w:rsidR="002A7917" w:rsidRDefault="002A7917" w:rsidP="00557ED6">
      <w:pPr>
        <w:widowControl w:val="0"/>
        <w:autoSpaceDE w:val="0"/>
        <w:autoSpaceDN w:val="0"/>
        <w:adjustRightInd w:val="0"/>
        <w:rPr>
          <w:rFonts w:ascii="Calibri Light" w:hAnsi="Calibri Light"/>
          <w:b/>
          <w:color w:val="F79646" w:themeColor="accent6"/>
          <w:sz w:val="20"/>
          <w:szCs w:val="20"/>
        </w:rPr>
      </w:pPr>
    </w:p>
    <w:p w14:paraId="379971D4" w14:textId="77777777" w:rsidR="002A7917" w:rsidRDefault="002A7917" w:rsidP="00557ED6">
      <w:pPr>
        <w:widowControl w:val="0"/>
        <w:autoSpaceDE w:val="0"/>
        <w:autoSpaceDN w:val="0"/>
        <w:adjustRightInd w:val="0"/>
        <w:rPr>
          <w:rFonts w:ascii="Calibri Light" w:hAnsi="Calibri Light"/>
          <w:b/>
          <w:color w:val="F79646" w:themeColor="accent6"/>
          <w:sz w:val="20"/>
          <w:szCs w:val="20"/>
        </w:rPr>
      </w:pPr>
    </w:p>
    <w:p w14:paraId="14B0B081" w14:textId="77777777" w:rsidR="002A7917" w:rsidRDefault="002A7917" w:rsidP="00557ED6">
      <w:pPr>
        <w:widowControl w:val="0"/>
        <w:autoSpaceDE w:val="0"/>
        <w:autoSpaceDN w:val="0"/>
        <w:adjustRightInd w:val="0"/>
        <w:rPr>
          <w:rFonts w:ascii="Calibri Light" w:hAnsi="Calibri Light"/>
          <w:b/>
          <w:color w:val="F79646" w:themeColor="accent6"/>
          <w:sz w:val="20"/>
          <w:szCs w:val="20"/>
        </w:rPr>
      </w:pPr>
    </w:p>
    <w:p w14:paraId="596FFA36" w14:textId="77777777" w:rsidR="002A7917" w:rsidRDefault="002A7917" w:rsidP="00557ED6">
      <w:pPr>
        <w:widowControl w:val="0"/>
        <w:autoSpaceDE w:val="0"/>
        <w:autoSpaceDN w:val="0"/>
        <w:adjustRightInd w:val="0"/>
        <w:rPr>
          <w:rFonts w:ascii="Calibri Light" w:hAnsi="Calibri Light"/>
          <w:b/>
          <w:color w:val="F79646" w:themeColor="accent6"/>
          <w:sz w:val="20"/>
          <w:szCs w:val="20"/>
        </w:rPr>
      </w:pPr>
    </w:p>
    <w:p w14:paraId="37DED00C" w14:textId="77777777" w:rsidR="002A7917" w:rsidRDefault="002A7917" w:rsidP="00557ED6">
      <w:pPr>
        <w:widowControl w:val="0"/>
        <w:autoSpaceDE w:val="0"/>
        <w:autoSpaceDN w:val="0"/>
        <w:adjustRightInd w:val="0"/>
        <w:rPr>
          <w:rFonts w:ascii="Calibri Light" w:hAnsi="Calibri Light"/>
          <w:b/>
          <w:color w:val="F79646" w:themeColor="accent6"/>
          <w:sz w:val="20"/>
          <w:szCs w:val="20"/>
        </w:rPr>
      </w:pPr>
    </w:p>
    <w:p w14:paraId="79E01B72" w14:textId="77777777" w:rsidR="002A7917" w:rsidRDefault="002A7917" w:rsidP="00557ED6">
      <w:pPr>
        <w:widowControl w:val="0"/>
        <w:autoSpaceDE w:val="0"/>
        <w:autoSpaceDN w:val="0"/>
        <w:adjustRightInd w:val="0"/>
        <w:rPr>
          <w:rFonts w:ascii="Calibri Light" w:hAnsi="Calibri Light"/>
          <w:b/>
          <w:color w:val="F79646" w:themeColor="accent6"/>
          <w:sz w:val="20"/>
          <w:szCs w:val="20"/>
        </w:rPr>
      </w:pPr>
    </w:p>
    <w:p w14:paraId="2589E25F" w14:textId="77777777" w:rsidR="002A7917" w:rsidRDefault="002A7917" w:rsidP="00557ED6">
      <w:pPr>
        <w:widowControl w:val="0"/>
        <w:autoSpaceDE w:val="0"/>
        <w:autoSpaceDN w:val="0"/>
        <w:adjustRightInd w:val="0"/>
        <w:rPr>
          <w:rFonts w:ascii="Calibri Light" w:hAnsi="Calibri Light"/>
          <w:b/>
          <w:color w:val="F79646" w:themeColor="accent6"/>
          <w:sz w:val="20"/>
          <w:szCs w:val="20"/>
        </w:rPr>
      </w:pPr>
    </w:p>
    <w:p w14:paraId="35BE1707" w14:textId="77777777" w:rsidR="002A7917" w:rsidRDefault="002A7917" w:rsidP="00557ED6">
      <w:pPr>
        <w:widowControl w:val="0"/>
        <w:autoSpaceDE w:val="0"/>
        <w:autoSpaceDN w:val="0"/>
        <w:adjustRightInd w:val="0"/>
        <w:rPr>
          <w:rFonts w:ascii="Calibri Light" w:hAnsi="Calibri Light"/>
          <w:b/>
          <w:color w:val="F79646" w:themeColor="accent6"/>
          <w:sz w:val="20"/>
          <w:szCs w:val="20"/>
        </w:rPr>
      </w:pPr>
    </w:p>
    <w:p w14:paraId="58862A14" w14:textId="77777777" w:rsidR="002A7917" w:rsidRDefault="002A7917" w:rsidP="00557ED6">
      <w:pPr>
        <w:widowControl w:val="0"/>
        <w:autoSpaceDE w:val="0"/>
        <w:autoSpaceDN w:val="0"/>
        <w:adjustRightInd w:val="0"/>
        <w:rPr>
          <w:rFonts w:ascii="Calibri Light" w:hAnsi="Calibri Light"/>
          <w:b/>
          <w:color w:val="F79646" w:themeColor="accent6"/>
          <w:sz w:val="20"/>
          <w:szCs w:val="20"/>
        </w:rPr>
      </w:pPr>
    </w:p>
    <w:p w14:paraId="6DF1A374" w14:textId="77777777" w:rsidR="002A7917" w:rsidRDefault="002A7917" w:rsidP="00557ED6">
      <w:pPr>
        <w:widowControl w:val="0"/>
        <w:autoSpaceDE w:val="0"/>
        <w:autoSpaceDN w:val="0"/>
        <w:adjustRightInd w:val="0"/>
        <w:rPr>
          <w:rFonts w:ascii="Calibri Light" w:hAnsi="Calibri Light"/>
          <w:b/>
          <w:color w:val="F79646" w:themeColor="accent6"/>
          <w:sz w:val="20"/>
          <w:szCs w:val="20"/>
        </w:rPr>
      </w:pPr>
    </w:p>
    <w:p w14:paraId="4D4DB5AC" w14:textId="3571DB3B" w:rsidR="00A04620" w:rsidRPr="002A7917" w:rsidRDefault="00965921" w:rsidP="00557ED6">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cirkeldiagram 1.6</w:t>
      </w:r>
    </w:p>
    <w:p w14:paraId="46C6A799" w14:textId="6BF43C13" w:rsidR="00A04620" w:rsidRPr="009E6F05" w:rsidRDefault="002A7917" w:rsidP="00557ED6">
      <w:pPr>
        <w:widowControl w:val="0"/>
        <w:autoSpaceDE w:val="0"/>
        <w:autoSpaceDN w:val="0"/>
        <w:adjustRightInd w:val="0"/>
        <w:rPr>
          <w:rFonts w:ascii="Calibri Light" w:hAnsi="Calibri Light"/>
          <w:b/>
          <w:sz w:val="20"/>
          <w:szCs w:val="20"/>
        </w:rPr>
      </w:pPr>
      <w:r w:rsidRPr="009E6F05">
        <w:rPr>
          <w:rFonts w:ascii="Calibri Light" w:hAnsi="Calibri Light"/>
          <w:b/>
          <w:noProof/>
          <w:sz w:val="20"/>
          <w:szCs w:val="20"/>
          <w:lang w:val="en-US"/>
        </w:rPr>
        <w:drawing>
          <wp:anchor distT="0" distB="0" distL="114300" distR="114300" simplePos="0" relativeHeight="251672576" behindDoc="0" locked="0" layoutInCell="1" allowOverlap="1" wp14:anchorId="6DC071E7" wp14:editId="13B19659">
            <wp:simplePos x="0" y="0"/>
            <wp:positionH relativeFrom="margin">
              <wp:posOffset>1257300</wp:posOffset>
            </wp:positionH>
            <wp:positionV relativeFrom="margin">
              <wp:posOffset>228600</wp:posOffset>
            </wp:positionV>
            <wp:extent cx="3089275" cy="1941830"/>
            <wp:effectExtent l="0" t="0" r="9525" b="0"/>
            <wp:wrapSquare wrapText="bothSides"/>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4E188454" w14:textId="3A35BF88" w:rsidR="00A04620" w:rsidRPr="009E6F05" w:rsidRDefault="00A04620" w:rsidP="00557ED6">
      <w:pPr>
        <w:widowControl w:val="0"/>
        <w:autoSpaceDE w:val="0"/>
        <w:autoSpaceDN w:val="0"/>
        <w:adjustRightInd w:val="0"/>
        <w:rPr>
          <w:rFonts w:ascii="Calibri Light" w:hAnsi="Calibri Light"/>
          <w:b/>
          <w:sz w:val="20"/>
          <w:szCs w:val="20"/>
        </w:rPr>
      </w:pPr>
    </w:p>
    <w:p w14:paraId="1D996C00" w14:textId="77777777" w:rsidR="00A04620" w:rsidRPr="009E6F05" w:rsidRDefault="00A04620" w:rsidP="00557ED6">
      <w:pPr>
        <w:widowControl w:val="0"/>
        <w:autoSpaceDE w:val="0"/>
        <w:autoSpaceDN w:val="0"/>
        <w:adjustRightInd w:val="0"/>
        <w:rPr>
          <w:rFonts w:ascii="Calibri Light" w:hAnsi="Calibri Light"/>
          <w:b/>
          <w:sz w:val="20"/>
          <w:szCs w:val="20"/>
        </w:rPr>
      </w:pPr>
    </w:p>
    <w:p w14:paraId="21D0FB8B" w14:textId="77777777" w:rsidR="00A04620" w:rsidRPr="009E6F05" w:rsidRDefault="00A04620" w:rsidP="00557ED6">
      <w:pPr>
        <w:widowControl w:val="0"/>
        <w:autoSpaceDE w:val="0"/>
        <w:autoSpaceDN w:val="0"/>
        <w:adjustRightInd w:val="0"/>
        <w:rPr>
          <w:rFonts w:ascii="Calibri Light" w:hAnsi="Calibri Light"/>
          <w:b/>
          <w:sz w:val="20"/>
          <w:szCs w:val="20"/>
        </w:rPr>
      </w:pPr>
    </w:p>
    <w:p w14:paraId="694EB82B" w14:textId="77777777" w:rsidR="00A04620" w:rsidRPr="009E6F05" w:rsidRDefault="00A04620" w:rsidP="00557ED6">
      <w:pPr>
        <w:widowControl w:val="0"/>
        <w:autoSpaceDE w:val="0"/>
        <w:autoSpaceDN w:val="0"/>
        <w:adjustRightInd w:val="0"/>
        <w:rPr>
          <w:rFonts w:ascii="Calibri Light" w:hAnsi="Calibri Light"/>
          <w:b/>
          <w:sz w:val="20"/>
          <w:szCs w:val="20"/>
        </w:rPr>
      </w:pPr>
    </w:p>
    <w:p w14:paraId="0BFC3E10" w14:textId="77777777" w:rsidR="00A04620" w:rsidRPr="009E6F05" w:rsidRDefault="00A04620" w:rsidP="00557ED6">
      <w:pPr>
        <w:widowControl w:val="0"/>
        <w:autoSpaceDE w:val="0"/>
        <w:autoSpaceDN w:val="0"/>
        <w:adjustRightInd w:val="0"/>
        <w:rPr>
          <w:rFonts w:ascii="Calibri Light" w:hAnsi="Calibri Light"/>
          <w:b/>
          <w:sz w:val="20"/>
          <w:szCs w:val="20"/>
        </w:rPr>
      </w:pPr>
    </w:p>
    <w:p w14:paraId="66E5A9A0" w14:textId="77777777" w:rsidR="00A04620" w:rsidRPr="009E6F05" w:rsidRDefault="00A04620" w:rsidP="00557ED6">
      <w:pPr>
        <w:widowControl w:val="0"/>
        <w:autoSpaceDE w:val="0"/>
        <w:autoSpaceDN w:val="0"/>
        <w:adjustRightInd w:val="0"/>
        <w:rPr>
          <w:rFonts w:ascii="Calibri Light" w:hAnsi="Calibri Light"/>
          <w:b/>
          <w:sz w:val="20"/>
          <w:szCs w:val="20"/>
        </w:rPr>
      </w:pPr>
    </w:p>
    <w:p w14:paraId="729793E4" w14:textId="30C4AEC5" w:rsidR="00353B29" w:rsidRDefault="00D73C8D" w:rsidP="00557ED6">
      <w:pPr>
        <w:widowControl w:val="0"/>
        <w:autoSpaceDE w:val="0"/>
        <w:autoSpaceDN w:val="0"/>
        <w:adjustRightInd w:val="0"/>
        <w:rPr>
          <w:rFonts w:ascii="Calibri Light" w:hAnsi="Calibri Light"/>
          <w:b/>
          <w:sz w:val="20"/>
          <w:szCs w:val="20"/>
        </w:rPr>
      </w:pP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00D92D3A" w:rsidRPr="009E6F05">
        <w:rPr>
          <w:rFonts w:ascii="Calibri Light" w:hAnsi="Calibri Light"/>
          <w:b/>
          <w:sz w:val="20"/>
          <w:szCs w:val="20"/>
        </w:rPr>
        <w:tab/>
      </w:r>
      <w:r w:rsidR="00D92D3A" w:rsidRPr="009E6F05">
        <w:rPr>
          <w:rFonts w:ascii="Calibri Light" w:hAnsi="Calibri Light"/>
          <w:b/>
          <w:sz w:val="20"/>
          <w:szCs w:val="20"/>
        </w:rPr>
        <w:tab/>
      </w:r>
      <w:r w:rsidR="00D92D3A" w:rsidRPr="009E6F05">
        <w:rPr>
          <w:rFonts w:ascii="Calibri Light" w:hAnsi="Calibri Light"/>
          <w:b/>
          <w:sz w:val="20"/>
          <w:szCs w:val="20"/>
        </w:rPr>
        <w:tab/>
      </w:r>
      <w:r w:rsidR="00D92D3A" w:rsidRPr="009E6F05">
        <w:rPr>
          <w:rFonts w:ascii="Calibri Light" w:hAnsi="Calibri Light"/>
          <w:b/>
          <w:sz w:val="20"/>
          <w:szCs w:val="20"/>
        </w:rPr>
        <w:tab/>
      </w:r>
      <w:r w:rsidR="00D92D3A" w:rsidRPr="009E6F05">
        <w:rPr>
          <w:rFonts w:ascii="Calibri Light" w:hAnsi="Calibri Light"/>
          <w:b/>
          <w:sz w:val="20"/>
          <w:szCs w:val="20"/>
        </w:rPr>
        <w:tab/>
      </w:r>
      <w:r w:rsidR="00D92D3A" w:rsidRPr="009E6F05">
        <w:rPr>
          <w:rFonts w:ascii="Calibri Light" w:hAnsi="Calibri Light"/>
          <w:b/>
          <w:sz w:val="20"/>
          <w:szCs w:val="20"/>
        </w:rPr>
        <w:tab/>
      </w:r>
      <w:r w:rsidR="00D92D3A" w:rsidRPr="009E6F05">
        <w:rPr>
          <w:rFonts w:ascii="Calibri Light" w:hAnsi="Calibri Light"/>
          <w:b/>
          <w:sz w:val="20"/>
          <w:szCs w:val="20"/>
        </w:rPr>
        <w:tab/>
      </w:r>
      <w:r w:rsidR="00D92D3A"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002C286D">
        <w:rPr>
          <w:rFonts w:ascii="Calibri Light" w:hAnsi="Calibri Light"/>
          <w:b/>
          <w:sz w:val="20"/>
          <w:szCs w:val="20"/>
        </w:rPr>
        <w:tab/>
      </w:r>
      <w:r w:rsidR="002C286D">
        <w:rPr>
          <w:rFonts w:ascii="Calibri Light" w:hAnsi="Calibri Light"/>
          <w:b/>
          <w:sz w:val="20"/>
          <w:szCs w:val="20"/>
        </w:rPr>
        <w:tab/>
      </w:r>
    </w:p>
    <w:p w14:paraId="179BE5CA" w14:textId="47E4FBE9" w:rsidR="00557ED6" w:rsidRPr="00353B29" w:rsidRDefault="002A7ABF" w:rsidP="00353B29">
      <w:pPr>
        <w:pStyle w:val="Kop4"/>
        <w:rPr>
          <w:rFonts w:ascii="Calibri Light" w:hAnsi="Calibri Light"/>
          <w:i w:val="0"/>
          <w:color w:val="auto"/>
          <w:sz w:val="20"/>
        </w:rPr>
      </w:pPr>
      <w:r w:rsidRPr="00353B29">
        <w:rPr>
          <w:rFonts w:ascii="Calibri Light" w:hAnsi="Calibri Light"/>
          <w:i w:val="0"/>
          <w:color w:val="auto"/>
          <w:sz w:val="20"/>
        </w:rPr>
        <w:t>5.1.2</w:t>
      </w:r>
      <w:r w:rsidR="00557ED6" w:rsidRPr="00353B29">
        <w:rPr>
          <w:rFonts w:ascii="Calibri Light" w:hAnsi="Calibri Light"/>
          <w:i w:val="0"/>
          <w:color w:val="auto"/>
          <w:sz w:val="20"/>
        </w:rPr>
        <w:t>.2.1</w:t>
      </w:r>
      <w:r w:rsidR="00557ED6" w:rsidRPr="00353B29">
        <w:rPr>
          <w:rFonts w:ascii="Calibri Light" w:hAnsi="Calibri Light"/>
          <w:i w:val="0"/>
          <w:color w:val="auto"/>
          <w:sz w:val="20"/>
        </w:rPr>
        <w:tab/>
        <w:t>Juridische klachten</w:t>
      </w:r>
    </w:p>
    <w:p w14:paraId="52CB4475" w14:textId="77777777" w:rsidR="00557ED6" w:rsidRPr="009E6F05" w:rsidRDefault="00557ED6" w:rsidP="00557ED6">
      <w:pPr>
        <w:widowControl w:val="0"/>
        <w:autoSpaceDE w:val="0"/>
        <w:autoSpaceDN w:val="0"/>
        <w:adjustRightInd w:val="0"/>
        <w:rPr>
          <w:rFonts w:ascii="Calibri Light" w:hAnsi="Calibri Light"/>
          <w:b/>
          <w:sz w:val="20"/>
          <w:szCs w:val="20"/>
        </w:rPr>
      </w:pPr>
    </w:p>
    <w:p w14:paraId="5B0E20AF" w14:textId="1E671DD9" w:rsidR="00557ED6" w:rsidRPr="009E6F05" w:rsidRDefault="00557ED6" w:rsidP="00557ED6">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Gegrond</w:t>
      </w:r>
    </w:p>
    <w:p w14:paraId="4808ADCB" w14:textId="0FA95169" w:rsidR="00557ED6" w:rsidRPr="009E6F05" w:rsidRDefault="00544390" w:rsidP="00557ED6">
      <w:pPr>
        <w:widowControl w:val="0"/>
        <w:autoSpaceDE w:val="0"/>
        <w:autoSpaceDN w:val="0"/>
        <w:adjustRightInd w:val="0"/>
        <w:rPr>
          <w:rFonts w:ascii="Calibri Light" w:hAnsi="Calibri Light"/>
          <w:sz w:val="20"/>
          <w:szCs w:val="20"/>
        </w:rPr>
      </w:pPr>
      <w:r w:rsidRPr="009E6F05">
        <w:rPr>
          <w:rFonts w:ascii="Calibri Light" w:hAnsi="Calibri Light"/>
          <w:sz w:val="20"/>
          <w:szCs w:val="20"/>
        </w:rPr>
        <w:t>Van de</w:t>
      </w:r>
      <w:r w:rsidR="00BC3C15" w:rsidRPr="009E6F05">
        <w:rPr>
          <w:rFonts w:ascii="Calibri Light" w:hAnsi="Calibri Light"/>
          <w:sz w:val="20"/>
          <w:szCs w:val="20"/>
        </w:rPr>
        <w:t xml:space="preserve"> 25 klacht</w:t>
      </w:r>
      <w:r w:rsidR="00B60731" w:rsidRPr="009E6F05">
        <w:rPr>
          <w:rFonts w:ascii="Calibri Light" w:hAnsi="Calibri Light"/>
          <w:sz w:val="20"/>
          <w:szCs w:val="20"/>
        </w:rPr>
        <w:t>onderdelen</w:t>
      </w:r>
      <w:r w:rsidR="002A7ABF" w:rsidRPr="009E6F05">
        <w:rPr>
          <w:rFonts w:ascii="Calibri Light" w:hAnsi="Calibri Light"/>
          <w:sz w:val="20"/>
          <w:szCs w:val="20"/>
        </w:rPr>
        <w:t xml:space="preserve"> </w:t>
      </w:r>
      <w:r w:rsidRPr="009E6F05">
        <w:rPr>
          <w:rFonts w:ascii="Calibri Light" w:hAnsi="Calibri Light"/>
          <w:sz w:val="20"/>
          <w:szCs w:val="20"/>
        </w:rPr>
        <w:t xml:space="preserve">werden </w:t>
      </w:r>
      <w:r w:rsidR="00B60731" w:rsidRPr="009E6F05">
        <w:rPr>
          <w:rFonts w:ascii="Calibri Light" w:hAnsi="Calibri Light"/>
          <w:sz w:val="20"/>
          <w:szCs w:val="20"/>
        </w:rPr>
        <w:t xml:space="preserve">er </w:t>
      </w:r>
      <w:r w:rsidRPr="009E6F05">
        <w:rPr>
          <w:rFonts w:ascii="Calibri Light" w:hAnsi="Calibri Light"/>
          <w:sz w:val="20"/>
          <w:szCs w:val="20"/>
        </w:rPr>
        <w:t>2 gegrond verklaard</w:t>
      </w:r>
      <w:r w:rsidR="00557ED6" w:rsidRPr="009E6F05">
        <w:rPr>
          <w:rFonts w:ascii="Calibri Light" w:hAnsi="Calibri Light"/>
          <w:sz w:val="20"/>
          <w:szCs w:val="20"/>
        </w:rPr>
        <w:t>.</w:t>
      </w:r>
      <w:r w:rsidR="00C36A47" w:rsidRPr="009E6F05">
        <w:rPr>
          <w:rStyle w:val="Voetnootmarkering"/>
          <w:rFonts w:ascii="Calibri Light" w:hAnsi="Calibri Light"/>
          <w:sz w:val="20"/>
          <w:szCs w:val="20"/>
        </w:rPr>
        <w:footnoteReference w:id="37"/>
      </w:r>
      <w:r w:rsidR="00557ED6" w:rsidRPr="009E6F05">
        <w:rPr>
          <w:rFonts w:ascii="Calibri Light" w:hAnsi="Calibri Light"/>
          <w:sz w:val="20"/>
          <w:szCs w:val="20"/>
        </w:rPr>
        <w:t xml:space="preserve"> </w:t>
      </w:r>
      <w:r w:rsidR="002A7ABF" w:rsidRPr="009E6F05">
        <w:rPr>
          <w:rFonts w:ascii="Calibri Light" w:hAnsi="Calibri Light"/>
          <w:sz w:val="20"/>
          <w:szCs w:val="20"/>
        </w:rPr>
        <w:t xml:space="preserve">Dit is weergegeven in cirkeldiagram 1.7. </w:t>
      </w:r>
      <w:r w:rsidR="00C4648F" w:rsidRPr="009E6F05">
        <w:rPr>
          <w:rFonts w:ascii="Calibri Light" w:hAnsi="Calibri Light"/>
          <w:sz w:val="20"/>
          <w:szCs w:val="20"/>
        </w:rPr>
        <w:t>Eén klacht</w:t>
      </w:r>
      <w:r w:rsidR="00B60731" w:rsidRPr="009E6F05">
        <w:rPr>
          <w:rFonts w:ascii="Calibri Light" w:hAnsi="Calibri Light"/>
          <w:sz w:val="20"/>
          <w:szCs w:val="20"/>
        </w:rPr>
        <w:t>onderdeel</w:t>
      </w:r>
      <w:r w:rsidR="00C4648F" w:rsidRPr="009E6F05">
        <w:rPr>
          <w:rFonts w:ascii="Calibri Light" w:hAnsi="Calibri Light"/>
          <w:sz w:val="20"/>
          <w:szCs w:val="20"/>
        </w:rPr>
        <w:t xml:space="preserve"> ging over een gerechtsdeurwaarder die eenzijdig een betalingsregeling had opgezegd en daarna </w:t>
      </w:r>
      <w:r w:rsidR="00BE1295" w:rsidRPr="009E6F05">
        <w:rPr>
          <w:rFonts w:ascii="Calibri Light" w:hAnsi="Calibri Light"/>
          <w:sz w:val="20"/>
          <w:szCs w:val="20"/>
        </w:rPr>
        <w:t>heeft</w:t>
      </w:r>
      <w:r w:rsidR="00C4648F" w:rsidRPr="009E6F05">
        <w:rPr>
          <w:rFonts w:ascii="Calibri Light" w:hAnsi="Calibri Light"/>
          <w:sz w:val="20"/>
          <w:szCs w:val="20"/>
        </w:rPr>
        <w:t xml:space="preserve"> gedreigd met loonbeslag, terwijl klager zich aan de betalingsregeling had gehouden. Daarnaast heeft de klager een klacht ingediend, maar hierop is niet gereageerd (</w:t>
      </w:r>
      <w:r w:rsidR="00BE1295" w:rsidRPr="009E6F05">
        <w:rPr>
          <w:rFonts w:ascii="Calibri Light" w:hAnsi="Calibri Light"/>
          <w:sz w:val="20"/>
          <w:szCs w:val="20"/>
        </w:rPr>
        <w:t xml:space="preserve">laatst genoemde klacht is </w:t>
      </w:r>
      <w:r w:rsidR="00C4648F" w:rsidRPr="009E6F05">
        <w:rPr>
          <w:rFonts w:ascii="Calibri Light" w:hAnsi="Calibri Light"/>
          <w:sz w:val="20"/>
          <w:szCs w:val="20"/>
        </w:rPr>
        <w:t xml:space="preserve">te vinden onder het kopje communicatie klachten). Hierbij heeft de gerechtsdeurwaarder erkend dat hij niet op de gebruikelijke en correcte wijze heeft gehandeld. Er is sprake geweest van een opeenvolging van fouten en een medewerker die zich klaarblijkelijk niet in het onderhavige dossier heeft verdiept. In combinatie met het niet reageren op </w:t>
      </w:r>
      <w:r w:rsidR="008C09C3" w:rsidRPr="009E6F05">
        <w:rPr>
          <w:rFonts w:ascii="Calibri Light" w:hAnsi="Calibri Light"/>
          <w:sz w:val="20"/>
          <w:szCs w:val="20"/>
        </w:rPr>
        <w:t xml:space="preserve">de </w:t>
      </w:r>
      <w:r w:rsidR="00C4648F" w:rsidRPr="009E6F05">
        <w:rPr>
          <w:rFonts w:ascii="Calibri Light" w:hAnsi="Calibri Light"/>
          <w:sz w:val="20"/>
          <w:szCs w:val="20"/>
        </w:rPr>
        <w:t>klacht oordeelt de Kamer de klacht gegrond en legt de maatregel van berisping op.</w:t>
      </w:r>
    </w:p>
    <w:p w14:paraId="53B9ABC6" w14:textId="77777777" w:rsidR="00557ED6" w:rsidRPr="009E6F05" w:rsidRDefault="00557ED6" w:rsidP="00557ED6">
      <w:pPr>
        <w:widowControl w:val="0"/>
        <w:autoSpaceDE w:val="0"/>
        <w:autoSpaceDN w:val="0"/>
        <w:adjustRightInd w:val="0"/>
        <w:rPr>
          <w:rFonts w:ascii="Calibri Light" w:hAnsi="Calibri Light"/>
          <w:sz w:val="20"/>
          <w:szCs w:val="20"/>
        </w:rPr>
      </w:pPr>
    </w:p>
    <w:p w14:paraId="14FFABF7" w14:textId="77777777" w:rsidR="00557ED6" w:rsidRPr="009E6F05" w:rsidRDefault="00557ED6" w:rsidP="00557ED6">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Kennelijk ongegrond</w:t>
      </w:r>
    </w:p>
    <w:p w14:paraId="751531A1" w14:textId="56F6D3AD" w:rsidR="0020257A" w:rsidRPr="009E6F05" w:rsidRDefault="00093D30" w:rsidP="00557ED6">
      <w:pPr>
        <w:widowControl w:val="0"/>
        <w:autoSpaceDE w:val="0"/>
        <w:autoSpaceDN w:val="0"/>
        <w:adjustRightInd w:val="0"/>
        <w:rPr>
          <w:rFonts w:ascii="Calibri Light" w:hAnsi="Calibri Light"/>
          <w:sz w:val="20"/>
          <w:szCs w:val="20"/>
        </w:rPr>
      </w:pPr>
      <w:r w:rsidRPr="009E6F05">
        <w:rPr>
          <w:rFonts w:ascii="Calibri Light" w:hAnsi="Calibri Light"/>
          <w:sz w:val="20"/>
          <w:szCs w:val="20"/>
        </w:rPr>
        <w:t>12 van de 25</w:t>
      </w:r>
      <w:r w:rsidR="00BC3C15" w:rsidRPr="009E6F05">
        <w:rPr>
          <w:rFonts w:ascii="Calibri Light" w:hAnsi="Calibri Light"/>
          <w:sz w:val="20"/>
          <w:szCs w:val="20"/>
        </w:rPr>
        <w:t xml:space="preserve"> klachtonderdelen</w:t>
      </w:r>
      <w:r w:rsidR="00557ED6" w:rsidRPr="009E6F05">
        <w:rPr>
          <w:rFonts w:ascii="Calibri Light" w:hAnsi="Calibri Light"/>
          <w:sz w:val="20"/>
          <w:szCs w:val="20"/>
        </w:rPr>
        <w:t xml:space="preserve"> </w:t>
      </w:r>
      <w:r w:rsidR="003C0133" w:rsidRPr="009E6F05">
        <w:rPr>
          <w:rFonts w:ascii="Calibri Light" w:hAnsi="Calibri Light"/>
          <w:sz w:val="20"/>
          <w:szCs w:val="20"/>
        </w:rPr>
        <w:t xml:space="preserve">zijn </w:t>
      </w:r>
      <w:r w:rsidR="00557ED6" w:rsidRPr="009E6F05">
        <w:rPr>
          <w:rFonts w:ascii="Calibri Light" w:hAnsi="Calibri Light"/>
          <w:sz w:val="20"/>
          <w:szCs w:val="20"/>
        </w:rPr>
        <w:t xml:space="preserve">kennelijk ongegrond verklaard. </w:t>
      </w:r>
      <w:r w:rsidR="002F1D19" w:rsidRPr="009E6F05">
        <w:rPr>
          <w:rFonts w:ascii="Calibri Light" w:hAnsi="Calibri Light"/>
          <w:sz w:val="20"/>
          <w:szCs w:val="20"/>
        </w:rPr>
        <w:t xml:space="preserve">Dit is weergegeven in cirkeldiagram 1.7. </w:t>
      </w:r>
      <w:r w:rsidR="00EC12EC" w:rsidRPr="009E6F05">
        <w:rPr>
          <w:rFonts w:ascii="Calibri Light" w:hAnsi="Calibri Light"/>
          <w:sz w:val="20"/>
          <w:szCs w:val="20"/>
        </w:rPr>
        <w:t>Eén klacht ging over een gerechtsdeurwaarder die hogere kosten in rekening bracht dan in vonnis</w:t>
      </w:r>
      <w:r w:rsidR="00B60731" w:rsidRPr="009E6F05">
        <w:rPr>
          <w:rFonts w:ascii="Calibri Light" w:hAnsi="Calibri Light"/>
          <w:sz w:val="20"/>
          <w:szCs w:val="20"/>
        </w:rPr>
        <w:t xml:space="preserve"> is bepaald. De Kamer beoordeelt dat er geen</w:t>
      </w:r>
      <w:r w:rsidR="00EC12EC" w:rsidRPr="009E6F05">
        <w:rPr>
          <w:rFonts w:ascii="Calibri Light" w:hAnsi="Calibri Light"/>
          <w:sz w:val="20"/>
          <w:szCs w:val="20"/>
        </w:rPr>
        <w:t xml:space="preserve"> sprake is van tuchtrechtelijk laakbaar handelen. Dit </w:t>
      </w:r>
      <w:r w:rsidR="009D6070" w:rsidRPr="009E6F05">
        <w:rPr>
          <w:rFonts w:ascii="Calibri Light" w:hAnsi="Calibri Light"/>
          <w:sz w:val="20"/>
          <w:szCs w:val="20"/>
        </w:rPr>
        <w:t xml:space="preserve">is </w:t>
      </w:r>
      <w:r w:rsidR="00EC12EC" w:rsidRPr="009E6F05">
        <w:rPr>
          <w:rFonts w:ascii="Calibri Light" w:hAnsi="Calibri Light"/>
          <w:sz w:val="20"/>
          <w:szCs w:val="20"/>
        </w:rPr>
        <w:t xml:space="preserve">gelegen in het feit dat </w:t>
      </w:r>
      <w:r w:rsidR="009D6070" w:rsidRPr="009E6F05">
        <w:rPr>
          <w:rFonts w:ascii="Calibri Light" w:hAnsi="Calibri Light"/>
          <w:sz w:val="20"/>
          <w:szCs w:val="20"/>
        </w:rPr>
        <w:t xml:space="preserve">de kosten hoger zijn omdat </w:t>
      </w:r>
      <w:r w:rsidR="00EC12EC" w:rsidRPr="009E6F05">
        <w:rPr>
          <w:rFonts w:ascii="Calibri Light" w:hAnsi="Calibri Light"/>
          <w:sz w:val="20"/>
          <w:szCs w:val="20"/>
        </w:rPr>
        <w:t>het vonnis aan klager is betekend, ten laste van hem beslag is</w:t>
      </w:r>
      <w:r w:rsidR="009D6070" w:rsidRPr="009E6F05">
        <w:rPr>
          <w:rFonts w:ascii="Calibri Light" w:hAnsi="Calibri Light"/>
          <w:sz w:val="20"/>
          <w:szCs w:val="20"/>
        </w:rPr>
        <w:t xml:space="preserve"> gelegd en het proces-verbaal va</w:t>
      </w:r>
      <w:r w:rsidR="00EC12EC" w:rsidRPr="009E6F05">
        <w:rPr>
          <w:rFonts w:ascii="Calibri Light" w:hAnsi="Calibri Light"/>
          <w:sz w:val="20"/>
          <w:szCs w:val="20"/>
        </w:rPr>
        <w:t>n het gelegd</w:t>
      </w:r>
      <w:r w:rsidR="000C7F61">
        <w:rPr>
          <w:rFonts w:ascii="Calibri Light" w:hAnsi="Calibri Light"/>
          <w:sz w:val="20"/>
          <w:szCs w:val="20"/>
        </w:rPr>
        <w:t>e</w:t>
      </w:r>
      <w:r w:rsidR="00EC12EC" w:rsidRPr="009E6F05">
        <w:rPr>
          <w:rFonts w:ascii="Calibri Light" w:hAnsi="Calibri Light"/>
          <w:sz w:val="20"/>
          <w:szCs w:val="20"/>
        </w:rPr>
        <w:t xml:space="preserve"> beslag aan hem is betekend</w:t>
      </w:r>
      <w:r w:rsidR="009D6070" w:rsidRPr="009E6F05">
        <w:rPr>
          <w:rFonts w:ascii="Calibri Light" w:hAnsi="Calibri Light"/>
          <w:sz w:val="20"/>
          <w:szCs w:val="20"/>
        </w:rPr>
        <w:t>. Het verschil in de door klager genoemde bedragen en de door de gerechtsdeurwaarder gehanteerde bedragen is hierdoor afdoende verklaard.</w:t>
      </w:r>
    </w:p>
    <w:p w14:paraId="491DD93C" w14:textId="77777777" w:rsidR="0020257A" w:rsidRPr="009E6F05" w:rsidRDefault="0020257A" w:rsidP="00557ED6">
      <w:pPr>
        <w:widowControl w:val="0"/>
        <w:autoSpaceDE w:val="0"/>
        <w:autoSpaceDN w:val="0"/>
        <w:adjustRightInd w:val="0"/>
        <w:rPr>
          <w:rFonts w:ascii="Calibri Light" w:hAnsi="Calibri Light"/>
          <w:sz w:val="20"/>
          <w:szCs w:val="20"/>
        </w:rPr>
      </w:pPr>
    </w:p>
    <w:p w14:paraId="3195120E" w14:textId="7FE08CE5" w:rsidR="00557ED6" w:rsidRPr="009E6F05" w:rsidRDefault="00BC3C15" w:rsidP="00557ED6">
      <w:pPr>
        <w:widowControl w:val="0"/>
        <w:autoSpaceDE w:val="0"/>
        <w:autoSpaceDN w:val="0"/>
        <w:adjustRightInd w:val="0"/>
        <w:rPr>
          <w:rFonts w:ascii="Calibri Light" w:hAnsi="Calibri Light"/>
          <w:sz w:val="20"/>
          <w:szCs w:val="20"/>
        </w:rPr>
      </w:pPr>
      <w:r w:rsidRPr="009E6F05">
        <w:rPr>
          <w:rFonts w:ascii="Calibri Light" w:hAnsi="Calibri Light"/>
          <w:sz w:val="20"/>
          <w:szCs w:val="20"/>
        </w:rPr>
        <w:t>Bij een ander</w:t>
      </w:r>
      <w:r w:rsidR="00EC12EC" w:rsidRPr="009E6F05">
        <w:rPr>
          <w:rFonts w:ascii="Calibri Light" w:hAnsi="Calibri Light"/>
          <w:sz w:val="20"/>
          <w:szCs w:val="20"/>
        </w:rPr>
        <w:t xml:space="preserve"> klacht</w:t>
      </w:r>
      <w:r w:rsidRPr="009E6F05">
        <w:rPr>
          <w:rFonts w:ascii="Calibri Light" w:hAnsi="Calibri Light"/>
          <w:sz w:val="20"/>
          <w:szCs w:val="20"/>
        </w:rPr>
        <w:t>onderdeel</w:t>
      </w:r>
      <w:r w:rsidR="00EC12EC" w:rsidRPr="009E6F05">
        <w:rPr>
          <w:rFonts w:ascii="Calibri Light" w:hAnsi="Calibri Light"/>
          <w:sz w:val="20"/>
          <w:szCs w:val="20"/>
        </w:rPr>
        <w:t xml:space="preserve"> (in hetzelfde dossier van bovenstaand voorbeeld) verwijt klager de gerechtsdeurwaarder dat hij een poging heeft gedaan om beslag te laten leggen op het inkomen van klager, ondanks het feit dat bij hem bekend was dat er al beslag lag op zijn inkomen. </w:t>
      </w:r>
      <w:r w:rsidR="009D6070" w:rsidRPr="009E6F05">
        <w:rPr>
          <w:rFonts w:ascii="Calibri Light" w:hAnsi="Calibri Light"/>
          <w:sz w:val="20"/>
          <w:szCs w:val="20"/>
        </w:rPr>
        <w:t>Dit is door de Kamer evenmin als tuchtrechtelijk laakbaar handelen beschouwd. In dit geval heeft de eerste gerechtsdeurwaarder het beslag opgeheven waardoor vervolgens de betreffende gerechtsdeurwaarder met de afwikkeling van het beslag werd belast.</w:t>
      </w:r>
    </w:p>
    <w:p w14:paraId="7883C85C" w14:textId="77777777" w:rsidR="006F71C2" w:rsidRPr="009E6F05" w:rsidRDefault="006F71C2" w:rsidP="00557ED6">
      <w:pPr>
        <w:widowControl w:val="0"/>
        <w:autoSpaceDE w:val="0"/>
        <w:autoSpaceDN w:val="0"/>
        <w:adjustRightInd w:val="0"/>
        <w:rPr>
          <w:rFonts w:ascii="Calibri Light" w:hAnsi="Calibri Light"/>
          <w:b/>
          <w:color w:val="F79646" w:themeColor="accent6"/>
          <w:sz w:val="20"/>
          <w:szCs w:val="20"/>
        </w:rPr>
      </w:pPr>
    </w:p>
    <w:p w14:paraId="5B3E8182" w14:textId="331D6869" w:rsidR="002A7ABF" w:rsidRPr="009E6F05" w:rsidRDefault="00D04A68" w:rsidP="00557ED6">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Meest voorkomende klacht</w:t>
      </w:r>
    </w:p>
    <w:p w14:paraId="38536AE4" w14:textId="25ECC5DB" w:rsidR="00D04A68" w:rsidRPr="009E6F05" w:rsidRDefault="00D04A68" w:rsidP="00557ED6">
      <w:pPr>
        <w:widowControl w:val="0"/>
        <w:autoSpaceDE w:val="0"/>
        <w:autoSpaceDN w:val="0"/>
        <w:adjustRightInd w:val="0"/>
        <w:rPr>
          <w:rFonts w:ascii="Calibri Light" w:hAnsi="Calibri Light"/>
          <w:sz w:val="20"/>
          <w:szCs w:val="20"/>
        </w:rPr>
      </w:pPr>
      <w:r w:rsidRPr="009E6F05">
        <w:rPr>
          <w:rFonts w:ascii="Calibri Light" w:hAnsi="Calibri Light"/>
          <w:sz w:val="20"/>
          <w:szCs w:val="20"/>
        </w:rPr>
        <w:t>Het meest voorkomende onderwerp van de kenneli</w:t>
      </w:r>
      <w:r w:rsidR="00BC3C15" w:rsidRPr="009E6F05">
        <w:rPr>
          <w:rFonts w:ascii="Calibri Light" w:hAnsi="Calibri Light"/>
          <w:sz w:val="20"/>
          <w:szCs w:val="20"/>
        </w:rPr>
        <w:t>jk ongegrond verklaarde klachtonderdelen</w:t>
      </w:r>
      <w:r w:rsidRPr="009E6F05">
        <w:rPr>
          <w:rFonts w:ascii="Calibri Light" w:hAnsi="Calibri Light"/>
          <w:sz w:val="20"/>
          <w:szCs w:val="20"/>
        </w:rPr>
        <w:t xml:space="preserve"> is de beslagvrije voet.</w:t>
      </w:r>
      <w:r w:rsidR="00133E36" w:rsidRPr="009E6F05">
        <w:rPr>
          <w:rStyle w:val="Voetnootmarkering"/>
          <w:rFonts w:ascii="Calibri Light" w:hAnsi="Calibri Light"/>
          <w:sz w:val="20"/>
          <w:szCs w:val="20"/>
        </w:rPr>
        <w:footnoteReference w:id="38"/>
      </w:r>
      <w:r w:rsidRPr="009E6F05">
        <w:rPr>
          <w:rFonts w:ascii="Calibri Light" w:hAnsi="Calibri Light"/>
          <w:sz w:val="20"/>
          <w:szCs w:val="20"/>
        </w:rPr>
        <w:t xml:space="preserve"> </w:t>
      </w:r>
      <w:r w:rsidR="000329FE" w:rsidRPr="009E6F05">
        <w:rPr>
          <w:rFonts w:ascii="Calibri Light" w:hAnsi="Calibri Light"/>
          <w:sz w:val="20"/>
          <w:szCs w:val="20"/>
        </w:rPr>
        <w:t xml:space="preserve">Deze is 2 keer voorgekomen. </w:t>
      </w:r>
      <w:r w:rsidRPr="009E6F05">
        <w:rPr>
          <w:rFonts w:ascii="Calibri Light" w:hAnsi="Calibri Light"/>
          <w:sz w:val="20"/>
          <w:szCs w:val="20"/>
        </w:rPr>
        <w:t xml:space="preserve">Zo zou de beslagvrije voet niet gewaarborgd zijn en is de beslagvrije voet op nihil gezet ondanks voldoende informatie. </w:t>
      </w:r>
      <w:r w:rsidR="0096177A" w:rsidRPr="009E6F05">
        <w:rPr>
          <w:rFonts w:ascii="Calibri Light" w:hAnsi="Calibri Light"/>
          <w:sz w:val="20"/>
          <w:szCs w:val="20"/>
        </w:rPr>
        <w:t>Deze klacht is als zijnde kennelijk ongegrond afgewezen omdat de beslagvrije voet wel degelijk is vastgesteld door de gerechtsdeurwaarder.</w:t>
      </w:r>
    </w:p>
    <w:p w14:paraId="5353250A" w14:textId="77777777" w:rsidR="002C286D" w:rsidRDefault="002C286D" w:rsidP="00557ED6">
      <w:pPr>
        <w:widowControl w:val="0"/>
        <w:autoSpaceDE w:val="0"/>
        <w:autoSpaceDN w:val="0"/>
        <w:adjustRightInd w:val="0"/>
        <w:rPr>
          <w:rFonts w:ascii="Calibri Light" w:hAnsi="Calibri Light"/>
          <w:b/>
          <w:color w:val="F79646" w:themeColor="accent6"/>
          <w:sz w:val="20"/>
          <w:szCs w:val="20"/>
        </w:rPr>
      </w:pPr>
    </w:p>
    <w:p w14:paraId="7CE70FC8" w14:textId="7D0AB24D" w:rsidR="0096177A" w:rsidRPr="009E6F05" w:rsidRDefault="0096177A" w:rsidP="00557ED6">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Ongegrond</w:t>
      </w:r>
    </w:p>
    <w:p w14:paraId="2CCB3E50" w14:textId="671895A7" w:rsidR="00557ED6" w:rsidRPr="009E6F05" w:rsidRDefault="00BC3C15" w:rsidP="00557ED6">
      <w:pPr>
        <w:widowControl w:val="0"/>
        <w:autoSpaceDE w:val="0"/>
        <w:autoSpaceDN w:val="0"/>
        <w:adjustRightInd w:val="0"/>
        <w:rPr>
          <w:rFonts w:ascii="Calibri Light" w:hAnsi="Calibri Light"/>
          <w:sz w:val="20"/>
          <w:szCs w:val="20"/>
          <w:u w:val="single"/>
        </w:rPr>
      </w:pPr>
      <w:r w:rsidRPr="009E6F05">
        <w:rPr>
          <w:rFonts w:ascii="Calibri Light" w:hAnsi="Calibri Light"/>
          <w:sz w:val="20"/>
          <w:szCs w:val="20"/>
        </w:rPr>
        <w:t>11 van de 25 klachtonderdelen</w:t>
      </w:r>
      <w:r w:rsidR="0096177A" w:rsidRPr="009E6F05">
        <w:rPr>
          <w:rFonts w:ascii="Calibri Light" w:hAnsi="Calibri Light"/>
          <w:sz w:val="20"/>
          <w:szCs w:val="20"/>
        </w:rPr>
        <w:t xml:space="preserve"> zijn ongegrond verklaard.</w:t>
      </w:r>
      <w:r w:rsidR="0096177A" w:rsidRPr="009E6F05">
        <w:rPr>
          <w:rStyle w:val="Voetnootmarkering"/>
          <w:rFonts w:ascii="Calibri Light" w:hAnsi="Calibri Light"/>
          <w:sz w:val="20"/>
          <w:szCs w:val="20"/>
        </w:rPr>
        <w:footnoteReference w:id="39"/>
      </w:r>
      <w:r w:rsidR="0096177A" w:rsidRPr="009E6F05">
        <w:rPr>
          <w:rFonts w:ascii="Calibri Light" w:hAnsi="Calibri Light"/>
          <w:sz w:val="20"/>
          <w:szCs w:val="20"/>
        </w:rPr>
        <w:t xml:space="preserve"> </w:t>
      </w:r>
      <w:r w:rsidR="002F1D19" w:rsidRPr="009E6F05">
        <w:rPr>
          <w:rFonts w:ascii="Calibri Light" w:hAnsi="Calibri Light"/>
          <w:sz w:val="20"/>
          <w:szCs w:val="20"/>
        </w:rPr>
        <w:t xml:space="preserve">Dit is weergegeven in cirkeldiagram 1.7. </w:t>
      </w:r>
      <w:r w:rsidR="0096177A" w:rsidRPr="009E6F05">
        <w:rPr>
          <w:rFonts w:ascii="Calibri Light" w:hAnsi="Calibri Light"/>
          <w:sz w:val="20"/>
          <w:szCs w:val="20"/>
        </w:rPr>
        <w:t>Zo zou de gerechtsdeurwaarder beslag hebben gelegd terwijl klaagster de vordering betwist. Klaagster stelt dat de gerechtsdeurwaarder in situaties waar de executie plaatsvindt op grond van e</w:t>
      </w:r>
      <w:r w:rsidR="007428DB" w:rsidRPr="009E6F05">
        <w:rPr>
          <w:rFonts w:ascii="Calibri Light" w:hAnsi="Calibri Light"/>
          <w:sz w:val="20"/>
          <w:szCs w:val="20"/>
        </w:rPr>
        <w:t>en grosse van een notariële akte, waar geen rechter aan te pas komt, zich ervan te vergewissen dat de vordering rechtmatig is. De Kamer oordeelt dat een grosse van een notariële akte een geldige titel oplevert als bedoeld in art. 430 Rv. Het is niet aan de gerechtsdeurwaarder om de rechtmatigheid van de akte en de vordering te onderzoeken. De gerechtsdeurwaarder mag in eerste instantie van de gegevens van zijn opdrachtgever afgaan.</w:t>
      </w:r>
    </w:p>
    <w:p w14:paraId="388171D4" w14:textId="77777777" w:rsidR="007428DB" w:rsidRPr="009E6F05" w:rsidRDefault="007428DB" w:rsidP="00557ED6">
      <w:pPr>
        <w:widowControl w:val="0"/>
        <w:autoSpaceDE w:val="0"/>
        <w:autoSpaceDN w:val="0"/>
        <w:adjustRightInd w:val="0"/>
        <w:rPr>
          <w:rFonts w:ascii="Calibri Light" w:hAnsi="Calibri Light"/>
          <w:b/>
          <w:sz w:val="20"/>
          <w:szCs w:val="20"/>
        </w:rPr>
      </w:pPr>
    </w:p>
    <w:p w14:paraId="2BD4193B" w14:textId="45E7CF7C" w:rsidR="002A7ABF" w:rsidRPr="009E6F05" w:rsidRDefault="005B32B5" w:rsidP="00557ED6">
      <w:pPr>
        <w:widowControl w:val="0"/>
        <w:autoSpaceDE w:val="0"/>
        <w:autoSpaceDN w:val="0"/>
        <w:adjustRightInd w:val="0"/>
        <w:rPr>
          <w:rFonts w:ascii="Calibri Light" w:hAnsi="Calibri Light"/>
          <w:sz w:val="20"/>
          <w:szCs w:val="20"/>
        </w:rPr>
      </w:pPr>
      <w:r>
        <w:rPr>
          <w:rFonts w:ascii="Calibri Light" w:hAnsi="Calibri Light"/>
          <w:sz w:val="20"/>
          <w:szCs w:val="20"/>
        </w:rPr>
        <w:t>Een ander</w:t>
      </w:r>
      <w:r w:rsidR="007428DB" w:rsidRPr="009E6F05">
        <w:rPr>
          <w:rFonts w:ascii="Calibri Light" w:hAnsi="Calibri Light"/>
          <w:sz w:val="20"/>
          <w:szCs w:val="20"/>
        </w:rPr>
        <w:t xml:space="preserve"> klacht</w:t>
      </w:r>
      <w:r w:rsidR="00BC3C15" w:rsidRPr="009E6F05">
        <w:rPr>
          <w:rFonts w:ascii="Calibri Light" w:hAnsi="Calibri Light"/>
          <w:sz w:val="20"/>
          <w:szCs w:val="20"/>
        </w:rPr>
        <w:t>onderdeel</w:t>
      </w:r>
      <w:r w:rsidR="007428DB" w:rsidRPr="009E6F05">
        <w:rPr>
          <w:rFonts w:ascii="Calibri Light" w:hAnsi="Calibri Light"/>
          <w:sz w:val="20"/>
          <w:szCs w:val="20"/>
        </w:rPr>
        <w:t xml:space="preserve"> ging over een gerechtsdeurwaarder die een auto in beslag </w:t>
      </w:r>
      <w:r>
        <w:rPr>
          <w:rFonts w:ascii="Calibri Light" w:hAnsi="Calibri Light"/>
          <w:sz w:val="20"/>
          <w:szCs w:val="20"/>
        </w:rPr>
        <w:t>had</w:t>
      </w:r>
      <w:r w:rsidR="007428DB" w:rsidRPr="009E6F05">
        <w:rPr>
          <w:rFonts w:ascii="Calibri Light" w:hAnsi="Calibri Light"/>
          <w:sz w:val="20"/>
          <w:szCs w:val="20"/>
        </w:rPr>
        <w:t xml:space="preserve"> genomen</w:t>
      </w:r>
      <w:r>
        <w:rPr>
          <w:rFonts w:ascii="Calibri Light" w:hAnsi="Calibri Light"/>
          <w:sz w:val="20"/>
          <w:szCs w:val="20"/>
        </w:rPr>
        <w:t>,</w:t>
      </w:r>
      <w:r w:rsidR="007428DB" w:rsidRPr="009E6F05">
        <w:rPr>
          <w:rFonts w:ascii="Calibri Light" w:hAnsi="Calibri Light"/>
          <w:sz w:val="20"/>
          <w:szCs w:val="20"/>
        </w:rPr>
        <w:t xml:space="preserve"> die aan klaagster zou toebehoren</w:t>
      </w:r>
      <w:r>
        <w:rPr>
          <w:rFonts w:ascii="Calibri Light" w:hAnsi="Calibri Light"/>
          <w:sz w:val="20"/>
          <w:szCs w:val="20"/>
        </w:rPr>
        <w:t>,</w:t>
      </w:r>
      <w:r w:rsidR="007428DB" w:rsidRPr="009E6F05">
        <w:rPr>
          <w:rFonts w:ascii="Calibri Light" w:hAnsi="Calibri Light"/>
          <w:sz w:val="20"/>
          <w:szCs w:val="20"/>
        </w:rPr>
        <w:t xml:space="preserve"> waardoor onnodige kosten in rekening zijn gebracht. De Kamer acht dit standpunt van klaagster niet juist. Uit het vonnis kan worden opgemaakt dat vooralsnog niet aannemelijk is geworden dat k</w:t>
      </w:r>
      <w:r>
        <w:rPr>
          <w:rFonts w:ascii="Calibri Light" w:hAnsi="Calibri Light"/>
          <w:sz w:val="20"/>
          <w:szCs w:val="20"/>
        </w:rPr>
        <w:t>laagster eigenaar van de auto is</w:t>
      </w:r>
      <w:r w:rsidR="007428DB" w:rsidRPr="009E6F05">
        <w:rPr>
          <w:rFonts w:ascii="Calibri Light" w:hAnsi="Calibri Light"/>
          <w:sz w:val="20"/>
          <w:szCs w:val="20"/>
        </w:rPr>
        <w:t xml:space="preserve">. Daarnaast kan worden opgemaakt dat de ex-echtgenoot van klaagster de eigenaar van de auto is. </w:t>
      </w:r>
    </w:p>
    <w:p w14:paraId="02D8AC5A" w14:textId="3D46D0EF" w:rsidR="002A7ABF" w:rsidRPr="009E6F05" w:rsidRDefault="002A7ABF" w:rsidP="00557ED6">
      <w:pPr>
        <w:widowControl w:val="0"/>
        <w:autoSpaceDE w:val="0"/>
        <w:autoSpaceDN w:val="0"/>
        <w:adjustRightInd w:val="0"/>
        <w:rPr>
          <w:rFonts w:ascii="Calibri Light" w:hAnsi="Calibri Light"/>
          <w:b/>
          <w:sz w:val="20"/>
          <w:szCs w:val="20"/>
        </w:rPr>
      </w:pPr>
    </w:p>
    <w:p w14:paraId="4D58A9D9" w14:textId="458E617C" w:rsidR="002A7ABF" w:rsidRPr="009E6F05" w:rsidRDefault="00133E36" w:rsidP="00557ED6">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Meest voorkomende klacht</w:t>
      </w:r>
    </w:p>
    <w:p w14:paraId="19BF1C40" w14:textId="77777777" w:rsidR="005B32B5" w:rsidRDefault="00133E36" w:rsidP="00557ED6">
      <w:pPr>
        <w:widowControl w:val="0"/>
        <w:autoSpaceDE w:val="0"/>
        <w:autoSpaceDN w:val="0"/>
        <w:adjustRightInd w:val="0"/>
        <w:rPr>
          <w:rFonts w:ascii="Calibri Light" w:hAnsi="Calibri Light"/>
          <w:sz w:val="20"/>
          <w:szCs w:val="20"/>
        </w:rPr>
      </w:pPr>
      <w:r w:rsidRPr="009E6F05">
        <w:rPr>
          <w:rFonts w:ascii="Calibri Light" w:hAnsi="Calibri Light"/>
          <w:sz w:val="20"/>
          <w:szCs w:val="20"/>
        </w:rPr>
        <w:t xml:space="preserve">Het meest voorkomende onderwerp van </w:t>
      </w:r>
      <w:r w:rsidR="00BC3C15" w:rsidRPr="009E6F05">
        <w:rPr>
          <w:rFonts w:ascii="Calibri Light" w:hAnsi="Calibri Light"/>
          <w:sz w:val="20"/>
          <w:szCs w:val="20"/>
        </w:rPr>
        <w:t>de ongegrond verklaarde klachtonderdelen</w:t>
      </w:r>
      <w:r w:rsidRPr="009E6F05">
        <w:rPr>
          <w:rFonts w:ascii="Calibri Light" w:hAnsi="Calibri Light"/>
          <w:sz w:val="20"/>
          <w:szCs w:val="20"/>
        </w:rPr>
        <w:t xml:space="preserve"> is loonbeslag.</w:t>
      </w:r>
      <w:r w:rsidRPr="009E6F05">
        <w:rPr>
          <w:rStyle w:val="Voetnootmarkering"/>
          <w:rFonts w:ascii="Calibri Light" w:hAnsi="Calibri Light"/>
          <w:sz w:val="20"/>
          <w:szCs w:val="20"/>
        </w:rPr>
        <w:footnoteReference w:id="40"/>
      </w:r>
      <w:r w:rsidRPr="009E6F05">
        <w:rPr>
          <w:rFonts w:ascii="Calibri Light" w:hAnsi="Calibri Light"/>
          <w:sz w:val="20"/>
          <w:szCs w:val="20"/>
        </w:rPr>
        <w:t xml:space="preserve"> </w:t>
      </w:r>
      <w:r w:rsidR="007F13C7" w:rsidRPr="009E6F05">
        <w:rPr>
          <w:rFonts w:ascii="Calibri Light" w:hAnsi="Calibri Light"/>
          <w:sz w:val="20"/>
          <w:szCs w:val="20"/>
        </w:rPr>
        <w:t>Eén van de klachten ging over</w:t>
      </w:r>
      <w:r w:rsidRPr="009E6F05">
        <w:rPr>
          <w:rFonts w:ascii="Calibri Light" w:hAnsi="Calibri Light"/>
          <w:sz w:val="20"/>
          <w:szCs w:val="20"/>
        </w:rPr>
        <w:t xml:space="preserve"> de gerechtsdeurwaarder </w:t>
      </w:r>
      <w:r w:rsidR="007F13C7" w:rsidRPr="009E6F05">
        <w:rPr>
          <w:rFonts w:ascii="Calibri Light" w:hAnsi="Calibri Light"/>
          <w:sz w:val="20"/>
          <w:szCs w:val="20"/>
        </w:rPr>
        <w:t xml:space="preserve">die </w:t>
      </w:r>
      <w:r w:rsidRPr="009E6F05">
        <w:rPr>
          <w:rFonts w:ascii="Calibri Light" w:hAnsi="Calibri Light"/>
          <w:sz w:val="20"/>
          <w:szCs w:val="20"/>
        </w:rPr>
        <w:t xml:space="preserve">op vrijwel de gehele AOW-uitkering beslag </w:t>
      </w:r>
      <w:r w:rsidR="007F13C7" w:rsidRPr="009E6F05">
        <w:rPr>
          <w:rFonts w:ascii="Calibri Light" w:hAnsi="Calibri Light"/>
          <w:sz w:val="20"/>
          <w:szCs w:val="20"/>
        </w:rPr>
        <w:t xml:space="preserve">had </w:t>
      </w:r>
      <w:r w:rsidRPr="009E6F05">
        <w:rPr>
          <w:rFonts w:ascii="Calibri Light" w:hAnsi="Calibri Light"/>
          <w:sz w:val="20"/>
          <w:szCs w:val="20"/>
        </w:rPr>
        <w:t>gelegd.</w:t>
      </w:r>
      <w:r w:rsidR="007F13C7" w:rsidRPr="009E6F05">
        <w:rPr>
          <w:rFonts w:ascii="Calibri Light" w:hAnsi="Calibri Light"/>
          <w:sz w:val="20"/>
          <w:szCs w:val="20"/>
        </w:rPr>
        <w:t xml:space="preserve"> De Kamer </w:t>
      </w:r>
      <w:r w:rsidR="006C0848" w:rsidRPr="009E6F05">
        <w:rPr>
          <w:rFonts w:ascii="Calibri Light" w:hAnsi="Calibri Light"/>
          <w:sz w:val="20"/>
          <w:szCs w:val="20"/>
        </w:rPr>
        <w:t xml:space="preserve">oordeelde dat er geen sprake is van tuchtrechtelijk laakbaar handelen. Er geldt namelijk </w:t>
      </w:r>
      <w:r w:rsidR="005B32B5">
        <w:rPr>
          <w:rFonts w:ascii="Calibri Light" w:hAnsi="Calibri Light"/>
          <w:sz w:val="20"/>
          <w:szCs w:val="20"/>
        </w:rPr>
        <w:t>geen beslagvrije voet</w:t>
      </w:r>
    </w:p>
    <w:p w14:paraId="5D78C9AB" w14:textId="53AB75C0" w:rsidR="002A7ABF" w:rsidRPr="009E6F05" w:rsidRDefault="007F13C7" w:rsidP="00557ED6">
      <w:pPr>
        <w:widowControl w:val="0"/>
        <w:autoSpaceDE w:val="0"/>
        <w:autoSpaceDN w:val="0"/>
        <w:adjustRightInd w:val="0"/>
        <w:rPr>
          <w:rFonts w:ascii="Calibri Light" w:hAnsi="Calibri Light"/>
          <w:sz w:val="20"/>
          <w:szCs w:val="20"/>
        </w:rPr>
      </w:pPr>
      <w:r w:rsidRPr="009E6F05">
        <w:rPr>
          <w:rFonts w:ascii="Calibri Light" w:hAnsi="Calibri Light"/>
          <w:sz w:val="20"/>
          <w:szCs w:val="20"/>
        </w:rPr>
        <w:t>voor schuldenaren die niet in Nederland wonen of vast verblijven. Uit overgelegde stukken is gebleken dat klaagster in Duitsland stond ingeschreven. Daarnaast is na de uitschrijving in Duitsland en inschrijving in Nederland wel een beslagvrije voet vastgesteld.</w:t>
      </w:r>
    </w:p>
    <w:p w14:paraId="2543FEB2" w14:textId="77777777" w:rsidR="00720362" w:rsidRDefault="00720362" w:rsidP="00965921">
      <w:pPr>
        <w:widowControl w:val="0"/>
        <w:autoSpaceDE w:val="0"/>
        <w:autoSpaceDN w:val="0"/>
        <w:adjustRightInd w:val="0"/>
        <w:rPr>
          <w:rFonts w:ascii="Calibri Light" w:hAnsi="Calibri Light"/>
          <w:b/>
          <w:color w:val="F79646" w:themeColor="accent6"/>
          <w:sz w:val="20"/>
          <w:szCs w:val="20"/>
        </w:rPr>
      </w:pPr>
    </w:p>
    <w:p w14:paraId="446B01A1" w14:textId="338F30AE" w:rsidR="00965921" w:rsidRPr="009E6F05" w:rsidRDefault="00965921" w:rsidP="00965921">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cirkeldiagram 1.7</w:t>
      </w:r>
    </w:p>
    <w:p w14:paraId="34E3BA79" w14:textId="174B4693" w:rsidR="002A7ABF" w:rsidRPr="009E6F05" w:rsidRDefault="002C286D" w:rsidP="00557ED6">
      <w:pPr>
        <w:widowControl w:val="0"/>
        <w:autoSpaceDE w:val="0"/>
        <w:autoSpaceDN w:val="0"/>
        <w:adjustRightInd w:val="0"/>
        <w:rPr>
          <w:rFonts w:ascii="Calibri Light" w:hAnsi="Calibri Light"/>
          <w:b/>
          <w:sz w:val="20"/>
          <w:szCs w:val="20"/>
        </w:rPr>
      </w:pPr>
      <w:r w:rsidRPr="009E6F05">
        <w:rPr>
          <w:rFonts w:ascii="Calibri Light" w:hAnsi="Calibri Light"/>
          <w:b/>
          <w:noProof/>
          <w:color w:val="F79646" w:themeColor="accent6"/>
          <w:sz w:val="20"/>
          <w:szCs w:val="20"/>
          <w:lang w:val="en-US"/>
        </w:rPr>
        <w:drawing>
          <wp:anchor distT="0" distB="0" distL="114300" distR="114300" simplePos="0" relativeHeight="251638272" behindDoc="0" locked="0" layoutInCell="1" allowOverlap="1" wp14:anchorId="5E8602BC" wp14:editId="4C565F88">
            <wp:simplePos x="0" y="0"/>
            <wp:positionH relativeFrom="margin">
              <wp:posOffset>1143000</wp:posOffset>
            </wp:positionH>
            <wp:positionV relativeFrom="margin">
              <wp:posOffset>2971800</wp:posOffset>
            </wp:positionV>
            <wp:extent cx="3089275" cy="1941830"/>
            <wp:effectExtent l="0" t="0" r="9525" b="0"/>
            <wp:wrapSquare wrapText="bothSides"/>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1F757A9E" w14:textId="43FBC9BD" w:rsidR="002A7ABF" w:rsidRPr="009E6F05" w:rsidRDefault="002A7ABF" w:rsidP="00557ED6">
      <w:pPr>
        <w:widowControl w:val="0"/>
        <w:autoSpaceDE w:val="0"/>
        <w:autoSpaceDN w:val="0"/>
        <w:adjustRightInd w:val="0"/>
        <w:rPr>
          <w:rFonts w:ascii="Calibri Light" w:hAnsi="Calibri Light"/>
          <w:b/>
          <w:sz w:val="20"/>
          <w:szCs w:val="20"/>
        </w:rPr>
      </w:pPr>
    </w:p>
    <w:p w14:paraId="78EDBDE3" w14:textId="109896AF" w:rsidR="002A7ABF" w:rsidRPr="009E6F05" w:rsidRDefault="002A7ABF" w:rsidP="00557ED6">
      <w:pPr>
        <w:widowControl w:val="0"/>
        <w:autoSpaceDE w:val="0"/>
        <w:autoSpaceDN w:val="0"/>
        <w:adjustRightInd w:val="0"/>
        <w:rPr>
          <w:rFonts w:ascii="Calibri Light" w:hAnsi="Calibri Light"/>
          <w:b/>
          <w:sz w:val="20"/>
          <w:szCs w:val="20"/>
        </w:rPr>
      </w:pPr>
    </w:p>
    <w:p w14:paraId="539A9A09" w14:textId="77777777" w:rsidR="002A7ABF" w:rsidRPr="009E6F05" w:rsidRDefault="002A7ABF" w:rsidP="00557ED6">
      <w:pPr>
        <w:widowControl w:val="0"/>
        <w:autoSpaceDE w:val="0"/>
        <w:autoSpaceDN w:val="0"/>
        <w:adjustRightInd w:val="0"/>
        <w:rPr>
          <w:rFonts w:ascii="Calibri Light" w:hAnsi="Calibri Light"/>
          <w:b/>
          <w:sz w:val="20"/>
          <w:szCs w:val="20"/>
        </w:rPr>
      </w:pPr>
    </w:p>
    <w:p w14:paraId="6D142CC0" w14:textId="77777777" w:rsidR="002A7ABF" w:rsidRPr="009E6F05" w:rsidRDefault="002A7ABF" w:rsidP="00557ED6">
      <w:pPr>
        <w:widowControl w:val="0"/>
        <w:autoSpaceDE w:val="0"/>
        <w:autoSpaceDN w:val="0"/>
        <w:adjustRightInd w:val="0"/>
        <w:rPr>
          <w:rFonts w:ascii="Calibri Light" w:hAnsi="Calibri Light"/>
          <w:b/>
          <w:sz w:val="20"/>
          <w:szCs w:val="20"/>
        </w:rPr>
      </w:pPr>
    </w:p>
    <w:p w14:paraId="2146E411" w14:textId="77777777" w:rsidR="009D6070" w:rsidRPr="009E6F05" w:rsidRDefault="009D6070" w:rsidP="00557ED6">
      <w:pPr>
        <w:widowControl w:val="0"/>
        <w:autoSpaceDE w:val="0"/>
        <w:autoSpaceDN w:val="0"/>
        <w:adjustRightInd w:val="0"/>
        <w:rPr>
          <w:rFonts w:ascii="Calibri Light" w:hAnsi="Calibri Light"/>
          <w:b/>
          <w:sz w:val="20"/>
          <w:szCs w:val="20"/>
        </w:rPr>
      </w:pPr>
    </w:p>
    <w:p w14:paraId="5DC195F9" w14:textId="77777777" w:rsidR="009D6070" w:rsidRPr="009E6F05" w:rsidRDefault="009D6070" w:rsidP="00557ED6">
      <w:pPr>
        <w:widowControl w:val="0"/>
        <w:autoSpaceDE w:val="0"/>
        <w:autoSpaceDN w:val="0"/>
        <w:adjustRightInd w:val="0"/>
        <w:rPr>
          <w:rFonts w:ascii="Calibri Light" w:hAnsi="Calibri Light"/>
          <w:b/>
          <w:sz w:val="20"/>
          <w:szCs w:val="20"/>
        </w:rPr>
      </w:pPr>
    </w:p>
    <w:p w14:paraId="31A492E7" w14:textId="43E38F20" w:rsidR="007F13C7" w:rsidRPr="009E6F05" w:rsidRDefault="007F13C7" w:rsidP="00557ED6">
      <w:pPr>
        <w:widowControl w:val="0"/>
        <w:autoSpaceDE w:val="0"/>
        <w:autoSpaceDN w:val="0"/>
        <w:adjustRightInd w:val="0"/>
        <w:rPr>
          <w:rFonts w:ascii="Calibri Light" w:hAnsi="Calibri Light"/>
          <w:b/>
          <w:sz w:val="20"/>
          <w:szCs w:val="20"/>
        </w:rPr>
      </w:pPr>
    </w:p>
    <w:p w14:paraId="12EE555B" w14:textId="77777777" w:rsidR="00544390" w:rsidRPr="009E6F05" w:rsidRDefault="00544390" w:rsidP="00D92D3A">
      <w:pPr>
        <w:widowControl w:val="0"/>
        <w:autoSpaceDE w:val="0"/>
        <w:autoSpaceDN w:val="0"/>
        <w:adjustRightInd w:val="0"/>
        <w:rPr>
          <w:rFonts w:ascii="Calibri Light" w:hAnsi="Calibri Light"/>
          <w:b/>
          <w:color w:val="F79646" w:themeColor="accent6"/>
          <w:sz w:val="20"/>
          <w:szCs w:val="20"/>
        </w:rPr>
      </w:pPr>
    </w:p>
    <w:p w14:paraId="238D7632" w14:textId="77777777" w:rsidR="006F71C2" w:rsidRPr="009E6F05" w:rsidRDefault="006F71C2" w:rsidP="002F1D19">
      <w:pPr>
        <w:widowControl w:val="0"/>
        <w:autoSpaceDE w:val="0"/>
        <w:autoSpaceDN w:val="0"/>
        <w:adjustRightInd w:val="0"/>
        <w:ind w:left="6372"/>
        <w:rPr>
          <w:rFonts w:ascii="Calibri Light" w:hAnsi="Calibri Light"/>
          <w:b/>
          <w:color w:val="F79646" w:themeColor="accent6"/>
          <w:sz w:val="20"/>
          <w:szCs w:val="20"/>
        </w:rPr>
      </w:pPr>
    </w:p>
    <w:p w14:paraId="0A9DD620" w14:textId="77777777" w:rsidR="002C286D" w:rsidRDefault="002C286D" w:rsidP="00353B29">
      <w:pPr>
        <w:pStyle w:val="Kop4"/>
        <w:rPr>
          <w:rFonts w:ascii="Calibri Light" w:eastAsiaTheme="minorEastAsia" w:hAnsi="Calibri Light" w:cstheme="minorBidi"/>
          <w:bCs w:val="0"/>
          <w:i w:val="0"/>
          <w:iCs w:val="0"/>
          <w:color w:val="auto"/>
          <w:sz w:val="20"/>
          <w:szCs w:val="20"/>
        </w:rPr>
      </w:pPr>
    </w:p>
    <w:p w14:paraId="2D8915D4" w14:textId="3BD6BF9B" w:rsidR="00557ED6" w:rsidRPr="00353B29" w:rsidRDefault="002A7ABF" w:rsidP="00353B29">
      <w:pPr>
        <w:pStyle w:val="Kop4"/>
        <w:rPr>
          <w:rFonts w:ascii="Calibri Light" w:hAnsi="Calibri Light"/>
          <w:i w:val="0"/>
          <w:color w:val="auto"/>
          <w:sz w:val="20"/>
        </w:rPr>
      </w:pPr>
      <w:r w:rsidRPr="00353B29">
        <w:rPr>
          <w:rFonts w:ascii="Calibri Light" w:hAnsi="Calibri Light"/>
          <w:i w:val="0"/>
          <w:color w:val="auto"/>
          <w:sz w:val="20"/>
        </w:rPr>
        <w:t>5.1.2</w:t>
      </w:r>
      <w:r w:rsidR="00557ED6" w:rsidRPr="00353B29">
        <w:rPr>
          <w:rFonts w:ascii="Calibri Light" w:hAnsi="Calibri Light"/>
          <w:i w:val="0"/>
          <w:color w:val="auto"/>
          <w:sz w:val="20"/>
        </w:rPr>
        <w:t>.2.2</w:t>
      </w:r>
      <w:r w:rsidR="00557ED6" w:rsidRPr="00353B29">
        <w:rPr>
          <w:rFonts w:ascii="Calibri Light" w:hAnsi="Calibri Light"/>
          <w:i w:val="0"/>
          <w:color w:val="auto"/>
          <w:sz w:val="20"/>
        </w:rPr>
        <w:tab/>
        <w:t>Communicatie klachten</w:t>
      </w:r>
    </w:p>
    <w:p w14:paraId="7F172327" w14:textId="3E9D00E3" w:rsidR="00557ED6" w:rsidRPr="009E6F05" w:rsidRDefault="00557ED6" w:rsidP="00557ED6">
      <w:pPr>
        <w:widowControl w:val="0"/>
        <w:autoSpaceDE w:val="0"/>
        <w:autoSpaceDN w:val="0"/>
        <w:adjustRightInd w:val="0"/>
        <w:rPr>
          <w:rFonts w:ascii="Calibri Light" w:hAnsi="Calibri Light"/>
          <w:b/>
          <w:sz w:val="20"/>
          <w:szCs w:val="20"/>
        </w:rPr>
      </w:pPr>
    </w:p>
    <w:p w14:paraId="35AC97C3" w14:textId="77777777" w:rsidR="00557ED6" w:rsidRPr="009E6F05" w:rsidRDefault="00557ED6" w:rsidP="00557ED6">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Gegrond</w:t>
      </w:r>
    </w:p>
    <w:p w14:paraId="3946F2C6" w14:textId="23E31ED0" w:rsidR="00557ED6" w:rsidRPr="009E6F05" w:rsidRDefault="00C438A2" w:rsidP="00557ED6">
      <w:pPr>
        <w:widowControl w:val="0"/>
        <w:autoSpaceDE w:val="0"/>
        <w:autoSpaceDN w:val="0"/>
        <w:adjustRightInd w:val="0"/>
        <w:rPr>
          <w:rFonts w:ascii="Calibri Light" w:hAnsi="Calibri Light"/>
          <w:sz w:val="20"/>
          <w:szCs w:val="20"/>
        </w:rPr>
      </w:pPr>
      <w:r w:rsidRPr="009E6F05">
        <w:rPr>
          <w:rFonts w:ascii="Calibri Light" w:hAnsi="Calibri Light"/>
          <w:sz w:val="20"/>
          <w:szCs w:val="20"/>
        </w:rPr>
        <w:t>2 van de 8</w:t>
      </w:r>
      <w:r w:rsidR="00BC3C15" w:rsidRPr="009E6F05">
        <w:rPr>
          <w:rFonts w:ascii="Calibri Light" w:hAnsi="Calibri Light"/>
          <w:sz w:val="20"/>
          <w:szCs w:val="20"/>
        </w:rPr>
        <w:t xml:space="preserve"> klachtonderdelen zijn</w:t>
      </w:r>
      <w:r w:rsidR="00557ED6" w:rsidRPr="009E6F05">
        <w:rPr>
          <w:rFonts w:ascii="Calibri Light" w:hAnsi="Calibri Light"/>
          <w:sz w:val="20"/>
          <w:szCs w:val="20"/>
        </w:rPr>
        <w:t xml:space="preserve"> gegrond verklaard. </w:t>
      </w:r>
      <w:r w:rsidR="006D740E" w:rsidRPr="009E6F05">
        <w:rPr>
          <w:rFonts w:ascii="Calibri Light" w:hAnsi="Calibri Light"/>
          <w:sz w:val="20"/>
          <w:szCs w:val="20"/>
        </w:rPr>
        <w:t xml:space="preserve">Dit is weergegeven in cirkeldiagram 1.8. </w:t>
      </w:r>
      <w:r w:rsidR="00B60731" w:rsidRPr="009E6F05">
        <w:rPr>
          <w:rFonts w:ascii="Calibri Light" w:hAnsi="Calibri Light"/>
          <w:sz w:val="20"/>
          <w:szCs w:val="20"/>
        </w:rPr>
        <w:t>Zoals eerder g</w:t>
      </w:r>
      <w:r w:rsidRPr="009E6F05">
        <w:rPr>
          <w:rFonts w:ascii="Calibri Light" w:hAnsi="Calibri Light"/>
          <w:sz w:val="20"/>
          <w:szCs w:val="20"/>
        </w:rPr>
        <w:t>enoemd ging een klacht over een gerechtsdeurwaarder die niet reageerde op de tegen hem ingediende klacht. Reeds heeft de gerechtsdeurwaarder aangegeven dat er sprake is van een opeenvolging van fouten en een medewerker die zich klaarblijkelijk niet in het onderhavige dossier heeft verdiept, door een sommatie te sturen terwijl de betalingsregeling werd nagekomen. De Kamer oordeelde dat van een gerechtsdeurwaarder mag worden verwacht dat hij een klacht met betrekking tot een bij hem in behandeling zijnde incasso binnen redelijke termijn beantwoordt. Omdat beantwoording is uitgebleven ziet de Kamer aanleiding om een maatregel op te leggen.</w:t>
      </w:r>
    </w:p>
    <w:p w14:paraId="71DC7516" w14:textId="77777777" w:rsidR="00557ED6" w:rsidRPr="009E6F05" w:rsidRDefault="00557ED6" w:rsidP="00557ED6">
      <w:pPr>
        <w:widowControl w:val="0"/>
        <w:autoSpaceDE w:val="0"/>
        <w:autoSpaceDN w:val="0"/>
        <w:adjustRightInd w:val="0"/>
        <w:rPr>
          <w:rFonts w:ascii="Calibri Light" w:hAnsi="Calibri Light"/>
          <w:b/>
          <w:color w:val="F79646" w:themeColor="accent6"/>
          <w:sz w:val="20"/>
          <w:szCs w:val="20"/>
        </w:rPr>
      </w:pPr>
    </w:p>
    <w:p w14:paraId="3184C10F" w14:textId="4F33AE86" w:rsidR="00557ED6" w:rsidRPr="009E6F05" w:rsidRDefault="00557ED6" w:rsidP="00557ED6">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Ongegrond</w:t>
      </w:r>
    </w:p>
    <w:p w14:paraId="5E45F69E" w14:textId="77C11CA0" w:rsidR="00557ED6" w:rsidRPr="009E6F05" w:rsidRDefault="00155CC1" w:rsidP="006D740E">
      <w:pPr>
        <w:widowControl w:val="0"/>
        <w:autoSpaceDE w:val="0"/>
        <w:autoSpaceDN w:val="0"/>
        <w:adjustRightInd w:val="0"/>
        <w:rPr>
          <w:rFonts w:ascii="Calibri Light" w:hAnsi="Calibri Light"/>
          <w:sz w:val="20"/>
          <w:szCs w:val="20"/>
        </w:rPr>
      </w:pPr>
      <w:r w:rsidRPr="009E6F05">
        <w:rPr>
          <w:rFonts w:ascii="Calibri Light" w:hAnsi="Calibri Light"/>
          <w:sz w:val="20"/>
          <w:szCs w:val="20"/>
        </w:rPr>
        <w:t>3 van de 8</w:t>
      </w:r>
      <w:r w:rsidR="00BC3C15" w:rsidRPr="009E6F05">
        <w:rPr>
          <w:rFonts w:ascii="Calibri Light" w:hAnsi="Calibri Light"/>
          <w:sz w:val="20"/>
          <w:szCs w:val="20"/>
        </w:rPr>
        <w:t xml:space="preserve"> klachtonderdelen</w:t>
      </w:r>
      <w:r w:rsidR="00B60731" w:rsidRPr="009E6F05">
        <w:rPr>
          <w:rFonts w:ascii="Calibri Light" w:hAnsi="Calibri Light"/>
          <w:sz w:val="20"/>
          <w:szCs w:val="20"/>
        </w:rPr>
        <w:t xml:space="preserve"> zijn</w:t>
      </w:r>
      <w:r w:rsidR="00557ED6" w:rsidRPr="009E6F05">
        <w:rPr>
          <w:rFonts w:ascii="Calibri Light" w:hAnsi="Calibri Light"/>
          <w:sz w:val="20"/>
          <w:szCs w:val="20"/>
        </w:rPr>
        <w:t xml:space="preserve"> ongegrond verklaard. </w:t>
      </w:r>
      <w:r w:rsidR="00543CF3" w:rsidRPr="009E6F05">
        <w:rPr>
          <w:rFonts w:ascii="Calibri Light" w:hAnsi="Calibri Light"/>
          <w:sz w:val="20"/>
          <w:szCs w:val="20"/>
        </w:rPr>
        <w:t xml:space="preserve">Dit is weergegeven in cirkeldiagram 1.8. </w:t>
      </w:r>
      <w:r w:rsidR="006D740E" w:rsidRPr="009E6F05">
        <w:rPr>
          <w:rFonts w:ascii="Calibri Light" w:hAnsi="Calibri Light"/>
          <w:sz w:val="20"/>
          <w:szCs w:val="20"/>
        </w:rPr>
        <w:t xml:space="preserve">Eén van de klachten ging over een gerechtsdeurwaarder die geen vrijwaringsbewijs van de auto aan klaagster heeft doen toekomen. </w:t>
      </w:r>
      <w:r w:rsidR="00325F2E" w:rsidRPr="009E6F05">
        <w:rPr>
          <w:rFonts w:ascii="Calibri Light" w:hAnsi="Calibri Light"/>
          <w:sz w:val="20"/>
          <w:szCs w:val="20"/>
        </w:rPr>
        <w:t>De Kamer oordeelde dat klaagster geen eigenaar was van de auto. De Kamer acht de gerechtsdeurwaarder daarom niet gebonden om het vrijwaringsbewijs te betekenen.</w:t>
      </w:r>
    </w:p>
    <w:p w14:paraId="6CB8F1F4" w14:textId="77777777" w:rsidR="006D740E" w:rsidRPr="009E6F05" w:rsidRDefault="006D740E" w:rsidP="006D740E">
      <w:pPr>
        <w:widowControl w:val="0"/>
        <w:autoSpaceDE w:val="0"/>
        <w:autoSpaceDN w:val="0"/>
        <w:adjustRightInd w:val="0"/>
        <w:rPr>
          <w:rFonts w:ascii="Calibri Light" w:hAnsi="Calibri Light"/>
          <w:sz w:val="20"/>
          <w:szCs w:val="20"/>
        </w:rPr>
      </w:pPr>
    </w:p>
    <w:p w14:paraId="7C044C5C" w14:textId="77777777" w:rsidR="002C286D" w:rsidRDefault="00BC3C15" w:rsidP="006D740E">
      <w:pPr>
        <w:widowControl w:val="0"/>
        <w:autoSpaceDE w:val="0"/>
        <w:autoSpaceDN w:val="0"/>
        <w:adjustRightInd w:val="0"/>
        <w:rPr>
          <w:rFonts w:ascii="Calibri Light" w:hAnsi="Calibri Light"/>
          <w:sz w:val="20"/>
          <w:szCs w:val="20"/>
        </w:rPr>
      </w:pPr>
      <w:r w:rsidRPr="009E6F05">
        <w:rPr>
          <w:rFonts w:ascii="Calibri Light" w:hAnsi="Calibri Light"/>
          <w:sz w:val="20"/>
          <w:szCs w:val="20"/>
        </w:rPr>
        <w:t>In een ander klachtonderdeel</w:t>
      </w:r>
      <w:r w:rsidR="006D740E" w:rsidRPr="009E6F05">
        <w:rPr>
          <w:rFonts w:ascii="Calibri Light" w:hAnsi="Calibri Light"/>
          <w:sz w:val="20"/>
          <w:szCs w:val="20"/>
        </w:rPr>
        <w:t xml:space="preserve"> (in hetzelfde dossier als bovengenoemd voorbeeld) zou de gerechtsdeurwaarder geen dossierstukken hebben doen toekomen.</w:t>
      </w:r>
      <w:r w:rsidR="00325F2E" w:rsidRPr="009E6F05">
        <w:rPr>
          <w:rFonts w:ascii="Calibri Light" w:hAnsi="Calibri Light"/>
          <w:sz w:val="20"/>
          <w:szCs w:val="20"/>
        </w:rPr>
        <w:t xml:space="preserve"> De Kamer oordeelde dat er geen sprake is van tuchtrechtelijk</w:t>
      </w:r>
      <w:r w:rsidR="00D73C8D" w:rsidRPr="009E6F05">
        <w:rPr>
          <w:rFonts w:ascii="Calibri Light" w:hAnsi="Calibri Light"/>
          <w:sz w:val="20"/>
          <w:szCs w:val="20"/>
        </w:rPr>
        <w:t xml:space="preserve"> laakbaar handelen. Klaagster heeft het standpunt namelijk onvoldoende onderbouwd. </w:t>
      </w:r>
    </w:p>
    <w:p w14:paraId="36C61AB8" w14:textId="4BF262B4" w:rsidR="00D73C8D" w:rsidRPr="002C286D" w:rsidRDefault="00D73C8D" w:rsidP="006D740E">
      <w:pPr>
        <w:widowControl w:val="0"/>
        <w:autoSpaceDE w:val="0"/>
        <w:autoSpaceDN w:val="0"/>
        <w:adjustRightInd w:val="0"/>
        <w:rPr>
          <w:rFonts w:ascii="Calibri Light" w:hAnsi="Calibri Light"/>
          <w:sz w:val="20"/>
          <w:szCs w:val="20"/>
        </w:rPr>
      </w:pPr>
      <w:r w:rsidRPr="009E6F05">
        <w:rPr>
          <w:rFonts w:ascii="Calibri Light" w:hAnsi="Calibri Light"/>
          <w:b/>
          <w:color w:val="F79646" w:themeColor="accent6"/>
          <w:sz w:val="20"/>
          <w:szCs w:val="20"/>
        </w:rPr>
        <w:t>Meest voorkomende klacht</w:t>
      </w:r>
    </w:p>
    <w:p w14:paraId="68FBC402" w14:textId="07FBEA2C" w:rsidR="00D73C8D" w:rsidRPr="009E6F05" w:rsidRDefault="00D73C8D" w:rsidP="006D740E">
      <w:pPr>
        <w:widowControl w:val="0"/>
        <w:autoSpaceDE w:val="0"/>
        <w:autoSpaceDN w:val="0"/>
        <w:adjustRightInd w:val="0"/>
        <w:rPr>
          <w:rFonts w:ascii="Calibri Light" w:hAnsi="Calibri Light"/>
          <w:sz w:val="20"/>
          <w:szCs w:val="20"/>
        </w:rPr>
      </w:pPr>
      <w:r w:rsidRPr="009E6F05">
        <w:rPr>
          <w:rFonts w:ascii="Calibri Light" w:hAnsi="Calibri Light"/>
          <w:sz w:val="20"/>
          <w:szCs w:val="20"/>
        </w:rPr>
        <w:t xml:space="preserve">Het meest voorkomende onderwerp van </w:t>
      </w:r>
      <w:r w:rsidR="00BC3C15" w:rsidRPr="009E6F05">
        <w:rPr>
          <w:rFonts w:ascii="Calibri Light" w:hAnsi="Calibri Light"/>
          <w:sz w:val="20"/>
          <w:szCs w:val="20"/>
        </w:rPr>
        <w:t>de ongegrond verklaarde klachtonderdelen</w:t>
      </w:r>
      <w:r w:rsidRPr="009E6F05">
        <w:rPr>
          <w:rFonts w:ascii="Calibri Light" w:hAnsi="Calibri Light"/>
          <w:sz w:val="20"/>
          <w:szCs w:val="20"/>
        </w:rPr>
        <w:t xml:space="preserve"> is het niet toekomen van stukken. Zoals eerder genoemd heeft een gerechtsdeurwaarder bijvoorbeeld geen dossierstukken of een vrijwaringsbewijs </w:t>
      </w:r>
      <w:r w:rsidR="00B60731" w:rsidRPr="009E6F05">
        <w:rPr>
          <w:rFonts w:ascii="Calibri Light" w:hAnsi="Calibri Light"/>
          <w:sz w:val="20"/>
          <w:szCs w:val="20"/>
        </w:rPr>
        <w:t>aan de debiteur gegeven</w:t>
      </w:r>
      <w:r w:rsidRPr="009E6F05">
        <w:rPr>
          <w:rFonts w:ascii="Calibri Light" w:hAnsi="Calibri Light"/>
          <w:sz w:val="20"/>
          <w:szCs w:val="20"/>
        </w:rPr>
        <w:t xml:space="preserve">. </w:t>
      </w:r>
    </w:p>
    <w:p w14:paraId="295E0587" w14:textId="0C48A7CD" w:rsidR="00557ED6" w:rsidRPr="009E6F05" w:rsidRDefault="00557ED6" w:rsidP="00557ED6">
      <w:pPr>
        <w:widowControl w:val="0"/>
        <w:autoSpaceDE w:val="0"/>
        <w:autoSpaceDN w:val="0"/>
        <w:adjustRightInd w:val="0"/>
        <w:rPr>
          <w:rFonts w:ascii="Calibri Light" w:hAnsi="Calibri Light"/>
          <w:b/>
          <w:sz w:val="20"/>
          <w:szCs w:val="20"/>
        </w:rPr>
      </w:pPr>
    </w:p>
    <w:p w14:paraId="01E434B2" w14:textId="1FE09864" w:rsidR="00543CF3" w:rsidRPr="009E6F05" w:rsidRDefault="00543CF3" w:rsidP="00557ED6">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Kennelijk ongegrond</w:t>
      </w:r>
    </w:p>
    <w:p w14:paraId="1B73396D" w14:textId="3B4EB656" w:rsidR="00720362" w:rsidRPr="002C286D" w:rsidRDefault="00BC3C15" w:rsidP="00965921">
      <w:pPr>
        <w:widowControl w:val="0"/>
        <w:autoSpaceDE w:val="0"/>
        <w:autoSpaceDN w:val="0"/>
        <w:adjustRightInd w:val="0"/>
        <w:rPr>
          <w:rFonts w:ascii="Calibri Light" w:hAnsi="Calibri Light"/>
          <w:i/>
          <w:sz w:val="20"/>
          <w:szCs w:val="20"/>
        </w:rPr>
      </w:pPr>
      <w:r w:rsidRPr="009E6F05">
        <w:rPr>
          <w:rFonts w:ascii="Calibri Light" w:hAnsi="Calibri Light"/>
          <w:sz w:val="20"/>
          <w:szCs w:val="20"/>
        </w:rPr>
        <w:t>3 van de 8 klachtonderdelen zijn</w:t>
      </w:r>
      <w:r w:rsidR="00543CF3" w:rsidRPr="009E6F05">
        <w:rPr>
          <w:rFonts w:ascii="Calibri Light" w:hAnsi="Calibri Light"/>
          <w:sz w:val="20"/>
          <w:szCs w:val="20"/>
        </w:rPr>
        <w:t xml:space="preserve"> kennelijk ongegrond verklaard. Eén van de klachten ging over een gerechtsdeurwaarder </w:t>
      </w:r>
      <w:r w:rsidR="00A47393" w:rsidRPr="009E6F05">
        <w:rPr>
          <w:rFonts w:ascii="Calibri Light" w:hAnsi="Calibri Light"/>
          <w:sz w:val="20"/>
          <w:szCs w:val="20"/>
        </w:rPr>
        <w:t xml:space="preserve">die geen informatie wilde geven over een berekend bedrag. </w:t>
      </w:r>
      <w:r w:rsidR="00E668DD" w:rsidRPr="009E6F05">
        <w:rPr>
          <w:rFonts w:ascii="Calibri Light" w:hAnsi="Calibri Light"/>
          <w:sz w:val="20"/>
          <w:szCs w:val="20"/>
        </w:rPr>
        <w:t>De Kamer oordeelde dat er geen sprake is van tuchtrechtelijk laakbaar handelen. Gerechtsdeurwaarder heeft namelijk, zo oordeelt de Kamer op basis van de stukken, klaag</w:t>
      </w:r>
      <w:r w:rsidR="005B32B5">
        <w:rPr>
          <w:rFonts w:ascii="Calibri Light" w:hAnsi="Calibri Light"/>
          <w:sz w:val="20"/>
          <w:szCs w:val="20"/>
        </w:rPr>
        <w:t xml:space="preserve">ster voldoende en op tijd </w:t>
      </w:r>
      <w:r w:rsidR="00E668DD" w:rsidRPr="009E6F05">
        <w:rPr>
          <w:rFonts w:ascii="Calibri Light" w:hAnsi="Calibri Light"/>
          <w:sz w:val="20"/>
          <w:szCs w:val="20"/>
        </w:rPr>
        <w:t xml:space="preserve">geïnformeerd over bijvoorbeeld de gevolgen, zoals het leggen van bankbeslag als zij niet tot betaling zou overgaan. </w:t>
      </w:r>
    </w:p>
    <w:p w14:paraId="2E6ECA37" w14:textId="77777777" w:rsidR="00720362" w:rsidRDefault="00720362" w:rsidP="00965921">
      <w:pPr>
        <w:widowControl w:val="0"/>
        <w:autoSpaceDE w:val="0"/>
        <w:autoSpaceDN w:val="0"/>
        <w:adjustRightInd w:val="0"/>
        <w:rPr>
          <w:rFonts w:ascii="Calibri Light" w:hAnsi="Calibri Light"/>
          <w:b/>
          <w:color w:val="F79646" w:themeColor="accent6"/>
          <w:sz w:val="20"/>
          <w:szCs w:val="20"/>
        </w:rPr>
      </w:pPr>
    </w:p>
    <w:p w14:paraId="3E61055E" w14:textId="738DFFD0" w:rsidR="00965921" w:rsidRPr="009E6F05" w:rsidRDefault="00965921" w:rsidP="00965921">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cirkeldiagram 1.8</w:t>
      </w:r>
    </w:p>
    <w:p w14:paraId="4A73250B" w14:textId="299BD6EF" w:rsidR="00965921" w:rsidRPr="009E6F05" w:rsidRDefault="002C286D" w:rsidP="00557ED6">
      <w:pPr>
        <w:widowControl w:val="0"/>
        <w:autoSpaceDE w:val="0"/>
        <w:autoSpaceDN w:val="0"/>
        <w:adjustRightInd w:val="0"/>
        <w:rPr>
          <w:rFonts w:ascii="Calibri Light" w:hAnsi="Calibri Light"/>
          <w:sz w:val="20"/>
          <w:szCs w:val="20"/>
        </w:rPr>
      </w:pPr>
      <w:r w:rsidRPr="009E6F05">
        <w:rPr>
          <w:rFonts w:ascii="Calibri Light" w:hAnsi="Calibri Light"/>
          <w:b/>
          <w:noProof/>
          <w:color w:val="F79646" w:themeColor="accent6"/>
          <w:sz w:val="20"/>
          <w:szCs w:val="20"/>
          <w:lang w:val="en-US"/>
        </w:rPr>
        <w:drawing>
          <wp:anchor distT="0" distB="0" distL="114300" distR="114300" simplePos="0" relativeHeight="251676160" behindDoc="0" locked="0" layoutInCell="1" allowOverlap="1" wp14:anchorId="2564DA53" wp14:editId="5A9158C7">
            <wp:simplePos x="0" y="0"/>
            <wp:positionH relativeFrom="margin">
              <wp:posOffset>1257300</wp:posOffset>
            </wp:positionH>
            <wp:positionV relativeFrom="margin">
              <wp:posOffset>2057400</wp:posOffset>
            </wp:positionV>
            <wp:extent cx="3089275" cy="1941830"/>
            <wp:effectExtent l="0" t="0" r="9525" b="0"/>
            <wp:wrapSquare wrapText="bothSides"/>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10092F19" w14:textId="10B749E0" w:rsidR="00543CF3" w:rsidRPr="009E6F05" w:rsidRDefault="00543CF3" w:rsidP="00557ED6">
      <w:pPr>
        <w:widowControl w:val="0"/>
        <w:autoSpaceDE w:val="0"/>
        <w:autoSpaceDN w:val="0"/>
        <w:adjustRightInd w:val="0"/>
        <w:rPr>
          <w:rFonts w:ascii="Calibri Light" w:hAnsi="Calibri Light"/>
          <w:b/>
          <w:sz w:val="20"/>
          <w:szCs w:val="20"/>
        </w:rPr>
      </w:pPr>
    </w:p>
    <w:p w14:paraId="4B607CDE" w14:textId="26DF3140" w:rsidR="00543CF3" w:rsidRPr="009E6F05" w:rsidRDefault="00543CF3" w:rsidP="00557ED6">
      <w:pPr>
        <w:widowControl w:val="0"/>
        <w:autoSpaceDE w:val="0"/>
        <w:autoSpaceDN w:val="0"/>
        <w:adjustRightInd w:val="0"/>
        <w:rPr>
          <w:rFonts w:ascii="Calibri Light" w:hAnsi="Calibri Light"/>
          <w:b/>
          <w:sz w:val="20"/>
          <w:szCs w:val="20"/>
        </w:rPr>
      </w:pPr>
    </w:p>
    <w:p w14:paraId="4FA31F9F" w14:textId="707AA765" w:rsidR="00543CF3" w:rsidRPr="009E6F05" w:rsidRDefault="00543CF3" w:rsidP="00557ED6">
      <w:pPr>
        <w:widowControl w:val="0"/>
        <w:autoSpaceDE w:val="0"/>
        <w:autoSpaceDN w:val="0"/>
        <w:adjustRightInd w:val="0"/>
        <w:rPr>
          <w:rFonts w:ascii="Calibri Light" w:hAnsi="Calibri Light"/>
          <w:b/>
          <w:sz w:val="20"/>
          <w:szCs w:val="20"/>
        </w:rPr>
      </w:pPr>
    </w:p>
    <w:p w14:paraId="400101D6" w14:textId="064DE877" w:rsidR="00543CF3" w:rsidRPr="009E6F05" w:rsidRDefault="00543CF3" w:rsidP="00557ED6">
      <w:pPr>
        <w:widowControl w:val="0"/>
        <w:autoSpaceDE w:val="0"/>
        <w:autoSpaceDN w:val="0"/>
        <w:adjustRightInd w:val="0"/>
        <w:rPr>
          <w:rFonts w:ascii="Calibri Light" w:hAnsi="Calibri Light"/>
          <w:b/>
          <w:sz w:val="20"/>
          <w:szCs w:val="20"/>
        </w:rPr>
      </w:pPr>
    </w:p>
    <w:p w14:paraId="01B037E0" w14:textId="307537D5" w:rsidR="00543CF3" w:rsidRPr="009E6F05" w:rsidRDefault="00543CF3" w:rsidP="00557ED6">
      <w:pPr>
        <w:widowControl w:val="0"/>
        <w:autoSpaceDE w:val="0"/>
        <w:autoSpaceDN w:val="0"/>
        <w:adjustRightInd w:val="0"/>
        <w:rPr>
          <w:rFonts w:ascii="Calibri Light" w:hAnsi="Calibri Light"/>
          <w:b/>
          <w:sz w:val="20"/>
          <w:szCs w:val="20"/>
        </w:rPr>
      </w:pPr>
    </w:p>
    <w:p w14:paraId="605C4AA4" w14:textId="77777777" w:rsidR="00543CF3" w:rsidRPr="009E6F05" w:rsidRDefault="00543CF3" w:rsidP="00557ED6">
      <w:pPr>
        <w:widowControl w:val="0"/>
        <w:autoSpaceDE w:val="0"/>
        <w:autoSpaceDN w:val="0"/>
        <w:adjustRightInd w:val="0"/>
        <w:rPr>
          <w:rFonts w:ascii="Calibri Light" w:hAnsi="Calibri Light"/>
          <w:b/>
          <w:sz w:val="20"/>
          <w:szCs w:val="20"/>
        </w:rPr>
      </w:pPr>
    </w:p>
    <w:p w14:paraId="06A8484D" w14:textId="01A24C29" w:rsidR="00543CF3" w:rsidRPr="009E6F05" w:rsidRDefault="00543CF3" w:rsidP="00557ED6">
      <w:pPr>
        <w:widowControl w:val="0"/>
        <w:autoSpaceDE w:val="0"/>
        <w:autoSpaceDN w:val="0"/>
        <w:adjustRightInd w:val="0"/>
        <w:rPr>
          <w:rFonts w:ascii="Calibri Light" w:hAnsi="Calibri Light"/>
          <w:b/>
          <w:sz w:val="20"/>
          <w:szCs w:val="20"/>
        </w:rPr>
      </w:pPr>
    </w:p>
    <w:p w14:paraId="00EA605C" w14:textId="77777777" w:rsidR="00543CF3" w:rsidRPr="009E6F05" w:rsidRDefault="00543CF3" w:rsidP="00557ED6">
      <w:pPr>
        <w:widowControl w:val="0"/>
        <w:autoSpaceDE w:val="0"/>
        <w:autoSpaceDN w:val="0"/>
        <w:adjustRightInd w:val="0"/>
        <w:rPr>
          <w:rFonts w:ascii="Calibri Light" w:hAnsi="Calibri Light"/>
          <w:b/>
          <w:sz w:val="20"/>
          <w:szCs w:val="20"/>
        </w:rPr>
      </w:pPr>
    </w:p>
    <w:p w14:paraId="1706DB18" w14:textId="528C27B2" w:rsidR="00557ED6" w:rsidRPr="00353B29" w:rsidRDefault="002A7ABF" w:rsidP="00353B29">
      <w:pPr>
        <w:pStyle w:val="Kop4"/>
        <w:rPr>
          <w:rFonts w:ascii="Calibri Light" w:hAnsi="Calibri Light"/>
          <w:i w:val="0"/>
          <w:color w:val="auto"/>
          <w:sz w:val="20"/>
        </w:rPr>
      </w:pPr>
      <w:r w:rsidRPr="00353B29">
        <w:rPr>
          <w:rFonts w:ascii="Calibri Light" w:hAnsi="Calibri Light"/>
          <w:i w:val="0"/>
          <w:color w:val="auto"/>
          <w:sz w:val="20"/>
        </w:rPr>
        <w:t>5.1.2</w:t>
      </w:r>
      <w:r w:rsidR="00947604">
        <w:rPr>
          <w:rFonts w:ascii="Calibri Light" w:hAnsi="Calibri Light"/>
          <w:i w:val="0"/>
          <w:color w:val="auto"/>
          <w:sz w:val="20"/>
        </w:rPr>
        <w:t>.2.2</w:t>
      </w:r>
      <w:r w:rsidR="00947604">
        <w:rPr>
          <w:rFonts w:ascii="Calibri Light" w:hAnsi="Calibri Light"/>
          <w:i w:val="0"/>
          <w:color w:val="auto"/>
          <w:sz w:val="20"/>
        </w:rPr>
        <w:tab/>
      </w:r>
      <w:r w:rsidR="00557ED6" w:rsidRPr="00353B29">
        <w:rPr>
          <w:rFonts w:ascii="Calibri Light" w:hAnsi="Calibri Light"/>
          <w:i w:val="0"/>
          <w:color w:val="auto"/>
          <w:sz w:val="20"/>
        </w:rPr>
        <w:t>Bejegeningsklachten</w:t>
      </w:r>
    </w:p>
    <w:p w14:paraId="7D0FF365" w14:textId="77777777" w:rsidR="00557ED6" w:rsidRPr="009E6F05" w:rsidRDefault="00557ED6" w:rsidP="00557ED6">
      <w:pPr>
        <w:widowControl w:val="0"/>
        <w:autoSpaceDE w:val="0"/>
        <w:autoSpaceDN w:val="0"/>
        <w:adjustRightInd w:val="0"/>
        <w:rPr>
          <w:rFonts w:ascii="Calibri Light" w:hAnsi="Calibri Light"/>
          <w:b/>
          <w:sz w:val="20"/>
          <w:szCs w:val="20"/>
        </w:rPr>
      </w:pPr>
    </w:p>
    <w:p w14:paraId="67F95510" w14:textId="2D1E48D7" w:rsidR="00557ED6" w:rsidRPr="009E6F05" w:rsidRDefault="00390AE1" w:rsidP="00557ED6">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Kennelijk ongegrond</w:t>
      </w:r>
    </w:p>
    <w:p w14:paraId="49DB0E2D" w14:textId="3A2A22C1" w:rsidR="00557ED6" w:rsidRPr="009E6F05" w:rsidRDefault="00BC3C15" w:rsidP="00353B29">
      <w:pPr>
        <w:rPr>
          <w:rFonts w:ascii="Calibri Light" w:hAnsi="Calibri Light"/>
          <w:sz w:val="20"/>
          <w:szCs w:val="20"/>
        </w:rPr>
      </w:pPr>
      <w:r w:rsidRPr="009E6F05">
        <w:rPr>
          <w:rFonts w:ascii="Calibri Light" w:hAnsi="Calibri Light"/>
          <w:sz w:val="20"/>
          <w:szCs w:val="20"/>
        </w:rPr>
        <w:t>2 van de 2 klachtonderdelen</w:t>
      </w:r>
      <w:r w:rsidR="00390AE1" w:rsidRPr="009E6F05">
        <w:rPr>
          <w:rFonts w:ascii="Calibri Light" w:hAnsi="Calibri Light"/>
          <w:sz w:val="20"/>
          <w:szCs w:val="20"/>
        </w:rPr>
        <w:t xml:space="preserve"> zijn kennelijk ongegrond verklaard. Hierbij verweet klaagster dat de gerechtsdeurwaarder, door zijn starre houding, </w:t>
      </w:r>
      <w:r w:rsidR="005B32B5">
        <w:rPr>
          <w:rFonts w:ascii="Calibri Light" w:hAnsi="Calibri Light"/>
          <w:sz w:val="20"/>
          <w:szCs w:val="20"/>
        </w:rPr>
        <w:t>de indruk</w:t>
      </w:r>
      <w:r w:rsidR="00390AE1" w:rsidRPr="009E6F05">
        <w:rPr>
          <w:rFonts w:ascii="Calibri Light" w:hAnsi="Calibri Light"/>
          <w:sz w:val="20"/>
          <w:szCs w:val="20"/>
        </w:rPr>
        <w:t xml:space="preserve"> heeft gegeven totaal niet in haar situatie en psychische gesteldheid geïnteresseerd te zijn. De Kamer oordeelt dat de gerechtsdeurwaarder klaagster elke keer schriftelijk heeft bericht, terwijl van klaagster geen respons kwam. Het standpunt van klaagster blijkt dan ook op een misverstand te berusten.</w:t>
      </w:r>
    </w:p>
    <w:p w14:paraId="7B498B0E" w14:textId="3DBC5904" w:rsidR="00C04F6C" w:rsidRPr="00353B29" w:rsidRDefault="00B45537" w:rsidP="00353B29">
      <w:pPr>
        <w:pStyle w:val="Kop2"/>
        <w:rPr>
          <w:rFonts w:ascii="Calibri Light" w:hAnsi="Calibri Light"/>
          <w:color w:val="auto"/>
          <w:sz w:val="20"/>
        </w:rPr>
      </w:pPr>
      <w:bookmarkStart w:id="45" w:name="_Toc325747941"/>
      <w:r w:rsidRPr="00353B29">
        <w:rPr>
          <w:rFonts w:ascii="Calibri Light" w:hAnsi="Calibri Light"/>
          <w:color w:val="auto"/>
          <w:sz w:val="20"/>
        </w:rPr>
        <w:t xml:space="preserve">5.2 </w:t>
      </w:r>
      <w:r w:rsidRPr="00353B29">
        <w:rPr>
          <w:rFonts w:ascii="Calibri Light" w:hAnsi="Calibri Light"/>
          <w:color w:val="auto"/>
          <w:sz w:val="20"/>
        </w:rPr>
        <w:tab/>
      </w:r>
      <w:r w:rsidR="00E67066" w:rsidRPr="00353B29">
        <w:rPr>
          <w:rFonts w:ascii="Calibri Light" w:hAnsi="Calibri Light"/>
          <w:color w:val="auto"/>
          <w:sz w:val="20"/>
        </w:rPr>
        <w:t>Samenvatting</w:t>
      </w:r>
      <w:bookmarkEnd w:id="45"/>
    </w:p>
    <w:p w14:paraId="59725BDA" w14:textId="77777777" w:rsidR="00B45537" w:rsidRPr="009E6F05" w:rsidRDefault="00B45537" w:rsidP="00252D8A">
      <w:pPr>
        <w:pStyle w:val="Geenafstand"/>
        <w:rPr>
          <w:rFonts w:ascii="Calibri Light" w:hAnsi="Calibri Light"/>
        </w:rPr>
      </w:pPr>
    </w:p>
    <w:p w14:paraId="67C3862B" w14:textId="3810508B" w:rsidR="00113931" w:rsidRPr="009E6F05" w:rsidRDefault="00113931" w:rsidP="00252D8A">
      <w:pPr>
        <w:pStyle w:val="Geenafstand"/>
        <w:rPr>
          <w:rFonts w:ascii="Calibri Light" w:hAnsi="Calibri Light"/>
          <w:b/>
          <w:color w:val="F79646" w:themeColor="accent6"/>
        </w:rPr>
      </w:pPr>
      <w:r w:rsidRPr="009E6F05">
        <w:rPr>
          <w:rFonts w:ascii="Calibri Light" w:hAnsi="Calibri Light"/>
          <w:b/>
          <w:color w:val="F79646" w:themeColor="accent6"/>
        </w:rPr>
        <w:t>Beoordeling</w:t>
      </w:r>
    </w:p>
    <w:p w14:paraId="70F53400" w14:textId="3E1BE8A9" w:rsidR="00776DD2" w:rsidRPr="009E6F05" w:rsidRDefault="0096551B" w:rsidP="00252D8A">
      <w:pPr>
        <w:pStyle w:val="Geenafstand"/>
        <w:rPr>
          <w:rFonts w:ascii="Calibri Light" w:hAnsi="Calibri Light"/>
        </w:rPr>
      </w:pPr>
      <w:r w:rsidRPr="009E6F05">
        <w:rPr>
          <w:rFonts w:ascii="Calibri Light" w:hAnsi="Calibri Light"/>
        </w:rPr>
        <w:t>Bij Agin Boeder is h</w:t>
      </w:r>
      <w:r w:rsidR="00776DD2" w:rsidRPr="009E6F05">
        <w:rPr>
          <w:rFonts w:ascii="Calibri Light" w:hAnsi="Calibri Light"/>
        </w:rPr>
        <w:t xml:space="preserve">et merendeel (60%) van de klachtonderdelen ongegrond verklaard. </w:t>
      </w:r>
      <w:r w:rsidR="00C2346B" w:rsidRPr="009E6F05">
        <w:rPr>
          <w:rFonts w:ascii="Calibri Light" w:hAnsi="Calibri Light"/>
        </w:rPr>
        <w:t xml:space="preserve">De minst voorkomende beoordeling is kennelijk ongegrond (10%) en niet-ontvankelijk (10%). </w:t>
      </w:r>
      <w:r w:rsidRPr="009E6F05">
        <w:rPr>
          <w:rFonts w:ascii="Calibri Light" w:hAnsi="Calibri Light"/>
        </w:rPr>
        <w:t>Bij Syncasso is h</w:t>
      </w:r>
      <w:r w:rsidR="00776DD2" w:rsidRPr="009E6F05">
        <w:rPr>
          <w:rFonts w:ascii="Calibri Light" w:hAnsi="Calibri Light"/>
        </w:rPr>
        <w:t xml:space="preserve">et merendeel </w:t>
      </w:r>
      <w:r w:rsidR="00C2346B" w:rsidRPr="009E6F05">
        <w:rPr>
          <w:rFonts w:ascii="Calibri Light" w:hAnsi="Calibri Light"/>
        </w:rPr>
        <w:t xml:space="preserve">(49%) </w:t>
      </w:r>
      <w:r w:rsidR="00776DD2" w:rsidRPr="009E6F05">
        <w:rPr>
          <w:rFonts w:ascii="Calibri Light" w:hAnsi="Calibri Light"/>
        </w:rPr>
        <w:t xml:space="preserve">van de klachtonderdelen kennelijk ongegrond verklaard. </w:t>
      </w:r>
      <w:r w:rsidRPr="009E6F05">
        <w:rPr>
          <w:rFonts w:ascii="Calibri Light" w:hAnsi="Calibri Light"/>
        </w:rPr>
        <w:t>Daarnaast zijn 40% van de klachten ongegrond verklaard.</w:t>
      </w:r>
      <w:r w:rsidR="00844DCB" w:rsidRPr="009E6F05">
        <w:rPr>
          <w:rFonts w:ascii="Calibri Light" w:hAnsi="Calibri Light"/>
        </w:rPr>
        <w:t xml:space="preserve"> Dit is weergegeven in tabel 1.1.</w:t>
      </w:r>
    </w:p>
    <w:p w14:paraId="690FC21B" w14:textId="77777777" w:rsidR="00C2346B" w:rsidRPr="009E6F05" w:rsidRDefault="00C2346B" w:rsidP="00C2346B">
      <w:pPr>
        <w:pStyle w:val="Geenafstand"/>
        <w:rPr>
          <w:rFonts w:ascii="Calibri Light" w:hAnsi="Calibri Light"/>
        </w:rPr>
      </w:pPr>
    </w:p>
    <w:p w14:paraId="564325D8" w14:textId="07B2A5A5" w:rsidR="00C2346B" w:rsidRPr="009E6F05" w:rsidRDefault="00C2346B" w:rsidP="00C2346B">
      <w:pPr>
        <w:pStyle w:val="Geenafstand"/>
        <w:rPr>
          <w:rFonts w:ascii="Calibri Light" w:hAnsi="Calibri Light"/>
        </w:rPr>
      </w:pPr>
      <w:r w:rsidRPr="009E6F05">
        <w:rPr>
          <w:rFonts w:ascii="Calibri Light" w:hAnsi="Calibri Light"/>
        </w:rPr>
        <w:t>Hierbij is in ogenschouw genomen dat Agin Boeder 4 klachten, be</w:t>
      </w:r>
      <w:r w:rsidR="0096551B" w:rsidRPr="009E6F05">
        <w:rPr>
          <w:rFonts w:ascii="Calibri Light" w:hAnsi="Calibri Light"/>
        </w:rPr>
        <w:t xml:space="preserve">staande uit 9 klachtonderdelen, heeft aangeleverd. Syncasso heeft 10 klachten, bestaande uit 35 klachtonderdelen, aangeleverd. </w:t>
      </w:r>
    </w:p>
    <w:p w14:paraId="1C6F2AA2" w14:textId="796D5B58" w:rsidR="00776DD2" w:rsidRPr="009E6F05" w:rsidRDefault="00C2346B" w:rsidP="00252D8A">
      <w:pPr>
        <w:pStyle w:val="Geenafstand"/>
        <w:rPr>
          <w:rFonts w:ascii="Calibri Light" w:hAnsi="Calibri Light"/>
          <w:b/>
          <w:color w:val="F79646" w:themeColor="accent6"/>
        </w:rPr>
      </w:pPr>
      <w:r w:rsidRPr="009E6F05">
        <w:rPr>
          <w:rFonts w:ascii="Calibri Light" w:hAnsi="Calibri Light"/>
          <w:b/>
          <w:color w:val="F79646" w:themeColor="accent6"/>
        </w:rPr>
        <w:tab/>
      </w:r>
      <w:r w:rsidRPr="009E6F05">
        <w:rPr>
          <w:rFonts w:ascii="Calibri Light" w:hAnsi="Calibri Light"/>
          <w:b/>
          <w:color w:val="F79646" w:themeColor="accent6"/>
        </w:rPr>
        <w:tab/>
      </w:r>
      <w:r w:rsidRPr="009E6F05">
        <w:rPr>
          <w:rFonts w:ascii="Calibri Light" w:hAnsi="Calibri Light"/>
          <w:b/>
          <w:color w:val="F79646" w:themeColor="accent6"/>
        </w:rPr>
        <w:tab/>
      </w:r>
      <w:r w:rsidRPr="009E6F05">
        <w:rPr>
          <w:rFonts w:ascii="Calibri Light" w:hAnsi="Calibri Light"/>
          <w:b/>
          <w:color w:val="F79646" w:themeColor="accent6"/>
        </w:rPr>
        <w:tab/>
      </w:r>
    </w:p>
    <w:p w14:paraId="64EEB2B8" w14:textId="43555F58" w:rsidR="00113931" w:rsidRPr="009E6F05" w:rsidRDefault="00113931" w:rsidP="00252D8A">
      <w:pPr>
        <w:pStyle w:val="Geenafstand"/>
        <w:rPr>
          <w:rFonts w:ascii="Calibri Light" w:hAnsi="Calibri Light"/>
          <w:b/>
          <w:color w:val="F79646" w:themeColor="accent6"/>
        </w:rPr>
      </w:pPr>
      <w:r w:rsidRPr="009E6F05">
        <w:rPr>
          <w:rFonts w:ascii="Calibri Light" w:hAnsi="Calibri Light"/>
          <w:b/>
          <w:color w:val="F79646" w:themeColor="accent6"/>
        </w:rPr>
        <w:t>Aard van de klachtonderdelen</w:t>
      </w:r>
    </w:p>
    <w:p w14:paraId="344B2EF6" w14:textId="2B40923D" w:rsidR="00113931" w:rsidRPr="009E6F05" w:rsidRDefault="0096551B" w:rsidP="00252D8A">
      <w:pPr>
        <w:pStyle w:val="Geenafstand"/>
        <w:rPr>
          <w:rFonts w:ascii="Calibri Light" w:hAnsi="Calibri Light"/>
        </w:rPr>
      </w:pPr>
      <w:r w:rsidRPr="009E6F05">
        <w:rPr>
          <w:rFonts w:ascii="Calibri Light" w:hAnsi="Calibri Light"/>
        </w:rPr>
        <w:t>Bij Agin Boeder bevat het merendeel (60%) van de klachtonderdelen een juridisch aspect. Daarna volgt communicatie (30%) en bejegenging (10%). Bij Syncasso bevat het merendeel (71%) van de klachtonderdelen een juridisch aspect. Daarna volgt communicatie (23%) en bejegening (6%).</w:t>
      </w:r>
      <w:r w:rsidR="00844DCB" w:rsidRPr="009E6F05">
        <w:rPr>
          <w:rFonts w:ascii="Calibri Light" w:hAnsi="Calibri Light"/>
        </w:rPr>
        <w:t xml:space="preserve"> Dit is weergegeven in tabel 1.1.</w:t>
      </w:r>
    </w:p>
    <w:p w14:paraId="1AB18A8F" w14:textId="77777777" w:rsidR="00844DCB" w:rsidRPr="009E6F05" w:rsidRDefault="00844DCB" w:rsidP="00252D8A">
      <w:pPr>
        <w:pStyle w:val="Geenafstand"/>
        <w:rPr>
          <w:rFonts w:ascii="Calibri Light" w:hAnsi="Calibri Light"/>
        </w:rPr>
      </w:pPr>
    </w:p>
    <w:p w14:paraId="281D53FC" w14:textId="11B2604C" w:rsidR="00844DCB" w:rsidRPr="009E6F05" w:rsidRDefault="00844DCB" w:rsidP="00252D8A">
      <w:pPr>
        <w:pStyle w:val="Geenafstand"/>
        <w:rPr>
          <w:rFonts w:ascii="Calibri Light" w:hAnsi="Calibri Light"/>
        </w:rPr>
      </w:pPr>
      <w:r w:rsidRPr="009E6F05">
        <w:rPr>
          <w:rFonts w:ascii="Calibri Light" w:hAnsi="Calibri Light"/>
        </w:rPr>
        <w:t xml:space="preserve">Hierbij is in ogenschouw genomen dat Agin Boeder 4 klachten, bestaande uit 9 klachtonderdelen, heeft aangeleverd. Syncasso heeft 10 klachten, bestaande uit 35 klachtonderdelen, aangeleverd. </w:t>
      </w:r>
    </w:p>
    <w:p w14:paraId="40D81851" w14:textId="77777777" w:rsidR="00776DD2" w:rsidRPr="009E6F05" w:rsidRDefault="00776DD2" w:rsidP="00252D8A">
      <w:pPr>
        <w:pStyle w:val="Geenafstand"/>
        <w:rPr>
          <w:rFonts w:ascii="Calibri Light" w:hAnsi="Calibri Light"/>
          <w:b/>
          <w:color w:val="F79646" w:themeColor="accent6"/>
        </w:rPr>
      </w:pPr>
    </w:p>
    <w:p w14:paraId="57B34A39" w14:textId="77777777" w:rsidR="002C286D" w:rsidRDefault="002C286D" w:rsidP="00252D8A">
      <w:pPr>
        <w:pStyle w:val="Geenafstand"/>
        <w:rPr>
          <w:rFonts w:ascii="Calibri Light" w:hAnsi="Calibri Light"/>
          <w:b/>
          <w:color w:val="F79646" w:themeColor="accent6"/>
        </w:rPr>
      </w:pPr>
    </w:p>
    <w:p w14:paraId="14334041" w14:textId="77777777" w:rsidR="002C286D" w:rsidRDefault="002C286D" w:rsidP="00252D8A">
      <w:pPr>
        <w:pStyle w:val="Geenafstand"/>
        <w:rPr>
          <w:rFonts w:ascii="Calibri Light" w:hAnsi="Calibri Light"/>
          <w:b/>
          <w:color w:val="F79646" w:themeColor="accent6"/>
        </w:rPr>
      </w:pPr>
    </w:p>
    <w:p w14:paraId="3D3793DA" w14:textId="00B2D021" w:rsidR="00113931" w:rsidRPr="009E6F05" w:rsidRDefault="00113931" w:rsidP="00252D8A">
      <w:pPr>
        <w:pStyle w:val="Geenafstand"/>
        <w:rPr>
          <w:rFonts w:ascii="Calibri Light" w:hAnsi="Calibri Light"/>
          <w:b/>
          <w:color w:val="F79646" w:themeColor="accent6"/>
        </w:rPr>
      </w:pPr>
      <w:r w:rsidRPr="009E6F05">
        <w:rPr>
          <w:rFonts w:ascii="Calibri Light" w:hAnsi="Calibri Light"/>
          <w:b/>
          <w:color w:val="F79646" w:themeColor="accent6"/>
        </w:rPr>
        <w:t>Juridische klachtonderdelen</w:t>
      </w:r>
    </w:p>
    <w:p w14:paraId="182FE6B8" w14:textId="41BFA1C3" w:rsidR="00113931" w:rsidRPr="009E6F05" w:rsidRDefault="0096551B" w:rsidP="00252D8A">
      <w:pPr>
        <w:pStyle w:val="Geenafstand"/>
        <w:rPr>
          <w:rFonts w:ascii="Calibri Light" w:hAnsi="Calibri Light"/>
        </w:rPr>
      </w:pPr>
      <w:r w:rsidRPr="009E6F05">
        <w:rPr>
          <w:rFonts w:ascii="Calibri Light" w:hAnsi="Calibri Light"/>
        </w:rPr>
        <w:t xml:space="preserve">Het merendeel </w:t>
      </w:r>
      <w:r w:rsidR="008817BB" w:rsidRPr="009E6F05">
        <w:rPr>
          <w:rFonts w:ascii="Calibri Light" w:hAnsi="Calibri Light"/>
        </w:rPr>
        <w:t xml:space="preserve">(50%) </w:t>
      </w:r>
      <w:r w:rsidRPr="009E6F05">
        <w:rPr>
          <w:rFonts w:ascii="Calibri Light" w:hAnsi="Calibri Light"/>
        </w:rPr>
        <w:t xml:space="preserve">van de juridische klachtonderdelen bij Agin Boeder is </w:t>
      </w:r>
      <w:r w:rsidR="00844DCB" w:rsidRPr="009E6F05">
        <w:rPr>
          <w:rFonts w:ascii="Calibri Light" w:hAnsi="Calibri Light"/>
        </w:rPr>
        <w:t>ongegrond verklaard. Daarnaast zijn de klachtonderdelen gelijkwaardig gegrond (16%), kennelijk ongegrond (17%) en niet-ontvankelijk (17%) verklaard. Bij Syncasso is het merendeel (50%) kennelijk ongegrond verklaard, daarna volgen de ongegrond (37%) en de gegrond (13%) verklaarde klachtonderdelen. Dit is weergegeven in tabel 1.1.</w:t>
      </w:r>
    </w:p>
    <w:p w14:paraId="3D29A72E" w14:textId="77777777" w:rsidR="00776DD2" w:rsidRPr="009E6F05" w:rsidRDefault="00776DD2" w:rsidP="00252D8A">
      <w:pPr>
        <w:pStyle w:val="Geenafstand"/>
        <w:rPr>
          <w:rFonts w:ascii="Calibri Light" w:hAnsi="Calibri Light"/>
          <w:b/>
          <w:color w:val="F79646" w:themeColor="accent6"/>
        </w:rPr>
      </w:pPr>
    </w:p>
    <w:p w14:paraId="3B53223C" w14:textId="77777777" w:rsidR="00844DCB" w:rsidRPr="009E6F05" w:rsidRDefault="00844DCB" w:rsidP="00844DCB">
      <w:pPr>
        <w:pStyle w:val="Geenafstand"/>
        <w:rPr>
          <w:rFonts w:ascii="Calibri Light" w:hAnsi="Calibri Light"/>
        </w:rPr>
      </w:pPr>
      <w:r w:rsidRPr="009E6F05">
        <w:rPr>
          <w:rFonts w:ascii="Calibri Light" w:hAnsi="Calibri Light"/>
        </w:rPr>
        <w:t xml:space="preserve">Hierbij is in ogenschouw genomen dat Agin Boeder 4 klachten, bestaande uit 9 klachtonderdelen, heeft aangeleverd. Syncasso heeft 10 klachten, bestaande uit 35 klachtonderdelen, aangeleverd. </w:t>
      </w:r>
    </w:p>
    <w:p w14:paraId="0324F18B" w14:textId="77777777" w:rsidR="00844DCB" w:rsidRPr="009E6F05" w:rsidRDefault="00844DCB" w:rsidP="00252D8A">
      <w:pPr>
        <w:pStyle w:val="Geenafstand"/>
        <w:rPr>
          <w:rFonts w:ascii="Calibri Light" w:hAnsi="Calibri Light"/>
          <w:b/>
          <w:color w:val="F79646" w:themeColor="accent6"/>
        </w:rPr>
      </w:pPr>
    </w:p>
    <w:p w14:paraId="66E726B3" w14:textId="2E6FF150" w:rsidR="00113931" w:rsidRPr="009E6F05" w:rsidRDefault="00113931" w:rsidP="00252D8A">
      <w:pPr>
        <w:pStyle w:val="Geenafstand"/>
        <w:rPr>
          <w:rFonts w:ascii="Calibri Light" w:hAnsi="Calibri Light"/>
          <w:b/>
          <w:color w:val="F79646" w:themeColor="accent6"/>
        </w:rPr>
      </w:pPr>
      <w:r w:rsidRPr="009E6F05">
        <w:rPr>
          <w:rFonts w:ascii="Calibri Light" w:hAnsi="Calibri Light"/>
          <w:b/>
          <w:color w:val="F79646" w:themeColor="accent6"/>
        </w:rPr>
        <w:t>Communicatie klachtonderdelen</w:t>
      </w:r>
    </w:p>
    <w:p w14:paraId="4CC4A161" w14:textId="13A0A3EA" w:rsidR="00113931" w:rsidRPr="009E6F05" w:rsidRDefault="00844DCB" w:rsidP="00252D8A">
      <w:pPr>
        <w:pStyle w:val="Geenafstand"/>
        <w:rPr>
          <w:rFonts w:ascii="Calibri Light" w:hAnsi="Calibri Light"/>
        </w:rPr>
      </w:pPr>
      <w:r w:rsidRPr="009E6F05">
        <w:rPr>
          <w:rFonts w:ascii="Calibri Light" w:hAnsi="Calibri Light"/>
        </w:rPr>
        <w:t xml:space="preserve">Bij Agin Boeder is het merendeel (67%) van de communicatie klachtonderdelen ongegrond verklaard. Het overige (33%) is gegrond verklaard. Bij Syncasso is </w:t>
      </w:r>
      <w:r w:rsidR="005E7020" w:rsidRPr="009E6F05">
        <w:rPr>
          <w:rFonts w:ascii="Calibri Light" w:hAnsi="Calibri Light"/>
        </w:rPr>
        <w:t xml:space="preserve">het aantal kennelijk ongegrond (38%) en ongegrond (37%) verklaarde klachten gelijkwaardig. Het overige (25%) is gegrond. </w:t>
      </w:r>
      <w:r w:rsidRPr="009E6F05">
        <w:rPr>
          <w:rFonts w:ascii="Calibri Light" w:hAnsi="Calibri Light"/>
        </w:rPr>
        <w:t>Dit is weergegeven in tabel 1.1.</w:t>
      </w:r>
    </w:p>
    <w:p w14:paraId="01FF5BB1" w14:textId="77777777" w:rsidR="00776DD2" w:rsidRPr="009E6F05" w:rsidRDefault="00776DD2" w:rsidP="00252D8A">
      <w:pPr>
        <w:pStyle w:val="Geenafstand"/>
        <w:rPr>
          <w:rFonts w:ascii="Calibri Light" w:hAnsi="Calibri Light"/>
          <w:b/>
          <w:color w:val="F79646" w:themeColor="accent6"/>
        </w:rPr>
      </w:pPr>
    </w:p>
    <w:p w14:paraId="20F38ECB" w14:textId="77777777" w:rsidR="005E7020" w:rsidRPr="009E6F05" w:rsidRDefault="005E7020" w:rsidP="005E7020">
      <w:pPr>
        <w:pStyle w:val="Geenafstand"/>
        <w:rPr>
          <w:rFonts w:ascii="Calibri Light" w:hAnsi="Calibri Light"/>
        </w:rPr>
      </w:pPr>
      <w:r w:rsidRPr="009E6F05">
        <w:rPr>
          <w:rFonts w:ascii="Calibri Light" w:hAnsi="Calibri Light"/>
        </w:rPr>
        <w:t xml:space="preserve">Hierbij is in ogenschouw genomen dat Agin Boeder 4 klachten, bestaande uit 9 klachtonderdelen, heeft aangeleverd. Syncasso heeft 10 klachten, bestaande uit 35 klachtonderdelen, aangeleverd. </w:t>
      </w:r>
    </w:p>
    <w:p w14:paraId="6E0DC2B5" w14:textId="77777777" w:rsidR="005E7020" w:rsidRPr="009E6F05" w:rsidRDefault="005E7020" w:rsidP="00252D8A">
      <w:pPr>
        <w:pStyle w:val="Geenafstand"/>
        <w:rPr>
          <w:rFonts w:ascii="Calibri Light" w:hAnsi="Calibri Light"/>
          <w:b/>
          <w:color w:val="F79646" w:themeColor="accent6"/>
        </w:rPr>
      </w:pPr>
    </w:p>
    <w:p w14:paraId="17895332" w14:textId="0A49636F" w:rsidR="00113931" w:rsidRPr="009E6F05" w:rsidRDefault="00113931" w:rsidP="00252D8A">
      <w:pPr>
        <w:pStyle w:val="Geenafstand"/>
        <w:rPr>
          <w:rFonts w:ascii="Calibri Light" w:hAnsi="Calibri Light"/>
          <w:b/>
          <w:color w:val="F79646" w:themeColor="accent6"/>
        </w:rPr>
      </w:pPr>
      <w:r w:rsidRPr="009E6F05">
        <w:rPr>
          <w:rFonts w:ascii="Calibri Light" w:hAnsi="Calibri Light"/>
          <w:b/>
          <w:color w:val="F79646" w:themeColor="accent6"/>
        </w:rPr>
        <w:t>Bejegeningsklachtonderdelen</w:t>
      </w:r>
    </w:p>
    <w:p w14:paraId="59ABB0FB" w14:textId="77777777" w:rsidR="005E7020" w:rsidRPr="009E6F05" w:rsidRDefault="005E7020" w:rsidP="005E7020">
      <w:pPr>
        <w:pStyle w:val="Geenafstand"/>
        <w:rPr>
          <w:rFonts w:ascii="Calibri Light" w:hAnsi="Calibri Light"/>
        </w:rPr>
      </w:pPr>
      <w:r w:rsidRPr="009E6F05">
        <w:rPr>
          <w:rFonts w:ascii="Calibri Light" w:hAnsi="Calibri Light"/>
        </w:rPr>
        <w:t>Bij Agin Boeder zijn alle (100%) bejegeningsklachten ongegrond verklaard. Bij Syncasso zijn alle (100%) bejegeningsklachten kennelijk ongegrond verklaard. Dit is weergegeven in tabel 1.1.</w:t>
      </w:r>
    </w:p>
    <w:p w14:paraId="2AB173FD" w14:textId="77777777" w:rsidR="005E7020" w:rsidRPr="009E6F05" w:rsidRDefault="005E7020" w:rsidP="005E7020">
      <w:pPr>
        <w:pStyle w:val="Geenafstand"/>
        <w:rPr>
          <w:rFonts w:ascii="Calibri Light" w:hAnsi="Calibri Light"/>
          <w:b/>
          <w:color w:val="F79646" w:themeColor="accent6"/>
        </w:rPr>
      </w:pPr>
    </w:p>
    <w:p w14:paraId="74BB6C7A" w14:textId="77777777" w:rsidR="005E7020" w:rsidRPr="009E6F05" w:rsidRDefault="005E7020" w:rsidP="005E7020">
      <w:pPr>
        <w:pStyle w:val="Geenafstand"/>
        <w:rPr>
          <w:rFonts w:ascii="Calibri Light" w:hAnsi="Calibri Light"/>
        </w:rPr>
      </w:pPr>
      <w:r w:rsidRPr="009E6F05">
        <w:rPr>
          <w:rFonts w:ascii="Calibri Light" w:hAnsi="Calibri Light"/>
        </w:rPr>
        <w:t xml:space="preserve">Hierbij is in ogenschouw genomen dat Agin Boeder 4 klachten, bestaande uit 9 klachtonderdelen, heeft aangeleverd. Syncasso heeft 10 klachten, bestaande uit 35 klachtonderdelen, aangeleverd. </w:t>
      </w:r>
    </w:p>
    <w:p w14:paraId="52FF1FD3" w14:textId="0C9560B5" w:rsidR="00113931" w:rsidRPr="009E6F05" w:rsidRDefault="00113931" w:rsidP="00252D8A">
      <w:pPr>
        <w:pStyle w:val="Geenafstand"/>
        <w:rPr>
          <w:rFonts w:ascii="Calibri Light" w:hAnsi="Calibri Light"/>
        </w:rPr>
      </w:pPr>
    </w:p>
    <w:p w14:paraId="171B6D1E" w14:textId="1235DB43" w:rsidR="00965921" w:rsidRPr="009E6F05" w:rsidRDefault="00965921" w:rsidP="00252D8A">
      <w:pPr>
        <w:pStyle w:val="Geenafstand"/>
        <w:rPr>
          <w:rFonts w:ascii="Calibri Light" w:hAnsi="Calibri Light"/>
        </w:rPr>
      </w:pPr>
      <w:r w:rsidRPr="009E6F05">
        <w:rPr>
          <w:rFonts w:ascii="Calibri Light" w:hAnsi="Calibri Light"/>
          <w:b/>
          <w:color w:val="F79646" w:themeColor="accent6"/>
        </w:rPr>
        <w:t>tabel 1.1</w:t>
      </w:r>
    </w:p>
    <w:p w14:paraId="3C6D4FD2" w14:textId="77777777" w:rsidR="00776DD2" w:rsidRPr="009E6F05" w:rsidRDefault="00776DD2" w:rsidP="00252D8A">
      <w:pPr>
        <w:pStyle w:val="Geenafstand"/>
        <w:rPr>
          <w:rFonts w:ascii="Calibri Light" w:hAnsi="Calibri Light"/>
        </w:rPr>
      </w:pPr>
    </w:p>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tblGrid>
      <w:tr w:rsidR="0096551B" w:rsidRPr="009E6F05" w14:paraId="2594B022" w14:textId="77777777" w:rsidTr="005E7020">
        <w:tc>
          <w:tcPr>
            <w:tcW w:w="3969" w:type="dxa"/>
          </w:tcPr>
          <w:p w14:paraId="30C83568" w14:textId="77777777" w:rsidR="00776DD2" w:rsidRPr="009E6F05" w:rsidRDefault="00633E03" w:rsidP="00776DD2">
            <w:pPr>
              <w:pStyle w:val="Geenafstand"/>
              <w:jc w:val="center"/>
              <w:rPr>
                <w:rFonts w:ascii="Calibri Light" w:hAnsi="Calibri Light"/>
                <w:b/>
                <w:color w:val="F79646" w:themeColor="accent6"/>
              </w:rPr>
            </w:pPr>
            <w:r w:rsidRPr="009E6F05">
              <w:rPr>
                <w:rFonts w:ascii="Calibri Light" w:hAnsi="Calibri Light"/>
                <w:b/>
                <w:color w:val="F79646" w:themeColor="accent6"/>
              </w:rPr>
              <w:t>Agin Boeder</w:t>
            </w:r>
          </w:p>
          <w:p w14:paraId="39BEE94B" w14:textId="23B194D9" w:rsidR="0096551B" w:rsidRPr="009E6F05" w:rsidRDefault="0096551B" w:rsidP="00776DD2">
            <w:pPr>
              <w:pStyle w:val="Geenafstand"/>
              <w:jc w:val="center"/>
              <w:rPr>
                <w:rFonts w:ascii="Calibri Light" w:hAnsi="Calibri Light"/>
                <w:b/>
                <w:color w:val="F79646" w:themeColor="accent6"/>
              </w:rPr>
            </w:pPr>
          </w:p>
        </w:tc>
        <w:tc>
          <w:tcPr>
            <w:tcW w:w="3969" w:type="dxa"/>
          </w:tcPr>
          <w:p w14:paraId="6C08B856" w14:textId="78926E90" w:rsidR="00633E03" w:rsidRPr="009E6F05" w:rsidRDefault="00633E03" w:rsidP="00776DD2">
            <w:pPr>
              <w:pStyle w:val="Geenafstand"/>
              <w:jc w:val="center"/>
              <w:rPr>
                <w:rFonts w:ascii="Calibri Light" w:hAnsi="Calibri Light"/>
                <w:b/>
                <w:color w:val="F79646" w:themeColor="accent6"/>
              </w:rPr>
            </w:pPr>
            <w:r w:rsidRPr="009E6F05">
              <w:rPr>
                <w:rFonts w:ascii="Calibri Light" w:hAnsi="Calibri Light"/>
                <w:b/>
                <w:color w:val="F79646" w:themeColor="accent6"/>
              </w:rPr>
              <w:t>Syncasso</w:t>
            </w:r>
          </w:p>
        </w:tc>
      </w:tr>
      <w:tr w:rsidR="0096551B" w:rsidRPr="009E6F05" w14:paraId="50A29F0E" w14:textId="77777777" w:rsidTr="005E7020">
        <w:tc>
          <w:tcPr>
            <w:tcW w:w="3969" w:type="dxa"/>
          </w:tcPr>
          <w:p w14:paraId="068496BE" w14:textId="2797BAFD" w:rsidR="00113931" w:rsidRPr="009E6F05" w:rsidRDefault="00113931" w:rsidP="00113931">
            <w:pPr>
              <w:pStyle w:val="Geenafstand"/>
              <w:rPr>
                <w:rFonts w:ascii="Calibri Light" w:hAnsi="Calibri Light"/>
                <w:b/>
                <w:color w:val="F79646" w:themeColor="accent6"/>
              </w:rPr>
            </w:pPr>
            <w:r w:rsidRPr="009E6F05">
              <w:rPr>
                <w:rFonts w:ascii="Calibri Light" w:hAnsi="Calibri Light"/>
                <w:b/>
                <w:color w:val="F79646" w:themeColor="accent6"/>
              </w:rPr>
              <w:t>Beoordeling</w:t>
            </w:r>
          </w:p>
          <w:p w14:paraId="3A1F34F3" w14:textId="77777777" w:rsidR="00633E03" w:rsidRPr="009E6F05" w:rsidRDefault="00633E03" w:rsidP="00633E03">
            <w:pPr>
              <w:pStyle w:val="Geenafstand"/>
              <w:numPr>
                <w:ilvl w:val="0"/>
                <w:numId w:val="17"/>
              </w:numPr>
              <w:rPr>
                <w:rFonts w:ascii="Calibri Light" w:hAnsi="Calibri Light"/>
              </w:rPr>
            </w:pPr>
            <w:r w:rsidRPr="009E6F05">
              <w:rPr>
                <w:rFonts w:ascii="Calibri Light" w:hAnsi="Calibri Light"/>
              </w:rPr>
              <w:t>20% is gegrond verklaard</w:t>
            </w:r>
          </w:p>
          <w:p w14:paraId="5A3F2C9C" w14:textId="77777777" w:rsidR="00633E03" w:rsidRPr="009E6F05" w:rsidRDefault="00633E03" w:rsidP="00633E03">
            <w:pPr>
              <w:pStyle w:val="Geenafstand"/>
              <w:numPr>
                <w:ilvl w:val="0"/>
                <w:numId w:val="17"/>
              </w:numPr>
              <w:rPr>
                <w:rFonts w:ascii="Calibri Light" w:hAnsi="Calibri Light"/>
              </w:rPr>
            </w:pPr>
            <w:r w:rsidRPr="009E6F05">
              <w:rPr>
                <w:rFonts w:ascii="Calibri Light" w:hAnsi="Calibri Light"/>
              </w:rPr>
              <w:t>60% is ongegrond verklaard</w:t>
            </w:r>
          </w:p>
          <w:p w14:paraId="449F50D0" w14:textId="77777777" w:rsidR="00633E03" w:rsidRPr="009E6F05" w:rsidRDefault="00633E03" w:rsidP="00633E03">
            <w:pPr>
              <w:pStyle w:val="Geenafstand"/>
              <w:numPr>
                <w:ilvl w:val="0"/>
                <w:numId w:val="17"/>
              </w:numPr>
              <w:rPr>
                <w:rFonts w:ascii="Calibri Light" w:hAnsi="Calibri Light"/>
              </w:rPr>
            </w:pPr>
            <w:r w:rsidRPr="009E6F05">
              <w:rPr>
                <w:rFonts w:ascii="Calibri Light" w:hAnsi="Calibri Light"/>
              </w:rPr>
              <w:t>10% is kennelijk ongegrond</w:t>
            </w:r>
          </w:p>
          <w:p w14:paraId="18B9E469" w14:textId="77777777" w:rsidR="00633E03" w:rsidRPr="009E6F05" w:rsidRDefault="00633E03" w:rsidP="00252D8A">
            <w:pPr>
              <w:pStyle w:val="Geenafstand"/>
              <w:numPr>
                <w:ilvl w:val="0"/>
                <w:numId w:val="17"/>
              </w:numPr>
              <w:rPr>
                <w:rFonts w:ascii="Calibri Light" w:hAnsi="Calibri Light"/>
              </w:rPr>
            </w:pPr>
            <w:r w:rsidRPr="009E6F05">
              <w:rPr>
                <w:rFonts w:ascii="Calibri Light" w:hAnsi="Calibri Light"/>
              </w:rPr>
              <w:t xml:space="preserve">10% is niet-ontvankelijk </w:t>
            </w:r>
          </w:p>
          <w:p w14:paraId="148D2C0E" w14:textId="43D02B29" w:rsidR="003340FD" w:rsidRPr="009E6F05" w:rsidRDefault="003340FD" w:rsidP="003340FD">
            <w:pPr>
              <w:pStyle w:val="Geenafstand"/>
              <w:ind w:left="360"/>
              <w:rPr>
                <w:rFonts w:ascii="Calibri Light" w:hAnsi="Calibri Light"/>
              </w:rPr>
            </w:pPr>
          </w:p>
        </w:tc>
        <w:tc>
          <w:tcPr>
            <w:tcW w:w="3969" w:type="dxa"/>
          </w:tcPr>
          <w:p w14:paraId="02ED3139" w14:textId="6085F976" w:rsidR="00113931" w:rsidRPr="009E6F05" w:rsidRDefault="00113931" w:rsidP="00113931">
            <w:pPr>
              <w:pStyle w:val="Geenafstand"/>
              <w:rPr>
                <w:rFonts w:ascii="Calibri Light" w:hAnsi="Calibri Light"/>
                <w:b/>
                <w:color w:val="F79646" w:themeColor="accent6"/>
              </w:rPr>
            </w:pPr>
            <w:r w:rsidRPr="009E6F05">
              <w:rPr>
                <w:rFonts w:ascii="Calibri Light" w:hAnsi="Calibri Light"/>
                <w:b/>
                <w:color w:val="F79646" w:themeColor="accent6"/>
              </w:rPr>
              <w:t>Beoordeling</w:t>
            </w:r>
          </w:p>
          <w:p w14:paraId="35017BA5" w14:textId="77777777" w:rsidR="00633E03" w:rsidRPr="009E6F05" w:rsidRDefault="00633E03" w:rsidP="00633E03">
            <w:pPr>
              <w:pStyle w:val="Geenafstand"/>
              <w:numPr>
                <w:ilvl w:val="0"/>
                <w:numId w:val="17"/>
              </w:numPr>
              <w:rPr>
                <w:rFonts w:ascii="Calibri Light" w:hAnsi="Calibri Light"/>
              </w:rPr>
            </w:pPr>
            <w:r w:rsidRPr="009E6F05">
              <w:rPr>
                <w:rFonts w:ascii="Calibri Light" w:hAnsi="Calibri Light"/>
              </w:rPr>
              <w:t>11% is gegrond verklaard</w:t>
            </w:r>
          </w:p>
          <w:p w14:paraId="14F14C00" w14:textId="77777777" w:rsidR="00633E03" w:rsidRPr="009E6F05" w:rsidRDefault="00633E03" w:rsidP="00633E03">
            <w:pPr>
              <w:pStyle w:val="Geenafstand"/>
              <w:numPr>
                <w:ilvl w:val="0"/>
                <w:numId w:val="17"/>
              </w:numPr>
              <w:rPr>
                <w:rFonts w:ascii="Calibri Light" w:hAnsi="Calibri Light"/>
              </w:rPr>
            </w:pPr>
            <w:r w:rsidRPr="009E6F05">
              <w:rPr>
                <w:rFonts w:ascii="Calibri Light" w:hAnsi="Calibri Light"/>
              </w:rPr>
              <w:t>40% is ongegrond verklaard</w:t>
            </w:r>
          </w:p>
          <w:p w14:paraId="07FD546D" w14:textId="77777777" w:rsidR="00633E03" w:rsidRPr="009E6F05" w:rsidRDefault="00633E03" w:rsidP="00633E03">
            <w:pPr>
              <w:pStyle w:val="Geenafstand"/>
              <w:numPr>
                <w:ilvl w:val="0"/>
                <w:numId w:val="17"/>
              </w:numPr>
              <w:rPr>
                <w:rFonts w:ascii="Calibri Light" w:hAnsi="Calibri Light"/>
              </w:rPr>
            </w:pPr>
            <w:r w:rsidRPr="009E6F05">
              <w:rPr>
                <w:rFonts w:ascii="Calibri Light" w:hAnsi="Calibri Light"/>
              </w:rPr>
              <w:t>49% is kennelijk ongegrond</w:t>
            </w:r>
          </w:p>
          <w:p w14:paraId="06DFBEAD" w14:textId="77777777" w:rsidR="00633E03" w:rsidRPr="009E6F05" w:rsidRDefault="00633E03" w:rsidP="00252D8A">
            <w:pPr>
              <w:pStyle w:val="Geenafstand"/>
              <w:rPr>
                <w:rFonts w:ascii="Calibri Light" w:hAnsi="Calibri Light"/>
              </w:rPr>
            </w:pPr>
          </w:p>
        </w:tc>
      </w:tr>
      <w:tr w:rsidR="0096551B" w:rsidRPr="009E6F05" w14:paraId="1D1AE75F" w14:textId="77777777" w:rsidTr="005E7020">
        <w:tc>
          <w:tcPr>
            <w:tcW w:w="3969" w:type="dxa"/>
          </w:tcPr>
          <w:p w14:paraId="295A29F1" w14:textId="346F0F20" w:rsidR="00113931" w:rsidRPr="009E6F05" w:rsidRDefault="00113931" w:rsidP="00113931">
            <w:pPr>
              <w:pStyle w:val="Geenafstand"/>
              <w:rPr>
                <w:rFonts w:ascii="Calibri Light" w:hAnsi="Calibri Light"/>
                <w:b/>
                <w:color w:val="F79646" w:themeColor="accent6"/>
              </w:rPr>
            </w:pPr>
            <w:r w:rsidRPr="009E6F05">
              <w:rPr>
                <w:rFonts w:ascii="Calibri Light" w:hAnsi="Calibri Light"/>
                <w:b/>
                <w:color w:val="F79646" w:themeColor="accent6"/>
              </w:rPr>
              <w:t>Aard van de klachtonderdelen</w:t>
            </w:r>
          </w:p>
          <w:p w14:paraId="6BD87E89" w14:textId="77777777" w:rsidR="003340FD" w:rsidRPr="009E6F05" w:rsidRDefault="003340FD" w:rsidP="003340FD">
            <w:pPr>
              <w:pStyle w:val="Geenafstand"/>
              <w:numPr>
                <w:ilvl w:val="0"/>
                <w:numId w:val="21"/>
              </w:numPr>
              <w:rPr>
                <w:rFonts w:ascii="Calibri Light" w:hAnsi="Calibri Light"/>
              </w:rPr>
            </w:pPr>
            <w:r w:rsidRPr="009E6F05">
              <w:rPr>
                <w:rFonts w:ascii="Calibri Light" w:hAnsi="Calibri Light"/>
              </w:rPr>
              <w:t>60% is juridisch</w:t>
            </w:r>
          </w:p>
          <w:p w14:paraId="6B7B40EF" w14:textId="77777777" w:rsidR="003340FD" w:rsidRPr="009E6F05" w:rsidRDefault="003340FD" w:rsidP="003340FD">
            <w:pPr>
              <w:pStyle w:val="Geenafstand"/>
              <w:numPr>
                <w:ilvl w:val="0"/>
                <w:numId w:val="21"/>
              </w:numPr>
              <w:rPr>
                <w:rFonts w:ascii="Calibri Light" w:hAnsi="Calibri Light"/>
              </w:rPr>
            </w:pPr>
            <w:r w:rsidRPr="009E6F05">
              <w:rPr>
                <w:rFonts w:ascii="Calibri Light" w:hAnsi="Calibri Light"/>
              </w:rPr>
              <w:t>30 % is communicatie</w:t>
            </w:r>
          </w:p>
          <w:p w14:paraId="7276F1B4" w14:textId="77777777" w:rsidR="003340FD" w:rsidRPr="009E6F05" w:rsidRDefault="003340FD" w:rsidP="003340FD">
            <w:pPr>
              <w:pStyle w:val="Geenafstand"/>
              <w:numPr>
                <w:ilvl w:val="0"/>
                <w:numId w:val="21"/>
              </w:numPr>
              <w:rPr>
                <w:rFonts w:ascii="Calibri Light" w:hAnsi="Calibri Light"/>
              </w:rPr>
            </w:pPr>
            <w:r w:rsidRPr="009E6F05">
              <w:rPr>
                <w:rFonts w:ascii="Calibri Light" w:hAnsi="Calibri Light"/>
              </w:rPr>
              <w:t>10% is bejegening</w:t>
            </w:r>
          </w:p>
          <w:p w14:paraId="1EF7E2AB" w14:textId="77777777" w:rsidR="00633E03" w:rsidRPr="009E6F05" w:rsidRDefault="00633E03" w:rsidP="00252D8A">
            <w:pPr>
              <w:pStyle w:val="Geenafstand"/>
              <w:rPr>
                <w:rFonts w:ascii="Calibri Light" w:hAnsi="Calibri Light"/>
              </w:rPr>
            </w:pPr>
          </w:p>
        </w:tc>
        <w:tc>
          <w:tcPr>
            <w:tcW w:w="3969" w:type="dxa"/>
          </w:tcPr>
          <w:p w14:paraId="0D6FD33C" w14:textId="6817CCBD" w:rsidR="00113931" w:rsidRPr="009E6F05" w:rsidRDefault="00113931" w:rsidP="00113931">
            <w:pPr>
              <w:pStyle w:val="Geenafstand"/>
              <w:rPr>
                <w:rFonts w:ascii="Calibri Light" w:hAnsi="Calibri Light"/>
                <w:b/>
                <w:color w:val="F79646" w:themeColor="accent6"/>
              </w:rPr>
            </w:pPr>
            <w:r w:rsidRPr="009E6F05">
              <w:rPr>
                <w:rFonts w:ascii="Calibri Light" w:hAnsi="Calibri Light"/>
                <w:b/>
                <w:color w:val="F79646" w:themeColor="accent6"/>
              </w:rPr>
              <w:t>Aard van de klachtonderdelen</w:t>
            </w:r>
          </w:p>
          <w:p w14:paraId="1DB2935F" w14:textId="77777777" w:rsidR="003340FD" w:rsidRPr="009E6F05" w:rsidRDefault="003340FD" w:rsidP="003340FD">
            <w:pPr>
              <w:pStyle w:val="Geenafstand"/>
              <w:numPr>
                <w:ilvl w:val="0"/>
                <w:numId w:val="21"/>
              </w:numPr>
              <w:rPr>
                <w:rFonts w:ascii="Calibri Light" w:hAnsi="Calibri Light"/>
              </w:rPr>
            </w:pPr>
            <w:r w:rsidRPr="009E6F05">
              <w:rPr>
                <w:rFonts w:ascii="Calibri Light" w:hAnsi="Calibri Light"/>
              </w:rPr>
              <w:t>71% is juridisch</w:t>
            </w:r>
          </w:p>
          <w:p w14:paraId="66CC6659" w14:textId="77777777" w:rsidR="003340FD" w:rsidRPr="009E6F05" w:rsidRDefault="003340FD" w:rsidP="003340FD">
            <w:pPr>
              <w:pStyle w:val="Geenafstand"/>
              <w:numPr>
                <w:ilvl w:val="0"/>
                <w:numId w:val="21"/>
              </w:numPr>
              <w:rPr>
                <w:rFonts w:ascii="Calibri Light" w:hAnsi="Calibri Light"/>
              </w:rPr>
            </w:pPr>
            <w:r w:rsidRPr="009E6F05">
              <w:rPr>
                <w:rFonts w:ascii="Calibri Light" w:hAnsi="Calibri Light"/>
              </w:rPr>
              <w:t>23% is communicatie</w:t>
            </w:r>
          </w:p>
          <w:p w14:paraId="4A7F3F12" w14:textId="77777777" w:rsidR="003340FD" w:rsidRPr="009E6F05" w:rsidRDefault="003340FD" w:rsidP="003340FD">
            <w:pPr>
              <w:pStyle w:val="Geenafstand"/>
              <w:numPr>
                <w:ilvl w:val="0"/>
                <w:numId w:val="21"/>
              </w:numPr>
              <w:rPr>
                <w:rFonts w:ascii="Calibri Light" w:hAnsi="Calibri Light"/>
              </w:rPr>
            </w:pPr>
            <w:r w:rsidRPr="009E6F05">
              <w:rPr>
                <w:rFonts w:ascii="Calibri Light" w:hAnsi="Calibri Light"/>
              </w:rPr>
              <w:t>6% is bejegening</w:t>
            </w:r>
          </w:p>
          <w:p w14:paraId="26BF89EC" w14:textId="77777777" w:rsidR="00633E03" w:rsidRPr="009E6F05" w:rsidRDefault="00633E03" w:rsidP="00252D8A">
            <w:pPr>
              <w:pStyle w:val="Geenafstand"/>
              <w:rPr>
                <w:rFonts w:ascii="Calibri Light" w:hAnsi="Calibri Light"/>
              </w:rPr>
            </w:pPr>
          </w:p>
        </w:tc>
      </w:tr>
      <w:tr w:rsidR="0096551B" w:rsidRPr="009E6F05" w14:paraId="3D1BB6E4" w14:textId="77777777" w:rsidTr="005E7020">
        <w:tc>
          <w:tcPr>
            <w:tcW w:w="3969" w:type="dxa"/>
          </w:tcPr>
          <w:p w14:paraId="3445166B" w14:textId="74165B01" w:rsidR="00113931" w:rsidRPr="009E6F05" w:rsidRDefault="00113931" w:rsidP="00113931">
            <w:pPr>
              <w:pStyle w:val="Geenafstand"/>
              <w:rPr>
                <w:rFonts w:ascii="Calibri Light" w:hAnsi="Calibri Light"/>
                <w:b/>
                <w:color w:val="F79646" w:themeColor="accent6"/>
              </w:rPr>
            </w:pPr>
            <w:r w:rsidRPr="009E6F05">
              <w:rPr>
                <w:rFonts w:ascii="Calibri Light" w:hAnsi="Calibri Light"/>
                <w:b/>
                <w:color w:val="F79646" w:themeColor="accent6"/>
              </w:rPr>
              <w:t>Juridische klachtonderdelen</w:t>
            </w:r>
          </w:p>
          <w:p w14:paraId="0AB7DB07" w14:textId="77777777" w:rsidR="003340FD" w:rsidRPr="009E6F05" w:rsidRDefault="003340FD" w:rsidP="003340FD">
            <w:pPr>
              <w:pStyle w:val="Geenafstand"/>
              <w:numPr>
                <w:ilvl w:val="0"/>
                <w:numId w:val="22"/>
              </w:numPr>
              <w:rPr>
                <w:rFonts w:ascii="Calibri Light" w:hAnsi="Calibri Light"/>
              </w:rPr>
            </w:pPr>
            <w:r w:rsidRPr="009E6F05">
              <w:rPr>
                <w:rFonts w:ascii="Calibri Light" w:hAnsi="Calibri Light"/>
              </w:rPr>
              <w:t>16% is gegrond verklaard</w:t>
            </w:r>
          </w:p>
          <w:p w14:paraId="4A5A5277" w14:textId="77777777" w:rsidR="003340FD" w:rsidRPr="009E6F05" w:rsidRDefault="003340FD" w:rsidP="003340FD">
            <w:pPr>
              <w:pStyle w:val="Geenafstand"/>
              <w:numPr>
                <w:ilvl w:val="0"/>
                <w:numId w:val="22"/>
              </w:numPr>
              <w:rPr>
                <w:rFonts w:ascii="Calibri Light" w:hAnsi="Calibri Light"/>
              </w:rPr>
            </w:pPr>
            <w:r w:rsidRPr="009E6F05">
              <w:rPr>
                <w:rFonts w:ascii="Calibri Light" w:hAnsi="Calibri Light"/>
              </w:rPr>
              <w:t>50% is ongegrond verklaard</w:t>
            </w:r>
          </w:p>
          <w:p w14:paraId="2D3C5012" w14:textId="798F6B6F" w:rsidR="008817BB" w:rsidRPr="009E6F05" w:rsidRDefault="008817BB" w:rsidP="003340FD">
            <w:pPr>
              <w:pStyle w:val="Geenafstand"/>
              <w:numPr>
                <w:ilvl w:val="0"/>
                <w:numId w:val="22"/>
              </w:numPr>
              <w:rPr>
                <w:rFonts w:ascii="Calibri Light" w:hAnsi="Calibri Light"/>
              </w:rPr>
            </w:pPr>
            <w:r w:rsidRPr="009E6F05">
              <w:rPr>
                <w:rFonts w:ascii="Calibri Light" w:hAnsi="Calibri Light"/>
              </w:rPr>
              <w:t>17% is kennelijk ongegrond verklaard</w:t>
            </w:r>
          </w:p>
          <w:p w14:paraId="0E1977F0" w14:textId="021AFA59" w:rsidR="008817BB" w:rsidRPr="009E6F05" w:rsidRDefault="008817BB" w:rsidP="003340FD">
            <w:pPr>
              <w:pStyle w:val="Geenafstand"/>
              <w:numPr>
                <w:ilvl w:val="0"/>
                <w:numId w:val="22"/>
              </w:numPr>
              <w:rPr>
                <w:rFonts w:ascii="Calibri Light" w:hAnsi="Calibri Light"/>
              </w:rPr>
            </w:pPr>
            <w:r w:rsidRPr="009E6F05">
              <w:rPr>
                <w:rFonts w:ascii="Calibri Light" w:hAnsi="Calibri Light"/>
              </w:rPr>
              <w:t>17% is niet-ontvankelijk verklaard</w:t>
            </w:r>
          </w:p>
          <w:p w14:paraId="0F0D9249" w14:textId="77777777" w:rsidR="00633E03" w:rsidRPr="009E6F05" w:rsidRDefault="00633E03" w:rsidP="003340FD">
            <w:pPr>
              <w:pStyle w:val="Geenafstand"/>
              <w:rPr>
                <w:rFonts w:ascii="Calibri Light" w:hAnsi="Calibri Light"/>
              </w:rPr>
            </w:pPr>
          </w:p>
        </w:tc>
        <w:tc>
          <w:tcPr>
            <w:tcW w:w="3969" w:type="dxa"/>
          </w:tcPr>
          <w:p w14:paraId="18AE283B" w14:textId="0F113A24" w:rsidR="00113931" w:rsidRPr="009E6F05" w:rsidRDefault="00113931" w:rsidP="00113931">
            <w:pPr>
              <w:pStyle w:val="Geenafstand"/>
              <w:rPr>
                <w:rFonts w:ascii="Calibri Light" w:hAnsi="Calibri Light"/>
                <w:b/>
                <w:color w:val="F79646" w:themeColor="accent6"/>
              </w:rPr>
            </w:pPr>
            <w:r w:rsidRPr="009E6F05">
              <w:rPr>
                <w:rFonts w:ascii="Calibri Light" w:hAnsi="Calibri Light"/>
                <w:b/>
                <w:color w:val="F79646" w:themeColor="accent6"/>
              </w:rPr>
              <w:t>Juridische klachtonderdelen</w:t>
            </w:r>
          </w:p>
          <w:p w14:paraId="6F43DD0C" w14:textId="77777777" w:rsidR="003340FD" w:rsidRPr="009E6F05" w:rsidRDefault="003340FD" w:rsidP="003340FD">
            <w:pPr>
              <w:pStyle w:val="Geenafstand"/>
              <w:numPr>
                <w:ilvl w:val="0"/>
                <w:numId w:val="22"/>
              </w:numPr>
              <w:rPr>
                <w:rFonts w:ascii="Calibri Light" w:hAnsi="Calibri Light"/>
              </w:rPr>
            </w:pPr>
            <w:r w:rsidRPr="009E6F05">
              <w:rPr>
                <w:rFonts w:ascii="Calibri Light" w:hAnsi="Calibri Light"/>
              </w:rPr>
              <w:t>13% is gegrond verklaard</w:t>
            </w:r>
          </w:p>
          <w:p w14:paraId="1983F69E" w14:textId="77777777" w:rsidR="003340FD" w:rsidRPr="009E6F05" w:rsidRDefault="003340FD" w:rsidP="003340FD">
            <w:pPr>
              <w:pStyle w:val="Geenafstand"/>
              <w:numPr>
                <w:ilvl w:val="0"/>
                <w:numId w:val="22"/>
              </w:numPr>
              <w:rPr>
                <w:rFonts w:ascii="Calibri Light" w:hAnsi="Calibri Light"/>
              </w:rPr>
            </w:pPr>
            <w:r w:rsidRPr="009E6F05">
              <w:rPr>
                <w:rFonts w:ascii="Calibri Light" w:hAnsi="Calibri Light"/>
              </w:rPr>
              <w:t>37% is ongegrond verklaard</w:t>
            </w:r>
          </w:p>
          <w:p w14:paraId="7698DC8B" w14:textId="77777777" w:rsidR="003340FD" w:rsidRPr="009E6F05" w:rsidRDefault="003340FD" w:rsidP="003340FD">
            <w:pPr>
              <w:pStyle w:val="Geenafstand"/>
              <w:numPr>
                <w:ilvl w:val="0"/>
                <w:numId w:val="22"/>
              </w:numPr>
              <w:rPr>
                <w:rFonts w:ascii="Calibri Light" w:hAnsi="Calibri Light"/>
              </w:rPr>
            </w:pPr>
            <w:r w:rsidRPr="009E6F05">
              <w:rPr>
                <w:rFonts w:ascii="Calibri Light" w:hAnsi="Calibri Light"/>
              </w:rPr>
              <w:t>50% is kennelijk ongegrond verklaard</w:t>
            </w:r>
          </w:p>
          <w:p w14:paraId="16B1C693" w14:textId="77777777" w:rsidR="00633E03" w:rsidRPr="009E6F05" w:rsidRDefault="00633E03" w:rsidP="00252D8A">
            <w:pPr>
              <w:pStyle w:val="Geenafstand"/>
              <w:rPr>
                <w:rFonts w:ascii="Calibri Light" w:hAnsi="Calibri Light"/>
              </w:rPr>
            </w:pPr>
          </w:p>
        </w:tc>
      </w:tr>
      <w:tr w:rsidR="0096551B" w:rsidRPr="009E6F05" w14:paraId="38EBBEE1" w14:textId="77777777" w:rsidTr="005E7020">
        <w:tc>
          <w:tcPr>
            <w:tcW w:w="3969" w:type="dxa"/>
          </w:tcPr>
          <w:p w14:paraId="22F0302D" w14:textId="7374F18E" w:rsidR="00113931" w:rsidRPr="009E6F05" w:rsidRDefault="00113931" w:rsidP="00113931">
            <w:pPr>
              <w:pStyle w:val="Geenafstand"/>
              <w:rPr>
                <w:rFonts w:ascii="Calibri Light" w:hAnsi="Calibri Light"/>
                <w:b/>
                <w:color w:val="F79646" w:themeColor="accent6"/>
              </w:rPr>
            </w:pPr>
            <w:r w:rsidRPr="009E6F05">
              <w:rPr>
                <w:rFonts w:ascii="Calibri Light" w:hAnsi="Calibri Light"/>
                <w:b/>
                <w:color w:val="F79646" w:themeColor="accent6"/>
              </w:rPr>
              <w:t>Communicatie klachtonderdelen</w:t>
            </w:r>
          </w:p>
          <w:p w14:paraId="648FE91E" w14:textId="77777777" w:rsidR="003340FD" w:rsidRPr="009E6F05" w:rsidRDefault="003340FD" w:rsidP="003340FD">
            <w:pPr>
              <w:pStyle w:val="Geenafstand"/>
              <w:numPr>
                <w:ilvl w:val="0"/>
                <w:numId w:val="23"/>
              </w:numPr>
              <w:rPr>
                <w:rFonts w:ascii="Calibri Light" w:hAnsi="Calibri Light"/>
              </w:rPr>
            </w:pPr>
            <w:r w:rsidRPr="009E6F05">
              <w:rPr>
                <w:rFonts w:ascii="Calibri Light" w:hAnsi="Calibri Light"/>
              </w:rPr>
              <w:t>33% is gegrond verklaard</w:t>
            </w:r>
          </w:p>
          <w:p w14:paraId="7FEF16C3" w14:textId="77777777" w:rsidR="003340FD" w:rsidRPr="009E6F05" w:rsidRDefault="003340FD" w:rsidP="003340FD">
            <w:pPr>
              <w:pStyle w:val="Geenafstand"/>
              <w:numPr>
                <w:ilvl w:val="0"/>
                <w:numId w:val="23"/>
              </w:numPr>
              <w:rPr>
                <w:rFonts w:ascii="Calibri Light" w:hAnsi="Calibri Light"/>
              </w:rPr>
            </w:pPr>
            <w:r w:rsidRPr="009E6F05">
              <w:rPr>
                <w:rFonts w:ascii="Calibri Light" w:hAnsi="Calibri Light"/>
              </w:rPr>
              <w:t>67% is ongegrond verklaard</w:t>
            </w:r>
          </w:p>
          <w:p w14:paraId="500D22C7" w14:textId="77777777" w:rsidR="00633E03" w:rsidRPr="009E6F05" w:rsidRDefault="00633E03" w:rsidP="00252D8A">
            <w:pPr>
              <w:pStyle w:val="Geenafstand"/>
              <w:rPr>
                <w:rFonts w:ascii="Calibri Light" w:hAnsi="Calibri Light"/>
              </w:rPr>
            </w:pPr>
          </w:p>
        </w:tc>
        <w:tc>
          <w:tcPr>
            <w:tcW w:w="3969" w:type="dxa"/>
          </w:tcPr>
          <w:p w14:paraId="58827F94" w14:textId="456D3C73" w:rsidR="00113931" w:rsidRPr="009E6F05" w:rsidRDefault="00113931" w:rsidP="00113931">
            <w:pPr>
              <w:pStyle w:val="Geenafstand"/>
              <w:rPr>
                <w:rFonts w:ascii="Calibri Light" w:hAnsi="Calibri Light"/>
                <w:b/>
                <w:color w:val="F79646" w:themeColor="accent6"/>
              </w:rPr>
            </w:pPr>
            <w:r w:rsidRPr="009E6F05">
              <w:rPr>
                <w:rFonts w:ascii="Calibri Light" w:hAnsi="Calibri Light"/>
                <w:b/>
                <w:color w:val="F79646" w:themeColor="accent6"/>
              </w:rPr>
              <w:t>Communicatie klachtonderdelen</w:t>
            </w:r>
          </w:p>
          <w:p w14:paraId="512E3D7A" w14:textId="77777777" w:rsidR="003340FD" w:rsidRPr="009E6F05" w:rsidRDefault="003340FD" w:rsidP="003340FD">
            <w:pPr>
              <w:pStyle w:val="Geenafstand"/>
              <w:numPr>
                <w:ilvl w:val="0"/>
                <w:numId w:val="23"/>
              </w:numPr>
              <w:rPr>
                <w:rFonts w:ascii="Calibri Light" w:hAnsi="Calibri Light"/>
              </w:rPr>
            </w:pPr>
            <w:r w:rsidRPr="009E6F05">
              <w:rPr>
                <w:rFonts w:ascii="Calibri Light" w:hAnsi="Calibri Light"/>
              </w:rPr>
              <w:t>25% is gegrond verklaard</w:t>
            </w:r>
          </w:p>
          <w:p w14:paraId="75F949BC" w14:textId="77777777" w:rsidR="003340FD" w:rsidRPr="009E6F05" w:rsidRDefault="003340FD" w:rsidP="003340FD">
            <w:pPr>
              <w:pStyle w:val="Geenafstand"/>
              <w:numPr>
                <w:ilvl w:val="0"/>
                <w:numId w:val="23"/>
              </w:numPr>
              <w:rPr>
                <w:rFonts w:ascii="Calibri Light" w:hAnsi="Calibri Light"/>
              </w:rPr>
            </w:pPr>
            <w:r w:rsidRPr="009E6F05">
              <w:rPr>
                <w:rFonts w:ascii="Calibri Light" w:hAnsi="Calibri Light"/>
              </w:rPr>
              <w:t>37% is ongegrond verklaard</w:t>
            </w:r>
          </w:p>
          <w:p w14:paraId="778E9805" w14:textId="77777777" w:rsidR="003340FD" w:rsidRPr="009E6F05" w:rsidRDefault="003340FD" w:rsidP="003340FD">
            <w:pPr>
              <w:pStyle w:val="Geenafstand"/>
              <w:numPr>
                <w:ilvl w:val="0"/>
                <w:numId w:val="23"/>
              </w:numPr>
              <w:rPr>
                <w:rFonts w:ascii="Calibri Light" w:hAnsi="Calibri Light"/>
              </w:rPr>
            </w:pPr>
            <w:r w:rsidRPr="009E6F05">
              <w:rPr>
                <w:rFonts w:ascii="Calibri Light" w:hAnsi="Calibri Light"/>
              </w:rPr>
              <w:t>38% is kennelijk ongegrond verklaard</w:t>
            </w:r>
          </w:p>
          <w:p w14:paraId="22FC022A" w14:textId="77777777" w:rsidR="00633E03" w:rsidRPr="009E6F05" w:rsidRDefault="00633E03" w:rsidP="00252D8A">
            <w:pPr>
              <w:pStyle w:val="Geenafstand"/>
              <w:rPr>
                <w:rFonts w:ascii="Calibri Light" w:hAnsi="Calibri Light"/>
              </w:rPr>
            </w:pPr>
          </w:p>
        </w:tc>
      </w:tr>
      <w:tr w:rsidR="0096551B" w:rsidRPr="009E6F05" w14:paraId="1CFFE6F2" w14:textId="77777777" w:rsidTr="005E7020">
        <w:tc>
          <w:tcPr>
            <w:tcW w:w="3969" w:type="dxa"/>
          </w:tcPr>
          <w:p w14:paraId="0AB4DBB3" w14:textId="575D2649" w:rsidR="00113931" w:rsidRPr="009E6F05" w:rsidRDefault="00113931" w:rsidP="00113931">
            <w:pPr>
              <w:pStyle w:val="Geenafstand"/>
              <w:rPr>
                <w:rFonts w:ascii="Calibri Light" w:hAnsi="Calibri Light"/>
                <w:b/>
                <w:color w:val="F79646" w:themeColor="accent6"/>
              </w:rPr>
            </w:pPr>
            <w:r w:rsidRPr="009E6F05">
              <w:rPr>
                <w:rFonts w:ascii="Calibri Light" w:hAnsi="Calibri Light"/>
                <w:b/>
                <w:color w:val="F79646" w:themeColor="accent6"/>
              </w:rPr>
              <w:t>Bejegeningsklachtonderdelen</w:t>
            </w:r>
          </w:p>
          <w:p w14:paraId="6C58A0C3" w14:textId="77777777" w:rsidR="003340FD" w:rsidRPr="009E6F05" w:rsidRDefault="003340FD" w:rsidP="003340FD">
            <w:pPr>
              <w:pStyle w:val="Geenafstand"/>
              <w:numPr>
                <w:ilvl w:val="0"/>
                <w:numId w:val="24"/>
              </w:numPr>
              <w:rPr>
                <w:rFonts w:ascii="Calibri Light" w:hAnsi="Calibri Light"/>
              </w:rPr>
            </w:pPr>
            <w:r w:rsidRPr="009E6F05">
              <w:rPr>
                <w:rFonts w:ascii="Calibri Light" w:hAnsi="Calibri Light"/>
              </w:rPr>
              <w:t>100% is ongegrond verklaard</w:t>
            </w:r>
          </w:p>
          <w:p w14:paraId="53CFE1A6" w14:textId="77777777" w:rsidR="00633E03" w:rsidRPr="009E6F05" w:rsidRDefault="00633E03" w:rsidP="00252D8A">
            <w:pPr>
              <w:pStyle w:val="Geenafstand"/>
              <w:rPr>
                <w:rFonts w:ascii="Calibri Light" w:hAnsi="Calibri Light"/>
              </w:rPr>
            </w:pPr>
          </w:p>
        </w:tc>
        <w:tc>
          <w:tcPr>
            <w:tcW w:w="3969" w:type="dxa"/>
          </w:tcPr>
          <w:p w14:paraId="2B92AA91" w14:textId="3C5636AB" w:rsidR="00113931" w:rsidRPr="009E6F05" w:rsidRDefault="00113931" w:rsidP="00113931">
            <w:pPr>
              <w:pStyle w:val="Geenafstand"/>
              <w:rPr>
                <w:rFonts w:ascii="Calibri Light" w:hAnsi="Calibri Light"/>
                <w:b/>
                <w:color w:val="F79646" w:themeColor="accent6"/>
              </w:rPr>
            </w:pPr>
            <w:r w:rsidRPr="009E6F05">
              <w:rPr>
                <w:rFonts w:ascii="Calibri Light" w:hAnsi="Calibri Light"/>
                <w:b/>
                <w:color w:val="F79646" w:themeColor="accent6"/>
              </w:rPr>
              <w:t>Bejegeningsklachtonderdelen</w:t>
            </w:r>
          </w:p>
          <w:p w14:paraId="06E7A77F" w14:textId="77777777" w:rsidR="003340FD" w:rsidRPr="009E6F05" w:rsidRDefault="003340FD" w:rsidP="003340FD">
            <w:pPr>
              <w:pStyle w:val="Geenafstand"/>
              <w:numPr>
                <w:ilvl w:val="0"/>
                <w:numId w:val="24"/>
              </w:numPr>
              <w:rPr>
                <w:rFonts w:ascii="Calibri Light" w:hAnsi="Calibri Light"/>
              </w:rPr>
            </w:pPr>
            <w:r w:rsidRPr="009E6F05">
              <w:rPr>
                <w:rFonts w:ascii="Calibri Light" w:hAnsi="Calibri Light"/>
              </w:rPr>
              <w:t>100% is kennelijk ongegrond verklaard</w:t>
            </w:r>
          </w:p>
          <w:p w14:paraId="744BDA3A" w14:textId="3C4F933A" w:rsidR="00633E03" w:rsidRPr="009E6F05" w:rsidRDefault="00633E03" w:rsidP="00252D8A">
            <w:pPr>
              <w:pStyle w:val="Geenafstand"/>
              <w:rPr>
                <w:rFonts w:ascii="Calibri Light" w:hAnsi="Calibri Light"/>
              </w:rPr>
            </w:pPr>
          </w:p>
        </w:tc>
      </w:tr>
    </w:tbl>
    <w:p w14:paraId="5CF254C8" w14:textId="4826CC12" w:rsidR="00633E03" w:rsidRPr="009E6F05" w:rsidRDefault="00113931" w:rsidP="00252D8A">
      <w:pPr>
        <w:pStyle w:val="Geenafstand"/>
        <w:rPr>
          <w:rFonts w:ascii="Calibri Light" w:hAnsi="Calibri Light"/>
          <w:b/>
          <w:color w:val="F79646" w:themeColor="accent6"/>
        </w:rPr>
      </w:pPr>
      <w:r w:rsidRPr="009E6F05">
        <w:rPr>
          <w:rFonts w:ascii="Calibri Light" w:hAnsi="Calibri Light"/>
        </w:rPr>
        <w:tab/>
      </w:r>
      <w:r w:rsidRPr="009E6F05">
        <w:rPr>
          <w:rFonts w:ascii="Calibri Light" w:hAnsi="Calibri Light"/>
        </w:rPr>
        <w:tab/>
      </w:r>
      <w:r w:rsidRPr="009E6F05">
        <w:rPr>
          <w:rFonts w:ascii="Calibri Light" w:hAnsi="Calibri Light"/>
        </w:rPr>
        <w:tab/>
      </w:r>
      <w:r w:rsidRPr="009E6F05">
        <w:rPr>
          <w:rFonts w:ascii="Calibri Light" w:hAnsi="Calibri Light"/>
        </w:rPr>
        <w:tab/>
      </w:r>
      <w:r w:rsidRPr="009E6F05">
        <w:rPr>
          <w:rFonts w:ascii="Calibri Light" w:hAnsi="Calibri Light"/>
        </w:rPr>
        <w:tab/>
      </w:r>
      <w:r w:rsidRPr="009E6F05">
        <w:rPr>
          <w:rFonts w:ascii="Calibri Light" w:hAnsi="Calibri Light"/>
        </w:rPr>
        <w:tab/>
      </w:r>
      <w:r w:rsidRPr="009E6F05">
        <w:rPr>
          <w:rFonts w:ascii="Calibri Light" w:hAnsi="Calibri Light"/>
        </w:rPr>
        <w:tab/>
      </w:r>
      <w:r w:rsidRPr="009E6F05">
        <w:rPr>
          <w:rFonts w:ascii="Calibri Light" w:hAnsi="Calibri Light"/>
        </w:rPr>
        <w:tab/>
      </w:r>
      <w:r w:rsidRPr="009E6F05">
        <w:rPr>
          <w:rFonts w:ascii="Calibri Light" w:hAnsi="Calibri Light"/>
        </w:rPr>
        <w:tab/>
      </w:r>
    </w:p>
    <w:p w14:paraId="37DE0F00" w14:textId="77777777" w:rsidR="00633E03" w:rsidRPr="009E6F05" w:rsidRDefault="00633E03" w:rsidP="00252D8A">
      <w:pPr>
        <w:pStyle w:val="Geenafstand"/>
        <w:rPr>
          <w:rFonts w:ascii="Calibri Light" w:hAnsi="Calibri Light"/>
        </w:rPr>
      </w:pPr>
    </w:p>
    <w:p w14:paraId="527C248C" w14:textId="77777777" w:rsidR="00113931" w:rsidRPr="009E6F05" w:rsidRDefault="00113931" w:rsidP="00252D8A">
      <w:pPr>
        <w:pStyle w:val="Geenafstand"/>
        <w:rPr>
          <w:rFonts w:ascii="Calibri Light" w:hAnsi="Calibri Light"/>
          <w:b/>
          <w:color w:val="F79646" w:themeColor="accent6"/>
        </w:rPr>
      </w:pPr>
    </w:p>
    <w:p w14:paraId="3841C623" w14:textId="255F95E9" w:rsidR="00252D8A" w:rsidRPr="00353B29" w:rsidRDefault="00725B87" w:rsidP="00E64F38">
      <w:pPr>
        <w:pStyle w:val="Kop1"/>
        <w:rPr>
          <w:rFonts w:ascii="Calibri Light" w:hAnsi="Calibri Light"/>
          <w:color w:val="auto"/>
          <w:sz w:val="22"/>
          <w:szCs w:val="20"/>
        </w:rPr>
      </w:pPr>
      <w:bookmarkStart w:id="46" w:name="_Toc325747942"/>
      <w:r w:rsidRPr="00353B29">
        <w:rPr>
          <w:rFonts w:ascii="Calibri Light" w:hAnsi="Calibri Light"/>
          <w:color w:val="auto"/>
          <w:sz w:val="22"/>
          <w:szCs w:val="20"/>
        </w:rPr>
        <w:t>6</w:t>
      </w:r>
      <w:r w:rsidR="002B7E12" w:rsidRPr="00353B29">
        <w:rPr>
          <w:rFonts w:ascii="Calibri Light" w:hAnsi="Calibri Light"/>
          <w:color w:val="auto"/>
          <w:sz w:val="22"/>
          <w:szCs w:val="20"/>
        </w:rPr>
        <w:t xml:space="preserve"> Resultaten </w:t>
      </w:r>
      <w:r w:rsidRPr="00353B29">
        <w:rPr>
          <w:rFonts w:ascii="Calibri Light" w:hAnsi="Calibri Light"/>
          <w:color w:val="auto"/>
          <w:sz w:val="22"/>
          <w:szCs w:val="20"/>
        </w:rPr>
        <w:t>jurisprudentieonderzoek tuchtklachten</w:t>
      </w:r>
      <w:bookmarkEnd w:id="46"/>
      <w:r w:rsidRPr="00353B29">
        <w:rPr>
          <w:rFonts w:ascii="Calibri Light" w:hAnsi="Calibri Light"/>
          <w:color w:val="auto"/>
          <w:sz w:val="22"/>
          <w:szCs w:val="20"/>
        </w:rPr>
        <w:t xml:space="preserve"> </w:t>
      </w:r>
    </w:p>
    <w:p w14:paraId="5F06DE83" w14:textId="2DD28C29" w:rsidR="00725B87" w:rsidRPr="00353B29" w:rsidRDefault="00725B87" w:rsidP="00725B87">
      <w:pPr>
        <w:rPr>
          <w:rFonts w:ascii="Calibri Light" w:hAnsi="Calibri Light"/>
          <w:b/>
          <w:color w:val="F79646" w:themeColor="accent6"/>
          <w:sz w:val="21"/>
          <w:szCs w:val="21"/>
        </w:rPr>
      </w:pPr>
      <w:r w:rsidRPr="00353B29">
        <w:rPr>
          <w:rFonts w:ascii="Calibri Light" w:hAnsi="Calibri Light"/>
          <w:b/>
          <w:color w:val="F79646" w:themeColor="accent6"/>
          <w:sz w:val="21"/>
          <w:szCs w:val="21"/>
        </w:rPr>
        <w:t>Aard van de tuchtklachten</w:t>
      </w:r>
    </w:p>
    <w:p w14:paraId="62C15479" w14:textId="77777777" w:rsidR="00725B87" w:rsidRPr="009E6F05" w:rsidRDefault="00725B87" w:rsidP="00725B87">
      <w:pPr>
        <w:rPr>
          <w:rFonts w:ascii="Calibri Light" w:hAnsi="Calibri Light"/>
          <w:b/>
          <w:color w:val="F79646" w:themeColor="accent6"/>
          <w:sz w:val="20"/>
          <w:szCs w:val="20"/>
        </w:rPr>
      </w:pPr>
    </w:p>
    <w:p w14:paraId="488E0846" w14:textId="77777777" w:rsidR="00774239" w:rsidRPr="009E6F05" w:rsidRDefault="00774239" w:rsidP="00774239">
      <w:pPr>
        <w:pStyle w:val="Geenafstand"/>
        <w:rPr>
          <w:rFonts w:ascii="Calibri Light" w:hAnsi="Calibri Light"/>
          <w:b/>
          <w:color w:val="F79646" w:themeColor="accent6"/>
        </w:rPr>
      </w:pPr>
      <w:r w:rsidRPr="009E6F05">
        <w:rPr>
          <w:rFonts w:ascii="Calibri Light" w:hAnsi="Calibri Light"/>
          <w:b/>
          <w:color w:val="F79646" w:themeColor="accent6"/>
        </w:rPr>
        <w:t>In het kort</w:t>
      </w:r>
    </w:p>
    <w:p w14:paraId="28AB23ED" w14:textId="64CFE467" w:rsidR="00774239" w:rsidRPr="00353B29" w:rsidRDefault="00774239" w:rsidP="00353B29">
      <w:pPr>
        <w:widowControl w:val="0"/>
        <w:autoSpaceDE w:val="0"/>
        <w:autoSpaceDN w:val="0"/>
        <w:adjustRightInd w:val="0"/>
        <w:rPr>
          <w:rFonts w:ascii="Calibri Light" w:hAnsi="Calibri Light"/>
          <w:sz w:val="20"/>
          <w:szCs w:val="20"/>
        </w:rPr>
      </w:pPr>
      <w:r w:rsidRPr="009E6F05">
        <w:rPr>
          <w:rFonts w:ascii="Calibri Light" w:hAnsi="Calibri Light"/>
          <w:sz w:val="20"/>
          <w:szCs w:val="20"/>
        </w:rPr>
        <w:t>In dit hoofdstuk word</w:t>
      </w:r>
      <w:r w:rsidR="001E2357" w:rsidRPr="009E6F05">
        <w:rPr>
          <w:rFonts w:ascii="Calibri Light" w:hAnsi="Calibri Light"/>
          <w:sz w:val="20"/>
          <w:szCs w:val="20"/>
        </w:rPr>
        <w:t>en de resultaten van deelvraag 2</w:t>
      </w:r>
      <w:r w:rsidRPr="009E6F05">
        <w:rPr>
          <w:rFonts w:ascii="Calibri Light" w:hAnsi="Calibri Light"/>
          <w:sz w:val="20"/>
          <w:szCs w:val="20"/>
        </w:rPr>
        <w:t xml:space="preserve"> </w:t>
      </w:r>
      <w:r w:rsidR="001E2357" w:rsidRPr="009E6F05">
        <w:rPr>
          <w:rFonts w:ascii="Calibri Light" w:hAnsi="Calibri Light"/>
          <w:sz w:val="20"/>
          <w:szCs w:val="20"/>
        </w:rPr>
        <w:t>gepresenteerd. In paragraaf 6</w:t>
      </w:r>
      <w:r w:rsidRPr="009E6F05">
        <w:rPr>
          <w:rFonts w:ascii="Calibri Light" w:hAnsi="Calibri Light"/>
          <w:sz w:val="20"/>
          <w:szCs w:val="20"/>
        </w:rPr>
        <w:t xml:space="preserve">.1 wordt de uitkomst van het </w:t>
      </w:r>
      <w:r w:rsidR="001E2357" w:rsidRPr="009E6F05">
        <w:rPr>
          <w:rFonts w:ascii="Calibri Light" w:hAnsi="Calibri Light"/>
          <w:sz w:val="20"/>
          <w:szCs w:val="20"/>
        </w:rPr>
        <w:t>jurisprudentieonderzoek</w:t>
      </w:r>
      <w:r w:rsidRPr="009E6F05">
        <w:rPr>
          <w:rFonts w:ascii="Calibri Light" w:hAnsi="Calibri Light"/>
          <w:sz w:val="20"/>
          <w:szCs w:val="20"/>
        </w:rPr>
        <w:t xml:space="preserve"> bij </w:t>
      </w:r>
      <w:r w:rsidR="001E2357" w:rsidRPr="009E6F05">
        <w:rPr>
          <w:rFonts w:ascii="Calibri Light" w:hAnsi="Calibri Light"/>
          <w:sz w:val="20"/>
          <w:szCs w:val="20"/>
        </w:rPr>
        <w:t>de Kamer belicht</w:t>
      </w:r>
      <w:r w:rsidRPr="009E6F05">
        <w:rPr>
          <w:rFonts w:ascii="Calibri Light" w:hAnsi="Calibri Light"/>
          <w:sz w:val="20"/>
          <w:szCs w:val="20"/>
        </w:rPr>
        <w:t>. Hierbij wordt tevens</w:t>
      </w:r>
      <w:r w:rsidR="001E2357" w:rsidRPr="009E6F05">
        <w:rPr>
          <w:rFonts w:ascii="Calibri Light" w:hAnsi="Calibri Light"/>
          <w:sz w:val="20"/>
          <w:szCs w:val="20"/>
        </w:rPr>
        <w:t xml:space="preserve"> de gebruikte onderzoeksmethode</w:t>
      </w:r>
      <w:r w:rsidRPr="009E6F05">
        <w:rPr>
          <w:rFonts w:ascii="Calibri Light" w:hAnsi="Calibri Light"/>
          <w:sz w:val="20"/>
          <w:szCs w:val="20"/>
        </w:rPr>
        <w:t xml:space="preserve"> vermeld. Af</w:t>
      </w:r>
      <w:r w:rsidR="001E2357" w:rsidRPr="009E6F05">
        <w:rPr>
          <w:rFonts w:ascii="Calibri Light" w:hAnsi="Calibri Light"/>
          <w:sz w:val="20"/>
          <w:szCs w:val="20"/>
        </w:rPr>
        <w:t>sluitend wordt er in paragraaf 6.2</w:t>
      </w:r>
      <w:r w:rsidRPr="009E6F05">
        <w:rPr>
          <w:rFonts w:ascii="Calibri Light" w:hAnsi="Calibri Light"/>
          <w:sz w:val="20"/>
          <w:szCs w:val="20"/>
        </w:rPr>
        <w:t xml:space="preserve"> een korte samenvatting gegeven.</w:t>
      </w:r>
    </w:p>
    <w:p w14:paraId="12F777EE" w14:textId="43C1F731" w:rsidR="00774239" w:rsidRPr="00353B29" w:rsidRDefault="001E2357" w:rsidP="00353B29">
      <w:pPr>
        <w:pStyle w:val="Kop2"/>
        <w:rPr>
          <w:rFonts w:ascii="Calibri Light" w:hAnsi="Calibri Light"/>
          <w:color w:val="auto"/>
          <w:sz w:val="20"/>
        </w:rPr>
      </w:pPr>
      <w:bookmarkStart w:id="47" w:name="_Toc325747943"/>
      <w:r w:rsidRPr="00353B29">
        <w:rPr>
          <w:rFonts w:ascii="Calibri Light" w:hAnsi="Calibri Light"/>
          <w:color w:val="auto"/>
          <w:sz w:val="20"/>
        </w:rPr>
        <w:t>6</w:t>
      </w:r>
      <w:r w:rsidR="00F258AD" w:rsidRPr="00353B29">
        <w:rPr>
          <w:rFonts w:ascii="Calibri Light" w:hAnsi="Calibri Light"/>
          <w:color w:val="auto"/>
          <w:sz w:val="20"/>
        </w:rPr>
        <w:t>.1</w:t>
      </w:r>
      <w:r w:rsidR="00F258AD" w:rsidRPr="00353B29">
        <w:rPr>
          <w:rFonts w:ascii="Calibri Light" w:hAnsi="Calibri Light"/>
          <w:color w:val="auto"/>
          <w:sz w:val="20"/>
        </w:rPr>
        <w:tab/>
        <w:t>Jurisprudentie</w:t>
      </w:r>
      <w:r w:rsidR="00774239" w:rsidRPr="00353B29">
        <w:rPr>
          <w:rFonts w:ascii="Calibri Light" w:hAnsi="Calibri Light"/>
          <w:color w:val="auto"/>
          <w:sz w:val="20"/>
        </w:rPr>
        <w:t>onderzoek</w:t>
      </w:r>
      <w:bookmarkEnd w:id="47"/>
    </w:p>
    <w:p w14:paraId="3AC0AE71" w14:textId="77777777" w:rsidR="00774239" w:rsidRPr="009E6F05" w:rsidRDefault="00774239" w:rsidP="00774239">
      <w:pPr>
        <w:widowControl w:val="0"/>
        <w:autoSpaceDE w:val="0"/>
        <w:autoSpaceDN w:val="0"/>
        <w:adjustRightInd w:val="0"/>
        <w:rPr>
          <w:rFonts w:ascii="Calibri Light" w:hAnsi="Calibri Light"/>
          <w:b/>
          <w:sz w:val="20"/>
          <w:szCs w:val="20"/>
        </w:rPr>
      </w:pPr>
    </w:p>
    <w:p w14:paraId="0CF0FBBF" w14:textId="77777777" w:rsidR="00774239" w:rsidRPr="009E6F05" w:rsidRDefault="00774239" w:rsidP="00774239">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Onderzoeksmethode</w:t>
      </w:r>
    </w:p>
    <w:p w14:paraId="3FBECD7E" w14:textId="37CDD16E" w:rsidR="00774239" w:rsidRPr="009E6F05" w:rsidRDefault="001E2357" w:rsidP="00353B29">
      <w:pPr>
        <w:pStyle w:val="Tekstzonderopmaak"/>
        <w:rPr>
          <w:rFonts w:ascii="Calibri Light" w:hAnsi="Calibri Light"/>
          <w:sz w:val="20"/>
          <w:szCs w:val="20"/>
        </w:rPr>
      </w:pPr>
      <w:r w:rsidRPr="009E6F05">
        <w:rPr>
          <w:rFonts w:ascii="Calibri Light" w:hAnsi="Calibri Light"/>
          <w:sz w:val="20"/>
          <w:szCs w:val="20"/>
        </w:rPr>
        <w:t xml:space="preserve">Om </w:t>
      </w:r>
      <w:r w:rsidR="00777594" w:rsidRPr="009E6F05">
        <w:rPr>
          <w:rFonts w:ascii="Calibri Light" w:hAnsi="Calibri Light"/>
          <w:sz w:val="20"/>
          <w:szCs w:val="20"/>
        </w:rPr>
        <w:t xml:space="preserve">de aard </w:t>
      </w:r>
      <w:r w:rsidRPr="009E6F05">
        <w:rPr>
          <w:rFonts w:ascii="Calibri Light" w:hAnsi="Calibri Light"/>
          <w:sz w:val="20"/>
          <w:szCs w:val="20"/>
        </w:rPr>
        <w:t xml:space="preserve">van tuchtklachten vast te stellen is jurisprudentieonderzoek verricht. Uitspraken van de Kamer bieden namelijk door de geüniformeerde opzet en hantering van dezelfde kenmerken/onderwerpen een duidelijk overzicht van de feiten en de reden(en) van klagen. Daarnaast is de beoordeling van </w:t>
      </w:r>
      <w:r w:rsidR="007A0327" w:rsidRPr="009E6F05">
        <w:rPr>
          <w:rFonts w:ascii="Calibri Light" w:hAnsi="Calibri Light"/>
          <w:sz w:val="20"/>
          <w:szCs w:val="20"/>
        </w:rPr>
        <w:t xml:space="preserve">(de voorzitter van) de Kamer </w:t>
      </w:r>
      <w:r w:rsidRPr="009E6F05">
        <w:rPr>
          <w:rFonts w:ascii="Calibri Light" w:hAnsi="Calibri Light"/>
          <w:sz w:val="20"/>
          <w:szCs w:val="20"/>
        </w:rPr>
        <w:t xml:space="preserve">belangrijk bij de analyse van de veelvoorkomende kenmerken, die met deze methode is zijn waargenomen. </w:t>
      </w:r>
    </w:p>
    <w:p w14:paraId="15DE23C2" w14:textId="1B759C27" w:rsidR="00774239" w:rsidRPr="00353B29" w:rsidRDefault="001E2357" w:rsidP="00353B29">
      <w:pPr>
        <w:pStyle w:val="Kop3"/>
        <w:rPr>
          <w:rFonts w:ascii="Calibri Light" w:hAnsi="Calibri Light"/>
          <w:color w:val="auto"/>
          <w:sz w:val="20"/>
        </w:rPr>
      </w:pPr>
      <w:bookmarkStart w:id="48" w:name="_Toc325747944"/>
      <w:r w:rsidRPr="00353B29">
        <w:rPr>
          <w:rFonts w:ascii="Calibri Light" w:hAnsi="Calibri Light"/>
          <w:color w:val="auto"/>
          <w:sz w:val="20"/>
        </w:rPr>
        <w:t>6.1.1</w:t>
      </w:r>
      <w:r w:rsidR="00774239" w:rsidRPr="00353B29">
        <w:rPr>
          <w:rFonts w:ascii="Calibri Light" w:hAnsi="Calibri Light"/>
          <w:color w:val="auto"/>
          <w:sz w:val="20"/>
        </w:rPr>
        <w:tab/>
      </w:r>
      <w:r w:rsidR="00F258AD" w:rsidRPr="00353B29">
        <w:rPr>
          <w:rFonts w:ascii="Calibri Light" w:hAnsi="Calibri Light"/>
          <w:color w:val="auto"/>
          <w:sz w:val="20"/>
        </w:rPr>
        <w:t>De uitspraken</w:t>
      </w:r>
      <w:bookmarkEnd w:id="48"/>
    </w:p>
    <w:p w14:paraId="77D510D3" w14:textId="77777777" w:rsidR="00E84E7E" w:rsidRPr="009E6F05" w:rsidRDefault="00E84E7E" w:rsidP="00E84E7E">
      <w:pPr>
        <w:widowControl w:val="0"/>
        <w:autoSpaceDE w:val="0"/>
        <w:autoSpaceDN w:val="0"/>
        <w:adjustRightInd w:val="0"/>
        <w:rPr>
          <w:rFonts w:ascii="Calibri Light" w:hAnsi="Calibri Light"/>
          <w:b/>
          <w:color w:val="F79646" w:themeColor="accent6"/>
          <w:sz w:val="20"/>
          <w:szCs w:val="20"/>
        </w:rPr>
      </w:pPr>
    </w:p>
    <w:p w14:paraId="43F372E7" w14:textId="77777777" w:rsidR="00E84E7E" w:rsidRPr="009E6F05" w:rsidRDefault="00E84E7E" w:rsidP="00E84E7E">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Overzicht</w:t>
      </w:r>
    </w:p>
    <w:p w14:paraId="6D8BD252" w14:textId="0080B742" w:rsidR="00E84E7E" w:rsidRPr="009E6F05" w:rsidRDefault="00982E89" w:rsidP="00E84E7E">
      <w:pPr>
        <w:widowControl w:val="0"/>
        <w:autoSpaceDE w:val="0"/>
        <w:autoSpaceDN w:val="0"/>
        <w:adjustRightInd w:val="0"/>
        <w:rPr>
          <w:rFonts w:ascii="Calibri Light" w:hAnsi="Calibri Light"/>
          <w:sz w:val="20"/>
          <w:szCs w:val="20"/>
        </w:rPr>
      </w:pPr>
      <w:r w:rsidRPr="009E6F05">
        <w:rPr>
          <w:rFonts w:ascii="Calibri Light" w:hAnsi="Calibri Light"/>
          <w:sz w:val="20"/>
          <w:szCs w:val="20"/>
        </w:rPr>
        <w:t>In totaal zijn 50 uitspraken van de Kamer</w:t>
      </w:r>
      <w:r w:rsidR="006B66F1" w:rsidRPr="009E6F05">
        <w:rPr>
          <w:rFonts w:ascii="Calibri Light" w:hAnsi="Calibri Light"/>
          <w:sz w:val="20"/>
          <w:szCs w:val="20"/>
        </w:rPr>
        <w:t>,</w:t>
      </w:r>
      <w:r w:rsidRPr="009E6F05">
        <w:rPr>
          <w:rFonts w:ascii="Calibri Light" w:hAnsi="Calibri Light"/>
          <w:sz w:val="20"/>
          <w:szCs w:val="20"/>
        </w:rPr>
        <w:t xml:space="preserve"> </w:t>
      </w:r>
      <w:r w:rsidR="006B66F1" w:rsidRPr="009E6F05">
        <w:rPr>
          <w:rFonts w:ascii="Calibri Light" w:hAnsi="Calibri Light"/>
          <w:sz w:val="20"/>
          <w:szCs w:val="20"/>
        </w:rPr>
        <w:t>die in 2015 zijn ingediend, onderzocht</w:t>
      </w:r>
      <w:r w:rsidR="00E84E7E" w:rsidRPr="009E6F05">
        <w:rPr>
          <w:rFonts w:ascii="Calibri Light" w:hAnsi="Calibri Light"/>
          <w:sz w:val="20"/>
          <w:szCs w:val="20"/>
        </w:rPr>
        <w:t xml:space="preserve">. Iedere </w:t>
      </w:r>
      <w:r w:rsidRPr="009E6F05">
        <w:rPr>
          <w:rFonts w:ascii="Calibri Light" w:hAnsi="Calibri Light"/>
          <w:sz w:val="20"/>
          <w:szCs w:val="20"/>
        </w:rPr>
        <w:t>uitspraak</w:t>
      </w:r>
      <w:r w:rsidR="00E84E7E" w:rsidRPr="009E6F05">
        <w:rPr>
          <w:rFonts w:ascii="Calibri Light" w:hAnsi="Calibri Light"/>
          <w:sz w:val="20"/>
          <w:szCs w:val="20"/>
        </w:rPr>
        <w:t xml:space="preserve"> bevat meerdere klachtenonderdelen. In totaal bedraagt dit </w:t>
      </w:r>
      <w:r w:rsidR="00B44F10" w:rsidRPr="009E6F05">
        <w:rPr>
          <w:rFonts w:ascii="Calibri Light" w:hAnsi="Calibri Light"/>
          <w:sz w:val="20"/>
          <w:szCs w:val="20"/>
        </w:rPr>
        <w:t>119</w:t>
      </w:r>
      <w:r w:rsidR="00E84E7E" w:rsidRPr="009E6F05">
        <w:rPr>
          <w:rFonts w:ascii="Calibri Light" w:hAnsi="Calibri Light"/>
          <w:sz w:val="20"/>
          <w:szCs w:val="20"/>
        </w:rPr>
        <w:t xml:space="preserve"> klachtonderdelen.</w:t>
      </w:r>
      <w:r w:rsidR="00E84E7E" w:rsidRPr="009E6F05">
        <w:rPr>
          <w:rStyle w:val="Voetnootmarkering"/>
          <w:rFonts w:ascii="Calibri Light" w:hAnsi="Calibri Light"/>
          <w:sz w:val="20"/>
          <w:szCs w:val="20"/>
        </w:rPr>
        <w:footnoteReference w:id="41"/>
      </w:r>
      <w:r w:rsidR="00E84E7E" w:rsidRPr="009E6F05">
        <w:rPr>
          <w:rFonts w:ascii="Calibri Light" w:hAnsi="Calibri Light"/>
          <w:sz w:val="20"/>
          <w:szCs w:val="20"/>
        </w:rPr>
        <w:t xml:space="preserve"> </w:t>
      </w:r>
      <w:r w:rsidR="00EA6331" w:rsidRPr="009E6F05">
        <w:rPr>
          <w:rFonts w:ascii="Calibri Light" w:hAnsi="Calibri Light"/>
          <w:sz w:val="20"/>
          <w:szCs w:val="20"/>
        </w:rPr>
        <w:t xml:space="preserve">Hiervan </w:t>
      </w:r>
      <w:r w:rsidR="00F55E58" w:rsidRPr="009E6F05">
        <w:rPr>
          <w:rFonts w:ascii="Calibri Light" w:hAnsi="Calibri Light"/>
          <w:sz w:val="20"/>
          <w:szCs w:val="20"/>
        </w:rPr>
        <w:t>zijn 4</w:t>
      </w:r>
      <w:r w:rsidR="0017790A" w:rsidRPr="009E6F05">
        <w:rPr>
          <w:rFonts w:ascii="Calibri Light" w:hAnsi="Calibri Light"/>
          <w:sz w:val="20"/>
          <w:szCs w:val="20"/>
        </w:rPr>
        <w:t>5</w:t>
      </w:r>
      <w:r w:rsidR="00E84E7E" w:rsidRPr="009E6F05">
        <w:rPr>
          <w:rFonts w:ascii="Calibri Light" w:hAnsi="Calibri Light"/>
          <w:sz w:val="20"/>
          <w:szCs w:val="20"/>
        </w:rPr>
        <w:t xml:space="preserve"> klachten ongegrond</w:t>
      </w:r>
      <w:r w:rsidR="00F55E58" w:rsidRPr="009E6F05">
        <w:rPr>
          <w:rFonts w:ascii="Calibri Light" w:hAnsi="Calibri Light"/>
          <w:sz w:val="20"/>
          <w:szCs w:val="20"/>
        </w:rPr>
        <w:t xml:space="preserve">, 13 deels gegrond, 4 niet-ontvankelijk </w:t>
      </w:r>
      <w:r w:rsidR="00EA6331" w:rsidRPr="009E6F05">
        <w:rPr>
          <w:rFonts w:ascii="Calibri Light" w:hAnsi="Calibri Light"/>
          <w:sz w:val="20"/>
          <w:szCs w:val="20"/>
        </w:rPr>
        <w:t>verklaa</w:t>
      </w:r>
      <w:r w:rsidR="00BD4BAC" w:rsidRPr="009E6F05">
        <w:rPr>
          <w:rFonts w:ascii="Calibri Light" w:hAnsi="Calibri Light"/>
          <w:sz w:val="20"/>
          <w:szCs w:val="20"/>
        </w:rPr>
        <w:t xml:space="preserve">rd, </w:t>
      </w:r>
      <w:r w:rsidR="00EA6331" w:rsidRPr="009E6F05">
        <w:rPr>
          <w:rFonts w:ascii="Calibri Light" w:hAnsi="Calibri Light"/>
          <w:sz w:val="20"/>
          <w:szCs w:val="20"/>
        </w:rPr>
        <w:t>2 klachtonderdelen behoeven</w:t>
      </w:r>
      <w:r w:rsidR="00F55E58" w:rsidRPr="009E6F05">
        <w:rPr>
          <w:rFonts w:ascii="Calibri Light" w:hAnsi="Calibri Light"/>
          <w:sz w:val="20"/>
          <w:szCs w:val="20"/>
        </w:rPr>
        <w:t xml:space="preserve"> geen behandeling</w:t>
      </w:r>
      <w:r w:rsidR="00BD4BAC" w:rsidRPr="009E6F05">
        <w:rPr>
          <w:rFonts w:ascii="Calibri Light" w:hAnsi="Calibri Light"/>
          <w:sz w:val="20"/>
          <w:szCs w:val="20"/>
        </w:rPr>
        <w:t xml:space="preserve"> en</w:t>
      </w:r>
      <w:r w:rsidR="00E84E7E" w:rsidRPr="009E6F05">
        <w:rPr>
          <w:rFonts w:ascii="Calibri Light" w:hAnsi="Calibri Light"/>
          <w:sz w:val="20"/>
          <w:szCs w:val="20"/>
        </w:rPr>
        <w:t xml:space="preserve"> </w:t>
      </w:r>
      <w:r w:rsidR="00BD4BAC" w:rsidRPr="009E6F05">
        <w:rPr>
          <w:rFonts w:ascii="Calibri Light" w:hAnsi="Calibri Light"/>
          <w:sz w:val="20"/>
          <w:szCs w:val="20"/>
        </w:rPr>
        <w:t xml:space="preserve">bij 1 klachtonderdeel is niet te herleiden wat de beoordeling is. </w:t>
      </w:r>
      <w:r w:rsidR="00E84E7E" w:rsidRPr="009E6F05">
        <w:rPr>
          <w:rFonts w:ascii="Calibri Light" w:hAnsi="Calibri Light"/>
          <w:sz w:val="20"/>
          <w:szCs w:val="20"/>
        </w:rPr>
        <w:t xml:space="preserve">Dit is </w:t>
      </w:r>
      <w:r w:rsidR="00F55E58" w:rsidRPr="009E6F05">
        <w:rPr>
          <w:rFonts w:ascii="Calibri Light" w:hAnsi="Calibri Light"/>
          <w:sz w:val="20"/>
          <w:szCs w:val="20"/>
        </w:rPr>
        <w:t>weergegeven in cirkeldiagram 1.9</w:t>
      </w:r>
      <w:r w:rsidR="00E84E7E" w:rsidRPr="009E6F05">
        <w:rPr>
          <w:rFonts w:ascii="Calibri Light" w:hAnsi="Calibri Light"/>
          <w:sz w:val="20"/>
          <w:szCs w:val="20"/>
        </w:rPr>
        <w:t>.</w:t>
      </w:r>
      <w:r w:rsidR="00EA6331" w:rsidRPr="009E6F05">
        <w:rPr>
          <w:rFonts w:ascii="Calibri Light" w:hAnsi="Calibri Light"/>
          <w:sz w:val="20"/>
          <w:szCs w:val="20"/>
        </w:rPr>
        <w:t xml:space="preserve"> </w:t>
      </w:r>
      <w:r w:rsidR="0017790A" w:rsidRPr="009E6F05">
        <w:rPr>
          <w:rFonts w:ascii="Calibri Light" w:hAnsi="Calibri Light"/>
          <w:sz w:val="20"/>
          <w:szCs w:val="20"/>
        </w:rPr>
        <w:t>Daarnaast zijn 52</w:t>
      </w:r>
      <w:r w:rsidR="00EA6331" w:rsidRPr="009E6F05">
        <w:rPr>
          <w:rFonts w:ascii="Calibri Light" w:hAnsi="Calibri Light"/>
          <w:sz w:val="20"/>
          <w:szCs w:val="20"/>
        </w:rPr>
        <w:t xml:space="preserve"> gegrond verklaard, waarbij 42 berispingen zijn opgelegd, 2 ontzettingen en 5 geldboetes. Bij 14 gegronde klachten zijn geen maatregelen opgelegd. Dit is weergegeven in cirkeldiagram 1.10.</w:t>
      </w:r>
    </w:p>
    <w:p w14:paraId="28107BCB" w14:textId="77777777" w:rsidR="00E84E7E" w:rsidRPr="009E6F05" w:rsidRDefault="00E84E7E" w:rsidP="00E84E7E">
      <w:pPr>
        <w:widowControl w:val="0"/>
        <w:autoSpaceDE w:val="0"/>
        <w:autoSpaceDN w:val="0"/>
        <w:adjustRightInd w:val="0"/>
        <w:rPr>
          <w:rFonts w:ascii="Calibri Light" w:hAnsi="Calibri Light"/>
          <w:b/>
          <w:color w:val="F79646" w:themeColor="accent6"/>
          <w:sz w:val="20"/>
          <w:szCs w:val="20"/>
        </w:rPr>
      </w:pPr>
    </w:p>
    <w:p w14:paraId="1B69D2B8" w14:textId="402F73DF" w:rsidR="00E84E7E" w:rsidRPr="009E6F05" w:rsidRDefault="00E84E7E" w:rsidP="00E84E7E">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cirkeldia</w:t>
      </w:r>
      <w:r w:rsidR="00F55E58" w:rsidRPr="009E6F05">
        <w:rPr>
          <w:rFonts w:ascii="Calibri Light" w:hAnsi="Calibri Light"/>
          <w:b/>
          <w:color w:val="F79646" w:themeColor="accent6"/>
          <w:sz w:val="20"/>
          <w:szCs w:val="20"/>
        </w:rPr>
        <w:t>gram 1.9</w:t>
      </w:r>
    </w:p>
    <w:p w14:paraId="45C5AA9F" w14:textId="777D13F1" w:rsidR="00E84E7E" w:rsidRPr="009E6F05" w:rsidRDefault="00353B29" w:rsidP="00E84E7E">
      <w:pPr>
        <w:widowControl w:val="0"/>
        <w:autoSpaceDE w:val="0"/>
        <w:autoSpaceDN w:val="0"/>
        <w:adjustRightInd w:val="0"/>
        <w:rPr>
          <w:rFonts w:ascii="Calibri Light" w:hAnsi="Calibri Light"/>
          <w:sz w:val="20"/>
          <w:szCs w:val="20"/>
        </w:rPr>
      </w:pPr>
      <w:r w:rsidRPr="009E6F05">
        <w:rPr>
          <w:rFonts w:ascii="Calibri Light" w:hAnsi="Calibri Light"/>
          <w:b/>
          <w:noProof/>
          <w:sz w:val="20"/>
          <w:szCs w:val="20"/>
          <w:lang w:val="en-US"/>
        </w:rPr>
        <w:drawing>
          <wp:anchor distT="0" distB="0" distL="114300" distR="114300" simplePos="0" relativeHeight="251679232" behindDoc="0" locked="0" layoutInCell="1" allowOverlap="1" wp14:anchorId="0F2582DE" wp14:editId="1472EDE7">
            <wp:simplePos x="0" y="0"/>
            <wp:positionH relativeFrom="margin">
              <wp:posOffset>1371600</wp:posOffset>
            </wp:positionH>
            <wp:positionV relativeFrom="margin">
              <wp:posOffset>4343400</wp:posOffset>
            </wp:positionV>
            <wp:extent cx="3089275" cy="1941830"/>
            <wp:effectExtent l="0" t="0" r="9525" b="0"/>
            <wp:wrapSquare wrapText="bothSides"/>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4B2F5E11" w14:textId="678245E6" w:rsidR="00E84E7E" w:rsidRPr="009E6F05" w:rsidRDefault="00E84E7E" w:rsidP="00E84E7E">
      <w:pPr>
        <w:widowControl w:val="0"/>
        <w:autoSpaceDE w:val="0"/>
        <w:autoSpaceDN w:val="0"/>
        <w:adjustRightInd w:val="0"/>
        <w:rPr>
          <w:rFonts w:ascii="Calibri Light" w:hAnsi="Calibri Light"/>
          <w:b/>
          <w:sz w:val="20"/>
          <w:szCs w:val="20"/>
        </w:rPr>
      </w:pPr>
    </w:p>
    <w:p w14:paraId="733896E0" w14:textId="77777777" w:rsidR="00E84E7E" w:rsidRPr="009E6F05" w:rsidRDefault="00E84E7E" w:rsidP="00E84E7E">
      <w:pPr>
        <w:widowControl w:val="0"/>
        <w:autoSpaceDE w:val="0"/>
        <w:autoSpaceDN w:val="0"/>
        <w:adjustRightInd w:val="0"/>
        <w:rPr>
          <w:rFonts w:ascii="Calibri Light" w:hAnsi="Calibri Light"/>
          <w:b/>
          <w:sz w:val="20"/>
          <w:szCs w:val="20"/>
        </w:rPr>
      </w:pPr>
    </w:p>
    <w:p w14:paraId="5D01145F" w14:textId="0725FB25" w:rsidR="00E84E7E" w:rsidRPr="009E6F05" w:rsidRDefault="00E84E7E" w:rsidP="00E84E7E">
      <w:pPr>
        <w:widowControl w:val="0"/>
        <w:autoSpaceDE w:val="0"/>
        <w:autoSpaceDN w:val="0"/>
        <w:adjustRightInd w:val="0"/>
        <w:rPr>
          <w:rFonts w:ascii="Calibri Light" w:hAnsi="Calibri Light"/>
          <w:b/>
          <w:color w:val="F79646" w:themeColor="accent6"/>
          <w:sz w:val="20"/>
          <w:szCs w:val="20"/>
        </w:rPr>
      </w:pPr>
    </w:p>
    <w:p w14:paraId="0D776A3D" w14:textId="77777777" w:rsidR="00E84E7E" w:rsidRPr="009E6F05" w:rsidRDefault="00E84E7E" w:rsidP="00E84E7E">
      <w:pPr>
        <w:widowControl w:val="0"/>
        <w:autoSpaceDE w:val="0"/>
        <w:autoSpaceDN w:val="0"/>
        <w:adjustRightInd w:val="0"/>
        <w:rPr>
          <w:rFonts w:ascii="Calibri Light" w:hAnsi="Calibri Light"/>
          <w:b/>
          <w:color w:val="F79646" w:themeColor="accent6"/>
          <w:sz w:val="20"/>
          <w:szCs w:val="20"/>
        </w:rPr>
      </w:pPr>
    </w:p>
    <w:p w14:paraId="393364F3" w14:textId="5A359D7D" w:rsidR="00E84E7E" w:rsidRPr="009E6F05" w:rsidRDefault="00E84E7E" w:rsidP="00E84E7E">
      <w:pPr>
        <w:widowControl w:val="0"/>
        <w:autoSpaceDE w:val="0"/>
        <w:autoSpaceDN w:val="0"/>
        <w:adjustRightInd w:val="0"/>
        <w:rPr>
          <w:rFonts w:ascii="Calibri Light" w:hAnsi="Calibri Light"/>
          <w:b/>
          <w:color w:val="F79646" w:themeColor="accent6"/>
          <w:sz w:val="20"/>
          <w:szCs w:val="20"/>
        </w:rPr>
      </w:pPr>
    </w:p>
    <w:p w14:paraId="03B4A05D" w14:textId="77777777" w:rsidR="00E84E7E" w:rsidRPr="009E6F05" w:rsidRDefault="00E84E7E" w:rsidP="00E84E7E">
      <w:pPr>
        <w:widowControl w:val="0"/>
        <w:autoSpaceDE w:val="0"/>
        <w:autoSpaceDN w:val="0"/>
        <w:adjustRightInd w:val="0"/>
        <w:rPr>
          <w:rFonts w:ascii="Calibri Light" w:hAnsi="Calibri Light"/>
          <w:b/>
          <w:color w:val="F79646" w:themeColor="accent6"/>
          <w:sz w:val="20"/>
          <w:szCs w:val="20"/>
        </w:rPr>
      </w:pPr>
    </w:p>
    <w:p w14:paraId="4378BA58" w14:textId="2B94E354" w:rsidR="00E84E7E" w:rsidRPr="009E6F05" w:rsidRDefault="00E84E7E" w:rsidP="00E84E7E">
      <w:pPr>
        <w:widowControl w:val="0"/>
        <w:autoSpaceDE w:val="0"/>
        <w:autoSpaceDN w:val="0"/>
        <w:adjustRightInd w:val="0"/>
        <w:rPr>
          <w:rFonts w:ascii="Calibri Light" w:hAnsi="Calibri Light"/>
          <w:b/>
          <w:color w:val="F79646" w:themeColor="accent6"/>
          <w:sz w:val="20"/>
          <w:szCs w:val="20"/>
        </w:rPr>
      </w:pPr>
    </w:p>
    <w:p w14:paraId="0991A268" w14:textId="77777777" w:rsidR="00E84E7E" w:rsidRPr="009E6F05" w:rsidRDefault="00E84E7E" w:rsidP="00E84E7E">
      <w:pPr>
        <w:widowControl w:val="0"/>
        <w:autoSpaceDE w:val="0"/>
        <w:autoSpaceDN w:val="0"/>
        <w:adjustRightInd w:val="0"/>
        <w:rPr>
          <w:rFonts w:ascii="Calibri Light" w:hAnsi="Calibri Light"/>
          <w:b/>
          <w:color w:val="F79646" w:themeColor="accent6"/>
          <w:sz w:val="20"/>
          <w:szCs w:val="20"/>
        </w:rPr>
      </w:pPr>
    </w:p>
    <w:p w14:paraId="33101A7E" w14:textId="77777777" w:rsidR="00E84E7E" w:rsidRPr="009E6F05" w:rsidRDefault="00E84E7E" w:rsidP="00E84E7E">
      <w:pPr>
        <w:widowControl w:val="0"/>
        <w:autoSpaceDE w:val="0"/>
        <w:autoSpaceDN w:val="0"/>
        <w:adjustRightInd w:val="0"/>
        <w:rPr>
          <w:rFonts w:ascii="Calibri Light" w:hAnsi="Calibri Light"/>
          <w:b/>
          <w:color w:val="F79646" w:themeColor="accent6"/>
          <w:sz w:val="20"/>
          <w:szCs w:val="20"/>
        </w:rPr>
      </w:pPr>
    </w:p>
    <w:p w14:paraId="0BD51BC8" w14:textId="77777777" w:rsidR="00E84E7E" w:rsidRPr="009E6F05" w:rsidRDefault="00E84E7E" w:rsidP="00E84E7E">
      <w:pPr>
        <w:widowControl w:val="0"/>
        <w:autoSpaceDE w:val="0"/>
        <w:autoSpaceDN w:val="0"/>
        <w:adjustRightInd w:val="0"/>
        <w:rPr>
          <w:rFonts w:ascii="Calibri Light" w:hAnsi="Calibri Light"/>
          <w:b/>
          <w:color w:val="F79646" w:themeColor="accent6"/>
          <w:sz w:val="20"/>
          <w:szCs w:val="20"/>
        </w:rPr>
      </w:pPr>
    </w:p>
    <w:p w14:paraId="0997907D" w14:textId="54C86953" w:rsidR="00E84E7E" w:rsidRPr="009E6F05" w:rsidRDefault="00E84E7E" w:rsidP="00E84E7E">
      <w:pPr>
        <w:widowControl w:val="0"/>
        <w:autoSpaceDE w:val="0"/>
        <w:autoSpaceDN w:val="0"/>
        <w:adjustRightInd w:val="0"/>
        <w:rPr>
          <w:rFonts w:ascii="Calibri Light" w:hAnsi="Calibri Light"/>
          <w:b/>
          <w:sz w:val="20"/>
          <w:szCs w:val="20"/>
        </w:rPr>
      </w:pPr>
    </w:p>
    <w:p w14:paraId="168ED42B" w14:textId="5F984CB3" w:rsidR="00E84E7E" w:rsidRPr="009E6F05" w:rsidRDefault="00E84E7E" w:rsidP="00E84E7E">
      <w:pPr>
        <w:widowControl w:val="0"/>
        <w:autoSpaceDE w:val="0"/>
        <w:autoSpaceDN w:val="0"/>
        <w:adjustRightInd w:val="0"/>
        <w:rPr>
          <w:rFonts w:ascii="Calibri Light" w:hAnsi="Calibri Light"/>
          <w:b/>
          <w:sz w:val="20"/>
          <w:szCs w:val="20"/>
        </w:rPr>
      </w:pPr>
    </w:p>
    <w:p w14:paraId="006E376A" w14:textId="77777777" w:rsidR="00E84E7E" w:rsidRPr="009E6F05" w:rsidRDefault="00E84E7E" w:rsidP="00E84E7E">
      <w:pPr>
        <w:widowControl w:val="0"/>
        <w:autoSpaceDE w:val="0"/>
        <w:autoSpaceDN w:val="0"/>
        <w:adjustRightInd w:val="0"/>
        <w:rPr>
          <w:rFonts w:ascii="Calibri Light" w:hAnsi="Calibri Light"/>
          <w:b/>
          <w:sz w:val="20"/>
          <w:szCs w:val="20"/>
        </w:rPr>
      </w:pPr>
    </w:p>
    <w:p w14:paraId="7585A5F4" w14:textId="0AC6BEC2" w:rsidR="00F55E58" w:rsidRPr="009E6F05" w:rsidRDefault="00F55E58" w:rsidP="00E84E7E">
      <w:pPr>
        <w:widowControl w:val="0"/>
        <w:autoSpaceDE w:val="0"/>
        <w:autoSpaceDN w:val="0"/>
        <w:adjustRightInd w:val="0"/>
        <w:rPr>
          <w:rFonts w:ascii="Calibri Light" w:hAnsi="Calibri Light"/>
          <w:b/>
          <w:sz w:val="20"/>
          <w:szCs w:val="20"/>
        </w:rPr>
      </w:pPr>
    </w:p>
    <w:p w14:paraId="312F139A" w14:textId="0794544C" w:rsidR="00F55E58" w:rsidRPr="009E6F05" w:rsidRDefault="00353B29" w:rsidP="00E84E7E">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noProof/>
          <w:sz w:val="20"/>
          <w:szCs w:val="20"/>
          <w:lang w:val="en-US"/>
        </w:rPr>
        <w:drawing>
          <wp:anchor distT="0" distB="0" distL="114300" distR="114300" simplePos="0" relativeHeight="251683328" behindDoc="0" locked="0" layoutInCell="1" allowOverlap="1" wp14:anchorId="63B5888F" wp14:editId="117922DA">
            <wp:simplePos x="0" y="0"/>
            <wp:positionH relativeFrom="margin">
              <wp:posOffset>1371600</wp:posOffset>
            </wp:positionH>
            <wp:positionV relativeFrom="margin">
              <wp:posOffset>6743700</wp:posOffset>
            </wp:positionV>
            <wp:extent cx="3089275" cy="1941830"/>
            <wp:effectExtent l="0" t="0" r="9525" b="0"/>
            <wp:wrapSquare wrapText="bothSides"/>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F55E58" w:rsidRPr="009E6F05">
        <w:rPr>
          <w:rFonts w:ascii="Calibri Light" w:hAnsi="Calibri Light"/>
          <w:b/>
          <w:color w:val="F79646" w:themeColor="accent6"/>
          <w:sz w:val="20"/>
          <w:szCs w:val="20"/>
        </w:rPr>
        <w:t>cirkeldiagram 1.10</w:t>
      </w:r>
    </w:p>
    <w:p w14:paraId="760FBE14" w14:textId="2BCA365D" w:rsidR="00F55E58" w:rsidRPr="009E6F05" w:rsidRDefault="00F55E58" w:rsidP="00E84E7E">
      <w:pPr>
        <w:widowControl w:val="0"/>
        <w:autoSpaceDE w:val="0"/>
        <w:autoSpaceDN w:val="0"/>
        <w:adjustRightInd w:val="0"/>
        <w:rPr>
          <w:rFonts w:ascii="Calibri Light" w:hAnsi="Calibri Light"/>
          <w:b/>
          <w:sz w:val="20"/>
          <w:szCs w:val="20"/>
        </w:rPr>
      </w:pPr>
    </w:p>
    <w:p w14:paraId="54FBFBE0" w14:textId="3AE27689" w:rsidR="00F55E58" w:rsidRPr="009E6F05" w:rsidRDefault="00F55E58" w:rsidP="00E84E7E">
      <w:pPr>
        <w:widowControl w:val="0"/>
        <w:autoSpaceDE w:val="0"/>
        <w:autoSpaceDN w:val="0"/>
        <w:adjustRightInd w:val="0"/>
        <w:rPr>
          <w:rFonts w:ascii="Calibri Light" w:hAnsi="Calibri Light"/>
          <w:b/>
          <w:sz w:val="20"/>
          <w:szCs w:val="20"/>
        </w:rPr>
      </w:pPr>
    </w:p>
    <w:p w14:paraId="61FAAEE4" w14:textId="77777777" w:rsidR="00F55E58" w:rsidRPr="009E6F05" w:rsidRDefault="00F55E58" w:rsidP="00E84E7E">
      <w:pPr>
        <w:widowControl w:val="0"/>
        <w:autoSpaceDE w:val="0"/>
        <w:autoSpaceDN w:val="0"/>
        <w:adjustRightInd w:val="0"/>
        <w:rPr>
          <w:rFonts w:ascii="Calibri Light" w:hAnsi="Calibri Light"/>
          <w:b/>
          <w:sz w:val="20"/>
          <w:szCs w:val="20"/>
        </w:rPr>
      </w:pPr>
    </w:p>
    <w:p w14:paraId="69145DF5" w14:textId="77777777" w:rsidR="00F55E58" w:rsidRPr="009E6F05" w:rsidRDefault="00F55E58" w:rsidP="00E84E7E">
      <w:pPr>
        <w:widowControl w:val="0"/>
        <w:autoSpaceDE w:val="0"/>
        <w:autoSpaceDN w:val="0"/>
        <w:adjustRightInd w:val="0"/>
        <w:rPr>
          <w:rFonts w:ascii="Calibri Light" w:hAnsi="Calibri Light"/>
          <w:b/>
          <w:sz w:val="20"/>
          <w:szCs w:val="20"/>
        </w:rPr>
      </w:pPr>
    </w:p>
    <w:p w14:paraId="4D6566E1" w14:textId="77777777" w:rsidR="00F55E58" w:rsidRPr="009E6F05" w:rsidRDefault="00F55E58" w:rsidP="00E84E7E">
      <w:pPr>
        <w:widowControl w:val="0"/>
        <w:autoSpaceDE w:val="0"/>
        <w:autoSpaceDN w:val="0"/>
        <w:adjustRightInd w:val="0"/>
        <w:rPr>
          <w:rFonts w:ascii="Calibri Light" w:hAnsi="Calibri Light"/>
          <w:b/>
          <w:sz w:val="20"/>
          <w:szCs w:val="20"/>
        </w:rPr>
      </w:pPr>
    </w:p>
    <w:p w14:paraId="4628AEA3" w14:textId="77777777" w:rsidR="00F55E58" w:rsidRPr="009E6F05" w:rsidRDefault="00F55E58" w:rsidP="00E84E7E">
      <w:pPr>
        <w:widowControl w:val="0"/>
        <w:autoSpaceDE w:val="0"/>
        <w:autoSpaceDN w:val="0"/>
        <w:adjustRightInd w:val="0"/>
        <w:rPr>
          <w:rFonts w:ascii="Calibri Light" w:hAnsi="Calibri Light"/>
          <w:b/>
          <w:sz w:val="20"/>
          <w:szCs w:val="20"/>
        </w:rPr>
      </w:pPr>
    </w:p>
    <w:p w14:paraId="21C08872" w14:textId="77777777" w:rsidR="00F55E58" w:rsidRPr="009E6F05" w:rsidRDefault="00F55E58" w:rsidP="00E84E7E">
      <w:pPr>
        <w:widowControl w:val="0"/>
        <w:autoSpaceDE w:val="0"/>
        <w:autoSpaceDN w:val="0"/>
        <w:adjustRightInd w:val="0"/>
        <w:rPr>
          <w:rFonts w:ascii="Calibri Light" w:hAnsi="Calibri Light"/>
          <w:b/>
          <w:sz w:val="20"/>
          <w:szCs w:val="20"/>
        </w:rPr>
      </w:pPr>
    </w:p>
    <w:p w14:paraId="723F4019" w14:textId="77777777" w:rsidR="00F55E58" w:rsidRPr="009E6F05" w:rsidRDefault="00F55E58" w:rsidP="00E84E7E">
      <w:pPr>
        <w:widowControl w:val="0"/>
        <w:autoSpaceDE w:val="0"/>
        <w:autoSpaceDN w:val="0"/>
        <w:adjustRightInd w:val="0"/>
        <w:rPr>
          <w:rFonts w:ascii="Calibri Light" w:hAnsi="Calibri Light"/>
          <w:b/>
          <w:sz w:val="20"/>
          <w:szCs w:val="20"/>
        </w:rPr>
      </w:pPr>
    </w:p>
    <w:p w14:paraId="7F8AF23E" w14:textId="77777777" w:rsidR="00F55E58" w:rsidRPr="009E6F05" w:rsidRDefault="00F55E58" w:rsidP="00E84E7E">
      <w:pPr>
        <w:widowControl w:val="0"/>
        <w:autoSpaceDE w:val="0"/>
        <w:autoSpaceDN w:val="0"/>
        <w:adjustRightInd w:val="0"/>
        <w:rPr>
          <w:rFonts w:ascii="Calibri Light" w:hAnsi="Calibri Light"/>
          <w:b/>
          <w:sz w:val="20"/>
          <w:szCs w:val="20"/>
        </w:rPr>
      </w:pPr>
    </w:p>
    <w:p w14:paraId="107C3BC6" w14:textId="77777777" w:rsidR="00F55E58" w:rsidRPr="009E6F05" w:rsidRDefault="00F55E58" w:rsidP="00E84E7E">
      <w:pPr>
        <w:widowControl w:val="0"/>
        <w:autoSpaceDE w:val="0"/>
        <w:autoSpaceDN w:val="0"/>
        <w:adjustRightInd w:val="0"/>
        <w:rPr>
          <w:rFonts w:ascii="Calibri Light" w:hAnsi="Calibri Light"/>
          <w:b/>
          <w:sz w:val="20"/>
          <w:szCs w:val="20"/>
        </w:rPr>
      </w:pPr>
    </w:p>
    <w:p w14:paraId="06A270F8" w14:textId="77777777" w:rsidR="00720362" w:rsidRDefault="00720362" w:rsidP="00E84E7E">
      <w:pPr>
        <w:widowControl w:val="0"/>
        <w:autoSpaceDE w:val="0"/>
        <w:autoSpaceDN w:val="0"/>
        <w:adjustRightInd w:val="0"/>
        <w:rPr>
          <w:rFonts w:ascii="Calibri Light" w:hAnsi="Calibri Light"/>
          <w:b/>
          <w:sz w:val="20"/>
          <w:szCs w:val="20"/>
        </w:rPr>
      </w:pPr>
    </w:p>
    <w:p w14:paraId="1F507D0E" w14:textId="099A9F7A" w:rsidR="00E84E7E" w:rsidRPr="00353B29" w:rsidRDefault="00845A60" w:rsidP="00353B29">
      <w:pPr>
        <w:pStyle w:val="Kop3"/>
        <w:rPr>
          <w:rFonts w:ascii="Calibri Light" w:hAnsi="Calibri Light"/>
          <w:color w:val="auto"/>
          <w:sz w:val="20"/>
        </w:rPr>
      </w:pPr>
      <w:bookmarkStart w:id="49" w:name="_Toc325747945"/>
      <w:r w:rsidRPr="00353B29">
        <w:rPr>
          <w:rFonts w:ascii="Calibri Light" w:hAnsi="Calibri Light"/>
          <w:color w:val="auto"/>
          <w:sz w:val="20"/>
        </w:rPr>
        <w:t>6</w:t>
      </w:r>
      <w:r w:rsidR="00E84E7E" w:rsidRPr="00353B29">
        <w:rPr>
          <w:rFonts w:ascii="Calibri Light" w:hAnsi="Calibri Light"/>
          <w:color w:val="auto"/>
          <w:sz w:val="20"/>
        </w:rPr>
        <w:t>.1.2</w:t>
      </w:r>
      <w:r w:rsidR="00E84E7E" w:rsidRPr="00353B29">
        <w:rPr>
          <w:rFonts w:ascii="Calibri Light" w:hAnsi="Calibri Light"/>
          <w:color w:val="auto"/>
          <w:sz w:val="20"/>
        </w:rPr>
        <w:tab/>
        <w:t>Aard van de klacht</w:t>
      </w:r>
      <w:bookmarkEnd w:id="49"/>
    </w:p>
    <w:p w14:paraId="6DDA479E" w14:textId="77777777" w:rsidR="00E84E7E" w:rsidRPr="009E6F05" w:rsidRDefault="00E84E7E" w:rsidP="00E84E7E">
      <w:pPr>
        <w:widowControl w:val="0"/>
        <w:autoSpaceDE w:val="0"/>
        <w:autoSpaceDN w:val="0"/>
        <w:adjustRightInd w:val="0"/>
        <w:rPr>
          <w:rFonts w:ascii="Calibri Light" w:hAnsi="Calibri Light"/>
          <w:b/>
          <w:sz w:val="20"/>
          <w:szCs w:val="20"/>
        </w:rPr>
      </w:pPr>
    </w:p>
    <w:p w14:paraId="69FA7351" w14:textId="77777777" w:rsidR="00E84E7E" w:rsidRPr="009E6F05" w:rsidRDefault="00E84E7E" w:rsidP="00E84E7E">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Verdeling</w:t>
      </w:r>
    </w:p>
    <w:p w14:paraId="190BC03F" w14:textId="03499B9E" w:rsidR="00BD4BAC" w:rsidRPr="009E6F05" w:rsidRDefault="00BD4BAC" w:rsidP="00E84E7E">
      <w:pPr>
        <w:ind w:left="700" w:hanging="700"/>
        <w:rPr>
          <w:rFonts w:ascii="Calibri Light" w:hAnsi="Calibri Light" w:cs="Helvetica"/>
          <w:sz w:val="20"/>
          <w:szCs w:val="20"/>
        </w:rPr>
      </w:pPr>
      <w:r w:rsidRPr="009E6F05">
        <w:rPr>
          <w:rFonts w:ascii="Calibri Light" w:hAnsi="Calibri Light"/>
          <w:sz w:val="20"/>
          <w:szCs w:val="20"/>
        </w:rPr>
        <w:t>De 119</w:t>
      </w:r>
      <w:r w:rsidR="00E84E7E" w:rsidRPr="009E6F05">
        <w:rPr>
          <w:rFonts w:ascii="Calibri Light" w:hAnsi="Calibri Light"/>
          <w:sz w:val="20"/>
          <w:szCs w:val="20"/>
        </w:rPr>
        <w:t xml:space="preserve"> klachtonderdelen kunnen ondergebracht worden onder de eerder genoemde aspecten</w:t>
      </w:r>
      <w:r w:rsidRPr="009E6F05">
        <w:rPr>
          <w:rFonts w:ascii="Calibri Light" w:hAnsi="Calibri Light" w:cs="Helvetica"/>
          <w:sz w:val="20"/>
          <w:szCs w:val="20"/>
        </w:rPr>
        <w:t xml:space="preserve">. Van </w:t>
      </w:r>
    </w:p>
    <w:p w14:paraId="1A5AA982" w14:textId="77777777" w:rsidR="00BD4BAC" w:rsidRPr="009E6F05" w:rsidRDefault="00BD4BAC" w:rsidP="00BD4BAC">
      <w:pPr>
        <w:ind w:left="700" w:hanging="700"/>
        <w:rPr>
          <w:rFonts w:ascii="Calibri Light" w:hAnsi="Calibri Light" w:cs="Helvetica"/>
          <w:sz w:val="20"/>
          <w:szCs w:val="20"/>
        </w:rPr>
      </w:pPr>
      <w:r w:rsidRPr="009E6F05">
        <w:rPr>
          <w:rFonts w:ascii="Calibri Light" w:hAnsi="Calibri Light" w:cs="Helvetica"/>
          <w:sz w:val="20"/>
          <w:szCs w:val="20"/>
        </w:rPr>
        <w:t>D</w:t>
      </w:r>
      <w:r w:rsidR="00E84E7E" w:rsidRPr="009E6F05">
        <w:rPr>
          <w:rFonts w:ascii="Calibri Light" w:hAnsi="Calibri Light" w:cs="Helvetica"/>
          <w:sz w:val="20"/>
          <w:szCs w:val="20"/>
        </w:rPr>
        <w:t>e</w:t>
      </w:r>
      <w:r w:rsidRPr="009E6F05">
        <w:rPr>
          <w:rFonts w:ascii="Calibri Light" w:hAnsi="Calibri Light" w:cs="Helvetica"/>
          <w:sz w:val="20"/>
          <w:szCs w:val="20"/>
        </w:rPr>
        <w:t xml:space="preserve"> 119</w:t>
      </w:r>
      <w:r w:rsidR="00E84E7E" w:rsidRPr="009E6F05">
        <w:rPr>
          <w:rFonts w:ascii="Calibri Light" w:hAnsi="Calibri Light" w:cs="Helvetica"/>
          <w:sz w:val="20"/>
          <w:szCs w:val="20"/>
        </w:rPr>
        <w:t xml:space="preserve"> klachtonderdelen behoren </w:t>
      </w:r>
      <w:r w:rsidRPr="009E6F05">
        <w:rPr>
          <w:rFonts w:ascii="Calibri Light" w:hAnsi="Calibri Light" w:cs="Helvetica"/>
          <w:sz w:val="20"/>
          <w:szCs w:val="20"/>
        </w:rPr>
        <w:t>73 onder juridisch, 38 onder communicatie en 8 onder bejegening.</w:t>
      </w:r>
    </w:p>
    <w:p w14:paraId="321D6F26" w14:textId="73DBCF45" w:rsidR="00E84E7E" w:rsidRPr="009E6F05" w:rsidRDefault="00E84E7E" w:rsidP="00BD4BAC">
      <w:pPr>
        <w:ind w:left="700" w:hanging="700"/>
        <w:rPr>
          <w:rFonts w:ascii="Calibri Light" w:hAnsi="Calibri Light" w:cs="Helvetica"/>
          <w:sz w:val="20"/>
          <w:szCs w:val="20"/>
        </w:rPr>
      </w:pPr>
      <w:r w:rsidRPr="009E6F05">
        <w:rPr>
          <w:rFonts w:ascii="Calibri Light" w:hAnsi="Calibri Light" w:cs="Helvetica"/>
          <w:sz w:val="20"/>
          <w:szCs w:val="20"/>
        </w:rPr>
        <w:t xml:space="preserve">Dit is </w:t>
      </w:r>
      <w:r w:rsidR="00BD4BAC" w:rsidRPr="009E6F05">
        <w:rPr>
          <w:rFonts w:ascii="Calibri Light" w:hAnsi="Calibri Light" w:cs="Helvetica"/>
          <w:sz w:val="20"/>
          <w:szCs w:val="20"/>
        </w:rPr>
        <w:t>weergegeven in cirkeldiagram 1.11</w:t>
      </w:r>
      <w:r w:rsidRPr="009E6F05">
        <w:rPr>
          <w:rFonts w:ascii="Calibri Light" w:hAnsi="Calibri Light" w:cs="Helvetica"/>
          <w:sz w:val="20"/>
          <w:szCs w:val="20"/>
        </w:rPr>
        <w:t>.</w:t>
      </w:r>
    </w:p>
    <w:p w14:paraId="2E3DE337" w14:textId="77777777" w:rsidR="00E84E7E" w:rsidRPr="009E6F05" w:rsidRDefault="00E84E7E" w:rsidP="00E84E7E">
      <w:pPr>
        <w:widowControl w:val="0"/>
        <w:autoSpaceDE w:val="0"/>
        <w:autoSpaceDN w:val="0"/>
        <w:adjustRightInd w:val="0"/>
        <w:rPr>
          <w:rFonts w:ascii="Calibri Light" w:hAnsi="Calibri Light"/>
          <w:b/>
          <w:sz w:val="20"/>
          <w:szCs w:val="20"/>
        </w:rPr>
      </w:pPr>
    </w:p>
    <w:p w14:paraId="174289BA" w14:textId="539C7CF1" w:rsidR="00E84E7E" w:rsidRPr="009E6F05" w:rsidRDefault="00E84E7E" w:rsidP="00E84E7E">
      <w:pPr>
        <w:widowControl w:val="0"/>
        <w:autoSpaceDE w:val="0"/>
        <w:autoSpaceDN w:val="0"/>
        <w:adjustRightInd w:val="0"/>
        <w:rPr>
          <w:rFonts w:ascii="Calibri Light" w:hAnsi="Calibri Light"/>
          <w:b/>
          <w:sz w:val="20"/>
          <w:szCs w:val="20"/>
        </w:rPr>
      </w:pPr>
      <w:r w:rsidRPr="009E6F05">
        <w:rPr>
          <w:rFonts w:ascii="Calibri Light" w:hAnsi="Calibri Light"/>
          <w:b/>
          <w:color w:val="F79646" w:themeColor="accent6"/>
          <w:sz w:val="20"/>
          <w:szCs w:val="20"/>
        </w:rPr>
        <w:t>cirkeldiagram 1.</w:t>
      </w:r>
      <w:r w:rsidR="00BD4BAC" w:rsidRPr="009E6F05">
        <w:rPr>
          <w:rFonts w:ascii="Calibri Light" w:hAnsi="Calibri Light"/>
          <w:b/>
          <w:color w:val="F79646" w:themeColor="accent6"/>
          <w:sz w:val="20"/>
          <w:szCs w:val="20"/>
        </w:rPr>
        <w:t>11</w:t>
      </w:r>
    </w:p>
    <w:p w14:paraId="6EAA68C1" w14:textId="39E3B246" w:rsidR="00E84E7E" w:rsidRPr="009E6F05" w:rsidRDefault="00720362" w:rsidP="00E84E7E">
      <w:pPr>
        <w:widowControl w:val="0"/>
        <w:autoSpaceDE w:val="0"/>
        <w:autoSpaceDN w:val="0"/>
        <w:adjustRightInd w:val="0"/>
        <w:rPr>
          <w:rFonts w:ascii="Calibri Light" w:hAnsi="Calibri Light"/>
          <w:b/>
          <w:sz w:val="20"/>
          <w:szCs w:val="20"/>
        </w:rPr>
      </w:pPr>
      <w:r w:rsidRPr="009E6F05">
        <w:rPr>
          <w:rFonts w:ascii="Calibri Light" w:hAnsi="Calibri Light"/>
          <w:b/>
          <w:noProof/>
          <w:sz w:val="20"/>
          <w:szCs w:val="20"/>
          <w:lang w:val="en-US"/>
        </w:rPr>
        <w:drawing>
          <wp:anchor distT="0" distB="0" distL="114300" distR="114300" simplePos="0" relativeHeight="251680256" behindDoc="0" locked="0" layoutInCell="1" allowOverlap="1" wp14:anchorId="64B93C7D" wp14:editId="691CC8A2">
            <wp:simplePos x="0" y="0"/>
            <wp:positionH relativeFrom="margin">
              <wp:posOffset>1257300</wp:posOffset>
            </wp:positionH>
            <wp:positionV relativeFrom="margin">
              <wp:posOffset>1257300</wp:posOffset>
            </wp:positionV>
            <wp:extent cx="3089275" cy="1941830"/>
            <wp:effectExtent l="0" t="0" r="9525" b="0"/>
            <wp:wrapSquare wrapText="bothSides"/>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1A819932" w14:textId="77777777" w:rsidR="00E84E7E" w:rsidRPr="009E6F05" w:rsidRDefault="00E84E7E" w:rsidP="00E84E7E">
      <w:pPr>
        <w:widowControl w:val="0"/>
        <w:autoSpaceDE w:val="0"/>
        <w:autoSpaceDN w:val="0"/>
        <w:adjustRightInd w:val="0"/>
        <w:rPr>
          <w:rFonts w:ascii="Calibri Light" w:hAnsi="Calibri Light"/>
          <w:b/>
          <w:sz w:val="20"/>
          <w:szCs w:val="20"/>
        </w:rPr>
      </w:pPr>
    </w:p>
    <w:p w14:paraId="78DEC7FC" w14:textId="77777777" w:rsidR="00E84E7E" w:rsidRPr="009E6F05" w:rsidRDefault="00E84E7E" w:rsidP="00E84E7E">
      <w:pPr>
        <w:widowControl w:val="0"/>
        <w:autoSpaceDE w:val="0"/>
        <w:autoSpaceDN w:val="0"/>
        <w:adjustRightInd w:val="0"/>
        <w:rPr>
          <w:rFonts w:ascii="Calibri Light" w:hAnsi="Calibri Light"/>
          <w:b/>
          <w:sz w:val="20"/>
          <w:szCs w:val="20"/>
        </w:rPr>
      </w:pPr>
    </w:p>
    <w:p w14:paraId="15AB10ED" w14:textId="77777777" w:rsidR="00E84E7E" w:rsidRPr="009E6F05" w:rsidRDefault="00E84E7E" w:rsidP="00E84E7E">
      <w:pPr>
        <w:widowControl w:val="0"/>
        <w:autoSpaceDE w:val="0"/>
        <w:autoSpaceDN w:val="0"/>
        <w:adjustRightInd w:val="0"/>
        <w:rPr>
          <w:rFonts w:ascii="Calibri Light" w:hAnsi="Calibri Light"/>
          <w:b/>
          <w:sz w:val="20"/>
          <w:szCs w:val="20"/>
        </w:rPr>
      </w:pPr>
    </w:p>
    <w:p w14:paraId="5EB509AB" w14:textId="77777777" w:rsidR="00E84E7E" w:rsidRPr="009E6F05" w:rsidRDefault="00E84E7E" w:rsidP="00E84E7E">
      <w:pPr>
        <w:widowControl w:val="0"/>
        <w:autoSpaceDE w:val="0"/>
        <w:autoSpaceDN w:val="0"/>
        <w:adjustRightInd w:val="0"/>
        <w:rPr>
          <w:rFonts w:ascii="Calibri Light" w:hAnsi="Calibri Light"/>
          <w:b/>
          <w:sz w:val="20"/>
          <w:szCs w:val="20"/>
        </w:rPr>
      </w:pPr>
    </w:p>
    <w:p w14:paraId="6240E074" w14:textId="77777777" w:rsidR="00E84E7E" w:rsidRPr="009E6F05" w:rsidRDefault="00E84E7E" w:rsidP="00E84E7E">
      <w:pPr>
        <w:widowControl w:val="0"/>
        <w:autoSpaceDE w:val="0"/>
        <w:autoSpaceDN w:val="0"/>
        <w:adjustRightInd w:val="0"/>
        <w:rPr>
          <w:rFonts w:ascii="Calibri Light" w:hAnsi="Calibri Light"/>
          <w:b/>
          <w:sz w:val="20"/>
          <w:szCs w:val="20"/>
        </w:rPr>
      </w:pPr>
    </w:p>
    <w:p w14:paraId="6DEF9B3A" w14:textId="77777777" w:rsidR="00E84E7E" w:rsidRPr="009E6F05" w:rsidRDefault="00E84E7E" w:rsidP="00E84E7E">
      <w:pPr>
        <w:widowControl w:val="0"/>
        <w:autoSpaceDE w:val="0"/>
        <w:autoSpaceDN w:val="0"/>
        <w:adjustRightInd w:val="0"/>
        <w:rPr>
          <w:rFonts w:ascii="Calibri Light" w:hAnsi="Calibri Light"/>
          <w:b/>
          <w:sz w:val="20"/>
          <w:szCs w:val="20"/>
        </w:rPr>
      </w:pPr>
    </w:p>
    <w:p w14:paraId="1C22FF27" w14:textId="77777777" w:rsidR="00E84E7E" w:rsidRPr="009E6F05" w:rsidRDefault="00E84E7E" w:rsidP="00E84E7E">
      <w:pPr>
        <w:widowControl w:val="0"/>
        <w:autoSpaceDE w:val="0"/>
        <w:autoSpaceDN w:val="0"/>
        <w:adjustRightInd w:val="0"/>
        <w:rPr>
          <w:rFonts w:ascii="Calibri Light" w:hAnsi="Calibri Light"/>
          <w:b/>
          <w:sz w:val="20"/>
          <w:szCs w:val="20"/>
        </w:rPr>
      </w:pP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r w:rsidRPr="009E6F05">
        <w:rPr>
          <w:rFonts w:ascii="Calibri Light" w:hAnsi="Calibri Light"/>
          <w:b/>
          <w:sz w:val="20"/>
          <w:szCs w:val="20"/>
        </w:rPr>
        <w:tab/>
      </w:r>
    </w:p>
    <w:p w14:paraId="05A3310C" w14:textId="3FBE5D94" w:rsidR="00E84E7E" w:rsidRPr="00353B29" w:rsidRDefault="00845A60" w:rsidP="00353B29">
      <w:pPr>
        <w:pStyle w:val="Kop4"/>
        <w:rPr>
          <w:rFonts w:ascii="Calibri Light" w:hAnsi="Calibri Light"/>
          <w:i w:val="0"/>
          <w:color w:val="auto"/>
          <w:sz w:val="20"/>
        </w:rPr>
      </w:pPr>
      <w:r w:rsidRPr="00353B29">
        <w:rPr>
          <w:rFonts w:ascii="Calibri Light" w:hAnsi="Calibri Light"/>
          <w:i w:val="0"/>
          <w:color w:val="auto"/>
          <w:sz w:val="20"/>
        </w:rPr>
        <w:t>6</w:t>
      </w:r>
      <w:r w:rsidR="00E84E7E" w:rsidRPr="00353B29">
        <w:rPr>
          <w:rFonts w:ascii="Calibri Light" w:hAnsi="Calibri Light"/>
          <w:i w:val="0"/>
          <w:color w:val="auto"/>
          <w:sz w:val="20"/>
        </w:rPr>
        <w:t>.1.2</w:t>
      </w:r>
      <w:r w:rsidRPr="00353B29">
        <w:rPr>
          <w:rFonts w:ascii="Calibri Light" w:hAnsi="Calibri Light"/>
          <w:i w:val="0"/>
          <w:color w:val="auto"/>
          <w:sz w:val="20"/>
        </w:rPr>
        <w:t>.1</w:t>
      </w:r>
      <w:r w:rsidR="00E84E7E" w:rsidRPr="00353B29">
        <w:rPr>
          <w:rFonts w:ascii="Calibri Light" w:hAnsi="Calibri Light"/>
          <w:i w:val="0"/>
          <w:color w:val="auto"/>
          <w:sz w:val="20"/>
        </w:rPr>
        <w:tab/>
      </w:r>
      <w:r w:rsidR="00947604">
        <w:rPr>
          <w:rFonts w:ascii="Calibri Light" w:hAnsi="Calibri Light"/>
          <w:i w:val="0"/>
          <w:color w:val="auto"/>
          <w:sz w:val="20"/>
        </w:rPr>
        <w:tab/>
      </w:r>
      <w:r w:rsidR="00E84E7E" w:rsidRPr="00353B29">
        <w:rPr>
          <w:rFonts w:ascii="Calibri Light" w:hAnsi="Calibri Light"/>
          <w:i w:val="0"/>
          <w:color w:val="auto"/>
          <w:sz w:val="20"/>
        </w:rPr>
        <w:t>Juridische klachten</w:t>
      </w:r>
    </w:p>
    <w:p w14:paraId="609D3D79" w14:textId="77777777" w:rsidR="00E84E7E" w:rsidRPr="009E6F05" w:rsidRDefault="00E84E7E" w:rsidP="00E84E7E">
      <w:pPr>
        <w:widowControl w:val="0"/>
        <w:autoSpaceDE w:val="0"/>
        <w:autoSpaceDN w:val="0"/>
        <w:adjustRightInd w:val="0"/>
        <w:rPr>
          <w:rFonts w:ascii="Calibri Light" w:hAnsi="Calibri Light"/>
          <w:b/>
          <w:sz w:val="20"/>
          <w:szCs w:val="20"/>
        </w:rPr>
      </w:pPr>
    </w:p>
    <w:p w14:paraId="0B4C39EE" w14:textId="77777777" w:rsidR="00E84E7E" w:rsidRPr="009E6F05" w:rsidRDefault="00E84E7E" w:rsidP="00E84E7E">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Gegrond</w:t>
      </w:r>
    </w:p>
    <w:p w14:paraId="06571351" w14:textId="67EC3EB9" w:rsidR="00E84E7E" w:rsidRPr="009E6F05" w:rsidRDefault="00E84E7E" w:rsidP="00E84E7E">
      <w:pPr>
        <w:widowControl w:val="0"/>
        <w:autoSpaceDE w:val="0"/>
        <w:autoSpaceDN w:val="0"/>
        <w:adjustRightInd w:val="0"/>
        <w:rPr>
          <w:rFonts w:ascii="Calibri Light" w:hAnsi="Calibri Light"/>
          <w:sz w:val="20"/>
          <w:szCs w:val="20"/>
        </w:rPr>
      </w:pPr>
      <w:r w:rsidRPr="009E6F05">
        <w:rPr>
          <w:rFonts w:ascii="Calibri Light" w:hAnsi="Calibri Light"/>
          <w:sz w:val="20"/>
          <w:szCs w:val="20"/>
        </w:rPr>
        <w:t xml:space="preserve">Van de </w:t>
      </w:r>
      <w:r w:rsidR="00BD4BAC" w:rsidRPr="009E6F05">
        <w:rPr>
          <w:rFonts w:ascii="Calibri Light" w:hAnsi="Calibri Light"/>
          <w:sz w:val="20"/>
          <w:szCs w:val="20"/>
        </w:rPr>
        <w:t>73</w:t>
      </w:r>
      <w:r w:rsidRPr="009E6F05">
        <w:rPr>
          <w:rFonts w:ascii="Calibri Light" w:hAnsi="Calibri Light"/>
          <w:sz w:val="20"/>
          <w:szCs w:val="20"/>
        </w:rPr>
        <w:t xml:space="preserve"> klachtonderdelen werden er </w:t>
      </w:r>
      <w:r w:rsidR="0017790A" w:rsidRPr="009E6F05">
        <w:rPr>
          <w:rFonts w:ascii="Calibri Light" w:hAnsi="Calibri Light"/>
          <w:sz w:val="20"/>
          <w:szCs w:val="20"/>
        </w:rPr>
        <w:t>26</w:t>
      </w:r>
      <w:r w:rsidRPr="009E6F05">
        <w:rPr>
          <w:rFonts w:ascii="Calibri Light" w:hAnsi="Calibri Light"/>
          <w:sz w:val="20"/>
          <w:szCs w:val="20"/>
        </w:rPr>
        <w:t xml:space="preserve"> gegrond verklaard.</w:t>
      </w:r>
      <w:r w:rsidRPr="009E6F05">
        <w:rPr>
          <w:rStyle w:val="Voetnootmarkering"/>
          <w:rFonts w:ascii="Calibri Light" w:hAnsi="Calibri Light"/>
          <w:sz w:val="20"/>
          <w:szCs w:val="20"/>
        </w:rPr>
        <w:footnoteReference w:id="42"/>
      </w:r>
      <w:r w:rsidRPr="009E6F05">
        <w:rPr>
          <w:rFonts w:ascii="Calibri Light" w:hAnsi="Calibri Light"/>
          <w:sz w:val="20"/>
          <w:szCs w:val="20"/>
        </w:rPr>
        <w:t xml:space="preserve"> Dit is </w:t>
      </w:r>
      <w:r w:rsidR="00BD4BAC" w:rsidRPr="009E6F05">
        <w:rPr>
          <w:rFonts w:ascii="Calibri Light" w:hAnsi="Calibri Light"/>
          <w:sz w:val="20"/>
          <w:szCs w:val="20"/>
        </w:rPr>
        <w:t>weergegeven in cirkeldiagram 1.12</w:t>
      </w:r>
      <w:r w:rsidRPr="009E6F05">
        <w:rPr>
          <w:rFonts w:ascii="Calibri Light" w:hAnsi="Calibri Light"/>
          <w:sz w:val="20"/>
          <w:szCs w:val="20"/>
        </w:rPr>
        <w:t xml:space="preserve">. </w:t>
      </w:r>
      <w:r w:rsidR="00CB0B6D" w:rsidRPr="009E6F05">
        <w:rPr>
          <w:rFonts w:ascii="Calibri Light" w:hAnsi="Calibri Light"/>
          <w:sz w:val="20"/>
          <w:szCs w:val="20"/>
        </w:rPr>
        <w:t xml:space="preserve">Hierbij zijn 21 berispingen gegeven, 2 keer ontzetting van toepassing verklaard en 2 keer een geldboete opgelegd. Dit is weergegeven in cirkeldiagram 1.13. </w:t>
      </w:r>
      <w:r w:rsidRPr="009E6F05">
        <w:rPr>
          <w:rFonts w:ascii="Calibri Light" w:hAnsi="Calibri Light"/>
          <w:sz w:val="20"/>
          <w:szCs w:val="20"/>
        </w:rPr>
        <w:t xml:space="preserve">Eén klachtonderdeel ging over een gerechtsdeurwaarder </w:t>
      </w:r>
      <w:r w:rsidR="0017790A" w:rsidRPr="009E6F05">
        <w:rPr>
          <w:rFonts w:ascii="Calibri Light" w:hAnsi="Calibri Light"/>
          <w:sz w:val="20"/>
          <w:szCs w:val="20"/>
        </w:rPr>
        <w:t>die zonder toestemming van de debiteur vertrouwelijke gegevens had verstrekt aan een derde. Deze gegevens zijn vervolgens gebruikt in een rechtszaak tegen de debiteur. De Kamer oordeelt dat het verstrekken van gegevens zonder toestemming aan een derde in strijd is met artikel 5 van de Beroeps- en gedragsregels voor gerechtsdeurwaarders (de geheimhoudingsplicht) en de Gedragscode gerechtsdeurwaarders ter bescherming persoonsgegevens (Staatscourant 2004, nr. 33). Hierbij is de maatregel van berisping opgelegd.</w:t>
      </w:r>
    </w:p>
    <w:p w14:paraId="14380D2D" w14:textId="77777777" w:rsidR="002E0643" w:rsidRPr="009E6F05" w:rsidRDefault="002E0643" w:rsidP="00E84E7E">
      <w:pPr>
        <w:widowControl w:val="0"/>
        <w:autoSpaceDE w:val="0"/>
        <w:autoSpaceDN w:val="0"/>
        <w:adjustRightInd w:val="0"/>
        <w:rPr>
          <w:rFonts w:ascii="Calibri Light" w:hAnsi="Calibri Light"/>
          <w:sz w:val="20"/>
          <w:szCs w:val="20"/>
        </w:rPr>
      </w:pPr>
    </w:p>
    <w:p w14:paraId="138C5B0A" w14:textId="77777777" w:rsidR="002E0643" w:rsidRPr="009E6F05" w:rsidRDefault="002E0643" w:rsidP="002E0643">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Meest voorkomende klacht</w:t>
      </w:r>
    </w:p>
    <w:p w14:paraId="0A8D524C" w14:textId="78CB9220" w:rsidR="002E0643" w:rsidRPr="009E6F05" w:rsidRDefault="002E0643" w:rsidP="002E0643">
      <w:pPr>
        <w:widowControl w:val="0"/>
        <w:autoSpaceDE w:val="0"/>
        <w:autoSpaceDN w:val="0"/>
        <w:adjustRightInd w:val="0"/>
        <w:rPr>
          <w:rFonts w:ascii="Calibri Light" w:hAnsi="Calibri Light"/>
          <w:sz w:val="20"/>
          <w:szCs w:val="20"/>
        </w:rPr>
      </w:pPr>
      <w:r w:rsidRPr="009E6F05">
        <w:rPr>
          <w:rFonts w:ascii="Calibri Light" w:hAnsi="Calibri Light"/>
          <w:sz w:val="20"/>
          <w:szCs w:val="20"/>
        </w:rPr>
        <w:t>Het meest voorkomende onderwerp van de gegrond verklaarde klachtonderdelen is de vaststelling van de beslagvrije voet.</w:t>
      </w:r>
      <w:r w:rsidRPr="009E6F05">
        <w:rPr>
          <w:rStyle w:val="Voetnootmarkering"/>
          <w:rFonts w:ascii="Calibri Light" w:hAnsi="Calibri Light"/>
          <w:sz w:val="20"/>
          <w:szCs w:val="20"/>
        </w:rPr>
        <w:footnoteReference w:id="43"/>
      </w:r>
      <w:r w:rsidRPr="009E6F05">
        <w:rPr>
          <w:rFonts w:ascii="Calibri Light" w:hAnsi="Calibri Light"/>
          <w:sz w:val="20"/>
          <w:szCs w:val="20"/>
        </w:rPr>
        <w:t xml:space="preserve"> Deze is 9 keer voorgekomen. Enkele voorbeelden: zo zou de beslagvrije voet bij aanvang gehalveerd zijn, na verzoek niet zijn aangepast en onjuist zijn berekend.</w:t>
      </w:r>
    </w:p>
    <w:p w14:paraId="4BBFAE3E" w14:textId="77777777" w:rsidR="002E0643" w:rsidRPr="009E6F05" w:rsidRDefault="002E0643" w:rsidP="00E84E7E">
      <w:pPr>
        <w:widowControl w:val="0"/>
        <w:autoSpaceDE w:val="0"/>
        <w:autoSpaceDN w:val="0"/>
        <w:adjustRightInd w:val="0"/>
        <w:rPr>
          <w:rFonts w:ascii="Calibri Light" w:hAnsi="Calibri Light"/>
          <w:sz w:val="20"/>
          <w:szCs w:val="20"/>
        </w:rPr>
      </w:pPr>
    </w:p>
    <w:p w14:paraId="119DACC5" w14:textId="48EF7656" w:rsidR="00E84E7E" w:rsidRPr="009E6F05" w:rsidRDefault="0017790A" w:rsidP="00E84E7E">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Ongegrond</w:t>
      </w:r>
    </w:p>
    <w:p w14:paraId="1D3B2BB6" w14:textId="0229A914" w:rsidR="00E84E7E" w:rsidRPr="009E6F05" w:rsidRDefault="002E0643" w:rsidP="002E0643">
      <w:pPr>
        <w:widowControl w:val="0"/>
        <w:autoSpaceDE w:val="0"/>
        <w:autoSpaceDN w:val="0"/>
        <w:adjustRightInd w:val="0"/>
        <w:rPr>
          <w:rFonts w:ascii="Calibri Light" w:hAnsi="Calibri Light"/>
          <w:sz w:val="20"/>
          <w:szCs w:val="20"/>
        </w:rPr>
      </w:pPr>
      <w:r w:rsidRPr="009E6F05">
        <w:rPr>
          <w:rFonts w:ascii="Calibri Light" w:hAnsi="Calibri Light"/>
          <w:sz w:val="20"/>
          <w:szCs w:val="20"/>
        </w:rPr>
        <w:t>30</w:t>
      </w:r>
      <w:r w:rsidR="0017790A" w:rsidRPr="009E6F05">
        <w:rPr>
          <w:rFonts w:ascii="Calibri Light" w:hAnsi="Calibri Light"/>
          <w:sz w:val="20"/>
          <w:szCs w:val="20"/>
        </w:rPr>
        <w:t xml:space="preserve"> van de 73</w:t>
      </w:r>
      <w:r w:rsidR="00E84E7E" w:rsidRPr="009E6F05">
        <w:rPr>
          <w:rFonts w:ascii="Calibri Light" w:hAnsi="Calibri Light"/>
          <w:sz w:val="20"/>
          <w:szCs w:val="20"/>
        </w:rPr>
        <w:t xml:space="preserve"> klachtonderdelen zijn ongegrond verklaard. Dit is </w:t>
      </w:r>
      <w:r w:rsidRPr="009E6F05">
        <w:rPr>
          <w:rFonts w:ascii="Calibri Light" w:hAnsi="Calibri Light"/>
          <w:sz w:val="20"/>
          <w:szCs w:val="20"/>
        </w:rPr>
        <w:t>w</w:t>
      </w:r>
      <w:r w:rsidR="00173296" w:rsidRPr="009E6F05">
        <w:rPr>
          <w:rFonts w:ascii="Calibri Light" w:hAnsi="Calibri Light"/>
          <w:sz w:val="20"/>
          <w:szCs w:val="20"/>
        </w:rPr>
        <w:t>eergegeven in cirkeldiagram 1.12</w:t>
      </w:r>
      <w:r w:rsidR="00E84E7E" w:rsidRPr="009E6F05">
        <w:rPr>
          <w:rFonts w:ascii="Calibri Light" w:hAnsi="Calibri Light"/>
          <w:sz w:val="20"/>
          <w:szCs w:val="20"/>
        </w:rPr>
        <w:t xml:space="preserve">. </w:t>
      </w:r>
      <w:r w:rsidR="00B12713" w:rsidRPr="009E6F05">
        <w:rPr>
          <w:rFonts w:ascii="Calibri Light" w:hAnsi="Calibri Light"/>
          <w:sz w:val="20"/>
          <w:szCs w:val="20"/>
        </w:rPr>
        <w:t>Zo zou een gerechtsdeurwaarder onterecht een vordering op debiteur incasseren. In het vonnis dat is gewezen staat namelijk dat de vennootschap van klager is veroordeeld tot ontruiming wegens een achterstand, niet dat de vennootschap is veroordeeld in de kosten van de ontruiming. De Kamer oordeelt dat er geen sprake is van tuchtrechtelijk laakbaar handelen en verwijst naar een arrest (ECLI:NL:GHARL:2014:8272). Hieruit kan worden afgeleid dat ontruimingskosten voor zover redelijk op de huurder kunnen worden verhaald ook indien daarover niets in het ontruimingsvonnis is opgenomen. De Kamer beoordeelt dat de klager die het met de executie niet eens was, zich met zijn bezwaren had moeten wenden tot de executierechter.</w:t>
      </w:r>
    </w:p>
    <w:p w14:paraId="4AE0DEE7" w14:textId="77777777" w:rsidR="002E0643" w:rsidRPr="009E6F05" w:rsidRDefault="002E0643" w:rsidP="00E84E7E">
      <w:pPr>
        <w:widowControl w:val="0"/>
        <w:autoSpaceDE w:val="0"/>
        <w:autoSpaceDN w:val="0"/>
        <w:adjustRightInd w:val="0"/>
        <w:rPr>
          <w:rFonts w:ascii="Calibri Light" w:hAnsi="Calibri Light"/>
          <w:b/>
          <w:color w:val="F79646" w:themeColor="accent6"/>
          <w:sz w:val="20"/>
          <w:szCs w:val="20"/>
        </w:rPr>
      </w:pPr>
    </w:p>
    <w:p w14:paraId="0208AA5B" w14:textId="77777777" w:rsidR="00E84E7E" w:rsidRPr="009E6F05" w:rsidRDefault="00E84E7E" w:rsidP="00E84E7E">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Meest voorkomende klacht</w:t>
      </w:r>
    </w:p>
    <w:p w14:paraId="4EE1AB67" w14:textId="77D888A9" w:rsidR="00A81B62" w:rsidRDefault="00E84E7E" w:rsidP="00E84E7E">
      <w:pPr>
        <w:widowControl w:val="0"/>
        <w:autoSpaceDE w:val="0"/>
        <w:autoSpaceDN w:val="0"/>
        <w:adjustRightInd w:val="0"/>
        <w:rPr>
          <w:rFonts w:ascii="Calibri Light" w:hAnsi="Calibri Light"/>
          <w:sz w:val="20"/>
          <w:szCs w:val="20"/>
        </w:rPr>
      </w:pPr>
      <w:r w:rsidRPr="009E6F05">
        <w:rPr>
          <w:rFonts w:ascii="Calibri Light" w:hAnsi="Calibri Light"/>
          <w:sz w:val="20"/>
          <w:szCs w:val="20"/>
        </w:rPr>
        <w:t>Het meest voorkomende onderwerp van d</w:t>
      </w:r>
      <w:r w:rsidR="00B12713" w:rsidRPr="009E6F05">
        <w:rPr>
          <w:rFonts w:ascii="Calibri Light" w:hAnsi="Calibri Light"/>
          <w:sz w:val="20"/>
          <w:szCs w:val="20"/>
        </w:rPr>
        <w:t xml:space="preserve">e </w:t>
      </w:r>
      <w:r w:rsidRPr="009E6F05">
        <w:rPr>
          <w:rFonts w:ascii="Calibri Light" w:hAnsi="Calibri Light"/>
          <w:sz w:val="20"/>
          <w:szCs w:val="20"/>
        </w:rPr>
        <w:t xml:space="preserve">ongegrond verklaarde klachtonderdelen is </w:t>
      </w:r>
      <w:r w:rsidR="005B32B5">
        <w:rPr>
          <w:rFonts w:ascii="Calibri Light" w:hAnsi="Calibri Light"/>
          <w:sz w:val="20"/>
          <w:szCs w:val="20"/>
        </w:rPr>
        <w:t xml:space="preserve">dat er </w:t>
      </w:r>
      <w:r w:rsidR="00173296" w:rsidRPr="009E6F05">
        <w:rPr>
          <w:rFonts w:ascii="Calibri Light" w:hAnsi="Calibri Light"/>
          <w:sz w:val="20"/>
          <w:szCs w:val="20"/>
        </w:rPr>
        <w:t xml:space="preserve">onterecht handelingen </w:t>
      </w:r>
      <w:r w:rsidR="005B32B5">
        <w:rPr>
          <w:rFonts w:ascii="Calibri Light" w:hAnsi="Calibri Light"/>
          <w:sz w:val="20"/>
          <w:szCs w:val="20"/>
        </w:rPr>
        <w:t>zijn</w:t>
      </w:r>
      <w:r w:rsidR="00173296" w:rsidRPr="009E6F05">
        <w:rPr>
          <w:rFonts w:ascii="Calibri Light" w:hAnsi="Calibri Light"/>
          <w:sz w:val="20"/>
          <w:szCs w:val="20"/>
        </w:rPr>
        <w:t xml:space="preserve"> verricht</w:t>
      </w:r>
      <w:r w:rsidRPr="009E6F05">
        <w:rPr>
          <w:rFonts w:ascii="Calibri Light" w:hAnsi="Calibri Light"/>
          <w:sz w:val="20"/>
          <w:szCs w:val="20"/>
        </w:rPr>
        <w:t>.</w:t>
      </w:r>
      <w:r w:rsidRPr="009E6F05">
        <w:rPr>
          <w:rStyle w:val="Voetnootmarkering"/>
          <w:rFonts w:ascii="Calibri Light" w:hAnsi="Calibri Light"/>
          <w:sz w:val="20"/>
          <w:szCs w:val="20"/>
        </w:rPr>
        <w:footnoteReference w:id="44"/>
      </w:r>
      <w:r w:rsidR="00173296" w:rsidRPr="009E6F05">
        <w:rPr>
          <w:rFonts w:ascii="Calibri Light" w:hAnsi="Calibri Light"/>
          <w:sz w:val="20"/>
          <w:szCs w:val="20"/>
        </w:rPr>
        <w:t xml:space="preserve"> Deze is 6</w:t>
      </w:r>
      <w:r w:rsidR="00B12713" w:rsidRPr="009E6F05">
        <w:rPr>
          <w:rFonts w:ascii="Calibri Light" w:hAnsi="Calibri Light"/>
          <w:sz w:val="20"/>
          <w:szCs w:val="20"/>
        </w:rPr>
        <w:t xml:space="preserve"> keer voorgekomen. Enkele voorbeelden: zo zou de gerechtsdeurwaarder </w:t>
      </w:r>
      <w:r w:rsidR="00173296" w:rsidRPr="009E6F05">
        <w:rPr>
          <w:rFonts w:ascii="Calibri Light" w:hAnsi="Calibri Light"/>
          <w:sz w:val="20"/>
          <w:szCs w:val="20"/>
        </w:rPr>
        <w:t>ten onrechte adresgegevens</w:t>
      </w:r>
      <w:r w:rsidR="00856AA3">
        <w:rPr>
          <w:rFonts w:ascii="Calibri Light" w:hAnsi="Calibri Light"/>
          <w:sz w:val="20"/>
          <w:szCs w:val="20"/>
        </w:rPr>
        <w:t xml:space="preserve"> in een exploot hebben vermeld en </w:t>
      </w:r>
      <w:r w:rsidR="00173296" w:rsidRPr="009E6F05">
        <w:rPr>
          <w:rFonts w:ascii="Calibri Light" w:hAnsi="Calibri Light"/>
          <w:sz w:val="20"/>
          <w:szCs w:val="20"/>
        </w:rPr>
        <w:t>een beschikking hebben betekend.</w:t>
      </w:r>
    </w:p>
    <w:p w14:paraId="0A7D4DA2" w14:textId="427964A9" w:rsidR="00E84E7E" w:rsidRPr="00A81B62" w:rsidRDefault="00173296" w:rsidP="00E84E7E">
      <w:pPr>
        <w:widowControl w:val="0"/>
        <w:autoSpaceDE w:val="0"/>
        <w:autoSpaceDN w:val="0"/>
        <w:adjustRightInd w:val="0"/>
        <w:rPr>
          <w:rFonts w:ascii="Calibri Light" w:hAnsi="Calibri Light"/>
          <w:sz w:val="20"/>
          <w:szCs w:val="20"/>
        </w:rPr>
      </w:pPr>
      <w:r w:rsidRPr="009E6F05">
        <w:rPr>
          <w:rFonts w:ascii="Calibri Light" w:hAnsi="Calibri Light"/>
          <w:b/>
          <w:color w:val="F79646" w:themeColor="accent6"/>
          <w:sz w:val="20"/>
          <w:szCs w:val="20"/>
        </w:rPr>
        <w:t>Deels gegrond</w:t>
      </w:r>
    </w:p>
    <w:p w14:paraId="4020F6EF" w14:textId="4A890DB7" w:rsidR="00E84E7E" w:rsidRPr="009E6F05" w:rsidRDefault="00173296" w:rsidP="00E84E7E">
      <w:pPr>
        <w:widowControl w:val="0"/>
        <w:autoSpaceDE w:val="0"/>
        <w:autoSpaceDN w:val="0"/>
        <w:adjustRightInd w:val="0"/>
        <w:rPr>
          <w:rFonts w:ascii="Calibri Light" w:hAnsi="Calibri Light"/>
          <w:sz w:val="20"/>
          <w:szCs w:val="20"/>
        </w:rPr>
      </w:pPr>
      <w:r w:rsidRPr="009E6F05">
        <w:rPr>
          <w:rFonts w:ascii="Calibri Light" w:hAnsi="Calibri Light"/>
          <w:sz w:val="20"/>
          <w:szCs w:val="20"/>
        </w:rPr>
        <w:t>12</w:t>
      </w:r>
      <w:r w:rsidR="00E84E7E" w:rsidRPr="009E6F05">
        <w:rPr>
          <w:rFonts w:ascii="Calibri Light" w:hAnsi="Calibri Light"/>
          <w:sz w:val="20"/>
          <w:szCs w:val="20"/>
        </w:rPr>
        <w:t xml:space="preserve"> van de </w:t>
      </w:r>
      <w:r w:rsidRPr="009E6F05">
        <w:rPr>
          <w:rFonts w:ascii="Calibri Light" w:hAnsi="Calibri Light"/>
          <w:sz w:val="20"/>
          <w:szCs w:val="20"/>
        </w:rPr>
        <w:t>73</w:t>
      </w:r>
      <w:r w:rsidR="00E84E7E" w:rsidRPr="009E6F05">
        <w:rPr>
          <w:rFonts w:ascii="Calibri Light" w:hAnsi="Calibri Light"/>
          <w:sz w:val="20"/>
          <w:szCs w:val="20"/>
        </w:rPr>
        <w:t xml:space="preserve"> klachtonderdelen zijn </w:t>
      </w:r>
      <w:r w:rsidRPr="009E6F05">
        <w:rPr>
          <w:rFonts w:ascii="Calibri Light" w:hAnsi="Calibri Light"/>
          <w:sz w:val="20"/>
          <w:szCs w:val="20"/>
        </w:rPr>
        <w:t>deels gegron</w:t>
      </w:r>
      <w:r w:rsidR="00E84E7E" w:rsidRPr="009E6F05">
        <w:rPr>
          <w:rFonts w:ascii="Calibri Light" w:hAnsi="Calibri Light"/>
          <w:sz w:val="20"/>
          <w:szCs w:val="20"/>
        </w:rPr>
        <w:t>d verklaard.</w:t>
      </w:r>
      <w:r w:rsidR="00E84E7E" w:rsidRPr="009E6F05">
        <w:rPr>
          <w:rStyle w:val="Voetnootmarkering"/>
          <w:rFonts w:ascii="Calibri Light" w:hAnsi="Calibri Light"/>
          <w:sz w:val="20"/>
          <w:szCs w:val="20"/>
        </w:rPr>
        <w:footnoteReference w:id="45"/>
      </w:r>
      <w:r w:rsidR="00E84E7E" w:rsidRPr="009E6F05">
        <w:rPr>
          <w:rFonts w:ascii="Calibri Light" w:hAnsi="Calibri Light"/>
          <w:sz w:val="20"/>
          <w:szCs w:val="20"/>
        </w:rPr>
        <w:t xml:space="preserve"> Dit is weergegeven in</w:t>
      </w:r>
      <w:r w:rsidRPr="009E6F05">
        <w:rPr>
          <w:rFonts w:ascii="Calibri Light" w:hAnsi="Calibri Light"/>
          <w:sz w:val="20"/>
          <w:szCs w:val="20"/>
        </w:rPr>
        <w:t xml:space="preserve"> cirkeldiagram 1.</w:t>
      </w:r>
      <w:r w:rsidR="000B6D32" w:rsidRPr="009E6F05">
        <w:rPr>
          <w:rFonts w:ascii="Calibri Light" w:hAnsi="Calibri Light"/>
          <w:sz w:val="20"/>
          <w:szCs w:val="20"/>
        </w:rPr>
        <w:t>1</w:t>
      </w:r>
      <w:r w:rsidRPr="009E6F05">
        <w:rPr>
          <w:rFonts w:ascii="Calibri Light" w:hAnsi="Calibri Light"/>
          <w:sz w:val="20"/>
          <w:szCs w:val="20"/>
        </w:rPr>
        <w:t>2. Zo zou een gerechtsdeurwaarder ontruimingskosten hebben ge</w:t>
      </w:r>
      <w:r w:rsidR="00332F93" w:rsidRPr="009E6F05">
        <w:rPr>
          <w:rFonts w:ascii="Calibri Light" w:hAnsi="Calibri Light"/>
          <w:sz w:val="20"/>
          <w:szCs w:val="20"/>
        </w:rPr>
        <w:t>ëxecuteerd zonder vonnis. De Kamer oordeelt dat er niet sprake is van tuchtrechtelijk laakbaar handelen. Gezien de verschillende civiele uitspraken acht de Kamer het niet klachtwaardig.</w:t>
      </w:r>
    </w:p>
    <w:p w14:paraId="76E392DD" w14:textId="77777777" w:rsidR="00332F93" w:rsidRPr="009E6F05" w:rsidRDefault="00332F93" w:rsidP="00E84E7E">
      <w:pPr>
        <w:widowControl w:val="0"/>
        <w:autoSpaceDE w:val="0"/>
        <w:autoSpaceDN w:val="0"/>
        <w:adjustRightInd w:val="0"/>
        <w:rPr>
          <w:rFonts w:ascii="Calibri Light" w:hAnsi="Calibri Light"/>
          <w:sz w:val="20"/>
          <w:szCs w:val="20"/>
        </w:rPr>
      </w:pPr>
    </w:p>
    <w:p w14:paraId="4BADF661" w14:textId="1EDA48C4" w:rsidR="00E84E7E" w:rsidRPr="009E6F05" w:rsidRDefault="00F258AD" w:rsidP="00E84E7E">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Niet-ontvankelijk</w:t>
      </w:r>
    </w:p>
    <w:p w14:paraId="06DFF655" w14:textId="25E2E5D3" w:rsidR="000B6D32" w:rsidRPr="009E6F05" w:rsidRDefault="00332F93" w:rsidP="00E84E7E">
      <w:pPr>
        <w:widowControl w:val="0"/>
        <w:autoSpaceDE w:val="0"/>
        <w:autoSpaceDN w:val="0"/>
        <w:adjustRightInd w:val="0"/>
        <w:rPr>
          <w:rFonts w:ascii="Calibri Light" w:hAnsi="Calibri Light"/>
          <w:sz w:val="20"/>
          <w:szCs w:val="20"/>
        </w:rPr>
      </w:pPr>
      <w:r w:rsidRPr="009E6F05">
        <w:rPr>
          <w:rFonts w:ascii="Calibri Light" w:hAnsi="Calibri Light"/>
          <w:sz w:val="20"/>
          <w:szCs w:val="20"/>
        </w:rPr>
        <w:t>2 van de 73 klachtonderdelen is niet-ontvankelijk verklaard.</w:t>
      </w:r>
      <w:r w:rsidR="00856AA3">
        <w:rPr>
          <w:rStyle w:val="Voetnootmarkering"/>
          <w:rFonts w:ascii="Calibri Light" w:hAnsi="Calibri Light"/>
          <w:sz w:val="20"/>
          <w:szCs w:val="20"/>
        </w:rPr>
        <w:footnoteReference w:id="46"/>
      </w:r>
      <w:r w:rsidRPr="009E6F05">
        <w:rPr>
          <w:rFonts w:ascii="Calibri Light" w:hAnsi="Calibri Light"/>
          <w:sz w:val="20"/>
          <w:szCs w:val="20"/>
        </w:rPr>
        <w:t xml:space="preserve"> </w:t>
      </w:r>
      <w:r w:rsidR="000B6D32" w:rsidRPr="009E6F05">
        <w:rPr>
          <w:rFonts w:ascii="Calibri Light" w:hAnsi="Calibri Light"/>
          <w:sz w:val="20"/>
          <w:szCs w:val="20"/>
        </w:rPr>
        <w:t>Dit is weergegeven in cirkeldiagram 1.12.</w:t>
      </w:r>
    </w:p>
    <w:p w14:paraId="3CF0FAFD" w14:textId="58F9CDFB" w:rsidR="00F258AD" w:rsidRPr="009E6F05" w:rsidRDefault="00332F93" w:rsidP="00E84E7E">
      <w:pPr>
        <w:widowControl w:val="0"/>
        <w:autoSpaceDE w:val="0"/>
        <w:autoSpaceDN w:val="0"/>
        <w:adjustRightInd w:val="0"/>
        <w:rPr>
          <w:rFonts w:ascii="Calibri Light" w:hAnsi="Calibri Light"/>
          <w:sz w:val="20"/>
          <w:szCs w:val="20"/>
        </w:rPr>
      </w:pPr>
      <w:r w:rsidRPr="009E6F05">
        <w:rPr>
          <w:rFonts w:ascii="Calibri Light" w:hAnsi="Calibri Light"/>
          <w:sz w:val="20"/>
          <w:szCs w:val="20"/>
        </w:rPr>
        <w:t xml:space="preserve">Hierbij verweet de klager de gerechtsdeurwaarder dat hij onrechtmatig beslag had gelegd en dat hij onterecht had verklaard dat er geen beslag was gelegd. </w:t>
      </w:r>
    </w:p>
    <w:p w14:paraId="73072B73" w14:textId="77777777" w:rsidR="00F258AD" w:rsidRPr="009E6F05" w:rsidRDefault="00F258AD" w:rsidP="00E84E7E">
      <w:pPr>
        <w:widowControl w:val="0"/>
        <w:autoSpaceDE w:val="0"/>
        <w:autoSpaceDN w:val="0"/>
        <w:adjustRightInd w:val="0"/>
        <w:rPr>
          <w:rFonts w:ascii="Calibri Light" w:hAnsi="Calibri Light"/>
          <w:b/>
          <w:color w:val="F79646" w:themeColor="accent6"/>
          <w:sz w:val="20"/>
          <w:szCs w:val="20"/>
        </w:rPr>
      </w:pPr>
    </w:p>
    <w:p w14:paraId="1C1E3E29" w14:textId="743D698D" w:rsidR="00F258AD" w:rsidRPr="009E6F05" w:rsidRDefault="00F258AD" w:rsidP="00E84E7E">
      <w:pPr>
        <w:widowControl w:val="0"/>
        <w:autoSpaceDE w:val="0"/>
        <w:autoSpaceDN w:val="0"/>
        <w:adjustRightInd w:val="0"/>
        <w:rPr>
          <w:rFonts w:ascii="Calibri Light" w:hAnsi="Calibri Light"/>
          <w:sz w:val="20"/>
          <w:szCs w:val="20"/>
        </w:rPr>
      </w:pPr>
      <w:r w:rsidRPr="009E6F05">
        <w:rPr>
          <w:rFonts w:ascii="Calibri Light" w:hAnsi="Calibri Light"/>
          <w:b/>
          <w:color w:val="F79646" w:themeColor="accent6"/>
          <w:sz w:val="20"/>
          <w:szCs w:val="20"/>
        </w:rPr>
        <w:t>Behoeft geen behandeling</w:t>
      </w:r>
    </w:p>
    <w:p w14:paraId="6BD1D2FC" w14:textId="4B8C59F7" w:rsidR="00E84E7E" w:rsidRPr="009E6F05" w:rsidRDefault="006935F3" w:rsidP="00E84E7E">
      <w:pPr>
        <w:widowControl w:val="0"/>
        <w:autoSpaceDE w:val="0"/>
        <w:autoSpaceDN w:val="0"/>
        <w:adjustRightInd w:val="0"/>
        <w:rPr>
          <w:rFonts w:ascii="Calibri Light" w:hAnsi="Calibri Light"/>
          <w:sz w:val="20"/>
          <w:szCs w:val="20"/>
        </w:rPr>
      </w:pPr>
      <w:r w:rsidRPr="009E6F05">
        <w:rPr>
          <w:rFonts w:ascii="Calibri Light" w:hAnsi="Calibri Light"/>
          <w:sz w:val="20"/>
          <w:szCs w:val="20"/>
        </w:rPr>
        <w:t>2 van de 73 klachtonderdelen behoeven geen behandeling volgens de Kamer.</w:t>
      </w:r>
      <w:r w:rsidR="00856AA3">
        <w:rPr>
          <w:rStyle w:val="Voetnootmarkering"/>
          <w:rFonts w:ascii="Calibri Light" w:hAnsi="Calibri Light"/>
          <w:sz w:val="20"/>
          <w:szCs w:val="20"/>
        </w:rPr>
        <w:footnoteReference w:id="47"/>
      </w:r>
      <w:r w:rsidRPr="009E6F05">
        <w:rPr>
          <w:rFonts w:ascii="Calibri Light" w:hAnsi="Calibri Light"/>
          <w:sz w:val="20"/>
          <w:szCs w:val="20"/>
        </w:rPr>
        <w:t xml:space="preserve"> Zo zou de gerechtsdeurwaarder </w:t>
      </w:r>
      <w:r w:rsidR="00902213" w:rsidRPr="009E6F05">
        <w:rPr>
          <w:rFonts w:ascii="Calibri Light" w:hAnsi="Calibri Light"/>
          <w:sz w:val="20"/>
          <w:szCs w:val="20"/>
        </w:rPr>
        <w:t>onnodig een procedure in gang hebben gezet en een verzoek tot aanpassen van de beslagvrije voet te langzaam hebben aangepast.</w:t>
      </w:r>
    </w:p>
    <w:p w14:paraId="6B97EF07" w14:textId="661B5ADB" w:rsidR="00E84E7E" w:rsidRPr="009E6F05" w:rsidRDefault="00E84E7E" w:rsidP="00E84E7E">
      <w:pPr>
        <w:widowControl w:val="0"/>
        <w:autoSpaceDE w:val="0"/>
        <w:autoSpaceDN w:val="0"/>
        <w:adjustRightInd w:val="0"/>
        <w:rPr>
          <w:rFonts w:ascii="Calibri Light" w:hAnsi="Calibri Light"/>
          <w:b/>
          <w:sz w:val="20"/>
          <w:szCs w:val="20"/>
        </w:rPr>
      </w:pPr>
    </w:p>
    <w:p w14:paraId="3EB9C585" w14:textId="454A7FC3" w:rsidR="00E84E7E" w:rsidRPr="009E6F05" w:rsidRDefault="00F258AD" w:rsidP="00E84E7E">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cirkeldiagram 1.12</w:t>
      </w:r>
    </w:p>
    <w:p w14:paraId="77DB6165" w14:textId="561441D1" w:rsidR="00E84E7E" w:rsidRPr="009E6F05" w:rsidRDefault="00353B29" w:rsidP="00E84E7E">
      <w:pPr>
        <w:widowControl w:val="0"/>
        <w:autoSpaceDE w:val="0"/>
        <w:autoSpaceDN w:val="0"/>
        <w:adjustRightInd w:val="0"/>
        <w:rPr>
          <w:rFonts w:ascii="Calibri Light" w:hAnsi="Calibri Light"/>
          <w:b/>
          <w:sz w:val="20"/>
          <w:szCs w:val="20"/>
        </w:rPr>
      </w:pPr>
      <w:r w:rsidRPr="009E6F05">
        <w:rPr>
          <w:rFonts w:ascii="Calibri Light" w:hAnsi="Calibri Light"/>
          <w:b/>
          <w:noProof/>
          <w:sz w:val="20"/>
          <w:szCs w:val="20"/>
          <w:lang w:val="en-US"/>
        </w:rPr>
        <w:drawing>
          <wp:anchor distT="0" distB="0" distL="114300" distR="114300" simplePos="0" relativeHeight="251689472" behindDoc="0" locked="0" layoutInCell="1" allowOverlap="1" wp14:anchorId="6606DB12" wp14:editId="54A57639">
            <wp:simplePos x="0" y="0"/>
            <wp:positionH relativeFrom="margin">
              <wp:posOffset>1143000</wp:posOffset>
            </wp:positionH>
            <wp:positionV relativeFrom="margin">
              <wp:posOffset>2743200</wp:posOffset>
            </wp:positionV>
            <wp:extent cx="3089275" cy="1941830"/>
            <wp:effectExtent l="0" t="0" r="9525" b="0"/>
            <wp:wrapSquare wrapText="bothSides"/>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363456FA" w14:textId="77777777" w:rsidR="00E84E7E" w:rsidRPr="009E6F05" w:rsidRDefault="00E84E7E" w:rsidP="00E84E7E">
      <w:pPr>
        <w:widowControl w:val="0"/>
        <w:autoSpaceDE w:val="0"/>
        <w:autoSpaceDN w:val="0"/>
        <w:adjustRightInd w:val="0"/>
        <w:rPr>
          <w:rFonts w:ascii="Calibri Light" w:hAnsi="Calibri Light"/>
          <w:b/>
          <w:sz w:val="20"/>
          <w:szCs w:val="20"/>
        </w:rPr>
      </w:pPr>
    </w:p>
    <w:p w14:paraId="10F99542" w14:textId="77777777" w:rsidR="00E84E7E" w:rsidRPr="009E6F05" w:rsidRDefault="00E84E7E" w:rsidP="00E84E7E">
      <w:pPr>
        <w:widowControl w:val="0"/>
        <w:autoSpaceDE w:val="0"/>
        <w:autoSpaceDN w:val="0"/>
        <w:adjustRightInd w:val="0"/>
        <w:rPr>
          <w:rFonts w:ascii="Calibri Light" w:hAnsi="Calibri Light"/>
          <w:b/>
          <w:sz w:val="20"/>
          <w:szCs w:val="20"/>
        </w:rPr>
      </w:pPr>
    </w:p>
    <w:p w14:paraId="51DFAFAF" w14:textId="77777777" w:rsidR="00E84E7E" w:rsidRPr="009E6F05" w:rsidRDefault="00E84E7E" w:rsidP="00E84E7E">
      <w:pPr>
        <w:widowControl w:val="0"/>
        <w:autoSpaceDE w:val="0"/>
        <w:autoSpaceDN w:val="0"/>
        <w:adjustRightInd w:val="0"/>
        <w:rPr>
          <w:rFonts w:ascii="Calibri Light" w:hAnsi="Calibri Light"/>
          <w:b/>
          <w:sz w:val="20"/>
          <w:szCs w:val="20"/>
        </w:rPr>
      </w:pPr>
    </w:p>
    <w:p w14:paraId="0D63BAF2" w14:textId="77777777" w:rsidR="00E84E7E" w:rsidRPr="009E6F05" w:rsidRDefault="00E84E7E" w:rsidP="00E84E7E">
      <w:pPr>
        <w:widowControl w:val="0"/>
        <w:autoSpaceDE w:val="0"/>
        <w:autoSpaceDN w:val="0"/>
        <w:adjustRightInd w:val="0"/>
        <w:rPr>
          <w:rFonts w:ascii="Calibri Light" w:hAnsi="Calibri Light"/>
          <w:b/>
          <w:sz w:val="20"/>
          <w:szCs w:val="20"/>
        </w:rPr>
      </w:pPr>
    </w:p>
    <w:p w14:paraId="46079EBF" w14:textId="77777777" w:rsidR="00E84E7E" w:rsidRPr="009E6F05" w:rsidRDefault="00E84E7E" w:rsidP="00E84E7E">
      <w:pPr>
        <w:widowControl w:val="0"/>
        <w:autoSpaceDE w:val="0"/>
        <w:autoSpaceDN w:val="0"/>
        <w:adjustRightInd w:val="0"/>
        <w:rPr>
          <w:rFonts w:ascii="Calibri Light" w:hAnsi="Calibri Light"/>
          <w:b/>
          <w:sz w:val="20"/>
          <w:szCs w:val="20"/>
        </w:rPr>
      </w:pPr>
    </w:p>
    <w:p w14:paraId="2D61CE25" w14:textId="77777777" w:rsidR="00E84E7E" w:rsidRPr="009E6F05" w:rsidRDefault="00E84E7E" w:rsidP="00E84E7E">
      <w:pPr>
        <w:widowControl w:val="0"/>
        <w:autoSpaceDE w:val="0"/>
        <w:autoSpaceDN w:val="0"/>
        <w:adjustRightInd w:val="0"/>
        <w:rPr>
          <w:rFonts w:ascii="Calibri Light" w:hAnsi="Calibri Light"/>
          <w:b/>
          <w:sz w:val="20"/>
          <w:szCs w:val="20"/>
        </w:rPr>
      </w:pPr>
    </w:p>
    <w:p w14:paraId="1C2E233B" w14:textId="77777777" w:rsidR="00E84E7E" w:rsidRPr="009E6F05" w:rsidRDefault="00E84E7E" w:rsidP="00E84E7E">
      <w:pPr>
        <w:widowControl w:val="0"/>
        <w:autoSpaceDE w:val="0"/>
        <w:autoSpaceDN w:val="0"/>
        <w:adjustRightInd w:val="0"/>
        <w:rPr>
          <w:rFonts w:ascii="Calibri Light" w:hAnsi="Calibri Light"/>
          <w:b/>
          <w:sz w:val="20"/>
          <w:szCs w:val="20"/>
        </w:rPr>
      </w:pPr>
    </w:p>
    <w:p w14:paraId="20B1A5E9" w14:textId="77777777" w:rsidR="00CB0B6D" w:rsidRPr="009E6F05" w:rsidRDefault="00CB0B6D" w:rsidP="00E84E7E">
      <w:pPr>
        <w:widowControl w:val="0"/>
        <w:autoSpaceDE w:val="0"/>
        <w:autoSpaceDN w:val="0"/>
        <w:adjustRightInd w:val="0"/>
        <w:rPr>
          <w:rFonts w:ascii="Calibri Light" w:hAnsi="Calibri Light"/>
          <w:b/>
          <w:sz w:val="20"/>
          <w:szCs w:val="20"/>
        </w:rPr>
      </w:pPr>
    </w:p>
    <w:p w14:paraId="11E9F7DE" w14:textId="77777777" w:rsidR="00EF1C74" w:rsidRPr="009E6F05" w:rsidRDefault="00EF1C74" w:rsidP="00E84E7E">
      <w:pPr>
        <w:widowControl w:val="0"/>
        <w:autoSpaceDE w:val="0"/>
        <w:autoSpaceDN w:val="0"/>
        <w:adjustRightInd w:val="0"/>
        <w:rPr>
          <w:rFonts w:ascii="Calibri Light" w:hAnsi="Calibri Light"/>
          <w:b/>
          <w:color w:val="F79646" w:themeColor="accent6"/>
          <w:sz w:val="20"/>
          <w:szCs w:val="20"/>
        </w:rPr>
      </w:pPr>
    </w:p>
    <w:p w14:paraId="57D6BD50" w14:textId="77777777" w:rsidR="00EF1C74" w:rsidRPr="009E6F05" w:rsidRDefault="00EF1C74" w:rsidP="00E84E7E">
      <w:pPr>
        <w:widowControl w:val="0"/>
        <w:autoSpaceDE w:val="0"/>
        <w:autoSpaceDN w:val="0"/>
        <w:adjustRightInd w:val="0"/>
        <w:rPr>
          <w:rFonts w:ascii="Calibri Light" w:hAnsi="Calibri Light"/>
          <w:b/>
          <w:color w:val="F79646" w:themeColor="accent6"/>
          <w:sz w:val="20"/>
          <w:szCs w:val="20"/>
        </w:rPr>
      </w:pPr>
    </w:p>
    <w:p w14:paraId="642992B5" w14:textId="77777777" w:rsidR="00EF1C74" w:rsidRPr="009E6F05" w:rsidRDefault="00EF1C74" w:rsidP="00E84E7E">
      <w:pPr>
        <w:widowControl w:val="0"/>
        <w:autoSpaceDE w:val="0"/>
        <w:autoSpaceDN w:val="0"/>
        <w:adjustRightInd w:val="0"/>
        <w:rPr>
          <w:rFonts w:ascii="Calibri Light" w:hAnsi="Calibri Light"/>
          <w:b/>
          <w:color w:val="F79646" w:themeColor="accent6"/>
          <w:sz w:val="20"/>
          <w:szCs w:val="20"/>
        </w:rPr>
      </w:pPr>
    </w:p>
    <w:p w14:paraId="356941FA" w14:textId="77777777" w:rsidR="00A81B62" w:rsidRDefault="00A81B62" w:rsidP="00E84E7E">
      <w:pPr>
        <w:widowControl w:val="0"/>
        <w:autoSpaceDE w:val="0"/>
        <w:autoSpaceDN w:val="0"/>
        <w:adjustRightInd w:val="0"/>
        <w:rPr>
          <w:rFonts w:ascii="Calibri Light" w:hAnsi="Calibri Light"/>
          <w:b/>
          <w:color w:val="F79646" w:themeColor="accent6"/>
          <w:sz w:val="20"/>
          <w:szCs w:val="20"/>
        </w:rPr>
      </w:pPr>
    </w:p>
    <w:p w14:paraId="2214D310" w14:textId="77777777" w:rsidR="00A81B62" w:rsidRDefault="00A81B62" w:rsidP="00E84E7E">
      <w:pPr>
        <w:widowControl w:val="0"/>
        <w:autoSpaceDE w:val="0"/>
        <w:autoSpaceDN w:val="0"/>
        <w:adjustRightInd w:val="0"/>
        <w:rPr>
          <w:rFonts w:ascii="Calibri Light" w:hAnsi="Calibri Light"/>
          <w:b/>
          <w:color w:val="F79646" w:themeColor="accent6"/>
          <w:sz w:val="20"/>
          <w:szCs w:val="20"/>
        </w:rPr>
      </w:pPr>
    </w:p>
    <w:p w14:paraId="6D2F3A76" w14:textId="712A7239" w:rsidR="00CB0B6D" w:rsidRPr="009E6F05" w:rsidRDefault="00CB0B6D" w:rsidP="00E84E7E">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cirkeldiagram 1.13</w:t>
      </w:r>
    </w:p>
    <w:p w14:paraId="47E2B95A" w14:textId="69C20791" w:rsidR="00CB0B6D" w:rsidRPr="009E6F05" w:rsidRDefault="00A81B62" w:rsidP="00E84E7E">
      <w:pPr>
        <w:widowControl w:val="0"/>
        <w:autoSpaceDE w:val="0"/>
        <w:autoSpaceDN w:val="0"/>
        <w:adjustRightInd w:val="0"/>
        <w:rPr>
          <w:rFonts w:ascii="Calibri Light" w:hAnsi="Calibri Light"/>
          <w:b/>
          <w:sz w:val="20"/>
          <w:szCs w:val="20"/>
        </w:rPr>
      </w:pPr>
      <w:r w:rsidRPr="009E6F05">
        <w:rPr>
          <w:rFonts w:ascii="Calibri Light" w:hAnsi="Calibri Light"/>
          <w:b/>
          <w:noProof/>
          <w:sz w:val="20"/>
          <w:szCs w:val="20"/>
          <w:lang w:val="en-US"/>
        </w:rPr>
        <w:drawing>
          <wp:anchor distT="0" distB="0" distL="114300" distR="114300" simplePos="0" relativeHeight="251687424" behindDoc="0" locked="0" layoutInCell="1" allowOverlap="1" wp14:anchorId="0A92CC12" wp14:editId="2CD365BE">
            <wp:simplePos x="0" y="0"/>
            <wp:positionH relativeFrom="margin">
              <wp:posOffset>1143000</wp:posOffset>
            </wp:positionH>
            <wp:positionV relativeFrom="margin">
              <wp:posOffset>5029200</wp:posOffset>
            </wp:positionV>
            <wp:extent cx="3089275" cy="1941830"/>
            <wp:effectExtent l="0" t="0" r="9525" b="0"/>
            <wp:wrapSquare wrapText="bothSides"/>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5FED8E88" w14:textId="77FE16EA" w:rsidR="00CB0B6D" w:rsidRPr="009E6F05" w:rsidRDefault="00CB0B6D" w:rsidP="00E84E7E">
      <w:pPr>
        <w:widowControl w:val="0"/>
        <w:autoSpaceDE w:val="0"/>
        <w:autoSpaceDN w:val="0"/>
        <w:adjustRightInd w:val="0"/>
        <w:rPr>
          <w:rFonts w:ascii="Calibri Light" w:hAnsi="Calibri Light"/>
          <w:b/>
          <w:sz w:val="20"/>
          <w:szCs w:val="20"/>
        </w:rPr>
      </w:pPr>
    </w:p>
    <w:p w14:paraId="16948D4C" w14:textId="77777777" w:rsidR="00CB0B6D" w:rsidRPr="009E6F05" w:rsidRDefault="00CB0B6D" w:rsidP="00E84E7E">
      <w:pPr>
        <w:widowControl w:val="0"/>
        <w:autoSpaceDE w:val="0"/>
        <w:autoSpaceDN w:val="0"/>
        <w:adjustRightInd w:val="0"/>
        <w:rPr>
          <w:rFonts w:ascii="Calibri Light" w:hAnsi="Calibri Light"/>
          <w:b/>
          <w:sz w:val="20"/>
          <w:szCs w:val="20"/>
        </w:rPr>
      </w:pPr>
    </w:p>
    <w:p w14:paraId="5BFD697C" w14:textId="77777777" w:rsidR="00CB0B6D" w:rsidRPr="009E6F05" w:rsidRDefault="00CB0B6D" w:rsidP="00E84E7E">
      <w:pPr>
        <w:widowControl w:val="0"/>
        <w:autoSpaceDE w:val="0"/>
        <w:autoSpaceDN w:val="0"/>
        <w:adjustRightInd w:val="0"/>
        <w:rPr>
          <w:rFonts w:ascii="Calibri Light" w:hAnsi="Calibri Light"/>
          <w:b/>
          <w:sz w:val="20"/>
          <w:szCs w:val="20"/>
        </w:rPr>
      </w:pPr>
    </w:p>
    <w:p w14:paraId="23C4A1D3" w14:textId="77777777" w:rsidR="00CB0B6D" w:rsidRPr="009E6F05" w:rsidRDefault="00CB0B6D" w:rsidP="00E84E7E">
      <w:pPr>
        <w:widowControl w:val="0"/>
        <w:autoSpaceDE w:val="0"/>
        <w:autoSpaceDN w:val="0"/>
        <w:adjustRightInd w:val="0"/>
        <w:rPr>
          <w:rFonts w:ascii="Calibri Light" w:hAnsi="Calibri Light"/>
          <w:b/>
          <w:sz w:val="20"/>
          <w:szCs w:val="20"/>
        </w:rPr>
      </w:pPr>
    </w:p>
    <w:p w14:paraId="4980E515" w14:textId="77777777" w:rsidR="00CB0B6D" w:rsidRPr="009E6F05" w:rsidRDefault="00CB0B6D" w:rsidP="00E84E7E">
      <w:pPr>
        <w:widowControl w:val="0"/>
        <w:autoSpaceDE w:val="0"/>
        <w:autoSpaceDN w:val="0"/>
        <w:adjustRightInd w:val="0"/>
        <w:rPr>
          <w:rFonts w:ascii="Calibri Light" w:hAnsi="Calibri Light"/>
          <w:b/>
          <w:sz w:val="20"/>
          <w:szCs w:val="20"/>
        </w:rPr>
      </w:pPr>
    </w:p>
    <w:p w14:paraId="70E130C4" w14:textId="77777777" w:rsidR="00CB0B6D" w:rsidRPr="009E6F05" w:rsidRDefault="00CB0B6D" w:rsidP="00E84E7E">
      <w:pPr>
        <w:widowControl w:val="0"/>
        <w:autoSpaceDE w:val="0"/>
        <w:autoSpaceDN w:val="0"/>
        <w:adjustRightInd w:val="0"/>
        <w:rPr>
          <w:rFonts w:ascii="Calibri Light" w:hAnsi="Calibri Light"/>
          <w:b/>
          <w:sz w:val="20"/>
          <w:szCs w:val="20"/>
        </w:rPr>
      </w:pPr>
    </w:p>
    <w:p w14:paraId="0A18BCC0" w14:textId="77777777" w:rsidR="00CB0B6D" w:rsidRPr="009E6F05" w:rsidRDefault="00CB0B6D" w:rsidP="00E84E7E">
      <w:pPr>
        <w:widowControl w:val="0"/>
        <w:autoSpaceDE w:val="0"/>
        <w:autoSpaceDN w:val="0"/>
        <w:adjustRightInd w:val="0"/>
        <w:rPr>
          <w:rFonts w:ascii="Calibri Light" w:hAnsi="Calibri Light"/>
          <w:b/>
          <w:sz w:val="20"/>
          <w:szCs w:val="20"/>
        </w:rPr>
      </w:pPr>
    </w:p>
    <w:p w14:paraId="720DDACD" w14:textId="77777777" w:rsidR="00CB0B6D" w:rsidRPr="009E6F05" w:rsidRDefault="00CB0B6D" w:rsidP="00E84E7E">
      <w:pPr>
        <w:widowControl w:val="0"/>
        <w:autoSpaceDE w:val="0"/>
        <w:autoSpaceDN w:val="0"/>
        <w:adjustRightInd w:val="0"/>
        <w:rPr>
          <w:rFonts w:ascii="Calibri Light" w:hAnsi="Calibri Light"/>
          <w:b/>
          <w:sz w:val="20"/>
          <w:szCs w:val="20"/>
        </w:rPr>
      </w:pPr>
    </w:p>
    <w:p w14:paraId="188FEE80" w14:textId="77777777" w:rsidR="00CB0B6D" w:rsidRPr="009E6F05" w:rsidRDefault="00CB0B6D" w:rsidP="00E84E7E">
      <w:pPr>
        <w:widowControl w:val="0"/>
        <w:autoSpaceDE w:val="0"/>
        <w:autoSpaceDN w:val="0"/>
        <w:adjustRightInd w:val="0"/>
        <w:rPr>
          <w:rFonts w:ascii="Calibri Light" w:hAnsi="Calibri Light"/>
          <w:b/>
          <w:sz w:val="20"/>
          <w:szCs w:val="20"/>
        </w:rPr>
      </w:pPr>
    </w:p>
    <w:p w14:paraId="2B390757" w14:textId="77777777" w:rsidR="00CB0B6D" w:rsidRPr="009E6F05" w:rsidRDefault="00CB0B6D" w:rsidP="00E84E7E">
      <w:pPr>
        <w:widowControl w:val="0"/>
        <w:autoSpaceDE w:val="0"/>
        <w:autoSpaceDN w:val="0"/>
        <w:adjustRightInd w:val="0"/>
        <w:rPr>
          <w:rFonts w:ascii="Calibri Light" w:hAnsi="Calibri Light"/>
          <w:b/>
          <w:sz w:val="20"/>
          <w:szCs w:val="20"/>
        </w:rPr>
      </w:pPr>
    </w:p>
    <w:p w14:paraId="45DB61DC" w14:textId="77777777" w:rsidR="00CB0B6D" w:rsidRPr="009E6F05" w:rsidRDefault="00CB0B6D" w:rsidP="00E84E7E">
      <w:pPr>
        <w:widowControl w:val="0"/>
        <w:autoSpaceDE w:val="0"/>
        <w:autoSpaceDN w:val="0"/>
        <w:adjustRightInd w:val="0"/>
        <w:rPr>
          <w:rFonts w:ascii="Calibri Light" w:hAnsi="Calibri Light"/>
          <w:b/>
          <w:sz w:val="20"/>
          <w:szCs w:val="20"/>
        </w:rPr>
      </w:pPr>
    </w:p>
    <w:p w14:paraId="595217BF" w14:textId="77777777" w:rsidR="00A81B62" w:rsidRDefault="00A81B62" w:rsidP="00E84E7E">
      <w:pPr>
        <w:widowControl w:val="0"/>
        <w:autoSpaceDE w:val="0"/>
        <w:autoSpaceDN w:val="0"/>
        <w:adjustRightInd w:val="0"/>
        <w:rPr>
          <w:rFonts w:ascii="Calibri Light" w:hAnsi="Calibri Light"/>
          <w:b/>
          <w:sz w:val="20"/>
          <w:szCs w:val="20"/>
        </w:rPr>
      </w:pPr>
    </w:p>
    <w:p w14:paraId="3FC6E535" w14:textId="0BE4B7E8" w:rsidR="00E84E7E" w:rsidRPr="00947604" w:rsidRDefault="00845A60" w:rsidP="004E1342">
      <w:pPr>
        <w:pStyle w:val="Kop4"/>
        <w:rPr>
          <w:rFonts w:ascii="Calibri Light" w:hAnsi="Calibri Light"/>
          <w:i w:val="0"/>
          <w:color w:val="auto"/>
          <w:sz w:val="20"/>
        </w:rPr>
      </w:pPr>
      <w:r w:rsidRPr="00947604">
        <w:rPr>
          <w:rFonts w:ascii="Calibri Light" w:hAnsi="Calibri Light"/>
          <w:i w:val="0"/>
          <w:color w:val="auto"/>
          <w:sz w:val="20"/>
        </w:rPr>
        <w:t>6.1.2.2</w:t>
      </w:r>
      <w:r w:rsidR="00E84E7E" w:rsidRPr="00947604">
        <w:rPr>
          <w:rFonts w:ascii="Calibri Light" w:hAnsi="Calibri Light"/>
          <w:i w:val="0"/>
          <w:color w:val="auto"/>
          <w:sz w:val="20"/>
        </w:rPr>
        <w:tab/>
      </w:r>
      <w:r w:rsidR="00947604">
        <w:rPr>
          <w:rFonts w:ascii="Calibri Light" w:hAnsi="Calibri Light"/>
          <w:i w:val="0"/>
          <w:color w:val="auto"/>
          <w:sz w:val="20"/>
        </w:rPr>
        <w:tab/>
      </w:r>
      <w:r w:rsidR="00E84E7E" w:rsidRPr="00947604">
        <w:rPr>
          <w:rFonts w:ascii="Calibri Light" w:hAnsi="Calibri Light"/>
          <w:i w:val="0"/>
          <w:color w:val="auto"/>
          <w:sz w:val="20"/>
        </w:rPr>
        <w:t>Communicatie klachten</w:t>
      </w:r>
    </w:p>
    <w:p w14:paraId="4C53F87F" w14:textId="77777777" w:rsidR="00E84E7E" w:rsidRPr="009E6F05" w:rsidRDefault="00E84E7E" w:rsidP="00E84E7E">
      <w:pPr>
        <w:widowControl w:val="0"/>
        <w:autoSpaceDE w:val="0"/>
        <w:autoSpaceDN w:val="0"/>
        <w:adjustRightInd w:val="0"/>
        <w:rPr>
          <w:rFonts w:ascii="Calibri Light" w:hAnsi="Calibri Light"/>
          <w:b/>
          <w:sz w:val="20"/>
          <w:szCs w:val="20"/>
        </w:rPr>
      </w:pPr>
    </w:p>
    <w:p w14:paraId="4C70FC99" w14:textId="77777777" w:rsidR="00E84E7E" w:rsidRPr="009E6F05" w:rsidRDefault="00E84E7E" w:rsidP="00E84E7E">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Gegrond</w:t>
      </w:r>
    </w:p>
    <w:p w14:paraId="25601264" w14:textId="77777777" w:rsidR="00856AA3" w:rsidRDefault="001421B3" w:rsidP="00487A8A">
      <w:pPr>
        <w:widowControl w:val="0"/>
        <w:autoSpaceDE w:val="0"/>
        <w:autoSpaceDN w:val="0"/>
        <w:adjustRightInd w:val="0"/>
        <w:rPr>
          <w:rFonts w:ascii="Calibri Light" w:hAnsi="Calibri Light"/>
          <w:sz w:val="20"/>
          <w:szCs w:val="20"/>
        </w:rPr>
      </w:pPr>
      <w:r w:rsidRPr="009E6F05">
        <w:rPr>
          <w:rFonts w:ascii="Calibri Light" w:hAnsi="Calibri Light"/>
          <w:sz w:val="20"/>
          <w:szCs w:val="20"/>
        </w:rPr>
        <w:t>22</w:t>
      </w:r>
      <w:r w:rsidR="00E84E7E" w:rsidRPr="009E6F05">
        <w:rPr>
          <w:rFonts w:ascii="Calibri Light" w:hAnsi="Calibri Light"/>
          <w:sz w:val="20"/>
          <w:szCs w:val="20"/>
        </w:rPr>
        <w:t xml:space="preserve"> van de </w:t>
      </w:r>
      <w:r w:rsidRPr="009E6F05">
        <w:rPr>
          <w:rFonts w:ascii="Calibri Light" w:hAnsi="Calibri Light"/>
          <w:sz w:val="20"/>
          <w:szCs w:val="20"/>
        </w:rPr>
        <w:t>3</w:t>
      </w:r>
      <w:r w:rsidR="00E84E7E" w:rsidRPr="009E6F05">
        <w:rPr>
          <w:rFonts w:ascii="Calibri Light" w:hAnsi="Calibri Light"/>
          <w:sz w:val="20"/>
          <w:szCs w:val="20"/>
        </w:rPr>
        <w:t>8 klachtonderdelen zijn gegrond verklaard.</w:t>
      </w:r>
      <w:r w:rsidR="00856AA3">
        <w:rPr>
          <w:rStyle w:val="Voetnootmarkering"/>
          <w:rFonts w:ascii="Calibri Light" w:hAnsi="Calibri Light"/>
          <w:sz w:val="20"/>
          <w:szCs w:val="20"/>
        </w:rPr>
        <w:footnoteReference w:id="48"/>
      </w:r>
      <w:r w:rsidR="00E84E7E" w:rsidRPr="009E6F05">
        <w:rPr>
          <w:rFonts w:ascii="Calibri Light" w:hAnsi="Calibri Light"/>
          <w:sz w:val="20"/>
          <w:szCs w:val="20"/>
        </w:rPr>
        <w:t xml:space="preserve"> Dit is </w:t>
      </w:r>
      <w:r w:rsidR="00F258AD" w:rsidRPr="009E6F05">
        <w:rPr>
          <w:rFonts w:ascii="Calibri Light" w:hAnsi="Calibri Light"/>
          <w:sz w:val="20"/>
          <w:szCs w:val="20"/>
        </w:rPr>
        <w:t>w</w:t>
      </w:r>
      <w:r w:rsidR="00CB0B6D" w:rsidRPr="009E6F05">
        <w:rPr>
          <w:rFonts w:ascii="Calibri Light" w:hAnsi="Calibri Light"/>
          <w:sz w:val="20"/>
          <w:szCs w:val="20"/>
        </w:rPr>
        <w:t>eergegeven in cirkeldiagram 1.14</w:t>
      </w:r>
      <w:r w:rsidR="00E84E7E" w:rsidRPr="009E6F05">
        <w:rPr>
          <w:rFonts w:ascii="Calibri Light" w:hAnsi="Calibri Light"/>
          <w:sz w:val="20"/>
          <w:szCs w:val="20"/>
        </w:rPr>
        <w:t xml:space="preserve">. </w:t>
      </w:r>
      <w:r w:rsidR="00487A8A" w:rsidRPr="009E6F05">
        <w:rPr>
          <w:rFonts w:ascii="Calibri Light" w:hAnsi="Calibri Light"/>
          <w:sz w:val="20"/>
          <w:szCs w:val="20"/>
        </w:rPr>
        <w:t>Eén van de klachtonderdelen ging over een</w:t>
      </w:r>
      <w:r w:rsidR="00F258AD" w:rsidRPr="009E6F05">
        <w:rPr>
          <w:rFonts w:ascii="Calibri Light" w:hAnsi="Calibri Light"/>
          <w:sz w:val="20"/>
          <w:szCs w:val="20"/>
        </w:rPr>
        <w:t xml:space="preserve"> gerechtsdeurwaarder </w:t>
      </w:r>
      <w:r w:rsidR="00487A8A" w:rsidRPr="009E6F05">
        <w:rPr>
          <w:rFonts w:ascii="Calibri Light" w:hAnsi="Calibri Light"/>
          <w:sz w:val="20"/>
          <w:szCs w:val="20"/>
        </w:rPr>
        <w:t xml:space="preserve">die </w:t>
      </w:r>
      <w:r w:rsidR="00F258AD" w:rsidRPr="009E6F05">
        <w:rPr>
          <w:rFonts w:ascii="Calibri Light" w:hAnsi="Calibri Light"/>
          <w:sz w:val="20"/>
          <w:szCs w:val="20"/>
        </w:rPr>
        <w:t xml:space="preserve">geen inhoudelijk antwoord </w:t>
      </w:r>
      <w:r w:rsidR="00487A8A" w:rsidRPr="009E6F05">
        <w:rPr>
          <w:rFonts w:ascii="Calibri Light" w:hAnsi="Calibri Light"/>
          <w:sz w:val="20"/>
          <w:szCs w:val="20"/>
        </w:rPr>
        <w:t>op een brief had gegeven. De gerechtsdeurwaarder gaf toe dat in de zaak veel fouten zijn gemaakt. De Kamer acht daarom de klacht gegrond en legt een geldboete op.</w:t>
      </w:r>
    </w:p>
    <w:p w14:paraId="6FA68A4D" w14:textId="71AE3D9F" w:rsidR="00487A8A" w:rsidRPr="00856AA3" w:rsidRDefault="00487A8A" w:rsidP="00487A8A">
      <w:pPr>
        <w:widowControl w:val="0"/>
        <w:autoSpaceDE w:val="0"/>
        <w:autoSpaceDN w:val="0"/>
        <w:adjustRightInd w:val="0"/>
        <w:rPr>
          <w:rFonts w:ascii="Calibri Light" w:hAnsi="Calibri Light"/>
          <w:sz w:val="20"/>
          <w:szCs w:val="20"/>
        </w:rPr>
      </w:pPr>
      <w:r w:rsidRPr="009E6F05">
        <w:rPr>
          <w:rFonts w:ascii="Calibri Light" w:hAnsi="Calibri Light"/>
          <w:b/>
          <w:color w:val="F79646" w:themeColor="accent6"/>
          <w:sz w:val="20"/>
          <w:szCs w:val="20"/>
        </w:rPr>
        <w:t>Meest voorkomende klacht</w:t>
      </w:r>
    </w:p>
    <w:p w14:paraId="6314AEDF" w14:textId="61F29957" w:rsidR="00487A8A" w:rsidRPr="009E6F05" w:rsidRDefault="00487A8A" w:rsidP="00487A8A">
      <w:pPr>
        <w:widowControl w:val="0"/>
        <w:autoSpaceDE w:val="0"/>
        <w:autoSpaceDN w:val="0"/>
        <w:adjustRightInd w:val="0"/>
        <w:rPr>
          <w:rFonts w:ascii="Calibri Light" w:hAnsi="Calibri Light"/>
          <w:sz w:val="20"/>
          <w:szCs w:val="20"/>
        </w:rPr>
      </w:pPr>
      <w:r w:rsidRPr="009E6F05">
        <w:rPr>
          <w:rFonts w:ascii="Calibri Light" w:hAnsi="Calibri Light"/>
          <w:sz w:val="20"/>
          <w:szCs w:val="20"/>
        </w:rPr>
        <w:t xml:space="preserve">Het meest voorkomende onderwerp van de gegrond verklaarde klachtonderdelen is het niet reageren op brieven. Dit is 6 keer voorgekomen.  </w:t>
      </w:r>
    </w:p>
    <w:p w14:paraId="3CC5143F" w14:textId="77777777" w:rsidR="00487A8A" w:rsidRPr="009E6F05" w:rsidRDefault="00487A8A" w:rsidP="00E84E7E">
      <w:pPr>
        <w:widowControl w:val="0"/>
        <w:autoSpaceDE w:val="0"/>
        <w:autoSpaceDN w:val="0"/>
        <w:adjustRightInd w:val="0"/>
        <w:rPr>
          <w:rFonts w:ascii="Calibri Light" w:hAnsi="Calibri Light"/>
          <w:b/>
          <w:color w:val="F79646" w:themeColor="accent6"/>
          <w:sz w:val="20"/>
          <w:szCs w:val="20"/>
        </w:rPr>
      </w:pPr>
    </w:p>
    <w:p w14:paraId="4C2A6494" w14:textId="77777777" w:rsidR="00E84E7E" w:rsidRPr="009E6F05" w:rsidRDefault="00E84E7E" w:rsidP="00E84E7E">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Ongegrond</w:t>
      </w:r>
    </w:p>
    <w:p w14:paraId="467D7939" w14:textId="31AE2C76" w:rsidR="00E84E7E" w:rsidRPr="009E6F05" w:rsidRDefault="001421B3" w:rsidP="00487A8A">
      <w:pPr>
        <w:widowControl w:val="0"/>
        <w:autoSpaceDE w:val="0"/>
        <w:autoSpaceDN w:val="0"/>
        <w:adjustRightInd w:val="0"/>
        <w:rPr>
          <w:rFonts w:ascii="Calibri Light" w:hAnsi="Calibri Light"/>
          <w:sz w:val="20"/>
          <w:szCs w:val="20"/>
        </w:rPr>
      </w:pPr>
      <w:r w:rsidRPr="009E6F05">
        <w:rPr>
          <w:rFonts w:ascii="Calibri Light" w:hAnsi="Calibri Light"/>
          <w:sz w:val="20"/>
          <w:szCs w:val="20"/>
        </w:rPr>
        <w:t>11</w:t>
      </w:r>
      <w:r w:rsidR="00E84E7E" w:rsidRPr="009E6F05">
        <w:rPr>
          <w:rFonts w:ascii="Calibri Light" w:hAnsi="Calibri Light"/>
          <w:sz w:val="20"/>
          <w:szCs w:val="20"/>
        </w:rPr>
        <w:t xml:space="preserve"> van de </w:t>
      </w:r>
      <w:r w:rsidRPr="009E6F05">
        <w:rPr>
          <w:rFonts w:ascii="Calibri Light" w:hAnsi="Calibri Light"/>
          <w:sz w:val="20"/>
          <w:szCs w:val="20"/>
        </w:rPr>
        <w:t>3</w:t>
      </w:r>
      <w:r w:rsidR="00E84E7E" w:rsidRPr="009E6F05">
        <w:rPr>
          <w:rFonts w:ascii="Calibri Light" w:hAnsi="Calibri Light"/>
          <w:sz w:val="20"/>
          <w:szCs w:val="20"/>
        </w:rPr>
        <w:t>8 klachtonderdelen zijn ongegrond verklaard.</w:t>
      </w:r>
      <w:r w:rsidR="00856AA3">
        <w:rPr>
          <w:rStyle w:val="Voetnootmarkering"/>
          <w:rFonts w:ascii="Calibri Light" w:hAnsi="Calibri Light"/>
          <w:sz w:val="20"/>
          <w:szCs w:val="20"/>
        </w:rPr>
        <w:footnoteReference w:id="49"/>
      </w:r>
      <w:r w:rsidR="00E84E7E" w:rsidRPr="009E6F05">
        <w:rPr>
          <w:rFonts w:ascii="Calibri Light" w:hAnsi="Calibri Light"/>
          <w:sz w:val="20"/>
          <w:szCs w:val="20"/>
        </w:rPr>
        <w:t xml:space="preserve"> Dit is </w:t>
      </w:r>
      <w:r w:rsidR="00487A8A" w:rsidRPr="009E6F05">
        <w:rPr>
          <w:rFonts w:ascii="Calibri Light" w:hAnsi="Calibri Light"/>
          <w:sz w:val="20"/>
          <w:szCs w:val="20"/>
        </w:rPr>
        <w:t>w</w:t>
      </w:r>
      <w:r w:rsidR="00CB0B6D" w:rsidRPr="009E6F05">
        <w:rPr>
          <w:rFonts w:ascii="Calibri Light" w:hAnsi="Calibri Light"/>
          <w:sz w:val="20"/>
          <w:szCs w:val="20"/>
        </w:rPr>
        <w:t>eergegeven in cirkeldiagram 1.14</w:t>
      </w:r>
      <w:r w:rsidR="00E84E7E" w:rsidRPr="009E6F05">
        <w:rPr>
          <w:rFonts w:ascii="Calibri Light" w:hAnsi="Calibri Light"/>
          <w:sz w:val="20"/>
          <w:szCs w:val="20"/>
        </w:rPr>
        <w:t xml:space="preserve">. Eén van de klachten ging over een gerechtsdeurwaarder die </w:t>
      </w:r>
      <w:r w:rsidR="00487A8A" w:rsidRPr="009E6F05">
        <w:rPr>
          <w:rFonts w:ascii="Calibri Light" w:hAnsi="Calibri Light"/>
          <w:sz w:val="20"/>
          <w:szCs w:val="20"/>
        </w:rPr>
        <w:t xml:space="preserve">geweigerd heeft om een specificatie te verstrekken. De Kamer oordeelt dat er geen sprake is van het achterhouden van een specificatie en verklaard de klacht ongegrond. </w:t>
      </w:r>
    </w:p>
    <w:p w14:paraId="6337F97F" w14:textId="77777777" w:rsidR="00487A8A" w:rsidRPr="009E6F05" w:rsidRDefault="00487A8A" w:rsidP="00487A8A">
      <w:pPr>
        <w:widowControl w:val="0"/>
        <w:autoSpaceDE w:val="0"/>
        <w:autoSpaceDN w:val="0"/>
        <w:adjustRightInd w:val="0"/>
        <w:rPr>
          <w:rFonts w:ascii="Calibri Light" w:hAnsi="Calibri Light"/>
          <w:sz w:val="20"/>
          <w:szCs w:val="20"/>
        </w:rPr>
      </w:pPr>
    </w:p>
    <w:p w14:paraId="56A05593" w14:textId="77777777" w:rsidR="00E84E7E" w:rsidRPr="009E6F05" w:rsidRDefault="00E84E7E" w:rsidP="00E84E7E">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Meest voorkomende klacht</w:t>
      </w:r>
    </w:p>
    <w:p w14:paraId="5FFFC862" w14:textId="2164A70F" w:rsidR="00E84E7E" w:rsidRPr="009E6F05" w:rsidRDefault="00E84E7E" w:rsidP="00E84E7E">
      <w:pPr>
        <w:widowControl w:val="0"/>
        <w:autoSpaceDE w:val="0"/>
        <w:autoSpaceDN w:val="0"/>
        <w:adjustRightInd w:val="0"/>
        <w:rPr>
          <w:rFonts w:ascii="Calibri Light" w:hAnsi="Calibri Light"/>
          <w:sz w:val="20"/>
          <w:szCs w:val="20"/>
        </w:rPr>
      </w:pPr>
      <w:r w:rsidRPr="009E6F05">
        <w:rPr>
          <w:rFonts w:ascii="Calibri Light" w:hAnsi="Calibri Light"/>
          <w:sz w:val="20"/>
          <w:szCs w:val="20"/>
        </w:rPr>
        <w:t xml:space="preserve">Het meest voorkomende onderwerp van de ongegrond verklaarde klachtonderdelen is het niet </w:t>
      </w:r>
      <w:r w:rsidR="00487A8A" w:rsidRPr="009E6F05">
        <w:rPr>
          <w:rFonts w:ascii="Calibri Light" w:hAnsi="Calibri Light"/>
          <w:sz w:val="20"/>
          <w:szCs w:val="20"/>
        </w:rPr>
        <w:t>binnen redelijke termijn reageren op e-mails.</w:t>
      </w:r>
    </w:p>
    <w:p w14:paraId="72B74B96" w14:textId="76ADE83A" w:rsidR="00E84E7E" w:rsidRPr="009E6F05" w:rsidRDefault="00E84E7E" w:rsidP="00E84E7E">
      <w:pPr>
        <w:widowControl w:val="0"/>
        <w:autoSpaceDE w:val="0"/>
        <w:autoSpaceDN w:val="0"/>
        <w:adjustRightInd w:val="0"/>
        <w:rPr>
          <w:rFonts w:ascii="Calibri Light" w:hAnsi="Calibri Light"/>
          <w:b/>
          <w:sz w:val="20"/>
          <w:szCs w:val="20"/>
        </w:rPr>
      </w:pPr>
    </w:p>
    <w:p w14:paraId="47C83FAD" w14:textId="77777777" w:rsidR="00487A8A" w:rsidRPr="009E6F05" w:rsidRDefault="001421B3" w:rsidP="00E84E7E">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 xml:space="preserve">Deels gegrond </w:t>
      </w:r>
    </w:p>
    <w:p w14:paraId="6BDF47CF" w14:textId="37ABE17F" w:rsidR="00487A8A" w:rsidRPr="009E6F05" w:rsidRDefault="00487A8A" w:rsidP="00E84E7E">
      <w:pPr>
        <w:widowControl w:val="0"/>
        <w:autoSpaceDE w:val="0"/>
        <w:autoSpaceDN w:val="0"/>
        <w:adjustRightInd w:val="0"/>
        <w:rPr>
          <w:rFonts w:ascii="Calibri Light" w:hAnsi="Calibri Light"/>
          <w:sz w:val="20"/>
          <w:szCs w:val="20"/>
        </w:rPr>
      </w:pPr>
      <w:r w:rsidRPr="009E6F05">
        <w:rPr>
          <w:rFonts w:ascii="Calibri Light" w:hAnsi="Calibri Light"/>
          <w:sz w:val="20"/>
          <w:szCs w:val="20"/>
        </w:rPr>
        <w:t>1 van de 38 klachtonderdelen is deels ongegrond verklaard.</w:t>
      </w:r>
      <w:r w:rsidR="00856AA3">
        <w:rPr>
          <w:rStyle w:val="Voetnootmarkering"/>
          <w:rFonts w:ascii="Calibri Light" w:hAnsi="Calibri Light"/>
          <w:sz w:val="20"/>
          <w:szCs w:val="20"/>
        </w:rPr>
        <w:footnoteReference w:id="50"/>
      </w:r>
      <w:r w:rsidRPr="009E6F05">
        <w:rPr>
          <w:rFonts w:ascii="Calibri Light" w:hAnsi="Calibri Light"/>
          <w:sz w:val="20"/>
          <w:szCs w:val="20"/>
        </w:rPr>
        <w:t xml:space="preserve"> </w:t>
      </w:r>
      <w:r w:rsidR="00CB0B6D" w:rsidRPr="009E6F05">
        <w:rPr>
          <w:rFonts w:ascii="Calibri Light" w:hAnsi="Calibri Light"/>
          <w:sz w:val="20"/>
          <w:szCs w:val="20"/>
        </w:rPr>
        <w:t>Dit is weergegeven in cirkeldiagram 1.</w:t>
      </w:r>
      <w:r w:rsidR="006A594A" w:rsidRPr="009E6F05">
        <w:rPr>
          <w:rFonts w:ascii="Calibri Light" w:hAnsi="Calibri Light"/>
          <w:sz w:val="20"/>
          <w:szCs w:val="20"/>
        </w:rPr>
        <w:t>1</w:t>
      </w:r>
      <w:r w:rsidR="00CB0B6D" w:rsidRPr="009E6F05">
        <w:rPr>
          <w:rFonts w:ascii="Calibri Light" w:hAnsi="Calibri Light"/>
          <w:sz w:val="20"/>
          <w:szCs w:val="20"/>
        </w:rPr>
        <w:t xml:space="preserve">4. Hierbij ging het </w:t>
      </w:r>
      <w:r w:rsidRPr="009E6F05">
        <w:rPr>
          <w:rFonts w:ascii="Calibri Light" w:hAnsi="Calibri Light"/>
          <w:sz w:val="20"/>
          <w:szCs w:val="20"/>
        </w:rPr>
        <w:t xml:space="preserve">om een gerechtsdeurwaarder die </w:t>
      </w:r>
      <w:r w:rsidR="00845A60" w:rsidRPr="009E6F05">
        <w:rPr>
          <w:rFonts w:ascii="Calibri Light" w:hAnsi="Calibri Light"/>
          <w:sz w:val="20"/>
          <w:szCs w:val="20"/>
        </w:rPr>
        <w:t>bewust het adres van klager in een exploot had vermeld</w:t>
      </w:r>
      <w:r w:rsidR="009E24F7" w:rsidRPr="009E6F05">
        <w:rPr>
          <w:rFonts w:ascii="Calibri Light" w:hAnsi="Calibri Light"/>
          <w:sz w:val="20"/>
          <w:szCs w:val="20"/>
        </w:rPr>
        <w:t>, terwijl klager op een geheim adres woonde. De Kamer oordeelt dat er geen sprake is van tuchtrechtelijk laakbaar handelen omdat uit de stukken niet is te herleiden dat klager op een geheim adres woonde ten tijde van betekening</w:t>
      </w:r>
      <w:r w:rsidR="00845A60" w:rsidRPr="009E6F05">
        <w:rPr>
          <w:rFonts w:ascii="Calibri Light" w:hAnsi="Calibri Light"/>
          <w:sz w:val="20"/>
          <w:szCs w:val="20"/>
        </w:rPr>
        <w:t>.</w:t>
      </w:r>
    </w:p>
    <w:p w14:paraId="02D0F413" w14:textId="77777777" w:rsidR="00845A60" w:rsidRPr="009E6F05" w:rsidRDefault="00845A60" w:rsidP="00E84E7E">
      <w:pPr>
        <w:widowControl w:val="0"/>
        <w:autoSpaceDE w:val="0"/>
        <w:autoSpaceDN w:val="0"/>
        <w:adjustRightInd w:val="0"/>
        <w:rPr>
          <w:rFonts w:ascii="Calibri Light" w:hAnsi="Calibri Light"/>
          <w:b/>
          <w:color w:val="F79646" w:themeColor="accent6"/>
          <w:sz w:val="20"/>
          <w:szCs w:val="20"/>
        </w:rPr>
      </w:pPr>
    </w:p>
    <w:p w14:paraId="15782784" w14:textId="01676113" w:rsidR="00E84E7E" w:rsidRPr="009E6F05" w:rsidRDefault="00487A8A" w:rsidP="00E84E7E">
      <w:pPr>
        <w:widowControl w:val="0"/>
        <w:autoSpaceDE w:val="0"/>
        <w:autoSpaceDN w:val="0"/>
        <w:adjustRightInd w:val="0"/>
        <w:rPr>
          <w:rFonts w:ascii="Calibri Light" w:hAnsi="Calibri Light"/>
          <w:i/>
          <w:sz w:val="20"/>
          <w:szCs w:val="20"/>
        </w:rPr>
      </w:pPr>
      <w:r w:rsidRPr="009E6F05">
        <w:rPr>
          <w:rFonts w:ascii="Calibri Light" w:hAnsi="Calibri Light"/>
          <w:b/>
          <w:color w:val="F79646" w:themeColor="accent6"/>
          <w:sz w:val="20"/>
          <w:szCs w:val="20"/>
        </w:rPr>
        <w:t>N</w:t>
      </w:r>
      <w:r w:rsidR="001421B3" w:rsidRPr="009E6F05">
        <w:rPr>
          <w:rFonts w:ascii="Calibri Light" w:hAnsi="Calibri Light"/>
          <w:b/>
          <w:color w:val="F79646" w:themeColor="accent6"/>
          <w:sz w:val="20"/>
          <w:szCs w:val="20"/>
        </w:rPr>
        <w:t>iet-ontvankelijk</w:t>
      </w:r>
    </w:p>
    <w:p w14:paraId="3D90B185" w14:textId="241A2533" w:rsidR="00E84E7E" w:rsidRPr="009E6F05" w:rsidRDefault="000B6D32" w:rsidP="00E84E7E">
      <w:pPr>
        <w:widowControl w:val="0"/>
        <w:autoSpaceDE w:val="0"/>
        <w:autoSpaceDN w:val="0"/>
        <w:adjustRightInd w:val="0"/>
        <w:rPr>
          <w:rFonts w:ascii="Calibri Light" w:hAnsi="Calibri Light"/>
          <w:sz w:val="20"/>
          <w:szCs w:val="20"/>
        </w:rPr>
      </w:pPr>
      <w:r w:rsidRPr="009E6F05">
        <w:rPr>
          <w:rFonts w:ascii="Calibri Light" w:hAnsi="Calibri Light"/>
          <w:sz w:val="20"/>
          <w:szCs w:val="20"/>
        </w:rPr>
        <w:t>1 van de 38 klachtonderdelen is niet-ontvankelijk verklaard.</w:t>
      </w:r>
      <w:r w:rsidR="00856AA3">
        <w:rPr>
          <w:rStyle w:val="Voetnootmarkering"/>
          <w:rFonts w:ascii="Calibri Light" w:hAnsi="Calibri Light"/>
          <w:sz w:val="20"/>
          <w:szCs w:val="20"/>
        </w:rPr>
        <w:footnoteReference w:id="51"/>
      </w:r>
      <w:r w:rsidRPr="009E6F05">
        <w:rPr>
          <w:rFonts w:ascii="Calibri Light" w:hAnsi="Calibri Light"/>
          <w:sz w:val="20"/>
          <w:szCs w:val="20"/>
        </w:rPr>
        <w:t xml:space="preserve"> </w:t>
      </w:r>
      <w:r w:rsidR="00CB0B6D" w:rsidRPr="009E6F05">
        <w:rPr>
          <w:rFonts w:ascii="Calibri Light" w:hAnsi="Calibri Light"/>
          <w:sz w:val="20"/>
          <w:szCs w:val="20"/>
        </w:rPr>
        <w:t>Dit is weergegeven in cirkeldiagram 1.</w:t>
      </w:r>
      <w:r w:rsidR="006A594A" w:rsidRPr="009E6F05">
        <w:rPr>
          <w:rFonts w:ascii="Calibri Light" w:hAnsi="Calibri Light"/>
          <w:sz w:val="20"/>
          <w:szCs w:val="20"/>
        </w:rPr>
        <w:t>1</w:t>
      </w:r>
      <w:r w:rsidR="00CB0B6D" w:rsidRPr="009E6F05">
        <w:rPr>
          <w:rFonts w:ascii="Calibri Light" w:hAnsi="Calibri Light"/>
          <w:sz w:val="20"/>
          <w:szCs w:val="20"/>
        </w:rPr>
        <w:t xml:space="preserve">4. </w:t>
      </w:r>
      <w:r w:rsidRPr="009E6F05">
        <w:rPr>
          <w:rFonts w:ascii="Calibri Light" w:hAnsi="Calibri Light"/>
          <w:sz w:val="20"/>
          <w:szCs w:val="20"/>
        </w:rPr>
        <w:t>Hierbij ging het om een gerechtsdeurwaarder die niet heeft medegedeeld dat de executieverkoop geen doorgang zou vinden. De Kamer beoordeelde de klacht niet-ontvankelijk omdat een collega-gerechtsdeurwaarder het beslag heeft gelegd. De klager had daarom de klacht moeten richten aan de collega-gerechtsdeurwaarder</w:t>
      </w:r>
    </w:p>
    <w:p w14:paraId="3303315C" w14:textId="77777777" w:rsidR="000B6D32" w:rsidRPr="009E6F05" w:rsidRDefault="000B6D32" w:rsidP="00E84E7E">
      <w:pPr>
        <w:widowControl w:val="0"/>
        <w:autoSpaceDE w:val="0"/>
        <w:autoSpaceDN w:val="0"/>
        <w:adjustRightInd w:val="0"/>
        <w:rPr>
          <w:rFonts w:ascii="Calibri Light" w:hAnsi="Calibri Light"/>
          <w:b/>
          <w:color w:val="F79646" w:themeColor="accent6"/>
          <w:sz w:val="20"/>
          <w:szCs w:val="20"/>
        </w:rPr>
      </w:pPr>
    </w:p>
    <w:p w14:paraId="72F7087D" w14:textId="03D29700" w:rsidR="00E84E7E" w:rsidRPr="009E6F05" w:rsidRDefault="00A81B62" w:rsidP="00E84E7E">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noProof/>
          <w:sz w:val="20"/>
          <w:szCs w:val="20"/>
          <w:lang w:val="en-US"/>
        </w:rPr>
        <w:drawing>
          <wp:anchor distT="0" distB="0" distL="114300" distR="114300" simplePos="0" relativeHeight="251685376" behindDoc="0" locked="0" layoutInCell="1" allowOverlap="1" wp14:anchorId="0612EAAE" wp14:editId="403B4379">
            <wp:simplePos x="0" y="0"/>
            <wp:positionH relativeFrom="margin">
              <wp:posOffset>1257300</wp:posOffset>
            </wp:positionH>
            <wp:positionV relativeFrom="margin">
              <wp:posOffset>4000500</wp:posOffset>
            </wp:positionV>
            <wp:extent cx="3089275" cy="1941830"/>
            <wp:effectExtent l="0" t="0" r="9525" b="0"/>
            <wp:wrapSquare wrapText="bothSides"/>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CB0B6D" w:rsidRPr="009E6F05">
        <w:rPr>
          <w:rFonts w:ascii="Calibri Light" w:hAnsi="Calibri Light"/>
          <w:b/>
          <w:color w:val="F79646" w:themeColor="accent6"/>
          <w:sz w:val="20"/>
          <w:szCs w:val="20"/>
        </w:rPr>
        <w:t>cirkeldiagram 1.14</w:t>
      </w:r>
    </w:p>
    <w:p w14:paraId="0A0DA710" w14:textId="6B750876" w:rsidR="00E84E7E" w:rsidRPr="009E6F05" w:rsidRDefault="00E84E7E" w:rsidP="00E84E7E">
      <w:pPr>
        <w:widowControl w:val="0"/>
        <w:autoSpaceDE w:val="0"/>
        <w:autoSpaceDN w:val="0"/>
        <w:adjustRightInd w:val="0"/>
        <w:rPr>
          <w:rFonts w:ascii="Calibri Light" w:hAnsi="Calibri Light"/>
          <w:sz w:val="20"/>
          <w:szCs w:val="20"/>
        </w:rPr>
      </w:pPr>
    </w:p>
    <w:p w14:paraId="48CEC9D5" w14:textId="77777777" w:rsidR="00E84E7E" w:rsidRPr="009E6F05" w:rsidRDefault="00E84E7E" w:rsidP="00E84E7E">
      <w:pPr>
        <w:widowControl w:val="0"/>
        <w:autoSpaceDE w:val="0"/>
        <w:autoSpaceDN w:val="0"/>
        <w:adjustRightInd w:val="0"/>
        <w:rPr>
          <w:rFonts w:ascii="Calibri Light" w:hAnsi="Calibri Light"/>
          <w:b/>
          <w:sz w:val="20"/>
          <w:szCs w:val="20"/>
        </w:rPr>
      </w:pPr>
    </w:p>
    <w:p w14:paraId="4021D2FC" w14:textId="77777777" w:rsidR="00E84E7E" w:rsidRPr="009E6F05" w:rsidRDefault="00E84E7E" w:rsidP="00E84E7E">
      <w:pPr>
        <w:widowControl w:val="0"/>
        <w:autoSpaceDE w:val="0"/>
        <w:autoSpaceDN w:val="0"/>
        <w:adjustRightInd w:val="0"/>
        <w:rPr>
          <w:rFonts w:ascii="Calibri Light" w:hAnsi="Calibri Light"/>
          <w:b/>
          <w:sz w:val="20"/>
          <w:szCs w:val="20"/>
        </w:rPr>
      </w:pPr>
    </w:p>
    <w:p w14:paraId="6CA7E8E2" w14:textId="0FE7BF40" w:rsidR="00E84E7E" w:rsidRPr="009E6F05" w:rsidRDefault="00E84E7E" w:rsidP="00E84E7E">
      <w:pPr>
        <w:widowControl w:val="0"/>
        <w:autoSpaceDE w:val="0"/>
        <w:autoSpaceDN w:val="0"/>
        <w:adjustRightInd w:val="0"/>
        <w:rPr>
          <w:rFonts w:ascii="Calibri Light" w:hAnsi="Calibri Light"/>
          <w:b/>
          <w:sz w:val="20"/>
          <w:szCs w:val="20"/>
        </w:rPr>
      </w:pPr>
    </w:p>
    <w:p w14:paraId="009E100E" w14:textId="77777777" w:rsidR="00E84E7E" w:rsidRPr="009E6F05" w:rsidRDefault="00E84E7E" w:rsidP="00E84E7E">
      <w:pPr>
        <w:widowControl w:val="0"/>
        <w:autoSpaceDE w:val="0"/>
        <w:autoSpaceDN w:val="0"/>
        <w:adjustRightInd w:val="0"/>
        <w:rPr>
          <w:rFonts w:ascii="Calibri Light" w:hAnsi="Calibri Light"/>
          <w:b/>
          <w:sz w:val="20"/>
          <w:szCs w:val="20"/>
        </w:rPr>
      </w:pPr>
    </w:p>
    <w:p w14:paraId="4ADA9691" w14:textId="77777777" w:rsidR="00E84E7E" w:rsidRPr="009E6F05" w:rsidRDefault="00E84E7E" w:rsidP="00E84E7E">
      <w:pPr>
        <w:widowControl w:val="0"/>
        <w:autoSpaceDE w:val="0"/>
        <w:autoSpaceDN w:val="0"/>
        <w:adjustRightInd w:val="0"/>
        <w:rPr>
          <w:rFonts w:ascii="Calibri Light" w:hAnsi="Calibri Light"/>
          <w:b/>
          <w:sz w:val="20"/>
          <w:szCs w:val="20"/>
        </w:rPr>
      </w:pPr>
    </w:p>
    <w:p w14:paraId="3ECF1C55" w14:textId="77777777" w:rsidR="00E84E7E" w:rsidRPr="009E6F05" w:rsidRDefault="00E84E7E" w:rsidP="00E84E7E">
      <w:pPr>
        <w:widowControl w:val="0"/>
        <w:autoSpaceDE w:val="0"/>
        <w:autoSpaceDN w:val="0"/>
        <w:adjustRightInd w:val="0"/>
        <w:rPr>
          <w:rFonts w:ascii="Calibri Light" w:hAnsi="Calibri Light"/>
          <w:b/>
          <w:sz w:val="20"/>
          <w:szCs w:val="20"/>
        </w:rPr>
      </w:pPr>
    </w:p>
    <w:p w14:paraId="2A7EBE26" w14:textId="77777777" w:rsidR="00E84E7E" w:rsidRPr="009E6F05" w:rsidRDefault="00E84E7E" w:rsidP="00E84E7E">
      <w:pPr>
        <w:widowControl w:val="0"/>
        <w:autoSpaceDE w:val="0"/>
        <w:autoSpaceDN w:val="0"/>
        <w:adjustRightInd w:val="0"/>
        <w:rPr>
          <w:rFonts w:ascii="Calibri Light" w:hAnsi="Calibri Light"/>
          <w:b/>
          <w:sz w:val="20"/>
          <w:szCs w:val="20"/>
        </w:rPr>
      </w:pPr>
    </w:p>
    <w:p w14:paraId="5B518667" w14:textId="77777777" w:rsidR="00E84E7E" w:rsidRPr="009E6F05" w:rsidRDefault="00E84E7E" w:rsidP="00E84E7E">
      <w:pPr>
        <w:widowControl w:val="0"/>
        <w:autoSpaceDE w:val="0"/>
        <w:autoSpaceDN w:val="0"/>
        <w:adjustRightInd w:val="0"/>
        <w:rPr>
          <w:rFonts w:ascii="Calibri Light" w:hAnsi="Calibri Light"/>
          <w:b/>
          <w:sz w:val="20"/>
          <w:szCs w:val="20"/>
        </w:rPr>
      </w:pPr>
    </w:p>
    <w:p w14:paraId="619E0C03" w14:textId="77777777" w:rsidR="00E84E7E" w:rsidRPr="009E6F05" w:rsidRDefault="00E84E7E" w:rsidP="00E84E7E">
      <w:pPr>
        <w:widowControl w:val="0"/>
        <w:autoSpaceDE w:val="0"/>
        <w:autoSpaceDN w:val="0"/>
        <w:adjustRightInd w:val="0"/>
        <w:rPr>
          <w:rFonts w:ascii="Calibri Light" w:hAnsi="Calibri Light"/>
          <w:b/>
          <w:color w:val="F79646" w:themeColor="accent6"/>
          <w:sz w:val="20"/>
          <w:szCs w:val="20"/>
        </w:rPr>
      </w:pPr>
    </w:p>
    <w:p w14:paraId="073FACD4" w14:textId="77777777" w:rsidR="00E84E7E" w:rsidRPr="009E6F05" w:rsidRDefault="00E84E7E" w:rsidP="00E84E7E">
      <w:pPr>
        <w:widowControl w:val="0"/>
        <w:autoSpaceDE w:val="0"/>
        <w:autoSpaceDN w:val="0"/>
        <w:adjustRightInd w:val="0"/>
        <w:ind w:left="5664" w:firstLine="708"/>
        <w:rPr>
          <w:rFonts w:ascii="Calibri Light" w:hAnsi="Calibri Light"/>
          <w:b/>
          <w:color w:val="F79646" w:themeColor="accent6"/>
          <w:sz w:val="20"/>
          <w:szCs w:val="20"/>
        </w:rPr>
      </w:pPr>
    </w:p>
    <w:p w14:paraId="47E3B87A" w14:textId="4DC69FE5" w:rsidR="00E84E7E" w:rsidRPr="00947604" w:rsidRDefault="002F1F30" w:rsidP="00F23635">
      <w:pPr>
        <w:pStyle w:val="Kop4"/>
        <w:rPr>
          <w:rFonts w:ascii="Calibri Light" w:hAnsi="Calibri Light"/>
          <w:i w:val="0"/>
          <w:color w:val="auto"/>
          <w:sz w:val="20"/>
        </w:rPr>
      </w:pPr>
      <w:r w:rsidRPr="00947604">
        <w:rPr>
          <w:rFonts w:ascii="Calibri Light" w:hAnsi="Calibri Light"/>
          <w:i w:val="0"/>
          <w:color w:val="auto"/>
          <w:sz w:val="20"/>
        </w:rPr>
        <w:t>6.1.2.3</w:t>
      </w:r>
      <w:r w:rsidR="00E84E7E" w:rsidRPr="00947604">
        <w:rPr>
          <w:rFonts w:ascii="Calibri Light" w:hAnsi="Calibri Light"/>
          <w:i w:val="0"/>
          <w:color w:val="auto"/>
          <w:sz w:val="20"/>
        </w:rPr>
        <w:tab/>
      </w:r>
      <w:r w:rsidR="00947604">
        <w:rPr>
          <w:rFonts w:ascii="Calibri Light" w:hAnsi="Calibri Light"/>
          <w:i w:val="0"/>
          <w:color w:val="auto"/>
          <w:sz w:val="20"/>
        </w:rPr>
        <w:tab/>
      </w:r>
      <w:r w:rsidR="00E84E7E" w:rsidRPr="00947604">
        <w:rPr>
          <w:rFonts w:ascii="Calibri Light" w:hAnsi="Calibri Light"/>
          <w:i w:val="0"/>
          <w:color w:val="auto"/>
          <w:sz w:val="20"/>
        </w:rPr>
        <w:t>Bejegeningsklachten</w:t>
      </w:r>
    </w:p>
    <w:p w14:paraId="0628EF86" w14:textId="77777777" w:rsidR="00E84E7E" w:rsidRPr="009E6F05" w:rsidRDefault="00E84E7E" w:rsidP="00E84E7E">
      <w:pPr>
        <w:widowControl w:val="0"/>
        <w:autoSpaceDE w:val="0"/>
        <w:autoSpaceDN w:val="0"/>
        <w:adjustRightInd w:val="0"/>
        <w:rPr>
          <w:rFonts w:ascii="Calibri Light" w:hAnsi="Calibri Light"/>
          <w:b/>
          <w:sz w:val="20"/>
          <w:szCs w:val="20"/>
        </w:rPr>
      </w:pPr>
    </w:p>
    <w:p w14:paraId="76847268" w14:textId="13C0DBFE" w:rsidR="002F1F30" w:rsidRPr="009E6F05" w:rsidRDefault="002F1F30" w:rsidP="00E84E7E">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Gegrond</w:t>
      </w:r>
    </w:p>
    <w:p w14:paraId="442FB67E" w14:textId="361B9C18" w:rsidR="002F1F30" w:rsidRPr="009E6F05" w:rsidRDefault="002F1F30" w:rsidP="00E84E7E">
      <w:pPr>
        <w:widowControl w:val="0"/>
        <w:autoSpaceDE w:val="0"/>
        <w:autoSpaceDN w:val="0"/>
        <w:adjustRightInd w:val="0"/>
        <w:rPr>
          <w:rFonts w:ascii="Calibri Light" w:hAnsi="Calibri Light"/>
          <w:sz w:val="20"/>
          <w:szCs w:val="20"/>
        </w:rPr>
      </w:pPr>
      <w:r w:rsidRPr="009E6F05">
        <w:rPr>
          <w:rFonts w:ascii="Calibri Light" w:hAnsi="Calibri Light"/>
          <w:sz w:val="20"/>
          <w:szCs w:val="20"/>
        </w:rPr>
        <w:t>4 van de 8 klachtonderdelen zijn gegrond verklaard.</w:t>
      </w:r>
      <w:r w:rsidR="00856AA3">
        <w:rPr>
          <w:rStyle w:val="Voetnootmarkering"/>
          <w:rFonts w:ascii="Calibri Light" w:hAnsi="Calibri Light"/>
          <w:sz w:val="20"/>
          <w:szCs w:val="20"/>
        </w:rPr>
        <w:footnoteReference w:id="52"/>
      </w:r>
      <w:r w:rsidRPr="009E6F05">
        <w:rPr>
          <w:rFonts w:ascii="Calibri Light" w:hAnsi="Calibri Light"/>
          <w:sz w:val="20"/>
          <w:szCs w:val="20"/>
        </w:rPr>
        <w:t xml:space="preserve"> </w:t>
      </w:r>
      <w:r w:rsidR="008963CA" w:rsidRPr="009E6F05">
        <w:rPr>
          <w:rFonts w:ascii="Calibri Light" w:hAnsi="Calibri Light"/>
          <w:sz w:val="20"/>
          <w:szCs w:val="20"/>
        </w:rPr>
        <w:t xml:space="preserve">Bij deze klachtonderdelen </w:t>
      </w:r>
      <w:r w:rsidRPr="009E6F05">
        <w:rPr>
          <w:rFonts w:ascii="Calibri Light" w:hAnsi="Calibri Light"/>
          <w:sz w:val="20"/>
          <w:szCs w:val="20"/>
        </w:rPr>
        <w:t>zijn allemaal berispingen opgelegd.</w:t>
      </w:r>
      <w:r w:rsidR="004749EA" w:rsidRPr="009E6F05">
        <w:rPr>
          <w:rFonts w:ascii="Calibri Light" w:hAnsi="Calibri Light"/>
          <w:sz w:val="20"/>
          <w:szCs w:val="20"/>
        </w:rPr>
        <w:t xml:space="preserve"> Hierbij ging het om een gerechtsdeurwaarder die kosten pas zou crediteren als een klacht werd ingetrokken en een gerechtsdeurwaarder die een debiteur onheus had bejegend. </w:t>
      </w:r>
    </w:p>
    <w:p w14:paraId="1FB7B8AD" w14:textId="77777777" w:rsidR="002F1F30" w:rsidRPr="009E6F05" w:rsidRDefault="002F1F30" w:rsidP="00E84E7E">
      <w:pPr>
        <w:widowControl w:val="0"/>
        <w:autoSpaceDE w:val="0"/>
        <w:autoSpaceDN w:val="0"/>
        <w:adjustRightInd w:val="0"/>
        <w:rPr>
          <w:rFonts w:ascii="Calibri Light" w:hAnsi="Calibri Light"/>
          <w:b/>
          <w:color w:val="F79646" w:themeColor="accent6"/>
          <w:sz w:val="20"/>
          <w:szCs w:val="20"/>
        </w:rPr>
      </w:pPr>
    </w:p>
    <w:p w14:paraId="5225EB4D" w14:textId="68C44BC7" w:rsidR="002F1F30" w:rsidRPr="009E6F05" w:rsidRDefault="002F1F30" w:rsidP="00E84E7E">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Ongegrond</w:t>
      </w:r>
    </w:p>
    <w:p w14:paraId="7578E034" w14:textId="0EA084A9" w:rsidR="002F1F30" w:rsidRPr="009E6F05" w:rsidRDefault="004749EA" w:rsidP="00E84E7E">
      <w:pPr>
        <w:widowControl w:val="0"/>
        <w:autoSpaceDE w:val="0"/>
        <w:autoSpaceDN w:val="0"/>
        <w:adjustRightInd w:val="0"/>
        <w:rPr>
          <w:rFonts w:ascii="Calibri Light" w:hAnsi="Calibri Light"/>
          <w:sz w:val="20"/>
          <w:szCs w:val="20"/>
        </w:rPr>
      </w:pPr>
      <w:r w:rsidRPr="009E6F05">
        <w:rPr>
          <w:rFonts w:ascii="Calibri Light" w:hAnsi="Calibri Light"/>
          <w:sz w:val="20"/>
          <w:szCs w:val="20"/>
        </w:rPr>
        <w:t>3 van de 8 klachtonderdelen zijn ongegrond verklaard.</w:t>
      </w:r>
      <w:r w:rsidR="00856AA3">
        <w:rPr>
          <w:rStyle w:val="Voetnootmarkering"/>
          <w:rFonts w:ascii="Calibri Light" w:hAnsi="Calibri Light"/>
          <w:sz w:val="20"/>
          <w:szCs w:val="20"/>
        </w:rPr>
        <w:footnoteReference w:id="53"/>
      </w:r>
      <w:r w:rsidRPr="009E6F05">
        <w:rPr>
          <w:rFonts w:ascii="Calibri Light" w:hAnsi="Calibri Light"/>
          <w:sz w:val="20"/>
          <w:szCs w:val="20"/>
        </w:rPr>
        <w:t xml:space="preserve"> Hierbij ging het om een gerechtsdeurwaarder die door zijn handelswijze schade heeft berokkend. De Kamer heeft beoordeeld dat de gerechtsdeurwaarder niets verkeerd heeft gedaan in het proces en daardoor geen schade is berokkend.</w:t>
      </w:r>
    </w:p>
    <w:p w14:paraId="66347540" w14:textId="77777777" w:rsidR="002F1F30" w:rsidRPr="009E6F05" w:rsidRDefault="002F1F30" w:rsidP="00E84E7E">
      <w:pPr>
        <w:widowControl w:val="0"/>
        <w:autoSpaceDE w:val="0"/>
        <w:autoSpaceDN w:val="0"/>
        <w:adjustRightInd w:val="0"/>
        <w:rPr>
          <w:rFonts w:ascii="Calibri Light" w:hAnsi="Calibri Light"/>
          <w:b/>
          <w:color w:val="F79646" w:themeColor="accent6"/>
          <w:sz w:val="20"/>
          <w:szCs w:val="20"/>
        </w:rPr>
      </w:pPr>
    </w:p>
    <w:p w14:paraId="15CA6526" w14:textId="77777777" w:rsidR="00856AA3" w:rsidRDefault="00856AA3" w:rsidP="00E84E7E">
      <w:pPr>
        <w:widowControl w:val="0"/>
        <w:autoSpaceDE w:val="0"/>
        <w:autoSpaceDN w:val="0"/>
        <w:adjustRightInd w:val="0"/>
        <w:rPr>
          <w:rFonts w:ascii="Calibri Light" w:hAnsi="Calibri Light"/>
          <w:b/>
          <w:color w:val="F79646" w:themeColor="accent6"/>
          <w:sz w:val="20"/>
          <w:szCs w:val="20"/>
        </w:rPr>
      </w:pPr>
    </w:p>
    <w:p w14:paraId="6B799AEE" w14:textId="76BCCDCA" w:rsidR="00E84E7E" w:rsidRPr="009E6F05" w:rsidRDefault="002F1F30" w:rsidP="00E84E7E">
      <w:pPr>
        <w:widowControl w:val="0"/>
        <w:autoSpaceDE w:val="0"/>
        <w:autoSpaceDN w:val="0"/>
        <w:adjustRightInd w:val="0"/>
        <w:rPr>
          <w:rFonts w:ascii="Calibri Light" w:hAnsi="Calibri Light"/>
          <w:b/>
          <w:color w:val="F79646" w:themeColor="accent6"/>
          <w:sz w:val="20"/>
          <w:szCs w:val="20"/>
        </w:rPr>
      </w:pPr>
      <w:r w:rsidRPr="009E6F05">
        <w:rPr>
          <w:rFonts w:ascii="Calibri Light" w:hAnsi="Calibri Light"/>
          <w:b/>
          <w:color w:val="F79646" w:themeColor="accent6"/>
          <w:sz w:val="20"/>
          <w:szCs w:val="20"/>
        </w:rPr>
        <w:t>Niet-ontvankelijk</w:t>
      </w:r>
    </w:p>
    <w:p w14:paraId="3834CA3C" w14:textId="7072FA4C" w:rsidR="00A81B62" w:rsidRDefault="004749EA" w:rsidP="00A81B62">
      <w:pPr>
        <w:widowControl w:val="0"/>
        <w:autoSpaceDE w:val="0"/>
        <w:autoSpaceDN w:val="0"/>
        <w:adjustRightInd w:val="0"/>
        <w:rPr>
          <w:rFonts w:ascii="Calibri Light" w:hAnsi="Calibri Light"/>
          <w:sz w:val="20"/>
          <w:szCs w:val="20"/>
        </w:rPr>
      </w:pPr>
      <w:r w:rsidRPr="009E6F05">
        <w:rPr>
          <w:rFonts w:ascii="Calibri Light" w:hAnsi="Calibri Light"/>
          <w:sz w:val="20"/>
          <w:szCs w:val="20"/>
        </w:rPr>
        <w:t>1 van de 8 klachten is als niet-ontvankelijk beoordeeld.</w:t>
      </w:r>
      <w:r w:rsidR="00856AA3">
        <w:rPr>
          <w:rStyle w:val="Voetnootmarkering"/>
          <w:rFonts w:ascii="Calibri Light" w:hAnsi="Calibri Light"/>
          <w:sz w:val="20"/>
          <w:szCs w:val="20"/>
        </w:rPr>
        <w:footnoteReference w:id="54"/>
      </w:r>
      <w:r w:rsidRPr="009E6F05">
        <w:rPr>
          <w:rFonts w:ascii="Calibri Light" w:hAnsi="Calibri Light"/>
          <w:sz w:val="20"/>
          <w:szCs w:val="20"/>
        </w:rPr>
        <w:t xml:space="preserve"> Hierbij verweet klager de gerechtsdeurwaarder dat hij schade zou kunnen vorderen wanneer een tuchtklacht zou worden ingediend. De Kamer heeft op basis van een eerdere civiele uitspraak (LJN: BB3135 en LJN: BK3544) geoordeeld dat er omstandigheden kunnen zijn waardoor bij het leggen van beslag sprake kan zijn van misbruik van recht. De Kamer oordeelt het klachtonderdeel niet-ontvankelijk.</w:t>
      </w:r>
    </w:p>
    <w:p w14:paraId="10E9C0F2" w14:textId="77777777" w:rsidR="00856AA3" w:rsidRDefault="00856AA3" w:rsidP="00A81B62">
      <w:pPr>
        <w:widowControl w:val="0"/>
        <w:autoSpaceDE w:val="0"/>
        <w:autoSpaceDN w:val="0"/>
        <w:adjustRightInd w:val="0"/>
        <w:rPr>
          <w:rFonts w:ascii="Calibri Light" w:hAnsi="Calibri Light"/>
          <w:b/>
          <w:color w:val="F79646" w:themeColor="accent6"/>
          <w:sz w:val="20"/>
          <w:szCs w:val="20"/>
        </w:rPr>
      </w:pPr>
    </w:p>
    <w:p w14:paraId="093507DE" w14:textId="725DA2FF" w:rsidR="002F1F30" w:rsidRPr="00A81B62" w:rsidRDefault="002F1F30" w:rsidP="00A81B62">
      <w:pPr>
        <w:widowControl w:val="0"/>
        <w:autoSpaceDE w:val="0"/>
        <w:autoSpaceDN w:val="0"/>
        <w:adjustRightInd w:val="0"/>
        <w:rPr>
          <w:rFonts w:ascii="Calibri Light" w:hAnsi="Calibri Light"/>
          <w:sz w:val="20"/>
          <w:szCs w:val="20"/>
        </w:rPr>
      </w:pPr>
      <w:r w:rsidRPr="009E6F05">
        <w:rPr>
          <w:rFonts w:ascii="Calibri Light" w:hAnsi="Calibri Light"/>
          <w:b/>
          <w:color w:val="F79646" w:themeColor="accent6"/>
          <w:sz w:val="20"/>
          <w:szCs w:val="20"/>
        </w:rPr>
        <w:t>cirkeldiagram 1.15</w:t>
      </w:r>
    </w:p>
    <w:p w14:paraId="57B0F3E7" w14:textId="05F91F90" w:rsidR="002F1F30" w:rsidRPr="009E6F05" w:rsidRDefault="00856AA3" w:rsidP="00E84E7E">
      <w:pPr>
        <w:pStyle w:val="Geenafstand"/>
        <w:rPr>
          <w:rFonts w:ascii="Calibri Light" w:hAnsi="Calibri Light"/>
          <w:b/>
        </w:rPr>
      </w:pPr>
      <w:r w:rsidRPr="009E6F05">
        <w:rPr>
          <w:rFonts w:ascii="Calibri Light" w:hAnsi="Calibri Light"/>
          <w:b/>
          <w:noProof/>
          <w:color w:val="F79646" w:themeColor="accent6"/>
          <w:lang w:val="en-US" w:eastAsia="nl-NL"/>
        </w:rPr>
        <w:drawing>
          <wp:anchor distT="0" distB="0" distL="114300" distR="114300" simplePos="0" relativeHeight="251681280" behindDoc="0" locked="0" layoutInCell="1" allowOverlap="1" wp14:anchorId="29645EAA" wp14:editId="413C84CB">
            <wp:simplePos x="0" y="0"/>
            <wp:positionH relativeFrom="margin">
              <wp:posOffset>1257300</wp:posOffset>
            </wp:positionH>
            <wp:positionV relativeFrom="margin">
              <wp:posOffset>1257300</wp:posOffset>
            </wp:positionV>
            <wp:extent cx="3089275" cy="1941830"/>
            <wp:effectExtent l="0" t="0" r="9525" b="0"/>
            <wp:wrapSquare wrapText="bothSides"/>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3A89CDF8" w14:textId="77777777" w:rsidR="002F1F30" w:rsidRPr="009E6F05" w:rsidRDefault="002F1F30" w:rsidP="00E84E7E">
      <w:pPr>
        <w:pStyle w:val="Geenafstand"/>
        <w:rPr>
          <w:rFonts w:ascii="Calibri Light" w:hAnsi="Calibri Light"/>
          <w:b/>
        </w:rPr>
      </w:pPr>
    </w:p>
    <w:p w14:paraId="53AF6FE5" w14:textId="77777777" w:rsidR="002F1F30" w:rsidRPr="009E6F05" w:rsidRDefault="002F1F30" w:rsidP="00E84E7E">
      <w:pPr>
        <w:pStyle w:val="Geenafstand"/>
        <w:rPr>
          <w:rFonts w:ascii="Calibri Light" w:hAnsi="Calibri Light"/>
          <w:b/>
        </w:rPr>
      </w:pPr>
    </w:p>
    <w:p w14:paraId="0C648501" w14:textId="77777777" w:rsidR="002F1F30" w:rsidRPr="009E6F05" w:rsidRDefault="002F1F30" w:rsidP="00E84E7E">
      <w:pPr>
        <w:pStyle w:val="Geenafstand"/>
        <w:rPr>
          <w:rFonts w:ascii="Calibri Light" w:hAnsi="Calibri Light"/>
          <w:b/>
        </w:rPr>
      </w:pPr>
    </w:p>
    <w:p w14:paraId="074F1E8E" w14:textId="77777777" w:rsidR="002F1F30" w:rsidRPr="009E6F05" w:rsidRDefault="002F1F30" w:rsidP="00E84E7E">
      <w:pPr>
        <w:pStyle w:val="Geenafstand"/>
        <w:rPr>
          <w:rFonts w:ascii="Calibri Light" w:hAnsi="Calibri Light"/>
          <w:b/>
        </w:rPr>
      </w:pPr>
    </w:p>
    <w:p w14:paraId="0153E0FE" w14:textId="77777777" w:rsidR="002F1F30" w:rsidRPr="009E6F05" w:rsidRDefault="002F1F30" w:rsidP="00E84E7E">
      <w:pPr>
        <w:pStyle w:val="Geenafstand"/>
        <w:rPr>
          <w:rFonts w:ascii="Calibri Light" w:hAnsi="Calibri Light"/>
          <w:b/>
        </w:rPr>
      </w:pPr>
    </w:p>
    <w:p w14:paraId="1A82A88D" w14:textId="77777777" w:rsidR="002F1F30" w:rsidRPr="009E6F05" w:rsidRDefault="002F1F30" w:rsidP="00E84E7E">
      <w:pPr>
        <w:pStyle w:val="Geenafstand"/>
        <w:rPr>
          <w:rFonts w:ascii="Calibri Light" w:hAnsi="Calibri Light"/>
          <w:b/>
        </w:rPr>
      </w:pPr>
    </w:p>
    <w:p w14:paraId="2188DC37" w14:textId="77777777" w:rsidR="002F1F30" w:rsidRPr="009E6F05" w:rsidRDefault="002F1F30" w:rsidP="00E84E7E">
      <w:pPr>
        <w:pStyle w:val="Geenafstand"/>
        <w:rPr>
          <w:rFonts w:ascii="Calibri Light" w:hAnsi="Calibri Light"/>
          <w:b/>
        </w:rPr>
      </w:pPr>
    </w:p>
    <w:p w14:paraId="1A74E18B" w14:textId="77777777" w:rsidR="002F1F30" w:rsidRPr="009E6F05" w:rsidRDefault="002F1F30" w:rsidP="00E84E7E">
      <w:pPr>
        <w:pStyle w:val="Geenafstand"/>
        <w:rPr>
          <w:rFonts w:ascii="Calibri Light" w:hAnsi="Calibri Light"/>
          <w:b/>
        </w:rPr>
      </w:pPr>
    </w:p>
    <w:p w14:paraId="10FD4C21" w14:textId="77777777" w:rsidR="002F1F30" w:rsidRPr="009E6F05" w:rsidRDefault="002F1F30" w:rsidP="00E84E7E">
      <w:pPr>
        <w:pStyle w:val="Geenafstand"/>
        <w:rPr>
          <w:rFonts w:ascii="Calibri Light" w:hAnsi="Calibri Light"/>
          <w:b/>
        </w:rPr>
      </w:pPr>
    </w:p>
    <w:p w14:paraId="605E59C7" w14:textId="77777777" w:rsidR="002F1F30" w:rsidRPr="009E6F05" w:rsidRDefault="002F1F30" w:rsidP="00E84E7E">
      <w:pPr>
        <w:pStyle w:val="Geenafstand"/>
        <w:rPr>
          <w:rFonts w:ascii="Calibri Light" w:hAnsi="Calibri Light"/>
          <w:b/>
        </w:rPr>
      </w:pPr>
    </w:p>
    <w:p w14:paraId="1297334B" w14:textId="77777777" w:rsidR="00856AA3" w:rsidRDefault="00856AA3" w:rsidP="00F23635">
      <w:pPr>
        <w:pStyle w:val="Kop2"/>
        <w:rPr>
          <w:rFonts w:ascii="Calibri Light" w:eastAsia="Times New Roman" w:hAnsi="Calibri Light" w:cs="Times New Roman"/>
          <w:bCs w:val="0"/>
          <w:color w:val="auto"/>
          <w:sz w:val="20"/>
          <w:szCs w:val="20"/>
          <w:lang w:eastAsia="en-US"/>
        </w:rPr>
      </w:pPr>
    </w:p>
    <w:p w14:paraId="722B8084" w14:textId="4F12C5B1" w:rsidR="00E84E7E" w:rsidRPr="00947604" w:rsidRDefault="009D4E16" w:rsidP="00F23635">
      <w:pPr>
        <w:pStyle w:val="Kop2"/>
        <w:rPr>
          <w:rFonts w:ascii="Calibri Light" w:hAnsi="Calibri Light"/>
          <w:color w:val="auto"/>
          <w:sz w:val="20"/>
        </w:rPr>
      </w:pPr>
      <w:bookmarkStart w:id="50" w:name="_Toc325747946"/>
      <w:r w:rsidRPr="00947604">
        <w:rPr>
          <w:rFonts w:ascii="Calibri Light" w:hAnsi="Calibri Light"/>
          <w:color w:val="auto"/>
          <w:sz w:val="20"/>
        </w:rPr>
        <w:t>6</w:t>
      </w:r>
      <w:r w:rsidR="00E84E7E" w:rsidRPr="00947604">
        <w:rPr>
          <w:rFonts w:ascii="Calibri Light" w:hAnsi="Calibri Light"/>
          <w:color w:val="auto"/>
          <w:sz w:val="20"/>
        </w:rPr>
        <w:t xml:space="preserve">.2 </w:t>
      </w:r>
      <w:r w:rsidR="00E84E7E" w:rsidRPr="00947604">
        <w:rPr>
          <w:rFonts w:ascii="Calibri Light" w:hAnsi="Calibri Light"/>
          <w:color w:val="auto"/>
          <w:sz w:val="20"/>
        </w:rPr>
        <w:tab/>
      </w:r>
      <w:r w:rsidR="00E67066" w:rsidRPr="00947604">
        <w:rPr>
          <w:rFonts w:ascii="Calibri Light" w:hAnsi="Calibri Light"/>
          <w:color w:val="auto"/>
          <w:sz w:val="20"/>
        </w:rPr>
        <w:t>Samenvatting</w:t>
      </w:r>
      <w:bookmarkEnd w:id="50"/>
    </w:p>
    <w:p w14:paraId="09EE4610" w14:textId="77777777" w:rsidR="00E84E7E" w:rsidRPr="009E6F05" w:rsidRDefault="00E84E7E" w:rsidP="00E84E7E">
      <w:pPr>
        <w:pStyle w:val="Geenafstand"/>
        <w:rPr>
          <w:rFonts w:ascii="Calibri Light" w:hAnsi="Calibri Light"/>
        </w:rPr>
      </w:pPr>
    </w:p>
    <w:p w14:paraId="15027BE7" w14:textId="77777777" w:rsidR="00E84E7E" w:rsidRPr="009E6F05" w:rsidRDefault="00E84E7E" w:rsidP="00E84E7E">
      <w:pPr>
        <w:pStyle w:val="Geenafstand"/>
        <w:rPr>
          <w:rFonts w:ascii="Calibri Light" w:hAnsi="Calibri Light"/>
          <w:b/>
          <w:color w:val="F79646" w:themeColor="accent6"/>
        </w:rPr>
      </w:pPr>
      <w:r w:rsidRPr="009E6F05">
        <w:rPr>
          <w:rFonts w:ascii="Calibri Light" w:hAnsi="Calibri Light"/>
          <w:b/>
          <w:color w:val="F79646" w:themeColor="accent6"/>
        </w:rPr>
        <w:t>Beoordeling</w:t>
      </w:r>
    </w:p>
    <w:p w14:paraId="1B580737" w14:textId="50B76B7D" w:rsidR="00E84E7E" w:rsidRPr="009E6F05" w:rsidRDefault="00E84E7E" w:rsidP="00E84E7E">
      <w:pPr>
        <w:pStyle w:val="Geenafstand"/>
        <w:rPr>
          <w:rFonts w:ascii="Calibri Light" w:hAnsi="Calibri Light"/>
        </w:rPr>
      </w:pPr>
      <w:r w:rsidRPr="009E6F05">
        <w:rPr>
          <w:rFonts w:ascii="Calibri Light" w:hAnsi="Calibri Light"/>
        </w:rPr>
        <w:t xml:space="preserve">Bij </w:t>
      </w:r>
      <w:r w:rsidR="009D4E16" w:rsidRPr="009E6F05">
        <w:rPr>
          <w:rFonts w:ascii="Calibri Light" w:hAnsi="Calibri Light"/>
        </w:rPr>
        <w:t>de Kamer</w:t>
      </w:r>
      <w:r w:rsidR="00CC37C6" w:rsidRPr="009E6F05">
        <w:rPr>
          <w:rFonts w:ascii="Calibri Light" w:hAnsi="Calibri Light"/>
        </w:rPr>
        <w:t xml:space="preserve"> zijn</w:t>
      </w:r>
      <w:r w:rsidRPr="009E6F05">
        <w:rPr>
          <w:rFonts w:ascii="Calibri Light" w:hAnsi="Calibri Light"/>
        </w:rPr>
        <w:t xml:space="preserve"> </w:t>
      </w:r>
      <w:r w:rsidR="00CC37C6" w:rsidRPr="009E6F05">
        <w:rPr>
          <w:rFonts w:ascii="Calibri Light" w:hAnsi="Calibri Light"/>
        </w:rPr>
        <w:t>de gegrond (44%) en ongegrond (39%) verklaarde klachtonderdelen gelijkwaardig verdeeld.</w:t>
      </w:r>
      <w:r w:rsidRPr="009E6F05">
        <w:rPr>
          <w:rFonts w:ascii="Calibri Light" w:hAnsi="Calibri Light"/>
        </w:rPr>
        <w:t xml:space="preserve"> </w:t>
      </w:r>
      <w:r w:rsidR="00CC37C6" w:rsidRPr="009E6F05">
        <w:rPr>
          <w:rFonts w:ascii="Calibri Light" w:hAnsi="Calibri Light"/>
        </w:rPr>
        <w:t>Daarna v</w:t>
      </w:r>
      <w:r w:rsidR="00C14507" w:rsidRPr="009E6F05">
        <w:rPr>
          <w:rFonts w:ascii="Calibri Light" w:hAnsi="Calibri Light"/>
        </w:rPr>
        <w:t xml:space="preserve">olgen de deels gegrond (11%) en niet-ontvankelijk (3%) </w:t>
      </w:r>
      <w:r w:rsidR="00CC37C6" w:rsidRPr="009E6F05">
        <w:rPr>
          <w:rFonts w:ascii="Calibri Light" w:hAnsi="Calibri Light"/>
        </w:rPr>
        <w:t>verklaarde klachtonderdelen.</w:t>
      </w:r>
      <w:r w:rsidRPr="009E6F05">
        <w:rPr>
          <w:rFonts w:ascii="Calibri Light" w:hAnsi="Calibri Light"/>
        </w:rPr>
        <w:t xml:space="preserve"> </w:t>
      </w:r>
      <w:r w:rsidR="00C14507" w:rsidRPr="009E6F05">
        <w:rPr>
          <w:rFonts w:ascii="Calibri Light" w:hAnsi="Calibri Light"/>
        </w:rPr>
        <w:t xml:space="preserve">Ten slotte behoeven een aantal klachtonderdelen geen behandeling (2%) en is het overige (1%) niet beoordeeld. </w:t>
      </w:r>
      <w:r w:rsidR="009D4E16" w:rsidRPr="009E6F05">
        <w:rPr>
          <w:rFonts w:ascii="Calibri Light" w:hAnsi="Calibri Light"/>
        </w:rPr>
        <w:t>Dit is weergegeven in tabel 1.2</w:t>
      </w:r>
      <w:r w:rsidRPr="009E6F05">
        <w:rPr>
          <w:rFonts w:ascii="Calibri Light" w:hAnsi="Calibri Light"/>
        </w:rPr>
        <w:t>.</w:t>
      </w:r>
    </w:p>
    <w:p w14:paraId="5A93A806" w14:textId="77777777" w:rsidR="00E84E7E" w:rsidRPr="009E6F05" w:rsidRDefault="00E84E7E" w:rsidP="00E84E7E">
      <w:pPr>
        <w:pStyle w:val="Geenafstand"/>
        <w:rPr>
          <w:rFonts w:ascii="Calibri Light" w:hAnsi="Calibri Light"/>
          <w:b/>
          <w:color w:val="F79646" w:themeColor="accent6"/>
        </w:rPr>
      </w:pPr>
      <w:r w:rsidRPr="009E6F05">
        <w:rPr>
          <w:rFonts w:ascii="Calibri Light" w:hAnsi="Calibri Light"/>
          <w:b/>
          <w:color w:val="F79646" w:themeColor="accent6"/>
        </w:rPr>
        <w:tab/>
      </w:r>
      <w:r w:rsidRPr="009E6F05">
        <w:rPr>
          <w:rFonts w:ascii="Calibri Light" w:hAnsi="Calibri Light"/>
          <w:b/>
          <w:color w:val="F79646" w:themeColor="accent6"/>
        </w:rPr>
        <w:tab/>
      </w:r>
      <w:r w:rsidRPr="009E6F05">
        <w:rPr>
          <w:rFonts w:ascii="Calibri Light" w:hAnsi="Calibri Light"/>
          <w:b/>
          <w:color w:val="F79646" w:themeColor="accent6"/>
        </w:rPr>
        <w:tab/>
      </w:r>
      <w:r w:rsidRPr="009E6F05">
        <w:rPr>
          <w:rFonts w:ascii="Calibri Light" w:hAnsi="Calibri Light"/>
          <w:b/>
          <w:color w:val="F79646" w:themeColor="accent6"/>
        </w:rPr>
        <w:tab/>
      </w:r>
    </w:p>
    <w:p w14:paraId="6DA1D2BB" w14:textId="77777777" w:rsidR="00E84E7E" w:rsidRPr="009E6F05" w:rsidRDefault="00E84E7E" w:rsidP="00E84E7E">
      <w:pPr>
        <w:pStyle w:val="Geenafstand"/>
        <w:rPr>
          <w:rFonts w:ascii="Calibri Light" w:hAnsi="Calibri Light"/>
          <w:b/>
          <w:color w:val="F79646" w:themeColor="accent6"/>
        </w:rPr>
      </w:pPr>
      <w:r w:rsidRPr="009E6F05">
        <w:rPr>
          <w:rFonts w:ascii="Calibri Light" w:hAnsi="Calibri Light"/>
          <w:b/>
          <w:color w:val="F79646" w:themeColor="accent6"/>
        </w:rPr>
        <w:t>Aard van de klachtonderdelen</w:t>
      </w:r>
    </w:p>
    <w:p w14:paraId="5624354E" w14:textId="759F3FD7" w:rsidR="00E84E7E" w:rsidRPr="009E6F05" w:rsidRDefault="00E20558" w:rsidP="009D4E16">
      <w:pPr>
        <w:pStyle w:val="Geenafstand"/>
        <w:rPr>
          <w:rFonts w:ascii="Calibri Light" w:hAnsi="Calibri Light"/>
        </w:rPr>
      </w:pPr>
      <w:r w:rsidRPr="009E6F05">
        <w:rPr>
          <w:rFonts w:ascii="Calibri Light" w:hAnsi="Calibri Light"/>
        </w:rPr>
        <w:t>Bij de Kamer bevat het merendeel (71</w:t>
      </w:r>
      <w:r w:rsidR="00E84E7E" w:rsidRPr="009E6F05">
        <w:rPr>
          <w:rFonts w:ascii="Calibri Light" w:hAnsi="Calibri Light"/>
        </w:rPr>
        <w:t>%) van de klachtonderdelen een juridisch aspec</w:t>
      </w:r>
      <w:r w:rsidRPr="009E6F05">
        <w:rPr>
          <w:rFonts w:ascii="Calibri Light" w:hAnsi="Calibri Light"/>
        </w:rPr>
        <w:t>t. Daarna volgen communicatie (23%) en bejegenging (6</w:t>
      </w:r>
      <w:r w:rsidR="00E84E7E" w:rsidRPr="009E6F05">
        <w:rPr>
          <w:rFonts w:ascii="Calibri Light" w:hAnsi="Calibri Light"/>
        </w:rPr>
        <w:t xml:space="preserve">%). </w:t>
      </w:r>
      <w:r w:rsidR="00CC37C6" w:rsidRPr="009E6F05">
        <w:rPr>
          <w:rFonts w:ascii="Calibri Light" w:hAnsi="Calibri Light"/>
        </w:rPr>
        <w:t>Dit is weergegeven in tabel 1.2</w:t>
      </w:r>
      <w:r w:rsidR="009D4E16" w:rsidRPr="009E6F05">
        <w:rPr>
          <w:rFonts w:ascii="Calibri Light" w:hAnsi="Calibri Light"/>
        </w:rPr>
        <w:t>.</w:t>
      </w:r>
    </w:p>
    <w:p w14:paraId="57C5C041" w14:textId="77777777" w:rsidR="009D4E16" w:rsidRPr="009E6F05" w:rsidRDefault="009D4E16" w:rsidP="009D4E16">
      <w:pPr>
        <w:pStyle w:val="Geenafstand"/>
        <w:rPr>
          <w:rFonts w:ascii="Calibri Light" w:hAnsi="Calibri Light"/>
          <w:b/>
          <w:color w:val="F79646" w:themeColor="accent6"/>
        </w:rPr>
      </w:pPr>
    </w:p>
    <w:p w14:paraId="461DE759" w14:textId="77777777" w:rsidR="00E84E7E" w:rsidRPr="009E6F05" w:rsidRDefault="00E84E7E" w:rsidP="00E84E7E">
      <w:pPr>
        <w:pStyle w:val="Geenafstand"/>
        <w:rPr>
          <w:rFonts w:ascii="Calibri Light" w:hAnsi="Calibri Light"/>
          <w:b/>
          <w:color w:val="F79646" w:themeColor="accent6"/>
        </w:rPr>
      </w:pPr>
      <w:r w:rsidRPr="009E6F05">
        <w:rPr>
          <w:rFonts w:ascii="Calibri Light" w:hAnsi="Calibri Light"/>
          <w:b/>
          <w:color w:val="F79646" w:themeColor="accent6"/>
        </w:rPr>
        <w:t>Juridische klachtonderdelen</w:t>
      </w:r>
    </w:p>
    <w:p w14:paraId="75031758" w14:textId="1B38882C" w:rsidR="009D4E16" w:rsidRPr="009E6F05" w:rsidRDefault="00E20558" w:rsidP="009D4E16">
      <w:pPr>
        <w:pStyle w:val="Geenafstand"/>
        <w:rPr>
          <w:rFonts w:ascii="Calibri Light" w:hAnsi="Calibri Light"/>
        </w:rPr>
      </w:pPr>
      <w:r w:rsidRPr="009E6F05">
        <w:rPr>
          <w:rFonts w:ascii="Calibri Light" w:hAnsi="Calibri Light"/>
        </w:rPr>
        <w:t>Van de</w:t>
      </w:r>
      <w:r w:rsidR="00E84E7E" w:rsidRPr="009E6F05">
        <w:rPr>
          <w:rFonts w:ascii="Calibri Light" w:hAnsi="Calibri Light"/>
        </w:rPr>
        <w:t xml:space="preserve"> juridische klachtonderdelen </w:t>
      </w:r>
      <w:r w:rsidRPr="009E6F05">
        <w:rPr>
          <w:rFonts w:ascii="Calibri Light" w:hAnsi="Calibri Light"/>
        </w:rPr>
        <w:t>zijn de gegrond (37%) en ongegrond (42%) verklaarde klachtonderdelen gelijkwaardig verdeeld.</w:t>
      </w:r>
      <w:r w:rsidR="00E84E7E" w:rsidRPr="009E6F05">
        <w:rPr>
          <w:rFonts w:ascii="Calibri Light" w:hAnsi="Calibri Light"/>
        </w:rPr>
        <w:t xml:space="preserve"> </w:t>
      </w:r>
      <w:r w:rsidRPr="009E6F05">
        <w:rPr>
          <w:rFonts w:ascii="Calibri Light" w:hAnsi="Calibri Light"/>
        </w:rPr>
        <w:t xml:space="preserve">Daarna volgen </w:t>
      </w:r>
      <w:r w:rsidR="00835D51" w:rsidRPr="009E6F05">
        <w:rPr>
          <w:rFonts w:ascii="Calibri Light" w:hAnsi="Calibri Light"/>
        </w:rPr>
        <w:t>de deels gegrond (15%) verklaarde klachtonderdelen. De niet-ontvankelijk (3%) ve</w:t>
      </w:r>
      <w:r w:rsidR="00C14507" w:rsidRPr="009E6F05">
        <w:rPr>
          <w:rFonts w:ascii="Calibri Light" w:hAnsi="Calibri Light"/>
        </w:rPr>
        <w:t>rklaarde klachtonderdelen en de klachtonderdelen</w:t>
      </w:r>
      <w:r w:rsidR="00835D51" w:rsidRPr="009E6F05">
        <w:rPr>
          <w:rFonts w:ascii="Calibri Light" w:hAnsi="Calibri Light"/>
        </w:rPr>
        <w:t xml:space="preserve"> die geen behandeling behoeven (3%) komen het minst voor. </w:t>
      </w:r>
      <w:r w:rsidR="00CC37C6" w:rsidRPr="009E6F05">
        <w:rPr>
          <w:rFonts w:ascii="Calibri Light" w:hAnsi="Calibri Light"/>
        </w:rPr>
        <w:t>Dit is weergegeven in tabel 1.2</w:t>
      </w:r>
      <w:r w:rsidR="009D4E16" w:rsidRPr="009E6F05">
        <w:rPr>
          <w:rFonts w:ascii="Calibri Light" w:hAnsi="Calibri Light"/>
        </w:rPr>
        <w:t>.</w:t>
      </w:r>
    </w:p>
    <w:p w14:paraId="18D3D8AF" w14:textId="77777777" w:rsidR="009D4E16" w:rsidRPr="009E6F05" w:rsidRDefault="009D4E16" w:rsidP="009D4E16">
      <w:pPr>
        <w:pStyle w:val="Geenafstand"/>
        <w:rPr>
          <w:rFonts w:ascii="Calibri Light" w:hAnsi="Calibri Light"/>
        </w:rPr>
      </w:pPr>
    </w:p>
    <w:p w14:paraId="03EE5E7E" w14:textId="77777777" w:rsidR="00E84E7E" w:rsidRPr="009E6F05" w:rsidRDefault="00E84E7E" w:rsidP="00E84E7E">
      <w:pPr>
        <w:pStyle w:val="Geenafstand"/>
        <w:rPr>
          <w:rFonts w:ascii="Calibri Light" w:hAnsi="Calibri Light"/>
          <w:b/>
          <w:color w:val="F79646" w:themeColor="accent6"/>
        </w:rPr>
      </w:pPr>
      <w:r w:rsidRPr="009E6F05">
        <w:rPr>
          <w:rFonts w:ascii="Calibri Light" w:hAnsi="Calibri Light"/>
          <w:b/>
          <w:color w:val="F79646" w:themeColor="accent6"/>
        </w:rPr>
        <w:t>Communicatie klachtonderdelen</w:t>
      </w:r>
    </w:p>
    <w:p w14:paraId="537B685D" w14:textId="2817B4CB" w:rsidR="009D4E16" w:rsidRPr="009E6F05" w:rsidRDefault="00E84E7E" w:rsidP="009D4E16">
      <w:pPr>
        <w:pStyle w:val="Geenafstand"/>
        <w:rPr>
          <w:rFonts w:ascii="Calibri Light" w:hAnsi="Calibri Light"/>
        </w:rPr>
      </w:pPr>
      <w:r w:rsidRPr="009E6F05">
        <w:rPr>
          <w:rFonts w:ascii="Calibri Light" w:hAnsi="Calibri Light"/>
        </w:rPr>
        <w:t xml:space="preserve">Bij </w:t>
      </w:r>
      <w:r w:rsidR="00470DD6" w:rsidRPr="009E6F05">
        <w:rPr>
          <w:rFonts w:ascii="Calibri Light" w:hAnsi="Calibri Light"/>
        </w:rPr>
        <w:t>de Kamer is het merendeel (63</w:t>
      </w:r>
      <w:r w:rsidRPr="009E6F05">
        <w:rPr>
          <w:rFonts w:ascii="Calibri Light" w:hAnsi="Calibri Light"/>
        </w:rPr>
        <w:t xml:space="preserve">%) van de communicatie klachtonderdelen gegrond verklaard. </w:t>
      </w:r>
      <w:r w:rsidR="00470DD6" w:rsidRPr="009E6F05">
        <w:rPr>
          <w:rFonts w:ascii="Calibri Light" w:hAnsi="Calibri Light"/>
        </w:rPr>
        <w:t>Daarna volgen de ongegrond (31%) verklaarde klachtonderdelen. De overige klachtonderdelen zijn deels gegrond (3%) en niet-ontvankelijk (3</w:t>
      </w:r>
      <w:r w:rsidR="00E72070" w:rsidRPr="009E6F05">
        <w:rPr>
          <w:rFonts w:ascii="Calibri Light" w:hAnsi="Calibri Light"/>
        </w:rPr>
        <w:t>%</w:t>
      </w:r>
      <w:r w:rsidR="00470DD6" w:rsidRPr="009E6F05">
        <w:rPr>
          <w:rFonts w:ascii="Calibri Light" w:hAnsi="Calibri Light"/>
        </w:rPr>
        <w:t>)</w:t>
      </w:r>
      <w:r w:rsidRPr="009E6F05">
        <w:rPr>
          <w:rFonts w:ascii="Calibri Light" w:hAnsi="Calibri Light"/>
        </w:rPr>
        <w:t xml:space="preserve">. </w:t>
      </w:r>
      <w:r w:rsidR="00CC37C6" w:rsidRPr="009E6F05">
        <w:rPr>
          <w:rFonts w:ascii="Calibri Light" w:hAnsi="Calibri Light"/>
        </w:rPr>
        <w:t>Dit is weergegeven in tabel 1.2</w:t>
      </w:r>
      <w:r w:rsidR="009D4E16" w:rsidRPr="009E6F05">
        <w:rPr>
          <w:rFonts w:ascii="Calibri Light" w:hAnsi="Calibri Light"/>
        </w:rPr>
        <w:t>.</w:t>
      </w:r>
    </w:p>
    <w:p w14:paraId="2791E38F" w14:textId="77777777" w:rsidR="009D4E16" w:rsidRPr="009E6F05" w:rsidRDefault="009D4E16" w:rsidP="009D4E16">
      <w:pPr>
        <w:pStyle w:val="Geenafstand"/>
        <w:rPr>
          <w:rFonts w:ascii="Calibri Light" w:hAnsi="Calibri Light"/>
          <w:b/>
          <w:color w:val="F79646" w:themeColor="accent6"/>
        </w:rPr>
      </w:pPr>
    </w:p>
    <w:p w14:paraId="13E22727" w14:textId="77777777" w:rsidR="00E84E7E" w:rsidRPr="009E6F05" w:rsidRDefault="00E84E7E" w:rsidP="00E84E7E">
      <w:pPr>
        <w:pStyle w:val="Geenafstand"/>
        <w:rPr>
          <w:rFonts w:ascii="Calibri Light" w:hAnsi="Calibri Light"/>
          <w:b/>
          <w:color w:val="F79646" w:themeColor="accent6"/>
        </w:rPr>
      </w:pPr>
      <w:r w:rsidRPr="009E6F05">
        <w:rPr>
          <w:rFonts w:ascii="Calibri Light" w:hAnsi="Calibri Light"/>
          <w:b/>
          <w:color w:val="F79646" w:themeColor="accent6"/>
        </w:rPr>
        <w:t>Bejegeningsklachtonderdelen</w:t>
      </w:r>
    </w:p>
    <w:p w14:paraId="6604AD5A" w14:textId="5390B9EB" w:rsidR="00E84E7E" w:rsidRPr="009E6F05" w:rsidRDefault="00470DD6" w:rsidP="00E84E7E">
      <w:pPr>
        <w:pStyle w:val="Geenafstand"/>
        <w:rPr>
          <w:rFonts w:ascii="Calibri Light" w:hAnsi="Calibri Light"/>
        </w:rPr>
      </w:pPr>
      <w:r w:rsidRPr="009E6F05">
        <w:rPr>
          <w:rFonts w:ascii="Calibri Light" w:hAnsi="Calibri Light"/>
        </w:rPr>
        <w:t>Van de</w:t>
      </w:r>
      <w:r w:rsidR="00E84E7E" w:rsidRPr="009E6F05">
        <w:rPr>
          <w:rFonts w:ascii="Calibri Light" w:hAnsi="Calibri Light"/>
        </w:rPr>
        <w:t xml:space="preserve"> bejegeningsklachten </w:t>
      </w:r>
      <w:r w:rsidRPr="009E6F05">
        <w:rPr>
          <w:rFonts w:ascii="Calibri Light" w:hAnsi="Calibri Light"/>
        </w:rPr>
        <w:t xml:space="preserve">wordt het merendeel (50%) gegrond </w:t>
      </w:r>
      <w:r w:rsidR="00E84E7E" w:rsidRPr="009E6F05">
        <w:rPr>
          <w:rFonts w:ascii="Calibri Light" w:hAnsi="Calibri Light"/>
        </w:rPr>
        <w:t>verklaard.</w:t>
      </w:r>
      <w:r w:rsidR="00CC37C6" w:rsidRPr="009E6F05">
        <w:rPr>
          <w:rFonts w:ascii="Calibri Light" w:hAnsi="Calibri Light"/>
        </w:rPr>
        <w:t xml:space="preserve"> </w:t>
      </w:r>
      <w:r w:rsidRPr="009E6F05">
        <w:rPr>
          <w:rFonts w:ascii="Calibri Light" w:hAnsi="Calibri Light"/>
        </w:rPr>
        <w:t xml:space="preserve">Daarna volgen de ongegrond (37%) en niet-ontvankelijk (13%) verklaarde klachtonderdelen </w:t>
      </w:r>
      <w:r w:rsidR="00CC37C6" w:rsidRPr="009E6F05">
        <w:rPr>
          <w:rFonts w:ascii="Calibri Light" w:hAnsi="Calibri Light"/>
        </w:rPr>
        <w:t>Dit is weergegeven in tabel 1.2</w:t>
      </w:r>
      <w:r w:rsidR="00E84E7E" w:rsidRPr="009E6F05">
        <w:rPr>
          <w:rFonts w:ascii="Calibri Light" w:hAnsi="Calibri Light"/>
        </w:rPr>
        <w:t>.</w:t>
      </w:r>
    </w:p>
    <w:p w14:paraId="7C40DFC1" w14:textId="77777777" w:rsidR="009D4E16" w:rsidRPr="009E6F05" w:rsidRDefault="009D4E16" w:rsidP="00E84E7E">
      <w:pPr>
        <w:pStyle w:val="Geenafstand"/>
        <w:rPr>
          <w:rFonts w:ascii="Calibri Light" w:hAnsi="Calibri Light"/>
          <w:b/>
          <w:color w:val="F79646" w:themeColor="accent6"/>
        </w:rPr>
      </w:pPr>
    </w:p>
    <w:p w14:paraId="79E419B0" w14:textId="77777777" w:rsidR="00A81B62" w:rsidRDefault="00A81B62" w:rsidP="00E84E7E">
      <w:pPr>
        <w:pStyle w:val="Geenafstand"/>
        <w:rPr>
          <w:rFonts w:ascii="Calibri Light" w:hAnsi="Calibri Light"/>
          <w:b/>
          <w:color w:val="F79646" w:themeColor="accent6"/>
        </w:rPr>
      </w:pPr>
    </w:p>
    <w:p w14:paraId="4AD80603" w14:textId="77777777" w:rsidR="00F23635" w:rsidRDefault="00F23635" w:rsidP="00E84E7E">
      <w:pPr>
        <w:pStyle w:val="Geenafstand"/>
        <w:rPr>
          <w:rFonts w:ascii="Calibri Light" w:hAnsi="Calibri Light"/>
          <w:b/>
          <w:color w:val="F79646" w:themeColor="accent6"/>
        </w:rPr>
      </w:pPr>
    </w:p>
    <w:p w14:paraId="5C6B75D5" w14:textId="77777777" w:rsidR="00F23635" w:rsidRDefault="00F23635" w:rsidP="00E84E7E">
      <w:pPr>
        <w:pStyle w:val="Geenafstand"/>
        <w:rPr>
          <w:rFonts w:ascii="Calibri Light" w:hAnsi="Calibri Light"/>
          <w:b/>
          <w:color w:val="F79646" w:themeColor="accent6"/>
        </w:rPr>
      </w:pPr>
    </w:p>
    <w:p w14:paraId="219456EE" w14:textId="77777777" w:rsidR="00F23635" w:rsidRDefault="00F23635" w:rsidP="00E84E7E">
      <w:pPr>
        <w:pStyle w:val="Geenafstand"/>
        <w:rPr>
          <w:rFonts w:ascii="Calibri Light" w:hAnsi="Calibri Light"/>
          <w:b/>
          <w:color w:val="F79646" w:themeColor="accent6"/>
        </w:rPr>
      </w:pPr>
    </w:p>
    <w:p w14:paraId="2B080776" w14:textId="77777777" w:rsidR="003D6273" w:rsidRDefault="003D6273" w:rsidP="00E84E7E">
      <w:pPr>
        <w:pStyle w:val="Geenafstand"/>
        <w:rPr>
          <w:rFonts w:ascii="Calibri Light" w:hAnsi="Calibri Light"/>
          <w:b/>
          <w:color w:val="F79646" w:themeColor="accent6"/>
        </w:rPr>
      </w:pPr>
    </w:p>
    <w:p w14:paraId="38E17CA6" w14:textId="2343D4A1" w:rsidR="00E84E7E" w:rsidRPr="009E6F05" w:rsidRDefault="00E84E7E" w:rsidP="00E84E7E">
      <w:pPr>
        <w:pStyle w:val="Geenafstand"/>
        <w:rPr>
          <w:rFonts w:ascii="Calibri Light" w:hAnsi="Calibri Light"/>
        </w:rPr>
      </w:pPr>
      <w:r w:rsidRPr="009E6F05">
        <w:rPr>
          <w:rFonts w:ascii="Calibri Light" w:hAnsi="Calibri Light"/>
          <w:b/>
          <w:color w:val="F79646" w:themeColor="accent6"/>
        </w:rPr>
        <w:t>tabel 1.</w:t>
      </w:r>
      <w:r w:rsidR="009D4E16" w:rsidRPr="009E6F05">
        <w:rPr>
          <w:rFonts w:ascii="Calibri Light" w:hAnsi="Calibri Light"/>
          <w:b/>
          <w:color w:val="F79646" w:themeColor="accent6"/>
        </w:rPr>
        <w:t>2</w:t>
      </w:r>
    </w:p>
    <w:p w14:paraId="3D77CF5C" w14:textId="77777777" w:rsidR="00E84E7E" w:rsidRPr="009E6F05" w:rsidRDefault="00E84E7E" w:rsidP="00E84E7E">
      <w:pPr>
        <w:pStyle w:val="Geenafstand"/>
        <w:rPr>
          <w:rFonts w:ascii="Calibri Light" w:hAnsi="Calibri Light"/>
        </w:rPr>
      </w:pPr>
    </w:p>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tblGrid>
      <w:tr w:rsidR="00470DD6" w:rsidRPr="009E6F05" w14:paraId="7E3D704A" w14:textId="29CDFFB3" w:rsidTr="00470DD6">
        <w:tc>
          <w:tcPr>
            <w:tcW w:w="3969" w:type="dxa"/>
          </w:tcPr>
          <w:p w14:paraId="548DCC39" w14:textId="6811B11D" w:rsidR="00470DD6" w:rsidRPr="009E6F05" w:rsidRDefault="00470DD6" w:rsidP="00845A60">
            <w:pPr>
              <w:pStyle w:val="Geenafstand"/>
              <w:rPr>
                <w:rFonts w:ascii="Calibri Light" w:hAnsi="Calibri Light"/>
                <w:b/>
                <w:color w:val="F79646" w:themeColor="accent6"/>
              </w:rPr>
            </w:pPr>
            <w:r w:rsidRPr="009E6F05">
              <w:rPr>
                <w:rFonts w:ascii="Calibri Light" w:hAnsi="Calibri Light"/>
                <w:b/>
                <w:color w:val="F79646" w:themeColor="accent6"/>
              </w:rPr>
              <w:t>Kamer</w:t>
            </w:r>
          </w:p>
          <w:p w14:paraId="3E7A8B43" w14:textId="77777777" w:rsidR="00470DD6" w:rsidRPr="009E6F05" w:rsidRDefault="00470DD6" w:rsidP="00845A60">
            <w:pPr>
              <w:pStyle w:val="Geenafstand"/>
              <w:rPr>
                <w:rFonts w:ascii="Calibri Light" w:hAnsi="Calibri Light"/>
                <w:b/>
                <w:color w:val="F79646" w:themeColor="accent6"/>
              </w:rPr>
            </w:pPr>
          </w:p>
        </w:tc>
        <w:tc>
          <w:tcPr>
            <w:tcW w:w="3969" w:type="dxa"/>
          </w:tcPr>
          <w:p w14:paraId="5ED74F91" w14:textId="77777777" w:rsidR="00470DD6" w:rsidRPr="009E6F05" w:rsidRDefault="00470DD6" w:rsidP="00845A60">
            <w:pPr>
              <w:pStyle w:val="Geenafstand"/>
              <w:rPr>
                <w:rFonts w:ascii="Calibri Light" w:hAnsi="Calibri Light"/>
                <w:b/>
                <w:color w:val="F79646" w:themeColor="accent6"/>
              </w:rPr>
            </w:pPr>
          </w:p>
        </w:tc>
      </w:tr>
      <w:tr w:rsidR="00470DD6" w:rsidRPr="009E6F05" w14:paraId="5B20E209" w14:textId="051449D7" w:rsidTr="00470DD6">
        <w:tc>
          <w:tcPr>
            <w:tcW w:w="3969" w:type="dxa"/>
          </w:tcPr>
          <w:p w14:paraId="21F86486" w14:textId="4362989B" w:rsidR="00470DD6" w:rsidRPr="009E6F05" w:rsidRDefault="00470DD6" w:rsidP="00B44F10">
            <w:pPr>
              <w:pStyle w:val="Geenafstand"/>
              <w:rPr>
                <w:rFonts w:ascii="Calibri Light" w:hAnsi="Calibri Light"/>
                <w:b/>
                <w:color w:val="F79646" w:themeColor="accent6"/>
              </w:rPr>
            </w:pPr>
            <w:r w:rsidRPr="009E6F05">
              <w:rPr>
                <w:rFonts w:ascii="Calibri Light" w:hAnsi="Calibri Light"/>
                <w:b/>
                <w:color w:val="F79646" w:themeColor="accent6"/>
              </w:rPr>
              <w:t>Beoordeling</w:t>
            </w:r>
          </w:p>
          <w:p w14:paraId="51351B55" w14:textId="097D9927" w:rsidR="00470DD6" w:rsidRPr="009E6F05" w:rsidRDefault="00470DD6" w:rsidP="00B44F10">
            <w:pPr>
              <w:pStyle w:val="Geenafstand"/>
              <w:numPr>
                <w:ilvl w:val="0"/>
                <w:numId w:val="17"/>
              </w:numPr>
              <w:rPr>
                <w:rFonts w:ascii="Calibri Light" w:hAnsi="Calibri Light"/>
              </w:rPr>
            </w:pPr>
            <w:r w:rsidRPr="009E6F05">
              <w:rPr>
                <w:rFonts w:ascii="Calibri Light" w:hAnsi="Calibri Light"/>
              </w:rPr>
              <w:t>44% is gegrond verklaard</w:t>
            </w:r>
          </w:p>
          <w:p w14:paraId="7D665D9F" w14:textId="04448C12" w:rsidR="00470DD6" w:rsidRPr="009E6F05" w:rsidRDefault="00470DD6" w:rsidP="00B44F10">
            <w:pPr>
              <w:pStyle w:val="Geenafstand"/>
              <w:numPr>
                <w:ilvl w:val="0"/>
                <w:numId w:val="17"/>
              </w:numPr>
              <w:rPr>
                <w:rFonts w:ascii="Calibri Light" w:hAnsi="Calibri Light"/>
              </w:rPr>
            </w:pPr>
            <w:r w:rsidRPr="009E6F05">
              <w:rPr>
                <w:rFonts w:ascii="Calibri Light" w:hAnsi="Calibri Light"/>
              </w:rPr>
              <w:t>39% is ongegrond verklaard</w:t>
            </w:r>
          </w:p>
          <w:p w14:paraId="5B22A37B" w14:textId="7BE425B6" w:rsidR="00470DD6" w:rsidRPr="009E6F05" w:rsidRDefault="00470DD6" w:rsidP="00B44F10">
            <w:pPr>
              <w:pStyle w:val="Geenafstand"/>
              <w:numPr>
                <w:ilvl w:val="0"/>
                <w:numId w:val="17"/>
              </w:numPr>
              <w:rPr>
                <w:rFonts w:ascii="Calibri Light" w:hAnsi="Calibri Light"/>
              </w:rPr>
            </w:pPr>
            <w:r w:rsidRPr="009E6F05">
              <w:rPr>
                <w:rFonts w:ascii="Calibri Light" w:hAnsi="Calibri Light"/>
              </w:rPr>
              <w:t>11% is deels gegrond verklaard</w:t>
            </w:r>
          </w:p>
          <w:p w14:paraId="7A87B61E" w14:textId="388547F4" w:rsidR="00470DD6" w:rsidRPr="009E6F05" w:rsidRDefault="00470DD6" w:rsidP="00B44F10">
            <w:pPr>
              <w:pStyle w:val="Geenafstand"/>
              <w:numPr>
                <w:ilvl w:val="0"/>
                <w:numId w:val="17"/>
              </w:numPr>
              <w:rPr>
                <w:rFonts w:ascii="Calibri Light" w:hAnsi="Calibri Light"/>
              </w:rPr>
            </w:pPr>
            <w:r w:rsidRPr="009E6F05">
              <w:rPr>
                <w:rFonts w:ascii="Calibri Light" w:hAnsi="Calibri Light"/>
              </w:rPr>
              <w:t>3% is niet-ontvankelijk verklaard</w:t>
            </w:r>
          </w:p>
          <w:p w14:paraId="66E5DD0F" w14:textId="1B5E86EE" w:rsidR="00250EA8" w:rsidRPr="009E6F05" w:rsidRDefault="00250EA8" w:rsidP="00B44F10">
            <w:pPr>
              <w:pStyle w:val="Geenafstand"/>
              <w:numPr>
                <w:ilvl w:val="0"/>
                <w:numId w:val="17"/>
              </w:numPr>
              <w:rPr>
                <w:rFonts w:ascii="Calibri Light" w:hAnsi="Calibri Light"/>
              </w:rPr>
            </w:pPr>
            <w:r w:rsidRPr="009E6F05">
              <w:rPr>
                <w:rFonts w:ascii="Calibri Light" w:hAnsi="Calibri Light"/>
              </w:rPr>
              <w:t>2% behoeft geen behandeling</w:t>
            </w:r>
          </w:p>
          <w:p w14:paraId="307FA816" w14:textId="2C6033C1" w:rsidR="00E72070" w:rsidRPr="009E6F05" w:rsidRDefault="00E72070" w:rsidP="00B44F10">
            <w:pPr>
              <w:pStyle w:val="Geenafstand"/>
              <w:numPr>
                <w:ilvl w:val="0"/>
                <w:numId w:val="17"/>
              </w:numPr>
              <w:rPr>
                <w:rFonts w:ascii="Calibri Light" w:hAnsi="Calibri Light"/>
              </w:rPr>
            </w:pPr>
            <w:r w:rsidRPr="009E6F05">
              <w:rPr>
                <w:rFonts w:ascii="Calibri Light" w:hAnsi="Calibri Light"/>
              </w:rPr>
              <w:t>1% is niet beoordeeld</w:t>
            </w:r>
          </w:p>
          <w:p w14:paraId="5AE6964D" w14:textId="77777777" w:rsidR="00470DD6" w:rsidRPr="009E6F05" w:rsidRDefault="00470DD6" w:rsidP="00B44F10">
            <w:pPr>
              <w:pStyle w:val="Geenafstand"/>
              <w:rPr>
                <w:rFonts w:ascii="Calibri Light" w:hAnsi="Calibri Light"/>
              </w:rPr>
            </w:pPr>
          </w:p>
        </w:tc>
        <w:tc>
          <w:tcPr>
            <w:tcW w:w="3969" w:type="dxa"/>
          </w:tcPr>
          <w:p w14:paraId="543654A6" w14:textId="77777777" w:rsidR="00470DD6" w:rsidRPr="009E6F05" w:rsidRDefault="00470DD6" w:rsidP="00470DD6">
            <w:pPr>
              <w:pStyle w:val="Geenafstand"/>
              <w:rPr>
                <w:rFonts w:ascii="Calibri Light" w:hAnsi="Calibri Light"/>
                <w:b/>
                <w:color w:val="F79646" w:themeColor="accent6"/>
              </w:rPr>
            </w:pPr>
            <w:r w:rsidRPr="009E6F05">
              <w:rPr>
                <w:rFonts w:ascii="Calibri Light" w:hAnsi="Calibri Light"/>
                <w:b/>
                <w:color w:val="F79646" w:themeColor="accent6"/>
              </w:rPr>
              <w:t>Communicatie klachtonderdelen</w:t>
            </w:r>
          </w:p>
          <w:p w14:paraId="435A4929" w14:textId="0C8887EC" w:rsidR="00470DD6" w:rsidRPr="009E6F05" w:rsidRDefault="005923D5" w:rsidP="00470DD6">
            <w:pPr>
              <w:pStyle w:val="Geenafstand"/>
              <w:numPr>
                <w:ilvl w:val="0"/>
                <w:numId w:val="23"/>
              </w:numPr>
              <w:rPr>
                <w:rFonts w:ascii="Calibri Light" w:hAnsi="Calibri Light"/>
              </w:rPr>
            </w:pPr>
            <w:r w:rsidRPr="009E6F05">
              <w:rPr>
                <w:rFonts w:ascii="Calibri Light" w:hAnsi="Calibri Light"/>
              </w:rPr>
              <w:t>63</w:t>
            </w:r>
            <w:r w:rsidR="00470DD6" w:rsidRPr="009E6F05">
              <w:rPr>
                <w:rFonts w:ascii="Calibri Light" w:hAnsi="Calibri Light"/>
              </w:rPr>
              <w:t>% is gegrond verklaard</w:t>
            </w:r>
          </w:p>
          <w:p w14:paraId="79B57019" w14:textId="7AFF2900" w:rsidR="00470DD6" w:rsidRPr="009E6F05" w:rsidRDefault="005923D5" w:rsidP="00470DD6">
            <w:pPr>
              <w:pStyle w:val="Geenafstand"/>
              <w:numPr>
                <w:ilvl w:val="0"/>
                <w:numId w:val="23"/>
              </w:numPr>
              <w:rPr>
                <w:rFonts w:ascii="Calibri Light" w:hAnsi="Calibri Light"/>
              </w:rPr>
            </w:pPr>
            <w:r w:rsidRPr="009E6F05">
              <w:rPr>
                <w:rFonts w:ascii="Calibri Light" w:hAnsi="Calibri Light"/>
              </w:rPr>
              <w:t>31</w:t>
            </w:r>
            <w:r w:rsidR="00470DD6" w:rsidRPr="009E6F05">
              <w:rPr>
                <w:rFonts w:ascii="Calibri Light" w:hAnsi="Calibri Light"/>
              </w:rPr>
              <w:t>% is ongegrond verklaard</w:t>
            </w:r>
          </w:p>
          <w:p w14:paraId="29D4DCF6" w14:textId="662D9BDC" w:rsidR="005923D5" w:rsidRPr="009E6F05" w:rsidRDefault="005923D5" w:rsidP="00470DD6">
            <w:pPr>
              <w:pStyle w:val="Geenafstand"/>
              <w:numPr>
                <w:ilvl w:val="0"/>
                <w:numId w:val="23"/>
              </w:numPr>
              <w:rPr>
                <w:rFonts w:ascii="Calibri Light" w:hAnsi="Calibri Light"/>
              </w:rPr>
            </w:pPr>
            <w:r w:rsidRPr="009E6F05">
              <w:rPr>
                <w:rFonts w:ascii="Calibri Light" w:hAnsi="Calibri Light"/>
              </w:rPr>
              <w:t>3% is deels gegrond</w:t>
            </w:r>
          </w:p>
          <w:p w14:paraId="409A76DA" w14:textId="57D14DAD" w:rsidR="00470DD6" w:rsidRPr="009E6F05" w:rsidRDefault="005923D5" w:rsidP="00470DD6">
            <w:pPr>
              <w:pStyle w:val="Geenafstand"/>
              <w:numPr>
                <w:ilvl w:val="0"/>
                <w:numId w:val="23"/>
              </w:numPr>
              <w:rPr>
                <w:rFonts w:ascii="Calibri Light" w:hAnsi="Calibri Light"/>
              </w:rPr>
            </w:pPr>
            <w:r w:rsidRPr="009E6F05">
              <w:rPr>
                <w:rFonts w:ascii="Calibri Light" w:hAnsi="Calibri Light"/>
              </w:rPr>
              <w:t>3</w:t>
            </w:r>
            <w:r w:rsidR="00470DD6" w:rsidRPr="009E6F05">
              <w:rPr>
                <w:rFonts w:ascii="Calibri Light" w:hAnsi="Calibri Light"/>
              </w:rPr>
              <w:t xml:space="preserve">% is </w:t>
            </w:r>
            <w:r w:rsidRPr="009E6F05">
              <w:rPr>
                <w:rFonts w:ascii="Calibri Light" w:hAnsi="Calibri Light"/>
              </w:rPr>
              <w:t>niet-ontvankelijk</w:t>
            </w:r>
          </w:p>
          <w:p w14:paraId="7661809D" w14:textId="77777777" w:rsidR="00470DD6" w:rsidRPr="009E6F05" w:rsidRDefault="00470DD6" w:rsidP="00B44F10">
            <w:pPr>
              <w:pStyle w:val="Geenafstand"/>
              <w:rPr>
                <w:rFonts w:ascii="Calibri Light" w:hAnsi="Calibri Light"/>
                <w:b/>
                <w:color w:val="F79646" w:themeColor="accent6"/>
              </w:rPr>
            </w:pPr>
          </w:p>
        </w:tc>
      </w:tr>
      <w:tr w:rsidR="00470DD6" w:rsidRPr="009E6F05" w14:paraId="62F5CD19" w14:textId="158FFA21" w:rsidTr="00470DD6">
        <w:tc>
          <w:tcPr>
            <w:tcW w:w="3969" w:type="dxa"/>
          </w:tcPr>
          <w:p w14:paraId="3A16C010" w14:textId="77777777" w:rsidR="00470DD6" w:rsidRPr="009E6F05" w:rsidRDefault="00470DD6" w:rsidP="00B44F10">
            <w:pPr>
              <w:pStyle w:val="Geenafstand"/>
              <w:rPr>
                <w:rFonts w:ascii="Calibri Light" w:hAnsi="Calibri Light"/>
                <w:b/>
                <w:color w:val="F79646" w:themeColor="accent6"/>
              </w:rPr>
            </w:pPr>
            <w:r w:rsidRPr="009E6F05">
              <w:rPr>
                <w:rFonts w:ascii="Calibri Light" w:hAnsi="Calibri Light"/>
                <w:b/>
                <w:color w:val="F79646" w:themeColor="accent6"/>
              </w:rPr>
              <w:t>Aard van de klachtonderdelen</w:t>
            </w:r>
          </w:p>
          <w:p w14:paraId="15D2FA2F" w14:textId="77777777" w:rsidR="00470DD6" w:rsidRPr="009E6F05" w:rsidRDefault="00470DD6" w:rsidP="00B44F10">
            <w:pPr>
              <w:pStyle w:val="Geenafstand"/>
              <w:numPr>
                <w:ilvl w:val="0"/>
                <w:numId w:val="21"/>
              </w:numPr>
              <w:rPr>
                <w:rFonts w:ascii="Calibri Light" w:hAnsi="Calibri Light"/>
              </w:rPr>
            </w:pPr>
            <w:r w:rsidRPr="009E6F05">
              <w:rPr>
                <w:rFonts w:ascii="Calibri Light" w:hAnsi="Calibri Light"/>
              </w:rPr>
              <w:t>71% is juridisch</w:t>
            </w:r>
          </w:p>
          <w:p w14:paraId="59D4A4C8" w14:textId="77777777" w:rsidR="00470DD6" w:rsidRPr="009E6F05" w:rsidRDefault="00470DD6" w:rsidP="00B44F10">
            <w:pPr>
              <w:pStyle w:val="Geenafstand"/>
              <w:numPr>
                <w:ilvl w:val="0"/>
                <w:numId w:val="21"/>
              </w:numPr>
              <w:rPr>
                <w:rFonts w:ascii="Calibri Light" w:hAnsi="Calibri Light"/>
              </w:rPr>
            </w:pPr>
            <w:r w:rsidRPr="009E6F05">
              <w:rPr>
                <w:rFonts w:ascii="Calibri Light" w:hAnsi="Calibri Light"/>
              </w:rPr>
              <w:t>23% is communicatie</w:t>
            </w:r>
          </w:p>
          <w:p w14:paraId="4DC25FFA" w14:textId="77777777" w:rsidR="00470DD6" w:rsidRPr="009E6F05" w:rsidRDefault="00470DD6" w:rsidP="00B44F10">
            <w:pPr>
              <w:pStyle w:val="Geenafstand"/>
              <w:numPr>
                <w:ilvl w:val="0"/>
                <w:numId w:val="21"/>
              </w:numPr>
              <w:rPr>
                <w:rFonts w:ascii="Calibri Light" w:hAnsi="Calibri Light"/>
              </w:rPr>
            </w:pPr>
            <w:r w:rsidRPr="009E6F05">
              <w:rPr>
                <w:rFonts w:ascii="Calibri Light" w:hAnsi="Calibri Light"/>
              </w:rPr>
              <w:t>6% is bejegening</w:t>
            </w:r>
          </w:p>
          <w:p w14:paraId="34E8D310" w14:textId="77777777" w:rsidR="00470DD6" w:rsidRPr="009E6F05" w:rsidRDefault="00470DD6" w:rsidP="00B44F10">
            <w:pPr>
              <w:pStyle w:val="Geenafstand"/>
              <w:rPr>
                <w:rFonts w:ascii="Calibri Light" w:hAnsi="Calibri Light"/>
              </w:rPr>
            </w:pPr>
          </w:p>
        </w:tc>
        <w:tc>
          <w:tcPr>
            <w:tcW w:w="3969" w:type="dxa"/>
          </w:tcPr>
          <w:p w14:paraId="59D80BAF" w14:textId="77777777" w:rsidR="00470DD6" w:rsidRPr="009E6F05" w:rsidRDefault="00470DD6" w:rsidP="00470DD6">
            <w:pPr>
              <w:pStyle w:val="Geenafstand"/>
              <w:rPr>
                <w:rFonts w:ascii="Calibri Light" w:hAnsi="Calibri Light"/>
                <w:b/>
                <w:color w:val="F79646" w:themeColor="accent6"/>
              </w:rPr>
            </w:pPr>
            <w:r w:rsidRPr="009E6F05">
              <w:rPr>
                <w:rFonts w:ascii="Calibri Light" w:hAnsi="Calibri Light"/>
                <w:b/>
                <w:color w:val="F79646" w:themeColor="accent6"/>
              </w:rPr>
              <w:t>Bejegeningsklachtonderdelen</w:t>
            </w:r>
          </w:p>
          <w:p w14:paraId="50452FDC" w14:textId="4FB66B7A" w:rsidR="00470DD6" w:rsidRPr="009E6F05" w:rsidRDefault="005923D5" w:rsidP="00470DD6">
            <w:pPr>
              <w:pStyle w:val="Geenafstand"/>
              <w:numPr>
                <w:ilvl w:val="0"/>
                <w:numId w:val="24"/>
              </w:numPr>
              <w:rPr>
                <w:rFonts w:ascii="Calibri Light" w:hAnsi="Calibri Light"/>
              </w:rPr>
            </w:pPr>
            <w:r w:rsidRPr="009E6F05">
              <w:rPr>
                <w:rFonts w:ascii="Calibri Light" w:hAnsi="Calibri Light"/>
              </w:rPr>
              <w:t>50</w:t>
            </w:r>
            <w:r w:rsidR="00470DD6" w:rsidRPr="009E6F05">
              <w:rPr>
                <w:rFonts w:ascii="Calibri Light" w:hAnsi="Calibri Light"/>
              </w:rPr>
              <w:t xml:space="preserve">% is </w:t>
            </w:r>
            <w:r w:rsidRPr="009E6F05">
              <w:rPr>
                <w:rFonts w:ascii="Calibri Light" w:hAnsi="Calibri Light"/>
              </w:rPr>
              <w:t>gegrond</w:t>
            </w:r>
            <w:r w:rsidR="00470DD6" w:rsidRPr="009E6F05">
              <w:rPr>
                <w:rFonts w:ascii="Calibri Light" w:hAnsi="Calibri Light"/>
              </w:rPr>
              <w:t xml:space="preserve"> verklaard</w:t>
            </w:r>
          </w:p>
          <w:p w14:paraId="24337B65" w14:textId="77777777" w:rsidR="00470DD6" w:rsidRPr="009E6F05" w:rsidRDefault="00257161" w:rsidP="00B44F10">
            <w:pPr>
              <w:pStyle w:val="Geenafstand"/>
              <w:numPr>
                <w:ilvl w:val="0"/>
                <w:numId w:val="24"/>
              </w:numPr>
              <w:rPr>
                <w:rFonts w:ascii="Calibri Light" w:hAnsi="Calibri Light"/>
              </w:rPr>
            </w:pPr>
            <w:r w:rsidRPr="009E6F05">
              <w:rPr>
                <w:rFonts w:ascii="Calibri Light" w:hAnsi="Calibri Light"/>
              </w:rPr>
              <w:t>37% is ongegrond verklaard</w:t>
            </w:r>
          </w:p>
          <w:p w14:paraId="4F7B7777" w14:textId="4CD7AA22" w:rsidR="00257161" w:rsidRPr="009E6F05" w:rsidRDefault="00257161" w:rsidP="00B44F10">
            <w:pPr>
              <w:pStyle w:val="Geenafstand"/>
              <w:numPr>
                <w:ilvl w:val="0"/>
                <w:numId w:val="24"/>
              </w:numPr>
              <w:rPr>
                <w:rFonts w:ascii="Calibri Light" w:hAnsi="Calibri Light"/>
              </w:rPr>
            </w:pPr>
            <w:r w:rsidRPr="009E6F05">
              <w:rPr>
                <w:rFonts w:ascii="Calibri Light" w:hAnsi="Calibri Light"/>
              </w:rPr>
              <w:t>13% is niet-ontvankelijk verklaard</w:t>
            </w:r>
          </w:p>
        </w:tc>
      </w:tr>
      <w:tr w:rsidR="00470DD6" w:rsidRPr="009E6F05" w14:paraId="70BCE400" w14:textId="4EA2E1E7" w:rsidTr="00470DD6">
        <w:tc>
          <w:tcPr>
            <w:tcW w:w="3969" w:type="dxa"/>
          </w:tcPr>
          <w:p w14:paraId="4D751F1C" w14:textId="66119D97" w:rsidR="00470DD6" w:rsidRPr="009E6F05" w:rsidRDefault="00470DD6" w:rsidP="00B44F10">
            <w:pPr>
              <w:pStyle w:val="Geenafstand"/>
              <w:rPr>
                <w:rFonts w:ascii="Calibri Light" w:hAnsi="Calibri Light"/>
                <w:b/>
                <w:color w:val="F79646" w:themeColor="accent6"/>
              </w:rPr>
            </w:pPr>
            <w:r w:rsidRPr="009E6F05">
              <w:rPr>
                <w:rFonts w:ascii="Calibri Light" w:hAnsi="Calibri Light"/>
                <w:b/>
                <w:color w:val="F79646" w:themeColor="accent6"/>
              </w:rPr>
              <w:t>Juridische klachtonderdelen</w:t>
            </w:r>
          </w:p>
          <w:p w14:paraId="213742CD" w14:textId="11D4777A" w:rsidR="00470DD6" w:rsidRPr="009E6F05" w:rsidRDefault="00E72070" w:rsidP="00B44F10">
            <w:pPr>
              <w:pStyle w:val="Geenafstand"/>
              <w:numPr>
                <w:ilvl w:val="0"/>
                <w:numId w:val="22"/>
              </w:numPr>
              <w:rPr>
                <w:rFonts w:ascii="Calibri Light" w:hAnsi="Calibri Light"/>
              </w:rPr>
            </w:pPr>
            <w:r w:rsidRPr="009E6F05">
              <w:rPr>
                <w:rFonts w:ascii="Calibri Light" w:hAnsi="Calibri Light"/>
              </w:rPr>
              <w:t>37</w:t>
            </w:r>
            <w:r w:rsidR="00470DD6" w:rsidRPr="009E6F05">
              <w:rPr>
                <w:rFonts w:ascii="Calibri Light" w:hAnsi="Calibri Light"/>
              </w:rPr>
              <w:t>% is gegrond verklaard</w:t>
            </w:r>
          </w:p>
          <w:p w14:paraId="600A6CD7" w14:textId="360CF9BF" w:rsidR="00470DD6" w:rsidRPr="009E6F05" w:rsidRDefault="00E72070" w:rsidP="00B44F10">
            <w:pPr>
              <w:pStyle w:val="Geenafstand"/>
              <w:numPr>
                <w:ilvl w:val="0"/>
                <w:numId w:val="22"/>
              </w:numPr>
              <w:rPr>
                <w:rFonts w:ascii="Calibri Light" w:hAnsi="Calibri Light"/>
              </w:rPr>
            </w:pPr>
            <w:r w:rsidRPr="009E6F05">
              <w:rPr>
                <w:rFonts w:ascii="Calibri Light" w:hAnsi="Calibri Light"/>
              </w:rPr>
              <w:t>42</w:t>
            </w:r>
            <w:r w:rsidR="00470DD6" w:rsidRPr="009E6F05">
              <w:rPr>
                <w:rFonts w:ascii="Calibri Light" w:hAnsi="Calibri Light"/>
              </w:rPr>
              <w:t>% is ongegrond verklaard</w:t>
            </w:r>
          </w:p>
          <w:p w14:paraId="0AFE610E" w14:textId="2ECD7FD8" w:rsidR="00470DD6" w:rsidRPr="009E6F05" w:rsidRDefault="00E72070" w:rsidP="00B44F10">
            <w:pPr>
              <w:pStyle w:val="Geenafstand"/>
              <w:numPr>
                <w:ilvl w:val="0"/>
                <w:numId w:val="22"/>
              </w:numPr>
              <w:rPr>
                <w:rFonts w:ascii="Calibri Light" w:hAnsi="Calibri Light"/>
              </w:rPr>
            </w:pPr>
            <w:r w:rsidRPr="009E6F05">
              <w:rPr>
                <w:rFonts w:ascii="Calibri Light" w:hAnsi="Calibri Light"/>
              </w:rPr>
              <w:t>15</w:t>
            </w:r>
            <w:r w:rsidR="00470DD6" w:rsidRPr="009E6F05">
              <w:rPr>
                <w:rFonts w:ascii="Calibri Light" w:hAnsi="Calibri Light"/>
              </w:rPr>
              <w:t xml:space="preserve">% is </w:t>
            </w:r>
            <w:r w:rsidRPr="009E6F05">
              <w:rPr>
                <w:rFonts w:ascii="Calibri Light" w:hAnsi="Calibri Light"/>
              </w:rPr>
              <w:t>deels gegrond</w:t>
            </w:r>
          </w:p>
          <w:p w14:paraId="1CAE4342" w14:textId="77777777" w:rsidR="00E72070" w:rsidRPr="009E6F05" w:rsidRDefault="00E72070" w:rsidP="00B44F10">
            <w:pPr>
              <w:pStyle w:val="Geenafstand"/>
              <w:numPr>
                <w:ilvl w:val="0"/>
                <w:numId w:val="22"/>
              </w:numPr>
              <w:rPr>
                <w:rFonts w:ascii="Calibri Light" w:hAnsi="Calibri Light"/>
              </w:rPr>
            </w:pPr>
            <w:r w:rsidRPr="009E6F05">
              <w:rPr>
                <w:rFonts w:ascii="Calibri Light" w:hAnsi="Calibri Light"/>
              </w:rPr>
              <w:t>3% is niet-ontvankelijk</w:t>
            </w:r>
          </w:p>
          <w:p w14:paraId="5BDE0D9B" w14:textId="71545051" w:rsidR="00470DD6" w:rsidRPr="009E6F05" w:rsidRDefault="00E72070" w:rsidP="00B44F10">
            <w:pPr>
              <w:pStyle w:val="Geenafstand"/>
              <w:numPr>
                <w:ilvl w:val="0"/>
                <w:numId w:val="22"/>
              </w:numPr>
              <w:rPr>
                <w:rFonts w:ascii="Calibri Light" w:hAnsi="Calibri Light"/>
              </w:rPr>
            </w:pPr>
            <w:r w:rsidRPr="009E6F05">
              <w:rPr>
                <w:rFonts w:ascii="Calibri Light" w:hAnsi="Calibri Light"/>
              </w:rPr>
              <w:t>3% behoeft geen behandeling</w:t>
            </w:r>
          </w:p>
        </w:tc>
        <w:tc>
          <w:tcPr>
            <w:tcW w:w="3969" w:type="dxa"/>
          </w:tcPr>
          <w:p w14:paraId="59C1344E" w14:textId="77777777" w:rsidR="00470DD6" w:rsidRPr="009E6F05" w:rsidRDefault="00470DD6" w:rsidP="00B44F10">
            <w:pPr>
              <w:pStyle w:val="Geenafstand"/>
              <w:rPr>
                <w:rFonts w:ascii="Calibri Light" w:hAnsi="Calibri Light"/>
                <w:b/>
                <w:color w:val="F79646" w:themeColor="accent6"/>
              </w:rPr>
            </w:pPr>
          </w:p>
        </w:tc>
      </w:tr>
    </w:tbl>
    <w:p w14:paraId="7E0BFB70" w14:textId="77777777" w:rsidR="00F35D5E" w:rsidRPr="009E6F05" w:rsidRDefault="00F35D5E" w:rsidP="00725B87">
      <w:pPr>
        <w:rPr>
          <w:rFonts w:ascii="Calibri Light" w:hAnsi="Calibri Light"/>
          <w:b/>
          <w:sz w:val="20"/>
          <w:szCs w:val="20"/>
        </w:rPr>
      </w:pPr>
    </w:p>
    <w:p w14:paraId="2CB9F6F4" w14:textId="77777777" w:rsidR="00F35D5E" w:rsidRPr="009E6F05" w:rsidRDefault="00F35D5E" w:rsidP="00725B87">
      <w:pPr>
        <w:rPr>
          <w:rFonts w:ascii="Calibri Light" w:hAnsi="Calibri Light"/>
          <w:b/>
          <w:sz w:val="20"/>
          <w:szCs w:val="20"/>
        </w:rPr>
      </w:pPr>
    </w:p>
    <w:p w14:paraId="7543C93A" w14:textId="77777777" w:rsidR="00F35D5E" w:rsidRPr="009E6F05" w:rsidRDefault="00F35D5E" w:rsidP="00725B87">
      <w:pPr>
        <w:rPr>
          <w:rFonts w:ascii="Calibri Light" w:hAnsi="Calibri Light"/>
          <w:b/>
          <w:sz w:val="20"/>
          <w:szCs w:val="20"/>
        </w:rPr>
      </w:pPr>
    </w:p>
    <w:p w14:paraId="448BA710" w14:textId="77777777" w:rsidR="00F35D5E" w:rsidRPr="009E6F05" w:rsidRDefault="00F35D5E" w:rsidP="00725B87">
      <w:pPr>
        <w:rPr>
          <w:rFonts w:ascii="Calibri Light" w:hAnsi="Calibri Light"/>
          <w:b/>
          <w:sz w:val="20"/>
          <w:szCs w:val="20"/>
        </w:rPr>
      </w:pPr>
    </w:p>
    <w:p w14:paraId="13657996" w14:textId="77777777" w:rsidR="00A81B62" w:rsidRDefault="00A81B62" w:rsidP="00725B87">
      <w:pPr>
        <w:rPr>
          <w:rFonts w:ascii="Calibri Light" w:hAnsi="Calibri Light"/>
          <w:b/>
          <w:sz w:val="20"/>
          <w:szCs w:val="20"/>
        </w:rPr>
      </w:pPr>
    </w:p>
    <w:p w14:paraId="36F62118" w14:textId="77777777" w:rsidR="00A81B62" w:rsidRDefault="00A81B62" w:rsidP="00725B87">
      <w:pPr>
        <w:rPr>
          <w:rFonts w:ascii="Calibri Light" w:hAnsi="Calibri Light"/>
          <w:b/>
          <w:sz w:val="20"/>
          <w:szCs w:val="20"/>
        </w:rPr>
      </w:pPr>
    </w:p>
    <w:p w14:paraId="1B607900" w14:textId="77777777" w:rsidR="00A81B62" w:rsidRDefault="00A81B62" w:rsidP="00725B87">
      <w:pPr>
        <w:rPr>
          <w:rFonts w:ascii="Calibri Light" w:hAnsi="Calibri Light"/>
          <w:b/>
          <w:sz w:val="20"/>
          <w:szCs w:val="20"/>
        </w:rPr>
      </w:pPr>
    </w:p>
    <w:p w14:paraId="5F0EC253" w14:textId="77777777" w:rsidR="00A81B62" w:rsidRDefault="00A81B62" w:rsidP="00725B87">
      <w:pPr>
        <w:rPr>
          <w:rFonts w:ascii="Calibri Light" w:hAnsi="Calibri Light"/>
          <w:b/>
          <w:sz w:val="20"/>
          <w:szCs w:val="20"/>
        </w:rPr>
      </w:pPr>
    </w:p>
    <w:p w14:paraId="5441D560" w14:textId="77777777" w:rsidR="00A81B62" w:rsidRDefault="00A81B62" w:rsidP="00725B87">
      <w:pPr>
        <w:rPr>
          <w:rFonts w:ascii="Calibri Light" w:hAnsi="Calibri Light"/>
          <w:b/>
          <w:sz w:val="20"/>
          <w:szCs w:val="20"/>
        </w:rPr>
      </w:pPr>
    </w:p>
    <w:p w14:paraId="7CA39AF0" w14:textId="77777777" w:rsidR="00A81B62" w:rsidRDefault="00A81B62" w:rsidP="00725B87">
      <w:pPr>
        <w:rPr>
          <w:rFonts w:ascii="Calibri Light" w:hAnsi="Calibri Light"/>
          <w:b/>
          <w:sz w:val="20"/>
          <w:szCs w:val="20"/>
        </w:rPr>
      </w:pPr>
    </w:p>
    <w:p w14:paraId="2B7BEBF0" w14:textId="77777777" w:rsidR="00A81B62" w:rsidRDefault="00A81B62" w:rsidP="00725B87">
      <w:pPr>
        <w:rPr>
          <w:rFonts w:ascii="Calibri Light" w:hAnsi="Calibri Light"/>
          <w:b/>
          <w:sz w:val="20"/>
          <w:szCs w:val="20"/>
        </w:rPr>
      </w:pPr>
    </w:p>
    <w:p w14:paraId="4C172EAD" w14:textId="77777777" w:rsidR="00A81B62" w:rsidRDefault="00A81B62" w:rsidP="00725B87">
      <w:pPr>
        <w:rPr>
          <w:rFonts w:ascii="Calibri Light" w:hAnsi="Calibri Light"/>
          <w:b/>
          <w:sz w:val="20"/>
          <w:szCs w:val="20"/>
        </w:rPr>
      </w:pPr>
    </w:p>
    <w:p w14:paraId="3066908B" w14:textId="77777777" w:rsidR="00A81B62" w:rsidRDefault="00A81B62" w:rsidP="00725B87">
      <w:pPr>
        <w:rPr>
          <w:rFonts w:ascii="Calibri Light" w:hAnsi="Calibri Light"/>
          <w:b/>
          <w:sz w:val="20"/>
          <w:szCs w:val="20"/>
        </w:rPr>
      </w:pPr>
    </w:p>
    <w:p w14:paraId="69C3FB56" w14:textId="77777777" w:rsidR="00A81B62" w:rsidRDefault="00A81B62" w:rsidP="00725B87">
      <w:pPr>
        <w:rPr>
          <w:rFonts w:ascii="Calibri Light" w:hAnsi="Calibri Light"/>
          <w:b/>
          <w:sz w:val="20"/>
          <w:szCs w:val="20"/>
        </w:rPr>
      </w:pPr>
    </w:p>
    <w:p w14:paraId="1E8E0017" w14:textId="77777777" w:rsidR="00A81B62" w:rsidRDefault="00A81B62" w:rsidP="00725B87">
      <w:pPr>
        <w:rPr>
          <w:rFonts w:ascii="Calibri Light" w:hAnsi="Calibri Light"/>
          <w:b/>
          <w:sz w:val="20"/>
          <w:szCs w:val="20"/>
        </w:rPr>
      </w:pPr>
    </w:p>
    <w:p w14:paraId="48A630C5" w14:textId="77777777" w:rsidR="00A81B62" w:rsidRDefault="00A81B62" w:rsidP="00725B87">
      <w:pPr>
        <w:rPr>
          <w:rFonts w:ascii="Calibri Light" w:hAnsi="Calibri Light"/>
          <w:b/>
          <w:sz w:val="20"/>
          <w:szCs w:val="20"/>
        </w:rPr>
      </w:pPr>
    </w:p>
    <w:p w14:paraId="2AA9DB2C" w14:textId="77777777" w:rsidR="00A81B62" w:rsidRDefault="00A81B62" w:rsidP="00725B87">
      <w:pPr>
        <w:rPr>
          <w:rFonts w:ascii="Calibri Light" w:hAnsi="Calibri Light"/>
          <w:b/>
          <w:sz w:val="20"/>
          <w:szCs w:val="20"/>
        </w:rPr>
      </w:pPr>
    </w:p>
    <w:p w14:paraId="5149E626" w14:textId="77777777" w:rsidR="00A81B62" w:rsidRDefault="00A81B62" w:rsidP="00725B87">
      <w:pPr>
        <w:rPr>
          <w:rFonts w:ascii="Calibri Light" w:hAnsi="Calibri Light"/>
          <w:b/>
          <w:sz w:val="20"/>
          <w:szCs w:val="20"/>
        </w:rPr>
      </w:pPr>
    </w:p>
    <w:p w14:paraId="1B0F1E5E" w14:textId="77777777" w:rsidR="00A81B62" w:rsidRDefault="00A81B62" w:rsidP="00725B87">
      <w:pPr>
        <w:rPr>
          <w:rFonts w:ascii="Calibri Light" w:hAnsi="Calibri Light"/>
          <w:b/>
          <w:sz w:val="20"/>
          <w:szCs w:val="20"/>
        </w:rPr>
      </w:pPr>
    </w:p>
    <w:p w14:paraId="2E0CB878" w14:textId="77777777" w:rsidR="00A81B62" w:rsidRDefault="00A81B62" w:rsidP="00725B87">
      <w:pPr>
        <w:rPr>
          <w:rFonts w:ascii="Calibri Light" w:hAnsi="Calibri Light"/>
          <w:b/>
          <w:sz w:val="20"/>
          <w:szCs w:val="20"/>
        </w:rPr>
      </w:pPr>
    </w:p>
    <w:p w14:paraId="390D8F8A" w14:textId="77777777" w:rsidR="00A81B62" w:rsidRDefault="00A81B62" w:rsidP="00725B87">
      <w:pPr>
        <w:rPr>
          <w:rFonts w:ascii="Calibri Light" w:hAnsi="Calibri Light"/>
          <w:b/>
          <w:sz w:val="20"/>
          <w:szCs w:val="20"/>
        </w:rPr>
      </w:pPr>
    </w:p>
    <w:p w14:paraId="58486099" w14:textId="77777777" w:rsidR="00A81B62" w:rsidRDefault="00A81B62" w:rsidP="00725B87">
      <w:pPr>
        <w:rPr>
          <w:rFonts w:ascii="Calibri Light" w:hAnsi="Calibri Light"/>
          <w:b/>
          <w:sz w:val="20"/>
          <w:szCs w:val="20"/>
        </w:rPr>
      </w:pPr>
    </w:p>
    <w:p w14:paraId="6BAEA1A6" w14:textId="77777777" w:rsidR="00A81B62" w:rsidRDefault="00A81B62" w:rsidP="00725B87">
      <w:pPr>
        <w:rPr>
          <w:rFonts w:ascii="Calibri Light" w:hAnsi="Calibri Light"/>
          <w:b/>
          <w:sz w:val="20"/>
          <w:szCs w:val="20"/>
        </w:rPr>
      </w:pPr>
    </w:p>
    <w:p w14:paraId="257C55DE" w14:textId="77777777" w:rsidR="00A81B62" w:rsidRDefault="00A81B62" w:rsidP="00725B87">
      <w:pPr>
        <w:rPr>
          <w:rFonts w:ascii="Calibri Light" w:hAnsi="Calibri Light"/>
          <w:b/>
          <w:sz w:val="20"/>
          <w:szCs w:val="20"/>
        </w:rPr>
      </w:pPr>
    </w:p>
    <w:p w14:paraId="2DF6E32A" w14:textId="77777777" w:rsidR="00A81B62" w:rsidRDefault="00A81B62" w:rsidP="00725B87">
      <w:pPr>
        <w:rPr>
          <w:rFonts w:ascii="Calibri Light" w:hAnsi="Calibri Light"/>
          <w:b/>
          <w:sz w:val="20"/>
          <w:szCs w:val="20"/>
        </w:rPr>
      </w:pPr>
    </w:p>
    <w:p w14:paraId="7375A0F7" w14:textId="77777777" w:rsidR="00A81B62" w:rsidRDefault="00A81B62" w:rsidP="00725B87">
      <w:pPr>
        <w:rPr>
          <w:rFonts w:ascii="Calibri Light" w:hAnsi="Calibri Light"/>
          <w:b/>
          <w:sz w:val="20"/>
          <w:szCs w:val="20"/>
        </w:rPr>
      </w:pPr>
    </w:p>
    <w:p w14:paraId="02AD145A" w14:textId="77777777" w:rsidR="00A81B62" w:rsidRDefault="00A81B62" w:rsidP="00725B87">
      <w:pPr>
        <w:rPr>
          <w:rFonts w:ascii="Calibri Light" w:hAnsi="Calibri Light"/>
          <w:b/>
          <w:sz w:val="20"/>
          <w:szCs w:val="20"/>
        </w:rPr>
      </w:pPr>
    </w:p>
    <w:p w14:paraId="44F27479" w14:textId="77777777" w:rsidR="00A81B62" w:rsidRDefault="00A81B62" w:rsidP="00725B87">
      <w:pPr>
        <w:rPr>
          <w:rFonts w:ascii="Calibri Light" w:hAnsi="Calibri Light"/>
          <w:b/>
          <w:sz w:val="20"/>
          <w:szCs w:val="20"/>
        </w:rPr>
      </w:pPr>
    </w:p>
    <w:p w14:paraId="246B0D25" w14:textId="77777777" w:rsidR="00A81B62" w:rsidRDefault="00A81B62" w:rsidP="00725B87">
      <w:pPr>
        <w:rPr>
          <w:rFonts w:ascii="Calibri Light" w:hAnsi="Calibri Light"/>
          <w:b/>
          <w:sz w:val="20"/>
          <w:szCs w:val="20"/>
        </w:rPr>
      </w:pPr>
    </w:p>
    <w:p w14:paraId="39E3FDFD" w14:textId="77777777" w:rsidR="00A81B62" w:rsidRDefault="00A81B62" w:rsidP="00725B87">
      <w:pPr>
        <w:rPr>
          <w:rFonts w:ascii="Calibri Light" w:hAnsi="Calibri Light"/>
          <w:b/>
          <w:sz w:val="20"/>
          <w:szCs w:val="20"/>
        </w:rPr>
      </w:pPr>
    </w:p>
    <w:p w14:paraId="7A939990" w14:textId="77777777" w:rsidR="00A81B62" w:rsidRDefault="00A81B62" w:rsidP="00725B87">
      <w:pPr>
        <w:rPr>
          <w:rFonts w:ascii="Calibri Light" w:hAnsi="Calibri Light"/>
          <w:b/>
          <w:sz w:val="20"/>
          <w:szCs w:val="20"/>
        </w:rPr>
      </w:pPr>
    </w:p>
    <w:p w14:paraId="0B773488" w14:textId="77777777" w:rsidR="00A81B62" w:rsidRDefault="00A81B62" w:rsidP="00725B87">
      <w:pPr>
        <w:rPr>
          <w:rFonts w:ascii="Calibri Light" w:hAnsi="Calibri Light"/>
          <w:b/>
          <w:sz w:val="20"/>
          <w:szCs w:val="20"/>
        </w:rPr>
      </w:pPr>
    </w:p>
    <w:p w14:paraId="77270BC3" w14:textId="77777777" w:rsidR="00A81B62" w:rsidRDefault="00A81B62" w:rsidP="00725B87">
      <w:pPr>
        <w:rPr>
          <w:rFonts w:ascii="Calibri Light" w:hAnsi="Calibri Light"/>
          <w:b/>
          <w:sz w:val="20"/>
          <w:szCs w:val="20"/>
        </w:rPr>
      </w:pPr>
    </w:p>
    <w:p w14:paraId="2FFB272F" w14:textId="77777777" w:rsidR="00A81B62" w:rsidRDefault="00A81B62" w:rsidP="00725B87">
      <w:pPr>
        <w:rPr>
          <w:rFonts w:ascii="Calibri Light" w:hAnsi="Calibri Light"/>
          <w:b/>
          <w:sz w:val="20"/>
          <w:szCs w:val="20"/>
        </w:rPr>
      </w:pPr>
    </w:p>
    <w:p w14:paraId="5E08BFF6" w14:textId="2C3166C2" w:rsidR="00725B87" w:rsidRPr="003D6273" w:rsidRDefault="00725B87" w:rsidP="00725B87">
      <w:pPr>
        <w:rPr>
          <w:rFonts w:ascii="Calibri Light" w:hAnsi="Calibri Light"/>
          <w:b/>
          <w:sz w:val="22"/>
          <w:szCs w:val="20"/>
        </w:rPr>
      </w:pPr>
      <w:r w:rsidRPr="003D6273">
        <w:rPr>
          <w:rFonts w:ascii="Calibri Light" w:hAnsi="Calibri Light"/>
          <w:b/>
          <w:sz w:val="22"/>
          <w:szCs w:val="20"/>
        </w:rPr>
        <w:t>7 Resultaten interview Agin Boeder</w:t>
      </w:r>
    </w:p>
    <w:p w14:paraId="039C519F" w14:textId="17A70651" w:rsidR="003E755E" w:rsidRPr="003D6273" w:rsidRDefault="00902785" w:rsidP="00725B87">
      <w:pPr>
        <w:rPr>
          <w:rFonts w:ascii="Calibri Light" w:hAnsi="Calibri Light"/>
          <w:b/>
          <w:color w:val="F79646" w:themeColor="accent6"/>
          <w:sz w:val="21"/>
          <w:szCs w:val="21"/>
        </w:rPr>
      </w:pPr>
      <w:r w:rsidRPr="003D6273">
        <w:rPr>
          <w:rFonts w:ascii="Calibri Light" w:hAnsi="Calibri Light"/>
          <w:b/>
          <w:color w:val="F79646" w:themeColor="accent6"/>
          <w:sz w:val="21"/>
          <w:szCs w:val="21"/>
        </w:rPr>
        <w:t>Je komt die persoon nog tegen</w:t>
      </w:r>
    </w:p>
    <w:p w14:paraId="38F94FD1" w14:textId="77777777" w:rsidR="003E755E" w:rsidRPr="009E6F05" w:rsidRDefault="003E755E" w:rsidP="003E755E">
      <w:pPr>
        <w:rPr>
          <w:rFonts w:ascii="Calibri Light" w:hAnsi="Calibri Light"/>
          <w:b/>
          <w:sz w:val="20"/>
          <w:szCs w:val="20"/>
        </w:rPr>
      </w:pPr>
    </w:p>
    <w:p w14:paraId="4ED25725" w14:textId="77777777" w:rsidR="00D25A40" w:rsidRPr="009E6F05" w:rsidRDefault="00D25A40" w:rsidP="00D25A40">
      <w:pPr>
        <w:pStyle w:val="Geenafstand"/>
        <w:rPr>
          <w:rFonts w:ascii="Calibri Light" w:hAnsi="Calibri Light"/>
          <w:b/>
          <w:color w:val="F79646" w:themeColor="accent6"/>
        </w:rPr>
      </w:pPr>
      <w:r w:rsidRPr="009E6F05">
        <w:rPr>
          <w:rFonts w:ascii="Calibri Light" w:hAnsi="Calibri Light"/>
          <w:b/>
          <w:color w:val="F79646" w:themeColor="accent6"/>
        </w:rPr>
        <w:t>In het kort</w:t>
      </w:r>
    </w:p>
    <w:p w14:paraId="4BB08B07" w14:textId="6E12FB80" w:rsidR="00D25A40" w:rsidRPr="003D6273" w:rsidRDefault="00D25A40" w:rsidP="003D6273">
      <w:pPr>
        <w:widowControl w:val="0"/>
        <w:autoSpaceDE w:val="0"/>
        <w:autoSpaceDN w:val="0"/>
        <w:adjustRightInd w:val="0"/>
        <w:rPr>
          <w:rFonts w:ascii="Calibri Light" w:hAnsi="Calibri Light"/>
          <w:sz w:val="20"/>
          <w:szCs w:val="20"/>
        </w:rPr>
      </w:pPr>
      <w:r w:rsidRPr="009E6F05">
        <w:rPr>
          <w:rFonts w:ascii="Calibri Light" w:hAnsi="Calibri Light"/>
          <w:sz w:val="20"/>
          <w:szCs w:val="20"/>
        </w:rPr>
        <w:t xml:space="preserve">In dit hoofdstuk worden de resultaten van deelvraag 3 gepresenteerd. In paragraaf 7.1 wordt de onderzoeksmethode belicht. In paragraaf 7.2 worden de behandelde onderwerpen van het interview belicht en in paragraaf 7.3 wordt een samenvatting gegeven. </w:t>
      </w:r>
    </w:p>
    <w:p w14:paraId="3CCF5F11" w14:textId="7A7EE6B0" w:rsidR="006246C1" w:rsidRPr="003D6273" w:rsidRDefault="006246C1" w:rsidP="003D6273">
      <w:pPr>
        <w:pStyle w:val="Kop2"/>
        <w:rPr>
          <w:rFonts w:ascii="Calibri Light" w:hAnsi="Calibri Light"/>
          <w:color w:val="auto"/>
          <w:sz w:val="20"/>
        </w:rPr>
      </w:pPr>
      <w:bookmarkStart w:id="51" w:name="_Toc325747947"/>
      <w:r w:rsidRPr="003D6273">
        <w:rPr>
          <w:rFonts w:ascii="Calibri Light" w:hAnsi="Calibri Light"/>
          <w:color w:val="auto"/>
          <w:sz w:val="20"/>
        </w:rPr>
        <w:t xml:space="preserve">7.1 </w:t>
      </w:r>
      <w:r w:rsidRPr="003D6273">
        <w:rPr>
          <w:rFonts w:ascii="Calibri Light" w:hAnsi="Calibri Light"/>
          <w:color w:val="auto"/>
          <w:sz w:val="20"/>
        </w:rPr>
        <w:tab/>
        <w:t>Onderzoeksmethode</w:t>
      </w:r>
      <w:bookmarkEnd w:id="51"/>
    </w:p>
    <w:p w14:paraId="38C41257" w14:textId="77777777" w:rsidR="006246C1" w:rsidRPr="009E6F05" w:rsidRDefault="006246C1" w:rsidP="003E755E">
      <w:pPr>
        <w:rPr>
          <w:rFonts w:ascii="Calibri Light" w:hAnsi="Calibri Light"/>
          <w:b/>
          <w:sz w:val="20"/>
          <w:szCs w:val="20"/>
        </w:rPr>
      </w:pPr>
    </w:p>
    <w:p w14:paraId="09E13DB5" w14:textId="77777777" w:rsidR="006246C1" w:rsidRPr="009E6F05" w:rsidRDefault="006246C1" w:rsidP="006246C1">
      <w:pPr>
        <w:rPr>
          <w:rFonts w:ascii="Calibri Light" w:hAnsi="Calibri Light" w:cs="Helvetica"/>
          <w:b/>
          <w:color w:val="F79646" w:themeColor="accent6"/>
          <w:sz w:val="20"/>
          <w:szCs w:val="20"/>
        </w:rPr>
      </w:pPr>
      <w:r w:rsidRPr="009E6F05">
        <w:rPr>
          <w:rFonts w:ascii="Calibri Light" w:hAnsi="Calibri Light" w:cs="Helvetica"/>
          <w:b/>
          <w:color w:val="F79646" w:themeColor="accent6"/>
          <w:sz w:val="20"/>
          <w:szCs w:val="20"/>
        </w:rPr>
        <w:t>Half-gestructureerd interview</w:t>
      </w:r>
    </w:p>
    <w:p w14:paraId="55005C49" w14:textId="3EA6CF0C" w:rsidR="006246C1" w:rsidRPr="003D6273" w:rsidRDefault="006246C1" w:rsidP="003E755E">
      <w:pPr>
        <w:rPr>
          <w:rFonts w:ascii="Calibri Light" w:hAnsi="Calibri Light"/>
          <w:sz w:val="20"/>
          <w:szCs w:val="20"/>
        </w:rPr>
      </w:pPr>
      <w:r w:rsidRPr="009E6F05">
        <w:rPr>
          <w:rFonts w:ascii="Calibri Light" w:hAnsi="Calibri Light" w:cs="Helvetica"/>
          <w:sz w:val="20"/>
          <w:szCs w:val="20"/>
        </w:rPr>
        <w:t xml:space="preserve">Om de afwegingen van gerechtsdeurwaarderskantoren bij de beoordeling van klachten en de achtergrond van de klachten in kaart te brengen </w:t>
      </w:r>
      <w:r w:rsidR="000A1112">
        <w:rPr>
          <w:rFonts w:ascii="Calibri Light" w:hAnsi="Calibri Light" w:cs="Helvetica"/>
          <w:sz w:val="20"/>
          <w:szCs w:val="20"/>
        </w:rPr>
        <w:t>is een half-gestructureerde interview afgenomen met 1</w:t>
      </w:r>
      <w:r w:rsidRPr="009E6F05">
        <w:rPr>
          <w:rFonts w:ascii="Calibri Light" w:hAnsi="Calibri Light" w:cs="Helvetica"/>
          <w:sz w:val="20"/>
          <w:szCs w:val="20"/>
        </w:rPr>
        <w:t xml:space="preserve"> </w:t>
      </w:r>
      <w:r w:rsidR="000A1112">
        <w:rPr>
          <w:rFonts w:ascii="Calibri Light" w:hAnsi="Calibri Light" w:cs="Helvetica"/>
          <w:sz w:val="20"/>
          <w:szCs w:val="20"/>
        </w:rPr>
        <w:t xml:space="preserve">juridisch medewerker </w:t>
      </w:r>
      <w:r w:rsidRPr="009E6F05">
        <w:rPr>
          <w:rFonts w:ascii="Calibri Light" w:hAnsi="Calibri Light" w:cs="Helvetica"/>
          <w:sz w:val="20"/>
          <w:szCs w:val="20"/>
        </w:rPr>
        <w:t xml:space="preserve">bij </w:t>
      </w:r>
      <w:r w:rsidR="000A1112">
        <w:rPr>
          <w:rFonts w:ascii="Calibri Light" w:hAnsi="Calibri Light" w:cs="Helvetica"/>
          <w:sz w:val="20"/>
          <w:szCs w:val="20"/>
        </w:rPr>
        <w:t>Agin Boeder</w:t>
      </w:r>
      <w:r w:rsidRPr="009E6F05">
        <w:rPr>
          <w:rFonts w:ascii="Calibri Light" w:hAnsi="Calibri Light" w:cs="Helvetica"/>
          <w:sz w:val="20"/>
          <w:szCs w:val="20"/>
        </w:rPr>
        <w:t xml:space="preserve">, </w:t>
      </w:r>
      <w:r w:rsidRPr="009E6F05">
        <w:rPr>
          <w:rFonts w:ascii="Calibri Light" w:hAnsi="Calibri Light"/>
          <w:sz w:val="20"/>
          <w:szCs w:val="20"/>
        </w:rPr>
        <w:t xml:space="preserve">omdat alleen de </w:t>
      </w:r>
      <w:r w:rsidR="00506849">
        <w:rPr>
          <w:rFonts w:ascii="Calibri Light" w:hAnsi="Calibri Light"/>
          <w:sz w:val="20"/>
          <w:szCs w:val="20"/>
        </w:rPr>
        <w:t>juridisch medewerkers</w:t>
      </w:r>
      <w:r w:rsidRPr="009E6F05">
        <w:rPr>
          <w:rFonts w:ascii="Calibri Light" w:hAnsi="Calibri Light"/>
          <w:sz w:val="20"/>
          <w:szCs w:val="20"/>
        </w:rPr>
        <w:t xml:space="preserve"> binnen </w:t>
      </w:r>
      <w:r w:rsidR="000A1112">
        <w:rPr>
          <w:rFonts w:ascii="Calibri Light" w:hAnsi="Calibri Light"/>
          <w:sz w:val="20"/>
          <w:szCs w:val="20"/>
        </w:rPr>
        <w:t>Agin Boeder</w:t>
      </w:r>
      <w:r w:rsidRPr="009E6F05">
        <w:rPr>
          <w:rFonts w:ascii="Calibri Light" w:hAnsi="Calibri Light"/>
          <w:sz w:val="20"/>
          <w:szCs w:val="20"/>
        </w:rPr>
        <w:t xml:space="preserve"> belast zijn met de klachtenbehandeling. </w:t>
      </w:r>
      <w:r w:rsidRPr="009E6F05">
        <w:rPr>
          <w:rFonts w:ascii="Calibri Light" w:hAnsi="Calibri Light" w:cs="Helvetica"/>
          <w:sz w:val="20"/>
          <w:szCs w:val="20"/>
        </w:rPr>
        <w:t xml:space="preserve">Hierbij gebruik is gemaakt van een topic-lijst. Hiermee bestaat naast het bespreken van de vastgestelde onderwerpen de mogelijkheid om </w:t>
      </w:r>
      <w:r w:rsidRPr="009E6F05">
        <w:rPr>
          <w:rFonts w:ascii="Calibri Light" w:hAnsi="Calibri Light"/>
          <w:sz w:val="20"/>
          <w:szCs w:val="20"/>
        </w:rPr>
        <w:t xml:space="preserve">een verdiepingsslag te maken. De respondent krijgt namelijk de ruimte om onderwerpen verder uit te diepen of naar eigen inzicht toelichting te geven. Hierdoor wordt niet alleen praktijkervaring maar ook bijvoorbeeld dilemma’s beter in kaart gebracht die bij de beoordeling van de klachten ter sprake kunnen komen. </w:t>
      </w:r>
    </w:p>
    <w:p w14:paraId="14D29CCE" w14:textId="0D37627B" w:rsidR="003938BC" w:rsidRPr="003D6273" w:rsidRDefault="003938BC" w:rsidP="003D6273">
      <w:pPr>
        <w:pStyle w:val="Kop2"/>
        <w:rPr>
          <w:rFonts w:ascii="Calibri Light" w:hAnsi="Calibri Light"/>
          <w:color w:val="auto"/>
          <w:sz w:val="20"/>
        </w:rPr>
      </w:pPr>
      <w:bookmarkStart w:id="52" w:name="_Toc325747948"/>
      <w:r w:rsidRPr="003D6273">
        <w:rPr>
          <w:rFonts w:ascii="Calibri Light" w:hAnsi="Calibri Light"/>
          <w:color w:val="auto"/>
          <w:sz w:val="20"/>
        </w:rPr>
        <w:t xml:space="preserve">7.2 </w:t>
      </w:r>
      <w:r w:rsidRPr="003D6273">
        <w:rPr>
          <w:rFonts w:ascii="Calibri Light" w:hAnsi="Calibri Light"/>
          <w:color w:val="auto"/>
          <w:sz w:val="20"/>
        </w:rPr>
        <w:tab/>
        <w:t>Het interview</w:t>
      </w:r>
      <w:bookmarkEnd w:id="52"/>
    </w:p>
    <w:p w14:paraId="11FEF437" w14:textId="77777777" w:rsidR="003938BC" w:rsidRPr="009E6F05" w:rsidRDefault="003938BC" w:rsidP="003E755E">
      <w:pPr>
        <w:rPr>
          <w:rFonts w:ascii="Calibri Light" w:hAnsi="Calibri Light"/>
          <w:b/>
          <w:color w:val="F79646" w:themeColor="accent6"/>
          <w:sz w:val="20"/>
          <w:szCs w:val="20"/>
        </w:rPr>
      </w:pPr>
    </w:p>
    <w:p w14:paraId="65AFB0D9" w14:textId="77777777" w:rsidR="006246C1" w:rsidRPr="009E6F05" w:rsidRDefault="006246C1" w:rsidP="003E755E">
      <w:pPr>
        <w:rPr>
          <w:rFonts w:ascii="Calibri Light" w:hAnsi="Calibri Light"/>
          <w:b/>
          <w:color w:val="F79646" w:themeColor="accent6"/>
          <w:sz w:val="20"/>
          <w:szCs w:val="20"/>
        </w:rPr>
      </w:pPr>
      <w:r w:rsidRPr="009E6F05">
        <w:rPr>
          <w:rFonts w:ascii="Calibri Light" w:hAnsi="Calibri Light"/>
          <w:b/>
          <w:color w:val="F79646" w:themeColor="accent6"/>
          <w:sz w:val="20"/>
          <w:szCs w:val="20"/>
        </w:rPr>
        <w:t>Klachtenbehandeling</w:t>
      </w:r>
    </w:p>
    <w:p w14:paraId="57F6A187" w14:textId="40752128" w:rsidR="007C1F86" w:rsidRPr="009E6F05" w:rsidRDefault="00E4192C" w:rsidP="007C1F86">
      <w:pPr>
        <w:rPr>
          <w:rFonts w:ascii="Calibri Light" w:hAnsi="Calibri Light"/>
          <w:sz w:val="20"/>
          <w:szCs w:val="20"/>
        </w:rPr>
      </w:pPr>
      <w:r w:rsidRPr="009E6F05">
        <w:rPr>
          <w:rFonts w:ascii="Calibri Light" w:hAnsi="Calibri Light"/>
          <w:sz w:val="20"/>
          <w:szCs w:val="20"/>
        </w:rPr>
        <w:t>De respondent vertelde dat standaard klachten worden behandeld door de medewerkers binnen Agin Boeder.</w:t>
      </w:r>
      <w:r w:rsidRPr="009E6F05">
        <w:rPr>
          <w:rStyle w:val="Voetnootmarkering"/>
          <w:rFonts w:ascii="Calibri Light" w:hAnsi="Calibri Light"/>
          <w:sz w:val="20"/>
          <w:szCs w:val="20"/>
        </w:rPr>
        <w:footnoteReference w:id="55"/>
      </w:r>
      <w:r w:rsidRPr="009E6F05">
        <w:rPr>
          <w:rFonts w:ascii="Calibri Light" w:hAnsi="Calibri Light"/>
          <w:sz w:val="20"/>
          <w:szCs w:val="20"/>
        </w:rPr>
        <w:t xml:space="preserve"> </w:t>
      </w:r>
      <w:r w:rsidRPr="009E6F05">
        <w:rPr>
          <w:rFonts w:ascii="Calibri Light" w:hAnsi="Calibri Light"/>
          <w:color w:val="000000"/>
          <w:sz w:val="20"/>
          <w:szCs w:val="20"/>
        </w:rPr>
        <w:t>Dan moet het om een standaard iets gaan, zoals een regeling. Denk hierbij aan een te laag voorstel of dat een debiteur zegt dat hij recht heeft op een regeling.</w:t>
      </w:r>
      <w:r w:rsidRPr="009E6F05">
        <w:rPr>
          <w:rStyle w:val="Voetnootmarkering"/>
          <w:rFonts w:ascii="Calibri Light" w:hAnsi="Calibri Light"/>
          <w:color w:val="000000"/>
          <w:sz w:val="20"/>
          <w:szCs w:val="20"/>
        </w:rPr>
        <w:footnoteReference w:id="56"/>
      </w:r>
      <w:r w:rsidRPr="009E6F05">
        <w:rPr>
          <w:rFonts w:ascii="Calibri Light" w:hAnsi="Calibri Light"/>
          <w:sz w:val="20"/>
          <w:szCs w:val="20"/>
        </w:rPr>
        <w:t xml:space="preserve"> Zo kan een debiteur zeggen dat hij een regeling wilt en dat hij daar recht op heeft. Dan zal hij niet zo snel bij ons komen en dan zal hij worden afgewezen omdat er geen recht is.</w:t>
      </w:r>
      <w:r w:rsidRPr="009E6F05">
        <w:rPr>
          <w:rStyle w:val="Voetnootmarkering"/>
          <w:rFonts w:ascii="Calibri Light" w:hAnsi="Calibri Light"/>
          <w:sz w:val="20"/>
          <w:szCs w:val="20"/>
        </w:rPr>
        <w:footnoteReference w:id="57"/>
      </w:r>
      <w:r w:rsidRPr="009E6F05">
        <w:rPr>
          <w:rFonts w:ascii="Calibri Light" w:hAnsi="Calibri Light"/>
          <w:sz w:val="20"/>
          <w:szCs w:val="20"/>
        </w:rPr>
        <w:t xml:space="preserve"> De klachten waarbij inhoudelijk moet worden gereageerd, waar geen standaardtekst voor bestaat, worden door </w:t>
      </w:r>
      <w:r w:rsidR="006A1761" w:rsidRPr="009E6F05">
        <w:rPr>
          <w:rFonts w:ascii="Calibri Light" w:hAnsi="Calibri Light"/>
          <w:sz w:val="20"/>
          <w:szCs w:val="20"/>
        </w:rPr>
        <w:t xml:space="preserve">de </w:t>
      </w:r>
      <w:r w:rsidR="00CD7523" w:rsidRPr="009E6F05">
        <w:rPr>
          <w:rFonts w:ascii="Calibri Light" w:hAnsi="Calibri Light"/>
          <w:sz w:val="20"/>
          <w:szCs w:val="20"/>
        </w:rPr>
        <w:t xml:space="preserve">gerechtsdeurwaarders en </w:t>
      </w:r>
      <w:r w:rsidR="00506849">
        <w:rPr>
          <w:rFonts w:ascii="Calibri Light" w:hAnsi="Calibri Light"/>
          <w:sz w:val="20"/>
          <w:szCs w:val="20"/>
        </w:rPr>
        <w:t>juridisch medewerkers</w:t>
      </w:r>
      <w:r w:rsidR="00D318DA" w:rsidRPr="009E6F05">
        <w:rPr>
          <w:rFonts w:ascii="Calibri Light" w:hAnsi="Calibri Light"/>
          <w:sz w:val="20"/>
          <w:szCs w:val="20"/>
        </w:rPr>
        <w:t xml:space="preserve"> </w:t>
      </w:r>
      <w:r w:rsidRPr="009E6F05">
        <w:rPr>
          <w:rFonts w:ascii="Calibri Light" w:hAnsi="Calibri Light"/>
          <w:sz w:val="20"/>
          <w:szCs w:val="20"/>
        </w:rPr>
        <w:t>behandeld</w:t>
      </w:r>
      <w:r w:rsidR="0053155F" w:rsidRPr="009E6F05">
        <w:rPr>
          <w:rFonts w:ascii="Calibri Light" w:hAnsi="Calibri Light"/>
          <w:sz w:val="20"/>
          <w:szCs w:val="20"/>
        </w:rPr>
        <w:t>.</w:t>
      </w:r>
      <w:r w:rsidR="00D318DA" w:rsidRPr="009E6F05">
        <w:rPr>
          <w:rStyle w:val="Voetnootmarkering"/>
          <w:rFonts w:ascii="Calibri Light" w:hAnsi="Calibri Light"/>
          <w:sz w:val="20"/>
          <w:szCs w:val="20"/>
        </w:rPr>
        <w:footnoteReference w:id="58"/>
      </w:r>
      <w:r w:rsidR="00D318DA" w:rsidRPr="009E6F05">
        <w:rPr>
          <w:rFonts w:ascii="Calibri Light" w:hAnsi="Calibri Light"/>
          <w:sz w:val="20"/>
          <w:szCs w:val="20"/>
        </w:rPr>
        <w:t xml:space="preserve"> </w:t>
      </w:r>
      <w:r w:rsidR="0053155F" w:rsidRPr="009E6F05">
        <w:rPr>
          <w:rStyle w:val="Voetnootmarkering"/>
          <w:rFonts w:ascii="Calibri Light" w:hAnsi="Calibri Light"/>
          <w:sz w:val="20"/>
          <w:szCs w:val="20"/>
        </w:rPr>
        <w:footnoteReference w:id="59"/>
      </w:r>
      <w:r w:rsidR="0053155F" w:rsidRPr="009E6F05">
        <w:rPr>
          <w:rFonts w:ascii="Calibri Light" w:hAnsi="Calibri Light"/>
          <w:sz w:val="20"/>
          <w:szCs w:val="20"/>
        </w:rPr>
        <w:t xml:space="preserve"> </w:t>
      </w:r>
    </w:p>
    <w:p w14:paraId="25DFC36D" w14:textId="77777777" w:rsidR="007C1F86" w:rsidRPr="009E6F05" w:rsidRDefault="007C1F86" w:rsidP="007C1F86">
      <w:pPr>
        <w:rPr>
          <w:rFonts w:ascii="Calibri Light" w:hAnsi="Calibri Light"/>
          <w:sz w:val="20"/>
          <w:szCs w:val="20"/>
        </w:rPr>
      </w:pPr>
    </w:p>
    <w:p w14:paraId="0104C7AF" w14:textId="7E789784" w:rsidR="007C1F86" w:rsidRPr="009E6F05" w:rsidRDefault="005D65A2" w:rsidP="007C1F86">
      <w:pPr>
        <w:rPr>
          <w:rFonts w:ascii="Calibri Light" w:hAnsi="Calibri Light"/>
          <w:b/>
          <w:sz w:val="20"/>
          <w:szCs w:val="20"/>
        </w:rPr>
      </w:pPr>
      <w:r w:rsidRPr="009E6F05">
        <w:rPr>
          <w:rFonts w:ascii="Calibri Light" w:hAnsi="Calibri Light"/>
          <w:sz w:val="20"/>
          <w:szCs w:val="20"/>
        </w:rPr>
        <w:t>Indien nodig verwijst de</w:t>
      </w:r>
      <w:r w:rsidR="007C1F86" w:rsidRPr="009E6F05">
        <w:rPr>
          <w:rFonts w:ascii="Calibri Light" w:hAnsi="Calibri Light"/>
          <w:b/>
          <w:sz w:val="20"/>
          <w:szCs w:val="20"/>
        </w:rPr>
        <w:t xml:space="preserve"> </w:t>
      </w:r>
      <w:r w:rsidRPr="009E6F05">
        <w:rPr>
          <w:rFonts w:ascii="Calibri Light" w:hAnsi="Calibri Light"/>
          <w:sz w:val="20"/>
          <w:szCs w:val="20"/>
        </w:rPr>
        <w:t>respondent de debiteur bijvoor</w:t>
      </w:r>
      <w:r w:rsidR="007436AB" w:rsidRPr="009E6F05">
        <w:rPr>
          <w:rFonts w:ascii="Calibri Light" w:hAnsi="Calibri Light"/>
          <w:sz w:val="20"/>
          <w:szCs w:val="20"/>
        </w:rPr>
        <w:t>beeld naar het juridisch loket. De re</w:t>
      </w:r>
      <w:r w:rsidR="007C1F86" w:rsidRPr="009E6F05">
        <w:rPr>
          <w:rFonts w:ascii="Calibri Light" w:hAnsi="Calibri Light"/>
          <w:sz w:val="20"/>
          <w:szCs w:val="20"/>
        </w:rPr>
        <w:t xml:space="preserve">spondent vindt dat </w:t>
      </w:r>
      <w:r w:rsidR="00D43976" w:rsidRPr="009E6F05">
        <w:rPr>
          <w:rFonts w:ascii="Calibri Light" w:hAnsi="Calibri Light"/>
          <w:sz w:val="20"/>
          <w:szCs w:val="20"/>
        </w:rPr>
        <w:t xml:space="preserve">het bij zijn taak </w:t>
      </w:r>
      <w:r w:rsidR="007436AB" w:rsidRPr="009E6F05">
        <w:rPr>
          <w:rFonts w:ascii="Calibri Light" w:hAnsi="Calibri Light"/>
          <w:sz w:val="20"/>
          <w:szCs w:val="20"/>
        </w:rPr>
        <w:t>horen</w:t>
      </w:r>
      <w:r w:rsidR="00D43976" w:rsidRPr="009E6F05">
        <w:rPr>
          <w:rFonts w:ascii="Calibri Light" w:hAnsi="Calibri Light"/>
          <w:sz w:val="20"/>
          <w:szCs w:val="20"/>
        </w:rPr>
        <w:t xml:space="preserve">, aangezien </w:t>
      </w:r>
      <w:r w:rsidRPr="009E6F05">
        <w:rPr>
          <w:rFonts w:ascii="Calibri Light" w:hAnsi="Calibri Light"/>
          <w:sz w:val="20"/>
          <w:szCs w:val="20"/>
        </w:rPr>
        <w:t>de gerechtsdeurwaarder een openbaar ambtenaar is, die</w:t>
      </w:r>
      <w:r w:rsidR="00D20C57" w:rsidRPr="009E6F05">
        <w:rPr>
          <w:rFonts w:ascii="Calibri Light" w:hAnsi="Calibri Light"/>
          <w:sz w:val="20"/>
          <w:szCs w:val="20"/>
        </w:rPr>
        <w:t xml:space="preserve"> tussen partijen instaat en </w:t>
      </w:r>
      <w:r w:rsidRPr="009E6F05">
        <w:rPr>
          <w:rFonts w:ascii="Calibri Light" w:hAnsi="Calibri Light"/>
          <w:sz w:val="20"/>
          <w:szCs w:val="20"/>
        </w:rPr>
        <w:t>b</w:t>
      </w:r>
      <w:r w:rsidR="00D20C57" w:rsidRPr="009E6F05">
        <w:rPr>
          <w:rFonts w:ascii="Calibri Light" w:hAnsi="Calibri Light"/>
          <w:sz w:val="20"/>
          <w:szCs w:val="20"/>
        </w:rPr>
        <w:t>eide belangen in de gaten houdt</w:t>
      </w:r>
      <w:r w:rsidRPr="009E6F05">
        <w:rPr>
          <w:rFonts w:ascii="Calibri Light" w:hAnsi="Calibri Light"/>
          <w:sz w:val="20"/>
          <w:szCs w:val="20"/>
        </w:rPr>
        <w:t xml:space="preserve">. Dus niet alleen die van de schuldeiser, maar ook die van de schuldenaar. </w:t>
      </w:r>
      <w:r w:rsidR="00D43976" w:rsidRPr="009E6F05">
        <w:rPr>
          <w:rFonts w:ascii="Calibri Light" w:hAnsi="Calibri Light"/>
          <w:sz w:val="20"/>
          <w:szCs w:val="20"/>
        </w:rPr>
        <w:t>De respondent: “i</w:t>
      </w:r>
      <w:r w:rsidRPr="009E6F05">
        <w:rPr>
          <w:rFonts w:ascii="Calibri Light" w:hAnsi="Calibri Light"/>
          <w:sz w:val="20"/>
          <w:szCs w:val="20"/>
        </w:rPr>
        <w:t>k denk dat het daarom niet als advies wordt gezien, maar eerder als een verwijzing die bij je taak hoort. Want als je een klacht afwijst dan kan je de debiteur alsnog een zetje in de goede richting geven door hem te verwijzen naar het juridisch loket. Die kunnen die persoon dan verder helpen daarin. Die weten van de procedure af en hoe je die moet voeren.</w:t>
      </w:r>
      <w:r w:rsidR="00D20C57" w:rsidRPr="009E6F05">
        <w:rPr>
          <w:rFonts w:ascii="Calibri Light" w:hAnsi="Calibri Light"/>
          <w:sz w:val="20"/>
          <w:szCs w:val="20"/>
        </w:rPr>
        <w:t>”</w:t>
      </w:r>
      <w:r w:rsidRPr="009E6F05">
        <w:rPr>
          <w:rStyle w:val="Voetnootmarkering"/>
          <w:rFonts w:ascii="Calibri Light" w:hAnsi="Calibri Light"/>
          <w:sz w:val="20"/>
          <w:szCs w:val="20"/>
        </w:rPr>
        <w:footnoteReference w:id="60"/>
      </w:r>
      <w:r w:rsidR="007C1F86" w:rsidRPr="009E6F05">
        <w:rPr>
          <w:rFonts w:ascii="Calibri Light" w:hAnsi="Calibri Light"/>
          <w:b/>
          <w:sz w:val="20"/>
          <w:szCs w:val="20"/>
        </w:rPr>
        <w:t xml:space="preserve"> </w:t>
      </w:r>
    </w:p>
    <w:p w14:paraId="0CFD9189" w14:textId="77777777" w:rsidR="007C1F86" w:rsidRPr="009E6F05" w:rsidRDefault="007C1F86" w:rsidP="007C1F86">
      <w:pPr>
        <w:rPr>
          <w:rFonts w:ascii="Calibri Light" w:hAnsi="Calibri Light"/>
          <w:b/>
          <w:sz w:val="20"/>
          <w:szCs w:val="20"/>
        </w:rPr>
      </w:pPr>
    </w:p>
    <w:p w14:paraId="33B4C650" w14:textId="4AB59336" w:rsidR="007C1F86" w:rsidRPr="009E6F05" w:rsidRDefault="007C1F86" w:rsidP="007C1F86">
      <w:pPr>
        <w:rPr>
          <w:rFonts w:ascii="Calibri Light" w:hAnsi="Calibri Light"/>
          <w:b/>
          <w:sz w:val="20"/>
          <w:szCs w:val="20"/>
        </w:rPr>
      </w:pPr>
      <w:r w:rsidRPr="009E6F05">
        <w:rPr>
          <w:rFonts w:ascii="Calibri Light" w:hAnsi="Calibri Light"/>
          <w:sz w:val="20"/>
          <w:szCs w:val="20"/>
        </w:rPr>
        <w:t>De respondent geeft als aanvulling dat een goede afhandeling belangrijk is, of het nou een toewijzing of afwijzing betreft.</w:t>
      </w:r>
      <w:r w:rsidRPr="009E6F05">
        <w:rPr>
          <w:rStyle w:val="Voetnootmarkering"/>
          <w:rFonts w:ascii="Calibri Light" w:hAnsi="Calibri Light"/>
          <w:sz w:val="20"/>
          <w:szCs w:val="20"/>
        </w:rPr>
        <w:footnoteReference w:id="61"/>
      </w:r>
      <w:r w:rsidRPr="009E6F05">
        <w:rPr>
          <w:rFonts w:ascii="Calibri Light" w:hAnsi="Calibri Light"/>
          <w:sz w:val="20"/>
          <w:szCs w:val="20"/>
        </w:rPr>
        <w:t xml:space="preserve"> </w:t>
      </w:r>
      <w:r w:rsidR="00D20C57" w:rsidRPr="009E6F05">
        <w:rPr>
          <w:rFonts w:ascii="Calibri Light" w:hAnsi="Calibri Light"/>
          <w:sz w:val="20"/>
          <w:szCs w:val="20"/>
        </w:rPr>
        <w:t>“</w:t>
      </w:r>
      <w:r w:rsidRPr="009E6F05">
        <w:rPr>
          <w:rFonts w:ascii="Calibri Light" w:hAnsi="Calibri Light"/>
          <w:sz w:val="20"/>
          <w:szCs w:val="20"/>
        </w:rPr>
        <w:t>Soms moet je daarover overleggen.</w:t>
      </w:r>
      <w:r w:rsidRPr="009E6F05">
        <w:rPr>
          <w:rStyle w:val="Voetnootmarkering"/>
          <w:rFonts w:ascii="Calibri Light" w:hAnsi="Calibri Light"/>
          <w:sz w:val="20"/>
          <w:szCs w:val="20"/>
        </w:rPr>
        <w:footnoteReference w:id="62"/>
      </w:r>
      <w:r w:rsidRPr="009E6F05">
        <w:rPr>
          <w:rFonts w:ascii="Calibri Light" w:hAnsi="Calibri Light"/>
          <w:sz w:val="20"/>
          <w:szCs w:val="20"/>
        </w:rPr>
        <w:t xml:space="preserve"> Daarnaast is het belangrijk om</w:t>
      </w:r>
      <w:r w:rsidRPr="009E6F05">
        <w:rPr>
          <w:rFonts w:ascii="Calibri Light" w:hAnsi="Calibri Light"/>
          <w:b/>
          <w:sz w:val="20"/>
          <w:szCs w:val="20"/>
        </w:rPr>
        <w:t xml:space="preserve"> </w:t>
      </w:r>
      <w:r w:rsidRPr="009E6F05">
        <w:rPr>
          <w:rFonts w:ascii="Calibri Light" w:hAnsi="Calibri Light"/>
          <w:sz w:val="20"/>
          <w:szCs w:val="20"/>
        </w:rPr>
        <w:t>er aandacht aan te geven</w:t>
      </w:r>
      <w:r w:rsidRPr="009E6F05">
        <w:rPr>
          <w:rStyle w:val="Voetnootmarkering"/>
          <w:rFonts w:ascii="Calibri Light" w:hAnsi="Calibri Light"/>
          <w:sz w:val="20"/>
          <w:szCs w:val="20"/>
        </w:rPr>
        <w:footnoteReference w:id="63"/>
      </w:r>
      <w:r w:rsidR="00D20C57" w:rsidRPr="009E6F05">
        <w:rPr>
          <w:rFonts w:ascii="Calibri Light" w:hAnsi="Calibri Light"/>
          <w:sz w:val="20"/>
          <w:szCs w:val="20"/>
        </w:rPr>
        <w:t>”, aldus de respondent.</w:t>
      </w:r>
    </w:p>
    <w:p w14:paraId="5A9850C1" w14:textId="77777777" w:rsidR="00E4192C" w:rsidRPr="009E6F05" w:rsidRDefault="00E4192C" w:rsidP="0053155F">
      <w:pPr>
        <w:ind w:left="2120" w:hanging="2120"/>
        <w:rPr>
          <w:rFonts w:ascii="Calibri Light" w:hAnsi="Calibri Light"/>
          <w:b/>
          <w:color w:val="F79646" w:themeColor="accent6"/>
          <w:sz w:val="20"/>
          <w:szCs w:val="20"/>
        </w:rPr>
      </w:pPr>
    </w:p>
    <w:p w14:paraId="3C765F09" w14:textId="238A111D" w:rsidR="002A7BEE" w:rsidRPr="009E6F05" w:rsidRDefault="00D43976" w:rsidP="002A7BEE">
      <w:pPr>
        <w:shd w:val="clear" w:color="auto" w:fill="FDE9D9" w:themeFill="accent6" w:themeFillTint="33"/>
        <w:ind w:left="2120" w:hanging="2120"/>
        <w:jc w:val="center"/>
        <w:rPr>
          <w:rFonts w:ascii="Calibri Light" w:hAnsi="Calibri Light"/>
          <w:b/>
          <w:i/>
          <w:sz w:val="20"/>
          <w:szCs w:val="20"/>
        </w:rPr>
      </w:pPr>
      <w:r w:rsidRPr="009E6F05">
        <w:rPr>
          <w:rFonts w:ascii="Calibri Light" w:hAnsi="Calibri Light"/>
          <w:b/>
          <w:i/>
          <w:sz w:val="20"/>
          <w:szCs w:val="20"/>
        </w:rPr>
        <w:t xml:space="preserve">“Want als je een klacht afwijst dan kan je de </w:t>
      </w:r>
      <w:r w:rsidR="002A7BEE" w:rsidRPr="009E6F05">
        <w:rPr>
          <w:rFonts w:ascii="Calibri Light" w:hAnsi="Calibri Light"/>
          <w:b/>
          <w:i/>
          <w:sz w:val="20"/>
          <w:szCs w:val="20"/>
        </w:rPr>
        <w:t>debiteur alsnog een zetje in de</w:t>
      </w:r>
    </w:p>
    <w:p w14:paraId="7962B66A" w14:textId="15E02943" w:rsidR="00D43976" w:rsidRPr="009E6F05" w:rsidRDefault="00D43976" w:rsidP="002A7BEE">
      <w:pPr>
        <w:shd w:val="clear" w:color="auto" w:fill="FDE9D9" w:themeFill="accent6" w:themeFillTint="33"/>
        <w:ind w:left="2120" w:hanging="2120"/>
        <w:jc w:val="center"/>
        <w:rPr>
          <w:rFonts w:ascii="Calibri Light" w:hAnsi="Calibri Light"/>
          <w:b/>
          <w:i/>
          <w:sz w:val="20"/>
          <w:szCs w:val="20"/>
        </w:rPr>
      </w:pPr>
      <w:r w:rsidRPr="009E6F05">
        <w:rPr>
          <w:rFonts w:ascii="Calibri Light" w:hAnsi="Calibri Light"/>
          <w:b/>
          <w:i/>
          <w:sz w:val="20"/>
          <w:szCs w:val="20"/>
        </w:rPr>
        <w:t>goede richting</w:t>
      </w:r>
      <w:r w:rsidR="002A7BEE" w:rsidRPr="009E6F05">
        <w:rPr>
          <w:rFonts w:ascii="Calibri Light" w:hAnsi="Calibri Light"/>
          <w:b/>
          <w:i/>
          <w:sz w:val="20"/>
          <w:szCs w:val="20"/>
        </w:rPr>
        <w:t xml:space="preserve"> </w:t>
      </w:r>
      <w:r w:rsidRPr="009E6F05">
        <w:rPr>
          <w:rFonts w:ascii="Calibri Light" w:hAnsi="Calibri Light"/>
          <w:b/>
          <w:i/>
          <w:sz w:val="20"/>
          <w:szCs w:val="20"/>
        </w:rPr>
        <w:t>geven door hem te verwijzen naar het juridisch loket.”</w:t>
      </w:r>
    </w:p>
    <w:p w14:paraId="2B42B366" w14:textId="77777777" w:rsidR="002A7BEE" w:rsidRPr="009E6F05" w:rsidRDefault="002A7BEE" w:rsidP="0053155F">
      <w:pPr>
        <w:ind w:left="2120" w:hanging="2120"/>
        <w:rPr>
          <w:rFonts w:ascii="Calibri Light" w:hAnsi="Calibri Light"/>
          <w:b/>
          <w:color w:val="F79646" w:themeColor="accent6"/>
          <w:sz w:val="20"/>
          <w:szCs w:val="20"/>
        </w:rPr>
      </w:pPr>
    </w:p>
    <w:p w14:paraId="7F36D974" w14:textId="76412B94" w:rsidR="006A1761" w:rsidRPr="009E6F05" w:rsidRDefault="006A1761" w:rsidP="0053155F">
      <w:pPr>
        <w:ind w:left="2120" w:hanging="2120"/>
        <w:rPr>
          <w:rFonts w:ascii="Calibri Light" w:hAnsi="Calibri Light"/>
          <w:b/>
          <w:color w:val="F79646" w:themeColor="accent6"/>
          <w:sz w:val="20"/>
          <w:szCs w:val="20"/>
        </w:rPr>
      </w:pPr>
      <w:r w:rsidRPr="009E6F05">
        <w:rPr>
          <w:rFonts w:ascii="Calibri Light" w:hAnsi="Calibri Light"/>
          <w:b/>
          <w:color w:val="F79646" w:themeColor="accent6"/>
          <w:sz w:val="20"/>
          <w:szCs w:val="20"/>
        </w:rPr>
        <w:t>Oordeelsvorming</w:t>
      </w:r>
    </w:p>
    <w:p w14:paraId="51F5AA11" w14:textId="62094EFC" w:rsidR="005D65A2" w:rsidRPr="009E6F05" w:rsidRDefault="005E71C6" w:rsidP="005D65A2">
      <w:pPr>
        <w:ind w:left="2120" w:hanging="2120"/>
        <w:rPr>
          <w:rFonts w:ascii="Calibri Light" w:hAnsi="Calibri Light"/>
          <w:sz w:val="20"/>
          <w:szCs w:val="20"/>
        </w:rPr>
      </w:pPr>
      <w:r w:rsidRPr="009E6F05">
        <w:rPr>
          <w:rFonts w:ascii="Calibri Light" w:hAnsi="Calibri Light"/>
          <w:sz w:val="20"/>
          <w:szCs w:val="20"/>
        </w:rPr>
        <w:t>“</w:t>
      </w:r>
      <w:r w:rsidR="007436AB" w:rsidRPr="009E6F05">
        <w:rPr>
          <w:rFonts w:ascii="Calibri Light" w:hAnsi="Calibri Light"/>
          <w:sz w:val="20"/>
          <w:szCs w:val="20"/>
        </w:rPr>
        <w:t>Een oordeel over e</w:t>
      </w:r>
      <w:r w:rsidR="00E4192C" w:rsidRPr="009E6F05">
        <w:rPr>
          <w:rFonts w:ascii="Calibri Light" w:hAnsi="Calibri Light"/>
          <w:sz w:val="20"/>
          <w:szCs w:val="20"/>
        </w:rPr>
        <w:t>e</w:t>
      </w:r>
      <w:r w:rsidR="007436AB" w:rsidRPr="009E6F05">
        <w:rPr>
          <w:rFonts w:ascii="Calibri Light" w:hAnsi="Calibri Light"/>
          <w:sz w:val="20"/>
          <w:szCs w:val="20"/>
        </w:rPr>
        <w:t>n</w:t>
      </w:r>
      <w:r w:rsidR="00E4192C" w:rsidRPr="009E6F05">
        <w:rPr>
          <w:rFonts w:ascii="Calibri Light" w:hAnsi="Calibri Light"/>
          <w:sz w:val="20"/>
          <w:szCs w:val="20"/>
        </w:rPr>
        <w:t xml:space="preserve"> klacht wordt gevormd op basis van </w:t>
      </w:r>
      <w:r w:rsidR="0053155F" w:rsidRPr="009E6F05">
        <w:rPr>
          <w:rFonts w:ascii="Calibri Light" w:hAnsi="Calibri Light"/>
          <w:sz w:val="20"/>
          <w:szCs w:val="20"/>
        </w:rPr>
        <w:t xml:space="preserve">informatie </w:t>
      </w:r>
      <w:r w:rsidR="00E4192C" w:rsidRPr="009E6F05">
        <w:rPr>
          <w:rFonts w:ascii="Calibri Light" w:hAnsi="Calibri Light"/>
          <w:sz w:val="20"/>
          <w:szCs w:val="20"/>
        </w:rPr>
        <w:t>in het dossier</w:t>
      </w:r>
      <w:r w:rsidRPr="009E6F05">
        <w:rPr>
          <w:rStyle w:val="Voetnootmarkering"/>
          <w:rFonts w:ascii="Calibri Light" w:hAnsi="Calibri Light"/>
          <w:sz w:val="20"/>
          <w:szCs w:val="20"/>
        </w:rPr>
        <w:footnoteReference w:id="64"/>
      </w:r>
      <w:r w:rsidR="00A2177A" w:rsidRPr="009E6F05">
        <w:rPr>
          <w:rFonts w:ascii="Calibri Light" w:hAnsi="Calibri Light"/>
          <w:sz w:val="20"/>
          <w:szCs w:val="20"/>
        </w:rPr>
        <w:t>”,</w:t>
      </w:r>
      <w:r w:rsidRPr="009E6F05">
        <w:rPr>
          <w:rFonts w:ascii="Calibri Light" w:hAnsi="Calibri Light"/>
          <w:sz w:val="20"/>
          <w:szCs w:val="20"/>
        </w:rPr>
        <w:t xml:space="preserve"> aldus de </w:t>
      </w:r>
    </w:p>
    <w:p w14:paraId="4DCB915B" w14:textId="77777777" w:rsidR="003D6273" w:rsidRDefault="005E71C6" w:rsidP="003D6273">
      <w:pPr>
        <w:ind w:left="2120" w:hanging="2120"/>
        <w:rPr>
          <w:rFonts w:ascii="Calibri Light" w:hAnsi="Calibri Light"/>
          <w:sz w:val="20"/>
          <w:szCs w:val="20"/>
        </w:rPr>
      </w:pPr>
      <w:r w:rsidRPr="009E6F05">
        <w:rPr>
          <w:rFonts w:ascii="Calibri Light" w:hAnsi="Calibri Light"/>
          <w:sz w:val="20"/>
          <w:szCs w:val="20"/>
        </w:rPr>
        <w:t>respondent</w:t>
      </w:r>
      <w:r w:rsidR="0053155F" w:rsidRPr="009E6F05">
        <w:rPr>
          <w:rFonts w:ascii="Calibri Light" w:hAnsi="Calibri Light"/>
          <w:sz w:val="20"/>
          <w:szCs w:val="20"/>
        </w:rPr>
        <w:t>.</w:t>
      </w:r>
      <w:r w:rsidR="00E4192C" w:rsidRPr="009E6F05">
        <w:rPr>
          <w:rFonts w:ascii="Calibri Light" w:hAnsi="Calibri Light"/>
          <w:sz w:val="20"/>
          <w:szCs w:val="20"/>
        </w:rPr>
        <w:t xml:space="preserve"> </w:t>
      </w:r>
      <w:r w:rsidRPr="009E6F05">
        <w:rPr>
          <w:rFonts w:ascii="Calibri Light" w:hAnsi="Calibri Light"/>
          <w:sz w:val="20"/>
          <w:szCs w:val="20"/>
        </w:rPr>
        <w:t>“</w:t>
      </w:r>
      <w:r w:rsidR="00E4192C" w:rsidRPr="009E6F05">
        <w:rPr>
          <w:rFonts w:ascii="Calibri Light" w:hAnsi="Calibri Light"/>
          <w:sz w:val="20"/>
          <w:szCs w:val="20"/>
        </w:rPr>
        <w:t>D</w:t>
      </w:r>
      <w:r w:rsidR="0053155F" w:rsidRPr="009E6F05">
        <w:rPr>
          <w:rFonts w:ascii="Calibri Light" w:hAnsi="Calibri Light"/>
          <w:sz w:val="20"/>
          <w:szCs w:val="20"/>
        </w:rPr>
        <w:t xml:space="preserve">at kunnen alle ingekomen brieven zijn, telefoongesprekken en betalingen. </w:t>
      </w:r>
    </w:p>
    <w:p w14:paraId="1FA98B59" w14:textId="159429D3" w:rsidR="005D65A2" w:rsidRPr="009E6F05" w:rsidRDefault="0053155F" w:rsidP="003D6273">
      <w:pPr>
        <w:ind w:left="2120" w:hanging="2120"/>
        <w:rPr>
          <w:rFonts w:ascii="Calibri Light" w:hAnsi="Calibri Light"/>
          <w:sz w:val="20"/>
          <w:szCs w:val="20"/>
        </w:rPr>
      </w:pPr>
      <w:r w:rsidRPr="009E6F05">
        <w:rPr>
          <w:rFonts w:ascii="Calibri Light" w:hAnsi="Calibri Light"/>
          <w:sz w:val="20"/>
          <w:szCs w:val="20"/>
        </w:rPr>
        <w:t xml:space="preserve">Dat ga je na en dat bekijk je in de juiste volgorde en de tijd waarin het is verlopen. </w:t>
      </w:r>
      <w:r w:rsidR="005E71C6" w:rsidRPr="009E6F05">
        <w:rPr>
          <w:rFonts w:ascii="Calibri Light" w:hAnsi="Calibri Light"/>
          <w:sz w:val="20"/>
          <w:szCs w:val="20"/>
        </w:rPr>
        <w:t xml:space="preserve">Dit leg je naast de </w:t>
      </w:r>
    </w:p>
    <w:p w14:paraId="01CEFE6E" w14:textId="4653A1AF" w:rsidR="005D65A2" w:rsidRPr="009E6F05" w:rsidRDefault="005E71C6" w:rsidP="005D65A2">
      <w:pPr>
        <w:ind w:left="2120" w:hanging="2120"/>
        <w:rPr>
          <w:rFonts w:ascii="Calibri Light" w:hAnsi="Calibri Light"/>
          <w:sz w:val="20"/>
          <w:szCs w:val="20"/>
        </w:rPr>
      </w:pPr>
      <w:r w:rsidRPr="009E6F05">
        <w:rPr>
          <w:rFonts w:ascii="Calibri Light" w:hAnsi="Calibri Light"/>
          <w:sz w:val="20"/>
          <w:szCs w:val="20"/>
        </w:rPr>
        <w:t>Gerechtsdeurwaarderswet en verordeningen</w:t>
      </w:r>
      <w:r w:rsidR="005D65A2" w:rsidRPr="009E6F05">
        <w:rPr>
          <w:rFonts w:ascii="Calibri Light" w:hAnsi="Calibri Light"/>
          <w:sz w:val="20"/>
          <w:szCs w:val="20"/>
        </w:rPr>
        <w:t xml:space="preserve">, en op basis daarvan kan je een conclusie </w:t>
      </w:r>
    </w:p>
    <w:p w14:paraId="7B8E3856" w14:textId="1D439284" w:rsidR="005D65A2" w:rsidRPr="009E6F05" w:rsidRDefault="005D65A2" w:rsidP="005D65A2">
      <w:pPr>
        <w:ind w:left="2120" w:hanging="2120"/>
        <w:rPr>
          <w:rFonts w:ascii="Calibri Light" w:hAnsi="Calibri Light"/>
          <w:sz w:val="20"/>
          <w:szCs w:val="20"/>
        </w:rPr>
      </w:pPr>
      <w:r w:rsidRPr="009E6F05">
        <w:rPr>
          <w:rFonts w:ascii="Calibri Light" w:hAnsi="Calibri Light"/>
          <w:sz w:val="20"/>
          <w:szCs w:val="20"/>
        </w:rPr>
        <w:t>trekken</w:t>
      </w:r>
      <w:r w:rsidR="0053155F" w:rsidRPr="009E6F05">
        <w:rPr>
          <w:rFonts w:ascii="Calibri Light" w:hAnsi="Calibri Light"/>
          <w:sz w:val="20"/>
          <w:szCs w:val="20"/>
        </w:rPr>
        <w:t>.</w:t>
      </w:r>
      <w:r w:rsidR="0053155F" w:rsidRPr="009E6F05">
        <w:rPr>
          <w:rStyle w:val="Voetnootmarkering"/>
          <w:rFonts w:ascii="Calibri Light" w:hAnsi="Calibri Light"/>
          <w:sz w:val="20"/>
          <w:szCs w:val="20"/>
        </w:rPr>
        <w:footnoteReference w:id="65"/>
      </w:r>
      <w:r w:rsidRPr="009E6F05">
        <w:rPr>
          <w:rFonts w:ascii="Calibri Light" w:hAnsi="Calibri Light"/>
          <w:b/>
          <w:sz w:val="20"/>
          <w:szCs w:val="20"/>
        </w:rPr>
        <w:t xml:space="preserve"> </w:t>
      </w:r>
      <w:r w:rsidRPr="009E6F05">
        <w:rPr>
          <w:rStyle w:val="Voetnootmarkering"/>
          <w:rFonts w:ascii="Calibri Light" w:hAnsi="Calibri Light"/>
          <w:sz w:val="20"/>
          <w:szCs w:val="20"/>
        </w:rPr>
        <w:footnoteReference w:id="66"/>
      </w:r>
    </w:p>
    <w:p w14:paraId="32ADE5A5" w14:textId="77777777" w:rsidR="00701BB4" w:rsidRPr="009E6F05" w:rsidRDefault="00701BB4" w:rsidP="003E755E">
      <w:pPr>
        <w:rPr>
          <w:rFonts w:ascii="Calibri Light" w:hAnsi="Calibri Light"/>
          <w:sz w:val="20"/>
          <w:szCs w:val="20"/>
        </w:rPr>
      </w:pPr>
    </w:p>
    <w:p w14:paraId="6D9B1548" w14:textId="0BA8B1A1" w:rsidR="003938BC" w:rsidRPr="009E6F05" w:rsidRDefault="003938BC" w:rsidP="007A2131">
      <w:pPr>
        <w:rPr>
          <w:rFonts w:ascii="Calibri Light" w:hAnsi="Calibri Light"/>
          <w:b/>
          <w:color w:val="F79646" w:themeColor="accent6"/>
          <w:sz w:val="20"/>
          <w:szCs w:val="20"/>
        </w:rPr>
      </w:pPr>
      <w:r w:rsidRPr="009E6F05">
        <w:rPr>
          <w:rFonts w:ascii="Calibri Light" w:hAnsi="Calibri Light"/>
          <w:b/>
          <w:color w:val="F79646" w:themeColor="accent6"/>
          <w:sz w:val="20"/>
          <w:szCs w:val="20"/>
        </w:rPr>
        <w:t>Afwegingen</w:t>
      </w:r>
    </w:p>
    <w:p w14:paraId="1990789B" w14:textId="77777777" w:rsidR="00A26FDB" w:rsidRPr="009E6F05" w:rsidRDefault="00B16EDB" w:rsidP="00A26FDB">
      <w:pPr>
        <w:ind w:left="2120" w:hanging="2120"/>
        <w:rPr>
          <w:rFonts w:ascii="Calibri Light" w:hAnsi="Calibri Light"/>
          <w:sz w:val="20"/>
          <w:szCs w:val="20"/>
        </w:rPr>
      </w:pPr>
      <w:r w:rsidRPr="009E6F05">
        <w:rPr>
          <w:rFonts w:ascii="Calibri Light" w:hAnsi="Calibri Light"/>
          <w:sz w:val="20"/>
          <w:szCs w:val="20"/>
        </w:rPr>
        <w:t xml:space="preserve">Per </w:t>
      </w:r>
      <w:r w:rsidR="00A26FDB" w:rsidRPr="009E6F05">
        <w:rPr>
          <w:rFonts w:ascii="Calibri Light" w:hAnsi="Calibri Light"/>
          <w:sz w:val="20"/>
          <w:szCs w:val="20"/>
        </w:rPr>
        <w:t xml:space="preserve">geval wordt gekeken naar </w:t>
      </w:r>
      <w:r w:rsidR="00DC2681" w:rsidRPr="009E6F05">
        <w:rPr>
          <w:rFonts w:ascii="Calibri Light" w:hAnsi="Calibri Light"/>
          <w:sz w:val="20"/>
          <w:szCs w:val="20"/>
        </w:rPr>
        <w:t xml:space="preserve">de situatie. De respondent: “in sommige gevallen is het goed om een </w:t>
      </w:r>
    </w:p>
    <w:p w14:paraId="4CD5A8E2" w14:textId="77777777" w:rsidR="00A26FDB" w:rsidRPr="009E6F05" w:rsidRDefault="00A26FDB" w:rsidP="00A26FDB">
      <w:pPr>
        <w:ind w:left="2120" w:hanging="2120"/>
        <w:rPr>
          <w:rFonts w:ascii="Calibri Light" w:hAnsi="Calibri Light"/>
          <w:sz w:val="20"/>
          <w:szCs w:val="20"/>
        </w:rPr>
      </w:pPr>
      <w:r w:rsidRPr="009E6F05">
        <w:rPr>
          <w:rFonts w:ascii="Calibri Light" w:hAnsi="Calibri Light"/>
          <w:sz w:val="20"/>
          <w:szCs w:val="20"/>
        </w:rPr>
        <w:t xml:space="preserve">betalingsregeling te treffen. </w:t>
      </w:r>
      <w:r w:rsidR="00DC2681" w:rsidRPr="009E6F05">
        <w:rPr>
          <w:rFonts w:ascii="Calibri Light" w:hAnsi="Calibri Light"/>
          <w:sz w:val="20"/>
          <w:szCs w:val="20"/>
        </w:rPr>
        <w:t xml:space="preserve">Dat doet zich voor als beslag leggen niet zinvol is en het geld wel kan </w:t>
      </w:r>
    </w:p>
    <w:p w14:paraId="4B9CA5FB" w14:textId="77777777" w:rsidR="00A26FDB" w:rsidRPr="009E6F05" w:rsidRDefault="00DC2681" w:rsidP="00A26FDB">
      <w:pPr>
        <w:ind w:left="2120" w:hanging="2120"/>
        <w:rPr>
          <w:rFonts w:ascii="Calibri Light" w:hAnsi="Calibri Light"/>
          <w:sz w:val="20"/>
          <w:szCs w:val="20"/>
        </w:rPr>
      </w:pPr>
      <w:r w:rsidRPr="009E6F05">
        <w:rPr>
          <w:rFonts w:ascii="Calibri Light" w:hAnsi="Calibri Light"/>
          <w:sz w:val="20"/>
          <w:szCs w:val="20"/>
        </w:rPr>
        <w:t xml:space="preserve">worden geïnd door een betalingsregeling of een deel van de vordering kan worden geïnd door een </w:t>
      </w:r>
    </w:p>
    <w:p w14:paraId="04217201" w14:textId="77777777" w:rsidR="00A26FDB" w:rsidRPr="009E6F05" w:rsidRDefault="00DC2681" w:rsidP="00A26FDB">
      <w:pPr>
        <w:ind w:left="2120" w:hanging="2120"/>
        <w:rPr>
          <w:rFonts w:ascii="Calibri Light" w:hAnsi="Calibri Light"/>
          <w:sz w:val="20"/>
          <w:szCs w:val="20"/>
        </w:rPr>
      </w:pPr>
      <w:r w:rsidRPr="009E6F05">
        <w:rPr>
          <w:rFonts w:ascii="Calibri Light" w:hAnsi="Calibri Light"/>
          <w:sz w:val="20"/>
          <w:szCs w:val="20"/>
        </w:rPr>
        <w:t>regeling.</w:t>
      </w:r>
      <w:r w:rsidRPr="009E6F05">
        <w:rPr>
          <w:rStyle w:val="Voetnootmarkering"/>
          <w:rFonts w:ascii="Calibri Light" w:hAnsi="Calibri Light"/>
          <w:sz w:val="20"/>
          <w:szCs w:val="20"/>
        </w:rPr>
        <w:footnoteReference w:id="67"/>
      </w:r>
      <w:r w:rsidR="00701BB4" w:rsidRPr="009E6F05">
        <w:rPr>
          <w:rFonts w:ascii="Calibri Light" w:hAnsi="Calibri Light"/>
          <w:sz w:val="20"/>
          <w:szCs w:val="20"/>
        </w:rPr>
        <w:t xml:space="preserve">Als ik denk dat zo’n situatie zich voordoet, dan vind ik het een goede zaak als een </w:t>
      </w:r>
    </w:p>
    <w:p w14:paraId="0267DF89" w14:textId="121F432B" w:rsidR="00A26FDB" w:rsidRPr="009E6F05" w:rsidRDefault="00701BB4" w:rsidP="00A26FDB">
      <w:pPr>
        <w:ind w:left="2120" w:hanging="2120"/>
        <w:rPr>
          <w:rFonts w:ascii="Calibri Light" w:hAnsi="Calibri Light"/>
          <w:sz w:val="20"/>
          <w:szCs w:val="20"/>
        </w:rPr>
      </w:pPr>
      <w:r w:rsidRPr="009E6F05">
        <w:rPr>
          <w:rFonts w:ascii="Calibri Light" w:hAnsi="Calibri Light"/>
          <w:sz w:val="20"/>
          <w:szCs w:val="20"/>
        </w:rPr>
        <w:t>opdrachtgever een regeling treft.</w:t>
      </w:r>
      <w:r w:rsidR="003938BC" w:rsidRPr="009E6F05">
        <w:rPr>
          <w:rStyle w:val="Voetnootmarkering"/>
          <w:rFonts w:ascii="Calibri Light" w:hAnsi="Calibri Light"/>
          <w:sz w:val="20"/>
          <w:szCs w:val="20"/>
        </w:rPr>
        <w:footnoteReference w:id="68"/>
      </w:r>
      <w:r w:rsidR="004D2CCF" w:rsidRPr="009E6F05">
        <w:rPr>
          <w:rFonts w:ascii="Calibri Light" w:hAnsi="Calibri Light"/>
          <w:sz w:val="20"/>
          <w:szCs w:val="20"/>
        </w:rPr>
        <w:t xml:space="preserve"> </w:t>
      </w:r>
    </w:p>
    <w:p w14:paraId="2FEB140E" w14:textId="77777777" w:rsidR="00701BB4" w:rsidRPr="009E6F05" w:rsidRDefault="00701BB4" w:rsidP="003E755E">
      <w:pPr>
        <w:rPr>
          <w:rFonts w:ascii="Calibri Light" w:hAnsi="Calibri Light"/>
          <w:b/>
          <w:sz w:val="20"/>
          <w:szCs w:val="20"/>
        </w:rPr>
      </w:pPr>
    </w:p>
    <w:p w14:paraId="22477625" w14:textId="77777777" w:rsidR="003938BC" w:rsidRPr="009E6F05" w:rsidRDefault="00701BB4" w:rsidP="00701BB4">
      <w:pPr>
        <w:ind w:left="2120" w:hanging="2120"/>
        <w:rPr>
          <w:rFonts w:ascii="Calibri Light" w:hAnsi="Calibri Light"/>
          <w:sz w:val="20"/>
          <w:szCs w:val="20"/>
        </w:rPr>
      </w:pPr>
      <w:r w:rsidRPr="009E6F05">
        <w:rPr>
          <w:rFonts w:ascii="Calibri Light" w:hAnsi="Calibri Light"/>
          <w:sz w:val="20"/>
          <w:szCs w:val="20"/>
        </w:rPr>
        <w:t xml:space="preserve">Als je dat kan beoordelen, dan is het vaak verstandiger om een betalingsregeling te treffen, maar daar </w:t>
      </w:r>
    </w:p>
    <w:p w14:paraId="5EDBF6E9" w14:textId="77777777" w:rsidR="003938BC" w:rsidRPr="009E6F05" w:rsidRDefault="00701BB4" w:rsidP="00701BB4">
      <w:pPr>
        <w:ind w:left="2120" w:hanging="2120"/>
        <w:rPr>
          <w:rFonts w:ascii="Calibri Light" w:hAnsi="Calibri Light"/>
          <w:sz w:val="20"/>
          <w:szCs w:val="20"/>
        </w:rPr>
      </w:pPr>
      <w:r w:rsidRPr="009E6F05">
        <w:rPr>
          <w:rFonts w:ascii="Calibri Light" w:hAnsi="Calibri Light"/>
          <w:sz w:val="20"/>
          <w:szCs w:val="20"/>
        </w:rPr>
        <w:t xml:space="preserve">gaat uiteindelijk de opdrachtgever over. Dus ik kan vinden dat het verstandig is, maar uiteindelijk is de </w:t>
      </w:r>
    </w:p>
    <w:p w14:paraId="7BA7636E" w14:textId="77777777" w:rsidR="003938BC" w:rsidRPr="009E6F05" w:rsidRDefault="00701BB4" w:rsidP="00701BB4">
      <w:pPr>
        <w:ind w:left="2120" w:hanging="2120"/>
        <w:rPr>
          <w:rFonts w:ascii="Calibri Light" w:hAnsi="Calibri Light"/>
          <w:sz w:val="20"/>
          <w:szCs w:val="20"/>
        </w:rPr>
      </w:pPr>
      <w:r w:rsidRPr="009E6F05">
        <w:rPr>
          <w:rFonts w:ascii="Calibri Light" w:hAnsi="Calibri Light"/>
          <w:sz w:val="20"/>
          <w:szCs w:val="20"/>
        </w:rPr>
        <w:t xml:space="preserve">opdrachtgever die erover gaat. Als je, als opdrachtgever, al heel veel hebt meegemaakt met iemand </w:t>
      </w:r>
    </w:p>
    <w:p w14:paraId="5E1C33C3" w14:textId="77777777" w:rsidR="003938BC" w:rsidRPr="009E6F05" w:rsidRDefault="00701BB4" w:rsidP="00701BB4">
      <w:pPr>
        <w:ind w:left="2120" w:hanging="2120"/>
        <w:rPr>
          <w:rFonts w:ascii="Calibri Light" w:hAnsi="Calibri Light"/>
          <w:sz w:val="20"/>
          <w:szCs w:val="20"/>
        </w:rPr>
      </w:pPr>
      <w:r w:rsidRPr="009E6F05">
        <w:rPr>
          <w:rFonts w:ascii="Calibri Light" w:hAnsi="Calibri Light"/>
          <w:sz w:val="20"/>
          <w:szCs w:val="20"/>
        </w:rPr>
        <w:t xml:space="preserve">en ook weet dat een regeling niet wordt nagekomen, dan vind ik het terecht als een opdrachtgever op </w:t>
      </w:r>
    </w:p>
    <w:p w14:paraId="0486660E" w14:textId="77777777" w:rsidR="00A26FDB" w:rsidRPr="009E6F05" w:rsidRDefault="00701BB4" w:rsidP="00A26FDB">
      <w:pPr>
        <w:ind w:left="2120" w:hanging="2120"/>
        <w:rPr>
          <w:rFonts w:ascii="Calibri Light" w:hAnsi="Calibri Light"/>
          <w:sz w:val="20"/>
          <w:szCs w:val="20"/>
        </w:rPr>
      </w:pPr>
      <w:r w:rsidRPr="009E6F05">
        <w:rPr>
          <w:rFonts w:ascii="Calibri Light" w:hAnsi="Calibri Light"/>
          <w:sz w:val="20"/>
          <w:szCs w:val="20"/>
        </w:rPr>
        <w:t>die gronden de regeling afwijst.</w:t>
      </w:r>
      <w:r w:rsidR="003938BC" w:rsidRPr="009E6F05">
        <w:rPr>
          <w:rStyle w:val="Voetnootmarkering"/>
          <w:rFonts w:ascii="Calibri Light" w:hAnsi="Calibri Light"/>
          <w:sz w:val="20"/>
          <w:szCs w:val="20"/>
        </w:rPr>
        <w:footnoteReference w:id="69"/>
      </w:r>
      <w:r w:rsidR="00A26FDB" w:rsidRPr="009E6F05">
        <w:rPr>
          <w:rFonts w:ascii="Calibri Light" w:hAnsi="Calibri Light"/>
          <w:sz w:val="20"/>
          <w:szCs w:val="20"/>
        </w:rPr>
        <w:t xml:space="preserve"> Daarnaast is er puur vanuit juridisch oogpunt geen recht op een </w:t>
      </w:r>
    </w:p>
    <w:p w14:paraId="608C4DDC" w14:textId="18CA1B76" w:rsidR="004D2CCF" w:rsidRPr="009E6F05" w:rsidRDefault="00A26FDB" w:rsidP="006E5184">
      <w:pPr>
        <w:ind w:left="2120" w:hanging="2120"/>
        <w:rPr>
          <w:rFonts w:ascii="Calibri Light" w:hAnsi="Calibri Light"/>
          <w:sz w:val="20"/>
          <w:szCs w:val="20"/>
        </w:rPr>
      </w:pPr>
      <w:r w:rsidRPr="009E6F05">
        <w:rPr>
          <w:rFonts w:ascii="Calibri Light" w:hAnsi="Calibri Light"/>
          <w:sz w:val="20"/>
          <w:szCs w:val="20"/>
        </w:rPr>
        <w:t xml:space="preserve">regeling.” </w:t>
      </w:r>
    </w:p>
    <w:p w14:paraId="0C533B9E" w14:textId="77777777" w:rsidR="006E5184" w:rsidRPr="009E6F05" w:rsidRDefault="006E5184" w:rsidP="004D2CCF">
      <w:pPr>
        <w:rPr>
          <w:rFonts w:ascii="Calibri Light" w:hAnsi="Calibri Light"/>
          <w:b/>
          <w:color w:val="F79646" w:themeColor="accent6"/>
          <w:sz w:val="20"/>
          <w:szCs w:val="20"/>
        </w:rPr>
      </w:pPr>
    </w:p>
    <w:p w14:paraId="2E22E90C" w14:textId="1B158E06" w:rsidR="006E5184" w:rsidRPr="009E6F05" w:rsidRDefault="00235423" w:rsidP="00CC1321">
      <w:pPr>
        <w:shd w:val="clear" w:color="auto" w:fill="FDE9D9" w:themeFill="accent6" w:themeFillTint="33"/>
        <w:jc w:val="center"/>
        <w:rPr>
          <w:rFonts w:ascii="Calibri Light" w:hAnsi="Calibri Light"/>
          <w:b/>
          <w:i/>
          <w:sz w:val="20"/>
          <w:szCs w:val="20"/>
        </w:rPr>
      </w:pPr>
      <w:r w:rsidRPr="009E6F05">
        <w:rPr>
          <w:rFonts w:ascii="Calibri Light" w:hAnsi="Calibri Light"/>
          <w:b/>
          <w:i/>
          <w:sz w:val="20"/>
          <w:szCs w:val="20"/>
        </w:rPr>
        <w:t>“Dus ik kan vinden dat het verstandig is, maar uiteindelijk is de</w:t>
      </w:r>
      <w:r w:rsidR="006E5184" w:rsidRPr="009E6F05">
        <w:rPr>
          <w:rFonts w:ascii="Calibri Light" w:hAnsi="Calibri Light"/>
          <w:b/>
          <w:i/>
          <w:sz w:val="20"/>
          <w:szCs w:val="20"/>
        </w:rPr>
        <w:t xml:space="preserve"> </w:t>
      </w:r>
      <w:r w:rsidRPr="009E6F05">
        <w:rPr>
          <w:rFonts w:ascii="Calibri Light" w:hAnsi="Calibri Light"/>
          <w:b/>
          <w:i/>
          <w:sz w:val="20"/>
          <w:szCs w:val="20"/>
        </w:rPr>
        <w:t>opdrachtgever die erover gaat.”</w:t>
      </w:r>
    </w:p>
    <w:p w14:paraId="7022D019" w14:textId="77777777" w:rsidR="006E5184" w:rsidRPr="009E6F05" w:rsidRDefault="006E5184" w:rsidP="00235423">
      <w:pPr>
        <w:rPr>
          <w:rFonts w:ascii="Calibri Light" w:hAnsi="Calibri Light"/>
          <w:b/>
          <w:color w:val="F79646" w:themeColor="accent6"/>
          <w:sz w:val="20"/>
          <w:szCs w:val="20"/>
        </w:rPr>
      </w:pPr>
    </w:p>
    <w:p w14:paraId="4A10C7B7" w14:textId="77777777" w:rsidR="004D2CCF" w:rsidRPr="009E6F05" w:rsidRDefault="004D2CCF" w:rsidP="004D2CCF">
      <w:pPr>
        <w:rPr>
          <w:rFonts w:ascii="Calibri Light" w:hAnsi="Calibri Light"/>
          <w:b/>
          <w:color w:val="F79646" w:themeColor="accent6"/>
          <w:sz w:val="20"/>
          <w:szCs w:val="20"/>
        </w:rPr>
      </w:pPr>
      <w:r w:rsidRPr="009E6F05">
        <w:rPr>
          <w:rFonts w:ascii="Calibri Light" w:hAnsi="Calibri Light"/>
          <w:b/>
          <w:color w:val="F79646" w:themeColor="accent6"/>
          <w:sz w:val="20"/>
          <w:szCs w:val="20"/>
        </w:rPr>
        <w:t>Dilemma’s klachtenbehandeling</w:t>
      </w:r>
    </w:p>
    <w:p w14:paraId="7D5F52D4" w14:textId="5F5A8D47" w:rsidR="00CA664B" w:rsidRPr="009E6F05" w:rsidRDefault="00A26FDB" w:rsidP="00CA664B">
      <w:pPr>
        <w:ind w:left="2120" w:hanging="2120"/>
        <w:rPr>
          <w:rFonts w:ascii="Calibri Light" w:hAnsi="Calibri Light"/>
          <w:sz w:val="20"/>
          <w:szCs w:val="20"/>
        </w:rPr>
      </w:pPr>
      <w:r w:rsidRPr="009E6F05">
        <w:rPr>
          <w:rFonts w:ascii="Calibri Light" w:hAnsi="Calibri Light"/>
          <w:sz w:val="20"/>
          <w:szCs w:val="20"/>
        </w:rPr>
        <w:t>De respondent</w:t>
      </w:r>
      <w:r w:rsidR="004474B5" w:rsidRPr="009E6F05">
        <w:rPr>
          <w:rFonts w:ascii="Calibri Light" w:hAnsi="Calibri Light"/>
          <w:sz w:val="20"/>
          <w:szCs w:val="20"/>
        </w:rPr>
        <w:t xml:space="preserve"> vertelde dat dilemma</w:t>
      </w:r>
      <w:r w:rsidR="00CA664B" w:rsidRPr="009E6F05">
        <w:rPr>
          <w:rFonts w:ascii="Calibri Light" w:hAnsi="Calibri Light"/>
          <w:sz w:val="20"/>
          <w:szCs w:val="20"/>
        </w:rPr>
        <w:t>’</w:t>
      </w:r>
      <w:r w:rsidR="004474B5" w:rsidRPr="009E6F05">
        <w:rPr>
          <w:rFonts w:ascii="Calibri Light" w:hAnsi="Calibri Light"/>
          <w:sz w:val="20"/>
          <w:szCs w:val="20"/>
        </w:rPr>
        <w:t>s voorkomen</w:t>
      </w:r>
      <w:r w:rsidR="00CA664B" w:rsidRPr="009E6F05">
        <w:rPr>
          <w:rFonts w:ascii="Calibri Light" w:hAnsi="Calibri Light"/>
          <w:sz w:val="20"/>
          <w:szCs w:val="20"/>
        </w:rPr>
        <w:t>, bijvoorbeeld bij klachten over bankbeslag</w:t>
      </w:r>
      <w:r w:rsidR="004474B5" w:rsidRPr="009E6F05">
        <w:rPr>
          <w:rFonts w:ascii="Calibri Light" w:hAnsi="Calibri Light"/>
          <w:sz w:val="20"/>
          <w:szCs w:val="20"/>
        </w:rPr>
        <w:t xml:space="preserve">. </w:t>
      </w:r>
      <w:r w:rsidRPr="009E6F05">
        <w:rPr>
          <w:rFonts w:ascii="Calibri Light" w:hAnsi="Calibri Light"/>
          <w:sz w:val="20"/>
          <w:szCs w:val="20"/>
        </w:rPr>
        <w:t xml:space="preserve">De </w:t>
      </w:r>
    </w:p>
    <w:p w14:paraId="187948AE" w14:textId="5173E6E3" w:rsidR="00CA664B" w:rsidRPr="009E6F05" w:rsidRDefault="00A26FDB" w:rsidP="00CA664B">
      <w:pPr>
        <w:ind w:left="2120" w:hanging="2120"/>
        <w:rPr>
          <w:rFonts w:ascii="Calibri Light" w:hAnsi="Calibri Light"/>
          <w:sz w:val="20"/>
          <w:szCs w:val="20"/>
        </w:rPr>
      </w:pPr>
      <w:r w:rsidRPr="009E6F05">
        <w:rPr>
          <w:rFonts w:ascii="Calibri Light" w:hAnsi="Calibri Light"/>
          <w:sz w:val="20"/>
          <w:szCs w:val="20"/>
        </w:rPr>
        <w:t>respondent: “</w:t>
      </w:r>
      <w:r w:rsidR="004D2CCF" w:rsidRPr="009E6F05">
        <w:rPr>
          <w:rFonts w:ascii="Calibri Light" w:hAnsi="Calibri Light"/>
          <w:sz w:val="20"/>
          <w:szCs w:val="20"/>
        </w:rPr>
        <w:t>Daarvoor geld</w:t>
      </w:r>
      <w:r w:rsidR="00FF14AA">
        <w:rPr>
          <w:rFonts w:ascii="Calibri Light" w:hAnsi="Calibri Light"/>
          <w:sz w:val="20"/>
          <w:szCs w:val="20"/>
        </w:rPr>
        <w:t>t</w:t>
      </w:r>
      <w:r w:rsidR="004D2CCF" w:rsidRPr="009E6F05">
        <w:rPr>
          <w:rFonts w:ascii="Calibri Light" w:hAnsi="Calibri Light"/>
          <w:sz w:val="20"/>
          <w:szCs w:val="20"/>
        </w:rPr>
        <w:t xml:space="preserve"> geen beslagvrije voet. Maar als de schuldenaar dan aangeeft dat hij geen </w:t>
      </w:r>
    </w:p>
    <w:p w14:paraId="5C59B428" w14:textId="77777777" w:rsidR="00CA664B" w:rsidRPr="009E6F05" w:rsidRDefault="004D2CCF" w:rsidP="00CA664B">
      <w:pPr>
        <w:ind w:left="2120" w:hanging="2120"/>
        <w:rPr>
          <w:rFonts w:ascii="Calibri Light" w:hAnsi="Calibri Light"/>
          <w:sz w:val="20"/>
          <w:szCs w:val="20"/>
        </w:rPr>
      </w:pPr>
      <w:r w:rsidRPr="009E6F05">
        <w:rPr>
          <w:rFonts w:ascii="Calibri Light" w:hAnsi="Calibri Light"/>
          <w:sz w:val="20"/>
          <w:szCs w:val="20"/>
        </w:rPr>
        <w:t xml:space="preserve">geld heeft voor boodschappen, dan is dat een dilemma. De wetgeving zegt namelijk dat er geen </w:t>
      </w:r>
    </w:p>
    <w:p w14:paraId="6B4604FA" w14:textId="77777777" w:rsidR="00CA664B" w:rsidRPr="009E6F05" w:rsidRDefault="004D2CCF" w:rsidP="00CA664B">
      <w:pPr>
        <w:ind w:left="2120" w:hanging="2120"/>
        <w:rPr>
          <w:rFonts w:ascii="Calibri Light" w:hAnsi="Calibri Light"/>
          <w:sz w:val="20"/>
          <w:szCs w:val="20"/>
        </w:rPr>
      </w:pPr>
      <w:r w:rsidRPr="009E6F05">
        <w:rPr>
          <w:rFonts w:ascii="Calibri Light" w:hAnsi="Calibri Light"/>
          <w:sz w:val="20"/>
          <w:szCs w:val="20"/>
        </w:rPr>
        <w:t xml:space="preserve">beslagvrije voet van toepassing is, maar aan de andere kant heb je een schuldenaar die zonder geld </w:t>
      </w:r>
    </w:p>
    <w:p w14:paraId="36005C54" w14:textId="2FAEE221" w:rsidR="004D2CCF" w:rsidRPr="009E6F05" w:rsidRDefault="004D2CCF" w:rsidP="00CA664B">
      <w:pPr>
        <w:ind w:left="2120" w:hanging="2120"/>
        <w:rPr>
          <w:rFonts w:ascii="Calibri Light" w:hAnsi="Calibri Light"/>
          <w:sz w:val="20"/>
          <w:szCs w:val="20"/>
        </w:rPr>
      </w:pPr>
      <w:r w:rsidRPr="009E6F05">
        <w:rPr>
          <w:rFonts w:ascii="Calibri Light" w:hAnsi="Calibri Light"/>
          <w:sz w:val="20"/>
          <w:szCs w:val="20"/>
        </w:rPr>
        <w:t>zit.</w:t>
      </w:r>
      <w:r w:rsidR="00A2177A" w:rsidRPr="009E6F05">
        <w:rPr>
          <w:rFonts w:ascii="Calibri Light" w:hAnsi="Calibri Light"/>
          <w:sz w:val="20"/>
          <w:szCs w:val="20"/>
        </w:rPr>
        <w:t>”</w:t>
      </w:r>
      <w:r w:rsidRPr="009E6F05">
        <w:rPr>
          <w:rStyle w:val="Voetnootmarkering"/>
          <w:rFonts w:ascii="Calibri Light" w:hAnsi="Calibri Light"/>
          <w:sz w:val="20"/>
          <w:szCs w:val="20"/>
        </w:rPr>
        <w:footnoteReference w:id="70"/>
      </w:r>
      <w:r w:rsidR="00CA664B" w:rsidRPr="009E6F05">
        <w:rPr>
          <w:rFonts w:ascii="Calibri Light" w:hAnsi="Calibri Light"/>
          <w:sz w:val="20"/>
          <w:szCs w:val="20"/>
        </w:rPr>
        <w:t xml:space="preserve"> Je hebt dan te maken met</w:t>
      </w:r>
      <w:r w:rsidRPr="009E6F05">
        <w:rPr>
          <w:rFonts w:ascii="Calibri Light" w:hAnsi="Calibri Light"/>
          <w:sz w:val="20"/>
          <w:szCs w:val="20"/>
        </w:rPr>
        <w:t xml:space="preserve"> grijs gebied. Dus als het niet duidelijk in de wet geregeld is. Daarnaast </w:t>
      </w:r>
    </w:p>
    <w:p w14:paraId="46E2C37A" w14:textId="77777777" w:rsidR="004D2CCF" w:rsidRPr="009E6F05" w:rsidRDefault="004D2CCF" w:rsidP="004D2CCF">
      <w:pPr>
        <w:ind w:left="2120" w:hanging="2120"/>
        <w:rPr>
          <w:rFonts w:ascii="Calibri Light" w:hAnsi="Calibri Light"/>
          <w:sz w:val="20"/>
          <w:szCs w:val="20"/>
        </w:rPr>
      </w:pPr>
      <w:r w:rsidRPr="009E6F05">
        <w:rPr>
          <w:rFonts w:ascii="Calibri Light" w:hAnsi="Calibri Light"/>
          <w:sz w:val="20"/>
          <w:szCs w:val="20"/>
        </w:rPr>
        <w:t xml:space="preserve">heb je nog je eigen gezagsverhouding met je werkgever. Dan is het aan de werkgever om de knoop </w:t>
      </w:r>
    </w:p>
    <w:p w14:paraId="04720BAC" w14:textId="1B7F0177" w:rsidR="004D2CCF" w:rsidRPr="009E6F05" w:rsidRDefault="004D2CCF" w:rsidP="004D2CCF">
      <w:pPr>
        <w:ind w:left="2120" w:hanging="2120"/>
        <w:rPr>
          <w:rFonts w:ascii="Calibri Light" w:hAnsi="Calibri Light"/>
          <w:sz w:val="20"/>
          <w:szCs w:val="20"/>
        </w:rPr>
      </w:pPr>
      <w:r w:rsidRPr="009E6F05">
        <w:rPr>
          <w:rFonts w:ascii="Calibri Light" w:hAnsi="Calibri Light"/>
          <w:sz w:val="20"/>
          <w:szCs w:val="20"/>
        </w:rPr>
        <w:t>door te hakken en te kijken hoe hij die kwestie wilt afhandelen.</w:t>
      </w:r>
      <w:r w:rsidR="00A26FDB" w:rsidRPr="009E6F05">
        <w:rPr>
          <w:rFonts w:ascii="Calibri Light" w:hAnsi="Calibri Light"/>
          <w:sz w:val="20"/>
          <w:szCs w:val="20"/>
        </w:rPr>
        <w:t>”</w:t>
      </w:r>
      <w:r w:rsidR="00A54081" w:rsidRPr="009E6F05">
        <w:rPr>
          <w:rStyle w:val="Voetnootmarkering"/>
          <w:rFonts w:ascii="Calibri Light" w:hAnsi="Calibri Light"/>
          <w:sz w:val="20"/>
          <w:szCs w:val="20"/>
        </w:rPr>
        <w:footnoteReference w:id="71"/>
      </w:r>
    </w:p>
    <w:p w14:paraId="10CB9E10" w14:textId="77777777" w:rsidR="004D2CCF" w:rsidRPr="009E6F05" w:rsidRDefault="004D2CCF" w:rsidP="00235423">
      <w:pPr>
        <w:jc w:val="center"/>
        <w:rPr>
          <w:rFonts w:ascii="Calibri Light" w:hAnsi="Calibri Light"/>
          <w:b/>
          <w:i/>
          <w:sz w:val="20"/>
          <w:szCs w:val="20"/>
        </w:rPr>
      </w:pPr>
    </w:p>
    <w:p w14:paraId="38E913DE" w14:textId="70F34F2B" w:rsidR="002A7BEE" w:rsidRPr="009E6F05" w:rsidRDefault="00235423" w:rsidP="002A7BEE">
      <w:pPr>
        <w:shd w:val="clear" w:color="auto" w:fill="FDE9D9" w:themeFill="accent6" w:themeFillTint="33"/>
        <w:ind w:left="2120" w:hanging="2120"/>
        <w:jc w:val="center"/>
        <w:rPr>
          <w:rFonts w:ascii="Calibri Light" w:hAnsi="Calibri Light"/>
          <w:b/>
          <w:i/>
          <w:sz w:val="20"/>
          <w:szCs w:val="20"/>
        </w:rPr>
      </w:pPr>
      <w:r w:rsidRPr="009E6F05">
        <w:rPr>
          <w:rFonts w:ascii="Calibri Light" w:hAnsi="Calibri Light"/>
          <w:b/>
          <w:i/>
          <w:sz w:val="20"/>
          <w:szCs w:val="20"/>
        </w:rPr>
        <w:t>“De wetgeving zegt namelijk dat er geen</w:t>
      </w:r>
      <w:r w:rsidR="006E5184" w:rsidRPr="009E6F05">
        <w:rPr>
          <w:rFonts w:ascii="Calibri Light" w:hAnsi="Calibri Light"/>
          <w:b/>
          <w:i/>
          <w:sz w:val="20"/>
          <w:szCs w:val="20"/>
        </w:rPr>
        <w:t xml:space="preserve"> </w:t>
      </w:r>
      <w:r w:rsidRPr="009E6F05">
        <w:rPr>
          <w:rFonts w:ascii="Calibri Light" w:hAnsi="Calibri Light"/>
          <w:b/>
          <w:i/>
          <w:sz w:val="20"/>
          <w:szCs w:val="20"/>
        </w:rPr>
        <w:t>beslagvrije voet</w:t>
      </w:r>
      <w:r w:rsidR="006E5184" w:rsidRPr="009E6F05">
        <w:rPr>
          <w:rFonts w:ascii="Calibri Light" w:hAnsi="Calibri Light"/>
          <w:b/>
          <w:i/>
          <w:sz w:val="20"/>
          <w:szCs w:val="20"/>
        </w:rPr>
        <w:t xml:space="preserve"> </w:t>
      </w:r>
      <w:r w:rsidRPr="009E6F05">
        <w:rPr>
          <w:rFonts w:ascii="Calibri Light" w:hAnsi="Calibri Light"/>
          <w:b/>
          <w:i/>
          <w:sz w:val="20"/>
          <w:szCs w:val="20"/>
        </w:rPr>
        <w:t>van toepass</w:t>
      </w:r>
      <w:r w:rsidR="006E5184" w:rsidRPr="009E6F05">
        <w:rPr>
          <w:rFonts w:ascii="Calibri Light" w:hAnsi="Calibri Light"/>
          <w:b/>
          <w:i/>
          <w:sz w:val="20"/>
          <w:szCs w:val="20"/>
        </w:rPr>
        <w:t>ing is, maar aan</w:t>
      </w:r>
    </w:p>
    <w:p w14:paraId="50E28934" w14:textId="1590D976" w:rsidR="00235423" w:rsidRPr="009E6F05" w:rsidRDefault="006E5184" w:rsidP="002A7BEE">
      <w:pPr>
        <w:shd w:val="clear" w:color="auto" w:fill="FDE9D9" w:themeFill="accent6" w:themeFillTint="33"/>
        <w:ind w:left="2120" w:hanging="2120"/>
        <w:jc w:val="center"/>
        <w:rPr>
          <w:rFonts w:ascii="Calibri Light" w:hAnsi="Calibri Light"/>
          <w:b/>
          <w:i/>
          <w:sz w:val="20"/>
          <w:szCs w:val="20"/>
        </w:rPr>
      </w:pPr>
      <w:r w:rsidRPr="009E6F05">
        <w:rPr>
          <w:rFonts w:ascii="Calibri Light" w:hAnsi="Calibri Light"/>
          <w:b/>
          <w:i/>
          <w:sz w:val="20"/>
          <w:szCs w:val="20"/>
        </w:rPr>
        <w:t>de andere kant</w:t>
      </w:r>
      <w:r w:rsidR="002A7BEE" w:rsidRPr="009E6F05">
        <w:rPr>
          <w:rFonts w:ascii="Calibri Light" w:hAnsi="Calibri Light"/>
          <w:b/>
          <w:i/>
          <w:sz w:val="20"/>
          <w:szCs w:val="20"/>
        </w:rPr>
        <w:t xml:space="preserve"> </w:t>
      </w:r>
      <w:r w:rsidR="00235423" w:rsidRPr="009E6F05">
        <w:rPr>
          <w:rFonts w:ascii="Calibri Light" w:hAnsi="Calibri Light"/>
          <w:b/>
          <w:i/>
          <w:sz w:val="20"/>
          <w:szCs w:val="20"/>
        </w:rPr>
        <w:t>heb je een schuldenaar die zonder geld</w:t>
      </w:r>
      <w:r w:rsidRPr="009E6F05">
        <w:rPr>
          <w:rFonts w:ascii="Calibri Light" w:hAnsi="Calibri Light"/>
          <w:b/>
          <w:i/>
          <w:sz w:val="20"/>
          <w:szCs w:val="20"/>
        </w:rPr>
        <w:t xml:space="preserve"> </w:t>
      </w:r>
      <w:r w:rsidR="00235423" w:rsidRPr="009E6F05">
        <w:rPr>
          <w:rFonts w:ascii="Calibri Light" w:hAnsi="Calibri Light"/>
          <w:b/>
          <w:i/>
          <w:sz w:val="20"/>
          <w:szCs w:val="20"/>
        </w:rPr>
        <w:t>zit.”</w:t>
      </w:r>
    </w:p>
    <w:p w14:paraId="7C21F8E8" w14:textId="77777777" w:rsidR="00235423" w:rsidRPr="009E6F05" w:rsidRDefault="00235423" w:rsidP="00235423">
      <w:pPr>
        <w:rPr>
          <w:rFonts w:ascii="Calibri Light" w:hAnsi="Calibri Light"/>
          <w:b/>
          <w:sz w:val="20"/>
          <w:szCs w:val="20"/>
        </w:rPr>
      </w:pPr>
    </w:p>
    <w:p w14:paraId="7378B592" w14:textId="1DC76176" w:rsidR="0053155F" w:rsidRPr="009E6F05" w:rsidRDefault="0053155F" w:rsidP="003E755E">
      <w:pPr>
        <w:rPr>
          <w:rFonts w:ascii="Calibri Light" w:hAnsi="Calibri Light"/>
          <w:b/>
          <w:color w:val="F79646" w:themeColor="accent6"/>
          <w:sz w:val="20"/>
          <w:szCs w:val="20"/>
        </w:rPr>
      </w:pPr>
      <w:r w:rsidRPr="009E6F05">
        <w:rPr>
          <w:rFonts w:ascii="Calibri Light" w:hAnsi="Calibri Light"/>
          <w:b/>
          <w:color w:val="F79646" w:themeColor="accent6"/>
          <w:sz w:val="20"/>
          <w:szCs w:val="20"/>
        </w:rPr>
        <w:t>Mening klachtenbehandeling</w:t>
      </w:r>
    </w:p>
    <w:p w14:paraId="6E9246C8" w14:textId="64F97266" w:rsidR="00CA664B" w:rsidRPr="009E6F05" w:rsidRDefault="00CA664B" w:rsidP="00CA664B">
      <w:pPr>
        <w:ind w:left="2120" w:hanging="2120"/>
        <w:rPr>
          <w:rFonts w:ascii="Calibri Light" w:hAnsi="Calibri Light"/>
          <w:sz w:val="20"/>
          <w:szCs w:val="20"/>
        </w:rPr>
      </w:pPr>
      <w:r w:rsidRPr="009E6F05">
        <w:rPr>
          <w:rFonts w:ascii="Calibri Light" w:hAnsi="Calibri Light"/>
          <w:sz w:val="20"/>
          <w:szCs w:val="20"/>
        </w:rPr>
        <w:t>“</w:t>
      </w:r>
      <w:r w:rsidR="00701BB4" w:rsidRPr="009E6F05">
        <w:rPr>
          <w:rFonts w:ascii="Calibri Light" w:hAnsi="Calibri Light"/>
          <w:sz w:val="20"/>
          <w:szCs w:val="20"/>
        </w:rPr>
        <w:t xml:space="preserve">Wat </w:t>
      </w:r>
      <w:r w:rsidR="00A2177A" w:rsidRPr="009E6F05">
        <w:rPr>
          <w:rFonts w:ascii="Calibri Light" w:hAnsi="Calibri Light"/>
          <w:sz w:val="20"/>
          <w:szCs w:val="20"/>
        </w:rPr>
        <w:t>goed gaat is de beantwoording, w</w:t>
      </w:r>
      <w:r w:rsidR="00701BB4" w:rsidRPr="009E6F05">
        <w:rPr>
          <w:rFonts w:ascii="Calibri Light" w:hAnsi="Calibri Light"/>
          <w:sz w:val="20"/>
          <w:szCs w:val="20"/>
        </w:rPr>
        <w:t>ij zijn als kantoor goed op de hoo</w:t>
      </w:r>
      <w:r w:rsidRPr="009E6F05">
        <w:rPr>
          <w:rFonts w:ascii="Calibri Light" w:hAnsi="Calibri Light"/>
          <w:sz w:val="20"/>
          <w:szCs w:val="20"/>
        </w:rPr>
        <w:t>gte van wat juist is</w:t>
      </w:r>
      <w:r w:rsidR="00A2177A" w:rsidRPr="009E6F05">
        <w:rPr>
          <w:rFonts w:ascii="Calibri Light" w:hAnsi="Calibri Light"/>
          <w:sz w:val="20"/>
          <w:szCs w:val="20"/>
        </w:rPr>
        <w:t>”</w:t>
      </w:r>
      <w:r w:rsidRPr="009E6F05">
        <w:rPr>
          <w:rStyle w:val="Voetnootmarkering"/>
          <w:rFonts w:ascii="Calibri Light" w:hAnsi="Calibri Light"/>
          <w:sz w:val="20"/>
          <w:szCs w:val="20"/>
        </w:rPr>
        <w:footnoteReference w:id="72"/>
      </w:r>
      <w:r w:rsidRPr="009E6F05">
        <w:rPr>
          <w:rFonts w:ascii="Calibri Light" w:hAnsi="Calibri Light"/>
          <w:sz w:val="20"/>
          <w:szCs w:val="20"/>
        </w:rPr>
        <w:t xml:space="preserve">, aldus </w:t>
      </w:r>
    </w:p>
    <w:p w14:paraId="579FE894" w14:textId="3B872CC6" w:rsidR="0053155F" w:rsidRPr="009E6F05" w:rsidRDefault="00CA664B" w:rsidP="00CA664B">
      <w:pPr>
        <w:ind w:left="2120" w:hanging="2120"/>
        <w:rPr>
          <w:rFonts w:ascii="Calibri Light" w:hAnsi="Calibri Light"/>
          <w:sz w:val="20"/>
          <w:szCs w:val="20"/>
        </w:rPr>
      </w:pPr>
      <w:r w:rsidRPr="009E6F05">
        <w:rPr>
          <w:rFonts w:ascii="Calibri Light" w:hAnsi="Calibri Light"/>
          <w:sz w:val="20"/>
          <w:szCs w:val="20"/>
        </w:rPr>
        <w:t>de respondent. “</w:t>
      </w:r>
      <w:r w:rsidR="00701BB4" w:rsidRPr="009E6F05">
        <w:rPr>
          <w:rFonts w:ascii="Calibri Light" w:hAnsi="Calibri Light"/>
          <w:sz w:val="20"/>
          <w:szCs w:val="20"/>
        </w:rPr>
        <w:t xml:space="preserve">En wat minder goed gaat is dat het veel tijd kost om het goed te </w:t>
      </w:r>
    </w:p>
    <w:p w14:paraId="1E8E6A08" w14:textId="77777777" w:rsidR="0053155F" w:rsidRPr="009E6F05" w:rsidRDefault="00701BB4" w:rsidP="00701BB4">
      <w:pPr>
        <w:ind w:left="2120" w:hanging="2120"/>
        <w:rPr>
          <w:rFonts w:ascii="Calibri Light" w:hAnsi="Calibri Light"/>
          <w:sz w:val="20"/>
          <w:szCs w:val="20"/>
        </w:rPr>
      </w:pPr>
      <w:r w:rsidRPr="009E6F05">
        <w:rPr>
          <w:rFonts w:ascii="Calibri Light" w:hAnsi="Calibri Light"/>
          <w:sz w:val="20"/>
          <w:szCs w:val="20"/>
        </w:rPr>
        <w:t xml:space="preserve">beantwoorden. Het is belangrijk dat je zoiets goed beantwoord zodat iets niet escaleert in een </w:t>
      </w:r>
    </w:p>
    <w:p w14:paraId="3ABDA27A" w14:textId="77777777" w:rsidR="0053155F" w:rsidRPr="009E6F05" w:rsidRDefault="00701BB4" w:rsidP="00701BB4">
      <w:pPr>
        <w:ind w:left="2120" w:hanging="2120"/>
        <w:rPr>
          <w:rFonts w:ascii="Calibri Light" w:hAnsi="Calibri Light"/>
          <w:sz w:val="20"/>
          <w:szCs w:val="20"/>
        </w:rPr>
      </w:pPr>
      <w:r w:rsidRPr="009E6F05">
        <w:rPr>
          <w:rFonts w:ascii="Calibri Light" w:hAnsi="Calibri Light"/>
          <w:sz w:val="20"/>
          <w:szCs w:val="20"/>
        </w:rPr>
        <w:t xml:space="preserve">tuchtklacht bijvoorbeeld. En dat verhoogd natuurlijk de werkdruk. Dus je moet veel tijd besteden aan </w:t>
      </w:r>
    </w:p>
    <w:p w14:paraId="72FB92E1" w14:textId="12E8DC97" w:rsidR="00122F2C" w:rsidRPr="009E6F05" w:rsidRDefault="00701BB4" w:rsidP="004D2CCF">
      <w:pPr>
        <w:ind w:left="2120" w:hanging="2120"/>
        <w:rPr>
          <w:rFonts w:ascii="Calibri Light" w:hAnsi="Calibri Light"/>
          <w:sz w:val="20"/>
          <w:szCs w:val="20"/>
        </w:rPr>
      </w:pPr>
      <w:r w:rsidRPr="009E6F05">
        <w:rPr>
          <w:rFonts w:ascii="Calibri Light" w:hAnsi="Calibri Light"/>
          <w:sz w:val="20"/>
          <w:szCs w:val="20"/>
        </w:rPr>
        <w:t>de beantwoording.</w:t>
      </w:r>
      <w:r w:rsidR="00A2177A" w:rsidRPr="009E6F05">
        <w:rPr>
          <w:rFonts w:ascii="Calibri Light" w:hAnsi="Calibri Light"/>
          <w:sz w:val="20"/>
          <w:szCs w:val="20"/>
        </w:rPr>
        <w:t>”</w:t>
      </w:r>
      <w:r w:rsidR="0053155F" w:rsidRPr="009E6F05">
        <w:rPr>
          <w:rStyle w:val="Voetnootmarkering"/>
          <w:rFonts w:ascii="Calibri Light" w:hAnsi="Calibri Light"/>
          <w:sz w:val="20"/>
          <w:szCs w:val="20"/>
        </w:rPr>
        <w:footnoteReference w:id="73"/>
      </w:r>
    </w:p>
    <w:p w14:paraId="7C46406F" w14:textId="77777777" w:rsidR="006E5184" w:rsidRPr="009E6F05" w:rsidRDefault="006E5184" w:rsidP="00185B68">
      <w:pPr>
        <w:rPr>
          <w:rFonts w:ascii="Calibri Light" w:hAnsi="Calibri Light"/>
          <w:b/>
          <w:color w:val="F79646" w:themeColor="accent6"/>
          <w:sz w:val="20"/>
          <w:szCs w:val="20"/>
        </w:rPr>
      </w:pPr>
    </w:p>
    <w:p w14:paraId="33AFB874" w14:textId="7E774010" w:rsidR="00CA664B" w:rsidRPr="009E6F05" w:rsidRDefault="00A2018D" w:rsidP="00A2018D">
      <w:pPr>
        <w:ind w:left="2120" w:hanging="2120"/>
        <w:rPr>
          <w:rFonts w:ascii="Calibri Light" w:hAnsi="Calibri Light"/>
          <w:b/>
          <w:color w:val="F79646" w:themeColor="accent6"/>
          <w:sz w:val="20"/>
          <w:szCs w:val="20"/>
        </w:rPr>
      </w:pPr>
      <w:r w:rsidRPr="009E6F05">
        <w:rPr>
          <w:rFonts w:ascii="Calibri Light" w:hAnsi="Calibri Light"/>
          <w:b/>
          <w:color w:val="F79646" w:themeColor="accent6"/>
          <w:sz w:val="20"/>
          <w:szCs w:val="20"/>
        </w:rPr>
        <w:t>Contact met debiteur</w:t>
      </w:r>
    </w:p>
    <w:p w14:paraId="086A9182" w14:textId="77777777" w:rsidR="00A2018D" w:rsidRPr="009E6F05" w:rsidRDefault="00A2018D" w:rsidP="00A2018D">
      <w:pPr>
        <w:ind w:left="2120" w:hanging="2120"/>
        <w:rPr>
          <w:rFonts w:ascii="Calibri Light" w:hAnsi="Calibri Light"/>
          <w:sz w:val="20"/>
          <w:szCs w:val="20"/>
        </w:rPr>
      </w:pPr>
      <w:r w:rsidRPr="009E6F05">
        <w:rPr>
          <w:rFonts w:ascii="Calibri Light" w:hAnsi="Calibri Light"/>
          <w:sz w:val="20"/>
          <w:szCs w:val="20"/>
        </w:rPr>
        <w:t xml:space="preserve">Wanneer de respondent als gerechtsdeurwaarder voor de deur van klager staat, omdat hij een </w:t>
      </w:r>
    </w:p>
    <w:p w14:paraId="611EFE9E" w14:textId="0F313A64" w:rsidR="00A54880" w:rsidRPr="009E6F05" w:rsidRDefault="00A2018D" w:rsidP="00A54880">
      <w:pPr>
        <w:ind w:left="2120" w:hanging="2120"/>
        <w:rPr>
          <w:rFonts w:ascii="Calibri Light" w:hAnsi="Calibri Light"/>
          <w:sz w:val="20"/>
          <w:szCs w:val="20"/>
        </w:rPr>
      </w:pPr>
      <w:r w:rsidRPr="009E6F05">
        <w:rPr>
          <w:rFonts w:ascii="Calibri Light" w:hAnsi="Calibri Light"/>
          <w:sz w:val="20"/>
          <w:szCs w:val="20"/>
        </w:rPr>
        <w:t xml:space="preserve">exploot moet betekenen, dan </w:t>
      </w:r>
      <w:r w:rsidR="00701BB4" w:rsidRPr="009E6F05">
        <w:rPr>
          <w:rFonts w:ascii="Calibri Light" w:hAnsi="Calibri Light"/>
          <w:sz w:val="20"/>
          <w:szCs w:val="20"/>
        </w:rPr>
        <w:t>communiceer</w:t>
      </w:r>
      <w:r w:rsidRPr="009E6F05">
        <w:rPr>
          <w:rFonts w:ascii="Calibri Light" w:hAnsi="Calibri Light"/>
          <w:sz w:val="20"/>
          <w:szCs w:val="20"/>
        </w:rPr>
        <w:t>t hij</w:t>
      </w:r>
      <w:r w:rsidR="00701BB4" w:rsidRPr="009E6F05">
        <w:rPr>
          <w:rFonts w:ascii="Calibri Light" w:hAnsi="Calibri Light"/>
          <w:sz w:val="20"/>
          <w:szCs w:val="20"/>
        </w:rPr>
        <w:t xml:space="preserve"> op betrekkingsniveau</w:t>
      </w:r>
      <w:r w:rsidRPr="009E6F05">
        <w:rPr>
          <w:rFonts w:ascii="Calibri Light" w:hAnsi="Calibri Light"/>
          <w:sz w:val="20"/>
          <w:szCs w:val="20"/>
        </w:rPr>
        <w:t xml:space="preserve">. </w:t>
      </w:r>
      <w:r w:rsidR="00A54880" w:rsidRPr="009E6F05">
        <w:rPr>
          <w:rFonts w:ascii="Calibri Light" w:hAnsi="Calibri Light"/>
          <w:sz w:val="20"/>
          <w:szCs w:val="20"/>
        </w:rPr>
        <w:t>“Ik</w:t>
      </w:r>
      <w:r w:rsidR="00FF14AA">
        <w:rPr>
          <w:rFonts w:ascii="Calibri Light" w:hAnsi="Calibri Light"/>
          <w:sz w:val="20"/>
          <w:szCs w:val="20"/>
        </w:rPr>
        <w:t xml:space="preserve"> ga</w:t>
      </w:r>
      <w:r w:rsidRPr="009E6F05">
        <w:rPr>
          <w:rFonts w:ascii="Calibri Light" w:hAnsi="Calibri Light"/>
          <w:sz w:val="20"/>
          <w:szCs w:val="20"/>
        </w:rPr>
        <w:t xml:space="preserve"> er </w:t>
      </w:r>
      <w:r w:rsidR="00A54880" w:rsidRPr="009E6F05">
        <w:rPr>
          <w:rFonts w:ascii="Calibri Light" w:hAnsi="Calibri Light"/>
          <w:sz w:val="20"/>
          <w:szCs w:val="20"/>
        </w:rPr>
        <w:t xml:space="preserve">namelijk </w:t>
      </w:r>
      <w:r w:rsidRPr="009E6F05">
        <w:rPr>
          <w:rFonts w:ascii="Calibri Light" w:hAnsi="Calibri Light"/>
          <w:sz w:val="20"/>
          <w:szCs w:val="20"/>
        </w:rPr>
        <w:t xml:space="preserve">vanuit dat </w:t>
      </w:r>
    </w:p>
    <w:p w14:paraId="19E8A1FF" w14:textId="77777777" w:rsidR="00A54880" w:rsidRPr="009E6F05" w:rsidRDefault="00A2018D" w:rsidP="00A54880">
      <w:pPr>
        <w:ind w:left="2120" w:hanging="2120"/>
        <w:rPr>
          <w:rFonts w:ascii="Calibri Light" w:hAnsi="Calibri Light"/>
          <w:sz w:val="20"/>
          <w:szCs w:val="20"/>
        </w:rPr>
      </w:pPr>
      <w:r w:rsidRPr="009E6F05">
        <w:rPr>
          <w:rFonts w:ascii="Calibri Light" w:hAnsi="Calibri Light"/>
          <w:sz w:val="20"/>
          <w:szCs w:val="20"/>
        </w:rPr>
        <w:t>ze boos zijn, dan kom je als bezoekende deurwaarder op inhoud niet ver</w:t>
      </w:r>
      <w:r w:rsidR="00A54880" w:rsidRPr="009E6F05">
        <w:rPr>
          <w:rFonts w:ascii="Calibri Light" w:hAnsi="Calibri Light"/>
          <w:sz w:val="20"/>
          <w:szCs w:val="20"/>
        </w:rPr>
        <w:t>”, aldus de respondent</w:t>
      </w:r>
      <w:r w:rsidRPr="009E6F05">
        <w:rPr>
          <w:rFonts w:ascii="Calibri Light" w:hAnsi="Calibri Light"/>
          <w:sz w:val="20"/>
          <w:szCs w:val="20"/>
        </w:rPr>
        <w:t xml:space="preserve">. </w:t>
      </w:r>
      <w:r w:rsidR="00A54880" w:rsidRPr="009E6F05">
        <w:rPr>
          <w:rFonts w:ascii="Calibri Light" w:hAnsi="Calibri Light"/>
          <w:sz w:val="20"/>
          <w:szCs w:val="20"/>
        </w:rPr>
        <w:t>“</w:t>
      </w:r>
      <w:r w:rsidRPr="009E6F05">
        <w:rPr>
          <w:rFonts w:ascii="Calibri Light" w:hAnsi="Calibri Light"/>
          <w:sz w:val="20"/>
          <w:szCs w:val="20"/>
        </w:rPr>
        <w:t xml:space="preserve">Het </w:t>
      </w:r>
    </w:p>
    <w:p w14:paraId="7D4CBC38" w14:textId="77777777" w:rsidR="00F00886" w:rsidRPr="009E6F05" w:rsidRDefault="00A2018D" w:rsidP="00A54880">
      <w:pPr>
        <w:ind w:left="2120" w:hanging="2120"/>
        <w:rPr>
          <w:rFonts w:ascii="Calibri Light" w:hAnsi="Calibri Light"/>
          <w:sz w:val="20"/>
          <w:szCs w:val="20"/>
        </w:rPr>
      </w:pPr>
      <w:r w:rsidRPr="009E6F05">
        <w:rPr>
          <w:rFonts w:ascii="Calibri Light" w:hAnsi="Calibri Light"/>
          <w:sz w:val="20"/>
          <w:szCs w:val="20"/>
        </w:rPr>
        <w:t>is dan een heel slecht moment om een klacht af te handelen.</w:t>
      </w:r>
      <w:r w:rsidRPr="009E6F05">
        <w:rPr>
          <w:rStyle w:val="Voetnootmarkering"/>
          <w:rFonts w:ascii="Calibri Light" w:hAnsi="Calibri Light"/>
          <w:sz w:val="20"/>
          <w:szCs w:val="20"/>
        </w:rPr>
        <w:footnoteReference w:id="74"/>
      </w:r>
      <w:r w:rsidRPr="009E6F05">
        <w:rPr>
          <w:rFonts w:ascii="Calibri Light" w:hAnsi="Calibri Light"/>
          <w:sz w:val="20"/>
          <w:szCs w:val="20"/>
        </w:rPr>
        <w:t xml:space="preserve"> </w:t>
      </w:r>
    </w:p>
    <w:p w14:paraId="6A29C3D9" w14:textId="77777777" w:rsidR="00F00886" w:rsidRPr="009E6F05" w:rsidRDefault="00F00886" w:rsidP="00A54880">
      <w:pPr>
        <w:ind w:left="2120" w:hanging="2120"/>
        <w:rPr>
          <w:rFonts w:ascii="Calibri Light" w:hAnsi="Calibri Light"/>
          <w:sz w:val="20"/>
          <w:szCs w:val="20"/>
        </w:rPr>
      </w:pPr>
    </w:p>
    <w:p w14:paraId="6467ECDE" w14:textId="77777777" w:rsidR="00F00886" w:rsidRPr="009E6F05" w:rsidRDefault="00701BB4" w:rsidP="00F00886">
      <w:pPr>
        <w:ind w:left="2120" w:hanging="2120"/>
        <w:rPr>
          <w:rFonts w:ascii="Calibri Light" w:hAnsi="Calibri Light"/>
          <w:sz w:val="20"/>
          <w:szCs w:val="20"/>
        </w:rPr>
      </w:pPr>
      <w:r w:rsidRPr="009E6F05">
        <w:rPr>
          <w:rFonts w:ascii="Calibri Light" w:hAnsi="Calibri Light"/>
          <w:sz w:val="20"/>
          <w:szCs w:val="20"/>
        </w:rPr>
        <w:t xml:space="preserve">Als het nodig is dan ga ik later weer contact met die mensen opnemen. Dit doe ik dan telefonisch of </w:t>
      </w:r>
    </w:p>
    <w:p w14:paraId="74C4F3BB" w14:textId="67865ED3" w:rsidR="00C247C9" w:rsidRPr="009E6F05" w:rsidRDefault="00C247C9" w:rsidP="00C247C9">
      <w:pPr>
        <w:ind w:left="2120" w:hanging="2120"/>
        <w:rPr>
          <w:rFonts w:ascii="Calibri Light" w:hAnsi="Calibri Light"/>
          <w:sz w:val="20"/>
          <w:szCs w:val="20"/>
        </w:rPr>
      </w:pPr>
      <w:r w:rsidRPr="009E6F05">
        <w:rPr>
          <w:rFonts w:ascii="Calibri Light" w:hAnsi="Calibri Light"/>
          <w:sz w:val="20"/>
          <w:szCs w:val="20"/>
        </w:rPr>
        <w:t>s</w:t>
      </w:r>
      <w:r w:rsidR="00F00886" w:rsidRPr="009E6F05">
        <w:rPr>
          <w:rFonts w:ascii="Calibri Light" w:hAnsi="Calibri Light"/>
          <w:sz w:val="20"/>
          <w:szCs w:val="20"/>
        </w:rPr>
        <w:t>chriftelijk, o</w:t>
      </w:r>
      <w:r w:rsidR="00701BB4" w:rsidRPr="009E6F05">
        <w:rPr>
          <w:rFonts w:ascii="Calibri Light" w:hAnsi="Calibri Light"/>
          <w:sz w:val="20"/>
          <w:szCs w:val="20"/>
        </w:rPr>
        <w:t xml:space="preserve">m dan te kijken of we op inhoud verder kunnen </w:t>
      </w:r>
      <w:r w:rsidR="00701BB4" w:rsidRPr="00A81B62">
        <w:rPr>
          <w:rFonts w:ascii="Calibri Light" w:hAnsi="Calibri Light"/>
          <w:sz w:val="20"/>
          <w:szCs w:val="20"/>
        </w:rPr>
        <w:t>komen.</w:t>
      </w:r>
      <w:r w:rsidR="00EA2A37" w:rsidRPr="00A81B62">
        <w:rPr>
          <w:rStyle w:val="Voetnootmarkering"/>
          <w:rFonts w:ascii="Calibri Light" w:hAnsi="Calibri Light"/>
          <w:sz w:val="20"/>
          <w:szCs w:val="20"/>
        </w:rPr>
        <w:footnoteReference w:id="75"/>
      </w:r>
      <w:r w:rsidRPr="00A81B62">
        <w:rPr>
          <w:rFonts w:ascii="Calibri Light" w:hAnsi="Calibri Light"/>
          <w:sz w:val="20"/>
          <w:szCs w:val="20"/>
        </w:rPr>
        <w:t xml:space="preserve"> Dan</w:t>
      </w:r>
      <w:r w:rsidRPr="009E6F05">
        <w:rPr>
          <w:rFonts w:ascii="Calibri Light" w:hAnsi="Calibri Light"/>
          <w:sz w:val="20"/>
          <w:szCs w:val="20"/>
        </w:rPr>
        <w:t xml:space="preserve"> kijk je </w:t>
      </w:r>
      <w:r w:rsidR="00701BB4" w:rsidRPr="009E6F05">
        <w:rPr>
          <w:rFonts w:ascii="Calibri Light" w:hAnsi="Calibri Light"/>
          <w:sz w:val="20"/>
          <w:szCs w:val="20"/>
        </w:rPr>
        <w:t xml:space="preserve">naar de inhoud en </w:t>
      </w:r>
    </w:p>
    <w:p w14:paraId="2E3FBFFF" w14:textId="3647280B" w:rsidR="00C247C9" w:rsidRPr="009E6F05" w:rsidRDefault="00701BB4" w:rsidP="00C247C9">
      <w:pPr>
        <w:ind w:left="2120" w:hanging="2120"/>
        <w:rPr>
          <w:rFonts w:ascii="Calibri Light" w:hAnsi="Calibri Light"/>
          <w:sz w:val="20"/>
          <w:szCs w:val="20"/>
        </w:rPr>
      </w:pPr>
      <w:r w:rsidRPr="009E6F05">
        <w:rPr>
          <w:rFonts w:ascii="Calibri Light" w:hAnsi="Calibri Light"/>
          <w:sz w:val="20"/>
          <w:szCs w:val="20"/>
        </w:rPr>
        <w:t xml:space="preserve">dan </w:t>
      </w:r>
      <w:r w:rsidR="00C247C9" w:rsidRPr="009E6F05">
        <w:rPr>
          <w:rFonts w:ascii="Calibri Light" w:hAnsi="Calibri Light"/>
          <w:sz w:val="20"/>
          <w:szCs w:val="20"/>
        </w:rPr>
        <w:t>beoordeel je of</w:t>
      </w:r>
      <w:r w:rsidRPr="009E6F05">
        <w:rPr>
          <w:rFonts w:ascii="Calibri Light" w:hAnsi="Calibri Light"/>
          <w:sz w:val="20"/>
          <w:szCs w:val="20"/>
        </w:rPr>
        <w:t xml:space="preserve"> die persoon gelijk heeft of niet. Als ze gelijk hebben dan zet je het recht en als ze </w:t>
      </w:r>
    </w:p>
    <w:p w14:paraId="008EADCB" w14:textId="6F8C7E7A" w:rsidR="00EA2A37" w:rsidRPr="009E6F05" w:rsidRDefault="00701BB4" w:rsidP="00C247C9">
      <w:pPr>
        <w:ind w:left="2120" w:hanging="2120"/>
        <w:rPr>
          <w:rFonts w:ascii="Calibri Light" w:hAnsi="Calibri Light"/>
          <w:sz w:val="20"/>
          <w:szCs w:val="20"/>
        </w:rPr>
      </w:pPr>
      <w:r w:rsidRPr="009E6F05">
        <w:rPr>
          <w:rFonts w:ascii="Calibri Light" w:hAnsi="Calibri Light"/>
          <w:sz w:val="20"/>
          <w:szCs w:val="20"/>
        </w:rPr>
        <w:t>dat niet hebben dan laat je ze ook weleens telefonisch gemotiveerd weten waarom dat zo is.</w:t>
      </w:r>
      <w:r w:rsidR="00EA2A37" w:rsidRPr="009E6F05">
        <w:rPr>
          <w:rStyle w:val="Voetnootmarkering"/>
          <w:rFonts w:ascii="Calibri Light" w:hAnsi="Calibri Light"/>
          <w:sz w:val="20"/>
          <w:szCs w:val="20"/>
        </w:rPr>
        <w:footnoteReference w:id="76"/>
      </w:r>
      <w:r w:rsidRPr="009E6F05">
        <w:rPr>
          <w:rFonts w:ascii="Calibri Light" w:hAnsi="Calibri Light"/>
          <w:sz w:val="20"/>
          <w:szCs w:val="20"/>
        </w:rPr>
        <w:t xml:space="preserve"> </w:t>
      </w:r>
    </w:p>
    <w:p w14:paraId="663056F8" w14:textId="77777777" w:rsidR="00DD0DF0" w:rsidRPr="009E6F05" w:rsidRDefault="00DD0DF0" w:rsidP="00DD0DF0">
      <w:pPr>
        <w:ind w:left="2120" w:hanging="2120"/>
        <w:rPr>
          <w:rFonts w:ascii="Calibri Light" w:hAnsi="Calibri Light"/>
          <w:sz w:val="20"/>
          <w:szCs w:val="20"/>
        </w:rPr>
      </w:pPr>
    </w:p>
    <w:p w14:paraId="63BC138D" w14:textId="77777777" w:rsidR="00DD0DF0" w:rsidRPr="009E6F05" w:rsidRDefault="00DD0DF0" w:rsidP="00DD0DF0">
      <w:pPr>
        <w:ind w:left="2120" w:hanging="2120"/>
        <w:rPr>
          <w:rFonts w:ascii="Calibri Light" w:hAnsi="Calibri Light"/>
          <w:sz w:val="20"/>
          <w:szCs w:val="20"/>
        </w:rPr>
      </w:pPr>
      <w:r w:rsidRPr="009E6F05">
        <w:rPr>
          <w:rFonts w:ascii="Calibri Light" w:hAnsi="Calibri Light"/>
          <w:sz w:val="20"/>
          <w:szCs w:val="20"/>
        </w:rPr>
        <w:t xml:space="preserve">Maar aan de andere kant is het zo dat als je telefonisch niet verder komt met iemand, omdat die </w:t>
      </w:r>
    </w:p>
    <w:p w14:paraId="4146F6D1" w14:textId="77777777" w:rsidR="00DD0DF0" w:rsidRPr="009E6F05" w:rsidRDefault="00DD0DF0" w:rsidP="00DD0DF0">
      <w:pPr>
        <w:ind w:left="2120" w:hanging="2120"/>
        <w:rPr>
          <w:rFonts w:ascii="Calibri Light" w:hAnsi="Calibri Light"/>
          <w:sz w:val="20"/>
          <w:szCs w:val="20"/>
        </w:rPr>
      </w:pPr>
      <w:r w:rsidRPr="009E6F05">
        <w:rPr>
          <w:rFonts w:ascii="Calibri Light" w:hAnsi="Calibri Light"/>
          <w:sz w:val="20"/>
          <w:szCs w:val="20"/>
        </w:rPr>
        <w:t xml:space="preserve">persoon niet openstaat voor jouw uitleg, dan is het misschien zinvoller om het op schrift te zetten. En </w:t>
      </w:r>
    </w:p>
    <w:p w14:paraId="5A778DA9" w14:textId="77777777" w:rsidR="00DD0DF0" w:rsidRPr="009E6F05" w:rsidRDefault="00DD0DF0" w:rsidP="00DD0DF0">
      <w:pPr>
        <w:ind w:left="2120" w:hanging="2120"/>
        <w:rPr>
          <w:rFonts w:ascii="Calibri Light" w:hAnsi="Calibri Light"/>
          <w:sz w:val="20"/>
          <w:szCs w:val="20"/>
        </w:rPr>
      </w:pPr>
      <w:r w:rsidRPr="009E6F05">
        <w:rPr>
          <w:rFonts w:ascii="Calibri Light" w:hAnsi="Calibri Light"/>
          <w:sz w:val="20"/>
          <w:szCs w:val="20"/>
        </w:rPr>
        <w:t xml:space="preserve">eventueel de verwijzingen erbij. Dus dat betekent dat als de debiteur en ik het niet eens worden, dat </w:t>
      </w:r>
    </w:p>
    <w:p w14:paraId="37826F27" w14:textId="77777777" w:rsidR="00DD0DF0" w:rsidRPr="009E6F05" w:rsidRDefault="00DD0DF0" w:rsidP="00DD0DF0">
      <w:pPr>
        <w:ind w:left="2120" w:hanging="2120"/>
        <w:rPr>
          <w:rFonts w:ascii="Calibri Light" w:hAnsi="Calibri Light"/>
          <w:sz w:val="20"/>
          <w:szCs w:val="20"/>
        </w:rPr>
      </w:pPr>
      <w:r w:rsidRPr="009E6F05">
        <w:rPr>
          <w:rFonts w:ascii="Calibri Light" w:hAnsi="Calibri Light"/>
          <w:sz w:val="20"/>
          <w:szCs w:val="20"/>
        </w:rPr>
        <w:t xml:space="preserve">ik hem of haar verwijs naar de Nationale Ombudsman of de </w:t>
      </w:r>
      <w:r w:rsidRPr="00A81B62">
        <w:rPr>
          <w:rFonts w:ascii="Calibri Light" w:hAnsi="Calibri Light"/>
          <w:sz w:val="20"/>
          <w:szCs w:val="20"/>
        </w:rPr>
        <w:t>tuchtrechter.</w:t>
      </w:r>
      <w:r w:rsidRPr="00A81B62">
        <w:rPr>
          <w:rStyle w:val="Voetnootmarkering"/>
          <w:rFonts w:ascii="Calibri Light" w:hAnsi="Calibri Light"/>
          <w:sz w:val="20"/>
          <w:szCs w:val="20"/>
        </w:rPr>
        <w:footnoteReference w:id="77"/>
      </w:r>
      <w:r w:rsidRPr="00A81B62">
        <w:rPr>
          <w:rFonts w:ascii="Calibri Light" w:hAnsi="Calibri Light"/>
          <w:sz w:val="20"/>
          <w:szCs w:val="20"/>
        </w:rPr>
        <w:t>”</w:t>
      </w:r>
    </w:p>
    <w:p w14:paraId="108AE8CF" w14:textId="77777777" w:rsidR="00EA2A37" w:rsidRPr="009E6F05" w:rsidRDefault="00EA2A37" w:rsidP="00701BB4">
      <w:pPr>
        <w:ind w:left="2120" w:hanging="2120"/>
        <w:rPr>
          <w:rFonts w:ascii="Calibri Light" w:hAnsi="Calibri Light"/>
          <w:sz w:val="20"/>
          <w:szCs w:val="20"/>
        </w:rPr>
      </w:pPr>
    </w:p>
    <w:p w14:paraId="146C7185" w14:textId="77777777" w:rsidR="00C247C9" w:rsidRPr="009E6F05" w:rsidRDefault="00C247C9" w:rsidP="00701BB4">
      <w:pPr>
        <w:ind w:left="2120" w:hanging="2120"/>
        <w:rPr>
          <w:rFonts w:ascii="Calibri Light" w:hAnsi="Calibri Light"/>
          <w:sz w:val="20"/>
          <w:szCs w:val="20"/>
        </w:rPr>
      </w:pPr>
      <w:r w:rsidRPr="009E6F05">
        <w:rPr>
          <w:rFonts w:ascii="Calibri Light" w:hAnsi="Calibri Light"/>
          <w:sz w:val="20"/>
          <w:szCs w:val="20"/>
        </w:rPr>
        <w:t xml:space="preserve">Op de vraag welke manier van contact leggen het vaakst voorkomt, antwoord de respondent het </w:t>
      </w:r>
    </w:p>
    <w:p w14:paraId="3934B6DD" w14:textId="77777777" w:rsidR="00C247C9" w:rsidRPr="009E6F05" w:rsidRDefault="00C247C9" w:rsidP="00701BB4">
      <w:pPr>
        <w:ind w:left="2120" w:hanging="2120"/>
        <w:rPr>
          <w:rFonts w:ascii="Calibri Light" w:hAnsi="Calibri Light"/>
          <w:sz w:val="20"/>
          <w:szCs w:val="20"/>
        </w:rPr>
      </w:pPr>
      <w:r w:rsidRPr="009E6F05">
        <w:rPr>
          <w:rFonts w:ascii="Calibri Light" w:hAnsi="Calibri Light"/>
          <w:sz w:val="20"/>
          <w:szCs w:val="20"/>
        </w:rPr>
        <w:t>volgende: “h</w:t>
      </w:r>
      <w:r w:rsidR="00701BB4" w:rsidRPr="009E6F05">
        <w:rPr>
          <w:rFonts w:ascii="Calibri Light" w:hAnsi="Calibri Light"/>
          <w:sz w:val="20"/>
          <w:szCs w:val="20"/>
        </w:rPr>
        <w:t xml:space="preserve">et hangt af aan de situatie of persoon wat het beste is. Soms kan je beter bellen om het </w:t>
      </w:r>
    </w:p>
    <w:p w14:paraId="417DBDF0" w14:textId="77777777" w:rsidR="00C247C9" w:rsidRPr="009E6F05" w:rsidRDefault="00701BB4" w:rsidP="00C247C9">
      <w:pPr>
        <w:ind w:left="2120" w:hanging="2120"/>
        <w:rPr>
          <w:rFonts w:ascii="Calibri Light" w:hAnsi="Calibri Light"/>
          <w:sz w:val="20"/>
          <w:szCs w:val="20"/>
        </w:rPr>
      </w:pPr>
      <w:r w:rsidRPr="009E6F05">
        <w:rPr>
          <w:rFonts w:ascii="Calibri Light" w:hAnsi="Calibri Light"/>
          <w:sz w:val="20"/>
          <w:szCs w:val="20"/>
        </w:rPr>
        <w:t>te bespreken en soms is het be</w:t>
      </w:r>
      <w:r w:rsidR="00C247C9" w:rsidRPr="009E6F05">
        <w:rPr>
          <w:rFonts w:ascii="Calibri Light" w:hAnsi="Calibri Light"/>
          <w:sz w:val="20"/>
          <w:szCs w:val="20"/>
        </w:rPr>
        <w:t>ter om dit schriftelijk te doen</w:t>
      </w:r>
      <w:r w:rsidRPr="009E6F05">
        <w:rPr>
          <w:rFonts w:ascii="Calibri Light" w:hAnsi="Calibri Light"/>
          <w:sz w:val="20"/>
          <w:szCs w:val="20"/>
        </w:rPr>
        <w:t>.</w:t>
      </w:r>
      <w:r w:rsidR="00EA2A37" w:rsidRPr="009E6F05">
        <w:rPr>
          <w:rStyle w:val="Voetnootmarkering"/>
          <w:rFonts w:ascii="Calibri Light" w:hAnsi="Calibri Light"/>
          <w:sz w:val="20"/>
          <w:szCs w:val="20"/>
        </w:rPr>
        <w:footnoteReference w:id="78"/>
      </w:r>
      <w:r w:rsidR="00C247C9" w:rsidRPr="009E6F05">
        <w:rPr>
          <w:rFonts w:ascii="Calibri Light" w:hAnsi="Calibri Light"/>
          <w:sz w:val="20"/>
          <w:szCs w:val="20"/>
        </w:rPr>
        <w:t xml:space="preserve"> </w:t>
      </w:r>
      <w:r w:rsidRPr="009E6F05">
        <w:rPr>
          <w:rFonts w:ascii="Calibri Light" w:hAnsi="Calibri Light"/>
          <w:sz w:val="20"/>
          <w:szCs w:val="20"/>
        </w:rPr>
        <w:t xml:space="preserve">Maar je verdiept jezelf ook in de klager </w:t>
      </w:r>
    </w:p>
    <w:p w14:paraId="779B955D" w14:textId="56902301" w:rsidR="00C247C9" w:rsidRPr="009E6F05" w:rsidRDefault="00701BB4" w:rsidP="00C247C9">
      <w:pPr>
        <w:ind w:left="2120" w:hanging="2120"/>
        <w:rPr>
          <w:rFonts w:ascii="Calibri Light" w:hAnsi="Calibri Light"/>
          <w:sz w:val="20"/>
          <w:szCs w:val="20"/>
        </w:rPr>
      </w:pPr>
      <w:r w:rsidRPr="009E6F05">
        <w:rPr>
          <w:rFonts w:ascii="Calibri Light" w:hAnsi="Calibri Light"/>
          <w:sz w:val="20"/>
          <w:szCs w:val="20"/>
        </w:rPr>
        <w:t>zelf</w:t>
      </w:r>
      <w:r w:rsidR="00776786" w:rsidRPr="009E6F05">
        <w:rPr>
          <w:rFonts w:ascii="Calibri Light" w:hAnsi="Calibri Light"/>
          <w:sz w:val="20"/>
          <w:szCs w:val="20"/>
        </w:rPr>
        <w:t>s</w:t>
      </w:r>
      <w:r w:rsidRPr="009E6F05">
        <w:rPr>
          <w:rFonts w:ascii="Calibri Light" w:hAnsi="Calibri Light"/>
          <w:sz w:val="20"/>
          <w:szCs w:val="20"/>
        </w:rPr>
        <w:t xml:space="preserve"> tijdens de klachtenbehandeling. Als je iets heel moeilijks hebt uit te leggen, en je gaat het op </w:t>
      </w:r>
    </w:p>
    <w:p w14:paraId="57C71E19" w14:textId="77777777" w:rsidR="00AE2BEC" w:rsidRPr="009E6F05" w:rsidRDefault="00701BB4" w:rsidP="00AE2BEC">
      <w:pPr>
        <w:ind w:left="2120" w:hanging="2120"/>
        <w:rPr>
          <w:rFonts w:ascii="Calibri Light" w:hAnsi="Calibri Light"/>
          <w:sz w:val="20"/>
          <w:szCs w:val="20"/>
        </w:rPr>
      </w:pPr>
      <w:r w:rsidRPr="009E6F05">
        <w:rPr>
          <w:rFonts w:ascii="Calibri Light" w:hAnsi="Calibri Light"/>
          <w:sz w:val="20"/>
          <w:szCs w:val="20"/>
        </w:rPr>
        <w:t>schrift stellen, de gemiddelde debit</w:t>
      </w:r>
      <w:r w:rsidR="00C247C9" w:rsidRPr="009E6F05">
        <w:rPr>
          <w:rFonts w:ascii="Calibri Light" w:hAnsi="Calibri Light"/>
          <w:sz w:val="20"/>
          <w:szCs w:val="20"/>
        </w:rPr>
        <w:t xml:space="preserve">eur begrijpt dat wellicht niet. </w:t>
      </w:r>
      <w:r w:rsidR="00AE2BEC" w:rsidRPr="009E6F05">
        <w:rPr>
          <w:rFonts w:ascii="Calibri Light" w:hAnsi="Calibri Light"/>
          <w:sz w:val="20"/>
          <w:szCs w:val="20"/>
        </w:rPr>
        <w:t xml:space="preserve">Dus is dat handig om het even toe te </w:t>
      </w:r>
    </w:p>
    <w:p w14:paraId="141432A5" w14:textId="0B064E08" w:rsidR="00701BB4" w:rsidRPr="009E6F05" w:rsidRDefault="00AE2BEC" w:rsidP="00AE2BEC">
      <w:pPr>
        <w:ind w:left="2120" w:hanging="2120"/>
        <w:rPr>
          <w:rFonts w:ascii="Calibri Light" w:hAnsi="Calibri Light"/>
          <w:sz w:val="20"/>
          <w:szCs w:val="20"/>
        </w:rPr>
      </w:pPr>
      <w:r w:rsidRPr="009E6F05">
        <w:rPr>
          <w:rFonts w:ascii="Calibri Light" w:hAnsi="Calibri Light"/>
          <w:sz w:val="20"/>
          <w:szCs w:val="20"/>
        </w:rPr>
        <w:t>lichten door bijvoorbeeld te bellen</w:t>
      </w:r>
      <w:r w:rsidRPr="009E6F05">
        <w:rPr>
          <w:rStyle w:val="Voetnootmarkering"/>
          <w:rFonts w:ascii="Calibri Light" w:hAnsi="Calibri Light"/>
          <w:sz w:val="20"/>
          <w:szCs w:val="20"/>
        </w:rPr>
        <w:footnoteReference w:id="79"/>
      </w:r>
      <w:r w:rsidRPr="009E6F05">
        <w:rPr>
          <w:rFonts w:ascii="Calibri Light" w:hAnsi="Calibri Light"/>
          <w:sz w:val="20"/>
          <w:szCs w:val="20"/>
        </w:rPr>
        <w:t>. Dan kunnen ze ook vragen stellen.</w:t>
      </w:r>
      <w:r w:rsidRPr="009E6F05">
        <w:rPr>
          <w:rStyle w:val="Voetnootmarkering"/>
          <w:rFonts w:ascii="Calibri Light" w:hAnsi="Calibri Light"/>
          <w:sz w:val="20"/>
          <w:szCs w:val="20"/>
        </w:rPr>
        <w:footnoteReference w:id="80"/>
      </w:r>
      <w:r w:rsidRPr="009E6F05">
        <w:rPr>
          <w:rFonts w:ascii="Calibri Light" w:hAnsi="Calibri Light"/>
          <w:sz w:val="20"/>
          <w:szCs w:val="20"/>
        </w:rPr>
        <w:t xml:space="preserve"> </w:t>
      </w:r>
    </w:p>
    <w:p w14:paraId="1720B57A" w14:textId="77777777" w:rsidR="00AE2BEC" w:rsidRPr="009E6F05" w:rsidRDefault="00AE2BEC" w:rsidP="00AE2BEC">
      <w:pPr>
        <w:ind w:left="2120" w:hanging="2120"/>
        <w:rPr>
          <w:rFonts w:ascii="Calibri Light" w:hAnsi="Calibri Light"/>
          <w:sz w:val="20"/>
          <w:szCs w:val="20"/>
        </w:rPr>
      </w:pPr>
    </w:p>
    <w:p w14:paraId="5251E0D0" w14:textId="77777777" w:rsidR="00AE2BEC" w:rsidRPr="009E6F05" w:rsidRDefault="00AE2BEC" w:rsidP="00AE2BEC">
      <w:pPr>
        <w:ind w:left="2120" w:hanging="2120"/>
        <w:rPr>
          <w:rFonts w:ascii="Calibri Light" w:hAnsi="Calibri Light"/>
          <w:sz w:val="20"/>
          <w:szCs w:val="20"/>
        </w:rPr>
      </w:pPr>
      <w:r w:rsidRPr="009E6F05">
        <w:rPr>
          <w:rFonts w:ascii="Calibri Light" w:hAnsi="Calibri Light"/>
          <w:sz w:val="20"/>
          <w:szCs w:val="20"/>
        </w:rPr>
        <w:t xml:space="preserve">Ik houd daar rekening mee omdat ik vind dat het ook effect moet hebben. Dus je kan </w:t>
      </w:r>
    </w:p>
    <w:p w14:paraId="2A2A718B" w14:textId="77777777" w:rsidR="00AE2BEC" w:rsidRPr="009E6F05" w:rsidRDefault="00AE2BEC" w:rsidP="00AE2BEC">
      <w:pPr>
        <w:ind w:left="2120" w:hanging="2120"/>
        <w:rPr>
          <w:rFonts w:ascii="Calibri Light" w:hAnsi="Calibri Light"/>
          <w:sz w:val="20"/>
          <w:szCs w:val="20"/>
        </w:rPr>
      </w:pPr>
      <w:r w:rsidRPr="009E6F05">
        <w:rPr>
          <w:rFonts w:ascii="Calibri Light" w:hAnsi="Calibri Light"/>
          <w:sz w:val="20"/>
          <w:szCs w:val="20"/>
        </w:rPr>
        <w:t xml:space="preserve">wel een hele mooie brief schrijven, met hele mooie taal, maar als het niet door de ontvanger </w:t>
      </w:r>
    </w:p>
    <w:p w14:paraId="7C329295" w14:textId="77777777" w:rsidR="00AE2BEC" w:rsidRPr="009E6F05" w:rsidRDefault="00AE2BEC" w:rsidP="00AE2BEC">
      <w:pPr>
        <w:ind w:left="2120" w:hanging="2120"/>
        <w:rPr>
          <w:rFonts w:ascii="Calibri Light" w:hAnsi="Calibri Light"/>
          <w:sz w:val="20"/>
          <w:szCs w:val="20"/>
        </w:rPr>
      </w:pPr>
      <w:r w:rsidRPr="009E6F05">
        <w:rPr>
          <w:rFonts w:ascii="Calibri Light" w:hAnsi="Calibri Light"/>
          <w:sz w:val="20"/>
          <w:szCs w:val="20"/>
        </w:rPr>
        <w:t xml:space="preserve">begrepen wordt dan is je doel niet bereikt. Een goede manier is dat je weet dat de boodschap </w:t>
      </w:r>
    </w:p>
    <w:p w14:paraId="7EF262FF" w14:textId="3B2E5557" w:rsidR="00AE2BEC" w:rsidRPr="009E6F05" w:rsidRDefault="00AE2BEC" w:rsidP="00AE2BEC">
      <w:pPr>
        <w:ind w:left="2120" w:hanging="2120"/>
        <w:rPr>
          <w:rFonts w:ascii="Calibri Light" w:hAnsi="Calibri Light"/>
          <w:sz w:val="20"/>
          <w:szCs w:val="20"/>
        </w:rPr>
      </w:pPr>
      <w:r w:rsidRPr="009E6F05">
        <w:rPr>
          <w:rFonts w:ascii="Calibri Light" w:hAnsi="Calibri Light"/>
          <w:sz w:val="20"/>
          <w:szCs w:val="20"/>
        </w:rPr>
        <w:t>aankomt en dat ze de boodschap begrijpen.</w:t>
      </w:r>
      <w:r w:rsidRPr="009E6F05">
        <w:rPr>
          <w:rStyle w:val="Voetnootmarkering"/>
          <w:rFonts w:ascii="Calibri Light" w:hAnsi="Calibri Light"/>
          <w:sz w:val="20"/>
          <w:szCs w:val="20"/>
        </w:rPr>
        <w:footnoteReference w:id="81"/>
      </w:r>
    </w:p>
    <w:p w14:paraId="4446E134" w14:textId="77777777" w:rsidR="00EF535D" w:rsidRPr="009E6F05" w:rsidRDefault="00EF535D" w:rsidP="00701BB4">
      <w:pPr>
        <w:ind w:left="2120" w:hanging="2120"/>
        <w:rPr>
          <w:rFonts w:ascii="Calibri Light" w:hAnsi="Calibri Light"/>
          <w:sz w:val="20"/>
          <w:szCs w:val="20"/>
        </w:rPr>
      </w:pPr>
    </w:p>
    <w:p w14:paraId="12C68234" w14:textId="77777777" w:rsidR="002A7BEE" w:rsidRPr="009E6F05" w:rsidRDefault="00AE2BEC" w:rsidP="002A7BEE">
      <w:pPr>
        <w:shd w:val="clear" w:color="auto" w:fill="FDE9D9" w:themeFill="accent6" w:themeFillTint="33"/>
        <w:ind w:left="2120" w:hanging="2120"/>
        <w:jc w:val="center"/>
        <w:rPr>
          <w:rFonts w:ascii="Calibri Light" w:hAnsi="Calibri Light"/>
          <w:b/>
          <w:i/>
          <w:sz w:val="20"/>
          <w:szCs w:val="20"/>
        </w:rPr>
      </w:pPr>
      <w:r w:rsidRPr="009E6F05">
        <w:rPr>
          <w:rFonts w:ascii="Calibri Light" w:hAnsi="Calibri Light"/>
          <w:b/>
          <w:i/>
          <w:sz w:val="20"/>
          <w:szCs w:val="20"/>
        </w:rPr>
        <w:t>“Een goede manier is dat je weet dat de boodschap aankomt en dat ze de boodschap</w:t>
      </w:r>
    </w:p>
    <w:p w14:paraId="6793034A" w14:textId="647DB0CC" w:rsidR="00701BB4" w:rsidRPr="009E6F05" w:rsidRDefault="00AE2BEC" w:rsidP="002A7BEE">
      <w:pPr>
        <w:shd w:val="clear" w:color="auto" w:fill="FDE9D9" w:themeFill="accent6" w:themeFillTint="33"/>
        <w:ind w:left="2120" w:hanging="2120"/>
        <w:jc w:val="center"/>
        <w:rPr>
          <w:rFonts w:ascii="Calibri Light" w:hAnsi="Calibri Light"/>
          <w:b/>
          <w:i/>
          <w:sz w:val="20"/>
          <w:szCs w:val="20"/>
        </w:rPr>
      </w:pPr>
      <w:r w:rsidRPr="009E6F05">
        <w:rPr>
          <w:rFonts w:ascii="Calibri Light" w:hAnsi="Calibri Light"/>
          <w:b/>
          <w:i/>
          <w:sz w:val="20"/>
          <w:szCs w:val="20"/>
        </w:rPr>
        <w:t>begrijpen.”</w:t>
      </w:r>
    </w:p>
    <w:p w14:paraId="4891C7DB" w14:textId="77777777" w:rsidR="00701BB4" w:rsidRPr="009E6F05" w:rsidRDefault="00701BB4" w:rsidP="00701BB4">
      <w:pPr>
        <w:ind w:left="2120" w:hanging="2120"/>
        <w:rPr>
          <w:rFonts w:ascii="Calibri Light" w:hAnsi="Calibri Light"/>
          <w:sz w:val="20"/>
          <w:szCs w:val="20"/>
        </w:rPr>
      </w:pPr>
    </w:p>
    <w:p w14:paraId="1BF63E63" w14:textId="77777777" w:rsidR="004D2CCF" w:rsidRPr="009E6F05" w:rsidRDefault="004D2CCF" w:rsidP="004D2CCF">
      <w:pPr>
        <w:rPr>
          <w:rFonts w:ascii="Calibri Light" w:hAnsi="Calibri Light"/>
          <w:b/>
          <w:color w:val="F79646" w:themeColor="accent6"/>
          <w:sz w:val="20"/>
          <w:szCs w:val="20"/>
        </w:rPr>
      </w:pPr>
      <w:r w:rsidRPr="009E6F05">
        <w:rPr>
          <w:rFonts w:ascii="Calibri Light" w:hAnsi="Calibri Light"/>
          <w:b/>
          <w:color w:val="F79646" w:themeColor="accent6"/>
          <w:sz w:val="20"/>
          <w:szCs w:val="20"/>
        </w:rPr>
        <w:t>Aard klachten</w:t>
      </w:r>
    </w:p>
    <w:p w14:paraId="50C41390" w14:textId="77777777" w:rsidR="004D2CCF" w:rsidRPr="009E6F05" w:rsidRDefault="004D2CCF" w:rsidP="004D2CCF">
      <w:pPr>
        <w:rPr>
          <w:rFonts w:ascii="Calibri Light" w:hAnsi="Calibri Light"/>
          <w:sz w:val="20"/>
          <w:szCs w:val="20"/>
        </w:rPr>
      </w:pPr>
      <w:r w:rsidRPr="009E6F05">
        <w:rPr>
          <w:rFonts w:ascii="Calibri Light" w:hAnsi="Calibri Light"/>
          <w:sz w:val="20"/>
          <w:szCs w:val="20"/>
        </w:rPr>
        <w:t>De respondent merkt op dat de meeste klachten gaan over de vaststelling van de beslagvrije voet.</w:t>
      </w:r>
      <w:r w:rsidRPr="009E6F05">
        <w:rPr>
          <w:rStyle w:val="Voetnootmarkering"/>
          <w:rFonts w:ascii="Calibri Light" w:hAnsi="Calibri Light"/>
          <w:sz w:val="20"/>
          <w:szCs w:val="20"/>
        </w:rPr>
        <w:footnoteReference w:id="82"/>
      </w:r>
      <w:r w:rsidRPr="009E6F05">
        <w:rPr>
          <w:rFonts w:ascii="Calibri Light" w:hAnsi="Calibri Light"/>
          <w:sz w:val="20"/>
          <w:szCs w:val="20"/>
        </w:rPr>
        <w:t xml:space="preserve"> </w:t>
      </w:r>
      <w:r w:rsidRPr="009E6F05">
        <w:rPr>
          <w:rStyle w:val="Voetnootmarkering"/>
          <w:rFonts w:ascii="Calibri Light" w:hAnsi="Calibri Light"/>
          <w:sz w:val="20"/>
          <w:szCs w:val="20"/>
        </w:rPr>
        <w:footnoteReference w:id="83"/>
      </w:r>
      <w:r w:rsidRPr="009E6F05">
        <w:rPr>
          <w:rFonts w:ascii="Calibri Light" w:hAnsi="Calibri Light"/>
          <w:sz w:val="20"/>
          <w:szCs w:val="20"/>
        </w:rPr>
        <w:t xml:space="preserve"> </w:t>
      </w:r>
    </w:p>
    <w:p w14:paraId="0D2F4C9D" w14:textId="77777777" w:rsidR="004D2CCF" w:rsidRPr="009E6F05" w:rsidRDefault="004D2CCF" w:rsidP="004D2CCF">
      <w:pPr>
        <w:ind w:left="2120" w:hanging="2120"/>
        <w:rPr>
          <w:rFonts w:ascii="Calibri Light" w:hAnsi="Calibri Light"/>
          <w:sz w:val="20"/>
          <w:szCs w:val="20"/>
        </w:rPr>
      </w:pPr>
      <w:r w:rsidRPr="009E6F05">
        <w:rPr>
          <w:rFonts w:ascii="Calibri Light" w:hAnsi="Calibri Light"/>
          <w:sz w:val="20"/>
          <w:szCs w:val="20"/>
        </w:rPr>
        <w:t xml:space="preserve">Verder komen bejegeningsklachten ook veel voor. Dit houdt in hoe een deurwaarder iemand te woord </w:t>
      </w:r>
    </w:p>
    <w:p w14:paraId="6A9AD995" w14:textId="77777777" w:rsidR="004D2CCF" w:rsidRPr="009E6F05" w:rsidRDefault="004D2CCF" w:rsidP="004D2CCF">
      <w:pPr>
        <w:ind w:left="2120" w:hanging="2120"/>
        <w:rPr>
          <w:rFonts w:ascii="Calibri Light" w:hAnsi="Calibri Light"/>
          <w:sz w:val="20"/>
          <w:szCs w:val="20"/>
        </w:rPr>
      </w:pPr>
      <w:r w:rsidRPr="009E6F05">
        <w:rPr>
          <w:rFonts w:ascii="Calibri Light" w:hAnsi="Calibri Light"/>
          <w:sz w:val="20"/>
          <w:szCs w:val="20"/>
        </w:rPr>
        <w:t>heeft gestaan.</w:t>
      </w:r>
      <w:r w:rsidRPr="009E6F05">
        <w:rPr>
          <w:rStyle w:val="Voetnootmarkering"/>
          <w:rFonts w:ascii="Calibri Light" w:hAnsi="Calibri Light"/>
          <w:sz w:val="20"/>
          <w:szCs w:val="20"/>
        </w:rPr>
        <w:footnoteReference w:id="84"/>
      </w:r>
      <w:r w:rsidRPr="009E6F05">
        <w:rPr>
          <w:rFonts w:ascii="Calibri Light" w:hAnsi="Calibri Light"/>
          <w:sz w:val="20"/>
          <w:szCs w:val="20"/>
        </w:rPr>
        <w:t xml:space="preserve"> Zoals dat een debiteur vindt dat een deurwaarder niet aardig was aan de deur, om </w:t>
      </w:r>
    </w:p>
    <w:p w14:paraId="519A0BF5" w14:textId="77777777" w:rsidR="004D2CCF" w:rsidRPr="009E6F05" w:rsidRDefault="004D2CCF" w:rsidP="004D2CCF">
      <w:pPr>
        <w:ind w:left="2120" w:hanging="2120"/>
        <w:rPr>
          <w:rFonts w:ascii="Calibri Light" w:hAnsi="Calibri Light"/>
          <w:sz w:val="20"/>
          <w:szCs w:val="20"/>
        </w:rPr>
      </w:pPr>
      <w:r w:rsidRPr="009E6F05">
        <w:rPr>
          <w:rFonts w:ascii="Calibri Light" w:hAnsi="Calibri Light"/>
          <w:sz w:val="20"/>
          <w:szCs w:val="20"/>
        </w:rPr>
        <w:t>het netjes te zeggen.</w:t>
      </w:r>
      <w:r w:rsidRPr="009E6F05">
        <w:rPr>
          <w:rStyle w:val="Voetnootmarkering"/>
          <w:rFonts w:ascii="Calibri Light" w:hAnsi="Calibri Light"/>
          <w:sz w:val="20"/>
          <w:szCs w:val="20"/>
        </w:rPr>
        <w:footnoteReference w:id="85"/>
      </w:r>
      <w:r w:rsidRPr="009E6F05">
        <w:rPr>
          <w:rFonts w:ascii="Calibri Light" w:hAnsi="Calibri Light"/>
          <w:sz w:val="20"/>
          <w:szCs w:val="20"/>
        </w:rPr>
        <w:t xml:space="preserve"> Andere onderwerpen zoals beslaglegging, waarbij een verschil van mening</w:t>
      </w:r>
    </w:p>
    <w:p w14:paraId="5BFB9C79" w14:textId="3EB1A9E2" w:rsidR="004D2CCF" w:rsidRDefault="004D2CCF" w:rsidP="00D25A40">
      <w:pPr>
        <w:ind w:left="2120" w:hanging="2120"/>
        <w:rPr>
          <w:rFonts w:ascii="Calibri Light" w:hAnsi="Calibri Light"/>
          <w:sz w:val="20"/>
          <w:szCs w:val="20"/>
        </w:rPr>
      </w:pPr>
      <w:r w:rsidRPr="009E6F05">
        <w:rPr>
          <w:rFonts w:ascii="Calibri Light" w:hAnsi="Calibri Light"/>
          <w:sz w:val="20"/>
          <w:szCs w:val="20"/>
        </w:rPr>
        <w:t>bestaat over of iets een executoriale titel is, komen incidenteel voor en daar zit variatie in.</w:t>
      </w:r>
      <w:r w:rsidRPr="009E6F05">
        <w:rPr>
          <w:rStyle w:val="Voetnootmarkering"/>
          <w:rFonts w:ascii="Calibri Light" w:hAnsi="Calibri Light"/>
          <w:sz w:val="20"/>
          <w:szCs w:val="20"/>
        </w:rPr>
        <w:footnoteReference w:id="86"/>
      </w:r>
    </w:p>
    <w:p w14:paraId="40CF2389" w14:textId="77777777" w:rsidR="00A81B62" w:rsidRPr="009E6F05" w:rsidRDefault="00A81B62" w:rsidP="00D25A40">
      <w:pPr>
        <w:ind w:left="2120" w:hanging="2120"/>
        <w:rPr>
          <w:rFonts w:ascii="Calibri Light" w:hAnsi="Calibri Light"/>
          <w:sz w:val="20"/>
          <w:szCs w:val="20"/>
        </w:rPr>
      </w:pPr>
    </w:p>
    <w:p w14:paraId="5EAEA2C6" w14:textId="5E46016D" w:rsidR="004D2CCF" w:rsidRPr="009E6F05" w:rsidRDefault="00A81B62" w:rsidP="004D2CCF">
      <w:pPr>
        <w:shd w:val="clear" w:color="auto" w:fill="FDE9D9" w:themeFill="accent6" w:themeFillTint="33"/>
        <w:ind w:left="2120" w:hanging="2120"/>
        <w:jc w:val="center"/>
        <w:rPr>
          <w:rFonts w:ascii="Calibri Light" w:hAnsi="Calibri Light"/>
          <w:b/>
          <w:i/>
          <w:sz w:val="20"/>
          <w:szCs w:val="20"/>
        </w:rPr>
      </w:pPr>
      <w:r>
        <w:rPr>
          <w:rFonts w:ascii="Calibri Light" w:hAnsi="Calibri Light"/>
          <w:b/>
          <w:i/>
          <w:sz w:val="20"/>
          <w:szCs w:val="20"/>
        </w:rPr>
        <w:t xml:space="preserve"> “D</w:t>
      </w:r>
      <w:r w:rsidR="004D2CCF" w:rsidRPr="009E6F05">
        <w:rPr>
          <w:rFonts w:ascii="Calibri Light" w:hAnsi="Calibri Light"/>
          <w:b/>
          <w:i/>
          <w:sz w:val="20"/>
          <w:szCs w:val="20"/>
        </w:rPr>
        <w:t>e meeste klachten gaan over de beslagvrije voet.”</w:t>
      </w:r>
    </w:p>
    <w:p w14:paraId="7001EDB8" w14:textId="77777777" w:rsidR="002A7BEE" w:rsidRPr="009E6F05" w:rsidRDefault="002A7BEE" w:rsidP="00185B68">
      <w:pPr>
        <w:rPr>
          <w:rFonts w:ascii="Calibri Light" w:hAnsi="Calibri Light"/>
          <w:b/>
          <w:color w:val="F79646" w:themeColor="accent6"/>
          <w:sz w:val="20"/>
          <w:szCs w:val="20"/>
        </w:rPr>
      </w:pPr>
    </w:p>
    <w:p w14:paraId="0EE79785" w14:textId="61665E3D" w:rsidR="00EF535D" w:rsidRPr="009E6F05" w:rsidRDefault="00D66D3E" w:rsidP="00185B68">
      <w:pPr>
        <w:rPr>
          <w:rFonts w:ascii="Calibri Light" w:hAnsi="Calibri Light"/>
          <w:b/>
          <w:color w:val="F79646" w:themeColor="accent6"/>
          <w:sz w:val="20"/>
          <w:szCs w:val="20"/>
        </w:rPr>
      </w:pPr>
      <w:r w:rsidRPr="009E6F05">
        <w:rPr>
          <w:rFonts w:ascii="Calibri Light" w:hAnsi="Calibri Light"/>
          <w:b/>
          <w:color w:val="F79646" w:themeColor="accent6"/>
          <w:sz w:val="20"/>
          <w:szCs w:val="20"/>
        </w:rPr>
        <w:t>Oplossing</w:t>
      </w:r>
    </w:p>
    <w:p w14:paraId="5595AF33" w14:textId="77777777" w:rsidR="00902785" w:rsidRPr="009E6F05" w:rsidRDefault="00782E70" w:rsidP="00701BB4">
      <w:pPr>
        <w:ind w:left="2120" w:hanging="2120"/>
        <w:rPr>
          <w:rFonts w:ascii="Calibri Light" w:hAnsi="Calibri Light"/>
          <w:sz w:val="20"/>
          <w:szCs w:val="20"/>
        </w:rPr>
      </w:pPr>
      <w:r w:rsidRPr="009E6F05">
        <w:rPr>
          <w:rFonts w:ascii="Calibri Light" w:hAnsi="Calibri Light"/>
          <w:sz w:val="20"/>
          <w:szCs w:val="20"/>
        </w:rPr>
        <w:t>Wanneer de respondent wordt gevraag</w:t>
      </w:r>
      <w:r w:rsidR="00902785" w:rsidRPr="009E6F05">
        <w:rPr>
          <w:rFonts w:ascii="Calibri Light" w:hAnsi="Calibri Light"/>
          <w:sz w:val="20"/>
          <w:szCs w:val="20"/>
        </w:rPr>
        <w:t>d</w:t>
      </w:r>
      <w:r w:rsidRPr="009E6F05">
        <w:rPr>
          <w:rFonts w:ascii="Calibri Light" w:hAnsi="Calibri Light"/>
          <w:sz w:val="20"/>
          <w:szCs w:val="20"/>
        </w:rPr>
        <w:t xml:space="preserve"> </w:t>
      </w:r>
      <w:r w:rsidR="00902785" w:rsidRPr="009E6F05">
        <w:rPr>
          <w:rFonts w:ascii="Calibri Light" w:hAnsi="Calibri Light"/>
          <w:sz w:val="20"/>
          <w:szCs w:val="20"/>
        </w:rPr>
        <w:t xml:space="preserve">welke verbeterpunten in de klachtenbehandelingen kunnen </w:t>
      </w:r>
    </w:p>
    <w:p w14:paraId="5164BF8E" w14:textId="77777777" w:rsidR="00902785" w:rsidRPr="009E6F05" w:rsidRDefault="00902785" w:rsidP="00902785">
      <w:pPr>
        <w:ind w:left="2120" w:hanging="2120"/>
        <w:rPr>
          <w:rFonts w:ascii="Calibri Light" w:hAnsi="Calibri Light"/>
          <w:sz w:val="20"/>
          <w:szCs w:val="20"/>
        </w:rPr>
      </w:pPr>
      <w:r w:rsidRPr="009E6F05">
        <w:rPr>
          <w:rFonts w:ascii="Calibri Light" w:hAnsi="Calibri Light"/>
          <w:sz w:val="20"/>
          <w:szCs w:val="20"/>
        </w:rPr>
        <w:t>worden doorgevoerd</w:t>
      </w:r>
      <w:r w:rsidR="00782E70" w:rsidRPr="009E6F05">
        <w:rPr>
          <w:rFonts w:ascii="Calibri Light" w:hAnsi="Calibri Light"/>
          <w:sz w:val="20"/>
          <w:szCs w:val="20"/>
        </w:rPr>
        <w:t>, geeft hij het volgende antwoord: “i</w:t>
      </w:r>
      <w:r w:rsidR="00701BB4" w:rsidRPr="009E6F05">
        <w:rPr>
          <w:rFonts w:ascii="Calibri Light" w:hAnsi="Calibri Light"/>
          <w:sz w:val="20"/>
          <w:szCs w:val="20"/>
        </w:rPr>
        <w:t xml:space="preserve">k vind dat je de communicatie goed moet </w:t>
      </w:r>
    </w:p>
    <w:p w14:paraId="2D2DDFB0" w14:textId="77777777" w:rsidR="00902785" w:rsidRPr="009E6F05" w:rsidRDefault="00701BB4" w:rsidP="00902785">
      <w:pPr>
        <w:ind w:left="2120" w:hanging="2120"/>
        <w:rPr>
          <w:rFonts w:ascii="Calibri Light" w:hAnsi="Calibri Light"/>
          <w:sz w:val="20"/>
          <w:szCs w:val="20"/>
        </w:rPr>
      </w:pPr>
      <w:r w:rsidRPr="009E6F05">
        <w:rPr>
          <w:rFonts w:ascii="Calibri Light" w:hAnsi="Calibri Light"/>
          <w:sz w:val="20"/>
          <w:szCs w:val="20"/>
        </w:rPr>
        <w:t>hebben met de debiteur</w:t>
      </w:r>
      <w:r w:rsidR="00902785" w:rsidRPr="009E6F05">
        <w:rPr>
          <w:rFonts w:ascii="Calibri Light" w:hAnsi="Calibri Light"/>
          <w:sz w:val="20"/>
          <w:szCs w:val="20"/>
        </w:rPr>
        <w:t>, want uiteindelijk kom je die persoon als deurwaarder nog tegen</w:t>
      </w:r>
      <w:r w:rsidRPr="009E6F05">
        <w:rPr>
          <w:rFonts w:ascii="Calibri Light" w:hAnsi="Calibri Light"/>
          <w:sz w:val="20"/>
          <w:szCs w:val="20"/>
        </w:rPr>
        <w:t xml:space="preserve">. Want als je </w:t>
      </w:r>
    </w:p>
    <w:p w14:paraId="1F368646" w14:textId="77777777" w:rsidR="00902785" w:rsidRPr="009E6F05" w:rsidRDefault="00701BB4" w:rsidP="00902785">
      <w:pPr>
        <w:ind w:left="2120" w:hanging="2120"/>
        <w:rPr>
          <w:rFonts w:ascii="Calibri Light" w:hAnsi="Calibri Light"/>
          <w:sz w:val="20"/>
          <w:szCs w:val="20"/>
        </w:rPr>
      </w:pPr>
      <w:r w:rsidRPr="009E6F05">
        <w:rPr>
          <w:rFonts w:ascii="Calibri Light" w:hAnsi="Calibri Light"/>
          <w:sz w:val="20"/>
          <w:szCs w:val="20"/>
        </w:rPr>
        <w:t>een klacht verkeerd hebt afgehandeld dan heb je een lastiger executietraject denk ik.</w:t>
      </w:r>
      <w:r w:rsidR="00EF535D" w:rsidRPr="009E6F05">
        <w:rPr>
          <w:rStyle w:val="Voetnootmarkering"/>
          <w:rFonts w:ascii="Calibri Light" w:hAnsi="Calibri Light"/>
          <w:sz w:val="20"/>
          <w:szCs w:val="20"/>
        </w:rPr>
        <w:footnoteReference w:id="87"/>
      </w:r>
      <w:r w:rsidRPr="009E6F05">
        <w:rPr>
          <w:rFonts w:ascii="Calibri Light" w:hAnsi="Calibri Light"/>
          <w:sz w:val="20"/>
          <w:szCs w:val="20"/>
        </w:rPr>
        <w:t xml:space="preserve">Ja, want een </w:t>
      </w:r>
    </w:p>
    <w:p w14:paraId="347136EA" w14:textId="77777777" w:rsidR="00902785" w:rsidRPr="009E6F05" w:rsidRDefault="00701BB4" w:rsidP="00902785">
      <w:pPr>
        <w:ind w:left="2120" w:hanging="2120"/>
        <w:rPr>
          <w:rFonts w:ascii="Calibri Light" w:hAnsi="Calibri Light"/>
          <w:sz w:val="20"/>
          <w:szCs w:val="20"/>
        </w:rPr>
      </w:pPr>
      <w:r w:rsidRPr="009E6F05">
        <w:rPr>
          <w:rFonts w:ascii="Calibri Light" w:hAnsi="Calibri Light"/>
          <w:sz w:val="20"/>
          <w:szCs w:val="20"/>
        </w:rPr>
        <w:t xml:space="preserve">klacht kan een gevolg zijn van verkeerde communicatie. Maar of er iets kan worden verbeterd, dat ligt </w:t>
      </w:r>
    </w:p>
    <w:p w14:paraId="7E7F46BE" w14:textId="76548C41" w:rsidR="00701BB4" w:rsidRPr="009E6F05" w:rsidRDefault="00701BB4" w:rsidP="00902785">
      <w:pPr>
        <w:ind w:left="2120" w:hanging="2120"/>
        <w:rPr>
          <w:rFonts w:ascii="Calibri Light" w:hAnsi="Calibri Light"/>
          <w:sz w:val="20"/>
          <w:szCs w:val="20"/>
        </w:rPr>
      </w:pPr>
      <w:r w:rsidRPr="009E6F05">
        <w:rPr>
          <w:rFonts w:ascii="Calibri Light" w:hAnsi="Calibri Light"/>
          <w:sz w:val="20"/>
          <w:szCs w:val="20"/>
        </w:rPr>
        <w:t>aan de deurwaarder die het eerste contact maakt.</w:t>
      </w:r>
      <w:r w:rsidR="00EF535D" w:rsidRPr="009E6F05">
        <w:rPr>
          <w:rStyle w:val="Voetnootmarkering"/>
          <w:rFonts w:ascii="Calibri Light" w:hAnsi="Calibri Light"/>
          <w:sz w:val="20"/>
          <w:szCs w:val="20"/>
        </w:rPr>
        <w:footnoteReference w:id="88"/>
      </w:r>
    </w:p>
    <w:p w14:paraId="16A5E770" w14:textId="1ADB3BD4" w:rsidR="00701BB4" w:rsidRPr="009E6F05" w:rsidRDefault="00701BB4" w:rsidP="00701BB4">
      <w:pPr>
        <w:ind w:left="2120" w:hanging="2120"/>
        <w:rPr>
          <w:rFonts w:ascii="Calibri Light" w:hAnsi="Calibri Light"/>
          <w:sz w:val="20"/>
          <w:szCs w:val="20"/>
        </w:rPr>
      </w:pPr>
    </w:p>
    <w:p w14:paraId="3786FD1F" w14:textId="77777777" w:rsidR="003D6273" w:rsidRDefault="003D6273" w:rsidP="003E755E">
      <w:pPr>
        <w:rPr>
          <w:rFonts w:ascii="Calibri Light" w:hAnsi="Calibri Light"/>
          <w:b/>
          <w:sz w:val="20"/>
          <w:szCs w:val="20"/>
        </w:rPr>
      </w:pPr>
    </w:p>
    <w:p w14:paraId="24E50B2E" w14:textId="783D722D" w:rsidR="00701BB4" w:rsidRPr="00A80ED7" w:rsidRDefault="002A7BEE" w:rsidP="003D6273">
      <w:pPr>
        <w:pStyle w:val="Kop2"/>
        <w:rPr>
          <w:rFonts w:ascii="Calibri Light" w:hAnsi="Calibri Light"/>
          <w:color w:val="auto"/>
          <w:sz w:val="20"/>
        </w:rPr>
      </w:pPr>
      <w:bookmarkStart w:id="53" w:name="_Toc325747949"/>
      <w:r w:rsidRPr="00A80ED7">
        <w:rPr>
          <w:rFonts w:ascii="Calibri Light" w:hAnsi="Calibri Light"/>
          <w:color w:val="auto"/>
          <w:sz w:val="20"/>
        </w:rPr>
        <w:t>7.3</w:t>
      </w:r>
      <w:r w:rsidRPr="00A80ED7">
        <w:rPr>
          <w:rFonts w:ascii="Calibri Light" w:hAnsi="Calibri Light"/>
          <w:color w:val="auto"/>
          <w:sz w:val="20"/>
        </w:rPr>
        <w:tab/>
      </w:r>
      <w:r w:rsidR="00DA32F1" w:rsidRPr="00A80ED7">
        <w:rPr>
          <w:rFonts w:ascii="Calibri Light" w:hAnsi="Calibri Light"/>
          <w:color w:val="auto"/>
          <w:sz w:val="20"/>
        </w:rPr>
        <w:t>Samenvatting</w:t>
      </w:r>
      <w:bookmarkEnd w:id="53"/>
    </w:p>
    <w:p w14:paraId="0327E465" w14:textId="77777777" w:rsidR="003E755E" w:rsidRPr="009E6F05" w:rsidRDefault="003E755E" w:rsidP="003E755E">
      <w:pPr>
        <w:rPr>
          <w:rFonts w:ascii="Calibri Light" w:hAnsi="Calibri Light"/>
          <w:b/>
          <w:sz w:val="20"/>
          <w:szCs w:val="20"/>
        </w:rPr>
      </w:pPr>
    </w:p>
    <w:p w14:paraId="563B9081" w14:textId="77777777" w:rsidR="00D20C57" w:rsidRPr="009E6F05" w:rsidRDefault="00D20C57" w:rsidP="00D20C57">
      <w:pPr>
        <w:rPr>
          <w:rFonts w:ascii="Calibri Light" w:hAnsi="Calibri Light"/>
          <w:b/>
          <w:color w:val="F79646" w:themeColor="accent6"/>
          <w:sz w:val="20"/>
          <w:szCs w:val="20"/>
        </w:rPr>
      </w:pPr>
      <w:r w:rsidRPr="009E6F05">
        <w:rPr>
          <w:rFonts w:ascii="Calibri Light" w:hAnsi="Calibri Light"/>
          <w:b/>
          <w:color w:val="F79646" w:themeColor="accent6"/>
          <w:sz w:val="20"/>
          <w:szCs w:val="20"/>
        </w:rPr>
        <w:t>Afwegingen</w:t>
      </w:r>
    </w:p>
    <w:p w14:paraId="2F0B4191" w14:textId="2ACBB620" w:rsidR="00FF14AA" w:rsidRDefault="00C22443" w:rsidP="00FF14AA">
      <w:pPr>
        <w:ind w:left="2120" w:hanging="2120"/>
        <w:rPr>
          <w:rFonts w:ascii="Calibri Light" w:hAnsi="Calibri Light"/>
          <w:sz w:val="20"/>
          <w:szCs w:val="20"/>
        </w:rPr>
      </w:pPr>
      <w:r w:rsidRPr="009E6F05">
        <w:rPr>
          <w:rFonts w:ascii="Calibri Light" w:hAnsi="Calibri Light"/>
          <w:sz w:val="20"/>
          <w:szCs w:val="20"/>
        </w:rPr>
        <w:t>De respondent</w:t>
      </w:r>
      <w:r w:rsidR="00FF14AA">
        <w:rPr>
          <w:rFonts w:ascii="Calibri Light" w:hAnsi="Calibri Light"/>
          <w:sz w:val="20"/>
          <w:szCs w:val="20"/>
        </w:rPr>
        <w:t xml:space="preserve"> </w:t>
      </w:r>
      <w:r w:rsidR="00BF0748">
        <w:rPr>
          <w:rFonts w:ascii="Calibri Light" w:hAnsi="Calibri Light"/>
          <w:sz w:val="20"/>
          <w:szCs w:val="20"/>
        </w:rPr>
        <w:t xml:space="preserve">laat </w:t>
      </w:r>
      <w:r w:rsidR="00FF14AA">
        <w:rPr>
          <w:rFonts w:ascii="Calibri Light" w:hAnsi="Calibri Light"/>
          <w:sz w:val="20"/>
          <w:szCs w:val="20"/>
        </w:rPr>
        <w:t xml:space="preserve">zich bij de beoordeling van een </w:t>
      </w:r>
      <w:r w:rsidR="00BF0748">
        <w:rPr>
          <w:rFonts w:ascii="Calibri Light" w:hAnsi="Calibri Light"/>
          <w:sz w:val="20"/>
          <w:szCs w:val="20"/>
        </w:rPr>
        <w:t>klacht leiden</w:t>
      </w:r>
      <w:r w:rsidR="00FF14AA">
        <w:rPr>
          <w:rFonts w:ascii="Calibri Light" w:hAnsi="Calibri Light"/>
          <w:sz w:val="20"/>
          <w:szCs w:val="20"/>
        </w:rPr>
        <w:t xml:space="preserve"> door de opdrachtgever. Als </w:t>
      </w:r>
    </w:p>
    <w:p w14:paraId="39BBB8CF" w14:textId="77777777" w:rsidR="00FF14AA" w:rsidRDefault="00FF14AA" w:rsidP="00FF14AA">
      <w:pPr>
        <w:ind w:left="2120" w:hanging="2120"/>
        <w:rPr>
          <w:rFonts w:ascii="Calibri Light" w:hAnsi="Calibri Light"/>
          <w:sz w:val="20"/>
          <w:szCs w:val="20"/>
        </w:rPr>
      </w:pPr>
      <w:r>
        <w:rPr>
          <w:rFonts w:ascii="Calibri Light" w:hAnsi="Calibri Light"/>
          <w:sz w:val="20"/>
          <w:szCs w:val="20"/>
        </w:rPr>
        <w:t xml:space="preserve">een debiteur bijvoorbeeld klaagt over de afwijzing van een betalingsvoorstel, en de respondent is van mening </w:t>
      </w:r>
    </w:p>
    <w:p w14:paraId="710A1A38" w14:textId="2F90551A" w:rsidR="00C22443" w:rsidRPr="009E6F05" w:rsidRDefault="00FF14AA" w:rsidP="00FF14AA">
      <w:pPr>
        <w:ind w:left="2120" w:hanging="2120"/>
        <w:rPr>
          <w:rFonts w:ascii="Calibri Light" w:hAnsi="Calibri Light"/>
          <w:sz w:val="20"/>
          <w:szCs w:val="20"/>
        </w:rPr>
      </w:pPr>
      <w:r>
        <w:rPr>
          <w:rFonts w:ascii="Calibri Light" w:hAnsi="Calibri Light"/>
          <w:sz w:val="20"/>
          <w:szCs w:val="20"/>
        </w:rPr>
        <w:t xml:space="preserve">dat dit zinvol kan zijn, dan beslist uiteindelijk </w:t>
      </w:r>
      <w:r w:rsidR="00D20C57" w:rsidRPr="009E6F05">
        <w:rPr>
          <w:rFonts w:ascii="Calibri Light" w:hAnsi="Calibri Light"/>
          <w:sz w:val="20"/>
          <w:szCs w:val="20"/>
        </w:rPr>
        <w:t>de opdrachtgever.</w:t>
      </w:r>
      <w:r w:rsidR="00D20C57" w:rsidRPr="009E6F05">
        <w:rPr>
          <w:rStyle w:val="Voetnootmarkering"/>
          <w:rFonts w:ascii="Calibri Light" w:hAnsi="Calibri Light"/>
          <w:sz w:val="20"/>
          <w:szCs w:val="20"/>
        </w:rPr>
        <w:footnoteReference w:id="89"/>
      </w:r>
      <w:r w:rsidR="00D20C57" w:rsidRPr="009E6F05">
        <w:rPr>
          <w:rFonts w:ascii="Calibri Light" w:hAnsi="Calibri Light"/>
          <w:sz w:val="20"/>
          <w:szCs w:val="20"/>
        </w:rPr>
        <w:t xml:space="preserve"> </w:t>
      </w:r>
    </w:p>
    <w:p w14:paraId="1286BE34" w14:textId="77777777" w:rsidR="00D20C57" w:rsidRPr="009E6F05" w:rsidRDefault="00D20C57" w:rsidP="003E755E">
      <w:pPr>
        <w:rPr>
          <w:rFonts w:ascii="Calibri Light" w:hAnsi="Calibri Light"/>
          <w:b/>
          <w:sz w:val="20"/>
          <w:szCs w:val="20"/>
        </w:rPr>
      </w:pPr>
    </w:p>
    <w:p w14:paraId="665067E8" w14:textId="77777777" w:rsidR="00D20C57" w:rsidRPr="009E6F05" w:rsidRDefault="00D20C57" w:rsidP="00D20C57">
      <w:pPr>
        <w:rPr>
          <w:rFonts w:ascii="Calibri Light" w:hAnsi="Calibri Light"/>
          <w:b/>
          <w:color w:val="F79646" w:themeColor="accent6"/>
          <w:sz w:val="20"/>
          <w:szCs w:val="20"/>
        </w:rPr>
      </w:pPr>
      <w:r w:rsidRPr="009E6F05">
        <w:rPr>
          <w:rFonts w:ascii="Calibri Light" w:hAnsi="Calibri Light"/>
          <w:b/>
          <w:color w:val="F79646" w:themeColor="accent6"/>
          <w:sz w:val="20"/>
          <w:szCs w:val="20"/>
        </w:rPr>
        <w:t>Dilemma’s klachtenbehandeling</w:t>
      </w:r>
    </w:p>
    <w:p w14:paraId="333CDA8C" w14:textId="77777777" w:rsidR="005D73F2" w:rsidRDefault="00BF0748" w:rsidP="005D73F2">
      <w:pPr>
        <w:ind w:left="2120" w:hanging="2120"/>
        <w:rPr>
          <w:rFonts w:ascii="Calibri Light" w:hAnsi="Calibri Light"/>
          <w:sz w:val="20"/>
          <w:szCs w:val="20"/>
        </w:rPr>
      </w:pPr>
      <w:r>
        <w:rPr>
          <w:rFonts w:ascii="Calibri Light" w:hAnsi="Calibri Light"/>
          <w:sz w:val="20"/>
          <w:szCs w:val="20"/>
        </w:rPr>
        <w:t xml:space="preserve">Dilemma’s </w:t>
      </w:r>
      <w:r w:rsidR="00D20C57" w:rsidRPr="009E6F05">
        <w:rPr>
          <w:rFonts w:ascii="Calibri Light" w:hAnsi="Calibri Light"/>
          <w:sz w:val="20"/>
          <w:szCs w:val="20"/>
        </w:rPr>
        <w:t>komen</w:t>
      </w:r>
      <w:r>
        <w:rPr>
          <w:rFonts w:ascii="Calibri Light" w:hAnsi="Calibri Light"/>
          <w:sz w:val="20"/>
          <w:szCs w:val="20"/>
        </w:rPr>
        <w:t xml:space="preserve"> voor</w:t>
      </w:r>
      <w:r w:rsidR="00D20C57" w:rsidRPr="009E6F05">
        <w:rPr>
          <w:rFonts w:ascii="Calibri Light" w:hAnsi="Calibri Light"/>
          <w:sz w:val="20"/>
          <w:szCs w:val="20"/>
        </w:rPr>
        <w:t xml:space="preserve">, bijvoorbeeld bij klachten over bankbeslag. </w:t>
      </w:r>
      <w:r w:rsidR="00DC5E4D" w:rsidRPr="009E6F05">
        <w:rPr>
          <w:rFonts w:ascii="Calibri Light" w:hAnsi="Calibri Light"/>
          <w:sz w:val="20"/>
          <w:szCs w:val="20"/>
        </w:rPr>
        <w:t xml:space="preserve">Aan de ene kant </w:t>
      </w:r>
      <w:r w:rsidR="005D73F2">
        <w:rPr>
          <w:rFonts w:ascii="Calibri Light" w:hAnsi="Calibri Light"/>
          <w:sz w:val="20"/>
          <w:szCs w:val="20"/>
        </w:rPr>
        <w:t>is er namelijk</w:t>
      </w:r>
      <w:r w:rsidR="00DC5E4D" w:rsidRPr="009E6F05">
        <w:rPr>
          <w:rFonts w:ascii="Calibri Light" w:hAnsi="Calibri Light"/>
          <w:sz w:val="20"/>
          <w:szCs w:val="20"/>
        </w:rPr>
        <w:t xml:space="preserve"> de wetgeving </w:t>
      </w:r>
    </w:p>
    <w:p w14:paraId="190DB163" w14:textId="46E29262" w:rsidR="00DC5E4D" w:rsidRPr="009E6F05" w:rsidRDefault="00DC5E4D" w:rsidP="005D73F2">
      <w:pPr>
        <w:ind w:left="2120" w:hanging="2120"/>
        <w:rPr>
          <w:rFonts w:ascii="Calibri Light" w:hAnsi="Calibri Light"/>
          <w:sz w:val="20"/>
          <w:szCs w:val="20"/>
        </w:rPr>
      </w:pPr>
      <w:r w:rsidRPr="009E6F05">
        <w:rPr>
          <w:rFonts w:ascii="Calibri Light" w:hAnsi="Calibri Light"/>
          <w:sz w:val="20"/>
          <w:szCs w:val="20"/>
        </w:rPr>
        <w:t xml:space="preserve">waarin staat </w:t>
      </w:r>
      <w:r w:rsidR="00D20C57" w:rsidRPr="009E6F05">
        <w:rPr>
          <w:rFonts w:ascii="Calibri Light" w:hAnsi="Calibri Light"/>
          <w:sz w:val="20"/>
          <w:szCs w:val="20"/>
        </w:rPr>
        <w:t xml:space="preserve">dat er geen beslagvrije voet van toepassing is, maar aan de </w:t>
      </w:r>
    </w:p>
    <w:p w14:paraId="5D73D51C" w14:textId="115AC923" w:rsidR="00DC5E4D" w:rsidRPr="009E6F05" w:rsidRDefault="00D20C57" w:rsidP="00DC5E4D">
      <w:pPr>
        <w:ind w:left="2120" w:hanging="2120"/>
        <w:rPr>
          <w:rFonts w:ascii="Calibri Light" w:hAnsi="Calibri Light"/>
          <w:sz w:val="20"/>
          <w:szCs w:val="20"/>
        </w:rPr>
      </w:pPr>
      <w:r w:rsidRPr="009E6F05">
        <w:rPr>
          <w:rFonts w:ascii="Calibri Light" w:hAnsi="Calibri Light"/>
          <w:sz w:val="20"/>
          <w:szCs w:val="20"/>
        </w:rPr>
        <w:t>andere kant heb je een schuldenaar die zonder geld zit.</w:t>
      </w:r>
      <w:r w:rsidRPr="009E6F05">
        <w:rPr>
          <w:rStyle w:val="Voetnootmarkering"/>
          <w:rFonts w:ascii="Calibri Light" w:hAnsi="Calibri Light"/>
          <w:sz w:val="20"/>
          <w:szCs w:val="20"/>
        </w:rPr>
        <w:footnoteReference w:id="90"/>
      </w:r>
      <w:r w:rsidRPr="009E6F05">
        <w:rPr>
          <w:rFonts w:ascii="Calibri Light" w:hAnsi="Calibri Light"/>
          <w:sz w:val="20"/>
          <w:szCs w:val="20"/>
        </w:rPr>
        <w:t xml:space="preserve"> Je hebt dan te maken met</w:t>
      </w:r>
      <w:r w:rsidR="00DC5E4D" w:rsidRPr="009E6F05">
        <w:rPr>
          <w:rFonts w:ascii="Calibri Light" w:hAnsi="Calibri Light"/>
          <w:sz w:val="20"/>
          <w:szCs w:val="20"/>
        </w:rPr>
        <w:t xml:space="preserve"> </w:t>
      </w:r>
      <w:r w:rsidR="002B09E7">
        <w:rPr>
          <w:rFonts w:ascii="Calibri Light" w:hAnsi="Calibri Light"/>
          <w:sz w:val="20"/>
          <w:szCs w:val="20"/>
        </w:rPr>
        <w:t xml:space="preserve">een </w:t>
      </w:r>
      <w:r w:rsidR="00E642C0">
        <w:rPr>
          <w:rFonts w:ascii="Calibri Light" w:hAnsi="Calibri Light"/>
          <w:sz w:val="20"/>
          <w:szCs w:val="20"/>
        </w:rPr>
        <w:t xml:space="preserve">grijs gebied en </w:t>
      </w:r>
      <w:r w:rsidR="00DC5E4D" w:rsidRPr="009E6F05">
        <w:rPr>
          <w:rFonts w:ascii="Calibri Light" w:hAnsi="Calibri Light"/>
          <w:sz w:val="20"/>
          <w:szCs w:val="20"/>
        </w:rPr>
        <w:t>dan</w:t>
      </w:r>
    </w:p>
    <w:p w14:paraId="6B5F6F6C" w14:textId="77777777" w:rsidR="00DC5E4D" w:rsidRPr="009E6F05" w:rsidRDefault="00D20C57" w:rsidP="00DC5E4D">
      <w:pPr>
        <w:ind w:left="2120" w:hanging="2120"/>
        <w:rPr>
          <w:rFonts w:ascii="Calibri Light" w:hAnsi="Calibri Light"/>
          <w:sz w:val="20"/>
          <w:szCs w:val="20"/>
        </w:rPr>
      </w:pPr>
      <w:r w:rsidRPr="009E6F05">
        <w:rPr>
          <w:rFonts w:ascii="Calibri Light" w:hAnsi="Calibri Light"/>
          <w:sz w:val="20"/>
          <w:szCs w:val="20"/>
        </w:rPr>
        <w:t xml:space="preserve">is het aan de werkgever om de knoop door te hakken en te </w:t>
      </w:r>
      <w:r w:rsidR="00C22443" w:rsidRPr="009E6F05">
        <w:rPr>
          <w:rFonts w:ascii="Calibri Light" w:hAnsi="Calibri Light"/>
          <w:sz w:val="20"/>
          <w:szCs w:val="20"/>
        </w:rPr>
        <w:t>kijken hoe hij die kwestie wilt</w:t>
      </w:r>
      <w:r w:rsidR="00DC5E4D" w:rsidRPr="009E6F05">
        <w:rPr>
          <w:rFonts w:ascii="Calibri Light" w:hAnsi="Calibri Light"/>
          <w:sz w:val="20"/>
          <w:szCs w:val="20"/>
        </w:rPr>
        <w:t xml:space="preserve"> </w:t>
      </w:r>
    </w:p>
    <w:p w14:paraId="307C2F6D" w14:textId="67DBA402" w:rsidR="00D20C57" w:rsidRPr="009E6F05" w:rsidRDefault="00D20C57" w:rsidP="00DC5E4D">
      <w:pPr>
        <w:ind w:left="2120" w:hanging="2120"/>
        <w:rPr>
          <w:rFonts w:ascii="Calibri Light" w:hAnsi="Calibri Light"/>
          <w:sz w:val="20"/>
          <w:szCs w:val="20"/>
        </w:rPr>
      </w:pPr>
      <w:r w:rsidRPr="009E6F05">
        <w:rPr>
          <w:rFonts w:ascii="Calibri Light" w:hAnsi="Calibri Light"/>
          <w:sz w:val="20"/>
          <w:szCs w:val="20"/>
        </w:rPr>
        <w:t>afhandelen.</w:t>
      </w:r>
      <w:r w:rsidRPr="009E6F05">
        <w:rPr>
          <w:rStyle w:val="Voetnootmarkering"/>
          <w:rFonts w:ascii="Calibri Light" w:hAnsi="Calibri Light"/>
          <w:sz w:val="20"/>
          <w:szCs w:val="20"/>
        </w:rPr>
        <w:footnoteReference w:id="91"/>
      </w:r>
    </w:p>
    <w:p w14:paraId="74150AE8" w14:textId="77777777" w:rsidR="00D20C57" w:rsidRPr="009E6F05" w:rsidRDefault="00D20C57" w:rsidP="003E755E">
      <w:pPr>
        <w:rPr>
          <w:rFonts w:ascii="Calibri Light" w:hAnsi="Calibri Light"/>
          <w:b/>
          <w:sz w:val="20"/>
          <w:szCs w:val="20"/>
        </w:rPr>
      </w:pPr>
    </w:p>
    <w:p w14:paraId="1D571D3B" w14:textId="77777777" w:rsidR="00D20C57" w:rsidRPr="009E6F05" w:rsidRDefault="00D20C57" w:rsidP="00D20C57">
      <w:pPr>
        <w:rPr>
          <w:rFonts w:ascii="Calibri Light" w:hAnsi="Calibri Light"/>
          <w:b/>
          <w:color w:val="F79646" w:themeColor="accent6"/>
          <w:sz w:val="20"/>
          <w:szCs w:val="20"/>
        </w:rPr>
      </w:pPr>
      <w:r w:rsidRPr="009E6F05">
        <w:rPr>
          <w:rFonts w:ascii="Calibri Light" w:hAnsi="Calibri Light"/>
          <w:b/>
          <w:color w:val="F79646" w:themeColor="accent6"/>
          <w:sz w:val="20"/>
          <w:szCs w:val="20"/>
        </w:rPr>
        <w:t>Mening klachtenbehandeling</w:t>
      </w:r>
    </w:p>
    <w:p w14:paraId="5672AC75" w14:textId="77777777" w:rsidR="008F43DE" w:rsidRDefault="00FF14AA" w:rsidP="00D20C57">
      <w:pPr>
        <w:ind w:left="2120" w:hanging="2120"/>
        <w:rPr>
          <w:rFonts w:ascii="Calibri Light" w:hAnsi="Calibri Light"/>
          <w:sz w:val="20"/>
          <w:szCs w:val="20"/>
        </w:rPr>
      </w:pPr>
      <w:r>
        <w:rPr>
          <w:rFonts w:ascii="Calibri Light" w:hAnsi="Calibri Light"/>
          <w:sz w:val="20"/>
          <w:szCs w:val="20"/>
        </w:rPr>
        <w:t xml:space="preserve">De respondent is van mening dat de beantwoording van klachten goed verloopt en dat het kantoor op de hoogte </w:t>
      </w:r>
    </w:p>
    <w:p w14:paraId="0D93E07E" w14:textId="77777777" w:rsidR="008F43DE" w:rsidRDefault="00FF14AA" w:rsidP="008F43DE">
      <w:pPr>
        <w:ind w:left="2120" w:hanging="2120"/>
        <w:rPr>
          <w:rFonts w:ascii="Calibri Light" w:hAnsi="Calibri Light"/>
          <w:sz w:val="20"/>
          <w:szCs w:val="20"/>
        </w:rPr>
      </w:pPr>
      <w:r>
        <w:rPr>
          <w:rFonts w:ascii="Calibri Light" w:hAnsi="Calibri Light"/>
          <w:sz w:val="20"/>
          <w:szCs w:val="20"/>
        </w:rPr>
        <w:t xml:space="preserve">is van </w:t>
      </w:r>
      <w:r w:rsidR="008F43DE">
        <w:rPr>
          <w:rFonts w:ascii="Calibri Light" w:hAnsi="Calibri Light"/>
          <w:sz w:val="20"/>
          <w:szCs w:val="20"/>
        </w:rPr>
        <w:t xml:space="preserve">wat juist is. Daarnaast merkt hij op dat de beantwoording van de klachten veel tijd kost. De respondent </w:t>
      </w:r>
    </w:p>
    <w:p w14:paraId="492CDF8C" w14:textId="287B15AB" w:rsidR="008F43DE" w:rsidRDefault="008F43DE" w:rsidP="008F43DE">
      <w:pPr>
        <w:ind w:left="2120" w:hanging="2120"/>
        <w:rPr>
          <w:rFonts w:ascii="Calibri Light" w:hAnsi="Calibri Light"/>
          <w:sz w:val="20"/>
          <w:szCs w:val="20"/>
        </w:rPr>
      </w:pPr>
      <w:r>
        <w:rPr>
          <w:rFonts w:ascii="Calibri Light" w:hAnsi="Calibri Light"/>
          <w:sz w:val="20"/>
          <w:szCs w:val="20"/>
        </w:rPr>
        <w:t xml:space="preserve">vindt het </w:t>
      </w:r>
      <w:r w:rsidR="00D20C57" w:rsidRPr="009E6F05">
        <w:rPr>
          <w:rFonts w:ascii="Calibri Light" w:hAnsi="Calibri Light"/>
          <w:sz w:val="20"/>
          <w:szCs w:val="20"/>
        </w:rPr>
        <w:t xml:space="preserve">belangrijk dat </w:t>
      </w:r>
      <w:r>
        <w:rPr>
          <w:rFonts w:ascii="Calibri Light" w:hAnsi="Calibri Light"/>
          <w:sz w:val="20"/>
          <w:szCs w:val="20"/>
        </w:rPr>
        <w:t>er veel tijd in de beantwoording wordt gestoken,</w:t>
      </w:r>
      <w:r w:rsidR="00D20C57" w:rsidRPr="009E6F05">
        <w:rPr>
          <w:rFonts w:ascii="Calibri Light" w:hAnsi="Calibri Light"/>
          <w:sz w:val="20"/>
          <w:szCs w:val="20"/>
        </w:rPr>
        <w:t xml:space="preserve"> zodat </w:t>
      </w:r>
      <w:r>
        <w:rPr>
          <w:rFonts w:ascii="Calibri Light" w:hAnsi="Calibri Light"/>
          <w:sz w:val="20"/>
          <w:szCs w:val="20"/>
        </w:rPr>
        <w:t>de klacht niet snel escaleert in</w:t>
      </w:r>
    </w:p>
    <w:p w14:paraId="3F5CD188" w14:textId="4D4C506F" w:rsidR="00D20C57" w:rsidRPr="009E6F05" w:rsidRDefault="00D20C57" w:rsidP="008F43DE">
      <w:pPr>
        <w:ind w:left="2120" w:hanging="2120"/>
        <w:rPr>
          <w:rFonts w:ascii="Calibri Light" w:hAnsi="Calibri Light"/>
          <w:sz w:val="20"/>
          <w:szCs w:val="20"/>
        </w:rPr>
      </w:pPr>
      <w:r w:rsidRPr="009E6F05">
        <w:rPr>
          <w:rFonts w:ascii="Calibri Light" w:hAnsi="Calibri Light"/>
          <w:sz w:val="20"/>
          <w:szCs w:val="20"/>
        </w:rPr>
        <w:t xml:space="preserve">een tuchtklacht. </w:t>
      </w:r>
      <w:r w:rsidR="008F43DE">
        <w:rPr>
          <w:rFonts w:ascii="Calibri Light" w:hAnsi="Calibri Light"/>
          <w:sz w:val="20"/>
          <w:szCs w:val="20"/>
        </w:rPr>
        <w:t>Dat</w:t>
      </w:r>
      <w:r w:rsidRPr="009E6F05">
        <w:rPr>
          <w:rFonts w:ascii="Calibri Light" w:hAnsi="Calibri Light"/>
          <w:sz w:val="20"/>
          <w:szCs w:val="20"/>
        </w:rPr>
        <w:t xml:space="preserve"> verhoogd </w:t>
      </w:r>
      <w:r w:rsidR="008F43DE">
        <w:rPr>
          <w:rFonts w:ascii="Calibri Light" w:hAnsi="Calibri Light"/>
          <w:sz w:val="20"/>
          <w:szCs w:val="20"/>
        </w:rPr>
        <w:t xml:space="preserve">namelijk </w:t>
      </w:r>
      <w:r w:rsidRPr="009E6F05">
        <w:rPr>
          <w:rFonts w:ascii="Calibri Light" w:hAnsi="Calibri Light"/>
          <w:sz w:val="20"/>
          <w:szCs w:val="20"/>
        </w:rPr>
        <w:t>de werkdruk.</w:t>
      </w:r>
      <w:r w:rsidRPr="009E6F05">
        <w:rPr>
          <w:rStyle w:val="Voetnootmarkering"/>
          <w:rFonts w:ascii="Calibri Light" w:hAnsi="Calibri Light"/>
          <w:sz w:val="20"/>
          <w:szCs w:val="20"/>
        </w:rPr>
        <w:footnoteReference w:id="92"/>
      </w:r>
    </w:p>
    <w:p w14:paraId="2C71B94E" w14:textId="77777777" w:rsidR="003E755E" w:rsidRPr="009E6F05" w:rsidRDefault="003E755E" w:rsidP="003E755E">
      <w:pPr>
        <w:rPr>
          <w:rFonts w:ascii="Calibri Light" w:hAnsi="Calibri Light"/>
          <w:b/>
          <w:sz w:val="20"/>
          <w:szCs w:val="20"/>
        </w:rPr>
      </w:pPr>
    </w:p>
    <w:p w14:paraId="450C41E2" w14:textId="77777777" w:rsidR="00D20C57" w:rsidRPr="009E6F05" w:rsidRDefault="00D20C57" w:rsidP="00D20C57">
      <w:pPr>
        <w:rPr>
          <w:rFonts w:ascii="Calibri Light" w:hAnsi="Calibri Light"/>
          <w:b/>
          <w:color w:val="F79646" w:themeColor="accent6"/>
          <w:sz w:val="20"/>
          <w:szCs w:val="20"/>
        </w:rPr>
      </w:pPr>
      <w:r w:rsidRPr="009E6F05">
        <w:rPr>
          <w:rFonts w:ascii="Calibri Light" w:hAnsi="Calibri Light"/>
          <w:b/>
          <w:color w:val="F79646" w:themeColor="accent6"/>
          <w:sz w:val="20"/>
          <w:szCs w:val="20"/>
        </w:rPr>
        <w:t>Aard klachten</w:t>
      </w:r>
    </w:p>
    <w:p w14:paraId="024845BC" w14:textId="0AD530EC" w:rsidR="00D20C57" w:rsidRPr="009E6F05" w:rsidRDefault="00D20C57" w:rsidP="00D20C57">
      <w:pPr>
        <w:rPr>
          <w:rFonts w:ascii="Calibri Light" w:hAnsi="Calibri Light"/>
          <w:sz w:val="20"/>
          <w:szCs w:val="20"/>
        </w:rPr>
      </w:pPr>
      <w:r w:rsidRPr="009E6F05">
        <w:rPr>
          <w:rFonts w:ascii="Calibri Light" w:hAnsi="Calibri Light"/>
          <w:sz w:val="20"/>
          <w:szCs w:val="20"/>
        </w:rPr>
        <w:t xml:space="preserve">De respondent </w:t>
      </w:r>
      <w:r w:rsidR="008F43DE">
        <w:rPr>
          <w:rFonts w:ascii="Calibri Light" w:hAnsi="Calibri Light"/>
          <w:sz w:val="20"/>
          <w:szCs w:val="20"/>
        </w:rPr>
        <w:t xml:space="preserve">ziet dat </w:t>
      </w:r>
      <w:r w:rsidRPr="009E6F05">
        <w:rPr>
          <w:rFonts w:ascii="Calibri Light" w:hAnsi="Calibri Light"/>
          <w:sz w:val="20"/>
          <w:szCs w:val="20"/>
        </w:rPr>
        <w:t>de meeste klachten gaan over de vaststelling van de beslagvrije voet.</w:t>
      </w:r>
      <w:r w:rsidRPr="009E6F05">
        <w:rPr>
          <w:rStyle w:val="Voetnootmarkering"/>
          <w:rFonts w:ascii="Calibri Light" w:hAnsi="Calibri Light"/>
          <w:sz w:val="20"/>
          <w:szCs w:val="20"/>
        </w:rPr>
        <w:footnoteReference w:id="93"/>
      </w:r>
      <w:r w:rsidRPr="009E6F05">
        <w:rPr>
          <w:rFonts w:ascii="Calibri Light" w:hAnsi="Calibri Light"/>
          <w:sz w:val="20"/>
          <w:szCs w:val="20"/>
        </w:rPr>
        <w:t xml:space="preserve"> </w:t>
      </w:r>
      <w:r w:rsidRPr="009E6F05">
        <w:rPr>
          <w:rStyle w:val="Voetnootmarkering"/>
          <w:rFonts w:ascii="Calibri Light" w:hAnsi="Calibri Light"/>
          <w:sz w:val="20"/>
          <w:szCs w:val="20"/>
        </w:rPr>
        <w:footnoteReference w:id="94"/>
      </w:r>
      <w:r w:rsidRPr="009E6F05">
        <w:rPr>
          <w:rFonts w:ascii="Calibri Light" w:hAnsi="Calibri Light"/>
          <w:sz w:val="20"/>
          <w:szCs w:val="20"/>
        </w:rPr>
        <w:t xml:space="preserve"> </w:t>
      </w:r>
    </w:p>
    <w:p w14:paraId="29A7ED7A" w14:textId="77777777" w:rsidR="00D20C57" w:rsidRPr="009E6F05" w:rsidRDefault="00D20C57" w:rsidP="00D20C57">
      <w:pPr>
        <w:ind w:left="2120" w:hanging="2120"/>
        <w:rPr>
          <w:rFonts w:ascii="Calibri Light" w:hAnsi="Calibri Light"/>
          <w:sz w:val="20"/>
          <w:szCs w:val="20"/>
        </w:rPr>
      </w:pPr>
      <w:r w:rsidRPr="009E6F05">
        <w:rPr>
          <w:rFonts w:ascii="Calibri Light" w:hAnsi="Calibri Light"/>
          <w:sz w:val="20"/>
          <w:szCs w:val="20"/>
        </w:rPr>
        <w:t xml:space="preserve">Verder komen bejegeningsklachten ook veel voor. Dit houdt in hoe een deurwaarder iemand te woord </w:t>
      </w:r>
    </w:p>
    <w:p w14:paraId="2A4E334C" w14:textId="77777777" w:rsidR="00D20C57" w:rsidRPr="009E6F05" w:rsidRDefault="00D20C57" w:rsidP="00D20C57">
      <w:pPr>
        <w:ind w:left="2120" w:hanging="2120"/>
        <w:rPr>
          <w:rFonts w:ascii="Calibri Light" w:hAnsi="Calibri Light"/>
          <w:sz w:val="20"/>
          <w:szCs w:val="20"/>
        </w:rPr>
      </w:pPr>
      <w:r w:rsidRPr="009E6F05">
        <w:rPr>
          <w:rFonts w:ascii="Calibri Light" w:hAnsi="Calibri Light"/>
          <w:sz w:val="20"/>
          <w:szCs w:val="20"/>
        </w:rPr>
        <w:t>heeft gestaan.</w:t>
      </w:r>
      <w:r w:rsidRPr="009E6F05">
        <w:rPr>
          <w:rStyle w:val="Voetnootmarkering"/>
          <w:rFonts w:ascii="Calibri Light" w:hAnsi="Calibri Light"/>
          <w:sz w:val="20"/>
          <w:szCs w:val="20"/>
        </w:rPr>
        <w:footnoteReference w:id="95"/>
      </w:r>
      <w:r w:rsidRPr="009E6F05">
        <w:rPr>
          <w:rFonts w:ascii="Calibri Light" w:hAnsi="Calibri Light"/>
          <w:sz w:val="20"/>
          <w:szCs w:val="20"/>
        </w:rPr>
        <w:t xml:space="preserve"> Zoals dat een debiteur vindt dat een deurwaarder niet aardig was aan de deur, om </w:t>
      </w:r>
    </w:p>
    <w:p w14:paraId="1512AA27" w14:textId="77777777" w:rsidR="00D20C57" w:rsidRPr="009E6F05" w:rsidRDefault="00D20C57" w:rsidP="00D20C57">
      <w:pPr>
        <w:ind w:left="2120" w:hanging="2120"/>
        <w:rPr>
          <w:rFonts w:ascii="Calibri Light" w:hAnsi="Calibri Light"/>
          <w:sz w:val="20"/>
          <w:szCs w:val="20"/>
        </w:rPr>
      </w:pPr>
      <w:r w:rsidRPr="009E6F05">
        <w:rPr>
          <w:rFonts w:ascii="Calibri Light" w:hAnsi="Calibri Light"/>
          <w:sz w:val="20"/>
          <w:szCs w:val="20"/>
        </w:rPr>
        <w:t>het netjes te zeggen.</w:t>
      </w:r>
      <w:r w:rsidRPr="009E6F05">
        <w:rPr>
          <w:rStyle w:val="Voetnootmarkering"/>
          <w:rFonts w:ascii="Calibri Light" w:hAnsi="Calibri Light"/>
          <w:sz w:val="20"/>
          <w:szCs w:val="20"/>
        </w:rPr>
        <w:footnoteReference w:id="96"/>
      </w:r>
      <w:r w:rsidRPr="009E6F05">
        <w:rPr>
          <w:rFonts w:ascii="Calibri Light" w:hAnsi="Calibri Light"/>
          <w:sz w:val="20"/>
          <w:szCs w:val="20"/>
        </w:rPr>
        <w:t xml:space="preserve"> Andere onderwerpen zoals beslaglegging, waarbij een verschil van mening</w:t>
      </w:r>
    </w:p>
    <w:p w14:paraId="388E96E1" w14:textId="77777777" w:rsidR="00FB0626" w:rsidRDefault="00D20C57" w:rsidP="00FB0626">
      <w:pPr>
        <w:ind w:left="2120" w:hanging="2120"/>
        <w:rPr>
          <w:rFonts w:ascii="Calibri Light" w:hAnsi="Calibri Light"/>
          <w:sz w:val="20"/>
          <w:szCs w:val="20"/>
        </w:rPr>
      </w:pPr>
      <w:r w:rsidRPr="009E6F05">
        <w:rPr>
          <w:rFonts w:ascii="Calibri Light" w:hAnsi="Calibri Light"/>
          <w:sz w:val="20"/>
          <w:szCs w:val="20"/>
        </w:rPr>
        <w:t>bestaat over of iets een executoriale titel is, komen incidenteel voor en daar zit variatie in.</w:t>
      </w:r>
      <w:r w:rsidRPr="009E6F05">
        <w:rPr>
          <w:rStyle w:val="Voetnootmarkering"/>
          <w:rFonts w:ascii="Calibri Light" w:hAnsi="Calibri Light"/>
          <w:sz w:val="20"/>
          <w:szCs w:val="20"/>
        </w:rPr>
        <w:footnoteReference w:id="97"/>
      </w:r>
      <w:r w:rsidR="00FB0626">
        <w:rPr>
          <w:rFonts w:ascii="Calibri Light" w:hAnsi="Calibri Light"/>
          <w:sz w:val="20"/>
          <w:szCs w:val="20"/>
        </w:rPr>
        <w:t xml:space="preserve"> </w:t>
      </w:r>
    </w:p>
    <w:p w14:paraId="7BDDCB94" w14:textId="77777777" w:rsidR="00FB0626" w:rsidRDefault="00FB0626" w:rsidP="00FB0626">
      <w:pPr>
        <w:ind w:left="2120" w:hanging="2120"/>
        <w:rPr>
          <w:rFonts w:ascii="Calibri Light" w:hAnsi="Calibri Light"/>
          <w:sz w:val="20"/>
          <w:szCs w:val="20"/>
        </w:rPr>
      </w:pPr>
    </w:p>
    <w:p w14:paraId="0193DA75" w14:textId="77777777" w:rsidR="00F35D5E" w:rsidRDefault="00F35D5E" w:rsidP="003E755E">
      <w:pPr>
        <w:rPr>
          <w:rFonts w:ascii="Calibri Light" w:hAnsi="Calibri Light"/>
          <w:sz w:val="20"/>
          <w:szCs w:val="20"/>
        </w:rPr>
      </w:pPr>
    </w:p>
    <w:p w14:paraId="687EBED7" w14:textId="77777777" w:rsidR="00FB0626" w:rsidRDefault="00FB0626" w:rsidP="003E755E">
      <w:pPr>
        <w:rPr>
          <w:rFonts w:ascii="Calibri Light" w:hAnsi="Calibri Light"/>
          <w:sz w:val="20"/>
          <w:szCs w:val="20"/>
        </w:rPr>
      </w:pPr>
    </w:p>
    <w:p w14:paraId="616C364A" w14:textId="77777777" w:rsidR="00FB0626" w:rsidRDefault="00FB0626" w:rsidP="003E755E">
      <w:pPr>
        <w:rPr>
          <w:rFonts w:ascii="Calibri Light" w:hAnsi="Calibri Light"/>
          <w:sz w:val="20"/>
          <w:szCs w:val="20"/>
        </w:rPr>
      </w:pPr>
    </w:p>
    <w:p w14:paraId="0F6B9C36" w14:textId="77777777" w:rsidR="00FB0626" w:rsidRPr="009E6F05" w:rsidRDefault="00FB0626" w:rsidP="003E755E">
      <w:pPr>
        <w:rPr>
          <w:rFonts w:ascii="Calibri Light" w:hAnsi="Calibri Light"/>
          <w:b/>
          <w:sz w:val="20"/>
          <w:szCs w:val="20"/>
        </w:rPr>
      </w:pPr>
    </w:p>
    <w:p w14:paraId="2030752D" w14:textId="77777777" w:rsidR="00F35D5E" w:rsidRPr="009E6F05" w:rsidRDefault="00F35D5E" w:rsidP="003E755E">
      <w:pPr>
        <w:rPr>
          <w:rFonts w:ascii="Calibri Light" w:hAnsi="Calibri Light"/>
          <w:b/>
          <w:sz w:val="20"/>
          <w:szCs w:val="20"/>
        </w:rPr>
      </w:pPr>
    </w:p>
    <w:p w14:paraId="28E69DA6" w14:textId="77777777" w:rsidR="009D3F0D" w:rsidRPr="009E6F05" w:rsidRDefault="009D3F0D" w:rsidP="003E755E">
      <w:pPr>
        <w:rPr>
          <w:rFonts w:ascii="Calibri Light" w:hAnsi="Calibri Light"/>
          <w:b/>
          <w:sz w:val="20"/>
          <w:szCs w:val="20"/>
        </w:rPr>
      </w:pPr>
    </w:p>
    <w:p w14:paraId="323AB61B" w14:textId="77777777" w:rsidR="009D3F0D" w:rsidRPr="009E6F05" w:rsidRDefault="009D3F0D" w:rsidP="003E755E">
      <w:pPr>
        <w:rPr>
          <w:rFonts w:ascii="Calibri Light" w:hAnsi="Calibri Light"/>
          <w:b/>
          <w:sz w:val="20"/>
          <w:szCs w:val="20"/>
        </w:rPr>
      </w:pPr>
    </w:p>
    <w:p w14:paraId="11690A9E" w14:textId="77777777" w:rsidR="009D3F0D" w:rsidRPr="009E6F05" w:rsidRDefault="009D3F0D" w:rsidP="003E755E">
      <w:pPr>
        <w:rPr>
          <w:rFonts w:ascii="Calibri Light" w:hAnsi="Calibri Light"/>
          <w:b/>
          <w:sz w:val="20"/>
          <w:szCs w:val="20"/>
        </w:rPr>
      </w:pPr>
    </w:p>
    <w:p w14:paraId="2BE7B960" w14:textId="77777777" w:rsidR="00A81B62" w:rsidRDefault="00A81B62" w:rsidP="003E755E">
      <w:pPr>
        <w:rPr>
          <w:rFonts w:ascii="Calibri Light" w:hAnsi="Calibri Light"/>
          <w:b/>
          <w:sz w:val="20"/>
          <w:szCs w:val="20"/>
        </w:rPr>
      </w:pPr>
    </w:p>
    <w:p w14:paraId="73BF5D68" w14:textId="77777777" w:rsidR="00A81B62" w:rsidRDefault="00A81B62" w:rsidP="003E755E">
      <w:pPr>
        <w:rPr>
          <w:rFonts w:ascii="Calibri Light" w:hAnsi="Calibri Light"/>
          <w:b/>
          <w:sz w:val="20"/>
          <w:szCs w:val="20"/>
        </w:rPr>
      </w:pPr>
    </w:p>
    <w:p w14:paraId="0F6F4E34" w14:textId="77777777" w:rsidR="00A81B62" w:rsidRDefault="00A81B62" w:rsidP="003E755E">
      <w:pPr>
        <w:rPr>
          <w:rFonts w:ascii="Calibri Light" w:hAnsi="Calibri Light"/>
          <w:b/>
          <w:sz w:val="20"/>
          <w:szCs w:val="20"/>
        </w:rPr>
      </w:pPr>
    </w:p>
    <w:p w14:paraId="3C17D843" w14:textId="77777777" w:rsidR="00A81B62" w:rsidRDefault="00A81B62" w:rsidP="003E755E">
      <w:pPr>
        <w:rPr>
          <w:rFonts w:ascii="Calibri Light" w:hAnsi="Calibri Light"/>
          <w:b/>
          <w:sz w:val="20"/>
          <w:szCs w:val="20"/>
        </w:rPr>
      </w:pPr>
    </w:p>
    <w:p w14:paraId="79D06518" w14:textId="77777777" w:rsidR="00A81B62" w:rsidRDefault="00A81B62" w:rsidP="003E755E">
      <w:pPr>
        <w:rPr>
          <w:rFonts w:ascii="Calibri Light" w:hAnsi="Calibri Light"/>
          <w:b/>
          <w:sz w:val="20"/>
          <w:szCs w:val="20"/>
        </w:rPr>
      </w:pPr>
    </w:p>
    <w:p w14:paraId="4AC332FE" w14:textId="77777777" w:rsidR="00A81B62" w:rsidRDefault="00A81B62" w:rsidP="003E755E">
      <w:pPr>
        <w:rPr>
          <w:rFonts w:ascii="Calibri Light" w:hAnsi="Calibri Light"/>
          <w:b/>
          <w:sz w:val="20"/>
          <w:szCs w:val="20"/>
        </w:rPr>
      </w:pPr>
    </w:p>
    <w:p w14:paraId="0392730F" w14:textId="77777777" w:rsidR="00745FA1" w:rsidRDefault="00745FA1" w:rsidP="003E755E">
      <w:pPr>
        <w:rPr>
          <w:rFonts w:ascii="Calibri Light" w:hAnsi="Calibri Light"/>
          <w:b/>
          <w:sz w:val="20"/>
          <w:szCs w:val="20"/>
        </w:rPr>
      </w:pPr>
    </w:p>
    <w:p w14:paraId="7F436B02" w14:textId="77777777" w:rsidR="00A80ED7" w:rsidRDefault="00A80ED7" w:rsidP="003E755E">
      <w:pPr>
        <w:rPr>
          <w:rFonts w:ascii="Calibri Light" w:hAnsi="Calibri Light"/>
          <w:b/>
          <w:sz w:val="20"/>
          <w:szCs w:val="20"/>
        </w:rPr>
      </w:pPr>
    </w:p>
    <w:p w14:paraId="542560A4" w14:textId="30FD7BDD" w:rsidR="003E755E" w:rsidRPr="00A80ED7" w:rsidRDefault="003E755E" w:rsidP="00A80ED7">
      <w:pPr>
        <w:pStyle w:val="Kop1"/>
        <w:rPr>
          <w:rFonts w:ascii="Calibri Light" w:hAnsi="Calibri Light"/>
          <w:color w:val="auto"/>
          <w:sz w:val="22"/>
        </w:rPr>
      </w:pPr>
      <w:bookmarkStart w:id="54" w:name="_Toc325747950"/>
      <w:r w:rsidRPr="00A80ED7">
        <w:rPr>
          <w:rFonts w:ascii="Calibri Light" w:hAnsi="Calibri Light"/>
          <w:color w:val="auto"/>
          <w:sz w:val="22"/>
        </w:rPr>
        <w:t>8 Resultaten interview Syncasso</w:t>
      </w:r>
      <w:bookmarkEnd w:id="54"/>
    </w:p>
    <w:p w14:paraId="33844F5B" w14:textId="75E519A4" w:rsidR="003E755E" w:rsidRPr="00A80ED7" w:rsidRDefault="003E755E" w:rsidP="00725B87">
      <w:pPr>
        <w:rPr>
          <w:rFonts w:ascii="Calibri Light" w:hAnsi="Calibri Light"/>
          <w:b/>
          <w:color w:val="F79646" w:themeColor="accent6"/>
          <w:sz w:val="21"/>
          <w:szCs w:val="21"/>
        </w:rPr>
      </w:pPr>
      <w:r w:rsidRPr="00A80ED7">
        <w:rPr>
          <w:rFonts w:ascii="Calibri Light" w:hAnsi="Calibri Light"/>
          <w:b/>
          <w:color w:val="F79646" w:themeColor="accent6"/>
          <w:sz w:val="21"/>
          <w:szCs w:val="21"/>
        </w:rPr>
        <w:t>We hebben moeilijk werk</w:t>
      </w:r>
    </w:p>
    <w:p w14:paraId="1E03939E" w14:textId="77777777" w:rsidR="003E755E" w:rsidRPr="009E6F05" w:rsidRDefault="003E755E" w:rsidP="00725B87">
      <w:pPr>
        <w:rPr>
          <w:rFonts w:ascii="Calibri Light" w:hAnsi="Calibri Light"/>
          <w:b/>
          <w:color w:val="F79646" w:themeColor="accent6"/>
          <w:sz w:val="20"/>
          <w:szCs w:val="20"/>
        </w:rPr>
      </w:pPr>
    </w:p>
    <w:p w14:paraId="3BBC8EBC" w14:textId="77777777" w:rsidR="00D25A40" w:rsidRPr="009E6F05" w:rsidRDefault="00D25A40" w:rsidP="00D25A40">
      <w:pPr>
        <w:pStyle w:val="Geenafstand"/>
        <w:rPr>
          <w:rFonts w:ascii="Calibri Light" w:hAnsi="Calibri Light"/>
          <w:b/>
          <w:color w:val="F79646" w:themeColor="accent6"/>
        </w:rPr>
      </w:pPr>
      <w:r w:rsidRPr="009E6F05">
        <w:rPr>
          <w:rFonts w:ascii="Calibri Light" w:hAnsi="Calibri Light"/>
          <w:b/>
          <w:color w:val="F79646" w:themeColor="accent6"/>
        </w:rPr>
        <w:t>In het kort</w:t>
      </w:r>
    </w:p>
    <w:p w14:paraId="584A76CD" w14:textId="00FA23C5" w:rsidR="00D25A40" w:rsidRPr="00A80ED7" w:rsidRDefault="00D25A40" w:rsidP="00A80ED7">
      <w:pPr>
        <w:widowControl w:val="0"/>
        <w:autoSpaceDE w:val="0"/>
        <w:autoSpaceDN w:val="0"/>
        <w:adjustRightInd w:val="0"/>
        <w:rPr>
          <w:rFonts w:ascii="Calibri Light" w:hAnsi="Calibri Light"/>
          <w:sz w:val="20"/>
          <w:szCs w:val="20"/>
        </w:rPr>
      </w:pPr>
      <w:r w:rsidRPr="009E6F05">
        <w:rPr>
          <w:rFonts w:ascii="Calibri Light" w:hAnsi="Calibri Light"/>
          <w:sz w:val="20"/>
          <w:szCs w:val="20"/>
        </w:rPr>
        <w:t xml:space="preserve">In dit hoofdstuk worden de resultaten van deelvraag 3 gepresenteerd. In paragraaf 8.1 wordt de onderzoeksmethode belicht. In paragraaf 8.2 wordt een toelichting gegeven op de uitvoering van het onderzoek. In paragraaf 8.3 worden de behandelde onderwerpen van het interview belicht en in paragraaf 8.4 wordt een samenvatting gegeven. </w:t>
      </w:r>
    </w:p>
    <w:p w14:paraId="33C49529" w14:textId="47730E13" w:rsidR="00CC1321" w:rsidRPr="00A80ED7" w:rsidRDefault="00CC1321" w:rsidP="00A80ED7">
      <w:pPr>
        <w:pStyle w:val="Kop2"/>
        <w:rPr>
          <w:rFonts w:ascii="Calibri Light" w:hAnsi="Calibri Light"/>
          <w:color w:val="auto"/>
          <w:sz w:val="20"/>
        </w:rPr>
      </w:pPr>
      <w:bookmarkStart w:id="55" w:name="_Toc325747951"/>
      <w:r w:rsidRPr="00A80ED7">
        <w:rPr>
          <w:rFonts w:ascii="Calibri Light" w:hAnsi="Calibri Light"/>
          <w:color w:val="auto"/>
          <w:sz w:val="20"/>
        </w:rPr>
        <w:t xml:space="preserve">8.1 </w:t>
      </w:r>
      <w:r w:rsidRPr="00A80ED7">
        <w:rPr>
          <w:rFonts w:ascii="Calibri Light" w:hAnsi="Calibri Light"/>
          <w:color w:val="auto"/>
          <w:sz w:val="20"/>
        </w:rPr>
        <w:tab/>
        <w:t>Onderzoeksmethode</w:t>
      </w:r>
      <w:bookmarkEnd w:id="55"/>
    </w:p>
    <w:p w14:paraId="179B104D" w14:textId="77777777" w:rsidR="00CC1321" w:rsidRPr="009E6F05" w:rsidRDefault="00CC1321" w:rsidP="00CC1321">
      <w:pPr>
        <w:rPr>
          <w:rFonts w:ascii="Calibri Light" w:hAnsi="Calibri Light"/>
          <w:b/>
          <w:sz w:val="20"/>
          <w:szCs w:val="20"/>
        </w:rPr>
      </w:pPr>
    </w:p>
    <w:p w14:paraId="32CD1B9C" w14:textId="77777777" w:rsidR="00CC1321" w:rsidRPr="009E6F05" w:rsidRDefault="00CC1321" w:rsidP="00CC1321">
      <w:pPr>
        <w:rPr>
          <w:rFonts w:ascii="Calibri Light" w:hAnsi="Calibri Light" w:cs="Helvetica"/>
          <w:b/>
          <w:color w:val="F79646" w:themeColor="accent6"/>
          <w:sz w:val="20"/>
          <w:szCs w:val="20"/>
        </w:rPr>
      </w:pPr>
      <w:r w:rsidRPr="009E6F05">
        <w:rPr>
          <w:rFonts w:ascii="Calibri Light" w:hAnsi="Calibri Light" w:cs="Helvetica"/>
          <w:b/>
          <w:color w:val="F79646" w:themeColor="accent6"/>
          <w:sz w:val="20"/>
          <w:szCs w:val="20"/>
        </w:rPr>
        <w:t>Half-gestructureerd interview</w:t>
      </w:r>
    </w:p>
    <w:p w14:paraId="55AE4130" w14:textId="322CB53E" w:rsidR="00DA32F1" w:rsidRPr="00A80ED7" w:rsidRDefault="00CC1321" w:rsidP="00CC1321">
      <w:pPr>
        <w:rPr>
          <w:rFonts w:ascii="Calibri Light" w:hAnsi="Calibri Light"/>
          <w:sz w:val="20"/>
          <w:szCs w:val="20"/>
        </w:rPr>
      </w:pPr>
      <w:r w:rsidRPr="009E6F05">
        <w:rPr>
          <w:rFonts w:ascii="Calibri Light" w:hAnsi="Calibri Light" w:cs="Helvetica"/>
          <w:sz w:val="20"/>
          <w:szCs w:val="20"/>
        </w:rPr>
        <w:t xml:space="preserve">Om de afwegingen van gerechtsdeurwaarderskantoren bij de beoordeling van klachten en de achtergrond van de klachten in kaart te brengen zijn half-gestructureerde interviews afgenomen met de </w:t>
      </w:r>
      <w:r w:rsidR="00506849">
        <w:rPr>
          <w:rFonts w:ascii="Calibri Light" w:hAnsi="Calibri Light" w:cs="Helvetica"/>
          <w:sz w:val="20"/>
          <w:szCs w:val="20"/>
        </w:rPr>
        <w:t>juridisch medewerkers</w:t>
      </w:r>
      <w:r w:rsidRPr="009E6F05">
        <w:rPr>
          <w:rFonts w:ascii="Calibri Light" w:hAnsi="Calibri Light" w:cs="Helvetica"/>
          <w:sz w:val="20"/>
          <w:szCs w:val="20"/>
        </w:rPr>
        <w:t xml:space="preserve"> bij de gerechtsdeurwaarderskantoren, </w:t>
      </w:r>
      <w:r w:rsidRPr="009E6F05">
        <w:rPr>
          <w:rFonts w:ascii="Calibri Light" w:hAnsi="Calibri Light"/>
          <w:sz w:val="20"/>
          <w:szCs w:val="20"/>
        </w:rPr>
        <w:t xml:space="preserve">omdat alleen de </w:t>
      </w:r>
      <w:r w:rsidR="00506849">
        <w:rPr>
          <w:rFonts w:ascii="Calibri Light" w:hAnsi="Calibri Light"/>
          <w:sz w:val="20"/>
          <w:szCs w:val="20"/>
        </w:rPr>
        <w:t>juridisch medewerkers</w:t>
      </w:r>
      <w:r w:rsidRPr="009E6F05">
        <w:rPr>
          <w:rFonts w:ascii="Calibri Light" w:hAnsi="Calibri Light"/>
          <w:sz w:val="20"/>
          <w:szCs w:val="20"/>
        </w:rPr>
        <w:t xml:space="preserve"> binnen gerechtsdeurwaarderskantoren belast zijn met de klachtenbehandeling. </w:t>
      </w:r>
      <w:r w:rsidRPr="009E6F05">
        <w:rPr>
          <w:rFonts w:ascii="Calibri Light" w:hAnsi="Calibri Light" w:cs="Helvetica"/>
          <w:sz w:val="20"/>
          <w:szCs w:val="20"/>
        </w:rPr>
        <w:t xml:space="preserve">Hierbij </w:t>
      </w:r>
      <w:r w:rsidR="008F43DE">
        <w:rPr>
          <w:rFonts w:ascii="Calibri Light" w:hAnsi="Calibri Light" w:cs="Helvetica"/>
          <w:sz w:val="20"/>
          <w:szCs w:val="20"/>
        </w:rPr>
        <w:t xml:space="preserve">is gebruik </w:t>
      </w:r>
      <w:r w:rsidRPr="009E6F05">
        <w:rPr>
          <w:rFonts w:ascii="Calibri Light" w:hAnsi="Calibri Light" w:cs="Helvetica"/>
          <w:sz w:val="20"/>
          <w:szCs w:val="20"/>
        </w:rPr>
        <w:t xml:space="preserve">gemaakt van een topic-lijst. Hiermee bestaat naast het bespreken van de vastgestelde onderwerpen de mogelijkheid om </w:t>
      </w:r>
      <w:r w:rsidRPr="009E6F05">
        <w:rPr>
          <w:rFonts w:ascii="Calibri Light" w:hAnsi="Calibri Light"/>
          <w:sz w:val="20"/>
          <w:szCs w:val="20"/>
        </w:rPr>
        <w:t xml:space="preserve">een verdiepingsslag te maken. De respondent krijgt namelijk de ruimte om onderwerpen verder uit te diepen of naar eigen inzicht toelichting te geven. Hierdoor wordt niet alleen praktijkervaring maar ook bijvoorbeeld dilemma’s beter in kaart gebracht die bij de beoordeling van de klachten ter sprake kunnen komen. </w:t>
      </w:r>
    </w:p>
    <w:p w14:paraId="6FD08D2B" w14:textId="6ED7E1AC" w:rsidR="00CC1321" w:rsidRPr="00A80ED7" w:rsidRDefault="00DA32F1" w:rsidP="00A80ED7">
      <w:pPr>
        <w:pStyle w:val="Kop2"/>
        <w:rPr>
          <w:rFonts w:ascii="Calibri Light" w:hAnsi="Calibri Light"/>
          <w:color w:val="auto"/>
          <w:sz w:val="20"/>
        </w:rPr>
      </w:pPr>
      <w:bookmarkStart w:id="56" w:name="_Toc325747952"/>
      <w:r w:rsidRPr="00A80ED7">
        <w:rPr>
          <w:rFonts w:ascii="Calibri Light" w:hAnsi="Calibri Light"/>
          <w:color w:val="auto"/>
          <w:sz w:val="20"/>
        </w:rPr>
        <w:t>8.2</w:t>
      </w:r>
      <w:r w:rsidR="00CC1321" w:rsidRPr="00A80ED7">
        <w:rPr>
          <w:rFonts w:ascii="Calibri Light" w:hAnsi="Calibri Light"/>
          <w:color w:val="auto"/>
          <w:sz w:val="20"/>
        </w:rPr>
        <w:t xml:space="preserve"> </w:t>
      </w:r>
      <w:r w:rsidR="00CC1321" w:rsidRPr="00A80ED7">
        <w:rPr>
          <w:rFonts w:ascii="Calibri Light" w:hAnsi="Calibri Light"/>
          <w:color w:val="auto"/>
          <w:sz w:val="20"/>
        </w:rPr>
        <w:tab/>
        <w:t>Het interview</w:t>
      </w:r>
      <w:bookmarkEnd w:id="56"/>
    </w:p>
    <w:p w14:paraId="4D97A81A" w14:textId="77777777" w:rsidR="003D7E4E" w:rsidRPr="009E6F05" w:rsidRDefault="003D7E4E" w:rsidP="00CC1321">
      <w:pPr>
        <w:rPr>
          <w:rFonts w:ascii="Calibri Light" w:hAnsi="Calibri Light"/>
          <w:b/>
          <w:sz w:val="20"/>
          <w:szCs w:val="20"/>
        </w:rPr>
      </w:pPr>
    </w:p>
    <w:p w14:paraId="4E18D91E" w14:textId="3E473122" w:rsidR="003D7E4E" w:rsidRPr="009E6F05" w:rsidRDefault="00B331A4" w:rsidP="00CC1321">
      <w:pPr>
        <w:rPr>
          <w:rFonts w:ascii="Calibri Light" w:hAnsi="Calibri Light"/>
          <w:b/>
          <w:color w:val="F79646" w:themeColor="accent6"/>
          <w:sz w:val="20"/>
          <w:szCs w:val="20"/>
        </w:rPr>
      </w:pPr>
      <w:r w:rsidRPr="009E6F05">
        <w:rPr>
          <w:rFonts w:ascii="Calibri Light" w:hAnsi="Calibri Light"/>
          <w:b/>
          <w:color w:val="F79646" w:themeColor="accent6"/>
          <w:sz w:val="20"/>
          <w:szCs w:val="20"/>
        </w:rPr>
        <w:t>Verloop</w:t>
      </w:r>
    </w:p>
    <w:p w14:paraId="2AB9C4EE" w14:textId="4D5F2D6A" w:rsidR="00CC1321" w:rsidRPr="00A80ED7" w:rsidRDefault="00B331A4" w:rsidP="00725B87">
      <w:pPr>
        <w:rPr>
          <w:rFonts w:ascii="Calibri Light" w:hAnsi="Calibri Light"/>
          <w:sz w:val="20"/>
          <w:szCs w:val="20"/>
        </w:rPr>
      </w:pPr>
      <w:r w:rsidRPr="009E6F05">
        <w:rPr>
          <w:rFonts w:ascii="Calibri Light" w:hAnsi="Calibri Light"/>
          <w:sz w:val="20"/>
          <w:szCs w:val="20"/>
        </w:rPr>
        <w:t>Tijdens het interview is gebleken dat Syncasso een eigen klachtenafdeling (afdeling Compliance Legal) heeft. Daarom is extra ingegaan op de klachtenbehandeling en de voor- en nadelen ervan.</w:t>
      </w:r>
    </w:p>
    <w:p w14:paraId="23EF23C1" w14:textId="07926F3D" w:rsidR="009133A6" w:rsidRPr="00A80ED7" w:rsidRDefault="009133A6" w:rsidP="00A80ED7">
      <w:pPr>
        <w:pStyle w:val="Kop2"/>
        <w:rPr>
          <w:rFonts w:ascii="Calibri Light" w:hAnsi="Calibri Light"/>
          <w:color w:val="auto"/>
          <w:sz w:val="20"/>
        </w:rPr>
      </w:pPr>
      <w:bookmarkStart w:id="57" w:name="_Toc325747953"/>
      <w:r w:rsidRPr="00A80ED7">
        <w:rPr>
          <w:rFonts w:ascii="Calibri Light" w:hAnsi="Calibri Light"/>
          <w:color w:val="auto"/>
          <w:sz w:val="20"/>
        </w:rPr>
        <w:t xml:space="preserve">8.3 </w:t>
      </w:r>
      <w:r w:rsidRPr="00A80ED7">
        <w:rPr>
          <w:rFonts w:ascii="Calibri Light" w:hAnsi="Calibri Light"/>
          <w:color w:val="auto"/>
          <w:sz w:val="20"/>
        </w:rPr>
        <w:tab/>
        <w:t>Het interview</w:t>
      </w:r>
      <w:bookmarkEnd w:id="57"/>
    </w:p>
    <w:p w14:paraId="17C22758" w14:textId="77777777" w:rsidR="009133A6" w:rsidRPr="009E6F05" w:rsidRDefault="009133A6" w:rsidP="00725B87">
      <w:pPr>
        <w:rPr>
          <w:rFonts w:ascii="Calibri Light" w:hAnsi="Calibri Light"/>
          <w:b/>
          <w:sz w:val="20"/>
          <w:szCs w:val="20"/>
        </w:rPr>
      </w:pPr>
    </w:p>
    <w:p w14:paraId="2A6D3571" w14:textId="3AA7EA6C" w:rsidR="00805353" w:rsidRPr="009E6F05" w:rsidRDefault="00805353" w:rsidP="00725B87">
      <w:pPr>
        <w:rPr>
          <w:rFonts w:ascii="Calibri Light" w:hAnsi="Calibri Light"/>
          <w:b/>
          <w:color w:val="F79646" w:themeColor="accent6"/>
          <w:sz w:val="20"/>
          <w:szCs w:val="20"/>
        </w:rPr>
      </w:pPr>
      <w:r w:rsidRPr="009E6F05">
        <w:rPr>
          <w:rFonts w:ascii="Calibri Light" w:hAnsi="Calibri Light"/>
          <w:b/>
          <w:color w:val="F79646" w:themeColor="accent6"/>
          <w:sz w:val="20"/>
          <w:szCs w:val="20"/>
        </w:rPr>
        <w:t>Klachtenbehandeling</w:t>
      </w:r>
    </w:p>
    <w:p w14:paraId="2326BFA0" w14:textId="77777777" w:rsidR="00874F74" w:rsidRPr="009E6F05" w:rsidRDefault="005748BB" w:rsidP="00874F74">
      <w:pPr>
        <w:ind w:left="2120" w:hanging="2120"/>
        <w:rPr>
          <w:rFonts w:ascii="Calibri Light" w:hAnsi="Calibri Light"/>
          <w:sz w:val="20"/>
          <w:szCs w:val="20"/>
        </w:rPr>
      </w:pPr>
      <w:r w:rsidRPr="009E6F05">
        <w:rPr>
          <w:rFonts w:ascii="Calibri Light" w:hAnsi="Calibri Light"/>
          <w:sz w:val="20"/>
          <w:szCs w:val="20"/>
        </w:rPr>
        <w:t>Respondent 1: “</w:t>
      </w:r>
      <w:r w:rsidR="003D7E4E" w:rsidRPr="009E6F05">
        <w:rPr>
          <w:rFonts w:ascii="Calibri Light" w:hAnsi="Calibri Light"/>
          <w:sz w:val="20"/>
          <w:szCs w:val="20"/>
        </w:rPr>
        <w:t>e</w:t>
      </w:r>
      <w:r w:rsidR="00626F2B" w:rsidRPr="009E6F05">
        <w:rPr>
          <w:rFonts w:ascii="Calibri Light" w:hAnsi="Calibri Light"/>
          <w:sz w:val="20"/>
          <w:szCs w:val="20"/>
        </w:rPr>
        <w:t xml:space="preserve">en klacht </w:t>
      </w:r>
      <w:r w:rsidR="00874F74" w:rsidRPr="009E6F05">
        <w:rPr>
          <w:rFonts w:ascii="Calibri Light" w:hAnsi="Calibri Light"/>
          <w:sz w:val="20"/>
          <w:szCs w:val="20"/>
        </w:rPr>
        <w:t xml:space="preserve">komt telefonisch, per mail, per brief of via de website binnen en bereikt </w:t>
      </w:r>
    </w:p>
    <w:p w14:paraId="58E93C89" w14:textId="77777777" w:rsidR="000C6D8D" w:rsidRPr="009E6F05" w:rsidRDefault="00874F74" w:rsidP="000C6D8D">
      <w:pPr>
        <w:ind w:left="2120" w:hanging="2120"/>
        <w:rPr>
          <w:rFonts w:ascii="Calibri Light" w:hAnsi="Calibri Light"/>
          <w:sz w:val="20"/>
          <w:szCs w:val="20"/>
        </w:rPr>
      </w:pPr>
      <w:r w:rsidRPr="009E6F05">
        <w:rPr>
          <w:rFonts w:ascii="Calibri Light" w:hAnsi="Calibri Light"/>
          <w:sz w:val="20"/>
          <w:szCs w:val="20"/>
        </w:rPr>
        <w:t xml:space="preserve">een medewerker van kantoor. </w:t>
      </w:r>
      <w:r w:rsidR="000C6D8D" w:rsidRPr="009E6F05">
        <w:rPr>
          <w:rFonts w:ascii="Calibri Light" w:hAnsi="Calibri Light"/>
          <w:sz w:val="20"/>
          <w:szCs w:val="20"/>
        </w:rPr>
        <w:t>Die meldt dat vervolgens aan de afdeling Compliance.</w:t>
      </w:r>
      <w:r w:rsidR="000C6D8D" w:rsidRPr="009E6F05">
        <w:rPr>
          <w:rStyle w:val="Voetnootmarkering"/>
          <w:rFonts w:ascii="Calibri Light" w:hAnsi="Calibri Light"/>
          <w:sz w:val="20"/>
          <w:szCs w:val="20"/>
        </w:rPr>
        <w:footnoteReference w:id="98"/>
      </w:r>
      <w:r w:rsidR="000C6D8D" w:rsidRPr="009E6F05">
        <w:rPr>
          <w:rFonts w:ascii="Calibri Light" w:hAnsi="Calibri Light"/>
          <w:sz w:val="20"/>
          <w:szCs w:val="20"/>
        </w:rPr>
        <w:t xml:space="preserve"> De afdeling </w:t>
      </w:r>
    </w:p>
    <w:p w14:paraId="0321C2CE" w14:textId="50455336" w:rsidR="000C6D8D" w:rsidRPr="009E6F05" w:rsidRDefault="000C6D8D" w:rsidP="000C6D8D">
      <w:pPr>
        <w:ind w:left="2120" w:hanging="2120"/>
        <w:rPr>
          <w:rFonts w:ascii="Calibri Light" w:hAnsi="Calibri Light"/>
          <w:sz w:val="20"/>
          <w:szCs w:val="20"/>
        </w:rPr>
      </w:pPr>
      <w:r w:rsidRPr="009E6F05">
        <w:rPr>
          <w:rFonts w:ascii="Calibri Light" w:hAnsi="Calibri Light"/>
          <w:sz w:val="20"/>
          <w:szCs w:val="20"/>
        </w:rPr>
        <w:t>Compliance registreert de klacht vervolgens in het systeem</w:t>
      </w:r>
      <w:r w:rsidR="009A6A1D" w:rsidRPr="009E6F05">
        <w:rPr>
          <w:rFonts w:ascii="Calibri Light" w:hAnsi="Calibri Light"/>
          <w:sz w:val="20"/>
          <w:szCs w:val="20"/>
        </w:rPr>
        <w:t xml:space="preserve"> en </w:t>
      </w:r>
      <w:r w:rsidRPr="009E6F05">
        <w:rPr>
          <w:rFonts w:ascii="Calibri Light" w:hAnsi="Calibri Light"/>
          <w:sz w:val="20"/>
          <w:szCs w:val="20"/>
        </w:rPr>
        <w:t xml:space="preserve">monitort dat </w:t>
      </w:r>
    </w:p>
    <w:p w14:paraId="0D769BCA" w14:textId="66B2F903" w:rsidR="000C6D8D" w:rsidRPr="009E6F05" w:rsidRDefault="000C6D8D" w:rsidP="009A6A1D">
      <w:pPr>
        <w:ind w:left="2120" w:hanging="2120"/>
        <w:rPr>
          <w:rFonts w:ascii="Calibri Light" w:hAnsi="Calibri Light"/>
          <w:sz w:val="20"/>
          <w:szCs w:val="20"/>
        </w:rPr>
      </w:pPr>
      <w:r w:rsidRPr="009E6F05">
        <w:rPr>
          <w:rFonts w:ascii="Calibri Light" w:hAnsi="Calibri Light"/>
          <w:sz w:val="20"/>
          <w:szCs w:val="20"/>
        </w:rPr>
        <w:t xml:space="preserve">het tijdig </w:t>
      </w:r>
      <w:r w:rsidR="009A6A1D" w:rsidRPr="009E6F05">
        <w:rPr>
          <w:rFonts w:ascii="Calibri Light" w:hAnsi="Calibri Light"/>
          <w:sz w:val="20"/>
          <w:szCs w:val="20"/>
        </w:rPr>
        <w:t>gebeurt en op de juiste manier.</w:t>
      </w:r>
      <w:r w:rsidR="009A6A1D" w:rsidRPr="009E6F05">
        <w:rPr>
          <w:rStyle w:val="Voetnootmarkering"/>
          <w:rFonts w:ascii="Calibri Light" w:hAnsi="Calibri Light"/>
          <w:sz w:val="20"/>
          <w:szCs w:val="20"/>
        </w:rPr>
        <w:footnoteReference w:id="99"/>
      </w:r>
    </w:p>
    <w:p w14:paraId="230BAA61" w14:textId="77777777" w:rsidR="000C6D8D" w:rsidRPr="009E6F05" w:rsidRDefault="000C6D8D" w:rsidP="000C6D8D">
      <w:pPr>
        <w:ind w:left="2120" w:hanging="2120"/>
        <w:rPr>
          <w:rFonts w:ascii="Calibri Light" w:hAnsi="Calibri Light"/>
          <w:sz w:val="20"/>
          <w:szCs w:val="20"/>
        </w:rPr>
      </w:pPr>
    </w:p>
    <w:p w14:paraId="7EC41EC4" w14:textId="2B05A9A6" w:rsidR="000C6D8D" w:rsidRPr="009E6F05" w:rsidRDefault="008F43DE" w:rsidP="000C6D8D">
      <w:pPr>
        <w:ind w:left="2120" w:hanging="2120"/>
        <w:rPr>
          <w:rFonts w:ascii="Calibri Light" w:hAnsi="Calibri Light"/>
          <w:sz w:val="20"/>
          <w:szCs w:val="20"/>
        </w:rPr>
      </w:pPr>
      <w:r>
        <w:rPr>
          <w:rFonts w:ascii="Calibri Light" w:hAnsi="Calibri Light"/>
          <w:sz w:val="20"/>
          <w:szCs w:val="20"/>
        </w:rPr>
        <w:t>Vanuit daar wordt de klacht</w:t>
      </w:r>
      <w:r w:rsidR="000C6D8D" w:rsidRPr="009E6F05">
        <w:rPr>
          <w:rFonts w:ascii="Calibri Light" w:hAnsi="Calibri Light"/>
          <w:sz w:val="20"/>
          <w:szCs w:val="20"/>
        </w:rPr>
        <w:t xml:space="preserve"> toegewezen aan de leidinggevende van de afdeling waar die zaak </w:t>
      </w:r>
      <w:r w:rsidR="000C3383" w:rsidRPr="009E6F05">
        <w:rPr>
          <w:rStyle w:val="Voetnootmarkering"/>
          <w:rFonts w:ascii="Calibri Light" w:hAnsi="Calibri Light"/>
          <w:sz w:val="20"/>
          <w:szCs w:val="20"/>
        </w:rPr>
        <w:footnoteReference w:id="100"/>
      </w:r>
    </w:p>
    <w:p w14:paraId="49CFE518" w14:textId="48AFEAB2" w:rsidR="000C6D8D" w:rsidRPr="009E6F05" w:rsidRDefault="000C6D8D" w:rsidP="000C6D8D">
      <w:pPr>
        <w:ind w:left="2120" w:hanging="2120"/>
        <w:rPr>
          <w:rFonts w:ascii="Calibri Light" w:hAnsi="Calibri Light"/>
          <w:sz w:val="20"/>
          <w:szCs w:val="20"/>
        </w:rPr>
      </w:pPr>
      <w:r w:rsidRPr="009E6F05">
        <w:rPr>
          <w:rFonts w:ascii="Calibri Light" w:hAnsi="Calibri Light"/>
          <w:sz w:val="20"/>
          <w:szCs w:val="20"/>
        </w:rPr>
        <w:t xml:space="preserve">wordt behandeld, die </w:t>
      </w:r>
      <w:r w:rsidR="008F43DE">
        <w:rPr>
          <w:rFonts w:ascii="Calibri Light" w:hAnsi="Calibri Light"/>
          <w:sz w:val="20"/>
          <w:szCs w:val="20"/>
        </w:rPr>
        <w:t>ervoor zorgt</w:t>
      </w:r>
      <w:r w:rsidRPr="009E6F05">
        <w:rPr>
          <w:rFonts w:ascii="Calibri Light" w:hAnsi="Calibri Light"/>
          <w:sz w:val="20"/>
          <w:szCs w:val="20"/>
        </w:rPr>
        <w:t xml:space="preserve"> dat de klacht wordt opgepakt.</w:t>
      </w:r>
      <w:r w:rsidRPr="009E6F05">
        <w:rPr>
          <w:rStyle w:val="Voetnootmarkering"/>
          <w:rFonts w:ascii="Calibri Light" w:hAnsi="Calibri Light"/>
          <w:sz w:val="20"/>
          <w:szCs w:val="20"/>
        </w:rPr>
        <w:t xml:space="preserve"> </w:t>
      </w:r>
      <w:r w:rsidRPr="009E6F05">
        <w:rPr>
          <w:rStyle w:val="Voetnootmarkering"/>
          <w:rFonts w:ascii="Calibri Light" w:hAnsi="Calibri Light"/>
          <w:sz w:val="20"/>
          <w:szCs w:val="20"/>
        </w:rPr>
        <w:footnoteReference w:id="101"/>
      </w:r>
      <w:r w:rsidRPr="009E6F05">
        <w:rPr>
          <w:rFonts w:ascii="Calibri Light" w:hAnsi="Calibri Light"/>
          <w:sz w:val="20"/>
          <w:szCs w:val="20"/>
        </w:rPr>
        <w:t xml:space="preserve"> </w:t>
      </w:r>
    </w:p>
    <w:p w14:paraId="0F8CA083" w14:textId="77777777" w:rsidR="000C6D8D" w:rsidRPr="009E6F05" w:rsidRDefault="000C6D8D" w:rsidP="000C6D8D">
      <w:pPr>
        <w:ind w:left="2120" w:hanging="2120"/>
        <w:rPr>
          <w:rFonts w:ascii="Calibri Light" w:hAnsi="Calibri Light"/>
          <w:sz w:val="20"/>
          <w:szCs w:val="20"/>
        </w:rPr>
      </w:pPr>
      <w:r w:rsidRPr="009E6F05">
        <w:rPr>
          <w:rFonts w:ascii="Calibri Light" w:hAnsi="Calibri Light"/>
          <w:sz w:val="20"/>
          <w:szCs w:val="20"/>
        </w:rPr>
        <w:t xml:space="preserve">We hebben namelijk verschillende afdelingen met dus verschillende klantgroepmanagers. We hebben </w:t>
      </w:r>
    </w:p>
    <w:p w14:paraId="6258B87F" w14:textId="441D1F73" w:rsidR="000C6D8D" w:rsidRPr="009E6F05" w:rsidRDefault="000C6D8D" w:rsidP="000C6D8D">
      <w:pPr>
        <w:ind w:left="2120" w:hanging="2120"/>
        <w:rPr>
          <w:rFonts w:ascii="Calibri Light" w:hAnsi="Calibri Light"/>
          <w:sz w:val="20"/>
          <w:szCs w:val="20"/>
        </w:rPr>
      </w:pPr>
      <w:r w:rsidRPr="009E6F05">
        <w:rPr>
          <w:rFonts w:ascii="Calibri Light" w:hAnsi="Calibri Light"/>
          <w:sz w:val="20"/>
          <w:szCs w:val="20"/>
        </w:rPr>
        <w:t>de afdelingen corporate, advocatuur, huur, bancair en m</w:t>
      </w:r>
      <w:r w:rsidR="00A81B62">
        <w:rPr>
          <w:rFonts w:ascii="Calibri Light" w:hAnsi="Calibri Light"/>
          <w:sz w:val="20"/>
          <w:szCs w:val="20"/>
        </w:rPr>
        <w:t xml:space="preserve">iddel- en </w:t>
      </w:r>
      <w:r w:rsidRPr="009E6F05">
        <w:rPr>
          <w:rFonts w:ascii="Calibri Light" w:hAnsi="Calibri Light"/>
          <w:sz w:val="20"/>
          <w:szCs w:val="20"/>
        </w:rPr>
        <w:t>k</w:t>
      </w:r>
      <w:r w:rsidR="00A81B62">
        <w:rPr>
          <w:rFonts w:ascii="Calibri Light" w:hAnsi="Calibri Light"/>
          <w:sz w:val="20"/>
          <w:szCs w:val="20"/>
        </w:rPr>
        <w:t xml:space="preserve">lein </w:t>
      </w:r>
      <w:r w:rsidRPr="009E6F05">
        <w:rPr>
          <w:rFonts w:ascii="Calibri Light" w:hAnsi="Calibri Light"/>
          <w:sz w:val="20"/>
          <w:szCs w:val="20"/>
        </w:rPr>
        <w:t>b</w:t>
      </w:r>
      <w:r w:rsidR="00A81B62">
        <w:rPr>
          <w:rFonts w:ascii="Calibri Light" w:hAnsi="Calibri Light"/>
          <w:sz w:val="20"/>
          <w:szCs w:val="20"/>
        </w:rPr>
        <w:t>edrijf</w:t>
      </w:r>
      <w:r w:rsidRPr="009E6F05">
        <w:rPr>
          <w:rFonts w:ascii="Calibri Light" w:hAnsi="Calibri Light"/>
          <w:sz w:val="20"/>
          <w:szCs w:val="20"/>
        </w:rPr>
        <w:t xml:space="preserve">. </w:t>
      </w:r>
    </w:p>
    <w:p w14:paraId="120E5AF3" w14:textId="77777777" w:rsidR="000C6D8D" w:rsidRPr="009E6F05" w:rsidRDefault="000C6D8D" w:rsidP="000C6D8D">
      <w:pPr>
        <w:ind w:left="2120" w:hanging="2120"/>
        <w:rPr>
          <w:rFonts w:ascii="Calibri Light" w:hAnsi="Calibri Light"/>
          <w:sz w:val="20"/>
          <w:szCs w:val="20"/>
        </w:rPr>
      </w:pPr>
    </w:p>
    <w:p w14:paraId="22F817FB" w14:textId="77777777" w:rsidR="000C3383" w:rsidRPr="009E6F05" w:rsidRDefault="000C6D8D" w:rsidP="000C3383">
      <w:pPr>
        <w:ind w:left="2120" w:hanging="2120"/>
        <w:rPr>
          <w:rFonts w:ascii="Calibri Light" w:hAnsi="Calibri Light"/>
          <w:sz w:val="20"/>
          <w:szCs w:val="20"/>
        </w:rPr>
      </w:pPr>
      <w:r w:rsidRPr="009E6F05">
        <w:rPr>
          <w:rFonts w:ascii="Calibri Light" w:hAnsi="Calibri Light"/>
          <w:sz w:val="20"/>
          <w:szCs w:val="20"/>
        </w:rPr>
        <w:t xml:space="preserve">Het komt weleens voor dat het zo door de medewerker kan worden opgelost. </w:t>
      </w:r>
      <w:r w:rsidR="000C3383" w:rsidRPr="009E6F05">
        <w:rPr>
          <w:rFonts w:ascii="Calibri Light" w:hAnsi="Calibri Light"/>
          <w:sz w:val="20"/>
          <w:szCs w:val="20"/>
        </w:rPr>
        <w:t xml:space="preserve">Dan belt de </w:t>
      </w:r>
    </w:p>
    <w:p w14:paraId="7B998492" w14:textId="77777777" w:rsidR="000C3383" w:rsidRPr="009E6F05" w:rsidRDefault="000C3383" w:rsidP="000C3383">
      <w:pPr>
        <w:ind w:left="2120" w:hanging="2120"/>
        <w:rPr>
          <w:rFonts w:ascii="Calibri Light" w:hAnsi="Calibri Light"/>
          <w:sz w:val="20"/>
          <w:szCs w:val="20"/>
        </w:rPr>
      </w:pPr>
      <w:r w:rsidRPr="009E6F05">
        <w:rPr>
          <w:rFonts w:ascii="Calibri Light" w:hAnsi="Calibri Light"/>
          <w:sz w:val="20"/>
          <w:szCs w:val="20"/>
        </w:rPr>
        <w:t xml:space="preserve">medewerker de betrokkene op en dan meld je dat het wordt opgelost, met de vraag of de klacht </w:t>
      </w:r>
    </w:p>
    <w:p w14:paraId="3E865E8C" w14:textId="77777777" w:rsidR="000C3383" w:rsidRPr="009E6F05" w:rsidRDefault="000C3383" w:rsidP="000C3383">
      <w:pPr>
        <w:ind w:left="2120" w:hanging="2120"/>
        <w:rPr>
          <w:rFonts w:ascii="Calibri Light" w:hAnsi="Calibri Light"/>
          <w:sz w:val="20"/>
          <w:szCs w:val="20"/>
        </w:rPr>
      </w:pPr>
      <w:r w:rsidRPr="009E6F05">
        <w:rPr>
          <w:rFonts w:ascii="Calibri Light" w:hAnsi="Calibri Light"/>
          <w:sz w:val="20"/>
          <w:szCs w:val="20"/>
        </w:rPr>
        <w:t xml:space="preserve">kan worden ingetrokken. </w:t>
      </w:r>
      <w:r w:rsidR="000C6D8D" w:rsidRPr="009E6F05">
        <w:rPr>
          <w:rFonts w:ascii="Calibri Light" w:hAnsi="Calibri Light"/>
          <w:sz w:val="20"/>
          <w:szCs w:val="20"/>
        </w:rPr>
        <w:t xml:space="preserve">Echter, als de medewerker al voelt dat dit fout gaat, dan meldt hij dat bij </w:t>
      </w:r>
    </w:p>
    <w:p w14:paraId="79B9F65B" w14:textId="570C313F" w:rsidR="000C6D8D" w:rsidRPr="009E6F05" w:rsidRDefault="000C6D8D" w:rsidP="000C3383">
      <w:pPr>
        <w:ind w:left="2120" w:hanging="2120"/>
        <w:rPr>
          <w:rFonts w:ascii="Calibri Light" w:hAnsi="Calibri Light"/>
          <w:sz w:val="20"/>
          <w:szCs w:val="20"/>
        </w:rPr>
      </w:pPr>
      <w:r w:rsidRPr="009E6F05">
        <w:rPr>
          <w:rFonts w:ascii="Calibri Light" w:hAnsi="Calibri Light"/>
          <w:sz w:val="20"/>
          <w:szCs w:val="20"/>
        </w:rPr>
        <w:t>de manager.</w:t>
      </w:r>
      <w:r w:rsidRPr="009E6F05">
        <w:rPr>
          <w:rStyle w:val="Voetnootmarkering"/>
          <w:rFonts w:ascii="Calibri Light" w:hAnsi="Calibri Light"/>
          <w:sz w:val="20"/>
          <w:szCs w:val="20"/>
        </w:rPr>
        <w:footnoteReference w:id="102"/>
      </w:r>
      <w:r w:rsidRPr="009E6F05">
        <w:rPr>
          <w:rFonts w:ascii="Calibri Light" w:hAnsi="Calibri Light"/>
          <w:sz w:val="20"/>
          <w:szCs w:val="20"/>
        </w:rPr>
        <w:t xml:space="preserve"> Dan komt het hogerop.</w:t>
      </w:r>
      <w:r w:rsidRPr="009E6F05">
        <w:rPr>
          <w:rStyle w:val="Voetnootmarkering"/>
          <w:rFonts w:ascii="Calibri Light" w:hAnsi="Calibri Light"/>
          <w:sz w:val="20"/>
          <w:szCs w:val="20"/>
        </w:rPr>
        <w:footnoteReference w:id="103"/>
      </w:r>
      <w:r w:rsidRPr="009E6F05">
        <w:rPr>
          <w:rFonts w:ascii="Calibri Light" w:hAnsi="Calibri Light"/>
          <w:sz w:val="20"/>
          <w:szCs w:val="20"/>
        </w:rPr>
        <w:t xml:space="preserve"> </w:t>
      </w:r>
    </w:p>
    <w:p w14:paraId="6F8E09A4" w14:textId="77777777" w:rsidR="000C6D8D" w:rsidRPr="009E6F05" w:rsidRDefault="000C6D8D" w:rsidP="000C6D8D">
      <w:pPr>
        <w:ind w:left="2120" w:hanging="2120"/>
        <w:rPr>
          <w:rFonts w:ascii="Calibri Light" w:hAnsi="Calibri Light"/>
          <w:sz w:val="20"/>
          <w:szCs w:val="20"/>
        </w:rPr>
      </w:pPr>
    </w:p>
    <w:p w14:paraId="7DF45112" w14:textId="77777777" w:rsidR="000C6D8D" w:rsidRPr="009E6F05" w:rsidRDefault="000C6D8D" w:rsidP="000C6D8D">
      <w:pPr>
        <w:ind w:left="2120" w:hanging="2120"/>
        <w:rPr>
          <w:rFonts w:ascii="Calibri Light" w:hAnsi="Calibri Light"/>
          <w:sz w:val="20"/>
          <w:szCs w:val="20"/>
        </w:rPr>
      </w:pPr>
      <w:r w:rsidRPr="009E6F05">
        <w:rPr>
          <w:rFonts w:ascii="Calibri Light" w:hAnsi="Calibri Light"/>
          <w:sz w:val="20"/>
          <w:szCs w:val="20"/>
        </w:rPr>
        <w:t xml:space="preserve">Als de afdeling compliance denkt dat het heel serieus kan worden omdat we een risico lopen, en het </w:t>
      </w:r>
    </w:p>
    <w:p w14:paraId="7B711B6C" w14:textId="77777777" w:rsidR="000C6D8D" w:rsidRPr="009E6F05" w:rsidRDefault="000C6D8D" w:rsidP="000C6D8D">
      <w:pPr>
        <w:ind w:left="2120" w:hanging="2120"/>
        <w:rPr>
          <w:rFonts w:ascii="Calibri Light" w:hAnsi="Calibri Light"/>
          <w:sz w:val="20"/>
          <w:szCs w:val="20"/>
        </w:rPr>
      </w:pPr>
      <w:r w:rsidRPr="009E6F05">
        <w:rPr>
          <w:rFonts w:ascii="Calibri Light" w:hAnsi="Calibri Light"/>
          <w:sz w:val="20"/>
          <w:szCs w:val="20"/>
        </w:rPr>
        <w:t xml:space="preserve">ons verweten kan worden, dan zorgt de afdeling Compliance ervoor dat er sneller wordt gereageerd. </w:t>
      </w:r>
    </w:p>
    <w:p w14:paraId="00F58C55" w14:textId="77777777" w:rsidR="000C6D8D" w:rsidRPr="009E6F05" w:rsidRDefault="000C6D8D" w:rsidP="000C6D8D">
      <w:pPr>
        <w:ind w:left="2120" w:hanging="2120"/>
        <w:rPr>
          <w:rFonts w:ascii="Calibri Light" w:hAnsi="Calibri Light"/>
          <w:sz w:val="20"/>
          <w:szCs w:val="20"/>
        </w:rPr>
      </w:pPr>
      <w:r w:rsidRPr="009E6F05">
        <w:rPr>
          <w:rFonts w:ascii="Calibri Light" w:hAnsi="Calibri Light"/>
          <w:sz w:val="20"/>
          <w:szCs w:val="20"/>
        </w:rPr>
        <w:t>We gaan dan in overleg met de klantgroepmanager van de afdeling.”</w:t>
      </w:r>
      <w:r w:rsidRPr="009E6F05">
        <w:rPr>
          <w:rStyle w:val="Voetnootmarkering"/>
          <w:rFonts w:ascii="Calibri Light" w:hAnsi="Calibri Light"/>
          <w:sz w:val="20"/>
          <w:szCs w:val="20"/>
        </w:rPr>
        <w:footnoteReference w:id="104"/>
      </w:r>
      <w:r w:rsidRPr="009E6F05">
        <w:rPr>
          <w:rFonts w:ascii="Calibri Light" w:hAnsi="Calibri Light"/>
          <w:sz w:val="20"/>
          <w:szCs w:val="20"/>
        </w:rPr>
        <w:t xml:space="preserve"> Dan kijken we ook gelijk naar </w:t>
      </w:r>
    </w:p>
    <w:p w14:paraId="7F6615D6" w14:textId="6A8B65D5" w:rsidR="000C6D8D" w:rsidRPr="009E6F05" w:rsidRDefault="000C6D8D" w:rsidP="000C6D8D">
      <w:pPr>
        <w:ind w:left="2120" w:hanging="2120"/>
        <w:rPr>
          <w:rFonts w:ascii="Calibri Light" w:hAnsi="Calibri Light"/>
          <w:sz w:val="20"/>
          <w:szCs w:val="20"/>
        </w:rPr>
      </w:pPr>
      <w:r w:rsidRPr="009E6F05">
        <w:rPr>
          <w:rFonts w:ascii="Calibri Light" w:hAnsi="Calibri Light"/>
          <w:sz w:val="20"/>
          <w:szCs w:val="20"/>
        </w:rPr>
        <w:t>een oplossing.</w:t>
      </w:r>
      <w:r w:rsidR="009A6A1D" w:rsidRPr="009E6F05">
        <w:rPr>
          <w:rFonts w:ascii="Calibri Light" w:hAnsi="Calibri Light"/>
          <w:sz w:val="20"/>
          <w:szCs w:val="20"/>
        </w:rPr>
        <w:t>”</w:t>
      </w:r>
      <w:r w:rsidRPr="009E6F05">
        <w:rPr>
          <w:rFonts w:ascii="Calibri Light" w:hAnsi="Calibri Light"/>
          <w:sz w:val="20"/>
          <w:szCs w:val="20"/>
        </w:rPr>
        <w:t xml:space="preserve"> </w:t>
      </w:r>
    </w:p>
    <w:p w14:paraId="4F0E8C61" w14:textId="77777777" w:rsidR="000C6D8D" w:rsidRPr="009E6F05" w:rsidRDefault="000C6D8D" w:rsidP="000C6D8D">
      <w:pPr>
        <w:ind w:left="2120" w:hanging="2120"/>
        <w:rPr>
          <w:rFonts w:ascii="Calibri Light" w:hAnsi="Calibri Light"/>
          <w:sz w:val="20"/>
          <w:szCs w:val="20"/>
        </w:rPr>
      </w:pPr>
    </w:p>
    <w:p w14:paraId="2FAD45E5" w14:textId="77777777" w:rsidR="00A80ED7" w:rsidRDefault="00A80ED7" w:rsidP="003D7E4E">
      <w:pPr>
        <w:ind w:left="2120" w:hanging="2120"/>
        <w:rPr>
          <w:rFonts w:ascii="Calibri Light" w:hAnsi="Calibri Light"/>
          <w:sz w:val="20"/>
          <w:szCs w:val="20"/>
        </w:rPr>
      </w:pPr>
    </w:p>
    <w:p w14:paraId="428D9202" w14:textId="77777777" w:rsidR="003D7E4E" w:rsidRPr="009E6F05" w:rsidRDefault="003D7E4E" w:rsidP="003D7E4E">
      <w:pPr>
        <w:ind w:left="2120" w:hanging="2120"/>
        <w:rPr>
          <w:rFonts w:ascii="Calibri Light" w:hAnsi="Calibri Light"/>
          <w:sz w:val="20"/>
          <w:szCs w:val="20"/>
        </w:rPr>
      </w:pPr>
      <w:r w:rsidRPr="009E6F05">
        <w:rPr>
          <w:rFonts w:ascii="Calibri Light" w:hAnsi="Calibri Light"/>
          <w:sz w:val="20"/>
          <w:szCs w:val="20"/>
        </w:rPr>
        <w:t>Respondent 2 geeft als aanvulling: “d</w:t>
      </w:r>
      <w:r w:rsidR="00DD022C" w:rsidRPr="009E6F05">
        <w:rPr>
          <w:rFonts w:ascii="Calibri Light" w:hAnsi="Calibri Light"/>
          <w:sz w:val="20"/>
          <w:szCs w:val="20"/>
        </w:rPr>
        <w:t xml:space="preserve">e </w:t>
      </w:r>
      <w:r w:rsidR="00CA7099" w:rsidRPr="009E6F05">
        <w:rPr>
          <w:rFonts w:ascii="Calibri Light" w:hAnsi="Calibri Light"/>
          <w:sz w:val="20"/>
          <w:szCs w:val="20"/>
        </w:rPr>
        <w:t xml:space="preserve">klachten worden onderverdeeld in type klacht en gradatie van </w:t>
      </w:r>
    </w:p>
    <w:p w14:paraId="4065C680" w14:textId="61542B19" w:rsidR="00055EEC" w:rsidRPr="009E6F05" w:rsidRDefault="00CA7099" w:rsidP="00055EEC">
      <w:pPr>
        <w:ind w:left="2120" w:hanging="2120"/>
        <w:rPr>
          <w:rFonts w:ascii="Calibri Light" w:hAnsi="Calibri Light"/>
          <w:sz w:val="20"/>
          <w:szCs w:val="20"/>
        </w:rPr>
      </w:pPr>
      <w:r w:rsidRPr="009E6F05">
        <w:rPr>
          <w:rFonts w:ascii="Calibri Light" w:hAnsi="Calibri Light"/>
          <w:sz w:val="20"/>
          <w:szCs w:val="20"/>
        </w:rPr>
        <w:t>de klacht</w:t>
      </w:r>
      <w:r w:rsidR="00545FD5">
        <w:rPr>
          <w:rFonts w:ascii="Calibri Light" w:hAnsi="Calibri Light"/>
          <w:sz w:val="20"/>
          <w:szCs w:val="20"/>
        </w:rPr>
        <w:t>. Deze gradaties zijn</w:t>
      </w:r>
      <w:r w:rsidR="00055EEC" w:rsidRPr="009E6F05">
        <w:rPr>
          <w:rFonts w:ascii="Calibri Light" w:hAnsi="Calibri Light"/>
          <w:sz w:val="20"/>
          <w:szCs w:val="20"/>
        </w:rPr>
        <w:t xml:space="preserve"> opgenomen in ons klachtenprotocol</w:t>
      </w:r>
      <w:r w:rsidRPr="009E6F05">
        <w:rPr>
          <w:rFonts w:ascii="Calibri Light" w:hAnsi="Calibri Light"/>
          <w:sz w:val="20"/>
          <w:szCs w:val="20"/>
        </w:rPr>
        <w:t xml:space="preserve">. Daarnaast bekijken we ook hoe </w:t>
      </w:r>
    </w:p>
    <w:p w14:paraId="1B8211AD" w14:textId="77777777" w:rsidR="00055EEC" w:rsidRPr="009E6F05" w:rsidRDefault="00CA7099" w:rsidP="00055EEC">
      <w:pPr>
        <w:ind w:left="2120" w:hanging="2120"/>
        <w:rPr>
          <w:rFonts w:ascii="Calibri Light" w:hAnsi="Calibri Light"/>
          <w:sz w:val="20"/>
          <w:szCs w:val="20"/>
        </w:rPr>
      </w:pPr>
      <w:r w:rsidRPr="009E6F05">
        <w:rPr>
          <w:rFonts w:ascii="Calibri Light" w:hAnsi="Calibri Light"/>
          <w:sz w:val="20"/>
          <w:szCs w:val="20"/>
        </w:rPr>
        <w:t>serieus de klacht is en daar stuurt de afdeling de klantgroepmanagers op aan.</w:t>
      </w:r>
      <w:r w:rsidR="00B23784" w:rsidRPr="009E6F05">
        <w:rPr>
          <w:rStyle w:val="Voetnootmarkering"/>
          <w:rFonts w:ascii="Calibri Light" w:hAnsi="Calibri Light"/>
          <w:sz w:val="20"/>
          <w:szCs w:val="20"/>
        </w:rPr>
        <w:footnoteReference w:id="105"/>
      </w:r>
      <w:r w:rsidR="003D7E4E" w:rsidRPr="009E6F05">
        <w:rPr>
          <w:rFonts w:ascii="Calibri Light" w:hAnsi="Calibri Light"/>
          <w:sz w:val="20"/>
          <w:szCs w:val="20"/>
        </w:rPr>
        <w:t xml:space="preserve"> Als je ziet dat een </w:t>
      </w:r>
    </w:p>
    <w:p w14:paraId="280AA27F" w14:textId="77777777" w:rsidR="00055EEC" w:rsidRPr="009E6F05" w:rsidRDefault="003D7E4E" w:rsidP="00055EEC">
      <w:pPr>
        <w:ind w:left="2120" w:hanging="2120"/>
        <w:rPr>
          <w:rFonts w:ascii="Calibri Light" w:hAnsi="Calibri Light"/>
          <w:sz w:val="20"/>
          <w:szCs w:val="20"/>
        </w:rPr>
      </w:pPr>
      <w:r w:rsidRPr="009E6F05">
        <w:rPr>
          <w:rFonts w:ascii="Calibri Light" w:hAnsi="Calibri Light"/>
          <w:sz w:val="20"/>
          <w:szCs w:val="20"/>
        </w:rPr>
        <w:t xml:space="preserve">klacht vaak voorkomt dan kan je zeggen tegen zo’n klantgroepmanager dat hij met een oplossing </w:t>
      </w:r>
    </w:p>
    <w:p w14:paraId="4C3AF8FC" w14:textId="00B2DEAF" w:rsidR="003D7E4E" w:rsidRPr="009E6F05" w:rsidRDefault="003D7E4E" w:rsidP="00A44ED5">
      <w:pPr>
        <w:rPr>
          <w:rFonts w:ascii="Calibri Light" w:hAnsi="Calibri Light"/>
          <w:sz w:val="20"/>
          <w:szCs w:val="20"/>
        </w:rPr>
      </w:pPr>
      <w:r w:rsidRPr="009E6F05">
        <w:rPr>
          <w:rFonts w:ascii="Calibri Light" w:hAnsi="Calibri Light"/>
          <w:sz w:val="20"/>
          <w:szCs w:val="20"/>
        </w:rPr>
        <w:t>moet komen.</w:t>
      </w:r>
      <w:r w:rsidR="009A6A1D" w:rsidRPr="009E6F05">
        <w:rPr>
          <w:rFonts w:ascii="Calibri Light" w:hAnsi="Calibri Light"/>
          <w:sz w:val="20"/>
          <w:szCs w:val="20"/>
        </w:rPr>
        <w:t>”</w:t>
      </w:r>
      <w:r w:rsidRPr="009E6F05">
        <w:rPr>
          <w:rStyle w:val="Voetnootmarkering"/>
          <w:rFonts w:ascii="Calibri Light" w:hAnsi="Calibri Light"/>
          <w:sz w:val="20"/>
          <w:szCs w:val="20"/>
        </w:rPr>
        <w:footnoteReference w:id="106"/>
      </w:r>
      <w:r w:rsidRPr="009E6F05">
        <w:rPr>
          <w:rFonts w:ascii="Calibri Light" w:hAnsi="Calibri Light"/>
          <w:sz w:val="20"/>
          <w:szCs w:val="20"/>
        </w:rPr>
        <w:t xml:space="preserve"> </w:t>
      </w:r>
      <w:r w:rsidR="00055EEC" w:rsidRPr="009E6F05">
        <w:rPr>
          <w:rFonts w:ascii="Calibri Light" w:hAnsi="Calibri Light"/>
          <w:sz w:val="20"/>
          <w:szCs w:val="20"/>
        </w:rPr>
        <w:t>Hierdoor kan je ook een bepaalde trend in klachten zien.</w:t>
      </w:r>
      <w:r w:rsidR="00055EEC" w:rsidRPr="009E6F05">
        <w:rPr>
          <w:rStyle w:val="Voetnootmarkering"/>
          <w:rFonts w:ascii="Calibri Light" w:hAnsi="Calibri Light"/>
          <w:sz w:val="20"/>
          <w:szCs w:val="20"/>
        </w:rPr>
        <w:footnoteReference w:id="107"/>
      </w:r>
      <w:r w:rsidR="00A44ED5" w:rsidRPr="009E6F05">
        <w:rPr>
          <w:rFonts w:ascii="Calibri Light" w:hAnsi="Calibri Light"/>
          <w:sz w:val="20"/>
          <w:szCs w:val="20"/>
        </w:rPr>
        <w:t xml:space="preserve"> Dan verwerken we dat in een interne training, zodat iedereen nog een keer te horen krijgt hoe het in elkaar steekt.</w:t>
      </w:r>
      <w:r w:rsidR="00A44ED5" w:rsidRPr="009E6F05">
        <w:rPr>
          <w:rStyle w:val="Voetnootmarkering"/>
          <w:rFonts w:ascii="Calibri Light" w:hAnsi="Calibri Light"/>
          <w:sz w:val="20"/>
          <w:szCs w:val="20"/>
        </w:rPr>
        <w:footnoteReference w:id="108"/>
      </w:r>
    </w:p>
    <w:p w14:paraId="2953F226" w14:textId="77777777" w:rsidR="00A947D5" w:rsidRPr="009E6F05" w:rsidRDefault="00A947D5" w:rsidP="00A947D5">
      <w:pPr>
        <w:rPr>
          <w:rFonts w:ascii="Calibri Light" w:hAnsi="Calibri Light"/>
          <w:sz w:val="20"/>
          <w:szCs w:val="20"/>
        </w:rPr>
      </w:pPr>
    </w:p>
    <w:p w14:paraId="147D70C7" w14:textId="2B5C3505" w:rsidR="00A947D5" w:rsidRPr="009E6F05" w:rsidRDefault="00A947D5" w:rsidP="00A947D5">
      <w:pPr>
        <w:rPr>
          <w:rFonts w:ascii="Calibri Light" w:hAnsi="Calibri Light"/>
          <w:b/>
          <w:color w:val="F79646" w:themeColor="accent6"/>
          <w:sz w:val="20"/>
          <w:szCs w:val="20"/>
        </w:rPr>
      </w:pPr>
      <w:r w:rsidRPr="009E6F05">
        <w:rPr>
          <w:rFonts w:ascii="Calibri Light" w:hAnsi="Calibri Light"/>
          <w:b/>
          <w:color w:val="F79646" w:themeColor="accent6"/>
          <w:sz w:val="20"/>
          <w:szCs w:val="20"/>
        </w:rPr>
        <w:t>Oordeelsvorming</w:t>
      </w:r>
    </w:p>
    <w:p w14:paraId="64B92AE3" w14:textId="560897AB" w:rsidR="00A947D5" w:rsidRPr="009E6F05" w:rsidRDefault="00A947D5" w:rsidP="00A947D5">
      <w:pPr>
        <w:rPr>
          <w:rFonts w:ascii="Calibri Light" w:hAnsi="Calibri Light"/>
          <w:sz w:val="20"/>
          <w:szCs w:val="20"/>
        </w:rPr>
      </w:pPr>
      <w:r w:rsidRPr="009E6F05">
        <w:rPr>
          <w:rFonts w:ascii="Calibri Light" w:hAnsi="Calibri Light"/>
          <w:sz w:val="20"/>
          <w:szCs w:val="20"/>
        </w:rPr>
        <w:t>Respondent 1: “je hebt de informatie nodig uit je systeem, zoals brieven, gesprekken, aantekeningen. Aan de hand van het verloop van het dossier ga je kijken wat de oorzaak is en dan kijk je of het terecht is.</w:t>
      </w:r>
      <w:r w:rsidRPr="009E6F05">
        <w:rPr>
          <w:rStyle w:val="Voetnootmarkering"/>
          <w:rFonts w:ascii="Calibri Light" w:hAnsi="Calibri Light"/>
          <w:sz w:val="20"/>
          <w:szCs w:val="20"/>
        </w:rPr>
        <w:footnoteReference w:id="109"/>
      </w:r>
      <w:r w:rsidRPr="009E6F05">
        <w:rPr>
          <w:rFonts w:ascii="Calibri Light" w:hAnsi="Calibri Light"/>
          <w:sz w:val="20"/>
          <w:szCs w:val="20"/>
        </w:rPr>
        <w:t xml:space="preserve"> Indien dit niet te herleiden is uit het dossier kan de afdeling Compliance met de medewerker bellen.</w:t>
      </w:r>
      <w:r w:rsidRPr="009E6F05">
        <w:rPr>
          <w:rStyle w:val="Voetnootmarkering"/>
          <w:rFonts w:ascii="Calibri Light" w:hAnsi="Calibri Light"/>
          <w:sz w:val="20"/>
          <w:szCs w:val="20"/>
        </w:rPr>
        <w:footnoteReference w:id="110"/>
      </w:r>
    </w:p>
    <w:p w14:paraId="21B62FF7" w14:textId="272B9CA4" w:rsidR="00CA7099" w:rsidRPr="009E6F05" w:rsidRDefault="00CA7099" w:rsidP="003D7E4E">
      <w:pPr>
        <w:ind w:left="2120" w:hanging="2120"/>
        <w:rPr>
          <w:rFonts w:ascii="Calibri Light" w:hAnsi="Calibri Light"/>
          <w:sz w:val="20"/>
          <w:szCs w:val="20"/>
        </w:rPr>
      </w:pPr>
    </w:p>
    <w:p w14:paraId="3649E867" w14:textId="15DEE167" w:rsidR="00164166" w:rsidRPr="009E6F05" w:rsidRDefault="009A6A1D" w:rsidP="003E755E">
      <w:pPr>
        <w:rPr>
          <w:rFonts w:ascii="Calibri Light" w:hAnsi="Calibri Light"/>
          <w:b/>
          <w:color w:val="F79646" w:themeColor="accent6"/>
          <w:sz w:val="20"/>
          <w:szCs w:val="20"/>
        </w:rPr>
      </w:pPr>
      <w:r w:rsidRPr="009E6F05">
        <w:rPr>
          <w:rFonts w:ascii="Calibri Light" w:hAnsi="Calibri Light"/>
          <w:b/>
          <w:color w:val="F79646" w:themeColor="accent6"/>
          <w:sz w:val="20"/>
          <w:szCs w:val="20"/>
        </w:rPr>
        <w:t>Afwegingen</w:t>
      </w:r>
    </w:p>
    <w:p w14:paraId="1F30B4F0" w14:textId="54E51B4D" w:rsidR="00A84F8A" w:rsidRPr="009E6F05" w:rsidRDefault="00B331A4" w:rsidP="003D7E4E">
      <w:pPr>
        <w:ind w:left="2120" w:hanging="2120"/>
        <w:rPr>
          <w:rFonts w:ascii="Calibri Light" w:hAnsi="Calibri Light"/>
          <w:sz w:val="20"/>
          <w:szCs w:val="20"/>
        </w:rPr>
      </w:pPr>
      <w:r w:rsidRPr="009E6F05">
        <w:rPr>
          <w:rFonts w:ascii="Calibri Light" w:hAnsi="Calibri Light"/>
          <w:sz w:val="20"/>
          <w:szCs w:val="20"/>
        </w:rPr>
        <w:t>Respondent 1: “</w:t>
      </w:r>
      <w:r w:rsidR="009A6A1D" w:rsidRPr="009E6F05">
        <w:rPr>
          <w:rFonts w:ascii="Calibri Light" w:hAnsi="Calibri Light"/>
          <w:sz w:val="20"/>
          <w:szCs w:val="20"/>
        </w:rPr>
        <w:t>ten eerste wordt door</w:t>
      </w:r>
      <w:r w:rsidR="00A84F8A" w:rsidRPr="009E6F05">
        <w:rPr>
          <w:rFonts w:ascii="Calibri Light" w:hAnsi="Calibri Light"/>
          <w:sz w:val="20"/>
          <w:szCs w:val="20"/>
        </w:rPr>
        <w:t xml:space="preserve"> de afdeling Compliance </w:t>
      </w:r>
      <w:r w:rsidR="009A6A1D" w:rsidRPr="009E6F05">
        <w:rPr>
          <w:rFonts w:ascii="Calibri Light" w:hAnsi="Calibri Light"/>
          <w:sz w:val="20"/>
          <w:szCs w:val="20"/>
        </w:rPr>
        <w:t xml:space="preserve">bekeken </w:t>
      </w:r>
      <w:r w:rsidR="003D7E4E" w:rsidRPr="009E6F05">
        <w:rPr>
          <w:rFonts w:ascii="Calibri Light" w:hAnsi="Calibri Light"/>
          <w:sz w:val="20"/>
          <w:szCs w:val="20"/>
        </w:rPr>
        <w:t xml:space="preserve">hoe we gaan </w:t>
      </w:r>
    </w:p>
    <w:p w14:paraId="7455471D" w14:textId="77777777" w:rsidR="009A6A1D" w:rsidRPr="009E6F05" w:rsidRDefault="003D7E4E" w:rsidP="00A84F8A">
      <w:pPr>
        <w:ind w:left="2120" w:hanging="2120"/>
        <w:rPr>
          <w:rFonts w:ascii="Calibri Light" w:hAnsi="Calibri Light"/>
          <w:sz w:val="20"/>
          <w:szCs w:val="20"/>
        </w:rPr>
      </w:pPr>
      <w:r w:rsidRPr="009E6F05">
        <w:rPr>
          <w:rFonts w:ascii="Calibri Light" w:hAnsi="Calibri Light"/>
          <w:sz w:val="20"/>
          <w:szCs w:val="20"/>
        </w:rPr>
        <w:t xml:space="preserve">reageren en wat onze positie is ten opzichte van aansprakelijkheid. </w:t>
      </w:r>
      <w:r w:rsidR="00874F74" w:rsidRPr="009E6F05">
        <w:rPr>
          <w:rFonts w:ascii="Calibri Light" w:hAnsi="Calibri Light"/>
          <w:sz w:val="20"/>
          <w:szCs w:val="20"/>
        </w:rPr>
        <w:t xml:space="preserve">Wij kijken daarbij naar de gevolgen </w:t>
      </w:r>
    </w:p>
    <w:p w14:paraId="39163FC9" w14:textId="77777777" w:rsidR="009A6A1D" w:rsidRPr="009E6F05" w:rsidRDefault="00874F74" w:rsidP="009A6A1D">
      <w:pPr>
        <w:ind w:left="2120" w:hanging="2120"/>
        <w:rPr>
          <w:rFonts w:ascii="Calibri Light" w:hAnsi="Calibri Light"/>
          <w:sz w:val="20"/>
          <w:szCs w:val="20"/>
        </w:rPr>
      </w:pPr>
      <w:r w:rsidRPr="009E6F05">
        <w:rPr>
          <w:rFonts w:ascii="Calibri Light" w:hAnsi="Calibri Light"/>
          <w:sz w:val="20"/>
          <w:szCs w:val="20"/>
        </w:rPr>
        <w:t xml:space="preserve">die het kan hebben. Als wij aansprakelijk kunnen worden gesteld en een tuchtklacht krijgen dan is dat </w:t>
      </w:r>
    </w:p>
    <w:p w14:paraId="4A8502C8" w14:textId="77777777" w:rsidR="00055EEC" w:rsidRPr="009E6F05" w:rsidRDefault="00874F74" w:rsidP="00055EEC">
      <w:pPr>
        <w:ind w:left="2120" w:hanging="2120"/>
        <w:rPr>
          <w:rFonts w:ascii="Calibri Light" w:hAnsi="Calibri Light"/>
          <w:sz w:val="20"/>
          <w:szCs w:val="20"/>
        </w:rPr>
      </w:pPr>
      <w:r w:rsidRPr="009E6F05">
        <w:rPr>
          <w:rFonts w:ascii="Calibri Light" w:hAnsi="Calibri Light"/>
          <w:sz w:val="20"/>
          <w:szCs w:val="20"/>
        </w:rPr>
        <w:t>een serieuze grote klacht. In dat geval komt het</w:t>
      </w:r>
      <w:r w:rsidR="00055EEC" w:rsidRPr="009E6F05">
        <w:rPr>
          <w:rFonts w:ascii="Calibri Light" w:hAnsi="Calibri Light"/>
          <w:sz w:val="20"/>
          <w:szCs w:val="20"/>
        </w:rPr>
        <w:t xml:space="preserve"> </w:t>
      </w:r>
      <w:r w:rsidRPr="009E6F05">
        <w:rPr>
          <w:rFonts w:ascii="Calibri Light" w:hAnsi="Calibri Light"/>
          <w:sz w:val="20"/>
          <w:szCs w:val="20"/>
        </w:rPr>
        <w:t xml:space="preserve">direct bij de afdeling compliance terecht, want het is </w:t>
      </w:r>
    </w:p>
    <w:p w14:paraId="4DF1D65D" w14:textId="437F33B8" w:rsidR="00055EEC" w:rsidRPr="009E6F05" w:rsidRDefault="00874F74" w:rsidP="00B8164A">
      <w:pPr>
        <w:ind w:left="2120" w:hanging="2120"/>
        <w:rPr>
          <w:rFonts w:ascii="Calibri Light" w:hAnsi="Calibri Light"/>
          <w:sz w:val="20"/>
          <w:szCs w:val="20"/>
        </w:rPr>
      </w:pPr>
      <w:r w:rsidRPr="009E6F05">
        <w:rPr>
          <w:rFonts w:ascii="Calibri Light" w:hAnsi="Calibri Light"/>
          <w:sz w:val="20"/>
          <w:szCs w:val="20"/>
        </w:rPr>
        <w:t>dan een ‘serieuze’ klacht.</w:t>
      </w:r>
      <w:r w:rsidRPr="009E6F05">
        <w:rPr>
          <w:rStyle w:val="Voetnootmarkering"/>
          <w:rFonts w:ascii="Calibri Light" w:hAnsi="Calibri Light"/>
          <w:sz w:val="20"/>
          <w:szCs w:val="20"/>
        </w:rPr>
        <w:footnoteReference w:id="111"/>
      </w:r>
      <w:r w:rsidRPr="009E6F05">
        <w:rPr>
          <w:rFonts w:ascii="Calibri Light" w:hAnsi="Calibri Light"/>
          <w:sz w:val="20"/>
          <w:szCs w:val="20"/>
        </w:rPr>
        <w:t xml:space="preserve"> Een kleine klacht kan zijn dat iemand niet kan inloggen in zijn dossier dat </w:t>
      </w:r>
    </w:p>
    <w:p w14:paraId="04A45DCF" w14:textId="77777777" w:rsidR="00055EEC" w:rsidRPr="009E6F05" w:rsidRDefault="00874F74" w:rsidP="00055EEC">
      <w:pPr>
        <w:ind w:left="2120" w:hanging="2120"/>
        <w:rPr>
          <w:rFonts w:ascii="Calibri Light" w:hAnsi="Calibri Light"/>
          <w:sz w:val="20"/>
          <w:szCs w:val="20"/>
        </w:rPr>
      </w:pPr>
      <w:r w:rsidRPr="009E6F05">
        <w:rPr>
          <w:rFonts w:ascii="Calibri Light" w:hAnsi="Calibri Light"/>
          <w:sz w:val="20"/>
          <w:szCs w:val="20"/>
        </w:rPr>
        <w:t xml:space="preserve">online staat of dat de kosten te hoog zijn. Iemand kan dus ook bezwaar hebben tegen de vordering, </w:t>
      </w:r>
    </w:p>
    <w:p w14:paraId="01EFE587" w14:textId="45A0EC17" w:rsidR="00B8164A" w:rsidRPr="009E6F05" w:rsidRDefault="00874F74" w:rsidP="00055EEC">
      <w:pPr>
        <w:ind w:left="2120" w:hanging="2120"/>
        <w:rPr>
          <w:rFonts w:ascii="Calibri Light" w:hAnsi="Calibri Light"/>
          <w:sz w:val="20"/>
          <w:szCs w:val="20"/>
        </w:rPr>
      </w:pPr>
      <w:r w:rsidRPr="009E6F05">
        <w:rPr>
          <w:rFonts w:ascii="Calibri Light" w:hAnsi="Calibri Light"/>
          <w:sz w:val="20"/>
          <w:szCs w:val="20"/>
        </w:rPr>
        <w:t>maar dat zien wij dan niet als klacht. Het moet gaan over onze dienstverlening.</w:t>
      </w:r>
      <w:r w:rsidRPr="009E6F05">
        <w:rPr>
          <w:rStyle w:val="Voetnootmarkering"/>
          <w:rFonts w:ascii="Calibri Light" w:hAnsi="Calibri Light"/>
          <w:sz w:val="20"/>
          <w:szCs w:val="20"/>
        </w:rPr>
        <w:footnoteReference w:id="112"/>
      </w:r>
      <w:r w:rsidR="00587EF0" w:rsidRPr="009E6F05">
        <w:rPr>
          <w:rFonts w:ascii="Calibri Light" w:hAnsi="Calibri Light"/>
          <w:sz w:val="20"/>
          <w:szCs w:val="20"/>
        </w:rPr>
        <w:t>”</w:t>
      </w:r>
      <w:r w:rsidRPr="009E6F05">
        <w:rPr>
          <w:rFonts w:ascii="Calibri Light" w:hAnsi="Calibri Light"/>
          <w:sz w:val="20"/>
          <w:szCs w:val="20"/>
        </w:rPr>
        <w:t xml:space="preserve"> </w:t>
      </w:r>
    </w:p>
    <w:p w14:paraId="52B7E6F1" w14:textId="77777777" w:rsidR="00B8164A" w:rsidRPr="009E6F05" w:rsidRDefault="00B8164A" w:rsidP="00055EEC">
      <w:pPr>
        <w:ind w:left="2120" w:hanging="2120"/>
        <w:rPr>
          <w:rFonts w:ascii="Calibri Light" w:hAnsi="Calibri Light"/>
          <w:sz w:val="20"/>
          <w:szCs w:val="20"/>
        </w:rPr>
      </w:pPr>
    </w:p>
    <w:p w14:paraId="060C4875" w14:textId="4A691DF3" w:rsidR="003E755E" w:rsidRPr="009E6F05" w:rsidRDefault="00874F74" w:rsidP="00B8164A">
      <w:pPr>
        <w:ind w:left="2120" w:hanging="2120"/>
        <w:rPr>
          <w:rFonts w:ascii="Calibri Light" w:hAnsi="Calibri Light"/>
          <w:sz w:val="20"/>
          <w:szCs w:val="20"/>
        </w:rPr>
      </w:pPr>
      <w:r w:rsidRPr="009E6F05">
        <w:rPr>
          <w:rFonts w:ascii="Calibri Light" w:hAnsi="Calibri Light"/>
          <w:sz w:val="20"/>
          <w:szCs w:val="20"/>
        </w:rPr>
        <w:t>Respondent 2 vult hierop aan: “d</w:t>
      </w:r>
      <w:r w:rsidR="003D7E4E" w:rsidRPr="009E6F05">
        <w:rPr>
          <w:rFonts w:ascii="Calibri Light" w:hAnsi="Calibri Light"/>
          <w:sz w:val="20"/>
          <w:szCs w:val="20"/>
        </w:rPr>
        <w:t>us je kijkt ook naar de gradatie van de klacht.</w:t>
      </w:r>
      <w:r w:rsidR="00587EF0" w:rsidRPr="009E6F05">
        <w:rPr>
          <w:rFonts w:ascii="Calibri Light" w:hAnsi="Calibri Light"/>
          <w:sz w:val="20"/>
          <w:szCs w:val="20"/>
        </w:rPr>
        <w:t>”</w:t>
      </w:r>
      <w:r w:rsidR="003D7E4E" w:rsidRPr="009E6F05">
        <w:rPr>
          <w:rStyle w:val="Voetnootmarkering"/>
          <w:rFonts w:ascii="Calibri Light" w:hAnsi="Calibri Light"/>
          <w:sz w:val="20"/>
          <w:szCs w:val="20"/>
        </w:rPr>
        <w:footnoteReference w:id="113"/>
      </w:r>
      <w:r w:rsidR="003D7E4E" w:rsidRPr="009E6F05">
        <w:rPr>
          <w:rFonts w:ascii="Calibri Light" w:hAnsi="Calibri Light"/>
          <w:sz w:val="20"/>
          <w:szCs w:val="20"/>
        </w:rPr>
        <w:t xml:space="preserve"> </w:t>
      </w:r>
    </w:p>
    <w:p w14:paraId="7D4844ED" w14:textId="77777777" w:rsidR="00CA7099" w:rsidRPr="009E6F05" w:rsidRDefault="00CA7099" w:rsidP="003E755E">
      <w:pPr>
        <w:rPr>
          <w:rFonts w:ascii="Calibri Light" w:hAnsi="Calibri Light"/>
          <w:b/>
          <w:sz w:val="20"/>
          <w:szCs w:val="20"/>
        </w:rPr>
      </w:pPr>
    </w:p>
    <w:p w14:paraId="6F303BA3" w14:textId="62F8F172" w:rsidR="0065071A" w:rsidRPr="009E6F05" w:rsidRDefault="0065071A" w:rsidP="0065071A">
      <w:pPr>
        <w:rPr>
          <w:rFonts w:ascii="Calibri Light" w:hAnsi="Calibri Light"/>
          <w:sz w:val="20"/>
          <w:szCs w:val="20"/>
        </w:rPr>
      </w:pPr>
      <w:r w:rsidRPr="009E6F05">
        <w:rPr>
          <w:rFonts w:ascii="Calibri Light" w:hAnsi="Calibri Light"/>
          <w:sz w:val="20"/>
          <w:szCs w:val="20"/>
        </w:rPr>
        <w:t>Respondent 2 vervolgt: “wat wij soms als afweging hebben meegenomen is om zelf voor de kosten op te draaien en het niet door de verzekering te laten vergoeden.</w:t>
      </w:r>
      <w:r w:rsidRPr="009E6F05">
        <w:rPr>
          <w:rStyle w:val="Voetnootmarkering"/>
          <w:rFonts w:ascii="Calibri Light" w:hAnsi="Calibri Light"/>
          <w:sz w:val="20"/>
          <w:szCs w:val="20"/>
        </w:rPr>
        <w:footnoteReference w:id="114"/>
      </w:r>
      <w:r w:rsidRPr="009E6F05">
        <w:rPr>
          <w:rFonts w:ascii="Calibri Light" w:hAnsi="Calibri Light"/>
          <w:sz w:val="20"/>
          <w:szCs w:val="20"/>
        </w:rPr>
        <w:t xml:space="preserve"> Als wij bijvoorbeeld onterecht beslag hebben gelegd bij een debiteur en hierbij kosten hebben gemaakt, die hierdoor onterecht bij de debiteur komt te liggen, dan kunnen we zeggen dat wij voor de kosten opdraaien. En als dat met een dergelijke oplossing afgedaan kan worden, dan zorg je dat de angel uit de zaak wordt gehaald.</w:t>
      </w:r>
      <w:r w:rsidRPr="009E6F05">
        <w:rPr>
          <w:rStyle w:val="Voetnootmarkering"/>
          <w:rFonts w:ascii="Calibri Light" w:hAnsi="Calibri Light"/>
          <w:sz w:val="20"/>
          <w:szCs w:val="20"/>
        </w:rPr>
        <w:footnoteReference w:id="115"/>
      </w:r>
      <w:r w:rsidR="00587EF0" w:rsidRPr="009E6F05">
        <w:rPr>
          <w:rFonts w:ascii="Calibri Light" w:hAnsi="Calibri Light"/>
          <w:sz w:val="20"/>
          <w:szCs w:val="20"/>
        </w:rPr>
        <w:t>”</w:t>
      </w:r>
    </w:p>
    <w:p w14:paraId="5BBFFBEB" w14:textId="77777777" w:rsidR="0065071A" w:rsidRPr="009E6F05" w:rsidRDefault="0065071A" w:rsidP="003E755E">
      <w:pPr>
        <w:rPr>
          <w:rFonts w:ascii="Calibri Light" w:hAnsi="Calibri Light"/>
          <w:b/>
          <w:sz w:val="20"/>
          <w:szCs w:val="20"/>
        </w:rPr>
      </w:pPr>
    </w:p>
    <w:p w14:paraId="652E6A74" w14:textId="0BC78449" w:rsidR="003C3B4A" w:rsidRPr="009E6F05" w:rsidRDefault="003C3B4A" w:rsidP="00AC3E3D">
      <w:pPr>
        <w:shd w:val="clear" w:color="auto" w:fill="FDE9D9" w:themeFill="accent6" w:themeFillTint="33"/>
        <w:ind w:left="2120" w:hanging="2120"/>
        <w:jc w:val="center"/>
        <w:rPr>
          <w:rFonts w:ascii="Calibri Light" w:hAnsi="Calibri Light"/>
          <w:b/>
          <w:i/>
          <w:sz w:val="20"/>
          <w:szCs w:val="20"/>
        </w:rPr>
      </w:pPr>
      <w:r w:rsidRPr="009E6F05">
        <w:rPr>
          <w:rFonts w:ascii="Calibri Light" w:hAnsi="Calibri Light"/>
          <w:b/>
          <w:i/>
          <w:sz w:val="20"/>
          <w:szCs w:val="20"/>
        </w:rPr>
        <w:t>“Wij kijken daarbij naar de gevolgen die het kan hebben</w:t>
      </w:r>
      <w:r w:rsidR="00AC3E3D" w:rsidRPr="009E6F05">
        <w:rPr>
          <w:rFonts w:ascii="Calibri Light" w:hAnsi="Calibri Light"/>
          <w:b/>
          <w:i/>
          <w:sz w:val="20"/>
          <w:szCs w:val="20"/>
        </w:rPr>
        <w:t>.”</w:t>
      </w:r>
    </w:p>
    <w:p w14:paraId="61477C3D" w14:textId="77777777" w:rsidR="003C3B4A" w:rsidRPr="009E6F05" w:rsidRDefault="003C3B4A" w:rsidP="003E755E">
      <w:pPr>
        <w:rPr>
          <w:rFonts w:ascii="Calibri Light" w:hAnsi="Calibri Light"/>
          <w:b/>
          <w:color w:val="F79646" w:themeColor="accent6"/>
          <w:sz w:val="20"/>
          <w:szCs w:val="20"/>
        </w:rPr>
      </w:pPr>
    </w:p>
    <w:p w14:paraId="27CCD0E8" w14:textId="251009A7" w:rsidR="00A947D5" w:rsidRPr="009E6F05" w:rsidRDefault="00A947D5" w:rsidP="003E755E">
      <w:pPr>
        <w:rPr>
          <w:rFonts w:ascii="Calibri Light" w:hAnsi="Calibri Light"/>
          <w:b/>
          <w:color w:val="F79646" w:themeColor="accent6"/>
          <w:sz w:val="20"/>
          <w:szCs w:val="20"/>
        </w:rPr>
      </w:pPr>
      <w:r w:rsidRPr="009E6F05">
        <w:rPr>
          <w:rFonts w:ascii="Calibri Light" w:hAnsi="Calibri Light"/>
          <w:b/>
          <w:color w:val="F79646" w:themeColor="accent6"/>
          <w:sz w:val="20"/>
          <w:szCs w:val="20"/>
        </w:rPr>
        <w:t>Dilemma’s</w:t>
      </w:r>
    </w:p>
    <w:p w14:paraId="3051EBAB" w14:textId="607F0009" w:rsidR="0065071A" w:rsidRPr="009E6F05" w:rsidRDefault="00A947D5" w:rsidP="00A947D5">
      <w:pPr>
        <w:rPr>
          <w:rFonts w:ascii="Calibri Light" w:hAnsi="Calibri Light"/>
          <w:sz w:val="20"/>
          <w:szCs w:val="20"/>
        </w:rPr>
      </w:pPr>
      <w:r w:rsidRPr="009E6F05">
        <w:rPr>
          <w:rFonts w:ascii="Calibri Light" w:hAnsi="Calibri Light"/>
          <w:sz w:val="20"/>
          <w:szCs w:val="20"/>
        </w:rPr>
        <w:t xml:space="preserve">Zowel respondent 1 als 2 </w:t>
      </w:r>
      <w:r w:rsidR="00304B2E">
        <w:rPr>
          <w:rFonts w:ascii="Calibri Light" w:hAnsi="Calibri Light"/>
          <w:sz w:val="20"/>
          <w:szCs w:val="20"/>
        </w:rPr>
        <w:t>hebben aangegeven dat er weinig dilemma’s zijn bij</w:t>
      </w:r>
      <w:r w:rsidRPr="009E6F05">
        <w:rPr>
          <w:rFonts w:ascii="Calibri Light" w:hAnsi="Calibri Light"/>
          <w:sz w:val="20"/>
          <w:szCs w:val="20"/>
        </w:rPr>
        <w:t xml:space="preserve"> </w:t>
      </w:r>
      <w:r w:rsidR="00304B2E">
        <w:rPr>
          <w:rFonts w:ascii="Calibri Light" w:hAnsi="Calibri Light"/>
          <w:sz w:val="20"/>
          <w:szCs w:val="20"/>
        </w:rPr>
        <w:t>het behandelen van klachten</w:t>
      </w:r>
      <w:r w:rsidRPr="009E6F05">
        <w:rPr>
          <w:rFonts w:ascii="Calibri Light" w:hAnsi="Calibri Light"/>
          <w:sz w:val="20"/>
          <w:szCs w:val="20"/>
        </w:rPr>
        <w:t xml:space="preserve">. </w:t>
      </w:r>
      <w:r w:rsidR="0065071A" w:rsidRPr="009E6F05">
        <w:rPr>
          <w:rFonts w:ascii="Calibri Light" w:hAnsi="Calibri Light"/>
          <w:sz w:val="20"/>
          <w:szCs w:val="20"/>
        </w:rPr>
        <w:t>Respondent 2: “</w:t>
      </w:r>
      <w:r w:rsidRPr="009E6F05">
        <w:rPr>
          <w:rFonts w:ascii="Calibri Light" w:hAnsi="Calibri Light"/>
          <w:sz w:val="20"/>
          <w:szCs w:val="20"/>
        </w:rPr>
        <w:t xml:space="preserve">maar het kan zo zijn dat een </w:t>
      </w:r>
      <w:r w:rsidR="0065071A" w:rsidRPr="009E6F05">
        <w:rPr>
          <w:rFonts w:ascii="Calibri Light" w:hAnsi="Calibri Light"/>
          <w:sz w:val="20"/>
          <w:szCs w:val="20"/>
        </w:rPr>
        <w:t>medewerker</w:t>
      </w:r>
      <w:r w:rsidRPr="009E6F05">
        <w:rPr>
          <w:rFonts w:ascii="Calibri Light" w:hAnsi="Calibri Light"/>
          <w:sz w:val="20"/>
          <w:szCs w:val="20"/>
        </w:rPr>
        <w:t xml:space="preserve"> zich afvraagt of </w:t>
      </w:r>
      <w:r w:rsidR="0065071A" w:rsidRPr="009E6F05">
        <w:rPr>
          <w:rFonts w:ascii="Calibri Light" w:hAnsi="Calibri Light"/>
          <w:sz w:val="20"/>
          <w:szCs w:val="20"/>
        </w:rPr>
        <w:t>een handeling wel moreel is</w:t>
      </w:r>
      <w:r w:rsidRPr="009E6F05">
        <w:rPr>
          <w:rFonts w:ascii="Calibri Light" w:hAnsi="Calibri Light"/>
          <w:sz w:val="20"/>
          <w:szCs w:val="20"/>
        </w:rPr>
        <w:t>. Hij of zij vraagt zich dan af of het wel mag als deurwaarderskantoor.</w:t>
      </w:r>
      <w:r w:rsidRPr="009E6F05">
        <w:rPr>
          <w:rStyle w:val="Voetnootmarkering"/>
          <w:rFonts w:ascii="Calibri Light" w:hAnsi="Calibri Light"/>
          <w:sz w:val="20"/>
          <w:szCs w:val="20"/>
        </w:rPr>
        <w:footnoteReference w:id="116"/>
      </w:r>
      <w:r w:rsidRPr="009E6F05">
        <w:rPr>
          <w:rFonts w:ascii="Calibri Light" w:hAnsi="Calibri Light"/>
          <w:sz w:val="20"/>
          <w:szCs w:val="20"/>
        </w:rPr>
        <w:t xml:space="preserve"> Als hij erover twijfelt, dan kan hij dat neerleggen aan zijn leidinggevende.</w:t>
      </w:r>
      <w:r w:rsidRPr="009E6F05">
        <w:rPr>
          <w:rStyle w:val="Voetnootmarkering"/>
          <w:rFonts w:ascii="Calibri Light" w:hAnsi="Calibri Light"/>
          <w:sz w:val="20"/>
          <w:szCs w:val="20"/>
        </w:rPr>
        <w:footnoteReference w:id="117"/>
      </w:r>
      <w:r w:rsidRPr="009E6F05">
        <w:rPr>
          <w:rFonts w:ascii="Calibri Light" w:hAnsi="Calibri Light"/>
          <w:sz w:val="20"/>
          <w:szCs w:val="20"/>
        </w:rPr>
        <w:t xml:space="preserve"> Als dat niet lukt, dan legt hij het neer bij de afdeling compliance.</w:t>
      </w:r>
      <w:r w:rsidRPr="009E6F05">
        <w:rPr>
          <w:rStyle w:val="Voetnootmarkering"/>
          <w:rFonts w:ascii="Calibri Light" w:hAnsi="Calibri Light"/>
          <w:sz w:val="20"/>
          <w:szCs w:val="20"/>
        </w:rPr>
        <w:footnoteReference w:id="118"/>
      </w:r>
      <w:r w:rsidR="0065071A" w:rsidRPr="009E6F05">
        <w:rPr>
          <w:rFonts w:ascii="Calibri Light" w:hAnsi="Calibri Light"/>
          <w:sz w:val="20"/>
          <w:szCs w:val="20"/>
        </w:rPr>
        <w:t>”</w:t>
      </w:r>
      <w:r w:rsidRPr="009E6F05">
        <w:rPr>
          <w:rFonts w:ascii="Calibri Light" w:hAnsi="Calibri Light"/>
          <w:sz w:val="20"/>
          <w:szCs w:val="20"/>
        </w:rPr>
        <w:t xml:space="preserve"> </w:t>
      </w:r>
    </w:p>
    <w:p w14:paraId="32CDF4A2" w14:textId="77777777" w:rsidR="00A947D5" w:rsidRPr="009E6F05" w:rsidRDefault="00A947D5" w:rsidP="00A947D5">
      <w:pPr>
        <w:rPr>
          <w:rFonts w:ascii="Calibri Light" w:hAnsi="Calibri Light"/>
          <w:b/>
          <w:sz w:val="20"/>
          <w:szCs w:val="20"/>
        </w:rPr>
      </w:pPr>
    </w:p>
    <w:p w14:paraId="4FCB5683" w14:textId="46C2C20C" w:rsidR="0065071A" w:rsidRPr="009E6F05" w:rsidRDefault="0065071A" w:rsidP="00A81B62">
      <w:pPr>
        <w:rPr>
          <w:rFonts w:ascii="Calibri Light" w:hAnsi="Calibri Light"/>
          <w:b/>
          <w:color w:val="F79646" w:themeColor="accent6"/>
          <w:sz w:val="20"/>
          <w:szCs w:val="20"/>
        </w:rPr>
      </w:pPr>
      <w:r w:rsidRPr="009E6F05">
        <w:rPr>
          <w:rFonts w:ascii="Calibri Light" w:hAnsi="Calibri Light"/>
          <w:b/>
          <w:color w:val="F79646" w:themeColor="accent6"/>
          <w:sz w:val="20"/>
          <w:szCs w:val="20"/>
        </w:rPr>
        <w:t>Lastige zaken</w:t>
      </w:r>
    </w:p>
    <w:p w14:paraId="3E7E9135" w14:textId="77777777" w:rsidR="00826F3A" w:rsidRPr="009E6F05" w:rsidRDefault="0065071A" w:rsidP="003E755E">
      <w:pPr>
        <w:rPr>
          <w:rFonts w:ascii="Calibri Light" w:hAnsi="Calibri Light"/>
          <w:sz w:val="20"/>
          <w:szCs w:val="20"/>
        </w:rPr>
      </w:pPr>
      <w:r w:rsidRPr="009E6F05">
        <w:rPr>
          <w:rFonts w:ascii="Calibri Light" w:hAnsi="Calibri Light"/>
          <w:sz w:val="20"/>
          <w:szCs w:val="20"/>
        </w:rPr>
        <w:t xml:space="preserve">Respondent 1 over lastige zaken: “ er </w:t>
      </w:r>
      <w:r w:rsidR="00A947D5" w:rsidRPr="009E6F05">
        <w:rPr>
          <w:rFonts w:ascii="Calibri Light" w:hAnsi="Calibri Light"/>
          <w:sz w:val="20"/>
          <w:szCs w:val="20"/>
        </w:rPr>
        <w:t xml:space="preserve">is niet een standaard beoordelingscriteria aan te geven. Je krijgt namelijk een zaak onder ogen en probeert dan een oordeel te vormen over hoe het is gelopen. </w:t>
      </w:r>
    </w:p>
    <w:p w14:paraId="24B67AA3" w14:textId="18956690" w:rsidR="00620C0E" w:rsidRPr="009E6F05" w:rsidRDefault="00A947D5" w:rsidP="003E755E">
      <w:pPr>
        <w:rPr>
          <w:rFonts w:ascii="Calibri Light" w:hAnsi="Calibri Light"/>
          <w:sz w:val="20"/>
          <w:szCs w:val="20"/>
        </w:rPr>
      </w:pPr>
      <w:r w:rsidRPr="009E6F05">
        <w:rPr>
          <w:rFonts w:ascii="Calibri Light" w:hAnsi="Calibri Light"/>
          <w:sz w:val="20"/>
          <w:szCs w:val="20"/>
        </w:rPr>
        <w:t>Dat</w:t>
      </w:r>
      <w:r w:rsidR="00826F3A" w:rsidRPr="009E6F05">
        <w:rPr>
          <w:rFonts w:ascii="Calibri Light" w:hAnsi="Calibri Light"/>
          <w:sz w:val="20"/>
          <w:szCs w:val="20"/>
        </w:rPr>
        <w:t xml:space="preserve"> </w:t>
      </w:r>
      <w:r w:rsidRPr="009E6F05">
        <w:rPr>
          <w:rFonts w:ascii="Calibri Light" w:hAnsi="Calibri Light"/>
          <w:sz w:val="20"/>
          <w:szCs w:val="20"/>
        </w:rPr>
        <w:t>kan moreel, ethisch of juridisch zijn. Maar je ziet in het dossier hoe het is gelopen. Of wij voldoende hebben gereageerd of niet, waarna je kan bepalen of ons iets is te verwijten.</w:t>
      </w:r>
      <w:r w:rsidR="0065071A" w:rsidRPr="009E6F05">
        <w:rPr>
          <w:rFonts w:ascii="Calibri Light" w:hAnsi="Calibri Light"/>
          <w:sz w:val="20"/>
          <w:szCs w:val="20"/>
        </w:rPr>
        <w:t>”</w:t>
      </w:r>
      <w:r w:rsidRPr="009E6F05">
        <w:rPr>
          <w:rStyle w:val="Voetnootmarkering"/>
          <w:rFonts w:ascii="Calibri Light" w:hAnsi="Calibri Light"/>
          <w:sz w:val="20"/>
          <w:szCs w:val="20"/>
        </w:rPr>
        <w:footnoteReference w:id="119"/>
      </w:r>
    </w:p>
    <w:p w14:paraId="1D961052" w14:textId="77777777" w:rsidR="00A80ED7" w:rsidRDefault="00A80ED7" w:rsidP="003E755E">
      <w:pPr>
        <w:rPr>
          <w:rFonts w:ascii="Calibri Light" w:hAnsi="Calibri Light"/>
          <w:sz w:val="20"/>
          <w:szCs w:val="20"/>
        </w:rPr>
      </w:pPr>
    </w:p>
    <w:p w14:paraId="28755699" w14:textId="2D0B5937" w:rsidR="00874F74" w:rsidRPr="009E6F05" w:rsidRDefault="00103523" w:rsidP="003E755E">
      <w:pPr>
        <w:rPr>
          <w:rFonts w:ascii="Calibri Light" w:hAnsi="Calibri Light"/>
          <w:sz w:val="20"/>
          <w:szCs w:val="20"/>
        </w:rPr>
      </w:pPr>
      <w:r w:rsidRPr="009E6F05">
        <w:rPr>
          <w:rFonts w:ascii="Calibri Light" w:hAnsi="Calibri Light"/>
          <w:b/>
          <w:color w:val="F79646" w:themeColor="accent6"/>
          <w:sz w:val="20"/>
          <w:szCs w:val="20"/>
        </w:rPr>
        <w:t>Mening klachtenbehandeling</w:t>
      </w:r>
    </w:p>
    <w:p w14:paraId="74B30173" w14:textId="77777777" w:rsidR="00B8164A" w:rsidRPr="009E6F05" w:rsidRDefault="00B8164A" w:rsidP="00CA7099">
      <w:pPr>
        <w:ind w:left="2120" w:hanging="2120"/>
        <w:rPr>
          <w:rFonts w:ascii="Calibri Light" w:hAnsi="Calibri Light"/>
          <w:sz w:val="20"/>
          <w:szCs w:val="20"/>
        </w:rPr>
      </w:pPr>
      <w:r w:rsidRPr="009E6F05">
        <w:rPr>
          <w:rFonts w:ascii="Calibri Light" w:hAnsi="Calibri Light"/>
          <w:sz w:val="20"/>
          <w:szCs w:val="20"/>
        </w:rPr>
        <w:t>Op de vraag wat er goed gaat bij de klachtenbehandeling antwoord respondent 2 het volgende: “w</w:t>
      </w:r>
      <w:r w:rsidR="00CA7099" w:rsidRPr="009E6F05">
        <w:rPr>
          <w:rFonts w:ascii="Calibri Light" w:hAnsi="Calibri Light"/>
          <w:sz w:val="20"/>
          <w:szCs w:val="20"/>
        </w:rPr>
        <w:t xml:space="preserve">ij </w:t>
      </w:r>
    </w:p>
    <w:p w14:paraId="5D4BDF02" w14:textId="124BA07A" w:rsidR="00B23784" w:rsidRPr="009E6F05" w:rsidRDefault="00CA7099" w:rsidP="00CA7099">
      <w:pPr>
        <w:ind w:left="2120" w:hanging="2120"/>
        <w:rPr>
          <w:rFonts w:ascii="Calibri Light" w:hAnsi="Calibri Light"/>
          <w:sz w:val="20"/>
          <w:szCs w:val="20"/>
        </w:rPr>
      </w:pPr>
      <w:r w:rsidRPr="009E6F05">
        <w:rPr>
          <w:rFonts w:ascii="Calibri Light" w:hAnsi="Calibri Light"/>
          <w:sz w:val="20"/>
          <w:szCs w:val="20"/>
        </w:rPr>
        <w:t xml:space="preserve">hebben een centraal postbusadres. Als een tuchtklacht wordt geïndexeerd in het dossier dan ziet </w:t>
      </w:r>
    </w:p>
    <w:p w14:paraId="0C4BBD1A" w14:textId="77777777" w:rsidR="00B23784" w:rsidRPr="009E6F05" w:rsidRDefault="00CA7099" w:rsidP="00CA7099">
      <w:pPr>
        <w:ind w:left="2120" w:hanging="2120"/>
        <w:rPr>
          <w:rFonts w:ascii="Calibri Light" w:hAnsi="Calibri Light"/>
          <w:sz w:val="20"/>
          <w:szCs w:val="20"/>
        </w:rPr>
      </w:pPr>
      <w:r w:rsidRPr="009E6F05">
        <w:rPr>
          <w:rFonts w:ascii="Calibri Light" w:hAnsi="Calibri Light"/>
          <w:sz w:val="20"/>
          <w:szCs w:val="20"/>
        </w:rPr>
        <w:t xml:space="preserve">de afdeling Compliance dat. Dan zet de afdeling Compliance daar een nummer achter en stuurt </w:t>
      </w:r>
    </w:p>
    <w:p w14:paraId="7F2BE559" w14:textId="77777777" w:rsidR="00B23784" w:rsidRPr="009E6F05" w:rsidRDefault="00CA7099" w:rsidP="00CA7099">
      <w:pPr>
        <w:ind w:left="2120" w:hanging="2120"/>
        <w:rPr>
          <w:rFonts w:ascii="Calibri Light" w:hAnsi="Calibri Light"/>
          <w:sz w:val="20"/>
          <w:szCs w:val="20"/>
        </w:rPr>
      </w:pPr>
      <w:r w:rsidRPr="009E6F05">
        <w:rPr>
          <w:rFonts w:ascii="Calibri Light" w:hAnsi="Calibri Light"/>
          <w:sz w:val="20"/>
          <w:szCs w:val="20"/>
        </w:rPr>
        <w:t xml:space="preserve">vervolgens de behandelaar een mail met de vraag wat hij of zij ervan vindt, met een cc naar de </w:t>
      </w:r>
    </w:p>
    <w:p w14:paraId="0C424B61" w14:textId="77777777" w:rsidR="00B23784" w:rsidRPr="009E6F05" w:rsidRDefault="00CA7099" w:rsidP="00B23784">
      <w:pPr>
        <w:ind w:left="2120" w:hanging="2120"/>
        <w:rPr>
          <w:rFonts w:ascii="Calibri Light" w:hAnsi="Calibri Light"/>
          <w:sz w:val="20"/>
          <w:szCs w:val="20"/>
        </w:rPr>
      </w:pPr>
      <w:r w:rsidRPr="009E6F05">
        <w:rPr>
          <w:rFonts w:ascii="Calibri Light" w:hAnsi="Calibri Light"/>
          <w:sz w:val="20"/>
          <w:szCs w:val="20"/>
        </w:rPr>
        <w:t xml:space="preserve">leidinggevende van die afdeling. Dan komt altijd vrij snel een reactie omdat ik het idee heb dat de </w:t>
      </w:r>
    </w:p>
    <w:p w14:paraId="2EBECD0F" w14:textId="50A6F2DC" w:rsidR="00B8164A" w:rsidRPr="009E6F05" w:rsidRDefault="00CA7099" w:rsidP="00B8164A">
      <w:pPr>
        <w:ind w:left="2120" w:hanging="2120"/>
        <w:rPr>
          <w:rFonts w:ascii="Calibri Light" w:hAnsi="Calibri Light"/>
          <w:sz w:val="20"/>
          <w:szCs w:val="20"/>
        </w:rPr>
      </w:pPr>
      <w:r w:rsidRPr="009E6F05">
        <w:rPr>
          <w:rFonts w:ascii="Calibri Light" w:hAnsi="Calibri Light"/>
          <w:sz w:val="20"/>
          <w:szCs w:val="20"/>
        </w:rPr>
        <w:t>behandelaren zich weleens aangevallen voelen.</w:t>
      </w:r>
      <w:r w:rsidR="00877CF7" w:rsidRPr="009E6F05">
        <w:rPr>
          <w:rStyle w:val="Voetnootmarkering"/>
          <w:rFonts w:ascii="Calibri Light" w:hAnsi="Calibri Light"/>
          <w:sz w:val="20"/>
          <w:szCs w:val="20"/>
        </w:rPr>
        <w:footnoteReference w:id="120"/>
      </w:r>
      <w:r w:rsidRPr="009E6F05">
        <w:rPr>
          <w:rFonts w:ascii="Calibri Light" w:hAnsi="Calibri Light"/>
          <w:sz w:val="20"/>
          <w:szCs w:val="20"/>
        </w:rPr>
        <w:t xml:space="preserve"> </w:t>
      </w:r>
      <w:r w:rsidR="00B8164A" w:rsidRPr="009E6F05">
        <w:rPr>
          <w:rFonts w:ascii="Calibri Light" w:hAnsi="Calibri Light"/>
          <w:sz w:val="20"/>
          <w:szCs w:val="20"/>
        </w:rPr>
        <w:t xml:space="preserve">Wat ik persoonlijk het beste vind is dat er een </w:t>
      </w:r>
    </w:p>
    <w:p w14:paraId="68F3FF83" w14:textId="77777777" w:rsidR="00B8164A" w:rsidRPr="009E6F05" w:rsidRDefault="00B8164A" w:rsidP="00B8164A">
      <w:pPr>
        <w:ind w:left="2120" w:hanging="2120"/>
        <w:rPr>
          <w:rFonts w:ascii="Calibri Light" w:hAnsi="Calibri Light"/>
          <w:sz w:val="20"/>
          <w:szCs w:val="20"/>
        </w:rPr>
      </w:pPr>
      <w:r w:rsidRPr="009E6F05">
        <w:rPr>
          <w:rFonts w:ascii="Calibri Light" w:hAnsi="Calibri Light"/>
          <w:sz w:val="20"/>
          <w:szCs w:val="20"/>
        </w:rPr>
        <w:t>persoon is die het coördineert, vastlegt en mensen een reminders stuurt.</w:t>
      </w:r>
      <w:r w:rsidRPr="009E6F05">
        <w:rPr>
          <w:rStyle w:val="Voetnootmarkering"/>
          <w:rFonts w:ascii="Calibri Light" w:hAnsi="Calibri Light"/>
          <w:sz w:val="20"/>
          <w:szCs w:val="20"/>
        </w:rPr>
        <w:footnoteReference w:id="121"/>
      </w:r>
      <w:r w:rsidRPr="009E6F05">
        <w:rPr>
          <w:rFonts w:ascii="Calibri Light" w:hAnsi="Calibri Light"/>
          <w:sz w:val="20"/>
          <w:szCs w:val="20"/>
        </w:rPr>
        <w:t xml:space="preserve"> Daarnaast dat het </w:t>
      </w:r>
    </w:p>
    <w:p w14:paraId="37FDDA01" w14:textId="60EBC9BB" w:rsidR="00B8164A" w:rsidRPr="009E6F05" w:rsidRDefault="00B8164A" w:rsidP="00B8164A">
      <w:pPr>
        <w:ind w:left="2120" w:hanging="2120"/>
        <w:rPr>
          <w:rFonts w:ascii="Calibri Light" w:hAnsi="Calibri Light"/>
          <w:sz w:val="20"/>
          <w:szCs w:val="20"/>
        </w:rPr>
      </w:pPr>
      <w:r w:rsidRPr="009E6F05">
        <w:rPr>
          <w:rFonts w:ascii="Calibri Light" w:hAnsi="Calibri Light"/>
          <w:sz w:val="20"/>
          <w:szCs w:val="20"/>
        </w:rPr>
        <w:t>geautomatiseerd is. Het kan alleen misgaan in het tussenstuk. Maar dan krijg ik een reminder.</w:t>
      </w:r>
      <w:r w:rsidRPr="009E6F05">
        <w:rPr>
          <w:rStyle w:val="Voetnootmarkering"/>
          <w:rFonts w:ascii="Calibri Light" w:hAnsi="Calibri Light"/>
          <w:sz w:val="20"/>
          <w:szCs w:val="20"/>
        </w:rPr>
        <w:footnoteReference w:id="122"/>
      </w:r>
      <w:r w:rsidR="00587EF0" w:rsidRPr="009E6F05">
        <w:rPr>
          <w:rFonts w:ascii="Calibri Light" w:hAnsi="Calibri Light"/>
          <w:sz w:val="20"/>
          <w:szCs w:val="20"/>
        </w:rPr>
        <w:t>”</w:t>
      </w:r>
    </w:p>
    <w:p w14:paraId="34F4D64C" w14:textId="77777777" w:rsidR="00877CF7" w:rsidRPr="009E6F05" w:rsidRDefault="00877CF7" w:rsidP="00877CF7">
      <w:pPr>
        <w:ind w:left="2120" w:hanging="2120"/>
        <w:rPr>
          <w:rFonts w:ascii="Calibri Light" w:hAnsi="Calibri Light"/>
          <w:sz w:val="20"/>
          <w:szCs w:val="20"/>
        </w:rPr>
      </w:pPr>
    </w:p>
    <w:p w14:paraId="1042BA2D" w14:textId="3294304F" w:rsidR="009F783C" w:rsidRPr="009E6F05" w:rsidRDefault="00B8164A" w:rsidP="000C3383">
      <w:pPr>
        <w:ind w:left="2120" w:hanging="2120"/>
        <w:rPr>
          <w:rFonts w:ascii="Calibri Light" w:hAnsi="Calibri Light"/>
          <w:sz w:val="20"/>
          <w:szCs w:val="20"/>
        </w:rPr>
      </w:pPr>
      <w:r w:rsidRPr="009E6F05">
        <w:rPr>
          <w:rFonts w:ascii="Calibri Light" w:hAnsi="Calibri Light"/>
          <w:sz w:val="20"/>
          <w:szCs w:val="20"/>
        </w:rPr>
        <w:t xml:space="preserve">Respondent 2 vindt </w:t>
      </w:r>
      <w:r w:rsidR="000C3383" w:rsidRPr="009E6F05">
        <w:rPr>
          <w:rFonts w:ascii="Calibri Light" w:hAnsi="Calibri Light"/>
          <w:sz w:val="20"/>
          <w:szCs w:val="20"/>
        </w:rPr>
        <w:t>dat er weinig mis is met de huidige klachtenbehandeling.</w:t>
      </w:r>
      <w:r w:rsidR="00877CF7" w:rsidRPr="009E6F05">
        <w:rPr>
          <w:rStyle w:val="Voetnootmarkering"/>
          <w:rFonts w:ascii="Calibri Light" w:hAnsi="Calibri Light"/>
          <w:sz w:val="20"/>
          <w:szCs w:val="20"/>
        </w:rPr>
        <w:footnoteReference w:id="123"/>
      </w:r>
      <w:r w:rsidR="009F783C" w:rsidRPr="009E6F05">
        <w:rPr>
          <w:rFonts w:ascii="Calibri Light" w:hAnsi="Calibri Light"/>
          <w:sz w:val="20"/>
          <w:szCs w:val="20"/>
        </w:rPr>
        <w:t xml:space="preserve"> Hij licht toe: “het </w:t>
      </w:r>
    </w:p>
    <w:p w14:paraId="7BDDC2BB" w14:textId="04CB91C9" w:rsidR="008C2C1B" w:rsidRPr="009E6F05" w:rsidRDefault="009F783C" w:rsidP="000C3383">
      <w:pPr>
        <w:ind w:left="2120" w:hanging="2120"/>
        <w:rPr>
          <w:rFonts w:ascii="Calibri Light" w:hAnsi="Calibri Light"/>
          <w:sz w:val="20"/>
          <w:szCs w:val="20"/>
        </w:rPr>
      </w:pPr>
      <w:r w:rsidRPr="009E6F05">
        <w:rPr>
          <w:rFonts w:ascii="Calibri Light" w:hAnsi="Calibri Light"/>
          <w:sz w:val="20"/>
          <w:szCs w:val="20"/>
        </w:rPr>
        <w:t>enige wat ik het minst goed vind gaan is dat er zoveel tussenstations zijn.“</w:t>
      </w:r>
      <w:r w:rsidRPr="009E6F05">
        <w:rPr>
          <w:rStyle w:val="Voetnootmarkering"/>
          <w:rFonts w:ascii="Calibri Light" w:hAnsi="Calibri Light"/>
          <w:sz w:val="20"/>
          <w:szCs w:val="20"/>
        </w:rPr>
        <w:footnoteReference w:id="124"/>
      </w:r>
      <w:r w:rsidRPr="009E6F05">
        <w:rPr>
          <w:rFonts w:ascii="Calibri Light" w:hAnsi="Calibri Light"/>
          <w:sz w:val="20"/>
          <w:szCs w:val="20"/>
        </w:rPr>
        <w:t xml:space="preserve">  </w:t>
      </w:r>
      <w:r w:rsidR="008C2C1B" w:rsidRPr="009E6F05">
        <w:rPr>
          <w:rFonts w:ascii="Calibri Light" w:hAnsi="Calibri Light"/>
          <w:sz w:val="20"/>
          <w:szCs w:val="20"/>
        </w:rPr>
        <w:t>Respondent 1 heeft</w:t>
      </w:r>
    </w:p>
    <w:p w14:paraId="6E8A9445" w14:textId="05846F35" w:rsidR="00CA7099" w:rsidRPr="009E6F05" w:rsidRDefault="008C2C1B" w:rsidP="000C3383">
      <w:pPr>
        <w:ind w:left="2120" w:hanging="2120"/>
        <w:rPr>
          <w:sz w:val="20"/>
          <w:szCs w:val="20"/>
        </w:rPr>
      </w:pPr>
      <w:r w:rsidRPr="009E6F05">
        <w:rPr>
          <w:rFonts w:ascii="Calibri Light" w:hAnsi="Calibri Light"/>
          <w:sz w:val="20"/>
          <w:szCs w:val="20"/>
        </w:rPr>
        <w:t>hierover geen uitspraak gedaan.</w:t>
      </w:r>
    </w:p>
    <w:p w14:paraId="37F9A717" w14:textId="77777777" w:rsidR="00CA7099" w:rsidRPr="009E6F05" w:rsidRDefault="00CA7099" w:rsidP="000C3383">
      <w:pPr>
        <w:rPr>
          <w:rFonts w:ascii="Calibri Light" w:hAnsi="Calibri Light"/>
          <w:sz w:val="20"/>
          <w:szCs w:val="20"/>
        </w:rPr>
      </w:pPr>
    </w:p>
    <w:p w14:paraId="173FC669" w14:textId="0FEEC820" w:rsidR="00164166" w:rsidRPr="009E6F05" w:rsidRDefault="000C3383" w:rsidP="00CA7099">
      <w:pPr>
        <w:ind w:left="2120" w:hanging="2120"/>
        <w:rPr>
          <w:rFonts w:ascii="Calibri Light" w:hAnsi="Calibri Light"/>
          <w:b/>
          <w:color w:val="F79646" w:themeColor="accent6"/>
          <w:sz w:val="20"/>
          <w:szCs w:val="20"/>
        </w:rPr>
      </w:pPr>
      <w:r w:rsidRPr="009E6F05">
        <w:rPr>
          <w:rFonts w:ascii="Calibri Light" w:hAnsi="Calibri Light"/>
          <w:b/>
          <w:color w:val="F79646" w:themeColor="accent6"/>
          <w:sz w:val="20"/>
          <w:szCs w:val="20"/>
        </w:rPr>
        <w:t>Indieners</w:t>
      </w:r>
    </w:p>
    <w:p w14:paraId="6B827169" w14:textId="77777777" w:rsidR="000C3383" w:rsidRPr="009E6F05" w:rsidRDefault="000C3383" w:rsidP="00CA7099">
      <w:pPr>
        <w:ind w:left="2120" w:hanging="2120"/>
        <w:rPr>
          <w:rFonts w:ascii="Calibri Light" w:hAnsi="Calibri Light"/>
          <w:sz w:val="20"/>
          <w:szCs w:val="20"/>
        </w:rPr>
      </w:pPr>
      <w:r w:rsidRPr="009E6F05">
        <w:rPr>
          <w:rFonts w:ascii="Calibri Light" w:hAnsi="Calibri Light"/>
          <w:sz w:val="20"/>
          <w:szCs w:val="20"/>
        </w:rPr>
        <w:t xml:space="preserve">Op de vraag welke mensen het meeste aantal klachten indienen, antwoordt respondent 1 het </w:t>
      </w:r>
    </w:p>
    <w:p w14:paraId="56802ED1" w14:textId="77777777" w:rsidR="000C3383" w:rsidRPr="009E6F05" w:rsidRDefault="000C3383" w:rsidP="000C3383">
      <w:pPr>
        <w:ind w:left="2120" w:hanging="2120"/>
        <w:rPr>
          <w:rFonts w:ascii="Calibri Light" w:hAnsi="Calibri Light"/>
          <w:sz w:val="20"/>
          <w:szCs w:val="20"/>
        </w:rPr>
      </w:pPr>
      <w:r w:rsidRPr="009E6F05">
        <w:rPr>
          <w:rFonts w:ascii="Calibri Light" w:hAnsi="Calibri Light"/>
          <w:sz w:val="20"/>
          <w:szCs w:val="20"/>
        </w:rPr>
        <w:t>volgende: “d</w:t>
      </w:r>
      <w:r w:rsidR="00CA7099" w:rsidRPr="009E6F05">
        <w:rPr>
          <w:rFonts w:ascii="Calibri Light" w:hAnsi="Calibri Light"/>
          <w:sz w:val="20"/>
          <w:szCs w:val="20"/>
        </w:rPr>
        <w:t>ebiteuren.</w:t>
      </w:r>
      <w:r w:rsidRPr="009E6F05">
        <w:rPr>
          <w:rFonts w:ascii="Calibri Light" w:hAnsi="Calibri Light"/>
          <w:sz w:val="20"/>
          <w:szCs w:val="20"/>
        </w:rPr>
        <w:t>”</w:t>
      </w:r>
      <w:r w:rsidR="00877CF7" w:rsidRPr="009E6F05">
        <w:rPr>
          <w:rStyle w:val="Voetnootmarkering"/>
          <w:rFonts w:ascii="Calibri Light" w:hAnsi="Calibri Light"/>
          <w:sz w:val="20"/>
          <w:szCs w:val="20"/>
        </w:rPr>
        <w:footnoteReference w:id="125"/>
      </w:r>
      <w:r w:rsidRPr="009E6F05">
        <w:rPr>
          <w:rFonts w:ascii="Calibri Light" w:hAnsi="Calibri Light"/>
          <w:sz w:val="20"/>
          <w:szCs w:val="20"/>
        </w:rPr>
        <w:t xml:space="preserve"> </w:t>
      </w:r>
    </w:p>
    <w:p w14:paraId="6A0C0D06" w14:textId="77777777" w:rsidR="000C3383" w:rsidRPr="009E6F05" w:rsidRDefault="000C3383" w:rsidP="000C3383">
      <w:pPr>
        <w:ind w:left="2120" w:hanging="2120"/>
        <w:rPr>
          <w:rFonts w:ascii="Calibri Light" w:hAnsi="Calibri Light"/>
          <w:sz w:val="20"/>
          <w:szCs w:val="20"/>
        </w:rPr>
      </w:pPr>
    </w:p>
    <w:p w14:paraId="6B5C93FE" w14:textId="2CCB3D94" w:rsidR="000C3383" w:rsidRPr="009E6F05" w:rsidRDefault="000C3383" w:rsidP="000C3383">
      <w:pPr>
        <w:ind w:left="2120" w:hanging="2120"/>
        <w:rPr>
          <w:rFonts w:ascii="Calibri Light" w:hAnsi="Calibri Light"/>
          <w:b/>
          <w:color w:val="F79646" w:themeColor="accent6"/>
          <w:sz w:val="20"/>
          <w:szCs w:val="20"/>
        </w:rPr>
      </w:pPr>
      <w:r w:rsidRPr="009E6F05">
        <w:rPr>
          <w:rFonts w:ascii="Calibri Light" w:hAnsi="Calibri Light"/>
          <w:b/>
          <w:color w:val="F79646" w:themeColor="accent6"/>
          <w:sz w:val="20"/>
          <w:szCs w:val="20"/>
        </w:rPr>
        <w:t>Aard klachten</w:t>
      </w:r>
    </w:p>
    <w:p w14:paraId="559BC42B" w14:textId="77777777" w:rsidR="000C3383" w:rsidRPr="009E6F05" w:rsidRDefault="000C3383" w:rsidP="000C3383">
      <w:pPr>
        <w:ind w:left="2120" w:hanging="2120"/>
        <w:rPr>
          <w:rFonts w:ascii="Calibri Light" w:hAnsi="Calibri Light"/>
          <w:sz w:val="20"/>
          <w:szCs w:val="20"/>
        </w:rPr>
      </w:pPr>
      <w:r w:rsidRPr="009E6F05">
        <w:rPr>
          <w:rFonts w:ascii="Calibri Light" w:hAnsi="Calibri Light"/>
          <w:sz w:val="20"/>
          <w:szCs w:val="20"/>
        </w:rPr>
        <w:t>“</w:t>
      </w:r>
      <w:r w:rsidR="00CA7099" w:rsidRPr="009E6F05">
        <w:rPr>
          <w:rFonts w:ascii="Calibri Light" w:hAnsi="Calibri Light"/>
          <w:sz w:val="20"/>
          <w:szCs w:val="20"/>
        </w:rPr>
        <w:t xml:space="preserve">Veel </w:t>
      </w:r>
      <w:r w:rsidRPr="009E6F05">
        <w:rPr>
          <w:rFonts w:ascii="Calibri Light" w:hAnsi="Calibri Light"/>
          <w:sz w:val="20"/>
          <w:szCs w:val="20"/>
        </w:rPr>
        <w:t>klachten van debiteuren gaan</w:t>
      </w:r>
      <w:r w:rsidR="00CA7099" w:rsidRPr="009E6F05">
        <w:rPr>
          <w:rFonts w:ascii="Calibri Light" w:hAnsi="Calibri Light"/>
          <w:sz w:val="20"/>
          <w:szCs w:val="20"/>
        </w:rPr>
        <w:t xml:space="preserve"> over de beslagvrije voet die onjuist is vastgesteld en dat hij of zij </w:t>
      </w:r>
    </w:p>
    <w:p w14:paraId="003AC8B0" w14:textId="77777777" w:rsidR="000C3383" w:rsidRPr="009E6F05" w:rsidRDefault="00CA7099" w:rsidP="000C3383">
      <w:pPr>
        <w:ind w:left="2120" w:hanging="2120"/>
        <w:rPr>
          <w:rFonts w:ascii="Calibri Light" w:hAnsi="Calibri Light"/>
          <w:sz w:val="20"/>
          <w:szCs w:val="20"/>
        </w:rPr>
      </w:pPr>
      <w:r w:rsidRPr="009E6F05">
        <w:rPr>
          <w:rFonts w:ascii="Calibri Light" w:hAnsi="Calibri Light"/>
          <w:sz w:val="20"/>
          <w:szCs w:val="20"/>
        </w:rPr>
        <w:t>te wei</w:t>
      </w:r>
      <w:r w:rsidR="00877CF7" w:rsidRPr="009E6F05">
        <w:rPr>
          <w:rFonts w:ascii="Calibri Light" w:hAnsi="Calibri Light"/>
          <w:sz w:val="20"/>
          <w:szCs w:val="20"/>
        </w:rPr>
        <w:t>nig</w:t>
      </w:r>
      <w:r w:rsidR="000C3383" w:rsidRPr="009E6F05">
        <w:rPr>
          <w:rFonts w:ascii="Calibri Light" w:hAnsi="Calibri Light"/>
          <w:sz w:val="20"/>
          <w:szCs w:val="20"/>
        </w:rPr>
        <w:t xml:space="preserve"> heeft om van te leven”, aldus respondent 1.</w:t>
      </w:r>
      <w:r w:rsidR="00877CF7" w:rsidRPr="009E6F05">
        <w:rPr>
          <w:rStyle w:val="Voetnootmarkering"/>
          <w:rFonts w:ascii="Calibri Light" w:hAnsi="Calibri Light"/>
          <w:sz w:val="20"/>
          <w:szCs w:val="20"/>
        </w:rPr>
        <w:footnoteReference w:id="126"/>
      </w:r>
      <w:r w:rsidR="000C3383" w:rsidRPr="009E6F05">
        <w:rPr>
          <w:rFonts w:ascii="Calibri Light" w:hAnsi="Calibri Light"/>
          <w:sz w:val="20"/>
          <w:szCs w:val="20"/>
        </w:rPr>
        <w:t xml:space="preserve"> Respondent 1 vervolgt: “e</w:t>
      </w:r>
      <w:r w:rsidRPr="009E6F05">
        <w:rPr>
          <w:rFonts w:ascii="Calibri Light" w:hAnsi="Calibri Light"/>
          <w:sz w:val="20"/>
          <w:szCs w:val="20"/>
        </w:rPr>
        <w:t xml:space="preserve">n dat hij keer op </w:t>
      </w:r>
    </w:p>
    <w:p w14:paraId="71B52C31" w14:textId="77777777" w:rsidR="000C3383" w:rsidRPr="009E6F05" w:rsidRDefault="00CA7099" w:rsidP="000C3383">
      <w:pPr>
        <w:ind w:left="2120" w:hanging="2120"/>
        <w:rPr>
          <w:rFonts w:ascii="Calibri Light" w:hAnsi="Calibri Light"/>
          <w:sz w:val="20"/>
          <w:szCs w:val="20"/>
        </w:rPr>
      </w:pPr>
      <w:r w:rsidRPr="009E6F05">
        <w:rPr>
          <w:rFonts w:ascii="Calibri Light" w:hAnsi="Calibri Light"/>
          <w:sz w:val="20"/>
          <w:szCs w:val="20"/>
        </w:rPr>
        <w:t>keer heeft gebeld en geschreven en dat wij daar niets mee doen.</w:t>
      </w:r>
      <w:r w:rsidR="00877CF7" w:rsidRPr="009E6F05">
        <w:rPr>
          <w:rStyle w:val="Voetnootmarkering"/>
          <w:rFonts w:ascii="Calibri Light" w:hAnsi="Calibri Light"/>
          <w:sz w:val="20"/>
          <w:szCs w:val="20"/>
        </w:rPr>
        <w:footnoteReference w:id="127"/>
      </w:r>
      <w:r w:rsidRPr="009E6F05">
        <w:rPr>
          <w:rFonts w:ascii="Calibri Light" w:hAnsi="Calibri Light"/>
          <w:sz w:val="20"/>
          <w:szCs w:val="20"/>
        </w:rPr>
        <w:t xml:space="preserve"> Dat wij onterecht geld hebben </w:t>
      </w:r>
    </w:p>
    <w:p w14:paraId="3F684503" w14:textId="77777777" w:rsidR="00EA5AE8" w:rsidRPr="009E6F05" w:rsidRDefault="00CA7099" w:rsidP="000C3383">
      <w:pPr>
        <w:ind w:left="2120" w:hanging="2120"/>
        <w:rPr>
          <w:rFonts w:ascii="Calibri Light" w:hAnsi="Calibri Light"/>
          <w:sz w:val="20"/>
          <w:szCs w:val="20"/>
        </w:rPr>
      </w:pPr>
      <w:r w:rsidRPr="009E6F05">
        <w:rPr>
          <w:rFonts w:ascii="Calibri Light" w:hAnsi="Calibri Light"/>
          <w:sz w:val="20"/>
          <w:szCs w:val="20"/>
        </w:rPr>
        <w:t>ingehouden wat niet terugbetaald wordt.</w:t>
      </w:r>
      <w:r w:rsidR="00EA5AE8" w:rsidRPr="009E6F05">
        <w:rPr>
          <w:rFonts w:ascii="Calibri Light" w:hAnsi="Calibri Light"/>
          <w:sz w:val="20"/>
          <w:szCs w:val="20"/>
        </w:rPr>
        <w:t>”</w:t>
      </w:r>
      <w:r w:rsidR="00877CF7" w:rsidRPr="009E6F05">
        <w:rPr>
          <w:rStyle w:val="Voetnootmarkering"/>
          <w:rFonts w:ascii="Calibri Light" w:hAnsi="Calibri Light"/>
          <w:sz w:val="20"/>
          <w:szCs w:val="20"/>
        </w:rPr>
        <w:footnoteReference w:id="128"/>
      </w:r>
      <w:r w:rsidRPr="009E6F05">
        <w:rPr>
          <w:rFonts w:ascii="Calibri Light" w:hAnsi="Calibri Light"/>
          <w:sz w:val="20"/>
          <w:szCs w:val="20"/>
        </w:rPr>
        <w:t xml:space="preserve"> </w:t>
      </w:r>
    </w:p>
    <w:p w14:paraId="42788063" w14:textId="77777777" w:rsidR="00F558D7" w:rsidRPr="009E6F05" w:rsidRDefault="00F558D7" w:rsidP="00892102">
      <w:pPr>
        <w:rPr>
          <w:rFonts w:ascii="Calibri Light" w:hAnsi="Calibri Light"/>
          <w:sz w:val="20"/>
          <w:szCs w:val="20"/>
        </w:rPr>
      </w:pPr>
    </w:p>
    <w:p w14:paraId="02478BFE" w14:textId="749374BE" w:rsidR="000C3383" w:rsidRPr="009E6F05" w:rsidRDefault="00EA5AE8" w:rsidP="00D70926">
      <w:pPr>
        <w:rPr>
          <w:rFonts w:ascii="Calibri Light" w:hAnsi="Calibri Light"/>
          <w:sz w:val="20"/>
          <w:szCs w:val="20"/>
        </w:rPr>
      </w:pPr>
      <w:r w:rsidRPr="009E6F05">
        <w:rPr>
          <w:rFonts w:ascii="Calibri Light" w:hAnsi="Calibri Light"/>
          <w:sz w:val="20"/>
          <w:szCs w:val="20"/>
        </w:rPr>
        <w:t>Respondent 2 geeft als aanvulling: “m</w:t>
      </w:r>
      <w:r w:rsidR="00CA7099" w:rsidRPr="009E6F05">
        <w:rPr>
          <w:rFonts w:ascii="Calibri Light" w:hAnsi="Calibri Light"/>
          <w:sz w:val="20"/>
          <w:szCs w:val="20"/>
        </w:rPr>
        <w:t xml:space="preserve">aar ook dat wij onterechte maatregelen hebben </w:t>
      </w:r>
    </w:p>
    <w:p w14:paraId="1515FADE" w14:textId="36AB8C1E" w:rsidR="007D41A9" w:rsidRPr="009E6F05" w:rsidRDefault="00CA7099" w:rsidP="007D41A9">
      <w:pPr>
        <w:rPr>
          <w:rFonts w:ascii="Calibri Light" w:hAnsi="Calibri Light"/>
          <w:sz w:val="20"/>
          <w:szCs w:val="20"/>
        </w:rPr>
      </w:pPr>
      <w:r w:rsidRPr="009E6F05">
        <w:rPr>
          <w:rFonts w:ascii="Calibri Light" w:hAnsi="Calibri Light"/>
          <w:sz w:val="20"/>
          <w:szCs w:val="20"/>
        </w:rPr>
        <w:t>genomen, zoals dat wij onterecht beslag hebben gelegd op een bankrekening</w:t>
      </w:r>
      <w:r w:rsidR="00E902EC" w:rsidRPr="009E6F05">
        <w:rPr>
          <w:rStyle w:val="Voetnootmarkering"/>
          <w:rFonts w:ascii="Calibri Light" w:hAnsi="Calibri Light"/>
          <w:sz w:val="20"/>
          <w:szCs w:val="20"/>
        </w:rPr>
        <w:footnoteReference w:id="129"/>
      </w:r>
      <w:r w:rsidR="00D70926" w:rsidRPr="009E6F05">
        <w:rPr>
          <w:rFonts w:ascii="Calibri Light" w:hAnsi="Calibri Light"/>
          <w:sz w:val="20"/>
          <w:szCs w:val="20"/>
        </w:rPr>
        <w:t>. Veel klachten gaan ook</w:t>
      </w:r>
      <w:r w:rsidRPr="009E6F05">
        <w:rPr>
          <w:rFonts w:ascii="Calibri Light" w:hAnsi="Calibri Light"/>
          <w:sz w:val="20"/>
          <w:szCs w:val="20"/>
        </w:rPr>
        <w:t xml:space="preserve"> </w:t>
      </w:r>
      <w:r w:rsidR="00085A6C" w:rsidRPr="009E6F05">
        <w:rPr>
          <w:rFonts w:ascii="Calibri Light" w:hAnsi="Calibri Light"/>
          <w:sz w:val="20"/>
          <w:szCs w:val="20"/>
        </w:rPr>
        <w:t>over telefonische bereikbaarheid</w:t>
      </w:r>
      <w:r w:rsidR="00F558D7" w:rsidRPr="009E6F05">
        <w:rPr>
          <w:rFonts w:ascii="Calibri Light" w:hAnsi="Calibri Light"/>
          <w:sz w:val="20"/>
          <w:szCs w:val="20"/>
        </w:rPr>
        <w:t xml:space="preserve"> </w:t>
      </w:r>
      <w:r w:rsidR="00085A6C" w:rsidRPr="009E6F05">
        <w:rPr>
          <w:rFonts w:ascii="Calibri Light" w:hAnsi="Calibri Light"/>
          <w:sz w:val="20"/>
          <w:szCs w:val="20"/>
        </w:rPr>
        <w:t xml:space="preserve">of </w:t>
      </w:r>
      <w:r w:rsidR="002C0F88" w:rsidRPr="009E6F05">
        <w:rPr>
          <w:rFonts w:ascii="Calibri Light" w:hAnsi="Calibri Light"/>
          <w:sz w:val="20"/>
          <w:szCs w:val="20"/>
        </w:rPr>
        <w:t>geen reactie geven op verzoeken</w:t>
      </w:r>
      <w:r w:rsidR="00F558D7" w:rsidRPr="009E6F05">
        <w:rPr>
          <w:rStyle w:val="Voetnootmarkering"/>
          <w:rFonts w:ascii="Calibri Light" w:hAnsi="Calibri Light"/>
          <w:sz w:val="20"/>
          <w:szCs w:val="20"/>
        </w:rPr>
        <w:footnoteReference w:id="130"/>
      </w:r>
      <w:r w:rsidR="00F558D7" w:rsidRPr="009E6F05">
        <w:rPr>
          <w:rFonts w:ascii="Calibri Light" w:hAnsi="Calibri Light"/>
          <w:sz w:val="20"/>
          <w:szCs w:val="20"/>
        </w:rPr>
        <w:t xml:space="preserve"> </w:t>
      </w:r>
      <w:r w:rsidR="00085A6C" w:rsidRPr="009E6F05">
        <w:rPr>
          <w:rStyle w:val="Voetnootmarkering"/>
          <w:rFonts w:ascii="Calibri Light" w:hAnsi="Calibri Light"/>
          <w:sz w:val="20"/>
          <w:szCs w:val="20"/>
        </w:rPr>
        <w:footnoteReference w:id="131"/>
      </w:r>
      <w:r w:rsidR="00D70926" w:rsidRPr="009E6F05">
        <w:rPr>
          <w:rFonts w:ascii="Calibri Light" w:hAnsi="Calibri Light"/>
          <w:sz w:val="20"/>
          <w:szCs w:val="20"/>
        </w:rPr>
        <w:t>,</w:t>
      </w:r>
      <w:r w:rsidR="00F558D7" w:rsidRPr="009E6F05">
        <w:rPr>
          <w:rFonts w:ascii="Calibri Light" w:hAnsi="Calibri Light"/>
          <w:sz w:val="20"/>
          <w:szCs w:val="20"/>
        </w:rPr>
        <w:t xml:space="preserve"> </w:t>
      </w:r>
      <w:r w:rsidR="007D41A9" w:rsidRPr="009E6F05">
        <w:rPr>
          <w:rFonts w:ascii="Calibri Light" w:hAnsi="Calibri Light"/>
          <w:sz w:val="20"/>
          <w:szCs w:val="20"/>
        </w:rPr>
        <w:t>loonbeslagen</w:t>
      </w:r>
      <w:r w:rsidR="00D70926" w:rsidRPr="009E6F05">
        <w:rPr>
          <w:rFonts w:ascii="Calibri Light" w:hAnsi="Calibri Light"/>
          <w:sz w:val="20"/>
          <w:szCs w:val="20"/>
        </w:rPr>
        <w:t xml:space="preserve"> en</w:t>
      </w:r>
      <w:r w:rsidR="007D41A9" w:rsidRPr="009E6F05">
        <w:rPr>
          <w:rFonts w:ascii="Calibri Light" w:hAnsi="Calibri Light"/>
          <w:sz w:val="20"/>
          <w:szCs w:val="20"/>
        </w:rPr>
        <w:t xml:space="preserve"> onterechte kosten.</w:t>
      </w:r>
      <w:r w:rsidR="00BF79B8" w:rsidRPr="009E6F05">
        <w:rPr>
          <w:rStyle w:val="Voetnootmarkering"/>
          <w:rFonts w:ascii="Calibri Light" w:hAnsi="Calibri Light"/>
          <w:sz w:val="20"/>
          <w:szCs w:val="20"/>
        </w:rPr>
        <w:footnoteReference w:id="132"/>
      </w:r>
      <w:r w:rsidR="00BF79B8" w:rsidRPr="009E6F05">
        <w:rPr>
          <w:rFonts w:ascii="Calibri Light" w:hAnsi="Calibri Light"/>
          <w:sz w:val="20"/>
          <w:szCs w:val="20"/>
        </w:rPr>
        <w:t xml:space="preserve"> </w:t>
      </w:r>
      <w:r w:rsidR="007D41A9" w:rsidRPr="009E6F05">
        <w:rPr>
          <w:rFonts w:ascii="Calibri Light" w:hAnsi="Calibri Light"/>
          <w:sz w:val="20"/>
          <w:szCs w:val="20"/>
        </w:rPr>
        <w:t xml:space="preserve"> </w:t>
      </w:r>
      <w:r w:rsidR="00BF79B8" w:rsidRPr="009E6F05">
        <w:rPr>
          <w:rStyle w:val="Voetnootmarkering"/>
          <w:rFonts w:ascii="Calibri Light" w:hAnsi="Calibri Light"/>
          <w:sz w:val="20"/>
          <w:szCs w:val="20"/>
        </w:rPr>
        <w:footnoteReference w:id="133"/>
      </w:r>
      <w:r w:rsidR="00BF79B8" w:rsidRPr="009E6F05">
        <w:rPr>
          <w:rFonts w:ascii="Calibri Light" w:hAnsi="Calibri Light"/>
          <w:sz w:val="20"/>
          <w:szCs w:val="20"/>
        </w:rPr>
        <w:t xml:space="preserve"> </w:t>
      </w:r>
      <w:r w:rsidR="007D41A9" w:rsidRPr="009E6F05">
        <w:rPr>
          <w:rFonts w:ascii="Calibri Light" w:hAnsi="Calibri Light"/>
          <w:sz w:val="20"/>
          <w:szCs w:val="20"/>
        </w:rPr>
        <w:t xml:space="preserve">Maar veel klachten </w:t>
      </w:r>
      <w:r w:rsidR="006221E4" w:rsidRPr="009E6F05">
        <w:rPr>
          <w:rFonts w:ascii="Calibri Light" w:hAnsi="Calibri Light"/>
          <w:sz w:val="20"/>
          <w:szCs w:val="20"/>
        </w:rPr>
        <w:t xml:space="preserve">van debiteuren </w:t>
      </w:r>
      <w:r w:rsidR="007D41A9" w:rsidRPr="009E6F05">
        <w:rPr>
          <w:rFonts w:ascii="Calibri Light" w:hAnsi="Calibri Light"/>
          <w:sz w:val="20"/>
          <w:szCs w:val="20"/>
        </w:rPr>
        <w:t>gaan ook over communicatie.</w:t>
      </w:r>
      <w:r w:rsidR="007D41A9" w:rsidRPr="009E6F05">
        <w:rPr>
          <w:rStyle w:val="Voetnootmarkering"/>
          <w:rFonts w:ascii="Calibri Light" w:hAnsi="Calibri Light"/>
          <w:sz w:val="20"/>
          <w:szCs w:val="20"/>
        </w:rPr>
        <w:footnoteReference w:id="134"/>
      </w:r>
      <w:r w:rsidR="007D41A9" w:rsidRPr="009E6F05">
        <w:rPr>
          <w:rFonts w:ascii="Calibri Light" w:hAnsi="Calibri Light"/>
          <w:sz w:val="20"/>
          <w:szCs w:val="20"/>
        </w:rPr>
        <w:t xml:space="preserve"> Mensen klagen dan over dat ze zouden worden gebeld maar dat ze niets horen.</w:t>
      </w:r>
      <w:r w:rsidR="007D41A9" w:rsidRPr="009E6F05">
        <w:rPr>
          <w:rStyle w:val="Voetnootmarkering"/>
          <w:rFonts w:ascii="Calibri Light" w:hAnsi="Calibri Light"/>
          <w:sz w:val="20"/>
          <w:szCs w:val="20"/>
        </w:rPr>
        <w:footnoteReference w:id="135"/>
      </w:r>
      <w:r w:rsidR="007D41A9" w:rsidRPr="009E6F05">
        <w:rPr>
          <w:rFonts w:ascii="Calibri Light" w:hAnsi="Calibri Light"/>
          <w:sz w:val="20"/>
          <w:szCs w:val="20"/>
        </w:rPr>
        <w:t xml:space="preserve"> Of dat ze een brief hebben geschreven maar dat ze nog geen reactie hebben gekregen.</w:t>
      </w:r>
      <w:r w:rsidR="007D41A9" w:rsidRPr="009E6F05">
        <w:rPr>
          <w:rStyle w:val="Voetnootmarkering"/>
          <w:rFonts w:ascii="Calibri Light" w:hAnsi="Calibri Light"/>
          <w:sz w:val="20"/>
          <w:szCs w:val="20"/>
        </w:rPr>
        <w:footnoteReference w:id="136"/>
      </w:r>
    </w:p>
    <w:p w14:paraId="07326780" w14:textId="77777777" w:rsidR="00AC3E3D" w:rsidRPr="009E6F05" w:rsidRDefault="00AC3E3D" w:rsidP="00103523">
      <w:pPr>
        <w:rPr>
          <w:rFonts w:ascii="Calibri Light" w:hAnsi="Calibri Light"/>
          <w:sz w:val="20"/>
          <w:szCs w:val="20"/>
        </w:rPr>
      </w:pPr>
    </w:p>
    <w:p w14:paraId="441B6698" w14:textId="783F5961" w:rsidR="00D41D8C" w:rsidRPr="009E6F05" w:rsidRDefault="00A947D5" w:rsidP="00103523">
      <w:pPr>
        <w:rPr>
          <w:rFonts w:ascii="Calibri Light" w:hAnsi="Calibri Light"/>
          <w:sz w:val="20"/>
          <w:szCs w:val="20"/>
        </w:rPr>
      </w:pPr>
      <w:r w:rsidRPr="009E6F05">
        <w:rPr>
          <w:rFonts w:ascii="Calibri Light" w:hAnsi="Calibri Light"/>
          <w:sz w:val="20"/>
          <w:szCs w:val="20"/>
        </w:rPr>
        <w:t>B</w:t>
      </w:r>
      <w:r w:rsidR="00CA7099" w:rsidRPr="009E6F05">
        <w:rPr>
          <w:rFonts w:ascii="Calibri Light" w:hAnsi="Calibri Light"/>
          <w:sz w:val="20"/>
          <w:szCs w:val="20"/>
        </w:rPr>
        <w:t xml:space="preserve">ijna nooit krijgen wij klachten binnen over deurwaarders die hun werk aan de deur </w:t>
      </w:r>
    </w:p>
    <w:p w14:paraId="2B4AD1E1" w14:textId="77777777" w:rsidR="00D41D8C" w:rsidRPr="009E6F05" w:rsidRDefault="00CA7099" w:rsidP="00D41D8C">
      <w:pPr>
        <w:ind w:left="2120" w:hanging="2120"/>
        <w:rPr>
          <w:rFonts w:ascii="Calibri Light" w:hAnsi="Calibri Light"/>
          <w:sz w:val="20"/>
          <w:szCs w:val="20"/>
        </w:rPr>
      </w:pPr>
      <w:r w:rsidRPr="009E6F05">
        <w:rPr>
          <w:rFonts w:ascii="Calibri Light" w:hAnsi="Calibri Light"/>
          <w:sz w:val="20"/>
          <w:szCs w:val="20"/>
        </w:rPr>
        <w:t>niet goed doen.</w:t>
      </w:r>
      <w:r w:rsidR="00E902EC" w:rsidRPr="009E6F05">
        <w:rPr>
          <w:rStyle w:val="Voetnootmarkering"/>
          <w:rFonts w:ascii="Calibri Light" w:hAnsi="Calibri Light"/>
          <w:sz w:val="20"/>
          <w:szCs w:val="20"/>
        </w:rPr>
        <w:footnoteReference w:id="137"/>
      </w:r>
      <w:r w:rsidRPr="009E6F05">
        <w:rPr>
          <w:rFonts w:ascii="Calibri Light" w:hAnsi="Calibri Light"/>
          <w:sz w:val="20"/>
          <w:szCs w:val="20"/>
        </w:rPr>
        <w:t xml:space="preserve"> Het is hier </w:t>
      </w:r>
      <w:r w:rsidR="00D41D8C" w:rsidRPr="009E6F05">
        <w:rPr>
          <w:rFonts w:ascii="Calibri Light" w:hAnsi="Calibri Light"/>
          <w:sz w:val="20"/>
          <w:szCs w:val="20"/>
        </w:rPr>
        <w:t xml:space="preserve">namelijk </w:t>
      </w:r>
      <w:r w:rsidRPr="009E6F05">
        <w:rPr>
          <w:rFonts w:ascii="Calibri Light" w:hAnsi="Calibri Light"/>
          <w:sz w:val="20"/>
          <w:szCs w:val="20"/>
        </w:rPr>
        <w:t xml:space="preserve">met de paplepel ingegoten dat deurwaarders die aan de deur </w:t>
      </w:r>
    </w:p>
    <w:p w14:paraId="35D848C0" w14:textId="77777777" w:rsidR="00103523" w:rsidRPr="009E6F05" w:rsidRDefault="00CA7099" w:rsidP="00D41D8C">
      <w:pPr>
        <w:ind w:left="2120" w:hanging="2120"/>
        <w:rPr>
          <w:rFonts w:ascii="Calibri Light" w:hAnsi="Calibri Light"/>
          <w:sz w:val="20"/>
          <w:szCs w:val="20"/>
        </w:rPr>
      </w:pPr>
      <w:r w:rsidRPr="009E6F05">
        <w:rPr>
          <w:rFonts w:ascii="Calibri Light" w:hAnsi="Calibri Light"/>
          <w:sz w:val="20"/>
          <w:szCs w:val="20"/>
        </w:rPr>
        <w:t xml:space="preserve">staan respectvol met mensen moeten omgaan. </w:t>
      </w:r>
    </w:p>
    <w:p w14:paraId="0182EFA4" w14:textId="522B2528" w:rsidR="00CA7099" w:rsidRPr="009E6F05" w:rsidRDefault="00CA7099" w:rsidP="00103523">
      <w:pPr>
        <w:ind w:left="2120" w:hanging="2120"/>
        <w:rPr>
          <w:rFonts w:ascii="Calibri Light" w:hAnsi="Calibri Light"/>
          <w:sz w:val="20"/>
          <w:szCs w:val="20"/>
        </w:rPr>
      </w:pPr>
      <w:r w:rsidRPr="009E6F05">
        <w:rPr>
          <w:rFonts w:ascii="Calibri Light" w:hAnsi="Calibri Light"/>
          <w:sz w:val="20"/>
          <w:szCs w:val="20"/>
        </w:rPr>
        <w:t>Deurwaarders zijn natuurlijk het visitekaartje van je bedrijf. De klachten vallen relatief wel mee.</w:t>
      </w:r>
      <w:r w:rsidR="00E902EC" w:rsidRPr="009E6F05">
        <w:rPr>
          <w:rStyle w:val="Voetnootmarkering"/>
          <w:rFonts w:ascii="Calibri Light" w:hAnsi="Calibri Light"/>
          <w:sz w:val="20"/>
          <w:szCs w:val="20"/>
        </w:rPr>
        <w:footnoteReference w:id="138"/>
      </w:r>
      <w:r w:rsidR="00A947D5" w:rsidRPr="009E6F05">
        <w:rPr>
          <w:rFonts w:ascii="Calibri Light" w:hAnsi="Calibri Light"/>
          <w:sz w:val="20"/>
          <w:szCs w:val="20"/>
        </w:rPr>
        <w:t>”</w:t>
      </w:r>
    </w:p>
    <w:p w14:paraId="5C3D55E2" w14:textId="77777777" w:rsidR="00103523" w:rsidRPr="009E6F05" w:rsidRDefault="00103523" w:rsidP="00892102">
      <w:pPr>
        <w:rPr>
          <w:rFonts w:ascii="Calibri Light" w:hAnsi="Calibri Light"/>
          <w:sz w:val="20"/>
          <w:szCs w:val="20"/>
        </w:rPr>
      </w:pPr>
    </w:p>
    <w:p w14:paraId="22BBCAE2" w14:textId="11B4E638" w:rsidR="00CA7099" w:rsidRPr="009E6F05" w:rsidRDefault="00A947D5" w:rsidP="00892102">
      <w:pPr>
        <w:rPr>
          <w:rFonts w:ascii="Calibri Light" w:hAnsi="Calibri Light"/>
          <w:sz w:val="20"/>
          <w:szCs w:val="20"/>
        </w:rPr>
      </w:pPr>
      <w:r w:rsidRPr="009E6F05">
        <w:rPr>
          <w:rFonts w:ascii="Calibri Light" w:hAnsi="Calibri Light"/>
          <w:sz w:val="20"/>
          <w:szCs w:val="20"/>
        </w:rPr>
        <w:t xml:space="preserve">Respondent 2 vervolgt met klachten van klanten. Hierover zegt hij: “klanten kunnen </w:t>
      </w:r>
      <w:r w:rsidR="00CA7099" w:rsidRPr="009E6F05">
        <w:rPr>
          <w:rFonts w:ascii="Calibri Light" w:hAnsi="Calibri Light"/>
          <w:sz w:val="20"/>
          <w:szCs w:val="20"/>
        </w:rPr>
        <w:t xml:space="preserve">klagen </w:t>
      </w:r>
      <w:r w:rsidRPr="009E6F05">
        <w:rPr>
          <w:rFonts w:ascii="Calibri Light" w:hAnsi="Calibri Light"/>
          <w:sz w:val="20"/>
          <w:szCs w:val="20"/>
        </w:rPr>
        <w:t>over dat de opdracht niet is uitgevoerd of dat het resultaat in een zaak te lang uitblijft, afgezien van het feit dat wij er iets aan kunnen doen.</w:t>
      </w:r>
      <w:r w:rsidRPr="009E6F05">
        <w:rPr>
          <w:rStyle w:val="Voetnootmarkering"/>
          <w:rFonts w:ascii="Calibri Light" w:hAnsi="Calibri Light"/>
          <w:sz w:val="20"/>
          <w:szCs w:val="20"/>
        </w:rPr>
        <w:footnoteReference w:id="139"/>
      </w:r>
      <w:r w:rsidRPr="009E6F05">
        <w:rPr>
          <w:rFonts w:ascii="Calibri Light" w:hAnsi="Calibri Light"/>
          <w:sz w:val="20"/>
          <w:szCs w:val="20"/>
        </w:rPr>
        <w:t xml:space="preserve"> </w:t>
      </w:r>
      <w:r w:rsidRPr="009E6F05">
        <w:rPr>
          <w:rStyle w:val="Voetnootmarkering"/>
          <w:rFonts w:ascii="Calibri Light" w:hAnsi="Calibri Light"/>
          <w:sz w:val="20"/>
          <w:szCs w:val="20"/>
        </w:rPr>
        <w:footnoteReference w:id="140"/>
      </w:r>
      <w:r w:rsidRPr="009E6F05">
        <w:rPr>
          <w:rFonts w:ascii="Calibri Light" w:hAnsi="Calibri Light"/>
          <w:sz w:val="20"/>
          <w:szCs w:val="20"/>
        </w:rPr>
        <w:t xml:space="preserve"> Maar het kan ook gaan over communicatie, zoals het niet op de hoogte worden gehouden van het verloop van het dossier.</w:t>
      </w:r>
      <w:r w:rsidRPr="009E6F05">
        <w:rPr>
          <w:rStyle w:val="Voetnootmarkering"/>
          <w:rFonts w:ascii="Calibri Light" w:hAnsi="Calibri Light"/>
          <w:sz w:val="20"/>
          <w:szCs w:val="20"/>
        </w:rPr>
        <w:footnoteReference w:id="141"/>
      </w:r>
      <w:r w:rsidRPr="009E6F05">
        <w:rPr>
          <w:rFonts w:ascii="Calibri Light" w:hAnsi="Calibri Light"/>
          <w:sz w:val="20"/>
          <w:szCs w:val="20"/>
        </w:rPr>
        <w:t xml:space="preserve"> Maar het komt vaak voor dat klanten klagen over teveel kosten. Dan klagen ze dat er meerdere malen een BRP is genomen, terwijl dat iedere veertien dagen moet.</w:t>
      </w:r>
      <w:r w:rsidRPr="009E6F05">
        <w:rPr>
          <w:rStyle w:val="Voetnootmarkering"/>
          <w:rFonts w:ascii="Calibri Light" w:hAnsi="Calibri Light"/>
          <w:sz w:val="20"/>
          <w:szCs w:val="20"/>
        </w:rPr>
        <w:footnoteReference w:id="142"/>
      </w:r>
      <w:r w:rsidRPr="009E6F05">
        <w:rPr>
          <w:rFonts w:ascii="Calibri Light" w:hAnsi="Calibri Light"/>
          <w:sz w:val="20"/>
          <w:szCs w:val="20"/>
        </w:rPr>
        <w:t xml:space="preserve"> </w:t>
      </w:r>
      <w:r w:rsidR="00CA7099" w:rsidRPr="009E6F05">
        <w:rPr>
          <w:rFonts w:ascii="Calibri Light" w:hAnsi="Calibri Light"/>
          <w:sz w:val="20"/>
          <w:szCs w:val="20"/>
        </w:rPr>
        <w:t>Maar meestal is het een klacht omdat wij in hun ogen een steek hebben laten vallen in de behandeling.</w:t>
      </w:r>
      <w:r w:rsidR="00164166" w:rsidRPr="009E6F05">
        <w:rPr>
          <w:rStyle w:val="Voetnootmarkering"/>
          <w:rFonts w:ascii="Calibri Light" w:hAnsi="Calibri Light"/>
          <w:sz w:val="20"/>
          <w:szCs w:val="20"/>
        </w:rPr>
        <w:footnoteReference w:id="143"/>
      </w:r>
    </w:p>
    <w:p w14:paraId="63F0A96A" w14:textId="77777777" w:rsidR="00892102" w:rsidRPr="009E6F05" w:rsidRDefault="00892102" w:rsidP="00892102">
      <w:pPr>
        <w:rPr>
          <w:rFonts w:ascii="Calibri Light" w:hAnsi="Calibri Light"/>
          <w:sz w:val="20"/>
          <w:szCs w:val="20"/>
        </w:rPr>
      </w:pPr>
    </w:p>
    <w:p w14:paraId="6FAEC532" w14:textId="1F835102" w:rsidR="00AC3E3D" w:rsidRPr="009E6F05" w:rsidRDefault="00AC3E3D" w:rsidP="00AC3E3D">
      <w:pPr>
        <w:shd w:val="clear" w:color="auto" w:fill="FDE9D9" w:themeFill="accent6" w:themeFillTint="33"/>
        <w:ind w:left="2120" w:hanging="2120"/>
        <w:jc w:val="center"/>
        <w:rPr>
          <w:rFonts w:ascii="Calibri Light" w:hAnsi="Calibri Light"/>
          <w:b/>
          <w:i/>
          <w:sz w:val="20"/>
          <w:szCs w:val="20"/>
        </w:rPr>
      </w:pPr>
      <w:r w:rsidRPr="009E6F05">
        <w:rPr>
          <w:rFonts w:ascii="Calibri Light" w:hAnsi="Calibri Light"/>
          <w:b/>
          <w:i/>
          <w:sz w:val="20"/>
          <w:szCs w:val="20"/>
        </w:rPr>
        <w:t>“Veel klachten van debiteuren gaan over de beslagvrije voet die onjuist is</w:t>
      </w:r>
    </w:p>
    <w:p w14:paraId="33B93B5E" w14:textId="2B7AC278" w:rsidR="00AC3E3D" w:rsidRPr="009E6F05" w:rsidRDefault="00AC3E3D" w:rsidP="00AC3E3D">
      <w:pPr>
        <w:shd w:val="clear" w:color="auto" w:fill="FDE9D9" w:themeFill="accent6" w:themeFillTint="33"/>
        <w:ind w:left="2120" w:hanging="2120"/>
        <w:jc w:val="center"/>
        <w:rPr>
          <w:rFonts w:ascii="Calibri Light" w:hAnsi="Calibri Light"/>
          <w:b/>
          <w:i/>
          <w:sz w:val="20"/>
          <w:szCs w:val="20"/>
        </w:rPr>
      </w:pPr>
      <w:r w:rsidRPr="009E6F05">
        <w:rPr>
          <w:rFonts w:ascii="Calibri Light" w:hAnsi="Calibri Light"/>
          <w:b/>
          <w:i/>
          <w:sz w:val="20"/>
          <w:szCs w:val="20"/>
        </w:rPr>
        <w:t>vastgesteld en dat hij of zij te weinig heeft om van te leven.”</w:t>
      </w:r>
    </w:p>
    <w:p w14:paraId="3FEF6CD5" w14:textId="77777777" w:rsidR="00AC3E3D" w:rsidRPr="009E6F05" w:rsidRDefault="00AC3E3D" w:rsidP="00AC3E3D">
      <w:pPr>
        <w:rPr>
          <w:rFonts w:ascii="Calibri Light" w:hAnsi="Calibri Light"/>
          <w:sz w:val="20"/>
          <w:szCs w:val="20"/>
        </w:rPr>
      </w:pPr>
    </w:p>
    <w:p w14:paraId="22A034C1" w14:textId="7714A381" w:rsidR="00892102" w:rsidRPr="009E6F05" w:rsidRDefault="00892102" w:rsidP="00892102">
      <w:pPr>
        <w:rPr>
          <w:rFonts w:ascii="Calibri Light" w:hAnsi="Calibri Light"/>
          <w:b/>
          <w:color w:val="F79646" w:themeColor="accent6"/>
          <w:sz w:val="20"/>
          <w:szCs w:val="20"/>
        </w:rPr>
      </w:pPr>
      <w:r w:rsidRPr="009E6F05">
        <w:rPr>
          <w:rFonts w:ascii="Calibri Light" w:hAnsi="Calibri Light"/>
          <w:b/>
          <w:color w:val="F79646" w:themeColor="accent6"/>
          <w:sz w:val="20"/>
          <w:szCs w:val="20"/>
        </w:rPr>
        <w:t>Achtergrond klachten</w:t>
      </w:r>
    </w:p>
    <w:p w14:paraId="08EF683F" w14:textId="49264BBA" w:rsidR="00CA7099" w:rsidRPr="009E6F05" w:rsidRDefault="00F50912" w:rsidP="00B23784">
      <w:pPr>
        <w:rPr>
          <w:rFonts w:ascii="Calibri Light" w:hAnsi="Calibri Light"/>
          <w:sz w:val="20"/>
          <w:szCs w:val="20"/>
        </w:rPr>
      </w:pPr>
      <w:r w:rsidRPr="009E6F05">
        <w:rPr>
          <w:rFonts w:ascii="Calibri Light" w:hAnsi="Calibri Light"/>
          <w:sz w:val="20"/>
          <w:szCs w:val="20"/>
        </w:rPr>
        <w:t>Respondent 2 over de achtergrond van klachten: “t</w:t>
      </w:r>
      <w:r w:rsidR="00CA7099" w:rsidRPr="009E6F05">
        <w:rPr>
          <w:rFonts w:ascii="Calibri Light" w:hAnsi="Calibri Light"/>
          <w:sz w:val="20"/>
          <w:szCs w:val="20"/>
        </w:rPr>
        <w:t xml:space="preserve">egenwoordig klagen </w:t>
      </w:r>
      <w:r w:rsidRPr="009E6F05">
        <w:rPr>
          <w:rFonts w:ascii="Calibri Light" w:hAnsi="Calibri Light"/>
          <w:sz w:val="20"/>
          <w:szCs w:val="20"/>
        </w:rPr>
        <w:t xml:space="preserve">mensen overal over </w:t>
      </w:r>
      <w:r w:rsidR="00CA7099" w:rsidRPr="009E6F05">
        <w:rPr>
          <w:rFonts w:ascii="Calibri Light" w:hAnsi="Calibri Light"/>
          <w:sz w:val="20"/>
          <w:szCs w:val="20"/>
        </w:rPr>
        <w:t xml:space="preserve">en het wordt </w:t>
      </w:r>
      <w:r w:rsidR="002304F0" w:rsidRPr="009E6F05">
        <w:rPr>
          <w:rFonts w:ascii="Calibri Light" w:hAnsi="Calibri Light"/>
          <w:sz w:val="20"/>
          <w:szCs w:val="20"/>
        </w:rPr>
        <w:t xml:space="preserve">alleen maar </w:t>
      </w:r>
      <w:r w:rsidR="00CA7099" w:rsidRPr="009E6F05">
        <w:rPr>
          <w:rFonts w:ascii="Calibri Light" w:hAnsi="Calibri Light"/>
          <w:sz w:val="20"/>
          <w:szCs w:val="20"/>
        </w:rPr>
        <w:t>makkelijker</w:t>
      </w:r>
      <w:r w:rsidR="002304F0" w:rsidRPr="009E6F05">
        <w:rPr>
          <w:rFonts w:ascii="Calibri Light" w:hAnsi="Calibri Light"/>
          <w:sz w:val="20"/>
          <w:szCs w:val="20"/>
        </w:rPr>
        <w:t xml:space="preserve"> om een klacht in te dienen</w:t>
      </w:r>
      <w:r w:rsidR="00CA7099" w:rsidRPr="009E6F05">
        <w:rPr>
          <w:rFonts w:ascii="Calibri Light" w:hAnsi="Calibri Light"/>
          <w:sz w:val="20"/>
          <w:szCs w:val="20"/>
        </w:rPr>
        <w:t xml:space="preserve">. Tegenwoordig hebben mensen veel meer mogelijkheden om een klacht in te dienen. </w:t>
      </w:r>
      <w:r w:rsidR="00103523" w:rsidRPr="009E6F05">
        <w:rPr>
          <w:rFonts w:ascii="Calibri Light" w:hAnsi="Calibri Light"/>
          <w:sz w:val="20"/>
          <w:szCs w:val="20"/>
        </w:rPr>
        <w:t xml:space="preserve">Vroeger ging het alleen per brief. </w:t>
      </w:r>
      <w:r w:rsidR="00CA7099" w:rsidRPr="009E6F05">
        <w:rPr>
          <w:rFonts w:ascii="Calibri Light" w:hAnsi="Calibri Light"/>
          <w:sz w:val="20"/>
          <w:szCs w:val="20"/>
        </w:rPr>
        <w:t>Het kan nu ook digitaal.</w:t>
      </w:r>
      <w:r w:rsidR="00B330D7" w:rsidRPr="009E6F05">
        <w:rPr>
          <w:rStyle w:val="Voetnootmarkering"/>
          <w:rFonts w:ascii="Calibri Light" w:hAnsi="Calibri Light"/>
          <w:sz w:val="20"/>
          <w:szCs w:val="20"/>
        </w:rPr>
        <w:footnoteReference w:id="144"/>
      </w:r>
    </w:p>
    <w:p w14:paraId="18EC39E3" w14:textId="77777777" w:rsidR="00826F3A" w:rsidRPr="009E6F05" w:rsidRDefault="00826F3A" w:rsidP="00826F3A">
      <w:pPr>
        <w:rPr>
          <w:rFonts w:ascii="Calibri Light" w:hAnsi="Calibri Light"/>
          <w:sz w:val="20"/>
          <w:szCs w:val="20"/>
        </w:rPr>
      </w:pPr>
    </w:p>
    <w:p w14:paraId="1AF07475" w14:textId="27F6C430" w:rsidR="00826F3A" w:rsidRPr="009E6F05" w:rsidRDefault="00826F3A" w:rsidP="00826F3A">
      <w:pPr>
        <w:rPr>
          <w:rFonts w:ascii="Calibri Light" w:hAnsi="Calibri Light"/>
          <w:sz w:val="20"/>
          <w:szCs w:val="20"/>
        </w:rPr>
      </w:pPr>
      <w:r w:rsidRPr="009E6F05">
        <w:rPr>
          <w:rFonts w:ascii="Calibri Light" w:hAnsi="Calibri Light"/>
          <w:sz w:val="20"/>
          <w:szCs w:val="20"/>
        </w:rPr>
        <w:t>Respondent 2 vervolgt: “klagers willen bloed zien. Er zijn daarom veel onzinzaken.</w:t>
      </w:r>
      <w:r w:rsidRPr="009E6F05">
        <w:rPr>
          <w:rStyle w:val="Voetnootmarkering"/>
          <w:rFonts w:ascii="Calibri Light" w:hAnsi="Calibri Light"/>
          <w:sz w:val="20"/>
          <w:szCs w:val="20"/>
        </w:rPr>
        <w:footnoteReference w:id="145"/>
      </w:r>
      <w:r w:rsidRPr="009E6F05">
        <w:rPr>
          <w:rFonts w:ascii="Calibri Light" w:hAnsi="Calibri Light"/>
          <w:sz w:val="20"/>
          <w:szCs w:val="20"/>
        </w:rPr>
        <w:t xml:space="preserve"> Maar ik denk dat heel veel mensen niet weten wat het behelst. Veel mensen denken ook dat het tuchtrechtspraak voor gerechtsdeurwaarders een slager is die zijn eigen vlees keurt, maar dat is niet zo. Want er zitten onafhankelijke rechters.</w:t>
      </w:r>
      <w:r w:rsidRPr="009E6F05">
        <w:rPr>
          <w:rStyle w:val="Voetnootmarkering"/>
          <w:rFonts w:ascii="Calibri Light" w:hAnsi="Calibri Light"/>
          <w:sz w:val="20"/>
          <w:szCs w:val="20"/>
        </w:rPr>
        <w:footnoteReference w:id="146"/>
      </w:r>
    </w:p>
    <w:p w14:paraId="774120D9" w14:textId="77777777" w:rsidR="00766615" w:rsidRPr="009E6F05" w:rsidRDefault="00766615" w:rsidP="00766615">
      <w:pPr>
        <w:rPr>
          <w:rFonts w:ascii="Calibri Light" w:hAnsi="Calibri Light"/>
          <w:sz w:val="20"/>
          <w:szCs w:val="20"/>
        </w:rPr>
      </w:pPr>
    </w:p>
    <w:p w14:paraId="472F05A9" w14:textId="033147B8" w:rsidR="00766615" w:rsidRPr="009E6F05" w:rsidRDefault="00766615" w:rsidP="00766615">
      <w:pPr>
        <w:rPr>
          <w:rFonts w:ascii="Calibri Light" w:hAnsi="Calibri Light"/>
          <w:sz w:val="20"/>
          <w:szCs w:val="20"/>
        </w:rPr>
      </w:pPr>
      <w:r w:rsidRPr="009E6F05">
        <w:rPr>
          <w:rFonts w:ascii="Calibri Light" w:hAnsi="Calibri Light"/>
          <w:sz w:val="20"/>
          <w:szCs w:val="20"/>
        </w:rPr>
        <w:t>Daarnaast vinden mensen dat hen onrecht is aangedaan omdat zij niet vrijwillig met een deurwaarder worden geconfronteerd. Ze zitten altijd in een dwangsituatie en dat roept per definitie weerstand op. We hebben een heel klachtgevoelig beroep. Want je hebt te maken met binnentreden in woningen, met beslagleggingen, dus dat grijpt best wel ver in de persoonlijke levenssfeer van mensen.</w:t>
      </w:r>
      <w:r w:rsidRPr="009E6F05">
        <w:rPr>
          <w:rStyle w:val="Voetnootmarkering"/>
          <w:rFonts w:ascii="Calibri Light" w:hAnsi="Calibri Light"/>
          <w:sz w:val="20"/>
          <w:szCs w:val="20"/>
        </w:rPr>
        <w:footnoteReference w:id="147"/>
      </w:r>
      <w:r w:rsidRPr="009E6F05">
        <w:rPr>
          <w:rFonts w:ascii="Calibri Light" w:hAnsi="Calibri Light"/>
          <w:sz w:val="20"/>
          <w:szCs w:val="20"/>
        </w:rPr>
        <w:t>”</w:t>
      </w:r>
    </w:p>
    <w:p w14:paraId="5237108B" w14:textId="77777777" w:rsidR="002E1A58" w:rsidRPr="009E6F05" w:rsidRDefault="002E1A58" w:rsidP="002E1A58">
      <w:pPr>
        <w:rPr>
          <w:rFonts w:ascii="Calibri Light" w:hAnsi="Calibri Light"/>
          <w:sz w:val="20"/>
          <w:szCs w:val="20"/>
        </w:rPr>
      </w:pPr>
    </w:p>
    <w:p w14:paraId="7D849A93" w14:textId="0F10F221" w:rsidR="00826F3A" w:rsidRPr="009E6F05" w:rsidRDefault="00826F3A" w:rsidP="00826F3A">
      <w:pPr>
        <w:rPr>
          <w:rFonts w:ascii="Calibri Light" w:hAnsi="Calibri Light"/>
          <w:sz w:val="20"/>
          <w:szCs w:val="20"/>
        </w:rPr>
      </w:pPr>
      <w:r w:rsidRPr="009E6F05">
        <w:rPr>
          <w:rFonts w:ascii="Calibri Light" w:hAnsi="Calibri Light"/>
          <w:sz w:val="20"/>
          <w:szCs w:val="20"/>
        </w:rPr>
        <w:t>Respondent 2: “e</w:t>
      </w:r>
      <w:r w:rsidR="002E1A58" w:rsidRPr="009E6F05">
        <w:rPr>
          <w:rFonts w:ascii="Calibri Light" w:hAnsi="Calibri Light"/>
          <w:sz w:val="20"/>
          <w:szCs w:val="20"/>
        </w:rPr>
        <w:t>n veel mensen willen een schadevergoeding en dienen dan een klacht in bij de Kamer. Maar daar gaat de Kamer helemaal niet over. Een debiteur krijgt dan bij de Kamer alleen te horen dat de deurwaarder een berisping krijgt. Een berisping klinkt hen dan heel mild, maar voor deurwaarders is dat best wel ernstig. Sommige mensen halen daar voldoening uit.</w:t>
      </w:r>
      <w:r w:rsidR="002E1A58" w:rsidRPr="009E6F05">
        <w:rPr>
          <w:rStyle w:val="Voetnootmarkering"/>
          <w:rFonts w:ascii="Calibri Light" w:hAnsi="Calibri Light"/>
          <w:sz w:val="20"/>
          <w:szCs w:val="20"/>
        </w:rPr>
        <w:footnoteReference w:id="148"/>
      </w:r>
      <w:r w:rsidRPr="009E6F05">
        <w:rPr>
          <w:rFonts w:ascii="Calibri Light" w:hAnsi="Calibri Light"/>
          <w:sz w:val="20"/>
          <w:szCs w:val="20"/>
        </w:rPr>
        <w:t xml:space="preserve"> </w:t>
      </w:r>
    </w:p>
    <w:p w14:paraId="22B10CB9" w14:textId="77777777" w:rsidR="002E1A58" w:rsidRPr="009E6F05" w:rsidRDefault="002E1A58" w:rsidP="002E1A58">
      <w:pPr>
        <w:rPr>
          <w:rFonts w:ascii="Calibri Light" w:hAnsi="Calibri Light"/>
          <w:sz w:val="20"/>
          <w:szCs w:val="20"/>
        </w:rPr>
      </w:pPr>
    </w:p>
    <w:p w14:paraId="73FECF05" w14:textId="7258BC74" w:rsidR="002E1A58" w:rsidRPr="009E6F05" w:rsidRDefault="00390A3D" w:rsidP="00B23784">
      <w:pPr>
        <w:rPr>
          <w:rFonts w:ascii="Calibri Light" w:hAnsi="Calibri Light"/>
          <w:sz w:val="20"/>
          <w:szCs w:val="20"/>
        </w:rPr>
      </w:pPr>
      <w:r w:rsidRPr="009E6F05">
        <w:rPr>
          <w:rFonts w:ascii="Calibri Light" w:hAnsi="Calibri Light"/>
          <w:sz w:val="20"/>
          <w:szCs w:val="20"/>
        </w:rPr>
        <w:t>Respondent 1 geeft als aanvulling dat mensen gehoord willen worden. Dus als ze nog mogelijkheden hebben om een klacht in te dienen dan blijven ze dat doen.”</w:t>
      </w:r>
      <w:r w:rsidRPr="009E6F05">
        <w:rPr>
          <w:rStyle w:val="Voetnootmarkering"/>
          <w:rFonts w:ascii="Calibri Light" w:hAnsi="Calibri Light"/>
          <w:sz w:val="20"/>
          <w:szCs w:val="20"/>
        </w:rPr>
        <w:footnoteReference w:id="149"/>
      </w:r>
    </w:p>
    <w:p w14:paraId="0E17B493" w14:textId="77777777" w:rsidR="00390A3D" w:rsidRPr="009E6F05" w:rsidRDefault="00390A3D" w:rsidP="00B23784">
      <w:pPr>
        <w:rPr>
          <w:rFonts w:ascii="Calibri Light" w:hAnsi="Calibri Light"/>
          <w:sz w:val="20"/>
          <w:szCs w:val="20"/>
        </w:rPr>
      </w:pPr>
    </w:p>
    <w:p w14:paraId="5861E274" w14:textId="467AD5B8" w:rsidR="003D022A" w:rsidRPr="009E6F05" w:rsidRDefault="00D66D3E" w:rsidP="003D022A">
      <w:pPr>
        <w:rPr>
          <w:rFonts w:ascii="Calibri Light" w:hAnsi="Calibri Light"/>
          <w:b/>
          <w:color w:val="F79646" w:themeColor="accent6"/>
          <w:sz w:val="20"/>
          <w:szCs w:val="20"/>
        </w:rPr>
      </w:pPr>
      <w:r w:rsidRPr="009E6F05">
        <w:rPr>
          <w:rFonts w:ascii="Calibri Light" w:hAnsi="Calibri Light"/>
          <w:b/>
          <w:color w:val="F79646" w:themeColor="accent6"/>
          <w:sz w:val="20"/>
          <w:szCs w:val="20"/>
        </w:rPr>
        <w:t>Oplossing</w:t>
      </w:r>
    </w:p>
    <w:p w14:paraId="22D05A4E" w14:textId="6DC31F97" w:rsidR="00F50912" w:rsidRPr="009E6F05" w:rsidRDefault="00F50912" w:rsidP="00F50912">
      <w:pPr>
        <w:rPr>
          <w:rFonts w:ascii="Calibri Light" w:hAnsi="Calibri Light"/>
          <w:sz w:val="20"/>
          <w:szCs w:val="20"/>
        </w:rPr>
      </w:pPr>
      <w:r w:rsidRPr="009E6F05">
        <w:rPr>
          <w:rFonts w:ascii="Calibri Light" w:hAnsi="Calibri Light"/>
          <w:sz w:val="20"/>
          <w:szCs w:val="20"/>
        </w:rPr>
        <w:t>Respondent 1 over het oplossen van de toename van klachten: “mensen willen gehoord worden. Hiermee kan je veel klachten voorkomen. Hiermee kan je veel doen op het gebied van preventie. Door tijdig in te springen op wat mensen dwars zitten, zoals het bieden van een luisterend oor, kan je klachten voorkomen.</w:t>
      </w:r>
      <w:r w:rsidR="00740EBD" w:rsidRPr="009E6F05">
        <w:rPr>
          <w:rFonts w:ascii="Calibri Light" w:hAnsi="Calibri Light"/>
          <w:sz w:val="20"/>
          <w:szCs w:val="20"/>
        </w:rPr>
        <w:t>“</w:t>
      </w:r>
      <w:r w:rsidR="00900ADE" w:rsidRPr="009E6F05">
        <w:rPr>
          <w:rStyle w:val="Voetnootmarkering"/>
          <w:rFonts w:ascii="Calibri Light" w:hAnsi="Calibri Light"/>
          <w:sz w:val="20"/>
          <w:szCs w:val="20"/>
        </w:rPr>
        <w:footnoteReference w:id="150"/>
      </w:r>
    </w:p>
    <w:p w14:paraId="2E253416" w14:textId="77777777" w:rsidR="00F50912" w:rsidRPr="009E6F05" w:rsidRDefault="00F50912" w:rsidP="00F50912">
      <w:pPr>
        <w:rPr>
          <w:rFonts w:ascii="Calibri Light" w:hAnsi="Calibri Light"/>
          <w:sz w:val="20"/>
          <w:szCs w:val="20"/>
        </w:rPr>
      </w:pPr>
    </w:p>
    <w:p w14:paraId="644BE9FC" w14:textId="4CFF75C0" w:rsidR="00F50912" w:rsidRPr="009E6F05" w:rsidRDefault="00740EBD" w:rsidP="00F50912">
      <w:pPr>
        <w:rPr>
          <w:rFonts w:ascii="Calibri Light" w:hAnsi="Calibri Light"/>
          <w:sz w:val="20"/>
          <w:szCs w:val="20"/>
        </w:rPr>
      </w:pPr>
      <w:r w:rsidRPr="009E6F05">
        <w:rPr>
          <w:rFonts w:ascii="Calibri Light" w:hAnsi="Calibri Light"/>
          <w:sz w:val="20"/>
          <w:szCs w:val="20"/>
        </w:rPr>
        <w:t>Respondent 2 geeft als aanvulling: “h</w:t>
      </w:r>
      <w:r w:rsidR="00F50912" w:rsidRPr="009E6F05">
        <w:rPr>
          <w:rFonts w:ascii="Calibri Light" w:hAnsi="Calibri Light"/>
          <w:sz w:val="20"/>
          <w:szCs w:val="20"/>
        </w:rPr>
        <w:t>et kan ook voorkomen dat de behandelaar een slechte dag heeft en hierdoor de debiteur slecht te woord staat. Dan kan de persoon aan de andere lijn zeggen dat hij of zij de leidinggevende wil</w:t>
      </w:r>
      <w:r w:rsidRPr="009E6F05">
        <w:rPr>
          <w:rFonts w:ascii="Calibri Light" w:hAnsi="Calibri Light"/>
          <w:sz w:val="20"/>
          <w:szCs w:val="20"/>
        </w:rPr>
        <w:t>t</w:t>
      </w:r>
      <w:r w:rsidR="00F50912" w:rsidRPr="009E6F05">
        <w:rPr>
          <w:rFonts w:ascii="Calibri Light" w:hAnsi="Calibri Light"/>
          <w:sz w:val="20"/>
          <w:szCs w:val="20"/>
        </w:rPr>
        <w:t xml:space="preserve"> spreken. Dan kan je als behandelaar dat afwijzen of je kan zeggen wie het is en daar naar doorverbinden. Dan is die persoon opeens heel aardig en dan zegt de leidinggevende dat hij het heel goed begrijpt. Dan wordt de kou ook uit de lucht gehaald en kan een klacht ook worden voorkomen.</w:t>
      </w:r>
      <w:r w:rsidR="00900ADE" w:rsidRPr="009E6F05">
        <w:rPr>
          <w:rStyle w:val="Voetnootmarkering"/>
          <w:rFonts w:ascii="Calibri Light" w:hAnsi="Calibri Light"/>
          <w:sz w:val="20"/>
          <w:szCs w:val="20"/>
        </w:rPr>
        <w:footnoteReference w:id="151"/>
      </w:r>
    </w:p>
    <w:p w14:paraId="7F552BD3" w14:textId="77777777" w:rsidR="00900ADE" w:rsidRPr="009E6F05" w:rsidRDefault="00900ADE" w:rsidP="00900ADE">
      <w:pPr>
        <w:rPr>
          <w:rFonts w:ascii="Calibri Light" w:hAnsi="Calibri Light"/>
          <w:sz w:val="20"/>
          <w:szCs w:val="20"/>
        </w:rPr>
      </w:pPr>
    </w:p>
    <w:p w14:paraId="2C05EC62" w14:textId="77777777" w:rsidR="00A81B62" w:rsidRDefault="00900ADE" w:rsidP="00826F3A">
      <w:pPr>
        <w:rPr>
          <w:rFonts w:ascii="Calibri Light" w:hAnsi="Calibri Light"/>
          <w:sz w:val="20"/>
          <w:szCs w:val="20"/>
        </w:rPr>
      </w:pPr>
      <w:r w:rsidRPr="009E6F05">
        <w:rPr>
          <w:rFonts w:ascii="Calibri Light" w:hAnsi="Calibri Light"/>
          <w:sz w:val="20"/>
          <w:szCs w:val="20"/>
        </w:rPr>
        <w:t>Je kan ook binnen de organisatie verbetervoorstellen en maatregelen treffen om te zorgen dat mensen in de communicatie respectvol en zorgvuldig blijven of dat er goede kennisoverdracht is over bijvoorbeeld beslagvrije voet of bewindvoering.</w:t>
      </w:r>
      <w:r w:rsidRPr="009E6F05">
        <w:rPr>
          <w:rStyle w:val="Voetnootmarkering"/>
          <w:rFonts w:ascii="Calibri Light" w:hAnsi="Calibri Light"/>
          <w:sz w:val="20"/>
          <w:szCs w:val="20"/>
        </w:rPr>
        <w:footnoteReference w:id="152"/>
      </w:r>
      <w:r w:rsidRPr="009E6F05">
        <w:rPr>
          <w:rFonts w:ascii="Calibri Light" w:hAnsi="Calibri Light"/>
          <w:sz w:val="20"/>
          <w:szCs w:val="20"/>
        </w:rPr>
        <w:t xml:space="preserve"> Ik heb het idee dat het uitvoerig toetsen en uitleggen zeker wel zin heeft als je kijkt naar het aantal klachten, maar het kan nooit helemaal voorkomen worden.</w:t>
      </w:r>
      <w:r w:rsidRPr="009E6F05">
        <w:rPr>
          <w:rStyle w:val="Voetnootmarkering"/>
          <w:rFonts w:ascii="Calibri Light" w:hAnsi="Calibri Light"/>
          <w:sz w:val="20"/>
          <w:szCs w:val="20"/>
        </w:rPr>
        <w:footnoteReference w:id="153"/>
      </w:r>
      <w:r w:rsidRPr="009E6F05">
        <w:rPr>
          <w:rFonts w:ascii="Calibri Light" w:hAnsi="Calibri Light"/>
          <w:sz w:val="20"/>
          <w:szCs w:val="20"/>
        </w:rPr>
        <w:t>”</w:t>
      </w:r>
    </w:p>
    <w:p w14:paraId="106FC716" w14:textId="7A4A3E2B" w:rsidR="00826F3A" w:rsidRPr="009E6F05" w:rsidRDefault="00826F3A" w:rsidP="00826F3A">
      <w:pPr>
        <w:rPr>
          <w:rFonts w:ascii="Calibri Light" w:hAnsi="Calibri Light"/>
          <w:sz w:val="20"/>
          <w:szCs w:val="20"/>
        </w:rPr>
      </w:pPr>
      <w:r w:rsidRPr="009E6F05">
        <w:rPr>
          <w:rFonts w:ascii="Calibri Light" w:hAnsi="Calibri Light"/>
          <w:sz w:val="20"/>
          <w:szCs w:val="20"/>
        </w:rPr>
        <w:t>Respondent 2 vervolgt met de optie om een commissie in het leven te roepen. Hierover zegt hij het volgende: “eigenlijk zou een commissie in het leven moeten worden geroepen die onderscheid maakt tussen kleine klachten en grote klachten, waarbij grote klachten tuchtrechtelijk laakbaar zijn, volgens de gestelde normen.</w:t>
      </w:r>
      <w:r w:rsidRPr="009E6F05">
        <w:rPr>
          <w:rStyle w:val="Voetnootmarkering"/>
          <w:rFonts w:ascii="Calibri Light" w:hAnsi="Calibri Light"/>
          <w:sz w:val="20"/>
          <w:szCs w:val="20"/>
        </w:rPr>
        <w:footnoteReference w:id="154"/>
      </w:r>
      <w:r w:rsidRPr="009E6F05">
        <w:rPr>
          <w:rFonts w:ascii="Calibri Light" w:hAnsi="Calibri Light"/>
          <w:sz w:val="20"/>
          <w:szCs w:val="20"/>
        </w:rPr>
        <w:t xml:space="preserve"> Er zijn namelijk ook veel onzinzaken, waarbij mensen bloed willen zien.</w:t>
      </w:r>
      <w:r w:rsidRPr="009E6F05">
        <w:rPr>
          <w:rStyle w:val="Voetnootmarkering"/>
          <w:rFonts w:ascii="Calibri Light" w:hAnsi="Calibri Light"/>
          <w:sz w:val="20"/>
          <w:szCs w:val="20"/>
        </w:rPr>
        <w:footnoteReference w:id="155"/>
      </w:r>
    </w:p>
    <w:p w14:paraId="5035AE95" w14:textId="77777777" w:rsidR="00F50912" w:rsidRPr="009E6F05" w:rsidRDefault="00F50912" w:rsidP="00B23784">
      <w:pPr>
        <w:rPr>
          <w:rFonts w:ascii="Calibri Light" w:hAnsi="Calibri Light"/>
          <w:sz w:val="20"/>
          <w:szCs w:val="20"/>
        </w:rPr>
      </w:pPr>
    </w:p>
    <w:p w14:paraId="184F9D9D" w14:textId="7256A0D5" w:rsidR="00CA7099" w:rsidRPr="009E6F05" w:rsidRDefault="002E1A58" w:rsidP="00B23784">
      <w:pPr>
        <w:rPr>
          <w:rFonts w:ascii="Calibri Light" w:hAnsi="Calibri Light"/>
          <w:sz w:val="20"/>
          <w:szCs w:val="20"/>
        </w:rPr>
      </w:pPr>
      <w:r w:rsidRPr="009E6F05">
        <w:rPr>
          <w:rFonts w:ascii="Calibri Light" w:hAnsi="Calibri Light"/>
          <w:sz w:val="20"/>
          <w:szCs w:val="20"/>
        </w:rPr>
        <w:t>Respondent 1: “m</w:t>
      </w:r>
      <w:r w:rsidR="00CA7099" w:rsidRPr="009E6F05">
        <w:rPr>
          <w:rFonts w:ascii="Calibri Light" w:hAnsi="Calibri Light"/>
          <w:sz w:val="20"/>
          <w:szCs w:val="20"/>
        </w:rPr>
        <w:t>aar ik denk dat de toename ook kan worden verminderd door het griffierecht te verhogen. Dan heb je veel minder klachten.</w:t>
      </w:r>
      <w:r w:rsidR="00B330D7" w:rsidRPr="009E6F05">
        <w:rPr>
          <w:rStyle w:val="Voetnootmarkering"/>
          <w:rFonts w:ascii="Calibri Light" w:hAnsi="Calibri Light"/>
          <w:sz w:val="20"/>
          <w:szCs w:val="20"/>
        </w:rPr>
        <w:footnoteReference w:id="156"/>
      </w:r>
      <w:r w:rsidR="00CA7099" w:rsidRPr="009E6F05">
        <w:rPr>
          <w:rFonts w:ascii="Calibri Light" w:hAnsi="Calibri Light"/>
          <w:sz w:val="20"/>
          <w:szCs w:val="20"/>
        </w:rPr>
        <w:t xml:space="preserve"> Maar ik begrijp ook dat het laagdrempelig moet zijn</w:t>
      </w:r>
      <w:r w:rsidRPr="009E6F05">
        <w:rPr>
          <w:rFonts w:ascii="Calibri Light" w:hAnsi="Calibri Light"/>
          <w:sz w:val="20"/>
          <w:szCs w:val="20"/>
        </w:rPr>
        <w:t>, dat moet het ook blijven</w:t>
      </w:r>
      <w:r w:rsidR="00CA7099" w:rsidRPr="009E6F05">
        <w:rPr>
          <w:rFonts w:ascii="Calibri Light" w:hAnsi="Calibri Light"/>
          <w:sz w:val="20"/>
          <w:szCs w:val="20"/>
        </w:rPr>
        <w:t>.</w:t>
      </w:r>
      <w:r w:rsidRPr="009E6F05">
        <w:rPr>
          <w:rStyle w:val="Voetnootmarkering"/>
          <w:rFonts w:ascii="Calibri Light" w:hAnsi="Calibri Light"/>
          <w:sz w:val="20"/>
          <w:szCs w:val="20"/>
        </w:rPr>
        <w:footnoteReference w:id="157"/>
      </w:r>
      <w:r w:rsidR="00CA7099" w:rsidRPr="009E6F05">
        <w:rPr>
          <w:rFonts w:ascii="Calibri Light" w:hAnsi="Calibri Light"/>
          <w:sz w:val="20"/>
          <w:szCs w:val="20"/>
        </w:rPr>
        <w:t xml:space="preserve"> Echter, het kost ontzettend veel werk.</w:t>
      </w:r>
      <w:r w:rsidR="00B330D7" w:rsidRPr="009E6F05">
        <w:rPr>
          <w:rStyle w:val="Voetnootmarkering"/>
          <w:rFonts w:ascii="Calibri Light" w:hAnsi="Calibri Light"/>
          <w:sz w:val="20"/>
          <w:szCs w:val="20"/>
        </w:rPr>
        <w:footnoteReference w:id="158"/>
      </w:r>
      <w:r w:rsidRPr="009E6F05">
        <w:rPr>
          <w:rFonts w:ascii="Calibri Light" w:hAnsi="Calibri Light"/>
          <w:sz w:val="20"/>
          <w:szCs w:val="20"/>
        </w:rPr>
        <w:t xml:space="preserve"> </w:t>
      </w:r>
      <w:r w:rsidR="00CA7099" w:rsidRPr="009E6F05">
        <w:rPr>
          <w:rFonts w:ascii="Calibri Light" w:hAnsi="Calibri Light"/>
          <w:sz w:val="20"/>
          <w:szCs w:val="20"/>
        </w:rPr>
        <w:t>Ik zou eerder opperen om griffierecht in te dienen als mensen in verzet gaan tegen een voorzittersbeslissing. Daar mag wel een drempel worden ingebouwd.</w:t>
      </w:r>
      <w:r w:rsidR="00B330D7" w:rsidRPr="009E6F05">
        <w:rPr>
          <w:rStyle w:val="Voetnootmarkering"/>
          <w:rFonts w:ascii="Calibri Light" w:hAnsi="Calibri Light"/>
          <w:sz w:val="20"/>
          <w:szCs w:val="20"/>
        </w:rPr>
        <w:footnoteReference w:id="159"/>
      </w:r>
      <w:r w:rsidR="00CA7099" w:rsidRPr="009E6F05">
        <w:rPr>
          <w:rFonts w:ascii="Calibri Light" w:hAnsi="Calibri Light"/>
          <w:sz w:val="20"/>
          <w:szCs w:val="20"/>
        </w:rPr>
        <w:t xml:space="preserve"> Want als mensen weten dat er nog een mogelijkheid is om een klacht in te dienen dan doen ze dat. Mensen willen namelijk nog steeds gehoord worden.</w:t>
      </w:r>
      <w:r w:rsidR="00B330D7" w:rsidRPr="009E6F05">
        <w:rPr>
          <w:rStyle w:val="Voetnootmarkering"/>
          <w:rFonts w:ascii="Calibri Light" w:hAnsi="Calibri Light"/>
          <w:sz w:val="20"/>
          <w:szCs w:val="20"/>
        </w:rPr>
        <w:footnoteReference w:id="160"/>
      </w:r>
      <w:r w:rsidRPr="009E6F05">
        <w:rPr>
          <w:rFonts w:ascii="Calibri Light" w:hAnsi="Calibri Light"/>
          <w:sz w:val="20"/>
          <w:szCs w:val="20"/>
        </w:rPr>
        <w:t xml:space="preserve"> </w:t>
      </w:r>
    </w:p>
    <w:p w14:paraId="0E46DB1B" w14:textId="77777777" w:rsidR="00CA7099" w:rsidRPr="009E6F05" w:rsidRDefault="00CA7099" w:rsidP="004E073A">
      <w:pPr>
        <w:rPr>
          <w:rFonts w:ascii="Calibri Light" w:hAnsi="Calibri Light"/>
          <w:sz w:val="20"/>
          <w:szCs w:val="20"/>
        </w:rPr>
      </w:pPr>
    </w:p>
    <w:p w14:paraId="3E77361B" w14:textId="7E638751" w:rsidR="00390A3D" w:rsidRPr="009E6F05" w:rsidRDefault="00390A3D" w:rsidP="004E073A">
      <w:pPr>
        <w:rPr>
          <w:rFonts w:ascii="Calibri Light" w:hAnsi="Calibri Light"/>
          <w:sz w:val="20"/>
          <w:szCs w:val="20"/>
        </w:rPr>
      </w:pPr>
      <w:r w:rsidRPr="009E6F05">
        <w:rPr>
          <w:rFonts w:ascii="Calibri Light" w:hAnsi="Calibri Light"/>
          <w:sz w:val="20"/>
          <w:szCs w:val="20"/>
        </w:rPr>
        <w:t>Respondent 1 over de gerechtsdeurwaarderskantoren die de toename van klachten kunnen aanpakken: “tot op zekere hoogte wel. Maar het feit dat mensen mondiger worden, niet vrijwillig met een deurwaarder worden geconfronteerd, dat de maatschappij verandert, dat mensen in problematische schuldenposities terechtkomen, dat zijn geen omstandigheden waar je als deurwaarderskantoor iets aan kan doen.</w:t>
      </w:r>
      <w:r w:rsidRPr="009E6F05">
        <w:rPr>
          <w:rStyle w:val="Voetnootmarkering"/>
          <w:rFonts w:ascii="Calibri Light" w:hAnsi="Calibri Light"/>
          <w:sz w:val="20"/>
          <w:szCs w:val="20"/>
        </w:rPr>
        <w:footnoteReference w:id="161"/>
      </w:r>
    </w:p>
    <w:p w14:paraId="1C7CBCEE" w14:textId="77777777" w:rsidR="00390A3D" w:rsidRPr="009E6F05" w:rsidRDefault="00390A3D" w:rsidP="004E073A">
      <w:pPr>
        <w:rPr>
          <w:rFonts w:ascii="Calibri Light" w:hAnsi="Calibri Light"/>
          <w:sz w:val="20"/>
          <w:szCs w:val="20"/>
        </w:rPr>
      </w:pPr>
    </w:p>
    <w:p w14:paraId="51B45D7E" w14:textId="6F4EE2A7" w:rsidR="00587EF0" w:rsidRPr="009E6F05" w:rsidRDefault="00900ADE" w:rsidP="003E755E">
      <w:pPr>
        <w:rPr>
          <w:rFonts w:ascii="Calibri Light" w:hAnsi="Calibri Light"/>
          <w:sz w:val="20"/>
          <w:szCs w:val="20"/>
        </w:rPr>
      </w:pPr>
      <w:r w:rsidRPr="009E6F05">
        <w:rPr>
          <w:rFonts w:ascii="Calibri Light" w:hAnsi="Calibri Light"/>
          <w:sz w:val="20"/>
          <w:szCs w:val="20"/>
        </w:rPr>
        <w:t>Respondent 1: “h</w:t>
      </w:r>
      <w:r w:rsidR="00CA7099" w:rsidRPr="009E6F05">
        <w:rPr>
          <w:rFonts w:ascii="Calibri Light" w:hAnsi="Calibri Light"/>
          <w:sz w:val="20"/>
          <w:szCs w:val="20"/>
        </w:rPr>
        <w:t>et komt erop neer dat je informatie en voorlichting naar de debiteur ook een hoop onduidelijkheid wegneemt zodat misschien minder klachten worden ingediend.</w:t>
      </w:r>
      <w:r w:rsidRPr="009E6F05">
        <w:rPr>
          <w:rFonts w:ascii="Calibri Light" w:hAnsi="Calibri Light"/>
          <w:sz w:val="20"/>
          <w:szCs w:val="20"/>
        </w:rPr>
        <w:t>”</w:t>
      </w:r>
      <w:r w:rsidR="00B330D7" w:rsidRPr="009E6F05">
        <w:rPr>
          <w:rStyle w:val="Voetnootmarkering"/>
          <w:rFonts w:ascii="Calibri Light" w:hAnsi="Calibri Light"/>
          <w:sz w:val="20"/>
          <w:szCs w:val="20"/>
        </w:rPr>
        <w:footnoteReference w:id="162"/>
      </w:r>
      <w:r w:rsidR="00CA7099" w:rsidRPr="009E6F05">
        <w:rPr>
          <w:rFonts w:ascii="Calibri Light" w:hAnsi="Calibri Light"/>
          <w:sz w:val="20"/>
          <w:szCs w:val="20"/>
        </w:rPr>
        <w:t xml:space="preserve"> </w:t>
      </w:r>
      <w:r w:rsidR="004E073A" w:rsidRPr="009E6F05">
        <w:rPr>
          <w:rFonts w:ascii="Calibri Light" w:hAnsi="Calibri Light"/>
          <w:sz w:val="20"/>
          <w:szCs w:val="20"/>
        </w:rPr>
        <w:t>Maar tegenwoordig doen we er ook heel veel mee. We hangen bijvoorbeeld achter een betekening en bevel tot betaling niet alleen het vonnis maar ook een inkomsten en uitgaven formulier en een bijsluiter.</w:t>
      </w:r>
      <w:r w:rsidR="004E073A" w:rsidRPr="009E6F05">
        <w:rPr>
          <w:rStyle w:val="Voetnootmarkering"/>
          <w:rFonts w:ascii="Calibri Light" w:hAnsi="Calibri Light"/>
          <w:sz w:val="20"/>
          <w:szCs w:val="20"/>
        </w:rPr>
        <w:footnoteReference w:id="163"/>
      </w:r>
    </w:p>
    <w:p w14:paraId="0F737C60" w14:textId="77777777" w:rsidR="00587EF0" w:rsidRPr="009E6F05" w:rsidRDefault="00587EF0" w:rsidP="003E755E">
      <w:pPr>
        <w:rPr>
          <w:rFonts w:ascii="Calibri Light" w:hAnsi="Calibri Light"/>
          <w:b/>
          <w:sz w:val="20"/>
          <w:szCs w:val="20"/>
        </w:rPr>
      </w:pPr>
    </w:p>
    <w:p w14:paraId="38149D96" w14:textId="61D53CDE" w:rsidR="00103523" w:rsidRPr="009E6F05" w:rsidRDefault="00AC3E3D" w:rsidP="00AC3E3D">
      <w:pPr>
        <w:shd w:val="clear" w:color="auto" w:fill="FDE9D9" w:themeFill="accent6" w:themeFillTint="33"/>
        <w:jc w:val="center"/>
        <w:rPr>
          <w:rFonts w:ascii="Calibri Light" w:hAnsi="Calibri Light"/>
          <w:b/>
          <w:i/>
          <w:sz w:val="20"/>
          <w:szCs w:val="20"/>
        </w:rPr>
      </w:pPr>
      <w:r w:rsidRPr="009E6F05">
        <w:rPr>
          <w:rFonts w:ascii="Calibri Light" w:hAnsi="Calibri Light"/>
          <w:b/>
          <w:i/>
          <w:sz w:val="20"/>
          <w:szCs w:val="20"/>
        </w:rPr>
        <w:t>“Mensen willen gehoord worden.”</w:t>
      </w:r>
    </w:p>
    <w:p w14:paraId="18C73452" w14:textId="77777777" w:rsidR="00103523" w:rsidRPr="009E6F05" w:rsidRDefault="00103523" w:rsidP="003E755E">
      <w:pPr>
        <w:rPr>
          <w:rFonts w:ascii="Calibri Light" w:hAnsi="Calibri Light"/>
          <w:b/>
          <w:sz w:val="20"/>
          <w:szCs w:val="20"/>
        </w:rPr>
      </w:pPr>
    </w:p>
    <w:p w14:paraId="08D7DAC1" w14:textId="77F7069B" w:rsidR="003E755E" w:rsidRPr="009E6F05" w:rsidRDefault="00826F3A" w:rsidP="003E755E">
      <w:pPr>
        <w:rPr>
          <w:rFonts w:ascii="Calibri Light" w:hAnsi="Calibri Light"/>
          <w:b/>
          <w:sz w:val="20"/>
          <w:szCs w:val="20"/>
        </w:rPr>
      </w:pPr>
      <w:r w:rsidRPr="009E6F05">
        <w:rPr>
          <w:rFonts w:ascii="Calibri Light" w:hAnsi="Calibri Light"/>
          <w:b/>
          <w:sz w:val="20"/>
          <w:szCs w:val="20"/>
        </w:rPr>
        <w:t>8.4</w:t>
      </w:r>
      <w:r w:rsidRPr="009E6F05">
        <w:rPr>
          <w:rFonts w:ascii="Calibri Light" w:hAnsi="Calibri Light"/>
          <w:b/>
          <w:sz w:val="20"/>
          <w:szCs w:val="20"/>
        </w:rPr>
        <w:tab/>
        <w:t>Samenvatting</w:t>
      </w:r>
    </w:p>
    <w:p w14:paraId="5C771AEE" w14:textId="77777777" w:rsidR="00587EF0" w:rsidRPr="009E6F05" w:rsidRDefault="00587EF0" w:rsidP="00826F3A">
      <w:pPr>
        <w:rPr>
          <w:rFonts w:ascii="Calibri Light" w:hAnsi="Calibri Light"/>
          <w:b/>
          <w:color w:val="F79646" w:themeColor="accent6"/>
          <w:sz w:val="20"/>
          <w:szCs w:val="20"/>
        </w:rPr>
      </w:pPr>
    </w:p>
    <w:p w14:paraId="20E63336" w14:textId="77777777" w:rsidR="00826F3A" w:rsidRPr="009E6F05" w:rsidRDefault="00826F3A" w:rsidP="00826F3A">
      <w:pPr>
        <w:rPr>
          <w:rFonts w:ascii="Calibri Light" w:hAnsi="Calibri Light"/>
          <w:b/>
          <w:color w:val="F79646" w:themeColor="accent6"/>
          <w:sz w:val="20"/>
          <w:szCs w:val="20"/>
        </w:rPr>
      </w:pPr>
      <w:r w:rsidRPr="009E6F05">
        <w:rPr>
          <w:rFonts w:ascii="Calibri Light" w:hAnsi="Calibri Light"/>
          <w:b/>
          <w:color w:val="F79646" w:themeColor="accent6"/>
          <w:sz w:val="20"/>
          <w:szCs w:val="20"/>
        </w:rPr>
        <w:t>Afwegingen</w:t>
      </w:r>
    </w:p>
    <w:p w14:paraId="742B0ADE" w14:textId="2B82FF84" w:rsidR="00844C0F" w:rsidRDefault="00B8511E" w:rsidP="00587EF0">
      <w:pPr>
        <w:ind w:left="2120" w:hanging="2120"/>
        <w:rPr>
          <w:rFonts w:ascii="Calibri Light" w:hAnsi="Calibri Light"/>
          <w:sz w:val="20"/>
          <w:szCs w:val="20"/>
        </w:rPr>
      </w:pPr>
      <w:r>
        <w:rPr>
          <w:rFonts w:ascii="Calibri Light" w:hAnsi="Calibri Light"/>
          <w:sz w:val="20"/>
          <w:szCs w:val="20"/>
        </w:rPr>
        <w:t xml:space="preserve">Respondent 1 vertelt dat </w:t>
      </w:r>
      <w:r w:rsidR="00826F3A" w:rsidRPr="009E6F05">
        <w:rPr>
          <w:rFonts w:ascii="Calibri Light" w:hAnsi="Calibri Light"/>
          <w:sz w:val="20"/>
          <w:szCs w:val="20"/>
        </w:rPr>
        <w:t xml:space="preserve">de afdeling Compliance </w:t>
      </w:r>
      <w:r w:rsidR="00844C0F">
        <w:rPr>
          <w:rFonts w:ascii="Calibri Light" w:hAnsi="Calibri Light"/>
          <w:sz w:val="20"/>
          <w:szCs w:val="20"/>
        </w:rPr>
        <w:t xml:space="preserve">eerst </w:t>
      </w:r>
      <w:r>
        <w:rPr>
          <w:rFonts w:ascii="Calibri Light" w:hAnsi="Calibri Light"/>
          <w:sz w:val="20"/>
          <w:szCs w:val="20"/>
        </w:rPr>
        <w:t>bekijkt</w:t>
      </w:r>
      <w:r w:rsidR="00826F3A" w:rsidRPr="009E6F05">
        <w:rPr>
          <w:rFonts w:ascii="Calibri Light" w:hAnsi="Calibri Light"/>
          <w:sz w:val="20"/>
          <w:szCs w:val="20"/>
        </w:rPr>
        <w:t xml:space="preserve"> hoe </w:t>
      </w:r>
      <w:r w:rsidR="00587EF0" w:rsidRPr="009E6F05">
        <w:rPr>
          <w:rFonts w:ascii="Calibri Light" w:hAnsi="Calibri Light"/>
          <w:sz w:val="20"/>
          <w:szCs w:val="20"/>
        </w:rPr>
        <w:t xml:space="preserve">er </w:t>
      </w:r>
      <w:r w:rsidR="00844C0F">
        <w:rPr>
          <w:rFonts w:ascii="Calibri Light" w:hAnsi="Calibri Light"/>
          <w:sz w:val="20"/>
          <w:szCs w:val="20"/>
        </w:rPr>
        <w:t xml:space="preserve">op een klacht </w:t>
      </w:r>
      <w:r w:rsidR="00844C0F" w:rsidRPr="009E6F05">
        <w:rPr>
          <w:rFonts w:ascii="Calibri Light" w:hAnsi="Calibri Light"/>
          <w:sz w:val="20"/>
          <w:szCs w:val="20"/>
        </w:rPr>
        <w:t>gereageerd</w:t>
      </w:r>
      <w:r w:rsidR="00844C0F">
        <w:rPr>
          <w:rFonts w:ascii="Calibri Light" w:hAnsi="Calibri Light"/>
          <w:sz w:val="20"/>
          <w:szCs w:val="20"/>
        </w:rPr>
        <w:t xml:space="preserve"> moet worden en</w:t>
      </w:r>
    </w:p>
    <w:p w14:paraId="285CD817" w14:textId="77777777" w:rsidR="00844C0F" w:rsidRDefault="00826F3A" w:rsidP="00844C0F">
      <w:pPr>
        <w:ind w:left="2120" w:hanging="2120"/>
        <w:rPr>
          <w:rFonts w:ascii="Calibri Light" w:hAnsi="Calibri Light"/>
          <w:sz w:val="20"/>
          <w:szCs w:val="20"/>
        </w:rPr>
      </w:pPr>
      <w:r w:rsidRPr="009E6F05">
        <w:rPr>
          <w:rFonts w:ascii="Calibri Light" w:hAnsi="Calibri Light"/>
          <w:sz w:val="20"/>
          <w:szCs w:val="20"/>
        </w:rPr>
        <w:t xml:space="preserve">wat </w:t>
      </w:r>
      <w:r w:rsidR="00587EF0" w:rsidRPr="009E6F05">
        <w:rPr>
          <w:rFonts w:ascii="Calibri Light" w:hAnsi="Calibri Light"/>
          <w:sz w:val="20"/>
          <w:szCs w:val="20"/>
        </w:rPr>
        <w:t>de</w:t>
      </w:r>
      <w:r w:rsidR="00B8511E">
        <w:rPr>
          <w:rFonts w:ascii="Calibri Light" w:hAnsi="Calibri Light"/>
          <w:sz w:val="20"/>
          <w:szCs w:val="20"/>
        </w:rPr>
        <w:t xml:space="preserve"> positie</w:t>
      </w:r>
      <w:r w:rsidR="00844C0F">
        <w:rPr>
          <w:rFonts w:ascii="Calibri Light" w:hAnsi="Calibri Light"/>
          <w:sz w:val="20"/>
          <w:szCs w:val="20"/>
        </w:rPr>
        <w:t xml:space="preserve"> </w:t>
      </w:r>
      <w:r w:rsidRPr="009E6F05">
        <w:rPr>
          <w:rFonts w:ascii="Calibri Light" w:hAnsi="Calibri Light"/>
          <w:sz w:val="20"/>
          <w:szCs w:val="20"/>
        </w:rPr>
        <w:t>is ten opzichte van</w:t>
      </w:r>
      <w:r w:rsidR="00B8511E">
        <w:rPr>
          <w:rFonts w:ascii="Calibri Light" w:hAnsi="Calibri Light"/>
          <w:sz w:val="20"/>
          <w:szCs w:val="20"/>
        </w:rPr>
        <w:t xml:space="preserve"> de</w:t>
      </w:r>
      <w:r w:rsidRPr="009E6F05">
        <w:rPr>
          <w:rFonts w:ascii="Calibri Light" w:hAnsi="Calibri Light"/>
          <w:sz w:val="20"/>
          <w:szCs w:val="20"/>
        </w:rPr>
        <w:t xml:space="preserve"> aansprakelijkheid. </w:t>
      </w:r>
      <w:r w:rsidR="00B8511E">
        <w:rPr>
          <w:rFonts w:ascii="Calibri Light" w:hAnsi="Calibri Light"/>
          <w:sz w:val="20"/>
          <w:szCs w:val="20"/>
        </w:rPr>
        <w:t>Hierbij wordt gekeken</w:t>
      </w:r>
      <w:r w:rsidRPr="009E6F05">
        <w:rPr>
          <w:rFonts w:ascii="Calibri Light" w:hAnsi="Calibri Light"/>
          <w:sz w:val="20"/>
          <w:szCs w:val="20"/>
        </w:rPr>
        <w:t xml:space="preserve"> naar de gevolgen die het kan </w:t>
      </w:r>
    </w:p>
    <w:p w14:paraId="2A90914D" w14:textId="77777777" w:rsidR="00844C0F" w:rsidRDefault="00826F3A" w:rsidP="00844C0F">
      <w:pPr>
        <w:ind w:left="2120" w:hanging="2120"/>
        <w:rPr>
          <w:rFonts w:ascii="Calibri Light" w:hAnsi="Calibri Light"/>
          <w:sz w:val="20"/>
          <w:szCs w:val="20"/>
        </w:rPr>
      </w:pPr>
      <w:r w:rsidRPr="009E6F05">
        <w:rPr>
          <w:rFonts w:ascii="Calibri Light" w:hAnsi="Calibri Light"/>
          <w:sz w:val="20"/>
          <w:szCs w:val="20"/>
        </w:rPr>
        <w:t xml:space="preserve">hebben. Als </w:t>
      </w:r>
      <w:r w:rsidR="00B8511E">
        <w:rPr>
          <w:rFonts w:ascii="Calibri Light" w:hAnsi="Calibri Light"/>
          <w:sz w:val="20"/>
          <w:szCs w:val="20"/>
        </w:rPr>
        <w:t xml:space="preserve">het kantoor </w:t>
      </w:r>
      <w:r w:rsidRPr="009E6F05">
        <w:rPr>
          <w:rFonts w:ascii="Calibri Light" w:hAnsi="Calibri Light"/>
          <w:sz w:val="20"/>
          <w:szCs w:val="20"/>
        </w:rPr>
        <w:t xml:space="preserve">aansprakelijk </w:t>
      </w:r>
      <w:r w:rsidR="00B8511E">
        <w:rPr>
          <w:rFonts w:ascii="Calibri Light" w:hAnsi="Calibri Light"/>
          <w:sz w:val="20"/>
          <w:szCs w:val="20"/>
        </w:rPr>
        <w:t>kan</w:t>
      </w:r>
      <w:r w:rsidRPr="009E6F05">
        <w:rPr>
          <w:rFonts w:ascii="Calibri Light" w:hAnsi="Calibri Light"/>
          <w:sz w:val="20"/>
          <w:szCs w:val="20"/>
        </w:rPr>
        <w:t xml:space="preserve"> worden gesteld dan is dat een serieuze grote klacht. In dat geval komt </w:t>
      </w:r>
    </w:p>
    <w:p w14:paraId="113D46FC" w14:textId="77777777" w:rsidR="00844C0F" w:rsidRDefault="00826F3A" w:rsidP="00844C0F">
      <w:pPr>
        <w:ind w:left="2120" w:hanging="2120"/>
        <w:rPr>
          <w:rFonts w:ascii="Calibri Light" w:hAnsi="Calibri Light"/>
          <w:sz w:val="20"/>
          <w:szCs w:val="20"/>
        </w:rPr>
      </w:pPr>
      <w:r w:rsidRPr="009E6F05">
        <w:rPr>
          <w:rFonts w:ascii="Calibri Light" w:hAnsi="Calibri Light"/>
          <w:sz w:val="20"/>
          <w:szCs w:val="20"/>
        </w:rPr>
        <w:t>het direct bij de afdeling compliance terecht</w:t>
      </w:r>
      <w:r w:rsidR="00B8511E">
        <w:rPr>
          <w:rFonts w:ascii="Calibri Light" w:hAnsi="Calibri Light"/>
          <w:sz w:val="20"/>
          <w:szCs w:val="20"/>
        </w:rPr>
        <w:t>.</w:t>
      </w:r>
      <w:r w:rsidRPr="009E6F05">
        <w:rPr>
          <w:rStyle w:val="Voetnootmarkering"/>
          <w:rFonts w:ascii="Calibri Light" w:hAnsi="Calibri Light"/>
          <w:sz w:val="20"/>
          <w:szCs w:val="20"/>
        </w:rPr>
        <w:footnoteReference w:id="164"/>
      </w:r>
      <w:r w:rsidRPr="009E6F05">
        <w:rPr>
          <w:rFonts w:ascii="Calibri Light" w:hAnsi="Calibri Light"/>
          <w:sz w:val="20"/>
          <w:szCs w:val="20"/>
        </w:rPr>
        <w:t xml:space="preserve"> </w:t>
      </w:r>
      <w:r w:rsidR="00B8511E">
        <w:rPr>
          <w:rFonts w:ascii="Calibri Light" w:hAnsi="Calibri Light"/>
          <w:sz w:val="20"/>
          <w:szCs w:val="20"/>
        </w:rPr>
        <w:t xml:space="preserve">Respondent 2 vult hierop aan dat er wordt gekeken naar de </w:t>
      </w:r>
    </w:p>
    <w:p w14:paraId="79DD0691" w14:textId="6B9369AF" w:rsidR="00826F3A" w:rsidRPr="009E6F05" w:rsidRDefault="00B8511E" w:rsidP="00844C0F">
      <w:pPr>
        <w:ind w:left="2120" w:hanging="2120"/>
        <w:rPr>
          <w:rFonts w:ascii="Calibri Light" w:hAnsi="Calibri Light"/>
          <w:sz w:val="20"/>
          <w:szCs w:val="20"/>
        </w:rPr>
      </w:pPr>
      <w:r>
        <w:rPr>
          <w:rFonts w:ascii="Calibri Light" w:hAnsi="Calibri Light"/>
          <w:sz w:val="20"/>
          <w:szCs w:val="20"/>
        </w:rPr>
        <w:t>gradatie van de</w:t>
      </w:r>
      <w:r w:rsidR="00844C0F">
        <w:rPr>
          <w:rFonts w:ascii="Calibri Light" w:hAnsi="Calibri Light"/>
          <w:sz w:val="20"/>
          <w:szCs w:val="20"/>
        </w:rPr>
        <w:t xml:space="preserve"> </w:t>
      </w:r>
      <w:r w:rsidR="00826F3A" w:rsidRPr="009E6F05">
        <w:rPr>
          <w:rFonts w:ascii="Calibri Light" w:hAnsi="Calibri Light"/>
          <w:sz w:val="20"/>
          <w:szCs w:val="20"/>
        </w:rPr>
        <w:t>klacht.</w:t>
      </w:r>
      <w:r w:rsidR="00826F3A" w:rsidRPr="009E6F05">
        <w:rPr>
          <w:rStyle w:val="Voetnootmarkering"/>
          <w:rFonts w:ascii="Calibri Light" w:hAnsi="Calibri Light"/>
          <w:sz w:val="20"/>
          <w:szCs w:val="20"/>
        </w:rPr>
        <w:footnoteReference w:id="165"/>
      </w:r>
      <w:r w:rsidR="00826F3A" w:rsidRPr="009E6F05">
        <w:rPr>
          <w:rFonts w:ascii="Calibri Light" w:hAnsi="Calibri Light"/>
          <w:sz w:val="20"/>
          <w:szCs w:val="20"/>
        </w:rPr>
        <w:t xml:space="preserve"> </w:t>
      </w:r>
    </w:p>
    <w:p w14:paraId="46DDEED3" w14:textId="77777777" w:rsidR="00826F3A" w:rsidRPr="009E6F05" w:rsidRDefault="00826F3A" w:rsidP="00826F3A">
      <w:pPr>
        <w:rPr>
          <w:rFonts w:ascii="Calibri Light" w:hAnsi="Calibri Light"/>
          <w:sz w:val="20"/>
          <w:szCs w:val="20"/>
        </w:rPr>
      </w:pPr>
    </w:p>
    <w:p w14:paraId="4B1FE726" w14:textId="7C73E899" w:rsidR="00826F3A" w:rsidRPr="009E6F05" w:rsidRDefault="00103523" w:rsidP="00826F3A">
      <w:pPr>
        <w:rPr>
          <w:rFonts w:ascii="Calibri Light" w:hAnsi="Calibri Light"/>
          <w:sz w:val="20"/>
          <w:szCs w:val="20"/>
        </w:rPr>
      </w:pPr>
      <w:r w:rsidRPr="009E6F05">
        <w:rPr>
          <w:rFonts w:ascii="Calibri Light" w:hAnsi="Calibri Light"/>
          <w:b/>
          <w:color w:val="F79646" w:themeColor="accent6"/>
          <w:sz w:val="20"/>
          <w:szCs w:val="20"/>
        </w:rPr>
        <w:t xml:space="preserve">Mening klachtenbehandeling </w:t>
      </w:r>
    </w:p>
    <w:p w14:paraId="0A7DE4D4" w14:textId="77777777" w:rsidR="00844C0F" w:rsidRDefault="00844C0F" w:rsidP="00844C0F">
      <w:pPr>
        <w:ind w:left="2120" w:hanging="2120"/>
        <w:rPr>
          <w:rFonts w:ascii="Calibri Light" w:hAnsi="Calibri Light"/>
          <w:sz w:val="20"/>
          <w:szCs w:val="20"/>
        </w:rPr>
      </w:pPr>
      <w:r>
        <w:rPr>
          <w:rFonts w:ascii="Calibri Light" w:hAnsi="Calibri Light"/>
          <w:sz w:val="20"/>
          <w:szCs w:val="20"/>
        </w:rPr>
        <w:t>Respondent</w:t>
      </w:r>
      <w:r w:rsidR="00826F3A" w:rsidRPr="009E6F05">
        <w:rPr>
          <w:rFonts w:ascii="Calibri Light" w:hAnsi="Calibri Light"/>
          <w:sz w:val="20"/>
          <w:szCs w:val="20"/>
        </w:rPr>
        <w:t xml:space="preserve"> 2 </w:t>
      </w:r>
      <w:r>
        <w:rPr>
          <w:rFonts w:ascii="Calibri Light" w:hAnsi="Calibri Light"/>
          <w:sz w:val="20"/>
          <w:szCs w:val="20"/>
        </w:rPr>
        <w:t xml:space="preserve">vindt </w:t>
      </w:r>
      <w:r w:rsidR="00826F3A" w:rsidRPr="009E6F05">
        <w:rPr>
          <w:rFonts w:ascii="Calibri Light" w:hAnsi="Calibri Light"/>
          <w:sz w:val="20"/>
          <w:szCs w:val="20"/>
        </w:rPr>
        <w:t xml:space="preserve">dat </w:t>
      </w:r>
      <w:r w:rsidR="00B8511E">
        <w:rPr>
          <w:rFonts w:ascii="Calibri Light" w:hAnsi="Calibri Light"/>
          <w:sz w:val="20"/>
          <w:szCs w:val="20"/>
        </w:rPr>
        <w:t xml:space="preserve">het goed is dat </w:t>
      </w:r>
      <w:r>
        <w:rPr>
          <w:rFonts w:ascii="Calibri Light" w:hAnsi="Calibri Light"/>
          <w:sz w:val="20"/>
          <w:szCs w:val="20"/>
        </w:rPr>
        <w:t>er 1</w:t>
      </w:r>
      <w:r w:rsidR="00826F3A" w:rsidRPr="009E6F05">
        <w:rPr>
          <w:rFonts w:ascii="Calibri Light" w:hAnsi="Calibri Light"/>
          <w:sz w:val="20"/>
          <w:szCs w:val="20"/>
        </w:rPr>
        <w:t xml:space="preserve"> persoon is die het coördineert, vastlegt en mensen een </w:t>
      </w:r>
      <w:r w:rsidR="00B8511E">
        <w:rPr>
          <w:rFonts w:ascii="Calibri Light" w:hAnsi="Calibri Light"/>
          <w:sz w:val="20"/>
          <w:szCs w:val="20"/>
        </w:rPr>
        <w:t>reminder</w:t>
      </w:r>
    </w:p>
    <w:p w14:paraId="252DC1EA" w14:textId="0835DB81" w:rsidR="00844C0F" w:rsidRDefault="00826F3A" w:rsidP="00844C0F">
      <w:pPr>
        <w:ind w:left="2120" w:hanging="2120"/>
        <w:rPr>
          <w:rFonts w:ascii="Calibri Light" w:hAnsi="Calibri Light"/>
          <w:sz w:val="20"/>
          <w:szCs w:val="20"/>
        </w:rPr>
      </w:pPr>
      <w:r w:rsidRPr="009E6F05">
        <w:rPr>
          <w:rFonts w:ascii="Calibri Light" w:hAnsi="Calibri Light"/>
          <w:sz w:val="20"/>
          <w:szCs w:val="20"/>
        </w:rPr>
        <w:t>stuurt.</w:t>
      </w:r>
      <w:r w:rsidRPr="009E6F05">
        <w:rPr>
          <w:rStyle w:val="Voetnootmarkering"/>
          <w:rFonts w:ascii="Calibri Light" w:hAnsi="Calibri Light"/>
          <w:sz w:val="20"/>
          <w:szCs w:val="20"/>
        </w:rPr>
        <w:footnoteReference w:id="166"/>
      </w:r>
      <w:r w:rsidR="00B8511E">
        <w:rPr>
          <w:rFonts w:ascii="Calibri Light" w:hAnsi="Calibri Light"/>
          <w:sz w:val="20"/>
          <w:szCs w:val="20"/>
        </w:rPr>
        <w:t xml:space="preserve"> Daarnaast ziet hij als pluspunt d</w:t>
      </w:r>
      <w:r w:rsidRPr="009E6F05">
        <w:rPr>
          <w:rFonts w:ascii="Calibri Light" w:hAnsi="Calibri Light"/>
          <w:sz w:val="20"/>
          <w:szCs w:val="20"/>
        </w:rPr>
        <w:t xml:space="preserve">at het </w:t>
      </w:r>
      <w:r w:rsidR="00103523" w:rsidRPr="009E6F05">
        <w:rPr>
          <w:rFonts w:ascii="Calibri Light" w:hAnsi="Calibri Light"/>
          <w:sz w:val="20"/>
          <w:szCs w:val="20"/>
        </w:rPr>
        <w:t>geautomatiseerd is</w:t>
      </w:r>
      <w:r w:rsidRPr="009E6F05">
        <w:rPr>
          <w:rFonts w:ascii="Calibri Light" w:hAnsi="Calibri Light"/>
          <w:sz w:val="20"/>
          <w:szCs w:val="20"/>
        </w:rPr>
        <w:t>.</w:t>
      </w:r>
      <w:r w:rsidRPr="009E6F05">
        <w:rPr>
          <w:rStyle w:val="Voetnootmarkering"/>
          <w:rFonts w:ascii="Calibri Light" w:hAnsi="Calibri Light"/>
          <w:sz w:val="20"/>
          <w:szCs w:val="20"/>
        </w:rPr>
        <w:footnoteReference w:id="167"/>
      </w:r>
      <w:r w:rsidR="00103523" w:rsidRPr="009E6F05">
        <w:rPr>
          <w:rFonts w:ascii="Calibri Light" w:hAnsi="Calibri Light"/>
          <w:sz w:val="20"/>
          <w:szCs w:val="20"/>
        </w:rPr>
        <w:t>”</w:t>
      </w:r>
      <w:r w:rsidR="00844C0F">
        <w:rPr>
          <w:rFonts w:ascii="Calibri Light" w:hAnsi="Calibri Light"/>
          <w:sz w:val="20"/>
          <w:szCs w:val="20"/>
        </w:rPr>
        <w:t xml:space="preserve"> Hij </w:t>
      </w:r>
      <w:r w:rsidR="00B8511E">
        <w:rPr>
          <w:rFonts w:ascii="Calibri Light" w:hAnsi="Calibri Light"/>
          <w:sz w:val="20"/>
          <w:szCs w:val="20"/>
        </w:rPr>
        <w:t xml:space="preserve">vult hierop aan dat er </w:t>
      </w:r>
    </w:p>
    <w:p w14:paraId="6C3926AE" w14:textId="15329611" w:rsidR="00826F3A" w:rsidRPr="009E6F05" w:rsidRDefault="00B8511E" w:rsidP="00844C0F">
      <w:pPr>
        <w:ind w:left="2120" w:hanging="2120"/>
        <w:rPr>
          <w:rFonts w:ascii="Calibri Light" w:hAnsi="Calibri Light"/>
          <w:sz w:val="20"/>
          <w:szCs w:val="20"/>
        </w:rPr>
      </w:pPr>
      <w:r>
        <w:rPr>
          <w:rFonts w:ascii="Calibri Light" w:hAnsi="Calibri Light"/>
          <w:sz w:val="20"/>
          <w:szCs w:val="20"/>
        </w:rPr>
        <w:t xml:space="preserve">weinig mis is met de huidige </w:t>
      </w:r>
      <w:r w:rsidR="00826F3A" w:rsidRPr="009E6F05">
        <w:rPr>
          <w:rFonts w:ascii="Calibri Light" w:hAnsi="Calibri Light"/>
          <w:sz w:val="20"/>
          <w:szCs w:val="20"/>
        </w:rPr>
        <w:t>klachtenbehandeling.</w:t>
      </w:r>
      <w:r w:rsidR="00826F3A" w:rsidRPr="009E6F05">
        <w:rPr>
          <w:rStyle w:val="Voetnootmarkering"/>
          <w:rFonts w:ascii="Calibri Light" w:hAnsi="Calibri Light"/>
          <w:sz w:val="20"/>
          <w:szCs w:val="20"/>
        </w:rPr>
        <w:footnoteReference w:id="168"/>
      </w:r>
      <w:r w:rsidR="00826F3A" w:rsidRPr="009E6F05">
        <w:rPr>
          <w:rFonts w:ascii="Calibri Light" w:hAnsi="Calibri Light"/>
          <w:sz w:val="20"/>
          <w:szCs w:val="20"/>
        </w:rPr>
        <w:t xml:space="preserve"> </w:t>
      </w:r>
    </w:p>
    <w:p w14:paraId="678DC311" w14:textId="77777777" w:rsidR="00826F3A" w:rsidRPr="009E6F05" w:rsidRDefault="00826F3A" w:rsidP="00844C0F">
      <w:pPr>
        <w:rPr>
          <w:rFonts w:ascii="Calibri Light" w:hAnsi="Calibri Light"/>
          <w:b/>
          <w:color w:val="F79646" w:themeColor="accent6"/>
          <w:sz w:val="20"/>
          <w:szCs w:val="20"/>
        </w:rPr>
      </w:pPr>
      <w:r w:rsidRPr="009E6F05">
        <w:rPr>
          <w:rFonts w:ascii="Calibri Light" w:hAnsi="Calibri Light"/>
          <w:b/>
          <w:color w:val="F79646" w:themeColor="accent6"/>
          <w:sz w:val="20"/>
          <w:szCs w:val="20"/>
        </w:rPr>
        <w:t>Aard klachten</w:t>
      </w:r>
    </w:p>
    <w:p w14:paraId="32B06C66" w14:textId="77777777" w:rsidR="00B8511E" w:rsidRDefault="00B8511E" w:rsidP="00826F3A">
      <w:pPr>
        <w:ind w:left="2120" w:hanging="2120"/>
        <w:rPr>
          <w:rFonts w:ascii="Calibri Light" w:hAnsi="Calibri Light"/>
          <w:sz w:val="20"/>
          <w:szCs w:val="20"/>
        </w:rPr>
      </w:pPr>
      <w:r>
        <w:rPr>
          <w:rFonts w:ascii="Calibri Light" w:hAnsi="Calibri Light"/>
          <w:sz w:val="20"/>
          <w:szCs w:val="20"/>
        </w:rPr>
        <w:t>Volgens respondent 1 gaan v</w:t>
      </w:r>
      <w:r w:rsidR="00826F3A" w:rsidRPr="009E6F05">
        <w:rPr>
          <w:rFonts w:ascii="Calibri Light" w:hAnsi="Calibri Light"/>
          <w:sz w:val="20"/>
          <w:szCs w:val="20"/>
        </w:rPr>
        <w:t xml:space="preserve">eel klachten van debiteuren gaan over de beslagvrije voet die onjuist is vastgesteld </w:t>
      </w:r>
    </w:p>
    <w:p w14:paraId="1D3EE434" w14:textId="41FF0580" w:rsidR="00826F3A" w:rsidRPr="009E6F05" w:rsidRDefault="00826F3A" w:rsidP="00B8511E">
      <w:pPr>
        <w:ind w:left="2120" w:hanging="2120"/>
        <w:rPr>
          <w:rFonts w:ascii="Calibri Light" w:hAnsi="Calibri Light"/>
          <w:sz w:val="20"/>
          <w:szCs w:val="20"/>
        </w:rPr>
      </w:pPr>
      <w:r w:rsidRPr="009E6F05">
        <w:rPr>
          <w:rFonts w:ascii="Calibri Light" w:hAnsi="Calibri Light"/>
          <w:sz w:val="20"/>
          <w:szCs w:val="20"/>
        </w:rPr>
        <w:t>en dat hij of zij te weinig heeft om van te leven.</w:t>
      </w:r>
      <w:r w:rsidRPr="009E6F05">
        <w:rPr>
          <w:rStyle w:val="Voetnootmarkering"/>
          <w:rFonts w:ascii="Calibri Light" w:hAnsi="Calibri Light"/>
          <w:sz w:val="20"/>
          <w:szCs w:val="20"/>
        </w:rPr>
        <w:footnoteReference w:id="169"/>
      </w:r>
      <w:r w:rsidRPr="009E6F05">
        <w:rPr>
          <w:rFonts w:ascii="Calibri Light" w:hAnsi="Calibri Light"/>
          <w:sz w:val="20"/>
          <w:szCs w:val="20"/>
        </w:rPr>
        <w:t xml:space="preserve"> </w:t>
      </w:r>
    </w:p>
    <w:p w14:paraId="10C551C5" w14:textId="77777777" w:rsidR="00826F3A" w:rsidRPr="009E6F05" w:rsidRDefault="00826F3A" w:rsidP="00826F3A">
      <w:pPr>
        <w:rPr>
          <w:rFonts w:ascii="Calibri Light" w:hAnsi="Calibri Light"/>
          <w:sz w:val="20"/>
          <w:szCs w:val="20"/>
        </w:rPr>
      </w:pPr>
    </w:p>
    <w:p w14:paraId="6A529FD3" w14:textId="0B97C95A" w:rsidR="00103523" w:rsidRDefault="00826F3A" w:rsidP="00826F3A">
      <w:pPr>
        <w:rPr>
          <w:rFonts w:ascii="Calibri Light" w:hAnsi="Calibri Light"/>
          <w:sz w:val="20"/>
          <w:szCs w:val="20"/>
        </w:rPr>
      </w:pPr>
      <w:r w:rsidRPr="009E6F05">
        <w:rPr>
          <w:rFonts w:ascii="Calibri Light" w:hAnsi="Calibri Light"/>
          <w:sz w:val="20"/>
          <w:szCs w:val="20"/>
        </w:rPr>
        <w:t>Res</w:t>
      </w:r>
      <w:r w:rsidR="00B8511E">
        <w:rPr>
          <w:rFonts w:ascii="Calibri Light" w:hAnsi="Calibri Light"/>
          <w:sz w:val="20"/>
          <w:szCs w:val="20"/>
        </w:rPr>
        <w:t>pondent 2 geeft als aanvulling dat er ook veel klachten binnenkomen</w:t>
      </w:r>
      <w:r w:rsidRPr="009E6F05">
        <w:rPr>
          <w:rFonts w:ascii="Calibri Light" w:hAnsi="Calibri Light"/>
          <w:sz w:val="20"/>
          <w:szCs w:val="20"/>
        </w:rPr>
        <w:t xml:space="preserve"> </w:t>
      </w:r>
      <w:r w:rsidR="00B8511E">
        <w:rPr>
          <w:rFonts w:ascii="Calibri Light" w:hAnsi="Calibri Light"/>
          <w:sz w:val="20"/>
          <w:szCs w:val="20"/>
        </w:rPr>
        <w:t xml:space="preserve">over </w:t>
      </w:r>
      <w:r w:rsidRPr="009E6F05">
        <w:rPr>
          <w:rFonts w:ascii="Calibri Light" w:hAnsi="Calibri Light"/>
          <w:sz w:val="20"/>
          <w:szCs w:val="20"/>
        </w:rPr>
        <w:t xml:space="preserve">dat </w:t>
      </w:r>
      <w:r w:rsidR="00B8511E">
        <w:rPr>
          <w:rFonts w:ascii="Calibri Light" w:hAnsi="Calibri Light"/>
          <w:sz w:val="20"/>
          <w:szCs w:val="20"/>
        </w:rPr>
        <w:t xml:space="preserve">er </w:t>
      </w:r>
      <w:r w:rsidRPr="009E6F05">
        <w:rPr>
          <w:rFonts w:ascii="Calibri Light" w:hAnsi="Calibri Light"/>
          <w:sz w:val="20"/>
          <w:szCs w:val="20"/>
        </w:rPr>
        <w:t xml:space="preserve">onterechte maatregelen </w:t>
      </w:r>
      <w:r w:rsidR="00B8511E">
        <w:rPr>
          <w:rFonts w:ascii="Calibri Light" w:hAnsi="Calibri Light"/>
          <w:sz w:val="20"/>
          <w:szCs w:val="20"/>
        </w:rPr>
        <w:t xml:space="preserve">zijn </w:t>
      </w:r>
      <w:r w:rsidRPr="009E6F05">
        <w:rPr>
          <w:rFonts w:ascii="Calibri Light" w:hAnsi="Calibri Light"/>
          <w:sz w:val="20"/>
          <w:szCs w:val="20"/>
        </w:rPr>
        <w:t xml:space="preserve">genomen, zoals onterecht beslag </w:t>
      </w:r>
      <w:r w:rsidR="00B8511E">
        <w:rPr>
          <w:rFonts w:ascii="Calibri Light" w:hAnsi="Calibri Light"/>
          <w:sz w:val="20"/>
          <w:szCs w:val="20"/>
        </w:rPr>
        <w:t>leggen</w:t>
      </w:r>
      <w:r w:rsidRPr="009E6F05">
        <w:rPr>
          <w:rFonts w:ascii="Calibri Light" w:hAnsi="Calibri Light"/>
          <w:sz w:val="20"/>
          <w:szCs w:val="20"/>
        </w:rPr>
        <w:t xml:space="preserve"> op een bankrekening</w:t>
      </w:r>
      <w:r w:rsidRPr="009E6F05">
        <w:rPr>
          <w:rStyle w:val="Voetnootmarkering"/>
          <w:rFonts w:ascii="Calibri Light" w:hAnsi="Calibri Light"/>
          <w:sz w:val="20"/>
          <w:szCs w:val="20"/>
        </w:rPr>
        <w:footnoteReference w:id="170"/>
      </w:r>
      <w:r w:rsidRPr="009E6F05">
        <w:rPr>
          <w:rFonts w:ascii="Calibri Light" w:hAnsi="Calibri Light"/>
          <w:sz w:val="20"/>
          <w:szCs w:val="20"/>
        </w:rPr>
        <w:t>. Veel klachten gaan ook over telefonische bereikbaarheid of geen reactie geven op verzoeken</w:t>
      </w:r>
      <w:r w:rsidRPr="009E6F05">
        <w:rPr>
          <w:rStyle w:val="Voetnootmarkering"/>
          <w:rFonts w:ascii="Calibri Light" w:hAnsi="Calibri Light"/>
          <w:sz w:val="20"/>
          <w:szCs w:val="20"/>
        </w:rPr>
        <w:footnoteReference w:id="171"/>
      </w:r>
      <w:r w:rsidRPr="009E6F05">
        <w:rPr>
          <w:rFonts w:ascii="Calibri Light" w:hAnsi="Calibri Light"/>
          <w:sz w:val="20"/>
          <w:szCs w:val="20"/>
        </w:rPr>
        <w:t xml:space="preserve"> </w:t>
      </w:r>
      <w:r w:rsidRPr="009E6F05">
        <w:rPr>
          <w:rStyle w:val="Voetnootmarkering"/>
          <w:rFonts w:ascii="Calibri Light" w:hAnsi="Calibri Light"/>
          <w:sz w:val="20"/>
          <w:szCs w:val="20"/>
        </w:rPr>
        <w:footnoteReference w:id="172"/>
      </w:r>
      <w:r w:rsidRPr="009E6F05">
        <w:rPr>
          <w:rFonts w:ascii="Calibri Light" w:hAnsi="Calibri Light"/>
          <w:sz w:val="20"/>
          <w:szCs w:val="20"/>
        </w:rPr>
        <w:t>, loonbeslagen en onterechte kosten.</w:t>
      </w:r>
      <w:r w:rsidRPr="009E6F05">
        <w:rPr>
          <w:rStyle w:val="Voetnootmarkering"/>
          <w:rFonts w:ascii="Calibri Light" w:hAnsi="Calibri Light"/>
          <w:sz w:val="20"/>
          <w:szCs w:val="20"/>
        </w:rPr>
        <w:footnoteReference w:id="173"/>
      </w:r>
      <w:r w:rsidRPr="009E6F05">
        <w:rPr>
          <w:rFonts w:ascii="Calibri Light" w:hAnsi="Calibri Light"/>
          <w:sz w:val="20"/>
          <w:szCs w:val="20"/>
        </w:rPr>
        <w:t xml:space="preserve"> </w:t>
      </w:r>
      <w:r w:rsidRPr="009E6F05">
        <w:rPr>
          <w:rStyle w:val="Voetnootmarkering"/>
          <w:rFonts w:ascii="Calibri Light" w:hAnsi="Calibri Light"/>
          <w:sz w:val="20"/>
          <w:szCs w:val="20"/>
        </w:rPr>
        <w:footnoteReference w:id="174"/>
      </w:r>
      <w:r w:rsidRPr="009E6F05">
        <w:rPr>
          <w:rFonts w:ascii="Calibri Light" w:hAnsi="Calibri Light"/>
          <w:sz w:val="20"/>
          <w:szCs w:val="20"/>
        </w:rPr>
        <w:t xml:space="preserve"> Maar veel klachten van debiteuren gaan ook over communicatie.</w:t>
      </w:r>
      <w:r w:rsidRPr="009E6F05">
        <w:rPr>
          <w:rStyle w:val="Voetnootmarkering"/>
          <w:rFonts w:ascii="Calibri Light" w:hAnsi="Calibri Light"/>
          <w:sz w:val="20"/>
          <w:szCs w:val="20"/>
        </w:rPr>
        <w:footnoteReference w:id="175"/>
      </w:r>
      <w:r w:rsidRPr="009E6F05">
        <w:rPr>
          <w:rFonts w:ascii="Calibri Light" w:hAnsi="Calibri Light"/>
          <w:sz w:val="20"/>
          <w:szCs w:val="20"/>
        </w:rPr>
        <w:t xml:space="preserve"> </w:t>
      </w:r>
      <w:r w:rsidR="004468F4">
        <w:rPr>
          <w:rFonts w:ascii="Calibri Light" w:hAnsi="Calibri Light"/>
          <w:sz w:val="20"/>
          <w:szCs w:val="20"/>
        </w:rPr>
        <w:t>Respondent 2 vult aan dat er b</w:t>
      </w:r>
      <w:r w:rsidRPr="009E6F05">
        <w:rPr>
          <w:rFonts w:ascii="Calibri Light" w:hAnsi="Calibri Light"/>
          <w:sz w:val="20"/>
          <w:szCs w:val="20"/>
        </w:rPr>
        <w:t>ijna nooit klachten binnen</w:t>
      </w:r>
      <w:r w:rsidR="004468F4">
        <w:rPr>
          <w:rFonts w:ascii="Calibri Light" w:hAnsi="Calibri Light"/>
          <w:sz w:val="20"/>
          <w:szCs w:val="20"/>
        </w:rPr>
        <w:t>komen</w:t>
      </w:r>
      <w:r w:rsidRPr="009E6F05">
        <w:rPr>
          <w:rFonts w:ascii="Calibri Light" w:hAnsi="Calibri Light"/>
          <w:sz w:val="20"/>
          <w:szCs w:val="20"/>
        </w:rPr>
        <w:t xml:space="preserve"> over deurwaarders die hun werk aan de deur niet goed doen.</w:t>
      </w:r>
      <w:r w:rsidRPr="009E6F05">
        <w:rPr>
          <w:rStyle w:val="Voetnootmarkering"/>
          <w:rFonts w:ascii="Calibri Light" w:hAnsi="Calibri Light"/>
          <w:sz w:val="20"/>
          <w:szCs w:val="20"/>
        </w:rPr>
        <w:footnoteReference w:id="176"/>
      </w:r>
      <w:r w:rsidRPr="009E6F05">
        <w:rPr>
          <w:rFonts w:ascii="Calibri Light" w:hAnsi="Calibri Light"/>
          <w:sz w:val="20"/>
          <w:szCs w:val="20"/>
        </w:rPr>
        <w:t xml:space="preserve"> </w:t>
      </w:r>
    </w:p>
    <w:p w14:paraId="5914346C" w14:textId="77777777" w:rsidR="00844C0F" w:rsidRPr="009E6F05" w:rsidRDefault="00844C0F" w:rsidP="00826F3A">
      <w:pPr>
        <w:rPr>
          <w:rFonts w:ascii="Calibri Light" w:hAnsi="Calibri Light"/>
          <w:sz w:val="20"/>
          <w:szCs w:val="20"/>
        </w:rPr>
      </w:pPr>
    </w:p>
    <w:p w14:paraId="2A0F9767" w14:textId="76A1DB3A" w:rsidR="00826F3A" w:rsidRPr="009E6F05" w:rsidRDefault="00826F3A" w:rsidP="00826F3A">
      <w:pPr>
        <w:rPr>
          <w:rFonts w:ascii="Calibri Light" w:hAnsi="Calibri Light"/>
          <w:sz w:val="20"/>
          <w:szCs w:val="20"/>
        </w:rPr>
      </w:pPr>
      <w:r w:rsidRPr="009E6F05">
        <w:rPr>
          <w:rFonts w:ascii="Calibri Light" w:hAnsi="Calibri Light"/>
          <w:sz w:val="20"/>
          <w:szCs w:val="20"/>
        </w:rPr>
        <w:t xml:space="preserve">Respondent 2 vervolgt met klachten </w:t>
      </w:r>
      <w:r w:rsidR="004468F4">
        <w:rPr>
          <w:rFonts w:ascii="Calibri Light" w:hAnsi="Calibri Light"/>
          <w:sz w:val="20"/>
          <w:szCs w:val="20"/>
        </w:rPr>
        <w:t xml:space="preserve">van klanten. Hierover </w:t>
      </w:r>
      <w:r w:rsidR="00844C0F">
        <w:rPr>
          <w:rFonts w:ascii="Calibri Light" w:hAnsi="Calibri Light"/>
          <w:sz w:val="20"/>
          <w:szCs w:val="20"/>
        </w:rPr>
        <w:t>ziet</w:t>
      </w:r>
      <w:r w:rsidR="004468F4">
        <w:rPr>
          <w:rFonts w:ascii="Calibri Light" w:hAnsi="Calibri Light"/>
          <w:sz w:val="20"/>
          <w:szCs w:val="20"/>
        </w:rPr>
        <w:t xml:space="preserve"> hij dat </w:t>
      </w:r>
      <w:r w:rsidRPr="009E6F05">
        <w:rPr>
          <w:rFonts w:ascii="Calibri Light" w:hAnsi="Calibri Light"/>
          <w:sz w:val="20"/>
          <w:szCs w:val="20"/>
        </w:rPr>
        <w:t xml:space="preserve">klanten kunnen klagen over dat de opdracht niet is uitgevoerd of dat </w:t>
      </w:r>
      <w:r w:rsidR="00844C0F" w:rsidRPr="009E6F05">
        <w:rPr>
          <w:rFonts w:ascii="Calibri Light" w:hAnsi="Calibri Light"/>
          <w:sz w:val="20"/>
          <w:szCs w:val="20"/>
        </w:rPr>
        <w:t xml:space="preserve">in een zaak </w:t>
      </w:r>
      <w:r w:rsidRPr="009E6F05">
        <w:rPr>
          <w:rFonts w:ascii="Calibri Light" w:hAnsi="Calibri Light"/>
          <w:sz w:val="20"/>
          <w:szCs w:val="20"/>
        </w:rPr>
        <w:t>het resultaat te lang u</w:t>
      </w:r>
      <w:r w:rsidR="004468F4">
        <w:rPr>
          <w:rFonts w:ascii="Calibri Light" w:hAnsi="Calibri Light"/>
          <w:sz w:val="20"/>
          <w:szCs w:val="20"/>
        </w:rPr>
        <w:t>itblijft</w:t>
      </w:r>
      <w:r w:rsidRPr="009E6F05">
        <w:rPr>
          <w:rFonts w:ascii="Calibri Light" w:hAnsi="Calibri Light"/>
          <w:sz w:val="20"/>
          <w:szCs w:val="20"/>
        </w:rPr>
        <w:t>.</w:t>
      </w:r>
      <w:r w:rsidRPr="009E6F05">
        <w:rPr>
          <w:rStyle w:val="Voetnootmarkering"/>
          <w:rFonts w:ascii="Calibri Light" w:hAnsi="Calibri Light"/>
          <w:sz w:val="20"/>
          <w:szCs w:val="20"/>
        </w:rPr>
        <w:footnoteReference w:id="177"/>
      </w:r>
      <w:r w:rsidRPr="009E6F05">
        <w:rPr>
          <w:rFonts w:ascii="Calibri Light" w:hAnsi="Calibri Light"/>
          <w:sz w:val="20"/>
          <w:szCs w:val="20"/>
        </w:rPr>
        <w:t xml:space="preserve"> </w:t>
      </w:r>
      <w:r w:rsidRPr="009E6F05">
        <w:rPr>
          <w:rStyle w:val="Voetnootmarkering"/>
          <w:rFonts w:ascii="Calibri Light" w:hAnsi="Calibri Light"/>
          <w:sz w:val="20"/>
          <w:szCs w:val="20"/>
        </w:rPr>
        <w:footnoteReference w:id="178"/>
      </w:r>
      <w:r w:rsidRPr="009E6F05">
        <w:rPr>
          <w:rFonts w:ascii="Calibri Light" w:hAnsi="Calibri Light"/>
          <w:sz w:val="20"/>
          <w:szCs w:val="20"/>
        </w:rPr>
        <w:t xml:space="preserve"> Maar het kan ook gaan over communicatie, zoals het niet op de</w:t>
      </w:r>
      <w:r w:rsidR="004468F4">
        <w:rPr>
          <w:rFonts w:ascii="Calibri Light" w:hAnsi="Calibri Light"/>
          <w:sz w:val="20"/>
          <w:szCs w:val="20"/>
        </w:rPr>
        <w:t xml:space="preserve"> </w:t>
      </w:r>
      <w:r w:rsidRPr="009E6F05">
        <w:rPr>
          <w:rFonts w:ascii="Calibri Light" w:hAnsi="Calibri Light"/>
          <w:sz w:val="20"/>
          <w:szCs w:val="20"/>
        </w:rPr>
        <w:t>hoogte worden gehouden van het verloop van het dossier.</w:t>
      </w:r>
      <w:r w:rsidRPr="009E6F05">
        <w:rPr>
          <w:rStyle w:val="Voetnootmarkering"/>
          <w:rFonts w:ascii="Calibri Light" w:hAnsi="Calibri Light"/>
          <w:sz w:val="20"/>
          <w:szCs w:val="20"/>
        </w:rPr>
        <w:footnoteReference w:id="179"/>
      </w:r>
      <w:r w:rsidRPr="009E6F05">
        <w:rPr>
          <w:rFonts w:ascii="Calibri Light" w:hAnsi="Calibri Light"/>
          <w:sz w:val="20"/>
          <w:szCs w:val="20"/>
        </w:rPr>
        <w:t xml:space="preserve"> </w:t>
      </w:r>
      <w:r w:rsidR="004468F4">
        <w:rPr>
          <w:rFonts w:ascii="Calibri Light" w:hAnsi="Calibri Light"/>
          <w:sz w:val="20"/>
          <w:szCs w:val="20"/>
        </w:rPr>
        <w:t>Het</w:t>
      </w:r>
      <w:r w:rsidRPr="009E6F05">
        <w:rPr>
          <w:rFonts w:ascii="Calibri Light" w:hAnsi="Calibri Light"/>
          <w:sz w:val="20"/>
          <w:szCs w:val="20"/>
        </w:rPr>
        <w:t xml:space="preserve"> komt </w:t>
      </w:r>
      <w:r w:rsidR="004468F4">
        <w:rPr>
          <w:rFonts w:ascii="Calibri Light" w:hAnsi="Calibri Light"/>
          <w:sz w:val="20"/>
          <w:szCs w:val="20"/>
        </w:rPr>
        <w:t xml:space="preserve">volgens hem ook </w:t>
      </w:r>
      <w:r w:rsidRPr="009E6F05">
        <w:rPr>
          <w:rFonts w:ascii="Calibri Light" w:hAnsi="Calibri Light"/>
          <w:sz w:val="20"/>
          <w:szCs w:val="20"/>
        </w:rPr>
        <w:t xml:space="preserve">vaak voor dat klanten klagen over teveel kosten. </w:t>
      </w:r>
      <w:r w:rsidR="004468F4">
        <w:rPr>
          <w:rFonts w:ascii="Calibri Light" w:hAnsi="Calibri Light"/>
          <w:sz w:val="20"/>
          <w:szCs w:val="20"/>
        </w:rPr>
        <w:t>Respondent 2 merkt op dat een klantklacht meestal wo</w:t>
      </w:r>
      <w:r w:rsidR="00F6679A">
        <w:rPr>
          <w:rFonts w:ascii="Calibri Light" w:hAnsi="Calibri Light"/>
          <w:sz w:val="20"/>
          <w:szCs w:val="20"/>
        </w:rPr>
        <w:t xml:space="preserve">rdt ingediend omdat het kantoor in de ogen van hun klant </w:t>
      </w:r>
      <w:r w:rsidR="004468F4">
        <w:rPr>
          <w:rFonts w:ascii="Calibri Light" w:hAnsi="Calibri Light"/>
          <w:sz w:val="20"/>
          <w:szCs w:val="20"/>
        </w:rPr>
        <w:t>een steek heeft</w:t>
      </w:r>
      <w:r w:rsidRPr="009E6F05">
        <w:rPr>
          <w:rFonts w:ascii="Calibri Light" w:hAnsi="Calibri Light"/>
          <w:sz w:val="20"/>
          <w:szCs w:val="20"/>
        </w:rPr>
        <w:t xml:space="preserve"> laten vallen in de behandeling.</w:t>
      </w:r>
      <w:r w:rsidRPr="009E6F05">
        <w:rPr>
          <w:rStyle w:val="Voetnootmarkering"/>
          <w:rFonts w:ascii="Calibri Light" w:hAnsi="Calibri Light"/>
          <w:sz w:val="20"/>
          <w:szCs w:val="20"/>
        </w:rPr>
        <w:footnoteReference w:id="180"/>
      </w:r>
    </w:p>
    <w:p w14:paraId="337AF2DB" w14:textId="77777777" w:rsidR="00103523" w:rsidRPr="009E6F05" w:rsidRDefault="00103523" w:rsidP="00587EF0">
      <w:pPr>
        <w:rPr>
          <w:rFonts w:ascii="Calibri Light" w:hAnsi="Calibri Light"/>
          <w:b/>
          <w:color w:val="F79646" w:themeColor="accent6"/>
          <w:sz w:val="20"/>
          <w:szCs w:val="20"/>
        </w:rPr>
      </w:pPr>
    </w:p>
    <w:p w14:paraId="12AC9483" w14:textId="77777777" w:rsidR="00587EF0" w:rsidRPr="009E6F05" w:rsidRDefault="00587EF0" w:rsidP="00587EF0">
      <w:pPr>
        <w:rPr>
          <w:rFonts w:ascii="Calibri Light" w:hAnsi="Calibri Light"/>
          <w:b/>
          <w:color w:val="F79646" w:themeColor="accent6"/>
          <w:sz w:val="20"/>
          <w:szCs w:val="20"/>
        </w:rPr>
      </w:pPr>
      <w:r w:rsidRPr="009E6F05">
        <w:rPr>
          <w:rFonts w:ascii="Calibri Light" w:hAnsi="Calibri Light"/>
          <w:b/>
          <w:color w:val="F79646" w:themeColor="accent6"/>
          <w:sz w:val="20"/>
          <w:szCs w:val="20"/>
        </w:rPr>
        <w:t>Achtergrond klachten</w:t>
      </w:r>
    </w:p>
    <w:p w14:paraId="01CA21FC" w14:textId="75F5125B" w:rsidR="00587EF0" w:rsidRPr="009E6F05" w:rsidRDefault="00587EF0" w:rsidP="00587EF0">
      <w:pPr>
        <w:rPr>
          <w:rFonts w:ascii="Calibri Light" w:hAnsi="Calibri Light"/>
          <w:sz w:val="20"/>
          <w:szCs w:val="20"/>
        </w:rPr>
      </w:pPr>
      <w:r w:rsidRPr="009E6F05">
        <w:rPr>
          <w:rFonts w:ascii="Calibri Light" w:hAnsi="Calibri Light"/>
          <w:sz w:val="20"/>
          <w:szCs w:val="20"/>
        </w:rPr>
        <w:t xml:space="preserve">Respondent 2 </w:t>
      </w:r>
      <w:r w:rsidR="004468F4">
        <w:rPr>
          <w:rFonts w:ascii="Calibri Light" w:hAnsi="Calibri Light"/>
          <w:sz w:val="20"/>
          <w:szCs w:val="20"/>
        </w:rPr>
        <w:t xml:space="preserve">concludeert over de achtergrond van klachten dat mensen </w:t>
      </w:r>
      <w:r w:rsidRPr="009E6F05">
        <w:rPr>
          <w:rFonts w:ascii="Calibri Light" w:hAnsi="Calibri Light"/>
          <w:sz w:val="20"/>
          <w:szCs w:val="20"/>
        </w:rPr>
        <w:t xml:space="preserve">overal over </w:t>
      </w:r>
      <w:r w:rsidR="004468F4">
        <w:rPr>
          <w:rFonts w:ascii="Calibri Light" w:hAnsi="Calibri Light"/>
          <w:sz w:val="20"/>
          <w:szCs w:val="20"/>
        </w:rPr>
        <w:t>klagen en het tegenwoordig makkelijker is om een klacht in te dienen</w:t>
      </w:r>
      <w:r w:rsidR="00103523" w:rsidRPr="009E6F05">
        <w:rPr>
          <w:rFonts w:ascii="Calibri Light" w:hAnsi="Calibri Light"/>
          <w:sz w:val="20"/>
          <w:szCs w:val="20"/>
        </w:rPr>
        <w:t xml:space="preserve">. </w:t>
      </w:r>
      <w:r w:rsidRPr="009E6F05">
        <w:rPr>
          <w:rFonts w:ascii="Calibri Light" w:hAnsi="Calibri Light"/>
          <w:sz w:val="20"/>
          <w:szCs w:val="20"/>
        </w:rPr>
        <w:t>Vroeger ging het alleen per brief. Het kan nu ook digitaal.</w:t>
      </w:r>
      <w:r w:rsidRPr="009E6F05">
        <w:rPr>
          <w:rStyle w:val="Voetnootmarkering"/>
          <w:rFonts w:ascii="Calibri Light" w:hAnsi="Calibri Light"/>
          <w:sz w:val="20"/>
          <w:szCs w:val="20"/>
        </w:rPr>
        <w:footnoteReference w:id="181"/>
      </w:r>
    </w:p>
    <w:p w14:paraId="42868375" w14:textId="77777777" w:rsidR="00587EF0" w:rsidRPr="009E6F05" w:rsidRDefault="00587EF0" w:rsidP="00587EF0">
      <w:pPr>
        <w:rPr>
          <w:rFonts w:ascii="Calibri Light" w:hAnsi="Calibri Light"/>
          <w:sz w:val="20"/>
          <w:szCs w:val="20"/>
        </w:rPr>
      </w:pPr>
    </w:p>
    <w:p w14:paraId="1E4C06FD" w14:textId="77777777" w:rsidR="004468F4" w:rsidRDefault="004468F4" w:rsidP="00587EF0">
      <w:pPr>
        <w:rPr>
          <w:rFonts w:ascii="Calibri Light" w:hAnsi="Calibri Light"/>
          <w:sz w:val="20"/>
          <w:szCs w:val="20"/>
        </w:rPr>
      </w:pPr>
      <w:r>
        <w:rPr>
          <w:rFonts w:ascii="Calibri Light" w:hAnsi="Calibri Light"/>
          <w:sz w:val="20"/>
          <w:szCs w:val="20"/>
        </w:rPr>
        <w:t>Respondent 2 is van mening dat klagers bloed willen zien</w:t>
      </w:r>
      <w:r w:rsidR="00587EF0" w:rsidRPr="009E6F05">
        <w:rPr>
          <w:rFonts w:ascii="Calibri Light" w:hAnsi="Calibri Light"/>
          <w:sz w:val="20"/>
          <w:szCs w:val="20"/>
        </w:rPr>
        <w:t>. Er zijn daarom veel onzinzaken.</w:t>
      </w:r>
      <w:r w:rsidR="00587EF0" w:rsidRPr="009E6F05">
        <w:rPr>
          <w:rStyle w:val="Voetnootmarkering"/>
          <w:rFonts w:ascii="Calibri Light" w:hAnsi="Calibri Light"/>
          <w:sz w:val="20"/>
          <w:szCs w:val="20"/>
        </w:rPr>
        <w:footnoteReference w:id="182"/>
      </w:r>
      <w:r w:rsidR="00587EF0" w:rsidRPr="009E6F05">
        <w:rPr>
          <w:rFonts w:ascii="Calibri Light" w:hAnsi="Calibri Light"/>
          <w:sz w:val="20"/>
          <w:szCs w:val="20"/>
        </w:rPr>
        <w:t xml:space="preserve"> </w:t>
      </w:r>
      <w:r>
        <w:rPr>
          <w:rFonts w:ascii="Calibri Light" w:hAnsi="Calibri Light"/>
          <w:sz w:val="20"/>
          <w:szCs w:val="20"/>
        </w:rPr>
        <w:t>Hij de</w:t>
      </w:r>
      <w:r w:rsidR="00587EF0" w:rsidRPr="009E6F05">
        <w:rPr>
          <w:rFonts w:ascii="Calibri Light" w:hAnsi="Calibri Light"/>
          <w:sz w:val="20"/>
          <w:szCs w:val="20"/>
        </w:rPr>
        <w:t>nk</w:t>
      </w:r>
      <w:r>
        <w:rPr>
          <w:rFonts w:ascii="Calibri Light" w:hAnsi="Calibri Light"/>
          <w:sz w:val="20"/>
          <w:szCs w:val="20"/>
        </w:rPr>
        <w:t>t</w:t>
      </w:r>
      <w:r w:rsidR="00587EF0" w:rsidRPr="009E6F05">
        <w:rPr>
          <w:rFonts w:ascii="Calibri Light" w:hAnsi="Calibri Light"/>
          <w:sz w:val="20"/>
          <w:szCs w:val="20"/>
        </w:rPr>
        <w:t xml:space="preserve"> dat heel veel mensen niet weten wat het behelst.</w:t>
      </w:r>
      <w:r w:rsidR="00103523" w:rsidRPr="009E6F05">
        <w:rPr>
          <w:rFonts w:ascii="Calibri Light" w:hAnsi="Calibri Light"/>
          <w:sz w:val="20"/>
          <w:szCs w:val="20"/>
        </w:rPr>
        <w:t xml:space="preserve"> </w:t>
      </w:r>
      <w:r w:rsidR="00587EF0" w:rsidRPr="009E6F05">
        <w:rPr>
          <w:rFonts w:ascii="Calibri Light" w:hAnsi="Calibri Light"/>
          <w:sz w:val="20"/>
          <w:szCs w:val="20"/>
        </w:rPr>
        <w:t>Daarnaast vinden mensen dat hen onrecht is aangedaan omdat zij niet vrijwillig met een deurwaarder worden geconfronteerd. Ze zitten altijd in een dwangsituatie en dat ro</w:t>
      </w:r>
      <w:r>
        <w:rPr>
          <w:rFonts w:ascii="Calibri Light" w:hAnsi="Calibri Light"/>
          <w:sz w:val="20"/>
          <w:szCs w:val="20"/>
        </w:rPr>
        <w:t>ept per definitie weerstand op.</w:t>
      </w:r>
    </w:p>
    <w:p w14:paraId="65F68F19" w14:textId="77777777" w:rsidR="004468F4" w:rsidRDefault="004468F4" w:rsidP="00587EF0">
      <w:pPr>
        <w:rPr>
          <w:rFonts w:ascii="Calibri Light" w:hAnsi="Calibri Light"/>
          <w:sz w:val="20"/>
          <w:szCs w:val="20"/>
        </w:rPr>
      </w:pPr>
    </w:p>
    <w:p w14:paraId="75EC22EE" w14:textId="33C60662" w:rsidR="00587EF0" w:rsidRDefault="004468F4" w:rsidP="00587EF0">
      <w:pPr>
        <w:rPr>
          <w:rFonts w:ascii="Calibri Light" w:hAnsi="Calibri Light"/>
          <w:sz w:val="20"/>
          <w:szCs w:val="20"/>
        </w:rPr>
      </w:pPr>
      <w:r>
        <w:rPr>
          <w:rFonts w:ascii="Calibri Light" w:hAnsi="Calibri Light"/>
          <w:sz w:val="20"/>
          <w:szCs w:val="20"/>
        </w:rPr>
        <w:t xml:space="preserve">Hij concludeert dat het beroep van gerechtsdeurwaarder </w:t>
      </w:r>
      <w:r w:rsidR="00587EF0" w:rsidRPr="009E6F05">
        <w:rPr>
          <w:rFonts w:ascii="Calibri Light" w:hAnsi="Calibri Light"/>
          <w:sz w:val="20"/>
          <w:szCs w:val="20"/>
        </w:rPr>
        <w:t>een heel klachtgevoelig beroep</w:t>
      </w:r>
      <w:r>
        <w:rPr>
          <w:rFonts w:ascii="Calibri Light" w:hAnsi="Calibri Light"/>
          <w:sz w:val="20"/>
          <w:szCs w:val="20"/>
        </w:rPr>
        <w:t xml:space="preserve"> is, omdat hij namelijk binnentredingen en </w:t>
      </w:r>
      <w:r w:rsidR="00587EF0" w:rsidRPr="009E6F05">
        <w:rPr>
          <w:rFonts w:ascii="Calibri Light" w:hAnsi="Calibri Light"/>
          <w:sz w:val="20"/>
          <w:szCs w:val="20"/>
        </w:rPr>
        <w:t>beslagleggingen</w:t>
      </w:r>
      <w:r>
        <w:rPr>
          <w:rFonts w:ascii="Calibri Light" w:hAnsi="Calibri Light"/>
          <w:sz w:val="20"/>
          <w:szCs w:val="20"/>
        </w:rPr>
        <w:t xml:space="preserve"> uitvoert. Dit grijpt ver in </w:t>
      </w:r>
      <w:r w:rsidR="00587EF0" w:rsidRPr="009E6F05">
        <w:rPr>
          <w:rFonts w:ascii="Calibri Light" w:hAnsi="Calibri Light"/>
          <w:sz w:val="20"/>
          <w:szCs w:val="20"/>
        </w:rPr>
        <w:t>de persoonlijke levenssfeer van mensen.</w:t>
      </w:r>
      <w:r w:rsidR="00587EF0" w:rsidRPr="009E6F05">
        <w:rPr>
          <w:rStyle w:val="Voetnootmarkering"/>
          <w:rFonts w:ascii="Calibri Light" w:hAnsi="Calibri Light"/>
          <w:sz w:val="20"/>
          <w:szCs w:val="20"/>
        </w:rPr>
        <w:footnoteReference w:id="183"/>
      </w:r>
      <w:r w:rsidR="00A80ED7">
        <w:rPr>
          <w:rFonts w:ascii="Calibri Light" w:hAnsi="Calibri Light"/>
          <w:sz w:val="20"/>
          <w:szCs w:val="20"/>
        </w:rPr>
        <w:t xml:space="preserve"> </w:t>
      </w:r>
      <w:r>
        <w:rPr>
          <w:rFonts w:ascii="Calibri Light" w:hAnsi="Calibri Light"/>
          <w:sz w:val="20"/>
          <w:szCs w:val="20"/>
        </w:rPr>
        <w:t xml:space="preserve">Daarnaast willen veel </w:t>
      </w:r>
      <w:r w:rsidR="00587EF0" w:rsidRPr="009E6F05">
        <w:rPr>
          <w:rFonts w:ascii="Calibri Light" w:hAnsi="Calibri Light"/>
          <w:sz w:val="20"/>
          <w:szCs w:val="20"/>
        </w:rPr>
        <w:t>mensen een schadevergoeding en dienen dan een klacht in bij de Kamer. Maar daar ga</w:t>
      </w:r>
      <w:r w:rsidR="00A80ED7">
        <w:rPr>
          <w:rFonts w:ascii="Calibri Light" w:hAnsi="Calibri Light"/>
          <w:sz w:val="20"/>
          <w:szCs w:val="20"/>
        </w:rPr>
        <w:t xml:space="preserve">at de Kamer </w:t>
      </w:r>
      <w:r w:rsidR="00F6679A">
        <w:rPr>
          <w:rFonts w:ascii="Calibri Light" w:hAnsi="Calibri Light"/>
          <w:sz w:val="20"/>
          <w:szCs w:val="20"/>
        </w:rPr>
        <w:t>uiteindelijk</w:t>
      </w:r>
      <w:r w:rsidR="00A80ED7">
        <w:rPr>
          <w:rFonts w:ascii="Calibri Light" w:hAnsi="Calibri Light"/>
          <w:sz w:val="20"/>
          <w:szCs w:val="20"/>
        </w:rPr>
        <w:t xml:space="preserve"> niet over.</w:t>
      </w:r>
      <w:r w:rsidR="00570E36">
        <w:rPr>
          <w:rStyle w:val="Voetnootmarkering"/>
          <w:rFonts w:ascii="Calibri Light" w:hAnsi="Calibri Light"/>
          <w:sz w:val="20"/>
          <w:szCs w:val="20"/>
        </w:rPr>
        <w:footnoteReference w:id="184"/>
      </w:r>
      <w:r w:rsidR="00A80ED7">
        <w:rPr>
          <w:rFonts w:ascii="Calibri Light" w:hAnsi="Calibri Light"/>
          <w:sz w:val="20"/>
          <w:szCs w:val="20"/>
        </w:rPr>
        <w:t>”</w:t>
      </w:r>
    </w:p>
    <w:p w14:paraId="32DE9132" w14:textId="77777777" w:rsidR="00A80ED7" w:rsidRPr="009E6F05" w:rsidRDefault="00A80ED7" w:rsidP="00587EF0">
      <w:pPr>
        <w:rPr>
          <w:rFonts w:ascii="Calibri Light" w:hAnsi="Calibri Light"/>
          <w:sz w:val="20"/>
          <w:szCs w:val="20"/>
        </w:rPr>
      </w:pPr>
    </w:p>
    <w:p w14:paraId="31E6C348" w14:textId="614521B9" w:rsidR="00570E36" w:rsidRDefault="00587EF0" w:rsidP="00587EF0">
      <w:pPr>
        <w:rPr>
          <w:rFonts w:ascii="Calibri Light" w:hAnsi="Calibri Light"/>
          <w:sz w:val="20"/>
          <w:szCs w:val="20"/>
        </w:rPr>
      </w:pPr>
      <w:r w:rsidRPr="009E6F05">
        <w:rPr>
          <w:rFonts w:ascii="Calibri Light" w:hAnsi="Calibri Light"/>
          <w:sz w:val="20"/>
          <w:szCs w:val="20"/>
        </w:rPr>
        <w:t>Respondent 1 geeft als aanvulling dat mensen gehoord willen worden. Dus als ze nog mogelijkheden hebben om een klacht in te dienen dan blijven ze dat doen.</w:t>
      </w:r>
      <w:r w:rsidRPr="009E6F05">
        <w:rPr>
          <w:rStyle w:val="Voetnootmarkering"/>
          <w:rFonts w:ascii="Calibri Light" w:hAnsi="Calibri Light"/>
          <w:sz w:val="20"/>
          <w:szCs w:val="20"/>
        </w:rPr>
        <w:footnoteReference w:id="185"/>
      </w:r>
    </w:p>
    <w:p w14:paraId="47CF6A46" w14:textId="77777777" w:rsidR="004468F4" w:rsidRDefault="004468F4" w:rsidP="00587EF0">
      <w:pPr>
        <w:rPr>
          <w:rFonts w:ascii="Calibri Light" w:hAnsi="Calibri Light"/>
          <w:b/>
          <w:color w:val="F79646" w:themeColor="accent6"/>
          <w:sz w:val="20"/>
          <w:szCs w:val="20"/>
        </w:rPr>
      </w:pPr>
    </w:p>
    <w:p w14:paraId="50B3D87A" w14:textId="77777777" w:rsidR="00844C0F" w:rsidRDefault="00844C0F" w:rsidP="00587EF0">
      <w:pPr>
        <w:rPr>
          <w:rFonts w:ascii="Calibri Light" w:hAnsi="Calibri Light"/>
          <w:b/>
          <w:color w:val="F79646" w:themeColor="accent6"/>
          <w:sz w:val="20"/>
          <w:szCs w:val="20"/>
        </w:rPr>
      </w:pPr>
    </w:p>
    <w:p w14:paraId="1E84930B" w14:textId="77777777" w:rsidR="00844C0F" w:rsidRDefault="00844C0F" w:rsidP="00587EF0">
      <w:pPr>
        <w:rPr>
          <w:rFonts w:ascii="Calibri Light" w:hAnsi="Calibri Light"/>
          <w:b/>
          <w:color w:val="F79646" w:themeColor="accent6"/>
          <w:sz w:val="20"/>
          <w:szCs w:val="20"/>
        </w:rPr>
      </w:pPr>
    </w:p>
    <w:p w14:paraId="7A1D7C7D" w14:textId="77777777" w:rsidR="00CE42BC" w:rsidRDefault="00CE42BC" w:rsidP="00587EF0">
      <w:pPr>
        <w:rPr>
          <w:rFonts w:ascii="Calibri Light" w:hAnsi="Calibri Light"/>
          <w:b/>
          <w:color w:val="F79646" w:themeColor="accent6"/>
          <w:sz w:val="20"/>
          <w:szCs w:val="20"/>
        </w:rPr>
      </w:pPr>
    </w:p>
    <w:p w14:paraId="583DBC13" w14:textId="77777777" w:rsidR="00CE42BC" w:rsidRDefault="00CE42BC" w:rsidP="00587EF0">
      <w:pPr>
        <w:rPr>
          <w:rFonts w:ascii="Calibri Light" w:hAnsi="Calibri Light"/>
          <w:b/>
          <w:color w:val="F79646" w:themeColor="accent6"/>
          <w:sz w:val="20"/>
          <w:szCs w:val="20"/>
        </w:rPr>
      </w:pPr>
    </w:p>
    <w:p w14:paraId="341854E1" w14:textId="7CDE78BE" w:rsidR="00587EF0" w:rsidRPr="00570E36" w:rsidRDefault="00587EF0" w:rsidP="00587EF0">
      <w:pPr>
        <w:rPr>
          <w:rFonts w:ascii="Calibri Light" w:hAnsi="Calibri Light"/>
          <w:sz w:val="20"/>
          <w:szCs w:val="20"/>
        </w:rPr>
      </w:pPr>
      <w:r w:rsidRPr="009E6F05">
        <w:rPr>
          <w:rFonts w:ascii="Calibri Light" w:hAnsi="Calibri Light"/>
          <w:b/>
          <w:color w:val="F79646" w:themeColor="accent6"/>
          <w:sz w:val="20"/>
          <w:szCs w:val="20"/>
        </w:rPr>
        <w:t>Oplossing</w:t>
      </w:r>
    </w:p>
    <w:p w14:paraId="247D1056" w14:textId="7B2CD718" w:rsidR="00587EF0" w:rsidRPr="009E6F05" w:rsidRDefault="00587EF0" w:rsidP="00587EF0">
      <w:pPr>
        <w:rPr>
          <w:rFonts w:ascii="Calibri Light" w:hAnsi="Calibri Light"/>
          <w:sz w:val="20"/>
          <w:szCs w:val="20"/>
        </w:rPr>
      </w:pPr>
      <w:r w:rsidRPr="009E6F05">
        <w:rPr>
          <w:rFonts w:ascii="Calibri Light" w:hAnsi="Calibri Light"/>
          <w:sz w:val="20"/>
          <w:szCs w:val="20"/>
        </w:rPr>
        <w:t>Respondent 1</w:t>
      </w:r>
      <w:r w:rsidR="00B8511E">
        <w:rPr>
          <w:rFonts w:ascii="Calibri Light" w:hAnsi="Calibri Light"/>
          <w:sz w:val="20"/>
          <w:szCs w:val="20"/>
        </w:rPr>
        <w:t xml:space="preserve"> vindt dat veel gedaan kan worden op </w:t>
      </w:r>
      <w:r w:rsidR="00103523" w:rsidRPr="009E6F05">
        <w:rPr>
          <w:rFonts w:ascii="Calibri Light" w:hAnsi="Calibri Light"/>
          <w:sz w:val="20"/>
          <w:szCs w:val="20"/>
        </w:rPr>
        <w:t xml:space="preserve">het </w:t>
      </w:r>
      <w:r w:rsidRPr="009E6F05">
        <w:rPr>
          <w:rFonts w:ascii="Calibri Light" w:hAnsi="Calibri Light"/>
          <w:sz w:val="20"/>
          <w:szCs w:val="20"/>
        </w:rPr>
        <w:t xml:space="preserve">gebied van preventie. </w:t>
      </w:r>
      <w:r w:rsidR="00B8511E">
        <w:rPr>
          <w:rFonts w:ascii="Calibri Light" w:hAnsi="Calibri Light"/>
          <w:sz w:val="20"/>
          <w:szCs w:val="20"/>
        </w:rPr>
        <w:t>Naar zijn mening kan veel klachten worden voorkomen d</w:t>
      </w:r>
      <w:r w:rsidRPr="009E6F05">
        <w:rPr>
          <w:rFonts w:ascii="Calibri Light" w:hAnsi="Calibri Light"/>
          <w:sz w:val="20"/>
          <w:szCs w:val="20"/>
        </w:rPr>
        <w:t>oor tijdig in te spr</w:t>
      </w:r>
      <w:r w:rsidR="00B8511E">
        <w:rPr>
          <w:rFonts w:ascii="Calibri Light" w:hAnsi="Calibri Light"/>
          <w:sz w:val="20"/>
          <w:szCs w:val="20"/>
        </w:rPr>
        <w:t>ingen op wat mensen dwars zit</w:t>
      </w:r>
      <w:r w:rsidRPr="009E6F05">
        <w:rPr>
          <w:rFonts w:ascii="Calibri Light" w:hAnsi="Calibri Light"/>
          <w:sz w:val="20"/>
          <w:szCs w:val="20"/>
        </w:rPr>
        <w:t>, zoals het biede</w:t>
      </w:r>
      <w:r w:rsidR="00B8511E">
        <w:rPr>
          <w:rFonts w:ascii="Calibri Light" w:hAnsi="Calibri Light"/>
          <w:sz w:val="20"/>
          <w:szCs w:val="20"/>
        </w:rPr>
        <w:t>n van een luisterend oor</w:t>
      </w:r>
      <w:r w:rsidRPr="009E6F05">
        <w:rPr>
          <w:rFonts w:ascii="Calibri Light" w:hAnsi="Calibri Light"/>
          <w:sz w:val="20"/>
          <w:szCs w:val="20"/>
        </w:rPr>
        <w:t>.</w:t>
      </w:r>
      <w:r w:rsidRPr="009E6F05">
        <w:rPr>
          <w:rStyle w:val="Voetnootmarkering"/>
          <w:rFonts w:ascii="Calibri Light" w:hAnsi="Calibri Light"/>
          <w:sz w:val="20"/>
          <w:szCs w:val="20"/>
        </w:rPr>
        <w:footnoteReference w:id="186"/>
      </w:r>
    </w:p>
    <w:p w14:paraId="6CE8697D" w14:textId="77777777" w:rsidR="00587EF0" w:rsidRPr="009E6F05" w:rsidRDefault="00587EF0" w:rsidP="00587EF0">
      <w:pPr>
        <w:rPr>
          <w:rFonts w:ascii="Calibri Light" w:hAnsi="Calibri Light"/>
          <w:sz w:val="20"/>
          <w:szCs w:val="20"/>
        </w:rPr>
      </w:pPr>
    </w:p>
    <w:p w14:paraId="4AA97491" w14:textId="17075556" w:rsidR="00587EF0" w:rsidRPr="009E6F05" w:rsidRDefault="00587EF0" w:rsidP="00587EF0">
      <w:pPr>
        <w:rPr>
          <w:rFonts w:ascii="Calibri Light" w:hAnsi="Calibri Light"/>
          <w:sz w:val="20"/>
          <w:szCs w:val="20"/>
        </w:rPr>
      </w:pPr>
      <w:r w:rsidRPr="009E6F05">
        <w:rPr>
          <w:rFonts w:ascii="Calibri Light" w:hAnsi="Calibri Light"/>
          <w:sz w:val="20"/>
          <w:szCs w:val="20"/>
        </w:rPr>
        <w:t>Res</w:t>
      </w:r>
      <w:r w:rsidR="00072C8A">
        <w:rPr>
          <w:rFonts w:ascii="Calibri Light" w:hAnsi="Calibri Light"/>
          <w:sz w:val="20"/>
          <w:szCs w:val="20"/>
        </w:rPr>
        <w:t>pondent 2 geeft als aanvulling dat je d</w:t>
      </w:r>
      <w:r w:rsidR="008B0958" w:rsidRPr="009E6F05">
        <w:rPr>
          <w:rFonts w:ascii="Calibri Light" w:hAnsi="Calibri Light"/>
          <w:sz w:val="20"/>
          <w:szCs w:val="20"/>
        </w:rPr>
        <w:t xml:space="preserve">aarnaast </w:t>
      </w:r>
      <w:r w:rsidRPr="009E6F05">
        <w:rPr>
          <w:rFonts w:ascii="Calibri Light" w:hAnsi="Calibri Light"/>
          <w:sz w:val="20"/>
          <w:szCs w:val="20"/>
        </w:rPr>
        <w:t>binnen de organisatie verb</w:t>
      </w:r>
      <w:r w:rsidR="00072C8A">
        <w:rPr>
          <w:rFonts w:ascii="Calibri Light" w:hAnsi="Calibri Light"/>
          <w:sz w:val="20"/>
          <w:szCs w:val="20"/>
        </w:rPr>
        <w:t>etervoorstellen kan doorvoeren en maatregelen kan treffe</w:t>
      </w:r>
      <w:r w:rsidRPr="009E6F05">
        <w:rPr>
          <w:rFonts w:ascii="Calibri Light" w:hAnsi="Calibri Light"/>
          <w:sz w:val="20"/>
          <w:szCs w:val="20"/>
        </w:rPr>
        <w:t>n om te zorgen dat mensen in de communicatie respectvol en zorgvuldig blijven of dat er goede kennisoverdracht is over bijvoorbeeld beslagvrije voet of bewindvoering.</w:t>
      </w:r>
      <w:r w:rsidRPr="009E6F05">
        <w:rPr>
          <w:rStyle w:val="Voetnootmarkering"/>
          <w:rFonts w:ascii="Calibri Light" w:hAnsi="Calibri Light"/>
          <w:sz w:val="20"/>
          <w:szCs w:val="20"/>
        </w:rPr>
        <w:footnoteReference w:id="187"/>
      </w:r>
    </w:p>
    <w:p w14:paraId="61E9BD75" w14:textId="77777777" w:rsidR="00587EF0" w:rsidRPr="009E6F05" w:rsidRDefault="00587EF0" w:rsidP="00587EF0">
      <w:pPr>
        <w:rPr>
          <w:rFonts w:ascii="Calibri Light" w:hAnsi="Calibri Light"/>
          <w:sz w:val="20"/>
          <w:szCs w:val="20"/>
        </w:rPr>
      </w:pPr>
    </w:p>
    <w:p w14:paraId="70332D4C" w14:textId="159EE27F" w:rsidR="00587EF0" w:rsidRPr="009E6F05" w:rsidRDefault="00587EF0" w:rsidP="00587EF0">
      <w:pPr>
        <w:rPr>
          <w:rFonts w:ascii="Calibri Light" w:hAnsi="Calibri Light"/>
          <w:sz w:val="20"/>
          <w:szCs w:val="20"/>
        </w:rPr>
      </w:pPr>
      <w:r w:rsidRPr="009E6F05">
        <w:rPr>
          <w:rFonts w:ascii="Calibri Light" w:hAnsi="Calibri Light"/>
          <w:sz w:val="20"/>
          <w:szCs w:val="20"/>
        </w:rPr>
        <w:t>Respondent 2 vervolgt met de optie om een co</w:t>
      </w:r>
      <w:r w:rsidR="001412BA" w:rsidRPr="009E6F05">
        <w:rPr>
          <w:rFonts w:ascii="Calibri Light" w:hAnsi="Calibri Light"/>
          <w:sz w:val="20"/>
          <w:szCs w:val="20"/>
        </w:rPr>
        <w:t xml:space="preserve">mmissie in het leven te roepen </w:t>
      </w:r>
      <w:r w:rsidRPr="009E6F05">
        <w:rPr>
          <w:rFonts w:ascii="Calibri Light" w:hAnsi="Calibri Light"/>
          <w:sz w:val="20"/>
          <w:szCs w:val="20"/>
        </w:rPr>
        <w:t>die onderscheid maakt tussen kleine klachten en grote klachten, waarbij grote klachten tuchtrechtelijk laakbaar zijn, volgens de gestelde normen.</w:t>
      </w:r>
      <w:r w:rsidRPr="009E6F05">
        <w:rPr>
          <w:rStyle w:val="Voetnootmarkering"/>
          <w:rFonts w:ascii="Calibri Light" w:hAnsi="Calibri Light"/>
          <w:sz w:val="20"/>
          <w:szCs w:val="20"/>
        </w:rPr>
        <w:footnoteReference w:id="188"/>
      </w:r>
      <w:r w:rsidRPr="009E6F05">
        <w:rPr>
          <w:rFonts w:ascii="Calibri Light" w:hAnsi="Calibri Light"/>
          <w:sz w:val="20"/>
          <w:szCs w:val="20"/>
        </w:rPr>
        <w:t xml:space="preserve"> </w:t>
      </w:r>
    </w:p>
    <w:p w14:paraId="0B63EBB8" w14:textId="77777777" w:rsidR="001412BA" w:rsidRPr="009E6F05" w:rsidRDefault="001412BA" w:rsidP="00587EF0">
      <w:pPr>
        <w:rPr>
          <w:rFonts w:ascii="Calibri Light" w:hAnsi="Calibri Light"/>
          <w:sz w:val="20"/>
          <w:szCs w:val="20"/>
        </w:rPr>
      </w:pPr>
    </w:p>
    <w:p w14:paraId="765DA38F" w14:textId="376B8F2C" w:rsidR="00587EF0" w:rsidRPr="009E6F05" w:rsidRDefault="00072C8A" w:rsidP="00587EF0">
      <w:pPr>
        <w:rPr>
          <w:rFonts w:ascii="Calibri Light" w:hAnsi="Calibri Light"/>
          <w:sz w:val="20"/>
          <w:szCs w:val="20"/>
        </w:rPr>
      </w:pPr>
      <w:r>
        <w:rPr>
          <w:rFonts w:ascii="Calibri Light" w:hAnsi="Calibri Light"/>
          <w:sz w:val="20"/>
          <w:szCs w:val="20"/>
        </w:rPr>
        <w:t xml:space="preserve">Respondent 1 is van mening dat </w:t>
      </w:r>
      <w:r w:rsidR="00587EF0" w:rsidRPr="009E6F05">
        <w:rPr>
          <w:rFonts w:ascii="Calibri Light" w:hAnsi="Calibri Light"/>
          <w:sz w:val="20"/>
          <w:szCs w:val="20"/>
        </w:rPr>
        <w:t xml:space="preserve">de toename ook kan worden verminderd </w:t>
      </w:r>
      <w:r w:rsidR="001412BA" w:rsidRPr="009E6F05">
        <w:rPr>
          <w:rFonts w:ascii="Calibri Light" w:hAnsi="Calibri Light"/>
          <w:sz w:val="20"/>
          <w:szCs w:val="20"/>
        </w:rPr>
        <w:t>door</w:t>
      </w:r>
      <w:r w:rsidR="00587EF0" w:rsidRPr="009E6F05">
        <w:rPr>
          <w:rFonts w:ascii="Calibri Light" w:hAnsi="Calibri Light"/>
          <w:sz w:val="20"/>
          <w:szCs w:val="20"/>
        </w:rPr>
        <w:t xml:space="preserve"> griffierecht in te dienen als mensen in verzet gaan tegen een voorzittersbeslissing. </w:t>
      </w:r>
      <w:r>
        <w:rPr>
          <w:rFonts w:ascii="Calibri Light" w:hAnsi="Calibri Light"/>
          <w:sz w:val="20"/>
          <w:szCs w:val="20"/>
        </w:rPr>
        <w:t>Hij vindt dat daar</w:t>
      </w:r>
      <w:r w:rsidR="00587EF0" w:rsidRPr="009E6F05">
        <w:rPr>
          <w:rFonts w:ascii="Calibri Light" w:hAnsi="Calibri Light"/>
          <w:sz w:val="20"/>
          <w:szCs w:val="20"/>
        </w:rPr>
        <w:t xml:space="preserve"> wel een drempel </w:t>
      </w:r>
      <w:r>
        <w:rPr>
          <w:rFonts w:ascii="Calibri Light" w:hAnsi="Calibri Light"/>
          <w:sz w:val="20"/>
          <w:szCs w:val="20"/>
        </w:rPr>
        <w:t xml:space="preserve">mag </w:t>
      </w:r>
      <w:r w:rsidR="00587EF0" w:rsidRPr="009E6F05">
        <w:rPr>
          <w:rFonts w:ascii="Calibri Light" w:hAnsi="Calibri Light"/>
          <w:sz w:val="20"/>
          <w:szCs w:val="20"/>
        </w:rPr>
        <w:t>worden ingebouwd.</w:t>
      </w:r>
      <w:r w:rsidR="00587EF0" w:rsidRPr="009E6F05">
        <w:rPr>
          <w:rStyle w:val="Voetnootmarkering"/>
          <w:rFonts w:ascii="Calibri Light" w:hAnsi="Calibri Light"/>
          <w:sz w:val="20"/>
          <w:szCs w:val="20"/>
        </w:rPr>
        <w:footnoteReference w:id="189"/>
      </w:r>
      <w:r w:rsidR="00587EF0" w:rsidRPr="009E6F05">
        <w:rPr>
          <w:rFonts w:ascii="Calibri Light" w:hAnsi="Calibri Light"/>
          <w:sz w:val="20"/>
          <w:szCs w:val="20"/>
        </w:rPr>
        <w:t xml:space="preserve"> </w:t>
      </w:r>
      <w:r>
        <w:rPr>
          <w:rFonts w:ascii="Calibri Light" w:hAnsi="Calibri Light"/>
          <w:sz w:val="20"/>
          <w:szCs w:val="20"/>
        </w:rPr>
        <w:t>Respondent 1 vervolgt</w:t>
      </w:r>
      <w:r w:rsidR="003C7530">
        <w:rPr>
          <w:rFonts w:ascii="Calibri Light" w:hAnsi="Calibri Light"/>
          <w:sz w:val="20"/>
          <w:szCs w:val="20"/>
        </w:rPr>
        <w:t xml:space="preserve"> dat </w:t>
      </w:r>
      <w:r w:rsidR="00587EF0" w:rsidRPr="009E6F05">
        <w:rPr>
          <w:rFonts w:ascii="Calibri Light" w:hAnsi="Calibri Light"/>
          <w:sz w:val="20"/>
          <w:szCs w:val="20"/>
        </w:rPr>
        <w:t xml:space="preserve">mensen </w:t>
      </w:r>
      <w:r w:rsidR="003C7530">
        <w:rPr>
          <w:rFonts w:ascii="Calibri Light" w:hAnsi="Calibri Light"/>
          <w:sz w:val="20"/>
          <w:szCs w:val="20"/>
        </w:rPr>
        <w:t>een klacht in</w:t>
      </w:r>
      <w:r w:rsidR="00587EF0" w:rsidRPr="009E6F05">
        <w:rPr>
          <w:rFonts w:ascii="Calibri Light" w:hAnsi="Calibri Light"/>
          <w:sz w:val="20"/>
          <w:szCs w:val="20"/>
        </w:rPr>
        <w:t xml:space="preserve">dienen </w:t>
      </w:r>
      <w:r w:rsidR="003C7530">
        <w:rPr>
          <w:rFonts w:ascii="Calibri Light" w:hAnsi="Calibri Light"/>
          <w:sz w:val="20"/>
          <w:szCs w:val="20"/>
        </w:rPr>
        <w:t>als ze weten dat die mogelijkheid er is</w:t>
      </w:r>
      <w:r w:rsidR="00587EF0" w:rsidRPr="009E6F05">
        <w:rPr>
          <w:rFonts w:ascii="Calibri Light" w:hAnsi="Calibri Light"/>
          <w:sz w:val="20"/>
          <w:szCs w:val="20"/>
        </w:rPr>
        <w:t xml:space="preserve">. Mensen willen </w:t>
      </w:r>
      <w:r w:rsidR="003C7530">
        <w:rPr>
          <w:rFonts w:ascii="Calibri Light" w:hAnsi="Calibri Light"/>
          <w:sz w:val="20"/>
          <w:szCs w:val="20"/>
        </w:rPr>
        <w:t xml:space="preserve">volgens hem </w:t>
      </w:r>
      <w:r w:rsidR="00587EF0" w:rsidRPr="009E6F05">
        <w:rPr>
          <w:rFonts w:ascii="Calibri Light" w:hAnsi="Calibri Light"/>
          <w:sz w:val="20"/>
          <w:szCs w:val="20"/>
        </w:rPr>
        <w:t>namelijk nog steeds gehoord worden.</w:t>
      </w:r>
      <w:r w:rsidR="00587EF0" w:rsidRPr="009E6F05">
        <w:rPr>
          <w:rStyle w:val="Voetnootmarkering"/>
          <w:rFonts w:ascii="Calibri Light" w:hAnsi="Calibri Light"/>
          <w:sz w:val="20"/>
          <w:szCs w:val="20"/>
        </w:rPr>
        <w:footnoteReference w:id="190"/>
      </w:r>
      <w:r w:rsidR="00587EF0" w:rsidRPr="009E6F05">
        <w:rPr>
          <w:rFonts w:ascii="Calibri Light" w:hAnsi="Calibri Light"/>
          <w:sz w:val="20"/>
          <w:szCs w:val="20"/>
        </w:rPr>
        <w:t xml:space="preserve"> </w:t>
      </w:r>
    </w:p>
    <w:p w14:paraId="015894F9" w14:textId="77777777" w:rsidR="00587EF0" w:rsidRPr="009E6F05" w:rsidRDefault="00587EF0" w:rsidP="00587EF0">
      <w:pPr>
        <w:rPr>
          <w:rFonts w:ascii="Calibri Light" w:hAnsi="Calibri Light"/>
          <w:sz w:val="20"/>
          <w:szCs w:val="20"/>
        </w:rPr>
      </w:pPr>
    </w:p>
    <w:p w14:paraId="0F579FF4" w14:textId="48AFD7DA" w:rsidR="007A0327" w:rsidRPr="009E6F05" w:rsidRDefault="00072C8A" w:rsidP="003E755E">
      <w:pPr>
        <w:rPr>
          <w:rFonts w:ascii="Calibri Light" w:hAnsi="Calibri Light"/>
          <w:sz w:val="20"/>
          <w:szCs w:val="20"/>
        </w:rPr>
      </w:pPr>
      <w:r>
        <w:rPr>
          <w:rFonts w:ascii="Calibri Light" w:hAnsi="Calibri Light"/>
          <w:sz w:val="20"/>
          <w:szCs w:val="20"/>
        </w:rPr>
        <w:t xml:space="preserve">Respondent 1 concludeert dat de </w:t>
      </w:r>
      <w:r w:rsidR="00587EF0" w:rsidRPr="009E6F05">
        <w:rPr>
          <w:rFonts w:ascii="Calibri Light" w:hAnsi="Calibri Light"/>
          <w:sz w:val="20"/>
          <w:szCs w:val="20"/>
        </w:rPr>
        <w:t xml:space="preserve">informatie en voorlichting naar de debiteur ook een hoop onduidelijkheid </w:t>
      </w:r>
      <w:r>
        <w:rPr>
          <w:rFonts w:ascii="Calibri Light" w:hAnsi="Calibri Light"/>
          <w:sz w:val="20"/>
          <w:szCs w:val="20"/>
        </w:rPr>
        <w:t>kan wegnemen</w:t>
      </w:r>
      <w:r w:rsidR="001238E5">
        <w:rPr>
          <w:rFonts w:ascii="Calibri Light" w:hAnsi="Calibri Light"/>
          <w:sz w:val="20"/>
          <w:szCs w:val="20"/>
        </w:rPr>
        <w:t xml:space="preserve"> </w:t>
      </w:r>
      <w:r w:rsidR="00587EF0" w:rsidRPr="009E6F05">
        <w:rPr>
          <w:rFonts w:ascii="Calibri Light" w:hAnsi="Calibri Light"/>
          <w:sz w:val="20"/>
          <w:szCs w:val="20"/>
        </w:rPr>
        <w:t>zodat misschien minder klachten worden ingediend.</w:t>
      </w:r>
      <w:r w:rsidR="00587EF0" w:rsidRPr="009E6F05">
        <w:rPr>
          <w:rStyle w:val="Voetnootmarkering"/>
          <w:rFonts w:ascii="Calibri Light" w:hAnsi="Calibri Light"/>
          <w:sz w:val="20"/>
          <w:szCs w:val="20"/>
        </w:rPr>
        <w:footnoteReference w:id="191"/>
      </w:r>
      <w:r w:rsidR="00587EF0" w:rsidRPr="009E6F05">
        <w:rPr>
          <w:rFonts w:ascii="Calibri Light" w:hAnsi="Calibri Light"/>
          <w:sz w:val="20"/>
          <w:szCs w:val="20"/>
        </w:rPr>
        <w:t xml:space="preserve"> </w:t>
      </w:r>
      <w:r w:rsidR="00461F78">
        <w:rPr>
          <w:rFonts w:ascii="Calibri Light" w:hAnsi="Calibri Light"/>
          <w:sz w:val="20"/>
          <w:szCs w:val="20"/>
        </w:rPr>
        <w:t>Respondent 1 vervolgt dat ze daar v</w:t>
      </w:r>
      <w:r w:rsidR="00587EF0" w:rsidRPr="009E6F05">
        <w:rPr>
          <w:rFonts w:ascii="Calibri Light" w:hAnsi="Calibri Light"/>
          <w:sz w:val="20"/>
          <w:szCs w:val="20"/>
        </w:rPr>
        <w:t xml:space="preserve">eel </w:t>
      </w:r>
      <w:r w:rsidR="00461F78">
        <w:rPr>
          <w:rFonts w:ascii="Calibri Light" w:hAnsi="Calibri Light"/>
          <w:sz w:val="20"/>
          <w:szCs w:val="20"/>
        </w:rPr>
        <w:t>energie in stoppen</w:t>
      </w:r>
      <w:r w:rsidR="00587EF0" w:rsidRPr="009E6F05">
        <w:rPr>
          <w:rFonts w:ascii="Calibri Light" w:hAnsi="Calibri Light"/>
          <w:sz w:val="20"/>
          <w:szCs w:val="20"/>
        </w:rPr>
        <w:t xml:space="preserve">. </w:t>
      </w:r>
      <w:r w:rsidR="00D27C18">
        <w:rPr>
          <w:rFonts w:ascii="Calibri Light" w:hAnsi="Calibri Light"/>
          <w:sz w:val="20"/>
          <w:szCs w:val="20"/>
        </w:rPr>
        <w:t>Hij geeft als toelichting dat ze</w:t>
      </w:r>
      <w:r w:rsidR="00587EF0" w:rsidRPr="009E6F05">
        <w:rPr>
          <w:rFonts w:ascii="Calibri Light" w:hAnsi="Calibri Light"/>
          <w:sz w:val="20"/>
          <w:szCs w:val="20"/>
        </w:rPr>
        <w:t xml:space="preserve"> bijvoorbeeld achter een betekening en bevel tot betaling niet alleen het vonnis maar ook een inkomsten en uitgaven formulier en een bijsluiter</w:t>
      </w:r>
      <w:r w:rsidR="006E4734">
        <w:rPr>
          <w:rFonts w:ascii="Calibri Light" w:hAnsi="Calibri Light"/>
          <w:sz w:val="20"/>
          <w:szCs w:val="20"/>
        </w:rPr>
        <w:t xml:space="preserve"> toevoegen</w:t>
      </w:r>
      <w:r w:rsidR="001238E5">
        <w:rPr>
          <w:rFonts w:ascii="Calibri Light" w:hAnsi="Calibri Light"/>
          <w:sz w:val="20"/>
          <w:szCs w:val="20"/>
        </w:rPr>
        <w:t>.</w:t>
      </w:r>
      <w:r w:rsidR="00587EF0" w:rsidRPr="009E6F05">
        <w:rPr>
          <w:rStyle w:val="Voetnootmarkering"/>
          <w:rFonts w:ascii="Calibri Light" w:hAnsi="Calibri Light"/>
          <w:sz w:val="20"/>
          <w:szCs w:val="20"/>
        </w:rPr>
        <w:footnoteReference w:id="192"/>
      </w:r>
    </w:p>
    <w:p w14:paraId="14CF946A" w14:textId="77777777" w:rsidR="00B8009D" w:rsidRPr="009E6F05" w:rsidRDefault="00B8009D" w:rsidP="003E755E">
      <w:pPr>
        <w:rPr>
          <w:rFonts w:ascii="Calibri Light" w:hAnsi="Calibri Light"/>
          <w:sz w:val="20"/>
          <w:szCs w:val="20"/>
        </w:rPr>
      </w:pPr>
    </w:p>
    <w:p w14:paraId="397DE56B" w14:textId="77777777" w:rsidR="00B8009D" w:rsidRPr="009E6F05" w:rsidRDefault="00B8009D" w:rsidP="003E755E">
      <w:pPr>
        <w:rPr>
          <w:rFonts w:ascii="Calibri Light" w:hAnsi="Calibri Light"/>
          <w:sz w:val="20"/>
          <w:szCs w:val="20"/>
        </w:rPr>
      </w:pPr>
    </w:p>
    <w:p w14:paraId="0D3FFE45" w14:textId="77777777" w:rsidR="00A81B62" w:rsidRDefault="00A81B62" w:rsidP="003E755E">
      <w:pPr>
        <w:rPr>
          <w:rFonts w:ascii="Calibri Light" w:hAnsi="Calibri Light"/>
          <w:b/>
          <w:sz w:val="20"/>
          <w:szCs w:val="20"/>
        </w:rPr>
      </w:pPr>
    </w:p>
    <w:p w14:paraId="6B0A6046" w14:textId="77777777" w:rsidR="00A81B62" w:rsidRDefault="00A81B62" w:rsidP="003E755E">
      <w:pPr>
        <w:rPr>
          <w:rFonts w:ascii="Calibri Light" w:hAnsi="Calibri Light"/>
          <w:b/>
          <w:sz w:val="20"/>
          <w:szCs w:val="20"/>
        </w:rPr>
      </w:pPr>
    </w:p>
    <w:p w14:paraId="081C5B03" w14:textId="77777777" w:rsidR="00A81B62" w:rsidRDefault="00A81B62" w:rsidP="003E755E">
      <w:pPr>
        <w:rPr>
          <w:rFonts w:ascii="Calibri Light" w:hAnsi="Calibri Light"/>
          <w:b/>
          <w:sz w:val="20"/>
          <w:szCs w:val="20"/>
        </w:rPr>
      </w:pPr>
    </w:p>
    <w:p w14:paraId="42DC460D" w14:textId="77777777" w:rsidR="00A81B62" w:rsidRDefault="00A81B62" w:rsidP="003E755E">
      <w:pPr>
        <w:rPr>
          <w:rFonts w:ascii="Calibri Light" w:hAnsi="Calibri Light"/>
          <w:b/>
          <w:sz w:val="20"/>
          <w:szCs w:val="20"/>
        </w:rPr>
      </w:pPr>
    </w:p>
    <w:p w14:paraId="177830E6" w14:textId="77777777" w:rsidR="00A81B62" w:rsidRDefault="00A81B62" w:rsidP="003E755E">
      <w:pPr>
        <w:rPr>
          <w:rFonts w:ascii="Calibri Light" w:hAnsi="Calibri Light"/>
          <w:b/>
          <w:sz w:val="20"/>
          <w:szCs w:val="20"/>
        </w:rPr>
      </w:pPr>
    </w:p>
    <w:p w14:paraId="78F8A8AA" w14:textId="77777777" w:rsidR="00A81B62" w:rsidRDefault="00A81B62" w:rsidP="003E755E">
      <w:pPr>
        <w:rPr>
          <w:rFonts w:ascii="Calibri Light" w:hAnsi="Calibri Light"/>
          <w:b/>
          <w:sz w:val="20"/>
          <w:szCs w:val="20"/>
        </w:rPr>
      </w:pPr>
    </w:p>
    <w:p w14:paraId="766B7C0A" w14:textId="77777777" w:rsidR="00A81B62" w:rsidRDefault="00A81B62" w:rsidP="003E755E">
      <w:pPr>
        <w:rPr>
          <w:rFonts w:ascii="Calibri Light" w:hAnsi="Calibri Light"/>
          <w:b/>
          <w:sz w:val="20"/>
          <w:szCs w:val="20"/>
        </w:rPr>
      </w:pPr>
    </w:p>
    <w:p w14:paraId="14827642" w14:textId="77777777" w:rsidR="00A81B62" w:rsidRDefault="00A81B62" w:rsidP="003E755E">
      <w:pPr>
        <w:rPr>
          <w:rFonts w:ascii="Calibri Light" w:hAnsi="Calibri Light"/>
          <w:b/>
          <w:sz w:val="20"/>
          <w:szCs w:val="20"/>
        </w:rPr>
      </w:pPr>
    </w:p>
    <w:p w14:paraId="6BFF87BC" w14:textId="77777777" w:rsidR="00A81B62" w:rsidRDefault="00A81B62" w:rsidP="003E755E">
      <w:pPr>
        <w:rPr>
          <w:rFonts w:ascii="Calibri Light" w:hAnsi="Calibri Light"/>
          <w:b/>
          <w:sz w:val="20"/>
          <w:szCs w:val="20"/>
        </w:rPr>
      </w:pPr>
    </w:p>
    <w:p w14:paraId="45071542" w14:textId="77777777" w:rsidR="00A81B62" w:rsidRDefault="00A81B62" w:rsidP="003E755E">
      <w:pPr>
        <w:rPr>
          <w:rFonts w:ascii="Calibri Light" w:hAnsi="Calibri Light"/>
          <w:b/>
          <w:sz w:val="20"/>
          <w:szCs w:val="20"/>
        </w:rPr>
      </w:pPr>
    </w:p>
    <w:p w14:paraId="3BC7566D" w14:textId="77777777" w:rsidR="00A81B62" w:rsidRDefault="00A81B62" w:rsidP="003E755E">
      <w:pPr>
        <w:rPr>
          <w:rFonts w:ascii="Calibri Light" w:hAnsi="Calibri Light"/>
          <w:b/>
          <w:sz w:val="20"/>
          <w:szCs w:val="20"/>
        </w:rPr>
      </w:pPr>
    </w:p>
    <w:p w14:paraId="694B5814" w14:textId="77777777" w:rsidR="00A81B62" w:rsidRDefault="00A81B62" w:rsidP="003E755E">
      <w:pPr>
        <w:rPr>
          <w:rFonts w:ascii="Calibri Light" w:hAnsi="Calibri Light"/>
          <w:b/>
          <w:sz w:val="20"/>
          <w:szCs w:val="20"/>
        </w:rPr>
      </w:pPr>
    </w:p>
    <w:p w14:paraId="0A7EF839" w14:textId="77777777" w:rsidR="00A81B62" w:rsidRDefault="00A81B62" w:rsidP="003E755E">
      <w:pPr>
        <w:rPr>
          <w:rFonts w:ascii="Calibri Light" w:hAnsi="Calibri Light"/>
          <w:b/>
          <w:sz w:val="20"/>
          <w:szCs w:val="20"/>
        </w:rPr>
      </w:pPr>
    </w:p>
    <w:p w14:paraId="440546F9" w14:textId="77777777" w:rsidR="00A81B62" w:rsidRDefault="00A81B62" w:rsidP="003E755E">
      <w:pPr>
        <w:rPr>
          <w:rFonts w:ascii="Calibri Light" w:hAnsi="Calibri Light"/>
          <w:b/>
          <w:sz w:val="20"/>
          <w:szCs w:val="20"/>
        </w:rPr>
      </w:pPr>
    </w:p>
    <w:p w14:paraId="19809500" w14:textId="77777777" w:rsidR="00A81B62" w:rsidRDefault="00A81B62" w:rsidP="003E755E">
      <w:pPr>
        <w:rPr>
          <w:rFonts w:ascii="Calibri Light" w:hAnsi="Calibri Light"/>
          <w:b/>
          <w:sz w:val="20"/>
          <w:szCs w:val="20"/>
        </w:rPr>
      </w:pPr>
    </w:p>
    <w:p w14:paraId="74E0F2F8" w14:textId="77777777" w:rsidR="00A81B62" w:rsidRDefault="00A81B62" w:rsidP="003E755E">
      <w:pPr>
        <w:rPr>
          <w:rFonts w:ascii="Calibri Light" w:hAnsi="Calibri Light"/>
          <w:b/>
          <w:sz w:val="20"/>
          <w:szCs w:val="20"/>
        </w:rPr>
      </w:pPr>
    </w:p>
    <w:p w14:paraId="74D6095B" w14:textId="77777777" w:rsidR="00A81B62" w:rsidRDefault="00A81B62" w:rsidP="003E755E">
      <w:pPr>
        <w:rPr>
          <w:rFonts w:ascii="Calibri Light" w:hAnsi="Calibri Light"/>
          <w:b/>
          <w:sz w:val="20"/>
          <w:szCs w:val="20"/>
        </w:rPr>
      </w:pPr>
    </w:p>
    <w:p w14:paraId="5231CC3D" w14:textId="77777777" w:rsidR="00A81B62" w:rsidRDefault="00A81B62" w:rsidP="003E755E">
      <w:pPr>
        <w:rPr>
          <w:rFonts w:ascii="Calibri Light" w:hAnsi="Calibri Light"/>
          <w:b/>
          <w:sz w:val="20"/>
          <w:szCs w:val="20"/>
        </w:rPr>
      </w:pPr>
    </w:p>
    <w:p w14:paraId="5B751474" w14:textId="77777777" w:rsidR="00A81B62" w:rsidRDefault="00A81B62" w:rsidP="003E755E">
      <w:pPr>
        <w:rPr>
          <w:rFonts w:ascii="Calibri Light" w:hAnsi="Calibri Light"/>
          <w:b/>
          <w:sz w:val="20"/>
          <w:szCs w:val="20"/>
        </w:rPr>
      </w:pPr>
    </w:p>
    <w:p w14:paraId="359E8D3E" w14:textId="77777777" w:rsidR="00A81B62" w:rsidRDefault="00A81B62" w:rsidP="003E755E">
      <w:pPr>
        <w:rPr>
          <w:rFonts w:ascii="Calibri Light" w:hAnsi="Calibri Light"/>
          <w:b/>
          <w:sz w:val="20"/>
          <w:szCs w:val="20"/>
        </w:rPr>
      </w:pPr>
    </w:p>
    <w:p w14:paraId="1E9D5AF8" w14:textId="77777777" w:rsidR="00A81B62" w:rsidRDefault="00A81B62" w:rsidP="003E755E">
      <w:pPr>
        <w:rPr>
          <w:rFonts w:ascii="Calibri Light" w:hAnsi="Calibri Light"/>
          <w:b/>
          <w:sz w:val="20"/>
          <w:szCs w:val="20"/>
        </w:rPr>
      </w:pPr>
    </w:p>
    <w:p w14:paraId="15B78E99" w14:textId="77777777" w:rsidR="00A81B62" w:rsidRDefault="00A81B62" w:rsidP="003E755E">
      <w:pPr>
        <w:rPr>
          <w:rFonts w:ascii="Calibri Light" w:hAnsi="Calibri Light"/>
          <w:b/>
          <w:sz w:val="20"/>
          <w:szCs w:val="20"/>
        </w:rPr>
      </w:pPr>
    </w:p>
    <w:p w14:paraId="3DE64765" w14:textId="77777777" w:rsidR="00A81B62" w:rsidRDefault="00A81B62" w:rsidP="003E755E">
      <w:pPr>
        <w:rPr>
          <w:rFonts w:ascii="Calibri Light" w:hAnsi="Calibri Light"/>
          <w:b/>
          <w:sz w:val="20"/>
          <w:szCs w:val="20"/>
        </w:rPr>
      </w:pPr>
    </w:p>
    <w:p w14:paraId="464DAFEE" w14:textId="77777777" w:rsidR="00A81B62" w:rsidRDefault="00A81B62" w:rsidP="003E755E">
      <w:pPr>
        <w:rPr>
          <w:rFonts w:ascii="Calibri Light" w:hAnsi="Calibri Light"/>
          <w:b/>
          <w:sz w:val="20"/>
          <w:szCs w:val="20"/>
        </w:rPr>
      </w:pPr>
    </w:p>
    <w:p w14:paraId="10634EDB" w14:textId="77777777" w:rsidR="001238E5" w:rsidRDefault="001238E5" w:rsidP="003E755E">
      <w:pPr>
        <w:rPr>
          <w:rFonts w:ascii="Calibri Light" w:hAnsi="Calibri Light"/>
          <w:b/>
          <w:sz w:val="20"/>
          <w:szCs w:val="20"/>
        </w:rPr>
      </w:pPr>
    </w:p>
    <w:p w14:paraId="4C13CDEA" w14:textId="77777777" w:rsidR="00570E36" w:rsidRDefault="00570E36" w:rsidP="003E755E">
      <w:pPr>
        <w:rPr>
          <w:rFonts w:ascii="Calibri Light" w:hAnsi="Calibri Light"/>
          <w:b/>
          <w:sz w:val="20"/>
          <w:szCs w:val="20"/>
        </w:rPr>
      </w:pPr>
    </w:p>
    <w:p w14:paraId="3EC41081" w14:textId="3F6EB57B" w:rsidR="003E755E" w:rsidRPr="00570E36" w:rsidRDefault="003E755E" w:rsidP="003E755E">
      <w:pPr>
        <w:rPr>
          <w:rFonts w:ascii="Calibri Light" w:hAnsi="Calibri Light"/>
          <w:sz w:val="22"/>
          <w:szCs w:val="20"/>
        </w:rPr>
      </w:pPr>
      <w:r w:rsidRPr="00570E36">
        <w:rPr>
          <w:rFonts w:ascii="Calibri Light" w:hAnsi="Calibri Light"/>
          <w:b/>
          <w:sz w:val="22"/>
          <w:szCs w:val="20"/>
        </w:rPr>
        <w:t>9 Resultaten interview Kamer</w:t>
      </w:r>
    </w:p>
    <w:p w14:paraId="02B9FFD5" w14:textId="3D0EECDF" w:rsidR="003E755E" w:rsidRPr="00570E36" w:rsidRDefault="003A3C82" w:rsidP="003E755E">
      <w:pPr>
        <w:rPr>
          <w:rFonts w:ascii="Calibri Light" w:hAnsi="Calibri Light"/>
          <w:b/>
          <w:color w:val="F79646" w:themeColor="accent6"/>
          <w:sz w:val="21"/>
          <w:szCs w:val="21"/>
        </w:rPr>
      </w:pPr>
      <w:r w:rsidRPr="00570E36">
        <w:rPr>
          <w:rFonts w:ascii="Calibri Light" w:hAnsi="Calibri Light"/>
          <w:b/>
          <w:color w:val="F79646" w:themeColor="accent6"/>
          <w:sz w:val="21"/>
          <w:szCs w:val="21"/>
        </w:rPr>
        <w:t>Mensen snappen vaak iets niet</w:t>
      </w:r>
    </w:p>
    <w:p w14:paraId="0A42C674" w14:textId="77777777" w:rsidR="003E755E" w:rsidRPr="009E6F05" w:rsidRDefault="003E755E" w:rsidP="00725B87">
      <w:pPr>
        <w:rPr>
          <w:rFonts w:ascii="Calibri Light" w:hAnsi="Calibri Light"/>
          <w:b/>
          <w:color w:val="F79646" w:themeColor="accent6"/>
          <w:sz w:val="20"/>
          <w:szCs w:val="20"/>
        </w:rPr>
      </w:pPr>
    </w:p>
    <w:p w14:paraId="7E0CBF9E" w14:textId="77777777" w:rsidR="003A3C82" w:rsidRPr="009E6F05" w:rsidRDefault="003A3C82" w:rsidP="003A3C82">
      <w:pPr>
        <w:pStyle w:val="Geenafstand"/>
        <w:rPr>
          <w:rFonts w:ascii="Calibri Light" w:hAnsi="Calibri Light"/>
          <w:b/>
          <w:color w:val="F79646" w:themeColor="accent6"/>
        </w:rPr>
      </w:pPr>
      <w:r w:rsidRPr="009E6F05">
        <w:rPr>
          <w:rFonts w:ascii="Calibri Light" w:hAnsi="Calibri Light"/>
          <w:b/>
          <w:color w:val="F79646" w:themeColor="accent6"/>
        </w:rPr>
        <w:t>In het kort</w:t>
      </w:r>
    </w:p>
    <w:p w14:paraId="37381866" w14:textId="5F7DA875" w:rsidR="003A3C82" w:rsidRPr="00C3678A" w:rsidRDefault="003A3C82" w:rsidP="00C3678A">
      <w:pPr>
        <w:widowControl w:val="0"/>
        <w:autoSpaceDE w:val="0"/>
        <w:autoSpaceDN w:val="0"/>
        <w:adjustRightInd w:val="0"/>
        <w:rPr>
          <w:rFonts w:ascii="Calibri Light" w:hAnsi="Calibri Light"/>
          <w:sz w:val="20"/>
          <w:szCs w:val="20"/>
        </w:rPr>
      </w:pPr>
      <w:r w:rsidRPr="009E6F05">
        <w:rPr>
          <w:rFonts w:ascii="Calibri Light" w:hAnsi="Calibri Light"/>
          <w:sz w:val="20"/>
          <w:szCs w:val="20"/>
        </w:rPr>
        <w:t xml:space="preserve">In dit hoofdstuk worden de resultaten van deelvraag 4 gepresenteerd. In paragraaf 9.1 wordt de onderzoeksmethode belicht. In paragraaf 9.2 wordt een toelichting gegeven op de uitvoering van het onderzoek. In paragraaf 9.3 worden de behandelde onderwerpen van het interview belicht en in paragraaf 9.4 wordt een samenvatting gegeven. </w:t>
      </w:r>
    </w:p>
    <w:p w14:paraId="5F8D9016" w14:textId="0E7BBFF9" w:rsidR="001F6D1D" w:rsidRPr="00C3678A" w:rsidRDefault="001F6D1D" w:rsidP="00570E36">
      <w:pPr>
        <w:pStyle w:val="Kop2"/>
        <w:rPr>
          <w:rFonts w:ascii="Calibri Light" w:hAnsi="Calibri Light"/>
          <w:color w:val="auto"/>
          <w:sz w:val="20"/>
        </w:rPr>
      </w:pPr>
      <w:bookmarkStart w:id="58" w:name="_Toc325747954"/>
      <w:r w:rsidRPr="00C3678A">
        <w:rPr>
          <w:rFonts w:ascii="Calibri Light" w:hAnsi="Calibri Light"/>
          <w:color w:val="auto"/>
          <w:sz w:val="20"/>
        </w:rPr>
        <w:t>9.1</w:t>
      </w:r>
      <w:r w:rsidRPr="00C3678A">
        <w:rPr>
          <w:rFonts w:ascii="Calibri Light" w:hAnsi="Calibri Light"/>
          <w:color w:val="auto"/>
          <w:sz w:val="20"/>
        </w:rPr>
        <w:tab/>
        <w:t>Onderzoeksmethode</w:t>
      </w:r>
      <w:bookmarkEnd w:id="58"/>
    </w:p>
    <w:p w14:paraId="47774CA5" w14:textId="77777777" w:rsidR="001F6D1D" w:rsidRPr="009E6F05" w:rsidRDefault="001F6D1D" w:rsidP="00725B87">
      <w:pPr>
        <w:rPr>
          <w:rFonts w:ascii="Calibri Light" w:hAnsi="Calibri Light"/>
          <w:b/>
          <w:sz w:val="20"/>
          <w:szCs w:val="20"/>
        </w:rPr>
      </w:pPr>
    </w:p>
    <w:p w14:paraId="46C41FBF" w14:textId="6D02B900" w:rsidR="001F6D1D" w:rsidRPr="009E6F05" w:rsidRDefault="001F6D1D" w:rsidP="00725B87">
      <w:pPr>
        <w:rPr>
          <w:rFonts w:ascii="Calibri Light" w:hAnsi="Calibri Light"/>
          <w:b/>
          <w:color w:val="F79646" w:themeColor="accent6"/>
          <w:sz w:val="20"/>
          <w:szCs w:val="20"/>
        </w:rPr>
      </w:pPr>
      <w:r w:rsidRPr="009E6F05">
        <w:rPr>
          <w:rFonts w:ascii="Calibri Light" w:hAnsi="Calibri Light"/>
          <w:b/>
          <w:color w:val="F79646" w:themeColor="accent6"/>
          <w:sz w:val="20"/>
          <w:szCs w:val="20"/>
        </w:rPr>
        <w:t>Half-gestructureerd interview</w:t>
      </w:r>
    </w:p>
    <w:p w14:paraId="4C704E11" w14:textId="72B4834B" w:rsidR="003D022A" w:rsidRPr="00C3678A" w:rsidRDefault="007A0327" w:rsidP="001F6D1D">
      <w:pPr>
        <w:rPr>
          <w:rFonts w:ascii="Calibri Light" w:hAnsi="Calibri Light"/>
          <w:sz w:val="20"/>
          <w:szCs w:val="20"/>
        </w:rPr>
      </w:pPr>
      <w:r w:rsidRPr="009E6F05">
        <w:rPr>
          <w:rFonts w:ascii="Calibri Light" w:hAnsi="Calibri Light" w:cs="Helvetica"/>
          <w:sz w:val="20"/>
          <w:szCs w:val="20"/>
        </w:rPr>
        <w:t xml:space="preserve">Om de achtergrond van klachten en de afwegingen van (de voorzitter van) de Kamer bij de beoordeling van tuchtklachten in kaart te brengen, is gekozen voor een half-gestructureerd interview met de secretaris van de Kamer. In de praktijk beoordeeld hij namelijk of </w:t>
      </w:r>
      <w:r w:rsidRPr="009E6F05">
        <w:rPr>
          <w:rFonts w:ascii="Calibri Light" w:hAnsi="Calibri Light"/>
          <w:sz w:val="20"/>
          <w:szCs w:val="20"/>
        </w:rPr>
        <w:t xml:space="preserve">een klacht naar de Kamer kan of met een voorzittersbeslissing kan worden afgedaan. </w:t>
      </w:r>
      <w:r w:rsidRPr="009E6F05">
        <w:rPr>
          <w:rFonts w:ascii="Calibri Light" w:hAnsi="Calibri Light" w:cs="Helvetica"/>
          <w:sz w:val="20"/>
          <w:szCs w:val="20"/>
        </w:rPr>
        <w:t xml:space="preserve">Hierbij is gebruik gemaakt van een topiclijst. Hiermee bestaat naast het bespreken van de vastgestelde onderwerpen de mogelijkheid om </w:t>
      </w:r>
      <w:r w:rsidRPr="009E6F05">
        <w:rPr>
          <w:rFonts w:ascii="Calibri Light" w:hAnsi="Calibri Light"/>
          <w:sz w:val="20"/>
          <w:szCs w:val="20"/>
        </w:rPr>
        <w:t xml:space="preserve">een verdiepingsslag te maken. De respondent krijgt namelijk de ruimte om onderwerpen verder uit te diepen of naar eigen inzicht toelichting te geven. Hierdoor wordt niet alleen praktijkervaring maar ook bijvoorbeeld dilemma’s beter in kaart gebracht die bij de beoordeling van de klachten ter sprake kunnen komen. </w:t>
      </w:r>
    </w:p>
    <w:p w14:paraId="6CA2BC21" w14:textId="77777777" w:rsidR="003D022A" w:rsidRPr="00C3678A" w:rsidRDefault="00E31613" w:rsidP="00C3678A">
      <w:pPr>
        <w:pStyle w:val="Kop2"/>
        <w:rPr>
          <w:rFonts w:ascii="Calibri Light" w:hAnsi="Calibri Light"/>
          <w:color w:val="auto"/>
          <w:sz w:val="20"/>
        </w:rPr>
      </w:pPr>
      <w:bookmarkStart w:id="59" w:name="_Toc325747955"/>
      <w:r w:rsidRPr="00C3678A">
        <w:rPr>
          <w:rFonts w:ascii="Calibri Light" w:hAnsi="Calibri Light"/>
          <w:color w:val="auto"/>
          <w:sz w:val="20"/>
        </w:rPr>
        <w:t>9.2</w:t>
      </w:r>
      <w:r w:rsidR="001F6D1D" w:rsidRPr="00C3678A">
        <w:rPr>
          <w:rFonts w:ascii="Calibri Light" w:hAnsi="Calibri Light"/>
          <w:color w:val="auto"/>
          <w:sz w:val="20"/>
        </w:rPr>
        <w:tab/>
        <w:t>Het interview</w:t>
      </w:r>
      <w:bookmarkEnd w:id="59"/>
    </w:p>
    <w:p w14:paraId="0B6FD006" w14:textId="77777777" w:rsidR="003D022A" w:rsidRPr="009E6F05" w:rsidRDefault="003D022A" w:rsidP="001F6D1D">
      <w:pPr>
        <w:rPr>
          <w:rFonts w:ascii="Calibri Light" w:hAnsi="Calibri Light"/>
          <w:b/>
          <w:color w:val="F79646" w:themeColor="accent6"/>
          <w:sz w:val="20"/>
          <w:szCs w:val="20"/>
        </w:rPr>
      </w:pPr>
    </w:p>
    <w:p w14:paraId="4DD58706" w14:textId="3A182C82" w:rsidR="001F6D1D" w:rsidRPr="009E6F05" w:rsidRDefault="001F6D1D" w:rsidP="001F6D1D">
      <w:pPr>
        <w:rPr>
          <w:rFonts w:ascii="Calibri Light" w:hAnsi="Calibri Light"/>
          <w:b/>
          <w:sz w:val="20"/>
          <w:szCs w:val="20"/>
        </w:rPr>
      </w:pPr>
      <w:r w:rsidRPr="009E6F05">
        <w:rPr>
          <w:rFonts w:ascii="Calibri Light" w:hAnsi="Calibri Light"/>
          <w:b/>
          <w:color w:val="F79646" w:themeColor="accent6"/>
          <w:sz w:val="20"/>
          <w:szCs w:val="20"/>
        </w:rPr>
        <w:t>Verloop</w:t>
      </w:r>
    </w:p>
    <w:p w14:paraId="5F4D7D1E" w14:textId="121DB894" w:rsidR="00A60B73" w:rsidRPr="009E6F05" w:rsidRDefault="00103C48" w:rsidP="001F6D1D">
      <w:pPr>
        <w:rPr>
          <w:rFonts w:ascii="Calibri Light" w:hAnsi="Calibri Light"/>
          <w:sz w:val="20"/>
          <w:szCs w:val="20"/>
        </w:rPr>
      </w:pPr>
      <w:r w:rsidRPr="009E6F05">
        <w:rPr>
          <w:rFonts w:ascii="Calibri Light" w:hAnsi="Calibri Light"/>
          <w:sz w:val="20"/>
          <w:szCs w:val="20"/>
        </w:rPr>
        <w:t xml:space="preserve">Omdat de </w:t>
      </w:r>
      <w:r w:rsidR="003D7E4E" w:rsidRPr="009E6F05">
        <w:rPr>
          <w:rFonts w:ascii="Calibri Light" w:hAnsi="Calibri Light"/>
          <w:sz w:val="20"/>
          <w:szCs w:val="20"/>
        </w:rPr>
        <w:t>respondent</w:t>
      </w:r>
      <w:r w:rsidRPr="009E6F05">
        <w:rPr>
          <w:rFonts w:ascii="Calibri Light" w:hAnsi="Calibri Light"/>
          <w:sz w:val="20"/>
          <w:szCs w:val="20"/>
        </w:rPr>
        <w:t xml:space="preserve"> </w:t>
      </w:r>
      <w:r w:rsidR="00B45525" w:rsidRPr="009E6F05">
        <w:rPr>
          <w:rFonts w:ascii="Calibri Light" w:hAnsi="Calibri Light"/>
          <w:sz w:val="20"/>
          <w:szCs w:val="20"/>
        </w:rPr>
        <w:t xml:space="preserve">ook de klachten </w:t>
      </w:r>
      <w:r w:rsidRPr="009E6F05">
        <w:rPr>
          <w:rFonts w:ascii="Calibri Light" w:hAnsi="Calibri Light"/>
          <w:sz w:val="20"/>
          <w:szCs w:val="20"/>
        </w:rPr>
        <w:t xml:space="preserve">behandeld </w:t>
      </w:r>
      <w:r w:rsidR="00D03CD0" w:rsidRPr="009E6F05">
        <w:rPr>
          <w:rFonts w:ascii="Calibri Light" w:hAnsi="Calibri Light"/>
          <w:sz w:val="20"/>
          <w:szCs w:val="20"/>
        </w:rPr>
        <w:t xml:space="preserve">die niet als zijnde tuchtrechtelijk laakbaar worden beoordeeld, zoals klachten met een subjectieve achtergrond – waarbij een gevoel van bijvoorbeeld ergernis ten grondslag ligt, </w:t>
      </w:r>
      <w:r w:rsidRPr="009E6F05">
        <w:rPr>
          <w:rFonts w:ascii="Calibri Light" w:hAnsi="Calibri Light"/>
          <w:sz w:val="20"/>
          <w:szCs w:val="20"/>
        </w:rPr>
        <w:t>is extra ingegaan op de achtergrond van de tuchtklachten</w:t>
      </w:r>
      <w:r w:rsidR="00B45525" w:rsidRPr="009E6F05">
        <w:rPr>
          <w:rFonts w:ascii="Calibri Light" w:hAnsi="Calibri Light"/>
          <w:sz w:val="20"/>
          <w:szCs w:val="20"/>
        </w:rPr>
        <w:t>.</w:t>
      </w:r>
    </w:p>
    <w:p w14:paraId="3AC5DB10" w14:textId="5371D59E" w:rsidR="00A60B73" w:rsidRPr="00C3678A" w:rsidRDefault="00A60B73" w:rsidP="00C3678A">
      <w:pPr>
        <w:pStyle w:val="Kop2"/>
        <w:rPr>
          <w:rFonts w:ascii="Calibri Light" w:hAnsi="Calibri Light"/>
          <w:color w:val="auto"/>
          <w:sz w:val="20"/>
        </w:rPr>
      </w:pPr>
      <w:bookmarkStart w:id="60" w:name="_Toc325747956"/>
      <w:r w:rsidRPr="00C3678A">
        <w:rPr>
          <w:rFonts w:ascii="Calibri Light" w:hAnsi="Calibri Light"/>
          <w:color w:val="auto"/>
          <w:sz w:val="20"/>
        </w:rPr>
        <w:t>9.3</w:t>
      </w:r>
      <w:r w:rsidRPr="00C3678A">
        <w:rPr>
          <w:rFonts w:ascii="Calibri Light" w:hAnsi="Calibri Light"/>
          <w:color w:val="auto"/>
          <w:sz w:val="20"/>
        </w:rPr>
        <w:tab/>
        <w:t>De behandelde onderwerpen</w:t>
      </w:r>
      <w:bookmarkEnd w:id="60"/>
    </w:p>
    <w:p w14:paraId="48F810E1" w14:textId="77777777" w:rsidR="003903DC" w:rsidRPr="009E6F05" w:rsidRDefault="003903DC" w:rsidP="00317938">
      <w:pPr>
        <w:rPr>
          <w:rFonts w:ascii="Calibri Light" w:hAnsi="Calibri Light"/>
          <w:sz w:val="20"/>
          <w:szCs w:val="20"/>
        </w:rPr>
      </w:pPr>
    </w:p>
    <w:p w14:paraId="6D76BD7F" w14:textId="77777777" w:rsidR="00A57A3E" w:rsidRPr="009E6F05" w:rsidRDefault="00A57A3E" w:rsidP="00A57A3E">
      <w:pPr>
        <w:rPr>
          <w:rFonts w:ascii="Calibri Light" w:hAnsi="Calibri Light"/>
          <w:b/>
          <w:color w:val="F79646" w:themeColor="accent6"/>
          <w:sz w:val="20"/>
          <w:szCs w:val="20"/>
        </w:rPr>
      </w:pPr>
      <w:r w:rsidRPr="009E6F05">
        <w:rPr>
          <w:rFonts w:ascii="Calibri Light" w:hAnsi="Calibri Light"/>
          <w:b/>
          <w:color w:val="F79646" w:themeColor="accent6"/>
          <w:sz w:val="20"/>
          <w:szCs w:val="20"/>
        </w:rPr>
        <w:t>Strekking van het tuchtrecht</w:t>
      </w:r>
    </w:p>
    <w:p w14:paraId="59E7472A" w14:textId="77777777" w:rsidR="003B7F25" w:rsidRPr="009E6F05" w:rsidRDefault="003B7F25" w:rsidP="00A57A3E">
      <w:pPr>
        <w:ind w:left="2120" w:hanging="2120"/>
        <w:rPr>
          <w:rFonts w:ascii="Calibri Light" w:hAnsi="Calibri Light"/>
          <w:sz w:val="20"/>
          <w:szCs w:val="20"/>
        </w:rPr>
      </w:pPr>
      <w:r w:rsidRPr="009E6F05">
        <w:rPr>
          <w:rFonts w:ascii="Calibri Light" w:hAnsi="Calibri Light"/>
          <w:sz w:val="20"/>
          <w:szCs w:val="20"/>
        </w:rPr>
        <w:t>“</w:t>
      </w:r>
      <w:r w:rsidR="00A57A3E" w:rsidRPr="009E6F05">
        <w:rPr>
          <w:rFonts w:ascii="Calibri Light" w:hAnsi="Calibri Light"/>
          <w:sz w:val="20"/>
          <w:szCs w:val="20"/>
        </w:rPr>
        <w:t>Het tuchtrecht is bedoeld om de beroepsorganisatie te verbeteren</w:t>
      </w:r>
      <w:r w:rsidRPr="009E6F05">
        <w:rPr>
          <w:rFonts w:ascii="Calibri Light" w:hAnsi="Calibri Light"/>
          <w:sz w:val="20"/>
          <w:szCs w:val="20"/>
        </w:rPr>
        <w:t>”, aldus de respondent</w:t>
      </w:r>
      <w:r w:rsidR="00A57A3E" w:rsidRPr="009E6F05">
        <w:rPr>
          <w:rFonts w:ascii="Calibri Light" w:hAnsi="Calibri Light"/>
          <w:sz w:val="20"/>
          <w:szCs w:val="20"/>
        </w:rPr>
        <w:t xml:space="preserve">. Zo </w:t>
      </w:r>
    </w:p>
    <w:p w14:paraId="1B1C48E5" w14:textId="77777777" w:rsidR="003B7F25" w:rsidRPr="009E6F05" w:rsidRDefault="00A57A3E" w:rsidP="003B7F25">
      <w:pPr>
        <w:ind w:left="2120" w:hanging="2120"/>
        <w:rPr>
          <w:rFonts w:ascii="Calibri Light" w:hAnsi="Calibri Light"/>
          <w:sz w:val="20"/>
          <w:szCs w:val="20"/>
        </w:rPr>
      </w:pPr>
      <w:r w:rsidRPr="009E6F05">
        <w:rPr>
          <w:rFonts w:ascii="Calibri Light" w:hAnsi="Calibri Light"/>
          <w:sz w:val="20"/>
          <w:szCs w:val="20"/>
        </w:rPr>
        <w:t xml:space="preserve">vertelde de </w:t>
      </w:r>
      <w:r w:rsidR="003B7F25" w:rsidRPr="009E6F05">
        <w:rPr>
          <w:rFonts w:ascii="Calibri Light" w:hAnsi="Calibri Light"/>
          <w:sz w:val="20"/>
          <w:szCs w:val="20"/>
        </w:rPr>
        <w:t>respondent</w:t>
      </w:r>
      <w:r w:rsidRPr="009E6F05">
        <w:rPr>
          <w:rFonts w:ascii="Calibri Light" w:hAnsi="Calibri Light"/>
          <w:sz w:val="20"/>
          <w:szCs w:val="20"/>
        </w:rPr>
        <w:t xml:space="preserve"> over een uitspraak waarbij is bepaald dat er niet meer dan veertien dagen </w:t>
      </w:r>
    </w:p>
    <w:p w14:paraId="538DB9D1" w14:textId="5C545160" w:rsidR="003B7F25" w:rsidRPr="009E6F05" w:rsidRDefault="00A57A3E" w:rsidP="003B7F25">
      <w:pPr>
        <w:ind w:left="2120" w:hanging="2120"/>
        <w:rPr>
          <w:rFonts w:ascii="Calibri Light" w:hAnsi="Calibri Light"/>
          <w:sz w:val="20"/>
          <w:szCs w:val="20"/>
        </w:rPr>
      </w:pPr>
      <w:r w:rsidRPr="009E6F05">
        <w:rPr>
          <w:rFonts w:ascii="Calibri Light" w:hAnsi="Calibri Light"/>
          <w:sz w:val="20"/>
          <w:szCs w:val="20"/>
        </w:rPr>
        <w:t>tussen verificatie en betekening mag zitten.</w:t>
      </w:r>
      <w:r w:rsidRPr="009E6F05">
        <w:rPr>
          <w:rStyle w:val="Voetnootmarkering"/>
          <w:rFonts w:ascii="Calibri Light" w:hAnsi="Calibri Light"/>
          <w:sz w:val="20"/>
          <w:szCs w:val="20"/>
        </w:rPr>
        <w:footnoteReference w:id="193"/>
      </w:r>
      <w:r w:rsidRPr="009E6F05">
        <w:rPr>
          <w:rFonts w:ascii="Calibri Light" w:hAnsi="Calibri Light"/>
          <w:sz w:val="20"/>
          <w:szCs w:val="20"/>
        </w:rPr>
        <w:t xml:space="preserve"> </w:t>
      </w:r>
      <w:r w:rsidR="003B7F25" w:rsidRPr="009E6F05">
        <w:rPr>
          <w:rFonts w:ascii="Calibri Light" w:hAnsi="Calibri Light"/>
          <w:sz w:val="20"/>
          <w:szCs w:val="20"/>
        </w:rPr>
        <w:t>De respondent: “</w:t>
      </w:r>
      <w:r w:rsidR="00281017" w:rsidRPr="009E6F05">
        <w:rPr>
          <w:rFonts w:ascii="Calibri Light" w:hAnsi="Calibri Light"/>
          <w:sz w:val="20"/>
          <w:szCs w:val="20"/>
        </w:rPr>
        <w:t>d</w:t>
      </w:r>
      <w:r w:rsidRPr="009E6F05">
        <w:rPr>
          <w:rFonts w:ascii="Calibri Light" w:hAnsi="Calibri Light"/>
          <w:sz w:val="20"/>
          <w:szCs w:val="20"/>
        </w:rPr>
        <w:t xml:space="preserve">e uitspraak ging over een debiteur </w:t>
      </w:r>
    </w:p>
    <w:p w14:paraId="3FDA697A" w14:textId="77777777" w:rsidR="003B7F25" w:rsidRPr="009E6F05" w:rsidRDefault="00A57A3E" w:rsidP="003B7F25">
      <w:pPr>
        <w:ind w:left="2120" w:hanging="2120"/>
        <w:rPr>
          <w:rFonts w:ascii="Calibri Light" w:hAnsi="Calibri Light"/>
          <w:sz w:val="20"/>
          <w:szCs w:val="20"/>
        </w:rPr>
      </w:pPr>
      <w:r w:rsidRPr="009E6F05">
        <w:rPr>
          <w:rFonts w:ascii="Calibri Light" w:hAnsi="Calibri Light"/>
          <w:sz w:val="20"/>
          <w:szCs w:val="20"/>
        </w:rPr>
        <w:t xml:space="preserve">die was verhuisd en </w:t>
      </w:r>
      <w:r w:rsidR="002A7BEE" w:rsidRPr="009E6F05">
        <w:rPr>
          <w:rFonts w:ascii="Calibri Light" w:hAnsi="Calibri Light"/>
          <w:sz w:val="20"/>
          <w:szCs w:val="20"/>
        </w:rPr>
        <w:t>geen dagvaarding had ontvangen.</w:t>
      </w:r>
      <w:r w:rsidR="003B7F25" w:rsidRPr="009E6F05">
        <w:rPr>
          <w:rFonts w:ascii="Calibri Light" w:hAnsi="Calibri Light"/>
          <w:sz w:val="20"/>
          <w:szCs w:val="20"/>
        </w:rPr>
        <w:t xml:space="preserve"> </w:t>
      </w:r>
      <w:r w:rsidRPr="009E6F05">
        <w:rPr>
          <w:rFonts w:ascii="Calibri Light" w:hAnsi="Calibri Light"/>
          <w:sz w:val="20"/>
          <w:szCs w:val="20"/>
        </w:rPr>
        <w:t xml:space="preserve">Uit het verweer van de gerechtsdeurwaarder </w:t>
      </w:r>
    </w:p>
    <w:p w14:paraId="73646C79" w14:textId="77777777" w:rsidR="003B7F25" w:rsidRPr="009E6F05" w:rsidRDefault="00A57A3E" w:rsidP="003B7F25">
      <w:pPr>
        <w:ind w:left="2120" w:hanging="2120"/>
        <w:rPr>
          <w:rFonts w:ascii="Calibri Light" w:hAnsi="Calibri Light"/>
          <w:sz w:val="20"/>
          <w:szCs w:val="20"/>
        </w:rPr>
      </w:pPr>
      <w:r w:rsidRPr="009E6F05">
        <w:rPr>
          <w:rFonts w:ascii="Calibri Light" w:hAnsi="Calibri Light"/>
          <w:sz w:val="20"/>
          <w:szCs w:val="20"/>
        </w:rPr>
        <w:t xml:space="preserve">bleek dan dat er teveel tijd tussen de adresverificatie en het uitbrengen van de dagvaarding heeft </w:t>
      </w:r>
    </w:p>
    <w:p w14:paraId="22558414" w14:textId="77777777" w:rsidR="003B7F25" w:rsidRPr="009E6F05" w:rsidRDefault="00A57A3E" w:rsidP="003B7F25">
      <w:pPr>
        <w:ind w:left="2120" w:hanging="2120"/>
        <w:rPr>
          <w:rFonts w:ascii="Calibri Light" w:hAnsi="Calibri Light"/>
          <w:sz w:val="20"/>
          <w:szCs w:val="20"/>
        </w:rPr>
      </w:pPr>
      <w:r w:rsidRPr="009E6F05">
        <w:rPr>
          <w:rFonts w:ascii="Calibri Light" w:hAnsi="Calibri Light"/>
          <w:sz w:val="20"/>
          <w:szCs w:val="20"/>
        </w:rPr>
        <w:t xml:space="preserve">gezeten. De zaak is toen naar de Kamer gegaan en gegrond verklaard. Hierop hebben de </w:t>
      </w:r>
    </w:p>
    <w:p w14:paraId="27FFCD2B" w14:textId="77777777" w:rsidR="003B7F25" w:rsidRPr="009E6F05" w:rsidRDefault="00A57A3E" w:rsidP="003B7F25">
      <w:pPr>
        <w:ind w:left="2120" w:hanging="2120"/>
        <w:rPr>
          <w:rFonts w:ascii="Calibri Light" w:hAnsi="Calibri Light"/>
          <w:sz w:val="20"/>
          <w:szCs w:val="20"/>
        </w:rPr>
      </w:pPr>
      <w:r w:rsidRPr="009E6F05">
        <w:rPr>
          <w:rFonts w:ascii="Calibri Light" w:hAnsi="Calibri Light"/>
          <w:sz w:val="20"/>
          <w:szCs w:val="20"/>
        </w:rPr>
        <w:t>gerechtsdeurwaarders hun werkprocessen aangepast.</w:t>
      </w:r>
      <w:r w:rsidRPr="009E6F05">
        <w:rPr>
          <w:rStyle w:val="Voetnootmarkering"/>
          <w:rFonts w:ascii="Calibri Light" w:hAnsi="Calibri Light"/>
          <w:sz w:val="20"/>
          <w:szCs w:val="20"/>
        </w:rPr>
        <w:footnoteReference w:id="194"/>
      </w:r>
      <w:r w:rsidRPr="009E6F05">
        <w:rPr>
          <w:rFonts w:ascii="Calibri Light" w:hAnsi="Calibri Light"/>
          <w:sz w:val="20"/>
          <w:szCs w:val="20"/>
        </w:rPr>
        <w:t xml:space="preserve"> Dergelijke klachten komen daardoor in de </w:t>
      </w:r>
    </w:p>
    <w:p w14:paraId="3195C590" w14:textId="5368EB04" w:rsidR="00FB3D79" w:rsidRPr="009E6F05" w:rsidRDefault="00A57A3E" w:rsidP="003B7F25">
      <w:pPr>
        <w:ind w:left="2120" w:hanging="2120"/>
        <w:rPr>
          <w:rFonts w:ascii="Calibri Light" w:hAnsi="Calibri Light"/>
          <w:sz w:val="20"/>
          <w:szCs w:val="20"/>
        </w:rPr>
      </w:pPr>
      <w:r w:rsidRPr="009E6F05">
        <w:rPr>
          <w:rFonts w:ascii="Calibri Light" w:hAnsi="Calibri Light"/>
          <w:sz w:val="20"/>
          <w:szCs w:val="20"/>
        </w:rPr>
        <w:t>praktijk nauwelijks meer voor.</w:t>
      </w:r>
      <w:r w:rsidR="003B7F25" w:rsidRPr="009E6F05">
        <w:rPr>
          <w:rFonts w:ascii="Calibri Light" w:hAnsi="Calibri Light"/>
          <w:sz w:val="20"/>
          <w:szCs w:val="20"/>
        </w:rPr>
        <w:t>”</w:t>
      </w:r>
      <w:r w:rsidRPr="009E6F05">
        <w:rPr>
          <w:rStyle w:val="Voetnootmarkering"/>
          <w:rFonts w:ascii="Calibri Light" w:hAnsi="Calibri Light"/>
          <w:sz w:val="20"/>
          <w:szCs w:val="20"/>
        </w:rPr>
        <w:footnoteReference w:id="195"/>
      </w:r>
      <w:r w:rsidRPr="009E6F05">
        <w:rPr>
          <w:rFonts w:ascii="Calibri Light" w:hAnsi="Calibri Light"/>
          <w:sz w:val="20"/>
          <w:szCs w:val="20"/>
        </w:rPr>
        <w:t xml:space="preserve"> </w:t>
      </w:r>
    </w:p>
    <w:p w14:paraId="0B7BF4AD" w14:textId="77777777" w:rsidR="00FB3D79" w:rsidRPr="009E6F05" w:rsidRDefault="00FB3D79" w:rsidP="00FB3D79">
      <w:pPr>
        <w:ind w:left="2120" w:hanging="2120"/>
        <w:rPr>
          <w:rFonts w:ascii="Calibri Light" w:hAnsi="Calibri Light"/>
          <w:sz w:val="20"/>
          <w:szCs w:val="20"/>
        </w:rPr>
      </w:pPr>
    </w:p>
    <w:p w14:paraId="3956319B" w14:textId="16255CAF" w:rsidR="003B7F25" w:rsidRPr="009E6F05" w:rsidRDefault="003B7F25" w:rsidP="00FB3D79">
      <w:pPr>
        <w:ind w:left="2120" w:hanging="2120"/>
        <w:rPr>
          <w:rFonts w:ascii="Calibri Light" w:hAnsi="Calibri Light"/>
          <w:sz w:val="20"/>
          <w:szCs w:val="20"/>
        </w:rPr>
      </w:pPr>
      <w:r w:rsidRPr="009E6F05">
        <w:rPr>
          <w:rFonts w:ascii="Calibri Light" w:hAnsi="Calibri Light"/>
          <w:sz w:val="20"/>
          <w:szCs w:val="20"/>
        </w:rPr>
        <w:t xml:space="preserve">De respondent: </w:t>
      </w:r>
      <w:r w:rsidR="00281017" w:rsidRPr="009E6F05">
        <w:rPr>
          <w:rFonts w:ascii="Calibri Light" w:hAnsi="Calibri Light"/>
          <w:sz w:val="20"/>
          <w:szCs w:val="20"/>
        </w:rPr>
        <w:t>e</w:t>
      </w:r>
      <w:r w:rsidR="00FB3D79" w:rsidRPr="009E6F05">
        <w:rPr>
          <w:rFonts w:ascii="Calibri Light" w:hAnsi="Calibri Light"/>
          <w:sz w:val="20"/>
          <w:szCs w:val="20"/>
        </w:rPr>
        <w:t xml:space="preserve">r is ook een verbeterslag gemaakt ten opzichte van de beslagvrije voet door </w:t>
      </w:r>
    </w:p>
    <w:p w14:paraId="2CABCC67" w14:textId="77777777" w:rsidR="003B7F25" w:rsidRPr="009E6F05" w:rsidRDefault="00FB3D79" w:rsidP="003B7F25">
      <w:pPr>
        <w:ind w:left="2120" w:hanging="2120"/>
        <w:rPr>
          <w:rFonts w:ascii="Calibri Light" w:hAnsi="Calibri Light"/>
          <w:sz w:val="20"/>
          <w:szCs w:val="20"/>
        </w:rPr>
      </w:pPr>
      <w:r w:rsidRPr="009E6F05">
        <w:rPr>
          <w:rFonts w:ascii="Calibri Light" w:hAnsi="Calibri Light"/>
          <w:sz w:val="20"/>
          <w:szCs w:val="20"/>
        </w:rPr>
        <w:t>uitspraken van de</w:t>
      </w:r>
      <w:r w:rsidR="003B7F25" w:rsidRPr="009E6F05">
        <w:rPr>
          <w:rFonts w:ascii="Calibri Light" w:hAnsi="Calibri Light"/>
          <w:sz w:val="20"/>
          <w:szCs w:val="20"/>
        </w:rPr>
        <w:t xml:space="preserve"> </w:t>
      </w:r>
      <w:r w:rsidRPr="009E6F05">
        <w:rPr>
          <w:rFonts w:ascii="Calibri Light" w:hAnsi="Calibri Light"/>
          <w:sz w:val="20"/>
          <w:szCs w:val="20"/>
        </w:rPr>
        <w:t>Kamer.</w:t>
      </w:r>
      <w:r w:rsidRPr="009E6F05">
        <w:rPr>
          <w:rStyle w:val="Voetnootmarkering"/>
          <w:rFonts w:ascii="Calibri Light" w:hAnsi="Calibri Light"/>
          <w:sz w:val="20"/>
          <w:szCs w:val="20"/>
        </w:rPr>
        <w:footnoteReference w:id="196"/>
      </w:r>
      <w:r w:rsidRPr="009E6F05">
        <w:rPr>
          <w:rFonts w:ascii="Calibri Light" w:hAnsi="Calibri Light"/>
          <w:sz w:val="20"/>
          <w:szCs w:val="20"/>
        </w:rPr>
        <w:t xml:space="preserve"> Tegenwoordig sturen gerechtsdeurwaarders, als ze een verzoek </w:t>
      </w:r>
    </w:p>
    <w:p w14:paraId="3817B071" w14:textId="77777777" w:rsidR="003B7F25" w:rsidRPr="009E6F05" w:rsidRDefault="00FB3D79" w:rsidP="003B7F25">
      <w:pPr>
        <w:ind w:left="2120" w:hanging="2120"/>
        <w:rPr>
          <w:rFonts w:ascii="Calibri Light" w:hAnsi="Calibri Light"/>
          <w:sz w:val="20"/>
          <w:szCs w:val="20"/>
        </w:rPr>
      </w:pPr>
      <w:r w:rsidRPr="009E6F05">
        <w:rPr>
          <w:rFonts w:ascii="Calibri Light" w:hAnsi="Calibri Light"/>
          <w:sz w:val="20"/>
          <w:szCs w:val="20"/>
        </w:rPr>
        <w:t xml:space="preserve">binnenkrijgen, direct een brief waarin staat dat het verzoek is ontvangen, maar dat de klager nog wel </w:t>
      </w:r>
    </w:p>
    <w:p w14:paraId="17C642AB" w14:textId="77777777" w:rsidR="003B7F25" w:rsidRPr="009E6F05" w:rsidRDefault="00FB3D79" w:rsidP="003B7F25">
      <w:pPr>
        <w:ind w:left="2120" w:hanging="2120"/>
        <w:rPr>
          <w:rFonts w:ascii="Calibri Light" w:hAnsi="Calibri Light"/>
          <w:sz w:val="20"/>
          <w:szCs w:val="20"/>
        </w:rPr>
      </w:pPr>
      <w:r w:rsidRPr="009E6F05">
        <w:rPr>
          <w:rFonts w:ascii="Calibri Light" w:hAnsi="Calibri Light"/>
          <w:sz w:val="20"/>
          <w:szCs w:val="20"/>
        </w:rPr>
        <w:t xml:space="preserve">een aantal bewijsstukken moet opsturen. Die bewijsstukken worden keurig opgesomd en het is vrijwel </w:t>
      </w:r>
    </w:p>
    <w:p w14:paraId="49DDA34F" w14:textId="77777777" w:rsidR="003B7F25" w:rsidRPr="009E6F05" w:rsidRDefault="00FB3D79" w:rsidP="003B7F25">
      <w:pPr>
        <w:ind w:left="2120" w:hanging="2120"/>
        <w:rPr>
          <w:rFonts w:ascii="Calibri Light" w:hAnsi="Calibri Light"/>
          <w:sz w:val="20"/>
          <w:szCs w:val="20"/>
        </w:rPr>
      </w:pPr>
      <w:r w:rsidRPr="009E6F05">
        <w:rPr>
          <w:rFonts w:ascii="Calibri Light" w:hAnsi="Calibri Light"/>
          <w:sz w:val="20"/>
          <w:szCs w:val="20"/>
        </w:rPr>
        <w:t xml:space="preserve">een vast lijstje. Nadat klager die stukken heeft toegezonden moet de gerechtsdeurwaarder ervoor </w:t>
      </w:r>
    </w:p>
    <w:p w14:paraId="781592A9" w14:textId="77777777" w:rsidR="003B7F25" w:rsidRPr="009E6F05" w:rsidRDefault="00FB3D79" w:rsidP="003B7F25">
      <w:pPr>
        <w:ind w:left="2120" w:hanging="2120"/>
        <w:rPr>
          <w:rFonts w:ascii="Calibri Light" w:hAnsi="Calibri Light"/>
          <w:sz w:val="20"/>
          <w:szCs w:val="20"/>
        </w:rPr>
      </w:pPr>
      <w:r w:rsidRPr="009E6F05">
        <w:rPr>
          <w:rFonts w:ascii="Calibri Light" w:hAnsi="Calibri Light"/>
          <w:sz w:val="20"/>
          <w:szCs w:val="20"/>
        </w:rPr>
        <w:t xml:space="preserve">zorgen dat snel wordt bekeken of de beslagvrije voet moet worden aangepast. En in dat traject zie je </w:t>
      </w:r>
    </w:p>
    <w:p w14:paraId="52324C96" w14:textId="75249C35" w:rsidR="00A57A3E" w:rsidRPr="009E6F05" w:rsidRDefault="00FB3D79" w:rsidP="003B7F25">
      <w:pPr>
        <w:ind w:left="2120" w:hanging="2120"/>
        <w:rPr>
          <w:rFonts w:ascii="Calibri Light" w:hAnsi="Calibri Light"/>
          <w:sz w:val="20"/>
          <w:szCs w:val="20"/>
        </w:rPr>
      </w:pPr>
      <w:r w:rsidRPr="009E6F05">
        <w:rPr>
          <w:rFonts w:ascii="Calibri Light" w:hAnsi="Calibri Light"/>
          <w:sz w:val="20"/>
          <w:szCs w:val="20"/>
        </w:rPr>
        <w:t xml:space="preserve">wel verbetering. </w:t>
      </w:r>
    </w:p>
    <w:p w14:paraId="2750C915" w14:textId="77777777" w:rsidR="00FB3D79" w:rsidRPr="009E6F05" w:rsidRDefault="00FB3D79" w:rsidP="00FB3D79">
      <w:pPr>
        <w:ind w:left="2120" w:hanging="2120"/>
        <w:rPr>
          <w:rFonts w:ascii="Calibri Light" w:hAnsi="Calibri Light"/>
          <w:sz w:val="20"/>
          <w:szCs w:val="20"/>
        </w:rPr>
      </w:pPr>
    </w:p>
    <w:p w14:paraId="3EEE0721" w14:textId="0606B666" w:rsidR="00D234FD" w:rsidRPr="009E6F05" w:rsidRDefault="00D234FD" w:rsidP="00D234FD">
      <w:pPr>
        <w:shd w:val="clear" w:color="auto" w:fill="FDE9D9" w:themeFill="accent6" w:themeFillTint="33"/>
        <w:ind w:left="2120" w:hanging="2120"/>
        <w:jc w:val="center"/>
        <w:rPr>
          <w:rFonts w:ascii="Calibri Light" w:hAnsi="Calibri Light"/>
          <w:b/>
          <w:i/>
          <w:sz w:val="20"/>
          <w:szCs w:val="20"/>
        </w:rPr>
      </w:pPr>
      <w:r w:rsidRPr="009E6F05">
        <w:rPr>
          <w:rFonts w:ascii="Calibri Light" w:hAnsi="Calibri Light"/>
          <w:b/>
          <w:i/>
          <w:sz w:val="20"/>
          <w:szCs w:val="20"/>
        </w:rPr>
        <w:t>“Er is ook een verbeterslag gemaakt ten opzichte van de beslagvrije voet door</w:t>
      </w:r>
    </w:p>
    <w:p w14:paraId="59B63A79" w14:textId="37ED7F17" w:rsidR="00D234FD" w:rsidRPr="009E6F05" w:rsidRDefault="00D234FD" w:rsidP="00D234FD">
      <w:pPr>
        <w:shd w:val="clear" w:color="auto" w:fill="FDE9D9" w:themeFill="accent6" w:themeFillTint="33"/>
        <w:ind w:left="2120" w:hanging="2120"/>
        <w:jc w:val="center"/>
        <w:rPr>
          <w:rFonts w:ascii="Calibri Light" w:hAnsi="Calibri Light"/>
          <w:b/>
          <w:i/>
          <w:sz w:val="20"/>
          <w:szCs w:val="20"/>
        </w:rPr>
      </w:pPr>
      <w:r w:rsidRPr="009E6F05">
        <w:rPr>
          <w:rFonts w:ascii="Calibri Light" w:hAnsi="Calibri Light"/>
          <w:b/>
          <w:i/>
          <w:sz w:val="20"/>
          <w:szCs w:val="20"/>
        </w:rPr>
        <w:t>uitspraken van de Kamer.”</w:t>
      </w:r>
    </w:p>
    <w:p w14:paraId="5B8C3498" w14:textId="77777777" w:rsidR="003D022A" w:rsidRPr="009E6F05" w:rsidRDefault="003D022A" w:rsidP="00A57A3E">
      <w:pPr>
        <w:rPr>
          <w:rFonts w:ascii="Calibri Light" w:hAnsi="Calibri Light"/>
          <w:sz w:val="20"/>
          <w:szCs w:val="20"/>
        </w:rPr>
      </w:pPr>
    </w:p>
    <w:p w14:paraId="193EC1A3" w14:textId="77777777" w:rsidR="00C3678A" w:rsidRDefault="00C3678A" w:rsidP="00A57A3E">
      <w:pPr>
        <w:rPr>
          <w:rFonts w:ascii="Calibri Light" w:hAnsi="Calibri Light"/>
          <w:sz w:val="20"/>
          <w:szCs w:val="20"/>
        </w:rPr>
      </w:pPr>
    </w:p>
    <w:p w14:paraId="1883195B" w14:textId="6690BAF9" w:rsidR="00A57A3E" w:rsidRPr="009E6F05" w:rsidRDefault="003B7F25" w:rsidP="00A57A3E">
      <w:pPr>
        <w:rPr>
          <w:rFonts w:ascii="Calibri Light" w:hAnsi="Calibri Light"/>
          <w:sz w:val="20"/>
          <w:szCs w:val="20"/>
        </w:rPr>
      </w:pPr>
      <w:r w:rsidRPr="009E6F05">
        <w:rPr>
          <w:rFonts w:ascii="Calibri Light" w:hAnsi="Calibri Light"/>
          <w:sz w:val="20"/>
          <w:szCs w:val="20"/>
        </w:rPr>
        <w:t>“</w:t>
      </w:r>
      <w:r w:rsidR="00A57A3E" w:rsidRPr="009E6F05">
        <w:rPr>
          <w:rFonts w:ascii="Calibri Light" w:hAnsi="Calibri Light"/>
          <w:sz w:val="20"/>
          <w:szCs w:val="20"/>
        </w:rPr>
        <w:t>Daarnaast is het bedoeld om de “rotte appels” uit de beroepsgroep te halen</w:t>
      </w:r>
      <w:r w:rsidRPr="009E6F05">
        <w:rPr>
          <w:rFonts w:ascii="Calibri Light" w:hAnsi="Calibri Light"/>
          <w:sz w:val="20"/>
          <w:szCs w:val="20"/>
        </w:rPr>
        <w:t>”, aldus de respondent.</w:t>
      </w:r>
      <w:r w:rsidR="00A57A3E" w:rsidRPr="009E6F05">
        <w:rPr>
          <w:rStyle w:val="Voetnootmarkering"/>
          <w:rFonts w:ascii="Calibri Light" w:hAnsi="Calibri Light"/>
          <w:sz w:val="20"/>
          <w:szCs w:val="20"/>
        </w:rPr>
        <w:footnoteReference w:id="197"/>
      </w:r>
      <w:r w:rsidR="00A57A3E" w:rsidRPr="009E6F05">
        <w:rPr>
          <w:rFonts w:ascii="Calibri Light" w:hAnsi="Calibri Light"/>
          <w:sz w:val="20"/>
          <w:szCs w:val="20"/>
        </w:rPr>
        <w:t xml:space="preserve"> De </w:t>
      </w:r>
      <w:r w:rsidRPr="009E6F05">
        <w:rPr>
          <w:rFonts w:ascii="Calibri Light" w:hAnsi="Calibri Light"/>
          <w:sz w:val="20"/>
          <w:szCs w:val="20"/>
        </w:rPr>
        <w:t>respondent</w:t>
      </w:r>
      <w:r w:rsidR="00A57A3E" w:rsidRPr="009E6F05">
        <w:rPr>
          <w:rFonts w:ascii="Calibri Light" w:hAnsi="Calibri Light"/>
          <w:sz w:val="20"/>
          <w:szCs w:val="20"/>
        </w:rPr>
        <w:t xml:space="preserve"> stelt dat een gerechtsdeurwaarder die de boel belazerd altijd tegen de lamp loopt. Daar heeft de klager in het individuele geval niets aan, maar het tuchtrecht is niet bedoeld voor de individuele klager. Hoewel hij wel genoegdoening kan krijgen uit het feit dat de klacht gegrond wordt verklaard. </w:t>
      </w:r>
    </w:p>
    <w:p w14:paraId="161FD519" w14:textId="77777777" w:rsidR="00A57A3E" w:rsidRPr="009E6F05" w:rsidRDefault="00A57A3E" w:rsidP="00A57A3E">
      <w:pPr>
        <w:rPr>
          <w:rFonts w:ascii="Calibri Light" w:hAnsi="Calibri Light"/>
          <w:b/>
          <w:color w:val="F79646" w:themeColor="accent6"/>
          <w:sz w:val="20"/>
          <w:szCs w:val="20"/>
        </w:rPr>
      </w:pPr>
    </w:p>
    <w:p w14:paraId="691D2532" w14:textId="77777777" w:rsidR="00317938" w:rsidRPr="009E6F05" w:rsidRDefault="00317938" w:rsidP="00317938">
      <w:pPr>
        <w:ind w:left="2120" w:hanging="2120"/>
        <w:rPr>
          <w:rFonts w:ascii="Calibri Light" w:hAnsi="Calibri Light"/>
          <w:b/>
          <w:color w:val="F79646" w:themeColor="accent6"/>
          <w:sz w:val="20"/>
          <w:szCs w:val="20"/>
        </w:rPr>
      </w:pPr>
      <w:r w:rsidRPr="009E6F05">
        <w:rPr>
          <w:rFonts w:ascii="Calibri Light" w:hAnsi="Calibri Light"/>
          <w:b/>
          <w:color w:val="F79646" w:themeColor="accent6"/>
          <w:sz w:val="20"/>
          <w:szCs w:val="20"/>
        </w:rPr>
        <w:t>Indieners</w:t>
      </w:r>
    </w:p>
    <w:p w14:paraId="1E28DC30" w14:textId="77777777" w:rsidR="00317938" w:rsidRPr="009E6F05" w:rsidRDefault="00317938" w:rsidP="00317938">
      <w:pPr>
        <w:ind w:left="2120" w:hanging="2120"/>
        <w:rPr>
          <w:rFonts w:ascii="Calibri Light" w:hAnsi="Calibri Light"/>
          <w:sz w:val="20"/>
          <w:szCs w:val="20"/>
        </w:rPr>
      </w:pPr>
      <w:r w:rsidRPr="009E6F05">
        <w:rPr>
          <w:rFonts w:ascii="Calibri Light" w:hAnsi="Calibri Light"/>
          <w:sz w:val="20"/>
          <w:szCs w:val="20"/>
        </w:rPr>
        <w:t>De Kamer ontvangt klachten van de volgende partijen:</w:t>
      </w:r>
    </w:p>
    <w:p w14:paraId="2093DBEE" w14:textId="77777777" w:rsidR="00317938" w:rsidRPr="009E6F05" w:rsidRDefault="00317938" w:rsidP="00317938">
      <w:pPr>
        <w:pStyle w:val="Lijstalinea"/>
        <w:numPr>
          <w:ilvl w:val="0"/>
          <w:numId w:val="14"/>
        </w:numPr>
        <w:rPr>
          <w:rFonts w:ascii="Calibri Light" w:hAnsi="Calibri Light"/>
        </w:rPr>
      </w:pPr>
      <w:r w:rsidRPr="009E6F05">
        <w:rPr>
          <w:rFonts w:ascii="Calibri Light" w:hAnsi="Calibri Light"/>
        </w:rPr>
        <w:t>Particulieren</w:t>
      </w:r>
      <w:r w:rsidRPr="009E6F05">
        <w:rPr>
          <w:rStyle w:val="Voetnootmarkering"/>
          <w:rFonts w:ascii="Calibri Light" w:hAnsi="Calibri Light"/>
        </w:rPr>
        <w:footnoteReference w:id="198"/>
      </w:r>
    </w:p>
    <w:p w14:paraId="6368FFAB" w14:textId="77777777" w:rsidR="00317938" w:rsidRPr="009E6F05" w:rsidRDefault="00317938" w:rsidP="00317938">
      <w:pPr>
        <w:pStyle w:val="Lijstalinea"/>
        <w:numPr>
          <w:ilvl w:val="0"/>
          <w:numId w:val="14"/>
        </w:numPr>
        <w:rPr>
          <w:rFonts w:ascii="Calibri Light" w:hAnsi="Calibri Light"/>
        </w:rPr>
      </w:pPr>
      <w:r w:rsidRPr="009E6F05">
        <w:rPr>
          <w:rFonts w:ascii="Calibri Light" w:hAnsi="Calibri Light"/>
        </w:rPr>
        <w:t>Bedrijven</w:t>
      </w:r>
      <w:r w:rsidRPr="009E6F05">
        <w:rPr>
          <w:rStyle w:val="Voetnootmarkering"/>
          <w:rFonts w:ascii="Calibri Light" w:hAnsi="Calibri Light"/>
        </w:rPr>
        <w:footnoteReference w:id="199"/>
      </w:r>
    </w:p>
    <w:p w14:paraId="4E252487" w14:textId="77777777" w:rsidR="00317938" w:rsidRPr="009E6F05" w:rsidRDefault="00317938" w:rsidP="00317938">
      <w:pPr>
        <w:pStyle w:val="Lijstalinea"/>
        <w:numPr>
          <w:ilvl w:val="0"/>
          <w:numId w:val="14"/>
        </w:numPr>
        <w:rPr>
          <w:rFonts w:ascii="Calibri Light" w:hAnsi="Calibri Light"/>
        </w:rPr>
      </w:pPr>
      <w:r w:rsidRPr="009E6F05">
        <w:rPr>
          <w:rFonts w:ascii="Calibri Light" w:hAnsi="Calibri Light"/>
        </w:rPr>
        <w:t>Bewindvoerders</w:t>
      </w:r>
      <w:r w:rsidRPr="009E6F05">
        <w:rPr>
          <w:rStyle w:val="Voetnootmarkering"/>
          <w:rFonts w:ascii="Calibri Light" w:hAnsi="Calibri Light"/>
        </w:rPr>
        <w:footnoteReference w:id="200"/>
      </w:r>
    </w:p>
    <w:p w14:paraId="01F72DFB" w14:textId="77777777" w:rsidR="00317938" w:rsidRPr="009E6F05" w:rsidRDefault="00317938" w:rsidP="00317938">
      <w:pPr>
        <w:pStyle w:val="Lijstalinea"/>
        <w:numPr>
          <w:ilvl w:val="0"/>
          <w:numId w:val="14"/>
        </w:numPr>
        <w:rPr>
          <w:rFonts w:ascii="Calibri Light" w:hAnsi="Calibri Light"/>
        </w:rPr>
      </w:pPr>
      <w:r w:rsidRPr="009E6F05">
        <w:rPr>
          <w:rFonts w:ascii="Calibri Light" w:hAnsi="Calibri Light"/>
        </w:rPr>
        <w:t>Advocaten namens particulieren</w:t>
      </w:r>
      <w:r w:rsidRPr="009E6F05">
        <w:rPr>
          <w:rStyle w:val="Voetnootmarkering"/>
          <w:rFonts w:ascii="Calibri Light" w:hAnsi="Calibri Light"/>
        </w:rPr>
        <w:footnoteReference w:id="201"/>
      </w:r>
      <w:r w:rsidRPr="009E6F05">
        <w:rPr>
          <w:rFonts w:ascii="Calibri Light" w:hAnsi="Calibri Light"/>
        </w:rPr>
        <w:t xml:space="preserve"> </w:t>
      </w:r>
    </w:p>
    <w:p w14:paraId="02ABAEFC" w14:textId="77777777" w:rsidR="00317938" w:rsidRPr="009E6F05" w:rsidRDefault="00317938" w:rsidP="00317938">
      <w:pPr>
        <w:pStyle w:val="Lijstalinea"/>
        <w:numPr>
          <w:ilvl w:val="0"/>
          <w:numId w:val="14"/>
        </w:numPr>
        <w:rPr>
          <w:rFonts w:ascii="Calibri Light" w:hAnsi="Calibri Light"/>
        </w:rPr>
      </w:pPr>
      <w:r w:rsidRPr="009E6F05">
        <w:rPr>
          <w:rFonts w:ascii="Calibri Light" w:hAnsi="Calibri Light"/>
        </w:rPr>
        <w:t>Notarissen</w:t>
      </w:r>
      <w:r w:rsidRPr="009E6F05">
        <w:rPr>
          <w:rStyle w:val="Voetnootmarkering"/>
          <w:rFonts w:ascii="Calibri Light" w:hAnsi="Calibri Light"/>
        </w:rPr>
        <w:footnoteReference w:id="202"/>
      </w:r>
    </w:p>
    <w:p w14:paraId="0F64A0E4" w14:textId="77777777" w:rsidR="00317938" w:rsidRPr="009E6F05" w:rsidRDefault="00317938" w:rsidP="00317938">
      <w:pPr>
        <w:pStyle w:val="Lijstalinea"/>
        <w:numPr>
          <w:ilvl w:val="0"/>
          <w:numId w:val="14"/>
        </w:numPr>
        <w:rPr>
          <w:rFonts w:ascii="Calibri Light" w:hAnsi="Calibri Light"/>
        </w:rPr>
      </w:pPr>
      <w:r w:rsidRPr="009E6F05">
        <w:rPr>
          <w:rFonts w:ascii="Calibri Light" w:hAnsi="Calibri Light"/>
        </w:rPr>
        <w:t>Opdrachtgever van de gerechtsdeurwaarder</w:t>
      </w:r>
      <w:r w:rsidRPr="009E6F05">
        <w:rPr>
          <w:rStyle w:val="Voetnootmarkering"/>
          <w:rFonts w:ascii="Calibri Light" w:hAnsi="Calibri Light"/>
        </w:rPr>
        <w:footnoteReference w:id="203"/>
      </w:r>
      <w:r w:rsidRPr="009E6F05">
        <w:rPr>
          <w:rFonts w:ascii="Calibri Light" w:hAnsi="Calibri Light"/>
        </w:rPr>
        <w:t xml:space="preserve"> </w:t>
      </w:r>
    </w:p>
    <w:p w14:paraId="227CFCCE" w14:textId="7F0A038D" w:rsidR="00317938" w:rsidRPr="009E6F05" w:rsidRDefault="00317938" w:rsidP="00317938">
      <w:pPr>
        <w:pStyle w:val="Lijstalinea"/>
        <w:numPr>
          <w:ilvl w:val="0"/>
          <w:numId w:val="14"/>
        </w:numPr>
        <w:rPr>
          <w:rFonts w:ascii="Calibri Light" w:hAnsi="Calibri Light"/>
        </w:rPr>
      </w:pPr>
      <w:r w:rsidRPr="009E6F05">
        <w:rPr>
          <w:rFonts w:ascii="Calibri Light" w:hAnsi="Calibri Light"/>
        </w:rPr>
        <w:t>Bureau Financieel Toezicht</w:t>
      </w:r>
      <w:r w:rsidR="00AE528D" w:rsidRPr="009E6F05">
        <w:rPr>
          <w:rFonts w:ascii="Calibri Light" w:hAnsi="Calibri Light"/>
        </w:rPr>
        <w:t xml:space="preserve"> (BFT)</w:t>
      </w:r>
      <w:r w:rsidRPr="009E6F05">
        <w:rPr>
          <w:rStyle w:val="Voetnootmarkering"/>
          <w:rFonts w:ascii="Calibri Light" w:hAnsi="Calibri Light"/>
        </w:rPr>
        <w:footnoteReference w:id="204"/>
      </w:r>
    </w:p>
    <w:p w14:paraId="2FFB1C9C" w14:textId="3E372206" w:rsidR="00317938" w:rsidRPr="009E6F05" w:rsidRDefault="00317938" w:rsidP="00317938">
      <w:pPr>
        <w:pStyle w:val="Lijstalinea"/>
        <w:numPr>
          <w:ilvl w:val="0"/>
          <w:numId w:val="14"/>
        </w:numPr>
        <w:rPr>
          <w:rFonts w:ascii="Calibri Light" w:hAnsi="Calibri Light"/>
        </w:rPr>
      </w:pPr>
      <w:r w:rsidRPr="009E6F05">
        <w:rPr>
          <w:rFonts w:ascii="Calibri Light" w:hAnsi="Calibri Light"/>
        </w:rPr>
        <w:t>Koninklijke beroepsorganisatie voor gerechtsdeurwaarders</w:t>
      </w:r>
      <w:r w:rsidR="00AE528D" w:rsidRPr="009E6F05">
        <w:rPr>
          <w:rFonts w:ascii="Calibri Light" w:hAnsi="Calibri Light"/>
        </w:rPr>
        <w:t xml:space="preserve"> (KBvG)</w:t>
      </w:r>
      <w:r w:rsidRPr="009E6F05">
        <w:rPr>
          <w:rStyle w:val="Voetnootmarkering"/>
          <w:rFonts w:ascii="Calibri Light" w:hAnsi="Calibri Light"/>
        </w:rPr>
        <w:footnoteReference w:id="205"/>
      </w:r>
    </w:p>
    <w:p w14:paraId="256D31D3" w14:textId="77777777" w:rsidR="00317938" w:rsidRPr="009E6F05" w:rsidRDefault="00317938" w:rsidP="00A57A3E">
      <w:pPr>
        <w:rPr>
          <w:rFonts w:ascii="Calibri Light" w:hAnsi="Calibri Light"/>
          <w:b/>
          <w:color w:val="F79646" w:themeColor="accent6"/>
          <w:sz w:val="20"/>
          <w:szCs w:val="20"/>
        </w:rPr>
      </w:pPr>
    </w:p>
    <w:p w14:paraId="4C609004" w14:textId="30D5A3ED" w:rsidR="00A57A3E" w:rsidRPr="009E6F05" w:rsidRDefault="0006115A" w:rsidP="00A57A3E">
      <w:pPr>
        <w:rPr>
          <w:rFonts w:ascii="Calibri Light" w:hAnsi="Calibri Light"/>
          <w:b/>
          <w:color w:val="F79646" w:themeColor="accent6"/>
          <w:sz w:val="20"/>
          <w:szCs w:val="20"/>
        </w:rPr>
      </w:pPr>
      <w:r w:rsidRPr="009E6F05">
        <w:rPr>
          <w:rFonts w:ascii="Calibri Light" w:hAnsi="Calibri Light"/>
          <w:b/>
          <w:color w:val="F79646" w:themeColor="accent6"/>
          <w:sz w:val="20"/>
          <w:szCs w:val="20"/>
        </w:rPr>
        <w:t>De klachten</w:t>
      </w:r>
    </w:p>
    <w:p w14:paraId="116FCBC1" w14:textId="77777777" w:rsidR="00281017" w:rsidRPr="009E6F05" w:rsidRDefault="00A57A3E" w:rsidP="00AE528D">
      <w:pPr>
        <w:ind w:left="2120" w:hanging="2120"/>
        <w:rPr>
          <w:rFonts w:ascii="Calibri Light" w:hAnsi="Calibri Light"/>
          <w:sz w:val="20"/>
          <w:szCs w:val="20"/>
        </w:rPr>
      </w:pPr>
      <w:r w:rsidRPr="009E6F05">
        <w:rPr>
          <w:rFonts w:ascii="Calibri Light" w:hAnsi="Calibri Light"/>
          <w:sz w:val="20"/>
          <w:szCs w:val="20"/>
        </w:rPr>
        <w:t xml:space="preserve">De </w:t>
      </w:r>
      <w:r w:rsidR="003B7F25" w:rsidRPr="009E6F05">
        <w:rPr>
          <w:rFonts w:ascii="Calibri Light" w:hAnsi="Calibri Light"/>
          <w:sz w:val="20"/>
          <w:szCs w:val="20"/>
        </w:rPr>
        <w:t>respondent</w:t>
      </w:r>
      <w:r w:rsidRPr="009E6F05">
        <w:rPr>
          <w:rFonts w:ascii="Calibri Light" w:hAnsi="Calibri Light"/>
          <w:sz w:val="20"/>
          <w:szCs w:val="20"/>
        </w:rPr>
        <w:t xml:space="preserve"> </w:t>
      </w:r>
      <w:r w:rsidR="00281017" w:rsidRPr="009E6F05">
        <w:rPr>
          <w:rFonts w:ascii="Calibri Light" w:hAnsi="Calibri Light"/>
          <w:sz w:val="20"/>
          <w:szCs w:val="20"/>
        </w:rPr>
        <w:t>concludeert</w:t>
      </w:r>
      <w:r w:rsidRPr="009E6F05">
        <w:rPr>
          <w:rFonts w:ascii="Calibri Light" w:hAnsi="Calibri Light"/>
          <w:sz w:val="20"/>
          <w:szCs w:val="20"/>
        </w:rPr>
        <w:t xml:space="preserve"> dat in 2015 het aantal tuchtklachten is gestegen ten opzichte van 2014. </w:t>
      </w:r>
    </w:p>
    <w:p w14:paraId="5A287B1C" w14:textId="77777777" w:rsidR="00281017" w:rsidRPr="009E6F05" w:rsidRDefault="00281017" w:rsidP="00281017">
      <w:pPr>
        <w:ind w:left="2120" w:hanging="2120"/>
        <w:rPr>
          <w:rFonts w:ascii="Calibri Light" w:hAnsi="Calibri Light"/>
          <w:sz w:val="20"/>
          <w:szCs w:val="20"/>
        </w:rPr>
      </w:pPr>
      <w:r w:rsidRPr="009E6F05">
        <w:rPr>
          <w:rFonts w:ascii="Calibri Light" w:hAnsi="Calibri Light"/>
          <w:sz w:val="20"/>
          <w:szCs w:val="20"/>
        </w:rPr>
        <w:t>“</w:t>
      </w:r>
      <w:r w:rsidR="00AE528D" w:rsidRPr="009E6F05">
        <w:rPr>
          <w:rFonts w:ascii="Calibri Light" w:hAnsi="Calibri Light"/>
          <w:sz w:val="20"/>
          <w:szCs w:val="20"/>
        </w:rPr>
        <w:t>De financiële crisis wordt als mogelijke oorzaak gezien, maar er is geen duidelijk oorzaak</w:t>
      </w:r>
      <w:r w:rsidRPr="009E6F05">
        <w:rPr>
          <w:rFonts w:ascii="Calibri Light" w:hAnsi="Calibri Light"/>
          <w:sz w:val="20"/>
          <w:szCs w:val="20"/>
        </w:rPr>
        <w:t xml:space="preserve">”, aldus de </w:t>
      </w:r>
    </w:p>
    <w:p w14:paraId="29C2B64E" w14:textId="77777777" w:rsidR="00281017" w:rsidRPr="009E6F05" w:rsidRDefault="00281017" w:rsidP="00281017">
      <w:pPr>
        <w:ind w:left="2120" w:hanging="2120"/>
        <w:rPr>
          <w:rFonts w:ascii="Calibri Light" w:hAnsi="Calibri Light"/>
          <w:sz w:val="20"/>
          <w:szCs w:val="20"/>
        </w:rPr>
      </w:pPr>
      <w:r w:rsidRPr="009E6F05">
        <w:rPr>
          <w:rFonts w:ascii="Calibri Light" w:hAnsi="Calibri Light"/>
          <w:sz w:val="20"/>
          <w:szCs w:val="20"/>
        </w:rPr>
        <w:t>respondent</w:t>
      </w:r>
      <w:r w:rsidR="00AE528D" w:rsidRPr="009E6F05">
        <w:rPr>
          <w:rFonts w:ascii="Calibri Light" w:hAnsi="Calibri Light"/>
          <w:sz w:val="20"/>
          <w:szCs w:val="20"/>
        </w:rPr>
        <w:t>.</w:t>
      </w:r>
      <w:r w:rsidR="00AE528D" w:rsidRPr="009E6F05">
        <w:rPr>
          <w:rStyle w:val="Voetnootmarkering"/>
          <w:rFonts w:ascii="Calibri Light" w:hAnsi="Calibri Light"/>
          <w:sz w:val="20"/>
          <w:szCs w:val="20"/>
        </w:rPr>
        <w:footnoteReference w:id="206"/>
      </w:r>
      <w:r w:rsidRPr="009E6F05">
        <w:rPr>
          <w:rFonts w:ascii="Calibri Light" w:hAnsi="Calibri Light"/>
          <w:sz w:val="20"/>
          <w:szCs w:val="20"/>
        </w:rPr>
        <w:t xml:space="preserve"> De respondent vervolgt: “g</w:t>
      </w:r>
      <w:r w:rsidR="00A57A3E" w:rsidRPr="009E6F05">
        <w:rPr>
          <w:rFonts w:ascii="Calibri Light" w:hAnsi="Calibri Light"/>
          <w:sz w:val="20"/>
          <w:szCs w:val="20"/>
        </w:rPr>
        <w:t>emiddeld blijft het aantal klachten gelijk.</w:t>
      </w:r>
      <w:r w:rsidR="00A57A3E" w:rsidRPr="009E6F05">
        <w:rPr>
          <w:rStyle w:val="Voetnootmarkering"/>
          <w:rFonts w:ascii="Calibri Light" w:hAnsi="Calibri Light"/>
          <w:sz w:val="20"/>
          <w:szCs w:val="20"/>
        </w:rPr>
        <w:footnoteReference w:id="207"/>
      </w:r>
      <w:r w:rsidR="00A57A3E" w:rsidRPr="009E6F05">
        <w:rPr>
          <w:rFonts w:ascii="Calibri Light" w:hAnsi="Calibri Light"/>
          <w:sz w:val="20"/>
          <w:szCs w:val="20"/>
        </w:rPr>
        <w:t xml:space="preserve"> </w:t>
      </w:r>
      <w:r w:rsidR="0006115A" w:rsidRPr="009E6F05">
        <w:rPr>
          <w:rFonts w:ascii="Calibri Light" w:hAnsi="Calibri Light"/>
          <w:sz w:val="20"/>
          <w:szCs w:val="20"/>
        </w:rPr>
        <w:t xml:space="preserve">In het overgrote </w:t>
      </w:r>
    </w:p>
    <w:p w14:paraId="5B7B263D" w14:textId="77777777" w:rsidR="00281017" w:rsidRPr="009E6F05" w:rsidRDefault="0006115A" w:rsidP="00281017">
      <w:pPr>
        <w:ind w:left="2120" w:hanging="2120"/>
        <w:rPr>
          <w:rFonts w:ascii="Calibri Light" w:hAnsi="Calibri Light"/>
          <w:sz w:val="20"/>
          <w:szCs w:val="20"/>
        </w:rPr>
      </w:pPr>
      <w:r w:rsidRPr="009E6F05">
        <w:rPr>
          <w:rFonts w:ascii="Calibri Light" w:hAnsi="Calibri Light"/>
          <w:sz w:val="20"/>
          <w:szCs w:val="20"/>
        </w:rPr>
        <w:t xml:space="preserve">deel van de zaken </w:t>
      </w:r>
      <w:r w:rsidR="00FB3D79" w:rsidRPr="009E6F05">
        <w:rPr>
          <w:rFonts w:ascii="Calibri Light" w:hAnsi="Calibri Light"/>
          <w:sz w:val="20"/>
          <w:szCs w:val="20"/>
        </w:rPr>
        <w:t xml:space="preserve">die binnenkomen </w:t>
      </w:r>
      <w:r w:rsidRPr="009E6F05">
        <w:rPr>
          <w:rFonts w:ascii="Calibri Light" w:hAnsi="Calibri Light"/>
          <w:sz w:val="20"/>
          <w:szCs w:val="20"/>
        </w:rPr>
        <w:t>wordt een voorzittersbeslissing gegeven.</w:t>
      </w:r>
      <w:r w:rsidRPr="009E6F05">
        <w:rPr>
          <w:rStyle w:val="Voetnootmarkering"/>
          <w:rFonts w:ascii="Calibri Light" w:hAnsi="Calibri Light"/>
          <w:sz w:val="20"/>
          <w:szCs w:val="20"/>
        </w:rPr>
        <w:footnoteReference w:id="208"/>
      </w:r>
      <w:r w:rsidRPr="009E6F05">
        <w:rPr>
          <w:rFonts w:ascii="Calibri Light" w:hAnsi="Calibri Light"/>
          <w:sz w:val="20"/>
          <w:szCs w:val="20"/>
        </w:rPr>
        <w:t xml:space="preserve"> Van alle tuchtklachten </w:t>
      </w:r>
    </w:p>
    <w:p w14:paraId="2F6B6511" w14:textId="77777777" w:rsidR="00281017" w:rsidRPr="009E6F05" w:rsidRDefault="0006115A" w:rsidP="00281017">
      <w:pPr>
        <w:ind w:left="2120" w:hanging="2120"/>
        <w:rPr>
          <w:rFonts w:ascii="Calibri Light" w:hAnsi="Calibri Light"/>
          <w:sz w:val="20"/>
          <w:szCs w:val="20"/>
        </w:rPr>
      </w:pPr>
      <w:r w:rsidRPr="009E6F05">
        <w:rPr>
          <w:rFonts w:ascii="Calibri Light" w:hAnsi="Calibri Light"/>
          <w:sz w:val="20"/>
          <w:szCs w:val="20"/>
        </w:rPr>
        <w:t>die binnenkomen wordt 70% afgedaan bij een voorzittersbeslissing,</w:t>
      </w:r>
      <w:r w:rsidRPr="009E6F05">
        <w:rPr>
          <w:rStyle w:val="Voetnootmarkering"/>
          <w:rFonts w:ascii="Calibri Light" w:hAnsi="Calibri Light"/>
          <w:sz w:val="20"/>
          <w:szCs w:val="20"/>
        </w:rPr>
        <w:footnoteReference w:id="209"/>
      </w:r>
      <w:r w:rsidRPr="009E6F05">
        <w:rPr>
          <w:rFonts w:ascii="Calibri Light" w:hAnsi="Calibri Light"/>
          <w:sz w:val="20"/>
          <w:szCs w:val="20"/>
        </w:rPr>
        <w:t xml:space="preserve"> 20% bevat verzetzaken</w:t>
      </w:r>
      <w:r w:rsidRPr="009E6F05">
        <w:rPr>
          <w:rStyle w:val="Voetnootmarkering"/>
          <w:rFonts w:ascii="Calibri Light" w:hAnsi="Calibri Light"/>
          <w:sz w:val="20"/>
          <w:szCs w:val="20"/>
        </w:rPr>
        <w:footnoteReference w:id="210"/>
      </w:r>
      <w:r w:rsidRPr="009E6F05">
        <w:rPr>
          <w:rFonts w:ascii="Calibri Light" w:hAnsi="Calibri Light"/>
          <w:sz w:val="20"/>
          <w:szCs w:val="20"/>
        </w:rPr>
        <w:t xml:space="preserve"> en </w:t>
      </w:r>
    </w:p>
    <w:p w14:paraId="31E24322" w14:textId="2D3FDD1B" w:rsidR="0006115A" w:rsidRPr="009E6F05" w:rsidRDefault="0006115A" w:rsidP="00281017">
      <w:pPr>
        <w:ind w:left="2120" w:hanging="2120"/>
        <w:rPr>
          <w:rFonts w:ascii="Calibri Light" w:hAnsi="Calibri Light"/>
          <w:sz w:val="20"/>
          <w:szCs w:val="20"/>
        </w:rPr>
      </w:pPr>
      <w:r w:rsidRPr="009E6F05">
        <w:rPr>
          <w:rFonts w:ascii="Calibri Light" w:hAnsi="Calibri Light"/>
          <w:sz w:val="20"/>
          <w:szCs w:val="20"/>
        </w:rPr>
        <w:t>10% wordt rechtstreeks naar de zitting van de Kamer verwezen</w:t>
      </w:r>
      <w:r w:rsidRPr="009E6F05">
        <w:rPr>
          <w:rStyle w:val="Voetnootmarkering"/>
          <w:rFonts w:ascii="Calibri Light" w:hAnsi="Calibri Light"/>
          <w:sz w:val="20"/>
          <w:szCs w:val="20"/>
        </w:rPr>
        <w:footnoteReference w:id="211"/>
      </w:r>
      <w:r w:rsidRPr="009E6F05">
        <w:rPr>
          <w:rFonts w:ascii="Calibri Light" w:hAnsi="Calibri Light"/>
          <w:sz w:val="20"/>
          <w:szCs w:val="20"/>
        </w:rPr>
        <w:t>.</w:t>
      </w:r>
      <w:r w:rsidR="00281017" w:rsidRPr="009E6F05">
        <w:rPr>
          <w:rFonts w:ascii="Calibri Light" w:hAnsi="Calibri Light"/>
          <w:sz w:val="20"/>
          <w:szCs w:val="20"/>
        </w:rPr>
        <w:t>”</w:t>
      </w:r>
    </w:p>
    <w:p w14:paraId="50362DC4" w14:textId="77777777" w:rsidR="0006115A" w:rsidRPr="009E6F05" w:rsidRDefault="0006115A" w:rsidP="0006115A">
      <w:pPr>
        <w:rPr>
          <w:rFonts w:ascii="Calibri Light" w:hAnsi="Calibri Light"/>
          <w:b/>
          <w:color w:val="F79646" w:themeColor="accent6"/>
          <w:sz w:val="20"/>
          <w:szCs w:val="20"/>
        </w:rPr>
      </w:pPr>
    </w:p>
    <w:p w14:paraId="071B7FF0" w14:textId="73F78B0D" w:rsidR="00281017" w:rsidRPr="009E6F05" w:rsidRDefault="00281017" w:rsidP="0006115A">
      <w:pPr>
        <w:ind w:left="2120" w:hanging="2120"/>
        <w:rPr>
          <w:rFonts w:ascii="Calibri Light" w:hAnsi="Calibri Light"/>
          <w:sz w:val="20"/>
          <w:szCs w:val="20"/>
        </w:rPr>
      </w:pPr>
      <w:r w:rsidRPr="009E6F05">
        <w:rPr>
          <w:rFonts w:ascii="Calibri Light" w:hAnsi="Calibri Light"/>
          <w:sz w:val="20"/>
          <w:szCs w:val="20"/>
        </w:rPr>
        <w:t>De respondent: “d</w:t>
      </w:r>
      <w:r w:rsidR="0006115A" w:rsidRPr="009E6F05">
        <w:rPr>
          <w:rFonts w:ascii="Calibri Light" w:hAnsi="Calibri Light"/>
          <w:sz w:val="20"/>
          <w:szCs w:val="20"/>
        </w:rPr>
        <w:t xml:space="preserve">e 10% die direct naar de Kamer wordt verwezen gaat bijvoorbeeld over de </w:t>
      </w:r>
    </w:p>
    <w:p w14:paraId="2A93EDB6" w14:textId="77777777" w:rsidR="00281017" w:rsidRPr="009E6F05" w:rsidRDefault="0006115A" w:rsidP="00281017">
      <w:pPr>
        <w:ind w:left="2120" w:hanging="2120"/>
        <w:rPr>
          <w:rFonts w:ascii="Calibri Light" w:hAnsi="Calibri Light"/>
          <w:sz w:val="20"/>
          <w:szCs w:val="20"/>
        </w:rPr>
      </w:pPr>
      <w:r w:rsidRPr="009E6F05">
        <w:rPr>
          <w:rFonts w:ascii="Calibri Light" w:hAnsi="Calibri Light"/>
          <w:sz w:val="20"/>
          <w:szCs w:val="20"/>
        </w:rPr>
        <w:t>beslagvrije voet of het niet reageren op brieven.</w:t>
      </w:r>
      <w:r w:rsidRPr="009E6F05">
        <w:rPr>
          <w:rStyle w:val="Voetnootmarkering"/>
          <w:rFonts w:ascii="Calibri Light" w:hAnsi="Calibri Light"/>
          <w:sz w:val="20"/>
          <w:szCs w:val="20"/>
        </w:rPr>
        <w:footnoteReference w:id="212"/>
      </w:r>
      <w:r w:rsidRPr="009E6F05">
        <w:rPr>
          <w:rFonts w:ascii="Calibri Light" w:hAnsi="Calibri Light"/>
          <w:sz w:val="20"/>
          <w:szCs w:val="20"/>
        </w:rPr>
        <w:t xml:space="preserve"> Het heeft simpelweg te maken met het feit dat een </w:t>
      </w:r>
    </w:p>
    <w:p w14:paraId="2C71BB49" w14:textId="77777777" w:rsidR="00281017" w:rsidRPr="009E6F05" w:rsidRDefault="0006115A" w:rsidP="00281017">
      <w:pPr>
        <w:ind w:left="2120" w:hanging="2120"/>
        <w:rPr>
          <w:rFonts w:ascii="Calibri Light" w:hAnsi="Calibri Light"/>
          <w:sz w:val="20"/>
          <w:szCs w:val="20"/>
        </w:rPr>
      </w:pPr>
      <w:r w:rsidRPr="009E6F05">
        <w:rPr>
          <w:rFonts w:ascii="Calibri Light" w:hAnsi="Calibri Light"/>
          <w:sz w:val="20"/>
          <w:szCs w:val="20"/>
        </w:rPr>
        <w:t xml:space="preserve">klacht dan niet als zijnde kennelijk ongegrond kan worden verklaard. De gerechtsdeurwaarder schrijft </w:t>
      </w:r>
    </w:p>
    <w:p w14:paraId="5BEDEE5E" w14:textId="77777777" w:rsidR="00281017" w:rsidRPr="009E6F05" w:rsidRDefault="0006115A" w:rsidP="00281017">
      <w:pPr>
        <w:ind w:left="2120" w:hanging="2120"/>
        <w:rPr>
          <w:rFonts w:ascii="Calibri Light" w:hAnsi="Calibri Light"/>
          <w:sz w:val="20"/>
          <w:szCs w:val="20"/>
        </w:rPr>
      </w:pPr>
      <w:r w:rsidRPr="009E6F05">
        <w:rPr>
          <w:rFonts w:ascii="Calibri Light" w:hAnsi="Calibri Light"/>
          <w:sz w:val="20"/>
          <w:szCs w:val="20"/>
        </w:rPr>
        <w:t xml:space="preserve">in zijn verweer dat hij inderdaad te laat op die brieven heeft gereageerd. De klacht is dan duidelijk </w:t>
      </w:r>
    </w:p>
    <w:p w14:paraId="5AB912FE" w14:textId="5C5D282F" w:rsidR="003E2EBB" w:rsidRPr="009E6F05" w:rsidRDefault="0006115A" w:rsidP="00281017">
      <w:pPr>
        <w:ind w:left="2120" w:hanging="2120"/>
        <w:rPr>
          <w:rFonts w:ascii="Calibri Light" w:hAnsi="Calibri Light"/>
          <w:sz w:val="20"/>
          <w:szCs w:val="20"/>
        </w:rPr>
      </w:pPr>
      <w:r w:rsidRPr="009E6F05">
        <w:rPr>
          <w:rFonts w:ascii="Calibri Light" w:hAnsi="Calibri Light"/>
          <w:sz w:val="20"/>
          <w:szCs w:val="20"/>
        </w:rPr>
        <w:t>gegrond en gaat naar de Kamer.</w:t>
      </w:r>
      <w:r w:rsidRPr="009E6F05">
        <w:rPr>
          <w:rStyle w:val="Voetnootmarkering"/>
          <w:rFonts w:ascii="Calibri Light" w:hAnsi="Calibri Light"/>
          <w:sz w:val="20"/>
          <w:szCs w:val="20"/>
        </w:rPr>
        <w:footnoteReference w:id="213"/>
      </w:r>
    </w:p>
    <w:p w14:paraId="6D64BAA8" w14:textId="77777777" w:rsidR="00057F92" w:rsidRPr="009E6F05" w:rsidRDefault="00057F92" w:rsidP="00057F92">
      <w:pPr>
        <w:rPr>
          <w:rFonts w:ascii="Calibri Light" w:hAnsi="Calibri Light"/>
          <w:b/>
          <w:color w:val="F79646" w:themeColor="accent6"/>
          <w:sz w:val="20"/>
          <w:szCs w:val="20"/>
        </w:rPr>
      </w:pPr>
    </w:p>
    <w:p w14:paraId="22A2E5C2" w14:textId="009D91C2" w:rsidR="00D234FD" w:rsidRPr="009E6F05" w:rsidRDefault="00D234FD" w:rsidP="00D234FD">
      <w:pPr>
        <w:shd w:val="clear" w:color="auto" w:fill="FDE9D9" w:themeFill="accent6" w:themeFillTint="33"/>
        <w:ind w:left="2120" w:hanging="2120"/>
        <w:jc w:val="center"/>
        <w:rPr>
          <w:rFonts w:ascii="Calibri Light" w:hAnsi="Calibri Light"/>
          <w:b/>
          <w:i/>
          <w:sz w:val="20"/>
          <w:szCs w:val="20"/>
        </w:rPr>
      </w:pPr>
      <w:r w:rsidRPr="009E6F05">
        <w:rPr>
          <w:rFonts w:ascii="Calibri Light" w:hAnsi="Calibri Light"/>
          <w:b/>
          <w:i/>
          <w:sz w:val="20"/>
          <w:szCs w:val="20"/>
        </w:rPr>
        <w:t>“In het overgrote deel van de zaken die binnenkomen wordt een</w:t>
      </w:r>
    </w:p>
    <w:p w14:paraId="724F86FA" w14:textId="3E396BC9" w:rsidR="00D234FD" w:rsidRPr="009E6F05" w:rsidRDefault="00D234FD" w:rsidP="003D022A">
      <w:pPr>
        <w:shd w:val="clear" w:color="auto" w:fill="FDE9D9" w:themeFill="accent6" w:themeFillTint="33"/>
        <w:ind w:left="2120" w:hanging="2120"/>
        <w:jc w:val="center"/>
        <w:rPr>
          <w:rFonts w:ascii="Calibri Light" w:hAnsi="Calibri Light"/>
          <w:b/>
          <w:i/>
          <w:sz w:val="20"/>
          <w:szCs w:val="20"/>
        </w:rPr>
      </w:pPr>
      <w:r w:rsidRPr="009E6F05">
        <w:rPr>
          <w:rFonts w:ascii="Calibri Light" w:hAnsi="Calibri Light"/>
          <w:b/>
          <w:i/>
          <w:sz w:val="20"/>
          <w:szCs w:val="20"/>
        </w:rPr>
        <w:t>voorzittersbeslissing gegeven.”</w:t>
      </w:r>
    </w:p>
    <w:p w14:paraId="582F4623" w14:textId="77777777" w:rsidR="00EA7CAD" w:rsidRPr="009E6F05" w:rsidRDefault="00EA7CAD" w:rsidP="00DC1719">
      <w:pPr>
        <w:rPr>
          <w:rFonts w:ascii="Calibri Light" w:hAnsi="Calibri Light"/>
          <w:b/>
          <w:color w:val="F79646" w:themeColor="accent6"/>
          <w:sz w:val="20"/>
          <w:szCs w:val="20"/>
        </w:rPr>
      </w:pPr>
    </w:p>
    <w:p w14:paraId="4C59B69E" w14:textId="77777777" w:rsidR="00057F92" w:rsidRPr="009E6F05" w:rsidRDefault="00057F92" w:rsidP="00057F92">
      <w:pPr>
        <w:ind w:left="2120" w:hanging="2120"/>
        <w:rPr>
          <w:rFonts w:ascii="Calibri Light" w:hAnsi="Calibri Light"/>
          <w:sz w:val="20"/>
          <w:szCs w:val="20"/>
        </w:rPr>
      </w:pPr>
      <w:r w:rsidRPr="009E6F05">
        <w:rPr>
          <w:rFonts w:ascii="Calibri Light" w:hAnsi="Calibri Light"/>
          <w:b/>
          <w:color w:val="F79646" w:themeColor="accent6"/>
          <w:sz w:val="20"/>
          <w:szCs w:val="20"/>
        </w:rPr>
        <w:t>Lastige zaken</w:t>
      </w:r>
    </w:p>
    <w:p w14:paraId="28BFA158" w14:textId="77777777" w:rsidR="00057F92" w:rsidRPr="009E6F05" w:rsidRDefault="00057F92" w:rsidP="00057F92">
      <w:pPr>
        <w:rPr>
          <w:rFonts w:ascii="Calibri Light" w:hAnsi="Calibri Light"/>
          <w:sz w:val="20"/>
          <w:szCs w:val="20"/>
        </w:rPr>
      </w:pPr>
      <w:r w:rsidRPr="009E6F05">
        <w:rPr>
          <w:rFonts w:ascii="Calibri Light" w:hAnsi="Calibri Light"/>
          <w:sz w:val="20"/>
          <w:szCs w:val="20"/>
        </w:rPr>
        <w:t xml:space="preserve">De respondent stelt dat hij nog geen zaken heeft aangetroffen waarbij hij niet weet wat ermee moet </w:t>
      </w:r>
    </w:p>
    <w:p w14:paraId="5A9D6D8E" w14:textId="77777777" w:rsidR="00057F92" w:rsidRPr="009E6F05" w:rsidRDefault="00057F92" w:rsidP="00057F92">
      <w:pPr>
        <w:ind w:left="2120" w:hanging="2120"/>
        <w:rPr>
          <w:rFonts w:ascii="Calibri Light" w:hAnsi="Calibri Light"/>
          <w:sz w:val="20"/>
          <w:szCs w:val="20"/>
        </w:rPr>
      </w:pPr>
      <w:r w:rsidRPr="009E6F05">
        <w:rPr>
          <w:rFonts w:ascii="Calibri Light" w:hAnsi="Calibri Light"/>
          <w:sz w:val="20"/>
          <w:szCs w:val="20"/>
        </w:rPr>
        <w:t xml:space="preserve">worden gedaan. De respondent: “een klacht kan immers altijd in een bepaald kader worden gegoten. </w:t>
      </w:r>
    </w:p>
    <w:p w14:paraId="6480D074" w14:textId="77777777" w:rsidR="00057F92" w:rsidRPr="009E6F05" w:rsidRDefault="00057F92" w:rsidP="00057F92">
      <w:pPr>
        <w:ind w:left="2120" w:hanging="2120"/>
        <w:rPr>
          <w:rFonts w:ascii="Calibri Light" w:hAnsi="Calibri Light"/>
          <w:sz w:val="20"/>
          <w:szCs w:val="20"/>
        </w:rPr>
      </w:pPr>
      <w:r w:rsidRPr="009E6F05">
        <w:rPr>
          <w:rFonts w:ascii="Calibri Light" w:hAnsi="Calibri Light"/>
          <w:sz w:val="20"/>
          <w:szCs w:val="20"/>
        </w:rPr>
        <w:t xml:space="preserve">Bij tuchtklachten is dat eenvoudig omdat er antwoord gegeven moet worden op de vraag of er sprake </w:t>
      </w:r>
    </w:p>
    <w:p w14:paraId="3CC9D340" w14:textId="77777777" w:rsidR="00057F92" w:rsidRPr="009E6F05" w:rsidRDefault="00057F92" w:rsidP="00057F92">
      <w:pPr>
        <w:ind w:left="2120" w:hanging="2120"/>
        <w:rPr>
          <w:rFonts w:ascii="Calibri Light" w:hAnsi="Calibri Light"/>
          <w:sz w:val="20"/>
          <w:szCs w:val="20"/>
        </w:rPr>
      </w:pPr>
      <w:r w:rsidRPr="009E6F05">
        <w:rPr>
          <w:rFonts w:ascii="Calibri Light" w:hAnsi="Calibri Light"/>
          <w:sz w:val="20"/>
          <w:szCs w:val="20"/>
        </w:rPr>
        <w:t xml:space="preserve">is van tuchtrechtelijk laakbaar handelen? Daar kom je toe door de vraag te beantwoorden of er een </w:t>
      </w:r>
    </w:p>
    <w:p w14:paraId="25BA0150" w14:textId="77777777" w:rsidR="00057F92" w:rsidRPr="009E6F05" w:rsidRDefault="00057F92" w:rsidP="00057F92">
      <w:pPr>
        <w:ind w:left="2120" w:hanging="2120"/>
        <w:rPr>
          <w:rFonts w:ascii="Calibri Light" w:hAnsi="Calibri Light"/>
          <w:sz w:val="20"/>
          <w:szCs w:val="20"/>
        </w:rPr>
      </w:pPr>
      <w:r w:rsidRPr="009E6F05">
        <w:rPr>
          <w:rFonts w:ascii="Calibri Light" w:hAnsi="Calibri Light"/>
          <w:sz w:val="20"/>
          <w:szCs w:val="20"/>
        </w:rPr>
        <w:t>bepaalde norm is overschreden.”</w:t>
      </w:r>
      <w:r w:rsidRPr="009E6F05">
        <w:rPr>
          <w:rStyle w:val="Voetnootmarkering"/>
          <w:rFonts w:ascii="Calibri Light" w:hAnsi="Calibri Light"/>
          <w:sz w:val="20"/>
          <w:szCs w:val="20"/>
        </w:rPr>
        <w:footnoteReference w:id="214"/>
      </w:r>
    </w:p>
    <w:p w14:paraId="7E26BF09" w14:textId="77777777" w:rsidR="00057F92" w:rsidRPr="009E6F05" w:rsidRDefault="00057F92" w:rsidP="001F6D1D">
      <w:pPr>
        <w:rPr>
          <w:rFonts w:ascii="Calibri Light" w:hAnsi="Calibri Light"/>
          <w:b/>
          <w:color w:val="F79646" w:themeColor="accent6"/>
          <w:sz w:val="20"/>
          <w:szCs w:val="20"/>
        </w:rPr>
      </w:pPr>
    </w:p>
    <w:p w14:paraId="4944DA97" w14:textId="7B81B4AE" w:rsidR="00D234FD" w:rsidRPr="004811F4" w:rsidRDefault="00D234FD" w:rsidP="004811F4">
      <w:pPr>
        <w:shd w:val="clear" w:color="auto" w:fill="FDE9D9" w:themeFill="accent6" w:themeFillTint="33"/>
        <w:jc w:val="center"/>
        <w:rPr>
          <w:rFonts w:ascii="Calibri Light" w:hAnsi="Calibri Light"/>
          <w:b/>
          <w:i/>
          <w:color w:val="F79646" w:themeColor="accent6"/>
          <w:sz w:val="20"/>
          <w:szCs w:val="20"/>
        </w:rPr>
      </w:pPr>
      <w:r w:rsidRPr="009E6F05">
        <w:rPr>
          <w:rFonts w:ascii="Calibri Light" w:hAnsi="Calibri Light"/>
          <w:b/>
          <w:i/>
          <w:sz w:val="20"/>
          <w:szCs w:val="20"/>
        </w:rPr>
        <w:t>“Een klacht kan immers altijd in een bepaald kader worden gegoten.”</w:t>
      </w:r>
    </w:p>
    <w:p w14:paraId="5917119E" w14:textId="77777777" w:rsidR="00C3678A" w:rsidRDefault="00C3678A" w:rsidP="001F6D1D">
      <w:pPr>
        <w:rPr>
          <w:rFonts w:ascii="Calibri Light" w:hAnsi="Calibri Light"/>
          <w:b/>
          <w:color w:val="F79646" w:themeColor="accent6"/>
          <w:sz w:val="20"/>
          <w:szCs w:val="20"/>
        </w:rPr>
      </w:pPr>
    </w:p>
    <w:p w14:paraId="5974D7D2" w14:textId="09C10EAB" w:rsidR="00A91207" w:rsidRPr="009E6F05" w:rsidRDefault="003909CF" w:rsidP="001F6D1D">
      <w:pPr>
        <w:rPr>
          <w:rFonts w:ascii="Calibri Light" w:hAnsi="Calibri Light"/>
          <w:b/>
          <w:color w:val="F79646" w:themeColor="accent6"/>
          <w:sz w:val="20"/>
          <w:szCs w:val="20"/>
        </w:rPr>
      </w:pPr>
      <w:r w:rsidRPr="009E6F05">
        <w:rPr>
          <w:rFonts w:ascii="Calibri Light" w:hAnsi="Calibri Light"/>
          <w:b/>
          <w:color w:val="F79646" w:themeColor="accent6"/>
          <w:sz w:val="20"/>
          <w:szCs w:val="20"/>
        </w:rPr>
        <w:t>Aard</w:t>
      </w:r>
      <w:r w:rsidR="00E31613" w:rsidRPr="009E6F05">
        <w:rPr>
          <w:rFonts w:ascii="Calibri Light" w:hAnsi="Calibri Light"/>
          <w:b/>
          <w:color w:val="F79646" w:themeColor="accent6"/>
          <w:sz w:val="20"/>
          <w:szCs w:val="20"/>
        </w:rPr>
        <w:t xml:space="preserve"> tuchtklachten</w:t>
      </w:r>
    </w:p>
    <w:p w14:paraId="4B1FFAEE" w14:textId="0ADC8870" w:rsidR="00317938" w:rsidRPr="009E6F05" w:rsidRDefault="00317938" w:rsidP="00317938">
      <w:pPr>
        <w:rPr>
          <w:rFonts w:ascii="Calibri Light" w:hAnsi="Calibri Light"/>
          <w:sz w:val="20"/>
          <w:szCs w:val="20"/>
        </w:rPr>
      </w:pPr>
      <w:r w:rsidRPr="009E6F05">
        <w:rPr>
          <w:rFonts w:ascii="Calibri Light" w:hAnsi="Calibri Light"/>
          <w:sz w:val="20"/>
          <w:szCs w:val="20"/>
        </w:rPr>
        <w:t xml:space="preserve">De </w:t>
      </w:r>
      <w:r w:rsidR="00281017" w:rsidRPr="009E6F05">
        <w:rPr>
          <w:rFonts w:ascii="Calibri Light" w:hAnsi="Calibri Light"/>
          <w:sz w:val="20"/>
          <w:szCs w:val="20"/>
        </w:rPr>
        <w:t>respondent</w:t>
      </w:r>
      <w:r w:rsidRPr="009E6F05">
        <w:rPr>
          <w:rFonts w:ascii="Calibri Light" w:hAnsi="Calibri Light"/>
          <w:sz w:val="20"/>
          <w:szCs w:val="20"/>
        </w:rPr>
        <w:t xml:space="preserve"> vertelt dat er niet één soort klacht is dat doorgang vindt naar de Kamer</w:t>
      </w:r>
      <w:r w:rsidRPr="009E6F05">
        <w:rPr>
          <w:rStyle w:val="Voetnootmarkering"/>
          <w:rFonts w:ascii="Calibri Light" w:hAnsi="Calibri Light"/>
          <w:sz w:val="20"/>
          <w:szCs w:val="20"/>
        </w:rPr>
        <w:footnoteReference w:id="215"/>
      </w:r>
      <w:r w:rsidRPr="009E6F05">
        <w:rPr>
          <w:rFonts w:ascii="Calibri Light" w:hAnsi="Calibri Light"/>
          <w:sz w:val="20"/>
          <w:szCs w:val="20"/>
        </w:rPr>
        <w:t>, maar kan wel een opsomming geven van de meest voorkomende onderwerpen die in de klachten naar voren komen. Dit zijn:</w:t>
      </w:r>
    </w:p>
    <w:p w14:paraId="59A1157C" w14:textId="24EA564D" w:rsidR="00872E76" w:rsidRPr="009E6F05" w:rsidRDefault="00AA5F45" w:rsidP="00317938">
      <w:pPr>
        <w:pStyle w:val="Lijstalinea"/>
        <w:numPr>
          <w:ilvl w:val="0"/>
          <w:numId w:val="15"/>
        </w:numPr>
        <w:rPr>
          <w:rFonts w:ascii="Calibri Light" w:hAnsi="Calibri Light"/>
        </w:rPr>
      </w:pPr>
      <w:r w:rsidRPr="009E6F05">
        <w:rPr>
          <w:rFonts w:ascii="Calibri Light" w:hAnsi="Calibri Light"/>
        </w:rPr>
        <w:t>Het ten uitvoer leggen van vonnissen</w:t>
      </w:r>
      <w:r w:rsidRPr="009E6F05">
        <w:rPr>
          <w:rStyle w:val="Voetnootmarkering"/>
          <w:rFonts w:ascii="Calibri Light" w:hAnsi="Calibri Light"/>
        </w:rPr>
        <w:footnoteReference w:id="216"/>
      </w:r>
    </w:p>
    <w:p w14:paraId="1B907B5F" w14:textId="2BA8202D" w:rsidR="00872E76" w:rsidRPr="009E6F05" w:rsidRDefault="003E2EBB" w:rsidP="00872E76">
      <w:pPr>
        <w:pStyle w:val="Lijstalinea"/>
        <w:numPr>
          <w:ilvl w:val="0"/>
          <w:numId w:val="12"/>
        </w:numPr>
        <w:rPr>
          <w:rFonts w:ascii="Calibri Light" w:hAnsi="Calibri Light"/>
        </w:rPr>
      </w:pPr>
      <w:r w:rsidRPr="009E6F05">
        <w:rPr>
          <w:rFonts w:ascii="Calibri Light" w:hAnsi="Calibri Light"/>
        </w:rPr>
        <w:t>A</w:t>
      </w:r>
      <w:r w:rsidR="00872E76" w:rsidRPr="009E6F05">
        <w:rPr>
          <w:rFonts w:ascii="Calibri Light" w:hAnsi="Calibri Light"/>
        </w:rPr>
        <w:t xml:space="preserve">anpassen </w:t>
      </w:r>
      <w:r w:rsidR="00AA5F45" w:rsidRPr="009E6F05">
        <w:rPr>
          <w:rFonts w:ascii="Calibri Light" w:hAnsi="Calibri Light"/>
        </w:rPr>
        <w:t>beslagvrije voet</w:t>
      </w:r>
      <w:r w:rsidR="00AA5F45" w:rsidRPr="009E6F05">
        <w:rPr>
          <w:rStyle w:val="Voetnootmarkering"/>
          <w:rFonts w:ascii="Calibri Light" w:hAnsi="Calibri Light"/>
        </w:rPr>
        <w:footnoteReference w:id="217"/>
      </w:r>
    </w:p>
    <w:p w14:paraId="13652CCF" w14:textId="1FD96152" w:rsidR="00872E76" w:rsidRPr="009E6F05" w:rsidRDefault="003E2EBB" w:rsidP="00872E76">
      <w:pPr>
        <w:pStyle w:val="Lijstalinea"/>
        <w:numPr>
          <w:ilvl w:val="0"/>
          <w:numId w:val="12"/>
        </w:numPr>
        <w:rPr>
          <w:rFonts w:ascii="Calibri Light" w:hAnsi="Calibri Light"/>
        </w:rPr>
      </w:pPr>
      <w:r w:rsidRPr="009E6F05">
        <w:rPr>
          <w:rFonts w:ascii="Calibri Light" w:hAnsi="Calibri Light"/>
        </w:rPr>
        <w:t>A</w:t>
      </w:r>
      <w:r w:rsidR="00AA5F45" w:rsidRPr="009E6F05">
        <w:rPr>
          <w:rFonts w:ascii="Calibri Light" w:hAnsi="Calibri Light"/>
        </w:rPr>
        <w:t>anpassen adresgegevens en verificatie daarvan</w:t>
      </w:r>
      <w:r w:rsidR="00AA5F45" w:rsidRPr="009E6F05">
        <w:rPr>
          <w:rStyle w:val="Voetnootmarkering"/>
          <w:rFonts w:ascii="Calibri Light" w:hAnsi="Calibri Light"/>
        </w:rPr>
        <w:footnoteReference w:id="218"/>
      </w:r>
      <w:r w:rsidR="00872E76" w:rsidRPr="009E6F05">
        <w:rPr>
          <w:rFonts w:ascii="Calibri Light" w:hAnsi="Calibri Light"/>
        </w:rPr>
        <w:t xml:space="preserve"> </w:t>
      </w:r>
    </w:p>
    <w:p w14:paraId="1C0F54B4" w14:textId="77777777" w:rsidR="00FB3D79" w:rsidRPr="009E6F05" w:rsidRDefault="003E2EBB" w:rsidP="00872E76">
      <w:pPr>
        <w:pStyle w:val="Lijstalinea"/>
        <w:numPr>
          <w:ilvl w:val="0"/>
          <w:numId w:val="12"/>
        </w:numPr>
        <w:rPr>
          <w:rFonts w:ascii="Calibri Light" w:hAnsi="Calibri Light"/>
        </w:rPr>
      </w:pPr>
      <w:r w:rsidRPr="009E6F05">
        <w:rPr>
          <w:rFonts w:ascii="Calibri Light" w:hAnsi="Calibri Light"/>
        </w:rPr>
        <w:t>R</w:t>
      </w:r>
      <w:r w:rsidR="00AA5F45" w:rsidRPr="009E6F05">
        <w:rPr>
          <w:rFonts w:ascii="Calibri Light" w:hAnsi="Calibri Light"/>
        </w:rPr>
        <w:t>enteberekeningen</w:t>
      </w:r>
      <w:r w:rsidR="00AA5F45" w:rsidRPr="009E6F05">
        <w:rPr>
          <w:rStyle w:val="Voetnootmarkering"/>
          <w:rFonts w:ascii="Calibri Light" w:hAnsi="Calibri Light"/>
        </w:rPr>
        <w:footnoteReference w:id="219"/>
      </w:r>
      <w:r w:rsidR="00AA5F45" w:rsidRPr="009E6F05">
        <w:rPr>
          <w:rFonts w:ascii="Calibri Light" w:hAnsi="Calibri Light"/>
        </w:rPr>
        <w:t xml:space="preserve"> </w:t>
      </w:r>
    </w:p>
    <w:p w14:paraId="65424812" w14:textId="7FDF949F" w:rsidR="00872E76" w:rsidRPr="009E6F05" w:rsidRDefault="00FB3D79" w:rsidP="00872E76">
      <w:pPr>
        <w:pStyle w:val="Lijstalinea"/>
        <w:numPr>
          <w:ilvl w:val="0"/>
          <w:numId w:val="12"/>
        </w:numPr>
        <w:rPr>
          <w:rFonts w:ascii="Calibri Light" w:hAnsi="Calibri Light"/>
        </w:rPr>
      </w:pPr>
      <w:r w:rsidRPr="009E6F05">
        <w:rPr>
          <w:rFonts w:ascii="Calibri Light" w:hAnsi="Calibri Light"/>
        </w:rPr>
        <w:t>B</w:t>
      </w:r>
      <w:r w:rsidR="00AA5F45" w:rsidRPr="009E6F05">
        <w:rPr>
          <w:rFonts w:ascii="Calibri Light" w:hAnsi="Calibri Light"/>
        </w:rPr>
        <w:t>eantwoorden van brieven</w:t>
      </w:r>
      <w:r w:rsidR="00AA5F45" w:rsidRPr="009E6F05">
        <w:rPr>
          <w:rStyle w:val="Voetnootmarkering"/>
          <w:rFonts w:ascii="Calibri Light" w:hAnsi="Calibri Light"/>
        </w:rPr>
        <w:footnoteReference w:id="220"/>
      </w:r>
    </w:p>
    <w:p w14:paraId="03577D23" w14:textId="01C65CF1" w:rsidR="00872E76" w:rsidRPr="009E6F05" w:rsidRDefault="00872E76" w:rsidP="00872E76">
      <w:pPr>
        <w:pStyle w:val="Lijstalinea"/>
        <w:numPr>
          <w:ilvl w:val="0"/>
          <w:numId w:val="12"/>
        </w:numPr>
        <w:rPr>
          <w:rFonts w:ascii="Calibri Light" w:hAnsi="Calibri Light"/>
        </w:rPr>
      </w:pPr>
      <w:r w:rsidRPr="009E6F05">
        <w:rPr>
          <w:rFonts w:ascii="Calibri Light" w:hAnsi="Calibri Light"/>
        </w:rPr>
        <w:t>Do</w:t>
      </w:r>
      <w:r w:rsidR="00AA5F45" w:rsidRPr="009E6F05">
        <w:rPr>
          <w:rFonts w:ascii="Calibri Light" w:hAnsi="Calibri Light"/>
        </w:rPr>
        <w:t>orbetalen van</w:t>
      </w:r>
      <w:r w:rsidRPr="009E6F05">
        <w:rPr>
          <w:rFonts w:ascii="Calibri Light" w:hAnsi="Calibri Light"/>
        </w:rPr>
        <w:t xml:space="preserve"> </w:t>
      </w:r>
      <w:r w:rsidR="00FB3D79" w:rsidRPr="009E6F05">
        <w:rPr>
          <w:rFonts w:ascii="Calibri Light" w:hAnsi="Calibri Light"/>
        </w:rPr>
        <w:t>gelden aan opdrachtgevers</w:t>
      </w:r>
      <w:r w:rsidR="00AA5F45" w:rsidRPr="009E6F05">
        <w:rPr>
          <w:rStyle w:val="Voetnootmarkering"/>
          <w:rFonts w:ascii="Calibri Light" w:hAnsi="Calibri Light"/>
        </w:rPr>
        <w:footnoteReference w:id="221"/>
      </w:r>
      <w:r w:rsidRPr="009E6F05">
        <w:rPr>
          <w:rFonts w:ascii="Calibri Light" w:hAnsi="Calibri Light"/>
        </w:rPr>
        <w:t xml:space="preserve"> </w:t>
      </w:r>
    </w:p>
    <w:p w14:paraId="550B43C9" w14:textId="4443D85A" w:rsidR="00AA5F45" w:rsidRPr="009E6F05" w:rsidRDefault="00872E76" w:rsidP="001F6D1D">
      <w:pPr>
        <w:pStyle w:val="Lijstalinea"/>
        <w:numPr>
          <w:ilvl w:val="0"/>
          <w:numId w:val="12"/>
        </w:numPr>
        <w:rPr>
          <w:rFonts w:ascii="Calibri Light" w:hAnsi="Calibri Light"/>
        </w:rPr>
      </w:pPr>
      <w:r w:rsidRPr="009E6F05">
        <w:rPr>
          <w:rFonts w:ascii="Calibri Light" w:hAnsi="Calibri Light"/>
        </w:rPr>
        <w:t>Klacht van collega-deurwaarder omdat hij vindt dat collega niet goed heeft gehandeld in een dossier.</w:t>
      </w:r>
      <w:r w:rsidRPr="009E6F05">
        <w:rPr>
          <w:rStyle w:val="Voetnootmarkering"/>
          <w:rFonts w:ascii="Calibri Light" w:hAnsi="Calibri Light"/>
        </w:rPr>
        <w:footnoteReference w:id="222"/>
      </w:r>
    </w:p>
    <w:p w14:paraId="6071DF85" w14:textId="77777777" w:rsidR="00AE528D" w:rsidRPr="009E6F05" w:rsidRDefault="00AE528D" w:rsidP="003903DC">
      <w:pPr>
        <w:rPr>
          <w:rFonts w:ascii="Calibri Light" w:hAnsi="Calibri Light"/>
          <w:sz w:val="20"/>
          <w:szCs w:val="20"/>
        </w:rPr>
      </w:pPr>
    </w:p>
    <w:p w14:paraId="7D41154D" w14:textId="77777777" w:rsidR="00281017" w:rsidRPr="009E6F05" w:rsidRDefault="00281017" w:rsidP="003B7F25">
      <w:pPr>
        <w:ind w:left="2120" w:hanging="2120"/>
        <w:rPr>
          <w:rFonts w:ascii="Calibri Light" w:hAnsi="Calibri Light"/>
          <w:sz w:val="20"/>
          <w:szCs w:val="20"/>
        </w:rPr>
      </w:pPr>
      <w:r w:rsidRPr="009E6F05">
        <w:rPr>
          <w:rFonts w:ascii="Calibri Light" w:hAnsi="Calibri Light"/>
          <w:sz w:val="20"/>
          <w:szCs w:val="20"/>
        </w:rPr>
        <w:t>De respondent: “o</w:t>
      </w:r>
      <w:r w:rsidR="003B7F25" w:rsidRPr="009E6F05">
        <w:rPr>
          <w:rFonts w:ascii="Calibri Light" w:hAnsi="Calibri Light"/>
          <w:sz w:val="20"/>
          <w:szCs w:val="20"/>
        </w:rPr>
        <w:t>verwegend gaan de klachten van debiteuren over de beslagvrije voet.</w:t>
      </w:r>
      <w:r w:rsidR="003B7F25" w:rsidRPr="009E6F05">
        <w:rPr>
          <w:rStyle w:val="Voetnootmarkering"/>
          <w:rFonts w:ascii="Calibri Light" w:hAnsi="Calibri Light"/>
          <w:sz w:val="20"/>
          <w:szCs w:val="20"/>
        </w:rPr>
        <w:footnoteReference w:id="223"/>
      </w:r>
      <w:r w:rsidR="003B7F25" w:rsidRPr="009E6F05">
        <w:rPr>
          <w:rFonts w:ascii="Calibri Light" w:hAnsi="Calibri Light"/>
          <w:sz w:val="20"/>
          <w:szCs w:val="20"/>
        </w:rPr>
        <w:t xml:space="preserve"> Deze </w:t>
      </w:r>
    </w:p>
    <w:p w14:paraId="059D4944" w14:textId="77777777" w:rsidR="00281017" w:rsidRPr="009E6F05" w:rsidRDefault="003B7F25" w:rsidP="00281017">
      <w:pPr>
        <w:ind w:left="2120" w:hanging="2120"/>
        <w:rPr>
          <w:rFonts w:ascii="Calibri Light" w:hAnsi="Calibri Light"/>
          <w:sz w:val="20"/>
          <w:szCs w:val="20"/>
        </w:rPr>
      </w:pPr>
      <w:r w:rsidRPr="009E6F05">
        <w:rPr>
          <w:rFonts w:ascii="Calibri Light" w:hAnsi="Calibri Light"/>
          <w:sz w:val="20"/>
          <w:szCs w:val="20"/>
        </w:rPr>
        <w:t>klachten worden vaak gegrond verklaard.</w:t>
      </w:r>
      <w:r w:rsidRPr="009E6F05">
        <w:rPr>
          <w:rStyle w:val="Voetnootmarkering"/>
          <w:rFonts w:ascii="Calibri Light" w:hAnsi="Calibri Light"/>
          <w:sz w:val="20"/>
          <w:szCs w:val="20"/>
        </w:rPr>
        <w:footnoteReference w:id="224"/>
      </w:r>
      <w:r w:rsidRPr="009E6F05">
        <w:rPr>
          <w:rFonts w:ascii="Calibri Light" w:hAnsi="Calibri Light"/>
          <w:sz w:val="20"/>
          <w:szCs w:val="20"/>
        </w:rPr>
        <w:t xml:space="preserve"> Ook dienen debiteuren vaak klachten in omdat ze meestal</w:t>
      </w:r>
    </w:p>
    <w:p w14:paraId="3FB1FE96" w14:textId="0EFDD841" w:rsidR="00281017" w:rsidRPr="009E6F05" w:rsidRDefault="003B7F25" w:rsidP="00281017">
      <w:pPr>
        <w:ind w:left="2120" w:hanging="2120"/>
        <w:rPr>
          <w:rFonts w:ascii="Calibri Light" w:hAnsi="Calibri Light"/>
          <w:sz w:val="20"/>
          <w:szCs w:val="20"/>
        </w:rPr>
      </w:pPr>
      <w:r w:rsidRPr="009E6F05">
        <w:rPr>
          <w:rFonts w:ascii="Calibri Light" w:hAnsi="Calibri Light"/>
          <w:sz w:val="20"/>
          <w:szCs w:val="20"/>
        </w:rPr>
        <w:t>iets niet snappen.</w:t>
      </w:r>
      <w:r w:rsidRPr="009E6F05">
        <w:rPr>
          <w:rStyle w:val="Voetnootmarkering"/>
          <w:rFonts w:ascii="Calibri Light" w:hAnsi="Calibri Light"/>
          <w:sz w:val="20"/>
          <w:szCs w:val="20"/>
        </w:rPr>
        <w:footnoteReference w:id="225"/>
      </w:r>
      <w:r w:rsidR="00281017" w:rsidRPr="009E6F05">
        <w:rPr>
          <w:rFonts w:ascii="Calibri Light" w:hAnsi="Calibri Light"/>
          <w:sz w:val="20"/>
          <w:szCs w:val="20"/>
        </w:rPr>
        <w:t xml:space="preserve"> </w:t>
      </w:r>
      <w:r w:rsidRPr="009E6F05">
        <w:rPr>
          <w:rFonts w:ascii="Calibri Light" w:hAnsi="Calibri Light"/>
          <w:sz w:val="20"/>
          <w:szCs w:val="20"/>
        </w:rPr>
        <w:t xml:space="preserve">Dan vraagt de debiteur waaruit de executiekosten bestaan. Dat kan je dan wel </w:t>
      </w:r>
    </w:p>
    <w:p w14:paraId="4C500C6C" w14:textId="035695EA" w:rsidR="00281017" w:rsidRPr="009E6F05" w:rsidRDefault="003B7F25" w:rsidP="00281017">
      <w:pPr>
        <w:ind w:left="2120" w:hanging="2120"/>
        <w:rPr>
          <w:rFonts w:ascii="Calibri Light" w:hAnsi="Calibri Light"/>
          <w:sz w:val="20"/>
          <w:szCs w:val="20"/>
        </w:rPr>
      </w:pPr>
      <w:r w:rsidRPr="009E6F05">
        <w:rPr>
          <w:rFonts w:ascii="Calibri Light" w:hAnsi="Calibri Light"/>
          <w:sz w:val="20"/>
          <w:szCs w:val="20"/>
        </w:rPr>
        <w:t>uitsplitsen, maar</w:t>
      </w:r>
      <w:r w:rsidR="00281017" w:rsidRPr="009E6F05">
        <w:rPr>
          <w:rFonts w:ascii="Calibri Light" w:hAnsi="Calibri Light"/>
          <w:sz w:val="20"/>
          <w:szCs w:val="20"/>
        </w:rPr>
        <w:t xml:space="preserve"> </w:t>
      </w:r>
      <w:r w:rsidRPr="009E6F05">
        <w:rPr>
          <w:rFonts w:ascii="Calibri Light" w:hAnsi="Calibri Light"/>
          <w:sz w:val="20"/>
          <w:szCs w:val="20"/>
        </w:rPr>
        <w:t>sommige mensen begrijpen dat dan niet</w:t>
      </w:r>
      <w:r w:rsidR="00281017" w:rsidRPr="009E6F05">
        <w:rPr>
          <w:rFonts w:ascii="Calibri Light" w:hAnsi="Calibri Light"/>
          <w:sz w:val="20"/>
          <w:szCs w:val="20"/>
        </w:rPr>
        <w:t>.</w:t>
      </w:r>
      <w:r w:rsidRPr="009E6F05">
        <w:rPr>
          <w:rFonts w:ascii="Calibri Light" w:hAnsi="Calibri Light"/>
          <w:sz w:val="20"/>
          <w:szCs w:val="20"/>
        </w:rPr>
        <w:t>”</w:t>
      </w:r>
      <w:r w:rsidRPr="009E6F05">
        <w:rPr>
          <w:rStyle w:val="Voetnootmarkering"/>
          <w:rFonts w:ascii="Calibri Light" w:hAnsi="Calibri Light"/>
          <w:sz w:val="20"/>
          <w:szCs w:val="20"/>
        </w:rPr>
        <w:t xml:space="preserve"> </w:t>
      </w:r>
      <w:r w:rsidRPr="009E6F05">
        <w:rPr>
          <w:rStyle w:val="Voetnootmarkering"/>
          <w:rFonts w:ascii="Calibri Light" w:hAnsi="Calibri Light"/>
          <w:sz w:val="20"/>
          <w:szCs w:val="20"/>
        </w:rPr>
        <w:footnoteReference w:id="226"/>
      </w:r>
    </w:p>
    <w:p w14:paraId="4D0FC997" w14:textId="77777777" w:rsidR="003B7F25" w:rsidRPr="009E6F05" w:rsidRDefault="003B7F25" w:rsidP="003903DC">
      <w:pPr>
        <w:rPr>
          <w:rFonts w:ascii="Calibri Light" w:hAnsi="Calibri Light"/>
          <w:sz w:val="20"/>
          <w:szCs w:val="20"/>
        </w:rPr>
      </w:pPr>
    </w:p>
    <w:p w14:paraId="3FF5D142" w14:textId="28D28C76" w:rsidR="00AE528D" w:rsidRPr="009E6F05" w:rsidRDefault="003E2EBB" w:rsidP="003903DC">
      <w:pPr>
        <w:rPr>
          <w:rFonts w:ascii="Calibri Light" w:hAnsi="Calibri Light"/>
          <w:sz w:val="20"/>
          <w:szCs w:val="20"/>
        </w:rPr>
      </w:pPr>
      <w:r w:rsidRPr="009E6F05">
        <w:rPr>
          <w:rFonts w:ascii="Calibri Light" w:hAnsi="Calibri Light"/>
          <w:sz w:val="20"/>
          <w:szCs w:val="20"/>
        </w:rPr>
        <w:t>De klachten van het</w:t>
      </w:r>
      <w:r w:rsidR="00E54503" w:rsidRPr="009E6F05">
        <w:rPr>
          <w:rFonts w:ascii="Calibri Light" w:hAnsi="Calibri Light"/>
          <w:sz w:val="20"/>
          <w:szCs w:val="20"/>
        </w:rPr>
        <w:t xml:space="preserve"> Bureau Financieel Toezicht (BFT) </w:t>
      </w:r>
      <w:r w:rsidRPr="009E6F05">
        <w:rPr>
          <w:rFonts w:ascii="Calibri Light" w:hAnsi="Calibri Light"/>
          <w:sz w:val="20"/>
          <w:szCs w:val="20"/>
        </w:rPr>
        <w:t xml:space="preserve">gaan meestal </w:t>
      </w:r>
      <w:r w:rsidR="00E54503" w:rsidRPr="009E6F05">
        <w:rPr>
          <w:rFonts w:ascii="Calibri Light" w:hAnsi="Calibri Light"/>
          <w:sz w:val="20"/>
          <w:szCs w:val="20"/>
        </w:rPr>
        <w:t>over een bewaringstekort.</w:t>
      </w:r>
      <w:r w:rsidR="00E54503" w:rsidRPr="009E6F05">
        <w:rPr>
          <w:rStyle w:val="Voetnootmarkering"/>
          <w:rFonts w:ascii="Calibri Light" w:hAnsi="Calibri Light"/>
          <w:sz w:val="20"/>
          <w:szCs w:val="20"/>
        </w:rPr>
        <w:footnoteReference w:id="227"/>
      </w:r>
      <w:r w:rsidR="00E54503" w:rsidRPr="009E6F05">
        <w:rPr>
          <w:rFonts w:ascii="Calibri Light" w:hAnsi="Calibri Light"/>
          <w:sz w:val="20"/>
          <w:szCs w:val="20"/>
        </w:rPr>
        <w:t xml:space="preserve"> </w:t>
      </w:r>
      <w:r w:rsidR="00317938" w:rsidRPr="009E6F05">
        <w:rPr>
          <w:rFonts w:ascii="Calibri Light" w:hAnsi="Calibri Light"/>
          <w:sz w:val="20"/>
          <w:szCs w:val="20"/>
        </w:rPr>
        <w:t xml:space="preserve">De </w:t>
      </w:r>
      <w:r w:rsidR="0023629D" w:rsidRPr="009E6F05">
        <w:rPr>
          <w:rFonts w:ascii="Calibri Light" w:hAnsi="Calibri Light"/>
          <w:sz w:val="20"/>
          <w:szCs w:val="20"/>
        </w:rPr>
        <w:t>respondent</w:t>
      </w:r>
      <w:r w:rsidR="00317938" w:rsidRPr="009E6F05">
        <w:rPr>
          <w:rFonts w:ascii="Calibri Light" w:hAnsi="Calibri Light"/>
          <w:sz w:val="20"/>
          <w:szCs w:val="20"/>
        </w:rPr>
        <w:t>: “</w:t>
      </w:r>
      <w:r w:rsidR="00AE528D" w:rsidRPr="009E6F05">
        <w:rPr>
          <w:rFonts w:ascii="Calibri Light" w:hAnsi="Calibri Light"/>
          <w:sz w:val="20"/>
          <w:szCs w:val="20"/>
        </w:rPr>
        <w:t>t</w:t>
      </w:r>
      <w:r w:rsidR="00E54503" w:rsidRPr="009E6F05">
        <w:rPr>
          <w:rFonts w:ascii="Calibri Light" w:hAnsi="Calibri Light"/>
          <w:sz w:val="20"/>
          <w:szCs w:val="20"/>
        </w:rPr>
        <w:t>egenwoordig komt dit niet meer zo vaak voor omdat het BFT toezicht houdt</w:t>
      </w:r>
      <w:r w:rsidR="00317938" w:rsidRPr="009E6F05">
        <w:rPr>
          <w:rFonts w:ascii="Calibri Light" w:hAnsi="Calibri Light"/>
          <w:sz w:val="20"/>
          <w:szCs w:val="20"/>
        </w:rPr>
        <w:t>”</w:t>
      </w:r>
      <w:r w:rsidR="00E54503" w:rsidRPr="009E6F05">
        <w:rPr>
          <w:rFonts w:ascii="Calibri Light" w:hAnsi="Calibri Light"/>
          <w:sz w:val="20"/>
          <w:szCs w:val="20"/>
        </w:rPr>
        <w:t>.</w:t>
      </w:r>
      <w:r w:rsidR="00E54503" w:rsidRPr="009E6F05">
        <w:rPr>
          <w:rStyle w:val="Voetnootmarkering"/>
          <w:rFonts w:ascii="Calibri Light" w:hAnsi="Calibri Light"/>
          <w:sz w:val="20"/>
          <w:szCs w:val="20"/>
        </w:rPr>
        <w:footnoteReference w:id="228"/>
      </w:r>
      <w:r w:rsidR="00E54503" w:rsidRPr="009E6F05">
        <w:rPr>
          <w:sz w:val="20"/>
          <w:szCs w:val="20"/>
        </w:rPr>
        <w:t xml:space="preserve"> </w:t>
      </w:r>
      <w:r w:rsidR="00E54503" w:rsidRPr="009E6F05">
        <w:rPr>
          <w:rFonts w:ascii="Calibri Light" w:hAnsi="Calibri Light"/>
          <w:sz w:val="20"/>
          <w:szCs w:val="20"/>
        </w:rPr>
        <w:t xml:space="preserve">Het BFT kan ook </w:t>
      </w:r>
      <w:r w:rsidR="00FB3D79" w:rsidRPr="009E6F05">
        <w:rPr>
          <w:rFonts w:ascii="Calibri Light" w:hAnsi="Calibri Light"/>
          <w:sz w:val="20"/>
          <w:szCs w:val="20"/>
        </w:rPr>
        <w:t xml:space="preserve">klagen als de </w:t>
      </w:r>
      <w:r w:rsidR="00E54503" w:rsidRPr="009E6F05">
        <w:rPr>
          <w:rFonts w:ascii="Calibri Light" w:hAnsi="Calibri Light"/>
          <w:sz w:val="20"/>
          <w:szCs w:val="20"/>
        </w:rPr>
        <w:t>gerechtsdeurwaarder de jaarstukken te laat indient.</w:t>
      </w:r>
      <w:r w:rsidR="00E54503" w:rsidRPr="009E6F05">
        <w:rPr>
          <w:rStyle w:val="Voetnootmarkering"/>
          <w:rFonts w:ascii="Calibri Light" w:hAnsi="Calibri Light"/>
          <w:sz w:val="20"/>
          <w:szCs w:val="20"/>
        </w:rPr>
        <w:footnoteReference w:id="229"/>
      </w:r>
      <w:r w:rsidR="003903DC" w:rsidRPr="009E6F05">
        <w:rPr>
          <w:rFonts w:ascii="Calibri Light" w:hAnsi="Calibri Light"/>
          <w:sz w:val="20"/>
          <w:szCs w:val="20"/>
        </w:rPr>
        <w:t xml:space="preserve"> </w:t>
      </w:r>
    </w:p>
    <w:p w14:paraId="642105F0" w14:textId="0B98C889" w:rsidR="00AE528D" w:rsidRPr="009E6F05" w:rsidRDefault="00AE528D" w:rsidP="003903DC">
      <w:pPr>
        <w:rPr>
          <w:rFonts w:ascii="Calibri Light" w:hAnsi="Calibri Light"/>
          <w:b/>
          <w:color w:val="F79646" w:themeColor="accent6"/>
          <w:sz w:val="20"/>
          <w:szCs w:val="20"/>
        </w:rPr>
      </w:pPr>
    </w:p>
    <w:p w14:paraId="05C2CC40" w14:textId="150FE728" w:rsidR="00E54503" w:rsidRPr="009E6F05" w:rsidRDefault="0023629D" w:rsidP="003903DC">
      <w:pPr>
        <w:rPr>
          <w:rFonts w:ascii="Calibri Light" w:hAnsi="Calibri Light"/>
          <w:sz w:val="20"/>
          <w:szCs w:val="20"/>
        </w:rPr>
      </w:pPr>
      <w:r w:rsidRPr="009E6F05">
        <w:rPr>
          <w:rFonts w:ascii="Calibri Light" w:hAnsi="Calibri Light"/>
          <w:sz w:val="20"/>
          <w:szCs w:val="20"/>
        </w:rPr>
        <w:t>“</w:t>
      </w:r>
      <w:r w:rsidR="000F63C5" w:rsidRPr="009E6F05">
        <w:rPr>
          <w:rFonts w:ascii="Calibri Light" w:hAnsi="Calibri Light"/>
          <w:sz w:val="20"/>
          <w:szCs w:val="20"/>
        </w:rPr>
        <w:t>Van de KBvG ontvangt de K</w:t>
      </w:r>
      <w:r w:rsidR="00E54503" w:rsidRPr="009E6F05">
        <w:rPr>
          <w:rFonts w:ascii="Calibri Light" w:hAnsi="Calibri Light"/>
          <w:sz w:val="20"/>
          <w:szCs w:val="20"/>
        </w:rPr>
        <w:t>amer klachten over het niet behalen van voldoende studiepunten of als gerechtsdeurwaarders zich in een andere plaats gaan vestigen, zonder toestemming van de minister</w:t>
      </w:r>
      <w:r w:rsidRPr="009E6F05">
        <w:rPr>
          <w:rFonts w:ascii="Calibri Light" w:hAnsi="Calibri Light"/>
          <w:sz w:val="20"/>
          <w:szCs w:val="20"/>
        </w:rPr>
        <w:t>”, aldus de respondent.</w:t>
      </w:r>
      <w:r w:rsidR="00E54503" w:rsidRPr="009E6F05">
        <w:rPr>
          <w:rStyle w:val="Voetnootmarkering"/>
          <w:rFonts w:ascii="Calibri Light" w:hAnsi="Calibri Light"/>
          <w:sz w:val="20"/>
          <w:szCs w:val="20"/>
        </w:rPr>
        <w:footnoteReference w:id="230"/>
      </w:r>
    </w:p>
    <w:p w14:paraId="7B9118E3" w14:textId="06001D1C" w:rsidR="00AE528D" w:rsidRPr="009E6F05" w:rsidRDefault="00AE528D" w:rsidP="00AE528D">
      <w:pPr>
        <w:rPr>
          <w:rFonts w:ascii="Calibri Light" w:hAnsi="Calibri Light"/>
          <w:b/>
          <w:color w:val="F79646" w:themeColor="accent6"/>
          <w:sz w:val="20"/>
          <w:szCs w:val="20"/>
        </w:rPr>
      </w:pPr>
    </w:p>
    <w:p w14:paraId="2CCA90D3" w14:textId="501A3657" w:rsidR="003D022A" w:rsidRDefault="0023629D" w:rsidP="00AE528D">
      <w:pPr>
        <w:rPr>
          <w:rFonts w:ascii="Calibri Light" w:hAnsi="Calibri Light"/>
          <w:sz w:val="20"/>
          <w:szCs w:val="20"/>
        </w:rPr>
      </w:pPr>
      <w:r w:rsidRPr="009E6F05">
        <w:rPr>
          <w:rFonts w:ascii="Calibri Light" w:hAnsi="Calibri Light"/>
          <w:sz w:val="20"/>
          <w:szCs w:val="20"/>
        </w:rPr>
        <w:t>De respondent</w:t>
      </w:r>
      <w:r w:rsidR="00AE528D" w:rsidRPr="009E6F05">
        <w:rPr>
          <w:rFonts w:ascii="Calibri Light" w:hAnsi="Calibri Light"/>
          <w:sz w:val="20"/>
          <w:szCs w:val="20"/>
        </w:rPr>
        <w:t xml:space="preserve">: “een opdrachtgever kan ook een klacht indienen </w:t>
      </w:r>
      <w:r w:rsidR="003909CF" w:rsidRPr="009E6F05">
        <w:rPr>
          <w:rFonts w:ascii="Calibri Light" w:hAnsi="Calibri Light"/>
          <w:sz w:val="20"/>
          <w:szCs w:val="20"/>
        </w:rPr>
        <w:t xml:space="preserve">over </w:t>
      </w:r>
      <w:r w:rsidR="00AE528D" w:rsidRPr="009E6F05">
        <w:rPr>
          <w:rFonts w:ascii="Calibri Light" w:hAnsi="Calibri Light"/>
          <w:sz w:val="20"/>
          <w:szCs w:val="20"/>
        </w:rPr>
        <w:t>het uitvoeren van de opdracht, z</w:t>
      </w:r>
      <w:r w:rsidR="003909CF" w:rsidRPr="009E6F05">
        <w:rPr>
          <w:rFonts w:ascii="Calibri Light" w:hAnsi="Calibri Light"/>
          <w:sz w:val="20"/>
          <w:szCs w:val="20"/>
        </w:rPr>
        <w:t>oals: “er moest snel een kortgedingdagvaarding worden betekend, maar dat is niet gebeurt’. Of anderszins: “het duurt te lang voordat die gerechtsdeurwaarder o</w:t>
      </w:r>
      <w:r w:rsidRPr="009E6F05">
        <w:rPr>
          <w:rFonts w:ascii="Calibri Light" w:hAnsi="Calibri Light"/>
          <w:sz w:val="20"/>
          <w:szCs w:val="20"/>
        </w:rPr>
        <w:t>p pad gaat om ons geld te innen</w:t>
      </w:r>
      <w:r w:rsidR="003909CF" w:rsidRPr="009E6F05">
        <w:rPr>
          <w:rFonts w:ascii="Calibri Light" w:hAnsi="Calibri Light"/>
          <w:sz w:val="20"/>
          <w:szCs w:val="20"/>
        </w:rPr>
        <w:t>.</w:t>
      </w:r>
      <w:r w:rsidR="00AE528D" w:rsidRPr="009E6F05">
        <w:rPr>
          <w:rFonts w:ascii="Calibri Light" w:hAnsi="Calibri Light"/>
          <w:sz w:val="20"/>
          <w:szCs w:val="20"/>
        </w:rPr>
        <w:t>”</w:t>
      </w:r>
      <w:r w:rsidR="00A91207" w:rsidRPr="009E6F05">
        <w:rPr>
          <w:rStyle w:val="Voetnootmarkering"/>
          <w:rFonts w:ascii="Calibri Light" w:hAnsi="Calibri Light"/>
          <w:sz w:val="20"/>
          <w:szCs w:val="20"/>
        </w:rPr>
        <w:footnoteReference w:id="231"/>
      </w:r>
    </w:p>
    <w:p w14:paraId="39FD7311" w14:textId="77777777" w:rsidR="004811F4" w:rsidRPr="009E6F05" w:rsidRDefault="004811F4" w:rsidP="00AE528D">
      <w:pPr>
        <w:rPr>
          <w:rFonts w:ascii="Calibri Light" w:hAnsi="Calibri Light"/>
          <w:sz w:val="20"/>
          <w:szCs w:val="20"/>
        </w:rPr>
      </w:pPr>
    </w:p>
    <w:p w14:paraId="2D31775D" w14:textId="29E7F235" w:rsidR="00D234FD" w:rsidRPr="009E6F05" w:rsidRDefault="00D234FD" w:rsidP="00F35D5E">
      <w:pPr>
        <w:shd w:val="clear" w:color="auto" w:fill="FDE9D9" w:themeFill="accent6" w:themeFillTint="33"/>
        <w:jc w:val="center"/>
        <w:rPr>
          <w:rFonts w:ascii="Calibri Light" w:hAnsi="Calibri Light"/>
          <w:b/>
          <w:i/>
          <w:sz w:val="20"/>
          <w:szCs w:val="20"/>
        </w:rPr>
      </w:pPr>
      <w:r w:rsidRPr="009E6F05">
        <w:rPr>
          <w:rFonts w:ascii="Calibri Light" w:hAnsi="Calibri Light"/>
          <w:b/>
          <w:i/>
          <w:sz w:val="20"/>
          <w:szCs w:val="20"/>
        </w:rPr>
        <w:t>“Overwegend gaan de klachten van debiteuren over de beslagvrije voet.”</w:t>
      </w:r>
    </w:p>
    <w:p w14:paraId="4B3436C1" w14:textId="77777777" w:rsidR="004811F4" w:rsidRDefault="004811F4" w:rsidP="00267B24">
      <w:pPr>
        <w:rPr>
          <w:rFonts w:ascii="Calibri Light" w:hAnsi="Calibri Light"/>
          <w:b/>
          <w:color w:val="F79646" w:themeColor="accent6"/>
          <w:sz w:val="20"/>
          <w:szCs w:val="20"/>
        </w:rPr>
      </w:pPr>
    </w:p>
    <w:p w14:paraId="487D0222" w14:textId="5FE83816" w:rsidR="00267B24" w:rsidRPr="009E6F05" w:rsidRDefault="00C05245" w:rsidP="00267B24">
      <w:pPr>
        <w:rPr>
          <w:rFonts w:ascii="Calibri Light" w:hAnsi="Calibri Light"/>
          <w:b/>
          <w:color w:val="F79646" w:themeColor="accent6"/>
          <w:sz w:val="20"/>
          <w:szCs w:val="20"/>
        </w:rPr>
      </w:pPr>
      <w:r w:rsidRPr="009E6F05">
        <w:rPr>
          <w:rFonts w:ascii="Calibri Light" w:hAnsi="Calibri Light"/>
          <w:b/>
          <w:color w:val="F79646" w:themeColor="accent6"/>
          <w:sz w:val="20"/>
          <w:szCs w:val="20"/>
        </w:rPr>
        <w:t>Achtergrond klachten</w:t>
      </w:r>
    </w:p>
    <w:p w14:paraId="538C8F57" w14:textId="77777777" w:rsidR="00C41277" w:rsidRPr="009E6F05" w:rsidRDefault="003903DC" w:rsidP="003903DC">
      <w:pPr>
        <w:ind w:left="2120" w:hanging="2120"/>
        <w:rPr>
          <w:rFonts w:ascii="Calibri Light" w:hAnsi="Calibri Light"/>
          <w:sz w:val="20"/>
          <w:szCs w:val="20"/>
        </w:rPr>
      </w:pPr>
      <w:r w:rsidRPr="009E6F05">
        <w:rPr>
          <w:rFonts w:ascii="Calibri Light" w:hAnsi="Calibri Light"/>
          <w:sz w:val="20"/>
          <w:szCs w:val="20"/>
        </w:rPr>
        <w:t xml:space="preserve">“Met gerechtsdeurwaarderskantoren gaat het economisch wat minder”, aldus de </w:t>
      </w:r>
      <w:r w:rsidR="00C41277" w:rsidRPr="009E6F05">
        <w:rPr>
          <w:rFonts w:ascii="Calibri Light" w:hAnsi="Calibri Light"/>
          <w:sz w:val="20"/>
          <w:szCs w:val="20"/>
        </w:rPr>
        <w:t>respondent</w:t>
      </w:r>
      <w:r w:rsidRPr="009E6F05">
        <w:rPr>
          <w:rFonts w:ascii="Calibri Light" w:hAnsi="Calibri Light"/>
          <w:sz w:val="20"/>
          <w:szCs w:val="20"/>
        </w:rPr>
        <w:t>.</w:t>
      </w:r>
      <w:r w:rsidR="00C41277" w:rsidRPr="009E6F05">
        <w:rPr>
          <w:rFonts w:ascii="Calibri Light" w:hAnsi="Calibri Light"/>
          <w:sz w:val="20"/>
          <w:szCs w:val="20"/>
        </w:rPr>
        <w:t xml:space="preserve"> “Zo </w:t>
      </w:r>
    </w:p>
    <w:p w14:paraId="0334C96F" w14:textId="5B1B259A" w:rsidR="003903DC" w:rsidRPr="009E6F05" w:rsidRDefault="003903DC" w:rsidP="00C41277">
      <w:pPr>
        <w:ind w:left="2120" w:hanging="2120"/>
        <w:rPr>
          <w:rFonts w:ascii="Calibri Light" w:hAnsi="Calibri Light"/>
          <w:sz w:val="20"/>
          <w:szCs w:val="20"/>
        </w:rPr>
      </w:pPr>
      <w:r w:rsidRPr="009E6F05">
        <w:rPr>
          <w:rFonts w:ascii="Calibri Light" w:hAnsi="Calibri Light"/>
          <w:sz w:val="20"/>
          <w:szCs w:val="20"/>
        </w:rPr>
        <w:t>ging het slecht met een deurwaarderskantoor, de kosten vielen niet meer op te brengen, dus er moest</w:t>
      </w:r>
    </w:p>
    <w:p w14:paraId="1B205A47" w14:textId="02CB932B" w:rsidR="003903DC" w:rsidRPr="009E6F05" w:rsidRDefault="00AE528D" w:rsidP="003903DC">
      <w:pPr>
        <w:ind w:left="2120" w:hanging="2120"/>
        <w:rPr>
          <w:rFonts w:ascii="Calibri Light" w:hAnsi="Calibri Light"/>
          <w:sz w:val="20"/>
          <w:szCs w:val="20"/>
        </w:rPr>
      </w:pPr>
      <w:r w:rsidRPr="009E6F05">
        <w:rPr>
          <w:rFonts w:ascii="Calibri Light" w:hAnsi="Calibri Light"/>
          <w:sz w:val="20"/>
          <w:szCs w:val="20"/>
        </w:rPr>
        <w:t>personeel weg</w:t>
      </w:r>
      <w:r w:rsidR="003903DC" w:rsidRPr="009E6F05">
        <w:rPr>
          <w:rFonts w:ascii="Calibri Light" w:hAnsi="Calibri Light"/>
          <w:sz w:val="20"/>
          <w:szCs w:val="20"/>
        </w:rPr>
        <w:t xml:space="preserve">. De hoeveelheid werk kan dus problemen met zich meebrengen. De organisatie van </w:t>
      </w:r>
    </w:p>
    <w:p w14:paraId="53749031" w14:textId="77777777" w:rsidR="007A4668" w:rsidRPr="009E6F05" w:rsidRDefault="003903DC" w:rsidP="003903DC">
      <w:pPr>
        <w:ind w:left="2120" w:hanging="2120"/>
        <w:rPr>
          <w:rFonts w:ascii="Calibri Light" w:hAnsi="Calibri Light"/>
          <w:sz w:val="20"/>
          <w:szCs w:val="20"/>
        </w:rPr>
      </w:pPr>
      <w:r w:rsidRPr="009E6F05">
        <w:rPr>
          <w:rFonts w:ascii="Calibri Light" w:hAnsi="Calibri Light"/>
          <w:sz w:val="20"/>
          <w:szCs w:val="20"/>
        </w:rPr>
        <w:t xml:space="preserve">het werk moet </w:t>
      </w:r>
      <w:r w:rsidR="007A4668" w:rsidRPr="009E6F05">
        <w:rPr>
          <w:rFonts w:ascii="Calibri Light" w:hAnsi="Calibri Light"/>
          <w:sz w:val="20"/>
          <w:szCs w:val="20"/>
        </w:rPr>
        <w:t xml:space="preserve">daarop </w:t>
      </w:r>
      <w:r w:rsidRPr="009E6F05">
        <w:rPr>
          <w:rFonts w:ascii="Calibri Light" w:hAnsi="Calibri Light"/>
          <w:sz w:val="20"/>
          <w:szCs w:val="20"/>
        </w:rPr>
        <w:t xml:space="preserve">worden aangepast. Dat heeft ook zijn weerslag op de klachten want mensen </w:t>
      </w:r>
    </w:p>
    <w:p w14:paraId="414B6299" w14:textId="7864E1EA" w:rsidR="003903DC" w:rsidRPr="009E6F05" w:rsidRDefault="003903DC" w:rsidP="007A4668">
      <w:pPr>
        <w:ind w:left="2120" w:hanging="2120"/>
        <w:rPr>
          <w:rFonts w:ascii="Calibri Light" w:hAnsi="Calibri Light"/>
          <w:sz w:val="20"/>
          <w:szCs w:val="20"/>
        </w:rPr>
      </w:pPr>
      <w:r w:rsidRPr="009E6F05">
        <w:rPr>
          <w:rFonts w:ascii="Calibri Light" w:hAnsi="Calibri Light"/>
          <w:sz w:val="20"/>
          <w:szCs w:val="20"/>
        </w:rPr>
        <w:t>willen nu eenmaal snel antwoord maar krijgen dat niet.</w:t>
      </w:r>
      <w:r w:rsidRPr="009E6F05">
        <w:rPr>
          <w:rStyle w:val="Voetnootmarkering"/>
          <w:rFonts w:ascii="Calibri Light" w:hAnsi="Calibri Light"/>
          <w:sz w:val="20"/>
          <w:szCs w:val="20"/>
        </w:rPr>
        <w:footnoteReference w:id="232"/>
      </w:r>
      <w:r w:rsidRPr="009E6F05">
        <w:rPr>
          <w:rFonts w:ascii="Calibri Light" w:hAnsi="Calibri Light"/>
          <w:sz w:val="20"/>
          <w:szCs w:val="20"/>
        </w:rPr>
        <w:t xml:space="preserve"> Klager dient vervolgens een klacht in.</w:t>
      </w:r>
      <w:r w:rsidRPr="009E6F05">
        <w:rPr>
          <w:rStyle w:val="Voetnootmarkering"/>
          <w:rFonts w:ascii="Calibri Light" w:hAnsi="Calibri Light"/>
          <w:sz w:val="20"/>
          <w:szCs w:val="20"/>
        </w:rPr>
        <w:footnoteReference w:id="233"/>
      </w:r>
      <w:r w:rsidR="00AE528D" w:rsidRPr="009E6F05">
        <w:rPr>
          <w:rFonts w:ascii="Calibri Light" w:hAnsi="Calibri Light"/>
          <w:sz w:val="20"/>
          <w:szCs w:val="20"/>
        </w:rPr>
        <w:t>”</w:t>
      </w:r>
    </w:p>
    <w:p w14:paraId="287C1E31" w14:textId="77777777" w:rsidR="00AA5F45" w:rsidRPr="009E6F05" w:rsidRDefault="00AA5F45" w:rsidP="003903DC">
      <w:pPr>
        <w:rPr>
          <w:rFonts w:ascii="Calibri Light" w:hAnsi="Calibri Light"/>
          <w:sz w:val="20"/>
          <w:szCs w:val="20"/>
        </w:rPr>
      </w:pPr>
    </w:p>
    <w:p w14:paraId="1A5C5B4A" w14:textId="77777777" w:rsidR="0023629D" w:rsidRPr="009E6F05" w:rsidRDefault="0023629D" w:rsidP="003903DC">
      <w:pPr>
        <w:ind w:left="2120" w:hanging="2120"/>
        <w:rPr>
          <w:rFonts w:ascii="Calibri Light" w:hAnsi="Calibri Light"/>
          <w:sz w:val="20"/>
          <w:szCs w:val="20"/>
        </w:rPr>
      </w:pPr>
      <w:r w:rsidRPr="009E6F05">
        <w:rPr>
          <w:rFonts w:ascii="Calibri Light" w:hAnsi="Calibri Light"/>
          <w:sz w:val="20"/>
          <w:szCs w:val="20"/>
        </w:rPr>
        <w:t>“</w:t>
      </w:r>
      <w:r w:rsidR="003B7F25" w:rsidRPr="009E6F05">
        <w:rPr>
          <w:rFonts w:ascii="Calibri Light" w:hAnsi="Calibri Light"/>
          <w:sz w:val="20"/>
          <w:szCs w:val="20"/>
        </w:rPr>
        <w:t>Daarnaast worden veel klacht ingediend omdat mensen boos zijn</w:t>
      </w:r>
      <w:r w:rsidRPr="009E6F05">
        <w:rPr>
          <w:rFonts w:ascii="Calibri Light" w:hAnsi="Calibri Light"/>
          <w:sz w:val="20"/>
          <w:szCs w:val="20"/>
        </w:rPr>
        <w:t>”, aldus de respondent</w:t>
      </w:r>
      <w:r w:rsidR="003B7F25" w:rsidRPr="009E6F05">
        <w:rPr>
          <w:rFonts w:ascii="Calibri Light" w:hAnsi="Calibri Light"/>
          <w:sz w:val="20"/>
          <w:szCs w:val="20"/>
        </w:rPr>
        <w:t>.</w:t>
      </w:r>
      <w:r w:rsidR="003B7F25" w:rsidRPr="009E6F05">
        <w:rPr>
          <w:rStyle w:val="Voetnootmarkering"/>
          <w:rFonts w:ascii="Calibri Light" w:hAnsi="Calibri Light"/>
          <w:sz w:val="20"/>
          <w:szCs w:val="20"/>
        </w:rPr>
        <w:t xml:space="preserve"> </w:t>
      </w:r>
      <w:r w:rsidR="003B7F25" w:rsidRPr="009E6F05">
        <w:rPr>
          <w:rStyle w:val="Voetnootmarkering"/>
          <w:rFonts w:ascii="Calibri Light" w:hAnsi="Calibri Light"/>
          <w:sz w:val="20"/>
          <w:szCs w:val="20"/>
        </w:rPr>
        <w:footnoteReference w:id="234"/>
      </w:r>
      <w:r w:rsidR="003B7F25" w:rsidRPr="009E6F05">
        <w:rPr>
          <w:rFonts w:ascii="Calibri Light" w:hAnsi="Calibri Light"/>
          <w:sz w:val="20"/>
          <w:szCs w:val="20"/>
        </w:rPr>
        <w:t xml:space="preserve"> De </w:t>
      </w:r>
    </w:p>
    <w:p w14:paraId="120FE0DF" w14:textId="05854192" w:rsidR="0023629D" w:rsidRPr="009E6F05" w:rsidRDefault="003B7F25" w:rsidP="0023629D">
      <w:pPr>
        <w:ind w:left="2120" w:hanging="2120"/>
        <w:rPr>
          <w:rFonts w:ascii="Calibri Light" w:hAnsi="Calibri Light"/>
          <w:sz w:val="20"/>
          <w:szCs w:val="20"/>
        </w:rPr>
      </w:pPr>
      <w:r w:rsidRPr="009E6F05">
        <w:rPr>
          <w:rFonts w:ascii="Calibri Light" w:hAnsi="Calibri Light"/>
          <w:sz w:val="20"/>
          <w:szCs w:val="20"/>
        </w:rPr>
        <w:t xml:space="preserve">respondent ziet </w:t>
      </w:r>
      <w:r w:rsidR="003E15C9" w:rsidRPr="009E6F05">
        <w:rPr>
          <w:rFonts w:ascii="Calibri Light" w:hAnsi="Calibri Light"/>
          <w:sz w:val="20"/>
          <w:szCs w:val="20"/>
        </w:rPr>
        <w:t xml:space="preserve">hierdoor </w:t>
      </w:r>
      <w:r w:rsidRPr="009E6F05">
        <w:rPr>
          <w:rFonts w:ascii="Calibri Light" w:hAnsi="Calibri Light"/>
          <w:sz w:val="20"/>
          <w:szCs w:val="20"/>
        </w:rPr>
        <w:t xml:space="preserve">als gevolg dat veel </w:t>
      </w:r>
      <w:r w:rsidR="00267B24" w:rsidRPr="009E6F05">
        <w:rPr>
          <w:rFonts w:ascii="Calibri Light" w:hAnsi="Calibri Light"/>
          <w:sz w:val="20"/>
          <w:szCs w:val="20"/>
        </w:rPr>
        <w:t xml:space="preserve">klachten subjectief </w:t>
      </w:r>
      <w:r w:rsidRPr="009E6F05">
        <w:rPr>
          <w:rFonts w:ascii="Calibri Light" w:hAnsi="Calibri Light"/>
          <w:sz w:val="20"/>
          <w:szCs w:val="20"/>
        </w:rPr>
        <w:t>zijn, de klager vindt iets.</w:t>
      </w:r>
      <w:r w:rsidRPr="009E6F05">
        <w:rPr>
          <w:rStyle w:val="Voetnootmarkering"/>
          <w:rFonts w:ascii="Calibri Light" w:hAnsi="Calibri Light"/>
          <w:sz w:val="20"/>
          <w:szCs w:val="20"/>
        </w:rPr>
        <w:t xml:space="preserve"> </w:t>
      </w:r>
      <w:r w:rsidRPr="009E6F05">
        <w:rPr>
          <w:rStyle w:val="Voetnootmarkering"/>
          <w:rFonts w:ascii="Calibri Light" w:hAnsi="Calibri Light"/>
          <w:sz w:val="20"/>
          <w:szCs w:val="20"/>
        </w:rPr>
        <w:footnoteReference w:id="235"/>
      </w:r>
      <w:r w:rsidRPr="009E6F05">
        <w:rPr>
          <w:rFonts w:ascii="Calibri Light" w:hAnsi="Calibri Light"/>
          <w:sz w:val="20"/>
          <w:szCs w:val="20"/>
        </w:rPr>
        <w:t xml:space="preserve">  De </w:t>
      </w:r>
    </w:p>
    <w:p w14:paraId="2EEA32BC" w14:textId="77777777" w:rsidR="0023629D" w:rsidRPr="009E6F05" w:rsidRDefault="003B7F25" w:rsidP="0023629D">
      <w:pPr>
        <w:ind w:left="2120" w:hanging="2120"/>
        <w:rPr>
          <w:rFonts w:ascii="Calibri Light" w:hAnsi="Calibri Light"/>
          <w:sz w:val="20"/>
          <w:szCs w:val="20"/>
        </w:rPr>
      </w:pPr>
      <w:r w:rsidRPr="009E6F05">
        <w:rPr>
          <w:rFonts w:ascii="Calibri Light" w:hAnsi="Calibri Light"/>
          <w:sz w:val="20"/>
          <w:szCs w:val="20"/>
        </w:rPr>
        <w:t>respondent: “he</w:t>
      </w:r>
      <w:r w:rsidR="00267B24" w:rsidRPr="009E6F05">
        <w:rPr>
          <w:rFonts w:ascii="Calibri Light" w:hAnsi="Calibri Light"/>
          <w:sz w:val="20"/>
          <w:szCs w:val="20"/>
        </w:rPr>
        <w:t>t klagen komt door de aard van de werkzaamheden van de gerechtsdeurwaarder.</w:t>
      </w:r>
      <w:r w:rsidR="00267B24" w:rsidRPr="009E6F05">
        <w:rPr>
          <w:rStyle w:val="Voetnootmarkering"/>
          <w:rFonts w:ascii="Calibri Light" w:hAnsi="Calibri Light"/>
          <w:sz w:val="20"/>
          <w:szCs w:val="20"/>
        </w:rPr>
        <w:footnoteReference w:id="236"/>
      </w:r>
      <w:r w:rsidR="003903DC" w:rsidRPr="009E6F05">
        <w:rPr>
          <w:rFonts w:ascii="Calibri Light" w:hAnsi="Calibri Light"/>
          <w:sz w:val="20"/>
          <w:szCs w:val="20"/>
        </w:rPr>
        <w:t xml:space="preserve"> </w:t>
      </w:r>
    </w:p>
    <w:p w14:paraId="552BF9D3" w14:textId="77777777" w:rsidR="0023629D" w:rsidRPr="009E6F05" w:rsidRDefault="00267B24" w:rsidP="0023629D">
      <w:pPr>
        <w:ind w:left="2120" w:hanging="2120"/>
        <w:rPr>
          <w:rFonts w:ascii="Calibri Light" w:hAnsi="Calibri Light"/>
          <w:sz w:val="20"/>
          <w:szCs w:val="20"/>
        </w:rPr>
      </w:pPr>
      <w:r w:rsidRPr="009E6F05">
        <w:rPr>
          <w:rFonts w:ascii="Calibri Light" w:hAnsi="Calibri Light"/>
          <w:sz w:val="20"/>
          <w:szCs w:val="20"/>
        </w:rPr>
        <w:t xml:space="preserve">Het is altijd bedreigend en een gerechtsdeurwaarder komt altijd aan het vermogen van de </w:t>
      </w:r>
    </w:p>
    <w:p w14:paraId="15C6ADD4" w14:textId="77777777" w:rsidR="0023629D" w:rsidRPr="009E6F05" w:rsidRDefault="00267B24" w:rsidP="0023629D">
      <w:pPr>
        <w:ind w:left="2120" w:hanging="2120"/>
        <w:rPr>
          <w:rFonts w:ascii="Calibri Light" w:hAnsi="Calibri Light"/>
          <w:sz w:val="20"/>
          <w:szCs w:val="20"/>
        </w:rPr>
      </w:pPr>
      <w:r w:rsidRPr="009E6F05">
        <w:rPr>
          <w:rFonts w:ascii="Calibri Light" w:hAnsi="Calibri Light"/>
          <w:sz w:val="20"/>
          <w:szCs w:val="20"/>
        </w:rPr>
        <w:t xml:space="preserve">schuldenaar. De inhoud van de brieven is altijd dreigend. De aard van het werk maakt dat het </w:t>
      </w:r>
    </w:p>
    <w:p w14:paraId="155C3651" w14:textId="77777777" w:rsidR="0023629D" w:rsidRPr="009E6F05" w:rsidRDefault="00267B24" w:rsidP="0023629D">
      <w:pPr>
        <w:ind w:left="2120" w:hanging="2120"/>
        <w:rPr>
          <w:rFonts w:ascii="Calibri Light" w:hAnsi="Calibri Light"/>
          <w:sz w:val="20"/>
          <w:szCs w:val="20"/>
        </w:rPr>
      </w:pPr>
      <w:r w:rsidRPr="009E6F05">
        <w:rPr>
          <w:rFonts w:ascii="Calibri Light" w:hAnsi="Calibri Light"/>
          <w:sz w:val="20"/>
          <w:szCs w:val="20"/>
        </w:rPr>
        <w:t>klachtgevoelig is.</w:t>
      </w:r>
      <w:r w:rsidRPr="009E6F05">
        <w:rPr>
          <w:rStyle w:val="Voetnootmarkering"/>
          <w:rFonts w:ascii="Calibri Light" w:hAnsi="Calibri Light"/>
          <w:sz w:val="20"/>
          <w:szCs w:val="20"/>
        </w:rPr>
        <w:footnoteReference w:id="237"/>
      </w:r>
      <w:r w:rsidR="003B7F25" w:rsidRPr="009E6F05">
        <w:rPr>
          <w:rFonts w:ascii="Calibri Light" w:hAnsi="Calibri Light"/>
          <w:sz w:val="20"/>
          <w:szCs w:val="20"/>
        </w:rPr>
        <w:t xml:space="preserve"> </w:t>
      </w:r>
      <w:r w:rsidR="003903DC" w:rsidRPr="009E6F05">
        <w:rPr>
          <w:rFonts w:ascii="Calibri Light" w:hAnsi="Calibri Light"/>
          <w:sz w:val="20"/>
          <w:szCs w:val="20"/>
        </w:rPr>
        <w:t>Een</w:t>
      </w:r>
      <w:r w:rsidRPr="009E6F05">
        <w:rPr>
          <w:rFonts w:ascii="Calibri Light" w:hAnsi="Calibri Light"/>
          <w:sz w:val="20"/>
          <w:szCs w:val="20"/>
        </w:rPr>
        <w:t xml:space="preserve"> gerechtsdeurwaarder komt nooit aan de deur met een blijde </w:t>
      </w:r>
      <w:r w:rsidR="003903DC" w:rsidRPr="009E6F05">
        <w:rPr>
          <w:rFonts w:ascii="Calibri Light" w:hAnsi="Calibri Light"/>
          <w:sz w:val="20"/>
          <w:szCs w:val="20"/>
        </w:rPr>
        <w:t>b</w:t>
      </w:r>
      <w:r w:rsidRPr="009E6F05">
        <w:rPr>
          <w:rFonts w:ascii="Calibri Light" w:hAnsi="Calibri Light"/>
          <w:sz w:val="20"/>
          <w:szCs w:val="20"/>
        </w:rPr>
        <w:t xml:space="preserve">oodschap. Die </w:t>
      </w:r>
    </w:p>
    <w:p w14:paraId="15C8A5B2" w14:textId="49067384" w:rsidR="003903DC" w:rsidRPr="009E6F05" w:rsidRDefault="00267B24" w:rsidP="0023629D">
      <w:pPr>
        <w:ind w:left="2120" w:hanging="2120"/>
        <w:rPr>
          <w:rFonts w:ascii="Calibri Light" w:hAnsi="Calibri Light"/>
          <w:sz w:val="20"/>
          <w:szCs w:val="20"/>
        </w:rPr>
      </w:pPr>
      <w:r w:rsidRPr="009E6F05">
        <w:rPr>
          <w:rFonts w:ascii="Calibri Light" w:hAnsi="Calibri Light"/>
          <w:sz w:val="20"/>
          <w:szCs w:val="20"/>
        </w:rPr>
        <w:t>komt aan de deur en die zit aan je spullen.</w:t>
      </w:r>
      <w:r w:rsidR="003903DC" w:rsidRPr="009E6F05">
        <w:rPr>
          <w:rFonts w:ascii="Calibri Light" w:hAnsi="Calibri Light"/>
          <w:sz w:val="20"/>
          <w:szCs w:val="20"/>
        </w:rPr>
        <w:t xml:space="preserve"> </w:t>
      </w:r>
      <w:r w:rsidRPr="009E6F05">
        <w:rPr>
          <w:rFonts w:ascii="Calibri Light" w:hAnsi="Calibri Light"/>
          <w:sz w:val="20"/>
          <w:szCs w:val="20"/>
        </w:rPr>
        <w:t>Dat is het begin van de klacht.</w:t>
      </w:r>
      <w:r w:rsidR="003B7F25" w:rsidRPr="009E6F05">
        <w:rPr>
          <w:rFonts w:ascii="Calibri Light" w:hAnsi="Calibri Light"/>
          <w:sz w:val="20"/>
          <w:szCs w:val="20"/>
        </w:rPr>
        <w:t>”</w:t>
      </w:r>
      <w:r w:rsidRPr="009E6F05">
        <w:rPr>
          <w:rFonts w:ascii="Calibri Light" w:hAnsi="Calibri Light"/>
          <w:sz w:val="20"/>
          <w:szCs w:val="20"/>
        </w:rPr>
        <w:t xml:space="preserve"> </w:t>
      </w:r>
    </w:p>
    <w:p w14:paraId="1D1F3D55" w14:textId="77777777" w:rsidR="003903DC" w:rsidRPr="009E6F05" w:rsidRDefault="003903DC" w:rsidP="003F77D7">
      <w:pPr>
        <w:rPr>
          <w:rFonts w:ascii="Calibri Light" w:hAnsi="Calibri Light"/>
          <w:sz w:val="20"/>
          <w:szCs w:val="20"/>
        </w:rPr>
      </w:pPr>
    </w:p>
    <w:p w14:paraId="5D478F35" w14:textId="69889248" w:rsidR="003B7F25" w:rsidRPr="009E6F05" w:rsidRDefault="00481C20" w:rsidP="003903DC">
      <w:pPr>
        <w:ind w:left="2120" w:hanging="2120"/>
        <w:rPr>
          <w:rFonts w:ascii="Calibri Light" w:hAnsi="Calibri Light"/>
          <w:sz w:val="20"/>
          <w:szCs w:val="20"/>
        </w:rPr>
      </w:pPr>
      <w:r w:rsidRPr="009E6F05">
        <w:rPr>
          <w:rFonts w:ascii="Calibri Light" w:hAnsi="Calibri Light"/>
          <w:sz w:val="20"/>
          <w:szCs w:val="20"/>
        </w:rPr>
        <w:t>Ook</w:t>
      </w:r>
      <w:r w:rsidR="00267B24" w:rsidRPr="009E6F05">
        <w:rPr>
          <w:rFonts w:ascii="Calibri Light" w:hAnsi="Calibri Light"/>
          <w:sz w:val="20"/>
          <w:szCs w:val="20"/>
        </w:rPr>
        <w:t xml:space="preserve"> </w:t>
      </w:r>
      <w:r w:rsidR="003B7F25" w:rsidRPr="009E6F05">
        <w:rPr>
          <w:rFonts w:ascii="Calibri Light" w:hAnsi="Calibri Light"/>
          <w:sz w:val="20"/>
          <w:szCs w:val="20"/>
        </w:rPr>
        <w:t xml:space="preserve">worden volgens de respondent veel klachten ingediend omdat het heeft </w:t>
      </w:r>
      <w:r w:rsidR="00267B24" w:rsidRPr="009E6F05">
        <w:rPr>
          <w:rFonts w:ascii="Calibri Light" w:hAnsi="Calibri Light"/>
          <w:sz w:val="20"/>
          <w:szCs w:val="20"/>
        </w:rPr>
        <w:t xml:space="preserve">te maken met </w:t>
      </w:r>
    </w:p>
    <w:p w14:paraId="2FC7903C" w14:textId="2ECBFBB1" w:rsidR="003903DC" w:rsidRPr="009E6F05" w:rsidRDefault="00267B24" w:rsidP="003903DC">
      <w:pPr>
        <w:ind w:left="2120" w:hanging="2120"/>
        <w:rPr>
          <w:rFonts w:ascii="Calibri Light" w:hAnsi="Calibri Light"/>
          <w:sz w:val="20"/>
          <w:szCs w:val="20"/>
        </w:rPr>
      </w:pPr>
      <w:r w:rsidRPr="009E6F05">
        <w:rPr>
          <w:rFonts w:ascii="Calibri Light" w:hAnsi="Calibri Light"/>
          <w:sz w:val="20"/>
          <w:szCs w:val="20"/>
        </w:rPr>
        <w:t xml:space="preserve">ergernis. </w:t>
      </w:r>
      <w:r w:rsidR="003B7F25" w:rsidRPr="009E6F05">
        <w:rPr>
          <w:rFonts w:ascii="Calibri Light" w:hAnsi="Calibri Light"/>
          <w:sz w:val="20"/>
          <w:szCs w:val="20"/>
        </w:rPr>
        <w:t>De respondent: “k</w:t>
      </w:r>
      <w:r w:rsidR="003903DC" w:rsidRPr="009E6F05">
        <w:rPr>
          <w:rFonts w:ascii="Calibri Light" w:hAnsi="Calibri Light"/>
          <w:sz w:val="20"/>
          <w:szCs w:val="20"/>
        </w:rPr>
        <w:t xml:space="preserve">lagers roepen wel dat ze van goede wil zijn, maar dat is niet </w:t>
      </w:r>
    </w:p>
    <w:p w14:paraId="5280BA3F" w14:textId="77777777" w:rsidR="003903DC" w:rsidRPr="009E6F05" w:rsidRDefault="003903DC" w:rsidP="003903DC">
      <w:pPr>
        <w:ind w:left="2120" w:hanging="2120"/>
        <w:rPr>
          <w:rFonts w:ascii="Calibri Light" w:hAnsi="Calibri Light"/>
          <w:sz w:val="20"/>
          <w:szCs w:val="20"/>
        </w:rPr>
      </w:pPr>
      <w:r w:rsidRPr="009E6F05">
        <w:rPr>
          <w:rFonts w:ascii="Calibri Light" w:hAnsi="Calibri Light"/>
          <w:sz w:val="20"/>
          <w:szCs w:val="20"/>
        </w:rPr>
        <w:t xml:space="preserve">voldoende. En als een debiteur een uitkering heeft en je wordt op de huid gezeten door het CJIB, een </w:t>
      </w:r>
    </w:p>
    <w:p w14:paraId="3C5DDB64" w14:textId="77777777" w:rsidR="003903DC" w:rsidRPr="009E6F05" w:rsidRDefault="003903DC" w:rsidP="003903DC">
      <w:pPr>
        <w:ind w:left="2120" w:hanging="2120"/>
        <w:rPr>
          <w:rFonts w:ascii="Calibri Light" w:hAnsi="Calibri Light"/>
          <w:sz w:val="20"/>
          <w:szCs w:val="20"/>
        </w:rPr>
      </w:pPr>
      <w:r w:rsidRPr="009E6F05">
        <w:rPr>
          <w:rFonts w:ascii="Calibri Light" w:hAnsi="Calibri Light"/>
          <w:sz w:val="20"/>
          <w:szCs w:val="20"/>
        </w:rPr>
        <w:t xml:space="preserve">gerechtsdeurwaarder of het Zorginstituut Nederland dan denkt een klager al snel: “ik ben het zat, ik ga </w:t>
      </w:r>
    </w:p>
    <w:p w14:paraId="0B32E1BD" w14:textId="6BB99702" w:rsidR="003903DC" w:rsidRPr="009E6F05" w:rsidRDefault="003903DC" w:rsidP="003903DC">
      <w:pPr>
        <w:ind w:left="2120" w:hanging="2120"/>
        <w:rPr>
          <w:rFonts w:ascii="Calibri Light" w:hAnsi="Calibri Light"/>
          <w:sz w:val="20"/>
          <w:szCs w:val="20"/>
        </w:rPr>
      </w:pPr>
      <w:r w:rsidRPr="009E6F05">
        <w:rPr>
          <w:rFonts w:ascii="Calibri Light" w:hAnsi="Calibri Light"/>
          <w:sz w:val="20"/>
          <w:szCs w:val="20"/>
        </w:rPr>
        <w:t>een klacht indienen</w:t>
      </w:r>
      <w:r w:rsidR="003B7F25" w:rsidRPr="009E6F05">
        <w:rPr>
          <w:rFonts w:ascii="Calibri Light" w:hAnsi="Calibri Light"/>
          <w:sz w:val="20"/>
          <w:szCs w:val="20"/>
        </w:rPr>
        <w:t>.”</w:t>
      </w:r>
      <w:r w:rsidRPr="009E6F05">
        <w:rPr>
          <w:rStyle w:val="Voetnootmarkering"/>
          <w:rFonts w:ascii="Calibri Light" w:hAnsi="Calibri Light"/>
          <w:sz w:val="20"/>
          <w:szCs w:val="20"/>
        </w:rPr>
        <w:footnoteReference w:id="238"/>
      </w:r>
    </w:p>
    <w:p w14:paraId="00F14611" w14:textId="77777777" w:rsidR="003903DC" w:rsidRPr="009E6F05" w:rsidRDefault="003903DC" w:rsidP="00C05245">
      <w:pPr>
        <w:ind w:left="2120" w:hanging="2120"/>
        <w:rPr>
          <w:rFonts w:ascii="Calibri Light" w:hAnsi="Calibri Light"/>
          <w:sz w:val="20"/>
          <w:szCs w:val="20"/>
        </w:rPr>
      </w:pPr>
    </w:p>
    <w:p w14:paraId="433856E1" w14:textId="7A56971B" w:rsidR="00481C20" w:rsidRPr="009E6F05" w:rsidRDefault="002B635C" w:rsidP="00C05245">
      <w:pPr>
        <w:ind w:left="2120" w:hanging="2120"/>
        <w:rPr>
          <w:rFonts w:ascii="Calibri Light" w:hAnsi="Calibri Light"/>
          <w:sz w:val="20"/>
          <w:szCs w:val="20"/>
        </w:rPr>
      </w:pPr>
      <w:r w:rsidRPr="009E6F05">
        <w:rPr>
          <w:rFonts w:ascii="Calibri Light" w:hAnsi="Calibri Light"/>
          <w:sz w:val="20"/>
          <w:szCs w:val="20"/>
        </w:rPr>
        <w:t>“V</w:t>
      </w:r>
      <w:r w:rsidR="00481C20" w:rsidRPr="009E6F05">
        <w:rPr>
          <w:rFonts w:ascii="Calibri Light" w:hAnsi="Calibri Light"/>
          <w:sz w:val="20"/>
          <w:szCs w:val="20"/>
        </w:rPr>
        <w:t xml:space="preserve">eel debiteuren snappen bijvoorbeeld niet waarom geen regeling wordt getroffen en </w:t>
      </w:r>
    </w:p>
    <w:p w14:paraId="4325C549" w14:textId="77777777" w:rsidR="002B635C" w:rsidRPr="009E6F05" w:rsidRDefault="00481C20" w:rsidP="002B635C">
      <w:pPr>
        <w:ind w:left="2120" w:hanging="2120"/>
        <w:rPr>
          <w:rFonts w:ascii="Calibri Light" w:hAnsi="Calibri Light"/>
          <w:sz w:val="20"/>
          <w:szCs w:val="20"/>
        </w:rPr>
      </w:pPr>
      <w:r w:rsidRPr="009E6F05">
        <w:rPr>
          <w:rFonts w:ascii="Calibri Light" w:hAnsi="Calibri Light"/>
          <w:sz w:val="20"/>
          <w:szCs w:val="20"/>
        </w:rPr>
        <w:t>dienen daarom een klacht in</w:t>
      </w:r>
      <w:r w:rsidR="002B635C" w:rsidRPr="009E6F05">
        <w:rPr>
          <w:rFonts w:ascii="Calibri Light" w:hAnsi="Calibri Light"/>
          <w:sz w:val="20"/>
          <w:szCs w:val="20"/>
        </w:rPr>
        <w:t>”, aldus de respondent</w:t>
      </w:r>
      <w:r w:rsidRPr="009E6F05">
        <w:rPr>
          <w:rFonts w:ascii="Calibri Light" w:hAnsi="Calibri Light"/>
          <w:sz w:val="20"/>
          <w:szCs w:val="20"/>
        </w:rPr>
        <w:t xml:space="preserve">. Dit ligt aan </w:t>
      </w:r>
      <w:r w:rsidR="00C05245" w:rsidRPr="009E6F05">
        <w:rPr>
          <w:rFonts w:ascii="Calibri Light" w:hAnsi="Calibri Light"/>
          <w:sz w:val="20"/>
          <w:szCs w:val="20"/>
        </w:rPr>
        <w:t xml:space="preserve">het feit dat het iets juridisch is. De wet </w:t>
      </w:r>
    </w:p>
    <w:p w14:paraId="296254BB" w14:textId="77777777" w:rsidR="002B635C" w:rsidRPr="009E6F05" w:rsidRDefault="00C05245" w:rsidP="002B635C">
      <w:pPr>
        <w:ind w:left="2120" w:hanging="2120"/>
        <w:rPr>
          <w:rFonts w:ascii="Calibri Light" w:hAnsi="Calibri Light"/>
          <w:sz w:val="20"/>
          <w:szCs w:val="20"/>
        </w:rPr>
      </w:pPr>
      <w:r w:rsidRPr="009E6F05">
        <w:rPr>
          <w:rFonts w:ascii="Calibri Light" w:hAnsi="Calibri Light"/>
          <w:sz w:val="20"/>
          <w:szCs w:val="20"/>
        </w:rPr>
        <w:t xml:space="preserve">zegt niet dat er geen betalingsregeling kan worden getroffen, maar dat je met je hele vermogen moet </w:t>
      </w:r>
    </w:p>
    <w:p w14:paraId="6C8E5F65" w14:textId="77777777" w:rsidR="002B635C" w:rsidRPr="009E6F05" w:rsidRDefault="00C05245" w:rsidP="002B635C">
      <w:pPr>
        <w:ind w:left="2120" w:hanging="2120"/>
        <w:rPr>
          <w:rFonts w:ascii="Calibri Light" w:hAnsi="Calibri Light"/>
          <w:sz w:val="20"/>
          <w:szCs w:val="20"/>
        </w:rPr>
      </w:pPr>
      <w:r w:rsidRPr="009E6F05">
        <w:rPr>
          <w:rFonts w:ascii="Calibri Light" w:hAnsi="Calibri Light"/>
          <w:sz w:val="20"/>
          <w:szCs w:val="20"/>
        </w:rPr>
        <w:t xml:space="preserve">instaan voor je schulden. Dus dit betekent je huis, je goederen, je centen, etc.. Daaruit vloeit voort dat </w:t>
      </w:r>
    </w:p>
    <w:p w14:paraId="7EFE47E2" w14:textId="77777777" w:rsidR="002B635C" w:rsidRPr="009E6F05" w:rsidRDefault="00C05245" w:rsidP="002B635C">
      <w:pPr>
        <w:ind w:left="2120" w:hanging="2120"/>
        <w:rPr>
          <w:rFonts w:ascii="Calibri Light" w:hAnsi="Calibri Light"/>
          <w:sz w:val="20"/>
          <w:szCs w:val="20"/>
        </w:rPr>
      </w:pPr>
      <w:r w:rsidRPr="009E6F05">
        <w:rPr>
          <w:rFonts w:ascii="Calibri Light" w:hAnsi="Calibri Light"/>
          <w:sz w:val="20"/>
          <w:szCs w:val="20"/>
        </w:rPr>
        <w:t xml:space="preserve">de schuldeiser moet instemmen met de regeling. De schuldeiser krijgt zijn geld niet in een keer maar </w:t>
      </w:r>
    </w:p>
    <w:p w14:paraId="495F65E6" w14:textId="55AE8EEA" w:rsidR="002B635C" w:rsidRPr="009E6F05" w:rsidRDefault="00C05245" w:rsidP="002B635C">
      <w:pPr>
        <w:ind w:left="2120" w:hanging="2120"/>
        <w:rPr>
          <w:rFonts w:ascii="Calibri Light" w:hAnsi="Calibri Light"/>
          <w:sz w:val="20"/>
          <w:szCs w:val="20"/>
        </w:rPr>
      </w:pPr>
      <w:r w:rsidRPr="009E6F05">
        <w:rPr>
          <w:rFonts w:ascii="Calibri Light" w:hAnsi="Calibri Light"/>
          <w:sz w:val="20"/>
          <w:szCs w:val="20"/>
        </w:rPr>
        <w:t>moet toestaan dat het in gedeeltes wordt betaald. Daar zijn ook weer kosten aan verbonden</w:t>
      </w:r>
      <w:r w:rsidR="002B635C" w:rsidRPr="009E6F05">
        <w:rPr>
          <w:rFonts w:ascii="Calibri Light" w:hAnsi="Calibri Light"/>
          <w:sz w:val="20"/>
          <w:szCs w:val="20"/>
        </w:rPr>
        <w:t xml:space="preserve">. De </w:t>
      </w:r>
    </w:p>
    <w:p w14:paraId="59C6EB74" w14:textId="77777777" w:rsidR="002B635C" w:rsidRPr="009E6F05" w:rsidRDefault="00C05245" w:rsidP="002B635C">
      <w:pPr>
        <w:ind w:left="2120" w:hanging="2120"/>
        <w:rPr>
          <w:rFonts w:ascii="Calibri Light" w:hAnsi="Calibri Light"/>
          <w:sz w:val="20"/>
          <w:szCs w:val="20"/>
        </w:rPr>
      </w:pPr>
      <w:r w:rsidRPr="009E6F05">
        <w:rPr>
          <w:rFonts w:ascii="Calibri Light" w:hAnsi="Calibri Light"/>
          <w:sz w:val="20"/>
          <w:szCs w:val="20"/>
        </w:rPr>
        <w:t xml:space="preserve">gerechtsdeurwaarder moet dan iedere maand noteren dat er vijftig euro is betaald. Dus schuldeisers </w:t>
      </w:r>
    </w:p>
    <w:p w14:paraId="0F73D164" w14:textId="77777777" w:rsidR="002B635C" w:rsidRPr="009E6F05" w:rsidRDefault="00C05245" w:rsidP="002B635C">
      <w:pPr>
        <w:ind w:left="2120" w:hanging="2120"/>
        <w:rPr>
          <w:rFonts w:ascii="Calibri Light" w:hAnsi="Calibri Light"/>
          <w:sz w:val="20"/>
          <w:szCs w:val="20"/>
        </w:rPr>
      </w:pPr>
      <w:r w:rsidRPr="009E6F05">
        <w:rPr>
          <w:rFonts w:ascii="Calibri Light" w:hAnsi="Calibri Light"/>
          <w:sz w:val="20"/>
          <w:szCs w:val="20"/>
        </w:rPr>
        <w:t xml:space="preserve">en soms ook klagers zijn er bij gebaat als het in een keer betaald wordt. Dan komen er geen </w:t>
      </w:r>
    </w:p>
    <w:p w14:paraId="64BA46AF" w14:textId="6934911D" w:rsidR="00772D38" w:rsidRPr="009E6F05" w:rsidRDefault="00C05245" w:rsidP="002B635C">
      <w:pPr>
        <w:ind w:left="2120" w:hanging="2120"/>
        <w:rPr>
          <w:rFonts w:ascii="Calibri Light" w:hAnsi="Calibri Light"/>
          <w:sz w:val="20"/>
          <w:szCs w:val="20"/>
        </w:rPr>
      </w:pPr>
      <w:r w:rsidRPr="009E6F05">
        <w:rPr>
          <w:rFonts w:ascii="Calibri Light" w:hAnsi="Calibri Light"/>
          <w:sz w:val="20"/>
          <w:szCs w:val="20"/>
        </w:rPr>
        <w:t xml:space="preserve">administratieve handelingen bij kijken, de vordering is voldaan en het dossier kan gesloten </w:t>
      </w:r>
    </w:p>
    <w:p w14:paraId="5267EE69" w14:textId="4FBEA06B" w:rsidR="00A91207" w:rsidRPr="009E6F05" w:rsidRDefault="002B635C" w:rsidP="00481C20">
      <w:pPr>
        <w:ind w:left="2120" w:hanging="2120"/>
        <w:rPr>
          <w:rFonts w:ascii="Calibri Light" w:hAnsi="Calibri Light"/>
          <w:sz w:val="20"/>
          <w:szCs w:val="20"/>
        </w:rPr>
      </w:pPr>
      <w:r w:rsidRPr="009E6F05">
        <w:rPr>
          <w:rFonts w:ascii="Calibri Light" w:hAnsi="Calibri Light"/>
          <w:sz w:val="20"/>
          <w:szCs w:val="20"/>
        </w:rPr>
        <w:t>worden</w:t>
      </w:r>
      <w:r w:rsidR="00C05245" w:rsidRPr="009E6F05">
        <w:rPr>
          <w:rFonts w:ascii="Calibri Light" w:hAnsi="Calibri Light"/>
          <w:sz w:val="20"/>
          <w:szCs w:val="20"/>
        </w:rPr>
        <w:t>.</w:t>
      </w:r>
      <w:r w:rsidRPr="009E6F05">
        <w:rPr>
          <w:rFonts w:ascii="Calibri Light" w:hAnsi="Calibri Light"/>
          <w:sz w:val="20"/>
          <w:szCs w:val="20"/>
        </w:rPr>
        <w:t>”</w:t>
      </w:r>
      <w:r w:rsidR="00A91207" w:rsidRPr="009E6F05">
        <w:rPr>
          <w:rStyle w:val="Voetnootmarkering"/>
          <w:rFonts w:ascii="Calibri Light" w:hAnsi="Calibri Light"/>
          <w:sz w:val="20"/>
          <w:szCs w:val="20"/>
        </w:rPr>
        <w:footnoteReference w:id="239"/>
      </w:r>
    </w:p>
    <w:p w14:paraId="3344B13F" w14:textId="77777777" w:rsidR="00A91207" w:rsidRPr="009E6F05" w:rsidRDefault="00A91207" w:rsidP="00C05245">
      <w:pPr>
        <w:ind w:left="2120" w:hanging="2120"/>
        <w:rPr>
          <w:rFonts w:ascii="Calibri Light" w:hAnsi="Calibri Light"/>
          <w:sz w:val="20"/>
          <w:szCs w:val="20"/>
        </w:rPr>
      </w:pPr>
    </w:p>
    <w:p w14:paraId="756485D1" w14:textId="06376237" w:rsidR="002B635C" w:rsidRPr="009E6F05" w:rsidRDefault="002B635C" w:rsidP="00C05245">
      <w:pPr>
        <w:ind w:left="2120" w:hanging="2120"/>
        <w:rPr>
          <w:rFonts w:ascii="Calibri Light" w:hAnsi="Calibri Light"/>
          <w:sz w:val="20"/>
          <w:szCs w:val="20"/>
        </w:rPr>
      </w:pPr>
      <w:r w:rsidRPr="009E6F05">
        <w:rPr>
          <w:rFonts w:ascii="Calibri Light" w:hAnsi="Calibri Light"/>
          <w:sz w:val="20"/>
          <w:szCs w:val="20"/>
        </w:rPr>
        <w:t>De respondent vervolgt: “k</w:t>
      </w:r>
      <w:r w:rsidR="00C05245" w:rsidRPr="009E6F05">
        <w:rPr>
          <w:rFonts w:ascii="Calibri Light" w:hAnsi="Calibri Light"/>
          <w:sz w:val="20"/>
          <w:szCs w:val="20"/>
        </w:rPr>
        <w:t>l</w:t>
      </w:r>
      <w:r w:rsidR="00481C20" w:rsidRPr="009E6F05">
        <w:rPr>
          <w:rFonts w:ascii="Calibri Light" w:hAnsi="Calibri Light"/>
          <w:sz w:val="20"/>
          <w:szCs w:val="20"/>
        </w:rPr>
        <w:t xml:space="preserve">ager vindt bijvoorbeeld dat </w:t>
      </w:r>
      <w:r w:rsidR="00C05245" w:rsidRPr="009E6F05">
        <w:rPr>
          <w:rFonts w:ascii="Calibri Light" w:hAnsi="Calibri Light"/>
          <w:sz w:val="20"/>
          <w:szCs w:val="20"/>
        </w:rPr>
        <w:t xml:space="preserve">als hij een regeling heeft aangeboden de </w:t>
      </w:r>
    </w:p>
    <w:p w14:paraId="6F6D03A6" w14:textId="77777777" w:rsidR="002B635C" w:rsidRPr="009E6F05" w:rsidRDefault="00C05245" w:rsidP="002B635C">
      <w:pPr>
        <w:ind w:left="2120" w:hanging="2120"/>
        <w:rPr>
          <w:rFonts w:ascii="Calibri Light" w:hAnsi="Calibri Light"/>
          <w:sz w:val="20"/>
          <w:szCs w:val="20"/>
        </w:rPr>
      </w:pPr>
      <w:r w:rsidRPr="009E6F05">
        <w:rPr>
          <w:rFonts w:ascii="Calibri Light" w:hAnsi="Calibri Light"/>
          <w:sz w:val="20"/>
          <w:szCs w:val="20"/>
        </w:rPr>
        <w:t xml:space="preserve">gerechtsdeurwaarder die moet accepteren en geen beslag mag leggen. Een regeling hoeft niet te </w:t>
      </w:r>
    </w:p>
    <w:p w14:paraId="7B0D1753" w14:textId="7E825EB4" w:rsidR="002B635C" w:rsidRPr="009E6F05" w:rsidRDefault="00C05245" w:rsidP="002B635C">
      <w:pPr>
        <w:ind w:left="2120" w:hanging="2120"/>
        <w:rPr>
          <w:rFonts w:ascii="Calibri Light" w:hAnsi="Calibri Light"/>
          <w:sz w:val="20"/>
          <w:szCs w:val="20"/>
        </w:rPr>
      </w:pPr>
      <w:r w:rsidRPr="009E6F05">
        <w:rPr>
          <w:rFonts w:ascii="Calibri Light" w:hAnsi="Calibri Light"/>
          <w:sz w:val="20"/>
          <w:szCs w:val="20"/>
        </w:rPr>
        <w:t xml:space="preserve">worden geaccepteerd. En het is ook zo dat het niet aan de gerechtsdeurwaarder </w:t>
      </w:r>
      <w:r w:rsidR="00B8511E">
        <w:rPr>
          <w:rFonts w:ascii="Calibri Light" w:hAnsi="Calibri Light"/>
          <w:sz w:val="20"/>
          <w:szCs w:val="20"/>
        </w:rPr>
        <w:t xml:space="preserve">is </w:t>
      </w:r>
      <w:r w:rsidRPr="009E6F05">
        <w:rPr>
          <w:rFonts w:ascii="Calibri Light" w:hAnsi="Calibri Light"/>
          <w:sz w:val="20"/>
          <w:szCs w:val="20"/>
        </w:rPr>
        <w:t xml:space="preserve">om de regeling te </w:t>
      </w:r>
    </w:p>
    <w:p w14:paraId="763CE21A" w14:textId="77777777" w:rsidR="002B635C" w:rsidRPr="009E6F05" w:rsidRDefault="00C05245" w:rsidP="002B635C">
      <w:pPr>
        <w:ind w:left="2120" w:hanging="2120"/>
        <w:rPr>
          <w:rFonts w:ascii="Calibri Light" w:hAnsi="Calibri Light"/>
          <w:sz w:val="20"/>
          <w:szCs w:val="20"/>
        </w:rPr>
      </w:pPr>
      <w:r w:rsidRPr="009E6F05">
        <w:rPr>
          <w:rFonts w:ascii="Calibri Light" w:hAnsi="Calibri Light"/>
          <w:sz w:val="20"/>
          <w:szCs w:val="20"/>
        </w:rPr>
        <w:t xml:space="preserve">accepteren maar aan de opdrachtgever. Hoewel dat in de praktijk kan zijn dat de opdrachtgever het </w:t>
      </w:r>
    </w:p>
    <w:p w14:paraId="29701A92" w14:textId="77777777" w:rsidR="002B635C" w:rsidRPr="009E6F05" w:rsidRDefault="00C05245" w:rsidP="002B635C">
      <w:pPr>
        <w:ind w:left="2120" w:hanging="2120"/>
        <w:rPr>
          <w:rFonts w:ascii="Calibri Light" w:hAnsi="Calibri Light"/>
          <w:sz w:val="20"/>
          <w:szCs w:val="20"/>
        </w:rPr>
      </w:pPr>
      <w:r w:rsidRPr="009E6F05">
        <w:rPr>
          <w:rFonts w:ascii="Calibri Light" w:hAnsi="Calibri Light"/>
          <w:sz w:val="20"/>
          <w:szCs w:val="20"/>
        </w:rPr>
        <w:t xml:space="preserve">vonnis uit handen geeft en zegt dat de gerechtsdeurwaarder het maar moet uitzoeken en hem niet </w:t>
      </w:r>
    </w:p>
    <w:p w14:paraId="791161FC" w14:textId="50C3B1A1" w:rsidR="002B635C" w:rsidRPr="009E6F05" w:rsidRDefault="00C05245" w:rsidP="002B635C">
      <w:pPr>
        <w:ind w:left="2120" w:hanging="2120"/>
        <w:rPr>
          <w:rFonts w:ascii="Calibri Light" w:hAnsi="Calibri Light"/>
          <w:sz w:val="20"/>
          <w:szCs w:val="20"/>
        </w:rPr>
      </w:pPr>
      <w:r w:rsidRPr="009E6F05">
        <w:rPr>
          <w:rFonts w:ascii="Calibri Light" w:hAnsi="Calibri Light"/>
          <w:sz w:val="20"/>
          <w:szCs w:val="20"/>
        </w:rPr>
        <w:t>lastig moet vallen. Dan is</w:t>
      </w:r>
      <w:r w:rsidR="00B8511E">
        <w:rPr>
          <w:rFonts w:ascii="Calibri Light" w:hAnsi="Calibri Light"/>
          <w:sz w:val="20"/>
          <w:szCs w:val="20"/>
        </w:rPr>
        <w:t xml:space="preserve"> er bij voorbaat toestemming </w:t>
      </w:r>
      <w:r w:rsidRPr="009E6F05">
        <w:rPr>
          <w:rFonts w:ascii="Calibri Light" w:hAnsi="Calibri Light"/>
          <w:sz w:val="20"/>
          <w:szCs w:val="20"/>
        </w:rPr>
        <w:t xml:space="preserve">verleend al dan geen regeling te treffen. Maar </w:t>
      </w:r>
    </w:p>
    <w:p w14:paraId="09690FA8" w14:textId="77777777" w:rsidR="002B635C" w:rsidRPr="009E6F05" w:rsidRDefault="00C05245" w:rsidP="002B635C">
      <w:pPr>
        <w:ind w:left="2120" w:hanging="2120"/>
        <w:rPr>
          <w:rFonts w:ascii="Calibri Light" w:hAnsi="Calibri Light"/>
          <w:sz w:val="20"/>
          <w:szCs w:val="20"/>
        </w:rPr>
      </w:pPr>
      <w:r w:rsidRPr="009E6F05">
        <w:rPr>
          <w:rFonts w:ascii="Calibri Light" w:hAnsi="Calibri Light"/>
          <w:sz w:val="20"/>
          <w:szCs w:val="20"/>
        </w:rPr>
        <w:t xml:space="preserve">in juridische zin is het de opdrachtgever die toestemming moet geven voor een regeling. De klager </w:t>
      </w:r>
    </w:p>
    <w:p w14:paraId="2CB9F069" w14:textId="77777777" w:rsidR="002B635C" w:rsidRPr="009E6F05" w:rsidRDefault="00C05245" w:rsidP="002B635C">
      <w:pPr>
        <w:ind w:left="2120" w:hanging="2120"/>
        <w:rPr>
          <w:rFonts w:ascii="Calibri Light" w:hAnsi="Calibri Light"/>
          <w:sz w:val="20"/>
          <w:szCs w:val="20"/>
        </w:rPr>
      </w:pPr>
      <w:r w:rsidRPr="009E6F05">
        <w:rPr>
          <w:rFonts w:ascii="Calibri Light" w:hAnsi="Calibri Light"/>
          <w:sz w:val="20"/>
          <w:szCs w:val="20"/>
        </w:rPr>
        <w:t xml:space="preserve">denkt echter dat hij recht heeft op een regeling. Daar heeft hij geen recht op. Het is namelijk een </w:t>
      </w:r>
    </w:p>
    <w:p w14:paraId="72141452" w14:textId="77777777" w:rsidR="002B635C" w:rsidRPr="009E6F05" w:rsidRDefault="00C05245" w:rsidP="002B635C">
      <w:pPr>
        <w:ind w:left="2120" w:hanging="2120"/>
        <w:rPr>
          <w:rFonts w:ascii="Calibri Light" w:hAnsi="Calibri Light"/>
          <w:sz w:val="20"/>
          <w:szCs w:val="20"/>
        </w:rPr>
      </w:pPr>
      <w:r w:rsidRPr="009E6F05">
        <w:rPr>
          <w:rFonts w:ascii="Calibri Light" w:hAnsi="Calibri Light"/>
          <w:sz w:val="20"/>
          <w:szCs w:val="20"/>
        </w:rPr>
        <w:t>gunst. Maar veel klagers snappen dat niet</w:t>
      </w:r>
      <w:r w:rsidR="002B635C" w:rsidRPr="009E6F05">
        <w:rPr>
          <w:rFonts w:ascii="Calibri Light" w:hAnsi="Calibri Light"/>
          <w:sz w:val="20"/>
          <w:szCs w:val="20"/>
        </w:rPr>
        <w:t xml:space="preserve"> en dienen dan een klacht in tegen de</w:t>
      </w:r>
    </w:p>
    <w:p w14:paraId="17AFE5B7" w14:textId="5F139D28" w:rsidR="00C05245" w:rsidRPr="009E6F05" w:rsidRDefault="002B635C" w:rsidP="00D234FD">
      <w:pPr>
        <w:ind w:left="2120" w:hanging="2120"/>
        <w:rPr>
          <w:rFonts w:ascii="Calibri Light" w:hAnsi="Calibri Light"/>
          <w:sz w:val="20"/>
          <w:szCs w:val="20"/>
        </w:rPr>
      </w:pPr>
      <w:r w:rsidRPr="009E6F05">
        <w:rPr>
          <w:rFonts w:ascii="Calibri Light" w:hAnsi="Calibri Light"/>
          <w:sz w:val="20"/>
          <w:szCs w:val="20"/>
        </w:rPr>
        <w:t>gerechtsdeurwaarder</w:t>
      </w:r>
      <w:r w:rsidR="00C05245" w:rsidRPr="009E6F05">
        <w:rPr>
          <w:rFonts w:ascii="Calibri Light" w:hAnsi="Calibri Light"/>
          <w:sz w:val="20"/>
          <w:szCs w:val="20"/>
        </w:rPr>
        <w:t>.</w:t>
      </w:r>
      <w:r w:rsidR="00DC1719" w:rsidRPr="009E6F05">
        <w:rPr>
          <w:rFonts w:ascii="Calibri Light" w:hAnsi="Calibri Light"/>
          <w:sz w:val="20"/>
          <w:szCs w:val="20"/>
        </w:rPr>
        <w:t>”</w:t>
      </w:r>
      <w:r w:rsidR="00A91207" w:rsidRPr="009E6F05">
        <w:rPr>
          <w:rStyle w:val="Voetnootmarkering"/>
          <w:rFonts w:ascii="Calibri Light" w:hAnsi="Calibri Light"/>
          <w:sz w:val="20"/>
          <w:szCs w:val="20"/>
        </w:rPr>
        <w:footnoteReference w:id="240"/>
      </w:r>
    </w:p>
    <w:p w14:paraId="22A8E0C3" w14:textId="77777777" w:rsidR="00DC1719" w:rsidRPr="009E6F05" w:rsidRDefault="00DC1719" w:rsidP="00D234FD">
      <w:pPr>
        <w:ind w:left="2120" w:hanging="2120"/>
        <w:rPr>
          <w:rFonts w:ascii="Calibri Light" w:hAnsi="Calibri Light"/>
          <w:sz w:val="20"/>
          <w:szCs w:val="20"/>
        </w:rPr>
      </w:pPr>
    </w:p>
    <w:p w14:paraId="3704DEAF" w14:textId="77777777" w:rsidR="00AD190B" w:rsidRPr="009E6F05" w:rsidRDefault="00AD190B" w:rsidP="00C05245">
      <w:pPr>
        <w:ind w:left="2120" w:hanging="2120"/>
        <w:rPr>
          <w:rFonts w:ascii="Calibri Light" w:hAnsi="Calibri Light"/>
          <w:sz w:val="20"/>
          <w:szCs w:val="20"/>
        </w:rPr>
      </w:pPr>
      <w:r w:rsidRPr="009E6F05">
        <w:rPr>
          <w:rFonts w:ascii="Calibri Light" w:hAnsi="Calibri Light"/>
          <w:sz w:val="20"/>
          <w:szCs w:val="20"/>
        </w:rPr>
        <w:t xml:space="preserve">“Een andere reden om een klacht in te dienen is omdat mensen geen geld hebben”, aldus de </w:t>
      </w:r>
    </w:p>
    <w:p w14:paraId="16A20766" w14:textId="77777777" w:rsidR="00AD190B" w:rsidRPr="009E6F05" w:rsidRDefault="00AD190B" w:rsidP="00AD190B">
      <w:pPr>
        <w:ind w:left="2120" w:hanging="2120"/>
        <w:rPr>
          <w:rFonts w:ascii="Calibri Light" w:hAnsi="Calibri Light"/>
          <w:sz w:val="20"/>
          <w:szCs w:val="20"/>
        </w:rPr>
      </w:pPr>
      <w:r w:rsidRPr="009E6F05">
        <w:rPr>
          <w:rFonts w:ascii="Calibri Light" w:hAnsi="Calibri Light"/>
          <w:sz w:val="20"/>
          <w:szCs w:val="20"/>
        </w:rPr>
        <w:t>respondent.</w:t>
      </w:r>
      <w:r w:rsidRPr="009E6F05">
        <w:rPr>
          <w:rStyle w:val="Voetnootmarkering"/>
          <w:rFonts w:ascii="Calibri Light" w:hAnsi="Calibri Light"/>
          <w:sz w:val="20"/>
          <w:szCs w:val="20"/>
        </w:rPr>
        <w:t xml:space="preserve"> </w:t>
      </w:r>
      <w:r w:rsidRPr="009E6F05">
        <w:rPr>
          <w:rStyle w:val="Voetnootmarkering"/>
          <w:rFonts w:ascii="Calibri Light" w:hAnsi="Calibri Light"/>
          <w:sz w:val="20"/>
          <w:szCs w:val="20"/>
        </w:rPr>
        <w:footnoteReference w:id="241"/>
      </w:r>
      <w:r w:rsidRPr="009E6F05">
        <w:rPr>
          <w:rFonts w:ascii="Calibri Light" w:hAnsi="Calibri Light"/>
          <w:sz w:val="20"/>
          <w:szCs w:val="20"/>
        </w:rPr>
        <w:t xml:space="preserve"> De respondent: “indien een debiteur het niet eens is met het beslag, kan hij en </w:t>
      </w:r>
    </w:p>
    <w:p w14:paraId="24BCCD1F" w14:textId="77777777" w:rsidR="00AD190B" w:rsidRPr="009E6F05" w:rsidRDefault="00AD190B" w:rsidP="00AD190B">
      <w:pPr>
        <w:ind w:left="2120" w:hanging="2120"/>
        <w:rPr>
          <w:rFonts w:ascii="Calibri Light" w:hAnsi="Calibri Light"/>
          <w:sz w:val="20"/>
          <w:szCs w:val="20"/>
        </w:rPr>
      </w:pPr>
      <w:r w:rsidRPr="009E6F05">
        <w:rPr>
          <w:rFonts w:ascii="Calibri Light" w:hAnsi="Calibri Light"/>
          <w:sz w:val="20"/>
          <w:szCs w:val="20"/>
        </w:rPr>
        <w:t xml:space="preserve">executiegeschil starten. </w:t>
      </w:r>
      <w:r w:rsidR="00C05245" w:rsidRPr="009E6F05">
        <w:rPr>
          <w:rFonts w:ascii="Calibri Light" w:hAnsi="Calibri Light"/>
          <w:sz w:val="20"/>
          <w:szCs w:val="20"/>
        </w:rPr>
        <w:t xml:space="preserve">Daarvoor hebben mensen een advocaat nodig. De klager zegt dan dat hij geen </w:t>
      </w:r>
    </w:p>
    <w:p w14:paraId="27F2D615" w14:textId="77777777" w:rsidR="00AD190B" w:rsidRPr="009E6F05" w:rsidRDefault="00C05245" w:rsidP="00AD190B">
      <w:pPr>
        <w:ind w:left="2120" w:hanging="2120"/>
        <w:rPr>
          <w:rFonts w:ascii="Calibri Light" w:hAnsi="Calibri Light"/>
          <w:sz w:val="20"/>
          <w:szCs w:val="20"/>
        </w:rPr>
      </w:pPr>
      <w:r w:rsidRPr="009E6F05">
        <w:rPr>
          <w:rFonts w:ascii="Calibri Light" w:hAnsi="Calibri Light"/>
          <w:sz w:val="20"/>
          <w:szCs w:val="20"/>
        </w:rPr>
        <w:t xml:space="preserve">geld heeft voor een advocaat. </w:t>
      </w:r>
      <w:r w:rsidR="00AD190B" w:rsidRPr="009E6F05">
        <w:rPr>
          <w:rFonts w:ascii="Calibri Light" w:hAnsi="Calibri Light"/>
          <w:sz w:val="20"/>
          <w:szCs w:val="20"/>
        </w:rPr>
        <w:t xml:space="preserve">De klager is boos en hij ziet dat een advocaat ingeschakeld moet </w:t>
      </w:r>
    </w:p>
    <w:p w14:paraId="04A298FE" w14:textId="48C50E91" w:rsidR="00C05245" w:rsidRPr="009E6F05" w:rsidRDefault="00AD190B" w:rsidP="00AD190B">
      <w:pPr>
        <w:ind w:left="2120" w:hanging="2120"/>
        <w:rPr>
          <w:rFonts w:ascii="Calibri Light" w:hAnsi="Calibri Light"/>
          <w:sz w:val="20"/>
          <w:szCs w:val="20"/>
        </w:rPr>
      </w:pPr>
      <w:r w:rsidRPr="009E6F05">
        <w:rPr>
          <w:rFonts w:ascii="Calibri Light" w:hAnsi="Calibri Light"/>
          <w:sz w:val="20"/>
          <w:szCs w:val="20"/>
        </w:rPr>
        <w:t xml:space="preserve">worden die hij niet kan betalen. </w:t>
      </w:r>
      <w:r w:rsidR="00C05245" w:rsidRPr="009E6F05">
        <w:rPr>
          <w:rFonts w:ascii="Calibri Light" w:hAnsi="Calibri Light"/>
          <w:sz w:val="20"/>
          <w:szCs w:val="20"/>
        </w:rPr>
        <w:t>Dus dan dienen ze uit frustratie maar een klacht in.</w:t>
      </w:r>
      <w:r w:rsidR="00A91207" w:rsidRPr="009E6F05">
        <w:rPr>
          <w:rStyle w:val="Voetnootmarkering"/>
          <w:rFonts w:ascii="Calibri Light" w:hAnsi="Calibri Light"/>
          <w:sz w:val="20"/>
          <w:szCs w:val="20"/>
        </w:rPr>
        <w:footnoteReference w:id="242"/>
      </w:r>
    </w:p>
    <w:p w14:paraId="1B573BD0" w14:textId="77777777" w:rsidR="00772D38" w:rsidRPr="009E6F05" w:rsidRDefault="00772D38" w:rsidP="00C05245">
      <w:pPr>
        <w:ind w:left="2120" w:hanging="2120"/>
        <w:rPr>
          <w:rFonts w:ascii="Calibri Light" w:hAnsi="Calibri Light"/>
          <w:sz w:val="20"/>
          <w:szCs w:val="20"/>
        </w:rPr>
      </w:pPr>
    </w:p>
    <w:p w14:paraId="66381A25" w14:textId="072828FF" w:rsidR="00C05245" w:rsidRPr="009E6F05" w:rsidRDefault="007D7C6D" w:rsidP="00AD190B">
      <w:pPr>
        <w:rPr>
          <w:rFonts w:ascii="Calibri Light" w:hAnsi="Calibri Light"/>
          <w:sz w:val="20"/>
          <w:szCs w:val="20"/>
        </w:rPr>
      </w:pPr>
      <w:r w:rsidRPr="009E6F05">
        <w:rPr>
          <w:rFonts w:ascii="Calibri Light" w:hAnsi="Calibri Light"/>
          <w:sz w:val="20"/>
          <w:szCs w:val="20"/>
        </w:rPr>
        <w:t>De r</w:t>
      </w:r>
      <w:r w:rsidR="00AD190B" w:rsidRPr="009E6F05">
        <w:rPr>
          <w:rFonts w:ascii="Calibri Light" w:hAnsi="Calibri Light"/>
          <w:sz w:val="20"/>
          <w:szCs w:val="20"/>
        </w:rPr>
        <w:t>espondent: “d</w:t>
      </w:r>
      <w:r w:rsidR="00C05245" w:rsidRPr="009E6F05">
        <w:rPr>
          <w:rFonts w:ascii="Calibri Light" w:hAnsi="Calibri Light"/>
          <w:sz w:val="20"/>
          <w:szCs w:val="20"/>
        </w:rPr>
        <w:t>esondanks begrijp ik het wel. Want je zit als klager in de hoek waar de klappen vallen. En dan gaan ze googelen en dan lezen ze dat een klacht kan worden ingediend en dan gaan ze dat doen. Kost niks.</w:t>
      </w:r>
      <w:r w:rsidR="00AD190B" w:rsidRPr="009E6F05">
        <w:rPr>
          <w:rFonts w:ascii="Calibri Light" w:hAnsi="Calibri Light"/>
          <w:sz w:val="20"/>
          <w:szCs w:val="20"/>
        </w:rPr>
        <w:t>”</w:t>
      </w:r>
      <w:r w:rsidR="00A91207" w:rsidRPr="009E6F05">
        <w:rPr>
          <w:rStyle w:val="Voetnootmarkering"/>
          <w:rFonts w:ascii="Calibri Light" w:hAnsi="Calibri Light"/>
          <w:sz w:val="20"/>
          <w:szCs w:val="20"/>
        </w:rPr>
        <w:footnoteReference w:id="243"/>
      </w:r>
    </w:p>
    <w:p w14:paraId="448AFCED" w14:textId="77777777" w:rsidR="00C05245" w:rsidRPr="009E6F05" w:rsidRDefault="00C05245" w:rsidP="00725B87">
      <w:pPr>
        <w:rPr>
          <w:rFonts w:ascii="Calibri Light" w:hAnsi="Calibri Light"/>
          <w:sz w:val="20"/>
          <w:szCs w:val="20"/>
        </w:rPr>
      </w:pPr>
    </w:p>
    <w:p w14:paraId="31DFC3CC" w14:textId="280914BF" w:rsidR="00D234FD" w:rsidRPr="009E6F05" w:rsidRDefault="00D234FD" w:rsidP="00D234FD">
      <w:pPr>
        <w:shd w:val="clear" w:color="auto" w:fill="FDE9D9" w:themeFill="accent6" w:themeFillTint="33"/>
        <w:jc w:val="center"/>
        <w:rPr>
          <w:rFonts w:ascii="Calibri Light" w:hAnsi="Calibri Light"/>
          <w:b/>
          <w:sz w:val="20"/>
          <w:szCs w:val="20"/>
        </w:rPr>
      </w:pPr>
      <w:r w:rsidRPr="009E6F05">
        <w:rPr>
          <w:rFonts w:ascii="Calibri Light" w:hAnsi="Calibri Light"/>
          <w:b/>
          <w:sz w:val="20"/>
          <w:szCs w:val="20"/>
          <w:shd w:val="clear" w:color="auto" w:fill="FDE9D9" w:themeFill="accent6" w:themeFillTint="33"/>
        </w:rPr>
        <w:t>“Het klagen komt door de aard van de werkzaamheden van de gerechtsdeurwaarder.”</w:t>
      </w:r>
    </w:p>
    <w:p w14:paraId="7F6DAB2A" w14:textId="77777777" w:rsidR="00D234FD" w:rsidRPr="009E6F05" w:rsidRDefault="00D234FD" w:rsidP="00725B87">
      <w:pPr>
        <w:rPr>
          <w:rFonts w:ascii="Calibri Light" w:hAnsi="Calibri Light"/>
          <w:sz w:val="20"/>
          <w:szCs w:val="20"/>
        </w:rPr>
      </w:pPr>
    </w:p>
    <w:p w14:paraId="0C74903B" w14:textId="77777777" w:rsidR="00C3678A" w:rsidRDefault="00C3678A" w:rsidP="00725B87">
      <w:pPr>
        <w:rPr>
          <w:rFonts w:ascii="Calibri Light" w:hAnsi="Calibri Light"/>
          <w:b/>
          <w:color w:val="F79646" w:themeColor="accent6"/>
          <w:sz w:val="20"/>
          <w:szCs w:val="20"/>
        </w:rPr>
      </w:pPr>
    </w:p>
    <w:p w14:paraId="2009A9F2" w14:textId="77777777" w:rsidR="00C3678A" w:rsidRDefault="00C3678A" w:rsidP="00725B87">
      <w:pPr>
        <w:rPr>
          <w:rFonts w:ascii="Calibri Light" w:hAnsi="Calibri Light"/>
          <w:b/>
          <w:color w:val="F79646" w:themeColor="accent6"/>
          <w:sz w:val="20"/>
          <w:szCs w:val="20"/>
        </w:rPr>
      </w:pPr>
    </w:p>
    <w:p w14:paraId="351D7544" w14:textId="1BF42B61" w:rsidR="00C05245" w:rsidRPr="009E6F05" w:rsidRDefault="00C05245" w:rsidP="00725B87">
      <w:pPr>
        <w:rPr>
          <w:rFonts w:ascii="Calibri Light" w:hAnsi="Calibri Light"/>
          <w:b/>
          <w:color w:val="F79646" w:themeColor="accent6"/>
          <w:sz w:val="20"/>
          <w:szCs w:val="20"/>
        </w:rPr>
      </w:pPr>
      <w:r w:rsidRPr="009E6F05">
        <w:rPr>
          <w:rFonts w:ascii="Calibri Light" w:hAnsi="Calibri Light"/>
          <w:b/>
          <w:color w:val="F79646" w:themeColor="accent6"/>
          <w:sz w:val="20"/>
          <w:szCs w:val="20"/>
        </w:rPr>
        <w:t xml:space="preserve">Rode draad </w:t>
      </w:r>
    </w:p>
    <w:p w14:paraId="22EF4643" w14:textId="5D81604C" w:rsidR="00174487" w:rsidRPr="009E6F05" w:rsidRDefault="00057F92" w:rsidP="00DC1719">
      <w:pPr>
        <w:rPr>
          <w:rFonts w:ascii="Calibri Light" w:hAnsi="Calibri Light"/>
          <w:sz w:val="20"/>
          <w:szCs w:val="20"/>
        </w:rPr>
      </w:pPr>
      <w:r w:rsidRPr="009E6F05">
        <w:rPr>
          <w:rFonts w:ascii="Calibri Light" w:hAnsi="Calibri Light"/>
          <w:sz w:val="20"/>
          <w:szCs w:val="20"/>
        </w:rPr>
        <w:t>Het antwoord van respondent op de vraag of er een rode lijn in de klachten is te zien: “d</w:t>
      </w:r>
      <w:r w:rsidR="00C05245" w:rsidRPr="009E6F05">
        <w:rPr>
          <w:rFonts w:ascii="Calibri Light" w:hAnsi="Calibri Light"/>
          <w:sz w:val="20"/>
          <w:szCs w:val="20"/>
        </w:rPr>
        <w:t>e lijn is dat klager</w:t>
      </w:r>
      <w:r w:rsidR="00DC1719" w:rsidRPr="009E6F05">
        <w:rPr>
          <w:rFonts w:ascii="Calibri Light" w:hAnsi="Calibri Light"/>
          <w:sz w:val="20"/>
          <w:szCs w:val="20"/>
        </w:rPr>
        <w:t>s denken dat iets mis is gegaan</w:t>
      </w:r>
      <w:r w:rsidR="00C05245" w:rsidRPr="009E6F05">
        <w:rPr>
          <w:rFonts w:ascii="Calibri Light" w:hAnsi="Calibri Light"/>
          <w:sz w:val="20"/>
          <w:szCs w:val="20"/>
        </w:rPr>
        <w:t>.</w:t>
      </w:r>
      <w:r w:rsidRPr="009E6F05">
        <w:rPr>
          <w:rFonts w:ascii="Calibri Light" w:hAnsi="Calibri Light"/>
          <w:sz w:val="20"/>
          <w:szCs w:val="20"/>
        </w:rPr>
        <w:t>”</w:t>
      </w:r>
      <w:r w:rsidR="00A91207" w:rsidRPr="009E6F05">
        <w:rPr>
          <w:rStyle w:val="Voetnootmarkering"/>
          <w:rFonts w:ascii="Calibri Light" w:hAnsi="Calibri Light"/>
          <w:sz w:val="20"/>
          <w:szCs w:val="20"/>
        </w:rPr>
        <w:footnoteReference w:id="244"/>
      </w:r>
      <w:r w:rsidR="00DC1719" w:rsidRPr="009E6F05">
        <w:rPr>
          <w:rFonts w:ascii="Calibri Light" w:hAnsi="Calibri Light"/>
          <w:sz w:val="20"/>
          <w:szCs w:val="20"/>
        </w:rPr>
        <w:t xml:space="preserve"> </w:t>
      </w:r>
      <w:r w:rsidRPr="009E6F05">
        <w:rPr>
          <w:rFonts w:ascii="Calibri Light" w:hAnsi="Calibri Light"/>
          <w:sz w:val="20"/>
          <w:szCs w:val="20"/>
        </w:rPr>
        <w:t>De respondent vervolgt: “</w:t>
      </w:r>
      <w:r w:rsidR="00267B24" w:rsidRPr="009E6F05">
        <w:rPr>
          <w:rFonts w:ascii="Calibri Light" w:hAnsi="Calibri Light"/>
          <w:sz w:val="20"/>
          <w:szCs w:val="20"/>
        </w:rPr>
        <w:t xml:space="preserve">Daarnaast </w:t>
      </w:r>
      <w:r w:rsidRPr="009E6F05">
        <w:rPr>
          <w:rFonts w:ascii="Calibri Light" w:hAnsi="Calibri Light"/>
          <w:sz w:val="20"/>
          <w:szCs w:val="20"/>
        </w:rPr>
        <w:t xml:space="preserve">is </w:t>
      </w:r>
      <w:r w:rsidR="00C05245" w:rsidRPr="009E6F05">
        <w:rPr>
          <w:rFonts w:ascii="Calibri Light" w:hAnsi="Calibri Light"/>
          <w:sz w:val="20"/>
          <w:szCs w:val="20"/>
        </w:rPr>
        <w:t>van alle beroepsgroepen de klager alleen bij de gerechtsd</w:t>
      </w:r>
      <w:r w:rsidR="001238E5">
        <w:rPr>
          <w:rFonts w:ascii="Calibri Light" w:hAnsi="Calibri Light"/>
          <w:sz w:val="20"/>
          <w:szCs w:val="20"/>
        </w:rPr>
        <w:t xml:space="preserve">eurwaarder het lijdend voorwerp. </w:t>
      </w:r>
      <w:r w:rsidR="00C05245" w:rsidRPr="009E6F05">
        <w:rPr>
          <w:rFonts w:ascii="Calibri Light" w:hAnsi="Calibri Light"/>
          <w:sz w:val="20"/>
          <w:szCs w:val="20"/>
        </w:rPr>
        <w:t>Als jij een klacht hebt over je advocaat dan gaat het in negen van de tien gevallen over je eigen advocaat die jezelf hebt uitgezocht. Maar de gerechtsdeurwaarder zoek je niet zelf uit , die komt ongevraagd aan de deur. De schuldeiser stapt naar de gerechtsdeurwaarder en de gerechtsdeurwaarder gaat er</w:t>
      </w:r>
      <w:r w:rsidRPr="009E6F05">
        <w:rPr>
          <w:rFonts w:ascii="Calibri Light" w:hAnsi="Calibri Light"/>
          <w:sz w:val="20"/>
          <w:szCs w:val="20"/>
        </w:rPr>
        <w:t>mee aan de gang. En als jij een</w:t>
      </w:r>
      <w:r w:rsidR="00DC1719" w:rsidRPr="009E6F05">
        <w:rPr>
          <w:rFonts w:ascii="Calibri Light" w:hAnsi="Calibri Light"/>
          <w:sz w:val="20"/>
          <w:szCs w:val="20"/>
        </w:rPr>
        <w:t xml:space="preserve"> </w:t>
      </w:r>
      <w:r w:rsidR="00C05245" w:rsidRPr="009E6F05">
        <w:rPr>
          <w:rFonts w:ascii="Calibri Light" w:hAnsi="Calibri Light"/>
          <w:sz w:val="20"/>
          <w:szCs w:val="20"/>
        </w:rPr>
        <w:t>kla</w:t>
      </w:r>
      <w:r w:rsidRPr="009E6F05">
        <w:rPr>
          <w:rFonts w:ascii="Calibri Light" w:hAnsi="Calibri Light"/>
          <w:sz w:val="20"/>
          <w:szCs w:val="20"/>
        </w:rPr>
        <w:t xml:space="preserve">cht hebt over een notaris, dan </w:t>
      </w:r>
      <w:r w:rsidR="00C05245" w:rsidRPr="009E6F05">
        <w:rPr>
          <w:rFonts w:ascii="Calibri Light" w:hAnsi="Calibri Light"/>
          <w:sz w:val="20"/>
          <w:szCs w:val="20"/>
        </w:rPr>
        <w:t>heeft hij waarschijnlijk iets verkeerd gedaan. Of als je vindt dat je advocaat niet genoeg zijn best heeft gedaan dan kan je daarover ook een klacht indienen.</w:t>
      </w:r>
      <w:r w:rsidRPr="009E6F05">
        <w:rPr>
          <w:rFonts w:ascii="Calibri Light" w:hAnsi="Calibri Light"/>
          <w:sz w:val="20"/>
          <w:szCs w:val="20"/>
        </w:rPr>
        <w:t>”</w:t>
      </w:r>
      <w:r w:rsidR="00C05245" w:rsidRPr="009E6F05">
        <w:rPr>
          <w:rFonts w:ascii="Calibri Light" w:hAnsi="Calibri Light"/>
          <w:sz w:val="20"/>
          <w:szCs w:val="20"/>
        </w:rPr>
        <w:t xml:space="preserve"> </w:t>
      </w:r>
    </w:p>
    <w:p w14:paraId="768A502A" w14:textId="77777777" w:rsidR="00174487" w:rsidRPr="009E6F05" w:rsidRDefault="00174487" w:rsidP="00725B87">
      <w:pPr>
        <w:rPr>
          <w:rFonts w:ascii="Calibri Light" w:hAnsi="Calibri Light"/>
          <w:sz w:val="20"/>
          <w:szCs w:val="20"/>
        </w:rPr>
      </w:pPr>
    </w:p>
    <w:p w14:paraId="20C23A60" w14:textId="6BB86B6A" w:rsidR="00D66D3E" w:rsidRPr="009E6F05" w:rsidRDefault="00D66D3E" w:rsidP="00D66D3E">
      <w:pPr>
        <w:rPr>
          <w:rFonts w:ascii="Calibri Light" w:hAnsi="Calibri Light"/>
          <w:b/>
          <w:color w:val="F79646" w:themeColor="accent6"/>
          <w:sz w:val="20"/>
          <w:szCs w:val="20"/>
        </w:rPr>
      </w:pPr>
      <w:r w:rsidRPr="009E6F05">
        <w:rPr>
          <w:rFonts w:ascii="Calibri Light" w:hAnsi="Calibri Light"/>
          <w:b/>
          <w:color w:val="F79646" w:themeColor="accent6"/>
          <w:sz w:val="20"/>
          <w:szCs w:val="20"/>
        </w:rPr>
        <w:t>Oplossing</w:t>
      </w:r>
    </w:p>
    <w:p w14:paraId="69EB1237" w14:textId="77777777" w:rsidR="00057F92" w:rsidRPr="009E6F05" w:rsidRDefault="00057F92" w:rsidP="00C05245">
      <w:pPr>
        <w:ind w:left="2120" w:hanging="2120"/>
        <w:rPr>
          <w:rFonts w:ascii="Calibri Light" w:hAnsi="Calibri Light"/>
          <w:sz w:val="20"/>
          <w:szCs w:val="20"/>
        </w:rPr>
      </w:pPr>
      <w:r w:rsidRPr="009E6F05">
        <w:rPr>
          <w:rFonts w:ascii="Calibri Light" w:hAnsi="Calibri Light"/>
          <w:sz w:val="20"/>
          <w:szCs w:val="20"/>
        </w:rPr>
        <w:t>De respondent speculeert dat een verlaging van</w:t>
      </w:r>
      <w:r w:rsidR="00C05245" w:rsidRPr="009E6F05">
        <w:rPr>
          <w:rFonts w:ascii="Calibri Light" w:hAnsi="Calibri Light"/>
          <w:sz w:val="20"/>
          <w:szCs w:val="20"/>
        </w:rPr>
        <w:t xml:space="preserve"> het griffierecht </w:t>
      </w:r>
      <w:r w:rsidRPr="009E6F05">
        <w:rPr>
          <w:rFonts w:ascii="Calibri Light" w:hAnsi="Calibri Light"/>
          <w:sz w:val="20"/>
          <w:szCs w:val="20"/>
        </w:rPr>
        <w:t xml:space="preserve">zou leiden tot een afname van het </w:t>
      </w:r>
    </w:p>
    <w:p w14:paraId="792DCC3C" w14:textId="77777777" w:rsidR="00057F92" w:rsidRPr="009E6F05" w:rsidRDefault="00057F92" w:rsidP="00057F92">
      <w:pPr>
        <w:ind w:left="2120" w:hanging="2120"/>
        <w:rPr>
          <w:rFonts w:ascii="Calibri Light" w:hAnsi="Calibri Light"/>
          <w:sz w:val="20"/>
          <w:szCs w:val="20"/>
        </w:rPr>
      </w:pPr>
      <w:r w:rsidRPr="009E6F05">
        <w:rPr>
          <w:rFonts w:ascii="Calibri Light" w:hAnsi="Calibri Light"/>
          <w:sz w:val="20"/>
          <w:szCs w:val="20"/>
        </w:rPr>
        <w:t xml:space="preserve">aantal tuchtklachten. Dit komt omdat </w:t>
      </w:r>
      <w:r w:rsidR="00C05245" w:rsidRPr="009E6F05">
        <w:rPr>
          <w:rFonts w:ascii="Calibri Light" w:hAnsi="Calibri Light"/>
          <w:sz w:val="20"/>
          <w:szCs w:val="20"/>
        </w:rPr>
        <w:t>iedereen</w:t>
      </w:r>
      <w:r w:rsidRPr="009E6F05">
        <w:rPr>
          <w:rFonts w:ascii="Calibri Light" w:hAnsi="Calibri Light"/>
          <w:sz w:val="20"/>
          <w:szCs w:val="20"/>
        </w:rPr>
        <w:t xml:space="preserve"> dan</w:t>
      </w:r>
      <w:r w:rsidR="00C05245" w:rsidRPr="009E6F05">
        <w:rPr>
          <w:rFonts w:ascii="Calibri Light" w:hAnsi="Calibri Light"/>
          <w:sz w:val="20"/>
          <w:szCs w:val="20"/>
        </w:rPr>
        <w:t xml:space="preserve"> makkelijk bij de rechter terecht kan. Dan kan de </w:t>
      </w:r>
    </w:p>
    <w:p w14:paraId="1DC673CB" w14:textId="77777777" w:rsidR="00057F92" w:rsidRPr="009E6F05" w:rsidRDefault="00C05245" w:rsidP="00057F92">
      <w:pPr>
        <w:ind w:left="2120" w:hanging="2120"/>
        <w:rPr>
          <w:rFonts w:ascii="Calibri Light" w:hAnsi="Calibri Light"/>
          <w:sz w:val="20"/>
          <w:szCs w:val="20"/>
        </w:rPr>
      </w:pPr>
      <w:r w:rsidRPr="009E6F05">
        <w:rPr>
          <w:rFonts w:ascii="Calibri Light" w:hAnsi="Calibri Light"/>
          <w:sz w:val="20"/>
          <w:szCs w:val="20"/>
        </w:rPr>
        <w:t>klager in plaats van het indienen van een klacht een executiegeschil beginnen.</w:t>
      </w:r>
      <w:r w:rsidR="00A91207" w:rsidRPr="009E6F05">
        <w:rPr>
          <w:rStyle w:val="Voetnootmarkering"/>
          <w:rFonts w:ascii="Calibri Light" w:hAnsi="Calibri Light"/>
          <w:sz w:val="20"/>
          <w:szCs w:val="20"/>
        </w:rPr>
        <w:footnoteReference w:id="245"/>
      </w:r>
      <w:r w:rsidRPr="009E6F05">
        <w:rPr>
          <w:rFonts w:ascii="Calibri Light" w:hAnsi="Calibri Light"/>
          <w:sz w:val="20"/>
          <w:szCs w:val="20"/>
        </w:rPr>
        <w:t xml:space="preserve"> </w:t>
      </w:r>
      <w:r w:rsidR="00057F92" w:rsidRPr="009E6F05">
        <w:rPr>
          <w:rFonts w:ascii="Calibri Light" w:hAnsi="Calibri Light"/>
          <w:sz w:val="20"/>
          <w:szCs w:val="20"/>
        </w:rPr>
        <w:t>De respondent: “i</w:t>
      </w:r>
      <w:r w:rsidRPr="009E6F05">
        <w:rPr>
          <w:rFonts w:ascii="Calibri Light" w:hAnsi="Calibri Light"/>
          <w:sz w:val="20"/>
          <w:szCs w:val="20"/>
        </w:rPr>
        <w:t xml:space="preserve">n </w:t>
      </w:r>
    </w:p>
    <w:p w14:paraId="1BAF766D" w14:textId="77777777" w:rsidR="00057F92" w:rsidRPr="009E6F05" w:rsidRDefault="00C05245" w:rsidP="00057F92">
      <w:pPr>
        <w:ind w:left="2120" w:hanging="2120"/>
        <w:rPr>
          <w:rFonts w:ascii="Calibri Light" w:hAnsi="Calibri Light"/>
          <w:sz w:val="20"/>
          <w:szCs w:val="20"/>
        </w:rPr>
      </w:pPr>
      <w:r w:rsidRPr="009E6F05">
        <w:rPr>
          <w:rFonts w:ascii="Calibri Light" w:hAnsi="Calibri Light"/>
          <w:sz w:val="20"/>
          <w:szCs w:val="20"/>
        </w:rPr>
        <w:t xml:space="preserve">een ideale wereld </w:t>
      </w:r>
      <w:r w:rsidR="00057F92" w:rsidRPr="009E6F05">
        <w:rPr>
          <w:rFonts w:ascii="Calibri Light" w:hAnsi="Calibri Light"/>
          <w:sz w:val="20"/>
          <w:szCs w:val="20"/>
        </w:rPr>
        <w:t>kan er wat aan de toename van tuchtklachten worden gedaan,</w:t>
      </w:r>
      <w:r w:rsidRPr="009E6F05">
        <w:rPr>
          <w:rFonts w:ascii="Calibri Light" w:hAnsi="Calibri Light"/>
          <w:sz w:val="20"/>
          <w:szCs w:val="20"/>
        </w:rPr>
        <w:t xml:space="preserve"> want dan loopt alles </w:t>
      </w:r>
    </w:p>
    <w:p w14:paraId="6C9ED33B" w14:textId="77777777" w:rsidR="00057F92" w:rsidRPr="009E6F05" w:rsidRDefault="00C05245" w:rsidP="00057F92">
      <w:pPr>
        <w:ind w:left="2120" w:hanging="2120"/>
        <w:rPr>
          <w:rFonts w:ascii="Calibri Light" w:hAnsi="Calibri Light"/>
          <w:sz w:val="20"/>
          <w:szCs w:val="20"/>
        </w:rPr>
      </w:pPr>
      <w:r w:rsidRPr="009E6F05">
        <w:rPr>
          <w:rFonts w:ascii="Calibri Light" w:hAnsi="Calibri Light"/>
          <w:sz w:val="20"/>
          <w:szCs w:val="20"/>
        </w:rPr>
        <w:t xml:space="preserve">volgens het boekje. En als er een verkeerde beslagvrije voet wordt vastgesteld dan wordt die binnen </w:t>
      </w:r>
    </w:p>
    <w:p w14:paraId="47DD7217" w14:textId="241A6324" w:rsidR="00174487" w:rsidRPr="009E6F05" w:rsidRDefault="00C05245" w:rsidP="00057F92">
      <w:pPr>
        <w:ind w:left="2120" w:hanging="2120"/>
        <w:rPr>
          <w:rFonts w:ascii="Calibri Light" w:hAnsi="Calibri Light"/>
          <w:sz w:val="20"/>
          <w:szCs w:val="20"/>
        </w:rPr>
      </w:pPr>
      <w:r w:rsidRPr="009E6F05">
        <w:rPr>
          <w:rFonts w:ascii="Calibri Light" w:hAnsi="Calibri Light"/>
          <w:sz w:val="20"/>
          <w:szCs w:val="20"/>
        </w:rPr>
        <w:t xml:space="preserve">twee dagen teruggedraaid. Maar die werkelijkheid is </w:t>
      </w:r>
    </w:p>
    <w:p w14:paraId="183F5FDF" w14:textId="3034865A" w:rsidR="00174487" w:rsidRPr="009E6F05" w:rsidRDefault="00C05245" w:rsidP="00174487">
      <w:pPr>
        <w:ind w:left="2120" w:hanging="2120"/>
        <w:rPr>
          <w:rFonts w:ascii="Calibri Light" w:hAnsi="Calibri Light"/>
          <w:sz w:val="20"/>
          <w:szCs w:val="20"/>
        </w:rPr>
      </w:pPr>
      <w:r w:rsidRPr="009E6F05">
        <w:rPr>
          <w:rFonts w:ascii="Calibri Light" w:hAnsi="Calibri Light"/>
          <w:sz w:val="20"/>
          <w:szCs w:val="20"/>
        </w:rPr>
        <w:t>anders.</w:t>
      </w:r>
      <w:r w:rsidR="00057F92" w:rsidRPr="009E6F05">
        <w:rPr>
          <w:rFonts w:ascii="Calibri Light" w:hAnsi="Calibri Light"/>
          <w:sz w:val="20"/>
          <w:szCs w:val="20"/>
        </w:rPr>
        <w:t>”</w:t>
      </w:r>
      <w:r w:rsidR="00A91207" w:rsidRPr="009E6F05">
        <w:rPr>
          <w:rStyle w:val="Voetnootmarkering"/>
          <w:rFonts w:ascii="Calibri Light" w:hAnsi="Calibri Light"/>
          <w:sz w:val="20"/>
          <w:szCs w:val="20"/>
        </w:rPr>
        <w:footnoteReference w:id="246"/>
      </w:r>
    </w:p>
    <w:p w14:paraId="75A6F03D" w14:textId="77777777" w:rsidR="00C544C3" w:rsidRPr="009E6F05" w:rsidRDefault="00C544C3" w:rsidP="00174487">
      <w:pPr>
        <w:ind w:left="2120" w:hanging="2120"/>
        <w:rPr>
          <w:rFonts w:ascii="Calibri Light" w:hAnsi="Calibri Light"/>
          <w:sz w:val="20"/>
          <w:szCs w:val="20"/>
        </w:rPr>
      </w:pPr>
    </w:p>
    <w:p w14:paraId="69B5088F" w14:textId="77777777" w:rsidR="00C544C3" w:rsidRPr="009E6F05" w:rsidRDefault="00C544C3" w:rsidP="00C544C3">
      <w:pPr>
        <w:rPr>
          <w:rFonts w:ascii="Calibri Light" w:hAnsi="Calibri Light"/>
          <w:sz w:val="20"/>
          <w:szCs w:val="20"/>
        </w:rPr>
      </w:pPr>
      <w:r w:rsidRPr="009E6F05">
        <w:rPr>
          <w:rFonts w:ascii="Calibri Light" w:hAnsi="Calibri Light"/>
          <w:sz w:val="20"/>
          <w:szCs w:val="20"/>
        </w:rPr>
        <w:t>“Er valt geen winst te behalen in het beter informeren”, aldus de respondent. De respondent vervolgt: er bestaan namelijk veel bijsluiters waarin duidelijk is vermeld wat mensen kunnen doen.</w:t>
      </w:r>
    </w:p>
    <w:p w14:paraId="35A5DFB4" w14:textId="28BE5C4E" w:rsidR="00B5163C" w:rsidRPr="009E6F05" w:rsidRDefault="00C544C3" w:rsidP="00C41277">
      <w:pPr>
        <w:rPr>
          <w:rFonts w:ascii="Calibri Light" w:hAnsi="Calibri Light"/>
          <w:sz w:val="20"/>
          <w:szCs w:val="20"/>
        </w:rPr>
      </w:pPr>
      <w:r w:rsidRPr="009E6F05">
        <w:rPr>
          <w:rFonts w:ascii="Calibri Light" w:hAnsi="Calibri Light"/>
          <w:sz w:val="20"/>
          <w:szCs w:val="20"/>
        </w:rPr>
        <w:t xml:space="preserve">Je kan voorlichting geven tot en met als het niet aankomt dan houdt het op. Ik krijg weleens mensen aan de lijn met het verhaal dat hun beslagvrije voet is gehalveerd omdat ze geen gegevens hebben doorgegeven. En dan zeg ik dat de kans groot is dat de klacht kennelijk ongegrond wordt verklaard. Er wordt dan toch een klacht ingediend want het is volgens klagers een principiële zaak.” </w:t>
      </w:r>
    </w:p>
    <w:p w14:paraId="3783DB8D" w14:textId="77777777" w:rsidR="00B5163C" w:rsidRPr="009E6F05" w:rsidRDefault="00B5163C" w:rsidP="00C41277">
      <w:pPr>
        <w:rPr>
          <w:rFonts w:ascii="Calibri Light" w:hAnsi="Calibri Light"/>
          <w:b/>
          <w:color w:val="F79646" w:themeColor="accent6"/>
          <w:sz w:val="20"/>
          <w:szCs w:val="20"/>
        </w:rPr>
      </w:pPr>
    </w:p>
    <w:p w14:paraId="34854442" w14:textId="625461C7" w:rsidR="00C05245" w:rsidRPr="009E6F05" w:rsidRDefault="00174487" w:rsidP="00C41277">
      <w:pPr>
        <w:rPr>
          <w:rFonts w:ascii="Calibri Light" w:hAnsi="Calibri Light"/>
          <w:b/>
          <w:color w:val="F79646" w:themeColor="accent6"/>
          <w:sz w:val="20"/>
          <w:szCs w:val="20"/>
        </w:rPr>
      </w:pPr>
      <w:r w:rsidRPr="009E6F05">
        <w:rPr>
          <w:rFonts w:ascii="Calibri Light" w:hAnsi="Calibri Light"/>
          <w:b/>
          <w:color w:val="F79646" w:themeColor="accent6"/>
          <w:sz w:val="20"/>
          <w:szCs w:val="20"/>
        </w:rPr>
        <w:t>Ontwikkelingen</w:t>
      </w:r>
    </w:p>
    <w:p w14:paraId="4963FCA5" w14:textId="77777777" w:rsidR="00925CE6" w:rsidRPr="009E6F05" w:rsidRDefault="00925CE6" w:rsidP="00C05245">
      <w:pPr>
        <w:ind w:left="2120" w:hanging="2120"/>
        <w:rPr>
          <w:rFonts w:ascii="Calibri Light" w:hAnsi="Calibri Light" w:cs="Arial"/>
          <w:bCs/>
          <w:sz w:val="20"/>
          <w:szCs w:val="20"/>
        </w:rPr>
      </w:pPr>
      <w:r w:rsidRPr="009E6F05">
        <w:rPr>
          <w:rFonts w:ascii="Calibri Light" w:hAnsi="Calibri Light"/>
          <w:sz w:val="20"/>
          <w:szCs w:val="20"/>
        </w:rPr>
        <w:t xml:space="preserve">De respondent over het wetsvoorstel </w:t>
      </w:r>
      <w:r w:rsidRPr="009E6F05">
        <w:rPr>
          <w:rFonts w:ascii="Calibri Light" w:hAnsi="Calibri Light" w:cs="Arial"/>
          <w:bCs/>
          <w:sz w:val="20"/>
          <w:szCs w:val="20"/>
        </w:rPr>
        <w:t>Doorberekening kosten tucht en toezicht aan juridische</w:t>
      </w:r>
    </w:p>
    <w:p w14:paraId="7E85570B" w14:textId="77777777" w:rsidR="00925CE6" w:rsidRPr="009E6F05" w:rsidRDefault="00925CE6" w:rsidP="00C05245">
      <w:pPr>
        <w:ind w:left="2120" w:hanging="2120"/>
        <w:rPr>
          <w:rFonts w:ascii="Calibri Light" w:hAnsi="Calibri Light"/>
          <w:sz w:val="20"/>
          <w:szCs w:val="20"/>
        </w:rPr>
      </w:pPr>
      <w:r w:rsidRPr="009E6F05">
        <w:rPr>
          <w:rFonts w:ascii="Calibri Light" w:hAnsi="Calibri Light" w:cs="Arial"/>
          <w:bCs/>
          <w:sz w:val="20"/>
          <w:szCs w:val="20"/>
        </w:rPr>
        <w:t>beroepen:</w:t>
      </w:r>
      <w:r w:rsidRPr="009E6F05">
        <w:rPr>
          <w:rFonts w:ascii="Calibri Light" w:hAnsi="Calibri Light"/>
          <w:sz w:val="20"/>
          <w:szCs w:val="20"/>
        </w:rPr>
        <w:t xml:space="preserve"> “</w:t>
      </w:r>
      <w:r w:rsidR="00C05245" w:rsidRPr="009E6F05">
        <w:rPr>
          <w:rFonts w:ascii="Calibri Light" w:hAnsi="Calibri Light"/>
          <w:sz w:val="20"/>
          <w:szCs w:val="20"/>
        </w:rPr>
        <w:t>Nou je gaat een drempel opwerpen voor klachten.</w:t>
      </w:r>
      <w:r w:rsidR="00772D38" w:rsidRPr="009E6F05">
        <w:rPr>
          <w:rStyle w:val="Voetnootmarkering"/>
          <w:rFonts w:ascii="Calibri Light" w:hAnsi="Calibri Light"/>
          <w:sz w:val="20"/>
          <w:szCs w:val="20"/>
        </w:rPr>
        <w:footnoteReference w:id="247"/>
      </w:r>
      <w:r w:rsidR="00C05245" w:rsidRPr="009E6F05">
        <w:rPr>
          <w:rFonts w:ascii="Calibri Light" w:hAnsi="Calibri Light"/>
          <w:sz w:val="20"/>
          <w:szCs w:val="20"/>
        </w:rPr>
        <w:t xml:space="preserve"> En dan is de vraag of dat verkeerd is? </w:t>
      </w:r>
    </w:p>
    <w:p w14:paraId="67B6C27A" w14:textId="2E5E8B8C" w:rsidR="00925CE6" w:rsidRPr="009E6F05" w:rsidRDefault="00C05245" w:rsidP="004811F4">
      <w:pPr>
        <w:rPr>
          <w:rFonts w:ascii="Calibri Light" w:hAnsi="Calibri Light"/>
          <w:sz w:val="20"/>
          <w:szCs w:val="20"/>
        </w:rPr>
      </w:pPr>
      <w:r w:rsidRPr="009E6F05">
        <w:rPr>
          <w:rFonts w:ascii="Calibri Light" w:hAnsi="Calibri Light"/>
          <w:sz w:val="20"/>
          <w:szCs w:val="20"/>
        </w:rPr>
        <w:t>Ik denk in het kader van het tuchtrecht niet want veel klachten die  horen niet in het tuchtrecht thuis.</w:t>
      </w:r>
      <w:r w:rsidR="00925CE6" w:rsidRPr="009E6F05">
        <w:rPr>
          <w:rFonts w:ascii="Calibri Light" w:hAnsi="Calibri Light"/>
          <w:sz w:val="20"/>
          <w:szCs w:val="20"/>
        </w:rPr>
        <w:t>”</w:t>
      </w:r>
      <w:r w:rsidR="00772D38" w:rsidRPr="009E6F05">
        <w:rPr>
          <w:rStyle w:val="Voetnootmarkering"/>
          <w:rFonts w:ascii="Calibri Light" w:hAnsi="Calibri Light"/>
          <w:sz w:val="20"/>
          <w:szCs w:val="20"/>
        </w:rPr>
        <w:footnoteReference w:id="248"/>
      </w:r>
    </w:p>
    <w:p w14:paraId="36B6284F" w14:textId="77777777" w:rsidR="00925CE6" w:rsidRPr="009E6F05" w:rsidRDefault="00925CE6" w:rsidP="00925CE6">
      <w:pPr>
        <w:ind w:left="2120" w:hanging="2120"/>
        <w:rPr>
          <w:rFonts w:ascii="Calibri Light" w:hAnsi="Calibri Light"/>
          <w:sz w:val="20"/>
          <w:szCs w:val="20"/>
        </w:rPr>
      </w:pPr>
    </w:p>
    <w:p w14:paraId="62F85027" w14:textId="754F159A" w:rsidR="00925CE6" w:rsidRPr="009E6F05" w:rsidRDefault="00925CE6" w:rsidP="00925CE6">
      <w:pPr>
        <w:ind w:left="2120" w:hanging="2120"/>
        <w:rPr>
          <w:rFonts w:ascii="Calibri Light" w:hAnsi="Calibri Light"/>
          <w:sz w:val="20"/>
          <w:szCs w:val="20"/>
        </w:rPr>
      </w:pPr>
      <w:r w:rsidRPr="009E6F05">
        <w:rPr>
          <w:rFonts w:ascii="Calibri Light" w:hAnsi="Calibri Light"/>
          <w:sz w:val="20"/>
          <w:szCs w:val="20"/>
        </w:rPr>
        <w:t>De respondent over de instelling van de geschillencommissie (genoemd</w:t>
      </w:r>
      <w:r w:rsidR="002C76B8" w:rsidRPr="009E6F05">
        <w:rPr>
          <w:rFonts w:ascii="Calibri Light" w:hAnsi="Calibri Light"/>
          <w:sz w:val="20"/>
          <w:szCs w:val="20"/>
        </w:rPr>
        <w:t xml:space="preserve"> in hoofdstuk 3, paragraaf 3.8):</w:t>
      </w:r>
    </w:p>
    <w:p w14:paraId="642F4B00" w14:textId="3DD5EC55" w:rsidR="003B7464" w:rsidRPr="009E6F05" w:rsidRDefault="00925CE6" w:rsidP="003B7464">
      <w:pPr>
        <w:ind w:left="2120" w:hanging="2120"/>
        <w:rPr>
          <w:rFonts w:ascii="Calibri Light" w:hAnsi="Calibri Light"/>
          <w:sz w:val="20"/>
          <w:szCs w:val="20"/>
        </w:rPr>
      </w:pPr>
      <w:r w:rsidRPr="009E6F05">
        <w:rPr>
          <w:rFonts w:ascii="Calibri Light" w:hAnsi="Calibri Light"/>
          <w:sz w:val="20"/>
          <w:szCs w:val="20"/>
        </w:rPr>
        <w:t>“</w:t>
      </w:r>
      <w:r w:rsidR="002C76B8" w:rsidRPr="009E6F05">
        <w:rPr>
          <w:rFonts w:ascii="Calibri Light" w:hAnsi="Calibri Light"/>
          <w:sz w:val="20"/>
          <w:szCs w:val="20"/>
        </w:rPr>
        <w:t>j</w:t>
      </w:r>
      <w:r w:rsidR="00C05245" w:rsidRPr="009E6F05">
        <w:rPr>
          <w:rFonts w:ascii="Calibri Light" w:hAnsi="Calibri Light"/>
          <w:sz w:val="20"/>
          <w:szCs w:val="20"/>
        </w:rPr>
        <w:t xml:space="preserve">e moet je dan gaan afvragen wat er bij die geschillencommissie wordt behandeld. Maar klagers </w:t>
      </w:r>
    </w:p>
    <w:p w14:paraId="472FC8A1" w14:textId="77777777" w:rsidR="003B7464" w:rsidRPr="009E6F05" w:rsidRDefault="00C05245" w:rsidP="003B7464">
      <w:pPr>
        <w:ind w:left="2120" w:hanging="2120"/>
        <w:rPr>
          <w:rFonts w:ascii="Calibri Light" w:hAnsi="Calibri Light"/>
          <w:sz w:val="20"/>
          <w:szCs w:val="20"/>
        </w:rPr>
      </w:pPr>
      <w:r w:rsidRPr="009E6F05">
        <w:rPr>
          <w:rFonts w:ascii="Calibri Light" w:hAnsi="Calibri Light"/>
          <w:sz w:val="20"/>
          <w:szCs w:val="20"/>
        </w:rPr>
        <w:t xml:space="preserve">hebben nog steeds de keus, ze zijn niet verplicht om eerst bij die geschillencommissie te klagen. Het is </w:t>
      </w:r>
    </w:p>
    <w:p w14:paraId="63CD5776" w14:textId="77777777" w:rsidR="003B7464" w:rsidRPr="009E6F05" w:rsidRDefault="00C05245" w:rsidP="003B7464">
      <w:pPr>
        <w:ind w:left="2120" w:hanging="2120"/>
        <w:rPr>
          <w:rFonts w:ascii="Calibri Light" w:hAnsi="Calibri Light"/>
          <w:sz w:val="20"/>
          <w:szCs w:val="20"/>
        </w:rPr>
      </w:pPr>
      <w:r w:rsidRPr="009E6F05">
        <w:rPr>
          <w:rFonts w:ascii="Calibri Light" w:hAnsi="Calibri Light"/>
          <w:sz w:val="20"/>
          <w:szCs w:val="20"/>
        </w:rPr>
        <w:t xml:space="preserve">juist andersom. De Kamer kan zeggen dat klager eerst naar de geschillencommissie moet gaan. Als de </w:t>
      </w:r>
    </w:p>
    <w:p w14:paraId="76214729" w14:textId="77777777" w:rsidR="003B7464" w:rsidRPr="009E6F05" w:rsidRDefault="00C05245" w:rsidP="003B7464">
      <w:pPr>
        <w:ind w:left="2120" w:hanging="2120"/>
        <w:rPr>
          <w:rFonts w:ascii="Calibri Light" w:hAnsi="Calibri Light"/>
          <w:sz w:val="20"/>
          <w:szCs w:val="20"/>
        </w:rPr>
      </w:pPr>
      <w:r w:rsidRPr="009E6F05">
        <w:rPr>
          <w:rFonts w:ascii="Calibri Light" w:hAnsi="Calibri Light"/>
          <w:sz w:val="20"/>
          <w:szCs w:val="20"/>
        </w:rPr>
        <w:t xml:space="preserve">kamer dat doet, en het loopt bij de geschillencommissie op niets uit, dan zegt de wet dat de kamer de </w:t>
      </w:r>
    </w:p>
    <w:p w14:paraId="758E0FB1" w14:textId="01FF6C5F" w:rsidR="00C05245" w:rsidRPr="009E6F05" w:rsidRDefault="00C05245" w:rsidP="003B7464">
      <w:pPr>
        <w:ind w:left="2120" w:hanging="2120"/>
        <w:rPr>
          <w:rFonts w:ascii="Calibri Light" w:hAnsi="Calibri Light"/>
          <w:sz w:val="20"/>
          <w:szCs w:val="20"/>
        </w:rPr>
      </w:pPr>
      <w:r w:rsidRPr="009E6F05">
        <w:rPr>
          <w:rFonts w:ascii="Calibri Light" w:hAnsi="Calibri Light"/>
          <w:sz w:val="20"/>
          <w:szCs w:val="20"/>
        </w:rPr>
        <w:t>zaak moet gaan behandelen. Dan kan er geen voorzittersbeslissing meer worden gegeven.</w:t>
      </w:r>
      <w:r w:rsidR="003B7464" w:rsidRPr="009E6F05">
        <w:rPr>
          <w:rFonts w:ascii="Calibri Light" w:hAnsi="Calibri Light"/>
          <w:sz w:val="20"/>
          <w:szCs w:val="20"/>
        </w:rPr>
        <w:t>”</w:t>
      </w:r>
      <w:r w:rsidR="00772D38" w:rsidRPr="009E6F05">
        <w:rPr>
          <w:rStyle w:val="Voetnootmarkering"/>
          <w:rFonts w:ascii="Calibri Light" w:hAnsi="Calibri Light"/>
          <w:sz w:val="20"/>
          <w:szCs w:val="20"/>
        </w:rPr>
        <w:footnoteReference w:id="249"/>
      </w:r>
    </w:p>
    <w:p w14:paraId="35370562" w14:textId="7A9B8269" w:rsidR="00C05245" w:rsidRPr="009E6F05" w:rsidRDefault="00C05245" w:rsidP="007D1E61">
      <w:pPr>
        <w:rPr>
          <w:sz w:val="20"/>
          <w:szCs w:val="20"/>
        </w:rPr>
      </w:pPr>
      <w:r w:rsidRPr="009E6F05">
        <w:rPr>
          <w:rFonts w:ascii="Calibri Light" w:hAnsi="Calibri Light"/>
          <w:sz w:val="20"/>
          <w:szCs w:val="20"/>
        </w:rPr>
        <w:t>Dat is niet handig want dat is de duurste oplossing.</w:t>
      </w:r>
      <w:r w:rsidR="00772D38" w:rsidRPr="009E6F05">
        <w:rPr>
          <w:rStyle w:val="Voetnootmarkering"/>
          <w:rFonts w:ascii="Calibri" w:hAnsi="Calibri"/>
          <w:sz w:val="20"/>
          <w:szCs w:val="20"/>
        </w:rPr>
        <w:footnoteReference w:id="250"/>
      </w:r>
    </w:p>
    <w:p w14:paraId="247F334B" w14:textId="77777777" w:rsidR="00734403" w:rsidRDefault="00734403" w:rsidP="00FA0C07">
      <w:pPr>
        <w:pStyle w:val="Kop2"/>
        <w:rPr>
          <w:rFonts w:ascii="Calibri Light" w:hAnsi="Calibri Light"/>
          <w:color w:val="auto"/>
          <w:sz w:val="20"/>
          <w:szCs w:val="20"/>
        </w:rPr>
      </w:pPr>
    </w:p>
    <w:p w14:paraId="22B52FB2" w14:textId="77777777" w:rsidR="00734403" w:rsidRDefault="00734403" w:rsidP="00734403"/>
    <w:p w14:paraId="1BF37251" w14:textId="77777777" w:rsidR="00734403" w:rsidRDefault="00734403" w:rsidP="00734403"/>
    <w:p w14:paraId="65755F2C" w14:textId="77777777" w:rsidR="00734403" w:rsidRDefault="00734403" w:rsidP="00734403"/>
    <w:p w14:paraId="3EDF971E" w14:textId="77777777" w:rsidR="00734403" w:rsidRDefault="00734403" w:rsidP="00FA0C07">
      <w:pPr>
        <w:pStyle w:val="Kop2"/>
        <w:rPr>
          <w:rFonts w:asciiTheme="minorHAnsi" w:eastAsiaTheme="minorEastAsia" w:hAnsiTheme="minorHAnsi" w:cstheme="minorBidi"/>
          <w:b w:val="0"/>
          <w:bCs w:val="0"/>
          <w:color w:val="auto"/>
          <w:sz w:val="24"/>
          <w:szCs w:val="24"/>
        </w:rPr>
      </w:pPr>
    </w:p>
    <w:p w14:paraId="06472914" w14:textId="77777777" w:rsidR="00734403" w:rsidRPr="00734403" w:rsidRDefault="00734403" w:rsidP="00734403"/>
    <w:p w14:paraId="257A797B" w14:textId="75E462C6" w:rsidR="00FA0C07" w:rsidRPr="009E6F05" w:rsidRDefault="00DA32F1" w:rsidP="00FA0C07">
      <w:pPr>
        <w:pStyle w:val="Kop2"/>
        <w:rPr>
          <w:rFonts w:ascii="Calibri Light" w:hAnsi="Calibri Light"/>
          <w:color w:val="auto"/>
          <w:sz w:val="20"/>
          <w:szCs w:val="20"/>
        </w:rPr>
      </w:pPr>
      <w:bookmarkStart w:id="61" w:name="_Toc325747957"/>
      <w:r w:rsidRPr="009E6F05">
        <w:rPr>
          <w:rFonts w:ascii="Calibri Light" w:hAnsi="Calibri Light"/>
          <w:color w:val="auto"/>
          <w:sz w:val="20"/>
          <w:szCs w:val="20"/>
        </w:rPr>
        <w:t>9.4</w:t>
      </w:r>
      <w:r w:rsidRPr="009E6F05">
        <w:rPr>
          <w:rFonts w:ascii="Calibri Light" w:hAnsi="Calibri Light"/>
          <w:color w:val="auto"/>
          <w:sz w:val="20"/>
          <w:szCs w:val="20"/>
        </w:rPr>
        <w:tab/>
        <w:t>Samenvatting</w:t>
      </w:r>
      <w:bookmarkEnd w:id="61"/>
    </w:p>
    <w:p w14:paraId="6693241F" w14:textId="77777777" w:rsidR="00FA0C07" w:rsidRPr="009E6F05" w:rsidRDefault="00FA0C07" w:rsidP="00FA0C07">
      <w:pPr>
        <w:rPr>
          <w:sz w:val="20"/>
          <w:szCs w:val="20"/>
        </w:rPr>
      </w:pPr>
    </w:p>
    <w:p w14:paraId="1BBC58B0" w14:textId="77777777" w:rsidR="00C41277" w:rsidRPr="009E6F05" w:rsidRDefault="00C41277" w:rsidP="00C41277">
      <w:pPr>
        <w:rPr>
          <w:rFonts w:ascii="Calibri Light" w:hAnsi="Calibri Light"/>
          <w:b/>
          <w:color w:val="F79646" w:themeColor="accent6"/>
          <w:sz w:val="20"/>
          <w:szCs w:val="20"/>
        </w:rPr>
      </w:pPr>
      <w:r w:rsidRPr="009E6F05">
        <w:rPr>
          <w:rFonts w:ascii="Calibri Light" w:hAnsi="Calibri Light"/>
          <w:b/>
          <w:color w:val="F79646" w:themeColor="accent6"/>
          <w:sz w:val="20"/>
          <w:szCs w:val="20"/>
        </w:rPr>
        <w:t>De klachten</w:t>
      </w:r>
    </w:p>
    <w:p w14:paraId="23A30F3D" w14:textId="77777777" w:rsidR="00C41277" w:rsidRPr="009E6F05" w:rsidRDefault="00C41277" w:rsidP="00C41277">
      <w:pPr>
        <w:ind w:left="2120" w:hanging="2120"/>
        <w:rPr>
          <w:rFonts w:ascii="Calibri Light" w:hAnsi="Calibri Light"/>
          <w:sz w:val="20"/>
          <w:szCs w:val="20"/>
        </w:rPr>
      </w:pPr>
      <w:r w:rsidRPr="009E6F05">
        <w:rPr>
          <w:rFonts w:ascii="Calibri Light" w:hAnsi="Calibri Light"/>
          <w:sz w:val="20"/>
          <w:szCs w:val="20"/>
        </w:rPr>
        <w:t xml:space="preserve">De respondent concludeert dat in 2015 het aantal tuchtklachten is gestegen ten opzichte van 2014. </w:t>
      </w:r>
    </w:p>
    <w:p w14:paraId="7C1C41B6" w14:textId="77777777" w:rsidR="004811F4" w:rsidRDefault="00C41277" w:rsidP="00C41277">
      <w:pPr>
        <w:ind w:left="2120" w:hanging="2120"/>
        <w:rPr>
          <w:rFonts w:ascii="Calibri Light" w:hAnsi="Calibri Light"/>
          <w:sz w:val="20"/>
          <w:szCs w:val="20"/>
        </w:rPr>
      </w:pPr>
      <w:r w:rsidRPr="009E6F05">
        <w:rPr>
          <w:rFonts w:ascii="Calibri Light" w:hAnsi="Calibri Light"/>
          <w:sz w:val="20"/>
          <w:szCs w:val="20"/>
        </w:rPr>
        <w:t>In het overgrote deel van de zaken die binnenkomen wordt een voorzittersbeslissing gegeven.</w:t>
      </w:r>
      <w:r w:rsidRPr="009E6F05">
        <w:rPr>
          <w:rStyle w:val="Voetnootmarkering"/>
          <w:rFonts w:ascii="Calibri Light" w:hAnsi="Calibri Light"/>
          <w:sz w:val="20"/>
          <w:szCs w:val="20"/>
        </w:rPr>
        <w:footnoteReference w:id="251"/>
      </w:r>
      <w:r w:rsidRPr="009E6F05">
        <w:rPr>
          <w:rFonts w:ascii="Calibri Light" w:hAnsi="Calibri Light"/>
          <w:sz w:val="20"/>
          <w:szCs w:val="20"/>
        </w:rPr>
        <w:t xml:space="preserve"> </w:t>
      </w:r>
    </w:p>
    <w:p w14:paraId="72B17E08" w14:textId="18652E66" w:rsidR="00C41277" w:rsidRPr="009E6F05" w:rsidRDefault="00C41277" w:rsidP="004811F4">
      <w:pPr>
        <w:ind w:left="2120" w:hanging="2120"/>
        <w:rPr>
          <w:rFonts w:ascii="Calibri Light" w:hAnsi="Calibri Light"/>
          <w:sz w:val="20"/>
          <w:szCs w:val="20"/>
        </w:rPr>
      </w:pPr>
      <w:r w:rsidRPr="009E6F05">
        <w:rPr>
          <w:rFonts w:ascii="Calibri Light" w:hAnsi="Calibri Light"/>
          <w:sz w:val="20"/>
          <w:szCs w:val="20"/>
        </w:rPr>
        <w:t>Van alle tuchtklachten die binnenkomen wordt 70% afgedaan bij een voorzittersbeslissing,</w:t>
      </w:r>
      <w:r w:rsidRPr="009E6F05">
        <w:rPr>
          <w:rStyle w:val="Voetnootmarkering"/>
          <w:rFonts w:ascii="Calibri Light" w:hAnsi="Calibri Light"/>
          <w:sz w:val="20"/>
          <w:szCs w:val="20"/>
        </w:rPr>
        <w:footnoteReference w:id="252"/>
      </w:r>
      <w:r w:rsidRPr="009E6F05">
        <w:rPr>
          <w:rFonts w:ascii="Calibri Light" w:hAnsi="Calibri Light"/>
          <w:sz w:val="20"/>
          <w:szCs w:val="20"/>
        </w:rPr>
        <w:t xml:space="preserve"> 20% bevat </w:t>
      </w:r>
    </w:p>
    <w:p w14:paraId="301AB284" w14:textId="4C77FE71" w:rsidR="00C41277" w:rsidRPr="009E6F05" w:rsidRDefault="00C41277" w:rsidP="00C41277">
      <w:pPr>
        <w:ind w:left="2120" w:hanging="2120"/>
        <w:rPr>
          <w:rFonts w:ascii="Calibri Light" w:hAnsi="Calibri Light"/>
          <w:sz w:val="20"/>
          <w:szCs w:val="20"/>
        </w:rPr>
      </w:pPr>
      <w:r w:rsidRPr="009E6F05">
        <w:rPr>
          <w:rFonts w:ascii="Calibri Light" w:hAnsi="Calibri Light"/>
          <w:sz w:val="20"/>
          <w:szCs w:val="20"/>
        </w:rPr>
        <w:t>verzetzaken</w:t>
      </w:r>
      <w:r w:rsidRPr="009E6F05">
        <w:rPr>
          <w:rStyle w:val="Voetnootmarkering"/>
          <w:rFonts w:ascii="Calibri Light" w:hAnsi="Calibri Light"/>
          <w:sz w:val="20"/>
          <w:szCs w:val="20"/>
        </w:rPr>
        <w:footnoteReference w:id="253"/>
      </w:r>
      <w:r w:rsidRPr="009E6F05">
        <w:rPr>
          <w:rFonts w:ascii="Calibri Light" w:hAnsi="Calibri Light"/>
          <w:sz w:val="20"/>
          <w:szCs w:val="20"/>
        </w:rPr>
        <w:t xml:space="preserve"> en 10% wordt rechtstreeks naar de zitting van de Kamer verwezen</w:t>
      </w:r>
      <w:r w:rsidRPr="009E6F05">
        <w:rPr>
          <w:rStyle w:val="Voetnootmarkering"/>
          <w:rFonts w:ascii="Calibri Light" w:hAnsi="Calibri Light"/>
          <w:sz w:val="20"/>
          <w:szCs w:val="20"/>
        </w:rPr>
        <w:footnoteReference w:id="254"/>
      </w:r>
      <w:r w:rsidR="001238E5">
        <w:rPr>
          <w:rFonts w:ascii="Calibri Light" w:hAnsi="Calibri Light"/>
          <w:sz w:val="20"/>
          <w:szCs w:val="20"/>
        </w:rPr>
        <w:t>.</w:t>
      </w:r>
    </w:p>
    <w:p w14:paraId="26837215" w14:textId="77777777" w:rsidR="00C41277" w:rsidRPr="009E6F05" w:rsidRDefault="00C41277" w:rsidP="00C41277">
      <w:pPr>
        <w:rPr>
          <w:rFonts w:ascii="Calibri Light" w:hAnsi="Calibri Light"/>
          <w:b/>
          <w:color w:val="F79646" w:themeColor="accent6"/>
          <w:sz w:val="20"/>
          <w:szCs w:val="20"/>
        </w:rPr>
      </w:pPr>
    </w:p>
    <w:p w14:paraId="36FCBBAB" w14:textId="77777777" w:rsidR="00C41277" w:rsidRPr="009E6F05" w:rsidRDefault="00C41277" w:rsidP="00C41277">
      <w:pPr>
        <w:rPr>
          <w:rFonts w:ascii="Calibri Light" w:hAnsi="Calibri Light"/>
          <w:b/>
          <w:color w:val="F79646" w:themeColor="accent6"/>
          <w:sz w:val="20"/>
          <w:szCs w:val="20"/>
        </w:rPr>
      </w:pPr>
      <w:r w:rsidRPr="009E6F05">
        <w:rPr>
          <w:rFonts w:ascii="Calibri Light" w:hAnsi="Calibri Light"/>
          <w:b/>
          <w:color w:val="F79646" w:themeColor="accent6"/>
          <w:sz w:val="20"/>
          <w:szCs w:val="20"/>
        </w:rPr>
        <w:t>Aard tuchtklachten</w:t>
      </w:r>
    </w:p>
    <w:p w14:paraId="147CF485" w14:textId="51F2F7DB" w:rsidR="00666970" w:rsidRDefault="00C41277" w:rsidP="00C41277">
      <w:pPr>
        <w:rPr>
          <w:rFonts w:ascii="Calibri Light" w:hAnsi="Calibri Light"/>
          <w:sz w:val="20"/>
          <w:szCs w:val="20"/>
        </w:rPr>
      </w:pPr>
      <w:r w:rsidRPr="009E6F05">
        <w:rPr>
          <w:rFonts w:ascii="Calibri Light" w:hAnsi="Calibri Light"/>
          <w:sz w:val="20"/>
          <w:szCs w:val="20"/>
        </w:rPr>
        <w:t xml:space="preserve">De respondent </w:t>
      </w:r>
      <w:r w:rsidR="00CE42BC">
        <w:rPr>
          <w:rFonts w:ascii="Calibri Light" w:hAnsi="Calibri Light"/>
          <w:sz w:val="20"/>
          <w:szCs w:val="20"/>
        </w:rPr>
        <w:t xml:space="preserve">ziet </w:t>
      </w:r>
      <w:r w:rsidRPr="009E6F05">
        <w:rPr>
          <w:rFonts w:ascii="Calibri Light" w:hAnsi="Calibri Light"/>
          <w:sz w:val="20"/>
          <w:szCs w:val="20"/>
        </w:rPr>
        <w:t>dat er niet één soort klacht is dat doorgang vindt naar de Kamer</w:t>
      </w:r>
      <w:r w:rsidRPr="009E6F05">
        <w:rPr>
          <w:rStyle w:val="Voetnootmarkering"/>
          <w:rFonts w:ascii="Calibri Light" w:hAnsi="Calibri Light"/>
          <w:sz w:val="20"/>
          <w:szCs w:val="20"/>
        </w:rPr>
        <w:footnoteReference w:id="255"/>
      </w:r>
      <w:r w:rsidR="00CE42BC">
        <w:rPr>
          <w:rFonts w:ascii="Calibri Light" w:hAnsi="Calibri Light"/>
          <w:sz w:val="20"/>
          <w:szCs w:val="20"/>
        </w:rPr>
        <w:t>. O</w:t>
      </w:r>
      <w:r w:rsidRPr="009E6F05">
        <w:rPr>
          <w:rFonts w:ascii="Calibri Light" w:hAnsi="Calibri Light"/>
          <w:sz w:val="20"/>
          <w:szCs w:val="20"/>
        </w:rPr>
        <w:t>verwegend worden klachte</w:t>
      </w:r>
      <w:r w:rsidR="00CE42BC">
        <w:rPr>
          <w:rFonts w:ascii="Calibri Light" w:hAnsi="Calibri Light"/>
          <w:sz w:val="20"/>
          <w:szCs w:val="20"/>
        </w:rPr>
        <w:t>n ingediend door debiteuren. Deze klachten gaan</w:t>
      </w:r>
      <w:r w:rsidRPr="009E6F05">
        <w:rPr>
          <w:rFonts w:ascii="Calibri Light" w:hAnsi="Calibri Light"/>
          <w:sz w:val="20"/>
          <w:szCs w:val="20"/>
        </w:rPr>
        <w:t xml:space="preserve"> </w:t>
      </w:r>
      <w:r w:rsidR="00CE42BC">
        <w:rPr>
          <w:rFonts w:ascii="Calibri Light" w:hAnsi="Calibri Light"/>
          <w:sz w:val="20"/>
          <w:szCs w:val="20"/>
        </w:rPr>
        <w:t xml:space="preserve">voornamelijk </w:t>
      </w:r>
      <w:r w:rsidRPr="009E6F05">
        <w:rPr>
          <w:rFonts w:ascii="Calibri Light" w:hAnsi="Calibri Light"/>
          <w:sz w:val="20"/>
          <w:szCs w:val="20"/>
        </w:rPr>
        <w:t>over de beslagvrije voet</w:t>
      </w:r>
      <w:r w:rsidR="007F4FEB">
        <w:rPr>
          <w:rFonts w:ascii="Calibri Light" w:hAnsi="Calibri Light"/>
          <w:sz w:val="20"/>
          <w:szCs w:val="20"/>
        </w:rPr>
        <w:t xml:space="preserve"> en </w:t>
      </w:r>
      <w:r w:rsidRPr="009E6F05">
        <w:rPr>
          <w:rFonts w:ascii="Calibri Light" w:hAnsi="Calibri Light"/>
          <w:sz w:val="20"/>
          <w:szCs w:val="20"/>
        </w:rPr>
        <w:t>worden vaak gegrond verklaard.</w:t>
      </w:r>
      <w:r w:rsidR="007F4FEB" w:rsidRPr="007F4FEB">
        <w:rPr>
          <w:rStyle w:val="Voetnootmarkering"/>
          <w:rFonts w:ascii="Calibri Light" w:hAnsi="Calibri Light"/>
          <w:sz w:val="20"/>
          <w:szCs w:val="20"/>
        </w:rPr>
        <w:t xml:space="preserve"> </w:t>
      </w:r>
      <w:r w:rsidR="007F4FEB" w:rsidRPr="009E6F05">
        <w:rPr>
          <w:rStyle w:val="Voetnootmarkering"/>
          <w:rFonts w:ascii="Calibri Light" w:hAnsi="Calibri Light"/>
          <w:sz w:val="20"/>
          <w:szCs w:val="20"/>
        </w:rPr>
        <w:footnoteReference w:id="256"/>
      </w:r>
      <w:r w:rsidRPr="009E6F05">
        <w:rPr>
          <w:rStyle w:val="Voetnootmarkering"/>
          <w:rFonts w:ascii="Calibri Light" w:hAnsi="Calibri Light"/>
          <w:sz w:val="20"/>
          <w:szCs w:val="20"/>
        </w:rPr>
        <w:footnoteReference w:id="257"/>
      </w:r>
      <w:r w:rsidRPr="009E6F05">
        <w:rPr>
          <w:rFonts w:ascii="Calibri Light" w:hAnsi="Calibri Light"/>
          <w:sz w:val="20"/>
          <w:szCs w:val="20"/>
        </w:rPr>
        <w:t xml:space="preserve"> </w:t>
      </w:r>
    </w:p>
    <w:p w14:paraId="72FF8A07" w14:textId="77777777" w:rsidR="00734403" w:rsidRDefault="00734403" w:rsidP="00C41277">
      <w:pPr>
        <w:rPr>
          <w:rFonts w:ascii="Calibri Light" w:hAnsi="Calibri Light"/>
          <w:b/>
          <w:color w:val="F79646" w:themeColor="accent6"/>
          <w:sz w:val="20"/>
          <w:szCs w:val="20"/>
        </w:rPr>
      </w:pPr>
    </w:p>
    <w:p w14:paraId="2740B167" w14:textId="18BD5468" w:rsidR="00C41277" w:rsidRPr="00666970" w:rsidRDefault="00C41277" w:rsidP="00C41277">
      <w:pPr>
        <w:rPr>
          <w:rFonts w:ascii="Calibri Light" w:hAnsi="Calibri Light"/>
          <w:sz w:val="20"/>
          <w:szCs w:val="20"/>
        </w:rPr>
      </w:pPr>
      <w:r w:rsidRPr="009E6F05">
        <w:rPr>
          <w:rFonts w:ascii="Calibri Light" w:hAnsi="Calibri Light"/>
          <w:b/>
          <w:color w:val="F79646" w:themeColor="accent6"/>
          <w:sz w:val="20"/>
          <w:szCs w:val="20"/>
        </w:rPr>
        <w:t>Achtergrond klachten</w:t>
      </w:r>
    </w:p>
    <w:p w14:paraId="19E4E6DE" w14:textId="3F7ACD50" w:rsidR="001D3434" w:rsidRDefault="001D3434" w:rsidP="007F4FEB">
      <w:pPr>
        <w:ind w:left="2120" w:hanging="2120"/>
        <w:rPr>
          <w:rFonts w:ascii="Calibri Light" w:hAnsi="Calibri Light"/>
          <w:sz w:val="20"/>
          <w:szCs w:val="20"/>
        </w:rPr>
      </w:pPr>
      <w:r>
        <w:rPr>
          <w:rFonts w:ascii="Calibri Light" w:hAnsi="Calibri Light"/>
          <w:sz w:val="20"/>
          <w:szCs w:val="20"/>
        </w:rPr>
        <w:t xml:space="preserve">De respondent </w:t>
      </w:r>
      <w:r w:rsidR="007F4FEB">
        <w:rPr>
          <w:rFonts w:ascii="Calibri Light" w:hAnsi="Calibri Light"/>
          <w:sz w:val="20"/>
          <w:szCs w:val="20"/>
        </w:rPr>
        <w:t>ziet</w:t>
      </w:r>
      <w:r>
        <w:rPr>
          <w:rFonts w:ascii="Calibri Light" w:hAnsi="Calibri Light"/>
          <w:sz w:val="20"/>
          <w:szCs w:val="20"/>
        </w:rPr>
        <w:t xml:space="preserve"> dat de</w:t>
      </w:r>
      <w:r w:rsidR="00C41277" w:rsidRPr="009E6F05">
        <w:rPr>
          <w:rFonts w:ascii="Calibri Light" w:hAnsi="Calibri Light"/>
          <w:sz w:val="20"/>
          <w:szCs w:val="20"/>
        </w:rPr>
        <w:t xml:space="preserve"> hoeveelheid werk </w:t>
      </w:r>
      <w:r w:rsidR="003E15C9" w:rsidRPr="009E6F05">
        <w:rPr>
          <w:rFonts w:ascii="Calibri Light" w:hAnsi="Calibri Light"/>
          <w:sz w:val="20"/>
          <w:szCs w:val="20"/>
        </w:rPr>
        <w:t xml:space="preserve">problemen met zich </w:t>
      </w:r>
      <w:r>
        <w:rPr>
          <w:rFonts w:ascii="Calibri Light" w:hAnsi="Calibri Light"/>
          <w:sz w:val="20"/>
          <w:szCs w:val="20"/>
        </w:rPr>
        <w:t>kan meebrengen omdat de</w:t>
      </w:r>
      <w:r w:rsidR="00C41277" w:rsidRPr="009E6F05">
        <w:rPr>
          <w:rFonts w:ascii="Calibri Light" w:hAnsi="Calibri Light"/>
          <w:sz w:val="20"/>
          <w:szCs w:val="20"/>
        </w:rPr>
        <w:t xml:space="preserve"> organisatie van </w:t>
      </w:r>
    </w:p>
    <w:p w14:paraId="4DDD2F00" w14:textId="3DB63E74" w:rsidR="00734403" w:rsidRDefault="00C41277" w:rsidP="001D3434">
      <w:pPr>
        <w:ind w:left="2120" w:hanging="2120"/>
        <w:rPr>
          <w:rFonts w:ascii="Calibri Light" w:hAnsi="Calibri Light"/>
          <w:sz w:val="20"/>
          <w:szCs w:val="20"/>
        </w:rPr>
      </w:pPr>
      <w:r w:rsidRPr="009E6F05">
        <w:rPr>
          <w:rFonts w:ascii="Calibri Light" w:hAnsi="Calibri Light"/>
          <w:sz w:val="20"/>
          <w:szCs w:val="20"/>
        </w:rPr>
        <w:t xml:space="preserve">het werk </w:t>
      </w:r>
      <w:r w:rsidR="001D3434">
        <w:rPr>
          <w:rFonts w:ascii="Calibri Light" w:hAnsi="Calibri Light"/>
          <w:sz w:val="20"/>
          <w:szCs w:val="20"/>
        </w:rPr>
        <w:t>d</w:t>
      </w:r>
      <w:r w:rsidRPr="009E6F05">
        <w:rPr>
          <w:rFonts w:ascii="Calibri Light" w:hAnsi="Calibri Light"/>
          <w:sz w:val="20"/>
          <w:szCs w:val="20"/>
        </w:rPr>
        <w:t>aarop aangepast</w:t>
      </w:r>
      <w:r w:rsidR="007F4FEB" w:rsidRPr="007F4FEB">
        <w:rPr>
          <w:rFonts w:ascii="Calibri Light" w:hAnsi="Calibri Light"/>
          <w:sz w:val="20"/>
          <w:szCs w:val="20"/>
        </w:rPr>
        <w:t xml:space="preserve"> </w:t>
      </w:r>
      <w:r w:rsidR="007F4FEB">
        <w:rPr>
          <w:rFonts w:ascii="Calibri Light" w:hAnsi="Calibri Light"/>
          <w:sz w:val="20"/>
          <w:szCs w:val="20"/>
        </w:rPr>
        <w:t xml:space="preserve">moet </w:t>
      </w:r>
      <w:r w:rsidR="007F4FEB" w:rsidRPr="009E6F05">
        <w:rPr>
          <w:rFonts w:ascii="Calibri Light" w:hAnsi="Calibri Light"/>
          <w:sz w:val="20"/>
          <w:szCs w:val="20"/>
        </w:rPr>
        <w:t>worden</w:t>
      </w:r>
      <w:r w:rsidRPr="009E6F05">
        <w:rPr>
          <w:rFonts w:ascii="Calibri Light" w:hAnsi="Calibri Light"/>
          <w:sz w:val="20"/>
          <w:szCs w:val="20"/>
        </w:rPr>
        <w:t xml:space="preserve">. Dat heeft </w:t>
      </w:r>
      <w:r w:rsidR="001D3434">
        <w:rPr>
          <w:rFonts w:ascii="Calibri Light" w:hAnsi="Calibri Light"/>
          <w:sz w:val="20"/>
          <w:szCs w:val="20"/>
        </w:rPr>
        <w:t xml:space="preserve">volgens hem </w:t>
      </w:r>
      <w:r w:rsidRPr="009E6F05">
        <w:rPr>
          <w:rFonts w:ascii="Calibri Light" w:hAnsi="Calibri Light"/>
          <w:sz w:val="20"/>
          <w:szCs w:val="20"/>
        </w:rPr>
        <w:t xml:space="preserve">ook zijn weerslag op de klachten want </w:t>
      </w:r>
    </w:p>
    <w:p w14:paraId="5290D3EA" w14:textId="77777777" w:rsidR="00835613" w:rsidRDefault="00C41277" w:rsidP="00734403">
      <w:pPr>
        <w:ind w:left="2120" w:hanging="2120"/>
        <w:rPr>
          <w:rFonts w:ascii="Calibri Light" w:hAnsi="Calibri Light"/>
          <w:sz w:val="20"/>
          <w:szCs w:val="20"/>
        </w:rPr>
      </w:pPr>
      <w:r w:rsidRPr="009E6F05">
        <w:rPr>
          <w:rFonts w:ascii="Calibri Light" w:hAnsi="Calibri Light"/>
          <w:sz w:val="20"/>
          <w:szCs w:val="20"/>
        </w:rPr>
        <w:t>mensen wille</w:t>
      </w:r>
      <w:r w:rsidR="001D3434">
        <w:rPr>
          <w:rFonts w:ascii="Calibri Light" w:hAnsi="Calibri Light"/>
          <w:sz w:val="20"/>
          <w:szCs w:val="20"/>
        </w:rPr>
        <w:t xml:space="preserve">n nu eenmaal snel antwoord </w:t>
      </w:r>
      <w:r w:rsidRPr="009E6F05">
        <w:rPr>
          <w:rFonts w:ascii="Calibri Light" w:hAnsi="Calibri Light"/>
          <w:sz w:val="20"/>
          <w:szCs w:val="20"/>
        </w:rPr>
        <w:t>krijgen</w:t>
      </w:r>
      <w:r w:rsidR="001D3434">
        <w:rPr>
          <w:rFonts w:ascii="Calibri Light" w:hAnsi="Calibri Light"/>
          <w:sz w:val="20"/>
          <w:szCs w:val="20"/>
        </w:rPr>
        <w:t>, maar dat gebeurt dan niet</w:t>
      </w:r>
      <w:r w:rsidRPr="009E6F05">
        <w:rPr>
          <w:rFonts w:ascii="Calibri Light" w:hAnsi="Calibri Light"/>
          <w:sz w:val="20"/>
          <w:szCs w:val="20"/>
        </w:rPr>
        <w:t xml:space="preserve">. </w:t>
      </w:r>
      <w:r w:rsidR="00835613">
        <w:rPr>
          <w:rFonts w:ascii="Calibri Light" w:hAnsi="Calibri Light"/>
          <w:sz w:val="20"/>
          <w:szCs w:val="20"/>
        </w:rPr>
        <w:t>De k</w:t>
      </w:r>
      <w:r w:rsidRPr="009E6F05">
        <w:rPr>
          <w:rFonts w:ascii="Calibri Light" w:hAnsi="Calibri Light"/>
          <w:sz w:val="20"/>
          <w:szCs w:val="20"/>
        </w:rPr>
        <w:t>la</w:t>
      </w:r>
      <w:r w:rsidR="00835613">
        <w:rPr>
          <w:rFonts w:ascii="Calibri Light" w:hAnsi="Calibri Light"/>
          <w:sz w:val="20"/>
          <w:szCs w:val="20"/>
        </w:rPr>
        <w:t>ger dient vervolgens een</w:t>
      </w:r>
    </w:p>
    <w:p w14:paraId="66FACE07" w14:textId="24C7B3D4" w:rsidR="00C41277" w:rsidRPr="009E6F05" w:rsidRDefault="001D3434" w:rsidP="00835613">
      <w:pPr>
        <w:ind w:left="2120" w:hanging="2120"/>
        <w:rPr>
          <w:rFonts w:ascii="Calibri Light" w:hAnsi="Calibri Light"/>
          <w:sz w:val="20"/>
          <w:szCs w:val="20"/>
        </w:rPr>
      </w:pPr>
      <w:r>
        <w:rPr>
          <w:rFonts w:ascii="Calibri Light" w:hAnsi="Calibri Light"/>
          <w:sz w:val="20"/>
          <w:szCs w:val="20"/>
        </w:rPr>
        <w:t>klacht</w:t>
      </w:r>
      <w:r w:rsidR="00835613">
        <w:rPr>
          <w:rFonts w:ascii="Calibri Light" w:hAnsi="Calibri Light"/>
          <w:sz w:val="20"/>
          <w:szCs w:val="20"/>
        </w:rPr>
        <w:t xml:space="preserve"> </w:t>
      </w:r>
      <w:r w:rsidR="00C41277" w:rsidRPr="009E6F05">
        <w:rPr>
          <w:rFonts w:ascii="Calibri Light" w:hAnsi="Calibri Light"/>
          <w:sz w:val="20"/>
          <w:szCs w:val="20"/>
        </w:rPr>
        <w:t>in.</w:t>
      </w:r>
      <w:r w:rsidRPr="009E6F05">
        <w:rPr>
          <w:rStyle w:val="Voetnootmarkering"/>
          <w:rFonts w:ascii="Calibri Light" w:hAnsi="Calibri Light"/>
          <w:sz w:val="20"/>
          <w:szCs w:val="20"/>
        </w:rPr>
        <w:footnoteReference w:id="258"/>
      </w:r>
      <w:r w:rsidRPr="009E6F05">
        <w:rPr>
          <w:rFonts w:ascii="Calibri Light" w:hAnsi="Calibri Light"/>
          <w:sz w:val="20"/>
          <w:szCs w:val="20"/>
        </w:rPr>
        <w:t xml:space="preserve"> </w:t>
      </w:r>
      <w:r w:rsidR="003E15C9" w:rsidRPr="009E6F05">
        <w:rPr>
          <w:rStyle w:val="Voetnootmarkering"/>
          <w:rFonts w:ascii="Calibri Light" w:hAnsi="Calibri Light"/>
          <w:sz w:val="20"/>
          <w:szCs w:val="20"/>
        </w:rPr>
        <w:footnoteReference w:id="259"/>
      </w:r>
    </w:p>
    <w:p w14:paraId="3EBED722" w14:textId="77777777" w:rsidR="00C41277" w:rsidRPr="009E6F05" w:rsidRDefault="00C41277" w:rsidP="00C41277">
      <w:pPr>
        <w:rPr>
          <w:rFonts w:ascii="Calibri Light" w:hAnsi="Calibri Light"/>
          <w:sz w:val="20"/>
          <w:szCs w:val="20"/>
        </w:rPr>
      </w:pPr>
    </w:p>
    <w:p w14:paraId="13E5C482" w14:textId="10178947" w:rsidR="00734403" w:rsidRDefault="00C41277" w:rsidP="00734403">
      <w:pPr>
        <w:ind w:left="2120" w:hanging="2120"/>
        <w:rPr>
          <w:rFonts w:ascii="Calibri Light" w:hAnsi="Calibri Light"/>
          <w:sz w:val="20"/>
          <w:szCs w:val="20"/>
        </w:rPr>
      </w:pPr>
      <w:r w:rsidRPr="009E6F05">
        <w:rPr>
          <w:rFonts w:ascii="Calibri Light" w:hAnsi="Calibri Light"/>
          <w:sz w:val="20"/>
          <w:szCs w:val="20"/>
        </w:rPr>
        <w:t xml:space="preserve">Daarnaast worden </w:t>
      </w:r>
      <w:r w:rsidR="001D3434">
        <w:rPr>
          <w:rFonts w:ascii="Calibri Light" w:hAnsi="Calibri Light"/>
          <w:sz w:val="20"/>
          <w:szCs w:val="20"/>
        </w:rPr>
        <w:t xml:space="preserve">volgens de respondent </w:t>
      </w:r>
      <w:r w:rsidRPr="009E6F05">
        <w:rPr>
          <w:rFonts w:ascii="Calibri Light" w:hAnsi="Calibri Light"/>
          <w:sz w:val="20"/>
          <w:szCs w:val="20"/>
        </w:rPr>
        <w:t>veel klacht i</w:t>
      </w:r>
      <w:r w:rsidR="001D3434">
        <w:rPr>
          <w:rFonts w:ascii="Calibri Light" w:hAnsi="Calibri Light"/>
          <w:sz w:val="20"/>
          <w:szCs w:val="20"/>
        </w:rPr>
        <w:t>ngediend omdat mensen boos zijn.</w:t>
      </w:r>
      <w:r w:rsidRPr="009E6F05">
        <w:rPr>
          <w:rStyle w:val="Voetnootmarkering"/>
          <w:rFonts w:ascii="Calibri Light" w:hAnsi="Calibri Light"/>
          <w:sz w:val="20"/>
          <w:szCs w:val="20"/>
        </w:rPr>
        <w:footnoteReference w:id="260"/>
      </w:r>
      <w:r w:rsidRPr="009E6F05">
        <w:rPr>
          <w:rFonts w:ascii="Calibri Light" w:hAnsi="Calibri Light"/>
          <w:sz w:val="20"/>
          <w:szCs w:val="20"/>
        </w:rPr>
        <w:t xml:space="preserve"> De respondent ziet </w:t>
      </w:r>
    </w:p>
    <w:p w14:paraId="52284EA0" w14:textId="77777777" w:rsidR="009D4900" w:rsidRDefault="003E15C9" w:rsidP="009D4900">
      <w:pPr>
        <w:ind w:left="2120" w:hanging="2120"/>
        <w:rPr>
          <w:rFonts w:ascii="Calibri Light" w:hAnsi="Calibri Light"/>
          <w:sz w:val="20"/>
          <w:szCs w:val="20"/>
        </w:rPr>
      </w:pPr>
      <w:r w:rsidRPr="009E6F05">
        <w:rPr>
          <w:rFonts w:ascii="Calibri Light" w:hAnsi="Calibri Light"/>
          <w:sz w:val="20"/>
          <w:szCs w:val="20"/>
        </w:rPr>
        <w:t xml:space="preserve">hierdoor </w:t>
      </w:r>
      <w:r w:rsidR="00C41277" w:rsidRPr="009E6F05">
        <w:rPr>
          <w:rFonts w:ascii="Calibri Light" w:hAnsi="Calibri Light"/>
          <w:sz w:val="20"/>
          <w:szCs w:val="20"/>
        </w:rPr>
        <w:t>als gevolg dat veel klachten subjectief zijn, de klager vindt iets.</w:t>
      </w:r>
      <w:r w:rsidR="00C41277" w:rsidRPr="009E6F05">
        <w:rPr>
          <w:rStyle w:val="Voetnootmarkering"/>
          <w:rFonts w:ascii="Calibri Light" w:hAnsi="Calibri Light"/>
          <w:sz w:val="20"/>
          <w:szCs w:val="20"/>
        </w:rPr>
        <w:t xml:space="preserve"> </w:t>
      </w:r>
      <w:r w:rsidR="00C41277" w:rsidRPr="009E6F05">
        <w:rPr>
          <w:rStyle w:val="Voetnootmarkering"/>
          <w:rFonts w:ascii="Calibri Light" w:hAnsi="Calibri Light"/>
          <w:sz w:val="20"/>
          <w:szCs w:val="20"/>
        </w:rPr>
        <w:footnoteReference w:id="261"/>
      </w:r>
      <w:r w:rsidR="001D3434">
        <w:rPr>
          <w:rFonts w:ascii="Calibri Light" w:hAnsi="Calibri Light"/>
          <w:sz w:val="20"/>
          <w:szCs w:val="20"/>
        </w:rPr>
        <w:t xml:space="preserve"> </w:t>
      </w:r>
      <w:r w:rsidR="009D4900">
        <w:rPr>
          <w:rFonts w:ascii="Calibri Light" w:hAnsi="Calibri Light"/>
          <w:sz w:val="20"/>
          <w:szCs w:val="20"/>
        </w:rPr>
        <w:t xml:space="preserve">Volgens de respondent dienen </w:t>
      </w:r>
    </w:p>
    <w:p w14:paraId="4236AB35" w14:textId="5105F381" w:rsidR="009D4900" w:rsidRDefault="009D4900" w:rsidP="009D4900">
      <w:pPr>
        <w:ind w:left="2120" w:hanging="2120"/>
        <w:rPr>
          <w:rFonts w:ascii="Calibri Light" w:hAnsi="Calibri Light"/>
          <w:sz w:val="20"/>
          <w:szCs w:val="20"/>
        </w:rPr>
      </w:pPr>
      <w:r>
        <w:rPr>
          <w:rFonts w:ascii="Calibri Light" w:hAnsi="Calibri Light"/>
          <w:sz w:val="20"/>
          <w:szCs w:val="20"/>
        </w:rPr>
        <w:t xml:space="preserve">mensen ook een klacht in omdat ze </w:t>
      </w:r>
      <w:r w:rsidRPr="009E6F05">
        <w:rPr>
          <w:rFonts w:ascii="Calibri Light" w:hAnsi="Calibri Light"/>
          <w:sz w:val="20"/>
          <w:szCs w:val="20"/>
        </w:rPr>
        <w:t>geen geld hebben.</w:t>
      </w:r>
      <w:r w:rsidRPr="009E6F05">
        <w:rPr>
          <w:rStyle w:val="Voetnootmarkering"/>
          <w:rFonts w:ascii="Calibri Light" w:hAnsi="Calibri Light"/>
          <w:sz w:val="20"/>
          <w:szCs w:val="20"/>
        </w:rPr>
        <w:footnoteReference w:id="262"/>
      </w:r>
      <w:r w:rsidRPr="009E6F05">
        <w:rPr>
          <w:rFonts w:ascii="Calibri Light" w:hAnsi="Calibri Light"/>
          <w:sz w:val="20"/>
          <w:szCs w:val="20"/>
        </w:rPr>
        <w:t xml:space="preserve"> </w:t>
      </w:r>
      <w:r>
        <w:rPr>
          <w:rFonts w:ascii="Calibri Light" w:hAnsi="Calibri Light"/>
          <w:sz w:val="20"/>
          <w:szCs w:val="20"/>
        </w:rPr>
        <w:t xml:space="preserve">De respondent </w:t>
      </w:r>
      <w:r w:rsidR="00515DB9">
        <w:rPr>
          <w:rFonts w:ascii="Calibri Light" w:hAnsi="Calibri Light"/>
          <w:sz w:val="20"/>
          <w:szCs w:val="20"/>
        </w:rPr>
        <w:t>ziet</w:t>
      </w:r>
      <w:r>
        <w:rPr>
          <w:rFonts w:ascii="Calibri Light" w:hAnsi="Calibri Light"/>
          <w:sz w:val="20"/>
          <w:szCs w:val="20"/>
        </w:rPr>
        <w:t xml:space="preserve"> dat mensen</w:t>
      </w:r>
      <w:r w:rsidRPr="009E6F05">
        <w:rPr>
          <w:rFonts w:ascii="Calibri Light" w:hAnsi="Calibri Light"/>
          <w:sz w:val="20"/>
          <w:szCs w:val="20"/>
        </w:rPr>
        <w:t xml:space="preserve"> </w:t>
      </w:r>
      <w:r>
        <w:rPr>
          <w:rFonts w:ascii="Calibri Light" w:hAnsi="Calibri Light"/>
          <w:sz w:val="20"/>
          <w:szCs w:val="20"/>
        </w:rPr>
        <w:t>dan</w:t>
      </w:r>
      <w:r w:rsidRPr="009E6F05">
        <w:rPr>
          <w:rFonts w:ascii="Calibri Light" w:hAnsi="Calibri Light"/>
          <w:sz w:val="20"/>
          <w:szCs w:val="20"/>
        </w:rPr>
        <w:t xml:space="preserve"> uit frustratie een </w:t>
      </w:r>
    </w:p>
    <w:p w14:paraId="3AF0DD9A" w14:textId="77777777" w:rsidR="009D4900" w:rsidRDefault="009D4900" w:rsidP="009D4900">
      <w:pPr>
        <w:ind w:left="2120" w:hanging="2120"/>
        <w:rPr>
          <w:rFonts w:ascii="Calibri Light" w:hAnsi="Calibri Light"/>
          <w:sz w:val="20"/>
          <w:szCs w:val="20"/>
        </w:rPr>
      </w:pPr>
      <w:r w:rsidRPr="009E6F05">
        <w:rPr>
          <w:rFonts w:ascii="Calibri Light" w:hAnsi="Calibri Light"/>
          <w:sz w:val="20"/>
          <w:szCs w:val="20"/>
        </w:rPr>
        <w:t>klacht in</w:t>
      </w:r>
      <w:r>
        <w:rPr>
          <w:rFonts w:ascii="Calibri Light" w:hAnsi="Calibri Light"/>
          <w:sz w:val="20"/>
          <w:szCs w:val="20"/>
        </w:rPr>
        <w:t>dienen.</w:t>
      </w:r>
      <w:r w:rsidRPr="009E6F05">
        <w:rPr>
          <w:rStyle w:val="Voetnootmarkering"/>
          <w:rFonts w:ascii="Calibri Light" w:hAnsi="Calibri Light"/>
          <w:sz w:val="20"/>
          <w:szCs w:val="20"/>
        </w:rPr>
        <w:footnoteReference w:id="263"/>
      </w:r>
      <w:r>
        <w:rPr>
          <w:rFonts w:ascii="Calibri Light" w:hAnsi="Calibri Light"/>
          <w:sz w:val="20"/>
          <w:szCs w:val="20"/>
        </w:rPr>
        <w:t xml:space="preserve"> </w:t>
      </w:r>
      <w:r w:rsidRPr="009E6F05">
        <w:rPr>
          <w:rFonts w:ascii="Calibri Light" w:hAnsi="Calibri Light"/>
          <w:sz w:val="20"/>
          <w:szCs w:val="20"/>
        </w:rPr>
        <w:t xml:space="preserve">Ook worden volgens de respondent veel klachten ingediend omdat het heeft te maken met </w:t>
      </w:r>
    </w:p>
    <w:p w14:paraId="7F9C3E94" w14:textId="77777777" w:rsidR="009D4900" w:rsidRDefault="009D4900" w:rsidP="009D4900">
      <w:pPr>
        <w:ind w:left="2120" w:hanging="2120"/>
        <w:rPr>
          <w:rFonts w:ascii="Calibri Light" w:hAnsi="Calibri Light"/>
          <w:sz w:val="20"/>
          <w:szCs w:val="20"/>
        </w:rPr>
      </w:pPr>
      <w:r w:rsidRPr="009E6F05">
        <w:rPr>
          <w:rFonts w:ascii="Calibri Light" w:hAnsi="Calibri Light"/>
          <w:sz w:val="20"/>
          <w:szCs w:val="20"/>
        </w:rPr>
        <w:t xml:space="preserve">ergernis. </w:t>
      </w:r>
      <w:r>
        <w:rPr>
          <w:rFonts w:ascii="Calibri Light" w:hAnsi="Calibri Light"/>
          <w:sz w:val="20"/>
          <w:szCs w:val="20"/>
        </w:rPr>
        <w:t xml:space="preserve">Veel </w:t>
      </w:r>
      <w:r w:rsidRPr="009E6F05">
        <w:rPr>
          <w:rFonts w:ascii="Calibri Light" w:hAnsi="Calibri Light"/>
          <w:sz w:val="20"/>
          <w:szCs w:val="20"/>
        </w:rPr>
        <w:t xml:space="preserve">debiteuren snappen bijvoorbeeld niet waarom geen regeling wordt getroffen en dienen daarom </w:t>
      </w:r>
    </w:p>
    <w:p w14:paraId="26689DA6" w14:textId="7D22A286" w:rsidR="009D4900" w:rsidRDefault="009D4900" w:rsidP="009D4900">
      <w:pPr>
        <w:ind w:left="2120" w:hanging="2120"/>
        <w:rPr>
          <w:rFonts w:ascii="Calibri Light" w:hAnsi="Calibri Light"/>
          <w:sz w:val="20"/>
          <w:szCs w:val="20"/>
        </w:rPr>
      </w:pPr>
      <w:r w:rsidRPr="009E6F05">
        <w:rPr>
          <w:rFonts w:ascii="Calibri Light" w:hAnsi="Calibri Light"/>
          <w:sz w:val="20"/>
          <w:szCs w:val="20"/>
        </w:rPr>
        <w:t xml:space="preserve">een klacht in. </w:t>
      </w:r>
      <w:r w:rsidR="001D3434">
        <w:rPr>
          <w:rFonts w:ascii="Calibri Light" w:hAnsi="Calibri Light"/>
          <w:sz w:val="20"/>
          <w:szCs w:val="20"/>
        </w:rPr>
        <w:t xml:space="preserve">De respondent ziet een verband in </w:t>
      </w:r>
      <w:r w:rsidR="00C41277" w:rsidRPr="009E6F05">
        <w:rPr>
          <w:rFonts w:ascii="Calibri Light" w:hAnsi="Calibri Light"/>
          <w:sz w:val="20"/>
          <w:szCs w:val="20"/>
        </w:rPr>
        <w:t xml:space="preserve">het klagen </w:t>
      </w:r>
      <w:r w:rsidR="001D3434">
        <w:rPr>
          <w:rFonts w:ascii="Calibri Light" w:hAnsi="Calibri Light"/>
          <w:sz w:val="20"/>
          <w:szCs w:val="20"/>
        </w:rPr>
        <w:t>en</w:t>
      </w:r>
      <w:r w:rsidR="00C41277" w:rsidRPr="009E6F05">
        <w:rPr>
          <w:rFonts w:ascii="Calibri Light" w:hAnsi="Calibri Light"/>
          <w:sz w:val="20"/>
          <w:szCs w:val="20"/>
        </w:rPr>
        <w:t xml:space="preserve"> de aard van de werkzaamheden van de </w:t>
      </w:r>
    </w:p>
    <w:p w14:paraId="0F2143FD" w14:textId="77777777" w:rsidR="009D4900" w:rsidRDefault="00C41277" w:rsidP="009D4900">
      <w:pPr>
        <w:ind w:left="2120" w:hanging="2120"/>
        <w:rPr>
          <w:rFonts w:ascii="Calibri Light" w:hAnsi="Calibri Light"/>
          <w:sz w:val="20"/>
          <w:szCs w:val="20"/>
        </w:rPr>
      </w:pPr>
      <w:r w:rsidRPr="009E6F05">
        <w:rPr>
          <w:rFonts w:ascii="Calibri Light" w:hAnsi="Calibri Light"/>
          <w:sz w:val="20"/>
          <w:szCs w:val="20"/>
        </w:rPr>
        <w:t>gerechtsdeurwaarder.</w:t>
      </w:r>
      <w:r w:rsidRPr="009E6F05">
        <w:rPr>
          <w:rStyle w:val="Voetnootmarkering"/>
          <w:rFonts w:ascii="Calibri Light" w:hAnsi="Calibri Light"/>
          <w:sz w:val="20"/>
          <w:szCs w:val="20"/>
        </w:rPr>
        <w:footnoteReference w:id="264"/>
      </w:r>
      <w:r w:rsidRPr="009E6F05">
        <w:rPr>
          <w:rFonts w:ascii="Calibri Light" w:hAnsi="Calibri Light"/>
          <w:sz w:val="20"/>
          <w:szCs w:val="20"/>
        </w:rPr>
        <w:t xml:space="preserve"> </w:t>
      </w:r>
      <w:r w:rsidR="00C544C3" w:rsidRPr="009E6F05">
        <w:rPr>
          <w:rFonts w:ascii="Calibri Light" w:hAnsi="Calibri Light"/>
          <w:sz w:val="20"/>
          <w:szCs w:val="20"/>
        </w:rPr>
        <w:t>De r</w:t>
      </w:r>
      <w:r w:rsidR="00D815B0">
        <w:rPr>
          <w:rFonts w:ascii="Calibri Light" w:hAnsi="Calibri Light"/>
          <w:sz w:val="20"/>
          <w:szCs w:val="20"/>
        </w:rPr>
        <w:t xml:space="preserve">espondent zegt dat hij het wel </w:t>
      </w:r>
      <w:r w:rsidRPr="009E6F05">
        <w:rPr>
          <w:rFonts w:ascii="Calibri Light" w:hAnsi="Calibri Light"/>
          <w:sz w:val="20"/>
          <w:szCs w:val="20"/>
        </w:rPr>
        <w:t>begrijp</w:t>
      </w:r>
      <w:r w:rsidR="009D4900">
        <w:rPr>
          <w:rFonts w:ascii="Calibri Light" w:hAnsi="Calibri Light"/>
          <w:sz w:val="20"/>
          <w:szCs w:val="20"/>
        </w:rPr>
        <w:t>t</w:t>
      </w:r>
      <w:r w:rsidR="00D815B0">
        <w:rPr>
          <w:rFonts w:ascii="Calibri Light" w:hAnsi="Calibri Light"/>
          <w:sz w:val="20"/>
          <w:szCs w:val="20"/>
        </w:rPr>
        <w:t xml:space="preserve"> omdat de klager</w:t>
      </w:r>
      <w:r w:rsidRPr="009E6F05">
        <w:rPr>
          <w:rFonts w:ascii="Calibri Light" w:hAnsi="Calibri Light"/>
          <w:sz w:val="20"/>
          <w:szCs w:val="20"/>
        </w:rPr>
        <w:t xml:space="preserve"> in de hoek </w:t>
      </w:r>
      <w:r w:rsidR="00D815B0">
        <w:rPr>
          <w:rFonts w:ascii="Calibri Light" w:hAnsi="Calibri Light"/>
          <w:sz w:val="20"/>
          <w:szCs w:val="20"/>
        </w:rPr>
        <w:t xml:space="preserve">zit </w:t>
      </w:r>
      <w:r w:rsidRPr="009E6F05">
        <w:rPr>
          <w:rFonts w:ascii="Calibri Light" w:hAnsi="Calibri Light"/>
          <w:sz w:val="20"/>
          <w:szCs w:val="20"/>
        </w:rPr>
        <w:t xml:space="preserve">waar de </w:t>
      </w:r>
    </w:p>
    <w:p w14:paraId="517233D6" w14:textId="0A39EA6D" w:rsidR="00C41277" w:rsidRPr="009E6F05" w:rsidRDefault="00C41277" w:rsidP="009D4900">
      <w:pPr>
        <w:ind w:left="2120" w:hanging="2120"/>
        <w:rPr>
          <w:rFonts w:ascii="Calibri Light" w:hAnsi="Calibri Light"/>
          <w:sz w:val="20"/>
          <w:szCs w:val="20"/>
        </w:rPr>
      </w:pPr>
      <w:r w:rsidRPr="009E6F05">
        <w:rPr>
          <w:rFonts w:ascii="Calibri Light" w:hAnsi="Calibri Light"/>
          <w:sz w:val="20"/>
          <w:szCs w:val="20"/>
        </w:rPr>
        <w:t>klappen vallen</w:t>
      </w:r>
      <w:r w:rsidR="009D4900">
        <w:rPr>
          <w:rFonts w:ascii="Calibri Light" w:hAnsi="Calibri Light"/>
          <w:sz w:val="20"/>
          <w:szCs w:val="20"/>
        </w:rPr>
        <w:t>.</w:t>
      </w:r>
      <w:r w:rsidRPr="009E6F05">
        <w:rPr>
          <w:rStyle w:val="Voetnootmarkering"/>
          <w:rFonts w:ascii="Calibri Light" w:hAnsi="Calibri Light"/>
          <w:sz w:val="20"/>
          <w:szCs w:val="20"/>
        </w:rPr>
        <w:footnoteReference w:id="265"/>
      </w:r>
    </w:p>
    <w:p w14:paraId="110603FD" w14:textId="77777777" w:rsidR="003D022A" w:rsidRPr="009E6F05" w:rsidRDefault="003D022A" w:rsidP="003D022A">
      <w:pPr>
        <w:rPr>
          <w:rFonts w:ascii="Calibri Light" w:hAnsi="Calibri Light"/>
          <w:b/>
          <w:color w:val="F79646" w:themeColor="accent6"/>
          <w:sz w:val="20"/>
          <w:szCs w:val="20"/>
        </w:rPr>
      </w:pPr>
    </w:p>
    <w:p w14:paraId="4F3DCD9E" w14:textId="4A59DEC4" w:rsidR="003D022A" w:rsidRPr="009E6F05" w:rsidRDefault="00D66D3E" w:rsidP="003D022A">
      <w:pPr>
        <w:rPr>
          <w:rFonts w:ascii="Calibri Light" w:hAnsi="Calibri Light"/>
          <w:b/>
          <w:color w:val="F79646" w:themeColor="accent6"/>
          <w:sz w:val="20"/>
          <w:szCs w:val="20"/>
        </w:rPr>
      </w:pPr>
      <w:r w:rsidRPr="009E6F05">
        <w:rPr>
          <w:rFonts w:ascii="Calibri Light" w:hAnsi="Calibri Light"/>
          <w:b/>
          <w:color w:val="F79646" w:themeColor="accent6"/>
          <w:sz w:val="20"/>
          <w:szCs w:val="20"/>
        </w:rPr>
        <w:t>Oplossing</w:t>
      </w:r>
    </w:p>
    <w:p w14:paraId="0CE7B0BB" w14:textId="77777777" w:rsidR="00C544C3" w:rsidRPr="009E6F05" w:rsidRDefault="00C544C3" w:rsidP="00C544C3">
      <w:pPr>
        <w:ind w:left="2120" w:hanging="2120"/>
        <w:rPr>
          <w:rFonts w:ascii="Calibri Light" w:hAnsi="Calibri Light"/>
          <w:sz w:val="20"/>
          <w:szCs w:val="20"/>
        </w:rPr>
      </w:pPr>
      <w:r w:rsidRPr="009E6F05">
        <w:rPr>
          <w:rFonts w:ascii="Calibri Light" w:hAnsi="Calibri Light"/>
          <w:sz w:val="20"/>
          <w:szCs w:val="20"/>
        </w:rPr>
        <w:t xml:space="preserve">De respondent speculeert dat een verlaging van het griffierecht zou leiden tot een afname van het </w:t>
      </w:r>
    </w:p>
    <w:p w14:paraId="2B0B306A" w14:textId="77777777" w:rsidR="00C544C3" w:rsidRPr="009E6F05" w:rsidRDefault="00C544C3" w:rsidP="00C544C3">
      <w:pPr>
        <w:ind w:left="2120" w:hanging="2120"/>
        <w:rPr>
          <w:rFonts w:ascii="Calibri Light" w:hAnsi="Calibri Light"/>
          <w:sz w:val="20"/>
          <w:szCs w:val="20"/>
        </w:rPr>
      </w:pPr>
      <w:r w:rsidRPr="009E6F05">
        <w:rPr>
          <w:rFonts w:ascii="Calibri Light" w:hAnsi="Calibri Light"/>
          <w:sz w:val="20"/>
          <w:szCs w:val="20"/>
        </w:rPr>
        <w:t xml:space="preserve">aantal tuchtklachten. Dan kan de klager in plaats van het indienen van een klacht een executiegeschil </w:t>
      </w:r>
    </w:p>
    <w:p w14:paraId="1EC4D3B9" w14:textId="4B769A68" w:rsidR="00C544C3" w:rsidRPr="009E6F05" w:rsidRDefault="00C544C3" w:rsidP="00C544C3">
      <w:pPr>
        <w:ind w:left="2120" w:hanging="2120"/>
        <w:rPr>
          <w:rFonts w:ascii="Calibri Light" w:hAnsi="Calibri Light"/>
          <w:sz w:val="20"/>
          <w:szCs w:val="20"/>
        </w:rPr>
      </w:pPr>
      <w:r w:rsidRPr="009E6F05">
        <w:rPr>
          <w:rFonts w:ascii="Calibri Light" w:hAnsi="Calibri Light"/>
          <w:sz w:val="20"/>
          <w:szCs w:val="20"/>
        </w:rPr>
        <w:t>beginnen.</w:t>
      </w:r>
      <w:r w:rsidRPr="009E6F05">
        <w:rPr>
          <w:rStyle w:val="Voetnootmarkering"/>
          <w:rFonts w:ascii="Calibri Light" w:hAnsi="Calibri Light"/>
          <w:sz w:val="20"/>
          <w:szCs w:val="20"/>
        </w:rPr>
        <w:footnoteReference w:id="266"/>
      </w:r>
      <w:r w:rsidR="005D0480">
        <w:rPr>
          <w:rFonts w:ascii="Calibri Light" w:hAnsi="Calibri Light"/>
          <w:sz w:val="20"/>
          <w:szCs w:val="20"/>
        </w:rPr>
        <w:t xml:space="preserve">  De respondent </w:t>
      </w:r>
      <w:r w:rsidR="0054117D">
        <w:rPr>
          <w:rFonts w:ascii="Calibri Light" w:hAnsi="Calibri Light"/>
          <w:sz w:val="20"/>
          <w:szCs w:val="20"/>
        </w:rPr>
        <w:t xml:space="preserve">is van mening </w:t>
      </w:r>
      <w:r w:rsidR="005D0480">
        <w:rPr>
          <w:rFonts w:ascii="Calibri Light" w:hAnsi="Calibri Light"/>
          <w:sz w:val="20"/>
          <w:szCs w:val="20"/>
        </w:rPr>
        <w:t>dat er</w:t>
      </w:r>
      <w:r w:rsidR="00C41277" w:rsidRPr="009E6F05">
        <w:rPr>
          <w:rFonts w:ascii="Calibri Light" w:hAnsi="Calibri Light"/>
          <w:sz w:val="20"/>
          <w:szCs w:val="20"/>
        </w:rPr>
        <w:t xml:space="preserve"> geen winst te behalen </w:t>
      </w:r>
      <w:r w:rsidR="005D0480">
        <w:rPr>
          <w:rFonts w:ascii="Calibri Light" w:hAnsi="Calibri Light"/>
          <w:sz w:val="20"/>
          <w:szCs w:val="20"/>
        </w:rPr>
        <w:t xml:space="preserve">valt </w:t>
      </w:r>
      <w:r w:rsidR="00C41277" w:rsidRPr="009E6F05">
        <w:rPr>
          <w:rFonts w:ascii="Calibri Light" w:hAnsi="Calibri Light"/>
          <w:sz w:val="20"/>
          <w:szCs w:val="20"/>
        </w:rPr>
        <w:t>in het beter informeren</w:t>
      </w:r>
      <w:r w:rsidR="005D0480">
        <w:rPr>
          <w:rFonts w:ascii="Calibri Light" w:hAnsi="Calibri Light"/>
          <w:sz w:val="20"/>
          <w:szCs w:val="20"/>
        </w:rPr>
        <w:t xml:space="preserve"> omdat er</w:t>
      </w:r>
      <w:r w:rsidRPr="009E6F05">
        <w:rPr>
          <w:rFonts w:ascii="Calibri Light" w:hAnsi="Calibri Light"/>
          <w:sz w:val="20"/>
          <w:szCs w:val="20"/>
        </w:rPr>
        <w:t xml:space="preserve"> </w:t>
      </w:r>
    </w:p>
    <w:p w14:paraId="253B86F7" w14:textId="378267BB" w:rsidR="00C41277" w:rsidRPr="009E6F05" w:rsidRDefault="00C544C3" w:rsidP="00C544C3">
      <w:pPr>
        <w:ind w:left="2120" w:hanging="2120"/>
        <w:rPr>
          <w:rFonts w:ascii="Calibri Light" w:hAnsi="Calibri Light"/>
          <w:sz w:val="20"/>
          <w:szCs w:val="20"/>
        </w:rPr>
      </w:pPr>
      <w:r w:rsidRPr="009E6F05">
        <w:rPr>
          <w:rFonts w:ascii="Calibri Light" w:hAnsi="Calibri Light"/>
          <w:sz w:val="20"/>
          <w:szCs w:val="20"/>
        </w:rPr>
        <w:t xml:space="preserve">namelijk veel bijsluiters </w:t>
      </w:r>
      <w:r w:rsidR="005D0480">
        <w:rPr>
          <w:rFonts w:ascii="Calibri Light" w:hAnsi="Calibri Light"/>
          <w:sz w:val="20"/>
          <w:szCs w:val="20"/>
        </w:rPr>
        <w:t xml:space="preserve">bestaan </w:t>
      </w:r>
      <w:r w:rsidRPr="009E6F05">
        <w:rPr>
          <w:rFonts w:ascii="Calibri Light" w:hAnsi="Calibri Light"/>
          <w:sz w:val="20"/>
          <w:szCs w:val="20"/>
        </w:rPr>
        <w:t xml:space="preserve">waarin duidelijk is </w:t>
      </w:r>
      <w:r w:rsidR="005D0480">
        <w:rPr>
          <w:rFonts w:ascii="Calibri Light" w:hAnsi="Calibri Light"/>
          <w:sz w:val="20"/>
          <w:szCs w:val="20"/>
        </w:rPr>
        <w:t>vermeld wat mensen kunnen doen.</w:t>
      </w:r>
    </w:p>
    <w:p w14:paraId="2AE74126" w14:textId="77777777" w:rsidR="00734403" w:rsidRDefault="00734403" w:rsidP="00C41277">
      <w:pPr>
        <w:rPr>
          <w:rFonts w:ascii="Calibri Light" w:hAnsi="Calibri Light"/>
          <w:b/>
          <w:color w:val="F79646" w:themeColor="accent6"/>
          <w:sz w:val="20"/>
          <w:szCs w:val="20"/>
        </w:rPr>
      </w:pPr>
    </w:p>
    <w:p w14:paraId="19D81805" w14:textId="77777777" w:rsidR="00C41277" w:rsidRPr="009E6F05" w:rsidRDefault="00C41277" w:rsidP="00C41277">
      <w:pPr>
        <w:rPr>
          <w:rFonts w:ascii="Calibri Light" w:hAnsi="Calibri Light"/>
          <w:b/>
          <w:color w:val="F79646" w:themeColor="accent6"/>
          <w:sz w:val="20"/>
          <w:szCs w:val="20"/>
        </w:rPr>
      </w:pPr>
      <w:r w:rsidRPr="009E6F05">
        <w:rPr>
          <w:rFonts w:ascii="Calibri Light" w:hAnsi="Calibri Light"/>
          <w:b/>
          <w:color w:val="F79646" w:themeColor="accent6"/>
          <w:sz w:val="20"/>
          <w:szCs w:val="20"/>
        </w:rPr>
        <w:t xml:space="preserve">Rode draad </w:t>
      </w:r>
    </w:p>
    <w:p w14:paraId="389779DD" w14:textId="20812D4B" w:rsidR="00C3678A" w:rsidRDefault="00D815B0" w:rsidP="00D815B0">
      <w:pPr>
        <w:rPr>
          <w:rFonts w:ascii="Calibri Light" w:hAnsi="Calibri Light"/>
          <w:sz w:val="20"/>
          <w:szCs w:val="20"/>
        </w:rPr>
      </w:pPr>
      <w:r>
        <w:rPr>
          <w:rFonts w:ascii="Calibri Light" w:hAnsi="Calibri Light"/>
          <w:sz w:val="20"/>
          <w:szCs w:val="20"/>
        </w:rPr>
        <w:t>De respondent ziet als rode draad dat klagers denken dat iets mis is gegaan</w:t>
      </w:r>
      <w:r w:rsidR="00C41277" w:rsidRPr="009E6F05">
        <w:rPr>
          <w:rFonts w:ascii="Calibri Light" w:hAnsi="Calibri Light"/>
          <w:sz w:val="20"/>
          <w:szCs w:val="20"/>
        </w:rPr>
        <w:t>.</w:t>
      </w:r>
      <w:r w:rsidR="00C41277" w:rsidRPr="009E6F05">
        <w:rPr>
          <w:rStyle w:val="Voetnootmarkering"/>
          <w:rFonts w:ascii="Calibri Light" w:hAnsi="Calibri Light"/>
          <w:sz w:val="20"/>
          <w:szCs w:val="20"/>
        </w:rPr>
        <w:footnoteReference w:id="267"/>
      </w:r>
      <w:r>
        <w:rPr>
          <w:rFonts w:ascii="Calibri Light" w:hAnsi="Calibri Light"/>
          <w:sz w:val="20"/>
          <w:szCs w:val="20"/>
        </w:rPr>
        <w:t xml:space="preserve"> </w:t>
      </w:r>
      <w:r w:rsidR="00C41277" w:rsidRPr="009E6F05">
        <w:rPr>
          <w:rFonts w:ascii="Calibri Light" w:hAnsi="Calibri Light"/>
          <w:sz w:val="20"/>
          <w:szCs w:val="20"/>
        </w:rPr>
        <w:t xml:space="preserve">De respondent </w:t>
      </w:r>
      <w:r w:rsidR="006B4B66">
        <w:rPr>
          <w:rFonts w:ascii="Calibri Light" w:hAnsi="Calibri Light"/>
          <w:sz w:val="20"/>
          <w:szCs w:val="20"/>
        </w:rPr>
        <w:t>is</w:t>
      </w:r>
      <w:r w:rsidR="004471D8">
        <w:rPr>
          <w:rFonts w:ascii="Calibri Light" w:hAnsi="Calibri Light"/>
          <w:sz w:val="20"/>
          <w:szCs w:val="20"/>
        </w:rPr>
        <w:t xml:space="preserve"> daarnaast </w:t>
      </w:r>
      <w:r w:rsidR="006B4B66">
        <w:rPr>
          <w:rFonts w:ascii="Calibri Light" w:hAnsi="Calibri Light"/>
          <w:sz w:val="20"/>
          <w:szCs w:val="20"/>
        </w:rPr>
        <w:t xml:space="preserve">van mening </w:t>
      </w:r>
      <w:r w:rsidR="004471D8">
        <w:rPr>
          <w:rFonts w:ascii="Calibri Light" w:hAnsi="Calibri Light"/>
          <w:sz w:val="20"/>
          <w:szCs w:val="20"/>
        </w:rPr>
        <w:t xml:space="preserve">dat </w:t>
      </w:r>
      <w:r w:rsidR="00C41277" w:rsidRPr="009E6F05">
        <w:rPr>
          <w:rFonts w:ascii="Calibri Light" w:hAnsi="Calibri Light"/>
          <w:sz w:val="20"/>
          <w:szCs w:val="20"/>
        </w:rPr>
        <w:t>van alle beroepsgroepen de klager alleen bij de gerechtsdeurw</w:t>
      </w:r>
      <w:r w:rsidR="001238E5">
        <w:rPr>
          <w:rFonts w:ascii="Calibri Light" w:hAnsi="Calibri Light"/>
          <w:sz w:val="20"/>
          <w:szCs w:val="20"/>
        </w:rPr>
        <w:t>aarder het lijdend voorwerp</w:t>
      </w:r>
      <w:r w:rsidR="004471D8">
        <w:rPr>
          <w:rFonts w:ascii="Calibri Light" w:hAnsi="Calibri Light"/>
          <w:sz w:val="20"/>
          <w:szCs w:val="20"/>
        </w:rPr>
        <w:t xml:space="preserve"> is</w:t>
      </w:r>
      <w:r w:rsidR="00C544C3" w:rsidRPr="009E6F05">
        <w:rPr>
          <w:rFonts w:ascii="Calibri Light" w:hAnsi="Calibri Light"/>
          <w:sz w:val="20"/>
          <w:szCs w:val="20"/>
        </w:rPr>
        <w:t>.</w:t>
      </w:r>
    </w:p>
    <w:p w14:paraId="38029864" w14:textId="77777777" w:rsidR="00D815B0" w:rsidRDefault="00D815B0" w:rsidP="00C3678A">
      <w:pPr>
        <w:ind w:left="2120" w:hanging="2120"/>
        <w:rPr>
          <w:rFonts w:ascii="Calibri Light" w:hAnsi="Calibri Light"/>
          <w:b/>
          <w:color w:val="F79646" w:themeColor="accent6"/>
          <w:sz w:val="20"/>
          <w:szCs w:val="20"/>
        </w:rPr>
      </w:pPr>
    </w:p>
    <w:p w14:paraId="6AE2FCD6" w14:textId="77777777" w:rsidR="009D4900" w:rsidRDefault="009D4900" w:rsidP="00C3678A">
      <w:pPr>
        <w:ind w:left="2120" w:hanging="2120"/>
        <w:rPr>
          <w:rFonts w:ascii="Calibri Light" w:hAnsi="Calibri Light"/>
          <w:b/>
          <w:color w:val="F79646" w:themeColor="accent6"/>
          <w:sz w:val="20"/>
          <w:szCs w:val="20"/>
        </w:rPr>
      </w:pPr>
    </w:p>
    <w:p w14:paraId="210A8226" w14:textId="77777777" w:rsidR="009D4900" w:rsidRDefault="009D4900" w:rsidP="00C3678A">
      <w:pPr>
        <w:ind w:left="2120" w:hanging="2120"/>
        <w:rPr>
          <w:rFonts w:ascii="Calibri Light" w:hAnsi="Calibri Light"/>
          <w:b/>
          <w:color w:val="F79646" w:themeColor="accent6"/>
          <w:sz w:val="20"/>
          <w:szCs w:val="20"/>
        </w:rPr>
      </w:pPr>
    </w:p>
    <w:p w14:paraId="2B2FAE91" w14:textId="77777777" w:rsidR="009D4900" w:rsidRDefault="009D4900" w:rsidP="00C3678A">
      <w:pPr>
        <w:ind w:left="2120" w:hanging="2120"/>
        <w:rPr>
          <w:rFonts w:ascii="Calibri Light" w:hAnsi="Calibri Light"/>
          <w:b/>
          <w:color w:val="F79646" w:themeColor="accent6"/>
          <w:sz w:val="20"/>
          <w:szCs w:val="20"/>
        </w:rPr>
      </w:pPr>
    </w:p>
    <w:p w14:paraId="0EBF62AD" w14:textId="262AF152" w:rsidR="00C41277" w:rsidRPr="00C3678A" w:rsidRDefault="00C41277" w:rsidP="00C3678A">
      <w:pPr>
        <w:ind w:left="2120" w:hanging="2120"/>
        <w:rPr>
          <w:rFonts w:ascii="Calibri Light" w:hAnsi="Calibri Light"/>
          <w:sz w:val="20"/>
          <w:szCs w:val="20"/>
        </w:rPr>
      </w:pPr>
      <w:r w:rsidRPr="009E6F05">
        <w:rPr>
          <w:rFonts w:ascii="Calibri Light" w:hAnsi="Calibri Light"/>
          <w:b/>
          <w:color w:val="F79646" w:themeColor="accent6"/>
          <w:sz w:val="20"/>
          <w:szCs w:val="20"/>
        </w:rPr>
        <w:t>Ontwikkelingen</w:t>
      </w:r>
    </w:p>
    <w:p w14:paraId="5F3932AE" w14:textId="30787A99" w:rsidR="00C41277" w:rsidRPr="009E6F05" w:rsidRDefault="00C41277" w:rsidP="00C41277">
      <w:pPr>
        <w:ind w:left="2120" w:hanging="2120"/>
        <w:rPr>
          <w:rFonts w:ascii="Calibri Light" w:hAnsi="Calibri Light" w:cs="Arial"/>
          <w:bCs/>
          <w:sz w:val="20"/>
          <w:szCs w:val="20"/>
        </w:rPr>
      </w:pPr>
      <w:r w:rsidRPr="009E6F05">
        <w:rPr>
          <w:rFonts w:ascii="Calibri Light" w:hAnsi="Calibri Light"/>
          <w:sz w:val="20"/>
          <w:szCs w:val="20"/>
        </w:rPr>
        <w:t xml:space="preserve">De respondent </w:t>
      </w:r>
      <w:r w:rsidR="003F1419">
        <w:rPr>
          <w:rFonts w:ascii="Calibri Light" w:hAnsi="Calibri Light"/>
          <w:sz w:val="20"/>
          <w:szCs w:val="20"/>
        </w:rPr>
        <w:t>vindt</w:t>
      </w:r>
      <w:r w:rsidR="005D0480">
        <w:rPr>
          <w:rFonts w:ascii="Calibri Light" w:hAnsi="Calibri Light"/>
          <w:sz w:val="20"/>
          <w:szCs w:val="20"/>
        </w:rPr>
        <w:t xml:space="preserve"> </w:t>
      </w:r>
      <w:r w:rsidRPr="009E6F05">
        <w:rPr>
          <w:rFonts w:ascii="Calibri Light" w:hAnsi="Calibri Light"/>
          <w:sz w:val="20"/>
          <w:szCs w:val="20"/>
        </w:rPr>
        <w:t xml:space="preserve">over het wetsvoorstel </w:t>
      </w:r>
      <w:r w:rsidRPr="009E6F05">
        <w:rPr>
          <w:rFonts w:ascii="Calibri Light" w:hAnsi="Calibri Light" w:cs="Arial"/>
          <w:bCs/>
          <w:sz w:val="20"/>
          <w:szCs w:val="20"/>
        </w:rPr>
        <w:t>Doorberekening kosten tucht en toezicht aan juridische</w:t>
      </w:r>
    </w:p>
    <w:p w14:paraId="014B3492" w14:textId="47EC7B75" w:rsidR="005D0480" w:rsidRDefault="005D0480" w:rsidP="005D0480">
      <w:pPr>
        <w:ind w:left="2120" w:hanging="2120"/>
        <w:rPr>
          <w:rFonts w:ascii="Calibri Light" w:hAnsi="Calibri Light"/>
          <w:sz w:val="20"/>
          <w:szCs w:val="20"/>
        </w:rPr>
      </w:pPr>
      <w:r>
        <w:rPr>
          <w:rFonts w:ascii="Calibri Light" w:hAnsi="Calibri Light" w:cs="Arial"/>
          <w:bCs/>
          <w:sz w:val="20"/>
          <w:szCs w:val="20"/>
        </w:rPr>
        <w:t xml:space="preserve">Beroepen dat er dan een drempel wordt opgeworpen voor klachten. Hij denkt dat dit </w:t>
      </w:r>
      <w:r w:rsidR="00C41277" w:rsidRPr="009E6F05">
        <w:rPr>
          <w:rFonts w:ascii="Calibri Light" w:hAnsi="Calibri Light"/>
          <w:sz w:val="20"/>
          <w:szCs w:val="20"/>
        </w:rPr>
        <w:t xml:space="preserve">in het kader </w:t>
      </w:r>
    </w:p>
    <w:p w14:paraId="7C4E81D2" w14:textId="37E044C2" w:rsidR="00C41277" w:rsidRPr="009E6F05" w:rsidRDefault="005D0480" w:rsidP="005D0480">
      <w:pPr>
        <w:ind w:left="2120" w:hanging="2120"/>
        <w:rPr>
          <w:rFonts w:ascii="Calibri Light" w:hAnsi="Calibri Light"/>
          <w:sz w:val="20"/>
          <w:szCs w:val="20"/>
        </w:rPr>
      </w:pPr>
      <w:r>
        <w:rPr>
          <w:rFonts w:ascii="Calibri Light" w:hAnsi="Calibri Light"/>
          <w:sz w:val="20"/>
          <w:szCs w:val="20"/>
        </w:rPr>
        <w:t xml:space="preserve">van het tuchtrecht goed is omdat </w:t>
      </w:r>
      <w:r w:rsidR="00C41277" w:rsidRPr="009E6F05">
        <w:rPr>
          <w:rFonts w:ascii="Calibri Light" w:hAnsi="Calibri Light"/>
          <w:sz w:val="20"/>
          <w:szCs w:val="20"/>
        </w:rPr>
        <w:t>v</w:t>
      </w:r>
      <w:r w:rsidR="00D815B0">
        <w:rPr>
          <w:rFonts w:ascii="Calibri Light" w:hAnsi="Calibri Light"/>
          <w:sz w:val="20"/>
          <w:szCs w:val="20"/>
        </w:rPr>
        <w:t xml:space="preserve">eel klachten </w:t>
      </w:r>
      <w:r w:rsidR="00C41277" w:rsidRPr="009E6F05">
        <w:rPr>
          <w:rFonts w:ascii="Calibri Light" w:hAnsi="Calibri Light"/>
          <w:sz w:val="20"/>
          <w:szCs w:val="20"/>
        </w:rPr>
        <w:t xml:space="preserve">horen niet in het tuchtrecht </w:t>
      </w:r>
      <w:r>
        <w:rPr>
          <w:rFonts w:ascii="Calibri Light" w:hAnsi="Calibri Light"/>
          <w:sz w:val="20"/>
          <w:szCs w:val="20"/>
        </w:rPr>
        <w:t>thuis.</w:t>
      </w:r>
      <w:r w:rsidR="00C41277" w:rsidRPr="009E6F05">
        <w:rPr>
          <w:rStyle w:val="Voetnootmarkering"/>
          <w:rFonts w:ascii="Calibri Light" w:hAnsi="Calibri Light"/>
          <w:sz w:val="20"/>
          <w:szCs w:val="20"/>
        </w:rPr>
        <w:footnoteReference w:id="268"/>
      </w:r>
    </w:p>
    <w:p w14:paraId="6AD73F63" w14:textId="77777777" w:rsidR="00C41277" w:rsidRPr="009E6F05" w:rsidRDefault="00C41277" w:rsidP="00C41277">
      <w:pPr>
        <w:ind w:left="2120" w:hanging="2120"/>
        <w:rPr>
          <w:rFonts w:ascii="Calibri Light" w:hAnsi="Calibri Light"/>
          <w:sz w:val="20"/>
          <w:szCs w:val="20"/>
        </w:rPr>
      </w:pPr>
    </w:p>
    <w:p w14:paraId="0E7E82A4" w14:textId="77777777" w:rsidR="003F1419" w:rsidRDefault="00C41277" w:rsidP="00C41277">
      <w:pPr>
        <w:ind w:left="2120" w:hanging="2120"/>
        <w:rPr>
          <w:rFonts w:ascii="Calibri Light" w:hAnsi="Calibri Light"/>
          <w:sz w:val="20"/>
          <w:szCs w:val="20"/>
        </w:rPr>
      </w:pPr>
      <w:r w:rsidRPr="009E6F05">
        <w:rPr>
          <w:rFonts w:ascii="Calibri Light" w:hAnsi="Calibri Light"/>
          <w:sz w:val="20"/>
          <w:szCs w:val="20"/>
        </w:rPr>
        <w:t xml:space="preserve">De respondent </w:t>
      </w:r>
      <w:r w:rsidR="003F1419">
        <w:rPr>
          <w:rFonts w:ascii="Calibri Light" w:hAnsi="Calibri Light"/>
          <w:sz w:val="20"/>
          <w:szCs w:val="20"/>
        </w:rPr>
        <w:t xml:space="preserve">heeft </w:t>
      </w:r>
      <w:r w:rsidRPr="009E6F05">
        <w:rPr>
          <w:rFonts w:ascii="Calibri Light" w:hAnsi="Calibri Light"/>
          <w:sz w:val="20"/>
          <w:szCs w:val="20"/>
        </w:rPr>
        <w:t>over de instelling van de geschillencommissie (genoemd</w:t>
      </w:r>
      <w:r w:rsidR="002C76B8" w:rsidRPr="009E6F05">
        <w:rPr>
          <w:rFonts w:ascii="Calibri Light" w:hAnsi="Calibri Light"/>
          <w:sz w:val="20"/>
          <w:szCs w:val="20"/>
        </w:rPr>
        <w:t xml:space="preserve"> in hoofdstuk 3, paragraa</w:t>
      </w:r>
      <w:r w:rsidR="003F1419">
        <w:rPr>
          <w:rFonts w:ascii="Calibri Light" w:hAnsi="Calibri Light"/>
          <w:sz w:val="20"/>
          <w:szCs w:val="20"/>
        </w:rPr>
        <w:t xml:space="preserve">f 3.8) nog </w:t>
      </w:r>
    </w:p>
    <w:p w14:paraId="6B575EAC" w14:textId="77777777" w:rsidR="003F1419" w:rsidRDefault="003F1419" w:rsidP="003F1419">
      <w:pPr>
        <w:ind w:left="2120" w:hanging="2120"/>
        <w:rPr>
          <w:rFonts w:ascii="Calibri Light" w:hAnsi="Calibri Light"/>
          <w:sz w:val="20"/>
          <w:szCs w:val="20"/>
        </w:rPr>
      </w:pPr>
      <w:r>
        <w:rPr>
          <w:rFonts w:ascii="Calibri Light" w:hAnsi="Calibri Light"/>
          <w:sz w:val="20"/>
          <w:szCs w:val="20"/>
        </w:rPr>
        <w:t>zijn twijfels. Hij zegt dat k</w:t>
      </w:r>
      <w:r w:rsidR="00C41277" w:rsidRPr="009E6F05">
        <w:rPr>
          <w:rFonts w:ascii="Calibri Light" w:hAnsi="Calibri Light"/>
          <w:sz w:val="20"/>
          <w:szCs w:val="20"/>
        </w:rPr>
        <w:t xml:space="preserve">lagers </w:t>
      </w:r>
      <w:r>
        <w:rPr>
          <w:rFonts w:ascii="Calibri Light" w:hAnsi="Calibri Light"/>
          <w:sz w:val="20"/>
          <w:szCs w:val="20"/>
        </w:rPr>
        <w:t>nog steeds de keuze hebben om een klacht in te dienen bij de Kamer, ze zijn niet</w:t>
      </w:r>
    </w:p>
    <w:p w14:paraId="607647CA" w14:textId="77777777" w:rsidR="003F1419" w:rsidRDefault="00C41277" w:rsidP="003F1419">
      <w:pPr>
        <w:ind w:left="2120" w:hanging="2120"/>
        <w:rPr>
          <w:rFonts w:ascii="Calibri Light" w:hAnsi="Calibri Light"/>
          <w:sz w:val="20"/>
          <w:szCs w:val="20"/>
        </w:rPr>
      </w:pPr>
      <w:r w:rsidRPr="009E6F05">
        <w:rPr>
          <w:rFonts w:ascii="Calibri Light" w:hAnsi="Calibri Light"/>
          <w:sz w:val="20"/>
          <w:szCs w:val="20"/>
        </w:rPr>
        <w:t xml:space="preserve">verplicht om eerst bij die geschillencommissie te klagen. </w:t>
      </w:r>
      <w:r w:rsidR="003F1419">
        <w:rPr>
          <w:rFonts w:ascii="Calibri Light" w:hAnsi="Calibri Light"/>
          <w:sz w:val="20"/>
          <w:szCs w:val="20"/>
        </w:rPr>
        <w:t xml:space="preserve">Als de klager eerst bij de Kamer gaat klagen en </w:t>
      </w:r>
    </w:p>
    <w:p w14:paraId="0D1E9876" w14:textId="34ACEE45" w:rsidR="003F1419" w:rsidRDefault="003F1419" w:rsidP="003F1419">
      <w:pPr>
        <w:ind w:left="2120" w:hanging="2120"/>
        <w:rPr>
          <w:rFonts w:ascii="Calibri Light" w:hAnsi="Calibri Light"/>
          <w:sz w:val="20"/>
          <w:szCs w:val="20"/>
        </w:rPr>
      </w:pPr>
      <w:r>
        <w:rPr>
          <w:rFonts w:ascii="Calibri Light" w:hAnsi="Calibri Light"/>
          <w:sz w:val="20"/>
          <w:szCs w:val="20"/>
        </w:rPr>
        <w:t xml:space="preserve">vervolgens wordt doorverwezen naar de geschillencommissie, en de geschillencommissie verwijst de klager </w:t>
      </w:r>
    </w:p>
    <w:p w14:paraId="147E2B5B" w14:textId="69CB8E21" w:rsidR="00C41277" w:rsidRPr="009E6F05" w:rsidRDefault="003F1419" w:rsidP="003F1419">
      <w:pPr>
        <w:ind w:left="2120" w:hanging="2120"/>
        <w:rPr>
          <w:rFonts w:ascii="Calibri Light" w:hAnsi="Calibri Light"/>
          <w:sz w:val="20"/>
          <w:szCs w:val="20"/>
        </w:rPr>
      </w:pPr>
      <w:r>
        <w:rPr>
          <w:rFonts w:ascii="Calibri Light" w:hAnsi="Calibri Light"/>
          <w:sz w:val="20"/>
          <w:szCs w:val="20"/>
        </w:rPr>
        <w:t>weer naar de Kamer, d</w:t>
      </w:r>
      <w:r w:rsidR="00C41277" w:rsidRPr="009E6F05">
        <w:rPr>
          <w:rFonts w:ascii="Calibri Light" w:hAnsi="Calibri Light"/>
          <w:sz w:val="20"/>
          <w:szCs w:val="20"/>
        </w:rPr>
        <w:t>an kan er geen voorzittersbeslissing meer worden gegeven.”</w:t>
      </w:r>
      <w:r w:rsidR="00C41277" w:rsidRPr="009E6F05">
        <w:rPr>
          <w:rStyle w:val="Voetnootmarkering"/>
          <w:rFonts w:ascii="Calibri Light" w:hAnsi="Calibri Light"/>
          <w:sz w:val="20"/>
          <w:szCs w:val="20"/>
        </w:rPr>
        <w:footnoteReference w:id="269"/>
      </w:r>
    </w:p>
    <w:p w14:paraId="377C6008" w14:textId="1EFB31FF" w:rsidR="00F35D5E" w:rsidRPr="009E6F05" w:rsidRDefault="00C41277" w:rsidP="00FA0C07">
      <w:pPr>
        <w:rPr>
          <w:sz w:val="20"/>
          <w:szCs w:val="20"/>
        </w:rPr>
      </w:pPr>
      <w:r w:rsidRPr="009E6F05">
        <w:rPr>
          <w:rFonts w:ascii="Calibri Light" w:hAnsi="Calibri Light"/>
          <w:sz w:val="20"/>
          <w:szCs w:val="20"/>
        </w:rPr>
        <w:t>D</w:t>
      </w:r>
      <w:r w:rsidR="003F1419">
        <w:rPr>
          <w:rFonts w:ascii="Calibri Light" w:hAnsi="Calibri Light"/>
          <w:sz w:val="20"/>
          <w:szCs w:val="20"/>
        </w:rPr>
        <w:t xml:space="preserve">e respondent geeft als aanvulling dat dit </w:t>
      </w:r>
      <w:r w:rsidRPr="009E6F05">
        <w:rPr>
          <w:rFonts w:ascii="Calibri Light" w:hAnsi="Calibri Light"/>
          <w:sz w:val="20"/>
          <w:szCs w:val="20"/>
        </w:rPr>
        <w:t xml:space="preserve">niet handig </w:t>
      </w:r>
      <w:r w:rsidR="003F1419">
        <w:rPr>
          <w:rFonts w:ascii="Calibri Light" w:hAnsi="Calibri Light"/>
          <w:sz w:val="20"/>
          <w:szCs w:val="20"/>
        </w:rPr>
        <w:t xml:space="preserve">is omdat het </w:t>
      </w:r>
      <w:r w:rsidRPr="009E6F05">
        <w:rPr>
          <w:rFonts w:ascii="Calibri Light" w:hAnsi="Calibri Light"/>
          <w:sz w:val="20"/>
          <w:szCs w:val="20"/>
        </w:rPr>
        <w:t>de duurste oplossing</w:t>
      </w:r>
      <w:r w:rsidR="003F1419">
        <w:rPr>
          <w:rFonts w:ascii="Calibri Light" w:hAnsi="Calibri Light"/>
          <w:sz w:val="20"/>
          <w:szCs w:val="20"/>
        </w:rPr>
        <w:t xml:space="preserve"> is</w:t>
      </w:r>
      <w:r w:rsidRPr="009E6F05">
        <w:rPr>
          <w:rFonts w:ascii="Calibri Light" w:hAnsi="Calibri Light"/>
          <w:sz w:val="20"/>
          <w:szCs w:val="20"/>
        </w:rPr>
        <w:t>.</w:t>
      </w:r>
      <w:r w:rsidRPr="009E6F05">
        <w:rPr>
          <w:rStyle w:val="Voetnootmarkering"/>
          <w:rFonts w:ascii="Calibri" w:hAnsi="Calibri"/>
          <w:sz w:val="20"/>
          <w:szCs w:val="20"/>
        </w:rPr>
        <w:footnoteReference w:id="270"/>
      </w:r>
    </w:p>
    <w:p w14:paraId="3447B914" w14:textId="77777777" w:rsidR="00AF7507" w:rsidRPr="009E6F05" w:rsidRDefault="00AF7507" w:rsidP="00FA0C07">
      <w:pPr>
        <w:rPr>
          <w:rFonts w:ascii="Calibri Light" w:hAnsi="Calibri Light"/>
          <w:b/>
          <w:sz w:val="20"/>
          <w:szCs w:val="20"/>
        </w:rPr>
      </w:pPr>
    </w:p>
    <w:p w14:paraId="3E93F827" w14:textId="77777777" w:rsidR="00AF7507" w:rsidRPr="009E6F05" w:rsidRDefault="00AF7507" w:rsidP="00FA0C07">
      <w:pPr>
        <w:rPr>
          <w:rFonts w:ascii="Calibri Light" w:hAnsi="Calibri Light"/>
          <w:b/>
          <w:sz w:val="20"/>
          <w:szCs w:val="20"/>
        </w:rPr>
      </w:pPr>
    </w:p>
    <w:p w14:paraId="4DA3B95F" w14:textId="77777777" w:rsidR="00AF7507" w:rsidRDefault="00AF7507" w:rsidP="00FA0C07">
      <w:pPr>
        <w:rPr>
          <w:rFonts w:ascii="Calibri Light" w:hAnsi="Calibri Light"/>
          <w:b/>
          <w:sz w:val="20"/>
          <w:szCs w:val="20"/>
        </w:rPr>
      </w:pPr>
    </w:p>
    <w:p w14:paraId="365D7313" w14:textId="77777777" w:rsidR="00720362" w:rsidRDefault="00720362" w:rsidP="00FA0C07">
      <w:pPr>
        <w:rPr>
          <w:rFonts w:ascii="Calibri Light" w:hAnsi="Calibri Light"/>
          <w:b/>
          <w:sz w:val="20"/>
          <w:szCs w:val="20"/>
        </w:rPr>
      </w:pPr>
    </w:p>
    <w:p w14:paraId="3A146B48" w14:textId="77777777" w:rsidR="00720362" w:rsidRPr="009E6F05" w:rsidRDefault="00720362" w:rsidP="00FA0C07">
      <w:pPr>
        <w:rPr>
          <w:rFonts w:ascii="Calibri Light" w:hAnsi="Calibri Light"/>
          <w:b/>
          <w:sz w:val="20"/>
          <w:szCs w:val="20"/>
        </w:rPr>
      </w:pPr>
    </w:p>
    <w:p w14:paraId="1D0B5D1C" w14:textId="77777777" w:rsidR="00AF7507" w:rsidRPr="009E6F05" w:rsidRDefault="00AF7507" w:rsidP="00FA0C07">
      <w:pPr>
        <w:rPr>
          <w:rFonts w:ascii="Calibri Light" w:hAnsi="Calibri Light"/>
          <w:b/>
          <w:sz w:val="20"/>
          <w:szCs w:val="20"/>
        </w:rPr>
      </w:pPr>
    </w:p>
    <w:p w14:paraId="325BD533" w14:textId="77777777" w:rsidR="00666970" w:rsidRDefault="00666970" w:rsidP="00FA0C07">
      <w:pPr>
        <w:rPr>
          <w:rFonts w:ascii="Calibri Light" w:hAnsi="Calibri Light"/>
          <w:b/>
          <w:sz w:val="20"/>
          <w:szCs w:val="20"/>
        </w:rPr>
      </w:pPr>
    </w:p>
    <w:p w14:paraId="080EE0F2" w14:textId="77777777" w:rsidR="00666970" w:rsidRDefault="00666970" w:rsidP="00FA0C07">
      <w:pPr>
        <w:rPr>
          <w:rFonts w:ascii="Calibri Light" w:hAnsi="Calibri Light"/>
          <w:b/>
          <w:sz w:val="20"/>
          <w:szCs w:val="20"/>
        </w:rPr>
      </w:pPr>
    </w:p>
    <w:p w14:paraId="3DD8481B" w14:textId="77777777" w:rsidR="00666970" w:rsidRDefault="00666970" w:rsidP="00FA0C07">
      <w:pPr>
        <w:rPr>
          <w:rFonts w:ascii="Calibri Light" w:hAnsi="Calibri Light"/>
          <w:b/>
          <w:sz w:val="20"/>
          <w:szCs w:val="20"/>
        </w:rPr>
      </w:pPr>
    </w:p>
    <w:p w14:paraId="2D530362" w14:textId="77777777" w:rsidR="00666970" w:rsidRDefault="00666970" w:rsidP="00FA0C07">
      <w:pPr>
        <w:rPr>
          <w:rFonts w:ascii="Calibri Light" w:hAnsi="Calibri Light"/>
          <w:b/>
          <w:sz w:val="20"/>
          <w:szCs w:val="20"/>
        </w:rPr>
      </w:pPr>
    </w:p>
    <w:p w14:paraId="64B59CB1" w14:textId="77777777" w:rsidR="00666970" w:rsidRDefault="00666970" w:rsidP="00FA0C07">
      <w:pPr>
        <w:rPr>
          <w:rFonts w:ascii="Calibri Light" w:hAnsi="Calibri Light"/>
          <w:b/>
          <w:sz w:val="20"/>
          <w:szCs w:val="20"/>
        </w:rPr>
      </w:pPr>
    </w:p>
    <w:p w14:paraId="26492731" w14:textId="77777777" w:rsidR="00666970" w:rsidRDefault="00666970" w:rsidP="00FA0C07">
      <w:pPr>
        <w:rPr>
          <w:rFonts w:ascii="Calibri Light" w:hAnsi="Calibri Light"/>
          <w:b/>
          <w:sz w:val="20"/>
          <w:szCs w:val="20"/>
        </w:rPr>
      </w:pPr>
    </w:p>
    <w:p w14:paraId="5F714410" w14:textId="77777777" w:rsidR="00666970" w:rsidRDefault="00666970" w:rsidP="00FA0C07">
      <w:pPr>
        <w:rPr>
          <w:rFonts w:ascii="Calibri Light" w:hAnsi="Calibri Light"/>
          <w:b/>
          <w:sz w:val="20"/>
          <w:szCs w:val="20"/>
        </w:rPr>
      </w:pPr>
    </w:p>
    <w:p w14:paraId="174CFBAC" w14:textId="77777777" w:rsidR="00666970" w:rsidRDefault="00666970" w:rsidP="00FA0C07">
      <w:pPr>
        <w:rPr>
          <w:rFonts w:ascii="Calibri Light" w:hAnsi="Calibri Light"/>
          <w:b/>
          <w:sz w:val="20"/>
          <w:szCs w:val="20"/>
        </w:rPr>
      </w:pPr>
    </w:p>
    <w:p w14:paraId="7F5FB180" w14:textId="77777777" w:rsidR="00666970" w:rsidRDefault="00666970" w:rsidP="00FA0C07">
      <w:pPr>
        <w:rPr>
          <w:rFonts w:ascii="Calibri Light" w:hAnsi="Calibri Light"/>
          <w:b/>
          <w:sz w:val="20"/>
          <w:szCs w:val="20"/>
        </w:rPr>
      </w:pPr>
    </w:p>
    <w:p w14:paraId="1529684C" w14:textId="77777777" w:rsidR="00666970" w:rsidRDefault="00666970" w:rsidP="00FA0C07">
      <w:pPr>
        <w:rPr>
          <w:rFonts w:ascii="Calibri Light" w:hAnsi="Calibri Light"/>
          <w:b/>
          <w:sz w:val="20"/>
          <w:szCs w:val="20"/>
        </w:rPr>
      </w:pPr>
    </w:p>
    <w:p w14:paraId="7092FB8E" w14:textId="77777777" w:rsidR="00666970" w:rsidRDefault="00666970" w:rsidP="00FA0C07">
      <w:pPr>
        <w:rPr>
          <w:rFonts w:ascii="Calibri Light" w:hAnsi="Calibri Light"/>
          <w:b/>
          <w:sz w:val="20"/>
          <w:szCs w:val="20"/>
        </w:rPr>
      </w:pPr>
    </w:p>
    <w:p w14:paraId="51C96F85" w14:textId="77777777" w:rsidR="00666970" w:rsidRDefault="00666970" w:rsidP="00FA0C07">
      <w:pPr>
        <w:rPr>
          <w:rFonts w:ascii="Calibri Light" w:hAnsi="Calibri Light"/>
          <w:b/>
          <w:sz w:val="20"/>
          <w:szCs w:val="20"/>
        </w:rPr>
      </w:pPr>
    </w:p>
    <w:p w14:paraId="37C821C0" w14:textId="77777777" w:rsidR="00666970" w:rsidRDefault="00666970" w:rsidP="00FA0C07">
      <w:pPr>
        <w:rPr>
          <w:rFonts w:ascii="Calibri Light" w:hAnsi="Calibri Light"/>
          <w:b/>
          <w:sz w:val="20"/>
          <w:szCs w:val="20"/>
        </w:rPr>
      </w:pPr>
    </w:p>
    <w:p w14:paraId="13C393D3" w14:textId="77777777" w:rsidR="00666970" w:rsidRDefault="00666970" w:rsidP="00FA0C07">
      <w:pPr>
        <w:rPr>
          <w:rFonts w:ascii="Calibri Light" w:hAnsi="Calibri Light"/>
          <w:b/>
          <w:sz w:val="20"/>
          <w:szCs w:val="20"/>
        </w:rPr>
      </w:pPr>
    </w:p>
    <w:p w14:paraId="510ACDA8" w14:textId="77777777" w:rsidR="00666970" w:rsidRDefault="00666970" w:rsidP="00FA0C07">
      <w:pPr>
        <w:rPr>
          <w:rFonts w:ascii="Calibri Light" w:hAnsi="Calibri Light"/>
          <w:b/>
          <w:sz w:val="20"/>
          <w:szCs w:val="20"/>
        </w:rPr>
      </w:pPr>
    </w:p>
    <w:p w14:paraId="2680953A" w14:textId="77777777" w:rsidR="00666970" w:rsidRDefault="00666970" w:rsidP="00FA0C07">
      <w:pPr>
        <w:rPr>
          <w:rFonts w:ascii="Calibri Light" w:hAnsi="Calibri Light"/>
          <w:b/>
          <w:sz w:val="20"/>
          <w:szCs w:val="20"/>
        </w:rPr>
      </w:pPr>
    </w:p>
    <w:p w14:paraId="2DE99AD4" w14:textId="77777777" w:rsidR="00666970" w:rsidRDefault="00666970" w:rsidP="00FA0C07">
      <w:pPr>
        <w:rPr>
          <w:rFonts w:ascii="Calibri Light" w:hAnsi="Calibri Light"/>
          <w:b/>
          <w:sz w:val="20"/>
          <w:szCs w:val="20"/>
        </w:rPr>
      </w:pPr>
    </w:p>
    <w:p w14:paraId="75E578CD" w14:textId="77777777" w:rsidR="00666970" w:rsidRDefault="00666970" w:rsidP="00FA0C07">
      <w:pPr>
        <w:rPr>
          <w:rFonts w:ascii="Calibri Light" w:hAnsi="Calibri Light"/>
          <w:b/>
          <w:sz w:val="20"/>
          <w:szCs w:val="20"/>
        </w:rPr>
      </w:pPr>
    </w:p>
    <w:p w14:paraId="7F583CBE" w14:textId="77777777" w:rsidR="00666970" w:rsidRDefault="00666970" w:rsidP="00FA0C07">
      <w:pPr>
        <w:rPr>
          <w:rFonts w:ascii="Calibri Light" w:hAnsi="Calibri Light"/>
          <w:b/>
          <w:sz w:val="20"/>
          <w:szCs w:val="20"/>
        </w:rPr>
      </w:pPr>
    </w:p>
    <w:p w14:paraId="2D267934" w14:textId="77777777" w:rsidR="00D815B0" w:rsidRDefault="00D815B0" w:rsidP="00FA0C07">
      <w:pPr>
        <w:rPr>
          <w:rFonts w:ascii="Calibri Light" w:hAnsi="Calibri Light"/>
          <w:b/>
          <w:sz w:val="20"/>
          <w:szCs w:val="20"/>
        </w:rPr>
      </w:pPr>
    </w:p>
    <w:p w14:paraId="771F30FE" w14:textId="77777777" w:rsidR="00666970" w:rsidRDefault="00666970" w:rsidP="00FA0C07">
      <w:pPr>
        <w:rPr>
          <w:rFonts w:ascii="Calibri Light" w:hAnsi="Calibri Light"/>
          <w:b/>
          <w:sz w:val="20"/>
          <w:szCs w:val="20"/>
        </w:rPr>
      </w:pPr>
    </w:p>
    <w:p w14:paraId="02A776BD" w14:textId="77777777" w:rsidR="00666970" w:rsidRDefault="00666970" w:rsidP="00FA0C07">
      <w:pPr>
        <w:rPr>
          <w:rFonts w:ascii="Calibri Light" w:hAnsi="Calibri Light"/>
          <w:b/>
          <w:sz w:val="20"/>
          <w:szCs w:val="20"/>
        </w:rPr>
      </w:pPr>
    </w:p>
    <w:p w14:paraId="49D535C9" w14:textId="77777777" w:rsidR="00B32076" w:rsidRDefault="00B32076" w:rsidP="00D97BE3">
      <w:pPr>
        <w:pStyle w:val="Kop1"/>
        <w:rPr>
          <w:rFonts w:ascii="Calibri Light" w:hAnsi="Calibri Light"/>
          <w:color w:val="auto"/>
          <w:sz w:val="22"/>
          <w:szCs w:val="26"/>
        </w:rPr>
      </w:pPr>
    </w:p>
    <w:p w14:paraId="137D42A1" w14:textId="77777777" w:rsidR="00B32076" w:rsidRDefault="00B32076" w:rsidP="00B32076"/>
    <w:p w14:paraId="318CDE53" w14:textId="77777777" w:rsidR="00C62230" w:rsidRDefault="00C62230" w:rsidP="00B32076"/>
    <w:p w14:paraId="0439D240" w14:textId="77777777" w:rsidR="00C62230" w:rsidRDefault="00C62230" w:rsidP="00B32076"/>
    <w:p w14:paraId="3943884A" w14:textId="77777777" w:rsidR="00C62230" w:rsidRDefault="00C62230" w:rsidP="00B32076"/>
    <w:p w14:paraId="4771CF76" w14:textId="77777777" w:rsidR="00B32076" w:rsidRPr="00B32076" w:rsidRDefault="00B32076" w:rsidP="00B32076"/>
    <w:p w14:paraId="24B61C52" w14:textId="397CE1CE" w:rsidR="00FA0C07" w:rsidRPr="00C3678A" w:rsidRDefault="00336945" w:rsidP="00D97BE3">
      <w:pPr>
        <w:pStyle w:val="Kop1"/>
        <w:rPr>
          <w:rFonts w:ascii="Calibri Light" w:hAnsi="Calibri Light"/>
          <w:color w:val="auto"/>
          <w:sz w:val="22"/>
          <w:szCs w:val="26"/>
        </w:rPr>
      </w:pPr>
      <w:bookmarkStart w:id="62" w:name="_Toc325747958"/>
      <w:r w:rsidRPr="00C3678A">
        <w:rPr>
          <w:rFonts w:ascii="Calibri Light" w:hAnsi="Calibri Light"/>
          <w:color w:val="auto"/>
          <w:sz w:val="22"/>
          <w:szCs w:val="26"/>
        </w:rPr>
        <w:t xml:space="preserve">10 </w:t>
      </w:r>
      <w:r w:rsidRPr="00C3678A">
        <w:rPr>
          <w:rFonts w:ascii="Calibri Light" w:hAnsi="Calibri Light"/>
          <w:color w:val="auto"/>
          <w:sz w:val="22"/>
          <w:szCs w:val="26"/>
        </w:rPr>
        <w:tab/>
        <w:t>Conclusie</w:t>
      </w:r>
      <w:bookmarkEnd w:id="62"/>
    </w:p>
    <w:p w14:paraId="5F3DE7D2" w14:textId="78B5EAC8" w:rsidR="0035680F" w:rsidRPr="00C3678A" w:rsidRDefault="00A33F32" w:rsidP="00FA0C07">
      <w:pPr>
        <w:rPr>
          <w:rFonts w:ascii="Calibri Light" w:hAnsi="Calibri Light"/>
          <w:b/>
          <w:color w:val="F79646" w:themeColor="accent6"/>
          <w:sz w:val="21"/>
          <w:szCs w:val="21"/>
        </w:rPr>
      </w:pPr>
      <w:r w:rsidRPr="00C3678A">
        <w:rPr>
          <w:rFonts w:ascii="Calibri Light" w:hAnsi="Calibri Light"/>
          <w:b/>
          <w:color w:val="F79646" w:themeColor="accent6"/>
          <w:sz w:val="21"/>
          <w:szCs w:val="21"/>
        </w:rPr>
        <w:t>Het antwoord</w:t>
      </w:r>
    </w:p>
    <w:p w14:paraId="2F476A92" w14:textId="77777777" w:rsidR="005C058C" w:rsidRPr="009E6F05" w:rsidRDefault="005C058C" w:rsidP="00FA0C07">
      <w:pPr>
        <w:rPr>
          <w:rFonts w:ascii="Calibri Light" w:hAnsi="Calibri Light"/>
          <w:b/>
          <w:sz w:val="20"/>
          <w:szCs w:val="20"/>
        </w:rPr>
      </w:pPr>
    </w:p>
    <w:p w14:paraId="02D3A8EF" w14:textId="77017A46" w:rsidR="00872C76" w:rsidRPr="001302D3" w:rsidRDefault="00872C76" w:rsidP="00FA0C07">
      <w:pPr>
        <w:rPr>
          <w:rFonts w:ascii="Calibri Light" w:hAnsi="Calibri Light"/>
          <w:b/>
          <w:color w:val="F79646" w:themeColor="accent6"/>
          <w:sz w:val="20"/>
          <w:szCs w:val="20"/>
        </w:rPr>
      </w:pPr>
      <w:r w:rsidRPr="001302D3">
        <w:rPr>
          <w:rFonts w:ascii="Calibri Light" w:hAnsi="Calibri Light"/>
          <w:b/>
          <w:color w:val="F79646" w:themeColor="accent6"/>
          <w:sz w:val="20"/>
          <w:szCs w:val="20"/>
        </w:rPr>
        <w:t>In het kort</w:t>
      </w:r>
    </w:p>
    <w:p w14:paraId="0D048A48" w14:textId="2A9A0404" w:rsidR="00872C76" w:rsidRPr="00D97BE3" w:rsidRDefault="00872C76" w:rsidP="00FA0C07">
      <w:pPr>
        <w:rPr>
          <w:rFonts w:ascii="Calibri Light" w:hAnsi="Calibri Light"/>
          <w:sz w:val="20"/>
          <w:szCs w:val="20"/>
        </w:rPr>
      </w:pPr>
      <w:r w:rsidRPr="009E6F05">
        <w:rPr>
          <w:rFonts w:ascii="Calibri Light" w:hAnsi="Calibri Light"/>
          <w:sz w:val="20"/>
          <w:szCs w:val="20"/>
        </w:rPr>
        <w:t>In dit hoofdstuk wordt de centrale vraag beantwoord aan de hand van</w:t>
      </w:r>
      <w:r w:rsidR="009B5E37" w:rsidRPr="009E6F05">
        <w:rPr>
          <w:rFonts w:ascii="Calibri Light" w:hAnsi="Calibri Light"/>
          <w:sz w:val="20"/>
          <w:szCs w:val="20"/>
        </w:rPr>
        <w:t xml:space="preserve"> de belangrijkste resultaten. In</w:t>
      </w:r>
      <w:r w:rsidRPr="009E6F05">
        <w:rPr>
          <w:rFonts w:ascii="Calibri Light" w:hAnsi="Calibri Light"/>
          <w:sz w:val="20"/>
          <w:szCs w:val="20"/>
        </w:rPr>
        <w:t xml:space="preserve"> paragraaf 10.1 wordt eer</w:t>
      </w:r>
      <w:r w:rsidR="009B5E37" w:rsidRPr="009E6F05">
        <w:rPr>
          <w:rFonts w:ascii="Calibri Light" w:hAnsi="Calibri Light"/>
          <w:sz w:val="20"/>
          <w:szCs w:val="20"/>
        </w:rPr>
        <w:t xml:space="preserve">st ingegaan op een aantal aspecten van het onderzoek, zoals de aanleiding, </w:t>
      </w:r>
      <w:r w:rsidRPr="009E6F05">
        <w:rPr>
          <w:rFonts w:ascii="Calibri Light" w:hAnsi="Calibri Light"/>
          <w:sz w:val="20"/>
          <w:szCs w:val="20"/>
        </w:rPr>
        <w:t xml:space="preserve">het doel </w:t>
      </w:r>
      <w:r w:rsidR="009B5E37" w:rsidRPr="009E6F05">
        <w:rPr>
          <w:rFonts w:ascii="Calibri Light" w:hAnsi="Calibri Light"/>
          <w:sz w:val="20"/>
          <w:szCs w:val="20"/>
        </w:rPr>
        <w:t>en de centrale vraag. In paragraaf</w:t>
      </w:r>
      <w:r w:rsidRPr="009E6F05">
        <w:rPr>
          <w:rFonts w:ascii="Calibri Light" w:hAnsi="Calibri Light"/>
          <w:sz w:val="20"/>
          <w:szCs w:val="20"/>
        </w:rPr>
        <w:t xml:space="preserve"> </w:t>
      </w:r>
      <w:r w:rsidR="009B5E37" w:rsidRPr="009E6F05">
        <w:rPr>
          <w:rFonts w:ascii="Calibri Light" w:hAnsi="Calibri Light"/>
          <w:sz w:val="20"/>
          <w:szCs w:val="20"/>
        </w:rPr>
        <w:t>10.2 worden conclusies getrokken op grond van de belangrijkste resultaten ten aanzien van de deelvragen. In paragraaf 10.3 wordt de centrale vraag beantwoord</w:t>
      </w:r>
      <w:r w:rsidR="00CD07CB" w:rsidRPr="009E6F05">
        <w:rPr>
          <w:rFonts w:ascii="Calibri Light" w:hAnsi="Calibri Light"/>
          <w:sz w:val="20"/>
          <w:szCs w:val="20"/>
        </w:rPr>
        <w:t xml:space="preserve"> op basis van deze conclusies</w:t>
      </w:r>
      <w:r w:rsidR="009B5E37" w:rsidRPr="009E6F05">
        <w:rPr>
          <w:rFonts w:ascii="Calibri Light" w:hAnsi="Calibri Light"/>
          <w:sz w:val="20"/>
          <w:szCs w:val="20"/>
        </w:rPr>
        <w:t xml:space="preserve">. </w:t>
      </w:r>
      <w:r w:rsidR="0024496D" w:rsidRPr="009E6F05">
        <w:rPr>
          <w:rFonts w:ascii="Calibri Light" w:hAnsi="Calibri Light"/>
          <w:sz w:val="20"/>
          <w:szCs w:val="20"/>
        </w:rPr>
        <w:t>In paragraaf</w:t>
      </w:r>
      <w:r w:rsidR="009B5E37" w:rsidRPr="009E6F05">
        <w:rPr>
          <w:rFonts w:ascii="Calibri Light" w:hAnsi="Calibri Light"/>
          <w:sz w:val="20"/>
          <w:szCs w:val="20"/>
        </w:rPr>
        <w:t xml:space="preserve"> 10.4</w:t>
      </w:r>
      <w:r w:rsidR="0024496D" w:rsidRPr="009E6F05">
        <w:rPr>
          <w:rFonts w:ascii="Calibri Light" w:hAnsi="Calibri Light"/>
          <w:sz w:val="20"/>
          <w:szCs w:val="20"/>
        </w:rPr>
        <w:t xml:space="preserve"> worden aanbevelingen gedaan op grond van het antwoord van de centrale vraag. Afsluitend passeert paragraaf 10.5 de revue waarin de belangrijkste aspecten uit het onderzoek worden geëvalueerd. </w:t>
      </w:r>
    </w:p>
    <w:p w14:paraId="67AA77BB" w14:textId="11C02EB5" w:rsidR="00EB3FF8" w:rsidRPr="00C3678A" w:rsidRDefault="00EB3FF8" w:rsidP="00D97BE3">
      <w:pPr>
        <w:pStyle w:val="Kop2"/>
        <w:rPr>
          <w:rFonts w:ascii="Calibri Light" w:hAnsi="Calibri Light"/>
          <w:color w:val="auto"/>
          <w:sz w:val="20"/>
        </w:rPr>
      </w:pPr>
      <w:bookmarkStart w:id="63" w:name="_Toc325747959"/>
      <w:r w:rsidRPr="00C3678A">
        <w:rPr>
          <w:rFonts w:ascii="Calibri Light" w:hAnsi="Calibri Light"/>
          <w:color w:val="auto"/>
          <w:sz w:val="20"/>
        </w:rPr>
        <w:t>10.1</w:t>
      </w:r>
      <w:r w:rsidRPr="00C3678A">
        <w:rPr>
          <w:rFonts w:ascii="Calibri Light" w:hAnsi="Calibri Light"/>
          <w:color w:val="auto"/>
          <w:sz w:val="20"/>
        </w:rPr>
        <w:tab/>
        <w:t>In het kort</w:t>
      </w:r>
      <w:bookmarkEnd w:id="63"/>
    </w:p>
    <w:p w14:paraId="14CC8D34" w14:textId="77777777" w:rsidR="00EB3FF8" w:rsidRPr="009E6F05" w:rsidRDefault="00EB3FF8" w:rsidP="00FA0C07">
      <w:pPr>
        <w:rPr>
          <w:rFonts w:ascii="Calibri Light" w:hAnsi="Calibri Light"/>
          <w:b/>
          <w:sz w:val="20"/>
          <w:szCs w:val="20"/>
        </w:rPr>
      </w:pPr>
    </w:p>
    <w:p w14:paraId="0364B793" w14:textId="77777777" w:rsidR="007242BB" w:rsidRPr="001302D3" w:rsidRDefault="00D25A40" w:rsidP="007242BB">
      <w:pPr>
        <w:rPr>
          <w:rFonts w:ascii="Calibri Light" w:hAnsi="Calibri Light"/>
          <w:b/>
          <w:color w:val="F79646" w:themeColor="accent6"/>
          <w:sz w:val="20"/>
          <w:szCs w:val="20"/>
        </w:rPr>
      </w:pPr>
      <w:r w:rsidRPr="001302D3">
        <w:rPr>
          <w:rFonts w:ascii="Calibri Light" w:hAnsi="Calibri Light"/>
          <w:b/>
          <w:color w:val="F79646" w:themeColor="accent6"/>
          <w:sz w:val="20"/>
          <w:szCs w:val="20"/>
        </w:rPr>
        <w:t>Aanleiding</w:t>
      </w:r>
    </w:p>
    <w:p w14:paraId="1A8B2742" w14:textId="02856ECF" w:rsidR="00A4196A" w:rsidRPr="009E6F05" w:rsidRDefault="00A4196A" w:rsidP="00A4196A">
      <w:pPr>
        <w:rPr>
          <w:rFonts w:ascii="Calibri Light" w:hAnsi="Calibri Light"/>
          <w:color w:val="262626" w:themeColor="text1" w:themeTint="D9"/>
          <w:sz w:val="20"/>
          <w:szCs w:val="20"/>
        </w:rPr>
      </w:pPr>
      <w:r w:rsidRPr="009E6F05">
        <w:rPr>
          <w:rFonts w:ascii="Calibri Light" w:hAnsi="Calibri Light"/>
          <w:color w:val="262626" w:themeColor="text1" w:themeTint="D9"/>
          <w:sz w:val="20"/>
          <w:szCs w:val="20"/>
        </w:rPr>
        <w:t>Sinds een aantal jaren is</w:t>
      </w:r>
      <w:r w:rsidR="007242BB" w:rsidRPr="009E6F05">
        <w:rPr>
          <w:rFonts w:ascii="Calibri Light" w:hAnsi="Calibri Light"/>
          <w:color w:val="262626" w:themeColor="text1" w:themeTint="D9"/>
          <w:sz w:val="20"/>
          <w:szCs w:val="20"/>
        </w:rPr>
        <w:t xml:space="preserve"> </w:t>
      </w:r>
      <w:r w:rsidR="00D25A40" w:rsidRPr="009E6F05">
        <w:rPr>
          <w:rFonts w:ascii="Calibri Light" w:hAnsi="Calibri Light"/>
          <w:color w:val="262626" w:themeColor="text1" w:themeTint="D9"/>
          <w:sz w:val="20"/>
          <w:szCs w:val="20"/>
        </w:rPr>
        <w:t>het aantal klachten over gerechtsdeurwaarders bij de Kamer toegenomen.</w:t>
      </w:r>
      <w:r w:rsidR="00D25A40" w:rsidRPr="009E6F05">
        <w:rPr>
          <w:rStyle w:val="Voetnootmarkering"/>
          <w:rFonts w:ascii="Calibri Light" w:hAnsi="Calibri Light"/>
          <w:color w:val="262626" w:themeColor="text1" w:themeTint="D9"/>
          <w:sz w:val="20"/>
          <w:szCs w:val="20"/>
        </w:rPr>
        <w:footnoteReference w:id="271"/>
      </w:r>
      <w:r w:rsidR="00D25A40" w:rsidRPr="009E6F05">
        <w:rPr>
          <w:rFonts w:ascii="Calibri Light" w:hAnsi="Calibri Light"/>
          <w:color w:val="262626" w:themeColor="text1" w:themeTint="D9"/>
          <w:sz w:val="20"/>
          <w:szCs w:val="20"/>
        </w:rPr>
        <w:t xml:space="preserve"> </w:t>
      </w:r>
      <w:r w:rsidR="00730C25" w:rsidRPr="009E6F05">
        <w:rPr>
          <w:rFonts w:ascii="Calibri Light" w:hAnsi="Calibri Light"/>
          <w:color w:val="262626" w:themeColor="text1" w:themeTint="D9"/>
          <w:sz w:val="20"/>
          <w:szCs w:val="20"/>
        </w:rPr>
        <w:t>U</w:t>
      </w:r>
      <w:r w:rsidR="00D25A40" w:rsidRPr="009E6F05">
        <w:rPr>
          <w:rFonts w:ascii="Calibri Light" w:hAnsi="Calibri Light"/>
          <w:color w:val="262626" w:themeColor="text1" w:themeTint="D9"/>
          <w:sz w:val="20"/>
          <w:szCs w:val="20"/>
        </w:rPr>
        <w:t xml:space="preserve">it jaarcijfers van de Kamer </w:t>
      </w:r>
      <w:r w:rsidR="00730C25" w:rsidRPr="009E6F05">
        <w:rPr>
          <w:rFonts w:ascii="Calibri Light" w:hAnsi="Calibri Light"/>
          <w:color w:val="262626" w:themeColor="text1" w:themeTint="D9"/>
          <w:sz w:val="20"/>
          <w:szCs w:val="20"/>
        </w:rPr>
        <w:t xml:space="preserve">blijkt dat minder dan de helft van </w:t>
      </w:r>
      <w:r w:rsidRPr="009E6F05">
        <w:rPr>
          <w:rFonts w:ascii="Calibri Light" w:hAnsi="Calibri Light"/>
          <w:color w:val="262626" w:themeColor="text1" w:themeTint="D9"/>
          <w:sz w:val="20"/>
          <w:szCs w:val="20"/>
        </w:rPr>
        <w:t>de</w:t>
      </w:r>
      <w:r w:rsidR="00730C25" w:rsidRPr="009E6F05">
        <w:rPr>
          <w:rFonts w:ascii="Calibri Light" w:hAnsi="Calibri Light"/>
          <w:color w:val="262626" w:themeColor="text1" w:themeTint="D9"/>
          <w:sz w:val="20"/>
          <w:szCs w:val="20"/>
        </w:rPr>
        <w:t xml:space="preserve"> klachten door de voorzitter wordt beoordeeld, </w:t>
      </w:r>
      <w:r w:rsidR="00730C25" w:rsidRPr="009E6F05">
        <w:rPr>
          <w:rFonts w:ascii="Calibri Light" w:hAnsi="Calibri Light"/>
          <w:sz w:val="20"/>
          <w:szCs w:val="20"/>
        </w:rPr>
        <w:t>waarvan het merendeel niet</w:t>
      </w:r>
      <w:r w:rsidR="007242BB" w:rsidRPr="009E6F05">
        <w:rPr>
          <w:rFonts w:ascii="Calibri Light" w:hAnsi="Calibri Light"/>
          <w:sz w:val="20"/>
          <w:szCs w:val="20"/>
        </w:rPr>
        <w:t xml:space="preserve"> </w:t>
      </w:r>
      <w:r w:rsidR="00730C25" w:rsidRPr="009E6F05">
        <w:rPr>
          <w:rFonts w:ascii="Calibri Light" w:hAnsi="Calibri Light"/>
          <w:sz w:val="20"/>
          <w:szCs w:val="20"/>
        </w:rPr>
        <w:t xml:space="preserve">als </w:t>
      </w:r>
      <w:r w:rsidR="007242BB" w:rsidRPr="009E6F05">
        <w:rPr>
          <w:rFonts w:ascii="Calibri Light" w:hAnsi="Calibri Light"/>
          <w:sz w:val="20"/>
          <w:szCs w:val="20"/>
        </w:rPr>
        <w:t xml:space="preserve">tuchtrechtelijk laakbaar (hetgeen tot gegrondheid van de klacht leidt) </w:t>
      </w:r>
      <w:r w:rsidR="00730C25" w:rsidRPr="009E6F05">
        <w:rPr>
          <w:rFonts w:ascii="Calibri Light" w:hAnsi="Calibri Light"/>
          <w:sz w:val="20"/>
          <w:szCs w:val="20"/>
        </w:rPr>
        <w:t>wordt</w:t>
      </w:r>
      <w:r w:rsidR="007242BB" w:rsidRPr="009E6F05">
        <w:rPr>
          <w:rFonts w:ascii="Calibri Light" w:hAnsi="Calibri Light"/>
          <w:sz w:val="20"/>
          <w:szCs w:val="20"/>
        </w:rPr>
        <w:t xml:space="preserve"> beoordeeld</w:t>
      </w:r>
      <w:r w:rsidR="007242BB" w:rsidRPr="009E6F05">
        <w:rPr>
          <w:rFonts w:ascii="Calibri Light" w:hAnsi="Calibri Light" w:cs="Verdana"/>
          <w:sz w:val="20"/>
          <w:szCs w:val="20"/>
        </w:rPr>
        <w:t>.</w:t>
      </w:r>
      <w:r w:rsidR="007242BB" w:rsidRPr="009E6F05">
        <w:rPr>
          <w:rStyle w:val="Voetnootmarkering"/>
          <w:rFonts w:ascii="Calibri Light" w:hAnsi="Calibri Light" w:cs="Verdana"/>
          <w:sz w:val="20"/>
          <w:szCs w:val="20"/>
        </w:rPr>
        <w:footnoteReference w:id="272"/>
      </w:r>
      <w:r w:rsidR="007242BB" w:rsidRPr="009E6F05">
        <w:rPr>
          <w:rFonts w:ascii="Calibri Light" w:hAnsi="Calibri Light" w:cs="Verdana"/>
          <w:sz w:val="20"/>
          <w:szCs w:val="20"/>
        </w:rPr>
        <w:t xml:space="preserve"> </w:t>
      </w:r>
      <w:r w:rsidRPr="009E6F05">
        <w:rPr>
          <w:rFonts w:ascii="Calibri Light" w:hAnsi="Calibri Light"/>
          <w:color w:val="262626" w:themeColor="text1" w:themeTint="D9"/>
          <w:sz w:val="20"/>
          <w:szCs w:val="20"/>
        </w:rPr>
        <w:t xml:space="preserve">Ook de Nationale Ombudsman trekt in zijn rapport </w:t>
      </w:r>
      <w:r w:rsidRPr="009E6F05">
        <w:rPr>
          <w:rFonts w:ascii="Calibri Light" w:hAnsi="Calibri Light"/>
          <w:i/>
          <w:color w:val="262626" w:themeColor="text1" w:themeTint="D9"/>
          <w:sz w:val="20"/>
          <w:szCs w:val="20"/>
        </w:rPr>
        <w:t>Klachten per overheidsinstantie</w:t>
      </w:r>
      <w:r w:rsidRPr="009E6F05">
        <w:rPr>
          <w:rFonts w:ascii="Calibri Light" w:hAnsi="Calibri Light"/>
          <w:color w:val="262626" w:themeColor="text1" w:themeTint="D9"/>
          <w:sz w:val="20"/>
          <w:szCs w:val="20"/>
        </w:rPr>
        <w:t xml:space="preserve"> de conclusie dat sinds 2011 het aantal klachten over gerechtsdeurwaarders is toegenomen.</w:t>
      </w:r>
      <w:r w:rsidRPr="009E6F05">
        <w:rPr>
          <w:rStyle w:val="Voetnootmarkering"/>
          <w:rFonts w:ascii="Calibri Light" w:hAnsi="Calibri Light"/>
          <w:color w:val="262626" w:themeColor="text1" w:themeTint="D9"/>
          <w:sz w:val="20"/>
          <w:szCs w:val="20"/>
        </w:rPr>
        <w:footnoteReference w:id="273"/>
      </w:r>
      <w:r w:rsidRPr="009E6F05">
        <w:rPr>
          <w:rFonts w:ascii="Calibri Light" w:hAnsi="Calibri Light"/>
          <w:color w:val="262626" w:themeColor="text1" w:themeTint="D9"/>
          <w:sz w:val="20"/>
          <w:szCs w:val="20"/>
        </w:rPr>
        <w:t xml:space="preserve"> Dossieronderzoek door de Nationale Ombudsman heeft uitgewezen dat 1 op de 4 klachten gingen over de beslagvrije voet. Ondanks dat de Koninklijke Beroepsorganisatie van Gerechtsdeurwaarders het toezicht op de vaststelling van de beslagvrije voet heeft aangescherpt, stijgt het aantal klachten bij de Kamer.</w:t>
      </w:r>
    </w:p>
    <w:p w14:paraId="0D2E6C4A" w14:textId="77777777" w:rsidR="00A4196A" w:rsidRPr="009E6F05" w:rsidRDefault="00A4196A" w:rsidP="00730C25">
      <w:pPr>
        <w:rPr>
          <w:rFonts w:ascii="Calibri Light" w:hAnsi="Calibri Light"/>
          <w:color w:val="262626" w:themeColor="text1" w:themeTint="D9"/>
          <w:sz w:val="20"/>
          <w:szCs w:val="20"/>
        </w:rPr>
      </w:pPr>
    </w:p>
    <w:p w14:paraId="31292F19" w14:textId="77777777" w:rsidR="00D25A40" w:rsidRPr="001302D3" w:rsidRDefault="00D25A40" w:rsidP="00D25A40">
      <w:pPr>
        <w:rPr>
          <w:rFonts w:ascii="Calibri Light" w:hAnsi="Calibri Light"/>
          <w:b/>
          <w:color w:val="F79646" w:themeColor="accent6"/>
          <w:sz w:val="20"/>
          <w:szCs w:val="20"/>
        </w:rPr>
      </w:pPr>
      <w:r w:rsidRPr="001302D3">
        <w:rPr>
          <w:rFonts w:ascii="Calibri Light" w:hAnsi="Calibri Light"/>
          <w:b/>
          <w:color w:val="F79646" w:themeColor="accent6"/>
          <w:sz w:val="20"/>
          <w:szCs w:val="20"/>
        </w:rPr>
        <w:t>Doel</w:t>
      </w:r>
    </w:p>
    <w:p w14:paraId="1400AABA" w14:textId="32EF980A" w:rsidR="00D25A40" w:rsidRPr="009E6F05" w:rsidRDefault="00BA61BE" w:rsidP="00D25A40">
      <w:pPr>
        <w:rPr>
          <w:rFonts w:ascii="Calibri Light" w:hAnsi="Calibri Light"/>
          <w:sz w:val="20"/>
          <w:szCs w:val="20"/>
        </w:rPr>
      </w:pPr>
      <w:r w:rsidRPr="009E6F05">
        <w:rPr>
          <w:rFonts w:ascii="Calibri Light" w:hAnsi="Calibri Light"/>
          <w:sz w:val="20"/>
          <w:szCs w:val="20"/>
        </w:rPr>
        <w:t>Dit rapport moest een bijdrage leveren aan het</w:t>
      </w:r>
      <w:r w:rsidR="00D25A40" w:rsidRPr="009E6F05">
        <w:rPr>
          <w:rFonts w:ascii="Calibri Light" w:hAnsi="Calibri Light"/>
          <w:sz w:val="20"/>
          <w:szCs w:val="20"/>
        </w:rPr>
        <w:t xml:space="preserve"> inzicht</w:t>
      </w:r>
      <w:r w:rsidRPr="009E6F05">
        <w:rPr>
          <w:rFonts w:ascii="Calibri Light" w:hAnsi="Calibri Light"/>
          <w:sz w:val="20"/>
          <w:szCs w:val="20"/>
        </w:rPr>
        <w:t>elijk</w:t>
      </w:r>
      <w:r w:rsidR="00D20765" w:rsidRPr="009E6F05">
        <w:rPr>
          <w:rFonts w:ascii="Calibri Light" w:hAnsi="Calibri Light"/>
          <w:sz w:val="20"/>
          <w:szCs w:val="20"/>
        </w:rPr>
        <w:t xml:space="preserve"> maken</w:t>
      </w:r>
      <w:r w:rsidRPr="009E6F05">
        <w:rPr>
          <w:rFonts w:ascii="Calibri Light" w:hAnsi="Calibri Light"/>
          <w:sz w:val="20"/>
          <w:szCs w:val="20"/>
        </w:rPr>
        <w:t xml:space="preserve"> van </w:t>
      </w:r>
      <w:r w:rsidR="00D25A40" w:rsidRPr="009E6F05">
        <w:rPr>
          <w:rFonts w:ascii="Calibri Light" w:hAnsi="Calibri Light"/>
          <w:sz w:val="20"/>
          <w:szCs w:val="20"/>
        </w:rPr>
        <w:t xml:space="preserve">de aard en achtergrond van klachten die zijn ingediend bij gerechtsdeurwaarderskantoren en/of door de voorzitter van de Kamer zijn behandeld. </w:t>
      </w:r>
    </w:p>
    <w:p w14:paraId="78A25079" w14:textId="77777777" w:rsidR="00D25A40" w:rsidRPr="009E6F05" w:rsidRDefault="00D25A40" w:rsidP="00D25A40">
      <w:pPr>
        <w:rPr>
          <w:rFonts w:ascii="Calibri Light" w:hAnsi="Calibri Light"/>
          <w:sz w:val="20"/>
          <w:szCs w:val="20"/>
        </w:rPr>
      </w:pPr>
    </w:p>
    <w:p w14:paraId="05F626ED" w14:textId="64F34C7D" w:rsidR="00D25A40" w:rsidRPr="001302D3" w:rsidRDefault="00D25A40" w:rsidP="00D25A40">
      <w:pPr>
        <w:rPr>
          <w:rFonts w:ascii="Calibri Light" w:hAnsi="Calibri Light"/>
          <w:b/>
          <w:color w:val="F79646" w:themeColor="accent6"/>
          <w:sz w:val="20"/>
          <w:szCs w:val="20"/>
        </w:rPr>
      </w:pPr>
      <w:r w:rsidRPr="001302D3">
        <w:rPr>
          <w:rFonts w:ascii="Calibri Light" w:hAnsi="Calibri Light"/>
          <w:b/>
          <w:color w:val="F79646" w:themeColor="accent6"/>
          <w:sz w:val="20"/>
          <w:szCs w:val="20"/>
        </w:rPr>
        <w:t xml:space="preserve">Centrale vraag </w:t>
      </w:r>
    </w:p>
    <w:p w14:paraId="63820856" w14:textId="51B961C7" w:rsidR="00D25A40" w:rsidRDefault="00D25A40" w:rsidP="00D25A40">
      <w:pPr>
        <w:rPr>
          <w:rFonts w:ascii="Calibri Light" w:hAnsi="Calibri Light"/>
          <w:sz w:val="20"/>
          <w:szCs w:val="20"/>
        </w:rPr>
      </w:pPr>
      <w:r w:rsidRPr="009E6F05">
        <w:rPr>
          <w:rFonts w:ascii="Calibri Light" w:hAnsi="Calibri Light"/>
          <w:sz w:val="20"/>
          <w:szCs w:val="20"/>
        </w:rPr>
        <w:t>In het onderzoek is de volgende deelvraag geformuleerd:</w:t>
      </w:r>
    </w:p>
    <w:p w14:paraId="4FE8FE43" w14:textId="77777777" w:rsidR="001302D3" w:rsidRPr="009E6F05" w:rsidRDefault="001302D3" w:rsidP="00D25A40">
      <w:pPr>
        <w:rPr>
          <w:rFonts w:ascii="Calibri Light" w:hAnsi="Calibri Light"/>
          <w:sz w:val="20"/>
          <w:szCs w:val="20"/>
        </w:rPr>
      </w:pPr>
    </w:p>
    <w:p w14:paraId="7193B24C" w14:textId="4678CD89" w:rsidR="00666970" w:rsidRPr="00666970" w:rsidRDefault="00D25A40" w:rsidP="00666970">
      <w:pPr>
        <w:pBdr>
          <w:top w:val="dotted" w:sz="4" w:space="1" w:color="auto"/>
          <w:left w:val="dotted" w:sz="4" w:space="4" w:color="auto"/>
          <w:bottom w:val="dotted" w:sz="4" w:space="1" w:color="auto"/>
          <w:right w:val="dotted" w:sz="4" w:space="4" w:color="auto"/>
        </w:pBdr>
        <w:rPr>
          <w:rFonts w:ascii="Calibri Light" w:hAnsi="Calibri Light"/>
          <w:i/>
          <w:sz w:val="20"/>
          <w:szCs w:val="20"/>
        </w:rPr>
      </w:pPr>
      <w:r w:rsidRPr="009E6F05">
        <w:rPr>
          <w:rFonts w:ascii="Calibri Light" w:hAnsi="Calibri Light"/>
          <w:i/>
          <w:sz w:val="20"/>
          <w:szCs w:val="20"/>
        </w:rPr>
        <w:t xml:space="preserve">“Welke aanbevelingen kunnen worden gedaan ten aanzien van de beroepsuitoefening van gerechtsdeurwaarders, gelet op de aard en achtergrond van klachten die door gerechtsdeurwaarderskantoren zijn behandeld en/of door </w:t>
      </w:r>
      <w:r w:rsidR="00E6359B">
        <w:rPr>
          <w:rFonts w:ascii="Calibri Light" w:hAnsi="Calibri Light"/>
          <w:i/>
          <w:sz w:val="20"/>
          <w:szCs w:val="20"/>
        </w:rPr>
        <w:t xml:space="preserve">(de voorzitter </w:t>
      </w:r>
      <w:r w:rsidRPr="009E6F05">
        <w:rPr>
          <w:rFonts w:ascii="Calibri Light" w:hAnsi="Calibri Light"/>
          <w:i/>
          <w:sz w:val="20"/>
          <w:szCs w:val="20"/>
        </w:rPr>
        <w:t>van</w:t>
      </w:r>
      <w:r w:rsidR="00E6359B">
        <w:rPr>
          <w:rFonts w:ascii="Calibri Light" w:hAnsi="Calibri Light"/>
          <w:i/>
          <w:sz w:val="20"/>
          <w:szCs w:val="20"/>
        </w:rPr>
        <w:t>)</w:t>
      </w:r>
      <w:r w:rsidRPr="009E6F05">
        <w:rPr>
          <w:rFonts w:ascii="Calibri Light" w:hAnsi="Calibri Light"/>
          <w:i/>
          <w:sz w:val="20"/>
          <w:szCs w:val="20"/>
        </w:rPr>
        <w:t xml:space="preserve"> de </w:t>
      </w:r>
      <w:r w:rsidR="00E6359B">
        <w:rPr>
          <w:rFonts w:ascii="Calibri Light" w:hAnsi="Calibri Light"/>
          <w:i/>
          <w:sz w:val="20"/>
          <w:szCs w:val="20"/>
        </w:rPr>
        <w:t>Kamer voor Gerechtsdeurwaarders</w:t>
      </w:r>
      <w:r w:rsidRPr="009E6F05">
        <w:rPr>
          <w:rFonts w:ascii="Calibri Light" w:hAnsi="Calibri Light"/>
          <w:i/>
          <w:sz w:val="20"/>
          <w:szCs w:val="20"/>
        </w:rPr>
        <w:t xml:space="preserve"> zijn beoordeeld, in de periode van 1 januari 2015 tot 1 januari 2016.”</w:t>
      </w:r>
    </w:p>
    <w:p w14:paraId="5074026F" w14:textId="4EACE20C" w:rsidR="00EB3FF8" w:rsidRPr="00C3678A" w:rsidRDefault="00AF7507" w:rsidP="00AF7507">
      <w:pPr>
        <w:pStyle w:val="Kop2"/>
        <w:rPr>
          <w:rFonts w:ascii="Calibri Light" w:hAnsi="Calibri Light"/>
          <w:color w:val="auto"/>
          <w:sz w:val="20"/>
          <w:szCs w:val="20"/>
        </w:rPr>
      </w:pPr>
      <w:bookmarkStart w:id="64" w:name="_Toc325747960"/>
      <w:r w:rsidRPr="00C3678A">
        <w:rPr>
          <w:rFonts w:ascii="Calibri Light" w:hAnsi="Calibri Light"/>
          <w:color w:val="auto"/>
          <w:sz w:val="20"/>
          <w:szCs w:val="20"/>
        </w:rPr>
        <w:t>10.2</w:t>
      </w:r>
      <w:r w:rsidRPr="00C3678A">
        <w:rPr>
          <w:rFonts w:ascii="Calibri Light" w:hAnsi="Calibri Light"/>
          <w:color w:val="auto"/>
          <w:sz w:val="20"/>
          <w:szCs w:val="20"/>
        </w:rPr>
        <w:tab/>
      </w:r>
      <w:r w:rsidR="00D20765" w:rsidRPr="00C3678A">
        <w:rPr>
          <w:rFonts w:ascii="Calibri Light" w:hAnsi="Calibri Light"/>
          <w:color w:val="auto"/>
          <w:sz w:val="20"/>
          <w:szCs w:val="20"/>
        </w:rPr>
        <w:t>De bevindingen</w:t>
      </w:r>
      <w:bookmarkEnd w:id="64"/>
    </w:p>
    <w:p w14:paraId="54D359C4" w14:textId="77777777" w:rsidR="00777594" w:rsidRPr="009E6F05" w:rsidRDefault="00777594" w:rsidP="00FA0C07">
      <w:pPr>
        <w:rPr>
          <w:rFonts w:ascii="Calibri Light" w:hAnsi="Calibri Light"/>
          <w:b/>
          <w:sz w:val="20"/>
          <w:szCs w:val="20"/>
        </w:rPr>
      </w:pPr>
    </w:p>
    <w:p w14:paraId="4B279217" w14:textId="766E1977" w:rsidR="00777594" w:rsidRPr="001302D3" w:rsidRDefault="00D04344" w:rsidP="00FA0C07">
      <w:pPr>
        <w:rPr>
          <w:rFonts w:ascii="Calibri Light" w:hAnsi="Calibri Light"/>
          <w:b/>
          <w:color w:val="F79646" w:themeColor="accent6"/>
          <w:sz w:val="20"/>
          <w:szCs w:val="20"/>
        </w:rPr>
      </w:pPr>
      <w:r w:rsidRPr="001302D3">
        <w:rPr>
          <w:rFonts w:ascii="Calibri Light" w:hAnsi="Calibri Light"/>
          <w:b/>
          <w:color w:val="F79646" w:themeColor="accent6"/>
          <w:sz w:val="20"/>
          <w:szCs w:val="20"/>
        </w:rPr>
        <w:t>Deelvraag 1</w:t>
      </w:r>
    </w:p>
    <w:p w14:paraId="21A9AA9D" w14:textId="7430CBD0" w:rsidR="00D56D96" w:rsidRPr="009E6F05" w:rsidRDefault="006A4805" w:rsidP="00D56D96">
      <w:pPr>
        <w:pStyle w:val="Geenafstand"/>
        <w:rPr>
          <w:rFonts w:ascii="Calibri Light" w:hAnsi="Calibri Light"/>
        </w:rPr>
      </w:pPr>
      <w:r w:rsidRPr="009E6F05">
        <w:rPr>
          <w:rFonts w:ascii="Calibri Light" w:hAnsi="Calibri Light"/>
        </w:rPr>
        <w:t xml:space="preserve">Op basis van het dossieronderzoek kan geconcludeerd worden dat </w:t>
      </w:r>
      <w:r w:rsidR="00777594" w:rsidRPr="009E6F05">
        <w:rPr>
          <w:rFonts w:ascii="Calibri Light" w:hAnsi="Calibri Light"/>
        </w:rPr>
        <w:t xml:space="preserve">het merendeel van </w:t>
      </w:r>
      <w:r w:rsidR="004A79BC" w:rsidRPr="009E6F05">
        <w:rPr>
          <w:rFonts w:ascii="Calibri Light" w:hAnsi="Calibri Light"/>
        </w:rPr>
        <w:t xml:space="preserve">de klachtonderdelen </w:t>
      </w:r>
      <w:r w:rsidR="00AF7507" w:rsidRPr="009E6F05">
        <w:rPr>
          <w:rFonts w:ascii="Calibri Light" w:hAnsi="Calibri Light"/>
        </w:rPr>
        <w:t>een juridisch aspect</w:t>
      </w:r>
      <w:r w:rsidRPr="009E6F05">
        <w:rPr>
          <w:rFonts w:ascii="Calibri Light" w:hAnsi="Calibri Light"/>
        </w:rPr>
        <w:t xml:space="preserve"> bevat</w:t>
      </w:r>
      <w:r w:rsidR="00861E4F" w:rsidRPr="009E6F05">
        <w:rPr>
          <w:rFonts w:ascii="Calibri Light" w:hAnsi="Calibri Light"/>
        </w:rPr>
        <w:t>. Hiervan worden</w:t>
      </w:r>
      <w:r w:rsidR="008307C3" w:rsidRPr="009E6F05">
        <w:rPr>
          <w:rFonts w:ascii="Calibri Light" w:hAnsi="Calibri Light"/>
        </w:rPr>
        <w:t xml:space="preserve"> de meeste kennelijk ongegrond verklaard.</w:t>
      </w:r>
      <w:r w:rsidR="00AF7507" w:rsidRPr="009E6F05">
        <w:rPr>
          <w:rFonts w:ascii="Calibri Light" w:hAnsi="Calibri Light"/>
        </w:rPr>
        <w:t xml:space="preserve"> </w:t>
      </w:r>
      <w:r w:rsidR="00777594" w:rsidRPr="009E6F05">
        <w:rPr>
          <w:rFonts w:ascii="Calibri Light" w:hAnsi="Calibri Light"/>
        </w:rPr>
        <w:t>Daarna volgen de klachtonderdelen</w:t>
      </w:r>
      <w:r w:rsidR="00D04344" w:rsidRPr="009E6F05">
        <w:rPr>
          <w:rFonts w:ascii="Calibri Light" w:hAnsi="Calibri Light"/>
        </w:rPr>
        <w:t xml:space="preserve"> met een communicatief aspect</w:t>
      </w:r>
      <w:r w:rsidR="008307C3" w:rsidRPr="009E6F05">
        <w:rPr>
          <w:rFonts w:ascii="Calibri Light" w:hAnsi="Calibri Light"/>
        </w:rPr>
        <w:t>, waarvan het merendeel kennelijk ongegrond wordt verklaard</w:t>
      </w:r>
      <w:r w:rsidR="00D04344" w:rsidRPr="009E6F05">
        <w:rPr>
          <w:rFonts w:ascii="Calibri Light" w:hAnsi="Calibri Light"/>
        </w:rPr>
        <w:t xml:space="preserve">. De </w:t>
      </w:r>
      <w:r w:rsidRPr="009E6F05">
        <w:rPr>
          <w:rFonts w:ascii="Calibri Light" w:hAnsi="Calibri Light"/>
        </w:rPr>
        <w:t>klachtonder</w:t>
      </w:r>
      <w:r w:rsidR="00D04344" w:rsidRPr="009E6F05">
        <w:rPr>
          <w:rFonts w:ascii="Calibri Light" w:hAnsi="Calibri Light"/>
        </w:rPr>
        <w:t>delen met een bejegenend aspect komen het minst voor</w:t>
      </w:r>
      <w:r w:rsidR="008307C3" w:rsidRPr="009E6F05">
        <w:rPr>
          <w:rFonts w:ascii="Calibri Light" w:hAnsi="Calibri Light"/>
        </w:rPr>
        <w:t xml:space="preserve">, maar wordt voornamelijk </w:t>
      </w:r>
      <w:r w:rsidR="00861E4F" w:rsidRPr="009E6F05">
        <w:rPr>
          <w:rFonts w:ascii="Calibri Light" w:hAnsi="Calibri Light"/>
        </w:rPr>
        <w:t>kennelijk ongegrond verklaard</w:t>
      </w:r>
      <w:r w:rsidR="00D56D96" w:rsidRPr="009E6F05">
        <w:rPr>
          <w:rFonts w:ascii="Calibri Light" w:hAnsi="Calibri Light"/>
        </w:rPr>
        <w:t>.</w:t>
      </w:r>
    </w:p>
    <w:p w14:paraId="6D96127E" w14:textId="77777777" w:rsidR="00666970" w:rsidRDefault="00666970" w:rsidP="00D56D96">
      <w:pPr>
        <w:pStyle w:val="Geenafstand"/>
        <w:rPr>
          <w:rFonts w:ascii="Calibri Light" w:hAnsi="Calibri Light"/>
          <w:b/>
          <w:color w:val="F79646" w:themeColor="accent6"/>
        </w:rPr>
      </w:pPr>
    </w:p>
    <w:p w14:paraId="212EC470" w14:textId="05030AC0" w:rsidR="00D04344" w:rsidRPr="001302D3" w:rsidRDefault="00D04344" w:rsidP="00D56D96">
      <w:pPr>
        <w:pStyle w:val="Geenafstand"/>
        <w:rPr>
          <w:rFonts w:ascii="Calibri Light" w:hAnsi="Calibri Light"/>
        </w:rPr>
      </w:pPr>
      <w:r w:rsidRPr="001302D3">
        <w:rPr>
          <w:rFonts w:ascii="Calibri Light" w:hAnsi="Calibri Light"/>
          <w:b/>
          <w:color w:val="F79646" w:themeColor="accent6"/>
        </w:rPr>
        <w:t>Deelvraag 2</w:t>
      </w:r>
    </w:p>
    <w:p w14:paraId="4F482C2C" w14:textId="3CCE0DA5" w:rsidR="00D04344" w:rsidRPr="009E6F05" w:rsidRDefault="00D04344" w:rsidP="00D04344">
      <w:pPr>
        <w:pStyle w:val="Geenafstand"/>
        <w:rPr>
          <w:rFonts w:ascii="Calibri Light" w:hAnsi="Calibri Light"/>
        </w:rPr>
      </w:pPr>
      <w:r w:rsidRPr="009E6F05">
        <w:rPr>
          <w:rFonts w:ascii="Calibri Light" w:hAnsi="Calibri Light"/>
        </w:rPr>
        <w:t xml:space="preserve">Op basis van het jurisprudentieonderzoek kan geconcludeerd worden dat </w:t>
      </w:r>
      <w:r w:rsidR="00861E4F" w:rsidRPr="009E6F05">
        <w:rPr>
          <w:rFonts w:ascii="Calibri Light" w:hAnsi="Calibri Light"/>
        </w:rPr>
        <w:t xml:space="preserve">wederom </w:t>
      </w:r>
      <w:r w:rsidRPr="009E6F05">
        <w:rPr>
          <w:rFonts w:ascii="Calibri Light" w:hAnsi="Calibri Light"/>
        </w:rPr>
        <w:t xml:space="preserve">het merendeel van de klachtonderdelen een juridisch aspect bevat. </w:t>
      </w:r>
      <w:r w:rsidR="00861E4F" w:rsidRPr="009E6F05">
        <w:rPr>
          <w:rFonts w:ascii="Calibri Light" w:hAnsi="Calibri Light"/>
        </w:rPr>
        <w:t xml:space="preserve">Hiervan worden de meeste ongegrond verklaard. </w:t>
      </w:r>
      <w:r w:rsidRPr="009E6F05">
        <w:rPr>
          <w:rFonts w:ascii="Calibri Light" w:hAnsi="Calibri Light"/>
        </w:rPr>
        <w:t xml:space="preserve">Daarna volgen de klachtonderdelen met een communicatief aspect, </w:t>
      </w:r>
      <w:r w:rsidR="00861E4F" w:rsidRPr="009E6F05">
        <w:rPr>
          <w:rFonts w:ascii="Calibri Light" w:hAnsi="Calibri Light"/>
        </w:rPr>
        <w:t xml:space="preserve">waarvan de meeste gegrond worden verklaard. Als hekkensluiter volgen </w:t>
      </w:r>
      <w:r w:rsidRPr="009E6F05">
        <w:rPr>
          <w:rFonts w:ascii="Calibri Light" w:hAnsi="Calibri Light"/>
        </w:rPr>
        <w:t>de klachtonde</w:t>
      </w:r>
      <w:r w:rsidR="00861E4F" w:rsidRPr="009E6F05">
        <w:rPr>
          <w:rFonts w:ascii="Calibri Light" w:hAnsi="Calibri Light"/>
        </w:rPr>
        <w:t>rdelen met een bejegenend aspect. Hiervan wordt het merendeel gegrond verklaard</w:t>
      </w:r>
      <w:r w:rsidRPr="009E6F05">
        <w:rPr>
          <w:rFonts w:ascii="Calibri Light" w:hAnsi="Calibri Light"/>
        </w:rPr>
        <w:t>.</w:t>
      </w:r>
    </w:p>
    <w:p w14:paraId="4078C5D9" w14:textId="77777777" w:rsidR="0097114F" w:rsidRDefault="0097114F" w:rsidP="00FA0C07">
      <w:pPr>
        <w:rPr>
          <w:rFonts w:ascii="Calibri Light" w:hAnsi="Calibri Light"/>
          <w:sz w:val="20"/>
          <w:szCs w:val="20"/>
        </w:rPr>
      </w:pPr>
    </w:p>
    <w:p w14:paraId="018F654F" w14:textId="77777777" w:rsidR="00C3678A" w:rsidRDefault="00C3678A" w:rsidP="00FA0C07">
      <w:pPr>
        <w:rPr>
          <w:rFonts w:ascii="Calibri Light" w:hAnsi="Calibri Light"/>
          <w:b/>
          <w:color w:val="F79646" w:themeColor="accent6"/>
          <w:sz w:val="20"/>
          <w:szCs w:val="20"/>
        </w:rPr>
      </w:pPr>
    </w:p>
    <w:p w14:paraId="33C18B2C" w14:textId="0BF3FF09" w:rsidR="00EB3FF8" w:rsidRPr="001302D3" w:rsidRDefault="00A477FF" w:rsidP="00FA0C07">
      <w:pPr>
        <w:rPr>
          <w:rFonts w:ascii="Calibri Light" w:hAnsi="Calibri Light"/>
          <w:b/>
          <w:color w:val="F79646" w:themeColor="accent6"/>
          <w:sz w:val="20"/>
          <w:szCs w:val="20"/>
        </w:rPr>
      </w:pPr>
      <w:r w:rsidRPr="001302D3">
        <w:rPr>
          <w:rFonts w:ascii="Calibri Light" w:hAnsi="Calibri Light"/>
          <w:b/>
          <w:color w:val="F79646" w:themeColor="accent6"/>
          <w:sz w:val="20"/>
          <w:szCs w:val="20"/>
        </w:rPr>
        <w:t>Deelvraag 3</w:t>
      </w:r>
    </w:p>
    <w:p w14:paraId="33B605E5" w14:textId="2A89FCDE" w:rsidR="00A477FF" w:rsidRPr="009E6F05" w:rsidRDefault="00D04344" w:rsidP="00D04344">
      <w:pPr>
        <w:rPr>
          <w:rFonts w:ascii="Calibri Light" w:hAnsi="Calibri Light"/>
          <w:sz w:val="20"/>
          <w:szCs w:val="20"/>
        </w:rPr>
      </w:pPr>
      <w:r w:rsidRPr="009E6F05">
        <w:rPr>
          <w:rFonts w:ascii="Calibri Light" w:hAnsi="Calibri Light"/>
          <w:sz w:val="20"/>
          <w:szCs w:val="20"/>
        </w:rPr>
        <w:t xml:space="preserve">Op basis van de interviews met de </w:t>
      </w:r>
      <w:r w:rsidR="00506849">
        <w:rPr>
          <w:rFonts w:ascii="Calibri Light" w:hAnsi="Calibri Light"/>
          <w:sz w:val="20"/>
          <w:szCs w:val="20"/>
        </w:rPr>
        <w:t>juridisch medewerkers</w:t>
      </w:r>
      <w:r w:rsidRPr="009E6F05">
        <w:rPr>
          <w:rFonts w:ascii="Calibri Light" w:hAnsi="Calibri Light"/>
          <w:sz w:val="20"/>
          <w:szCs w:val="20"/>
        </w:rPr>
        <w:t xml:space="preserve"> is gebleken dat </w:t>
      </w:r>
      <w:r w:rsidR="00951C7E" w:rsidRPr="009E6F05">
        <w:rPr>
          <w:rFonts w:ascii="Calibri Light" w:hAnsi="Calibri Light"/>
          <w:sz w:val="20"/>
          <w:szCs w:val="20"/>
        </w:rPr>
        <w:t>afweging</w:t>
      </w:r>
      <w:r w:rsidR="00506849">
        <w:rPr>
          <w:rFonts w:ascii="Calibri Light" w:hAnsi="Calibri Light"/>
          <w:sz w:val="20"/>
          <w:szCs w:val="20"/>
        </w:rPr>
        <w:t>en</w:t>
      </w:r>
      <w:r w:rsidR="00951C7E" w:rsidRPr="009E6F05">
        <w:rPr>
          <w:rFonts w:ascii="Calibri Light" w:hAnsi="Calibri Light"/>
          <w:sz w:val="20"/>
          <w:szCs w:val="20"/>
        </w:rPr>
        <w:t xml:space="preserve"> </w:t>
      </w:r>
      <w:r w:rsidR="00506849">
        <w:rPr>
          <w:rFonts w:ascii="Calibri Light" w:hAnsi="Calibri Light"/>
          <w:sz w:val="20"/>
          <w:szCs w:val="20"/>
        </w:rPr>
        <w:t>plaatsvinden</w:t>
      </w:r>
      <w:r w:rsidR="00951C7E" w:rsidRPr="009E6F05">
        <w:rPr>
          <w:rFonts w:ascii="Calibri Light" w:hAnsi="Calibri Light"/>
          <w:sz w:val="20"/>
          <w:szCs w:val="20"/>
        </w:rPr>
        <w:t xml:space="preserve"> tussen de wet- en regelgeving en de situatie van de klager. Bij lastige zaken wordt de leidinggevende gevraagd om advies of om de knoop door te hakken. U</w:t>
      </w:r>
      <w:r w:rsidR="00A477FF" w:rsidRPr="009E6F05">
        <w:rPr>
          <w:rFonts w:ascii="Calibri Light" w:hAnsi="Calibri Light"/>
          <w:sz w:val="20"/>
          <w:szCs w:val="20"/>
        </w:rPr>
        <w:t xml:space="preserve">iteindelijk is het de opdrachtgever die de knoop doorhakt. De </w:t>
      </w:r>
      <w:r w:rsidR="00506849">
        <w:rPr>
          <w:rFonts w:ascii="Calibri Light" w:hAnsi="Calibri Light"/>
          <w:sz w:val="20"/>
          <w:szCs w:val="20"/>
        </w:rPr>
        <w:t>juridisch medewerkers</w:t>
      </w:r>
      <w:r w:rsidR="00A477FF" w:rsidRPr="009E6F05">
        <w:rPr>
          <w:rFonts w:ascii="Calibri Light" w:hAnsi="Calibri Light"/>
          <w:sz w:val="20"/>
          <w:szCs w:val="20"/>
        </w:rPr>
        <w:t xml:space="preserve"> kijken </w:t>
      </w:r>
      <w:r w:rsidR="00951C7E" w:rsidRPr="009E6F05">
        <w:rPr>
          <w:rFonts w:ascii="Calibri Light" w:hAnsi="Calibri Light"/>
          <w:sz w:val="20"/>
          <w:szCs w:val="20"/>
        </w:rPr>
        <w:t xml:space="preserve">bij de behandeling </w:t>
      </w:r>
      <w:r w:rsidR="00A477FF" w:rsidRPr="009E6F05">
        <w:rPr>
          <w:rFonts w:ascii="Calibri Light" w:hAnsi="Calibri Light"/>
          <w:sz w:val="20"/>
          <w:szCs w:val="20"/>
        </w:rPr>
        <w:t xml:space="preserve">ook naar de gevolgen die het kan hebben ten opzichte van de aansprakelijkheid. Indien het kantoor aansprakelijk </w:t>
      </w:r>
      <w:r w:rsidR="00951C7E" w:rsidRPr="009E6F05">
        <w:rPr>
          <w:rFonts w:ascii="Calibri Light" w:hAnsi="Calibri Light"/>
          <w:sz w:val="20"/>
          <w:szCs w:val="20"/>
        </w:rPr>
        <w:t>kan worden gesteld dan wordt de klacht</w:t>
      </w:r>
      <w:r w:rsidR="00A477FF" w:rsidRPr="009E6F05">
        <w:rPr>
          <w:rFonts w:ascii="Calibri Light" w:hAnsi="Calibri Light"/>
          <w:sz w:val="20"/>
          <w:szCs w:val="20"/>
        </w:rPr>
        <w:t xml:space="preserve"> sneller opgepakt</w:t>
      </w:r>
      <w:r w:rsidRPr="009E6F05">
        <w:rPr>
          <w:rFonts w:ascii="Calibri Light" w:hAnsi="Calibri Light"/>
          <w:sz w:val="20"/>
          <w:szCs w:val="20"/>
        </w:rPr>
        <w:t>.</w:t>
      </w:r>
    </w:p>
    <w:p w14:paraId="7D6BEDD7" w14:textId="77777777" w:rsidR="00A477FF" w:rsidRPr="009E6F05" w:rsidRDefault="00A477FF" w:rsidP="00FA0C07">
      <w:pPr>
        <w:rPr>
          <w:rFonts w:ascii="Calibri Light" w:hAnsi="Calibri Light"/>
          <w:b/>
          <w:sz w:val="20"/>
          <w:szCs w:val="20"/>
        </w:rPr>
      </w:pPr>
    </w:p>
    <w:p w14:paraId="2E2415D7" w14:textId="553EEE15" w:rsidR="00774780" w:rsidRPr="009E6F05" w:rsidRDefault="00774780" w:rsidP="00774780">
      <w:pPr>
        <w:rPr>
          <w:rFonts w:ascii="Calibri Light" w:hAnsi="Calibri Light"/>
          <w:sz w:val="20"/>
          <w:szCs w:val="20"/>
        </w:rPr>
      </w:pPr>
      <w:r w:rsidRPr="009E6F05">
        <w:rPr>
          <w:rFonts w:ascii="Calibri Light" w:hAnsi="Calibri Light"/>
          <w:sz w:val="20"/>
          <w:szCs w:val="20"/>
        </w:rPr>
        <w:t xml:space="preserve">De </w:t>
      </w:r>
      <w:r w:rsidR="00506849">
        <w:rPr>
          <w:rFonts w:ascii="Calibri Light" w:hAnsi="Calibri Light"/>
          <w:sz w:val="20"/>
          <w:szCs w:val="20"/>
        </w:rPr>
        <w:t>juridisch medewerkers</w:t>
      </w:r>
      <w:r w:rsidRPr="009E6F05">
        <w:rPr>
          <w:rFonts w:ascii="Calibri Light" w:hAnsi="Calibri Light"/>
          <w:sz w:val="20"/>
          <w:szCs w:val="20"/>
        </w:rPr>
        <w:t xml:space="preserve"> concluderen dat mensen ove</w:t>
      </w:r>
      <w:r w:rsidR="0023554A">
        <w:rPr>
          <w:rFonts w:ascii="Calibri Light" w:hAnsi="Calibri Light"/>
          <w:sz w:val="20"/>
          <w:szCs w:val="20"/>
        </w:rPr>
        <w:t>ral over klagen en dat de mogelijkheden om een klacht in te dienen toenemen</w:t>
      </w:r>
      <w:r w:rsidRPr="009E6F05">
        <w:rPr>
          <w:rFonts w:ascii="Calibri Light" w:hAnsi="Calibri Light"/>
          <w:sz w:val="20"/>
          <w:szCs w:val="20"/>
        </w:rPr>
        <w:t>. Vro</w:t>
      </w:r>
      <w:r w:rsidR="00506849">
        <w:rPr>
          <w:rFonts w:ascii="Calibri Light" w:hAnsi="Calibri Light"/>
          <w:sz w:val="20"/>
          <w:szCs w:val="20"/>
        </w:rPr>
        <w:t xml:space="preserve">eger ging het alleen per brief, maar nu kan het </w:t>
      </w:r>
      <w:r w:rsidRPr="009E6F05">
        <w:rPr>
          <w:rFonts w:ascii="Calibri Light" w:hAnsi="Calibri Light"/>
          <w:sz w:val="20"/>
          <w:szCs w:val="20"/>
        </w:rPr>
        <w:t>ook digitaal.</w:t>
      </w:r>
      <w:r w:rsidR="00951C7E" w:rsidRPr="009E6F05">
        <w:rPr>
          <w:rFonts w:ascii="Calibri Light" w:hAnsi="Calibri Light"/>
          <w:sz w:val="20"/>
          <w:szCs w:val="20"/>
        </w:rPr>
        <w:t xml:space="preserve"> </w:t>
      </w:r>
      <w:r w:rsidRPr="009E6F05">
        <w:rPr>
          <w:rFonts w:ascii="Calibri Light" w:hAnsi="Calibri Light"/>
          <w:sz w:val="20"/>
          <w:szCs w:val="20"/>
        </w:rPr>
        <w:t xml:space="preserve">Er zijn </w:t>
      </w:r>
      <w:r w:rsidR="00357F33">
        <w:rPr>
          <w:rFonts w:ascii="Calibri Light" w:hAnsi="Calibri Light"/>
          <w:sz w:val="20"/>
          <w:szCs w:val="20"/>
        </w:rPr>
        <w:t xml:space="preserve">daarom volgens de juridisch medewerkers </w:t>
      </w:r>
      <w:r w:rsidRPr="009E6F05">
        <w:rPr>
          <w:rFonts w:ascii="Calibri Light" w:hAnsi="Calibri Light"/>
          <w:sz w:val="20"/>
          <w:szCs w:val="20"/>
        </w:rPr>
        <w:t xml:space="preserve">veel onzinzaken. </w:t>
      </w:r>
      <w:r w:rsidR="00506849" w:rsidRPr="009E6F05">
        <w:rPr>
          <w:rFonts w:ascii="Calibri Light" w:hAnsi="Calibri Light"/>
          <w:sz w:val="20"/>
          <w:szCs w:val="20"/>
        </w:rPr>
        <w:t xml:space="preserve">Ze brengen dit in verband met dat klagers de gerechtsdeurwaarders </w:t>
      </w:r>
      <w:r w:rsidR="00506849">
        <w:rPr>
          <w:rFonts w:ascii="Calibri Light" w:hAnsi="Calibri Light"/>
          <w:sz w:val="20"/>
          <w:szCs w:val="20"/>
        </w:rPr>
        <w:t xml:space="preserve">simpelweg </w:t>
      </w:r>
      <w:r w:rsidR="00506849" w:rsidRPr="009E6F05">
        <w:rPr>
          <w:rFonts w:ascii="Calibri Light" w:hAnsi="Calibri Light"/>
          <w:sz w:val="20"/>
          <w:szCs w:val="20"/>
        </w:rPr>
        <w:t xml:space="preserve">willen straffen. </w:t>
      </w:r>
      <w:r w:rsidRPr="009E6F05">
        <w:rPr>
          <w:rFonts w:ascii="Calibri Light" w:hAnsi="Calibri Light"/>
          <w:sz w:val="20"/>
          <w:szCs w:val="20"/>
        </w:rPr>
        <w:t xml:space="preserve">De </w:t>
      </w:r>
      <w:r w:rsidR="00506849">
        <w:rPr>
          <w:rFonts w:ascii="Calibri Light" w:hAnsi="Calibri Light"/>
          <w:sz w:val="20"/>
          <w:szCs w:val="20"/>
        </w:rPr>
        <w:t>juridisch medewerkers</w:t>
      </w:r>
      <w:r w:rsidRPr="009E6F05">
        <w:rPr>
          <w:rFonts w:ascii="Calibri Light" w:hAnsi="Calibri Light"/>
          <w:sz w:val="20"/>
          <w:szCs w:val="20"/>
        </w:rPr>
        <w:t xml:space="preserve"> geven hierop als aanvulling dat mensen vaak naar de Kamer gaan voor zaken waarbij niet een taak voor de Kamer is weggelegd. Daarnaast zijn ze van mening dat het beroep van gerechtsdeurwaarder een heel klachtgevoelig beroep is omdat bijvoorbeeld een binnentreding en beslaglegging ver in de persoonlijke levenssfeer van mensen komt.</w:t>
      </w:r>
    </w:p>
    <w:p w14:paraId="3966B68B" w14:textId="77777777" w:rsidR="00774780" w:rsidRPr="009E6F05" w:rsidRDefault="00774780" w:rsidP="00774780">
      <w:pPr>
        <w:rPr>
          <w:rFonts w:ascii="Calibri Light" w:hAnsi="Calibri Light"/>
          <w:sz w:val="20"/>
          <w:szCs w:val="20"/>
        </w:rPr>
      </w:pPr>
    </w:p>
    <w:p w14:paraId="2A603ABC" w14:textId="03E49139" w:rsidR="004A79BC" w:rsidRPr="009E6F05" w:rsidRDefault="00774780" w:rsidP="00FA0C07">
      <w:pPr>
        <w:rPr>
          <w:rFonts w:ascii="Calibri Light" w:hAnsi="Calibri Light"/>
          <w:sz w:val="20"/>
          <w:szCs w:val="20"/>
        </w:rPr>
      </w:pPr>
      <w:r w:rsidRPr="009E6F05">
        <w:rPr>
          <w:rFonts w:ascii="Calibri Light" w:hAnsi="Calibri Light"/>
          <w:sz w:val="20"/>
          <w:szCs w:val="20"/>
        </w:rPr>
        <w:t xml:space="preserve">De </w:t>
      </w:r>
      <w:r w:rsidR="00506849">
        <w:rPr>
          <w:rFonts w:ascii="Calibri Light" w:hAnsi="Calibri Light"/>
          <w:sz w:val="20"/>
          <w:szCs w:val="20"/>
        </w:rPr>
        <w:t>juridisch medewerkers</w:t>
      </w:r>
      <w:r w:rsidRPr="009E6F05">
        <w:rPr>
          <w:rFonts w:ascii="Calibri Light" w:hAnsi="Calibri Light"/>
          <w:sz w:val="20"/>
          <w:szCs w:val="20"/>
        </w:rPr>
        <w:t xml:space="preserve"> sluiten af met dat mensen gehoord willen worden. Dus als ze nog mogelijkheden hebben om een klacht in te dienen dan blijven ze dat doen</w:t>
      </w:r>
      <w:r w:rsidR="00A4184C">
        <w:rPr>
          <w:rFonts w:ascii="Calibri Light" w:hAnsi="Calibri Light"/>
          <w:sz w:val="20"/>
          <w:szCs w:val="20"/>
        </w:rPr>
        <w:t>.</w:t>
      </w:r>
    </w:p>
    <w:p w14:paraId="2D0C0DCE" w14:textId="77777777" w:rsidR="00F35D5E" w:rsidRPr="009E6F05" w:rsidRDefault="00F35D5E" w:rsidP="00FA0C07">
      <w:pPr>
        <w:rPr>
          <w:rFonts w:ascii="Calibri Light" w:hAnsi="Calibri Light"/>
          <w:b/>
          <w:sz w:val="20"/>
          <w:szCs w:val="20"/>
        </w:rPr>
      </w:pPr>
    </w:p>
    <w:p w14:paraId="228548D1" w14:textId="135BEFFA" w:rsidR="00582DC8" w:rsidRPr="001302D3" w:rsidRDefault="00951C7E" w:rsidP="00582DC8">
      <w:pPr>
        <w:rPr>
          <w:rFonts w:ascii="Calibri Light" w:hAnsi="Calibri Light"/>
          <w:b/>
          <w:color w:val="F79646" w:themeColor="accent6"/>
          <w:sz w:val="20"/>
          <w:szCs w:val="20"/>
        </w:rPr>
      </w:pPr>
      <w:r w:rsidRPr="001302D3">
        <w:rPr>
          <w:rFonts w:ascii="Calibri Light" w:hAnsi="Calibri Light"/>
          <w:b/>
          <w:color w:val="F79646" w:themeColor="accent6"/>
          <w:sz w:val="20"/>
          <w:szCs w:val="20"/>
        </w:rPr>
        <w:t>Deelvraag 4</w:t>
      </w:r>
    </w:p>
    <w:p w14:paraId="47E4CE7D" w14:textId="13BF0651" w:rsidR="00B61CFC" w:rsidRDefault="00A4184C" w:rsidP="00FA0C07">
      <w:pPr>
        <w:rPr>
          <w:rFonts w:ascii="Calibri Light" w:hAnsi="Calibri Light"/>
          <w:sz w:val="20"/>
          <w:szCs w:val="20"/>
        </w:rPr>
      </w:pPr>
      <w:r>
        <w:rPr>
          <w:rFonts w:ascii="Calibri Light" w:hAnsi="Calibri Light"/>
          <w:sz w:val="20"/>
          <w:szCs w:val="20"/>
        </w:rPr>
        <w:t xml:space="preserve">De meeste klachten worden ingediend door debiteuren en gaan voornamelijk over de beslagvrije voet. Daarnaast ziet de secretaris </w:t>
      </w:r>
      <w:r w:rsidR="00582DC8" w:rsidRPr="009E6F05">
        <w:rPr>
          <w:rFonts w:ascii="Calibri Light" w:hAnsi="Calibri Light"/>
          <w:sz w:val="20"/>
          <w:szCs w:val="20"/>
        </w:rPr>
        <w:t>dat veel klachten worden ingediend omdat mensen boos zijn.</w:t>
      </w:r>
      <w:r w:rsidRPr="009E6F05">
        <w:rPr>
          <w:rFonts w:ascii="Calibri Light" w:hAnsi="Calibri Light"/>
          <w:sz w:val="20"/>
          <w:szCs w:val="20"/>
        </w:rPr>
        <w:t xml:space="preserve"> </w:t>
      </w:r>
      <w:r w:rsidR="00582DC8" w:rsidRPr="009E6F05">
        <w:rPr>
          <w:rFonts w:ascii="Calibri Light" w:hAnsi="Calibri Light"/>
          <w:sz w:val="20"/>
          <w:szCs w:val="20"/>
        </w:rPr>
        <w:t>Ook worden veel klachten ingediend omdat mensen geërgerd zijn of omdat ze geen geld hebben, waardoor ze uit frustratie een klacht in</w:t>
      </w:r>
      <w:r w:rsidR="00B32076">
        <w:rPr>
          <w:rFonts w:ascii="Calibri Light" w:hAnsi="Calibri Light"/>
          <w:sz w:val="20"/>
          <w:szCs w:val="20"/>
        </w:rPr>
        <w:t>dienen</w:t>
      </w:r>
      <w:r w:rsidR="00582DC8" w:rsidRPr="009E6F05">
        <w:rPr>
          <w:rFonts w:ascii="Calibri Light" w:hAnsi="Calibri Light"/>
          <w:sz w:val="20"/>
          <w:szCs w:val="20"/>
        </w:rPr>
        <w:t>.</w:t>
      </w:r>
      <w:r w:rsidR="00582DC8" w:rsidRPr="009E6F05">
        <w:rPr>
          <w:rStyle w:val="Voetnootmarkering"/>
          <w:rFonts w:ascii="Calibri Light" w:hAnsi="Calibri Light"/>
          <w:sz w:val="20"/>
          <w:szCs w:val="20"/>
        </w:rPr>
        <w:t xml:space="preserve"> </w:t>
      </w:r>
      <w:r w:rsidR="00582DC8" w:rsidRPr="009E6F05">
        <w:rPr>
          <w:rFonts w:ascii="Calibri Light" w:hAnsi="Calibri Light"/>
          <w:sz w:val="20"/>
          <w:szCs w:val="20"/>
        </w:rPr>
        <w:t>De secretaris concludeert dat veel klachten subjectief zijn.</w:t>
      </w:r>
      <w:r w:rsidRPr="009E6F05">
        <w:rPr>
          <w:rFonts w:ascii="Calibri Light" w:hAnsi="Calibri Light"/>
          <w:sz w:val="20"/>
          <w:szCs w:val="20"/>
        </w:rPr>
        <w:t xml:space="preserve"> </w:t>
      </w:r>
      <w:r w:rsidR="002F05FF" w:rsidRPr="009E6F05">
        <w:rPr>
          <w:rFonts w:ascii="Calibri Light" w:hAnsi="Calibri Light"/>
          <w:sz w:val="20"/>
          <w:szCs w:val="20"/>
        </w:rPr>
        <w:t xml:space="preserve">De secretaris oordeelt </w:t>
      </w:r>
      <w:r w:rsidR="002F05FF">
        <w:rPr>
          <w:rFonts w:ascii="Calibri Light" w:hAnsi="Calibri Light"/>
          <w:sz w:val="20"/>
          <w:szCs w:val="20"/>
        </w:rPr>
        <w:t>ook dat</w:t>
      </w:r>
      <w:r w:rsidR="002F05FF" w:rsidRPr="009E6F05">
        <w:rPr>
          <w:rFonts w:ascii="Calibri Light" w:hAnsi="Calibri Light"/>
          <w:sz w:val="20"/>
          <w:szCs w:val="20"/>
        </w:rPr>
        <w:t xml:space="preserve"> de hoeveelheid werk bij gerechtsdeurwaarderskantoren ook zijn</w:t>
      </w:r>
      <w:r w:rsidR="002F05FF">
        <w:rPr>
          <w:rFonts w:ascii="Calibri Light" w:hAnsi="Calibri Light"/>
          <w:sz w:val="20"/>
          <w:szCs w:val="20"/>
        </w:rPr>
        <w:t xml:space="preserve"> weerslag heeft op de klachten. </w:t>
      </w:r>
      <w:r w:rsidR="00582DC8" w:rsidRPr="009E6F05">
        <w:rPr>
          <w:rFonts w:ascii="Calibri Light" w:hAnsi="Calibri Light"/>
          <w:sz w:val="20"/>
          <w:szCs w:val="20"/>
        </w:rPr>
        <w:t>De</w:t>
      </w:r>
      <w:r w:rsidR="00734403">
        <w:rPr>
          <w:rFonts w:ascii="Calibri Light" w:hAnsi="Calibri Light"/>
          <w:sz w:val="20"/>
          <w:szCs w:val="20"/>
        </w:rPr>
        <w:t xml:space="preserve"> </w:t>
      </w:r>
      <w:r w:rsidR="00582DC8" w:rsidRPr="009E6F05">
        <w:rPr>
          <w:rFonts w:ascii="Calibri Light" w:hAnsi="Calibri Light"/>
          <w:sz w:val="20"/>
          <w:szCs w:val="20"/>
        </w:rPr>
        <w:t>secretaris geeft hierop als aanvulling dat het te maken heeft met de aard van de werkzaamheden van de gerechtsdeurwaarder.</w:t>
      </w:r>
    </w:p>
    <w:p w14:paraId="0D58AABE" w14:textId="356135CC" w:rsidR="001263CE" w:rsidRPr="00C3678A" w:rsidRDefault="00951C7E" w:rsidP="00D97BE3">
      <w:pPr>
        <w:pStyle w:val="Kop2"/>
        <w:rPr>
          <w:rFonts w:ascii="Calibri Light" w:hAnsi="Calibri Light"/>
          <w:color w:val="auto"/>
          <w:sz w:val="20"/>
        </w:rPr>
      </w:pPr>
      <w:bookmarkStart w:id="65" w:name="_Toc325747961"/>
      <w:r w:rsidRPr="00C3678A">
        <w:rPr>
          <w:rFonts w:ascii="Calibri Light" w:hAnsi="Calibri Light"/>
          <w:color w:val="auto"/>
          <w:sz w:val="20"/>
        </w:rPr>
        <w:t>10.3</w:t>
      </w:r>
      <w:r w:rsidR="00F10283" w:rsidRPr="00C3678A">
        <w:rPr>
          <w:rFonts w:ascii="Calibri Light" w:hAnsi="Calibri Light"/>
          <w:color w:val="auto"/>
          <w:sz w:val="20"/>
        </w:rPr>
        <w:tab/>
      </w:r>
      <w:r w:rsidR="001263CE" w:rsidRPr="00C3678A">
        <w:rPr>
          <w:rFonts w:ascii="Calibri Light" w:hAnsi="Calibri Light"/>
          <w:color w:val="auto"/>
          <w:sz w:val="20"/>
        </w:rPr>
        <w:t>Centrale vraag</w:t>
      </w:r>
      <w:bookmarkEnd w:id="65"/>
    </w:p>
    <w:p w14:paraId="5C67BB05" w14:textId="77777777" w:rsidR="00215949" w:rsidRPr="009E6F05" w:rsidRDefault="00215949" w:rsidP="00FA0C07">
      <w:pPr>
        <w:rPr>
          <w:rFonts w:ascii="Calibri Light" w:hAnsi="Calibri Light"/>
          <w:b/>
          <w:sz w:val="20"/>
          <w:szCs w:val="20"/>
        </w:rPr>
      </w:pPr>
    </w:p>
    <w:p w14:paraId="127E9000" w14:textId="56C2B58C" w:rsidR="00215949" w:rsidRPr="001302D3" w:rsidRDefault="00215949" w:rsidP="00FA0C07">
      <w:pPr>
        <w:rPr>
          <w:rFonts w:ascii="Calibri Light" w:hAnsi="Calibri Light"/>
          <w:b/>
          <w:color w:val="F79646" w:themeColor="accent6"/>
          <w:sz w:val="20"/>
          <w:szCs w:val="20"/>
        </w:rPr>
      </w:pPr>
      <w:r w:rsidRPr="001302D3">
        <w:rPr>
          <w:rFonts w:ascii="Calibri Light" w:hAnsi="Calibri Light"/>
          <w:b/>
          <w:color w:val="F79646" w:themeColor="accent6"/>
          <w:sz w:val="20"/>
          <w:szCs w:val="20"/>
        </w:rPr>
        <w:t>Aard</w:t>
      </w:r>
      <w:r w:rsidR="00D56D96" w:rsidRPr="001302D3">
        <w:rPr>
          <w:rFonts w:ascii="Calibri Light" w:hAnsi="Calibri Light"/>
          <w:b/>
          <w:color w:val="F79646" w:themeColor="accent6"/>
          <w:sz w:val="20"/>
          <w:szCs w:val="20"/>
        </w:rPr>
        <w:t xml:space="preserve"> en beoordeling</w:t>
      </w:r>
    </w:p>
    <w:p w14:paraId="76B77576" w14:textId="1D12D43B" w:rsidR="00021743" w:rsidRPr="009E6F05" w:rsidRDefault="00A1267E" w:rsidP="00215949">
      <w:pPr>
        <w:rPr>
          <w:rFonts w:ascii="Calibri Light" w:hAnsi="Calibri Light"/>
          <w:sz w:val="20"/>
          <w:szCs w:val="20"/>
        </w:rPr>
      </w:pPr>
      <w:r w:rsidRPr="009E6F05">
        <w:rPr>
          <w:rFonts w:ascii="Calibri Light" w:hAnsi="Calibri Light"/>
          <w:sz w:val="20"/>
          <w:szCs w:val="20"/>
        </w:rPr>
        <w:t xml:space="preserve">Het merendeel van </w:t>
      </w:r>
      <w:r w:rsidR="00215949" w:rsidRPr="009E6F05">
        <w:rPr>
          <w:rFonts w:ascii="Calibri Light" w:hAnsi="Calibri Light"/>
          <w:sz w:val="20"/>
          <w:szCs w:val="20"/>
        </w:rPr>
        <w:t>de klachten</w:t>
      </w:r>
      <w:r w:rsidR="00D56D96" w:rsidRPr="009E6F05">
        <w:rPr>
          <w:rFonts w:ascii="Calibri Light" w:hAnsi="Calibri Light"/>
          <w:sz w:val="20"/>
          <w:szCs w:val="20"/>
        </w:rPr>
        <w:t xml:space="preserve"> </w:t>
      </w:r>
      <w:r w:rsidR="00B8009D" w:rsidRPr="009E6F05">
        <w:rPr>
          <w:rFonts w:ascii="Calibri Light" w:hAnsi="Calibri Light"/>
          <w:sz w:val="20"/>
          <w:szCs w:val="20"/>
        </w:rPr>
        <w:t>is juridisch van aard</w:t>
      </w:r>
      <w:r w:rsidR="003441B8" w:rsidRPr="009E6F05">
        <w:rPr>
          <w:rFonts w:ascii="Calibri Light" w:hAnsi="Calibri Light"/>
          <w:sz w:val="20"/>
          <w:szCs w:val="20"/>
        </w:rPr>
        <w:t>.</w:t>
      </w:r>
      <w:r w:rsidRPr="009E6F05">
        <w:rPr>
          <w:rFonts w:ascii="Calibri Light" w:hAnsi="Calibri Light"/>
          <w:sz w:val="20"/>
          <w:szCs w:val="20"/>
        </w:rPr>
        <w:t xml:space="preserve"> </w:t>
      </w:r>
      <w:r w:rsidR="00014125">
        <w:rPr>
          <w:rFonts w:ascii="Calibri Light" w:hAnsi="Calibri Light"/>
          <w:sz w:val="20"/>
          <w:szCs w:val="20"/>
        </w:rPr>
        <w:t xml:space="preserve">Het meest van deze klachten worden bij </w:t>
      </w:r>
      <w:r w:rsidR="00D56D96" w:rsidRPr="009E6F05">
        <w:rPr>
          <w:rFonts w:ascii="Calibri Light" w:hAnsi="Calibri Light"/>
          <w:sz w:val="20"/>
          <w:szCs w:val="20"/>
        </w:rPr>
        <w:t xml:space="preserve">gerechtsdeurwaarderskantoren </w:t>
      </w:r>
      <w:r w:rsidR="00014125">
        <w:rPr>
          <w:rFonts w:ascii="Calibri Light" w:hAnsi="Calibri Light"/>
          <w:sz w:val="20"/>
          <w:szCs w:val="20"/>
        </w:rPr>
        <w:t xml:space="preserve">uiteindelijk </w:t>
      </w:r>
      <w:r w:rsidR="00D56D96" w:rsidRPr="009E6F05">
        <w:rPr>
          <w:rFonts w:ascii="Calibri Light" w:hAnsi="Calibri Light"/>
          <w:sz w:val="20"/>
          <w:szCs w:val="20"/>
        </w:rPr>
        <w:t xml:space="preserve">kennelijk ongegrond verklaard. Bij de Kamer worden deze het meest ongegrond verklaard. </w:t>
      </w:r>
      <w:r w:rsidRPr="009E6F05">
        <w:rPr>
          <w:rFonts w:ascii="Calibri Light" w:hAnsi="Calibri Light"/>
          <w:sz w:val="20"/>
          <w:szCs w:val="20"/>
        </w:rPr>
        <w:t>D</w:t>
      </w:r>
      <w:r w:rsidR="00215949" w:rsidRPr="009E6F05">
        <w:rPr>
          <w:rFonts w:ascii="Calibri Light" w:hAnsi="Calibri Light"/>
          <w:sz w:val="20"/>
          <w:szCs w:val="20"/>
        </w:rPr>
        <w:t xml:space="preserve">aarna volgen </w:t>
      </w:r>
      <w:r w:rsidR="00B8009D" w:rsidRPr="009E6F05">
        <w:rPr>
          <w:rFonts w:ascii="Calibri Light" w:hAnsi="Calibri Light"/>
          <w:sz w:val="20"/>
          <w:szCs w:val="20"/>
        </w:rPr>
        <w:t xml:space="preserve">bij zowel de gerechtsdeurwaarderskantoren als bij de Kamer </w:t>
      </w:r>
      <w:r w:rsidR="00215949" w:rsidRPr="009E6F05">
        <w:rPr>
          <w:rFonts w:ascii="Calibri Light" w:hAnsi="Calibri Light"/>
          <w:sz w:val="20"/>
          <w:szCs w:val="20"/>
        </w:rPr>
        <w:t>de klachten</w:t>
      </w:r>
      <w:r w:rsidRPr="009E6F05">
        <w:rPr>
          <w:rFonts w:ascii="Calibri Light" w:hAnsi="Calibri Light"/>
          <w:sz w:val="20"/>
          <w:szCs w:val="20"/>
        </w:rPr>
        <w:t xml:space="preserve"> van communicatieve aard</w:t>
      </w:r>
      <w:r w:rsidR="00215949" w:rsidRPr="009E6F05">
        <w:rPr>
          <w:rFonts w:ascii="Calibri Light" w:hAnsi="Calibri Light"/>
          <w:sz w:val="20"/>
          <w:szCs w:val="20"/>
        </w:rPr>
        <w:t>.</w:t>
      </w:r>
      <w:r w:rsidRPr="009E6F05">
        <w:rPr>
          <w:rFonts w:ascii="Calibri Light" w:hAnsi="Calibri Light"/>
          <w:sz w:val="20"/>
          <w:szCs w:val="20"/>
        </w:rPr>
        <w:t xml:space="preserve"> </w:t>
      </w:r>
      <w:r w:rsidR="00D56D96" w:rsidRPr="009E6F05">
        <w:rPr>
          <w:rFonts w:ascii="Calibri Light" w:hAnsi="Calibri Light"/>
          <w:sz w:val="20"/>
          <w:szCs w:val="20"/>
        </w:rPr>
        <w:t>Deze worden bij de gerechtsdeurwaarderskantoren voor het merendeel kennelijk ongegrond verklaard en bij de Kamer gegrond. De klachten van bejegende aard komen het minst voor. Deze worden bij de gerechtsdeurwaarderskantoren het meest kennelijk ongegrond verklaard. Bij de Kamer worden deze het meest gegrond verklaard.</w:t>
      </w:r>
    </w:p>
    <w:p w14:paraId="4F6364CC" w14:textId="77777777" w:rsidR="0096383A" w:rsidRPr="009E6F05" w:rsidRDefault="0096383A" w:rsidP="00215949">
      <w:pPr>
        <w:rPr>
          <w:rFonts w:ascii="Calibri Light" w:hAnsi="Calibri Light"/>
          <w:b/>
          <w:color w:val="F79646" w:themeColor="accent6"/>
          <w:sz w:val="20"/>
          <w:szCs w:val="20"/>
        </w:rPr>
      </w:pPr>
    </w:p>
    <w:p w14:paraId="3A5E6A11" w14:textId="5317DAC0" w:rsidR="00215949" w:rsidRPr="001302D3" w:rsidRDefault="00215949" w:rsidP="00215949">
      <w:pPr>
        <w:rPr>
          <w:rFonts w:ascii="Calibri Light" w:hAnsi="Calibri Light"/>
          <w:b/>
          <w:color w:val="F79646" w:themeColor="accent6"/>
          <w:sz w:val="20"/>
          <w:szCs w:val="20"/>
        </w:rPr>
      </w:pPr>
      <w:r w:rsidRPr="001302D3">
        <w:rPr>
          <w:rFonts w:ascii="Calibri Light" w:hAnsi="Calibri Light"/>
          <w:b/>
          <w:color w:val="F79646" w:themeColor="accent6"/>
          <w:sz w:val="20"/>
          <w:szCs w:val="20"/>
        </w:rPr>
        <w:t>Achtergrond</w:t>
      </w:r>
    </w:p>
    <w:p w14:paraId="1F2CB942" w14:textId="120CC51D" w:rsidR="00A4184C" w:rsidRDefault="00622E53" w:rsidP="00215949">
      <w:pPr>
        <w:rPr>
          <w:rFonts w:ascii="Calibri Light" w:hAnsi="Calibri Light"/>
          <w:sz w:val="20"/>
          <w:szCs w:val="20"/>
        </w:rPr>
      </w:pPr>
      <w:r>
        <w:rPr>
          <w:rFonts w:ascii="Calibri Light" w:hAnsi="Calibri Light"/>
          <w:sz w:val="20"/>
          <w:szCs w:val="20"/>
        </w:rPr>
        <w:t>Er kan geconcludeerd worden</w:t>
      </w:r>
      <w:r w:rsidR="00D04344" w:rsidRPr="009E6F05">
        <w:rPr>
          <w:rFonts w:ascii="Calibri Light" w:hAnsi="Calibri Light"/>
          <w:sz w:val="20"/>
          <w:szCs w:val="20"/>
        </w:rPr>
        <w:t xml:space="preserve"> dat mensen overal over klagen en dat </w:t>
      </w:r>
      <w:r w:rsidR="00357F33">
        <w:rPr>
          <w:rFonts w:ascii="Calibri Light" w:hAnsi="Calibri Light"/>
          <w:sz w:val="20"/>
          <w:szCs w:val="20"/>
        </w:rPr>
        <w:t xml:space="preserve">de mogelijkheden om een klacht in te dienen toenemen. </w:t>
      </w:r>
      <w:r w:rsidR="00021743" w:rsidRPr="009E6F05">
        <w:rPr>
          <w:rFonts w:ascii="Calibri Light" w:hAnsi="Calibri Light"/>
          <w:sz w:val="20"/>
          <w:szCs w:val="20"/>
        </w:rPr>
        <w:t>Ook worden veel klachten ingediend omdat mensen boos of geërgerd zijn of omdat ze geen geld hebben, waardoor ze uit frustratie maar een klacht in</w:t>
      </w:r>
      <w:r w:rsidR="00A4184C">
        <w:rPr>
          <w:rFonts w:ascii="Calibri Light" w:hAnsi="Calibri Light"/>
          <w:sz w:val="20"/>
          <w:szCs w:val="20"/>
        </w:rPr>
        <w:t>dienen</w:t>
      </w:r>
      <w:r w:rsidR="00021743" w:rsidRPr="009E6F05">
        <w:rPr>
          <w:rFonts w:ascii="Calibri Light" w:hAnsi="Calibri Light"/>
          <w:sz w:val="20"/>
          <w:szCs w:val="20"/>
        </w:rPr>
        <w:t>.</w:t>
      </w:r>
      <w:r w:rsidR="00720362" w:rsidRPr="009E6F05">
        <w:rPr>
          <w:rFonts w:ascii="Calibri Light" w:hAnsi="Calibri Light"/>
          <w:sz w:val="20"/>
          <w:szCs w:val="20"/>
        </w:rPr>
        <w:t xml:space="preserve"> </w:t>
      </w:r>
      <w:r w:rsidR="008D73B3">
        <w:rPr>
          <w:rFonts w:ascii="Calibri Light" w:hAnsi="Calibri Light"/>
          <w:sz w:val="20"/>
          <w:szCs w:val="20"/>
        </w:rPr>
        <w:t xml:space="preserve">Daarnaast dienen veel mensen een klacht in omdat ze iets niet snappen. </w:t>
      </w:r>
      <w:r w:rsidR="009E6F05" w:rsidRPr="009E6F05">
        <w:rPr>
          <w:rFonts w:ascii="Calibri Light" w:hAnsi="Calibri Light"/>
          <w:sz w:val="20"/>
          <w:szCs w:val="20"/>
        </w:rPr>
        <w:t xml:space="preserve">Omdat veel mensen vanuit hun gevoel een klacht indienen zijn de klachten vaak subjectief en worden daarom niet in behandeling genomen. </w:t>
      </w:r>
    </w:p>
    <w:p w14:paraId="5607266D" w14:textId="77777777" w:rsidR="00A4184C" w:rsidRDefault="00A4184C" w:rsidP="00215949">
      <w:pPr>
        <w:rPr>
          <w:rFonts w:ascii="Calibri Light" w:hAnsi="Calibri Light"/>
          <w:sz w:val="20"/>
          <w:szCs w:val="20"/>
        </w:rPr>
      </w:pPr>
    </w:p>
    <w:p w14:paraId="2F84C6AD" w14:textId="0A9EE138" w:rsidR="00720362" w:rsidRDefault="00DE0FD5" w:rsidP="00215949">
      <w:pPr>
        <w:rPr>
          <w:rFonts w:ascii="Calibri Light" w:hAnsi="Calibri Light"/>
          <w:sz w:val="20"/>
          <w:szCs w:val="20"/>
        </w:rPr>
      </w:pPr>
      <w:r w:rsidRPr="009E6F05">
        <w:rPr>
          <w:rFonts w:ascii="Calibri Light" w:hAnsi="Calibri Light"/>
          <w:sz w:val="20"/>
          <w:szCs w:val="20"/>
        </w:rPr>
        <w:t>Uiteindelijk willen mensen gehoord worden. Dus als ze nog mogelijkheden hebben om een klacht in te dienen dan blijven ze dat doen.</w:t>
      </w:r>
    </w:p>
    <w:p w14:paraId="0BC5C682" w14:textId="77777777" w:rsidR="00666970" w:rsidRDefault="00666970" w:rsidP="00215949">
      <w:pPr>
        <w:rPr>
          <w:rFonts w:ascii="Calibri Light" w:hAnsi="Calibri Light"/>
          <w:b/>
          <w:color w:val="F79646" w:themeColor="accent6"/>
          <w:sz w:val="20"/>
          <w:szCs w:val="20"/>
        </w:rPr>
      </w:pPr>
    </w:p>
    <w:p w14:paraId="1DEFF037" w14:textId="13C6A0D5" w:rsidR="00861E4F" w:rsidRPr="001302D3" w:rsidRDefault="00861E4F" w:rsidP="00215949">
      <w:pPr>
        <w:rPr>
          <w:rFonts w:ascii="Calibri Light" w:hAnsi="Calibri Light"/>
          <w:sz w:val="20"/>
          <w:szCs w:val="20"/>
        </w:rPr>
      </w:pPr>
      <w:r w:rsidRPr="001302D3">
        <w:rPr>
          <w:rFonts w:ascii="Calibri Light" w:hAnsi="Calibri Light"/>
          <w:b/>
          <w:color w:val="F79646" w:themeColor="accent6"/>
          <w:sz w:val="20"/>
          <w:szCs w:val="20"/>
        </w:rPr>
        <w:t>In het licht van de beroepsgroep</w:t>
      </w:r>
    </w:p>
    <w:p w14:paraId="5E0C4713" w14:textId="77777777" w:rsidR="00357F33" w:rsidRDefault="00861E4F" w:rsidP="00215949">
      <w:pPr>
        <w:rPr>
          <w:rFonts w:ascii="Calibri Light" w:hAnsi="Calibri Light"/>
          <w:sz w:val="20"/>
          <w:szCs w:val="20"/>
        </w:rPr>
      </w:pPr>
      <w:r w:rsidRPr="009E6F05">
        <w:rPr>
          <w:rFonts w:ascii="Calibri Light" w:hAnsi="Calibri Light"/>
          <w:sz w:val="20"/>
          <w:szCs w:val="20"/>
        </w:rPr>
        <w:t xml:space="preserve">Gezien dit gegeven </w:t>
      </w:r>
      <w:r w:rsidR="00666970">
        <w:rPr>
          <w:rFonts w:ascii="Calibri Light" w:hAnsi="Calibri Light"/>
          <w:sz w:val="20"/>
          <w:szCs w:val="20"/>
        </w:rPr>
        <w:t xml:space="preserve">is </w:t>
      </w:r>
      <w:r w:rsidR="005B3A22">
        <w:rPr>
          <w:rFonts w:ascii="Calibri Light" w:hAnsi="Calibri Light"/>
          <w:sz w:val="20"/>
          <w:szCs w:val="20"/>
        </w:rPr>
        <w:t>mijn mening</w:t>
      </w:r>
      <w:r w:rsidR="00000BFB">
        <w:rPr>
          <w:rFonts w:ascii="Calibri Light" w:hAnsi="Calibri Light"/>
          <w:sz w:val="20"/>
          <w:szCs w:val="20"/>
        </w:rPr>
        <w:t xml:space="preserve"> </w:t>
      </w:r>
      <w:r w:rsidR="005B3A22">
        <w:rPr>
          <w:rFonts w:ascii="Calibri Light" w:hAnsi="Calibri Light"/>
          <w:sz w:val="20"/>
          <w:szCs w:val="20"/>
        </w:rPr>
        <w:t xml:space="preserve">dat </w:t>
      </w:r>
      <w:r w:rsidR="00000BFB">
        <w:rPr>
          <w:rFonts w:ascii="Calibri Light" w:hAnsi="Calibri Light"/>
          <w:sz w:val="20"/>
          <w:szCs w:val="20"/>
        </w:rPr>
        <w:t>de kwaliteit van d</w:t>
      </w:r>
      <w:r w:rsidR="005B3A22">
        <w:rPr>
          <w:rFonts w:ascii="Calibri Light" w:hAnsi="Calibri Light"/>
          <w:sz w:val="20"/>
          <w:szCs w:val="20"/>
        </w:rPr>
        <w:t>e beroepsuitoefening degelijk is</w:t>
      </w:r>
      <w:r w:rsidR="00000BFB">
        <w:rPr>
          <w:rFonts w:ascii="Calibri Light" w:hAnsi="Calibri Light"/>
          <w:sz w:val="20"/>
          <w:szCs w:val="20"/>
        </w:rPr>
        <w:t xml:space="preserve">. </w:t>
      </w:r>
      <w:r w:rsidR="006D1A4D">
        <w:rPr>
          <w:rFonts w:ascii="Calibri Light" w:hAnsi="Calibri Light"/>
          <w:sz w:val="20"/>
          <w:szCs w:val="20"/>
        </w:rPr>
        <w:t xml:space="preserve">De kwalitatieve standaard die namelijk is neergelegd in de Verordening beroeps- en gedragsregels </w:t>
      </w:r>
      <w:r w:rsidR="00E023BA">
        <w:rPr>
          <w:rFonts w:ascii="Calibri Light" w:hAnsi="Calibri Light"/>
          <w:sz w:val="20"/>
          <w:szCs w:val="20"/>
        </w:rPr>
        <w:t xml:space="preserve">(genoemd in hoofdstuk 3, paragraaf </w:t>
      </w:r>
      <w:r w:rsidR="006460FE">
        <w:rPr>
          <w:rFonts w:ascii="Calibri Light" w:hAnsi="Calibri Light"/>
          <w:sz w:val="20"/>
          <w:szCs w:val="20"/>
        </w:rPr>
        <w:t xml:space="preserve">3.1) </w:t>
      </w:r>
      <w:r w:rsidR="00E023BA">
        <w:rPr>
          <w:rFonts w:ascii="Calibri Light" w:hAnsi="Calibri Light"/>
          <w:sz w:val="20"/>
          <w:szCs w:val="20"/>
        </w:rPr>
        <w:t>wordt ruimschoots gehandhaafd doordat veel klachten stranden bij de Kamer als zijnde kennelijk ongegrond</w:t>
      </w:r>
      <w:r w:rsidR="005B3A22">
        <w:rPr>
          <w:rFonts w:ascii="Calibri Light" w:hAnsi="Calibri Light"/>
          <w:sz w:val="20"/>
          <w:szCs w:val="20"/>
        </w:rPr>
        <w:t xml:space="preserve"> en tuchtklachten als ongegrond</w:t>
      </w:r>
      <w:r w:rsidR="00DA0313">
        <w:rPr>
          <w:rFonts w:ascii="Calibri Light" w:hAnsi="Calibri Light"/>
          <w:sz w:val="20"/>
          <w:szCs w:val="20"/>
        </w:rPr>
        <w:t>. De</w:t>
      </w:r>
      <w:r w:rsidR="00E023BA">
        <w:rPr>
          <w:rFonts w:ascii="Calibri Light" w:hAnsi="Calibri Light"/>
          <w:sz w:val="20"/>
          <w:szCs w:val="20"/>
        </w:rPr>
        <w:t xml:space="preserve"> klachten</w:t>
      </w:r>
      <w:r w:rsidR="00DA0313">
        <w:rPr>
          <w:rFonts w:ascii="Calibri Light" w:hAnsi="Calibri Light"/>
          <w:sz w:val="20"/>
          <w:szCs w:val="20"/>
        </w:rPr>
        <w:t xml:space="preserve"> en tuchtklachten</w:t>
      </w:r>
      <w:r w:rsidR="00131666">
        <w:rPr>
          <w:rFonts w:ascii="Calibri Light" w:hAnsi="Calibri Light"/>
          <w:sz w:val="20"/>
          <w:szCs w:val="20"/>
        </w:rPr>
        <w:t xml:space="preserve"> zijn niet g</w:t>
      </w:r>
      <w:r w:rsidR="00E023BA">
        <w:rPr>
          <w:rFonts w:ascii="Calibri Light" w:hAnsi="Calibri Light"/>
          <w:sz w:val="20"/>
          <w:szCs w:val="20"/>
        </w:rPr>
        <w:t>ewichtig genoeg om het handelen van de gerechtsdeurwaarder tuch</w:t>
      </w:r>
      <w:r w:rsidR="00803B7E">
        <w:rPr>
          <w:rFonts w:ascii="Calibri Light" w:hAnsi="Calibri Light"/>
          <w:sz w:val="20"/>
          <w:szCs w:val="20"/>
        </w:rPr>
        <w:t xml:space="preserve">trechtelijk laakbaar te noemen. </w:t>
      </w:r>
    </w:p>
    <w:p w14:paraId="2261FD13" w14:textId="77777777" w:rsidR="002F05FF" w:rsidRDefault="00803B7E" w:rsidP="00215949">
      <w:pPr>
        <w:rPr>
          <w:rFonts w:ascii="Calibri Light" w:hAnsi="Calibri Light"/>
          <w:sz w:val="20"/>
          <w:szCs w:val="20"/>
        </w:rPr>
      </w:pPr>
      <w:r>
        <w:rPr>
          <w:rFonts w:ascii="Calibri Light" w:hAnsi="Calibri Light"/>
          <w:sz w:val="20"/>
          <w:szCs w:val="20"/>
        </w:rPr>
        <w:t xml:space="preserve">De oorzaak is dat veel </w:t>
      </w:r>
      <w:r w:rsidR="00131666">
        <w:rPr>
          <w:rFonts w:ascii="Calibri Light" w:hAnsi="Calibri Light"/>
          <w:sz w:val="20"/>
          <w:szCs w:val="20"/>
        </w:rPr>
        <w:t xml:space="preserve">debiteuren </w:t>
      </w:r>
      <w:r w:rsidR="00DA0313">
        <w:rPr>
          <w:rFonts w:ascii="Calibri Light" w:hAnsi="Calibri Light"/>
          <w:sz w:val="20"/>
          <w:szCs w:val="20"/>
        </w:rPr>
        <w:t xml:space="preserve">klagen </w:t>
      </w:r>
      <w:r w:rsidR="00131666">
        <w:rPr>
          <w:rFonts w:ascii="Calibri Light" w:hAnsi="Calibri Light"/>
          <w:sz w:val="20"/>
          <w:szCs w:val="20"/>
        </w:rPr>
        <w:t xml:space="preserve">vanuit een bepaald </w:t>
      </w:r>
      <w:r>
        <w:rPr>
          <w:rFonts w:ascii="Calibri Light" w:hAnsi="Calibri Light"/>
          <w:sz w:val="20"/>
          <w:szCs w:val="20"/>
        </w:rPr>
        <w:t>gevoel</w:t>
      </w:r>
      <w:r w:rsidR="00E01ADE">
        <w:rPr>
          <w:rFonts w:ascii="Calibri Light" w:hAnsi="Calibri Light"/>
          <w:sz w:val="20"/>
          <w:szCs w:val="20"/>
        </w:rPr>
        <w:t xml:space="preserve"> zoals frustratie, ergernis en boosheid</w:t>
      </w:r>
      <w:r>
        <w:rPr>
          <w:rFonts w:ascii="Calibri Light" w:hAnsi="Calibri Light"/>
          <w:sz w:val="20"/>
          <w:szCs w:val="20"/>
        </w:rPr>
        <w:t xml:space="preserve">. </w:t>
      </w:r>
      <w:r w:rsidR="00131666">
        <w:rPr>
          <w:rFonts w:ascii="Calibri Light" w:hAnsi="Calibri Light"/>
          <w:sz w:val="20"/>
          <w:szCs w:val="20"/>
        </w:rPr>
        <w:t>Ik acht daarom</w:t>
      </w:r>
      <w:r>
        <w:rPr>
          <w:rFonts w:ascii="Calibri Light" w:hAnsi="Calibri Light"/>
          <w:sz w:val="20"/>
          <w:szCs w:val="20"/>
        </w:rPr>
        <w:t xml:space="preserve"> </w:t>
      </w:r>
      <w:r w:rsidR="00666970">
        <w:rPr>
          <w:rFonts w:ascii="Calibri Light" w:hAnsi="Calibri Light"/>
          <w:sz w:val="20"/>
          <w:szCs w:val="20"/>
        </w:rPr>
        <w:t>het</w:t>
      </w:r>
      <w:r w:rsidR="00861E4F" w:rsidRPr="009E6F05">
        <w:rPr>
          <w:rFonts w:ascii="Calibri Light" w:hAnsi="Calibri Light"/>
          <w:sz w:val="20"/>
          <w:szCs w:val="20"/>
        </w:rPr>
        <w:t xml:space="preserve"> wetsvoorstel </w:t>
      </w:r>
      <w:r w:rsidR="00720362" w:rsidRPr="00720362">
        <w:rPr>
          <w:rFonts w:ascii="Calibri Light" w:hAnsi="Calibri Light" w:cs="Arial"/>
          <w:bCs/>
          <w:sz w:val="20"/>
          <w:szCs w:val="20"/>
        </w:rPr>
        <w:t>Doorberekening kosten tucht en toezicht aan juridische beroepen</w:t>
      </w:r>
      <w:r w:rsidR="00720362">
        <w:rPr>
          <w:rFonts w:ascii="Calibri Light" w:hAnsi="Calibri Light"/>
          <w:sz w:val="20"/>
          <w:szCs w:val="20"/>
        </w:rPr>
        <w:t xml:space="preserve"> (zoals genoemd in hoofdstuk 3, paragraaf 3.8</w:t>
      </w:r>
      <w:r w:rsidR="00861E4F" w:rsidRPr="009E6F05">
        <w:rPr>
          <w:rFonts w:ascii="Calibri Light" w:hAnsi="Calibri Light"/>
          <w:sz w:val="20"/>
          <w:szCs w:val="20"/>
        </w:rPr>
        <w:t xml:space="preserve">), waarin wordt geopperd om </w:t>
      </w:r>
      <w:r w:rsidR="00720362">
        <w:rPr>
          <w:rFonts w:ascii="Calibri Light" w:hAnsi="Calibri Light"/>
          <w:sz w:val="20"/>
          <w:szCs w:val="20"/>
        </w:rPr>
        <w:t xml:space="preserve">de klagers </w:t>
      </w:r>
      <w:r w:rsidR="00861E4F" w:rsidRPr="009E6F05">
        <w:rPr>
          <w:rFonts w:ascii="Calibri Light" w:hAnsi="Calibri Light"/>
          <w:sz w:val="20"/>
          <w:szCs w:val="20"/>
        </w:rPr>
        <w:t>een soort griffiere</w:t>
      </w:r>
      <w:r w:rsidR="00666970">
        <w:rPr>
          <w:rFonts w:ascii="Calibri Light" w:hAnsi="Calibri Light"/>
          <w:sz w:val="20"/>
          <w:szCs w:val="20"/>
        </w:rPr>
        <w:t xml:space="preserve">cht te laten betalen, toepasselijk </w:t>
      </w:r>
      <w:r w:rsidR="00861E4F" w:rsidRPr="009E6F05">
        <w:rPr>
          <w:rFonts w:ascii="Calibri Light" w:hAnsi="Calibri Light"/>
          <w:sz w:val="20"/>
          <w:szCs w:val="20"/>
        </w:rPr>
        <w:t xml:space="preserve">om de toename van het aantal </w:t>
      </w:r>
      <w:r w:rsidR="00666970">
        <w:rPr>
          <w:rFonts w:ascii="Calibri Light" w:hAnsi="Calibri Light"/>
          <w:sz w:val="20"/>
          <w:szCs w:val="20"/>
        </w:rPr>
        <w:t>tucht</w:t>
      </w:r>
      <w:r w:rsidR="00861E4F" w:rsidRPr="009E6F05">
        <w:rPr>
          <w:rFonts w:ascii="Calibri Light" w:hAnsi="Calibri Light"/>
          <w:sz w:val="20"/>
          <w:szCs w:val="20"/>
        </w:rPr>
        <w:t>klacht</w:t>
      </w:r>
      <w:r w:rsidR="00666970">
        <w:rPr>
          <w:rFonts w:ascii="Calibri Light" w:hAnsi="Calibri Light"/>
          <w:sz w:val="20"/>
          <w:szCs w:val="20"/>
        </w:rPr>
        <w:t xml:space="preserve">en te stoppen. </w:t>
      </w:r>
    </w:p>
    <w:p w14:paraId="5B89C537" w14:textId="2436811B" w:rsidR="00DA0313" w:rsidRDefault="00666970" w:rsidP="00215949">
      <w:pPr>
        <w:rPr>
          <w:rFonts w:ascii="Calibri Light" w:hAnsi="Calibri Light"/>
          <w:sz w:val="20"/>
          <w:szCs w:val="20"/>
        </w:rPr>
      </w:pPr>
      <w:r>
        <w:rPr>
          <w:rFonts w:ascii="Calibri Light" w:hAnsi="Calibri Light"/>
          <w:sz w:val="20"/>
          <w:szCs w:val="20"/>
        </w:rPr>
        <w:t>De</w:t>
      </w:r>
      <w:r w:rsidR="00131666">
        <w:rPr>
          <w:rFonts w:ascii="Calibri Light" w:hAnsi="Calibri Light"/>
          <w:sz w:val="20"/>
          <w:szCs w:val="20"/>
        </w:rPr>
        <w:t>ze</w:t>
      </w:r>
      <w:r>
        <w:rPr>
          <w:rFonts w:ascii="Calibri Light" w:hAnsi="Calibri Light"/>
          <w:sz w:val="20"/>
          <w:szCs w:val="20"/>
        </w:rPr>
        <w:t xml:space="preserve"> groep </w:t>
      </w:r>
      <w:r w:rsidR="00131666">
        <w:rPr>
          <w:rFonts w:ascii="Calibri Light" w:hAnsi="Calibri Light"/>
          <w:sz w:val="20"/>
          <w:szCs w:val="20"/>
        </w:rPr>
        <w:t xml:space="preserve">heeft namelijk weinig geld, aldus de secretaris, </w:t>
      </w:r>
      <w:r>
        <w:rPr>
          <w:rFonts w:ascii="Calibri Light" w:hAnsi="Calibri Light"/>
          <w:sz w:val="20"/>
          <w:szCs w:val="20"/>
        </w:rPr>
        <w:t xml:space="preserve">en door een financiële drempel op te werpen </w:t>
      </w:r>
      <w:r w:rsidR="00A81B62">
        <w:rPr>
          <w:rFonts w:ascii="Calibri Light" w:hAnsi="Calibri Light"/>
          <w:sz w:val="20"/>
          <w:szCs w:val="20"/>
        </w:rPr>
        <w:t>wordt de tuchtrechtspraak voor hen minder toegankelijk</w:t>
      </w:r>
      <w:r w:rsidR="00861E4F" w:rsidRPr="009E6F05">
        <w:rPr>
          <w:rFonts w:ascii="Calibri Light" w:hAnsi="Calibri Light"/>
          <w:sz w:val="20"/>
          <w:szCs w:val="20"/>
        </w:rPr>
        <w:t xml:space="preserve">. Echter, het tuchtrecht is </w:t>
      </w:r>
      <w:r>
        <w:rPr>
          <w:rFonts w:ascii="Calibri Light" w:hAnsi="Calibri Light"/>
          <w:sz w:val="20"/>
          <w:szCs w:val="20"/>
        </w:rPr>
        <w:t xml:space="preserve">door deze </w:t>
      </w:r>
      <w:r w:rsidRPr="009E6F05">
        <w:rPr>
          <w:rFonts w:ascii="Calibri Light" w:hAnsi="Calibri Light"/>
          <w:sz w:val="20"/>
          <w:szCs w:val="20"/>
        </w:rPr>
        <w:t xml:space="preserve">financiële drempel </w:t>
      </w:r>
      <w:r w:rsidR="00861E4F" w:rsidRPr="009E6F05">
        <w:rPr>
          <w:rFonts w:ascii="Calibri Light" w:hAnsi="Calibri Light"/>
          <w:sz w:val="20"/>
          <w:szCs w:val="20"/>
        </w:rPr>
        <w:t xml:space="preserve">niet meer laagdrempelig. </w:t>
      </w:r>
      <w:r w:rsidR="00320344">
        <w:rPr>
          <w:rFonts w:ascii="Calibri Light" w:hAnsi="Calibri Light"/>
          <w:sz w:val="20"/>
          <w:szCs w:val="20"/>
        </w:rPr>
        <w:t xml:space="preserve">Ik ben van mening dat mensen hierdoor de illusie gaan krijgen dat gerechtsdeurwaarders </w:t>
      </w:r>
      <w:r w:rsidR="00DA0313">
        <w:rPr>
          <w:rFonts w:ascii="Calibri Light" w:hAnsi="Calibri Light"/>
          <w:sz w:val="20"/>
          <w:szCs w:val="20"/>
        </w:rPr>
        <w:t>‘</w:t>
      </w:r>
      <w:r w:rsidR="00320344">
        <w:rPr>
          <w:rFonts w:ascii="Calibri Light" w:hAnsi="Calibri Light"/>
          <w:sz w:val="20"/>
          <w:szCs w:val="20"/>
        </w:rPr>
        <w:t>nog meer</w:t>
      </w:r>
      <w:r w:rsidR="00DA0313">
        <w:rPr>
          <w:rFonts w:ascii="Calibri Light" w:hAnsi="Calibri Light"/>
          <w:sz w:val="20"/>
          <w:szCs w:val="20"/>
        </w:rPr>
        <w:t>’</w:t>
      </w:r>
      <w:r w:rsidR="00320344">
        <w:rPr>
          <w:rFonts w:ascii="Calibri Light" w:hAnsi="Calibri Light"/>
          <w:sz w:val="20"/>
          <w:szCs w:val="20"/>
        </w:rPr>
        <w:t xml:space="preserve"> beschermd worden. </w:t>
      </w:r>
      <w:r w:rsidR="00DA0313">
        <w:rPr>
          <w:rFonts w:ascii="Calibri Light" w:hAnsi="Calibri Light"/>
          <w:sz w:val="20"/>
          <w:szCs w:val="20"/>
        </w:rPr>
        <w:t xml:space="preserve">Ik vind dat mensen het geld beter kunnen besteden aan een regeling bij de gerechtsdeurwaarder. </w:t>
      </w:r>
    </w:p>
    <w:p w14:paraId="4E4F14FE" w14:textId="77777777" w:rsidR="00861E4F" w:rsidRPr="009E6F05" w:rsidRDefault="00861E4F" w:rsidP="00215949">
      <w:pPr>
        <w:rPr>
          <w:rFonts w:ascii="Calibri Light" w:hAnsi="Calibri Light"/>
          <w:sz w:val="20"/>
          <w:szCs w:val="20"/>
        </w:rPr>
      </w:pPr>
    </w:p>
    <w:p w14:paraId="4AE53561" w14:textId="585EA763" w:rsidR="00861E4F" w:rsidRPr="009E6F05" w:rsidRDefault="00861E4F" w:rsidP="00215949">
      <w:pPr>
        <w:rPr>
          <w:rFonts w:ascii="Calibri Light" w:hAnsi="Calibri Light"/>
          <w:sz w:val="20"/>
          <w:szCs w:val="20"/>
        </w:rPr>
      </w:pPr>
      <w:r w:rsidRPr="009E6F05">
        <w:rPr>
          <w:rFonts w:ascii="Calibri Light" w:hAnsi="Calibri Light"/>
          <w:sz w:val="20"/>
          <w:szCs w:val="20"/>
        </w:rPr>
        <w:t xml:space="preserve">Indien griffierecht wordt geheven zou een geschillencommissie </w:t>
      </w:r>
      <w:r w:rsidR="00DA0313">
        <w:rPr>
          <w:rFonts w:ascii="Calibri Light" w:hAnsi="Calibri Light"/>
          <w:sz w:val="20"/>
          <w:szCs w:val="20"/>
        </w:rPr>
        <w:t xml:space="preserve">(zoals genoemd in hoofdstuk 3, paragraaf 3.8) </w:t>
      </w:r>
      <w:r w:rsidRPr="009E6F05">
        <w:rPr>
          <w:rFonts w:ascii="Calibri Light" w:hAnsi="Calibri Light"/>
          <w:sz w:val="20"/>
          <w:szCs w:val="20"/>
        </w:rPr>
        <w:t>de laagdrempeligheid van het tuchtrecht waarborgen. Het nadeel is ec</w:t>
      </w:r>
      <w:r w:rsidR="00995C67" w:rsidRPr="009E6F05">
        <w:rPr>
          <w:rFonts w:ascii="Calibri Light" w:hAnsi="Calibri Light"/>
          <w:sz w:val="20"/>
          <w:szCs w:val="20"/>
        </w:rPr>
        <w:t xml:space="preserve">hter dat de geschillencommissie, indien het een klacht doorverwijst naar de Kamer, de klacht niet meer met een voorzittersbeslissing kan worden afgedaan. </w:t>
      </w:r>
      <w:r w:rsidR="00DA0313">
        <w:rPr>
          <w:rFonts w:ascii="Calibri Light" w:hAnsi="Calibri Light"/>
          <w:sz w:val="20"/>
          <w:szCs w:val="20"/>
        </w:rPr>
        <w:t xml:space="preserve">Ik denk dat hierdoor het filter voor de Kamer </w:t>
      </w:r>
      <w:r w:rsidR="005B3A22">
        <w:rPr>
          <w:rFonts w:ascii="Calibri Light" w:hAnsi="Calibri Light"/>
          <w:sz w:val="20"/>
          <w:szCs w:val="20"/>
        </w:rPr>
        <w:t xml:space="preserve">verdwijnt, waardoor de </w:t>
      </w:r>
      <w:r w:rsidR="00995C67" w:rsidRPr="009E6F05">
        <w:rPr>
          <w:rFonts w:ascii="Calibri Light" w:hAnsi="Calibri Light"/>
          <w:sz w:val="20"/>
          <w:szCs w:val="20"/>
        </w:rPr>
        <w:t xml:space="preserve">tuchtrechtspraak </w:t>
      </w:r>
      <w:r w:rsidR="005B3A22">
        <w:rPr>
          <w:rFonts w:ascii="Calibri Light" w:hAnsi="Calibri Light"/>
          <w:sz w:val="20"/>
          <w:szCs w:val="20"/>
        </w:rPr>
        <w:t xml:space="preserve">waarschijnlijk </w:t>
      </w:r>
      <w:r w:rsidR="00DA0313">
        <w:rPr>
          <w:rFonts w:ascii="Calibri Light" w:hAnsi="Calibri Light"/>
          <w:sz w:val="20"/>
          <w:szCs w:val="20"/>
        </w:rPr>
        <w:t xml:space="preserve">duurder gaat worden. </w:t>
      </w:r>
    </w:p>
    <w:p w14:paraId="7CAB72C3" w14:textId="77777777" w:rsidR="009B0E46" w:rsidRDefault="009B0E46" w:rsidP="00215949">
      <w:pPr>
        <w:rPr>
          <w:rFonts w:ascii="Calibri Light" w:hAnsi="Calibri Light"/>
          <w:sz w:val="20"/>
          <w:szCs w:val="20"/>
        </w:rPr>
      </w:pPr>
    </w:p>
    <w:p w14:paraId="46A28E2E" w14:textId="7C832C51" w:rsidR="00861E4F" w:rsidRPr="00D97BE3" w:rsidRDefault="009B0E46" w:rsidP="00215949">
      <w:pPr>
        <w:rPr>
          <w:rFonts w:ascii="Calibri Light" w:hAnsi="Calibri Light"/>
          <w:sz w:val="20"/>
          <w:szCs w:val="20"/>
        </w:rPr>
      </w:pPr>
      <w:r>
        <w:rPr>
          <w:rFonts w:ascii="Calibri Light" w:hAnsi="Calibri Light"/>
          <w:sz w:val="20"/>
          <w:szCs w:val="20"/>
        </w:rPr>
        <w:t xml:space="preserve">Een oplossing kan mijns inziens dichterbij </w:t>
      </w:r>
      <w:r w:rsidR="007940B5">
        <w:rPr>
          <w:rFonts w:ascii="Calibri Light" w:hAnsi="Calibri Light"/>
          <w:sz w:val="20"/>
          <w:szCs w:val="20"/>
        </w:rPr>
        <w:t xml:space="preserve">huis </w:t>
      </w:r>
      <w:r>
        <w:rPr>
          <w:rFonts w:ascii="Calibri Light" w:hAnsi="Calibri Light"/>
          <w:sz w:val="20"/>
          <w:szCs w:val="20"/>
        </w:rPr>
        <w:t>gevonden</w:t>
      </w:r>
      <w:r w:rsidR="008D73B3">
        <w:rPr>
          <w:rFonts w:ascii="Calibri Light" w:hAnsi="Calibri Light"/>
          <w:sz w:val="20"/>
          <w:szCs w:val="20"/>
        </w:rPr>
        <w:t xml:space="preserve"> worden</w:t>
      </w:r>
      <w:r>
        <w:rPr>
          <w:rFonts w:ascii="Calibri Light" w:hAnsi="Calibri Light"/>
          <w:sz w:val="20"/>
          <w:szCs w:val="20"/>
        </w:rPr>
        <w:t xml:space="preserve">. Hoewel </w:t>
      </w:r>
      <w:r w:rsidR="00D65A0A">
        <w:rPr>
          <w:rFonts w:ascii="Calibri Light" w:hAnsi="Calibri Light"/>
          <w:sz w:val="20"/>
          <w:szCs w:val="20"/>
        </w:rPr>
        <w:t xml:space="preserve">de deelnemende gerechtsdeurwaarderskantoren </w:t>
      </w:r>
      <w:r>
        <w:rPr>
          <w:rFonts w:ascii="Calibri Light" w:hAnsi="Calibri Light"/>
          <w:sz w:val="20"/>
          <w:szCs w:val="20"/>
        </w:rPr>
        <w:t>gezien de beoordeling van de communicatie</w:t>
      </w:r>
      <w:r w:rsidR="00C906C5">
        <w:rPr>
          <w:rFonts w:ascii="Calibri Light" w:hAnsi="Calibri Light"/>
          <w:sz w:val="20"/>
          <w:szCs w:val="20"/>
        </w:rPr>
        <w:t xml:space="preserve"> </w:t>
      </w:r>
      <w:r>
        <w:rPr>
          <w:rFonts w:ascii="Calibri Light" w:hAnsi="Calibri Light"/>
          <w:sz w:val="20"/>
          <w:szCs w:val="20"/>
        </w:rPr>
        <w:t xml:space="preserve">klachten wederom </w:t>
      </w:r>
      <w:r w:rsidR="00D65A0A">
        <w:rPr>
          <w:rFonts w:ascii="Calibri Light" w:hAnsi="Calibri Light"/>
          <w:sz w:val="20"/>
          <w:szCs w:val="20"/>
        </w:rPr>
        <w:t>een pluim v</w:t>
      </w:r>
      <w:r>
        <w:rPr>
          <w:rFonts w:ascii="Calibri Light" w:hAnsi="Calibri Light"/>
          <w:sz w:val="20"/>
          <w:szCs w:val="20"/>
        </w:rPr>
        <w:t>erdienen, blijkt dat</w:t>
      </w:r>
      <w:r w:rsidR="00D65A0A">
        <w:rPr>
          <w:rFonts w:ascii="Calibri Light" w:hAnsi="Calibri Light"/>
          <w:sz w:val="20"/>
          <w:szCs w:val="20"/>
        </w:rPr>
        <w:t xml:space="preserve"> veel tuchtklachten </w:t>
      </w:r>
      <w:r>
        <w:rPr>
          <w:rFonts w:ascii="Calibri Light" w:hAnsi="Calibri Light"/>
          <w:sz w:val="20"/>
          <w:szCs w:val="20"/>
        </w:rPr>
        <w:t>g</w:t>
      </w:r>
      <w:r w:rsidR="00D65A0A">
        <w:rPr>
          <w:rFonts w:ascii="Calibri Light" w:hAnsi="Calibri Light"/>
          <w:sz w:val="20"/>
          <w:szCs w:val="20"/>
        </w:rPr>
        <w:t>egrond verklaard</w:t>
      </w:r>
      <w:r w:rsidR="007E08AB" w:rsidRPr="007E08AB">
        <w:rPr>
          <w:rFonts w:ascii="Calibri Light" w:hAnsi="Calibri Light"/>
          <w:sz w:val="20"/>
          <w:szCs w:val="20"/>
        </w:rPr>
        <w:t xml:space="preserve"> </w:t>
      </w:r>
      <w:r w:rsidR="007E08AB">
        <w:rPr>
          <w:rFonts w:ascii="Calibri Light" w:hAnsi="Calibri Light"/>
          <w:sz w:val="20"/>
          <w:szCs w:val="20"/>
        </w:rPr>
        <w:t>worden</w:t>
      </w:r>
      <w:r w:rsidR="00D65A0A">
        <w:rPr>
          <w:rFonts w:ascii="Calibri Light" w:hAnsi="Calibri Light"/>
          <w:sz w:val="20"/>
          <w:szCs w:val="20"/>
        </w:rPr>
        <w:t xml:space="preserve">. Dit betekent dat </w:t>
      </w:r>
      <w:r w:rsidR="007940B5">
        <w:rPr>
          <w:rFonts w:ascii="Calibri Light" w:hAnsi="Calibri Light"/>
          <w:sz w:val="20"/>
          <w:szCs w:val="20"/>
        </w:rPr>
        <w:t xml:space="preserve">het communicatie aspect binnen de beroepsgroep </w:t>
      </w:r>
      <w:r w:rsidR="00D65A0A">
        <w:rPr>
          <w:rFonts w:ascii="Calibri Light" w:hAnsi="Calibri Light"/>
          <w:sz w:val="20"/>
          <w:szCs w:val="20"/>
        </w:rPr>
        <w:t xml:space="preserve">meer aandacht verdient. </w:t>
      </w:r>
      <w:r w:rsidR="005E739A">
        <w:rPr>
          <w:rFonts w:ascii="Calibri Light" w:hAnsi="Calibri Light"/>
          <w:sz w:val="20"/>
          <w:szCs w:val="20"/>
        </w:rPr>
        <w:t>Daarnaast dient in ogenschouw genomen te worden dat</w:t>
      </w:r>
      <w:r w:rsidR="00E01ADE">
        <w:rPr>
          <w:rFonts w:ascii="Calibri Light" w:hAnsi="Calibri Light"/>
          <w:sz w:val="20"/>
          <w:szCs w:val="20"/>
        </w:rPr>
        <w:t xml:space="preserve"> veel debiteuren een klacht in</w:t>
      </w:r>
      <w:r w:rsidR="00AD1CD4">
        <w:rPr>
          <w:rFonts w:ascii="Calibri Light" w:hAnsi="Calibri Light"/>
          <w:sz w:val="20"/>
          <w:szCs w:val="20"/>
        </w:rPr>
        <w:t>dienen</w:t>
      </w:r>
      <w:r w:rsidR="00E01ADE">
        <w:rPr>
          <w:rFonts w:ascii="Calibri Light" w:hAnsi="Calibri Light"/>
          <w:sz w:val="20"/>
          <w:szCs w:val="20"/>
        </w:rPr>
        <w:t xml:space="preserve"> vanuit fr</w:t>
      </w:r>
      <w:r w:rsidR="00AD1CD4">
        <w:rPr>
          <w:rFonts w:ascii="Calibri Light" w:hAnsi="Calibri Light"/>
          <w:sz w:val="20"/>
          <w:szCs w:val="20"/>
        </w:rPr>
        <w:t>ustratie, ergernis en boosheid.</w:t>
      </w:r>
      <w:r w:rsidR="008D73B3">
        <w:rPr>
          <w:rFonts w:ascii="Calibri Light" w:hAnsi="Calibri Light"/>
          <w:sz w:val="20"/>
          <w:szCs w:val="20"/>
        </w:rPr>
        <w:t xml:space="preserve"> </w:t>
      </w:r>
    </w:p>
    <w:p w14:paraId="6B3233B5" w14:textId="7DA6BFE6" w:rsidR="00A1267E" w:rsidRPr="00C3678A" w:rsidRDefault="00951C7E" w:rsidP="00D97BE3">
      <w:pPr>
        <w:pStyle w:val="Kop2"/>
        <w:rPr>
          <w:rFonts w:ascii="Calibri Light" w:hAnsi="Calibri Light"/>
          <w:color w:val="auto"/>
          <w:sz w:val="20"/>
        </w:rPr>
      </w:pPr>
      <w:bookmarkStart w:id="66" w:name="_Toc325747962"/>
      <w:r w:rsidRPr="00C3678A">
        <w:rPr>
          <w:rFonts w:ascii="Calibri Light" w:hAnsi="Calibri Light"/>
          <w:color w:val="auto"/>
          <w:sz w:val="20"/>
        </w:rPr>
        <w:t>10.4</w:t>
      </w:r>
      <w:r w:rsidR="00007EAC" w:rsidRPr="00C3678A">
        <w:rPr>
          <w:rFonts w:ascii="Calibri Light" w:hAnsi="Calibri Light"/>
          <w:color w:val="auto"/>
          <w:sz w:val="20"/>
        </w:rPr>
        <w:tab/>
      </w:r>
      <w:r w:rsidR="00BA61BE" w:rsidRPr="00C3678A">
        <w:rPr>
          <w:rFonts w:ascii="Calibri Light" w:hAnsi="Calibri Light"/>
          <w:color w:val="auto"/>
          <w:sz w:val="20"/>
        </w:rPr>
        <w:t>Aanbevelingen</w:t>
      </w:r>
      <w:bookmarkEnd w:id="66"/>
    </w:p>
    <w:p w14:paraId="011CDCC9" w14:textId="77777777" w:rsidR="00951C7E" w:rsidRPr="009E6F05" w:rsidRDefault="00951C7E" w:rsidP="00BA61BE">
      <w:pPr>
        <w:rPr>
          <w:rFonts w:ascii="Calibri Light" w:hAnsi="Calibri Light"/>
          <w:b/>
          <w:sz w:val="20"/>
          <w:szCs w:val="20"/>
        </w:rPr>
      </w:pPr>
    </w:p>
    <w:p w14:paraId="4DB3D782" w14:textId="06EBC265" w:rsidR="00BA61BE" w:rsidRPr="001302D3" w:rsidRDefault="009B0E46" w:rsidP="00A1267E">
      <w:pPr>
        <w:rPr>
          <w:rFonts w:ascii="Calibri Light" w:hAnsi="Calibri Light"/>
          <w:b/>
          <w:color w:val="F79646" w:themeColor="accent6"/>
          <w:sz w:val="20"/>
          <w:szCs w:val="20"/>
        </w:rPr>
      </w:pPr>
      <w:r w:rsidRPr="001302D3">
        <w:rPr>
          <w:rFonts w:ascii="Calibri Light" w:hAnsi="Calibri Light"/>
          <w:b/>
          <w:color w:val="F79646" w:themeColor="accent6"/>
          <w:sz w:val="20"/>
          <w:szCs w:val="20"/>
        </w:rPr>
        <w:t>Voor de beroepsgroep</w:t>
      </w:r>
    </w:p>
    <w:p w14:paraId="71ACA2BB" w14:textId="1DDB9247" w:rsidR="009B0E46" w:rsidRDefault="008D73B3" w:rsidP="00C906C5">
      <w:pPr>
        <w:pStyle w:val="Lijstalinea"/>
        <w:numPr>
          <w:ilvl w:val="0"/>
          <w:numId w:val="27"/>
        </w:numPr>
        <w:rPr>
          <w:rFonts w:ascii="Calibri Light" w:hAnsi="Calibri Light"/>
        </w:rPr>
      </w:pPr>
      <w:r>
        <w:rPr>
          <w:rFonts w:ascii="Calibri Light" w:hAnsi="Calibri Light"/>
        </w:rPr>
        <w:t>Gerechtsdeurwaarder</w:t>
      </w:r>
      <w:r w:rsidR="00E46433">
        <w:rPr>
          <w:rFonts w:ascii="Calibri Light" w:hAnsi="Calibri Light"/>
        </w:rPr>
        <w:t xml:space="preserve">skantoren investeren meer </w:t>
      </w:r>
      <w:r w:rsidR="007E08AB">
        <w:rPr>
          <w:rFonts w:ascii="Calibri Light" w:hAnsi="Calibri Light"/>
        </w:rPr>
        <w:t xml:space="preserve">in trainingen van medewerkers over </w:t>
      </w:r>
      <w:r w:rsidR="00EE65D3">
        <w:rPr>
          <w:rFonts w:ascii="Calibri Light" w:hAnsi="Calibri Light"/>
        </w:rPr>
        <w:t xml:space="preserve">effectieve communicatie, </w:t>
      </w:r>
      <w:r w:rsidR="007E08AB">
        <w:rPr>
          <w:rFonts w:ascii="Calibri Light" w:hAnsi="Calibri Light"/>
        </w:rPr>
        <w:t xml:space="preserve">zoals </w:t>
      </w:r>
      <w:r w:rsidR="00EE65D3">
        <w:rPr>
          <w:rFonts w:ascii="Calibri Light" w:hAnsi="Calibri Light"/>
        </w:rPr>
        <w:t>het voeren van een slechtnieuws gesprek, omgaan met agressie en de-escalerende gesprekstechnieken.</w:t>
      </w:r>
      <w:r w:rsidR="007E08AB">
        <w:rPr>
          <w:rFonts w:ascii="Calibri Light" w:hAnsi="Calibri Light"/>
        </w:rPr>
        <w:t xml:space="preserve"> </w:t>
      </w:r>
    </w:p>
    <w:p w14:paraId="5C8F9714" w14:textId="648E958F" w:rsidR="005E739A" w:rsidRDefault="00F74E93" w:rsidP="00C906C5">
      <w:pPr>
        <w:pStyle w:val="Lijstalinea"/>
        <w:numPr>
          <w:ilvl w:val="0"/>
          <w:numId w:val="27"/>
        </w:numPr>
        <w:rPr>
          <w:rFonts w:ascii="Calibri Light" w:hAnsi="Calibri Light"/>
        </w:rPr>
      </w:pPr>
      <w:r>
        <w:rPr>
          <w:rFonts w:ascii="Calibri Light" w:hAnsi="Calibri Light"/>
        </w:rPr>
        <w:t>Gerechtsdeurwaarderskantoren werken met een mediationbureau samen om de debiteuren, waarvan hun klacht bij het kantoor is afgewezen, te benaderen om zo tot een minnelijke schikking te komen.</w:t>
      </w:r>
    </w:p>
    <w:p w14:paraId="2FD5A5F8" w14:textId="4C2EBA81" w:rsidR="005E739A" w:rsidRPr="00D97BE3" w:rsidRDefault="00F74E93" w:rsidP="00A1267E">
      <w:pPr>
        <w:pStyle w:val="Lijstalinea"/>
        <w:numPr>
          <w:ilvl w:val="0"/>
          <w:numId w:val="27"/>
        </w:numPr>
        <w:rPr>
          <w:rFonts w:ascii="Calibri Light" w:hAnsi="Calibri Light"/>
        </w:rPr>
      </w:pPr>
      <w:r>
        <w:rPr>
          <w:rFonts w:ascii="Calibri Light" w:hAnsi="Calibri Light"/>
        </w:rPr>
        <w:t>Gerechtsdeurwaarderskantoren sturen debiteuren die klagen een brief waarin in simpele en heldere taal uitgelegd staat wat hen te wachten staat. Zo staat er uitge</w:t>
      </w:r>
      <w:r w:rsidR="00180880">
        <w:rPr>
          <w:rFonts w:ascii="Calibri Light" w:hAnsi="Calibri Light"/>
        </w:rPr>
        <w:t>legd wat zij kunnen doen als hun</w:t>
      </w:r>
      <w:r>
        <w:rPr>
          <w:rFonts w:ascii="Calibri Light" w:hAnsi="Calibri Light"/>
        </w:rPr>
        <w:t xml:space="preserve"> klacht wordt afgewezen en waar zij terecht kunnen met hun klacht. </w:t>
      </w:r>
    </w:p>
    <w:p w14:paraId="1A723A14" w14:textId="7CC4D532" w:rsidR="00BA61BE" w:rsidRPr="00C3678A" w:rsidRDefault="0024496D" w:rsidP="00D97BE3">
      <w:pPr>
        <w:pStyle w:val="Kop2"/>
        <w:rPr>
          <w:rFonts w:ascii="Calibri Light" w:hAnsi="Calibri Light"/>
          <w:color w:val="auto"/>
          <w:sz w:val="20"/>
        </w:rPr>
      </w:pPr>
      <w:bookmarkStart w:id="67" w:name="_Toc325747963"/>
      <w:r w:rsidRPr="00C3678A">
        <w:rPr>
          <w:rFonts w:ascii="Calibri Light" w:hAnsi="Calibri Light"/>
          <w:color w:val="auto"/>
          <w:sz w:val="20"/>
        </w:rPr>
        <w:t>10.5</w:t>
      </w:r>
      <w:r w:rsidR="00BA61BE" w:rsidRPr="00C3678A">
        <w:rPr>
          <w:rFonts w:ascii="Calibri Light" w:hAnsi="Calibri Light"/>
          <w:color w:val="auto"/>
          <w:sz w:val="20"/>
        </w:rPr>
        <w:tab/>
        <w:t>Discussie</w:t>
      </w:r>
      <w:bookmarkEnd w:id="67"/>
    </w:p>
    <w:p w14:paraId="3DB7B71E" w14:textId="77777777" w:rsidR="00BA61BE" w:rsidRPr="009E6F05" w:rsidRDefault="00BA61BE" w:rsidP="00A1267E">
      <w:pPr>
        <w:rPr>
          <w:rFonts w:ascii="Calibri Light" w:hAnsi="Calibri Light"/>
          <w:b/>
          <w:sz w:val="20"/>
          <w:szCs w:val="20"/>
        </w:rPr>
      </w:pPr>
    </w:p>
    <w:p w14:paraId="208FD17C" w14:textId="4B4B9A7A" w:rsidR="00BA61BE" w:rsidRPr="001302D3" w:rsidRDefault="00BA61BE" w:rsidP="00A1267E">
      <w:pPr>
        <w:rPr>
          <w:rFonts w:ascii="Calibri Light" w:hAnsi="Calibri Light"/>
          <w:b/>
          <w:color w:val="F79646" w:themeColor="accent6"/>
          <w:sz w:val="20"/>
          <w:szCs w:val="20"/>
        </w:rPr>
      </w:pPr>
      <w:r w:rsidRPr="001302D3">
        <w:rPr>
          <w:rFonts w:ascii="Calibri Light" w:hAnsi="Calibri Light"/>
          <w:b/>
          <w:color w:val="F79646" w:themeColor="accent6"/>
          <w:sz w:val="20"/>
          <w:szCs w:val="20"/>
        </w:rPr>
        <w:t>Heeft het doel behaald?</w:t>
      </w:r>
    </w:p>
    <w:p w14:paraId="024A4B10" w14:textId="4DFD6603" w:rsidR="00180880" w:rsidRPr="00180880" w:rsidRDefault="00180880" w:rsidP="00A1267E">
      <w:pPr>
        <w:rPr>
          <w:rFonts w:ascii="Calibri Light" w:hAnsi="Calibri Light"/>
          <w:sz w:val="20"/>
          <w:szCs w:val="20"/>
        </w:rPr>
      </w:pPr>
      <w:r>
        <w:rPr>
          <w:rFonts w:ascii="Calibri Light" w:hAnsi="Calibri Light"/>
          <w:sz w:val="20"/>
          <w:szCs w:val="20"/>
        </w:rPr>
        <w:t xml:space="preserve">Ik ben van mening dat het doel van het onderzoek is behaald. Gerechtsdeurwaarderskantoren hebben namelijk concrete handvaten gekregen om </w:t>
      </w:r>
      <w:r w:rsidR="004E4833">
        <w:rPr>
          <w:rFonts w:ascii="Calibri Light" w:hAnsi="Calibri Light"/>
          <w:sz w:val="20"/>
          <w:szCs w:val="20"/>
        </w:rPr>
        <w:t xml:space="preserve">de werkwijze te verbeteren teneinde </w:t>
      </w:r>
      <w:r>
        <w:rPr>
          <w:rFonts w:ascii="Calibri Light" w:hAnsi="Calibri Light"/>
          <w:sz w:val="20"/>
          <w:szCs w:val="20"/>
        </w:rPr>
        <w:t>het aantal klachten te ver</w:t>
      </w:r>
      <w:r w:rsidR="004E4833">
        <w:rPr>
          <w:rFonts w:ascii="Calibri Light" w:hAnsi="Calibri Light"/>
          <w:sz w:val="20"/>
          <w:szCs w:val="20"/>
        </w:rPr>
        <w:t>minderen. Het enige verbeterpuntje zou naar mijns inziens in het beantwoorden van deelvraag 1 en 2</w:t>
      </w:r>
      <w:r w:rsidR="000661E3" w:rsidRPr="000661E3">
        <w:rPr>
          <w:rFonts w:ascii="Calibri Light" w:hAnsi="Calibri Light"/>
          <w:sz w:val="20"/>
          <w:szCs w:val="20"/>
        </w:rPr>
        <w:t xml:space="preserve"> </w:t>
      </w:r>
      <w:r w:rsidR="000661E3">
        <w:rPr>
          <w:rFonts w:ascii="Calibri Light" w:hAnsi="Calibri Light"/>
          <w:sz w:val="20"/>
          <w:szCs w:val="20"/>
        </w:rPr>
        <w:t>zitten</w:t>
      </w:r>
      <w:r w:rsidR="004E4833">
        <w:rPr>
          <w:rFonts w:ascii="Calibri Light" w:hAnsi="Calibri Light"/>
          <w:sz w:val="20"/>
          <w:szCs w:val="20"/>
        </w:rPr>
        <w:t xml:space="preserve">. Hierbij is namelijk ingegaan op de aard van de klachten, waarbij ik in het vervolg in zou gaan op het onderwerp van de klachten. Hierdoor hebben gerechtsdeurwaarderskantoren meer inzicht in de algehele juridische klachtonderdelen. </w:t>
      </w:r>
    </w:p>
    <w:p w14:paraId="1C8C3759" w14:textId="77777777" w:rsidR="00180880" w:rsidRPr="00180880" w:rsidRDefault="00180880" w:rsidP="00A1267E">
      <w:pPr>
        <w:rPr>
          <w:rFonts w:ascii="Calibri Light" w:hAnsi="Calibri Light"/>
          <w:b/>
          <w:color w:val="F79646" w:themeColor="accent6"/>
          <w:sz w:val="20"/>
          <w:szCs w:val="20"/>
        </w:rPr>
      </w:pPr>
    </w:p>
    <w:p w14:paraId="48644F86" w14:textId="2E720925" w:rsidR="00BA61BE" w:rsidRPr="001302D3" w:rsidRDefault="00BA61BE" w:rsidP="00A1267E">
      <w:pPr>
        <w:rPr>
          <w:rFonts w:ascii="Calibri Light" w:hAnsi="Calibri Light"/>
          <w:b/>
          <w:color w:val="F79646" w:themeColor="accent6"/>
          <w:sz w:val="20"/>
          <w:szCs w:val="20"/>
        </w:rPr>
      </w:pPr>
      <w:r w:rsidRPr="001302D3">
        <w:rPr>
          <w:rFonts w:ascii="Calibri Light" w:hAnsi="Calibri Light"/>
          <w:b/>
          <w:color w:val="F79646" w:themeColor="accent6"/>
          <w:sz w:val="20"/>
          <w:szCs w:val="20"/>
        </w:rPr>
        <w:t>Methode ter discussie</w:t>
      </w:r>
    </w:p>
    <w:p w14:paraId="7227A858" w14:textId="421C6AA8" w:rsidR="00FA0C07" w:rsidRPr="009E6F05" w:rsidRDefault="004E4833" w:rsidP="00FA0C07">
      <w:pPr>
        <w:rPr>
          <w:rFonts w:ascii="Calibri Light" w:hAnsi="Calibri Light"/>
          <w:sz w:val="20"/>
          <w:szCs w:val="20"/>
        </w:rPr>
      </w:pPr>
      <w:r>
        <w:rPr>
          <w:rFonts w:ascii="Calibri Light" w:hAnsi="Calibri Light"/>
          <w:sz w:val="20"/>
          <w:szCs w:val="20"/>
        </w:rPr>
        <w:t xml:space="preserve">De aangewende onderzoeksmethoden hebben meer dan voldoende </w:t>
      </w:r>
      <w:r w:rsidR="006D1A4D" w:rsidRPr="00180880">
        <w:rPr>
          <w:rFonts w:ascii="Calibri Light" w:hAnsi="Calibri Light"/>
          <w:sz w:val="20"/>
          <w:szCs w:val="20"/>
        </w:rPr>
        <w:t>inzicht verschaft</w:t>
      </w:r>
      <w:r>
        <w:rPr>
          <w:rFonts w:ascii="Calibri Light" w:hAnsi="Calibri Light"/>
          <w:sz w:val="20"/>
          <w:szCs w:val="20"/>
        </w:rPr>
        <w:t xml:space="preserve"> om tot degelijke resultaten en een conclusie te komen.</w:t>
      </w:r>
      <w:r w:rsidR="006D1A4D" w:rsidRPr="00180880">
        <w:rPr>
          <w:rFonts w:ascii="Calibri Light" w:hAnsi="Calibri Light"/>
          <w:sz w:val="20"/>
          <w:szCs w:val="20"/>
        </w:rPr>
        <w:t xml:space="preserve"> </w:t>
      </w:r>
      <w:r>
        <w:rPr>
          <w:rFonts w:ascii="Calibri Light" w:hAnsi="Calibri Light"/>
          <w:sz w:val="20"/>
          <w:szCs w:val="20"/>
        </w:rPr>
        <w:t xml:space="preserve">Ik wil hierbij specifiek benoemen dat het dossieronderzoek inzicht heeft verschaft </w:t>
      </w:r>
      <w:r w:rsidR="006D1A4D" w:rsidRPr="00180880">
        <w:rPr>
          <w:rFonts w:ascii="Calibri Light" w:hAnsi="Calibri Light"/>
          <w:sz w:val="20"/>
          <w:szCs w:val="20"/>
        </w:rPr>
        <w:t>in de klachten die met een voor</w:t>
      </w:r>
      <w:r>
        <w:rPr>
          <w:rFonts w:ascii="Calibri Light" w:hAnsi="Calibri Light"/>
          <w:sz w:val="20"/>
          <w:szCs w:val="20"/>
        </w:rPr>
        <w:t xml:space="preserve">zittersbeslissing zijn afgedaan. Hierdoor zijn ook de klachten belicht die niet tuchtrechtelijk laakbaar zijn en dus eerder vanuit een bepaald gevoel zijn ingediend. Het nadeel van deze methode is dat de resultaten niet te generaliseren zijn. </w:t>
      </w:r>
      <w:r w:rsidR="00FA0C07" w:rsidRPr="009E6F05">
        <w:rPr>
          <w:rFonts w:ascii="Calibri Light" w:hAnsi="Calibri Light"/>
          <w:sz w:val="20"/>
          <w:szCs w:val="20"/>
        </w:rPr>
        <w:t xml:space="preserve">Dit komt doordat alleen Agin Boeder (middelklein kantoor) en Syncasso (groot kantoor) </w:t>
      </w:r>
      <w:r w:rsidR="00B51077">
        <w:rPr>
          <w:rFonts w:ascii="Calibri Light" w:hAnsi="Calibri Light"/>
          <w:sz w:val="20"/>
          <w:szCs w:val="20"/>
        </w:rPr>
        <w:t>hun dossiers met klachten hebben aangeleverd. Hierdoor kan geen</w:t>
      </w:r>
      <w:r w:rsidR="00FA0C07" w:rsidRPr="009E6F05">
        <w:rPr>
          <w:rFonts w:ascii="Calibri Light" w:hAnsi="Calibri Light"/>
          <w:sz w:val="20"/>
          <w:szCs w:val="20"/>
        </w:rPr>
        <w:t xml:space="preserve"> representatief beeld </w:t>
      </w:r>
      <w:r w:rsidR="00B51077">
        <w:rPr>
          <w:rFonts w:ascii="Calibri Light" w:hAnsi="Calibri Light"/>
          <w:sz w:val="20"/>
          <w:szCs w:val="20"/>
        </w:rPr>
        <w:t>worden gegeven</w:t>
      </w:r>
      <w:r w:rsidR="00FA0C07" w:rsidRPr="009E6F05">
        <w:rPr>
          <w:rFonts w:ascii="Calibri Light" w:hAnsi="Calibri Light"/>
          <w:sz w:val="20"/>
          <w:szCs w:val="20"/>
        </w:rPr>
        <w:t xml:space="preserve">. </w:t>
      </w:r>
    </w:p>
    <w:p w14:paraId="76722B48" w14:textId="77777777" w:rsidR="00FA0C07" w:rsidRPr="009E6F05" w:rsidRDefault="00FA0C07" w:rsidP="00FA0C07">
      <w:pPr>
        <w:rPr>
          <w:rFonts w:ascii="Calibri Light" w:hAnsi="Calibri Light"/>
          <w:sz w:val="20"/>
          <w:szCs w:val="20"/>
        </w:rPr>
      </w:pPr>
    </w:p>
    <w:bookmarkEnd w:id="40"/>
    <w:p w14:paraId="3CC6A5DD" w14:textId="4A50E5C9" w:rsidR="001F6D1D" w:rsidRDefault="001F6D1D" w:rsidP="00C906C5">
      <w:pPr>
        <w:rPr>
          <w:rFonts w:ascii="Calibri Light" w:hAnsi="Calibri Light"/>
          <w:sz w:val="20"/>
          <w:szCs w:val="20"/>
        </w:rPr>
      </w:pPr>
    </w:p>
    <w:p w14:paraId="257A3335" w14:textId="77777777" w:rsidR="0023105C" w:rsidRDefault="0023105C" w:rsidP="00C906C5">
      <w:pPr>
        <w:rPr>
          <w:rFonts w:ascii="Calibri Light" w:hAnsi="Calibri Light"/>
          <w:sz w:val="20"/>
          <w:szCs w:val="20"/>
        </w:rPr>
      </w:pPr>
    </w:p>
    <w:p w14:paraId="5C0B2FA0" w14:textId="77777777" w:rsidR="0023105C" w:rsidRDefault="0023105C" w:rsidP="00C906C5">
      <w:pPr>
        <w:rPr>
          <w:rFonts w:ascii="Calibri Light" w:hAnsi="Calibri Light"/>
          <w:sz w:val="20"/>
          <w:szCs w:val="20"/>
        </w:rPr>
      </w:pPr>
    </w:p>
    <w:p w14:paraId="342EEFE2" w14:textId="77777777" w:rsidR="0023105C" w:rsidRDefault="0023105C" w:rsidP="00C906C5">
      <w:pPr>
        <w:rPr>
          <w:rFonts w:ascii="Calibri Light" w:hAnsi="Calibri Light"/>
          <w:sz w:val="20"/>
          <w:szCs w:val="20"/>
        </w:rPr>
      </w:pPr>
    </w:p>
    <w:p w14:paraId="07B57404" w14:textId="77777777" w:rsidR="0023105C" w:rsidRDefault="0023105C" w:rsidP="00C906C5">
      <w:pPr>
        <w:rPr>
          <w:rFonts w:ascii="Calibri Light" w:hAnsi="Calibri Light"/>
          <w:sz w:val="20"/>
          <w:szCs w:val="20"/>
        </w:rPr>
      </w:pPr>
    </w:p>
    <w:p w14:paraId="573078CC" w14:textId="77777777" w:rsidR="0023105C" w:rsidRDefault="0023105C" w:rsidP="00C906C5">
      <w:pPr>
        <w:rPr>
          <w:rFonts w:ascii="Calibri Light" w:hAnsi="Calibri Light"/>
          <w:sz w:val="20"/>
          <w:szCs w:val="20"/>
        </w:rPr>
      </w:pPr>
    </w:p>
    <w:p w14:paraId="7996FE8D" w14:textId="77777777" w:rsidR="0023105C" w:rsidRDefault="0023105C" w:rsidP="00C906C5">
      <w:pPr>
        <w:rPr>
          <w:rFonts w:ascii="Calibri Light" w:hAnsi="Calibri Light"/>
          <w:sz w:val="20"/>
          <w:szCs w:val="20"/>
        </w:rPr>
      </w:pPr>
    </w:p>
    <w:p w14:paraId="30B05C43" w14:textId="77777777" w:rsidR="0023105C" w:rsidRDefault="0023105C" w:rsidP="00C906C5">
      <w:pPr>
        <w:rPr>
          <w:rFonts w:ascii="Calibri Light" w:hAnsi="Calibri Light"/>
          <w:sz w:val="20"/>
          <w:szCs w:val="20"/>
        </w:rPr>
      </w:pPr>
    </w:p>
    <w:p w14:paraId="78D045B0" w14:textId="77777777" w:rsidR="0023105C" w:rsidRDefault="0023105C" w:rsidP="00C906C5">
      <w:pPr>
        <w:rPr>
          <w:rFonts w:ascii="Calibri Light" w:hAnsi="Calibri Light"/>
          <w:sz w:val="20"/>
          <w:szCs w:val="20"/>
        </w:rPr>
      </w:pPr>
    </w:p>
    <w:p w14:paraId="61169FDA" w14:textId="77777777" w:rsidR="0023105C" w:rsidRPr="009F4846" w:rsidRDefault="0023105C" w:rsidP="0023105C">
      <w:pPr>
        <w:pStyle w:val="Kop1"/>
        <w:rPr>
          <w:rFonts w:ascii="Calibri Light" w:hAnsi="Calibri Light"/>
          <w:color w:val="auto"/>
          <w:sz w:val="22"/>
          <w:szCs w:val="22"/>
        </w:rPr>
      </w:pPr>
      <w:r w:rsidRPr="009F4846">
        <w:rPr>
          <w:rFonts w:ascii="Calibri Light" w:hAnsi="Calibri Light"/>
          <w:color w:val="auto"/>
          <w:sz w:val="22"/>
          <w:szCs w:val="22"/>
        </w:rPr>
        <w:t>Bijlage 11: topic-lijst voor Agin Boeder</w:t>
      </w:r>
    </w:p>
    <w:p w14:paraId="3BFF5260" w14:textId="77777777" w:rsidR="0023105C" w:rsidRPr="00633A94" w:rsidRDefault="0023105C" w:rsidP="0023105C">
      <w:pPr>
        <w:rPr>
          <w:rFonts w:ascii="Calibri Light" w:hAnsi="Calibri Light"/>
        </w:rPr>
      </w:pPr>
    </w:p>
    <w:p w14:paraId="4D080118" w14:textId="77777777" w:rsidR="0023105C" w:rsidRPr="00633A94" w:rsidRDefault="0023105C" w:rsidP="0023105C">
      <w:pPr>
        <w:rPr>
          <w:rFonts w:ascii="Calibri Light" w:hAnsi="Calibri Light"/>
        </w:rPr>
      </w:pPr>
      <w:r w:rsidRPr="00633A94">
        <w:rPr>
          <w:rFonts w:ascii="Calibri Light" w:hAnsi="Calibri Light"/>
        </w:rPr>
        <w:t>Naam interviewer:</w:t>
      </w:r>
      <w:r w:rsidRPr="00633A94">
        <w:rPr>
          <w:rFonts w:ascii="Calibri Light" w:hAnsi="Calibri Light"/>
        </w:rPr>
        <w:tab/>
        <w:t>Nick Boogaard</w:t>
      </w:r>
    </w:p>
    <w:p w14:paraId="471ED5DA" w14:textId="77777777" w:rsidR="0023105C" w:rsidRPr="00633A94" w:rsidRDefault="0023105C" w:rsidP="0023105C">
      <w:pPr>
        <w:rPr>
          <w:rFonts w:ascii="Calibri Light" w:hAnsi="Calibri Light"/>
        </w:rPr>
      </w:pPr>
      <w:r w:rsidRPr="00633A94">
        <w:rPr>
          <w:rFonts w:ascii="Calibri Light" w:hAnsi="Calibri Light"/>
        </w:rPr>
        <w:t>Datum interview:</w:t>
      </w:r>
      <w:r w:rsidRPr="00633A94">
        <w:rPr>
          <w:rFonts w:ascii="Calibri Light" w:hAnsi="Calibri Light"/>
        </w:rPr>
        <w:tab/>
      </w:r>
      <w:r>
        <w:rPr>
          <w:rFonts w:ascii="Calibri Light" w:hAnsi="Calibri Light"/>
        </w:rPr>
        <w:tab/>
      </w:r>
      <w:r w:rsidRPr="00633A94">
        <w:rPr>
          <w:rFonts w:ascii="Calibri Light" w:hAnsi="Calibri Light"/>
        </w:rPr>
        <w:t>xx-04-2016</w:t>
      </w:r>
    </w:p>
    <w:p w14:paraId="04FEE7C3" w14:textId="77777777" w:rsidR="0023105C" w:rsidRPr="00633A94" w:rsidRDefault="0023105C" w:rsidP="0023105C">
      <w:pPr>
        <w:rPr>
          <w:rFonts w:ascii="Calibri Light" w:hAnsi="Calibri Light"/>
        </w:rPr>
      </w:pPr>
      <w:r w:rsidRPr="00633A94">
        <w:rPr>
          <w:rFonts w:ascii="Calibri Light" w:hAnsi="Calibri Light"/>
        </w:rPr>
        <w:t>Code respondent:</w:t>
      </w:r>
      <w:r w:rsidRPr="00633A94">
        <w:rPr>
          <w:rFonts w:ascii="Calibri Light" w:hAnsi="Calibri Light"/>
        </w:rPr>
        <w:tab/>
        <w:t>01</w:t>
      </w:r>
      <w:r w:rsidRPr="00633A94">
        <w:rPr>
          <w:rFonts w:ascii="Calibri Light" w:hAnsi="Calibri Light"/>
        </w:rPr>
        <w:br/>
        <w:t>Geslacht respondent:</w:t>
      </w:r>
      <w:r w:rsidRPr="00633A94">
        <w:rPr>
          <w:rFonts w:ascii="Calibri Light" w:hAnsi="Calibri Light"/>
        </w:rPr>
        <w:tab/>
        <w:t>man</w:t>
      </w:r>
    </w:p>
    <w:p w14:paraId="420DD5F8" w14:textId="77777777" w:rsidR="0023105C" w:rsidRPr="00633A94" w:rsidRDefault="0023105C" w:rsidP="0023105C">
      <w:pPr>
        <w:rPr>
          <w:rFonts w:ascii="Calibri Light" w:hAnsi="Calibri Light"/>
        </w:rPr>
      </w:pPr>
      <w:r w:rsidRPr="00633A94">
        <w:rPr>
          <w:rFonts w:ascii="Calibri Light" w:hAnsi="Calibri Light"/>
        </w:rPr>
        <w:t>Start interview:</w:t>
      </w:r>
    </w:p>
    <w:p w14:paraId="27D6526D" w14:textId="77777777" w:rsidR="0023105C" w:rsidRPr="00633A94" w:rsidRDefault="0023105C" w:rsidP="0023105C">
      <w:pPr>
        <w:rPr>
          <w:rFonts w:ascii="Calibri Light" w:hAnsi="Calibri Light"/>
        </w:rPr>
      </w:pPr>
      <w:r w:rsidRPr="00633A94">
        <w:rPr>
          <w:rFonts w:ascii="Calibri Light" w:hAnsi="Calibri Light"/>
        </w:rPr>
        <w:t>Einde interview:</w:t>
      </w:r>
    </w:p>
    <w:p w14:paraId="6424F670" w14:textId="77777777" w:rsidR="0023105C" w:rsidRPr="00633A94" w:rsidRDefault="0023105C" w:rsidP="0023105C">
      <w:pPr>
        <w:rPr>
          <w:rFonts w:ascii="Calibri Light" w:hAnsi="Calibri Light"/>
        </w:rPr>
      </w:pPr>
    </w:p>
    <w:p w14:paraId="790F1487" w14:textId="77777777" w:rsidR="0023105C" w:rsidRPr="00633A94" w:rsidRDefault="0023105C" w:rsidP="0023105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rPr>
      </w:pPr>
      <w:r w:rsidRPr="00633A94">
        <w:rPr>
          <w:rFonts w:ascii="Calibri Light" w:hAnsi="Calibri Light" w:cs="Verdana"/>
        </w:rPr>
        <w:t xml:space="preserve">Bij dezen wil ik u bedanken voor uw deelname. Ik zal u in het kort uitleggen wat de bedoeling is. </w:t>
      </w:r>
    </w:p>
    <w:p w14:paraId="52938A2F" w14:textId="77777777" w:rsidR="0023105C" w:rsidRPr="00633A94" w:rsidRDefault="0023105C" w:rsidP="0023105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rPr>
      </w:pPr>
    </w:p>
    <w:p w14:paraId="012912C2" w14:textId="77777777" w:rsidR="0023105C" w:rsidRPr="00633A94" w:rsidRDefault="0023105C" w:rsidP="0023105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rPr>
      </w:pPr>
      <w:r w:rsidRPr="00633A94">
        <w:rPr>
          <w:rFonts w:ascii="Calibri Light" w:hAnsi="Calibri Light" w:cs="Verdana"/>
        </w:rPr>
        <w:t>De hoofdvraag van mijn onderzoek is: Wat zijn de aard en achtergrond van klachten die door gerechtsdeurwaarderskantoren zijn behandeld en vervolgens door de tuchtrechter (van de Kamer voor Gerechtsdeurwaarders) zijn beoordeeld, in de periode van 1 januari 2015 tot 1 januari 2016?</w:t>
      </w:r>
    </w:p>
    <w:p w14:paraId="1FC13C40" w14:textId="77777777" w:rsidR="0023105C" w:rsidRPr="00633A94" w:rsidRDefault="0023105C" w:rsidP="0023105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rPr>
      </w:pPr>
    </w:p>
    <w:p w14:paraId="53311753" w14:textId="77777777" w:rsidR="0023105C" w:rsidRPr="00633A94" w:rsidRDefault="0023105C" w:rsidP="0023105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rPr>
      </w:pPr>
      <w:r w:rsidRPr="00633A94">
        <w:rPr>
          <w:rFonts w:ascii="Calibri Light" w:hAnsi="Calibri Light" w:cs="Verdana"/>
        </w:rPr>
        <w:t xml:space="preserve">Daarnaast heb ik vier deelvragen opgesteld. De eerste twee deelvragen gaan over de aard en achtergrond van de klachten. Denk hierbij aan juridische-, communicatieve- en bejegeningsaspecten. Om een antwoord te krijgen op deze deelvragen zal ik dossieronderzoek verrichten. De laatste deelvragen gaan meer over de klachtenbehandeling. Aangezien dit niet met dossieronderzoek is te beantwoorden, neem ik interviews af met juristen. </w:t>
      </w:r>
      <w:r w:rsidRPr="00633A94">
        <w:rPr>
          <w:rFonts w:ascii="Calibri Light" w:hAnsi="Calibri Light"/>
        </w:rPr>
        <w:t xml:space="preserve">Met de interviews hoop ik als onderzoeker meer kennis te verkrijgen over drie aspecten: (1) klachtenbehandeling en (2) manier van beoordelen en (3) het verband tussen communicatieve- of bejegeningsaspecten. </w:t>
      </w:r>
    </w:p>
    <w:p w14:paraId="1D58B9B6" w14:textId="77777777" w:rsidR="0023105C" w:rsidRPr="00633A94" w:rsidRDefault="0023105C" w:rsidP="0023105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rPr>
      </w:pPr>
    </w:p>
    <w:p w14:paraId="6FD94226" w14:textId="77777777" w:rsidR="0023105C" w:rsidRPr="00633A94" w:rsidRDefault="0023105C" w:rsidP="0023105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rPr>
      </w:pPr>
      <w:r w:rsidRPr="00633A94">
        <w:rPr>
          <w:rFonts w:ascii="Calibri Light" w:hAnsi="Calibri Light" w:cs="Verdana"/>
        </w:rPr>
        <w:t xml:space="preserve">Om de kwaliteit te waarborgen zal dit interview worden opgenomen en direct worden getranscribeerd op de computer. Heeft u hier bezwaar tegen? </w:t>
      </w:r>
    </w:p>
    <w:p w14:paraId="7CCB8D22" w14:textId="77777777" w:rsidR="0023105C" w:rsidRPr="00633A94" w:rsidRDefault="0023105C" w:rsidP="0023105C">
      <w:pPr>
        <w:rPr>
          <w:rFonts w:ascii="Calibri Light" w:hAnsi="Calibri Light"/>
        </w:rPr>
      </w:pPr>
    </w:p>
    <w:p w14:paraId="27F24FC2" w14:textId="77777777" w:rsidR="0023105C" w:rsidRPr="00633A94" w:rsidRDefault="0023105C" w:rsidP="0023105C">
      <w:pPr>
        <w:rPr>
          <w:rFonts w:ascii="Calibri Light" w:hAnsi="Calibri Light"/>
        </w:rPr>
      </w:pPr>
      <w:r w:rsidRPr="00633A94">
        <w:rPr>
          <w:rFonts w:ascii="Calibri Light" w:hAnsi="Calibri Light"/>
        </w:rPr>
        <w:t>Topic 1: Algemeen</w:t>
      </w:r>
    </w:p>
    <w:p w14:paraId="15EA8970" w14:textId="77777777" w:rsidR="0023105C" w:rsidRPr="00633A94" w:rsidRDefault="0023105C" w:rsidP="0023105C">
      <w:pPr>
        <w:rPr>
          <w:rFonts w:ascii="Calibri Light" w:hAnsi="Calibri Light"/>
        </w:rPr>
      </w:pPr>
      <w:r w:rsidRPr="00633A94">
        <w:rPr>
          <w:rFonts w:ascii="Calibri Light" w:hAnsi="Calibri Light"/>
        </w:rPr>
        <w:t xml:space="preserve">Voordat ik inga op de klachtenbehandeling binnen Agin Boeder, zou ik graag van u willen weten welke achtergrond u heeft. Denk hierbij aan opleiding, uw eerdere werkervaring en de reden dat u dit werk bent gaan doen. </w:t>
      </w:r>
    </w:p>
    <w:p w14:paraId="61A75DDC" w14:textId="77777777" w:rsidR="0023105C" w:rsidRPr="00633A94" w:rsidRDefault="0023105C" w:rsidP="0023105C">
      <w:pPr>
        <w:rPr>
          <w:rFonts w:ascii="Calibri Light" w:hAnsi="Calibri Light"/>
        </w:rPr>
      </w:pPr>
    </w:p>
    <w:p w14:paraId="6CC8A865" w14:textId="77777777" w:rsidR="0023105C" w:rsidRPr="00633A94" w:rsidRDefault="0023105C" w:rsidP="0023105C">
      <w:pPr>
        <w:rPr>
          <w:rFonts w:ascii="Calibri Light" w:hAnsi="Calibri Light"/>
        </w:rPr>
      </w:pPr>
      <w:r w:rsidRPr="00633A94">
        <w:rPr>
          <w:rFonts w:ascii="Calibri Light" w:hAnsi="Calibri Light"/>
        </w:rPr>
        <w:t>- Parafraseren is toegestaan -</w:t>
      </w:r>
    </w:p>
    <w:p w14:paraId="68F124F9" w14:textId="77777777" w:rsidR="0023105C" w:rsidRPr="00633A94" w:rsidRDefault="0023105C" w:rsidP="0023105C">
      <w:pPr>
        <w:rPr>
          <w:rFonts w:ascii="Calibri Light" w:hAnsi="Calibri Light"/>
        </w:rPr>
      </w:pPr>
    </w:p>
    <w:p w14:paraId="06244F15" w14:textId="77777777" w:rsidR="0023105C" w:rsidRPr="00633A94" w:rsidRDefault="0023105C" w:rsidP="0023105C">
      <w:pPr>
        <w:rPr>
          <w:rFonts w:ascii="Calibri Light" w:hAnsi="Calibri Light"/>
        </w:rPr>
      </w:pPr>
      <w:r w:rsidRPr="00633A94">
        <w:rPr>
          <w:rFonts w:ascii="Calibri Light" w:hAnsi="Calibri Light"/>
        </w:rPr>
        <w:t>Subtopic 1: Opleiding</w:t>
      </w:r>
    </w:p>
    <w:p w14:paraId="39FA9E50" w14:textId="77777777" w:rsidR="0023105C" w:rsidRPr="00633A94" w:rsidRDefault="0023105C" w:rsidP="0023105C">
      <w:pPr>
        <w:rPr>
          <w:rFonts w:ascii="Calibri Light" w:hAnsi="Calibri Light"/>
        </w:rPr>
      </w:pPr>
    </w:p>
    <w:p w14:paraId="5E983A0D" w14:textId="77777777" w:rsidR="0023105C" w:rsidRPr="00633A94" w:rsidRDefault="0023105C" w:rsidP="0023105C">
      <w:pPr>
        <w:pStyle w:val="Lijstalinea"/>
        <w:numPr>
          <w:ilvl w:val="0"/>
          <w:numId w:val="30"/>
        </w:numPr>
        <w:tabs>
          <w:tab w:val="left" w:pos="284"/>
        </w:tabs>
        <w:ind w:left="993" w:hanging="993"/>
        <w:rPr>
          <w:rFonts w:ascii="Calibri Light" w:hAnsi="Calibri Light"/>
        </w:rPr>
      </w:pPr>
      <w:r w:rsidRPr="00633A94">
        <w:rPr>
          <w:rFonts w:ascii="Calibri Light" w:hAnsi="Calibri Light"/>
        </w:rPr>
        <w:t>Welke opleiding heeft u genoten?</w:t>
      </w:r>
    </w:p>
    <w:p w14:paraId="10F80082" w14:textId="77777777" w:rsidR="0023105C" w:rsidRPr="00633A94" w:rsidRDefault="0023105C" w:rsidP="0023105C">
      <w:pPr>
        <w:pStyle w:val="Lijstalinea"/>
        <w:rPr>
          <w:rFonts w:ascii="Calibri Light" w:hAnsi="Calibri Light"/>
        </w:rPr>
      </w:pPr>
    </w:p>
    <w:p w14:paraId="15383167" w14:textId="77777777" w:rsidR="0023105C" w:rsidRPr="00633A94" w:rsidRDefault="0023105C" w:rsidP="0023105C">
      <w:pPr>
        <w:rPr>
          <w:rFonts w:ascii="Calibri Light" w:hAnsi="Calibri Light"/>
        </w:rPr>
      </w:pPr>
      <w:r w:rsidRPr="00633A94">
        <w:rPr>
          <w:rFonts w:ascii="Calibri Light" w:hAnsi="Calibri Light"/>
        </w:rPr>
        <w:t xml:space="preserve">Aantekening: </w:t>
      </w:r>
    </w:p>
    <w:p w14:paraId="27CBFC69" w14:textId="77777777" w:rsidR="0023105C" w:rsidRPr="00633A94" w:rsidRDefault="0023105C" w:rsidP="0023105C">
      <w:pPr>
        <w:rPr>
          <w:rFonts w:ascii="Calibri Light" w:hAnsi="Calibri Light"/>
        </w:rPr>
      </w:pPr>
      <w:r w:rsidRPr="00633A94">
        <w:rPr>
          <w:rFonts w:ascii="Calibri Light" w:hAnsi="Calibri Light"/>
        </w:rPr>
        <w:t>…………………………………………………………………………………………………………………………………………………………….…………………………………………………………………………………………………………………………………………………………….</w:t>
      </w:r>
    </w:p>
    <w:p w14:paraId="579F0044" w14:textId="77777777" w:rsidR="0023105C" w:rsidRPr="00633A94" w:rsidRDefault="0023105C" w:rsidP="0023105C">
      <w:pPr>
        <w:pStyle w:val="Lijstalinea"/>
        <w:rPr>
          <w:rFonts w:ascii="Calibri Light" w:hAnsi="Calibri Light"/>
        </w:rPr>
      </w:pPr>
    </w:p>
    <w:p w14:paraId="09DA0C6B" w14:textId="77777777" w:rsidR="0023105C" w:rsidRPr="00633A94" w:rsidRDefault="0023105C" w:rsidP="0023105C">
      <w:pPr>
        <w:rPr>
          <w:rFonts w:ascii="Calibri Light" w:hAnsi="Calibri Light"/>
        </w:rPr>
      </w:pPr>
      <w:r w:rsidRPr="00633A94">
        <w:rPr>
          <w:rFonts w:ascii="Calibri Light" w:hAnsi="Calibri Light"/>
        </w:rPr>
        <w:t>Subtopic 2: Huidige functie</w:t>
      </w:r>
    </w:p>
    <w:p w14:paraId="0D1B24F0" w14:textId="77777777" w:rsidR="0023105C" w:rsidRPr="00633A94" w:rsidRDefault="0023105C" w:rsidP="0023105C">
      <w:pPr>
        <w:rPr>
          <w:rFonts w:ascii="Calibri Light" w:hAnsi="Calibri Light"/>
        </w:rPr>
      </w:pPr>
    </w:p>
    <w:p w14:paraId="6564CA46" w14:textId="77777777" w:rsidR="0023105C" w:rsidRPr="00633A94" w:rsidRDefault="0023105C" w:rsidP="0023105C">
      <w:pPr>
        <w:pStyle w:val="Lijstalinea"/>
        <w:numPr>
          <w:ilvl w:val="0"/>
          <w:numId w:val="29"/>
        </w:numPr>
        <w:rPr>
          <w:rFonts w:ascii="Calibri Light" w:hAnsi="Calibri Light"/>
        </w:rPr>
      </w:pPr>
      <w:r w:rsidRPr="00633A94">
        <w:rPr>
          <w:rFonts w:ascii="Calibri Light" w:hAnsi="Calibri Light"/>
        </w:rPr>
        <w:t>Kunt u mij vertellen wat uw functie is?</w:t>
      </w:r>
    </w:p>
    <w:p w14:paraId="66B0DD62" w14:textId="77777777" w:rsidR="0023105C" w:rsidRPr="00633A94" w:rsidRDefault="0023105C" w:rsidP="0023105C">
      <w:pPr>
        <w:rPr>
          <w:rFonts w:ascii="Calibri Light" w:hAnsi="Calibri Light"/>
        </w:rPr>
      </w:pPr>
    </w:p>
    <w:p w14:paraId="2A29DF68" w14:textId="77777777" w:rsidR="0023105C" w:rsidRPr="00633A94" w:rsidRDefault="0023105C" w:rsidP="0023105C">
      <w:pPr>
        <w:rPr>
          <w:rFonts w:ascii="Calibri Light" w:hAnsi="Calibri Light"/>
        </w:rPr>
      </w:pPr>
      <w:r w:rsidRPr="00633A94">
        <w:rPr>
          <w:rFonts w:ascii="Calibri Light" w:hAnsi="Calibri Light"/>
        </w:rPr>
        <w:t xml:space="preserve">Aantekening: </w:t>
      </w:r>
    </w:p>
    <w:p w14:paraId="236C545A" w14:textId="77777777" w:rsidR="0023105C" w:rsidRPr="00633A94" w:rsidRDefault="0023105C" w:rsidP="0023105C">
      <w:pPr>
        <w:rPr>
          <w:rFonts w:ascii="Calibri Light" w:hAnsi="Calibri Light"/>
        </w:rPr>
      </w:pPr>
      <w:r w:rsidRPr="00633A94">
        <w:rPr>
          <w:rFonts w:ascii="Calibri Light" w:hAnsi="Calibri Light"/>
        </w:rPr>
        <w:t>…………………………………………………………………………………………………………………………………………………………….…………………………………………………………………………………………………………………………………………………………….</w:t>
      </w:r>
    </w:p>
    <w:p w14:paraId="0DECC3AF" w14:textId="77777777" w:rsidR="0023105C" w:rsidRPr="00633A94" w:rsidRDefault="0023105C" w:rsidP="0023105C">
      <w:pPr>
        <w:rPr>
          <w:rFonts w:ascii="Calibri Light" w:hAnsi="Calibri Light"/>
        </w:rPr>
      </w:pPr>
      <w:r w:rsidRPr="00633A94">
        <w:rPr>
          <w:rFonts w:ascii="Calibri Light" w:hAnsi="Calibri Light"/>
        </w:rPr>
        <w:t xml:space="preserve"> </w:t>
      </w:r>
    </w:p>
    <w:p w14:paraId="4F1BD2E3" w14:textId="77777777" w:rsidR="0023105C" w:rsidRPr="00633A94" w:rsidRDefault="0023105C" w:rsidP="0023105C">
      <w:pPr>
        <w:pStyle w:val="Lijstalinea"/>
        <w:numPr>
          <w:ilvl w:val="0"/>
          <w:numId w:val="29"/>
        </w:numPr>
        <w:rPr>
          <w:rFonts w:ascii="Calibri Light" w:hAnsi="Calibri Light"/>
        </w:rPr>
      </w:pPr>
      <w:r w:rsidRPr="00633A94">
        <w:rPr>
          <w:rFonts w:ascii="Calibri Light" w:hAnsi="Calibri Light"/>
        </w:rPr>
        <w:t>Welke werkzaamheden behoren tot uw functie?</w:t>
      </w:r>
    </w:p>
    <w:p w14:paraId="79761EC9" w14:textId="77777777" w:rsidR="0023105C" w:rsidRPr="00633A94" w:rsidRDefault="0023105C" w:rsidP="0023105C">
      <w:pPr>
        <w:rPr>
          <w:rFonts w:ascii="Calibri Light" w:hAnsi="Calibri Light"/>
        </w:rPr>
      </w:pPr>
    </w:p>
    <w:p w14:paraId="4387FA6F" w14:textId="77777777" w:rsidR="0023105C" w:rsidRPr="00633A94" w:rsidRDefault="0023105C" w:rsidP="0023105C">
      <w:pPr>
        <w:rPr>
          <w:rFonts w:ascii="Calibri Light" w:hAnsi="Calibri Light"/>
        </w:rPr>
      </w:pPr>
      <w:r w:rsidRPr="00633A94">
        <w:rPr>
          <w:rFonts w:ascii="Calibri Light" w:hAnsi="Calibri Light"/>
        </w:rPr>
        <w:t xml:space="preserve">Aantekening: </w:t>
      </w:r>
    </w:p>
    <w:p w14:paraId="529F4013" w14:textId="77777777" w:rsidR="0023105C" w:rsidRPr="00633A94" w:rsidRDefault="0023105C" w:rsidP="0023105C">
      <w:pPr>
        <w:rPr>
          <w:rFonts w:ascii="Calibri Light" w:hAnsi="Calibri Light"/>
        </w:rPr>
      </w:pPr>
      <w:r w:rsidRPr="00633A94">
        <w:rPr>
          <w:rFonts w:ascii="Calibri Light" w:hAnsi="Calibri Light"/>
        </w:rPr>
        <w:t>…………………………………………………………………………………………………………………………………………………………….…………………………………………………………………………………………………………………………………………………………….</w:t>
      </w:r>
    </w:p>
    <w:p w14:paraId="426A0B3E" w14:textId="77777777" w:rsidR="0023105C" w:rsidRPr="00633A94" w:rsidRDefault="0023105C" w:rsidP="0023105C">
      <w:pPr>
        <w:rPr>
          <w:rFonts w:ascii="Calibri Light" w:hAnsi="Calibri Light"/>
        </w:rPr>
      </w:pPr>
    </w:p>
    <w:p w14:paraId="793E2A67" w14:textId="77777777" w:rsidR="0023105C" w:rsidRPr="00633A94" w:rsidRDefault="0023105C" w:rsidP="0023105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rPr>
      </w:pPr>
    </w:p>
    <w:p w14:paraId="60EDAC4C" w14:textId="77777777" w:rsidR="0023105C" w:rsidRDefault="0023105C" w:rsidP="0023105C">
      <w:pPr>
        <w:rPr>
          <w:rFonts w:ascii="Calibri Light" w:hAnsi="Calibri Light"/>
        </w:rPr>
      </w:pPr>
    </w:p>
    <w:p w14:paraId="18F7DB9E" w14:textId="77777777" w:rsidR="0023105C" w:rsidRPr="00633A94" w:rsidRDefault="0023105C" w:rsidP="0023105C">
      <w:pPr>
        <w:rPr>
          <w:rFonts w:ascii="Calibri Light" w:hAnsi="Calibri Light"/>
        </w:rPr>
      </w:pPr>
      <w:r w:rsidRPr="00633A94">
        <w:rPr>
          <w:rFonts w:ascii="Calibri Light" w:hAnsi="Calibri Light"/>
        </w:rPr>
        <w:t>Topic 2: De huidige werkwijze</w:t>
      </w:r>
    </w:p>
    <w:p w14:paraId="77B10779" w14:textId="77777777" w:rsidR="0023105C" w:rsidRPr="00633A94" w:rsidRDefault="0023105C" w:rsidP="0023105C">
      <w:pPr>
        <w:rPr>
          <w:rFonts w:ascii="Calibri Light" w:hAnsi="Calibri Light"/>
        </w:rPr>
      </w:pPr>
      <w:r w:rsidRPr="00633A94">
        <w:rPr>
          <w:rFonts w:ascii="Calibri Light" w:hAnsi="Calibri Light"/>
        </w:rPr>
        <w:t>Graag wil ik het met u hebben over de interne klachtenbehandeling. Hierbij ben ik benieuwd hoe dit is vormgegeven, denk aan dergelijke protocollen en richtlijnen.</w:t>
      </w:r>
    </w:p>
    <w:p w14:paraId="5D78AD4F" w14:textId="77777777" w:rsidR="0023105C" w:rsidRPr="00633A94" w:rsidRDefault="0023105C" w:rsidP="0023105C">
      <w:pPr>
        <w:rPr>
          <w:rFonts w:ascii="Calibri Light" w:hAnsi="Calibri Light"/>
        </w:rPr>
      </w:pPr>
    </w:p>
    <w:p w14:paraId="799D8F61" w14:textId="77777777" w:rsidR="0023105C" w:rsidRPr="00633A94" w:rsidRDefault="0023105C" w:rsidP="0023105C">
      <w:pPr>
        <w:rPr>
          <w:rFonts w:ascii="Calibri Light" w:hAnsi="Calibri Light"/>
        </w:rPr>
      </w:pPr>
      <w:r w:rsidRPr="00633A94">
        <w:rPr>
          <w:rFonts w:ascii="Calibri Light" w:hAnsi="Calibri Light"/>
        </w:rPr>
        <w:t>- Parafraseren is toegestaan -</w:t>
      </w:r>
    </w:p>
    <w:p w14:paraId="2C927AB8" w14:textId="77777777" w:rsidR="0023105C" w:rsidRPr="00633A94" w:rsidRDefault="0023105C" w:rsidP="0023105C">
      <w:pPr>
        <w:rPr>
          <w:rFonts w:ascii="Calibri Light" w:hAnsi="Calibri Light"/>
        </w:rPr>
      </w:pPr>
    </w:p>
    <w:p w14:paraId="0A7AAFB3" w14:textId="77777777" w:rsidR="0023105C" w:rsidRPr="00633A94" w:rsidRDefault="0023105C" w:rsidP="0023105C">
      <w:pPr>
        <w:rPr>
          <w:rFonts w:ascii="Calibri Light" w:hAnsi="Calibri Light"/>
        </w:rPr>
      </w:pPr>
      <w:r w:rsidRPr="00633A94">
        <w:rPr>
          <w:rFonts w:ascii="Calibri Light" w:hAnsi="Calibri Light"/>
        </w:rPr>
        <w:t>Subtopic 1: Klachtenbehandeling</w:t>
      </w:r>
    </w:p>
    <w:p w14:paraId="1FB32B1D" w14:textId="77777777" w:rsidR="0023105C" w:rsidRPr="00633A94" w:rsidRDefault="0023105C" w:rsidP="0023105C">
      <w:pPr>
        <w:rPr>
          <w:rFonts w:ascii="Calibri Light" w:hAnsi="Calibri Light"/>
        </w:rPr>
      </w:pPr>
    </w:p>
    <w:p w14:paraId="3789BD25" w14:textId="77777777" w:rsidR="0023105C" w:rsidRPr="00633A94" w:rsidRDefault="0023105C" w:rsidP="0023105C">
      <w:pPr>
        <w:pStyle w:val="Lijstalinea"/>
        <w:numPr>
          <w:ilvl w:val="0"/>
          <w:numId w:val="28"/>
        </w:numPr>
        <w:ind w:left="360"/>
        <w:rPr>
          <w:rFonts w:ascii="Calibri Light" w:hAnsi="Calibri Light"/>
        </w:rPr>
      </w:pPr>
      <w:r w:rsidRPr="00633A94">
        <w:rPr>
          <w:rFonts w:ascii="Calibri Light" w:hAnsi="Calibri Light" w:cs="Helvetica"/>
          <w:lang w:val="en-US"/>
        </w:rPr>
        <w:t>Op welke manier behandelt u een klacht</w:t>
      </w:r>
      <w:r w:rsidRPr="00633A94">
        <w:rPr>
          <w:rFonts w:ascii="Calibri Light" w:hAnsi="Calibri Light"/>
        </w:rPr>
        <w:t>?</w:t>
      </w:r>
    </w:p>
    <w:p w14:paraId="3A2A0477" w14:textId="77777777" w:rsidR="0023105C" w:rsidRPr="00633A94" w:rsidRDefault="0023105C" w:rsidP="0023105C">
      <w:pPr>
        <w:pStyle w:val="Lijstalinea"/>
        <w:ind w:left="0" w:firstLine="76"/>
        <w:rPr>
          <w:rFonts w:ascii="Calibri Light" w:hAnsi="Calibri Light"/>
        </w:rPr>
      </w:pPr>
    </w:p>
    <w:p w14:paraId="78FA22C4" w14:textId="77777777" w:rsidR="0023105C" w:rsidRPr="00633A94" w:rsidRDefault="0023105C" w:rsidP="0023105C">
      <w:pPr>
        <w:rPr>
          <w:rFonts w:ascii="Calibri Light" w:hAnsi="Calibri Light"/>
        </w:rPr>
      </w:pPr>
      <w:r w:rsidRPr="00633A94">
        <w:rPr>
          <w:rFonts w:ascii="Calibri Light" w:hAnsi="Calibri Light"/>
        </w:rPr>
        <w:t>Aantekening: ………………………………………………………………………………………………………………………………………………..…………..….………………………………………………………………………………………………………………………………............................</w:t>
      </w:r>
    </w:p>
    <w:p w14:paraId="2F14BBBB" w14:textId="77777777" w:rsidR="0023105C" w:rsidRPr="00633A94" w:rsidRDefault="0023105C" w:rsidP="0023105C">
      <w:pPr>
        <w:rPr>
          <w:rFonts w:ascii="Calibri Light" w:hAnsi="Calibri Light"/>
        </w:rPr>
      </w:pPr>
    </w:p>
    <w:p w14:paraId="4972B898" w14:textId="77777777" w:rsidR="0023105C" w:rsidRPr="00633A94" w:rsidRDefault="0023105C" w:rsidP="0023105C">
      <w:pPr>
        <w:pStyle w:val="Lijstalinea"/>
        <w:numPr>
          <w:ilvl w:val="0"/>
          <w:numId w:val="28"/>
        </w:numPr>
        <w:ind w:left="426" w:hanging="426"/>
        <w:rPr>
          <w:rFonts w:ascii="Calibri Light" w:hAnsi="Calibri Light"/>
        </w:rPr>
      </w:pPr>
      <w:r w:rsidRPr="00633A94">
        <w:rPr>
          <w:rFonts w:ascii="Calibri Light" w:hAnsi="Calibri Light"/>
        </w:rPr>
        <w:t>Wat gaat daarbij goed en minder goed?</w:t>
      </w:r>
    </w:p>
    <w:p w14:paraId="512079E2" w14:textId="77777777" w:rsidR="0023105C" w:rsidRPr="00633A94" w:rsidRDefault="0023105C" w:rsidP="0023105C">
      <w:pPr>
        <w:rPr>
          <w:rFonts w:ascii="Calibri Light" w:hAnsi="Calibri Light"/>
        </w:rPr>
      </w:pPr>
    </w:p>
    <w:p w14:paraId="65F0A4B2" w14:textId="77777777" w:rsidR="0023105C" w:rsidRPr="00633A94" w:rsidRDefault="0023105C" w:rsidP="0023105C">
      <w:pPr>
        <w:rPr>
          <w:rFonts w:ascii="Calibri Light" w:hAnsi="Calibri Light"/>
        </w:rPr>
      </w:pPr>
      <w:r w:rsidRPr="00633A94">
        <w:rPr>
          <w:rFonts w:ascii="Calibri Light" w:hAnsi="Calibri Light"/>
        </w:rPr>
        <w:t xml:space="preserve">Aantekening: </w:t>
      </w:r>
    </w:p>
    <w:p w14:paraId="5BEB3972" w14:textId="77777777" w:rsidR="0023105C" w:rsidRPr="00633A94" w:rsidRDefault="0023105C" w:rsidP="0023105C">
      <w:pPr>
        <w:rPr>
          <w:rFonts w:ascii="Calibri Light" w:hAnsi="Calibri Light"/>
        </w:rPr>
      </w:pPr>
      <w:r w:rsidRPr="00633A94">
        <w:rPr>
          <w:rFonts w:ascii="Calibri Light" w:hAnsi="Calibri Light"/>
        </w:rPr>
        <w:t>…………………………………………………………………………………………………………………………………………………………….…………………………………………………………………………………………………………………………………………………………….</w:t>
      </w:r>
    </w:p>
    <w:p w14:paraId="6A07C31F" w14:textId="77777777" w:rsidR="0023105C" w:rsidRPr="00633A94" w:rsidRDefault="0023105C" w:rsidP="0023105C">
      <w:pPr>
        <w:rPr>
          <w:rFonts w:ascii="Calibri Light" w:hAnsi="Calibri Light"/>
        </w:rPr>
      </w:pPr>
    </w:p>
    <w:p w14:paraId="46D56E01" w14:textId="77777777" w:rsidR="0023105C" w:rsidRPr="00633A94" w:rsidRDefault="0023105C" w:rsidP="0023105C">
      <w:pPr>
        <w:rPr>
          <w:rFonts w:ascii="Calibri Light" w:hAnsi="Calibri Light"/>
        </w:rPr>
      </w:pPr>
    </w:p>
    <w:p w14:paraId="04E9EBDE" w14:textId="77777777" w:rsidR="0023105C" w:rsidRPr="00633A94" w:rsidRDefault="0023105C" w:rsidP="0023105C">
      <w:pPr>
        <w:rPr>
          <w:rFonts w:ascii="Calibri Light" w:hAnsi="Calibri Light"/>
        </w:rPr>
      </w:pPr>
      <w:r w:rsidRPr="00633A94">
        <w:rPr>
          <w:rFonts w:ascii="Calibri Light" w:hAnsi="Calibri Light"/>
        </w:rPr>
        <w:t>Topic 3: Manier van beoordelen</w:t>
      </w:r>
    </w:p>
    <w:p w14:paraId="1D0A4C69" w14:textId="77777777" w:rsidR="0023105C" w:rsidRPr="00633A94" w:rsidRDefault="0023105C" w:rsidP="0023105C">
      <w:pPr>
        <w:rPr>
          <w:rFonts w:ascii="Calibri Light" w:hAnsi="Calibri Light"/>
        </w:rPr>
      </w:pPr>
      <w:r w:rsidRPr="00633A94">
        <w:rPr>
          <w:rFonts w:ascii="Calibri Light" w:hAnsi="Calibri Light"/>
        </w:rPr>
        <w:t xml:space="preserve">Ten tweede wil ik het met u hebben over de interne klachtenbehandeling. Hierbij ben ik benieuwd hoe u tot een oordeel komt en voor welke dilemma’s u komt te staan. </w:t>
      </w:r>
    </w:p>
    <w:p w14:paraId="2F222ACB" w14:textId="77777777" w:rsidR="0023105C" w:rsidRPr="00633A94" w:rsidRDefault="0023105C" w:rsidP="0023105C">
      <w:pPr>
        <w:rPr>
          <w:rFonts w:ascii="Calibri Light" w:hAnsi="Calibri Light"/>
        </w:rPr>
      </w:pPr>
    </w:p>
    <w:p w14:paraId="4CD06EA2" w14:textId="77777777" w:rsidR="0023105C" w:rsidRPr="00633A94" w:rsidRDefault="0023105C" w:rsidP="0023105C">
      <w:pPr>
        <w:rPr>
          <w:rFonts w:ascii="Calibri Light" w:hAnsi="Calibri Light"/>
        </w:rPr>
      </w:pPr>
      <w:r w:rsidRPr="00633A94">
        <w:rPr>
          <w:rFonts w:ascii="Calibri Light" w:hAnsi="Calibri Light"/>
        </w:rPr>
        <w:t>- Parafraseren is toegestaan -</w:t>
      </w:r>
    </w:p>
    <w:p w14:paraId="7331223A" w14:textId="77777777" w:rsidR="0023105C" w:rsidRPr="00633A94" w:rsidRDefault="0023105C" w:rsidP="0023105C">
      <w:pPr>
        <w:rPr>
          <w:rFonts w:ascii="Calibri Light" w:hAnsi="Calibri Light"/>
        </w:rPr>
      </w:pPr>
    </w:p>
    <w:p w14:paraId="3EFB020F" w14:textId="77777777" w:rsidR="0023105C" w:rsidRPr="00633A94" w:rsidRDefault="0023105C" w:rsidP="0023105C">
      <w:pPr>
        <w:rPr>
          <w:rFonts w:ascii="Calibri Light" w:hAnsi="Calibri Light"/>
        </w:rPr>
      </w:pPr>
      <w:r w:rsidRPr="00633A94">
        <w:rPr>
          <w:rFonts w:ascii="Calibri Light" w:hAnsi="Calibri Light"/>
        </w:rPr>
        <w:t>Subtopic 1: Vooronderzoek</w:t>
      </w:r>
    </w:p>
    <w:p w14:paraId="3E8ABE02" w14:textId="77777777" w:rsidR="0023105C" w:rsidRPr="00633A94" w:rsidRDefault="0023105C" w:rsidP="0023105C">
      <w:pPr>
        <w:rPr>
          <w:rFonts w:ascii="Calibri Light" w:hAnsi="Calibri Light"/>
        </w:rPr>
      </w:pPr>
    </w:p>
    <w:p w14:paraId="6BA83448" w14:textId="77777777" w:rsidR="0023105C" w:rsidRPr="00633A94" w:rsidRDefault="0023105C" w:rsidP="0023105C">
      <w:pPr>
        <w:pStyle w:val="Lijstalinea"/>
        <w:numPr>
          <w:ilvl w:val="0"/>
          <w:numId w:val="28"/>
        </w:numPr>
        <w:ind w:left="360"/>
        <w:rPr>
          <w:rFonts w:ascii="Calibri Light" w:hAnsi="Calibri Light"/>
        </w:rPr>
      </w:pPr>
      <w:r w:rsidRPr="00633A94">
        <w:rPr>
          <w:rFonts w:ascii="Calibri Light" w:hAnsi="Calibri Light"/>
        </w:rPr>
        <w:t>Welke informatie is nodig om een overzicht te krijgen van de voorgedane situatie en waar haalt u de informatie vandaan?</w:t>
      </w:r>
    </w:p>
    <w:p w14:paraId="2EEA9B07" w14:textId="77777777" w:rsidR="0023105C" w:rsidRPr="00633A94" w:rsidRDefault="0023105C" w:rsidP="0023105C">
      <w:pPr>
        <w:pStyle w:val="Lijstalinea"/>
        <w:ind w:left="360"/>
        <w:rPr>
          <w:rFonts w:ascii="Calibri Light" w:hAnsi="Calibri Light"/>
        </w:rPr>
      </w:pPr>
    </w:p>
    <w:p w14:paraId="794A3288" w14:textId="77777777" w:rsidR="0023105C" w:rsidRPr="00633A94" w:rsidRDefault="0023105C" w:rsidP="0023105C">
      <w:pPr>
        <w:rPr>
          <w:rFonts w:ascii="Calibri Light" w:hAnsi="Calibri Light"/>
        </w:rPr>
      </w:pPr>
      <w:r w:rsidRPr="00633A94">
        <w:rPr>
          <w:rFonts w:ascii="Calibri Light" w:hAnsi="Calibri Light"/>
        </w:rPr>
        <w:t>Aantekening: ………………………………………………………………………………………………………………………………………………..…………..….………………………………………………………………………………………………………………………………............................</w:t>
      </w:r>
    </w:p>
    <w:p w14:paraId="2E818730" w14:textId="77777777" w:rsidR="0023105C" w:rsidRPr="00633A94" w:rsidRDefault="0023105C" w:rsidP="0023105C">
      <w:pPr>
        <w:rPr>
          <w:rFonts w:ascii="Calibri Light" w:hAnsi="Calibri Light"/>
        </w:rPr>
      </w:pPr>
    </w:p>
    <w:p w14:paraId="3A2C18FA" w14:textId="77777777" w:rsidR="0023105C" w:rsidRPr="00633A94" w:rsidRDefault="0023105C" w:rsidP="0023105C">
      <w:pPr>
        <w:pStyle w:val="Lijstalinea"/>
        <w:numPr>
          <w:ilvl w:val="0"/>
          <w:numId w:val="28"/>
        </w:numPr>
        <w:ind w:left="360"/>
        <w:rPr>
          <w:rFonts w:ascii="Calibri Light" w:hAnsi="Calibri Light"/>
        </w:rPr>
      </w:pPr>
      <w:r w:rsidRPr="00633A94">
        <w:rPr>
          <w:rFonts w:ascii="Calibri Light" w:hAnsi="Calibri Light"/>
        </w:rPr>
        <w:t>Kunt u mij vertellen hoe uw oordeel tot stand komt?</w:t>
      </w:r>
    </w:p>
    <w:p w14:paraId="48C6EECF" w14:textId="77777777" w:rsidR="0023105C" w:rsidRPr="00633A94" w:rsidRDefault="0023105C" w:rsidP="0023105C">
      <w:pPr>
        <w:pStyle w:val="Lijstalinea"/>
        <w:ind w:left="360"/>
        <w:rPr>
          <w:rFonts w:ascii="Calibri Light" w:hAnsi="Calibri Light"/>
        </w:rPr>
      </w:pPr>
    </w:p>
    <w:p w14:paraId="12C459B0" w14:textId="77777777" w:rsidR="0023105C" w:rsidRPr="00633A94" w:rsidRDefault="0023105C" w:rsidP="0023105C">
      <w:pPr>
        <w:rPr>
          <w:rFonts w:ascii="Calibri Light" w:hAnsi="Calibri Light"/>
        </w:rPr>
      </w:pPr>
      <w:r w:rsidRPr="00633A94">
        <w:rPr>
          <w:rFonts w:ascii="Calibri Light" w:hAnsi="Calibri Light"/>
        </w:rPr>
        <w:t>Aantekening: ………………………………………………………………………………………………………………………………………………..…………..….………………………………………………………………………………………………………………………………............................</w:t>
      </w:r>
    </w:p>
    <w:p w14:paraId="11B16A4A" w14:textId="77777777" w:rsidR="0023105C" w:rsidRPr="00633A94" w:rsidRDefault="0023105C" w:rsidP="0023105C">
      <w:pPr>
        <w:rPr>
          <w:rFonts w:ascii="Calibri Light" w:hAnsi="Calibri Light"/>
        </w:rPr>
      </w:pPr>
    </w:p>
    <w:p w14:paraId="5E4758F2" w14:textId="77777777" w:rsidR="0023105C" w:rsidRPr="00633A94" w:rsidRDefault="0023105C" w:rsidP="0023105C">
      <w:pPr>
        <w:pStyle w:val="Lijstalinea"/>
        <w:numPr>
          <w:ilvl w:val="0"/>
          <w:numId w:val="28"/>
        </w:numPr>
        <w:ind w:left="426" w:hanging="426"/>
        <w:rPr>
          <w:rFonts w:ascii="Calibri Light" w:hAnsi="Calibri Light"/>
        </w:rPr>
      </w:pPr>
      <w:r w:rsidRPr="00633A94">
        <w:rPr>
          <w:rFonts w:ascii="Calibri Light" w:hAnsi="Calibri Light"/>
        </w:rPr>
        <w:t>Zijn er ook ethische dilemma’s?</w:t>
      </w:r>
    </w:p>
    <w:p w14:paraId="722C215D" w14:textId="77777777" w:rsidR="0023105C" w:rsidRPr="00633A94" w:rsidRDefault="0023105C" w:rsidP="0023105C">
      <w:pPr>
        <w:rPr>
          <w:rFonts w:ascii="Calibri Light" w:hAnsi="Calibri Light"/>
        </w:rPr>
      </w:pPr>
    </w:p>
    <w:p w14:paraId="2208EABE" w14:textId="77777777" w:rsidR="0023105C" w:rsidRPr="00633A94" w:rsidRDefault="0023105C" w:rsidP="0023105C">
      <w:pPr>
        <w:rPr>
          <w:rFonts w:ascii="Calibri Light" w:hAnsi="Calibri Light"/>
        </w:rPr>
      </w:pPr>
      <w:r w:rsidRPr="00633A94">
        <w:rPr>
          <w:rFonts w:ascii="Calibri Light" w:hAnsi="Calibri Light"/>
        </w:rPr>
        <w:t>Aantekening: ………………………………………………………………………………………………………………………………………………..…………..….………………………………………………………………………………………………………………………………............................</w:t>
      </w:r>
    </w:p>
    <w:p w14:paraId="4B223B89" w14:textId="77777777" w:rsidR="0023105C" w:rsidRPr="00633A94" w:rsidRDefault="0023105C" w:rsidP="0023105C">
      <w:pPr>
        <w:rPr>
          <w:rFonts w:ascii="Calibri Light" w:hAnsi="Calibri Light"/>
        </w:rPr>
      </w:pPr>
    </w:p>
    <w:p w14:paraId="7B52DFAA" w14:textId="77777777" w:rsidR="0023105C" w:rsidRPr="00633A94" w:rsidRDefault="0023105C" w:rsidP="0023105C">
      <w:pPr>
        <w:pStyle w:val="Lijstalinea"/>
        <w:numPr>
          <w:ilvl w:val="0"/>
          <w:numId w:val="28"/>
        </w:numPr>
        <w:ind w:left="426" w:hanging="426"/>
        <w:rPr>
          <w:rFonts w:ascii="Calibri Light" w:hAnsi="Calibri Light"/>
        </w:rPr>
      </w:pPr>
      <w:r w:rsidRPr="00633A94">
        <w:rPr>
          <w:rFonts w:ascii="Calibri Light" w:hAnsi="Calibri Light"/>
        </w:rPr>
        <w:t>Wat voor afwegingen maakt u bij lastige zaken?</w:t>
      </w:r>
    </w:p>
    <w:p w14:paraId="355B885A" w14:textId="77777777" w:rsidR="0023105C" w:rsidRPr="00633A94" w:rsidRDefault="0023105C" w:rsidP="0023105C">
      <w:pPr>
        <w:rPr>
          <w:rFonts w:ascii="Calibri Light" w:hAnsi="Calibri Light"/>
        </w:rPr>
      </w:pPr>
    </w:p>
    <w:p w14:paraId="138AA776" w14:textId="77777777" w:rsidR="0023105C" w:rsidRPr="00633A94" w:rsidRDefault="0023105C" w:rsidP="0023105C">
      <w:pPr>
        <w:rPr>
          <w:rFonts w:ascii="Calibri Light" w:hAnsi="Calibri Light"/>
        </w:rPr>
      </w:pPr>
      <w:r w:rsidRPr="00633A94">
        <w:rPr>
          <w:rFonts w:ascii="Calibri Light" w:hAnsi="Calibri Light"/>
        </w:rPr>
        <w:t>Aantekening: ………………………………………………………………………………………………………………………………………………..…………..….………………………………………………………………………………………………………………………………............................</w:t>
      </w:r>
    </w:p>
    <w:p w14:paraId="49470746" w14:textId="77777777" w:rsidR="0023105C" w:rsidRPr="00633A94" w:rsidRDefault="0023105C" w:rsidP="0023105C">
      <w:pPr>
        <w:rPr>
          <w:rFonts w:ascii="Calibri Light" w:hAnsi="Calibri Light"/>
        </w:rPr>
      </w:pPr>
    </w:p>
    <w:p w14:paraId="44EEE51E" w14:textId="77777777" w:rsidR="0023105C" w:rsidRDefault="0023105C" w:rsidP="0023105C">
      <w:pPr>
        <w:rPr>
          <w:rFonts w:ascii="Calibri Light" w:hAnsi="Calibri Light"/>
        </w:rPr>
      </w:pPr>
    </w:p>
    <w:p w14:paraId="1BD87DD4" w14:textId="77777777" w:rsidR="0023105C" w:rsidRDefault="0023105C" w:rsidP="0023105C">
      <w:pPr>
        <w:rPr>
          <w:rFonts w:ascii="Calibri Light" w:hAnsi="Calibri Light"/>
        </w:rPr>
      </w:pPr>
    </w:p>
    <w:p w14:paraId="5B5FDDE5" w14:textId="77777777" w:rsidR="0023105C" w:rsidRPr="00633A94" w:rsidRDefault="0023105C" w:rsidP="0023105C">
      <w:pPr>
        <w:rPr>
          <w:rFonts w:ascii="Calibri Light" w:hAnsi="Calibri Light"/>
        </w:rPr>
      </w:pPr>
    </w:p>
    <w:p w14:paraId="07D076A8" w14:textId="77777777" w:rsidR="0023105C" w:rsidRPr="00633A94" w:rsidRDefault="0023105C" w:rsidP="0023105C">
      <w:pPr>
        <w:rPr>
          <w:rFonts w:ascii="Calibri Light" w:hAnsi="Calibri Light"/>
        </w:rPr>
      </w:pPr>
      <w:r w:rsidRPr="00633A94">
        <w:rPr>
          <w:rFonts w:ascii="Calibri Light" w:hAnsi="Calibri Light"/>
        </w:rPr>
        <w:t>Topic 4: Gebruik van gesprekstechnieken</w:t>
      </w:r>
    </w:p>
    <w:p w14:paraId="6364C40D" w14:textId="77777777" w:rsidR="0023105C" w:rsidRPr="00633A94" w:rsidRDefault="0023105C" w:rsidP="0023105C">
      <w:pPr>
        <w:rPr>
          <w:rFonts w:ascii="Calibri Light" w:hAnsi="Calibri Light"/>
        </w:rPr>
      </w:pPr>
      <w:r w:rsidRPr="00633A94">
        <w:rPr>
          <w:rFonts w:ascii="Calibri Light" w:hAnsi="Calibri Light"/>
        </w:rPr>
        <w:t>Ten derde wil ik het gebruik van gesprekstechnieken bespreken tijdens het mondelinge contact met debiteuren. Hierbij ben ik benieuwd of u daarvan bewust gebruik maakt en of dat in het vervolg van het traject een ander resultaat oplevert dan wanneer u het niet zou gebruiken.</w:t>
      </w:r>
    </w:p>
    <w:p w14:paraId="2BC20954" w14:textId="77777777" w:rsidR="0023105C" w:rsidRPr="00633A94" w:rsidRDefault="0023105C" w:rsidP="0023105C">
      <w:pPr>
        <w:rPr>
          <w:rFonts w:ascii="Calibri Light" w:hAnsi="Calibri Light"/>
        </w:rPr>
      </w:pPr>
    </w:p>
    <w:p w14:paraId="4DECB6DA" w14:textId="77777777" w:rsidR="0023105C" w:rsidRPr="00633A94" w:rsidRDefault="0023105C" w:rsidP="0023105C">
      <w:pPr>
        <w:rPr>
          <w:rFonts w:ascii="Calibri Light" w:hAnsi="Calibri Light"/>
        </w:rPr>
      </w:pPr>
      <w:r w:rsidRPr="00633A94">
        <w:rPr>
          <w:rFonts w:ascii="Calibri Light" w:hAnsi="Calibri Light"/>
        </w:rPr>
        <w:t>- Parafraseren is toegestaan -</w:t>
      </w:r>
    </w:p>
    <w:p w14:paraId="0D2FB326" w14:textId="77777777" w:rsidR="0023105C" w:rsidRPr="00633A94" w:rsidRDefault="0023105C" w:rsidP="0023105C">
      <w:pPr>
        <w:rPr>
          <w:rFonts w:ascii="Calibri Light" w:hAnsi="Calibri Light"/>
        </w:rPr>
      </w:pPr>
    </w:p>
    <w:p w14:paraId="79F86622" w14:textId="77777777" w:rsidR="0023105C" w:rsidRPr="00633A94" w:rsidRDefault="0023105C" w:rsidP="0023105C">
      <w:pPr>
        <w:rPr>
          <w:rFonts w:ascii="Calibri Light" w:hAnsi="Calibri Light"/>
        </w:rPr>
      </w:pPr>
      <w:r w:rsidRPr="00633A94">
        <w:rPr>
          <w:rFonts w:ascii="Calibri Light" w:hAnsi="Calibri Light"/>
        </w:rPr>
        <w:t>Subtopic 1: Het contact</w:t>
      </w:r>
    </w:p>
    <w:p w14:paraId="4973226F" w14:textId="77777777" w:rsidR="0023105C" w:rsidRPr="00633A94" w:rsidRDefault="0023105C" w:rsidP="0023105C">
      <w:pPr>
        <w:rPr>
          <w:rFonts w:ascii="Calibri Light" w:hAnsi="Calibri Light"/>
        </w:rPr>
      </w:pPr>
    </w:p>
    <w:p w14:paraId="60FCCE5E" w14:textId="77777777" w:rsidR="0023105C" w:rsidRPr="00633A94" w:rsidRDefault="0023105C" w:rsidP="0023105C">
      <w:pPr>
        <w:pStyle w:val="Lijstalinea"/>
        <w:numPr>
          <w:ilvl w:val="0"/>
          <w:numId w:val="29"/>
        </w:numPr>
        <w:rPr>
          <w:rFonts w:ascii="Calibri Light" w:hAnsi="Calibri Light"/>
        </w:rPr>
      </w:pPr>
      <w:r w:rsidRPr="00633A94">
        <w:rPr>
          <w:rFonts w:ascii="Calibri Light" w:hAnsi="Calibri Light"/>
        </w:rPr>
        <w:t>Op welke manieren komt u in contact met debiteuren die een klacht hebben?</w:t>
      </w:r>
    </w:p>
    <w:p w14:paraId="5D85E861" w14:textId="77777777" w:rsidR="0023105C" w:rsidRPr="00633A94" w:rsidRDefault="0023105C" w:rsidP="0023105C">
      <w:pPr>
        <w:rPr>
          <w:rFonts w:ascii="Calibri Light" w:hAnsi="Calibri Light"/>
        </w:rPr>
      </w:pPr>
    </w:p>
    <w:p w14:paraId="7530B138" w14:textId="77777777" w:rsidR="0023105C" w:rsidRPr="00633A94" w:rsidRDefault="0023105C" w:rsidP="0023105C">
      <w:pPr>
        <w:rPr>
          <w:rFonts w:ascii="Calibri Light" w:hAnsi="Calibri Light"/>
        </w:rPr>
      </w:pPr>
      <w:r w:rsidRPr="00633A94">
        <w:rPr>
          <w:rFonts w:ascii="Calibri Light" w:hAnsi="Calibri Light"/>
        </w:rPr>
        <w:t>Aantekening: ………………………………………………………………………………………………………………………………………………..…………..….………………………………………………………………………………………………………………………………............................</w:t>
      </w:r>
    </w:p>
    <w:p w14:paraId="680BA555" w14:textId="77777777" w:rsidR="0023105C" w:rsidRPr="00633A94" w:rsidRDefault="0023105C" w:rsidP="0023105C">
      <w:pPr>
        <w:rPr>
          <w:rFonts w:ascii="Calibri Light" w:hAnsi="Calibri Light"/>
        </w:rPr>
      </w:pPr>
    </w:p>
    <w:p w14:paraId="21D28E9D" w14:textId="77777777" w:rsidR="0023105C" w:rsidRPr="00633A94" w:rsidRDefault="0023105C" w:rsidP="0023105C">
      <w:pPr>
        <w:pStyle w:val="Lijstalinea"/>
        <w:numPr>
          <w:ilvl w:val="0"/>
          <w:numId w:val="28"/>
        </w:numPr>
        <w:ind w:left="426" w:hanging="426"/>
        <w:rPr>
          <w:rFonts w:ascii="Calibri Light" w:hAnsi="Calibri Light"/>
        </w:rPr>
      </w:pPr>
      <w:r w:rsidRPr="00633A94">
        <w:rPr>
          <w:rFonts w:ascii="Calibri Light" w:hAnsi="Calibri Light"/>
        </w:rPr>
        <w:t>Welke gesprekstechnieken gebruikt u om de ‘ klager’ te woord te staan en met welk doel?</w:t>
      </w:r>
    </w:p>
    <w:p w14:paraId="25B5E39F" w14:textId="77777777" w:rsidR="0023105C" w:rsidRPr="00633A94" w:rsidRDefault="0023105C" w:rsidP="0023105C">
      <w:pPr>
        <w:rPr>
          <w:rFonts w:ascii="Calibri Light" w:hAnsi="Calibri Light"/>
        </w:rPr>
      </w:pPr>
    </w:p>
    <w:p w14:paraId="4DEA0248" w14:textId="77777777" w:rsidR="0023105C" w:rsidRPr="00633A94" w:rsidRDefault="0023105C" w:rsidP="0023105C">
      <w:pPr>
        <w:rPr>
          <w:rFonts w:ascii="Calibri Light" w:hAnsi="Calibri Light"/>
        </w:rPr>
      </w:pPr>
      <w:r w:rsidRPr="00633A94">
        <w:rPr>
          <w:rFonts w:ascii="Calibri Light" w:hAnsi="Calibri Light"/>
        </w:rPr>
        <w:t>Aantekening: ………………………………………………………………………………………………………………………………………………..…………..….………………………………………………………………………………………………………………………………............................</w:t>
      </w:r>
    </w:p>
    <w:p w14:paraId="256674DA" w14:textId="77777777" w:rsidR="0023105C" w:rsidRPr="00633A94" w:rsidRDefault="0023105C" w:rsidP="0023105C">
      <w:pPr>
        <w:rPr>
          <w:rFonts w:ascii="Calibri Light" w:hAnsi="Calibri Light"/>
        </w:rPr>
      </w:pPr>
    </w:p>
    <w:p w14:paraId="669D89DD" w14:textId="77777777" w:rsidR="0023105C" w:rsidRPr="00633A94" w:rsidRDefault="0023105C" w:rsidP="0023105C">
      <w:pPr>
        <w:pStyle w:val="Lijstalinea"/>
        <w:numPr>
          <w:ilvl w:val="0"/>
          <w:numId w:val="28"/>
        </w:numPr>
        <w:ind w:left="426" w:hanging="426"/>
        <w:rPr>
          <w:rFonts w:ascii="Calibri Light" w:hAnsi="Calibri Light"/>
        </w:rPr>
      </w:pPr>
      <w:r w:rsidRPr="00633A94">
        <w:rPr>
          <w:rFonts w:ascii="Calibri Light" w:hAnsi="Calibri Light"/>
        </w:rPr>
        <w:t>Hoe gaat u om met lastige klanten?</w:t>
      </w:r>
    </w:p>
    <w:p w14:paraId="44BEC5BE" w14:textId="77777777" w:rsidR="0023105C" w:rsidRPr="00633A94" w:rsidRDefault="0023105C" w:rsidP="0023105C">
      <w:pPr>
        <w:rPr>
          <w:rFonts w:ascii="Calibri Light" w:hAnsi="Calibri Light"/>
        </w:rPr>
      </w:pPr>
    </w:p>
    <w:p w14:paraId="65B4D76C" w14:textId="77777777" w:rsidR="0023105C" w:rsidRPr="00633A94" w:rsidRDefault="0023105C" w:rsidP="0023105C">
      <w:pPr>
        <w:rPr>
          <w:rFonts w:ascii="Calibri Light" w:hAnsi="Calibri Light"/>
        </w:rPr>
      </w:pPr>
      <w:r w:rsidRPr="00633A94">
        <w:rPr>
          <w:rFonts w:ascii="Calibri Light" w:hAnsi="Calibri Light"/>
        </w:rPr>
        <w:t>Aantekening: ………………………………………………………………………………………………………………………………………………..…………..….………………………………………………………………………………………………………………………………............................</w:t>
      </w:r>
    </w:p>
    <w:p w14:paraId="65B93C6C" w14:textId="77777777" w:rsidR="0023105C" w:rsidRPr="00633A94" w:rsidRDefault="0023105C" w:rsidP="0023105C">
      <w:pPr>
        <w:rPr>
          <w:rFonts w:ascii="Calibri Light" w:hAnsi="Calibri Light"/>
        </w:rPr>
      </w:pPr>
    </w:p>
    <w:p w14:paraId="0E4FF48C" w14:textId="77777777" w:rsidR="0023105C" w:rsidRPr="00633A94" w:rsidRDefault="0023105C" w:rsidP="0023105C">
      <w:pPr>
        <w:rPr>
          <w:rFonts w:ascii="Calibri Light" w:hAnsi="Calibri Light"/>
        </w:rPr>
      </w:pPr>
    </w:p>
    <w:p w14:paraId="2C655542" w14:textId="77777777" w:rsidR="0023105C" w:rsidRPr="00633A94" w:rsidRDefault="0023105C" w:rsidP="0023105C">
      <w:pPr>
        <w:rPr>
          <w:rFonts w:ascii="Calibri Light" w:hAnsi="Calibri Light"/>
        </w:rPr>
      </w:pPr>
      <w:r w:rsidRPr="00633A94">
        <w:rPr>
          <w:rFonts w:ascii="Calibri Light" w:hAnsi="Calibri Light"/>
        </w:rPr>
        <w:t>Topic 5: Overig</w:t>
      </w:r>
    </w:p>
    <w:p w14:paraId="468499DF" w14:textId="77777777" w:rsidR="0023105C" w:rsidRPr="00633A94" w:rsidRDefault="0023105C" w:rsidP="0023105C">
      <w:pPr>
        <w:rPr>
          <w:rFonts w:ascii="Calibri Light" w:hAnsi="Calibri Light"/>
        </w:rPr>
      </w:pPr>
      <w:r w:rsidRPr="00633A94">
        <w:rPr>
          <w:rFonts w:ascii="Calibri Light" w:hAnsi="Calibri Light"/>
        </w:rPr>
        <w:t>Ten slotte wil ik u de gelegenheid geven om eventuele onbesproken zaken aan te snijden en/of de besproken onderwerpen nader toe te lichten.</w:t>
      </w:r>
    </w:p>
    <w:p w14:paraId="680FD222" w14:textId="77777777" w:rsidR="0023105C" w:rsidRPr="00633A94" w:rsidRDefault="0023105C" w:rsidP="0023105C">
      <w:pPr>
        <w:rPr>
          <w:rFonts w:ascii="Calibri Light" w:hAnsi="Calibri Light"/>
        </w:rPr>
      </w:pPr>
    </w:p>
    <w:p w14:paraId="41FD3F30" w14:textId="77777777" w:rsidR="0023105C" w:rsidRPr="00633A94" w:rsidRDefault="0023105C" w:rsidP="0023105C">
      <w:pPr>
        <w:pStyle w:val="Lijstalinea"/>
        <w:numPr>
          <w:ilvl w:val="0"/>
          <w:numId w:val="28"/>
        </w:numPr>
        <w:ind w:left="567" w:hanging="567"/>
        <w:rPr>
          <w:rFonts w:ascii="Calibri Light" w:hAnsi="Calibri Light"/>
        </w:rPr>
      </w:pPr>
      <w:r w:rsidRPr="00633A94">
        <w:rPr>
          <w:rFonts w:ascii="Calibri Light" w:hAnsi="Calibri Light"/>
        </w:rPr>
        <w:t>Welke onderwerpen heb ik in dit interview nog niet aan de orde gesteld en zou u graag willen toelichten?</w:t>
      </w:r>
    </w:p>
    <w:p w14:paraId="2B6DF04D" w14:textId="77777777" w:rsidR="0023105C" w:rsidRPr="00633A94" w:rsidRDefault="0023105C" w:rsidP="0023105C">
      <w:pPr>
        <w:rPr>
          <w:rFonts w:ascii="Calibri Light" w:hAnsi="Calibri Light"/>
        </w:rPr>
      </w:pPr>
    </w:p>
    <w:p w14:paraId="33A887F9" w14:textId="77777777" w:rsidR="0023105C" w:rsidRPr="00633A94" w:rsidRDefault="0023105C" w:rsidP="0023105C">
      <w:pPr>
        <w:rPr>
          <w:rFonts w:ascii="Calibri Light" w:hAnsi="Calibri Light"/>
        </w:rPr>
      </w:pPr>
      <w:r w:rsidRPr="00633A94">
        <w:rPr>
          <w:rFonts w:ascii="Calibri Light" w:hAnsi="Calibri Light"/>
        </w:rPr>
        <w:t>Aantekening: ………………………………………………………………………………………………………………………………………………..…………..….………………………………………………………………………………………………………………………………............................</w:t>
      </w:r>
    </w:p>
    <w:p w14:paraId="637538AA" w14:textId="77777777" w:rsidR="0023105C" w:rsidRDefault="0023105C" w:rsidP="0023105C">
      <w:pPr>
        <w:rPr>
          <w:rFonts w:ascii="Calibri Light" w:hAnsi="Calibri Light"/>
        </w:rPr>
      </w:pPr>
    </w:p>
    <w:p w14:paraId="230BD077" w14:textId="77777777" w:rsidR="0023105C" w:rsidRPr="00633A94" w:rsidRDefault="0023105C" w:rsidP="0023105C">
      <w:pPr>
        <w:rPr>
          <w:rFonts w:ascii="Calibri Light" w:hAnsi="Calibri Light"/>
        </w:rPr>
      </w:pPr>
    </w:p>
    <w:p w14:paraId="17491EA1" w14:textId="77777777" w:rsidR="0023105C" w:rsidRDefault="0023105C" w:rsidP="0023105C">
      <w:pPr>
        <w:rPr>
          <w:rFonts w:ascii="Calibri Light" w:hAnsi="Calibri Light"/>
        </w:rPr>
      </w:pPr>
    </w:p>
    <w:p w14:paraId="6B28BF35" w14:textId="77777777" w:rsidR="0023105C" w:rsidRDefault="0023105C" w:rsidP="0023105C">
      <w:pPr>
        <w:rPr>
          <w:rFonts w:ascii="Calibri Light" w:hAnsi="Calibri Light"/>
        </w:rPr>
      </w:pPr>
    </w:p>
    <w:p w14:paraId="153C415A" w14:textId="77777777" w:rsidR="0023105C" w:rsidRDefault="0023105C" w:rsidP="0023105C">
      <w:pPr>
        <w:rPr>
          <w:rFonts w:ascii="Calibri Light" w:hAnsi="Calibri Light"/>
        </w:rPr>
      </w:pPr>
    </w:p>
    <w:p w14:paraId="43A3DF27" w14:textId="77777777" w:rsidR="0023105C" w:rsidRDefault="0023105C" w:rsidP="0023105C">
      <w:pPr>
        <w:rPr>
          <w:rFonts w:ascii="Calibri Light" w:hAnsi="Calibri Light"/>
        </w:rPr>
      </w:pPr>
    </w:p>
    <w:p w14:paraId="00B4C39F" w14:textId="77777777" w:rsidR="0023105C" w:rsidRDefault="0023105C" w:rsidP="0023105C">
      <w:pPr>
        <w:rPr>
          <w:rFonts w:ascii="Calibri Light" w:hAnsi="Calibri Light"/>
        </w:rPr>
      </w:pPr>
    </w:p>
    <w:p w14:paraId="31C1662E" w14:textId="77777777" w:rsidR="0023105C" w:rsidRDefault="0023105C" w:rsidP="0023105C">
      <w:pPr>
        <w:rPr>
          <w:rFonts w:ascii="Calibri Light" w:hAnsi="Calibri Light"/>
        </w:rPr>
      </w:pPr>
    </w:p>
    <w:p w14:paraId="6379CE1F" w14:textId="77777777" w:rsidR="0023105C" w:rsidRDefault="0023105C" w:rsidP="0023105C">
      <w:pPr>
        <w:rPr>
          <w:rFonts w:ascii="Calibri Light" w:hAnsi="Calibri Light"/>
        </w:rPr>
      </w:pPr>
    </w:p>
    <w:p w14:paraId="52E577AE" w14:textId="77777777" w:rsidR="0023105C" w:rsidRDefault="0023105C" w:rsidP="0023105C">
      <w:pPr>
        <w:rPr>
          <w:rFonts w:ascii="Calibri Light" w:hAnsi="Calibri Light"/>
        </w:rPr>
      </w:pPr>
    </w:p>
    <w:p w14:paraId="482D2C78" w14:textId="77777777" w:rsidR="0023105C" w:rsidRDefault="0023105C" w:rsidP="0023105C">
      <w:pPr>
        <w:rPr>
          <w:rFonts w:ascii="Calibri Light" w:hAnsi="Calibri Light"/>
        </w:rPr>
      </w:pPr>
    </w:p>
    <w:p w14:paraId="080FE4C5" w14:textId="77777777" w:rsidR="0023105C" w:rsidRDefault="0023105C" w:rsidP="0023105C">
      <w:pPr>
        <w:rPr>
          <w:rFonts w:ascii="Calibri Light" w:hAnsi="Calibri Light"/>
        </w:rPr>
      </w:pPr>
    </w:p>
    <w:p w14:paraId="64C7FFA1" w14:textId="77777777" w:rsidR="0023105C" w:rsidRDefault="0023105C" w:rsidP="0023105C">
      <w:pPr>
        <w:rPr>
          <w:rFonts w:ascii="Calibri Light" w:hAnsi="Calibri Light"/>
        </w:rPr>
      </w:pPr>
    </w:p>
    <w:p w14:paraId="67A6A7D1" w14:textId="77777777" w:rsidR="0023105C" w:rsidRDefault="0023105C" w:rsidP="0023105C">
      <w:pPr>
        <w:rPr>
          <w:rFonts w:ascii="Calibri Light" w:hAnsi="Calibri Light"/>
        </w:rPr>
      </w:pPr>
    </w:p>
    <w:p w14:paraId="7F80DF14" w14:textId="77777777" w:rsidR="0023105C" w:rsidRDefault="0023105C" w:rsidP="0023105C">
      <w:pPr>
        <w:rPr>
          <w:rFonts w:ascii="Calibri Light" w:hAnsi="Calibri Light"/>
        </w:rPr>
      </w:pPr>
    </w:p>
    <w:p w14:paraId="0DFB0086" w14:textId="77777777" w:rsidR="0023105C" w:rsidRDefault="0023105C" w:rsidP="0023105C">
      <w:pPr>
        <w:rPr>
          <w:rFonts w:ascii="Calibri Light" w:hAnsi="Calibri Light"/>
        </w:rPr>
      </w:pPr>
    </w:p>
    <w:p w14:paraId="714FCAB3" w14:textId="77777777" w:rsidR="0023105C" w:rsidRDefault="0023105C" w:rsidP="0023105C">
      <w:pPr>
        <w:rPr>
          <w:rFonts w:ascii="Calibri Light" w:hAnsi="Calibri Light"/>
        </w:rPr>
      </w:pPr>
    </w:p>
    <w:p w14:paraId="1D2033CF" w14:textId="77777777" w:rsidR="0023105C" w:rsidRDefault="0023105C" w:rsidP="0023105C">
      <w:pPr>
        <w:rPr>
          <w:rFonts w:ascii="Calibri Light" w:hAnsi="Calibri Light"/>
        </w:rPr>
      </w:pPr>
    </w:p>
    <w:p w14:paraId="77704C8F" w14:textId="77777777" w:rsidR="0023105C" w:rsidRDefault="0023105C" w:rsidP="0023105C">
      <w:pPr>
        <w:pStyle w:val="Kop1"/>
        <w:rPr>
          <w:rFonts w:ascii="Calibri Light" w:hAnsi="Calibri Light"/>
          <w:color w:val="auto"/>
          <w:sz w:val="24"/>
          <w:szCs w:val="24"/>
        </w:rPr>
      </w:pPr>
      <w:r>
        <w:rPr>
          <w:rFonts w:ascii="Calibri Light" w:hAnsi="Calibri Light"/>
          <w:color w:val="auto"/>
          <w:sz w:val="24"/>
          <w:szCs w:val="24"/>
        </w:rPr>
        <w:t>Bijlage 14: interview Agin Boeder: labels</w:t>
      </w:r>
    </w:p>
    <w:p w14:paraId="2A360B47" w14:textId="77777777" w:rsidR="0023105C" w:rsidRPr="00633A94" w:rsidRDefault="0023105C" w:rsidP="0023105C">
      <w:pPr>
        <w:rPr>
          <w:rFonts w:ascii="Calibri Light" w:hAnsi="Calibri Light"/>
          <w:b/>
          <w:sz w:val="22"/>
          <w:szCs w:val="22"/>
        </w:rPr>
      </w:pPr>
    </w:p>
    <w:p w14:paraId="765B6A0C" w14:textId="77777777" w:rsidR="0023105C" w:rsidRPr="00FC5932" w:rsidRDefault="0023105C" w:rsidP="0023105C">
      <w:pPr>
        <w:ind w:left="2120" w:hanging="2120"/>
        <w:rPr>
          <w:rFonts w:ascii="Calibri Light" w:hAnsi="Calibri Light"/>
          <w:b/>
        </w:rPr>
      </w:pPr>
      <w:r w:rsidRPr="00FC5932">
        <w:rPr>
          <w:rFonts w:ascii="Calibri Light" w:hAnsi="Calibri Light"/>
          <w:b/>
        </w:rPr>
        <w:t xml:space="preserve">Datum interview: </w:t>
      </w:r>
      <w:r w:rsidRPr="00FC5932">
        <w:rPr>
          <w:rFonts w:ascii="Calibri Light" w:hAnsi="Calibri Light"/>
          <w:b/>
        </w:rPr>
        <w:tab/>
        <w:t>11 april 2016</w:t>
      </w:r>
    </w:p>
    <w:p w14:paraId="2C004499" w14:textId="77777777" w:rsidR="0023105C" w:rsidRPr="00FC5932" w:rsidRDefault="0023105C" w:rsidP="0023105C">
      <w:pPr>
        <w:ind w:left="2120" w:hanging="2120"/>
        <w:rPr>
          <w:rFonts w:ascii="Calibri Light" w:hAnsi="Calibri Light"/>
          <w:b/>
        </w:rPr>
      </w:pPr>
      <w:r w:rsidRPr="00FC5932">
        <w:rPr>
          <w:rFonts w:ascii="Calibri Light" w:hAnsi="Calibri Light"/>
          <w:b/>
        </w:rPr>
        <w:t xml:space="preserve">Begintijd interview: </w:t>
      </w:r>
      <w:r w:rsidRPr="00FC5932">
        <w:rPr>
          <w:rFonts w:ascii="Calibri Light" w:hAnsi="Calibri Light"/>
          <w:b/>
        </w:rPr>
        <w:tab/>
        <w:t>14:00 uur</w:t>
      </w:r>
    </w:p>
    <w:p w14:paraId="21546D56" w14:textId="77777777" w:rsidR="0023105C" w:rsidRPr="00FC5932" w:rsidRDefault="0023105C" w:rsidP="0023105C">
      <w:pPr>
        <w:ind w:left="2120" w:hanging="2120"/>
        <w:rPr>
          <w:rFonts w:ascii="Calibri Light" w:hAnsi="Calibri Light"/>
          <w:b/>
        </w:rPr>
      </w:pPr>
      <w:r w:rsidRPr="00FC5932">
        <w:rPr>
          <w:rFonts w:ascii="Calibri Light" w:hAnsi="Calibri Light"/>
          <w:b/>
        </w:rPr>
        <w:t xml:space="preserve">Eindtijd interview: </w:t>
      </w:r>
      <w:r w:rsidRPr="00FC5932">
        <w:rPr>
          <w:rFonts w:ascii="Calibri Light" w:hAnsi="Calibri Light"/>
          <w:b/>
        </w:rPr>
        <w:tab/>
        <w:t>15:01 uur</w:t>
      </w:r>
    </w:p>
    <w:p w14:paraId="3EF34838" w14:textId="77777777" w:rsidR="0023105C" w:rsidRDefault="0023105C" w:rsidP="0023105C">
      <w:pPr>
        <w:ind w:left="2120" w:hanging="2120"/>
        <w:rPr>
          <w:rFonts w:ascii="Calibri Light" w:hAnsi="Calibri Light"/>
          <w:b/>
        </w:rPr>
      </w:pPr>
    </w:p>
    <w:p w14:paraId="16266D3B" w14:textId="77777777" w:rsidR="0023105C" w:rsidRPr="003F757F" w:rsidRDefault="0023105C" w:rsidP="0023105C">
      <w:pPr>
        <w:ind w:left="2120" w:hanging="2120"/>
        <w:rPr>
          <w:rFonts w:ascii="Calibri Light" w:hAnsi="Calibri Light"/>
          <w:b/>
        </w:rPr>
      </w:pPr>
      <w:r w:rsidRPr="003F757F">
        <w:rPr>
          <w:rFonts w:ascii="Calibri Light" w:hAnsi="Calibri Light"/>
          <w:b/>
        </w:rPr>
        <w:t xml:space="preserve">Onderzoeker: </w:t>
      </w:r>
      <w:r w:rsidRPr="003F757F">
        <w:rPr>
          <w:rFonts w:ascii="Calibri Light" w:hAnsi="Calibri Light"/>
          <w:b/>
        </w:rPr>
        <w:tab/>
        <w:t>Een hele goedemiddag de heer [   ], wij hebben vandaag het interview. Bij dezen wil ik u bedanken voor de deelname. Ik zal in het kort uitleggen wat de bedoeling is.</w:t>
      </w:r>
    </w:p>
    <w:p w14:paraId="5B391E97" w14:textId="77777777" w:rsidR="0023105C" w:rsidRPr="003F757F" w:rsidRDefault="0023105C" w:rsidP="0023105C">
      <w:pPr>
        <w:rPr>
          <w:rFonts w:ascii="Calibri Light" w:hAnsi="Calibri Light"/>
          <w:b/>
        </w:rPr>
      </w:pPr>
    </w:p>
    <w:p w14:paraId="39575C80" w14:textId="77777777" w:rsidR="0023105C" w:rsidRPr="003F757F" w:rsidRDefault="0023105C" w:rsidP="0023105C">
      <w:pPr>
        <w:ind w:left="2120" w:firstLine="4"/>
        <w:rPr>
          <w:rFonts w:ascii="Calibri Light" w:hAnsi="Calibri Light"/>
          <w:b/>
        </w:rPr>
      </w:pPr>
      <w:r w:rsidRPr="003F757F">
        <w:rPr>
          <w:rFonts w:ascii="Calibri Light" w:hAnsi="Calibri Light"/>
          <w:b/>
        </w:rPr>
        <w:t xml:space="preserve">De hoofdvraag van het onderzoek is: wat zijn de aard en achtergrond van klachten die door gerechtsdeurwaarderskantoren zijn behandeld en vervolgens door de tuchtrechter van de Kamer voor Gerechtsdeurwaarders zijn beoordeeld, in de periode van 1 januari 2015 tot en met 1 januari 2016? </w:t>
      </w:r>
    </w:p>
    <w:p w14:paraId="67846593" w14:textId="77777777" w:rsidR="0023105C" w:rsidRPr="003F757F" w:rsidRDefault="0023105C" w:rsidP="0023105C">
      <w:pPr>
        <w:rPr>
          <w:rFonts w:ascii="Calibri Light" w:hAnsi="Calibri Light"/>
          <w:b/>
        </w:rPr>
      </w:pPr>
    </w:p>
    <w:p w14:paraId="5D39B8C1" w14:textId="77777777" w:rsidR="0023105C" w:rsidRPr="003F757F" w:rsidRDefault="0023105C" w:rsidP="0023105C">
      <w:pPr>
        <w:ind w:left="2120" w:firstLine="4"/>
        <w:rPr>
          <w:rFonts w:ascii="Calibri Light" w:hAnsi="Calibri Light"/>
          <w:b/>
        </w:rPr>
      </w:pPr>
      <w:r w:rsidRPr="003F757F">
        <w:rPr>
          <w:rFonts w:ascii="Calibri Light" w:hAnsi="Calibri Light"/>
          <w:b/>
        </w:rPr>
        <w:t xml:space="preserve">Daarnaast zijn een aantal deelvragen opgesteld. De eerste deelvragen gaan over de aard en achtergrond van de klachten, denk hierbij aan juridische-, communicatieve- en bejegeningsaspecten. Om daar antwoord op te krijgen heb ik voor deze deelvragen dossieronderzoek en jurisprudentieonderzoek verricht. En de laatste deelvragen gaan over de klachtenbehandeling. Aangezien deze vragen niet met dossieronderzoek zijn te beantwoorden, neem ik interviews af met juristen. </w:t>
      </w:r>
    </w:p>
    <w:p w14:paraId="0A71A3BA" w14:textId="77777777" w:rsidR="0023105C" w:rsidRPr="003F757F" w:rsidRDefault="0023105C" w:rsidP="0023105C">
      <w:pPr>
        <w:rPr>
          <w:rFonts w:ascii="Calibri Light" w:hAnsi="Calibri Light"/>
          <w:b/>
        </w:rPr>
      </w:pPr>
    </w:p>
    <w:p w14:paraId="44A2C15B" w14:textId="77777777" w:rsidR="0023105C" w:rsidRPr="003F757F" w:rsidRDefault="0023105C" w:rsidP="0023105C">
      <w:pPr>
        <w:ind w:left="2120" w:firstLine="4"/>
        <w:rPr>
          <w:rFonts w:ascii="Calibri Light" w:hAnsi="Calibri Light"/>
          <w:b/>
        </w:rPr>
      </w:pPr>
      <w:r w:rsidRPr="003F757F">
        <w:rPr>
          <w:rFonts w:ascii="Calibri Light" w:hAnsi="Calibri Light"/>
          <w:b/>
        </w:rPr>
        <w:t>Met deze interviews heb ik meer inzicht te krijgen over drie zaken. Ten eerste over de klachtenbehandeling, dus wat gebeurd er als een klacht binnenkomt. Ook over de manier van beoordelen, en het verband hierbij tussen de genoemde aspecten.  Ten derde over het gebruik van gesprekstechnieken.</w:t>
      </w:r>
    </w:p>
    <w:p w14:paraId="32E08F09" w14:textId="77777777" w:rsidR="0023105C" w:rsidRPr="003F757F" w:rsidRDefault="0023105C" w:rsidP="0023105C">
      <w:pPr>
        <w:ind w:left="2120" w:firstLine="4"/>
        <w:rPr>
          <w:rFonts w:ascii="Calibri Light" w:hAnsi="Calibri Light"/>
          <w:b/>
        </w:rPr>
      </w:pPr>
    </w:p>
    <w:p w14:paraId="6BDC10FA" w14:textId="77777777" w:rsidR="0023105C" w:rsidRPr="003F757F" w:rsidRDefault="0023105C" w:rsidP="0023105C">
      <w:pPr>
        <w:ind w:left="2120" w:firstLine="4"/>
        <w:rPr>
          <w:rFonts w:ascii="Calibri Light" w:hAnsi="Calibri Light"/>
          <w:b/>
        </w:rPr>
      </w:pPr>
      <w:r w:rsidRPr="003F757F">
        <w:rPr>
          <w:rFonts w:ascii="Calibri Light" w:hAnsi="Calibri Light"/>
          <w:b/>
        </w:rPr>
        <w:t>Om de kwaliteit van de gegevens te waarborgen zal ik dit interview opnemen en transcriberen op de computer. Daarna zal ik aan de hand van de opname de tekst controleren.</w:t>
      </w:r>
    </w:p>
    <w:p w14:paraId="74843650" w14:textId="77777777" w:rsidR="0023105C" w:rsidRPr="003F757F" w:rsidRDefault="0023105C" w:rsidP="0023105C">
      <w:pPr>
        <w:ind w:left="2120" w:firstLine="4"/>
        <w:rPr>
          <w:rFonts w:ascii="Calibri Light" w:hAnsi="Calibri Light"/>
          <w:b/>
        </w:rPr>
      </w:pPr>
    </w:p>
    <w:p w14:paraId="0F247FB2" w14:textId="77777777" w:rsidR="0023105C" w:rsidRPr="003F757F" w:rsidRDefault="0023105C" w:rsidP="0023105C">
      <w:pPr>
        <w:ind w:left="2120"/>
        <w:rPr>
          <w:rFonts w:ascii="Calibri Light" w:hAnsi="Calibri Light"/>
          <w:b/>
        </w:rPr>
      </w:pPr>
      <w:r w:rsidRPr="003F757F">
        <w:rPr>
          <w:rFonts w:ascii="Calibri Light" w:hAnsi="Calibri Light"/>
          <w:b/>
        </w:rPr>
        <w:t>Als het interview is uitgewerkt, wilt u het daarna nog nalezen zodat u eventueel wijzigingen kunt aanbrengen?</w:t>
      </w:r>
    </w:p>
    <w:p w14:paraId="0643810C" w14:textId="77777777" w:rsidR="0023105C" w:rsidRPr="003F757F" w:rsidRDefault="0023105C" w:rsidP="0023105C">
      <w:pPr>
        <w:rPr>
          <w:rFonts w:ascii="Calibri Light" w:hAnsi="Calibri Light"/>
          <w:b/>
        </w:rPr>
      </w:pPr>
    </w:p>
    <w:p w14:paraId="66BA515E" w14:textId="77777777" w:rsidR="0023105C" w:rsidRPr="003F757F" w:rsidRDefault="0023105C" w:rsidP="0023105C">
      <w:pPr>
        <w:rPr>
          <w:rFonts w:ascii="Calibri Light" w:hAnsi="Calibri Light"/>
          <w:b/>
        </w:rPr>
      </w:pPr>
      <w:r w:rsidRPr="003F757F">
        <w:rPr>
          <w:rFonts w:ascii="Calibri Light" w:hAnsi="Calibri Light"/>
          <w:b/>
        </w:rPr>
        <w:t>Respondent:</w:t>
      </w:r>
      <w:r w:rsidRPr="003F757F">
        <w:rPr>
          <w:rFonts w:ascii="Calibri Light" w:hAnsi="Calibri Light"/>
          <w:b/>
        </w:rPr>
        <w:tab/>
      </w:r>
      <w:r w:rsidRPr="003F757F">
        <w:rPr>
          <w:rFonts w:ascii="Calibri Light" w:hAnsi="Calibri Light"/>
          <w:b/>
        </w:rPr>
        <w:tab/>
        <w:t>Ja.</w:t>
      </w:r>
    </w:p>
    <w:p w14:paraId="14D08334" w14:textId="77777777" w:rsidR="0023105C" w:rsidRPr="003F757F" w:rsidRDefault="0023105C" w:rsidP="0023105C">
      <w:pPr>
        <w:rPr>
          <w:rFonts w:ascii="Calibri Light" w:hAnsi="Calibri Light"/>
          <w:b/>
        </w:rPr>
      </w:pPr>
    </w:p>
    <w:p w14:paraId="1E4625A1" w14:textId="77777777" w:rsidR="0023105C" w:rsidRPr="003F757F" w:rsidRDefault="0023105C" w:rsidP="0023105C">
      <w:pPr>
        <w:rPr>
          <w:rFonts w:ascii="Calibri Light" w:hAnsi="Calibri Light"/>
          <w:b/>
        </w:rPr>
      </w:pPr>
      <w:r w:rsidRPr="003F757F">
        <w:rPr>
          <w:rFonts w:ascii="Calibri Light" w:hAnsi="Calibri Light"/>
          <w:b/>
        </w:rPr>
        <w:t xml:space="preserve">Onderzoeker: </w:t>
      </w:r>
      <w:r w:rsidRPr="003F757F">
        <w:rPr>
          <w:rFonts w:ascii="Calibri Light" w:hAnsi="Calibri Light"/>
          <w:b/>
        </w:rPr>
        <w:tab/>
      </w:r>
      <w:r>
        <w:rPr>
          <w:rFonts w:ascii="Calibri Light" w:hAnsi="Calibri Light"/>
          <w:b/>
        </w:rPr>
        <w:tab/>
      </w:r>
      <w:r w:rsidRPr="003F757F">
        <w:rPr>
          <w:rFonts w:ascii="Calibri Light" w:hAnsi="Calibri Light"/>
          <w:b/>
        </w:rPr>
        <w:t>Dan zal ik dat noteren.</w:t>
      </w:r>
    </w:p>
    <w:p w14:paraId="041E4CC3" w14:textId="77777777" w:rsidR="0023105C" w:rsidRPr="003F757F" w:rsidRDefault="0023105C" w:rsidP="0023105C">
      <w:pPr>
        <w:rPr>
          <w:rFonts w:ascii="Calibri Light" w:hAnsi="Calibri Light"/>
          <w:b/>
        </w:rPr>
      </w:pPr>
    </w:p>
    <w:p w14:paraId="19737BF5"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r>
      <w:r w:rsidRPr="003F757F">
        <w:rPr>
          <w:rFonts w:ascii="Calibri Light" w:hAnsi="Calibri Light"/>
          <w:b/>
        </w:rPr>
        <w:tab/>
        <w:t xml:space="preserve">Ik hoop dat het doel van het interview duidelijk is. Heeft u van te voren nog vragen voordat wij gaan beginnen? </w:t>
      </w:r>
    </w:p>
    <w:p w14:paraId="7E67126F" w14:textId="77777777" w:rsidR="0023105C" w:rsidRPr="003F757F" w:rsidRDefault="0023105C" w:rsidP="0023105C">
      <w:pPr>
        <w:ind w:left="2120" w:hanging="2120"/>
        <w:rPr>
          <w:rFonts w:ascii="Calibri Light" w:hAnsi="Calibri Light"/>
          <w:b/>
        </w:rPr>
      </w:pPr>
    </w:p>
    <w:p w14:paraId="533B2183"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Het is verder wel duidelijk dus we kunnen beginnen.</w:t>
      </w:r>
    </w:p>
    <w:p w14:paraId="1E817BBA" w14:textId="77777777" w:rsidR="0023105C" w:rsidRPr="003F757F" w:rsidRDefault="0023105C" w:rsidP="0023105C">
      <w:pPr>
        <w:ind w:left="2120" w:hanging="2120"/>
        <w:rPr>
          <w:rFonts w:ascii="Calibri Light" w:hAnsi="Calibri Light"/>
          <w:b/>
        </w:rPr>
      </w:pPr>
    </w:p>
    <w:p w14:paraId="68745FF1" w14:textId="77777777" w:rsidR="0023105C" w:rsidRPr="003F757F" w:rsidRDefault="0023105C" w:rsidP="0023105C">
      <w:pPr>
        <w:ind w:left="2120" w:hanging="2120"/>
        <w:rPr>
          <w:rFonts w:ascii="Calibri Light" w:hAnsi="Calibri Light"/>
          <w:b/>
        </w:rPr>
      </w:pPr>
      <w:r w:rsidRPr="003F757F">
        <w:rPr>
          <w:rFonts w:ascii="Calibri Light" w:hAnsi="Calibri Light"/>
          <w:b/>
        </w:rPr>
        <w:t xml:space="preserve">Onderzoeker: </w:t>
      </w:r>
      <w:r w:rsidRPr="003F757F">
        <w:rPr>
          <w:rFonts w:ascii="Calibri Light" w:hAnsi="Calibri Light"/>
          <w:b/>
        </w:rPr>
        <w:tab/>
        <w:t xml:space="preserve">Dat is mooi. </w:t>
      </w:r>
    </w:p>
    <w:p w14:paraId="5391846E" w14:textId="77777777" w:rsidR="0023105C" w:rsidRPr="003F757F" w:rsidRDefault="0023105C" w:rsidP="0023105C">
      <w:pPr>
        <w:rPr>
          <w:rFonts w:ascii="Calibri Light" w:hAnsi="Calibri Light"/>
          <w:b/>
        </w:rPr>
      </w:pPr>
    </w:p>
    <w:p w14:paraId="10924EAC"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In het interview wil ik ingaan op de huidige werkwijze, manier van beoordelen en gebruik van gesprekstechnieken. Alvorens ik hierop inga, zou ik graag van u willen weten welke achtergrond u heeft. Denk hierbij aan opleiding en uw eerdere werkervaring. Dus mijn eerste vraag is welke opleiding u heeft genoten?</w:t>
      </w:r>
    </w:p>
    <w:p w14:paraId="57E0E6BD" w14:textId="77777777" w:rsidR="0023105C" w:rsidRPr="003F757F" w:rsidRDefault="0023105C" w:rsidP="0023105C">
      <w:pPr>
        <w:ind w:left="2120" w:hanging="2120"/>
        <w:rPr>
          <w:rFonts w:ascii="Calibri Light" w:hAnsi="Calibri Light"/>
          <w:b/>
        </w:rPr>
      </w:pPr>
    </w:p>
    <w:p w14:paraId="6A00BAB9"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Mijn opleiding dat is HBO-rechten, afstudeerrichting kandidaat-gerechtsdeurwaarder en daarnaast heb ik de bachelor van de studie Rechtsgeleerdheid afgerond.</w:t>
      </w:r>
    </w:p>
    <w:p w14:paraId="390831C9" w14:textId="77777777" w:rsidR="0023105C" w:rsidRPr="003F757F" w:rsidRDefault="0023105C" w:rsidP="0023105C">
      <w:pPr>
        <w:ind w:left="2120" w:hanging="2120"/>
        <w:rPr>
          <w:rFonts w:ascii="Calibri Light" w:hAnsi="Calibri Light"/>
          <w:b/>
        </w:rPr>
      </w:pPr>
    </w:p>
    <w:p w14:paraId="0A6AB90D" w14:textId="77777777" w:rsidR="0023105C" w:rsidRPr="003F757F" w:rsidRDefault="0023105C" w:rsidP="0023105C">
      <w:pPr>
        <w:ind w:left="2120" w:hanging="2120"/>
        <w:rPr>
          <w:rFonts w:ascii="Calibri Light" w:hAnsi="Calibri Light"/>
          <w:b/>
        </w:rPr>
      </w:pPr>
      <w:r w:rsidRPr="003F757F">
        <w:rPr>
          <w:rFonts w:ascii="Calibri Light" w:hAnsi="Calibri Light"/>
          <w:b/>
        </w:rPr>
        <w:t xml:space="preserve">Onderzoeker: </w:t>
      </w:r>
      <w:r w:rsidRPr="003F757F">
        <w:rPr>
          <w:rFonts w:ascii="Calibri Light" w:hAnsi="Calibri Light"/>
          <w:b/>
        </w:rPr>
        <w:tab/>
        <w:t>En hoe was dat?</w:t>
      </w:r>
    </w:p>
    <w:p w14:paraId="3B49D0B6" w14:textId="77777777" w:rsidR="0023105C" w:rsidRPr="003F757F" w:rsidRDefault="0023105C" w:rsidP="0023105C">
      <w:pPr>
        <w:ind w:left="2120" w:hanging="2120"/>
        <w:rPr>
          <w:rFonts w:ascii="Calibri Light" w:hAnsi="Calibri Light"/>
          <w:b/>
        </w:rPr>
      </w:pPr>
    </w:p>
    <w:p w14:paraId="19D8974F"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Dat was lastig.</w:t>
      </w:r>
    </w:p>
    <w:p w14:paraId="2531663A" w14:textId="77777777" w:rsidR="0023105C" w:rsidRPr="003F757F" w:rsidRDefault="0023105C" w:rsidP="0023105C">
      <w:pPr>
        <w:ind w:left="2120" w:hanging="2120"/>
        <w:rPr>
          <w:rFonts w:ascii="Calibri Light" w:hAnsi="Calibri Light"/>
          <w:b/>
        </w:rPr>
      </w:pPr>
    </w:p>
    <w:p w14:paraId="732B7F35"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Oh ja, en wat maakte dat lastig?</w:t>
      </w:r>
    </w:p>
    <w:p w14:paraId="66BC00AC" w14:textId="77777777" w:rsidR="0023105C" w:rsidRPr="003F757F" w:rsidRDefault="0023105C" w:rsidP="0023105C">
      <w:pPr>
        <w:rPr>
          <w:rFonts w:ascii="Calibri Light" w:hAnsi="Calibri Light"/>
          <w:b/>
        </w:rPr>
      </w:pPr>
    </w:p>
    <w:p w14:paraId="5572C064"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r w:rsidRPr="003F757F">
        <w:rPr>
          <w:rFonts w:ascii="Calibri Light" w:hAnsi="Calibri Light"/>
          <w:b/>
        </w:rPr>
        <w:tab/>
        <w:t>Nou het was wel lastig maar ook heel leuk. De eerste studie is een studie die heel diep gaat op het rechtsgebied waarin je acteert. Daar moet je veel van weten. Net zoveel als een advocaat. Dus dat maakt het op sommige punten zwaarder dan een andere studie.</w:t>
      </w:r>
    </w:p>
    <w:p w14:paraId="2E4BAA79" w14:textId="77777777" w:rsidR="0023105C" w:rsidRPr="003F757F" w:rsidRDefault="0023105C" w:rsidP="0023105C">
      <w:pPr>
        <w:rPr>
          <w:rFonts w:ascii="Calibri Light" w:hAnsi="Calibri Light"/>
          <w:b/>
        </w:rPr>
      </w:pPr>
    </w:p>
    <w:p w14:paraId="27D7BE3F" w14:textId="77777777" w:rsidR="0023105C" w:rsidRPr="003F757F" w:rsidRDefault="0023105C" w:rsidP="0023105C">
      <w:pPr>
        <w:rPr>
          <w:rFonts w:ascii="Calibri Light" w:hAnsi="Calibri Light"/>
          <w:b/>
        </w:rPr>
      </w:pPr>
      <w:r w:rsidRPr="003F757F">
        <w:rPr>
          <w:rFonts w:ascii="Calibri Light" w:hAnsi="Calibri Light"/>
          <w:b/>
        </w:rPr>
        <w:t>Onderzoeker:</w:t>
      </w:r>
      <w:r w:rsidRPr="003F757F">
        <w:rPr>
          <w:rFonts w:ascii="Calibri Light" w:hAnsi="Calibri Light"/>
          <w:b/>
        </w:rPr>
        <w:tab/>
      </w:r>
      <w:r>
        <w:rPr>
          <w:rFonts w:ascii="Calibri Light" w:hAnsi="Calibri Light"/>
          <w:b/>
        </w:rPr>
        <w:tab/>
      </w:r>
      <w:r w:rsidRPr="003F757F">
        <w:rPr>
          <w:rFonts w:ascii="Calibri Light" w:hAnsi="Calibri Light"/>
          <w:b/>
        </w:rPr>
        <w:t>Bedoeld u dat van andere juridische beroepen?</w:t>
      </w:r>
    </w:p>
    <w:p w14:paraId="1AAA4C02" w14:textId="77777777" w:rsidR="0023105C" w:rsidRPr="003F757F" w:rsidRDefault="0023105C" w:rsidP="0023105C">
      <w:pPr>
        <w:rPr>
          <w:rFonts w:ascii="Calibri Light" w:hAnsi="Calibri Light"/>
          <w:b/>
        </w:rPr>
      </w:pPr>
    </w:p>
    <w:p w14:paraId="1232A965"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r w:rsidRPr="003F757F">
        <w:rPr>
          <w:rFonts w:ascii="Calibri Light" w:hAnsi="Calibri Light"/>
          <w:b/>
        </w:rPr>
        <w:tab/>
        <w:t>Ja, maar daarentegen heb je weer wat minder studiebelasting op andere rechtsgebieden, zoals bestuursrecht, strafrecht, enz.</w:t>
      </w:r>
    </w:p>
    <w:p w14:paraId="3C9931CD" w14:textId="77777777" w:rsidR="0023105C" w:rsidRPr="003F757F" w:rsidRDefault="0023105C" w:rsidP="0023105C">
      <w:pPr>
        <w:rPr>
          <w:rFonts w:ascii="Calibri Light" w:hAnsi="Calibri Light"/>
          <w:b/>
        </w:rPr>
      </w:pPr>
    </w:p>
    <w:p w14:paraId="5C186275" w14:textId="77777777" w:rsidR="0023105C" w:rsidRPr="003F757F" w:rsidRDefault="0023105C" w:rsidP="0023105C">
      <w:pPr>
        <w:rPr>
          <w:rFonts w:ascii="Calibri Light" w:hAnsi="Calibri Light"/>
          <w:b/>
        </w:rPr>
      </w:pPr>
      <w:r w:rsidRPr="003F757F">
        <w:rPr>
          <w:rFonts w:ascii="Calibri Light" w:hAnsi="Calibri Light"/>
          <w:b/>
        </w:rPr>
        <w:t>Onderzoeker:</w:t>
      </w:r>
      <w:r w:rsidRPr="003F757F">
        <w:rPr>
          <w:rFonts w:ascii="Calibri Light" w:hAnsi="Calibri Light"/>
          <w:b/>
        </w:rPr>
        <w:tab/>
      </w:r>
      <w:r>
        <w:rPr>
          <w:rFonts w:ascii="Calibri Light" w:hAnsi="Calibri Light"/>
          <w:b/>
        </w:rPr>
        <w:tab/>
      </w:r>
      <w:r w:rsidRPr="003F757F">
        <w:rPr>
          <w:rFonts w:ascii="Calibri Light" w:hAnsi="Calibri Light"/>
          <w:b/>
        </w:rPr>
        <w:t>Dus het is heel gericht op het werk.</w:t>
      </w:r>
    </w:p>
    <w:p w14:paraId="2E860C4E" w14:textId="77777777" w:rsidR="0023105C" w:rsidRPr="003F757F" w:rsidRDefault="0023105C" w:rsidP="0023105C">
      <w:pPr>
        <w:rPr>
          <w:rFonts w:ascii="Calibri Light" w:hAnsi="Calibri Light"/>
          <w:b/>
        </w:rPr>
      </w:pPr>
    </w:p>
    <w:p w14:paraId="6792D218"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r w:rsidRPr="003F757F">
        <w:rPr>
          <w:rFonts w:ascii="Calibri Light" w:hAnsi="Calibri Light"/>
          <w:b/>
        </w:rPr>
        <w:tab/>
        <w:t>Ja dat klopt, en daar zit nog een verdieping in, anders dan een algemene studie HBO-rechten. Dus je wordt  enigszins ontlast op andere rechtsgebieden maar er wordt wel meer van je verwacht op de rechtsgebieden waarmee de gerechtsdeurwaarder mee te maken heeft.</w:t>
      </w:r>
    </w:p>
    <w:p w14:paraId="0692C0AF" w14:textId="77777777" w:rsidR="0023105C" w:rsidRPr="003F757F" w:rsidRDefault="0023105C" w:rsidP="0023105C">
      <w:pPr>
        <w:rPr>
          <w:rFonts w:ascii="Calibri Light" w:hAnsi="Calibri Light"/>
          <w:b/>
        </w:rPr>
      </w:pPr>
    </w:p>
    <w:p w14:paraId="46F6A482" w14:textId="77777777" w:rsidR="0023105C" w:rsidRPr="003F757F" w:rsidRDefault="0023105C" w:rsidP="0023105C">
      <w:pPr>
        <w:rPr>
          <w:rFonts w:ascii="Calibri Light" w:hAnsi="Calibri Light"/>
          <w:b/>
        </w:rPr>
      </w:pPr>
      <w:r w:rsidRPr="003F757F">
        <w:rPr>
          <w:rFonts w:ascii="Calibri Light" w:hAnsi="Calibri Light"/>
          <w:b/>
        </w:rPr>
        <w:t>Onderzoeker:</w:t>
      </w:r>
      <w:r w:rsidRPr="003F757F">
        <w:rPr>
          <w:rFonts w:ascii="Calibri Light" w:hAnsi="Calibri Light"/>
          <w:b/>
        </w:rPr>
        <w:tab/>
      </w:r>
      <w:r>
        <w:rPr>
          <w:rFonts w:ascii="Calibri Light" w:hAnsi="Calibri Light"/>
          <w:b/>
        </w:rPr>
        <w:tab/>
      </w:r>
      <w:r w:rsidRPr="003F757F">
        <w:rPr>
          <w:rFonts w:ascii="Calibri Light" w:hAnsi="Calibri Light"/>
          <w:b/>
        </w:rPr>
        <w:t>Komt dit in het werkveld goed van pas?</w:t>
      </w:r>
    </w:p>
    <w:p w14:paraId="7F11EC22" w14:textId="77777777" w:rsidR="0023105C" w:rsidRPr="003F757F" w:rsidRDefault="0023105C" w:rsidP="0023105C">
      <w:pPr>
        <w:rPr>
          <w:rFonts w:ascii="Calibri Light" w:hAnsi="Calibri Light"/>
          <w:b/>
        </w:rPr>
      </w:pPr>
    </w:p>
    <w:p w14:paraId="6D9CDD8B"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r w:rsidRPr="003F757F">
        <w:rPr>
          <w:rFonts w:ascii="Calibri Light" w:hAnsi="Calibri Light"/>
          <w:b/>
        </w:rPr>
        <w:tab/>
        <w:t>Ja zeker, maar het houd ook niet op want je moet blijven studeren en dat doen ze in de vorm van permanente educatie. De gerechtsdeurwaarder is namelijk verplicht om zich bij te laten scholen.</w:t>
      </w:r>
    </w:p>
    <w:p w14:paraId="35EC0DD1" w14:textId="77777777" w:rsidR="0023105C" w:rsidRPr="003F757F" w:rsidRDefault="0023105C" w:rsidP="0023105C">
      <w:pPr>
        <w:rPr>
          <w:rFonts w:ascii="Calibri Light" w:hAnsi="Calibri Light"/>
          <w:b/>
        </w:rPr>
      </w:pPr>
    </w:p>
    <w:p w14:paraId="3BDAC931" w14:textId="77777777" w:rsidR="0023105C" w:rsidRPr="003F757F" w:rsidRDefault="0023105C" w:rsidP="0023105C">
      <w:pPr>
        <w:ind w:left="2120" w:hanging="2120"/>
        <w:rPr>
          <w:rFonts w:ascii="Calibri Light" w:hAnsi="Calibri Light"/>
          <w:b/>
        </w:rPr>
      </w:pPr>
      <w:r w:rsidRPr="003F757F">
        <w:rPr>
          <w:rFonts w:ascii="Calibri Light" w:hAnsi="Calibri Light"/>
          <w:b/>
        </w:rPr>
        <w:t xml:space="preserve">Onderzoeker: </w:t>
      </w:r>
      <w:r w:rsidRPr="003F757F">
        <w:rPr>
          <w:rFonts w:ascii="Calibri Light" w:hAnsi="Calibri Light"/>
          <w:b/>
        </w:rPr>
        <w:tab/>
        <w:t>En die bijscholing, ervaart u dat als nuttig? Sluit het aan op de praktijk of recente ontwikkelingen?</w:t>
      </w:r>
    </w:p>
    <w:p w14:paraId="53653477" w14:textId="77777777" w:rsidR="0023105C" w:rsidRPr="003F757F" w:rsidRDefault="0023105C" w:rsidP="0023105C">
      <w:pPr>
        <w:rPr>
          <w:rFonts w:ascii="Calibri Light" w:hAnsi="Calibri Light"/>
          <w:b/>
        </w:rPr>
      </w:pPr>
    </w:p>
    <w:p w14:paraId="6C9AA6FF"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r w:rsidRPr="003F757F">
        <w:rPr>
          <w:rFonts w:ascii="Calibri Light" w:hAnsi="Calibri Light"/>
          <w:b/>
        </w:rPr>
        <w:tab/>
        <w:t>Je hebt er wel keuze in en er is veel aanbod. Dat zijn cursussen die echt aansluiten op de beroepsgroep. En de beroepsgroep keurt ook de opleidingen en die laat ook toe of daar punten voor worden toegekend. Dus je kan niet zelf een willekeurige cursus voor volgen en daar punten voor krijgen.</w:t>
      </w:r>
    </w:p>
    <w:p w14:paraId="040588D0" w14:textId="77777777" w:rsidR="0023105C" w:rsidRPr="003F757F" w:rsidRDefault="0023105C" w:rsidP="0023105C">
      <w:pPr>
        <w:ind w:left="2120" w:hanging="2120"/>
        <w:rPr>
          <w:rFonts w:ascii="Calibri Light" w:hAnsi="Calibri Light"/>
          <w:b/>
        </w:rPr>
      </w:pPr>
    </w:p>
    <w:p w14:paraId="635E56EC" w14:textId="77777777" w:rsidR="0023105C" w:rsidRPr="003F757F" w:rsidRDefault="0023105C" w:rsidP="0023105C">
      <w:pPr>
        <w:ind w:left="2120" w:hanging="2120"/>
        <w:rPr>
          <w:rFonts w:ascii="Calibri Light" w:hAnsi="Calibri Light"/>
          <w:b/>
        </w:rPr>
      </w:pPr>
      <w:r w:rsidRPr="003F757F">
        <w:rPr>
          <w:rFonts w:ascii="Calibri Light" w:hAnsi="Calibri Light"/>
          <w:b/>
        </w:rPr>
        <w:t xml:space="preserve">Onderzoeker: </w:t>
      </w:r>
      <w:r w:rsidRPr="003F757F">
        <w:rPr>
          <w:rFonts w:ascii="Calibri Light" w:hAnsi="Calibri Light"/>
          <w:b/>
        </w:rPr>
        <w:tab/>
        <w:t>Dus het is heel duidelijk wat er van je wordt verwacht op de opleiding als gerechtsdeurwaarder?</w:t>
      </w:r>
    </w:p>
    <w:p w14:paraId="353980E3" w14:textId="77777777" w:rsidR="0023105C" w:rsidRPr="003F757F" w:rsidRDefault="0023105C" w:rsidP="0023105C">
      <w:pPr>
        <w:ind w:left="2120" w:hanging="2120"/>
        <w:rPr>
          <w:rFonts w:ascii="Calibri Light" w:hAnsi="Calibri Light"/>
          <w:b/>
        </w:rPr>
      </w:pPr>
    </w:p>
    <w:p w14:paraId="7A12668B"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Ja, dat zeker.</w:t>
      </w:r>
    </w:p>
    <w:p w14:paraId="2EF4D9C9" w14:textId="77777777" w:rsidR="0023105C" w:rsidRPr="003F757F" w:rsidRDefault="0023105C" w:rsidP="0023105C">
      <w:pPr>
        <w:ind w:left="2120" w:hanging="2120"/>
        <w:rPr>
          <w:rFonts w:ascii="Calibri Light" w:hAnsi="Calibri Light"/>
          <w:b/>
        </w:rPr>
      </w:pPr>
    </w:p>
    <w:p w14:paraId="0253AE18"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uiteindelijk heeft u de opleiding afgerond en bekleed u op dit moment de functie van kandidaat-gerechtsdeurwaarder.</w:t>
      </w:r>
    </w:p>
    <w:p w14:paraId="5F4A796D" w14:textId="77777777" w:rsidR="0023105C" w:rsidRPr="003F757F" w:rsidRDefault="0023105C" w:rsidP="0023105C">
      <w:pPr>
        <w:ind w:left="2120" w:hanging="2120"/>
        <w:rPr>
          <w:rFonts w:ascii="Calibri Light" w:hAnsi="Calibri Light"/>
          <w:b/>
        </w:rPr>
      </w:pPr>
    </w:p>
    <w:p w14:paraId="472138F8"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 xml:space="preserve">Ja, en daarnaast de functie van jurist.  Dus ik voer ook gerechtelijke procedures. Dat is dan tegen werkgevers over het algemeen. </w:t>
      </w:r>
    </w:p>
    <w:p w14:paraId="609361ED" w14:textId="77777777" w:rsidR="0023105C" w:rsidRPr="003F757F" w:rsidRDefault="0023105C" w:rsidP="0023105C">
      <w:pPr>
        <w:ind w:left="2120" w:hanging="2120"/>
        <w:rPr>
          <w:rFonts w:ascii="Calibri Light" w:hAnsi="Calibri Light"/>
          <w:b/>
        </w:rPr>
      </w:pPr>
    </w:p>
    <w:p w14:paraId="1120A727"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wat houdt dat in?</w:t>
      </w:r>
    </w:p>
    <w:p w14:paraId="2CB945C8" w14:textId="77777777" w:rsidR="0023105C" w:rsidRPr="003F757F" w:rsidRDefault="0023105C" w:rsidP="0023105C">
      <w:pPr>
        <w:ind w:left="2120" w:hanging="2120"/>
        <w:rPr>
          <w:rFonts w:ascii="Calibri Light" w:hAnsi="Calibri Light"/>
          <w:b/>
        </w:rPr>
      </w:pPr>
    </w:p>
    <w:p w14:paraId="5AB6CF7D"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Die specifieke procedure?</w:t>
      </w:r>
    </w:p>
    <w:p w14:paraId="3242D357" w14:textId="77777777" w:rsidR="0023105C" w:rsidRPr="003F757F" w:rsidRDefault="0023105C" w:rsidP="0023105C">
      <w:pPr>
        <w:ind w:left="2120" w:hanging="2120"/>
        <w:rPr>
          <w:rFonts w:ascii="Calibri Light" w:hAnsi="Calibri Light"/>
          <w:b/>
        </w:rPr>
      </w:pPr>
    </w:p>
    <w:p w14:paraId="48B27DC8" w14:textId="77777777" w:rsidR="0023105C" w:rsidRPr="003F757F" w:rsidRDefault="0023105C" w:rsidP="0023105C">
      <w:pPr>
        <w:rPr>
          <w:rFonts w:ascii="Calibri Light" w:hAnsi="Calibri Light"/>
          <w:b/>
        </w:rPr>
      </w:pPr>
      <w:r w:rsidRPr="003F757F">
        <w:rPr>
          <w:rFonts w:ascii="Calibri Light" w:hAnsi="Calibri Light"/>
          <w:b/>
        </w:rPr>
        <w:t>Onderzoeker:</w:t>
      </w:r>
      <w:r w:rsidRPr="003F757F">
        <w:rPr>
          <w:rFonts w:ascii="Calibri Light" w:hAnsi="Calibri Light"/>
          <w:b/>
        </w:rPr>
        <w:tab/>
      </w:r>
      <w:r>
        <w:rPr>
          <w:rFonts w:ascii="Calibri Light" w:hAnsi="Calibri Light"/>
          <w:b/>
        </w:rPr>
        <w:tab/>
      </w:r>
      <w:r w:rsidRPr="003F757F">
        <w:rPr>
          <w:rFonts w:ascii="Calibri Light" w:hAnsi="Calibri Light"/>
          <w:b/>
        </w:rPr>
        <w:t>Ja.</w:t>
      </w:r>
    </w:p>
    <w:p w14:paraId="02903EF2" w14:textId="77777777" w:rsidR="0023105C" w:rsidRPr="003F757F" w:rsidRDefault="0023105C" w:rsidP="0023105C">
      <w:pPr>
        <w:ind w:left="2120" w:hanging="2120"/>
        <w:rPr>
          <w:rFonts w:ascii="Calibri Light" w:hAnsi="Calibri Light"/>
          <w:b/>
        </w:rPr>
      </w:pPr>
      <w:r>
        <w:rPr>
          <w:rFonts w:ascii="Calibri Light" w:hAnsi="Calibri Light"/>
          <w:b/>
        </w:rPr>
        <w:tab/>
      </w:r>
    </w:p>
    <w:p w14:paraId="72CB82DB"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Dat heeft te maken met het loonbeslag. Als een loonbeslag niet correct wordt afgewikkeld dan staat het de beslaglegger vrij om die werkgever te dagvaarden. En daarmee is gelijk de procedure ingeleid.</w:t>
      </w:r>
    </w:p>
    <w:p w14:paraId="04680D91" w14:textId="77777777" w:rsidR="0023105C" w:rsidRPr="003F757F" w:rsidRDefault="0023105C" w:rsidP="0023105C">
      <w:pPr>
        <w:ind w:left="2120" w:hanging="2120"/>
        <w:rPr>
          <w:rFonts w:ascii="Calibri Light" w:hAnsi="Calibri Light"/>
          <w:b/>
        </w:rPr>
      </w:pPr>
    </w:p>
    <w:p w14:paraId="26DD1D6A"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Dus houdt dat in dat niet het volledige bedrag – waarop beslag mag worden gelegd – wordt afgedragen?</w:t>
      </w:r>
    </w:p>
    <w:p w14:paraId="0BBE25A8" w14:textId="77777777" w:rsidR="0023105C" w:rsidRPr="003F757F" w:rsidRDefault="0023105C" w:rsidP="0023105C">
      <w:pPr>
        <w:ind w:left="2120" w:hanging="2120"/>
        <w:rPr>
          <w:rFonts w:ascii="Calibri Light" w:hAnsi="Calibri Light"/>
          <w:b/>
        </w:rPr>
      </w:pPr>
    </w:p>
    <w:p w14:paraId="18B74FB6"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Ja bijvoorbeeld, of als de derdenverklaring niet wordt teruggestuurd ondanks de ingebrekestelling.</w:t>
      </w:r>
    </w:p>
    <w:p w14:paraId="4B79BD00" w14:textId="77777777" w:rsidR="0023105C" w:rsidRPr="003F757F" w:rsidRDefault="0023105C" w:rsidP="0023105C">
      <w:pPr>
        <w:ind w:left="2120" w:hanging="2120"/>
        <w:rPr>
          <w:rFonts w:ascii="Calibri Light" w:hAnsi="Calibri Light"/>
          <w:b/>
        </w:rPr>
      </w:pPr>
    </w:p>
    <w:p w14:paraId="18549892"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Is daar dan een boete aan verbonden?</w:t>
      </w:r>
    </w:p>
    <w:p w14:paraId="006DDE47" w14:textId="77777777" w:rsidR="0023105C" w:rsidRPr="003F757F" w:rsidRDefault="0023105C" w:rsidP="0023105C">
      <w:pPr>
        <w:ind w:left="2120" w:hanging="2120"/>
        <w:rPr>
          <w:rFonts w:ascii="Calibri Light" w:hAnsi="Calibri Light"/>
          <w:b/>
        </w:rPr>
      </w:pPr>
    </w:p>
    <w:p w14:paraId="11F4F6FA"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De wet bepaald in dit specifieke geval, en dat is best wel uniek in het civiele recht, dat als een werkgever niet de derdenverklaring terugstuurt dat hij wordt veroordeeld alsware hij schuldenaar is. Dat is een begrip die je niet veel zal tegenkomen. Dat houdt eigenlijk in dat die werkgever, als die opnieuw niet in een procedure reageert, alsware als schuldenaar is. Dus hij zal het bedrag moeten betalen waar oorspronkelijk het beslag voor werd gelegd. Dan ontstaat een nieuwe rechtsgrond.</w:t>
      </w:r>
    </w:p>
    <w:p w14:paraId="7DB39C99" w14:textId="77777777" w:rsidR="0023105C" w:rsidRPr="003F757F" w:rsidRDefault="0023105C" w:rsidP="0023105C">
      <w:pPr>
        <w:ind w:left="2120" w:hanging="2120"/>
        <w:rPr>
          <w:rFonts w:ascii="Calibri Light" w:hAnsi="Calibri Light"/>
          <w:b/>
        </w:rPr>
      </w:pPr>
    </w:p>
    <w:p w14:paraId="6E8BA5BC"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r>
      <w:r w:rsidRPr="003F757F">
        <w:rPr>
          <w:rFonts w:ascii="Calibri Light" w:hAnsi="Calibri Light"/>
          <w:b/>
        </w:rPr>
        <w:tab/>
        <w:t>Dus een gehele nieuwe schuld in principe?</w:t>
      </w:r>
    </w:p>
    <w:p w14:paraId="7E62012C" w14:textId="77777777" w:rsidR="0023105C" w:rsidRPr="003F757F" w:rsidRDefault="0023105C" w:rsidP="0023105C">
      <w:pPr>
        <w:ind w:left="2120" w:hanging="2120"/>
        <w:rPr>
          <w:rFonts w:ascii="Calibri Light" w:hAnsi="Calibri Light"/>
          <w:b/>
        </w:rPr>
      </w:pPr>
    </w:p>
    <w:p w14:paraId="10D3FA23" w14:textId="77777777" w:rsidR="0023105C" w:rsidRPr="003F757F" w:rsidRDefault="0023105C" w:rsidP="0023105C">
      <w:pPr>
        <w:ind w:left="2120" w:hanging="2120"/>
        <w:rPr>
          <w:rFonts w:ascii="Calibri Light" w:hAnsi="Calibri Light"/>
          <w:b/>
        </w:rPr>
      </w:pPr>
      <w:r w:rsidRPr="003F757F">
        <w:rPr>
          <w:rFonts w:ascii="Calibri Light" w:hAnsi="Calibri Light"/>
          <w:b/>
        </w:rPr>
        <w:t xml:space="preserve">Respondent: </w:t>
      </w:r>
      <w:r w:rsidRPr="003F757F">
        <w:rPr>
          <w:rFonts w:ascii="Calibri Light" w:hAnsi="Calibri Light"/>
          <w:b/>
        </w:rPr>
        <w:tab/>
        <w:t>Ja. Je kan het wel als een soort boete zien.</w:t>
      </w:r>
    </w:p>
    <w:p w14:paraId="2F2FBBA6" w14:textId="77777777" w:rsidR="0023105C" w:rsidRPr="003F757F" w:rsidRDefault="0023105C" w:rsidP="0023105C">
      <w:pPr>
        <w:ind w:left="2120" w:hanging="2120"/>
        <w:rPr>
          <w:rFonts w:ascii="Calibri Light" w:hAnsi="Calibri Light"/>
          <w:b/>
        </w:rPr>
      </w:pPr>
    </w:p>
    <w:p w14:paraId="553EAC37" w14:textId="77777777" w:rsidR="0023105C" w:rsidRPr="003F757F" w:rsidRDefault="0023105C" w:rsidP="0023105C">
      <w:pPr>
        <w:rPr>
          <w:rFonts w:ascii="Calibri Light" w:hAnsi="Calibri Light"/>
          <w:b/>
        </w:rPr>
      </w:pPr>
      <w:r w:rsidRPr="003F757F">
        <w:rPr>
          <w:rFonts w:ascii="Calibri Light" w:hAnsi="Calibri Light"/>
          <w:b/>
        </w:rPr>
        <w:t>Onderzoeker:</w:t>
      </w:r>
      <w:r w:rsidRPr="003F757F">
        <w:rPr>
          <w:rFonts w:ascii="Calibri Light" w:hAnsi="Calibri Light"/>
          <w:b/>
        </w:rPr>
        <w:tab/>
      </w:r>
      <w:r>
        <w:rPr>
          <w:rFonts w:ascii="Calibri Light" w:hAnsi="Calibri Light"/>
          <w:b/>
        </w:rPr>
        <w:tab/>
      </w:r>
      <w:r w:rsidRPr="003F757F">
        <w:rPr>
          <w:rFonts w:ascii="Calibri Light" w:hAnsi="Calibri Light"/>
          <w:b/>
        </w:rPr>
        <w:t>Wel interessant dat zoiets bestaat.</w:t>
      </w:r>
    </w:p>
    <w:p w14:paraId="60619CCF" w14:textId="77777777" w:rsidR="0023105C" w:rsidRPr="003F757F" w:rsidRDefault="0023105C" w:rsidP="0023105C">
      <w:pPr>
        <w:rPr>
          <w:rFonts w:ascii="Calibri Light" w:hAnsi="Calibri Light"/>
          <w:b/>
        </w:rPr>
      </w:pPr>
    </w:p>
    <w:p w14:paraId="1BC9A172"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r w:rsidRPr="003F757F">
        <w:rPr>
          <w:rFonts w:ascii="Calibri Light" w:hAnsi="Calibri Light"/>
          <w:b/>
        </w:rPr>
        <w:tab/>
        <w:t>Ja. Het is fijn dat zo’n mogelijkheid er is, want anders zou dat veel minder correct worden afgehandeld.</w:t>
      </w:r>
    </w:p>
    <w:p w14:paraId="214349A3" w14:textId="77777777" w:rsidR="0023105C" w:rsidRPr="003F757F" w:rsidRDefault="0023105C" w:rsidP="0023105C">
      <w:pPr>
        <w:rPr>
          <w:rFonts w:ascii="Calibri Light" w:hAnsi="Calibri Light"/>
          <w:b/>
        </w:rPr>
      </w:pPr>
    </w:p>
    <w:p w14:paraId="2D6CC709" w14:textId="77777777" w:rsidR="0023105C" w:rsidRPr="003F757F" w:rsidRDefault="0023105C" w:rsidP="0023105C">
      <w:pPr>
        <w:rPr>
          <w:rFonts w:ascii="Calibri Light" w:hAnsi="Calibri Light"/>
          <w:b/>
        </w:rPr>
      </w:pPr>
      <w:r w:rsidRPr="003F757F">
        <w:rPr>
          <w:rFonts w:ascii="Calibri Light" w:hAnsi="Calibri Light"/>
          <w:b/>
        </w:rPr>
        <w:t>Onderzoeker:</w:t>
      </w:r>
      <w:r w:rsidRPr="003F757F">
        <w:rPr>
          <w:rFonts w:ascii="Calibri Light" w:hAnsi="Calibri Light"/>
          <w:b/>
        </w:rPr>
        <w:tab/>
      </w:r>
      <w:r>
        <w:rPr>
          <w:rFonts w:ascii="Calibri Light" w:hAnsi="Calibri Light"/>
          <w:b/>
        </w:rPr>
        <w:tab/>
      </w:r>
      <w:r w:rsidRPr="003F757F">
        <w:rPr>
          <w:rFonts w:ascii="Calibri Light" w:hAnsi="Calibri Light"/>
          <w:b/>
        </w:rPr>
        <w:t>Het lijkt mij ook wel een stok achter de deur.</w:t>
      </w:r>
    </w:p>
    <w:p w14:paraId="411C6F6C" w14:textId="77777777" w:rsidR="0023105C" w:rsidRPr="003F757F" w:rsidRDefault="0023105C" w:rsidP="0023105C">
      <w:pPr>
        <w:rPr>
          <w:rFonts w:ascii="Calibri Light" w:hAnsi="Calibri Light"/>
          <w:b/>
        </w:rPr>
      </w:pPr>
    </w:p>
    <w:p w14:paraId="7AEB6330"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r w:rsidRPr="003F757F">
        <w:rPr>
          <w:rFonts w:ascii="Calibri Light" w:hAnsi="Calibri Light"/>
          <w:b/>
        </w:rPr>
        <w:tab/>
        <w:t>Ja, dat zeker. Werkgevers zijn er zeer bij gebaat om het loonbeslag goed af te handelen.</w:t>
      </w:r>
    </w:p>
    <w:p w14:paraId="33492A4A"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Maar heeft dat effect? Ze weten door de ingebrekestelling dat er een ‘boete’  aan verbonden is, maar doen ze het daarom ook?</w:t>
      </w:r>
    </w:p>
    <w:p w14:paraId="18E82A7C" w14:textId="77777777" w:rsidR="0023105C" w:rsidRPr="003F757F" w:rsidRDefault="0023105C" w:rsidP="0023105C">
      <w:pPr>
        <w:ind w:left="2120" w:hanging="2120"/>
        <w:rPr>
          <w:rFonts w:ascii="Calibri Light" w:hAnsi="Calibri Light"/>
          <w:b/>
        </w:rPr>
      </w:pPr>
    </w:p>
    <w:p w14:paraId="1DB2831B"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r w:rsidRPr="003F757F">
        <w:rPr>
          <w:rFonts w:ascii="Calibri Light" w:hAnsi="Calibri Light"/>
          <w:b/>
        </w:rPr>
        <w:tab/>
        <w:t>Ja. Want wij waarschuwen daar ook voor. Er gaan verschillende brieven over uit waar die waarschuwing ook instaat. Ook met een waarschuwing voor incassokosten, dat wordt in de procedure meegevorderd. Vervolgens ontvang je nog de dagvaarding en reageer je daar dan weer niet op of pas laat in de procedure, dan wordt het van kwaad tot erger natuurlijk.</w:t>
      </w:r>
    </w:p>
    <w:p w14:paraId="645C7527" w14:textId="77777777" w:rsidR="0023105C" w:rsidRPr="003F757F" w:rsidRDefault="0023105C" w:rsidP="0023105C">
      <w:pPr>
        <w:ind w:left="2120" w:hanging="2120"/>
        <w:rPr>
          <w:rFonts w:ascii="Calibri Light" w:hAnsi="Calibri Light"/>
          <w:b/>
        </w:rPr>
      </w:pPr>
    </w:p>
    <w:p w14:paraId="4A074AE9"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Ja natuurlijk. Maar het heeft te maken met loonbeslag, en dat valt onder de functie van de kandidaat-gerechtsdeurwaarder. En de werkgeversprocedure valt onder de functie van jurist, begrijp ik het dan zo goed?</w:t>
      </w:r>
    </w:p>
    <w:p w14:paraId="14D19C25" w14:textId="77777777" w:rsidR="0023105C" w:rsidRPr="003F757F" w:rsidRDefault="0023105C" w:rsidP="0023105C">
      <w:pPr>
        <w:ind w:left="2120" w:hanging="2120"/>
        <w:rPr>
          <w:rFonts w:ascii="Calibri Light" w:hAnsi="Calibri Light"/>
          <w:b/>
        </w:rPr>
      </w:pPr>
    </w:p>
    <w:p w14:paraId="48600691" w14:textId="77777777" w:rsidR="0023105C" w:rsidRPr="003F757F" w:rsidRDefault="0023105C" w:rsidP="0023105C">
      <w:pPr>
        <w:ind w:left="2120" w:hanging="2120"/>
        <w:rPr>
          <w:rFonts w:ascii="Calibri Light" w:hAnsi="Calibri Light"/>
          <w:b/>
        </w:rPr>
      </w:pPr>
      <w:r w:rsidRPr="003F757F">
        <w:rPr>
          <w:rFonts w:ascii="Calibri Light" w:hAnsi="Calibri Light"/>
          <w:b/>
        </w:rPr>
        <w:t xml:space="preserve">Respondent: </w:t>
      </w:r>
      <w:r w:rsidRPr="003F757F">
        <w:rPr>
          <w:rFonts w:ascii="Calibri Light" w:hAnsi="Calibri Light"/>
          <w:b/>
        </w:rPr>
        <w:tab/>
        <w:t>Ja.</w:t>
      </w:r>
    </w:p>
    <w:p w14:paraId="26E8BB53" w14:textId="77777777" w:rsidR="0023105C" w:rsidRPr="003F757F" w:rsidRDefault="0023105C" w:rsidP="0023105C">
      <w:pPr>
        <w:ind w:left="2120" w:hanging="2120"/>
        <w:rPr>
          <w:rFonts w:ascii="Calibri Light" w:hAnsi="Calibri Light"/>
          <w:b/>
        </w:rPr>
      </w:pPr>
    </w:p>
    <w:p w14:paraId="4967200A"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Zijn er ook nog andere werkzaamheden die vallen onder de functie van kandidaat-gerechtsdeurwaarder en zou u daarvan een aantal voorbeelden willen geven?</w:t>
      </w:r>
    </w:p>
    <w:p w14:paraId="14450504" w14:textId="77777777" w:rsidR="0023105C" w:rsidRPr="003F757F" w:rsidRDefault="0023105C" w:rsidP="0023105C">
      <w:pPr>
        <w:ind w:left="2120" w:hanging="2120"/>
        <w:rPr>
          <w:rFonts w:ascii="Calibri Light" w:hAnsi="Calibri Light"/>
          <w:b/>
        </w:rPr>
      </w:pPr>
    </w:p>
    <w:p w14:paraId="36DE14B7"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 xml:space="preserve">Het betekenen van exploten, dat kan zijn een vonnis met een bevel tot betaling, een dagvaarding. Daarnaast is een kandidaat-gerechtsdeurwaarder belast met openbare veilingen, die niet zo vaak voorkomen. </w:t>
      </w:r>
    </w:p>
    <w:p w14:paraId="00CD750B" w14:textId="77777777" w:rsidR="0023105C" w:rsidRPr="003F757F" w:rsidRDefault="0023105C" w:rsidP="0023105C">
      <w:pPr>
        <w:ind w:left="2120" w:hanging="2120"/>
        <w:rPr>
          <w:rFonts w:ascii="Calibri Light" w:hAnsi="Calibri Light"/>
          <w:b/>
        </w:rPr>
      </w:pPr>
    </w:p>
    <w:p w14:paraId="650FE230"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Ingaande op de openbare veilingen, waarom komen die minder vaak voor?</w:t>
      </w:r>
    </w:p>
    <w:p w14:paraId="2D653850" w14:textId="77777777" w:rsidR="0023105C" w:rsidRPr="003F757F" w:rsidRDefault="0023105C" w:rsidP="0023105C">
      <w:pPr>
        <w:ind w:left="2120" w:hanging="2120"/>
        <w:rPr>
          <w:rFonts w:ascii="Calibri Light" w:hAnsi="Calibri Light"/>
          <w:b/>
        </w:rPr>
      </w:pPr>
    </w:p>
    <w:p w14:paraId="1F2E1115"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Omdat het moet gaan om een vermogensobject wat ook echt wat oplevert.</w:t>
      </w:r>
    </w:p>
    <w:p w14:paraId="45521910" w14:textId="77777777" w:rsidR="0023105C" w:rsidRPr="003F757F" w:rsidRDefault="0023105C" w:rsidP="0023105C">
      <w:pPr>
        <w:ind w:left="2120" w:hanging="2120"/>
        <w:rPr>
          <w:rFonts w:ascii="Calibri Light" w:hAnsi="Calibri Light"/>
          <w:b/>
        </w:rPr>
      </w:pPr>
    </w:p>
    <w:p w14:paraId="79984AC2"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dat zie je niet zo vaak in het werkveld?</w:t>
      </w:r>
    </w:p>
    <w:p w14:paraId="6278ED69" w14:textId="77777777" w:rsidR="0023105C" w:rsidRPr="003F757F" w:rsidRDefault="0023105C" w:rsidP="0023105C">
      <w:pPr>
        <w:ind w:left="2120" w:hanging="2120"/>
        <w:rPr>
          <w:rFonts w:ascii="Calibri Light" w:hAnsi="Calibri Light"/>
          <w:b/>
        </w:rPr>
      </w:pPr>
    </w:p>
    <w:p w14:paraId="5438B594"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Dat zie je aan het einde van het traject, daar zie je dure vermogensobjecten minder vaak, zoals een dure auto. Het komt zeer zelden voor dat een inboedel wordt geveild. Dat brengt veel kosten met zich mee en het kostenrisico is erg groot aan het einde.</w:t>
      </w:r>
    </w:p>
    <w:p w14:paraId="1E9ABFD7" w14:textId="77777777" w:rsidR="0023105C" w:rsidRPr="003F757F" w:rsidRDefault="0023105C" w:rsidP="0023105C">
      <w:pPr>
        <w:ind w:left="2120" w:hanging="2120"/>
        <w:rPr>
          <w:rFonts w:ascii="Calibri Light" w:hAnsi="Calibri Light"/>
          <w:b/>
        </w:rPr>
      </w:pPr>
    </w:p>
    <w:p w14:paraId="31BE631D"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Kunt u daar meer over vertellen?</w:t>
      </w:r>
    </w:p>
    <w:p w14:paraId="6FED185D" w14:textId="77777777" w:rsidR="0023105C" w:rsidRPr="003F757F" w:rsidRDefault="0023105C" w:rsidP="0023105C">
      <w:pPr>
        <w:ind w:left="2120" w:hanging="2120"/>
        <w:rPr>
          <w:rFonts w:ascii="Calibri Light" w:hAnsi="Calibri Light"/>
          <w:b/>
        </w:rPr>
      </w:pPr>
    </w:p>
    <w:p w14:paraId="75CC96E7"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Ik heb weleens gehad dat een schuldeiser de verkoop toch wilde doorzetten. Dus dan gaan we de inboedel openbaar verkopen. Dan zal de schuldenaar niet vaak in de mogelijkheid zijn om alsnog over de brug te komen. Dus wat krijg je dan, dan krijg je een openbare verkoop die toch door zal gaan en die veel kosten met zich meebrengt.</w:t>
      </w:r>
    </w:p>
    <w:p w14:paraId="44C60425" w14:textId="77777777" w:rsidR="0023105C" w:rsidRPr="003F757F" w:rsidRDefault="0023105C" w:rsidP="0023105C">
      <w:pPr>
        <w:ind w:left="2120" w:hanging="2120"/>
        <w:rPr>
          <w:rFonts w:ascii="Calibri Light" w:hAnsi="Calibri Light"/>
          <w:b/>
        </w:rPr>
      </w:pPr>
    </w:p>
    <w:p w14:paraId="7B99CC64"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r>
      <w:r w:rsidRPr="003F757F">
        <w:rPr>
          <w:rFonts w:ascii="Calibri Light" w:hAnsi="Calibri Light"/>
          <w:b/>
        </w:rPr>
        <w:tab/>
        <w:t>Is het dan zo dat in de meeste gevallen dat een schuldeiser in de meeste gevallen van een verkoop afzien?</w:t>
      </w:r>
    </w:p>
    <w:p w14:paraId="56430712" w14:textId="77777777" w:rsidR="0023105C" w:rsidRPr="003F757F" w:rsidRDefault="0023105C" w:rsidP="0023105C">
      <w:pPr>
        <w:ind w:left="2120" w:hanging="2120"/>
        <w:rPr>
          <w:rFonts w:ascii="Calibri Light" w:hAnsi="Calibri Light"/>
          <w:b/>
        </w:rPr>
      </w:pPr>
    </w:p>
    <w:p w14:paraId="6473295C"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Ja.</w:t>
      </w:r>
    </w:p>
    <w:p w14:paraId="310696E0" w14:textId="77777777" w:rsidR="0023105C" w:rsidRPr="003F757F" w:rsidRDefault="0023105C" w:rsidP="0023105C">
      <w:pPr>
        <w:ind w:left="2120" w:hanging="2120"/>
        <w:rPr>
          <w:rFonts w:ascii="Calibri Light" w:hAnsi="Calibri Light"/>
          <w:b/>
        </w:rPr>
      </w:pPr>
    </w:p>
    <w:p w14:paraId="64D6CACB"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dat komt omdat ze op de hoogte zijn van het kostenrisico?</w:t>
      </w:r>
    </w:p>
    <w:p w14:paraId="1F2EA929" w14:textId="77777777" w:rsidR="0023105C" w:rsidRPr="003F757F" w:rsidRDefault="0023105C" w:rsidP="0023105C">
      <w:pPr>
        <w:ind w:left="2120" w:hanging="2120"/>
        <w:rPr>
          <w:rFonts w:ascii="Calibri Light" w:hAnsi="Calibri Light"/>
          <w:b/>
        </w:rPr>
      </w:pPr>
    </w:p>
    <w:p w14:paraId="5C1C5472"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Ja, maar als een inboedel wordt geveild en een dure auto is aanwezig, dan zal dat veel eerder doorgaan.</w:t>
      </w:r>
    </w:p>
    <w:p w14:paraId="45E08F5A" w14:textId="77777777" w:rsidR="0023105C" w:rsidRPr="003F757F" w:rsidRDefault="0023105C" w:rsidP="0023105C">
      <w:pPr>
        <w:ind w:left="2120" w:hanging="2120"/>
        <w:rPr>
          <w:rFonts w:ascii="Calibri Light" w:hAnsi="Calibri Light"/>
          <w:b/>
        </w:rPr>
      </w:pPr>
    </w:p>
    <w:p w14:paraId="52E845C9"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Dus als een veiling evenveel of meer oplevert dan de vordering dan vindt de veiling doorgang?</w:t>
      </w:r>
    </w:p>
    <w:p w14:paraId="33CA24E9" w14:textId="77777777" w:rsidR="0023105C" w:rsidRPr="003F757F" w:rsidRDefault="0023105C" w:rsidP="0023105C">
      <w:pPr>
        <w:ind w:left="2120" w:hanging="2120"/>
        <w:rPr>
          <w:rFonts w:ascii="Calibri Light" w:hAnsi="Calibri Light"/>
          <w:b/>
        </w:rPr>
      </w:pPr>
    </w:p>
    <w:p w14:paraId="6CF6BFE8" w14:textId="77777777" w:rsidR="0023105C" w:rsidRPr="003F757F" w:rsidRDefault="0023105C" w:rsidP="0023105C">
      <w:pPr>
        <w:ind w:left="2120" w:hanging="2120"/>
        <w:rPr>
          <w:rFonts w:ascii="Calibri Light" w:hAnsi="Calibri Light"/>
          <w:b/>
        </w:rPr>
      </w:pPr>
      <w:r w:rsidRPr="003F757F">
        <w:rPr>
          <w:rFonts w:ascii="Calibri Light" w:hAnsi="Calibri Light"/>
          <w:b/>
        </w:rPr>
        <w:t xml:space="preserve">Respondent: </w:t>
      </w:r>
      <w:r w:rsidRPr="003F757F">
        <w:rPr>
          <w:rFonts w:ascii="Calibri Light" w:hAnsi="Calibri Light"/>
          <w:b/>
        </w:rPr>
        <w:tab/>
        <w:t>Ja, dat klopt.</w:t>
      </w:r>
    </w:p>
    <w:p w14:paraId="512D0923" w14:textId="77777777" w:rsidR="0023105C" w:rsidRPr="003F757F" w:rsidRDefault="0023105C" w:rsidP="0023105C">
      <w:pPr>
        <w:ind w:left="2120" w:hanging="2120"/>
        <w:rPr>
          <w:rFonts w:ascii="Calibri Light" w:hAnsi="Calibri Light"/>
          <w:b/>
        </w:rPr>
      </w:pPr>
    </w:p>
    <w:p w14:paraId="47C4663F"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Oké.</w:t>
      </w:r>
    </w:p>
    <w:p w14:paraId="54935341" w14:textId="77777777" w:rsidR="0023105C" w:rsidRPr="003F757F" w:rsidRDefault="0023105C" w:rsidP="0023105C">
      <w:pPr>
        <w:rPr>
          <w:rFonts w:ascii="Calibri Light" w:hAnsi="Calibri Light"/>
          <w:b/>
        </w:rPr>
      </w:pPr>
    </w:p>
    <w:p w14:paraId="32EDD2AF"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Nu hebben wij in grote lijnen uw functie besproken en de werkzaamheden die erbij horen. Nu wil ik het met u hebben over uw functie als jurist. Want de jurist is belast met de klachtenbehandeling..</w:t>
      </w:r>
    </w:p>
    <w:p w14:paraId="68B856E4" w14:textId="77777777" w:rsidR="0023105C" w:rsidRPr="003F757F" w:rsidRDefault="0023105C" w:rsidP="0023105C">
      <w:pPr>
        <w:ind w:left="2120" w:hanging="2120"/>
        <w:rPr>
          <w:rFonts w:ascii="Calibri Light" w:hAnsi="Calibri Light"/>
          <w:b/>
        </w:rPr>
      </w:pPr>
    </w:p>
    <w:p w14:paraId="02EA686F"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Ja dat klopt, en een deurwaarder ook.</w:t>
      </w:r>
    </w:p>
    <w:p w14:paraId="75B52A9C" w14:textId="77777777" w:rsidR="0023105C" w:rsidRPr="003F757F" w:rsidRDefault="0023105C" w:rsidP="0023105C">
      <w:pPr>
        <w:ind w:left="2120" w:hanging="2120"/>
        <w:rPr>
          <w:rFonts w:ascii="Calibri Light" w:hAnsi="Calibri Light"/>
          <w:b/>
        </w:rPr>
      </w:pPr>
    </w:p>
    <w:p w14:paraId="42309D08"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Oké, dat wist ik niet. Dus voor mijn beeldvorming, wat gebeurt er als een klacht binnenkomt? Laat ik het zo zeggen: op welke manier wordt een klacht behandeld?</w:t>
      </w:r>
    </w:p>
    <w:p w14:paraId="5E051E23" w14:textId="77777777" w:rsidR="0023105C" w:rsidRPr="003F757F" w:rsidRDefault="0023105C" w:rsidP="0023105C">
      <w:pPr>
        <w:ind w:left="2120" w:hanging="2120"/>
        <w:rPr>
          <w:rFonts w:ascii="Calibri Light" w:hAnsi="Calibri Light"/>
          <w:b/>
        </w:rPr>
      </w:pPr>
    </w:p>
    <w:p w14:paraId="05620394"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r w:rsidRPr="003F757F">
        <w:rPr>
          <w:rFonts w:ascii="Calibri Light" w:hAnsi="Calibri Light"/>
          <w:b/>
        </w:rPr>
        <w:tab/>
        <w:t>Dus dan hebben wij het over de eerste fase, de klacht komt binnen bij het gerechtsdeurwaarderskantoor?</w:t>
      </w:r>
    </w:p>
    <w:p w14:paraId="1C2FF698" w14:textId="77777777" w:rsidR="0023105C" w:rsidRPr="003F757F" w:rsidRDefault="0023105C" w:rsidP="0023105C">
      <w:pPr>
        <w:ind w:left="2120" w:hanging="2120"/>
        <w:rPr>
          <w:rFonts w:ascii="Calibri Light" w:hAnsi="Calibri Light"/>
          <w:b/>
        </w:rPr>
      </w:pPr>
    </w:p>
    <w:p w14:paraId="7713F70A"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Ja, wie pakt dat op?</w:t>
      </w:r>
    </w:p>
    <w:p w14:paraId="53F921F5" w14:textId="77777777" w:rsidR="0023105C" w:rsidRPr="003F757F" w:rsidRDefault="0023105C" w:rsidP="0023105C">
      <w:pPr>
        <w:ind w:left="2120" w:hanging="2120"/>
        <w:rPr>
          <w:rFonts w:ascii="Calibri Light" w:hAnsi="Calibri Light"/>
          <w:b/>
        </w:rPr>
      </w:pPr>
    </w:p>
    <w:p w14:paraId="1798A06E"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68"/>
      <w:r w:rsidRPr="003F757F">
        <w:rPr>
          <w:rFonts w:ascii="Calibri Light" w:hAnsi="Calibri Light"/>
          <w:b/>
        </w:rPr>
        <w:t>Dat is het team van deurwaarders en juristen.</w:t>
      </w:r>
      <w:commentRangeEnd w:id="68"/>
      <w:r w:rsidRPr="003F757F">
        <w:rPr>
          <w:rStyle w:val="Verwijzingopmerking"/>
          <w:rFonts w:ascii="Calibri Light" w:hAnsi="Calibri Light"/>
          <w:b/>
          <w:sz w:val="20"/>
          <w:szCs w:val="20"/>
        </w:rPr>
        <w:commentReference w:id="68"/>
      </w:r>
    </w:p>
    <w:p w14:paraId="554F4911" w14:textId="77777777" w:rsidR="0023105C" w:rsidRPr="003F757F" w:rsidRDefault="0023105C" w:rsidP="0023105C">
      <w:pPr>
        <w:ind w:left="2120" w:hanging="2120"/>
        <w:rPr>
          <w:rFonts w:ascii="Calibri Light" w:hAnsi="Calibri Light"/>
          <w:b/>
        </w:rPr>
      </w:pPr>
    </w:p>
    <w:p w14:paraId="5DB2F85A"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dat is een vast team dat belast is met de klachtenbehandeling?</w:t>
      </w:r>
    </w:p>
    <w:p w14:paraId="35EE731B" w14:textId="77777777" w:rsidR="0023105C" w:rsidRPr="003F757F" w:rsidRDefault="0023105C" w:rsidP="0023105C">
      <w:pPr>
        <w:ind w:left="2120" w:hanging="2120"/>
        <w:rPr>
          <w:rFonts w:ascii="Calibri Light" w:hAnsi="Calibri Light"/>
          <w:b/>
        </w:rPr>
      </w:pPr>
    </w:p>
    <w:p w14:paraId="17C2A78E"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Ja dat klopt.</w:t>
      </w:r>
    </w:p>
    <w:p w14:paraId="21A2B6C6" w14:textId="77777777" w:rsidR="0023105C" w:rsidRPr="003F757F" w:rsidRDefault="0023105C" w:rsidP="0023105C">
      <w:pPr>
        <w:ind w:left="2120" w:hanging="2120"/>
        <w:rPr>
          <w:rFonts w:ascii="Calibri Light" w:hAnsi="Calibri Light"/>
          <w:b/>
        </w:rPr>
      </w:pPr>
    </w:p>
    <w:p w14:paraId="7A4A88A4"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wat gebeurt er dan? Het komt binnen bij het team, ligt het dan ook aan de soort klacht hoe die wordt behandeld? Dus als het bijvoorbeeld van een opdrachtgever of van een debiteur is? Zit daar een verschil in?</w:t>
      </w:r>
    </w:p>
    <w:p w14:paraId="1868FD0F" w14:textId="77777777" w:rsidR="0023105C" w:rsidRPr="003F757F" w:rsidRDefault="0023105C" w:rsidP="0023105C">
      <w:pPr>
        <w:ind w:left="2120" w:hanging="2120"/>
        <w:rPr>
          <w:rFonts w:ascii="Calibri Light" w:hAnsi="Calibri Light"/>
          <w:b/>
        </w:rPr>
      </w:pPr>
    </w:p>
    <w:p w14:paraId="0EC0D722" w14:textId="77777777" w:rsidR="0023105C" w:rsidRPr="003F757F" w:rsidRDefault="0023105C" w:rsidP="0023105C">
      <w:pPr>
        <w:ind w:left="2120" w:hanging="2120"/>
        <w:rPr>
          <w:rFonts w:ascii="Calibri Light" w:hAnsi="Calibri Light"/>
          <w:b/>
        </w:rPr>
      </w:pPr>
      <w:r w:rsidRPr="003F757F">
        <w:rPr>
          <w:rFonts w:ascii="Calibri Light" w:hAnsi="Calibri Light"/>
          <w:b/>
        </w:rPr>
        <w:t xml:space="preserve">Respondent: </w:t>
      </w:r>
      <w:r w:rsidRPr="003F757F">
        <w:rPr>
          <w:rFonts w:ascii="Calibri Light" w:hAnsi="Calibri Light"/>
          <w:b/>
        </w:rPr>
        <w:tab/>
        <w:t xml:space="preserve">Het verschil is natuurlijk het soort klacht. </w:t>
      </w:r>
      <w:commentRangeStart w:id="69"/>
      <w:r w:rsidRPr="003F757F">
        <w:rPr>
          <w:rFonts w:ascii="Calibri Light" w:hAnsi="Calibri Light"/>
          <w:b/>
        </w:rPr>
        <w:t xml:space="preserve">Als je kijkt naar de kwaliteit van het antwoord zit er geen verschil tussen een opdrachtgever die klaagt en een debiteur die klaagt. </w:t>
      </w:r>
      <w:commentRangeEnd w:id="69"/>
      <w:r w:rsidRPr="003F757F">
        <w:rPr>
          <w:rStyle w:val="Verwijzingopmerking"/>
          <w:rFonts w:ascii="Calibri Light" w:hAnsi="Calibri Light"/>
          <w:b/>
          <w:sz w:val="20"/>
          <w:szCs w:val="20"/>
        </w:rPr>
        <w:commentReference w:id="69"/>
      </w:r>
      <w:commentRangeStart w:id="70"/>
      <w:r w:rsidRPr="003F757F">
        <w:rPr>
          <w:rFonts w:ascii="Calibri Light" w:hAnsi="Calibri Light"/>
          <w:b/>
        </w:rPr>
        <w:t>Het onderwerp zal wel vaak verschillend zijn</w:t>
      </w:r>
      <w:commentRangeEnd w:id="70"/>
      <w:r w:rsidRPr="003F757F">
        <w:rPr>
          <w:rStyle w:val="Verwijzingopmerking"/>
          <w:rFonts w:ascii="Calibri Light" w:hAnsi="Calibri Light"/>
          <w:b/>
          <w:sz w:val="20"/>
          <w:szCs w:val="20"/>
        </w:rPr>
        <w:commentReference w:id="70"/>
      </w:r>
      <w:r w:rsidRPr="003F757F">
        <w:rPr>
          <w:rFonts w:ascii="Calibri Light" w:hAnsi="Calibri Light"/>
          <w:b/>
        </w:rPr>
        <w:t>.</w:t>
      </w:r>
    </w:p>
    <w:p w14:paraId="1709ED0D" w14:textId="77777777" w:rsidR="0023105C" w:rsidRPr="003F757F" w:rsidRDefault="0023105C" w:rsidP="0023105C">
      <w:pPr>
        <w:ind w:left="2120" w:hanging="2120"/>
        <w:rPr>
          <w:rFonts w:ascii="Calibri Light" w:hAnsi="Calibri Light"/>
          <w:b/>
        </w:rPr>
      </w:pPr>
    </w:p>
    <w:p w14:paraId="72D7B9F3"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Is er wel een aparte werkwijze in klachtenbehandeling?</w:t>
      </w:r>
    </w:p>
    <w:p w14:paraId="5905A240" w14:textId="77777777" w:rsidR="0023105C" w:rsidRPr="003F757F" w:rsidRDefault="0023105C" w:rsidP="0023105C">
      <w:pPr>
        <w:ind w:left="2120" w:hanging="2120"/>
        <w:rPr>
          <w:rFonts w:ascii="Calibri Light" w:hAnsi="Calibri Light"/>
          <w:b/>
        </w:rPr>
      </w:pPr>
    </w:p>
    <w:p w14:paraId="482E5E92"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71"/>
      <w:r w:rsidRPr="003F757F">
        <w:rPr>
          <w:rFonts w:ascii="Calibri Light" w:hAnsi="Calibri Light"/>
          <w:b/>
        </w:rPr>
        <w:t xml:space="preserve">Nou, ik krijg de klacht pas na registratie te zijn. Hoe het daarvoor geregistreerd wordt en of daar onderscheid in is zou ik niet weten. </w:t>
      </w:r>
      <w:commentRangeEnd w:id="71"/>
      <w:r w:rsidRPr="003F757F">
        <w:rPr>
          <w:rStyle w:val="Verwijzingopmerking"/>
          <w:rFonts w:ascii="Calibri Light" w:hAnsi="Calibri Light"/>
          <w:b/>
          <w:sz w:val="20"/>
          <w:szCs w:val="20"/>
        </w:rPr>
        <w:commentReference w:id="71"/>
      </w:r>
      <w:commentRangeStart w:id="72"/>
      <w:r w:rsidRPr="003F757F">
        <w:rPr>
          <w:rFonts w:ascii="Calibri Light" w:hAnsi="Calibri Light"/>
          <w:b/>
        </w:rPr>
        <w:t>Als het lastige klachten zijn dan komt het bij ons en dan zorgen wij voor het antwoord.</w:t>
      </w:r>
      <w:commentRangeEnd w:id="72"/>
      <w:r w:rsidRPr="003F757F">
        <w:rPr>
          <w:rStyle w:val="Verwijzingopmerking"/>
          <w:rFonts w:ascii="Calibri Light" w:hAnsi="Calibri Light"/>
          <w:b/>
          <w:sz w:val="20"/>
          <w:szCs w:val="20"/>
        </w:rPr>
        <w:commentReference w:id="72"/>
      </w:r>
    </w:p>
    <w:p w14:paraId="35EEE167" w14:textId="77777777" w:rsidR="0023105C" w:rsidRPr="003F757F" w:rsidRDefault="0023105C" w:rsidP="0023105C">
      <w:pPr>
        <w:ind w:left="2120" w:hanging="2120"/>
        <w:rPr>
          <w:rFonts w:ascii="Calibri Light" w:hAnsi="Calibri Light"/>
          <w:b/>
        </w:rPr>
      </w:pPr>
    </w:p>
    <w:p w14:paraId="284A0882"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Wanneer is het dan een lastige klacht? Wanneer komt het dus bij jou? Want ik hoor dus wel een verschil in wanneer een klacht bij jullie terechtkomt.</w:t>
      </w:r>
    </w:p>
    <w:p w14:paraId="3B351FC5" w14:textId="77777777" w:rsidR="0023105C" w:rsidRPr="003F757F" w:rsidRDefault="0023105C" w:rsidP="0023105C">
      <w:pPr>
        <w:ind w:left="2120" w:hanging="2120"/>
        <w:rPr>
          <w:rFonts w:ascii="Calibri Light" w:hAnsi="Calibri Light"/>
          <w:b/>
        </w:rPr>
      </w:pPr>
    </w:p>
    <w:p w14:paraId="0010996B"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 xml:space="preserve">Ja, ik kan je wel een voorbeeld geven. </w:t>
      </w:r>
      <w:commentRangeStart w:id="73"/>
      <w:r w:rsidRPr="003F757F">
        <w:rPr>
          <w:rFonts w:ascii="Calibri Light" w:hAnsi="Calibri Light"/>
          <w:b/>
        </w:rPr>
        <w:t>Zo kan een debiteur zeggen dat hij een regeling wilt en dat hij daar recht op heeft. Dan zal hij niet zo snel bij ons komen en dan zal hij worden afgewezen omdat er geen recht is.</w:t>
      </w:r>
      <w:commentRangeEnd w:id="73"/>
      <w:r w:rsidRPr="003F757F">
        <w:rPr>
          <w:rStyle w:val="Verwijzingopmerking"/>
          <w:rFonts w:ascii="Calibri Light" w:hAnsi="Calibri Light"/>
          <w:b/>
          <w:sz w:val="20"/>
          <w:szCs w:val="20"/>
        </w:rPr>
        <w:commentReference w:id="73"/>
      </w:r>
    </w:p>
    <w:p w14:paraId="17DA50FA" w14:textId="77777777" w:rsidR="0023105C" w:rsidRPr="003F757F" w:rsidRDefault="0023105C" w:rsidP="0023105C">
      <w:pPr>
        <w:ind w:left="2120" w:hanging="2120"/>
        <w:rPr>
          <w:rFonts w:ascii="Calibri Light" w:hAnsi="Calibri Light"/>
          <w:b/>
        </w:rPr>
      </w:pPr>
    </w:p>
    <w:p w14:paraId="2D6135A7"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Door wie wordt hij dan afgewezen?</w:t>
      </w:r>
    </w:p>
    <w:p w14:paraId="05541CF6" w14:textId="77777777" w:rsidR="0023105C" w:rsidRPr="003F757F" w:rsidRDefault="0023105C" w:rsidP="0023105C">
      <w:pPr>
        <w:ind w:left="2120" w:hanging="2120"/>
        <w:rPr>
          <w:rFonts w:ascii="Calibri Light" w:hAnsi="Calibri Light"/>
          <w:b/>
        </w:rPr>
      </w:pPr>
    </w:p>
    <w:p w14:paraId="06E7A9BD"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74"/>
      <w:r w:rsidRPr="003F757F">
        <w:rPr>
          <w:rFonts w:ascii="Calibri Light" w:hAnsi="Calibri Light"/>
          <w:b/>
        </w:rPr>
        <w:t>Dat kan door team executie of incasso, als dat voor vonnis is.</w:t>
      </w:r>
      <w:commentRangeEnd w:id="74"/>
      <w:r w:rsidRPr="003F757F">
        <w:rPr>
          <w:rStyle w:val="Verwijzingopmerking"/>
          <w:rFonts w:ascii="Calibri Light" w:hAnsi="Calibri Light"/>
          <w:b/>
          <w:sz w:val="20"/>
          <w:szCs w:val="20"/>
        </w:rPr>
        <w:commentReference w:id="74"/>
      </w:r>
    </w:p>
    <w:p w14:paraId="00677D1F" w14:textId="77777777" w:rsidR="0023105C" w:rsidRPr="003F757F" w:rsidRDefault="0023105C" w:rsidP="0023105C">
      <w:pPr>
        <w:ind w:left="2120" w:hanging="2120"/>
        <w:rPr>
          <w:rFonts w:ascii="Calibri Light" w:hAnsi="Calibri Light"/>
          <w:b/>
        </w:rPr>
      </w:pPr>
    </w:p>
    <w:p w14:paraId="1D37D05A"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Dat gebeurt dan telefonisch?</w:t>
      </w:r>
    </w:p>
    <w:p w14:paraId="0140C81E" w14:textId="77777777" w:rsidR="0023105C" w:rsidRPr="003F757F" w:rsidRDefault="0023105C" w:rsidP="0023105C">
      <w:pPr>
        <w:ind w:left="2120" w:hanging="2120"/>
        <w:rPr>
          <w:rFonts w:ascii="Calibri Light" w:hAnsi="Calibri Light"/>
          <w:b/>
        </w:rPr>
      </w:pPr>
    </w:p>
    <w:p w14:paraId="2D49EA56"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Ja.</w:t>
      </w:r>
    </w:p>
    <w:p w14:paraId="07AFAB01" w14:textId="77777777" w:rsidR="0023105C" w:rsidRPr="003F757F" w:rsidRDefault="0023105C" w:rsidP="0023105C">
      <w:pPr>
        <w:ind w:left="2120" w:hanging="2120"/>
        <w:rPr>
          <w:rFonts w:ascii="Calibri Light" w:hAnsi="Calibri Light"/>
          <w:b/>
        </w:rPr>
      </w:pPr>
    </w:p>
    <w:p w14:paraId="79400875"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Dus als ik het goed begrijp: als de klacht voor het vonnis binnenkomt dan wordt het afgehandeld door team incasso. Na vonnis door team executie.</w:t>
      </w:r>
    </w:p>
    <w:p w14:paraId="289176D1" w14:textId="77777777" w:rsidR="0023105C" w:rsidRPr="003F757F" w:rsidRDefault="0023105C" w:rsidP="0023105C">
      <w:pPr>
        <w:ind w:left="2120" w:hanging="2120"/>
        <w:rPr>
          <w:rFonts w:ascii="Calibri Light" w:hAnsi="Calibri Light"/>
          <w:b/>
        </w:rPr>
      </w:pPr>
    </w:p>
    <w:p w14:paraId="6F87E6FF"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 xml:space="preserve">Ja. </w:t>
      </w:r>
      <w:commentRangeStart w:id="75"/>
      <w:r w:rsidRPr="003F757F">
        <w:rPr>
          <w:rFonts w:ascii="Calibri Light" w:hAnsi="Calibri Light"/>
          <w:b/>
        </w:rPr>
        <w:t>Dan moet het om een standaard iets gaan, zoals een regeling. Denk hierbij aan een te laag voorstel of dat een debiteur zegt dat hij recht heeft op een regeling.</w:t>
      </w:r>
      <w:commentRangeEnd w:id="75"/>
      <w:r w:rsidRPr="003F757F">
        <w:rPr>
          <w:rStyle w:val="Verwijzingopmerking"/>
          <w:rFonts w:ascii="Calibri Light" w:hAnsi="Calibri Light"/>
          <w:b/>
          <w:sz w:val="20"/>
          <w:szCs w:val="20"/>
        </w:rPr>
        <w:commentReference w:id="75"/>
      </w:r>
    </w:p>
    <w:p w14:paraId="4BB5B1E2"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Ingaande op dat ‘recht’.  Wat vindt je daarvan?</w:t>
      </w:r>
    </w:p>
    <w:p w14:paraId="1475FEA6" w14:textId="77777777" w:rsidR="0023105C" w:rsidRPr="003F757F" w:rsidRDefault="0023105C" w:rsidP="0023105C">
      <w:pPr>
        <w:ind w:left="2120" w:hanging="2120"/>
        <w:rPr>
          <w:rFonts w:ascii="Calibri Light" w:hAnsi="Calibri Light"/>
          <w:b/>
        </w:rPr>
      </w:pPr>
    </w:p>
    <w:p w14:paraId="0DB6EE17"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76"/>
      <w:r w:rsidRPr="003F757F">
        <w:rPr>
          <w:rFonts w:ascii="Calibri Light" w:hAnsi="Calibri Light"/>
          <w:b/>
        </w:rPr>
        <w:t>Als je het puur vanuit juridisch oogpunt bekijkt dan is er geen recht. Dus in die zin bestaat dat recht niet. Of het in sommige gevallen zinvol is om een regeling te treffen, dat denk ik wel. Dat ligt aan de situatie. Als ik denk dat zo’n situatie zich voordoet, dan vind ik het een goede zaak als een opdrachtgever een regeling treft.</w:t>
      </w:r>
      <w:commentRangeEnd w:id="76"/>
      <w:r w:rsidRPr="003F757F">
        <w:rPr>
          <w:rStyle w:val="Verwijzingopmerking"/>
          <w:rFonts w:ascii="Calibri Light" w:hAnsi="Calibri Light"/>
          <w:b/>
          <w:sz w:val="20"/>
          <w:szCs w:val="20"/>
        </w:rPr>
        <w:commentReference w:id="76"/>
      </w:r>
    </w:p>
    <w:p w14:paraId="3DD89C48" w14:textId="77777777" w:rsidR="0023105C" w:rsidRPr="003F757F" w:rsidRDefault="0023105C" w:rsidP="0023105C">
      <w:pPr>
        <w:ind w:left="2120" w:hanging="2120"/>
        <w:rPr>
          <w:rFonts w:ascii="Calibri Light" w:hAnsi="Calibri Light"/>
          <w:b/>
        </w:rPr>
      </w:pPr>
    </w:p>
    <w:p w14:paraId="39F04B47"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Dus is dat het geval als de situatie schrijdend is?</w:t>
      </w:r>
    </w:p>
    <w:p w14:paraId="5284A375" w14:textId="77777777" w:rsidR="0023105C" w:rsidRPr="003F757F" w:rsidRDefault="0023105C" w:rsidP="0023105C">
      <w:pPr>
        <w:ind w:left="2120" w:hanging="2120"/>
        <w:rPr>
          <w:rFonts w:ascii="Calibri Light" w:hAnsi="Calibri Light"/>
          <w:b/>
        </w:rPr>
      </w:pPr>
    </w:p>
    <w:p w14:paraId="457F8FFA"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77"/>
      <w:r w:rsidRPr="003F757F">
        <w:rPr>
          <w:rFonts w:ascii="Calibri Light" w:hAnsi="Calibri Light"/>
          <w:b/>
        </w:rPr>
        <w:t>Dat doet zich voor als beslag leggen niet zinvol is en het geld wel kan worden geïnd door een betalingsregeling of een deel van de vordering kan worden geïnd door een regeling.</w:t>
      </w:r>
      <w:commentRangeEnd w:id="77"/>
      <w:r w:rsidRPr="003F757F">
        <w:rPr>
          <w:rStyle w:val="Verwijzingopmerking"/>
          <w:rFonts w:ascii="Calibri Light" w:hAnsi="Calibri Light"/>
          <w:b/>
          <w:sz w:val="20"/>
          <w:szCs w:val="20"/>
        </w:rPr>
        <w:commentReference w:id="77"/>
      </w:r>
    </w:p>
    <w:p w14:paraId="49C346CE" w14:textId="77777777" w:rsidR="0023105C" w:rsidRPr="003F757F" w:rsidRDefault="0023105C" w:rsidP="0023105C">
      <w:pPr>
        <w:rPr>
          <w:rFonts w:ascii="Calibri Light" w:hAnsi="Calibri Light"/>
          <w:b/>
        </w:rPr>
      </w:pPr>
    </w:p>
    <w:p w14:paraId="638036A2"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r>
      <w:r w:rsidRPr="003F757F">
        <w:rPr>
          <w:rFonts w:ascii="Calibri Light" w:hAnsi="Calibri Light"/>
          <w:b/>
        </w:rPr>
        <w:tab/>
        <w:t>Dus beslag leggen heeft geen zin omdat, zoals u eerder zei, het niets oplevert?</w:t>
      </w:r>
    </w:p>
    <w:p w14:paraId="48BCD0F9" w14:textId="77777777" w:rsidR="0023105C" w:rsidRPr="003F757F" w:rsidRDefault="0023105C" w:rsidP="0023105C">
      <w:pPr>
        <w:ind w:left="2120" w:hanging="2120"/>
        <w:rPr>
          <w:rFonts w:ascii="Calibri Light" w:hAnsi="Calibri Light"/>
          <w:b/>
        </w:rPr>
      </w:pPr>
    </w:p>
    <w:p w14:paraId="0EA9BE6C"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78"/>
      <w:r w:rsidRPr="003F757F">
        <w:rPr>
          <w:rFonts w:ascii="Calibri Light" w:hAnsi="Calibri Light"/>
          <w:b/>
        </w:rPr>
        <w:t>Als je dat kan beoordelen, dan is het vaak verstandiger om een betalingsregeling te treffen, maar daar gaat uiteindelijk de opdrachtgever over. Dus ik kan vinden dat het verstandig is, maar uiteindelijk is de opdrachtgever die erover gaat. Als je, als opdrachtgever, al heel veel hebt meegemaakt met iemand en ook weet dat een regeling niet wordt nagekomen, dan vind ik het terecht als een opdrachtgever op die gronden de regeling afwijst.</w:t>
      </w:r>
      <w:commentRangeEnd w:id="78"/>
      <w:r w:rsidRPr="003F757F">
        <w:rPr>
          <w:rStyle w:val="Verwijzingopmerking"/>
          <w:rFonts w:ascii="Calibri Light" w:hAnsi="Calibri Light"/>
          <w:b/>
          <w:sz w:val="20"/>
          <w:szCs w:val="20"/>
        </w:rPr>
        <w:commentReference w:id="78"/>
      </w:r>
    </w:p>
    <w:p w14:paraId="20FAE02C" w14:textId="77777777" w:rsidR="0023105C" w:rsidRPr="003F757F" w:rsidRDefault="0023105C" w:rsidP="0023105C">
      <w:pPr>
        <w:ind w:left="2120" w:hanging="2120"/>
        <w:rPr>
          <w:rFonts w:ascii="Calibri Light" w:hAnsi="Calibri Light"/>
          <w:b/>
        </w:rPr>
      </w:pPr>
    </w:p>
    <w:p w14:paraId="5376AE88"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Dus als iemand zegt: “ik krijg geen regeling, daar heb ik recht op”, en een opdrachtgever geeft aan dat die persoon al heel veel kansen heeft gekregen, dan neem je dat mee?</w:t>
      </w:r>
    </w:p>
    <w:p w14:paraId="0B127A3D" w14:textId="77777777" w:rsidR="0023105C" w:rsidRPr="003F757F" w:rsidRDefault="0023105C" w:rsidP="0023105C">
      <w:pPr>
        <w:ind w:left="2120" w:hanging="2120"/>
        <w:rPr>
          <w:rFonts w:ascii="Calibri Light" w:hAnsi="Calibri Light"/>
          <w:b/>
        </w:rPr>
      </w:pPr>
    </w:p>
    <w:p w14:paraId="5EE8400A" w14:textId="77777777" w:rsidR="0023105C" w:rsidRPr="003F757F" w:rsidRDefault="0023105C" w:rsidP="0023105C">
      <w:pPr>
        <w:ind w:left="2120" w:hanging="2120"/>
        <w:rPr>
          <w:rFonts w:ascii="Calibri Light" w:hAnsi="Calibri Light"/>
          <w:b/>
        </w:rPr>
      </w:pPr>
      <w:r w:rsidRPr="003F757F">
        <w:rPr>
          <w:rFonts w:ascii="Calibri Light" w:hAnsi="Calibri Light"/>
          <w:b/>
        </w:rPr>
        <w:t xml:space="preserve">Respondent: </w:t>
      </w:r>
      <w:r w:rsidRPr="003F757F">
        <w:rPr>
          <w:rFonts w:ascii="Calibri Light" w:hAnsi="Calibri Light"/>
          <w:b/>
        </w:rPr>
        <w:tab/>
        <w:t xml:space="preserve">In de beantwoording zeker. </w:t>
      </w:r>
    </w:p>
    <w:p w14:paraId="0EED9D39" w14:textId="77777777" w:rsidR="0023105C" w:rsidRPr="003F757F" w:rsidRDefault="0023105C" w:rsidP="0023105C">
      <w:pPr>
        <w:ind w:left="2120" w:hanging="2120"/>
        <w:rPr>
          <w:rFonts w:ascii="Calibri Light" w:hAnsi="Calibri Light"/>
          <w:b/>
        </w:rPr>
      </w:pPr>
    </w:p>
    <w:p w14:paraId="4CB5422A"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r>
      <w:r w:rsidRPr="003F757F">
        <w:rPr>
          <w:rFonts w:ascii="Calibri Light" w:hAnsi="Calibri Light"/>
          <w:b/>
        </w:rPr>
        <w:tab/>
        <w:t>Maar ik heb het nog niet helemaal goed op een rijtje. Team incasso en executie kan een ‘standaardklacht’ afwijzen. Bij een klacht die als ‘gegrond’ wordt beschouwd, dan komt het team van de klachtenbehandeling in beeld?</w:t>
      </w:r>
    </w:p>
    <w:p w14:paraId="60B81069" w14:textId="77777777" w:rsidR="0023105C" w:rsidRPr="003F757F" w:rsidRDefault="0023105C" w:rsidP="0023105C">
      <w:pPr>
        <w:ind w:left="2120" w:hanging="2120"/>
        <w:rPr>
          <w:rFonts w:ascii="Calibri Light" w:hAnsi="Calibri Light"/>
          <w:b/>
        </w:rPr>
      </w:pPr>
    </w:p>
    <w:p w14:paraId="105A6D1B"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79"/>
      <w:r w:rsidRPr="003F757F">
        <w:rPr>
          <w:rFonts w:ascii="Calibri Light" w:hAnsi="Calibri Light"/>
          <w:b/>
        </w:rPr>
        <w:t>Ja, op het moment dat er geen standaardbrief bestaat om die vraag te beantwoorden, dan komt die of bij ons of bij onze leidinggevenden, dat zijn de heer [   ] of de heer [   ].</w:t>
      </w:r>
      <w:commentRangeEnd w:id="79"/>
      <w:r w:rsidRPr="003F757F">
        <w:rPr>
          <w:rStyle w:val="Verwijzingopmerking"/>
          <w:rFonts w:ascii="Calibri Light" w:hAnsi="Calibri Light"/>
          <w:b/>
          <w:sz w:val="20"/>
          <w:szCs w:val="20"/>
        </w:rPr>
        <w:commentReference w:id="79"/>
      </w:r>
    </w:p>
    <w:p w14:paraId="781859EE" w14:textId="77777777" w:rsidR="0023105C" w:rsidRPr="003F757F" w:rsidRDefault="0023105C" w:rsidP="0023105C">
      <w:pPr>
        <w:ind w:left="2120" w:hanging="2120"/>
        <w:rPr>
          <w:rFonts w:ascii="Calibri Light" w:hAnsi="Calibri Light"/>
          <w:b/>
        </w:rPr>
      </w:pPr>
    </w:p>
    <w:p w14:paraId="593EF758"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er is dus ook standaardbrief voor de afwijzing of toewijzing van een betalingsregeling?</w:t>
      </w:r>
    </w:p>
    <w:p w14:paraId="5FA3DCC9" w14:textId="77777777" w:rsidR="0023105C" w:rsidRPr="003F757F" w:rsidRDefault="0023105C" w:rsidP="0023105C">
      <w:pPr>
        <w:ind w:left="2120" w:hanging="2120"/>
        <w:rPr>
          <w:rFonts w:ascii="Calibri Light" w:hAnsi="Calibri Light"/>
          <w:b/>
        </w:rPr>
      </w:pPr>
    </w:p>
    <w:p w14:paraId="2C59E17D"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Bijvoorbeeld, ja. Ik weet wel dat er een dergelijke e-mail bestaat.</w:t>
      </w:r>
    </w:p>
    <w:p w14:paraId="0F2C436B" w14:textId="77777777" w:rsidR="0023105C" w:rsidRPr="003F757F" w:rsidRDefault="0023105C" w:rsidP="0023105C">
      <w:pPr>
        <w:ind w:left="2120" w:hanging="2120"/>
        <w:rPr>
          <w:rFonts w:ascii="Calibri Light" w:hAnsi="Calibri Light"/>
          <w:b/>
        </w:rPr>
      </w:pPr>
    </w:p>
    <w:p w14:paraId="30230C88"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is het zo dat er een standaardbrief bestaat voor verschillende trajecten?</w:t>
      </w:r>
    </w:p>
    <w:p w14:paraId="4BA47AC6" w14:textId="77777777" w:rsidR="0023105C" w:rsidRPr="003F757F" w:rsidRDefault="0023105C" w:rsidP="0023105C">
      <w:pPr>
        <w:ind w:left="2120" w:hanging="2120"/>
        <w:rPr>
          <w:rFonts w:ascii="Calibri Light" w:hAnsi="Calibri Light"/>
          <w:b/>
        </w:rPr>
      </w:pPr>
    </w:p>
    <w:p w14:paraId="0006CEB5"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Doelend op een ingediende klacht?</w:t>
      </w:r>
    </w:p>
    <w:p w14:paraId="2034A1E4" w14:textId="77777777" w:rsidR="0023105C" w:rsidRPr="003F757F" w:rsidRDefault="0023105C" w:rsidP="0023105C">
      <w:pPr>
        <w:ind w:left="2120" w:hanging="2120"/>
        <w:rPr>
          <w:rFonts w:ascii="Calibri Light" w:hAnsi="Calibri Light"/>
          <w:b/>
        </w:rPr>
      </w:pPr>
    </w:p>
    <w:p w14:paraId="1E335AC8"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Ja.</w:t>
      </w:r>
    </w:p>
    <w:p w14:paraId="332E7F8D" w14:textId="77777777" w:rsidR="0023105C" w:rsidRPr="003F757F" w:rsidRDefault="0023105C" w:rsidP="0023105C">
      <w:pPr>
        <w:ind w:left="2120" w:hanging="2120"/>
        <w:rPr>
          <w:rFonts w:ascii="Calibri Light" w:hAnsi="Calibri Light"/>
          <w:b/>
        </w:rPr>
      </w:pPr>
    </w:p>
    <w:p w14:paraId="19E01659"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Er bestaat een e-mail dat is gericht aan cliënten waarin staat dat de klacht in behandeling wordt genomen. Deze is niet gericht aan debiteuren. Berichten aan debiteur zou ik niet uit mijn hoofd weten, want dat is voordat ik de klacht zie.</w:t>
      </w:r>
    </w:p>
    <w:p w14:paraId="44C60ACE" w14:textId="77777777" w:rsidR="0023105C" w:rsidRPr="003F757F" w:rsidRDefault="0023105C" w:rsidP="0023105C">
      <w:pPr>
        <w:ind w:left="2120" w:hanging="2120"/>
        <w:rPr>
          <w:rFonts w:ascii="Calibri Light" w:hAnsi="Calibri Light"/>
          <w:b/>
        </w:rPr>
      </w:pPr>
    </w:p>
    <w:p w14:paraId="7C995CB2"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r>
      <w:r w:rsidRPr="003F757F">
        <w:rPr>
          <w:rFonts w:ascii="Calibri Light" w:hAnsi="Calibri Light"/>
          <w:b/>
        </w:rPr>
        <w:tab/>
        <w:t>Dus je weet wel dat als een klacht binnenkomt, dan is het niet standaard. Het is of een klacht die wordt toegewezen of een klacht die niet standaard is. Klopt dat?</w:t>
      </w:r>
    </w:p>
    <w:p w14:paraId="22860D08" w14:textId="77777777" w:rsidR="0023105C" w:rsidRPr="003F757F" w:rsidRDefault="0023105C" w:rsidP="0023105C">
      <w:pPr>
        <w:ind w:left="2120" w:hanging="2120"/>
        <w:rPr>
          <w:rFonts w:ascii="Calibri Light" w:hAnsi="Calibri Light"/>
          <w:b/>
        </w:rPr>
      </w:pPr>
    </w:p>
    <w:p w14:paraId="0BAEA2D5"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r w:rsidRPr="003F757F">
        <w:rPr>
          <w:rFonts w:ascii="Calibri Light" w:hAnsi="Calibri Light"/>
          <w:b/>
        </w:rPr>
        <w:tab/>
        <w:t xml:space="preserve">Ja. </w:t>
      </w:r>
      <w:commentRangeStart w:id="80"/>
      <w:r w:rsidRPr="003F757F">
        <w:rPr>
          <w:rFonts w:ascii="Calibri Light" w:hAnsi="Calibri Light"/>
          <w:b/>
        </w:rPr>
        <w:t>Of het is een klacht waar inhoudelijk op moet worden gereageerd en er bestaat geen standaardtekst voor. Dan zal het bij ons terechtkomen</w:t>
      </w:r>
      <w:commentRangeEnd w:id="80"/>
      <w:r w:rsidRPr="003F757F">
        <w:rPr>
          <w:rStyle w:val="Verwijzingopmerking"/>
          <w:rFonts w:ascii="Calibri Light" w:hAnsi="Calibri Light"/>
          <w:b/>
          <w:sz w:val="20"/>
          <w:szCs w:val="20"/>
        </w:rPr>
        <w:commentReference w:id="80"/>
      </w:r>
      <w:r w:rsidRPr="003F757F">
        <w:rPr>
          <w:rFonts w:ascii="Calibri Light" w:hAnsi="Calibri Light"/>
          <w:b/>
        </w:rPr>
        <w:t xml:space="preserve">. </w:t>
      </w:r>
    </w:p>
    <w:p w14:paraId="45A97E53" w14:textId="77777777" w:rsidR="0023105C" w:rsidRPr="003F757F" w:rsidRDefault="0023105C" w:rsidP="0023105C">
      <w:pPr>
        <w:ind w:left="2120" w:hanging="2120"/>
        <w:rPr>
          <w:rFonts w:ascii="Calibri Light" w:hAnsi="Calibri Light"/>
          <w:b/>
        </w:rPr>
      </w:pPr>
    </w:p>
    <w:p w14:paraId="126011CB"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Een klacht kan dus ook worden toegewezen door team incasso of executie?</w:t>
      </w:r>
    </w:p>
    <w:p w14:paraId="0A9751D8" w14:textId="77777777" w:rsidR="0023105C" w:rsidRPr="003F757F" w:rsidRDefault="0023105C" w:rsidP="0023105C">
      <w:pPr>
        <w:ind w:left="2120" w:hanging="2120"/>
        <w:rPr>
          <w:rFonts w:ascii="Calibri Light" w:hAnsi="Calibri Light"/>
          <w:b/>
        </w:rPr>
      </w:pPr>
    </w:p>
    <w:p w14:paraId="6A2B8EAD"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81"/>
      <w:r w:rsidRPr="003F757F">
        <w:rPr>
          <w:rFonts w:ascii="Calibri Light" w:hAnsi="Calibri Light"/>
          <w:b/>
        </w:rPr>
        <w:t>Dat kan, maar dan komt het ook bij ons terecht want dan moet er een oplossing voor komen.</w:t>
      </w:r>
      <w:commentRangeEnd w:id="81"/>
      <w:r w:rsidRPr="003F757F">
        <w:rPr>
          <w:rStyle w:val="Verwijzingopmerking"/>
          <w:rFonts w:ascii="Calibri Light" w:hAnsi="Calibri Light"/>
          <w:b/>
          <w:sz w:val="20"/>
          <w:szCs w:val="20"/>
        </w:rPr>
        <w:commentReference w:id="81"/>
      </w:r>
    </w:p>
    <w:p w14:paraId="240D806E" w14:textId="77777777" w:rsidR="0023105C" w:rsidRPr="003F757F" w:rsidRDefault="0023105C" w:rsidP="0023105C">
      <w:pPr>
        <w:ind w:left="2120" w:hanging="2120"/>
        <w:rPr>
          <w:rFonts w:ascii="Calibri Light" w:hAnsi="Calibri Light"/>
          <w:b/>
        </w:rPr>
      </w:pPr>
    </w:p>
    <w:p w14:paraId="3504BFEC"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Wat betekent dat?</w:t>
      </w:r>
    </w:p>
    <w:p w14:paraId="124390E9" w14:textId="77777777" w:rsidR="0023105C" w:rsidRPr="003F757F" w:rsidRDefault="0023105C" w:rsidP="0023105C">
      <w:pPr>
        <w:ind w:left="2120" w:hanging="2120"/>
        <w:rPr>
          <w:rFonts w:ascii="Calibri Light" w:hAnsi="Calibri Light"/>
          <w:b/>
        </w:rPr>
      </w:pPr>
    </w:p>
    <w:p w14:paraId="451AFBC2"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82"/>
      <w:r w:rsidRPr="003F757F">
        <w:rPr>
          <w:rFonts w:ascii="Calibri Light" w:hAnsi="Calibri Light"/>
          <w:b/>
        </w:rPr>
        <w:t>Dat kan betekenen dat er geld terug moet omdat de beslagvrije voet niet goed is vastgesteld.</w:t>
      </w:r>
      <w:commentRangeEnd w:id="82"/>
      <w:r w:rsidRPr="003F757F">
        <w:rPr>
          <w:rStyle w:val="Verwijzingopmerking"/>
          <w:rFonts w:ascii="Calibri Light" w:hAnsi="Calibri Light"/>
          <w:b/>
          <w:sz w:val="20"/>
          <w:szCs w:val="20"/>
        </w:rPr>
        <w:commentReference w:id="82"/>
      </w:r>
    </w:p>
    <w:p w14:paraId="37391566" w14:textId="77777777" w:rsidR="0023105C" w:rsidRPr="003F757F" w:rsidRDefault="0023105C" w:rsidP="0023105C">
      <w:pPr>
        <w:ind w:left="2120" w:hanging="2120"/>
        <w:rPr>
          <w:rFonts w:ascii="Calibri Light" w:hAnsi="Calibri Light"/>
          <w:b/>
        </w:rPr>
      </w:pPr>
    </w:p>
    <w:p w14:paraId="23F6AE51"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Oke. Over het algemeen, wat gaat er goed en wat gaat er minder goed bij de klachtenbehandeling?</w:t>
      </w:r>
    </w:p>
    <w:p w14:paraId="498A1F1C" w14:textId="77777777" w:rsidR="0023105C" w:rsidRPr="003F757F" w:rsidRDefault="0023105C" w:rsidP="0023105C">
      <w:pPr>
        <w:ind w:left="2120" w:hanging="2120"/>
        <w:rPr>
          <w:rFonts w:ascii="Calibri Light" w:hAnsi="Calibri Light"/>
          <w:b/>
        </w:rPr>
      </w:pPr>
    </w:p>
    <w:p w14:paraId="52D84C2A"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83"/>
      <w:r w:rsidRPr="003F757F">
        <w:rPr>
          <w:rFonts w:ascii="Calibri Light" w:hAnsi="Calibri Light"/>
          <w:b/>
        </w:rPr>
        <w:t>Wat goed gaat is de beantwoording. Wij zijn als kantoor goed op de hoogte van wat juist is. Dat krijg je ook op de opleiding geleerd. En wat minder goed gaat is dat het veel tijd kost om het goed te beantwoorden. Het is belangrijk dat je zoiets goed beantwoord zodat iets niet escaleert in een tuchtklacht bijvoorbeeld. En dat verhoogd natuurlijk de werkdruk. Dus je moet veel tijd besteden aan de beantwoording.</w:t>
      </w:r>
      <w:commentRangeEnd w:id="83"/>
      <w:r w:rsidRPr="003F757F">
        <w:rPr>
          <w:rStyle w:val="Verwijzingopmerking"/>
          <w:rFonts w:ascii="Calibri Light" w:hAnsi="Calibri Light"/>
          <w:b/>
          <w:sz w:val="20"/>
          <w:szCs w:val="20"/>
        </w:rPr>
        <w:commentReference w:id="83"/>
      </w:r>
    </w:p>
    <w:p w14:paraId="4EEEBCAD" w14:textId="77777777" w:rsidR="0023105C" w:rsidRPr="003F757F" w:rsidRDefault="0023105C" w:rsidP="0023105C">
      <w:pPr>
        <w:ind w:left="2120" w:hanging="2120"/>
        <w:rPr>
          <w:rFonts w:ascii="Calibri Light" w:hAnsi="Calibri Light"/>
          <w:b/>
        </w:rPr>
      </w:pPr>
    </w:p>
    <w:p w14:paraId="37C91563" w14:textId="77777777" w:rsidR="0023105C" w:rsidRPr="003F757F" w:rsidRDefault="0023105C" w:rsidP="0023105C">
      <w:pPr>
        <w:rPr>
          <w:rFonts w:ascii="Calibri Light" w:hAnsi="Calibri Light"/>
          <w:b/>
        </w:rPr>
      </w:pPr>
      <w:r w:rsidRPr="003F757F">
        <w:rPr>
          <w:rFonts w:ascii="Calibri Light" w:hAnsi="Calibri Light"/>
          <w:b/>
        </w:rPr>
        <w:t>Onderzoeker:</w:t>
      </w:r>
      <w:r w:rsidRPr="003F757F">
        <w:rPr>
          <w:rFonts w:ascii="Calibri Light" w:hAnsi="Calibri Light"/>
          <w:b/>
        </w:rPr>
        <w:tab/>
        <w:t>Dus het inhoudelijk reageren vergt de meeste tijd.</w:t>
      </w:r>
    </w:p>
    <w:p w14:paraId="384636F4" w14:textId="77777777" w:rsidR="0023105C" w:rsidRPr="003F757F" w:rsidRDefault="0023105C" w:rsidP="0023105C">
      <w:pPr>
        <w:rPr>
          <w:rFonts w:ascii="Calibri Light" w:hAnsi="Calibri Light"/>
          <w:b/>
        </w:rPr>
      </w:pPr>
    </w:p>
    <w:p w14:paraId="78B70D1F" w14:textId="77777777" w:rsidR="0023105C" w:rsidRPr="003F757F" w:rsidRDefault="0023105C" w:rsidP="0023105C">
      <w:pPr>
        <w:rPr>
          <w:rFonts w:ascii="Calibri Light" w:hAnsi="Calibri Light"/>
          <w:b/>
        </w:rPr>
      </w:pPr>
      <w:r w:rsidRPr="003F757F">
        <w:rPr>
          <w:rFonts w:ascii="Calibri Light" w:hAnsi="Calibri Light"/>
          <w:b/>
        </w:rPr>
        <w:t>Respondent:</w:t>
      </w:r>
      <w:r w:rsidRPr="003F757F">
        <w:rPr>
          <w:rFonts w:ascii="Calibri Light" w:hAnsi="Calibri Light"/>
          <w:b/>
        </w:rPr>
        <w:tab/>
      </w:r>
      <w:r w:rsidRPr="003F757F">
        <w:rPr>
          <w:rFonts w:ascii="Calibri Light" w:hAnsi="Calibri Light"/>
          <w:b/>
        </w:rPr>
        <w:tab/>
        <w:t>Ja, dat klopt.</w:t>
      </w:r>
    </w:p>
    <w:p w14:paraId="217F6057" w14:textId="77777777" w:rsidR="0023105C" w:rsidRPr="003F757F" w:rsidRDefault="0023105C" w:rsidP="0023105C">
      <w:pPr>
        <w:rPr>
          <w:rFonts w:ascii="Calibri Light" w:hAnsi="Calibri Light"/>
          <w:b/>
        </w:rPr>
      </w:pPr>
    </w:p>
    <w:p w14:paraId="2E9FA9AC"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r>
      <w:r w:rsidRPr="003F757F">
        <w:rPr>
          <w:rFonts w:ascii="Calibri Light" w:hAnsi="Calibri Light"/>
          <w:b/>
        </w:rPr>
        <w:tab/>
        <w:t xml:space="preserve">En wie neemt deze taak op zich? </w:t>
      </w:r>
    </w:p>
    <w:p w14:paraId="3E3CEA93" w14:textId="77777777" w:rsidR="0023105C" w:rsidRPr="003F757F" w:rsidRDefault="0023105C" w:rsidP="0023105C">
      <w:pPr>
        <w:ind w:left="2120" w:hanging="2120"/>
        <w:rPr>
          <w:rFonts w:ascii="Calibri Light" w:hAnsi="Calibri Light"/>
          <w:b/>
        </w:rPr>
      </w:pPr>
    </w:p>
    <w:p w14:paraId="41FFE0FE"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84"/>
      <w:r w:rsidRPr="003F757F">
        <w:rPr>
          <w:rFonts w:ascii="Calibri Light" w:hAnsi="Calibri Light"/>
          <w:b/>
        </w:rPr>
        <w:t>De gerechtsdeurwaarders, juristen en leidinggevenden</w:t>
      </w:r>
      <w:commentRangeEnd w:id="84"/>
      <w:r w:rsidRPr="003F757F">
        <w:rPr>
          <w:rStyle w:val="Verwijzingopmerking"/>
          <w:rFonts w:ascii="Calibri Light" w:hAnsi="Calibri Light"/>
          <w:b/>
          <w:sz w:val="20"/>
          <w:szCs w:val="20"/>
        </w:rPr>
        <w:commentReference w:id="84"/>
      </w:r>
      <w:r w:rsidRPr="003F757F">
        <w:rPr>
          <w:rFonts w:ascii="Calibri Light" w:hAnsi="Calibri Light"/>
          <w:b/>
        </w:rPr>
        <w:t>.</w:t>
      </w:r>
    </w:p>
    <w:p w14:paraId="10675714" w14:textId="77777777" w:rsidR="0023105C" w:rsidRPr="003F757F" w:rsidRDefault="0023105C" w:rsidP="0023105C">
      <w:pPr>
        <w:rPr>
          <w:rFonts w:ascii="Calibri Light" w:hAnsi="Calibri Light"/>
          <w:b/>
        </w:rPr>
      </w:pPr>
    </w:p>
    <w:p w14:paraId="678455D5" w14:textId="77777777" w:rsidR="0023105C" w:rsidRPr="003F757F" w:rsidRDefault="0023105C" w:rsidP="0023105C">
      <w:pPr>
        <w:ind w:left="2120" w:hanging="2120"/>
        <w:rPr>
          <w:rFonts w:ascii="Calibri Light" w:hAnsi="Calibri Light"/>
          <w:b/>
        </w:rPr>
      </w:pPr>
      <w:r w:rsidRPr="003F757F">
        <w:rPr>
          <w:rFonts w:ascii="Calibri Light" w:hAnsi="Calibri Light"/>
          <w:b/>
        </w:rPr>
        <w:t xml:space="preserve">Onderzoeker: </w:t>
      </w:r>
      <w:r w:rsidRPr="003F757F">
        <w:rPr>
          <w:rFonts w:ascii="Calibri Light" w:hAnsi="Calibri Light"/>
          <w:b/>
        </w:rPr>
        <w:tab/>
        <w:t>Graag zou ik met u dieper willen ingaan op de manier van beoordelen van die klachten. Welke informatie is er namelijk nodig om een overzicht te krijgen op wat er is gebeurd?</w:t>
      </w:r>
    </w:p>
    <w:p w14:paraId="5ADDB5BA" w14:textId="77777777" w:rsidR="0023105C" w:rsidRPr="003F757F" w:rsidRDefault="0023105C" w:rsidP="0023105C">
      <w:pPr>
        <w:ind w:left="2120" w:hanging="2120"/>
        <w:rPr>
          <w:rFonts w:ascii="Calibri Light" w:hAnsi="Calibri Light"/>
          <w:b/>
        </w:rPr>
      </w:pPr>
    </w:p>
    <w:p w14:paraId="06918940"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85"/>
      <w:r w:rsidRPr="003F757F">
        <w:rPr>
          <w:rFonts w:ascii="Calibri Light" w:hAnsi="Calibri Light"/>
          <w:b/>
        </w:rPr>
        <w:t>De informatie die in de administratie is opgenomen.</w:t>
      </w:r>
      <w:commentRangeEnd w:id="85"/>
      <w:r w:rsidRPr="003F757F">
        <w:rPr>
          <w:rStyle w:val="Verwijzingopmerking"/>
          <w:rFonts w:ascii="Calibri Light" w:hAnsi="Calibri Light"/>
          <w:b/>
          <w:sz w:val="20"/>
          <w:szCs w:val="20"/>
        </w:rPr>
        <w:commentReference w:id="85"/>
      </w:r>
      <w:r w:rsidRPr="003F757F">
        <w:rPr>
          <w:rFonts w:ascii="Calibri Light" w:hAnsi="Calibri Light"/>
          <w:b/>
        </w:rPr>
        <w:t xml:space="preserve"> In het bijzonder ons softwareprogramma waar wij mee werken. Daar staan allee mutaties in van het systeem. Dat neem je mee in de boordeling.</w:t>
      </w:r>
    </w:p>
    <w:p w14:paraId="184B0636" w14:textId="77777777" w:rsidR="0023105C" w:rsidRPr="003F757F" w:rsidRDefault="0023105C" w:rsidP="0023105C">
      <w:pPr>
        <w:rPr>
          <w:rFonts w:ascii="Calibri Light" w:hAnsi="Calibri Light"/>
          <w:b/>
        </w:rPr>
      </w:pPr>
    </w:p>
    <w:p w14:paraId="113A14AB"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Met mutaties bedoeld u alle handelingen die verricht zijn?</w:t>
      </w:r>
    </w:p>
    <w:p w14:paraId="7C37AFCC" w14:textId="77777777" w:rsidR="0023105C" w:rsidRPr="003F757F" w:rsidRDefault="0023105C" w:rsidP="0023105C">
      <w:pPr>
        <w:ind w:left="2120" w:hanging="2120"/>
        <w:rPr>
          <w:rFonts w:ascii="Calibri Light" w:hAnsi="Calibri Light"/>
          <w:b/>
        </w:rPr>
      </w:pPr>
    </w:p>
    <w:p w14:paraId="7F60107A"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86"/>
      <w:r w:rsidRPr="003F757F">
        <w:rPr>
          <w:rFonts w:ascii="Calibri Light" w:hAnsi="Calibri Light"/>
          <w:b/>
        </w:rPr>
        <w:t>Ja, dat kunnen alle ingekomen brieven zijn, telefoongesprekken en betalingen. Dat ga je na en dat bekijk je in de juiste volgorde en de tijd waarin het is verlopen. Op basis daarvan beoordeel je of de klacht terecht is of niet.</w:t>
      </w:r>
      <w:commentRangeEnd w:id="86"/>
      <w:r w:rsidRPr="003F757F">
        <w:rPr>
          <w:rStyle w:val="Verwijzingopmerking"/>
          <w:rFonts w:ascii="Calibri Light" w:hAnsi="Calibri Light"/>
          <w:b/>
          <w:sz w:val="20"/>
          <w:szCs w:val="20"/>
        </w:rPr>
        <w:commentReference w:id="86"/>
      </w:r>
    </w:p>
    <w:p w14:paraId="236523C4" w14:textId="77777777" w:rsidR="0023105C" w:rsidRPr="003F757F" w:rsidRDefault="0023105C" w:rsidP="0023105C">
      <w:pPr>
        <w:ind w:left="2120" w:hanging="2120"/>
        <w:rPr>
          <w:rFonts w:ascii="Calibri Light" w:hAnsi="Calibri Light"/>
          <w:b/>
        </w:rPr>
      </w:pPr>
    </w:p>
    <w:p w14:paraId="7A19CB06"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leg je dat nog ergens naast? Want je zegt dat je het gaat bekijken, op basis waarvan bekijk je dat?</w:t>
      </w:r>
    </w:p>
    <w:p w14:paraId="4A8EA78E" w14:textId="77777777" w:rsidR="0023105C" w:rsidRPr="003F757F" w:rsidRDefault="0023105C" w:rsidP="0023105C">
      <w:pPr>
        <w:ind w:left="2120" w:hanging="2120"/>
        <w:rPr>
          <w:rFonts w:ascii="Calibri Light" w:hAnsi="Calibri Light"/>
          <w:b/>
        </w:rPr>
      </w:pPr>
    </w:p>
    <w:p w14:paraId="5DBECE85"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87"/>
      <w:r w:rsidRPr="003F757F">
        <w:rPr>
          <w:rFonts w:ascii="Calibri Light" w:hAnsi="Calibri Light"/>
          <w:b/>
        </w:rPr>
        <w:t>Dat is vastgelegd in de Gerechtsdeurwaarderswet en verordeningen en in ons kwaliteitshandboek op kantoor.</w:t>
      </w:r>
      <w:commentRangeEnd w:id="87"/>
      <w:r w:rsidRPr="003F757F">
        <w:rPr>
          <w:rStyle w:val="Verwijzingopmerking"/>
          <w:rFonts w:ascii="Calibri Light" w:hAnsi="Calibri Light"/>
          <w:b/>
          <w:sz w:val="20"/>
          <w:szCs w:val="20"/>
        </w:rPr>
        <w:commentReference w:id="87"/>
      </w:r>
    </w:p>
    <w:p w14:paraId="7C05BFA5" w14:textId="77777777" w:rsidR="0023105C" w:rsidRPr="003F757F" w:rsidRDefault="0023105C" w:rsidP="0023105C">
      <w:pPr>
        <w:ind w:left="2120" w:hanging="2120"/>
        <w:rPr>
          <w:rFonts w:ascii="Calibri Light" w:hAnsi="Calibri Light"/>
          <w:b/>
        </w:rPr>
      </w:pPr>
    </w:p>
    <w:p w14:paraId="03961C66"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Dus als ik het goed begrijp dan heb je de Gerechtsdeurwaarderswet en verordeningen en ons kwaliteitshandboek waarin staat welke stappen je moet doorlopen.</w:t>
      </w:r>
    </w:p>
    <w:p w14:paraId="30CC277C" w14:textId="77777777" w:rsidR="0023105C" w:rsidRPr="003F757F" w:rsidRDefault="0023105C" w:rsidP="0023105C">
      <w:pPr>
        <w:ind w:left="2120" w:hanging="2120"/>
        <w:rPr>
          <w:rFonts w:ascii="Calibri Light" w:hAnsi="Calibri Light"/>
          <w:b/>
        </w:rPr>
      </w:pPr>
    </w:p>
    <w:p w14:paraId="23137CE4"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Ja, dat klopt.</w:t>
      </w:r>
    </w:p>
    <w:p w14:paraId="3DAAFD30" w14:textId="77777777" w:rsidR="0023105C" w:rsidRPr="003F757F" w:rsidRDefault="0023105C" w:rsidP="0023105C">
      <w:pPr>
        <w:ind w:left="2120" w:hanging="2120"/>
        <w:rPr>
          <w:rFonts w:ascii="Calibri Light" w:hAnsi="Calibri Light"/>
          <w:b/>
        </w:rPr>
      </w:pPr>
    </w:p>
    <w:p w14:paraId="63BFE36A"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Vindt u dat het voldoende is of moet u alsnog overleggen?</w:t>
      </w:r>
    </w:p>
    <w:p w14:paraId="53845690" w14:textId="77777777" w:rsidR="0023105C" w:rsidRPr="003F757F" w:rsidRDefault="0023105C" w:rsidP="0023105C">
      <w:pPr>
        <w:ind w:left="2120" w:hanging="2120"/>
        <w:rPr>
          <w:rFonts w:ascii="Calibri Light" w:hAnsi="Calibri Light"/>
          <w:b/>
        </w:rPr>
      </w:pPr>
    </w:p>
    <w:p w14:paraId="16F9B239"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88"/>
      <w:r w:rsidRPr="003F757F">
        <w:rPr>
          <w:rFonts w:ascii="Calibri Light" w:hAnsi="Calibri Light"/>
          <w:b/>
        </w:rPr>
        <w:t>Soms moet je daarover overleggen.</w:t>
      </w:r>
      <w:commentRangeEnd w:id="88"/>
      <w:r w:rsidRPr="003F757F">
        <w:rPr>
          <w:rStyle w:val="Verwijzingopmerking"/>
          <w:rFonts w:ascii="Calibri Light" w:hAnsi="Calibri Light"/>
          <w:b/>
          <w:sz w:val="20"/>
          <w:szCs w:val="20"/>
        </w:rPr>
        <w:commentReference w:id="88"/>
      </w:r>
    </w:p>
    <w:p w14:paraId="0436FB5E" w14:textId="77777777" w:rsidR="0023105C" w:rsidRPr="003F757F" w:rsidRDefault="0023105C" w:rsidP="0023105C">
      <w:pPr>
        <w:ind w:left="2120" w:hanging="2120"/>
        <w:rPr>
          <w:rFonts w:ascii="Calibri Light" w:hAnsi="Calibri Light"/>
          <w:b/>
        </w:rPr>
      </w:pPr>
    </w:p>
    <w:p w14:paraId="4C5603A3"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Je hoort mensen weleens zeggen dat zij door de tijdsdruk en de vele werkzaamheden dergelijke soortgelijke klachten hetzelfde beoordelen. Wat vindt u daarvan?</w:t>
      </w:r>
    </w:p>
    <w:p w14:paraId="1AD670CA" w14:textId="77777777" w:rsidR="0023105C" w:rsidRPr="003F757F" w:rsidRDefault="0023105C" w:rsidP="0023105C">
      <w:pPr>
        <w:ind w:left="2120" w:hanging="2120"/>
        <w:rPr>
          <w:rFonts w:ascii="Calibri Light" w:hAnsi="Calibri Light"/>
          <w:b/>
        </w:rPr>
      </w:pPr>
    </w:p>
    <w:p w14:paraId="2FB1B06D"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 xml:space="preserve">Dat is natuurlijk niet goed. Dan kan het voorkomen dat zoiets escaleert waardoor je er mee tijd aan kwijt bent. </w:t>
      </w:r>
      <w:commentRangeStart w:id="89"/>
      <w:r w:rsidRPr="003F757F">
        <w:rPr>
          <w:rFonts w:ascii="Calibri Light" w:hAnsi="Calibri Light"/>
          <w:b/>
        </w:rPr>
        <w:t>Het is belangrijk om de klacht goed af te handelen, of het nou een toewijzing of afwijzing betreft.</w:t>
      </w:r>
      <w:commentRangeEnd w:id="89"/>
      <w:r w:rsidRPr="003F757F">
        <w:rPr>
          <w:rStyle w:val="Verwijzingopmerking"/>
          <w:rFonts w:ascii="Calibri Light" w:hAnsi="Calibri Light"/>
          <w:b/>
          <w:sz w:val="20"/>
          <w:szCs w:val="20"/>
        </w:rPr>
        <w:commentReference w:id="89"/>
      </w:r>
    </w:p>
    <w:p w14:paraId="4ECA2488" w14:textId="77777777" w:rsidR="0023105C" w:rsidRPr="003F757F" w:rsidRDefault="0023105C" w:rsidP="0023105C">
      <w:pPr>
        <w:ind w:left="2120" w:hanging="2120"/>
        <w:rPr>
          <w:rFonts w:ascii="Calibri Light" w:hAnsi="Calibri Light"/>
          <w:b/>
        </w:rPr>
      </w:pPr>
    </w:p>
    <w:p w14:paraId="3BE85491"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Oké. Maar uiteindelijk is alle informatie bekeken. Kan er dan direct tot een conclusie worden gekomen of bestaat er nog een tussenstap?</w:t>
      </w:r>
    </w:p>
    <w:p w14:paraId="5B010C60" w14:textId="77777777" w:rsidR="0023105C" w:rsidRPr="003F757F" w:rsidRDefault="0023105C" w:rsidP="0023105C">
      <w:pPr>
        <w:ind w:left="2120" w:hanging="2120"/>
        <w:rPr>
          <w:rFonts w:ascii="Calibri Light" w:hAnsi="Calibri Light"/>
          <w:b/>
        </w:rPr>
      </w:pPr>
    </w:p>
    <w:p w14:paraId="5244A693"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Nee, dat niet. Want nadat een klacht niet als standaard is gekenmerkt of gegrond is dan komt het bij ons terecht. Dan wordt alle informatie verzameld en dan kom je tot een beoordeling. Dan zal je het oordeel moeten vellen.</w:t>
      </w:r>
    </w:p>
    <w:p w14:paraId="2EB73E3A" w14:textId="77777777" w:rsidR="0023105C" w:rsidRPr="003F757F" w:rsidRDefault="0023105C" w:rsidP="0023105C">
      <w:pPr>
        <w:ind w:left="2120" w:hanging="2120"/>
        <w:rPr>
          <w:rFonts w:ascii="Calibri Light" w:hAnsi="Calibri Light"/>
          <w:b/>
        </w:rPr>
      </w:pPr>
    </w:p>
    <w:p w14:paraId="46DB1554"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hoe gaat dat ‘oordeel vellen’?</w:t>
      </w:r>
    </w:p>
    <w:p w14:paraId="5DCE24AF" w14:textId="77777777" w:rsidR="0023105C" w:rsidRPr="003F757F" w:rsidRDefault="0023105C" w:rsidP="0023105C">
      <w:pPr>
        <w:ind w:left="2120" w:hanging="2120"/>
        <w:rPr>
          <w:rFonts w:ascii="Calibri Light" w:hAnsi="Calibri Light"/>
          <w:b/>
        </w:rPr>
      </w:pPr>
    </w:p>
    <w:p w14:paraId="4862405D"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90"/>
      <w:r w:rsidRPr="003F757F">
        <w:rPr>
          <w:rFonts w:ascii="Calibri Light" w:hAnsi="Calibri Light"/>
          <w:b/>
        </w:rPr>
        <w:t>Je zet de feiten op een rij en dat zet je naast wetgeving, en op basis daarvan kan je een conclusie trekken. Dan stuur je een brief met uitgebreide motivatie. Dat is heel belangrijk.</w:t>
      </w:r>
      <w:commentRangeEnd w:id="90"/>
      <w:r w:rsidRPr="003F757F">
        <w:rPr>
          <w:rStyle w:val="Verwijzingopmerking"/>
          <w:rFonts w:ascii="Calibri Light" w:hAnsi="Calibri Light"/>
          <w:b/>
          <w:sz w:val="20"/>
          <w:szCs w:val="20"/>
        </w:rPr>
        <w:commentReference w:id="90"/>
      </w:r>
    </w:p>
    <w:p w14:paraId="7C4C141C" w14:textId="77777777" w:rsidR="0023105C" w:rsidRPr="003F757F" w:rsidRDefault="0023105C" w:rsidP="0023105C">
      <w:pPr>
        <w:ind w:left="2120" w:hanging="2120"/>
        <w:rPr>
          <w:rFonts w:ascii="Calibri Light" w:hAnsi="Calibri Light"/>
          <w:b/>
        </w:rPr>
      </w:pPr>
    </w:p>
    <w:p w14:paraId="0DAC7EB2"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Hoelang duurt het schrijven van een motivering?</w:t>
      </w:r>
    </w:p>
    <w:p w14:paraId="2D852458" w14:textId="77777777" w:rsidR="0023105C" w:rsidRPr="003F757F" w:rsidRDefault="0023105C" w:rsidP="0023105C">
      <w:pPr>
        <w:ind w:left="2120" w:hanging="2120"/>
        <w:rPr>
          <w:rFonts w:ascii="Calibri Light" w:hAnsi="Calibri Light"/>
          <w:b/>
        </w:rPr>
      </w:pPr>
    </w:p>
    <w:p w14:paraId="67D007DA"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Dat varieert per klacht. Maar op basis van ervaring wordt je sneller.</w:t>
      </w:r>
    </w:p>
    <w:p w14:paraId="32CA25C4" w14:textId="77777777" w:rsidR="0023105C" w:rsidRPr="003F757F" w:rsidRDefault="0023105C" w:rsidP="0023105C">
      <w:pPr>
        <w:ind w:left="2120" w:hanging="2120"/>
        <w:rPr>
          <w:rFonts w:ascii="Calibri Light" w:hAnsi="Calibri Light"/>
          <w:b/>
        </w:rPr>
      </w:pPr>
    </w:p>
    <w:p w14:paraId="10179571"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hoeveel tijd bent u gemiddeld bezig?</w:t>
      </w:r>
    </w:p>
    <w:p w14:paraId="73CCBD3B" w14:textId="77777777" w:rsidR="0023105C" w:rsidRPr="003F757F" w:rsidRDefault="0023105C" w:rsidP="0023105C">
      <w:pPr>
        <w:ind w:left="2120" w:hanging="2120"/>
        <w:rPr>
          <w:rFonts w:ascii="Calibri Light" w:hAnsi="Calibri Light"/>
          <w:b/>
        </w:rPr>
      </w:pPr>
    </w:p>
    <w:p w14:paraId="10846E95"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Gemiddeld een uur.</w:t>
      </w:r>
    </w:p>
    <w:p w14:paraId="4392FE34" w14:textId="77777777" w:rsidR="0023105C" w:rsidRPr="003F757F" w:rsidRDefault="0023105C" w:rsidP="0023105C">
      <w:pPr>
        <w:ind w:left="2120" w:hanging="2120"/>
        <w:rPr>
          <w:rFonts w:ascii="Calibri Light" w:hAnsi="Calibri Light"/>
          <w:b/>
        </w:rPr>
      </w:pPr>
    </w:p>
    <w:p w14:paraId="792EF3F1"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Oké. Dus er zit nog best wel veel tijd in. Maar wat als er sprake is van een dilemma? Zijn er dilemma’s?</w:t>
      </w:r>
    </w:p>
    <w:p w14:paraId="195169B3" w14:textId="77777777" w:rsidR="0023105C" w:rsidRPr="003F757F" w:rsidRDefault="0023105C" w:rsidP="0023105C">
      <w:pPr>
        <w:ind w:left="2120" w:hanging="2120"/>
        <w:rPr>
          <w:rFonts w:ascii="Calibri Light" w:hAnsi="Calibri Light"/>
          <w:b/>
        </w:rPr>
      </w:pPr>
    </w:p>
    <w:p w14:paraId="6350C953"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91"/>
      <w:r w:rsidRPr="003F757F">
        <w:rPr>
          <w:rFonts w:ascii="Calibri Light" w:hAnsi="Calibri Light"/>
          <w:b/>
        </w:rPr>
        <w:t>Daar heb ik wel veel mee te maken als mijn werk als gerechtsdeurwaarder, maar minder als ‘ klachtenbehandelaar’. Maar een voorbeeld kan zijn als wij beslag hebben gelegd op het banksaldo. Daarvoor geld geen beslagvrije voet. Maar als de schuldenaar dan aangeeft dat hij geen geld heeft voor boodschappen, dan is dat een dilemma. De wetgeving zegt namelijk dat er geen beslagvrije voet van toepassing is, maar aan de andere kant heb je een schuldenaar die zonder geld zit.</w:t>
      </w:r>
      <w:commentRangeEnd w:id="91"/>
      <w:r w:rsidRPr="003F757F">
        <w:rPr>
          <w:rStyle w:val="Verwijzingopmerking"/>
          <w:rFonts w:ascii="Calibri Light" w:hAnsi="Calibri Light"/>
          <w:b/>
          <w:sz w:val="20"/>
          <w:szCs w:val="20"/>
        </w:rPr>
        <w:commentReference w:id="91"/>
      </w:r>
    </w:p>
    <w:p w14:paraId="2D485211" w14:textId="77777777" w:rsidR="0023105C" w:rsidRPr="003F757F" w:rsidRDefault="0023105C" w:rsidP="0023105C">
      <w:pPr>
        <w:ind w:left="2120" w:hanging="2120"/>
        <w:rPr>
          <w:rFonts w:ascii="Calibri Light" w:hAnsi="Calibri Light"/>
          <w:b/>
        </w:rPr>
      </w:pPr>
    </w:p>
    <w:p w14:paraId="4A8112A5"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Maar ik weet dat er een mogelijkheid bestaat om de beslagvrije voet alsnog van toepassing te laten verklaren door een verzoek in te dienen bij de kantonrechter. Is het dan ook zo dat u die persoon daarop wijst?</w:t>
      </w:r>
    </w:p>
    <w:p w14:paraId="54B50DD2" w14:textId="77777777" w:rsidR="0023105C" w:rsidRPr="003F757F" w:rsidRDefault="0023105C" w:rsidP="0023105C">
      <w:pPr>
        <w:ind w:left="2120" w:hanging="2120"/>
        <w:rPr>
          <w:rFonts w:ascii="Calibri Light" w:hAnsi="Calibri Light"/>
          <w:b/>
        </w:rPr>
      </w:pPr>
    </w:p>
    <w:p w14:paraId="40E00EE0"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 xml:space="preserve">Ja. </w:t>
      </w:r>
    </w:p>
    <w:p w14:paraId="6EA77C31" w14:textId="77777777" w:rsidR="0023105C" w:rsidRPr="003F757F" w:rsidRDefault="0023105C" w:rsidP="0023105C">
      <w:pPr>
        <w:ind w:left="2120" w:hanging="2120"/>
        <w:rPr>
          <w:rFonts w:ascii="Calibri Light" w:hAnsi="Calibri Light"/>
          <w:b/>
        </w:rPr>
      </w:pPr>
    </w:p>
    <w:p w14:paraId="2A545552"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Dus als u een klacht binnenkrijgt over het leggen van bankbeslag, en u komt tot de conclusie dat het ongegrond is, dan deelt u dat mede en daarnaast adviseert u diegene om advies in te winnen daarover?</w:t>
      </w:r>
    </w:p>
    <w:p w14:paraId="0059E576" w14:textId="77777777" w:rsidR="0023105C" w:rsidRPr="003F757F" w:rsidRDefault="0023105C" w:rsidP="0023105C">
      <w:pPr>
        <w:ind w:left="2120" w:hanging="2120"/>
        <w:rPr>
          <w:rFonts w:ascii="Calibri Light" w:hAnsi="Calibri Light"/>
          <w:b/>
        </w:rPr>
      </w:pPr>
    </w:p>
    <w:p w14:paraId="13C49BF6"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92"/>
      <w:r w:rsidRPr="003F757F">
        <w:rPr>
          <w:rFonts w:ascii="Calibri Light" w:hAnsi="Calibri Light"/>
          <w:b/>
        </w:rPr>
        <w:t xml:space="preserve">Ja, bijvoorbeeld bij het juridisch loket over hoe je daartegenin kunt gaan. </w:t>
      </w:r>
      <w:commentRangeEnd w:id="92"/>
      <w:r w:rsidRPr="003F757F">
        <w:rPr>
          <w:rStyle w:val="Verwijzingopmerking"/>
          <w:rFonts w:ascii="Calibri Light" w:hAnsi="Calibri Light"/>
          <w:b/>
          <w:sz w:val="20"/>
          <w:szCs w:val="20"/>
        </w:rPr>
        <w:commentReference w:id="92"/>
      </w:r>
    </w:p>
    <w:p w14:paraId="789FF9C4" w14:textId="77777777" w:rsidR="0023105C" w:rsidRPr="003F757F" w:rsidRDefault="0023105C" w:rsidP="0023105C">
      <w:pPr>
        <w:ind w:left="2120" w:hanging="2120"/>
        <w:rPr>
          <w:rFonts w:ascii="Calibri Light" w:hAnsi="Calibri Light"/>
          <w:b/>
        </w:rPr>
      </w:pPr>
    </w:p>
    <w:p w14:paraId="2C3DD4C3"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 xml:space="preserve">Hoe komt het dat u toch de keus maakt om die persoon ook te adviseren? </w:t>
      </w:r>
    </w:p>
    <w:p w14:paraId="5B1812EE" w14:textId="77777777" w:rsidR="0023105C" w:rsidRPr="003F757F" w:rsidRDefault="0023105C" w:rsidP="0023105C">
      <w:pPr>
        <w:ind w:left="2120" w:hanging="2120"/>
        <w:rPr>
          <w:rFonts w:ascii="Calibri Light" w:hAnsi="Calibri Light"/>
          <w:b/>
        </w:rPr>
      </w:pPr>
    </w:p>
    <w:p w14:paraId="459B2959"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93"/>
      <w:r w:rsidRPr="003F757F">
        <w:rPr>
          <w:rFonts w:ascii="Calibri Light" w:hAnsi="Calibri Light"/>
          <w:b/>
        </w:rPr>
        <w:t>Dat heeft te maken met het feit dat de gerechtsdeurwaarder een openbaar ambtenaar is, die tussen partijen instaat. Die moet dan beide belangen in de gaten houden. Dus niet alleen die van de schuldeiser, maar ook die van de schuldenaar. Ik denk dat het daarom niet als advies wordt gezien, maar eerder als een verwijzing die bij je taak hoort. Want als je een klacht afwijst dan kan je de debiteur alsnog een zetje in de goede richting geven door hem te verwijzen naar het juridisch loket. Die kunnen die persoon dan verder helpen daarin. Die weten van de procedure af en hoe je die moet voeren.</w:t>
      </w:r>
      <w:commentRangeEnd w:id="93"/>
      <w:r w:rsidRPr="003F757F">
        <w:rPr>
          <w:rStyle w:val="Verwijzingopmerking"/>
          <w:rFonts w:ascii="Calibri Light" w:hAnsi="Calibri Light"/>
          <w:b/>
          <w:sz w:val="20"/>
          <w:szCs w:val="20"/>
        </w:rPr>
        <w:commentReference w:id="93"/>
      </w:r>
    </w:p>
    <w:p w14:paraId="6C8E22F5" w14:textId="77777777" w:rsidR="0023105C" w:rsidRPr="003F757F" w:rsidRDefault="0023105C" w:rsidP="0023105C">
      <w:pPr>
        <w:ind w:left="2120" w:hanging="2120"/>
        <w:rPr>
          <w:rFonts w:ascii="Calibri Light" w:hAnsi="Calibri Light"/>
          <w:b/>
        </w:rPr>
      </w:pPr>
    </w:p>
    <w:p w14:paraId="23DFF2DD"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Dus als een dergelijk dilemma zich voordoet, dan heb je ook een ondersteunende functie?</w:t>
      </w:r>
    </w:p>
    <w:p w14:paraId="6174C473" w14:textId="77777777" w:rsidR="0023105C" w:rsidRPr="003F757F" w:rsidRDefault="0023105C" w:rsidP="0023105C">
      <w:pPr>
        <w:ind w:left="2120" w:hanging="2120"/>
        <w:rPr>
          <w:rFonts w:ascii="Calibri Light" w:hAnsi="Calibri Light"/>
          <w:b/>
        </w:rPr>
      </w:pPr>
    </w:p>
    <w:p w14:paraId="57A16A82"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94"/>
      <w:r w:rsidRPr="003F757F">
        <w:rPr>
          <w:rFonts w:ascii="Calibri Light" w:hAnsi="Calibri Light"/>
          <w:b/>
        </w:rPr>
        <w:t>Ja, maar dat wordt ook altijd overlegt met een collega of met de klant.</w:t>
      </w:r>
      <w:commentRangeEnd w:id="94"/>
      <w:r w:rsidRPr="003F757F">
        <w:rPr>
          <w:rStyle w:val="Verwijzingopmerking"/>
          <w:rFonts w:ascii="Calibri Light" w:hAnsi="Calibri Light"/>
          <w:b/>
          <w:sz w:val="20"/>
          <w:szCs w:val="20"/>
        </w:rPr>
        <w:commentReference w:id="94"/>
      </w:r>
    </w:p>
    <w:p w14:paraId="667FEB4B" w14:textId="77777777" w:rsidR="0023105C" w:rsidRPr="003F757F" w:rsidRDefault="0023105C" w:rsidP="0023105C">
      <w:pPr>
        <w:ind w:left="2120" w:hanging="2120"/>
        <w:rPr>
          <w:rFonts w:ascii="Calibri Light" w:hAnsi="Calibri Light"/>
          <w:b/>
        </w:rPr>
      </w:pPr>
    </w:p>
    <w:p w14:paraId="547295EE"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Maar wat voor afwegingen worden daarin gemaakt? En dan bedoel ik dus met name de zaken waarin overleg moet worden gepleegd.</w:t>
      </w:r>
    </w:p>
    <w:p w14:paraId="4AEEA4B3" w14:textId="77777777" w:rsidR="0023105C" w:rsidRPr="003F757F" w:rsidRDefault="0023105C" w:rsidP="0023105C">
      <w:pPr>
        <w:ind w:left="2120" w:hanging="2120"/>
        <w:rPr>
          <w:rFonts w:ascii="Calibri Light" w:hAnsi="Calibri Light"/>
          <w:b/>
        </w:rPr>
      </w:pPr>
    </w:p>
    <w:p w14:paraId="40314DAE"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95"/>
      <w:r w:rsidRPr="003F757F">
        <w:rPr>
          <w:rFonts w:ascii="Calibri Light" w:hAnsi="Calibri Light"/>
          <w:b/>
        </w:rPr>
        <w:t>Als je te maken hebt met een grijs gebied. Dus als het niet duidelijk in de wet geregeld is. Daarnaast heb je nog je eigen gezagsverhouding met je werkgever. Dan is het aan de werkgever om de knoop door te hakken en te kijken hoe hij die kwestie wilt afhandelen.</w:t>
      </w:r>
      <w:commentRangeEnd w:id="95"/>
      <w:r w:rsidRPr="003F757F">
        <w:rPr>
          <w:rStyle w:val="Verwijzingopmerking"/>
          <w:rFonts w:ascii="Calibri Light" w:hAnsi="Calibri Light"/>
          <w:b/>
          <w:sz w:val="20"/>
          <w:szCs w:val="20"/>
        </w:rPr>
        <w:commentReference w:id="95"/>
      </w:r>
    </w:p>
    <w:p w14:paraId="3E7DE035" w14:textId="77777777" w:rsidR="0023105C" w:rsidRPr="003F757F" w:rsidRDefault="0023105C" w:rsidP="0023105C">
      <w:pPr>
        <w:ind w:left="2120" w:hanging="2120"/>
        <w:rPr>
          <w:rFonts w:ascii="Calibri Light" w:hAnsi="Calibri Light"/>
          <w:b/>
        </w:rPr>
      </w:pPr>
    </w:p>
    <w:p w14:paraId="7E0F1C7A"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zijn er ook nog bepaalde tijden waarbinnen een klacht beoordeeld moet zijn?</w:t>
      </w:r>
    </w:p>
    <w:p w14:paraId="24C4829C" w14:textId="77777777" w:rsidR="0023105C" w:rsidRPr="003F757F" w:rsidRDefault="0023105C" w:rsidP="0023105C">
      <w:pPr>
        <w:ind w:left="2120" w:hanging="2120"/>
        <w:rPr>
          <w:rFonts w:ascii="Calibri Light" w:hAnsi="Calibri Light"/>
          <w:b/>
        </w:rPr>
      </w:pPr>
    </w:p>
    <w:p w14:paraId="21D3721E"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96"/>
      <w:r w:rsidRPr="003F757F">
        <w:rPr>
          <w:rFonts w:ascii="Calibri Light" w:hAnsi="Calibri Light"/>
          <w:b/>
        </w:rPr>
        <w:t>Dat moet zo spoedig mogelijk zijn, binnen redelijke termijn.</w:t>
      </w:r>
      <w:commentRangeEnd w:id="96"/>
      <w:r w:rsidRPr="003F757F">
        <w:rPr>
          <w:rStyle w:val="Verwijzingopmerking"/>
          <w:rFonts w:ascii="Calibri Light" w:hAnsi="Calibri Light"/>
          <w:b/>
          <w:sz w:val="20"/>
          <w:szCs w:val="20"/>
        </w:rPr>
        <w:commentReference w:id="96"/>
      </w:r>
    </w:p>
    <w:p w14:paraId="47CD9B66" w14:textId="77777777" w:rsidR="0023105C" w:rsidRPr="003F757F" w:rsidRDefault="0023105C" w:rsidP="0023105C">
      <w:pPr>
        <w:ind w:left="2120" w:hanging="2120"/>
        <w:rPr>
          <w:rFonts w:ascii="Calibri Light" w:hAnsi="Calibri Light"/>
          <w:b/>
        </w:rPr>
      </w:pPr>
    </w:p>
    <w:p w14:paraId="35CF823B"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Wat is dan een redelijke termijn?</w:t>
      </w:r>
    </w:p>
    <w:p w14:paraId="74C3D3AB" w14:textId="77777777" w:rsidR="0023105C" w:rsidRPr="003F757F" w:rsidRDefault="0023105C" w:rsidP="0023105C">
      <w:pPr>
        <w:ind w:left="2120" w:hanging="2120"/>
        <w:rPr>
          <w:rFonts w:ascii="Calibri Light" w:hAnsi="Calibri Light"/>
          <w:b/>
        </w:rPr>
      </w:pPr>
    </w:p>
    <w:p w14:paraId="179C36D8"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97"/>
      <w:r w:rsidRPr="003F757F">
        <w:rPr>
          <w:rFonts w:ascii="Calibri Light" w:hAnsi="Calibri Light"/>
          <w:b/>
        </w:rPr>
        <w:t>Tuchtrechtelijk is vastgesteld dat dit veertien dagen betreft. Daarbinnen moet een gerechtsdeurwaarder reageren op brieven.</w:t>
      </w:r>
      <w:commentRangeEnd w:id="97"/>
      <w:r w:rsidRPr="003F757F">
        <w:rPr>
          <w:rStyle w:val="Verwijzingopmerking"/>
          <w:rFonts w:ascii="Calibri Light" w:hAnsi="Calibri Light"/>
          <w:b/>
          <w:sz w:val="20"/>
          <w:szCs w:val="20"/>
        </w:rPr>
        <w:commentReference w:id="97"/>
      </w:r>
    </w:p>
    <w:p w14:paraId="5EF0A959" w14:textId="77777777" w:rsidR="0023105C" w:rsidRPr="003F757F" w:rsidRDefault="0023105C" w:rsidP="0023105C">
      <w:pPr>
        <w:ind w:left="2120" w:hanging="2120"/>
        <w:rPr>
          <w:rFonts w:ascii="Calibri Light" w:hAnsi="Calibri Light"/>
          <w:b/>
        </w:rPr>
      </w:pPr>
    </w:p>
    <w:p w14:paraId="519DB3F7"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Wordt dat op kantoor behaald?</w:t>
      </w:r>
    </w:p>
    <w:p w14:paraId="2A0DF581" w14:textId="77777777" w:rsidR="0023105C" w:rsidRPr="003F757F" w:rsidRDefault="0023105C" w:rsidP="0023105C">
      <w:pPr>
        <w:ind w:left="2120" w:hanging="2120"/>
        <w:rPr>
          <w:rFonts w:ascii="Calibri Light" w:hAnsi="Calibri Light"/>
          <w:b/>
        </w:rPr>
      </w:pPr>
    </w:p>
    <w:p w14:paraId="7490297B"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Ik denk het wel ja.</w:t>
      </w:r>
    </w:p>
    <w:p w14:paraId="599448CC" w14:textId="77777777" w:rsidR="0023105C" w:rsidRPr="003F757F" w:rsidRDefault="0023105C" w:rsidP="0023105C">
      <w:pPr>
        <w:ind w:left="2120" w:hanging="2120"/>
        <w:rPr>
          <w:rFonts w:ascii="Calibri Light" w:hAnsi="Calibri Light"/>
          <w:b/>
        </w:rPr>
      </w:pPr>
    </w:p>
    <w:p w14:paraId="28B9905B"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hoe komt dat volgens jou?</w:t>
      </w:r>
    </w:p>
    <w:p w14:paraId="71E3A927" w14:textId="77777777" w:rsidR="0023105C" w:rsidRPr="003F757F" w:rsidRDefault="0023105C" w:rsidP="0023105C">
      <w:pPr>
        <w:ind w:left="2120" w:hanging="2120"/>
        <w:rPr>
          <w:rFonts w:ascii="Calibri Light" w:hAnsi="Calibri Light"/>
          <w:b/>
        </w:rPr>
      </w:pPr>
    </w:p>
    <w:p w14:paraId="45DD42EA"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98"/>
      <w:r w:rsidRPr="003F757F">
        <w:rPr>
          <w:rFonts w:ascii="Calibri Light" w:hAnsi="Calibri Light"/>
          <w:b/>
        </w:rPr>
        <w:t>Door er aandacht aan te geven. Als ik zo’n klacht binnenkrijg dan zorg ik er voor dat ik het binnen die tijd heb behandeld.</w:t>
      </w:r>
      <w:commentRangeEnd w:id="98"/>
      <w:r w:rsidRPr="003F757F">
        <w:rPr>
          <w:rStyle w:val="Verwijzingopmerking"/>
          <w:rFonts w:ascii="Calibri Light" w:hAnsi="Calibri Light"/>
          <w:b/>
          <w:sz w:val="20"/>
          <w:szCs w:val="20"/>
        </w:rPr>
        <w:commentReference w:id="98"/>
      </w:r>
    </w:p>
    <w:p w14:paraId="545CEDB0" w14:textId="77777777" w:rsidR="0023105C" w:rsidRPr="003F757F" w:rsidRDefault="0023105C" w:rsidP="0023105C">
      <w:pPr>
        <w:rPr>
          <w:rFonts w:ascii="Calibri Light" w:hAnsi="Calibri Light"/>
          <w:b/>
        </w:rPr>
      </w:pPr>
    </w:p>
    <w:p w14:paraId="0C175B3F"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Dat is duidelijk. Graag wil ik nu met u dieper ingaan op het contact met de debiteur, en dan specifiek het gebruik van gesprekstechnieken. Hierbij bedoel ik het mondeling of telefonisch contact met debiteuren. Ik ben benieuwd op welke manieren u – als klachtenbehandelaar – met een debiteur in aanraking komt en of u bewust gebruik maakt van bepaalde gesprekstechnieken om een bepaald resultaat te behalen.</w:t>
      </w:r>
    </w:p>
    <w:p w14:paraId="77143F59" w14:textId="77777777" w:rsidR="0023105C" w:rsidRPr="003F757F" w:rsidRDefault="0023105C" w:rsidP="0023105C">
      <w:pPr>
        <w:ind w:left="2120" w:hanging="2120"/>
        <w:rPr>
          <w:rFonts w:ascii="Calibri Light" w:hAnsi="Calibri Light"/>
          <w:b/>
        </w:rPr>
      </w:pPr>
    </w:p>
    <w:p w14:paraId="5ECF33C3"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99"/>
      <w:r w:rsidRPr="003F757F">
        <w:rPr>
          <w:rFonts w:ascii="Calibri Light" w:hAnsi="Calibri Light"/>
          <w:b/>
        </w:rPr>
        <w:t>Als deurwaarder kom ik in aanraking met debiteuren als ik op route ben, een exploot beteken of beslag met leggen.</w:t>
      </w:r>
      <w:commentRangeEnd w:id="99"/>
      <w:r w:rsidRPr="003F757F">
        <w:rPr>
          <w:rStyle w:val="Verwijzingopmerking"/>
          <w:rFonts w:ascii="Calibri Light" w:hAnsi="Calibri Light"/>
          <w:b/>
          <w:sz w:val="20"/>
          <w:szCs w:val="20"/>
        </w:rPr>
        <w:commentReference w:id="99"/>
      </w:r>
    </w:p>
    <w:p w14:paraId="4E01B88C" w14:textId="77777777" w:rsidR="0023105C" w:rsidRPr="003F757F" w:rsidRDefault="0023105C" w:rsidP="0023105C">
      <w:pPr>
        <w:ind w:left="2120" w:hanging="2120"/>
        <w:rPr>
          <w:rFonts w:ascii="Calibri Light" w:hAnsi="Calibri Light"/>
          <w:b/>
        </w:rPr>
      </w:pPr>
    </w:p>
    <w:p w14:paraId="3311C49A"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dan zeggen zij dat ze het er niet mee eens zijn?</w:t>
      </w:r>
    </w:p>
    <w:p w14:paraId="4BB01772" w14:textId="77777777" w:rsidR="0023105C" w:rsidRPr="003F757F" w:rsidRDefault="0023105C" w:rsidP="0023105C">
      <w:pPr>
        <w:ind w:left="2120" w:hanging="2120"/>
        <w:rPr>
          <w:rFonts w:ascii="Calibri Light" w:hAnsi="Calibri Light"/>
          <w:b/>
        </w:rPr>
      </w:pPr>
    </w:p>
    <w:p w14:paraId="3D803F8A"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100"/>
      <w:r w:rsidRPr="003F757F">
        <w:rPr>
          <w:rFonts w:ascii="Calibri Light" w:hAnsi="Calibri Light"/>
          <w:b/>
        </w:rPr>
        <w:t>Ja, en dan kijk je wat er ter plaatse gedaan kan worden. Maar dat is wel lastig hoor.</w:t>
      </w:r>
      <w:commentRangeEnd w:id="100"/>
      <w:r w:rsidRPr="003F757F">
        <w:rPr>
          <w:rStyle w:val="Verwijzingopmerking"/>
          <w:rFonts w:ascii="Calibri Light" w:hAnsi="Calibri Light"/>
          <w:b/>
          <w:sz w:val="20"/>
          <w:szCs w:val="20"/>
        </w:rPr>
        <w:commentReference w:id="100"/>
      </w:r>
    </w:p>
    <w:p w14:paraId="7C1263C6" w14:textId="77777777" w:rsidR="0023105C" w:rsidRPr="003F757F" w:rsidRDefault="0023105C" w:rsidP="0023105C">
      <w:pPr>
        <w:ind w:left="2120" w:hanging="2120"/>
        <w:rPr>
          <w:rFonts w:ascii="Calibri Light" w:hAnsi="Calibri Light"/>
          <w:b/>
        </w:rPr>
      </w:pPr>
    </w:p>
    <w:p w14:paraId="688AB08B"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Waar ligt dat aan?</w:t>
      </w:r>
    </w:p>
    <w:p w14:paraId="2BA3AA07" w14:textId="77777777" w:rsidR="0023105C" w:rsidRPr="003F757F" w:rsidRDefault="0023105C" w:rsidP="0023105C">
      <w:pPr>
        <w:ind w:left="2120" w:hanging="2120"/>
        <w:rPr>
          <w:rFonts w:ascii="Calibri Light" w:hAnsi="Calibri Light"/>
          <w:b/>
        </w:rPr>
      </w:pPr>
    </w:p>
    <w:p w14:paraId="40BE86BD"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101"/>
      <w:r w:rsidRPr="003F757F">
        <w:rPr>
          <w:rFonts w:ascii="Calibri Light" w:hAnsi="Calibri Light"/>
          <w:b/>
        </w:rPr>
        <w:t>Dat is gewoon de ervaring die ik heb, dus als iemand een klacht heeft aan de deur, dan ga ik er vanuit dat ze boos zijn, dan kom je als bezoekende deurwaarder op een onverwachts moment. Dan kom je op inhoud niet ver. Het is dan een heel slecht moment om een klacht af te handelen.</w:t>
      </w:r>
      <w:commentRangeEnd w:id="101"/>
      <w:r w:rsidRPr="003F757F">
        <w:rPr>
          <w:rStyle w:val="Verwijzingopmerking"/>
          <w:rFonts w:ascii="Calibri Light" w:hAnsi="Calibri Light"/>
          <w:b/>
          <w:sz w:val="20"/>
          <w:szCs w:val="20"/>
        </w:rPr>
        <w:commentReference w:id="101"/>
      </w:r>
    </w:p>
    <w:p w14:paraId="6843E357" w14:textId="77777777" w:rsidR="0023105C" w:rsidRPr="003F757F" w:rsidRDefault="0023105C" w:rsidP="0023105C">
      <w:pPr>
        <w:ind w:left="2120" w:hanging="2120"/>
        <w:rPr>
          <w:rFonts w:ascii="Calibri Light" w:hAnsi="Calibri Light"/>
          <w:b/>
        </w:rPr>
      </w:pPr>
    </w:p>
    <w:p w14:paraId="0F7562EA"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Dus wat doe je dan om de klacht aan het juiste adres te krijgen?</w:t>
      </w:r>
    </w:p>
    <w:p w14:paraId="25606A79" w14:textId="77777777" w:rsidR="0023105C" w:rsidRPr="003F757F" w:rsidRDefault="0023105C" w:rsidP="0023105C">
      <w:pPr>
        <w:ind w:left="2120" w:hanging="2120"/>
        <w:rPr>
          <w:rFonts w:ascii="Calibri Light" w:hAnsi="Calibri Light"/>
          <w:b/>
        </w:rPr>
      </w:pPr>
    </w:p>
    <w:p w14:paraId="7EE17806"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102"/>
      <w:r w:rsidRPr="003F757F">
        <w:rPr>
          <w:rFonts w:ascii="Calibri Light" w:hAnsi="Calibri Light"/>
          <w:b/>
        </w:rPr>
        <w:t>Wat is dan doe, ik communiceer op betrekkingsniveau met die mensen om te zorgen dat ze wat kalmeren. Als het nodig is dan ga ik later weer contact met die mensen opnemen. Dit doe ik dan telefonisch of schriftelijk. Om dan te kijken of we op inhoud verder kunnen komen.</w:t>
      </w:r>
      <w:commentRangeEnd w:id="102"/>
      <w:r w:rsidRPr="003F757F">
        <w:rPr>
          <w:rStyle w:val="Verwijzingopmerking"/>
          <w:rFonts w:ascii="Calibri Light" w:hAnsi="Calibri Light"/>
          <w:b/>
          <w:sz w:val="20"/>
          <w:szCs w:val="20"/>
        </w:rPr>
        <w:commentReference w:id="102"/>
      </w:r>
    </w:p>
    <w:p w14:paraId="2AC676BE" w14:textId="77777777" w:rsidR="0023105C" w:rsidRPr="003F757F" w:rsidRDefault="0023105C" w:rsidP="0023105C">
      <w:pPr>
        <w:ind w:left="2120" w:hanging="2120"/>
        <w:rPr>
          <w:rFonts w:ascii="Calibri Light" w:hAnsi="Calibri Light"/>
          <w:b/>
        </w:rPr>
      </w:pPr>
    </w:p>
    <w:p w14:paraId="1AC6148B"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 xml:space="preserve">Je zegt dat je tijdens het bezoek ingaat op het betrekkingsniveau. Wat doe je dan precies? </w:t>
      </w:r>
    </w:p>
    <w:p w14:paraId="3C0ED0D8" w14:textId="77777777" w:rsidR="0023105C" w:rsidRPr="003F757F" w:rsidRDefault="0023105C" w:rsidP="0023105C">
      <w:pPr>
        <w:ind w:left="2120" w:hanging="2120"/>
        <w:rPr>
          <w:rFonts w:ascii="Calibri Light" w:hAnsi="Calibri Light"/>
          <w:b/>
        </w:rPr>
      </w:pPr>
    </w:p>
    <w:p w14:paraId="1F6EB8BA"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Niet over de inhoud beginnen en het alleen hebben over het feit dat die persoon boos is. Dat zijn algemene communicatietechnieken.</w:t>
      </w:r>
    </w:p>
    <w:p w14:paraId="75B16B45" w14:textId="77777777" w:rsidR="0023105C" w:rsidRPr="003F757F" w:rsidRDefault="0023105C" w:rsidP="0023105C">
      <w:pPr>
        <w:ind w:left="2120" w:hanging="2120"/>
        <w:rPr>
          <w:rFonts w:ascii="Calibri Light" w:hAnsi="Calibri Light"/>
          <w:b/>
        </w:rPr>
      </w:pPr>
    </w:p>
    <w:p w14:paraId="326D1CA5"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Die u op de opleiding hebt geleerd?</w:t>
      </w:r>
    </w:p>
    <w:p w14:paraId="1EF0B30C" w14:textId="77777777" w:rsidR="0023105C" w:rsidRPr="003F757F" w:rsidRDefault="0023105C" w:rsidP="0023105C">
      <w:pPr>
        <w:ind w:left="2120" w:hanging="2120"/>
        <w:rPr>
          <w:rFonts w:ascii="Calibri Light" w:hAnsi="Calibri Light"/>
          <w:b/>
        </w:rPr>
      </w:pPr>
    </w:p>
    <w:p w14:paraId="13118351"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 xml:space="preserve">Onder andere ja, maar ook met de permanente educatie is het een paar keer weer teruggekomen. Ik doe het werk vanaf 2008, dus het is al een paar keer de revue gepasseerd. </w:t>
      </w:r>
    </w:p>
    <w:p w14:paraId="21E7777F" w14:textId="77777777" w:rsidR="0023105C" w:rsidRPr="003F757F" w:rsidRDefault="0023105C" w:rsidP="0023105C">
      <w:pPr>
        <w:ind w:left="2120" w:hanging="2120"/>
        <w:rPr>
          <w:rFonts w:ascii="Calibri Light" w:hAnsi="Calibri Light"/>
          <w:b/>
        </w:rPr>
      </w:pPr>
    </w:p>
    <w:p w14:paraId="47DFF809" w14:textId="77777777" w:rsidR="0023105C" w:rsidRPr="003F757F" w:rsidRDefault="0023105C" w:rsidP="0023105C">
      <w:pPr>
        <w:rPr>
          <w:rFonts w:ascii="Calibri Light" w:hAnsi="Calibri Light"/>
          <w:b/>
        </w:rPr>
      </w:pPr>
      <w:r w:rsidRPr="003F757F">
        <w:rPr>
          <w:rFonts w:ascii="Calibri Light" w:hAnsi="Calibri Light"/>
          <w:b/>
        </w:rPr>
        <w:t>Onderzoeker:</w:t>
      </w:r>
      <w:r w:rsidRPr="003F757F">
        <w:rPr>
          <w:rFonts w:ascii="Calibri Light" w:hAnsi="Calibri Light"/>
          <w:b/>
        </w:rPr>
        <w:tab/>
        <w:t>En als je de klacht achter je bureau behandeld?</w:t>
      </w:r>
    </w:p>
    <w:p w14:paraId="763B543F" w14:textId="77777777" w:rsidR="0023105C" w:rsidRPr="003F757F" w:rsidRDefault="0023105C" w:rsidP="0023105C">
      <w:pPr>
        <w:rPr>
          <w:rFonts w:ascii="Calibri Light" w:hAnsi="Calibri Light"/>
          <w:b/>
        </w:rPr>
      </w:pPr>
    </w:p>
    <w:p w14:paraId="5D1BF311"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r w:rsidRPr="003F757F">
        <w:rPr>
          <w:rFonts w:ascii="Calibri Light" w:hAnsi="Calibri Light"/>
          <w:b/>
        </w:rPr>
        <w:tab/>
      </w:r>
      <w:commentRangeStart w:id="103"/>
      <w:r w:rsidRPr="003F757F">
        <w:rPr>
          <w:rFonts w:ascii="Calibri Light" w:hAnsi="Calibri Light"/>
          <w:b/>
        </w:rPr>
        <w:t>Dan kijk je eerst naar de inhoud en dan ga jij kijken of die persoon gelijk heeft of niet. Als ze gelijk hebben dan zet je het recht en als ze dat niet hebben dan laat je ze ook weleens telefonisch gemotiveerd weten waarom dat zo is.</w:t>
      </w:r>
      <w:commentRangeEnd w:id="103"/>
      <w:r w:rsidRPr="003F757F">
        <w:rPr>
          <w:rStyle w:val="Verwijzingopmerking"/>
          <w:rFonts w:ascii="Calibri Light" w:hAnsi="Calibri Light"/>
          <w:b/>
          <w:sz w:val="20"/>
          <w:szCs w:val="20"/>
        </w:rPr>
        <w:commentReference w:id="103"/>
      </w:r>
    </w:p>
    <w:p w14:paraId="1448A886" w14:textId="77777777" w:rsidR="0023105C" w:rsidRPr="003F757F" w:rsidRDefault="0023105C" w:rsidP="0023105C">
      <w:pPr>
        <w:ind w:left="2120" w:hanging="2120"/>
        <w:rPr>
          <w:rFonts w:ascii="Calibri Light" w:hAnsi="Calibri Light"/>
          <w:b/>
        </w:rPr>
      </w:pPr>
    </w:p>
    <w:p w14:paraId="4275CBE2"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r>
      <w:r w:rsidRPr="003F757F">
        <w:rPr>
          <w:rFonts w:ascii="Calibri Light" w:hAnsi="Calibri Light"/>
          <w:b/>
        </w:rPr>
        <w:tab/>
        <w:t>Je zegt telefonisch. Is het dus zo dat je de klacht ook telefonisch behandeld?</w:t>
      </w:r>
    </w:p>
    <w:p w14:paraId="3C1B8793" w14:textId="77777777" w:rsidR="0023105C" w:rsidRPr="003F757F" w:rsidRDefault="0023105C" w:rsidP="0023105C">
      <w:pPr>
        <w:ind w:left="2120" w:hanging="2120"/>
        <w:rPr>
          <w:rFonts w:ascii="Calibri Light" w:hAnsi="Calibri Light"/>
          <w:b/>
        </w:rPr>
      </w:pPr>
    </w:p>
    <w:p w14:paraId="072CF084"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104"/>
      <w:r w:rsidRPr="003F757F">
        <w:rPr>
          <w:rFonts w:ascii="Calibri Light" w:hAnsi="Calibri Light"/>
          <w:b/>
        </w:rPr>
        <w:t>Dat kan. Het hangt af aan de situatie of persoon wat het beste is. Soms kan je beter bellen om het te bespreken en soms is het beter om dit schriftelijk te doen. Waar dat aan ligt, dat weet ik ook niet.</w:t>
      </w:r>
      <w:commentRangeEnd w:id="104"/>
      <w:r w:rsidRPr="003F757F">
        <w:rPr>
          <w:rStyle w:val="Verwijzingopmerking"/>
          <w:rFonts w:ascii="Calibri Light" w:hAnsi="Calibri Light"/>
          <w:b/>
          <w:sz w:val="20"/>
          <w:szCs w:val="20"/>
        </w:rPr>
        <w:commentReference w:id="104"/>
      </w:r>
    </w:p>
    <w:p w14:paraId="6213B0D2" w14:textId="77777777" w:rsidR="0023105C" w:rsidRPr="003F757F" w:rsidRDefault="0023105C" w:rsidP="0023105C">
      <w:pPr>
        <w:ind w:left="2120" w:hanging="2120"/>
        <w:rPr>
          <w:rFonts w:ascii="Calibri Light" w:hAnsi="Calibri Light"/>
          <w:b/>
        </w:rPr>
      </w:pPr>
    </w:p>
    <w:p w14:paraId="28736353"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Is dat gevoel, intuïtie of ervaring?</w:t>
      </w:r>
      <w:r w:rsidRPr="003F757F">
        <w:rPr>
          <w:rFonts w:ascii="Calibri Light" w:hAnsi="Calibri Light"/>
          <w:b/>
        </w:rPr>
        <w:cr/>
      </w:r>
    </w:p>
    <w:p w14:paraId="6DB6245E"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r w:rsidRPr="003F757F">
        <w:rPr>
          <w:rFonts w:ascii="Calibri Light" w:hAnsi="Calibri Light"/>
          <w:b/>
        </w:rPr>
        <w:tab/>
        <w:t xml:space="preserve">Ja, misschien. </w:t>
      </w:r>
      <w:commentRangeStart w:id="105"/>
      <w:r w:rsidRPr="003F757F">
        <w:rPr>
          <w:rFonts w:ascii="Calibri Light" w:hAnsi="Calibri Light"/>
          <w:b/>
        </w:rPr>
        <w:t>Maar je verdiept jezelf ook in de klager zelf tijdens de klachtenbehandeling. Als je iets heel moeilijks hebt uit te leggen, en je gaat het op schrift stellen, de gemiddelde debiteur begrijpt dat wellicht niet. Dus is dat handig om het even toe te lichten. Dan kunnen ze ook vragen stellen.</w:t>
      </w:r>
      <w:commentRangeEnd w:id="105"/>
      <w:r w:rsidRPr="003F757F">
        <w:rPr>
          <w:rStyle w:val="Verwijzingopmerking"/>
          <w:rFonts w:ascii="Calibri Light" w:hAnsi="Calibri Light"/>
          <w:b/>
          <w:sz w:val="20"/>
          <w:szCs w:val="20"/>
        </w:rPr>
        <w:commentReference w:id="105"/>
      </w:r>
    </w:p>
    <w:p w14:paraId="7F9E1358" w14:textId="77777777" w:rsidR="0023105C" w:rsidRPr="003F757F" w:rsidRDefault="0023105C" w:rsidP="0023105C">
      <w:pPr>
        <w:ind w:left="2120" w:hanging="2120"/>
        <w:rPr>
          <w:rFonts w:ascii="Calibri Light" w:hAnsi="Calibri Light"/>
          <w:b/>
        </w:rPr>
      </w:pPr>
    </w:p>
    <w:p w14:paraId="6E591811"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Maar reageert u voornamelijk schriftelijk of ook telefonisch?</w:t>
      </w:r>
    </w:p>
    <w:p w14:paraId="6AFD432D" w14:textId="77777777" w:rsidR="0023105C" w:rsidRPr="003F757F" w:rsidRDefault="0023105C" w:rsidP="0023105C">
      <w:pPr>
        <w:ind w:left="2120" w:hanging="2120"/>
        <w:rPr>
          <w:rFonts w:ascii="Calibri Light" w:hAnsi="Calibri Light"/>
          <w:b/>
        </w:rPr>
      </w:pPr>
    </w:p>
    <w:p w14:paraId="1107110F"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Dat zal gelijk zijn denk ik.</w:t>
      </w:r>
    </w:p>
    <w:p w14:paraId="57261BBA" w14:textId="77777777" w:rsidR="0023105C" w:rsidRPr="003F757F" w:rsidRDefault="0023105C" w:rsidP="0023105C">
      <w:pPr>
        <w:ind w:left="2120" w:hanging="2120"/>
        <w:rPr>
          <w:rFonts w:ascii="Calibri Light" w:hAnsi="Calibri Light"/>
          <w:b/>
        </w:rPr>
      </w:pPr>
    </w:p>
    <w:p w14:paraId="6C02A002"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Wat lijkt jou, in het kader van een goede klachtenbehandeling, een goede manier.</w:t>
      </w:r>
    </w:p>
    <w:p w14:paraId="3BC16D14" w14:textId="77777777" w:rsidR="0023105C" w:rsidRPr="003F757F" w:rsidRDefault="0023105C" w:rsidP="0023105C">
      <w:pPr>
        <w:ind w:left="2120" w:hanging="2120"/>
        <w:rPr>
          <w:rFonts w:ascii="Calibri Light" w:hAnsi="Calibri Light"/>
          <w:b/>
        </w:rPr>
      </w:pPr>
    </w:p>
    <w:p w14:paraId="068277F4"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106"/>
      <w:r w:rsidRPr="003F757F">
        <w:rPr>
          <w:rFonts w:ascii="Calibri Light" w:hAnsi="Calibri Light"/>
          <w:b/>
        </w:rPr>
        <w:t>Een goede manier is dat je weet dat de boodschap aankomt en dat ze de boodschap begrijpen.</w:t>
      </w:r>
      <w:commentRangeEnd w:id="106"/>
      <w:r w:rsidRPr="003F757F">
        <w:rPr>
          <w:rStyle w:val="Verwijzingopmerking"/>
          <w:rFonts w:ascii="Calibri Light" w:hAnsi="Calibri Light"/>
          <w:b/>
          <w:sz w:val="20"/>
          <w:szCs w:val="20"/>
        </w:rPr>
        <w:commentReference w:id="106"/>
      </w:r>
    </w:p>
    <w:p w14:paraId="56407D64" w14:textId="77777777" w:rsidR="0023105C" w:rsidRPr="003F757F" w:rsidRDefault="0023105C" w:rsidP="0023105C">
      <w:pPr>
        <w:ind w:left="2120" w:hanging="2120"/>
        <w:rPr>
          <w:rFonts w:ascii="Calibri Light" w:hAnsi="Calibri Light"/>
          <w:b/>
        </w:rPr>
      </w:pPr>
    </w:p>
    <w:p w14:paraId="0317568C"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op welke manier kan dat volgens jou het beste bereikt worden?</w:t>
      </w:r>
    </w:p>
    <w:p w14:paraId="315FFDF2" w14:textId="77777777" w:rsidR="0023105C" w:rsidRPr="003F757F" w:rsidRDefault="0023105C" w:rsidP="0023105C">
      <w:pPr>
        <w:ind w:left="2120" w:hanging="2120"/>
        <w:rPr>
          <w:rFonts w:ascii="Calibri Light" w:hAnsi="Calibri Light"/>
          <w:b/>
        </w:rPr>
      </w:pPr>
    </w:p>
    <w:p w14:paraId="4A9DF286"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107"/>
      <w:r w:rsidRPr="003F757F">
        <w:rPr>
          <w:rFonts w:ascii="Calibri Light" w:hAnsi="Calibri Light"/>
          <w:b/>
        </w:rPr>
        <w:t>Dat ligt echt aan het onderwerp van de klacht. Als het lastig is uit te leggen dan kan je beter bellen. Of is het een advocaat die heel veel weet van het recht dan kan je beter schriftelijk communiceren?</w:t>
      </w:r>
      <w:commentRangeEnd w:id="107"/>
      <w:r w:rsidRPr="003F757F">
        <w:rPr>
          <w:rStyle w:val="Verwijzingopmerking"/>
          <w:rFonts w:ascii="Calibri Light" w:hAnsi="Calibri Light"/>
          <w:b/>
          <w:sz w:val="20"/>
          <w:szCs w:val="20"/>
        </w:rPr>
        <w:commentReference w:id="107"/>
      </w:r>
    </w:p>
    <w:p w14:paraId="286DE5B5" w14:textId="77777777" w:rsidR="0023105C" w:rsidRPr="003F757F" w:rsidRDefault="0023105C" w:rsidP="0023105C">
      <w:pPr>
        <w:ind w:left="2120" w:hanging="2120"/>
        <w:rPr>
          <w:rFonts w:ascii="Calibri Light" w:hAnsi="Calibri Light"/>
          <w:b/>
        </w:rPr>
      </w:pPr>
    </w:p>
    <w:p w14:paraId="1B12213B"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Je zei net dat de gemiddelde debiteur de brieven niet zo goed begrijpen,  vind je dat we daar meer rekening mee moeten houden?</w:t>
      </w:r>
    </w:p>
    <w:p w14:paraId="21918B0F" w14:textId="77777777" w:rsidR="0023105C" w:rsidRPr="003F757F" w:rsidRDefault="0023105C" w:rsidP="0023105C">
      <w:pPr>
        <w:ind w:left="2120" w:hanging="2120"/>
        <w:rPr>
          <w:rFonts w:ascii="Calibri Light" w:hAnsi="Calibri Light"/>
          <w:b/>
        </w:rPr>
      </w:pPr>
    </w:p>
    <w:p w14:paraId="679081E2"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 xml:space="preserve">Ik kan daarover alleen voor mezelf spreken. </w:t>
      </w:r>
      <w:commentRangeStart w:id="108"/>
      <w:r w:rsidRPr="003F757F">
        <w:rPr>
          <w:rFonts w:ascii="Calibri Light" w:hAnsi="Calibri Light"/>
          <w:b/>
        </w:rPr>
        <w:t>Maar ik houd daar zeker wel rekening mee omdat ik vind dat het ook effect moet hebben. Dus je kan wel een hele mooie brief schrijven, met hele mooie taal, maar als het niet door de ontvanger begrepen wordt dan is je doel niet bereikt. Maar aan de andere kant is het zo dat als je telefonisch niet verder komt met iemand, omdat die persoon niet openstaat voor jouw uitleg, dan is het misschien zinvoller om het op schrift te zetten. En eventueel de verwijzingen erbij. Dus dat betekent dat als de debiteur en ik het niet eens worden, dat ik hem of haar verwijs naar de Nationale Ombudsman of de tuchtrechter.</w:t>
      </w:r>
      <w:commentRangeEnd w:id="108"/>
      <w:r w:rsidRPr="003F757F">
        <w:rPr>
          <w:rStyle w:val="Verwijzingopmerking"/>
          <w:rFonts w:ascii="Calibri Light" w:hAnsi="Calibri Light"/>
          <w:b/>
          <w:sz w:val="20"/>
          <w:szCs w:val="20"/>
        </w:rPr>
        <w:commentReference w:id="108"/>
      </w:r>
    </w:p>
    <w:p w14:paraId="2DD3A739" w14:textId="77777777" w:rsidR="0023105C" w:rsidRPr="003F757F" w:rsidRDefault="0023105C" w:rsidP="0023105C">
      <w:pPr>
        <w:ind w:left="2120" w:hanging="2120"/>
        <w:rPr>
          <w:rFonts w:ascii="Calibri Light" w:hAnsi="Calibri Light"/>
          <w:b/>
        </w:rPr>
      </w:pPr>
    </w:p>
    <w:p w14:paraId="2BC313AB"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Dus je zegt dat als een persoon het niet begrijpt, dan pas je de communicatie daarop aan, maar ook als de persoon er niet voor openstaat. Dus je houdt continu rekening met de persoon.</w:t>
      </w:r>
    </w:p>
    <w:p w14:paraId="75D6586A" w14:textId="77777777" w:rsidR="0023105C" w:rsidRPr="003F757F" w:rsidRDefault="0023105C" w:rsidP="0023105C">
      <w:pPr>
        <w:ind w:left="2120" w:hanging="2120"/>
        <w:rPr>
          <w:rFonts w:ascii="Calibri Light" w:hAnsi="Calibri Light"/>
          <w:b/>
        </w:rPr>
      </w:pPr>
    </w:p>
    <w:p w14:paraId="3B0ADDC8"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Ja, je houdt continu rekening met de ontvanger.</w:t>
      </w:r>
    </w:p>
    <w:p w14:paraId="2AEB247D" w14:textId="77777777" w:rsidR="0023105C" w:rsidRPr="003F757F" w:rsidRDefault="0023105C" w:rsidP="0023105C">
      <w:pPr>
        <w:ind w:left="2120" w:hanging="2120"/>
        <w:rPr>
          <w:rFonts w:ascii="Calibri Light" w:hAnsi="Calibri Light"/>
          <w:b/>
        </w:rPr>
      </w:pPr>
    </w:p>
    <w:p w14:paraId="19E3994B"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Zijn er ook volgens jou bepaalde soort klachten die hier binnenkomen?</w:t>
      </w:r>
    </w:p>
    <w:p w14:paraId="4B7C8978" w14:textId="77777777" w:rsidR="0023105C" w:rsidRPr="003F757F" w:rsidRDefault="0023105C" w:rsidP="0023105C">
      <w:pPr>
        <w:ind w:left="2120" w:hanging="2120"/>
        <w:rPr>
          <w:rFonts w:ascii="Calibri Light" w:hAnsi="Calibri Light"/>
          <w:b/>
        </w:rPr>
      </w:pPr>
    </w:p>
    <w:p w14:paraId="03B2956B"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109"/>
      <w:r w:rsidRPr="003F757F">
        <w:rPr>
          <w:rFonts w:ascii="Calibri Light" w:hAnsi="Calibri Light"/>
          <w:b/>
        </w:rPr>
        <w:t xml:space="preserve">Wat je eerder aangaf is dat er veel klachten binnenkomen over de beslagvrije voet. </w:t>
      </w:r>
      <w:commentRangeEnd w:id="109"/>
      <w:r w:rsidRPr="003F757F">
        <w:rPr>
          <w:rStyle w:val="Verwijzingopmerking"/>
          <w:rFonts w:ascii="Calibri Light" w:hAnsi="Calibri Light"/>
          <w:b/>
          <w:sz w:val="20"/>
          <w:szCs w:val="20"/>
        </w:rPr>
        <w:commentReference w:id="109"/>
      </w:r>
      <w:commentRangeStart w:id="110"/>
      <w:r w:rsidRPr="003F757F">
        <w:rPr>
          <w:rFonts w:ascii="Calibri Light" w:hAnsi="Calibri Light"/>
          <w:b/>
        </w:rPr>
        <w:t xml:space="preserve">Maar we hebben ook een aantal keren een verschil van mening gehad over of iets een executoriale titel is. Dus of er beslag mag worden gelegd op basis van die titel of andere dwangmiddelen. </w:t>
      </w:r>
      <w:commentRangeEnd w:id="110"/>
      <w:r w:rsidRPr="003F757F">
        <w:rPr>
          <w:rStyle w:val="Verwijzingopmerking"/>
          <w:rFonts w:ascii="Calibri Light" w:hAnsi="Calibri Light"/>
          <w:b/>
          <w:sz w:val="20"/>
          <w:szCs w:val="20"/>
        </w:rPr>
        <w:commentReference w:id="110"/>
      </w:r>
      <w:commentRangeStart w:id="111"/>
      <w:r w:rsidRPr="003F757F">
        <w:rPr>
          <w:rFonts w:ascii="Calibri Light" w:hAnsi="Calibri Light"/>
          <w:b/>
        </w:rPr>
        <w:t>Soms heb je ook weleens een bejegeningsklacht. Dit houdt in hoe een deurwaarder iemand te woord heeft gestaan.</w:t>
      </w:r>
      <w:commentRangeEnd w:id="111"/>
      <w:r w:rsidRPr="003F757F">
        <w:rPr>
          <w:rStyle w:val="Verwijzingopmerking"/>
          <w:rFonts w:ascii="Calibri Light" w:hAnsi="Calibri Light"/>
          <w:b/>
          <w:sz w:val="20"/>
          <w:szCs w:val="20"/>
        </w:rPr>
        <w:commentReference w:id="111"/>
      </w:r>
    </w:p>
    <w:p w14:paraId="751ACEA8" w14:textId="77777777" w:rsidR="0023105C" w:rsidRPr="003F757F" w:rsidRDefault="0023105C" w:rsidP="0023105C">
      <w:pPr>
        <w:ind w:left="2120" w:hanging="2120"/>
        <w:rPr>
          <w:rFonts w:ascii="Calibri Light" w:hAnsi="Calibri Light"/>
          <w:b/>
        </w:rPr>
      </w:pPr>
    </w:p>
    <w:p w14:paraId="20770A5B"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Dus zijn er een aantal oorzaken van klagen aan te wijzen?</w:t>
      </w:r>
    </w:p>
    <w:p w14:paraId="11D4FA56" w14:textId="77777777" w:rsidR="0023105C" w:rsidRPr="003F757F" w:rsidRDefault="0023105C" w:rsidP="0023105C">
      <w:pPr>
        <w:ind w:left="2120" w:hanging="2120"/>
        <w:rPr>
          <w:rFonts w:ascii="Calibri Light" w:hAnsi="Calibri Light"/>
          <w:b/>
        </w:rPr>
      </w:pPr>
    </w:p>
    <w:p w14:paraId="32946E57"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112"/>
      <w:r w:rsidRPr="003F757F">
        <w:rPr>
          <w:rFonts w:ascii="Calibri Light" w:hAnsi="Calibri Light"/>
          <w:b/>
        </w:rPr>
        <w:t xml:space="preserve">De vaststelling van de beslagvrije voet komt vaak voor. </w:t>
      </w:r>
      <w:commentRangeEnd w:id="112"/>
      <w:r w:rsidRPr="003F757F">
        <w:rPr>
          <w:rStyle w:val="Verwijzingopmerking"/>
          <w:rFonts w:ascii="Calibri Light" w:hAnsi="Calibri Light"/>
          <w:b/>
          <w:sz w:val="20"/>
          <w:szCs w:val="20"/>
        </w:rPr>
        <w:commentReference w:id="112"/>
      </w:r>
      <w:commentRangeStart w:id="113"/>
      <w:r w:rsidRPr="003F757F">
        <w:rPr>
          <w:rFonts w:ascii="Calibri Light" w:hAnsi="Calibri Light"/>
          <w:b/>
        </w:rPr>
        <w:t>De andere voorbeelden die ik heb genoemd komen incidenteel voor en daar zit variatie in.</w:t>
      </w:r>
      <w:commentRangeEnd w:id="113"/>
      <w:r w:rsidRPr="003F757F">
        <w:rPr>
          <w:rStyle w:val="Verwijzingopmerking"/>
          <w:rFonts w:ascii="Calibri Light" w:hAnsi="Calibri Light"/>
          <w:b/>
          <w:sz w:val="20"/>
          <w:szCs w:val="20"/>
        </w:rPr>
        <w:commentReference w:id="113"/>
      </w:r>
    </w:p>
    <w:p w14:paraId="0359C2D2" w14:textId="77777777" w:rsidR="0023105C" w:rsidRPr="003F757F" w:rsidRDefault="0023105C" w:rsidP="0023105C">
      <w:pPr>
        <w:ind w:left="2120" w:hanging="2120"/>
        <w:rPr>
          <w:rFonts w:ascii="Calibri Light" w:hAnsi="Calibri Light"/>
          <w:b/>
        </w:rPr>
      </w:pPr>
    </w:p>
    <w:p w14:paraId="2593A325"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Komen over het algemeen meer klachten binnen over juridische aspecten, zoals de vaststelling van de beslagvrije voet?</w:t>
      </w:r>
    </w:p>
    <w:p w14:paraId="2BE68667" w14:textId="77777777" w:rsidR="0023105C" w:rsidRPr="003F757F" w:rsidRDefault="0023105C" w:rsidP="0023105C">
      <w:pPr>
        <w:ind w:left="2120" w:hanging="2120"/>
        <w:rPr>
          <w:rFonts w:ascii="Calibri Light" w:hAnsi="Calibri Light"/>
          <w:b/>
        </w:rPr>
      </w:pPr>
    </w:p>
    <w:p w14:paraId="45BEED97"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114"/>
      <w:r w:rsidRPr="003F757F">
        <w:rPr>
          <w:rFonts w:ascii="Calibri Light" w:hAnsi="Calibri Light"/>
          <w:b/>
        </w:rPr>
        <w:t>Ja, maar ook bejegeningsklachten hoor. Zoals dat een debiteur vindt dat een deurwaarder niet aardig was aan de deur, om het netjes te zeggen.</w:t>
      </w:r>
      <w:commentRangeEnd w:id="114"/>
      <w:r w:rsidRPr="003F757F">
        <w:rPr>
          <w:rStyle w:val="Verwijzingopmerking"/>
          <w:rFonts w:ascii="Calibri Light" w:hAnsi="Calibri Light"/>
          <w:b/>
          <w:sz w:val="20"/>
          <w:szCs w:val="20"/>
        </w:rPr>
        <w:commentReference w:id="114"/>
      </w:r>
    </w:p>
    <w:p w14:paraId="48ADA155" w14:textId="77777777" w:rsidR="0023105C" w:rsidRPr="003F757F" w:rsidRDefault="0023105C" w:rsidP="0023105C">
      <w:pPr>
        <w:ind w:left="2120" w:hanging="2120"/>
        <w:rPr>
          <w:rFonts w:ascii="Calibri Light" w:hAnsi="Calibri Light"/>
          <w:b/>
        </w:rPr>
      </w:pPr>
    </w:p>
    <w:p w14:paraId="48130DCC"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Dus kan de conclusie getrokken worden dat de klachten over bijvoorbeeld de vaststelling van de beslagvrije voet het vaakst binnenkomen?</w:t>
      </w:r>
    </w:p>
    <w:p w14:paraId="1E0535BC" w14:textId="77777777" w:rsidR="0023105C" w:rsidRPr="003F757F" w:rsidRDefault="0023105C" w:rsidP="0023105C">
      <w:pPr>
        <w:ind w:left="2120" w:hanging="2120"/>
        <w:rPr>
          <w:rFonts w:ascii="Calibri Light" w:hAnsi="Calibri Light"/>
          <w:b/>
        </w:rPr>
      </w:pPr>
    </w:p>
    <w:p w14:paraId="48EB32FB" w14:textId="77777777" w:rsidR="0023105C" w:rsidRPr="003F757F" w:rsidRDefault="0023105C" w:rsidP="0023105C">
      <w:pPr>
        <w:ind w:left="2120" w:hanging="2120"/>
        <w:rPr>
          <w:rFonts w:ascii="Calibri Light" w:hAnsi="Calibri Light"/>
          <w:b/>
        </w:rPr>
      </w:pPr>
      <w:r w:rsidRPr="003F757F">
        <w:rPr>
          <w:rFonts w:ascii="Calibri Light" w:hAnsi="Calibri Light"/>
          <w:b/>
        </w:rPr>
        <w:t xml:space="preserve">Respondent: </w:t>
      </w:r>
      <w:r w:rsidRPr="003F757F">
        <w:rPr>
          <w:rFonts w:ascii="Calibri Light" w:hAnsi="Calibri Light"/>
          <w:b/>
        </w:rPr>
        <w:tab/>
        <w:t>Dat durf ik niet te zeggen. Ik zou het niet zo snel in een hokje kunnen zetten.</w:t>
      </w:r>
    </w:p>
    <w:p w14:paraId="020F9E2E" w14:textId="77777777" w:rsidR="0023105C" w:rsidRPr="003F757F" w:rsidRDefault="0023105C" w:rsidP="0023105C">
      <w:pPr>
        <w:ind w:left="2120" w:hanging="2120"/>
        <w:rPr>
          <w:rFonts w:ascii="Calibri Light" w:hAnsi="Calibri Light"/>
          <w:b/>
        </w:rPr>
      </w:pPr>
    </w:p>
    <w:p w14:paraId="2C33F9C4"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Dat kan ik me voorstellen. Dan wil ik u ten slotte vragen of er nog onderwerpen zijn die wij niet besproken hebben of verder toegelicht moeten worden? Want ik ben namelijk ontzettend veel te weten gekomen naar aanleiding van dit gesprek en ik ben van plan om dit interview af te sluiten. Dus bij dezen: heeft u nog vragen of toelichtingen?</w:t>
      </w:r>
    </w:p>
    <w:p w14:paraId="6101B0BD" w14:textId="77777777" w:rsidR="0023105C" w:rsidRPr="003F757F" w:rsidRDefault="0023105C" w:rsidP="0023105C">
      <w:pPr>
        <w:ind w:left="2120" w:hanging="2120"/>
        <w:rPr>
          <w:rFonts w:ascii="Calibri Light" w:hAnsi="Calibri Light"/>
          <w:b/>
        </w:rPr>
      </w:pPr>
    </w:p>
    <w:p w14:paraId="18E64005"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Ik heb daarover nagedacht en ik vind dat je al vrij compleet bent. Ik heb er geen aanvullingen op. Als jij nog vragen hebt dan kan je die alsnog later aan mij stellen.</w:t>
      </w:r>
    </w:p>
    <w:p w14:paraId="5432AEDF" w14:textId="77777777" w:rsidR="0023105C" w:rsidRPr="003F757F" w:rsidRDefault="0023105C" w:rsidP="0023105C">
      <w:pPr>
        <w:ind w:left="2120" w:hanging="2120"/>
        <w:rPr>
          <w:rFonts w:ascii="Calibri Light" w:hAnsi="Calibri Light"/>
          <w:b/>
        </w:rPr>
      </w:pPr>
    </w:p>
    <w:p w14:paraId="376B7D8D"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Dankjewel voor het aanbod. Dat zal ik zeker meenemen in de uitwerking van het interview. Daarnaast wil ik u ontzettend bedanken voor dit gesprek en de informatie die je mij hebt gegeven. Dus bedankt.</w:t>
      </w:r>
    </w:p>
    <w:p w14:paraId="31BC4A36" w14:textId="77777777" w:rsidR="0023105C" w:rsidRPr="003F757F" w:rsidRDefault="0023105C" w:rsidP="0023105C">
      <w:pPr>
        <w:ind w:left="2120" w:hanging="2120"/>
        <w:rPr>
          <w:rFonts w:ascii="Calibri Light" w:hAnsi="Calibri Light"/>
          <w:b/>
        </w:rPr>
      </w:pPr>
    </w:p>
    <w:p w14:paraId="1F77D81B"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Graag gedaan.</w:t>
      </w:r>
    </w:p>
    <w:p w14:paraId="53AA3928" w14:textId="77777777" w:rsidR="0023105C" w:rsidRPr="003F757F" w:rsidRDefault="0023105C" w:rsidP="0023105C">
      <w:pPr>
        <w:ind w:left="2120" w:hanging="2120"/>
        <w:rPr>
          <w:rFonts w:ascii="Calibri Light" w:hAnsi="Calibri Light"/>
          <w:b/>
        </w:rPr>
      </w:pPr>
    </w:p>
    <w:p w14:paraId="445F99F5"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Ik stuur u binnenkort de uitwerking van het interview. Dan kan je het nalezen.</w:t>
      </w:r>
    </w:p>
    <w:p w14:paraId="22A23175" w14:textId="77777777" w:rsidR="0023105C" w:rsidRPr="003F757F" w:rsidRDefault="0023105C" w:rsidP="0023105C">
      <w:pPr>
        <w:ind w:left="2120" w:hanging="2120"/>
        <w:rPr>
          <w:rFonts w:ascii="Calibri Light" w:hAnsi="Calibri Light"/>
          <w:b/>
        </w:rPr>
      </w:pPr>
    </w:p>
    <w:p w14:paraId="43502D18"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Oké.</w:t>
      </w:r>
    </w:p>
    <w:p w14:paraId="75DED884" w14:textId="77777777" w:rsidR="0023105C" w:rsidRPr="003F757F" w:rsidRDefault="0023105C" w:rsidP="0023105C">
      <w:pPr>
        <w:ind w:left="2120" w:hanging="2120"/>
        <w:rPr>
          <w:rFonts w:ascii="Calibri Light" w:hAnsi="Calibri Light"/>
          <w:b/>
        </w:rPr>
      </w:pPr>
    </w:p>
    <w:p w14:paraId="01254840"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r>
      <w:r w:rsidRPr="003F757F">
        <w:rPr>
          <w:rFonts w:ascii="Calibri Light" w:hAnsi="Calibri Light"/>
          <w:b/>
        </w:rPr>
        <w:tab/>
        <w:t>Voordat wij het helemaal afsluiten, zou ik graag nog iets willen bespreken. Er schiet mij namelijk iets te binnen. Heeft u nog verbeterpunten in de huidige klachtenbehandeling? Want je zegt dat je veel aandacht moet besteden aan de klachtenbehandeling teneinde escalatie te voorkomen. Want uiteindelijk kom je die persoon als deurwaarder nog tegen..</w:t>
      </w:r>
    </w:p>
    <w:p w14:paraId="0E518250" w14:textId="77777777" w:rsidR="0023105C" w:rsidRPr="003F757F" w:rsidRDefault="0023105C" w:rsidP="0023105C">
      <w:pPr>
        <w:ind w:left="2120" w:hanging="2120"/>
        <w:rPr>
          <w:rFonts w:ascii="Calibri Light" w:hAnsi="Calibri Light"/>
          <w:b/>
        </w:rPr>
      </w:pPr>
    </w:p>
    <w:p w14:paraId="68010057"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 xml:space="preserve">Dat gaat niet zozeer in op de klachtenbehandeling, dat gaat in op het werk van de deurwaarder, en dan met name de communicatie. </w:t>
      </w:r>
      <w:commentRangeStart w:id="115"/>
      <w:r w:rsidRPr="003F757F">
        <w:rPr>
          <w:rFonts w:ascii="Calibri Light" w:hAnsi="Calibri Light"/>
          <w:b/>
        </w:rPr>
        <w:t>Ik vind dat je de communicatie goed moet hebben met de debiteur. Want als je een klacht verkeerd hebt afgehandeld dan heb je een lastiger executietraject denk ik.</w:t>
      </w:r>
      <w:commentRangeEnd w:id="115"/>
      <w:r w:rsidRPr="003F757F">
        <w:rPr>
          <w:rStyle w:val="Verwijzingopmerking"/>
          <w:rFonts w:ascii="Calibri Light" w:hAnsi="Calibri Light"/>
          <w:b/>
          <w:sz w:val="20"/>
          <w:szCs w:val="20"/>
        </w:rPr>
        <w:commentReference w:id="115"/>
      </w:r>
    </w:p>
    <w:p w14:paraId="097707AD" w14:textId="77777777" w:rsidR="0023105C" w:rsidRPr="003F757F" w:rsidRDefault="0023105C" w:rsidP="0023105C">
      <w:pPr>
        <w:ind w:left="2120" w:hanging="2120"/>
        <w:rPr>
          <w:rFonts w:ascii="Calibri Light" w:hAnsi="Calibri Light"/>
          <w:b/>
        </w:rPr>
      </w:pPr>
    </w:p>
    <w:p w14:paraId="366E2F98"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 xml:space="preserve">Dus in het begin is het belangrijk hoe de persoon wordt benaderd? </w:t>
      </w:r>
    </w:p>
    <w:p w14:paraId="3C24B974" w14:textId="77777777" w:rsidR="0023105C" w:rsidRPr="003F757F" w:rsidRDefault="0023105C" w:rsidP="0023105C">
      <w:pPr>
        <w:ind w:left="2120" w:hanging="2120"/>
        <w:rPr>
          <w:rFonts w:ascii="Calibri Light" w:hAnsi="Calibri Light"/>
          <w:b/>
        </w:rPr>
      </w:pPr>
    </w:p>
    <w:p w14:paraId="67EB6BCF"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r>
      <w:commentRangeStart w:id="116"/>
      <w:r w:rsidRPr="003F757F">
        <w:rPr>
          <w:rFonts w:ascii="Calibri Light" w:hAnsi="Calibri Light"/>
          <w:b/>
        </w:rPr>
        <w:t>Ja, want een klacht kan een gevolg zijn van verkeerde communicatie. Maar of er iets kan worden verbeterd, dat ligt aan de deurwaarder die het eerste contact maakt.</w:t>
      </w:r>
      <w:commentRangeEnd w:id="116"/>
      <w:r w:rsidRPr="003F757F">
        <w:rPr>
          <w:rStyle w:val="Verwijzingopmerking"/>
          <w:rFonts w:ascii="Calibri Light" w:hAnsi="Calibri Light"/>
          <w:b/>
          <w:sz w:val="20"/>
          <w:szCs w:val="20"/>
        </w:rPr>
        <w:commentReference w:id="116"/>
      </w:r>
      <w:r w:rsidRPr="003F757F">
        <w:rPr>
          <w:rFonts w:ascii="Calibri Light" w:hAnsi="Calibri Light"/>
          <w:b/>
        </w:rPr>
        <w:t xml:space="preserve"> Maar qua educatie wordt daar veel aan gedaan. Daar wordt educatie over gegeven op de deurwaardersopleiding.</w:t>
      </w:r>
    </w:p>
    <w:p w14:paraId="4D93C7C7" w14:textId="77777777" w:rsidR="0023105C" w:rsidRPr="003F757F" w:rsidRDefault="0023105C" w:rsidP="0023105C">
      <w:pPr>
        <w:ind w:left="2120" w:hanging="2120"/>
        <w:rPr>
          <w:rFonts w:ascii="Calibri Light" w:hAnsi="Calibri Light"/>
          <w:b/>
        </w:rPr>
      </w:pPr>
    </w:p>
    <w:p w14:paraId="3964067E"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Dan wil ik daarmee afsluiten en je vriendelijk bedanken voor dit gesprek.</w:t>
      </w:r>
    </w:p>
    <w:p w14:paraId="4D59EA83" w14:textId="77777777" w:rsidR="0023105C" w:rsidRPr="003F757F" w:rsidRDefault="0023105C" w:rsidP="0023105C">
      <w:pPr>
        <w:ind w:left="2120" w:hanging="2120"/>
        <w:rPr>
          <w:rFonts w:ascii="Calibri Light" w:hAnsi="Calibri Light"/>
          <w:b/>
        </w:rPr>
      </w:pPr>
    </w:p>
    <w:p w14:paraId="0D867C29"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w:t>
      </w:r>
      <w:r w:rsidRPr="003F757F">
        <w:rPr>
          <w:rFonts w:ascii="Calibri Light" w:hAnsi="Calibri Light"/>
          <w:b/>
        </w:rPr>
        <w:tab/>
        <w:t>Graag gedaan.</w:t>
      </w:r>
    </w:p>
    <w:p w14:paraId="7B55D8D4" w14:textId="77777777" w:rsidR="0023105C" w:rsidRDefault="0023105C" w:rsidP="0023105C">
      <w:pPr>
        <w:rPr>
          <w:rFonts w:ascii="Calibri Light" w:hAnsi="Calibri Light"/>
        </w:rPr>
      </w:pPr>
    </w:p>
    <w:p w14:paraId="276C361A" w14:textId="77777777" w:rsidR="0023105C" w:rsidRDefault="0023105C" w:rsidP="0023105C">
      <w:pPr>
        <w:rPr>
          <w:rFonts w:ascii="Calibri Light" w:hAnsi="Calibri Light"/>
        </w:rPr>
      </w:pPr>
    </w:p>
    <w:p w14:paraId="7D644B4C" w14:textId="77777777" w:rsidR="0023105C" w:rsidRDefault="0023105C" w:rsidP="0023105C">
      <w:pPr>
        <w:rPr>
          <w:rFonts w:ascii="Calibri Light" w:hAnsi="Calibri Light"/>
          <w:b/>
          <w:sz w:val="22"/>
          <w:szCs w:val="22"/>
        </w:rPr>
      </w:pPr>
    </w:p>
    <w:p w14:paraId="0BA9AA3C" w14:textId="77777777" w:rsidR="0023105C" w:rsidRDefault="0023105C" w:rsidP="0023105C">
      <w:pPr>
        <w:rPr>
          <w:rFonts w:ascii="Calibri Light" w:hAnsi="Calibri Light"/>
          <w:b/>
          <w:sz w:val="22"/>
          <w:szCs w:val="22"/>
        </w:rPr>
      </w:pPr>
    </w:p>
    <w:p w14:paraId="06F46A96" w14:textId="77777777" w:rsidR="0023105C" w:rsidRDefault="0023105C" w:rsidP="0023105C">
      <w:pPr>
        <w:rPr>
          <w:rFonts w:ascii="Calibri Light" w:hAnsi="Calibri Light"/>
          <w:b/>
          <w:sz w:val="22"/>
          <w:szCs w:val="22"/>
        </w:rPr>
      </w:pPr>
    </w:p>
    <w:p w14:paraId="69A9A51A" w14:textId="77777777" w:rsidR="0023105C" w:rsidRPr="009F4846" w:rsidRDefault="0023105C" w:rsidP="0023105C">
      <w:pPr>
        <w:rPr>
          <w:rFonts w:ascii="Calibri Light" w:hAnsi="Calibri Light"/>
          <w:b/>
          <w:sz w:val="22"/>
          <w:szCs w:val="22"/>
        </w:rPr>
      </w:pPr>
      <w:r w:rsidRPr="009F4846">
        <w:rPr>
          <w:rFonts w:ascii="Calibri Light" w:hAnsi="Calibri Light"/>
          <w:b/>
          <w:sz w:val="22"/>
          <w:szCs w:val="22"/>
        </w:rPr>
        <w:t>Bijlage 12: topic-lijst voor Syncasso</w:t>
      </w:r>
    </w:p>
    <w:p w14:paraId="2C2FC185" w14:textId="77777777" w:rsidR="0023105C" w:rsidRPr="00633A94" w:rsidRDefault="0023105C" w:rsidP="0023105C">
      <w:pPr>
        <w:rPr>
          <w:rFonts w:ascii="Calibri Light" w:hAnsi="Calibri Light"/>
        </w:rPr>
      </w:pPr>
    </w:p>
    <w:p w14:paraId="3F1FD472" w14:textId="77777777" w:rsidR="0023105C" w:rsidRPr="00633A94" w:rsidRDefault="0023105C" w:rsidP="0023105C">
      <w:pPr>
        <w:rPr>
          <w:rFonts w:ascii="Calibri Light" w:hAnsi="Calibri Light"/>
        </w:rPr>
      </w:pPr>
      <w:r w:rsidRPr="00633A94">
        <w:rPr>
          <w:rFonts w:ascii="Calibri Light" w:hAnsi="Calibri Light"/>
        </w:rPr>
        <w:t>Naam interviewer:</w:t>
      </w:r>
      <w:r w:rsidRPr="00633A94">
        <w:rPr>
          <w:rFonts w:ascii="Calibri Light" w:hAnsi="Calibri Light"/>
        </w:rPr>
        <w:tab/>
        <w:t>Nick Boogaard</w:t>
      </w:r>
    </w:p>
    <w:p w14:paraId="4325FE0B" w14:textId="77777777" w:rsidR="0023105C" w:rsidRPr="00633A94" w:rsidRDefault="0023105C" w:rsidP="0023105C">
      <w:pPr>
        <w:rPr>
          <w:rFonts w:ascii="Calibri Light" w:hAnsi="Calibri Light"/>
        </w:rPr>
      </w:pPr>
      <w:r w:rsidRPr="00633A94">
        <w:rPr>
          <w:rFonts w:ascii="Calibri Light" w:hAnsi="Calibri Light"/>
        </w:rPr>
        <w:t>Datum interview:</w:t>
      </w:r>
      <w:r w:rsidRPr="00633A94">
        <w:rPr>
          <w:rFonts w:ascii="Calibri Light" w:hAnsi="Calibri Light"/>
        </w:rPr>
        <w:tab/>
      </w:r>
      <w:r>
        <w:rPr>
          <w:rFonts w:ascii="Calibri Light" w:hAnsi="Calibri Light"/>
        </w:rPr>
        <w:tab/>
      </w:r>
      <w:r w:rsidRPr="00633A94">
        <w:rPr>
          <w:rFonts w:ascii="Calibri Light" w:hAnsi="Calibri Light"/>
        </w:rPr>
        <w:t>xx-04-2016</w:t>
      </w:r>
    </w:p>
    <w:p w14:paraId="238FC3AA" w14:textId="77777777" w:rsidR="0023105C" w:rsidRPr="00633A94" w:rsidRDefault="0023105C" w:rsidP="0023105C">
      <w:pPr>
        <w:rPr>
          <w:rFonts w:ascii="Calibri Light" w:hAnsi="Calibri Light"/>
        </w:rPr>
      </w:pPr>
      <w:r w:rsidRPr="00633A94">
        <w:rPr>
          <w:rFonts w:ascii="Calibri Light" w:hAnsi="Calibri Light"/>
        </w:rPr>
        <w:t>Code respondent:</w:t>
      </w:r>
      <w:r w:rsidRPr="00633A94">
        <w:rPr>
          <w:rFonts w:ascii="Calibri Light" w:hAnsi="Calibri Light"/>
        </w:rPr>
        <w:tab/>
        <w:t>03/04</w:t>
      </w:r>
      <w:r w:rsidRPr="00633A94">
        <w:rPr>
          <w:rFonts w:ascii="Calibri Light" w:hAnsi="Calibri Light"/>
        </w:rPr>
        <w:br/>
        <w:t>Geslacht respondent:</w:t>
      </w:r>
      <w:r w:rsidRPr="00633A94">
        <w:rPr>
          <w:rFonts w:ascii="Calibri Light" w:hAnsi="Calibri Light"/>
        </w:rPr>
        <w:tab/>
        <w:t>man</w:t>
      </w:r>
    </w:p>
    <w:p w14:paraId="5D52182A" w14:textId="77777777" w:rsidR="0023105C" w:rsidRPr="00633A94" w:rsidRDefault="0023105C" w:rsidP="0023105C">
      <w:pPr>
        <w:rPr>
          <w:rFonts w:ascii="Calibri Light" w:hAnsi="Calibri Light"/>
        </w:rPr>
      </w:pPr>
      <w:r w:rsidRPr="00633A94">
        <w:rPr>
          <w:rFonts w:ascii="Calibri Light" w:hAnsi="Calibri Light"/>
        </w:rPr>
        <w:t>Start interview:</w:t>
      </w:r>
    </w:p>
    <w:p w14:paraId="3175E112" w14:textId="77777777" w:rsidR="0023105C" w:rsidRPr="00633A94" w:rsidRDefault="0023105C" w:rsidP="0023105C">
      <w:pPr>
        <w:rPr>
          <w:rFonts w:ascii="Calibri Light" w:hAnsi="Calibri Light"/>
        </w:rPr>
      </w:pPr>
      <w:r w:rsidRPr="00633A94">
        <w:rPr>
          <w:rFonts w:ascii="Calibri Light" w:hAnsi="Calibri Light"/>
        </w:rPr>
        <w:t>Einde interview:</w:t>
      </w:r>
    </w:p>
    <w:p w14:paraId="124832E7" w14:textId="77777777" w:rsidR="0023105C" w:rsidRPr="00633A94" w:rsidRDefault="0023105C" w:rsidP="0023105C">
      <w:pPr>
        <w:rPr>
          <w:rFonts w:ascii="Calibri Light" w:hAnsi="Calibri Light"/>
        </w:rPr>
      </w:pPr>
    </w:p>
    <w:p w14:paraId="76D586B4" w14:textId="77777777" w:rsidR="0023105C" w:rsidRPr="00633A94" w:rsidRDefault="0023105C" w:rsidP="0023105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rPr>
      </w:pPr>
      <w:r w:rsidRPr="00633A94">
        <w:rPr>
          <w:rFonts w:ascii="Calibri Light" w:hAnsi="Calibri Light" w:cs="Verdana"/>
        </w:rPr>
        <w:t xml:space="preserve">Bij dezen wil ik u bedanken voor uw deelname. Ik zal u in het kort uitleggen wat de bedoeling is. </w:t>
      </w:r>
    </w:p>
    <w:p w14:paraId="789DAFD5" w14:textId="77777777" w:rsidR="0023105C" w:rsidRPr="00633A94" w:rsidRDefault="0023105C" w:rsidP="0023105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rPr>
      </w:pPr>
    </w:p>
    <w:p w14:paraId="546F75BD" w14:textId="77777777" w:rsidR="0023105C" w:rsidRPr="00633A94" w:rsidRDefault="0023105C" w:rsidP="0023105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rPr>
      </w:pPr>
      <w:r w:rsidRPr="00633A94">
        <w:rPr>
          <w:rFonts w:ascii="Calibri Light" w:hAnsi="Calibri Light" w:cs="Verdana"/>
        </w:rPr>
        <w:t>De hoofdvraag van mijn onderzoek is: Wat zijn de aard en achtergrond van klachten die door gerechtsdeurwaarderskantoren zijn behandeld en vervolgens door de tuchtrechter (van de Kamer voor Gerechtsdeurwaarders) zijn beoordeeld, in de periode van 1 januari 2015 tot 1 januari 2016?</w:t>
      </w:r>
    </w:p>
    <w:p w14:paraId="5304BB23" w14:textId="77777777" w:rsidR="0023105C" w:rsidRPr="00633A94" w:rsidRDefault="0023105C" w:rsidP="0023105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rPr>
      </w:pPr>
    </w:p>
    <w:p w14:paraId="778C01A2" w14:textId="77777777" w:rsidR="0023105C" w:rsidRPr="00633A94" w:rsidRDefault="0023105C" w:rsidP="0023105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rPr>
      </w:pPr>
      <w:r w:rsidRPr="00633A94">
        <w:rPr>
          <w:rFonts w:ascii="Calibri Light" w:hAnsi="Calibri Light" w:cs="Verdana"/>
        </w:rPr>
        <w:t xml:space="preserve">Daarnaast heb ik vier deelvragen opgesteld. De eerste twee deelvragen gaan over de aard en achtergrond van de klachten. Denk hierbij aan juridische-, communicatieve- en bejegeningsaspecten. Om een antwoord te krijgen op deze deelvragen zal ik dossieronderzoek verrichten. De laatste deelvragen gaan meer over de klachtenbehandeling. Aangezien dit niet met dossieronderzoek is te beantwoorden, neem ik interviews af met juristen. </w:t>
      </w:r>
      <w:r w:rsidRPr="00633A94">
        <w:rPr>
          <w:rFonts w:ascii="Calibri Light" w:hAnsi="Calibri Light"/>
        </w:rPr>
        <w:t xml:space="preserve">Met de interviews hoop ik als onderzoeker meer kennis te verkrijgen over drie aspecten: (1) klachtenbehandeling en (2) manier van beoordelen en (3) het verband tussen communicatieve- of bejegeningsaspecten. </w:t>
      </w:r>
    </w:p>
    <w:p w14:paraId="51278E79" w14:textId="77777777" w:rsidR="0023105C" w:rsidRPr="00633A94" w:rsidRDefault="0023105C" w:rsidP="0023105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rPr>
      </w:pPr>
    </w:p>
    <w:p w14:paraId="7591A413" w14:textId="77777777" w:rsidR="0023105C" w:rsidRPr="00633A94" w:rsidRDefault="0023105C" w:rsidP="0023105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rPr>
      </w:pPr>
      <w:r w:rsidRPr="00633A94">
        <w:rPr>
          <w:rFonts w:ascii="Calibri Light" w:hAnsi="Calibri Light" w:cs="Verdana"/>
        </w:rPr>
        <w:t xml:space="preserve">Om de kwaliteit te waarborgen zal dit interview worden opgenomen en direct worden getranscribeerd op de computer. Heeft u hier bezwaar tegen? </w:t>
      </w:r>
    </w:p>
    <w:p w14:paraId="6F507139" w14:textId="77777777" w:rsidR="0023105C" w:rsidRPr="00633A94" w:rsidRDefault="0023105C" w:rsidP="0023105C">
      <w:pPr>
        <w:rPr>
          <w:rFonts w:ascii="Calibri Light" w:hAnsi="Calibri Light"/>
        </w:rPr>
      </w:pPr>
    </w:p>
    <w:p w14:paraId="7C148F84" w14:textId="77777777" w:rsidR="0023105C" w:rsidRPr="00633A94" w:rsidRDefault="0023105C" w:rsidP="0023105C">
      <w:pPr>
        <w:rPr>
          <w:rFonts w:ascii="Calibri Light" w:hAnsi="Calibri Light"/>
        </w:rPr>
      </w:pPr>
      <w:r w:rsidRPr="00633A94">
        <w:rPr>
          <w:rFonts w:ascii="Calibri Light" w:hAnsi="Calibri Light"/>
        </w:rPr>
        <w:t>Topic 1: Algemeen</w:t>
      </w:r>
    </w:p>
    <w:p w14:paraId="3BD2A5E0" w14:textId="77777777" w:rsidR="0023105C" w:rsidRPr="00633A94" w:rsidRDefault="0023105C" w:rsidP="0023105C">
      <w:pPr>
        <w:rPr>
          <w:rFonts w:ascii="Calibri Light" w:hAnsi="Calibri Light"/>
        </w:rPr>
      </w:pPr>
      <w:r w:rsidRPr="00633A94">
        <w:rPr>
          <w:rFonts w:ascii="Calibri Light" w:hAnsi="Calibri Light"/>
        </w:rPr>
        <w:t xml:space="preserve">Voordat ik inga op de klachtenbehandeling binnen Syncasso, zou ik graag van u willen weten welke achtergrond u heeft. Denk hierbij aan opleiding, uw eerdere werkervaring en de reden dat u dit werk bent gaan doen. </w:t>
      </w:r>
    </w:p>
    <w:p w14:paraId="1B326402" w14:textId="77777777" w:rsidR="0023105C" w:rsidRPr="00633A94" w:rsidRDefault="0023105C" w:rsidP="0023105C">
      <w:pPr>
        <w:rPr>
          <w:rFonts w:ascii="Calibri Light" w:hAnsi="Calibri Light"/>
        </w:rPr>
      </w:pPr>
    </w:p>
    <w:p w14:paraId="77336E33" w14:textId="77777777" w:rsidR="0023105C" w:rsidRPr="00633A94" w:rsidRDefault="0023105C" w:rsidP="0023105C">
      <w:pPr>
        <w:rPr>
          <w:rFonts w:ascii="Calibri Light" w:hAnsi="Calibri Light"/>
        </w:rPr>
      </w:pPr>
      <w:r w:rsidRPr="00633A94">
        <w:rPr>
          <w:rFonts w:ascii="Calibri Light" w:hAnsi="Calibri Light"/>
        </w:rPr>
        <w:t>- Parafraseren is toegestaan -</w:t>
      </w:r>
    </w:p>
    <w:p w14:paraId="0B1793B1" w14:textId="77777777" w:rsidR="0023105C" w:rsidRPr="00633A94" w:rsidRDefault="0023105C" w:rsidP="0023105C">
      <w:pPr>
        <w:rPr>
          <w:rFonts w:ascii="Calibri Light" w:hAnsi="Calibri Light"/>
        </w:rPr>
      </w:pPr>
    </w:p>
    <w:p w14:paraId="228995D7" w14:textId="77777777" w:rsidR="0023105C" w:rsidRPr="00633A94" w:rsidRDefault="0023105C" w:rsidP="0023105C">
      <w:pPr>
        <w:rPr>
          <w:rFonts w:ascii="Calibri Light" w:hAnsi="Calibri Light"/>
        </w:rPr>
      </w:pPr>
      <w:r w:rsidRPr="00633A94">
        <w:rPr>
          <w:rFonts w:ascii="Calibri Light" w:hAnsi="Calibri Light"/>
        </w:rPr>
        <w:t>Subtopic 1: Opleiding</w:t>
      </w:r>
    </w:p>
    <w:p w14:paraId="134616D9" w14:textId="77777777" w:rsidR="0023105C" w:rsidRPr="00633A94" w:rsidRDefault="0023105C" w:rsidP="0023105C">
      <w:pPr>
        <w:rPr>
          <w:rFonts w:ascii="Calibri Light" w:hAnsi="Calibri Light"/>
        </w:rPr>
      </w:pPr>
    </w:p>
    <w:p w14:paraId="02E75016" w14:textId="77777777" w:rsidR="0023105C" w:rsidRPr="00633A94" w:rsidRDefault="0023105C" w:rsidP="0023105C">
      <w:pPr>
        <w:pStyle w:val="Lijstalinea"/>
        <w:numPr>
          <w:ilvl w:val="0"/>
          <w:numId w:val="30"/>
        </w:numPr>
        <w:tabs>
          <w:tab w:val="left" w:pos="284"/>
        </w:tabs>
        <w:ind w:left="993" w:hanging="993"/>
        <w:rPr>
          <w:rFonts w:ascii="Calibri Light" w:hAnsi="Calibri Light"/>
        </w:rPr>
      </w:pPr>
      <w:r w:rsidRPr="00633A94">
        <w:rPr>
          <w:rFonts w:ascii="Calibri Light" w:hAnsi="Calibri Light"/>
        </w:rPr>
        <w:t>Welke opleiding heeft u genoten?</w:t>
      </w:r>
    </w:p>
    <w:p w14:paraId="7EF819E1" w14:textId="77777777" w:rsidR="0023105C" w:rsidRPr="00633A94" w:rsidRDefault="0023105C" w:rsidP="0023105C">
      <w:pPr>
        <w:pStyle w:val="Lijstalinea"/>
        <w:rPr>
          <w:rFonts w:ascii="Calibri Light" w:hAnsi="Calibri Light"/>
        </w:rPr>
      </w:pPr>
    </w:p>
    <w:p w14:paraId="0F05CE4C" w14:textId="77777777" w:rsidR="0023105C" w:rsidRPr="00633A94" w:rsidRDefault="0023105C" w:rsidP="0023105C">
      <w:pPr>
        <w:rPr>
          <w:rFonts w:ascii="Calibri Light" w:hAnsi="Calibri Light"/>
        </w:rPr>
      </w:pPr>
      <w:r w:rsidRPr="00633A94">
        <w:rPr>
          <w:rFonts w:ascii="Calibri Light" w:hAnsi="Calibri Light"/>
        </w:rPr>
        <w:t xml:space="preserve">Aantekening: </w:t>
      </w:r>
    </w:p>
    <w:p w14:paraId="6CC7DFE5" w14:textId="77777777" w:rsidR="0023105C" w:rsidRPr="00633A94" w:rsidRDefault="0023105C" w:rsidP="0023105C">
      <w:pPr>
        <w:rPr>
          <w:rFonts w:ascii="Calibri Light" w:hAnsi="Calibri Light"/>
        </w:rPr>
      </w:pPr>
      <w:r w:rsidRPr="00633A94">
        <w:rPr>
          <w:rFonts w:ascii="Calibri Light" w:hAnsi="Calibri Light"/>
        </w:rPr>
        <w:t>…………………………………………………………………………………………………………………………………………………………….…………………………………………………………………………………………………………………………………………………………….</w:t>
      </w:r>
    </w:p>
    <w:p w14:paraId="4AE54D6D" w14:textId="77777777" w:rsidR="0023105C" w:rsidRPr="00633A94" w:rsidRDefault="0023105C" w:rsidP="0023105C">
      <w:pPr>
        <w:pStyle w:val="Lijstalinea"/>
        <w:rPr>
          <w:rFonts w:ascii="Calibri Light" w:hAnsi="Calibri Light"/>
        </w:rPr>
      </w:pPr>
    </w:p>
    <w:p w14:paraId="59D8248A" w14:textId="77777777" w:rsidR="0023105C" w:rsidRPr="00633A94" w:rsidRDefault="0023105C" w:rsidP="0023105C">
      <w:pPr>
        <w:rPr>
          <w:rFonts w:ascii="Calibri Light" w:hAnsi="Calibri Light"/>
        </w:rPr>
      </w:pPr>
      <w:r w:rsidRPr="00633A94">
        <w:rPr>
          <w:rFonts w:ascii="Calibri Light" w:hAnsi="Calibri Light"/>
        </w:rPr>
        <w:t>Subtopic 2: Huidige functie</w:t>
      </w:r>
    </w:p>
    <w:p w14:paraId="53FEA915" w14:textId="77777777" w:rsidR="0023105C" w:rsidRPr="00633A94" w:rsidRDefault="0023105C" w:rsidP="0023105C">
      <w:pPr>
        <w:rPr>
          <w:rFonts w:ascii="Calibri Light" w:hAnsi="Calibri Light"/>
        </w:rPr>
      </w:pPr>
    </w:p>
    <w:p w14:paraId="6BA97A7F" w14:textId="77777777" w:rsidR="0023105C" w:rsidRPr="00633A94" w:rsidRDefault="0023105C" w:rsidP="0023105C">
      <w:pPr>
        <w:pStyle w:val="Lijstalinea"/>
        <w:numPr>
          <w:ilvl w:val="0"/>
          <w:numId w:val="29"/>
        </w:numPr>
        <w:rPr>
          <w:rFonts w:ascii="Calibri Light" w:hAnsi="Calibri Light"/>
        </w:rPr>
      </w:pPr>
      <w:r w:rsidRPr="00633A94">
        <w:rPr>
          <w:rFonts w:ascii="Calibri Light" w:hAnsi="Calibri Light"/>
        </w:rPr>
        <w:t>Kunt u mij vertellen wat uw functie is?</w:t>
      </w:r>
    </w:p>
    <w:p w14:paraId="5FCD3B3E" w14:textId="77777777" w:rsidR="0023105C" w:rsidRPr="00633A94" w:rsidRDefault="0023105C" w:rsidP="0023105C">
      <w:pPr>
        <w:rPr>
          <w:rFonts w:ascii="Calibri Light" w:hAnsi="Calibri Light"/>
        </w:rPr>
      </w:pPr>
    </w:p>
    <w:p w14:paraId="5F66A2F2" w14:textId="77777777" w:rsidR="0023105C" w:rsidRPr="00633A94" w:rsidRDefault="0023105C" w:rsidP="0023105C">
      <w:pPr>
        <w:rPr>
          <w:rFonts w:ascii="Calibri Light" w:hAnsi="Calibri Light"/>
        </w:rPr>
      </w:pPr>
      <w:r w:rsidRPr="00633A94">
        <w:rPr>
          <w:rFonts w:ascii="Calibri Light" w:hAnsi="Calibri Light"/>
        </w:rPr>
        <w:t xml:space="preserve">Aantekening: </w:t>
      </w:r>
    </w:p>
    <w:p w14:paraId="7F860D8E" w14:textId="77777777" w:rsidR="0023105C" w:rsidRPr="00633A94" w:rsidRDefault="0023105C" w:rsidP="0023105C">
      <w:pPr>
        <w:rPr>
          <w:rFonts w:ascii="Calibri Light" w:hAnsi="Calibri Light"/>
        </w:rPr>
      </w:pPr>
      <w:r w:rsidRPr="00633A94">
        <w:rPr>
          <w:rFonts w:ascii="Calibri Light" w:hAnsi="Calibri Light"/>
        </w:rPr>
        <w:t>…………………………………………………………………………………………………………………………………………………………….…………………………………………………………………………………………………………………………………………………………….</w:t>
      </w:r>
    </w:p>
    <w:p w14:paraId="54C2F326" w14:textId="77777777" w:rsidR="0023105C" w:rsidRPr="00633A94" w:rsidRDefault="0023105C" w:rsidP="0023105C">
      <w:pPr>
        <w:rPr>
          <w:rFonts w:ascii="Calibri Light" w:hAnsi="Calibri Light"/>
        </w:rPr>
      </w:pPr>
    </w:p>
    <w:p w14:paraId="55F6EEAA" w14:textId="77777777" w:rsidR="0023105C" w:rsidRPr="00633A94" w:rsidRDefault="0023105C" w:rsidP="0023105C">
      <w:pPr>
        <w:pStyle w:val="Lijstalinea"/>
        <w:numPr>
          <w:ilvl w:val="0"/>
          <w:numId w:val="29"/>
        </w:numPr>
        <w:rPr>
          <w:rFonts w:ascii="Calibri Light" w:hAnsi="Calibri Light"/>
        </w:rPr>
      </w:pPr>
      <w:r w:rsidRPr="00633A94">
        <w:rPr>
          <w:rFonts w:ascii="Calibri Light" w:hAnsi="Calibri Light"/>
        </w:rPr>
        <w:t>Welke werkzaamheden behoren tot uw functie?</w:t>
      </w:r>
    </w:p>
    <w:p w14:paraId="7D2EE53E" w14:textId="77777777" w:rsidR="0023105C" w:rsidRPr="00633A94" w:rsidRDefault="0023105C" w:rsidP="0023105C">
      <w:pPr>
        <w:rPr>
          <w:rFonts w:ascii="Calibri Light" w:hAnsi="Calibri Light"/>
        </w:rPr>
      </w:pPr>
    </w:p>
    <w:p w14:paraId="0B1D7489" w14:textId="77777777" w:rsidR="0023105C" w:rsidRPr="00633A94" w:rsidRDefault="0023105C" w:rsidP="0023105C">
      <w:pPr>
        <w:rPr>
          <w:rFonts w:ascii="Calibri Light" w:hAnsi="Calibri Light"/>
        </w:rPr>
      </w:pPr>
      <w:r w:rsidRPr="00633A94">
        <w:rPr>
          <w:rFonts w:ascii="Calibri Light" w:hAnsi="Calibri Light"/>
        </w:rPr>
        <w:t xml:space="preserve">Aantekening: </w:t>
      </w:r>
    </w:p>
    <w:p w14:paraId="040C6CBD" w14:textId="77777777" w:rsidR="0023105C" w:rsidRPr="00633A94" w:rsidRDefault="0023105C" w:rsidP="0023105C">
      <w:pPr>
        <w:rPr>
          <w:rFonts w:ascii="Calibri Light" w:hAnsi="Calibri Light"/>
        </w:rPr>
      </w:pPr>
      <w:r w:rsidRPr="00633A94">
        <w:rPr>
          <w:rFonts w:ascii="Calibri Light" w:hAnsi="Calibri Light"/>
        </w:rPr>
        <w:t>…………………………………………………………………………………………………………………………………………………………….…………………………………………………………………………………………………………………………………………………………….</w:t>
      </w:r>
    </w:p>
    <w:p w14:paraId="6BB42E47" w14:textId="77777777" w:rsidR="0023105C" w:rsidRPr="00633A94" w:rsidRDefault="0023105C" w:rsidP="0023105C">
      <w:pPr>
        <w:rPr>
          <w:rFonts w:ascii="Calibri Light" w:hAnsi="Calibri Light"/>
        </w:rPr>
      </w:pPr>
    </w:p>
    <w:p w14:paraId="7A604CA8" w14:textId="77777777" w:rsidR="0023105C" w:rsidRDefault="0023105C" w:rsidP="0023105C">
      <w:pPr>
        <w:rPr>
          <w:rFonts w:ascii="Calibri Light" w:hAnsi="Calibri Light"/>
        </w:rPr>
      </w:pPr>
    </w:p>
    <w:p w14:paraId="5B69B467" w14:textId="77777777" w:rsidR="0023105C" w:rsidRPr="00633A94" w:rsidRDefault="0023105C" w:rsidP="0023105C">
      <w:pPr>
        <w:rPr>
          <w:rFonts w:ascii="Calibri Light" w:hAnsi="Calibri Light"/>
        </w:rPr>
      </w:pPr>
    </w:p>
    <w:p w14:paraId="013AB880" w14:textId="77777777" w:rsidR="0023105C" w:rsidRPr="00633A94" w:rsidRDefault="0023105C" w:rsidP="0023105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rPr>
      </w:pPr>
    </w:p>
    <w:p w14:paraId="44C4BB40" w14:textId="77777777" w:rsidR="0023105C" w:rsidRPr="00633A94" w:rsidRDefault="0023105C" w:rsidP="0023105C">
      <w:pPr>
        <w:rPr>
          <w:rFonts w:ascii="Calibri Light" w:hAnsi="Calibri Light"/>
        </w:rPr>
      </w:pPr>
      <w:r w:rsidRPr="00633A94">
        <w:rPr>
          <w:rFonts w:ascii="Calibri Light" w:hAnsi="Calibri Light"/>
        </w:rPr>
        <w:t>Topic 2: De huidige werkwijze</w:t>
      </w:r>
    </w:p>
    <w:p w14:paraId="4A505B4B" w14:textId="77777777" w:rsidR="0023105C" w:rsidRPr="00633A94" w:rsidRDefault="0023105C" w:rsidP="0023105C">
      <w:pPr>
        <w:rPr>
          <w:rFonts w:ascii="Calibri Light" w:hAnsi="Calibri Light"/>
        </w:rPr>
      </w:pPr>
      <w:r w:rsidRPr="00633A94">
        <w:rPr>
          <w:rFonts w:ascii="Calibri Light" w:hAnsi="Calibri Light"/>
        </w:rPr>
        <w:t>Graag wil ik het met u hebben over de interne klachtenbehandeling. Hierbij ben ik benieuwd hoe dit is vormgegeven, denk aan dergelijke protocollen en richtlijnen.</w:t>
      </w:r>
    </w:p>
    <w:p w14:paraId="07CB37C6" w14:textId="77777777" w:rsidR="0023105C" w:rsidRPr="00633A94" w:rsidRDefault="0023105C" w:rsidP="0023105C">
      <w:pPr>
        <w:rPr>
          <w:rFonts w:ascii="Calibri Light" w:hAnsi="Calibri Light"/>
        </w:rPr>
      </w:pPr>
    </w:p>
    <w:p w14:paraId="1A274D25" w14:textId="77777777" w:rsidR="0023105C" w:rsidRPr="00633A94" w:rsidRDefault="0023105C" w:rsidP="0023105C">
      <w:pPr>
        <w:rPr>
          <w:rFonts w:ascii="Calibri Light" w:hAnsi="Calibri Light"/>
        </w:rPr>
      </w:pPr>
      <w:r w:rsidRPr="00633A94">
        <w:rPr>
          <w:rFonts w:ascii="Calibri Light" w:hAnsi="Calibri Light"/>
        </w:rPr>
        <w:t>- Parafraseren is toegestaan -</w:t>
      </w:r>
    </w:p>
    <w:p w14:paraId="70C75057" w14:textId="77777777" w:rsidR="0023105C" w:rsidRPr="00633A94" w:rsidRDefault="0023105C" w:rsidP="0023105C">
      <w:pPr>
        <w:rPr>
          <w:rFonts w:ascii="Calibri Light" w:hAnsi="Calibri Light"/>
        </w:rPr>
      </w:pPr>
    </w:p>
    <w:p w14:paraId="296219E2" w14:textId="77777777" w:rsidR="0023105C" w:rsidRPr="00633A94" w:rsidRDefault="0023105C" w:rsidP="0023105C">
      <w:pPr>
        <w:rPr>
          <w:rFonts w:ascii="Calibri Light" w:hAnsi="Calibri Light"/>
        </w:rPr>
      </w:pPr>
      <w:r w:rsidRPr="00633A94">
        <w:rPr>
          <w:rFonts w:ascii="Calibri Light" w:hAnsi="Calibri Light"/>
        </w:rPr>
        <w:t>Subtopic 1: Klachtenbehandeling</w:t>
      </w:r>
    </w:p>
    <w:p w14:paraId="3387CBBE" w14:textId="77777777" w:rsidR="0023105C" w:rsidRPr="00633A94" w:rsidRDefault="0023105C" w:rsidP="0023105C">
      <w:pPr>
        <w:rPr>
          <w:rFonts w:ascii="Calibri Light" w:hAnsi="Calibri Light"/>
        </w:rPr>
      </w:pPr>
    </w:p>
    <w:p w14:paraId="7BA00D4A" w14:textId="77777777" w:rsidR="0023105C" w:rsidRPr="00633A94" w:rsidRDefault="0023105C" w:rsidP="0023105C">
      <w:pPr>
        <w:pStyle w:val="Lijstalinea"/>
        <w:numPr>
          <w:ilvl w:val="0"/>
          <w:numId w:val="28"/>
        </w:numPr>
        <w:ind w:left="360"/>
        <w:rPr>
          <w:rFonts w:ascii="Calibri Light" w:hAnsi="Calibri Light"/>
        </w:rPr>
      </w:pPr>
      <w:r w:rsidRPr="00633A94">
        <w:rPr>
          <w:rFonts w:ascii="Calibri Light" w:hAnsi="Calibri Light" w:cs="Helvetica"/>
          <w:lang w:val="en-US"/>
        </w:rPr>
        <w:t>Op welke manier behandelt u een klacht</w:t>
      </w:r>
      <w:r w:rsidRPr="00633A94">
        <w:rPr>
          <w:rFonts w:ascii="Calibri Light" w:hAnsi="Calibri Light"/>
        </w:rPr>
        <w:t>?</w:t>
      </w:r>
    </w:p>
    <w:p w14:paraId="462AC4D9" w14:textId="77777777" w:rsidR="0023105C" w:rsidRPr="00633A94" w:rsidRDefault="0023105C" w:rsidP="0023105C">
      <w:pPr>
        <w:pStyle w:val="Lijstalinea"/>
        <w:ind w:left="0" w:firstLine="76"/>
        <w:rPr>
          <w:rFonts w:ascii="Calibri Light" w:hAnsi="Calibri Light"/>
        </w:rPr>
      </w:pPr>
    </w:p>
    <w:p w14:paraId="71CE8123" w14:textId="77777777" w:rsidR="0023105C" w:rsidRPr="00633A94" w:rsidRDefault="0023105C" w:rsidP="0023105C">
      <w:pPr>
        <w:rPr>
          <w:rFonts w:ascii="Calibri Light" w:hAnsi="Calibri Light"/>
        </w:rPr>
      </w:pPr>
      <w:r w:rsidRPr="00633A94">
        <w:rPr>
          <w:rFonts w:ascii="Calibri Light" w:hAnsi="Calibri Light"/>
        </w:rPr>
        <w:t>Aantekening: ………………………………………………………………………………………………………………………………………………..…………..….………………………………………………………………………………………………………………………………............................</w:t>
      </w:r>
    </w:p>
    <w:p w14:paraId="1A3D006C" w14:textId="77777777" w:rsidR="0023105C" w:rsidRPr="00633A94" w:rsidRDefault="0023105C" w:rsidP="0023105C">
      <w:pPr>
        <w:rPr>
          <w:rFonts w:ascii="Calibri Light" w:hAnsi="Calibri Light"/>
        </w:rPr>
      </w:pPr>
    </w:p>
    <w:p w14:paraId="3145E782" w14:textId="77777777" w:rsidR="0023105C" w:rsidRPr="00633A94" w:rsidRDefault="0023105C" w:rsidP="0023105C">
      <w:pPr>
        <w:rPr>
          <w:rFonts w:ascii="Calibri Light" w:hAnsi="Calibri Light"/>
        </w:rPr>
      </w:pPr>
      <w:r w:rsidRPr="00633A94">
        <w:rPr>
          <w:rFonts w:ascii="Calibri Light" w:hAnsi="Calibri Light"/>
        </w:rPr>
        <w:t>(Optioneel: Ik weet dat Syncasso een aparte klachtenafdeling heeft. Hoe ervaart u dat? Welke voor- en nadelen heeft het ten opzichte van gerechtsdeurwaarderskantoren die dit niet hebben?)</w:t>
      </w:r>
    </w:p>
    <w:p w14:paraId="61CF2983" w14:textId="77777777" w:rsidR="0023105C" w:rsidRPr="00633A94" w:rsidRDefault="0023105C" w:rsidP="0023105C">
      <w:pPr>
        <w:rPr>
          <w:rFonts w:ascii="Calibri Light" w:hAnsi="Calibri Light"/>
        </w:rPr>
      </w:pPr>
    </w:p>
    <w:p w14:paraId="637864C6" w14:textId="77777777" w:rsidR="0023105C" w:rsidRPr="00633A94" w:rsidRDefault="0023105C" w:rsidP="0023105C">
      <w:pPr>
        <w:pStyle w:val="Lijstalinea"/>
        <w:numPr>
          <w:ilvl w:val="0"/>
          <w:numId w:val="28"/>
        </w:numPr>
        <w:ind w:left="426" w:hanging="426"/>
        <w:rPr>
          <w:rFonts w:ascii="Calibri Light" w:hAnsi="Calibri Light"/>
        </w:rPr>
      </w:pPr>
      <w:r w:rsidRPr="00633A94">
        <w:rPr>
          <w:rFonts w:ascii="Calibri Light" w:hAnsi="Calibri Light"/>
        </w:rPr>
        <w:t>Wat gaat daarbij goed en minder goed?</w:t>
      </w:r>
    </w:p>
    <w:p w14:paraId="1CBEE622" w14:textId="77777777" w:rsidR="0023105C" w:rsidRPr="00633A94" w:rsidRDefault="0023105C" w:rsidP="0023105C">
      <w:pPr>
        <w:rPr>
          <w:rFonts w:ascii="Calibri Light" w:hAnsi="Calibri Light"/>
        </w:rPr>
      </w:pPr>
    </w:p>
    <w:p w14:paraId="628F76E6" w14:textId="77777777" w:rsidR="0023105C" w:rsidRPr="00633A94" w:rsidRDefault="0023105C" w:rsidP="0023105C">
      <w:pPr>
        <w:rPr>
          <w:rFonts w:ascii="Calibri Light" w:hAnsi="Calibri Light"/>
        </w:rPr>
      </w:pPr>
      <w:r w:rsidRPr="00633A94">
        <w:rPr>
          <w:rFonts w:ascii="Calibri Light" w:hAnsi="Calibri Light"/>
        </w:rPr>
        <w:t xml:space="preserve">Aantekening: </w:t>
      </w:r>
    </w:p>
    <w:p w14:paraId="34D13983" w14:textId="77777777" w:rsidR="0023105C" w:rsidRPr="00633A94" w:rsidRDefault="0023105C" w:rsidP="0023105C">
      <w:pPr>
        <w:rPr>
          <w:rFonts w:ascii="Calibri Light" w:hAnsi="Calibri Light"/>
        </w:rPr>
      </w:pPr>
      <w:r w:rsidRPr="00633A94">
        <w:rPr>
          <w:rFonts w:ascii="Calibri Light" w:hAnsi="Calibri Light"/>
        </w:rPr>
        <w:t>…………………………………………………………………………………………………………………………………………………………….…………………………………………………………………………………………………………………………………………………………….</w:t>
      </w:r>
    </w:p>
    <w:p w14:paraId="599815E7" w14:textId="77777777" w:rsidR="0023105C" w:rsidRPr="00633A94" w:rsidRDefault="0023105C" w:rsidP="0023105C">
      <w:pPr>
        <w:rPr>
          <w:rFonts w:ascii="Calibri Light" w:hAnsi="Calibri Light"/>
        </w:rPr>
      </w:pPr>
    </w:p>
    <w:p w14:paraId="3A8D2B6A" w14:textId="77777777" w:rsidR="0023105C" w:rsidRPr="00633A94" w:rsidRDefault="0023105C" w:rsidP="0023105C">
      <w:pPr>
        <w:rPr>
          <w:rFonts w:ascii="Calibri Light" w:hAnsi="Calibri Light"/>
        </w:rPr>
      </w:pPr>
    </w:p>
    <w:p w14:paraId="54C75BF2" w14:textId="77777777" w:rsidR="0023105C" w:rsidRPr="00633A94" w:rsidRDefault="0023105C" w:rsidP="0023105C">
      <w:pPr>
        <w:rPr>
          <w:rFonts w:ascii="Calibri Light" w:hAnsi="Calibri Light"/>
        </w:rPr>
      </w:pPr>
      <w:r w:rsidRPr="00633A94">
        <w:rPr>
          <w:rFonts w:ascii="Calibri Light" w:hAnsi="Calibri Light"/>
        </w:rPr>
        <w:t>Topic 3: Manier van beoordelen</w:t>
      </w:r>
    </w:p>
    <w:p w14:paraId="7F1F35F7" w14:textId="77777777" w:rsidR="0023105C" w:rsidRPr="00633A94" w:rsidRDefault="0023105C" w:rsidP="0023105C">
      <w:pPr>
        <w:rPr>
          <w:rFonts w:ascii="Calibri Light" w:hAnsi="Calibri Light"/>
        </w:rPr>
      </w:pPr>
      <w:r w:rsidRPr="00633A94">
        <w:rPr>
          <w:rFonts w:ascii="Calibri Light" w:hAnsi="Calibri Light"/>
        </w:rPr>
        <w:t xml:space="preserve">Ten tweede wil ik het met u hebben over de interne klachtenbehandeling. Hierbij ben ik benieuwd hoe u tot een oordeel komt en voor welke dilemma’s u komt te staan. </w:t>
      </w:r>
    </w:p>
    <w:p w14:paraId="6B6649E0" w14:textId="77777777" w:rsidR="0023105C" w:rsidRPr="00633A94" w:rsidRDefault="0023105C" w:rsidP="0023105C">
      <w:pPr>
        <w:rPr>
          <w:rFonts w:ascii="Calibri Light" w:hAnsi="Calibri Light"/>
        </w:rPr>
      </w:pPr>
    </w:p>
    <w:p w14:paraId="4E2D0E09" w14:textId="77777777" w:rsidR="0023105C" w:rsidRPr="00633A94" w:rsidRDefault="0023105C" w:rsidP="0023105C">
      <w:pPr>
        <w:rPr>
          <w:rFonts w:ascii="Calibri Light" w:hAnsi="Calibri Light"/>
        </w:rPr>
      </w:pPr>
      <w:r w:rsidRPr="00633A94">
        <w:rPr>
          <w:rFonts w:ascii="Calibri Light" w:hAnsi="Calibri Light"/>
        </w:rPr>
        <w:t>- Parafraseren is toegestaan -</w:t>
      </w:r>
    </w:p>
    <w:p w14:paraId="31804C42" w14:textId="77777777" w:rsidR="0023105C" w:rsidRPr="00633A94" w:rsidRDefault="0023105C" w:rsidP="0023105C">
      <w:pPr>
        <w:rPr>
          <w:rFonts w:ascii="Calibri Light" w:hAnsi="Calibri Light"/>
        </w:rPr>
      </w:pPr>
    </w:p>
    <w:p w14:paraId="21FA436A" w14:textId="77777777" w:rsidR="0023105C" w:rsidRPr="00633A94" w:rsidRDefault="0023105C" w:rsidP="0023105C">
      <w:pPr>
        <w:rPr>
          <w:rFonts w:ascii="Calibri Light" w:hAnsi="Calibri Light"/>
        </w:rPr>
      </w:pPr>
      <w:r w:rsidRPr="00633A94">
        <w:rPr>
          <w:rFonts w:ascii="Calibri Light" w:hAnsi="Calibri Light"/>
        </w:rPr>
        <w:t>Subtopic 1: Vooronderzoek</w:t>
      </w:r>
    </w:p>
    <w:p w14:paraId="18F8FF45" w14:textId="77777777" w:rsidR="0023105C" w:rsidRPr="00633A94" w:rsidRDefault="0023105C" w:rsidP="0023105C">
      <w:pPr>
        <w:rPr>
          <w:rFonts w:ascii="Calibri Light" w:hAnsi="Calibri Light"/>
        </w:rPr>
      </w:pPr>
    </w:p>
    <w:p w14:paraId="2365B1AA" w14:textId="77777777" w:rsidR="0023105C" w:rsidRPr="00633A94" w:rsidRDefault="0023105C" w:rsidP="0023105C">
      <w:pPr>
        <w:pStyle w:val="Lijstalinea"/>
        <w:numPr>
          <w:ilvl w:val="0"/>
          <w:numId w:val="28"/>
        </w:numPr>
        <w:ind w:left="360"/>
        <w:rPr>
          <w:rFonts w:ascii="Calibri Light" w:hAnsi="Calibri Light"/>
        </w:rPr>
      </w:pPr>
      <w:r w:rsidRPr="00633A94">
        <w:rPr>
          <w:rFonts w:ascii="Calibri Light" w:hAnsi="Calibri Light"/>
        </w:rPr>
        <w:t>Welke informatie is nodig om een overzicht te krijgen van de voorgedane situatie en waar haalt u de informatie vandaan?</w:t>
      </w:r>
    </w:p>
    <w:p w14:paraId="0F5D980F" w14:textId="77777777" w:rsidR="0023105C" w:rsidRPr="00633A94" w:rsidRDefault="0023105C" w:rsidP="0023105C">
      <w:pPr>
        <w:pStyle w:val="Lijstalinea"/>
        <w:ind w:left="360"/>
        <w:rPr>
          <w:rFonts w:ascii="Calibri Light" w:hAnsi="Calibri Light"/>
        </w:rPr>
      </w:pPr>
    </w:p>
    <w:p w14:paraId="149F2E00" w14:textId="77777777" w:rsidR="0023105C" w:rsidRPr="00633A94" w:rsidRDefault="0023105C" w:rsidP="0023105C">
      <w:pPr>
        <w:rPr>
          <w:rFonts w:ascii="Calibri Light" w:hAnsi="Calibri Light"/>
        </w:rPr>
      </w:pPr>
      <w:r w:rsidRPr="00633A94">
        <w:rPr>
          <w:rFonts w:ascii="Calibri Light" w:hAnsi="Calibri Light"/>
        </w:rPr>
        <w:t>Aantekening: ………………………………………………………………………………………………………………………………………………..…………..….………………………………………………………………………………………………………………………………............................</w:t>
      </w:r>
    </w:p>
    <w:p w14:paraId="39B47278" w14:textId="77777777" w:rsidR="0023105C" w:rsidRPr="00633A94" w:rsidRDefault="0023105C" w:rsidP="0023105C">
      <w:pPr>
        <w:rPr>
          <w:rFonts w:ascii="Calibri Light" w:hAnsi="Calibri Light"/>
        </w:rPr>
      </w:pPr>
    </w:p>
    <w:p w14:paraId="5A982F79" w14:textId="77777777" w:rsidR="0023105C" w:rsidRPr="00633A94" w:rsidRDefault="0023105C" w:rsidP="0023105C">
      <w:pPr>
        <w:pStyle w:val="Lijstalinea"/>
        <w:numPr>
          <w:ilvl w:val="0"/>
          <w:numId w:val="28"/>
        </w:numPr>
        <w:ind w:left="360"/>
        <w:rPr>
          <w:rFonts w:ascii="Calibri Light" w:hAnsi="Calibri Light"/>
        </w:rPr>
      </w:pPr>
      <w:r w:rsidRPr="00633A94">
        <w:rPr>
          <w:rFonts w:ascii="Calibri Light" w:hAnsi="Calibri Light"/>
        </w:rPr>
        <w:t>Kunt u mij vertellen hoe uw oordeel tot stand komt?</w:t>
      </w:r>
    </w:p>
    <w:p w14:paraId="1B62128C" w14:textId="77777777" w:rsidR="0023105C" w:rsidRPr="00633A94" w:rsidRDefault="0023105C" w:rsidP="0023105C">
      <w:pPr>
        <w:pStyle w:val="Lijstalinea"/>
        <w:ind w:left="360"/>
        <w:rPr>
          <w:rFonts w:ascii="Calibri Light" w:hAnsi="Calibri Light"/>
        </w:rPr>
      </w:pPr>
    </w:p>
    <w:p w14:paraId="1C6E3351" w14:textId="77777777" w:rsidR="0023105C" w:rsidRPr="00633A94" w:rsidRDefault="0023105C" w:rsidP="0023105C">
      <w:pPr>
        <w:rPr>
          <w:rFonts w:ascii="Calibri Light" w:hAnsi="Calibri Light"/>
        </w:rPr>
      </w:pPr>
      <w:r w:rsidRPr="00633A94">
        <w:rPr>
          <w:rFonts w:ascii="Calibri Light" w:hAnsi="Calibri Light"/>
        </w:rPr>
        <w:t>Aantekening: ………………………………………………………………………………………………………………………………………………..…………..….………………………………………………………………………………………………………………………………............................</w:t>
      </w:r>
    </w:p>
    <w:p w14:paraId="4AB37594" w14:textId="77777777" w:rsidR="0023105C" w:rsidRPr="00633A94" w:rsidRDefault="0023105C" w:rsidP="0023105C">
      <w:pPr>
        <w:pStyle w:val="Lijstalinea"/>
        <w:numPr>
          <w:ilvl w:val="0"/>
          <w:numId w:val="28"/>
        </w:numPr>
        <w:ind w:left="426" w:hanging="426"/>
        <w:rPr>
          <w:rFonts w:ascii="Calibri Light" w:hAnsi="Calibri Light"/>
        </w:rPr>
      </w:pPr>
      <w:r w:rsidRPr="00633A94">
        <w:rPr>
          <w:rFonts w:ascii="Calibri Light" w:hAnsi="Calibri Light"/>
        </w:rPr>
        <w:t>Zijn er ook ethische dilemma’s?</w:t>
      </w:r>
    </w:p>
    <w:p w14:paraId="61B28FB9" w14:textId="77777777" w:rsidR="0023105C" w:rsidRPr="00633A94" w:rsidRDefault="0023105C" w:rsidP="0023105C">
      <w:pPr>
        <w:rPr>
          <w:rFonts w:ascii="Calibri Light" w:hAnsi="Calibri Light"/>
        </w:rPr>
      </w:pPr>
    </w:p>
    <w:p w14:paraId="1A4087B2" w14:textId="77777777" w:rsidR="0023105C" w:rsidRPr="00633A94" w:rsidRDefault="0023105C" w:rsidP="0023105C">
      <w:pPr>
        <w:rPr>
          <w:rFonts w:ascii="Calibri Light" w:hAnsi="Calibri Light"/>
        </w:rPr>
      </w:pPr>
      <w:r w:rsidRPr="00633A94">
        <w:rPr>
          <w:rFonts w:ascii="Calibri Light" w:hAnsi="Calibri Light"/>
        </w:rPr>
        <w:t>Aantekening: ………………………………………………………………………………………………………………………………………………..…………..….………………………………………………………………………………………………………………………………............................</w:t>
      </w:r>
    </w:p>
    <w:p w14:paraId="38A28930" w14:textId="77777777" w:rsidR="0023105C" w:rsidRPr="00633A94" w:rsidRDefault="0023105C" w:rsidP="0023105C">
      <w:pPr>
        <w:rPr>
          <w:rFonts w:ascii="Calibri Light" w:hAnsi="Calibri Light"/>
        </w:rPr>
      </w:pPr>
    </w:p>
    <w:p w14:paraId="4E75C1E4" w14:textId="77777777" w:rsidR="0023105C" w:rsidRPr="00633A94" w:rsidRDefault="0023105C" w:rsidP="0023105C">
      <w:pPr>
        <w:pStyle w:val="Lijstalinea"/>
        <w:numPr>
          <w:ilvl w:val="0"/>
          <w:numId w:val="28"/>
        </w:numPr>
        <w:ind w:left="426" w:hanging="426"/>
        <w:rPr>
          <w:rFonts w:ascii="Calibri Light" w:hAnsi="Calibri Light"/>
        </w:rPr>
      </w:pPr>
      <w:r w:rsidRPr="00633A94">
        <w:rPr>
          <w:rFonts w:ascii="Calibri Light" w:hAnsi="Calibri Light"/>
        </w:rPr>
        <w:t>Wat voor afwegingen maakt u bij lastige zaken?</w:t>
      </w:r>
    </w:p>
    <w:p w14:paraId="169C1E4C" w14:textId="77777777" w:rsidR="0023105C" w:rsidRPr="00633A94" w:rsidRDefault="0023105C" w:rsidP="0023105C">
      <w:pPr>
        <w:rPr>
          <w:rFonts w:ascii="Calibri Light" w:hAnsi="Calibri Light"/>
        </w:rPr>
      </w:pPr>
    </w:p>
    <w:p w14:paraId="7E43149C" w14:textId="77777777" w:rsidR="0023105C" w:rsidRPr="00633A94" w:rsidRDefault="0023105C" w:rsidP="0023105C">
      <w:pPr>
        <w:rPr>
          <w:rFonts w:ascii="Calibri Light" w:hAnsi="Calibri Light"/>
        </w:rPr>
      </w:pPr>
      <w:r w:rsidRPr="00633A94">
        <w:rPr>
          <w:rFonts w:ascii="Calibri Light" w:hAnsi="Calibri Light"/>
        </w:rPr>
        <w:t>Aantekening: ………………………………………………………………………………………………………………………………………………..…………..….………………………………………………………………………………………………………………………………............................</w:t>
      </w:r>
    </w:p>
    <w:p w14:paraId="6E7A9E0E" w14:textId="77777777" w:rsidR="0023105C" w:rsidRPr="00633A94" w:rsidRDefault="0023105C" w:rsidP="0023105C">
      <w:pPr>
        <w:rPr>
          <w:rFonts w:ascii="Calibri Light" w:hAnsi="Calibri Light"/>
        </w:rPr>
      </w:pPr>
    </w:p>
    <w:p w14:paraId="710E62D0" w14:textId="77777777" w:rsidR="0023105C" w:rsidRPr="00633A94" w:rsidRDefault="0023105C" w:rsidP="0023105C">
      <w:pPr>
        <w:rPr>
          <w:rFonts w:ascii="Calibri Light" w:hAnsi="Calibri Light"/>
        </w:rPr>
      </w:pPr>
    </w:p>
    <w:p w14:paraId="4FF1BCC6" w14:textId="77777777" w:rsidR="0023105C" w:rsidRPr="00633A94" w:rsidRDefault="0023105C" w:rsidP="0023105C">
      <w:pPr>
        <w:rPr>
          <w:rFonts w:ascii="Calibri Light" w:hAnsi="Calibri Light"/>
        </w:rPr>
      </w:pPr>
      <w:r w:rsidRPr="00633A94">
        <w:rPr>
          <w:rFonts w:ascii="Calibri Light" w:hAnsi="Calibri Light"/>
        </w:rPr>
        <w:t>Topic 4: Gebruik van gesprekstechnieken</w:t>
      </w:r>
    </w:p>
    <w:p w14:paraId="07E3D179" w14:textId="77777777" w:rsidR="0023105C" w:rsidRPr="00633A94" w:rsidRDefault="0023105C" w:rsidP="0023105C">
      <w:pPr>
        <w:rPr>
          <w:rFonts w:ascii="Calibri Light" w:hAnsi="Calibri Light"/>
        </w:rPr>
      </w:pPr>
      <w:r w:rsidRPr="00633A94">
        <w:rPr>
          <w:rFonts w:ascii="Calibri Light" w:hAnsi="Calibri Light"/>
        </w:rPr>
        <w:t>Ten derde wil ik het gebruik van gesprekstechnieken bespreken tijdens het mondelinge contact met debiteuren. Hierbij ben ik benieuwd of u daarvan bewust gebruik maakt en of dat in het vervolg van het traject een ander resultaat oplevert dan wanneer u het niet zou gebruiken.</w:t>
      </w:r>
    </w:p>
    <w:p w14:paraId="49E7C4C1" w14:textId="77777777" w:rsidR="0023105C" w:rsidRPr="00633A94" w:rsidRDefault="0023105C" w:rsidP="0023105C">
      <w:pPr>
        <w:rPr>
          <w:rFonts w:ascii="Calibri Light" w:hAnsi="Calibri Light"/>
        </w:rPr>
      </w:pPr>
    </w:p>
    <w:p w14:paraId="5B7409FC" w14:textId="77777777" w:rsidR="0023105C" w:rsidRPr="00633A94" w:rsidRDefault="0023105C" w:rsidP="0023105C">
      <w:pPr>
        <w:rPr>
          <w:rFonts w:ascii="Calibri Light" w:hAnsi="Calibri Light"/>
        </w:rPr>
      </w:pPr>
      <w:r w:rsidRPr="00633A94">
        <w:rPr>
          <w:rFonts w:ascii="Calibri Light" w:hAnsi="Calibri Light"/>
        </w:rPr>
        <w:t>- Parafraseren is toegestaan -</w:t>
      </w:r>
    </w:p>
    <w:p w14:paraId="0DAFFBA4" w14:textId="77777777" w:rsidR="0023105C" w:rsidRPr="00633A94" w:rsidRDefault="0023105C" w:rsidP="0023105C">
      <w:pPr>
        <w:rPr>
          <w:rFonts w:ascii="Calibri Light" w:hAnsi="Calibri Light"/>
        </w:rPr>
      </w:pPr>
    </w:p>
    <w:p w14:paraId="3355760E" w14:textId="77777777" w:rsidR="0023105C" w:rsidRPr="00633A94" w:rsidRDefault="0023105C" w:rsidP="0023105C">
      <w:pPr>
        <w:rPr>
          <w:rFonts w:ascii="Calibri Light" w:hAnsi="Calibri Light"/>
        </w:rPr>
      </w:pPr>
      <w:r w:rsidRPr="00633A94">
        <w:rPr>
          <w:rFonts w:ascii="Calibri Light" w:hAnsi="Calibri Light"/>
        </w:rPr>
        <w:t>Subtopic 1: Het contact</w:t>
      </w:r>
    </w:p>
    <w:p w14:paraId="709EC8C1" w14:textId="77777777" w:rsidR="0023105C" w:rsidRPr="00633A94" w:rsidRDefault="0023105C" w:rsidP="0023105C">
      <w:pPr>
        <w:rPr>
          <w:rFonts w:ascii="Calibri Light" w:hAnsi="Calibri Light"/>
        </w:rPr>
      </w:pPr>
    </w:p>
    <w:p w14:paraId="168893DE" w14:textId="77777777" w:rsidR="0023105C" w:rsidRPr="00633A94" w:rsidRDefault="0023105C" w:rsidP="0023105C">
      <w:pPr>
        <w:pStyle w:val="Lijstalinea"/>
        <w:numPr>
          <w:ilvl w:val="0"/>
          <w:numId w:val="28"/>
        </w:numPr>
        <w:ind w:left="426" w:hanging="426"/>
        <w:rPr>
          <w:rFonts w:ascii="Calibri Light" w:hAnsi="Calibri Light"/>
        </w:rPr>
      </w:pPr>
      <w:r w:rsidRPr="00633A94">
        <w:rPr>
          <w:rFonts w:ascii="Calibri Light" w:hAnsi="Calibri Light"/>
        </w:rPr>
        <w:t>Welke gesprekstechnieken gebruikt u om de ‘ klager’ te woord te staan en met welk doel?</w:t>
      </w:r>
    </w:p>
    <w:p w14:paraId="109D79F4" w14:textId="77777777" w:rsidR="0023105C" w:rsidRPr="00633A94" w:rsidRDefault="0023105C" w:rsidP="0023105C">
      <w:pPr>
        <w:rPr>
          <w:rFonts w:ascii="Calibri Light" w:hAnsi="Calibri Light"/>
        </w:rPr>
      </w:pPr>
    </w:p>
    <w:p w14:paraId="045C3201" w14:textId="77777777" w:rsidR="0023105C" w:rsidRPr="00633A94" w:rsidRDefault="0023105C" w:rsidP="0023105C">
      <w:pPr>
        <w:rPr>
          <w:rFonts w:ascii="Calibri Light" w:hAnsi="Calibri Light"/>
        </w:rPr>
      </w:pPr>
      <w:r w:rsidRPr="00633A94">
        <w:rPr>
          <w:rFonts w:ascii="Calibri Light" w:hAnsi="Calibri Light"/>
        </w:rPr>
        <w:t>Aantekening: ………………………………………………………………………………………………………………………………………………..…………..….………………………………………………………………………………………………………………………………............................</w:t>
      </w:r>
    </w:p>
    <w:p w14:paraId="5FF6F1DB" w14:textId="77777777" w:rsidR="0023105C" w:rsidRPr="00633A94" w:rsidRDefault="0023105C" w:rsidP="0023105C">
      <w:pPr>
        <w:rPr>
          <w:rFonts w:ascii="Calibri Light" w:hAnsi="Calibri Light"/>
        </w:rPr>
      </w:pPr>
    </w:p>
    <w:p w14:paraId="1FA93FD1" w14:textId="77777777" w:rsidR="0023105C" w:rsidRPr="00633A94" w:rsidRDefault="0023105C" w:rsidP="0023105C">
      <w:pPr>
        <w:pStyle w:val="Lijstalinea"/>
        <w:numPr>
          <w:ilvl w:val="0"/>
          <w:numId w:val="28"/>
        </w:numPr>
        <w:ind w:left="426" w:hanging="426"/>
        <w:rPr>
          <w:rFonts w:ascii="Calibri Light" w:hAnsi="Calibri Light"/>
        </w:rPr>
      </w:pPr>
      <w:r w:rsidRPr="00633A94">
        <w:rPr>
          <w:rFonts w:ascii="Calibri Light" w:hAnsi="Calibri Light"/>
        </w:rPr>
        <w:t>Hoe gaat u afdeling om met lastige klanten?</w:t>
      </w:r>
    </w:p>
    <w:p w14:paraId="3B0205ED" w14:textId="77777777" w:rsidR="0023105C" w:rsidRPr="00633A94" w:rsidRDefault="0023105C" w:rsidP="0023105C">
      <w:pPr>
        <w:rPr>
          <w:rFonts w:ascii="Calibri Light" w:hAnsi="Calibri Light"/>
        </w:rPr>
      </w:pPr>
    </w:p>
    <w:p w14:paraId="57AA1622" w14:textId="77777777" w:rsidR="0023105C" w:rsidRPr="00633A94" w:rsidRDefault="0023105C" w:rsidP="0023105C">
      <w:pPr>
        <w:rPr>
          <w:rFonts w:ascii="Calibri Light" w:hAnsi="Calibri Light"/>
        </w:rPr>
      </w:pPr>
      <w:r w:rsidRPr="00633A94">
        <w:rPr>
          <w:rFonts w:ascii="Calibri Light" w:hAnsi="Calibri Light"/>
        </w:rPr>
        <w:t>Aantekening: ………………………………………………………………………………………………………………………………………………..…………..….………………………………………………………………………………………………………………………………............................</w:t>
      </w:r>
    </w:p>
    <w:p w14:paraId="332009AB" w14:textId="77777777" w:rsidR="0023105C" w:rsidRPr="00633A94" w:rsidRDefault="0023105C" w:rsidP="0023105C">
      <w:pPr>
        <w:rPr>
          <w:rFonts w:ascii="Calibri Light" w:hAnsi="Calibri Light"/>
        </w:rPr>
      </w:pPr>
    </w:p>
    <w:p w14:paraId="6F1FAD80" w14:textId="77777777" w:rsidR="0023105C" w:rsidRPr="00633A94" w:rsidRDefault="0023105C" w:rsidP="0023105C">
      <w:pPr>
        <w:rPr>
          <w:rFonts w:ascii="Calibri Light" w:hAnsi="Calibri Light"/>
        </w:rPr>
      </w:pPr>
      <w:r w:rsidRPr="00633A94">
        <w:rPr>
          <w:rFonts w:ascii="Calibri Light" w:hAnsi="Calibri Light"/>
        </w:rPr>
        <w:t>(Optioneel: Worden er trainingen met betrekking tot communicatie gegeven?)</w:t>
      </w:r>
    </w:p>
    <w:p w14:paraId="2D4FF32C" w14:textId="77777777" w:rsidR="0023105C" w:rsidRPr="00633A94" w:rsidRDefault="0023105C" w:rsidP="0023105C">
      <w:pPr>
        <w:rPr>
          <w:rFonts w:ascii="Calibri Light" w:hAnsi="Calibri Light"/>
        </w:rPr>
      </w:pPr>
    </w:p>
    <w:p w14:paraId="6F30B992" w14:textId="77777777" w:rsidR="0023105C" w:rsidRPr="00633A94" w:rsidRDefault="0023105C" w:rsidP="0023105C">
      <w:pPr>
        <w:rPr>
          <w:rFonts w:ascii="Calibri Light" w:hAnsi="Calibri Light"/>
        </w:rPr>
      </w:pPr>
      <w:r w:rsidRPr="00633A94">
        <w:rPr>
          <w:rFonts w:ascii="Calibri Light" w:hAnsi="Calibri Light"/>
        </w:rPr>
        <w:t>Aantekening: ………………………………………………………………………………………………………………………………………………..…………..….………………………………………………………………………………………………………………………………............................</w:t>
      </w:r>
    </w:p>
    <w:p w14:paraId="3B4C0708" w14:textId="77777777" w:rsidR="0023105C" w:rsidRPr="00633A94" w:rsidRDefault="0023105C" w:rsidP="0023105C">
      <w:pPr>
        <w:rPr>
          <w:rFonts w:ascii="Calibri Light" w:hAnsi="Calibri Light"/>
        </w:rPr>
      </w:pPr>
    </w:p>
    <w:p w14:paraId="6EB69472" w14:textId="77777777" w:rsidR="0023105C" w:rsidRPr="00633A94" w:rsidRDefault="0023105C" w:rsidP="0023105C">
      <w:pPr>
        <w:rPr>
          <w:rFonts w:ascii="Calibri Light" w:hAnsi="Calibri Light"/>
        </w:rPr>
      </w:pPr>
    </w:p>
    <w:p w14:paraId="6D69D1BF" w14:textId="77777777" w:rsidR="0023105C" w:rsidRPr="00633A94" w:rsidRDefault="0023105C" w:rsidP="0023105C">
      <w:pPr>
        <w:rPr>
          <w:rFonts w:ascii="Calibri Light" w:hAnsi="Calibri Light"/>
        </w:rPr>
      </w:pPr>
      <w:r w:rsidRPr="00633A94">
        <w:rPr>
          <w:rFonts w:ascii="Calibri Light" w:hAnsi="Calibri Light"/>
        </w:rPr>
        <w:t>Topic 5: Overig</w:t>
      </w:r>
    </w:p>
    <w:p w14:paraId="0FA081CD" w14:textId="77777777" w:rsidR="0023105C" w:rsidRPr="00633A94" w:rsidRDefault="0023105C" w:rsidP="0023105C">
      <w:pPr>
        <w:rPr>
          <w:rFonts w:ascii="Calibri Light" w:hAnsi="Calibri Light"/>
        </w:rPr>
      </w:pPr>
      <w:r w:rsidRPr="00633A94">
        <w:rPr>
          <w:rFonts w:ascii="Calibri Light" w:hAnsi="Calibri Light"/>
        </w:rPr>
        <w:t>Ten slotte wil ik u de gelegenheid geven om eventuele onbesproken zaken aan te snijden en/of de besproken onderwerpen nader toe te lichten.</w:t>
      </w:r>
    </w:p>
    <w:p w14:paraId="1BA0613A" w14:textId="77777777" w:rsidR="0023105C" w:rsidRPr="00633A94" w:rsidRDefault="0023105C" w:rsidP="0023105C">
      <w:pPr>
        <w:rPr>
          <w:rFonts w:ascii="Calibri Light" w:hAnsi="Calibri Light"/>
        </w:rPr>
      </w:pPr>
    </w:p>
    <w:p w14:paraId="72BEBA0B" w14:textId="77777777" w:rsidR="0023105C" w:rsidRPr="00633A94" w:rsidRDefault="0023105C" w:rsidP="0023105C">
      <w:pPr>
        <w:rPr>
          <w:rFonts w:ascii="Calibri Light" w:hAnsi="Calibri Light"/>
        </w:rPr>
      </w:pPr>
      <w:r w:rsidRPr="00633A94">
        <w:rPr>
          <w:rFonts w:ascii="Calibri Light" w:hAnsi="Calibri Light"/>
        </w:rPr>
        <w:t>(Optioneel: Welke vakken/cursussen zou u willen toevoegen aan de opleiding/permanente educatie, die een bijdrage zouden kunnen leveren aan de bevordering van de kwaliteit van het werk van de deurwaarder?)</w:t>
      </w:r>
    </w:p>
    <w:p w14:paraId="19F43F3F" w14:textId="77777777" w:rsidR="0023105C" w:rsidRPr="00633A94" w:rsidRDefault="0023105C" w:rsidP="0023105C">
      <w:pPr>
        <w:rPr>
          <w:rFonts w:ascii="Calibri Light" w:hAnsi="Calibri Light"/>
        </w:rPr>
      </w:pPr>
    </w:p>
    <w:p w14:paraId="4A2B021E" w14:textId="77777777" w:rsidR="0023105C" w:rsidRPr="00633A94" w:rsidRDefault="0023105C" w:rsidP="0023105C">
      <w:pPr>
        <w:rPr>
          <w:rFonts w:ascii="Calibri Light" w:hAnsi="Calibri Light"/>
        </w:rPr>
      </w:pPr>
    </w:p>
    <w:p w14:paraId="6EFD1582" w14:textId="77777777" w:rsidR="0023105C" w:rsidRPr="00633A94" w:rsidRDefault="0023105C" w:rsidP="0023105C">
      <w:pPr>
        <w:pStyle w:val="Lijstalinea"/>
        <w:numPr>
          <w:ilvl w:val="0"/>
          <w:numId w:val="28"/>
        </w:numPr>
        <w:ind w:left="567" w:hanging="567"/>
        <w:rPr>
          <w:rFonts w:ascii="Calibri Light" w:hAnsi="Calibri Light"/>
        </w:rPr>
      </w:pPr>
      <w:r w:rsidRPr="00633A94">
        <w:rPr>
          <w:rFonts w:ascii="Calibri Light" w:hAnsi="Calibri Light"/>
        </w:rPr>
        <w:t>Welke onderwerpen heb ik in dit interview nog niet aan de orde gesteld en zou u graag willen toelichten?</w:t>
      </w:r>
    </w:p>
    <w:p w14:paraId="7E2F098B" w14:textId="77777777" w:rsidR="0023105C" w:rsidRPr="00633A94" w:rsidRDefault="0023105C" w:rsidP="0023105C">
      <w:pPr>
        <w:rPr>
          <w:rFonts w:ascii="Calibri Light" w:hAnsi="Calibri Light"/>
        </w:rPr>
      </w:pPr>
    </w:p>
    <w:p w14:paraId="6D8E1A4C" w14:textId="77777777" w:rsidR="0023105C" w:rsidRPr="00633A94" w:rsidRDefault="0023105C" w:rsidP="0023105C">
      <w:pPr>
        <w:rPr>
          <w:rFonts w:ascii="Calibri Light" w:hAnsi="Calibri Light"/>
        </w:rPr>
      </w:pPr>
      <w:r w:rsidRPr="00633A94">
        <w:rPr>
          <w:rFonts w:ascii="Calibri Light" w:hAnsi="Calibri Light"/>
        </w:rPr>
        <w:t>Aantekening: ………………………………………………………………………………………………………………………………………………..…………..….………………………………………………………………………………………………………………………………............................</w:t>
      </w:r>
    </w:p>
    <w:p w14:paraId="7F93B8BC" w14:textId="77777777" w:rsidR="0023105C" w:rsidRPr="00633A94" w:rsidRDefault="0023105C" w:rsidP="0023105C">
      <w:pPr>
        <w:rPr>
          <w:rFonts w:ascii="Calibri Light" w:hAnsi="Calibri Light"/>
        </w:rPr>
      </w:pPr>
    </w:p>
    <w:p w14:paraId="6123107C" w14:textId="77777777" w:rsidR="0023105C" w:rsidRPr="00633A94" w:rsidRDefault="0023105C" w:rsidP="0023105C"/>
    <w:p w14:paraId="193C5F8F" w14:textId="77777777" w:rsidR="0023105C" w:rsidRDefault="0023105C" w:rsidP="0023105C">
      <w:pPr>
        <w:rPr>
          <w:rFonts w:ascii="Calibri Light" w:hAnsi="Calibri Light"/>
        </w:rPr>
      </w:pPr>
    </w:p>
    <w:p w14:paraId="3C2AA3C0" w14:textId="77777777" w:rsidR="0023105C" w:rsidRDefault="0023105C" w:rsidP="0023105C">
      <w:pPr>
        <w:rPr>
          <w:rFonts w:ascii="Calibri Light" w:hAnsi="Calibri Light"/>
        </w:rPr>
      </w:pPr>
    </w:p>
    <w:p w14:paraId="4AD8DC6F" w14:textId="77777777" w:rsidR="0023105C" w:rsidRDefault="0023105C" w:rsidP="0023105C">
      <w:pPr>
        <w:rPr>
          <w:rFonts w:ascii="Calibri Light" w:hAnsi="Calibri Light"/>
        </w:rPr>
      </w:pPr>
    </w:p>
    <w:p w14:paraId="7C8D6670" w14:textId="77777777" w:rsidR="0023105C" w:rsidRDefault="0023105C" w:rsidP="0023105C">
      <w:pPr>
        <w:rPr>
          <w:rFonts w:ascii="Calibri Light" w:hAnsi="Calibri Light"/>
        </w:rPr>
      </w:pPr>
    </w:p>
    <w:p w14:paraId="579FC7E7" w14:textId="77777777" w:rsidR="0023105C" w:rsidRDefault="0023105C" w:rsidP="0023105C">
      <w:pPr>
        <w:rPr>
          <w:rFonts w:ascii="Calibri Light" w:hAnsi="Calibri Light"/>
        </w:rPr>
      </w:pPr>
    </w:p>
    <w:p w14:paraId="27C4D471" w14:textId="77777777" w:rsidR="0023105C" w:rsidRDefault="0023105C" w:rsidP="0023105C">
      <w:pPr>
        <w:rPr>
          <w:rFonts w:ascii="Calibri Light" w:hAnsi="Calibri Light"/>
        </w:rPr>
      </w:pPr>
    </w:p>
    <w:p w14:paraId="4516BFA1" w14:textId="77777777" w:rsidR="0023105C" w:rsidRDefault="0023105C" w:rsidP="0023105C">
      <w:pPr>
        <w:rPr>
          <w:rFonts w:ascii="Calibri Light" w:hAnsi="Calibri Light"/>
        </w:rPr>
      </w:pPr>
    </w:p>
    <w:p w14:paraId="14C24F65" w14:textId="77777777" w:rsidR="0023105C" w:rsidRDefault="0023105C" w:rsidP="0023105C">
      <w:pPr>
        <w:rPr>
          <w:rFonts w:ascii="Calibri Light" w:hAnsi="Calibri Light"/>
        </w:rPr>
      </w:pPr>
    </w:p>
    <w:p w14:paraId="7D6C893D" w14:textId="77777777" w:rsidR="0023105C" w:rsidRDefault="0023105C" w:rsidP="0023105C">
      <w:pPr>
        <w:rPr>
          <w:rFonts w:ascii="Calibri Light" w:hAnsi="Calibri Light"/>
        </w:rPr>
      </w:pPr>
    </w:p>
    <w:p w14:paraId="47D9E82A" w14:textId="77777777" w:rsidR="0023105C" w:rsidRDefault="0023105C" w:rsidP="0023105C">
      <w:pPr>
        <w:rPr>
          <w:rFonts w:ascii="Calibri Light" w:hAnsi="Calibri Light"/>
        </w:rPr>
      </w:pPr>
    </w:p>
    <w:p w14:paraId="0DAC689B" w14:textId="77777777" w:rsidR="0023105C" w:rsidRDefault="0023105C" w:rsidP="0023105C">
      <w:pPr>
        <w:rPr>
          <w:rFonts w:ascii="Calibri Light" w:hAnsi="Calibri Light"/>
        </w:rPr>
      </w:pPr>
    </w:p>
    <w:p w14:paraId="2A35B184" w14:textId="77777777" w:rsidR="0023105C" w:rsidRDefault="0023105C" w:rsidP="0023105C">
      <w:pPr>
        <w:rPr>
          <w:rFonts w:ascii="Calibri Light" w:hAnsi="Calibri Light"/>
        </w:rPr>
      </w:pPr>
    </w:p>
    <w:p w14:paraId="68E7D910" w14:textId="77777777" w:rsidR="0023105C" w:rsidRDefault="0023105C" w:rsidP="0023105C">
      <w:pPr>
        <w:rPr>
          <w:rFonts w:ascii="Calibri Light" w:hAnsi="Calibri Light"/>
        </w:rPr>
      </w:pPr>
    </w:p>
    <w:p w14:paraId="217F18ED" w14:textId="77777777" w:rsidR="0023105C" w:rsidRDefault="0023105C" w:rsidP="0023105C">
      <w:pPr>
        <w:rPr>
          <w:rFonts w:ascii="Calibri Light" w:hAnsi="Calibri Light"/>
        </w:rPr>
      </w:pPr>
    </w:p>
    <w:p w14:paraId="23EBF4F8" w14:textId="77777777" w:rsidR="0023105C" w:rsidRDefault="0023105C" w:rsidP="0023105C">
      <w:pPr>
        <w:pStyle w:val="Kop1"/>
        <w:rPr>
          <w:rFonts w:ascii="Calibri Light" w:hAnsi="Calibri Light"/>
          <w:color w:val="auto"/>
          <w:sz w:val="22"/>
          <w:szCs w:val="22"/>
        </w:rPr>
      </w:pPr>
      <w:r w:rsidRPr="003F757F">
        <w:rPr>
          <w:rFonts w:ascii="Calibri Light" w:hAnsi="Calibri Light"/>
          <w:color w:val="auto"/>
          <w:sz w:val="22"/>
          <w:szCs w:val="22"/>
        </w:rPr>
        <w:t>Bijlage 16: interview Syncasso: labels</w:t>
      </w:r>
    </w:p>
    <w:p w14:paraId="2E21A2C4" w14:textId="77777777" w:rsidR="0023105C" w:rsidRDefault="0023105C" w:rsidP="0023105C"/>
    <w:p w14:paraId="5B6DF66B" w14:textId="77777777" w:rsidR="0023105C" w:rsidRPr="00FC5932" w:rsidRDefault="0023105C" w:rsidP="0023105C">
      <w:pPr>
        <w:ind w:left="2120" w:hanging="2120"/>
        <w:rPr>
          <w:rFonts w:ascii="Calibri Light" w:hAnsi="Calibri Light"/>
          <w:b/>
        </w:rPr>
      </w:pPr>
      <w:r w:rsidRPr="00FC5932">
        <w:rPr>
          <w:rFonts w:ascii="Calibri Light" w:hAnsi="Calibri Light"/>
          <w:b/>
        </w:rPr>
        <w:t xml:space="preserve">Datum interview: </w:t>
      </w:r>
      <w:r w:rsidRPr="00FC5932">
        <w:rPr>
          <w:rFonts w:ascii="Calibri Light" w:hAnsi="Calibri Light"/>
          <w:b/>
        </w:rPr>
        <w:tab/>
        <w:t>21 april 2016</w:t>
      </w:r>
    </w:p>
    <w:p w14:paraId="24935013" w14:textId="77777777" w:rsidR="0023105C" w:rsidRPr="00FC5932" w:rsidRDefault="0023105C" w:rsidP="0023105C">
      <w:pPr>
        <w:ind w:left="2120" w:hanging="2120"/>
        <w:rPr>
          <w:rFonts w:ascii="Calibri Light" w:hAnsi="Calibri Light"/>
          <w:b/>
        </w:rPr>
      </w:pPr>
      <w:r w:rsidRPr="00FC5932">
        <w:rPr>
          <w:rFonts w:ascii="Calibri Light" w:hAnsi="Calibri Light"/>
          <w:b/>
        </w:rPr>
        <w:t xml:space="preserve">Begintijd interview: </w:t>
      </w:r>
      <w:r w:rsidRPr="00FC5932">
        <w:rPr>
          <w:rFonts w:ascii="Calibri Light" w:hAnsi="Calibri Light"/>
          <w:b/>
        </w:rPr>
        <w:tab/>
        <w:t>14:30 uur</w:t>
      </w:r>
    </w:p>
    <w:p w14:paraId="42739D47" w14:textId="77777777" w:rsidR="0023105C" w:rsidRPr="00FC5932" w:rsidRDefault="0023105C" w:rsidP="0023105C">
      <w:pPr>
        <w:ind w:left="2120" w:hanging="2120"/>
        <w:rPr>
          <w:rFonts w:ascii="Calibri Light" w:hAnsi="Calibri Light"/>
          <w:b/>
        </w:rPr>
      </w:pPr>
      <w:r w:rsidRPr="00FC5932">
        <w:rPr>
          <w:rFonts w:ascii="Calibri Light" w:hAnsi="Calibri Light"/>
          <w:b/>
        </w:rPr>
        <w:t xml:space="preserve">Eindtijd interview: </w:t>
      </w:r>
      <w:r w:rsidRPr="00FC5932">
        <w:rPr>
          <w:rFonts w:ascii="Calibri Light" w:hAnsi="Calibri Light"/>
          <w:b/>
        </w:rPr>
        <w:tab/>
        <w:t>16:18 uur</w:t>
      </w:r>
    </w:p>
    <w:p w14:paraId="6865855B" w14:textId="77777777" w:rsidR="0023105C" w:rsidRDefault="0023105C" w:rsidP="0023105C"/>
    <w:p w14:paraId="19B9E8B9" w14:textId="77777777" w:rsidR="0023105C" w:rsidRDefault="0023105C" w:rsidP="0023105C">
      <w:pPr>
        <w:ind w:left="2120" w:hanging="2120"/>
        <w:rPr>
          <w:rFonts w:ascii="Calibri Light" w:hAnsi="Calibri Light"/>
          <w:b/>
        </w:rPr>
      </w:pPr>
      <w:r>
        <w:rPr>
          <w:rFonts w:ascii="Calibri Light" w:hAnsi="Calibri Light"/>
          <w:b/>
        </w:rPr>
        <w:t xml:space="preserve">Datum </w:t>
      </w:r>
    </w:p>
    <w:p w14:paraId="0C21D3EE" w14:textId="77777777" w:rsidR="0023105C" w:rsidRPr="003F757F" w:rsidRDefault="0023105C" w:rsidP="0023105C">
      <w:pPr>
        <w:ind w:left="2120" w:hanging="2120"/>
        <w:rPr>
          <w:rFonts w:ascii="Calibri Light" w:hAnsi="Calibri Light"/>
          <w:b/>
        </w:rPr>
      </w:pPr>
      <w:r w:rsidRPr="003F757F">
        <w:rPr>
          <w:rFonts w:ascii="Calibri Light" w:hAnsi="Calibri Light"/>
          <w:b/>
        </w:rPr>
        <w:t xml:space="preserve">Respondent 1: </w:t>
      </w:r>
      <w:r w:rsidRPr="003F757F">
        <w:rPr>
          <w:rFonts w:ascii="Calibri Light" w:hAnsi="Calibri Light"/>
          <w:b/>
        </w:rPr>
        <w:tab/>
      </w:r>
      <w:commentRangeStart w:id="117"/>
      <w:r w:rsidRPr="003F757F">
        <w:rPr>
          <w:rFonts w:ascii="Calibri Light" w:hAnsi="Calibri Light"/>
          <w:b/>
        </w:rPr>
        <w:t>We hebben een afdeling Kwaliteit Compliance Legal, daar zit ik in. Die behandelen onder andere de klachten en de tuchtklachten. We zien erop toe dat ze opgepakt worden en gemonitord worden. En daarnaast gaan we ook over aansprakelijkheidsstellingen en kwaliteitsmanagementsystemen die wij beheren. Maar wij doen ook audits.</w:t>
      </w:r>
      <w:commentRangeEnd w:id="117"/>
      <w:r w:rsidRPr="003F757F">
        <w:rPr>
          <w:rStyle w:val="Verwijzingopmerking"/>
          <w:rFonts w:ascii="Calibri Light" w:hAnsi="Calibri Light"/>
          <w:b/>
          <w:sz w:val="20"/>
          <w:szCs w:val="20"/>
        </w:rPr>
        <w:commentReference w:id="117"/>
      </w:r>
    </w:p>
    <w:p w14:paraId="08CC1952" w14:textId="77777777" w:rsidR="0023105C" w:rsidRPr="003F757F" w:rsidRDefault="0023105C" w:rsidP="0023105C">
      <w:pPr>
        <w:ind w:left="2120" w:hanging="2120"/>
        <w:rPr>
          <w:rFonts w:ascii="Calibri Light" w:hAnsi="Calibri Light"/>
          <w:b/>
        </w:rPr>
      </w:pPr>
    </w:p>
    <w:p w14:paraId="18F419AF"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Dus kwaliteitsbeheer heeft ermee te maken dat de kwaliteit van de beroepsuitoefening wordt verbeterd?</w:t>
      </w:r>
    </w:p>
    <w:p w14:paraId="678A1F92" w14:textId="77777777" w:rsidR="0023105C" w:rsidRPr="003F757F" w:rsidRDefault="0023105C" w:rsidP="0023105C">
      <w:pPr>
        <w:ind w:left="2120" w:hanging="2120"/>
        <w:rPr>
          <w:rFonts w:ascii="Calibri Light" w:hAnsi="Calibri Light"/>
          <w:b/>
        </w:rPr>
      </w:pPr>
    </w:p>
    <w:p w14:paraId="38EA0B71"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t>Ja. Bijvoorbeeld met betrekking tot de behandeling van de dossiers, maar ook hoe je met debiteuren omgaat. Er zijn ook grote klanten die audits bij ons zouden willen afleggen en dan moet je ervoor zorgen dat je conform de afspraken met die opdrachtgever de dossiers behandeld, en ook binnen de afgesproken termijnen. En dat is wat is grote lijnen bij de afdeling Compliance Legal gebeurt.</w:t>
      </w:r>
    </w:p>
    <w:p w14:paraId="05C5BB02" w14:textId="77777777" w:rsidR="0023105C" w:rsidRPr="003F757F" w:rsidRDefault="0023105C" w:rsidP="0023105C">
      <w:pPr>
        <w:rPr>
          <w:rFonts w:ascii="Calibri Light" w:hAnsi="Calibri Light"/>
          <w:b/>
        </w:rPr>
      </w:pPr>
    </w:p>
    <w:p w14:paraId="0DA3DDBF"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 xml:space="preserve">Klopt het dat Syncasso een van de weinigen is die gericht is op de monitoring van de klachten? </w:t>
      </w:r>
    </w:p>
    <w:p w14:paraId="627EADB2" w14:textId="77777777" w:rsidR="0023105C" w:rsidRPr="003F757F" w:rsidRDefault="0023105C" w:rsidP="0023105C">
      <w:pPr>
        <w:ind w:left="2120" w:hanging="2120"/>
        <w:rPr>
          <w:rFonts w:ascii="Calibri Light" w:hAnsi="Calibri Light"/>
          <w:b/>
        </w:rPr>
      </w:pPr>
    </w:p>
    <w:p w14:paraId="30DA602E"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t xml:space="preserve">Ik weet niet of dat zo is. Want andere grote deurwaarderskantoren hebben ook wel mensen in huis die toezien op de klachtenbeantwoording en die verbetervoorstellen doen en daarop anticiperen. Van kleine kantoren weet ik dit niet zeker. </w:t>
      </w:r>
    </w:p>
    <w:p w14:paraId="44A8885F" w14:textId="77777777" w:rsidR="0023105C" w:rsidRPr="003F757F" w:rsidRDefault="0023105C" w:rsidP="0023105C">
      <w:pPr>
        <w:ind w:left="2120" w:hanging="2120"/>
        <w:rPr>
          <w:rFonts w:ascii="Calibri Light" w:hAnsi="Calibri Light"/>
          <w:b/>
        </w:rPr>
      </w:pPr>
    </w:p>
    <w:p w14:paraId="10847F2E" w14:textId="77777777" w:rsidR="0023105C" w:rsidRPr="003F757F" w:rsidRDefault="0023105C" w:rsidP="0023105C">
      <w:pPr>
        <w:ind w:left="2120" w:hanging="2120"/>
        <w:rPr>
          <w:rFonts w:ascii="Calibri Light" w:hAnsi="Calibri Light"/>
          <w:b/>
        </w:rPr>
      </w:pPr>
      <w:r w:rsidRPr="003F757F">
        <w:rPr>
          <w:rFonts w:ascii="Calibri Light" w:hAnsi="Calibri Light"/>
          <w:b/>
        </w:rPr>
        <w:tab/>
      </w:r>
      <w:r w:rsidRPr="003F757F">
        <w:rPr>
          <w:rFonts w:ascii="Calibri Light" w:hAnsi="Calibri Light"/>
          <w:b/>
        </w:rPr>
        <w:tab/>
        <w:t xml:space="preserve">Na de fusie concludeer je dat er verschillende systemen waren, mensen nog zoekende zijn en dat daardoor de organisatie wat inzakt. Je ziet dat telefonische bereikbaarheid issues al gauw boven water komen. Want zeker eind vorig jaar met de fusie was dit niet op orde en daar komen veel klachten uit voort. Dat zijn dan geen tuchtklachten, maar wel klachten via de website. We zien dan een trend ontstaan en weten dat we daar dan op geschakeld moeten worden, meer capaciteit, andere systemen. Dat is dan wat vanuit de afdeling moet worden gecoördineerd. </w:t>
      </w:r>
    </w:p>
    <w:p w14:paraId="460FB2F2" w14:textId="77777777" w:rsidR="0023105C" w:rsidRPr="003F757F" w:rsidRDefault="0023105C" w:rsidP="0023105C">
      <w:pPr>
        <w:ind w:left="2120" w:hanging="2120"/>
        <w:rPr>
          <w:rFonts w:ascii="Calibri Light" w:hAnsi="Calibri Light"/>
          <w:b/>
        </w:rPr>
      </w:pPr>
    </w:p>
    <w:p w14:paraId="6350C055"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 xml:space="preserve">En bij tuchtklachten kan je een bepaalde trend zien, want dat houden we ook bij. En dan kunnen we zien wie een klacht krijgt, waar het over gaat, of het terecht is of niet. En als het terecht is dan lossen wij het op. Maar dat wordt allemaal bijgehouden. </w:t>
      </w:r>
    </w:p>
    <w:p w14:paraId="2BEF7597" w14:textId="77777777" w:rsidR="0023105C" w:rsidRPr="003F757F" w:rsidRDefault="0023105C" w:rsidP="0023105C">
      <w:pPr>
        <w:ind w:left="2120" w:hanging="2120"/>
        <w:rPr>
          <w:rFonts w:ascii="Calibri Light" w:hAnsi="Calibri Light"/>
          <w:b/>
        </w:rPr>
      </w:pPr>
    </w:p>
    <w:p w14:paraId="1C7EED3C"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 xml:space="preserve">Dat komt zo meteen allemaal aan bod. Maar bij dezen alvast bedankt. </w:t>
      </w:r>
    </w:p>
    <w:p w14:paraId="4C5FE64C" w14:textId="77777777" w:rsidR="0023105C" w:rsidRPr="003F757F" w:rsidRDefault="0023105C" w:rsidP="0023105C">
      <w:pPr>
        <w:ind w:left="2120" w:hanging="2120"/>
        <w:rPr>
          <w:rFonts w:ascii="Calibri Light" w:hAnsi="Calibri Light"/>
          <w:b/>
        </w:rPr>
      </w:pPr>
    </w:p>
    <w:p w14:paraId="1612C0BD" w14:textId="77777777" w:rsidR="0023105C" w:rsidRPr="003F757F" w:rsidRDefault="0023105C" w:rsidP="0023105C">
      <w:pPr>
        <w:ind w:left="2120" w:hanging="2120"/>
        <w:rPr>
          <w:rFonts w:ascii="Calibri Light" w:hAnsi="Calibri Light"/>
          <w:b/>
        </w:rPr>
      </w:pPr>
      <w:r w:rsidRPr="003F757F">
        <w:rPr>
          <w:rFonts w:ascii="Calibri Light" w:hAnsi="Calibri Light"/>
          <w:b/>
        </w:rPr>
        <w:tab/>
        <w:t xml:space="preserve">Bij dezen wil ik jullie ontzettend bedanken dat jullie in korte tijd hebben gereageerd en tijd hebben vrij gemaakt voor dit interview. Ik heb Syncasso aangeschreven omdat ik had gehoord dat het een aparte klachtenafdeling had en daarom ook zeer benieuwd was hoe dat te werk gaat, maar ook welke voor- en nadelen het heeft. </w:t>
      </w:r>
    </w:p>
    <w:p w14:paraId="6878BEF1" w14:textId="77777777" w:rsidR="0023105C" w:rsidRPr="003F757F" w:rsidRDefault="0023105C" w:rsidP="0023105C">
      <w:pPr>
        <w:ind w:left="2120" w:hanging="2120"/>
        <w:rPr>
          <w:rFonts w:ascii="Calibri Light" w:hAnsi="Calibri Light"/>
          <w:b/>
        </w:rPr>
      </w:pPr>
    </w:p>
    <w:p w14:paraId="7B420ACC" w14:textId="77777777" w:rsidR="0023105C" w:rsidRPr="003F757F" w:rsidRDefault="0023105C" w:rsidP="0023105C">
      <w:pPr>
        <w:ind w:left="2120" w:hanging="2120"/>
        <w:rPr>
          <w:rFonts w:ascii="Calibri Light" w:hAnsi="Calibri Light"/>
          <w:b/>
        </w:rPr>
      </w:pPr>
      <w:r w:rsidRPr="003F757F">
        <w:rPr>
          <w:rFonts w:ascii="Calibri Light" w:hAnsi="Calibri Light"/>
          <w:b/>
        </w:rPr>
        <w:tab/>
        <w:t>Mijn hoofdvraag in het onderzoek is gericht op klachten bij deurwaarderskantoren en de tuchtklachten, die zijn gepubliceerd tussen 1 januari 2015 en 1 januari 2016. Daarnaast heb ik in het onderzoek vier deelvragen geformuleerd. Twee daarvan worden met jurisprudentieonderzoek en dossieronderzoek beantwoord. De laatste twee deelvragen gaan over de behandeling van een klacht. Specifiek wordt in de interviews ingegaan op drie aspecten. Een is de klachtenbehandeling. Twee de manier van beoordelen. En de derde is het verband tussen de klachten en de communicatieve of de bejegeningsaspecten. Deze worden met interviews beantwoord.</w:t>
      </w:r>
    </w:p>
    <w:p w14:paraId="2FA53FDA" w14:textId="77777777" w:rsidR="0023105C" w:rsidRPr="003F757F" w:rsidRDefault="0023105C" w:rsidP="0023105C">
      <w:pPr>
        <w:ind w:left="2120" w:hanging="2120"/>
        <w:rPr>
          <w:rFonts w:ascii="Calibri Light" w:hAnsi="Calibri Light"/>
          <w:b/>
        </w:rPr>
      </w:pPr>
      <w:r w:rsidRPr="003F757F">
        <w:rPr>
          <w:rFonts w:ascii="Calibri Light" w:hAnsi="Calibri Light"/>
          <w:b/>
        </w:rPr>
        <w:tab/>
      </w:r>
    </w:p>
    <w:p w14:paraId="718F5EE4" w14:textId="77777777" w:rsidR="0023105C" w:rsidRPr="003F757F" w:rsidRDefault="0023105C" w:rsidP="0023105C">
      <w:pPr>
        <w:ind w:left="2120" w:hanging="2120"/>
        <w:rPr>
          <w:rFonts w:ascii="Calibri Light" w:hAnsi="Calibri Light"/>
          <w:b/>
        </w:rPr>
      </w:pPr>
      <w:r w:rsidRPr="003F757F">
        <w:rPr>
          <w:rFonts w:ascii="Calibri Light" w:hAnsi="Calibri Light"/>
          <w:b/>
        </w:rPr>
        <w:tab/>
        <w:t>Dat is in grote lijnen het onderzoek. Met deze interviews wil ik dus ingaan op de genoemde drie aspecten.</w:t>
      </w:r>
    </w:p>
    <w:p w14:paraId="243842B9" w14:textId="77777777" w:rsidR="0023105C" w:rsidRPr="003F757F" w:rsidRDefault="0023105C" w:rsidP="0023105C">
      <w:pPr>
        <w:ind w:left="2120" w:hanging="2120"/>
        <w:rPr>
          <w:rFonts w:ascii="Calibri Light" w:hAnsi="Calibri Light"/>
          <w:b/>
        </w:rPr>
      </w:pPr>
    </w:p>
    <w:p w14:paraId="1D646A48"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t>Oké.</w:t>
      </w:r>
    </w:p>
    <w:p w14:paraId="304E130A" w14:textId="77777777" w:rsidR="0023105C" w:rsidRPr="003F757F" w:rsidRDefault="0023105C" w:rsidP="0023105C">
      <w:pPr>
        <w:ind w:left="2120" w:hanging="2120"/>
        <w:rPr>
          <w:rFonts w:ascii="Calibri Light" w:hAnsi="Calibri Light"/>
          <w:b/>
        </w:rPr>
      </w:pPr>
    </w:p>
    <w:p w14:paraId="3E3D3A07" w14:textId="77777777" w:rsidR="0023105C" w:rsidRPr="003F757F" w:rsidRDefault="0023105C" w:rsidP="0023105C">
      <w:pPr>
        <w:ind w:left="2120" w:hanging="2120"/>
        <w:rPr>
          <w:rFonts w:ascii="Calibri Light" w:hAnsi="Calibri Light"/>
          <w:b/>
        </w:rPr>
      </w:pPr>
      <w:r w:rsidRPr="003F757F">
        <w:rPr>
          <w:rFonts w:ascii="Calibri Light" w:hAnsi="Calibri Light"/>
          <w:b/>
        </w:rPr>
        <w:t xml:space="preserve">Topic 1: </w:t>
      </w:r>
      <w:r w:rsidRPr="003F757F">
        <w:rPr>
          <w:rFonts w:ascii="Calibri Light" w:hAnsi="Calibri Light"/>
          <w:b/>
        </w:rPr>
        <w:tab/>
      </w:r>
    </w:p>
    <w:p w14:paraId="4DE7FEC0" w14:textId="77777777" w:rsidR="0023105C" w:rsidRPr="003F757F" w:rsidRDefault="0023105C" w:rsidP="0023105C">
      <w:pPr>
        <w:ind w:left="2120" w:hanging="2120"/>
        <w:rPr>
          <w:rFonts w:ascii="Calibri Light" w:hAnsi="Calibri Light"/>
          <w:b/>
        </w:rPr>
      </w:pPr>
    </w:p>
    <w:p w14:paraId="5824EE48"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Alvorens wij hierop ingaan wil ik graag weten welke achtergrond jullie hebben. Zo krijg ik inzicht in de achtergrond van de respondenten. Dan zou ik bij u willen beginnen (kijkend naar respondent 1).</w:t>
      </w:r>
    </w:p>
    <w:p w14:paraId="1BD61487" w14:textId="77777777" w:rsidR="0023105C" w:rsidRPr="003F757F" w:rsidRDefault="0023105C" w:rsidP="0023105C">
      <w:pPr>
        <w:ind w:left="2120" w:hanging="2120"/>
        <w:rPr>
          <w:rFonts w:ascii="Calibri Light" w:hAnsi="Calibri Light"/>
          <w:b/>
        </w:rPr>
      </w:pPr>
    </w:p>
    <w:p w14:paraId="7EDE46BF"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t xml:space="preserve">Ik heb op mijn negentiende begonnen bij een deurwaarderskantoor in Harderwijk, waar ik de deurwaardersopleiding heb gedaan. Nadat ik mijn diploma had gehaald ben ik naar Hilversum gegaan. En vandaaruit ben ik naar Amsterdam vertrokken. Uiteindelijk ben ik mijn huidige functie gaan bekleden, namelijk Compliance Legal manager. Ik had door de fusie de kans om wat nieuws te gaan doen. </w:t>
      </w:r>
    </w:p>
    <w:p w14:paraId="304D0712" w14:textId="77777777" w:rsidR="0023105C" w:rsidRPr="003F757F" w:rsidRDefault="0023105C" w:rsidP="0023105C">
      <w:pPr>
        <w:ind w:left="2120" w:hanging="2120"/>
        <w:rPr>
          <w:rFonts w:ascii="Calibri Light" w:hAnsi="Calibri Light"/>
          <w:b/>
        </w:rPr>
      </w:pPr>
    </w:p>
    <w:p w14:paraId="161516C8" w14:textId="77777777" w:rsidR="0023105C" w:rsidRPr="003F757F" w:rsidRDefault="0023105C" w:rsidP="0023105C">
      <w:pPr>
        <w:ind w:left="2120" w:hanging="2120"/>
        <w:rPr>
          <w:rFonts w:ascii="Calibri Light" w:hAnsi="Calibri Light"/>
          <w:b/>
        </w:rPr>
      </w:pPr>
      <w:r w:rsidRPr="003F757F">
        <w:rPr>
          <w:rFonts w:ascii="Calibri Light" w:hAnsi="Calibri Light"/>
          <w:b/>
        </w:rPr>
        <w:tab/>
      </w:r>
      <w:r w:rsidRPr="003F757F">
        <w:rPr>
          <w:rFonts w:ascii="Calibri Light" w:hAnsi="Calibri Light"/>
          <w:b/>
        </w:rPr>
        <w:tab/>
        <w:t>Uiteindelijk ben ik HBO-modules gaan volgen, waaronder die van Compliance manager. Het stelde niet zo heel veel voor.</w:t>
      </w:r>
    </w:p>
    <w:p w14:paraId="4217B6F2" w14:textId="77777777" w:rsidR="0023105C" w:rsidRPr="003F757F" w:rsidRDefault="0023105C" w:rsidP="0023105C">
      <w:pPr>
        <w:ind w:left="2120" w:hanging="2120"/>
        <w:rPr>
          <w:rFonts w:ascii="Calibri Light" w:hAnsi="Calibri Light"/>
          <w:b/>
        </w:rPr>
      </w:pPr>
    </w:p>
    <w:p w14:paraId="22D235E9"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Nee?</w:t>
      </w:r>
    </w:p>
    <w:p w14:paraId="756AF6DF" w14:textId="77777777" w:rsidR="0023105C" w:rsidRPr="003F757F" w:rsidRDefault="0023105C" w:rsidP="0023105C">
      <w:pPr>
        <w:ind w:left="2120" w:hanging="2120"/>
        <w:rPr>
          <w:rFonts w:ascii="Calibri Light" w:hAnsi="Calibri Light"/>
          <w:b/>
        </w:rPr>
      </w:pPr>
    </w:p>
    <w:p w14:paraId="238DB0F0" w14:textId="77777777" w:rsidR="0023105C" w:rsidRPr="003F757F" w:rsidRDefault="0023105C" w:rsidP="0023105C">
      <w:pPr>
        <w:ind w:left="2120" w:hanging="2120"/>
        <w:rPr>
          <w:rFonts w:ascii="Calibri Light" w:hAnsi="Calibri Light"/>
          <w:b/>
        </w:rPr>
      </w:pPr>
      <w:r w:rsidRPr="003F757F">
        <w:rPr>
          <w:rFonts w:ascii="Calibri Light" w:hAnsi="Calibri Light"/>
          <w:b/>
        </w:rPr>
        <w:t xml:space="preserve">Respondent 1: </w:t>
      </w:r>
      <w:r w:rsidRPr="003F757F">
        <w:rPr>
          <w:rFonts w:ascii="Calibri Light" w:hAnsi="Calibri Light"/>
          <w:b/>
        </w:rPr>
        <w:tab/>
        <w:t xml:space="preserve">Het was niet zo’n diepgravende opleiding. Ik vond het wat oppervlakkig. Daarnaast heb ik een module Lean Six Sigma gevolgd. </w:t>
      </w:r>
      <w:commentRangeStart w:id="118"/>
      <w:r w:rsidRPr="003F757F">
        <w:rPr>
          <w:rFonts w:ascii="Calibri Light" w:hAnsi="Calibri Light"/>
          <w:b/>
        </w:rPr>
        <w:t>Dit voeren wij ook door in ons bedrijf.</w:t>
      </w:r>
      <w:commentRangeEnd w:id="118"/>
      <w:r w:rsidRPr="003F757F">
        <w:rPr>
          <w:rStyle w:val="Verwijzingopmerking"/>
          <w:rFonts w:ascii="Calibri Light" w:hAnsi="Calibri Light"/>
          <w:b/>
          <w:sz w:val="20"/>
          <w:szCs w:val="20"/>
        </w:rPr>
        <w:commentReference w:id="118"/>
      </w:r>
    </w:p>
    <w:p w14:paraId="0DC9BEA2" w14:textId="77777777" w:rsidR="0023105C" w:rsidRPr="003F757F" w:rsidRDefault="0023105C" w:rsidP="0023105C">
      <w:pPr>
        <w:ind w:left="2120" w:hanging="2120"/>
        <w:rPr>
          <w:rFonts w:ascii="Calibri Light" w:hAnsi="Calibri Light"/>
          <w:b/>
        </w:rPr>
      </w:pPr>
    </w:p>
    <w:p w14:paraId="0FA2FF5B"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wat houdt dat in?</w:t>
      </w:r>
    </w:p>
    <w:p w14:paraId="7B2B09DE" w14:textId="77777777" w:rsidR="0023105C" w:rsidRPr="003F757F" w:rsidRDefault="0023105C" w:rsidP="0023105C">
      <w:pPr>
        <w:ind w:left="2120" w:hanging="2120"/>
        <w:rPr>
          <w:rFonts w:ascii="Calibri Light" w:hAnsi="Calibri Light"/>
          <w:b/>
        </w:rPr>
      </w:pPr>
    </w:p>
    <w:p w14:paraId="3D267240"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119"/>
      <w:r w:rsidRPr="003F757F">
        <w:rPr>
          <w:rFonts w:ascii="Calibri Light" w:hAnsi="Calibri Light"/>
          <w:b/>
        </w:rPr>
        <w:t xml:space="preserve">Het ‘lean’ maken van je processen. Dat betekent dat je ervoor zorgt dat het zo effectief mogelijk verloopt. Six Sigma gaat ervan uit dat je zo min mogelijk verspilling hebt in je proces. Er zijn namelijk allemaal factoren die ruis maken in zo’n proces waardoor dingen niet goed verlopen. Six Sigma gaat in op hoe je dat eruit kan halen zodat je een stabiel proces krijgt. Six Sigma gaat er ook vanuit dat je dat doet vanuit de klantbeleving. Je moet waarde toevoegen voor je klant en hoe doe je dat nou op de beste manier. Dat gaat van servicecentrum waar telefoontjes binnenkomen, hoeveel procent wordt daar binnen drie minuten afgehandeld. Als je het over Six Sigma hebt dan is dat een project waarop je dat kan loslaten zodat de wachttijd verminderd wordt. </w:t>
      </w:r>
    </w:p>
    <w:p w14:paraId="06F9CA9C" w14:textId="77777777" w:rsidR="0023105C" w:rsidRPr="003F757F" w:rsidRDefault="0023105C" w:rsidP="0023105C">
      <w:pPr>
        <w:ind w:left="2120" w:hanging="2120"/>
        <w:rPr>
          <w:rFonts w:ascii="Calibri Light" w:hAnsi="Calibri Light"/>
          <w:b/>
        </w:rPr>
      </w:pPr>
    </w:p>
    <w:commentRangeEnd w:id="119"/>
    <w:p w14:paraId="37DE6F7B" w14:textId="77777777" w:rsidR="0023105C" w:rsidRPr="003F757F" w:rsidRDefault="0023105C" w:rsidP="0023105C">
      <w:pPr>
        <w:ind w:left="2120" w:hanging="2120"/>
        <w:rPr>
          <w:rFonts w:ascii="Calibri Light" w:hAnsi="Calibri Light"/>
          <w:b/>
        </w:rPr>
      </w:pPr>
      <w:r w:rsidRPr="003F757F">
        <w:rPr>
          <w:rStyle w:val="Verwijzingopmerking"/>
          <w:rFonts w:ascii="Calibri Light" w:hAnsi="Calibri Light"/>
          <w:b/>
          <w:sz w:val="20"/>
          <w:szCs w:val="20"/>
        </w:rPr>
        <w:commentReference w:id="119"/>
      </w:r>
      <w:r w:rsidRPr="003F757F">
        <w:rPr>
          <w:rFonts w:ascii="Calibri Light" w:hAnsi="Calibri Light"/>
          <w:b/>
        </w:rPr>
        <w:t>Onderzoeker:</w:t>
      </w:r>
      <w:r w:rsidRPr="003F757F">
        <w:rPr>
          <w:rFonts w:ascii="Calibri Light" w:hAnsi="Calibri Light"/>
          <w:b/>
        </w:rPr>
        <w:tab/>
        <w:t>Begrijp ik het dan goed dat het een hulpmiddel is om de processen in de praktijk te evalueren en uiteindelijk op basis van die resultaten de verbeterpunten aandragen?</w:t>
      </w:r>
    </w:p>
    <w:p w14:paraId="6B678CFC" w14:textId="77777777" w:rsidR="0023105C" w:rsidRPr="003F757F" w:rsidRDefault="0023105C" w:rsidP="0023105C">
      <w:pPr>
        <w:ind w:left="2120" w:hanging="2120"/>
        <w:rPr>
          <w:rFonts w:ascii="Calibri Light" w:hAnsi="Calibri Light"/>
          <w:b/>
        </w:rPr>
      </w:pPr>
    </w:p>
    <w:p w14:paraId="7E988E70"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t xml:space="preserve">Ja, dat klopt. </w:t>
      </w:r>
      <w:commentRangeStart w:id="120"/>
      <w:r w:rsidRPr="003F757F">
        <w:rPr>
          <w:rFonts w:ascii="Calibri Light" w:hAnsi="Calibri Light"/>
          <w:b/>
        </w:rPr>
        <w:t>Bij Six Sigma ga je uit van de wensen die de klant stelt aan je proces, die heeft een verwachting dat iets wordt gedaan. En of dat nou een product is of een dienstverlening, de klant heeft ook bepaalde eisen. Je moet aan die eisen voldoen zodat je ook aan de verwachtingen voldoet van zo’n klant. Want de klant wil betalen voor je werk en dat moet wel goed gebeuren.</w:t>
      </w:r>
      <w:commentRangeEnd w:id="120"/>
      <w:r w:rsidRPr="003F757F">
        <w:rPr>
          <w:rStyle w:val="Verwijzingopmerking"/>
          <w:rFonts w:ascii="Calibri Light" w:hAnsi="Calibri Light"/>
          <w:b/>
          <w:sz w:val="20"/>
          <w:szCs w:val="20"/>
        </w:rPr>
        <w:commentReference w:id="120"/>
      </w:r>
    </w:p>
    <w:p w14:paraId="3D9D584C" w14:textId="77777777" w:rsidR="0023105C" w:rsidRPr="003F757F" w:rsidRDefault="0023105C" w:rsidP="0023105C">
      <w:pPr>
        <w:ind w:left="2120" w:hanging="2120"/>
        <w:rPr>
          <w:rFonts w:ascii="Calibri Light" w:hAnsi="Calibri Light"/>
          <w:b/>
        </w:rPr>
      </w:pPr>
    </w:p>
    <w:p w14:paraId="58512DF4"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Zou u daarvan een voorbeeld kunnen geven vanuit de deurwaarderspraktijk?</w:t>
      </w:r>
    </w:p>
    <w:p w14:paraId="3D5CDB62" w14:textId="77777777" w:rsidR="0023105C" w:rsidRPr="003F757F" w:rsidRDefault="0023105C" w:rsidP="0023105C">
      <w:pPr>
        <w:ind w:left="2120" w:hanging="2120"/>
        <w:rPr>
          <w:rFonts w:ascii="Calibri Light" w:hAnsi="Calibri Light"/>
          <w:b/>
        </w:rPr>
      </w:pPr>
    </w:p>
    <w:p w14:paraId="2E590E1A"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121"/>
      <w:r w:rsidRPr="003F757F">
        <w:rPr>
          <w:rFonts w:ascii="Calibri Light" w:hAnsi="Calibri Light"/>
          <w:b/>
        </w:rPr>
        <w:t xml:space="preserve">Deurwaarders moeten bijvoorbeeld een ambtshandeling binnen een bepaalde tijd voldoen. Een advocaat wil bijvoorbeeld vandaag nog een dagvaarding uitgebracht hebben, hoe kan je zo efficiënt mogelijk dat proces inrichten? Het komt namelijk ergens binnen en het moet verwerkt worden. Het moet naar een afdeling die het plant voor de deurwaarder. De deurwaarder moet ook nog de stukken in handen hebben zodat hij het kan uitreiken. Hij moet er dan nog gaan rijden. Daar zijn heel veel ‘lean’ processen in die je allemaal zo efficiënt mogelijk kan maken. En dan is de vraag hoe je dat doet? Al heel snel hebben wij daarvoor iets ontwikkeld. </w:t>
      </w:r>
      <w:commentRangeEnd w:id="121"/>
      <w:r w:rsidRPr="003F757F">
        <w:rPr>
          <w:rStyle w:val="Verwijzingopmerking"/>
          <w:rFonts w:ascii="Calibri Light" w:hAnsi="Calibri Light"/>
          <w:b/>
          <w:sz w:val="20"/>
          <w:szCs w:val="20"/>
        </w:rPr>
        <w:commentReference w:id="121"/>
      </w:r>
    </w:p>
    <w:p w14:paraId="297ECA92" w14:textId="77777777" w:rsidR="0023105C" w:rsidRPr="003F757F" w:rsidRDefault="0023105C" w:rsidP="0023105C">
      <w:pPr>
        <w:ind w:left="2120" w:hanging="2120"/>
        <w:rPr>
          <w:rFonts w:ascii="Calibri Light" w:hAnsi="Calibri Light"/>
          <w:b/>
        </w:rPr>
      </w:pPr>
    </w:p>
    <w:p w14:paraId="002E15B0"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Wat is dat dan?</w:t>
      </w:r>
    </w:p>
    <w:p w14:paraId="0302C1D4" w14:textId="77777777" w:rsidR="0023105C" w:rsidRPr="003F757F" w:rsidRDefault="0023105C" w:rsidP="0023105C">
      <w:pPr>
        <w:ind w:left="2120" w:hanging="2120"/>
        <w:rPr>
          <w:rFonts w:ascii="Calibri Light" w:hAnsi="Calibri Light"/>
          <w:b/>
        </w:rPr>
      </w:pPr>
    </w:p>
    <w:p w14:paraId="1BD2A109"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r>
      <w:commentRangeStart w:id="122"/>
      <w:r w:rsidRPr="003F757F">
        <w:rPr>
          <w:rFonts w:ascii="Calibri Light" w:hAnsi="Calibri Light"/>
          <w:b/>
        </w:rPr>
        <w:t xml:space="preserve">Wij werken met een digitaal systeem. De exploten hoeven dan niet meer gestempeld te worden en in bakjes te worden gesorteerd. De exploten gaan in een digitaal bestand. Dan kan je zien waar het meeste aanbod aan exploten zien en die wijst dan de volgorde aan. Na de route kan de deurwaarder dat weer in het systeem zetten en het enige wat je dan hoeft te doen is opnieuw je handtekening te zetten. Voorheen zaten daar meer handelingen in. </w:t>
      </w:r>
      <w:commentRangeEnd w:id="122"/>
      <w:r w:rsidRPr="003F757F">
        <w:rPr>
          <w:rStyle w:val="Verwijzingopmerking"/>
          <w:rFonts w:ascii="Calibri Light" w:hAnsi="Calibri Light"/>
          <w:b/>
          <w:sz w:val="20"/>
          <w:szCs w:val="20"/>
        </w:rPr>
        <w:commentReference w:id="122"/>
      </w:r>
    </w:p>
    <w:p w14:paraId="7A788EE6" w14:textId="77777777" w:rsidR="0023105C" w:rsidRPr="003F757F" w:rsidRDefault="0023105C" w:rsidP="0023105C">
      <w:pPr>
        <w:ind w:left="2120" w:hanging="2120"/>
        <w:rPr>
          <w:rFonts w:ascii="Calibri Light" w:hAnsi="Calibri Light"/>
          <w:b/>
        </w:rPr>
      </w:pPr>
    </w:p>
    <w:p w14:paraId="7E0F1A27"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Dus het is verbeterd?</w:t>
      </w:r>
    </w:p>
    <w:p w14:paraId="246B57DC" w14:textId="77777777" w:rsidR="0023105C" w:rsidRPr="003F757F" w:rsidRDefault="0023105C" w:rsidP="0023105C">
      <w:pPr>
        <w:ind w:left="2120" w:hanging="2120"/>
        <w:rPr>
          <w:rFonts w:ascii="Calibri Light" w:hAnsi="Calibri Light"/>
          <w:b/>
        </w:rPr>
      </w:pPr>
    </w:p>
    <w:p w14:paraId="451658FB"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 xml:space="preserve">Ja. </w:t>
      </w:r>
      <w:commentRangeStart w:id="123"/>
      <w:r w:rsidRPr="003F757F">
        <w:rPr>
          <w:rFonts w:ascii="Calibri Light" w:hAnsi="Calibri Light"/>
          <w:b/>
        </w:rPr>
        <w:t>Er zijn namelijk veel minder mensen voor nodig. Six Sigma is een soort bezuinigingstechniek.</w:t>
      </w:r>
      <w:commentRangeEnd w:id="123"/>
      <w:r w:rsidRPr="003F757F">
        <w:rPr>
          <w:rStyle w:val="Verwijzingopmerking"/>
          <w:rFonts w:ascii="Calibri Light" w:hAnsi="Calibri Light"/>
          <w:b/>
          <w:sz w:val="20"/>
          <w:szCs w:val="20"/>
        </w:rPr>
        <w:commentReference w:id="123"/>
      </w:r>
    </w:p>
    <w:p w14:paraId="056068A8" w14:textId="77777777" w:rsidR="0023105C" w:rsidRPr="003F757F" w:rsidRDefault="0023105C" w:rsidP="0023105C">
      <w:pPr>
        <w:ind w:left="2120" w:hanging="2120"/>
        <w:rPr>
          <w:rFonts w:ascii="Calibri Light" w:hAnsi="Calibri Light"/>
          <w:b/>
        </w:rPr>
      </w:pPr>
    </w:p>
    <w:p w14:paraId="5E9BB5D8"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staat dit nog in de kinderschoenen of is dit al heel lang bezig.</w:t>
      </w:r>
    </w:p>
    <w:p w14:paraId="169BFDE2" w14:textId="77777777" w:rsidR="0023105C" w:rsidRPr="003F757F" w:rsidRDefault="0023105C" w:rsidP="0023105C">
      <w:pPr>
        <w:ind w:left="2120" w:hanging="2120"/>
        <w:rPr>
          <w:rFonts w:ascii="Calibri Light" w:hAnsi="Calibri Light"/>
          <w:b/>
        </w:rPr>
      </w:pPr>
    </w:p>
    <w:p w14:paraId="7967757B"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t xml:space="preserve">Dit is al een jaar of twee bezig. </w:t>
      </w:r>
    </w:p>
    <w:p w14:paraId="1112DA3C" w14:textId="77777777" w:rsidR="0023105C" w:rsidRPr="003F757F" w:rsidRDefault="0023105C" w:rsidP="0023105C">
      <w:pPr>
        <w:ind w:left="2120" w:hanging="2120"/>
        <w:rPr>
          <w:rFonts w:ascii="Calibri Light" w:hAnsi="Calibri Light"/>
          <w:b/>
        </w:rPr>
      </w:pPr>
    </w:p>
    <w:p w14:paraId="1B4AEEAA" w14:textId="77777777" w:rsidR="0023105C" w:rsidRPr="003F757F" w:rsidRDefault="0023105C" w:rsidP="0023105C">
      <w:pPr>
        <w:ind w:left="2120" w:hanging="2120"/>
        <w:rPr>
          <w:rFonts w:ascii="Calibri Light" w:hAnsi="Calibri Light"/>
          <w:b/>
        </w:rPr>
      </w:pPr>
      <w:r w:rsidRPr="003F757F">
        <w:rPr>
          <w:rFonts w:ascii="Calibri Light" w:hAnsi="Calibri Light"/>
          <w:b/>
        </w:rPr>
        <w:tab/>
      </w:r>
      <w:r w:rsidRPr="003F757F">
        <w:rPr>
          <w:rFonts w:ascii="Calibri Light" w:hAnsi="Calibri Light"/>
          <w:b/>
        </w:rPr>
        <w:tab/>
        <w:t>Maar er zijn heel veel leanprocessen te noemen. Er wordt tegenwoordig ook heel veel gedigitaliseerd.</w:t>
      </w:r>
    </w:p>
    <w:p w14:paraId="24B2B272" w14:textId="77777777" w:rsidR="0023105C" w:rsidRPr="003F757F" w:rsidRDefault="0023105C" w:rsidP="0023105C">
      <w:pPr>
        <w:ind w:left="2120" w:hanging="2120"/>
        <w:rPr>
          <w:rFonts w:ascii="Calibri Light" w:hAnsi="Calibri Light"/>
          <w:b/>
        </w:rPr>
      </w:pPr>
    </w:p>
    <w:p w14:paraId="76748C36"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Ik vind het heel interessant om te horen, maar toch zou ik u (kijkend naar respondent 2) nog willen vragen welke opleiding u heeft genoten.</w:t>
      </w:r>
    </w:p>
    <w:p w14:paraId="7033FAC9" w14:textId="77777777" w:rsidR="0023105C" w:rsidRPr="003F757F" w:rsidRDefault="0023105C" w:rsidP="0023105C">
      <w:pPr>
        <w:ind w:left="2120" w:hanging="2120"/>
        <w:rPr>
          <w:rFonts w:ascii="Calibri Light" w:hAnsi="Calibri Light"/>
          <w:b/>
        </w:rPr>
      </w:pPr>
    </w:p>
    <w:p w14:paraId="1528E4F0"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Ik ben in Leiden rechten gaan studeren. Eerst heb ik strafrecht gedaan en daarna civielrecht. Tijdens de laatste twee jaar civiel ben ik gaan werken bij een deurwaarderskantoor. Ik heb daar ontzettend veel geleerd want ik moest alles doen. Van koffie zetten tot exploten typen. Ik was daar jurist. Vervolgens heb ik de deurwaardersopleiding gedaan. Daarna ben ik cursussen gaan doen. Toen ben ik hier terechtgekomen. Het was een leuke tijd maar het was niet meer van deze tijd.</w:t>
      </w:r>
    </w:p>
    <w:p w14:paraId="5CE37EA9" w14:textId="77777777" w:rsidR="0023105C" w:rsidRPr="003F757F" w:rsidRDefault="0023105C" w:rsidP="0023105C">
      <w:pPr>
        <w:ind w:left="2120" w:hanging="2120"/>
        <w:rPr>
          <w:rFonts w:ascii="Calibri Light" w:hAnsi="Calibri Light"/>
          <w:b/>
        </w:rPr>
      </w:pPr>
    </w:p>
    <w:p w14:paraId="1E7F116F"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Dus als ik het zo hoor was het een mooie introductie met de deurwaarderswereld?</w:t>
      </w:r>
    </w:p>
    <w:p w14:paraId="0BCC825B" w14:textId="77777777" w:rsidR="0023105C" w:rsidRPr="003F757F" w:rsidRDefault="0023105C" w:rsidP="0023105C">
      <w:pPr>
        <w:ind w:left="2120" w:hanging="2120"/>
        <w:rPr>
          <w:rFonts w:ascii="Calibri Light" w:hAnsi="Calibri Light"/>
          <w:b/>
        </w:rPr>
      </w:pPr>
    </w:p>
    <w:p w14:paraId="3FB184EC"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Ja dat zeker.</w:t>
      </w:r>
    </w:p>
    <w:p w14:paraId="18451D7D" w14:textId="77777777" w:rsidR="0023105C" w:rsidRPr="003F757F" w:rsidRDefault="0023105C" w:rsidP="0023105C">
      <w:pPr>
        <w:ind w:left="2120" w:hanging="2120"/>
        <w:rPr>
          <w:rFonts w:ascii="Calibri Light" w:hAnsi="Calibri Light"/>
          <w:b/>
        </w:rPr>
      </w:pPr>
    </w:p>
    <w:p w14:paraId="2E891064"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 xml:space="preserve">U (kijkend naar respondent 1) vertelde net al kort wat uw huidige functie is op dit moment, maar zou u ook kunnen vertellen welke werkzaamheden tot deze functie behoren? </w:t>
      </w:r>
    </w:p>
    <w:p w14:paraId="5B4686D9" w14:textId="77777777" w:rsidR="0023105C" w:rsidRPr="003F757F" w:rsidRDefault="0023105C" w:rsidP="0023105C">
      <w:pPr>
        <w:rPr>
          <w:rFonts w:ascii="Calibri Light" w:hAnsi="Calibri Light"/>
          <w:b/>
        </w:rPr>
      </w:pPr>
    </w:p>
    <w:p w14:paraId="3BB0075A"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124"/>
      <w:r w:rsidRPr="003F757F">
        <w:rPr>
          <w:rFonts w:ascii="Calibri Light" w:hAnsi="Calibri Light"/>
          <w:b/>
        </w:rPr>
        <w:t xml:space="preserve">Dat is het zorgen voor een optimale kwaliteitsbeheer, het organiseren van audits, het monitoren en het opzetten van het kwaliteitsmanagementsysteem, de klachtenafhandeling en de monitoring daarvan en het beantwoorden van compliancevraagstukken, het signaleren van de risico’s die wij lopen als organisatie. Maar ook incidentenmeldingen zoals het registreren van een agressiegeval. En een klacht is ook een incident. Dat houden wij ook bij en dat lossen wij op. Vanuit de compliance is het belangrijk dat dingen worden uitgevoerd en dat wordt vastgesteld dat het gebeurd. Maar ook dat wij voldoen aan wet- en regelgeving. </w:t>
      </w:r>
      <w:commentRangeEnd w:id="124"/>
      <w:r w:rsidRPr="003F757F">
        <w:rPr>
          <w:rStyle w:val="Verwijzingopmerking"/>
          <w:rFonts w:ascii="Calibri Light" w:hAnsi="Calibri Light"/>
          <w:b/>
          <w:sz w:val="20"/>
          <w:szCs w:val="20"/>
        </w:rPr>
        <w:commentReference w:id="124"/>
      </w:r>
    </w:p>
    <w:p w14:paraId="6B16DD56" w14:textId="77777777" w:rsidR="0023105C" w:rsidRPr="003F757F" w:rsidRDefault="0023105C" w:rsidP="0023105C">
      <w:pPr>
        <w:ind w:left="2120" w:hanging="2120"/>
        <w:rPr>
          <w:rFonts w:ascii="Calibri Light" w:hAnsi="Calibri Light"/>
          <w:b/>
        </w:rPr>
      </w:pPr>
    </w:p>
    <w:p w14:paraId="67361DAE"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 xml:space="preserve">En dat heet Kwaliteit Compliance Legal. Dus al een advocaat zegt dat een dagvaarding te laat is uitgebracht, ik stel u aansprakelijk, dan wordt het bij compliance neergelegd en dan wordt het vervolg bepaald. </w:t>
      </w:r>
    </w:p>
    <w:p w14:paraId="221D9CB7" w14:textId="77777777" w:rsidR="0023105C" w:rsidRPr="003F757F" w:rsidRDefault="0023105C" w:rsidP="0023105C">
      <w:pPr>
        <w:ind w:left="2120" w:hanging="2120"/>
        <w:rPr>
          <w:rFonts w:ascii="Calibri Light" w:hAnsi="Calibri Light"/>
          <w:b/>
        </w:rPr>
      </w:pPr>
    </w:p>
    <w:p w14:paraId="6511DFA9" w14:textId="77777777" w:rsidR="0023105C" w:rsidRPr="003F757F" w:rsidRDefault="0023105C" w:rsidP="0023105C">
      <w:pPr>
        <w:ind w:left="2120" w:hanging="2120"/>
        <w:rPr>
          <w:rFonts w:ascii="Calibri Light" w:hAnsi="Calibri Light"/>
          <w:b/>
        </w:rPr>
      </w:pPr>
      <w:r w:rsidRPr="003F757F">
        <w:rPr>
          <w:rFonts w:ascii="Calibri Light" w:hAnsi="Calibri Light"/>
          <w:b/>
        </w:rPr>
        <w:tab/>
      </w:r>
      <w:r w:rsidRPr="003F757F">
        <w:rPr>
          <w:rFonts w:ascii="Calibri Light" w:hAnsi="Calibri Light"/>
          <w:b/>
        </w:rPr>
        <w:tab/>
      </w:r>
      <w:commentRangeStart w:id="125"/>
      <w:r w:rsidRPr="003F757F">
        <w:rPr>
          <w:rFonts w:ascii="Calibri Light" w:hAnsi="Calibri Light"/>
          <w:b/>
        </w:rPr>
        <w:t>Alle tuchtklachten lopen ook via die afdeling</w:t>
      </w:r>
      <w:commentRangeEnd w:id="125"/>
      <w:r w:rsidRPr="003F757F">
        <w:rPr>
          <w:rStyle w:val="Verwijzingopmerking"/>
          <w:rFonts w:ascii="Calibri Light" w:hAnsi="Calibri Light"/>
          <w:b/>
          <w:sz w:val="20"/>
          <w:szCs w:val="20"/>
        </w:rPr>
        <w:commentReference w:id="125"/>
      </w:r>
      <w:r w:rsidRPr="003F757F">
        <w:rPr>
          <w:rFonts w:ascii="Calibri Light" w:hAnsi="Calibri Light"/>
          <w:b/>
        </w:rPr>
        <w:t xml:space="preserve">. </w:t>
      </w:r>
    </w:p>
    <w:p w14:paraId="79BE45A9" w14:textId="77777777" w:rsidR="0023105C" w:rsidRPr="003F757F" w:rsidRDefault="0023105C" w:rsidP="0023105C">
      <w:pPr>
        <w:ind w:left="2120" w:hanging="2120"/>
        <w:rPr>
          <w:rFonts w:ascii="Calibri Light" w:hAnsi="Calibri Light"/>
          <w:b/>
        </w:rPr>
      </w:pPr>
    </w:p>
    <w:p w14:paraId="13835A7C"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Oke, dat is interessant om te horen. Graag kom ik daar later op terug. Maar eerst zou ik graag nou willen weten wat uw (kijkend naar respondent 2) functie en werkzaamheden zijn?</w:t>
      </w:r>
    </w:p>
    <w:p w14:paraId="313304B7" w14:textId="77777777" w:rsidR="0023105C" w:rsidRPr="003F757F" w:rsidRDefault="0023105C" w:rsidP="0023105C">
      <w:pPr>
        <w:ind w:left="2120" w:hanging="2120"/>
        <w:rPr>
          <w:rFonts w:ascii="Calibri Light" w:hAnsi="Calibri Light"/>
          <w:b/>
        </w:rPr>
      </w:pPr>
    </w:p>
    <w:p w14:paraId="0D48A6C4"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Ik ben van de afdeling opleidingen en ik verzorg ook bijscholingen voor mensen die hier werken. Als mensen hier beginnen krijgen ze een opleiding naargelang de achtergrond van de mensen. Wij hebben ook de Syncasso Academie en daar kunnen mensen zich voor aanmelden. Dit kan extern of intern. En ik heb een adviserende rol in het werk. Ten slotte ben ik nog een dag een deurwaarder.</w:t>
      </w:r>
    </w:p>
    <w:p w14:paraId="37326F37" w14:textId="77777777" w:rsidR="0023105C" w:rsidRPr="003F757F" w:rsidRDefault="0023105C" w:rsidP="0023105C">
      <w:pPr>
        <w:ind w:left="2120" w:hanging="2120"/>
        <w:rPr>
          <w:rFonts w:ascii="Calibri Light" w:hAnsi="Calibri Light"/>
          <w:b/>
        </w:rPr>
      </w:pPr>
    </w:p>
    <w:p w14:paraId="24E16BCC"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t>Ik ben daarnaast ook nog deurwaarder.</w:t>
      </w:r>
    </w:p>
    <w:p w14:paraId="76F12A47" w14:textId="77777777" w:rsidR="0023105C" w:rsidRPr="003F757F" w:rsidRDefault="0023105C" w:rsidP="0023105C">
      <w:pPr>
        <w:ind w:left="2120" w:hanging="2120"/>
        <w:rPr>
          <w:rFonts w:ascii="Calibri Light" w:hAnsi="Calibri Light"/>
          <w:b/>
        </w:rPr>
      </w:pPr>
    </w:p>
    <w:p w14:paraId="1CEFD656" w14:textId="77777777" w:rsidR="0023105C" w:rsidRPr="003F757F" w:rsidRDefault="0023105C" w:rsidP="0023105C">
      <w:pPr>
        <w:ind w:left="2120" w:hanging="2120"/>
        <w:rPr>
          <w:rFonts w:ascii="Calibri Light" w:hAnsi="Calibri Light"/>
          <w:b/>
        </w:rPr>
      </w:pPr>
    </w:p>
    <w:p w14:paraId="37FE747D" w14:textId="77777777" w:rsidR="0023105C" w:rsidRPr="003F757F" w:rsidRDefault="0023105C" w:rsidP="0023105C">
      <w:pPr>
        <w:ind w:left="2120" w:hanging="2120"/>
        <w:rPr>
          <w:rFonts w:ascii="Calibri Light" w:hAnsi="Calibri Light"/>
          <w:b/>
        </w:rPr>
      </w:pPr>
      <w:r w:rsidRPr="003F757F">
        <w:rPr>
          <w:rFonts w:ascii="Calibri Light" w:hAnsi="Calibri Light"/>
          <w:b/>
        </w:rPr>
        <w:t>Topic 2:</w:t>
      </w:r>
    </w:p>
    <w:p w14:paraId="37C7B1AF" w14:textId="77777777" w:rsidR="0023105C" w:rsidRPr="003F757F" w:rsidRDefault="0023105C" w:rsidP="0023105C">
      <w:pPr>
        <w:ind w:left="2120" w:hanging="2120"/>
        <w:rPr>
          <w:rFonts w:ascii="Calibri Light" w:hAnsi="Calibri Light"/>
          <w:b/>
        </w:rPr>
      </w:pPr>
    </w:p>
    <w:p w14:paraId="02F84AFD"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Wat interessant allemaal. Dan wil ik het nu met jullie gaan hebben over de werkwijze. U (kijkend naar respondent 2) vertelde net al dat als een advocaat klaagt dat een dagvaarding te laat is uitgebracht, dat u (kijkend naar respondent 1) als compliance officer ernaar gaat kijken. Wat is dan de eerste stap die wordt gezet? Hoe gaat u te werk?</w:t>
      </w:r>
    </w:p>
    <w:p w14:paraId="0A61792C" w14:textId="77777777" w:rsidR="0023105C" w:rsidRPr="003F757F" w:rsidRDefault="0023105C" w:rsidP="0023105C">
      <w:pPr>
        <w:ind w:left="2120" w:hanging="2120"/>
        <w:rPr>
          <w:rFonts w:ascii="Calibri Light" w:hAnsi="Calibri Light"/>
          <w:b/>
        </w:rPr>
      </w:pPr>
    </w:p>
    <w:p w14:paraId="5872355F"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126"/>
      <w:r w:rsidRPr="003F757F">
        <w:rPr>
          <w:rFonts w:ascii="Calibri Light" w:hAnsi="Calibri Light"/>
          <w:b/>
        </w:rPr>
        <w:t xml:space="preserve">Een klacht bereikt een medewerker van kantoor of een leidinggevende en die meldt dat aan ons. </w:t>
      </w:r>
      <w:commentRangeEnd w:id="126"/>
      <w:r w:rsidRPr="003F757F">
        <w:rPr>
          <w:rStyle w:val="Verwijzingopmerking"/>
          <w:rFonts w:ascii="Calibri Light" w:hAnsi="Calibri Light"/>
          <w:b/>
          <w:sz w:val="20"/>
          <w:szCs w:val="20"/>
        </w:rPr>
        <w:commentReference w:id="126"/>
      </w:r>
      <w:commentRangeStart w:id="127"/>
      <w:r w:rsidRPr="003F757F">
        <w:rPr>
          <w:rFonts w:ascii="Calibri Light" w:hAnsi="Calibri Light"/>
          <w:b/>
        </w:rPr>
        <w:t>De afdeling compliance registreert dat die klacht er is en dat registeren wij in het systeem.</w:t>
      </w:r>
      <w:commentRangeEnd w:id="127"/>
      <w:r w:rsidRPr="003F757F">
        <w:rPr>
          <w:rStyle w:val="Verwijzingopmerking"/>
          <w:rFonts w:ascii="Calibri Light" w:hAnsi="Calibri Light"/>
          <w:b/>
          <w:sz w:val="20"/>
          <w:szCs w:val="20"/>
        </w:rPr>
        <w:commentReference w:id="127"/>
      </w:r>
    </w:p>
    <w:p w14:paraId="30766AAD" w14:textId="77777777" w:rsidR="0023105C" w:rsidRPr="003F757F" w:rsidRDefault="0023105C" w:rsidP="0023105C">
      <w:pPr>
        <w:ind w:left="2120" w:hanging="2120"/>
        <w:rPr>
          <w:rFonts w:ascii="Calibri Light" w:hAnsi="Calibri Light"/>
          <w:b/>
        </w:rPr>
      </w:pPr>
    </w:p>
    <w:p w14:paraId="49E72BFD"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Welk systeem?</w:t>
      </w:r>
    </w:p>
    <w:p w14:paraId="448F6B24" w14:textId="77777777" w:rsidR="0023105C" w:rsidRPr="003F757F" w:rsidRDefault="0023105C" w:rsidP="0023105C">
      <w:pPr>
        <w:ind w:left="2120" w:hanging="2120"/>
        <w:rPr>
          <w:rFonts w:ascii="Calibri Light" w:hAnsi="Calibri Light"/>
          <w:b/>
        </w:rPr>
      </w:pPr>
    </w:p>
    <w:p w14:paraId="4D0E22F0"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128"/>
      <w:r w:rsidRPr="003F757F">
        <w:rPr>
          <w:rFonts w:ascii="Calibri Light" w:hAnsi="Calibri Light"/>
          <w:b/>
        </w:rPr>
        <w:t xml:space="preserve">Wij hebben daar een apart systeem voor. Voor de fusie hadden wij twee systemen maar na de fusie hebben wij een systeem laten ontwikkelen, waarin alle klachten en incidenten worden geregistreerd. Dat is een online systeem waarin ook de klachten die via de website worden ingediend worden geregistreerd. </w:t>
      </w:r>
      <w:commentRangeEnd w:id="128"/>
      <w:r w:rsidRPr="003F757F">
        <w:rPr>
          <w:rStyle w:val="Verwijzingopmerking"/>
          <w:rFonts w:ascii="Calibri Light" w:hAnsi="Calibri Light"/>
          <w:b/>
          <w:sz w:val="20"/>
          <w:szCs w:val="20"/>
        </w:rPr>
        <w:commentReference w:id="128"/>
      </w:r>
      <w:commentRangeStart w:id="129"/>
      <w:r w:rsidRPr="003F757F">
        <w:rPr>
          <w:rFonts w:ascii="Calibri Light" w:hAnsi="Calibri Light"/>
          <w:b/>
        </w:rPr>
        <w:t xml:space="preserve">En vanuit daar worden ze toegewezen aan een eigenaar. Dat is dan de leidinggevende van de afdeling waar die zaak wordt behandeld. </w:t>
      </w:r>
      <w:commentRangeEnd w:id="129"/>
      <w:r w:rsidRPr="003F757F">
        <w:rPr>
          <w:rStyle w:val="Verwijzingopmerking"/>
          <w:rFonts w:ascii="Calibri Light" w:hAnsi="Calibri Light"/>
          <w:b/>
          <w:sz w:val="20"/>
          <w:szCs w:val="20"/>
        </w:rPr>
        <w:commentReference w:id="129"/>
      </w:r>
      <w:commentRangeStart w:id="130"/>
      <w:r w:rsidRPr="003F757F">
        <w:rPr>
          <w:rFonts w:ascii="Calibri Light" w:hAnsi="Calibri Light"/>
          <w:b/>
        </w:rPr>
        <w:t xml:space="preserve">En daar komt ook een opvolging in naar voren. Dit betekend dat er reminders worden gestuurd. </w:t>
      </w:r>
      <w:commentRangeEnd w:id="130"/>
      <w:r w:rsidRPr="003F757F">
        <w:rPr>
          <w:rStyle w:val="Verwijzingopmerking"/>
          <w:rFonts w:ascii="Calibri Light" w:hAnsi="Calibri Light"/>
          <w:b/>
          <w:sz w:val="20"/>
          <w:szCs w:val="20"/>
        </w:rPr>
        <w:commentReference w:id="130"/>
      </w:r>
    </w:p>
    <w:p w14:paraId="325F2961" w14:textId="77777777" w:rsidR="0023105C" w:rsidRPr="003F757F" w:rsidRDefault="0023105C" w:rsidP="0023105C">
      <w:pPr>
        <w:ind w:left="2120" w:hanging="2120"/>
        <w:rPr>
          <w:rFonts w:ascii="Calibri Light" w:hAnsi="Calibri Light"/>
          <w:b/>
        </w:rPr>
      </w:pPr>
    </w:p>
    <w:p w14:paraId="07C34010" w14:textId="77777777" w:rsidR="0023105C" w:rsidRPr="003F757F" w:rsidRDefault="0023105C" w:rsidP="0023105C">
      <w:pPr>
        <w:ind w:left="2120" w:hanging="2120"/>
        <w:rPr>
          <w:rFonts w:ascii="Calibri Light" w:hAnsi="Calibri Light"/>
          <w:b/>
        </w:rPr>
      </w:pPr>
      <w:r w:rsidRPr="003F757F">
        <w:rPr>
          <w:rFonts w:ascii="Calibri Light" w:hAnsi="Calibri Light"/>
          <w:b/>
        </w:rPr>
        <w:tab/>
      </w:r>
      <w:r w:rsidRPr="003F757F">
        <w:rPr>
          <w:rFonts w:ascii="Calibri Light" w:hAnsi="Calibri Light"/>
          <w:b/>
        </w:rPr>
        <w:tab/>
        <w:t xml:space="preserve">Dus laten we als voorbeeld nemen de dagvaarding die te laat is betekend volgens de advocaat. Dat komt dan telefonisch binnen en dan komt het bij ons terecht met de vraag wat we het beste kunnen doen. We gaan dan na wat er is gebeurd. </w:t>
      </w:r>
    </w:p>
    <w:p w14:paraId="687D66C6" w14:textId="77777777" w:rsidR="0023105C" w:rsidRPr="003F757F" w:rsidRDefault="0023105C" w:rsidP="0023105C">
      <w:pPr>
        <w:ind w:left="2120" w:hanging="2120"/>
        <w:rPr>
          <w:rFonts w:ascii="Calibri Light" w:hAnsi="Calibri Light"/>
          <w:b/>
        </w:rPr>
      </w:pPr>
    </w:p>
    <w:p w14:paraId="2DDCA647"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Het komt dan op ‘jullie’ afdeling omdat het in dit geval een dagvaarding betreft?</w:t>
      </w:r>
    </w:p>
    <w:p w14:paraId="04E3BE4C" w14:textId="77777777" w:rsidR="0023105C" w:rsidRPr="003F757F" w:rsidRDefault="0023105C" w:rsidP="0023105C">
      <w:pPr>
        <w:ind w:left="2120" w:hanging="2120"/>
        <w:rPr>
          <w:rFonts w:ascii="Calibri Light" w:hAnsi="Calibri Light"/>
          <w:b/>
        </w:rPr>
      </w:pPr>
    </w:p>
    <w:p w14:paraId="30082E8B"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 xml:space="preserve">Nee. Het is een klacht die behoort tot een bepaalde afdeling. De afdeling compliance gaat het dan registreren en bekijken of het wel een klacht is. </w:t>
      </w:r>
    </w:p>
    <w:p w14:paraId="44EE6888" w14:textId="77777777" w:rsidR="0023105C" w:rsidRPr="003F757F" w:rsidRDefault="0023105C" w:rsidP="0023105C">
      <w:pPr>
        <w:ind w:left="2120" w:hanging="2120"/>
        <w:rPr>
          <w:rFonts w:ascii="Calibri Light" w:hAnsi="Calibri Light"/>
          <w:b/>
        </w:rPr>
      </w:pPr>
    </w:p>
    <w:p w14:paraId="092D01AD"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131"/>
      <w:r w:rsidRPr="003F757F">
        <w:rPr>
          <w:rFonts w:ascii="Calibri Light" w:hAnsi="Calibri Light"/>
          <w:b/>
        </w:rPr>
        <w:t xml:space="preserve">We gaan dan in overleg met de klantgroepmanager van de afdeling. </w:t>
      </w:r>
      <w:commentRangeEnd w:id="131"/>
      <w:r w:rsidRPr="003F757F">
        <w:rPr>
          <w:rStyle w:val="Verwijzingopmerking"/>
          <w:rFonts w:ascii="Calibri Light" w:hAnsi="Calibri Light"/>
          <w:b/>
          <w:sz w:val="20"/>
          <w:szCs w:val="20"/>
        </w:rPr>
        <w:commentReference w:id="131"/>
      </w:r>
      <w:commentRangeStart w:id="132"/>
      <w:r w:rsidRPr="003F757F">
        <w:rPr>
          <w:rFonts w:ascii="Calibri Light" w:hAnsi="Calibri Light"/>
          <w:b/>
        </w:rPr>
        <w:t xml:space="preserve">We bekijken dan hoe we gaan reageren en wat onze positie is ten opzichte van aansprakelijkheid. Als het om een klacht gaat waarin een dagvaarding te laat is uitgebracht dan kan daaruit behoorlijke schade voortvloeien. In dat geval komt het direct bij de afdeling compliance terecht, want het is dan een ‘serieuze’ klacht. </w:t>
      </w:r>
      <w:commentRangeEnd w:id="132"/>
      <w:r w:rsidRPr="003F757F">
        <w:rPr>
          <w:rStyle w:val="Verwijzingopmerking"/>
          <w:rFonts w:ascii="Calibri Light" w:hAnsi="Calibri Light"/>
          <w:b/>
          <w:sz w:val="20"/>
          <w:szCs w:val="20"/>
        </w:rPr>
        <w:commentReference w:id="132"/>
      </w:r>
    </w:p>
    <w:p w14:paraId="1EA5FC47" w14:textId="77777777" w:rsidR="0023105C" w:rsidRPr="003F757F" w:rsidRDefault="0023105C" w:rsidP="0023105C">
      <w:pPr>
        <w:ind w:left="2120" w:hanging="2120"/>
        <w:rPr>
          <w:rFonts w:ascii="Calibri Light" w:hAnsi="Calibri Light"/>
          <w:b/>
        </w:rPr>
      </w:pPr>
    </w:p>
    <w:p w14:paraId="60CBECA2" w14:textId="77777777" w:rsidR="0023105C" w:rsidRPr="003F757F" w:rsidRDefault="0023105C" w:rsidP="0023105C">
      <w:pPr>
        <w:ind w:left="2120" w:hanging="2120"/>
        <w:rPr>
          <w:rFonts w:ascii="Calibri Light" w:hAnsi="Calibri Light"/>
          <w:b/>
        </w:rPr>
      </w:pPr>
      <w:r w:rsidRPr="003F757F">
        <w:rPr>
          <w:rFonts w:ascii="Calibri Light" w:hAnsi="Calibri Light"/>
          <w:b/>
        </w:rPr>
        <w:tab/>
      </w:r>
      <w:r w:rsidRPr="003F757F">
        <w:rPr>
          <w:rFonts w:ascii="Calibri Light" w:hAnsi="Calibri Light"/>
          <w:b/>
        </w:rPr>
        <w:tab/>
      </w:r>
      <w:commentRangeStart w:id="133"/>
      <w:r w:rsidRPr="003F757F">
        <w:rPr>
          <w:rFonts w:ascii="Calibri Light" w:hAnsi="Calibri Light"/>
          <w:b/>
        </w:rPr>
        <w:t xml:space="preserve">Als iemand roept dat een deurwaarder kortaf was tijdens de uitreiking van de stukken, dan is dat natuurlijk ook een klacht, maar dan hoeft dat niet op het hoogste niveau te worden afgehandeld. Een klacht van een debiteur die niet kan inloggen valt daar niet onder. Dus je kijkt ook naar de gradatie van de klacht. </w:t>
      </w:r>
      <w:commentRangeEnd w:id="133"/>
      <w:r w:rsidRPr="003F757F">
        <w:rPr>
          <w:rStyle w:val="Verwijzingopmerking"/>
          <w:rFonts w:ascii="Calibri Light" w:hAnsi="Calibri Light"/>
          <w:b/>
          <w:sz w:val="20"/>
          <w:szCs w:val="20"/>
        </w:rPr>
        <w:commentReference w:id="133"/>
      </w:r>
    </w:p>
    <w:p w14:paraId="0A41EF93" w14:textId="77777777" w:rsidR="0023105C" w:rsidRPr="003F757F" w:rsidRDefault="0023105C" w:rsidP="0023105C">
      <w:pPr>
        <w:ind w:left="2120" w:hanging="2120"/>
        <w:rPr>
          <w:rFonts w:ascii="Calibri Light" w:hAnsi="Calibri Light"/>
          <w:b/>
        </w:rPr>
      </w:pPr>
    </w:p>
    <w:p w14:paraId="1E90A363"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voor mijn beeldvorming. Is het zo dat er een lijst van gradaties bestaat waaraan dat is te koppelen?</w:t>
      </w:r>
    </w:p>
    <w:p w14:paraId="2DD8BD4C" w14:textId="77777777" w:rsidR="0023105C" w:rsidRPr="003F757F" w:rsidRDefault="0023105C" w:rsidP="0023105C">
      <w:pPr>
        <w:ind w:left="2120" w:hanging="2120"/>
        <w:rPr>
          <w:rFonts w:ascii="Calibri Light" w:hAnsi="Calibri Light"/>
          <w:b/>
        </w:rPr>
      </w:pPr>
    </w:p>
    <w:p w14:paraId="6EE2C627"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134"/>
      <w:r w:rsidRPr="003F757F">
        <w:rPr>
          <w:rFonts w:ascii="Calibri Light" w:hAnsi="Calibri Light"/>
          <w:b/>
        </w:rPr>
        <w:t>Nee, wij hebben een klachtenprotocol waarin staat hoe wij de klachten moeten onderverdelen.</w:t>
      </w:r>
      <w:commentRangeEnd w:id="134"/>
      <w:r w:rsidRPr="003F757F">
        <w:rPr>
          <w:rStyle w:val="Verwijzingopmerking"/>
          <w:rFonts w:ascii="Calibri Light" w:hAnsi="Calibri Light"/>
          <w:b/>
          <w:sz w:val="20"/>
          <w:szCs w:val="20"/>
        </w:rPr>
        <w:commentReference w:id="134"/>
      </w:r>
    </w:p>
    <w:p w14:paraId="0CD8B331" w14:textId="77777777" w:rsidR="0023105C" w:rsidRPr="003F757F" w:rsidRDefault="0023105C" w:rsidP="0023105C">
      <w:pPr>
        <w:ind w:left="2120" w:hanging="2120"/>
        <w:rPr>
          <w:rFonts w:ascii="Calibri Light" w:hAnsi="Calibri Light"/>
          <w:b/>
        </w:rPr>
      </w:pPr>
    </w:p>
    <w:p w14:paraId="705F1D5D"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 xml:space="preserve">Oké, dus een dergelijk geval waarbij een debiteur niet kan inloggen valt lager uit dan het te laat betekenen van een dagvaarding? </w:t>
      </w:r>
    </w:p>
    <w:p w14:paraId="0BF66C54" w14:textId="77777777" w:rsidR="0023105C" w:rsidRPr="003F757F" w:rsidRDefault="0023105C" w:rsidP="0023105C">
      <w:pPr>
        <w:ind w:left="2120" w:hanging="2120"/>
        <w:rPr>
          <w:rFonts w:ascii="Calibri Light" w:hAnsi="Calibri Light"/>
          <w:b/>
        </w:rPr>
      </w:pPr>
    </w:p>
    <w:p w14:paraId="07A68997"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t xml:space="preserve">Ja. Het staat niet met voorbeelden genoemd maar het is aan ons om dat te beoordelen. </w:t>
      </w:r>
    </w:p>
    <w:p w14:paraId="1AF92CBD" w14:textId="77777777" w:rsidR="0023105C" w:rsidRPr="003F757F" w:rsidRDefault="0023105C" w:rsidP="0023105C">
      <w:pPr>
        <w:ind w:left="2120" w:hanging="2120"/>
        <w:rPr>
          <w:rFonts w:ascii="Calibri Light" w:hAnsi="Calibri Light"/>
          <w:b/>
        </w:rPr>
      </w:pPr>
    </w:p>
    <w:p w14:paraId="6436220E"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Hoe staan die gradaties dan aangeduid?</w:t>
      </w:r>
    </w:p>
    <w:p w14:paraId="0BC5534C" w14:textId="77777777" w:rsidR="0023105C" w:rsidRPr="003F757F" w:rsidRDefault="0023105C" w:rsidP="0023105C">
      <w:pPr>
        <w:ind w:left="2120" w:hanging="2120"/>
        <w:rPr>
          <w:rFonts w:ascii="Calibri Light" w:hAnsi="Calibri Light"/>
          <w:b/>
        </w:rPr>
      </w:pPr>
    </w:p>
    <w:p w14:paraId="2C1946C7"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135"/>
      <w:r w:rsidRPr="003F757F">
        <w:rPr>
          <w:rFonts w:ascii="Calibri Light" w:hAnsi="Calibri Light"/>
          <w:b/>
        </w:rPr>
        <w:t xml:space="preserve">Het heeft met kleuren te maken. Dus bij rood zijn wij aansprakelijk of tuchtklachtwaardig. En het voorbeeld van het te laat betekenen van de dagvaarding is reputatie schadend. </w:t>
      </w:r>
      <w:commentRangeEnd w:id="135"/>
      <w:r w:rsidRPr="003F757F">
        <w:rPr>
          <w:rStyle w:val="Verwijzingopmerking"/>
          <w:rFonts w:ascii="Calibri Light" w:hAnsi="Calibri Light"/>
          <w:b/>
          <w:sz w:val="20"/>
          <w:szCs w:val="20"/>
        </w:rPr>
        <w:commentReference w:id="135"/>
      </w:r>
    </w:p>
    <w:p w14:paraId="60BD14A9" w14:textId="77777777" w:rsidR="0023105C" w:rsidRPr="003F757F" w:rsidRDefault="0023105C" w:rsidP="0023105C">
      <w:pPr>
        <w:ind w:left="2120" w:hanging="2120"/>
        <w:rPr>
          <w:rFonts w:ascii="Calibri Light" w:hAnsi="Calibri Light"/>
          <w:b/>
        </w:rPr>
      </w:pPr>
    </w:p>
    <w:p w14:paraId="50CE8577"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is het dan zo dat die klacht wordt ‘gekleurd’, op basis van de kleuren uit het protocol?</w:t>
      </w:r>
    </w:p>
    <w:p w14:paraId="1DE2F98E" w14:textId="77777777" w:rsidR="0023105C" w:rsidRPr="003F757F" w:rsidRDefault="0023105C" w:rsidP="0023105C">
      <w:pPr>
        <w:ind w:left="2120" w:hanging="2120"/>
        <w:rPr>
          <w:rFonts w:ascii="Calibri Light" w:hAnsi="Calibri Light"/>
          <w:b/>
        </w:rPr>
      </w:pPr>
    </w:p>
    <w:p w14:paraId="278C6F77"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t xml:space="preserve">Nee, dat niet. De inhoud van de klacht is zichtbaar. </w:t>
      </w:r>
      <w:commentRangeStart w:id="136"/>
      <w:r w:rsidRPr="003F757F">
        <w:rPr>
          <w:rFonts w:ascii="Calibri Light" w:hAnsi="Calibri Light"/>
          <w:b/>
        </w:rPr>
        <w:t xml:space="preserve">Dus de klachten worden onderverdeeld in type klacht en gradatie van de klacht. Hierdoor kan je ook een bepaalde trend in klachten zien. </w:t>
      </w:r>
      <w:commentRangeEnd w:id="136"/>
      <w:r w:rsidRPr="003F757F">
        <w:rPr>
          <w:rStyle w:val="Verwijzingopmerking"/>
          <w:rFonts w:ascii="Calibri Light" w:hAnsi="Calibri Light"/>
          <w:b/>
          <w:sz w:val="20"/>
          <w:szCs w:val="20"/>
        </w:rPr>
        <w:commentReference w:id="136"/>
      </w:r>
      <w:commentRangeStart w:id="137"/>
      <w:r w:rsidRPr="003F757F">
        <w:rPr>
          <w:rFonts w:ascii="Calibri Light" w:hAnsi="Calibri Light"/>
          <w:b/>
        </w:rPr>
        <w:t>Daarnaast bekijken we ook hoe serieus de klacht is en daar stuurt de afdeling de klantgroepmanagers op aan.</w:t>
      </w:r>
      <w:commentRangeEnd w:id="137"/>
      <w:r w:rsidRPr="003F757F">
        <w:rPr>
          <w:rStyle w:val="Verwijzingopmerking"/>
          <w:rFonts w:ascii="Calibri Light" w:hAnsi="Calibri Light"/>
          <w:b/>
          <w:sz w:val="20"/>
          <w:szCs w:val="20"/>
        </w:rPr>
        <w:commentReference w:id="137"/>
      </w:r>
    </w:p>
    <w:p w14:paraId="519CE885" w14:textId="77777777" w:rsidR="0023105C" w:rsidRPr="003F757F" w:rsidRDefault="0023105C" w:rsidP="0023105C">
      <w:pPr>
        <w:ind w:left="2120" w:hanging="2120"/>
        <w:rPr>
          <w:rFonts w:ascii="Calibri Light" w:hAnsi="Calibri Light"/>
          <w:b/>
        </w:rPr>
      </w:pPr>
    </w:p>
    <w:p w14:paraId="0B910A51"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De klantgroepmanager is een persoon die een bepaalde klant onder zich heeft, zoals een energieleverancier?</w:t>
      </w:r>
    </w:p>
    <w:p w14:paraId="56456A4A" w14:textId="77777777" w:rsidR="0023105C" w:rsidRPr="003F757F" w:rsidRDefault="0023105C" w:rsidP="0023105C">
      <w:pPr>
        <w:ind w:left="2120" w:hanging="2120"/>
        <w:rPr>
          <w:rFonts w:ascii="Calibri Light" w:hAnsi="Calibri Light"/>
          <w:b/>
        </w:rPr>
      </w:pPr>
    </w:p>
    <w:p w14:paraId="400B80CF"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t>Ja dat klopt.</w:t>
      </w:r>
    </w:p>
    <w:p w14:paraId="14595C92" w14:textId="77777777" w:rsidR="0023105C" w:rsidRPr="003F757F" w:rsidRDefault="0023105C" w:rsidP="0023105C">
      <w:pPr>
        <w:ind w:left="2120" w:hanging="2120"/>
        <w:rPr>
          <w:rFonts w:ascii="Calibri Light" w:hAnsi="Calibri Light"/>
          <w:b/>
        </w:rPr>
      </w:pPr>
    </w:p>
    <w:p w14:paraId="4340F893"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r>
      <w:commentRangeStart w:id="138"/>
      <w:r w:rsidRPr="003F757F">
        <w:rPr>
          <w:rFonts w:ascii="Calibri Light" w:hAnsi="Calibri Light"/>
          <w:b/>
        </w:rPr>
        <w:t xml:space="preserve">We hebben namelijk verschillende afdelingen met dus verschillende klantgroepmanagers. We hebben de afdelingen corporate, advocatuur, huur, bancair en mkb. Als je ziet dat een klacht vaak voorkomt dan kan je zeggen tegen zo’n klantgroepmanager dat hij met een oplossing moet komen. </w:t>
      </w:r>
      <w:commentRangeEnd w:id="138"/>
      <w:r w:rsidRPr="003F757F">
        <w:rPr>
          <w:rStyle w:val="Verwijzingopmerking"/>
          <w:rFonts w:ascii="Calibri Light" w:hAnsi="Calibri Light"/>
          <w:b/>
          <w:sz w:val="20"/>
          <w:szCs w:val="20"/>
        </w:rPr>
        <w:commentReference w:id="138"/>
      </w:r>
    </w:p>
    <w:p w14:paraId="2E8CE756" w14:textId="77777777" w:rsidR="0023105C" w:rsidRPr="003F757F" w:rsidRDefault="0023105C" w:rsidP="0023105C">
      <w:pPr>
        <w:ind w:left="2120" w:hanging="2120"/>
        <w:rPr>
          <w:rFonts w:ascii="Calibri Light" w:hAnsi="Calibri Light"/>
          <w:b/>
        </w:rPr>
      </w:pPr>
    </w:p>
    <w:p w14:paraId="6E93901A"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 xml:space="preserve"> Dus de afdelingen zijn niet gesplitst op buitengerechtelijk en gerechtelijk, maar het is gericht op klanten?</w:t>
      </w:r>
    </w:p>
    <w:p w14:paraId="2E0C28B0" w14:textId="77777777" w:rsidR="0023105C" w:rsidRPr="003F757F" w:rsidRDefault="0023105C" w:rsidP="0023105C">
      <w:pPr>
        <w:ind w:left="2120" w:hanging="2120"/>
        <w:rPr>
          <w:rFonts w:ascii="Calibri Light" w:hAnsi="Calibri Light"/>
          <w:b/>
        </w:rPr>
      </w:pPr>
    </w:p>
    <w:p w14:paraId="2381A980"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t xml:space="preserve">Ja, </w:t>
      </w:r>
      <w:commentRangeStart w:id="139"/>
      <w:r w:rsidRPr="003F757F">
        <w:rPr>
          <w:rFonts w:ascii="Calibri Light" w:hAnsi="Calibri Light"/>
          <w:b/>
        </w:rPr>
        <w:t>het is gericht op klantgroepen en type vordering.</w:t>
      </w:r>
      <w:commentRangeEnd w:id="139"/>
      <w:r w:rsidRPr="003F757F">
        <w:rPr>
          <w:rStyle w:val="Verwijzingopmerking"/>
          <w:rFonts w:ascii="Calibri Light" w:hAnsi="Calibri Light"/>
          <w:b/>
          <w:sz w:val="20"/>
          <w:szCs w:val="20"/>
        </w:rPr>
        <w:commentReference w:id="139"/>
      </w:r>
    </w:p>
    <w:p w14:paraId="40506ADE" w14:textId="77777777" w:rsidR="0023105C" w:rsidRPr="003F757F" w:rsidRDefault="0023105C" w:rsidP="0023105C">
      <w:pPr>
        <w:ind w:left="2120" w:hanging="2120"/>
        <w:rPr>
          <w:rFonts w:ascii="Calibri Light" w:hAnsi="Calibri Light"/>
          <w:b/>
        </w:rPr>
      </w:pPr>
    </w:p>
    <w:p w14:paraId="6820988B"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Dus een klacht van een advocaat komt op de afdeling advocatuur?</w:t>
      </w:r>
    </w:p>
    <w:p w14:paraId="4588FACA" w14:textId="77777777" w:rsidR="0023105C" w:rsidRPr="003F757F" w:rsidRDefault="0023105C" w:rsidP="0023105C">
      <w:pPr>
        <w:ind w:left="2120" w:hanging="2120"/>
        <w:rPr>
          <w:rFonts w:ascii="Calibri Light" w:hAnsi="Calibri Light"/>
          <w:b/>
        </w:rPr>
      </w:pPr>
    </w:p>
    <w:p w14:paraId="3309FF9C"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t>Ja, bij de klantgroepmanager van advocatuur.</w:t>
      </w:r>
    </w:p>
    <w:p w14:paraId="219FD08D" w14:textId="77777777" w:rsidR="0023105C" w:rsidRPr="003F757F" w:rsidRDefault="0023105C" w:rsidP="0023105C">
      <w:pPr>
        <w:ind w:left="2120" w:hanging="2120"/>
        <w:rPr>
          <w:rFonts w:ascii="Calibri Light" w:hAnsi="Calibri Light"/>
          <w:b/>
        </w:rPr>
      </w:pPr>
    </w:p>
    <w:p w14:paraId="0B1072A3"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 xml:space="preserve">Bij de behandelaar over het algemeen of ze bellen rechtstreeks met de manager. </w:t>
      </w:r>
      <w:commentRangeStart w:id="140"/>
      <w:r w:rsidRPr="003F757F">
        <w:rPr>
          <w:rFonts w:ascii="Calibri Light" w:hAnsi="Calibri Light"/>
          <w:b/>
        </w:rPr>
        <w:t xml:space="preserve">Maar als de behandelaar al voelt dat dit fout gaat, daar heb je dan ervaring genoeg voor, dan meld je dat bij de manager. </w:t>
      </w:r>
      <w:commentRangeEnd w:id="140"/>
      <w:r w:rsidRPr="003F757F">
        <w:rPr>
          <w:rStyle w:val="Verwijzingopmerking"/>
          <w:rFonts w:ascii="Calibri Light" w:hAnsi="Calibri Light"/>
          <w:b/>
          <w:sz w:val="20"/>
          <w:szCs w:val="20"/>
        </w:rPr>
        <w:commentReference w:id="140"/>
      </w:r>
      <w:r w:rsidRPr="003F757F">
        <w:rPr>
          <w:rFonts w:ascii="Calibri Light" w:hAnsi="Calibri Light"/>
          <w:b/>
        </w:rPr>
        <w:t xml:space="preserve">En die zal heel vaak het proberen op te lossen. Dan komt het niet bij de afdeling compliance terecht. </w:t>
      </w:r>
    </w:p>
    <w:p w14:paraId="110AA0A6" w14:textId="77777777" w:rsidR="0023105C" w:rsidRPr="003F757F" w:rsidRDefault="0023105C" w:rsidP="0023105C">
      <w:pPr>
        <w:ind w:left="2120" w:hanging="2120"/>
        <w:rPr>
          <w:rFonts w:ascii="Calibri Light" w:hAnsi="Calibri Light"/>
          <w:b/>
        </w:rPr>
      </w:pPr>
    </w:p>
    <w:p w14:paraId="5FC1B414" w14:textId="77777777" w:rsidR="0023105C" w:rsidRPr="003F757F" w:rsidRDefault="0023105C" w:rsidP="0023105C">
      <w:pPr>
        <w:ind w:left="2120" w:hanging="2120"/>
        <w:rPr>
          <w:rFonts w:ascii="Calibri Light" w:hAnsi="Calibri Light"/>
          <w:b/>
        </w:rPr>
      </w:pPr>
      <w:r w:rsidRPr="003F757F">
        <w:rPr>
          <w:rFonts w:ascii="Calibri Light" w:hAnsi="Calibri Light"/>
          <w:b/>
        </w:rPr>
        <w:tab/>
      </w:r>
      <w:r w:rsidRPr="003F757F">
        <w:rPr>
          <w:rFonts w:ascii="Calibri Light" w:hAnsi="Calibri Light"/>
          <w:b/>
        </w:rPr>
        <w:tab/>
      </w:r>
      <w:commentRangeStart w:id="141"/>
      <w:r w:rsidRPr="003F757F">
        <w:rPr>
          <w:rFonts w:ascii="Calibri Light" w:hAnsi="Calibri Light"/>
          <w:b/>
        </w:rPr>
        <w:t xml:space="preserve">Het komt ook weleens voor dat het zo kan worden opgelost. Bijvoorbeeld met die advocaat over de dagvaarding. Dan zeg je dat het fout is gegaan maar dat een deurwaarder vanavond nog op pad gaat voor hem zodat het alsnog betekend wordt met een declaratie van nul. Dan is het opgelost en dan komt het niet hogerop. </w:t>
      </w:r>
      <w:commentRangeEnd w:id="141"/>
      <w:r w:rsidRPr="003F757F">
        <w:rPr>
          <w:rStyle w:val="Verwijzingopmerking"/>
          <w:rFonts w:ascii="Calibri Light" w:hAnsi="Calibri Light"/>
          <w:b/>
          <w:sz w:val="20"/>
          <w:szCs w:val="20"/>
        </w:rPr>
        <w:commentReference w:id="141"/>
      </w:r>
    </w:p>
    <w:p w14:paraId="252650D0" w14:textId="77777777" w:rsidR="0023105C" w:rsidRPr="003F757F" w:rsidRDefault="0023105C" w:rsidP="0023105C">
      <w:pPr>
        <w:ind w:left="2120" w:hanging="2120"/>
        <w:rPr>
          <w:rFonts w:ascii="Calibri Light" w:hAnsi="Calibri Light"/>
          <w:b/>
        </w:rPr>
      </w:pPr>
    </w:p>
    <w:p w14:paraId="49F70478"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 xml:space="preserve">Dus als ik het goed begrijp zijn er een paar ‘tussenstations’? </w:t>
      </w:r>
    </w:p>
    <w:p w14:paraId="24733F52" w14:textId="77777777" w:rsidR="0023105C" w:rsidRPr="003F757F" w:rsidRDefault="0023105C" w:rsidP="0023105C">
      <w:pPr>
        <w:ind w:left="2120" w:hanging="2120"/>
        <w:rPr>
          <w:rFonts w:ascii="Calibri Light" w:hAnsi="Calibri Light"/>
          <w:b/>
        </w:rPr>
      </w:pPr>
    </w:p>
    <w:p w14:paraId="7450EA74"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 xml:space="preserve">Ja. </w:t>
      </w:r>
      <w:commentRangeStart w:id="142"/>
      <w:r w:rsidRPr="003F757F">
        <w:rPr>
          <w:rFonts w:ascii="Calibri Light" w:hAnsi="Calibri Light"/>
          <w:b/>
        </w:rPr>
        <w:t>Maar wij maken ook onderscheid tussen kleine klachten en grote klachten hierin.</w:t>
      </w:r>
      <w:commentRangeEnd w:id="142"/>
      <w:r w:rsidRPr="003F757F">
        <w:rPr>
          <w:rStyle w:val="Verwijzingopmerking"/>
          <w:rFonts w:ascii="Calibri Light" w:hAnsi="Calibri Light"/>
          <w:b/>
          <w:sz w:val="20"/>
          <w:szCs w:val="20"/>
        </w:rPr>
        <w:commentReference w:id="142"/>
      </w:r>
    </w:p>
    <w:p w14:paraId="5F3F50C9" w14:textId="77777777" w:rsidR="0023105C" w:rsidRPr="003F757F" w:rsidRDefault="0023105C" w:rsidP="0023105C">
      <w:pPr>
        <w:ind w:left="2120" w:hanging="2120"/>
        <w:rPr>
          <w:rFonts w:ascii="Calibri Light" w:hAnsi="Calibri Light"/>
          <w:b/>
        </w:rPr>
      </w:pPr>
    </w:p>
    <w:p w14:paraId="1B0B178C"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dat zijn?</w:t>
      </w:r>
    </w:p>
    <w:p w14:paraId="13931840" w14:textId="77777777" w:rsidR="0023105C" w:rsidRPr="003F757F" w:rsidRDefault="0023105C" w:rsidP="0023105C">
      <w:pPr>
        <w:ind w:left="2120" w:hanging="2120"/>
        <w:rPr>
          <w:rFonts w:ascii="Calibri Light" w:hAnsi="Calibri Light"/>
          <w:b/>
        </w:rPr>
      </w:pPr>
    </w:p>
    <w:p w14:paraId="0D16002E"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Dat vonden wij ook heel moeilijk.</w:t>
      </w:r>
    </w:p>
    <w:p w14:paraId="2011AFA4" w14:textId="77777777" w:rsidR="0023105C" w:rsidRPr="003F757F" w:rsidRDefault="0023105C" w:rsidP="0023105C">
      <w:pPr>
        <w:ind w:left="2120" w:hanging="2120"/>
        <w:rPr>
          <w:rFonts w:ascii="Calibri Light" w:hAnsi="Calibri Light"/>
          <w:b/>
        </w:rPr>
      </w:pPr>
    </w:p>
    <w:p w14:paraId="618BF2A1"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Betekend een kleine klacht de reputatie niet zoveel kan schaden en een grote klacht wel?</w:t>
      </w:r>
    </w:p>
    <w:p w14:paraId="50E7F257" w14:textId="77777777" w:rsidR="0023105C" w:rsidRPr="003F757F" w:rsidRDefault="0023105C" w:rsidP="0023105C">
      <w:pPr>
        <w:ind w:left="2120" w:hanging="2120"/>
        <w:rPr>
          <w:rFonts w:ascii="Calibri Light" w:hAnsi="Calibri Light"/>
          <w:b/>
        </w:rPr>
      </w:pPr>
    </w:p>
    <w:p w14:paraId="6D48C400"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t xml:space="preserve">Ja, inderdaad. </w:t>
      </w:r>
      <w:commentRangeStart w:id="143"/>
      <w:r w:rsidRPr="003F757F">
        <w:rPr>
          <w:rFonts w:ascii="Calibri Light" w:hAnsi="Calibri Light"/>
          <w:b/>
        </w:rPr>
        <w:t>Wij kijken daarbij naar de gevolgen die het kan hebben. Als wij aansprakelijk kunnen worden gesteld en een tuchtklacht krijgen dan is dat een serieuze grote klacht. Een kleine klacht kan zijn dat iemand niet kan inloggen in zijn dossier dat online staat of dat de kosten te hoog zijn. Iemand kan dus ook bezwaar hebben tegen de vordering, maar dat zien wij dan niet als klacht. Het moet gaan over onze dienstverlening.</w:t>
      </w:r>
      <w:commentRangeEnd w:id="143"/>
      <w:r w:rsidRPr="003F757F">
        <w:rPr>
          <w:rStyle w:val="Verwijzingopmerking"/>
          <w:rFonts w:ascii="Calibri Light" w:hAnsi="Calibri Light"/>
          <w:b/>
          <w:sz w:val="20"/>
          <w:szCs w:val="20"/>
        </w:rPr>
        <w:commentReference w:id="143"/>
      </w:r>
    </w:p>
    <w:p w14:paraId="1B943062" w14:textId="77777777" w:rsidR="0023105C" w:rsidRPr="003F757F" w:rsidRDefault="0023105C" w:rsidP="0023105C">
      <w:pPr>
        <w:ind w:left="2120" w:hanging="2120"/>
        <w:rPr>
          <w:rFonts w:ascii="Calibri Light" w:hAnsi="Calibri Light"/>
          <w:b/>
        </w:rPr>
      </w:pPr>
    </w:p>
    <w:p w14:paraId="1F10E729"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Dus alle klachten die binnenkomen kunnen alleen betrekking hebben op de dienstverlening? Een bezwaar komt dus ergens anders terecht?</w:t>
      </w:r>
    </w:p>
    <w:p w14:paraId="6680D547" w14:textId="77777777" w:rsidR="0023105C" w:rsidRPr="003F757F" w:rsidRDefault="0023105C" w:rsidP="0023105C">
      <w:pPr>
        <w:ind w:left="2120" w:hanging="2120"/>
        <w:rPr>
          <w:rFonts w:ascii="Calibri Light" w:hAnsi="Calibri Light"/>
          <w:b/>
        </w:rPr>
      </w:pPr>
    </w:p>
    <w:p w14:paraId="7782E646"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t>Ja. Een persoon kan veel redenen hebben om die niet te betalen omdat er iets niet goed zou zijn gegaan, dit noemen we geen klacht. Een klacht gaat over de dienstverlening van het eigen bedrijf, zoals dat wij niet telefonisch bereikbaar zijn, een van onze medewerkers heeft iemand onbeschoft bejegend, we hebben iets te laat betekend, we hebben de beslagvrije voet niet goed vastgesteld, etc.. Iets wat binnen onze verantwoordelijkheid valt en wat wij hebben nagelaten, daar kan een klacht over ingediend worden.</w:t>
      </w:r>
    </w:p>
    <w:p w14:paraId="73C8F154" w14:textId="77777777" w:rsidR="0023105C" w:rsidRPr="003F757F" w:rsidRDefault="0023105C" w:rsidP="0023105C">
      <w:pPr>
        <w:ind w:left="2120" w:hanging="2120"/>
        <w:rPr>
          <w:rFonts w:ascii="Calibri Light" w:hAnsi="Calibri Light"/>
          <w:b/>
        </w:rPr>
      </w:pPr>
    </w:p>
    <w:p w14:paraId="7EDF24EA"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 xml:space="preserve">En die klachten komen meestal via behandelaren of leidinggevenden bij afdeling compliance terecht. Daarnaast wordt alles wat via de website wordt gemaild ook door de afdeling compliance bekeken. </w:t>
      </w:r>
    </w:p>
    <w:p w14:paraId="51981985" w14:textId="77777777" w:rsidR="0023105C" w:rsidRPr="003F757F" w:rsidRDefault="0023105C" w:rsidP="0023105C">
      <w:pPr>
        <w:ind w:left="2120" w:hanging="2120"/>
        <w:rPr>
          <w:rFonts w:ascii="Calibri Light" w:hAnsi="Calibri Light"/>
          <w:b/>
        </w:rPr>
      </w:pPr>
    </w:p>
    <w:p w14:paraId="5317EE8A"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144"/>
      <w:r w:rsidRPr="003F757F">
        <w:rPr>
          <w:rFonts w:ascii="Calibri Light" w:hAnsi="Calibri Light"/>
          <w:b/>
        </w:rPr>
        <w:t>De klachten die via de website binnenkomen gaan eerst langs onze frontoffice. Die wijzen ze toe aan de behandelaar met het verzoek om dat te behandelen. En de afdeling compliance houdt dat in de gaten. Wij monitoren dat het tijdig gebeurt en op de juiste manier. Als de afdeling compliance denkt dat het heel serieus kan worden omdat we een risico lopen, dan zorgen we ervoor dat er sneller wordt gereageerd. Als we fout zitten tenminste omdat het ons verweten kan worden tenminste! Dan kijken we ook gelijk naar een oplossing. Dus dan wordt bijvoorbeeld de beslagvrije voet aangepast of gelden terugbetaald.</w:t>
      </w:r>
      <w:commentRangeEnd w:id="144"/>
      <w:r w:rsidRPr="003F757F">
        <w:rPr>
          <w:rStyle w:val="Verwijzingopmerking"/>
          <w:rFonts w:ascii="Calibri Light" w:hAnsi="Calibri Light"/>
          <w:b/>
          <w:sz w:val="20"/>
          <w:szCs w:val="20"/>
        </w:rPr>
        <w:commentReference w:id="144"/>
      </w:r>
    </w:p>
    <w:p w14:paraId="5826FB33" w14:textId="77777777" w:rsidR="0023105C" w:rsidRPr="003F757F" w:rsidRDefault="0023105C" w:rsidP="0023105C">
      <w:pPr>
        <w:ind w:left="2120" w:hanging="2120"/>
        <w:rPr>
          <w:rFonts w:ascii="Calibri Light" w:hAnsi="Calibri Light"/>
          <w:b/>
        </w:rPr>
      </w:pPr>
    </w:p>
    <w:p w14:paraId="6A7FAFE9"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Dus als ik het goed begrijp is er eerst een behandelaar, ten tweede een klantmanager en dan de afdeling compliance. Dus de behandelaar is de medewerker?</w:t>
      </w:r>
    </w:p>
    <w:p w14:paraId="3F8C7C6C" w14:textId="77777777" w:rsidR="0023105C" w:rsidRPr="003F757F" w:rsidRDefault="0023105C" w:rsidP="0023105C">
      <w:pPr>
        <w:ind w:left="2120" w:hanging="2120"/>
        <w:rPr>
          <w:rFonts w:ascii="Calibri Light" w:hAnsi="Calibri Light"/>
          <w:b/>
        </w:rPr>
      </w:pPr>
    </w:p>
    <w:p w14:paraId="0B8E21F7"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t>Ja, dat is gewoon een medewerker.</w:t>
      </w:r>
    </w:p>
    <w:p w14:paraId="66B9B554" w14:textId="77777777" w:rsidR="0023105C" w:rsidRPr="003F757F" w:rsidRDefault="0023105C" w:rsidP="0023105C">
      <w:pPr>
        <w:ind w:left="2120" w:hanging="2120"/>
        <w:rPr>
          <w:rFonts w:ascii="Calibri Light" w:hAnsi="Calibri Light"/>
          <w:b/>
        </w:rPr>
      </w:pPr>
    </w:p>
    <w:p w14:paraId="7D6E44FC"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die krijgt de klacht binnen via de mail of per brief of telefonisch?</w:t>
      </w:r>
    </w:p>
    <w:p w14:paraId="0A595FDA" w14:textId="77777777" w:rsidR="0023105C" w:rsidRPr="003F757F" w:rsidRDefault="0023105C" w:rsidP="0023105C">
      <w:pPr>
        <w:ind w:left="2120" w:hanging="2120"/>
        <w:rPr>
          <w:rFonts w:ascii="Calibri Light" w:hAnsi="Calibri Light"/>
          <w:b/>
        </w:rPr>
      </w:pPr>
    </w:p>
    <w:p w14:paraId="21BEDBAE"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t>Ja, maar ook via social media.</w:t>
      </w:r>
    </w:p>
    <w:p w14:paraId="31FE5F81" w14:textId="77777777" w:rsidR="0023105C" w:rsidRPr="003F757F" w:rsidRDefault="0023105C" w:rsidP="0023105C">
      <w:pPr>
        <w:ind w:left="2120" w:hanging="2120"/>
        <w:rPr>
          <w:rFonts w:ascii="Calibri Light" w:hAnsi="Calibri Light"/>
          <w:b/>
        </w:rPr>
      </w:pPr>
    </w:p>
    <w:p w14:paraId="06A2A1AC"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Oh ja?</w:t>
      </w:r>
    </w:p>
    <w:p w14:paraId="2820F3BD" w14:textId="77777777" w:rsidR="0023105C" w:rsidRPr="003F757F" w:rsidRDefault="0023105C" w:rsidP="0023105C">
      <w:pPr>
        <w:ind w:left="2120" w:hanging="2120"/>
        <w:rPr>
          <w:rFonts w:ascii="Calibri Light" w:hAnsi="Calibri Light"/>
          <w:b/>
        </w:rPr>
      </w:pPr>
    </w:p>
    <w:p w14:paraId="1333729A"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145"/>
      <w:r w:rsidRPr="003F757F">
        <w:rPr>
          <w:rFonts w:ascii="Calibri Light" w:hAnsi="Calibri Light"/>
          <w:b/>
        </w:rPr>
        <w:t>Een extern bedrijf voert de webcare voor ons uit. Die monitoren wat er wordt gezegd over Syncasso, positief of negatief. Daar krijgen wij een melding van op onze afdeling Klanten Marketing en Communicatie (KMC). Dan wordt er gekeken welke zaak het betreft en dan kijken we of er gelijk een oplossing is of een reactie geven.</w:t>
      </w:r>
      <w:commentRangeEnd w:id="145"/>
      <w:r w:rsidRPr="003F757F">
        <w:rPr>
          <w:rStyle w:val="Verwijzingopmerking"/>
          <w:rFonts w:ascii="Calibri Light" w:hAnsi="Calibri Light"/>
          <w:b/>
          <w:sz w:val="20"/>
          <w:szCs w:val="20"/>
        </w:rPr>
        <w:commentReference w:id="145"/>
      </w:r>
    </w:p>
    <w:p w14:paraId="37C048B9" w14:textId="77777777" w:rsidR="0023105C" w:rsidRPr="003F757F" w:rsidRDefault="0023105C" w:rsidP="0023105C">
      <w:pPr>
        <w:ind w:left="2120" w:hanging="2120"/>
        <w:rPr>
          <w:rFonts w:ascii="Calibri Light" w:hAnsi="Calibri Light"/>
          <w:b/>
        </w:rPr>
      </w:pPr>
    </w:p>
    <w:p w14:paraId="66B2C5AF"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Gekeken naar de klachtenbehandeling, wat gaat daarbij goed en minder goed?</w:t>
      </w:r>
    </w:p>
    <w:p w14:paraId="7356BAAA" w14:textId="77777777" w:rsidR="0023105C" w:rsidRPr="003F757F" w:rsidRDefault="0023105C" w:rsidP="0023105C">
      <w:pPr>
        <w:ind w:left="2120" w:hanging="2120"/>
        <w:rPr>
          <w:rFonts w:ascii="Calibri Light" w:hAnsi="Calibri Light"/>
          <w:b/>
        </w:rPr>
      </w:pPr>
    </w:p>
    <w:p w14:paraId="614401C5"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t>Het gaat over meerdere schijven. Daar willen we een zo kort mogelijk tussenstation inbouwen.</w:t>
      </w:r>
    </w:p>
    <w:p w14:paraId="0904BFB5" w14:textId="77777777" w:rsidR="0023105C" w:rsidRPr="003F757F" w:rsidRDefault="0023105C" w:rsidP="0023105C">
      <w:pPr>
        <w:ind w:left="2120" w:hanging="2120"/>
        <w:rPr>
          <w:rFonts w:ascii="Calibri Light" w:hAnsi="Calibri Light"/>
          <w:b/>
        </w:rPr>
      </w:pPr>
    </w:p>
    <w:p w14:paraId="163B2DC4"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r>
      <w:commentRangeStart w:id="146"/>
      <w:r w:rsidRPr="003F757F">
        <w:rPr>
          <w:rFonts w:ascii="Calibri Light" w:hAnsi="Calibri Light"/>
          <w:b/>
        </w:rPr>
        <w:t xml:space="preserve">Wij hebben een centraal postbusadres. Als een tuchtklacht wordt geïndexeerd in het dossier dan ziet de afdeling Compliance dat. Dan zet de afdeling Compliance daar een nummer achter en stuurt vervolgens de behandelaar een mail met de vraag wat hij of zij ervan vindt, met een cc naar de leidinggevende van die afdeling. Dan komt altijd vrij snel een reactie omdat ik het idee heb dat de behandelaren zich weleens aangevallen voelen. </w:t>
      </w:r>
      <w:commentRangeEnd w:id="146"/>
      <w:r w:rsidRPr="003F757F">
        <w:rPr>
          <w:rStyle w:val="Verwijzingopmerking"/>
          <w:rFonts w:ascii="Calibri Light" w:hAnsi="Calibri Light"/>
          <w:b/>
          <w:sz w:val="20"/>
          <w:szCs w:val="20"/>
        </w:rPr>
        <w:commentReference w:id="146"/>
      </w:r>
    </w:p>
    <w:p w14:paraId="775775B7" w14:textId="77777777" w:rsidR="0023105C" w:rsidRPr="003F757F" w:rsidRDefault="0023105C" w:rsidP="0023105C">
      <w:pPr>
        <w:ind w:left="2120" w:hanging="2120"/>
        <w:rPr>
          <w:rFonts w:ascii="Calibri Light" w:hAnsi="Calibri Light"/>
          <w:b/>
        </w:rPr>
      </w:pPr>
    </w:p>
    <w:p w14:paraId="714BF28D" w14:textId="77777777" w:rsidR="0023105C" w:rsidRPr="003F757F" w:rsidRDefault="0023105C" w:rsidP="0023105C">
      <w:pPr>
        <w:ind w:left="2120" w:hanging="2120"/>
        <w:rPr>
          <w:rFonts w:ascii="Calibri Light" w:hAnsi="Calibri Light"/>
          <w:b/>
        </w:rPr>
      </w:pPr>
      <w:r w:rsidRPr="003F757F">
        <w:rPr>
          <w:rFonts w:ascii="Calibri Light" w:hAnsi="Calibri Light"/>
          <w:b/>
        </w:rPr>
        <w:tab/>
      </w:r>
      <w:r w:rsidRPr="003F757F">
        <w:rPr>
          <w:rFonts w:ascii="Calibri Light" w:hAnsi="Calibri Light"/>
          <w:b/>
        </w:rPr>
        <w:tab/>
        <w:t>En we maken ook weleens een fout. Dat geef ik eerlijk toe.</w:t>
      </w:r>
    </w:p>
    <w:p w14:paraId="09A4FBD8" w14:textId="77777777" w:rsidR="0023105C" w:rsidRPr="003F757F" w:rsidRDefault="0023105C" w:rsidP="0023105C">
      <w:pPr>
        <w:ind w:left="2120" w:hanging="2120"/>
        <w:rPr>
          <w:rFonts w:ascii="Calibri Light" w:hAnsi="Calibri Light"/>
          <w:b/>
        </w:rPr>
      </w:pPr>
    </w:p>
    <w:p w14:paraId="195E413F"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Want het blijft natuurlijk mensenwerk.</w:t>
      </w:r>
    </w:p>
    <w:p w14:paraId="4FF9D511" w14:textId="77777777" w:rsidR="0023105C" w:rsidRPr="003F757F" w:rsidRDefault="0023105C" w:rsidP="0023105C">
      <w:pPr>
        <w:ind w:left="2120" w:hanging="2120"/>
        <w:rPr>
          <w:rFonts w:ascii="Calibri Light" w:hAnsi="Calibri Light"/>
          <w:b/>
        </w:rPr>
      </w:pPr>
    </w:p>
    <w:p w14:paraId="3E6FDC72"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 xml:space="preserve">Ja. </w:t>
      </w:r>
      <w:commentRangeStart w:id="147"/>
      <w:r w:rsidRPr="003F757F">
        <w:rPr>
          <w:rFonts w:ascii="Calibri Light" w:hAnsi="Calibri Light"/>
          <w:b/>
        </w:rPr>
        <w:t>En als een fout is gemaakt dan ga je het oplossen. Dan bel je de betrokkene op en dan meld je dat het wordt opgelost, met de vraag of de klacht kan worden ingetrokken.</w:t>
      </w:r>
      <w:commentRangeEnd w:id="147"/>
      <w:r w:rsidRPr="003F757F">
        <w:rPr>
          <w:rStyle w:val="Verwijzingopmerking"/>
          <w:rFonts w:ascii="Calibri Light" w:hAnsi="Calibri Light"/>
          <w:b/>
          <w:sz w:val="20"/>
          <w:szCs w:val="20"/>
        </w:rPr>
        <w:commentReference w:id="147"/>
      </w:r>
    </w:p>
    <w:p w14:paraId="6468D123" w14:textId="77777777" w:rsidR="0023105C" w:rsidRPr="003F757F" w:rsidRDefault="0023105C" w:rsidP="0023105C">
      <w:pPr>
        <w:ind w:left="2120" w:hanging="2120"/>
        <w:rPr>
          <w:rFonts w:ascii="Calibri Light" w:hAnsi="Calibri Light"/>
          <w:b/>
        </w:rPr>
      </w:pPr>
    </w:p>
    <w:p w14:paraId="242C0FBF"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Is het goed dat er zoveel tussenstations zijn?</w:t>
      </w:r>
    </w:p>
    <w:p w14:paraId="4964D8AB" w14:textId="77777777" w:rsidR="0023105C" w:rsidRPr="003F757F" w:rsidRDefault="0023105C" w:rsidP="0023105C">
      <w:pPr>
        <w:ind w:left="2120" w:hanging="2120"/>
        <w:rPr>
          <w:rFonts w:ascii="Calibri Light" w:hAnsi="Calibri Light"/>
          <w:b/>
        </w:rPr>
      </w:pPr>
    </w:p>
    <w:p w14:paraId="3CD9007F"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r>
      <w:commentRangeStart w:id="148"/>
      <w:r w:rsidRPr="003F757F">
        <w:rPr>
          <w:rFonts w:ascii="Calibri Light" w:hAnsi="Calibri Light"/>
          <w:b/>
        </w:rPr>
        <w:t xml:space="preserve">Dat is het minst. </w:t>
      </w:r>
      <w:commentRangeEnd w:id="148"/>
      <w:r w:rsidRPr="003F757F">
        <w:rPr>
          <w:rStyle w:val="Verwijzingopmerking"/>
          <w:rFonts w:ascii="Calibri Light" w:hAnsi="Calibri Light"/>
          <w:b/>
          <w:sz w:val="20"/>
          <w:szCs w:val="20"/>
        </w:rPr>
        <w:commentReference w:id="148"/>
      </w:r>
      <w:commentRangeStart w:id="149"/>
      <w:r w:rsidRPr="003F757F">
        <w:rPr>
          <w:rFonts w:ascii="Calibri Light" w:hAnsi="Calibri Light"/>
          <w:b/>
        </w:rPr>
        <w:t xml:space="preserve">Wat ik persoonlijk het beste vind is dat er een persoon is die het coördineert, vastlegt en mensen een reminders stuurt. </w:t>
      </w:r>
      <w:commentRangeEnd w:id="149"/>
      <w:r w:rsidRPr="003F757F">
        <w:rPr>
          <w:rStyle w:val="Verwijzingopmerking"/>
          <w:rFonts w:ascii="Calibri Light" w:hAnsi="Calibri Light"/>
          <w:b/>
          <w:sz w:val="20"/>
          <w:szCs w:val="20"/>
        </w:rPr>
        <w:commentReference w:id="149"/>
      </w:r>
      <w:commentRangeStart w:id="150"/>
      <w:r w:rsidRPr="003F757F">
        <w:rPr>
          <w:rFonts w:ascii="Calibri Light" w:hAnsi="Calibri Light"/>
          <w:b/>
        </w:rPr>
        <w:t>Daarnaast dat het geautomatiseerd is. Het kan alleen misgaan in het tussenstuk. Maar dan krijg ik een reminder.</w:t>
      </w:r>
      <w:commentRangeEnd w:id="150"/>
      <w:r w:rsidRPr="003F757F">
        <w:rPr>
          <w:rStyle w:val="Verwijzingopmerking"/>
          <w:rFonts w:ascii="Calibri Light" w:hAnsi="Calibri Light"/>
          <w:b/>
          <w:sz w:val="20"/>
          <w:szCs w:val="20"/>
        </w:rPr>
        <w:commentReference w:id="150"/>
      </w:r>
    </w:p>
    <w:p w14:paraId="6BF4E2F3" w14:textId="77777777" w:rsidR="0023105C" w:rsidRPr="003F757F" w:rsidRDefault="0023105C" w:rsidP="0023105C">
      <w:pPr>
        <w:ind w:left="2120" w:hanging="2120"/>
        <w:rPr>
          <w:rFonts w:ascii="Calibri Light" w:hAnsi="Calibri Light"/>
          <w:b/>
        </w:rPr>
      </w:pPr>
    </w:p>
    <w:p w14:paraId="2CB363D0"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Vind u (kijkend naar respondent 1) dat ook?</w:t>
      </w:r>
    </w:p>
    <w:p w14:paraId="7908ECD0" w14:textId="77777777" w:rsidR="0023105C" w:rsidRPr="003F757F" w:rsidRDefault="0023105C" w:rsidP="0023105C">
      <w:pPr>
        <w:ind w:left="2120" w:hanging="2120"/>
        <w:rPr>
          <w:rFonts w:ascii="Calibri Light" w:hAnsi="Calibri Light"/>
          <w:b/>
        </w:rPr>
      </w:pPr>
    </w:p>
    <w:p w14:paraId="6671E7FD"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t xml:space="preserve">Ja. </w:t>
      </w:r>
      <w:commentRangeStart w:id="151"/>
      <w:r w:rsidRPr="003F757F">
        <w:rPr>
          <w:rFonts w:ascii="Calibri Light" w:hAnsi="Calibri Light"/>
          <w:b/>
        </w:rPr>
        <w:t xml:space="preserve">Het mooie van een klachtregistratiesysteem is dat je reminders kan sturen die worden opgevolgd. Het blijft niet bij het uitzetten van de klacht. Je kan het hierdoor blijven volgen. </w:t>
      </w:r>
      <w:commentRangeEnd w:id="151"/>
      <w:r w:rsidRPr="003F757F">
        <w:rPr>
          <w:rStyle w:val="Verwijzingopmerking"/>
          <w:rFonts w:ascii="Calibri Light" w:hAnsi="Calibri Light"/>
          <w:b/>
          <w:sz w:val="20"/>
          <w:szCs w:val="20"/>
        </w:rPr>
        <w:commentReference w:id="151"/>
      </w:r>
    </w:p>
    <w:p w14:paraId="3ADDBBA3" w14:textId="77777777" w:rsidR="0023105C" w:rsidRPr="003F757F" w:rsidRDefault="0023105C" w:rsidP="0023105C">
      <w:pPr>
        <w:ind w:left="2120" w:hanging="2120"/>
        <w:rPr>
          <w:rFonts w:ascii="Calibri Light" w:hAnsi="Calibri Light"/>
          <w:b/>
        </w:rPr>
      </w:pPr>
    </w:p>
    <w:p w14:paraId="6774372D"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Er komen verschillende klachten binnen van verschillende groepen; debiteuren, klanten, etc.. Welke groepen dienen het meeste aantal klachten in?</w:t>
      </w:r>
    </w:p>
    <w:p w14:paraId="7075A6D1" w14:textId="77777777" w:rsidR="0023105C" w:rsidRPr="003F757F" w:rsidRDefault="0023105C" w:rsidP="0023105C">
      <w:pPr>
        <w:ind w:left="2120" w:hanging="2120"/>
        <w:rPr>
          <w:rFonts w:ascii="Calibri Light" w:hAnsi="Calibri Light"/>
          <w:b/>
        </w:rPr>
      </w:pPr>
    </w:p>
    <w:p w14:paraId="6C8D8839"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152"/>
      <w:r w:rsidRPr="003F757F">
        <w:rPr>
          <w:rFonts w:ascii="Calibri Light" w:hAnsi="Calibri Light"/>
          <w:b/>
        </w:rPr>
        <w:t>Debiteuren.</w:t>
      </w:r>
      <w:commentRangeEnd w:id="152"/>
      <w:r w:rsidRPr="003F757F">
        <w:rPr>
          <w:rStyle w:val="Verwijzingopmerking"/>
          <w:rFonts w:ascii="Calibri Light" w:hAnsi="Calibri Light"/>
          <w:b/>
          <w:sz w:val="20"/>
          <w:szCs w:val="20"/>
        </w:rPr>
        <w:commentReference w:id="152"/>
      </w:r>
    </w:p>
    <w:p w14:paraId="0CAFECEB" w14:textId="77777777" w:rsidR="0023105C" w:rsidRPr="003F757F" w:rsidRDefault="0023105C" w:rsidP="0023105C">
      <w:pPr>
        <w:ind w:left="2120" w:hanging="2120"/>
        <w:rPr>
          <w:rFonts w:ascii="Calibri Light" w:hAnsi="Calibri Light"/>
          <w:b/>
        </w:rPr>
      </w:pPr>
    </w:p>
    <w:p w14:paraId="5420B0BD"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waar gaat dat dan over en is daar een bepaalde lijn in te zien?</w:t>
      </w:r>
    </w:p>
    <w:p w14:paraId="05291370" w14:textId="77777777" w:rsidR="0023105C" w:rsidRPr="003F757F" w:rsidRDefault="0023105C" w:rsidP="0023105C">
      <w:pPr>
        <w:ind w:left="2120" w:hanging="2120"/>
        <w:rPr>
          <w:rFonts w:ascii="Calibri Light" w:hAnsi="Calibri Light"/>
          <w:b/>
        </w:rPr>
      </w:pPr>
    </w:p>
    <w:p w14:paraId="13DB5BD3"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153"/>
      <w:r w:rsidRPr="003F757F">
        <w:rPr>
          <w:rFonts w:ascii="Calibri Light" w:hAnsi="Calibri Light"/>
          <w:b/>
        </w:rPr>
        <w:t>Veel gaat over de beslagvrije voet die onjuist is vastgesteld en dat hij of zij te weinig heeft om van te leven.</w:t>
      </w:r>
      <w:commentRangeEnd w:id="153"/>
      <w:r w:rsidRPr="003F757F">
        <w:rPr>
          <w:rStyle w:val="Verwijzingopmerking"/>
          <w:rFonts w:ascii="Calibri Light" w:hAnsi="Calibri Light"/>
          <w:b/>
          <w:sz w:val="20"/>
          <w:szCs w:val="20"/>
        </w:rPr>
        <w:commentReference w:id="153"/>
      </w:r>
    </w:p>
    <w:p w14:paraId="615E609A" w14:textId="77777777" w:rsidR="0023105C" w:rsidRPr="003F757F" w:rsidRDefault="0023105C" w:rsidP="0023105C">
      <w:pPr>
        <w:ind w:left="2120" w:hanging="2120"/>
        <w:rPr>
          <w:rFonts w:ascii="Calibri Light" w:hAnsi="Calibri Light"/>
          <w:b/>
        </w:rPr>
      </w:pPr>
    </w:p>
    <w:p w14:paraId="7CACE190"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r>
      <w:commentRangeStart w:id="154"/>
      <w:r w:rsidRPr="003F757F">
        <w:rPr>
          <w:rFonts w:ascii="Calibri Light" w:hAnsi="Calibri Light"/>
          <w:b/>
        </w:rPr>
        <w:t>En dat hij keer op keer heeft gebeld en geschreven en dat wij daar niets mee doen.</w:t>
      </w:r>
      <w:commentRangeEnd w:id="154"/>
      <w:r w:rsidRPr="003F757F">
        <w:rPr>
          <w:rStyle w:val="Verwijzingopmerking"/>
          <w:rFonts w:ascii="Calibri Light" w:hAnsi="Calibri Light"/>
          <w:b/>
          <w:sz w:val="20"/>
          <w:szCs w:val="20"/>
        </w:rPr>
        <w:commentReference w:id="154"/>
      </w:r>
    </w:p>
    <w:p w14:paraId="0F56478D" w14:textId="77777777" w:rsidR="0023105C" w:rsidRPr="003F757F" w:rsidRDefault="0023105C" w:rsidP="0023105C">
      <w:pPr>
        <w:ind w:left="2120" w:hanging="2120"/>
        <w:rPr>
          <w:rFonts w:ascii="Calibri Light" w:hAnsi="Calibri Light"/>
          <w:b/>
        </w:rPr>
      </w:pPr>
    </w:p>
    <w:p w14:paraId="7C03B7F9"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155"/>
      <w:r w:rsidRPr="003F757F">
        <w:rPr>
          <w:rFonts w:ascii="Calibri Light" w:hAnsi="Calibri Light"/>
          <w:b/>
        </w:rPr>
        <w:t>Dat wij onterecht geld hebben ingehouden wat niet terugbetaald wordt.</w:t>
      </w:r>
      <w:commentRangeEnd w:id="155"/>
      <w:r w:rsidRPr="003F757F">
        <w:rPr>
          <w:rStyle w:val="Verwijzingopmerking"/>
          <w:rFonts w:ascii="Calibri Light" w:hAnsi="Calibri Light"/>
          <w:b/>
          <w:sz w:val="20"/>
          <w:szCs w:val="20"/>
        </w:rPr>
        <w:commentReference w:id="155"/>
      </w:r>
    </w:p>
    <w:p w14:paraId="35B5BDCC" w14:textId="77777777" w:rsidR="0023105C" w:rsidRPr="003F757F" w:rsidRDefault="0023105C" w:rsidP="0023105C">
      <w:pPr>
        <w:ind w:left="2120" w:hanging="2120"/>
        <w:rPr>
          <w:rFonts w:ascii="Calibri Light" w:hAnsi="Calibri Light"/>
          <w:b/>
        </w:rPr>
      </w:pPr>
    </w:p>
    <w:p w14:paraId="183F1C25"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 xml:space="preserve">Dan kijk je naar het dossier en dan zie je dat hij drie jaar nergens op heeft gereageerd, en opeens wil hij met terugwerkende kracht, tot drie jaar terug, zijn geld ontvangen. De beslagvrije voet is wel een issue. </w:t>
      </w:r>
    </w:p>
    <w:p w14:paraId="48277389" w14:textId="77777777" w:rsidR="0023105C" w:rsidRPr="003F757F" w:rsidRDefault="0023105C" w:rsidP="0023105C">
      <w:pPr>
        <w:ind w:left="2120" w:hanging="2120"/>
        <w:rPr>
          <w:rFonts w:ascii="Calibri Light" w:hAnsi="Calibri Light"/>
          <w:b/>
        </w:rPr>
      </w:pPr>
    </w:p>
    <w:p w14:paraId="2C881C2C"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156"/>
      <w:r w:rsidRPr="003F757F">
        <w:rPr>
          <w:rFonts w:ascii="Calibri Light" w:hAnsi="Calibri Light"/>
          <w:b/>
        </w:rPr>
        <w:t>Maar ook dat wij onterechte maatregelen hebben genomen, zoals dat wij onterecht beslag hebben gelegd op een bankrekening hebben gelegd.</w:t>
      </w:r>
      <w:commentRangeEnd w:id="156"/>
      <w:r w:rsidRPr="003F757F">
        <w:rPr>
          <w:rStyle w:val="Verwijzingopmerking"/>
          <w:rFonts w:ascii="Calibri Light" w:hAnsi="Calibri Light"/>
          <w:b/>
          <w:sz w:val="20"/>
          <w:szCs w:val="20"/>
        </w:rPr>
        <w:commentReference w:id="156"/>
      </w:r>
      <w:r w:rsidRPr="003F757F">
        <w:rPr>
          <w:rFonts w:ascii="Calibri Light" w:hAnsi="Calibri Light"/>
          <w:b/>
        </w:rPr>
        <w:t xml:space="preserve"> </w:t>
      </w:r>
      <w:commentRangeStart w:id="157"/>
      <w:r w:rsidRPr="003F757F">
        <w:rPr>
          <w:rFonts w:ascii="Calibri Light" w:hAnsi="Calibri Light"/>
          <w:b/>
        </w:rPr>
        <w:t>Veel klachten gaan ook over telefonische bereikbaarheid</w:t>
      </w:r>
      <w:commentRangeEnd w:id="157"/>
      <w:r w:rsidRPr="003F757F">
        <w:rPr>
          <w:rStyle w:val="Verwijzingopmerking"/>
          <w:rFonts w:ascii="Calibri Light" w:hAnsi="Calibri Light"/>
          <w:b/>
          <w:sz w:val="20"/>
          <w:szCs w:val="20"/>
        </w:rPr>
        <w:commentReference w:id="157"/>
      </w:r>
      <w:r w:rsidRPr="003F757F">
        <w:rPr>
          <w:rFonts w:ascii="Calibri Light" w:hAnsi="Calibri Light"/>
          <w:b/>
        </w:rPr>
        <w:t xml:space="preserve"> of </w:t>
      </w:r>
      <w:commentRangeStart w:id="158"/>
      <w:r w:rsidRPr="003F757F">
        <w:rPr>
          <w:rFonts w:ascii="Calibri Light" w:hAnsi="Calibri Light"/>
          <w:b/>
        </w:rPr>
        <w:t>geen reactie geven op verzoeken bijvoorbeeld.</w:t>
      </w:r>
      <w:commentRangeEnd w:id="158"/>
      <w:r w:rsidRPr="003F757F">
        <w:rPr>
          <w:rStyle w:val="Verwijzingopmerking"/>
          <w:rFonts w:ascii="Calibri Light" w:hAnsi="Calibri Light"/>
          <w:b/>
          <w:sz w:val="20"/>
          <w:szCs w:val="20"/>
        </w:rPr>
        <w:commentReference w:id="158"/>
      </w:r>
    </w:p>
    <w:p w14:paraId="7CAD8FCF" w14:textId="77777777" w:rsidR="0023105C" w:rsidRPr="003F757F" w:rsidRDefault="0023105C" w:rsidP="0023105C">
      <w:pPr>
        <w:ind w:left="2120" w:hanging="2120"/>
        <w:rPr>
          <w:rFonts w:ascii="Calibri Light" w:hAnsi="Calibri Light"/>
          <w:b/>
        </w:rPr>
      </w:pPr>
    </w:p>
    <w:p w14:paraId="2972F183"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r>
      <w:commentRangeStart w:id="159"/>
      <w:r w:rsidRPr="003F757F">
        <w:rPr>
          <w:rFonts w:ascii="Calibri Light" w:hAnsi="Calibri Light"/>
          <w:b/>
        </w:rPr>
        <w:t>Bijna nooit krijgen wij klachten binnen over deurwaarders die hun werk aan de deur niet goed doen.</w:t>
      </w:r>
      <w:commentRangeEnd w:id="159"/>
      <w:r w:rsidRPr="003F757F">
        <w:rPr>
          <w:rStyle w:val="Verwijzingopmerking"/>
          <w:rFonts w:ascii="Calibri Light" w:hAnsi="Calibri Light"/>
          <w:b/>
          <w:sz w:val="20"/>
          <w:szCs w:val="20"/>
        </w:rPr>
        <w:commentReference w:id="159"/>
      </w:r>
    </w:p>
    <w:p w14:paraId="39A7E510" w14:textId="77777777" w:rsidR="0023105C" w:rsidRPr="003F757F" w:rsidRDefault="0023105C" w:rsidP="0023105C">
      <w:pPr>
        <w:ind w:left="2120" w:hanging="2120"/>
        <w:rPr>
          <w:rFonts w:ascii="Calibri Light" w:hAnsi="Calibri Light"/>
          <w:b/>
        </w:rPr>
      </w:pPr>
    </w:p>
    <w:p w14:paraId="790B72AC"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Waar ligt dat volgens u aan?</w:t>
      </w:r>
    </w:p>
    <w:p w14:paraId="473B24D9" w14:textId="77777777" w:rsidR="0023105C" w:rsidRPr="003F757F" w:rsidRDefault="0023105C" w:rsidP="0023105C">
      <w:pPr>
        <w:rPr>
          <w:rFonts w:ascii="Calibri Light" w:hAnsi="Calibri Light"/>
          <w:b/>
        </w:rPr>
      </w:pPr>
    </w:p>
    <w:p w14:paraId="4301761E"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160"/>
      <w:r w:rsidRPr="003F757F">
        <w:rPr>
          <w:rFonts w:ascii="Calibri Light" w:hAnsi="Calibri Light"/>
          <w:b/>
        </w:rPr>
        <w:t>Het is hier met de paplepel ingegoten dat deurwaarders die aan de deur staan respectvol met mensen moeten omgaan. Deurwaarders zijn natuurlijk het visitekaartje van je bedrijf. De klachten vallen relatief wel mee.</w:t>
      </w:r>
      <w:commentRangeEnd w:id="160"/>
      <w:r w:rsidRPr="003F757F">
        <w:rPr>
          <w:rStyle w:val="Verwijzingopmerking"/>
          <w:rFonts w:ascii="Calibri Light" w:hAnsi="Calibri Light"/>
          <w:b/>
          <w:sz w:val="20"/>
          <w:szCs w:val="20"/>
        </w:rPr>
        <w:commentReference w:id="160"/>
      </w:r>
    </w:p>
    <w:p w14:paraId="2A1D3C35" w14:textId="77777777" w:rsidR="0023105C" w:rsidRPr="003F757F" w:rsidRDefault="0023105C" w:rsidP="0023105C">
      <w:pPr>
        <w:ind w:left="2120" w:hanging="2120"/>
        <w:rPr>
          <w:rFonts w:ascii="Calibri Light" w:hAnsi="Calibri Light"/>
          <w:b/>
        </w:rPr>
      </w:pPr>
    </w:p>
    <w:p w14:paraId="3E9B98E4"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 xml:space="preserve">Natuurlijk heb je weleens collega’s die niet op hun mond gevallen zijn. Ik vind dat je op een deurwaarderskantoor wel een dergelijk persoon moet hebben zitten. Maar dan ben je in de ogen van de debiteur al gauw onbeschoft, terwijl dat niet altijd terecht is. </w:t>
      </w:r>
    </w:p>
    <w:p w14:paraId="72454249" w14:textId="77777777" w:rsidR="0023105C" w:rsidRPr="003F757F" w:rsidRDefault="0023105C" w:rsidP="0023105C">
      <w:pPr>
        <w:ind w:left="2120" w:hanging="2120"/>
        <w:rPr>
          <w:rFonts w:ascii="Calibri Light" w:hAnsi="Calibri Light"/>
          <w:b/>
        </w:rPr>
      </w:pPr>
    </w:p>
    <w:p w14:paraId="660CD417" w14:textId="77777777" w:rsidR="0023105C" w:rsidRPr="003F757F" w:rsidRDefault="0023105C" w:rsidP="0023105C">
      <w:pPr>
        <w:ind w:left="2120" w:hanging="2120"/>
        <w:rPr>
          <w:rFonts w:ascii="Calibri Light" w:hAnsi="Calibri Light"/>
          <w:b/>
        </w:rPr>
      </w:pPr>
      <w:r w:rsidRPr="003F757F">
        <w:rPr>
          <w:rFonts w:ascii="Calibri Light" w:hAnsi="Calibri Light"/>
          <w:b/>
        </w:rPr>
        <w:tab/>
        <w:t xml:space="preserve">Maar er zijn ook mensen bij die zonder reden een klacht indienen. </w:t>
      </w:r>
    </w:p>
    <w:p w14:paraId="15317403" w14:textId="77777777" w:rsidR="0023105C" w:rsidRPr="003F757F" w:rsidRDefault="0023105C" w:rsidP="0023105C">
      <w:pPr>
        <w:ind w:left="2120" w:hanging="2120"/>
        <w:rPr>
          <w:rFonts w:ascii="Calibri Light" w:hAnsi="Calibri Light"/>
          <w:b/>
        </w:rPr>
      </w:pPr>
    </w:p>
    <w:p w14:paraId="253C6205"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Deze veelvoorkomende klagers zijn dan ook terug te zien in het systeem?</w:t>
      </w:r>
    </w:p>
    <w:p w14:paraId="188925DF" w14:textId="77777777" w:rsidR="0023105C" w:rsidRPr="003F757F" w:rsidRDefault="0023105C" w:rsidP="0023105C">
      <w:pPr>
        <w:ind w:left="2120" w:hanging="2120"/>
        <w:rPr>
          <w:rFonts w:ascii="Calibri Light" w:hAnsi="Calibri Light"/>
          <w:b/>
        </w:rPr>
      </w:pPr>
    </w:p>
    <w:p w14:paraId="607E9D7F"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Dat kan je in het systeem terugzien ja.</w:t>
      </w:r>
    </w:p>
    <w:p w14:paraId="746D07E5" w14:textId="77777777" w:rsidR="0023105C" w:rsidRPr="003F757F" w:rsidRDefault="0023105C" w:rsidP="0023105C">
      <w:pPr>
        <w:ind w:left="2120" w:hanging="2120"/>
        <w:rPr>
          <w:rFonts w:ascii="Calibri Light" w:hAnsi="Calibri Light"/>
          <w:b/>
        </w:rPr>
      </w:pPr>
    </w:p>
    <w:p w14:paraId="15D4D893"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Oké.</w:t>
      </w:r>
    </w:p>
    <w:p w14:paraId="218546F6" w14:textId="77777777" w:rsidR="0023105C" w:rsidRPr="003F757F" w:rsidRDefault="0023105C" w:rsidP="0023105C">
      <w:pPr>
        <w:ind w:left="2120" w:hanging="2120"/>
        <w:rPr>
          <w:rFonts w:ascii="Calibri Light" w:hAnsi="Calibri Light"/>
          <w:b/>
        </w:rPr>
      </w:pPr>
    </w:p>
    <w:p w14:paraId="110010C1"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 xml:space="preserve">Maar </w:t>
      </w:r>
      <w:commentRangeStart w:id="161"/>
      <w:r w:rsidRPr="003F757F">
        <w:rPr>
          <w:rFonts w:ascii="Calibri Light" w:hAnsi="Calibri Light"/>
          <w:b/>
        </w:rPr>
        <w:t xml:space="preserve">klachten over het loonbeslag </w:t>
      </w:r>
      <w:commentRangeEnd w:id="161"/>
      <w:r w:rsidRPr="003F757F">
        <w:rPr>
          <w:rStyle w:val="Verwijzingopmerking"/>
          <w:rFonts w:ascii="Calibri Light" w:hAnsi="Calibri Light"/>
          <w:b/>
          <w:sz w:val="20"/>
          <w:szCs w:val="20"/>
        </w:rPr>
        <w:commentReference w:id="161"/>
      </w:r>
      <w:r w:rsidRPr="003F757F">
        <w:rPr>
          <w:rFonts w:ascii="Calibri Light" w:hAnsi="Calibri Light"/>
          <w:b/>
        </w:rPr>
        <w:t xml:space="preserve">en </w:t>
      </w:r>
      <w:commentRangeStart w:id="162"/>
      <w:r w:rsidRPr="003F757F">
        <w:rPr>
          <w:rFonts w:ascii="Calibri Light" w:hAnsi="Calibri Light"/>
          <w:b/>
        </w:rPr>
        <w:t xml:space="preserve">onterechte kosten </w:t>
      </w:r>
      <w:commentRangeEnd w:id="162"/>
      <w:r w:rsidRPr="003F757F">
        <w:rPr>
          <w:rStyle w:val="Verwijzingopmerking"/>
          <w:rFonts w:ascii="Calibri Light" w:hAnsi="Calibri Light"/>
          <w:b/>
          <w:sz w:val="20"/>
          <w:szCs w:val="20"/>
        </w:rPr>
        <w:commentReference w:id="162"/>
      </w:r>
      <w:r w:rsidRPr="003F757F">
        <w:rPr>
          <w:rFonts w:ascii="Calibri Light" w:hAnsi="Calibri Light"/>
          <w:b/>
        </w:rPr>
        <w:t>komen vaak voor.</w:t>
      </w:r>
    </w:p>
    <w:p w14:paraId="4A8F773B" w14:textId="77777777" w:rsidR="0023105C" w:rsidRPr="003F757F" w:rsidRDefault="0023105C" w:rsidP="0023105C">
      <w:pPr>
        <w:ind w:left="2120" w:hanging="2120"/>
        <w:rPr>
          <w:rFonts w:ascii="Calibri Light" w:hAnsi="Calibri Light"/>
          <w:b/>
        </w:rPr>
      </w:pPr>
    </w:p>
    <w:p w14:paraId="7CDDF855"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Dus met onterecht kosten maken bedoeld u dat handelingen worden verricht die niet nodig zijn?</w:t>
      </w:r>
    </w:p>
    <w:p w14:paraId="6A8CD647" w14:textId="77777777" w:rsidR="0023105C" w:rsidRPr="003F757F" w:rsidRDefault="0023105C" w:rsidP="0023105C">
      <w:pPr>
        <w:ind w:left="2120" w:hanging="2120"/>
        <w:rPr>
          <w:rFonts w:ascii="Calibri Light" w:hAnsi="Calibri Light"/>
          <w:b/>
        </w:rPr>
      </w:pPr>
    </w:p>
    <w:p w14:paraId="3805564F" w14:textId="77777777" w:rsidR="0023105C" w:rsidRPr="003F757F" w:rsidRDefault="0023105C" w:rsidP="0023105C">
      <w:pPr>
        <w:ind w:left="2120" w:hanging="2120"/>
        <w:rPr>
          <w:rFonts w:ascii="Calibri Light" w:hAnsi="Calibri Light"/>
          <w:b/>
        </w:rPr>
      </w:pPr>
      <w:r w:rsidRPr="003F757F">
        <w:rPr>
          <w:rFonts w:ascii="Calibri Light" w:hAnsi="Calibri Light"/>
          <w:b/>
        </w:rPr>
        <w:t xml:space="preserve">Respondent 2: </w:t>
      </w:r>
      <w:r w:rsidRPr="003F757F">
        <w:rPr>
          <w:rFonts w:ascii="Calibri Light" w:hAnsi="Calibri Light"/>
          <w:b/>
        </w:rPr>
        <w:tab/>
      </w:r>
      <w:commentRangeStart w:id="163"/>
      <w:r w:rsidRPr="003F757F">
        <w:rPr>
          <w:rFonts w:ascii="Calibri Light" w:hAnsi="Calibri Light"/>
          <w:b/>
        </w:rPr>
        <w:t>Dan wordt er bijvoorbeeld beslag gelegd op de bankrekening, dat niets oplevert, en dan begrijpen mensen niet dat wij daarna een beslagpoging doen bij hen thuis. Maar het bankbeslag heeft natuurlijk niets opgeleverd, dat heeft alleen maar kosten opgeleverd.</w:t>
      </w:r>
      <w:commentRangeEnd w:id="163"/>
      <w:r w:rsidRPr="003F757F">
        <w:rPr>
          <w:rStyle w:val="Verwijzingopmerking"/>
          <w:rFonts w:ascii="Calibri Light" w:hAnsi="Calibri Light"/>
          <w:b/>
          <w:sz w:val="20"/>
          <w:szCs w:val="20"/>
        </w:rPr>
        <w:commentReference w:id="163"/>
      </w:r>
    </w:p>
    <w:p w14:paraId="3FCCD97C" w14:textId="77777777" w:rsidR="0023105C" w:rsidRPr="003F757F" w:rsidRDefault="0023105C" w:rsidP="0023105C">
      <w:pPr>
        <w:ind w:left="2120" w:hanging="2120"/>
        <w:rPr>
          <w:rFonts w:ascii="Calibri Light" w:hAnsi="Calibri Light"/>
          <w:b/>
        </w:rPr>
      </w:pPr>
    </w:p>
    <w:p w14:paraId="30C03A25" w14:textId="77777777" w:rsidR="0023105C" w:rsidRPr="003F757F" w:rsidRDefault="0023105C" w:rsidP="0023105C">
      <w:pPr>
        <w:ind w:left="2120" w:hanging="2120"/>
        <w:rPr>
          <w:rFonts w:ascii="Calibri Light" w:hAnsi="Calibri Light"/>
          <w:b/>
        </w:rPr>
      </w:pPr>
      <w:r w:rsidRPr="003F757F">
        <w:rPr>
          <w:rFonts w:ascii="Calibri Light" w:hAnsi="Calibri Light"/>
          <w:b/>
        </w:rPr>
        <w:tab/>
      </w:r>
      <w:r w:rsidRPr="003F757F">
        <w:rPr>
          <w:rFonts w:ascii="Calibri Light" w:hAnsi="Calibri Light"/>
          <w:b/>
        </w:rPr>
        <w:tab/>
      </w:r>
      <w:commentRangeStart w:id="164"/>
      <w:r w:rsidRPr="003F757F">
        <w:rPr>
          <w:rFonts w:ascii="Calibri Light" w:hAnsi="Calibri Light"/>
          <w:b/>
        </w:rPr>
        <w:t>Maar veel klachten gaan ook over communicatie.</w:t>
      </w:r>
      <w:commentRangeEnd w:id="164"/>
      <w:r w:rsidRPr="003F757F">
        <w:rPr>
          <w:rStyle w:val="Verwijzingopmerking"/>
          <w:rFonts w:ascii="Calibri Light" w:hAnsi="Calibri Light"/>
          <w:b/>
          <w:sz w:val="20"/>
          <w:szCs w:val="20"/>
        </w:rPr>
        <w:commentReference w:id="164"/>
      </w:r>
      <w:r w:rsidRPr="003F757F">
        <w:rPr>
          <w:rFonts w:ascii="Calibri Light" w:hAnsi="Calibri Light"/>
          <w:b/>
        </w:rPr>
        <w:t xml:space="preserve"> </w:t>
      </w:r>
      <w:commentRangeStart w:id="165"/>
      <w:r w:rsidRPr="003F757F">
        <w:rPr>
          <w:rFonts w:ascii="Calibri Light" w:hAnsi="Calibri Light"/>
          <w:b/>
        </w:rPr>
        <w:t xml:space="preserve">Mensen klagen dan over dat ze zouden worden gebeld maar dat ze niets horen. </w:t>
      </w:r>
      <w:commentRangeEnd w:id="165"/>
      <w:r w:rsidRPr="003F757F">
        <w:rPr>
          <w:rStyle w:val="Verwijzingopmerking"/>
          <w:rFonts w:ascii="Calibri Light" w:hAnsi="Calibri Light"/>
          <w:b/>
          <w:sz w:val="20"/>
          <w:szCs w:val="20"/>
        </w:rPr>
        <w:commentReference w:id="165"/>
      </w:r>
      <w:commentRangeStart w:id="166"/>
      <w:r w:rsidRPr="003F757F">
        <w:rPr>
          <w:rFonts w:ascii="Calibri Light" w:hAnsi="Calibri Light"/>
          <w:b/>
        </w:rPr>
        <w:t>Of dat ze een brief hebben geschreven maar dat ze nog geen reactie hebben gekregen.</w:t>
      </w:r>
      <w:commentRangeEnd w:id="166"/>
      <w:r w:rsidRPr="003F757F">
        <w:rPr>
          <w:rStyle w:val="Verwijzingopmerking"/>
          <w:rFonts w:ascii="Calibri Light" w:hAnsi="Calibri Light"/>
          <w:b/>
          <w:sz w:val="20"/>
          <w:szCs w:val="20"/>
        </w:rPr>
        <w:commentReference w:id="166"/>
      </w:r>
    </w:p>
    <w:p w14:paraId="59837DF3" w14:textId="77777777" w:rsidR="0023105C" w:rsidRPr="003F757F" w:rsidRDefault="0023105C" w:rsidP="0023105C">
      <w:pPr>
        <w:ind w:left="2120" w:hanging="2120"/>
        <w:rPr>
          <w:rFonts w:ascii="Calibri Light" w:hAnsi="Calibri Light"/>
          <w:b/>
        </w:rPr>
      </w:pPr>
    </w:p>
    <w:p w14:paraId="2483AB52"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Kunt u daar een voorbeeld van geven?</w:t>
      </w:r>
    </w:p>
    <w:p w14:paraId="6A502CAC" w14:textId="77777777" w:rsidR="0023105C" w:rsidRPr="003F757F" w:rsidRDefault="0023105C" w:rsidP="0023105C">
      <w:pPr>
        <w:ind w:left="2120" w:hanging="2120"/>
        <w:rPr>
          <w:rFonts w:ascii="Calibri Light" w:hAnsi="Calibri Light"/>
          <w:b/>
        </w:rPr>
      </w:pPr>
    </w:p>
    <w:p w14:paraId="20CEB20E"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Als een debiteur een voorstel doet tegen finale kwijting, dan vragen wij toestemming van de opdrachtgever. Als wij dan binnen een bepaalde tijd geen reactie hebben gekregen dan sturen wij een reminder. Maar dan zegt de Kamer dat wij debiteur in de tussentijd de stand van zaken hadden moeten doorgeven. Dat wordt echter niet altijd gedaan.</w:t>
      </w:r>
    </w:p>
    <w:p w14:paraId="34918852" w14:textId="77777777" w:rsidR="0023105C" w:rsidRPr="003F757F" w:rsidRDefault="0023105C" w:rsidP="0023105C">
      <w:pPr>
        <w:ind w:left="2120" w:hanging="2120"/>
        <w:rPr>
          <w:rFonts w:ascii="Calibri Light" w:hAnsi="Calibri Light"/>
          <w:b/>
        </w:rPr>
      </w:pPr>
    </w:p>
    <w:p w14:paraId="4E278555"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Wat doet Syncasso als een klacht vaker voorkomt?</w:t>
      </w:r>
    </w:p>
    <w:p w14:paraId="5D32FC06" w14:textId="77777777" w:rsidR="0023105C" w:rsidRPr="003F757F" w:rsidRDefault="0023105C" w:rsidP="0023105C">
      <w:pPr>
        <w:ind w:left="2120" w:hanging="2120"/>
        <w:rPr>
          <w:rFonts w:ascii="Calibri Light" w:hAnsi="Calibri Light"/>
          <w:b/>
        </w:rPr>
      </w:pPr>
    </w:p>
    <w:p w14:paraId="07FB4C79"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r>
      <w:commentRangeStart w:id="167"/>
      <w:r w:rsidRPr="003F757F">
        <w:rPr>
          <w:rFonts w:ascii="Calibri Light" w:hAnsi="Calibri Light"/>
          <w:b/>
        </w:rPr>
        <w:t>Dan verwerken we dat in een interne training, zodat iedereen nog een keer te horen krijgt hoe het in elkaar steekt.</w:t>
      </w:r>
      <w:commentRangeEnd w:id="167"/>
      <w:r w:rsidRPr="003F757F">
        <w:rPr>
          <w:rStyle w:val="Verwijzingopmerking"/>
          <w:rFonts w:ascii="Calibri Light" w:hAnsi="Calibri Light"/>
          <w:b/>
          <w:sz w:val="20"/>
          <w:szCs w:val="20"/>
        </w:rPr>
        <w:commentReference w:id="167"/>
      </w:r>
    </w:p>
    <w:p w14:paraId="4EB16CB6" w14:textId="77777777" w:rsidR="0023105C" w:rsidRPr="003F757F" w:rsidRDefault="0023105C" w:rsidP="0023105C">
      <w:pPr>
        <w:ind w:left="2120" w:hanging="2120"/>
        <w:rPr>
          <w:rFonts w:ascii="Calibri Light" w:hAnsi="Calibri Light"/>
          <w:b/>
        </w:rPr>
      </w:pPr>
    </w:p>
    <w:p w14:paraId="07A46926"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Dus als ik het goed begrijp klagen debiteuren het meest over de beslagvrije voet en onterechte maatregelen. Maar waar klagen klanten over?</w:t>
      </w:r>
    </w:p>
    <w:p w14:paraId="496280EA" w14:textId="77777777" w:rsidR="0023105C" w:rsidRPr="003F757F" w:rsidRDefault="0023105C" w:rsidP="0023105C">
      <w:pPr>
        <w:ind w:left="2120" w:hanging="2120"/>
        <w:rPr>
          <w:rFonts w:ascii="Calibri Light" w:hAnsi="Calibri Light"/>
          <w:b/>
        </w:rPr>
      </w:pPr>
    </w:p>
    <w:p w14:paraId="62F86DFE"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168"/>
      <w:r w:rsidRPr="003F757F">
        <w:rPr>
          <w:rFonts w:ascii="Calibri Light" w:hAnsi="Calibri Light"/>
          <w:b/>
        </w:rPr>
        <w:t xml:space="preserve">Klanten kunnen ook klagen over kosten die niet van te voren zijn afgesproken of dat het resultaat in een zaak te lang uitblijft, afgezien van het feit dat wij er iets aan kunnen doen. </w:t>
      </w:r>
      <w:commentRangeEnd w:id="168"/>
      <w:r w:rsidRPr="003F757F">
        <w:rPr>
          <w:rStyle w:val="Verwijzingopmerking"/>
          <w:rFonts w:ascii="Calibri Light" w:hAnsi="Calibri Light"/>
          <w:b/>
          <w:sz w:val="20"/>
          <w:szCs w:val="20"/>
        </w:rPr>
        <w:commentReference w:id="168"/>
      </w:r>
      <w:commentRangeStart w:id="169"/>
      <w:r w:rsidRPr="003F757F">
        <w:rPr>
          <w:rFonts w:ascii="Calibri Light" w:hAnsi="Calibri Light"/>
          <w:b/>
        </w:rPr>
        <w:t>Maar het kan ook gaan over communicatie, zoals het niet op de hoogte worden gehouden van het verloop van het dossier.</w:t>
      </w:r>
      <w:commentRangeEnd w:id="169"/>
      <w:r w:rsidRPr="003F757F">
        <w:rPr>
          <w:rStyle w:val="Verwijzingopmerking"/>
          <w:rFonts w:ascii="Calibri Light" w:hAnsi="Calibri Light"/>
          <w:b/>
          <w:sz w:val="20"/>
          <w:szCs w:val="20"/>
        </w:rPr>
        <w:commentReference w:id="169"/>
      </w:r>
    </w:p>
    <w:p w14:paraId="6FA09312" w14:textId="77777777" w:rsidR="0023105C" w:rsidRPr="003F757F" w:rsidRDefault="0023105C" w:rsidP="0023105C">
      <w:pPr>
        <w:ind w:left="2120" w:hanging="2120"/>
        <w:rPr>
          <w:rFonts w:ascii="Calibri Light" w:hAnsi="Calibri Light"/>
          <w:b/>
        </w:rPr>
      </w:pPr>
    </w:p>
    <w:p w14:paraId="7E3705A8"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r>
      <w:commentRangeStart w:id="170"/>
      <w:r w:rsidRPr="003F757F">
        <w:rPr>
          <w:rFonts w:ascii="Calibri Light" w:hAnsi="Calibri Light"/>
          <w:b/>
        </w:rPr>
        <w:t xml:space="preserve">Klanten kunnen ook klagen over dat de opdracht niet is uitgevoerd. </w:t>
      </w:r>
      <w:commentRangeEnd w:id="170"/>
      <w:r w:rsidRPr="003F757F">
        <w:rPr>
          <w:rStyle w:val="Verwijzingopmerking"/>
          <w:rFonts w:ascii="Calibri Light" w:hAnsi="Calibri Light"/>
          <w:b/>
          <w:sz w:val="20"/>
          <w:szCs w:val="20"/>
        </w:rPr>
        <w:commentReference w:id="170"/>
      </w:r>
      <w:commentRangeStart w:id="171"/>
      <w:r w:rsidRPr="003F757F">
        <w:rPr>
          <w:rFonts w:ascii="Calibri Light" w:hAnsi="Calibri Light"/>
          <w:b/>
        </w:rPr>
        <w:t xml:space="preserve">Maar het komt vaak voor dat klanten klagen over teveel kosten. Dan klagen ze dat er meerdere malen een BRP is genomen, terwijl dat iedere veertien dagen moet. </w:t>
      </w:r>
      <w:commentRangeEnd w:id="171"/>
      <w:r w:rsidRPr="003F757F">
        <w:rPr>
          <w:rStyle w:val="Verwijzingopmerking"/>
          <w:rFonts w:ascii="Calibri Light" w:hAnsi="Calibri Light"/>
          <w:b/>
          <w:sz w:val="20"/>
          <w:szCs w:val="20"/>
        </w:rPr>
        <w:commentReference w:id="171"/>
      </w:r>
      <w:commentRangeStart w:id="172"/>
      <w:r w:rsidRPr="003F757F">
        <w:rPr>
          <w:rFonts w:ascii="Calibri Light" w:hAnsi="Calibri Light"/>
          <w:b/>
        </w:rPr>
        <w:t>Maar meestal is het een klacht omdat wij in hun ogen een steek hebben laten vallen in de behandeling.</w:t>
      </w:r>
      <w:commentRangeEnd w:id="172"/>
      <w:r w:rsidRPr="003F757F">
        <w:rPr>
          <w:rStyle w:val="Verwijzingopmerking"/>
          <w:rFonts w:ascii="Calibri Light" w:hAnsi="Calibri Light"/>
          <w:b/>
          <w:sz w:val="20"/>
          <w:szCs w:val="20"/>
        </w:rPr>
        <w:commentReference w:id="172"/>
      </w:r>
    </w:p>
    <w:p w14:paraId="1FE1026F" w14:textId="77777777" w:rsidR="0023105C" w:rsidRPr="003F757F" w:rsidRDefault="0023105C" w:rsidP="0023105C">
      <w:pPr>
        <w:ind w:left="2120" w:hanging="2120"/>
        <w:rPr>
          <w:rFonts w:ascii="Calibri Light" w:hAnsi="Calibri Light"/>
          <w:b/>
        </w:rPr>
      </w:pPr>
    </w:p>
    <w:p w14:paraId="16270E4E"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Dus de meest voorkomende klacht van een klant is dat er teveel kosten in rekening zijn gebracht en dat hij of zij niet op de hoogte gehouden wordt van het verloop van het dossier?</w:t>
      </w:r>
    </w:p>
    <w:p w14:paraId="735C7FBA" w14:textId="77777777" w:rsidR="0023105C" w:rsidRPr="003F757F" w:rsidRDefault="0023105C" w:rsidP="0023105C">
      <w:pPr>
        <w:ind w:left="2120" w:hanging="2120"/>
        <w:rPr>
          <w:rFonts w:ascii="Calibri Light" w:hAnsi="Calibri Light"/>
          <w:b/>
        </w:rPr>
      </w:pPr>
    </w:p>
    <w:p w14:paraId="3E9D0805"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Ja.</w:t>
      </w:r>
    </w:p>
    <w:p w14:paraId="29496EA0" w14:textId="77777777" w:rsidR="0023105C" w:rsidRPr="003F757F" w:rsidRDefault="0023105C" w:rsidP="0023105C">
      <w:pPr>
        <w:ind w:left="2120" w:hanging="2120"/>
        <w:rPr>
          <w:rFonts w:ascii="Calibri Light" w:hAnsi="Calibri Light"/>
          <w:b/>
        </w:rPr>
      </w:pPr>
    </w:p>
    <w:p w14:paraId="0125BC8E"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is het niet tijdig op de hoogte houden een gevolg van de digitalisering in deurwaardersland?</w:t>
      </w:r>
    </w:p>
    <w:p w14:paraId="1FBF518E" w14:textId="77777777" w:rsidR="0023105C" w:rsidRPr="003F757F" w:rsidRDefault="0023105C" w:rsidP="0023105C">
      <w:pPr>
        <w:ind w:left="2120" w:hanging="2120"/>
        <w:rPr>
          <w:rFonts w:ascii="Calibri Light" w:hAnsi="Calibri Light"/>
          <w:b/>
        </w:rPr>
      </w:pPr>
    </w:p>
    <w:p w14:paraId="09A87062"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173"/>
      <w:r w:rsidRPr="003F757F">
        <w:rPr>
          <w:rFonts w:ascii="Calibri Light" w:hAnsi="Calibri Light"/>
          <w:b/>
        </w:rPr>
        <w:t xml:space="preserve">Het kan zijn dat de behandelaar een hoge werkdruk heeft en daardoor er niet aan toekomt. </w:t>
      </w:r>
      <w:commentRangeEnd w:id="173"/>
      <w:r w:rsidRPr="003F757F">
        <w:rPr>
          <w:rStyle w:val="Verwijzingopmerking"/>
          <w:rFonts w:ascii="Calibri Light" w:hAnsi="Calibri Light"/>
          <w:b/>
          <w:sz w:val="20"/>
          <w:szCs w:val="20"/>
        </w:rPr>
        <w:commentReference w:id="173"/>
      </w:r>
      <w:commentRangeStart w:id="174"/>
      <w:r w:rsidRPr="003F757F">
        <w:rPr>
          <w:rFonts w:ascii="Calibri Light" w:hAnsi="Calibri Light"/>
          <w:b/>
        </w:rPr>
        <w:t>Of het kan een complex dossier zijn.</w:t>
      </w:r>
      <w:commentRangeEnd w:id="174"/>
      <w:r w:rsidRPr="003F757F">
        <w:rPr>
          <w:rStyle w:val="Verwijzingopmerking"/>
          <w:rFonts w:ascii="Calibri Light" w:hAnsi="Calibri Light"/>
          <w:b/>
          <w:sz w:val="20"/>
          <w:szCs w:val="20"/>
        </w:rPr>
        <w:commentReference w:id="174"/>
      </w:r>
    </w:p>
    <w:p w14:paraId="1DEC1CA2" w14:textId="77777777" w:rsidR="0023105C" w:rsidRPr="003F757F" w:rsidRDefault="0023105C" w:rsidP="0023105C">
      <w:pPr>
        <w:ind w:left="2120" w:hanging="2120"/>
        <w:rPr>
          <w:rFonts w:ascii="Calibri Light" w:hAnsi="Calibri Light"/>
          <w:b/>
        </w:rPr>
      </w:pPr>
    </w:p>
    <w:p w14:paraId="06133774"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De behandelaar kan drie weken op vakantie zijn. Dan wordt het herverdeeld maar dat betekend niet dat het even goed gebeurd.</w:t>
      </w:r>
    </w:p>
    <w:p w14:paraId="2A4308A3" w14:textId="77777777" w:rsidR="0023105C" w:rsidRPr="003F757F" w:rsidRDefault="0023105C" w:rsidP="0023105C">
      <w:pPr>
        <w:ind w:left="2120" w:hanging="2120"/>
        <w:rPr>
          <w:rFonts w:ascii="Calibri Light" w:hAnsi="Calibri Light"/>
          <w:b/>
        </w:rPr>
      </w:pPr>
    </w:p>
    <w:p w14:paraId="68AF2CD7"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Dus bij Syncasso heeft een behandelaar een bepaald aantal dossiers onder zich, die worden onderverdeeld bij vakantie?</w:t>
      </w:r>
    </w:p>
    <w:p w14:paraId="23583193" w14:textId="77777777" w:rsidR="0023105C" w:rsidRPr="003F757F" w:rsidRDefault="0023105C" w:rsidP="0023105C">
      <w:pPr>
        <w:ind w:left="2120" w:hanging="2120"/>
        <w:rPr>
          <w:rFonts w:ascii="Calibri Light" w:hAnsi="Calibri Light"/>
          <w:b/>
        </w:rPr>
      </w:pPr>
    </w:p>
    <w:p w14:paraId="0972A122"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 xml:space="preserve">Ja, afhankelijk van de portefeuille natuurlijk. Een behandelaar zal meer dossiers hebben als die makkelijker zijn. Bij complexe dossiers zal hij of zij er minder hebben. </w:t>
      </w:r>
    </w:p>
    <w:p w14:paraId="0D9C48D5" w14:textId="77777777" w:rsidR="0023105C" w:rsidRPr="003F757F" w:rsidRDefault="0023105C" w:rsidP="0023105C">
      <w:pPr>
        <w:ind w:left="2120" w:hanging="2120"/>
        <w:rPr>
          <w:rFonts w:ascii="Calibri Light" w:hAnsi="Calibri Light"/>
          <w:b/>
        </w:rPr>
      </w:pPr>
    </w:p>
    <w:p w14:paraId="3FA2BEB0"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 xml:space="preserve">Dus als ik het allemaal goed heb begrepen gebeurd in het algemeen het volgende. De klacht, van de advocaat over de dagvaarding, komt binnen. Dan wordt er gekeken of het de reputatie kan schaden en wordt er naar aanleiding daarvan een gradatie toegekend. Vervolgens wordt er gekeken of een fout is gemaakt. </w:t>
      </w:r>
    </w:p>
    <w:p w14:paraId="617A3F53" w14:textId="77777777" w:rsidR="0023105C" w:rsidRPr="003F757F" w:rsidRDefault="0023105C" w:rsidP="0023105C">
      <w:pPr>
        <w:ind w:left="2120" w:hanging="2120"/>
        <w:rPr>
          <w:rFonts w:ascii="Calibri Light" w:hAnsi="Calibri Light"/>
          <w:b/>
        </w:rPr>
      </w:pPr>
    </w:p>
    <w:p w14:paraId="29DC47BE"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t>Dat klopt.</w:t>
      </w:r>
    </w:p>
    <w:p w14:paraId="02B90FC8" w14:textId="77777777" w:rsidR="0023105C" w:rsidRPr="003F757F" w:rsidRDefault="0023105C" w:rsidP="0023105C">
      <w:pPr>
        <w:ind w:left="2120" w:hanging="2120"/>
        <w:rPr>
          <w:rFonts w:ascii="Calibri Light" w:hAnsi="Calibri Light"/>
          <w:b/>
        </w:rPr>
      </w:pPr>
    </w:p>
    <w:p w14:paraId="109F1146"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Welke informatie is daarbij nodig?</w:t>
      </w:r>
    </w:p>
    <w:p w14:paraId="416664F4" w14:textId="77777777" w:rsidR="0023105C" w:rsidRPr="003F757F" w:rsidRDefault="0023105C" w:rsidP="0023105C">
      <w:pPr>
        <w:ind w:left="2120" w:hanging="2120"/>
        <w:rPr>
          <w:rFonts w:ascii="Calibri Light" w:hAnsi="Calibri Light"/>
          <w:b/>
        </w:rPr>
      </w:pPr>
    </w:p>
    <w:p w14:paraId="103BA9CD"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175"/>
      <w:r w:rsidRPr="003F757F">
        <w:rPr>
          <w:rFonts w:ascii="Calibri Light" w:hAnsi="Calibri Light"/>
          <w:b/>
        </w:rPr>
        <w:t xml:space="preserve">Je hebt de informatie nodig uit je systeem, zoals brieven, gesprekken, aantekeningen. Aan de hand van het verloop van het dossier ga je kijken wat de oorzaak is en dan kijk je of het terecht is. </w:t>
      </w:r>
      <w:commentRangeEnd w:id="175"/>
      <w:r w:rsidRPr="003F757F">
        <w:rPr>
          <w:rStyle w:val="Verwijzingopmerking"/>
          <w:rFonts w:ascii="Calibri Light" w:hAnsi="Calibri Light"/>
          <w:b/>
          <w:sz w:val="20"/>
          <w:szCs w:val="20"/>
        </w:rPr>
        <w:commentReference w:id="175"/>
      </w:r>
      <w:r w:rsidRPr="003F757F">
        <w:rPr>
          <w:rFonts w:ascii="Calibri Light" w:hAnsi="Calibri Light"/>
          <w:b/>
        </w:rPr>
        <w:t xml:space="preserve">Dan kijk je naar wat de oplossing zou kunnen zijn. </w:t>
      </w:r>
    </w:p>
    <w:p w14:paraId="5BEDEA0C" w14:textId="77777777" w:rsidR="0023105C" w:rsidRPr="003F757F" w:rsidRDefault="0023105C" w:rsidP="0023105C">
      <w:pPr>
        <w:ind w:left="2120" w:hanging="2120"/>
        <w:rPr>
          <w:rFonts w:ascii="Calibri Light" w:hAnsi="Calibri Light"/>
          <w:b/>
        </w:rPr>
      </w:pPr>
    </w:p>
    <w:p w14:paraId="5138C0A0"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zijn er ook andere manieren?</w:t>
      </w:r>
    </w:p>
    <w:p w14:paraId="0942940B" w14:textId="77777777" w:rsidR="0023105C" w:rsidRPr="003F757F" w:rsidRDefault="0023105C" w:rsidP="0023105C">
      <w:pPr>
        <w:ind w:left="2120" w:hanging="2120"/>
        <w:rPr>
          <w:rFonts w:ascii="Calibri Light" w:hAnsi="Calibri Light"/>
          <w:b/>
        </w:rPr>
      </w:pPr>
    </w:p>
    <w:p w14:paraId="5A361C46"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176"/>
      <w:r w:rsidRPr="003F757F">
        <w:rPr>
          <w:rFonts w:ascii="Calibri Light" w:hAnsi="Calibri Light"/>
          <w:b/>
        </w:rPr>
        <w:t>Je kan ook met de behandelaar bellen als het niet te herleiden is uit het dossier.</w:t>
      </w:r>
      <w:commentRangeEnd w:id="176"/>
      <w:r w:rsidRPr="003F757F">
        <w:rPr>
          <w:rStyle w:val="Verwijzingopmerking"/>
          <w:rFonts w:ascii="Calibri Light" w:hAnsi="Calibri Light"/>
          <w:b/>
          <w:sz w:val="20"/>
          <w:szCs w:val="20"/>
        </w:rPr>
        <w:commentReference w:id="176"/>
      </w:r>
    </w:p>
    <w:p w14:paraId="68E77EB2" w14:textId="77777777" w:rsidR="0023105C" w:rsidRPr="003F757F" w:rsidRDefault="0023105C" w:rsidP="0023105C">
      <w:pPr>
        <w:ind w:left="2120" w:hanging="2120"/>
        <w:rPr>
          <w:rFonts w:ascii="Calibri Light" w:hAnsi="Calibri Light"/>
          <w:b/>
        </w:rPr>
      </w:pPr>
    </w:p>
    <w:p w14:paraId="13F467A1"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Oké. En klachten die onder een ‘lage gradatie’ vallen, worden meestal door een behandelaar behandeld. Klachten die hoger uitvallen worden in overleg met de behandelaar en de klantmanager besproken. Klachten die de reputatie ernstig kunnen schaden worden direct behandeld door de afdeling Compliance?</w:t>
      </w:r>
    </w:p>
    <w:p w14:paraId="223853B9" w14:textId="77777777" w:rsidR="0023105C" w:rsidRPr="003F757F" w:rsidRDefault="0023105C" w:rsidP="0023105C">
      <w:pPr>
        <w:ind w:left="2120" w:hanging="2120"/>
        <w:rPr>
          <w:rFonts w:ascii="Calibri Light" w:hAnsi="Calibri Light"/>
          <w:b/>
        </w:rPr>
      </w:pPr>
    </w:p>
    <w:p w14:paraId="65F09794"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 xml:space="preserve">Ja, want in eerste instantie probeer je het zelf op te lossen. Dan zeg je tegen die advocaat uit het voorbeeld dat je nogmaals langsgaat tegen nul euro kosten. Dan zegt de advocaat meestal prima en dan is het ook opgelost. </w:t>
      </w:r>
    </w:p>
    <w:p w14:paraId="59F3EB85" w14:textId="77777777" w:rsidR="0023105C" w:rsidRPr="003F757F" w:rsidRDefault="0023105C" w:rsidP="0023105C">
      <w:pPr>
        <w:ind w:left="2120" w:hanging="2120"/>
        <w:rPr>
          <w:rFonts w:ascii="Calibri Light" w:hAnsi="Calibri Light"/>
          <w:b/>
        </w:rPr>
      </w:pPr>
    </w:p>
    <w:p w14:paraId="7D9F3696"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Zijn er in de klachtenbehandeling ook dilemma’s? Daarmee bedoel ik bijvoorbeeld een ethische dilemma waarbij de opdrachtgever een beslag wil doorzetten maar de behandelaar weet dat de debiteur hierdoor alleen maar meer in de problemen komt doordat er extra kosten worden gemaakt, dat niet te verhalen is.</w:t>
      </w:r>
    </w:p>
    <w:p w14:paraId="5FFE208F" w14:textId="77777777" w:rsidR="0023105C" w:rsidRPr="003F757F" w:rsidRDefault="0023105C" w:rsidP="0023105C">
      <w:pPr>
        <w:ind w:left="2120" w:hanging="2120"/>
        <w:rPr>
          <w:rFonts w:ascii="Calibri Light" w:hAnsi="Calibri Light"/>
          <w:b/>
        </w:rPr>
      </w:pPr>
    </w:p>
    <w:p w14:paraId="333408C2"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t xml:space="preserve">Nou dan is er nog niet sprake van een klacht, </w:t>
      </w:r>
      <w:commentRangeStart w:id="177"/>
      <w:r w:rsidRPr="003F757F">
        <w:rPr>
          <w:rFonts w:ascii="Calibri Light" w:hAnsi="Calibri Light"/>
          <w:b/>
        </w:rPr>
        <w:t xml:space="preserve">maar het kan zo zijn dat een behandelaar zich dan afvraagt of dat wel kan moreel gezien. Hij of zij vraagt zich dan af of het wel mag als deurwaarderskantoor. </w:t>
      </w:r>
      <w:commentRangeEnd w:id="177"/>
      <w:r w:rsidRPr="003F757F">
        <w:rPr>
          <w:rStyle w:val="Verwijzingopmerking"/>
          <w:rFonts w:ascii="Calibri Light" w:hAnsi="Calibri Light"/>
          <w:b/>
          <w:sz w:val="20"/>
          <w:szCs w:val="20"/>
        </w:rPr>
        <w:commentReference w:id="177"/>
      </w:r>
      <w:commentRangeStart w:id="178"/>
      <w:r w:rsidRPr="003F757F">
        <w:rPr>
          <w:rFonts w:ascii="Calibri Light" w:hAnsi="Calibri Light"/>
          <w:b/>
        </w:rPr>
        <w:t>Als hij erover twijfelt, dan kan hij dat neerleggen aan zijn leidinggevende.</w:t>
      </w:r>
      <w:commentRangeEnd w:id="178"/>
      <w:r w:rsidRPr="003F757F">
        <w:rPr>
          <w:rStyle w:val="Verwijzingopmerking"/>
          <w:rFonts w:ascii="Calibri Light" w:hAnsi="Calibri Light"/>
          <w:b/>
          <w:sz w:val="20"/>
          <w:szCs w:val="20"/>
        </w:rPr>
        <w:commentReference w:id="178"/>
      </w:r>
    </w:p>
    <w:p w14:paraId="6E40C926" w14:textId="77777777" w:rsidR="0023105C" w:rsidRPr="003F757F" w:rsidRDefault="0023105C" w:rsidP="0023105C">
      <w:pPr>
        <w:ind w:left="2120" w:hanging="2120"/>
        <w:rPr>
          <w:rFonts w:ascii="Calibri Light" w:hAnsi="Calibri Light"/>
          <w:b/>
        </w:rPr>
      </w:pPr>
    </w:p>
    <w:p w14:paraId="4671AC5E"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En met leidinggevende bedoelt u de klantmanager?</w:t>
      </w:r>
    </w:p>
    <w:p w14:paraId="11EE6BD7" w14:textId="77777777" w:rsidR="0023105C" w:rsidRPr="003F757F" w:rsidRDefault="0023105C" w:rsidP="0023105C">
      <w:pPr>
        <w:ind w:left="2120" w:hanging="2120"/>
        <w:rPr>
          <w:rFonts w:ascii="Calibri Light" w:hAnsi="Calibri Light"/>
          <w:b/>
        </w:rPr>
      </w:pPr>
    </w:p>
    <w:p w14:paraId="02ABDAD8"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t xml:space="preserve">Ja. </w:t>
      </w:r>
      <w:commentRangeStart w:id="179"/>
      <w:r w:rsidRPr="003F757F">
        <w:rPr>
          <w:rFonts w:ascii="Calibri Light" w:hAnsi="Calibri Light"/>
          <w:b/>
        </w:rPr>
        <w:t xml:space="preserve">Als dat niet lukt, dan legt hij het neer bij de afdeling compliance. </w:t>
      </w:r>
      <w:commentRangeEnd w:id="179"/>
      <w:r w:rsidRPr="003F757F">
        <w:rPr>
          <w:rStyle w:val="Verwijzingopmerking"/>
          <w:rFonts w:ascii="Calibri Light" w:hAnsi="Calibri Light"/>
          <w:b/>
          <w:sz w:val="20"/>
          <w:szCs w:val="20"/>
        </w:rPr>
        <w:commentReference w:id="179"/>
      </w:r>
    </w:p>
    <w:p w14:paraId="15F74BBD" w14:textId="77777777" w:rsidR="0023105C" w:rsidRPr="003F757F" w:rsidRDefault="0023105C" w:rsidP="0023105C">
      <w:pPr>
        <w:ind w:left="2120" w:hanging="2120"/>
        <w:rPr>
          <w:rFonts w:ascii="Calibri Light" w:hAnsi="Calibri Light"/>
          <w:b/>
        </w:rPr>
      </w:pPr>
    </w:p>
    <w:p w14:paraId="4B215F23"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 xml:space="preserve">Er wordt een ontruiming uitgevoerd en de advocaat zegt dat de ex-huurder allang vertrokken is, dus we hoeven geen dure ontruimingsploeg te hebben, dat gaat met een akte van constatering. Dan gaat een deurwaarder ernaartoe en dan constateert hij dat de woning weinig spullen meer heeft. Dan zet de verhuurder er een nieuw slot op. Wij zeggen dan als deurwaarderskantoor dat we een goede grond nodig hebben om daaraan mee te werken. Dat kunnen wij niet zomaar dan. Maar ik hoor dat de huurder al de sleutels heeft ingeleverd. Dan wordt het een ander verhaal. </w:t>
      </w:r>
    </w:p>
    <w:p w14:paraId="5A4BAB83" w14:textId="77777777" w:rsidR="0023105C" w:rsidRPr="003F757F" w:rsidRDefault="0023105C" w:rsidP="0023105C">
      <w:pPr>
        <w:ind w:left="2120" w:hanging="2120"/>
        <w:rPr>
          <w:rFonts w:ascii="Calibri Light" w:hAnsi="Calibri Light"/>
          <w:b/>
        </w:rPr>
      </w:pPr>
    </w:p>
    <w:p w14:paraId="23FFACB7" w14:textId="77777777" w:rsidR="0023105C" w:rsidRPr="003F757F" w:rsidRDefault="0023105C" w:rsidP="0023105C">
      <w:pPr>
        <w:ind w:left="2120" w:hanging="2120"/>
        <w:rPr>
          <w:rFonts w:ascii="Calibri Light" w:hAnsi="Calibri Light"/>
          <w:b/>
        </w:rPr>
      </w:pPr>
      <w:r w:rsidRPr="003F757F">
        <w:rPr>
          <w:rFonts w:ascii="Calibri Light" w:hAnsi="Calibri Light"/>
          <w:b/>
        </w:rPr>
        <w:tab/>
      </w:r>
      <w:r w:rsidRPr="003F757F">
        <w:rPr>
          <w:rFonts w:ascii="Calibri Light" w:hAnsi="Calibri Light"/>
          <w:b/>
        </w:rPr>
        <w:tab/>
        <w:t xml:space="preserve">Wij leren de behandelaren om zich niet zo snel te laten afschrikken door een advocaat en zijn eigen verantwoordelijkheid te nemen. En als hij er niet uitkomt, dan kan hij het vragen aan zijn leidinggevende. </w:t>
      </w:r>
    </w:p>
    <w:p w14:paraId="2291A014" w14:textId="77777777" w:rsidR="0023105C" w:rsidRPr="003F757F" w:rsidRDefault="0023105C" w:rsidP="0023105C">
      <w:pPr>
        <w:ind w:left="2120" w:hanging="2120"/>
        <w:rPr>
          <w:rFonts w:ascii="Calibri Light" w:hAnsi="Calibri Light"/>
          <w:b/>
        </w:rPr>
      </w:pPr>
    </w:p>
    <w:p w14:paraId="47B6F090" w14:textId="77777777" w:rsidR="0023105C" w:rsidRPr="003F757F" w:rsidRDefault="0023105C" w:rsidP="0023105C">
      <w:pPr>
        <w:ind w:left="2120" w:hanging="2120"/>
        <w:rPr>
          <w:rFonts w:ascii="Calibri Light" w:hAnsi="Calibri Light"/>
          <w:b/>
        </w:rPr>
      </w:pPr>
      <w:r w:rsidRPr="003F757F">
        <w:rPr>
          <w:rFonts w:ascii="Calibri Light" w:hAnsi="Calibri Light"/>
          <w:b/>
        </w:rPr>
        <w:tab/>
      </w:r>
      <w:commentRangeStart w:id="180"/>
      <w:r w:rsidRPr="003F757F">
        <w:rPr>
          <w:rFonts w:ascii="Calibri Light" w:hAnsi="Calibri Light"/>
          <w:b/>
        </w:rPr>
        <w:t>Of bedoel jij dat een behandelaar met het dilemma zit om de klacht te registreren? Want als hij dat doet dan heeft hij een klacht extra op zijn naam. Als hij dat niet doet dan heeft hij schoon schip maar dan gaat het dossier niet goed. Want dat idee heb ik wel.</w:t>
      </w:r>
      <w:commentRangeEnd w:id="180"/>
      <w:r w:rsidRPr="003F757F">
        <w:rPr>
          <w:rStyle w:val="Verwijzingopmerking"/>
          <w:rFonts w:ascii="Calibri Light" w:hAnsi="Calibri Light"/>
          <w:b/>
          <w:sz w:val="20"/>
          <w:szCs w:val="20"/>
        </w:rPr>
        <w:commentReference w:id="180"/>
      </w:r>
    </w:p>
    <w:p w14:paraId="5037A139" w14:textId="77777777" w:rsidR="0023105C" w:rsidRPr="003F757F" w:rsidRDefault="0023105C" w:rsidP="0023105C">
      <w:pPr>
        <w:ind w:left="2120" w:hanging="2120"/>
        <w:rPr>
          <w:rFonts w:ascii="Calibri Light" w:hAnsi="Calibri Light"/>
          <w:b/>
        </w:rPr>
      </w:pPr>
    </w:p>
    <w:p w14:paraId="0130EA8B"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Dat zou natuurlijk ook heel goed kunnen, maar dat bedoel ik dan niet. Ik bedoel of er in de beoordeling ook een dilemma kan zijn. Is dat zo?</w:t>
      </w:r>
    </w:p>
    <w:p w14:paraId="4CA27A03" w14:textId="77777777" w:rsidR="0023105C" w:rsidRPr="003F757F" w:rsidRDefault="0023105C" w:rsidP="0023105C">
      <w:pPr>
        <w:ind w:left="2120" w:hanging="2120"/>
        <w:rPr>
          <w:rFonts w:ascii="Calibri Light" w:hAnsi="Calibri Light"/>
          <w:b/>
        </w:rPr>
      </w:pPr>
    </w:p>
    <w:p w14:paraId="102FA2AE"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Bijvoorbeeld als er bankbeslag wordt gelegd. De behandelaar weet hierbij dat de uitkering van betrokkene hierop wordt bijgeschreven, maar doet het toch. En dan komt een klacht binnen. Bedoel je dat?</w:t>
      </w:r>
    </w:p>
    <w:p w14:paraId="0E80A722" w14:textId="77777777" w:rsidR="0023105C" w:rsidRPr="003F757F" w:rsidRDefault="0023105C" w:rsidP="0023105C">
      <w:pPr>
        <w:ind w:left="2120" w:hanging="2120"/>
        <w:rPr>
          <w:rFonts w:ascii="Calibri Light" w:hAnsi="Calibri Light"/>
          <w:b/>
        </w:rPr>
      </w:pPr>
    </w:p>
    <w:p w14:paraId="7898867C"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 xml:space="preserve">Ik vind het heel lastig om daar een voorbeeld over te geven omdat ik zelf geen klachtenbehandeling doe. Dus daarom ben ik benieuwd of jullie een aantal voorbeelden hebben waarbij er zich dilemma’s kunnen voordoen. </w:t>
      </w:r>
    </w:p>
    <w:p w14:paraId="0E6C39A9" w14:textId="77777777" w:rsidR="0023105C" w:rsidRPr="003F757F" w:rsidRDefault="0023105C" w:rsidP="0023105C">
      <w:pPr>
        <w:ind w:left="2120" w:hanging="2120"/>
        <w:rPr>
          <w:rFonts w:ascii="Calibri Light" w:hAnsi="Calibri Light"/>
          <w:b/>
        </w:rPr>
      </w:pPr>
    </w:p>
    <w:p w14:paraId="68ECD08C" w14:textId="77777777" w:rsidR="0023105C" w:rsidRPr="003F757F" w:rsidRDefault="0023105C" w:rsidP="0023105C">
      <w:pPr>
        <w:ind w:left="2120"/>
        <w:rPr>
          <w:rFonts w:ascii="Calibri Light" w:hAnsi="Calibri Light"/>
          <w:b/>
        </w:rPr>
      </w:pPr>
      <w:r w:rsidRPr="003F757F">
        <w:rPr>
          <w:rFonts w:ascii="Calibri Light" w:hAnsi="Calibri Light"/>
          <w:b/>
        </w:rPr>
        <w:t>Maar u gaf daar net een goed voorbeeld van, namelijk het niet registreren van een klacht omdat de klacht anders op naam van de behandelaar komt.</w:t>
      </w:r>
    </w:p>
    <w:p w14:paraId="600987FD" w14:textId="77777777" w:rsidR="0023105C" w:rsidRPr="003F757F" w:rsidRDefault="0023105C" w:rsidP="0023105C">
      <w:pPr>
        <w:rPr>
          <w:rFonts w:ascii="Calibri Light" w:hAnsi="Calibri Light"/>
          <w:b/>
        </w:rPr>
      </w:pPr>
    </w:p>
    <w:p w14:paraId="68B2DBC9"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r>
      <w:commentRangeStart w:id="181"/>
      <w:r w:rsidRPr="003F757F">
        <w:rPr>
          <w:rFonts w:ascii="Calibri Light" w:hAnsi="Calibri Light"/>
          <w:b/>
        </w:rPr>
        <w:t>Maar daar zijn wij wel heel zuiver in hoor. Het is zo dat wij als kantoor heel eerlijk daar in zijn en snel fouten toegeven.</w:t>
      </w:r>
    </w:p>
    <w:p w14:paraId="30A696EC" w14:textId="77777777" w:rsidR="0023105C" w:rsidRPr="003F757F" w:rsidRDefault="0023105C" w:rsidP="0023105C">
      <w:pPr>
        <w:ind w:left="2120" w:hanging="2120"/>
        <w:rPr>
          <w:rFonts w:ascii="Calibri Light" w:hAnsi="Calibri Light"/>
          <w:b/>
        </w:rPr>
      </w:pPr>
    </w:p>
    <w:commentRangeEnd w:id="181"/>
    <w:p w14:paraId="01F89A9A" w14:textId="77777777" w:rsidR="0023105C" w:rsidRPr="003F757F" w:rsidRDefault="0023105C" w:rsidP="0023105C">
      <w:pPr>
        <w:ind w:left="2120" w:hanging="2120"/>
        <w:rPr>
          <w:rFonts w:ascii="Calibri Light" w:hAnsi="Calibri Light"/>
          <w:b/>
        </w:rPr>
      </w:pPr>
      <w:r w:rsidRPr="003F757F">
        <w:rPr>
          <w:rStyle w:val="Verwijzingopmerking"/>
          <w:rFonts w:ascii="Calibri Light" w:hAnsi="Calibri Light"/>
          <w:b/>
          <w:sz w:val="20"/>
          <w:szCs w:val="20"/>
        </w:rPr>
        <w:commentReference w:id="181"/>
      </w:r>
      <w:r w:rsidRPr="003F757F">
        <w:rPr>
          <w:rFonts w:ascii="Calibri Light" w:hAnsi="Calibri Light"/>
          <w:b/>
        </w:rPr>
        <w:t>Onderzoeker:</w:t>
      </w:r>
      <w:r w:rsidRPr="003F757F">
        <w:rPr>
          <w:rFonts w:ascii="Calibri Light" w:hAnsi="Calibri Light"/>
          <w:b/>
        </w:rPr>
        <w:tab/>
        <w:t>En zijn er ook lastige zaken in de klachtenbehandeling? Hiermee bedoel ik dat er veel factoren in een dossier meespelen. Hoe worden die beoordeeld.</w:t>
      </w:r>
    </w:p>
    <w:p w14:paraId="394FC8A2" w14:textId="77777777" w:rsidR="0023105C" w:rsidRPr="003F757F" w:rsidRDefault="0023105C" w:rsidP="0023105C">
      <w:pPr>
        <w:ind w:left="2120" w:hanging="2120"/>
        <w:rPr>
          <w:rFonts w:ascii="Calibri Light" w:hAnsi="Calibri Light"/>
          <w:b/>
        </w:rPr>
      </w:pPr>
    </w:p>
    <w:p w14:paraId="44D0BBA8"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182"/>
      <w:r w:rsidRPr="003F757F">
        <w:rPr>
          <w:rFonts w:ascii="Calibri Light" w:hAnsi="Calibri Light"/>
          <w:b/>
        </w:rPr>
        <w:t>Dat is lastig. Er is niet een standaard beoordelingscriteria aan te geven. Je krijgt namelijk een zaak onder ogen en probeert dan een oordeel te vormen over hoe het is gelopen. Dat kan moreel, ethisch of juridisch zijn. Maar je ziet in het dossier hoe het is gelopen. Of wij voldoende hebben gereageerd of niet, waarna je kan bepalen of ons iets is te verwijten.</w:t>
      </w:r>
      <w:commentRangeEnd w:id="182"/>
      <w:r w:rsidRPr="003F757F">
        <w:rPr>
          <w:rStyle w:val="Verwijzingopmerking"/>
          <w:rFonts w:ascii="Calibri Light" w:hAnsi="Calibri Light"/>
          <w:b/>
          <w:sz w:val="20"/>
          <w:szCs w:val="20"/>
        </w:rPr>
        <w:commentReference w:id="182"/>
      </w:r>
    </w:p>
    <w:p w14:paraId="16BBED7B" w14:textId="77777777" w:rsidR="0023105C" w:rsidRPr="003F757F" w:rsidRDefault="0023105C" w:rsidP="0023105C">
      <w:pPr>
        <w:ind w:left="2120" w:hanging="2120"/>
        <w:rPr>
          <w:rFonts w:ascii="Calibri Light" w:hAnsi="Calibri Light"/>
          <w:b/>
        </w:rPr>
      </w:pPr>
    </w:p>
    <w:p w14:paraId="42924C2B"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r>
      <w:commentRangeStart w:id="183"/>
      <w:r w:rsidRPr="003F757F">
        <w:rPr>
          <w:rFonts w:ascii="Calibri Light" w:hAnsi="Calibri Light"/>
          <w:b/>
        </w:rPr>
        <w:t xml:space="preserve">Wat wij soms als afweging hebben meegenomen is om zelf voor de kosten op te draaien en het niet door de verzekering te laten vergoeden. </w:t>
      </w:r>
      <w:commentRangeEnd w:id="183"/>
      <w:r w:rsidRPr="003F757F">
        <w:rPr>
          <w:rStyle w:val="Verwijzingopmerking"/>
          <w:rFonts w:ascii="Calibri Light" w:hAnsi="Calibri Light"/>
          <w:b/>
          <w:sz w:val="20"/>
          <w:szCs w:val="20"/>
        </w:rPr>
        <w:commentReference w:id="183"/>
      </w:r>
    </w:p>
    <w:p w14:paraId="0180E837" w14:textId="77777777" w:rsidR="0023105C" w:rsidRPr="003F757F" w:rsidRDefault="0023105C" w:rsidP="0023105C">
      <w:pPr>
        <w:ind w:left="2120" w:hanging="2120"/>
        <w:rPr>
          <w:rFonts w:ascii="Calibri Light" w:hAnsi="Calibri Light"/>
          <w:b/>
        </w:rPr>
      </w:pPr>
    </w:p>
    <w:p w14:paraId="49592A3F"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Wat bedoelt u met door de verzekering te laten vergoeden?</w:t>
      </w:r>
    </w:p>
    <w:p w14:paraId="7CB6896D" w14:textId="77777777" w:rsidR="0023105C" w:rsidRPr="003F757F" w:rsidRDefault="0023105C" w:rsidP="0023105C">
      <w:pPr>
        <w:ind w:left="2120" w:hanging="2120"/>
        <w:rPr>
          <w:rFonts w:ascii="Calibri Light" w:hAnsi="Calibri Light"/>
          <w:b/>
        </w:rPr>
      </w:pPr>
    </w:p>
    <w:p w14:paraId="01C31E67"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r>
      <w:commentRangeStart w:id="184"/>
      <w:r w:rsidRPr="003F757F">
        <w:rPr>
          <w:rFonts w:ascii="Calibri Light" w:hAnsi="Calibri Light"/>
          <w:b/>
        </w:rPr>
        <w:t xml:space="preserve">Elk gerechtsdeurwaarderskantoor is verplicht om een verzekering af te sluiten. Bij elk deurwaarderskantoor gebeurd iets wat aangemeld zou moeten worden. Het is niet mogelijk om elke week drie zaken op te sturen. Daarom vergoedt je weleens wat. Want we willen de klant niet verliezen en mocht er later een groter probleem zich voordoen dan kunnen we dat bij de verzekering neerleggen. </w:t>
      </w:r>
      <w:commentRangeEnd w:id="184"/>
      <w:r w:rsidRPr="003F757F">
        <w:rPr>
          <w:rStyle w:val="Verwijzingopmerking"/>
          <w:rFonts w:ascii="Calibri Light" w:hAnsi="Calibri Light"/>
          <w:b/>
          <w:sz w:val="20"/>
          <w:szCs w:val="20"/>
        </w:rPr>
        <w:commentReference w:id="184"/>
      </w:r>
      <w:r w:rsidRPr="003F757F">
        <w:rPr>
          <w:rFonts w:ascii="Calibri Light" w:hAnsi="Calibri Light"/>
          <w:b/>
        </w:rPr>
        <w:t>Dat is dan een afweging.</w:t>
      </w:r>
    </w:p>
    <w:p w14:paraId="3571F603" w14:textId="77777777" w:rsidR="0023105C" w:rsidRPr="003F757F" w:rsidRDefault="0023105C" w:rsidP="0023105C">
      <w:pPr>
        <w:ind w:left="2120" w:hanging="2120"/>
        <w:rPr>
          <w:rFonts w:ascii="Calibri Light" w:hAnsi="Calibri Light"/>
          <w:b/>
        </w:rPr>
      </w:pPr>
    </w:p>
    <w:p w14:paraId="6FF7AB74"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185"/>
      <w:r w:rsidRPr="003F757F">
        <w:rPr>
          <w:rFonts w:ascii="Calibri Light" w:hAnsi="Calibri Light"/>
          <w:b/>
        </w:rPr>
        <w:t>Je probeert bij een klacht natuurlijk altijd de schade te beperken. Als wij bijvoorbeeld onterecht beslag hebben gelegd bij een debiteur en hierbij kosten hebben gemaakt, die hierdoor onterecht bij de debiteur komt te liggen, dan kunnen we zeggen dat wij voor de kosten opdraaien. En als dat met een dergelijke oplossing afgedaan kan worden, dan zorg je dat de angel uit de zaak wordt gehaald.</w:t>
      </w:r>
      <w:commentRangeEnd w:id="185"/>
      <w:r w:rsidRPr="003F757F">
        <w:rPr>
          <w:rStyle w:val="Verwijzingopmerking"/>
          <w:rFonts w:ascii="Calibri Light" w:hAnsi="Calibri Light"/>
          <w:b/>
          <w:sz w:val="20"/>
          <w:szCs w:val="20"/>
        </w:rPr>
        <w:commentReference w:id="185"/>
      </w:r>
    </w:p>
    <w:p w14:paraId="0B79743C" w14:textId="77777777" w:rsidR="0023105C" w:rsidRPr="003F757F" w:rsidRDefault="0023105C" w:rsidP="0023105C">
      <w:pPr>
        <w:ind w:left="2120" w:hanging="2120"/>
        <w:rPr>
          <w:rFonts w:ascii="Calibri Light" w:hAnsi="Calibri Light"/>
          <w:b/>
        </w:rPr>
      </w:pPr>
    </w:p>
    <w:p w14:paraId="4D6CD546"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Dus het persoonlijke contact en de extra aandacht voor een zaak zorgt ervoor dat een klacht niet zo snel wordt ingediend?</w:t>
      </w:r>
    </w:p>
    <w:p w14:paraId="633EB01A" w14:textId="77777777" w:rsidR="0023105C" w:rsidRPr="003F757F" w:rsidRDefault="0023105C" w:rsidP="0023105C">
      <w:pPr>
        <w:ind w:left="2120" w:hanging="2120"/>
        <w:rPr>
          <w:rFonts w:ascii="Calibri Light" w:hAnsi="Calibri Light"/>
          <w:b/>
        </w:rPr>
      </w:pPr>
    </w:p>
    <w:p w14:paraId="76F6AED5"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t xml:space="preserve">Ja. </w:t>
      </w:r>
      <w:commentRangeStart w:id="186"/>
      <w:r w:rsidRPr="003F757F">
        <w:rPr>
          <w:rFonts w:ascii="Calibri Light" w:hAnsi="Calibri Light"/>
          <w:b/>
        </w:rPr>
        <w:t xml:space="preserve">Mensen willen gehoord worden. Hiermee kan je veel klachten voorkomen. Hiermee kan je veel doen op het gebied van preventie. Door tijdig in te springen op wat mensen dwars zitten, zoals het bieden van een luisterend oor, kan je klachten voorkomen. </w:t>
      </w:r>
      <w:commentRangeEnd w:id="186"/>
      <w:r w:rsidRPr="003F757F">
        <w:rPr>
          <w:rStyle w:val="Verwijzingopmerking"/>
          <w:rFonts w:ascii="Calibri Light" w:hAnsi="Calibri Light"/>
          <w:b/>
          <w:sz w:val="20"/>
          <w:szCs w:val="20"/>
        </w:rPr>
        <w:commentReference w:id="186"/>
      </w:r>
    </w:p>
    <w:p w14:paraId="709E15F7" w14:textId="77777777" w:rsidR="0023105C" w:rsidRPr="003F757F" w:rsidRDefault="0023105C" w:rsidP="0023105C">
      <w:pPr>
        <w:ind w:left="2120" w:hanging="2120"/>
        <w:rPr>
          <w:rFonts w:ascii="Calibri Light" w:hAnsi="Calibri Light"/>
          <w:b/>
        </w:rPr>
      </w:pPr>
    </w:p>
    <w:p w14:paraId="7BBD96D8"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r>
      <w:commentRangeStart w:id="187"/>
      <w:r w:rsidRPr="003F757F">
        <w:rPr>
          <w:rFonts w:ascii="Calibri Light" w:hAnsi="Calibri Light"/>
          <w:b/>
        </w:rPr>
        <w:t>Het kan ook voorkomen dat de behandelaar een slechte dag heeft en hierdoor de debiteur slecht te woord staat. Dan kan de persoon aan de andere lijn zeggen dat hij of zij de leidinggevende wil spreken. Dan kan je als behandelaar dat afwijzen of je kan zeggen wie het is en daar naar doorverbinden. Dan is die persoon opeens heel aardig en dan zegt de leidinggevende dat hij het heel goed begrijpt. Dan wordt de kou ook uit de lucht gehaald en kan een klacht ook worden voorkomen.</w:t>
      </w:r>
      <w:commentRangeEnd w:id="187"/>
      <w:r w:rsidRPr="003F757F">
        <w:rPr>
          <w:rStyle w:val="Verwijzingopmerking"/>
          <w:rFonts w:ascii="Calibri Light" w:hAnsi="Calibri Light"/>
          <w:b/>
          <w:sz w:val="20"/>
          <w:szCs w:val="20"/>
        </w:rPr>
        <w:commentReference w:id="187"/>
      </w:r>
    </w:p>
    <w:p w14:paraId="3350CEE3" w14:textId="77777777" w:rsidR="0023105C" w:rsidRPr="003F757F" w:rsidRDefault="0023105C" w:rsidP="0023105C">
      <w:pPr>
        <w:ind w:left="2120" w:hanging="2120"/>
        <w:rPr>
          <w:rFonts w:ascii="Calibri Light" w:hAnsi="Calibri Light"/>
          <w:b/>
        </w:rPr>
      </w:pPr>
    </w:p>
    <w:p w14:paraId="3E1D9C07"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Dan wil ik bij dezen het sprongetje naar de tuchtklachten willen maken. Zou de toename van het aantal klachten kunnen worden beperkt door veel meer op die communicatie te zitten?</w:t>
      </w:r>
    </w:p>
    <w:p w14:paraId="10F78FEA" w14:textId="77777777" w:rsidR="0023105C" w:rsidRPr="003F757F" w:rsidRDefault="0023105C" w:rsidP="0023105C">
      <w:pPr>
        <w:ind w:left="2120" w:hanging="2120"/>
        <w:rPr>
          <w:rFonts w:ascii="Calibri Light" w:hAnsi="Calibri Light"/>
          <w:b/>
        </w:rPr>
      </w:pPr>
    </w:p>
    <w:p w14:paraId="0458AF8C"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188"/>
      <w:r w:rsidRPr="003F757F">
        <w:rPr>
          <w:rFonts w:ascii="Calibri Light" w:hAnsi="Calibri Light"/>
          <w:b/>
        </w:rPr>
        <w:t>Absoluut</w:t>
      </w:r>
      <w:commentRangeEnd w:id="188"/>
      <w:r w:rsidRPr="003F757F">
        <w:rPr>
          <w:rStyle w:val="Verwijzingopmerking"/>
          <w:rFonts w:ascii="Calibri Light" w:hAnsi="Calibri Light"/>
          <w:b/>
          <w:sz w:val="20"/>
          <w:szCs w:val="20"/>
        </w:rPr>
        <w:commentReference w:id="188"/>
      </w:r>
      <w:r w:rsidRPr="003F757F">
        <w:rPr>
          <w:rFonts w:ascii="Calibri Light" w:hAnsi="Calibri Light"/>
          <w:b/>
        </w:rPr>
        <w:t>.</w:t>
      </w:r>
    </w:p>
    <w:p w14:paraId="59532F6D" w14:textId="77777777" w:rsidR="0023105C" w:rsidRPr="003F757F" w:rsidRDefault="0023105C" w:rsidP="0023105C">
      <w:pPr>
        <w:ind w:left="2120" w:hanging="2120"/>
        <w:rPr>
          <w:rFonts w:ascii="Calibri Light" w:hAnsi="Calibri Light"/>
          <w:b/>
        </w:rPr>
      </w:pPr>
    </w:p>
    <w:p w14:paraId="674F50D2"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r>
      <w:commentRangeStart w:id="189"/>
      <w:r w:rsidRPr="003F757F">
        <w:rPr>
          <w:rFonts w:ascii="Calibri Light" w:hAnsi="Calibri Light"/>
          <w:b/>
        </w:rPr>
        <w:t>Daarnaast is het ook zo dat mensen tegenwoordig overal over klagen en het wordt allemaal makkelijker. Vroeger ging het alleen per brief. Tegenwoordig hebben mensen veel meer mogelijkheden om een klacht in te dienen. Het kan nu ook digitaal.</w:t>
      </w:r>
      <w:commentRangeEnd w:id="189"/>
      <w:r w:rsidRPr="003F757F">
        <w:rPr>
          <w:rStyle w:val="Verwijzingopmerking"/>
          <w:rFonts w:ascii="Calibri Light" w:hAnsi="Calibri Light"/>
          <w:b/>
          <w:sz w:val="20"/>
          <w:szCs w:val="20"/>
        </w:rPr>
        <w:commentReference w:id="189"/>
      </w:r>
    </w:p>
    <w:p w14:paraId="68DC7B87" w14:textId="77777777" w:rsidR="0023105C" w:rsidRPr="003F757F" w:rsidRDefault="0023105C" w:rsidP="0023105C">
      <w:pPr>
        <w:ind w:left="2120" w:hanging="2120"/>
        <w:rPr>
          <w:rFonts w:ascii="Calibri Light" w:hAnsi="Calibri Light"/>
          <w:b/>
        </w:rPr>
      </w:pPr>
    </w:p>
    <w:p w14:paraId="6D7BD1D1" w14:textId="77777777" w:rsidR="0023105C" w:rsidRPr="003F757F" w:rsidRDefault="0023105C" w:rsidP="0023105C">
      <w:pPr>
        <w:ind w:left="2120" w:hanging="2120"/>
        <w:rPr>
          <w:rFonts w:ascii="Calibri Light" w:hAnsi="Calibri Light"/>
          <w:b/>
        </w:rPr>
      </w:pPr>
      <w:r w:rsidRPr="003F757F">
        <w:rPr>
          <w:rFonts w:ascii="Calibri Light" w:hAnsi="Calibri Light"/>
          <w:b/>
        </w:rPr>
        <w:tab/>
      </w:r>
      <w:r w:rsidRPr="003F757F">
        <w:rPr>
          <w:rFonts w:ascii="Calibri Light" w:hAnsi="Calibri Light"/>
          <w:b/>
        </w:rPr>
        <w:tab/>
      </w:r>
      <w:commentRangeStart w:id="190"/>
      <w:r w:rsidRPr="003F757F">
        <w:rPr>
          <w:rFonts w:ascii="Calibri Light" w:hAnsi="Calibri Light"/>
          <w:b/>
        </w:rPr>
        <w:t xml:space="preserve">Maar ik denk dat de toename ook kan worden verminderd door het griffierecht te verhogen. Dan heb je veel minder klachten. </w:t>
      </w:r>
      <w:commentRangeEnd w:id="190"/>
      <w:r w:rsidRPr="003F757F">
        <w:rPr>
          <w:rStyle w:val="Verwijzingopmerking"/>
          <w:rFonts w:ascii="Calibri Light" w:hAnsi="Calibri Light"/>
          <w:b/>
          <w:sz w:val="20"/>
          <w:szCs w:val="20"/>
        </w:rPr>
        <w:commentReference w:id="190"/>
      </w:r>
      <w:commentRangeStart w:id="191"/>
      <w:r w:rsidRPr="003F757F">
        <w:rPr>
          <w:rFonts w:ascii="Calibri Light" w:hAnsi="Calibri Light"/>
          <w:b/>
        </w:rPr>
        <w:t>Maar ik begrijp ook dat het laagdrempelig moet zijn. Echter, het kost ontzettend veel werk.</w:t>
      </w:r>
      <w:commentRangeEnd w:id="191"/>
      <w:r w:rsidRPr="003F757F">
        <w:rPr>
          <w:rStyle w:val="Verwijzingopmerking"/>
          <w:rFonts w:ascii="Calibri Light" w:hAnsi="Calibri Light"/>
          <w:b/>
          <w:sz w:val="20"/>
          <w:szCs w:val="20"/>
        </w:rPr>
        <w:commentReference w:id="191"/>
      </w:r>
    </w:p>
    <w:p w14:paraId="422D2EB8" w14:textId="77777777" w:rsidR="0023105C" w:rsidRPr="003F757F" w:rsidRDefault="0023105C" w:rsidP="0023105C">
      <w:pPr>
        <w:ind w:left="2120" w:hanging="2120"/>
        <w:rPr>
          <w:rFonts w:ascii="Calibri Light" w:hAnsi="Calibri Light"/>
          <w:b/>
        </w:rPr>
      </w:pPr>
    </w:p>
    <w:p w14:paraId="5A6622FB"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 xml:space="preserve">Ingaande op die verhoging. Op dit moment ligt er een wetsvoorstel bij de Eerste Kamer waarin staat dat de kosten voor de tuchtrechtspraak en het toezicht op de beroepsgroep moet worden doorberekend aan de beroepsgroep. Daarnaast wordt er geopperd om griffierecht te heffen bij het indienen van een klacht. Als de klacht wordt toegewezen dan krijgt de klager zijn geld terug, anders niet. Wat vindt u daarvan? </w:t>
      </w:r>
    </w:p>
    <w:p w14:paraId="1B58E4BB" w14:textId="77777777" w:rsidR="0023105C" w:rsidRPr="003F757F" w:rsidRDefault="0023105C" w:rsidP="0023105C">
      <w:pPr>
        <w:ind w:left="2120" w:hanging="2120"/>
        <w:rPr>
          <w:rFonts w:ascii="Calibri Light" w:hAnsi="Calibri Light"/>
          <w:b/>
        </w:rPr>
      </w:pPr>
    </w:p>
    <w:p w14:paraId="3C4BA2D7"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192"/>
      <w:r w:rsidRPr="003F757F">
        <w:rPr>
          <w:rFonts w:ascii="Calibri Light" w:hAnsi="Calibri Light"/>
          <w:b/>
        </w:rPr>
        <w:t>Ik vind dat het laagdrempelig moet blijven.</w:t>
      </w:r>
      <w:commentRangeEnd w:id="192"/>
      <w:r w:rsidRPr="003F757F">
        <w:rPr>
          <w:rStyle w:val="Verwijzingopmerking"/>
          <w:rFonts w:ascii="Calibri Light" w:hAnsi="Calibri Light"/>
          <w:b/>
          <w:sz w:val="20"/>
          <w:szCs w:val="20"/>
        </w:rPr>
        <w:commentReference w:id="192"/>
      </w:r>
      <w:r w:rsidRPr="003F757F">
        <w:rPr>
          <w:rFonts w:ascii="Calibri Light" w:hAnsi="Calibri Light"/>
          <w:b/>
        </w:rPr>
        <w:t xml:space="preserve"> </w:t>
      </w:r>
      <w:commentRangeStart w:id="193"/>
      <w:r w:rsidRPr="003F757F">
        <w:rPr>
          <w:rFonts w:ascii="Calibri Light" w:hAnsi="Calibri Light"/>
          <w:b/>
        </w:rPr>
        <w:t xml:space="preserve">Ik zou eerder opperen om griffierecht in te dienen als mensen in verzet gaan tegen een voorzittersbeslissing. Daar mag wel een drempel worden ingebouwd. </w:t>
      </w:r>
      <w:commentRangeEnd w:id="193"/>
      <w:r w:rsidRPr="003F757F">
        <w:rPr>
          <w:rStyle w:val="Verwijzingopmerking"/>
          <w:rFonts w:ascii="Calibri Light" w:hAnsi="Calibri Light"/>
          <w:b/>
          <w:sz w:val="20"/>
          <w:szCs w:val="20"/>
        </w:rPr>
        <w:commentReference w:id="193"/>
      </w:r>
      <w:commentRangeStart w:id="194"/>
      <w:r w:rsidRPr="003F757F">
        <w:rPr>
          <w:rFonts w:ascii="Calibri Light" w:hAnsi="Calibri Light"/>
          <w:b/>
        </w:rPr>
        <w:t xml:space="preserve">Want als mensen weten dat er nog een mogelijkheid is om een klacht in te dienen dan doen ze dat. Mensen willen namelijk nog steeds gehoord worden. </w:t>
      </w:r>
      <w:commentRangeEnd w:id="194"/>
      <w:r w:rsidRPr="003F757F">
        <w:rPr>
          <w:rStyle w:val="Verwijzingopmerking"/>
          <w:rFonts w:ascii="Calibri Light" w:hAnsi="Calibri Light"/>
          <w:b/>
          <w:sz w:val="20"/>
          <w:szCs w:val="20"/>
        </w:rPr>
        <w:commentReference w:id="194"/>
      </w:r>
    </w:p>
    <w:p w14:paraId="3CB2E1D4" w14:textId="77777777" w:rsidR="0023105C" w:rsidRPr="003F757F" w:rsidRDefault="0023105C" w:rsidP="0023105C">
      <w:pPr>
        <w:ind w:left="2120" w:hanging="2120"/>
        <w:rPr>
          <w:rFonts w:ascii="Calibri Light" w:hAnsi="Calibri Light"/>
          <w:b/>
        </w:rPr>
      </w:pPr>
    </w:p>
    <w:p w14:paraId="358E660C"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r>
      <w:commentRangeStart w:id="195"/>
      <w:r w:rsidRPr="003F757F">
        <w:rPr>
          <w:rFonts w:ascii="Calibri Light" w:hAnsi="Calibri Light"/>
          <w:b/>
        </w:rPr>
        <w:t>Eigenlijk zou een commissie in het leven moeten worden geroepen die onderscheid maakt tussen kleine klachten en grote klachten, waarbij grote klachten tuchtrechtelijk laakbaar zijn, volgens de gestelde normen.</w:t>
      </w:r>
      <w:commentRangeEnd w:id="195"/>
      <w:r w:rsidRPr="003F757F">
        <w:rPr>
          <w:rStyle w:val="Verwijzingopmerking"/>
          <w:rFonts w:ascii="Calibri Light" w:hAnsi="Calibri Light"/>
          <w:b/>
          <w:sz w:val="20"/>
          <w:szCs w:val="20"/>
        </w:rPr>
        <w:commentReference w:id="195"/>
      </w:r>
      <w:r w:rsidRPr="003F757F">
        <w:rPr>
          <w:rFonts w:ascii="Calibri Light" w:hAnsi="Calibri Light"/>
          <w:b/>
        </w:rPr>
        <w:t xml:space="preserve"> </w:t>
      </w:r>
      <w:commentRangeStart w:id="196"/>
      <w:r w:rsidRPr="003F757F">
        <w:rPr>
          <w:rFonts w:ascii="Calibri Light" w:hAnsi="Calibri Light"/>
          <w:b/>
        </w:rPr>
        <w:t>Er zijn namelijk ook veel onzinzaken, waarbij mensen bloed willen zien.</w:t>
      </w:r>
      <w:commentRangeEnd w:id="196"/>
      <w:r w:rsidRPr="003F757F">
        <w:rPr>
          <w:rStyle w:val="Verwijzingopmerking"/>
          <w:rFonts w:ascii="Calibri Light" w:hAnsi="Calibri Light"/>
          <w:b/>
          <w:sz w:val="20"/>
          <w:szCs w:val="20"/>
        </w:rPr>
        <w:commentReference w:id="196"/>
      </w:r>
    </w:p>
    <w:p w14:paraId="32EDA0A5" w14:textId="77777777" w:rsidR="0023105C" w:rsidRPr="003F757F" w:rsidRDefault="0023105C" w:rsidP="0023105C">
      <w:pPr>
        <w:ind w:left="2120" w:hanging="2120"/>
        <w:rPr>
          <w:rFonts w:ascii="Calibri Light" w:hAnsi="Calibri Light"/>
          <w:b/>
        </w:rPr>
      </w:pPr>
    </w:p>
    <w:p w14:paraId="61389BF4"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Als uiteindelijk het griffierecht wordt betaald, zou dat er dan voor zorgen dat het aantal klachten wordt verminderd?</w:t>
      </w:r>
    </w:p>
    <w:p w14:paraId="53C3BA74" w14:textId="77777777" w:rsidR="0023105C" w:rsidRPr="003F757F" w:rsidRDefault="0023105C" w:rsidP="0023105C">
      <w:pPr>
        <w:ind w:left="2120" w:hanging="2120"/>
        <w:rPr>
          <w:rFonts w:ascii="Calibri Light" w:hAnsi="Calibri Light"/>
          <w:b/>
        </w:rPr>
      </w:pPr>
    </w:p>
    <w:p w14:paraId="16D4D3AD"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r>
      <w:commentRangeStart w:id="197"/>
      <w:r w:rsidRPr="003F757F">
        <w:rPr>
          <w:rFonts w:ascii="Calibri Light" w:hAnsi="Calibri Light"/>
          <w:b/>
        </w:rPr>
        <w:t xml:space="preserve">Ik denk het wel, maar het moet wel laagdrempelig blijven natuurlijk. Maar ik denk dat heel veel mensen niet weten wat het behelst. Veel mensen denken namelijk dat het tuchtrechtspraak voor gerechtsdeurwaarders een slager is die zijn eigen vlees keurt, maar dat is niet zo. Want er zitten onafhankelijke rechters. </w:t>
      </w:r>
      <w:commentRangeEnd w:id="197"/>
      <w:r w:rsidRPr="003F757F">
        <w:rPr>
          <w:rStyle w:val="Verwijzingopmerking"/>
          <w:rFonts w:ascii="Calibri Light" w:hAnsi="Calibri Light"/>
          <w:b/>
          <w:sz w:val="20"/>
          <w:szCs w:val="20"/>
        </w:rPr>
        <w:commentReference w:id="197"/>
      </w:r>
    </w:p>
    <w:p w14:paraId="7DC95E06" w14:textId="77777777" w:rsidR="0023105C" w:rsidRPr="003F757F" w:rsidRDefault="0023105C" w:rsidP="0023105C">
      <w:pPr>
        <w:ind w:left="2120" w:hanging="2120"/>
        <w:rPr>
          <w:rFonts w:ascii="Calibri Light" w:hAnsi="Calibri Light"/>
          <w:b/>
        </w:rPr>
      </w:pPr>
    </w:p>
    <w:p w14:paraId="312905A4" w14:textId="77777777" w:rsidR="0023105C" w:rsidRPr="003F757F" w:rsidRDefault="0023105C" w:rsidP="0023105C">
      <w:pPr>
        <w:ind w:left="2120" w:hanging="2120"/>
        <w:rPr>
          <w:rFonts w:ascii="Calibri Light" w:hAnsi="Calibri Light"/>
          <w:b/>
        </w:rPr>
      </w:pPr>
      <w:r w:rsidRPr="003F757F">
        <w:rPr>
          <w:rFonts w:ascii="Calibri Light" w:hAnsi="Calibri Light"/>
          <w:b/>
        </w:rPr>
        <w:tab/>
      </w:r>
      <w:r w:rsidRPr="003F757F">
        <w:rPr>
          <w:rFonts w:ascii="Calibri Light" w:hAnsi="Calibri Light"/>
          <w:b/>
        </w:rPr>
        <w:tab/>
      </w:r>
      <w:commentRangeStart w:id="198"/>
      <w:r w:rsidRPr="003F757F">
        <w:rPr>
          <w:rFonts w:ascii="Calibri Light" w:hAnsi="Calibri Light"/>
          <w:b/>
        </w:rPr>
        <w:t>En veel mensen willen een schadevergoeding en dienen dan een klacht in bij de Kamer. Maar daar gaat de Kamer helemaal niet over. Een debiteur krijgt dan bij de Kamer alleen te horen dat de deurwaarder een berisping krijgt. Een berisping klinkt hen dan heel mild, maar voor deurwaarders is dat best wel ernstig. Sommige mensen halen daar voldoening uit.</w:t>
      </w:r>
      <w:commentRangeEnd w:id="198"/>
      <w:r w:rsidRPr="003F757F">
        <w:rPr>
          <w:rStyle w:val="Verwijzingopmerking"/>
          <w:rFonts w:ascii="Calibri Light" w:hAnsi="Calibri Light"/>
          <w:b/>
          <w:sz w:val="20"/>
          <w:szCs w:val="20"/>
        </w:rPr>
        <w:commentReference w:id="198"/>
      </w:r>
    </w:p>
    <w:p w14:paraId="0DCA28FE" w14:textId="77777777" w:rsidR="0023105C" w:rsidRPr="003F757F" w:rsidRDefault="0023105C" w:rsidP="0023105C">
      <w:pPr>
        <w:ind w:left="2120" w:hanging="2120"/>
        <w:rPr>
          <w:rFonts w:ascii="Calibri Light" w:hAnsi="Calibri Light"/>
          <w:b/>
        </w:rPr>
      </w:pPr>
    </w:p>
    <w:p w14:paraId="1F934588"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Uit jaarcijfers van 2013 is gebleken dat minder dan de helft van het aantal klachten bij de Kamer in behandeling wordt genomen. Daarvan wordt vijfennegentig procent ongegrond verklaard. Is daar volgens jullie een reden voor aan te wijzen?</w:t>
      </w:r>
    </w:p>
    <w:p w14:paraId="6FDF4127" w14:textId="77777777" w:rsidR="0023105C" w:rsidRPr="003F757F" w:rsidRDefault="0023105C" w:rsidP="0023105C">
      <w:pPr>
        <w:ind w:left="2120" w:hanging="2120"/>
        <w:rPr>
          <w:rFonts w:ascii="Calibri Light" w:hAnsi="Calibri Light"/>
          <w:b/>
        </w:rPr>
      </w:pPr>
    </w:p>
    <w:p w14:paraId="62D371B2"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Dat een deurwaarder goed heeft gehandeld.</w:t>
      </w:r>
    </w:p>
    <w:p w14:paraId="64BDB5AB" w14:textId="77777777" w:rsidR="0023105C" w:rsidRPr="003F757F" w:rsidRDefault="0023105C" w:rsidP="0023105C">
      <w:pPr>
        <w:ind w:left="2120" w:hanging="2120"/>
        <w:rPr>
          <w:rFonts w:ascii="Calibri Light" w:hAnsi="Calibri Light"/>
          <w:b/>
        </w:rPr>
      </w:pPr>
    </w:p>
    <w:p w14:paraId="5CEF5290"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199"/>
      <w:r w:rsidRPr="003F757F">
        <w:rPr>
          <w:rFonts w:ascii="Calibri Light" w:hAnsi="Calibri Light"/>
          <w:b/>
        </w:rPr>
        <w:t>Mensen vinden dat hen onrecht is aangedaan omdat zij niet vrijwillig met een deurwaarder worden geconfronteerd. Ze zitten altijd in een dwangsituatie en dat roept per definitie weerstand op. We hebben een heel klachtgevoelig beroep. Want je hebt te maken met binnentreden in woningen, met beslagleggingen, dus dat grijpt best wel ver in in de persoonlijke levenssfeer van mensen.</w:t>
      </w:r>
      <w:commentRangeEnd w:id="199"/>
      <w:r w:rsidRPr="003F757F">
        <w:rPr>
          <w:rStyle w:val="Verwijzingopmerking"/>
          <w:rFonts w:ascii="Calibri Light" w:hAnsi="Calibri Light"/>
          <w:b/>
          <w:sz w:val="20"/>
          <w:szCs w:val="20"/>
        </w:rPr>
        <w:commentReference w:id="199"/>
      </w:r>
    </w:p>
    <w:p w14:paraId="643F384D" w14:textId="77777777" w:rsidR="0023105C" w:rsidRPr="003F757F" w:rsidRDefault="0023105C" w:rsidP="0023105C">
      <w:pPr>
        <w:ind w:left="2120" w:hanging="2120"/>
        <w:rPr>
          <w:rFonts w:ascii="Calibri Light" w:hAnsi="Calibri Light"/>
          <w:b/>
        </w:rPr>
      </w:pPr>
    </w:p>
    <w:p w14:paraId="685FC194"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Wij hebben nu ontzettend veel besproken, waarvoor mijn dank. Ik kan in grote lijnen de hoofdvraag al beantwoorden. Als ik het kort samenvat gaan veel klachten van debiteuren over de beslagvrije voet en klachten van klanten over het niet tijdig op de hoogte houden van de stand van zaken. De achtergrond waarom klachten worden ingediend is omdat het met de aard van het werk van de deurwaarder te maken heeft. Het is altijd ongewenst. En mensen zijn vaak boos en gefrustreerd.</w:t>
      </w:r>
    </w:p>
    <w:p w14:paraId="3C924247" w14:textId="77777777" w:rsidR="0023105C" w:rsidRPr="003F757F" w:rsidRDefault="0023105C" w:rsidP="0023105C">
      <w:pPr>
        <w:ind w:left="2120" w:hanging="2120"/>
        <w:rPr>
          <w:rFonts w:ascii="Calibri Light" w:hAnsi="Calibri Light"/>
          <w:b/>
        </w:rPr>
      </w:pPr>
    </w:p>
    <w:p w14:paraId="52056CC4"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Ja dat klopt. Dat merk ik ook als ik voor de deur sta bij mensen. Dan is de hoofdsom twaalf euro, en dan zijn er extra kosten bijgekomen waardoor de totale som nu honderddertig euro bedraagt. Dan sta ik ook te hakkelen aan de deur. Dan kan ik wel zeggen dat ze eerder twee brieven van onze opdrachtgever hebben ontvangen, maar dan hebben ze die naar eigen zeggen niet ontvangen. We zitten in een moeilijk vak.</w:t>
      </w:r>
    </w:p>
    <w:p w14:paraId="352A8647" w14:textId="77777777" w:rsidR="0023105C" w:rsidRPr="003F757F" w:rsidRDefault="0023105C" w:rsidP="0023105C">
      <w:pPr>
        <w:ind w:left="2120" w:hanging="2120"/>
        <w:rPr>
          <w:rFonts w:ascii="Calibri Light" w:hAnsi="Calibri Light"/>
          <w:b/>
        </w:rPr>
      </w:pPr>
    </w:p>
    <w:p w14:paraId="3B6E1AEC"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Dat klopt. Ten slotte, ingaande op de stijging van het aantal klachten, is dat aan te pakken vanuit deurwaarderskantoren? Want mensen worden mondiger en ze weten de weg beter te vinden.</w:t>
      </w:r>
    </w:p>
    <w:p w14:paraId="0A0BB45E" w14:textId="77777777" w:rsidR="0023105C" w:rsidRPr="003F757F" w:rsidRDefault="0023105C" w:rsidP="0023105C">
      <w:pPr>
        <w:ind w:left="2120" w:hanging="2120"/>
        <w:rPr>
          <w:rFonts w:ascii="Calibri Light" w:hAnsi="Calibri Light"/>
          <w:b/>
        </w:rPr>
      </w:pPr>
    </w:p>
    <w:p w14:paraId="7E132B73"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200"/>
      <w:r w:rsidRPr="003F757F">
        <w:rPr>
          <w:rFonts w:ascii="Calibri Light" w:hAnsi="Calibri Light"/>
          <w:b/>
        </w:rPr>
        <w:t xml:space="preserve">Tot op zekere hoogte wel. Maar het feit dat mensen mondiger worden, niet vrijwillig met een deurwaarder worden geconfronteerd, dat de maatschappij verandert, dat mensen in problematische schuldenposities terechtkomen, dat zijn geen omstandigheden waar je als deurwaarderskantoor iets aan kan doen. </w:t>
      </w:r>
      <w:commentRangeEnd w:id="200"/>
      <w:r w:rsidRPr="003F757F">
        <w:rPr>
          <w:rStyle w:val="Verwijzingopmerking"/>
          <w:rFonts w:ascii="Calibri Light" w:hAnsi="Calibri Light"/>
          <w:b/>
          <w:sz w:val="20"/>
          <w:szCs w:val="20"/>
        </w:rPr>
        <w:commentReference w:id="200"/>
      </w:r>
    </w:p>
    <w:p w14:paraId="4076C88C" w14:textId="77777777" w:rsidR="0023105C" w:rsidRPr="003F757F" w:rsidRDefault="0023105C" w:rsidP="0023105C">
      <w:pPr>
        <w:ind w:left="2120" w:hanging="2120"/>
        <w:rPr>
          <w:rFonts w:ascii="Calibri Light" w:hAnsi="Calibri Light"/>
          <w:b/>
        </w:rPr>
      </w:pPr>
    </w:p>
    <w:p w14:paraId="27F880BF" w14:textId="77777777" w:rsidR="0023105C" w:rsidRPr="003F757F" w:rsidRDefault="0023105C" w:rsidP="0023105C">
      <w:pPr>
        <w:ind w:left="2120"/>
        <w:rPr>
          <w:rFonts w:ascii="Calibri Light" w:hAnsi="Calibri Light"/>
          <w:b/>
        </w:rPr>
      </w:pPr>
      <w:commentRangeStart w:id="201"/>
      <w:r w:rsidRPr="003F757F">
        <w:rPr>
          <w:rFonts w:ascii="Calibri Light" w:hAnsi="Calibri Light"/>
          <w:b/>
        </w:rPr>
        <w:t xml:space="preserve">Je kan wel binnen de organisatie verbetervoorstellen en maatregelen treffen om te zorgen dat mensen in de communicatie respectvol en zorgvuldig blijven of dat er goede kennisoverdracht is over bijvoorbeeld beslagvrije voet of bewindvoering. </w:t>
      </w:r>
      <w:commentRangeEnd w:id="201"/>
      <w:r w:rsidRPr="003F757F">
        <w:rPr>
          <w:rStyle w:val="Verwijzingopmerking"/>
          <w:rFonts w:ascii="Calibri Light" w:hAnsi="Calibri Light"/>
          <w:b/>
          <w:sz w:val="20"/>
          <w:szCs w:val="20"/>
        </w:rPr>
        <w:commentReference w:id="201"/>
      </w:r>
    </w:p>
    <w:p w14:paraId="036FE9B8" w14:textId="77777777" w:rsidR="0023105C" w:rsidRPr="003F757F" w:rsidRDefault="0023105C" w:rsidP="0023105C">
      <w:pPr>
        <w:rPr>
          <w:rFonts w:ascii="Calibri Light" w:hAnsi="Calibri Light"/>
          <w:b/>
        </w:rPr>
      </w:pPr>
    </w:p>
    <w:p w14:paraId="7765F282" w14:textId="77777777" w:rsidR="0023105C" w:rsidRPr="003F757F" w:rsidRDefault="0023105C" w:rsidP="0023105C">
      <w:pPr>
        <w:rPr>
          <w:rFonts w:ascii="Calibri Light" w:hAnsi="Calibri Light"/>
          <w:b/>
        </w:rPr>
      </w:pPr>
      <w:r w:rsidRPr="003F757F">
        <w:rPr>
          <w:rFonts w:ascii="Calibri Light" w:hAnsi="Calibri Light"/>
          <w:b/>
        </w:rPr>
        <w:t>Onderzoeker:</w:t>
      </w:r>
      <w:r w:rsidRPr="003F757F">
        <w:rPr>
          <w:rFonts w:ascii="Calibri Light" w:hAnsi="Calibri Light"/>
          <w:b/>
        </w:rPr>
        <w:tab/>
      </w:r>
      <w:r w:rsidRPr="003F757F">
        <w:rPr>
          <w:rFonts w:ascii="Calibri Light" w:hAnsi="Calibri Light"/>
          <w:b/>
        </w:rPr>
        <w:tab/>
        <w:t>Oké.</w:t>
      </w:r>
    </w:p>
    <w:p w14:paraId="1D156E0C" w14:textId="77777777" w:rsidR="0023105C" w:rsidRPr="003F757F" w:rsidRDefault="0023105C" w:rsidP="0023105C">
      <w:pPr>
        <w:ind w:left="2120"/>
        <w:rPr>
          <w:rFonts w:ascii="Calibri Light" w:hAnsi="Calibri Light"/>
          <w:b/>
        </w:rPr>
      </w:pPr>
    </w:p>
    <w:p w14:paraId="5A2B8FE9"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r>
      <w:commentRangeStart w:id="202"/>
      <w:r w:rsidRPr="003F757F">
        <w:rPr>
          <w:rFonts w:ascii="Calibri Light" w:hAnsi="Calibri Light"/>
          <w:b/>
        </w:rPr>
        <w:t>Ik heb het idee dat het uitvoerig toetsen en uitleggen zeker wel zin heeft als je kijkt naar het aantal klachten, maar het kan nooit helemaal voorkomen worden.</w:t>
      </w:r>
      <w:commentRangeEnd w:id="202"/>
      <w:r w:rsidRPr="003F757F">
        <w:rPr>
          <w:rStyle w:val="Verwijzingopmerking"/>
          <w:rFonts w:ascii="Calibri Light" w:hAnsi="Calibri Light"/>
          <w:b/>
          <w:sz w:val="20"/>
          <w:szCs w:val="20"/>
        </w:rPr>
        <w:commentReference w:id="202"/>
      </w:r>
    </w:p>
    <w:p w14:paraId="543CB768" w14:textId="77777777" w:rsidR="0023105C" w:rsidRPr="003F757F" w:rsidRDefault="0023105C" w:rsidP="0023105C">
      <w:pPr>
        <w:ind w:left="2120" w:hanging="2120"/>
        <w:rPr>
          <w:rFonts w:ascii="Calibri Light" w:hAnsi="Calibri Light"/>
          <w:b/>
        </w:rPr>
      </w:pPr>
    </w:p>
    <w:p w14:paraId="385501D9" w14:textId="77777777" w:rsidR="0023105C" w:rsidRPr="003F757F" w:rsidRDefault="0023105C" w:rsidP="0023105C">
      <w:pPr>
        <w:ind w:left="2120" w:hanging="2120"/>
        <w:rPr>
          <w:rFonts w:ascii="Calibri Light" w:hAnsi="Calibri Light"/>
          <w:b/>
        </w:rPr>
      </w:pPr>
      <w:r w:rsidRPr="003F757F">
        <w:rPr>
          <w:rFonts w:ascii="Calibri Light" w:hAnsi="Calibri Light"/>
          <w:b/>
        </w:rPr>
        <w:tab/>
      </w:r>
      <w:r w:rsidRPr="003F757F">
        <w:rPr>
          <w:rFonts w:ascii="Calibri Light" w:hAnsi="Calibri Light"/>
          <w:b/>
        </w:rPr>
        <w:tab/>
      </w:r>
      <w:commentRangeStart w:id="203"/>
      <w:r w:rsidRPr="003F757F">
        <w:rPr>
          <w:rFonts w:ascii="Calibri Light" w:hAnsi="Calibri Light"/>
          <w:b/>
        </w:rPr>
        <w:t>Maar tegenwoordig doen we er ook heel veel mee. We hangen bijvoorbeeld achter een betekening en bevel tot betaling niet alleen het vonnis maar ook een inkomsten en uitgaven formulier en een bijsluiter.</w:t>
      </w:r>
      <w:commentRangeEnd w:id="203"/>
      <w:r w:rsidRPr="003F757F">
        <w:rPr>
          <w:rStyle w:val="Verwijzingopmerking"/>
          <w:rFonts w:ascii="Calibri Light" w:hAnsi="Calibri Light"/>
          <w:b/>
          <w:sz w:val="20"/>
          <w:szCs w:val="20"/>
        </w:rPr>
        <w:commentReference w:id="203"/>
      </w:r>
    </w:p>
    <w:p w14:paraId="3034BF58" w14:textId="77777777" w:rsidR="0023105C" w:rsidRPr="003F757F" w:rsidRDefault="0023105C" w:rsidP="0023105C">
      <w:pPr>
        <w:ind w:left="2120" w:hanging="2120"/>
        <w:rPr>
          <w:rFonts w:ascii="Calibri Light" w:hAnsi="Calibri Light"/>
          <w:b/>
        </w:rPr>
      </w:pPr>
    </w:p>
    <w:p w14:paraId="729D60D1"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commentRangeStart w:id="204"/>
      <w:r w:rsidRPr="003F757F">
        <w:rPr>
          <w:rFonts w:ascii="Calibri Light" w:hAnsi="Calibri Light"/>
          <w:b/>
        </w:rPr>
        <w:t xml:space="preserve">Het komt erop neer dat je informatie en voorlichting naar de debiteur ook een hoop onduidelijkheid wegneemt zodat misschien minder klachten worden ingediend. </w:t>
      </w:r>
      <w:commentRangeEnd w:id="204"/>
      <w:r w:rsidRPr="003F757F">
        <w:rPr>
          <w:rStyle w:val="Verwijzingopmerking"/>
          <w:rFonts w:ascii="Calibri Light" w:hAnsi="Calibri Light"/>
          <w:b/>
          <w:sz w:val="20"/>
          <w:szCs w:val="20"/>
        </w:rPr>
        <w:commentReference w:id="204"/>
      </w:r>
      <w:r w:rsidRPr="003F757F">
        <w:rPr>
          <w:rFonts w:ascii="Calibri Light" w:hAnsi="Calibri Light"/>
          <w:b/>
        </w:rPr>
        <w:t>Daarnaast kan een debiteur via de website makkelijk contact opzoeken.</w:t>
      </w:r>
    </w:p>
    <w:p w14:paraId="1A982791" w14:textId="77777777" w:rsidR="0023105C" w:rsidRPr="003F757F" w:rsidRDefault="0023105C" w:rsidP="0023105C">
      <w:pPr>
        <w:ind w:left="2120" w:hanging="2120"/>
        <w:rPr>
          <w:rFonts w:ascii="Calibri Light" w:hAnsi="Calibri Light"/>
          <w:b/>
        </w:rPr>
      </w:pPr>
    </w:p>
    <w:p w14:paraId="5A32A00B"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Als ik het goed begrijp dan kunnen klachten grotendeels voorkomen worden door goed te communiceren met de debiteur en helder daarin te zijn. En er kan veel winst behaald worden in de permanente educatie.</w:t>
      </w:r>
    </w:p>
    <w:p w14:paraId="6332B2F1" w14:textId="77777777" w:rsidR="0023105C" w:rsidRPr="003F757F" w:rsidRDefault="0023105C" w:rsidP="0023105C">
      <w:pPr>
        <w:ind w:left="2120" w:hanging="2120"/>
        <w:rPr>
          <w:rFonts w:ascii="Calibri Light" w:hAnsi="Calibri Light"/>
          <w:b/>
        </w:rPr>
      </w:pPr>
    </w:p>
    <w:p w14:paraId="2B07A570"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Ja. Want een klacht kan in een klein hoekje zitten. Er zijn behandelaren geweest die een klacht hadden gekregen omdat ze per ongeluk de debiteur in plaats van de bewindvoerder had aangeschreven. Als je als kantoor je mensen daarop scherp houdt, dan krijg je veel minder klachten.</w:t>
      </w:r>
    </w:p>
    <w:p w14:paraId="5F628404" w14:textId="77777777" w:rsidR="0023105C" w:rsidRPr="003F757F" w:rsidRDefault="0023105C" w:rsidP="0023105C">
      <w:pPr>
        <w:ind w:left="2120" w:hanging="2120"/>
        <w:rPr>
          <w:rFonts w:ascii="Calibri Light" w:hAnsi="Calibri Light"/>
          <w:b/>
        </w:rPr>
      </w:pPr>
    </w:p>
    <w:p w14:paraId="616F6E7C"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 xml:space="preserve">Bedankt, en dan wil ik daarmee afsluiten. </w:t>
      </w:r>
    </w:p>
    <w:p w14:paraId="0AEE6D82" w14:textId="77777777" w:rsidR="0023105C" w:rsidRPr="003F757F" w:rsidRDefault="0023105C" w:rsidP="0023105C">
      <w:pPr>
        <w:ind w:left="2120" w:hanging="2120"/>
        <w:rPr>
          <w:rFonts w:ascii="Calibri Light" w:hAnsi="Calibri Light"/>
          <w:b/>
        </w:rPr>
      </w:pPr>
    </w:p>
    <w:p w14:paraId="77EBBB43"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r>
      <w:r w:rsidRPr="003F757F">
        <w:rPr>
          <w:rFonts w:ascii="Calibri Light" w:hAnsi="Calibri Light"/>
          <w:b/>
        </w:rPr>
        <w:tab/>
        <w:t>Oké.</w:t>
      </w:r>
    </w:p>
    <w:p w14:paraId="297BEB88" w14:textId="77777777" w:rsidR="0023105C" w:rsidRPr="003F757F" w:rsidRDefault="0023105C" w:rsidP="0023105C">
      <w:pPr>
        <w:ind w:left="2120" w:hanging="2120"/>
        <w:rPr>
          <w:rFonts w:ascii="Calibri Light" w:hAnsi="Calibri Light"/>
          <w:b/>
        </w:rPr>
      </w:pPr>
    </w:p>
    <w:p w14:paraId="1207935B"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Zijn er dan nog onderwerpen die wij nog niet besproken hebben of die u graag zou willen toelichten?</w:t>
      </w:r>
    </w:p>
    <w:p w14:paraId="47ACC075" w14:textId="77777777" w:rsidR="0023105C" w:rsidRPr="003F757F" w:rsidRDefault="0023105C" w:rsidP="0023105C">
      <w:pPr>
        <w:ind w:left="2120" w:hanging="2120"/>
        <w:rPr>
          <w:rFonts w:ascii="Calibri Light" w:hAnsi="Calibri Light"/>
          <w:b/>
        </w:rPr>
      </w:pPr>
    </w:p>
    <w:p w14:paraId="49601D66"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Alles is volgens mij wel aan bod gekomen.</w:t>
      </w:r>
    </w:p>
    <w:p w14:paraId="0754A42E" w14:textId="77777777" w:rsidR="0023105C" w:rsidRPr="003F757F" w:rsidRDefault="0023105C" w:rsidP="0023105C">
      <w:pPr>
        <w:ind w:left="2120" w:hanging="2120"/>
        <w:rPr>
          <w:rFonts w:ascii="Calibri Light" w:hAnsi="Calibri Light"/>
          <w:b/>
        </w:rPr>
      </w:pPr>
    </w:p>
    <w:p w14:paraId="552B2F2F" w14:textId="77777777" w:rsidR="0023105C" w:rsidRPr="003F757F" w:rsidRDefault="0023105C" w:rsidP="0023105C">
      <w:pPr>
        <w:ind w:left="2120" w:hanging="2120"/>
        <w:rPr>
          <w:rFonts w:ascii="Calibri Light" w:hAnsi="Calibri Light"/>
          <w:b/>
        </w:rPr>
      </w:pPr>
      <w:r w:rsidRPr="003F757F">
        <w:rPr>
          <w:rFonts w:ascii="Calibri Light" w:hAnsi="Calibri Light"/>
          <w:b/>
        </w:rPr>
        <w:t>Onderzoeker:</w:t>
      </w:r>
      <w:r w:rsidRPr="003F757F">
        <w:rPr>
          <w:rFonts w:ascii="Calibri Light" w:hAnsi="Calibri Light"/>
          <w:b/>
        </w:rPr>
        <w:tab/>
        <w:t xml:space="preserve">Oké. Dan wil ik u bij dezen bedanken voor de tijd. Ik ga de opname uitwerken en dan stuur ik het naar jullie toe. </w:t>
      </w:r>
    </w:p>
    <w:p w14:paraId="74BDF9EF" w14:textId="77777777" w:rsidR="0023105C" w:rsidRPr="003F757F" w:rsidRDefault="0023105C" w:rsidP="0023105C">
      <w:pPr>
        <w:ind w:left="2120" w:hanging="2120"/>
        <w:rPr>
          <w:rFonts w:ascii="Calibri Light" w:hAnsi="Calibri Light"/>
          <w:b/>
        </w:rPr>
      </w:pPr>
    </w:p>
    <w:p w14:paraId="372A3A30"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1:</w:t>
      </w:r>
      <w:r w:rsidRPr="003F757F">
        <w:rPr>
          <w:rFonts w:ascii="Calibri Light" w:hAnsi="Calibri Light"/>
          <w:b/>
        </w:rPr>
        <w:tab/>
        <w:t>Oké, dat is goed.</w:t>
      </w:r>
    </w:p>
    <w:p w14:paraId="6A0720B9" w14:textId="77777777" w:rsidR="0023105C" w:rsidRPr="003F757F" w:rsidRDefault="0023105C" w:rsidP="0023105C">
      <w:pPr>
        <w:ind w:left="2120" w:hanging="2120"/>
        <w:rPr>
          <w:rFonts w:ascii="Calibri Light" w:hAnsi="Calibri Light"/>
          <w:b/>
        </w:rPr>
      </w:pPr>
    </w:p>
    <w:p w14:paraId="2E7F3884" w14:textId="77777777" w:rsidR="0023105C" w:rsidRPr="003F757F" w:rsidRDefault="0023105C" w:rsidP="0023105C">
      <w:pPr>
        <w:ind w:left="2120" w:hanging="2120"/>
        <w:rPr>
          <w:rFonts w:ascii="Calibri Light" w:hAnsi="Calibri Light"/>
          <w:b/>
        </w:rPr>
      </w:pPr>
      <w:r w:rsidRPr="003F757F">
        <w:rPr>
          <w:rFonts w:ascii="Calibri Light" w:hAnsi="Calibri Light"/>
          <w:b/>
        </w:rPr>
        <w:t>Respondent 2:</w:t>
      </w:r>
      <w:r w:rsidRPr="003F757F">
        <w:rPr>
          <w:rFonts w:ascii="Calibri Light" w:hAnsi="Calibri Light"/>
          <w:b/>
        </w:rPr>
        <w:tab/>
        <w:t>Dat is prima.</w:t>
      </w:r>
    </w:p>
    <w:p w14:paraId="61A7FB97" w14:textId="77777777" w:rsidR="0023105C" w:rsidRDefault="0023105C" w:rsidP="0023105C">
      <w:pPr>
        <w:rPr>
          <w:rFonts w:ascii="Calibri Light" w:hAnsi="Calibri Light"/>
        </w:rPr>
      </w:pPr>
    </w:p>
    <w:p w14:paraId="046BAF51" w14:textId="77777777" w:rsidR="0023105C" w:rsidRDefault="0023105C" w:rsidP="0023105C">
      <w:pPr>
        <w:rPr>
          <w:rFonts w:ascii="Calibri Light" w:hAnsi="Calibri Light"/>
          <w:b/>
          <w:sz w:val="22"/>
          <w:szCs w:val="22"/>
        </w:rPr>
      </w:pPr>
    </w:p>
    <w:p w14:paraId="323179A3" w14:textId="77777777" w:rsidR="0023105C" w:rsidRDefault="0023105C" w:rsidP="0023105C">
      <w:pPr>
        <w:rPr>
          <w:rFonts w:ascii="Calibri Light" w:hAnsi="Calibri Light"/>
          <w:b/>
          <w:sz w:val="22"/>
          <w:szCs w:val="22"/>
        </w:rPr>
      </w:pPr>
    </w:p>
    <w:p w14:paraId="2F14396F" w14:textId="77777777" w:rsidR="0023105C" w:rsidRDefault="0023105C" w:rsidP="0023105C">
      <w:pPr>
        <w:rPr>
          <w:rFonts w:ascii="Calibri Light" w:hAnsi="Calibri Light"/>
          <w:b/>
          <w:sz w:val="22"/>
          <w:szCs w:val="22"/>
        </w:rPr>
      </w:pPr>
    </w:p>
    <w:p w14:paraId="35EC1B49" w14:textId="77777777" w:rsidR="0023105C" w:rsidRDefault="0023105C" w:rsidP="0023105C">
      <w:pPr>
        <w:rPr>
          <w:rFonts w:ascii="Calibri Light" w:hAnsi="Calibri Light"/>
          <w:b/>
          <w:sz w:val="22"/>
          <w:szCs w:val="22"/>
        </w:rPr>
      </w:pPr>
    </w:p>
    <w:p w14:paraId="3DDF8FB1" w14:textId="77777777" w:rsidR="0023105C" w:rsidRDefault="0023105C" w:rsidP="0023105C">
      <w:pPr>
        <w:rPr>
          <w:rFonts w:ascii="Calibri Light" w:hAnsi="Calibri Light"/>
          <w:b/>
          <w:sz w:val="22"/>
          <w:szCs w:val="22"/>
        </w:rPr>
      </w:pPr>
    </w:p>
    <w:p w14:paraId="449860C7" w14:textId="77777777" w:rsidR="0023105C" w:rsidRDefault="0023105C" w:rsidP="0023105C">
      <w:pPr>
        <w:rPr>
          <w:rFonts w:ascii="Calibri Light" w:hAnsi="Calibri Light"/>
          <w:b/>
          <w:sz w:val="22"/>
          <w:szCs w:val="22"/>
        </w:rPr>
      </w:pPr>
    </w:p>
    <w:p w14:paraId="24C58637" w14:textId="77777777" w:rsidR="0023105C" w:rsidRDefault="0023105C" w:rsidP="0023105C">
      <w:pPr>
        <w:rPr>
          <w:rFonts w:ascii="Calibri Light" w:hAnsi="Calibri Light"/>
          <w:b/>
          <w:sz w:val="22"/>
          <w:szCs w:val="22"/>
        </w:rPr>
      </w:pPr>
    </w:p>
    <w:p w14:paraId="48BAB03D" w14:textId="77777777" w:rsidR="0023105C" w:rsidRDefault="0023105C" w:rsidP="0023105C">
      <w:pPr>
        <w:rPr>
          <w:rFonts w:ascii="Calibri Light" w:hAnsi="Calibri Light"/>
          <w:b/>
          <w:sz w:val="22"/>
          <w:szCs w:val="22"/>
        </w:rPr>
      </w:pPr>
    </w:p>
    <w:p w14:paraId="3D080035" w14:textId="77777777" w:rsidR="0023105C" w:rsidRDefault="0023105C" w:rsidP="0023105C">
      <w:pPr>
        <w:rPr>
          <w:rFonts w:ascii="Calibri Light" w:hAnsi="Calibri Light"/>
          <w:b/>
          <w:sz w:val="22"/>
          <w:szCs w:val="22"/>
        </w:rPr>
      </w:pPr>
    </w:p>
    <w:p w14:paraId="76FCC83E" w14:textId="77777777" w:rsidR="0023105C" w:rsidRDefault="0023105C" w:rsidP="0023105C">
      <w:pPr>
        <w:rPr>
          <w:rFonts w:ascii="Calibri Light" w:hAnsi="Calibri Light"/>
          <w:b/>
          <w:sz w:val="22"/>
          <w:szCs w:val="22"/>
        </w:rPr>
      </w:pPr>
    </w:p>
    <w:p w14:paraId="5A9AEE4E" w14:textId="77777777" w:rsidR="0023105C" w:rsidRDefault="0023105C" w:rsidP="0023105C">
      <w:pPr>
        <w:rPr>
          <w:rFonts w:ascii="Calibri Light" w:hAnsi="Calibri Light"/>
          <w:b/>
          <w:sz w:val="22"/>
          <w:szCs w:val="22"/>
        </w:rPr>
      </w:pPr>
    </w:p>
    <w:p w14:paraId="04B502E0" w14:textId="77777777" w:rsidR="0023105C" w:rsidRDefault="0023105C" w:rsidP="0023105C">
      <w:pPr>
        <w:rPr>
          <w:rFonts w:ascii="Calibri Light" w:hAnsi="Calibri Light"/>
          <w:b/>
          <w:sz w:val="22"/>
          <w:szCs w:val="22"/>
        </w:rPr>
      </w:pPr>
    </w:p>
    <w:p w14:paraId="2F3C0B5D" w14:textId="77777777" w:rsidR="0023105C" w:rsidRDefault="0023105C" w:rsidP="0023105C">
      <w:pPr>
        <w:rPr>
          <w:rFonts w:ascii="Calibri Light" w:hAnsi="Calibri Light"/>
          <w:b/>
          <w:sz w:val="22"/>
          <w:szCs w:val="22"/>
        </w:rPr>
      </w:pPr>
    </w:p>
    <w:p w14:paraId="2D8CCD45" w14:textId="77777777" w:rsidR="0023105C" w:rsidRDefault="0023105C" w:rsidP="0023105C">
      <w:pPr>
        <w:rPr>
          <w:rFonts w:ascii="Calibri Light" w:hAnsi="Calibri Light"/>
          <w:b/>
          <w:sz w:val="22"/>
          <w:szCs w:val="22"/>
        </w:rPr>
      </w:pPr>
    </w:p>
    <w:p w14:paraId="0DABABC8" w14:textId="77777777" w:rsidR="0023105C" w:rsidRDefault="0023105C" w:rsidP="0023105C">
      <w:pPr>
        <w:rPr>
          <w:rFonts w:ascii="Calibri Light" w:hAnsi="Calibri Light"/>
          <w:b/>
          <w:sz w:val="22"/>
          <w:szCs w:val="22"/>
        </w:rPr>
      </w:pPr>
    </w:p>
    <w:p w14:paraId="0DE9D7B9" w14:textId="77777777" w:rsidR="0023105C" w:rsidRDefault="0023105C" w:rsidP="0023105C">
      <w:pPr>
        <w:rPr>
          <w:rFonts w:ascii="Calibri Light" w:hAnsi="Calibri Light"/>
          <w:b/>
          <w:sz w:val="22"/>
          <w:szCs w:val="22"/>
        </w:rPr>
      </w:pPr>
    </w:p>
    <w:p w14:paraId="5F05934C" w14:textId="77777777" w:rsidR="0023105C" w:rsidRDefault="0023105C" w:rsidP="0023105C">
      <w:pPr>
        <w:rPr>
          <w:rFonts w:ascii="Calibri Light" w:hAnsi="Calibri Light"/>
          <w:b/>
          <w:sz w:val="22"/>
          <w:szCs w:val="22"/>
        </w:rPr>
      </w:pPr>
    </w:p>
    <w:p w14:paraId="73F0A233" w14:textId="77777777" w:rsidR="0023105C" w:rsidRDefault="0023105C" w:rsidP="0023105C">
      <w:pPr>
        <w:rPr>
          <w:rFonts w:ascii="Calibri Light" w:hAnsi="Calibri Light"/>
          <w:b/>
          <w:sz w:val="22"/>
          <w:szCs w:val="22"/>
        </w:rPr>
      </w:pPr>
    </w:p>
    <w:p w14:paraId="718B6554" w14:textId="77777777" w:rsidR="0023105C" w:rsidRDefault="0023105C" w:rsidP="0023105C">
      <w:pPr>
        <w:rPr>
          <w:rFonts w:ascii="Calibri Light" w:hAnsi="Calibri Light"/>
          <w:b/>
          <w:sz w:val="22"/>
          <w:szCs w:val="22"/>
        </w:rPr>
      </w:pPr>
    </w:p>
    <w:p w14:paraId="0BBB2973" w14:textId="77777777" w:rsidR="0023105C" w:rsidRDefault="0023105C" w:rsidP="0023105C">
      <w:pPr>
        <w:rPr>
          <w:rFonts w:ascii="Calibri Light" w:hAnsi="Calibri Light"/>
          <w:b/>
          <w:sz w:val="22"/>
          <w:szCs w:val="22"/>
        </w:rPr>
      </w:pPr>
    </w:p>
    <w:p w14:paraId="2631E3D7" w14:textId="77777777" w:rsidR="0023105C" w:rsidRDefault="0023105C" w:rsidP="0023105C">
      <w:pPr>
        <w:rPr>
          <w:rFonts w:ascii="Calibri Light" w:hAnsi="Calibri Light"/>
          <w:b/>
          <w:sz w:val="22"/>
          <w:szCs w:val="22"/>
        </w:rPr>
      </w:pPr>
    </w:p>
    <w:p w14:paraId="62FE7862" w14:textId="77777777" w:rsidR="0023105C" w:rsidRDefault="0023105C" w:rsidP="0023105C">
      <w:pPr>
        <w:rPr>
          <w:rFonts w:ascii="Calibri Light" w:hAnsi="Calibri Light"/>
          <w:b/>
          <w:sz w:val="22"/>
          <w:szCs w:val="22"/>
        </w:rPr>
      </w:pPr>
    </w:p>
    <w:p w14:paraId="575D3A2A" w14:textId="77777777" w:rsidR="0023105C" w:rsidRDefault="0023105C" w:rsidP="0023105C">
      <w:pPr>
        <w:rPr>
          <w:rFonts w:ascii="Calibri Light" w:hAnsi="Calibri Light"/>
          <w:b/>
          <w:sz w:val="22"/>
          <w:szCs w:val="22"/>
        </w:rPr>
      </w:pPr>
    </w:p>
    <w:p w14:paraId="2E8D530C" w14:textId="77777777" w:rsidR="0023105C" w:rsidRDefault="0023105C" w:rsidP="0023105C">
      <w:pPr>
        <w:rPr>
          <w:rFonts w:ascii="Calibri Light" w:hAnsi="Calibri Light"/>
          <w:b/>
          <w:sz w:val="22"/>
          <w:szCs w:val="22"/>
        </w:rPr>
      </w:pPr>
    </w:p>
    <w:p w14:paraId="7EB7BB83" w14:textId="77777777" w:rsidR="0023105C" w:rsidRDefault="0023105C" w:rsidP="0023105C">
      <w:pPr>
        <w:rPr>
          <w:rFonts w:ascii="Calibri Light" w:hAnsi="Calibri Light"/>
          <w:b/>
          <w:sz w:val="22"/>
          <w:szCs w:val="22"/>
        </w:rPr>
      </w:pPr>
    </w:p>
    <w:p w14:paraId="69A18DB8" w14:textId="77777777" w:rsidR="0023105C" w:rsidRDefault="0023105C" w:rsidP="0023105C">
      <w:pPr>
        <w:rPr>
          <w:rFonts w:ascii="Calibri Light" w:hAnsi="Calibri Light"/>
          <w:b/>
          <w:sz w:val="22"/>
          <w:szCs w:val="22"/>
        </w:rPr>
      </w:pPr>
    </w:p>
    <w:p w14:paraId="75C6B2DE" w14:textId="77777777" w:rsidR="0023105C" w:rsidRDefault="0023105C" w:rsidP="0023105C">
      <w:pPr>
        <w:rPr>
          <w:rFonts w:ascii="Calibri Light" w:hAnsi="Calibri Light"/>
          <w:b/>
          <w:sz w:val="22"/>
          <w:szCs w:val="22"/>
        </w:rPr>
      </w:pPr>
    </w:p>
    <w:p w14:paraId="62C8E57C" w14:textId="77777777" w:rsidR="0023105C" w:rsidRDefault="0023105C" w:rsidP="0023105C">
      <w:pPr>
        <w:rPr>
          <w:rFonts w:ascii="Calibri Light" w:hAnsi="Calibri Light"/>
          <w:b/>
          <w:sz w:val="22"/>
          <w:szCs w:val="22"/>
        </w:rPr>
      </w:pPr>
    </w:p>
    <w:p w14:paraId="5018A32F" w14:textId="77777777" w:rsidR="0023105C" w:rsidRDefault="0023105C" w:rsidP="0023105C">
      <w:pPr>
        <w:rPr>
          <w:rFonts w:ascii="Calibri Light" w:hAnsi="Calibri Light"/>
          <w:b/>
          <w:sz w:val="22"/>
          <w:szCs w:val="22"/>
        </w:rPr>
      </w:pPr>
    </w:p>
    <w:p w14:paraId="5C391372" w14:textId="77777777" w:rsidR="0023105C" w:rsidRDefault="0023105C" w:rsidP="0023105C">
      <w:pPr>
        <w:rPr>
          <w:rFonts w:ascii="Calibri Light" w:hAnsi="Calibri Light"/>
          <w:b/>
          <w:sz w:val="22"/>
          <w:szCs w:val="22"/>
        </w:rPr>
      </w:pPr>
    </w:p>
    <w:p w14:paraId="14ABE04C" w14:textId="77777777" w:rsidR="0023105C" w:rsidRDefault="0023105C" w:rsidP="0023105C">
      <w:pPr>
        <w:rPr>
          <w:rFonts w:ascii="Calibri Light" w:hAnsi="Calibri Light"/>
          <w:b/>
          <w:sz w:val="22"/>
          <w:szCs w:val="22"/>
        </w:rPr>
      </w:pPr>
    </w:p>
    <w:p w14:paraId="20C87BF5" w14:textId="77777777" w:rsidR="0023105C" w:rsidRDefault="0023105C" w:rsidP="0023105C">
      <w:pPr>
        <w:rPr>
          <w:rFonts w:ascii="Calibri Light" w:hAnsi="Calibri Light"/>
          <w:b/>
          <w:sz w:val="22"/>
          <w:szCs w:val="22"/>
        </w:rPr>
      </w:pPr>
    </w:p>
    <w:p w14:paraId="46483042" w14:textId="77777777" w:rsidR="0023105C" w:rsidRDefault="0023105C" w:rsidP="0023105C">
      <w:pPr>
        <w:rPr>
          <w:rFonts w:ascii="Calibri Light" w:hAnsi="Calibri Light"/>
          <w:b/>
          <w:sz w:val="22"/>
          <w:szCs w:val="22"/>
        </w:rPr>
      </w:pPr>
    </w:p>
    <w:p w14:paraId="5A702E0A" w14:textId="77777777" w:rsidR="0023105C" w:rsidRDefault="0023105C" w:rsidP="0023105C">
      <w:pPr>
        <w:rPr>
          <w:rFonts w:ascii="Calibri Light" w:hAnsi="Calibri Light"/>
          <w:b/>
          <w:sz w:val="22"/>
          <w:szCs w:val="22"/>
        </w:rPr>
      </w:pPr>
    </w:p>
    <w:p w14:paraId="1CA31C36" w14:textId="77777777" w:rsidR="0023105C" w:rsidRDefault="0023105C" w:rsidP="0023105C">
      <w:pPr>
        <w:rPr>
          <w:rFonts w:ascii="Calibri Light" w:hAnsi="Calibri Light"/>
          <w:b/>
          <w:sz w:val="22"/>
          <w:szCs w:val="22"/>
        </w:rPr>
      </w:pPr>
    </w:p>
    <w:p w14:paraId="387E10A5" w14:textId="77777777" w:rsidR="0023105C" w:rsidRDefault="0023105C" w:rsidP="0023105C">
      <w:pPr>
        <w:rPr>
          <w:rFonts w:ascii="Calibri Light" w:hAnsi="Calibri Light"/>
          <w:b/>
          <w:sz w:val="22"/>
          <w:szCs w:val="22"/>
        </w:rPr>
      </w:pPr>
    </w:p>
    <w:p w14:paraId="5751594A" w14:textId="77777777" w:rsidR="0023105C" w:rsidRDefault="0023105C" w:rsidP="0023105C">
      <w:pPr>
        <w:rPr>
          <w:rFonts w:ascii="Calibri Light" w:hAnsi="Calibri Light"/>
          <w:b/>
          <w:sz w:val="22"/>
          <w:szCs w:val="22"/>
        </w:rPr>
      </w:pPr>
    </w:p>
    <w:p w14:paraId="66DB536F" w14:textId="77777777" w:rsidR="0023105C" w:rsidRDefault="0023105C" w:rsidP="0023105C">
      <w:pPr>
        <w:rPr>
          <w:rFonts w:ascii="Calibri Light" w:hAnsi="Calibri Light"/>
          <w:b/>
          <w:sz w:val="22"/>
          <w:szCs w:val="22"/>
        </w:rPr>
      </w:pPr>
    </w:p>
    <w:p w14:paraId="071CA437" w14:textId="77777777" w:rsidR="0023105C" w:rsidRDefault="0023105C" w:rsidP="0023105C">
      <w:pPr>
        <w:rPr>
          <w:rFonts w:ascii="Calibri Light" w:hAnsi="Calibri Light"/>
          <w:b/>
          <w:sz w:val="22"/>
          <w:szCs w:val="22"/>
        </w:rPr>
      </w:pPr>
    </w:p>
    <w:p w14:paraId="70D4921E" w14:textId="77777777" w:rsidR="0023105C" w:rsidRDefault="0023105C" w:rsidP="0023105C">
      <w:pPr>
        <w:rPr>
          <w:rFonts w:ascii="Calibri Light" w:hAnsi="Calibri Light"/>
          <w:b/>
          <w:sz w:val="22"/>
          <w:szCs w:val="22"/>
        </w:rPr>
      </w:pPr>
    </w:p>
    <w:p w14:paraId="25F67552" w14:textId="77777777" w:rsidR="0023105C" w:rsidRDefault="0023105C" w:rsidP="0023105C">
      <w:pPr>
        <w:rPr>
          <w:rFonts w:ascii="Calibri Light" w:hAnsi="Calibri Light"/>
          <w:b/>
          <w:sz w:val="22"/>
          <w:szCs w:val="22"/>
        </w:rPr>
      </w:pPr>
    </w:p>
    <w:p w14:paraId="7AFF9E55" w14:textId="77777777" w:rsidR="0023105C" w:rsidRDefault="0023105C" w:rsidP="0023105C">
      <w:pPr>
        <w:rPr>
          <w:rFonts w:ascii="Calibri Light" w:hAnsi="Calibri Light"/>
          <w:b/>
          <w:sz w:val="22"/>
          <w:szCs w:val="22"/>
        </w:rPr>
      </w:pPr>
    </w:p>
    <w:p w14:paraId="3B6A1106" w14:textId="77777777" w:rsidR="0023105C" w:rsidRDefault="0023105C" w:rsidP="0023105C">
      <w:pPr>
        <w:rPr>
          <w:rFonts w:ascii="Calibri Light" w:hAnsi="Calibri Light"/>
          <w:b/>
          <w:sz w:val="22"/>
          <w:szCs w:val="22"/>
        </w:rPr>
      </w:pPr>
    </w:p>
    <w:p w14:paraId="6F1BED9E" w14:textId="77777777" w:rsidR="0023105C" w:rsidRPr="009F4846" w:rsidRDefault="0023105C" w:rsidP="0023105C">
      <w:pPr>
        <w:rPr>
          <w:rFonts w:ascii="Calibri Light" w:hAnsi="Calibri Light"/>
          <w:b/>
          <w:sz w:val="22"/>
          <w:szCs w:val="22"/>
        </w:rPr>
      </w:pPr>
      <w:r w:rsidRPr="009F4846">
        <w:rPr>
          <w:rFonts w:ascii="Calibri Light" w:hAnsi="Calibri Light"/>
          <w:b/>
          <w:sz w:val="22"/>
          <w:szCs w:val="22"/>
        </w:rPr>
        <w:t>Bijlage 13: topic-lijst voor Kamer</w:t>
      </w:r>
    </w:p>
    <w:p w14:paraId="1D77A975" w14:textId="77777777" w:rsidR="0023105C" w:rsidRDefault="0023105C" w:rsidP="0023105C">
      <w:pPr>
        <w:rPr>
          <w:rFonts w:ascii="Calibri Light" w:hAnsi="Calibri Light"/>
        </w:rPr>
      </w:pPr>
    </w:p>
    <w:p w14:paraId="12ACA614" w14:textId="77777777" w:rsidR="0023105C" w:rsidRPr="00633A94" w:rsidRDefault="0023105C" w:rsidP="0023105C">
      <w:pPr>
        <w:rPr>
          <w:rFonts w:ascii="Calibri Light" w:hAnsi="Calibri Light"/>
        </w:rPr>
      </w:pPr>
      <w:r w:rsidRPr="00633A94">
        <w:rPr>
          <w:rFonts w:ascii="Calibri Light" w:hAnsi="Calibri Light"/>
        </w:rPr>
        <w:t>Naam interviewer:</w:t>
      </w:r>
      <w:r w:rsidRPr="00633A94">
        <w:rPr>
          <w:rFonts w:ascii="Calibri Light" w:hAnsi="Calibri Light"/>
        </w:rPr>
        <w:tab/>
        <w:t>Nick Boogaard</w:t>
      </w:r>
    </w:p>
    <w:p w14:paraId="046C0611" w14:textId="77777777" w:rsidR="0023105C" w:rsidRPr="00633A94" w:rsidRDefault="0023105C" w:rsidP="0023105C">
      <w:pPr>
        <w:rPr>
          <w:rFonts w:ascii="Calibri Light" w:hAnsi="Calibri Light"/>
        </w:rPr>
      </w:pPr>
      <w:r w:rsidRPr="00633A94">
        <w:rPr>
          <w:rFonts w:ascii="Calibri Light" w:hAnsi="Calibri Light"/>
        </w:rPr>
        <w:t>Datum interview:</w:t>
      </w:r>
      <w:r w:rsidRPr="00633A94">
        <w:rPr>
          <w:rFonts w:ascii="Calibri Light" w:hAnsi="Calibri Light"/>
        </w:rPr>
        <w:tab/>
      </w:r>
      <w:r>
        <w:rPr>
          <w:rFonts w:ascii="Calibri Light" w:hAnsi="Calibri Light"/>
        </w:rPr>
        <w:tab/>
      </w:r>
      <w:r w:rsidRPr="00633A94">
        <w:rPr>
          <w:rFonts w:ascii="Calibri Light" w:hAnsi="Calibri Light"/>
        </w:rPr>
        <w:t>xx-04-2016</w:t>
      </w:r>
    </w:p>
    <w:p w14:paraId="3F316183" w14:textId="77777777" w:rsidR="0023105C" w:rsidRPr="00633A94" w:rsidRDefault="0023105C" w:rsidP="0023105C">
      <w:pPr>
        <w:rPr>
          <w:rFonts w:ascii="Calibri Light" w:hAnsi="Calibri Light"/>
        </w:rPr>
      </w:pPr>
      <w:r w:rsidRPr="00633A94">
        <w:rPr>
          <w:rFonts w:ascii="Calibri Light" w:hAnsi="Calibri Light"/>
        </w:rPr>
        <w:t>Code respondent:</w:t>
      </w:r>
      <w:r w:rsidRPr="00633A94">
        <w:rPr>
          <w:rFonts w:ascii="Calibri Light" w:hAnsi="Calibri Light"/>
        </w:rPr>
        <w:tab/>
        <w:t>02</w:t>
      </w:r>
      <w:r w:rsidRPr="00633A94">
        <w:rPr>
          <w:rFonts w:ascii="Calibri Light" w:hAnsi="Calibri Light"/>
        </w:rPr>
        <w:br/>
        <w:t>Geslacht respondent:</w:t>
      </w:r>
      <w:r w:rsidRPr="00633A94">
        <w:rPr>
          <w:rFonts w:ascii="Calibri Light" w:hAnsi="Calibri Light"/>
        </w:rPr>
        <w:tab/>
        <w:t>man</w:t>
      </w:r>
    </w:p>
    <w:p w14:paraId="6476C64A" w14:textId="77777777" w:rsidR="0023105C" w:rsidRPr="00633A94" w:rsidRDefault="0023105C" w:rsidP="0023105C">
      <w:pPr>
        <w:rPr>
          <w:rFonts w:ascii="Calibri Light" w:hAnsi="Calibri Light"/>
        </w:rPr>
      </w:pPr>
    </w:p>
    <w:p w14:paraId="3BA1EDB5" w14:textId="77777777" w:rsidR="0023105C" w:rsidRPr="00633A94" w:rsidRDefault="0023105C" w:rsidP="0023105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rPr>
      </w:pPr>
      <w:r w:rsidRPr="00633A94">
        <w:rPr>
          <w:rFonts w:ascii="Calibri Light" w:hAnsi="Calibri Light" w:cs="Verdana"/>
        </w:rPr>
        <w:t xml:space="preserve">Bij dezen wil ik u bedanken voor uw deelname. Ik zal u in het kort uitleggen wat de bedoeling is. </w:t>
      </w:r>
    </w:p>
    <w:p w14:paraId="4E291703" w14:textId="77777777" w:rsidR="0023105C" w:rsidRPr="00633A94" w:rsidRDefault="0023105C" w:rsidP="0023105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rPr>
      </w:pPr>
    </w:p>
    <w:p w14:paraId="1964BB43" w14:textId="77777777" w:rsidR="0023105C" w:rsidRPr="00633A94" w:rsidRDefault="0023105C" w:rsidP="0023105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rPr>
      </w:pPr>
      <w:r w:rsidRPr="00633A94">
        <w:rPr>
          <w:rFonts w:ascii="Calibri Light" w:hAnsi="Calibri Light" w:cs="Verdana"/>
        </w:rPr>
        <w:t>De hoofdvraag van mijn onderzoek is: Wat zijn de aard en achtergrond van klachten die door gerechtsdeurwaarderskantoren zijn behandeld en vervolgens door de tuchtrechter (van de Kamer voor Gerechtsdeurwaarders) zijn beoordeeld, in de periode van 1 januari 2015 tot 1 januari 2016?</w:t>
      </w:r>
    </w:p>
    <w:p w14:paraId="4870C5C4" w14:textId="77777777" w:rsidR="0023105C" w:rsidRPr="00633A94" w:rsidRDefault="0023105C" w:rsidP="0023105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rPr>
      </w:pPr>
    </w:p>
    <w:p w14:paraId="295FD489" w14:textId="77777777" w:rsidR="0023105C" w:rsidRPr="00633A94" w:rsidRDefault="0023105C" w:rsidP="0023105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rPr>
      </w:pPr>
      <w:r w:rsidRPr="00633A94">
        <w:rPr>
          <w:rFonts w:ascii="Calibri Light" w:hAnsi="Calibri Light" w:cs="Verdana"/>
        </w:rPr>
        <w:t xml:space="preserve">Daarnaast heb ik vier deelvragen opgesteld. De eerste twee deelvragen gaan over de aard en achtergrond van de klachten. Denk hierbij aan juridische-, communicatieve- en bejegeningsaspecten. Om een antwoord te krijgen op deze deelvragen zal ik dossieronderzoek verrichten. De laatste deelvragen gaan meer over de klachtenbehandeling. Aangezien dit niet met dossieronderzoek is te beantwoorden, neem ik een interview af. </w:t>
      </w:r>
      <w:r w:rsidRPr="00633A94">
        <w:rPr>
          <w:rFonts w:ascii="Calibri Light" w:hAnsi="Calibri Light"/>
        </w:rPr>
        <w:t xml:space="preserve">Met dit interview hoop ik als onderzoeker meer kennis te verkrijgen over drie aspecten: (1) klachtenbehandeling en (2) manier van beoordelen en (3) het verband tussen communicatieve- of bejegeningsaspecten. </w:t>
      </w:r>
    </w:p>
    <w:p w14:paraId="5C694790" w14:textId="77777777" w:rsidR="0023105C" w:rsidRPr="00633A94" w:rsidRDefault="0023105C" w:rsidP="0023105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rPr>
      </w:pPr>
    </w:p>
    <w:p w14:paraId="4DEB3734" w14:textId="77777777" w:rsidR="0023105C" w:rsidRPr="00633A94" w:rsidRDefault="0023105C" w:rsidP="0023105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Calibri Light" w:hAnsi="Calibri Light" w:cs="Verdana"/>
        </w:rPr>
      </w:pPr>
      <w:r w:rsidRPr="00633A94">
        <w:rPr>
          <w:rFonts w:ascii="Calibri Light" w:hAnsi="Calibri Light" w:cs="Verdana"/>
        </w:rPr>
        <w:t xml:space="preserve">Om de kwaliteit te waarborgen zal dit interview worden opgenomen en direct worden getranscribeerd op de computer. Heeft u hier bezwaar tegen? </w:t>
      </w:r>
    </w:p>
    <w:p w14:paraId="53B1A234" w14:textId="77777777" w:rsidR="0023105C" w:rsidRPr="00633A94" w:rsidRDefault="0023105C" w:rsidP="0023105C">
      <w:pPr>
        <w:rPr>
          <w:rFonts w:ascii="Calibri Light" w:hAnsi="Calibri Light"/>
        </w:rPr>
      </w:pPr>
    </w:p>
    <w:p w14:paraId="60A87656" w14:textId="77777777" w:rsidR="0023105C" w:rsidRPr="00633A94" w:rsidRDefault="0023105C" w:rsidP="0023105C">
      <w:pPr>
        <w:rPr>
          <w:rFonts w:ascii="Calibri Light" w:hAnsi="Calibri Light"/>
        </w:rPr>
      </w:pPr>
      <w:r w:rsidRPr="00633A94">
        <w:rPr>
          <w:rFonts w:ascii="Calibri Light" w:hAnsi="Calibri Light"/>
        </w:rPr>
        <w:t>Topic 1: Algemeen</w:t>
      </w:r>
    </w:p>
    <w:p w14:paraId="39D0AC17" w14:textId="77777777" w:rsidR="0023105C" w:rsidRPr="00633A94" w:rsidRDefault="0023105C" w:rsidP="0023105C">
      <w:pPr>
        <w:rPr>
          <w:rFonts w:ascii="Calibri Light" w:hAnsi="Calibri Light"/>
        </w:rPr>
      </w:pPr>
      <w:r w:rsidRPr="00633A94">
        <w:rPr>
          <w:rFonts w:ascii="Calibri Light" w:hAnsi="Calibri Light"/>
        </w:rPr>
        <w:t xml:space="preserve">Voordat ik inga op de klachtenbehandeling bij de Kamer voor Gerechtsdeurwaarders, zou ik graag van u willen weten welke achtergrond u heeft. Denk hierbij aan opleiding, uw eerdere werkervaring en de reden dat u dit werk bent gaan doen. </w:t>
      </w:r>
    </w:p>
    <w:p w14:paraId="1566C8F2" w14:textId="77777777" w:rsidR="0023105C" w:rsidRPr="00633A94" w:rsidRDefault="0023105C" w:rsidP="0023105C">
      <w:pPr>
        <w:rPr>
          <w:rFonts w:ascii="Calibri Light" w:hAnsi="Calibri Light"/>
        </w:rPr>
      </w:pPr>
    </w:p>
    <w:p w14:paraId="2337B68B" w14:textId="77777777" w:rsidR="0023105C" w:rsidRPr="00633A94" w:rsidRDefault="0023105C" w:rsidP="0023105C">
      <w:pPr>
        <w:rPr>
          <w:rFonts w:ascii="Calibri Light" w:hAnsi="Calibri Light"/>
        </w:rPr>
      </w:pPr>
      <w:r w:rsidRPr="00633A94">
        <w:rPr>
          <w:rFonts w:ascii="Calibri Light" w:hAnsi="Calibri Light"/>
        </w:rPr>
        <w:t>- Parafraseren is toegestaan -</w:t>
      </w:r>
    </w:p>
    <w:p w14:paraId="2B62C90A" w14:textId="77777777" w:rsidR="0023105C" w:rsidRPr="00633A94" w:rsidRDefault="0023105C" w:rsidP="0023105C">
      <w:pPr>
        <w:rPr>
          <w:rFonts w:ascii="Calibri Light" w:hAnsi="Calibri Light"/>
        </w:rPr>
      </w:pPr>
    </w:p>
    <w:p w14:paraId="07C7569C" w14:textId="77777777" w:rsidR="0023105C" w:rsidRPr="00633A94" w:rsidRDefault="0023105C" w:rsidP="0023105C">
      <w:pPr>
        <w:rPr>
          <w:rFonts w:ascii="Calibri Light" w:hAnsi="Calibri Light"/>
        </w:rPr>
      </w:pPr>
      <w:r w:rsidRPr="00633A94">
        <w:rPr>
          <w:rFonts w:ascii="Calibri Light" w:hAnsi="Calibri Light"/>
        </w:rPr>
        <w:t>Subtopic 1: Opleiding</w:t>
      </w:r>
    </w:p>
    <w:p w14:paraId="05524736" w14:textId="77777777" w:rsidR="0023105C" w:rsidRPr="00633A94" w:rsidRDefault="0023105C" w:rsidP="0023105C">
      <w:pPr>
        <w:rPr>
          <w:rFonts w:ascii="Calibri Light" w:hAnsi="Calibri Light"/>
        </w:rPr>
      </w:pPr>
    </w:p>
    <w:p w14:paraId="4082A05C" w14:textId="77777777" w:rsidR="0023105C" w:rsidRPr="00633A94" w:rsidRDefault="0023105C" w:rsidP="0023105C">
      <w:pPr>
        <w:pStyle w:val="Lijstalinea"/>
        <w:numPr>
          <w:ilvl w:val="0"/>
          <w:numId w:val="30"/>
        </w:numPr>
        <w:tabs>
          <w:tab w:val="left" w:pos="284"/>
        </w:tabs>
        <w:ind w:left="993" w:hanging="993"/>
        <w:rPr>
          <w:rFonts w:ascii="Calibri Light" w:hAnsi="Calibri Light"/>
        </w:rPr>
      </w:pPr>
      <w:r w:rsidRPr="00633A94">
        <w:rPr>
          <w:rFonts w:ascii="Calibri Light" w:hAnsi="Calibri Light"/>
        </w:rPr>
        <w:t>Welke opleiding heeft u genoten?</w:t>
      </w:r>
    </w:p>
    <w:p w14:paraId="6E4EB6AC" w14:textId="77777777" w:rsidR="0023105C" w:rsidRPr="00633A94" w:rsidRDefault="0023105C" w:rsidP="0023105C">
      <w:pPr>
        <w:pStyle w:val="Lijstalinea"/>
        <w:rPr>
          <w:rFonts w:ascii="Calibri Light" w:hAnsi="Calibri Light"/>
        </w:rPr>
      </w:pPr>
    </w:p>
    <w:p w14:paraId="5CC2C8BD" w14:textId="77777777" w:rsidR="0023105C" w:rsidRPr="00633A94" w:rsidRDefault="0023105C" w:rsidP="0023105C">
      <w:pPr>
        <w:rPr>
          <w:rFonts w:ascii="Calibri Light" w:hAnsi="Calibri Light"/>
        </w:rPr>
      </w:pPr>
      <w:r w:rsidRPr="00633A94">
        <w:rPr>
          <w:rFonts w:ascii="Calibri Light" w:hAnsi="Calibri Light"/>
        </w:rPr>
        <w:t xml:space="preserve">Aantekening: </w:t>
      </w:r>
    </w:p>
    <w:p w14:paraId="379BD600" w14:textId="77777777" w:rsidR="0023105C" w:rsidRPr="00633A94" w:rsidRDefault="0023105C" w:rsidP="0023105C">
      <w:pPr>
        <w:rPr>
          <w:rFonts w:ascii="Calibri Light" w:hAnsi="Calibri Light"/>
        </w:rPr>
      </w:pPr>
      <w:r w:rsidRPr="00633A94">
        <w:rPr>
          <w:rFonts w:ascii="Calibri Light" w:hAnsi="Calibri Light"/>
        </w:rPr>
        <w:t>…………………………………………………………………………………………………………………………………………………………….…………………………………………………………………………………………………………………………………………………………….</w:t>
      </w:r>
    </w:p>
    <w:p w14:paraId="706D8195" w14:textId="77777777" w:rsidR="0023105C" w:rsidRPr="00633A94" w:rsidRDefault="0023105C" w:rsidP="0023105C">
      <w:pPr>
        <w:rPr>
          <w:rFonts w:ascii="Calibri Light" w:hAnsi="Calibri Light"/>
        </w:rPr>
      </w:pPr>
    </w:p>
    <w:p w14:paraId="34112B30" w14:textId="77777777" w:rsidR="0023105C" w:rsidRPr="00633A94" w:rsidRDefault="0023105C" w:rsidP="0023105C">
      <w:pPr>
        <w:rPr>
          <w:rFonts w:ascii="Calibri Light" w:hAnsi="Calibri Light"/>
        </w:rPr>
      </w:pPr>
      <w:r w:rsidRPr="00633A94">
        <w:rPr>
          <w:rFonts w:ascii="Calibri Light" w:hAnsi="Calibri Light"/>
        </w:rPr>
        <w:t>Subtopic 2: Huidige functie</w:t>
      </w:r>
    </w:p>
    <w:p w14:paraId="11B2A63C" w14:textId="77777777" w:rsidR="0023105C" w:rsidRPr="00633A94" w:rsidRDefault="0023105C" w:rsidP="0023105C">
      <w:pPr>
        <w:rPr>
          <w:rFonts w:ascii="Calibri Light" w:hAnsi="Calibri Light"/>
        </w:rPr>
      </w:pPr>
    </w:p>
    <w:p w14:paraId="0D9FFE74" w14:textId="77777777" w:rsidR="0023105C" w:rsidRPr="00633A94" w:rsidRDefault="0023105C" w:rsidP="0023105C">
      <w:pPr>
        <w:pStyle w:val="Lijstalinea"/>
        <w:numPr>
          <w:ilvl w:val="0"/>
          <w:numId w:val="29"/>
        </w:numPr>
        <w:rPr>
          <w:rFonts w:ascii="Calibri Light" w:hAnsi="Calibri Light"/>
        </w:rPr>
      </w:pPr>
      <w:r w:rsidRPr="00633A94">
        <w:rPr>
          <w:rFonts w:ascii="Calibri Light" w:hAnsi="Calibri Light"/>
        </w:rPr>
        <w:t>Kunt u mij vertellen wat uw functie is?</w:t>
      </w:r>
    </w:p>
    <w:p w14:paraId="4DF15386" w14:textId="77777777" w:rsidR="0023105C" w:rsidRPr="00633A94" w:rsidRDefault="0023105C" w:rsidP="0023105C">
      <w:pPr>
        <w:rPr>
          <w:rFonts w:ascii="Calibri Light" w:hAnsi="Calibri Light"/>
        </w:rPr>
      </w:pPr>
    </w:p>
    <w:p w14:paraId="3E1E1C0A" w14:textId="77777777" w:rsidR="0023105C" w:rsidRPr="00633A94" w:rsidRDefault="0023105C" w:rsidP="0023105C">
      <w:pPr>
        <w:rPr>
          <w:rFonts w:ascii="Calibri Light" w:hAnsi="Calibri Light"/>
        </w:rPr>
      </w:pPr>
      <w:r w:rsidRPr="00633A94">
        <w:rPr>
          <w:rFonts w:ascii="Calibri Light" w:hAnsi="Calibri Light"/>
        </w:rPr>
        <w:t xml:space="preserve">Aantekening: </w:t>
      </w:r>
    </w:p>
    <w:p w14:paraId="242675BD" w14:textId="77777777" w:rsidR="0023105C" w:rsidRPr="00633A94" w:rsidRDefault="0023105C" w:rsidP="0023105C">
      <w:pPr>
        <w:rPr>
          <w:rFonts w:ascii="Calibri Light" w:hAnsi="Calibri Light"/>
        </w:rPr>
      </w:pPr>
      <w:r w:rsidRPr="00633A94">
        <w:rPr>
          <w:rFonts w:ascii="Calibri Light" w:hAnsi="Calibri Light"/>
        </w:rPr>
        <w:t>…………………………………………………………………………………………………………………………………………………………….…………………………………………………………………………………………………………………………………………………………….</w:t>
      </w:r>
    </w:p>
    <w:p w14:paraId="727F9FC9" w14:textId="77777777" w:rsidR="0023105C" w:rsidRPr="00633A94" w:rsidRDefault="0023105C" w:rsidP="0023105C">
      <w:pPr>
        <w:rPr>
          <w:rFonts w:ascii="Calibri Light" w:hAnsi="Calibri Light"/>
        </w:rPr>
      </w:pPr>
      <w:r w:rsidRPr="00633A94">
        <w:rPr>
          <w:rFonts w:ascii="Calibri Light" w:hAnsi="Calibri Light"/>
        </w:rPr>
        <w:t xml:space="preserve"> </w:t>
      </w:r>
    </w:p>
    <w:p w14:paraId="2521D0D7" w14:textId="77777777" w:rsidR="0023105C" w:rsidRPr="00633A94" w:rsidRDefault="0023105C" w:rsidP="0023105C">
      <w:pPr>
        <w:pStyle w:val="Lijstalinea"/>
        <w:numPr>
          <w:ilvl w:val="0"/>
          <w:numId w:val="29"/>
        </w:numPr>
        <w:rPr>
          <w:rFonts w:ascii="Calibri Light" w:hAnsi="Calibri Light"/>
        </w:rPr>
      </w:pPr>
      <w:r w:rsidRPr="00633A94">
        <w:rPr>
          <w:rFonts w:ascii="Calibri Light" w:hAnsi="Calibri Light"/>
        </w:rPr>
        <w:t>Welke werkzaamheden behoren tot uw functie?</w:t>
      </w:r>
    </w:p>
    <w:p w14:paraId="1D559476" w14:textId="77777777" w:rsidR="0023105C" w:rsidRPr="00633A94" w:rsidRDefault="0023105C" w:rsidP="0023105C">
      <w:pPr>
        <w:rPr>
          <w:rFonts w:ascii="Calibri Light" w:hAnsi="Calibri Light"/>
        </w:rPr>
      </w:pPr>
    </w:p>
    <w:p w14:paraId="772D29DD" w14:textId="77777777" w:rsidR="0023105C" w:rsidRPr="00633A94" w:rsidRDefault="0023105C" w:rsidP="0023105C">
      <w:pPr>
        <w:rPr>
          <w:rFonts w:ascii="Calibri Light" w:hAnsi="Calibri Light"/>
        </w:rPr>
      </w:pPr>
      <w:r w:rsidRPr="00633A94">
        <w:rPr>
          <w:rFonts w:ascii="Calibri Light" w:hAnsi="Calibri Light"/>
        </w:rPr>
        <w:t xml:space="preserve">Aantekening: </w:t>
      </w:r>
    </w:p>
    <w:p w14:paraId="1AABE991" w14:textId="77777777" w:rsidR="0023105C" w:rsidRPr="00633A94" w:rsidRDefault="0023105C" w:rsidP="0023105C">
      <w:pPr>
        <w:rPr>
          <w:rFonts w:ascii="Calibri Light" w:hAnsi="Calibri Light"/>
        </w:rPr>
      </w:pPr>
      <w:r w:rsidRPr="00633A94">
        <w:rPr>
          <w:rFonts w:ascii="Calibri Light" w:hAnsi="Calibri Light"/>
        </w:rPr>
        <w:t>…………………………………………………………………………………………………………………………………………………………….…………………………………………………………………………………………………………………………………………………………….</w:t>
      </w:r>
    </w:p>
    <w:p w14:paraId="502C10E7" w14:textId="77777777" w:rsidR="0023105C" w:rsidRPr="00633A94" w:rsidRDefault="0023105C" w:rsidP="0023105C">
      <w:pPr>
        <w:rPr>
          <w:rFonts w:ascii="Calibri Light" w:hAnsi="Calibri Light"/>
        </w:rPr>
      </w:pPr>
    </w:p>
    <w:p w14:paraId="459154B8" w14:textId="77777777" w:rsidR="0023105C" w:rsidRPr="00633A94" w:rsidRDefault="0023105C" w:rsidP="0023105C">
      <w:pPr>
        <w:rPr>
          <w:rFonts w:ascii="Calibri Light" w:hAnsi="Calibri Light"/>
        </w:rPr>
      </w:pPr>
    </w:p>
    <w:p w14:paraId="736BF8C6" w14:textId="77777777" w:rsidR="0023105C" w:rsidRDefault="0023105C" w:rsidP="0023105C">
      <w:pPr>
        <w:rPr>
          <w:rFonts w:ascii="Calibri Light" w:hAnsi="Calibri Light"/>
        </w:rPr>
      </w:pPr>
    </w:p>
    <w:p w14:paraId="1033AD48" w14:textId="77777777" w:rsidR="0023105C" w:rsidRDefault="0023105C" w:rsidP="0023105C">
      <w:pPr>
        <w:rPr>
          <w:rFonts w:ascii="Calibri Light" w:hAnsi="Calibri Light"/>
        </w:rPr>
      </w:pPr>
    </w:p>
    <w:p w14:paraId="298B659F" w14:textId="77777777" w:rsidR="0023105C" w:rsidRDefault="0023105C" w:rsidP="0023105C">
      <w:pPr>
        <w:rPr>
          <w:rFonts w:ascii="Calibri Light" w:hAnsi="Calibri Light"/>
        </w:rPr>
      </w:pPr>
    </w:p>
    <w:p w14:paraId="63C63CA8" w14:textId="77777777" w:rsidR="0023105C" w:rsidRDefault="0023105C" w:rsidP="0023105C">
      <w:pPr>
        <w:rPr>
          <w:rFonts w:ascii="Calibri Light" w:hAnsi="Calibri Light"/>
        </w:rPr>
      </w:pPr>
    </w:p>
    <w:p w14:paraId="4711E634" w14:textId="77777777" w:rsidR="0023105C" w:rsidRPr="00633A94" w:rsidRDefault="0023105C" w:rsidP="0023105C">
      <w:pPr>
        <w:rPr>
          <w:rFonts w:ascii="Calibri Light" w:hAnsi="Calibri Light"/>
        </w:rPr>
      </w:pPr>
      <w:r w:rsidRPr="00633A94">
        <w:rPr>
          <w:rFonts w:ascii="Calibri Light" w:hAnsi="Calibri Light"/>
        </w:rPr>
        <w:t>Topic 2: De huidige werkwijze</w:t>
      </w:r>
    </w:p>
    <w:p w14:paraId="14B92552" w14:textId="77777777" w:rsidR="0023105C" w:rsidRPr="00633A94" w:rsidRDefault="0023105C" w:rsidP="0023105C">
      <w:pPr>
        <w:rPr>
          <w:rFonts w:ascii="Calibri Light" w:hAnsi="Calibri Light"/>
        </w:rPr>
      </w:pPr>
      <w:r w:rsidRPr="00633A94">
        <w:rPr>
          <w:rFonts w:ascii="Calibri Light" w:hAnsi="Calibri Light"/>
        </w:rPr>
        <w:t>Graag wil ik het met u hebben over de interne klachtenbehandeling. Hierbij ben ik benieuwd hoe dit is vormgegeven, denk aan dergelijke protocollen en richtlijnen.</w:t>
      </w:r>
    </w:p>
    <w:p w14:paraId="1DD978C2" w14:textId="77777777" w:rsidR="0023105C" w:rsidRPr="00633A94" w:rsidRDefault="0023105C" w:rsidP="0023105C">
      <w:pPr>
        <w:rPr>
          <w:rFonts w:ascii="Calibri Light" w:hAnsi="Calibri Light"/>
        </w:rPr>
      </w:pPr>
    </w:p>
    <w:p w14:paraId="3AFA6645" w14:textId="77777777" w:rsidR="0023105C" w:rsidRPr="00633A94" w:rsidRDefault="0023105C" w:rsidP="0023105C">
      <w:pPr>
        <w:rPr>
          <w:rFonts w:ascii="Calibri Light" w:hAnsi="Calibri Light"/>
        </w:rPr>
      </w:pPr>
      <w:r w:rsidRPr="00633A94">
        <w:rPr>
          <w:rFonts w:ascii="Calibri Light" w:hAnsi="Calibri Light"/>
        </w:rPr>
        <w:t>- Parafraseren is toegestaan -</w:t>
      </w:r>
    </w:p>
    <w:p w14:paraId="33323CF5" w14:textId="77777777" w:rsidR="0023105C" w:rsidRPr="00633A94" w:rsidRDefault="0023105C" w:rsidP="0023105C">
      <w:pPr>
        <w:rPr>
          <w:rFonts w:ascii="Calibri Light" w:hAnsi="Calibri Light"/>
        </w:rPr>
      </w:pPr>
    </w:p>
    <w:p w14:paraId="29595F51" w14:textId="77777777" w:rsidR="0023105C" w:rsidRPr="00633A94" w:rsidRDefault="0023105C" w:rsidP="0023105C">
      <w:pPr>
        <w:rPr>
          <w:rFonts w:ascii="Calibri Light" w:hAnsi="Calibri Light"/>
        </w:rPr>
      </w:pPr>
      <w:r w:rsidRPr="00633A94">
        <w:rPr>
          <w:rFonts w:ascii="Calibri Light" w:hAnsi="Calibri Light"/>
        </w:rPr>
        <w:t>Subtopic 1: Klachtenbehandeling</w:t>
      </w:r>
    </w:p>
    <w:p w14:paraId="64AA77DF" w14:textId="77777777" w:rsidR="0023105C" w:rsidRPr="00633A94" w:rsidRDefault="0023105C" w:rsidP="0023105C">
      <w:pPr>
        <w:rPr>
          <w:rFonts w:ascii="Calibri Light" w:hAnsi="Calibri Light"/>
        </w:rPr>
      </w:pPr>
    </w:p>
    <w:p w14:paraId="7AC590DB" w14:textId="77777777" w:rsidR="0023105C" w:rsidRPr="00633A94" w:rsidRDefault="0023105C" w:rsidP="0023105C">
      <w:pPr>
        <w:pStyle w:val="Lijstalinea"/>
        <w:numPr>
          <w:ilvl w:val="0"/>
          <w:numId w:val="28"/>
        </w:numPr>
        <w:ind w:left="360"/>
        <w:rPr>
          <w:rFonts w:ascii="Calibri Light" w:hAnsi="Calibri Light"/>
        </w:rPr>
      </w:pPr>
      <w:r w:rsidRPr="00633A94">
        <w:rPr>
          <w:rFonts w:ascii="Calibri Light" w:hAnsi="Calibri Light" w:cs="Helvetica"/>
          <w:lang w:val="en-US"/>
        </w:rPr>
        <w:t>Op welke manier behandelt u een klacht</w:t>
      </w:r>
      <w:r w:rsidRPr="00633A94">
        <w:rPr>
          <w:rFonts w:ascii="Calibri Light" w:hAnsi="Calibri Light"/>
        </w:rPr>
        <w:t>?</w:t>
      </w:r>
    </w:p>
    <w:p w14:paraId="08532284" w14:textId="77777777" w:rsidR="0023105C" w:rsidRPr="00633A94" w:rsidRDefault="0023105C" w:rsidP="0023105C">
      <w:pPr>
        <w:pStyle w:val="Lijstalinea"/>
        <w:ind w:left="0" w:firstLine="76"/>
        <w:rPr>
          <w:rFonts w:ascii="Calibri Light" w:hAnsi="Calibri Light"/>
        </w:rPr>
      </w:pPr>
    </w:p>
    <w:p w14:paraId="785FC64A" w14:textId="77777777" w:rsidR="0023105C" w:rsidRPr="00633A94" w:rsidRDefault="0023105C" w:rsidP="0023105C">
      <w:pPr>
        <w:rPr>
          <w:rFonts w:ascii="Calibri Light" w:hAnsi="Calibri Light"/>
        </w:rPr>
      </w:pPr>
      <w:r w:rsidRPr="00633A94">
        <w:rPr>
          <w:rFonts w:ascii="Calibri Light" w:hAnsi="Calibri Light"/>
        </w:rPr>
        <w:t>Aantekening: ………………………………………………………………………………………………………………………………………………..…………..….………………………………………………………………………………………………………………………………............................</w:t>
      </w:r>
    </w:p>
    <w:p w14:paraId="0D4708C3" w14:textId="77777777" w:rsidR="0023105C" w:rsidRPr="00633A94" w:rsidRDefault="0023105C" w:rsidP="0023105C">
      <w:pPr>
        <w:rPr>
          <w:rFonts w:ascii="Calibri Light" w:hAnsi="Calibri Light"/>
        </w:rPr>
      </w:pPr>
    </w:p>
    <w:p w14:paraId="7927C853" w14:textId="77777777" w:rsidR="0023105C" w:rsidRPr="00633A94" w:rsidRDefault="0023105C" w:rsidP="0023105C">
      <w:pPr>
        <w:pStyle w:val="Lijstalinea"/>
        <w:numPr>
          <w:ilvl w:val="0"/>
          <w:numId w:val="28"/>
        </w:numPr>
        <w:ind w:left="426" w:hanging="426"/>
        <w:rPr>
          <w:rFonts w:ascii="Calibri Light" w:hAnsi="Calibri Light"/>
        </w:rPr>
      </w:pPr>
      <w:r w:rsidRPr="00633A94">
        <w:rPr>
          <w:rFonts w:ascii="Calibri Light" w:hAnsi="Calibri Light"/>
        </w:rPr>
        <w:t>Wat gaat daarbij goed en minder goed?</w:t>
      </w:r>
    </w:p>
    <w:p w14:paraId="063D0DCB" w14:textId="77777777" w:rsidR="0023105C" w:rsidRPr="00633A94" w:rsidRDefault="0023105C" w:rsidP="0023105C">
      <w:pPr>
        <w:rPr>
          <w:rFonts w:ascii="Calibri Light" w:hAnsi="Calibri Light"/>
        </w:rPr>
      </w:pPr>
    </w:p>
    <w:p w14:paraId="6F46DF1D" w14:textId="77777777" w:rsidR="0023105C" w:rsidRPr="00633A94" w:rsidRDefault="0023105C" w:rsidP="0023105C">
      <w:pPr>
        <w:rPr>
          <w:rFonts w:ascii="Calibri Light" w:hAnsi="Calibri Light"/>
        </w:rPr>
      </w:pPr>
      <w:r w:rsidRPr="00633A94">
        <w:rPr>
          <w:rFonts w:ascii="Calibri Light" w:hAnsi="Calibri Light"/>
        </w:rPr>
        <w:t xml:space="preserve">Aantekening: </w:t>
      </w:r>
    </w:p>
    <w:p w14:paraId="0CEA487C" w14:textId="77777777" w:rsidR="0023105C" w:rsidRPr="00633A94" w:rsidRDefault="0023105C" w:rsidP="0023105C">
      <w:pPr>
        <w:rPr>
          <w:rFonts w:ascii="Calibri Light" w:hAnsi="Calibri Light"/>
        </w:rPr>
      </w:pPr>
      <w:r w:rsidRPr="00633A94">
        <w:rPr>
          <w:rFonts w:ascii="Calibri Light" w:hAnsi="Calibri Light"/>
        </w:rPr>
        <w:t>…………………………………………………………………………………………………………………………………………………………….…………………………………………………………………………………………………………………………………………………………….</w:t>
      </w:r>
    </w:p>
    <w:p w14:paraId="12EB74B9" w14:textId="77777777" w:rsidR="0023105C" w:rsidRPr="00633A94" w:rsidRDefault="0023105C" w:rsidP="0023105C">
      <w:pPr>
        <w:rPr>
          <w:rFonts w:ascii="Calibri Light" w:hAnsi="Calibri Light"/>
        </w:rPr>
      </w:pPr>
    </w:p>
    <w:p w14:paraId="6DE98F1B" w14:textId="77777777" w:rsidR="0023105C" w:rsidRPr="00633A94" w:rsidRDefault="0023105C" w:rsidP="0023105C">
      <w:pPr>
        <w:pStyle w:val="Lijstalinea"/>
        <w:numPr>
          <w:ilvl w:val="0"/>
          <w:numId w:val="31"/>
        </w:numPr>
        <w:ind w:left="426" w:hanging="426"/>
        <w:rPr>
          <w:rFonts w:ascii="Calibri Light" w:hAnsi="Calibri Light"/>
        </w:rPr>
      </w:pPr>
      <w:r w:rsidRPr="00633A94">
        <w:rPr>
          <w:rFonts w:ascii="Calibri Light" w:hAnsi="Calibri Light"/>
        </w:rPr>
        <w:t>Ziet u een rode draad in het door de voorzitter afgewezen (kennelijk niet-ontvankelijk of kennelijk ongegrond verklaarde klachten?</w:t>
      </w:r>
    </w:p>
    <w:p w14:paraId="3423FDF7" w14:textId="77777777" w:rsidR="0023105C" w:rsidRPr="00633A94" w:rsidRDefault="0023105C" w:rsidP="0023105C">
      <w:pPr>
        <w:rPr>
          <w:rFonts w:ascii="Calibri Light" w:hAnsi="Calibri Light"/>
        </w:rPr>
      </w:pPr>
    </w:p>
    <w:p w14:paraId="63D2A9A5" w14:textId="77777777" w:rsidR="0023105C" w:rsidRPr="00633A94" w:rsidRDefault="0023105C" w:rsidP="0023105C">
      <w:pPr>
        <w:rPr>
          <w:rFonts w:ascii="Calibri Light" w:hAnsi="Calibri Light"/>
        </w:rPr>
      </w:pPr>
      <w:r w:rsidRPr="00633A94">
        <w:rPr>
          <w:rFonts w:ascii="Calibri Light" w:hAnsi="Calibri Light"/>
        </w:rPr>
        <w:t xml:space="preserve">Aantekening: </w:t>
      </w:r>
    </w:p>
    <w:p w14:paraId="23C312A2" w14:textId="77777777" w:rsidR="0023105C" w:rsidRPr="00633A94" w:rsidRDefault="0023105C" w:rsidP="0023105C">
      <w:pPr>
        <w:rPr>
          <w:rFonts w:ascii="Calibri Light" w:hAnsi="Calibri Light"/>
        </w:rPr>
      </w:pPr>
      <w:r w:rsidRPr="00633A94">
        <w:rPr>
          <w:rFonts w:ascii="Calibri Light" w:hAnsi="Calibri Light"/>
        </w:rPr>
        <w:t>…………………………………………………………………………………………………………………………………………………………….…………………………………………………………………………………………………………………………………………………………….</w:t>
      </w:r>
    </w:p>
    <w:p w14:paraId="0DAE95B7" w14:textId="77777777" w:rsidR="0023105C" w:rsidRPr="00633A94" w:rsidRDefault="0023105C" w:rsidP="0023105C">
      <w:pPr>
        <w:rPr>
          <w:rFonts w:ascii="Calibri Light" w:hAnsi="Calibri Light"/>
        </w:rPr>
      </w:pPr>
    </w:p>
    <w:p w14:paraId="7DB23E2E" w14:textId="77777777" w:rsidR="0023105C" w:rsidRPr="00633A94" w:rsidRDefault="0023105C" w:rsidP="0023105C">
      <w:pPr>
        <w:pStyle w:val="Lijstalinea"/>
        <w:numPr>
          <w:ilvl w:val="0"/>
          <w:numId w:val="32"/>
        </w:numPr>
        <w:rPr>
          <w:rFonts w:ascii="Calibri Light" w:hAnsi="Calibri Light"/>
        </w:rPr>
      </w:pPr>
      <w:r w:rsidRPr="00633A94">
        <w:rPr>
          <w:rFonts w:ascii="Calibri Light" w:hAnsi="Calibri Light"/>
        </w:rPr>
        <w:t xml:space="preserve"> Ziet u een rode draad in het door de voorzitter ongegrond verklaarde klachten?</w:t>
      </w:r>
    </w:p>
    <w:p w14:paraId="3A086D76" w14:textId="77777777" w:rsidR="0023105C" w:rsidRPr="00633A94" w:rsidRDefault="0023105C" w:rsidP="0023105C">
      <w:pPr>
        <w:rPr>
          <w:rFonts w:ascii="Calibri Light" w:hAnsi="Calibri Light"/>
        </w:rPr>
      </w:pPr>
    </w:p>
    <w:p w14:paraId="705C205B" w14:textId="77777777" w:rsidR="0023105C" w:rsidRPr="00633A94" w:rsidRDefault="0023105C" w:rsidP="0023105C">
      <w:pPr>
        <w:rPr>
          <w:rFonts w:ascii="Calibri Light" w:hAnsi="Calibri Light"/>
        </w:rPr>
      </w:pPr>
      <w:r w:rsidRPr="00633A94">
        <w:rPr>
          <w:rFonts w:ascii="Calibri Light" w:hAnsi="Calibri Light"/>
        </w:rPr>
        <w:t xml:space="preserve">Aantekening: </w:t>
      </w:r>
    </w:p>
    <w:p w14:paraId="195230C2" w14:textId="77777777" w:rsidR="0023105C" w:rsidRPr="00633A94" w:rsidRDefault="0023105C" w:rsidP="0023105C">
      <w:pPr>
        <w:rPr>
          <w:rFonts w:ascii="Calibri Light" w:hAnsi="Calibri Light"/>
        </w:rPr>
      </w:pPr>
      <w:r w:rsidRPr="00633A94">
        <w:rPr>
          <w:rFonts w:ascii="Calibri Light" w:hAnsi="Calibri Light"/>
        </w:rPr>
        <w:t>…………………………………………………………………………………………………………………………………………………………….…………………………………………………………………………………………………………………………………………………………….</w:t>
      </w:r>
    </w:p>
    <w:p w14:paraId="012532F6" w14:textId="77777777" w:rsidR="0023105C" w:rsidRPr="00633A94" w:rsidRDefault="0023105C" w:rsidP="0023105C">
      <w:pPr>
        <w:rPr>
          <w:rFonts w:ascii="Calibri Light" w:hAnsi="Calibri Light"/>
        </w:rPr>
      </w:pPr>
    </w:p>
    <w:p w14:paraId="0B20A87D" w14:textId="77777777" w:rsidR="0023105C" w:rsidRPr="00633A94" w:rsidRDefault="0023105C" w:rsidP="0023105C">
      <w:pPr>
        <w:pStyle w:val="Lijstalinea"/>
        <w:numPr>
          <w:ilvl w:val="0"/>
          <w:numId w:val="32"/>
        </w:numPr>
        <w:rPr>
          <w:rFonts w:ascii="Calibri Light" w:hAnsi="Calibri Light"/>
        </w:rPr>
      </w:pPr>
      <w:r w:rsidRPr="00633A94">
        <w:rPr>
          <w:rFonts w:ascii="Calibri Light" w:hAnsi="Calibri Light"/>
        </w:rPr>
        <w:t xml:space="preserve"> Ziet u een rode draad in het door de voorzitter gegrond verklaarde klachten?</w:t>
      </w:r>
    </w:p>
    <w:p w14:paraId="7EEC81D3" w14:textId="77777777" w:rsidR="0023105C" w:rsidRPr="00633A94" w:rsidRDefault="0023105C" w:rsidP="0023105C">
      <w:pPr>
        <w:rPr>
          <w:rFonts w:ascii="Calibri Light" w:hAnsi="Calibri Light"/>
        </w:rPr>
      </w:pPr>
    </w:p>
    <w:p w14:paraId="523D6CC1" w14:textId="77777777" w:rsidR="0023105C" w:rsidRPr="00633A94" w:rsidRDefault="0023105C" w:rsidP="0023105C">
      <w:pPr>
        <w:rPr>
          <w:rFonts w:ascii="Calibri Light" w:hAnsi="Calibri Light"/>
        </w:rPr>
      </w:pPr>
      <w:r w:rsidRPr="00633A94">
        <w:rPr>
          <w:rFonts w:ascii="Calibri Light" w:hAnsi="Calibri Light"/>
        </w:rPr>
        <w:t xml:space="preserve">Aantekening: </w:t>
      </w:r>
    </w:p>
    <w:p w14:paraId="19821C54" w14:textId="77777777" w:rsidR="0023105C" w:rsidRPr="00633A94" w:rsidRDefault="0023105C" w:rsidP="0023105C">
      <w:pPr>
        <w:rPr>
          <w:rFonts w:ascii="Calibri Light" w:hAnsi="Calibri Light"/>
        </w:rPr>
      </w:pPr>
      <w:r w:rsidRPr="00633A94">
        <w:rPr>
          <w:rFonts w:ascii="Calibri Light" w:hAnsi="Calibri Light"/>
        </w:rPr>
        <w:t>…………………………………………………………………………………………………………………………………………………………….…………………………………………………………………………………………………………………………………………………………….</w:t>
      </w:r>
    </w:p>
    <w:p w14:paraId="2F8591CB" w14:textId="77777777" w:rsidR="0023105C" w:rsidRPr="00633A94" w:rsidRDefault="0023105C" w:rsidP="0023105C">
      <w:pPr>
        <w:rPr>
          <w:rFonts w:ascii="Calibri Light" w:hAnsi="Calibri Light"/>
        </w:rPr>
      </w:pPr>
    </w:p>
    <w:p w14:paraId="3236D2F7" w14:textId="77777777" w:rsidR="0023105C" w:rsidRPr="00633A94" w:rsidRDefault="0023105C" w:rsidP="0023105C">
      <w:pPr>
        <w:pStyle w:val="Lijstalinea"/>
        <w:numPr>
          <w:ilvl w:val="0"/>
          <w:numId w:val="32"/>
        </w:numPr>
        <w:rPr>
          <w:rFonts w:ascii="Calibri Light" w:hAnsi="Calibri Light"/>
        </w:rPr>
      </w:pPr>
      <w:r w:rsidRPr="00633A94">
        <w:rPr>
          <w:rFonts w:ascii="Calibri Light" w:hAnsi="Calibri Light"/>
        </w:rPr>
        <w:t xml:space="preserve"> Kunt u de afgewezen klachten onderscheiden in verschillende categorieën, zo ja, welke zijn dat?</w:t>
      </w:r>
    </w:p>
    <w:p w14:paraId="7C482CBC" w14:textId="77777777" w:rsidR="0023105C" w:rsidRPr="00633A94" w:rsidRDefault="0023105C" w:rsidP="0023105C">
      <w:pPr>
        <w:rPr>
          <w:rFonts w:ascii="Calibri Light" w:hAnsi="Calibri Light"/>
        </w:rPr>
      </w:pPr>
    </w:p>
    <w:p w14:paraId="77E934C9" w14:textId="77777777" w:rsidR="0023105C" w:rsidRPr="00633A94" w:rsidRDefault="0023105C" w:rsidP="0023105C">
      <w:pPr>
        <w:rPr>
          <w:rFonts w:ascii="Calibri Light" w:hAnsi="Calibri Light"/>
        </w:rPr>
      </w:pPr>
      <w:r w:rsidRPr="00633A94">
        <w:rPr>
          <w:rFonts w:ascii="Calibri Light" w:hAnsi="Calibri Light"/>
        </w:rPr>
        <w:t xml:space="preserve">Aantekening: </w:t>
      </w:r>
    </w:p>
    <w:p w14:paraId="489AF30A" w14:textId="77777777" w:rsidR="0023105C" w:rsidRPr="00633A94" w:rsidRDefault="0023105C" w:rsidP="0023105C">
      <w:pPr>
        <w:rPr>
          <w:rFonts w:ascii="Calibri Light" w:hAnsi="Calibri Light"/>
        </w:rPr>
      </w:pPr>
      <w:r w:rsidRPr="00633A94">
        <w:rPr>
          <w:rFonts w:ascii="Calibri Light" w:hAnsi="Calibri Light"/>
        </w:rPr>
        <w:t>…………………………………………………………………………………………………………………………………………………………….…………………………………………………………………………………………………………………………………………………………….</w:t>
      </w:r>
    </w:p>
    <w:p w14:paraId="7B6A8F63" w14:textId="77777777" w:rsidR="0023105C" w:rsidRPr="00633A94" w:rsidRDefault="0023105C" w:rsidP="0023105C">
      <w:pPr>
        <w:rPr>
          <w:rFonts w:ascii="Calibri Light" w:hAnsi="Calibri Light"/>
        </w:rPr>
      </w:pPr>
    </w:p>
    <w:p w14:paraId="420BB11E" w14:textId="77777777" w:rsidR="0023105C" w:rsidRPr="00633A94" w:rsidRDefault="0023105C" w:rsidP="0023105C">
      <w:pPr>
        <w:pStyle w:val="Lijstalinea"/>
        <w:numPr>
          <w:ilvl w:val="0"/>
          <w:numId w:val="32"/>
        </w:numPr>
        <w:rPr>
          <w:rFonts w:ascii="Calibri Light" w:hAnsi="Calibri Light"/>
        </w:rPr>
      </w:pPr>
      <w:r w:rsidRPr="00633A94">
        <w:rPr>
          <w:rFonts w:ascii="Calibri Light" w:hAnsi="Calibri Light"/>
        </w:rPr>
        <w:t xml:space="preserve"> Kunt u de toegewezen klachten onderscheiden in verschillende categorieën, zo ja, welke zijn dat?</w:t>
      </w:r>
    </w:p>
    <w:p w14:paraId="559691F5" w14:textId="77777777" w:rsidR="0023105C" w:rsidRPr="00633A94" w:rsidRDefault="0023105C" w:rsidP="0023105C">
      <w:pPr>
        <w:rPr>
          <w:rFonts w:ascii="Calibri Light" w:hAnsi="Calibri Light"/>
        </w:rPr>
      </w:pPr>
    </w:p>
    <w:p w14:paraId="0C6A377A" w14:textId="77777777" w:rsidR="0023105C" w:rsidRPr="00633A94" w:rsidRDefault="0023105C" w:rsidP="0023105C">
      <w:pPr>
        <w:rPr>
          <w:rFonts w:ascii="Calibri Light" w:hAnsi="Calibri Light"/>
        </w:rPr>
      </w:pPr>
      <w:r w:rsidRPr="00633A94">
        <w:rPr>
          <w:rFonts w:ascii="Calibri Light" w:hAnsi="Calibri Light"/>
        </w:rPr>
        <w:t xml:space="preserve">Aantekening: </w:t>
      </w:r>
    </w:p>
    <w:p w14:paraId="61DF0422" w14:textId="77777777" w:rsidR="0023105C" w:rsidRPr="00633A94" w:rsidRDefault="0023105C" w:rsidP="0023105C">
      <w:pPr>
        <w:rPr>
          <w:rFonts w:ascii="Calibri Light" w:hAnsi="Calibri Light"/>
        </w:rPr>
      </w:pPr>
      <w:r w:rsidRPr="00633A94">
        <w:rPr>
          <w:rFonts w:ascii="Calibri Light" w:hAnsi="Calibri Light"/>
        </w:rPr>
        <w:t>…………………………………………………………………………………………………………………………………………………………….…………………………………………………………………………………………………………………………………………………………….</w:t>
      </w:r>
    </w:p>
    <w:p w14:paraId="43AE6AC3" w14:textId="77777777" w:rsidR="0023105C" w:rsidRPr="00633A94" w:rsidRDefault="0023105C" w:rsidP="0023105C">
      <w:pPr>
        <w:rPr>
          <w:rFonts w:ascii="Calibri Light" w:hAnsi="Calibri Light"/>
        </w:rPr>
      </w:pPr>
    </w:p>
    <w:p w14:paraId="15428F96" w14:textId="77777777" w:rsidR="0023105C" w:rsidRDefault="0023105C" w:rsidP="0023105C">
      <w:pPr>
        <w:rPr>
          <w:rFonts w:ascii="Calibri Light" w:hAnsi="Calibri Light"/>
        </w:rPr>
      </w:pPr>
    </w:p>
    <w:p w14:paraId="358B31AE" w14:textId="77777777" w:rsidR="0023105C" w:rsidRDefault="0023105C" w:rsidP="0023105C">
      <w:pPr>
        <w:rPr>
          <w:rFonts w:ascii="Calibri Light" w:hAnsi="Calibri Light"/>
        </w:rPr>
      </w:pPr>
    </w:p>
    <w:p w14:paraId="37FD9EED" w14:textId="77777777" w:rsidR="0023105C" w:rsidRDefault="0023105C" w:rsidP="0023105C">
      <w:pPr>
        <w:rPr>
          <w:rFonts w:ascii="Calibri Light" w:hAnsi="Calibri Light"/>
        </w:rPr>
      </w:pPr>
    </w:p>
    <w:p w14:paraId="17C6C537" w14:textId="77777777" w:rsidR="0023105C" w:rsidRDefault="0023105C" w:rsidP="0023105C">
      <w:pPr>
        <w:rPr>
          <w:rFonts w:ascii="Calibri Light" w:hAnsi="Calibri Light"/>
        </w:rPr>
      </w:pPr>
    </w:p>
    <w:p w14:paraId="3F887DA9" w14:textId="77777777" w:rsidR="0023105C" w:rsidRDefault="0023105C" w:rsidP="0023105C">
      <w:pPr>
        <w:rPr>
          <w:rFonts w:ascii="Calibri Light" w:hAnsi="Calibri Light"/>
        </w:rPr>
      </w:pPr>
    </w:p>
    <w:p w14:paraId="72499C73" w14:textId="77777777" w:rsidR="0023105C" w:rsidRDefault="0023105C" w:rsidP="0023105C">
      <w:pPr>
        <w:rPr>
          <w:rFonts w:ascii="Calibri Light" w:hAnsi="Calibri Light"/>
        </w:rPr>
      </w:pPr>
    </w:p>
    <w:p w14:paraId="0D03E2BD" w14:textId="77777777" w:rsidR="0023105C" w:rsidRPr="00633A94" w:rsidRDefault="0023105C" w:rsidP="0023105C">
      <w:pPr>
        <w:rPr>
          <w:rFonts w:ascii="Calibri Light" w:hAnsi="Calibri Light"/>
        </w:rPr>
      </w:pPr>
      <w:r w:rsidRPr="00633A94">
        <w:rPr>
          <w:rFonts w:ascii="Calibri Light" w:hAnsi="Calibri Light"/>
        </w:rPr>
        <w:t>Topic 3: Manier van beoordelen</w:t>
      </w:r>
    </w:p>
    <w:p w14:paraId="691E22FB" w14:textId="77777777" w:rsidR="0023105C" w:rsidRPr="00633A94" w:rsidRDefault="0023105C" w:rsidP="0023105C">
      <w:pPr>
        <w:rPr>
          <w:rFonts w:ascii="Calibri Light" w:hAnsi="Calibri Light"/>
        </w:rPr>
      </w:pPr>
      <w:r w:rsidRPr="00633A94">
        <w:rPr>
          <w:rFonts w:ascii="Calibri Light" w:hAnsi="Calibri Light"/>
        </w:rPr>
        <w:t xml:space="preserve">Ten tweede wil ik het met u hebben over de interne klachtenbehandeling. Hierbij ben ik benieuwd hoe u tot een oordeel komt en voor welke ethische dilemma’s u komt te staan. </w:t>
      </w:r>
    </w:p>
    <w:p w14:paraId="4430EB79" w14:textId="77777777" w:rsidR="0023105C" w:rsidRPr="00633A94" w:rsidRDefault="0023105C" w:rsidP="0023105C">
      <w:pPr>
        <w:rPr>
          <w:rFonts w:ascii="Calibri Light" w:hAnsi="Calibri Light"/>
        </w:rPr>
      </w:pPr>
    </w:p>
    <w:p w14:paraId="23C65734" w14:textId="77777777" w:rsidR="0023105C" w:rsidRPr="00633A94" w:rsidRDefault="0023105C" w:rsidP="0023105C">
      <w:pPr>
        <w:rPr>
          <w:rFonts w:ascii="Calibri Light" w:hAnsi="Calibri Light"/>
        </w:rPr>
      </w:pPr>
      <w:r w:rsidRPr="00633A94">
        <w:rPr>
          <w:rFonts w:ascii="Calibri Light" w:hAnsi="Calibri Light"/>
        </w:rPr>
        <w:t>- Parafraseren is toegestaan -</w:t>
      </w:r>
    </w:p>
    <w:p w14:paraId="0B0C1BFE" w14:textId="77777777" w:rsidR="0023105C" w:rsidRPr="00633A94" w:rsidRDefault="0023105C" w:rsidP="0023105C">
      <w:pPr>
        <w:rPr>
          <w:rFonts w:ascii="Calibri Light" w:hAnsi="Calibri Light"/>
        </w:rPr>
      </w:pPr>
    </w:p>
    <w:p w14:paraId="6A9A984B" w14:textId="77777777" w:rsidR="0023105C" w:rsidRPr="00633A94" w:rsidRDefault="0023105C" w:rsidP="0023105C">
      <w:pPr>
        <w:rPr>
          <w:rFonts w:ascii="Calibri Light" w:hAnsi="Calibri Light"/>
        </w:rPr>
      </w:pPr>
      <w:r w:rsidRPr="00633A94">
        <w:rPr>
          <w:rFonts w:ascii="Calibri Light" w:hAnsi="Calibri Light"/>
        </w:rPr>
        <w:t>Subtopic 1: Vooronderzoek</w:t>
      </w:r>
    </w:p>
    <w:p w14:paraId="47D157DA" w14:textId="77777777" w:rsidR="0023105C" w:rsidRPr="00633A94" w:rsidRDefault="0023105C" w:rsidP="0023105C">
      <w:pPr>
        <w:rPr>
          <w:rFonts w:ascii="Calibri Light" w:hAnsi="Calibri Light"/>
        </w:rPr>
      </w:pPr>
    </w:p>
    <w:p w14:paraId="45242188" w14:textId="77777777" w:rsidR="0023105C" w:rsidRPr="00633A94" w:rsidRDefault="0023105C" w:rsidP="0023105C">
      <w:pPr>
        <w:pStyle w:val="Lijstalinea"/>
        <w:numPr>
          <w:ilvl w:val="0"/>
          <w:numId w:val="28"/>
        </w:numPr>
        <w:ind w:left="360"/>
        <w:rPr>
          <w:rFonts w:ascii="Calibri Light" w:hAnsi="Calibri Light"/>
        </w:rPr>
      </w:pPr>
      <w:r w:rsidRPr="00633A94">
        <w:rPr>
          <w:rFonts w:ascii="Calibri Light" w:hAnsi="Calibri Light"/>
        </w:rPr>
        <w:t>Welke informatie is nodig om een overzicht te krijgen van de voorgedane situatie en waar haalt u de informatie vandaan?</w:t>
      </w:r>
    </w:p>
    <w:p w14:paraId="1627485C" w14:textId="77777777" w:rsidR="0023105C" w:rsidRPr="00633A94" w:rsidRDefault="0023105C" w:rsidP="0023105C">
      <w:pPr>
        <w:pStyle w:val="Lijstalinea"/>
        <w:ind w:left="360"/>
        <w:rPr>
          <w:rFonts w:ascii="Calibri Light" w:hAnsi="Calibri Light"/>
        </w:rPr>
      </w:pPr>
    </w:p>
    <w:p w14:paraId="7C0F9EC0" w14:textId="77777777" w:rsidR="0023105C" w:rsidRPr="00633A94" w:rsidRDefault="0023105C" w:rsidP="0023105C">
      <w:pPr>
        <w:rPr>
          <w:rFonts w:ascii="Calibri Light" w:hAnsi="Calibri Light"/>
        </w:rPr>
      </w:pPr>
      <w:r w:rsidRPr="00633A94">
        <w:rPr>
          <w:rFonts w:ascii="Calibri Light" w:hAnsi="Calibri Light"/>
        </w:rPr>
        <w:t>Aantekening: ………………………………………………………………………………………………………………………………………………..…………..….………………………………………………………………………………………………………………………………............................</w:t>
      </w:r>
    </w:p>
    <w:p w14:paraId="7E4A27D4" w14:textId="77777777" w:rsidR="0023105C" w:rsidRPr="00633A94" w:rsidRDefault="0023105C" w:rsidP="0023105C">
      <w:pPr>
        <w:rPr>
          <w:rFonts w:ascii="Calibri Light" w:hAnsi="Calibri Light"/>
        </w:rPr>
      </w:pPr>
    </w:p>
    <w:p w14:paraId="7DE6E86C" w14:textId="77777777" w:rsidR="0023105C" w:rsidRPr="00633A94" w:rsidRDefault="0023105C" w:rsidP="0023105C">
      <w:pPr>
        <w:pStyle w:val="Lijstalinea"/>
        <w:numPr>
          <w:ilvl w:val="0"/>
          <w:numId w:val="28"/>
        </w:numPr>
        <w:ind w:left="360"/>
        <w:rPr>
          <w:rFonts w:ascii="Calibri Light" w:hAnsi="Calibri Light"/>
        </w:rPr>
      </w:pPr>
      <w:r w:rsidRPr="00633A94">
        <w:rPr>
          <w:rFonts w:ascii="Calibri Light" w:hAnsi="Calibri Light"/>
        </w:rPr>
        <w:t>Kunt u mij vertellen hoe uw oordeel tot stand komt?</w:t>
      </w:r>
    </w:p>
    <w:p w14:paraId="1E6F738B" w14:textId="77777777" w:rsidR="0023105C" w:rsidRPr="00633A94" w:rsidRDefault="0023105C" w:rsidP="0023105C">
      <w:pPr>
        <w:pStyle w:val="Lijstalinea"/>
        <w:ind w:left="360"/>
        <w:rPr>
          <w:rFonts w:ascii="Calibri Light" w:hAnsi="Calibri Light"/>
        </w:rPr>
      </w:pPr>
    </w:p>
    <w:p w14:paraId="34B05C29" w14:textId="77777777" w:rsidR="0023105C" w:rsidRPr="00633A94" w:rsidRDefault="0023105C" w:rsidP="0023105C">
      <w:pPr>
        <w:rPr>
          <w:rFonts w:ascii="Calibri Light" w:hAnsi="Calibri Light"/>
        </w:rPr>
      </w:pPr>
      <w:r w:rsidRPr="00633A94">
        <w:rPr>
          <w:rFonts w:ascii="Calibri Light" w:hAnsi="Calibri Light"/>
        </w:rPr>
        <w:t>Aantekening: ………………………………………………………………………………………………………………………………………………..…………..….………………………………………………………………………………………………………………………………............................</w:t>
      </w:r>
    </w:p>
    <w:p w14:paraId="6CCC615D" w14:textId="77777777" w:rsidR="0023105C" w:rsidRPr="00633A94" w:rsidRDefault="0023105C" w:rsidP="0023105C">
      <w:pPr>
        <w:rPr>
          <w:rFonts w:ascii="Calibri Light" w:hAnsi="Calibri Light"/>
        </w:rPr>
      </w:pPr>
    </w:p>
    <w:p w14:paraId="77C03022" w14:textId="77777777" w:rsidR="0023105C" w:rsidRPr="00633A94" w:rsidRDefault="0023105C" w:rsidP="0023105C">
      <w:pPr>
        <w:pStyle w:val="Lijstalinea"/>
        <w:numPr>
          <w:ilvl w:val="0"/>
          <w:numId w:val="28"/>
        </w:numPr>
        <w:ind w:left="426" w:hanging="426"/>
        <w:rPr>
          <w:rFonts w:ascii="Calibri Light" w:hAnsi="Calibri Light"/>
        </w:rPr>
      </w:pPr>
      <w:r w:rsidRPr="00633A94">
        <w:rPr>
          <w:rFonts w:ascii="Calibri Light" w:hAnsi="Calibri Light"/>
        </w:rPr>
        <w:t>Zijn er ook ethische dilemma’s?</w:t>
      </w:r>
    </w:p>
    <w:p w14:paraId="2303723A" w14:textId="77777777" w:rsidR="0023105C" w:rsidRPr="00633A94" w:rsidRDefault="0023105C" w:rsidP="0023105C">
      <w:pPr>
        <w:rPr>
          <w:rFonts w:ascii="Calibri Light" w:hAnsi="Calibri Light"/>
        </w:rPr>
      </w:pPr>
    </w:p>
    <w:p w14:paraId="5641E7DF" w14:textId="77777777" w:rsidR="0023105C" w:rsidRPr="00633A94" w:rsidRDefault="0023105C" w:rsidP="0023105C">
      <w:pPr>
        <w:rPr>
          <w:rFonts w:ascii="Calibri Light" w:hAnsi="Calibri Light"/>
        </w:rPr>
      </w:pPr>
      <w:r w:rsidRPr="00633A94">
        <w:rPr>
          <w:rFonts w:ascii="Calibri Light" w:hAnsi="Calibri Light"/>
        </w:rPr>
        <w:t>Aantekening: ………………………………………………………………………………………………………………………………………………..…………..….………………………………………………………………………………………………………………………………............................</w:t>
      </w:r>
    </w:p>
    <w:p w14:paraId="396936D2" w14:textId="77777777" w:rsidR="0023105C" w:rsidRPr="00633A94" w:rsidRDefault="0023105C" w:rsidP="0023105C">
      <w:pPr>
        <w:rPr>
          <w:rFonts w:ascii="Calibri Light" w:hAnsi="Calibri Light"/>
        </w:rPr>
      </w:pPr>
    </w:p>
    <w:p w14:paraId="1468E3D8" w14:textId="77777777" w:rsidR="0023105C" w:rsidRPr="00633A94" w:rsidRDefault="0023105C" w:rsidP="0023105C">
      <w:pPr>
        <w:pStyle w:val="Lijstalinea"/>
        <w:numPr>
          <w:ilvl w:val="0"/>
          <w:numId w:val="28"/>
        </w:numPr>
        <w:ind w:left="426" w:hanging="426"/>
        <w:rPr>
          <w:rFonts w:ascii="Calibri Light" w:hAnsi="Calibri Light"/>
        </w:rPr>
      </w:pPr>
      <w:r w:rsidRPr="00633A94">
        <w:rPr>
          <w:rFonts w:ascii="Calibri Light" w:hAnsi="Calibri Light"/>
        </w:rPr>
        <w:t>Wat voor afwegingen maakt u bij lastige zaken?</w:t>
      </w:r>
    </w:p>
    <w:p w14:paraId="16F988DF" w14:textId="77777777" w:rsidR="0023105C" w:rsidRPr="00633A94" w:rsidRDefault="0023105C" w:rsidP="0023105C">
      <w:pPr>
        <w:rPr>
          <w:rFonts w:ascii="Calibri Light" w:hAnsi="Calibri Light"/>
        </w:rPr>
      </w:pPr>
    </w:p>
    <w:p w14:paraId="7E049DB6" w14:textId="77777777" w:rsidR="0023105C" w:rsidRPr="00633A94" w:rsidRDefault="0023105C" w:rsidP="0023105C">
      <w:pPr>
        <w:rPr>
          <w:rFonts w:ascii="Calibri Light" w:hAnsi="Calibri Light"/>
        </w:rPr>
      </w:pPr>
      <w:r w:rsidRPr="00633A94">
        <w:rPr>
          <w:rFonts w:ascii="Calibri Light" w:hAnsi="Calibri Light"/>
        </w:rPr>
        <w:t>Aantekening: ………………………………………………………………………………………………………………………………………………..…………..….………………………………………………………………………………………………………………………………............................</w:t>
      </w:r>
    </w:p>
    <w:p w14:paraId="122352FE" w14:textId="77777777" w:rsidR="0023105C" w:rsidRPr="00633A94" w:rsidRDefault="0023105C" w:rsidP="0023105C">
      <w:pPr>
        <w:rPr>
          <w:rFonts w:ascii="Calibri Light" w:hAnsi="Calibri Light"/>
        </w:rPr>
      </w:pPr>
    </w:p>
    <w:p w14:paraId="7033A81F" w14:textId="77777777" w:rsidR="0023105C" w:rsidRPr="00633A94" w:rsidRDefault="0023105C" w:rsidP="0023105C">
      <w:pPr>
        <w:rPr>
          <w:rFonts w:ascii="Calibri Light" w:hAnsi="Calibri Light"/>
        </w:rPr>
      </w:pPr>
    </w:p>
    <w:p w14:paraId="08C5A2E7" w14:textId="77777777" w:rsidR="0023105C" w:rsidRPr="00633A94" w:rsidRDefault="0023105C" w:rsidP="0023105C">
      <w:pPr>
        <w:rPr>
          <w:rFonts w:ascii="Calibri Light" w:hAnsi="Calibri Light"/>
        </w:rPr>
      </w:pPr>
      <w:r w:rsidRPr="00633A94">
        <w:rPr>
          <w:rFonts w:ascii="Calibri Light" w:hAnsi="Calibri Light"/>
        </w:rPr>
        <w:t>Topic 4: Overig</w:t>
      </w:r>
    </w:p>
    <w:p w14:paraId="2107324A" w14:textId="77777777" w:rsidR="0023105C" w:rsidRPr="00633A94" w:rsidRDefault="0023105C" w:rsidP="0023105C">
      <w:pPr>
        <w:rPr>
          <w:rFonts w:ascii="Calibri Light" w:hAnsi="Calibri Light"/>
        </w:rPr>
      </w:pPr>
      <w:r w:rsidRPr="00633A94">
        <w:rPr>
          <w:rFonts w:ascii="Calibri Light" w:hAnsi="Calibri Light"/>
        </w:rPr>
        <w:t>Ten slotte wil ik u de gelegenheid geven om eventuele onbesproken zaken aan te snijden en/of de besproken onderwerpen nader toe te lichten.</w:t>
      </w:r>
    </w:p>
    <w:p w14:paraId="2C210778" w14:textId="77777777" w:rsidR="0023105C" w:rsidRPr="00633A94" w:rsidRDefault="0023105C" w:rsidP="0023105C">
      <w:pPr>
        <w:rPr>
          <w:rFonts w:ascii="Calibri Light" w:hAnsi="Calibri Light"/>
        </w:rPr>
      </w:pPr>
    </w:p>
    <w:p w14:paraId="0A283E1F" w14:textId="77777777" w:rsidR="0023105C" w:rsidRPr="00633A94" w:rsidRDefault="0023105C" w:rsidP="0023105C">
      <w:pPr>
        <w:pStyle w:val="Lijstalinea"/>
        <w:numPr>
          <w:ilvl w:val="0"/>
          <w:numId w:val="28"/>
        </w:numPr>
        <w:ind w:left="567" w:hanging="567"/>
        <w:rPr>
          <w:rFonts w:ascii="Calibri Light" w:hAnsi="Calibri Light"/>
        </w:rPr>
      </w:pPr>
      <w:r w:rsidRPr="00633A94">
        <w:rPr>
          <w:rFonts w:ascii="Calibri Light" w:hAnsi="Calibri Light"/>
        </w:rPr>
        <w:t>Welke onderwerpen heb ik in dit interview nog niet aan de orde gesteld en zou u graag willen toelichten?</w:t>
      </w:r>
    </w:p>
    <w:p w14:paraId="44E3CF3A" w14:textId="77777777" w:rsidR="0023105C" w:rsidRPr="00633A94" w:rsidRDefault="0023105C" w:rsidP="0023105C">
      <w:pPr>
        <w:rPr>
          <w:rFonts w:ascii="Calibri Light" w:hAnsi="Calibri Light"/>
        </w:rPr>
      </w:pPr>
    </w:p>
    <w:p w14:paraId="7291C51A" w14:textId="77777777" w:rsidR="0023105C" w:rsidRPr="00633A94" w:rsidRDefault="0023105C" w:rsidP="0023105C">
      <w:pPr>
        <w:rPr>
          <w:rFonts w:ascii="Calibri Light" w:hAnsi="Calibri Light"/>
        </w:rPr>
      </w:pPr>
      <w:r w:rsidRPr="00633A94">
        <w:rPr>
          <w:rFonts w:ascii="Calibri Light" w:hAnsi="Calibri Light"/>
        </w:rPr>
        <w:t>Aantekening: ………………………………………………………………………………………………………………………………………………..…………..….………………………………………………………………………………………………………………………………............................</w:t>
      </w:r>
    </w:p>
    <w:p w14:paraId="5D4358E6" w14:textId="77777777" w:rsidR="0023105C" w:rsidRDefault="0023105C" w:rsidP="0023105C"/>
    <w:p w14:paraId="7BB66377" w14:textId="77777777" w:rsidR="0023105C" w:rsidRDefault="0023105C" w:rsidP="0023105C"/>
    <w:p w14:paraId="1F12CC5C" w14:textId="77777777" w:rsidR="0023105C" w:rsidRDefault="0023105C" w:rsidP="0023105C"/>
    <w:p w14:paraId="2F36B047" w14:textId="77777777" w:rsidR="0023105C" w:rsidRDefault="0023105C" w:rsidP="0023105C"/>
    <w:p w14:paraId="601558E0" w14:textId="77777777" w:rsidR="0023105C" w:rsidRDefault="0023105C" w:rsidP="0023105C"/>
    <w:p w14:paraId="2DFF7559" w14:textId="77777777" w:rsidR="0023105C" w:rsidRDefault="0023105C" w:rsidP="0023105C"/>
    <w:p w14:paraId="3C45A75B" w14:textId="77777777" w:rsidR="0023105C" w:rsidRDefault="0023105C" w:rsidP="0023105C"/>
    <w:p w14:paraId="57322799" w14:textId="77777777" w:rsidR="0023105C" w:rsidRDefault="0023105C" w:rsidP="0023105C"/>
    <w:p w14:paraId="3A25F4BF" w14:textId="77777777" w:rsidR="0023105C" w:rsidRDefault="0023105C" w:rsidP="0023105C"/>
    <w:p w14:paraId="5D2B06E5" w14:textId="77777777" w:rsidR="0023105C" w:rsidRDefault="0023105C" w:rsidP="0023105C"/>
    <w:p w14:paraId="56B47248" w14:textId="77777777" w:rsidR="0023105C" w:rsidRDefault="0023105C" w:rsidP="0023105C"/>
    <w:p w14:paraId="63910DFE" w14:textId="77777777" w:rsidR="0023105C" w:rsidRDefault="0023105C" w:rsidP="0023105C"/>
    <w:p w14:paraId="4ED2C14F" w14:textId="77777777" w:rsidR="0023105C" w:rsidRDefault="0023105C" w:rsidP="0023105C"/>
    <w:p w14:paraId="064ECD18" w14:textId="77777777" w:rsidR="0023105C" w:rsidRDefault="0023105C" w:rsidP="0023105C"/>
    <w:p w14:paraId="181EB995" w14:textId="77777777" w:rsidR="0023105C" w:rsidRDefault="0023105C" w:rsidP="0023105C">
      <w:pPr>
        <w:pStyle w:val="Kop1"/>
        <w:rPr>
          <w:rFonts w:ascii="Calibri Light" w:hAnsi="Calibri Light"/>
          <w:color w:val="auto"/>
          <w:sz w:val="24"/>
          <w:szCs w:val="24"/>
        </w:rPr>
      </w:pPr>
      <w:r>
        <w:rPr>
          <w:rFonts w:ascii="Calibri Light" w:hAnsi="Calibri Light"/>
          <w:color w:val="auto"/>
          <w:sz w:val="24"/>
          <w:szCs w:val="24"/>
        </w:rPr>
        <w:t>Bijlage 18 interview Kamer: labels</w:t>
      </w:r>
    </w:p>
    <w:p w14:paraId="6DC254E1" w14:textId="77777777" w:rsidR="0023105C" w:rsidRDefault="0023105C" w:rsidP="0023105C"/>
    <w:p w14:paraId="533F2E14" w14:textId="77777777" w:rsidR="0023105C" w:rsidRPr="00FC5932" w:rsidRDefault="0023105C" w:rsidP="0023105C">
      <w:pPr>
        <w:rPr>
          <w:rFonts w:ascii="Calibri Light" w:hAnsi="Calibri Light"/>
          <w:b/>
        </w:rPr>
      </w:pPr>
      <w:r w:rsidRPr="00FC5932">
        <w:rPr>
          <w:rFonts w:ascii="Calibri Light" w:hAnsi="Calibri Light"/>
          <w:b/>
        </w:rPr>
        <w:t xml:space="preserve">Datum interview: </w:t>
      </w:r>
      <w:r w:rsidRPr="00FC5932">
        <w:rPr>
          <w:rFonts w:ascii="Calibri Light" w:hAnsi="Calibri Light"/>
          <w:b/>
        </w:rPr>
        <w:tab/>
        <w:t>13 april 2016</w:t>
      </w:r>
    </w:p>
    <w:p w14:paraId="39D7964C" w14:textId="77777777" w:rsidR="0023105C" w:rsidRPr="00FC5932" w:rsidRDefault="0023105C" w:rsidP="0023105C">
      <w:pPr>
        <w:rPr>
          <w:rFonts w:ascii="Calibri Light" w:hAnsi="Calibri Light"/>
          <w:b/>
        </w:rPr>
      </w:pPr>
      <w:r w:rsidRPr="00FC5932">
        <w:rPr>
          <w:rFonts w:ascii="Calibri Light" w:hAnsi="Calibri Light"/>
          <w:b/>
        </w:rPr>
        <w:t xml:space="preserve">Begintijd interview: </w:t>
      </w:r>
      <w:r w:rsidRPr="00FC5932">
        <w:rPr>
          <w:rFonts w:ascii="Calibri Light" w:hAnsi="Calibri Light"/>
          <w:b/>
        </w:rPr>
        <w:tab/>
        <w:t>10:00 uur</w:t>
      </w:r>
    </w:p>
    <w:p w14:paraId="1EADC411" w14:textId="77777777" w:rsidR="0023105C" w:rsidRPr="00FC5932" w:rsidRDefault="0023105C" w:rsidP="0023105C">
      <w:pPr>
        <w:rPr>
          <w:rFonts w:ascii="Calibri Light" w:hAnsi="Calibri Light"/>
          <w:b/>
        </w:rPr>
      </w:pPr>
      <w:r w:rsidRPr="00FC5932">
        <w:rPr>
          <w:rFonts w:ascii="Calibri Light" w:hAnsi="Calibri Light"/>
          <w:b/>
        </w:rPr>
        <w:t xml:space="preserve">Eindtijd interview: </w:t>
      </w:r>
      <w:r w:rsidRPr="00FC5932">
        <w:rPr>
          <w:rFonts w:ascii="Calibri Light" w:hAnsi="Calibri Light"/>
          <w:b/>
        </w:rPr>
        <w:tab/>
        <w:t>11:59 uur</w:t>
      </w:r>
    </w:p>
    <w:p w14:paraId="0B478D95" w14:textId="77777777" w:rsidR="0023105C" w:rsidRDefault="0023105C" w:rsidP="0023105C"/>
    <w:p w14:paraId="530F3298"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r>
      <w:r w:rsidRPr="00FC5932">
        <w:rPr>
          <w:rFonts w:ascii="Calibri Light" w:hAnsi="Calibri Light"/>
          <w:b/>
        </w:rPr>
        <w:tab/>
        <w:t xml:space="preserve">Bij dezen wil ik u bedanken dat u tijd vrij maakt voor dit interview. Ik ben er namelijk zeer bij gebaat als ik informatie van u krijg omtrent de tuchtklachten en alles wat er omheen speelt. </w:t>
      </w:r>
    </w:p>
    <w:p w14:paraId="0914C42B" w14:textId="77777777" w:rsidR="0023105C" w:rsidRPr="00FC5932" w:rsidRDefault="0023105C" w:rsidP="0023105C">
      <w:pPr>
        <w:ind w:left="2120" w:hanging="2120"/>
        <w:rPr>
          <w:rFonts w:ascii="Calibri Light" w:hAnsi="Calibri Light"/>
          <w:b/>
        </w:rPr>
      </w:pPr>
    </w:p>
    <w:p w14:paraId="7CB65C04" w14:textId="77777777" w:rsidR="0023105C" w:rsidRPr="00FC5932" w:rsidRDefault="0023105C" w:rsidP="0023105C">
      <w:pPr>
        <w:ind w:left="2120"/>
        <w:rPr>
          <w:rFonts w:ascii="Calibri Light" w:hAnsi="Calibri Light"/>
          <w:b/>
        </w:rPr>
      </w:pPr>
      <w:r w:rsidRPr="00FC5932">
        <w:rPr>
          <w:rFonts w:ascii="Calibri Light" w:hAnsi="Calibri Light"/>
          <w:b/>
        </w:rPr>
        <w:t xml:space="preserve">Alvorens wij gaan beginnen zal ik eerst vertellen wat de bedoeling is. De hoofdvraag van mijn onderzoek is: wat zijn de aard en achtergrond van de klachten die door gerechtsdeurwaarderskantoren zijn behandeld en vervolgens door de tuchtrechter van de Kamer zijn beoordeeld, in de periode 1 januari 2015 tot 1 januari 2016? </w:t>
      </w:r>
    </w:p>
    <w:p w14:paraId="7AF500B5" w14:textId="77777777" w:rsidR="0023105C" w:rsidRPr="00FC5932" w:rsidRDefault="0023105C" w:rsidP="0023105C">
      <w:pPr>
        <w:ind w:left="2120"/>
        <w:rPr>
          <w:rFonts w:ascii="Calibri Light" w:hAnsi="Calibri Light"/>
          <w:b/>
        </w:rPr>
      </w:pPr>
    </w:p>
    <w:p w14:paraId="24291851" w14:textId="77777777" w:rsidR="0023105C" w:rsidRPr="00FC5932" w:rsidRDefault="0023105C" w:rsidP="0023105C">
      <w:pPr>
        <w:ind w:left="2120"/>
        <w:rPr>
          <w:rFonts w:ascii="Calibri Light" w:hAnsi="Calibri Light"/>
          <w:b/>
        </w:rPr>
      </w:pPr>
      <w:r w:rsidRPr="00FC5932">
        <w:rPr>
          <w:rFonts w:ascii="Calibri Light" w:hAnsi="Calibri Light"/>
          <w:b/>
        </w:rPr>
        <w:t>Ik heb vier deelvragen in het onderzoek opgesteld. De eerste twee beantwoord ik met dossieronderzoek en de laatste twee beantwoord ik met interviews. Ik heb maandag  een interview afgenomen met een gerechtsdeurwaarder van Agin Boeder en vandaag dus met u. Later zal ik nog een interview afnemen met een klachtenbehandelaar van Syncasso.</w:t>
      </w:r>
    </w:p>
    <w:p w14:paraId="579698F1" w14:textId="77777777" w:rsidR="0023105C" w:rsidRPr="00FC5932" w:rsidRDefault="0023105C" w:rsidP="0023105C">
      <w:pPr>
        <w:ind w:left="2120"/>
        <w:rPr>
          <w:rFonts w:ascii="Calibri Light" w:hAnsi="Calibri Light"/>
          <w:b/>
        </w:rPr>
      </w:pPr>
    </w:p>
    <w:p w14:paraId="47763443" w14:textId="77777777" w:rsidR="0023105C" w:rsidRPr="00FC5932" w:rsidRDefault="0023105C" w:rsidP="0023105C">
      <w:pPr>
        <w:ind w:left="2120"/>
        <w:rPr>
          <w:rFonts w:ascii="Calibri Light" w:hAnsi="Calibri Light"/>
          <w:b/>
        </w:rPr>
      </w:pPr>
      <w:r w:rsidRPr="00FC5932">
        <w:rPr>
          <w:rFonts w:ascii="Calibri Light" w:hAnsi="Calibri Light"/>
          <w:b/>
        </w:rPr>
        <w:t xml:space="preserve">In dit interview wil ik ingaan op een aantal aspecten. De eerste is de klachtenbehandeling. De tweede is de manier van beoordelen. En de derde is het verband tussen communicatieve-, bejegenings- of juridische aspecten en de klachten. </w:t>
      </w:r>
    </w:p>
    <w:p w14:paraId="1CBFB899" w14:textId="77777777" w:rsidR="0023105C" w:rsidRPr="00FC5932" w:rsidRDefault="0023105C" w:rsidP="0023105C">
      <w:pPr>
        <w:ind w:left="2120"/>
        <w:rPr>
          <w:rFonts w:ascii="Calibri Light" w:hAnsi="Calibri Light"/>
          <w:b/>
        </w:rPr>
      </w:pPr>
    </w:p>
    <w:p w14:paraId="02197949" w14:textId="77777777" w:rsidR="0023105C" w:rsidRPr="00FC5932" w:rsidRDefault="0023105C" w:rsidP="0023105C">
      <w:pPr>
        <w:ind w:left="2120"/>
        <w:rPr>
          <w:rFonts w:ascii="Calibri Light" w:hAnsi="Calibri Light"/>
          <w:b/>
        </w:rPr>
      </w:pPr>
      <w:r w:rsidRPr="00FC5932">
        <w:rPr>
          <w:rFonts w:ascii="Calibri Light" w:hAnsi="Calibri Light"/>
          <w:b/>
        </w:rPr>
        <w:t>Om de kwaliteit van de resultaten te waarborgen zal ik het interview opnemen. Daarna zal ik het gaan uitwerken. De uitwerking zal ik opsturen, zodat u eventueel wijzigingen kunt aanbrengen.</w:t>
      </w:r>
    </w:p>
    <w:p w14:paraId="264EA5BC" w14:textId="77777777" w:rsidR="0023105C" w:rsidRPr="00FC5932" w:rsidRDefault="0023105C" w:rsidP="0023105C">
      <w:pPr>
        <w:rPr>
          <w:rFonts w:ascii="Calibri Light" w:hAnsi="Calibri Light"/>
          <w:b/>
        </w:rPr>
      </w:pPr>
    </w:p>
    <w:p w14:paraId="3238EA54" w14:textId="77777777" w:rsidR="0023105C" w:rsidRPr="00FC5932" w:rsidRDefault="0023105C" w:rsidP="0023105C">
      <w:pPr>
        <w:rPr>
          <w:rFonts w:ascii="Calibri Light" w:hAnsi="Calibri Light"/>
          <w:b/>
        </w:rPr>
      </w:pPr>
      <w:r w:rsidRPr="00FC5932">
        <w:rPr>
          <w:rFonts w:ascii="Calibri Light" w:hAnsi="Calibri Light"/>
          <w:b/>
        </w:rPr>
        <w:t>Respondent:</w:t>
      </w:r>
      <w:r w:rsidRPr="00FC5932">
        <w:rPr>
          <w:rFonts w:ascii="Calibri Light" w:hAnsi="Calibri Light"/>
          <w:b/>
        </w:rPr>
        <w:tab/>
      </w:r>
      <w:r w:rsidRPr="00FC5932">
        <w:rPr>
          <w:rFonts w:ascii="Calibri Light" w:hAnsi="Calibri Light"/>
          <w:b/>
        </w:rPr>
        <w:tab/>
        <w:t>Ja.</w:t>
      </w:r>
    </w:p>
    <w:p w14:paraId="4C825881" w14:textId="77777777" w:rsidR="0023105C" w:rsidRPr="00FC5932" w:rsidRDefault="0023105C" w:rsidP="0023105C">
      <w:pPr>
        <w:rPr>
          <w:rFonts w:ascii="Calibri Light" w:hAnsi="Calibri Light"/>
          <w:b/>
        </w:rPr>
      </w:pPr>
    </w:p>
    <w:p w14:paraId="3F8A2B59" w14:textId="77777777" w:rsidR="0023105C" w:rsidRPr="00FC5932" w:rsidRDefault="0023105C" w:rsidP="0023105C">
      <w:pPr>
        <w:rPr>
          <w:rFonts w:ascii="Calibri Light" w:hAnsi="Calibri Light"/>
          <w:b/>
        </w:rPr>
      </w:pPr>
      <w:r w:rsidRPr="00FC5932">
        <w:rPr>
          <w:rFonts w:ascii="Calibri Light" w:hAnsi="Calibri Light"/>
          <w:b/>
        </w:rPr>
        <w:t>Onderzoeker:</w:t>
      </w:r>
      <w:r w:rsidRPr="00FC5932">
        <w:rPr>
          <w:rFonts w:ascii="Calibri Light" w:hAnsi="Calibri Light"/>
          <w:b/>
        </w:rPr>
        <w:tab/>
      </w:r>
      <w:r w:rsidRPr="00FC5932">
        <w:rPr>
          <w:rFonts w:ascii="Calibri Light" w:hAnsi="Calibri Light"/>
          <w:b/>
        </w:rPr>
        <w:tab/>
        <w:t>Heeft u nog vragen?</w:t>
      </w:r>
    </w:p>
    <w:p w14:paraId="32ADD10C" w14:textId="77777777" w:rsidR="0023105C" w:rsidRPr="00FC5932" w:rsidRDefault="0023105C" w:rsidP="0023105C">
      <w:pPr>
        <w:rPr>
          <w:rFonts w:ascii="Calibri Light" w:hAnsi="Calibri Light"/>
          <w:b/>
        </w:rPr>
      </w:pPr>
    </w:p>
    <w:p w14:paraId="5139796C" w14:textId="77777777" w:rsidR="0023105C" w:rsidRPr="00FC5932" w:rsidRDefault="0023105C" w:rsidP="0023105C">
      <w:pPr>
        <w:rPr>
          <w:rFonts w:ascii="Calibri Light" w:hAnsi="Calibri Light"/>
          <w:b/>
        </w:rPr>
      </w:pPr>
      <w:r w:rsidRPr="00FC5932">
        <w:rPr>
          <w:rFonts w:ascii="Calibri Light" w:hAnsi="Calibri Light"/>
          <w:b/>
        </w:rPr>
        <w:t>Respondent:</w:t>
      </w:r>
      <w:r w:rsidRPr="00FC5932">
        <w:rPr>
          <w:rFonts w:ascii="Calibri Light" w:hAnsi="Calibri Light"/>
          <w:b/>
        </w:rPr>
        <w:tab/>
      </w:r>
      <w:r w:rsidRPr="00FC5932">
        <w:rPr>
          <w:rFonts w:ascii="Calibri Light" w:hAnsi="Calibri Light"/>
          <w:b/>
        </w:rPr>
        <w:tab/>
        <w:t>Nee.</w:t>
      </w:r>
    </w:p>
    <w:p w14:paraId="24F409B0" w14:textId="77777777" w:rsidR="0023105C" w:rsidRPr="00FC5932" w:rsidRDefault="0023105C" w:rsidP="0023105C">
      <w:pPr>
        <w:rPr>
          <w:rFonts w:ascii="Calibri Light" w:hAnsi="Calibri Light"/>
          <w:b/>
        </w:rPr>
      </w:pPr>
    </w:p>
    <w:p w14:paraId="41247C87" w14:textId="77777777" w:rsidR="0023105C" w:rsidRPr="00FC5932" w:rsidRDefault="0023105C" w:rsidP="0023105C">
      <w:pPr>
        <w:rPr>
          <w:rFonts w:ascii="Calibri Light" w:hAnsi="Calibri Light"/>
          <w:b/>
        </w:rPr>
      </w:pPr>
    </w:p>
    <w:p w14:paraId="2FCA2DD9" w14:textId="77777777" w:rsidR="0023105C" w:rsidRPr="00FC5932" w:rsidRDefault="0023105C" w:rsidP="0023105C">
      <w:pPr>
        <w:rPr>
          <w:rFonts w:ascii="Calibri Light" w:hAnsi="Calibri Light"/>
          <w:b/>
        </w:rPr>
      </w:pPr>
      <w:r w:rsidRPr="00FC5932">
        <w:rPr>
          <w:rFonts w:ascii="Calibri Light" w:hAnsi="Calibri Light"/>
          <w:b/>
        </w:rPr>
        <w:t>Topic 1:</w:t>
      </w:r>
    </w:p>
    <w:p w14:paraId="7A4D9966" w14:textId="77777777" w:rsidR="0023105C" w:rsidRPr="00FC5932" w:rsidRDefault="0023105C" w:rsidP="0023105C">
      <w:pPr>
        <w:rPr>
          <w:rFonts w:ascii="Calibri Light" w:hAnsi="Calibri Light"/>
          <w:b/>
        </w:rPr>
      </w:pPr>
    </w:p>
    <w:p w14:paraId="0E02C768"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r>
      <w:r w:rsidRPr="00FC5932">
        <w:rPr>
          <w:rFonts w:ascii="Calibri Light" w:hAnsi="Calibri Light"/>
          <w:b/>
        </w:rPr>
        <w:tab/>
        <w:t>Dan wil ik gaan beginnen. Voordat we ingaan op de klachtenbehandeling wil ik u vragen welke opleiding u heeft genoten?</w:t>
      </w:r>
    </w:p>
    <w:p w14:paraId="1BA8A33F" w14:textId="77777777" w:rsidR="0023105C" w:rsidRPr="00FC5932" w:rsidRDefault="0023105C" w:rsidP="0023105C">
      <w:pPr>
        <w:ind w:left="2120" w:hanging="2120"/>
        <w:rPr>
          <w:rFonts w:ascii="Calibri Light" w:hAnsi="Calibri Light"/>
          <w:b/>
        </w:rPr>
      </w:pPr>
    </w:p>
    <w:p w14:paraId="2F8B5FC9"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Wetenschappelijke juridische opleiding.</w:t>
      </w:r>
    </w:p>
    <w:p w14:paraId="10E668D4" w14:textId="77777777" w:rsidR="0023105C" w:rsidRPr="00FC5932" w:rsidRDefault="0023105C" w:rsidP="0023105C">
      <w:pPr>
        <w:ind w:left="2120" w:hanging="2120"/>
        <w:rPr>
          <w:rFonts w:ascii="Calibri Light" w:hAnsi="Calibri Light"/>
          <w:b/>
        </w:rPr>
      </w:pPr>
    </w:p>
    <w:p w14:paraId="72505971"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En wat heeft u daar geleerd?</w:t>
      </w:r>
    </w:p>
    <w:p w14:paraId="0F842862" w14:textId="77777777" w:rsidR="0023105C" w:rsidRPr="00FC5932" w:rsidRDefault="0023105C" w:rsidP="0023105C">
      <w:pPr>
        <w:ind w:left="2120" w:hanging="2120"/>
        <w:rPr>
          <w:rFonts w:ascii="Calibri Light" w:hAnsi="Calibri Light"/>
          <w:b/>
        </w:rPr>
      </w:pPr>
    </w:p>
    <w:p w14:paraId="5C0DF378"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Wat leer je daar? De grote lijnen van het recht en de achtergronden van het recht. Toepassing van het recht leer je eigenlijk pas later in de praktijk goed.</w:t>
      </w:r>
    </w:p>
    <w:p w14:paraId="1E422175" w14:textId="77777777" w:rsidR="0023105C" w:rsidRPr="00FC5932" w:rsidRDefault="0023105C" w:rsidP="0023105C">
      <w:pPr>
        <w:ind w:left="2120" w:hanging="2120"/>
        <w:rPr>
          <w:rFonts w:ascii="Calibri Light" w:hAnsi="Calibri Light"/>
          <w:b/>
        </w:rPr>
      </w:pPr>
    </w:p>
    <w:p w14:paraId="6A0A3754"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En in hoeverre ervaart u daar het voordeel van in uw werk?</w:t>
      </w:r>
    </w:p>
    <w:p w14:paraId="24F989B4" w14:textId="77777777" w:rsidR="0023105C" w:rsidRPr="00FC5932" w:rsidRDefault="0023105C" w:rsidP="0023105C">
      <w:pPr>
        <w:ind w:left="2120" w:hanging="2120"/>
        <w:rPr>
          <w:rFonts w:ascii="Calibri Light" w:hAnsi="Calibri Light"/>
          <w:b/>
        </w:rPr>
      </w:pPr>
    </w:p>
    <w:p w14:paraId="14247F5B"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Het voordeel is dat ik in het kader van mijn werk al snel zie of er al een probleem is of niet. </w:t>
      </w:r>
      <w:commentRangeStart w:id="205"/>
      <w:r w:rsidRPr="00FC5932">
        <w:rPr>
          <w:rFonts w:ascii="Calibri Light" w:hAnsi="Calibri Light"/>
          <w:b/>
        </w:rPr>
        <w:t>Het overgrote deel van de klachten gaan over het beslag- en executierecht.</w:t>
      </w:r>
      <w:commentRangeEnd w:id="205"/>
      <w:r w:rsidRPr="00FC5932">
        <w:rPr>
          <w:rStyle w:val="Verwijzingopmerking"/>
          <w:rFonts w:ascii="Calibri Light" w:hAnsi="Calibri Light"/>
          <w:b/>
          <w:sz w:val="20"/>
          <w:szCs w:val="20"/>
        </w:rPr>
        <w:commentReference w:id="205"/>
      </w:r>
    </w:p>
    <w:p w14:paraId="57368C0A" w14:textId="77777777" w:rsidR="0023105C" w:rsidRPr="00FC5932" w:rsidRDefault="0023105C" w:rsidP="0023105C">
      <w:pPr>
        <w:ind w:left="2120" w:hanging="2120"/>
        <w:rPr>
          <w:rFonts w:ascii="Calibri Light" w:hAnsi="Calibri Light"/>
          <w:b/>
        </w:rPr>
      </w:pPr>
    </w:p>
    <w:p w14:paraId="62A74E7F"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En dat heeft u met de opleiding onderwezen gekregen?</w:t>
      </w:r>
    </w:p>
    <w:p w14:paraId="477B496F" w14:textId="77777777" w:rsidR="0023105C" w:rsidRPr="00FC5932" w:rsidRDefault="0023105C" w:rsidP="0023105C">
      <w:pPr>
        <w:ind w:left="2120" w:hanging="2120"/>
        <w:rPr>
          <w:rFonts w:ascii="Calibri Light" w:hAnsi="Calibri Light"/>
          <w:b/>
        </w:rPr>
      </w:pPr>
    </w:p>
    <w:p w14:paraId="5FBD055C"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Ja. Bij de rechtbank, op de afdeling kortgedingen. Een groot deel van de zaken gaan daar over het beslag- en executierecht.</w:t>
      </w:r>
    </w:p>
    <w:p w14:paraId="718372AF" w14:textId="77777777" w:rsidR="0023105C" w:rsidRPr="00FC5932" w:rsidRDefault="0023105C" w:rsidP="0023105C">
      <w:pPr>
        <w:ind w:left="2120" w:hanging="2120"/>
        <w:rPr>
          <w:rFonts w:ascii="Calibri Light" w:hAnsi="Calibri Light"/>
          <w:b/>
        </w:rPr>
      </w:pPr>
    </w:p>
    <w:p w14:paraId="5AD3A2BA"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En op dit moment vervult u een andere functie op een andere afdeling. Welke functie is dat?</w:t>
      </w:r>
    </w:p>
    <w:p w14:paraId="04169CDB" w14:textId="77777777" w:rsidR="0023105C" w:rsidRPr="00FC5932" w:rsidRDefault="0023105C" w:rsidP="0023105C">
      <w:pPr>
        <w:ind w:left="2120" w:hanging="2120"/>
        <w:rPr>
          <w:rFonts w:ascii="Calibri Light" w:hAnsi="Calibri Light"/>
          <w:b/>
        </w:rPr>
      </w:pPr>
    </w:p>
    <w:p w14:paraId="728C2485"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Ik ben ambtenaar in dienst van de rechtbank. Van rechtswege ben ik secretaris van de Kamer voor Gerechtsdeurwaarders (art. 35 lid 6 Gdw). Daarnaast ben ik ook algemeen secretaris van de wrakingskamer van de rechtbank te Amsterdam.</w:t>
      </w:r>
    </w:p>
    <w:p w14:paraId="0561ED8B" w14:textId="77777777" w:rsidR="0023105C" w:rsidRPr="00FC5932" w:rsidRDefault="0023105C" w:rsidP="0023105C">
      <w:pPr>
        <w:ind w:left="2120" w:hanging="2120"/>
        <w:rPr>
          <w:rFonts w:ascii="Calibri Light" w:hAnsi="Calibri Light"/>
          <w:b/>
        </w:rPr>
      </w:pPr>
    </w:p>
    <w:p w14:paraId="18E29E47"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En wat houden die twee functies in?</w:t>
      </w:r>
    </w:p>
    <w:p w14:paraId="48DEC6C9" w14:textId="77777777" w:rsidR="0023105C" w:rsidRPr="00FC5932" w:rsidRDefault="0023105C" w:rsidP="0023105C">
      <w:pPr>
        <w:ind w:left="2120" w:hanging="2120"/>
        <w:rPr>
          <w:rFonts w:ascii="Calibri Light" w:hAnsi="Calibri Light"/>
          <w:b/>
        </w:rPr>
      </w:pPr>
    </w:p>
    <w:p w14:paraId="257CE151"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Als secretaris ben ik verantwoordelijk voor het bureau dat voor de Kamer werkt. Wij zijn met vier secretarissen en twee administratieve krachten. De secretarissen bekijken alle dossiers en geven advies aan de voorzitter van de Kamer, of plaatsvervangend voorzitter. </w:t>
      </w:r>
      <w:commentRangeStart w:id="206"/>
      <w:r w:rsidRPr="00FC5932">
        <w:rPr>
          <w:rFonts w:ascii="Calibri Light" w:hAnsi="Calibri Light"/>
          <w:b/>
        </w:rPr>
        <w:t>Er zijn zoveel klachten dat deze niet alleen door de voorzitter kunnen worden afgehandeld.</w:t>
      </w:r>
      <w:commentRangeEnd w:id="206"/>
      <w:r w:rsidRPr="00FC5932">
        <w:rPr>
          <w:rStyle w:val="Verwijzingopmerking"/>
          <w:rFonts w:ascii="Calibri Light" w:hAnsi="Calibri Light"/>
          <w:b/>
          <w:sz w:val="20"/>
          <w:szCs w:val="20"/>
        </w:rPr>
        <w:commentReference w:id="206"/>
      </w:r>
      <w:r w:rsidRPr="00FC5932">
        <w:rPr>
          <w:rFonts w:ascii="Calibri Light" w:hAnsi="Calibri Light"/>
          <w:b/>
        </w:rPr>
        <w:t xml:space="preserve"> </w:t>
      </w:r>
      <w:commentRangeStart w:id="207"/>
      <w:r w:rsidRPr="00FC5932">
        <w:rPr>
          <w:rFonts w:ascii="Calibri Light" w:hAnsi="Calibri Light"/>
          <w:b/>
        </w:rPr>
        <w:t xml:space="preserve">Zeventig procent van de klachten wordt afgedaan bij een voorzittersbeslissing. </w:t>
      </w:r>
      <w:commentRangeEnd w:id="207"/>
      <w:r w:rsidRPr="00FC5932">
        <w:rPr>
          <w:rStyle w:val="Verwijzingopmerking"/>
          <w:rFonts w:ascii="Calibri Light" w:hAnsi="Calibri Light"/>
          <w:b/>
          <w:sz w:val="20"/>
          <w:szCs w:val="20"/>
        </w:rPr>
        <w:commentReference w:id="207"/>
      </w:r>
      <w:r w:rsidRPr="00FC5932">
        <w:rPr>
          <w:rFonts w:ascii="Calibri Light" w:hAnsi="Calibri Light"/>
          <w:b/>
        </w:rPr>
        <w:t>Het concept wordt door de secretarissen gemaakt.</w:t>
      </w:r>
    </w:p>
    <w:p w14:paraId="42DCA12A" w14:textId="77777777" w:rsidR="0023105C" w:rsidRPr="00FC5932" w:rsidRDefault="0023105C" w:rsidP="0023105C">
      <w:pPr>
        <w:ind w:left="2120" w:hanging="2120"/>
        <w:rPr>
          <w:rFonts w:ascii="Calibri Light" w:hAnsi="Calibri Light"/>
          <w:b/>
        </w:rPr>
      </w:pPr>
    </w:p>
    <w:p w14:paraId="251F9FB3"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Dus begrijp ik het dan goed dat het een soort van voorportaal is, voordat het bij de Kamer komt?</w:t>
      </w:r>
    </w:p>
    <w:p w14:paraId="493E6EE4" w14:textId="77777777" w:rsidR="0023105C" w:rsidRPr="00FC5932" w:rsidRDefault="0023105C" w:rsidP="0023105C">
      <w:pPr>
        <w:ind w:left="2120" w:hanging="2120"/>
        <w:rPr>
          <w:rFonts w:ascii="Calibri Light" w:hAnsi="Calibri Light"/>
          <w:b/>
        </w:rPr>
      </w:pPr>
    </w:p>
    <w:p w14:paraId="7B310B00"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Ja. </w:t>
      </w:r>
      <w:commentRangeStart w:id="208"/>
      <w:r w:rsidRPr="00FC5932">
        <w:rPr>
          <w:rFonts w:ascii="Calibri Light" w:hAnsi="Calibri Light"/>
          <w:b/>
        </w:rPr>
        <w:t>De wet kent de afdoening bij voorzittersbeslissing en afdoening door de Kamer.</w:t>
      </w:r>
      <w:commentRangeEnd w:id="208"/>
      <w:r w:rsidRPr="00FC5932">
        <w:rPr>
          <w:rStyle w:val="Verwijzingopmerking"/>
          <w:rFonts w:ascii="Calibri Light" w:hAnsi="Calibri Light"/>
          <w:b/>
          <w:sz w:val="20"/>
          <w:szCs w:val="20"/>
        </w:rPr>
        <w:commentReference w:id="208"/>
      </w:r>
    </w:p>
    <w:p w14:paraId="237FE79A" w14:textId="77777777" w:rsidR="0023105C" w:rsidRPr="00FC5932" w:rsidRDefault="0023105C" w:rsidP="0023105C">
      <w:pPr>
        <w:ind w:left="2120" w:hanging="2120"/>
        <w:rPr>
          <w:rFonts w:ascii="Calibri Light" w:hAnsi="Calibri Light"/>
          <w:b/>
        </w:rPr>
      </w:pPr>
    </w:p>
    <w:p w14:paraId="7CE4C84C"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Ik hoor u zeggen dat zeventig procent niet in behandeling wordt genomen?</w:t>
      </w:r>
    </w:p>
    <w:p w14:paraId="6FE50524" w14:textId="77777777" w:rsidR="0023105C" w:rsidRPr="00FC5932" w:rsidRDefault="0023105C" w:rsidP="0023105C">
      <w:pPr>
        <w:ind w:left="2120" w:hanging="2120"/>
        <w:rPr>
          <w:rFonts w:ascii="Calibri Light" w:hAnsi="Calibri Light"/>
          <w:b/>
        </w:rPr>
      </w:pPr>
    </w:p>
    <w:p w14:paraId="400327E5"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Dat is onjuist. Alle klachten worden in behandeling genomen. </w:t>
      </w:r>
      <w:commentRangeStart w:id="209"/>
      <w:r w:rsidRPr="00FC5932">
        <w:rPr>
          <w:rFonts w:ascii="Calibri Light" w:hAnsi="Calibri Light"/>
          <w:b/>
        </w:rPr>
        <w:t>In het overgrote deel van de zaken wordt een voorzittersbeslissing gegeven.</w:t>
      </w:r>
      <w:commentRangeEnd w:id="209"/>
      <w:r w:rsidRPr="00FC5932">
        <w:rPr>
          <w:rStyle w:val="Verwijzingopmerking"/>
          <w:rFonts w:ascii="Calibri Light" w:hAnsi="Calibri Light"/>
          <w:b/>
          <w:sz w:val="20"/>
          <w:szCs w:val="20"/>
        </w:rPr>
        <w:commentReference w:id="209"/>
      </w:r>
    </w:p>
    <w:p w14:paraId="541E52BC" w14:textId="77777777" w:rsidR="0023105C" w:rsidRPr="00FC5932" w:rsidRDefault="0023105C" w:rsidP="0023105C">
      <w:pPr>
        <w:ind w:left="2120" w:hanging="2120"/>
        <w:rPr>
          <w:rFonts w:ascii="Calibri Light" w:hAnsi="Calibri Light"/>
          <w:b/>
        </w:rPr>
      </w:pPr>
    </w:p>
    <w:p w14:paraId="2A58C845"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Oh?</w:t>
      </w:r>
    </w:p>
    <w:p w14:paraId="2B07CDF8" w14:textId="77777777" w:rsidR="0023105C" w:rsidRPr="00FC5932" w:rsidRDefault="0023105C" w:rsidP="0023105C">
      <w:pPr>
        <w:ind w:left="2120" w:hanging="2120"/>
        <w:rPr>
          <w:rFonts w:ascii="Calibri Light" w:hAnsi="Calibri Light"/>
          <w:b/>
        </w:rPr>
      </w:pPr>
    </w:p>
    <w:p w14:paraId="657560D5"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Er bestaat geen behandeling door de secretaris. </w:t>
      </w:r>
      <w:commentRangeStart w:id="210"/>
      <w:r w:rsidRPr="00FC5932">
        <w:rPr>
          <w:rFonts w:ascii="Calibri Light" w:hAnsi="Calibri Light"/>
          <w:b/>
        </w:rPr>
        <w:t xml:space="preserve">De klachten worden behandeld door de kamer maar artikel 39 van de Gerechtsdeurwaarderswet biedt de mogelijkheid de voorzitter een klacht af te wijzen als zijnde kennelijk ongegrond, kennelijk niet-ontvankelijk of van onvoldoende gewicht. In de meeste gevallen is het kennelijk ongegrond. De klacht is niet-ontvankelijk als de klacht te laat wordt ingediend of de klacht wordt ingediend over dezelfde feiten. Je kan niet tweemaal over hetzelfde klagen. De klacht is kennelijk ongegrond het als na onderzoek uit de stukken blijkt dat dat er geen sprake is van tuchtrechtelijk laakbaar handelen. Het handelen van de gerechtsdeurwaarder wordt getoetst aan de tuchtrechtelijke norm van artikel 34 van de gerechtsdeurwaarderswet. </w:t>
      </w:r>
      <w:commentRangeEnd w:id="210"/>
      <w:r w:rsidRPr="00FC5932">
        <w:rPr>
          <w:rStyle w:val="Verwijzingopmerking"/>
          <w:rFonts w:ascii="Calibri Light" w:hAnsi="Calibri Light"/>
          <w:b/>
          <w:sz w:val="20"/>
          <w:szCs w:val="20"/>
        </w:rPr>
        <w:commentReference w:id="210"/>
      </w:r>
    </w:p>
    <w:p w14:paraId="6310BEFE" w14:textId="77777777" w:rsidR="0023105C" w:rsidRPr="00FC5932" w:rsidRDefault="0023105C" w:rsidP="0023105C">
      <w:pPr>
        <w:ind w:left="2120" w:hanging="2120"/>
        <w:rPr>
          <w:rFonts w:ascii="Calibri Light" w:hAnsi="Calibri Light"/>
          <w:b/>
        </w:rPr>
      </w:pPr>
    </w:p>
    <w:p w14:paraId="147BFA88"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r>
      <w:r w:rsidRPr="00FC5932">
        <w:rPr>
          <w:rFonts w:ascii="Calibri Light" w:hAnsi="Calibri Light"/>
          <w:b/>
        </w:rPr>
        <w:tab/>
        <w:t>Dus er is een verschil in het behandelen, namelijk de behandeling door de voorzitter en de behandeling door de secretaris?</w:t>
      </w:r>
    </w:p>
    <w:p w14:paraId="7346E83A" w14:textId="77777777" w:rsidR="0023105C" w:rsidRPr="00FC5932" w:rsidRDefault="0023105C" w:rsidP="0023105C">
      <w:pPr>
        <w:ind w:left="2120" w:hanging="2120"/>
        <w:rPr>
          <w:rFonts w:ascii="Calibri Light" w:hAnsi="Calibri Light"/>
          <w:b/>
        </w:rPr>
      </w:pPr>
    </w:p>
    <w:p w14:paraId="0247FB73"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Er bestaat geen behandeling door de secretaris. De klachten worden behandeld door de kamer maar artikel 39 van de Gerechtsdeurwaarderswet biedt de mogelijkheid een klacht af te wijzen als zijnde kennelijk ongegrond, kennelijk niet-ontvankelijk of van onvoldoende gewicht. In de meeste gevallen is het kennelijk ongegrond, want niet-ontvankelijk ben je als je te laat bent met de klacht of een klacht indient over dezelfde feiten, dat kan niet. Je kan niet tweemaal over hetzelfde klagen. Maar kennelijk ongegrond is het als na onderzoek uit de stukken blijkt dat er geen sprake is van tuchtrechtelijk laakbaar handelen. Het handelen van de gerechtsdeurwaarder wordt getoetst aan de tuchtrechtelijke norm van artikel 34 van de gerechtsdeurwaarderswet.</w:t>
      </w:r>
    </w:p>
    <w:p w14:paraId="1E86205A" w14:textId="77777777" w:rsidR="0023105C" w:rsidRPr="00FC5932" w:rsidRDefault="0023105C" w:rsidP="0023105C">
      <w:pPr>
        <w:ind w:left="2120" w:hanging="2120"/>
        <w:rPr>
          <w:rFonts w:ascii="Calibri Light" w:hAnsi="Calibri Light"/>
          <w:b/>
        </w:rPr>
      </w:pPr>
    </w:p>
    <w:p w14:paraId="1A93F1AB"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Hoeveel procent wordt dus kennelijk ongegrond verklaart?</w:t>
      </w:r>
    </w:p>
    <w:p w14:paraId="38AAF6DA" w14:textId="77777777" w:rsidR="0023105C" w:rsidRPr="00FC5932" w:rsidRDefault="0023105C" w:rsidP="0023105C">
      <w:pPr>
        <w:ind w:left="2120" w:hanging="2120"/>
        <w:rPr>
          <w:rFonts w:ascii="Calibri Light" w:hAnsi="Calibri Light"/>
          <w:b/>
        </w:rPr>
      </w:pPr>
    </w:p>
    <w:p w14:paraId="11CCD8D9"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11"/>
      <w:r w:rsidRPr="00FC5932">
        <w:rPr>
          <w:rFonts w:ascii="Calibri Light" w:hAnsi="Calibri Light"/>
          <w:b/>
        </w:rPr>
        <w:t>zeventig procent.</w:t>
      </w:r>
      <w:commentRangeEnd w:id="211"/>
      <w:r w:rsidRPr="00FC5932">
        <w:rPr>
          <w:rStyle w:val="Verwijzingopmerking"/>
          <w:rFonts w:ascii="Calibri Light" w:hAnsi="Calibri Light"/>
          <w:b/>
          <w:sz w:val="20"/>
          <w:szCs w:val="20"/>
        </w:rPr>
        <w:commentReference w:id="211"/>
      </w:r>
    </w:p>
    <w:p w14:paraId="7AA7B387" w14:textId="77777777" w:rsidR="0023105C" w:rsidRPr="00FC5932" w:rsidRDefault="0023105C" w:rsidP="0023105C">
      <w:pPr>
        <w:ind w:left="2120" w:hanging="2120"/>
        <w:rPr>
          <w:rFonts w:ascii="Calibri Light" w:hAnsi="Calibri Light"/>
          <w:b/>
        </w:rPr>
      </w:pPr>
    </w:p>
    <w:p w14:paraId="0E9F32D0"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Van de zeventig procent die met een voorzittersbeslissing wordt afgedaan?</w:t>
      </w:r>
    </w:p>
    <w:p w14:paraId="0C6D1747" w14:textId="77777777" w:rsidR="0023105C" w:rsidRPr="00FC5932" w:rsidRDefault="0023105C" w:rsidP="0023105C">
      <w:pPr>
        <w:ind w:left="2120" w:hanging="2120"/>
        <w:rPr>
          <w:rFonts w:ascii="Calibri Light" w:hAnsi="Calibri Light"/>
          <w:b/>
        </w:rPr>
      </w:pPr>
    </w:p>
    <w:p w14:paraId="5022BDBB"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Nee, als je honderd procent zaken neemt, is </w:t>
      </w:r>
      <w:commentRangeStart w:id="212"/>
      <w:r w:rsidRPr="00FC5932">
        <w:rPr>
          <w:rFonts w:ascii="Calibri Light" w:hAnsi="Calibri Light"/>
          <w:b/>
        </w:rPr>
        <w:t>twintig procent daarvan  verzetzaken</w:t>
      </w:r>
      <w:commentRangeEnd w:id="212"/>
      <w:r w:rsidRPr="00FC5932">
        <w:rPr>
          <w:rStyle w:val="Verwijzingopmerking"/>
          <w:rFonts w:ascii="Calibri Light" w:hAnsi="Calibri Light"/>
          <w:b/>
          <w:sz w:val="20"/>
          <w:szCs w:val="20"/>
        </w:rPr>
        <w:commentReference w:id="212"/>
      </w:r>
      <w:r w:rsidRPr="00FC5932">
        <w:rPr>
          <w:rFonts w:ascii="Calibri Light" w:hAnsi="Calibri Light"/>
          <w:b/>
        </w:rPr>
        <w:t xml:space="preserve">, zeventig procent voorzittersbeslissingen en </w:t>
      </w:r>
      <w:commentRangeStart w:id="213"/>
      <w:r w:rsidRPr="00FC5932">
        <w:rPr>
          <w:rFonts w:ascii="Calibri Light" w:hAnsi="Calibri Light"/>
          <w:b/>
        </w:rPr>
        <w:t>tien procent zaken die rechtstreeks naar de zitting van de kamer worden verwezen</w:t>
      </w:r>
      <w:commentRangeEnd w:id="213"/>
      <w:r w:rsidRPr="00FC5932">
        <w:rPr>
          <w:rStyle w:val="Verwijzingopmerking"/>
          <w:rFonts w:ascii="Calibri Light" w:hAnsi="Calibri Light"/>
          <w:b/>
          <w:sz w:val="20"/>
          <w:szCs w:val="20"/>
        </w:rPr>
        <w:commentReference w:id="213"/>
      </w:r>
      <w:r w:rsidRPr="00FC5932">
        <w:rPr>
          <w:rFonts w:ascii="Calibri Light" w:hAnsi="Calibri Light"/>
          <w:b/>
        </w:rPr>
        <w:t xml:space="preserve">. Tegen een voorzittersbeslissing kan klager verzet instellen. </w:t>
      </w:r>
      <w:commentRangeStart w:id="214"/>
      <w:r w:rsidRPr="00FC5932">
        <w:rPr>
          <w:rFonts w:ascii="Calibri Light" w:hAnsi="Calibri Light"/>
          <w:b/>
        </w:rPr>
        <w:t>Voorbeelden van zaken die direct naar de Kamer gaan zijn klachten van het BFT (Bureau Financieel Toezicht) over een bewaringstekort.</w:t>
      </w:r>
      <w:commentRangeEnd w:id="214"/>
      <w:r w:rsidRPr="00FC5932">
        <w:rPr>
          <w:rStyle w:val="Verwijzingopmerking"/>
          <w:rFonts w:ascii="Calibri Light" w:hAnsi="Calibri Light"/>
          <w:b/>
          <w:sz w:val="20"/>
          <w:szCs w:val="20"/>
        </w:rPr>
        <w:commentReference w:id="214"/>
      </w:r>
      <w:r w:rsidRPr="00FC5932">
        <w:rPr>
          <w:rFonts w:ascii="Calibri Light" w:hAnsi="Calibri Light"/>
          <w:b/>
        </w:rPr>
        <w:t xml:space="preserve"> Dergelijke zaken kunnen niet worden afgedaan bij een voorzittersbeslissing. Die zaken moeten worden beoordeeld door de Kamer. </w:t>
      </w:r>
    </w:p>
    <w:p w14:paraId="5FD59EF3" w14:textId="77777777" w:rsidR="0023105C" w:rsidRPr="00FC5932" w:rsidRDefault="0023105C" w:rsidP="0023105C">
      <w:pPr>
        <w:ind w:left="2120" w:hanging="2120"/>
        <w:rPr>
          <w:rFonts w:ascii="Calibri Light" w:hAnsi="Calibri Light"/>
          <w:b/>
        </w:rPr>
      </w:pPr>
    </w:p>
    <w:p w14:paraId="213FBF53"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Dus een klacht gaat naar de Kamer als hij niet kennelijk ongegrond is verklaart?</w:t>
      </w:r>
    </w:p>
    <w:p w14:paraId="259B8DF9" w14:textId="77777777" w:rsidR="0023105C" w:rsidRPr="00FC5932" w:rsidRDefault="0023105C" w:rsidP="0023105C">
      <w:pPr>
        <w:ind w:left="2120" w:hanging="2120"/>
        <w:rPr>
          <w:rFonts w:ascii="Calibri Light" w:hAnsi="Calibri Light"/>
          <w:b/>
        </w:rPr>
      </w:pPr>
    </w:p>
    <w:p w14:paraId="5BA2537C"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Ja, als de klacht niet als zijnde kennelijk ongegrond kan worden afgedaan wordt de klacht naar de Kamer verwezen. </w:t>
      </w:r>
      <w:commentRangeStart w:id="215"/>
      <w:r w:rsidRPr="00FC5932">
        <w:rPr>
          <w:rFonts w:ascii="Calibri Light" w:hAnsi="Calibri Light"/>
          <w:b/>
        </w:rPr>
        <w:t xml:space="preserve">De procedure bij de kamer is zo ingericht dat bij elke klacht een reactie aan de gerechtsdeurwaarder wordt verzocht. Veel klagers kunnen niet exact omschrijven wat de klacht is. Eerst na ontvangst van het verweer van de gerechtsdeurwaarder, ontstaat er een goed beeld van wat er aan de hand is. </w:t>
      </w:r>
      <w:commentRangeEnd w:id="215"/>
      <w:r w:rsidRPr="00FC5932">
        <w:rPr>
          <w:rStyle w:val="Verwijzingopmerking"/>
          <w:rFonts w:ascii="Calibri Light" w:hAnsi="Calibri Light"/>
          <w:b/>
          <w:sz w:val="20"/>
          <w:szCs w:val="20"/>
        </w:rPr>
        <w:commentReference w:id="215"/>
      </w:r>
      <w:commentRangeStart w:id="216"/>
      <w:r w:rsidRPr="00FC5932">
        <w:rPr>
          <w:rFonts w:ascii="Calibri Light" w:hAnsi="Calibri Light"/>
          <w:b/>
        </w:rPr>
        <w:t xml:space="preserve">Klagers kunnen het niet altijd goed uitleggen, behalve als een advocaat door een particulier gemachtigd is. Een advocaat kan meestal de vinger op de zere plek leggen. </w:t>
      </w:r>
      <w:commentRangeEnd w:id="216"/>
      <w:r w:rsidRPr="00FC5932">
        <w:rPr>
          <w:rStyle w:val="Verwijzingopmerking"/>
          <w:rFonts w:ascii="Calibri Light" w:hAnsi="Calibri Light"/>
          <w:b/>
          <w:sz w:val="20"/>
          <w:szCs w:val="20"/>
        </w:rPr>
        <w:commentReference w:id="216"/>
      </w:r>
      <w:commentRangeStart w:id="217"/>
      <w:r w:rsidRPr="00FC5932">
        <w:rPr>
          <w:rFonts w:ascii="Calibri Light" w:hAnsi="Calibri Light"/>
          <w:b/>
        </w:rPr>
        <w:t>Klagers  worden door het internet wel steeds wijzer. Uitspraken worden natuurlijk gepubliceerd en die worden dan aangehaald door klagers, hoewel die soms  niet van toepassing zijn op de zaak van klager.</w:t>
      </w:r>
      <w:commentRangeEnd w:id="217"/>
      <w:r w:rsidRPr="00FC5932">
        <w:rPr>
          <w:rStyle w:val="Verwijzingopmerking"/>
          <w:rFonts w:ascii="Calibri Light" w:hAnsi="Calibri Light"/>
          <w:b/>
          <w:sz w:val="20"/>
          <w:szCs w:val="20"/>
        </w:rPr>
        <w:commentReference w:id="217"/>
      </w:r>
    </w:p>
    <w:p w14:paraId="7D69A791" w14:textId="77777777" w:rsidR="0023105C" w:rsidRPr="00FC5932" w:rsidRDefault="0023105C" w:rsidP="0023105C">
      <w:pPr>
        <w:ind w:left="2120" w:hanging="2120"/>
        <w:rPr>
          <w:rFonts w:ascii="Calibri Light" w:hAnsi="Calibri Light"/>
          <w:b/>
        </w:rPr>
      </w:pPr>
    </w:p>
    <w:p w14:paraId="594E589D"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Dus ze worden mondiger in die zin?</w:t>
      </w:r>
    </w:p>
    <w:p w14:paraId="2DAA7174" w14:textId="77777777" w:rsidR="0023105C" w:rsidRPr="00FC5932" w:rsidRDefault="0023105C" w:rsidP="0023105C">
      <w:pPr>
        <w:ind w:left="2120" w:hanging="2120"/>
        <w:rPr>
          <w:rFonts w:ascii="Calibri Light" w:hAnsi="Calibri Light"/>
          <w:b/>
        </w:rPr>
      </w:pPr>
    </w:p>
    <w:p w14:paraId="7ECF30A0"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In die zin wel.  Uitspraken van de kamer worden gepubliceerd op tuchtrecht.nl </w:t>
      </w:r>
    </w:p>
    <w:p w14:paraId="6D8960E2" w14:textId="77777777" w:rsidR="0023105C" w:rsidRPr="00FC5932" w:rsidRDefault="0023105C" w:rsidP="0023105C">
      <w:pPr>
        <w:ind w:left="2120" w:hanging="2120"/>
        <w:rPr>
          <w:rFonts w:ascii="Calibri Light" w:hAnsi="Calibri Light"/>
          <w:b/>
        </w:rPr>
      </w:pPr>
    </w:p>
    <w:p w14:paraId="4A56BA8F"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Oké, maar voordat wij verder gaan daarop, zijn er nog andere werkzaamheden die tot uw functie behoren?</w:t>
      </w:r>
    </w:p>
    <w:p w14:paraId="7C3FCE8C" w14:textId="77777777" w:rsidR="0023105C" w:rsidRPr="00FC5932" w:rsidRDefault="0023105C" w:rsidP="0023105C">
      <w:pPr>
        <w:ind w:left="2120" w:hanging="2120"/>
        <w:rPr>
          <w:rFonts w:ascii="Calibri Light" w:hAnsi="Calibri Light"/>
          <w:b/>
        </w:rPr>
      </w:pPr>
    </w:p>
    <w:p w14:paraId="36E3BF74"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Ja. Samen met de voorzitter overleg voeren met het Ministerie over het budget voor de Kamer. Een keer per jaar leggen wij verantwoording af over wat wij hebben gedaan</w:t>
      </w:r>
    </w:p>
    <w:p w14:paraId="5A34A2E0" w14:textId="77777777" w:rsidR="0023105C" w:rsidRPr="00FC5932" w:rsidRDefault="0023105C" w:rsidP="0023105C">
      <w:pPr>
        <w:ind w:left="2120" w:hanging="2120"/>
        <w:rPr>
          <w:rFonts w:ascii="Calibri Light" w:hAnsi="Calibri Light"/>
          <w:b/>
        </w:rPr>
      </w:pPr>
    </w:p>
    <w:p w14:paraId="30594E22"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Dus u legt verantwoording af over het werk?</w:t>
      </w:r>
    </w:p>
    <w:p w14:paraId="6D173143" w14:textId="77777777" w:rsidR="0023105C" w:rsidRPr="00FC5932" w:rsidRDefault="0023105C" w:rsidP="0023105C">
      <w:pPr>
        <w:ind w:left="2120" w:hanging="2120"/>
        <w:rPr>
          <w:rFonts w:ascii="Calibri Light" w:hAnsi="Calibri Light"/>
          <w:b/>
        </w:rPr>
      </w:pPr>
    </w:p>
    <w:p w14:paraId="2DC9B90C"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Ja, dat in de planning en control cyclus. Dat gaat het over wat hebben jullie gedaan met het ter beschikking gestelde budget? Hoeveel zittingen zijn er gehouden en hoeveel beslissingen zijn er geschreven.</w:t>
      </w:r>
    </w:p>
    <w:p w14:paraId="2ECCD5CE" w14:textId="77777777" w:rsidR="0023105C" w:rsidRPr="00FC5932" w:rsidRDefault="0023105C" w:rsidP="0023105C">
      <w:pPr>
        <w:ind w:left="2120" w:hanging="2120"/>
        <w:rPr>
          <w:rFonts w:ascii="Calibri Light" w:hAnsi="Calibri Light"/>
          <w:b/>
        </w:rPr>
      </w:pPr>
    </w:p>
    <w:p w14:paraId="03330E84"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Dus als ik het goed begrijp hangt de financiering af van het aantal zaken dat u binnenkrijgt?</w:t>
      </w:r>
    </w:p>
    <w:p w14:paraId="58C086CA" w14:textId="77777777" w:rsidR="0023105C" w:rsidRPr="00FC5932" w:rsidRDefault="0023105C" w:rsidP="0023105C">
      <w:pPr>
        <w:ind w:left="2120" w:hanging="2120"/>
        <w:rPr>
          <w:rFonts w:ascii="Calibri Light" w:hAnsi="Calibri Light"/>
          <w:b/>
        </w:rPr>
      </w:pPr>
    </w:p>
    <w:p w14:paraId="6CFFCCFF"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Voor een deel wel. De laatste jaren krijgen wij een vaste som van het ministerie. Vorig jaar hadden wij ongeveer tweehonderdvijftig zaken meer als het jaar daarvoor. Dan ga je het niet redden met het vastgestelde budget als je geen achterstand wil krijgen in de afhandeling van de klachten.</w:t>
      </w:r>
    </w:p>
    <w:p w14:paraId="2C684CC5" w14:textId="77777777" w:rsidR="0023105C" w:rsidRPr="00FC5932" w:rsidRDefault="0023105C" w:rsidP="0023105C">
      <w:pPr>
        <w:ind w:left="2120" w:hanging="2120"/>
        <w:rPr>
          <w:rFonts w:ascii="Calibri Light" w:hAnsi="Calibri Light"/>
          <w:b/>
        </w:rPr>
      </w:pPr>
    </w:p>
    <w:p w14:paraId="3855FE67"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Dus als ik het goed begrijp stijgt het aantal klachten?</w:t>
      </w:r>
    </w:p>
    <w:p w14:paraId="560D9147" w14:textId="77777777" w:rsidR="0023105C" w:rsidRPr="00FC5932" w:rsidRDefault="0023105C" w:rsidP="0023105C">
      <w:pPr>
        <w:ind w:left="2120" w:hanging="2120"/>
        <w:rPr>
          <w:rFonts w:ascii="Calibri Light" w:hAnsi="Calibri Light"/>
          <w:b/>
        </w:rPr>
      </w:pPr>
    </w:p>
    <w:p w14:paraId="618B4528"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18"/>
      <w:r w:rsidRPr="00FC5932">
        <w:rPr>
          <w:rFonts w:ascii="Calibri Light" w:hAnsi="Calibri Light"/>
          <w:b/>
        </w:rPr>
        <w:t>Het afgelopen jaar wel. In 2014 zijn er negenhonderdvijftig zaken ingekomen en in 2015 waren dat er duizendtweehonderdvijftig.</w:t>
      </w:r>
      <w:commentRangeEnd w:id="218"/>
      <w:r w:rsidRPr="00FC5932">
        <w:rPr>
          <w:rStyle w:val="Verwijzingopmerking"/>
          <w:rFonts w:ascii="Calibri Light" w:hAnsi="Calibri Light"/>
          <w:b/>
          <w:sz w:val="20"/>
          <w:szCs w:val="20"/>
        </w:rPr>
        <w:commentReference w:id="218"/>
      </w:r>
    </w:p>
    <w:p w14:paraId="36E8ECBE" w14:textId="77777777" w:rsidR="0023105C" w:rsidRPr="00FC5932" w:rsidRDefault="0023105C" w:rsidP="0023105C">
      <w:pPr>
        <w:ind w:left="2120" w:hanging="2120"/>
        <w:rPr>
          <w:rFonts w:ascii="Calibri Light" w:hAnsi="Calibri Light"/>
          <w:b/>
        </w:rPr>
      </w:pPr>
    </w:p>
    <w:p w14:paraId="20CF0D5E"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Is er ook sprake van een stijging als u kijkt naar voorgaande jaren?</w:t>
      </w:r>
    </w:p>
    <w:p w14:paraId="4240888B" w14:textId="77777777" w:rsidR="0023105C" w:rsidRPr="00FC5932" w:rsidRDefault="0023105C" w:rsidP="0023105C">
      <w:pPr>
        <w:ind w:left="2120" w:hanging="2120"/>
        <w:rPr>
          <w:rFonts w:ascii="Calibri Light" w:hAnsi="Calibri Light"/>
          <w:b/>
        </w:rPr>
      </w:pPr>
    </w:p>
    <w:p w14:paraId="40C31B95"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19"/>
      <w:r w:rsidRPr="00FC5932">
        <w:rPr>
          <w:rFonts w:ascii="Calibri Light" w:hAnsi="Calibri Light"/>
          <w:b/>
        </w:rPr>
        <w:t xml:space="preserve">Nee. Soms stijgt het, maar het blijft gemiddeld op een gelijke lijn. </w:t>
      </w:r>
      <w:commentRangeEnd w:id="219"/>
      <w:r w:rsidRPr="00FC5932">
        <w:rPr>
          <w:rStyle w:val="Verwijzingopmerking"/>
          <w:rFonts w:ascii="Calibri Light" w:hAnsi="Calibri Light"/>
          <w:b/>
          <w:sz w:val="20"/>
          <w:szCs w:val="20"/>
        </w:rPr>
        <w:commentReference w:id="219"/>
      </w:r>
    </w:p>
    <w:p w14:paraId="1805E9DD" w14:textId="77777777" w:rsidR="0023105C" w:rsidRPr="00FC5932" w:rsidRDefault="0023105C" w:rsidP="0023105C">
      <w:pPr>
        <w:ind w:left="2120" w:hanging="2120"/>
        <w:rPr>
          <w:rFonts w:ascii="Calibri Light" w:hAnsi="Calibri Light"/>
          <w:b/>
        </w:rPr>
      </w:pPr>
    </w:p>
    <w:p w14:paraId="35E988BF"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 xml:space="preserve">Maar die stijging waar u het over heeft. Is dat te wijden over een bepaalde oorzaak? </w:t>
      </w:r>
    </w:p>
    <w:p w14:paraId="5B2FC979" w14:textId="77777777" w:rsidR="0023105C" w:rsidRPr="00FC5932" w:rsidRDefault="0023105C" w:rsidP="0023105C">
      <w:pPr>
        <w:ind w:left="2120" w:hanging="2120"/>
        <w:rPr>
          <w:rFonts w:ascii="Calibri Light" w:hAnsi="Calibri Light"/>
          <w:b/>
        </w:rPr>
      </w:pPr>
    </w:p>
    <w:p w14:paraId="535108BD"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20"/>
      <w:r w:rsidRPr="00FC5932">
        <w:rPr>
          <w:rFonts w:ascii="Calibri Light" w:hAnsi="Calibri Light"/>
          <w:b/>
        </w:rPr>
        <w:t>Misschien vanwege de financiële crisis omdat men sneller gaat incasseren, maar je hebt geen duidelijke oorzaak. Dat is moeilijk aan te tonen</w:t>
      </w:r>
      <w:commentRangeEnd w:id="220"/>
      <w:r w:rsidRPr="00FC5932">
        <w:rPr>
          <w:rStyle w:val="Verwijzingopmerking"/>
          <w:rFonts w:ascii="Calibri Light" w:hAnsi="Calibri Light"/>
          <w:b/>
          <w:sz w:val="20"/>
          <w:szCs w:val="20"/>
        </w:rPr>
        <w:commentReference w:id="220"/>
      </w:r>
      <w:r w:rsidRPr="00FC5932">
        <w:rPr>
          <w:rFonts w:ascii="Calibri Light" w:hAnsi="Calibri Light"/>
          <w:b/>
        </w:rPr>
        <w:t>.</w:t>
      </w:r>
    </w:p>
    <w:p w14:paraId="66C91612" w14:textId="77777777" w:rsidR="0023105C" w:rsidRPr="00FC5932" w:rsidRDefault="0023105C" w:rsidP="0023105C">
      <w:pPr>
        <w:ind w:left="2120" w:hanging="2120"/>
        <w:rPr>
          <w:rFonts w:ascii="Calibri Light" w:hAnsi="Calibri Light"/>
          <w:b/>
        </w:rPr>
      </w:pPr>
    </w:p>
    <w:p w14:paraId="4B60A175"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En hoe komt het dat het moeilijk is aan te tonen? Want als u een klacht binnenkrijgt dan staat er toch in waarmee het te maken heeft? Een voorbeeld is dat de beslagvrije voet te laat is vastgesteld, maar het kan ook te maken hebben met een bejegeningsaspect of communicatieaspect. Is dat wel te duiden?</w:t>
      </w:r>
    </w:p>
    <w:p w14:paraId="551ED514" w14:textId="77777777" w:rsidR="0023105C" w:rsidRPr="00FC5932" w:rsidRDefault="0023105C" w:rsidP="0023105C">
      <w:pPr>
        <w:ind w:left="2120" w:hanging="2120"/>
        <w:rPr>
          <w:rFonts w:ascii="Calibri Light" w:hAnsi="Calibri Light"/>
          <w:b/>
        </w:rPr>
      </w:pPr>
    </w:p>
    <w:p w14:paraId="1AE1365C"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Nou dat blijft lastig. In de klacht staat wel waarover het gaat maar er staat niet het komt door de financiële crisis. Maar ik heb wel nagekeken wat de meest voorkomende klachten zijn. Ik noem er een aantal zij het dat dit niet uitputtend is. Het </w:t>
      </w:r>
      <w:commentRangeStart w:id="221"/>
      <w:r w:rsidRPr="00FC5932">
        <w:rPr>
          <w:rFonts w:ascii="Calibri Light" w:hAnsi="Calibri Light"/>
          <w:b/>
        </w:rPr>
        <w:t>ten uitvoer leggen van vonnissen</w:t>
      </w:r>
      <w:commentRangeEnd w:id="221"/>
      <w:r w:rsidRPr="00FC5932">
        <w:rPr>
          <w:rStyle w:val="Verwijzingopmerking"/>
          <w:rFonts w:ascii="Calibri Light" w:hAnsi="Calibri Light"/>
          <w:b/>
          <w:sz w:val="20"/>
          <w:szCs w:val="20"/>
        </w:rPr>
        <w:commentReference w:id="221"/>
      </w:r>
      <w:r w:rsidRPr="00FC5932">
        <w:rPr>
          <w:rFonts w:ascii="Calibri Light" w:hAnsi="Calibri Light"/>
          <w:b/>
        </w:rPr>
        <w:t xml:space="preserve">, </w:t>
      </w:r>
      <w:commentRangeStart w:id="222"/>
      <w:r w:rsidRPr="00FC5932">
        <w:rPr>
          <w:rFonts w:ascii="Calibri Light" w:hAnsi="Calibri Light"/>
          <w:b/>
        </w:rPr>
        <w:t>aanpassen beslagvrije voet</w:t>
      </w:r>
      <w:commentRangeEnd w:id="222"/>
      <w:r w:rsidRPr="00FC5932">
        <w:rPr>
          <w:rStyle w:val="Verwijzingopmerking"/>
          <w:rFonts w:ascii="Calibri Light" w:hAnsi="Calibri Light"/>
          <w:b/>
          <w:sz w:val="20"/>
          <w:szCs w:val="20"/>
        </w:rPr>
        <w:commentReference w:id="222"/>
      </w:r>
      <w:r w:rsidRPr="00FC5932">
        <w:rPr>
          <w:rFonts w:ascii="Calibri Light" w:hAnsi="Calibri Light"/>
          <w:b/>
        </w:rPr>
        <w:t xml:space="preserve">, </w:t>
      </w:r>
      <w:commentRangeStart w:id="223"/>
      <w:r w:rsidRPr="00FC5932">
        <w:rPr>
          <w:rFonts w:ascii="Calibri Light" w:hAnsi="Calibri Light"/>
          <w:b/>
        </w:rPr>
        <w:t xml:space="preserve">aanpassen adresgegevens en verificatie daarvan </w:t>
      </w:r>
      <w:commentRangeEnd w:id="223"/>
      <w:r w:rsidRPr="00FC5932">
        <w:rPr>
          <w:rStyle w:val="Verwijzingopmerking"/>
          <w:rFonts w:ascii="Calibri Light" w:hAnsi="Calibri Light"/>
          <w:b/>
          <w:sz w:val="20"/>
          <w:szCs w:val="20"/>
        </w:rPr>
        <w:commentReference w:id="223"/>
      </w:r>
      <w:r w:rsidRPr="00FC5932">
        <w:rPr>
          <w:rFonts w:ascii="Calibri Light" w:hAnsi="Calibri Light"/>
          <w:b/>
        </w:rPr>
        <w:t xml:space="preserve">, </w:t>
      </w:r>
      <w:commentRangeStart w:id="224"/>
      <w:r w:rsidRPr="00FC5932">
        <w:rPr>
          <w:rFonts w:ascii="Calibri Light" w:hAnsi="Calibri Light"/>
          <w:b/>
        </w:rPr>
        <w:t>renteberekeningen</w:t>
      </w:r>
      <w:commentRangeEnd w:id="224"/>
      <w:r w:rsidRPr="00FC5932">
        <w:rPr>
          <w:rStyle w:val="Verwijzingopmerking"/>
          <w:rFonts w:ascii="Calibri Light" w:hAnsi="Calibri Light"/>
          <w:b/>
          <w:sz w:val="20"/>
          <w:szCs w:val="20"/>
        </w:rPr>
        <w:commentReference w:id="224"/>
      </w:r>
      <w:r w:rsidRPr="00FC5932">
        <w:rPr>
          <w:rFonts w:ascii="Calibri Light" w:hAnsi="Calibri Light"/>
          <w:b/>
        </w:rPr>
        <w:t xml:space="preserve">, </w:t>
      </w:r>
      <w:commentRangeStart w:id="225"/>
      <w:r w:rsidRPr="00FC5932">
        <w:rPr>
          <w:rFonts w:ascii="Calibri Light" w:hAnsi="Calibri Light"/>
          <w:b/>
        </w:rPr>
        <w:t>beantwoorden van brieven</w:t>
      </w:r>
      <w:commentRangeEnd w:id="225"/>
      <w:r w:rsidRPr="00FC5932">
        <w:rPr>
          <w:rStyle w:val="Verwijzingopmerking"/>
          <w:rFonts w:ascii="Calibri Light" w:hAnsi="Calibri Light"/>
          <w:b/>
          <w:sz w:val="20"/>
          <w:szCs w:val="20"/>
        </w:rPr>
        <w:commentReference w:id="225"/>
      </w:r>
      <w:r w:rsidRPr="00FC5932">
        <w:rPr>
          <w:rFonts w:ascii="Calibri Light" w:hAnsi="Calibri Light"/>
          <w:b/>
        </w:rPr>
        <w:t xml:space="preserve"> etc. </w:t>
      </w:r>
    </w:p>
    <w:p w14:paraId="4CEF35F2" w14:textId="77777777" w:rsidR="0023105C" w:rsidRPr="00FC5932" w:rsidRDefault="0023105C" w:rsidP="0023105C">
      <w:pPr>
        <w:ind w:left="2120" w:hanging="2120"/>
        <w:rPr>
          <w:rFonts w:ascii="Calibri Light" w:hAnsi="Calibri Light"/>
          <w:b/>
        </w:rPr>
      </w:pPr>
    </w:p>
    <w:p w14:paraId="0FF56C8B"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Bedoelt u met het beantwoorden van de brieven dat er te laat wordt gereageerd?</w:t>
      </w:r>
    </w:p>
    <w:p w14:paraId="5551CBFD" w14:textId="77777777" w:rsidR="0023105C" w:rsidRPr="00FC5932" w:rsidRDefault="0023105C" w:rsidP="0023105C">
      <w:pPr>
        <w:ind w:left="2120" w:hanging="2120"/>
        <w:rPr>
          <w:rFonts w:ascii="Calibri Light" w:hAnsi="Calibri Light"/>
          <w:b/>
        </w:rPr>
      </w:pPr>
    </w:p>
    <w:p w14:paraId="3E0B8B4B"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Ja, soms veel te laat soms helemaal niet . </w:t>
      </w:r>
      <w:commentRangeStart w:id="226"/>
      <w:r w:rsidRPr="00FC5932">
        <w:rPr>
          <w:rFonts w:ascii="Calibri Light" w:hAnsi="Calibri Light"/>
          <w:b/>
        </w:rPr>
        <w:t>Maar de klacht kan ook als onderwerp hebben het doorbetalen van gelden aan opdrachtgevers</w:t>
      </w:r>
      <w:commentRangeEnd w:id="226"/>
      <w:r w:rsidRPr="00FC5932">
        <w:rPr>
          <w:rStyle w:val="Verwijzingopmerking"/>
          <w:rFonts w:ascii="Calibri Light" w:hAnsi="Calibri Light"/>
          <w:b/>
          <w:sz w:val="20"/>
          <w:szCs w:val="20"/>
        </w:rPr>
        <w:commentReference w:id="226"/>
      </w:r>
      <w:r w:rsidRPr="00FC5932">
        <w:rPr>
          <w:rFonts w:ascii="Calibri Light" w:hAnsi="Calibri Light"/>
          <w:b/>
        </w:rPr>
        <w:t xml:space="preserve">. </w:t>
      </w:r>
      <w:commentRangeStart w:id="227"/>
      <w:r w:rsidRPr="00FC5932">
        <w:rPr>
          <w:rFonts w:ascii="Calibri Light" w:hAnsi="Calibri Light"/>
          <w:b/>
        </w:rPr>
        <w:t>Ook gaat een klacht weleens over het uitvoeren van de opdracht. Zoals: “er moest snel een kortgedingdagvaarding worden betekend, maar dat is niet gebeurt’. Of anderszins: “het duurt te lang voordat die gerechtsdeurwaarder op pad gaat om ons geld te innen”.</w:t>
      </w:r>
      <w:commentRangeEnd w:id="227"/>
      <w:r w:rsidRPr="00FC5932">
        <w:rPr>
          <w:rStyle w:val="Verwijzingopmerking"/>
          <w:rFonts w:ascii="Calibri Light" w:hAnsi="Calibri Light"/>
          <w:b/>
          <w:sz w:val="20"/>
          <w:szCs w:val="20"/>
        </w:rPr>
        <w:commentReference w:id="227"/>
      </w:r>
    </w:p>
    <w:p w14:paraId="5BEB82AD" w14:textId="77777777" w:rsidR="0023105C" w:rsidRPr="00FC5932" w:rsidRDefault="0023105C" w:rsidP="0023105C">
      <w:pPr>
        <w:ind w:left="2120" w:hanging="2120"/>
        <w:rPr>
          <w:rFonts w:ascii="Calibri Light" w:hAnsi="Calibri Light"/>
          <w:b/>
        </w:rPr>
      </w:pPr>
    </w:p>
    <w:p w14:paraId="75011D28"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Dus als ik het goed begrijp komen klachten niet alleen binnen van debiteuren, maar ook van opdrachtgevers.</w:t>
      </w:r>
    </w:p>
    <w:p w14:paraId="46C88077" w14:textId="77777777" w:rsidR="0023105C" w:rsidRPr="00FC5932" w:rsidRDefault="0023105C" w:rsidP="0023105C">
      <w:pPr>
        <w:ind w:left="2120" w:hanging="2120"/>
        <w:rPr>
          <w:rFonts w:ascii="Calibri Light" w:hAnsi="Calibri Light"/>
          <w:b/>
        </w:rPr>
      </w:pPr>
    </w:p>
    <w:p w14:paraId="14F535AB"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28"/>
      <w:r w:rsidRPr="00FC5932">
        <w:rPr>
          <w:rFonts w:ascii="Calibri Light" w:hAnsi="Calibri Light"/>
          <w:b/>
        </w:rPr>
        <w:t>Wij krijgen klachten van particulieren</w:t>
      </w:r>
      <w:commentRangeEnd w:id="228"/>
      <w:r w:rsidRPr="00FC5932">
        <w:rPr>
          <w:rStyle w:val="Verwijzingopmerking"/>
          <w:rFonts w:ascii="Calibri Light" w:hAnsi="Calibri Light"/>
          <w:b/>
          <w:sz w:val="20"/>
          <w:szCs w:val="20"/>
        </w:rPr>
        <w:commentReference w:id="228"/>
      </w:r>
      <w:r w:rsidRPr="00FC5932">
        <w:rPr>
          <w:rFonts w:ascii="Calibri Light" w:hAnsi="Calibri Light"/>
          <w:b/>
        </w:rPr>
        <w:t xml:space="preserve">, maar daarnaast krijg je klachten binnen van </w:t>
      </w:r>
      <w:commentRangeStart w:id="229"/>
      <w:r w:rsidRPr="00FC5932">
        <w:rPr>
          <w:rFonts w:ascii="Calibri Light" w:hAnsi="Calibri Light"/>
          <w:b/>
        </w:rPr>
        <w:t>bedrijven</w:t>
      </w:r>
      <w:commentRangeEnd w:id="229"/>
      <w:r w:rsidRPr="00FC5932">
        <w:rPr>
          <w:rStyle w:val="Verwijzingopmerking"/>
          <w:rFonts w:ascii="Calibri Light" w:hAnsi="Calibri Light"/>
          <w:b/>
          <w:sz w:val="20"/>
          <w:szCs w:val="20"/>
        </w:rPr>
        <w:commentReference w:id="229"/>
      </w:r>
      <w:r w:rsidRPr="00FC5932">
        <w:rPr>
          <w:rFonts w:ascii="Calibri Light" w:hAnsi="Calibri Light"/>
          <w:b/>
        </w:rPr>
        <w:t xml:space="preserve">, </w:t>
      </w:r>
      <w:commentRangeStart w:id="230"/>
      <w:r w:rsidRPr="00FC5932">
        <w:rPr>
          <w:rFonts w:ascii="Calibri Light" w:hAnsi="Calibri Light"/>
          <w:b/>
        </w:rPr>
        <w:t>bewindvoerders</w:t>
      </w:r>
      <w:commentRangeEnd w:id="230"/>
      <w:r w:rsidRPr="00FC5932">
        <w:rPr>
          <w:rStyle w:val="Verwijzingopmerking"/>
          <w:rFonts w:ascii="Calibri Light" w:hAnsi="Calibri Light"/>
          <w:b/>
          <w:sz w:val="20"/>
          <w:szCs w:val="20"/>
        </w:rPr>
        <w:commentReference w:id="230"/>
      </w:r>
      <w:r w:rsidRPr="00FC5932">
        <w:rPr>
          <w:rFonts w:ascii="Calibri Light" w:hAnsi="Calibri Light"/>
          <w:b/>
        </w:rPr>
        <w:t xml:space="preserve">, </w:t>
      </w:r>
      <w:commentRangeStart w:id="231"/>
      <w:r w:rsidRPr="00FC5932">
        <w:rPr>
          <w:rFonts w:ascii="Calibri Light" w:hAnsi="Calibri Light"/>
          <w:b/>
        </w:rPr>
        <w:t xml:space="preserve">advocaten namens particulieren </w:t>
      </w:r>
      <w:commentRangeEnd w:id="231"/>
      <w:r w:rsidRPr="00FC5932">
        <w:rPr>
          <w:rStyle w:val="Verwijzingopmerking"/>
          <w:rFonts w:ascii="Calibri Light" w:hAnsi="Calibri Light"/>
          <w:b/>
          <w:sz w:val="20"/>
          <w:szCs w:val="20"/>
        </w:rPr>
        <w:commentReference w:id="231"/>
      </w:r>
      <w:r w:rsidRPr="00FC5932">
        <w:rPr>
          <w:rFonts w:ascii="Calibri Light" w:hAnsi="Calibri Light"/>
          <w:b/>
        </w:rPr>
        <w:t xml:space="preserve">en </w:t>
      </w:r>
      <w:commentRangeStart w:id="232"/>
      <w:r w:rsidRPr="00FC5932">
        <w:rPr>
          <w:rFonts w:ascii="Calibri Light" w:hAnsi="Calibri Light"/>
          <w:b/>
        </w:rPr>
        <w:t>notarissen</w:t>
      </w:r>
      <w:commentRangeEnd w:id="232"/>
      <w:r w:rsidRPr="00FC5932">
        <w:rPr>
          <w:rStyle w:val="Verwijzingopmerking"/>
          <w:rFonts w:ascii="Calibri Light" w:hAnsi="Calibri Light"/>
          <w:b/>
          <w:sz w:val="20"/>
          <w:szCs w:val="20"/>
        </w:rPr>
        <w:commentReference w:id="232"/>
      </w:r>
      <w:r w:rsidRPr="00FC5932">
        <w:rPr>
          <w:rFonts w:ascii="Calibri Light" w:hAnsi="Calibri Light"/>
          <w:b/>
        </w:rPr>
        <w:t xml:space="preserve">. Klagers kunnen ook de </w:t>
      </w:r>
      <w:commentRangeStart w:id="233"/>
      <w:r w:rsidRPr="00FC5932">
        <w:rPr>
          <w:rFonts w:ascii="Calibri Light" w:hAnsi="Calibri Light"/>
          <w:b/>
        </w:rPr>
        <w:t>opdrachtgever</w:t>
      </w:r>
      <w:commentRangeEnd w:id="233"/>
      <w:r w:rsidRPr="00FC5932">
        <w:rPr>
          <w:rStyle w:val="Verwijzingopmerking"/>
          <w:rFonts w:ascii="Calibri Light" w:hAnsi="Calibri Light"/>
          <w:b/>
          <w:sz w:val="20"/>
          <w:szCs w:val="20"/>
        </w:rPr>
        <w:commentReference w:id="233"/>
      </w:r>
      <w:r w:rsidRPr="00FC5932">
        <w:rPr>
          <w:rFonts w:ascii="Calibri Light" w:hAnsi="Calibri Light"/>
          <w:b/>
        </w:rPr>
        <w:t xml:space="preserve"> van de gerechtsdeurwaarder zijn.</w:t>
      </w:r>
    </w:p>
    <w:p w14:paraId="1E188BD5" w14:textId="77777777" w:rsidR="0023105C" w:rsidRPr="00FC5932" w:rsidRDefault="0023105C" w:rsidP="0023105C">
      <w:pPr>
        <w:ind w:left="2120" w:hanging="2120"/>
        <w:rPr>
          <w:rFonts w:ascii="Calibri Light" w:hAnsi="Calibri Light"/>
          <w:b/>
        </w:rPr>
      </w:pPr>
    </w:p>
    <w:p w14:paraId="2EB93263"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Bedoelt u met ‘particulieren’ hetzelfde als wat ik bedoel, namelijk ‘debiteuren’?</w:t>
      </w:r>
    </w:p>
    <w:p w14:paraId="11CEC8CC" w14:textId="77777777" w:rsidR="0023105C" w:rsidRPr="00FC5932" w:rsidRDefault="0023105C" w:rsidP="0023105C">
      <w:pPr>
        <w:ind w:left="2120" w:hanging="2120"/>
        <w:rPr>
          <w:rFonts w:ascii="Calibri Light" w:hAnsi="Calibri Light"/>
          <w:b/>
        </w:rPr>
      </w:pPr>
    </w:p>
    <w:p w14:paraId="44FA02DD"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r w:rsidRPr="00FC5932">
        <w:rPr>
          <w:rFonts w:ascii="Calibri Light" w:hAnsi="Calibri Light"/>
          <w:b/>
        </w:rPr>
        <w:tab/>
        <w:t>Ja.</w:t>
      </w:r>
    </w:p>
    <w:p w14:paraId="464CC06F" w14:textId="77777777" w:rsidR="0023105C" w:rsidRPr="00FC5932" w:rsidRDefault="0023105C" w:rsidP="0023105C">
      <w:pPr>
        <w:ind w:left="2120" w:hanging="2120"/>
        <w:rPr>
          <w:rFonts w:ascii="Calibri Light" w:hAnsi="Calibri Light"/>
          <w:b/>
        </w:rPr>
      </w:pPr>
    </w:p>
    <w:p w14:paraId="097F4E99"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Oké. En van welke groep dient dus het meeste aantal klachten in?</w:t>
      </w:r>
    </w:p>
    <w:p w14:paraId="73F7091D" w14:textId="77777777" w:rsidR="0023105C" w:rsidRPr="00FC5932" w:rsidRDefault="0023105C" w:rsidP="0023105C">
      <w:pPr>
        <w:ind w:left="2120" w:hanging="2120"/>
        <w:rPr>
          <w:rFonts w:ascii="Calibri Light" w:hAnsi="Calibri Light"/>
          <w:b/>
        </w:rPr>
      </w:pPr>
    </w:p>
    <w:p w14:paraId="67258CF4"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34"/>
      <w:r w:rsidRPr="00FC5932">
        <w:rPr>
          <w:rFonts w:ascii="Calibri Light" w:hAnsi="Calibri Light"/>
          <w:b/>
        </w:rPr>
        <w:t>De particulieren! Gewoon iemand ten laste van wie beslag wordt gelegd</w:t>
      </w:r>
      <w:commentRangeEnd w:id="234"/>
      <w:r w:rsidRPr="00FC5932">
        <w:rPr>
          <w:rStyle w:val="Verwijzingopmerking"/>
          <w:rFonts w:ascii="Calibri Light" w:hAnsi="Calibri Light"/>
          <w:b/>
          <w:sz w:val="20"/>
          <w:szCs w:val="20"/>
        </w:rPr>
        <w:commentReference w:id="234"/>
      </w:r>
      <w:r w:rsidRPr="00FC5932">
        <w:rPr>
          <w:rFonts w:ascii="Calibri Light" w:hAnsi="Calibri Light"/>
          <w:b/>
        </w:rPr>
        <w:t xml:space="preserve">. </w:t>
      </w:r>
      <w:commentRangeStart w:id="235"/>
      <w:r w:rsidRPr="00FC5932">
        <w:rPr>
          <w:rFonts w:ascii="Calibri Light" w:hAnsi="Calibri Light"/>
          <w:b/>
        </w:rPr>
        <w:t>Maar ook bewindvoerders dienen veel klachten in.</w:t>
      </w:r>
      <w:commentRangeEnd w:id="235"/>
      <w:r w:rsidRPr="00FC5932">
        <w:rPr>
          <w:rStyle w:val="Verwijzingopmerking"/>
          <w:rFonts w:ascii="Calibri Light" w:hAnsi="Calibri Light"/>
          <w:b/>
          <w:sz w:val="20"/>
          <w:szCs w:val="20"/>
        </w:rPr>
        <w:commentReference w:id="235"/>
      </w:r>
    </w:p>
    <w:p w14:paraId="269D4A61" w14:textId="77777777" w:rsidR="0023105C" w:rsidRPr="00FC5932" w:rsidRDefault="0023105C" w:rsidP="0023105C">
      <w:pPr>
        <w:ind w:left="2120" w:hanging="2120"/>
        <w:rPr>
          <w:rFonts w:ascii="Calibri Light" w:hAnsi="Calibri Light"/>
          <w:b/>
        </w:rPr>
      </w:pPr>
    </w:p>
    <w:p w14:paraId="7B3B27A1" w14:textId="77777777" w:rsidR="0023105C" w:rsidRPr="00FC5932" w:rsidRDefault="0023105C" w:rsidP="0023105C">
      <w:pPr>
        <w:ind w:left="2120" w:hanging="2120"/>
        <w:rPr>
          <w:rFonts w:ascii="Calibri Light" w:hAnsi="Calibri Light"/>
          <w:b/>
        </w:rPr>
      </w:pPr>
      <w:r w:rsidRPr="00FC5932">
        <w:rPr>
          <w:rFonts w:ascii="Calibri Light" w:hAnsi="Calibri Light"/>
          <w:b/>
        </w:rPr>
        <w:t xml:space="preserve">Onderzoeker: </w:t>
      </w:r>
      <w:r w:rsidRPr="00FC5932">
        <w:rPr>
          <w:rFonts w:ascii="Calibri Light" w:hAnsi="Calibri Light"/>
          <w:b/>
        </w:rPr>
        <w:tab/>
        <w:t>En waar heeft dat mee te maken?</w:t>
      </w:r>
    </w:p>
    <w:p w14:paraId="276C34C4" w14:textId="77777777" w:rsidR="0023105C" w:rsidRPr="00FC5932" w:rsidRDefault="0023105C" w:rsidP="0023105C">
      <w:pPr>
        <w:ind w:left="2120" w:hanging="2120"/>
        <w:rPr>
          <w:rFonts w:ascii="Calibri Light" w:hAnsi="Calibri Light"/>
          <w:b/>
        </w:rPr>
      </w:pPr>
    </w:p>
    <w:p w14:paraId="7D30FE9E"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36"/>
      <w:r w:rsidRPr="00FC5932">
        <w:rPr>
          <w:rFonts w:ascii="Calibri Light" w:hAnsi="Calibri Light"/>
          <w:b/>
        </w:rPr>
        <w:t xml:space="preserve">Overwegend over de beslagvrije voet. </w:t>
      </w:r>
      <w:commentRangeEnd w:id="236"/>
      <w:r w:rsidRPr="00FC5932">
        <w:rPr>
          <w:rStyle w:val="Verwijzingopmerking"/>
          <w:rFonts w:ascii="Calibri Light" w:hAnsi="Calibri Light"/>
          <w:b/>
          <w:sz w:val="20"/>
          <w:szCs w:val="20"/>
        </w:rPr>
        <w:commentReference w:id="236"/>
      </w:r>
    </w:p>
    <w:p w14:paraId="5BA4F52C" w14:textId="77777777" w:rsidR="0023105C" w:rsidRPr="00FC5932" w:rsidRDefault="0023105C" w:rsidP="0023105C">
      <w:pPr>
        <w:ind w:left="2120" w:hanging="2120"/>
        <w:rPr>
          <w:rFonts w:ascii="Calibri Light" w:hAnsi="Calibri Light"/>
          <w:b/>
        </w:rPr>
      </w:pPr>
    </w:p>
    <w:p w14:paraId="625E89E6"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En daarmee bedoelt u dat de beslagvrije voet niet goed is vastgesteld?</w:t>
      </w:r>
    </w:p>
    <w:p w14:paraId="5FDD327D" w14:textId="77777777" w:rsidR="0023105C" w:rsidRPr="00FC5932" w:rsidRDefault="0023105C" w:rsidP="0023105C">
      <w:pPr>
        <w:ind w:left="2120" w:hanging="2120"/>
        <w:rPr>
          <w:rFonts w:ascii="Calibri Light" w:hAnsi="Calibri Light"/>
          <w:b/>
        </w:rPr>
      </w:pPr>
    </w:p>
    <w:p w14:paraId="43E6E1DE"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Ja, of te laat wordt gewijzigd.</w:t>
      </w:r>
    </w:p>
    <w:p w14:paraId="0B73D02D" w14:textId="77777777" w:rsidR="0023105C" w:rsidRPr="00FC5932" w:rsidRDefault="0023105C" w:rsidP="0023105C">
      <w:pPr>
        <w:ind w:left="2120" w:hanging="2120"/>
        <w:rPr>
          <w:rFonts w:ascii="Calibri Light" w:hAnsi="Calibri Light"/>
          <w:b/>
        </w:rPr>
      </w:pPr>
    </w:p>
    <w:p w14:paraId="75060F9B"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En de klachten die door de particulieren worden ingediend, worden die vaak gegrond of ongegrond verklaart?</w:t>
      </w:r>
    </w:p>
    <w:p w14:paraId="0491B588" w14:textId="77777777" w:rsidR="0023105C" w:rsidRPr="00FC5932" w:rsidRDefault="0023105C" w:rsidP="0023105C">
      <w:pPr>
        <w:ind w:left="2120" w:hanging="2120"/>
        <w:rPr>
          <w:rFonts w:ascii="Calibri Light" w:hAnsi="Calibri Light"/>
          <w:b/>
        </w:rPr>
      </w:pPr>
    </w:p>
    <w:p w14:paraId="64EDDE92"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37"/>
      <w:r w:rsidRPr="00FC5932">
        <w:rPr>
          <w:rFonts w:ascii="Calibri Light" w:hAnsi="Calibri Light"/>
          <w:b/>
        </w:rPr>
        <w:t>Over de beslagvrije voet worden vaak klachten gegrond verklaard</w:t>
      </w:r>
      <w:commentRangeEnd w:id="237"/>
      <w:r w:rsidRPr="00FC5932">
        <w:rPr>
          <w:rStyle w:val="Verwijzingopmerking"/>
          <w:rFonts w:ascii="Calibri Light" w:hAnsi="Calibri Light"/>
          <w:b/>
          <w:sz w:val="20"/>
          <w:szCs w:val="20"/>
        </w:rPr>
        <w:commentReference w:id="237"/>
      </w:r>
      <w:r w:rsidRPr="00FC5932">
        <w:rPr>
          <w:rFonts w:ascii="Calibri Light" w:hAnsi="Calibri Light"/>
          <w:b/>
        </w:rPr>
        <w:t>.</w:t>
      </w:r>
    </w:p>
    <w:p w14:paraId="148081C6" w14:textId="77777777" w:rsidR="0023105C" w:rsidRPr="00FC5932" w:rsidRDefault="0023105C" w:rsidP="0023105C">
      <w:pPr>
        <w:ind w:left="2120" w:hanging="2120"/>
        <w:rPr>
          <w:rFonts w:ascii="Calibri Light" w:hAnsi="Calibri Light"/>
          <w:b/>
        </w:rPr>
      </w:pPr>
    </w:p>
    <w:p w14:paraId="20FF50A3"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Dus die gaan wel direct door naar de Kamer, die behoren tot die tien procent?</w:t>
      </w:r>
    </w:p>
    <w:p w14:paraId="7DC55088" w14:textId="77777777" w:rsidR="0023105C" w:rsidRPr="00FC5932" w:rsidRDefault="0023105C" w:rsidP="0023105C">
      <w:pPr>
        <w:ind w:left="2120" w:hanging="2120"/>
        <w:rPr>
          <w:rFonts w:ascii="Calibri Light" w:hAnsi="Calibri Light"/>
          <w:b/>
        </w:rPr>
      </w:pPr>
    </w:p>
    <w:p w14:paraId="15AF7103"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38"/>
      <w:r w:rsidRPr="00FC5932">
        <w:rPr>
          <w:rFonts w:ascii="Calibri Light" w:hAnsi="Calibri Light"/>
          <w:b/>
        </w:rPr>
        <w:t xml:space="preserve">Ja, bij zulk soort klachten zie je dat het te lang duurt en dan kan je niet meer opschrijven dat de klacht niet gegrond is. </w:t>
      </w:r>
      <w:commentRangeEnd w:id="238"/>
      <w:r w:rsidRPr="00FC5932">
        <w:rPr>
          <w:rStyle w:val="Verwijzingopmerking"/>
          <w:rFonts w:ascii="Calibri Light" w:hAnsi="Calibri Light"/>
          <w:b/>
          <w:sz w:val="20"/>
          <w:szCs w:val="20"/>
        </w:rPr>
        <w:commentReference w:id="238"/>
      </w:r>
      <w:commentRangeStart w:id="239"/>
      <w:r w:rsidRPr="00FC5932">
        <w:rPr>
          <w:rFonts w:ascii="Calibri Light" w:hAnsi="Calibri Light"/>
          <w:b/>
        </w:rPr>
        <w:t xml:space="preserve">En daarnaast heb je nog klachten van de KBvG (Koninklijke beroepsorganisatie voor gerechtsdeurwaarders), </w:t>
      </w:r>
      <w:commentRangeEnd w:id="239"/>
      <w:r w:rsidRPr="00FC5932">
        <w:rPr>
          <w:rStyle w:val="Verwijzingopmerking"/>
          <w:rFonts w:ascii="Calibri Light" w:hAnsi="Calibri Light"/>
          <w:b/>
          <w:sz w:val="20"/>
          <w:szCs w:val="20"/>
        </w:rPr>
        <w:commentReference w:id="239"/>
      </w:r>
      <w:r w:rsidRPr="00FC5932">
        <w:rPr>
          <w:rFonts w:ascii="Calibri Light" w:hAnsi="Calibri Light"/>
          <w:b/>
        </w:rPr>
        <w:t>h</w:t>
      </w:r>
      <w:commentRangeStart w:id="240"/>
      <w:r w:rsidRPr="00FC5932">
        <w:rPr>
          <w:rFonts w:ascii="Calibri Light" w:hAnsi="Calibri Light"/>
          <w:b/>
        </w:rPr>
        <w:t>et BFT</w:t>
      </w:r>
      <w:commentRangeEnd w:id="240"/>
      <w:r w:rsidRPr="00FC5932">
        <w:rPr>
          <w:rStyle w:val="Verwijzingopmerking"/>
          <w:rFonts w:ascii="Calibri Light" w:hAnsi="Calibri Light"/>
          <w:b/>
          <w:sz w:val="20"/>
          <w:szCs w:val="20"/>
        </w:rPr>
        <w:commentReference w:id="240"/>
      </w:r>
      <w:r w:rsidRPr="00FC5932">
        <w:rPr>
          <w:rFonts w:ascii="Calibri Light" w:hAnsi="Calibri Light"/>
          <w:b/>
        </w:rPr>
        <w:t>. De minister kan ook klachten indienen. Dat is pas een keer gebeurd.</w:t>
      </w:r>
    </w:p>
    <w:p w14:paraId="068F4075" w14:textId="77777777" w:rsidR="0023105C" w:rsidRPr="00FC5932" w:rsidRDefault="0023105C" w:rsidP="0023105C">
      <w:pPr>
        <w:ind w:left="2120" w:hanging="2120"/>
        <w:rPr>
          <w:rFonts w:ascii="Calibri Light" w:hAnsi="Calibri Light"/>
          <w:b/>
        </w:rPr>
      </w:pPr>
    </w:p>
    <w:p w14:paraId="40A87D1B"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En wat is dat dan voor soort klacht van het BFT?</w:t>
      </w:r>
    </w:p>
    <w:p w14:paraId="1AD43BEB" w14:textId="77777777" w:rsidR="0023105C" w:rsidRPr="00FC5932" w:rsidRDefault="0023105C" w:rsidP="0023105C">
      <w:pPr>
        <w:ind w:left="2120" w:hanging="2120"/>
        <w:rPr>
          <w:rFonts w:ascii="Calibri Light" w:hAnsi="Calibri Light"/>
          <w:b/>
        </w:rPr>
      </w:pPr>
    </w:p>
    <w:p w14:paraId="5B0B684F"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41"/>
      <w:r w:rsidRPr="00FC5932">
        <w:rPr>
          <w:rFonts w:ascii="Calibri Light" w:hAnsi="Calibri Light"/>
          <w:b/>
        </w:rPr>
        <w:t>Dat was tegen kantoor die een bewaringstekort hadden van drie miljoen</w:t>
      </w:r>
      <w:commentRangeEnd w:id="241"/>
      <w:r w:rsidRPr="00FC5932">
        <w:rPr>
          <w:rStyle w:val="Verwijzingopmerking"/>
          <w:rFonts w:ascii="Calibri Light" w:hAnsi="Calibri Light"/>
          <w:b/>
          <w:sz w:val="20"/>
          <w:szCs w:val="20"/>
        </w:rPr>
        <w:commentReference w:id="241"/>
      </w:r>
      <w:r w:rsidRPr="00FC5932">
        <w:rPr>
          <w:rFonts w:ascii="Calibri Light" w:hAnsi="Calibri Light"/>
          <w:b/>
        </w:rPr>
        <w:t xml:space="preserve">. </w:t>
      </w:r>
    </w:p>
    <w:p w14:paraId="5FAD728B" w14:textId="77777777" w:rsidR="0023105C" w:rsidRPr="00FC5932" w:rsidRDefault="0023105C" w:rsidP="0023105C">
      <w:pPr>
        <w:ind w:left="2120" w:hanging="2120"/>
        <w:rPr>
          <w:rFonts w:ascii="Calibri Light" w:hAnsi="Calibri Light"/>
          <w:b/>
        </w:rPr>
      </w:pPr>
    </w:p>
    <w:p w14:paraId="1C102227"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Wat houdt een bewaringstekort in?</w:t>
      </w:r>
    </w:p>
    <w:p w14:paraId="31FAFBF9" w14:textId="77777777" w:rsidR="0023105C" w:rsidRPr="00FC5932" w:rsidRDefault="0023105C" w:rsidP="0023105C">
      <w:pPr>
        <w:ind w:left="2120" w:hanging="2120"/>
        <w:rPr>
          <w:rFonts w:ascii="Calibri Light" w:hAnsi="Calibri Light"/>
          <w:b/>
        </w:rPr>
      </w:pPr>
    </w:p>
    <w:p w14:paraId="04A15614"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42"/>
      <w:r w:rsidRPr="00FC5932">
        <w:rPr>
          <w:rFonts w:ascii="Calibri Light" w:hAnsi="Calibri Light"/>
          <w:b/>
        </w:rPr>
        <w:t>Gerechtsdeurwaarders ontvangen beroepshalve (uit de tenuitvoerlegging van vonnissen) geld dat van derden is. Om deze gelden buiten het vermogen van de gerechtsdeurwaarder te houden, dienen deze gelden op een zogenaamde kwaliteitsrekening te worden gestort. Daarmee worden deze gelden strikt gescheiden gehouden van de overige rekeningen van het kantoor of van de beroepsbeoefenaar. Volgens de regels moet het saldo op de derdenrekening voldoende zijn om aan de verplichtingen van derden te voldoen. Is dat niet zo dan is er sprake van een bewaringstekort. Het Gerechtshof heeft in één van de arresten over het bewaringstekort een strenge norm aangelegd, namelijk dat elk bewaringstekort leidt tot ontzetting uit het ambt, tenzij er omstandigheden zijn die maken dat er geen ontzetting uit het ambt moet worden opgelegd. In het verleden zijn er gevallen geweest waarbij gerechtsdeurwaarders in de problemen kwamen. Een voorbeeld is waarbij een energieleverancier al zijn vorderingen bij een gerechtsdeurwaarder terugtrok. De gerechtsdeurwaarder werd vervolgens bij vonnis veroordeeld tot terugbetalen van anderhalf miljoen euro. Alleen dat geld stond niet op zijn rekening. En dat is in strijd met de regels. De wet zegt dat een tekort terstond moet worden aangevuld.</w:t>
      </w:r>
      <w:commentRangeEnd w:id="242"/>
      <w:r w:rsidRPr="00FC5932">
        <w:rPr>
          <w:rStyle w:val="Verwijzingopmerking"/>
          <w:rFonts w:ascii="Calibri Light" w:hAnsi="Calibri Light"/>
          <w:b/>
          <w:sz w:val="20"/>
          <w:szCs w:val="20"/>
        </w:rPr>
        <w:commentReference w:id="242"/>
      </w:r>
    </w:p>
    <w:p w14:paraId="3C6FEFD8" w14:textId="77777777" w:rsidR="0023105C" w:rsidRPr="00FC5932" w:rsidRDefault="0023105C" w:rsidP="0023105C">
      <w:pPr>
        <w:ind w:left="2120" w:hanging="2120"/>
        <w:rPr>
          <w:rFonts w:ascii="Calibri Light" w:hAnsi="Calibri Light"/>
          <w:b/>
        </w:rPr>
      </w:pPr>
    </w:p>
    <w:p w14:paraId="2D50FC40" w14:textId="77777777" w:rsidR="0023105C" w:rsidRPr="00FC5932" w:rsidRDefault="0023105C" w:rsidP="0023105C">
      <w:pPr>
        <w:ind w:left="2120" w:hanging="2120"/>
        <w:rPr>
          <w:rFonts w:ascii="Calibri Light" w:hAnsi="Calibri Light"/>
          <w:b/>
        </w:rPr>
      </w:pPr>
      <w:r w:rsidRPr="00FC5932">
        <w:rPr>
          <w:rFonts w:ascii="Calibri Light" w:hAnsi="Calibri Light"/>
          <w:b/>
        </w:rPr>
        <w:tab/>
      </w:r>
      <w:r w:rsidRPr="00FC5932">
        <w:rPr>
          <w:rFonts w:ascii="Calibri Light" w:hAnsi="Calibri Light"/>
          <w:b/>
        </w:rPr>
        <w:tab/>
      </w:r>
      <w:commentRangeStart w:id="243"/>
      <w:r w:rsidRPr="00FC5932">
        <w:rPr>
          <w:rFonts w:ascii="Calibri Light" w:hAnsi="Calibri Light"/>
          <w:b/>
        </w:rPr>
        <w:t>Tegenwoordig komt dit niet meer zo vaak voor. Want het BFT houdt toezicht. Als kantoren in de problemen komen dan kunnen ze onder verscherpt toezicht komen te staan. Dan moeten elke maand cijfers worden aangeleverd. Dan gaat het BFT ook vaker controleren op het kantoor zelf. Maar vorig jaar was er nog een gerechtsdeurwaarder met een bewaringstekort van een miljoen euro. Deze zaak loopt nog in hoger beroep.</w:t>
      </w:r>
      <w:commentRangeEnd w:id="243"/>
      <w:r w:rsidRPr="00FC5932">
        <w:rPr>
          <w:rStyle w:val="Verwijzingopmerking"/>
          <w:rFonts w:ascii="Calibri Light" w:hAnsi="Calibri Light"/>
          <w:b/>
          <w:sz w:val="20"/>
          <w:szCs w:val="20"/>
        </w:rPr>
        <w:commentReference w:id="243"/>
      </w:r>
    </w:p>
    <w:p w14:paraId="16E9E15E" w14:textId="77777777" w:rsidR="0023105C" w:rsidRPr="00FC5932" w:rsidRDefault="0023105C" w:rsidP="0023105C">
      <w:pPr>
        <w:ind w:left="2120" w:hanging="2120"/>
        <w:rPr>
          <w:rFonts w:ascii="Calibri Light" w:hAnsi="Calibri Light"/>
          <w:b/>
        </w:rPr>
      </w:pPr>
    </w:p>
    <w:p w14:paraId="25779CE1" w14:textId="77777777" w:rsidR="0023105C" w:rsidRPr="00FC5932" w:rsidRDefault="0023105C" w:rsidP="0023105C">
      <w:pPr>
        <w:ind w:left="2120"/>
        <w:rPr>
          <w:rFonts w:ascii="Calibri Light" w:hAnsi="Calibri Light"/>
          <w:b/>
        </w:rPr>
      </w:pPr>
      <w:r w:rsidRPr="00FC5932">
        <w:rPr>
          <w:rFonts w:ascii="Calibri Light" w:hAnsi="Calibri Light"/>
          <w:b/>
        </w:rPr>
        <w:t xml:space="preserve">Het grote probleem bij een bewaringstekort is dat het geld van een derde is , </w:t>
      </w:r>
    </w:p>
    <w:p w14:paraId="78CA3362" w14:textId="77777777" w:rsidR="0023105C" w:rsidRPr="00FC5932" w:rsidRDefault="0023105C" w:rsidP="0023105C">
      <w:pPr>
        <w:rPr>
          <w:rFonts w:ascii="Calibri Light" w:hAnsi="Calibri Light"/>
          <w:b/>
        </w:rPr>
      </w:pPr>
    </w:p>
    <w:p w14:paraId="00223A08"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r>
      <w:r w:rsidRPr="00FC5932">
        <w:rPr>
          <w:rFonts w:ascii="Calibri Light" w:hAnsi="Calibri Light"/>
          <w:b/>
        </w:rPr>
        <w:tab/>
        <w:t>Dus als ik het goed begrijp heeft een deurwaarderskantoor een flink probleem als het een bewaringstekort heeft, omdat het leidt tot ontzetting uit het ambt.</w:t>
      </w:r>
    </w:p>
    <w:p w14:paraId="3C18E919" w14:textId="77777777" w:rsidR="0023105C" w:rsidRPr="00FC5932" w:rsidRDefault="0023105C" w:rsidP="0023105C">
      <w:pPr>
        <w:ind w:left="2120" w:hanging="2120"/>
        <w:rPr>
          <w:rFonts w:ascii="Calibri Light" w:hAnsi="Calibri Light"/>
          <w:b/>
        </w:rPr>
      </w:pPr>
    </w:p>
    <w:p w14:paraId="22B333A9"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Kan leiden tot ontzetting uit het ambt. Bovendien als de gerechtsdeurwaarder of zijn kantoor failliet worden verklaard staan de schuldeisers met lege handen. In het Wetboek van Burgerlijke Rechtsvordering is geregeld dat de staat verantwoordelijk is voor de gelden die uit executies voortvloeien. De Staat moet die gelden dan betalen. De belastingbetaler betaalt hier aan mee.</w:t>
      </w:r>
    </w:p>
    <w:p w14:paraId="4FD19882" w14:textId="77777777" w:rsidR="0023105C" w:rsidRPr="00FC5932" w:rsidRDefault="0023105C" w:rsidP="0023105C">
      <w:pPr>
        <w:ind w:left="2120" w:hanging="2120"/>
        <w:rPr>
          <w:rFonts w:ascii="Calibri Light" w:hAnsi="Calibri Light"/>
          <w:b/>
        </w:rPr>
      </w:pPr>
    </w:p>
    <w:p w14:paraId="36D4A352"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Dat heeft dan nare gevolgen voor de gewone man.</w:t>
      </w:r>
    </w:p>
    <w:p w14:paraId="168A5071" w14:textId="77777777" w:rsidR="0023105C" w:rsidRPr="00FC5932" w:rsidRDefault="0023105C" w:rsidP="0023105C">
      <w:pPr>
        <w:ind w:left="2120" w:hanging="2120"/>
        <w:rPr>
          <w:rFonts w:ascii="Calibri Light" w:hAnsi="Calibri Light"/>
          <w:b/>
        </w:rPr>
      </w:pPr>
    </w:p>
    <w:p w14:paraId="533CB5BF"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Die merkt het niet direct in zijn portemonnee maar indirect wel.</w:t>
      </w:r>
    </w:p>
    <w:p w14:paraId="5B155127" w14:textId="77777777" w:rsidR="0023105C" w:rsidRPr="00FC5932" w:rsidRDefault="0023105C" w:rsidP="0023105C">
      <w:pPr>
        <w:ind w:left="2120" w:hanging="2120"/>
        <w:rPr>
          <w:rFonts w:ascii="Calibri Light" w:hAnsi="Calibri Light"/>
          <w:b/>
        </w:rPr>
      </w:pPr>
    </w:p>
    <w:p w14:paraId="5BD72D2B"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Dus dat zijn klachten van het BFT?</w:t>
      </w:r>
    </w:p>
    <w:p w14:paraId="68ECA8F4" w14:textId="77777777" w:rsidR="0023105C" w:rsidRPr="00FC5932" w:rsidRDefault="0023105C" w:rsidP="0023105C">
      <w:pPr>
        <w:ind w:left="2120" w:hanging="2120"/>
        <w:rPr>
          <w:rFonts w:ascii="Calibri Light" w:hAnsi="Calibri Light"/>
          <w:b/>
        </w:rPr>
      </w:pPr>
    </w:p>
    <w:p w14:paraId="5A1A8CC7"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Ja. </w:t>
      </w:r>
      <w:commentRangeStart w:id="244"/>
      <w:r w:rsidRPr="00FC5932">
        <w:rPr>
          <w:rFonts w:ascii="Calibri Light" w:hAnsi="Calibri Light"/>
          <w:b/>
        </w:rPr>
        <w:t xml:space="preserve">Het BFT kan ook klagen als de gerechtsdeurwaarder de jaarstukken te laat indient. Gebeurt dat niet, dan heeft het BFT een probleem. Dan kan niet worden gecontroleerd of de financiële huishouding op orde is.  Het tijdig inleveren van de jaarstukken blijft de verantwoordelijkheid van de gerechtsdeurwaarder. </w:t>
      </w:r>
      <w:commentRangeEnd w:id="244"/>
      <w:r w:rsidRPr="00FC5932">
        <w:rPr>
          <w:rStyle w:val="Verwijzingopmerking"/>
          <w:rFonts w:ascii="Calibri Light" w:hAnsi="Calibri Light"/>
          <w:b/>
          <w:sz w:val="20"/>
          <w:szCs w:val="20"/>
        </w:rPr>
        <w:commentReference w:id="244"/>
      </w:r>
      <w:commentRangeStart w:id="245"/>
      <w:r w:rsidRPr="00FC5932">
        <w:rPr>
          <w:rFonts w:ascii="Calibri Light" w:hAnsi="Calibri Light"/>
          <w:b/>
        </w:rPr>
        <w:t>Van de KBvG ontvangt de kamer klachten over het niet behalen van voldoende studiepunten of als gerechtsdeurwaarders zich in een andere plaats gaan vestigen, zonder toestemming van de minister.</w:t>
      </w:r>
      <w:commentRangeEnd w:id="245"/>
      <w:r w:rsidRPr="00FC5932">
        <w:rPr>
          <w:rStyle w:val="Verwijzingopmerking"/>
          <w:rFonts w:ascii="Calibri Light" w:hAnsi="Calibri Light"/>
          <w:b/>
          <w:sz w:val="20"/>
          <w:szCs w:val="20"/>
        </w:rPr>
        <w:commentReference w:id="245"/>
      </w:r>
    </w:p>
    <w:p w14:paraId="47979CF6" w14:textId="77777777" w:rsidR="0023105C" w:rsidRPr="00FC5932" w:rsidRDefault="0023105C" w:rsidP="0023105C">
      <w:pPr>
        <w:ind w:left="2120" w:hanging="2120"/>
        <w:rPr>
          <w:rFonts w:ascii="Calibri Light" w:hAnsi="Calibri Light"/>
          <w:b/>
        </w:rPr>
      </w:pPr>
    </w:p>
    <w:p w14:paraId="1E6D6E13" w14:textId="77777777" w:rsidR="0023105C" w:rsidRPr="00FC5932" w:rsidRDefault="0023105C" w:rsidP="0023105C">
      <w:pPr>
        <w:ind w:left="2120" w:hanging="2120"/>
        <w:rPr>
          <w:rFonts w:ascii="Calibri Light" w:hAnsi="Calibri Light"/>
          <w:b/>
        </w:rPr>
      </w:pPr>
      <w:r w:rsidRPr="00FC5932">
        <w:rPr>
          <w:rFonts w:ascii="Calibri Light" w:hAnsi="Calibri Light"/>
          <w:b/>
        </w:rPr>
        <w:tab/>
        <w:t>Toen de gerechtsdeurwaarderswet in werking trad zag je het verschil tussen jonge deurwaarders en deurwaarders van de oude stempel. Jonge gerechtsdeurwaarders zoeken de grenzen op. De gerechtsdeurwaarders oude stijl gingen op de oude voet verder. Die verrichten ambtshandeling en geven daarover aan de deur keurig uitleg. Maar daar is tegenwoordig geen tijd meer voor.</w:t>
      </w:r>
    </w:p>
    <w:p w14:paraId="6724872C" w14:textId="77777777" w:rsidR="0023105C" w:rsidRPr="00FC5932" w:rsidRDefault="0023105C" w:rsidP="0023105C">
      <w:pPr>
        <w:ind w:left="2120" w:hanging="2120"/>
        <w:rPr>
          <w:rFonts w:ascii="Calibri Light" w:hAnsi="Calibri Light"/>
          <w:b/>
        </w:rPr>
      </w:pPr>
    </w:p>
    <w:p w14:paraId="7F628CA1"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Hoe komt dat?</w:t>
      </w:r>
    </w:p>
    <w:p w14:paraId="02BA010A" w14:textId="77777777" w:rsidR="0023105C" w:rsidRPr="00FC5932" w:rsidRDefault="0023105C" w:rsidP="0023105C">
      <w:pPr>
        <w:ind w:left="2120" w:hanging="2120"/>
        <w:rPr>
          <w:rFonts w:ascii="Calibri Light" w:hAnsi="Calibri Light"/>
          <w:b/>
        </w:rPr>
      </w:pPr>
    </w:p>
    <w:p w14:paraId="34C69C8C"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46"/>
      <w:r w:rsidRPr="00FC5932">
        <w:rPr>
          <w:rFonts w:ascii="Calibri Light" w:hAnsi="Calibri Light"/>
          <w:b/>
        </w:rPr>
        <w:t>Geen idee. Maar door de marktwerking gaat een gerechtsdeurwaarder met een stapel exploten de deur uit. Als dat er veertig zijn en je moet door de hele stad door en zelfs soms buiten de stad, dan kan je geen oponthoud hebben.</w:t>
      </w:r>
      <w:commentRangeEnd w:id="246"/>
      <w:r w:rsidRPr="00FC5932">
        <w:rPr>
          <w:rStyle w:val="Verwijzingopmerking"/>
          <w:rFonts w:ascii="Calibri Light" w:hAnsi="Calibri Light"/>
          <w:b/>
          <w:sz w:val="20"/>
          <w:szCs w:val="20"/>
        </w:rPr>
        <w:commentReference w:id="246"/>
      </w:r>
    </w:p>
    <w:p w14:paraId="42707E61" w14:textId="77777777" w:rsidR="0023105C" w:rsidRPr="00FC5932" w:rsidRDefault="0023105C" w:rsidP="0023105C">
      <w:pPr>
        <w:ind w:left="2120" w:hanging="2120"/>
        <w:rPr>
          <w:rFonts w:ascii="Calibri Light" w:hAnsi="Calibri Light"/>
          <w:b/>
        </w:rPr>
      </w:pPr>
    </w:p>
    <w:p w14:paraId="70AD1FB5"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Bedoelt u daarmee te zeggen dat de deurwaarder niet uitgebreid in gesprek kan gaan?</w:t>
      </w:r>
    </w:p>
    <w:p w14:paraId="3CA6661B" w14:textId="77777777" w:rsidR="0023105C" w:rsidRPr="00FC5932" w:rsidRDefault="0023105C" w:rsidP="0023105C">
      <w:pPr>
        <w:ind w:left="2120" w:hanging="2120"/>
        <w:rPr>
          <w:rFonts w:ascii="Calibri Light" w:hAnsi="Calibri Light"/>
          <w:b/>
        </w:rPr>
      </w:pPr>
    </w:p>
    <w:p w14:paraId="56A7DD51"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Ja. Daar is niet altijd tijd voor. </w:t>
      </w:r>
    </w:p>
    <w:p w14:paraId="00E25F85" w14:textId="77777777" w:rsidR="0023105C" w:rsidRPr="00FC5932" w:rsidRDefault="0023105C" w:rsidP="0023105C">
      <w:pPr>
        <w:ind w:left="2120" w:hanging="2120"/>
        <w:rPr>
          <w:rFonts w:ascii="Calibri Light" w:hAnsi="Calibri Light"/>
          <w:b/>
        </w:rPr>
      </w:pPr>
    </w:p>
    <w:p w14:paraId="077724CC"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Dus als ik het goed begrijp dan zegt u daarmee dat gerechtsdeurwaarders zoveel werk hebben dat het bijna onmogelijk is om het werk goed uit te voeren.</w:t>
      </w:r>
    </w:p>
    <w:p w14:paraId="00CB516C" w14:textId="77777777" w:rsidR="0023105C" w:rsidRPr="00FC5932" w:rsidRDefault="0023105C" w:rsidP="0023105C">
      <w:pPr>
        <w:ind w:left="2120" w:hanging="2120"/>
        <w:rPr>
          <w:rFonts w:ascii="Calibri Light" w:hAnsi="Calibri Light"/>
          <w:b/>
        </w:rPr>
      </w:pPr>
    </w:p>
    <w:p w14:paraId="12FF5AC4"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47"/>
      <w:r w:rsidRPr="00FC5932">
        <w:rPr>
          <w:rFonts w:ascii="Calibri Light" w:hAnsi="Calibri Light"/>
          <w:b/>
        </w:rPr>
        <w:t>Niet onmogelijk maar het gaat economisch minder, ook met gerechtsdeurwaarderskantoren. Als voorbeeld geef ik dat een bepaald gerechtsdeurwaarderskantoor tot vorig jaar nog achttien of meer vestigingen in Nederland had. Dat zijn er nu nog maar acht of negen. De kosten vielen niet meer op te brengen, dus er moest personeel weg . De hoeveelheid werk kan dus problemen met zich meebrengen. De organisatie van het werk moet worden aangepast. Dat heeft ook zijn weerslag op de klachten want mensen willen nu eenmaal snel antwoord maar krijgen dat niet.</w:t>
      </w:r>
      <w:commentRangeEnd w:id="247"/>
      <w:r w:rsidRPr="00FC5932">
        <w:rPr>
          <w:rStyle w:val="Verwijzingopmerking"/>
          <w:rFonts w:ascii="Calibri Light" w:hAnsi="Calibri Light"/>
          <w:b/>
          <w:sz w:val="20"/>
          <w:szCs w:val="20"/>
        </w:rPr>
        <w:commentReference w:id="247"/>
      </w:r>
    </w:p>
    <w:p w14:paraId="6949C7B6" w14:textId="77777777" w:rsidR="0023105C" w:rsidRPr="00FC5932" w:rsidRDefault="0023105C" w:rsidP="0023105C">
      <w:pPr>
        <w:ind w:left="2120" w:hanging="2120"/>
        <w:rPr>
          <w:rFonts w:ascii="Calibri Light" w:hAnsi="Calibri Light"/>
          <w:b/>
        </w:rPr>
      </w:pPr>
    </w:p>
    <w:p w14:paraId="4E7F8F25"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Want ik las in een vakblad dat de gerechtsdeurwaarderswereld inderdaad achteruit gaat. Is daar, met betrekking tot de klachten, een verband in te vinden dus?</w:t>
      </w:r>
    </w:p>
    <w:p w14:paraId="0EA36C37" w14:textId="77777777" w:rsidR="0023105C" w:rsidRPr="00FC5932" w:rsidRDefault="0023105C" w:rsidP="0023105C">
      <w:pPr>
        <w:ind w:left="2120" w:hanging="2120"/>
        <w:rPr>
          <w:rFonts w:ascii="Calibri Light" w:hAnsi="Calibri Light"/>
          <w:b/>
        </w:rPr>
      </w:pPr>
    </w:p>
    <w:p w14:paraId="2E7B316E"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Het gaat in vergelijking met vroeger minder met de gerechtsdeurwaarders.   Enerzijds wordt dit veroorzaakt door de verhoging van de griffierechten. Hierdoor laten veel partijen kleine vorderingen zitten. Grote spelers zoals ziektekostenverzekeraars, die worden hierdoor minder geraakt. Maar kleine particulieren hebben het moeilijk. Want als ik vijftig euro krijg van iemand, dan ga ik niet naar de rechtbank. De kans bestaat dat ik de zaak verlies en de griffierechten zijn hoog. Dus ik laat het erbij zitten, ik neem mijn verlies.</w:t>
      </w:r>
    </w:p>
    <w:p w14:paraId="47240C52" w14:textId="77777777" w:rsidR="0023105C" w:rsidRPr="00FC5932" w:rsidRDefault="0023105C" w:rsidP="0023105C">
      <w:pPr>
        <w:ind w:left="2120" w:hanging="2120"/>
        <w:rPr>
          <w:rFonts w:ascii="Calibri Light" w:hAnsi="Calibri Light"/>
          <w:b/>
        </w:rPr>
      </w:pPr>
    </w:p>
    <w:p w14:paraId="4CF98AF1"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Dus het gaat slechter met deurwaarderskantoren..</w:t>
      </w:r>
    </w:p>
    <w:p w14:paraId="1C5421A2" w14:textId="77777777" w:rsidR="0023105C" w:rsidRPr="00FC5932" w:rsidRDefault="0023105C" w:rsidP="0023105C">
      <w:pPr>
        <w:ind w:left="2120" w:hanging="2120"/>
        <w:rPr>
          <w:rFonts w:ascii="Calibri Light" w:hAnsi="Calibri Light"/>
          <w:b/>
        </w:rPr>
      </w:pPr>
    </w:p>
    <w:p w14:paraId="629B14C6"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Als een particulier met zijn kleine vordering niet meer naar de rechter gaat dan krijgt de gerechtsdeurwaarder ook het vonnis niet meer voor een tenuitvoerlegging daarvan. Op het grote geheel is dat een behoorlijk deel van de zaken.</w:t>
      </w:r>
    </w:p>
    <w:p w14:paraId="7278D05C" w14:textId="77777777" w:rsidR="0023105C" w:rsidRPr="00FC5932" w:rsidRDefault="0023105C" w:rsidP="0023105C">
      <w:pPr>
        <w:ind w:left="2120" w:hanging="2120"/>
        <w:rPr>
          <w:rFonts w:ascii="Calibri Light" w:hAnsi="Calibri Light"/>
          <w:b/>
        </w:rPr>
      </w:pPr>
    </w:p>
    <w:p w14:paraId="1FDE50DC"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 xml:space="preserve">Inderdaad. </w:t>
      </w:r>
    </w:p>
    <w:p w14:paraId="2ED0D014" w14:textId="77777777" w:rsidR="0023105C" w:rsidRPr="00FC5932" w:rsidRDefault="0023105C" w:rsidP="0023105C">
      <w:pPr>
        <w:ind w:left="2120" w:hanging="2120"/>
        <w:rPr>
          <w:rFonts w:ascii="Calibri Light" w:hAnsi="Calibri Light"/>
          <w:b/>
        </w:rPr>
      </w:pPr>
    </w:p>
    <w:p w14:paraId="1BCB6609"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Ja. In de meest ideale situatie krijgt de schuldeiser ook de kosten binnen omdat die moeten worden betaald door de wederpartij. Daarbij wordt ervan uitgegaan dat hij genoeg geld heeft om dat te voldoen en er genoeg vermogensbestanddelen zijn waarop de vordering verhaald kan worden. Maar zo werkt het nu eenmaal niet. Een vonnis hebben is een ding, het geld binnenkrijgen is een ander ding . Daar zit een wereld van verschil tussen.</w:t>
      </w:r>
    </w:p>
    <w:p w14:paraId="651627C8" w14:textId="77777777" w:rsidR="0023105C" w:rsidRPr="00FC5932" w:rsidRDefault="0023105C" w:rsidP="0023105C">
      <w:pPr>
        <w:ind w:left="2120" w:hanging="2120"/>
        <w:rPr>
          <w:rFonts w:ascii="Calibri Light" w:hAnsi="Calibri Light"/>
          <w:b/>
        </w:rPr>
      </w:pPr>
    </w:p>
    <w:p w14:paraId="1E010C8F"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En een zaak bij de rechtbank neemt ook kosten met zich mee.</w:t>
      </w:r>
    </w:p>
    <w:p w14:paraId="294B88D1" w14:textId="77777777" w:rsidR="0023105C" w:rsidRPr="00FC5932" w:rsidRDefault="0023105C" w:rsidP="0023105C">
      <w:pPr>
        <w:ind w:left="2120" w:hanging="2120"/>
        <w:rPr>
          <w:rFonts w:ascii="Calibri Light" w:hAnsi="Calibri Light"/>
          <w:b/>
        </w:rPr>
      </w:pPr>
    </w:p>
    <w:p w14:paraId="51CC7C9C"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Ja. Want de meeste denken nadat ze een vonnis hebben verkregen dat ze gewonnen hebben. Maar dan? Dan gaat het pas beginnen. Want er moet een gerechtsdeurwaarder op pad en dan blijkt de vogel al gevlogen te zijn of alles aan verhaal te hebben onttrokken. Met andere woorden. Dat geld komt niet zo snel en makkelijk binnen en misschien wel helemaal niet. En dan zit je met kosten die de schuldeiser moet betalen.</w:t>
      </w:r>
    </w:p>
    <w:p w14:paraId="2CD55FD7" w14:textId="77777777" w:rsidR="0023105C" w:rsidRPr="00FC5932" w:rsidRDefault="0023105C" w:rsidP="0023105C">
      <w:pPr>
        <w:ind w:left="2120" w:hanging="2120"/>
        <w:rPr>
          <w:rFonts w:ascii="Calibri Light" w:hAnsi="Calibri Light"/>
          <w:b/>
        </w:rPr>
      </w:pPr>
    </w:p>
    <w:p w14:paraId="10CA758E"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Omdat de proceskosten niet op de debiteur verhaald kunnen worden gaan deze over naar de schuldeiser, de opdrachtgever?</w:t>
      </w:r>
    </w:p>
    <w:p w14:paraId="420C6FC6" w14:textId="77777777" w:rsidR="0023105C" w:rsidRPr="00FC5932" w:rsidRDefault="0023105C" w:rsidP="0023105C">
      <w:pPr>
        <w:ind w:left="2120" w:hanging="2120"/>
        <w:rPr>
          <w:rFonts w:ascii="Calibri Light" w:hAnsi="Calibri Light"/>
          <w:b/>
        </w:rPr>
      </w:pPr>
    </w:p>
    <w:p w14:paraId="7228D8B1"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Ja. En daarbij dienen ook de executiekosten worden betaald.</w:t>
      </w:r>
    </w:p>
    <w:p w14:paraId="240DEF5F" w14:textId="77777777" w:rsidR="0023105C" w:rsidRPr="00FC5932" w:rsidRDefault="0023105C" w:rsidP="0023105C">
      <w:pPr>
        <w:ind w:left="2120" w:hanging="2120"/>
        <w:rPr>
          <w:rFonts w:ascii="Calibri Light" w:hAnsi="Calibri Light"/>
          <w:b/>
        </w:rPr>
      </w:pPr>
    </w:p>
    <w:p w14:paraId="45A4C6BC"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Dus dat betekent dat de schuldeiser bij een verloren zaak niet alleen zijn vordering misloopt maar ook nog extra aan kosten moet betalen?</w:t>
      </w:r>
    </w:p>
    <w:p w14:paraId="5D68EF1D" w14:textId="77777777" w:rsidR="0023105C" w:rsidRPr="00FC5932" w:rsidRDefault="0023105C" w:rsidP="0023105C">
      <w:pPr>
        <w:ind w:left="2120" w:hanging="2120"/>
        <w:rPr>
          <w:rFonts w:ascii="Calibri Light" w:hAnsi="Calibri Light"/>
          <w:b/>
        </w:rPr>
      </w:pPr>
    </w:p>
    <w:p w14:paraId="1DAA1D0E"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Ja. Dat komt in de praktijk regelmatig voor. Voor een particulier kan dit een behoorlijk bedrag zijn. Een voorbeeld zijn CJIB-zaken (Centraal Justitieel Incassobureau). Stel je hebt een paar kilometer te hard gereden dat betekent een boete dan vijftig of zestig euro. Dan krijg je eerst een brief van het CJIB dat je moet betalen. Dan krijg je een herinnering met een opslag en dan nog een herinnering met een opslag en daarna een dwangbevel. Zo is die vijftig euro binnen no-time zeshonderd euro geworden. En er valt geen speld tussen te krijgen. De tarieven zijn marktconform. Dit ligt vast in het besluit tarieven ambtshandelingen gerechtsdeurwaarders. </w:t>
      </w:r>
      <w:commentRangeStart w:id="248"/>
      <w:r w:rsidRPr="00FC5932">
        <w:rPr>
          <w:rFonts w:ascii="Calibri Light" w:hAnsi="Calibri Light"/>
          <w:b/>
        </w:rPr>
        <w:t>En die klager roept maar dat de verhouding tussen het oorspronkelijke bedrag en het bedrag wat hij nu moet betalen veel te hoog is. Het zou dan in strijd zijn met proportionaliteit en de redelijkheid en billijkheid. Klager dient vervolgens een klacht in.</w:t>
      </w:r>
      <w:commentRangeEnd w:id="248"/>
      <w:r w:rsidRPr="00FC5932">
        <w:rPr>
          <w:rStyle w:val="Verwijzingopmerking"/>
          <w:rFonts w:ascii="Calibri Light" w:hAnsi="Calibri Light"/>
          <w:b/>
          <w:sz w:val="20"/>
          <w:szCs w:val="20"/>
        </w:rPr>
        <w:commentReference w:id="248"/>
      </w:r>
    </w:p>
    <w:p w14:paraId="22295CAF" w14:textId="77777777" w:rsidR="0023105C" w:rsidRPr="00FC5932" w:rsidRDefault="0023105C" w:rsidP="0023105C">
      <w:pPr>
        <w:ind w:left="2120" w:hanging="2120"/>
        <w:rPr>
          <w:rFonts w:ascii="Calibri Light" w:hAnsi="Calibri Light"/>
          <w:b/>
        </w:rPr>
      </w:pPr>
    </w:p>
    <w:p w14:paraId="27D55AB3"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Maar deze klacht houdt geen stand?</w:t>
      </w:r>
    </w:p>
    <w:p w14:paraId="3F05568D" w14:textId="77777777" w:rsidR="0023105C" w:rsidRPr="00FC5932" w:rsidRDefault="0023105C" w:rsidP="0023105C">
      <w:pPr>
        <w:ind w:left="2120" w:hanging="2120"/>
        <w:rPr>
          <w:rFonts w:ascii="Calibri Light" w:hAnsi="Calibri Light"/>
          <w:b/>
        </w:rPr>
      </w:pPr>
    </w:p>
    <w:p w14:paraId="4AD62AAD"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Nee.</w:t>
      </w:r>
    </w:p>
    <w:p w14:paraId="15300551" w14:textId="77777777" w:rsidR="0023105C" w:rsidRPr="00FC5932" w:rsidRDefault="0023105C" w:rsidP="0023105C">
      <w:pPr>
        <w:ind w:left="2120" w:hanging="2120"/>
        <w:rPr>
          <w:rFonts w:ascii="Calibri Light" w:hAnsi="Calibri Light"/>
          <w:b/>
        </w:rPr>
      </w:pPr>
    </w:p>
    <w:p w14:paraId="6E48BF6D" w14:textId="77777777" w:rsidR="0023105C" w:rsidRPr="00FC5932" w:rsidRDefault="0023105C" w:rsidP="0023105C">
      <w:pPr>
        <w:ind w:left="2120" w:hanging="2120"/>
        <w:rPr>
          <w:rFonts w:ascii="Calibri Light" w:hAnsi="Calibri Light"/>
          <w:b/>
        </w:rPr>
      </w:pPr>
      <w:r w:rsidRPr="00FC5932">
        <w:rPr>
          <w:rFonts w:ascii="Calibri Light" w:hAnsi="Calibri Light"/>
          <w:b/>
        </w:rPr>
        <w:t xml:space="preserve">Onderzoeker: </w:t>
      </w:r>
      <w:r w:rsidRPr="00FC5932">
        <w:rPr>
          <w:rFonts w:ascii="Calibri Light" w:hAnsi="Calibri Light"/>
          <w:b/>
        </w:rPr>
        <w:tab/>
        <w:t>Deze draagt dan niet bij aan de bevordering van de kwaliteit van de beroepsgroep? Klopt dat?</w:t>
      </w:r>
    </w:p>
    <w:p w14:paraId="77E4B1FA" w14:textId="77777777" w:rsidR="0023105C" w:rsidRPr="00FC5932" w:rsidRDefault="0023105C" w:rsidP="0023105C">
      <w:pPr>
        <w:ind w:left="2120" w:hanging="2120"/>
        <w:rPr>
          <w:rFonts w:ascii="Calibri Light" w:hAnsi="Calibri Light"/>
          <w:b/>
        </w:rPr>
      </w:pPr>
    </w:p>
    <w:p w14:paraId="1B8CCDEA"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Ja. </w:t>
      </w:r>
      <w:commentRangeStart w:id="249"/>
      <w:r w:rsidRPr="00FC5932">
        <w:rPr>
          <w:rFonts w:ascii="Calibri Light" w:hAnsi="Calibri Light"/>
          <w:b/>
        </w:rPr>
        <w:t>Aan de kwaliteit wordt bijgedragen op een andere manier. Een voorbeeld is een uitspraak over een adresverificatie.</w:t>
      </w:r>
      <w:commentRangeEnd w:id="249"/>
      <w:r w:rsidRPr="00FC5932">
        <w:rPr>
          <w:rStyle w:val="Verwijzingopmerking"/>
          <w:rFonts w:ascii="Calibri Light" w:hAnsi="Calibri Light"/>
          <w:b/>
          <w:sz w:val="20"/>
          <w:szCs w:val="20"/>
        </w:rPr>
        <w:commentReference w:id="249"/>
      </w:r>
      <w:r w:rsidRPr="00FC5932">
        <w:rPr>
          <w:rFonts w:ascii="Calibri Light" w:hAnsi="Calibri Light"/>
          <w:b/>
        </w:rPr>
        <w:t xml:space="preserve"> Een gerechtsdeurwaarder kreeg van een andere gerechtsdeurwaarder een dagvaarding om te betekenen. De eerste gerechtsdeurwaarder heeft een adresverificatie gedaan maar hij laat het verzoek om de dagvaarding te betekenen veertien dagen liggen. Vervolgens gaat de tweede gerechtsdeurwaarder ook niet direct op pad. In de tijd die is verstreken kan veel gebeuren. Dan zou je nog een adresverificatie moeten doen. Doe je dat niet dan bestaat het risico  dat de dagvaarding wordt betekend op een adres waar de persoon voor wie de dagvaarding bestemd is niet meer woont. Dan komt er een klacht bij de Kamer en dan kan weet je al snel wat er fout is gegaan. Er is namelijk sinds de verificatie te lang gewacht met het uitbrengen van de dagvaarding, waardoor er eigenlijk een nieuwe verificatie gedaan had moeten worden. En dat is voor een deurwaarder vrij eenvoudig want hij heeft toegang tot de basisadministratie. </w:t>
      </w:r>
      <w:commentRangeStart w:id="250"/>
      <w:r w:rsidRPr="00FC5932">
        <w:rPr>
          <w:rFonts w:ascii="Calibri Light" w:hAnsi="Calibri Light"/>
          <w:b/>
        </w:rPr>
        <w:t>Zo is jurisprudentie tot stand gekomen waarbij er niet meer dan veertien dagen tussen verificatie en betekening mag zitten. Hierop hebben de gerechtsdeurwaarders hun werkprocessen aangepast.</w:t>
      </w:r>
      <w:commentRangeEnd w:id="250"/>
      <w:r w:rsidRPr="00FC5932">
        <w:rPr>
          <w:rStyle w:val="Verwijzingopmerking"/>
          <w:rFonts w:ascii="Calibri Light" w:hAnsi="Calibri Light"/>
          <w:b/>
          <w:sz w:val="20"/>
          <w:szCs w:val="20"/>
        </w:rPr>
        <w:commentReference w:id="250"/>
      </w:r>
    </w:p>
    <w:p w14:paraId="03C45ADC" w14:textId="77777777" w:rsidR="0023105C" w:rsidRPr="00FC5932" w:rsidRDefault="0023105C" w:rsidP="0023105C">
      <w:pPr>
        <w:ind w:left="2120" w:hanging="2120"/>
        <w:rPr>
          <w:rFonts w:ascii="Calibri Light" w:hAnsi="Calibri Light"/>
          <w:b/>
        </w:rPr>
      </w:pPr>
    </w:p>
    <w:p w14:paraId="1EDE5D06"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Maar dat is dus altijd achteraf.</w:t>
      </w:r>
    </w:p>
    <w:p w14:paraId="53A3845F" w14:textId="77777777" w:rsidR="0023105C" w:rsidRPr="00FC5932" w:rsidRDefault="0023105C" w:rsidP="0023105C">
      <w:pPr>
        <w:ind w:left="2120" w:hanging="2120"/>
        <w:rPr>
          <w:rFonts w:ascii="Calibri Light" w:hAnsi="Calibri Light"/>
          <w:b/>
        </w:rPr>
      </w:pPr>
    </w:p>
    <w:p w14:paraId="431A1E82"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Ja dat is altijd achteraf. Want van fouten leer je. De Kamer beoordeelt altijd achteraf wat er mis is gegaan. Het kwaad is dan al geschied.</w:t>
      </w:r>
    </w:p>
    <w:p w14:paraId="5C112D94" w14:textId="77777777" w:rsidR="0023105C" w:rsidRPr="00FC5932" w:rsidRDefault="0023105C" w:rsidP="0023105C">
      <w:pPr>
        <w:ind w:left="2120" w:hanging="2120"/>
        <w:rPr>
          <w:rFonts w:ascii="Calibri Light" w:hAnsi="Calibri Light"/>
          <w:b/>
        </w:rPr>
      </w:pPr>
    </w:p>
    <w:p w14:paraId="1A0E6421" w14:textId="77777777" w:rsidR="0023105C" w:rsidRPr="00FC5932" w:rsidRDefault="0023105C" w:rsidP="0023105C">
      <w:pPr>
        <w:ind w:left="2120" w:hanging="2120"/>
        <w:rPr>
          <w:rFonts w:ascii="Calibri Light" w:hAnsi="Calibri Light"/>
          <w:b/>
        </w:rPr>
      </w:pPr>
      <w:r w:rsidRPr="00FC5932">
        <w:rPr>
          <w:rFonts w:ascii="Calibri Light" w:hAnsi="Calibri Light"/>
          <w:b/>
        </w:rPr>
        <w:t>Topic 3:</w:t>
      </w:r>
    </w:p>
    <w:p w14:paraId="352405E7" w14:textId="77777777" w:rsidR="0023105C" w:rsidRPr="00FC5932" w:rsidRDefault="0023105C" w:rsidP="0023105C">
      <w:pPr>
        <w:ind w:left="2120" w:hanging="2120"/>
        <w:rPr>
          <w:rFonts w:ascii="Calibri Light" w:hAnsi="Calibri Light"/>
          <w:b/>
        </w:rPr>
      </w:pPr>
    </w:p>
    <w:p w14:paraId="4203466F"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 xml:space="preserve">Graag zou ik met u dieper willen ingaan op de klachtenbehandeling. Want tot dit moment heeft u ontzettend veel verteld over de praktijk. Maar ik ben toch heel benieuwd wat u doet als er een klacht binnenkomt. Neem nou het voorbeeld over adresverificatie, hoe zit dat technisch in elkaar? </w:t>
      </w:r>
    </w:p>
    <w:p w14:paraId="12B1F029" w14:textId="77777777" w:rsidR="0023105C" w:rsidRPr="00FC5932" w:rsidRDefault="0023105C" w:rsidP="0023105C">
      <w:pPr>
        <w:ind w:left="2120" w:hanging="2120"/>
        <w:rPr>
          <w:rFonts w:ascii="Calibri Light" w:hAnsi="Calibri Light"/>
          <w:b/>
        </w:rPr>
      </w:pPr>
    </w:p>
    <w:p w14:paraId="4F571495"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De klacht gaat er dan over dat klager is verhuisd en hij de dagvaarding niet heeft ontvangen. </w:t>
      </w:r>
      <w:commentRangeStart w:id="251"/>
      <w:r w:rsidRPr="00FC5932">
        <w:rPr>
          <w:rFonts w:ascii="Calibri Light" w:hAnsi="Calibri Light"/>
          <w:b/>
        </w:rPr>
        <w:t>Dan wordt als eerste bekeken wanneer de adresverificatie is gedaan.</w:t>
      </w:r>
      <w:commentRangeEnd w:id="251"/>
      <w:r w:rsidRPr="00FC5932">
        <w:rPr>
          <w:rStyle w:val="Verwijzingopmerking"/>
          <w:rFonts w:ascii="Calibri Light" w:hAnsi="Calibri Light"/>
          <w:b/>
          <w:sz w:val="20"/>
          <w:szCs w:val="20"/>
        </w:rPr>
        <w:commentReference w:id="251"/>
      </w:r>
      <w:r w:rsidRPr="00FC5932">
        <w:rPr>
          <w:rFonts w:ascii="Calibri Light" w:hAnsi="Calibri Light"/>
          <w:b/>
        </w:rPr>
        <w:t xml:space="preserve"> Soms weet ik dat niet, en de klager ook niet, maar dat blijkt dan uit het verweer van de gerechtsdeurwaarder. Daaruit blijkt dat er teveel tijd tussen de adresverificatie en het uitbrengen van de dagvaarding heeft gezeten. Dan gaat de zaak naar de Kamer en dan wordt dat behandeld. En dan is de klacht meestal gegrond.</w:t>
      </w:r>
    </w:p>
    <w:p w14:paraId="5ABD811A" w14:textId="77777777" w:rsidR="0023105C" w:rsidRPr="00FC5932" w:rsidRDefault="0023105C" w:rsidP="0023105C">
      <w:pPr>
        <w:ind w:left="2120" w:hanging="2120"/>
        <w:rPr>
          <w:rFonts w:ascii="Calibri Light" w:hAnsi="Calibri Light"/>
          <w:b/>
        </w:rPr>
      </w:pPr>
    </w:p>
    <w:p w14:paraId="330EAEA5"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 xml:space="preserve">En is dat dan de enige informatie die u nodig heeft? </w:t>
      </w:r>
    </w:p>
    <w:p w14:paraId="554EAE81" w14:textId="77777777" w:rsidR="0023105C" w:rsidRPr="00FC5932" w:rsidRDefault="0023105C" w:rsidP="0023105C">
      <w:pPr>
        <w:ind w:left="2120" w:hanging="2120"/>
        <w:rPr>
          <w:rFonts w:ascii="Calibri Light" w:hAnsi="Calibri Light"/>
          <w:b/>
        </w:rPr>
      </w:pPr>
    </w:p>
    <w:p w14:paraId="46897E67"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In dat geval wel ja. De norm is gesteld op veertien dagen. Maar hoe controleer je dat? </w:t>
      </w:r>
      <w:commentRangeStart w:id="252"/>
      <w:r w:rsidRPr="00FC5932">
        <w:rPr>
          <w:rFonts w:ascii="Calibri Light" w:hAnsi="Calibri Light"/>
          <w:b/>
        </w:rPr>
        <w:t>Door te kijken naar wanneer het uittreksel is genomen en wanneer de dagvaarding is betekend.</w:t>
      </w:r>
      <w:commentRangeEnd w:id="252"/>
      <w:r w:rsidRPr="00FC5932">
        <w:rPr>
          <w:rStyle w:val="Verwijzingopmerking"/>
          <w:rFonts w:ascii="Calibri Light" w:hAnsi="Calibri Light"/>
          <w:b/>
          <w:sz w:val="20"/>
          <w:szCs w:val="20"/>
        </w:rPr>
        <w:commentReference w:id="252"/>
      </w:r>
      <w:r w:rsidRPr="00FC5932">
        <w:rPr>
          <w:rFonts w:ascii="Calibri Light" w:hAnsi="Calibri Light"/>
          <w:b/>
        </w:rPr>
        <w:t xml:space="preserve"> En als het meer dan veertien dagen is dan weet je al gelijk dat het niet goed is. </w:t>
      </w:r>
    </w:p>
    <w:p w14:paraId="23C312B5" w14:textId="77777777" w:rsidR="0023105C" w:rsidRPr="00FC5932" w:rsidRDefault="0023105C" w:rsidP="0023105C">
      <w:pPr>
        <w:rPr>
          <w:rFonts w:ascii="Calibri Light" w:hAnsi="Calibri Light"/>
          <w:b/>
        </w:rPr>
      </w:pPr>
    </w:p>
    <w:p w14:paraId="0DB162B4"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r>
      <w:r w:rsidRPr="00FC5932">
        <w:rPr>
          <w:rFonts w:ascii="Calibri Light" w:hAnsi="Calibri Light"/>
          <w:b/>
        </w:rPr>
        <w:tab/>
        <w:t>Dus klagen draagt bij aan de bevordering van de kwaliteit van de beroepsgroep?</w:t>
      </w:r>
    </w:p>
    <w:p w14:paraId="692448AA" w14:textId="77777777" w:rsidR="0023105C" w:rsidRPr="00FC5932" w:rsidRDefault="0023105C" w:rsidP="0023105C">
      <w:pPr>
        <w:ind w:left="2120" w:hanging="2120"/>
        <w:rPr>
          <w:rFonts w:ascii="Calibri Light" w:hAnsi="Calibri Light"/>
          <w:b/>
        </w:rPr>
      </w:pPr>
    </w:p>
    <w:p w14:paraId="30048138"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Ja. </w:t>
      </w:r>
      <w:commentRangeStart w:id="253"/>
      <w:r w:rsidRPr="00FC5932">
        <w:rPr>
          <w:rFonts w:ascii="Calibri Light" w:hAnsi="Calibri Light"/>
          <w:b/>
        </w:rPr>
        <w:t xml:space="preserve">En natuurlijk kan er weleens een foutje worden gemaakt. Maar zulke klachten zie je nauwelijks meer omdat kantoren er nu op letten. </w:t>
      </w:r>
      <w:commentRangeEnd w:id="253"/>
      <w:r w:rsidRPr="00FC5932">
        <w:rPr>
          <w:rStyle w:val="Verwijzingopmerking"/>
          <w:rFonts w:ascii="Calibri Light" w:hAnsi="Calibri Light"/>
          <w:b/>
          <w:sz w:val="20"/>
          <w:szCs w:val="20"/>
        </w:rPr>
        <w:commentReference w:id="253"/>
      </w:r>
      <w:commentRangeStart w:id="254"/>
      <w:r w:rsidRPr="00FC5932">
        <w:rPr>
          <w:rFonts w:ascii="Calibri Light" w:hAnsi="Calibri Light"/>
          <w:b/>
        </w:rPr>
        <w:t>Kantoren hebben namelijk verschillend controlemomenten.</w:t>
      </w:r>
      <w:commentRangeEnd w:id="254"/>
      <w:r w:rsidRPr="00FC5932">
        <w:rPr>
          <w:rStyle w:val="Verwijzingopmerking"/>
          <w:rFonts w:ascii="Calibri Light" w:hAnsi="Calibri Light"/>
          <w:b/>
          <w:sz w:val="20"/>
          <w:szCs w:val="20"/>
        </w:rPr>
        <w:commentReference w:id="254"/>
      </w:r>
      <w:r w:rsidRPr="00FC5932">
        <w:rPr>
          <w:rFonts w:ascii="Calibri Light" w:hAnsi="Calibri Light"/>
          <w:b/>
        </w:rPr>
        <w:t xml:space="preserve"> En een onderdeel daarvan is of de adresverificatie nog in orde is. En als dat niet zo is dan ga je opnieuw een verificatie doen alvorens de dagvaarding wordt uitgebracht. Daaruit blijkt dan een nieuw adres. Het controlemechanisme is aangepast hetgeen is bereikt naar aanleiding van eerdere uitspraken. Het doel van het tuchtrecht, namelijk dat de kwaliteit van de beroepsgroep een beetje is verbeterd, is dan bereikt. </w:t>
      </w:r>
    </w:p>
    <w:p w14:paraId="37DE048E" w14:textId="77777777" w:rsidR="0023105C" w:rsidRPr="00FC5932" w:rsidRDefault="0023105C" w:rsidP="0023105C">
      <w:pPr>
        <w:ind w:left="2120" w:hanging="2120"/>
        <w:rPr>
          <w:rFonts w:ascii="Calibri Light" w:hAnsi="Calibri Light"/>
          <w:b/>
        </w:rPr>
      </w:pPr>
    </w:p>
    <w:p w14:paraId="5B6192CD"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En los van de adresverificatie. Heeft u ook andere voorbeelden van klachten en de manier waarop u informatie verzameld?</w:t>
      </w:r>
    </w:p>
    <w:p w14:paraId="4949ACCC" w14:textId="77777777" w:rsidR="0023105C" w:rsidRPr="00FC5932" w:rsidRDefault="0023105C" w:rsidP="0023105C">
      <w:pPr>
        <w:ind w:left="2120" w:hanging="2120"/>
        <w:rPr>
          <w:rFonts w:ascii="Calibri Light" w:hAnsi="Calibri Light"/>
          <w:b/>
        </w:rPr>
      </w:pPr>
    </w:p>
    <w:p w14:paraId="2A76DE49"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De beslagvrije voet. Je ziet dat gerechtsdeurwaarders zich tegenwoordig bij een verzoek om de beslagvrije voet aan te passen realiseren dat zij snel moeten reageren. </w:t>
      </w:r>
    </w:p>
    <w:p w14:paraId="2D3A57A2" w14:textId="77777777" w:rsidR="0023105C" w:rsidRPr="00FC5932" w:rsidRDefault="0023105C" w:rsidP="0023105C">
      <w:pPr>
        <w:ind w:left="2120" w:hanging="2120"/>
        <w:rPr>
          <w:rFonts w:ascii="Calibri Light" w:hAnsi="Calibri Light"/>
          <w:b/>
        </w:rPr>
      </w:pPr>
    </w:p>
    <w:p w14:paraId="3240B5C6"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En gaat dat dan niet goed?</w:t>
      </w:r>
    </w:p>
    <w:p w14:paraId="778A3130" w14:textId="77777777" w:rsidR="0023105C" w:rsidRPr="00FC5932" w:rsidRDefault="0023105C" w:rsidP="0023105C">
      <w:pPr>
        <w:ind w:left="2120" w:hanging="2120"/>
        <w:rPr>
          <w:rFonts w:ascii="Calibri Light" w:hAnsi="Calibri Light"/>
          <w:b/>
        </w:rPr>
      </w:pPr>
    </w:p>
    <w:p w14:paraId="0B8DEA7D"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55"/>
      <w:r w:rsidRPr="00FC5932">
        <w:rPr>
          <w:rFonts w:ascii="Calibri Light" w:hAnsi="Calibri Light"/>
          <w:b/>
        </w:rPr>
        <w:t xml:space="preserve">Er is een verbeterslag gemaakt. Tegenwoordig sturen gerechtsdeurwaarders, als ze een verzoek binnenkrijgen, direct een brief waarin staat dat het verzoek is ontvangen, maar dat de klager nog wel een aantal bewijsstukken moet opsturen. Die bewijsstukken worden keurig opgesomd. Klager gaat dan bewijsstukken verzamelen, zoals kopie van het huurcontract, de toeslagen die hij ontvangt, het bedrag van zijn ziektekosten, etc.. Het is vrijwel een vast lijstje. Nadat klager die stukken heeft toegezonden moet de gerechtsdeurwaarder ervoor zorgen dat snel wordt bekeken of de beslagvrije voet moet worden aangepast. En in dat traject zie je wel verbetering. Dat komt door uitspraken van de Kamer. </w:t>
      </w:r>
      <w:commentRangeEnd w:id="255"/>
      <w:r w:rsidRPr="00FC5932">
        <w:rPr>
          <w:rStyle w:val="Verwijzingopmerking"/>
          <w:rFonts w:ascii="Calibri Light" w:hAnsi="Calibri Light"/>
          <w:b/>
          <w:sz w:val="20"/>
          <w:szCs w:val="20"/>
        </w:rPr>
        <w:commentReference w:id="255"/>
      </w:r>
    </w:p>
    <w:p w14:paraId="5E696E30" w14:textId="77777777" w:rsidR="0023105C" w:rsidRPr="00FC5932" w:rsidRDefault="0023105C" w:rsidP="0023105C">
      <w:pPr>
        <w:ind w:left="2120" w:hanging="2120"/>
        <w:rPr>
          <w:rFonts w:ascii="Calibri Light" w:hAnsi="Calibri Light"/>
          <w:b/>
        </w:rPr>
      </w:pPr>
    </w:p>
    <w:p w14:paraId="0DB50ACC" w14:textId="77777777" w:rsidR="0023105C" w:rsidRPr="00FC5932" w:rsidRDefault="0023105C" w:rsidP="0023105C">
      <w:pPr>
        <w:ind w:left="2120"/>
        <w:rPr>
          <w:rFonts w:ascii="Calibri Light" w:hAnsi="Calibri Light"/>
          <w:b/>
        </w:rPr>
      </w:pPr>
      <w:r w:rsidRPr="00FC5932">
        <w:rPr>
          <w:rFonts w:ascii="Calibri Light" w:hAnsi="Calibri Light"/>
          <w:b/>
        </w:rPr>
        <w:t>In de wet staat dat de beslagvrije voet onverwijld moet worden aangepast. Maar dat geldt eerst vanaf het moment dat de bewijsstukken zijn ontvangen.</w:t>
      </w:r>
    </w:p>
    <w:p w14:paraId="756BE20A" w14:textId="77777777" w:rsidR="0023105C" w:rsidRPr="00FC5932" w:rsidRDefault="0023105C" w:rsidP="0023105C">
      <w:pPr>
        <w:ind w:left="2120"/>
        <w:rPr>
          <w:rFonts w:ascii="Calibri Light" w:hAnsi="Calibri Light"/>
          <w:b/>
        </w:rPr>
      </w:pPr>
    </w:p>
    <w:p w14:paraId="46CB80BC"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r>
      <w:r w:rsidRPr="00FC5932">
        <w:rPr>
          <w:rFonts w:ascii="Calibri Light" w:hAnsi="Calibri Light"/>
          <w:b/>
        </w:rPr>
        <w:tab/>
        <w:t>Dus u kijkt, bij het verzamelen van informatie, ook wanneer er dus is gereageerd?</w:t>
      </w:r>
    </w:p>
    <w:p w14:paraId="081683BE" w14:textId="77777777" w:rsidR="0023105C" w:rsidRPr="00FC5932" w:rsidRDefault="0023105C" w:rsidP="0023105C">
      <w:pPr>
        <w:ind w:left="2120" w:hanging="2120"/>
        <w:rPr>
          <w:rFonts w:ascii="Calibri Light" w:hAnsi="Calibri Light"/>
          <w:b/>
        </w:rPr>
      </w:pPr>
    </w:p>
    <w:p w14:paraId="62C8C286"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Ja. Want ik zat net nog een klacht te bekijken waarin stond dat de gerechtsdeurwaarder drie maanden niet had gereageerd. </w:t>
      </w:r>
      <w:commentRangeStart w:id="256"/>
      <w:r w:rsidRPr="00FC5932">
        <w:rPr>
          <w:rFonts w:ascii="Calibri Light" w:hAnsi="Calibri Light"/>
          <w:b/>
        </w:rPr>
        <w:t xml:space="preserve">Dan schrijf ik een advies dat de klacht door de Kamer behandeld moet worden. Want de klacht is niet kennelijk ongegrond. Maar meestal weet een gerechtsdeurwaarder in zo’n geval zelf dat het niet goed is gegaan en dan schrijft hij dat al op. </w:t>
      </w:r>
      <w:commentRangeEnd w:id="256"/>
      <w:r w:rsidRPr="00FC5932">
        <w:rPr>
          <w:rStyle w:val="Verwijzingopmerking"/>
          <w:rFonts w:ascii="Calibri Light" w:hAnsi="Calibri Light"/>
          <w:b/>
          <w:sz w:val="20"/>
          <w:szCs w:val="20"/>
        </w:rPr>
        <w:commentReference w:id="256"/>
      </w:r>
    </w:p>
    <w:p w14:paraId="4ADB78DA" w14:textId="77777777" w:rsidR="0023105C" w:rsidRPr="00FC5932" w:rsidRDefault="0023105C" w:rsidP="0023105C">
      <w:pPr>
        <w:ind w:left="2120" w:hanging="2120"/>
        <w:rPr>
          <w:rFonts w:ascii="Calibri Light" w:hAnsi="Calibri Light"/>
          <w:b/>
        </w:rPr>
      </w:pPr>
    </w:p>
    <w:p w14:paraId="60B82BCB"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Maar begrijp ik dan goed dat u bij de behandeling van een klacht de binnengekomen informatie zowel naast verordeningen en wetten als eerdere uitspraken legt?</w:t>
      </w:r>
    </w:p>
    <w:p w14:paraId="1474FA78" w14:textId="77777777" w:rsidR="0023105C" w:rsidRPr="00FC5932" w:rsidRDefault="0023105C" w:rsidP="0023105C">
      <w:pPr>
        <w:ind w:left="2120" w:hanging="2120"/>
        <w:rPr>
          <w:rFonts w:ascii="Calibri Light" w:hAnsi="Calibri Light"/>
          <w:b/>
        </w:rPr>
      </w:pPr>
    </w:p>
    <w:p w14:paraId="66B97A66"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Ja. </w:t>
      </w:r>
      <w:commentRangeStart w:id="257"/>
      <w:r w:rsidRPr="00FC5932">
        <w:rPr>
          <w:rFonts w:ascii="Calibri Light" w:hAnsi="Calibri Light"/>
          <w:b/>
        </w:rPr>
        <w:t>De kamer toetst een klacht aan de tuchtrechtelijke norm zoals vastgelegd in artikel 34 van de Gerechtsdeurwaarderswet, waarin de algemene norm voor gerechtsdeurwaarders is vastgelegd. Maar die algemene norm dient nog te worden vertaald in een specifieke norm voor specifieke gevallen. Verordeningen van de KBvG geven daar meer structuur aan en ook in uitspraken van de Kamer worden normen verder uitgewerkt.</w:t>
      </w:r>
      <w:commentRangeEnd w:id="257"/>
      <w:r w:rsidRPr="00FC5932">
        <w:rPr>
          <w:rStyle w:val="Verwijzingopmerking"/>
          <w:rFonts w:ascii="Calibri Light" w:hAnsi="Calibri Light"/>
          <w:b/>
          <w:sz w:val="20"/>
          <w:szCs w:val="20"/>
        </w:rPr>
        <w:commentReference w:id="257"/>
      </w:r>
    </w:p>
    <w:p w14:paraId="74998CB8" w14:textId="77777777" w:rsidR="0023105C" w:rsidRPr="00FC5932" w:rsidRDefault="0023105C" w:rsidP="0023105C">
      <w:pPr>
        <w:ind w:left="2120" w:hanging="2120"/>
        <w:rPr>
          <w:rFonts w:ascii="Calibri Light" w:hAnsi="Calibri Light"/>
          <w:b/>
        </w:rPr>
      </w:pPr>
    </w:p>
    <w:p w14:paraId="41B85DBD"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Uiteindelijk is de informatie binnen en dat wordt getoetst aan de norm. Maar zijn er ook zaken waarbij u er niet uitkomt omdat er dilemma’s zijn?</w:t>
      </w:r>
    </w:p>
    <w:p w14:paraId="58F0EEE7" w14:textId="77777777" w:rsidR="0023105C" w:rsidRPr="00FC5932" w:rsidRDefault="0023105C" w:rsidP="0023105C">
      <w:pPr>
        <w:ind w:left="2120" w:hanging="2120"/>
        <w:rPr>
          <w:rFonts w:ascii="Calibri Light" w:hAnsi="Calibri Light"/>
          <w:b/>
        </w:rPr>
      </w:pPr>
    </w:p>
    <w:p w14:paraId="2E0A0C8E"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Dat hangt van wat er onder een dilemma wordt verstaan</w:t>
      </w:r>
    </w:p>
    <w:p w14:paraId="529067FF" w14:textId="77777777" w:rsidR="0023105C" w:rsidRPr="00FC5932" w:rsidRDefault="0023105C" w:rsidP="0023105C">
      <w:pPr>
        <w:ind w:left="2120" w:hanging="2120"/>
        <w:rPr>
          <w:rFonts w:ascii="Calibri Light" w:hAnsi="Calibri Light"/>
          <w:b/>
        </w:rPr>
      </w:pPr>
    </w:p>
    <w:p w14:paraId="08F27543"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Dus het gebeurt wel?</w:t>
      </w:r>
    </w:p>
    <w:p w14:paraId="588933BA" w14:textId="77777777" w:rsidR="0023105C" w:rsidRPr="00FC5932" w:rsidRDefault="0023105C" w:rsidP="0023105C">
      <w:pPr>
        <w:ind w:left="2120" w:hanging="2120"/>
        <w:rPr>
          <w:rFonts w:ascii="Calibri Light" w:hAnsi="Calibri Light"/>
          <w:b/>
        </w:rPr>
      </w:pPr>
    </w:p>
    <w:p w14:paraId="22923CBD"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Een deurwaarder die aan de cocaïne is en in een vechtpartij verzeild raakt Gerechtsdeurwaarders die uitspraken hebben gedaan op tv over een debiteur, zoals: “deze debiteur staat bij ons slecht bekend”. </w:t>
      </w:r>
    </w:p>
    <w:p w14:paraId="5F30F427" w14:textId="77777777" w:rsidR="0023105C" w:rsidRPr="00FC5932" w:rsidRDefault="0023105C" w:rsidP="0023105C">
      <w:pPr>
        <w:ind w:left="2120" w:hanging="2120"/>
        <w:rPr>
          <w:rFonts w:ascii="Calibri Light" w:hAnsi="Calibri Light"/>
          <w:b/>
        </w:rPr>
      </w:pPr>
    </w:p>
    <w:p w14:paraId="74135FAB"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En wat is dan het dilemma?</w:t>
      </w:r>
    </w:p>
    <w:p w14:paraId="264A2BB8" w14:textId="77777777" w:rsidR="0023105C" w:rsidRPr="00FC5932" w:rsidRDefault="0023105C" w:rsidP="0023105C">
      <w:pPr>
        <w:ind w:left="2120" w:hanging="2120"/>
        <w:rPr>
          <w:rFonts w:ascii="Calibri Light" w:hAnsi="Calibri Light"/>
          <w:b/>
        </w:rPr>
      </w:pPr>
    </w:p>
    <w:p w14:paraId="067BEA6B"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58"/>
      <w:r w:rsidRPr="00FC5932">
        <w:rPr>
          <w:rFonts w:ascii="Calibri Light" w:hAnsi="Calibri Light"/>
          <w:b/>
        </w:rPr>
        <w:t>Is er wel toestemming door de debiteur verleend voor uitzending. En zo ja kan een dergelijke uitspraak ook dan nog wel.</w:t>
      </w:r>
      <w:commentRangeEnd w:id="258"/>
      <w:r w:rsidRPr="00FC5932">
        <w:rPr>
          <w:rStyle w:val="Verwijzingopmerking"/>
          <w:rFonts w:ascii="Calibri Light" w:hAnsi="Calibri Light"/>
          <w:b/>
          <w:sz w:val="20"/>
          <w:szCs w:val="20"/>
        </w:rPr>
        <w:commentReference w:id="258"/>
      </w:r>
    </w:p>
    <w:p w14:paraId="5ADCC3AA" w14:textId="77777777" w:rsidR="0023105C" w:rsidRPr="00FC5932" w:rsidRDefault="0023105C" w:rsidP="0023105C">
      <w:pPr>
        <w:ind w:left="2120" w:hanging="2120"/>
        <w:rPr>
          <w:rFonts w:ascii="Calibri Light" w:hAnsi="Calibri Light"/>
          <w:b/>
        </w:rPr>
      </w:pPr>
    </w:p>
    <w:p w14:paraId="624B44D2"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Maar juist bij zulke aparte zaken. Welke afwegingen worden daarbij gemaakt?</w:t>
      </w:r>
    </w:p>
    <w:p w14:paraId="7C9C13FD" w14:textId="77777777" w:rsidR="0023105C" w:rsidRPr="00FC5932" w:rsidRDefault="0023105C" w:rsidP="0023105C">
      <w:pPr>
        <w:ind w:left="2120" w:hanging="2120"/>
        <w:rPr>
          <w:rFonts w:ascii="Calibri Light" w:hAnsi="Calibri Light"/>
          <w:b/>
        </w:rPr>
      </w:pPr>
    </w:p>
    <w:p w14:paraId="0AB7B9BD"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59"/>
      <w:r w:rsidRPr="00FC5932">
        <w:rPr>
          <w:rFonts w:ascii="Calibri Light" w:hAnsi="Calibri Light"/>
          <w:b/>
        </w:rPr>
        <w:t>Privacy versus toestemming voor uitzending. Maar ook als er toestemming is verleend, kan die uitlating dan toch nog wel door de beugel?</w:t>
      </w:r>
      <w:commentRangeEnd w:id="259"/>
      <w:r w:rsidRPr="00FC5932">
        <w:rPr>
          <w:rStyle w:val="Verwijzingopmerking"/>
          <w:rFonts w:ascii="Calibri Light" w:hAnsi="Calibri Light"/>
          <w:b/>
          <w:sz w:val="20"/>
          <w:szCs w:val="20"/>
        </w:rPr>
        <w:commentReference w:id="259"/>
      </w:r>
    </w:p>
    <w:p w14:paraId="455D3FA2" w14:textId="77777777" w:rsidR="0023105C" w:rsidRPr="00FC5932" w:rsidRDefault="0023105C" w:rsidP="0023105C">
      <w:pPr>
        <w:ind w:left="2120" w:hanging="2120"/>
        <w:rPr>
          <w:rFonts w:ascii="Calibri Light" w:hAnsi="Calibri Light"/>
          <w:b/>
        </w:rPr>
      </w:pPr>
    </w:p>
    <w:p w14:paraId="255EF7A1"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Komt dat dan omdat de debiteur niet weet waarvoor hij toestemming heeft verleend?</w:t>
      </w:r>
    </w:p>
    <w:p w14:paraId="474EA3CB" w14:textId="77777777" w:rsidR="0023105C" w:rsidRPr="00FC5932" w:rsidRDefault="0023105C" w:rsidP="0023105C">
      <w:pPr>
        <w:ind w:left="2120" w:hanging="2120"/>
        <w:rPr>
          <w:rFonts w:ascii="Calibri Light" w:hAnsi="Calibri Light"/>
          <w:b/>
        </w:rPr>
      </w:pPr>
    </w:p>
    <w:p w14:paraId="2EEE8773"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Dat weet ik niet. Je staat wel gelijk voor de hele gemeenschap als probleemgeval bekend. Maar sommigen hebben daar geen problemen mee omdat ze het fijn vinden dat er een beetje aandacht voor is. Vaak krijgen die namelijk meer geregeld of wellicht kunnen ze een regeling treffen omdat ze meedoen.</w:t>
      </w:r>
    </w:p>
    <w:p w14:paraId="0FCF256A" w14:textId="77777777" w:rsidR="0023105C" w:rsidRPr="00FC5932" w:rsidRDefault="0023105C" w:rsidP="0023105C">
      <w:pPr>
        <w:ind w:left="2120" w:hanging="2120"/>
        <w:rPr>
          <w:rFonts w:ascii="Calibri Light" w:hAnsi="Calibri Light"/>
          <w:b/>
        </w:rPr>
      </w:pPr>
    </w:p>
    <w:p w14:paraId="18DB16CC"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Dus begrijp ik dan goed dat er niet een vaste aanpak is bij lastige zaken?</w:t>
      </w:r>
    </w:p>
    <w:p w14:paraId="280647EF" w14:textId="77777777" w:rsidR="0023105C" w:rsidRPr="00FC5932" w:rsidRDefault="0023105C" w:rsidP="0023105C">
      <w:pPr>
        <w:ind w:left="2120" w:hanging="2120"/>
        <w:rPr>
          <w:rFonts w:ascii="Calibri Light" w:hAnsi="Calibri Light"/>
          <w:b/>
        </w:rPr>
      </w:pPr>
    </w:p>
    <w:p w14:paraId="14025BAB"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60"/>
      <w:r w:rsidRPr="00FC5932">
        <w:rPr>
          <w:rFonts w:ascii="Calibri Light" w:hAnsi="Calibri Light"/>
          <w:b/>
        </w:rPr>
        <w:t xml:space="preserve">Dat is juist. Er zijn klachten waarbij wordt gesteld dat de gerechtsdeurwaarder klager heeft aangevallen waarna de gerechtsdeurwaarder is veroordeeld tot het betalen van een schadevergoeding aan klager. Vervolgens gaat de gerechtsdeurwaarder in hoger beroep en wordt dit vernietigd omdat niet is komen vast te staan dat het is gebeurd. </w:t>
      </w:r>
      <w:commentRangeEnd w:id="260"/>
      <w:r w:rsidRPr="00FC5932">
        <w:rPr>
          <w:rStyle w:val="Verwijzingopmerking"/>
          <w:rFonts w:ascii="Calibri Light" w:hAnsi="Calibri Light"/>
          <w:b/>
          <w:sz w:val="20"/>
          <w:szCs w:val="20"/>
        </w:rPr>
        <w:commentReference w:id="260"/>
      </w:r>
    </w:p>
    <w:p w14:paraId="3983594E" w14:textId="77777777" w:rsidR="0023105C" w:rsidRPr="00FC5932" w:rsidRDefault="0023105C" w:rsidP="0023105C">
      <w:pPr>
        <w:ind w:left="2120" w:hanging="2120"/>
        <w:rPr>
          <w:rFonts w:ascii="Calibri Light" w:hAnsi="Calibri Light"/>
          <w:b/>
        </w:rPr>
      </w:pPr>
    </w:p>
    <w:p w14:paraId="7F05E949"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Maar voor mijn beeldvorming ben ik benieuwd of u vaak te maken krijgt met lastige zaken. En met lastige zaken bedoel ik een zaak waarin een dilemma is. Maar wat zijn voor u lastige zaken?</w:t>
      </w:r>
    </w:p>
    <w:p w14:paraId="20D3A190" w14:textId="77777777" w:rsidR="0023105C" w:rsidRPr="00FC5932" w:rsidRDefault="0023105C" w:rsidP="0023105C">
      <w:pPr>
        <w:ind w:left="2120" w:hanging="2120"/>
        <w:rPr>
          <w:rFonts w:ascii="Calibri Light" w:hAnsi="Calibri Light"/>
          <w:b/>
        </w:rPr>
      </w:pPr>
    </w:p>
    <w:p w14:paraId="71E9D785"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Die zijn er niet. </w:t>
      </w:r>
      <w:commentRangeStart w:id="261"/>
      <w:r w:rsidRPr="00FC5932">
        <w:rPr>
          <w:rFonts w:ascii="Calibri Light" w:hAnsi="Calibri Light"/>
          <w:b/>
        </w:rPr>
        <w:t>Ik heb nog geen zaken aangetroffen waarbij je niet weet wat ermee moet worden gedaan. Een klacht kan immers altijd in een bepaald kader worden gegoten. Bij tuchtzaken is dat eenvoudig omdat er antwoord gegeven moet worden op de vraag of er sprake is van tuchtrechtelijk laakbaar handelen? En hoe kom je daartoe? Daar kom je toe door de vraag te beantwoorden of er een bepaalde norm is overschreden.</w:t>
      </w:r>
      <w:commentRangeEnd w:id="261"/>
      <w:r w:rsidRPr="00FC5932">
        <w:rPr>
          <w:rStyle w:val="Verwijzingopmerking"/>
          <w:rFonts w:ascii="Calibri Light" w:hAnsi="Calibri Light"/>
          <w:b/>
          <w:sz w:val="20"/>
          <w:szCs w:val="20"/>
        </w:rPr>
        <w:commentReference w:id="261"/>
      </w:r>
    </w:p>
    <w:p w14:paraId="32FDEAB9" w14:textId="77777777" w:rsidR="0023105C" w:rsidRPr="00FC5932" w:rsidRDefault="0023105C" w:rsidP="0023105C">
      <w:pPr>
        <w:ind w:left="2120" w:hanging="2120"/>
        <w:rPr>
          <w:rFonts w:ascii="Calibri Light" w:hAnsi="Calibri Light"/>
          <w:b/>
        </w:rPr>
      </w:pPr>
    </w:p>
    <w:p w14:paraId="52229A24"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Dus het voorbeeld met de deurwaarder die aan de cocaïne zit, dan is er wel sprake van tuchtrechtelijk laakbaar handelen?</w:t>
      </w:r>
    </w:p>
    <w:p w14:paraId="1480363D" w14:textId="77777777" w:rsidR="0023105C" w:rsidRPr="00FC5932" w:rsidRDefault="0023105C" w:rsidP="0023105C">
      <w:pPr>
        <w:ind w:left="2120" w:hanging="2120"/>
        <w:rPr>
          <w:rFonts w:ascii="Calibri Light" w:hAnsi="Calibri Light"/>
          <w:b/>
        </w:rPr>
      </w:pPr>
    </w:p>
    <w:p w14:paraId="15AD8FDD"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Ja. En die betreffende deurwaarder kan wel zeggen dat het zijn privéleven betreft , maar ook sommige handelingen verricht in het privé leven staan onder tuchtrechtelijk toezicht. Maar er zijn nog wel meer gekke zaken. </w:t>
      </w:r>
    </w:p>
    <w:p w14:paraId="3E74D2A0" w14:textId="77777777" w:rsidR="0023105C" w:rsidRPr="00FC5932" w:rsidRDefault="0023105C" w:rsidP="0023105C">
      <w:pPr>
        <w:ind w:left="2120" w:hanging="2120"/>
        <w:rPr>
          <w:rFonts w:ascii="Calibri Light" w:hAnsi="Calibri Light"/>
          <w:b/>
        </w:rPr>
      </w:pPr>
    </w:p>
    <w:p w14:paraId="22C10697"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Maar hoe gek de zaak ook is, alle zaken zijn te toetsen aan de norm of zoals u zegt: “in een bepaald kader te gieten”.</w:t>
      </w:r>
    </w:p>
    <w:p w14:paraId="622686C0" w14:textId="77777777" w:rsidR="0023105C" w:rsidRPr="00FC5932" w:rsidRDefault="0023105C" w:rsidP="0023105C">
      <w:pPr>
        <w:ind w:left="2120" w:hanging="2120"/>
        <w:rPr>
          <w:rFonts w:ascii="Calibri Light" w:hAnsi="Calibri Light"/>
          <w:b/>
        </w:rPr>
      </w:pPr>
    </w:p>
    <w:p w14:paraId="7B0C60EB"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Ja. </w:t>
      </w:r>
      <w:commentRangeStart w:id="262"/>
      <w:r w:rsidRPr="00FC5932">
        <w:rPr>
          <w:rFonts w:ascii="Calibri Light" w:hAnsi="Calibri Light"/>
          <w:b/>
        </w:rPr>
        <w:t>En in de Kamer zitten twee leden van de rechterlijke macht en een lid gerechtsdeurwaarder. En de gerechtsdeurwaarder zit daar om ons uit te leggen hoe het in de praktijk eraan toegaat. Want toen de kamer net begon, kwam de kamer je er al vrij snel achter dat de standaardberoepspraktijk door ongelukkige uitspraken overhoop kan worden gehaald.</w:t>
      </w:r>
      <w:commentRangeEnd w:id="262"/>
      <w:r w:rsidRPr="00FC5932">
        <w:rPr>
          <w:rStyle w:val="Verwijzingopmerking"/>
          <w:rFonts w:ascii="Calibri Light" w:hAnsi="Calibri Light"/>
          <w:b/>
          <w:sz w:val="20"/>
          <w:szCs w:val="20"/>
        </w:rPr>
        <w:commentReference w:id="262"/>
      </w:r>
    </w:p>
    <w:p w14:paraId="24EF0A2A" w14:textId="77777777" w:rsidR="0023105C" w:rsidRPr="00FC5932" w:rsidRDefault="0023105C" w:rsidP="0023105C">
      <w:pPr>
        <w:ind w:left="2120" w:hanging="2120"/>
        <w:rPr>
          <w:rFonts w:ascii="Calibri Light" w:hAnsi="Calibri Light"/>
          <w:b/>
        </w:rPr>
      </w:pPr>
    </w:p>
    <w:p w14:paraId="0165AB3A"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Door een gebrek aan kennis? Vandaar ook dat de deurwaarder erbij zit?</w:t>
      </w:r>
    </w:p>
    <w:p w14:paraId="34668BDD" w14:textId="77777777" w:rsidR="0023105C" w:rsidRPr="00FC5932" w:rsidRDefault="0023105C" w:rsidP="0023105C">
      <w:pPr>
        <w:ind w:left="2120" w:hanging="2120"/>
        <w:rPr>
          <w:rFonts w:ascii="Calibri Light" w:hAnsi="Calibri Light"/>
          <w:b/>
        </w:rPr>
      </w:pPr>
    </w:p>
    <w:p w14:paraId="5D10752D" w14:textId="77777777" w:rsidR="0023105C" w:rsidRPr="00FC5932" w:rsidRDefault="0023105C" w:rsidP="0023105C">
      <w:pPr>
        <w:ind w:left="2120" w:hanging="2120"/>
        <w:rPr>
          <w:rFonts w:ascii="Calibri Light" w:hAnsi="Calibri Light"/>
          <w:b/>
        </w:rPr>
      </w:pPr>
      <w:r w:rsidRPr="00FC5932">
        <w:rPr>
          <w:rFonts w:ascii="Calibri Light" w:hAnsi="Calibri Light"/>
          <w:b/>
        </w:rPr>
        <w:t xml:space="preserve">Respondent: </w:t>
      </w:r>
      <w:r w:rsidRPr="00FC5932">
        <w:rPr>
          <w:rFonts w:ascii="Calibri Light" w:hAnsi="Calibri Light"/>
          <w:b/>
        </w:rPr>
        <w:tab/>
        <w:t xml:space="preserve">Inderdaad. </w:t>
      </w:r>
      <w:commentRangeStart w:id="263"/>
      <w:r w:rsidRPr="00FC5932">
        <w:rPr>
          <w:rFonts w:ascii="Calibri Light" w:hAnsi="Calibri Light"/>
          <w:b/>
        </w:rPr>
        <w:t xml:space="preserve">De gerechtsdeurwaarder zegt ons dan dat bepaalde handelingen tot gangbare gerechtsdeurwaarderspraktijk horen. </w:t>
      </w:r>
      <w:commentRangeEnd w:id="263"/>
      <w:r w:rsidRPr="00FC5932">
        <w:rPr>
          <w:rStyle w:val="Verwijzingopmerking"/>
          <w:rFonts w:ascii="Calibri Light" w:hAnsi="Calibri Light"/>
          <w:b/>
          <w:sz w:val="20"/>
          <w:szCs w:val="20"/>
        </w:rPr>
        <w:commentReference w:id="263"/>
      </w:r>
      <w:commentRangeStart w:id="264"/>
      <w:r w:rsidRPr="00FC5932">
        <w:rPr>
          <w:rFonts w:ascii="Calibri Light" w:hAnsi="Calibri Light"/>
          <w:b/>
        </w:rPr>
        <w:t xml:space="preserve">Er wordt veel geklaagd over de manier waarop een specificatie is opgebouwd. </w:t>
      </w:r>
      <w:commentRangeEnd w:id="264"/>
      <w:r w:rsidRPr="00FC5932">
        <w:rPr>
          <w:rStyle w:val="Verwijzingopmerking"/>
          <w:rFonts w:ascii="Calibri Light" w:hAnsi="Calibri Light"/>
          <w:b/>
          <w:sz w:val="20"/>
          <w:szCs w:val="20"/>
        </w:rPr>
        <w:commentReference w:id="264"/>
      </w:r>
      <w:commentRangeStart w:id="265"/>
      <w:r w:rsidRPr="00FC5932">
        <w:rPr>
          <w:rFonts w:ascii="Calibri Light" w:hAnsi="Calibri Light"/>
          <w:b/>
        </w:rPr>
        <w:t xml:space="preserve">Als ik zo’n specificatie lees dan kan ik me voorstellen dat klagers daar problemen mee hebben. Maar als de gerechtsdeurwaarder de kamer uitlegt dat het de gangbare manier van specificeren betreft, dan ga je dit niet overhoop halen met een uitspraak  die de gangbare manier onderuit haalt. </w:t>
      </w:r>
      <w:commentRangeEnd w:id="265"/>
      <w:r w:rsidRPr="00FC5932">
        <w:rPr>
          <w:rStyle w:val="Verwijzingopmerking"/>
          <w:rFonts w:ascii="Calibri Light" w:hAnsi="Calibri Light"/>
          <w:b/>
          <w:sz w:val="20"/>
          <w:szCs w:val="20"/>
        </w:rPr>
        <w:commentReference w:id="265"/>
      </w:r>
    </w:p>
    <w:p w14:paraId="5B6C2729" w14:textId="77777777" w:rsidR="0023105C" w:rsidRPr="00FC5932" w:rsidRDefault="0023105C" w:rsidP="0023105C">
      <w:pPr>
        <w:ind w:left="2120" w:hanging="2120"/>
        <w:rPr>
          <w:rFonts w:ascii="Calibri Light" w:hAnsi="Calibri Light"/>
          <w:b/>
        </w:rPr>
      </w:pPr>
    </w:p>
    <w:p w14:paraId="5F272FF3" w14:textId="77777777" w:rsidR="0023105C" w:rsidRPr="00FC5932" w:rsidRDefault="0023105C" w:rsidP="0023105C">
      <w:pPr>
        <w:ind w:left="2120" w:hanging="2120"/>
        <w:rPr>
          <w:rFonts w:ascii="Calibri Light" w:hAnsi="Calibri Light"/>
          <w:b/>
        </w:rPr>
      </w:pPr>
      <w:r w:rsidRPr="00FC5932">
        <w:rPr>
          <w:rFonts w:ascii="Calibri Light" w:hAnsi="Calibri Light"/>
          <w:b/>
        </w:rPr>
        <w:tab/>
      </w:r>
      <w:r w:rsidRPr="00FC5932">
        <w:rPr>
          <w:rFonts w:ascii="Calibri Light" w:hAnsi="Calibri Light"/>
          <w:b/>
        </w:rPr>
        <w:tab/>
        <w:t>En vaak is het ook zo een klager na enig uitleg zo’n specificatie dan wel begrijpt. Wij weten natuurlijk als Kamer hoe dat in elkaar steekt omdat we duizenden dossiers hebben gezien. Maar een individu kan dat vaak niet zien.</w:t>
      </w:r>
    </w:p>
    <w:p w14:paraId="7D67783B" w14:textId="77777777" w:rsidR="0023105C" w:rsidRPr="00FC5932" w:rsidRDefault="0023105C" w:rsidP="0023105C">
      <w:pPr>
        <w:ind w:left="2120" w:hanging="2120"/>
        <w:rPr>
          <w:rFonts w:ascii="Calibri Light" w:hAnsi="Calibri Light"/>
          <w:b/>
        </w:rPr>
      </w:pPr>
    </w:p>
    <w:p w14:paraId="057C726A"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Want voor hem is het de eerste keer dat hij zo’n specificatie ziet.</w:t>
      </w:r>
    </w:p>
    <w:p w14:paraId="123DED1B" w14:textId="77777777" w:rsidR="0023105C" w:rsidRPr="00FC5932" w:rsidRDefault="0023105C" w:rsidP="0023105C">
      <w:pPr>
        <w:ind w:left="2120" w:hanging="2120"/>
        <w:rPr>
          <w:rFonts w:ascii="Calibri Light" w:hAnsi="Calibri Light"/>
          <w:b/>
        </w:rPr>
      </w:pPr>
    </w:p>
    <w:p w14:paraId="6CBDD8CE"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Ja, dan vraagt hij vaak waaruit de executiekosten bestaan. Dat kan je dan wel uitsplitsen, maar sommige mensen begrijpen dat dan niet. </w:t>
      </w:r>
    </w:p>
    <w:p w14:paraId="4A335949" w14:textId="77777777" w:rsidR="0023105C" w:rsidRPr="00FC5932" w:rsidRDefault="0023105C" w:rsidP="0023105C">
      <w:pPr>
        <w:ind w:left="2120" w:hanging="2120"/>
        <w:rPr>
          <w:rFonts w:ascii="Calibri Light" w:hAnsi="Calibri Light"/>
          <w:b/>
        </w:rPr>
      </w:pPr>
    </w:p>
    <w:p w14:paraId="2EF52880"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 xml:space="preserve">Dus debiteuren kunnen ook klagen omdat ze eigenlijk iets niet snappen. </w:t>
      </w:r>
    </w:p>
    <w:p w14:paraId="0E1F8E52" w14:textId="77777777" w:rsidR="0023105C" w:rsidRPr="00FC5932" w:rsidRDefault="0023105C" w:rsidP="0023105C">
      <w:pPr>
        <w:ind w:left="2120" w:hanging="2120"/>
        <w:rPr>
          <w:rFonts w:ascii="Calibri Light" w:hAnsi="Calibri Light"/>
          <w:b/>
        </w:rPr>
      </w:pPr>
    </w:p>
    <w:p w14:paraId="6BA38EC4"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66"/>
      <w:r w:rsidRPr="00FC5932">
        <w:rPr>
          <w:rFonts w:ascii="Calibri Light" w:hAnsi="Calibri Light"/>
          <w:b/>
        </w:rPr>
        <w:t>Ja.</w:t>
      </w:r>
      <w:commentRangeEnd w:id="266"/>
      <w:r w:rsidRPr="00FC5932">
        <w:rPr>
          <w:rStyle w:val="Verwijzingopmerking"/>
          <w:rFonts w:ascii="Calibri Light" w:hAnsi="Calibri Light"/>
          <w:b/>
          <w:sz w:val="20"/>
          <w:szCs w:val="20"/>
        </w:rPr>
        <w:commentReference w:id="266"/>
      </w:r>
    </w:p>
    <w:p w14:paraId="7CA8F122" w14:textId="77777777" w:rsidR="0023105C" w:rsidRPr="00FC5932" w:rsidRDefault="0023105C" w:rsidP="0023105C">
      <w:pPr>
        <w:ind w:left="2120" w:hanging="2120"/>
        <w:rPr>
          <w:rFonts w:ascii="Calibri Light" w:hAnsi="Calibri Light"/>
          <w:b/>
        </w:rPr>
      </w:pPr>
    </w:p>
    <w:p w14:paraId="78378FF9" w14:textId="77777777" w:rsidR="0023105C" w:rsidRPr="00FC5932" w:rsidRDefault="0023105C" w:rsidP="0023105C">
      <w:pPr>
        <w:ind w:left="2120" w:hanging="2120"/>
        <w:rPr>
          <w:rFonts w:ascii="Calibri Light" w:hAnsi="Calibri Light"/>
          <w:b/>
        </w:rPr>
      </w:pPr>
      <w:r w:rsidRPr="00FC5932">
        <w:rPr>
          <w:rFonts w:ascii="Calibri Light" w:hAnsi="Calibri Light"/>
          <w:b/>
        </w:rPr>
        <w:t>Topic 2:</w:t>
      </w:r>
    </w:p>
    <w:p w14:paraId="069B2F95" w14:textId="77777777" w:rsidR="0023105C" w:rsidRPr="00FC5932" w:rsidRDefault="0023105C" w:rsidP="0023105C">
      <w:pPr>
        <w:ind w:left="2120" w:hanging="2120"/>
        <w:rPr>
          <w:rFonts w:ascii="Calibri Light" w:hAnsi="Calibri Light"/>
          <w:b/>
        </w:rPr>
      </w:pPr>
    </w:p>
    <w:p w14:paraId="0A7D1ECE"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Graag wil ik dan weer met u meer afstand nemen van de klachten zodat wij het beter kunnen zien. Is er dan een rode draad te vinden in de klachten van iedere partij? Zoals veel klachten over adresverificatie, beslagvrije voet, studiepunten, etc..</w:t>
      </w:r>
    </w:p>
    <w:p w14:paraId="7D1376BC" w14:textId="77777777" w:rsidR="0023105C" w:rsidRPr="00FC5932" w:rsidRDefault="0023105C" w:rsidP="0023105C">
      <w:pPr>
        <w:ind w:left="2120" w:hanging="2120"/>
        <w:rPr>
          <w:rFonts w:ascii="Calibri Light" w:hAnsi="Calibri Light"/>
          <w:b/>
        </w:rPr>
      </w:pPr>
    </w:p>
    <w:p w14:paraId="6EBF0973"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67"/>
      <w:r w:rsidRPr="00FC5932">
        <w:rPr>
          <w:rFonts w:ascii="Calibri Light" w:hAnsi="Calibri Light"/>
          <w:b/>
        </w:rPr>
        <w:t>De lijn is dat klagers denken dat iets mis is gegaan. Klagers vinden dat iets fout is gegaan.</w:t>
      </w:r>
      <w:commentRangeEnd w:id="267"/>
      <w:r w:rsidRPr="00FC5932">
        <w:rPr>
          <w:rStyle w:val="Verwijzingopmerking"/>
          <w:rFonts w:ascii="Calibri Light" w:hAnsi="Calibri Light"/>
          <w:b/>
          <w:sz w:val="20"/>
          <w:szCs w:val="20"/>
        </w:rPr>
        <w:commentReference w:id="267"/>
      </w:r>
    </w:p>
    <w:p w14:paraId="31DA640F" w14:textId="77777777" w:rsidR="0023105C" w:rsidRPr="00FC5932" w:rsidRDefault="0023105C" w:rsidP="0023105C">
      <w:pPr>
        <w:ind w:left="2120" w:hanging="2120"/>
        <w:rPr>
          <w:rFonts w:ascii="Calibri Light" w:hAnsi="Calibri Light"/>
          <w:b/>
        </w:rPr>
      </w:pPr>
    </w:p>
    <w:p w14:paraId="223D60DA"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En zoals u zelf zegt: “ klagers vinden dat”, dus dat is subjectief.</w:t>
      </w:r>
    </w:p>
    <w:p w14:paraId="27B95706" w14:textId="77777777" w:rsidR="0023105C" w:rsidRPr="00FC5932" w:rsidRDefault="0023105C" w:rsidP="0023105C">
      <w:pPr>
        <w:ind w:left="2120" w:hanging="2120"/>
        <w:rPr>
          <w:rFonts w:ascii="Calibri Light" w:hAnsi="Calibri Light"/>
          <w:b/>
        </w:rPr>
      </w:pPr>
    </w:p>
    <w:p w14:paraId="0C4C5421"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68"/>
      <w:r w:rsidRPr="00FC5932">
        <w:rPr>
          <w:rFonts w:ascii="Calibri Light" w:hAnsi="Calibri Light"/>
          <w:b/>
        </w:rPr>
        <w:t xml:space="preserve">Ja, het is altijd subjectief omdat het iets is wat de klager vindt. </w:t>
      </w:r>
      <w:commentRangeEnd w:id="268"/>
      <w:r w:rsidRPr="00FC5932">
        <w:rPr>
          <w:rStyle w:val="Verwijzingopmerking"/>
          <w:rFonts w:ascii="Calibri Light" w:hAnsi="Calibri Light"/>
          <w:b/>
          <w:sz w:val="20"/>
          <w:szCs w:val="20"/>
        </w:rPr>
        <w:commentReference w:id="268"/>
      </w:r>
      <w:commentRangeStart w:id="269"/>
      <w:r w:rsidRPr="00FC5932">
        <w:rPr>
          <w:rFonts w:ascii="Calibri Light" w:hAnsi="Calibri Light"/>
          <w:b/>
        </w:rPr>
        <w:t>Klager vindt bijvoorbeeld dat hij als hij een regeling heeft aangeboden de gerechtsdeurwaarder die moet accepteren en geen beslag mag leggen. Een regeling hoeft niet te worden geaccepteerd. En het is ook zo dat het niet aan de gerechtsdeurwaarder om de regeling te accepteren maar aan de opdrachtgever. Hoewel dat in de praktijk kan zijn dat de opdrachtgever het vonnis uit handen geeft en zegt dat de gerechtsdeurwaarder het maar moet uitzoeken en hem niet lastig moet vallen. Dan is er bij voorbaat toestemming is verleend al dan geen regeling te treffen. Maar in juridische zin is het de opdrachtgever die toestemming moet geven voor een regeling. De klager denkt echter dat hij recht heeft op een regeling. Daar heeft hij geen recht op. Het is namelijk een gunst. Maar veel klagers snappen dat niet.</w:t>
      </w:r>
      <w:commentRangeEnd w:id="269"/>
      <w:r w:rsidRPr="00FC5932">
        <w:rPr>
          <w:rStyle w:val="Verwijzingopmerking"/>
          <w:rFonts w:ascii="Calibri Light" w:hAnsi="Calibri Light"/>
          <w:b/>
          <w:sz w:val="20"/>
          <w:szCs w:val="20"/>
        </w:rPr>
        <w:commentReference w:id="269"/>
      </w:r>
    </w:p>
    <w:p w14:paraId="67442C62" w14:textId="77777777" w:rsidR="0023105C" w:rsidRPr="00FC5932" w:rsidRDefault="0023105C" w:rsidP="0023105C">
      <w:pPr>
        <w:ind w:left="2120" w:hanging="2120"/>
        <w:rPr>
          <w:rFonts w:ascii="Calibri Light" w:hAnsi="Calibri Light"/>
          <w:b/>
        </w:rPr>
      </w:pPr>
    </w:p>
    <w:p w14:paraId="3D67A6DC"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Maar dat klagers het niet snappen. Waar ligt dat aan?</w:t>
      </w:r>
    </w:p>
    <w:p w14:paraId="4C79180B" w14:textId="77777777" w:rsidR="0023105C" w:rsidRPr="00FC5932" w:rsidRDefault="0023105C" w:rsidP="0023105C">
      <w:pPr>
        <w:ind w:left="2120" w:hanging="2120"/>
        <w:rPr>
          <w:rFonts w:ascii="Calibri Light" w:hAnsi="Calibri Light"/>
          <w:b/>
        </w:rPr>
      </w:pPr>
    </w:p>
    <w:p w14:paraId="5C9C3AD5"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70"/>
      <w:r w:rsidRPr="00FC5932">
        <w:rPr>
          <w:rFonts w:ascii="Calibri Light" w:hAnsi="Calibri Light"/>
          <w:b/>
        </w:rPr>
        <w:t>Aan het feit dat het iets juridisch is. Want als je nou moet opschrijven waarom er geen regeling afgedwongen kan worden, dan schrijf je de regel op die in het Burgerlijk Wetboek staat vermeld, namelijk dat iemand met zijn hele vermogen instaat voor het betalen van zijn schulden. En uit die regel vloeit voort dat je geen betalingsregeling kan afdwingen. Dat kan je niet zonder meer uit de wettekst lezen. De wet zegt niet dat er geen betalingsregeling kan worden getroffen, maar dat je met je hele vermogen moet instaan voor je schulden. Dus dit betekent je huis, je goederen, je centen, etc.. Daaruit vloeit voort dat de schuldeiser moet instemmen met de regeling. De schuldeiser krijgt zijn geld niet in een keer maar moet toestaan dat het in gedeeltes wordt betaald. Daar zijn ook weer kosten aan verbonden De gerechtsdeurwaarder moet dan iedere maand noteren dat er vijftig euro is betaald. Dus schuldeisers en soms ook klagers zijn er bij gebaat als het in een keer betaald wordt. Dan komen er geen administratieve handelingen bij kijken, de vordering is voldaan en het dossier kan gesloten worden. De schuldeiser en klager zijn  ervan af.</w:t>
      </w:r>
      <w:commentRangeEnd w:id="270"/>
      <w:r w:rsidRPr="00FC5932">
        <w:rPr>
          <w:rStyle w:val="Verwijzingopmerking"/>
          <w:rFonts w:ascii="Calibri Light" w:hAnsi="Calibri Light"/>
          <w:b/>
          <w:sz w:val="20"/>
          <w:szCs w:val="20"/>
        </w:rPr>
        <w:commentReference w:id="270"/>
      </w:r>
    </w:p>
    <w:p w14:paraId="7089D93D" w14:textId="77777777" w:rsidR="0023105C" w:rsidRPr="00FC5932" w:rsidRDefault="0023105C" w:rsidP="0023105C">
      <w:pPr>
        <w:ind w:left="2120" w:hanging="2120"/>
        <w:rPr>
          <w:rFonts w:ascii="Calibri Light" w:hAnsi="Calibri Light"/>
          <w:b/>
        </w:rPr>
      </w:pPr>
    </w:p>
    <w:p w14:paraId="735FED85" w14:textId="77777777" w:rsidR="0023105C" w:rsidRPr="00FC5932" w:rsidRDefault="0023105C" w:rsidP="0023105C">
      <w:pPr>
        <w:ind w:left="2120" w:hanging="2120"/>
        <w:rPr>
          <w:rFonts w:ascii="Calibri Light" w:hAnsi="Calibri Light"/>
          <w:b/>
        </w:rPr>
      </w:pPr>
      <w:r w:rsidRPr="00FC5932">
        <w:rPr>
          <w:rFonts w:ascii="Calibri Light" w:hAnsi="Calibri Light"/>
          <w:b/>
        </w:rPr>
        <w:tab/>
        <w:t xml:space="preserve">Klagers roepen wel dat ze van goede wil zijn, maar dat is niet voldoende. </w:t>
      </w:r>
      <w:commentRangeStart w:id="271"/>
      <w:r w:rsidRPr="00FC5932">
        <w:rPr>
          <w:rFonts w:ascii="Calibri Light" w:hAnsi="Calibri Light"/>
          <w:b/>
        </w:rPr>
        <w:t xml:space="preserve">En als een debiteur een uitkering heeft en je wordt op de huid gezeten door het CJIB, een gerechtsdeurwaarder of het Zorginstituut Nederland dan denkt een klager al snel: “ik ben het zat, ik ga een klacht indienen”. </w:t>
      </w:r>
      <w:commentRangeEnd w:id="271"/>
      <w:r w:rsidRPr="00FC5932">
        <w:rPr>
          <w:rStyle w:val="Verwijzingopmerking"/>
          <w:rFonts w:ascii="Calibri Light" w:hAnsi="Calibri Light"/>
          <w:b/>
          <w:sz w:val="20"/>
          <w:szCs w:val="20"/>
        </w:rPr>
        <w:commentReference w:id="271"/>
      </w:r>
    </w:p>
    <w:p w14:paraId="42280AF7" w14:textId="77777777" w:rsidR="0023105C" w:rsidRPr="00FC5932" w:rsidRDefault="0023105C" w:rsidP="0023105C">
      <w:pPr>
        <w:ind w:left="2120" w:hanging="2120"/>
        <w:rPr>
          <w:rFonts w:ascii="Calibri Light" w:hAnsi="Calibri Light"/>
          <w:b/>
        </w:rPr>
      </w:pPr>
    </w:p>
    <w:p w14:paraId="1539851E"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Dus als ik het goed begrijp is dat ‘de rode draad’  waarom mensen een klacht indienen, namelijk frustratie. Klopt dat?</w:t>
      </w:r>
    </w:p>
    <w:p w14:paraId="5AB48C24" w14:textId="77777777" w:rsidR="0023105C" w:rsidRPr="00FC5932" w:rsidRDefault="0023105C" w:rsidP="0023105C">
      <w:pPr>
        <w:ind w:left="2120" w:hanging="2120"/>
        <w:rPr>
          <w:rFonts w:ascii="Calibri Light" w:hAnsi="Calibri Light"/>
          <w:b/>
        </w:rPr>
      </w:pPr>
    </w:p>
    <w:p w14:paraId="5B711C6A"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72"/>
      <w:r w:rsidRPr="00FC5932">
        <w:rPr>
          <w:rFonts w:ascii="Calibri Light" w:hAnsi="Calibri Light"/>
          <w:b/>
        </w:rPr>
        <w:t xml:space="preserve">Nou ‘de rode draad’ is dat van alle beroepsgroepen de klager alleen bij de gerechtsdeurwaarder het lijdend voorwerp is. Als jij een klacht hebt over je advocaat dan gaat het in negen van de tien gevallen over je eigen advocaat die jezelf hebt uitgezocht. Maar de gerechtsdeurwaarder zoek je niet zelf uit , die komt ongevraagd aan de deur. De schuldeiser stapt naar de gerechtsdeurwaarder en de gerechtsdeurwaarder gaat ermee aan de gang. </w:t>
      </w:r>
    </w:p>
    <w:p w14:paraId="1D5BF875" w14:textId="77777777" w:rsidR="0023105C" w:rsidRPr="00FC5932" w:rsidRDefault="0023105C" w:rsidP="0023105C">
      <w:pPr>
        <w:ind w:left="2120" w:hanging="2120"/>
        <w:rPr>
          <w:rFonts w:ascii="Calibri Light" w:hAnsi="Calibri Light"/>
          <w:b/>
        </w:rPr>
      </w:pPr>
      <w:r w:rsidRPr="00FC5932">
        <w:rPr>
          <w:rFonts w:ascii="Calibri Light" w:hAnsi="Calibri Light"/>
          <w:b/>
        </w:rPr>
        <w:tab/>
      </w:r>
      <w:r w:rsidRPr="00FC5932">
        <w:rPr>
          <w:rFonts w:ascii="Calibri Light" w:hAnsi="Calibri Light"/>
          <w:b/>
        </w:rPr>
        <w:tab/>
        <w:t>En als jij een klacht hebt over een notaris, dan  heeft hij waarschijnlijk iets verkeerd gedaan. Of als je vindt dat je advocaat niet genoeg zijn best heeft gedaan dan kan je daarover ook een klacht indienen. En een accountant idem dito. Maar een gerechtsdeurwaarder komt nooit aan de deur met een blijde boodschap! Die komt aan de deur en die zit aan je spullen.</w:t>
      </w:r>
    </w:p>
    <w:commentRangeEnd w:id="272"/>
    <w:p w14:paraId="6C577432" w14:textId="77777777" w:rsidR="0023105C" w:rsidRPr="00FC5932" w:rsidRDefault="0023105C" w:rsidP="0023105C">
      <w:pPr>
        <w:ind w:left="2120" w:hanging="2120"/>
        <w:rPr>
          <w:rFonts w:ascii="Calibri Light" w:hAnsi="Calibri Light"/>
          <w:b/>
        </w:rPr>
      </w:pPr>
      <w:r w:rsidRPr="00FC5932">
        <w:rPr>
          <w:rStyle w:val="Verwijzingopmerking"/>
          <w:rFonts w:ascii="Calibri Light" w:hAnsi="Calibri Light"/>
          <w:b/>
          <w:sz w:val="20"/>
          <w:szCs w:val="20"/>
        </w:rPr>
        <w:commentReference w:id="272"/>
      </w:r>
    </w:p>
    <w:p w14:paraId="72119E3E" w14:textId="77777777" w:rsidR="0023105C" w:rsidRPr="00FC5932" w:rsidRDefault="0023105C" w:rsidP="0023105C">
      <w:pPr>
        <w:ind w:left="2120" w:hanging="2120"/>
        <w:rPr>
          <w:rFonts w:ascii="Calibri Light" w:hAnsi="Calibri Light"/>
          <w:b/>
        </w:rPr>
      </w:pPr>
      <w:r w:rsidRPr="00FC5932">
        <w:rPr>
          <w:rFonts w:ascii="Calibri Light" w:hAnsi="Calibri Light"/>
          <w:b/>
        </w:rPr>
        <w:tab/>
      </w:r>
      <w:r w:rsidRPr="00FC5932">
        <w:rPr>
          <w:rFonts w:ascii="Calibri Light" w:hAnsi="Calibri Light"/>
          <w:b/>
        </w:rPr>
        <w:tab/>
      </w:r>
      <w:commentRangeStart w:id="273"/>
      <w:r w:rsidRPr="00FC5932">
        <w:rPr>
          <w:rFonts w:ascii="Calibri Light" w:hAnsi="Calibri Light"/>
          <w:b/>
        </w:rPr>
        <w:t>Dat is het begin van de klacht. Het heeft te maken met ergernis. Dit lees ik vaak terug in klachten. Klagers zeggen dan dat er sprake is van diefstal. Nou, ik zou zeggen gelegaliseerde diefstal. De gerechtsdeurwaarder komt met een vonnis en mag op grond daarvan beslag leggen.</w:t>
      </w:r>
      <w:commentRangeEnd w:id="273"/>
      <w:r w:rsidRPr="00FC5932">
        <w:rPr>
          <w:rStyle w:val="Verwijzingopmerking"/>
          <w:rFonts w:ascii="Calibri Light" w:hAnsi="Calibri Light"/>
          <w:b/>
          <w:sz w:val="20"/>
          <w:szCs w:val="20"/>
        </w:rPr>
        <w:commentReference w:id="273"/>
      </w:r>
    </w:p>
    <w:p w14:paraId="28F0A8EF" w14:textId="77777777" w:rsidR="0023105C" w:rsidRPr="00FC5932" w:rsidRDefault="0023105C" w:rsidP="0023105C">
      <w:pPr>
        <w:ind w:left="2120" w:hanging="2120"/>
        <w:rPr>
          <w:rFonts w:ascii="Calibri Light" w:hAnsi="Calibri Light"/>
          <w:b/>
        </w:rPr>
      </w:pPr>
    </w:p>
    <w:p w14:paraId="338DAEC5"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Uiteindelijk worden van alle klachten maar tien procent in behandeling genomen door de Kamer, zeventig procent wordt afgedaan met een voorzittersbeslissing omdat de deurwaarder de tuchtrechtelijk norm niet heeft overschreden en twintig procent bestaat uit verzetzaken. Ziet u in de zeventig procent aan klachten die met een voorzittersbeslissing worden afgedaan en de tien procent die direct naar de Kamer gaan een en dezelfde oorzaak, namelijk dat de klager geërgerd of gefrustreerd is?</w:t>
      </w:r>
    </w:p>
    <w:p w14:paraId="5D767C27" w14:textId="77777777" w:rsidR="0023105C" w:rsidRPr="00FC5932" w:rsidRDefault="0023105C" w:rsidP="0023105C">
      <w:pPr>
        <w:ind w:left="2120" w:hanging="2120"/>
        <w:rPr>
          <w:rFonts w:ascii="Calibri Light" w:hAnsi="Calibri Light"/>
          <w:b/>
        </w:rPr>
      </w:pPr>
    </w:p>
    <w:p w14:paraId="2585D40A"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Ik herhaal dat de lijn is dat klager vindt dat de gerechtsdeurwaarder iets fout heeft gedaan. </w:t>
      </w:r>
    </w:p>
    <w:p w14:paraId="1A243E61" w14:textId="77777777" w:rsidR="0023105C" w:rsidRPr="00FC5932" w:rsidRDefault="0023105C" w:rsidP="0023105C">
      <w:pPr>
        <w:ind w:left="2120" w:hanging="2120"/>
        <w:rPr>
          <w:rFonts w:ascii="Calibri Light" w:hAnsi="Calibri Light"/>
          <w:b/>
        </w:rPr>
      </w:pPr>
    </w:p>
    <w:p w14:paraId="7B79D24C"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Maar zijn er volgens u nog andere redenen – dan frustratie – toe te wijzen aan het kennelijk ongegrond verklaren?</w:t>
      </w:r>
    </w:p>
    <w:p w14:paraId="0B859D42" w14:textId="77777777" w:rsidR="0023105C" w:rsidRPr="00FC5932" w:rsidRDefault="0023105C" w:rsidP="0023105C">
      <w:pPr>
        <w:ind w:left="2120" w:hanging="2120"/>
        <w:rPr>
          <w:rFonts w:ascii="Calibri Light" w:hAnsi="Calibri Light"/>
          <w:b/>
        </w:rPr>
      </w:pPr>
    </w:p>
    <w:p w14:paraId="1FEE92F8"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Het gaat over het beslag- en executierecht. Als een klager vindt dat er geen beslag mocht leggen dan moet hij een executiegeschil beginnen en geen klacht indienen bij de Kamer. Maar ze dienen die klacht wel in.</w:t>
      </w:r>
    </w:p>
    <w:p w14:paraId="1E88EB18" w14:textId="77777777" w:rsidR="0023105C" w:rsidRPr="00FC5932" w:rsidRDefault="0023105C" w:rsidP="0023105C">
      <w:pPr>
        <w:ind w:left="2120" w:hanging="2120"/>
        <w:rPr>
          <w:rFonts w:ascii="Calibri Light" w:hAnsi="Calibri Light"/>
          <w:b/>
        </w:rPr>
      </w:pPr>
    </w:p>
    <w:p w14:paraId="05AFB7A3"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Kan daarmee iets bereikt worden? Kan dus het aantal klachten beperkt worden zo niet die stijging worden gestopt door hier aandacht aan te besteden?</w:t>
      </w:r>
    </w:p>
    <w:p w14:paraId="4124995E" w14:textId="77777777" w:rsidR="0023105C" w:rsidRPr="00FC5932" w:rsidRDefault="0023105C" w:rsidP="0023105C">
      <w:pPr>
        <w:ind w:left="2120" w:hanging="2120"/>
        <w:rPr>
          <w:rFonts w:ascii="Calibri Light" w:hAnsi="Calibri Light"/>
          <w:b/>
        </w:rPr>
      </w:pPr>
    </w:p>
    <w:p w14:paraId="341C8AFC"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74"/>
      <w:r w:rsidRPr="00FC5932">
        <w:rPr>
          <w:rFonts w:ascii="Calibri Light" w:hAnsi="Calibri Light"/>
          <w:b/>
        </w:rPr>
        <w:t xml:space="preserve">Dat kan als het griffierecht wordt verlaagd naar tien euro zodat iedereen makkelijk bij de rechter terecht kan. Dan kan de klager in plaats van het indienen van een klacht een executiegeschil beginnen. </w:t>
      </w:r>
      <w:commentRangeEnd w:id="274"/>
      <w:r w:rsidRPr="00FC5932">
        <w:rPr>
          <w:rStyle w:val="Verwijzingopmerking"/>
          <w:rFonts w:ascii="Calibri Light" w:hAnsi="Calibri Light"/>
          <w:b/>
          <w:sz w:val="20"/>
          <w:szCs w:val="20"/>
        </w:rPr>
        <w:commentReference w:id="274"/>
      </w:r>
    </w:p>
    <w:p w14:paraId="460CA53C" w14:textId="77777777" w:rsidR="0023105C" w:rsidRPr="00FC5932" w:rsidRDefault="0023105C" w:rsidP="0023105C">
      <w:pPr>
        <w:ind w:left="2120" w:hanging="2120"/>
        <w:rPr>
          <w:rFonts w:ascii="Calibri Light" w:hAnsi="Calibri Light"/>
          <w:b/>
        </w:rPr>
      </w:pPr>
    </w:p>
    <w:p w14:paraId="6E2BD7C5"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Maar dat moeten mensen dan wel weten. Dus dan zou het in een bijlage bij het exploot moeten worden vermeld?</w:t>
      </w:r>
    </w:p>
    <w:p w14:paraId="23018CC4" w14:textId="77777777" w:rsidR="0023105C" w:rsidRPr="00FC5932" w:rsidRDefault="0023105C" w:rsidP="0023105C">
      <w:pPr>
        <w:ind w:left="2120" w:hanging="2120"/>
        <w:rPr>
          <w:rFonts w:ascii="Calibri Light" w:hAnsi="Calibri Light"/>
          <w:b/>
        </w:rPr>
      </w:pPr>
    </w:p>
    <w:p w14:paraId="0D81F9C6"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De KBvG heeft bijsluiters ontworpen voor diverse gevallen waarin een gerechtsdeurwaarder aan de deur komt.</w:t>
      </w:r>
    </w:p>
    <w:p w14:paraId="4E57C7BE" w14:textId="77777777" w:rsidR="0023105C" w:rsidRPr="00FC5932" w:rsidRDefault="0023105C" w:rsidP="0023105C">
      <w:pPr>
        <w:ind w:left="2120" w:hanging="2120"/>
        <w:rPr>
          <w:rFonts w:ascii="Calibri Light" w:hAnsi="Calibri Light"/>
          <w:b/>
        </w:rPr>
      </w:pPr>
    </w:p>
    <w:p w14:paraId="1896A150"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Maar blijkbaar lezen mensen dat niet.</w:t>
      </w:r>
    </w:p>
    <w:p w14:paraId="65B73302" w14:textId="77777777" w:rsidR="0023105C" w:rsidRPr="00FC5932" w:rsidRDefault="0023105C" w:rsidP="0023105C">
      <w:pPr>
        <w:ind w:left="2120" w:hanging="2120"/>
        <w:rPr>
          <w:rFonts w:ascii="Calibri Light" w:hAnsi="Calibri Light"/>
          <w:b/>
        </w:rPr>
      </w:pPr>
    </w:p>
    <w:p w14:paraId="402CAF5D"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Dat weet ik niet. Maar geen eens op de site van de KBvG kijken. Daar kan je de bijsluiters terugvinden. Daarin staat vermeld wat mensen kunnen doen als de gerechtsdeurwaarder aan de deur is geweest. Er wordt ook uitgelegd wat het beslag betekend en wat ze kunnen doen als ze het er niet mee eens zijn. Zo kunnen mensen alleen bezwaar maken tegen het beslag als er een executiegeschil wordt aangespannen. </w:t>
      </w:r>
      <w:commentRangeStart w:id="275"/>
      <w:r w:rsidRPr="00FC5932">
        <w:rPr>
          <w:rFonts w:ascii="Calibri Light" w:hAnsi="Calibri Light"/>
          <w:b/>
        </w:rPr>
        <w:t xml:space="preserve">Daarvoor hebben mensen een advocaat nodig. De klager zegt dan dat hij geen geld heeft voor een advocaat. Dan ziet hij nog als enige mogelijkheid om een klacht in te dienen. </w:t>
      </w:r>
      <w:commentRangeEnd w:id="275"/>
      <w:r w:rsidRPr="00FC5932">
        <w:rPr>
          <w:rStyle w:val="Verwijzingopmerking"/>
          <w:rFonts w:ascii="Calibri Light" w:hAnsi="Calibri Light"/>
          <w:b/>
          <w:sz w:val="20"/>
          <w:szCs w:val="20"/>
        </w:rPr>
        <w:commentReference w:id="275"/>
      </w:r>
    </w:p>
    <w:p w14:paraId="0D50623F" w14:textId="77777777" w:rsidR="0023105C" w:rsidRPr="00FC5932" w:rsidRDefault="0023105C" w:rsidP="0023105C">
      <w:pPr>
        <w:ind w:left="2120" w:hanging="2120"/>
        <w:rPr>
          <w:rFonts w:ascii="Calibri Light" w:hAnsi="Calibri Light"/>
          <w:b/>
        </w:rPr>
      </w:pPr>
    </w:p>
    <w:p w14:paraId="5FD5CE19" w14:textId="77777777" w:rsidR="0023105C" w:rsidRPr="00FC5932" w:rsidRDefault="0023105C" w:rsidP="0023105C">
      <w:pPr>
        <w:ind w:left="2120" w:hanging="2120"/>
        <w:rPr>
          <w:rFonts w:ascii="Calibri Light" w:hAnsi="Calibri Light"/>
          <w:b/>
        </w:rPr>
      </w:pPr>
      <w:r w:rsidRPr="00FC5932">
        <w:rPr>
          <w:rFonts w:ascii="Calibri Light" w:hAnsi="Calibri Light"/>
          <w:b/>
        </w:rPr>
        <w:tab/>
      </w:r>
      <w:r w:rsidRPr="00FC5932">
        <w:rPr>
          <w:rFonts w:ascii="Calibri Light" w:hAnsi="Calibri Light"/>
          <w:b/>
        </w:rPr>
        <w:tab/>
        <w:t xml:space="preserve">Dus blijkbaar helpt de bijsluiter niet. </w:t>
      </w:r>
      <w:commentRangeStart w:id="276"/>
      <w:r w:rsidRPr="00FC5932">
        <w:rPr>
          <w:rFonts w:ascii="Calibri Light" w:hAnsi="Calibri Light"/>
          <w:b/>
        </w:rPr>
        <w:t>Want de klager is boos en hij ziet dat een advocaat ingeschakeld moet worden die hij niet kan betalen. Dus dan dienen ze uit frustratie maar een klacht in.</w:t>
      </w:r>
      <w:commentRangeEnd w:id="276"/>
      <w:r w:rsidRPr="00FC5932">
        <w:rPr>
          <w:rStyle w:val="Verwijzingopmerking"/>
          <w:rFonts w:ascii="Calibri Light" w:hAnsi="Calibri Light"/>
          <w:b/>
          <w:sz w:val="20"/>
          <w:szCs w:val="20"/>
        </w:rPr>
        <w:commentReference w:id="276"/>
      </w:r>
    </w:p>
    <w:p w14:paraId="28506C4D" w14:textId="77777777" w:rsidR="0023105C" w:rsidRPr="00FC5932" w:rsidRDefault="0023105C" w:rsidP="0023105C">
      <w:pPr>
        <w:ind w:left="2120" w:hanging="2120"/>
        <w:rPr>
          <w:rFonts w:ascii="Calibri Light" w:hAnsi="Calibri Light"/>
          <w:b/>
        </w:rPr>
      </w:pPr>
    </w:p>
    <w:p w14:paraId="305789EF"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Mensen kiezen dus blijkbaar de makkelijkste weg, namelijk de weg waarbij ze niets hoeven te betalen.</w:t>
      </w:r>
    </w:p>
    <w:p w14:paraId="29536600" w14:textId="77777777" w:rsidR="0023105C" w:rsidRPr="00FC5932" w:rsidRDefault="0023105C" w:rsidP="0023105C">
      <w:pPr>
        <w:ind w:left="2120" w:hanging="2120"/>
        <w:rPr>
          <w:rFonts w:ascii="Calibri Light" w:hAnsi="Calibri Light"/>
          <w:b/>
        </w:rPr>
      </w:pPr>
    </w:p>
    <w:p w14:paraId="7F7CCF1C"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Natuurlijk! Mensen roepen dat ook gewoon.</w:t>
      </w:r>
    </w:p>
    <w:p w14:paraId="72225F74" w14:textId="77777777" w:rsidR="0023105C" w:rsidRPr="00FC5932" w:rsidRDefault="0023105C" w:rsidP="0023105C">
      <w:pPr>
        <w:ind w:left="2120" w:hanging="2120"/>
        <w:rPr>
          <w:rFonts w:ascii="Calibri Light" w:hAnsi="Calibri Light"/>
          <w:b/>
        </w:rPr>
      </w:pPr>
    </w:p>
    <w:p w14:paraId="2BB4CFC4"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 xml:space="preserve">Maar de Tweede Kamer heeft onlangs een wetsvoorstel aangenomen waarin staat dat klagers voortaan griffierecht moeten betalen. Als een klager dan een klacht wil indienen dan moet hij vijftig euro betalen en dit krijgt hij terug, mits hij in het ongelijk is gesteld. </w:t>
      </w:r>
    </w:p>
    <w:p w14:paraId="529357F6" w14:textId="77777777" w:rsidR="0023105C" w:rsidRPr="00FC5932" w:rsidRDefault="0023105C" w:rsidP="0023105C">
      <w:pPr>
        <w:ind w:left="2120" w:hanging="2120"/>
        <w:rPr>
          <w:rFonts w:ascii="Calibri Light" w:hAnsi="Calibri Light"/>
          <w:b/>
        </w:rPr>
      </w:pPr>
    </w:p>
    <w:p w14:paraId="79A25653"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Dat betekent ook dat er extra werkzaamheden moet worden verricht door de Kamer. Ik weet niet de wetgever daarover heeft nagedacht?</w:t>
      </w:r>
    </w:p>
    <w:p w14:paraId="63D6A5D0" w14:textId="77777777" w:rsidR="0023105C" w:rsidRPr="00FC5932" w:rsidRDefault="0023105C" w:rsidP="0023105C">
      <w:pPr>
        <w:ind w:left="2120" w:hanging="2120"/>
        <w:rPr>
          <w:rFonts w:ascii="Calibri Light" w:hAnsi="Calibri Light"/>
          <w:b/>
        </w:rPr>
      </w:pPr>
    </w:p>
    <w:p w14:paraId="3CA3F98D"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Welke ‘extra’ werkzaamheden bedoeld u?</w:t>
      </w:r>
    </w:p>
    <w:p w14:paraId="79A959A8" w14:textId="77777777" w:rsidR="0023105C" w:rsidRPr="00FC5932" w:rsidRDefault="0023105C" w:rsidP="0023105C">
      <w:pPr>
        <w:ind w:left="2120" w:hanging="2120"/>
        <w:rPr>
          <w:rFonts w:ascii="Calibri Light" w:hAnsi="Calibri Light"/>
          <w:b/>
        </w:rPr>
      </w:pPr>
    </w:p>
    <w:p w14:paraId="70E16E26"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Het schrijven van brieven om het geld te innen. Dat moet dan waarschijnlijk ergens worden ondergebracht want de kamer kan moeilijk handgeschreven facturen maken. </w:t>
      </w:r>
    </w:p>
    <w:p w14:paraId="134BAC35" w14:textId="77777777" w:rsidR="0023105C" w:rsidRPr="00FC5932" w:rsidRDefault="0023105C" w:rsidP="0023105C">
      <w:pPr>
        <w:ind w:left="2120" w:hanging="2120"/>
        <w:rPr>
          <w:rFonts w:ascii="Calibri Light" w:hAnsi="Calibri Light"/>
          <w:b/>
        </w:rPr>
      </w:pPr>
    </w:p>
    <w:p w14:paraId="591A1F3B"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Maar wat vindt u van het idee, los van het feit dat het heel veel werk met zich meebrengt?</w:t>
      </w:r>
    </w:p>
    <w:p w14:paraId="5A2CFA31" w14:textId="77777777" w:rsidR="0023105C" w:rsidRPr="00FC5932" w:rsidRDefault="0023105C" w:rsidP="0023105C">
      <w:pPr>
        <w:ind w:left="2120" w:hanging="2120"/>
        <w:rPr>
          <w:rFonts w:ascii="Calibri Light" w:hAnsi="Calibri Light"/>
          <w:b/>
        </w:rPr>
      </w:pPr>
    </w:p>
    <w:p w14:paraId="0A8708E3"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77"/>
      <w:r w:rsidRPr="00FC5932">
        <w:rPr>
          <w:rFonts w:ascii="Calibri Light" w:hAnsi="Calibri Light"/>
          <w:b/>
        </w:rPr>
        <w:t xml:space="preserve">Nou je gaat een drempel opwerpen voor klachten. </w:t>
      </w:r>
      <w:commentRangeEnd w:id="277"/>
      <w:r w:rsidRPr="00FC5932">
        <w:rPr>
          <w:rStyle w:val="Verwijzingopmerking"/>
          <w:rFonts w:ascii="Calibri Light" w:hAnsi="Calibri Light"/>
          <w:b/>
          <w:sz w:val="20"/>
          <w:szCs w:val="20"/>
        </w:rPr>
        <w:commentReference w:id="277"/>
      </w:r>
      <w:commentRangeStart w:id="278"/>
      <w:r w:rsidRPr="00FC5932">
        <w:rPr>
          <w:rFonts w:ascii="Calibri Light" w:hAnsi="Calibri Light"/>
          <w:b/>
        </w:rPr>
        <w:t xml:space="preserve">En dan is de vraag of dat verkeerd is? Ik denk in het kader van het tuchtrecht niet want veel klachten die  horen niet in het tuchtrecht thuis. </w:t>
      </w:r>
      <w:commentRangeEnd w:id="278"/>
      <w:r w:rsidRPr="00FC5932">
        <w:rPr>
          <w:rStyle w:val="Verwijzingopmerking"/>
          <w:rFonts w:ascii="Calibri Light" w:hAnsi="Calibri Light"/>
          <w:b/>
          <w:sz w:val="20"/>
          <w:szCs w:val="20"/>
        </w:rPr>
        <w:commentReference w:id="278"/>
      </w:r>
    </w:p>
    <w:p w14:paraId="796CB332" w14:textId="77777777" w:rsidR="0023105C" w:rsidRPr="00FC5932" w:rsidRDefault="0023105C" w:rsidP="0023105C">
      <w:pPr>
        <w:ind w:left="2120" w:hanging="2120"/>
        <w:rPr>
          <w:rFonts w:ascii="Calibri Light" w:hAnsi="Calibri Light"/>
          <w:b/>
        </w:rPr>
      </w:pPr>
    </w:p>
    <w:p w14:paraId="5A2370FC"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 xml:space="preserve">Maar het aantal klachten wordt wel beperkt. Daardoor kan het voorkomen dat, als iemand een ‘terechte’ klacht heeft, hij deze niet indient. </w:t>
      </w:r>
    </w:p>
    <w:p w14:paraId="1CB25C13" w14:textId="77777777" w:rsidR="0023105C" w:rsidRPr="00FC5932" w:rsidRDefault="0023105C" w:rsidP="0023105C">
      <w:pPr>
        <w:ind w:left="2120" w:hanging="2120"/>
        <w:rPr>
          <w:rFonts w:ascii="Calibri Light" w:hAnsi="Calibri Light"/>
          <w:b/>
        </w:rPr>
      </w:pPr>
    </w:p>
    <w:p w14:paraId="0183074B"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Wellicht. De klacht kan echter via een omweg toch bij de kamer terechtkomen. Klager kan de klacht indienen bij de KBvG. De KBvG gaat er dan naar kijken en kan beoordelen of zij de klacht in gaat dienen. Dus er is wel mogelijkheid. Maar de verwachting is dat dit niet om grote aantallen gaat. Dat is ook onlogisch. Het is een ventiel, een escape. In elk geval voor zaken waar iets ernstigs aan de hand is. </w:t>
      </w:r>
    </w:p>
    <w:p w14:paraId="1ABB792D" w14:textId="77777777" w:rsidR="0023105C" w:rsidRPr="00FC5932" w:rsidRDefault="0023105C" w:rsidP="0023105C">
      <w:pPr>
        <w:ind w:left="2120" w:hanging="2120"/>
        <w:rPr>
          <w:rFonts w:ascii="Calibri Light" w:hAnsi="Calibri Light"/>
          <w:b/>
        </w:rPr>
      </w:pPr>
    </w:p>
    <w:p w14:paraId="25247E47" w14:textId="77777777" w:rsidR="0023105C" w:rsidRPr="00FC5932" w:rsidRDefault="0023105C" w:rsidP="0023105C">
      <w:pPr>
        <w:ind w:left="2120"/>
        <w:rPr>
          <w:rFonts w:ascii="Calibri Light" w:hAnsi="Calibri Light"/>
          <w:b/>
        </w:rPr>
      </w:pPr>
      <w:commentRangeStart w:id="279"/>
      <w:r w:rsidRPr="00FC5932">
        <w:rPr>
          <w:rFonts w:ascii="Calibri Light" w:hAnsi="Calibri Light"/>
          <w:b/>
        </w:rPr>
        <w:t xml:space="preserve">Maar het kan ook zo zijn dat collega-gerechtsdeurwaarders een klacht bij de KBvG indienen omdat ze vinden dat hun collega’s niet goed hebben gehandeld in een dossier. </w:t>
      </w:r>
      <w:commentRangeEnd w:id="279"/>
      <w:r w:rsidRPr="00FC5932">
        <w:rPr>
          <w:rStyle w:val="Verwijzingopmerking"/>
          <w:rFonts w:ascii="Calibri Light" w:hAnsi="Calibri Light"/>
          <w:b/>
          <w:sz w:val="20"/>
          <w:szCs w:val="20"/>
        </w:rPr>
        <w:commentReference w:id="279"/>
      </w:r>
      <w:r w:rsidRPr="00FC5932">
        <w:rPr>
          <w:rFonts w:ascii="Calibri Light" w:hAnsi="Calibri Light"/>
          <w:b/>
        </w:rPr>
        <w:t xml:space="preserve">De KBvG schrijft dan het betreffende kantoor aan en vraagt om uitleg. Als die uitleg onvoldoende is kan de klacht bij de kamer terecht  komen. Als de kamer ook twijfels heeft kan de kamer het BFT inschakelen om onderzoek te doen  Dat is al eens gebeurt en er kwam een hoop ellende naar boven. </w:t>
      </w:r>
    </w:p>
    <w:p w14:paraId="040D415A" w14:textId="77777777" w:rsidR="0023105C" w:rsidRPr="00FC5932" w:rsidRDefault="0023105C" w:rsidP="0023105C">
      <w:pPr>
        <w:ind w:left="2120"/>
        <w:rPr>
          <w:rFonts w:ascii="Calibri Light" w:hAnsi="Calibri Light"/>
          <w:b/>
        </w:rPr>
      </w:pPr>
    </w:p>
    <w:p w14:paraId="0B90C379" w14:textId="77777777" w:rsidR="0023105C" w:rsidRPr="00FC5932" w:rsidRDefault="0023105C" w:rsidP="0023105C">
      <w:pPr>
        <w:ind w:left="2120"/>
        <w:rPr>
          <w:rFonts w:ascii="Calibri Light" w:hAnsi="Calibri Light"/>
          <w:b/>
        </w:rPr>
      </w:pPr>
      <w:commentRangeStart w:id="280"/>
      <w:r w:rsidRPr="00FC5932">
        <w:rPr>
          <w:rFonts w:ascii="Calibri Light" w:hAnsi="Calibri Light"/>
          <w:b/>
        </w:rPr>
        <w:t>Mijn stelling is: “een gerechtsdeurwaarder die de boel belazerd loopt altijd wel tegen de lamp”. Daar heeft de klager in het individuele geval wel niets aan, maar mijn antwoord daarop is dat het tuchtrecht ook niet bedoeld is voor de individuele klager. Hoewel hij wel genoegdoening kan krijgen uit het feit dat de klacht gegrond wordt verklaard. Maar het tuchtrecht is bedoeld om de beroepsorganisatie te verbeteren. En om “rotte appels” uit de beroepsgroep te halen.</w:t>
      </w:r>
      <w:commentRangeEnd w:id="280"/>
      <w:r w:rsidRPr="00FC5932">
        <w:rPr>
          <w:rStyle w:val="Verwijzingopmerking"/>
          <w:rFonts w:ascii="Calibri Light" w:hAnsi="Calibri Light"/>
          <w:b/>
          <w:sz w:val="20"/>
          <w:szCs w:val="20"/>
        </w:rPr>
        <w:commentReference w:id="280"/>
      </w:r>
    </w:p>
    <w:p w14:paraId="4BA7A367" w14:textId="77777777" w:rsidR="0023105C" w:rsidRPr="00FC5932" w:rsidRDefault="0023105C" w:rsidP="0023105C">
      <w:pPr>
        <w:ind w:left="2120"/>
        <w:rPr>
          <w:rFonts w:ascii="Calibri Light" w:hAnsi="Calibri Light"/>
          <w:b/>
        </w:rPr>
      </w:pPr>
    </w:p>
    <w:p w14:paraId="79348F94"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r>
      <w:r w:rsidRPr="00FC5932">
        <w:rPr>
          <w:rFonts w:ascii="Calibri Light" w:hAnsi="Calibri Light"/>
          <w:b/>
        </w:rPr>
        <w:tab/>
        <w:t xml:space="preserve">Dus uiteindelijk kan er worden geconcludeerd dat, van de zeventig procent van de klachten die ongegrond worden verklaard, een subjectieve grondslag bevat. </w:t>
      </w:r>
    </w:p>
    <w:p w14:paraId="70750B29" w14:textId="77777777" w:rsidR="0023105C" w:rsidRPr="00FC5932" w:rsidRDefault="0023105C" w:rsidP="0023105C">
      <w:pPr>
        <w:ind w:left="2120" w:hanging="2120"/>
        <w:rPr>
          <w:rFonts w:ascii="Calibri Light" w:hAnsi="Calibri Light"/>
          <w:b/>
        </w:rPr>
      </w:pPr>
    </w:p>
    <w:p w14:paraId="553A2166"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Dat klopt. Want de klager voelt zich besodemieterd, maar dat is een gevoel.</w:t>
      </w:r>
    </w:p>
    <w:p w14:paraId="3220297C" w14:textId="77777777" w:rsidR="0023105C" w:rsidRPr="00FC5932" w:rsidRDefault="0023105C" w:rsidP="0023105C">
      <w:pPr>
        <w:ind w:left="2120" w:hanging="2120"/>
        <w:rPr>
          <w:rFonts w:ascii="Calibri Light" w:hAnsi="Calibri Light"/>
          <w:b/>
        </w:rPr>
      </w:pPr>
    </w:p>
    <w:p w14:paraId="16E45550"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 xml:space="preserve">En als ik het goed begrijp kan er niets tegen de stijging van klachten gedaan worden? </w:t>
      </w:r>
    </w:p>
    <w:p w14:paraId="50A99AAE" w14:textId="77777777" w:rsidR="0023105C" w:rsidRPr="00FC5932" w:rsidRDefault="0023105C" w:rsidP="0023105C">
      <w:pPr>
        <w:ind w:left="2120" w:hanging="2120"/>
        <w:rPr>
          <w:rFonts w:ascii="Calibri Light" w:hAnsi="Calibri Light"/>
          <w:b/>
        </w:rPr>
      </w:pPr>
    </w:p>
    <w:p w14:paraId="159FDD08"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81"/>
      <w:r w:rsidRPr="00FC5932">
        <w:rPr>
          <w:rFonts w:ascii="Calibri Light" w:hAnsi="Calibri Light"/>
          <w:b/>
        </w:rPr>
        <w:t xml:space="preserve">In een ideale wereld wel, want dan loopt alles volgens het boekje. En als er een verkeerde beslagvrije voet wordt vastgesteld dan wordt die binnen twee dagen teruggedraaid. Maar die werkelijkheid is anders. </w:t>
      </w:r>
      <w:commentRangeEnd w:id="281"/>
      <w:r w:rsidRPr="00FC5932">
        <w:rPr>
          <w:rStyle w:val="Verwijzingopmerking"/>
          <w:rFonts w:ascii="Calibri Light" w:hAnsi="Calibri Light"/>
          <w:b/>
          <w:sz w:val="20"/>
          <w:szCs w:val="20"/>
        </w:rPr>
        <w:commentReference w:id="281"/>
      </w:r>
    </w:p>
    <w:p w14:paraId="30EF2AE3" w14:textId="77777777" w:rsidR="0023105C" w:rsidRPr="00FC5932" w:rsidRDefault="0023105C" w:rsidP="0023105C">
      <w:pPr>
        <w:ind w:left="2120" w:hanging="2120"/>
        <w:rPr>
          <w:rFonts w:ascii="Calibri Light" w:hAnsi="Calibri Light"/>
          <w:b/>
        </w:rPr>
      </w:pPr>
    </w:p>
    <w:p w14:paraId="624D1C08" w14:textId="77777777" w:rsidR="0023105C" w:rsidRPr="00FC5932" w:rsidRDefault="0023105C" w:rsidP="0023105C">
      <w:pPr>
        <w:ind w:left="2120" w:hanging="2120"/>
        <w:rPr>
          <w:rFonts w:ascii="Calibri Light" w:hAnsi="Calibri Light"/>
          <w:b/>
        </w:rPr>
      </w:pPr>
      <w:r w:rsidRPr="00FC5932">
        <w:rPr>
          <w:rFonts w:ascii="Calibri Light" w:hAnsi="Calibri Light"/>
          <w:b/>
        </w:rPr>
        <w:t xml:space="preserve">Onderzoeker: </w:t>
      </w:r>
      <w:r w:rsidRPr="00FC5932">
        <w:rPr>
          <w:rFonts w:ascii="Calibri Light" w:hAnsi="Calibri Light"/>
          <w:b/>
        </w:rPr>
        <w:tab/>
        <w:t>Maar kan er in zekere zin hierin winst behaald worden?</w:t>
      </w:r>
    </w:p>
    <w:p w14:paraId="43394961" w14:textId="77777777" w:rsidR="0023105C" w:rsidRPr="00FC5932" w:rsidRDefault="0023105C" w:rsidP="0023105C">
      <w:pPr>
        <w:ind w:left="2120" w:hanging="2120"/>
        <w:rPr>
          <w:rFonts w:ascii="Calibri Light" w:hAnsi="Calibri Light"/>
          <w:b/>
        </w:rPr>
      </w:pPr>
    </w:p>
    <w:p w14:paraId="07C0EC5A"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In zekere zin wel. Maar gerechtsdeurwaarderskantoren moeten vaak nog gegevens opvragen bij de klager en dan moet de klager de gegevens verzamelen en opsturen. </w:t>
      </w:r>
    </w:p>
    <w:p w14:paraId="0F37F192" w14:textId="77777777" w:rsidR="0023105C" w:rsidRPr="00FC5932" w:rsidRDefault="0023105C" w:rsidP="0023105C">
      <w:pPr>
        <w:ind w:left="2120" w:hanging="2120"/>
        <w:rPr>
          <w:rFonts w:ascii="Calibri Light" w:hAnsi="Calibri Light"/>
          <w:b/>
        </w:rPr>
      </w:pPr>
    </w:p>
    <w:p w14:paraId="703B1C58"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Ik heb mensen weleens horen zeggen dat zij de betreffende gegevens niet verzamelen en opsturen omdat ze bang zijn dat ze ‘teveel’ informatie doorgeven aan de gerechtsdeurwaarder. Wat vindt u daarvan?</w:t>
      </w:r>
    </w:p>
    <w:p w14:paraId="26BB3F8D" w14:textId="77777777" w:rsidR="0023105C" w:rsidRPr="00FC5932" w:rsidRDefault="0023105C" w:rsidP="0023105C">
      <w:pPr>
        <w:ind w:left="2120" w:hanging="2120"/>
        <w:rPr>
          <w:rFonts w:ascii="Calibri Light" w:hAnsi="Calibri Light"/>
          <w:b/>
        </w:rPr>
      </w:pPr>
    </w:p>
    <w:p w14:paraId="7881C721"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82"/>
      <w:r w:rsidRPr="00FC5932">
        <w:rPr>
          <w:rFonts w:ascii="Calibri Light" w:hAnsi="Calibri Light"/>
          <w:b/>
        </w:rPr>
        <w:t>Dan ligt het probleem bij de debiteur want in de wet staat dat de debiteur verplicht is om die gegevens op te geven.</w:t>
      </w:r>
      <w:commentRangeEnd w:id="282"/>
      <w:r w:rsidRPr="00FC5932">
        <w:rPr>
          <w:rStyle w:val="Verwijzingopmerking"/>
          <w:rFonts w:ascii="Calibri Light" w:hAnsi="Calibri Light"/>
          <w:b/>
          <w:sz w:val="20"/>
          <w:szCs w:val="20"/>
        </w:rPr>
        <w:commentReference w:id="282"/>
      </w:r>
    </w:p>
    <w:p w14:paraId="25C1450F" w14:textId="77777777" w:rsidR="0023105C" w:rsidRPr="00FC5932" w:rsidRDefault="0023105C" w:rsidP="0023105C">
      <w:pPr>
        <w:ind w:left="2120" w:hanging="2120"/>
        <w:rPr>
          <w:rFonts w:ascii="Calibri Light" w:hAnsi="Calibri Light"/>
          <w:b/>
        </w:rPr>
      </w:pPr>
    </w:p>
    <w:p w14:paraId="028324E6"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Maar dat doen mensen dus niet. Dus zouden deurwaarderskantoren de mensen daar beter over moeten informeren.</w:t>
      </w:r>
    </w:p>
    <w:p w14:paraId="7C2B33DD" w14:textId="77777777" w:rsidR="0023105C" w:rsidRPr="00FC5932" w:rsidRDefault="0023105C" w:rsidP="0023105C">
      <w:pPr>
        <w:ind w:left="2120" w:hanging="2120"/>
        <w:rPr>
          <w:rFonts w:ascii="Calibri Light" w:hAnsi="Calibri Light"/>
          <w:b/>
        </w:rPr>
      </w:pPr>
    </w:p>
    <w:p w14:paraId="20719ADA"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83"/>
      <w:r w:rsidRPr="00FC5932">
        <w:rPr>
          <w:rFonts w:ascii="Calibri Light" w:hAnsi="Calibri Light"/>
          <w:b/>
        </w:rPr>
        <w:t>Dat doen ze al. Dat staat al in de bijsluiter vermeld. Daar valt geen winst in te behalen. Mensen zeggen vaak dat ze het in strijd met de privacy vonden om gegevens door te geven. Dan zeg ik tegen die mevrouw of meneer dat ze de ellende zelf over zich afroepen. Want als ze bijvoorbeeld de gegevens van hun partner niet doorgeven dan kan de beslagvrije voet worden gehalveerd.</w:t>
      </w:r>
    </w:p>
    <w:p w14:paraId="414E6773" w14:textId="77777777" w:rsidR="0023105C" w:rsidRPr="00FC5932" w:rsidRDefault="0023105C" w:rsidP="0023105C">
      <w:pPr>
        <w:ind w:left="2120" w:hanging="2120"/>
        <w:rPr>
          <w:rFonts w:ascii="Calibri Light" w:hAnsi="Calibri Light"/>
          <w:b/>
        </w:rPr>
      </w:pPr>
    </w:p>
    <w:p w14:paraId="77E380D7" w14:textId="77777777" w:rsidR="0023105C" w:rsidRPr="00FC5932" w:rsidRDefault="0023105C" w:rsidP="0023105C">
      <w:pPr>
        <w:ind w:left="2120" w:hanging="2120"/>
        <w:rPr>
          <w:rFonts w:ascii="Calibri Light" w:hAnsi="Calibri Light"/>
          <w:b/>
        </w:rPr>
      </w:pPr>
      <w:r w:rsidRPr="00FC5932">
        <w:rPr>
          <w:rFonts w:ascii="Calibri Light" w:hAnsi="Calibri Light"/>
          <w:b/>
        </w:rPr>
        <w:tab/>
      </w:r>
      <w:r w:rsidRPr="00FC5932">
        <w:rPr>
          <w:rFonts w:ascii="Calibri Light" w:hAnsi="Calibri Light"/>
          <w:b/>
        </w:rPr>
        <w:tab/>
        <w:t xml:space="preserve">Maar wat doe je er tegen? Je kan voorlichting geven tot en met als het niet aankomt dan houdt het op. Ik krijg weleens mensen aan de lijn met het verhaal dat hun beslagvrije voet is gehalveerd omdat ze geen gegevens hebben doorgegeven. En dan zeg ik dat de kans groot is dat de klacht kennelijk ongegrond wordt verklaard. Er wordt dan toch een klacht ingediend want het is volgens klagers een principiële zaak. </w:t>
      </w:r>
    </w:p>
    <w:commentRangeEnd w:id="283"/>
    <w:p w14:paraId="6DD29EAE" w14:textId="77777777" w:rsidR="0023105C" w:rsidRPr="00FC5932" w:rsidRDefault="0023105C" w:rsidP="0023105C">
      <w:pPr>
        <w:ind w:left="2120" w:hanging="2120"/>
        <w:rPr>
          <w:rFonts w:ascii="Calibri Light" w:hAnsi="Calibri Light"/>
          <w:b/>
        </w:rPr>
      </w:pPr>
      <w:r w:rsidRPr="00FC5932">
        <w:rPr>
          <w:rStyle w:val="Verwijzingopmerking"/>
          <w:rFonts w:ascii="Calibri Light" w:hAnsi="Calibri Light"/>
          <w:b/>
          <w:sz w:val="20"/>
          <w:szCs w:val="20"/>
        </w:rPr>
        <w:commentReference w:id="283"/>
      </w:r>
    </w:p>
    <w:p w14:paraId="441E6CAD"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Dus de klachten die kennelijk ongegrond worden verklaard heeft niet alleen als oorzaak dat mensen een klacht indienen uit frustratie maar ook omdat mensen zich niet houden aan hun verplichtingen en voldoende meewerken.</w:t>
      </w:r>
    </w:p>
    <w:p w14:paraId="5E3BFF3D" w14:textId="77777777" w:rsidR="0023105C" w:rsidRPr="00FC5932" w:rsidRDefault="0023105C" w:rsidP="0023105C">
      <w:pPr>
        <w:ind w:left="2120" w:hanging="2120"/>
        <w:rPr>
          <w:rFonts w:ascii="Calibri Light" w:hAnsi="Calibri Light"/>
          <w:b/>
        </w:rPr>
      </w:pPr>
    </w:p>
    <w:p w14:paraId="3EBBB18F"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84"/>
      <w:r w:rsidRPr="00FC5932">
        <w:rPr>
          <w:rFonts w:ascii="Calibri Light" w:hAnsi="Calibri Light"/>
          <w:b/>
        </w:rPr>
        <w:t>Klopt. Mensen vinden dan dat het in strijd is met de privacy of ze zijn bang dat daardoor nog meer beslag wordt gelegd. Maar ze moeten het doen. In sommige gevallen ben jezelf de veroorzaker van je eigen ellende.</w:t>
      </w:r>
      <w:commentRangeEnd w:id="284"/>
      <w:r w:rsidRPr="00FC5932">
        <w:rPr>
          <w:rStyle w:val="Verwijzingopmerking"/>
          <w:rFonts w:ascii="Calibri Light" w:hAnsi="Calibri Light"/>
          <w:b/>
          <w:sz w:val="20"/>
          <w:szCs w:val="20"/>
        </w:rPr>
        <w:commentReference w:id="284"/>
      </w:r>
    </w:p>
    <w:p w14:paraId="41979217" w14:textId="77777777" w:rsidR="0023105C" w:rsidRPr="00FC5932" w:rsidRDefault="0023105C" w:rsidP="0023105C">
      <w:pPr>
        <w:ind w:left="2120" w:hanging="2120"/>
        <w:rPr>
          <w:rFonts w:ascii="Calibri Light" w:hAnsi="Calibri Light"/>
          <w:b/>
        </w:rPr>
      </w:pPr>
    </w:p>
    <w:p w14:paraId="6ECC5FB5" w14:textId="77777777" w:rsidR="0023105C" w:rsidRPr="00FC5932" w:rsidRDefault="0023105C" w:rsidP="0023105C">
      <w:pPr>
        <w:ind w:left="2120" w:hanging="2120"/>
        <w:rPr>
          <w:rFonts w:ascii="Calibri Light" w:hAnsi="Calibri Light"/>
          <w:b/>
        </w:rPr>
      </w:pPr>
      <w:r w:rsidRPr="00FC5932">
        <w:rPr>
          <w:rFonts w:ascii="Calibri Light" w:hAnsi="Calibri Light"/>
          <w:b/>
        </w:rPr>
        <w:tab/>
      </w:r>
      <w:r w:rsidRPr="00FC5932">
        <w:rPr>
          <w:rFonts w:ascii="Calibri Light" w:hAnsi="Calibri Light"/>
          <w:b/>
        </w:rPr>
        <w:tab/>
        <w:t>Ik weet wel een beetje hoe het gaat. De klagers stellen prioriteiten en betalen de grootste schreeuwer als eerste . Die is dan rustig en de rest zoekt het maar uit. De klagers schrijven het trouwens zelf op hoor: “ik heb eerst de Belastingdienst betaald want die drong aan”.</w:t>
      </w:r>
    </w:p>
    <w:p w14:paraId="31809D6A" w14:textId="77777777" w:rsidR="0023105C" w:rsidRPr="00FC5932" w:rsidRDefault="0023105C" w:rsidP="0023105C">
      <w:pPr>
        <w:ind w:left="2120" w:hanging="2120"/>
        <w:rPr>
          <w:rFonts w:ascii="Calibri Light" w:hAnsi="Calibri Light"/>
          <w:b/>
        </w:rPr>
      </w:pPr>
    </w:p>
    <w:p w14:paraId="2E23AC52"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Maar waarover dienen die mensen dan een klacht in?</w:t>
      </w:r>
    </w:p>
    <w:p w14:paraId="2996A433" w14:textId="77777777" w:rsidR="0023105C" w:rsidRPr="00FC5932" w:rsidRDefault="0023105C" w:rsidP="0023105C">
      <w:pPr>
        <w:ind w:left="2120" w:hanging="2120"/>
        <w:rPr>
          <w:rFonts w:ascii="Calibri Light" w:hAnsi="Calibri Light"/>
          <w:b/>
        </w:rPr>
      </w:pPr>
    </w:p>
    <w:p w14:paraId="13260D46"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85"/>
      <w:r w:rsidRPr="00FC5932">
        <w:rPr>
          <w:rFonts w:ascii="Calibri Light" w:hAnsi="Calibri Light"/>
          <w:b/>
        </w:rPr>
        <w:t xml:space="preserve">Nou dat de gerechtsdeurwaarder geen regeling wilde treffen. Of dat ze zijn gehalveerd op de beslagvrije voet terwijl ze het formulier niet hadden teruggestuurd waarin het inkomen van de partner had moeten worden ingevuld. </w:t>
      </w:r>
      <w:commentRangeEnd w:id="285"/>
      <w:r w:rsidRPr="00FC5932">
        <w:rPr>
          <w:rStyle w:val="Verwijzingopmerking"/>
          <w:rFonts w:ascii="Calibri Light" w:hAnsi="Calibri Light"/>
          <w:b/>
          <w:sz w:val="20"/>
          <w:szCs w:val="20"/>
        </w:rPr>
        <w:commentReference w:id="285"/>
      </w:r>
    </w:p>
    <w:p w14:paraId="35D7FA9E" w14:textId="77777777" w:rsidR="0023105C" w:rsidRPr="00FC5932" w:rsidRDefault="0023105C" w:rsidP="0023105C">
      <w:pPr>
        <w:ind w:left="2120" w:hanging="2120"/>
        <w:rPr>
          <w:rFonts w:ascii="Calibri Light" w:hAnsi="Calibri Light"/>
          <w:b/>
        </w:rPr>
      </w:pPr>
    </w:p>
    <w:p w14:paraId="39B63E1D" w14:textId="77777777" w:rsidR="0023105C" w:rsidRPr="00FC5932" w:rsidRDefault="0023105C" w:rsidP="0023105C">
      <w:pPr>
        <w:ind w:left="2120" w:hanging="2120"/>
        <w:rPr>
          <w:rFonts w:ascii="Calibri Light" w:hAnsi="Calibri Light"/>
          <w:b/>
        </w:rPr>
      </w:pPr>
      <w:r w:rsidRPr="00FC5932">
        <w:rPr>
          <w:rFonts w:ascii="Calibri Light" w:hAnsi="Calibri Light"/>
          <w:b/>
        </w:rPr>
        <w:tab/>
      </w:r>
      <w:r w:rsidRPr="00FC5932">
        <w:rPr>
          <w:rFonts w:ascii="Calibri Light" w:hAnsi="Calibri Light"/>
          <w:b/>
        </w:rPr>
        <w:tab/>
      </w:r>
      <w:commentRangeStart w:id="286"/>
      <w:r w:rsidRPr="00FC5932">
        <w:rPr>
          <w:rFonts w:ascii="Calibri Light" w:hAnsi="Calibri Light"/>
          <w:b/>
        </w:rPr>
        <w:t>Desondanks begrijp ik het wel. Want je zit als klager in de hoek waar de klappen vallen. En dan gaan ze googelen en dan lezen ze dat een klacht kan worden ingediend en dan gaan ze dat doen. Kost niks.</w:t>
      </w:r>
      <w:commentRangeEnd w:id="286"/>
      <w:r w:rsidRPr="00FC5932">
        <w:rPr>
          <w:rStyle w:val="Verwijzingopmerking"/>
          <w:rFonts w:ascii="Calibri Light" w:hAnsi="Calibri Light"/>
          <w:b/>
          <w:sz w:val="20"/>
          <w:szCs w:val="20"/>
        </w:rPr>
        <w:commentReference w:id="286"/>
      </w:r>
    </w:p>
    <w:p w14:paraId="1F79B9A6" w14:textId="77777777" w:rsidR="0023105C" w:rsidRPr="00FC5932" w:rsidRDefault="0023105C" w:rsidP="0023105C">
      <w:pPr>
        <w:ind w:left="2120" w:hanging="2120"/>
        <w:rPr>
          <w:rFonts w:ascii="Calibri Light" w:hAnsi="Calibri Light"/>
          <w:b/>
        </w:rPr>
      </w:pPr>
    </w:p>
    <w:p w14:paraId="1BD3EA5A"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Ik heb gelezen in een wetswijziging van de gerechtsdeurwaarderswet, die op dit moment door de Eerste Kamer wordt behandeld, dat er in de toekomst een geschillencommissie komt als tussenstap naar van het gerechtsdeurwaarderskantoor naar de Kamer. Wat vindt u daarvan?</w:t>
      </w:r>
    </w:p>
    <w:p w14:paraId="2BD23864" w14:textId="77777777" w:rsidR="0023105C" w:rsidRPr="00FC5932" w:rsidRDefault="0023105C" w:rsidP="0023105C">
      <w:pPr>
        <w:ind w:left="2120" w:hanging="2120"/>
        <w:rPr>
          <w:rFonts w:ascii="Calibri Light" w:hAnsi="Calibri Light"/>
          <w:b/>
        </w:rPr>
      </w:pPr>
    </w:p>
    <w:p w14:paraId="3ACA28EC"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87"/>
      <w:r w:rsidRPr="00FC5932">
        <w:rPr>
          <w:rFonts w:ascii="Calibri Light" w:hAnsi="Calibri Light"/>
          <w:b/>
        </w:rPr>
        <w:t xml:space="preserve">Dat weet ik nog niet. Je moet je dan gaan afvragen wat er bij die geschillencommissie wordt behandeld. Maar klagers hebben nog steeds de keus, ze zijn niet verplicht om eerst bij die geschillencommissie te klagen. Het is juist andersom. De Kamer kan zeggen dat klager eerst naar de geschillencommissie moet gaan. Als de kamer dat doet, en het loopt bij de geschillencommissie op niets uit, dan zegt de wet dat de kamer de zaak moet gaan behandelen. Dan kan er geen voorzittersbeslissing meer worden gegeven. </w:t>
      </w:r>
      <w:commentRangeEnd w:id="287"/>
      <w:r w:rsidRPr="00FC5932">
        <w:rPr>
          <w:rStyle w:val="Verwijzingopmerking"/>
          <w:rFonts w:ascii="Calibri Light" w:hAnsi="Calibri Light"/>
          <w:b/>
          <w:sz w:val="20"/>
          <w:szCs w:val="20"/>
        </w:rPr>
        <w:commentReference w:id="287"/>
      </w:r>
    </w:p>
    <w:p w14:paraId="7890C258" w14:textId="77777777" w:rsidR="0023105C" w:rsidRPr="00FC5932" w:rsidRDefault="0023105C" w:rsidP="0023105C">
      <w:pPr>
        <w:ind w:left="2120" w:hanging="2120"/>
        <w:rPr>
          <w:rFonts w:ascii="Calibri Light" w:hAnsi="Calibri Light"/>
          <w:b/>
        </w:rPr>
      </w:pPr>
    </w:p>
    <w:p w14:paraId="647C974A"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Dus dan wordt een klacht direct behandeld?</w:t>
      </w:r>
    </w:p>
    <w:p w14:paraId="1AC4CC53" w14:textId="77777777" w:rsidR="0023105C" w:rsidRPr="00FC5932" w:rsidRDefault="0023105C" w:rsidP="0023105C">
      <w:pPr>
        <w:ind w:left="2120" w:hanging="2120"/>
        <w:rPr>
          <w:rFonts w:ascii="Calibri Light" w:hAnsi="Calibri Light"/>
          <w:b/>
        </w:rPr>
      </w:pPr>
    </w:p>
    <w:p w14:paraId="0ADF48D9"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88"/>
      <w:r w:rsidRPr="00FC5932">
        <w:rPr>
          <w:rFonts w:ascii="Calibri Light" w:hAnsi="Calibri Light"/>
          <w:b/>
        </w:rPr>
        <w:t>Ja. Dat is niet handig want dat is de duurste oplossing. Dus ik vraag me nog af of die geschillencommissie veel soelaas gaat bieden.</w:t>
      </w:r>
      <w:commentRangeEnd w:id="288"/>
      <w:r w:rsidRPr="00FC5932">
        <w:rPr>
          <w:rStyle w:val="Verwijzingopmerking"/>
          <w:rFonts w:ascii="Calibri Light" w:hAnsi="Calibri Light"/>
          <w:b/>
          <w:sz w:val="20"/>
          <w:szCs w:val="20"/>
        </w:rPr>
        <w:commentReference w:id="288"/>
      </w:r>
    </w:p>
    <w:p w14:paraId="32FA6541" w14:textId="77777777" w:rsidR="0023105C" w:rsidRPr="00FC5932" w:rsidRDefault="0023105C" w:rsidP="0023105C">
      <w:pPr>
        <w:ind w:left="2120" w:hanging="2120"/>
        <w:rPr>
          <w:rFonts w:ascii="Calibri Light" w:hAnsi="Calibri Light"/>
          <w:b/>
        </w:rPr>
      </w:pPr>
    </w:p>
    <w:p w14:paraId="4B0B3FD6"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Dus in uw ogen is dat geen goede ontwikkeling?</w:t>
      </w:r>
    </w:p>
    <w:p w14:paraId="099CCAB0" w14:textId="77777777" w:rsidR="0023105C" w:rsidRPr="00FC5932" w:rsidRDefault="0023105C" w:rsidP="0023105C">
      <w:pPr>
        <w:ind w:left="2120" w:hanging="2120"/>
        <w:rPr>
          <w:rFonts w:ascii="Calibri Light" w:hAnsi="Calibri Light"/>
          <w:b/>
        </w:rPr>
      </w:pPr>
    </w:p>
    <w:p w14:paraId="5F188286"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Dat weet ik nog niet. Het is nog in wording en het moet zichzelf nog bewijzen. Maar ik op voorhand ga ik niet uit van hoge verwachtingen.</w:t>
      </w:r>
    </w:p>
    <w:p w14:paraId="4A543E8C" w14:textId="77777777" w:rsidR="0023105C" w:rsidRPr="00FC5932" w:rsidRDefault="0023105C" w:rsidP="0023105C">
      <w:pPr>
        <w:ind w:left="2120" w:hanging="2120"/>
        <w:rPr>
          <w:rFonts w:ascii="Calibri Light" w:hAnsi="Calibri Light"/>
          <w:b/>
        </w:rPr>
      </w:pPr>
    </w:p>
    <w:p w14:paraId="1CF061F8"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De tijd zal het leren. Dan wil ik het nu met u gaan hebben over een ander onderwerp. We hebben het nu uitgebreid gehad over de klachten die met een voorzittersbeslissing worden afgedaan en andere klachten. Maar nu wil ik het met u hebben over de klachten die direct doorgang vinden naar de Kamer. Is met betrekking tot deze klachten nog een bepaalde categorie eruit te filteren?</w:t>
      </w:r>
    </w:p>
    <w:p w14:paraId="4CEB2A27" w14:textId="77777777" w:rsidR="0023105C" w:rsidRPr="00FC5932" w:rsidRDefault="0023105C" w:rsidP="0023105C">
      <w:pPr>
        <w:ind w:left="2120" w:hanging="2120"/>
        <w:rPr>
          <w:rFonts w:ascii="Calibri Light" w:hAnsi="Calibri Light"/>
          <w:b/>
        </w:rPr>
      </w:pPr>
    </w:p>
    <w:p w14:paraId="74BD09CF"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89"/>
      <w:r w:rsidRPr="00FC5932">
        <w:rPr>
          <w:rFonts w:ascii="Calibri Light" w:hAnsi="Calibri Light"/>
          <w:b/>
        </w:rPr>
        <w:t>Nee. Want het kan over van alles gaan. Er is niet een duidelijk soort klachten dat doorgang vindt, los van het feit dat klachten van het BFT en KBvG direct naar de kamer worden verwezen.</w:t>
      </w:r>
      <w:commentRangeEnd w:id="289"/>
      <w:r w:rsidRPr="00FC5932">
        <w:rPr>
          <w:rStyle w:val="Verwijzingopmerking"/>
          <w:rFonts w:ascii="Calibri Light" w:hAnsi="Calibri Light"/>
          <w:b/>
          <w:sz w:val="20"/>
          <w:szCs w:val="20"/>
        </w:rPr>
        <w:commentReference w:id="289"/>
      </w:r>
    </w:p>
    <w:p w14:paraId="132E3CC5" w14:textId="77777777" w:rsidR="0023105C" w:rsidRPr="00FC5932" w:rsidRDefault="0023105C" w:rsidP="0023105C">
      <w:pPr>
        <w:ind w:left="2120" w:hanging="2120"/>
        <w:rPr>
          <w:rFonts w:ascii="Calibri Light" w:hAnsi="Calibri Light"/>
          <w:b/>
        </w:rPr>
      </w:pPr>
    </w:p>
    <w:p w14:paraId="6FDDFAB3"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 xml:space="preserve">Maar net zei u dat klachten van particulieren over de beslagvrije voet, indien hij wel heeft meegewerkt, wel altijd doorgang vinden. </w:t>
      </w:r>
    </w:p>
    <w:p w14:paraId="31E79A84" w14:textId="77777777" w:rsidR="0023105C" w:rsidRPr="00FC5932" w:rsidRDefault="0023105C" w:rsidP="0023105C">
      <w:pPr>
        <w:ind w:left="2120" w:hanging="2120"/>
        <w:rPr>
          <w:rFonts w:ascii="Calibri Light" w:hAnsi="Calibri Light"/>
          <w:b/>
        </w:rPr>
      </w:pPr>
    </w:p>
    <w:p w14:paraId="1D1F8C9A"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Ja, dat klopt. </w:t>
      </w:r>
      <w:commentRangeStart w:id="290"/>
      <w:r w:rsidRPr="00FC5932">
        <w:rPr>
          <w:rFonts w:ascii="Calibri Light" w:hAnsi="Calibri Light"/>
          <w:b/>
        </w:rPr>
        <w:t xml:space="preserve">Of het niet beantwoorden van brieven. Het heeft simpelweg te maken met het feit dat een klacht dan niet als zijnde kennelijk ongegrond kan worden verklaard. Ik geef een klein voorbeeld. De klacht is dat er brieven niet worden beantwoord. De gerechtsdeurwaarder schrijft in zijn verweer dat hij inderdaad te laat op die brieven heeft gereageerd. Hoe kan de klacht dan kennelijk ongegrond worden verklaard? De klacht is dan duidelijk gegrond en gaat naar de Kamer. </w:t>
      </w:r>
      <w:commentRangeEnd w:id="290"/>
      <w:r w:rsidRPr="00FC5932">
        <w:rPr>
          <w:rStyle w:val="Verwijzingopmerking"/>
          <w:rFonts w:ascii="Calibri Light" w:hAnsi="Calibri Light"/>
          <w:b/>
          <w:sz w:val="20"/>
          <w:szCs w:val="20"/>
        </w:rPr>
        <w:commentReference w:id="290"/>
      </w:r>
    </w:p>
    <w:p w14:paraId="5E61B0D5" w14:textId="77777777" w:rsidR="0023105C" w:rsidRPr="00FC5932" w:rsidRDefault="0023105C" w:rsidP="0023105C">
      <w:pPr>
        <w:ind w:left="2120" w:hanging="2120"/>
        <w:rPr>
          <w:rFonts w:ascii="Calibri Light" w:hAnsi="Calibri Light"/>
          <w:b/>
        </w:rPr>
      </w:pPr>
    </w:p>
    <w:p w14:paraId="64C9C0C1" w14:textId="77777777" w:rsidR="0023105C" w:rsidRPr="00FC5932" w:rsidRDefault="0023105C" w:rsidP="0023105C">
      <w:pPr>
        <w:ind w:left="2120" w:hanging="2120"/>
        <w:rPr>
          <w:rFonts w:ascii="Calibri Light" w:hAnsi="Calibri Light"/>
          <w:b/>
        </w:rPr>
      </w:pPr>
      <w:r w:rsidRPr="00FC5932">
        <w:rPr>
          <w:rFonts w:ascii="Calibri Light" w:hAnsi="Calibri Light"/>
          <w:b/>
        </w:rPr>
        <w:tab/>
      </w:r>
      <w:commentRangeStart w:id="291"/>
      <w:r w:rsidRPr="00FC5932">
        <w:rPr>
          <w:rFonts w:ascii="Calibri Light" w:hAnsi="Calibri Light"/>
          <w:b/>
        </w:rPr>
        <w:t xml:space="preserve">Dus de tien procent die direct naar de Kamer gaat, heeft dus betrekking op de beslagvrije voet of het niet reageren op brieven.  </w:t>
      </w:r>
      <w:commentRangeEnd w:id="291"/>
      <w:r w:rsidRPr="00FC5932">
        <w:rPr>
          <w:rStyle w:val="Verwijzingopmerking"/>
          <w:rFonts w:ascii="Calibri Light" w:hAnsi="Calibri Light"/>
          <w:b/>
          <w:sz w:val="20"/>
          <w:szCs w:val="20"/>
        </w:rPr>
        <w:commentReference w:id="291"/>
      </w:r>
    </w:p>
    <w:p w14:paraId="2AF4A31A" w14:textId="77777777" w:rsidR="0023105C" w:rsidRPr="00FC5932" w:rsidRDefault="0023105C" w:rsidP="0023105C">
      <w:pPr>
        <w:ind w:left="2120" w:hanging="2120"/>
        <w:rPr>
          <w:rFonts w:ascii="Calibri Light" w:hAnsi="Calibri Light"/>
          <w:b/>
        </w:rPr>
      </w:pPr>
    </w:p>
    <w:p w14:paraId="0621E102"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Ik heb in eerdere jaarcijfers van de Kamer gelezen dat vijfennegentig procent van de klachten die door de voorzitter worden afgewezen. Dit betekent dat vijf procent van de klachten wordt toegewezen, en dan wordt er niet altijd een maatregel opgelegd. Hoe komt dat?</w:t>
      </w:r>
    </w:p>
    <w:p w14:paraId="5CC1C4EB" w14:textId="77777777" w:rsidR="0023105C" w:rsidRPr="00FC5932" w:rsidRDefault="0023105C" w:rsidP="0023105C">
      <w:pPr>
        <w:ind w:left="2120" w:hanging="2120"/>
        <w:rPr>
          <w:rFonts w:ascii="Calibri Light" w:hAnsi="Calibri Light"/>
          <w:b/>
        </w:rPr>
      </w:pPr>
    </w:p>
    <w:p w14:paraId="10AC583F"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92"/>
      <w:r w:rsidRPr="00FC5932">
        <w:rPr>
          <w:rFonts w:ascii="Calibri Light" w:hAnsi="Calibri Light"/>
          <w:b/>
        </w:rPr>
        <w:t xml:space="preserve">Omdat het niet erg genoeg is. Dan is de klacht wel gegrond maar niet zwaar genoeg om een maatregel op te leggen. </w:t>
      </w:r>
      <w:commentRangeEnd w:id="292"/>
      <w:r w:rsidRPr="00FC5932">
        <w:rPr>
          <w:rStyle w:val="Verwijzingopmerking"/>
          <w:rFonts w:ascii="Calibri Light" w:hAnsi="Calibri Light"/>
          <w:b/>
          <w:sz w:val="20"/>
          <w:szCs w:val="20"/>
        </w:rPr>
        <w:commentReference w:id="292"/>
      </w:r>
    </w:p>
    <w:p w14:paraId="3EC21971" w14:textId="77777777" w:rsidR="0023105C" w:rsidRPr="00FC5932" w:rsidRDefault="0023105C" w:rsidP="0023105C">
      <w:pPr>
        <w:ind w:left="2120" w:hanging="2120"/>
        <w:rPr>
          <w:rFonts w:ascii="Calibri Light" w:hAnsi="Calibri Light"/>
          <w:b/>
        </w:rPr>
      </w:pPr>
    </w:p>
    <w:p w14:paraId="3756D280"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Bijvoorbeeld het niet beantwoorden van e-mails?</w:t>
      </w:r>
    </w:p>
    <w:p w14:paraId="18D65929" w14:textId="77777777" w:rsidR="0023105C" w:rsidRPr="00FC5932" w:rsidRDefault="0023105C" w:rsidP="0023105C">
      <w:pPr>
        <w:ind w:left="2120" w:hanging="2120"/>
        <w:rPr>
          <w:rFonts w:ascii="Calibri Light" w:hAnsi="Calibri Light"/>
          <w:b/>
        </w:rPr>
      </w:pPr>
    </w:p>
    <w:p w14:paraId="72273982"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Ja. </w:t>
      </w:r>
      <w:commentRangeStart w:id="293"/>
      <w:r w:rsidRPr="00FC5932">
        <w:rPr>
          <w:rFonts w:ascii="Calibri Light" w:hAnsi="Calibri Light"/>
          <w:b/>
        </w:rPr>
        <w:t>Maar op het niet beantwoorden van brieven wordt vaak een berisping opgelegd. Dat kan je in jurisprudentie bekijken. Tenzij de gerechtsdeurwaarder een goed verhaal heeft waarom het mis is gegaan. Dat het een foutje is. Dan kan de kamer beslissen dat niet ieder foutje onmiddellijk tot tuchtrechtelijk laakbaar handelen leidt moet worden bestraft of gesanctioneerd. Maar vorig jaar hebben wij als Kamer vijfendertig maatregelen opgelegd. Dus van de vijf procent die gegrond wordt verklaard zijn er toch wel een aantal die dusdanig zwaar wegen dat er een maatregel wordt opgelegd.</w:t>
      </w:r>
      <w:commentRangeEnd w:id="293"/>
      <w:r w:rsidRPr="00FC5932">
        <w:rPr>
          <w:rStyle w:val="Verwijzingopmerking"/>
          <w:rFonts w:ascii="Calibri Light" w:hAnsi="Calibri Light"/>
          <w:b/>
          <w:sz w:val="20"/>
          <w:szCs w:val="20"/>
        </w:rPr>
        <w:commentReference w:id="293"/>
      </w:r>
    </w:p>
    <w:p w14:paraId="65D6123B" w14:textId="77777777" w:rsidR="0023105C" w:rsidRPr="00FC5932" w:rsidRDefault="0023105C" w:rsidP="0023105C">
      <w:pPr>
        <w:ind w:left="2120" w:hanging="2120"/>
        <w:rPr>
          <w:rFonts w:ascii="Calibri Light" w:hAnsi="Calibri Light"/>
          <w:b/>
        </w:rPr>
      </w:pPr>
    </w:p>
    <w:p w14:paraId="608651C0"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En aan hoeveel klachten moet ik dan denken als het gaat over vijf procent? Honderden?</w:t>
      </w:r>
    </w:p>
    <w:p w14:paraId="1BFB174E" w14:textId="77777777" w:rsidR="0023105C" w:rsidRPr="00FC5932" w:rsidRDefault="0023105C" w:rsidP="0023105C">
      <w:pPr>
        <w:ind w:left="2120" w:hanging="2120"/>
        <w:rPr>
          <w:rFonts w:ascii="Calibri Light" w:hAnsi="Calibri Light"/>
          <w:b/>
        </w:rPr>
      </w:pPr>
    </w:p>
    <w:p w14:paraId="0AB9DC0A"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Dat weet ik niet uit mijn hoofd. Er wordt nu wel een drempel wordt opgeworpen maar dat wetsvoorstel ligt nu bij de Eerste Kamer en daar zitten meer dan in de tweede kamer partijen die erop tegen zijn. </w:t>
      </w:r>
    </w:p>
    <w:p w14:paraId="173B10CD" w14:textId="77777777" w:rsidR="0023105C" w:rsidRPr="00FC5932" w:rsidRDefault="0023105C" w:rsidP="0023105C">
      <w:pPr>
        <w:ind w:left="2120" w:hanging="2120"/>
        <w:rPr>
          <w:rFonts w:ascii="Calibri Light" w:hAnsi="Calibri Light"/>
          <w:b/>
        </w:rPr>
      </w:pPr>
    </w:p>
    <w:p w14:paraId="50003F8B"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En met de drempel bedoelt u het griffierecht?</w:t>
      </w:r>
    </w:p>
    <w:p w14:paraId="3492A4BE" w14:textId="77777777" w:rsidR="0023105C" w:rsidRPr="00FC5932" w:rsidRDefault="0023105C" w:rsidP="0023105C">
      <w:pPr>
        <w:ind w:left="2120" w:hanging="2120"/>
        <w:rPr>
          <w:rFonts w:ascii="Calibri Light" w:hAnsi="Calibri Light"/>
          <w:b/>
        </w:rPr>
      </w:pPr>
    </w:p>
    <w:p w14:paraId="78C6E06A"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Ja. Dus er is nog een kans dat het wetsvoorstel met betrekking tot de griffierechten het niet haalt. </w:t>
      </w:r>
    </w:p>
    <w:p w14:paraId="009C4915" w14:textId="77777777" w:rsidR="0023105C" w:rsidRPr="00FC5932" w:rsidRDefault="0023105C" w:rsidP="0023105C">
      <w:pPr>
        <w:ind w:left="2120" w:hanging="2120"/>
        <w:rPr>
          <w:rFonts w:ascii="Calibri Light" w:hAnsi="Calibri Light"/>
          <w:b/>
        </w:rPr>
      </w:pPr>
    </w:p>
    <w:p w14:paraId="06AC66CD"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Ik ben op de hoogte van het feit dat het bij de Eerste Kamer ligt ter beoordeling. Maar ik weet ook dat de beroepsgroep en ook sociaal raadslieden er fel op tegen zijn omdat mensen dan de keuze moeten maken tussen boodschappen doen of een klacht indienen. Dus dat is de financiële drempel waarop u doelt.</w:t>
      </w:r>
    </w:p>
    <w:p w14:paraId="1EF0747B" w14:textId="77777777" w:rsidR="0023105C" w:rsidRPr="00FC5932" w:rsidRDefault="0023105C" w:rsidP="0023105C">
      <w:pPr>
        <w:ind w:left="2120" w:hanging="2120"/>
        <w:rPr>
          <w:rFonts w:ascii="Calibri Light" w:hAnsi="Calibri Light"/>
          <w:b/>
        </w:rPr>
      </w:pPr>
    </w:p>
    <w:p w14:paraId="09B165E5"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Ja.</w:t>
      </w:r>
    </w:p>
    <w:p w14:paraId="759EBDCB" w14:textId="77777777" w:rsidR="0023105C" w:rsidRPr="00FC5932" w:rsidRDefault="0023105C" w:rsidP="0023105C">
      <w:pPr>
        <w:ind w:left="2120" w:hanging="2120"/>
        <w:rPr>
          <w:rFonts w:ascii="Calibri Light" w:hAnsi="Calibri Light"/>
          <w:b/>
        </w:rPr>
      </w:pPr>
    </w:p>
    <w:p w14:paraId="65E414C2"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Graag zou ik het geheel kort willen samenvatten. Als een klacht handelen bevat dat tuchtrechtelijk laakbaar is, dan gaat de klacht naar de Kamer. Maar als blijkt dat het een subjectieve grondslag heeft dan wordt het met een voorzittersbeslissing afgedaan. En de klachten die wel doorgang vinden naar de Kamer maar niet gewichtig genoeg zijn worden niet afgedaan met een maatregel.</w:t>
      </w:r>
    </w:p>
    <w:p w14:paraId="79FD5062" w14:textId="77777777" w:rsidR="0023105C" w:rsidRPr="00FC5932" w:rsidRDefault="0023105C" w:rsidP="0023105C">
      <w:pPr>
        <w:ind w:left="2120" w:hanging="2120"/>
        <w:rPr>
          <w:rFonts w:ascii="Calibri Light" w:hAnsi="Calibri Light"/>
          <w:b/>
        </w:rPr>
      </w:pPr>
    </w:p>
    <w:p w14:paraId="0601ADC0"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Dat klopt in die zin dat de klacht met een voorzittersbeslissing wordt afgedaan als op voorhand blijkt dat er geen sprake is van tuchtrechtelijk laakbaar handelen. </w:t>
      </w:r>
    </w:p>
    <w:p w14:paraId="097352D4" w14:textId="77777777" w:rsidR="0023105C" w:rsidRPr="00FC5932" w:rsidRDefault="0023105C" w:rsidP="0023105C">
      <w:pPr>
        <w:ind w:left="2120" w:hanging="2120"/>
        <w:rPr>
          <w:rFonts w:ascii="Calibri Light" w:hAnsi="Calibri Light"/>
          <w:b/>
        </w:rPr>
      </w:pPr>
    </w:p>
    <w:p w14:paraId="283D4BB6"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 xml:space="preserve">En eigenlijk kan er geen halt worden toegeroepen aan de stijging van het aantal klachten. Ondanks dat veel signalen worden afgegeven door de Nationale Ombudsman, de beroepsgroepen, sociaal raadslieden, etc.. Klopt dat? </w:t>
      </w:r>
    </w:p>
    <w:p w14:paraId="528E3D8A" w14:textId="77777777" w:rsidR="0023105C" w:rsidRPr="00FC5932" w:rsidRDefault="0023105C" w:rsidP="0023105C">
      <w:pPr>
        <w:ind w:left="2120" w:hanging="2120"/>
        <w:rPr>
          <w:rFonts w:ascii="Calibri Light" w:hAnsi="Calibri Light"/>
          <w:b/>
        </w:rPr>
      </w:pPr>
    </w:p>
    <w:p w14:paraId="35DBA85B"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Ja. De beroepsgroep heeft bijsluiters en alsnog gaan mensen de verkeerde weg bewandelen. Ik krijg die mensen vaak in de lijn en dan zeggen ze dat ze alsnog een klacht gaan indienen. Wat kan je daartegen doen?</w:t>
      </w:r>
    </w:p>
    <w:p w14:paraId="46D68100" w14:textId="77777777" w:rsidR="0023105C" w:rsidRPr="00FC5932" w:rsidRDefault="0023105C" w:rsidP="0023105C">
      <w:pPr>
        <w:ind w:left="2120" w:hanging="2120"/>
        <w:rPr>
          <w:rFonts w:ascii="Calibri Light" w:hAnsi="Calibri Light"/>
          <w:b/>
        </w:rPr>
      </w:pPr>
    </w:p>
    <w:p w14:paraId="2E1FC3F4"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Want mensen zeggen ook weleens dat de Kamer een slager is die zijn eigen vlees keurt. Wat vindt u daarvan?</w:t>
      </w:r>
    </w:p>
    <w:p w14:paraId="13AD3126" w14:textId="77777777" w:rsidR="0023105C" w:rsidRPr="00FC5932" w:rsidRDefault="0023105C" w:rsidP="0023105C">
      <w:pPr>
        <w:ind w:left="2120" w:hanging="2120"/>
        <w:rPr>
          <w:rFonts w:ascii="Calibri Light" w:hAnsi="Calibri Light"/>
          <w:b/>
        </w:rPr>
      </w:pPr>
    </w:p>
    <w:p w14:paraId="7643398C"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Dat idee leeft wel bij klagers maar mijn reactie is dat in de Kamer ook onafhankelijke rechters zitten.</w:t>
      </w:r>
    </w:p>
    <w:p w14:paraId="0C039949" w14:textId="77777777" w:rsidR="0023105C" w:rsidRPr="00FC5932" w:rsidRDefault="0023105C" w:rsidP="0023105C">
      <w:pPr>
        <w:ind w:left="2120" w:hanging="2120"/>
        <w:rPr>
          <w:rFonts w:ascii="Calibri Light" w:hAnsi="Calibri Light"/>
          <w:b/>
        </w:rPr>
      </w:pPr>
    </w:p>
    <w:p w14:paraId="011C4EE1"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Maar dat idee is er wel.</w:t>
      </w:r>
    </w:p>
    <w:p w14:paraId="360ABA8C" w14:textId="77777777" w:rsidR="0023105C" w:rsidRPr="00FC5932" w:rsidRDefault="0023105C" w:rsidP="0023105C">
      <w:pPr>
        <w:ind w:left="2120" w:hanging="2120"/>
        <w:rPr>
          <w:rFonts w:ascii="Calibri Light" w:hAnsi="Calibri Light"/>
          <w:b/>
        </w:rPr>
      </w:pPr>
    </w:p>
    <w:p w14:paraId="54A3582A"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Ideeën vallen moeilijk te bestrijden. </w:t>
      </w:r>
    </w:p>
    <w:p w14:paraId="197A1741" w14:textId="77777777" w:rsidR="0023105C" w:rsidRPr="00FC5932" w:rsidRDefault="0023105C" w:rsidP="0023105C">
      <w:pPr>
        <w:ind w:left="2120" w:hanging="2120"/>
        <w:rPr>
          <w:rFonts w:ascii="Calibri Light" w:hAnsi="Calibri Light"/>
          <w:b/>
        </w:rPr>
      </w:pPr>
    </w:p>
    <w:p w14:paraId="7BDAE3D7"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Dus het is niet mogelijk om een kanteling in het aantal klachten teweeg te brengen?</w:t>
      </w:r>
    </w:p>
    <w:p w14:paraId="17639709" w14:textId="77777777" w:rsidR="0023105C" w:rsidRPr="00FC5932" w:rsidRDefault="0023105C" w:rsidP="0023105C">
      <w:pPr>
        <w:ind w:left="2120" w:hanging="2120"/>
        <w:rPr>
          <w:rFonts w:ascii="Calibri Light" w:hAnsi="Calibri Light"/>
          <w:b/>
        </w:rPr>
      </w:pPr>
    </w:p>
    <w:p w14:paraId="62A5E559"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Nee. </w:t>
      </w:r>
      <w:commentRangeStart w:id="294"/>
      <w:r w:rsidRPr="00FC5932">
        <w:rPr>
          <w:rFonts w:ascii="Calibri Light" w:hAnsi="Calibri Light"/>
          <w:b/>
        </w:rPr>
        <w:t xml:space="preserve">Dat komt door de aard van het werk van de gerechtsdeurwaarder. Het is altijd bedreigend en een gerechtsdeurwaarder komt altijd aan het vermogen van de schuldenaar. De inhoud van de brieven is altijd dreigend. De aard van het werk maakt dat het klachtgevoelig is. </w:t>
      </w:r>
      <w:commentRangeEnd w:id="294"/>
      <w:r w:rsidRPr="00FC5932">
        <w:rPr>
          <w:rStyle w:val="Verwijzingopmerking"/>
          <w:rFonts w:ascii="Calibri Light" w:hAnsi="Calibri Light"/>
          <w:b/>
          <w:sz w:val="20"/>
          <w:szCs w:val="20"/>
        </w:rPr>
        <w:commentReference w:id="294"/>
      </w:r>
    </w:p>
    <w:p w14:paraId="115C6033" w14:textId="77777777" w:rsidR="0023105C" w:rsidRPr="00FC5932" w:rsidRDefault="0023105C" w:rsidP="0023105C">
      <w:pPr>
        <w:ind w:left="2120" w:hanging="2120"/>
        <w:rPr>
          <w:rFonts w:ascii="Calibri Light" w:hAnsi="Calibri Light"/>
          <w:b/>
        </w:rPr>
      </w:pPr>
    </w:p>
    <w:p w14:paraId="1FE34857"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En het is een afleider voor veel mensen?</w:t>
      </w:r>
    </w:p>
    <w:p w14:paraId="6D5AF3D7" w14:textId="77777777" w:rsidR="0023105C" w:rsidRPr="00FC5932" w:rsidRDefault="0023105C" w:rsidP="0023105C">
      <w:pPr>
        <w:ind w:left="2120" w:hanging="2120"/>
        <w:rPr>
          <w:rFonts w:ascii="Calibri Light" w:hAnsi="Calibri Light"/>
          <w:b/>
        </w:rPr>
      </w:pPr>
    </w:p>
    <w:p w14:paraId="55496ED3"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Ja.</w:t>
      </w:r>
    </w:p>
    <w:p w14:paraId="7D2D67E5" w14:textId="77777777" w:rsidR="0023105C" w:rsidRPr="00FC5932" w:rsidRDefault="0023105C" w:rsidP="0023105C">
      <w:pPr>
        <w:ind w:left="2120" w:hanging="2120"/>
        <w:rPr>
          <w:rFonts w:ascii="Calibri Light" w:hAnsi="Calibri Light"/>
          <w:b/>
        </w:rPr>
      </w:pPr>
    </w:p>
    <w:p w14:paraId="51F7B4D3"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Maar als we kijken naar de hoofdvraag die ik in het begin heb genoemd. Is daar een antwoord op?</w:t>
      </w:r>
    </w:p>
    <w:p w14:paraId="26E0ED94" w14:textId="77777777" w:rsidR="0023105C" w:rsidRPr="00FC5932" w:rsidRDefault="0023105C" w:rsidP="0023105C">
      <w:pPr>
        <w:ind w:left="2120" w:hanging="2120"/>
        <w:rPr>
          <w:rFonts w:ascii="Calibri Light" w:hAnsi="Calibri Light"/>
          <w:b/>
        </w:rPr>
      </w:pPr>
    </w:p>
    <w:p w14:paraId="1E0701F6"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t xml:space="preserve">Nee, want het kan over alle eerder genoemde onderwerpen gaan en er is niet een ‘rode draad’ in te vinden. </w:t>
      </w:r>
    </w:p>
    <w:p w14:paraId="0DE300E1" w14:textId="77777777" w:rsidR="0023105C" w:rsidRPr="00FC5932" w:rsidRDefault="0023105C" w:rsidP="0023105C">
      <w:pPr>
        <w:rPr>
          <w:rFonts w:ascii="Calibri Light" w:hAnsi="Calibri Light"/>
          <w:b/>
        </w:rPr>
      </w:pPr>
    </w:p>
    <w:p w14:paraId="58A5684A"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r>
      <w:r w:rsidRPr="00FC5932">
        <w:rPr>
          <w:rFonts w:ascii="Calibri Light" w:hAnsi="Calibri Light"/>
          <w:b/>
        </w:rPr>
        <w:tab/>
        <w:t>Dus er kan geen antwoord worden gegeven op de aard en achtergrond van de klachten?</w:t>
      </w:r>
    </w:p>
    <w:p w14:paraId="5C9ED3B2" w14:textId="77777777" w:rsidR="0023105C" w:rsidRPr="00FC5932" w:rsidRDefault="0023105C" w:rsidP="0023105C">
      <w:pPr>
        <w:ind w:left="2120" w:hanging="2120"/>
        <w:rPr>
          <w:rFonts w:ascii="Calibri Light" w:hAnsi="Calibri Light"/>
          <w:b/>
        </w:rPr>
      </w:pPr>
    </w:p>
    <w:p w14:paraId="542C3452"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commentRangeStart w:id="295"/>
      <w:r w:rsidRPr="00FC5932">
        <w:rPr>
          <w:rFonts w:ascii="Calibri Light" w:hAnsi="Calibri Light"/>
          <w:b/>
        </w:rPr>
        <w:t>Jawel. Zie mijn eerdere antwoorden op vragen die daarover gaan. De mensen die een klacht indienen zijn boos. Dat lees ik in de klachten. Daarnaast zijn veel klachten subjectief en het klagen komt door de aard van de werkzaamheden van de gerechtsdeurwaarder.</w:t>
      </w:r>
      <w:commentRangeEnd w:id="295"/>
      <w:r w:rsidRPr="00FC5932">
        <w:rPr>
          <w:rStyle w:val="Verwijzingopmerking"/>
          <w:rFonts w:ascii="Calibri Light" w:hAnsi="Calibri Light"/>
          <w:b/>
          <w:sz w:val="20"/>
          <w:szCs w:val="20"/>
        </w:rPr>
        <w:commentReference w:id="295"/>
      </w:r>
    </w:p>
    <w:p w14:paraId="3EE013C4" w14:textId="77777777" w:rsidR="0023105C" w:rsidRPr="00FC5932" w:rsidRDefault="0023105C" w:rsidP="0023105C">
      <w:pPr>
        <w:ind w:left="2120" w:hanging="2120"/>
        <w:rPr>
          <w:rFonts w:ascii="Calibri Light" w:hAnsi="Calibri Light"/>
          <w:b/>
        </w:rPr>
      </w:pPr>
    </w:p>
    <w:p w14:paraId="35632836"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r w:rsidRPr="00FC5932">
        <w:rPr>
          <w:rFonts w:ascii="Calibri Light" w:hAnsi="Calibri Light"/>
          <w:b/>
        </w:rPr>
        <w:tab/>
        <w:t>Maar ik ben wel van mening dat de insteek ook heel belangrijk is. Want je kan een klager zien als lastpak, maar je kan het ook als een kans zien om de werkwijze te verbeteren.</w:t>
      </w:r>
    </w:p>
    <w:p w14:paraId="380A6992" w14:textId="77777777" w:rsidR="0023105C" w:rsidRPr="00FC5932" w:rsidRDefault="0023105C" w:rsidP="0023105C">
      <w:pPr>
        <w:ind w:left="2120" w:hanging="2120"/>
        <w:rPr>
          <w:rFonts w:ascii="Calibri Light" w:hAnsi="Calibri Light"/>
          <w:b/>
        </w:rPr>
      </w:pPr>
    </w:p>
    <w:p w14:paraId="0280EA99"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Dan wil ik het hiermee afsluiten. Ik wil u wederom bedanken en ik heb er ontzettend veel aan gehad. Heeft u nog onderwerpen die u wil bespreken of die niet besproken zijn?</w:t>
      </w:r>
    </w:p>
    <w:p w14:paraId="26B499EB" w14:textId="77777777" w:rsidR="0023105C" w:rsidRPr="00FC5932" w:rsidRDefault="0023105C" w:rsidP="0023105C">
      <w:pPr>
        <w:ind w:left="2120" w:hanging="2120"/>
        <w:rPr>
          <w:rFonts w:ascii="Calibri Light" w:hAnsi="Calibri Light"/>
          <w:b/>
        </w:rPr>
      </w:pPr>
    </w:p>
    <w:p w14:paraId="798197E6"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r w:rsidRPr="00FC5932">
        <w:rPr>
          <w:rFonts w:ascii="Calibri Light" w:hAnsi="Calibri Light"/>
          <w:b/>
        </w:rPr>
        <w:tab/>
        <w:t>Nee. Er zijn geen onderwerpen die onbesproken zijn gebleven. Het is volgens mij glashelder waar de kern van het probleem zit namelijk de aard van het werk van de gerechtsdeurwaarder omdat hij altijd met een onvriendelijke boodschap aankomt. Mensen worden hier boos over.</w:t>
      </w:r>
    </w:p>
    <w:p w14:paraId="7BAD46FD" w14:textId="77777777" w:rsidR="0023105C" w:rsidRPr="00FC5932" w:rsidRDefault="0023105C" w:rsidP="0023105C">
      <w:pPr>
        <w:ind w:left="2120" w:hanging="2120"/>
        <w:rPr>
          <w:rFonts w:ascii="Calibri Light" w:hAnsi="Calibri Light"/>
          <w:b/>
        </w:rPr>
      </w:pPr>
    </w:p>
    <w:p w14:paraId="4189629A" w14:textId="77777777" w:rsidR="0023105C" w:rsidRPr="00FC5932" w:rsidRDefault="0023105C" w:rsidP="0023105C">
      <w:pPr>
        <w:ind w:left="2120" w:hanging="2120"/>
        <w:rPr>
          <w:rFonts w:ascii="Calibri Light" w:hAnsi="Calibri Light"/>
          <w:b/>
        </w:rPr>
      </w:pPr>
      <w:r w:rsidRPr="00FC5932">
        <w:rPr>
          <w:rFonts w:ascii="Calibri Light" w:hAnsi="Calibri Light"/>
          <w:b/>
        </w:rPr>
        <w:t>Onderzoeker:</w:t>
      </w:r>
      <w:r w:rsidRPr="00FC5932">
        <w:rPr>
          <w:rFonts w:ascii="Calibri Light" w:hAnsi="Calibri Light"/>
          <w:b/>
        </w:rPr>
        <w:tab/>
        <w:t>En hier is volgens u niets tegen te verzinnen?</w:t>
      </w:r>
    </w:p>
    <w:p w14:paraId="4E98902D" w14:textId="77777777" w:rsidR="0023105C" w:rsidRPr="00FC5932" w:rsidRDefault="0023105C" w:rsidP="0023105C">
      <w:pPr>
        <w:ind w:left="2120" w:hanging="2120"/>
        <w:rPr>
          <w:rFonts w:ascii="Calibri Light" w:hAnsi="Calibri Light"/>
          <w:b/>
        </w:rPr>
      </w:pPr>
    </w:p>
    <w:p w14:paraId="4DDFED35" w14:textId="77777777" w:rsidR="0023105C" w:rsidRPr="00FC5932" w:rsidRDefault="0023105C" w:rsidP="0023105C">
      <w:pPr>
        <w:ind w:left="2120" w:hanging="2120"/>
        <w:rPr>
          <w:rFonts w:ascii="Calibri Light" w:hAnsi="Calibri Light"/>
          <w:b/>
        </w:rPr>
      </w:pPr>
      <w:r w:rsidRPr="00FC5932">
        <w:rPr>
          <w:rFonts w:ascii="Calibri Light" w:hAnsi="Calibri Light"/>
          <w:b/>
        </w:rPr>
        <w:t>Respondent:</w:t>
      </w:r>
      <w:r w:rsidRPr="00FC5932">
        <w:rPr>
          <w:rFonts w:ascii="Calibri Light" w:hAnsi="Calibri Light"/>
          <w:b/>
        </w:rPr>
        <w:tab/>
      </w:r>
      <w:r w:rsidRPr="00FC5932">
        <w:rPr>
          <w:rFonts w:ascii="Calibri Light" w:hAnsi="Calibri Light"/>
          <w:b/>
        </w:rPr>
        <w:tab/>
        <w:t>Nee, want je kan het ook omdraaien, namelijk dat iedereen zijn schulden moet betalen. Dat weet iedereen wel maar niet iedereen kan dat en dan kom je in de problemen.</w:t>
      </w:r>
    </w:p>
    <w:p w14:paraId="229BE272" w14:textId="77777777" w:rsidR="0023105C" w:rsidRPr="001922C8" w:rsidRDefault="0023105C" w:rsidP="0023105C">
      <w:pPr>
        <w:ind w:left="2120" w:hanging="2120"/>
        <w:rPr>
          <w:rFonts w:ascii="Calibri" w:hAnsi="Calibri"/>
          <w:sz w:val="22"/>
          <w:szCs w:val="22"/>
        </w:rPr>
      </w:pPr>
    </w:p>
    <w:p w14:paraId="514B013C" w14:textId="77777777" w:rsidR="0023105C" w:rsidRPr="001922C8" w:rsidRDefault="0023105C" w:rsidP="0023105C">
      <w:pPr>
        <w:ind w:left="2120" w:hanging="2120"/>
        <w:rPr>
          <w:rFonts w:ascii="Calibri" w:hAnsi="Calibri"/>
          <w:sz w:val="22"/>
          <w:szCs w:val="22"/>
        </w:rPr>
      </w:pPr>
      <w:r w:rsidRPr="001922C8">
        <w:rPr>
          <w:rFonts w:ascii="Calibri" w:hAnsi="Calibri"/>
          <w:sz w:val="22"/>
          <w:szCs w:val="22"/>
        </w:rPr>
        <w:tab/>
      </w:r>
    </w:p>
    <w:p w14:paraId="457B421F" w14:textId="77777777" w:rsidR="0023105C" w:rsidRDefault="0023105C" w:rsidP="0023105C">
      <w:pPr>
        <w:ind w:left="2120" w:hanging="2120"/>
        <w:rPr>
          <w:rFonts w:ascii="Calibri" w:hAnsi="Calibri"/>
          <w:sz w:val="22"/>
          <w:szCs w:val="22"/>
        </w:rPr>
      </w:pPr>
    </w:p>
    <w:p w14:paraId="24A48B9C" w14:textId="77777777" w:rsidR="0023105C" w:rsidRDefault="0023105C" w:rsidP="0023105C">
      <w:pPr>
        <w:ind w:left="2120" w:hanging="2120"/>
        <w:rPr>
          <w:rFonts w:ascii="Calibri" w:hAnsi="Calibri"/>
          <w:sz w:val="22"/>
          <w:szCs w:val="22"/>
        </w:rPr>
      </w:pPr>
    </w:p>
    <w:p w14:paraId="578CAC2C" w14:textId="77777777" w:rsidR="0023105C" w:rsidRDefault="0023105C" w:rsidP="0023105C">
      <w:pPr>
        <w:ind w:left="2120" w:hanging="2120"/>
        <w:rPr>
          <w:rFonts w:ascii="Calibri" w:hAnsi="Calibri"/>
          <w:sz w:val="22"/>
          <w:szCs w:val="22"/>
        </w:rPr>
      </w:pPr>
    </w:p>
    <w:p w14:paraId="4AB5FF48" w14:textId="77777777" w:rsidR="0023105C" w:rsidRDefault="0023105C" w:rsidP="0023105C">
      <w:pPr>
        <w:ind w:left="2120" w:hanging="2120"/>
        <w:rPr>
          <w:rFonts w:ascii="Calibri" w:hAnsi="Calibri"/>
          <w:sz w:val="22"/>
          <w:szCs w:val="22"/>
        </w:rPr>
      </w:pPr>
    </w:p>
    <w:p w14:paraId="430F4B31" w14:textId="77777777" w:rsidR="0023105C" w:rsidRDefault="0023105C" w:rsidP="0023105C">
      <w:pPr>
        <w:ind w:left="2120" w:hanging="2120"/>
        <w:rPr>
          <w:rFonts w:ascii="Calibri" w:hAnsi="Calibri"/>
          <w:sz w:val="22"/>
          <w:szCs w:val="22"/>
        </w:rPr>
      </w:pPr>
    </w:p>
    <w:p w14:paraId="690E587C" w14:textId="77777777" w:rsidR="0023105C" w:rsidRPr="009E6F05" w:rsidRDefault="0023105C" w:rsidP="00C906C5">
      <w:pPr>
        <w:rPr>
          <w:rFonts w:ascii="Calibri Light" w:hAnsi="Calibri Light"/>
          <w:sz w:val="20"/>
          <w:szCs w:val="20"/>
        </w:rPr>
      </w:pPr>
      <w:bookmarkStart w:id="296" w:name="_GoBack"/>
      <w:bookmarkEnd w:id="296"/>
    </w:p>
    <w:sectPr w:rsidR="0023105C" w:rsidRPr="009E6F05" w:rsidSect="00103B37">
      <w:footerReference w:type="even" r:id="rId27"/>
      <w:footerReference w:type="default" r:id="rId28"/>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8" w:author="Nick Boogaard" w:date="2016-05-25T22:01:00Z" w:initials="NB">
    <w:p w14:paraId="0763C847" w14:textId="77777777" w:rsidR="0023105C" w:rsidRDefault="0023105C" w:rsidP="0023105C">
      <w:pPr>
        <w:pStyle w:val="Tekstopmerking"/>
      </w:pPr>
      <w:r>
        <w:rPr>
          <w:rStyle w:val="Verwijzingopmerking"/>
        </w:rPr>
        <w:annotationRef/>
      </w:r>
      <w:r>
        <w:t>Klachtenbehandeling; Label 1: Algemeen; ad. 1: Wie behandelen niet standaard</w:t>
      </w:r>
    </w:p>
  </w:comment>
  <w:comment w:id="69" w:author="Nick Boogaard" w:date="2016-05-25T22:01:00Z" w:initials="NB">
    <w:p w14:paraId="1A06FB9A" w14:textId="77777777" w:rsidR="0023105C" w:rsidRDefault="0023105C" w:rsidP="0023105C">
      <w:pPr>
        <w:pStyle w:val="Tekstopmerking"/>
      </w:pPr>
      <w:r>
        <w:rPr>
          <w:rStyle w:val="Verwijzingopmerking"/>
        </w:rPr>
        <w:annotationRef/>
      </w:r>
      <w:r>
        <w:t>Klachtenbehandeling; Label 1: Algemeen; ad. 2: Kwaliteit behandeling</w:t>
      </w:r>
    </w:p>
  </w:comment>
  <w:comment w:id="70" w:author="Nick Boogaard" w:date="2016-05-25T22:01:00Z" w:initials="NB">
    <w:p w14:paraId="18EEF214" w14:textId="77777777" w:rsidR="0023105C" w:rsidRDefault="0023105C" w:rsidP="0023105C">
      <w:pPr>
        <w:pStyle w:val="Tekstopmerking"/>
      </w:pPr>
      <w:r>
        <w:rPr>
          <w:rStyle w:val="Verwijzingopmerking"/>
        </w:rPr>
        <w:annotationRef/>
      </w:r>
      <w:r>
        <w:t xml:space="preserve"> Klachtenbehandeling; Label 6: Aard klachten; Sub A: Onderwerp; Sub 4: Overig; ad. 1: Onderwerp verschillend</w:t>
      </w:r>
    </w:p>
  </w:comment>
  <w:comment w:id="71" w:author="Nick Boogaard" w:date="2016-05-25T22:01:00Z" w:initials="NB">
    <w:p w14:paraId="21C9A669" w14:textId="77777777" w:rsidR="0023105C" w:rsidRDefault="0023105C" w:rsidP="0023105C">
      <w:pPr>
        <w:pStyle w:val="Tekstopmerking"/>
      </w:pPr>
      <w:r>
        <w:rPr>
          <w:rStyle w:val="Verwijzingopmerking"/>
        </w:rPr>
        <w:annotationRef/>
      </w:r>
      <w:r>
        <w:t>Klachtenbehandeling; Label 1: Algemeen; ad. 3: Na registratie zichtbaar</w:t>
      </w:r>
    </w:p>
  </w:comment>
  <w:comment w:id="72" w:author="Nick Boogaard" w:date="2016-05-25T22:01:00Z" w:initials="NB">
    <w:p w14:paraId="5001C603" w14:textId="77777777" w:rsidR="0023105C" w:rsidRDefault="0023105C" w:rsidP="0023105C">
      <w:pPr>
        <w:pStyle w:val="Tekstopmerking"/>
      </w:pPr>
      <w:r>
        <w:rPr>
          <w:rStyle w:val="Verwijzingopmerking"/>
        </w:rPr>
        <w:annotationRef/>
      </w:r>
      <w:r>
        <w:t>Klachtenbehandeling; Label 4: Lastige zaken; Sub A: Beoordelen; ad. 1: Wanneer behandelen</w:t>
      </w:r>
    </w:p>
  </w:comment>
  <w:comment w:id="73" w:author="Nick Boogaard" w:date="2016-05-25T22:01:00Z" w:initials="NB">
    <w:p w14:paraId="6F163FF2" w14:textId="77777777" w:rsidR="0023105C" w:rsidRDefault="0023105C" w:rsidP="0023105C">
      <w:pPr>
        <w:pStyle w:val="Tekstopmerking"/>
      </w:pPr>
      <w:r>
        <w:rPr>
          <w:rStyle w:val="Verwijzingopmerking"/>
        </w:rPr>
        <w:annotationRef/>
      </w:r>
      <w:r>
        <w:t>Klachtenbehandeling; Label 2: Beoordelen; Sub A: Afwegingen: ad. 1</w:t>
      </w:r>
    </w:p>
  </w:comment>
  <w:comment w:id="74" w:author="Nick Boogaard" w:date="2016-05-25T22:01:00Z" w:initials="NB">
    <w:p w14:paraId="43A02578" w14:textId="77777777" w:rsidR="0023105C" w:rsidRDefault="0023105C" w:rsidP="0023105C">
      <w:pPr>
        <w:pStyle w:val="Tekstopmerking"/>
      </w:pPr>
      <w:r>
        <w:rPr>
          <w:rStyle w:val="Verwijzingopmerking"/>
        </w:rPr>
        <w:annotationRef/>
      </w:r>
      <w:r>
        <w:t>Klachtenbehandeling; Label 1: Algemeen: ad. 4: Wie behandelen standaard</w:t>
      </w:r>
    </w:p>
  </w:comment>
  <w:comment w:id="75" w:author="Nick Boogaard" w:date="2016-05-25T22:01:00Z" w:initials="NB">
    <w:p w14:paraId="71CA3E7D" w14:textId="77777777" w:rsidR="0023105C" w:rsidRDefault="0023105C" w:rsidP="0023105C">
      <w:pPr>
        <w:pStyle w:val="Tekstopmerking"/>
      </w:pPr>
      <w:r>
        <w:rPr>
          <w:rStyle w:val="Verwijzingopmerking"/>
        </w:rPr>
        <w:annotationRef/>
      </w:r>
      <w:r>
        <w:t>Klachtenbehandeling; Label 1: Algemeen; ad. 5: Standaard behandelen</w:t>
      </w:r>
    </w:p>
  </w:comment>
  <w:comment w:id="76" w:author="Nick Boogaard" w:date="2016-05-25T22:01:00Z" w:initials="NB">
    <w:p w14:paraId="76CC2FB4" w14:textId="77777777" w:rsidR="0023105C" w:rsidRDefault="0023105C" w:rsidP="0023105C">
      <w:pPr>
        <w:pStyle w:val="Tekstopmerking"/>
      </w:pPr>
      <w:r>
        <w:rPr>
          <w:rStyle w:val="Verwijzingopmerking"/>
        </w:rPr>
        <w:annotationRef/>
      </w:r>
      <w:r>
        <w:t>Klachtenbehandeling; Label 2: Beoordelen; Sub C: Mening; ad. 1: Sommige gevallen</w:t>
      </w:r>
    </w:p>
  </w:comment>
  <w:comment w:id="77" w:author="Nick Boogaard" w:date="2016-05-25T22:01:00Z" w:initials="NB">
    <w:p w14:paraId="124EF49E" w14:textId="77777777" w:rsidR="0023105C" w:rsidRDefault="0023105C" w:rsidP="0023105C">
      <w:pPr>
        <w:pStyle w:val="Tekstopmerking"/>
      </w:pPr>
      <w:r>
        <w:rPr>
          <w:rStyle w:val="Verwijzingopmerking"/>
        </w:rPr>
        <w:annotationRef/>
      </w:r>
      <w:r>
        <w:t>Klachtenbehandeling; Label 2: Beoordelen; Sub A: Afwegingen; ad. 1: Betalingsregeling zinvol</w:t>
      </w:r>
    </w:p>
  </w:comment>
  <w:comment w:id="78" w:author="Nick Boogaard" w:date="2016-05-25T22:01:00Z" w:initials="NB">
    <w:p w14:paraId="7A0B1E59" w14:textId="77777777" w:rsidR="0023105C" w:rsidRDefault="0023105C" w:rsidP="0023105C">
      <w:pPr>
        <w:pStyle w:val="Tekstopmerking"/>
      </w:pPr>
      <w:r>
        <w:rPr>
          <w:rStyle w:val="Verwijzingopmerking"/>
        </w:rPr>
        <w:annotationRef/>
      </w:r>
      <w:r>
        <w:t>Klachtenbehandeling; Label 2: Beoordelen: Sub A: Afwegingen; ad. 2: Opdrachtgever bepaald</w:t>
      </w:r>
    </w:p>
  </w:comment>
  <w:comment w:id="79" w:author="Nick Boogaard" w:date="2016-05-25T22:01:00Z" w:initials="NB">
    <w:p w14:paraId="17982B14" w14:textId="77777777" w:rsidR="0023105C" w:rsidRDefault="0023105C" w:rsidP="0023105C">
      <w:pPr>
        <w:pStyle w:val="Tekstopmerking"/>
      </w:pPr>
      <w:r>
        <w:rPr>
          <w:rStyle w:val="Verwijzingopmerking"/>
        </w:rPr>
        <w:annotationRef/>
      </w:r>
      <w:r>
        <w:t>Klachtenbehandeling; Label 1: Algemeen; ad. 6: Behandelen niet standaard</w:t>
      </w:r>
    </w:p>
  </w:comment>
  <w:comment w:id="80" w:author="Nick Boogaard" w:date="2016-05-25T22:01:00Z" w:initials="NB">
    <w:p w14:paraId="43B963B9" w14:textId="77777777" w:rsidR="0023105C" w:rsidRDefault="0023105C" w:rsidP="0023105C">
      <w:pPr>
        <w:pStyle w:val="Tekstopmerking"/>
      </w:pPr>
      <w:r>
        <w:rPr>
          <w:rStyle w:val="Verwijzingopmerking"/>
        </w:rPr>
        <w:annotationRef/>
      </w:r>
      <w:r>
        <w:t>Klachtenbehandeling; Label 1: Algemeen; ad. 6: Behandelen niet standaard</w:t>
      </w:r>
    </w:p>
  </w:comment>
  <w:comment w:id="81" w:author="Nick Boogaard" w:date="2016-05-25T22:01:00Z" w:initials="NB">
    <w:p w14:paraId="3A3398A8" w14:textId="77777777" w:rsidR="0023105C" w:rsidRDefault="0023105C" w:rsidP="0023105C">
      <w:pPr>
        <w:pStyle w:val="Tekstopmerking"/>
      </w:pPr>
      <w:r>
        <w:rPr>
          <w:rStyle w:val="Verwijzingopmerking"/>
        </w:rPr>
        <w:annotationRef/>
      </w:r>
      <w:r>
        <w:t>Klachtenbehandeling; Label 1: Algemeen; ad. 6: Behandelen niet standaard</w:t>
      </w:r>
    </w:p>
  </w:comment>
  <w:comment w:id="82" w:author="Nick Boogaard" w:date="2016-05-25T22:01:00Z" w:initials="NB">
    <w:p w14:paraId="687446CF" w14:textId="77777777" w:rsidR="0023105C" w:rsidRDefault="0023105C" w:rsidP="0023105C">
      <w:pPr>
        <w:pStyle w:val="Tekstopmerking"/>
      </w:pPr>
      <w:r>
        <w:rPr>
          <w:rStyle w:val="Verwijzingopmerking"/>
        </w:rPr>
        <w:annotationRef/>
      </w:r>
      <w:r>
        <w:t>Klachtenbehandeling; Label 2: Beoordelen; Sub D: Oplossen; ad. 1: Beslagvrije voet</w:t>
      </w:r>
    </w:p>
  </w:comment>
  <w:comment w:id="83" w:author="Nick Boogaard" w:date="2016-05-25T22:01:00Z" w:initials="NB">
    <w:p w14:paraId="4FCD74F9" w14:textId="77777777" w:rsidR="0023105C" w:rsidRDefault="0023105C" w:rsidP="0023105C">
      <w:pPr>
        <w:pStyle w:val="Tekstopmerking"/>
      </w:pPr>
      <w:r>
        <w:rPr>
          <w:rStyle w:val="Verwijzingopmerking"/>
        </w:rPr>
        <w:annotationRef/>
      </w:r>
      <w:r>
        <w:t>Klachtenbehandeling; Label 5: Mening; ad. 1: Wat gaat goed/niet goed</w:t>
      </w:r>
    </w:p>
  </w:comment>
  <w:comment w:id="84" w:author="Nick Boogaard" w:date="2016-05-25T22:01:00Z" w:initials="NB">
    <w:p w14:paraId="180D6560" w14:textId="77777777" w:rsidR="0023105C" w:rsidRDefault="0023105C" w:rsidP="0023105C">
      <w:pPr>
        <w:pStyle w:val="Tekstopmerking"/>
      </w:pPr>
      <w:r>
        <w:rPr>
          <w:rStyle w:val="Verwijzingopmerking"/>
        </w:rPr>
        <w:annotationRef/>
      </w:r>
      <w:r>
        <w:t>Klachtenbehandeling; Label 1: Algemeen; ad. 7: Taak behandelen niet standaard</w:t>
      </w:r>
    </w:p>
  </w:comment>
  <w:comment w:id="85" w:author="Nick Boogaard" w:date="2016-05-25T22:01:00Z" w:initials="NB">
    <w:p w14:paraId="54F6E373" w14:textId="77777777" w:rsidR="0023105C" w:rsidRDefault="0023105C" w:rsidP="0023105C">
      <w:pPr>
        <w:pStyle w:val="Tekstopmerking"/>
      </w:pPr>
      <w:r>
        <w:rPr>
          <w:rStyle w:val="Verwijzingopmerking"/>
        </w:rPr>
        <w:annotationRef/>
      </w:r>
      <w:r>
        <w:t>Klachtenbehandeling; Label 2: Beoordelen: Sub E: Oordeelsvorming; ad. 1: Informatie uit administratie</w:t>
      </w:r>
    </w:p>
  </w:comment>
  <w:comment w:id="86" w:author="Nick Boogaard" w:date="2016-05-25T22:01:00Z" w:initials="NB">
    <w:p w14:paraId="1E8088DF" w14:textId="77777777" w:rsidR="0023105C" w:rsidRDefault="0023105C" w:rsidP="0023105C">
      <w:pPr>
        <w:pStyle w:val="Tekstopmerking"/>
      </w:pPr>
      <w:r>
        <w:rPr>
          <w:rStyle w:val="Verwijzingopmerking"/>
        </w:rPr>
        <w:annotationRef/>
      </w:r>
      <w:r>
        <w:t>Klachtenbehandeling; Label 2: Beoordelen; Sub E: Oordeelsvorming; ad. 2: Overige informatie administratie</w:t>
      </w:r>
    </w:p>
  </w:comment>
  <w:comment w:id="87" w:author="Nick Boogaard" w:date="2016-05-25T22:01:00Z" w:initials="NB">
    <w:p w14:paraId="440FA189" w14:textId="77777777" w:rsidR="0023105C" w:rsidRDefault="0023105C" w:rsidP="0023105C">
      <w:pPr>
        <w:pStyle w:val="Tekstopmerking"/>
      </w:pPr>
      <w:r>
        <w:rPr>
          <w:rStyle w:val="Verwijzingopmerking"/>
        </w:rPr>
        <w:annotationRef/>
      </w:r>
      <w:r>
        <w:t>Klachtenbehandeling; Label 2: Beoordelen; Sub F: Theorie; ad. 1: Gdw, verordeningen, handboek</w:t>
      </w:r>
    </w:p>
  </w:comment>
  <w:comment w:id="88" w:author="Nick Boogaard" w:date="2016-05-25T22:01:00Z" w:initials="NB">
    <w:p w14:paraId="26B4EC66" w14:textId="77777777" w:rsidR="0023105C" w:rsidRDefault="0023105C" w:rsidP="0023105C">
      <w:pPr>
        <w:pStyle w:val="Tekstopmerking"/>
      </w:pPr>
      <w:r>
        <w:rPr>
          <w:rStyle w:val="Verwijzingopmerking"/>
        </w:rPr>
        <w:annotationRef/>
      </w:r>
      <w:r>
        <w:t>Klachtenbehandeling; Label 2: Beoordelen; Sub E: Oordeelsvorming; ad. 3: Overleggen</w:t>
      </w:r>
    </w:p>
  </w:comment>
  <w:comment w:id="89" w:author="Nick Boogaard" w:date="2016-05-25T22:01:00Z" w:initials="NB">
    <w:p w14:paraId="05DDC08D" w14:textId="77777777" w:rsidR="0023105C" w:rsidRDefault="0023105C" w:rsidP="0023105C">
      <w:pPr>
        <w:pStyle w:val="Tekstopmerking"/>
      </w:pPr>
      <w:r>
        <w:rPr>
          <w:rStyle w:val="Verwijzingopmerking"/>
        </w:rPr>
        <w:annotationRef/>
      </w:r>
      <w:r>
        <w:t>Klachtenbehandeling; Label 2: Beoordelen; Sub C: Mening; ad. 2: Goed afhandelen</w:t>
      </w:r>
    </w:p>
  </w:comment>
  <w:comment w:id="90" w:author="Nick Boogaard" w:date="2016-05-25T22:01:00Z" w:initials="NB">
    <w:p w14:paraId="27309D3E" w14:textId="77777777" w:rsidR="0023105C" w:rsidRDefault="0023105C" w:rsidP="0023105C">
      <w:pPr>
        <w:pStyle w:val="Tekstopmerking"/>
      </w:pPr>
      <w:r>
        <w:rPr>
          <w:rStyle w:val="Verwijzingopmerking"/>
        </w:rPr>
        <w:annotationRef/>
      </w:r>
      <w:r>
        <w:t>Klachtenbehandeling; Label 2: Beoordelen; Sub E; ad. 4: Goede conclusie</w:t>
      </w:r>
    </w:p>
  </w:comment>
  <w:comment w:id="91" w:author="Nick Boogaard" w:date="2016-05-25T22:01:00Z" w:initials="NB">
    <w:p w14:paraId="0F0D19F6" w14:textId="77777777" w:rsidR="0023105C" w:rsidRDefault="0023105C" w:rsidP="0023105C">
      <w:pPr>
        <w:pStyle w:val="Tekstopmerking"/>
      </w:pPr>
      <w:r>
        <w:rPr>
          <w:rStyle w:val="Verwijzingopmerking"/>
        </w:rPr>
        <w:annotationRef/>
      </w:r>
      <w:r>
        <w:t>Klachtenbehandeling; Label 2: Beoordelen; Sub B: Dilemma’s; Sub 1: Beoordelen; ad. 1: Bankbeslag</w:t>
      </w:r>
    </w:p>
  </w:comment>
  <w:comment w:id="92" w:author="Nick Boogaard" w:date="2016-05-25T22:01:00Z" w:initials="NB">
    <w:p w14:paraId="04A99BF5" w14:textId="77777777" w:rsidR="0023105C" w:rsidRDefault="0023105C" w:rsidP="0023105C">
      <w:pPr>
        <w:pStyle w:val="Tekstopmerking"/>
      </w:pPr>
      <w:r>
        <w:rPr>
          <w:rStyle w:val="Verwijzingopmerking"/>
        </w:rPr>
        <w:annotationRef/>
      </w:r>
      <w:r>
        <w:t>Klachtenbehandeling; Labelen 2: Beoordelen; Sub B: Dilemma’s; Sub 1: Beoordelen; ad. 2: Doorverwijzen</w:t>
      </w:r>
    </w:p>
  </w:comment>
  <w:comment w:id="93" w:author="Nick Boogaard" w:date="2016-05-25T22:01:00Z" w:initials="NB">
    <w:p w14:paraId="79D0B235" w14:textId="77777777" w:rsidR="0023105C" w:rsidRDefault="0023105C" w:rsidP="0023105C">
      <w:pPr>
        <w:pStyle w:val="Tekstopmerking"/>
      </w:pPr>
      <w:r>
        <w:rPr>
          <w:rStyle w:val="Verwijzingopmerking"/>
        </w:rPr>
        <w:annotationRef/>
      </w:r>
      <w:r>
        <w:t>Klachtenbehandeling; Label 2: Beoordelen; Sub B: Dilemma’s; Sub 1: Beoordelen; ad. 2: Doorverwijzen</w:t>
      </w:r>
    </w:p>
  </w:comment>
  <w:comment w:id="94" w:author="Nick Boogaard" w:date="2016-05-25T22:01:00Z" w:initials="NB">
    <w:p w14:paraId="5651A1E6" w14:textId="77777777" w:rsidR="0023105C" w:rsidRDefault="0023105C" w:rsidP="0023105C">
      <w:pPr>
        <w:pStyle w:val="Tekstopmerking"/>
      </w:pPr>
      <w:r>
        <w:rPr>
          <w:rStyle w:val="Verwijzingopmerking"/>
        </w:rPr>
        <w:annotationRef/>
      </w:r>
      <w:r>
        <w:t>Klachtenbehandeling; Label 4: Lastige zaken; Sub A: Beoordelen; ad. 2: Overleggen</w:t>
      </w:r>
    </w:p>
  </w:comment>
  <w:comment w:id="95" w:author="Nick Boogaard" w:date="2016-05-25T22:01:00Z" w:initials="NB">
    <w:p w14:paraId="14BCDE22" w14:textId="77777777" w:rsidR="0023105C" w:rsidRDefault="0023105C" w:rsidP="0023105C">
      <w:pPr>
        <w:pStyle w:val="Tekstopmerking"/>
      </w:pPr>
      <w:r>
        <w:rPr>
          <w:rStyle w:val="Verwijzingopmerking"/>
        </w:rPr>
        <w:annotationRef/>
      </w:r>
      <w:r>
        <w:t>Klachtenbehandeling; Label 4: Lastige zaken; Sub A: Beoordelen; ad. 2: Overleggen</w:t>
      </w:r>
    </w:p>
  </w:comment>
  <w:comment w:id="96" w:author="Nick Boogaard" w:date="2016-05-25T22:01:00Z" w:initials="NB">
    <w:p w14:paraId="2CA26F35" w14:textId="77777777" w:rsidR="0023105C" w:rsidRDefault="0023105C" w:rsidP="0023105C">
      <w:pPr>
        <w:pStyle w:val="Tekstopmerking"/>
      </w:pPr>
      <w:r>
        <w:rPr>
          <w:rStyle w:val="Verwijzingopmerking"/>
        </w:rPr>
        <w:annotationRef/>
      </w:r>
      <w:r>
        <w:t>Klachtenbehandeling; Label 2: Beoordelen; Sub E: Oordeelsvorming; ad. 5: Zo snel mogelijk</w:t>
      </w:r>
    </w:p>
  </w:comment>
  <w:comment w:id="97" w:author="Nick Boogaard" w:date="2016-05-25T22:01:00Z" w:initials="NB">
    <w:p w14:paraId="6E910836" w14:textId="77777777" w:rsidR="0023105C" w:rsidRDefault="0023105C" w:rsidP="0023105C">
      <w:pPr>
        <w:pStyle w:val="Tekstopmerking"/>
      </w:pPr>
      <w:r>
        <w:rPr>
          <w:rStyle w:val="Verwijzingopmerking"/>
        </w:rPr>
        <w:annotationRef/>
      </w:r>
      <w:r>
        <w:t>Klachtenbehandeling; Label 2: Beoordelen; Sub F: Theorie; ad. 2: Tuchtrechtelijk</w:t>
      </w:r>
    </w:p>
  </w:comment>
  <w:comment w:id="98" w:author="Nick Boogaard" w:date="2016-05-25T22:01:00Z" w:initials="NB">
    <w:p w14:paraId="4CF4F627" w14:textId="77777777" w:rsidR="0023105C" w:rsidRDefault="0023105C" w:rsidP="0023105C">
      <w:pPr>
        <w:pStyle w:val="Tekstopmerking"/>
      </w:pPr>
      <w:r>
        <w:rPr>
          <w:rStyle w:val="Verwijzingopmerking"/>
        </w:rPr>
        <w:annotationRef/>
      </w:r>
      <w:r>
        <w:t>Klachtenbehandeling; Label 2: Beoordelen; Sub D: Oplossen; ad. 2: Zo snel mogelijk</w:t>
      </w:r>
    </w:p>
  </w:comment>
  <w:comment w:id="99" w:author="Nick Boogaard" w:date="2016-05-25T22:01:00Z" w:initials="NB">
    <w:p w14:paraId="6C941DCB" w14:textId="77777777" w:rsidR="0023105C" w:rsidRDefault="0023105C" w:rsidP="0023105C">
      <w:pPr>
        <w:pStyle w:val="Tekstopmerking"/>
      </w:pPr>
      <w:r>
        <w:rPr>
          <w:rStyle w:val="Verwijzingopmerking"/>
        </w:rPr>
        <w:annotationRef/>
      </w:r>
      <w:r>
        <w:t>Klachtenbehandeling; Label 3: Contact met debiteur: Sub A: Eerste contact; ad. 1: Wanneer als gdw</w:t>
      </w:r>
    </w:p>
  </w:comment>
  <w:comment w:id="100" w:author="Nick Boogaard" w:date="2016-05-25T22:01:00Z" w:initials="NB">
    <w:p w14:paraId="0947D69B" w14:textId="77777777" w:rsidR="0023105C" w:rsidRDefault="0023105C" w:rsidP="0023105C">
      <w:pPr>
        <w:pStyle w:val="Tekstopmerking"/>
      </w:pPr>
      <w:r>
        <w:rPr>
          <w:rStyle w:val="Verwijzingopmerking"/>
        </w:rPr>
        <w:annotationRef/>
      </w:r>
      <w:r>
        <w:t xml:space="preserve">Klachtenbehandeling; Label 2: Beoordelen: Sub D: Oplossen ad. 3: Aan de deur </w:t>
      </w:r>
    </w:p>
  </w:comment>
  <w:comment w:id="101" w:author="Nick Boogaard" w:date="2016-05-25T22:01:00Z" w:initials="NB">
    <w:p w14:paraId="2400B47A" w14:textId="77777777" w:rsidR="0023105C" w:rsidRDefault="0023105C" w:rsidP="0023105C">
      <w:pPr>
        <w:pStyle w:val="Tekstopmerking"/>
      </w:pPr>
      <w:r>
        <w:rPr>
          <w:rStyle w:val="Verwijzingopmerking"/>
        </w:rPr>
        <w:annotationRef/>
      </w:r>
      <w:r>
        <w:t>Klachtenbehandeling; Label 3: Contact met debiteur; Sub A: Eerste contact; ad. 2: Slecht moment</w:t>
      </w:r>
    </w:p>
  </w:comment>
  <w:comment w:id="102" w:author="Nick Boogaard" w:date="2016-05-25T22:01:00Z" w:initials="NB">
    <w:p w14:paraId="4A1880B0" w14:textId="77777777" w:rsidR="0023105C" w:rsidRDefault="0023105C" w:rsidP="0023105C">
      <w:pPr>
        <w:pStyle w:val="Tekstopmerking"/>
      </w:pPr>
      <w:r>
        <w:rPr>
          <w:rStyle w:val="Verwijzingopmerking"/>
        </w:rPr>
        <w:annotationRef/>
      </w:r>
      <w:r>
        <w:t>Klachtenbehandeling; Label 3: Contact met debiteur; Sub A: Eerste Contact; ad. 3: Communiceer op betrekkingsniveau</w:t>
      </w:r>
    </w:p>
  </w:comment>
  <w:comment w:id="103" w:author="Nick Boogaard" w:date="2016-05-25T22:01:00Z" w:initials="NB">
    <w:p w14:paraId="290DCE02" w14:textId="77777777" w:rsidR="0023105C" w:rsidRDefault="0023105C" w:rsidP="0023105C">
      <w:pPr>
        <w:pStyle w:val="Tekstopmerking"/>
      </w:pPr>
      <w:r>
        <w:rPr>
          <w:rStyle w:val="Verwijzingopmerking"/>
        </w:rPr>
        <w:annotationRef/>
      </w:r>
      <w:r>
        <w:t>Klachtenbehandeling; Label 3: Contact met debiteur: ad. 4: Achter bureau</w:t>
      </w:r>
    </w:p>
  </w:comment>
  <w:comment w:id="104" w:author="Nick Boogaard" w:date="2016-05-25T22:01:00Z" w:initials="NB">
    <w:p w14:paraId="11A4F60D" w14:textId="77777777" w:rsidR="0023105C" w:rsidRDefault="0023105C" w:rsidP="0023105C">
      <w:pPr>
        <w:pStyle w:val="Tekstopmerking"/>
      </w:pPr>
      <w:r>
        <w:rPr>
          <w:rStyle w:val="Verwijzingopmerking"/>
        </w:rPr>
        <w:annotationRef/>
      </w:r>
      <w:r>
        <w:t>Klachtenbehandeling; Label 3: Contact met debiteur: Sub B: Contact; ad. 1: Keuze communicatie</w:t>
      </w:r>
    </w:p>
  </w:comment>
  <w:comment w:id="105" w:author="Nick Boogaard" w:date="2016-05-25T22:01:00Z" w:initials="NB">
    <w:p w14:paraId="0080039A" w14:textId="77777777" w:rsidR="0023105C" w:rsidRDefault="0023105C" w:rsidP="0023105C">
      <w:pPr>
        <w:pStyle w:val="Tekstopmerking"/>
      </w:pPr>
      <w:r>
        <w:rPr>
          <w:rStyle w:val="Verwijzingopmerking"/>
        </w:rPr>
        <w:annotationRef/>
      </w:r>
      <w:r>
        <w:t>Klachtenbehandeling; Label 3: Contact met debiteur; Sub B: Contact; ad. 2: Verdieping</w:t>
      </w:r>
    </w:p>
  </w:comment>
  <w:comment w:id="106" w:author="Nick Boogaard" w:date="2016-05-25T22:01:00Z" w:initials="NB">
    <w:p w14:paraId="4A16EB3C" w14:textId="77777777" w:rsidR="0023105C" w:rsidRDefault="0023105C" w:rsidP="0023105C">
      <w:pPr>
        <w:pStyle w:val="Tekstopmerking"/>
      </w:pPr>
      <w:r>
        <w:rPr>
          <w:rStyle w:val="Verwijzingopmerking"/>
        </w:rPr>
        <w:annotationRef/>
      </w:r>
      <w:r>
        <w:t>Klachtenbehandeling; Label 3: Contact met debiteur; Sub B: Contact; ad. 3: Goede manier</w:t>
      </w:r>
    </w:p>
  </w:comment>
  <w:comment w:id="107" w:author="Nick Boogaard" w:date="2016-05-25T22:01:00Z" w:initials="NB">
    <w:p w14:paraId="6C4B30CA" w14:textId="77777777" w:rsidR="0023105C" w:rsidRDefault="0023105C" w:rsidP="0023105C">
      <w:pPr>
        <w:pStyle w:val="Tekstopmerking"/>
      </w:pPr>
      <w:r>
        <w:rPr>
          <w:rStyle w:val="Verwijzingopmerking"/>
        </w:rPr>
        <w:annotationRef/>
      </w:r>
      <w:r>
        <w:t>Klachtenbehandeling; Label 3: Contact met debiteur; Sub B: Contact; ad. 1: Keuze communicatie</w:t>
      </w:r>
    </w:p>
  </w:comment>
  <w:comment w:id="108" w:author="Nick Boogaard" w:date="2016-05-25T22:01:00Z" w:initials="NB">
    <w:p w14:paraId="1B9BB271" w14:textId="77777777" w:rsidR="0023105C" w:rsidRDefault="0023105C" w:rsidP="0023105C">
      <w:pPr>
        <w:pStyle w:val="Tekstopmerking"/>
      </w:pPr>
      <w:r>
        <w:rPr>
          <w:rStyle w:val="Verwijzingopmerking"/>
        </w:rPr>
        <w:annotationRef/>
      </w:r>
      <w:r>
        <w:t>Klachtenbehandeling; Label 3: Contact met debiteur; Sub C: Mening; ad. 1: Moet effect hebben</w:t>
      </w:r>
    </w:p>
  </w:comment>
  <w:comment w:id="109" w:author="Nick Boogaard" w:date="2016-05-25T22:01:00Z" w:initials="NB">
    <w:p w14:paraId="3F1952AC" w14:textId="77777777" w:rsidR="0023105C" w:rsidRDefault="0023105C" w:rsidP="0023105C">
      <w:pPr>
        <w:pStyle w:val="Tekstopmerking"/>
      </w:pPr>
      <w:r>
        <w:rPr>
          <w:rStyle w:val="Verwijzingopmerking"/>
        </w:rPr>
        <w:annotationRef/>
      </w:r>
      <w:r>
        <w:t xml:space="preserve"> Klachtenbehandeling; Label 6: Aard klachten; Sub A: Onderwerp; Sub 3: Beslagvrije voet; ad. 1: Veel klachten</w:t>
      </w:r>
    </w:p>
  </w:comment>
  <w:comment w:id="110" w:author="Nick Boogaard" w:date="2016-05-25T22:01:00Z" w:initials="NB">
    <w:p w14:paraId="49855E1C" w14:textId="77777777" w:rsidR="0023105C" w:rsidRDefault="0023105C" w:rsidP="0023105C">
      <w:pPr>
        <w:pStyle w:val="Tekstopmerking"/>
      </w:pPr>
      <w:r>
        <w:rPr>
          <w:rStyle w:val="Verwijzingopmerking"/>
        </w:rPr>
        <w:annotationRef/>
      </w:r>
      <w:r>
        <w:t xml:space="preserve"> Klachtenbehandeling; Label 6: Aard klachten; Sub A: Onderwerp; Sub 2: Beslag obv executoriale titel; ad. 1: Aantal keer voorgekomen</w:t>
      </w:r>
    </w:p>
  </w:comment>
  <w:comment w:id="111" w:author="Nick Boogaard" w:date="2016-05-25T22:01:00Z" w:initials="NB">
    <w:p w14:paraId="1C7838E8" w14:textId="77777777" w:rsidR="0023105C" w:rsidRDefault="0023105C" w:rsidP="0023105C">
      <w:pPr>
        <w:pStyle w:val="Tekstopmerking"/>
      </w:pPr>
      <w:r>
        <w:rPr>
          <w:rStyle w:val="Verwijzingopmerking"/>
        </w:rPr>
        <w:annotationRef/>
      </w:r>
      <w:r>
        <w:t xml:space="preserve"> Klachtenbehandeling; Label 6: Aard klachten; Sub A: Onderwerp; Sub 1: Bejegening; ad. 1: Te woord staan</w:t>
      </w:r>
    </w:p>
  </w:comment>
  <w:comment w:id="112" w:author="Nick Boogaard" w:date="2016-05-25T22:01:00Z" w:initials="NB">
    <w:p w14:paraId="4B2BE2DD" w14:textId="77777777" w:rsidR="0023105C" w:rsidRDefault="0023105C" w:rsidP="0023105C">
      <w:pPr>
        <w:pStyle w:val="Tekstopmerking"/>
      </w:pPr>
      <w:r>
        <w:rPr>
          <w:rStyle w:val="Verwijzingopmerking"/>
        </w:rPr>
        <w:annotationRef/>
      </w:r>
      <w:r>
        <w:t xml:space="preserve"> Klachtenbehandeling; Label 6: Aard klachten; Sub A: Onderwerp; Sub 3: Beslagvrije voet; ad. 1: Veel klachten</w:t>
      </w:r>
    </w:p>
  </w:comment>
  <w:comment w:id="113" w:author="Nick Boogaard" w:date="2016-05-25T22:01:00Z" w:initials="NB">
    <w:p w14:paraId="6DAB162B" w14:textId="77777777" w:rsidR="0023105C" w:rsidRDefault="0023105C" w:rsidP="0023105C">
      <w:pPr>
        <w:pStyle w:val="Tekstopmerking"/>
      </w:pPr>
      <w:r>
        <w:rPr>
          <w:rStyle w:val="Verwijzingopmerking"/>
        </w:rPr>
        <w:annotationRef/>
      </w:r>
      <w:r>
        <w:t xml:space="preserve"> Klachtenbehandeling; Label 6: Aard klachten; Sub A: Onderwerp; Sub 1: Bejegening; ad. 2: Frequentie</w:t>
      </w:r>
    </w:p>
  </w:comment>
  <w:comment w:id="114" w:author="Nick Boogaard" w:date="2016-05-25T22:01:00Z" w:initials="NB">
    <w:p w14:paraId="577E6050" w14:textId="77777777" w:rsidR="0023105C" w:rsidRDefault="0023105C" w:rsidP="0023105C">
      <w:pPr>
        <w:pStyle w:val="Tekstopmerking"/>
      </w:pPr>
      <w:r>
        <w:rPr>
          <w:rStyle w:val="Verwijzingopmerking"/>
        </w:rPr>
        <w:annotationRef/>
      </w:r>
      <w:r>
        <w:t xml:space="preserve"> Klachtenbehandeling; Label 6: Aard klachten; Sub A: Onderwerp; Sub 1: Bejegening; ad. 2: Frequentie</w:t>
      </w:r>
    </w:p>
  </w:comment>
  <w:comment w:id="115" w:author="Nick Boogaard" w:date="2016-05-25T22:01:00Z" w:initials="NB">
    <w:p w14:paraId="2641BE19" w14:textId="77777777" w:rsidR="0023105C" w:rsidRDefault="0023105C" w:rsidP="0023105C">
      <w:pPr>
        <w:pStyle w:val="Tekstopmerking"/>
      </w:pPr>
      <w:r>
        <w:rPr>
          <w:rStyle w:val="Verwijzingopmerking"/>
        </w:rPr>
        <w:annotationRef/>
      </w:r>
      <w:r>
        <w:t>Klachtenbehandeling; Label 3: Contact met de debiteur; Sub C: Mening; ad. 2: Communicatie in vroeg stadium</w:t>
      </w:r>
    </w:p>
  </w:comment>
  <w:comment w:id="116" w:author="Nick Boogaard" w:date="2016-05-25T22:01:00Z" w:initials="NB">
    <w:p w14:paraId="4326812D" w14:textId="77777777" w:rsidR="0023105C" w:rsidRDefault="0023105C" w:rsidP="0023105C">
      <w:pPr>
        <w:pStyle w:val="Tekstopmerking"/>
      </w:pPr>
      <w:r>
        <w:rPr>
          <w:rStyle w:val="Verwijzingopmerking"/>
        </w:rPr>
        <w:annotationRef/>
      </w:r>
      <w:r>
        <w:t>Klachtenbehandeling; Label 3: Contact met de debiteur; Sub C: Mening; ad. 3: Klacht gevolg communicatie</w:t>
      </w:r>
    </w:p>
  </w:comment>
  <w:comment w:id="117" w:author="Nick Boogaard" w:date="2016-05-25T22:01:00Z" w:initials="NB">
    <w:p w14:paraId="373668C0" w14:textId="77777777" w:rsidR="0023105C" w:rsidRDefault="0023105C" w:rsidP="0023105C">
      <w:pPr>
        <w:pStyle w:val="Tekstopmerking"/>
      </w:pPr>
      <w:r>
        <w:rPr>
          <w:rStyle w:val="Verwijzingopmerking"/>
        </w:rPr>
        <w:annotationRef/>
      </w:r>
      <w:r>
        <w:t>Klachtenbehandeling; Label 1: Algemeen; ad. 1: Afdeling Compliance Legal</w:t>
      </w:r>
    </w:p>
  </w:comment>
  <w:comment w:id="118" w:author="Nick Boogaard" w:date="2016-05-25T22:01:00Z" w:initials="NB">
    <w:p w14:paraId="3D5D5994" w14:textId="77777777" w:rsidR="0023105C" w:rsidRDefault="0023105C" w:rsidP="0023105C">
      <w:pPr>
        <w:pStyle w:val="Tekstopmerking"/>
      </w:pPr>
      <w:r>
        <w:rPr>
          <w:rStyle w:val="Verwijzingopmerking"/>
        </w:rPr>
        <w:annotationRef/>
      </w:r>
      <w:r>
        <w:t>Klachtenbehandeling; Label 1: Algemeen; ad. 2: Lean Six Sigma</w:t>
      </w:r>
    </w:p>
  </w:comment>
  <w:comment w:id="119" w:author="Nick Boogaard" w:date="2016-05-25T22:01:00Z" w:initials="NB">
    <w:p w14:paraId="414255B6" w14:textId="77777777" w:rsidR="0023105C" w:rsidRDefault="0023105C" w:rsidP="0023105C">
      <w:pPr>
        <w:pStyle w:val="Tekstopmerking"/>
      </w:pPr>
      <w:r>
        <w:rPr>
          <w:rStyle w:val="Verwijzingopmerking"/>
        </w:rPr>
        <w:annotationRef/>
      </w:r>
      <w:r>
        <w:t>Klachtenbehandeling; Label 1: Algemeen; ad. 2: Lean Six Sigma</w:t>
      </w:r>
    </w:p>
  </w:comment>
  <w:comment w:id="120" w:author="Nick Boogaard" w:date="2016-05-25T22:01:00Z" w:initials="NB">
    <w:p w14:paraId="28DF03E1" w14:textId="77777777" w:rsidR="0023105C" w:rsidRDefault="0023105C" w:rsidP="0023105C">
      <w:pPr>
        <w:pStyle w:val="Tekstopmerking"/>
      </w:pPr>
      <w:r>
        <w:rPr>
          <w:rStyle w:val="Verwijzingopmerking"/>
        </w:rPr>
        <w:annotationRef/>
      </w:r>
      <w:r>
        <w:t>Klachtenbehandeling; Label 1: Algemeen; ad. 2: Lean Six Sigma</w:t>
      </w:r>
    </w:p>
  </w:comment>
  <w:comment w:id="121" w:author="Nick Boogaard" w:date="2016-05-25T22:01:00Z" w:initials="NB">
    <w:p w14:paraId="0EA4A3A3" w14:textId="77777777" w:rsidR="0023105C" w:rsidRDefault="0023105C" w:rsidP="0023105C">
      <w:pPr>
        <w:pStyle w:val="Tekstopmerking"/>
      </w:pPr>
      <w:r>
        <w:rPr>
          <w:rStyle w:val="Verwijzingopmerking"/>
        </w:rPr>
        <w:annotationRef/>
      </w:r>
      <w:r>
        <w:t>Klachtenbehandeling; Label 1: Algemeen; ad. 2: Lean Six Sigma; ad. 1 Voorbeeld</w:t>
      </w:r>
    </w:p>
  </w:comment>
  <w:comment w:id="122" w:author="Nick Boogaard" w:date="2016-05-25T22:01:00Z" w:initials="NB">
    <w:p w14:paraId="5D264FF9" w14:textId="77777777" w:rsidR="0023105C" w:rsidRDefault="0023105C" w:rsidP="0023105C">
      <w:pPr>
        <w:pStyle w:val="Tekstopmerking"/>
      </w:pPr>
      <w:r>
        <w:rPr>
          <w:rStyle w:val="Verwijzingopmerking"/>
        </w:rPr>
        <w:annotationRef/>
      </w:r>
      <w:r>
        <w:t>Klachtenbehandeling; Label 1: Algemeen; ad. 2: Lean Six Sigma; ad. 1 Voorbeeld</w:t>
      </w:r>
    </w:p>
  </w:comment>
  <w:comment w:id="123" w:author="Nick Boogaard" w:date="2016-05-25T22:01:00Z" w:initials="NB">
    <w:p w14:paraId="21D6E04C" w14:textId="77777777" w:rsidR="0023105C" w:rsidRDefault="0023105C" w:rsidP="0023105C">
      <w:pPr>
        <w:pStyle w:val="Tekstopmerking"/>
      </w:pPr>
      <w:r>
        <w:rPr>
          <w:rStyle w:val="Verwijzingopmerking"/>
        </w:rPr>
        <w:annotationRef/>
      </w:r>
      <w:r>
        <w:t>Klachtenbehandeling; Label 1: Algemeen; ad. 2: Lean Six Sigma; ad. 1 Voorbeeld</w:t>
      </w:r>
    </w:p>
  </w:comment>
  <w:comment w:id="124" w:author="Nick Boogaard" w:date="2016-05-25T22:01:00Z" w:initials="NB">
    <w:p w14:paraId="4B67791C" w14:textId="77777777" w:rsidR="0023105C" w:rsidRDefault="0023105C" w:rsidP="0023105C">
      <w:pPr>
        <w:pStyle w:val="Tekstopmerking"/>
      </w:pPr>
      <w:r>
        <w:rPr>
          <w:rStyle w:val="Verwijzingopmerking"/>
        </w:rPr>
        <w:annotationRef/>
      </w:r>
      <w:r>
        <w:t>Klachtenbehandeling; Label 1: Algemeen; ad. 1: Afdeling Compliance Legal; ad. 1: Taken en verantwoordelijkheden</w:t>
      </w:r>
    </w:p>
  </w:comment>
  <w:comment w:id="125" w:author="Nick Boogaard" w:date="2016-05-25T22:01:00Z" w:initials="NB">
    <w:p w14:paraId="5B9DF52C" w14:textId="77777777" w:rsidR="0023105C" w:rsidRDefault="0023105C" w:rsidP="0023105C">
      <w:pPr>
        <w:pStyle w:val="Tekstopmerking"/>
      </w:pPr>
      <w:r>
        <w:rPr>
          <w:rStyle w:val="Verwijzingopmerking"/>
        </w:rPr>
        <w:annotationRef/>
      </w:r>
      <w:r>
        <w:t>Klachtenbehandeling; Label 1: Algemeen; ad. 1: Afdeling Compliance Legal; ad. 1: Taken en verantwoordelijkheden</w:t>
      </w:r>
    </w:p>
  </w:comment>
  <w:comment w:id="126" w:author="Nick Boogaard" w:date="2016-05-25T22:01:00Z" w:initials="NB">
    <w:p w14:paraId="55D37632" w14:textId="77777777" w:rsidR="0023105C" w:rsidRDefault="0023105C" w:rsidP="0023105C">
      <w:pPr>
        <w:pStyle w:val="Tekstopmerking"/>
      </w:pPr>
      <w:r>
        <w:rPr>
          <w:rStyle w:val="Verwijzingopmerking"/>
        </w:rPr>
        <w:annotationRef/>
      </w:r>
      <w:r>
        <w:t>Klachtenbehandeling; Label 1: Algemeen; ad. 4: Klacht komt binnen; ad. 1: Meldt dat</w:t>
      </w:r>
    </w:p>
  </w:comment>
  <w:comment w:id="127" w:author="Nick Boogaard" w:date="2016-05-25T22:01:00Z" w:initials="NB">
    <w:p w14:paraId="2C6A3482" w14:textId="77777777" w:rsidR="0023105C" w:rsidRDefault="0023105C" w:rsidP="0023105C">
      <w:pPr>
        <w:pStyle w:val="Tekstopmerking"/>
      </w:pPr>
      <w:r>
        <w:rPr>
          <w:rStyle w:val="Verwijzingopmerking"/>
        </w:rPr>
        <w:annotationRef/>
      </w:r>
      <w:r>
        <w:t>Klachtenbehandeling; Label 1: Algemeen; ad. 4: Klacht komt binnen; ad. 2: Registreren</w:t>
      </w:r>
    </w:p>
  </w:comment>
  <w:comment w:id="128" w:author="Nick Boogaard" w:date="2016-05-25T22:01:00Z" w:initials="NB">
    <w:p w14:paraId="016D18A0" w14:textId="77777777" w:rsidR="0023105C" w:rsidRDefault="0023105C" w:rsidP="0023105C">
      <w:pPr>
        <w:pStyle w:val="Tekstopmerking"/>
      </w:pPr>
      <w:r>
        <w:rPr>
          <w:rStyle w:val="Verwijzingopmerking"/>
        </w:rPr>
        <w:annotationRef/>
      </w:r>
      <w:r>
        <w:t>Klachtenbehandeling; Label 1: Algemeen; ad. 4: Klacht komt binnen; ad. 2 Registreren</w:t>
      </w:r>
    </w:p>
  </w:comment>
  <w:comment w:id="129" w:author="Nick Boogaard" w:date="2016-05-25T22:01:00Z" w:initials="NB">
    <w:p w14:paraId="51566AD8" w14:textId="77777777" w:rsidR="0023105C" w:rsidRDefault="0023105C" w:rsidP="0023105C">
      <w:pPr>
        <w:pStyle w:val="Tekstopmerking"/>
      </w:pPr>
      <w:r>
        <w:rPr>
          <w:rStyle w:val="Verwijzingopmerking"/>
        </w:rPr>
        <w:annotationRef/>
      </w:r>
      <w:r>
        <w:t>Klachtenbehandeling; Label 1: Algemeen; ad. 4: Klacht komt binnen; ad. 3: Toewijzen</w:t>
      </w:r>
    </w:p>
  </w:comment>
  <w:comment w:id="130" w:author="Nick Boogaard" w:date="2016-05-25T22:01:00Z" w:initials="NB">
    <w:p w14:paraId="7B4DCD90" w14:textId="77777777" w:rsidR="0023105C" w:rsidRDefault="0023105C" w:rsidP="0023105C">
      <w:pPr>
        <w:pStyle w:val="Tekstopmerking"/>
      </w:pPr>
      <w:r>
        <w:rPr>
          <w:rStyle w:val="Verwijzingopmerking"/>
        </w:rPr>
        <w:annotationRef/>
      </w:r>
      <w:r>
        <w:t>Klachtenbehandeling; Label 1: Algemeen; ad. 4: Klacht komt binnen; ad. 5: Opvolging</w:t>
      </w:r>
    </w:p>
  </w:comment>
  <w:comment w:id="131" w:author="Nick Boogaard" w:date="2016-05-25T22:01:00Z" w:initials="NB">
    <w:p w14:paraId="72D40498" w14:textId="77777777" w:rsidR="0023105C" w:rsidRDefault="0023105C" w:rsidP="0023105C">
      <w:pPr>
        <w:pStyle w:val="Tekstopmerking"/>
      </w:pPr>
      <w:r>
        <w:rPr>
          <w:rStyle w:val="Verwijzingopmerking"/>
        </w:rPr>
        <w:annotationRef/>
      </w:r>
      <w:r>
        <w:t>Klachtenbehandeling; Label 1: Algemeen; ad. 4: Klacht komt binnen; ad. 4: In overleg</w:t>
      </w:r>
    </w:p>
  </w:comment>
  <w:comment w:id="132" w:author="Nick Boogaard" w:date="2016-05-25T22:01:00Z" w:initials="NB">
    <w:p w14:paraId="4AC14204" w14:textId="77777777" w:rsidR="0023105C" w:rsidRDefault="0023105C" w:rsidP="0023105C">
      <w:pPr>
        <w:pStyle w:val="Tekstopmerking"/>
      </w:pPr>
      <w:r>
        <w:rPr>
          <w:rStyle w:val="Verwijzingopmerking"/>
        </w:rPr>
        <w:annotationRef/>
      </w:r>
      <w:r>
        <w:t>Klachtenbehandeling; Label 2: Beoordelen; Sub A: Afwegingen; ad. 1: Mate van aansprakelijkheid</w:t>
      </w:r>
    </w:p>
  </w:comment>
  <w:comment w:id="133" w:author="Nick Boogaard" w:date="2016-05-25T22:01:00Z" w:initials="NB">
    <w:p w14:paraId="730E6499" w14:textId="77777777" w:rsidR="0023105C" w:rsidRDefault="0023105C" w:rsidP="0023105C">
      <w:pPr>
        <w:pStyle w:val="Tekstopmerking"/>
      </w:pPr>
      <w:r>
        <w:rPr>
          <w:rStyle w:val="Verwijzingopmerking"/>
        </w:rPr>
        <w:annotationRef/>
      </w:r>
      <w:r>
        <w:t>Klachtenbehandeling; Label 2: Beoordelen; Sub A: Afwegingen; ad. 1: Mate van aansprakelijkheid</w:t>
      </w:r>
    </w:p>
    <w:p w14:paraId="0A3636EC" w14:textId="77777777" w:rsidR="0023105C" w:rsidRDefault="0023105C" w:rsidP="0023105C">
      <w:pPr>
        <w:pStyle w:val="Tekstopmerking"/>
      </w:pPr>
    </w:p>
  </w:comment>
  <w:comment w:id="134" w:author="Nick Boogaard" w:date="2016-05-25T22:01:00Z" w:initials="NB">
    <w:p w14:paraId="5CE5C098" w14:textId="77777777" w:rsidR="0023105C" w:rsidRDefault="0023105C" w:rsidP="0023105C">
      <w:pPr>
        <w:pStyle w:val="Tekstopmerking"/>
      </w:pPr>
      <w:r>
        <w:rPr>
          <w:rStyle w:val="Verwijzingopmerking"/>
        </w:rPr>
        <w:annotationRef/>
      </w:r>
      <w:r>
        <w:t>Klachtenbehandeling; Label 2: Beoordelen; Sub A: Afwegingen; ad. 1: Mate van aansprakelijkheid; ad. 1: Klachtenprotocol</w:t>
      </w:r>
    </w:p>
  </w:comment>
  <w:comment w:id="135" w:author="Nick Boogaard" w:date="2016-05-25T22:01:00Z" w:initials="NB">
    <w:p w14:paraId="751A5E48" w14:textId="77777777" w:rsidR="0023105C" w:rsidRDefault="0023105C" w:rsidP="0023105C">
      <w:pPr>
        <w:pStyle w:val="Tekstopmerking"/>
      </w:pPr>
      <w:r>
        <w:rPr>
          <w:rStyle w:val="Verwijzingopmerking"/>
        </w:rPr>
        <w:annotationRef/>
      </w:r>
      <w:r>
        <w:t>Klachtenbehandeling; Label 2: Beoordelen; Sub A: Afwegingen; ad. 1: Mate van aansprakelijkheid; ad. 1: Klachtenprotocol</w:t>
      </w:r>
    </w:p>
  </w:comment>
  <w:comment w:id="136" w:author="Nick Boogaard" w:date="2016-05-25T22:01:00Z" w:initials="NB">
    <w:p w14:paraId="0F9FF2E9" w14:textId="77777777" w:rsidR="0023105C" w:rsidRDefault="0023105C" w:rsidP="0023105C">
      <w:pPr>
        <w:pStyle w:val="Tekstopmerking"/>
      </w:pPr>
      <w:r>
        <w:rPr>
          <w:rStyle w:val="Verwijzingopmerking"/>
        </w:rPr>
        <w:annotationRef/>
      </w:r>
      <w:r>
        <w:t>Klachtenbehandeling; Label 1: Algemeen; ad. 1: Afdeling Compliance Legal; ad. 2: Klachten worden onderverdeeld</w:t>
      </w:r>
    </w:p>
  </w:comment>
  <w:comment w:id="137" w:author="Nick Boogaard" w:date="2016-05-25T22:01:00Z" w:initials="NB">
    <w:p w14:paraId="063686C7" w14:textId="77777777" w:rsidR="0023105C" w:rsidRDefault="0023105C" w:rsidP="0023105C">
      <w:pPr>
        <w:pStyle w:val="Tekstopmerking"/>
      </w:pPr>
      <w:r>
        <w:rPr>
          <w:rStyle w:val="Verwijzingopmerking"/>
        </w:rPr>
        <w:annotationRef/>
      </w:r>
      <w:r>
        <w:t>Klachtenbehandeling; Label 1: Algemeen; ad. 1: Afdeling Compliance Legal; ad. 3: Sturing klantgroepmanagers</w:t>
      </w:r>
    </w:p>
    <w:p w14:paraId="74DD2142" w14:textId="77777777" w:rsidR="0023105C" w:rsidRDefault="0023105C" w:rsidP="0023105C">
      <w:pPr>
        <w:pStyle w:val="Tekstopmerking"/>
      </w:pPr>
    </w:p>
  </w:comment>
  <w:comment w:id="138" w:author="Nick Boogaard" w:date="2016-05-25T22:01:00Z" w:initials="NB">
    <w:p w14:paraId="6251DE2E" w14:textId="77777777" w:rsidR="0023105C" w:rsidRDefault="0023105C" w:rsidP="0023105C">
      <w:pPr>
        <w:pStyle w:val="Tekstopmerking"/>
      </w:pPr>
      <w:r>
        <w:rPr>
          <w:rStyle w:val="Verwijzingopmerking"/>
        </w:rPr>
        <w:annotationRef/>
      </w:r>
      <w:r>
        <w:t>Klachtenbehandeling; Label 1: Algemeen: ad. 3: Afdeling obv klantgroepen en type vordering</w:t>
      </w:r>
    </w:p>
  </w:comment>
  <w:comment w:id="139" w:author="Nick Boogaard" w:date="2016-05-25T22:01:00Z" w:initials="NB">
    <w:p w14:paraId="79C578A1" w14:textId="77777777" w:rsidR="0023105C" w:rsidRDefault="0023105C" w:rsidP="0023105C">
      <w:pPr>
        <w:pStyle w:val="Tekstopmerking"/>
      </w:pPr>
      <w:r>
        <w:rPr>
          <w:rStyle w:val="Verwijzingopmerking"/>
        </w:rPr>
        <w:annotationRef/>
      </w:r>
      <w:r>
        <w:t>Klachtenbehandeling; Label 1: Algemeen: ad. 3: Afdeling obv klantgroepen en type vordering</w:t>
      </w:r>
    </w:p>
  </w:comment>
  <w:comment w:id="140" w:author="Nick Boogaard" w:date="2016-05-25T22:01:00Z" w:initials="NB">
    <w:p w14:paraId="27B1A43D" w14:textId="77777777" w:rsidR="0023105C" w:rsidRDefault="0023105C" w:rsidP="0023105C">
      <w:pPr>
        <w:pStyle w:val="Tekstopmerking"/>
      </w:pPr>
      <w:r>
        <w:rPr>
          <w:rStyle w:val="Verwijzingopmerking"/>
        </w:rPr>
        <w:annotationRef/>
      </w:r>
      <w:r>
        <w:t>Klachtenbehandeling; Label 2: Beoordelen; Sub C: Oordeelsvorming; ad. 1: Aanvoelen</w:t>
      </w:r>
    </w:p>
  </w:comment>
  <w:comment w:id="141" w:author="Nick Boogaard" w:date="2016-05-25T22:01:00Z" w:initials="NB">
    <w:p w14:paraId="64F6736D" w14:textId="77777777" w:rsidR="0023105C" w:rsidRDefault="0023105C" w:rsidP="0023105C">
      <w:pPr>
        <w:pStyle w:val="Tekstopmerking"/>
      </w:pPr>
      <w:r>
        <w:rPr>
          <w:rStyle w:val="Verwijzingopmerking"/>
        </w:rPr>
        <w:annotationRef/>
      </w:r>
      <w:r>
        <w:t>Klachtenbehandeling; Label 2: Beoordelen; Sub C: Oordeelsvorming; ad. 1: Aanvoelen</w:t>
      </w:r>
    </w:p>
  </w:comment>
  <w:comment w:id="142" w:author="Nick Boogaard" w:date="2016-05-25T22:01:00Z" w:initials="NB">
    <w:p w14:paraId="5DB7106F" w14:textId="77777777" w:rsidR="0023105C" w:rsidRDefault="0023105C" w:rsidP="0023105C">
      <w:pPr>
        <w:pStyle w:val="Tekstopmerking"/>
      </w:pPr>
      <w:r>
        <w:rPr>
          <w:rStyle w:val="Verwijzingopmerking"/>
        </w:rPr>
        <w:annotationRef/>
      </w:r>
      <w:r>
        <w:t>Klachtenbehandeling; Label 2: Beoordelen; Sub A: Afwegingen; ad. 2: Klein vs groot</w:t>
      </w:r>
    </w:p>
  </w:comment>
  <w:comment w:id="143" w:author="Nick Boogaard" w:date="2016-05-25T22:01:00Z" w:initials="NB">
    <w:p w14:paraId="52FE6B7C" w14:textId="77777777" w:rsidR="0023105C" w:rsidRDefault="0023105C" w:rsidP="0023105C">
      <w:pPr>
        <w:pStyle w:val="Tekstopmerking"/>
      </w:pPr>
      <w:r>
        <w:rPr>
          <w:rStyle w:val="Verwijzingopmerking"/>
        </w:rPr>
        <w:annotationRef/>
      </w:r>
      <w:r>
        <w:t>Klachtenbehandeling; Label 2: Beoordelen; Sub A: Afwegingen; ad. 2: Klein vs groot</w:t>
      </w:r>
    </w:p>
  </w:comment>
  <w:comment w:id="144" w:author="Nick Boogaard" w:date="2016-05-25T22:01:00Z" w:initials="NB">
    <w:p w14:paraId="056E42E0" w14:textId="77777777" w:rsidR="0023105C" w:rsidRDefault="0023105C" w:rsidP="0023105C">
      <w:pPr>
        <w:pStyle w:val="Tekstopmerking"/>
      </w:pPr>
      <w:r>
        <w:rPr>
          <w:rStyle w:val="Verwijzingopmerking"/>
        </w:rPr>
        <w:annotationRef/>
      </w:r>
      <w:r>
        <w:t>Klachtenbehandeling; Label 1: Algemeen; ad. 4: Klacht komt binnen; ad.6: Monitoren</w:t>
      </w:r>
    </w:p>
  </w:comment>
  <w:comment w:id="145" w:author="Nick Boogaard" w:date="2016-05-25T22:01:00Z" w:initials="NB">
    <w:p w14:paraId="72084225" w14:textId="77777777" w:rsidR="0023105C" w:rsidRDefault="0023105C" w:rsidP="0023105C">
      <w:pPr>
        <w:pStyle w:val="Tekstopmerking"/>
      </w:pPr>
      <w:r>
        <w:rPr>
          <w:rStyle w:val="Verwijzingopmerking"/>
        </w:rPr>
        <w:annotationRef/>
      </w:r>
      <w:r>
        <w:t>Klachtenbehandeling; Label 1: Algemeen; ad. 5: Klacht via social media</w:t>
      </w:r>
    </w:p>
  </w:comment>
  <w:comment w:id="146" w:author="Nick Boogaard" w:date="2016-05-25T22:01:00Z" w:initials="NB">
    <w:p w14:paraId="41DE7D2D" w14:textId="77777777" w:rsidR="0023105C" w:rsidRDefault="0023105C" w:rsidP="0023105C">
      <w:pPr>
        <w:pStyle w:val="Tekstopmerking"/>
      </w:pPr>
      <w:r>
        <w:rPr>
          <w:rStyle w:val="Verwijzingopmerking"/>
        </w:rPr>
        <w:annotationRef/>
      </w:r>
      <w:r>
        <w:t>Klachtenbehandeling; Label 2: Beoordelen; Sub D: Wat gaat goed/niet goed; Sub 1: Goed; ad. 1: Verloop</w:t>
      </w:r>
    </w:p>
  </w:comment>
  <w:comment w:id="147" w:author="Nick Boogaard" w:date="2016-05-25T22:01:00Z" w:initials="NB">
    <w:p w14:paraId="0F750B61" w14:textId="77777777" w:rsidR="0023105C" w:rsidRDefault="0023105C" w:rsidP="0023105C">
      <w:pPr>
        <w:pStyle w:val="Tekstopmerking"/>
      </w:pPr>
      <w:r>
        <w:rPr>
          <w:rStyle w:val="Verwijzingopmerking"/>
        </w:rPr>
        <w:annotationRef/>
      </w:r>
      <w:r>
        <w:rPr>
          <w:rStyle w:val="Verwijzingopmerking"/>
        </w:rPr>
        <w:annotationRef/>
      </w:r>
      <w:r>
        <w:t>Klachtenbehandeling; Label 2: Beoordelen; Sub C: Oordeelsvorming; ad. 1: Aanvoelen</w:t>
      </w:r>
    </w:p>
  </w:comment>
  <w:comment w:id="148" w:author="Nick Boogaard" w:date="2016-05-25T22:01:00Z" w:initials="NB">
    <w:p w14:paraId="18424E86" w14:textId="77777777" w:rsidR="0023105C" w:rsidRDefault="0023105C" w:rsidP="0023105C">
      <w:pPr>
        <w:pStyle w:val="Tekstopmerking"/>
      </w:pPr>
      <w:r>
        <w:rPr>
          <w:rStyle w:val="Verwijzingopmerking"/>
        </w:rPr>
        <w:annotationRef/>
      </w:r>
      <w:r>
        <w:t>Klachtenbehandeling; Label 2: Beoordelen; Sub D: Wat gaat goed/niet goed; Sub 2: Niet goed; ad. 1: Tussenstations</w:t>
      </w:r>
    </w:p>
  </w:comment>
  <w:comment w:id="149" w:author="Nick Boogaard" w:date="2016-05-25T22:01:00Z" w:initials="NB">
    <w:p w14:paraId="42CB2CB1" w14:textId="77777777" w:rsidR="0023105C" w:rsidRDefault="0023105C" w:rsidP="0023105C">
      <w:pPr>
        <w:pStyle w:val="Tekstopmerking"/>
      </w:pPr>
      <w:r>
        <w:rPr>
          <w:rStyle w:val="Verwijzingopmerking"/>
        </w:rPr>
        <w:annotationRef/>
      </w:r>
      <w:r>
        <w:t>Klachtenbehandeling; Label 2: Beoordelen; Sub D: Wat gaat goed/niet goed; Sub 1: Goed; ad. 2: Bij een persoon</w:t>
      </w:r>
    </w:p>
  </w:comment>
  <w:comment w:id="150" w:author="Nick Boogaard" w:date="2016-05-25T22:01:00Z" w:initials="NB">
    <w:p w14:paraId="077E5D1E" w14:textId="77777777" w:rsidR="0023105C" w:rsidRDefault="0023105C" w:rsidP="0023105C">
      <w:pPr>
        <w:pStyle w:val="Tekstopmerking"/>
      </w:pPr>
      <w:r>
        <w:rPr>
          <w:rStyle w:val="Verwijzingopmerking"/>
        </w:rPr>
        <w:annotationRef/>
      </w:r>
      <w:r>
        <w:t>Klachtenbehandeling; Label 2: Beoordelen; Sub D: Wat gaat goed/niet goed; Sub 1: Goed; ad. 3: Geautomatiseerd</w:t>
      </w:r>
    </w:p>
  </w:comment>
  <w:comment w:id="151" w:author="Nick Boogaard" w:date="2016-05-25T22:01:00Z" w:initials="NB">
    <w:p w14:paraId="15C70112" w14:textId="77777777" w:rsidR="0023105C" w:rsidRDefault="0023105C" w:rsidP="0023105C">
      <w:pPr>
        <w:pStyle w:val="Tekstopmerking"/>
      </w:pPr>
      <w:r>
        <w:rPr>
          <w:rStyle w:val="Verwijzingopmerking"/>
        </w:rPr>
        <w:annotationRef/>
      </w:r>
      <w:r>
        <w:t>Klachtenbehandeling; Label 2: Beoordelen; Sub D: Wat gaat goed/niet goed; Sub 1: Goed; ad. 3: Geautomatiseerd</w:t>
      </w:r>
    </w:p>
  </w:comment>
  <w:comment w:id="152" w:author="Nick Boogaard" w:date="2016-05-25T22:01:00Z" w:initials="NB">
    <w:p w14:paraId="0E80D9B9" w14:textId="77777777" w:rsidR="0023105C" w:rsidRDefault="0023105C" w:rsidP="0023105C">
      <w:pPr>
        <w:pStyle w:val="Tekstopmerking"/>
      </w:pPr>
      <w:r>
        <w:rPr>
          <w:rStyle w:val="Verwijzingopmerking"/>
        </w:rPr>
        <w:annotationRef/>
      </w:r>
      <w:r>
        <w:t>Klachtenbehandeling; Label 4: Volume klachten; ad. 1: Meeste door debiteuren</w:t>
      </w:r>
    </w:p>
  </w:comment>
  <w:comment w:id="153" w:author="Nick Boogaard" w:date="2016-05-25T22:01:00Z" w:initials="NB">
    <w:p w14:paraId="002D3AF2" w14:textId="77777777" w:rsidR="0023105C" w:rsidRDefault="0023105C" w:rsidP="0023105C">
      <w:pPr>
        <w:pStyle w:val="Tekstopmerking"/>
      </w:pPr>
      <w:r>
        <w:rPr>
          <w:rStyle w:val="Verwijzingopmerking"/>
        </w:rPr>
        <w:annotationRef/>
      </w:r>
      <w:r>
        <w:t>Klachtenbehandeling; Label 4: Volume klachten; ad. 1: Meeste door debiteuren; ad. 1: Beslagvrije voet</w:t>
      </w:r>
    </w:p>
  </w:comment>
  <w:comment w:id="154" w:author="Nick Boogaard" w:date="2016-05-25T22:01:00Z" w:initials="NB">
    <w:p w14:paraId="623AF3E2" w14:textId="77777777" w:rsidR="0023105C" w:rsidRDefault="0023105C" w:rsidP="0023105C">
      <w:pPr>
        <w:pStyle w:val="Tekstopmerking"/>
      </w:pPr>
      <w:r>
        <w:rPr>
          <w:rStyle w:val="Verwijzingopmerking"/>
        </w:rPr>
        <w:annotationRef/>
      </w:r>
      <w:r>
        <w:t>Klachtenbehandeling; Label 4: Volume klachten; ad. 1: Meeste door debiteuren; ad 1: Beslagvrije voet</w:t>
      </w:r>
    </w:p>
  </w:comment>
  <w:comment w:id="155" w:author="Nick Boogaard" w:date="2016-05-25T22:01:00Z" w:initials="NB">
    <w:p w14:paraId="0AAB181F" w14:textId="77777777" w:rsidR="0023105C" w:rsidRDefault="0023105C" w:rsidP="0023105C">
      <w:pPr>
        <w:pStyle w:val="Tekstopmerking"/>
      </w:pPr>
      <w:r>
        <w:rPr>
          <w:rStyle w:val="Verwijzingopmerking"/>
        </w:rPr>
        <w:annotationRef/>
      </w:r>
      <w:r>
        <w:t>Klachtenbehandeling; Label 4: Volume klachten; ad. 1: Meeste door debiteuren; ad. 1: Beslagvrije voet</w:t>
      </w:r>
    </w:p>
  </w:comment>
  <w:comment w:id="156" w:author="Nick Boogaard" w:date="2016-05-25T22:01:00Z" w:initials="NB">
    <w:p w14:paraId="60C91827" w14:textId="77777777" w:rsidR="0023105C" w:rsidRDefault="0023105C" w:rsidP="0023105C">
      <w:pPr>
        <w:pStyle w:val="Tekstopmerking"/>
      </w:pPr>
      <w:r>
        <w:rPr>
          <w:rStyle w:val="Verwijzingopmerking"/>
        </w:rPr>
        <w:annotationRef/>
      </w:r>
      <w:r>
        <w:t>Klachtenbehandeling; Label 4: Volume klachten; ad. 1: Meeste door debiteuren; ad. 2: Onterechte maatregelen</w:t>
      </w:r>
    </w:p>
  </w:comment>
  <w:comment w:id="157" w:author="Nick Boogaard" w:date="2016-05-25T22:01:00Z" w:initials="NB">
    <w:p w14:paraId="1DB08788" w14:textId="77777777" w:rsidR="0023105C" w:rsidRDefault="0023105C" w:rsidP="0023105C">
      <w:pPr>
        <w:pStyle w:val="Tekstopmerking"/>
      </w:pPr>
      <w:r>
        <w:rPr>
          <w:rStyle w:val="Verwijzingopmerking"/>
        </w:rPr>
        <w:annotationRef/>
      </w:r>
      <w:r>
        <w:t>Klachtenbehandeling; Label 4: Volume klachten; ad. 1: Meeste door debiteuren; ad. 3: Telefonische bereikbaarheid</w:t>
      </w:r>
    </w:p>
  </w:comment>
  <w:comment w:id="158" w:author="Nick Boogaard" w:date="2016-05-25T22:01:00Z" w:initials="NB">
    <w:p w14:paraId="184C2D72" w14:textId="77777777" w:rsidR="0023105C" w:rsidRDefault="0023105C" w:rsidP="0023105C">
      <w:pPr>
        <w:pStyle w:val="Tekstopmerking"/>
      </w:pPr>
      <w:r>
        <w:rPr>
          <w:rStyle w:val="Verwijzingopmerking"/>
        </w:rPr>
        <w:annotationRef/>
      </w:r>
      <w:r>
        <w:t>Klachtenbehandeling; Label 4: Volume klachten; ad. 1: Meeste door debiteuren; ad. 4: Geen reactie op verzoek</w:t>
      </w:r>
    </w:p>
  </w:comment>
  <w:comment w:id="159" w:author="Nick Boogaard" w:date="2016-05-25T22:01:00Z" w:initials="NB">
    <w:p w14:paraId="3D783B5E" w14:textId="77777777" w:rsidR="0023105C" w:rsidRDefault="0023105C" w:rsidP="0023105C">
      <w:pPr>
        <w:pStyle w:val="Tekstopmerking"/>
      </w:pPr>
      <w:r>
        <w:rPr>
          <w:rStyle w:val="Verwijzingopmerking"/>
        </w:rPr>
        <w:annotationRef/>
      </w:r>
      <w:r>
        <w:t>Klachtenbehandeling; Label 6: Aard klachten; Sub A: Aan de deur; ad. 1: Bijna nooit</w:t>
      </w:r>
    </w:p>
  </w:comment>
  <w:comment w:id="160" w:author="Nick Boogaard" w:date="2016-05-25T22:01:00Z" w:initials="NB">
    <w:p w14:paraId="488A4D87" w14:textId="77777777" w:rsidR="0023105C" w:rsidRDefault="0023105C" w:rsidP="0023105C">
      <w:pPr>
        <w:pStyle w:val="Tekstopmerking"/>
      </w:pPr>
      <w:r>
        <w:rPr>
          <w:rStyle w:val="Verwijzingopmerking"/>
        </w:rPr>
        <w:annotationRef/>
      </w:r>
      <w:r>
        <w:t>Klachtenbehandeling; Label 6: Aard klachten; Sub A: Aan de deur; ad. 1: Bijna nooit</w:t>
      </w:r>
    </w:p>
  </w:comment>
  <w:comment w:id="161" w:author="Nick Boogaard" w:date="2016-05-25T22:01:00Z" w:initials="NB">
    <w:p w14:paraId="7CCD1FB6" w14:textId="77777777" w:rsidR="0023105C" w:rsidRDefault="0023105C" w:rsidP="0023105C">
      <w:pPr>
        <w:pStyle w:val="Tekstopmerking"/>
      </w:pPr>
      <w:r>
        <w:rPr>
          <w:rStyle w:val="Verwijzingopmerking"/>
        </w:rPr>
        <w:annotationRef/>
      </w:r>
      <w:r>
        <w:t>Klachtenbehandeling; Label 6: Aard klachten: Sub C: Loonbeslag</w:t>
      </w:r>
    </w:p>
  </w:comment>
  <w:comment w:id="162" w:author="Nick Boogaard" w:date="2016-05-25T22:01:00Z" w:initials="NB">
    <w:p w14:paraId="644689FE" w14:textId="77777777" w:rsidR="0023105C" w:rsidRDefault="0023105C" w:rsidP="0023105C">
      <w:pPr>
        <w:pStyle w:val="Tekstopmerking"/>
      </w:pPr>
      <w:r>
        <w:rPr>
          <w:rStyle w:val="Verwijzingopmerking"/>
        </w:rPr>
        <w:annotationRef/>
      </w:r>
      <w:r>
        <w:t>Klachtenbehandeling; Label 6: Aard klachten; Sub D: Onterechte kosten</w:t>
      </w:r>
    </w:p>
  </w:comment>
  <w:comment w:id="163" w:author="Nick Boogaard" w:date="2016-05-25T22:01:00Z" w:initials="NB">
    <w:p w14:paraId="0128BF4D" w14:textId="77777777" w:rsidR="0023105C" w:rsidRDefault="0023105C" w:rsidP="0023105C">
      <w:pPr>
        <w:pStyle w:val="Tekstopmerking"/>
      </w:pPr>
      <w:r>
        <w:rPr>
          <w:rStyle w:val="Verwijzingopmerking"/>
        </w:rPr>
        <w:annotationRef/>
      </w:r>
      <w:r>
        <w:t>Klachtenbehandeling; Label 6: Aard klachten; Sub D: Onterechte kosten; ad. 1: Beslag op bankrekening</w:t>
      </w:r>
    </w:p>
  </w:comment>
  <w:comment w:id="164" w:author="Nick Boogaard" w:date="2016-05-25T22:01:00Z" w:initials="NB">
    <w:p w14:paraId="133FA147" w14:textId="77777777" w:rsidR="0023105C" w:rsidRDefault="0023105C" w:rsidP="0023105C">
      <w:pPr>
        <w:pStyle w:val="Tekstopmerking"/>
      </w:pPr>
      <w:r>
        <w:rPr>
          <w:rStyle w:val="Verwijzingopmerking"/>
        </w:rPr>
        <w:annotationRef/>
      </w:r>
      <w:r>
        <w:t>Klachtenbehandeling; Label 6: Aard klachten; Sub B: Communicatie</w:t>
      </w:r>
    </w:p>
  </w:comment>
  <w:comment w:id="165" w:author="Nick Boogaard" w:date="2016-05-25T22:01:00Z" w:initials="NB">
    <w:p w14:paraId="0B1ACC08" w14:textId="77777777" w:rsidR="0023105C" w:rsidRDefault="0023105C" w:rsidP="0023105C">
      <w:pPr>
        <w:pStyle w:val="Tekstopmerking"/>
      </w:pPr>
      <w:r>
        <w:rPr>
          <w:rStyle w:val="Verwijzingopmerking"/>
        </w:rPr>
        <w:annotationRef/>
      </w:r>
      <w:r>
        <w:t>Klachtenbehandeling; Label 6: Aard klachten; Sub B: Communicatie; ad. 1: Niets horen</w:t>
      </w:r>
    </w:p>
  </w:comment>
  <w:comment w:id="166" w:author="Nick Boogaard" w:date="2016-05-25T22:01:00Z" w:initials="NB">
    <w:p w14:paraId="1E120678" w14:textId="77777777" w:rsidR="0023105C" w:rsidRDefault="0023105C" w:rsidP="0023105C">
      <w:pPr>
        <w:pStyle w:val="Tekstopmerking"/>
      </w:pPr>
      <w:r>
        <w:rPr>
          <w:rStyle w:val="Verwijzingopmerking"/>
        </w:rPr>
        <w:annotationRef/>
      </w:r>
      <w:r>
        <w:t>Klachtenbehandeling; Label 6: Aard klachten; Sub B: Communicatie; ad. 2: Geen reactie op brief</w:t>
      </w:r>
    </w:p>
  </w:comment>
  <w:comment w:id="167" w:author="Nick Boogaard" w:date="2016-05-25T22:01:00Z" w:initials="NB">
    <w:p w14:paraId="348EE43A" w14:textId="77777777" w:rsidR="0023105C" w:rsidRDefault="0023105C" w:rsidP="0023105C">
      <w:pPr>
        <w:pStyle w:val="Tekstopmerking"/>
      </w:pPr>
      <w:r>
        <w:rPr>
          <w:rStyle w:val="Verwijzingopmerking"/>
        </w:rPr>
        <w:annotationRef/>
      </w:r>
      <w:r>
        <w:t>Klachtenbehandeling; Label 1: Algemeen;  ad. 6: Trainingen; ad. 1: Bij veel voorkomende klachten</w:t>
      </w:r>
    </w:p>
  </w:comment>
  <w:comment w:id="168" w:author="Nick Boogaard" w:date="2016-05-25T22:01:00Z" w:initials="NB">
    <w:p w14:paraId="68D650DC" w14:textId="77777777" w:rsidR="0023105C" w:rsidRDefault="0023105C" w:rsidP="0023105C">
      <w:pPr>
        <w:pStyle w:val="Tekstopmerking"/>
      </w:pPr>
      <w:r>
        <w:rPr>
          <w:rStyle w:val="Verwijzingopmerking"/>
        </w:rPr>
        <w:annotationRef/>
      </w:r>
      <w:r>
        <w:t>Klachtenbehandeling; Label 4: Volume klachten; ad. 2: Klachten van klanten; ad. 1: Kosten die niet zijn afgesproken</w:t>
      </w:r>
    </w:p>
  </w:comment>
  <w:comment w:id="169" w:author="Nick Boogaard" w:date="2016-05-25T22:01:00Z" w:initials="NB">
    <w:p w14:paraId="00E8EA92" w14:textId="77777777" w:rsidR="0023105C" w:rsidRDefault="0023105C" w:rsidP="0023105C">
      <w:pPr>
        <w:pStyle w:val="Tekstopmerking"/>
      </w:pPr>
      <w:r>
        <w:rPr>
          <w:rStyle w:val="Verwijzingopmerking"/>
        </w:rPr>
        <w:annotationRef/>
      </w:r>
      <w:r>
        <w:t>Klachtenbehandeling; Label 4: Volume klachten; ad. 2: Klachten van klanten; ad. 2: Niet op de hoogte houden</w:t>
      </w:r>
    </w:p>
  </w:comment>
  <w:comment w:id="170" w:author="Nick Boogaard" w:date="2016-05-25T22:01:00Z" w:initials="NB">
    <w:p w14:paraId="027B885C" w14:textId="77777777" w:rsidR="0023105C" w:rsidRDefault="0023105C" w:rsidP="0023105C">
      <w:pPr>
        <w:pStyle w:val="Tekstopmerking"/>
      </w:pPr>
      <w:r>
        <w:rPr>
          <w:rStyle w:val="Verwijzingopmerking"/>
        </w:rPr>
        <w:annotationRef/>
      </w:r>
      <w:r>
        <w:t>Klachtenbehandeling; Label 4: Volume klachten; ad. 2: Klachten van klanten; ad. 3: Opdracht die niet is uitgevoerd</w:t>
      </w:r>
    </w:p>
  </w:comment>
  <w:comment w:id="171" w:author="Nick Boogaard" w:date="2016-05-25T22:01:00Z" w:initials="NB">
    <w:p w14:paraId="582AD011" w14:textId="77777777" w:rsidR="0023105C" w:rsidRDefault="0023105C" w:rsidP="0023105C">
      <w:pPr>
        <w:pStyle w:val="Tekstopmerking"/>
      </w:pPr>
      <w:r>
        <w:rPr>
          <w:rStyle w:val="Verwijzingopmerking"/>
        </w:rPr>
        <w:annotationRef/>
      </w:r>
      <w:r>
        <w:t>Klachtenbehandeling; Label 4: Volume klachten; ad. 2: Klachten van klanten; ad. 1: Kosten die niet zijn afgesproken</w:t>
      </w:r>
    </w:p>
  </w:comment>
  <w:comment w:id="172" w:author="Nick Boogaard" w:date="2016-05-25T22:01:00Z" w:initials="NB">
    <w:p w14:paraId="7D7D0CAD" w14:textId="77777777" w:rsidR="0023105C" w:rsidRDefault="0023105C" w:rsidP="0023105C">
      <w:pPr>
        <w:pStyle w:val="Tekstopmerking"/>
      </w:pPr>
      <w:r>
        <w:rPr>
          <w:rStyle w:val="Verwijzingopmerking"/>
        </w:rPr>
        <w:annotationRef/>
      </w:r>
      <w:r>
        <w:t>Klachtenbehandeling; Label 4: Volume klachten; ad. 2: Klachten van klanten; ad. 4: Steek laten vallen</w:t>
      </w:r>
    </w:p>
  </w:comment>
  <w:comment w:id="173" w:author="Nick Boogaard" w:date="2016-05-25T22:01:00Z" w:initials="NB">
    <w:p w14:paraId="415C3B0A" w14:textId="77777777" w:rsidR="0023105C" w:rsidRDefault="0023105C" w:rsidP="0023105C">
      <w:pPr>
        <w:pStyle w:val="Tekstopmerking"/>
      </w:pPr>
      <w:r>
        <w:rPr>
          <w:rStyle w:val="Verwijzingopmerking"/>
        </w:rPr>
        <w:annotationRef/>
      </w:r>
      <w:r>
        <w:t>Klachtenbehandeling; Label 4: Volume klachten; ad. 2: Klachten van klanten; ad. 2: Niet op de hoogte houden; ad. 1: Hoge werkdruk</w:t>
      </w:r>
    </w:p>
  </w:comment>
  <w:comment w:id="174" w:author="Nick Boogaard" w:date="2016-05-25T22:01:00Z" w:initials="NB">
    <w:p w14:paraId="0A51C195" w14:textId="77777777" w:rsidR="0023105C" w:rsidRDefault="0023105C" w:rsidP="0023105C">
      <w:pPr>
        <w:pStyle w:val="Tekstopmerking"/>
      </w:pPr>
      <w:r>
        <w:rPr>
          <w:rStyle w:val="Verwijzingopmerking"/>
        </w:rPr>
        <w:annotationRef/>
      </w:r>
      <w:r>
        <w:t>Klachtenbehandeling; Label 4: Volume klachten; ad. 2: Klachten van klanten; ad. 2: Niet op de hoogte houden; ad. 2: Complex dossier</w:t>
      </w:r>
    </w:p>
  </w:comment>
  <w:comment w:id="175" w:author="Nick Boogaard" w:date="2016-05-25T22:01:00Z" w:initials="NB">
    <w:p w14:paraId="7D7C2786" w14:textId="77777777" w:rsidR="0023105C" w:rsidRDefault="0023105C" w:rsidP="0023105C">
      <w:pPr>
        <w:pStyle w:val="Tekstopmerking"/>
      </w:pPr>
      <w:r>
        <w:rPr>
          <w:rStyle w:val="Verwijzingopmerking"/>
        </w:rPr>
        <w:annotationRef/>
      </w:r>
      <w:r>
        <w:t>Klachtenbehandeling; Label 2: Beoordelen; Sub C: Oordeelsvorming; ad. 2: Informatie</w:t>
      </w:r>
    </w:p>
  </w:comment>
  <w:comment w:id="176" w:author="Nick Boogaard" w:date="2016-05-25T22:01:00Z" w:initials="NB">
    <w:p w14:paraId="1F053AF0" w14:textId="77777777" w:rsidR="0023105C" w:rsidRDefault="0023105C" w:rsidP="0023105C">
      <w:pPr>
        <w:pStyle w:val="Tekstopmerking"/>
      </w:pPr>
      <w:r>
        <w:rPr>
          <w:rStyle w:val="Verwijzingopmerking"/>
        </w:rPr>
        <w:annotationRef/>
      </w:r>
      <w:r>
        <w:t>Klachtenbehandeling; Label 2: Beoordelen; Sub C: Oordeelsvorming; ad. 3: Bellen met behandelaar</w:t>
      </w:r>
    </w:p>
  </w:comment>
  <w:comment w:id="177" w:author="Nick Boogaard" w:date="2016-05-25T22:01:00Z" w:initials="NB">
    <w:p w14:paraId="26B2DB63" w14:textId="77777777" w:rsidR="0023105C" w:rsidRDefault="0023105C" w:rsidP="0023105C">
      <w:pPr>
        <w:pStyle w:val="Tekstopmerking"/>
      </w:pPr>
      <w:r>
        <w:rPr>
          <w:rStyle w:val="Verwijzingopmerking"/>
        </w:rPr>
        <w:annotationRef/>
      </w:r>
      <w:r>
        <w:t>Klachtenbehandeling; Label 2: Beoordelen; Sub B: Dilemma’s; ad. 1: Moreel</w:t>
      </w:r>
    </w:p>
  </w:comment>
  <w:comment w:id="178" w:author="Nick Boogaard" w:date="2016-05-25T22:01:00Z" w:initials="NB">
    <w:p w14:paraId="36972268" w14:textId="77777777" w:rsidR="0023105C" w:rsidRDefault="0023105C" w:rsidP="0023105C">
      <w:pPr>
        <w:pStyle w:val="Tekstopmerking"/>
      </w:pPr>
      <w:r>
        <w:rPr>
          <w:rStyle w:val="Verwijzingopmerking"/>
        </w:rPr>
        <w:annotationRef/>
      </w:r>
      <w:r>
        <w:t>Klachtenbehandeling; Label 2: Beoordelen; Sub B: Dilemma’s; ad. 1: Moreel; ad. 1: Overleg leidinggevende</w:t>
      </w:r>
    </w:p>
  </w:comment>
  <w:comment w:id="179" w:author="Nick Boogaard" w:date="2016-05-25T22:01:00Z" w:initials="NB">
    <w:p w14:paraId="5F0FC785" w14:textId="77777777" w:rsidR="0023105C" w:rsidRDefault="0023105C" w:rsidP="0023105C">
      <w:pPr>
        <w:pStyle w:val="Tekstopmerking"/>
      </w:pPr>
      <w:r>
        <w:rPr>
          <w:rStyle w:val="Verwijzingopmerking"/>
        </w:rPr>
        <w:annotationRef/>
      </w:r>
      <w:r>
        <w:t xml:space="preserve">Klachtenbehandeling; Label 2: Beoordelen; Sub B: Dilemma’s; ad. 1: Moreel; ad. 2; Afdeling Compliance </w:t>
      </w:r>
    </w:p>
  </w:comment>
  <w:comment w:id="180" w:author="Nick Boogaard" w:date="2016-05-25T22:01:00Z" w:initials="NB">
    <w:p w14:paraId="7B662E0D" w14:textId="77777777" w:rsidR="0023105C" w:rsidRDefault="0023105C" w:rsidP="0023105C">
      <w:pPr>
        <w:pStyle w:val="Tekstopmerking"/>
      </w:pPr>
      <w:r>
        <w:rPr>
          <w:rStyle w:val="Verwijzingopmerking"/>
        </w:rPr>
        <w:annotationRef/>
      </w:r>
      <w:r>
        <w:t>Klachtenbehandeling; Label 2: Beoordelen; Sub B: Dilemma’s; ad. 2: Schoon schip</w:t>
      </w:r>
    </w:p>
  </w:comment>
  <w:comment w:id="181" w:author="Nick Boogaard" w:date="2016-05-25T22:01:00Z" w:initials="NB">
    <w:p w14:paraId="1A01A8C7" w14:textId="77777777" w:rsidR="0023105C" w:rsidRDefault="0023105C" w:rsidP="0023105C">
      <w:pPr>
        <w:pStyle w:val="Tekstopmerking"/>
      </w:pPr>
      <w:r>
        <w:rPr>
          <w:rStyle w:val="Verwijzingopmerking"/>
        </w:rPr>
        <w:annotationRef/>
      </w:r>
      <w:r>
        <w:t>Klachtenbehandeling; Label 2: Beoordelen; Sub B: Dilemma’s; ad. 2: Schoon schip; ad. 1: Zuiver in</w:t>
      </w:r>
    </w:p>
  </w:comment>
  <w:comment w:id="182" w:author="Nick Boogaard" w:date="2016-05-25T22:01:00Z" w:initials="NB">
    <w:p w14:paraId="4CB49E1A" w14:textId="77777777" w:rsidR="0023105C" w:rsidRDefault="0023105C" w:rsidP="0023105C">
      <w:pPr>
        <w:pStyle w:val="Tekstopmerking"/>
      </w:pPr>
      <w:r>
        <w:rPr>
          <w:rStyle w:val="Verwijzingopmerking"/>
        </w:rPr>
        <w:annotationRef/>
      </w:r>
      <w:r>
        <w:t>Klachtenbehandeling; Label 3: Lastige zaken; Sub A: Beoordelen; ad. 1: Geen standaard criteria</w:t>
      </w:r>
    </w:p>
  </w:comment>
  <w:comment w:id="183" w:author="Nick Boogaard" w:date="2016-05-25T22:01:00Z" w:initials="NB">
    <w:p w14:paraId="4822340C" w14:textId="77777777" w:rsidR="0023105C" w:rsidRDefault="0023105C" w:rsidP="0023105C">
      <w:pPr>
        <w:pStyle w:val="Tekstopmerking"/>
      </w:pPr>
      <w:r>
        <w:rPr>
          <w:rStyle w:val="Verwijzingopmerking"/>
        </w:rPr>
        <w:annotationRef/>
      </w:r>
      <w:r>
        <w:t>Klachtenbehandeling; Label 3: Lastige zaken; Sub B: Afwegingen; ad. 1: Zelf voor kosten opdraaien</w:t>
      </w:r>
    </w:p>
  </w:comment>
  <w:comment w:id="184" w:author="Nick Boogaard" w:date="2016-05-25T22:01:00Z" w:initials="NB">
    <w:p w14:paraId="633379B6" w14:textId="77777777" w:rsidR="0023105C" w:rsidRDefault="0023105C" w:rsidP="0023105C">
      <w:pPr>
        <w:pStyle w:val="Tekstopmerking"/>
      </w:pPr>
      <w:r>
        <w:rPr>
          <w:rStyle w:val="Verwijzingopmerking"/>
        </w:rPr>
        <w:annotationRef/>
      </w:r>
      <w:r>
        <w:t>Klachtenbehandeling; Label 3: Lastige zaken; Sub B: Afwegingen; ad. 1: Zelf voor kosten opdraaien; ad. 1: Voor de klant</w:t>
      </w:r>
    </w:p>
  </w:comment>
  <w:comment w:id="185" w:author="Nick Boogaard" w:date="2016-05-25T22:01:00Z" w:initials="NB">
    <w:p w14:paraId="48D134A7" w14:textId="77777777" w:rsidR="0023105C" w:rsidRDefault="0023105C" w:rsidP="0023105C">
      <w:pPr>
        <w:pStyle w:val="Tekstopmerking"/>
      </w:pPr>
      <w:r>
        <w:rPr>
          <w:rStyle w:val="Verwijzingopmerking"/>
        </w:rPr>
        <w:annotationRef/>
      </w:r>
      <w:r>
        <w:t>Klachtenbehandeling; Label 3: Lastige zaken; Sub B: Afwegingen; ad. 1: Zelf voor kosten opdraaien; ad. 1: Voor de klant</w:t>
      </w:r>
    </w:p>
  </w:comment>
  <w:comment w:id="186" w:author="Nick Boogaard" w:date="2016-05-25T22:01:00Z" w:initials="NB">
    <w:p w14:paraId="1CDDB5F9" w14:textId="77777777" w:rsidR="0023105C" w:rsidRDefault="0023105C" w:rsidP="0023105C">
      <w:pPr>
        <w:pStyle w:val="Tekstopmerking"/>
      </w:pPr>
      <w:r>
        <w:rPr>
          <w:rStyle w:val="Verwijzingopmerking"/>
        </w:rPr>
        <w:annotationRef/>
      </w:r>
      <w:r>
        <w:t>Klachtenbehandeling; Label 4: Volume klachten; Sub A: Oplossing; ad. 1: Het contact</w:t>
      </w:r>
    </w:p>
  </w:comment>
  <w:comment w:id="187" w:author="Nick Boogaard" w:date="2016-05-25T22:01:00Z" w:initials="NB">
    <w:p w14:paraId="009AD9FE" w14:textId="77777777" w:rsidR="0023105C" w:rsidRDefault="0023105C" w:rsidP="0023105C">
      <w:pPr>
        <w:pStyle w:val="Tekstopmerking"/>
      </w:pPr>
      <w:r>
        <w:rPr>
          <w:rStyle w:val="Verwijzingopmerking"/>
        </w:rPr>
        <w:annotationRef/>
      </w:r>
      <w:r>
        <w:t>Klachtenbehandeling; Label 4: Volume klachten; Sub A: Oplossing; ad. 1: Het contact</w:t>
      </w:r>
    </w:p>
  </w:comment>
  <w:comment w:id="188" w:author="Nick Boogaard" w:date="2016-05-25T22:01:00Z" w:initials="NB">
    <w:p w14:paraId="4FA99228" w14:textId="77777777" w:rsidR="0023105C" w:rsidRDefault="0023105C" w:rsidP="0023105C">
      <w:pPr>
        <w:pStyle w:val="Tekstopmerking"/>
      </w:pPr>
      <w:r>
        <w:rPr>
          <w:rStyle w:val="Verwijzingopmerking"/>
        </w:rPr>
        <w:annotationRef/>
      </w:r>
      <w:r>
        <w:t>Klachtenbehandeling; Label 4: Volume klachten; Sub A: Oplossing; ad. 1: Het contact</w:t>
      </w:r>
    </w:p>
  </w:comment>
  <w:comment w:id="189" w:author="Nick Boogaard" w:date="2016-05-25T22:01:00Z" w:initials="NB">
    <w:p w14:paraId="3758DACE" w14:textId="77777777" w:rsidR="0023105C" w:rsidRDefault="0023105C" w:rsidP="0023105C">
      <w:pPr>
        <w:pStyle w:val="Tekstopmerking"/>
      </w:pPr>
      <w:r>
        <w:rPr>
          <w:rStyle w:val="Verwijzingopmerking"/>
        </w:rPr>
        <w:annotationRef/>
      </w:r>
      <w:r>
        <w:t>Klachtenbehandeling; Label 7: Achtergrond klachten; ad. 1: Makkelijker om te klagen</w:t>
      </w:r>
    </w:p>
  </w:comment>
  <w:comment w:id="190" w:author="Nick Boogaard" w:date="2016-05-25T22:01:00Z" w:initials="NB">
    <w:p w14:paraId="66CEE0B5" w14:textId="77777777" w:rsidR="0023105C" w:rsidRDefault="0023105C" w:rsidP="0023105C">
      <w:pPr>
        <w:pStyle w:val="Tekstopmerking"/>
      </w:pPr>
      <w:r>
        <w:rPr>
          <w:rStyle w:val="Verwijzingopmerking"/>
        </w:rPr>
        <w:annotationRef/>
      </w:r>
      <w:r>
        <w:t>Klachtenbehandeling; Label 4: Volume klachten; Sub A: Oplossing; ad. 2: Griffierecht verhogen</w:t>
      </w:r>
    </w:p>
  </w:comment>
  <w:comment w:id="191" w:author="Nick Boogaard" w:date="2016-05-25T22:01:00Z" w:initials="NB">
    <w:p w14:paraId="298F71B9" w14:textId="77777777" w:rsidR="0023105C" w:rsidRDefault="0023105C" w:rsidP="0023105C">
      <w:pPr>
        <w:pStyle w:val="Tekstopmerking"/>
      </w:pPr>
      <w:r>
        <w:rPr>
          <w:rStyle w:val="Verwijzingopmerking"/>
        </w:rPr>
        <w:annotationRef/>
      </w:r>
      <w:r>
        <w:t>Klachtenbehandeling; Label 4: Volume klachten; Sub A: Oplossing; ad. 2: Griffierecht verhogen</w:t>
      </w:r>
    </w:p>
  </w:comment>
  <w:comment w:id="192" w:author="Nick Boogaard" w:date="2016-05-25T22:01:00Z" w:initials="NB">
    <w:p w14:paraId="7F0A843E" w14:textId="77777777" w:rsidR="0023105C" w:rsidRDefault="0023105C" w:rsidP="0023105C">
      <w:pPr>
        <w:pStyle w:val="Tekstopmerking"/>
      </w:pPr>
      <w:r>
        <w:rPr>
          <w:rStyle w:val="Verwijzingopmerking"/>
        </w:rPr>
        <w:annotationRef/>
      </w:r>
      <w:r>
        <w:t>Klachtenbehandeling; Label 8: Ontwikkelingen; Sub A: Wetsvoorstel Doorberekening; Sub 1: Mening: ad. 1: Laagdrempelig blijven</w:t>
      </w:r>
    </w:p>
  </w:comment>
  <w:comment w:id="193" w:author="Nick Boogaard" w:date="2016-05-25T22:01:00Z" w:initials="NB">
    <w:p w14:paraId="51804E03" w14:textId="77777777" w:rsidR="0023105C" w:rsidRDefault="0023105C" w:rsidP="0023105C">
      <w:pPr>
        <w:pStyle w:val="Tekstopmerking"/>
      </w:pPr>
      <w:r>
        <w:rPr>
          <w:rStyle w:val="Verwijzingopmerking"/>
        </w:rPr>
        <w:annotationRef/>
      </w:r>
      <w:r>
        <w:t>Klachtenbehandeling; Label 4: Volume klachten: Sub A: Oplossing; ad. 2: Griffierecht verhogen; ad. 1: Voor verzet</w:t>
      </w:r>
    </w:p>
  </w:comment>
  <w:comment w:id="194" w:author="Nick Boogaard" w:date="2016-05-25T22:01:00Z" w:initials="NB">
    <w:p w14:paraId="423D9CEF" w14:textId="77777777" w:rsidR="0023105C" w:rsidRDefault="0023105C" w:rsidP="0023105C">
      <w:pPr>
        <w:pStyle w:val="Tekstopmerking"/>
      </w:pPr>
      <w:r>
        <w:rPr>
          <w:rStyle w:val="Verwijzingopmerking"/>
        </w:rPr>
        <w:annotationRef/>
      </w:r>
      <w:r>
        <w:t>Klachtenbehandeling; Label 7: Achtergrond klachten; ad. 2: Mensen willen gehoord worden</w:t>
      </w:r>
    </w:p>
  </w:comment>
  <w:comment w:id="195" w:author="Nick Boogaard" w:date="2016-05-25T22:01:00Z" w:initials="NB">
    <w:p w14:paraId="50BA607A" w14:textId="77777777" w:rsidR="0023105C" w:rsidRDefault="0023105C" w:rsidP="0023105C">
      <w:pPr>
        <w:pStyle w:val="Tekstopmerking"/>
      </w:pPr>
      <w:r>
        <w:rPr>
          <w:rStyle w:val="Verwijzingopmerking"/>
        </w:rPr>
        <w:annotationRef/>
      </w:r>
      <w:r>
        <w:t>Klachtenbehandeling; Label 4: Volume klachten; Sub A: Oplossing; ad. 3: Commissie</w:t>
      </w:r>
    </w:p>
  </w:comment>
  <w:comment w:id="196" w:author="Nick Boogaard" w:date="2016-05-25T22:01:00Z" w:initials="NB">
    <w:p w14:paraId="1914187E" w14:textId="77777777" w:rsidR="0023105C" w:rsidRDefault="0023105C" w:rsidP="0023105C">
      <w:pPr>
        <w:pStyle w:val="Tekstopmerking"/>
      </w:pPr>
      <w:r>
        <w:rPr>
          <w:rStyle w:val="Verwijzingopmerking"/>
        </w:rPr>
        <w:annotationRef/>
      </w:r>
      <w:r>
        <w:t>Klachtenbehandeling; Label 7: Achtergrond klachten; ad. 3: Bloed zien</w:t>
      </w:r>
    </w:p>
  </w:comment>
  <w:comment w:id="197" w:author="Nick Boogaard" w:date="2016-05-25T22:01:00Z" w:initials="NB">
    <w:p w14:paraId="32FC4A07" w14:textId="77777777" w:rsidR="0023105C" w:rsidRDefault="0023105C" w:rsidP="0023105C">
      <w:pPr>
        <w:pStyle w:val="Tekstopmerking"/>
      </w:pPr>
      <w:r>
        <w:rPr>
          <w:rStyle w:val="Verwijzingopmerking"/>
        </w:rPr>
        <w:annotationRef/>
      </w:r>
      <w:r>
        <w:t>Klachtenbehandeling; Label 4: Volume klachten; Sub A: Oplossing; ad. 2: Griffierecht verhogen</w:t>
      </w:r>
    </w:p>
  </w:comment>
  <w:comment w:id="198" w:author="Nick Boogaard" w:date="2016-05-25T22:01:00Z" w:initials="NB">
    <w:p w14:paraId="13B0C77C" w14:textId="77777777" w:rsidR="0023105C" w:rsidRDefault="0023105C" w:rsidP="0023105C">
      <w:pPr>
        <w:pStyle w:val="Tekstopmerking"/>
      </w:pPr>
      <w:r>
        <w:rPr>
          <w:rStyle w:val="Verwijzingopmerking"/>
        </w:rPr>
        <w:annotationRef/>
      </w:r>
      <w:r>
        <w:t>Klachtenbehandeling; Label 7: Achtergrond klachten; ad. 4: Aan het verkeerde adres</w:t>
      </w:r>
    </w:p>
  </w:comment>
  <w:comment w:id="199" w:author="Nick Boogaard" w:date="2016-05-25T22:01:00Z" w:initials="NB">
    <w:p w14:paraId="7FE1AAD2" w14:textId="77777777" w:rsidR="0023105C" w:rsidRDefault="0023105C" w:rsidP="0023105C">
      <w:pPr>
        <w:pStyle w:val="Tekstopmerking"/>
      </w:pPr>
      <w:r>
        <w:rPr>
          <w:rStyle w:val="Verwijzingopmerking"/>
        </w:rPr>
        <w:annotationRef/>
      </w:r>
      <w:r>
        <w:t>Klachtenbehandeling; Label 7: Achtergrond klachten; ad. 5: Onrecht</w:t>
      </w:r>
    </w:p>
  </w:comment>
  <w:comment w:id="200" w:author="Nick Boogaard" w:date="2016-05-25T22:01:00Z" w:initials="NB">
    <w:p w14:paraId="0F634522" w14:textId="77777777" w:rsidR="0023105C" w:rsidRDefault="0023105C" w:rsidP="0023105C">
      <w:pPr>
        <w:pStyle w:val="Tekstopmerking"/>
      </w:pPr>
      <w:r>
        <w:rPr>
          <w:rStyle w:val="Verwijzingopmerking"/>
        </w:rPr>
        <w:annotationRef/>
      </w:r>
      <w:r>
        <w:t>Klachtenbehandeling; Label 4: Volume klachten; Sub A: Oplossing; ad. 4: Tot op zekere hoogte</w:t>
      </w:r>
    </w:p>
  </w:comment>
  <w:comment w:id="201" w:author="Nick Boogaard" w:date="2016-05-25T22:01:00Z" w:initials="NB">
    <w:p w14:paraId="6E5FF327" w14:textId="77777777" w:rsidR="0023105C" w:rsidRDefault="0023105C" w:rsidP="0023105C">
      <w:pPr>
        <w:pStyle w:val="Tekstopmerking"/>
      </w:pPr>
      <w:r>
        <w:rPr>
          <w:rStyle w:val="Verwijzingopmerking"/>
        </w:rPr>
        <w:annotationRef/>
      </w:r>
      <w:r>
        <w:t>Klachtenbehandeling; Label 4: Volume klachten; Sub A: Oplossing; ad. 5: Trainingen verzorgen</w:t>
      </w:r>
    </w:p>
  </w:comment>
  <w:comment w:id="202" w:author="Nick Boogaard" w:date="2016-05-25T22:01:00Z" w:initials="NB">
    <w:p w14:paraId="72001C25" w14:textId="77777777" w:rsidR="0023105C" w:rsidRDefault="0023105C" w:rsidP="0023105C">
      <w:pPr>
        <w:pStyle w:val="Tekstopmerking"/>
      </w:pPr>
      <w:r>
        <w:rPr>
          <w:rStyle w:val="Verwijzingopmerking"/>
        </w:rPr>
        <w:annotationRef/>
      </w:r>
      <w:r>
        <w:t>Klachtenbehandeling; Label 4: Volume klachten; Sub A: Oplossing; ad. 5: Trainingen verzorgen; ad. 1: Verhelpt niet helemaal</w:t>
      </w:r>
    </w:p>
  </w:comment>
  <w:comment w:id="203" w:author="Nick Boogaard" w:date="2016-05-25T22:01:00Z" w:initials="NB">
    <w:p w14:paraId="0944B6C0" w14:textId="77777777" w:rsidR="0023105C" w:rsidRDefault="0023105C" w:rsidP="0023105C">
      <w:pPr>
        <w:pStyle w:val="Tekstopmerking"/>
      </w:pPr>
      <w:r>
        <w:rPr>
          <w:rStyle w:val="Verwijzingopmerking"/>
        </w:rPr>
        <w:annotationRef/>
      </w:r>
      <w:r>
        <w:t>Klachtenbehandeling; Label 4: Volume klachten; Sub A: Oplossing; ad. 6: Communicatie naar debiteur</w:t>
      </w:r>
    </w:p>
  </w:comment>
  <w:comment w:id="204" w:author="Nick Boogaard" w:date="2016-05-25T22:01:00Z" w:initials="NB">
    <w:p w14:paraId="2C23883E" w14:textId="77777777" w:rsidR="0023105C" w:rsidRDefault="0023105C" w:rsidP="0023105C">
      <w:pPr>
        <w:pStyle w:val="Tekstopmerking"/>
      </w:pPr>
      <w:r>
        <w:rPr>
          <w:rStyle w:val="Verwijzingopmerking"/>
        </w:rPr>
        <w:annotationRef/>
      </w:r>
      <w:r>
        <w:t>Klachtenbehandeling; Label 4: Volume klachten; Sub A: Oplossing; ad. 6: Communicatie naar debiteur</w:t>
      </w:r>
    </w:p>
  </w:comment>
  <w:comment w:id="205" w:author="Nick Boogaard" w:date="2016-05-25T22:01:00Z" w:initials="NB">
    <w:p w14:paraId="6A2E779B" w14:textId="77777777" w:rsidR="0023105C" w:rsidRDefault="0023105C" w:rsidP="0023105C">
      <w:pPr>
        <w:pStyle w:val="Tekstopmerking"/>
      </w:pPr>
      <w:r>
        <w:rPr>
          <w:rStyle w:val="Verwijzingopmerking"/>
        </w:rPr>
        <w:annotationRef/>
      </w:r>
      <w:r>
        <w:t>Klachtenbehandeling; Label 5: Aard klachten; Sub A: Onderwerp; Sub 3: Beslag- en executierecht; ad. 1: Frequentie</w:t>
      </w:r>
    </w:p>
  </w:comment>
  <w:comment w:id="206" w:author="Nick Boogaard" w:date="2016-05-25T22:01:00Z" w:initials="NB">
    <w:p w14:paraId="13AF6149" w14:textId="77777777" w:rsidR="0023105C" w:rsidRDefault="0023105C" w:rsidP="0023105C">
      <w:pPr>
        <w:pStyle w:val="Tekstopmerking"/>
      </w:pPr>
      <w:r>
        <w:rPr>
          <w:rStyle w:val="Verwijzingopmerking"/>
        </w:rPr>
        <w:annotationRef/>
      </w:r>
      <w:r>
        <w:t>Klachtenbehandeling; Label 1: Algemeen; ad. 1: Teveel klachten voor voorzitter</w:t>
      </w:r>
    </w:p>
  </w:comment>
  <w:comment w:id="207" w:author="Nick Boogaard" w:date="2016-05-25T22:01:00Z" w:initials="NB">
    <w:p w14:paraId="4A33D72E" w14:textId="77777777" w:rsidR="0023105C" w:rsidRDefault="0023105C" w:rsidP="0023105C">
      <w:pPr>
        <w:pStyle w:val="Tekstopmerking"/>
      </w:pPr>
      <w:r>
        <w:rPr>
          <w:rStyle w:val="Verwijzingopmerking"/>
        </w:rPr>
        <w:annotationRef/>
      </w:r>
      <w:r>
        <w:t>Klachtenbehandeling; Label 2: Beoordelen; Sub A: Voorzittersbeslissing; Sub 2: Percentage; ad. 1: zeventig procent voorzittersbeslissing</w:t>
      </w:r>
    </w:p>
  </w:comment>
  <w:comment w:id="208" w:author="Nick Boogaard" w:date="2016-05-25T22:01:00Z" w:initials="NB">
    <w:p w14:paraId="41D2D940" w14:textId="77777777" w:rsidR="0023105C" w:rsidRDefault="0023105C" w:rsidP="0023105C">
      <w:pPr>
        <w:pStyle w:val="Tekstopmerking"/>
      </w:pPr>
      <w:r>
        <w:rPr>
          <w:rStyle w:val="Verwijzingopmerking"/>
        </w:rPr>
        <w:annotationRef/>
      </w:r>
      <w:r>
        <w:t>Klachtenbehandeling; Label 2: Beoordelen; Sub A: Voorzittersbeslissing; Sub 1: Theorie; ad. 1: Afdoening</w:t>
      </w:r>
    </w:p>
  </w:comment>
  <w:comment w:id="209" w:author="Nick Boogaard" w:date="2016-05-25T22:01:00Z" w:initials="NB">
    <w:p w14:paraId="50E54869" w14:textId="77777777" w:rsidR="0023105C" w:rsidRDefault="0023105C" w:rsidP="0023105C">
      <w:pPr>
        <w:pStyle w:val="Tekstopmerking"/>
      </w:pPr>
      <w:r>
        <w:rPr>
          <w:rStyle w:val="Verwijzingopmerking"/>
        </w:rPr>
        <w:annotationRef/>
      </w:r>
      <w:r>
        <w:t>Klachtenbehandeling; Label 2: Beoordelen; Sub A: Voorzittersbeslissing; Sub 2: Percentage; ad. 2: Overgrote deel voorzittersbeslissing</w:t>
      </w:r>
    </w:p>
  </w:comment>
  <w:comment w:id="210" w:author="Nick Boogaard" w:date="2016-05-25T22:01:00Z" w:initials="NB">
    <w:p w14:paraId="0717CE06" w14:textId="77777777" w:rsidR="0023105C" w:rsidRDefault="0023105C" w:rsidP="0023105C">
      <w:pPr>
        <w:pStyle w:val="Tekstopmerking"/>
      </w:pPr>
      <w:r>
        <w:rPr>
          <w:rStyle w:val="Verwijzingopmerking"/>
        </w:rPr>
        <w:annotationRef/>
      </w:r>
      <w:r>
        <w:t>Klachtenbehandeling; Label 2: Beoordelen; Sub A: Voorzittersbeslissing; Sub 1: Theorie</w:t>
      </w:r>
    </w:p>
  </w:comment>
  <w:comment w:id="211" w:author="Nick Boogaard" w:date="2016-05-25T22:01:00Z" w:initials="NB">
    <w:p w14:paraId="3747628B" w14:textId="77777777" w:rsidR="0023105C" w:rsidRDefault="0023105C" w:rsidP="0023105C">
      <w:pPr>
        <w:pStyle w:val="Tekstopmerking"/>
      </w:pPr>
      <w:r>
        <w:rPr>
          <w:rStyle w:val="Verwijzingopmerking"/>
        </w:rPr>
        <w:annotationRef/>
      </w:r>
      <w:r>
        <w:t>Klachtenbehandeling; Label 2: Beoordelen; Sub A: Voorzittersbeslissing; Sub 2: Percentage; ad. 3: Ongegrond verklaard</w:t>
      </w:r>
    </w:p>
  </w:comment>
  <w:comment w:id="212" w:author="Nick Boogaard" w:date="2016-05-25T22:01:00Z" w:initials="NB">
    <w:p w14:paraId="489C4856" w14:textId="77777777" w:rsidR="0023105C" w:rsidRDefault="0023105C" w:rsidP="0023105C">
      <w:pPr>
        <w:pStyle w:val="Tekstopmerking"/>
      </w:pPr>
      <w:r>
        <w:rPr>
          <w:rStyle w:val="Verwijzingopmerking"/>
        </w:rPr>
        <w:annotationRef/>
      </w:r>
      <w:r>
        <w:t>Klachtenbehandeling; Label 2: Beoordelen; Sub C: Verzetzaken; ad. 1: Percentage</w:t>
      </w:r>
    </w:p>
  </w:comment>
  <w:comment w:id="213" w:author="Nick Boogaard" w:date="2016-05-25T22:01:00Z" w:initials="NB">
    <w:p w14:paraId="2E8FDCEA" w14:textId="77777777" w:rsidR="0023105C" w:rsidRDefault="0023105C" w:rsidP="0023105C">
      <w:pPr>
        <w:pStyle w:val="Tekstopmerking"/>
      </w:pPr>
      <w:r>
        <w:rPr>
          <w:rStyle w:val="Verwijzingopmerking"/>
        </w:rPr>
        <w:annotationRef/>
      </w:r>
      <w:r>
        <w:t>Klachtenbehandeling; Label 2: Beoordelen; Sub B: Behandeling Kamer; Sub 2: Percentage; ad. 1: Rechtstreeks</w:t>
      </w:r>
    </w:p>
  </w:comment>
  <w:comment w:id="214" w:author="Nick Boogaard" w:date="2016-05-25T22:01:00Z" w:initials="NB">
    <w:p w14:paraId="601AD665" w14:textId="77777777" w:rsidR="0023105C" w:rsidRDefault="0023105C" w:rsidP="0023105C">
      <w:pPr>
        <w:pStyle w:val="Tekstopmerking"/>
      </w:pPr>
      <w:r>
        <w:rPr>
          <w:rStyle w:val="Verwijzingopmerking"/>
        </w:rPr>
        <w:annotationRef/>
      </w:r>
      <w:r>
        <w:t>Klachtenbehandeling; Label 2: Beoordelen; Sub B: Behandeling Kamer; Sub 1: Aard klachten; ad. 1: Bewaringstekort</w:t>
      </w:r>
    </w:p>
  </w:comment>
  <w:comment w:id="215" w:author="Nick Boogaard" w:date="2016-05-25T22:01:00Z" w:initials="NB">
    <w:p w14:paraId="009FD549" w14:textId="77777777" w:rsidR="0023105C" w:rsidRDefault="0023105C" w:rsidP="0023105C">
      <w:pPr>
        <w:pStyle w:val="Tekstopmerking"/>
      </w:pPr>
      <w:r>
        <w:rPr>
          <w:rStyle w:val="Verwijzingopmerking"/>
        </w:rPr>
        <w:annotationRef/>
      </w:r>
      <w:r>
        <w:t>Klachtenbehandeling; Label 1: Algemeen; ad. 2: Werkwijze</w:t>
      </w:r>
    </w:p>
  </w:comment>
  <w:comment w:id="216" w:author="Nick Boogaard" w:date="2016-05-25T22:01:00Z" w:initials="NB">
    <w:p w14:paraId="0EC5F6E9" w14:textId="77777777" w:rsidR="0023105C" w:rsidRDefault="0023105C" w:rsidP="0023105C">
      <w:pPr>
        <w:pStyle w:val="Tekstopmerking"/>
      </w:pPr>
      <w:r>
        <w:rPr>
          <w:rStyle w:val="Verwijzingopmerking"/>
        </w:rPr>
        <w:annotationRef/>
      </w:r>
      <w:r>
        <w:t>Klachtenbehandeling; Label 5: Aard klachten; Sub B: Mening; ad. 1: Uitleg door klagers</w:t>
      </w:r>
    </w:p>
  </w:comment>
  <w:comment w:id="217" w:author="Nick Boogaard" w:date="2016-05-25T22:01:00Z" w:initials="NB">
    <w:p w14:paraId="5B9E149F" w14:textId="77777777" w:rsidR="0023105C" w:rsidRDefault="0023105C" w:rsidP="0023105C">
      <w:pPr>
        <w:pStyle w:val="Tekstopmerking"/>
      </w:pPr>
      <w:r>
        <w:rPr>
          <w:rStyle w:val="Verwijzingopmerking"/>
        </w:rPr>
        <w:annotationRef/>
      </w:r>
      <w:r>
        <w:t>Klachtenbehandeling; Label 5: Aard klachten; Sub B: Mening; ad. 2: Worden wijzer</w:t>
      </w:r>
    </w:p>
  </w:comment>
  <w:comment w:id="218" w:author="Nick Boogaard" w:date="2016-05-25T22:01:00Z" w:initials="NB">
    <w:p w14:paraId="5A8A0425" w14:textId="77777777" w:rsidR="0023105C" w:rsidRDefault="0023105C" w:rsidP="0023105C">
      <w:pPr>
        <w:pStyle w:val="Tekstopmerking"/>
      </w:pPr>
      <w:r>
        <w:rPr>
          <w:rStyle w:val="Verwijzingopmerking"/>
        </w:rPr>
        <w:annotationRef/>
      </w:r>
      <w:r>
        <w:t>Klachtenbehandeling; Label 4: Volume klachten; ad. 1: 2014 en 2015</w:t>
      </w:r>
    </w:p>
  </w:comment>
  <w:comment w:id="219" w:author="Nick Boogaard" w:date="2016-05-25T22:01:00Z" w:initials="NB">
    <w:p w14:paraId="7BCDE2A5" w14:textId="77777777" w:rsidR="0023105C" w:rsidRDefault="0023105C" w:rsidP="0023105C">
      <w:pPr>
        <w:pStyle w:val="Tekstopmerking"/>
      </w:pPr>
      <w:r>
        <w:rPr>
          <w:rStyle w:val="Verwijzingopmerking"/>
        </w:rPr>
        <w:annotationRef/>
      </w:r>
      <w:r>
        <w:rPr>
          <w:rStyle w:val="Verwijzingopmerking"/>
        </w:rPr>
        <w:annotationRef/>
      </w:r>
      <w:r>
        <w:t>Klachtenbehandeling; Label 4: Volume klachten; ad. 2: Gemiddeld gelijke lijn</w:t>
      </w:r>
    </w:p>
  </w:comment>
  <w:comment w:id="220" w:author="Nick Boogaard" w:date="2016-05-25T22:01:00Z" w:initials="NB">
    <w:p w14:paraId="247CC0AA" w14:textId="77777777" w:rsidR="0023105C" w:rsidRDefault="0023105C" w:rsidP="0023105C">
      <w:pPr>
        <w:pStyle w:val="Tekstopmerking"/>
      </w:pPr>
      <w:r>
        <w:rPr>
          <w:rStyle w:val="Verwijzingopmerking"/>
        </w:rPr>
        <w:annotationRef/>
      </w:r>
      <w:r>
        <w:t>Klachtenbehandeling; Label 4: Volume klachten; ad. 3: Moeilijk aan te tonen</w:t>
      </w:r>
    </w:p>
  </w:comment>
  <w:comment w:id="221" w:author="Nick Boogaard" w:date="2016-05-25T22:01:00Z" w:initials="NB">
    <w:p w14:paraId="60F802D0" w14:textId="77777777" w:rsidR="0023105C" w:rsidRDefault="0023105C" w:rsidP="0023105C">
      <w:pPr>
        <w:pStyle w:val="Tekstopmerking"/>
      </w:pPr>
      <w:r>
        <w:rPr>
          <w:rStyle w:val="Verwijzingopmerking"/>
        </w:rPr>
        <w:annotationRef/>
      </w:r>
      <w:r>
        <w:t>Klachtenbehandeling; Label 5: Aard klachten; Sub A: Onderwerp; Sub 10: Ten uitvoer leggen van vonnissen</w:t>
      </w:r>
    </w:p>
  </w:comment>
  <w:comment w:id="222" w:author="Nick Boogaard" w:date="2016-05-25T22:01:00Z" w:initials="NB">
    <w:p w14:paraId="2590C33A" w14:textId="77777777" w:rsidR="0023105C" w:rsidRDefault="0023105C" w:rsidP="0023105C">
      <w:pPr>
        <w:pStyle w:val="Tekstopmerking"/>
      </w:pPr>
      <w:r>
        <w:rPr>
          <w:rStyle w:val="Verwijzingopmerking"/>
        </w:rPr>
        <w:annotationRef/>
      </w:r>
      <w:r>
        <w:t>Klachtenbehandeling; Label 5: Aard klachten; Sub A: Onderwerp; Sub 4: Beslagvrije voet</w:t>
      </w:r>
    </w:p>
  </w:comment>
  <w:comment w:id="223" w:author="Nick Boogaard" w:date="2016-05-25T22:01:00Z" w:initials="NB">
    <w:p w14:paraId="3D9E3D7F" w14:textId="77777777" w:rsidR="0023105C" w:rsidRDefault="0023105C" w:rsidP="0023105C">
      <w:pPr>
        <w:pStyle w:val="Tekstopmerking"/>
      </w:pPr>
      <w:r>
        <w:rPr>
          <w:rStyle w:val="Verwijzingopmerking"/>
        </w:rPr>
        <w:annotationRef/>
      </w:r>
      <w:r>
        <w:t>Klachtenbehandeling; Label 5: Aard klachten; Sub A: Onderwerp; Sub 1: Adresverificatie</w:t>
      </w:r>
    </w:p>
  </w:comment>
  <w:comment w:id="224" w:author="Nick Boogaard" w:date="2016-05-25T22:01:00Z" w:initials="NB">
    <w:p w14:paraId="7AA9F82A" w14:textId="77777777" w:rsidR="0023105C" w:rsidRDefault="0023105C" w:rsidP="0023105C">
      <w:pPr>
        <w:pStyle w:val="Tekstopmerking"/>
      </w:pPr>
      <w:r>
        <w:rPr>
          <w:rStyle w:val="Verwijzingopmerking"/>
        </w:rPr>
        <w:annotationRef/>
      </w:r>
      <w:r>
        <w:t>Klachtenbehandeling; Label 5: Aard klachten; Sub A: Onderwerp; Sub 8: Renteberekeningen</w:t>
      </w:r>
    </w:p>
  </w:comment>
  <w:comment w:id="225" w:author="Nick Boogaard" w:date="2016-05-25T22:01:00Z" w:initials="NB">
    <w:p w14:paraId="65A26AF3" w14:textId="77777777" w:rsidR="0023105C" w:rsidRDefault="0023105C" w:rsidP="0023105C">
      <w:pPr>
        <w:pStyle w:val="Tekstopmerking"/>
      </w:pPr>
      <w:r>
        <w:rPr>
          <w:rStyle w:val="Verwijzingopmerking"/>
        </w:rPr>
        <w:annotationRef/>
      </w:r>
      <w:r>
        <w:t>Klachtenbehandeling; Label 5: Aard klachten; Sub A: Onderwerp; Sub 2: Beantwoorden brieven</w:t>
      </w:r>
    </w:p>
  </w:comment>
  <w:comment w:id="226" w:author="Nick Boogaard" w:date="2016-05-25T22:01:00Z" w:initials="NB">
    <w:p w14:paraId="22EDEAAF" w14:textId="77777777" w:rsidR="0023105C" w:rsidRDefault="0023105C" w:rsidP="0023105C">
      <w:pPr>
        <w:pStyle w:val="Tekstopmerking"/>
      </w:pPr>
      <w:r>
        <w:rPr>
          <w:rStyle w:val="Verwijzingopmerking"/>
        </w:rPr>
        <w:annotationRef/>
      </w:r>
      <w:r>
        <w:t>Klachtenbehandeling; Label 5: Aard klachten; Sub A: Onderwerp; Sub 6: Doorbetalen gelden</w:t>
      </w:r>
    </w:p>
  </w:comment>
  <w:comment w:id="227" w:author="Nick Boogaard" w:date="2016-05-25T22:01:00Z" w:initials="NB">
    <w:p w14:paraId="1C50FF76" w14:textId="77777777" w:rsidR="0023105C" w:rsidRDefault="0023105C" w:rsidP="0023105C">
      <w:pPr>
        <w:pStyle w:val="Tekstopmerking"/>
      </w:pPr>
      <w:r>
        <w:rPr>
          <w:rStyle w:val="Verwijzingopmerking"/>
        </w:rPr>
        <w:annotationRef/>
      </w:r>
      <w:r>
        <w:t>Klachtenbehandeling; Label 5: Aard klachten; Sub A: Onderwerp; Sub 12: Uitvoeren opdracht</w:t>
      </w:r>
    </w:p>
  </w:comment>
  <w:comment w:id="228" w:author="Nick Boogaard" w:date="2016-05-25T22:01:00Z" w:initials="NB">
    <w:p w14:paraId="6A651B12" w14:textId="77777777" w:rsidR="0023105C" w:rsidRDefault="0023105C" w:rsidP="0023105C">
      <w:pPr>
        <w:pStyle w:val="Tekstopmerking"/>
      </w:pPr>
      <w:r>
        <w:rPr>
          <w:rStyle w:val="Verwijzingopmerking"/>
        </w:rPr>
        <w:annotationRef/>
      </w:r>
      <w:r>
        <w:t>Klachtenbehandeling; Label 3: Indiener; ad. 8: Particulieren</w:t>
      </w:r>
    </w:p>
  </w:comment>
  <w:comment w:id="229" w:author="Nick Boogaard" w:date="2016-05-25T22:01:00Z" w:initials="NB">
    <w:p w14:paraId="43CC6D23" w14:textId="77777777" w:rsidR="0023105C" w:rsidRDefault="0023105C" w:rsidP="0023105C">
      <w:pPr>
        <w:pStyle w:val="Tekstopmerking"/>
      </w:pPr>
      <w:r>
        <w:rPr>
          <w:rStyle w:val="Verwijzingopmerking"/>
        </w:rPr>
        <w:annotationRef/>
      </w:r>
      <w:r>
        <w:t>Klachtenbehandeling; Label 3: Indiener; ad. 2: Bedrijven</w:t>
      </w:r>
    </w:p>
  </w:comment>
  <w:comment w:id="230" w:author="Nick Boogaard" w:date="2016-05-25T22:01:00Z" w:initials="NB">
    <w:p w14:paraId="1483AB43" w14:textId="77777777" w:rsidR="0023105C" w:rsidRDefault="0023105C" w:rsidP="0023105C">
      <w:pPr>
        <w:pStyle w:val="Tekstopmerking"/>
      </w:pPr>
      <w:r>
        <w:rPr>
          <w:rStyle w:val="Verwijzingopmerking"/>
        </w:rPr>
        <w:annotationRef/>
      </w:r>
      <w:r>
        <w:t>Klachtenbehandeling; Label 3: Indiener; ad. 3: Bewindvoerders</w:t>
      </w:r>
    </w:p>
  </w:comment>
  <w:comment w:id="231" w:author="Nick Boogaard" w:date="2016-05-25T22:01:00Z" w:initials="NB">
    <w:p w14:paraId="1A4DF120" w14:textId="77777777" w:rsidR="0023105C" w:rsidRDefault="0023105C" w:rsidP="0023105C">
      <w:pPr>
        <w:pStyle w:val="Tekstopmerking"/>
      </w:pPr>
      <w:r>
        <w:rPr>
          <w:rStyle w:val="Verwijzingopmerking"/>
        </w:rPr>
        <w:annotationRef/>
      </w:r>
      <w:r>
        <w:t>Klachtenbehandeling; Label 3: Indiener; ad. 1: Advocaten namens particulieren</w:t>
      </w:r>
    </w:p>
  </w:comment>
  <w:comment w:id="232" w:author="Nick Boogaard" w:date="2016-05-25T22:01:00Z" w:initials="NB">
    <w:p w14:paraId="3B280C8D" w14:textId="77777777" w:rsidR="0023105C" w:rsidRDefault="0023105C" w:rsidP="0023105C">
      <w:pPr>
        <w:pStyle w:val="Tekstopmerking"/>
      </w:pPr>
      <w:r>
        <w:rPr>
          <w:rStyle w:val="Verwijzingopmerking"/>
        </w:rPr>
        <w:annotationRef/>
      </w:r>
      <w:r>
        <w:t>Klachtenbehandeling; Label 3: Indiener; ad. 5: Notarissen</w:t>
      </w:r>
    </w:p>
  </w:comment>
  <w:comment w:id="233" w:author="Nick Boogaard" w:date="2016-05-25T22:01:00Z" w:initials="NB">
    <w:p w14:paraId="0A765258" w14:textId="77777777" w:rsidR="0023105C" w:rsidRDefault="0023105C" w:rsidP="0023105C">
      <w:pPr>
        <w:pStyle w:val="Tekstopmerking"/>
      </w:pPr>
      <w:r>
        <w:rPr>
          <w:rStyle w:val="Verwijzingopmerking"/>
        </w:rPr>
        <w:annotationRef/>
      </w:r>
      <w:r>
        <w:t>Klachtenbehandeling; Label 3: Indiener; ad. 7: Opdrachtgever</w:t>
      </w:r>
    </w:p>
  </w:comment>
  <w:comment w:id="234" w:author="Nick Boogaard" w:date="2016-05-25T22:01:00Z" w:initials="NB">
    <w:p w14:paraId="7841BAA1" w14:textId="77777777" w:rsidR="0023105C" w:rsidRDefault="0023105C" w:rsidP="0023105C">
      <w:pPr>
        <w:pStyle w:val="Tekstopmerking"/>
      </w:pPr>
      <w:r>
        <w:rPr>
          <w:rStyle w:val="Verwijzingopmerking"/>
        </w:rPr>
        <w:annotationRef/>
      </w:r>
      <w:r>
        <w:t>Klachtenbehandeling; Label 4: Volume klachten; ad. 4: Meeste door particulieren</w:t>
      </w:r>
    </w:p>
  </w:comment>
  <w:comment w:id="235" w:author="Nick Boogaard" w:date="2016-05-25T22:01:00Z" w:initials="NB">
    <w:p w14:paraId="0CA1A954" w14:textId="77777777" w:rsidR="0023105C" w:rsidRDefault="0023105C" w:rsidP="0023105C">
      <w:pPr>
        <w:pStyle w:val="Tekstopmerking"/>
      </w:pPr>
      <w:r>
        <w:rPr>
          <w:rStyle w:val="Verwijzingopmerking"/>
        </w:rPr>
        <w:annotationRef/>
      </w:r>
      <w:r>
        <w:t>Klachtenbehandeling; Label 4: Volume klachten; ad. 5: Bewindvoerders dienen ook veel klachten in</w:t>
      </w:r>
    </w:p>
  </w:comment>
  <w:comment w:id="236" w:author="Nick Boogaard" w:date="2016-05-25T22:01:00Z" w:initials="NB">
    <w:p w14:paraId="30E9B24A" w14:textId="77777777" w:rsidR="0023105C" w:rsidRDefault="0023105C" w:rsidP="0023105C">
      <w:pPr>
        <w:pStyle w:val="Tekstopmerking"/>
      </w:pPr>
      <w:r>
        <w:rPr>
          <w:rStyle w:val="Verwijzingopmerking"/>
        </w:rPr>
        <w:annotationRef/>
      </w:r>
      <w:r>
        <w:t>Klachtenbehandeling; Label 4: Volume klachten; ad. 4: Meeste door particulieren; ad. 1: Beslagvrije voet</w:t>
      </w:r>
    </w:p>
  </w:comment>
  <w:comment w:id="237" w:author="Nick Boogaard" w:date="2016-05-25T22:01:00Z" w:initials="NB">
    <w:p w14:paraId="10699242" w14:textId="77777777" w:rsidR="0023105C" w:rsidRDefault="0023105C" w:rsidP="0023105C">
      <w:pPr>
        <w:pStyle w:val="Tekstopmerking"/>
      </w:pPr>
      <w:r>
        <w:rPr>
          <w:rStyle w:val="Verwijzingopmerking"/>
        </w:rPr>
        <w:annotationRef/>
      </w:r>
      <w:r>
        <w:t>Klachtenbehandeling; Label 4: Volume klachten; ad.  4: Meeste door particulieren; ad. 1: Beslagvrije voet; ad. 1: Worden vaak gegrond verklaard</w:t>
      </w:r>
    </w:p>
  </w:comment>
  <w:comment w:id="238" w:author="Nick Boogaard" w:date="2016-05-25T22:01:00Z" w:initials="NB">
    <w:p w14:paraId="3D1CAB7E" w14:textId="77777777" w:rsidR="0023105C" w:rsidRDefault="0023105C" w:rsidP="0023105C">
      <w:pPr>
        <w:pStyle w:val="Tekstopmerking"/>
      </w:pPr>
      <w:r>
        <w:rPr>
          <w:rStyle w:val="Verwijzingopmerking"/>
        </w:rPr>
        <w:annotationRef/>
      </w:r>
      <w:r>
        <w:t>Klachtenbehandeling; Label 4: Volume klachten; ad. 4: Meeste door particulieren; ad. 1: Beslagvrije voet; ad. 2: Gaan vaak door</w:t>
      </w:r>
    </w:p>
  </w:comment>
  <w:comment w:id="239" w:author="Nick Boogaard" w:date="2016-05-25T22:01:00Z" w:initials="NB">
    <w:p w14:paraId="0FEBDF7C" w14:textId="77777777" w:rsidR="0023105C" w:rsidRDefault="0023105C" w:rsidP="0023105C">
      <w:pPr>
        <w:pStyle w:val="Tekstopmerking"/>
      </w:pPr>
      <w:r>
        <w:rPr>
          <w:rStyle w:val="Verwijzingopmerking"/>
        </w:rPr>
        <w:annotationRef/>
      </w:r>
      <w:r>
        <w:t>Klachtenbehandeling; Label 3: Indiener; ad. 6: KBvG</w:t>
      </w:r>
    </w:p>
  </w:comment>
  <w:comment w:id="240" w:author="Nick Boogaard" w:date="2016-05-25T22:01:00Z" w:initials="NB">
    <w:p w14:paraId="66E9624C" w14:textId="77777777" w:rsidR="0023105C" w:rsidRDefault="0023105C" w:rsidP="0023105C">
      <w:pPr>
        <w:pStyle w:val="Tekstopmerking"/>
      </w:pPr>
      <w:r>
        <w:rPr>
          <w:rStyle w:val="Verwijzingopmerking"/>
        </w:rPr>
        <w:annotationRef/>
      </w:r>
      <w:r>
        <w:t>Klachtenbehandeling; Label 3: Indiener; ad. 4: BFT</w:t>
      </w:r>
    </w:p>
  </w:comment>
  <w:comment w:id="241" w:author="Nick Boogaard" w:date="2016-05-25T22:01:00Z" w:initials="NB">
    <w:p w14:paraId="226CFE0A" w14:textId="77777777" w:rsidR="0023105C" w:rsidRDefault="0023105C" w:rsidP="0023105C">
      <w:pPr>
        <w:pStyle w:val="Tekstopmerking"/>
      </w:pPr>
      <w:r>
        <w:rPr>
          <w:rStyle w:val="Verwijzingopmerking"/>
        </w:rPr>
        <w:annotationRef/>
      </w:r>
      <w:r>
        <w:t>Klachtenbehandeling; Label 5: Aard klachten; Sub A: Onderwerp; Sub 5: Bewaringstekort</w:t>
      </w:r>
    </w:p>
  </w:comment>
  <w:comment w:id="242" w:author="Nick Boogaard" w:date="2016-05-25T22:01:00Z" w:initials="NB">
    <w:p w14:paraId="4A5A85D9" w14:textId="77777777" w:rsidR="0023105C" w:rsidRDefault="0023105C" w:rsidP="0023105C">
      <w:pPr>
        <w:pStyle w:val="Tekstopmerking"/>
      </w:pPr>
      <w:r>
        <w:rPr>
          <w:rStyle w:val="Verwijzingopmerking"/>
        </w:rPr>
        <w:annotationRef/>
      </w:r>
      <w:r>
        <w:t>Klachtenbehandeling; Label 5: Aard klachten; Sub A: Onderwerp; Sub 5: Bewaringstekort; ad. 1: Sprake van</w:t>
      </w:r>
    </w:p>
  </w:comment>
  <w:comment w:id="243" w:author="Nick Boogaard" w:date="2016-05-25T22:01:00Z" w:initials="NB">
    <w:p w14:paraId="0DCDA2DD" w14:textId="77777777" w:rsidR="0023105C" w:rsidRDefault="0023105C" w:rsidP="0023105C">
      <w:pPr>
        <w:pStyle w:val="Tekstopmerking"/>
      </w:pPr>
      <w:r>
        <w:rPr>
          <w:rStyle w:val="Verwijzingopmerking"/>
        </w:rPr>
        <w:annotationRef/>
      </w:r>
      <w:r>
        <w:t>Klachtenbehandeling; Label 5: Aard klachten; Sub A: Onderwerp; Sub 5: Bewaringstekort; ad. 2: Komt niet vaak voor</w:t>
      </w:r>
    </w:p>
  </w:comment>
  <w:comment w:id="244" w:author="Nick Boogaard" w:date="2016-05-25T22:01:00Z" w:initials="NB">
    <w:p w14:paraId="24EDA146" w14:textId="77777777" w:rsidR="0023105C" w:rsidRDefault="0023105C" w:rsidP="0023105C">
      <w:pPr>
        <w:pStyle w:val="Tekstopmerking"/>
      </w:pPr>
      <w:r>
        <w:rPr>
          <w:rStyle w:val="Verwijzingopmerking"/>
        </w:rPr>
        <w:annotationRef/>
      </w:r>
      <w:r>
        <w:t>Klachtenbehandeling; Label 5: Aard klachten; Sub A: Onderwerp; Sub 7: Jaarstukken te laat inleveren</w:t>
      </w:r>
    </w:p>
  </w:comment>
  <w:comment w:id="245" w:author="Nick Boogaard" w:date="2016-05-25T22:01:00Z" w:initials="NB">
    <w:p w14:paraId="4B50BB9E" w14:textId="77777777" w:rsidR="0023105C" w:rsidRDefault="0023105C" w:rsidP="0023105C">
      <w:pPr>
        <w:pStyle w:val="Tekstopmerking"/>
      </w:pPr>
      <w:r>
        <w:rPr>
          <w:rStyle w:val="Verwijzingopmerking"/>
        </w:rPr>
        <w:annotationRef/>
      </w:r>
      <w:r>
        <w:t>Klachtenbehandeling; Label 5: Aard klachten; Sub A: Onderwerp; Sub 11: Niet voldoende studiepunten</w:t>
      </w:r>
    </w:p>
  </w:comment>
  <w:comment w:id="246" w:author="Nick Boogaard" w:date="2016-05-25T22:01:00Z" w:initials="NB">
    <w:p w14:paraId="733A7749" w14:textId="77777777" w:rsidR="0023105C" w:rsidRDefault="0023105C" w:rsidP="0023105C">
      <w:pPr>
        <w:pStyle w:val="Tekstopmerking"/>
      </w:pPr>
      <w:r>
        <w:rPr>
          <w:rStyle w:val="Verwijzingopmerking"/>
        </w:rPr>
        <w:annotationRef/>
      </w:r>
      <w:r>
        <w:t>Klachtenbehandeling; Label 5: Aard klachten; Sub B: Mening; ad. 3: Geen oponthoud hebben</w:t>
      </w:r>
    </w:p>
  </w:comment>
  <w:comment w:id="247" w:author="Nick Boogaard" w:date="2016-05-25T22:01:00Z" w:initials="NB">
    <w:p w14:paraId="24FF1206" w14:textId="77777777" w:rsidR="0023105C" w:rsidRDefault="0023105C" w:rsidP="0023105C">
      <w:pPr>
        <w:pStyle w:val="Tekstopmerking"/>
      </w:pPr>
      <w:r>
        <w:rPr>
          <w:rStyle w:val="Verwijzingopmerking"/>
        </w:rPr>
        <w:annotationRef/>
      </w:r>
      <w:r>
        <w:t>Klachtenbehandeling; Label 5: Aard klachten; Sub B: Mening; ad. 4: Geen snel antwoord</w:t>
      </w:r>
    </w:p>
  </w:comment>
  <w:comment w:id="248" w:author="Nick Boogaard" w:date="2016-05-25T22:01:00Z" w:initials="NB">
    <w:p w14:paraId="6863363C" w14:textId="77777777" w:rsidR="0023105C" w:rsidRDefault="0023105C" w:rsidP="0023105C">
      <w:pPr>
        <w:pStyle w:val="Tekstopmerking"/>
      </w:pPr>
      <w:r>
        <w:rPr>
          <w:rStyle w:val="Verwijzingopmerking"/>
        </w:rPr>
        <w:annotationRef/>
      </w:r>
      <w:r>
        <w:t>Klachtenbehandeling; Label 5: Aard klachten; Sub B: Mening; ad. 5: Mogelijk verband</w:t>
      </w:r>
    </w:p>
  </w:comment>
  <w:comment w:id="249" w:author="Nick Boogaard" w:date="2016-05-25T22:01:00Z" w:initials="NB">
    <w:p w14:paraId="412495A1" w14:textId="77777777" w:rsidR="0023105C" w:rsidRDefault="0023105C" w:rsidP="0023105C">
      <w:pPr>
        <w:pStyle w:val="Tekstopmerking"/>
      </w:pPr>
      <w:r>
        <w:rPr>
          <w:rStyle w:val="Verwijzingopmerking"/>
        </w:rPr>
        <w:annotationRef/>
      </w:r>
      <w:r>
        <w:t>Klachtenbehandeling; Label 7: Kwaliteitshandhaving; ad. 1: Bijdrage uitspraak</w:t>
      </w:r>
    </w:p>
  </w:comment>
  <w:comment w:id="250" w:author="Nick Boogaard" w:date="2016-05-25T22:01:00Z" w:initials="NB">
    <w:p w14:paraId="338D28AA" w14:textId="77777777" w:rsidR="0023105C" w:rsidRDefault="0023105C" w:rsidP="0023105C">
      <w:pPr>
        <w:pStyle w:val="Tekstopmerking"/>
      </w:pPr>
      <w:r>
        <w:rPr>
          <w:rStyle w:val="Verwijzingopmerking"/>
        </w:rPr>
        <w:annotationRef/>
      </w:r>
      <w:r>
        <w:t>Klachtenbehandeling; Label 7: Kwaliteitshandhaving; ad. 1: Bijdrage uitspraak</w:t>
      </w:r>
    </w:p>
  </w:comment>
  <w:comment w:id="251" w:author="Nick Boogaard" w:date="2016-05-25T22:01:00Z" w:initials="NB">
    <w:p w14:paraId="495DE02B" w14:textId="77777777" w:rsidR="0023105C" w:rsidRDefault="0023105C" w:rsidP="0023105C">
      <w:pPr>
        <w:pStyle w:val="Tekstopmerking"/>
      </w:pPr>
      <w:r>
        <w:rPr>
          <w:rStyle w:val="Verwijzingopmerking"/>
        </w:rPr>
        <w:annotationRef/>
      </w:r>
      <w:r>
        <w:t>Klachtenbehandeling; Label 1: Algemeen; ad. 2: Werkwijze; ad. 1: Bekijken wat is gebeurd</w:t>
      </w:r>
    </w:p>
  </w:comment>
  <w:comment w:id="252" w:author="Nick Boogaard" w:date="2016-05-25T22:01:00Z" w:initials="NB">
    <w:p w14:paraId="316DA65E" w14:textId="77777777" w:rsidR="0023105C" w:rsidRDefault="0023105C" w:rsidP="0023105C">
      <w:pPr>
        <w:pStyle w:val="Tekstopmerking"/>
      </w:pPr>
      <w:r>
        <w:rPr>
          <w:rStyle w:val="Verwijzingopmerking"/>
        </w:rPr>
        <w:annotationRef/>
      </w:r>
      <w:r>
        <w:t>Klachtenbehandeling; Label 1: Algemeen; ad. 2: Werkwijze; ad. 1: Bekijken wat is gebeurd</w:t>
      </w:r>
    </w:p>
  </w:comment>
  <w:comment w:id="253" w:author="Nick Boogaard" w:date="2016-05-25T22:01:00Z" w:initials="NB">
    <w:p w14:paraId="56942855" w14:textId="77777777" w:rsidR="0023105C" w:rsidRDefault="0023105C" w:rsidP="0023105C">
      <w:pPr>
        <w:pStyle w:val="Tekstopmerking"/>
      </w:pPr>
      <w:r>
        <w:rPr>
          <w:rStyle w:val="Verwijzingopmerking"/>
        </w:rPr>
        <w:annotationRef/>
      </w:r>
      <w:r>
        <w:t>Klachtenbehandeling; Label 5: Aard klachten; Sub A: Onderwerp; Sub 1: Adresverificatie; ad. 1: Komt nauwelijks voor</w:t>
      </w:r>
    </w:p>
  </w:comment>
  <w:comment w:id="254" w:author="Nick Boogaard" w:date="2016-05-25T22:01:00Z" w:initials="NB">
    <w:p w14:paraId="0CDC29F6" w14:textId="77777777" w:rsidR="0023105C" w:rsidRDefault="0023105C" w:rsidP="0023105C">
      <w:pPr>
        <w:pStyle w:val="Tekstopmerking"/>
      </w:pPr>
      <w:r>
        <w:rPr>
          <w:rStyle w:val="Verwijzingopmerking"/>
        </w:rPr>
        <w:annotationRef/>
      </w:r>
      <w:r>
        <w:t>Klachtenbehandeling; Label 5: Aard klachten; Sub A: Onderwerp; Sub 1: Adresverificatie; ad. 2: Controlemomenten</w:t>
      </w:r>
    </w:p>
  </w:comment>
  <w:comment w:id="255" w:author="Nick Boogaard" w:date="2016-05-25T22:01:00Z" w:initials="NB">
    <w:p w14:paraId="7542771D" w14:textId="77777777" w:rsidR="0023105C" w:rsidRDefault="0023105C" w:rsidP="0023105C">
      <w:pPr>
        <w:pStyle w:val="Tekstopmerking"/>
      </w:pPr>
      <w:r>
        <w:rPr>
          <w:rStyle w:val="Verwijzingopmerking"/>
        </w:rPr>
        <w:annotationRef/>
      </w:r>
      <w:r>
        <w:t>Klachtenbehandeling; Label 5: Aard klachten; Sub A: Onderwerp; Sub 4: Beslagvrije voet; ad. 1: Verbeterslag gemaakt</w:t>
      </w:r>
    </w:p>
  </w:comment>
  <w:comment w:id="256" w:author="Nick Boogaard" w:date="2016-05-25T22:01:00Z" w:initials="NB">
    <w:p w14:paraId="11E08EF2" w14:textId="77777777" w:rsidR="0023105C" w:rsidRDefault="0023105C" w:rsidP="0023105C">
      <w:pPr>
        <w:pStyle w:val="Tekstopmerking"/>
      </w:pPr>
      <w:r>
        <w:rPr>
          <w:rStyle w:val="Verwijzingopmerking"/>
        </w:rPr>
        <w:annotationRef/>
      </w:r>
      <w:r>
        <w:t>Klachtenbehandeling; Label 1: Algemeen; ad. 2: Werkwijze; ad. 3: Door wanneer norm is overschreden</w:t>
      </w:r>
    </w:p>
  </w:comment>
  <w:comment w:id="257" w:author="Nick Boogaard" w:date="2016-05-25T22:01:00Z" w:initials="NB">
    <w:p w14:paraId="6ED893AE" w14:textId="77777777" w:rsidR="0023105C" w:rsidRDefault="0023105C" w:rsidP="0023105C">
      <w:pPr>
        <w:pStyle w:val="Tekstopmerking"/>
      </w:pPr>
      <w:r>
        <w:rPr>
          <w:rStyle w:val="Verwijzingopmerking"/>
        </w:rPr>
        <w:annotationRef/>
      </w:r>
      <w:r>
        <w:t>Klachtenbehandeling; Label 1: Algemeen; ad. 2: Werkwijze; ad. 3: Aan norm toetsen</w:t>
      </w:r>
    </w:p>
  </w:comment>
  <w:comment w:id="258" w:author="Nick Boogaard" w:date="2016-05-25T22:01:00Z" w:initials="NB">
    <w:p w14:paraId="05A67C24" w14:textId="77777777" w:rsidR="0023105C" w:rsidRDefault="0023105C" w:rsidP="0023105C">
      <w:pPr>
        <w:pStyle w:val="Tekstopmerking"/>
      </w:pPr>
      <w:r>
        <w:rPr>
          <w:rStyle w:val="Verwijzingopmerking"/>
        </w:rPr>
        <w:annotationRef/>
      </w:r>
      <w:r>
        <w:t>Klachtenbehandeling; Label 2: Beoordelen; Sub D: Dilemma’s; ad. 1: Afwegingen</w:t>
      </w:r>
    </w:p>
  </w:comment>
  <w:comment w:id="259" w:author="Nick Boogaard" w:date="2016-05-25T22:01:00Z" w:initials="NB">
    <w:p w14:paraId="5EF5235A" w14:textId="77777777" w:rsidR="0023105C" w:rsidRDefault="0023105C" w:rsidP="0023105C">
      <w:pPr>
        <w:pStyle w:val="Tekstopmerking"/>
      </w:pPr>
      <w:r>
        <w:rPr>
          <w:rStyle w:val="Verwijzingopmerking"/>
        </w:rPr>
        <w:annotationRef/>
      </w:r>
      <w:r>
        <w:t>Klachtenbehandeling; Label 2: Beoordelen; Sub D: Dilemma’s; ad. 2: Meerdere aspecten</w:t>
      </w:r>
    </w:p>
  </w:comment>
  <w:comment w:id="260" w:author="Nick Boogaard" w:date="2016-05-25T22:01:00Z" w:initials="NB">
    <w:p w14:paraId="7D5A2F53" w14:textId="77777777" w:rsidR="0023105C" w:rsidRDefault="0023105C" w:rsidP="0023105C">
      <w:pPr>
        <w:pStyle w:val="Tekstopmerking"/>
      </w:pPr>
      <w:r>
        <w:rPr>
          <w:rStyle w:val="Verwijzingopmerking"/>
        </w:rPr>
        <w:annotationRef/>
      </w:r>
      <w:r>
        <w:t>Klachtenbehandeling; Label 2: Beoordelen; Sub D: Dilemma’s; ad. 3: Geen vaste aanpak</w:t>
      </w:r>
    </w:p>
  </w:comment>
  <w:comment w:id="261" w:author="Nick Boogaard" w:date="2016-05-25T22:01:00Z" w:initials="NB">
    <w:p w14:paraId="07D6781F" w14:textId="77777777" w:rsidR="0023105C" w:rsidRDefault="0023105C" w:rsidP="0023105C">
      <w:pPr>
        <w:pStyle w:val="Tekstopmerking"/>
      </w:pPr>
      <w:r>
        <w:rPr>
          <w:rStyle w:val="Verwijzingopmerking"/>
        </w:rPr>
        <w:annotationRef/>
      </w:r>
      <w:r>
        <w:t>Label 1: Algemeen; ad. 2: Werkwijze; ad. 4: Geen lastige zaken</w:t>
      </w:r>
    </w:p>
  </w:comment>
  <w:comment w:id="262" w:author="Nick Boogaard" w:date="2016-05-25T22:01:00Z" w:initials="NB">
    <w:p w14:paraId="49CADF34" w14:textId="77777777" w:rsidR="0023105C" w:rsidRDefault="0023105C" w:rsidP="0023105C">
      <w:pPr>
        <w:pStyle w:val="Tekstopmerking"/>
      </w:pPr>
      <w:r>
        <w:rPr>
          <w:rStyle w:val="Verwijzingopmerking"/>
        </w:rPr>
        <w:annotationRef/>
      </w:r>
      <w:r>
        <w:t>Klachtenbehandeling; Label 7: Kwaliteitshandhaving; ad. 2: Vorming Kamer</w:t>
      </w:r>
    </w:p>
  </w:comment>
  <w:comment w:id="263" w:author="Nick Boogaard" w:date="2016-05-25T22:01:00Z" w:initials="NB">
    <w:p w14:paraId="06E1B299" w14:textId="77777777" w:rsidR="0023105C" w:rsidRDefault="0023105C" w:rsidP="0023105C">
      <w:pPr>
        <w:pStyle w:val="Tekstopmerking"/>
      </w:pPr>
      <w:r>
        <w:rPr>
          <w:rStyle w:val="Verwijzingopmerking"/>
        </w:rPr>
        <w:annotationRef/>
      </w:r>
      <w:r>
        <w:t>Klachtenbehandeling; Label 7; Kwaliteitshandhaving; ad. 2: Vorming Kamer</w:t>
      </w:r>
    </w:p>
  </w:comment>
  <w:comment w:id="264" w:author="Nick Boogaard" w:date="2016-05-25T22:01:00Z" w:initials="NB">
    <w:p w14:paraId="1B8D4FDB" w14:textId="77777777" w:rsidR="0023105C" w:rsidRDefault="0023105C" w:rsidP="0023105C">
      <w:pPr>
        <w:pStyle w:val="Tekstopmerking"/>
      </w:pPr>
      <w:r>
        <w:rPr>
          <w:rStyle w:val="Verwijzingopmerking"/>
        </w:rPr>
        <w:annotationRef/>
      </w:r>
      <w:r>
        <w:t>Klachtenbehandeling; Label 5: Aard klachten; Sub A: Onderwerp; Sub 9: Specificatie</w:t>
      </w:r>
    </w:p>
  </w:comment>
  <w:comment w:id="265" w:author="Nick Boogaard" w:date="2016-05-25T22:01:00Z" w:initials="NB">
    <w:p w14:paraId="173D47D9" w14:textId="77777777" w:rsidR="0023105C" w:rsidRDefault="0023105C" w:rsidP="0023105C">
      <w:pPr>
        <w:pStyle w:val="Tekstopmerking"/>
      </w:pPr>
      <w:r>
        <w:rPr>
          <w:rStyle w:val="Verwijzingopmerking"/>
        </w:rPr>
        <w:annotationRef/>
      </w:r>
      <w:r>
        <w:t>Klachtenbehandeling; Label 7: Kwaliteitshandhaving; ad. 1: Bijdrage uitspraak</w:t>
      </w:r>
    </w:p>
  </w:comment>
  <w:comment w:id="266" w:author="Nick Boogaard" w:date="2016-05-25T22:01:00Z" w:initials="NB">
    <w:p w14:paraId="24FA07A8" w14:textId="77777777" w:rsidR="0023105C" w:rsidRDefault="0023105C" w:rsidP="0023105C">
      <w:pPr>
        <w:pStyle w:val="Tekstopmerking"/>
      </w:pPr>
      <w:r>
        <w:rPr>
          <w:rStyle w:val="Verwijzingopmerking"/>
        </w:rPr>
        <w:annotationRef/>
      </w:r>
      <w:r>
        <w:t>Klachtenbehandeling; Label 6: Achtergrond klachten; ad. 1: Iets niet snappen</w:t>
      </w:r>
    </w:p>
  </w:comment>
  <w:comment w:id="267" w:author="Nick Boogaard" w:date="2016-05-25T22:01:00Z" w:initials="NB">
    <w:p w14:paraId="270477DF" w14:textId="77777777" w:rsidR="0023105C" w:rsidRDefault="0023105C" w:rsidP="0023105C">
      <w:pPr>
        <w:pStyle w:val="Tekstopmerking"/>
      </w:pPr>
      <w:r>
        <w:rPr>
          <w:rStyle w:val="Verwijzingopmerking"/>
        </w:rPr>
        <w:annotationRef/>
      </w:r>
      <w:r>
        <w:t>Klachtenbehandeling; Label 5: Aard klachten; Sub C: Rode draad; ad.1: Vinden iets fout</w:t>
      </w:r>
    </w:p>
  </w:comment>
  <w:comment w:id="268" w:author="Nick Boogaard" w:date="2016-05-25T22:01:00Z" w:initials="NB">
    <w:p w14:paraId="7177768F" w14:textId="77777777" w:rsidR="0023105C" w:rsidRDefault="0023105C" w:rsidP="0023105C">
      <w:pPr>
        <w:pStyle w:val="Tekstopmerking"/>
      </w:pPr>
      <w:r>
        <w:rPr>
          <w:rStyle w:val="Verwijzingopmerking"/>
        </w:rPr>
        <w:annotationRef/>
      </w:r>
      <w:r>
        <w:t>Klachtenbehandeling; Label 5: Aard klachten; Sub C: Rode draad; ad. 1: Vinden iets fout</w:t>
      </w:r>
    </w:p>
  </w:comment>
  <w:comment w:id="269" w:author="Nick Boogaard" w:date="2016-05-25T22:01:00Z" w:initials="NB">
    <w:p w14:paraId="0F0C2FE8" w14:textId="77777777" w:rsidR="0023105C" w:rsidRDefault="0023105C" w:rsidP="0023105C">
      <w:pPr>
        <w:pStyle w:val="Tekstopmerking"/>
      </w:pPr>
      <w:r>
        <w:rPr>
          <w:rStyle w:val="Verwijzingopmerking"/>
        </w:rPr>
        <w:annotationRef/>
      </w:r>
      <w:r>
        <w:t>Klachtenbehandeling; Label 5: Aard klachten; Sub C: Rode draad; ad. 1: Vinden iets fout; ad. 1: Regeling</w:t>
      </w:r>
    </w:p>
  </w:comment>
  <w:comment w:id="270" w:author="Nick Boogaard" w:date="2016-05-25T22:01:00Z" w:initials="NB">
    <w:p w14:paraId="619696BE" w14:textId="77777777" w:rsidR="0023105C" w:rsidRDefault="0023105C" w:rsidP="0023105C">
      <w:pPr>
        <w:pStyle w:val="Tekstopmerking"/>
      </w:pPr>
      <w:r>
        <w:rPr>
          <w:rStyle w:val="Verwijzingopmerking"/>
        </w:rPr>
        <w:annotationRef/>
      </w:r>
      <w:r>
        <w:t>Klachtenbehandeling; Label 6: Achtergrond klachten; ad. 1: Iets niet snappen; ad. 1: Iets juridisch</w:t>
      </w:r>
    </w:p>
  </w:comment>
  <w:comment w:id="271" w:author="Nick Boogaard" w:date="2016-05-25T22:01:00Z" w:initials="NB">
    <w:p w14:paraId="6921F174" w14:textId="77777777" w:rsidR="0023105C" w:rsidRDefault="0023105C" w:rsidP="0023105C">
      <w:pPr>
        <w:pStyle w:val="Tekstopmerking"/>
      </w:pPr>
      <w:r>
        <w:rPr>
          <w:rStyle w:val="Verwijzingopmerking"/>
        </w:rPr>
        <w:annotationRef/>
      </w:r>
      <w:r>
        <w:t>Klachtenbehandeling; Label 6: Achtergrond klachten; ad. 2: Op de huid gezeten</w:t>
      </w:r>
    </w:p>
  </w:comment>
  <w:comment w:id="272" w:author="Nick Boogaard" w:date="2016-05-25T22:01:00Z" w:initials="NB">
    <w:p w14:paraId="5638E7B3" w14:textId="77777777" w:rsidR="0023105C" w:rsidRDefault="0023105C" w:rsidP="0023105C">
      <w:pPr>
        <w:pStyle w:val="Tekstopmerking"/>
      </w:pPr>
      <w:r>
        <w:rPr>
          <w:rStyle w:val="Verwijzingopmerking"/>
        </w:rPr>
        <w:annotationRef/>
      </w:r>
      <w:r>
        <w:t>Klachtenbehandeling; Label 5: Aard klachten; Sub C: Rode draad;  ad. 2: Debiteur lijdend voorwerp</w:t>
      </w:r>
    </w:p>
  </w:comment>
  <w:comment w:id="273" w:author="Nick Boogaard" w:date="2016-05-25T22:01:00Z" w:initials="NB">
    <w:p w14:paraId="601DA1D5" w14:textId="77777777" w:rsidR="0023105C" w:rsidRDefault="0023105C" w:rsidP="0023105C">
      <w:pPr>
        <w:pStyle w:val="Tekstopmerking"/>
      </w:pPr>
      <w:r>
        <w:rPr>
          <w:rStyle w:val="Verwijzingopmerking"/>
        </w:rPr>
        <w:annotationRef/>
      </w:r>
      <w:r>
        <w:t>Klachtenbehandeling; Label 5: Aard klachten; Sub C: Rode draad; ad. 3: Ergernis</w:t>
      </w:r>
    </w:p>
  </w:comment>
  <w:comment w:id="274" w:author="Nick Boogaard" w:date="2016-05-25T22:01:00Z" w:initials="NB">
    <w:p w14:paraId="6BD6401E" w14:textId="77777777" w:rsidR="0023105C" w:rsidRDefault="0023105C" w:rsidP="0023105C">
      <w:pPr>
        <w:pStyle w:val="Tekstopmerking"/>
      </w:pPr>
      <w:r>
        <w:rPr>
          <w:rStyle w:val="Verwijzingopmerking"/>
        </w:rPr>
        <w:annotationRef/>
      </w:r>
      <w:r>
        <w:t>Klachtenbehandeling; Label 4: Volume klachten; Sub A: Oplossing; ad. 1; Griffierecht rechter verlagen</w:t>
      </w:r>
    </w:p>
  </w:comment>
  <w:comment w:id="275" w:author="Nick Boogaard" w:date="2016-05-25T22:01:00Z" w:initials="NB">
    <w:p w14:paraId="1566B3A4" w14:textId="77777777" w:rsidR="0023105C" w:rsidRDefault="0023105C" w:rsidP="0023105C">
      <w:pPr>
        <w:pStyle w:val="Tekstopmerking"/>
      </w:pPr>
      <w:r>
        <w:rPr>
          <w:rStyle w:val="Verwijzingopmerking"/>
        </w:rPr>
        <w:annotationRef/>
      </w:r>
      <w:r>
        <w:t>Klachtenbehandeling; Label 6: Achtergrond klachten; ad. 3: Geen geld advocaat, frustratie</w:t>
      </w:r>
    </w:p>
  </w:comment>
  <w:comment w:id="276" w:author="Nick Boogaard" w:date="2016-05-25T22:01:00Z" w:initials="NB">
    <w:p w14:paraId="20064E0E" w14:textId="77777777" w:rsidR="0023105C" w:rsidRDefault="0023105C" w:rsidP="0023105C">
      <w:pPr>
        <w:pStyle w:val="Tekstopmerking"/>
      </w:pPr>
      <w:r>
        <w:rPr>
          <w:rStyle w:val="Verwijzingopmerking"/>
        </w:rPr>
        <w:annotationRef/>
      </w:r>
      <w:r>
        <w:t>Klachtenbehandeling; Label 6; Achtergrond klachten; ad. 3: Geen geld advocaat, frustratie</w:t>
      </w:r>
    </w:p>
  </w:comment>
  <w:comment w:id="277" w:author="Nick Boogaard" w:date="2016-05-25T22:01:00Z" w:initials="NB">
    <w:p w14:paraId="2CED40C2" w14:textId="77777777" w:rsidR="0023105C" w:rsidRDefault="0023105C" w:rsidP="0023105C">
      <w:pPr>
        <w:pStyle w:val="Tekstopmerking"/>
      </w:pPr>
      <w:r>
        <w:rPr>
          <w:rStyle w:val="Verwijzingopmerking"/>
        </w:rPr>
        <w:annotationRef/>
      </w:r>
      <w:r>
        <w:t>Klachtenbehandeling; Label 8: Ontwikkelingen: Sub A: Wetsvoorstel Doorberekening: Sub 1: Mening; ad. 1: Drempel opwerpen</w:t>
      </w:r>
    </w:p>
  </w:comment>
  <w:comment w:id="278" w:author="Nick Boogaard" w:date="2016-05-25T22:01:00Z" w:initials="NB">
    <w:p w14:paraId="24DA2BDE" w14:textId="77777777" w:rsidR="0023105C" w:rsidRDefault="0023105C" w:rsidP="0023105C">
      <w:pPr>
        <w:pStyle w:val="Tekstopmerking"/>
      </w:pPr>
      <w:r>
        <w:rPr>
          <w:rStyle w:val="Verwijzingopmerking"/>
        </w:rPr>
        <w:annotationRef/>
      </w:r>
      <w:r>
        <w:t>Klachtenbehandeling; Label 8: Ontwikkelingen: Sub A: Wetsvoorstel Doorberekening: Sub 1: Mening; ad. 2: Goed voor tuchtrecht</w:t>
      </w:r>
    </w:p>
  </w:comment>
  <w:comment w:id="279" w:author="Nick Boogaard" w:date="2016-05-25T22:01:00Z" w:initials="NB">
    <w:p w14:paraId="60D1B1DF" w14:textId="77777777" w:rsidR="0023105C" w:rsidRDefault="0023105C" w:rsidP="0023105C">
      <w:pPr>
        <w:pStyle w:val="Tekstopmerking"/>
      </w:pPr>
      <w:r>
        <w:rPr>
          <w:rStyle w:val="Verwijzingopmerking"/>
        </w:rPr>
        <w:annotationRef/>
      </w:r>
      <w:r>
        <w:t>Klachtenbehandeling; Label 5: Aard klachten; Sub A: Onderwerp; Sub 13: Niet goed gehandeld</w:t>
      </w:r>
    </w:p>
  </w:comment>
  <w:comment w:id="280" w:author="Nick Boogaard" w:date="2016-05-25T22:01:00Z" w:initials="NB">
    <w:p w14:paraId="67A1AA20" w14:textId="77777777" w:rsidR="0023105C" w:rsidRDefault="0023105C" w:rsidP="0023105C">
      <w:pPr>
        <w:pStyle w:val="Tekstopmerking"/>
      </w:pPr>
      <w:r>
        <w:rPr>
          <w:rStyle w:val="Verwijzingopmerking"/>
        </w:rPr>
        <w:annotationRef/>
      </w:r>
      <w:r>
        <w:t>Klachtenbehandeling; Label 7: Kwaliteitshandhaving; ad. 3: Doelstelling tuchtrecht</w:t>
      </w:r>
    </w:p>
  </w:comment>
  <w:comment w:id="281" w:author="Nick Boogaard" w:date="2016-05-25T22:01:00Z" w:initials="NB">
    <w:p w14:paraId="40087FF7" w14:textId="77777777" w:rsidR="0023105C" w:rsidRDefault="0023105C" w:rsidP="0023105C">
      <w:pPr>
        <w:pStyle w:val="Tekstopmerking"/>
      </w:pPr>
      <w:r>
        <w:rPr>
          <w:rStyle w:val="Verwijzingopmerking"/>
        </w:rPr>
        <w:annotationRef/>
      </w:r>
      <w:r>
        <w:t>Klachtenbehandeling; Label 4: Volume klachten; ad. 6: Niet te stoppen</w:t>
      </w:r>
    </w:p>
  </w:comment>
  <w:comment w:id="282" w:author="Nick Boogaard" w:date="2016-05-25T22:01:00Z" w:initials="NB">
    <w:p w14:paraId="2122079D" w14:textId="77777777" w:rsidR="0023105C" w:rsidRDefault="0023105C" w:rsidP="0023105C">
      <w:pPr>
        <w:pStyle w:val="Tekstopmerking"/>
      </w:pPr>
      <w:r>
        <w:rPr>
          <w:rStyle w:val="Verwijzingopmerking"/>
        </w:rPr>
        <w:annotationRef/>
      </w:r>
      <w:r>
        <w:t>Klachtenbehandeling; Label 6: Achtergrond klachten; ad. 4: Vanwege privacy niet sturen</w:t>
      </w:r>
    </w:p>
  </w:comment>
  <w:comment w:id="283" w:author="Nick Boogaard" w:date="2016-05-25T22:01:00Z" w:initials="NB">
    <w:p w14:paraId="318AE68E" w14:textId="77777777" w:rsidR="0023105C" w:rsidRDefault="0023105C" w:rsidP="0023105C">
      <w:pPr>
        <w:pStyle w:val="Tekstopmerking"/>
      </w:pPr>
      <w:r>
        <w:rPr>
          <w:rStyle w:val="Verwijzingopmerking"/>
        </w:rPr>
        <w:annotationRef/>
      </w:r>
      <w:r>
        <w:t>Klachtenbehandeling; Label 6: Achtergrond klachten; ad. 4: Vanwege privacy niet sturen</w:t>
      </w:r>
    </w:p>
  </w:comment>
  <w:comment w:id="284" w:author="Nick Boogaard" w:date="2016-05-25T22:01:00Z" w:initials="NB">
    <w:p w14:paraId="38BBAB3B" w14:textId="77777777" w:rsidR="0023105C" w:rsidRDefault="0023105C" w:rsidP="0023105C">
      <w:pPr>
        <w:pStyle w:val="Tekstopmerking"/>
      </w:pPr>
      <w:r>
        <w:rPr>
          <w:rStyle w:val="Verwijzingopmerking"/>
        </w:rPr>
        <w:annotationRef/>
      </w:r>
      <w:r>
        <w:t>Klachtenbehandeling; Label 6: Achtergrond klachten; ad. 4: Vanwege privacy niet sturen</w:t>
      </w:r>
    </w:p>
  </w:comment>
  <w:comment w:id="285" w:author="Nick Boogaard" w:date="2016-05-25T22:01:00Z" w:initials="NB">
    <w:p w14:paraId="12A4C184" w14:textId="77777777" w:rsidR="0023105C" w:rsidRDefault="0023105C" w:rsidP="0023105C">
      <w:pPr>
        <w:pStyle w:val="Tekstopmerking"/>
      </w:pPr>
      <w:r>
        <w:rPr>
          <w:rStyle w:val="Verwijzingopmerking"/>
        </w:rPr>
        <w:annotationRef/>
      </w:r>
      <w:r>
        <w:t>Klachtenbehandeling; Label 6: Achtergrond klachten; ad. 4: Vanwege privacy niet sturen</w:t>
      </w:r>
    </w:p>
  </w:comment>
  <w:comment w:id="286" w:author="Nick Boogaard" w:date="2016-05-25T22:01:00Z" w:initials="NB">
    <w:p w14:paraId="55A09894" w14:textId="77777777" w:rsidR="0023105C" w:rsidRDefault="0023105C" w:rsidP="0023105C">
      <w:pPr>
        <w:pStyle w:val="Tekstopmerking"/>
      </w:pPr>
      <w:r>
        <w:rPr>
          <w:rStyle w:val="Verwijzingopmerking"/>
        </w:rPr>
        <w:annotationRef/>
      </w:r>
      <w:r>
        <w:t>Klachtenbehandeling; Label 6: Achtergrond klachten; ad. 5: Waar de klappen vallen</w:t>
      </w:r>
    </w:p>
  </w:comment>
  <w:comment w:id="287" w:author="Nick Boogaard" w:date="2016-05-25T22:01:00Z" w:initials="NB">
    <w:p w14:paraId="0D0A4561" w14:textId="77777777" w:rsidR="0023105C" w:rsidRDefault="0023105C" w:rsidP="0023105C">
      <w:pPr>
        <w:pStyle w:val="Tekstopmerking"/>
      </w:pPr>
      <w:r>
        <w:rPr>
          <w:rStyle w:val="Verwijzingopmerking"/>
        </w:rPr>
        <w:annotationRef/>
      </w:r>
      <w:r>
        <w:t>Klachtenbehandeling; Label 8: Ontwikkelingen; Sub B: Geschillencommissie; Sub 1: Mening: ad. 1: Wat wordt behandeld?</w:t>
      </w:r>
    </w:p>
  </w:comment>
  <w:comment w:id="288" w:author="Nick Boogaard" w:date="2016-05-25T22:01:00Z" w:initials="NB">
    <w:p w14:paraId="5E144505" w14:textId="77777777" w:rsidR="0023105C" w:rsidRDefault="0023105C" w:rsidP="0023105C">
      <w:pPr>
        <w:pStyle w:val="Tekstopmerking"/>
      </w:pPr>
      <w:r>
        <w:rPr>
          <w:rStyle w:val="Verwijzingopmerking"/>
        </w:rPr>
        <w:annotationRef/>
      </w:r>
      <w:r>
        <w:t>Klachtenbehandeling; Label 8: Ontwikkelingen; Sub B: Geschillencommissie; Sub 1: Mening; ad. 1: Wat wordt behandeld?</w:t>
      </w:r>
    </w:p>
  </w:comment>
  <w:comment w:id="289" w:author="Nick Boogaard" w:date="2016-05-25T22:01:00Z" w:initials="NB">
    <w:p w14:paraId="4AA8C627" w14:textId="77777777" w:rsidR="0023105C" w:rsidRDefault="0023105C" w:rsidP="0023105C">
      <w:pPr>
        <w:pStyle w:val="Tekstopmerking"/>
      </w:pPr>
      <w:r>
        <w:rPr>
          <w:rStyle w:val="Verwijzingopmerking"/>
        </w:rPr>
        <w:annotationRef/>
      </w:r>
      <w:r>
        <w:t>Klachtenbehandeling; Label 2: Beoordelen; Sub B: Behandeling Kamer; Sub 1: Aard klachten; ad. 2: Niet specifiek</w:t>
      </w:r>
    </w:p>
  </w:comment>
  <w:comment w:id="290" w:author="Nick Boogaard" w:date="2016-05-25T22:01:00Z" w:initials="NB">
    <w:p w14:paraId="47C6B13E" w14:textId="77777777" w:rsidR="0023105C" w:rsidRDefault="0023105C" w:rsidP="0023105C">
      <w:pPr>
        <w:pStyle w:val="Tekstopmerking"/>
      </w:pPr>
      <w:r>
        <w:rPr>
          <w:rStyle w:val="Verwijzingopmerking"/>
        </w:rPr>
        <w:annotationRef/>
      </w:r>
      <w:r>
        <w:t>Klachtenbehandeling; Label 2: Beoordelen; Sub B: Behandeling Kamer; Sub 1: Aard klachten; ad. 3: Niet beantwoorden brieven</w:t>
      </w:r>
    </w:p>
  </w:comment>
  <w:comment w:id="291" w:author="Nick Boogaard" w:date="2016-05-25T22:01:00Z" w:initials="NB">
    <w:p w14:paraId="2C8A60A8" w14:textId="77777777" w:rsidR="0023105C" w:rsidRDefault="0023105C" w:rsidP="0023105C">
      <w:pPr>
        <w:pStyle w:val="Tekstopmerking"/>
      </w:pPr>
      <w:r>
        <w:rPr>
          <w:rStyle w:val="Verwijzingopmerking"/>
        </w:rPr>
        <w:annotationRef/>
      </w:r>
      <w:r>
        <w:t>Klachtenbehandeling; Label 2: Beoordelen; Sub B: Behandeling Kamer; Sub 2: Percentage; ad. 1: Rechtstreeks</w:t>
      </w:r>
    </w:p>
  </w:comment>
  <w:comment w:id="292" w:author="Nick Boogaard" w:date="2016-05-25T22:01:00Z" w:initials="NB">
    <w:p w14:paraId="53AACB4C" w14:textId="77777777" w:rsidR="0023105C" w:rsidRDefault="0023105C" w:rsidP="0023105C">
      <w:pPr>
        <w:pStyle w:val="Tekstopmerking"/>
      </w:pPr>
      <w:r>
        <w:rPr>
          <w:rStyle w:val="Verwijzingopmerking"/>
        </w:rPr>
        <w:annotationRef/>
      </w:r>
      <w:r>
        <w:t>Klachtbehandeling; Label 4: Volume klachten; ad. 6: Niet erg genoeg</w:t>
      </w:r>
    </w:p>
  </w:comment>
  <w:comment w:id="293" w:author="Nick Boogaard" w:date="2016-05-25T22:01:00Z" w:initials="NB">
    <w:p w14:paraId="5A45FA46" w14:textId="77777777" w:rsidR="0023105C" w:rsidRDefault="0023105C" w:rsidP="0023105C">
      <w:pPr>
        <w:pStyle w:val="Tekstopmerking"/>
      </w:pPr>
      <w:r>
        <w:rPr>
          <w:rStyle w:val="Verwijzingopmerking"/>
        </w:rPr>
        <w:annotationRef/>
      </w:r>
      <w:r>
        <w:t>Klachtenbehandeling; Label 4: Volume klachten; ad. 6: Niet erg genoeg</w:t>
      </w:r>
    </w:p>
  </w:comment>
  <w:comment w:id="294" w:author="Nick Boogaard" w:date="2016-05-25T22:01:00Z" w:initials="NB">
    <w:p w14:paraId="499F3D33" w14:textId="77777777" w:rsidR="0023105C" w:rsidRDefault="0023105C" w:rsidP="0023105C">
      <w:pPr>
        <w:pStyle w:val="Tekstopmerking"/>
      </w:pPr>
      <w:r>
        <w:rPr>
          <w:rStyle w:val="Verwijzingopmerking"/>
        </w:rPr>
        <w:annotationRef/>
      </w:r>
      <w:r>
        <w:t>Klachtenbehandeling; Label 5: Aard klachten; Sub B: Mening; ad. 6: Aard werk gdw</w:t>
      </w:r>
    </w:p>
  </w:comment>
  <w:comment w:id="295" w:author="Nick Boogaard" w:date="2016-05-25T22:01:00Z" w:initials="NB">
    <w:p w14:paraId="7CFBAB56" w14:textId="77777777" w:rsidR="0023105C" w:rsidRDefault="0023105C" w:rsidP="0023105C">
      <w:pPr>
        <w:pStyle w:val="Tekstopmerking"/>
      </w:pPr>
      <w:r>
        <w:rPr>
          <w:rStyle w:val="Verwijzingopmerking"/>
        </w:rPr>
        <w:annotationRef/>
      </w:r>
      <w:r>
        <w:t>Klachtenbehandeling; Label 5: Aard klachten; Sub C: Rode draad: ad. 3: Ergernis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B76574" w14:textId="77777777" w:rsidR="00D27C18" w:rsidRDefault="00D27C18" w:rsidP="00103B37">
      <w:r>
        <w:separator/>
      </w:r>
    </w:p>
  </w:endnote>
  <w:endnote w:type="continuationSeparator" w:id="0">
    <w:p w14:paraId="164B162B" w14:textId="77777777" w:rsidR="00D27C18" w:rsidRDefault="00D27C18" w:rsidP="00103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Segoe UI">
    <w:altName w:val="Arial"/>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014F3" w14:textId="77777777" w:rsidR="00D27C18" w:rsidRDefault="00D27C18" w:rsidP="00995A1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w:t>
    </w:r>
    <w:r>
      <w:rPr>
        <w:rStyle w:val="Paginanummer"/>
      </w:rPr>
      <w:fldChar w:fldCharType="end"/>
    </w:r>
  </w:p>
  <w:p w14:paraId="2F805FA8" w14:textId="77777777" w:rsidR="00D27C18" w:rsidRDefault="00D27C18" w:rsidP="00103B37">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C1B9F" w14:textId="77777777" w:rsidR="00D27C18" w:rsidRPr="00932E34" w:rsidRDefault="00D27C18" w:rsidP="00995A1C">
    <w:pPr>
      <w:pStyle w:val="Voettekst"/>
      <w:framePr w:wrap="around" w:vAnchor="text" w:hAnchor="margin" w:xAlign="right" w:y="1"/>
      <w:rPr>
        <w:rStyle w:val="Paginanummer"/>
        <w:rFonts w:ascii="Calibri Light" w:hAnsi="Calibri Light"/>
        <w:i/>
        <w:color w:val="F79646" w:themeColor="accent6"/>
        <w:sz w:val="18"/>
        <w:szCs w:val="18"/>
      </w:rPr>
    </w:pPr>
    <w:r w:rsidRPr="00932E34">
      <w:rPr>
        <w:rStyle w:val="Paginanummer"/>
        <w:rFonts w:ascii="Calibri Light" w:hAnsi="Calibri Light"/>
        <w:i/>
        <w:color w:val="F79646" w:themeColor="accent6"/>
        <w:sz w:val="18"/>
        <w:szCs w:val="18"/>
      </w:rPr>
      <w:fldChar w:fldCharType="begin"/>
    </w:r>
    <w:r w:rsidRPr="00932E34">
      <w:rPr>
        <w:rStyle w:val="Paginanummer"/>
        <w:rFonts w:ascii="Calibri Light" w:hAnsi="Calibri Light"/>
        <w:i/>
        <w:color w:val="F79646" w:themeColor="accent6"/>
        <w:sz w:val="18"/>
        <w:szCs w:val="18"/>
      </w:rPr>
      <w:instrText xml:space="preserve">PAGE  </w:instrText>
    </w:r>
    <w:r w:rsidRPr="00932E34">
      <w:rPr>
        <w:rStyle w:val="Paginanummer"/>
        <w:rFonts w:ascii="Calibri Light" w:hAnsi="Calibri Light"/>
        <w:i/>
        <w:color w:val="F79646" w:themeColor="accent6"/>
        <w:sz w:val="18"/>
        <w:szCs w:val="18"/>
      </w:rPr>
      <w:fldChar w:fldCharType="separate"/>
    </w:r>
    <w:r w:rsidR="0023105C">
      <w:rPr>
        <w:rStyle w:val="Paginanummer"/>
        <w:rFonts w:ascii="Calibri Light" w:hAnsi="Calibri Light"/>
        <w:i/>
        <w:noProof/>
        <w:color w:val="F79646" w:themeColor="accent6"/>
        <w:sz w:val="18"/>
        <w:szCs w:val="18"/>
      </w:rPr>
      <w:t>1</w:t>
    </w:r>
    <w:r w:rsidRPr="00932E34">
      <w:rPr>
        <w:rStyle w:val="Paginanummer"/>
        <w:rFonts w:ascii="Calibri Light" w:hAnsi="Calibri Light"/>
        <w:i/>
        <w:color w:val="F79646" w:themeColor="accent6"/>
        <w:sz w:val="18"/>
        <w:szCs w:val="18"/>
      </w:rPr>
      <w:fldChar w:fldCharType="end"/>
    </w:r>
  </w:p>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954"/>
      <w:gridCol w:w="342"/>
    </w:tblGrid>
    <w:tr w:rsidR="00D27C18" w:rsidRPr="00995A1C" w14:paraId="068415CF" w14:textId="77777777" w:rsidTr="00103B37">
      <w:tc>
        <w:tcPr>
          <w:tcW w:w="4816" w:type="pct"/>
          <w:tcBorders>
            <w:bottom w:val="nil"/>
            <w:right w:val="single" w:sz="4" w:space="0" w:color="BFBFBF"/>
          </w:tcBorders>
        </w:tcPr>
        <w:sdt>
          <w:sdtPr>
            <w:rPr>
              <w:rFonts w:ascii="Calibri Light" w:hAnsi="Calibri Light"/>
              <w:b/>
              <w:bCs/>
              <w:i/>
              <w:caps/>
              <w:color w:val="F79646" w:themeColor="accent6"/>
              <w:sz w:val="18"/>
              <w:szCs w:val="18"/>
            </w:rPr>
            <w:alias w:val="Titel"/>
            <w:id w:val="176972171"/>
            <w:dataBinding w:prefixMappings="xmlns:ns0='http://schemas.openxmlformats.org/package/2006/metadata/core-properties' xmlns:ns1='http://purl.org/dc/elements/1.1/'" w:xpath="/ns0:coreProperties[1]/ns1:title[1]" w:storeItemID="{6C3C8BC8-F283-45AE-878A-BAB7291924A1}"/>
            <w:text/>
          </w:sdtPr>
          <w:sdtEndPr/>
          <w:sdtContent>
            <w:p w14:paraId="0E183579" w14:textId="599F0BE8" w:rsidR="00D27C18" w:rsidRPr="00995A1C" w:rsidRDefault="00D27C18" w:rsidP="00995A1C">
              <w:pPr>
                <w:ind w:right="360"/>
                <w:jc w:val="right"/>
                <w:rPr>
                  <w:rFonts w:ascii="Calibri" w:eastAsia="Cambria" w:hAnsi="Calibri"/>
                  <w:b/>
                  <w:color w:val="595959" w:themeColor="text1" w:themeTint="A6"/>
                  <w:sz w:val="14"/>
                </w:rPr>
              </w:pPr>
              <w:r w:rsidRPr="005E75CE">
                <w:rPr>
                  <w:rFonts w:ascii="Calibri Light" w:hAnsi="Calibri Light"/>
                  <w:b/>
                  <w:bCs/>
                  <w:i/>
                  <w:caps/>
                  <w:color w:val="F79646" w:themeColor="accent6"/>
                  <w:sz w:val="18"/>
                  <w:szCs w:val="18"/>
                </w:rPr>
                <w:t>“Alstublieft,een klacht” Onderzoek naar de aard en achtergrond van klachten over gerechtsdeurwaarders</w:t>
              </w:r>
            </w:p>
          </w:sdtContent>
        </w:sdt>
      </w:tc>
      <w:tc>
        <w:tcPr>
          <w:tcW w:w="184" w:type="pct"/>
          <w:tcBorders>
            <w:left w:val="single" w:sz="4" w:space="0" w:color="BFBFBF"/>
            <w:bottom w:val="nil"/>
          </w:tcBorders>
        </w:tcPr>
        <w:p w14:paraId="51C826C4" w14:textId="53F0AE2F" w:rsidR="00D27C18" w:rsidRPr="00995A1C" w:rsidRDefault="00D27C18">
          <w:pPr>
            <w:rPr>
              <w:rFonts w:ascii="Calibri Light" w:eastAsia="Cambria" w:hAnsi="Calibri Light"/>
              <w:b/>
              <w:i/>
              <w:color w:val="F79646" w:themeColor="accent6"/>
              <w:sz w:val="20"/>
            </w:rPr>
          </w:pPr>
        </w:p>
      </w:tc>
    </w:tr>
  </w:tbl>
  <w:p w14:paraId="14454932" w14:textId="77777777" w:rsidR="00D27C18" w:rsidRPr="00995A1C" w:rsidRDefault="00D27C18" w:rsidP="00103B37">
    <w:pPr>
      <w:pStyle w:val="Voettekst"/>
      <w:ind w:right="360"/>
      <w:rPr>
        <w:b/>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04BBD1" w14:textId="77777777" w:rsidR="00D27C18" w:rsidRDefault="00D27C18" w:rsidP="00103B37">
      <w:r>
        <w:separator/>
      </w:r>
    </w:p>
  </w:footnote>
  <w:footnote w:type="continuationSeparator" w:id="0">
    <w:p w14:paraId="01F2C536" w14:textId="77777777" w:rsidR="00D27C18" w:rsidRDefault="00D27C18" w:rsidP="00103B37">
      <w:r>
        <w:continuationSeparator/>
      </w:r>
    </w:p>
  </w:footnote>
  <w:footnote w:id="1">
    <w:p w14:paraId="7F375B97" w14:textId="77777777" w:rsidR="00D27C18" w:rsidRPr="00F618AC" w:rsidRDefault="00D27C18" w:rsidP="00E160AC">
      <w:pPr>
        <w:pStyle w:val="Voetnoottekst"/>
        <w:rPr>
          <w:sz w:val="16"/>
          <w:szCs w:val="16"/>
        </w:rPr>
      </w:pPr>
      <w:r w:rsidRPr="00F618AC">
        <w:rPr>
          <w:rStyle w:val="Voetnootmarkering"/>
          <w:sz w:val="16"/>
          <w:szCs w:val="16"/>
        </w:rPr>
        <w:footnoteRef/>
      </w:r>
      <w:r w:rsidRPr="00F618AC">
        <w:rPr>
          <w:sz w:val="16"/>
          <w:szCs w:val="16"/>
        </w:rPr>
        <w:t xml:space="preserve"> </w:t>
      </w:r>
      <w:r w:rsidRPr="00F618AC">
        <w:rPr>
          <w:rFonts w:cs="Verdana"/>
          <w:sz w:val="16"/>
          <w:szCs w:val="16"/>
          <w:lang w:eastAsia="nl-NL"/>
        </w:rPr>
        <w:t>Koninklijke Beroepsorganisatie van Gerechtsdeurwaarders, brief aan Staatssecretaris van Veiligheid en Justitie (referentie KW/902-1014), Den Haag 2014</w:t>
      </w:r>
    </w:p>
  </w:footnote>
  <w:footnote w:id="2">
    <w:p w14:paraId="09C1A619" w14:textId="77777777" w:rsidR="00D27C18" w:rsidRPr="00AD204B" w:rsidRDefault="00D27C18" w:rsidP="00E160AC">
      <w:pPr>
        <w:pStyle w:val="Voetnoottekst"/>
        <w:rPr>
          <w:sz w:val="16"/>
        </w:rPr>
      </w:pPr>
      <w:r w:rsidRPr="00AD204B">
        <w:rPr>
          <w:rStyle w:val="Voetnootmarkering"/>
          <w:sz w:val="16"/>
        </w:rPr>
        <w:footnoteRef/>
      </w:r>
      <w:r w:rsidRPr="00AD204B">
        <w:rPr>
          <w:sz w:val="16"/>
        </w:rPr>
        <w:t xml:space="preserve"> </w:t>
      </w:r>
      <w:r w:rsidRPr="00686FE8">
        <w:rPr>
          <w:rFonts w:cs="Verdana"/>
          <w:sz w:val="16"/>
          <w:lang w:eastAsia="nl-NL"/>
        </w:rPr>
        <w:t>Koninklijke Beroepsorganisatie van Gerechtsdeurwaarders, brief aan Staatssecretaris van Veiligheid en Justitie (referentie KW/902-1014), Den Haag 2014</w:t>
      </w:r>
    </w:p>
  </w:footnote>
  <w:footnote w:id="3">
    <w:p w14:paraId="650DB278" w14:textId="77777777" w:rsidR="00D27C18" w:rsidRDefault="00D27C18" w:rsidP="00E160AC">
      <w:pPr>
        <w:pStyle w:val="Voetnoottekst"/>
      </w:pPr>
      <w:r w:rsidRPr="00F618AC">
        <w:rPr>
          <w:rStyle w:val="Voetnootmarkering"/>
          <w:sz w:val="16"/>
        </w:rPr>
        <w:footnoteRef/>
      </w:r>
      <w:r w:rsidRPr="00F618AC">
        <w:rPr>
          <w:sz w:val="16"/>
        </w:rPr>
        <w:t xml:space="preserve"> Nationale Ombudsman, </w:t>
      </w:r>
      <w:r w:rsidRPr="00F618AC">
        <w:rPr>
          <w:i/>
          <w:sz w:val="16"/>
        </w:rPr>
        <w:t>Klachten per overheidsinstantie</w:t>
      </w:r>
      <w:r w:rsidRPr="00F618AC">
        <w:rPr>
          <w:sz w:val="16"/>
        </w:rPr>
        <w:t>, 2014</w:t>
      </w:r>
    </w:p>
  </w:footnote>
  <w:footnote w:id="4">
    <w:p w14:paraId="2C813829" w14:textId="77777777" w:rsidR="00D27C18" w:rsidRPr="00E265EE" w:rsidRDefault="00D27C18" w:rsidP="00877DC3">
      <w:pPr>
        <w:pStyle w:val="Voetnoottekst"/>
        <w:rPr>
          <w:sz w:val="14"/>
          <w:szCs w:val="16"/>
        </w:rPr>
      </w:pPr>
      <w:r w:rsidRPr="00E265EE">
        <w:rPr>
          <w:rStyle w:val="Voetnootmarkering"/>
          <w:sz w:val="14"/>
          <w:szCs w:val="16"/>
        </w:rPr>
        <w:footnoteRef/>
      </w:r>
      <w:r w:rsidRPr="00E265EE">
        <w:rPr>
          <w:sz w:val="14"/>
          <w:szCs w:val="16"/>
        </w:rPr>
        <w:t xml:space="preserve"> Kamerstukken II, 1993-1994, 22775, nr. 6 p. 5.</w:t>
      </w:r>
    </w:p>
  </w:footnote>
  <w:footnote w:id="5">
    <w:p w14:paraId="74545083" w14:textId="77777777" w:rsidR="00D27C18" w:rsidRPr="00E265EE" w:rsidRDefault="00D27C18" w:rsidP="00877DC3">
      <w:pPr>
        <w:pStyle w:val="Voetnoottekst"/>
        <w:rPr>
          <w:sz w:val="14"/>
          <w:szCs w:val="16"/>
        </w:rPr>
      </w:pPr>
      <w:r w:rsidRPr="00E265EE">
        <w:rPr>
          <w:rStyle w:val="Voetnootmarkering"/>
          <w:sz w:val="14"/>
          <w:szCs w:val="16"/>
        </w:rPr>
        <w:footnoteRef/>
      </w:r>
      <w:r w:rsidRPr="00E265EE">
        <w:rPr>
          <w:sz w:val="14"/>
          <w:szCs w:val="16"/>
        </w:rPr>
        <w:t xml:space="preserve"> </w:t>
      </w:r>
      <w:r w:rsidRPr="00E265EE">
        <w:rPr>
          <w:rFonts w:cs="Verdana"/>
          <w:sz w:val="14"/>
          <w:szCs w:val="16"/>
          <w:lang w:eastAsia="nl-NL"/>
        </w:rPr>
        <w:t>Koninklijke Beroepsorganisatie van Gerechtsdeurwaarders, brief aan Staatssecretaris van Veiligheid en Justitie (referentie KW/902-1014), Den Haag 2014</w:t>
      </w:r>
    </w:p>
  </w:footnote>
  <w:footnote w:id="6">
    <w:p w14:paraId="61A1A6B3" w14:textId="77777777" w:rsidR="00D27C18" w:rsidRPr="00E265EE" w:rsidRDefault="00D27C18" w:rsidP="00877DC3">
      <w:pPr>
        <w:pStyle w:val="Voetnoottekst"/>
        <w:rPr>
          <w:sz w:val="22"/>
        </w:rPr>
      </w:pPr>
      <w:r w:rsidRPr="00E265EE">
        <w:rPr>
          <w:rStyle w:val="Voetnootmarkering"/>
          <w:sz w:val="14"/>
          <w:szCs w:val="16"/>
        </w:rPr>
        <w:footnoteRef/>
      </w:r>
      <w:r w:rsidRPr="00E265EE">
        <w:rPr>
          <w:sz w:val="14"/>
          <w:szCs w:val="16"/>
        </w:rPr>
        <w:t xml:space="preserve"> </w:t>
      </w:r>
      <w:r w:rsidRPr="00E265EE">
        <w:rPr>
          <w:rFonts w:cs="Verdana"/>
          <w:sz w:val="14"/>
          <w:szCs w:val="16"/>
          <w:lang w:eastAsia="nl-NL"/>
        </w:rPr>
        <w:t>Gerechtsdeurwaarder,  nr. 1 jaargang 7 maart 2015</w:t>
      </w:r>
    </w:p>
  </w:footnote>
  <w:footnote w:id="7">
    <w:p w14:paraId="11851DA3" w14:textId="77777777" w:rsidR="00D27C18" w:rsidRPr="00E265EE" w:rsidRDefault="00D27C18" w:rsidP="00877DC3">
      <w:pPr>
        <w:pStyle w:val="Voetnoottekst"/>
        <w:rPr>
          <w:sz w:val="14"/>
        </w:rPr>
      </w:pPr>
      <w:r w:rsidRPr="00E265EE">
        <w:rPr>
          <w:rStyle w:val="Voetnootmarkering"/>
          <w:sz w:val="14"/>
        </w:rPr>
        <w:footnoteRef/>
      </w:r>
      <w:r w:rsidRPr="00E265EE">
        <w:rPr>
          <w:sz w:val="14"/>
        </w:rPr>
        <w:t xml:space="preserve"> </w:t>
      </w:r>
      <w:r w:rsidRPr="00E265EE">
        <w:rPr>
          <w:rFonts w:cs="Verdana"/>
          <w:sz w:val="14"/>
          <w:lang w:eastAsia="nl-NL"/>
        </w:rPr>
        <w:t>Koninklijke Beroepsorganisatie van Gerechtsdeurwaarders, brief aan Staatssecretaris van Veiligheid en Justitie (referentie KW/902-1014), Den Haag 2014</w:t>
      </w:r>
    </w:p>
  </w:footnote>
  <w:footnote w:id="8">
    <w:p w14:paraId="3ACEAC50" w14:textId="77777777" w:rsidR="00D27C18" w:rsidRPr="00E265EE" w:rsidRDefault="00D27C18" w:rsidP="00877DC3">
      <w:pPr>
        <w:pStyle w:val="Voetnoottekst"/>
        <w:rPr>
          <w:sz w:val="14"/>
        </w:rPr>
      </w:pPr>
      <w:r w:rsidRPr="00E265EE">
        <w:rPr>
          <w:rStyle w:val="Voetnootmarkering"/>
          <w:sz w:val="14"/>
        </w:rPr>
        <w:footnoteRef/>
      </w:r>
      <w:r w:rsidRPr="00E265EE">
        <w:rPr>
          <w:sz w:val="14"/>
        </w:rPr>
        <w:t xml:space="preserve"> </w:t>
      </w:r>
      <w:r w:rsidRPr="00E265EE">
        <w:rPr>
          <w:rFonts w:cs="Verdana"/>
          <w:sz w:val="14"/>
          <w:lang w:eastAsia="nl-NL"/>
        </w:rPr>
        <w:t>Koninklijke Beroepsorganisatie van Gerechtsdeurwaarders, brief aan Staatssecretaris van Veiligheid en Justitie (referentie KW/902-1014), Den Haag 2014</w:t>
      </w:r>
    </w:p>
  </w:footnote>
  <w:footnote w:id="9">
    <w:p w14:paraId="25B55873" w14:textId="77777777" w:rsidR="00D27C18" w:rsidRPr="00AD204B" w:rsidRDefault="00D27C18" w:rsidP="00877DC3">
      <w:pPr>
        <w:pStyle w:val="Voetnoottekst"/>
        <w:rPr>
          <w:sz w:val="16"/>
        </w:rPr>
      </w:pPr>
      <w:r w:rsidRPr="00E265EE">
        <w:rPr>
          <w:rStyle w:val="Voetnootmarkering"/>
          <w:sz w:val="14"/>
        </w:rPr>
        <w:footnoteRef/>
      </w:r>
      <w:r w:rsidRPr="00E265EE">
        <w:rPr>
          <w:sz w:val="14"/>
        </w:rPr>
        <w:t xml:space="preserve"> </w:t>
      </w:r>
      <w:r w:rsidRPr="00E265EE">
        <w:rPr>
          <w:rFonts w:cs="Verdana"/>
          <w:sz w:val="14"/>
          <w:lang w:eastAsia="nl-NL"/>
        </w:rPr>
        <w:t>Wetsvoorstel Wet doorberekening kosten toezicht en tuchtrecht juridische beroepen, Kamerstuk II 2014/15, 34145, nr. 3</w:t>
      </w:r>
    </w:p>
  </w:footnote>
  <w:footnote w:id="10">
    <w:p w14:paraId="66ACE157" w14:textId="2456C9FA" w:rsidR="00D27C18" w:rsidRDefault="00D27C18">
      <w:pPr>
        <w:pStyle w:val="Voetnoottekst"/>
      </w:pPr>
      <w:r w:rsidRPr="00E265EE">
        <w:rPr>
          <w:rStyle w:val="Voetnootmarkering"/>
          <w:sz w:val="14"/>
        </w:rPr>
        <w:footnoteRef/>
      </w:r>
      <w:r w:rsidRPr="00E265EE">
        <w:rPr>
          <w:sz w:val="14"/>
        </w:rPr>
        <w:t xml:space="preserve"> Nationale Ombudsman, </w:t>
      </w:r>
      <w:r w:rsidRPr="00E265EE">
        <w:rPr>
          <w:i/>
          <w:sz w:val="14"/>
        </w:rPr>
        <w:t>Klachten per overheidsinstantie</w:t>
      </w:r>
      <w:r w:rsidRPr="00E265EE">
        <w:rPr>
          <w:sz w:val="14"/>
        </w:rPr>
        <w:t>, 2014</w:t>
      </w:r>
    </w:p>
  </w:footnote>
  <w:footnote w:id="11">
    <w:p w14:paraId="0D1ACB28" w14:textId="77777777" w:rsidR="00D27C18" w:rsidRPr="00E265EE" w:rsidRDefault="00D27C18" w:rsidP="00877DC3">
      <w:pPr>
        <w:pStyle w:val="Geenafstand"/>
        <w:rPr>
          <w:sz w:val="14"/>
          <w:szCs w:val="16"/>
        </w:rPr>
      </w:pPr>
      <w:r w:rsidRPr="00E265EE">
        <w:rPr>
          <w:rStyle w:val="Voetnootmarkering"/>
          <w:sz w:val="14"/>
          <w:szCs w:val="16"/>
        </w:rPr>
        <w:footnoteRef/>
      </w:r>
      <w:r w:rsidRPr="00E265EE">
        <w:rPr>
          <w:sz w:val="14"/>
          <w:szCs w:val="16"/>
        </w:rPr>
        <w:t xml:space="preserve"> </w:t>
      </w:r>
      <w:r w:rsidRPr="00E265EE">
        <w:rPr>
          <w:sz w:val="14"/>
          <w:szCs w:val="16"/>
          <w:lang w:eastAsia="nl-NL"/>
        </w:rPr>
        <w:t>art. 9.1 Awb</w:t>
      </w:r>
    </w:p>
  </w:footnote>
  <w:footnote w:id="12">
    <w:p w14:paraId="2CCE1F1B" w14:textId="31EDC88B" w:rsidR="00D27C18" w:rsidRPr="00E265EE" w:rsidRDefault="00D27C18">
      <w:pPr>
        <w:pStyle w:val="Voetnoottekst"/>
        <w:rPr>
          <w:sz w:val="14"/>
          <w:szCs w:val="16"/>
        </w:rPr>
      </w:pPr>
      <w:r w:rsidRPr="00E265EE">
        <w:rPr>
          <w:rStyle w:val="Voetnootmarkering"/>
          <w:sz w:val="14"/>
          <w:szCs w:val="16"/>
        </w:rPr>
        <w:footnoteRef/>
      </w:r>
      <w:r w:rsidRPr="00E265EE">
        <w:rPr>
          <w:sz w:val="14"/>
          <w:szCs w:val="16"/>
        </w:rPr>
        <w:t xml:space="preserve"> artikel 34 lid 1 jo. artikel 49 Gdw</w:t>
      </w:r>
    </w:p>
  </w:footnote>
  <w:footnote w:id="13">
    <w:p w14:paraId="01D3A7C6" w14:textId="77777777" w:rsidR="00D27C18" w:rsidRPr="00AD00D0" w:rsidRDefault="00D27C18" w:rsidP="003C75A6">
      <w:pPr>
        <w:pStyle w:val="Geenafstand"/>
        <w:rPr>
          <w:sz w:val="16"/>
          <w:szCs w:val="16"/>
        </w:rPr>
      </w:pPr>
      <w:r w:rsidRPr="00E265EE">
        <w:rPr>
          <w:rStyle w:val="Voetnootmarkering"/>
          <w:sz w:val="14"/>
          <w:szCs w:val="16"/>
        </w:rPr>
        <w:footnoteRef/>
      </w:r>
      <w:r w:rsidRPr="00E265EE">
        <w:rPr>
          <w:sz w:val="14"/>
          <w:szCs w:val="16"/>
        </w:rPr>
        <w:t xml:space="preserve"> Stille, A.L.G.A., 'Het nieuwe tuchtrecht in de Ge- rechtsdeurwaarderswet', Executief, 2001 nr. 7/8, P.130. </w:t>
      </w:r>
    </w:p>
  </w:footnote>
  <w:footnote w:id="14">
    <w:p w14:paraId="6128DB6A" w14:textId="77777777" w:rsidR="00D27C18" w:rsidRPr="00E265EE" w:rsidRDefault="00D27C18" w:rsidP="00975BD4">
      <w:pPr>
        <w:pStyle w:val="Geenafstand"/>
        <w:rPr>
          <w:sz w:val="14"/>
          <w:szCs w:val="16"/>
        </w:rPr>
      </w:pPr>
      <w:r w:rsidRPr="00E265EE">
        <w:rPr>
          <w:rStyle w:val="Voetnootmarkering"/>
          <w:sz w:val="14"/>
          <w:szCs w:val="16"/>
        </w:rPr>
        <w:footnoteRef/>
      </w:r>
      <w:r w:rsidRPr="00E265EE">
        <w:rPr>
          <w:sz w:val="14"/>
          <w:szCs w:val="16"/>
        </w:rPr>
        <w:t xml:space="preserve"> Verordening beroeps- en gedragsregels ge- rechtsdeurwaarders', Stcrt. 2001,132, p. 13. </w:t>
      </w:r>
    </w:p>
  </w:footnote>
  <w:footnote w:id="15">
    <w:p w14:paraId="131825C5" w14:textId="0A85E55E" w:rsidR="00D27C18" w:rsidRPr="00E265EE" w:rsidRDefault="00D27C18" w:rsidP="00AD00D0">
      <w:pPr>
        <w:pStyle w:val="Geenafstand"/>
        <w:rPr>
          <w:sz w:val="14"/>
          <w:szCs w:val="16"/>
        </w:rPr>
      </w:pPr>
      <w:r w:rsidRPr="00E265EE">
        <w:rPr>
          <w:rStyle w:val="Voetnootmarkering"/>
          <w:sz w:val="14"/>
          <w:szCs w:val="16"/>
        </w:rPr>
        <w:footnoteRef/>
      </w:r>
      <w:r w:rsidRPr="00E265EE">
        <w:rPr>
          <w:sz w:val="14"/>
          <w:szCs w:val="16"/>
        </w:rPr>
        <w:t xml:space="preserve"> Kamerstukken II, 1993-'994, 22775, nr. 6, p. 5. </w:t>
      </w:r>
    </w:p>
  </w:footnote>
  <w:footnote w:id="16">
    <w:p w14:paraId="241E804E" w14:textId="1425EBF8" w:rsidR="00D27C18" w:rsidRPr="00E265EE" w:rsidRDefault="00D27C18">
      <w:pPr>
        <w:pStyle w:val="Voetnoottekst"/>
        <w:rPr>
          <w:sz w:val="14"/>
          <w:szCs w:val="16"/>
        </w:rPr>
      </w:pPr>
      <w:r w:rsidRPr="00E265EE">
        <w:rPr>
          <w:rStyle w:val="Voetnootmarkering"/>
          <w:sz w:val="14"/>
          <w:szCs w:val="16"/>
        </w:rPr>
        <w:footnoteRef/>
      </w:r>
      <w:r w:rsidRPr="00E265EE">
        <w:rPr>
          <w:sz w:val="14"/>
          <w:szCs w:val="16"/>
        </w:rPr>
        <w:t xml:space="preserve"> art. 35 lid 1 Gdw</w:t>
      </w:r>
    </w:p>
  </w:footnote>
  <w:footnote w:id="17">
    <w:p w14:paraId="06169E47" w14:textId="4469A38F" w:rsidR="00D27C18" w:rsidRPr="00E265EE" w:rsidRDefault="00D27C18">
      <w:pPr>
        <w:pStyle w:val="Voetnoottekst"/>
        <w:rPr>
          <w:sz w:val="14"/>
          <w:szCs w:val="16"/>
        </w:rPr>
      </w:pPr>
      <w:r w:rsidRPr="00E265EE">
        <w:rPr>
          <w:rStyle w:val="Voetnootmarkering"/>
          <w:sz w:val="14"/>
          <w:szCs w:val="16"/>
        </w:rPr>
        <w:footnoteRef/>
      </w:r>
      <w:r w:rsidRPr="00E265EE">
        <w:rPr>
          <w:sz w:val="14"/>
          <w:szCs w:val="16"/>
        </w:rPr>
        <w:t xml:space="preserve"> art. 37 lid 1 Gdw</w:t>
      </w:r>
    </w:p>
  </w:footnote>
  <w:footnote w:id="18">
    <w:p w14:paraId="4B3AF2BF" w14:textId="1E85DA11" w:rsidR="00D27C18" w:rsidRPr="00E265EE" w:rsidRDefault="00D27C18">
      <w:pPr>
        <w:pStyle w:val="Voetnoottekst"/>
        <w:rPr>
          <w:sz w:val="14"/>
          <w:szCs w:val="16"/>
        </w:rPr>
      </w:pPr>
      <w:r w:rsidRPr="00E265EE">
        <w:rPr>
          <w:rStyle w:val="Voetnootmarkering"/>
          <w:sz w:val="14"/>
          <w:szCs w:val="16"/>
        </w:rPr>
        <w:footnoteRef/>
      </w:r>
      <w:r w:rsidRPr="00E265EE">
        <w:rPr>
          <w:sz w:val="14"/>
          <w:szCs w:val="16"/>
        </w:rPr>
        <w:t xml:space="preserve"> art. 39 lid 1 Gdw</w:t>
      </w:r>
    </w:p>
  </w:footnote>
  <w:footnote w:id="19">
    <w:p w14:paraId="1EA274CE" w14:textId="23489D8F" w:rsidR="00D27C18" w:rsidRPr="00E265EE" w:rsidRDefault="00D27C18">
      <w:pPr>
        <w:pStyle w:val="Voetnoottekst"/>
        <w:rPr>
          <w:sz w:val="14"/>
          <w:szCs w:val="16"/>
        </w:rPr>
      </w:pPr>
      <w:r w:rsidRPr="00E265EE">
        <w:rPr>
          <w:rStyle w:val="Voetnootmarkering"/>
          <w:sz w:val="14"/>
          <w:szCs w:val="16"/>
        </w:rPr>
        <w:footnoteRef/>
      </w:r>
      <w:r w:rsidRPr="00E265EE">
        <w:rPr>
          <w:sz w:val="14"/>
          <w:szCs w:val="16"/>
        </w:rPr>
        <w:t xml:space="preserve"> art. 371id 3 Gdw</w:t>
      </w:r>
    </w:p>
  </w:footnote>
  <w:footnote w:id="20">
    <w:p w14:paraId="68E8E04E" w14:textId="417C0AA6" w:rsidR="00D27C18" w:rsidRPr="00E265EE" w:rsidRDefault="00D27C18">
      <w:pPr>
        <w:pStyle w:val="Voetnoottekst"/>
        <w:rPr>
          <w:sz w:val="22"/>
        </w:rPr>
      </w:pPr>
      <w:r w:rsidRPr="00E265EE">
        <w:rPr>
          <w:rStyle w:val="Voetnootmarkering"/>
          <w:sz w:val="14"/>
          <w:szCs w:val="16"/>
        </w:rPr>
        <w:footnoteRef/>
      </w:r>
      <w:r w:rsidRPr="00E265EE">
        <w:rPr>
          <w:sz w:val="14"/>
          <w:szCs w:val="16"/>
        </w:rPr>
        <w:t xml:space="preserve"> art. 43 lid 1 Gdw</w:t>
      </w:r>
    </w:p>
  </w:footnote>
  <w:footnote w:id="21">
    <w:p w14:paraId="1098E6D3" w14:textId="16B63092" w:rsidR="00D27C18" w:rsidRPr="00E265EE" w:rsidRDefault="00D27C18">
      <w:pPr>
        <w:pStyle w:val="Voetnoottekst"/>
        <w:rPr>
          <w:sz w:val="14"/>
          <w:szCs w:val="16"/>
        </w:rPr>
      </w:pPr>
      <w:r w:rsidRPr="00E265EE">
        <w:rPr>
          <w:rStyle w:val="Voetnootmarkering"/>
          <w:sz w:val="14"/>
          <w:szCs w:val="16"/>
        </w:rPr>
        <w:footnoteRef/>
      </w:r>
      <w:r w:rsidRPr="00E265EE">
        <w:rPr>
          <w:sz w:val="14"/>
          <w:szCs w:val="16"/>
        </w:rPr>
        <w:t xml:space="preserve"> </w:t>
      </w:r>
      <w:r w:rsidRPr="00E265EE">
        <w:rPr>
          <w:rFonts w:eastAsiaTheme="minorEastAsia"/>
          <w:sz w:val="14"/>
          <w:szCs w:val="16"/>
          <w:lang w:eastAsia="nl-NL"/>
        </w:rPr>
        <w:t>art. 43 lid 2 Gdw</w:t>
      </w:r>
    </w:p>
  </w:footnote>
  <w:footnote w:id="22">
    <w:p w14:paraId="26667DC7" w14:textId="6070B2F1" w:rsidR="00D27C18" w:rsidRDefault="00D27C18">
      <w:pPr>
        <w:pStyle w:val="Voetnoottekst"/>
      </w:pPr>
      <w:r w:rsidRPr="00E265EE">
        <w:rPr>
          <w:rStyle w:val="Voetnootmarkering"/>
          <w:sz w:val="14"/>
          <w:szCs w:val="16"/>
        </w:rPr>
        <w:footnoteRef/>
      </w:r>
      <w:r w:rsidRPr="00E265EE">
        <w:rPr>
          <w:sz w:val="14"/>
          <w:szCs w:val="16"/>
        </w:rPr>
        <w:t xml:space="preserve"> </w:t>
      </w:r>
      <w:r w:rsidRPr="00E265EE">
        <w:rPr>
          <w:rFonts w:eastAsiaTheme="minorEastAsia"/>
          <w:sz w:val="14"/>
          <w:szCs w:val="16"/>
          <w:lang w:eastAsia="nl-NL"/>
        </w:rPr>
        <w:t>art. 49 aanhef onder b Gdw</w:t>
      </w:r>
    </w:p>
  </w:footnote>
  <w:footnote w:id="23">
    <w:p w14:paraId="0B6D3FAB" w14:textId="77777777" w:rsidR="00D27C18" w:rsidRPr="00E265EE" w:rsidRDefault="00D27C18" w:rsidP="00AD00D0">
      <w:pPr>
        <w:pStyle w:val="Geenafstand"/>
        <w:rPr>
          <w:sz w:val="14"/>
          <w:szCs w:val="16"/>
        </w:rPr>
      </w:pPr>
      <w:r w:rsidRPr="00E265EE">
        <w:rPr>
          <w:rStyle w:val="Voetnootmarkering"/>
          <w:sz w:val="14"/>
          <w:szCs w:val="16"/>
        </w:rPr>
        <w:footnoteRef/>
      </w:r>
      <w:r w:rsidRPr="00E265EE">
        <w:rPr>
          <w:sz w:val="14"/>
          <w:szCs w:val="16"/>
        </w:rPr>
        <w:t xml:space="preserve"> Wijziging van de Gerechtsdeurwaarderswet in verband met de evaluatie van het functioneren van de Koninklijke Beroepsorganisatie van Gerechtsdeurwaarders, alsmede de regeling van enkele andere onderwerpen in die wet, </w:t>
      </w:r>
      <w:r w:rsidRPr="00E265EE">
        <w:rPr>
          <w:i/>
          <w:sz w:val="14"/>
          <w:szCs w:val="16"/>
        </w:rPr>
        <w:t xml:space="preserve">Kamerstukken II 2014/15, </w:t>
      </w:r>
      <w:r w:rsidRPr="00E265EE">
        <w:rPr>
          <w:sz w:val="14"/>
          <w:szCs w:val="16"/>
        </w:rPr>
        <w:t>34047, nr. 3</w:t>
      </w:r>
    </w:p>
  </w:footnote>
  <w:footnote w:id="24">
    <w:p w14:paraId="4A9712A6" w14:textId="35723278" w:rsidR="00D27C18" w:rsidRPr="00E265EE" w:rsidRDefault="00D27C18" w:rsidP="00E265EE">
      <w:pPr>
        <w:widowControl w:val="0"/>
        <w:autoSpaceDE w:val="0"/>
        <w:autoSpaceDN w:val="0"/>
        <w:adjustRightInd w:val="0"/>
        <w:spacing w:after="240"/>
        <w:rPr>
          <w:rFonts w:cs="Helvetica"/>
          <w:sz w:val="14"/>
          <w:szCs w:val="16"/>
        </w:rPr>
      </w:pPr>
      <w:r w:rsidRPr="00E265EE">
        <w:rPr>
          <w:rStyle w:val="Voetnootmarkering"/>
          <w:sz w:val="14"/>
          <w:szCs w:val="16"/>
        </w:rPr>
        <w:footnoteRef/>
      </w:r>
      <w:r w:rsidRPr="00E265EE">
        <w:rPr>
          <w:sz w:val="14"/>
          <w:szCs w:val="16"/>
        </w:rPr>
        <w:t xml:space="preserve"> </w:t>
      </w:r>
      <w:r w:rsidRPr="00E265EE">
        <w:rPr>
          <w:rFonts w:cs="Helvetica"/>
          <w:sz w:val="14"/>
          <w:szCs w:val="16"/>
        </w:rPr>
        <w:t xml:space="preserve">Wijziging van de Gerechtsdeurwaarderswet in verband met de evaluatie van het functioneren van de Koninklijke Beroepsorganisatie van Gerechtsdeurwaarders, alsmede de regeling van enkele andere onderwerpen in die wet, </w:t>
      </w:r>
      <w:r w:rsidRPr="00E265EE">
        <w:rPr>
          <w:rFonts w:cs="Helvetica"/>
          <w:i/>
          <w:sz w:val="14"/>
          <w:szCs w:val="16"/>
        </w:rPr>
        <w:t xml:space="preserve">Kamerstukken II 2014/15, </w:t>
      </w:r>
      <w:r w:rsidRPr="00E265EE">
        <w:rPr>
          <w:rFonts w:cs="Helvetica"/>
          <w:sz w:val="14"/>
          <w:szCs w:val="16"/>
        </w:rPr>
        <w:t>34047, nr. 3</w:t>
      </w:r>
    </w:p>
  </w:footnote>
  <w:footnote w:id="25">
    <w:p w14:paraId="20B34B0A" w14:textId="77777777" w:rsidR="00D27C18" w:rsidRPr="00E265EE" w:rsidRDefault="00D27C18" w:rsidP="00877DC3">
      <w:pPr>
        <w:pStyle w:val="Voetnoottekst"/>
        <w:rPr>
          <w:sz w:val="14"/>
          <w:szCs w:val="16"/>
        </w:rPr>
      </w:pPr>
      <w:r w:rsidRPr="00E265EE">
        <w:rPr>
          <w:rStyle w:val="Voetnootmarkering"/>
          <w:sz w:val="14"/>
          <w:szCs w:val="16"/>
        </w:rPr>
        <w:footnoteRef/>
      </w:r>
      <w:r w:rsidRPr="00E265EE">
        <w:rPr>
          <w:sz w:val="14"/>
          <w:szCs w:val="16"/>
        </w:rPr>
        <w:t xml:space="preserve"> </w:t>
      </w:r>
      <w:r w:rsidRPr="00E265EE">
        <w:rPr>
          <w:rFonts w:cs="Verdana"/>
          <w:sz w:val="14"/>
          <w:szCs w:val="16"/>
          <w:lang w:eastAsia="nl-NL"/>
        </w:rPr>
        <w:t>Barbara Baarsma, Jules Theeuwes, Kosteneffectiviteit domeinmonopolie gerechtsdeurwaarder, ambtshandelingen tegen lagere kosten bij gelijke rechtszekerheid (SEO Economisch Onderzoek), Amsterdam 2010</w:t>
      </w:r>
    </w:p>
  </w:footnote>
  <w:footnote w:id="26">
    <w:p w14:paraId="19528538" w14:textId="77777777" w:rsidR="00D27C18" w:rsidRPr="00E265EE" w:rsidRDefault="00D27C18" w:rsidP="00877DC3">
      <w:pPr>
        <w:pStyle w:val="Voetnoottekst"/>
        <w:rPr>
          <w:sz w:val="14"/>
          <w:szCs w:val="16"/>
        </w:rPr>
      </w:pPr>
      <w:r w:rsidRPr="00E265EE">
        <w:rPr>
          <w:rStyle w:val="Voetnootmarkering"/>
          <w:sz w:val="14"/>
          <w:szCs w:val="16"/>
        </w:rPr>
        <w:footnoteRef/>
      </w:r>
      <w:r w:rsidRPr="00E265EE">
        <w:rPr>
          <w:sz w:val="14"/>
          <w:szCs w:val="16"/>
        </w:rPr>
        <w:t xml:space="preserve"> </w:t>
      </w:r>
      <w:r w:rsidRPr="00E265EE">
        <w:rPr>
          <w:rFonts w:cs="Verdana"/>
          <w:sz w:val="14"/>
          <w:szCs w:val="16"/>
          <w:lang w:eastAsia="nl-NL"/>
        </w:rPr>
        <w:t>Barbara Baarsma, Jules Theeuwes, Kosteneffectiviteit domeinmonopolie gerechtsdeurwaarder, ambtshandelingen tegen lagere kosten bij gelijke rechtszekerheid (SEO Economisch Onderzoek), Amsterdam 2010</w:t>
      </w:r>
    </w:p>
  </w:footnote>
  <w:footnote w:id="27">
    <w:p w14:paraId="0DCD6CDE" w14:textId="77777777" w:rsidR="00D27C18" w:rsidRPr="00AD204B" w:rsidRDefault="00D27C18" w:rsidP="00877DC3">
      <w:pPr>
        <w:pStyle w:val="Voetnoottekst"/>
        <w:rPr>
          <w:sz w:val="16"/>
        </w:rPr>
      </w:pPr>
      <w:r w:rsidRPr="00E265EE">
        <w:rPr>
          <w:rStyle w:val="Voetnootmarkering"/>
          <w:sz w:val="14"/>
        </w:rPr>
        <w:footnoteRef/>
      </w:r>
      <w:r w:rsidRPr="00E265EE">
        <w:rPr>
          <w:sz w:val="14"/>
        </w:rPr>
        <w:t xml:space="preserve"> </w:t>
      </w:r>
      <w:r w:rsidRPr="00E265EE">
        <w:rPr>
          <w:rFonts w:cs="Verdana"/>
          <w:sz w:val="14"/>
          <w:lang w:eastAsia="nl-NL"/>
        </w:rPr>
        <w:t>Wetsvoorstel Wet doorberekening kosten toezicht en tuchtrecht juridische beroepen, Kamerstuk II 2014/15, 34145, nr. 3 </w:t>
      </w:r>
    </w:p>
  </w:footnote>
  <w:footnote w:id="28">
    <w:p w14:paraId="1C22BEE8" w14:textId="753FE15E" w:rsidR="00D27C18" w:rsidRPr="002A7917" w:rsidRDefault="00D27C18">
      <w:pPr>
        <w:pStyle w:val="Voetnoottekst"/>
        <w:rPr>
          <w:sz w:val="14"/>
          <w:szCs w:val="14"/>
        </w:rPr>
      </w:pPr>
      <w:r w:rsidRPr="002A7917">
        <w:rPr>
          <w:rStyle w:val="Voetnootmarkering"/>
          <w:sz w:val="14"/>
          <w:szCs w:val="14"/>
        </w:rPr>
        <w:footnoteRef/>
      </w:r>
      <w:r w:rsidRPr="002A7917">
        <w:rPr>
          <w:sz w:val="14"/>
          <w:szCs w:val="14"/>
        </w:rPr>
        <w:t xml:space="preserve"> </w:t>
      </w:r>
      <w:r w:rsidRPr="002A7917">
        <w:rPr>
          <w:rFonts w:cs="Helvetica"/>
          <w:color w:val="353535"/>
          <w:sz w:val="14"/>
          <w:szCs w:val="14"/>
          <w:lang w:val="en-US"/>
        </w:rPr>
        <w:t>Bijlage 4: dossieronderzoek Agin Boeder: onderwerpenoverzicht</w:t>
      </w:r>
    </w:p>
  </w:footnote>
  <w:footnote w:id="29">
    <w:p w14:paraId="3B77F675" w14:textId="7849F640" w:rsidR="00D27C18" w:rsidRDefault="00D27C18">
      <w:pPr>
        <w:pStyle w:val="Voetnoottekst"/>
      </w:pPr>
      <w:r w:rsidRPr="002A7917">
        <w:rPr>
          <w:rStyle w:val="Voetnootmarkering"/>
          <w:sz w:val="14"/>
          <w:szCs w:val="14"/>
        </w:rPr>
        <w:footnoteRef/>
      </w:r>
      <w:r w:rsidRPr="002A7917">
        <w:rPr>
          <w:sz w:val="14"/>
          <w:szCs w:val="14"/>
        </w:rPr>
        <w:t xml:space="preserve"> </w:t>
      </w:r>
      <w:r w:rsidRPr="002A7917">
        <w:rPr>
          <w:rFonts w:cs="Helvetica"/>
          <w:color w:val="353535"/>
          <w:sz w:val="14"/>
          <w:szCs w:val="14"/>
          <w:lang w:val="en-US"/>
        </w:rPr>
        <w:t>Bijlage 4: dossieronderzoek Agin Boeder: onderwerpenoverzicht</w:t>
      </w:r>
    </w:p>
  </w:footnote>
  <w:footnote w:id="30">
    <w:p w14:paraId="2FAE763C" w14:textId="12832380" w:rsidR="00D27C18" w:rsidRPr="00370BC5" w:rsidRDefault="00D27C18">
      <w:pPr>
        <w:pStyle w:val="Voetnoottekst"/>
        <w:rPr>
          <w:sz w:val="14"/>
          <w:szCs w:val="14"/>
        </w:rPr>
      </w:pPr>
      <w:r w:rsidRPr="00370BC5">
        <w:rPr>
          <w:rStyle w:val="Voetnootmarkering"/>
          <w:sz w:val="14"/>
          <w:szCs w:val="14"/>
        </w:rPr>
        <w:footnoteRef/>
      </w:r>
      <w:r w:rsidRPr="00370BC5">
        <w:rPr>
          <w:sz w:val="14"/>
          <w:szCs w:val="14"/>
        </w:rPr>
        <w:t xml:space="preserve"> </w:t>
      </w:r>
      <w:r w:rsidRPr="00370BC5">
        <w:rPr>
          <w:rFonts w:cs="Helvetica"/>
          <w:color w:val="353535"/>
          <w:sz w:val="14"/>
          <w:szCs w:val="14"/>
          <w:lang w:val="en-US"/>
        </w:rPr>
        <w:t>Bijlage 4: dossieronderzoek Agin Boeder: onderwerpenoverzicht</w:t>
      </w:r>
    </w:p>
  </w:footnote>
  <w:footnote w:id="31">
    <w:p w14:paraId="3D9A733A" w14:textId="2B2ADBC4" w:rsidR="00D27C18" w:rsidRPr="00370BC5" w:rsidRDefault="00D27C18">
      <w:pPr>
        <w:pStyle w:val="Voetnoottekst"/>
        <w:rPr>
          <w:sz w:val="14"/>
          <w:szCs w:val="14"/>
        </w:rPr>
      </w:pPr>
      <w:r w:rsidRPr="00370BC5">
        <w:rPr>
          <w:rStyle w:val="Voetnootmarkering"/>
          <w:sz w:val="14"/>
          <w:szCs w:val="14"/>
        </w:rPr>
        <w:footnoteRef/>
      </w:r>
      <w:r w:rsidRPr="00370BC5">
        <w:rPr>
          <w:sz w:val="14"/>
          <w:szCs w:val="14"/>
        </w:rPr>
        <w:t xml:space="preserve"> </w:t>
      </w:r>
      <w:r w:rsidRPr="00370BC5">
        <w:rPr>
          <w:rFonts w:cs="Helvetica"/>
          <w:color w:val="353535"/>
          <w:sz w:val="14"/>
          <w:szCs w:val="14"/>
          <w:lang w:val="en-US"/>
        </w:rPr>
        <w:t>Bijlage 4: dossieronderzoek Agin Boeder: onderwerpenoverzicht</w:t>
      </w:r>
    </w:p>
  </w:footnote>
  <w:footnote w:id="32">
    <w:p w14:paraId="01782D41" w14:textId="28338212" w:rsidR="00D27C18" w:rsidRPr="009A7B23" w:rsidRDefault="00D27C18">
      <w:pPr>
        <w:pStyle w:val="Voetnoottekst"/>
        <w:rPr>
          <w:sz w:val="16"/>
          <w:szCs w:val="16"/>
        </w:rPr>
      </w:pPr>
      <w:r w:rsidRPr="00370BC5">
        <w:rPr>
          <w:rStyle w:val="Voetnootmarkering"/>
          <w:sz w:val="14"/>
          <w:szCs w:val="14"/>
        </w:rPr>
        <w:footnoteRef/>
      </w:r>
      <w:r w:rsidRPr="00370BC5">
        <w:rPr>
          <w:sz w:val="14"/>
          <w:szCs w:val="14"/>
        </w:rPr>
        <w:t xml:space="preserve"> </w:t>
      </w:r>
      <w:r w:rsidRPr="00370BC5">
        <w:rPr>
          <w:rFonts w:cs="Helvetica"/>
          <w:color w:val="353535"/>
          <w:sz w:val="14"/>
          <w:szCs w:val="14"/>
          <w:lang w:val="en-US"/>
        </w:rPr>
        <w:t>Bijlage 4: dossieronderzoek Agin Boeder: onderwerpenoverzicht</w:t>
      </w:r>
    </w:p>
  </w:footnote>
  <w:footnote w:id="33">
    <w:p w14:paraId="6361B567" w14:textId="271F5121" w:rsidR="00D27C18" w:rsidRPr="002A7917" w:rsidRDefault="00D27C18">
      <w:pPr>
        <w:pStyle w:val="Voetnoottekst"/>
        <w:rPr>
          <w:sz w:val="14"/>
          <w:szCs w:val="14"/>
        </w:rPr>
      </w:pPr>
      <w:r w:rsidRPr="002A7917">
        <w:rPr>
          <w:rStyle w:val="Voetnootmarkering"/>
          <w:sz w:val="14"/>
          <w:szCs w:val="14"/>
        </w:rPr>
        <w:footnoteRef/>
      </w:r>
      <w:r w:rsidRPr="002A7917">
        <w:rPr>
          <w:sz w:val="14"/>
          <w:szCs w:val="14"/>
        </w:rPr>
        <w:t xml:space="preserve"> </w:t>
      </w:r>
      <w:r w:rsidRPr="002A7917">
        <w:rPr>
          <w:rFonts w:cs="Helvetica"/>
          <w:color w:val="353535"/>
          <w:sz w:val="14"/>
          <w:szCs w:val="14"/>
          <w:lang w:val="en-US"/>
        </w:rPr>
        <w:t>Bijlage 4: dossieronderzoek Agin Boeder: onderwerpenoverzicht</w:t>
      </w:r>
    </w:p>
  </w:footnote>
  <w:footnote w:id="34">
    <w:p w14:paraId="586882DC" w14:textId="3F6195FF" w:rsidR="00D27C18" w:rsidRDefault="00D27C18">
      <w:pPr>
        <w:pStyle w:val="Voetnoottekst"/>
      </w:pPr>
      <w:r w:rsidRPr="002A7917">
        <w:rPr>
          <w:rStyle w:val="Voetnootmarkering"/>
          <w:sz w:val="14"/>
          <w:szCs w:val="14"/>
        </w:rPr>
        <w:footnoteRef/>
      </w:r>
      <w:r w:rsidRPr="002A7917">
        <w:rPr>
          <w:sz w:val="14"/>
          <w:szCs w:val="14"/>
        </w:rPr>
        <w:t xml:space="preserve"> </w:t>
      </w:r>
      <w:r w:rsidRPr="002A7917">
        <w:rPr>
          <w:rFonts w:cs="Helvetica"/>
          <w:color w:val="353535"/>
          <w:sz w:val="14"/>
          <w:szCs w:val="14"/>
          <w:lang w:val="en-US"/>
        </w:rPr>
        <w:t>Bijlage 4: dossieronderzoek Agin Boeder: onderwerpenoverzicht</w:t>
      </w:r>
    </w:p>
  </w:footnote>
  <w:footnote w:id="35">
    <w:p w14:paraId="40EC1AFB" w14:textId="51F5421E" w:rsidR="00D27C18" w:rsidRPr="009A7B23" w:rsidRDefault="00D27C18">
      <w:pPr>
        <w:pStyle w:val="Voetnoottekst"/>
        <w:rPr>
          <w:sz w:val="16"/>
          <w:szCs w:val="16"/>
        </w:rPr>
      </w:pPr>
      <w:r w:rsidRPr="009A7B23">
        <w:rPr>
          <w:rStyle w:val="Voetnootmarkering"/>
          <w:sz w:val="16"/>
          <w:szCs w:val="16"/>
        </w:rPr>
        <w:footnoteRef/>
      </w:r>
      <w:r w:rsidRPr="009A7B23">
        <w:rPr>
          <w:sz w:val="16"/>
          <w:szCs w:val="16"/>
        </w:rPr>
        <w:t xml:space="preserve"> </w:t>
      </w:r>
      <w:r w:rsidRPr="002C286D">
        <w:rPr>
          <w:rFonts w:cs="Helvetica"/>
          <w:color w:val="353535"/>
          <w:sz w:val="14"/>
          <w:szCs w:val="14"/>
          <w:lang w:val="en-US"/>
        </w:rPr>
        <w:t>Bijlage 7: dossieronderzoek Syncasso: onderwerpenoverzicht</w:t>
      </w:r>
    </w:p>
  </w:footnote>
  <w:footnote w:id="36">
    <w:p w14:paraId="2D92F5A4" w14:textId="3BE6D7A8" w:rsidR="00D27C18" w:rsidRDefault="00D27C18">
      <w:pPr>
        <w:pStyle w:val="Voetnoottekst"/>
      </w:pPr>
      <w:r w:rsidRPr="002C286D">
        <w:rPr>
          <w:rStyle w:val="Voetnootmarkering"/>
          <w:sz w:val="14"/>
          <w:szCs w:val="14"/>
        </w:rPr>
        <w:footnoteRef/>
      </w:r>
      <w:r w:rsidRPr="002C286D">
        <w:rPr>
          <w:sz w:val="14"/>
          <w:szCs w:val="14"/>
        </w:rPr>
        <w:t xml:space="preserve"> </w:t>
      </w:r>
      <w:r w:rsidRPr="002C286D">
        <w:rPr>
          <w:rFonts w:cs="Helvetica"/>
          <w:color w:val="353535"/>
          <w:sz w:val="14"/>
          <w:szCs w:val="14"/>
          <w:lang w:val="en-US"/>
        </w:rPr>
        <w:t>Bijlage 7: dossieronderzoek Syncasso: onderwerpenoverzicht</w:t>
      </w:r>
    </w:p>
  </w:footnote>
  <w:footnote w:id="37">
    <w:p w14:paraId="3A8C5FE6" w14:textId="05D70CBB" w:rsidR="00D27C18" w:rsidRPr="002C286D" w:rsidRDefault="00D27C18">
      <w:pPr>
        <w:pStyle w:val="Voetnoottekst"/>
        <w:rPr>
          <w:sz w:val="14"/>
          <w:szCs w:val="14"/>
        </w:rPr>
      </w:pPr>
      <w:r w:rsidRPr="002C286D">
        <w:rPr>
          <w:rStyle w:val="Voetnootmarkering"/>
          <w:sz w:val="14"/>
          <w:szCs w:val="14"/>
        </w:rPr>
        <w:footnoteRef/>
      </w:r>
      <w:r w:rsidRPr="002C286D">
        <w:rPr>
          <w:sz w:val="14"/>
          <w:szCs w:val="14"/>
        </w:rPr>
        <w:t xml:space="preserve"> </w:t>
      </w:r>
      <w:r w:rsidRPr="002C286D">
        <w:rPr>
          <w:rFonts w:cs="Helvetica"/>
          <w:color w:val="353535"/>
          <w:sz w:val="14"/>
          <w:szCs w:val="14"/>
          <w:lang w:val="en-US"/>
        </w:rPr>
        <w:t>Bijlage 7: dossieronderzoek Syncasso: onderwerpenoverzicht</w:t>
      </w:r>
    </w:p>
  </w:footnote>
  <w:footnote w:id="38">
    <w:p w14:paraId="062CFA97" w14:textId="022FE139" w:rsidR="00D27C18" w:rsidRPr="002C286D" w:rsidRDefault="00D27C18">
      <w:pPr>
        <w:pStyle w:val="Voetnoottekst"/>
        <w:rPr>
          <w:sz w:val="14"/>
          <w:szCs w:val="14"/>
        </w:rPr>
      </w:pPr>
      <w:r w:rsidRPr="002C286D">
        <w:rPr>
          <w:rStyle w:val="Voetnootmarkering"/>
          <w:sz w:val="14"/>
          <w:szCs w:val="14"/>
        </w:rPr>
        <w:footnoteRef/>
      </w:r>
      <w:r w:rsidRPr="002C286D">
        <w:rPr>
          <w:sz w:val="14"/>
          <w:szCs w:val="14"/>
        </w:rPr>
        <w:t xml:space="preserve"> </w:t>
      </w:r>
      <w:r w:rsidRPr="002C286D">
        <w:rPr>
          <w:rFonts w:cs="Helvetica"/>
          <w:color w:val="353535"/>
          <w:sz w:val="14"/>
          <w:szCs w:val="14"/>
          <w:lang w:val="en-US"/>
        </w:rPr>
        <w:t>Bijlage 7: dossieronderzoek Syncasso: onderwerpenoverzicht</w:t>
      </w:r>
    </w:p>
  </w:footnote>
  <w:footnote w:id="39">
    <w:p w14:paraId="77EB4584" w14:textId="77CECA78" w:rsidR="00D27C18" w:rsidRPr="0096177A" w:rsidRDefault="00D27C18">
      <w:pPr>
        <w:pStyle w:val="Voetnoottekst"/>
        <w:rPr>
          <w:sz w:val="16"/>
          <w:szCs w:val="16"/>
        </w:rPr>
      </w:pPr>
      <w:r w:rsidRPr="002C286D">
        <w:rPr>
          <w:rStyle w:val="Voetnootmarkering"/>
          <w:sz w:val="14"/>
          <w:szCs w:val="14"/>
        </w:rPr>
        <w:footnoteRef/>
      </w:r>
      <w:r w:rsidRPr="0096177A">
        <w:rPr>
          <w:sz w:val="16"/>
          <w:szCs w:val="16"/>
        </w:rPr>
        <w:t xml:space="preserve"> </w:t>
      </w:r>
      <w:r w:rsidRPr="002C286D">
        <w:rPr>
          <w:rFonts w:cs="Helvetica"/>
          <w:color w:val="353535"/>
          <w:sz w:val="14"/>
          <w:szCs w:val="14"/>
          <w:lang w:val="en-US"/>
        </w:rPr>
        <w:t>Bijlage 7: dossieronderzoek Syncasso: onderwerpenoverzicht</w:t>
      </w:r>
    </w:p>
  </w:footnote>
  <w:footnote w:id="40">
    <w:p w14:paraId="2A73D1A1" w14:textId="46F89F02" w:rsidR="00D27C18" w:rsidRPr="002C286D" w:rsidRDefault="00D27C18">
      <w:pPr>
        <w:pStyle w:val="Voetnoottekst"/>
        <w:rPr>
          <w:sz w:val="14"/>
          <w:szCs w:val="14"/>
        </w:rPr>
      </w:pPr>
      <w:r w:rsidRPr="002C286D">
        <w:rPr>
          <w:rStyle w:val="Voetnootmarkering"/>
          <w:sz w:val="14"/>
          <w:szCs w:val="14"/>
        </w:rPr>
        <w:footnoteRef/>
      </w:r>
      <w:r w:rsidRPr="002C286D">
        <w:rPr>
          <w:sz w:val="14"/>
          <w:szCs w:val="14"/>
        </w:rPr>
        <w:t xml:space="preserve"> </w:t>
      </w:r>
      <w:r w:rsidRPr="002C286D">
        <w:rPr>
          <w:rFonts w:cs="Helvetica"/>
          <w:color w:val="353535"/>
          <w:sz w:val="14"/>
          <w:szCs w:val="14"/>
          <w:lang w:val="en-US"/>
        </w:rPr>
        <w:t>Bijlage 7: dossieronderzoek Syncasso: onderwerpenoverzicht</w:t>
      </w:r>
    </w:p>
  </w:footnote>
  <w:footnote w:id="41">
    <w:p w14:paraId="5FD2BF94" w14:textId="6203BB53" w:rsidR="00D27C18" w:rsidRPr="00856AA3" w:rsidRDefault="00D27C18" w:rsidP="00E84E7E">
      <w:pPr>
        <w:pStyle w:val="Voetnoottekst"/>
        <w:rPr>
          <w:sz w:val="14"/>
          <w:szCs w:val="14"/>
        </w:rPr>
      </w:pPr>
      <w:r w:rsidRPr="00856AA3">
        <w:rPr>
          <w:rStyle w:val="Voetnootmarkering"/>
          <w:sz w:val="14"/>
          <w:szCs w:val="14"/>
        </w:rPr>
        <w:footnoteRef/>
      </w:r>
      <w:r w:rsidRPr="00856AA3">
        <w:rPr>
          <w:sz w:val="14"/>
          <w:szCs w:val="14"/>
        </w:rPr>
        <w:t xml:space="preserve"> </w:t>
      </w:r>
      <w:r w:rsidRPr="00856AA3">
        <w:rPr>
          <w:rFonts w:cs="Helvetica"/>
          <w:color w:val="353535"/>
          <w:sz w:val="14"/>
          <w:szCs w:val="14"/>
          <w:lang w:val="en-US"/>
        </w:rPr>
        <w:t>Bijlage 10: jurisprudentieonderzoek Kamer: onderwerpenoverzicht</w:t>
      </w:r>
    </w:p>
  </w:footnote>
  <w:footnote w:id="42">
    <w:p w14:paraId="330C69A2" w14:textId="3BE5AB15" w:rsidR="00D27C18" w:rsidRPr="00856AA3" w:rsidRDefault="00D27C18" w:rsidP="00E84E7E">
      <w:pPr>
        <w:pStyle w:val="Voetnoottekst"/>
        <w:rPr>
          <w:sz w:val="14"/>
          <w:szCs w:val="14"/>
        </w:rPr>
      </w:pPr>
      <w:r w:rsidRPr="00856AA3">
        <w:rPr>
          <w:rStyle w:val="Voetnootmarkering"/>
          <w:sz w:val="14"/>
          <w:szCs w:val="14"/>
        </w:rPr>
        <w:footnoteRef/>
      </w:r>
      <w:r w:rsidRPr="00856AA3">
        <w:rPr>
          <w:sz w:val="14"/>
          <w:szCs w:val="14"/>
        </w:rPr>
        <w:t xml:space="preserve"> </w:t>
      </w:r>
      <w:r w:rsidRPr="00856AA3">
        <w:rPr>
          <w:rFonts w:cs="Helvetica"/>
          <w:color w:val="353535"/>
          <w:sz w:val="14"/>
          <w:szCs w:val="14"/>
          <w:lang w:val="en-US"/>
        </w:rPr>
        <w:t>Bijlage 10: jurisprudentieonderzoek Kamer: onderwerpenoverzicht</w:t>
      </w:r>
    </w:p>
  </w:footnote>
  <w:footnote w:id="43">
    <w:p w14:paraId="6A9AE1E8" w14:textId="61274DEF" w:rsidR="00D27C18" w:rsidRPr="00856AA3" w:rsidRDefault="00D27C18" w:rsidP="002E0643">
      <w:pPr>
        <w:pStyle w:val="Voetnoottekst"/>
        <w:rPr>
          <w:sz w:val="14"/>
          <w:szCs w:val="14"/>
        </w:rPr>
      </w:pPr>
      <w:r w:rsidRPr="00856AA3">
        <w:rPr>
          <w:rStyle w:val="Voetnootmarkering"/>
          <w:sz w:val="14"/>
          <w:szCs w:val="14"/>
        </w:rPr>
        <w:footnoteRef/>
      </w:r>
      <w:r w:rsidRPr="00856AA3">
        <w:rPr>
          <w:sz w:val="14"/>
          <w:szCs w:val="14"/>
        </w:rPr>
        <w:t xml:space="preserve"> </w:t>
      </w:r>
      <w:r w:rsidRPr="00856AA3">
        <w:rPr>
          <w:rFonts w:cs="Helvetica"/>
          <w:color w:val="353535"/>
          <w:sz w:val="14"/>
          <w:szCs w:val="14"/>
          <w:lang w:val="en-US"/>
        </w:rPr>
        <w:t>Bijlage 10: jurisprudentieonderzoek Kamer: onderwerpenoverzicht</w:t>
      </w:r>
    </w:p>
  </w:footnote>
  <w:footnote w:id="44">
    <w:p w14:paraId="6EF4EED0" w14:textId="77777777" w:rsidR="00D27C18" w:rsidRPr="00856AA3" w:rsidRDefault="00D27C18" w:rsidP="00856AA3">
      <w:pPr>
        <w:pStyle w:val="Voetnoottekst"/>
        <w:rPr>
          <w:sz w:val="14"/>
          <w:szCs w:val="14"/>
        </w:rPr>
      </w:pPr>
      <w:r w:rsidRPr="00856AA3">
        <w:rPr>
          <w:rStyle w:val="Voetnootmarkering"/>
          <w:sz w:val="14"/>
          <w:szCs w:val="14"/>
        </w:rPr>
        <w:footnoteRef/>
      </w:r>
      <w:r w:rsidRPr="00856AA3">
        <w:rPr>
          <w:sz w:val="14"/>
          <w:szCs w:val="14"/>
        </w:rPr>
        <w:t xml:space="preserve"> </w:t>
      </w:r>
      <w:r w:rsidRPr="00856AA3">
        <w:rPr>
          <w:rFonts w:cs="Helvetica"/>
          <w:color w:val="353535"/>
          <w:sz w:val="14"/>
          <w:szCs w:val="14"/>
          <w:lang w:val="en-US"/>
        </w:rPr>
        <w:t>Bijlage 10: jurisprudentieonderzoek Kamer: onderwerpenoverzicht</w:t>
      </w:r>
    </w:p>
    <w:p w14:paraId="7E3D2FA8" w14:textId="619A13C2" w:rsidR="00D27C18" w:rsidRPr="00133E36" w:rsidRDefault="00D27C18" w:rsidP="00E84E7E">
      <w:pPr>
        <w:pStyle w:val="Voetnoottekst"/>
        <w:rPr>
          <w:sz w:val="16"/>
          <w:szCs w:val="16"/>
        </w:rPr>
      </w:pPr>
    </w:p>
  </w:footnote>
  <w:footnote w:id="45">
    <w:p w14:paraId="0C5A4EFF" w14:textId="6AAF4940" w:rsidR="00D27C18" w:rsidRPr="00856AA3" w:rsidRDefault="00D27C18" w:rsidP="00E84E7E">
      <w:pPr>
        <w:pStyle w:val="Voetnoottekst"/>
        <w:rPr>
          <w:sz w:val="14"/>
          <w:szCs w:val="14"/>
        </w:rPr>
      </w:pPr>
      <w:r w:rsidRPr="00856AA3">
        <w:rPr>
          <w:rStyle w:val="Voetnootmarkering"/>
          <w:sz w:val="14"/>
          <w:szCs w:val="14"/>
        </w:rPr>
        <w:footnoteRef/>
      </w:r>
      <w:r w:rsidRPr="00856AA3">
        <w:rPr>
          <w:sz w:val="14"/>
          <w:szCs w:val="14"/>
        </w:rPr>
        <w:t xml:space="preserve"> </w:t>
      </w:r>
      <w:r w:rsidRPr="00856AA3">
        <w:rPr>
          <w:rFonts w:cs="Helvetica"/>
          <w:color w:val="353535"/>
          <w:sz w:val="14"/>
          <w:szCs w:val="14"/>
          <w:lang w:val="en-US"/>
        </w:rPr>
        <w:t>Bijlage 10: jurisprudentieonderzoek Kamer: onderwerpenoverzicht</w:t>
      </w:r>
    </w:p>
  </w:footnote>
  <w:footnote w:id="46">
    <w:p w14:paraId="0C9789BA" w14:textId="31B2AC1D" w:rsidR="00D27C18" w:rsidRPr="00856AA3" w:rsidRDefault="00D27C18">
      <w:pPr>
        <w:pStyle w:val="Voetnoottekst"/>
        <w:rPr>
          <w:sz w:val="14"/>
          <w:szCs w:val="14"/>
        </w:rPr>
      </w:pPr>
      <w:r w:rsidRPr="00856AA3">
        <w:rPr>
          <w:rStyle w:val="Voetnootmarkering"/>
          <w:sz w:val="14"/>
          <w:szCs w:val="14"/>
        </w:rPr>
        <w:footnoteRef/>
      </w:r>
      <w:r w:rsidRPr="00856AA3">
        <w:rPr>
          <w:sz w:val="14"/>
          <w:szCs w:val="14"/>
        </w:rPr>
        <w:t xml:space="preserve"> </w:t>
      </w:r>
      <w:r w:rsidRPr="00856AA3">
        <w:rPr>
          <w:rFonts w:cs="Helvetica"/>
          <w:color w:val="353535"/>
          <w:sz w:val="14"/>
          <w:szCs w:val="14"/>
          <w:lang w:val="en-US"/>
        </w:rPr>
        <w:t>Bijlage 10: jurisprudentieonderzoek Kamer: onderwerpenoverzicht</w:t>
      </w:r>
    </w:p>
  </w:footnote>
  <w:footnote w:id="47">
    <w:p w14:paraId="62643018" w14:textId="2E819653" w:rsidR="00D27C18" w:rsidRPr="00856AA3" w:rsidRDefault="00D27C18">
      <w:pPr>
        <w:pStyle w:val="Voetnoottekst"/>
        <w:rPr>
          <w:sz w:val="14"/>
          <w:szCs w:val="14"/>
        </w:rPr>
      </w:pPr>
      <w:r w:rsidRPr="00856AA3">
        <w:rPr>
          <w:rStyle w:val="Voetnootmarkering"/>
          <w:sz w:val="14"/>
          <w:szCs w:val="14"/>
        </w:rPr>
        <w:footnoteRef/>
      </w:r>
      <w:r w:rsidRPr="00856AA3">
        <w:rPr>
          <w:sz w:val="14"/>
          <w:szCs w:val="14"/>
        </w:rPr>
        <w:t xml:space="preserve"> </w:t>
      </w:r>
      <w:r w:rsidRPr="00856AA3">
        <w:rPr>
          <w:rFonts w:cs="Helvetica"/>
          <w:color w:val="353535"/>
          <w:sz w:val="14"/>
          <w:szCs w:val="14"/>
          <w:lang w:val="en-US"/>
        </w:rPr>
        <w:t>Bijlage 10: jurisprudentieonderzoek Kamer: onderwerpenoverzicht</w:t>
      </w:r>
    </w:p>
  </w:footnote>
  <w:footnote w:id="48">
    <w:p w14:paraId="5363A81E" w14:textId="3C70B410" w:rsidR="00D27C18" w:rsidRPr="00856AA3" w:rsidRDefault="00D27C18">
      <w:pPr>
        <w:pStyle w:val="Voetnoottekst"/>
        <w:rPr>
          <w:sz w:val="14"/>
          <w:szCs w:val="14"/>
        </w:rPr>
      </w:pPr>
      <w:r w:rsidRPr="00856AA3">
        <w:rPr>
          <w:rStyle w:val="Voetnootmarkering"/>
          <w:sz w:val="14"/>
          <w:szCs w:val="14"/>
        </w:rPr>
        <w:footnoteRef/>
      </w:r>
      <w:r w:rsidRPr="00856AA3">
        <w:rPr>
          <w:sz w:val="14"/>
          <w:szCs w:val="14"/>
        </w:rPr>
        <w:t xml:space="preserve"> </w:t>
      </w:r>
      <w:r w:rsidRPr="00856AA3">
        <w:rPr>
          <w:rFonts w:cs="Helvetica"/>
          <w:color w:val="353535"/>
          <w:sz w:val="14"/>
          <w:szCs w:val="14"/>
          <w:lang w:val="en-US"/>
        </w:rPr>
        <w:t>Bijlage 10: jurisprudentieonderzoek Kamer: onderwerpenoverzicht</w:t>
      </w:r>
    </w:p>
  </w:footnote>
  <w:footnote w:id="49">
    <w:p w14:paraId="01EC7114" w14:textId="20BE26D6" w:rsidR="00D27C18" w:rsidRPr="00856AA3" w:rsidRDefault="00D27C18">
      <w:pPr>
        <w:pStyle w:val="Voetnoottekst"/>
        <w:rPr>
          <w:sz w:val="14"/>
          <w:szCs w:val="14"/>
        </w:rPr>
      </w:pPr>
      <w:r w:rsidRPr="00856AA3">
        <w:rPr>
          <w:rStyle w:val="Voetnootmarkering"/>
          <w:sz w:val="14"/>
          <w:szCs w:val="14"/>
        </w:rPr>
        <w:footnoteRef/>
      </w:r>
      <w:r w:rsidRPr="00856AA3">
        <w:rPr>
          <w:sz w:val="14"/>
          <w:szCs w:val="14"/>
        </w:rPr>
        <w:t xml:space="preserve"> </w:t>
      </w:r>
      <w:r w:rsidRPr="00856AA3">
        <w:rPr>
          <w:rFonts w:cs="Helvetica"/>
          <w:color w:val="353535"/>
          <w:sz w:val="14"/>
          <w:szCs w:val="14"/>
          <w:lang w:val="en-US"/>
        </w:rPr>
        <w:t>Bijlage 10: jurisprudentieonderzoek Kamer: onderwerpenoverzicht</w:t>
      </w:r>
    </w:p>
  </w:footnote>
  <w:footnote w:id="50">
    <w:p w14:paraId="57F6A99D" w14:textId="57061E1D" w:rsidR="00D27C18" w:rsidRPr="00856AA3" w:rsidRDefault="00D27C18">
      <w:pPr>
        <w:pStyle w:val="Voetnoottekst"/>
        <w:rPr>
          <w:sz w:val="14"/>
          <w:szCs w:val="14"/>
        </w:rPr>
      </w:pPr>
      <w:r w:rsidRPr="00856AA3">
        <w:rPr>
          <w:rStyle w:val="Voetnootmarkering"/>
          <w:sz w:val="14"/>
          <w:szCs w:val="14"/>
        </w:rPr>
        <w:footnoteRef/>
      </w:r>
      <w:r w:rsidRPr="00856AA3">
        <w:rPr>
          <w:sz w:val="14"/>
          <w:szCs w:val="14"/>
        </w:rPr>
        <w:t xml:space="preserve"> </w:t>
      </w:r>
      <w:r w:rsidRPr="00856AA3">
        <w:rPr>
          <w:rFonts w:cs="Helvetica"/>
          <w:color w:val="353535"/>
          <w:sz w:val="14"/>
          <w:szCs w:val="14"/>
          <w:lang w:val="en-US"/>
        </w:rPr>
        <w:t>Bijlage 10: jurisprudentieonderzoek Kamer: onderwerpenoverzicht</w:t>
      </w:r>
    </w:p>
  </w:footnote>
  <w:footnote w:id="51">
    <w:p w14:paraId="1A11D72B" w14:textId="447EFEEA" w:rsidR="00D27C18" w:rsidRPr="00856AA3" w:rsidRDefault="00D27C18">
      <w:pPr>
        <w:pStyle w:val="Voetnoottekst"/>
        <w:rPr>
          <w:sz w:val="14"/>
          <w:szCs w:val="14"/>
        </w:rPr>
      </w:pPr>
      <w:r w:rsidRPr="00856AA3">
        <w:rPr>
          <w:rStyle w:val="Voetnootmarkering"/>
          <w:sz w:val="14"/>
          <w:szCs w:val="14"/>
        </w:rPr>
        <w:footnoteRef/>
      </w:r>
      <w:r w:rsidRPr="00856AA3">
        <w:rPr>
          <w:sz w:val="14"/>
          <w:szCs w:val="14"/>
        </w:rPr>
        <w:t xml:space="preserve"> </w:t>
      </w:r>
      <w:r w:rsidRPr="00856AA3">
        <w:rPr>
          <w:rFonts w:cs="Helvetica"/>
          <w:color w:val="353535"/>
          <w:sz w:val="14"/>
          <w:szCs w:val="14"/>
          <w:lang w:val="en-US"/>
        </w:rPr>
        <w:t>Bijlage 10: jurisprudentieonderzoek Kamer: onderwerpenoverzicht</w:t>
      </w:r>
    </w:p>
  </w:footnote>
  <w:footnote w:id="52">
    <w:p w14:paraId="5C4010FF" w14:textId="038F9674" w:rsidR="00D27C18" w:rsidRPr="00856AA3" w:rsidRDefault="00D27C18">
      <w:pPr>
        <w:pStyle w:val="Voetnoottekst"/>
        <w:rPr>
          <w:sz w:val="14"/>
          <w:szCs w:val="14"/>
        </w:rPr>
      </w:pPr>
      <w:r w:rsidRPr="00856AA3">
        <w:rPr>
          <w:rStyle w:val="Voetnootmarkering"/>
          <w:sz w:val="14"/>
          <w:szCs w:val="14"/>
        </w:rPr>
        <w:footnoteRef/>
      </w:r>
      <w:r w:rsidRPr="00856AA3">
        <w:rPr>
          <w:sz w:val="14"/>
          <w:szCs w:val="14"/>
        </w:rPr>
        <w:t xml:space="preserve"> </w:t>
      </w:r>
      <w:r w:rsidRPr="00856AA3">
        <w:rPr>
          <w:rFonts w:cs="Helvetica"/>
          <w:color w:val="353535"/>
          <w:sz w:val="14"/>
          <w:szCs w:val="14"/>
          <w:lang w:val="en-US"/>
        </w:rPr>
        <w:t>Bijlage 10: jurisprudentieonderzoek Kamer: onderwerpenoverzicht</w:t>
      </w:r>
    </w:p>
  </w:footnote>
  <w:footnote w:id="53">
    <w:p w14:paraId="3F0DF553" w14:textId="39E4B396" w:rsidR="00D27C18" w:rsidRPr="00856AA3" w:rsidRDefault="00D27C18">
      <w:pPr>
        <w:pStyle w:val="Voetnoottekst"/>
        <w:rPr>
          <w:sz w:val="14"/>
          <w:szCs w:val="14"/>
        </w:rPr>
      </w:pPr>
      <w:r w:rsidRPr="00856AA3">
        <w:rPr>
          <w:rStyle w:val="Voetnootmarkering"/>
          <w:sz w:val="14"/>
          <w:szCs w:val="14"/>
        </w:rPr>
        <w:footnoteRef/>
      </w:r>
      <w:r w:rsidRPr="00856AA3">
        <w:rPr>
          <w:sz w:val="14"/>
          <w:szCs w:val="14"/>
        </w:rPr>
        <w:t xml:space="preserve"> </w:t>
      </w:r>
      <w:r w:rsidRPr="00856AA3">
        <w:rPr>
          <w:rFonts w:cs="Helvetica"/>
          <w:color w:val="353535"/>
          <w:sz w:val="14"/>
          <w:szCs w:val="14"/>
          <w:lang w:val="en-US"/>
        </w:rPr>
        <w:t>Bijlage 10: jurisprudentieonderzoek Kamer: onderwerpenoverzicht</w:t>
      </w:r>
    </w:p>
  </w:footnote>
  <w:footnote w:id="54">
    <w:p w14:paraId="7D322061" w14:textId="77777777" w:rsidR="00D27C18" w:rsidRPr="00856AA3" w:rsidRDefault="00D27C18" w:rsidP="00856AA3">
      <w:pPr>
        <w:pStyle w:val="Voetnoottekst"/>
        <w:rPr>
          <w:sz w:val="14"/>
          <w:szCs w:val="14"/>
        </w:rPr>
      </w:pPr>
      <w:r w:rsidRPr="00856AA3">
        <w:rPr>
          <w:rStyle w:val="Voetnootmarkering"/>
          <w:sz w:val="14"/>
          <w:szCs w:val="14"/>
        </w:rPr>
        <w:footnoteRef/>
      </w:r>
      <w:r w:rsidRPr="00856AA3">
        <w:rPr>
          <w:sz w:val="14"/>
          <w:szCs w:val="14"/>
        </w:rPr>
        <w:t xml:space="preserve"> </w:t>
      </w:r>
      <w:r w:rsidRPr="00856AA3">
        <w:rPr>
          <w:rFonts w:cs="Helvetica"/>
          <w:color w:val="353535"/>
          <w:sz w:val="14"/>
          <w:szCs w:val="14"/>
          <w:lang w:val="en-US"/>
        </w:rPr>
        <w:t>Bijlage 10: jurisprudentieonderzoek Kamer: onderwerpenoverzicht</w:t>
      </w:r>
    </w:p>
    <w:p w14:paraId="25E12C98" w14:textId="0F2E45A2" w:rsidR="00D27C18" w:rsidRDefault="00D27C18">
      <w:pPr>
        <w:pStyle w:val="Voetnoottekst"/>
      </w:pPr>
    </w:p>
  </w:footnote>
  <w:footnote w:id="55">
    <w:p w14:paraId="4C629566" w14:textId="4BCFC4CF" w:rsidR="00D27C18" w:rsidRPr="003D6273" w:rsidRDefault="00D27C18" w:rsidP="00E4192C">
      <w:pPr>
        <w:pStyle w:val="Voetnoottekst"/>
        <w:rPr>
          <w:sz w:val="14"/>
          <w:szCs w:val="14"/>
        </w:rPr>
      </w:pPr>
      <w:r w:rsidRPr="00E4192C">
        <w:rPr>
          <w:rStyle w:val="Voetnootmarkering"/>
          <w:sz w:val="16"/>
          <w:szCs w:val="16"/>
        </w:rPr>
        <w:footnoteRef/>
      </w:r>
      <w:r w:rsidRPr="00E4192C">
        <w:rPr>
          <w:sz w:val="16"/>
          <w:szCs w:val="16"/>
        </w:rPr>
        <w:t xml:space="preserve"> </w:t>
      </w:r>
      <w:r w:rsidRPr="003D6273">
        <w:rPr>
          <w:rFonts w:cs="Helvetica"/>
          <w:color w:val="353535"/>
          <w:sz w:val="14"/>
          <w:szCs w:val="14"/>
          <w:lang w:val="en-US"/>
        </w:rPr>
        <w:t>Bijlage 14: interview Agin Boeder: labels</w:t>
      </w:r>
      <w:r>
        <w:rPr>
          <w:rFonts w:cs="Helvetica"/>
          <w:color w:val="353535"/>
          <w:sz w:val="14"/>
          <w:szCs w:val="14"/>
          <w:lang w:val="en-US"/>
        </w:rPr>
        <w:t xml:space="preserve">; </w:t>
      </w:r>
      <w:r w:rsidRPr="003D6273">
        <w:rPr>
          <w:rFonts w:cs="Segoe UI"/>
          <w:color w:val="262626"/>
          <w:sz w:val="14"/>
          <w:szCs w:val="14"/>
          <w:shd w:val="clear" w:color="auto" w:fill="FFFFFF"/>
        </w:rPr>
        <w:t>Klachtenbehandeling; Label 1: Algemeen: ad. 4: Wie behandelen standaard</w:t>
      </w:r>
    </w:p>
  </w:footnote>
  <w:footnote w:id="56">
    <w:p w14:paraId="7D0A5666" w14:textId="2493C54C" w:rsidR="00D27C18" w:rsidRPr="003D6273" w:rsidRDefault="00D27C18" w:rsidP="00E4192C">
      <w:pPr>
        <w:pStyle w:val="Voetnoottekst"/>
        <w:rPr>
          <w:sz w:val="14"/>
          <w:szCs w:val="14"/>
        </w:rPr>
      </w:pPr>
      <w:r w:rsidRPr="003D6273">
        <w:rPr>
          <w:rStyle w:val="Voetnootmarkering"/>
          <w:sz w:val="14"/>
          <w:szCs w:val="14"/>
        </w:rPr>
        <w:footnoteRef/>
      </w:r>
      <w:r w:rsidRPr="003D6273">
        <w:rPr>
          <w:sz w:val="14"/>
          <w:szCs w:val="14"/>
        </w:rPr>
        <w:t xml:space="preserve"> </w:t>
      </w:r>
      <w:r w:rsidRPr="003D6273">
        <w:rPr>
          <w:rFonts w:cs="Helvetica"/>
          <w:color w:val="353535"/>
          <w:sz w:val="14"/>
          <w:szCs w:val="14"/>
          <w:lang w:val="en-US"/>
        </w:rPr>
        <w:t>Bijlage 14: interview Agin Boeder: labels</w:t>
      </w:r>
      <w:r>
        <w:rPr>
          <w:rFonts w:cs="Helvetica"/>
          <w:color w:val="353535"/>
          <w:sz w:val="14"/>
          <w:szCs w:val="14"/>
          <w:lang w:val="en-US"/>
        </w:rPr>
        <w:t xml:space="preserve">; </w:t>
      </w:r>
      <w:r w:rsidRPr="003D6273">
        <w:rPr>
          <w:rFonts w:cs="Segoe UI"/>
          <w:color w:val="262626"/>
          <w:sz w:val="14"/>
          <w:szCs w:val="14"/>
          <w:shd w:val="clear" w:color="auto" w:fill="FFFFFF"/>
        </w:rPr>
        <w:t>Klachtenbehandeling; Label 1: Algemeen; ad. 5: Standaard behandelen</w:t>
      </w:r>
    </w:p>
  </w:footnote>
  <w:footnote w:id="57">
    <w:p w14:paraId="10A179EC" w14:textId="040CF500" w:rsidR="00D27C18" w:rsidRPr="003D6273" w:rsidRDefault="00D27C18" w:rsidP="00E4192C">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Bijlage 14: interview Agin Boeder: labels</w:t>
      </w:r>
      <w:r>
        <w:rPr>
          <w:rFonts w:cs="Helvetica"/>
          <w:color w:val="353535"/>
          <w:sz w:val="14"/>
          <w:szCs w:val="14"/>
          <w:lang w:val="en-US"/>
        </w:rPr>
        <w:t xml:space="preserve">; </w:t>
      </w:r>
      <w:r w:rsidRPr="003D6273">
        <w:rPr>
          <w:rFonts w:ascii="Helvetica" w:hAnsi="Helvetica"/>
          <w:sz w:val="14"/>
          <w:szCs w:val="14"/>
        </w:rPr>
        <w:t>Klachtenbehandeling; Label 2: Beoordelen; Sub A: Afwegingen: ad. 1</w:t>
      </w:r>
    </w:p>
  </w:footnote>
  <w:footnote w:id="58">
    <w:p w14:paraId="6B472845" w14:textId="001FA8B7" w:rsidR="00D27C18" w:rsidRPr="003D6273" w:rsidRDefault="00D27C18" w:rsidP="00D318DA">
      <w:pPr>
        <w:pStyle w:val="commentcontentpara"/>
        <w:shd w:val="clear" w:color="auto" w:fill="FFFFFF"/>
        <w:spacing w:before="0" w:beforeAutospacing="0" w:after="0" w:afterAutospacing="0"/>
        <w:rPr>
          <w:rFonts w:ascii="Helvetica" w:hAnsi="Helvetica" w:cs="Segoe UI"/>
          <w:color w:val="262626"/>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Bijlage 14: interview Agin Boeder: labels</w:t>
      </w:r>
      <w:r>
        <w:rPr>
          <w:rFonts w:cs="Helvetica"/>
          <w:color w:val="353535"/>
          <w:sz w:val="14"/>
          <w:szCs w:val="14"/>
          <w:lang w:val="en-US"/>
        </w:rPr>
        <w:t xml:space="preserve">; </w:t>
      </w:r>
      <w:r w:rsidRPr="003D6273">
        <w:rPr>
          <w:rFonts w:ascii="Helvetica" w:hAnsi="Helvetica" w:cs="Segoe UI"/>
          <w:color w:val="262626"/>
          <w:sz w:val="14"/>
          <w:szCs w:val="14"/>
        </w:rPr>
        <w:t>Klachtenbehandeling; Label 1: Algemeen; ad. 1: Wie behandelen niet standaard</w:t>
      </w:r>
    </w:p>
  </w:footnote>
  <w:footnote w:id="59">
    <w:p w14:paraId="6CACD4F4" w14:textId="5998324C" w:rsidR="00D27C18" w:rsidRPr="003D6273" w:rsidRDefault="00D27C18" w:rsidP="00122F2C">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Bijlage 14: interview Agin Boeder: labels</w:t>
      </w:r>
      <w:r>
        <w:rPr>
          <w:rFonts w:cs="Helvetica"/>
          <w:color w:val="353535"/>
          <w:sz w:val="14"/>
          <w:szCs w:val="14"/>
          <w:lang w:val="en-US"/>
        </w:rPr>
        <w:t xml:space="preserve">; </w:t>
      </w:r>
      <w:r w:rsidRPr="003D6273">
        <w:rPr>
          <w:rFonts w:ascii="Helvetica" w:hAnsi="Helvetica"/>
          <w:sz w:val="14"/>
          <w:szCs w:val="14"/>
        </w:rPr>
        <w:t>Klachtenbehandeling; Label 1: Algemeen; ad. 6: Behandelen niet standaard</w:t>
      </w:r>
    </w:p>
  </w:footnote>
  <w:footnote w:id="60">
    <w:p w14:paraId="116F283D" w14:textId="3ECE61D5" w:rsidR="00D27C18" w:rsidRPr="003D6273" w:rsidRDefault="00D27C18" w:rsidP="005D65A2">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Bijlage 14: interview Agin Boeder: labels</w:t>
      </w:r>
      <w:r>
        <w:rPr>
          <w:rFonts w:cs="Helvetica"/>
          <w:color w:val="353535"/>
          <w:sz w:val="14"/>
          <w:szCs w:val="14"/>
          <w:lang w:val="en-US"/>
        </w:rPr>
        <w:t xml:space="preserve">; </w:t>
      </w:r>
      <w:r w:rsidRPr="003D6273">
        <w:rPr>
          <w:rFonts w:ascii="Helvetica" w:hAnsi="Helvetica"/>
          <w:sz w:val="14"/>
          <w:szCs w:val="14"/>
        </w:rPr>
        <w:t>Klachtenbehandeling; Label 2: Beoordelen; Sub B: Dilemma’s; Sub 1: Beoordelen; ad. 2: Doorverwijzen</w:t>
      </w:r>
    </w:p>
  </w:footnote>
  <w:footnote w:id="61">
    <w:p w14:paraId="3928B7F1" w14:textId="0E8BF08A" w:rsidR="00D27C18" w:rsidRPr="003D6273" w:rsidRDefault="00D27C18" w:rsidP="007C1F86">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Bijlage 14: interview Agin Boeder: labels</w:t>
      </w:r>
      <w:r>
        <w:rPr>
          <w:rFonts w:cs="Helvetica"/>
          <w:color w:val="353535"/>
          <w:sz w:val="14"/>
          <w:szCs w:val="14"/>
          <w:lang w:val="en-US"/>
        </w:rPr>
        <w:t xml:space="preserve">; </w:t>
      </w:r>
      <w:r w:rsidRPr="003D6273">
        <w:rPr>
          <w:rFonts w:ascii="Helvetica" w:hAnsi="Helvetica"/>
          <w:sz w:val="14"/>
          <w:szCs w:val="14"/>
        </w:rPr>
        <w:t>Klachtenbehandeling; Label 2: Beoordelen; Sub C: Mening; ad. 2: Goed afhandelen</w:t>
      </w:r>
    </w:p>
  </w:footnote>
  <w:footnote w:id="62">
    <w:p w14:paraId="6A2559F6" w14:textId="29978E8A" w:rsidR="00D27C18" w:rsidRPr="003D6273" w:rsidRDefault="00D27C18" w:rsidP="007C1F86">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Bijlage 14: interview Agin Boeder: labels</w:t>
      </w:r>
      <w:r>
        <w:rPr>
          <w:rFonts w:cs="Helvetica"/>
          <w:color w:val="353535"/>
          <w:sz w:val="14"/>
          <w:szCs w:val="14"/>
          <w:lang w:val="en-US"/>
        </w:rPr>
        <w:t xml:space="preserve">; </w:t>
      </w:r>
      <w:r w:rsidRPr="003D6273">
        <w:rPr>
          <w:rFonts w:ascii="Helvetica" w:hAnsi="Helvetica"/>
          <w:sz w:val="14"/>
          <w:szCs w:val="14"/>
        </w:rPr>
        <w:t>Klachtenbehandeling; Label 2: Beoordelen; Sub E: Oordeelsvorming; ad. 3: Overleggen</w:t>
      </w:r>
    </w:p>
  </w:footnote>
  <w:footnote w:id="63">
    <w:p w14:paraId="35F92229" w14:textId="364404A6" w:rsidR="00D27C18" w:rsidRPr="003D6273" w:rsidRDefault="00D27C18" w:rsidP="007C1F86">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Bijlage 14: interview Agin Boeder: labels</w:t>
      </w:r>
      <w:r>
        <w:rPr>
          <w:rFonts w:cs="Helvetica"/>
          <w:color w:val="353535"/>
          <w:sz w:val="14"/>
          <w:szCs w:val="14"/>
          <w:lang w:val="en-US"/>
        </w:rPr>
        <w:t xml:space="preserve">; </w:t>
      </w:r>
      <w:r w:rsidRPr="003D6273">
        <w:rPr>
          <w:rFonts w:ascii="Helvetica" w:hAnsi="Helvetica"/>
          <w:sz w:val="14"/>
          <w:szCs w:val="14"/>
        </w:rPr>
        <w:t>Klachtenbehandeling; Label 2: Beoordelen; Sub D: Oplossen; ad. 2: Zo snel mogelijk</w:t>
      </w:r>
    </w:p>
  </w:footnote>
  <w:footnote w:id="64">
    <w:p w14:paraId="22AECF0B" w14:textId="6A7316D7" w:rsidR="00D27C18" w:rsidRPr="00122F2C" w:rsidRDefault="00D27C18" w:rsidP="005E71C6">
      <w:pPr>
        <w:pStyle w:val="Tekstopmerking"/>
        <w:rPr>
          <w:rFonts w:ascii="Helvetica" w:hAnsi="Helvetica"/>
          <w:sz w:val="16"/>
          <w:szCs w:val="16"/>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Bijlage 14: interview Agin Boeder: labels</w:t>
      </w:r>
      <w:r>
        <w:rPr>
          <w:rFonts w:cs="Helvetica"/>
          <w:color w:val="353535"/>
          <w:sz w:val="14"/>
          <w:szCs w:val="14"/>
          <w:lang w:val="en-US"/>
        </w:rPr>
        <w:t xml:space="preserve">; </w:t>
      </w:r>
      <w:r w:rsidRPr="003D6273">
        <w:rPr>
          <w:rFonts w:ascii="Helvetica" w:hAnsi="Helvetica"/>
          <w:sz w:val="14"/>
          <w:szCs w:val="14"/>
        </w:rPr>
        <w:t>Klachtenbehandeling; Label 2: Beoordelen: Sub E: Oordeelsvorming; ad. 1: Informatie uit administratie</w:t>
      </w:r>
    </w:p>
  </w:footnote>
  <w:footnote w:id="65">
    <w:p w14:paraId="366C9B62" w14:textId="70154E5A" w:rsidR="00D27C18" w:rsidRPr="003D6273" w:rsidRDefault="00D27C18" w:rsidP="00122F2C">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 xml:space="preserve">Bijlage 14: interview Agin Boeder: labels; </w:t>
      </w:r>
      <w:r w:rsidRPr="003D6273">
        <w:rPr>
          <w:rFonts w:ascii="Helvetica" w:hAnsi="Helvetica"/>
          <w:sz w:val="14"/>
          <w:szCs w:val="14"/>
        </w:rPr>
        <w:t>Klachtenbehandeling; Label 2: Beoordelen; Sub E: Oordeelsvorming; ad. 2: Overige informatie administratie</w:t>
      </w:r>
    </w:p>
  </w:footnote>
  <w:footnote w:id="66">
    <w:p w14:paraId="1A142B1D" w14:textId="7C6BD691" w:rsidR="00D27C18" w:rsidRPr="003D6273" w:rsidRDefault="00D27C18" w:rsidP="005D65A2">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 xml:space="preserve">Bijlage 14: interview Agin Boeder: labels; </w:t>
      </w:r>
      <w:r w:rsidRPr="003D6273">
        <w:rPr>
          <w:rFonts w:ascii="Helvetica" w:hAnsi="Helvetica"/>
          <w:sz w:val="14"/>
          <w:szCs w:val="14"/>
        </w:rPr>
        <w:t>Klachtenbehandeling; Label 2: Beoordelen; Sub E; ad. 4: Goede conclusie</w:t>
      </w:r>
    </w:p>
  </w:footnote>
  <w:footnote w:id="67">
    <w:p w14:paraId="1F67BF9D" w14:textId="50136CE4" w:rsidR="00D27C18" w:rsidRPr="003D6273" w:rsidRDefault="00D27C18" w:rsidP="00DC2681">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 xml:space="preserve">Bijlage 14: interview Agin Boeder: labels; </w:t>
      </w:r>
      <w:r w:rsidRPr="003D6273">
        <w:rPr>
          <w:rFonts w:ascii="Helvetica" w:hAnsi="Helvetica"/>
          <w:sz w:val="14"/>
          <w:szCs w:val="14"/>
        </w:rPr>
        <w:t>Klachtenbehandeling; Label 2: Beoordelen; Sub A: Afwegingen; ad. 1: Betalingsregeling zinvol</w:t>
      </w:r>
    </w:p>
  </w:footnote>
  <w:footnote w:id="68">
    <w:p w14:paraId="19BF0EB9" w14:textId="1445362E" w:rsidR="00D27C18" w:rsidRPr="003D6273" w:rsidRDefault="00D27C18" w:rsidP="00122F2C">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 xml:space="preserve">Bijlage 14: interview Agin Boeder: labels; </w:t>
      </w:r>
      <w:r w:rsidRPr="003D6273">
        <w:rPr>
          <w:rFonts w:ascii="Helvetica" w:hAnsi="Helvetica"/>
          <w:sz w:val="14"/>
          <w:szCs w:val="14"/>
        </w:rPr>
        <w:t>Klachtenbehandeling; Label 2: Beoordelen; Sub C: Mening; ad. 1: Sommige gevallen</w:t>
      </w:r>
    </w:p>
  </w:footnote>
  <w:footnote w:id="69">
    <w:p w14:paraId="0A1CF624" w14:textId="3E3C43E6" w:rsidR="00D27C18" w:rsidRPr="003D6273" w:rsidRDefault="00D27C18" w:rsidP="00122F2C">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 xml:space="preserve">Bijlage 14: interview Agin Boeder: labels; </w:t>
      </w:r>
      <w:r w:rsidRPr="003D6273">
        <w:rPr>
          <w:rFonts w:ascii="Helvetica" w:hAnsi="Helvetica"/>
          <w:sz w:val="14"/>
          <w:szCs w:val="14"/>
        </w:rPr>
        <w:t>Klachtenbehandeling; Label 2: Beoordelen: Sub A: Afwegingen; ad. 2: Opdrachtgever bepaald</w:t>
      </w:r>
    </w:p>
  </w:footnote>
  <w:footnote w:id="70">
    <w:p w14:paraId="14BDD325" w14:textId="2905A972" w:rsidR="00D27C18" w:rsidRPr="003D6273" w:rsidRDefault="00D27C18" w:rsidP="004D2CCF">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 xml:space="preserve">Bijlage 14: interview Agin Boeder: labels; </w:t>
      </w:r>
      <w:r w:rsidRPr="003D6273">
        <w:rPr>
          <w:rFonts w:ascii="Helvetica" w:hAnsi="Helvetica"/>
          <w:sz w:val="14"/>
          <w:szCs w:val="14"/>
        </w:rPr>
        <w:t>Klachtenbehandeling; Label 2: Beoordelen; Sub B: Dilemma’s; Sub 1: Beoordelen; ad. 1: Bankbeslag</w:t>
      </w:r>
    </w:p>
  </w:footnote>
  <w:footnote w:id="71">
    <w:p w14:paraId="041C0897" w14:textId="59423A8D" w:rsidR="00D27C18" w:rsidRPr="003D6273" w:rsidRDefault="00D27C18" w:rsidP="00A54081">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 xml:space="preserve">Bijlage 14: interview Agin Boeder: labels; </w:t>
      </w:r>
      <w:r w:rsidRPr="003D6273">
        <w:rPr>
          <w:rFonts w:ascii="Helvetica" w:hAnsi="Helvetica"/>
          <w:sz w:val="14"/>
          <w:szCs w:val="14"/>
        </w:rPr>
        <w:t>Klachtenbehandeling; Label 4: Lastige zaken; Sub A: Beoordelen; ad. 2: Overleggen</w:t>
      </w:r>
    </w:p>
  </w:footnote>
  <w:footnote w:id="72">
    <w:p w14:paraId="37566FC9" w14:textId="5CCD1FA4" w:rsidR="00D27C18" w:rsidRPr="003D6273" w:rsidRDefault="00D27C18" w:rsidP="00CA664B">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 xml:space="preserve">Bijlage 14: interview Agin Boeder: labels; </w:t>
      </w:r>
      <w:r w:rsidRPr="003D6273">
        <w:rPr>
          <w:rFonts w:ascii="Helvetica" w:hAnsi="Helvetica"/>
          <w:sz w:val="14"/>
          <w:szCs w:val="14"/>
        </w:rPr>
        <w:t>Klachtenbehandeling; Label 5: Mening; ad. 1: Wat gaat goed/niet goed</w:t>
      </w:r>
    </w:p>
  </w:footnote>
  <w:footnote w:id="73">
    <w:p w14:paraId="0DDBAB66" w14:textId="4443D069" w:rsidR="00D27C18" w:rsidRPr="003D6273" w:rsidRDefault="00D27C18" w:rsidP="00122F2C">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 xml:space="preserve">Bijlage 14: interview Agin Boeder: labels; </w:t>
      </w:r>
      <w:r w:rsidRPr="003D6273">
        <w:rPr>
          <w:rFonts w:ascii="Helvetica" w:hAnsi="Helvetica"/>
          <w:sz w:val="14"/>
          <w:szCs w:val="14"/>
        </w:rPr>
        <w:t>Klachtenbehandeling; Label 5: Mening; ad. 1: Wat gaat goed/niet goed</w:t>
      </w:r>
    </w:p>
  </w:footnote>
  <w:footnote w:id="74">
    <w:p w14:paraId="7546A987" w14:textId="789F3351" w:rsidR="00D27C18" w:rsidRPr="00122F2C" w:rsidRDefault="00D27C18" w:rsidP="00A2018D">
      <w:pPr>
        <w:pStyle w:val="Tekstopmerking"/>
        <w:rPr>
          <w:rFonts w:ascii="Helvetica" w:hAnsi="Helvetica"/>
          <w:sz w:val="16"/>
          <w:szCs w:val="16"/>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Bijlage 14: interview Agin Boeder: labels</w:t>
      </w:r>
      <w:r w:rsidRPr="003D6273">
        <w:rPr>
          <w:rFonts w:cs="Helvetica"/>
          <w:color w:val="353535"/>
          <w:sz w:val="14"/>
          <w:szCs w:val="14"/>
          <w:lang w:val="en-US"/>
        </w:rPr>
        <w:t xml:space="preserve">; </w:t>
      </w:r>
      <w:r w:rsidRPr="003D6273">
        <w:rPr>
          <w:rFonts w:ascii="Helvetica" w:hAnsi="Helvetica"/>
          <w:sz w:val="14"/>
          <w:szCs w:val="14"/>
        </w:rPr>
        <w:t>Klachtenbehandeling; Label 3: Contact met debiteur; Sub A: Eerste contact; ad. 2: Slecht moment</w:t>
      </w:r>
    </w:p>
  </w:footnote>
  <w:footnote w:id="75">
    <w:p w14:paraId="0285BE81" w14:textId="0E80AF34" w:rsidR="00D27C18" w:rsidRPr="003D6273" w:rsidRDefault="00D27C18" w:rsidP="00EF535D">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 xml:space="preserve">Bijlage 14: interview Agin Boeder: labels; </w:t>
      </w:r>
      <w:r w:rsidRPr="003D6273">
        <w:rPr>
          <w:rFonts w:ascii="Helvetica" w:hAnsi="Helvetica"/>
          <w:sz w:val="14"/>
          <w:szCs w:val="14"/>
        </w:rPr>
        <w:t>Klachtenbehandeling; Label 3: Contact met debiteur; Sub A: Eerste Contact; ad. 3: Communiceer op betrekkingsniveau</w:t>
      </w:r>
    </w:p>
  </w:footnote>
  <w:footnote w:id="76">
    <w:p w14:paraId="0FD1E97F" w14:textId="79CE0C45" w:rsidR="00D27C18" w:rsidRPr="003D6273" w:rsidRDefault="00D27C18" w:rsidP="00EF535D">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 xml:space="preserve">Bijlage 14: interview Agin Boeder: labels; </w:t>
      </w:r>
      <w:r w:rsidRPr="003D6273">
        <w:rPr>
          <w:rFonts w:ascii="Helvetica" w:hAnsi="Helvetica"/>
          <w:sz w:val="14"/>
          <w:szCs w:val="14"/>
        </w:rPr>
        <w:t>Klachtenbehandeling; Label 3: Contact met debiteur: ad. 4: Achter bureau</w:t>
      </w:r>
    </w:p>
  </w:footnote>
  <w:footnote w:id="77">
    <w:p w14:paraId="21EEEE15" w14:textId="70B99D9D" w:rsidR="00D27C18" w:rsidRPr="003D6273" w:rsidRDefault="00D27C18" w:rsidP="00DD0DF0">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 xml:space="preserve">Bijlage 14: interview Agin Boeder: labels; </w:t>
      </w:r>
      <w:r w:rsidRPr="003D6273">
        <w:rPr>
          <w:rFonts w:ascii="Helvetica" w:hAnsi="Helvetica"/>
          <w:sz w:val="14"/>
          <w:szCs w:val="14"/>
        </w:rPr>
        <w:t>Klachtenbehandeling; Label 3: Contact met debiteur; Sub C: Mening; ad. 1: Moet effect hebben</w:t>
      </w:r>
    </w:p>
  </w:footnote>
  <w:footnote w:id="78">
    <w:p w14:paraId="241471B4" w14:textId="1BE07544" w:rsidR="00D27C18" w:rsidRPr="003D6273" w:rsidRDefault="00D27C18" w:rsidP="00EF535D">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 xml:space="preserve">Bijlage 14: interview Agin Boeder: labels; </w:t>
      </w:r>
      <w:r w:rsidRPr="003D6273">
        <w:rPr>
          <w:rFonts w:ascii="Helvetica" w:hAnsi="Helvetica"/>
          <w:sz w:val="14"/>
          <w:szCs w:val="14"/>
        </w:rPr>
        <w:t>Klachtenbehandeling; Label 3: Contact met debiteur: Sub B: Contact; ad. 1: Keuze communicatie</w:t>
      </w:r>
    </w:p>
  </w:footnote>
  <w:footnote w:id="79">
    <w:p w14:paraId="2055339A" w14:textId="0CFF7478" w:rsidR="00D27C18" w:rsidRPr="003D6273" w:rsidRDefault="00D27C18" w:rsidP="00AE2BEC">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 xml:space="preserve">Bijlage 14: interview Agin Boeder: labels; </w:t>
      </w:r>
      <w:r w:rsidRPr="003D6273">
        <w:rPr>
          <w:rFonts w:ascii="Helvetica" w:hAnsi="Helvetica"/>
          <w:sz w:val="14"/>
          <w:szCs w:val="14"/>
        </w:rPr>
        <w:t>Klachtenbehandeling; Label 3: Contact met debiteur; Sub B: Contact; ad. 1: Keuze communicatie</w:t>
      </w:r>
    </w:p>
  </w:footnote>
  <w:footnote w:id="80">
    <w:p w14:paraId="3954920E" w14:textId="3F23CD00" w:rsidR="00D27C18" w:rsidRPr="003D6273" w:rsidRDefault="00D27C18" w:rsidP="00AE2BEC">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 xml:space="preserve">Bijlage 14: interview Agin Boeder: labels; </w:t>
      </w:r>
      <w:r w:rsidRPr="003D6273">
        <w:rPr>
          <w:rFonts w:ascii="Helvetica" w:hAnsi="Helvetica"/>
          <w:sz w:val="14"/>
          <w:szCs w:val="14"/>
        </w:rPr>
        <w:t>Klachtenbehandeling; Label 3: Contact met debiteur; Sub B: Contact; ad. 2: Verdieping</w:t>
      </w:r>
    </w:p>
  </w:footnote>
  <w:footnote w:id="81">
    <w:p w14:paraId="33CCD230" w14:textId="5B7C55AF" w:rsidR="00D27C18" w:rsidRPr="003D6273" w:rsidRDefault="00D27C18" w:rsidP="00AE2BEC">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 xml:space="preserve">Bijlage 14: interview Agin Boeder: labels; </w:t>
      </w:r>
      <w:r w:rsidRPr="003D6273">
        <w:rPr>
          <w:rFonts w:ascii="Helvetica" w:hAnsi="Helvetica"/>
          <w:sz w:val="14"/>
          <w:szCs w:val="14"/>
        </w:rPr>
        <w:t>Klachtenbehandeling; Label 3: Contact met debiteur; Sub B: Contact; ad. 3: Goede manier</w:t>
      </w:r>
    </w:p>
  </w:footnote>
  <w:footnote w:id="82">
    <w:p w14:paraId="6CA77772" w14:textId="4BF00EDD" w:rsidR="00D27C18" w:rsidRPr="003D6273" w:rsidRDefault="00D27C18" w:rsidP="004D2CCF">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 xml:space="preserve">Bijlage 14: interview Agin Boeder: labels; </w:t>
      </w:r>
      <w:r w:rsidRPr="003D6273">
        <w:rPr>
          <w:rFonts w:ascii="Helvetica" w:hAnsi="Helvetica"/>
          <w:sz w:val="14"/>
          <w:szCs w:val="14"/>
        </w:rPr>
        <w:t>Klachtenbehandeling; Label 6: Aard klachten; Sub A: Onderwerp; Sub 3: Beslagvrije voet; ad. 1: Veel klachten</w:t>
      </w:r>
    </w:p>
  </w:footnote>
  <w:footnote w:id="83">
    <w:p w14:paraId="6F9E315E" w14:textId="53770A87" w:rsidR="00D27C18" w:rsidRPr="003D6273" w:rsidRDefault="00D27C18" w:rsidP="004D2CCF">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 xml:space="preserve">Bijlage 14: interview Agin Boeder: labels; </w:t>
      </w:r>
      <w:r w:rsidRPr="003D6273">
        <w:rPr>
          <w:rFonts w:ascii="Helvetica" w:hAnsi="Helvetica"/>
          <w:sz w:val="14"/>
          <w:szCs w:val="14"/>
        </w:rPr>
        <w:t>Klachtenbehandeling; Label 6: Aard klachten; Sub A: Onderwerp; Sub 3: Beslagvrije voet; ad. 1: Veel klachten</w:t>
      </w:r>
    </w:p>
  </w:footnote>
  <w:footnote w:id="84">
    <w:p w14:paraId="22D8E527" w14:textId="18DBB982" w:rsidR="00D27C18" w:rsidRPr="003D6273" w:rsidRDefault="00D27C18" w:rsidP="004D2CCF">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 xml:space="preserve">Bijlage 14: interview Agin Boeder: labels; </w:t>
      </w:r>
      <w:r w:rsidRPr="003D6273">
        <w:rPr>
          <w:rFonts w:ascii="Helvetica" w:hAnsi="Helvetica"/>
          <w:sz w:val="14"/>
          <w:szCs w:val="14"/>
        </w:rPr>
        <w:t>Klachtenbehandeling; Label 6: Aard klachten; Sub A: Onderwerp; Sub 1: Bejegening; ad. 1: Te woord staan</w:t>
      </w:r>
    </w:p>
  </w:footnote>
  <w:footnote w:id="85">
    <w:p w14:paraId="75DBC256" w14:textId="4068693F" w:rsidR="00D27C18" w:rsidRPr="003D6273" w:rsidRDefault="00D27C18" w:rsidP="004D2CCF">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 xml:space="preserve">Bijlage 14: interview Agin Boeder: labels; </w:t>
      </w:r>
      <w:r w:rsidRPr="003D6273">
        <w:rPr>
          <w:rFonts w:ascii="Helvetica" w:hAnsi="Helvetica"/>
          <w:sz w:val="14"/>
          <w:szCs w:val="14"/>
        </w:rPr>
        <w:t>Klachtenbehandeling; Label 6: Aard klachten; Sub A: Onderwerp; Sub 1: Bejegening; ad. 2: Frequentie</w:t>
      </w:r>
    </w:p>
  </w:footnote>
  <w:footnote w:id="86">
    <w:p w14:paraId="0ABB4DCA" w14:textId="009A787F" w:rsidR="00D27C18" w:rsidRPr="003D6273" w:rsidRDefault="00D27C18" w:rsidP="004D2CCF">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 xml:space="preserve">Bijlage 14: interview Agin Boeder: labels; </w:t>
      </w:r>
      <w:r w:rsidRPr="003D6273">
        <w:rPr>
          <w:rFonts w:ascii="Helvetica" w:hAnsi="Helvetica"/>
          <w:sz w:val="14"/>
          <w:szCs w:val="14"/>
        </w:rPr>
        <w:t>Klachtenbehandeling; Label 6: Aard klachten; Sub A: Onderwerp; Sub 1: Bejegening; ad. 2: Frequentie</w:t>
      </w:r>
    </w:p>
  </w:footnote>
  <w:footnote w:id="87">
    <w:p w14:paraId="4FAB2C64" w14:textId="410D551C" w:rsidR="00D27C18" w:rsidRPr="00EF535D" w:rsidRDefault="00D27C18" w:rsidP="00EF535D">
      <w:pPr>
        <w:pStyle w:val="Tekstopmerking"/>
        <w:rPr>
          <w:rFonts w:ascii="Helvetica" w:hAnsi="Helvetica"/>
          <w:sz w:val="16"/>
          <w:szCs w:val="16"/>
        </w:rPr>
      </w:pPr>
      <w:r w:rsidRPr="003D6273">
        <w:rPr>
          <w:rStyle w:val="Voetnootmarkering"/>
          <w:rFonts w:ascii="Helvetica" w:hAnsi="Helvetica"/>
          <w:sz w:val="14"/>
          <w:szCs w:val="14"/>
        </w:rPr>
        <w:footnoteRef/>
      </w:r>
      <w:r w:rsidRPr="003D6273">
        <w:rPr>
          <w:rFonts w:ascii="Helvetica" w:hAnsi="Helvetica"/>
          <w:sz w:val="14"/>
          <w:szCs w:val="14"/>
        </w:rPr>
        <w:t xml:space="preserve"> </w:t>
      </w:r>
      <w:r w:rsidRPr="003D6273">
        <w:rPr>
          <w:rFonts w:ascii="Helvetica" w:hAnsi="Helvetica" w:cs="Helvetica"/>
          <w:color w:val="353535"/>
          <w:sz w:val="14"/>
          <w:szCs w:val="14"/>
          <w:lang w:val="en-US"/>
        </w:rPr>
        <w:t xml:space="preserve">Bijlage 14: interview Agin Boeder: labels; </w:t>
      </w:r>
      <w:r w:rsidRPr="003D6273">
        <w:rPr>
          <w:rFonts w:ascii="Helvetica" w:hAnsi="Helvetica"/>
          <w:sz w:val="14"/>
          <w:szCs w:val="14"/>
        </w:rPr>
        <w:t>Klachtenbehandeling; Label 3: Contact met de debiteur; Sub C: Mening; ad. 2: Communicatie in vroeg stadium</w:t>
      </w:r>
    </w:p>
  </w:footnote>
  <w:footnote w:id="88">
    <w:p w14:paraId="63CDDFDC" w14:textId="400D4630" w:rsidR="00D27C18" w:rsidRPr="003D6273" w:rsidRDefault="00D27C18" w:rsidP="00D25A40">
      <w:pPr>
        <w:pStyle w:val="Tekstopmerking"/>
        <w:rPr>
          <w:rFonts w:ascii="Helvetica" w:hAnsi="Helvetica"/>
          <w:sz w:val="14"/>
          <w:szCs w:val="14"/>
        </w:rPr>
      </w:pPr>
      <w:r w:rsidRPr="003D6273">
        <w:rPr>
          <w:rStyle w:val="Voetnootmarkering"/>
          <w:rFonts w:ascii="Helvetica" w:hAnsi="Helvetica"/>
          <w:sz w:val="14"/>
          <w:szCs w:val="14"/>
        </w:rPr>
        <w:footnoteRef/>
      </w:r>
      <w:r w:rsidRPr="003D6273">
        <w:rPr>
          <w:rFonts w:ascii="Helvetica" w:hAnsi="Helvetica"/>
          <w:sz w:val="14"/>
          <w:szCs w:val="14"/>
        </w:rPr>
        <w:t xml:space="preserve"> Klachtenbehandeling; Label 3: Contact met de debiteur; Sub C: Mening; ad. 3: Klacht gevolg communicatie</w:t>
      </w:r>
    </w:p>
  </w:footnote>
  <w:footnote w:id="89">
    <w:p w14:paraId="4881D363" w14:textId="7F9FD985" w:rsidR="00D27C18" w:rsidRPr="00A80ED7" w:rsidRDefault="00D27C18" w:rsidP="00D20C57">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14: interview Agin Boeder: labels; </w:t>
      </w:r>
      <w:r w:rsidRPr="00A80ED7">
        <w:rPr>
          <w:rFonts w:ascii="Helvetica" w:hAnsi="Helvetica"/>
          <w:sz w:val="14"/>
          <w:szCs w:val="14"/>
        </w:rPr>
        <w:t>Klachtenbehandeling; Label 2: Beoordelen: Sub A: Afwegingen; ad. 2: Opdrachtgever bepaald</w:t>
      </w:r>
    </w:p>
  </w:footnote>
  <w:footnote w:id="90">
    <w:p w14:paraId="2734406A" w14:textId="3268D281" w:rsidR="00D27C18" w:rsidRPr="00A80ED7" w:rsidRDefault="00D27C18" w:rsidP="00D20C57">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14: interview Agin Boeder: labels; </w:t>
      </w:r>
      <w:r w:rsidRPr="00A80ED7">
        <w:rPr>
          <w:rFonts w:ascii="Helvetica" w:hAnsi="Helvetica"/>
          <w:sz w:val="14"/>
          <w:szCs w:val="14"/>
        </w:rPr>
        <w:t>Klachtenbehandeling; Label 2: Beoordelen; Sub B: Dilemma’s; Sub 1: Beoordelen; ad. 1: Bankbeslag</w:t>
      </w:r>
    </w:p>
  </w:footnote>
  <w:footnote w:id="91">
    <w:p w14:paraId="1A97F7DB" w14:textId="7A607D32" w:rsidR="00D27C18" w:rsidRPr="00A80ED7" w:rsidRDefault="00D27C18" w:rsidP="00D20C57">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14: interview Agin Boeder: labels; </w:t>
      </w:r>
      <w:r w:rsidRPr="00A80ED7">
        <w:rPr>
          <w:rFonts w:ascii="Helvetica" w:hAnsi="Helvetica"/>
          <w:sz w:val="14"/>
          <w:szCs w:val="14"/>
        </w:rPr>
        <w:t>Klachtenbehandeling; Label 4: Lastige zaken; Sub A: Beoordelen; ad. 2: Overleggen</w:t>
      </w:r>
    </w:p>
  </w:footnote>
  <w:footnote w:id="92">
    <w:p w14:paraId="1AEF60DD" w14:textId="0F7D07CB" w:rsidR="00D27C18" w:rsidRPr="00A80ED7" w:rsidRDefault="00D27C18" w:rsidP="00D20C57">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14: interview Agin Boeder: labels; </w:t>
      </w:r>
      <w:r w:rsidRPr="00A80ED7">
        <w:rPr>
          <w:rFonts w:ascii="Helvetica" w:hAnsi="Helvetica"/>
          <w:sz w:val="14"/>
          <w:szCs w:val="14"/>
        </w:rPr>
        <w:t>Klachtenbehandeling; Label 5: Mening; ad. 1: Wat gaat goed/niet goed</w:t>
      </w:r>
    </w:p>
  </w:footnote>
  <w:footnote w:id="93">
    <w:p w14:paraId="5ADB828B" w14:textId="4AA0C306" w:rsidR="00D27C18" w:rsidRPr="00A80ED7" w:rsidRDefault="00D27C18" w:rsidP="00D20C57">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14: interview Agin Boeder: labels; </w:t>
      </w:r>
      <w:r w:rsidRPr="00A80ED7">
        <w:rPr>
          <w:rFonts w:ascii="Helvetica" w:hAnsi="Helvetica"/>
          <w:sz w:val="14"/>
          <w:szCs w:val="14"/>
        </w:rPr>
        <w:t>Klachtenbehandeling; Label 6: Aard klachten; Sub A: Onderwerp; Sub 3: Beslagvrije voet; ad. 1: Veel klachten</w:t>
      </w:r>
    </w:p>
  </w:footnote>
  <w:footnote w:id="94">
    <w:p w14:paraId="322BF2AD" w14:textId="14669393" w:rsidR="00D27C18" w:rsidRPr="00A80ED7" w:rsidRDefault="00D27C18" w:rsidP="00D20C57">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14: interview Agin Boeder: labels; </w:t>
      </w:r>
      <w:r w:rsidRPr="00A80ED7">
        <w:rPr>
          <w:rFonts w:ascii="Helvetica" w:hAnsi="Helvetica"/>
          <w:sz w:val="14"/>
          <w:szCs w:val="14"/>
        </w:rPr>
        <w:t>Klachtenbehandeling; Label 6: Aard klachten; Sub A: Onderwerp; Sub 3: Beslagvrije voet; ad. 1: Veel klachten</w:t>
      </w:r>
    </w:p>
  </w:footnote>
  <w:footnote w:id="95">
    <w:p w14:paraId="5B09AB11" w14:textId="3E383270" w:rsidR="00D27C18" w:rsidRPr="00A80ED7" w:rsidRDefault="00D27C18" w:rsidP="00D20C57">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14: interview Agin Boeder: labels; </w:t>
      </w:r>
      <w:r w:rsidRPr="00A80ED7">
        <w:rPr>
          <w:rFonts w:ascii="Helvetica" w:hAnsi="Helvetica"/>
          <w:sz w:val="14"/>
          <w:szCs w:val="14"/>
        </w:rPr>
        <w:t>Klachtenbehandeling; Label 6: Aard klachten; Sub A: Onderwerp; Sub 1: Bejegening; ad. 1: Te woord staan</w:t>
      </w:r>
    </w:p>
  </w:footnote>
  <w:footnote w:id="96">
    <w:p w14:paraId="1CF48B50" w14:textId="0CF3C9D5" w:rsidR="00D27C18" w:rsidRPr="00A80ED7" w:rsidRDefault="00D27C18" w:rsidP="00D20C57">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14: interview Agin Boeder: labels; </w:t>
      </w:r>
      <w:r w:rsidRPr="00A80ED7">
        <w:rPr>
          <w:rFonts w:ascii="Helvetica" w:hAnsi="Helvetica"/>
          <w:sz w:val="14"/>
          <w:szCs w:val="14"/>
        </w:rPr>
        <w:t>Klachtenbehandeling; Label 6: Aard klachten; Sub A: Onderwerp; Sub 1: Bejegening; ad. 2: Frequentie</w:t>
      </w:r>
    </w:p>
  </w:footnote>
  <w:footnote w:id="97">
    <w:p w14:paraId="6C913142" w14:textId="7F92AD5E" w:rsidR="00D27C18" w:rsidRPr="00A80ED7" w:rsidRDefault="00D27C18" w:rsidP="00D20C57">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14: interview Agin Boeder: labels; </w:t>
      </w:r>
      <w:r w:rsidRPr="00A80ED7">
        <w:rPr>
          <w:rFonts w:ascii="Helvetica" w:hAnsi="Helvetica"/>
          <w:sz w:val="14"/>
          <w:szCs w:val="14"/>
        </w:rPr>
        <w:t>Klachtenbehandeling; Label 6: Aard klachten; Sub A: Onderwerp; Sub 1: Bejegening; ad. 2: Frequentie</w:t>
      </w:r>
    </w:p>
  </w:footnote>
  <w:footnote w:id="98">
    <w:p w14:paraId="0A60BC77" w14:textId="25C81527" w:rsidR="00D27C18" w:rsidRPr="00A80ED7" w:rsidRDefault="00D27C18" w:rsidP="000C6D8D">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1: Algemeen; ad. 4: Klacht komt binnen; ad. 1: Meldt dat</w:t>
      </w:r>
    </w:p>
  </w:footnote>
  <w:footnote w:id="99">
    <w:p w14:paraId="4BDDD6EB" w14:textId="0515B81B" w:rsidR="00D27C18" w:rsidRPr="00A80ED7" w:rsidRDefault="00D27C18" w:rsidP="009A6A1D">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1: Algemeen; ad. 4: Klacht komt binnen; ad. 2: Registreren</w:t>
      </w:r>
    </w:p>
  </w:footnote>
  <w:footnote w:id="100">
    <w:p w14:paraId="498C4E3A" w14:textId="2D44896D" w:rsidR="00D27C18" w:rsidRPr="00A80ED7" w:rsidRDefault="00D27C18" w:rsidP="000C3383">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2: Beoordelen; Sub C: Oordeelsvorming; ad. 1: Aanvoelen</w:t>
      </w:r>
    </w:p>
  </w:footnote>
  <w:footnote w:id="101">
    <w:p w14:paraId="4775FCB3" w14:textId="3958D51E" w:rsidR="00D27C18" w:rsidRPr="00A80ED7" w:rsidRDefault="00D27C18" w:rsidP="000C6D8D">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1: Algemeen; ad. 4: Klacht komt binnen; ad. 3: Toewijzen</w:t>
      </w:r>
    </w:p>
  </w:footnote>
  <w:footnote w:id="102">
    <w:p w14:paraId="6E2CEE9B" w14:textId="1FF4B46B" w:rsidR="00D27C18" w:rsidRPr="00A80ED7" w:rsidRDefault="00D27C18" w:rsidP="000C6D8D">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2: Beoordelen; Sub C: Oordeelsvorming; ad. 1: Aanvoelen</w:t>
      </w:r>
    </w:p>
  </w:footnote>
  <w:footnote w:id="103">
    <w:p w14:paraId="4CCA904B" w14:textId="09BA4285" w:rsidR="00D27C18" w:rsidRPr="00A80ED7" w:rsidRDefault="00D27C18" w:rsidP="000C6D8D">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2: Beoordelen; Sub C: Oordeelsvorming; ad. 1: Aanvoelen</w:t>
      </w:r>
    </w:p>
  </w:footnote>
  <w:footnote w:id="104">
    <w:p w14:paraId="57515C16" w14:textId="49968D08" w:rsidR="00D27C18" w:rsidRPr="00B23784" w:rsidRDefault="00D27C18" w:rsidP="000C6D8D">
      <w:pPr>
        <w:pStyle w:val="Tekstopmerking"/>
        <w:rPr>
          <w:rFonts w:ascii="Helvetica" w:hAnsi="Helvetica"/>
          <w:sz w:val="16"/>
          <w:szCs w:val="16"/>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1: Algemeen; ad. 4: Klacht komt binnen; ad. 4: In overleg</w:t>
      </w:r>
    </w:p>
  </w:footnote>
  <w:footnote w:id="105">
    <w:p w14:paraId="0574A758" w14:textId="255F41CD" w:rsidR="00D27C18" w:rsidRPr="00A80ED7" w:rsidRDefault="00D27C18" w:rsidP="00877CF7">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1: Algemeen; ad. 1: Afdeling Compliance Legal; ad. 3: Sturing klantgroepmanagers</w:t>
      </w:r>
    </w:p>
  </w:footnote>
  <w:footnote w:id="106">
    <w:p w14:paraId="0D6EB9CF" w14:textId="526C269F" w:rsidR="00D27C18" w:rsidRPr="00A80ED7" w:rsidRDefault="00D27C18" w:rsidP="003D7E4E">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1: Algemeen: ad. 3: Afdeling obv klantgroepen en type vordering</w:t>
      </w:r>
    </w:p>
  </w:footnote>
  <w:footnote w:id="107">
    <w:p w14:paraId="4E4B3E32" w14:textId="1A1270BD" w:rsidR="00D27C18" w:rsidRPr="00A80ED7" w:rsidRDefault="00D27C18" w:rsidP="00055EEC">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1: Algemeen; ad. 1: Afdeling Compliance Legal; ad. 2: Klachten worden onderverdeeld</w:t>
      </w:r>
    </w:p>
  </w:footnote>
  <w:footnote w:id="108">
    <w:p w14:paraId="685785BF" w14:textId="507BC75E" w:rsidR="00D27C18" w:rsidRPr="00A80ED7" w:rsidRDefault="00D27C18" w:rsidP="00A44ED5">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1: Algemeen;  ad. 6: Trainingen; ad. 1: Bij veel voorkomende klachten</w:t>
      </w:r>
    </w:p>
  </w:footnote>
  <w:footnote w:id="109">
    <w:p w14:paraId="2EAF21A7" w14:textId="379C50A4" w:rsidR="00D27C18" w:rsidRPr="00A80ED7" w:rsidRDefault="00D27C18" w:rsidP="00A947D5">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2: Beoordelen; Sub C: Oordeelsvorming; ad. 2: Informatie</w:t>
      </w:r>
    </w:p>
  </w:footnote>
  <w:footnote w:id="110">
    <w:p w14:paraId="0FAADFAF" w14:textId="02CE8836" w:rsidR="00D27C18" w:rsidRPr="00A80ED7" w:rsidRDefault="00D27C18" w:rsidP="00A947D5">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2: Beoordelen; Sub C: Oordeelsvorming; ad. 3: Bellen met behandelaar</w:t>
      </w:r>
    </w:p>
  </w:footnote>
  <w:footnote w:id="111">
    <w:p w14:paraId="2085C2D1" w14:textId="484C30EB" w:rsidR="00D27C18" w:rsidRPr="00A80ED7" w:rsidRDefault="00D27C18" w:rsidP="00874F74">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2: Beoordelen; Sub A: Afwegingen; ad. 1: Mate van aansprakelijkheid</w:t>
      </w:r>
    </w:p>
  </w:footnote>
  <w:footnote w:id="112">
    <w:p w14:paraId="34B4AE4F" w14:textId="2DFD9525" w:rsidR="00D27C18" w:rsidRPr="00A80ED7" w:rsidRDefault="00D27C18" w:rsidP="00874F74">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2: Beoordelen; Sub A: Afwegingen; ad. 2: Klein vs groot</w:t>
      </w:r>
    </w:p>
  </w:footnote>
  <w:footnote w:id="113">
    <w:p w14:paraId="61C7E5C7" w14:textId="744F7AE3" w:rsidR="00D27C18" w:rsidRPr="00A80ED7" w:rsidRDefault="00D27C18" w:rsidP="003D7E4E">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2: Beoordelen; Sub A: Afwegingen; ad. 1: Mate van aansprakelijkheid</w:t>
      </w:r>
    </w:p>
  </w:footnote>
  <w:footnote w:id="114">
    <w:p w14:paraId="5F9E7028" w14:textId="282A5D7D" w:rsidR="00D27C18" w:rsidRPr="00A80ED7" w:rsidRDefault="00D27C18" w:rsidP="0065071A">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3: Lastige zaken; Sub B: Afwegingen; ad. 1: Zelf voor kosten opdraaien</w:t>
      </w:r>
    </w:p>
  </w:footnote>
  <w:footnote w:id="115">
    <w:p w14:paraId="52723B77" w14:textId="7C51442C" w:rsidR="00D27C18" w:rsidRPr="00A80ED7" w:rsidRDefault="00D27C18" w:rsidP="0065071A">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3: Lastige zaken; Sub B: Afwegingen; ad. 1: Zelf voor kosten opdraaien; ad. 1: Voor de klant</w:t>
      </w:r>
    </w:p>
  </w:footnote>
  <w:footnote w:id="116">
    <w:p w14:paraId="1AE01C12" w14:textId="54B13BED" w:rsidR="00D27C18" w:rsidRPr="00A80ED7" w:rsidRDefault="00D27C18" w:rsidP="00A947D5">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2: Beoordelen; Sub B: Dilemma’s; ad. 1: Moreel</w:t>
      </w:r>
    </w:p>
  </w:footnote>
  <w:footnote w:id="117">
    <w:p w14:paraId="22A19A2F" w14:textId="2E54DB53" w:rsidR="00D27C18" w:rsidRPr="00A80ED7" w:rsidRDefault="00D27C18" w:rsidP="00A947D5">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2: Beoordelen; Sub B: Dilemma’s; ad. 1: Moreel; ad. 1: Overleg leidinggevende</w:t>
      </w:r>
    </w:p>
  </w:footnote>
  <w:footnote w:id="118">
    <w:p w14:paraId="2CA4C708" w14:textId="086ECC08" w:rsidR="00D27C18" w:rsidRPr="00A80ED7" w:rsidRDefault="00D27C18" w:rsidP="00A947D5">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 xml:space="preserve">Klachtenbehandeling; Label 2: Beoordelen; Sub B: Dilemma’s; ad. 1: Moreel; ad. 2; Afdeling Compliance </w:t>
      </w:r>
    </w:p>
  </w:footnote>
  <w:footnote w:id="119">
    <w:p w14:paraId="2E325BC8" w14:textId="77777777" w:rsidR="00D27C18" w:rsidRPr="005748BB" w:rsidRDefault="00D27C18" w:rsidP="00A947D5">
      <w:pPr>
        <w:pStyle w:val="Tekstopmerking"/>
        <w:rPr>
          <w:rFonts w:ascii="Helvetica" w:hAnsi="Helvetica"/>
          <w:sz w:val="16"/>
          <w:szCs w:val="16"/>
        </w:rPr>
      </w:pPr>
      <w:r w:rsidRPr="00A80ED7">
        <w:rPr>
          <w:rStyle w:val="Voetnootmarkering"/>
          <w:rFonts w:ascii="Helvetica" w:hAnsi="Helvetica"/>
          <w:sz w:val="14"/>
          <w:szCs w:val="14"/>
        </w:rPr>
        <w:footnoteRef/>
      </w:r>
      <w:r w:rsidRPr="00A80ED7">
        <w:rPr>
          <w:rFonts w:ascii="Helvetica" w:hAnsi="Helvetica"/>
          <w:sz w:val="14"/>
          <w:szCs w:val="14"/>
        </w:rPr>
        <w:t xml:space="preserve"> Klachtenbehandeling; Label 3: Lastige zaken; Sub A: Beoordelen; ad. 1: Geen standaard criteria</w:t>
      </w:r>
    </w:p>
  </w:footnote>
  <w:footnote w:id="120">
    <w:p w14:paraId="6CC73188" w14:textId="20FCE339" w:rsidR="00D27C18" w:rsidRPr="00A80ED7" w:rsidRDefault="00D27C18" w:rsidP="00877CF7">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2: Beoordelen; Sub D: Wat gaat goed/niet goed; Sub 1: Goed; ad. 1: Verloop</w:t>
      </w:r>
    </w:p>
  </w:footnote>
  <w:footnote w:id="121">
    <w:p w14:paraId="20A133EE" w14:textId="20A5B57C" w:rsidR="00D27C18" w:rsidRPr="00A80ED7" w:rsidRDefault="00D27C18" w:rsidP="00B8164A">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2: Beoordelen; Sub D: Wat gaat goed/niet goed; Sub 1: Goed; ad. 2: Bij een persoon</w:t>
      </w:r>
    </w:p>
  </w:footnote>
  <w:footnote w:id="122">
    <w:p w14:paraId="6351E396" w14:textId="10301D3B" w:rsidR="00D27C18" w:rsidRPr="00A80ED7" w:rsidRDefault="00D27C18" w:rsidP="00B8164A">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2: Beoordelen; Sub D: Wat gaat goed/niet goed; Sub 1: Goed; ad. 3: Geautomatiseerd</w:t>
      </w:r>
    </w:p>
  </w:footnote>
  <w:footnote w:id="123">
    <w:p w14:paraId="76D7668B" w14:textId="20DE2957" w:rsidR="00D27C18" w:rsidRPr="00A80ED7" w:rsidRDefault="00D27C18" w:rsidP="009A6A1D">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2: Beoordelen; Sub D: Wat gaat goed/niet goed; Sub 2: Niet goed; ad. 1: Tussenstations</w:t>
      </w:r>
    </w:p>
  </w:footnote>
  <w:footnote w:id="124">
    <w:p w14:paraId="7E22432E" w14:textId="05E4BE55" w:rsidR="00D27C18" w:rsidRPr="00A80ED7" w:rsidRDefault="00D27C18" w:rsidP="009F783C">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2: Beoordelen; Sub D: Wat gaat goed/niet goed; Sub 2: Niet goed; ad. 1: Tussenstations</w:t>
      </w:r>
    </w:p>
  </w:footnote>
  <w:footnote w:id="125">
    <w:p w14:paraId="682B21D7" w14:textId="3366808C" w:rsidR="00D27C18" w:rsidRPr="00A80ED7" w:rsidRDefault="00D27C18" w:rsidP="00E902EC">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ad. 1: Meeste door debiteuren</w:t>
      </w:r>
    </w:p>
  </w:footnote>
  <w:footnote w:id="126">
    <w:p w14:paraId="71CFC27E" w14:textId="7E5E4123" w:rsidR="00D27C18" w:rsidRPr="00A80ED7" w:rsidRDefault="00D27C18" w:rsidP="00E902EC">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ad. 1: Meeste door debiteuren; ad. 1: Beslagvrije voet</w:t>
      </w:r>
    </w:p>
  </w:footnote>
  <w:footnote w:id="127">
    <w:p w14:paraId="3E07CE5E" w14:textId="00F5EA75" w:rsidR="00D27C18" w:rsidRPr="00A80ED7" w:rsidRDefault="00D27C18" w:rsidP="00E902EC">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ad. 1: Meeste door debiteuren; ad 1: Beslagvrije voet</w:t>
      </w:r>
    </w:p>
  </w:footnote>
  <w:footnote w:id="128">
    <w:p w14:paraId="71026074" w14:textId="75303F07" w:rsidR="00D27C18" w:rsidRPr="00A80ED7" w:rsidRDefault="00D27C18" w:rsidP="00E902EC">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ad. 1: Meeste door debiteuren; ad. 1: Beslagvrije voet</w:t>
      </w:r>
    </w:p>
  </w:footnote>
  <w:footnote w:id="129">
    <w:p w14:paraId="26EE55C1" w14:textId="56EED60C" w:rsidR="00D27C18" w:rsidRPr="00A80ED7" w:rsidRDefault="00D27C18" w:rsidP="00E902EC">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ad. 1: Meeste door debiteuren; ad. 2: Onterechte maatregelen</w:t>
      </w:r>
    </w:p>
  </w:footnote>
  <w:footnote w:id="130">
    <w:p w14:paraId="1F1B2DD5" w14:textId="23965BF5" w:rsidR="00D27C18" w:rsidRPr="00A80ED7" w:rsidRDefault="00D27C18" w:rsidP="00F558D7">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ad. 1: Meeste door debiteuren; ad. 3: Telefonische bereikbaarheid</w:t>
      </w:r>
    </w:p>
  </w:footnote>
  <w:footnote w:id="131">
    <w:p w14:paraId="0DFED280" w14:textId="5A52986C" w:rsidR="00D27C18" w:rsidRPr="00A80ED7" w:rsidRDefault="00D27C18" w:rsidP="00085A6C">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ad. 1: Meeste door debiteuren; ad. 4: Geen reactie op verzoek</w:t>
      </w:r>
    </w:p>
  </w:footnote>
  <w:footnote w:id="132">
    <w:p w14:paraId="1313AAF4" w14:textId="2DAE5FF2" w:rsidR="00D27C18" w:rsidRPr="00A80ED7" w:rsidRDefault="00D27C18" w:rsidP="00BF79B8">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6: Aard klachten: Sub C: Loonbeslag</w:t>
      </w:r>
    </w:p>
  </w:footnote>
  <w:footnote w:id="133">
    <w:p w14:paraId="155DC6C4" w14:textId="15A3924B" w:rsidR="00D27C18" w:rsidRPr="00A80ED7" w:rsidRDefault="00D27C18" w:rsidP="00BF79B8">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6: Aard klachten; Sub D: Onterechte kosten</w:t>
      </w:r>
    </w:p>
  </w:footnote>
  <w:footnote w:id="134">
    <w:p w14:paraId="30CA54CE" w14:textId="3F3016BF" w:rsidR="00D27C18" w:rsidRPr="00A80ED7" w:rsidRDefault="00D27C18" w:rsidP="007D41A9">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6: Aard klachten; Sub B: Communicatie</w:t>
      </w:r>
    </w:p>
  </w:footnote>
  <w:footnote w:id="135">
    <w:p w14:paraId="5D243B2D" w14:textId="32E56C83" w:rsidR="00D27C18" w:rsidRPr="00A80ED7" w:rsidRDefault="00D27C18" w:rsidP="007D41A9">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6: Aard klachten; Sub B: Communicatie; ad. 1: Niets horen</w:t>
      </w:r>
    </w:p>
  </w:footnote>
  <w:footnote w:id="136">
    <w:p w14:paraId="51FF0D1B" w14:textId="2680B03D" w:rsidR="00D27C18" w:rsidRPr="00A80ED7" w:rsidRDefault="00D27C18" w:rsidP="007D41A9">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6: Aard klachten; Sub B: Communicatie; ad. 2: Geen reactie op brief</w:t>
      </w:r>
    </w:p>
  </w:footnote>
  <w:footnote w:id="137">
    <w:p w14:paraId="0D95B26C" w14:textId="31F5D50D" w:rsidR="00D27C18" w:rsidRPr="00A80ED7" w:rsidRDefault="00D27C18" w:rsidP="00E902EC">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6: Aard klachten; Sub A: Aan de deur; ad. 1: Bijna nooit</w:t>
      </w:r>
    </w:p>
  </w:footnote>
  <w:footnote w:id="138">
    <w:p w14:paraId="20FA2087" w14:textId="3EFB12BD" w:rsidR="00D27C18" w:rsidRPr="00E902EC" w:rsidRDefault="00D27C18" w:rsidP="00E902EC">
      <w:pPr>
        <w:pStyle w:val="Tekstopmerking"/>
        <w:rPr>
          <w:rFonts w:ascii="Helvetica" w:hAnsi="Helvetica"/>
          <w:sz w:val="16"/>
          <w:szCs w:val="16"/>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6: Aard klachten; Sub A: Aan de deur; ad. 1: Bijna nooit</w:t>
      </w:r>
    </w:p>
  </w:footnote>
  <w:footnote w:id="139">
    <w:p w14:paraId="63E2566E" w14:textId="410AAD49" w:rsidR="00D27C18" w:rsidRPr="00A80ED7" w:rsidRDefault="00D27C18" w:rsidP="00A947D5">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ad. 2: Klachten van klanten; ad. 3: Opdracht die niet is uitgevoerd</w:t>
      </w:r>
    </w:p>
  </w:footnote>
  <w:footnote w:id="140">
    <w:p w14:paraId="6DE247A5" w14:textId="51A68E14" w:rsidR="00D27C18" w:rsidRPr="00A80ED7" w:rsidRDefault="00D27C18" w:rsidP="00A947D5">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ad. 2: Klachten van klanten; ad. 1: Kosten die niet zijn afgesproken</w:t>
      </w:r>
    </w:p>
  </w:footnote>
  <w:footnote w:id="141">
    <w:p w14:paraId="1CE36BE5" w14:textId="7DA576D2" w:rsidR="00D27C18" w:rsidRPr="00A80ED7" w:rsidRDefault="00D27C18" w:rsidP="00A947D5">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ad. 2: Klachten van klanten; ad. 2: Niet op de hoogte houden</w:t>
      </w:r>
    </w:p>
  </w:footnote>
  <w:footnote w:id="142">
    <w:p w14:paraId="442BE271" w14:textId="4FCC4329" w:rsidR="00D27C18" w:rsidRPr="00A80ED7" w:rsidRDefault="00D27C18" w:rsidP="00A947D5">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ad. 2: Klachten van klanten; ad. 1: Kosten die niet zijn afgesproken</w:t>
      </w:r>
    </w:p>
  </w:footnote>
  <w:footnote w:id="143">
    <w:p w14:paraId="25F64A67" w14:textId="6A3952E2" w:rsidR="00D27C18" w:rsidRPr="00A80ED7" w:rsidRDefault="00D27C18" w:rsidP="005748BB">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ad. 2: Klachten van klanten; ad. 4: Steek laten vallen</w:t>
      </w:r>
    </w:p>
  </w:footnote>
  <w:footnote w:id="144">
    <w:p w14:paraId="468E8111" w14:textId="342DA3E2" w:rsidR="00D27C18" w:rsidRPr="00A80ED7" w:rsidRDefault="00D27C18" w:rsidP="00B330D7">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7: Achtergrond klachten; ad. 1: Makkelijker om te klagen</w:t>
      </w:r>
    </w:p>
  </w:footnote>
  <w:footnote w:id="145">
    <w:p w14:paraId="3D111C2A" w14:textId="55F4F1A3" w:rsidR="00D27C18" w:rsidRPr="00A80ED7" w:rsidRDefault="00D27C18" w:rsidP="00826F3A">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7: Achtergrond klachten; ad. 3: Bloed zien</w:t>
      </w:r>
    </w:p>
  </w:footnote>
  <w:footnote w:id="146">
    <w:p w14:paraId="2BD4AC8C" w14:textId="30E6E091" w:rsidR="00D27C18" w:rsidRPr="00A80ED7" w:rsidRDefault="00D27C18" w:rsidP="00A81B62">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Sub A: Oplossing; ad. 2: Griffierecht verhogen</w:t>
      </w:r>
    </w:p>
  </w:footnote>
  <w:footnote w:id="147">
    <w:p w14:paraId="71F8F7A3" w14:textId="2441F92A" w:rsidR="00D27C18" w:rsidRPr="00A80ED7" w:rsidRDefault="00D27C18" w:rsidP="00766615">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7: Achtergrond klachten; ad. 5: Onrecht</w:t>
      </w:r>
    </w:p>
  </w:footnote>
  <w:footnote w:id="148">
    <w:p w14:paraId="0B46EA6A" w14:textId="1200759C" w:rsidR="00D27C18" w:rsidRPr="00A80ED7" w:rsidRDefault="00D27C18" w:rsidP="002E1A58">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7: Achtergrond klachten; ad. 4: Aan het verkeerde adres</w:t>
      </w:r>
    </w:p>
  </w:footnote>
  <w:footnote w:id="149">
    <w:p w14:paraId="50D228A7" w14:textId="36ACA1BD" w:rsidR="00D27C18" w:rsidRPr="00A80ED7" w:rsidRDefault="00D27C18" w:rsidP="00390A3D">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7: Achtergrond klachten; ad. 2: Mensen willen gehoord worden</w:t>
      </w:r>
    </w:p>
  </w:footnote>
  <w:footnote w:id="150">
    <w:p w14:paraId="242AE27C" w14:textId="17C58EC1" w:rsidR="00D27C18" w:rsidRPr="00A80ED7" w:rsidRDefault="00D27C18" w:rsidP="00900ADE">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Sub A: Oplossing; ad. 1: Het contact</w:t>
      </w:r>
    </w:p>
  </w:footnote>
  <w:footnote w:id="151">
    <w:p w14:paraId="79A560FD" w14:textId="77777777" w:rsidR="00D27C18" w:rsidRPr="00A80ED7" w:rsidRDefault="00D27C18" w:rsidP="00900ADE">
      <w:pPr>
        <w:pStyle w:val="Tekstopmerking"/>
        <w:rPr>
          <w:rFonts w:ascii="Helvetica" w:hAnsi="Helvetica"/>
          <w:sz w:val="16"/>
          <w:szCs w:val="16"/>
        </w:rPr>
      </w:pPr>
      <w:r w:rsidRPr="00A80ED7">
        <w:rPr>
          <w:rStyle w:val="Voetnootmarkering"/>
          <w:rFonts w:ascii="Helvetica" w:hAnsi="Helvetica"/>
          <w:sz w:val="14"/>
          <w:szCs w:val="14"/>
        </w:rPr>
        <w:footnoteRef/>
      </w:r>
      <w:r w:rsidRPr="00A80ED7">
        <w:rPr>
          <w:rFonts w:ascii="Helvetica" w:hAnsi="Helvetica"/>
          <w:sz w:val="14"/>
          <w:szCs w:val="14"/>
        </w:rPr>
        <w:t xml:space="preserve"> Klachtenbehandeling; Label 4: Volume klachten; Sub A: Oplossing; ad. 1: Het contact</w:t>
      </w:r>
    </w:p>
  </w:footnote>
  <w:footnote w:id="152">
    <w:p w14:paraId="57DD6882" w14:textId="11023358" w:rsidR="00D27C18" w:rsidRPr="00A80ED7" w:rsidRDefault="00D27C18" w:rsidP="00900ADE">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Sub A: Oplossing; ad. 5: Trainingen verzorgen</w:t>
      </w:r>
    </w:p>
  </w:footnote>
  <w:footnote w:id="153">
    <w:p w14:paraId="63FF1CC4" w14:textId="1C787769" w:rsidR="00D27C18" w:rsidRPr="00A80ED7" w:rsidRDefault="00D27C18" w:rsidP="00900ADE">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Sub A: Oplossing; ad. 5: Trainingen verzorgen; ad. 1: Verhelpt niet helemaal</w:t>
      </w:r>
    </w:p>
  </w:footnote>
  <w:footnote w:id="154">
    <w:p w14:paraId="2B355928" w14:textId="5489B2B6" w:rsidR="00D27C18" w:rsidRPr="00A80ED7" w:rsidRDefault="00D27C18" w:rsidP="00826F3A">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Sub A: Oplossing; ad. 3: Commissie</w:t>
      </w:r>
    </w:p>
  </w:footnote>
  <w:footnote w:id="155">
    <w:p w14:paraId="38AA15EB" w14:textId="4199D977" w:rsidR="00D27C18" w:rsidRPr="00A80ED7" w:rsidRDefault="00D27C18" w:rsidP="00826F3A">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7: Achtergrond klachten; ad. 3: Bloed zien</w:t>
      </w:r>
    </w:p>
  </w:footnote>
  <w:footnote w:id="156">
    <w:p w14:paraId="18C989ED" w14:textId="463892E8" w:rsidR="00D27C18" w:rsidRPr="00A80ED7" w:rsidRDefault="00D27C18" w:rsidP="00B330D7">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Sub A: Oplossing; ad. 2: Griffierecht verhogen</w:t>
      </w:r>
    </w:p>
  </w:footnote>
  <w:footnote w:id="157">
    <w:p w14:paraId="33E10A2E" w14:textId="03689E9C" w:rsidR="00D27C18" w:rsidRPr="00A80ED7" w:rsidRDefault="00D27C18" w:rsidP="002E1A58">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8: Ontwikkelingen; Sub A: Wetsvoorstel Doorberekening; Sub 1: Mening: ad. 1: Laagdrempelig blijven</w:t>
      </w:r>
    </w:p>
  </w:footnote>
  <w:footnote w:id="158">
    <w:p w14:paraId="5AF744CE" w14:textId="5F996F5B" w:rsidR="00D27C18" w:rsidRPr="00A80ED7" w:rsidRDefault="00D27C18" w:rsidP="00B330D7">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Sub A: Oplossing; ad. 2: Griffierecht verhogen</w:t>
      </w:r>
    </w:p>
  </w:footnote>
  <w:footnote w:id="159">
    <w:p w14:paraId="59AB0864" w14:textId="1C51E81A" w:rsidR="00D27C18" w:rsidRPr="00A80ED7" w:rsidRDefault="00D27C18" w:rsidP="00B330D7">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Sub A: Oplossing; ad. 2: Griffierecht verhogen; ad. 1: Voor verzet</w:t>
      </w:r>
    </w:p>
  </w:footnote>
  <w:footnote w:id="160">
    <w:p w14:paraId="3C8A27C9" w14:textId="0D41F275" w:rsidR="00D27C18" w:rsidRPr="00A80ED7" w:rsidRDefault="00D27C18" w:rsidP="00B330D7">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7: Achtergrond klachten; ad. 2: Mensen willen gehoord worden</w:t>
      </w:r>
    </w:p>
  </w:footnote>
  <w:footnote w:id="161">
    <w:p w14:paraId="4B4B22A4" w14:textId="35FF3125" w:rsidR="00D27C18" w:rsidRPr="00A80ED7" w:rsidRDefault="00D27C18" w:rsidP="00390A3D">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Sub A: Oplossing; ad. 4: Tot op zekere hoogte</w:t>
      </w:r>
    </w:p>
  </w:footnote>
  <w:footnote w:id="162">
    <w:p w14:paraId="7A748600" w14:textId="06744FA9" w:rsidR="00D27C18" w:rsidRPr="00A80ED7" w:rsidRDefault="00D27C18" w:rsidP="00A80ED7">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Sub A: Oplossing; ad. 6: Communicatie naar debiteur</w:t>
      </w:r>
    </w:p>
  </w:footnote>
  <w:footnote w:id="163">
    <w:p w14:paraId="09E19CF1" w14:textId="3720BFB7" w:rsidR="00D27C18" w:rsidRPr="00A80ED7" w:rsidRDefault="00D27C18" w:rsidP="004E073A">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Sub A: Oplossing; ad. 6: Communicatie naar debiteur</w:t>
      </w:r>
    </w:p>
  </w:footnote>
  <w:footnote w:id="164">
    <w:p w14:paraId="256E0040" w14:textId="7E67A798" w:rsidR="00D27C18" w:rsidRPr="00A80ED7" w:rsidRDefault="00D27C18" w:rsidP="00826F3A">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2: Beoordelen; Sub A: Afwegingen; ad. 1: Mate van aansprakelijkheid</w:t>
      </w:r>
    </w:p>
  </w:footnote>
  <w:footnote w:id="165">
    <w:p w14:paraId="5BF1A3DA" w14:textId="6995636F" w:rsidR="00D27C18" w:rsidRPr="00A80ED7" w:rsidRDefault="00D27C18" w:rsidP="00826F3A">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Bijlage 16: interview Syncasso: labels;</w:t>
      </w:r>
      <w:r>
        <w:rPr>
          <w:rFonts w:ascii="Helvetica" w:hAnsi="Helvetica" w:cs="Helvetica"/>
          <w:color w:val="353535"/>
          <w:lang w:val="en-US"/>
        </w:rPr>
        <w:t xml:space="preserve"> </w:t>
      </w:r>
      <w:r w:rsidRPr="00A80ED7">
        <w:rPr>
          <w:rFonts w:ascii="Helvetica" w:hAnsi="Helvetica"/>
          <w:sz w:val="14"/>
          <w:szCs w:val="14"/>
        </w:rPr>
        <w:t>Klachtenbehandeling; Label 2: Beoordelen; Sub A: Afwegingen; ad. 1: Mate van aansprakelijkheid</w:t>
      </w:r>
    </w:p>
  </w:footnote>
  <w:footnote w:id="166">
    <w:p w14:paraId="4C68FCCF" w14:textId="231484D9" w:rsidR="00D27C18" w:rsidRPr="00E902EC" w:rsidRDefault="00D27C18" w:rsidP="00826F3A">
      <w:pPr>
        <w:pStyle w:val="Tekstopmerking"/>
        <w:rPr>
          <w:rFonts w:ascii="Helvetica" w:hAnsi="Helvetica"/>
          <w:sz w:val="16"/>
          <w:szCs w:val="16"/>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Bijlage 16: interview Syncasso: labels;</w:t>
      </w:r>
      <w:r>
        <w:rPr>
          <w:rFonts w:ascii="Helvetica" w:hAnsi="Helvetica" w:cs="Helvetica"/>
          <w:color w:val="353535"/>
          <w:lang w:val="en-US"/>
        </w:rPr>
        <w:t xml:space="preserve"> </w:t>
      </w:r>
      <w:r w:rsidRPr="00A80ED7">
        <w:rPr>
          <w:rFonts w:ascii="Helvetica" w:hAnsi="Helvetica"/>
          <w:sz w:val="14"/>
          <w:szCs w:val="14"/>
        </w:rPr>
        <w:t>Klachtenbehandeling; Label 2: Beoordelen; Sub D: Wat gaat goed/niet goed; Sub 1: Goed; ad. 2: Bij een persoon</w:t>
      </w:r>
    </w:p>
  </w:footnote>
  <w:footnote w:id="167">
    <w:p w14:paraId="72B764AB" w14:textId="65394568" w:rsidR="00D27C18" w:rsidRPr="00A80ED7" w:rsidRDefault="00D27C18" w:rsidP="00826F3A">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2: Beoordelen; Sub D: Wat gaat goed/niet goed; Sub 1: Goed; ad. 3: Geautomatiseerd</w:t>
      </w:r>
    </w:p>
  </w:footnote>
  <w:footnote w:id="168">
    <w:p w14:paraId="009DDB4D" w14:textId="6128990C" w:rsidR="00D27C18" w:rsidRPr="00A80ED7" w:rsidRDefault="00D27C18" w:rsidP="00826F3A">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2: Beoordelen; Sub D: Wat gaat goed/niet goed; Sub 2: Niet goed; ad. 1: Tussenstations</w:t>
      </w:r>
    </w:p>
  </w:footnote>
  <w:footnote w:id="169">
    <w:p w14:paraId="784C616E" w14:textId="6D843B45" w:rsidR="00D27C18" w:rsidRPr="00A80ED7" w:rsidRDefault="00D27C18" w:rsidP="00826F3A">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ad. 1: Meeste door debiteuren; ad. 1: Beslagvrije voet</w:t>
      </w:r>
    </w:p>
  </w:footnote>
  <w:footnote w:id="170">
    <w:p w14:paraId="0BB8EFBD" w14:textId="04E2C513" w:rsidR="00D27C18" w:rsidRPr="00A80ED7" w:rsidRDefault="00D27C18" w:rsidP="00826F3A">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ad. 1: Meeste door debiteuren; ad. 2: Onterechte maatregelen</w:t>
      </w:r>
    </w:p>
  </w:footnote>
  <w:footnote w:id="171">
    <w:p w14:paraId="50D1D2B1" w14:textId="0AAF18E3" w:rsidR="00D27C18" w:rsidRPr="00A80ED7" w:rsidRDefault="00D27C18" w:rsidP="00826F3A">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ad. 1: Meeste door debiteuren; ad. 3: Telefonische bereikbaarheid</w:t>
      </w:r>
    </w:p>
  </w:footnote>
  <w:footnote w:id="172">
    <w:p w14:paraId="1C8CB083" w14:textId="7A5A6BAB" w:rsidR="00D27C18" w:rsidRPr="00A80ED7" w:rsidRDefault="00D27C18" w:rsidP="00826F3A">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ad. 1: Meeste door debiteuren; ad. 4: Geen reactie op verzoek</w:t>
      </w:r>
    </w:p>
  </w:footnote>
  <w:footnote w:id="173">
    <w:p w14:paraId="5C5C4DC2" w14:textId="79E16997" w:rsidR="00D27C18" w:rsidRPr="00A80ED7" w:rsidRDefault="00D27C18" w:rsidP="00826F3A">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6: Aard klachten: Sub C: Loonbeslag</w:t>
      </w:r>
    </w:p>
  </w:footnote>
  <w:footnote w:id="174">
    <w:p w14:paraId="5C1FDFD8" w14:textId="579CCA67" w:rsidR="00D27C18" w:rsidRPr="00A80ED7" w:rsidRDefault="00D27C18" w:rsidP="00826F3A">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6: Aard klachten; Sub D: Onterechte kosten</w:t>
      </w:r>
    </w:p>
  </w:footnote>
  <w:footnote w:id="175">
    <w:p w14:paraId="4DDB4F8A" w14:textId="350DB7B2" w:rsidR="00D27C18" w:rsidRPr="00A80ED7" w:rsidRDefault="00D27C18" w:rsidP="00826F3A">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6: Aard klachten; Sub B: Communicatie</w:t>
      </w:r>
    </w:p>
  </w:footnote>
  <w:footnote w:id="176">
    <w:p w14:paraId="3264B2F7" w14:textId="6A4CFF2E" w:rsidR="00D27C18" w:rsidRPr="00A80ED7" w:rsidRDefault="00D27C18" w:rsidP="00826F3A">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6: Aard klachten; Sub A: Aan de deur; ad. 1: Bijna nooit</w:t>
      </w:r>
    </w:p>
  </w:footnote>
  <w:footnote w:id="177">
    <w:p w14:paraId="19B5BBA5" w14:textId="701F258C" w:rsidR="00D27C18" w:rsidRPr="00A80ED7" w:rsidRDefault="00D27C18" w:rsidP="00826F3A">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ad. 2: Klachten van klanten; ad. 3: Opdracht die niet is uitgevoerd</w:t>
      </w:r>
    </w:p>
  </w:footnote>
  <w:footnote w:id="178">
    <w:p w14:paraId="6BEC66C1" w14:textId="75F054D5" w:rsidR="00D27C18" w:rsidRPr="00A80ED7" w:rsidRDefault="00D27C18" w:rsidP="00826F3A">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Klachtenbehandeling; Label 4: Volume klachten; ad. 2: Klachten van klanten; ad. 1: Kosten die niet zijn afgesproken</w:t>
      </w:r>
    </w:p>
  </w:footnote>
  <w:footnote w:id="179">
    <w:p w14:paraId="672EF4B2" w14:textId="1FF35BA7" w:rsidR="00D27C18" w:rsidRPr="00570E36" w:rsidRDefault="00D27C18" w:rsidP="00826F3A">
      <w:pPr>
        <w:pStyle w:val="Tekstopmerking"/>
        <w:rPr>
          <w:rFonts w:ascii="Helvetica" w:hAnsi="Helvetica"/>
          <w:sz w:val="14"/>
          <w:szCs w:val="14"/>
        </w:rPr>
      </w:pPr>
      <w:r w:rsidRPr="00A80ED7">
        <w:rPr>
          <w:rStyle w:val="Voetnootmarkering"/>
          <w:rFonts w:ascii="Helvetica" w:hAnsi="Helvetica"/>
          <w:sz w:val="14"/>
          <w:szCs w:val="14"/>
        </w:rPr>
        <w:footnoteRef/>
      </w:r>
      <w:r w:rsidRPr="00A80ED7">
        <w:rPr>
          <w:rFonts w:ascii="Helvetica" w:hAnsi="Helvetica"/>
          <w:sz w:val="14"/>
          <w:szCs w:val="14"/>
        </w:rPr>
        <w:t xml:space="preserve"> </w:t>
      </w:r>
      <w:r w:rsidRPr="00A80ED7">
        <w:rPr>
          <w:rFonts w:ascii="Helvetica" w:hAnsi="Helvetica" w:cs="Helvetica"/>
          <w:color w:val="353535"/>
          <w:sz w:val="14"/>
          <w:szCs w:val="14"/>
          <w:lang w:val="en-US"/>
        </w:rPr>
        <w:t xml:space="preserve">Bijlage 16: interview Syncasso: labels; </w:t>
      </w:r>
      <w:r w:rsidRPr="00A80ED7">
        <w:rPr>
          <w:rFonts w:ascii="Helvetica" w:hAnsi="Helvetica"/>
          <w:sz w:val="14"/>
          <w:szCs w:val="14"/>
        </w:rPr>
        <w:t xml:space="preserve">Klachtenbehandeling; Label 4: Volume klachten; ad. 2: Klachten van klanten; ad. 2: Niet op de hoogte </w:t>
      </w:r>
      <w:r w:rsidRPr="00570E36">
        <w:rPr>
          <w:rFonts w:ascii="Helvetica" w:hAnsi="Helvetica"/>
          <w:sz w:val="14"/>
          <w:szCs w:val="14"/>
        </w:rPr>
        <w:t>houden</w:t>
      </w:r>
    </w:p>
  </w:footnote>
  <w:footnote w:id="180">
    <w:p w14:paraId="1152DDAD" w14:textId="560FDB46" w:rsidR="00D27C18" w:rsidRPr="00570E36" w:rsidRDefault="00D27C18" w:rsidP="00826F3A">
      <w:pPr>
        <w:pStyle w:val="Tekstopmerking"/>
        <w:rPr>
          <w:rFonts w:ascii="Helvetica" w:hAnsi="Helvetica"/>
          <w:sz w:val="14"/>
          <w:szCs w:val="14"/>
        </w:rPr>
      </w:pPr>
      <w:r w:rsidRPr="00570E36">
        <w:rPr>
          <w:rStyle w:val="Voetnootmarkering"/>
          <w:rFonts w:ascii="Helvetica" w:hAnsi="Helvetica"/>
          <w:sz w:val="14"/>
          <w:szCs w:val="14"/>
        </w:rPr>
        <w:footnoteRef/>
      </w:r>
      <w:r w:rsidRPr="00570E36">
        <w:rPr>
          <w:rFonts w:ascii="Helvetica" w:hAnsi="Helvetica"/>
          <w:sz w:val="14"/>
          <w:szCs w:val="14"/>
        </w:rPr>
        <w:t xml:space="preserve"> </w:t>
      </w:r>
      <w:r w:rsidRPr="00570E36">
        <w:rPr>
          <w:rFonts w:ascii="Helvetica" w:hAnsi="Helvetica" w:cs="Helvetica"/>
          <w:color w:val="353535"/>
          <w:sz w:val="14"/>
          <w:szCs w:val="14"/>
          <w:lang w:val="en-US"/>
        </w:rPr>
        <w:t xml:space="preserve">Bijlage 16: interview Syncasso: labels; </w:t>
      </w:r>
      <w:r w:rsidRPr="00570E36">
        <w:rPr>
          <w:rFonts w:ascii="Helvetica" w:hAnsi="Helvetica"/>
          <w:sz w:val="14"/>
          <w:szCs w:val="14"/>
        </w:rPr>
        <w:t>Klachtenbehandeling; Label 4: Volume klachten; ad. 2: Klachten van klanten; ad. 4: Steek laten vallen</w:t>
      </w:r>
    </w:p>
  </w:footnote>
  <w:footnote w:id="181">
    <w:p w14:paraId="31D43940" w14:textId="395C02D1" w:rsidR="00D27C18" w:rsidRPr="00570E36" w:rsidRDefault="00D27C18" w:rsidP="00587EF0">
      <w:pPr>
        <w:pStyle w:val="Tekstopmerking"/>
        <w:rPr>
          <w:rFonts w:ascii="Helvetica" w:hAnsi="Helvetica"/>
          <w:sz w:val="14"/>
          <w:szCs w:val="14"/>
        </w:rPr>
      </w:pPr>
      <w:r w:rsidRPr="00570E36">
        <w:rPr>
          <w:rStyle w:val="Voetnootmarkering"/>
          <w:rFonts w:ascii="Helvetica" w:hAnsi="Helvetica"/>
          <w:sz w:val="14"/>
          <w:szCs w:val="14"/>
        </w:rPr>
        <w:footnoteRef/>
      </w:r>
      <w:r w:rsidRPr="00570E36">
        <w:rPr>
          <w:rFonts w:ascii="Helvetica" w:hAnsi="Helvetica"/>
          <w:sz w:val="14"/>
          <w:szCs w:val="14"/>
        </w:rPr>
        <w:t xml:space="preserve"> </w:t>
      </w:r>
      <w:r w:rsidRPr="00570E36">
        <w:rPr>
          <w:rFonts w:ascii="Helvetica" w:hAnsi="Helvetica" w:cs="Helvetica"/>
          <w:color w:val="353535"/>
          <w:sz w:val="14"/>
          <w:szCs w:val="14"/>
          <w:lang w:val="en-US"/>
        </w:rPr>
        <w:t xml:space="preserve">Bijlage 16: interview Syncasso: labels; </w:t>
      </w:r>
      <w:r w:rsidRPr="00570E36">
        <w:rPr>
          <w:rFonts w:ascii="Helvetica" w:hAnsi="Helvetica"/>
          <w:sz w:val="14"/>
          <w:szCs w:val="14"/>
        </w:rPr>
        <w:t>Klachtenbehandeling; Label 7: Achtergrond klachten; ad. 1: Makkelijker om te klagen</w:t>
      </w:r>
    </w:p>
  </w:footnote>
  <w:footnote w:id="182">
    <w:p w14:paraId="35A52AF6" w14:textId="19E4E578" w:rsidR="00D27C18" w:rsidRPr="00570E36" w:rsidRDefault="00D27C18" w:rsidP="00587EF0">
      <w:pPr>
        <w:pStyle w:val="Tekstopmerking"/>
        <w:rPr>
          <w:rFonts w:ascii="Helvetica" w:hAnsi="Helvetica"/>
          <w:sz w:val="14"/>
          <w:szCs w:val="14"/>
        </w:rPr>
      </w:pPr>
      <w:r w:rsidRPr="00570E36">
        <w:rPr>
          <w:rStyle w:val="Voetnootmarkering"/>
          <w:rFonts w:ascii="Helvetica" w:hAnsi="Helvetica"/>
          <w:sz w:val="14"/>
          <w:szCs w:val="14"/>
        </w:rPr>
        <w:footnoteRef/>
      </w:r>
      <w:r w:rsidRPr="00570E36">
        <w:rPr>
          <w:rFonts w:ascii="Helvetica" w:hAnsi="Helvetica"/>
          <w:sz w:val="14"/>
          <w:szCs w:val="14"/>
        </w:rPr>
        <w:t xml:space="preserve"> </w:t>
      </w:r>
      <w:r w:rsidRPr="00570E36">
        <w:rPr>
          <w:rFonts w:ascii="Helvetica" w:hAnsi="Helvetica" w:cs="Helvetica"/>
          <w:color w:val="353535"/>
          <w:sz w:val="14"/>
          <w:szCs w:val="14"/>
          <w:lang w:val="en-US"/>
        </w:rPr>
        <w:t xml:space="preserve">Bijlage 16: interview Syncasso: labels; </w:t>
      </w:r>
      <w:r w:rsidRPr="00570E36">
        <w:rPr>
          <w:rFonts w:ascii="Helvetica" w:hAnsi="Helvetica"/>
          <w:sz w:val="14"/>
          <w:szCs w:val="14"/>
        </w:rPr>
        <w:t>Klachtenbehandeling; Label 7: Achtergrond klachten; ad. 3: Bloed zien</w:t>
      </w:r>
    </w:p>
  </w:footnote>
  <w:footnote w:id="183">
    <w:p w14:paraId="377E4F3B" w14:textId="7D43E264" w:rsidR="00D27C18" w:rsidRPr="00570E36" w:rsidRDefault="00D27C18" w:rsidP="00587EF0">
      <w:pPr>
        <w:pStyle w:val="Tekstopmerking"/>
        <w:rPr>
          <w:rFonts w:ascii="Helvetica" w:hAnsi="Helvetica"/>
          <w:sz w:val="14"/>
          <w:szCs w:val="14"/>
        </w:rPr>
      </w:pPr>
      <w:r w:rsidRPr="00570E36">
        <w:rPr>
          <w:rStyle w:val="Voetnootmarkering"/>
          <w:rFonts w:ascii="Helvetica" w:hAnsi="Helvetica"/>
          <w:sz w:val="14"/>
          <w:szCs w:val="14"/>
        </w:rPr>
        <w:footnoteRef/>
      </w:r>
      <w:r w:rsidRPr="00570E36">
        <w:rPr>
          <w:rFonts w:ascii="Helvetica" w:hAnsi="Helvetica"/>
          <w:sz w:val="14"/>
          <w:szCs w:val="14"/>
        </w:rPr>
        <w:t xml:space="preserve"> </w:t>
      </w:r>
      <w:r w:rsidRPr="00570E36">
        <w:rPr>
          <w:rFonts w:ascii="Helvetica" w:hAnsi="Helvetica" w:cs="Helvetica"/>
          <w:color w:val="353535"/>
          <w:sz w:val="14"/>
          <w:szCs w:val="14"/>
          <w:lang w:val="en-US"/>
        </w:rPr>
        <w:t xml:space="preserve">Bijlage 16: interview Syncasso: labels; </w:t>
      </w:r>
      <w:r w:rsidRPr="00570E36">
        <w:rPr>
          <w:rFonts w:ascii="Helvetica" w:hAnsi="Helvetica"/>
          <w:sz w:val="14"/>
          <w:szCs w:val="14"/>
        </w:rPr>
        <w:t>Klachtenbehandeling; Label 7: Achtergrond klachten; ad. 5: Onrecht</w:t>
      </w:r>
    </w:p>
  </w:footnote>
  <w:footnote w:id="184">
    <w:p w14:paraId="7E54DF63" w14:textId="15EFA9E4" w:rsidR="00D27C18" w:rsidRDefault="00D27C18">
      <w:pPr>
        <w:pStyle w:val="Voetnoottekst"/>
      </w:pPr>
      <w:r w:rsidRPr="00570E36">
        <w:rPr>
          <w:rStyle w:val="Voetnootmarkering"/>
          <w:sz w:val="14"/>
          <w:szCs w:val="14"/>
        </w:rPr>
        <w:footnoteRef/>
      </w:r>
      <w:r w:rsidRPr="00570E36">
        <w:rPr>
          <w:sz w:val="14"/>
          <w:szCs w:val="14"/>
        </w:rPr>
        <w:t xml:space="preserve"> </w:t>
      </w:r>
      <w:r w:rsidRPr="00570E36">
        <w:rPr>
          <w:rFonts w:cs="Helvetica"/>
          <w:color w:val="353535"/>
          <w:sz w:val="14"/>
          <w:szCs w:val="14"/>
          <w:lang w:val="en-US"/>
        </w:rPr>
        <w:t xml:space="preserve">Bijlage 16: interview Syncasso: labels; </w:t>
      </w:r>
      <w:r w:rsidRPr="00570E36">
        <w:rPr>
          <w:sz w:val="14"/>
          <w:szCs w:val="14"/>
        </w:rPr>
        <w:t>Klachtenbehandeling; Label 7: Achtergrond klachten; ad. 4: Aan het verkeerde adres</w:t>
      </w:r>
    </w:p>
  </w:footnote>
  <w:footnote w:id="185">
    <w:p w14:paraId="6BD21937" w14:textId="77777777" w:rsidR="00D27C18" w:rsidRPr="00B330D7" w:rsidRDefault="00D27C18" w:rsidP="00587EF0">
      <w:pPr>
        <w:pStyle w:val="Tekstopmerking"/>
        <w:rPr>
          <w:rFonts w:ascii="Helvetica" w:hAnsi="Helvetica"/>
          <w:sz w:val="16"/>
          <w:szCs w:val="16"/>
        </w:rPr>
      </w:pPr>
      <w:r w:rsidRPr="00A95DD0">
        <w:rPr>
          <w:rStyle w:val="Voetnootmarkering"/>
          <w:rFonts w:ascii="Helvetica" w:hAnsi="Helvetica"/>
          <w:sz w:val="14"/>
          <w:szCs w:val="14"/>
        </w:rPr>
        <w:footnoteRef/>
      </w:r>
      <w:r w:rsidRPr="00A95DD0">
        <w:rPr>
          <w:rFonts w:ascii="Helvetica" w:hAnsi="Helvetica"/>
          <w:sz w:val="14"/>
          <w:szCs w:val="14"/>
        </w:rPr>
        <w:t xml:space="preserve"> Klachtenbehandeling; Label 7: Achtergrond klachten; ad. 2: Mensen willen gehoord worden</w:t>
      </w:r>
    </w:p>
  </w:footnote>
  <w:footnote w:id="186">
    <w:p w14:paraId="761E3A87" w14:textId="7DCB1E2F" w:rsidR="00D27C18" w:rsidRPr="00570E36" w:rsidRDefault="00D27C18" w:rsidP="00587EF0">
      <w:pPr>
        <w:pStyle w:val="Tekstopmerking"/>
        <w:rPr>
          <w:rFonts w:ascii="Helvetica" w:hAnsi="Helvetica"/>
          <w:sz w:val="14"/>
          <w:szCs w:val="14"/>
        </w:rPr>
      </w:pPr>
      <w:r w:rsidRPr="00570E36">
        <w:rPr>
          <w:rStyle w:val="Voetnootmarkering"/>
          <w:rFonts w:ascii="Helvetica" w:hAnsi="Helvetica"/>
          <w:sz w:val="14"/>
          <w:szCs w:val="14"/>
        </w:rPr>
        <w:footnoteRef/>
      </w:r>
      <w:r w:rsidRPr="00570E36">
        <w:rPr>
          <w:rFonts w:ascii="Helvetica" w:hAnsi="Helvetica"/>
          <w:sz w:val="14"/>
          <w:szCs w:val="14"/>
        </w:rPr>
        <w:t xml:space="preserve"> </w:t>
      </w:r>
      <w:r w:rsidRPr="00570E36">
        <w:rPr>
          <w:rFonts w:ascii="Helvetica" w:hAnsi="Helvetica" w:cs="Helvetica"/>
          <w:color w:val="353535"/>
          <w:sz w:val="14"/>
          <w:szCs w:val="14"/>
          <w:lang w:val="en-US"/>
        </w:rPr>
        <w:t xml:space="preserve">Bijlage 16: interview Syncasso: labels; </w:t>
      </w:r>
      <w:r w:rsidRPr="00570E36">
        <w:rPr>
          <w:rFonts w:ascii="Helvetica" w:hAnsi="Helvetica"/>
          <w:sz w:val="14"/>
          <w:szCs w:val="14"/>
        </w:rPr>
        <w:t>Klachtenbehandeling; Label 4: Volume klachten; Sub A: Oplossing; ad. 1: Het contact</w:t>
      </w:r>
    </w:p>
  </w:footnote>
  <w:footnote w:id="187">
    <w:p w14:paraId="39A63991" w14:textId="07D87494" w:rsidR="00D27C18" w:rsidRPr="00570E36" w:rsidRDefault="00D27C18" w:rsidP="00587EF0">
      <w:pPr>
        <w:pStyle w:val="Tekstopmerking"/>
        <w:rPr>
          <w:rFonts w:ascii="Helvetica" w:hAnsi="Helvetica"/>
          <w:sz w:val="14"/>
          <w:szCs w:val="14"/>
        </w:rPr>
      </w:pPr>
      <w:r w:rsidRPr="00570E36">
        <w:rPr>
          <w:rStyle w:val="Voetnootmarkering"/>
          <w:rFonts w:ascii="Helvetica" w:hAnsi="Helvetica"/>
          <w:sz w:val="14"/>
          <w:szCs w:val="14"/>
        </w:rPr>
        <w:footnoteRef/>
      </w:r>
      <w:r w:rsidRPr="00570E36">
        <w:rPr>
          <w:rFonts w:ascii="Helvetica" w:hAnsi="Helvetica"/>
          <w:sz w:val="14"/>
          <w:szCs w:val="14"/>
        </w:rPr>
        <w:t xml:space="preserve"> </w:t>
      </w:r>
      <w:r w:rsidRPr="00570E36">
        <w:rPr>
          <w:rFonts w:ascii="Helvetica" w:hAnsi="Helvetica" w:cs="Helvetica"/>
          <w:color w:val="353535"/>
          <w:sz w:val="14"/>
          <w:szCs w:val="14"/>
          <w:lang w:val="en-US"/>
        </w:rPr>
        <w:t xml:space="preserve">Bijlage 16: interview Syncasso: labels; </w:t>
      </w:r>
      <w:r w:rsidRPr="00570E36">
        <w:rPr>
          <w:rFonts w:ascii="Helvetica" w:hAnsi="Helvetica"/>
          <w:sz w:val="14"/>
          <w:szCs w:val="14"/>
        </w:rPr>
        <w:t>Klachtenbehandeling; Label 4: Volume klachten; Sub A: Oplossing; ad. 5: Trainingen verzorgen</w:t>
      </w:r>
    </w:p>
  </w:footnote>
  <w:footnote w:id="188">
    <w:p w14:paraId="18186E6F" w14:textId="15FCF4C3" w:rsidR="00D27C18" w:rsidRPr="00570E36" w:rsidRDefault="00D27C18" w:rsidP="00587EF0">
      <w:pPr>
        <w:pStyle w:val="Tekstopmerking"/>
        <w:rPr>
          <w:rFonts w:ascii="Helvetica" w:hAnsi="Helvetica"/>
          <w:sz w:val="14"/>
          <w:szCs w:val="14"/>
        </w:rPr>
      </w:pPr>
      <w:r w:rsidRPr="00570E36">
        <w:rPr>
          <w:rStyle w:val="Voetnootmarkering"/>
          <w:rFonts w:ascii="Helvetica" w:hAnsi="Helvetica"/>
          <w:sz w:val="14"/>
          <w:szCs w:val="14"/>
        </w:rPr>
        <w:footnoteRef/>
      </w:r>
      <w:r w:rsidRPr="00570E36">
        <w:rPr>
          <w:rFonts w:ascii="Helvetica" w:hAnsi="Helvetica"/>
          <w:sz w:val="14"/>
          <w:szCs w:val="14"/>
        </w:rPr>
        <w:t xml:space="preserve"> </w:t>
      </w:r>
      <w:r w:rsidRPr="00570E36">
        <w:rPr>
          <w:rFonts w:ascii="Helvetica" w:hAnsi="Helvetica" w:cs="Helvetica"/>
          <w:color w:val="353535"/>
          <w:sz w:val="14"/>
          <w:szCs w:val="14"/>
          <w:lang w:val="en-US"/>
        </w:rPr>
        <w:t xml:space="preserve">Bijlage 16: interview Syncasso: labels; </w:t>
      </w:r>
      <w:r w:rsidRPr="00570E36">
        <w:rPr>
          <w:rFonts w:ascii="Helvetica" w:hAnsi="Helvetica"/>
          <w:sz w:val="14"/>
          <w:szCs w:val="14"/>
        </w:rPr>
        <w:t>Klachtenbehandeling; Label 4: Volume klachten; Sub A: Oplossing; ad. 3: Commissie</w:t>
      </w:r>
    </w:p>
  </w:footnote>
  <w:footnote w:id="189">
    <w:p w14:paraId="7503876B" w14:textId="244689A6" w:rsidR="00D27C18" w:rsidRPr="00570E36" w:rsidRDefault="00D27C18" w:rsidP="00587EF0">
      <w:pPr>
        <w:pStyle w:val="Tekstopmerking"/>
        <w:rPr>
          <w:rFonts w:ascii="Helvetica" w:hAnsi="Helvetica"/>
          <w:sz w:val="14"/>
          <w:szCs w:val="14"/>
        </w:rPr>
      </w:pPr>
      <w:r w:rsidRPr="00570E36">
        <w:rPr>
          <w:rStyle w:val="Voetnootmarkering"/>
          <w:rFonts w:ascii="Helvetica" w:hAnsi="Helvetica"/>
          <w:sz w:val="14"/>
          <w:szCs w:val="14"/>
        </w:rPr>
        <w:footnoteRef/>
      </w:r>
      <w:r w:rsidRPr="00570E36">
        <w:rPr>
          <w:rFonts w:ascii="Helvetica" w:hAnsi="Helvetica"/>
          <w:sz w:val="14"/>
          <w:szCs w:val="14"/>
        </w:rPr>
        <w:t xml:space="preserve"> </w:t>
      </w:r>
      <w:r w:rsidRPr="00570E36">
        <w:rPr>
          <w:rFonts w:ascii="Helvetica" w:hAnsi="Helvetica" w:cs="Helvetica"/>
          <w:color w:val="353535"/>
          <w:sz w:val="14"/>
          <w:szCs w:val="14"/>
          <w:lang w:val="en-US"/>
        </w:rPr>
        <w:t xml:space="preserve">Bijlage 16: interview Syncasso: labels; </w:t>
      </w:r>
      <w:r w:rsidRPr="00570E36">
        <w:rPr>
          <w:rFonts w:ascii="Helvetica" w:hAnsi="Helvetica"/>
          <w:sz w:val="14"/>
          <w:szCs w:val="14"/>
        </w:rPr>
        <w:t>Klachtenbehandeling; Label 4: Volume klachten: Sub A: Oplossing; ad. 2: Griffierecht verhogen; ad. 1: Voor verzet</w:t>
      </w:r>
    </w:p>
  </w:footnote>
  <w:footnote w:id="190">
    <w:p w14:paraId="236EF97A" w14:textId="411B709C" w:rsidR="00D27C18" w:rsidRPr="00570E36" w:rsidRDefault="00D27C18" w:rsidP="00587EF0">
      <w:pPr>
        <w:pStyle w:val="Tekstopmerking"/>
        <w:rPr>
          <w:rFonts w:ascii="Helvetica" w:hAnsi="Helvetica"/>
          <w:sz w:val="14"/>
          <w:szCs w:val="14"/>
        </w:rPr>
      </w:pPr>
      <w:r w:rsidRPr="00570E36">
        <w:rPr>
          <w:rStyle w:val="Voetnootmarkering"/>
          <w:rFonts w:ascii="Helvetica" w:hAnsi="Helvetica"/>
          <w:sz w:val="14"/>
          <w:szCs w:val="14"/>
        </w:rPr>
        <w:footnoteRef/>
      </w:r>
      <w:r w:rsidRPr="00570E36">
        <w:rPr>
          <w:rFonts w:ascii="Helvetica" w:hAnsi="Helvetica"/>
          <w:sz w:val="14"/>
          <w:szCs w:val="14"/>
        </w:rPr>
        <w:t xml:space="preserve"> </w:t>
      </w:r>
      <w:r w:rsidRPr="00570E36">
        <w:rPr>
          <w:rFonts w:ascii="Helvetica" w:hAnsi="Helvetica" w:cs="Helvetica"/>
          <w:color w:val="353535"/>
          <w:sz w:val="14"/>
          <w:szCs w:val="14"/>
          <w:lang w:val="en-US"/>
        </w:rPr>
        <w:t xml:space="preserve">Bijlage 16: interview Syncasso: labels; </w:t>
      </w:r>
      <w:r w:rsidRPr="00570E36">
        <w:rPr>
          <w:rFonts w:ascii="Helvetica" w:hAnsi="Helvetica"/>
          <w:sz w:val="14"/>
          <w:szCs w:val="14"/>
        </w:rPr>
        <w:t>Klachtenbehandeling; Label 7: Achtergrond klachten; ad. 2: Mensen willen gehoord worden</w:t>
      </w:r>
    </w:p>
  </w:footnote>
  <w:footnote w:id="191">
    <w:p w14:paraId="2BDD4024" w14:textId="234FE4E5" w:rsidR="00D27C18" w:rsidRPr="00570E36" w:rsidRDefault="00D27C18" w:rsidP="001412BA">
      <w:pPr>
        <w:pStyle w:val="Tekstopmerking"/>
        <w:rPr>
          <w:rFonts w:ascii="Helvetica" w:hAnsi="Helvetica"/>
          <w:sz w:val="14"/>
          <w:szCs w:val="14"/>
        </w:rPr>
      </w:pPr>
      <w:r w:rsidRPr="00570E36">
        <w:rPr>
          <w:rStyle w:val="Voetnootmarkering"/>
          <w:rFonts w:ascii="Helvetica" w:hAnsi="Helvetica"/>
          <w:sz w:val="14"/>
          <w:szCs w:val="14"/>
        </w:rPr>
        <w:footnoteRef/>
      </w:r>
      <w:r w:rsidRPr="00570E36">
        <w:rPr>
          <w:rFonts w:ascii="Helvetica" w:hAnsi="Helvetica"/>
          <w:sz w:val="14"/>
          <w:szCs w:val="14"/>
        </w:rPr>
        <w:t xml:space="preserve"> </w:t>
      </w:r>
      <w:r w:rsidRPr="00570E36">
        <w:rPr>
          <w:rFonts w:ascii="Helvetica" w:hAnsi="Helvetica" w:cs="Helvetica"/>
          <w:color w:val="353535"/>
          <w:sz w:val="14"/>
          <w:szCs w:val="14"/>
          <w:lang w:val="en-US"/>
        </w:rPr>
        <w:t xml:space="preserve">Bijlage 16: interview Syncasso: labels; </w:t>
      </w:r>
      <w:r w:rsidRPr="00570E36">
        <w:rPr>
          <w:rFonts w:ascii="Helvetica" w:hAnsi="Helvetica"/>
          <w:sz w:val="14"/>
          <w:szCs w:val="14"/>
        </w:rPr>
        <w:t>Klachtenbehandeling; Label 4: Volume klachten; Sub A: Oplossing; ad. 6: Communicatie naar debiteur</w:t>
      </w:r>
    </w:p>
  </w:footnote>
  <w:footnote w:id="192">
    <w:p w14:paraId="61F26EF5" w14:textId="4B0CFB5C" w:rsidR="00D27C18" w:rsidRPr="00B330D7" w:rsidRDefault="00D27C18" w:rsidP="00587EF0">
      <w:pPr>
        <w:pStyle w:val="Tekstopmerking"/>
        <w:rPr>
          <w:rFonts w:ascii="Helvetica" w:hAnsi="Helvetica"/>
          <w:sz w:val="16"/>
          <w:szCs w:val="16"/>
        </w:rPr>
      </w:pPr>
      <w:r w:rsidRPr="00570E36">
        <w:rPr>
          <w:rStyle w:val="Voetnootmarkering"/>
          <w:rFonts w:ascii="Helvetica" w:hAnsi="Helvetica"/>
          <w:sz w:val="14"/>
          <w:szCs w:val="14"/>
        </w:rPr>
        <w:footnoteRef/>
      </w:r>
      <w:r w:rsidRPr="00570E36">
        <w:rPr>
          <w:rFonts w:ascii="Helvetica" w:hAnsi="Helvetica"/>
          <w:sz w:val="14"/>
          <w:szCs w:val="14"/>
        </w:rPr>
        <w:t xml:space="preserve"> </w:t>
      </w:r>
      <w:r w:rsidRPr="00570E36">
        <w:rPr>
          <w:rFonts w:ascii="Helvetica" w:hAnsi="Helvetica" w:cs="Helvetica"/>
          <w:color w:val="353535"/>
          <w:sz w:val="14"/>
          <w:szCs w:val="14"/>
          <w:lang w:val="en-US"/>
        </w:rPr>
        <w:t xml:space="preserve">Bijlage 16: interview Syncasso: labels; </w:t>
      </w:r>
      <w:r w:rsidRPr="00570E36">
        <w:rPr>
          <w:rFonts w:ascii="Helvetica" w:hAnsi="Helvetica"/>
          <w:sz w:val="14"/>
          <w:szCs w:val="14"/>
        </w:rPr>
        <w:t>Klachtenbehandeling; Label 4: Volume klachten; Sub A: Oplossing; ad. 6: Communicatie naar debiteur</w:t>
      </w:r>
    </w:p>
  </w:footnote>
  <w:footnote w:id="193">
    <w:p w14:paraId="30ABD502" w14:textId="5C9C6085" w:rsidR="00D27C18" w:rsidRPr="00C3678A" w:rsidRDefault="00D27C18" w:rsidP="00A57A3E">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7: Kwaliteitshandhaving; ad. 1: Bijdrage uitspraak</w:t>
      </w:r>
    </w:p>
  </w:footnote>
  <w:footnote w:id="194">
    <w:p w14:paraId="4B178039" w14:textId="17BF90C1" w:rsidR="00D27C18" w:rsidRPr="00C3678A" w:rsidRDefault="00D27C18" w:rsidP="00A57A3E">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7: Kwaliteitshandhaving; ad. 1: Bijdrage uitspraak</w:t>
      </w:r>
    </w:p>
  </w:footnote>
  <w:footnote w:id="195">
    <w:p w14:paraId="5F9EE405" w14:textId="2B20E89F" w:rsidR="00D27C18" w:rsidRPr="00C3678A" w:rsidRDefault="00D27C18" w:rsidP="00A57A3E">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A: Onderwerp; Sub 1: Adresverificatie; ad. 1: Komt nauwelijks voor</w:t>
      </w:r>
    </w:p>
  </w:footnote>
  <w:footnote w:id="196">
    <w:p w14:paraId="7C1EA67E" w14:textId="2888F18E" w:rsidR="00D27C18" w:rsidRPr="00E54503" w:rsidRDefault="00D27C18" w:rsidP="00FB3D79">
      <w:pPr>
        <w:pStyle w:val="Tekstopmerking"/>
        <w:rPr>
          <w:rFonts w:ascii="Helvetica" w:hAnsi="Helvetica"/>
          <w:sz w:val="16"/>
          <w:szCs w:val="16"/>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A: Onderwerp; Sub 4: Beslagvrije voet; ad. 1: Verbeterslag gemaakt</w:t>
      </w:r>
    </w:p>
  </w:footnote>
  <w:footnote w:id="197">
    <w:p w14:paraId="5296CC0C" w14:textId="28A7AD9A" w:rsidR="00D27C18" w:rsidRPr="00C3678A" w:rsidRDefault="00D27C18" w:rsidP="00A57A3E">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7: Kwaliteitshandhaving; ad. 3: Doelstelling tuchtrecht</w:t>
      </w:r>
    </w:p>
  </w:footnote>
  <w:footnote w:id="198">
    <w:p w14:paraId="4F854FA8" w14:textId="43BBBEB1" w:rsidR="00D27C18" w:rsidRPr="00C3678A" w:rsidRDefault="00D27C18" w:rsidP="00317938">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3: Indiener; ad. 8: Particulieren</w:t>
      </w:r>
    </w:p>
  </w:footnote>
  <w:footnote w:id="199">
    <w:p w14:paraId="484DC8B5" w14:textId="148F6CA9" w:rsidR="00D27C18" w:rsidRPr="00C3678A" w:rsidRDefault="00D27C18" w:rsidP="00317938">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3: Indiener; ad. 2: Bedrijven</w:t>
      </w:r>
    </w:p>
  </w:footnote>
  <w:footnote w:id="200">
    <w:p w14:paraId="6B199813" w14:textId="5D48597F" w:rsidR="00D27C18" w:rsidRPr="00C3678A" w:rsidRDefault="00D27C18" w:rsidP="00317938">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3: Indiener; ad. 3: Bewindvoerders</w:t>
      </w:r>
    </w:p>
  </w:footnote>
  <w:footnote w:id="201">
    <w:p w14:paraId="4FEC0650" w14:textId="3B9E4FA1" w:rsidR="00D27C18" w:rsidRPr="00C3678A" w:rsidRDefault="00D27C18" w:rsidP="00317938">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3: Indiener; ad. 1: Advocaten namens particulieren</w:t>
      </w:r>
    </w:p>
  </w:footnote>
  <w:footnote w:id="202">
    <w:p w14:paraId="2CBB1D2E" w14:textId="43619BF2" w:rsidR="00D27C18" w:rsidRPr="00C3678A" w:rsidRDefault="00D27C18" w:rsidP="00317938">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3: Indiener; ad. 5: Notarissen</w:t>
      </w:r>
    </w:p>
  </w:footnote>
  <w:footnote w:id="203">
    <w:p w14:paraId="215B39B1" w14:textId="12A85F32" w:rsidR="00D27C18" w:rsidRPr="00C3678A" w:rsidRDefault="00D27C18" w:rsidP="00317938">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3: Indiener; ad. 7: Opdrachtgever</w:t>
      </w:r>
    </w:p>
  </w:footnote>
  <w:footnote w:id="204">
    <w:p w14:paraId="43C0F5D2" w14:textId="6058B131" w:rsidR="00D27C18" w:rsidRPr="00C3678A" w:rsidRDefault="00D27C18" w:rsidP="00317938">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3: Indiener; ad. 4: BFT</w:t>
      </w:r>
    </w:p>
  </w:footnote>
  <w:footnote w:id="205">
    <w:p w14:paraId="5CA34DCF" w14:textId="45928F33" w:rsidR="00D27C18" w:rsidRPr="00C3678A" w:rsidRDefault="00D27C18" w:rsidP="00317938">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3: Indiener; ad. 6: KBvG</w:t>
      </w:r>
    </w:p>
  </w:footnote>
  <w:footnote w:id="206">
    <w:p w14:paraId="1D2CC352" w14:textId="228C6EAC" w:rsidR="00D27C18" w:rsidRPr="00C3678A" w:rsidRDefault="00D27C18" w:rsidP="00AE528D">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4: Volume klachten; ad. 3: Moeilijk aan te tonen</w:t>
      </w:r>
    </w:p>
  </w:footnote>
  <w:footnote w:id="207">
    <w:p w14:paraId="43E59B4F" w14:textId="007E797B" w:rsidR="00D27C18" w:rsidRPr="00C3678A" w:rsidRDefault="00D27C18" w:rsidP="00A57A3E">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4: Volume klachten; ad. 2: Gemiddeld gelijke lijn</w:t>
      </w:r>
    </w:p>
  </w:footnote>
  <w:footnote w:id="208">
    <w:p w14:paraId="37624580" w14:textId="0F07119E" w:rsidR="00D27C18" w:rsidRPr="00C3678A" w:rsidRDefault="00D27C18" w:rsidP="0006115A">
      <w:pPr>
        <w:pStyle w:val="Voetnoottekst"/>
        <w:rPr>
          <w:sz w:val="14"/>
          <w:szCs w:val="14"/>
        </w:rPr>
      </w:pPr>
      <w:r w:rsidRPr="00C3678A">
        <w:rPr>
          <w:rStyle w:val="Voetnootmarkering"/>
          <w:sz w:val="14"/>
          <w:szCs w:val="14"/>
        </w:rPr>
        <w:footnoteRef/>
      </w:r>
      <w:r w:rsidRPr="00C3678A">
        <w:rPr>
          <w:sz w:val="14"/>
          <w:szCs w:val="14"/>
        </w:rPr>
        <w:t xml:space="preserve"> </w:t>
      </w:r>
      <w:r w:rsidRPr="00C3678A">
        <w:rPr>
          <w:rFonts w:cs="Helvetica"/>
          <w:color w:val="353535"/>
          <w:sz w:val="14"/>
          <w:szCs w:val="14"/>
          <w:lang w:val="en-US"/>
        </w:rPr>
        <w:t xml:space="preserve">Bijlage 18: interview Kamer: labels; </w:t>
      </w:r>
      <w:r w:rsidRPr="00C3678A">
        <w:rPr>
          <w:sz w:val="14"/>
          <w:szCs w:val="14"/>
        </w:rPr>
        <w:t>Klachtenbehandeling; Label 2: Beoordelen; Sub A: Voorzittersbeslissing; Sub 2: Percentage; ad. 2: Overgrote deel voorzittersbeslissing</w:t>
      </w:r>
    </w:p>
  </w:footnote>
  <w:footnote w:id="209">
    <w:p w14:paraId="50111392" w14:textId="1D3B9B24" w:rsidR="00D27C18" w:rsidRPr="00C3678A" w:rsidRDefault="00D27C18" w:rsidP="0006115A">
      <w:pPr>
        <w:pStyle w:val="Voetnoottekst"/>
        <w:rPr>
          <w:sz w:val="14"/>
          <w:szCs w:val="14"/>
        </w:rPr>
      </w:pPr>
      <w:r w:rsidRPr="00C3678A">
        <w:rPr>
          <w:rStyle w:val="Voetnootmarkering"/>
          <w:sz w:val="14"/>
          <w:szCs w:val="14"/>
        </w:rPr>
        <w:footnoteRef/>
      </w:r>
      <w:r w:rsidRPr="00C3678A">
        <w:rPr>
          <w:sz w:val="14"/>
          <w:szCs w:val="14"/>
        </w:rPr>
        <w:t xml:space="preserve"> </w:t>
      </w:r>
      <w:r w:rsidRPr="00C3678A">
        <w:rPr>
          <w:rFonts w:cs="Helvetica"/>
          <w:color w:val="353535"/>
          <w:sz w:val="14"/>
          <w:szCs w:val="14"/>
          <w:lang w:val="en-US"/>
        </w:rPr>
        <w:t xml:space="preserve">Bijlage 18: interview Kamer: labels; </w:t>
      </w:r>
      <w:r w:rsidRPr="00C3678A">
        <w:rPr>
          <w:sz w:val="14"/>
          <w:szCs w:val="14"/>
        </w:rPr>
        <w:t>Klachtenbehandeling; Label 2: Beoordelen; Sub A: Voorzittersbeslissing; Sub 2: Percentage; ad. 1: zeventig procent voorzittersbeslissing</w:t>
      </w:r>
    </w:p>
  </w:footnote>
  <w:footnote w:id="210">
    <w:p w14:paraId="3A289A3C" w14:textId="12BB70A9" w:rsidR="00D27C18" w:rsidRPr="00C3678A" w:rsidRDefault="00D27C18" w:rsidP="0006115A">
      <w:pPr>
        <w:pStyle w:val="Voetnoottekst"/>
        <w:rPr>
          <w:sz w:val="14"/>
          <w:szCs w:val="14"/>
        </w:rPr>
      </w:pPr>
      <w:r w:rsidRPr="00C3678A">
        <w:rPr>
          <w:rStyle w:val="Voetnootmarkering"/>
          <w:sz w:val="14"/>
          <w:szCs w:val="14"/>
        </w:rPr>
        <w:footnoteRef/>
      </w:r>
      <w:r w:rsidRPr="00C3678A">
        <w:rPr>
          <w:sz w:val="14"/>
          <w:szCs w:val="14"/>
        </w:rPr>
        <w:t xml:space="preserve"> </w:t>
      </w:r>
      <w:r w:rsidRPr="00C3678A">
        <w:rPr>
          <w:rFonts w:cs="Helvetica"/>
          <w:color w:val="353535"/>
          <w:sz w:val="14"/>
          <w:szCs w:val="14"/>
          <w:lang w:val="en-US"/>
        </w:rPr>
        <w:t xml:space="preserve">Bijlage 18: interview Kamer: labels; </w:t>
      </w:r>
      <w:r w:rsidRPr="00C3678A">
        <w:rPr>
          <w:sz w:val="14"/>
          <w:szCs w:val="14"/>
        </w:rPr>
        <w:t>Klachtenbehandeling; Label 2: Beoordelen; Sub C: Verzetzaken; ad. 1: Percentage</w:t>
      </w:r>
    </w:p>
  </w:footnote>
  <w:footnote w:id="211">
    <w:p w14:paraId="42B1D39A" w14:textId="3BDDC48C" w:rsidR="00D27C18" w:rsidRPr="00C3678A" w:rsidRDefault="00D27C18" w:rsidP="0006115A">
      <w:pPr>
        <w:pStyle w:val="Voetnoottekst"/>
        <w:rPr>
          <w:sz w:val="14"/>
          <w:szCs w:val="14"/>
        </w:rPr>
      </w:pPr>
      <w:r w:rsidRPr="00C3678A">
        <w:rPr>
          <w:rStyle w:val="Voetnootmarkering"/>
          <w:sz w:val="14"/>
          <w:szCs w:val="14"/>
        </w:rPr>
        <w:footnoteRef/>
      </w:r>
      <w:r w:rsidRPr="00C3678A">
        <w:rPr>
          <w:sz w:val="14"/>
          <w:szCs w:val="14"/>
        </w:rPr>
        <w:t xml:space="preserve"> </w:t>
      </w:r>
      <w:r w:rsidRPr="00C3678A">
        <w:rPr>
          <w:rFonts w:cs="Helvetica"/>
          <w:color w:val="353535"/>
          <w:sz w:val="14"/>
          <w:szCs w:val="14"/>
          <w:lang w:val="en-US"/>
        </w:rPr>
        <w:t xml:space="preserve">Bijlage 18: interview Kamer: labels; </w:t>
      </w:r>
      <w:r w:rsidRPr="00C3678A">
        <w:rPr>
          <w:sz w:val="14"/>
          <w:szCs w:val="14"/>
        </w:rPr>
        <w:t>Klachtenbehandeling; Label 2: Beoordelen; Sub B: Behandeling Kamer; Sub 2: Percentage; ad. 1: Rechtstreeks</w:t>
      </w:r>
    </w:p>
  </w:footnote>
  <w:footnote w:id="212">
    <w:p w14:paraId="3B0F92B0" w14:textId="45C9F315" w:rsidR="00D27C18" w:rsidRPr="00C3678A" w:rsidRDefault="00D27C18" w:rsidP="0006115A">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2: Beoordelen; Sub B: Behandeling Kamer; Sub 2: Percentage; ad. 1: Rechtstreeks</w:t>
      </w:r>
    </w:p>
  </w:footnote>
  <w:footnote w:id="213">
    <w:p w14:paraId="5F7B3850" w14:textId="6F7F420B" w:rsidR="00D27C18" w:rsidRPr="00C3678A" w:rsidRDefault="00D27C18" w:rsidP="0006115A">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2: Beoordelen; Sub B: Behandeling Kamer; Sub 1: Aard klachten; ad. 3: Niet beantwoorden brieven</w:t>
      </w:r>
    </w:p>
  </w:footnote>
  <w:footnote w:id="214">
    <w:p w14:paraId="6BD12357" w14:textId="0015A2E6" w:rsidR="00D27C18" w:rsidRPr="00772D38" w:rsidRDefault="00D27C18" w:rsidP="00057F92">
      <w:pPr>
        <w:pStyle w:val="Tekstopmerking"/>
        <w:rPr>
          <w:rFonts w:ascii="Helvetica" w:hAnsi="Helvetica"/>
          <w:sz w:val="16"/>
          <w:szCs w:val="16"/>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Label 1: Algemeen; ad. 2: Werkwijze; ad. 4: Geen lastige zaken</w:t>
      </w:r>
    </w:p>
  </w:footnote>
  <w:footnote w:id="215">
    <w:p w14:paraId="4EE10376" w14:textId="650BBFDA" w:rsidR="00D27C18" w:rsidRPr="00C3678A" w:rsidRDefault="00D27C18" w:rsidP="00317938">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2: Beoordelen; Sub B: Behandeling Kamer; Sub 1: Aard klachten; ad. 2: Niet specifiek</w:t>
      </w:r>
    </w:p>
  </w:footnote>
  <w:footnote w:id="216">
    <w:p w14:paraId="5DB0AF3B" w14:textId="0ECBF36D" w:rsidR="00D27C18" w:rsidRPr="00C3678A" w:rsidRDefault="00D27C18" w:rsidP="00AA5F45">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A: Onderwerp; Sub 10: Ten uitvoer leggen van vonnissen</w:t>
      </w:r>
    </w:p>
  </w:footnote>
  <w:footnote w:id="217">
    <w:p w14:paraId="5E3F65C4" w14:textId="41465F49" w:rsidR="00D27C18" w:rsidRPr="00C3678A" w:rsidRDefault="00D27C18" w:rsidP="00AA5F45">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A: Onderwerp; Sub 4: Beslagvrije voet</w:t>
      </w:r>
    </w:p>
  </w:footnote>
  <w:footnote w:id="218">
    <w:p w14:paraId="412FE94B" w14:textId="43C24052" w:rsidR="00D27C18" w:rsidRPr="00C3678A" w:rsidRDefault="00D27C18" w:rsidP="00AA5F45">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A: Onderwerp; Sub 1: Adresverificatie</w:t>
      </w:r>
    </w:p>
  </w:footnote>
  <w:footnote w:id="219">
    <w:p w14:paraId="6615BAF6" w14:textId="0E2A6A9A" w:rsidR="00D27C18" w:rsidRPr="00C3678A" w:rsidRDefault="00D27C18" w:rsidP="00AA5F45">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A: Onderwerp; Sub 8: Renteberekeningen</w:t>
      </w:r>
    </w:p>
  </w:footnote>
  <w:footnote w:id="220">
    <w:p w14:paraId="6AB24B9A" w14:textId="0C483D23" w:rsidR="00D27C18" w:rsidRPr="00C3678A" w:rsidRDefault="00D27C18" w:rsidP="00AA5F45">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A: Onderwerp; Sub 2: Beantwoorden brieven</w:t>
      </w:r>
    </w:p>
  </w:footnote>
  <w:footnote w:id="221">
    <w:p w14:paraId="70AB8CA6" w14:textId="4A5E1B1E" w:rsidR="00D27C18" w:rsidRPr="00C3678A" w:rsidRDefault="00D27C18" w:rsidP="00AA5F45">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A: Onderwerp; Sub 6: Doorbetalen gelden</w:t>
      </w:r>
    </w:p>
  </w:footnote>
  <w:footnote w:id="222">
    <w:p w14:paraId="61FE250E" w14:textId="1743189B" w:rsidR="00D27C18" w:rsidRPr="00C3678A" w:rsidRDefault="00D27C18" w:rsidP="00872E76">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A: Onderwerp; Sub 13: Niet goed gehandeld</w:t>
      </w:r>
    </w:p>
  </w:footnote>
  <w:footnote w:id="223">
    <w:p w14:paraId="2FE03A26" w14:textId="0413A976" w:rsidR="00D27C18" w:rsidRPr="00C3678A" w:rsidRDefault="00D27C18" w:rsidP="003B7F25">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4: Volume klachten; ad. 4: Meeste door particulieren; ad. 1: Beslagvrije voet</w:t>
      </w:r>
    </w:p>
  </w:footnote>
  <w:footnote w:id="224">
    <w:p w14:paraId="48238C8F" w14:textId="0158BB5C" w:rsidR="00D27C18" w:rsidRPr="00C3678A" w:rsidRDefault="00D27C18" w:rsidP="003B7F25">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4: Volume klachten; ad.  4: Meeste door particulieren; ad. 1: Beslagvrije voet; ad. 1: Worden vaak gegrond verklaard</w:t>
      </w:r>
    </w:p>
  </w:footnote>
  <w:footnote w:id="225">
    <w:p w14:paraId="16D4321A" w14:textId="44186155" w:rsidR="00D27C18" w:rsidRPr="00C3678A" w:rsidRDefault="00D27C18" w:rsidP="003B7F25">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6: Achtergrond klachten; ad. 1: Iets niet snappen</w:t>
      </w:r>
    </w:p>
  </w:footnote>
  <w:footnote w:id="226">
    <w:p w14:paraId="6592D55A" w14:textId="765ADA76" w:rsidR="00D27C18" w:rsidRPr="00C3678A" w:rsidRDefault="00D27C18" w:rsidP="003B7F25">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6: Achtergrond klachten; ad. 1: Iets niet snappen</w:t>
      </w:r>
    </w:p>
  </w:footnote>
  <w:footnote w:id="227">
    <w:p w14:paraId="1D226574" w14:textId="167BCB58" w:rsidR="00D27C18" w:rsidRPr="00C3678A" w:rsidRDefault="00D27C18" w:rsidP="00E54503">
      <w:pPr>
        <w:pStyle w:val="Voetnoottekst"/>
        <w:rPr>
          <w:sz w:val="14"/>
          <w:szCs w:val="14"/>
        </w:rPr>
      </w:pPr>
      <w:r w:rsidRPr="00C3678A">
        <w:rPr>
          <w:rStyle w:val="Voetnootmarkering"/>
          <w:sz w:val="14"/>
          <w:szCs w:val="14"/>
        </w:rPr>
        <w:footnoteRef/>
      </w:r>
      <w:r w:rsidRPr="00C3678A">
        <w:rPr>
          <w:sz w:val="14"/>
          <w:szCs w:val="14"/>
        </w:rPr>
        <w:t xml:space="preserve"> </w:t>
      </w:r>
      <w:r w:rsidRPr="00C3678A">
        <w:rPr>
          <w:rFonts w:cs="Helvetica"/>
          <w:color w:val="353535"/>
          <w:sz w:val="14"/>
          <w:szCs w:val="14"/>
          <w:lang w:val="en-US"/>
        </w:rPr>
        <w:t xml:space="preserve">Bijlage 18: interview Kamer: labels; </w:t>
      </w:r>
      <w:r w:rsidRPr="00C3678A">
        <w:rPr>
          <w:sz w:val="14"/>
          <w:szCs w:val="14"/>
        </w:rPr>
        <w:t>Klachtenbehandeling; Label 2: Beoordelen; Sub B: Behandeling Kamer; Sub 1: Aard klachten; ad. 1: Bewaringstekort</w:t>
      </w:r>
    </w:p>
  </w:footnote>
  <w:footnote w:id="228">
    <w:p w14:paraId="4B9AE171" w14:textId="2634A6CB" w:rsidR="00D27C18" w:rsidRPr="00C3678A" w:rsidRDefault="00D27C18" w:rsidP="00E54503">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A: Onderwerp; Sub 5: Bewaringstekort; ad. 2: Komt niet vaak voor</w:t>
      </w:r>
    </w:p>
  </w:footnote>
  <w:footnote w:id="229">
    <w:p w14:paraId="0FC77EC6" w14:textId="4CEF7996" w:rsidR="00D27C18" w:rsidRPr="00C3678A" w:rsidRDefault="00D27C18" w:rsidP="00E54503">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A: Onderwerp; Sub 7: Jaarstukken te laat inleveren</w:t>
      </w:r>
    </w:p>
  </w:footnote>
  <w:footnote w:id="230">
    <w:p w14:paraId="735739C8" w14:textId="1A18400B" w:rsidR="00D27C18" w:rsidRPr="00C3678A" w:rsidRDefault="00D27C18" w:rsidP="00E54503">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A: Onderwerp; Sub 11: Niet voldoende studiepunten</w:t>
      </w:r>
    </w:p>
  </w:footnote>
  <w:footnote w:id="231">
    <w:p w14:paraId="702A31A2" w14:textId="2AE32E65" w:rsidR="00D27C18" w:rsidRPr="00C3678A" w:rsidRDefault="00D27C18" w:rsidP="00772D38">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A: Onderwerp; Sub 12: Uitvoeren opdracht</w:t>
      </w:r>
    </w:p>
  </w:footnote>
  <w:footnote w:id="232">
    <w:p w14:paraId="0412707C" w14:textId="6877A9E9" w:rsidR="00D27C18" w:rsidRPr="00C3678A" w:rsidRDefault="00D27C18" w:rsidP="003903DC">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B: Mening; ad. 4: Geen snel antwoord</w:t>
      </w:r>
    </w:p>
  </w:footnote>
  <w:footnote w:id="233">
    <w:p w14:paraId="527203E9" w14:textId="51BE4BF3" w:rsidR="00D27C18" w:rsidRPr="00772D38" w:rsidRDefault="00D27C18" w:rsidP="003903DC">
      <w:pPr>
        <w:pStyle w:val="Tekstopmerking"/>
        <w:rPr>
          <w:rFonts w:ascii="Helvetica" w:hAnsi="Helvetica"/>
          <w:sz w:val="16"/>
          <w:szCs w:val="16"/>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B: Mening; ad. 5: Mogelijk verband</w:t>
      </w:r>
    </w:p>
  </w:footnote>
  <w:footnote w:id="234">
    <w:p w14:paraId="34B84D4C" w14:textId="6ECDF0F0" w:rsidR="00D27C18" w:rsidRPr="00C3678A" w:rsidRDefault="00D27C18" w:rsidP="003B7F25">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C: Rode draad: ad. 3: Ergernis</w:t>
      </w:r>
    </w:p>
  </w:footnote>
  <w:footnote w:id="235">
    <w:p w14:paraId="70F29EDB" w14:textId="6DA1084B" w:rsidR="00D27C18" w:rsidRPr="00C3678A" w:rsidRDefault="00D27C18" w:rsidP="003B7F25">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C: Rode draad; ad. 1: Vinden iets fout</w:t>
      </w:r>
    </w:p>
  </w:footnote>
  <w:footnote w:id="236">
    <w:p w14:paraId="2D2F7B2A" w14:textId="55C80EAB" w:rsidR="00D27C18" w:rsidRPr="00C3678A" w:rsidRDefault="00D27C18" w:rsidP="00267B24">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C: Rode draad: ad. 3: Ergernis</w:t>
      </w:r>
    </w:p>
  </w:footnote>
  <w:footnote w:id="237">
    <w:p w14:paraId="4BBE55A3" w14:textId="76E7A5D6" w:rsidR="00D27C18" w:rsidRPr="00C3678A" w:rsidRDefault="00D27C18" w:rsidP="00267B24">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B: Mening; ad. 6: Aard werk gdw</w:t>
      </w:r>
    </w:p>
  </w:footnote>
  <w:footnote w:id="238">
    <w:p w14:paraId="3A0AC815" w14:textId="2FD1FC47" w:rsidR="00D27C18" w:rsidRPr="00C3678A" w:rsidRDefault="00D27C18" w:rsidP="003903DC">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6: Achtergrond klachten; ad. 2: Op de huid gezeten</w:t>
      </w:r>
    </w:p>
  </w:footnote>
  <w:footnote w:id="239">
    <w:p w14:paraId="06DCD8EC" w14:textId="25C7FB3F" w:rsidR="00D27C18" w:rsidRPr="00C3678A" w:rsidRDefault="00D27C18" w:rsidP="00772D38">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6: Achtergrond klachten; ad. 1: Iets niet snappen; ad. 1: Iets juridisch</w:t>
      </w:r>
    </w:p>
  </w:footnote>
  <w:footnote w:id="240">
    <w:p w14:paraId="083C3ED0" w14:textId="03FE765C" w:rsidR="00D27C18" w:rsidRPr="00C3678A" w:rsidRDefault="00D27C18" w:rsidP="00772D38">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C: Rode draad; ad. 1: Vinden iets fout; ad. 1: Regeling</w:t>
      </w:r>
    </w:p>
  </w:footnote>
  <w:footnote w:id="241">
    <w:p w14:paraId="6AC13C90" w14:textId="540F4C10" w:rsidR="00D27C18" w:rsidRPr="00C3678A" w:rsidRDefault="00D27C18" w:rsidP="00AD190B">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6: Achtergrond klachten; ad. 3: Geen geld advocaat, frustratie</w:t>
      </w:r>
    </w:p>
  </w:footnote>
  <w:footnote w:id="242">
    <w:p w14:paraId="3D089CDB" w14:textId="69E5D4D5" w:rsidR="00D27C18" w:rsidRPr="00C3678A" w:rsidRDefault="00D27C18" w:rsidP="00772D38">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6; Achtergrond klachten; ad. 3: Geen geld advocaat, frustratie</w:t>
      </w:r>
    </w:p>
  </w:footnote>
  <w:footnote w:id="243">
    <w:p w14:paraId="7BFA4088" w14:textId="3122D31C" w:rsidR="00D27C18" w:rsidRPr="00772D38" w:rsidRDefault="00D27C18" w:rsidP="00772D38">
      <w:pPr>
        <w:pStyle w:val="Tekstopmerking"/>
        <w:rPr>
          <w:rFonts w:ascii="Helvetica" w:hAnsi="Helvetica"/>
          <w:sz w:val="16"/>
          <w:szCs w:val="16"/>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6: Achtergrond klachten; ad. 5: Waar de klappen vallen</w:t>
      </w:r>
    </w:p>
  </w:footnote>
  <w:footnote w:id="244">
    <w:p w14:paraId="5CBF7527" w14:textId="2DC97B69" w:rsidR="00D27C18" w:rsidRPr="00C3678A" w:rsidRDefault="00D27C18" w:rsidP="00174487">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C: Rode draad; ad.1: Vinden iets fout</w:t>
      </w:r>
    </w:p>
  </w:footnote>
  <w:footnote w:id="245">
    <w:p w14:paraId="295AE3F1" w14:textId="7B110DF4" w:rsidR="00D27C18" w:rsidRPr="00C3678A" w:rsidRDefault="00D27C18" w:rsidP="00174487">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4: Volume klachten; Sub A: Oplossing; ad. 1; Griffierecht rechter verlagen</w:t>
      </w:r>
    </w:p>
  </w:footnote>
  <w:footnote w:id="246">
    <w:p w14:paraId="2EF58B56" w14:textId="585143C6" w:rsidR="00D27C18" w:rsidRPr="00C3678A" w:rsidRDefault="00D27C18" w:rsidP="00174487">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4: Volume klachten; ad. 6: Niet te stoppen</w:t>
      </w:r>
    </w:p>
  </w:footnote>
  <w:footnote w:id="247">
    <w:p w14:paraId="1558E414" w14:textId="40A1DFC4" w:rsidR="00D27C18" w:rsidRPr="00C3678A" w:rsidRDefault="00D27C18" w:rsidP="00772D38">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8: Ontwikkelingen: Sub A: Wetsvoorstel Doorberekening: Sub 1: Mening; ad. 1: Drempel opwerpen</w:t>
      </w:r>
    </w:p>
  </w:footnote>
  <w:footnote w:id="248">
    <w:p w14:paraId="62FDBDA2" w14:textId="1D123E11" w:rsidR="00D27C18" w:rsidRPr="00C3678A" w:rsidRDefault="00D27C18" w:rsidP="00772D38">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8: Ontwikkelingen: Sub A: Wetsvoorstel Doorberekening: Sub 1: Mening; ad. 2: Goed voor tuchtrecht</w:t>
      </w:r>
    </w:p>
  </w:footnote>
  <w:footnote w:id="249">
    <w:p w14:paraId="56758F11" w14:textId="5FE3E02D" w:rsidR="00D27C18" w:rsidRPr="00C3678A" w:rsidRDefault="00D27C18" w:rsidP="00772D38">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8: Ontwikkelingen; Sub B: Geschillencommissie; Sub 1: Mening: ad. 1: Wat wordt behandeld?</w:t>
      </w:r>
    </w:p>
  </w:footnote>
  <w:footnote w:id="250">
    <w:p w14:paraId="75476ADA" w14:textId="441BFB8F" w:rsidR="00D27C18" w:rsidRPr="00C3678A" w:rsidRDefault="00D27C18" w:rsidP="00772D38">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8: Ontwikkelingen; Sub B: Geschillencommissie; Sub 1: Mening; ad. 1: Wat wordt behandeld?</w:t>
      </w:r>
    </w:p>
    <w:p w14:paraId="02DCA010" w14:textId="2F449651" w:rsidR="00D27C18" w:rsidRDefault="00D27C18">
      <w:pPr>
        <w:pStyle w:val="Voetnoottekst"/>
      </w:pPr>
    </w:p>
  </w:footnote>
  <w:footnote w:id="251">
    <w:p w14:paraId="182ACA30" w14:textId="008E754B" w:rsidR="00D27C18" w:rsidRPr="00C3678A" w:rsidRDefault="00D27C18" w:rsidP="00C41277">
      <w:pPr>
        <w:pStyle w:val="Voetnoottekst"/>
        <w:rPr>
          <w:sz w:val="14"/>
          <w:szCs w:val="14"/>
        </w:rPr>
      </w:pPr>
      <w:r w:rsidRPr="00C3678A">
        <w:rPr>
          <w:rStyle w:val="Voetnootmarkering"/>
          <w:sz w:val="14"/>
          <w:szCs w:val="14"/>
        </w:rPr>
        <w:footnoteRef/>
      </w:r>
      <w:r w:rsidRPr="00C3678A">
        <w:rPr>
          <w:sz w:val="14"/>
          <w:szCs w:val="14"/>
        </w:rPr>
        <w:t xml:space="preserve"> </w:t>
      </w:r>
      <w:r w:rsidRPr="00C3678A">
        <w:rPr>
          <w:rFonts w:cs="Helvetica"/>
          <w:color w:val="353535"/>
          <w:sz w:val="14"/>
          <w:szCs w:val="14"/>
          <w:lang w:val="en-US"/>
        </w:rPr>
        <w:t xml:space="preserve">Bijlage 18: interview Kamer: labels; </w:t>
      </w:r>
      <w:r w:rsidRPr="00C3678A">
        <w:rPr>
          <w:sz w:val="14"/>
          <w:szCs w:val="14"/>
        </w:rPr>
        <w:t>Klachtenbehandeling; Label 2: Beoordelen; Sub A: Voorzittersbeslissing; Sub 2: Percentage; ad. 2: Overgrote deel voorzittersbeslissing</w:t>
      </w:r>
    </w:p>
  </w:footnote>
  <w:footnote w:id="252">
    <w:p w14:paraId="3C9B426B" w14:textId="743677A3" w:rsidR="00D27C18" w:rsidRPr="00C3678A" w:rsidRDefault="00D27C18" w:rsidP="00C41277">
      <w:pPr>
        <w:pStyle w:val="Voetnoottekst"/>
        <w:rPr>
          <w:sz w:val="14"/>
          <w:szCs w:val="14"/>
        </w:rPr>
      </w:pPr>
      <w:r w:rsidRPr="00C3678A">
        <w:rPr>
          <w:rStyle w:val="Voetnootmarkering"/>
          <w:sz w:val="14"/>
          <w:szCs w:val="14"/>
        </w:rPr>
        <w:footnoteRef/>
      </w:r>
      <w:r w:rsidRPr="00C3678A">
        <w:rPr>
          <w:sz w:val="14"/>
          <w:szCs w:val="14"/>
        </w:rPr>
        <w:t xml:space="preserve"> </w:t>
      </w:r>
      <w:r w:rsidRPr="00C3678A">
        <w:rPr>
          <w:rFonts w:cs="Helvetica"/>
          <w:color w:val="353535"/>
          <w:sz w:val="14"/>
          <w:szCs w:val="14"/>
          <w:lang w:val="en-US"/>
        </w:rPr>
        <w:t xml:space="preserve">Bijlage 18: interview Kamer: labels; </w:t>
      </w:r>
      <w:r w:rsidRPr="00C3678A">
        <w:rPr>
          <w:sz w:val="14"/>
          <w:szCs w:val="14"/>
        </w:rPr>
        <w:t>Klachtenbehandeling; Label 2: Beoordelen; Sub A: Voorzittersbeslissing; Sub 2: Percentage; ad. 1: zeventig procent voorzittersbeslissing</w:t>
      </w:r>
    </w:p>
  </w:footnote>
  <w:footnote w:id="253">
    <w:p w14:paraId="2B4FD871" w14:textId="6898ADA9" w:rsidR="00D27C18" w:rsidRPr="00C3678A" w:rsidRDefault="00D27C18" w:rsidP="00C41277">
      <w:pPr>
        <w:pStyle w:val="Voetnoottekst"/>
        <w:rPr>
          <w:sz w:val="14"/>
          <w:szCs w:val="14"/>
        </w:rPr>
      </w:pPr>
      <w:r w:rsidRPr="00C3678A">
        <w:rPr>
          <w:rStyle w:val="Voetnootmarkering"/>
          <w:sz w:val="14"/>
          <w:szCs w:val="14"/>
        </w:rPr>
        <w:footnoteRef/>
      </w:r>
      <w:r w:rsidRPr="00C3678A">
        <w:rPr>
          <w:sz w:val="14"/>
          <w:szCs w:val="14"/>
        </w:rPr>
        <w:t xml:space="preserve"> </w:t>
      </w:r>
      <w:r w:rsidRPr="00C3678A">
        <w:rPr>
          <w:rFonts w:cs="Helvetica"/>
          <w:color w:val="353535"/>
          <w:sz w:val="14"/>
          <w:szCs w:val="14"/>
          <w:lang w:val="en-US"/>
        </w:rPr>
        <w:t xml:space="preserve">Bijlage 18: interview Kamer: labels; </w:t>
      </w:r>
      <w:r w:rsidRPr="00C3678A">
        <w:rPr>
          <w:sz w:val="14"/>
          <w:szCs w:val="14"/>
        </w:rPr>
        <w:t>Klachtenbehandeling; Label 2: Beoordelen; Sub C: Verzetzaken; ad. 1: Percentage</w:t>
      </w:r>
    </w:p>
  </w:footnote>
  <w:footnote w:id="254">
    <w:p w14:paraId="312F2B29" w14:textId="444B251B" w:rsidR="00D27C18" w:rsidRPr="00C3678A" w:rsidRDefault="00D27C18" w:rsidP="00C41277">
      <w:pPr>
        <w:pStyle w:val="Voetnoottekst"/>
        <w:rPr>
          <w:sz w:val="14"/>
          <w:szCs w:val="14"/>
        </w:rPr>
      </w:pPr>
      <w:r w:rsidRPr="00C3678A">
        <w:rPr>
          <w:rStyle w:val="Voetnootmarkering"/>
          <w:sz w:val="14"/>
          <w:szCs w:val="14"/>
        </w:rPr>
        <w:footnoteRef/>
      </w:r>
      <w:r w:rsidRPr="00C3678A">
        <w:rPr>
          <w:sz w:val="14"/>
          <w:szCs w:val="14"/>
        </w:rPr>
        <w:t xml:space="preserve"> </w:t>
      </w:r>
      <w:r w:rsidRPr="00C3678A">
        <w:rPr>
          <w:rFonts w:cs="Helvetica"/>
          <w:color w:val="353535"/>
          <w:sz w:val="14"/>
          <w:szCs w:val="14"/>
          <w:lang w:val="en-US"/>
        </w:rPr>
        <w:t xml:space="preserve">Bijlage 18: interview Kamer: labels; </w:t>
      </w:r>
      <w:r w:rsidRPr="00C3678A">
        <w:rPr>
          <w:sz w:val="14"/>
          <w:szCs w:val="14"/>
        </w:rPr>
        <w:t>Klachtenbehandeling; Label 2: Beoordelen; Sub B: Behandeling Kamer; Sub 2: Percentage; ad. 1: Rechtstreeks</w:t>
      </w:r>
    </w:p>
  </w:footnote>
  <w:footnote w:id="255">
    <w:p w14:paraId="3489C956" w14:textId="11DB4831" w:rsidR="00D27C18" w:rsidRPr="00C3678A" w:rsidRDefault="00D27C18" w:rsidP="00C41277">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2: Beoordelen; Sub B: Behandeling Kamer; Sub 1: Aard klachten; ad. 2: Niet specifiek</w:t>
      </w:r>
    </w:p>
  </w:footnote>
  <w:footnote w:id="256">
    <w:p w14:paraId="4FA20D74" w14:textId="77777777" w:rsidR="007F4FEB" w:rsidRPr="00C3678A" w:rsidRDefault="007F4FEB" w:rsidP="007F4FEB">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4: Volume klachten; ad. 4: Meeste door particulieren; ad. 1: Beslagvrije voet</w:t>
      </w:r>
    </w:p>
  </w:footnote>
  <w:footnote w:id="257">
    <w:p w14:paraId="153CE76D" w14:textId="0AC84E51" w:rsidR="00D27C18" w:rsidRPr="00C3678A" w:rsidRDefault="00D27C18" w:rsidP="00C41277">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4: Volume klachten; ad.  4: Meeste door particulieren; ad. 1: Beslagvrije voet; ad. 1: Worden vaak gegrond verklaard</w:t>
      </w:r>
    </w:p>
  </w:footnote>
  <w:footnote w:id="258">
    <w:p w14:paraId="3E4831B9" w14:textId="77777777" w:rsidR="00D27C18" w:rsidRPr="00C3678A" w:rsidRDefault="00D27C18" w:rsidP="001D3434">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B: Mening; ad. 4: Geen snel antwoord</w:t>
      </w:r>
    </w:p>
  </w:footnote>
  <w:footnote w:id="259">
    <w:p w14:paraId="3DB6132B" w14:textId="2CC07802" w:rsidR="00D27C18" w:rsidRPr="00C3678A" w:rsidRDefault="00D27C18" w:rsidP="003E15C9">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B: Mening; ad. 5: Mogelijk verband</w:t>
      </w:r>
    </w:p>
  </w:footnote>
  <w:footnote w:id="260">
    <w:p w14:paraId="10FE8195" w14:textId="6EC8A3BD" w:rsidR="00D27C18" w:rsidRPr="00C3678A" w:rsidRDefault="00D27C18" w:rsidP="00C41277">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C: Rode draad: ad. 3: Ergernis</w:t>
      </w:r>
    </w:p>
  </w:footnote>
  <w:footnote w:id="261">
    <w:p w14:paraId="0EBDF564" w14:textId="223E80A6" w:rsidR="00D27C18" w:rsidRPr="00C3678A" w:rsidRDefault="00D27C18" w:rsidP="00C41277">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C: Rode draad; ad. 1: Vinden iets fout</w:t>
      </w:r>
    </w:p>
  </w:footnote>
  <w:footnote w:id="262">
    <w:p w14:paraId="3108D6D6" w14:textId="77777777" w:rsidR="00D27C18" w:rsidRPr="00C3678A" w:rsidRDefault="00D27C18" w:rsidP="009D4900">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6: Achtergrond klachten; ad. 3: Geen geld advocaat, frustratie</w:t>
      </w:r>
    </w:p>
  </w:footnote>
  <w:footnote w:id="263">
    <w:p w14:paraId="3B2694D4" w14:textId="77777777" w:rsidR="00D27C18" w:rsidRPr="00C3678A" w:rsidRDefault="00D27C18" w:rsidP="009D4900">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6; Achtergrond klachten; ad. 3: Geen geld advocaat, frustratie</w:t>
      </w:r>
    </w:p>
  </w:footnote>
  <w:footnote w:id="264">
    <w:p w14:paraId="287BC303" w14:textId="52DA24DD" w:rsidR="00D27C18" w:rsidRPr="00C3678A" w:rsidRDefault="00D27C18" w:rsidP="00C41277">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C: Rode draad: ad. 3: Ergernis</w:t>
      </w:r>
    </w:p>
  </w:footnote>
  <w:footnote w:id="265">
    <w:p w14:paraId="7C86649D" w14:textId="71B34CBC" w:rsidR="00D27C18" w:rsidRPr="00C3678A" w:rsidRDefault="00D27C18" w:rsidP="00C41277">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6: Achtergrond klachten; ad. 5: Waar de klappen vallen</w:t>
      </w:r>
    </w:p>
  </w:footnote>
  <w:footnote w:id="266">
    <w:p w14:paraId="15EA6A9B" w14:textId="0693BD1D" w:rsidR="00D27C18" w:rsidRPr="00C3678A" w:rsidRDefault="00D27C18" w:rsidP="00C544C3">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4: Volume klachten; Sub A: Oplossing; ad. 1; Griffierecht rechter verlagen</w:t>
      </w:r>
    </w:p>
  </w:footnote>
  <w:footnote w:id="267">
    <w:p w14:paraId="326FCA76" w14:textId="561054B9" w:rsidR="00D27C18" w:rsidRPr="00174487" w:rsidRDefault="00D27C18" w:rsidP="00C41277">
      <w:pPr>
        <w:pStyle w:val="Tekstopmerking"/>
        <w:rPr>
          <w:rFonts w:ascii="Helvetica" w:hAnsi="Helvetica"/>
          <w:sz w:val="16"/>
          <w:szCs w:val="16"/>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5: Aard klachten; Sub C: Rode draad; ad.1: Vinden iets fout</w:t>
      </w:r>
    </w:p>
  </w:footnote>
  <w:footnote w:id="268">
    <w:p w14:paraId="2CDDD721" w14:textId="35F6E27D" w:rsidR="00D27C18" w:rsidRPr="00C3678A" w:rsidRDefault="00D27C18" w:rsidP="00C41277">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8: Ontwikkelingen: Sub A: Wetsvoorstel Doorberekening: Sub 1: Mening; ad. 2: Goed voor tuchtrecht</w:t>
      </w:r>
    </w:p>
  </w:footnote>
  <w:footnote w:id="269">
    <w:p w14:paraId="5592CBED" w14:textId="5B5B9E64" w:rsidR="00D27C18" w:rsidRPr="00C3678A" w:rsidRDefault="00D27C18" w:rsidP="00C41277">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8: Ontwikkelingen; Sub B: Geschillencommissie; Sub 1: Mening: ad. 1: Wat wordt behandeld?</w:t>
      </w:r>
    </w:p>
  </w:footnote>
  <w:footnote w:id="270">
    <w:p w14:paraId="7BA6331D" w14:textId="64D83905" w:rsidR="00D27C18" w:rsidRPr="00C3678A" w:rsidRDefault="00D27C18" w:rsidP="00C41277">
      <w:pPr>
        <w:pStyle w:val="Tekstopmerking"/>
        <w:rPr>
          <w:rFonts w:ascii="Helvetica" w:hAnsi="Helvetica"/>
          <w:sz w:val="14"/>
          <w:szCs w:val="14"/>
        </w:rPr>
      </w:pPr>
      <w:r w:rsidRPr="00C3678A">
        <w:rPr>
          <w:rStyle w:val="Voetnootmarkering"/>
          <w:rFonts w:ascii="Helvetica" w:hAnsi="Helvetica"/>
          <w:sz w:val="14"/>
          <w:szCs w:val="14"/>
        </w:rPr>
        <w:footnoteRef/>
      </w:r>
      <w:r w:rsidRPr="00C3678A">
        <w:rPr>
          <w:rFonts w:ascii="Helvetica" w:hAnsi="Helvetica"/>
          <w:sz w:val="14"/>
          <w:szCs w:val="14"/>
        </w:rPr>
        <w:t xml:space="preserve"> </w:t>
      </w:r>
      <w:r w:rsidRPr="00C3678A">
        <w:rPr>
          <w:rFonts w:ascii="Helvetica" w:hAnsi="Helvetica" w:cs="Helvetica"/>
          <w:color w:val="353535"/>
          <w:sz w:val="14"/>
          <w:szCs w:val="14"/>
          <w:lang w:val="en-US"/>
        </w:rPr>
        <w:t xml:space="preserve">Bijlage 18: interview Kamer: labels; </w:t>
      </w:r>
      <w:r w:rsidRPr="00C3678A">
        <w:rPr>
          <w:rFonts w:ascii="Helvetica" w:hAnsi="Helvetica"/>
          <w:sz w:val="14"/>
          <w:szCs w:val="14"/>
        </w:rPr>
        <w:t>Klachtenbehandeling; Label 8: Ontwikkelingen; Sub B: Geschillencommissie; Sub 1: Mening; ad. 1: Wat wordt behandeld?</w:t>
      </w:r>
    </w:p>
    <w:p w14:paraId="3203CE94" w14:textId="77777777" w:rsidR="00D27C18" w:rsidRDefault="00D27C18" w:rsidP="00C41277">
      <w:pPr>
        <w:pStyle w:val="Voetnoottekst"/>
      </w:pPr>
    </w:p>
  </w:footnote>
  <w:footnote w:id="271">
    <w:p w14:paraId="435E2DF3" w14:textId="77777777" w:rsidR="00D27C18" w:rsidRPr="00F618AC" w:rsidRDefault="00D27C18" w:rsidP="00D25A40">
      <w:pPr>
        <w:pStyle w:val="Voetnoottekst"/>
        <w:rPr>
          <w:sz w:val="16"/>
          <w:szCs w:val="16"/>
        </w:rPr>
      </w:pPr>
      <w:r w:rsidRPr="00F618AC">
        <w:rPr>
          <w:rStyle w:val="Voetnootmarkering"/>
          <w:sz w:val="16"/>
          <w:szCs w:val="16"/>
        </w:rPr>
        <w:footnoteRef/>
      </w:r>
      <w:r w:rsidRPr="00F618AC">
        <w:rPr>
          <w:sz w:val="16"/>
          <w:szCs w:val="16"/>
        </w:rPr>
        <w:t xml:space="preserve"> </w:t>
      </w:r>
      <w:r w:rsidRPr="00F618AC">
        <w:rPr>
          <w:rFonts w:cs="Verdana"/>
          <w:sz w:val="16"/>
          <w:szCs w:val="16"/>
          <w:lang w:eastAsia="nl-NL"/>
        </w:rPr>
        <w:t>Koninklijke Beroepsorganisatie van Gerechtsdeurwaarders, brief aan Staatssecretaris van Veiligheid en Justitie (referentie KW/902-1014), Den Haag 2014</w:t>
      </w:r>
    </w:p>
  </w:footnote>
  <w:footnote w:id="272">
    <w:p w14:paraId="3AC63D4D" w14:textId="77777777" w:rsidR="00D27C18" w:rsidRPr="00AD204B" w:rsidRDefault="00D27C18" w:rsidP="007242BB">
      <w:pPr>
        <w:pStyle w:val="Voetnoottekst"/>
        <w:rPr>
          <w:sz w:val="16"/>
        </w:rPr>
      </w:pPr>
      <w:r w:rsidRPr="00AD204B">
        <w:rPr>
          <w:rStyle w:val="Voetnootmarkering"/>
          <w:sz w:val="16"/>
        </w:rPr>
        <w:footnoteRef/>
      </w:r>
      <w:r w:rsidRPr="00AD204B">
        <w:rPr>
          <w:sz w:val="16"/>
        </w:rPr>
        <w:t xml:space="preserve"> </w:t>
      </w:r>
      <w:r w:rsidRPr="00686FE8">
        <w:rPr>
          <w:rFonts w:cs="Verdana"/>
          <w:sz w:val="16"/>
          <w:lang w:eastAsia="nl-NL"/>
        </w:rPr>
        <w:t>Koninklijke Beroepsorganisatie van Gerechtsdeurwaarders, brief aan Staatssecretaris van Veiligheid en Justitie (referentie KW/902-1014), Den Haag 2014</w:t>
      </w:r>
    </w:p>
  </w:footnote>
  <w:footnote w:id="273">
    <w:p w14:paraId="4397A7B6" w14:textId="77777777" w:rsidR="00D27C18" w:rsidRDefault="00D27C18" w:rsidP="00A4196A">
      <w:pPr>
        <w:pStyle w:val="Voetnoottekst"/>
      </w:pPr>
      <w:r w:rsidRPr="00F618AC">
        <w:rPr>
          <w:rStyle w:val="Voetnootmarkering"/>
          <w:sz w:val="16"/>
        </w:rPr>
        <w:footnoteRef/>
      </w:r>
      <w:r w:rsidRPr="00F618AC">
        <w:rPr>
          <w:sz w:val="16"/>
        </w:rPr>
        <w:t xml:space="preserve"> Nationale Ombudsman, </w:t>
      </w:r>
      <w:r w:rsidRPr="00F618AC">
        <w:rPr>
          <w:i/>
          <w:sz w:val="16"/>
        </w:rPr>
        <w:t>Klachten per overheidsinstantie</w:t>
      </w:r>
      <w:r w:rsidRPr="00F618AC">
        <w:rPr>
          <w:sz w:val="16"/>
        </w:rPr>
        <w:t>, 2014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0818"/>
    <w:multiLevelType w:val="hybridMultilevel"/>
    <w:tmpl w:val="5476B49E"/>
    <w:lvl w:ilvl="0" w:tplc="98D230DE">
      <w:start w:val="1"/>
      <w:numFmt w:val="decimal"/>
      <w:lvlText w:val="%1."/>
      <w:lvlJc w:val="left"/>
      <w:pPr>
        <w:ind w:left="360" w:hanging="360"/>
      </w:pPr>
      <w:rPr>
        <w:rFonts w:ascii="Calibri" w:eastAsia="Times New Roman" w:hAnsi="Calibri" w:cs="Times New Roman"/>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9136FE"/>
    <w:multiLevelType w:val="hybridMultilevel"/>
    <w:tmpl w:val="E0745DF0"/>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6B3CDC"/>
    <w:multiLevelType w:val="multilevel"/>
    <w:tmpl w:val="0EF08BF2"/>
    <w:lvl w:ilvl="0">
      <w:start w:val="1"/>
      <w:numFmt w:val="decimal"/>
      <w:lvlText w:val="%1"/>
      <w:lvlJc w:val="left"/>
      <w:pPr>
        <w:ind w:left="700" w:hanging="700"/>
      </w:pPr>
      <w:rPr>
        <w:rFonts w:hint="default"/>
      </w:rPr>
    </w:lvl>
    <w:lvl w:ilvl="1">
      <w:start w:val="1"/>
      <w:numFmt w:val="decimal"/>
      <w:lvlText w:val="%1.%2"/>
      <w:lvlJc w:val="left"/>
      <w:pPr>
        <w:ind w:left="700" w:hanging="7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A122A3"/>
    <w:multiLevelType w:val="hybridMultilevel"/>
    <w:tmpl w:val="15DE4A32"/>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38475B7"/>
    <w:multiLevelType w:val="hybridMultilevel"/>
    <w:tmpl w:val="77D0EC5A"/>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D7D585E"/>
    <w:multiLevelType w:val="hybridMultilevel"/>
    <w:tmpl w:val="A51EFC9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39C22E3"/>
    <w:multiLevelType w:val="hybridMultilevel"/>
    <w:tmpl w:val="13F6061A"/>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6355216"/>
    <w:multiLevelType w:val="multilevel"/>
    <w:tmpl w:val="85D6E734"/>
    <w:lvl w:ilvl="0">
      <w:start w:val="1"/>
      <w:numFmt w:val="decimal"/>
      <w:lvlText w:val="%1."/>
      <w:lvlJc w:val="left"/>
      <w:pPr>
        <w:ind w:left="360" w:hanging="360"/>
      </w:pPr>
      <w:rPr>
        <w:rFonts w:ascii="Calibri Light" w:eastAsiaTheme="minorEastAsia" w:hAnsi="Calibri Light" w:cstheme="minorBidi"/>
      </w:rPr>
    </w:lvl>
    <w:lvl w:ilvl="1">
      <w:start w:val="1"/>
      <w:numFmt w:val="decimal"/>
      <w:isLgl/>
      <w:lvlText w:val="%1.%2"/>
      <w:lvlJc w:val="left"/>
      <w:pPr>
        <w:ind w:left="700" w:hanging="7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nsid w:val="37F33352"/>
    <w:multiLevelType w:val="multilevel"/>
    <w:tmpl w:val="85D6E734"/>
    <w:lvl w:ilvl="0">
      <w:start w:val="1"/>
      <w:numFmt w:val="decimal"/>
      <w:lvlText w:val="%1."/>
      <w:lvlJc w:val="left"/>
      <w:pPr>
        <w:ind w:left="360" w:hanging="360"/>
      </w:pPr>
      <w:rPr>
        <w:rFonts w:ascii="Calibri Light" w:eastAsiaTheme="minorEastAsia" w:hAnsi="Calibri Light" w:cstheme="minorBidi"/>
      </w:rPr>
    </w:lvl>
    <w:lvl w:ilvl="1">
      <w:start w:val="1"/>
      <w:numFmt w:val="decimal"/>
      <w:isLgl/>
      <w:lvlText w:val="%1.%2"/>
      <w:lvlJc w:val="left"/>
      <w:pPr>
        <w:ind w:left="700" w:hanging="7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nsid w:val="380019B2"/>
    <w:multiLevelType w:val="hybridMultilevel"/>
    <w:tmpl w:val="648A5F2E"/>
    <w:lvl w:ilvl="0" w:tplc="0F883F36">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89C7011"/>
    <w:multiLevelType w:val="hybridMultilevel"/>
    <w:tmpl w:val="F74253E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F5448E4"/>
    <w:multiLevelType w:val="hybridMultilevel"/>
    <w:tmpl w:val="08D8CA88"/>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CFC37FB"/>
    <w:multiLevelType w:val="hybridMultilevel"/>
    <w:tmpl w:val="BF4668F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582221"/>
    <w:multiLevelType w:val="hybridMultilevel"/>
    <w:tmpl w:val="60EA4F10"/>
    <w:lvl w:ilvl="0" w:tplc="330801D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F8616E1"/>
    <w:multiLevelType w:val="hybridMultilevel"/>
    <w:tmpl w:val="EF3A0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86542D"/>
    <w:multiLevelType w:val="hybridMultilevel"/>
    <w:tmpl w:val="44F603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528C7FEA"/>
    <w:multiLevelType w:val="hybridMultilevel"/>
    <w:tmpl w:val="27EE498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2EB45F6"/>
    <w:multiLevelType w:val="hybridMultilevel"/>
    <w:tmpl w:val="6304F2A8"/>
    <w:lvl w:ilvl="0" w:tplc="330801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7E1FF7"/>
    <w:multiLevelType w:val="hybridMultilevel"/>
    <w:tmpl w:val="EA543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015E5B"/>
    <w:multiLevelType w:val="hybridMultilevel"/>
    <w:tmpl w:val="256602D8"/>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79B2345"/>
    <w:multiLevelType w:val="hybridMultilevel"/>
    <w:tmpl w:val="95289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AB1383"/>
    <w:multiLevelType w:val="multilevel"/>
    <w:tmpl w:val="85D6E734"/>
    <w:lvl w:ilvl="0">
      <w:start w:val="1"/>
      <w:numFmt w:val="decimal"/>
      <w:lvlText w:val="%1."/>
      <w:lvlJc w:val="left"/>
      <w:pPr>
        <w:ind w:left="360" w:hanging="360"/>
      </w:pPr>
      <w:rPr>
        <w:rFonts w:ascii="Calibri Light" w:eastAsiaTheme="minorEastAsia" w:hAnsi="Calibri Light" w:cstheme="minorBidi"/>
      </w:rPr>
    </w:lvl>
    <w:lvl w:ilvl="1">
      <w:start w:val="1"/>
      <w:numFmt w:val="decimal"/>
      <w:isLgl/>
      <w:lvlText w:val="%1.%2"/>
      <w:lvlJc w:val="left"/>
      <w:pPr>
        <w:ind w:left="700" w:hanging="7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nsid w:val="63015692"/>
    <w:multiLevelType w:val="hybridMultilevel"/>
    <w:tmpl w:val="DDE06AB6"/>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3EF246F"/>
    <w:multiLevelType w:val="hybridMultilevel"/>
    <w:tmpl w:val="F2984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DF5408"/>
    <w:multiLevelType w:val="hybridMultilevel"/>
    <w:tmpl w:val="D944A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BB109E"/>
    <w:multiLevelType w:val="hybridMultilevel"/>
    <w:tmpl w:val="7B18D32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FA55125"/>
    <w:multiLevelType w:val="hybridMultilevel"/>
    <w:tmpl w:val="22FA4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D20F33"/>
    <w:multiLevelType w:val="hybridMultilevel"/>
    <w:tmpl w:val="8F74CDCE"/>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C646C5"/>
    <w:multiLevelType w:val="hybridMultilevel"/>
    <w:tmpl w:val="2F542DD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DC6E7C"/>
    <w:multiLevelType w:val="hybridMultilevel"/>
    <w:tmpl w:val="96C22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E1A030C"/>
    <w:multiLevelType w:val="hybridMultilevel"/>
    <w:tmpl w:val="4A946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52553C"/>
    <w:multiLevelType w:val="hybridMultilevel"/>
    <w:tmpl w:val="88E0914C"/>
    <w:lvl w:ilvl="0" w:tplc="2448692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num>
  <w:num w:numId="2">
    <w:abstractNumId w:val="0"/>
  </w:num>
  <w:num w:numId="3">
    <w:abstractNumId w:val="24"/>
  </w:num>
  <w:num w:numId="4">
    <w:abstractNumId w:val="14"/>
  </w:num>
  <w:num w:numId="5">
    <w:abstractNumId w:val="15"/>
  </w:num>
  <w:num w:numId="6">
    <w:abstractNumId w:val="2"/>
  </w:num>
  <w:num w:numId="7">
    <w:abstractNumId w:val="29"/>
  </w:num>
  <w:num w:numId="8">
    <w:abstractNumId w:val="8"/>
  </w:num>
  <w:num w:numId="9">
    <w:abstractNumId w:val="31"/>
  </w:num>
  <w:num w:numId="10">
    <w:abstractNumId w:val="9"/>
  </w:num>
  <w:num w:numId="11">
    <w:abstractNumId w:val="19"/>
  </w:num>
  <w:num w:numId="12">
    <w:abstractNumId w:val="28"/>
  </w:num>
  <w:num w:numId="13">
    <w:abstractNumId w:val="4"/>
  </w:num>
  <w:num w:numId="14">
    <w:abstractNumId w:val="10"/>
  </w:num>
  <w:num w:numId="15">
    <w:abstractNumId w:val="12"/>
  </w:num>
  <w:num w:numId="16">
    <w:abstractNumId w:val="18"/>
  </w:num>
  <w:num w:numId="17">
    <w:abstractNumId w:val="22"/>
  </w:num>
  <w:num w:numId="18">
    <w:abstractNumId w:val="6"/>
  </w:num>
  <w:num w:numId="19">
    <w:abstractNumId w:val="3"/>
  </w:num>
  <w:num w:numId="20">
    <w:abstractNumId w:val="30"/>
  </w:num>
  <w:num w:numId="21">
    <w:abstractNumId w:val="5"/>
  </w:num>
  <w:num w:numId="22">
    <w:abstractNumId w:val="25"/>
  </w:num>
  <w:num w:numId="23">
    <w:abstractNumId w:val="16"/>
  </w:num>
  <w:num w:numId="24">
    <w:abstractNumId w:val="11"/>
  </w:num>
  <w:num w:numId="25">
    <w:abstractNumId w:val="7"/>
  </w:num>
  <w:num w:numId="26">
    <w:abstractNumId w:val="21"/>
  </w:num>
  <w:num w:numId="27">
    <w:abstractNumId w:val="1"/>
  </w:num>
  <w:num w:numId="28">
    <w:abstractNumId w:val="26"/>
  </w:num>
  <w:num w:numId="29">
    <w:abstractNumId w:val="13"/>
  </w:num>
  <w:num w:numId="30">
    <w:abstractNumId w:val="17"/>
  </w:num>
  <w:num w:numId="31">
    <w:abstractNumId w:val="27"/>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D92"/>
    <w:rsid w:val="00000260"/>
    <w:rsid w:val="00000BFB"/>
    <w:rsid w:val="000013E9"/>
    <w:rsid w:val="00005BE9"/>
    <w:rsid w:val="00006D92"/>
    <w:rsid w:val="00006F54"/>
    <w:rsid w:val="00007EAC"/>
    <w:rsid w:val="00014125"/>
    <w:rsid w:val="00021743"/>
    <w:rsid w:val="0002552D"/>
    <w:rsid w:val="000329FE"/>
    <w:rsid w:val="00055EEC"/>
    <w:rsid w:val="00057F92"/>
    <w:rsid w:val="0006115A"/>
    <w:rsid w:val="000619B7"/>
    <w:rsid w:val="000661E3"/>
    <w:rsid w:val="00070C1B"/>
    <w:rsid w:val="00070E36"/>
    <w:rsid w:val="00072C8A"/>
    <w:rsid w:val="00074418"/>
    <w:rsid w:val="00076929"/>
    <w:rsid w:val="00085A6C"/>
    <w:rsid w:val="00091153"/>
    <w:rsid w:val="00093D30"/>
    <w:rsid w:val="000A1112"/>
    <w:rsid w:val="000B533F"/>
    <w:rsid w:val="000B6D32"/>
    <w:rsid w:val="000C2073"/>
    <w:rsid w:val="000C2623"/>
    <w:rsid w:val="000C3383"/>
    <w:rsid w:val="000C6D8D"/>
    <w:rsid w:val="000C7C4D"/>
    <w:rsid w:val="000C7F61"/>
    <w:rsid w:val="000D20F8"/>
    <w:rsid w:val="000D3A2B"/>
    <w:rsid w:val="000E1261"/>
    <w:rsid w:val="000E66F4"/>
    <w:rsid w:val="000E7DA4"/>
    <w:rsid w:val="000F63C5"/>
    <w:rsid w:val="00103523"/>
    <w:rsid w:val="00103B37"/>
    <w:rsid w:val="00103C48"/>
    <w:rsid w:val="0010516F"/>
    <w:rsid w:val="0010648D"/>
    <w:rsid w:val="00110736"/>
    <w:rsid w:val="00113931"/>
    <w:rsid w:val="0011689F"/>
    <w:rsid w:val="00122F2C"/>
    <w:rsid w:val="001238E5"/>
    <w:rsid w:val="001263CE"/>
    <w:rsid w:val="001302D3"/>
    <w:rsid w:val="00131666"/>
    <w:rsid w:val="00133E36"/>
    <w:rsid w:val="001412BA"/>
    <w:rsid w:val="001421B3"/>
    <w:rsid w:val="0014569F"/>
    <w:rsid w:val="00146D3A"/>
    <w:rsid w:val="00146F0E"/>
    <w:rsid w:val="00151F89"/>
    <w:rsid w:val="00152ABE"/>
    <w:rsid w:val="00155CC1"/>
    <w:rsid w:val="00157FB8"/>
    <w:rsid w:val="00161DF8"/>
    <w:rsid w:val="00164166"/>
    <w:rsid w:val="001678E9"/>
    <w:rsid w:val="00170678"/>
    <w:rsid w:val="00173296"/>
    <w:rsid w:val="00174487"/>
    <w:rsid w:val="001765BA"/>
    <w:rsid w:val="0017790A"/>
    <w:rsid w:val="001805F2"/>
    <w:rsid w:val="00180880"/>
    <w:rsid w:val="00180FB4"/>
    <w:rsid w:val="00185B68"/>
    <w:rsid w:val="00195B8F"/>
    <w:rsid w:val="001A4C35"/>
    <w:rsid w:val="001C32E2"/>
    <w:rsid w:val="001C64A5"/>
    <w:rsid w:val="001D0557"/>
    <w:rsid w:val="001D3434"/>
    <w:rsid w:val="001D42B0"/>
    <w:rsid w:val="001E2357"/>
    <w:rsid w:val="001E2809"/>
    <w:rsid w:val="001E5586"/>
    <w:rsid w:val="001F4AC2"/>
    <w:rsid w:val="001F5E61"/>
    <w:rsid w:val="001F6D1D"/>
    <w:rsid w:val="0020257A"/>
    <w:rsid w:val="00204EBB"/>
    <w:rsid w:val="00205B8C"/>
    <w:rsid w:val="0020642A"/>
    <w:rsid w:val="00215949"/>
    <w:rsid w:val="0021797C"/>
    <w:rsid w:val="00222F35"/>
    <w:rsid w:val="00227420"/>
    <w:rsid w:val="002304F0"/>
    <w:rsid w:val="002309CD"/>
    <w:rsid w:val="0023105C"/>
    <w:rsid w:val="00231D22"/>
    <w:rsid w:val="00233BF7"/>
    <w:rsid w:val="002346C6"/>
    <w:rsid w:val="00235423"/>
    <w:rsid w:val="0023554A"/>
    <w:rsid w:val="0023629D"/>
    <w:rsid w:val="00237FD7"/>
    <w:rsid w:val="00241C9A"/>
    <w:rsid w:val="0024496D"/>
    <w:rsid w:val="00250EA8"/>
    <w:rsid w:val="00252D8A"/>
    <w:rsid w:val="002543DC"/>
    <w:rsid w:val="002565D2"/>
    <w:rsid w:val="00257161"/>
    <w:rsid w:val="00267B24"/>
    <w:rsid w:val="00270E1E"/>
    <w:rsid w:val="0027316D"/>
    <w:rsid w:val="00281017"/>
    <w:rsid w:val="00281BC3"/>
    <w:rsid w:val="00282529"/>
    <w:rsid w:val="002842EF"/>
    <w:rsid w:val="00290C3F"/>
    <w:rsid w:val="002923AD"/>
    <w:rsid w:val="00296EB8"/>
    <w:rsid w:val="002A6CE8"/>
    <w:rsid w:val="002A7917"/>
    <w:rsid w:val="002A7ABF"/>
    <w:rsid w:val="002A7BEE"/>
    <w:rsid w:val="002B09E7"/>
    <w:rsid w:val="002B17D7"/>
    <w:rsid w:val="002B635C"/>
    <w:rsid w:val="002B658F"/>
    <w:rsid w:val="002B7E12"/>
    <w:rsid w:val="002C0F88"/>
    <w:rsid w:val="002C286D"/>
    <w:rsid w:val="002C5622"/>
    <w:rsid w:val="002C6F3E"/>
    <w:rsid w:val="002C76B8"/>
    <w:rsid w:val="002D5D0E"/>
    <w:rsid w:val="002E0643"/>
    <w:rsid w:val="002E1A58"/>
    <w:rsid w:val="002E2DAA"/>
    <w:rsid w:val="002E79C0"/>
    <w:rsid w:val="002F05FF"/>
    <w:rsid w:val="002F1755"/>
    <w:rsid w:val="002F1D19"/>
    <w:rsid w:val="002F1F30"/>
    <w:rsid w:val="00301720"/>
    <w:rsid w:val="00301FA3"/>
    <w:rsid w:val="003027B2"/>
    <w:rsid w:val="00304B2E"/>
    <w:rsid w:val="00311D14"/>
    <w:rsid w:val="00317938"/>
    <w:rsid w:val="00320344"/>
    <w:rsid w:val="00325F2E"/>
    <w:rsid w:val="00332F93"/>
    <w:rsid w:val="00333F92"/>
    <w:rsid w:val="003340FD"/>
    <w:rsid w:val="00336739"/>
    <w:rsid w:val="00336945"/>
    <w:rsid w:val="003441B8"/>
    <w:rsid w:val="00352D53"/>
    <w:rsid w:val="00353B29"/>
    <w:rsid w:val="00354A21"/>
    <w:rsid w:val="0035680F"/>
    <w:rsid w:val="00357F33"/>
    <w:rsid w:val="00366948"/>
    <w:rsid w:val="00370791"/>
    <w:rsid w:val="00370BC5"/>
    <w:rsid w:val="0037713B"/>
    <w:rsid w:val="003808FE"/>
    <w:rsid w:val="003903DC"/>
    <w:rsid w:val="003909CF"/>
    <w:rsid w:val="00390A3D"/>
    <w:rsid w:val="00390AE1"/>
    <w:rsid w:val="003927D5"/>
    <w:rsid w:val="003938BC"/>
    <w:rsid w:val="00395D77"/>
    <w:rsid w:val="003A1A4A"/>
    <w:rsid w:val="003A3C82"/>
    <w:rsid w:val="003A4761"/>
    <w:rsid w:val="003B00A1"/>
    <w:rsid w:val="003B20E2"/>
    <w:rsid w:val="003B7464"/>
    <w:rsid w:val="003B7F25"/>
    <w:rsid w:val="003C0133"/>
    <w:rsid w:val="003C3B4A"/>
    <w:rsid w:val="003C7530"/>
    <w:rsid w:val="003C75A6"/>
    <w:rsid w:val="003D022A"/>
    <w:rsid w:val="003D0E7D"/>
    <w:rsid w:val="003D6273"/>
    <w:rsid w:val="003D753E"/>
    <w:rsid w:val="003D7E4E"/>
    <w:rsid w:val="003E15C9"/>
    <w:rsid w:val="003E1CEC"/>
    <w:rsid w:val="003E2EBB"/>
    <w:rsid w:val="003E755E"/>
    <w:rsid w:val="003F1419"/>
    <w:rsid w:val="003F2CD2"/>
    <w:rsid w:val="003F77D7"/>
    <w:rsid w:val="004005CC"/>
    <w:rsid w:val="00405C74"/>
    <w:rsid w:val="004072B2"/>
    <w:rsid w:val="0041351D"/>
    <w:rsid w:val="004268DE"/>
    <w:rsid w:val="004316A9"/>
    <w:rsid w:val="00435EA2"/>
    <w:rsid w:val="00436DE2"/>
    <w:rsid w:val="0044113A"/>
    <w:rsid w:val="00441485"/>
    <w:rsid w:val="00441AF2"/>
    <w:rsid w:val="00445289"/>
    <w:rsid w:val="004468F4"/>
    <w:rsid w:val="004471D8"/>
    <w:rsid w:val="004474B5"/>
    <w:rsid w:val="00461F78"/>
    <w:rsid w:val="004646D6"/>
    <w:rsid w:val="00467BC2"/>
    <w:rsid w:val="00470DD6"/>
    <w:rsid w:val="004749EA"/>
    <w:rsid w:val="004758E1"/>
    <w:rsid w:val="004811F4"/>
    <w:rsid w:val="00481C20"/>
    <w:rsid w:val="004828AA"/>
    <w:rsid w:val="00487A8A"/>
    <w:rsid w:val="0049192F"/>
    <w:rsid w:val="004A41E9"/>
    <w:rsid w:val="004A6DEE"/>
    <w:rsid w:val="004A79BC"/>
    <w:rsid w:val="004C3F36"/>
    <w:rsid w:val="004C4C5D"/>
    <w:rsid w:val="004D2CCF"/>
    <w:rsid w:val="004D7A94"/>
    <w:rsid w:val="004E073A"/>
    <w:rsid w:val="004E1342"/>
    <w:rsid w:val="004E3561"/>
    <w:rsid w:val="004E4833"/>
    <w:rsid w:val="004E6894"/>
    <w:rsid w:val="00500D74"/>
    <w:rsid w:val="00505A88"/>
    <w:rsid w:val="00506849"/>
    <w:rsid w:val="005144BC"/>
    <w:rsid w:val="00515DB9"/>
    <w:rsid w:val="00515F60"/>
    <w:rsid w:val="005162E6"/>
    <w:rsid w:val="005262A8"/>
    <w:rsid w:val="0053155F"/>
    <w:rsid w:val="0053358C"/>
    <w:rsid w:val="0053754B"/>
    <w:rsid w:val="0054117D"/>
    <w:rsid w:val="00542322"/>
    <w:rsid w:val="00543CF3"/>
    <w:rsid w:val="00544390"/>
    <w:rsid w:val="00544E29"/>
    <w:rsid w:val="00545FD5"/>
    <w:rsid w:val="005509C9"/>
    <w:rsid w:val="00551075"/>
    <w:rsid w:val="00557ED6"/>
    <w:rsid w:val="005612A6"/>
    <w:rsid w:val="00563A83"/>
    <w:rsid w:val="00570E36"/>
    <w:rsid w:val="005748BB"/>
    <w:rsid w:val="00582DC8"/>
    <w:rsid w:val="00583027"/>
    <w:rsid w:val="00587EF0"/>
    <w:rsid w:val="005923D5"/>
    <w:rsid w:val="005927F5"/>
    <w:rsid w:val="00593A46"/>
    <w:rsid w:val="0059474C"/>
    <w:rsid w:val="005963F6"/>
    <w:rsid w:val="005B0A69"/>
    <w:rsid w:val="005B16F2"/>
    <w:rsid w:val="005B2614"/>
    <w:rsid w:val="005B32B5"/>
    <w:rsid w:val="005B3A22"/>
    <w:rsid w:val="005B4D52"/>
    <w:rsid w:val="005C058C"/>
    <w:rsid w:val="005C12E8"/>
    <w:rsid w:val="005D0480"/>
    <w:rsid w:val="005D0A30"/>
    <w:rsid w:val="005D387F"/>
    <w:rsid w:val="005D65A2"/>
    <w:rsid w:val="005D73F2"/>
    <w:rsid w:val="005E4AC6"/>
    <w:rsid w:val="005E7020"/>
    <w:rsid w:val="005E71C6"/>
    <w:rsid w:val="005E739A"/>
    <w:rsid w:val="005E75CE"/>
    <w:rsid w:val="005F288C"/>
    <w:rsid w:val="005F2B05"/>
    <w:rsid w:val="006017C7"/>
    <w:rsid w:val="006120BB"/>
    <w:rsid w:val="00613060"/>
    <w:rsid w:val="006140D4"/>
    <w:rsid w:val="00620C0E"/>
    <w:rsid w:val="006221E4"/>
    <w:rsid w:val="00622E53"/>
    <w:rsid w:val="006246C1"/>
    <w:rsid w:val="006269EA"/>
    <w:rsid w:val="00626F2B"/>
    <w:rsid w:val="00633E03"/>
    <w:rsid w:val="00643459"/>
    <w:rsid w:val="006460FE"/>
    <w:rsid w:val="0065071A"/>
    <w:rsid w:val="00654545"/>
    <w:rsid w:val="00666970"/>
    <w:rsid w:val="00667F84"/>
    <w:rsid w:val="0067087E"/>
    <w:rsid w:val="00674C27"/>
    <w:rsid w:val="00675A07"/>
    <w:rsid w:val="0068365D"/>
    <w:rsid w:val="00684A77"/>
    <w:rsid w:val="00687AF1"/>
    <w:rsid w:val="006935F3"/>
    <w:rsid w:val="0069588B"/>
    <w:rsid w:val="00697DB4"/>
    <w:rsid w:val="006A08FF"/>
    <w:rsid w:val="006A1761"/>
    <w:rsid w:val="006A29F7"/>
    <w:rsid w:val="006A4805"/>
    <w:rsid w:val="006A594A"/>
    <w:rsid w:val="006A5C8A"/>
    <w:rsid w:val="006A77DA"/>
    <w:rsid w:val="006B17F5"/>
    <w:rsid w:val="006B4B66"/>
    <w:rsid w:val="006B66F1"/>
    <w:rsid w:val="006C0848"/>
    <w:rsid w:val="006C1FB6"/>
    <w:rsid w:val="006C4ED6"/>
    <w:rsid w:val="006D1A4D"/>
    <w:rsid w:val="006D4FD8"/>
    <w:rsid w:val="006D740E"/>
    <w:rsid w:val="006E0842"/>
    <w:rsid w:val="006E4734"/>
    <w:rsid w:val="006E5184"/>
    <w:rsid w:val="006F71C2"/>
    <w:rsid w:val="006F7678"/>
    <w:rsid w:val="00701BB4"/>
    <w:rsid w:val="0072025B"/>
    <w:rsid w:val="00720362"/>
    <w:rsid w:val="007242BB"/>
    <w:rsid w:val="00725B87"/>
    <w:rsid w:val="00730753"/>
    <w:rsid w:val="00730C25"/>
    <w:rsid w:val="0073174A"/>
    <w:rsid w:val="00732322"/>
    <w:rsid w:val="00734403"/>
    <w:rsid w:val="00734BED"/>
    <w:rsid w:val="00740EBD"/>
    <w:rsid w:val="0074281D"/>
    <w:rsid w:val="007428DB"/>
    <w:rsid w:val="007436AB"/>
    <w:rsid w:val="00745523"/>
    <w:rsid w:val="00745FA1"/>
    <w:rsid w:val="007533F4"/>
    <w:rsid w:val="00756E40"/>
    <w:rsid w:val="00765825"/>
    <w:rsid w:val="00766615"/>
    <w:rsid w:val="00772975"/>
    <w:rsid w:val="007729D6"/>
    <w:rsid w:val="00772D38"/>
    <w:rsid w:val="00774239"/>
    <w:rsid w:val="0077450C"/>
    <w:rsid w:val="00774780"/>
    <w:rsid w:val="00776786"/>
    <w:rsid w:val="00776DD2"/>
    <w:rsid w:val="00777594"/>
    <w:rsid w:val="00782E70"/>
    <w:rsid w:val="00783540"/>
    <w:rsid w:val="00784210"/>
    <w:rsid w:val="007854E4"/>
    <w:rsid w:val="007940B5"/>
    <w:rsid w:val="007A0327"/>
    <w:rsid w:val="007A17E0"/>
    <w:rsid w:val="007A2131"/>
    <w:rsid w:val="007A3C12"/>
    <w:rsid w:val="007A4668"/>
    <w:rsid w:val="007B0AB9"/>
    <w:rsid w:val="007B7674"/>
    <w:rsid w:val="007C1F86"/>
    <w:rsid w:val="007C1FD6"/>
    <w:rsid w:val="007C2FC7"/>
    <w:rsid w:val="007D1E61"/>
    <w:rsid w:val="007D2D34"/>
    <w:rsid w:val="007D3ACA"/>
    <w:rsid w:val="007D41A9"/>
    <w:rsid w:val="007D7C6D"/>
    <w:rsid w:val="007E08AB"/>
    <w:rsid w:val="007E5930"/>
    <w:rsid w:val="007F000A"/>
    <w:rsid w:val="007F13C7"/>
    <w:rsid w:val="007F4FEB"/>
    <w:rsid w:val="007F7836"/>
    <w:rsid w:val="00801B06"/>
    <w:rsid w:val="00803B7E"/>
    <w:rsid w:val="00805353"/>
    <w:rsid w:val="00806791"/>
    <w:rsid w:val="00821E34"/>
    <w:rsid w:val="00826F3A"/>
    <w:rsid w:val="008307C3"/>
    <w:rsid w:val="00835613"/>
    <w:rsid w:val="00835D51"/>
    <w:rsid w:val="0083686A"/>
    <w:rsid w:val="00837FE1"/>
    <w:rsid w:val="00844C0F"/>
    <w:rsid w:val="00844DCB"/>
    <w:rsid w:val="00845A60"/>
    <w:rsid w:val="0085446D"/>
    <w:rsid w:val="00856AA3"/>
    <w:rsid w:val="00856D50"/>
    <w:rsid w:val="0085727F"/>
    <w:rsid w:val="00861E4F"/>
    <w:rsid w:val="00872C76"/>
    <w:rsid w:val="00872E76"/>
    <w:rsid w:val="0087432F"/>
    <w:rsid w:val="00874F74"/>
    <w:rsid w:val="00877CF7"/>
    <w:rsid w:val="00877DC3"/>
    <w:rsid w:val="008817BB"/>
    <w:rsid w:val="00881880"/>
    <w:rsid w:val="00892102"/>
    <w:rsid w:val="008963CA"/>
    <w:rsid w:val="008A31AA"/>
    <w:rsid w:val="008B0958"/>
    <w:rsid w:val="008B6A65"/>
    <w:rsid w:val="008C09C3"/>
    <w:rsid w:val="008C2C1B"/>
    <w:rsid w:val="008D31BF"/>
    <w:rsid w:val="008D557F"/>
    <w:rsid w:val="008D5616"/>
    <w:rsid w:val="008D73B3"/>
    <w:rsid w:val="008D76E7"/>
    <w:rsid w:val="008E7365"/>
    <w:rsid w:val="008F23A9"/>
    <w:rsid w:val="008F3A52"/>
    <w:rsid w:val="008F43DE"/>
    <w:rsid w:val="00900ADE"/>
    <w:rsid w:val="00902213"/>
    <w:rsid w:val="00902785"/>
    <w:rsid w:val="00904B79"/>
    <w:rsid w:val="009133A6"/>
    <w:rsid w:val="00915DD4"/>
    <w:rsid w:val="00916F6E"/>
    <w:rsid w:val="00917B10"/>
    <w:rsid w:val="00920269"/>
    <w:rsid w:val="00923D75"/>
    <w:rsid w:val="00925CE6"/>
    <w:rsid w:val="00932E34"/>
    <w:rsid w:val="00947604"/>
    <w:rsid w:val="0095040B"/>
    <w:rsid w:val="00951C7E"/>
    <w:rsid w:val="00954618"/>
    <w:rsid w:val="0096177A"/>
    <w:rsid w:val="0096383A"/>
    <w:rsid w:val="009650B2"/>
    <w:rsid w:val="0096551B"/>
    <w:rsid w:val="00965921"/>
    <w:rsid w:val="00970B12"/>
    <w:rsid w:val="0097114F"/>
    <w:rsid w:val="009755CB"/>
    <w:rsid w:val="00975BD4"/>
    <w:rsid w:val="00976B29"/>
    <w:rsid w:val="00980670"/>
    <w:rsid w:val="00982E89"/>
    <w:rsid w:val="00983371"/>
    <w:rsid w:val="00987C8C"/>
    <w:rsid w:val="009923EC"/>
    <w:rsid w:val="0099515B"/>
    <w:rsid w:val="00995A1C"/>
    <w:rsid w:val="00995B23"/>
    <w:rsid w:val="00995C67"/>
    <w:rsid w:val="009A6A1D"/>
    <w:rsid w:val="009A7B23"/>
    <w:rsid w:val="009B0E46"/>
    <w:rsid w:val="009B5E37"/>
    <w:rsid w:val="009C2D9A"/>
    <w:rsid w:val="009D2C1A"/>
    <w:rsid w:val="009D3669"/>
    <w:rsid w:val="009D3F0D"/>
    <w:rsid w:val="009D4900"/>
    <w:rsid w:val="009D4E16"/>
    <w:rsid w:val="009D6066"/>
    <w:rsid w:val="009D6070"/>
    <w:rsid w:val="009E24F7"/>
    <w:rsid w:val="009E6F05"/>
    <w:rsid w:val="009F6A0A"/>
    <w:rsid w:val="009F783C"/>
    <w:rsid w:val="00A04620"/>
    <w:rsid w:val="00A1267E"/>
    <w:rsid w:val="00A2018D"/>
    <w:rsid w:val="00A2177A"/>
    <w:rsid w:val="00A26FDB"/>
    <w:rsid w:val="00A33F32"/>
    <w:rsid w:val="00A37254"/>
    <w:rsid w:val="00A4184C"/>
    <w:rsid w:val="00A4196A"/>
    <w:rsid w:val="00A42986"/>
    <w:rsid w:val="00A43DC6"/>
    <w:rsid w:val="00A444EB"/>
    <w:rsid w:val="00A44ED5"/>
    <w:rsid w:val="00A47393"/>
    <w:rsid w:val="00A477FF"/>
    <w:rsid w:val="00A54081"/>
    <w:rsid w:val="00A54880"/>
    <w:rsid w:val="00A57A3E"/>
    <w:rsid w:val="00A60B73"/>
    <w:rsid w:val="00A65A39"/>
    <w:rsid w:val="00A75DA3"/>
    <w:rsid w:val="00A75EEB"/>
    <w:rsid w:val="00A77D88"/>
    <w:rsid w:val="00A80ED7"/>
    <w:rsid w:val="00A819FB"/>
    <w:rsid w:val="00A81B62"/>
    <w:rsid w:val="00A82C11"/>
    <w:rsid w:val="00A84F32"/>
    <w:rsid w:val="00A84F8A"/>
    <w:rsid w:val="00A8628F"/>
    <w:rsid w:val="00A91207"/>
    <w:rsid w:val="00A9418E"/>
    <w:rsid w:val="00A947D5"/>
    <w:rsid w:val="00A95DD0"/>
    <w:rsid w:val="00AA0F93"/>
    <w:rsid w:val="00AA1313"/>
    <w:rsid w:val="00AA2659"/>
    <w:rsid w:val="00AA5F45"/>
    <w:rsid w:val="00AB6F67"/>
    <w:rsid w:val="00AB7D7A"/>
    <w:rsid w:val="00AC2FB4"/>
    <w:rsid w:val="00AC3E3D"/>
    <w:rsid w:val="00AC45FD"/>
    <w:rsid w:val="00AC5E2E"/>
    <w:rsid w:val="00AD00D0"/>
    <w:rsid w:val="00AD190B"/>
    <w:rsid w:val="00AD1CD4"/>
    <w:rsid w:val="00AD6DDB"/>
    <w:rsid w:val="00AD72CD"/>
    <w:rsid w:val="00AE0193"/>
    <w:rsid w:val="00AE191E"/>
    <w:rsid w:val="00AE2622"/>
    <w:rsid w:val="00AE2BEC"/>
    <w:rsid w:val="00AE528D"/>
    <w:rsid w:val="00AE6FD4"/>
    <w:rsid w:val="00AF04C4"/>
    <w:rsid w:val="00AF670D"/>
    <w:rsid w:val="00AF7507"/>
    <w:rsid w:val="00B063BE"/>
    <w:rsid w:val="00B12713"/>
    <w:rsid w:val="00B16EDB"/>
    <w:rsid w:val="00B17EE3"/>
    <w:rsid w:val="00B206E6"/>
    <w:rsid w:val="00B220CF"/>
    <w:rsid w:val="00B23784"/>
    <w:rsid w:val="00B25A86"/>
    <w:rsid w:val="00B31482"/>
    <w:rsid w:val="00B31B7C"/>
    <w:rsid w:val="00B32076"/>
    <w:rsid w:val="00B330D7"/>
    <w:rsid w:val="00B331A4"/>
    <w:rsid w:val="00B34652"/>
    <w:rsid w:val="00B44F10"/>
    <w:rsid w:val="00B45525"/>
    <w:rsid w:val="00B45537"/>
    <w:rsid w:val="00B45F8C"/>
    <w:rsid w:val="00B470E3"/>
    <w:rsid w:val="00B51077"/>
    <w:rsid w:val="00B5163C"/>
    <w:rsid w:val="00B53BD4"/>
    <w:rsid w:val="00B549DC"/>
    <w:rsid w:val="00B56508"/>
    <w:rsid w:val="00B60731"/>
    <w:rsid w:val="00B61CFC"/>
    <w:rsid w:val="00B65C0F"/>
    <w:rsid w:val="00B670BB"/>
    <w:rsid w:val="00B718EF"/>
    <w:rsid w:val="00B8009D"/>
    <w:rsid w:val="00B8164A"/>
    <w:rsid w:val="00B8511E"/>
    <w:rsid w:val="00B85712"/>
    <w:rsid w:val="00B87915"/>
    <w:rsid w:val="00B94506"/>
    <w:rsid w:val="00BA0FC4"/>
    <w:rsid w:val="00BA61BE"/>
    <w:rsid w:val="00BB1E0C"/>
    <w:rsid w:val="00BB4B03"/>
    <w:rsid w:val="00BC2E44"/>
    <w:rsid w:val="00BC3C15"/>
    <w:rsid w:val="00BD4BAC"/>
    <w:rsid w:val="00BE1295"/>
    <w:rsid w:val="00BF0748"/>
    <w:rsid w:val="00BF0B80"/>
    <w:rsid w:val="00BF2531"/>
    <w:rsid w:val="00BF79B8"/>
    <w:rsid w:val="00C04F6C"/>
    <w:rsid w:val="00C05245"/>
    <w:rsid w:val="00C12DCA"/>
    <w:rsid w:val="00C14507"/>
    <w:rsid w:val="00C22443"/>
    <w:rsid w:val="00C2346B"/>
    <w:rsid w:val="00C24340"/>
    <w:rsid w:val="00C247C9"/>
    <w:rsid w:val="00C27A2C"/>
    <w:rsid w:val="00C30A28"/>
    <w:rsid w:val="00C3648D"/>
    <w:rsid w:val="00C3678A"/>
    <w:rsid w:val="00C36A47"/>
    <w:rsid w:val="00C37E18"/>
    <w:rsid w:val="00C41277"/>
    <w:rsid w:val="00C438A2"/>
    <w:rsid w:val="00C45A15"/>
    <w:rsid w:val="00C4648F"/>
    <w:rsid w:val="00C52F3B"/>
    <w:rsid w:val="00C544C3"/>
    <w:rsid w:val="00C62230"/>
    <w:rsid w:val="00C6597F"/>
    <w:rsid w:val="00C7740B"/>
    <w:rsid w:val="00C814D9"/>
    <w:rsid w:val="00C8206E"/>
    <w:rsid w:val="00C906C5"/>
    <w:rsid w:val="00C94F1C"/>
    <w:rsid w:val="00C95FAA"/>
    <w:rsid w:val="00C97049"/>
    <w:rsid w:val="00C9780D"/>
    <w:rsid w:val="00CA5E01"/>
    <w:rsid w:val="00CA655F"/>
    <w:rsid w:val="00CA664B"/>
    <w:rsid w:val="00CA7099"/>
    <w:rsid w:val="00CB0B6D"/>
    <w:rsid w:val="00CB26CE"/>
    <w:rsid w:val="00CB6158"/>
    <w:rsid w:val="00CC1321"/>
    <w:rsid w:val="00CC2451"/>
    <w:rsid w:val="00CC37C6"/>
    <w:rsid w:val="00CC5E1A"/>
    <w:rsid w:val="00CD07CB"/>
    <w:rsid w:val="00CD342A"/>
    <w:rsid w:val="00CD7523"/>
    <w:rsid w:val="00CE42BC"/>
    <w:rsid w:val="00CE4D6F"/>
    <w:rsid w:val="00CE6874"/>
    <w:rsid w:val="00CE6956"/>
    <w:rsid w:val="00CF2342"/>
    <w:rsid w:val="00CF6776"/>
    <w:rsid w:val="00D03CD0"/>
    <w:rsid w:val="00D04344"/>
    <w:rsid w:val="00D04A68"/>
    <w:rsid w:val="00D07781"/>
    <w:rsid w:val="00D133D9"/>
    <w:rsid w:val="00D14216"/>
    <w:rsid w:val="00D16CCD"/>
    <w:rsid w:val="00D17F75"/>
    <w:rsid w:val="00D20207"/>
    <w:rsid w:val="00D20765"/>
    <w:rsid w:val="00D20C57"/>
    <w:rsid w:val="00D212A0"/>
    <w:rsid w:val="00D21A0D"/>
    <w:rsid w:val="00D234FD"/>
    <w:rsid w:val="00D25A40"/>
    <w:rsid w:val="00D27C18"/>
    <w:rsid w:val="00D30036"/>
    <w:rsid w:val="00D318DA"/>
    <w:rsid w:val="00D3494C"/>
    <w:rsid w:val="00D41D8C"/>
    <w:rsid w:val="00D4311A"/>
    <w:rsid w:val="00D43976"/>
    <w:rsid w:val="00D45B3E"/>
    <w:rsid w:val="00D47A66"/>
    <w:rsid w:val="00D51006"/>
    <w:rsid w:val="00D56D96"/>
    <w:rsid w:val="00D625D6"/>
    <w:rsid w:val="00D64E8D"/>
    <w:rsid w:val="00D65A0A"/>
    <w:rsid w:val="00D66D3E"/>
    <w:rsid w:val="00D70926"/>
    <w:rsid w:val="00D73C8D"/>
    <w:rsid w:val="00D815B0"/>
    <w:rsid w:val="00D92D3A"/>
    <w:rsid w:val="00D96404"/>
    <w:rsid w:val="00D971F4"/>
    <w:rsid w:val="00D97BE3"/>
    <w:rsid w:val="00DA0313"/>
    <w:rsid w:val="00DA11AD"/>
    <w:rsid w:val="00DA2BBB"/>
    <w:rsid w:val="00DA32F1"/>
    <w:rsid w:val="00DA3707"/>
    <w:rsid w:val="00DA4C92"/>
    <w:rsid w:val="00DC04A5"/>
    <w:rsid w:val="00DC1719"/>
    <w:rsid w:val="00DC2681"/>
    <w:rsid w:val="00DC5E4D"/>
    <w:rsid w:val="00DD022C"/>
    <w:rsid w:val="00DD05CC"/>
    <w:rsid w:val="00DD0DF0"/>
    <w:rsid w:val="00DD0F68"/>
    <w:rsid w:val="00DE0FD5"/>
    <w:rsid w:val="00DE1141"/>
    <w:rsid w:val="00DE6191"/>
    <w:rsid w:val="00DF3662"/>
    <w:rsid w:val="00E01ADE"/>
    <w:rsid w:val="00E023BA"/>
    <w:rsid w:val="00E039E0"/>
    <w:rsid w:val="00E109CD"/>
    <w:rsid w:val="00E160AC"/>
    <w:rsid w:val="00E16BE7"/>
    <w:rsid w:val="00E20558"/>
    <w:rsid w:val="00E265EE"/>
    <w:rsid w:val="00E31613"/>
    <w:rsid w:val="00E33E00"/>
    <w:rsid w:val="00E3610D"/>
    <w:rsid w:val="00E4192C"/>
    <w:rsid w:val="00E42275"/>
    <w:rsid w:val="00E46433"/>
    <w:rsid w:val="00E54503"/>
    <w:rsid w:val="00E5705E"/>
    <w:rsid w:val="00E61053"/>
    <w:rsid w:val="00E6359B"/>
    <w:rsid w:val="00E642C0"/>
    <w:rsid w:val="00E64F38"/>
    <w:rsid w:val="00E65184"/>
    <w:rsid w:val="00E668DD"/>
    <w:rsid w:val="00E66B00"/>
    <w:rsid w:val="00E67066"/>
    <w:rsid w:val="00E67655"/>
    <w:rsid w:val="00E72070"/>
    <w:rsid w:val="00E73336"/>
    <w:rsid w:val="00E83B63"/>
    <w:rsid w:val="00E84E7E"/>
    <w:rsid w:val="00E859D2"/>
    <w:rsid w:val="00E902EC"/>
    <w:rsid w:val="00E92E4D"/>
    <w:rsid w:val="00E9511D"/>
    <w:rsid w:val="00EA1796"/>
    <w:rsid w:val="00EA2A37"/>
    <w:rsid w:val="00EA5AE8"/>
    <w:rsid w:val="00EA6331"/>
    <w:rsid w:val="00EA7CAD"/>
    <w:rsid w:val="00EB1669"/>
    <w:rsid w:val="00EB3FF8"/>
    <w:rsid w:val="00EB5374"/>
    <w:rsid w:val="00EC12EC"/>
    <w:rsid w:val="00ED3D40"/>
    <w:rsid w:val="00ED5BC6"/>
    <w:rsid w:val="00EE4D41"/>
    <w:rsid w:val="00EE65D3"/>
    <w:rsid w:val="00EF1C74"/>
    <w:rsid w:val="00EF535D"/>
    <w:rsid w:val="00F00886"/>
    <w:rsid w:val="00F038B4"/>
    <w:rsid w:val="00F04B1E"/>
    <w:rsid w:val="00F10283"/>
    <w:rsid w:val="00F104EA"/>
    <w:rsid w:val="00F11611"/>
    <w:rsid w:val="00F1162C"/>
    <w:rsid w:val="00F12312"/>
    <w:rsid w:val="00F14FDA"/>
    <w:rsid w:val="00F1720F"/>
    <w:rsid w:val="00F20B38"/>
    <w:rsid w:val="00F211A6"/>
    <w:rsid w:val="00F23635"/>
    <w:rsid w:val="00F245B4"/>
    <w:rsid w:val="00F24B2D"/>
    <w:rsid w:val="00F258AD"/>
    <w:rsid w:val="00F35D5E"/>
    <w:rsid w:val="00F40E14"/>
    <w:rsid w:val="00F428C9"/>
    <w:rsid w:val="00F50912"/>
    <w:rsid w:val="00F551EE"/>
    <w:rsid w:val="00F558D7"/>
    <w:rsid w:val="00F55E58"/>
    <w:rsid w:val="00F60743"/>
    <w:rsid w:val="00F618AC"/>
    <w:rsid w:val="00F6679A"/>
    <w:rsid w:val="00F70CFC"/>
    <w:rsid w:val="00F73DF2"/>
    <w:rsid w:val="00F741CA"/>
    <w:rsid w:val="00F74E93"/>
    <w:rsid w:val="00F752B2"/>
    <w:rsid w:val="00F8065E"/>
    <w:rsid w:val="00F8575B"/>
    <w:rsid w:val="00F866C8"/>
    <w:rsid w:val="00F94CFF"/>
    <w:rsid w:val="00FA0C07"/>
    <w:rsid w:val="00FB0626"/>
    <w:rsid w:val="00FB2271"/>
    <w:rsid w:val="00FB300F"/>
    <w:rsid w:val="00FB3D79"/>
    <w:rsid w:val="00FC6011"/>
    <w:rsid w:val="00FD03ED"/>
    <w:rsid w:val="00FD29A9"/>
    <w:rsid w:val="00FD32EA"/>
    <w:rsid w:val="00FE0051"/>
    <w:rsid w:val="00FE1C29"/>
    <w:rsid w:val="00FF14A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4342A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006D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006D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AE0193"/>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Normaal"/>
    <w:next w:val="Normaal"/>
    <w:link w:val="Kop4Teken"/>
    <w:uiPriority w:val="9"/>
    <w:unhideWhenUsed/>
    <w:qFormat/>
    <w:rsid w:val="00281BC3"/>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006D92"/>
    <w:rPr>
      <w:rFonts w:asciiTheme="majorHAnsi" w:eastAsiaTheme="majorEastAsia" w:hAnsiTheme="majorHAnsi" w:cstheme="majorBidi"/>
      <w:b/>
      <w:bCs/>
      <w:color w:val="345A8A" w:themeColor="accent1" w:themeShade="B5"/>
      <w:sz w:val="32"/>
      <w:szCs w:val="32"/>
    </w:rPr>
  </w:style>
  <w:style w:type="character" w:customStyle="1" w:styleId="Kop2Teken">
    <w:name w:val="Kop 2 Teken"/>
    <w:basedOn w:val="Standaardalinea-lettertype"/>
    <w:link w:val="Kop2"/>
    <w:uiPriority w:val="9"/>
    <w:rsid w:val="00006D92"/>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Normaal"/>
    <w:uiPriority w:val="39"/>
    <w:unhideWhenUsed/>
    <w:qFormat/>
    <w:rsid w:val="00103B37"/>
    <w:pPr>
      <w:spacing w:line="276" w:lineRule="auto"/>
      <w:outlineLvl w:val="9"/>
    </w:pPr>
    <w:rPr>
      <w:color w:val="365F91" w:themeColor="accent1" w:themeShade="BF"/>
      <w:sz w:val="28"/>
      <w:szCs w:val="28"/>
    </w:rPr>
  </w:style>
  <w:style w:type="paragraph" w:styleId="Inhopg1">
    <w:name w:val="toc 1"/>
    <w:basedOn w:val="Normaal"/>
    <w:next w:val="Normaal"/>
    <w:autoRedefine/>
    <w:uiPriority w:val="39"/>
    <w:unhideWhenUsed/>
    <w:rsid w:val="00103B37"/>
    <w:pPr>
      <w:spacing w:before="120"/>
    </w:pPr>
    <w:rPr>
      <w:b/>
      <w:caps/>
      <w:sz w:val="22"/>
      <w:szCs w:val="22"/>
    </w:rPr>
  </w:style>
  <w:style w:type="paragraph" w:styleId="Inhopg2">
    <w:name w:val="toc 2"/>
    <w:basedOn w:val="Normaal"/>
    <w:next w:val="Normaal"/>
    <w:autoRedefine/>
    <w:uiPriority w:val="39"/>
    <w:unhideWhenUsed/>
    <w:rsid w:val="00103B37"/>
    <w:pPr>
      <w:ind w:left="240"/>
    </w:pPr>
    <w:rPr>
      <w:smallCaps/>
      <w:sz w:val="22"/>
      <w:szCs w:val="22"/>
    </w:rPr>
  </w:style>
  <w:style w:type="paragraph" w:styleId="Ballontekst">
    <w:name w:val="Balloon Text"/>
    <w:basedOn w:val="Normaal"/>
    <w:link w:val="BallontekstTeken"/>
    <w:uiPriority w:val="99"/>
    <w:semiHidden/>
    <w:unhideWhenUsed/>
    <w:rsid w:val="00103B37"/>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103B37"/>
    <w:rPr>
      <w:rFonts w:ascii="Lucida Grande" w:hAnsi="Lucida Grande" w:cs="Lucida Grande"/>
      <w:sz w:val="18"/>
      <w:szCs w:val="18"/>
    </w:rPr>
  </w:style>
  <w:style w:type="paragraph" w:styleId="Inhopg3">
    <w:name w:val="toc 3"/>
    <w:basedOn w:val="Normaal"/>
    <w:next w:val="Normaal"/>
    <w:autoRedefine/>
    <w:uiPriority w:val="39"/>
    <w:unhideWhenUsed/>
    <w:rsid w:val="00103B37"/>
    <w:pPr>
      <w:ind w:left="480"/>
    </w:pPr>
    <w:rPr>
      <w:i/>
      <w:sz w:val="22"/>
      <w:szCs w:val="22"/>
    </w:rPr>
  </w:style>
  <w:style w:type="paragraph" w:styleId="Inhopg4">
    <w:name w:val="toc 4"/>
    <w:basedOn w:val="Normaal"/>
    <w:next w:val="Normaal"/>
    <w:autoRedefine/>
    <w:uiPriority w:val="39"/>
    <w:semiHidden/>
    <w:unhideWhenUsed/>
    <w:rsid w:val="00103B37"/>
    <w:pPr>
      <w:ind w:left="720"/>
    </w:pPr>
    <w:rPr>
      <w:sz w:val="18"/>
      <w:szCs w:val="18"/>
    </w:rPr>
  </w:style>
  <w:style w:type="paragraph" w:styleId="Inhopg5">
    <w:name w:val="toc 5"/>
    <w:basedOn w:val="Normaal"/>
    <w:next w:val="Normaal"/>
    <w:autoRedefine/>
    <w:uiPriority w:val="39"/>
    <w:semiHidden/>
    <w:unhideWhenUsed/>
    <w:rsid w:val="00103B37"/>
    <w:pPr>
      <w:ind w:left="960"/>
    </w:pPr>
    <w:rPr>
      <w:sz w:val="18"/>
      <w:szCs w:val="18"/>
    </w:rPr>
  </w:style>
  <w:style w:type="paragraph" w:styleId="Inhopg6">
    <w:name w:val="toc 6"/>
    <w:basedOn w:val="Normaal"/>
    <w:next w:val="Normaal"/>
    <w:autoRedefine/>
    <w:uiPriority w:val="39"/>
    <w:semiHidden/>
    <w:unhideWhenUsed/>
    <w:rsid w:val="00103B37"/>
    <w:pPr>
      <w:ind w:left="1200"/>
    </w:pPr>
    <w:rPr>
      <w:sz w:val="18"/>
      <w:szCs w:val="18"/>
    </w:rPr>
  </w:style>
  <w:style w:type="paragraph" w:styleId="Inhopg7">
    <w:name w:val="toc 7"/>
    <w:basedOn w:val="Normaal"/>
    <w:next w:val="Normaal"/>
    <w:autoRedefine/>
    <w:uiPriority w:val="39"/>
    <w:semiHidden/>
    <w:unhideWhenUsed/>
    <w:rsid w:val="00103B37"/>
    <w:pPr>
      <w:ind w:left="1440"/>
    </w:pPr>
    <w:rPr>
      <w:sz w:val="18"/>
      <w:szCs w:val="18"/>
    </w:rPr>
  </w:style>
  <w:style w:type="paragraph" w:styleId="Inhopg8">
    <w:name w:val="toc 8"/>
    <w:basedOn w:val="Normaal"/>
    <w:next w:val="Normaal"/>
    <w:autoRedefine/>
    <w:uiPriority w:val="39"/>
    <w:semiHidden/>
    <w:unhideWhenUsed/>
    <w:rsid w:val="00103B37"/>
    <w:pPr>
      <w:ind w:left="1680"/>
    </w:pPr>
    <w:rPr>
      <w:sz w:val="18"/>
      <w:szCs w:val="18"/>
    </w:rPr>
  </w:style>
  <w:style w:type="paragraph" w:styleId="Inhopg9">
    <w:name w:val="toc 9"/>
    <w:basedOn w:val="Normaal"/>
    <w:next w:val="Normaal"/>
    <w:autoRedefine/>
    <w:uiPriority w:val="39"/>
    <w:semiHidden/>
    <w:unhideWhenUsed/>
    <w:rsid w:val="00103B37"/>
    <w:pPr>
      <w:ind w:left="1920"/>
    </w:pPr>
    <w:rPr>
      <w:sz w:val="18"/>
      <w:szCs w:val="18"/>
    </w:rPr>
  </w:style>
  <w:style w:type="paragraph" w:styleId="Voettekst">
    <w:name w:val="footer"/>
    <w:basedOn w:val="Normaal"/>
    <w:link w:val="VoettekstTeken"/>
    <w:uiPriority w:val="99"/>
    <w:unhideWhenUsed/>
    <w:rsid w:val="00103B37"/>
    <w:pPr>
      <w:tabs>
        <w:tab w:val="center" w:pos="4536"/>
        <w:tab w:val="right" w:pos="9072"/>
      </w:tabs>
    </w:pPr>
  </w:style>
  <w:style w:type="character" w:customStyle="1" w:styleId="VoettekstTeken">
    <w:name w:val="Voettekst Teken"/>
    <w:basedOn w:val="Standaardalinea-lettertype"/>
    <w:link w:val="Voettekst"/>
    <w:uiPriority w:val="99"/>
    <w:rsid w:val="00103B37"/>
  </w:style>
  <w:style w:type="character" w:styleId="Paginanummer">
    <w:name w:val="page number"/>
    <w:basedOn w:val="Standaardalinea-lettertype"/>
    <w:uiPriority w:val="99"/>
    <w:semiHidden/>
    <w:unhideWhenUsed/>
    <w:rsid w:val="00103B37"/>
  </w:style>
  <w:style w:type="paragraph" w:styleId="Koptekst">
    <w:name w:val="header"/>
    <w:basedOn w:val="Normaal"/>
    <w:link w:val="KoptekstTeken"/>
    <w:uiPriority w:val="99"/>
    <w:unhideWhenUsed/>
    <w:rsid w:val="00103B37"/>
    <w:pPr>
      <w:tabs>
        <w:tab w:val="center" w:pos="4536"/>
        <w:tab w:val="right" w:pos="9072"/>
      </w:tabs>
    </w:pPr>
  </w:style>
  <w:style w:type="character" w:customStyle="1" w:styleId="KoptekstTeken">
    <w:name w:val="Koptekst Teken"/>
    <w:basedOn w:val="Standaardalinea-lettertype"/>
    <w:link w:val="Koptekst"/>
    <w:uiPriority w:val="99"/>
    <w:rsid w:val="00103B37"/>
  </w:style>
  <w:style w:type="paragraph" w:styleId="Voetnoottekst">
    <w:name w:val="footnote text"/>
    <w:basedOn w:val="Normaal"/>
    <w:link w:val="VoetnoottekstTeken"/>
    <w:uiPriority w:val="99"/>
    <w:unhideWhenUsed/>
    <w:rsid w:val="00877DC3"/>
    <w:rPr>
      <w:rFonts w:ascii="Helvetica" w:eastAsia="Times New Roman" w:hAnsi="Helvetica" w:cs="Times New Roman"/>
      <w:lang w:eastAsia="en-US"/>
    </w:rPr>
  </w:style>
  <w:style w:type="character" w:customStyle="1" w:styleId="VoetnoottekstTeken">
    <w:name w:val="Voetnoottekst Teken"/>
    <w:basedOn w:val="Standaardalinea-lettertype"/>
    <w:link w:val="Voetnoottekst"/>
    <w:uiPriority w:val="99"/>
    <w:rsid w:val="00877DC3"/>
    <w:rPr>
      <w:rFonts w:ascii="Helvetica" w:eastAsia="Times New Roman" w:hAnsi="Helvetica" w:cs="Times New Roman"/>
      <w:lang w:eastAsia="en-US"/>
    </w:rPr>
  </w:style>
  <w:style w:type="character" w:styleId="Voetnootmarkering">
    <w:name w:val="footnote reference"/>
    <w:basedOn w:val="Standaardalinea-lettertype"/>
    <w:uiPriority w:val="99"/>
    <w:unhideWhenUsed/>
    <w:rsid w:val="00877DC3"/>
    <w:rPr>
      <w:vertAlign w:val="superscript"/>
    </w:rPr>
  </w:style>
  <w:style w:type="paragraph" w:styleId="Lijstalinea">
    <w:name w:val="List Paragraph"/>
    <w:basedOn w:val="Normaal"/>
    <w:uiPriority w:val="34"/>
    <w:qFormat/>
    <w:rsid w:val="00877DC3"/>
    <w:pPr>
      <w:ind w:left="720"/>
      <w:contextualSpacing/>
    </w:pPr>
    <w:rPr>
      <w:rFonts w:ascii="Helvetica" w:eastAsia="Times New Roman" w:hAnsi="Helvetica" w:cs="Times New Roman"/>
      <w:sz w:val="20"/>
      <w:szCs w:val="20"/>
      <w:lang w:eastAsia="en-US"/>
    </w:rPr>
  </w:style>
  <w:style w:type="paragraph" w:styleId="Geenafstand">
    <w:name w:val="No Spacing"/>
    <w:uiPriority w:val="1"/>
    <w:qFormat/>
    <w:rsid w:val="00877DC3"/>
    <w:rPr>
      <w:rFonts w:ascii="Helvetica" w:eastAsia="Times New Roman" w:hAnsi="Helvetica" w:cs="Times New Roman"/>
      <w:sz w:val="20"/>
      <w:szCs w:val="20"/>
      <w:lang w:eastAsia="en-US"/>
    </w:rPr>
  </w:style>
  <w:style w:type="table" w:styleId="Tabelraster">
    <w:name w:val="Table Grid"/>
    <w:basedOn w:val="Standaardtabel"/>
    <w:uiPriority w:val="59"/>
    <w:rsid w:val="00877D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zonderopmaak">
    <w:name w:val="Plain Text"/>
    <w:basedOn w:val="Normaal"/>
    <w:link w:val="TekstzonderopmaakTeken"/>
    <w:uiPriority w:val="99"/>
    <w:unhideWhenUsed/>
    <w:rsid w:val="00877DC3"/>
    <w:rPr>
      <w:rFonts w:ascii="Calibri" w:eastAsiaTheme="minorHAnsi" w:hAnsi="Calibri"/>
      <w:sz w:val="22"/>
      <w:szCs w:val="21"/>
      <w:lang w:eastAsia="en-US"/>
    </w:rPr>
  </w:style>
  <w:style w:type="character" w:customStyle="1" w:styleId="TekstzonderopmaakTeken">
    <w:name w:val="Tekst zonder opmaak Teken"/>
    <w:basedOn w:val="Standaardalinea-lettertype"/>
    <w:link w:val="Tekstzonderopmaak"/>
    <w:uiPriority w:val="99"/>
    <w:rsid w:val="00877DC3"/>
    <w:rPr>
      <w:rFonts w:ascii="Calibri" w:eastAsiaTheme="minorHAnsi" w:hAnsi="Calibri"/>
      <w:sz w:val="22"/>
      <w:szCs w:val="21"/>
      <w:lang w:eastAsia="en-US"/>
    </w:rPr>
  </w:style>
  <w:style w:type="character" w:styleId="Verwijzingopmerking">
    <w:name w:val="annotation reference"/>
    <w:basedOn w:val="Standaardalinea-lettertype"/>
    <w:uiPriority w:val="99"/>
    <w:semiHidden/>
    <w:unhideWhenUsed/>
    <w:rsid w:val="00103C48"/>
    <w:rPr>
      <w:sz w:val="18"/>
      <w:szCs w:val="18"/>
    </w:rPr>
  </w:style>
  <w:style w:type="paragraph" w:styleId="Tekstopmerking">
    <w:name w:val="annotation text"/>
    <w:basedOn w:val="Normaal"/>
    <w:link w:val="TekstopmerkingTeken"/>
    <w:uiPriority w:val="99"/>
    <w:unhideWhenUsed/>
    <w:rsid w:val="00103C48"/>
  </w:style>
  <w:style w:type="character" w:customStyle="1" w:styleId="TekstopmerkingTeken">
    <w:name w:val="Tekst opmerking Teken"/>
    <w:basedOn w:val="Standaardalinea-lettertype"/>
    <w:link w:val="Tekstopmerking"/>
    <w:uiPriority w:val="99"/>
    <w:rsid w:val="00103C48"/>
  </w:style>
  <w:style w:type="paragraph" w:styleId="Onderwerpvanopmerking">
    <w:name w:val="annotation subject"/>
    <w:basedOn w:val="Tekstopmerking"/>
    <w:next w:val="Tekstopmerking"/>
    <w:link w:val="OnderwerpvanopmerkingTeken"/>
    <w:uiPriority w:val="99"/>
    <w:semiHidden/>
    <w:unhideWhenUsed/>
    <w:rsid w:val="006246C1"/>
    <w:rPr>
      <w:b/>
      <w:bCs/>
      <w:sz w:val="20"/>
      <w:szCs w:val="20"/>
    </w:rPr>
  </w:style>
  <w:style w:type="character" w:customStyle="1" w:styleId="OnderwerpvanopmerkingTeken">
    <w:name w:val="Onderwerp van opmerking Teken"/>
    <w:basedOn w:val="TekstopmerkingTeken"/>
    <w:link w:val="Onderwerpvanopmerking"/>
    <w:uiPriority w:val="99"/>
    <w:semiHidden/>
    <w:rsid w:val="006246C1"/>
    <w:rPr>
      <w:b/>
      <w:bCs/>
      <w:sz w:val="20"/>
      <w:szCs w:val="20"/>
    </w:rPr>
  </w:style>
  <w:style w:type="paragraph" w:customStyle="1" w:styleId="commentcontentpara">
    <w:name w:val="commentcontentpara"/>
    <w:basedOn w:val="Normaal"/>
    <w:rsid w:val="00D318DA"/>
    <w:pPr>
      <w:spacing w:before="100" w:beforeAutospacing="1" w:after="100" w:afterAutospacing="1"/>
    </w:pPr>
    <w:rPr>
      <w:rFonts w:ascii="Times New Roman" w:eastAsia="Times New Roman" w:hAnsi="Times New Roman" w:cs="Times New Roman"/>
    </w:rPr>
  </w:style>
  <w:style w:type="character" w:customStyle="1" w:styleId="Kop3Teken">
    <w:name w:val="Kop 3 Teken"/>
    <w:basedOn w:val="Standaardalinea-lettertype"/>
    <w:link w:val="Kop3"/>
    <w:uiPriority w:val="9"/>
    <w:rsid w:val="00AE0193"/>
    <w:rPr>
      <w:rFonts w:asciiTheme="majorHAnsi" w:eastAsiaTheme="majorEastAsia" w:hAnsiTheme="majorHAnsi" w:cstheme="majorBidi"/>
      <w:b/>
      <w:bCs/>
      <w:color w:val="4F81BD" w:themeColor="accent1"/>
    </w:rPr>
  </w:style>
  <w:style w:type="character" w:customStyle="1" w:styleId="Kop4Teken">
    <w:name w:val="Kop 4 Teken"/>
    <w:basedOn w:val="Standaardalinea-lettertype"/>
    <w:link w:val="Kop4"/>
    <w:uiPriority w:val="9"/>
    <w:rsid w:val="00281BC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006D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006D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AE0193"/>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Normaal"/>
    <w:next w:val="Normaal"/>
    <w:link w:val="Kop4Teken"/>
    <w:uiPriority w:val="9"/>
    <w:unhideWhenUsed/>
    <w:qFormat/>
    <w:rsid w:val="00281BC3"/>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006D92"/>
    <w:rPr>
      <w:rFonts w:asciiTheme="majorHAnsi" w:eastAsiaTheme="majorEastAsia" w:hAnsiTheme="majorHAnsi" w:cstheme="majorBidi"/>
      <w:b/>
      <w:bCs/>
      <w:color w:val="345A8A" w:themeColor="accent1" w:themeShade="B5"/>
      <w:sz w:val="32"/>
      <w:szCs w:val="32"/>
    </w:rPr>
  </w:style>
  <w:style w:type="character" w:customStyle="1" w:styleId="Kop2Teken">
    <w:name w:val="Kop 2 Teken"/>
    <w:basedOn w:val="Standaardalinea-lettertype"/>
    <w:link w:val="Kop2"/>
    <w:uiPriority w:val="9"/>
    <w:rsid w:val="00006D92"/>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Normaal"/>
    <w:uiPriority w:val="39"/>
    <w:unhideWhenUsed/>
    <w:qFormat/>
    <w:rsid w:val="00103B37"/>
    <w:pPr>
      <w:spacing w:line="276" w:lineRule="auto"/>
      <w:outlineLvl w:val="9"/>
    </w:pPr>
    <w:rPr>
      <w:color w:val="365F91" w:themeColor="accent1" w:themeShade="BF"/>
      <w:sz w:val="28"/>
      <w:szCs w:val="28"/>
    </w:rPr>
  </w:style>
  <w:style w:type="paragraph" w:styleId="Inhopg1">
    <w:name w:val="toc 1"/>
    <w:basedOn w:val="Normaal"/>
    <w:next w:val="Normaal"/>
    <w:autoRedefine/>
    <w:uiPriority w:val="39"/>
    <w:unhideWhenUsed/>
    <w:rsid w:val="00103B37"/>
    <w:pPr>
      <w:spacing w:before="120"/>
    </w:pPr>
    <w:rPr>
      <w:b/>
      <w:caps/>
      <w:sz w:val="22"/>
      <w:szCs w:val="22"/>
    </w:rPr>
  </w:style>
  <w:style w:type="paragraph" w:styleId="Inhopg2">
    <w:name w:val="toc 2"/>
    <w:basedOn w:val="Normaal"/>
    <w:next w:val="Normaal"/>
    <w:autoRedefine/>
    <w:uiPriority w:val="39"/>
    <w:unhideWhenUsed/>
    <w:rsid w:val="00103B37"/>
    <w:pPr>
      <w:ind w:left="240"/>
    </w:pPr>
    <w:rPr>
      <w:smallCaps/>
      <w:sz w:val="22"/>
      <w:szCs w:val="22"/>
    </w:rPr>
  </w:style>
  <w:style w:type="paragraph" w:styleId="Ballontekst">
    <w:name w:val="Balloon Text"/>
    <w:basedOn w:val="Normaal"/>
    <w:link w:val="BallontekstTeken"/>
    <w:uiPriority w:val="99"/>
    <w:semiHidden/>
    <w:unhideWhenUsed/>
    <w:rsid w:val="00103B37"/>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103B37"/>
    <w:rPr>
      <w:rFonts w:ascii="Lucida Grande" w:hAnsi="Lucida Grande" w:cs="Lucida Grande"/>
      <w:sz w:val="18"/>
      <w:szCs w:val="18"/>
    </w:rPr>
  </w:style>
  <w:style w:type="paragraph" w:styleId="Inhopg3">
    <w:name w:val="toc 3"/>
    <w:basedOn w:val="Normaal"/>
    <w:next w:val="Normaal"/>
    <w:autoRedefine/>
    <w:uiPriority w:val="39"/>
    <w:unhideWhenUsed/>
    <w:rsid w:val="00103B37"/>
    <w:pPr>
      <w:ind w:left="480"/>
    </w:pPr>
    <w:rPr>
      <w:i/>
      <w:sz w:val="22"/>
      <w:szCs w:val="22"/>
    </w:rPr>
  </w:style>
  <w:style w:type="paragraph" w:styleId="Inhopg4">
    <w:name w:val="toc 4"/>
    <w:basedOn w:val="Normaal"/>
    <w:next w:val="Normaal"/>
    <w:autoRedefine/>
    <w:uiPriority w:val="39"/>
    <w:semiHidden/>
    <w:unhideWhenUsed/>
    <w:rsid w:val="00103B37"/>
    <w:pPr>
      <w:ind w:left="720"/>
    </w:pPr>
    <w:rPr>
      <w:sz w:val="18"/>
      <w:szCs w:val="18"/>
    </w:rPr>
  </w:style>
  <w:style w:type="paragraph" w:styleId="Inhopg5">
    <w:name w:val="toc 5"/>
    <w:basedOn w:val="Normaal"/>
    <w:next w:val="Normaal"/>
    <w:autoRedefine/>
    <w:uiPriority w:val="39"/>
    <w:semiHidden/>
    <w:unhideWhenUsed/>
    <w:rsid w:val="00103B37"/>
    <w:pPr>
      <w:ind w:left="960"/>
    </w:pPr>
    <w:rPr>
      <w:sz w:val="18"/>
      <w:szCs w:val="18"/>
    </w:rPr>
  </w:style>
  <w:style w:type="paragraph" w:styleId="Inhopg6">
    <w:name w:val="toc 6"/>
    <w:basedOn w:val="Normaal"/>
    <w:next w:val="Normaal"/>
    <w:autoRedefine/>
    <w:uiPriority w:val="39"/>
    <w:semiHidden/>
    <w:unhideWhenUsed/>
    <w:rsid w:val="00103B37"/>
    <w:pPr>
      <w:ind w:left="1200"/>
    </w:pPr>
    <w:rPr>
      <w:sz w:val="18"/>
      <w:szCs w:val="18"/>
    </w:rPr>
  </w:style>
  <w:style w:type="paragraph" w:styleId="Inhopg7">
    <w:name w:val="toc 7"/>
    <w:basedOn w:val="Normaal"/>
    <w:next w:val="Normaal"/>
    <w:autoRedefine/>
    <w:uiPriority w:val="39"/>
    <w:semiHidden/>
    <w:unhideWhenUsed/>
    <w:rsid w:val="00103B37"/>
    <w:pPr>
      <w:ind w:left="1440"/>
    </w:pPr>
    <w:rPr>
      <w:sz w:val="18"/>
      <w:szCs w:val="18"/>
    </w:rPr>
  </w:style>
  <w:style w:type="paragraph" w:styleId="Inhopg8">
    <w:name w:val="toc 8"/>
    <w:basedOn w:val="Normaal"/>
    <w:next w:val="Normaal"/>
    <w:autoRedefine/>
    <w:uiPriority w:val="39"/>
    <w:semiHidden/>
    <w:unhideWhenUsed/>
    <w:rsid w:val="00103B37"/>
    <w:pPr>
      <w:ind w:left="1680"/>
    </w:pPr>
    <w:rPr>
      <w:sz w:val="18"/>
      <w:szCs w:val="18"/>
    </w:rPr>
  </w:style>
  <w:style w:type="paragraph" w:styleId="Inhopg9">
    <w:name w:val="toc 9"/>
    <w:basedOn w:val="Normaal"/>
    <w:next w:val="Normaal"/>
    <w:autoRedefine/>
    <w:uiPriority w:val="39"/>
    <w:semiHidden/>
    <w:unhideWhenUsed/>
    <w:rsid w:val="00103B37"/>
    <w:pPr>
      <w:ind w:left="1920"/>
    </w:pPr>
    <w:rPr>
      <w:sz w:val="18"/>
      <w:szCs w:val="18"/>
    </w:rPr>
  </w:style>
  <w:style w:type="paragraph" w:styleId="Voettekst">
    <w:name w:val="footer"/>
    <w:basedOn w:val="Normaal"/>
    <w:link w:val="VoettekstTeken"/>
    <w:uiPriority w:val="99"/>
    <w:unhideWhenUsed/>
    <w:rsid w:val="00103B37"/>
    <w:pPr>
      <w:tabs>
        <w:tab w:val="center" w:pos="4536"/>
        <w:tab w:val="right" w:pos="9072"/>
      </w:tabs>
    </w:pPr>
  </w:style>
  <w:style w:type="character" w:customStyle="1" w:styleId="VoettekstTeken">
    <w:name w:val="Voettekst Teken"/>
    <w:basedOn w:val="Standaardalinea-lettertype"/>
    <w:link w:val="Voettekst"/>
    <w:uiPriority w:val="99"/>
    <w:rsid w:val="00103B37"/>
  </w:style>
  <w:style w:type="character" w:styleId="Paginanummer">
    <w:name w:val="page number"/>
    <w:basedOn w:val="Standaardalinea-lettertype"/>
    <w:uiPriority w:val="99"/>
    <w:semiHidden/>
    <w:unhideWhenUsed/>
    <w:rsid w:val="00103B37"/>
  </w:style>
  <w:style w:type="paragraph" w:styleId="Koptekst">
    <w:name w:val="header"/>
    <w:basedOn w:val="Normaal"/>
    <w:link w:val="KoptekstTeken"/>
    <w:uiPriority w:val="99"/>
    <w:unhideWhenUsed/>
    <w:rsid w:val="00103B37"/>
    <w:pPr>
      <w:tabs>
        <w:tab w:val="center" w:pos="4536"/>
        <w:tab w:val="right" w:pos="9072"/>
      </w:tabs>
    </w:pPr>
  </w:style>
  <w:style w:type="character" w:customStyle="1" w:styleId="KoptekstTeken">
    <w:name w:val="Koptekst Teken"/>
    <w:basedOn w:val="Standaardalinea-lettertype"/>
    <w:link w:val="Koptekst"/>
    <w:uiPriority w:val="99"/>
    <w:rsid w:val="00103B37"/>
  </w:style>
  <w:style w:type="paragraph" w:styleId="Voetnoottekst">
    <w:name w:val="footnote text"/>
    <w:basedOn w:val="Normaal"/>
    <w:link w:val="VoetnoottekstTeken"/>
    <w:uiPriority w:val="99"/>
    <w:unhideWhenUsed/>
    <w:rsid w:val="00877DC3"/>
    <w:rPr>
      <w:rFonts w:ascii="Helvetica" w:eastAsia="Times New Roman" w:hAnsi="Helvetica" w:cs="Times New Roman"/>
      <w:lang w:eastAsia="en-US"/>
    </w:rPr>
  </w:style>
  <w:style w:type="character" w:customStyle="1" w:styleId="VoetnoottekstTeken">
    <w:name w:val="Voetnoottekst Teken"/>
    <w:basedOn w:val="Standaardalinea-lettertype"/>
    <w:link w:val="Voetnoottekst"/>
    <w:uiPriority w:val="99"/>
    <w:rsid w:val="00877DC3"/>
    <w:rPr>
      <w:rFonts w:ascii="Helvetica" w:eastAsia="Times New Roman" w:hAnsi="Helvetica" w:cs="Times New Roman"/>
      <w:lang w:eastAsia="en-US"/>
    </w:rPr>
  </w:style>
  <w:style w:type="character" w:styleId="Voetnootmarkering">
    <w:name w:val="footnote reference"/>
    <w:basedOn w:val="Standaardalinea-lettertype"/>
    <w:uiPriority w:val="99"/>
    <w:unhideWhenUsed/>
    <w:rsid w:val="00877DC3"/>
    <w:rPr>
      <w:vertAlign w:val="superscript"/>
    </w:rPr>
  </w:style>
  <w:style w:type="paragraph" w:styleId="Lijstalinea">
    <w:name w:val="List Paragraph"/>
    <w:basedOn w:val="Normaal"/>
    <w:uiPriority w:val="34"/>
    <w:qFormat/>
    <w:rsid w:val="00877DC3"/>
    <w:pPr>
      <w:ind w:left="720"/>
      <w:contextualSpacing/>
    </w:pPr>
    <w:rPr>
      <w:rFonts w:ascii="Helvetica" w:eastAsia="Times New Roman" w:hAnsi="Helvetica" w:cs="Times New Roman"/>
      <w:sz w:val="20"/>
      <w:szCs w:val="20"/>
      <w:lang w:eastAsia="en-US"/>
    </w:rPr>
  </w:style>
  <w:style w:type="paragraph" w:styleId="Geenafstand">
    <w:name w:val="No Spacing"/>
    <w:uiPriority w:val="1"/>
    <w:qFormat/>
    <w:rsid w:val="00877DC3"/>
    <w:rPr>
      <w:rFonts w:ascii="Helvetica" w:eastAsia="Times New Roman" w:hAnsi="Helvetica" w:cs="Times New Roman"/>
      <w:sz w:val="20"/>
      <w:szCs w:val="20"/>
      <w:lang w:eastAsia="en-US"/>
    </w:rPr>
  </w:style>
  <w:style w:type="table" w:styleId="Tabelraster">
    <w:name w:val="Table Grid"/>
    <w:basedOn w:val="Standaardtabel"/>
    <w:uiPriority w:val="59"/>
    <w:rsid w:val="00877D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zonderopmaak">
    <w:name w:val="Plain Text"/>
    <w:basedOn w:val="Normaal"/>
    <w:link w:val="TekstzonderopmaakTeken"/>
    <w:uiPriority w:val="99"/>
    <w:unhideWhenUsed/>
    <w:rsid w:val="00877DC3"/>
    <w:rPr>
      <w:rFonts w:ascii="Calibri" w:eastAsiaTheme="minorHAnsi" w:hAnsi="Calibri"/>
      <w:sz w:val="22"/>
      <w:szCs w:val="21"/>
      <w:lang w:eastAsia="en-US"/>
    </w:rPr>
  </w:style>
  <w:style w:type="character" w:customStyle="1" w:styleId="TekstzonderopmaakTeken">
    <w:name w:val="Tekst zonder opmaak Teken"/>
    <w:basedOn w:val="Standaardalinea-lettertype"/>
    <w:link w:val="Tekstzonderopmaak"/>
    <w:uiPriority w:val="99"/>
    <w:rsid w:val="00877DC3"/>
    <w:rPr>
      <w:rFonts w:ascii="Calibri" w:eastAsiaTheme="minorHAnsi" w:hAnsi="Calibri"/>
      <w:sz w:val="22"/>
      <w:szCs w:val="21"/>
      <w:lang w:eastAsia="en-US"/>
    </w:rPr>
  </w:style>
  <w:style w:type="character" w:styleId="Verwijzingopmerking">
    <w:name w:val="annotation reference"/>
    <w:basedOn w:val="Standaardalinea-lettertype"/>
    <w:uiPriority w:val="99"/>
    <w:semiHidden/>
    <w:unhideWhenUsed/>
    <w:rsid w:val="00103C48"/>
    <w:rPr>
      <w:sz w:val="18"/>
      <w:szCs w:val="18"/>
    </w:rPr>
  </w:style>
  <w:style w:type="paragraph" w:styleId="Tekstopmerking">
    <w:name w:val="annotation text"/>
    <w:basedOn w:val="Normaal"/>
    <w:link w:val="TekstopmerkingTeken"/>
    <w:uiPriority w:val="99"/>
    <w:unhideWhenUsed/>
    <w:rsid w:val="00103C48"/>
  </w:style>
  <w:style w:type="character" w:customStyle="1" w:styleId="TekstopmerkingTeken">
    <w:name w:val="Tekst opmerking Teken"/>
    <w:basedOn w:val="Standaardalinea-lettertype"/>
    <w:link w:val="Tekstopmerking"/>
    <w:uiPriority w:val="99"/>
    <w:rsid w:val="00103C48"/>
  </w:style>
  <w:style w:type="paragraph" w:styleId="Onderwerpvanopmerking">
    <w:name w:val="annotation subject"/>
    <w:basedOn w:val="Tekstopmerking"/>
    <w:next w:val="Tekstopmerking"/>
    <w:link w:val="OnderwerpvanopmerkingTeken"/>
    <w:uiPriority w:val="99"/>
    <w:semiHidden/>
    <w:unhideWhenUsed/>
    <w:rsid w:val="006246C1"/>
    <w:rPr>
      <w:b/>
      <w:bCs/>
      <w:sz w:val="20"/>
      <w:szCs w:val="20"/>
    </w:rPr>
  </w:style>
  <w:style w:type="character" w:customStyle="1" w:styleId="OnderwerpvanopmerkingTeken">
    <w:name w:val="Onderwerp van opmerking Teken"/>
    <w:basedOn w:val="TekstopmerkingTeken"/>
    <w:link w:val="Onderwerpvanopmerking"/>
    <w:uiPriority w:val="99"/>
    <w:semiHidden/>
    <w:rsid w:val="006246C1"/>
    <w:rPr>
      <w:b/>
      <w:bCs/>
      <w:sz w:val="20"/>
      <w:szCs w:val="20"/>
    </w:rPr>
  </w:style>
  <w:style w:type="paragraph" w:customStyle="1" w:styleId="commentcontentpara">
    <w:name w:val="commentcontentpara"/>
    <w:basedOn w:val="Normaal"/>
    <w:rsid w:val="00D318DA"/>
    <w:pPr>
      <w:spacing w:before="100" w:beforeAutospacing="1" w:after="100" w:afterAutospacing="1"/>
    </w:pPr>
    <w:rPr>
      <w:rFonts w:ascii="Times New Roman" w:eastAsia="Times New Roman" w:hAnsi="Times New Roman" w:cs="Times New Roman"/>
    </w:rPr>
  </w:style>
  <w:style w:type="character" w:customStyle="1" w:styleId="Kop3Teken">
    <w:name w:val="Kop 3 Teken"/>
    <w:basedOn w:val="Standaardalinea-lettertype"/>
    <w:link w:val="Kop3"/>
    <w:uiPriority w:val="9"/>
    <w:rsid w:val="00AE0193"/>
    <w:rPr>
      <w:rFonts w:asciiTheme="majorHAnsi" w:eastAsiaTheme="majorEastAsia" w:hAnsiTheme="majorHAnsi" w:cstheme="majorBidi"/>
      <w:b/>
      <w:bCs/>
      <w:color w:val="4F81BD" w:themeColor="accent1"/>
    </w:rPr>
  </w:style>
  <w:style w:type="character" w:customStyle="1" w:styleId="Kop4Teken">
    <w:name w:val="Kop 4 Teken"/>
    <w:basedOn w:val="Standaardalinea-lettertype"/>
    <w:link w:val="Kop4"/>
    <w:uiPriority w:val="9"/>
    <w:rsid w:val="00281BC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3539">
      <w:bodyDiv w:val="1"/>
      <w:marLeft w:val="0"/>
      <w:marRight w:val="0"/>
      <w:marTop w:val="0"/>
      <w:marBottom w:val="0"/>
      <w:divBdr>
        <w:top w:val="none" w:sz="0" w:space="0" w:color="auto"/>
        <w:left w:val="none" w:sz="0" w:space="0" w:color="auto"/>
        <w:bottom w:val="none" w:sz="0" w:space="0" w:color="auto"/>
        <w:right w:val="none" w:sz="0" w:space="0" w:color="auto"/>
      </w:divBdr>
    </w:div>
    <w:div w:id="521751737">
      <w:bodyDiv w:val="1"/>
      <w:marLeft w:val="0"/>
      <w:marRight w:val="0"/>
      <w:marTop w:val="0"/>
      <w:marBottom w:val="0"/>
      <w:divBdr>
        <w:top w:val="none" w:sz="0" w:space="0" w:color="auto"/>
        <w:left w:val="none" w:sz="0" w:space="0" w:color="auto"/>
        <w:bottom w:val="none" w:sz="0" w:space="0" w:color="auto"/>
        <w:right w:val="none" w:sz="0" w:space="0" w:color="auto"/>
      </w:divBdr>
      <w:divsChild>
        <w:div w:id="271279439">
          <w:marLeft w:val="0"/>
          <w:marRight w:val="0"/>
          <w:marTop w:val="15"/>
          <w:marBottom w:val="0"/>
          <w:divBdr>
            <w:top w:val="none" w:sz="0" w:space="0" w:color="auto"/>
            <w:left w:val="none" w:sz="0" w:space="0" w:color="auto"/>
            <w:bottom w:val="none" w:sz="0" w:space="0" w:color="auto"/>
            <w:right w:val="none" w:sz="0" w:space="0" w:color="auto"/>
          </w:divBdr>
          <w:divsChild>
            <w:div w:id="71777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chart" Target="charts/chart10.xml"/><Relationship Id="rId21" Type="http://schemas.openxmlformats.org/officeDocument/2006/relationships/chart" Target="charts/chart11.xml"/><Relationship Id="rId22" Type="http://schemas.openxmlformats.org/officeDocument/2006/relationships/chart" Target="charts/chart12.xml"/><Relationship Id="rId23" Type="http://schemas.openxmlformats.org/officeDocument/2006/relationships/chart" Target="charts/chart13.xml"/><Relationship Id="rId24" Type="http://schemas.openxmlformats.org/officeDocument/2006/relationships/chart" Target="charts/chart14.xml"/><Relationship Id="rId25" Type="http://schemas.openxmlformats.org/officeDocument/2006/relationships/chart" Target="charts/chart15.xml"/><Relationship Id="rId26" Type="http://schemas.openxmlformats.org/officeDocument/2006/relationships/comments" Target="comments.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chart" Target="charts/chart1.xml"/><Relationship Id="rId12" Type="http://schemas.openxmlformats.org/officeDocument/2006/relationships/chart" Target="charts/chart2.xml"/><Relationship Id="rId13" Type="http://schemas.openxmlformats.org/officeDocument/2006/relationships/chart" Target="charts/chart3.xml"/><Relationship Id="rId14" Type="http://schemas.openxmlformats.org/officeDocument/2006/relationships/chart" Target="charts/chart4.xml"/><Relationship Id="rId15" Type="http://schemas.openxmlformats.org/officeDocument/2006/relationships/chart" Target="charts/chart5.xml"/><Relationship Id="rId16" Type="http://schemas.openxmlformats.org/officeDocument/2006/relationships/chart" Target="charts/chart6.xml"/><Relationship Id="rId17" Type="http://schemas.openxmlformats.org/officeDocument/2006/relationships/chart" Target="charts/chart7.xml"/><Relationship Id="rId18" Type="http://schemas.openxmlformats.org/officeDocument/2006/relationships/chart" Target="charts/chart8.xml"/><Relationship Id="rId19" Type="http://schemas.openxmlformats.org/officeDocument/2006/relationships/chart" Target="charts/chart9.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blad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blad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blad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blad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blad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blad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blad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blad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blad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blad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blad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blad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blad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blad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blad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6"/>
    </mc:Choice>
    <mc:Fallback>
      <c:style val="16"/>
    </mc:Fallback>
  </mc:AlternateContent>
  <c:chart>
    <c:title>
      <c:layout/>
      <c:overlay val="0"/>
    </c:title>
    <c:autoTitleDeleted val="0"/>
    <c:plotArea>
      <c:layout/>
      <c:pieChart>
        <c:varyColors val="1"/>
        <c:ser>
          <c:idx val="0"/>
          <c:order val="0"/>
          <c:tx>
            <c:strRef>
              <c:f>Blad1!$B$1</c:f>
              <c:strCache>
                <c:ptCount val="1"/>
                <c:pt idx="0">
                  <c:v>Beoordeling klachtenonderdelen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Blad1!$A$2:$A$5</c:f>
              <c:strCache>
                <c:ptCount val="4"/>
                <c:pt idx="0">
                  <c:v>Gegrond</c:v>
                </c:pt>
                <c:pt idx="1">
                  <c:v>Ongegrond</c:v>
                </c:pt>
                <c:pt idx="2">
                  <c:v>Kennelijk ongegrond</c:v>
                </c:pt>
                <c:pt idx="3">
                  <c:v>Niet-ontvankelijk</c:v>
                </c:pt>
              </c:strCache>
            </c:strRef>
          </c:cat>
          <c:val>
            <c:numRef>
              <c:f>Blad1!$B$2:$B$5</c:f>
              <c:numCache>
                <c:formatCode>General</c:formatCode>
                <c:ptCount val="4"/>
                <c:pt idx="0">
                  <c:v>2.0</c:v>
                </c:pt>
                <c:pt idx="1">
                  <c:v>6.0</c:v>
                </c:pt>
                <c:pt idx="2">
                  <c:v>1.0</c:v>
                </c:pt>
                <c:pt idx="3">
                  <c:v>1.0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ln>
      <a:noFill/>
    </a:ln>
  </c:spPr>
  <c:txPr>
    <a:bodyPr/>
    <a:lstStyle/>
    <a:p>
      <a:pPr>
        <a:defRPr sz="800" b="1" i="0">
          <a:latin typeface="Calibri Light"/>
          <a:cs typeface="Calibri Light"/>
        </a:defRPr>
      </a:pPr>
      <a:endParaRPr lang="nl-N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nl-NL"/>
              <a:t>Maatregelen gegrond verklaarde</a:t>
            </a:r>
            <a:r>
              <a:rPr lang="nl-NL" baseline="0"/>
              <a:t> </a:t>
            </a:r>
            <a:r>
              <a:rPr lang="nl-NL"/>
              <a:t>klachtonderdelen</a:t>
            </a:r>
          </a:p>
        </c:rich>
      </c:tx>
      <c:layout/>
      <c:overlay val="0"/>
    </c:title>
    <c:autoTitleDeleted val="0"/>
    <c:plotArea>
      <c:layout/>
      <c:pieChart>
        <c:varyColors val="1"/>
        <c:ser>
          <c:idx val="0"/>
          <c:order val="0"/>
          <c:tx>
            <c:strRef>
              <c:f>Blad1!$B$1</c:f>
              <c:strCache>
                <c:ptCount val="1"/>
                <c:pt idx="0">
                  <c:v>Maatregelen bij gegrond verklaarde klachten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Blad1!$A$2:$A$5</c:f>
              <c:strCache>
                <c:ptCount val="4"/>
                <c:pt idx="0">
                  <c:v>Berisping</c:v>
                </c:pt>
                <c:pt idx="1">
                  <c:v>Ontzetting</c:v>
                </c:pt>
                <c:pt idx="2">
                  <c:v>Geldboetes</c:v>
                </c:pt>
                <c:pt idx="3">
                  <c:v>Geen maatregel</c:v>
                </c:pt>
              </c:strCache>
            </c:strRef>
          </c:cat>
          <c:val>
            <c:numRef>
              <c:f>Blad1!$B$2:$B$5</c:f>
              <c:numCache>
                <c:formatCode>General</c:formatCode>
                <c:ptCount val="4"/>
                <c:pt idx="0">
                  <c:v>42.0</c:v>
                </c:pt>
                <c:pt idx="1">
                  <c:v>2.0</c:v>
                </c:pt>
                <c:pt idx="2">
                  <c:v>5.0</c:v>
                </c:pt>
                <c:pt idx="3">
                  <c:v>14.0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6207605344296"/>
          <c:y val="0.288488693654954"/>
          <c:w val="0.288591983556012"/>
          <c:h val="0.583387835186396"/>
        </c:manualLayout>
      </c:layout>
      <c:overlay val="0"/>
    </c:legend>
    <c:plotVisOnly val="1"/>
    <c:dispBlanksAs val="gap"/>
    <c:showDLblsOverMax val="0"/>
  </c:chart>
  <c:spPr>
    <a:ln>
      <a:noFill/>
    </a:ln>
  </c:spPr>
  <c:txPr>
    <a:bodyPr/>
    <a:lstStyle/>
    <a:p>
      <a:pPr>
        <a:defRPr sz="800" b="1" i="0">
          <a:latin typeface="Calibri Light"/>
          <a:cs typeface="Calibri Light"/>
        </a:defRPr>
      </a:pPr>
      <a:endParaRPr lang="nl-N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nl-NL"/>
              <a:t>Aard klachtonderdelen</a:t>
            </a:r>
          </a:p>
        </c:rich>
      </c:tx>
      <c:layout/>
      <c:overlay val="0"/>
    </c:title>
    <c:autoTitleDeleted val="0"/>
    <c:plotArea>
      <c:layout/>
      <c:pieChart>
        <c:varyColors val="1"/>
        <c:ser>
          <c:idx val="0"/>
          <c:order val="0"/>
          <c:tx>
            <c:strRef>
              <c:f>Blad1!$B$1</c:f>
              <c:strCache>
                <c:ptCount val="1"/>
                <c:pt idx="0">
                  <c:v>Aard klachten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Blad1!$A$2:$A$4</c:f>
              <c:strCache>
                <c:ptCount val="3"/>
                <c:pt idx="0">
                  <c:v>Juridisch</c:v>
                </c:pt>
                <c:pt idx="1">
                  <c:v>Communicatie</c:v>
                </c:pt>
                <c:pt idx="2">
                  <c:v>Bejegening</c:v>
                </c:pt>
              </c:strCache>
            </c:strRef>
          </c:cat>
          <c:val>
            <c:numRef>
              <c:f>Blad1!$B$2:$B$4</c:f>
              <c:numCache>
                <c:formatCode>General</c:formatCode>
                <c:ptCount val="3"/>
                <c:pt idx="0">
                  <c:v>25.0</c:v>
                </c:pt>
                <c:pt idx="1">
                  <c:v>8.0</c:v>
                </c:pt>
                <c:pt idx="2">
                  <c:v>2.0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ln>
      <a:noFill/>
    </a:ln>
  </c:spPr>
  <c:txPr>
    <a:bodyPr/>
    <a:lstStyle/>
    <a:p>
      <a:pPr>
        <a:defRPr sz="800" b="1" i="0">
          <a:latin typeface="Calibri Light"/>
          <a:cs typeface="Calibri Light"/>
        </a:defRPr>
      </a:pPr>
      <a:endParaRPr lang="nl-N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nl-NL"/>
              <a:t>Beoordeling</a:t>
            </a:r>
            <a:r>
              <a:rPr lang="nl-NL" baseline="0"/>
              <a:t> juridische </a:t>
            </a:r>
            <a:r>
              <a:rPr lang="nl-NL"/>
              <a:t>klachtonderdelen</a:t>
            </a:r>
          </a:p>
        </c:rich>
      </c:tx>
      <c:layout/>
      <c:overlay val="0"/>
    </c:title>
    <c:autoTitleDeleted val="0"/>
    <c:plotArea>
      <c:layout/>
      <c:pieChart>
        <c:varyColors val="1"/>
        <c:ser>
          <c:idx val="0"/>
          <c:order val="0"/>
          <c:tx>
            <c:strRef>
              <c:f>Blad1!$B$1</c:f>
              <c:strCache>
                <c:ptCount val="1"/>
                <c:pt idx="0">
                  <c:v>Beoordeling juridische klachtonderdelen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Blad1!$A$2:$A$6</c:f>
              <c:strCache>
                <c:ptCount val="5"/>
                <c:pt idx="0">
                  <c:v>Gegrond</c:v>
                </c:pt>
                <c:pt idx="1">
                  <c:v>Ongegrond</c:v>
                </c:pt>
                <c:pt idx="2">
                  <c:v>Deels gegrond</c:v>
                </c:pt>
                <c:pt idx="3">
                  <c:v>Niet-ontvankelijk</c:v>
                </c:pt>
                <c:pt idx="4">
                  <c:v>Behoeft geen behandeling</c:v>
                </c:pt>
              </c:strCache>
            </c:strRef>
          </c:cat>
          <c:val>
            <c:numRef>
              <c:f>Blad1!$B$2:$B$6</c:f>
              <c:numCache>
                <c:formatCode>General</c:formatCode>
                <c:ptCount val="5"/>
                <c:pt idx="0">
                  <c:v>26.0</c:v>
                </c:pt>
                <c:pt idx="1">
                  <c:v>30.0</c:v>
                </c:pt>
                <c:pt idx="2">
                  <c:v>12.0</c:v>
                </c:pt>
                <c:pt idx="3">
                  <c:v>2.0</c:v>
                </c:pt>
                <c:pt idx="4">
                  <c:v>2.0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ln>
      <a:noFill/>
    </a:ln>
  </c:spPr>
  <c:txPr>
    <a:bodyPr/>
    <a:lstStyle/>
    <a:p>
      <a:pPr>
        <a:defRPr sz="800" b="1" i="0">
          <a:latin typeface="Calibri Light"/>
          <a:cs typeface="Calibri Light"/>
        </a:defRPr>
      </a:pPr>
      <a:endParaRPr lang="nl-N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nl-NL"/>
              <a:t>Maatregelen</a:t>
            </a:r>
            <a:r>
              <a:rPr lang="nl-NL" baseline="0"/>
              <a:t> bij</a:t>
            </a:r>
            <a:r>
              <a:rPr lang="nl-NL"/>
              <a:t> gegrond verklaarde</a:t>
            </a:r>
            <a:r>
              <a:rPr lang="nl-NL" baseline="0"/>
              <a:t> juridische </a:t>
            </a:r>
            <a:r>
              <a:rPr lang="nl-NL"/>
              <a:t>klachtonderdelen</a:t>
            </a:r>
          </a:p>
        </c:rich>
      </c:tx>
      <c:layout/>
      <c:overlay val="0"/>
    </c:title>
    <c:autoTitleDeleted val="0"/>
    <c:plotArea>
      <c:layout/>
      <c:pieChart>
        <c:varyColors val="1"/>
        <c:ser>
          <c:idx val="0"/>
          <c:order val="0"/>
          <c:tx>
            <c:strRef>
              <c:f>Blad1!$B$1</c:f>
              <c:strCache>
                <c:ptCount val="1"/>
                <c:pt idx="0">
                  <c:v>Maatregelen bij gegrond verklaarde klachten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Blad1!$A$2:$A$4</c:f>
              <c:strCache>
                <c:ptCount val="3"/>
                <c:pt idx="0">
                  <c:v>Berisping</c:v>
                </c:pt>
                <c:pt idx="1">
                  <c:v>Ontzetting</c:v>
                </c:pt>
                <c:pt idx="2">
                  <c:v>Geldboetes</c:v>
                </c:pt>
              </c:strCache>
            </c:strRef>
          </c:cat>
          <c:val>
            <c:numRef>
              <c:f>Blad1!$B$2:$B$4</c:f>
              <c:numCache>
                <c:formatCode>General</c:formatCode>
                <c:ptCount val="3"/>
                <c:pt idx="0">
                  <c:v>21.0</c:v>
                </c:pt>
                <c:pt idx="1">
                  <c:v>2.0</c:v>
                </c:pt>
                <c:pt idx="2">
                  <c:v>2.0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6207605344296"/>
          <c:y val="0.288488693654954"/>
          <c:w val="0.288591983556012"/>
          <c:h val="0.583387835186396"/>
        </c:manualLayout>
      </c:layout>
      <c:overlay val="0"/>
    </c:legend>
    <c:plotVisOnly val="1"/>
    <c:dispBlanksAs val="gap"/>
    <c:showDLblsOverMax val="0"/>
  </c:chart>
  <c:spPr>
    <a:ln>
      <a:noFill/>
    </a:ln>
  </c:spPr>
  <c:txPr>
    <a:bodyPr/>
    <a:lstStyle/>
    <a:p>
      <a:pPr>
        <a:defRPr sz="800" b="1" i="0">
          <a:latin typeface="Calibri Light"/>
          <a:cs typeface="Calibri Light"/>
        </a:defRPr>
      </a:pPr>
      <a:endParaRPr lang="nl-N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nl-NL"/>
              <a:t>Beoordeling</a:t>
            </a:r>
            <a:r>
              <a:rPr lang="nl-NL" baseline="0"/>
              <a:t> communicatie klachtonderdel</a:t>
            </a:r>
            <a:r>
              <a:rPr lang="nl-NL"/>
              <a:t>en</a:t>
            </a:r>
          </a:p>
        </c:rich>
      </c:tx>
      <c:layout/>
      <c:overlay val="0"/>
    </c:title>
    <c:autoTitleDeleted val="0"/>
    <c:plotArea>
      <c:layout/>
      <c:pieChart>
        <c:varyColors val="1"/>
        <c:ser>
          <c:idx val="0"/>
          <c:order val="0"/>
          <c:tx>
            <c:strRef>
              <c:f>Blad1!$B$1</c:f>
              <c:strCache>
                <c:ptCount val="1"/>
                <c:pt idx="0">
                  <c:v>Beoordeling communicatie klachtonderdelen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Blad1!$A$2:$A$5</c:f>
              <c:strCache>
                <c:ptCount val="4"/>
                <c:pt idx="0">
                  <c:v>Gegrond</c:v>
                </c:pt>
                <c:pt idx="1">
                  <c:v>Ongegrond</c:v>
                </c:pt>
                <c:pt idx="2">
                  <c:v>Deels gegrond</c:v>
                </c:pt>
                <c:pt idx="3">
                  <c:v>Niet-ontvankelijk</c:v>
                </c:pt>
              </c:strCache>
            </c:strRef>
          </c:cat>
          <c:val>
            <c:numRef>
              <c:f>Blad1!$B$2:$B$5</c:f>
              <c:numCache>
                <c:formatCode>General</c:formatCode>
                <c:ptCount val="4"/>
                <c:pt idx="0">
                  <c:v>22.0</c:v>
                </c:pt>
                <c:pt idx="1">
                  <c:v>11.0</c:v>
                </c:pt>
                <c:pt idx="2">
                  <c:v>1.0</c:v>
                </c:pt>
                <c:pt idx="3">
                  <c:v>1.0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ln>
      <a:noFill/>
    </a:ln>
  </c:spPr>
  <c:txPr>
    <a:bodyPr/>
    <a:lstStyle/>
    <a:p>
      <a:pPr>
        <a:defRPr sz="800" b="1" i="0">
          <a:latin typeface="Calibri Light"/>
          <a:cs typeface="Calibri Light"/>
        </a:defRPr>
      </a:pPr>
      <a:endParaRPr lang="nl-N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nl-NL"/>
              <a:t>Beoordeling bejegeningsklachtonderdelen</a:t>
            </a:r>
          </a:p>
        </c:rich>
      </c:tx>
      <c:overlay val="0"/>
    </c:title>
    <c:autoTitleDeleted val="0"/>
    <c:plotArea>
      <c:layout/>
      <c:pieChart>
        <c:varyColors val="1"/>
        <c:ser>
          <c:idx val="0"/>
          <c:order val="0"/>
          <c:tx>
            <c:strRef>
              <c:f>Blad1!$B$1</c:f>
              <c:strCache>
                <c:ptCount val="1"/>
                <c:pt idx="0">
                  <c:v>Beoordeling bejegeningsklachten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Blad1!$A$2:$A$4</c:f>
              <c:strCache>
                <c:ptCount val="3"/>
                <c:pt idx="0">
                  <c:v>Gegrond</c:v>
                </c:pt>
                <c:pt idx="1">
                  <c:v>Ongegrond</c:v>
                </c:pt>
                <c:pt idx="2">
                  <c:v>Niet-ontvankelijk</c:v>
                </c:pt>
              </c:strCache>
            </c:strRef>
          </c:cat>
          <c:val>
            <c:numRef>
              <c:f>Blad1!$B$2:$B$4</c:f>
              <c:numCache>
                <c:formatCode>General</c:formatCode>
                <c:ptCount val="3"/>
                <c:pt idx="0">
                  <c:v>4.0</c:v>
                </c:pt>
                <c:pt idx="1">
                  <c:v>3.0</c:v>
                </c:pt>
                <c:pt idx="2">
                  <c:v>1.0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txPr>
    <a:bodyPr/>
    <a:lstStyle/>
    <a:p>
      <a:pPr>
        <a:defRPr sz="800" b="1" i="0">
          <a:latin typeface="Calibri Light"/>
          <a:cs typeface="Calibri Light"/>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nl-NL"/>
              <a:t>Aard klachtenonderdelen</a:t>
            </a:r>
          </a:p>
        </c:rich>
      </c:tx>
      <c:layout/>
      <c:overlay val="0"/>
    </c:title>
    <c:autoTitleDeleted val="0"/>
    <c:plotArea>
      <c:layout/>
      <c:pieChart>
        <c:varyColors val="1"/>
        <c:ser>
          <c:idx val="0"/>
          <c:order val="0"/>
          <c:tx>
            <c:strRef>
              <c:f>Blad1!$B$1</c:f>
              <c:strCache>
                <c:ptCount val="1"/>
                <c:pt idx="0">
                  <c:v>Aard klachten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Blad1!$A$2:$A$4</c:f>
              <c:strCache>
                <c:ptCount val="3"/>
                <c:pt idx="0">
                  <c:v>Juridisch</c:v>
                </c:pt>
                <c:pt idx="1">
                  <c:v>Communicatie</c:v>
                </c:pt>
                <c:pt idx="2">
                  <c:v>Bejegening</c:v>
                </c:pt>
              </c:strCache>
            </c:strRef>
          </c:cat>
          <c:val>
            <c:numRef>
              <c:f>Blad1!$B$2:$B$4</c:f>
              <c:numCache>
                <c:formatCode>General</c:formatCode>
                <c:ptCount val="3"/>
                <c:pt idx="0">
                  <c:v>6.0</c:v>
                </c:pt>
                <c:pt idx="1">
                  <c:v>3.0</c:v>
                </c:pt>
                <c:pt idx="2">
                  <c:v>1.0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ln>
      <a:noFill/>
    </a:ln>
  </c:spPr>
  <c:txPr>
    <a:bodyPr/>
    <a:lstStyle/>
    <a:p>
      <a:pPr>
        <a:defRPr sz="800" b="1" i="0">
          <a:latin typeface="Calibri Light"/>
          <a:cs typeface="Calibri Light"/>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nl-NL"/>
              <a:t>Beoordeling juridische klachtonderdelen</a:t>
            </a:r>
          </a:p>
        </c:rich>
      </c:tx>
      <c:layout/>
      <c:overlay val="0"/>
    </c:title>
    <c:autoTitleDeleted val="0"/>
    <c:plotArea>
      <c:layout/>
      <c:pieChart>
        <c:varyColors val="1"/>
        <c:ser>
          <c:idx val="0"/>
          <c:order val="0"/>
          <c:tx>
            <c:strRef>
              <c:f>Blad1!$B$1</c:f>
              <c:strCache>
                <c:ptCount val="1"/>
                <c:pt idx="0">
                  <c:v>Beoordeling juridische klachten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Blad1!$A$2:$A$5</c:f>
              <c:strCache>
                <c:ptCount val="4"/>
                <c:pt idx="0">
                  <c:v>Gegrond</c:v>
                </c:pt>
                <c:pt idx="1">
                  <c:v>Ongegrond</c:v>
                </c:pt>
                <c:pt idx="2">
                  <c:v>Kennelijk ongegrond</c:v>
                </c:pt>
                <c:pt idx="3">
                  <c:v>Niet-ontvankelijk</c:v>
                </c:pt>
              </c:strCache>
            </c:strRef>
          </c:cat>
          <c:val>
            <c:numRef>
              <c:f>Blad1!$B$2:$B$5</c:f>
              <c:numCache>
                <c:formatCode>General</c:formatCode>
                <c:ptCount val="4"/>
                <c:pt idx="0">
                  <c:v>1.0</c:v>
                </c:pt>
                <c:pt idx="1">
                  <c:v>3.0</c:v>
                </c:pt>
                <c:pt idx="2">
                  <c:v>1.0</c:v>
                </c:pt>
                <c:pt idx="3">
                  <c:v>1.0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ln>
      <a:noFill/>
    </a:ln>
  </c:spPr>
  <c:txPr>
    <a:bodyPr/>
    <a:lstStyle/>
    <a:p>
      <a:pPr>
        <a:defRPr sz="800" b="1" i="0">
          <a:latin typeface="Calibri Light"/>
          <a:cs typeface="Calibri Light"/>
        </a:defRPr>
      </a:pPr>
      <a:endParaRPr lang="nl-N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nl-NL"/>
              <a:t>Beoordeling communicatie klachtonderdelen</a:t>
            </a:r>
          </a:p>
        </c:rich>
      </c:tx>
      <c:layout/>
      <c:overlay val="0"/>
    </c:title>
    <c:autoTitleDeleted val="0"/>
    <c:plotArea>
      <c:layout/>
      <c:pieChart>
        <c:varyColors val="1"/>
        <c:ser>
          <c:idx val="0"/>
          <c:order val="0"/>
          <c:tx>
            <c:strRef>
              <c:f>Blad1!$B$1</c:f>
              <c:strCache>
                <c:ptCount val="1"/>
                <c:pt idx="0">
                  <c:v>Beoordeling communicatie klachten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Blad1!$A$2:$A$5</c:f>
              <c:strCache>
                <c:ptCount val="2"/>
                <c:pt idx="0">
                  <c:v>Gegrond</c:v>
                </c:pt>
                <c:pt idx="1">
                  <c:v>Ongegrond</c:v>
                </c:pt>
              </c:strCache>
            </c:strRef>
          </c:cat>
          <c:val>
            <c:numRef>
              <c:f>Blad1!$B$2:$B$5</c:f>
              <c:numCache>
                <c:formatCode>General</c:formatCode>
                <c:ptCount val="4"/>
                <c:pt idx="0">
                  <c:v>1.0</c:v>
                </c:pt>
                <c:pt idx="1">
                  <c:v>2.0</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ayout/>
      <c:overlay val="0"/>
    </c:legend>
    <c:plotVisOnly val="1"/>
    <c:dispBlanksAs val="gap"/>
    <c:showDLblsOverMax val="0"/>
  </c:chart>
  <c:spPr>
    <a:ln>
      <a:noFill/>
    </a:ln>
  </c:spPr>
  <c:txPr>
    <a:bodyPr/>
    <a:lstStyle/>
    <a:p>
      <a:pPr>
        <a:defRPr sz="800" b="1" i="0">
          <a:latin typeface="Calibri Light"/>
          <a:cs typeface="Calibri Light"/>
        </a:defRPr>
      </a:pPr>
      <a:endParaRPr lang="nl-N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nl-NL"/>
              <a:t>Beoordeling klachtonderdelen</a:t>
            </a:r>
          </a:p>
        </c:rich>
      </c:tx>
      <c:layout/>
      <c:overlay val="0"/>
    </c:title>
    <c:autoTitleDeleted val="0"/>
    <c:plotArea>
      <c:layout/>
      <c:pieChart>
        <c:varyColors val="1"/>
        <c:ser>
          <c:idx val="0"/>
          <c:order val="0"/>
          <c:tx>
            <c:strRef>
              <c:f>Blad1!$B$1</c:f>
              <c:strCache>
                <c:ptCount val="1"/>
                <c:pt idx="0">
                  <c:v>Beoordeling klachten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Blad1!$A$2:$A$4</c:f>
              <c:strCache>
                <c:ptCount val="3"/>
                <c:pt idx="0">
                  <c:v>Gegrond</c:v>
                </c:pt>
                <c:pt idx="1">
                  <c:v>Ongegrond</c:v>
                </c:pt>
                <c:pt idx="2">
                  <c:v>Kennelijk ongegrond</c:v>
                </c:pt>
              </c:strCache>
            </c:strRef>
          </c:cat>
          <c:val>
            <c:numRef>
              <c:f>Blad1!$B$2:$B$4</c:f>
              <c:numCache>
                <c:formatCode>General</c:formatCode>
                <c:ptCount val="3"/>
                <c:pt idx="0">
                  <c:v>4.0</c:v>
                </c:pt>
                <c:pt idx="1">
                  <c:v>14.0</c:v>
                </c:pt>
                <c:pt idx="2">
                  <c:v>17.0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ln>
      <a:noFill/>
    </a:ln>
  </c:spPr>
  <c:txPr>
    <a:bodyPr/>
    <a:lstStyle/>
    <a:p>
      <a:pPr>
        <a:defRPr sz="800" b="1" i="0">
          <a:latin typeface="Calibri Light"/>
          <a:cs typeface="Calibri Light"/>
        </a:defRPr>
      </a:pPr>
      <a:endParaRPr lang="nl-N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nl-NL"/>
              <a:t>Aard klachtonderdelen</a:t>
            </a:r>
          </a:p>
        </c:rich>
      </c:tx>
      <c:layout/>
      <c:overlay val="0"/>
    </c:title>
    <c:autoTitleDeleted val="0"/>
    <c:plotArea>
      <c:layout/>
      <c:pieChart>
        <c:varyColors val="1"/>
        <c:ser>
          <c:idx val="0"/>
          <c:order val="0"/>
          <c:tx>
            <c:strRef>
              <c:f>Blad1!$B$1</c:f>
              <c:strCache>
                <c:ptCount val="1"/>
                <c:pt idx="0">
                  <c:v>Aard klachten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Blad1!$A$2:$A$4</c:f>
              <c:strCache>
                <c:ptCount val="3"/>
                <c:pt idx="0">
                  <c:v>Juridisch</c:v>
                </c:pt>
                <c:pt idx="1">
                  <c:v>Communicatie</c:v>
                </c:pt>
                <c:pt idx="2">
                  <c:v>Bejegening</c:v>
                </c:pt>
              </c:strCache>
            </c:strRef>
          </c:cat>
          <c:val>
            <c:numRef>
              <c:f>Blad1!$B$2:$B$4</c:f>
              <c:numCache>
                <c:formatCode>General</c:formatCode>
                <c:ptCount val="3"/>
                <c:pt idx="0">
                  <c:v>25.0</c:v>
                </c:pt>
                <c:pt idx="1">
                  <c:v>8.0</c:v>
                </c:pt>
                <c:pt idx="2">
                  <c:v>2.0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ln>
      <a:noFill/>
    </a:ln>
  </c:spPr>
  <c:txPr>
    <a:bodyPr/>
    <a:lstStyle/>
    <a:p>
      <a:pPr>
        <a:defRPr sz="800" b="1" i="0">
          <a:latin typeface="Calibri Light"/>
          <a:cs typeface="Calibri Light"/>
        </a:defRPr>
      </a:pPr>
      <a:endParaRPr lang="nl-N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nl-NL"/>
              <a:t>Beoordeling juridische klachtonderdelen</a:t>
            </a:r>
          </a:p>
        </c:rich>
      </c:tx>
      <c:layout/>
      <c:overlay val="0"/>
    </c:title>
    <c:autoTitleDeleted val="0"/>
    <c:plotArea>
      <c:layout/>
      <c:pieChart>
        <c:varyColors val="1"/>
        <c:ser>
          <c:idx val="0"/>
          <c:order val="0"/>
          <c:tx>
            <c:strRef>
              <c:f>Blad1!$B$1</c:f>
              <c:strCache>
                <c:ptCount val="1"/>
                <c:pt idx="0">
                  <c:v>Beoordeling juridische klachten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Blad1!$A$2:$A$4</c:f>
              <c:strCache>
                <c:ptCount val="3"/>
                <c:pt idx="0">
                  <c:v>Gegrond</c:v>
                </c:pt>
                <c:pt idx="1">
                  <c:v>Ongegrond</c:v>
                </c:pt>
                <c:pt idx="2">
                  <c:v>Kennelijk ongegrond</c:v>
                </c:pt>
              </c:strCache>
            </c:strRef>
          </c:cat>
          <c:val>
            <c:numRef>
              <c:f>Blad1!$B$2:$B$4</c:f>
              <c:numCache>
                <c:formatCode>General</c:formatCode>
                <c:ptCount val="3"/>
                <c:pt idx="0">
                  <c:v>4.0</c:v>
                </c:pt>
                <c:pt idx="1">
                  <c:v>11.0</c:v>
                </c:pt>
                <c:pt idx="2">
                  <c:v>15.0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ln>
      <a:noFill/>
    </a:ln>
  </c:spPr>
  <c:txPr>
    <a:bodyPr/>
    <a:lstStyle/>
    <a:p>
      <a:pPr>
        <a:defRPr sz="800" b="1" i="0">
          <a:latin typeface="Calibri Light"/>
          <a:cs typeface="Calibri Light"/>
        </a:defRPr>
      </a:pPr>
      <a:endParaRPr lang="nl-N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nl-NL"/>
              <a:t>Beoordeling communicatie klachtonderdelen</a:t>
            </a:r>
          </a:p>
        </c:rich>
      </c:tx>
      <c:layout/>
      <c:overlay val="0"/>
    </c:title>
    <c:autoTitleDeleted val="0"/>
    <c:plotArea>
      <c:layout/>
      <c:pieChart>
        <c:varyColors val="1"/>
        <c:ser>
          <c:idx val="0"/>
          <c:order val="0"/>
          <c:tx>
            <c:strRef>
              <c:f>Blad1!$B$1</c:f>
              <c:strCache>
                <c:ptCount val="1"/>
                <c:pt idx="0">
                  <c:v>Beoordeling communicatie klachten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Blad1!$A$2:$A$4</c:f>
              <c:strCache>
                <c:ptCount val="3"/>
                <c:pt idx="0">
                  <c:v>Gegrond</c:v>
                </c:pt>
                <c:pt idx="1">
                  <c:v>Ongegrond</c:v>
                </c:pt>
                <c:pt idx="2">
                  <c:v>Kennelijk ongegrond</c:v>
                </c:pt>
              </c:strCache>
            </c:strRef>
          </c:cat>
          <c:val>
            <c:numRef>
              <c:f>Blad1!$B$2:$B$4</c:f>
              <c:numCache>
                <c:formatCode>General</c:formatCode>
                <c:ptCount val="3"/>
                <c:pt idx="0">
                  <c:v>2.0</c:v>
                </c:pt>
                <c:pt idx="1">
                  <c:v>3.0</c:v>
                </c:pt>
                <c:pt idx="2">
                  <c:v>3.0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ln>
      <a:noFill/>
    </a:ln>
  </c:spPr>
  <c:txPr>
    <a:bodyPr/>
    <a:lstStyle/>
    <a:p>
      <a:pPr>
        <a:defRPr sz="800" b="1" i="0">
          <a:latin typeface="Calibri Light"/>
          <a:cs typeface="Calibri Light"/>
        </a:defRPr>
      </a:pPr>
      <a:endParaRPr lang="nl-N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nl-NL"/>
              <a:t>Beoordeling klachtonderdelen</a:t>
            </a:r>
          </a:p>
        </c:rich>
      </c:tx>
      <c:layout/>
      <c:overlay val="0"/>
    </c:title>
    <c:autoTitleDeleted val="0"/>
    <c:plotArea>
      <c:layout/>
      <c:pieChart>
        <c:varyColors val="1"/>
        <c:ser>
          <c:idx val="0"/>
          <c:order val="0"/>
          <c:tx>
            <c:strRef>
              <c:f>Blad1!$B$1</c:f>
              <c:strCache>
                <c:ptCount val="1"/>
                <c:pt idx="0">
                  <c:v>Beoordeling klachten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Blad1!$A$2:$A$7</c:f>
              <c:strCache>
                <c:ptCount val="6"/>
                <c:pt idx="0">
                  <c:v>Gegrond</c:v>
                </c:pt>
                <c:pt idx="1">
                  <c:v>Ongegrond</c:v>
                </c:pt>
                <c:pt idx="2">
                  <c:v>Deels gegrond</c:v>
                </c:pt>
                <c:pt idx="3">
                  <c:v>Niet-ontvankelijk</c:v>
                </c:pt>
                <c:pt idx="4">
                  <c:v>Behoeft geen behandeling</c:v>
                </c:pt>
                <c:pt idx="5">
                  <c:v>Geen beoordeling</c:v>
                </c:pt>
              </c:strCache>
            </c:strRef>
          </c:cat>
          <c:val>
            <c:numRef>
              <c:f>Blad1!$B$2:$B$7</c:f>
              <c:numCache>
                <c:formatCode>General</c:formatCode>
                <c:ptCount val="6"/>
                <c:pt idx="0">
                  <c:v>52.0</c:v>
                </c:pt>
                <c:pt idx="1">
                  <c:v>45.0</c:v>
                </c:pt>
                <c:pt idx="2">
                  <c:v>13.0</c:v>
                </c:pt>
                <c:pt idx="3">
                  <c:v>4.0</c:v>
                </c:pt>
                <c:pt idx="4">
                  <c:v>2.0</c:v>
                </c:pt>
                <c:pt idx="5">
                  <c:v>1.0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6207605344296"/>
          <c:y val="0.23616691471447"/>
          <c:w val="0.288591983556012"/>
          <c:h val="0.63570961412688"/>
        </c:manualLayout>
      </c:layout>
      <c:overlay val="0"/>
    </c:legend>
    <c:plotVisOnly val="1"/>
    <c:dispBlanksAs val="gap"/>
    <c:showDLblsOverMax val="0"/>
  </c:chart>
  <c:spPr>
    <a:ln>
      <a:noFill/>
    </a:ln>
  </c:spPr>
  <c:txPr>
    <a:bodyPr/>
    <a:lstStyle/>
    <a:p>
      <a:pPr>
        <a:defRPr sz="800" b="1" i="0">
          <a:latin typeface="Calibri Light"/>
          <a:cs typeface="Calibri Light"/>
        </a:defRPr>
      </a:pPr>
      <a:endParaRPr lang="nl-NL"/>
    </a:p>
  </c:txPr>
  <c:externalData r:id="rId1">
    <c:autoUpdate val="0"/>
  </c:externalData>
</c:chartSpace>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390C2-216D-5343-99AC-8F463989B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128</Pages>
  <Words>41231</Words>
  <Characters>226774</Characters>
  <Application>Microsoft Macintosh Word</Application>
  <DocSecurity>0</DocSecurity>
  <Lines>1889</Lines>
  <Paragraphs>534</Paragraphs>
  <ScaleCrop>false</ScaleCrop>
  <HeadingPairs>
    <vt:vector size="2" baseType="variant">
      <vt:variant>
        <vt:lpstr>Titel</vt:lpstr>
      </vt:variant>
      <vt:variant>
        <vt:i4>1</vt:i4>
      </vt:variant>
    </vt:vector>
  </HeadingPairs>
  <TitlesOfParts>
    <vt:vector size="1" baseType="lpstr">
      <vt:lpstr>De chaos theorie, theorie die eran uitgaat dat een kleine oorzaak een groot gevolg kan hebben</vt:lpstr>
    </vt:vector>
  </TitlesOfParts>
  <Company/>
  <LinksUpToDate>false</LinksUpToDate>
  <CharactersWithSpaces>267471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“Alstublieft,
een klacht” Onderzoek naar de aard en achtergrond van klachten over gerechtsdeurwaarders
</dc:title>
  <dc:subject/>
  <dc:creator>Boogaard, Nick</dc:creator>
  <cp:keywords/>
  <dc:description/>
  <cp:lastModifiedBy>Nick Boogaard</cp:lastModifiedBy>
  <cp:revision>2</cp:revision>
  <dcterms:created xsi:type="dcterms:W3CDTF">2016-05-25T20:02:00Z</dcterms:created>
  <dcterms:modified xsi:type="dcterms:W3CDTF">2016-05-25T20:02:00Z</dcterms:modified>
</cp:coreProperties>
</file>