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8B" w:rsidRDefault="008D7CAA">
      <w:r>
        <w:rPr>
          <w:noProof/>
          <w:lang w:eastAsia="nl-NL"/>
        </w:rPr>
        <w:drawing>
          <wp:inline distT="0" distB="0" distL="0" distR="0" wp14:anchorId="0CC85C75" wp14:editId="7D8FA5A7">
            <wp:extent cx="5759355" cy="3669472"/>
            <wp:effectExtent l="0" t="0" r="0" b="7620"/>
            <wp:docPr id="1" name="Afbeelding 1" descr="Afbeeldingsresultaat voor stadhuis gemeente den h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tadhuis gemeente den ha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262" cy="3666227"/>
                    </a:xfrm>
                    <a:prstGeom prst="rect">
                      <a:avLst/>
                    </a:prstGeom>
                    <a:ln>
                      <a:noFill/>
                    </a:ln>
                    <a:effectLst>
                      <a:softEdge rad="112500"/>
                    </a:effectLst>
                  </pic:spPr>
                </pic:pic>
              </a:graphicData>
            </a:graphic>
          </wp:inline>
        </w:drawing>
      </w:r>
    </w:p>
    <w:p w:rsidR="00E560BA" w:rsidRDefault="00E560BA"/>
    <w:p w:rsidR="00E560BA" w:rsidRDefault="00E560BA"/>
    <w:p w:rsidR="00E560BA" w:rsidRPr="00E251A6" w:rsidRDefault="00E560BA" w:rsidP="008067D9">
      <w:pPr>
        <w:jc w:val="center"/>
        <w:rPr>
          <w:rFonts w:ascii="Arial" w:hAnsi="Arial" w:cs="Arial"/>
          <w:b/>
          <w:sz w:val="32"/>
          <w:szCs w:val="32"/>
        </w:rPr>
      </w:pPr>
      <w:r w:rsidRPr="00E251A6">
        <w:rPr>
          <w:rFonts w:ascii="Arial" w:hAnsi="Arial" w:cs="Arial"/>
          <w:b/>
          <w:sz w:val="32"/>
          <w:szCs w:val="32"/>
        </w:rPr>
        <w:t>OPEN HOUSE</w:t>
      </w:r>
    </w:p>
    <w:p w:rsidR="00E560BA" w:rsidRPr="00E251A6" w:rsidRDefault="00E560BA" w:rsidP="00E560BA">
      <w:pPr>
        <w:jc w:val="center"/>
        <w:rPr>
          <w:rFonts w:ascii="Arial" w:hAnsi="Arial" w:cs="Arial"/>
          <w:i/>
          <w:sz w:val="32"/>
          <w:szCs w:val="32"/>
        </w:rPr>
      </w:pPr>
      <w:r w:rsidRPr="00E251A6">
        <w:rPr>
          <w:rFonts w:ascii="Arial" w:hAnsi="Arial" w:cs="Arial"/>
          <w:i/>
          <w:sz w:val="32"/>
          <w:szCs w:val="32"/>
        </w:rPr>
        <w:t xml:space="preserve">Een onderzoek naar de toepassing van Open House in het sociaal domein, als alternatief </w:t>
      </w:r>
      <w:r w:rsidR="005A7597">
        <w:rPr>
          <w:rFonts w:ascii="Arial" w:hAnsi="Arial" w:cs="Arial"/>
          <w:i/>
          <w:sz w:val="32"/>
          <w:szCs w:val="32"/>
        </w:rPr>
        <w:t xml:space="preserve">op </w:t>
      </w:r>
      <w:r w:rsidR="00137E57" w:rsidRPr="00E251A6">
        <w:rPr>
          <w:rFonts w:ascii="Arial" w:hAnsi="Arial" w:cs="Arial"/>
          <w:i/>
          <w:sz w:val="32"/>
          <w:szCs w:val="32"/>
        </w:rPr>
        <w:t>het aanbesteden</w:t>
      </w:r>
    </w:p>
    <w:p w:rsidR="003B54F1" w:rsidRPr="00E251A6" w:rsidRDefault="003B54F1" w:rsidP="00B436E2">
      <w:pPr>
        <w:rPr>
          <w:rFonts w:ascii="Arial" w:hAnsi="Arial" w:cs="Arial"/>
          <w:sz w:val="32"/>
          <w:szCs w:val="32"/>
        </w:rPr>
      </w:pPr>
    </w:p>
    <w:p w:rsidR="003B54F1" w:rsidRPr="00E251A6" w:rsidRDefault="00AE281C" w:rsidP="00E560BA">
      <w:pPr>
        <w:jc w:val="center"/>
        <w:rPr>
          <w:rFonts w:ascii="Arial" w:hAnsi="Arial" w:cs="Arial"/>
          <w:sz w:val="32"/>
          <w:szCs w:val="32"/>
        </w:rPr>
      </w:pPr>
      <w:r>
        <w:rPr>
          <w:rFonts w:ascii="Arial" w:hAnsi="Arial" w:cs="Arial"/>
          <w:sz w:val="32"/>
          <w:szCs w:val="32"/>
        </w:rPr>
        <w:t>………</w:t>
      </w:r>
    </w:p>
    <w:p w:rsidR="00B436E2" w:rsidRPr="00E251A6" w:rsidRDefault="00B436E2" w:rsidP="00E560BA">
      <w:pPr>
        <w:jc w:val="center"/>
        <w:rPr>
          <w:rFonts w:ascii="Arial" w:hAnsi="Arial" w:cs="Arial"/>
          <w:sz w:val="32"/>
          <w:szCs w:val="32"/>
        </w:rPr>
      </w:pPr>
      <w:r w:rsidRPr="00E251A6">
        <w:rPr>
          <w:rFonts w:ascii="Arial" w:hAnsi="Arial" w:cs="Arial"/>
          <w:sz w:val="32"/>
          <w:szCs w:val="32"/>
        </w:rPr>
        <w:t>Juni 2018</w:t>
      </w:r>
    </w:p>
    <w:p w:rsidR="008067D9" w:rsidRDefault="008067D9" w:rsidP="00E560BA">
      <w:pPr>
        <w:jc w:val="center"/>
        <w:rPr>
          <w:rFonts w:ascii="Times New Roman" w:hAnsi="Times New Roman" w:cs="Times New Roman"/>
          <w:sz w:val="32"/>
          <w:szCs w:val="32"/>
        </w:rPr>
      </w:pPr>
    </w:p>
    <w:p w:rsidR="003F134D" w:rsidRDefault="008067D9" w:rsidP="00B436E2">
      <w:pPr>
        <w:tabs>
          <w:tab w:val="center" w:pos="4536"/>
        </w:tabs>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t xml:space="preserve">                                          </w:t>
      </w:r>
      <w:r w:rsidR="004434F0">
        <w:rPr>
          <w:rFonts w:ascii="Times New Roman" w:hAnsi="Times New Roman" w:cs="Times New Roman"/>
          <w:sz w:val="32"/>
          <w:szCs w:val="32"/>
        </w:rPr>
        <w:t xml:space="preserve">   </w:t>
      </w:r>
      <w:r w:rsidR="00624CEA">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DE5FAD" w:rsidRPr="00F340DD" w:rsidRDefault="003F134D" w:rsidP="00DE5FAD">
      <w:pPr>
        <w:jc w:val="center"/>
        <w:rPr>
          <w:rFonts w:ascii="Arial" w:hAnsi="Arial" w:cs="Arial"/>
          <w:b/>
        </w:rPr>
      </w:pPr>
      <w:r>
        <w:rPr>
          <w:rFonts w:ascii="Times New Roman" w:hAnsi="Times New Roman" w:cs="Times New Roman"/>
          <w:sz w:val="32"/>
          <w:szCs w:val="32"/>
        </w:rPr>
        <w:br w:type="page"/>
      </w:r>
      <w:r w:rsidR="00DE5FAD" w:rsidRPr="00F340DD">
        <w:rPr>
          <w:rFonts w:ascii="Arial" w:hAnsi="Arial" w:cs="Arial"/>
          <w:b/>
        </w:rPr>
        <w:lastRenderedPageBreak/>
        <w:t>Open House</w:t>
      </w:r>
    </w:p>
    <w:p w:rsidR="00356BBC" w:rsidRPr="00F340DD" w:rsidRDefault="00DE5FAD" w:rsidP="00FC4249">
      <w:pPr>
        <w:spacing w:line="360" w:lineRule="auto"/>
        <w:jc w:val="center"/>
        <w:rPr>
          <w:rFonts w:ascii="Arial" w:hAnsi="Arial" w:cs="Arial"/>
          <w:i/>
        </w:rPr>
      </w:pPr>
      <w:r w:rsidRPr="00F340DD">
        <w:rPr>
          <w:rFonts w:ascii="Arial" w:hAnsi="Arial" w:cs="Arial"/>
          <w:i/>
        </w:rPr>
        <w:t>Een onderzoek naar de toepassing van Open House in het soc</w:t>
      </w:r>
      <w:r w:rsidR="005A7597" w:rsidRPr="00F340DD">
        <w:rPr>
          <w:rFonts w:ascii="Arial" w:hAnsi="Arial" w:cs="Arial"/>
          <w:i/>
        </w:rPr>
        <w:t xml:space="preserve">iaal domein, als alternatief op </w:t>
      </w:r>
      <w:r w:rsidRPr="00F340DD">
        <w:rPr>
          <w:rFonts w:ascii="Arial" w:hAnsi="Arial" w:cs="Arial"/>
          <w:i/>
        </w:rPr>
        <w:t>het aanbesteden</w:t>
      </w:r>
    </w:p>
    <w:p w:rsidR="00356BBC" w:rsidRDefault="00356BBC">
      <w:pPr>
        <w:rPr>
          <w:rFonts w:ascii="Arial" w:hAnsi="Arial" w:cs="Arial"/>
        </w:rPr>
      </w:pPr>
    </w:p>
    <w:p w:rsidR="00C7389E" w:rsidRDefault="00C7389E">
      <w:pPr>
        <w:rPr>
          <w:rFonts w:ascii="Arial" w:hAnsi="Arial" w:cs="Arial"/>
        </w:rPr>
      </w:pPr>
    </w:p>
    <w:p w:rsidR="00C7389E" w:rsidRPr="00F340DD" w:rsidRDefault="00C7389E">
      <w:pPr>
        <w:rPr>
          <w:rFonts w:ascii="Arial" w:hAnsi="Arial" w:cs="Arial"/>
        </w:rPr>
      </w:pPr>
    </w:p>
    <w:p w:rsidR="00F340DD" w:rsidRPr="00F340DD" w:rsidRDefault="00F340DD" w:rsidP="00F340DD">
      <w:pPr>
        <w:rPr>
          <w:rFonts w:ascii="Arial" w:hAnsi="Arial" w:cs="Arial"/>
          <w:b/>
        </w:rPr>
      </w:pPr>
      <w:r w:rsidRPr="00F340DD">
        <w:rPr>
          <w:rFonts w:ascii="Arial" w:hAnsi="Arial" w:cs="Arial"/>
          <w:b/>
        </w:rPr>
        <w:t>Een afstudeeronderzoek</w:t>
      </w:r>
    </w:p>
    <w:p w:rsidR="00C7389E" w:rsidRPr="00B67890" w:rsidRDefault="00C7389E" w:rsidP="00C7389E">
      <w:pPr>
        <w:rPr>
          <w:rFonts w:ascii="Arial" w:hAnsi="Arial" w:cs="Arial"/>
          <w:b/>
        </w:rPr>
      </w:pPr>
      <w:r w:rsidRPr="00B67890">
        <w:rPr>
          <w:rFonts w:ascii="Arial" w:hAnsi="Arial" w:cs="Arial"/>
          <w:b/>
        </w:rPr>
        <w:t>HBR-AS17-AS</w:t>
      </w:r>
    </w:p>
    <w:p w:rsidR="00F6514E" w:rsidRDefault="00FC4249" w:rsidP="00F6514E">
      <w:pPr>
        <w:rPr>
          <w:rFonts w:ascii="Arial" w:hAnsi="Arial" w:cs="Arial"/>
          <w:bCs/>
          <w:color w:val="000000"/>
        </w:rPr>
      </w:pPr>
      <w:r w:rsidRPr="00FC4249">
        <w:rPr>
          <w:rFonts w:ascii="Arial" w:hAnsi="Arial" w:cs="Arial"/>
          <w:bCs/>
          <w:color w:val="000000"/>
        </w:rPr>
        <w:t>Reguliere kans</w:t>
      </w:r>
    </w:p>
    <w:p w:rsidR="00FC4249" w:rsidRPr="00FC4249" w:rsidRDefault="00FC4249" w:rsidP="00F6514E">
      <w:pPr>
        <w:rPr>
          <w:rFonts w:ascii="Arial" w:hAnsi="Arial" w:cs="Arial"/>
          <w:bCs/>
          <w:color w:val="000000"/>
        </w:rPr>
      </w:pPr>
    </w:p>
    <w:p w:rsidR="00F6514E" w:rsidRPr="00F340DD" w:rsidRDefault="00F6514E" w:rsidP="00F6514E">
      <w:pPr>
        <w:rPr>
          <w:rFonts w:ascii="Arial" w:hAnsi="Arial" w:cs="Arial"/>
          <w:b/>
          <w:bCs/>
          <w:color w:val="000000"/>
        </w:rPr>
      </w:pPr>
    </w:p>
    <w:p w:rsidR="00F6514E" w:rsidRPr="00F340DD" w:rsidRDefault="00F6514E" w:rsidP="00F6514E">
      <w:pPr>
        <w:rPr>
          <w:rFonts w:ascii="Arial" w:hAnsi="Arial" w:cs="Arial"/>
          <w:color w:val="000000"/>
        </w:rPr>
      </w:pPr>
      <w:r w:rsidRPr="00F340DD">
        <w:rPr>
          <w:rFonts w:ascii="Arial" w:hAnsi="Arial" w:cs="Arial"/>
          <w:b/>
          <w:bCs/>
          <w:color w:val="000000"/>
        </w:rPr>
        <w:t>Student</w:t>
      </w:r>
      <w:r w:rsidRPr="00F340DD">
        <w:rPr>
          <w:rFonts w:ascii="Arial" w:hAnsi="Arial" w:cs="Arial"/>
          <w:color w:val="000000"/>
        </w:rPr>
        <w:t xml:space="preserve">: </w:t>
      </w:r>
      <w:r w:rsidR="00C7389E">
        <w:rPr>
          <w:rFonts w:ascii="Arial" w:hAnsi="Arial" w:cs="Arial"/>
          <w:color w:val="000000"/>
        </w:rPr>
        <w:t xml:space="preserve">                 </w:t>
      </w:r>
      <w:r w:rsidR="00A44573">
        <w:rPr>
          <w:rFonts w:ascii="Arial" w:hAnsi="Arial" w:cs="Arial"/>
          <w:color w:val="000000"/>
        </w:rPr>
        <w:t xml:space="preserve">       </w:t>
      </w:r>
    </w:p>
    <w:p w:rsidR="00F6514E" w:rsidRPr="00F340DD" w:rsidRDefault="00F6514E" w:rsidP="00F6514E">
      <w:pPr>
        <w:rPr>
          <w:rFonts w:ascii="Arial" w:hAnsi="Arial" w:cs="Arial"/>
          <w:color w:val="000000"/>
        </w:rPr>
      </w:pPr>
      <w:r w:rsidRPr="00F340DD">
        <w:rPr>
          <w:rFonts w:ascii="Arial" w:hAnsi="Arial" w:cs="Arial"/>
          <w:b/>
          <w:bCs/>
          <w:color w:val="000000"/>
        </w:rPr>
        <w:t>Instelling</w:t>
      </w:r>
      <w:r w:rsidRPr="00F340DD">
        <w:rPr>
          <w:rFonts w:ascii="Arial" w:hAnsi="Arial" w:cs="Arial"/>
          <w:color w:val="000000"/>
        </w:rPr>
        <w:t xml:space="preserve">: </w:t>
      </w:r>
      <w:r w:rsidR="00FC4249">
        <w:rPr>
          <w:rFonts w:ascii="Arial" w:hAnsi="Arial" w:cs="Arial"/>
          <w:color w:val="000000"/>
        </w:rPr>
        <w:t xml:space="preserve">                      </w:t>
      </w:r>
      <w:r w:rsidRPr="00F340DD">
        <w:rPr>
          <w:rFonts w:ascii="Arial" w:hAnsi="Arial" w:cs="Arial"/>
          <w:color w:val="000000"/>
        </w:rPr>
        <w:t xml:space="preserve">Hogeschool Leiden </w:t>
      </w:r>
    </w:p>
    <w:p w:rsidR="00FC4249" w:rsidRDefault="00FC4249" w:rsidP="00FC4249">
      <w:pPr>
        <w:rPr>
          <w:rFonts w:ascii="Arial" w:hAnsi="Arial" w:cs="Arial"/>
          <w:color w:val="000000"/>
        </w:rPr>
      </w:pPr>
      <w:r w:rsidRPr="00F340DD">
        <w:rPr>
          <w:rFonts w:ascii="Arial" w:hAnsi="Arial" w:cs="Arial"/>
          <w:b/>
          <w:bCs/>
          <w:color w:val="000000"/>
        </w:rPr>
        <w:t xml:space="preserve">Opleiding: </w:t>
      </w:r>
      <w:r>
        <w:rPr>
          <w:rFonts w:ascii="Arial" w:hAnsi="Arial" w:cs="Arial"/>
          <w:b/>
          <w:bCs/>
          <w:color w:val="000000"/>
        </w:rPr>
        <w:t xml:space="preserve">                     </w:t>
      </w:r>
      <w:r w:rsidRPr="00F340DD">
        <w:rPr>
          <w:rFonts w:ascii="Arial" w:hAnsi="Arial" w:cs="Arial"/>
          <w:color w:val="000000"/>
        </w:rPr>
        <w:t xml:space="preserve">HBO-Rechten </w:t>
      </w:r>
    </w:p>
    <w:p w:rsidR="00F67B42" w:rsidRDefault="00F67B42" w:rsidP="00FC4249">
      <w:pPr>
        <w:rPr>
          <w:rFonts w:ascii="Arial" w:hAnsi="Arial" w:cs="Arial"/>
          <w:color w:val="000000"/>
        </w:rPr>
      </w:pPr>
      <w:r w:rsidRPr="00F67B42">
        <w:rPr>
          <w:rFonts w:ascii="Arial" w:hAnsi="Arial" w:cs="Arial"/>
          <w:b/>
          <w:color w:val="000000"/>
        </w:rPr>
        <w:t>Klas:</w:t>
      </w:r>
      <w:r>
        <w:rPr>
          <w:rFonts w:ascii="Arial" w:hAnsi="Arial" w:cs="Arial"/>
          <w:color w:val="000000"/>
        </w:rPr>
        <w:t xml:space="preserve">                              </w:t>
      </w:r>
    </w:p>
    <w:p w:rsidR="00115F6F" w:rsidRPr="00F340DD" w:rsidRDefault="00115F6F" w:rsidP="00FC4249">
      <w:pPr>
        <w:rPr>
          <w:rFonts w:ascii="Arial" w:hAnsi="Arial" w:cs="Arial"/>
          <w:color w:val="000000"/>
        </w:rPr>
      </w:pPr>
      <w:r w:rsidRPr="00115F6F">
        <w:rPr>
          <w:rFonts w:ascii="Arial" w:hAnsi="Arial" w:cs="Arial"/>
          <w:b/>
          <w:color w:val="000000"/>
        </w:rPr>
        <w:t>Collegejaar:</w:t>
      </w:r>
      <w:r>
        <w:rPr>
          <w:rFonts w:ascii="Arial" w:hAnsi="Arial" w:cs="Arial"/>
          <w:color w:val="000000"/>
        </w:rPr>
        <w:t xml:space="preserve">                   2017/2018, Blok 15/16</w:t>
      </w:r>
    </w:p>
    <w:p w:rsidR="00AE281C" w:rsidRDefault="00A44573" w:rsidP="00A44573">
      <w:pPr>
        <w:rPr>
          <w:rFonts w:ascii="Arial" w:hAnsi="Arial" w:cs="Arial"/>
          <w:color w:val="000000"/>
        </w:rPr>
      </w:pPr>
      <w:proofErr w:type="spellStart"/>
      <w:r>
        <w:rPr>
          <w:rFonts w:ascii="Arial" w:hAnsi="Arial" w:cs="Arial"/>
          <w:b/>
          <w:bCs/>
          <w:color w:val="000000"/>
        </w:rPr>
        <w:t>Onderzoeksdocent</w:t>
      </w:r>
      <w:proofErr w:type="spellEnd"/>
      <w:r w:rsidRPr="00F340DD">
        <w:rPr>
          <w:rFonts w:ascii="Arial" w:hAnsi="Arial" w:cs="Arial"/>
          <w:color w:val="000000"/>
        </w:rPr>
        <w:t xml:space="preserve">: </w:t>
      </w:r>
      <w:r>
        <w:rPr>
          <w:rFonts w:ascii="Arial" w:hAnsi="Arial" w:cs="Arial"/>
          <w:color w:val="000000"/>
        </w:rPr>
        <w:t xml:space="preserve">      </w:t>
      </w:r>
    </w:p>
    <w:p w:rsidR="00A44573" w:rsidRPr="00F340DD" w:rsidRDefault="00A44573" w:rsidP="00A44573">
      <w:pPr>
        <w:rPr>
          <w:rFonts w:ascii="Arial" w:hAnsi="Arial" w:cs="Arial"/>
          <w:color w:val="000000"/>
        </w:rPr>
      </w:pPr>
      <w:r>
        <w:rPr>
          <w:rFonts w:ascii="Arial" w:hAnsi="Arial" w:cs="Arial"/>
          <w:b/>
          <w:bCs/>
          <w:color w:val="000000"/>
        </w:rPr>
        <w:t>Scriptiebegeleider</w:t>
      </w:r>
      <w:r w:rsidRPr="00F340DD">
        <w:rPr>
          <w:rFonts w:ascii="Arial" w:hAnsi="Arial" w:cs="Arial"/>
          <w:color w:val="000000"/>
        </w:rPr>
        <w:t xml:space="preserve">: </w:t>
      </w:r>
      <w:r>
        <w:rPr>
          <w:rFonts w:ascii="Arial" w:hAnsi="Arial" w:cs="Arial"/>
          <w:color w:val="000000"/>
        </w:rPr>
        <w:t xml:space="preserve">       </w:t>
      </w:r>
    </w:p>
    <w:p w:rsidR="00A44573" w:rsidRDefault="00A44573" w:rsidP="00A44573">
      <w:pPr>
        <w:rPr>
          <w:rFonts w:ascii="Arial" w:hAnsi="Arial" w:cs="Arial"/>
          <w:color w:val="000000"/>
        </w:rPr>
      </w:pPr>
      <w:r w:rsidRPr="00F340DD">
        <w:rPr>
          <w:rFonts w:ascii="Arial" w:hAnsi="Arial" w:cs="Arial"/>
          <w:b/>
          <w:bCs/>
          <w:color w:val="000000"/>
        </w:rPr>
        <w:t>Opdrachtgever</w:t>
      </w:r>
      <w:r w:rsidRPr="00F340DD">
        <w:rPr>
          <w:rFonts w:ascii="Arial" w:hAnsi="Arial" w:cs="Arial"/>
          <w:color w:val="000000"/>
        </w:rPr>
        <w:t xml:space="preserve">: </w:t>
      </w:r>
      <w:r>
        <w:rPr>
          <w:rFonts w:ascii="Arial" w:hAnsi="Arial" w:cs="Arial"/>
          <w:color w:val="000000"/>
        </w:rPr>
        <w:t xml:space="preserve">            </w:t>
      </w:r>
    </w:p>
    <w:p w:rsidR="00A44573" w:rsidRPr="00F340DD" w:rsidRDefault="00A44573" w:rsidP="00A44573">
      <w:pPr>
        <w:rPr>
          <w:rFonts w:ascii="Arial" w:hAnsi="Arial" w:cs="Arial"/>
          <w:color w:val="000000"/>
        </w:rPr>
      </w:pPr>
      <w:r>
        <w:rPr>
          <w:rFonts w:ascii="Arial" w:hAnsi="Arial" w:cs="Arial"/>
          <w:color w:val="000000"/>
        </w:rPr>
        <w:t xml:space="preserve">                                        </w:t>
      </w:r>
    </w:p>
    <w:p w:rsidR="00F6514E" w:rsidRPr="00F340DD" w:rsidRDefault="00F6514E" w:rsidP="00F6514E">
      <w:pPr>
        <w:rPr>
          <w:rFonts w:ascii="Arial" w:hAnsi="Arial" w:cs="Arial"/>
        </w:rPr>
      </w:pPr>
      <w:r w:rsidRPr="00F340DD">
        <w:rPr>
          <w:rFonts w:ascii="Arial" w:hAnsi="Arial" w:cs="Arial"/>
          <w:b/>
          <w:bCs/>
          <w:color w:val="000000"/>
        </w:rPr>
        <w:t>Dat</w:t>
      </w:r>
      <w:r w:rsidR="00FC4249">
        <w:rPr>
          <w:rFonts w:ascii="Arial" w:hAnsi="Arial" w:cs="Arial"/>
          <w:b/>
          <w:bCs/>
          <w:color w:val="000000"/>
        </w:rPr>
        <w:t>um</w:t>
      </w:r>
      <w:r w:rsidRPr="00F340DD">
        <w:rPr>
          <w:rFonts w:ascii="Arial" w:hAnsi="Arial" w:cs="Arial"/>
          <w:color w:val="000000"/>
        </w:rPr>
        <w:t xml:space="preserve">: </w:t>
      </w:r>
      <w:r w:rsidR="00115F6F">
        <w:rPr>
          <w:rFonts w:ascii="Arial" w:hAnsi="Arial" w:cs="Arial"/>
          <w:color w:val="000000"/>
        </w:rPr>
        <w:t xml:space="preserve">                         </w:t>
      </w:r>
      <w:r w:rsidR="00FC4249">
        <w:rPr>
          <w:rFonts w:ascii="Arial" w:hAnsi="Arial" w:cs="Arial"/>
          <w:color w:val="000000"/>
        </w:rPr>
        <w:t xml:space="preserve">  13</w:t>
      </w:r>
      <w:r w:rsidRPr="00F340DD">
        <w:rPr>
          <w:rFonts w:ascii="Arial" w:hAnsi="Arial" w:cs="Arial"/>
          <w:color w:val="000000"/>
        </w:rPr>
        <w:t xml:space="preserve"> juni 2017</w:t>
      </w:r>
    </w:p>
    <w:p w:rsidR="00E460DF" w:rsidRPr="00F340DD" w:rsidRDefault="00E460DF">
      <w:pPr>
        <w:rPr>
          <w:rFonts w:ascii="Arial" w:hAnsi="Arial" w:cs="Arial"/>
        </w:rPr>
      </w:pPr>
    </w:p>
    <w:p w:rsidR="00E460DF" w:rsidRPr="00F340DD" w:rsidRDefault="00E460DF">
      <w:pPr>
        <w:rPr>
          <w:rFonts w:ascii="Arial" w:hAnsi="Arial" w:cs="Arial"/>
        </w:rPr>
      </w:pPr>
    </w:p>
    <w:p w:rsidR="0050108D" w:rsidRPr="00F340DD" w:rsidRDefault="0050108D">
      <w:pPr>
        <w:rPr>
          <w:rFonts w:ascii="Arial" w:hAnsi="Arial" w:cs="Arial"/>
        </w:rPr>
      </w:pPr>
    </w:p>
    <w:p w:rsidR="00E251A6" w:rsidRPr="00F340DD" w:rsidRDefault="00E251A6" w:rsidP="00E251A6">
      <w:pPr>
        <w:jc w:val="center"/>
        <w:rPr>
          <w:rFonts w:ascii="Arial" w:hAnsi="Arial" w:cs="Arial"/>
        </w:rPr>
      </w:pPr>
      <w:r w:rsidRPr="00F340DD">
        <w:rPr>
          <w:rFonts w:ascii="Arial" w:hAnsi="Arial" w:cs="Arial"/>
        </w:rPr>
        <w:t xml:space="preserve">Illustratie omslag: </w:t>
      </w:r>
      <w:r w:rsidRPr="00F340DD">
        <w:rPr>
          <w:rStyle w:val="figcaptioncredit"/>
          <w:rFonts w:ascii="Arial" w:hAnsi="Arial" w:cs="Arial"/>
        </w:rPr>
        <w:t>© ANP</w:t>
      </w:r>
    </w:p>
    <w:p w:rsidR="00E251A6" w:rsidRPr="00B67890" w:rsidRDefault="00E251A6">
      <w:pPr>
        <w:rPr>
          <w:rFonts w:ascii="Arial" w:hAnsi="Arial" w:cs="Arial"/>
        </w:rPr>
      </w:pPr>
    </w:p>
    <w:p w:rsidR="00B67890" w:rsidRPr="00B67890" w:rsidRDefault="00B67890">
      <w:pPr>
        <w:rPr>
          <w:rFonts w:ascii="Arial" w:hAnsi="Arial" w:cs="Arial"/>
        </w:rPr>
      </w:pPr>
    </w:p>
    <w:p w:rsidR="00E251A6" w:rsidRPr="00B67890" w:rsidRDefault="00E251A6">
      <w:pPr>
        <w:rPr>
          <w:rFonts w:ascii="Arial" w:hAnsi="Arial" w:cs="Arial"/>
        </w:rPr>
      </w:pPr>
    </w:p>
    <w:p w:rsidR="00E251A6" w:rsidRPr="00B67890" w:rsidRDefault="00E251A6">
      <w:pPr>
        <w:rPr>
          <w:rFonts w:ascii="Arial" w:hAnsi="Arial" w:cs="Arial"/>
        </w:rPr>
      </w:pPr>
    </w:p>
    <w:p w:rsidR="0050108D" w:rsidRPr="001B6FE7" w:rsidRDefault="00B67890" w:rsidP="001B6FE7">
      <w:pPr>
        <w:jc w:val="center"/>
        <w:rPr>
          <w:rFonts w:ascii="Arial" w:hAnsi="Arial" w:cs="Arial"/>
          <w:sz w:val="16"/>
          <w:szCs w:val="16"/>
        </w:rPr>
      </w:pPr>
      <w:r>
        <w:rPr>
          <w:rFonts w:ascii="Arial" w:hAnsi="Arial" w:cs="Arial"/>
          <w:sz w:val="16"/>
          <w:szCs w:val="16"/>
        </w:rPr>
        <w:t>2</w:t>
      </w:r>
    </w:p>
    <w:p w:rsidR="00356BBC" w:rsidRPr="001B6FE7" w:rsidRDefault="00370C3D" w:rsidP="00370C3D">
      <w:pPr>
        <w:pStyle w:val="Kop2"/>
        <w:rPr>
          <w:rFonts w:ascii="Arial" w:hAnsi="Arial" w:cs="Arial"/>
          <w:sz w:val="20"/>
          <w:szCs w:val="20"/>
        </w:rPr>
      </w:pPr>
      <w:r w:rsidRPr="001B6FE7">
        <w:rPr>
          <w:rFonts w:ascii="Arial" w:hAnsi="Arial" w:cs="Arial"/>
          <w:sz w:val="20"/>
          <w:szCs w:val="20"/>
        </w:rPr>
        <w:lastRenderedPageBreak/>
        <w:t>Voorwoord</w:t>
      </w:r>
    </w:p>
    <w:p w:rsidR="0062388D" w:rsidRDefault="0062388D" w:rsidP="00966BB2">
      <w:pPr>
        <w:spacing w:line="360" w:lineRule="auto"/>
        <w:rPr>
          <w:rFonts w:ascii="Arial" w:hAnsi="Arial" w:cs="Arial"/>
        </w:rPr>
      </w:pPr>
      <w:r>
        <w:rPr>
          <w:rFonts w:ascii="Arial" w:hAnsi="Arial" w:cs="Arial"/>
        </w:rPr>
        <w:t>…….</w:t>
      </w: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4F5D72" w:rsidRDefault="004F5D72" w:rsidP="00966BB2">
      <w:pPr>
        <w:spacing w:line="360" w:lineRule="auto"/>
        <w:rPr>
          <w:rFonts w:ascii="Arial" w:hAnsi="Arial" w:cs="Arial"/>
        </w:rPr>
      </w:pPr>
    </w:p>
    <w:p w:rsidR="0062388D" w:rsidRDefault="001B6FE7" w:rsidP="0062388D">
      <w:pPr>
        <w:rPr>
          <w:rFonts w:ascii="Arial" w:hAnsi="Arial" w:cs="Arial"/>
          <w:sz w:val="16"/>
          <w:szCs w:val="16"/>
        </w:rPr>
      </w:pPr>
      <w:r w:rsidRPr="001B6FE7">
        <w:rPr>
          <w:rFonts w:ascii="Arial" w:hAnsi="Arial" w:cs="Arial"/>
          <w:sz w:val="16"/>
          <w:szCs w:val="16"/>
        </w:rPr>
        <w:t>3</w:t>
      </w:r>
    </w:p>
    <w:p w:rsidR="00AC46C1" w:rsidRPr="0062388D" w:rsidRDefault="0062388D" w:rsidP="0062388D">
      <w:pPr>
        <w:rPr>
          <w:rFonts w:ascii="Arial" w:hAnsi="Arial" w:cs="Arial"/>
          <w:sz w:val="16"/>
          <w:szCs w:val="16"/>
        </w:rPr>
      </w:pPr>
      <w:r>
        <w:rPr>
          <w:rFonts w:ascii="Arial" w:hAnsi="Arial" w:cs="Arial"/>
          <w:sz w:val="16"/>
          <w:szCs w:val="16"/>
        </w:rPr>
        <w:br w:type="page"/>
      </w:r>
    </w:p>
    <w:p w:rsidR="00483A61" w:rsidRDefault="000312B0" w:rsidP="005D0165">
      <w:pPr>
        <w:pStyle w:val="Kop2"/>
        <w:rPr>
          <w:rFonts w:ascii="Arial" w:hAnsi="Arial" w:cs="Arial"/>
          <w:sz w:val="20"/>
          <w:szCs w:val="20"/>
        </w:rPr>
      </w:pPr>
      <w:r w:rsidRPr="0019455B">
        <w:rPr>
          <w:rFonts w:ascii="Arial" w:hAnsi="Arial" w:cs="Arial"/>
          <w:sz w:val="20"/>
          <w:szCs w:val="20"/>
        </w:rPr>
        <w:lastRenderedPageBreak/>
        <w:t>Samenvatting</w:t>
      </w:r>
    </w:p>
    <w:p w:rsidR="005D0165" w:rsidRDefault="005D0165" w:rsidP="00EF39B7">
      <w:pPr>
        <w:autoSpaceDE w:val="0"/>
        <w:autoSpaceDN w:val="0"/>
        <w:adjustRightInd w:val="0"/>
        <w:spacing w:before="0" w:after="0" w:line="360" w:lineRule="auto"/>
      </w:pPr>
    </w:p>
    <w:p w:rsidR="00565883" w:rsidRDefault="007510AF" w:rsidP="00EF39B7">
      <w:pPr>
        <w:autoSpaceDE w:val="0"/>
        <w:autoSpaceDN w:val="0"/>
        <w:adjustRightInd w:val="0"/>
        <w:spacing w:before="0" w:after="0" w:line="360" w:lineRule="auto"/>
        <w:rPr>
          <w:rFonts w:ascii="Arial" w:hAnsi="Arial" w:cs="Arial"/>
        </w:rPr>
      </w:pPr>
      <w:r w:rsidRPr="0019455B">
        <w:rPr>
          <w:rFonts w:ascii="Arial" w:hAnsi="Arial" w:cs="Arial"/>
        </w:rPr>
        <w:t>Sin</w:t>
      </w:r>
      <w:r w:rsidR="00A573CD">
        <w:rPr>
          <w:rFonts w:ascii="Arial" w:hAnsi="Arial" w:cs="Arial"/>
        </w:rPr>
        <w:t>ds de decentralisaties in</w:t>
      </w:r>
      <w:r w:rsidRPr="0019455B">
        <w:rPr>
          <w:rFonts w:ascii="Arial" w:hAnsi="Arial" w:cs="Arial"/>
        </w:rPr>
        <w:t xml:space="preserve"> het sociaal domein in 2015 hebben gemeenten extra inkooptaken gekregen. De afgelopen jaren zijn </w:t>
      </w:r>
      <w:r w:rsidR="00A573CD">
        <w:rPr>
          <w:rFonts w:ascii="Arial" w:hAnsi="Arial" w:cs="Arial"/>
        </w:rPr>
        <w:t xml:space="preserve">opdrachten op </w:t>
      </w:r>
      <w:r w:rsidRPr="0019455B">
        <w:rPr>
          <w:rFonts w:ascii="Arial" w:hAnsi="Arial" w:cs="Arial"/>
        </w:rPr>
        <w:t xml:space="preserve">deze gebieden dan ook aanbesteed door gemeenten. </w:t>
      </w:r>
      <w:r w:rsidR="00565883">
        <w:rPr>
          <w:rFonts w:ascii="Arial" w:hAnsi="Arial" w:cs="Arial"/>
        </w:rPr>
        <w:t>Hiervoor is een Europese aanbestedingsprocedure via het Zeeuws model gevolgd.</w:t>
      </w:r>
    </w:p>
    <w:p w:rsidR="008042B9" w:rsidRDefault="007510AF" w:rsidP="00EF39B7">
      <w:pPr>
        <w:autoSpaceDE w:val="0"/>
        <w:autoSpaceDN w:val="0"/>
        <w:adjustRightInd w:val="0"/>
        <w:spacing w:before="0" w:after="0" w:line="360" w:lineRule="auto"/>
        <w:rPr>
          <w:rFonts w:ascii="Arial" w:hAnsi="Arial" w:cs="Arial"/>
        </w:rPr>
      </w:pPr>
      <w:r w:rsidRPr="0019455B">
        <w:rPr>
          <w:rFonts w:ascii="Arial" w:hAnsi="Arial" w:cs="Arial"/>
        </w:rPr>
        <w:t xml:space="preserve">In 2016 is in </w:t>
      </w:r>
      <w:r w:rsidR="00565883">
        <w:rPr>
          <w:rFonts w:ascii="Arial" w:hAnsi="Arial" w:cs="Arial"/>
        </w:rPr>
        <w:t xml:space="preserve">het arrest </w:t>
      </w:r>
      <w:proofErr w:type="spellStart"/>
      <w:r w:rsidR="00565883">
        <w:rPr>
          <w:rFonts w:ascii="Arial" w:hAnsi="Arial" w:cs="Arial"/>
        </w:rPr>
        <w:t>Falk</w:t>
      </w:r>
      <w:proofErr w:type="spellEnd"/>
      <w:r w:rsidR="00565883">
        <w:rPr>
          <w:rFonts w:ascii="Arial" w:hAnsi="Arial" w:cs="Arial"/>
        </w:rPr>
        <w:t xml:space="preserve"> </w:t>
      </w:r>
      <w:proofErr w:type="spellStart"/>
      <w:r w:rsidR="00565883">
        <w:rPr>
          <w:rFonts w:ascii="Arial" w:hAnsi="Arial" w:cs="Arial"/>
        </w:rPr>
        <w:t>Pharma</w:t>
      </w:r>
      <w:proofErr w:type="spellEnd"/>
      <w:r w:rsidRPr="0019455B">
        <w:rPr>
          <w:rFonts w:ascii="Arial" w:hAnsi="Arial" w:cs="Arial"/>
        </w:rPr>
        <w:t xml:space="preserve"> de mogelijkheid voor Open House </w:t>
      </w:r>
      <w:r w:rsidR="00565883">
        <w:rPr>
          <w:rFonts w:ascii="Arial" w:hAnsi="Arial" w:cs="Arial"/>
        </w:rPr>
        <w:t>vormgegeven door het Hof</w:t>
      </w:r>
      <w:r w:rsidRPr="0019455B">
        <w:rPr>
          <w:rFonts w:ascii="Arial" w:hAnsi="Arial" w:cs="Arial"/>
        </w:rPr>
        <w:t xml:space="preserve">, als alternatief op het aanbesteden. Dit is </w:t>
      </w:r>
      <w:r w:rsidR="00565883">
        <w:rPr>
          <w:rFonts w:ascii="Arial" w:hAnsi="Arial" w:cs="Arial"/>
        </w:rPr>
        <w:t xml:space="preserve">vervolgens nader vormgegeven in het arrest </w:t>
      </w:r>
      <w:proofErr w:type="spellStart"/>
      <w:r w:rsidR="00565883">
        <w:rPr>
          <w:rFonts w:ascii="Arial" w:hAnsi="Arial" w:cs="Arial"/>
        </w:rPr>
        <w:t>Tirkkonen</w:t>
      </w:r>
      <w:proofErr w:type="spellEnd"/>
      <w:r w:rsidR="00565883">
        <w:rPr>
          <w:rFonts w:ascii="Arial" w:hAnsi="Arial" w:cs="Arial"/>
        </w:rPr>
        <w:t>.</w:t>
      </w:r>
      <w:r w:rsidRPr="0019455B">
        <w:rPr>
          <w:rFonts w:ascii="Arial" w:hAnsi="Arial" w:cs="Arial"/>
        </w:rPr>
        <w:t xml:space="preserve"> Dit heeft de nieuwsgierigheid van de gemeente gewekt en </w:t>
      </w:r>
      <w:r w:rsidR="00565883">
        <w:rPr>
          <w:rFonts w:ascii="Arial" w:hAnsi="Arial" w:cs="Arial"/>
        </w:rPr>
        <w:t>men</w:t>
      </w:r>
      <w:r w:rsidRPr="0019455B">
        <w:rPr>
          <w:rFonts w:ascii="Arial" w:hAnsi="Arial" w:cs="Arial"/>
        </w:rPr>
        <w:t xml:space="preserve"> is dan ook benieuwd </w:t>
      </w:r>
      <w:r w:rsidR="00565883">
        <w:rPr>
          <w:rFonts w:ascii="Arial" w:hAnsi="Arial" w:cs="Arial"/>
        </w:rPr>
        <w:t xml:space="preserve">naar </w:t>
      </w:r>
      <w:r w:rsidRPr="0019455B">
        <w:rPr>
          <w:rFonts w:ascii="Arial" w:hAnsi="Arial" w:cs="Arial"/>
        </w:rPr>
        <w:t xml:space="preserve">wat Open House inhoudt, </w:t>
      </w:r>
      <w:r w:rsidR="00565883">
        <w:rPr>
          <w:rFonts w:ascii="Arial" w:hAnsi="Arial" w:cs="Arial"/>
        </w:rPr>
        <w:t>wanneer hier</w:t>
      </w:r>
      <w:r w:rsidRPr="0019455B">
        <w:rPr>
          <w:rFonts w:ascii="Arial" w:hAnsi="Arial" w:cs="Arial"/>
        </w:rPr>
        <w:t xml:space="preserve"> gebruik gemaakt van kan worden en in hoeverre dit </w:t>
      </w:r>
      <w:r w:rsidR="00565883">
        <w:rPr>
          <w:rFonts w:ascii="Arial" w:hAnsi="Arial" w:cs="Arial"/>
        </w:rPr>
        <w:t xml:space="preserve">in de praktijk </w:t>
      </w:r>
      <w:r w:rsidRPr="0019455B">
        <w:rPr>
          <w:rFonts w:ascii="Arial" w:hAnsi="Arial" w:cs="Arial"/>
        </w:rPr>
        <w:t>gunstiger is ten opzichte van het Europees aanbesteden via het</w:t>
      </w:r>
      <w:r w:rsidR="008042B9">
        <w:rPr>
          <w:rFonts w:ascii="Arial" w:hAnsi="Arial" w:cs="Arial"/>
        </w:rPr>
        <w:t xml:space="preserve"> Zeeuws model. </w:t>
      </w:r>
    </w:p>
    <w:p w:rsidR="008042B9" w:rsidRDefault="008042B9" w:rsidP="00EF39B7">
      <w:pPr>
        <w:autoSpaceDE w:val="0"/>
        <w:autoSpaceDN w:val="0"/>
        <w:adjustRightInd w:val="0"/>
        <w:spacing w:before="0" w:after="0" w:line="360" w:lineRule="auto"/>
        <w:rPr>
          <w:rFonts w:ascii="Arial" w:hAnsi="Arial" w:cs="Arial"/>
        </w:rPr>
      </w:pPr>
    </w:p>
    <w:p w:rsidR="00483A61" w:rsidRDefault="00EF39B7" w:rsidP="00483A61">
      <w:pPr>
        <w:spacing w:line="360" w:lineRule="auto"/>
        <w:jc w:val="center"/>
        <w:rPr>
          <w:rFonts w:ascii="Arial" w:hAnsi="Arial" w:cs="Arial"/>
          <w:i/>
          <w:color w:val="000000" w:themeColor="text1"/>
        </w:rPr>
      </w:pPr>
      <w:r w:rsidRPr="0019455B">
        <w:rPr>
          <w:rFonts w:ascii="Arial" w:hAnsi="Arial" w:cs="Arial"/>
        </w:rPr>
        <w:t>H</w:t>
      </w:r>
      <w:r w:rsidR="00483A61">
        <w:rPr>
          <w:rFonts w:ascii="Arial" w:hAnsi="Arial" w:cs="Arial"/>
        </w:rPr>
        <w:t>et doel van dit onderzoek is om</w:t>
      </w:r>
      <w:r w:rsidR="00483A61" w:rsidRPr="00BC038E">
        <w:rPr>
          <w:rFonts w:ascii="Arial" w:hAnsi="Arial" w:cs="Arial"/>
        </w:rPr>
        <w:t xml:space="preserve"> de aanbestedingsjuristen van de gem</w:t>
      </w:r>
      <w:r w:rsidR="00483A61">
        <w:rPr>
          <w:rFonts w:ascii="Arial" w:hAnsi="Arial" w:cs="Arial"/>
        </w:rPr>
        <w:t xml:space="preserve">eente inzicht te verschaffen in de toepassing </w:t>
      </w:r>
      <w:r w:rsidR="00483A61" w:rsidRPr="00BC038E">
        <w:rPr>
          <w:rFonts w:ascii="Arial" w:hAnsi="Arial" w:cs="Arial"/>
        </w:rPr>
        <w:t>van</w:t>
      </w:r>
      <w:r w:rsidR="00483A61">
        <w:rPr>
          <w:rFonts w:ascii="Arial" w:hAnsi="Arial" w:cs="Arial"/>
        </w:rPr>
        <w:t xml:space="preserve"> </w:t>
      </w:r>
      <w:r w:rsidR="00483A61" w:rsidRPr="00BC038E">
        <w:rPr>
          <w:rFonts w:ascii="Arial" w:hAnsi="Arial" w:cs="Arial"/>
        </w:rPr>
        <w:t>Open House</w:t>
      </w:r>
      <w:r w:rsidR="00483A61">
        <w:rPr>
          <w:rFonts w:ascii="Arial" w:hAnsi="Arial" w:cs="Arial"/>
        </w:rPr>
        <w:t xml:space="preserve"> in het sociaal domein</w:t>
      </w:r>
      <w:r w:rsidR="00483A61" w:rsidRPr="00BC038E">
        <w:rPr>
          <w:rFonts w:ascii="Arial" w:hAnsi="Arial" w:cs="Arial"/>
        </w:rPr>
        <w:t xml:space="preserve">, als alternatief </w:t>
      </w:r>
      <w:r w:rsidR="00483A61">
        <w:rPr>
          <w:rFonts w:ascii="Arial" w:hAnsi="Arial" w:cs="Arial"/>
        </w:rPr>
        <w:t>op</w:t>
      </w:r>
      <w:r w:rsidR="00483A61" w:rsidRPr="00BC038E">
        <w:rPr>
          <w:rFonts w:ascii="Arial" w:hAnsi="Arial" w:cs="Arial"/>
        </w:rPr>
        <w:t xml:space="preserve"> het aanbesteden</w:t>
      </w:r>
      <w:r w:rsidR="00483A61">
        <w:rPr>
          <w:rFonts w:ascii="Arial" w:hAnsi="Arial" w:cs="Arial"/>
        </w:rPr>
        <w:t xml:space="preserve">. Door hier een advies over te schrijven, kunnen de aanbestedingsjuristen dit betrekken bij het adviseren van derden. </w:t>
      </w:r>
      <w:r w:rsidR="00E65803" w:rsidRPr="0019455B">
        <w:rPr>
          <w:rFonts w:ascii="Arial" w:hAnsi="Arial" w:cs="Arial"/>
        </w:rPr>
        <w:t xml:space="preserve">Het onderzoek is verricht aan de hand van </w:t>
      </w:r>
      <w:r w:rsidR="00483A61">
        <w:rPr>
          <w:rFonts w:ascii="Arial" w:hAnsi="Arial" w:cs="Arial"/>
        </w:rPr>
        <w:t xml:space="preserve">een wetsanalyse, </w:t>
      </w:r>
      <w:r w:rsidR="00E65803" w:rsidRPr="0019455B">
        <w:rPr>
          <w:rFonts w:ascii="Arial" w:hAnsi="Arial" w:cs="Arial"/>
        </w:rPr>
        <w:t xml:space="preserve">literatuuronderzoek, jurisprudentieonderzoek, dossieronderzoek en interviews. </w:t>
      </w:r>
      <w:r w:rsidR="00483A61">
        <w:rPr>
          <w:rFonts w:ascii="Arial" w:hAnsi="Arial" w:cs="Arial"/>
        </w:rPr>
        <w:t xml:space="preserve"> De centrale vraag luidt hierbij als volgt: </w:t>
      </w:r>
      <w:r w:rsidR="00483A61" w:rsidRPr="00483A61">
        <w:rPr>
          <w:rFonts w:ascii="Arial" w:hAnsi="Arial" w:cs="Arial"/>
          <w:i/>
          <w:color w:val="000000" w:themeColor="text1"/>
        </w:rPr>
        <w:t xml:space="preserve">Welk advies kan aan de gemeente </w:t>
      </w:r>
      <w:r w:rsidR="0062388D">
        <w:rPr>
          <w:rFonts w:ascii="Arial" w:hAnsi="Arial" w:cs="Arial"/>
          <w:i/>
          <w:color w:val="000000" w:themeColor="text1"/>
        </w:rPr>
        <w:t>x</w:t>
      </w:r>
      <w:r w:rsidR="00483A61" w:rsidRPr="00483A61">
        <w:rPr>
          <w:rFonts w:ascii="Arial" w:hAnsi="Arial" w:cs="Arial"/>
          <w:i/>
          <w:color w:val="000000" w:themeColor="text1"/>
        </w:rPr>
        <w:t xml:space="preserve"> worden gegeven over de vraag wanneer gebruik gemaakt kan worden van Open House als mogelijk alternatief op het aanbesteden in het sociaal domein op grond van wetsanalyse, literatuuronderzoek, jurisprudentieonderzoek, dossieronderzoek en interviews?</w:t>
      </w:r>
    </w:p>
    <w:p w:rsidR="00E65803" w:rsidRPr="00261524" w:rsidRDefault="00B1142B" w:rsidP="00261524">
      <w:pPr>
        <w:spacing w:before="0" w:after="160" w:line="360" w:lineRule="auto"/>
        <w:rPr>
          <w:rFonts w:ascii="Arial" w:hAnsi="Arial" w:cs="Arial"/>
          <w:i/>
        </w:rPr>
      </w:pPr>
      <w:r w:rsidRPr="006B66DF">
        <w:rPr>
          <w:rFonts w:ascii="Arial" w:hAnsi="Arial" w:cs="Arial"/>
          <w:color w:val="000000" w:themeColor="text1"/>
        </w:rPr>
        <w:t>Hiervoor zijn de volgende deelvragen opgesteld:</w:t>
      </w:r>
      <w:r w:rsidR="005D0165" w:rsidRPr="006B66DF">
        <w:rPr>
          <w:rFonts w:ascii="Arial" w:hAnsi="Arial" w:cs="Arial"/>
          <w:i/>
          <w:color w:val="000000" w:themeColor="text1"/>
        </w:rPr>
        <w:t xml:space="preserve"> </w:t>
      </w:r>
      <w:r w:rsidR="005D0165" w:rsidRPr="006B66DF">
        <w:rPr>
          <w:rFonts w:ascii="Arial" w:hAnsi="Arial" w:cs="Arial"/>
          <w:i/>
        </w:rPr>
        <w:t xml:space="preserve">Hoe is het stelsel van het aanbestedingsrecht vormgegeven onder de Richtlijn 2014/24/EU en de Aanbestedingswet 2012? Hoe verhoudt Open House zich tot het systeem van de  Richtlijn 2014/24/EU blijkens de arresten </w:t>
      </w:r>
      <w:proofErr w:type="spellStart"/>
      <w:r w:rsidR="005D0165" w:rsidRPr="006B66DF">
        <w:rPr>
          <w:rFonts w:ascii="Arial" w:hAnsi="Arial" w:cs="Arial"/>
          <w:i/>
        </w:rPr>
        <w:t>Falk</w:t>
      </w:r>
      <w:proofErr w:type="spellEnd"/>
      <w:r w:rsidR="005D0165" w:rsidRPr="006B66DF">
        <w:rPr>
          <w:rFonts w:ascii="Arial" w:hAnsi="Arial" w:cs="Arial"/>
          <w:i/>
        </w:rPr>
        <w:t xml:space="preserve"> </w:t>
      </w:r>
      <w:proofErr w:type="spellStart"/>
      <w:r w:rsidR="005D0165" w:rsidRPr="006B66DF">
        <w:rPr>
          <w:rFonts w:ascii="Arial" w:hAnsi="Arial" w:cs="Arial"/>
          <w:i/>
        </w:rPr>
        <w:t>Pharma</w:t>
      </w:r>
      <w:proofErr w:type="spellEnd"/>
      <w:r w:rsidR="005D0165" w:rsidRPr="006B66DF">
        <w:rPr>
          <w:rFonts w:ascii="Arial" w:hAnsi="Arial" w:cs="Arial"/>
          <w:i/>
        </w:rPr>
        <w:t xml:space="preserve"> en </w:t>
      </w:r>
      <w:proofErr w:type="spellStart"/>
      <w:r w:rsidR="005D0165" w:rsidRPr="006B66DF">
        <w:rPr>
          <w:rFonts w:ascii="Arial" w:hAnsi="Arial" w:cs="Arial"/>
          <w:i/>
        </w:rPr>
        <w:t>Tirkkonen</w:t>
      </w:r>
      <w:proofErr w:type="spellEnd"/>
      <w:r w:rsidR="005D0165" w:rsidRPr="006B66DF">
        <w:rPr>
          <w:rFonts w:ascii="Arial" w:hAnsi="Arial" w:cs="Arial"/>
          <w:i/>
        </w:rPr>
        <w:t>? Welke eisen gelden voor de toepassing van Open House in het sociaal domein blijkens het Europees en nationaal recht?</w:t>
      </w:r>
      <w:r w:rsidR="006B66DF" w:rsidRPr="006B66DF">
        <w:rPr>
          <w:rFonts w:ascii="Arial" w:hAnsi="Arial" w:cs="Arial"/>
          <w:i/>
        </w:rPr>
        <w:t xml:space="preserve"> </w:t>
      </w:r>
      <w:r w:rsidR="00261524">
        <w:rPr>
          <w:rFonts w:ascii="Arial" w:hAnsi="Arial" w:cs="Arial"/>
          <w:i/>
        </w:rPr>
        <w:t xml:space="preserve">- </w:t>
      </w:r>
      <w:r w:rsidR="005D0165" w:rsidRPr="006B66DF">
        <w:rPr>
          <w:rFonts w:ascii="Arial" w:hAnsi="Arial" w:cs="Arial"/>
          <w:i/>
        </w:rPr>
        <w:t>Hoe verloopt het aanbesteden binnen het sociaal domein voor de gemeente blijkens dossieronderzoek?</w:t>
      </w:r>
      <w:r w:rsidR="006B66DF" w:rsidRPr="006B66DF">
        <w:rPr>
          <w:rFonts w:ascii="Arial" w:hAnsi="Arial" w:cs="Arial"/>
          <w:i/>
        </w:rPr>
        <w:t xml:space="preserve"> </w:t>
      </w:r>
      <w:r w:rsidR="005D0165" w:rsidRPr="006B66DF">
        <w:rPr>
          <w:rFonts w:ascii="Arial" w:hAnsi="Arial" w:cs="Arial"/>
          <w:i/>
        </w:rPr>
        <w:t>In hoeverre leent Open House zich als inkoopmodel binnen het sociaal domein voor de gemeente blijkens interviews?</w:t>
      </w:r>
    </w:p>
    <w:p w:rsidR="00261524" w:rsidRDefault="00EF39B7" w:rsidP="00EF39B7">
      <w:pPr>
        <w:autoSpaceDE w:val="0"/>
        <w:autoSpaceDN w:val="0"/>
        <w:adjustRightInd w:val="0"/>
        <w:spacing w:before="0" w:after="0" w:line="360" w:lineRule="auto"/>
        <w:rPr>
          <w:rFonts w:ascii="Arial" w:hAnsi="Arial" w:cs="Arial"/>
        </w:rPr>
      </w:pPr>
      <w:r w:rsidRPr="0019455B">
        <w:rPr>
          <w:rFonts w:ascii="Arial" w:hAnsi="Arial" w:cs="Arial"/>
        </w:rPr>
        <w:t xml:space="preserve">Uit het </w:t>
      </w:r>
      <w:r w:rsidRPr="0019455B">
        <w:rPr>
          <w:rFonts w:ascii="Arial" w:hAnsi="Arial" w:cs="Arial"/>
          <w:b/>
        </w:rPr>
        <w:t>literatuur</w:t>
      </w:r>
      <w:r w:rsidR="00E65803" w:rsidRPr="0019455B">
        <w:rPr>
          <w:rFonts w:ascii="Arial" w:hAnsi="Arial" w:cs="Arial"/>
          <w:b/>
        </w:rPr>
        <w:t>- en jurisprudentie</w:t>
      </w:r>
      <w:r w:rsidRPr="0019455B">
        <w:rPr>
          <w:rFonts w:ascii="Arial" w:hAnsi="Arial" w:cs="Arial"/>
          <w:b/>
        </w:rPr>
        <w:t>onderzoek</w:t>
      </w:r>
      <w:r w:rsidRPr="0019455B">
        <w:rPr>
          <w:rFonts w:ascii="Arial" w:hAnsi="Arial" w:cs="Arial"/>
        </w:rPr>
        <w:t xml:space="preserve"> blijkt dat de </w:t>
      </w:r>
      <w:r w:rsidR="00E65803" w:rsidRPr="0019455B">
        <w:rPr>
          <w:rFonts w:ascii="Arial" w:hAnsi="Arial" w:cs="Arial"/>
        </w:rPr>
        <w:t>het aanbestedingsrecht duidelijke regels hanteert</w:t>
      </w:r>
      <w:r w:rsidR="00261524">
        <w:rPr>
          <w:rFonts w:ascii="Arial" w:hAnsi="Arial" w:cs="Arial"/>
        </w:rPr>
        <w:t xml:space="preserve"> en tevens strikt kan zijn</w:t>
      </w:r>
      <w:r w:rsidR="00E65803" w:rsidRPr="0019455B">
        <w:rPr>
          <w:rFonts w:ascii="Arial" w:hAnsi="Arial" w:cs="Arial"/>
        </w:rPr>
        <w:t xml:space="preserve">, dat de rechtmatigheid van Open House als alternatief mogelijk is en dat hierbij een versoepeling geldt en een </w:t>
      </w:r>
      <w:r w:rsidR="00261524">
        <w:rPr>
          <w:rFonts w:ascii="Arial" w:hAnsi="Arial" w:cs="Arial"/>
        </w:rPr>
        <w:t>beoordelingsmarge</w:t>
      </w:r>
      <w:r w:rsidR="00E65803" w:rsidRPr="0019455B">
        <w:rPr>
          <w:rFonts w:ascii="Arial" w:hAnsi="Arial" w:cs="Arial"/>
        </w:rPr>
        <w:t xml:space="preserve"> om Open House vorm te geven, zolang wordt voldaan aan</w:t>
      </w:r>
      <w:r w:rsidR="00261524">
        <w:rPr>
          <w:rFonts w:ascii="Arial" w:hAnsi="Arial" w:cs="Arial"/>
        </w:rPr>
        <w:t xml:space="preserve"> aanbestedingsbeginselen, de</w:t>
      </w:r>
      <w:r w:rsidR="00E65803" w:rsidRPr="0019455B">
        <w:rPr>
          <w:rFonts w:ascii="Arial" w:hAnsi="Arial" w:cs="Arial"/>
        </w:rPr>
        <w:t xml:space="preserve"> algemene beginselen van behoorlijk bestuur</w:t>
      </w:r>
      <w:r w:rsidR="00261524">
        <w:rPr>
          <w:rFonts w:ascii="Arial" w:hAnsi="Arial" w:cs="Arial"/>
        </w:rPr>
        <w:t xml:space="preserve"> en het civiele recht</w:t>
      </w:r>
      <w:r w:rsidR="00E65803" w:rsidRPr="0019455B">
        <w:rPr>
          <w:rFonts w:ascii="Arial" w:hAnsi="Arial" w:cs="Arial"/>
        </w:rPr>
        <w:t xml:space="preserve">. Deze </w:t>
      </w:r>
      <w:r w:rsidR="00261524">
        <w:rPr>
          <w:rFonts w:ascii="Arial" w:hAnsi="Arial" w:cs="Arial"/>
        </w:rPr>
        <w:t xml:space="preserve">aanbestedingsbeginselen </w:t>
      </w:r>
      <w:r w:rsidR="00E65803" w:rsidRPr="0019455B">
        <w:rPr>
          <w:rFonts w:ascii="Arial" w:hAnsi="Arial" w:cs="Arial"/>
        </w:rPr>
        <w:t>gelden in het geval van een grensoverschrijdend belang, wat gezien de hoge economische waarde van toepassing is voor het sociaal domein.</w:t>
      </w:r>
      <w:r w:rsidR="00261524">
        <w:rPr>
          <w:rFonts w:ascii="Arial" w:hAnsi="Arial" w:cs="Arial"/>
        </w:rPr>
        <w:t xml:space="preserve"> </w:t>
      </w:r>
      <w:r w:rsidR="00E65803" w:rsidRPr="0019455B">
        <w:rPr>
          <w:rFonts w:ascii="Arial" w:hAnsi="Arial" w:cs="Arial"/>
          <w:b/>
        </w:rPr>
        <w:t xml:space="preserve">Uit het dossieronderzoek </w:t>
      </w:r>
      <w:r w:rsidR="00E65803" w:rsidRPr="0019455B">
        <w:rPr>
          <w:rFonts w:ascii="Arial" w:hAnsi="Arial" w:cs="Arial"/>
        </w:rPr>
        <w:t xml:space="preserve">blijkt dat veel fouten zijn gemaakt door incomplete inschrijvingen. </w:t>
      </w:r>
      <w:r w:rsidR="00261524">
        <w:rPr>
          <w:rFonts w:ascii="Arial" w:hAnsi="Arial" w:cs="Arial"/>
        </w:rPr>
        <w:t>Dit</w:t>
      </w:r>
      <w:r w:rsidR="00E65803" w:rsidRPr="0019455B">
        <w:rPr>
          <w:rFonts w:ascii="Arial" w:hAnsi="Arial" w:cs="Arial"/>
        </w:rPr>
        <w:t xml:space="preserve"> </w:t>
      </w:r>
      <w:r w:rsidR="00261524">
        <w:rPr>
          <w:rFonts w:ascii="Arial" w:hAnsi="Arial" w:cs="Arial"/>
        </w:rPr>
        <w:t>ziet v</w:t>
      </w:r>
      <w:r w:rsidR="00E65803" w:rsidRPr="0019455B">
        <w:rPr>
          <w:rFonts w:ascii="Arial" w:hAnsi="Arial" w:cs="Arial"/>
        </w:rPr>
        <w:t xml:space="preserve">ooral op onhandige administratieve fouten. Volgens de </w:t>
      </w:r>
      <w:r w:rsidR="00E65803" w:rsidRPr="00261524">
        <w:rPr>
          <w:rFonts w:ascii="Arial" w:hAnsi="Arial" w:cs="Arial"/>
          <w:b/>
        </w:rPr>
        <w:t xml:space="preserve">interviews </w:t>
      </w:r>
      <w:r w:rsidR="00E65803" w:rsidRPr="0019455B">
        <w:rPr>
          <w:rFonts w:ascii="Arial" w:hAnsi="Arial" w:cs="Arial"/>
        </w:rPr>
        <w:t xml:space="preserve">wordt dit </w:t>
      </w:r>
      <w:r w:rsidR="00261524">
        <w:rPr>
          <w:rFonts w:ascii="Arial" w:hAnsi="Arial" w:cs="Arial"/>
        </w:rPr>
        <w:t xml:space="preserve">inderdaad bevestigd en is tevens </w:t>
      </w:r>
      <w:r w:rsidR="00E65803" w:rsidRPr="0019455B">
        <w:rPr>
          <w:rFonts w:ascii="Arial" w:hAnsi="Arial" w:cs="Arial"/>
        </w:rPr>
        <w:t>aangegeven dat daarom een behoefte bestaat aan een ruimere herstelmogelijkheid.</w:t>
      </w:r>
      <w:r w:rsidRPr="0019455B">
        <w:rPr>
          <w:rFonts w:ascii="Arial" w:hAnsi="Arial" w:cs="Arial"/>
        </w:rPr>
        <w:t xml:space="preserve"> </w:t>
      </w:r>
    </w:p>
    <w:p w:rsidR="00261524" w:rsidRDefault="00261524" w:rsidP="00EF39B7">
      <w:pPr>
        <w:autoSpaceDE w:val="0"/>
        <w:autoSpaceDN w:val="0"/>
        <w:adjustRightInd w:val="0"/>
        <w:spacing w:before="0" w:after="0" w:line="360" w:lineRule="auto"/>
        <w:rPr>
          <w:rFonts w:ascii="Arial" w:hAnsi="Arial" w:cs="Arial"/>
        </w:rPr>
      </w:pPr>
    </w:p>
    <w:p w:rsidR="00261524" w:rsidRPr="001B6FE7" w:rsidRDefault="00261524" w:rsidP="00261524">
      <w:pPr>
        <w:jc w:val="center"/>
        <w:rPr>
          <w:rFonts w:ascii="Arial" w:hAnsi="Arial" w:cs="Arial"/>
          <w:sz w:val="16"/>
          <w:szCs w:val="16"/>
        </w:rPr>
      </w:pPr>
      <w:r>
        <w:rPr>
          <w:rFonts w:ascii="Arial" w:hAnsi="Arial" w:cs="Arial"/>
          <w:sz w:val="16"/>
          <w:szCs w:val="16"/>
        </w:rPr>
        <w:t>4</w:t>
      </w:r>
    </w:p>
    <w:p w:rsidR="00261524" w:rsidRDefault="0093424B" w:rsidP="00EF39B7">
      <w:pPr>
        <w:autoSpaceDE w:val="0"/>
        <w:autoSpaceDN w:val="0"/>
        <w:adjustRightInd w:val="0"/>
        <w:spacing w:before="0" w:after="0" w:line="360" w:lineRule="auto"/>
        <w:rPr>
          <w:rFonts w:ascii="Arial" w:hAnsi="Arial" w:cs="Arial"/>
        </w:rPr>
      </w:pPr>
      <w:r>
        <w:rPr>
          <w:rFonts w:ascii="Arial" w:hAnsi="Arial" w:cs="Arial"/>
        </w:rPr>
        <w:lastRenderedPageBreak/>
        <w:t xml:space="preserve">Uit het onderzoek wordt geconcludeerd dat Open House inderdaad een gunstig inkoopmodel is voor het sociaal domein, omdat op deze wijze zoveel mogelijk ondernemers gecontracteerd kunnen worden zonder een beperkte herstelmogelijkheid in het geval van fouten in de inschrijvingen. Hierbij moeten de elementen van Open House, zoals de beperkte voorwaarden en het uitsluiten van een selectie, in acht genomen worden om niet van een overheidsopdracht te kunnen spreken. Voor wat betreft de vormgeving van Open House moet met verschillende punten rekening worden gehouden gedurende de voorbereiding. Bovendien moeten hierbij de nodige afwegingen worden gemaakt, die met name organisatorisch van aard zijn. </w:t>
      </w:r>
    </w:p>
    <w:p w:rsidR="0050108D" w:rsidRPr="0019455B" w:rsidRDefault="0050108D" w:rsidP="00EF39B7">
      <w:pPr>
        <w:spacing w:line="360" w:lineRule="auto"/>
        <w:rPr>
          <w:rFonts w:ascii="Calibri Light" w:hAnsi="Calibri Light" w:cs="Times New Roman"/>
          <w:sz w:val="22"/>
          <w:szCs w:val="22"/>
        </w:rPr>
      </w:pPr>
    </w:p>
    <w:p w:rsidR="0050108D" w:rsidRPr="0019455B" w:rsidRDefault="0050108D" w:rsidP="00EF39B7">
      <w:pPr>
        <w:spacing w:line="360" w:lineRule="auto"/>
        <w:rPr>
          <w:rFonts w:ascii="Calibri Light" w:hAnsi="Calibri Light" w:cs="Times New Roman"/>
          <w:sz w:val="22"/>
          <w:szCs w:val="22"/>
        </w:rPr>
      </w:pPr>
    </w:p>
    <w:p w:rsidR="0050108D" w:rsidRPr="0019455B" w:rsidRDefault="0050108D" w:rsidP="0050108D">
      <w:pPr>
        <w:rPr>
          <w:rFonts w:ascii="Calibri Light" w:hAnsi="Calibri Light" w:cs="Times New Roman"/>
          <w:sz w:val="22"/>
          <w:szCs w:val="22"/>
        </w:rPr>
      </w:pPr>
    </w:p>
    <w:p w:rsidR="0050108D" w:rsidRPr="0019455B" w:rsidRDefault="0050108D" w:rsidP="0050108D">
      <w:pPr>
        <w:rPr>
          <w:rFonts w:ascii="Calibri Light" w:hAnsi="Calibri Light" w:cs="Times New Roman"/>
          <w:sz w:val="22"/>
          <w:szCs w:val="22"/>
        </w:rPr>
      </w:pPr>
    </w:p>
    <w:p w:rsidR="0050108D" w:rsidRPr="0019455B" w:rsidRDefault="0050108D" w:rsidP="0050108D">
      <w:pPr>
        <w:rPr>
          <w:rFonts w:ascii="Calibri Light" w:hAnsi="Calibri Light" w:cs="Times New Roman"/>
          <w:sz w:val="22"/>
          <w:szCs w:val="22"/>
        </w:rPr>
      </w:pPr>
    </w:p>
    <w:p w:rsidR="0050108D" w:rsidRPr="007510AF" w:rsidRDefault="0050108D" w:rsidP="0050108D">
      <w:pPr>
        <w:rPr>
          <w:rFonts w:ascii="Times New Roman" w:hAnsi="Times New Roman" w:cs="Times New Roman"/>
          <w:sz w:val="22"/>
          <w:szCs w:val="22"/>
        </w:rPr>
      </w:pPr>
    </w:p>
    <w:p w:rsidR="0050108D" w:rsidRPr="007510AF" w:rsidRDefault="0050108D" w:rsidP="0050108D">
      <w:pPr>
        <w:rPr>
          <w:rFonts w:ascii="Times New Roman" w:hAnsi="Times New Roman" w:cs="Times New Roman"/>
          <w:sz w:val="22"/>
          <w:szCs w:val="22"/>
        </w:rPr>
      </w:pPr>
    </w:p>
    <w:p w:rsidR="0050108D" w:rsidRPr="007510AF" w:rsidRDefault="0050108D" w:rsidP="0050108D">
      <w:pPr>
        <w:rPr>
          <w:rFonts w:ascii="Times New Roman" w:hAnsi="Times New Roman" w:cs="Times New Roman"/>
          <w:sz w:val="22"/>
          <w:szCs w:val="22"/>
        </w:rPr>
      </w:pPr>
    </w:p>
    <w:p w:rsidR="0050108D" w:rsidRPr="007510AF" w:rsidRDefault="0050108D" w:rsidP="0050108D">
      <w:pPr>
        <w:rPr>
          <w:rFonts w:ascii="Times New Roman" w:hAnsi="Times New Roman" w:cs="Times New Roman"/>
          <w:sz w:val="22"/>
          <w:szCs w:val="22"/>
        </w:rPr>
      </w:pPr>
    </w:p>
    <w:p w:rsidR="0050108D" w:rsidRPr="007510AF" w:rsidRDefault="0050108D" w:rsidP="0050108D">
      <w:pPr>
        <w:rPr>
          <w:rFonts w:ascii="Times New Roman" w:hAnsi="Times New Roman" w:cs="Times New Roman"/>
          <w:sz w:val="22"/>
          <w:szCs w:val="22"/>
        </w:rPr>
      </w:pPr>
    </w:p>
    <w:p w:rsidR="0050108D" w:rsidRPr="007510AF" w:rsidRDefault="0050108D" w:rsidP="0050108D">
      <w:pPr>
        <w:rPr>
          <w:rFonts w:ascii="Times New Roman" w:hAnsi="Times New Roman" w:cs="Times New Roman"/>
          <w:sz w:val="22"/>
          <w:szCs w:val="22"/>
        </w:rPr>
      </w:pPr>
    </w:p>
    <w:p w:rsidR="0050108D" w:rsidRPr="007510AF" w:rsidRDefault="0050108D" w:rsidP="0050108D">
      <w:pPr>
        <w:rPr>
          <w:rFonts w:ascii="Times New Roman" w:hAnsi="Times New Roman" w:cs="Times New Roman"/>
          <w:sz w:val="22"/>
          <w:szCs w:val="22"/>
        </w:rPr>
      </w:pPr>
    </w:p>
    <w:p w:rsidR="0050108D" w:rsidRPr="007510AF" w:rsidRDefault="0050108D" w:rsidP="0050108D">
      <w:pPr>
        <w:rPr>
          <w:rFonts w:ascii="Times New Roman" w:hAnsi="Times New Roman" w:cs="Times New Roman"/>
          <w:sz w:val="22"/>
          <w:szCs w:val="22"/>
        </w:rPr>
      </w:pPr>
    </w:p>
    <w:p w:rsidR="0050108D" w:rsidRPr="007510AF" w:rsidRDefault="0050108D" w:rsidP="0050108D">
      <w:pPr>
        <w:rPr>
          <w:rFonts w:ascii="Times New Roman" w:hAnsi="Times New Roman" w:cs="Times New Roman"/>
          <w:sz w:val="22"/>
          <w:szCs w:val="22"/>
        </w:rPr>
      </w:pPr>
    </w:p>
    <w:p w:rsidR="0050108D" w:rsidRPr="007510AF" w:rsidRDefault="0050108D" w:rsidP="0050108D">
      <w:pPr>
        <w:rPr>
          <w:rFonts w:ascii="Times New Roman" w:hAnsi="Times New Roman" w:cs="Times New Roman"/>
          <w:sz w:val="22"/>
          <w:szCs w:val="22"/>
        </w:rPr>
      </w:pPr>
    </w:p>
    <w:p w:rsidR="0050108D" w:rsidRPr="007510AF" w:rsidRDefault="0050108D" w:rsidP="0050108D">
      <w:pPr>
        <w:rPr>
          <w:rFonts w:ascii="Times New Roman" w:hAnsi="Times New Roman" w:cs="Times New Roman"/>
          <w:sz w:val="22"/>
          <w:szCs w:val="22"/>
        </w:rPr>
      </w:pPr>
    </w:p>
    <w:p w:rsidR="0050108D" w:rsidRDefault="0050108D" w:rsidP="0050108D">
      <w:pPr>
        <w:rPr>
          <w:rFonts w:ascii="Times New Roman" w:hAnsi="Times New Roman" w:cs="Times New Roman"/>
          <w:sz w:val="22"/>
          <w:szCs w:val="22"/>
        </w:rPr>
      </w:pPr>
    </w:p>
    <w:p w:rsidR="006D17BD" w:rsidRDefault="006D17BD" w:rsidP="0050108D">
      <w:pPr>
        <w:rPr>
          <w:rFonts w:ascii="Times New Roman" w:hAnsi="Times New Roman" w:cs="Times New Roman"/>
          <w:sz w:val="22"/>
          <w:szCs w:val="22"/>
        </w:rPr>
      </w:pPr>
    </w:p>
    <w:p w:rsidR="006D17BD" w:rsidRDefault="006D17BD" w:rsidP="0050108D">
      <w:pPr>
        <w:rPr>
          <w:rFonts w:ascii="Times New Roman" w:hAnsi="Times New Roman" w:cs="Times New Roman"/>
          <w:sz w:val="22"/>
          <w:szCs w:val="22"/>
        </w:rPr>
      </w:pPr>
    </w:p>
    <w:p w:rsidR="006D17BD" w:rsidRDefault="006D17BD" w:rsidP="0050108D">
      <w:pPr>
        <w:rPr>
          <w:rFonts w:ascii="Times New Roman" w:hAnsi="Times New Roman" w:cs="Times New Roman"/>
          <w:sz w:val="22"/>
          <w:szCs w:val="22"/>
        </w:rPr>
      </w:pPr>
    </w:p>
    <w:p w:rsidR="006D17BD" w:rsidRDefault="006D17BD" w:rsidP="0050108D">
      <w:pPr>
        <w:rPr>
          <w:rFonts w:ascii="Times New Roman" w:hAnsi="Times New Roman" w:cs="Times New Roman"/>
          <w:sz w:val="22"/>
          <w:szCs w:val="22"/>
        </w:rPr>
      </w:pPr>
    </w:p>
    <w:p w:rsidR="001B016B" w:rsidRPr="00C0742C" w:rsidRDefault="006D17BD" w:rsidP="00C0742C">
      <w:pPr>
        <w:jc w:val="center"/>
        <w:rPr>
          <w:rFonts w:ascii="Arial" w:hAnsi="Arial" w:cs="Arial"/>
          <w:sz w:val="16"/>
          <w:szCs w:val="16"/>
        </w:rPr>
      </w:pPr>
      <w:r>
        <w:rPr>
          <w:rFonts w:ascii="Arial" w:hAnsi="Arial" w:cs="Arial"/>
          <w:sz w:val="16"/>
          <w:szCs w:val="16"/>
        </w:rPr>
        <w:t>5</w:t>
      </w:r>
    </w:p>
    <w:p w:rsidR="00A359EC" w:rsidRPr="00DD69EF" w:rsidRDefault="00A359EC" w:rsidP="00DD69EF">
      <w:pPr>
        <w:pStyle w:val="Kop2"/>
        <w:spacing w:line="360" w:lineRule="auto"/>
        <w:rPr>
          <w:rFonts w:ascii="Arial" w:hAnsi="Arial" w:cs="Arial"/>
          <w:sz w:val="20"/>
          <w:szCs w:val="20"/>
        </w:rPr>
      </w:pPr>
      <w:r w:rsidRPr="00DD69EF">
        <w:rPr>
          <w:rFonts w:ascii="Arial" w:hAnsi="Arial" w:cs="Arial"/>
          <w:sz w:val="20"/>
          <w:szCs w:val="20"/>
        </w:rPr>
        <w:lastRenderedPageBreak/>
        <w:t>Inhoudsopgave</w:t>
      </w:r>
    </w:p>
    <w:p w:rsidR="00BD1AA0" w:rsidRPr="00DD69EF" w:rsidRDefault="00BD1AA0" w:rsidP="00DD69EF">
      <w:pPr>
        <w:pStyle w:val="Geenafstand"/>
        <w:spacing w:line="360" w:lineRule="auto"/>
        <w:rPr>
          <w:rFonts w:ascii="Arial" w:hAnsi="Arial" w:cs="Arial"/>
          <w:b/>
        </w:rPr>
      </w:pPr>
    </w:p>
    <w:p w:rsidR="004604BC" w:rsidRPr="00B5632A" w:rsidRDefault="004604BC" w:rsidP="00B5632A">
      <w:pPr>
        <w:pStyle w:val="Geenafstand"/>
        <w:spacing w:line="360" w:lineRule="auto"/>
        <w:rPr>
          <w:rFonts w:ascii="Arial" w:hAnsi="Arial" w:cs="Arial"/>
          <w:b/>
        </w:rPr>
      </w:pPr>
      <w:r w:rsidRPr="00B5632A">
        <w:rPr>
          <w:rFonts w:ascii="Arial" w:hAnsi="Arial" w:cs="Arial"/>
          <w:b/>
        </w:rPr>
        <w:t>Hoofdstuk 1: Inleiding</w:t>
      </w:r>
      <w:r w:rsidRPr="00B5632A">
        <w:rPr>
          <w:rFonts w:ascii="Arial" w:hAnsi="Arial" w:cs="Arial"/>
          <w:b/>
        </w:rPr>
        <w:tab/>
      </w:r>
      <w:r w:rsidRPr="00B5632A">
        <w:rPr>
          <w:rFonts w:ascii="Arial" w:hAnsi="Arial" w:cs="Arial"/>
          <w:b/>
        </w:rPr>
        <w:tab/>
      </w:r>
      <w:r w:rsidRPr="00B5632A">
        <w:rPr>
          <w:rFonts w:ascii="Arial" w:hAnsi="Arial" w:cs="Arial"/>
          <w:b/>
        </w:rPr>
        <w:tab/>
      </w:r>
      <w:r w:rsidRPr="00B5632A">
        <w:rPr>
          <w:rFonts w:ascii="Arial" w:hAnsi="Arial" w:cs="Arial"/>
          <w:b/>
        </w:rPr>
        <w:tab/>
      </w:r>
      <w:r w:rsidRPr="00B5632A">
        <w:rPr>
          <w:rFonts w:ascii="Arial" w:hAnsi="Arial" w:cs="Arial"/>
          <w:b/>
        </w:rPr>
        <w:tab/>
      </w:r>
      <w:r w:rsidR="00273840">
        <w:rPr>
          <w:rFonts w:ascii="Arial" w:hAnsi="Arial" w:cs="Arial"/>
          <w:b/>
        </w:rPr>
        <w:t xml:space="preserve">              </w:t>
      </w:r>
      <w:r w:rsidRPr="00B5632A">
        <w:rPr>
          <w:rFonts w:ascii="Arial" w:hAnsi="Arial" w:cs="Arial"/>
          <w:b/>
        </w:rPr>
        <w:tab/>
      </w:r>
      <w:r w:rsidR="004330EF">
        <w:rPr>
          <w:rFonts w:ascii="Arial" w:hAnsi="Arial" w:cs="Arial"/>
          <w:b/>
        </w:rPr>
        <w:t xml:space="preserve">            </w:t>
      </w:r>
      <w:r w:rsidR="004330EF" w:rsidRPr="004330EF">
        <w:rPr>
          <w:rFonts w:ascii="Arial" w:hAnsi="Arial" w:cs="Arial"/>
        </w:rPr>
        <w:t>9</w:t>
      </w:r>
    </w:p>
    <w:p w:rsidR="004604BC" w:rsidRPr="00B5632A" w:rsidRDefault="004604BC" w:rsidP="00C160EC">
      <w:pPr>
        <w:pStyle w:val="Geenafstand"/>
        <w:numPr>
          <w:ilvl w:val="1"/>
          <w:numId w:val="7"/>
        </w:numPr>
        <w:spacing w:line="360" w:lineRule="auto"/>
        <w:rPr>
          <w:rFonts w:ascii="Arial" w:hAnsi="Arial" w:cs="Arial"/>
        </w:rPr>
      </w:pPr>
      <w:r w:rsidRPr="00B5632A">
        <w:rPr>
          <w:rFonts w:ascii="Arial" w:hAnsi="Arial" w:cs="Arial"/>
        </w:rPr>
        <w:t>Aanleiding on</w:t>
      </w:r>
      <w:r w:rsidR="004330EF">
        <w:rPr>
          <w:rFonts w:ascii="Arial" w:hAnsi="Arial" w:cs="Arial"/>
        </w:rPr>
        <w:t>derzoek en probleemanalyse</w:t>
      </w:r>
      <w:r w:rsidR="004330EF">
        <w:rPr>
          <w:rFonts w:ascii="Arial" w:hAnsi="Arial" w:cs="Arial"/>
        </w:rPr>
        <w:tab/>
      </w:r>
      <w:r w:rsidR="004330EF">
        <w:rPr>
          <w:rFonts w:ascii="Arial" w:hAnsi="Arial" w:cs="Arial"/>
        </w:rPr>
        <w:tab/>
      </w:r>
      <w:r w:rsidR="004330EF">
        <w:rPr>
          <w:rFonts w:ascii="Arial" w:hAnsi="Arial" w:cs="Arial"/>
        </w:rPr>
        <w:tab/>
      </w:r>
      <w:r w:rsidR="004330EF">
        <w:rPr>
          <w:rFonts w:ascii="Arial" w:hAnsi="Arial" w:cs="Arial"/>
        </w:rPr>
        <w:tab/>
        <w:t xml:space="preserve">            </w:t>
      </w:r>
      <w:r w:rsidR="007454A3">
        <w:rPr>
          <w:rFonts w:ascii="Arial" w:hAnsi="Arial" w:cs="Arial"/>
        </w:rPr>
        <w:t>9</w:t>
      </w:r>
      <w:r w:rsidRPr="00B5632A">
        <w:rPr>
          <w:rFonts w:ascii="Arial" w:hAnsi="Arial" w:cs="Arial"/>
        </w:rPr>
        <w:tab/>
      </w:r>
      <w:r w:rsidRPr="00B5632A">
        <w:rPr>
          <w:rFonts w:ascii="Arial" w:hAnsi="Arial" w:cs="Arial"/>
        </w:rPr>
        <w:tab/>
      </w:r>
    </w:p>
    <w:p w:rsidR="004604BC" w:rsidRPr="00B5632A" w:rsidRDefault="004330EF" w:rsidP="00C160EC">
      <w:pPr>
        <w:pStyle w:val="Geenafstand"/>
        <w:numPr>
          <w:ilvl w:val="1"/>
          <w:numId w:val="7"/>
        </w:numPr>
        <w:spacing w:line="360" w:lineRule="auto"/>
        <w:rPr>
          <w:rFonts w:ascii="Arial" w:hAnsi="Arial" w:cs="Arial"/>
        </w:rPr>
      </w:pPr>
      <w:r>
        <w:rPr>
          <w:rFonts w:ascii="Arial" w:hAnsi="Arial" w:cs="Arial"/>
        </w:rPr>
        <w:t>Doelstelling</w:t>
      </w:r>
      <w:r>
        <w:rPr>
          <w:rFonts w:ascii="Arial" w:hAnsi="Arial" w:cs="Arial"/>
        </w:rPr>
        <w:tab/>
      </w:r>
      <w:r>
        <w:rPr>
          <w:rFonts w:ascii="Arial" w:hAnsi="Arial" w:cs="Arial"/>
        </w:rPr>
        <w:tab/>
      </w:r>
      <w:r>
        <w:rPr>
          <w:rFonts w:ascii="Arial" w:hAnsi="Arial" w:cs="Arial"/>
        </w:rPr>
        <w:tab/>
      </w:r>
      <w:r>
        <w:rPr>
          <w:rFonts w:ascii="Arial" w:hAnsi="Arial" w:cs="Arial"/>
        </w:rPr>
        <w:tab/>
      </w:r>
      <w:r w:rsidR="004604BC" w:rsidRPr="00B5632A">
        <w:rPr>
          <w:rFonts w:ascii="Arial" w:hAnsi="Arial" w:cs="Arial"/>
        </w:rPr>
        <w:tab/>
      </w:r>
      <w:r w:rsidR="00B5632A">
        <w:rPr>
          <w:rFonts w:ascii="Arial" w:hAnsi="Arial" w:cs="Arial"/>
        </w:rPr>
        <w:t xml:space="preserve">         </w:t>
      </w:r>
      <w:r>
        <w:rPr>
          <w:rFonts w:ascii="Arial" w:hAnsi="Arial" w:cs="Arial"/>
        </w:rPr>
        <w:t xml:space="preserve"> </w:t>
      </w:r>
      <w:r w:rsidR="00B5632A">
        <w:rPr>
          <w:rFonts w:ascii="Arial" w:hAnsi="Arial" w:cs="Arial"/>
        </w:rPr>
        <w:t xml:space="preserve">    </w:t>
      </w:r>
      <w:r>
        <w:rPr>
          <w:rFonts w:ascii="Arial" w:hAnsi="Arial" w:cs="Arial"/>
        </w:rPr>
        <w:t xml:space="preserve">                                    9</w:t>
      </w:r>
    </w:p>
    <w:p w:rsidR="004604BC" w:rsidRPr="00B5632A" w:rsidRDefault="004604BC" w:rsidP="00C160EC">
      <w:pPr>
        <w:pStyle w:val="Geenafstand"/>
        <w:numPr>
          <w:ilvl w:val="1"/>
          <w:numId w:val="7"/>
        </w:numPr>
        <w:spacing w:line="360" w:lineRule="auto"/>
        <w:rPr>
          <w:rFonts w:ascii="Arial" w:hAnsi="Arial" w:cs="Arial"/>
        </w:rPr>
      </w:pPr>
      <w:r w:rsidRPr="00B5632A">
        <w:rPr>
          <w:rFonts w:ascii="Arial" w:hAnsi="Arial" w:cs="Arial"/>
        </w:rPr>
        <w:t xml:space="preserve">Centrale vraag en deelvragen </w:t>
      </w:r>
      <w:r w:rsidRPr="00B5632A">
        <w:rPr>
          <w:rFonts w:ascii="Arial" w:hAnsi="Arial" w:cs="Arial"/>
        </w:rPr>
        <w:tab/>
        <w:t xml:space="preserve">                                 </w:t>
      </w:r>
      <w:r w:rsidR="004330EF">
        <w:rPr>
          <w:rFonts w:ascii="Arial" w:hAnsi="Arial" w:cs="Arial"/>
        </w:rPr>
        <w:t xml:space="preserve">                </w:t>
      </w:r>
      <w:r w:rsidR="007454A3">
        <w:rPr>
          <w:rFonts w:ascii="Arial" w:hAnsi="Arial" w:cs="Arial"/>
        </w:rPr>
        <w:t xml:space="preserve">             11</w:t>
      </w:r>
    </w:p>
    <w:p w:rsidR="004604BC" w:rsidRPr="00B5632A" w:rsidRDefault="004604BC" w:rsidP="00C160EC">
      <w:pPr>
        <w:pStyle w:val="Geenafstand"/>
        <w:numPr>
          <w:ilvl w:val="1"/>
          <w:numId w:val="7"/>
        </w:numPr>
        <w:spacing w:line="360" w:lineRule="auto"/>
        <w:rPr>
          <w:rFonts w:ascii="Arial" w:hAnsi="Arial" w:cs="Arial"/>
        </w:rPr>
      </w:pPr>
      <w:r w:rsidRPr="00B5632A">
        <w:rPr>
          <w:rFonts w:ascii="Arial" w:hAnsi="Arial" w:cs="Arial"/>
        </w:rPr>
        <w:t>Operationaliseren v</w:t>
      </w:r>
      <w:r w:rsidR="004330EF">
        <w:rPr>
          <w:rFonts w:ascii="Arial" w:hAnsi="Arial" w:cs="Arial"/>
        </w:rPr>
        <w:t xml:space="preserve">an begrippen              </w:t>
      </w:r>
      <w:r w:rsidR="004330EF">
        <w:rPr>
          <w:rFonts w:ascii="Arial" w:hAnsi="Arial" w:cs="Arial"/>
        </w:rPr>
        <w:tab/>
      </w:r>
      <w:r w:rsidR="004330EF">
        <w:rPr>
          <w:rFonts w:ascii="Arial" w:hAnsi="Arial" w:cs="Arial"/>
        </w:rPr>
        <w:tab/>
      </w:r>
      <w:r w:rsidR="004330EF">
        <w:rPr>
          <w:rFonts w:ascii="Arial" w:hAnsi="Arial" w:cs="Arial"/>
        </w:rPr>
        <w:tab/>
        <w:t xml:space="preserve">                        12</w:t>
      </w:r>
      <w:r w:rsidRPr="00B5632A">
        <w:rPr>
          <w:rFonts w:ascii="Arial" w:hAnsi="Arial" w:cs="Arial"/>
        </w:rPr>
        <w:tab/>
      </w:r>
      <w:r w:rsidRPr="00B5632A">
        <w:rPr>
          <w:rFonts w:ascii="Arial" w:hAnsi="Arial" w:cs="Arial"/>
        </w:rPr>
        <w:tab/>
      </w:r>
    </w:p>
    <w:p w:rsidR="004604BC" w:rsidRPr="00B5632A" w:rsidRDefault="007454A3" w:rsidP="00C160EC">
      <w:pPr>
        <w:pStyle w:val="Geenafstand"/>
        <w:numPr>
          <w:ilvl w:val="1"/>
          <w:numId w:val="7"/>
        </w:numPr>
        <w:spacing w:line="360" w:lineRule="auto"/>
        <w:rPr>
          <w:rFonts w:ascii="Arial" w:hAnsi="Arial" w:cs="Arial"/>
        </w:rPr>
      </w:pPr>
      <w:r>
        <w:rPr>
          <w:rFonts w:ascii="Arial" w:hAnsi="Arial" w:cs="Arial"/>
        </w:rPr>
        <w:t>Onderzoeksmethoden</w:t>
      </w:r>
      <w:r>
        <w:rPr>
          <w:rFonts w:ascii="Arial" w:hAnsi="Arial" w:cs="Arial"/>
        </w:rPr>
        <w:tab/>
      </w:r>
      <w:r>
        <w:rPr>
          <w:rFonts w:ascii="Arial" w:hAnsi="Arial" w:cs="Arial"/>
        </w:rPr>
        <w:tab/>
      </w:r>
      <w:r>
        <w:rPr>
          <w:rFonts w:ascii="Arial" w:hAnsi="Arial" w:cs="Arial"/>
        </w:rPr>
        <w:tab/>
      </w:r>
      <w:r w:rsidR="004330EF">
        <w:rPr>
          <w:rFonts w:ascii="Arial" w:hAnsi="Arial" w:cs="Arial"/>
        </w:rPr>
        <w:tab/>
      </w:r>
      <w:r w:rsidR="004330EF">
        <w:rPr>
          <w:rFonts w:ascii="Arial" w:hAnsi="Arial" w:cs="Arial"/>
        </w:rPr>
        <w:tab/>
        <w:t xml:space="preserve">   </w:t>
      </w:r>
      <w:r>
        <w:rPr>
          <w:rFonts w:ascii="Arial" w:hAnsi="Arial" w:cs="Arial"/>
        </w:rPr>
        <w:tab/>
      </w:r>
      <w:r w:rsidR="004330EF">
        <w:rPr>
          <w:rFonts w:ascii="Arial" w:hAnsi="Arial" w:cs="Arial"/>
        </w:rPr>
        <w:t xml:space="preserve">           12</w:t>
      </w:r>
    </w:p>
    <w:p w:rsidR="004604BC" w:rsidRPr="00B5632A" w:rsidRDefault="004604BC" w:rsidP="00B5632A">
      <w:pPr>
        <w:pStyle w:val="Geenafstand"/>
        <w:spacing w:line="360" w:lineRule="auto"/>
        <w:ind w:left="360"/>
        <w:rPr>
          <w:rFonts w:ascii="Arial" w:hAnsi="Arial" w:cs="Arial"/>
        </w:rPr>
      </w:pPr>
    </w:p>
    <w:p w:rsidR="004604BC" w:rsidRPr="00B5632A" w:rsidRDefault="004604BC" w:rsidP="00B5632A">
      <w:pPr>
        <w:pStyle w:val="Geenafstand"/>
        <w:spacing w:line="360" w:lineRule="auto"/>
        <w:rPr>
          <w:rFonts w:ascii="Arial" w:hAnsi="Arial" w:cs="Arial"/>
          <w:b/>
        </w:rPr>
      </w:pPr>
      <w:r w:rsidRPr="00B5632A">
        <w:rPr>
          <w:rFonts w:ascii="Arial" w:hAnsi="Arial" w:cs="Arial"/>
          <w:b/>
        </w:rPr>
        <w:t xml:space="preserve">Hoofdstuk 2: Juridisch kader </w:t>
      </w:r>
      <w:r w:rsidRPr="00B5632A">
        <w:rPr>
          <w:rFonts w:ascii="Arial" w:hAnsi="Arial" w:cs="Arial"/>
          <w:b/>
        </w:rPr>
        <w:tab/>
      </w:r>
      <w:r w:rsidR="00E3798B">
        <w:rPr>
          <w:rFonts w:ascii="Arial" w:hAnsi="Arial" w:cs="Arial"/>
          <w:b/>
        </w:rPr>
        <w:t xml:space="preserve">                                                                           </w:t>
      </w:r>
      <w:r w:rsidR="00E3798B" w:rsidRPr="00E3798B">
        <w:rPr>
          <w:rFonts w:ascii="Arial" w:hAnsi="Arial" w:cs="Arial"/>
        </w:rPr>
        <w:t>15</w:t>
      </w:r>
    </w:p>
    <w:p w:rsidR="004604BC" w:rsidRPr="00C0742C" w:rsidRDefault="004604BC" w:rsidP="00B5632A">
      <w:pPr>
        <w:pStyle w:val="Geenafstand"/>
        <w:spacing w:line="360" w:lineRule="auto"/>
        <w:rPr>
          <w:rFonts w:ascii="Arial" w:hAnsi="Arial" w:cs="Arial"/>
        </w:rPr>
      </w:pPr>
      <w:r w:rsidRPr="00C0742C">
        <w:rPr>
          <w:rFonts w:ascii="Arial" w:hAnsi="Arial" w:cs="Arial"/>
        </w:rPr>
        <w:t>2.1 Inleiding</w:t>
      </w:r>
      <w:r w:rsidRPr="00C0742C">
        <w:rPr>
          <w:rFonts w:ascii="Arial" w:hAnsi="Arial" w:cs="Arial"/>
        </w:rPr>
        <w:tab/>
      </w:r>
      <w:r w:rsidRPr="00C0742C">
        <w:rPr>
          <w:rFonts w:ascii="Arial" w:hAnsi="Arial" w:cs="Arial"/>
        </w:rPr>
        <w:tab/>
      </w:r>
      <w:r w:rsidRPr="00C0742C">
        <w:rPr>
          <w:rFonts w:ascii="Arial" w:hAnsi="Arial" w:cs="Arial"/>
        </w:rPr>
        <w:tab/>
      </w:r>
      <w:r w:rsidRPr="00C0742C">
        <w:rPr>
          <w:rFonts w:ascii="Arial" w:hAnsi="Arial" w:cs="Arial"/>
        </w:rPr>
        <w:tab/>
      </w:r>
      <w:r w:rsidRPr="00C0742C">
        <w:rPr>
          <w:rFonts w:ascii="Arial" w:hAnsi="Arial" w:cs="Arial"/>
        </w:rPr>
        <w:tab/>
      </w:r>
      <w:r w:rsidR="0085679F">
        <w:rPr>
          <w:rFonts w:ascii="Arial" w:hAnsi="Arial" w:cs="Arial"/>
        </w:rPr>
        <w:t xml:space="preserve">                      </w:t>
      </w:r>
      <w:r w:rsidR="00E3798B">
        <w:rPr>
          <w:rFonts w:ascii="Arial" w:hAnsi="Arial" w:cs="Arial"/>
        </w:rPr>
        <w:t xml:space="preserve">                            </w:t>
      </w:r>
      <w:r w:rsidR="0085679F">
        <w:rPr>
          <w:rFonts w:ascii="Arial" w:hAnsi="Arial" w:cs="Arial"/>
        </w:rPr>
        <w:t>15</w:t>
      </w:r>
    </w:p>
    <w:p w:rsidR="004604BC" w:rsidRPr="00C0742C" w:rsidRDefault="004604BC" w:rsidP="00B5632A">
      <w:pPr>
        <w:pStyle w:val="Geenafstand"/>
        <w:spacing w:line="360" w:lineRule="auto"/>
        <w:rPr>
          <w:rFonts w:ascii="Arial" w:hAnsi="Arial" w:cs="Arial"/>
        </w:rPr>
      </w:pPr>
      <w:r w:rsidRPr="00C0742C">
        <w:rPr>
          <w:rFonts w:ascii="Arial" w:hAnsi="Arial" w:cs="Arial"/>
        </w:rPr>
        <w:t xml:space="preserve">2.2 Het aanbestedingsrecht </w:t>
      </w:r>
      <w:r w:rsidR="008F21A2" w:rsidRPr="00C0742C">
        <w:rPr>
          <w:rFonts w:ascii="Arial" w:hAnsi="Arial" w:cs="Arial"/>
        </w:rPr>
        <w:t xml:space="preserve">onder Richtlijn 2014 en </w:t>
      </w:r>
      <w:proofErr w:type="spellStart"/>
      <w:r w:rsidR="008F21A2" w:rsidRPr="00C0742C">
        <w:rPr>
          <w:rFonts w:ascii="Arial" w:hAnsi="Arial" w:cs="Arial"/>
        </w:rPr>
        <w:t>Aw</w:t>
      </w:r>
      <w:proofErr w:type="spellEnd"/>
      <w:r w:rsidR="008F21A2" w:rsidRPr="00C0742C">
        <w:rPr>
          <w:rFonts w:ascii="Arial" w:hAnsi="Arial" w:cs="Arial"/>
        </w:rPr>
        <w:t xml:space="preserve"> 2012 </w:t>
      </w:r>
      <w:r w:rsidRPr="00C0742C">
        <w:rPr>
          <w:rFonts w:ascii="Arial" w:hAnsi="Arial" w:cs="Arial"/>
          <w:i/>
        </w:rPr>
        <w:t>deelvraag I</w:t>
      </w:r>
      <w:r w:rsidRPr="00C0742C">
        <w:rPr>
          <w:rFonts w:ascii="Arial" w:hAnsi="Arial" w:cs="Arial"/>
        </w:rPr>
        <w:t xml:space="preserve">      </w:t>
      </w:r>
      <w:r w:rsidR="00E3798B">
        <w:rPr>
          <w:rFonts w:ascii="Arial" w:hAnsi="Arial" w:cs="Arial"/>
        </w:rPr>
        <w:t xml:space="preserve">    </w:t>
      </w:r>
      <w:r w:rsidR="001F5D63">
        <w:rPr>
          <w:rFonts w:ascii="Arial" w:hAnsi="Arial" w:cs="Arial"/>
        </w:rPr>
        <w:t xml:space="preserve"> 15</w:t>
      </w:r>
    </w:p>
    <w:p w:rsidR="004604BC" w:rsidRPr="00C0742C" w:rsidRDefault="008943A5" w:rsidP="00B5632A">
      <w:pPr>
        <w:pStyle w:val="Geenafstand"/>
        <w:spacing w:line="360" w:lineRule="auto"/>
        <w:rPr>
          <w:rFonts w:ascii="Arial" w:hAnsi="Arial" w:cs="Arial"/>
        </w:rPr>
      </w:pPr>
      <w:r w:rsidRPr="00C0742C">
        <w:rPr>
          <w:rFonts w:ascii="Arial" w:hAnsi="Arial" w:cs="Arial"/>
        </w:rPr>
        <w:t>2.3</w:t>
      </w:r>
      <w:r w:rsidR="004604BC" w:rsidRPr="00C0742C">
        <w:rPr>
          <w:rFonts w:ascii="Arial" w:hAnsi="Arial" w:cs="Arial"/>
        </w:rPr>
        <w:t xml:space="preserve"> Open House</w:t>
      </w:r>
      <w:r w:rsidR="008F21A2" w:rsidRPr="00C0742C">
        <w:rPr>
          <w:rFonts w:ascii="Arial" w:hAnsi="Arial" w:cs="Arial"/>
        </w:rPr>
        <w:t xml:space="preserve"> in het licht van </w:t>
      </w:r>
      <w:proofErr w:type="spellStart"/>
      <w:r w:rsidR="008F21A2" w:rsidRPr="00C0742C">
        <w:rPr>
          <w:rFonts w:ascii="Arial" w:hAnsi="Arial" w:cs="Arial"/>
        </w:rPr>
        <w:t>Falk</w:t>
      </w:r>
      <w:proofErr w:type="spellEnd"/>
      <w:r w:rsidR="008F21A2" w:rsidRPr="00C0742C">
        <w:rPr>
          <w:rFonts w:ascii="Arial" w:hAnsi="Arial" w:cs="Arial"/>
        </w:rPr>
        <w:t xml:space="preserve"> </w:t>
      </w:r>
      <w:proofErr w:type="spellStart"/>
      <w:r w:rsidR="008F21A2" w:rsidRPr="00C0742C">
        <w:rPr>
          <w:rFonts w:ascii="Arial" w:hAnsi="Arial" w:cs="Arial"/>
        </w:rPr>
        <w:t>Pharma</w:t>
      </w:r>
      <w:proofErr w:type="spellEnd"/>
      <w:r w:rsidR="008F21A2" w:rsidRPr="00C0742C">
        <w:rPr>
          <w:rFonts w:ascii="Arial" w:hAnsi="Arial" w:cs="Arial"/>
        </w:rPr>
        <w:t xml:space="preserve"> en </w:t>
      </w:r>
      <w:proofErr w:type="spellStart"/>
      <w:r w:rsidR="008F21A2" w:rsidRPr="00C0742C">
        <w:rPr>
          <w:rFonts w:ascii="Arial" w:hAnsi="Arial" w:cs="Arial"/>
        </w:rPr>
        <w:t>Tirkkonen</w:t>
      </w:r>
      <w:proofErr w:type="spellEnd"/>
      <w:r w:rsidR="004604BC" w:rsidRPr="00C0742C">
        <w:rPr>
          <w:rFonts w:ascii="Arial" w:hAnsi="Arial" w:cs="Arial"/>
        </w:rPr>
        <w:t xml:space="preserve"> </w:t>
      </w:r>
      <w:r w:rsidR="004604BC" w:rsidRPr="00C0742C">
        <w:rPr>
          <w:rFonts w:ascii="Arial" w:hAnsi="Arial" w:cs="Arial"/>
          <w:i/>
        </w:rPr>
        <w:t>deelvraag II</w:t>
      </w:r>
      <w:r w:rsidR="00B5632A" w:rsidRPr="00C0742C">
        <w:rPr>
          <w:rFonts w:ascii="Arial" w:hAnsi="Arial" w:cs="Arial"/>
          <w:i/>
        </w:rPr>
        <w:t xml:space="preserve">      </w:t>
      </w:r>
      <w:r w:rsidR="004604BC" w:rsidRPr="00C0742C">
        <w:rPr>
          <w:rFonts w:ascii="Arial" w:hAnsi="Arial" w:cs="Arial"/>
          <w:i/>
        </w:rPr>
        <w:t xml:space="preserve">   </w:t>
      </w:r>
      <w:r w:rsidR="00C17310">
        <w:rPr>
          <w:rFonts w:ascii="Arial" w:hAnsi="Arial" w:cs="Arial"/>
        </w:rPr>
        <w:t xml:space="preserve"> </w:t>
      </w:r>
      <w:r w:rsidR="00273840">
        <w:rPr>
          <w:rFonts w:ascii="Arial" w:hAnsi="Arial" w:cs="Arial"/>
        </w:rPr>
        <w:t xml:space="preserve"> </w:t>
      </w:r>
      <w:r w:rsidR="00E3798B">
        <w:rPr>
          <w:rFonts w:ascii="Arial" w:hAnsi="Arial" w:cs="Arial"/>
        </w:rPr>
        <w:t xml:space="preserve">  </w:t>
      </w:r>
      <w:r w:rsidR="00C17310">
        <w:rPr>
          <w:rFonts w:ascii="Arial" w:hAnsi="Arial" w:cs="Arial"/>
        </w:rPr>
        <w:t xml:space="preserve"> </w:t>
      </w:r>
      <w:r w:rsidR="001F5D63">
        <w:rPr>
          <w:rFonts w:ascii="Arial" w:hAnsi="Arial" w:cs="Arial"/>
        </w:rPr>
        <w:t>20</w:t>
      </w:r>
      <w:r w:rsidR="004604BC" w:rsidRPr="00C0742C">
        <w:rPr>
          <w:rFonts w:ascii="Arial" w:hAnsi="Arial" w:cs="Arial"/>
          <w:i/>
        </w:rPr>
        <w:t xml:space="preserve">                  </w:t>
      </w:r>
      <w:r w:rsidR="00C0742C" w:rsidRPr="00C0742C">
        <w:rPr>
          <w:rFonts w:ascii="Arial" w:hAnsi="Arial" w:cs="Arial"/>
          <w:i/>
        </w:rPr>
        <w:t xml:space="preserve">                      </w:t>
      </w:r>
      <w:r w:rsidR="00585DC4" w:rsidRPr="00C0742C">
        <w:rPr>
          <w:rFonts w:ascii="Arial" w:hAnsi="Arial" w:cs="Arial"/>
        </w:rPr>
        <w:t>2.</w:t>
      </w:r>
      <w:r w:rsidR="00E534C5" w:rsidRPr="00C0742C">
        <w:rPr>
          <w:rFonts w:ascii="Arial" w:hAnsi="Arial" w:cs="Arial"/>
        </w:rPr>
        <w:t>4</w:t>
      </w:r>
      <w:r w:rsidR="004604BC" w:rsidRPr="00C0742C">
        <w:rPr>
          <w:rFonts w:ascii="Arial" w:hAnsi="Arial" w:cs="Arial"/>
        </w:rPr>
        <w:t xml:space="preserve"> Eisen </w:t>
      </w:r>
      <w:r w:rsidR="00B5632A" w:rsidRPr="00C0742C">
        <w:rPr>
          <w:rFonts w:ascii="Arial" w:hAnsi="Arial" w:cs="Arial"/>
        </w:rPr>
        <w:t>voor</w:t>
      </w:r>
      <w:r w:rsidR="004604BC" w:rsidRPr="00C0742C">
        <w:rPr>
          <w:rFonts w:ascii="Arial" w:hAnsi="Arial" w:cs="Arial"/>
        </w:rPr>
        <w:t xml:space="preserve"> Open House </w:t>
      </w:r>
      <w:r w:rsidR="004604BC" w:rsidRPr="00C0742C">
        <w:rPr>
          <w:rFonts w:ascii="Arial" w:hAnsi="Arial" w:cs="Arial"/>
          <w:i/>
        </w:rPr>
        <w:t>deelvraag III</w:t>
      </w:r>
      <w:r w:rsidR="001F5D63">
        <w:rPr>
          <w:rFonts w:ascii="Arial" w:hAnsi="Arial" w:cs="Arial"/>
          <w:i/>
        </w:rPr>
        <w:t xml:space="preserve">                           </w:t>
      </w:r>
      <w:r w:rsidR="00E3798B">
        <w:rPr>
          <w:rFonts w:ascii="Arial" w:hAnsi="Arial" w:cs="Arial"/>
          <w:i/>
        </w:rPr>
        <w:t xml:space="preserve">                              </w:t>
      </w:r>
      <w:r w:rsidR="00273840">
        <w:rPr>
          <w:rFonts w:ascii="Arial" w:hAnsi="Arial" w:cs="Arial"/>
          <w:i/>
        </w:rPr>
        <w:t xml:space="preserve">     </w:t>
      </w:r>
      <w:r w:rsidR="001F5D63" w:rsidRPr="001F5D63">
        <w:rPr>
          <w:rFonts w:ascii="Arial" w:hAnsi="Arial" w:cs="Arial"/>
        </w:rPr>
        <w:t>25</w:t>
      </w:r>
    </w:p>
    <w:p w:rsidR="000970A8" w:rsidRPr="00C0742C" w:rsidRDefault="00E3798B" w:rsidP="00B5632A">
      <w:pPr>
        <w:pStyle w:val="Geenafstand"/>
        <w:spacing w:line="360" w:lineRule="auto"/>
        <w:rPr>
          <w:rFonts w:ascii="Arial" w:hAnsi="Arial" w:cs="Arial"/>
        </w:rPr>
      </w:pPr>
      <w:r>
        <w:rPr>
          <w:rFonts w:ascii="Arial" w:hAnsi="Arial" w:cs="Arial"/>
        </w:rPr>
        <w:t>2.5 Deelc</w:t>
      </w:r>
      <w:r w:rsidR="000970A8" w:rsidRPr="00C0742C">
        <w:rPr>
          <w:rFonts w:ascii="Arial" w:hAnsi="Arial" w:cs="Arial"/>
        </w:rPr>
        <w:t>onclusie</w:t>
      </w:r>
      <w:r w:rsidR="001F5D63">
        <w:rPr>
          <w:rFonts w:ascii="Arial" w:hAnsi="Arial" w:cs="Arial"/>
        </w:rPr>
        <w:t xml:space="preserve">        </w:t>
      </w:r>
      <w:r>
        <w:rPr>
          <w:rFonts w:ascii="Arial" w:hAnsi="Arial" w:cs="Arial"/>
        </w:rPr>
        <w:t xml:space="preserve">                                                                   </w:t>
      </w:r>
      <w:r w:rsidR="00273840">
        <w:rPr>
          <w:rFonts w:ascii="Arial" w:hAnsi="Arial" w:cs="Arial"/>
        </w:rPr>
        <w:t xml:space="preserve">                        </w:t>
      </w:r>
      <w:r w:rsidR="001F5D63">
        <w:rPr>
          <w:rFonts w:ascii="Arial" w:hAnsi="Arial" w:cs="Arial"/>
        </w:rPr>
        <w:t>29</w:t>
      </w:r>
    </w:p>
    <w:p w:rsidR="008E6D88" w:rsidRPr="00B5632A" w:rsidRDefault="00585DC4" w:rsidP="00B5632A">
      <w:pPr>
        <w:pStyle w:val="Geenafstand"/>
        <w:spacing w:line="360" w:lineRule="auto"/>
        <w:rPr>
          <w:rFonts w:ascii="Arial" w:hAnsi="Arial" w:cs="Arial"/>
        </w:rPr>
      </w:pPr>
      <w:r w:rsidRPr="00B5632A">
        <w:rPr>
          <w:rFonts w:ascii="Arial" w:hAnsi="Arial" w:cs="Arial"/>
        </w:rPr>
        <w:t xml:space="preserve">   </w:t>
      </w:r>
    </w:p>
    <w:p w:rsidR="004604BC" w:rsidRPr="00B5632A" w:rsidRDefault="004604BC" w:rsidP="00B5632A">
      <w:pPr>
        <w:pStyle w:val="Geenafstand"/>
        <w:spacing w:line="360" w:lineRule="auto"/>
        <w:rPr>
          <w:rFonts w:ascii="Arial" w:hAnsi="Arial" w:cs="Arial"/>
        </w:rPr>
      </w:pPr>
      <w:r w:rsidRPr="00B5632A">
        <w:rPr>
          <w:rFonts w:ascii="Arial" w:hAnsi="Arial" w:cs="Arial"/>
          <w:b/>
        </w:rPr>
        <w:t xml:space="preserve">Hoofdstuk 3: Resultaten </w:t>
      </w:r>
      <w:r w:rsidRPr="00B5632A">
        <w:rPr>
          <w:rFonts w:ascii="Arial" w:hAnsi="Arial" w:cs="Arial"/>
          <w:b/>
        </w:rPr>
        <w:tab/>
      </w:r>
      <w:r w:rsidRPr="00B5632A">
        <w:rPr>
          <w:rFonts w:ascii="Arial" w:hAnsi="Arial" w:cs="Arial"/>
          <w:b/>
        </w:rPr>
        <w:tab/>
      </w:r>
      <w:r w:rsidRPr="00B5632A">
        <w:rPr>
          <w:rFonts w:ascii="Arial" w:hAnsi="Arial" w:cs="Arial"/>
          <w:b/>
        </w:rPr>
        <w:tab/>
      </w:r>
      <w:r w:rsidRPr="00B5632A">
        <w:rPr>
          <w:rFonts w:ascii="Arial" w:hAnsi="Arial" w:cs="Arial"/>
          <w:b/>
        </w:rPr>
        <w:tab/>
      </w:r>
      <w:r w:rsidRPr="00B5632A">
        <w:rPr>
          <w:rFonts w:ascii="Arial" w:hAnsi="Arial" w:cs="Arial"/>
          <w:b/>
        </w:rPr>
        <w:tab/>
      </w:r>
      <w:r w:rsidRPr="00B5632A">
        <w:rPr>
          <w:rFonts w:ascii="Arial" w:hAnsi="Arial" w:cs="Arial"/>
          <w:b/>
        </w:rPr>
        <w:tab/>
      </w:r>
      <w:r w:rsidRPr="00B5632A">
        <w:rPr>
          <w:rFonts w:ascii="Arial" w:hAnsi="Arial" w:cs="Arial"/>
          <w:b/>
        </w:rPr>
        <w:tab/>
      </w:r>
      <w:r w:rsidR="001F5D63" w:rsidRPr="00F663CD">
        <w:rPr>
          <w:rFonts w:ascii="Arial" w:hAnsi="Arial" w:cs="Arial"/>
        </w:rPr>
        <w:t>30</w:t>
      </w:r>
    </w:p>
    <w:p w:rsidR="008E6D88" w:rsidRPr="00764E63" w:rsidRDefault="004604BC" w:rsidP="00B5632A">
      <w:pPr>
        <w:pStyle w:val="Geenafstand"/>
        <w:spacing w:line="360" w:lineRule="auto"/>
        <w:rPr>
          <w:rFonts w:ascii="Arial" w:hAnsi="Arial" w:cs="Arial"/>
        </w:rPr>
      </w:pPr>
      <w:r w:rsidRPr="00764E63">
        <w:rPr>
          <w:rFonts w:ascii="Arial" w:hAnsi="Arial" w:cs="Arial"/>
        </w:rPr>
        <w:t xml:space="preserve">3.1 </w:t>
      </w:r>
      <w:r w:rsidR="008E6D88" w:rsidRPr="00764E63">
        <w:rPr>
          <w:rFonts w:ascii="Arial" w:hAnsi="Arial" w:cs="Arial"/>
        </w:rPr>
        <w:t>Inleiding</w:t>
      </w:r>
      <w:r w:rsidR="001F5D63">
        <w:rPr>
          <w:rFonts w:ascii="Arial" w:hAnsi="Arial" w:cs="Arial"/>
        </w:rPr>
        <w:t xml:space="preserve">                  </w:t>
      </w:r>
      <w:r w:rsidR="00F663CD">
        <w:rPr>
          <w:rFonts w:ascii="Arial" w:hAnsi="Arial" w:cs="Arial"/>
        </w:rPr>
        <w:t xml:space="preserve">                                                                                         </w:t>
      </w:r>
      <w:r w:rsidR="001F5D63">
        <w:rPr>
          <w:rFonts w:ascii="Arial" w:hAnsi="Arial" w:cs="Arial"/>
        </w:rPr>
        <w:t xml:space="preserve"> 30</w:t>
      </w:r>
    </w:p>
    <w:p w:rsidR="004604BC" w:rsidRPr="00764E63" w:rsidRDefault="008E6D88" w:rsidP="00B5632A">
      <w:pPr>
        <w:pStyle w:val="Geenafstand"/>
        <w:spacing w:line="360" w:lineRule="auto"/>
        <w:rPr>
          <w:rFonts w:ascii="Arial" w:hAnsi="Arial" w:cs="Arial"/>
        </w:rPr>
      </w:pPr>
      <w:r w:rsidRPr="00764E63">
        <w:rPr>
          <w:rFonts w:ascii="Arial" w:hAnsi="Arial" w:cs="Arial"/>
        </w:rPr>
        <w:t xml:space="preserve">3.2 </w:t>
      </w:r>
      <w:r w:rsidR="004604BC" w:rsidRPr="00764E63">
        <w:rPr>
          <w:rFonts w:ascii="Arial" w:hAnsi="Arial" w:cs="Arial"/>
        </w:rPr>
        <w:t xml:space="preserve">Dossieronderzoek </w:t>
      </w:r>
      <w:r w:rsidR="004604BC" w:rsidRPr="00273840">
        <w:rPr>
          <w:rFonts w:ascii="Arial" w:hAnsi="Arial" w:cs="Arial"/>
          <w:i/>
        </w:rPr>
        <w:t>deelvraag IV</w:t>
      </w:r>
      <w:r w:rsidR="004604BC" w:rsidRPr="00764E63">
        <w:rPr>
          <w:rFonts w:ascii="Arial" w:hAnsi="Arial" w:cs="Arial"/>
          <w:i/>
        </w:rPr>
        <w:t xml:space="preserve">                                           </w:t>
      </w:r>
      <w:r w:rsidR="00F663CD">
        <w:rPr>
          <w:rFonts w:ascii="Arial" w:hAnsi="Arial" w:cs="Arial"/>
        </w:rPr>
        <w:t xml:space="preserve">                </w:t>
      </w:r>
      <w:r w:rsidR="004604BC" w:rsidRPr="00764E63">
        <w:rPr>
          <w:rFonts w:ascii="Arial" w:hAnsi="Arial" w:cs="Arial"/>
        </w:rPr>
        <w:tab/>
      </w:r>
      <w:r w:rsidR="001F5D63">
        <w:rPr>
          <w:rFonts w:ascii="Arial" w:hAnsi="Arial" w:cs="Arial"/>
        </w:rPr>
        <w:t>30</w:t>
      </w:r>
    </w:p>
    <w:p w:rsidR="004604BC" w:rsidRPr="00764E63" w:rsidRDefault="004604BC" w:rsidP="00B5632A">
      <w:pPr>
        <w:pStyle w:val="Geenafstand"/>
        <w:spacing w:line="360" w:lineRule="auto"/>
        <w:rPr>
          <w:rFonts w:ascii="Arial" w:hAnsi="Arial" w:cs="Arial"/>
        </w:rPr>
      </w:pPr>
      <w:r w:rsidRPr="00764E63">
        <w:rPr>
          <w:rFonts w:ascii="Arial" w:hAnsi="Arial" w:cs="Arial"/>
        </w:rPr>
        <w:t>3.</w:t>
      </w:r>
      <w:r w:rsidR="008E6D88" w:rsidRPr="00764E63">
        <w:rPr>
          <w:rFonts w:ascii="Arial" w:hAnsi="Arial" w:cs="Arial"/>
        </w:rPr>
        <w:t>3</w:t>
      </w:r>
      <w:r w:rsidRPr="00764E63">
        <w:rPr>
          <w:rFonts w:ascii="Arial" w:hAnsi="Arial" w:cs="Arial"/>
        </w:rPr>
        <w:t xml:space="preserve"> Interviews </w:t>
      </w:r>
      <w:r w:rsidRPr="00764E63">
        <w:rPr>
          <w:rFonts w:ascii="Arial" w:hAnsi="Arial" w:cs="Arial"/>
          <w:i/>
        </w:rPr>
        <w:t xml:space="preserve">deelvraag V                                                                        </w:t>
      </w:r>
      <w:r w:rsidRPr="00764E63">
        <w:rPr>
          <w:rFonts w:ascii="Arial" w:hAnsi="Arial" w:cs="Arial"/>
        </w:rPr>
        <w:tab/>
      </w:r>
      <w:r w:rsidRPr="00764E63">
        <w:rPr>
          <w:rFonts w:ascii="Arial" w:hAnsi="Arial" w:cs="Arial"/>
        </w:rPr>
        <w:tab/>
      </w:r>
      <w:r w:rsidR="001F5D63">
        <w:rPr>
          <w:rFonts w:ascii="Arial" w:hAnsi="Arial" w:cs="Arial"/>
        </w:rPr>
        <w:t>36</w:t>
      </w:r>
    </w:p>
    <w:p w:rsidR="00DA0B6B" w:rsidRPr="00764E63" w:rsidRDefault="007F5067" w:rsidP="00B5632A">
      <w:pPr>
        <w:pStyle w:val="Geenafstand"/>
        <w:spacing w:line="360" w:lineRule="auto"/>
        <w:rPr>
          <w:rFonts w:ascii="Arial" w:hAnsi="Arial" w:cs="Arial"/>
        </w:rPr>
      </w:pPr>
      <w:r>
        <w:rPr>
          <w:rFonts w:ascii="Arial" w:hAnsi="Arial" w:cs="Arial"/>
        </w:rPr>
        <w:t>3.4 Deelc</w:t>
      </w:r>
      <w:r w:rsidR="008E6D88" w:rsidRPr="00764E63">
        <w:rPr>
          <w:rFonts w:ascii="Arial" w:hAnsi="Arial" w:cs="Arial"/>
        </w:rPr>
        <w:t>onclusie</w:t>
      </w:r>
      <w:r w:rsidR="004604BC" w:rsidRPr="00764E63">
        <w:rPr>
          <w:rFonts w:ascii="Arial" w:hAnsi="Arial" w:cs="Arial"/>
        </w:rPr>
        <w:tab/>
      </w:r>
      <w:r w:rsidR="001F5D63">
        <w:rPr>
          <w:rFonts w:ascii="Arial" w:hAnsi="Arial" w:cs="Arial"/>
        </w:rPr>
        <w:t xml:space="preserve">   </w:t>
      </w:r>
      <w:r w:rsidR="00F663CD">
        <w:rPr>
          <w:rFonts w:ascii="Arial" w:hAnsi="Arial" w:cs="Arial"/>
        </w:rPr>
        <w:t xml:space="preserve">                                                         </w:t>
      </w:r>
      <w:r>
        <w:rPr>
          <w:rFonts w:ascii="Arial" w:hAnsi="Arial" w:cs="Arial"/>
        </w:rPr>
        <w:t xml:space="preserve">                   </w:t>
      </w:r>
      <w:r w:rsidR="00F663CD">
        <w:rPr>
          <w:rFonts w:ascii="Arial" w:hAnsi="Arial" w:cs="Arial"/>
        </w:rPr>
        <w:t xml:space="preserve">          </w:t>
      </w:r>
      <w:r w:rsidR="001F5D63">
        <w:rPr>
          <w:rFonts w:ascii="Arial" w:hAnsi="Arial" w:cs="Arial"/>
        </w:rPr>
        <w:t>42</w:t>
      </w:r>
    </w:p>
    <w:p w:rsidR="004604BC" w:rsidRPr="00B5632A" w:rsidRDefault="004604BC" w:rsidP="00B5632A">
      <w:pPr>
        <w:pStyle w:val="Geenafstand"/>
        <w:spacing w:line="360" w:lineRule="auto"/>
        <w:rPr>
          <w:rFonts w:ascii="Arial" w:hAnsi="Arial" w:cs="Arial"/>
        </w:rPr>
      </w:pPr>
      <w:r w:rsidRPr="00764E63">
        <w:rPr>
          <w:rFonts w:ascii="Arial" w:hAnsi="Arial" w:cs="Arial"/>
          <w:b/>
        </w:rPr>
        <w:tab/>
      </w:r>
      <w:r w:rsidRPr="00764E63">
        <w:rPr>
          <w:rFonts w:ascii="Arial" w:hAnsi="Arial" w:cs="Arial"/>
          <w:b/>
        </w:rPr>
        <w:tab/>
      </w:r>
      <w:r w:rsidRPr="00B5632A">
        <w:rPr>
          <w:rFonts w:ascii="Arial" w:hAnsi="Arial" w:cs="Arial"/>
        </w:rPr>
        <w:tab/>
      </w:r>
      <w:r w:rsidRPr="00B5632A">
        <w:rPr>
          <w:rFonts w:ascii="Arial" w:hAnsi="Arial" w:cs="Arial"/>
        </w:rPr>
        <w:tab/>
      </w:r>
      <w:r w:rsidRPr="00B5632A">
        <w:rPr>
          <w:rFonts w:ascii="Arial" w:hAnsi="Arial" w:cs="Arial"/>
        </w:rPr>
        <w:tab/>
      </w:r>
      <w:r w:rsidRPr="00B5632A">
        <w:rPr>
          <w:rFonts w:ascii="Arial" w:hAnsi="Arial" w:cs="Arial"/>
        </w:rPr>
        <w:tab/>
      </w:r>
      <w:r w:rsidRPr="00B5632A">
        <w:rPr>
          <w:rFonts w:ascii="Arial" w:hAnsi="Arial" w:cs="Arial"/>
        </w:rPr>
        <w:tab/>
      </w:r>
    </w:p>
    <w:p w:rsidR="004604BC" w:rsidRPr="00B5632A" w:rsidRDefault="004604BC" w:rsidP="00B5632A">
      <w:pPr>
        <w:pStyle w:val="Geenafstand"/>
        <w:spacing w:line="360" w:lineRule="auto"/>
        <w:rPr>
          <w:rFonts w:ascii="Arial" w:hAnsi="Arial" w:cs="Arial"/>
          <w:b/>
        </w:rPr>
      </w:pPr>
      <w:r w:rsidRPr="00B5632A">
        <w:rPr>
          <w:rFonts w:ascii="Arial" w:hAnsi="Arial" w:cs="Arial"/>
          <w:b/>
        </w:rPr>
        <w:t>Hoofdstuk 4: Conclusie</w:t>
      </w:r>
      <w:r w:rsidRPr="00B5632A">
        <w:rPr>
          <w:rFonts w:ascii="Arial" w:hAnsi="Arial" w:cs="Arial"/>
          <w:b/>
        </w:rPr>
        <w:tab/>
      </w:r>
      <w:r w:rsidRPr="00B5632A">
        <w:rPr>
          <w:rFonts w:ascii="Arial" w:hAnsi="Arial" w:cs="Arial"/>
          <w:b/>
        </w:rPr>
        <w:tab/>
      </w:r>
      <w:r w:rsidRPr="00B5632A">
        <w:rPr>
          <w:rFonts w:ascii="Arial" w:hAnsi="Arial" w:cs="Arial"/>
          <w:b/>
        </w:rPr>
        <w:tab/>
      </w:r>
      <w:r w:rsidRPr="00B5632A">
        <w:rPr>
          <w:rFonts w:ascii="Arial" w:hAnsi="Arial" w:cs="Arial"/>
          <w:b/>
        </w:rPr>
        <w:tab/>
      </w:r>
      <w:r w:rsidRPr="00B5632A">
        <w:rPr>
          <w:rFonts w:ascii="Arial" w:hAnsi="Arial" w:cs="Arial"/>
          <w:b/>
        </w:rPr>
        <w:tab/>
      </w:r>
      <w:r w:rsidRPr="00B5632A">
        <w:rPr>
          <w:rFonts w:ascii="Arial" w:hAnsi="Arial" w:cs="Arial"/>
          <w:b/>
        </w:rPr>
        <w:tab/>
      </w:r>
      <w:r w:rsidRPr="00B5632A">
        <w:rPr>
          <w:rFonts w:ascii="Arial" w:hAnsi="Arial" w:cs="Arial"/>
          <w:b/>
        </w:rPr>
        <w:tab/>
      </w:r>
      <w:r w:rsidR="001F5D63" w:rsidRPr="00F663CD">
        <w:rPr>
          <w:rFonts w:ascii="Arial" w:hAnsi="Arial" w:cs="Arial"/>
        </w:rPr>
        <w:t>44</w:t>
      </w:r>
    </w:p>
    <w:p w:rsidR="00AD40E0" w:rsidRPr="007F5067" w:rsidRDefault="007F5067" w:rsidP="00B5632A">
      <w:pPr>
        <w:pStyle w:val="Geenafstand"/>
        <w:spacing w:line="360" w:lineRule="auto"/>
        <w:rPr>
          <w:rFonts w:ascii="Arial" w:hAnsi="Arial" w:cs="Arial"/>
        </w:rPr>
      </w:pPr>
      <w:r>
        <w:rPr>
          <w:rFonts w:ascii="Arial" w:hAnsi="Arial" w:cs="Arial"/>
          <w:b/>
        </w:rPr>
        <w:t>Hoofstuk 5: Aanbevelingen</w:t>
      </w:r>
      <w:r w:rsidR="001F5D63">
        <w:rPr>
          <w:rFonts w:ascii="Arial" w:hAnsi="Arial" w:cs="Arial"/>
          <w:b/>
        </w:rPr>
        <w:t xml:space="preserve">   </w:t>
      </w:r>
      <w:r>
        <w:rPr>
          <w:rFonts w:ascii="Arial" w:hAnsi="Arial" w:cs="Arial"/>
          <w:b/>
        </w:rPr>
        <w:t xml:space="preserve">                                        </w:t>
      </w:r>
      <w:r w:rsidR="001F5D63">
        <w:rPr>
          <w:rFonts w:ascii="Arial" w:hAnsi="Arial" w:cs="Arial"/>
          <w:b/>
        </w:rPr>
        <w:t xml:space="preserve"> </w:t>
      </w:r>
      <w:r>
        <w:rPr>
          <w:rFonts w:ascii="Arial" w:hAnsi="Arial" w:cs="Arial"/>
          <w:b/>
        </w:rPr>
        <w:t xml:space="preserve">                                     </w:t>
      </w:r>
      <w:r w:rsidR="001F5D63" w:rsidRPr="007F5067">
        <w:rPr>
          <w:rFonts w:ascii="Arial" w:hAnsi="Arial" w:cs="Arial"/>
        </w:rPr>
        <w:t>46</w:t>
      </w:r>
    </w:p>
    <w:p w:rsidR="008D2457" w:rsidRPr="00B5632A" w:rsidRDefault="004604BC" w:rsidP="00B5632A">
      <w:pPr>
        <w:pStyle w:val="Geenafstand"/>
        <w:spacing w:line="360" w:lineRule="auto"/>
        <w:rPr>
          <w:rFonts w:ascii="Arial" w:hAnsi="Arial" w:cs="Arial"/>
          <w:b/>
        </w:rPr>
      </w:pPr>
      <w:r w:rsidRPr="00B5632A">
        <w:rPr>
          <w:rFonts w:ascii="Arial" w:hAnsi="Arial" w:cs="Arial"/>
          <w:b/>
        </w:rPr>
        <w:tab/>
      </w:r>
      <w:r w:rsidRPr="00B5632A">
        <w:rPr>
          <w:rFonts w:ascii="Arial" w:hAnsi="Arial" w:cs="Arial"/>
          <w:b/>
        </w:rPr>
        <w:tab/>
      </w:r>
      <w:r w:rsidRPr="00B5632A">
        <w:rPr>
          <w:rFonts w:ascii="Arial" w:hAnsi="Arial" w:cs="Arial"/>
          <w:b/>
        </w:rPr>
        <w:tab/>
      </w:r>
      <w:r w:rsidRPr="00B5632A">
        <w:rPr>
          <w:rFonts w:ascii="Arial" w:hAnsi="Arial" w:cs="Arial"/>
          <w:b/>
        </w:rPr>
        <w:tab/>
      </w:r>
      <w:r w:rsidR="008D2457" w:rsidRPr="00B5632A">
        <w:rPr>
          <w:rFonts w:ascii="Arial" w:hAnsi="Arial" w:cs="Arial"/>
          <w:b/>
        </w:rPr>
        <w:t xml:space="preserve">                          </w:t>
      </w:r>
    </w:p>
    <w:p w:rsidR="004604BC" w:rsidRPr="00B5632A" w:rsidRDefault="004604BC" w:rsidP="00B5632A">
      <w:pPr>
        <w:pStyle w:val="Geenafstand"/>
        <w:spacing w:line="360" w:lineRule="auto"/>
        <w:rPr>
          <w:rFonts w:ascii="Arial" w:hAnsi="Arial" w:cs="Arial"/>
          <w:b/>
        </w:rPr>
      </w:pPr>
      <w:r w:rsidRPr="00B5632A">
        <w:rPr>
          <w:rFonts w:ascii="Arial" w:hAnsi="Arial" w:cs="Arial"/>
          <w:b/>
        </w:rPr>
        <w:t>Literatuurlijst</w:t>
      </w:r>
      <w:r w:rsidRPr="00B5632A">
        <w:rPr>
          <w:rFonts w:ascii="Arial" w:hAnsi="Arial" w:cs="Arial"/>
          <w:b/>
        </w:rPr>
        <w:tab/>
      </w:r>
      <w:r w:rsidRPr="00B5632A">
        <w:rPr>
          <w:rFonts w:ascii="Arial" w:hAnsi="Arial" w:cs="Arial"/>
          <w:b/>
        </w:rPr>
        <w:tab/>
      </w:r>
      <w:r w:rsidRPr="00B5632A">
        <w:rPr>
          <w:rFonts w:ascii="Arial" w:hAnsi="Arial" w:cs="Arial"/>
          <w:b/>
        </w:rPr>
        <w:tab/>
      </w:r>
      <w:r w:rsidRPr="00B5632A">
        <w:rPr>
          <w:rFonts w:ascii="Arial" w:hAnsi="Arial" w:cs="Arial"/>
          <w:b/>
        </w:rPr>
        <w:tab/>
      </w:r>
      <w:r w:rsidRPr="00B5632A">
        <w:rPr>
          <w:rFonts w:ascii="Arial" w:hAnsi="Arial" w:cs="Arial"/>
          <w:b/>
        </w:rPr>
        <w:tab/>
      </w:r>
      <w:r w:rsidRPr="00B5632A">
        <w:rPr>
          <w:rFonts w:ascii="Arial" w:hAnsi="Arial" w:cs="Arial"/>
          <w:b/>
        </w:rPr>
        <w:tab/>
      </w:r>
      <w:r w:rsidRPr="00B5632A">
        <w:rPr>
          <w:rFonts w:ascii="Arial" w:hAnsi="Arial" w:cs="Arial"/>
          <w:b/>
        </w:rPr>
        <w:tab/>
      </w:r>
      <w:r w:rsidRPr="00B5632A">
        <w:rPr>
          <w:rFonts w:ascii="Arial" w:hAnsi="Arial" w:cs="Arial"/>
          <w:b/>
        </w:rPr>
        <w:tab/>
      </w:r>
      <w:r w:rsidR="00665095">
        <w:rPr>
          <w:rFonts w:ascii="Arial" w:hAnsi="Arial" w:cs="Arial"/>
          <w:b/>
        </w:rPr>
        <w:t xml:space="preserve">             </w:t>
      </w:r>
      <w:r w:rsidR="004E34DC" w:rsidRPr="00665095">
        <w:rPr>
          <w:rFonts w:ascii="Arial" w:hAnsi="Arial" w:cs="Arial"/>
        </w:rPr>
        <w:t>47</w:t>
      </w:r>
      <w:r w:rsidRPr="00B5632A">
        <w:rPr>
          <w:rFonts w:ascii="Arial" w:hAnsi="Arial" w:cs="Arial"/>
          <w:b/>
        </w:rPr>
        <w:tab/>
      </w:r>
    </w:p>
    <w:p w:rsidR="00DA0B6B" w:rsidRDefault="00DA0B6B" w:rsidP="00B5632A">
      <w:pPr>
        <w:spacing w:line="360" w:lineRule="auto"/>
        <w:rPr>
          <w:rFonts w:ascii="Arial" w:hAnsi="Arial" w:cs="Arial"/>
          <w:b/>
        </w:rPr>
      </w:pPr>
    </w:p>
    <w:p w:rsidR="00DA0B6B" w:rsidRDefault="00DA0B6B" w:rsidP="00B5632A">
      <w:pPr>
        <w:spacing w:line="360" w:lineRule="auto"/>
        <w:rPr>
          <w:rFonts w:ascii="Arial" w:hAnsi="Arial" w:cs="Arial"/>
          <w:b/>
        </w:rPr>
      </w:pPr>
    </w:p>
    <w:p w:rsidR="00DA0B6B" w:rsidRDefault="00DA0B6B" w:rsidP="00B5632A">
      <w:pPr>
        <w:spacing w:line="360" w:lineRule="auto"/>
        <w:rPr>
          <w:rFonts w:ascii="Arial" w:hAnsi="Arial" w:cs="Arial"/>
          <w:b/>
        </w:rPr>
      </w:pPr>
    </w:p>
    <w:p w:rsidR="00DA0B6B" w:rsidRDefault="00DA0B6B" w:rsidP="00B5632A">
      <w:pPr>
        <w:spacing w:line="360" w:lineRule="auto"/>
        <w:rPr>
          <w:rFonts w:ascii="Arial" w:hAnsi="Arial" w:cs="Arial"/>
          <w:b/>
        </w:rPr>
      </w:pPr>
    </w:p>
    <w:p w:rsidR="00DA0B6B" w:rsidRDefault="00DA0B6B" w:rsidP="00B5632A">
      <w:pPr>
        <w:spacing w:line="360" w:lineRule="auto"/>
        <w:rPr>
          <w:rFonts w:ascii="Arial" w:hAnsi="Arial" w:cs="Arial"/>
          <w:b/>
        </w:rPr>
      </w:pPr>
    </w:p>
    <w:p w:rsidR="00DA0B6B" w:rsidRDefault="00DA0B6B" w:rsidP="00B5632A">
      <w:pPr>
        <w:spacing w:line="360" w:lineRule="auto"/>
        <w:rPr>
          <w:rFonts w:ascii="Arial" w:hAnsi="Arial" w:cs="Arial"/>
          <w:b/>
        </w:rPr>
      </w:pPr>
    </w:p>
    <w:p w:rsidR="00DA0B6B" w:rsidRDefault="00DA0B6B" w:rsidP="00B5632A">
      <w:pPr>
        <w:spacing w:line="360" w:lineRule="auto"/>
        <w:rPr>
          <w:rFonts w:ascii="Arial" w:hAnsi="Arial" w:cs="Arial"/>
          <w:b/>
        </w:rPr>
      </w:pPr>
    </w:p>
    <w:p w:rsidR="00F629C4" w:rsidRDefault="00F629C4" w:rsidP="00103631">
      <w:pPr>
        <w:spacing w:line="360" w:lineRule="auto"/>
        <w:jc w:val="center"/>
        <w:rPr>
          <w:rFonts w:ascii="Arial" w:hAnsi="Arial" w:cs="Arial"/>
          <w:sz w:val="16"/>
          <w:szCs w:val="16"/>
        </w:rPr>
      </w:pPr>
    </w:p>
    <w:p w:rsidR="00DA0B6B" w:rsidRPr="00103631" w:rsidRDefault="00103631" w:rsidP="00103631">
      <w:pPr>
        <w:spacing w:line="360" w:lineRule="auto"/>
        <w:jc w:val="center"/>
        <w:rPr>
          <w:rFonts w:ascii="Arial" w:hAnsi="Arial" w:cs="Arial"/>
          <w:sz w:val="16"/>
          <w:szCs w:val="16"/>
        </w:rPr>
      </w:pPr>
      <w:r w:rsidRPr="00103631">
        <w:rPr>
          <w:rFonts w:ascii="Arial" w:hAnsi="Arial" w:cs="Arial"/>
          <w:sz w:val="16"/>
          <w:szCs w:val="16"/>
        </w:rPr>
        <w:t>6</w:t>
      </w:r>
    </w:p>
    <w:p w:rsidR="004604BC" w:rsidRPr="00893CEA" w:rsidRDefault="00893CEA" w:rsidP="00B5632A">
      <w:pPr>
        <w:spacing w:line="360" w:lineRule="auto"/>
        <w:rPr>
          <w:rFonts w:ascii="Arial" w:hAnsi="Arial" w:cs="Arial"/>
        </w:rPr>
      </w:pPr>
      <w:r>
        <w:rPr>
          <w:rFonts w:ascii="Arial" w:hAnsi="Arial" w:cs="Arial"/>
          <w:b/>
        </w:rPr>
        <w:lastRenderedPageBreak/>
        <w:t>Bijlagen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893CEA">
        <w:rPr>
          <w:rFonts w:ascii="Arial" w:hAnsi="Arial" w:cs="Arial"/>
        </w:rPr>
        <w:t>50</w:t>
      </w:r>
    </w:p>
    <w:p w:rsidR="004604BC" w:rsidRPr="00B5632A" w:rsidRDefault="004604BC" w:rsidP="00B5632A">
      <w:pPr>
        <w:pStyle w:val="Geenafstand"/>
        <w:spacing w:line="360" w:lineRule="auto"/>
        <w:rPr>
          <w:rFonts w:ascii="Arial" w:hAnsi="Arial" w:cs="Arial"/>
        </w:rPr>
      </w:pPr>
      <w:r w:rsidRPr="00B5632A">
        <w:rPr>
          <w:rFonts w:ascii="Arial" w:hAnsi="Arial" w:cs="Arial"/>
        </w:rPr>
        <w:t xml:space="preserve">Bijlage I: </w:t>
      </w:r>
      <w:r w:rsidR="00AD40E0">
        <w:rPr>
          <w:rFonts w:ascii="Arial" w:hAnsi="Arial" w:cs="Arial"/>
        </w:rPr>
        <w:t xml:space="preserve">       </w:t>
      </w:r>
      <w:r w:rsidR="008D2457" w:rsidRPr="00B5632A">
        <w:rPr>
          <w:rFonts w:ascii="Arial" w:hAnsi="Arial" w:cs="Arial"/>
        </w:rPr>
        <w:t xml:space="preserve">Dossieronderzoek </w:t>
      </w:r>
      <w:r w:rsidR="00F6505E" w:rsidRPr="00B5632A">
        <w:rPr>
          <w:rFonts w:ascii="Arial" w:hAnsi="Arial" w:cs="Arial"/>
        </w:rPr>
        <w:t xml:space="preserve">aanbesteding </w:t>
      </w:r>
      <w:r w:rsidR="008D2457" w:rsidRPr="00B5632A">
        <w:rPr>
          <w:rFonts w:ascii="Arial" w:hAnsi="Arial" w:cs="Arial"/>
        </w:rPr>
        <w:t>Jeugdhulp</w:t>
      </w:r>
      <w:r w:rsidR="00AD40E0">
        <w:rPr>
          <w:rFonts w:ascii="Arial" w:hAnsi="Arial" w:cs="Arial"/>
        </w:rPr>
        <w:tab/>
      </w:r>
      <w:r w:rsidR="00893CEA">
        <w:rPr>
          <w:rFonts w:ascii="Arial" w:hAnsi="Arial" w:cs="Arial"/>
        </w:rPr>
        <w:t xml:space="preserve">                                                  51</w:t>
      </w:r>
      <w:r w:rsidR="00AD40E0">
        <w:rPr>
          <w:rFonts w:ascii="Arial" w:hAnsi="Arial" w:cs="Arial"/>
        </w:rPr>
        <w:tab/>
      </w:r>
    </w:p>
    <w:p w:rsidR="005A0F58" w:rsidRPr="00B5632A" w:rsidRDefault="005A0F58" w:rsidP="00B5632A">
      <w:pPr>
        <w:pStyle w:val="Geenafstand"/>
        <w:spacing w:line="360" w:lineRule="auto"/>
        <w:rPr>
          <w:rFonts w:ascii="Arial" w:hAnsi="Arial" w:cs="Arial"/>
        </w:rPr>
      </w:pPr>
      <w:r w:rsidRPr="00B5632A">
        <w:rPr>
          <w:rFonts w:ascii="Arial" w:hAnsi="Arial" w:cs="Arial"/>
        </w:rPr>
        <w:t>Bijlage II</w:t>
      </w:r>
      <w:r w:rsidR="004604BC" w:rsidRPr="00B5632A">
        <w:rPr>
          <w:rFonts w:ascii="Arial" w:hAnsi="Arial" w:cs="Arial"/>
        </w:rPr>
        <w:t xml:space="preserve">: </w:t>
      </w:r>
      <w:r w:rsidR="00AD40E0">
        <w:rPr>
          <w:rFonts w:ascii="Arial" w:hAnsi="Arial" w:cs="Arial"/>
        </w:rPr>
        <w:t xml:space="preserve">      </w:t>
      </w:r>
      <w:r w:rsidR="008D2457" w:rsidRPr="00B5632A">
        <w:rPr>
          <w:rFonts w:ascii="Arial" w:hAnsi="Arial" w:cs="Arial"/>
        </w:rPr>
        <w:t xml:space="preserve">Dossieronderzoek </w:t>
      </w:r>
      <w:r w:rsidR="00F6505E" w:rsidRPr="00B5632A">
        <w:rPr>
          <w:rFonts w:ascii="Arial" w:hAnsi="Arial" w:cs="Arial"/>
        </w:rPr>
        <w:t>aanbesteding WMO-maatwerkarrangement</w:t>
      </w:r>
      <w:r w:rsidR="006F5BEC">
        <w:rPr>
          <w:rFonts w:ascii="Arial" w:hAnsi="Arial" w:cs="Arial"/>
        </w:rPr>
        <w:t xml:space="preserve">                               62</w:t>
      </w:r>
    </w:p>
    <w:p w:rsidR="005A0F58" w:rsidRPr="00B5632A" w:rsidRDefault="00F6505E" w:rsidP="00B5632A">
      <w:pPr>
        <w:pStyle w:val="Geenafstand"/>
        <w:spacing w:line="360" w:lineRule="auto"/>
        <w:rPr>
          <w:rFonts w:ascii="Arial" w:hAnsi="Arial" w:cs="Arial"/>
        </w:rPr>
      </w:pPr>
      <w:r w:rsidRPr="00B5632A">
        <w:rPr>
          <w:rFonts w:ascii="Arial" w:hAnsi="Arial" w:cs="Arial"/>
        </w:rPr>
        <w:t>Bijlage II</w:t>
      </w:r>
      <w:r w:rsidR="005A0F58" w:rsidRPr="00B5632A">
        <w:rPr>
          <w:rFonts w:ascii="Arial" w:hAnsi="Arial" w:cs="Arial"/>
        </w:rPr>
        <w:t>I</w:t>
      </w:r>
      <w:r w:rsidR="004604BC" w:rsidRPr="00B5632A">
        <w:rPr>
          <w:rFonts w:ascii="Arial" w:hAnsi="Arial" w:cs="Arial"/>
        </w:rPr>
        <w:t>:</w:t>
      </w:r>
      <w:r w:rsidR="00AD40E0">
        <w:rPr>
          <w:rFonts w:ascii="Arial" w:hAnsi="Arial" w:cs="Arial"/>
        </w:rPr>
        <w:t xml:space="preserve">     </w:t>
      </w:r>
      <w:r w:rsidR="004604BC" w:rsidRPr="00B5632A">
        <w:rPr>
          <w:rFonts w:ascii="Arial" w:hAnsi="Arial" w:cs="Arial"/>
        </w:rPr>
        <w:t xml:space="preserve"> </w:t>
      </w:r>
      <w:r w:rsidR="008D2457" w:rsidRPr="00B5632A">
        <w:rPr>
          <w:rFonts w:ascii="Arial" w:hAnsi="Arial" w:cs="Arial"/>
        </w:rPr>
        <w:t xml:space="preserve">Interviewvragen </w:t>
      </w:r>
      <w:r w:rsidRPr="00B5632A">
        <w:rPr>
          <w:rFonts w:ascii="Arial" w:hAnsi="Arial" w:cs="Arial"/>
        </w:rPr>
        <w:t xml:space="preserve">aanbesteding </w:t>
      </w:r>
      <w:r w:rsidR="008D2457" w:rsidRPr="00B5632A">
        <w:rPr>
          <w:rFonts w:ascii="Arial" w:hAnsi="Arial" w:cs="Arial"/>
        </w:rPr>
        <w:t>Jeugdhulp</w:t>
      </w:r>
      <w:r w:rsidR="006F5BEC">
        <w:rPr>
          <w:rFonts w:ascii="Arial" w:hAnsi="Arial" w:cs="Arial"/>
        </w:rPr>
        <w:t xml:space="preserve">                                                                70</w:t>
      </w:r>
    </w:p>
    <w:p w:rsidR="008D2457" w:rsidRPr="00B5632A" w:rsidRDefault="00F6505E" w:rsidP="00B5632A">
      <w:pPr>
        <w:pStyle w:val="Geenafstand"/>
        <w:spacing w:line="360" w:lineRule="auto"/>
        <w:rPr>
          <w:rFonts w:ascii="Arial" w:hAnsi="Arial" w:cs="Arial"/>
        </w:rPr>
      </w:pPr>
      <w:r w:rsidRPr="00B5632A">
        <w:rPr>
          <w:rFonts w:ascii="Arial" w:hAnsi="Arial" w:cs="Arial"/>
        </w:rPr>
        <w:t>Bijlage I</w:t>
      </w:r>
      <w:r w:rsidR="005A0F58" w:rsidRPr="00B5632A">
        <w:rPr>
          <w:rFonts w:ascii="Arial" w:hAnsi="Arial" w:cs="Arial"/>
        </w:rPr>
        <w:t>V</w:t>
      </w:r>
      <w:r w:rsidR="008D2457" w:rsidRPr="00B5632A">
        <w:rPr>
          <w:rFonts w:ascii="Arial" w:hAnsi="Arial" w:cs="Arial"/>
        </w:rPr>
        <w:t>:</w:t>
      </w:r>
      <w:r w:rsidR="00AD40E0">
        <w:rPr>
          <w:rFonts w:ascii="Arial" w:hAnsi="Arial" w:cs="Arial"/>
        </w:rPr>
        <w:t xml:space="preserve">     </w:t>
      </w:r>
      <w:r w:rsidR="008D2457" w:rsidRPr="00B5632A">
        <w:rPr>
          <w:rFonts w:ascii="Arial" w:hAnsi="Arial" w:cs="Arial"/>
        </w:rPr>
        <w:t xml:space="preserve">Interviewvragen </w:t>
      </w:r>
      <w:r w:rsidRPr="00B5632A">
        <w:rPr>
          <w:rFonts w:ascii="Arial" w:hAnsi="Arial" w:cs="Arial"/>
        </w:rPr>
        <w:t xml:space="preserve">aanbesteding </w:t>
      </w:r>
      <w:r w:rsidR="008D2457" w:rsidRPr="00B5632A">
        <w:rPr>
          <w:rFonts w:ascii="Arial" w:hAnsi="Arial" w:cs="Arial"/>
        </w:rPr>
        <w:t>WMO-maatwerkarrangement</w:t>
      </w:r>
      <w:r w:rsidR="006F5BEC">
        <w:rPr>
          <w:rFonts w:ascii="Arial" w:hAnsi="Arial" w:cs="Arial"/>
        </w:rPr>
        <w:t xml:space="preserve">                                   71</w:t>
      </w:r>
    </w:p>
    <w:p w:rsidR="00F6505E" w:rsidRPr="00B5632A" w:rsidRDefault="00F6505E" w:rsidP="00B5632A">
      <w:pPr>
        <w:pStyle w:val="Geenafstand"/>
        <w:spacing w:line="360" w:lineRule="auto"/>
        <w:rPr>
          <w:rFonts w:ascii="Arial" w:hAnsi="Arial" w:cs="Arial"/>
        </w:rPr>
      </w:pPr>
      <w:r w:rsidRPr="00B5632A">
        <w:rPr>
          <w:rFonts w:ascii="Arial" w:hAnsi="Arial" w:cs="Arial"/>
        </w:rPr>
        <w:t xml:space="preserve">Bijlage </w:t>
      </w:r>
      <w:r w:rsidR="005A0F58" w:rsidRPr="00B5632A">
        <w:rPr>
          <w:rFonts w:ascii="Arial" w:hAnsi="Arial" w:cs="Arial"/>
        </w:rPr>
        <w:t>V</w:t>
      </w:r>
      <w:r w:rsidRPr="00B5632A">
        <w:rPr>
          <w:rFonts w:ascii="Arial" w:hAnsi="Arial" w:cs="Arial"/>
        </w:rPr>
        <w:t xml:space="preserve">: </w:t>
      </w:r>
      <w:r w:rsidR="00AD40E0">
        <w:rPr>
          <w:rFonts w:ascii="Arial" w:hAnsi="Arial" w:cs="Arial"/>
        </w:rPr>
        <w:t xml:space="preserve">     </w:t>
      </w:r>
      <w:r w:rsidRPr="00B5632A">
        <w:rPr>
          <w:rFonts w:ascii="Arial" w:hAnsi="Arial" w:cs="Arial"/>
        </w:rPr>
        <w:t>Schema antwoorden interview aanbesteding Jeugdhulp</w:t>
      </w:r>
      <w:r w:rsidR="00AD40E0">
        <w:rPr>
          <w:rFonts w:ascii="Arial" w:hAnsi="Arial" w:cs="Arial"/>
        </w:rPr>
        <w:t xml:space="preserve"> (coderen)</w:t>
      </w:r>
      <w:r w:rsidR="00B7463E">
        <w:rPr>
          <w:rFonts w:ascii="Arial" w:hAnsi="Arial" w:cs="Arial"/>
        </w:rPr>
        <w:t xml:space="preserve">                         72</w:t>
      </w:r>
    </w:p>
    <w:p w:rsidR="00F6505E" w:rsidRPr="00B5632A" w:rsidRDefault="00F6505E" w:rsidP="00B5632A">
      <w:pPr>
        <w:pStyle w:val="Geenafstand"/>
        <w:spacing w:line="360" w:lineRule="auto"/>
        <w:rPr>
          <w:rFonts w:ascii="Arial" w:hAnsi="Arial" w:cs="Arial"/>
        </w:rPr>
      </w:pPr>
      <w:r w:rsidRPr="00B5632A">
        <w:rPr>
          <w:rFonts w:ascii="Arial" w:hAnsi="Arial" w:cs="Arial"/>
        </w:rPr>
        <w:t xml:space="preserve">Bijlage </w:t>
      </w:r>
      <w:r w:rsidR="005A0F58" w:rsidRPr="00B5632A">
        <w:rPr>
          <w:rFonts w:ascii="Arial" w:hAnsi="Arial" w:cs="Arial"/>
        </w:rPr>
        <w:t>VI</w:t>
      </w:r>
      <w:r w:rsidRPr="00B5632A">
        <w:rPr>
          <w:rFonts w:ascii="Arial" w:hAnsi="Arial" w:cs="Arial"/>
        </w:rPr>
        <w:t xml:space="preserve">: </w:t>
      </w:r>
      <w:r w:rsidR="00AD40E0">
        <w:rPr>
          <w:rFonts w:ascii="Arial" w:hAnsi="Arial" w:cs="Arial"/>
        </w:rPr>
        <w:t xml:space="preserve">    </w:t>
      </w:r>
      <w:r w:rsidRPr="00B5632A">
        <w:rPr>
          <w:rFonts w:ascii="Arial" w:hAnsi="Arial" w:cs="Arial"/>
        </w:rPr>
        <w:t>Schema antwoorden interview aanbesteding WMO-maatwerkarrangement</w:t>
      </w:r>
      <w:r w:rsidR="00AD40E0">
        <w:rPr>
          <w:rFonts w:ascii="Arial" w:hAnsi="Arial" w:cs="Arial"/>
        </w:rPr>
        <w:t xml:space="preserve"> (coderen)</w:t>
      </w:r>
      <w:r w:rsidR="00B7463E">
        <w:rPr>
          <w:rFonts w:ascii="Arial" w:hAnsi="Arial" w:cs="Arial"/>
        </w:rPr>
        <w:t xml:space="preserve">   76</w:t>
      </w:r>
    </w:p>
    <w:p w:rsidR="008D2457" w:rsidRPr="00B5632A" w:rsidRDefault="004604BC" w:rsidP="00B5632A">
      <w:pPr>
        <w:pStyle w:val="Geenafstand"/>
        <w:spacing w:line="360" w:lineRule="auto"/>
        <w:rPr>
          <w:rFonts w:ascii="Arial" w:hAnsi="Arial" w:cs="Arial"/>
        </w:rPr>
      </w:pPr>
      <w:r w:rsidRPr="00B5632A">
        <w:rPr>
          <w:rFonts w:ascii="Arial" w:hAnsi="Arial" w:cs="Arial"/>
        </w:rPr>
        <w:t xml:space="preserve">Bijlage </w:t>
      </w:r>
      <w:r w:rsidR="005A0F58" w:rsidRPr="00B5632A">
        <w:rPr>
          <w:rFonts w:ascii="Arial" w:hAnsi="Arial" w:cs="Arial"/>
        </w:rPr>
        <w:t>VII</w:t>
      </w:r>
      <w:r w:rsidR="008D2457" w:rsidRPr="00B5632A">
        <w:rPr>
          <w:rFonts w:ascii="Arial" w:hAnsi="Arial" w:cs="Arial"/>
        </w:rPr>
        <w:t xml:space="preserve">: </w:t>
      </w:r>
      <w:r w:rsidR="00AD40E0">
        <w:rPr>
          <w:rFonts w:ascii="Arial" w:hAnsi="Arial" w:cs="Arial"/>
        </w:rPr>
        <w:t xml:space="preserve">   </w:t>
      </w:r>
      <w:r w:rsidR="008D2457" w:rsidRPr="00B5632A">
        <w:rPr>
          <w:rFonts w:ascii="Arial" w:hAnsi="Arial" w:cs="Arial"/>
        </w:rPr>
        <w:t xml:space="preserve">Transcript interview </w:t>
      </w:r>
      <w:r w:rsidR="00F36149" w:rsidRPr="00B5632A">
        <w:rPr>
          <w:rFonts w:ascii="Arial" w:hAnsi="Arial" w:cs="Arial"/>
        </w:rPr>
        <w:t xml:space="preserve">aanbesteding </w:t>
      </w:r>
      <w:r w:rsidR="008D2457" w:rsidRPr="00B5632A">
        <w:rPr>
          <w:rFonts w:ascii="Arial" w:hAnsi="Arial" w:cs="Arial"/>
        </w:rPr>
        <w:t>Jeugdhulp</w:t>
      </w:r>
      <w:r w:rsidR="004E42A0">
        <w:rPr>
          <w:rFonts w:ascii="Arial" w:hAnsi="Arial" w:cs="Arial"/>
        </w:rPr>
        <w:t xml:space="preserve">                                                           82</w:t>
      </w:r>
    </w:p>
    <w:p w:rsidR="000970A8" w:rsidRPr="00B5632A" w:rsidRDefault="005A0F58" w:rsidP="00B5632A">
      <w:pPr>
        <w:pStyle w:val="Geenafstand"/>
        <w:spacing w:line="360" w:lineRule="auto"/>
        <w:rPr>
          <w:rFonts w:ascii="Arial" w:hAnsi="Arial" w:cs="Arial"/>
        </w:rPr>
      </w:pPr>
      <w:r w:rsidRPr="00B5632A">
        <w:rPr>
          <w:rFonts w:ascii="Arial" w:hAnsi="Arial" w:cs="Arial"/>
        </w:rPr>
        <w:t>Bijlage VIII</w:t>
      </w:r>
      <w:r w:rsidR="008D2457" w:rsidRPr="00B5632A">
        <w:rPr>
          <w:rFonts w:ascii="Arial" w:hAnsi="Arial" w:cs="Arial"/>
        </w:rPr>
        <w:t xml:space="preserve">: </w:t>
      </w:r>
      <w:r w:rsidR="00AD40E0">
        <w:rPr>
          <w:rFonts w:ascii="Arial" w:hAnsi="Arial" w:cs="Arial"/>
        </w:rPr>
        <w:t xml:space="preserve">  </w:t>
      </w:r>
      <w:r w:rsidR="008D2457" w:rsidRPr="00B5632A">
        <w:rPr>
          <w:rFonts w:ascii="Arial" w:hAnsi="Arial" w:cs="Arial"/>
        </w:rPr>
        <w:t xml:space="preserve">Transcript interview </w:t>
      </w:r>
      <w:r w:rsidR="00F36149" w:rsidRPr="00B5632A">
        <w:rPr>
          <w:rFonts w:ascii="Arial" w:hAnsi="Arial" w:cs="Arial"/>
        </w:rPr>
        <w:t xml:space="preserve">aanbesteding </w:t>
      </w:r>
      <w:r w:rsidR="008D2457" w:rsidRPr="00B5632A">
        <w:rPr>
          <w:rFonts w:ascii="Arial" w:hAnsi="Arial" w:cs="Arial"/>
        </w:rPr>
        <w:t>WMO-maatwerkarrangement</w:t>
      </w:r>
      <w:r w:rsidR="004604BC" w:rsidRPr="00B5632A">
        <w:rPr>
          <w:rFonts w:ascii="Arial" w:hAnsi="Arial" w:cs="Arial"/>
        </w:rPr>
        <w:t xml:space="preserve">             </w:t>
      </w:r>
      <w:r w:rsidR="000D7BE9">
        <w:rPr>
          <w:rFonts w:ascii="Arial" w:hAnsi="Arial" w:cs="Arial"/>
        </w:rPr>
        <w:t xml:space="preserve">                95</w:t>
      </w:r>
    </w:p>
    <w:p w:rsidR="006C2EF1" w:rsidRDefault="006C2EF1" w:rsidP="006C2EF1">
      <w:pPr>
        <w:spacing w:line="360" w:lineRule="auto"/>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Default="004F5D72" w:rsidP="00DA0B6B">
      <w:pPr>
        <w:rPr>
          <w:rFonts w:ascii="Arial" w:hAnsi="Arial" w:cs="Arial"/>
        </w:rPr>
      </w:pPr>
    </w:p>
    <w:p w:rsidR="004F5D72" w:rsidRPr="004F5D72" w:rsidRDefault="004F5D72" w:rsidP="004F5D72">
      <w:pPr>
        <w:jc w:val="center"/>
        <w:rPr>
          <w:rFonts w:ascii="Arial" w:hAnsi="Arial" w:cs="Arial"/>
        </w:rPr>
      </w:pPr>
      <w:r w:rsidRPr="004F5D72">
        <w:rPr>
          <w:rFonts w:ascii="Arial" w:hAnsi="Arial" w:cs="Arial"/>
          <w:sz w:val="16"/>
          <w:szCs w:val="16"/>
        </w:rPr>
        <w:t>7</w:t>
      </w:r>
    </w:p>
    <w:p w:rsidR="004604BC" w:rsidRPr="00312215" w:rsidRDefault="004604BC" w:rsidP="004604BC">
      <w:pPr>
        <w:pStyle w:val="Kop2"/>
        <w:rPr>
          <w:rFonts w:ascii="Arial" w:hAnsi="Arial" w:cs="Arial"/>
          <w:sz w:val="20"/>
          <w:szCs w:val="20"/>
        </w:rPr>
      </w:pPr>
      <w:r w:rsidRPr="00312215">
        <w:rPr>
          <w:rFonts w:ascii="Arial" w:hAnsi="Arial" w:cs="Arial"/>
          <w:sz w:val="20"/>
          <w:szCs w:val="20"/>
        </w:rPr>
        <w:lastRenderedPageBreak/>
        <w:t>Afkortingen</w:t>
      </w:r>
    </w:p>
    <w:p w:rsidR="0014113A" w:rsidRPr="00312215" w:rsidRDefault="0014113A" w:rsidP="00FA5A30">
      <w:pPr>
        <w:pStyle w:val="Geenafstand"/>
        <w:spacing w:line="360" w:lineRule="auto"/>
        <w:rPr>
          <w:rFonts w:ascii="Arial" w:hAnsi="Arial" w:cs="Arial"/>
        </w:rPr>
      </w:pPr>
    </w:p>
    <w:p w:rsidR="00192F69" w:rsidRPr="00312215" w:rsidRDefault="00192F69" w:rsidP="00192F69">
      <w:pPr>
        <w:rPr>
          <w:rFonts w:ascii="Arial" w:hAnsi="Arial" w:cs="Arial"/>
        </w:rPr>
      </w:pPr>
      <w:r w:rsidRPr="00312215">
        <w:rPr>
          <w:rFonts w:ascii="Arial" w:hAnsi="Arial" w:cs="Arial"/>
          <w:b/>
        </w:rPr>
        <w:t>Art.</w:t>
      </w:r>
      <w:r w:rsidRPr="00312215">
        <w:rPr>
          <w:rFonts w:ascii="Arial" w:hAnsi="Arial" w:cs="Arial"/>
          <w:b/>
        </w:rPr>
        <w:tab/>
      </w:r>
      <w:r w:rsidRPr="00312215">
        <w:rPr>
          <w:rFonts w:ascii="Arial" w:hAnsi="Arial" w:cs="Arial"/>
          <w:b/>
        </w:rPr>
        <w:tab/>
      </w:r>
      <w:r w:rsidRPr="00312215">
        <w:rPr>
          <w:rFonts w:ascii="Arial" w:hAnsi="Arial" w:cs="Arial"/>
          <w:b/>
        </w:rPr>
        <w:tab/>
      </w:r>
      <w:r w:rsidRPr="00312215">
        <w:rPr>
          <w:rFonts w:ascii="Arial" w:hAnsi="Arial" w:cs="Arial"/>
        </w:rPr>
        <w:t>Artikel</w:t>
      </w:r>
    </w:p>
    <w:p w:rsidR="00192F69" w:rsidRPr="00312215" w:rsidRDefault="00192F69" w:rsidP="00192F69">
      <w:pPr>
        <w:rPr>
          <w:rFonts w:ascii="Arial" w:hAnsi="Arial" w:cs="Arial"/>
        </w:rPr>
      </w:pPr>
      <w:proofErr w:type="spellStart"/>
      <w:r w:rsidRPr="00312215">
        <w:rPr>
          <w:rFonts w:ascii="Arial" w:hAnsi="Arial" w:cs="Arial"/>
          <w:b/>
        </w:rPr>
        <w:t>Aw</w:t>
      </w:r>
      <w:proofErr w:type="spellEnd"/>
      <w:r w:rsidRPr="00312215">
        <w:rPr>
          <w:rFonts w:ascii="Arial" w:hAnsi="Arial" w:cs="Arial"/>
          <w:b/>
        </w:rPr>
        <w:t xml:space="preserve"> 2012</w:t>
      </w:r>
      <w:r w:rsidRPr="00312215">
        <w:rPr>
          <w:rFonts w:ascii="Arial" w:hAnsi="Arial" w:cs="Arial"/>
          <w:b/>
        </w:rPr>
        <w:tab/>
      </w:r>
      <w:r w:rsidRPr="00312215">
        <w:rPr>
          <w:rFonts w:ascii="Arial" w:hAnsi="Arial" w:cs="Arial"/>
          <w:b/>
        </w:rPr>
        <w:tab/>
      </w:r>
      <w:r w:rsidRPr="00312215">
        <w:rPr>
          <w:rFonts w:ascii="Arial" w:hAnsi="Arial" w:cs="Arial"/>
        </w:rPr>
        <w:t>Aanbestedingswet 2012</w:t>
      </w:r>
    </w:p>
    <w:p w:rsidR="00192F69" w:rsidRPr="00312215" w:rsidRDefault="00192F69" w:rsidP="00192F69">
      <w:pPr>
        <w:rPr>
          <w:rFonts w:ascii="Arial" w:hAnsi="Arial" w:cs="Arial"/>
        </w:rPr>
      </w:pPr>
      <w:proofErr w:type="spellStart"/>
      <w:r w:rsidRPr="00312215">
        <w:rPr>
          <w:rFonts w:ascii="Arial" w:hAnsi="Arial" w:cs="Arial"/>
          <w:b/>
        </w:rPr>
        <w:t>Awb</w:t>
      </w:r>
      <w:proofErr w:type="spellEnd"/>
      <w:r w:rsidRPr="00312215">
        <w:rPr>
          <w:rFonts w:ascii="Arial" w:hAnsi="Arial" w:cs="Arial"/>
          <w:b/>
        </w:rPr>
        <w:tab/>
      </w:r>
      <w:r w:rsidRPr="00312215">
        <w:rPr>
          <w:rFonts w:ascii="Arial" w:hAnsi="Arial" w:cs="Arial"/>
          <w:b/>
        </w:rPr>
        <w:tab/>
      </w:r>
      <w:r w:rsidRPr="00312215">
        <w:rPr>
          <w:rFonts w:ascii="Arial" w:hAnsi="Arial" w:cs="Arial"/>
          <w:b/>
        </w:rPr>
        <w:tab/>
      </w:r>
      <w:r w:rsidRPr="00312215">
        <w:rPr>
          <w:rFonts w:ascii="Arial" w:hAnsi="Arial" w:cs="Arial"/>
        </w:rPr>
        <w:t>Algemene wet bestuursrecht</w:t>
      </w:r>
    </w:p>
    <w:p w:rsidR="00192F69" w:rsidRPr="00312215" w:rsidRDefault="00192F69" w:rsidP="00192F69">
      <w:pPr>
        <w:rPr>
          <w:rFonts w:ascii="Arial" w:hAnsi="Arial" w:cs="Arial"/>
        </w:rPr>
      </w:pPr>
      <w:r w:rsidRPr="00312215">
        <w:rPr>
          <w:rFonts w:ascii="Arial" w:hAnsi="Arial" w:cs="Arial"/>
          <w:b/>
        </w:rPr>
        <w:t>BW</w:t>
      </w:r>
      <w:r w:rsidRPr="00312215">
        <w:rPr>
          <w:rFonts w:ascii="Arial" w:hAnsi="Arial" w:cs="Arial"/>
          <w:b/>
        </w:rPr>
        <w:tab/>
      </w:r>
      <w:r w:rsidRPr="00312215">
        <w:rPr>
          <w:rFonts w:ascii="Arial" w:hAnsi="Arial" w:cs="Arial"/>
          <w:b/>
        </w:rPr>
        <w:tab/>
      </w:r>
      <w:r w:rsidRPr="00312215">
        <w:rPr>
          <w:rFonts w:ascii="Arial" w:hAnsi="Arial" w:cs="Arial"/>
          <w:b/>
        </w:rPr>
        <w:tab/>
      </w:r>
      <w:r w:rsidRPr="00312215">
        <w:rPr>
          <w:rFonts w:ascii="Arial" w:hAnsi="Arial" w:cs="Arial"/>
        </w:rPr>
        <w:t>Burgerlijk Wetboek</w:t>
      </w:r>
    </w:p>
    <w:p w:rsidR="00192F69" w:rsidRPr="00312215" w:rsidRDefault="00192F69" w:rsidP="00192F69">
      <w:pPr>
        <w:rPr>
          <w:rFonts w:ascii="Arial" w:hAnsi="Arial" w:cs="Arial"/>
        </w:rPr>
      </w:pPr>
      <w:proofErr w:type="spellStart"/>
      <w:r w:rsidRPr="00312215">
        <w:rPr>
          <w:rFonts w:ascii="Arial" w:hAnsi="Arial" w:cs="Arial"/>
          <w:b/>
        </w:rPr>
        <w:t>HvJ</w:t>
      </w:r>
      <w:proofErr w:type="spellEnd"/>
      <w:r w:rsidRPr="00312215">
        <w:rPr>
          <w:rFonts w:ascii="Arial" w:hAnsi="Arial" w:cs="Arial"/>
          <w:b/>
        </w:rPr>
        <w:t xml:space="preserve"> EU</w:t>
      </w:r>
      <w:r w:rsidRPr="00312215">
        <w:rPr>
          <w:rFonts w:ascii="Arial" w:hAnsi="Arial" w:cs="Arial"/>
          <w:b/>
        </w:rPr>
        <w:tab/>
      </w:r>
      <w:r w:rsidRPr="00312215">
        <w:rPr>
          <w:rFonts w:ascii="Arial" w:hAnsi="Arial" w:cs="Arial"/>
          <w:b/>
        </w:rPr>
        <w:tab/>
      </w:r>
      <w:r w:rsidR="00312215">
        <w:rPr>
          <w:rFonts w:ascii="Arial" w:hAnsi="Arial" w:cs="Arial"/>
          <w:b/>
        </w:rPr>
        <w:t xml:space="preserve">             </w:t>
      </w:r>
      <w:r w:rsidRPr="00312215">
        <w:rPr>
          <w:rFonts w:ascii="Arial" w:hAnsi="Arial" w:cs="Arial"/>
        </w:rPr>
        <w:t>Hof van Justitie van de Europese Unie</w:t>
      </w:r>
    </w:p>
    <w:p w:rsidR="00192F69" w:rsidRPr="00312215" w:rsidRDefault="00192F69" w:rsidP="00192F69">
      <w:pPr>
        <w:rPr>
          <w:rFonts w:ascii="Arial" w:hAnsi="Arial" w:cs="Arial"/>
          <w:lang w:val="en-GB"/>
        </w:rPr>
      </w:pPr>
      <w:r w:rsidRPr="00312215">
        <w:rPr>
          <w:rFonts w:ascii="Arial" w:hAnsi="Arial" w:cs="Arial"/>
          <w:b/>
          <w:lang w:val="en-GB"/>
        </w:rPr>
        <w:t>Jo.</w:t>
      </w:r>
      <w:r w:rsidRPr="00312215">
        <w:rPr>
          <w:rFonts w:ascii="Arial" w:hAnsi="Arial" w:cs="Arial"/>
          <w:b/>
          <w:lang w:val="en-GB"/>
        </w:rPr>
        <w:tab/>
      </w:r>
      <w:r w:rsidRPr="00312215">
        <w:rPr>
          <w:rFonts w:ascii="Arial" w:hAnsi="Arial" w:cs="Arial"/>
          <w:b/>
          <w:lang w:val="en-GB"/>
        </w:rPr>
        <w:tab/>
      </w:r>
      <w:r w:rsidRPr="00312215">
        <w:rPr>
          <w:rFonts w:ascii="Arial" w:hAnsi="Arial" w:cs="Arial"/>
          <w:b/>
          <w:lang w:val="en-GB"/>
        </w:rPr>
        <w:tab/>
      </w:r>
      <w:proofErr w:type="spellStart"/>
      <w:r w:rsidRPr="00312215">
        <w:rPr>
          <w:rFonts w:ascii="Arial" w:hAnsi="Arial" w:cs="Arial"/>
          <w:lang w:val="en-GB"/>
        </w:rPr>
        <w:t>Juncto</w:t>
      </w:r>
      <w:proofErr w:type="spellEnd"/>
    </w:p>
    <w:p w:rsidR="00192F69" w:rsidRPr="00312215" w:rsidRDefault="00192F69" w:rsidP="00192F69">
      <w:pPr>
        <w:rPr>
          <w:rFonts w:ascii="Arial" w:hAnsi="Arial" w:cs="Arial"/>
        </w:rPr>
      </w:pPr>
      <w:proofErr w:type="spellStart"/>
      <w:r w:rsidRPr="00312215">
        <w:rPr>
          <w:rFonts w:ascii="Arial" w:hAnsi="Arial" w:cs="Arial"/>
          <w:b/>
        </w:rPr>
        <w:t>PIANOo</w:t>
      </w:r>
      <w:proofErr w:type="spellEnd"/>
      <w:r w:rsidRPr="00312215">
        <w:rPr>
          <w:rFonts w:ascii="Arial" w:hAnsi="Arial" w:cs="Arial"/>
        </w:rPr>
        <w:tab/>
      </w:r>
      <w:r w:rsidRPr="00312215">
        <w:rPr>
          <w:rFonts w:ascii="Arial" w:hAnsi="Arial" w:cs="Arial"/>
        </w:rPr>
        <w:tab/>
        <w:t xml:space="preserve">Professioneel en Innovatief Aanbesteden, Netwerk voor  </w:t>
      </w:r>
      <w:r w:rsidRPr="00312215">
        <w:rPr>
          <w:rFonts w:ascii="Arial" w:hAnsi="Arial" w:cs="Arial"/>
          <w:b/>
        </w:rPr>
        <w:br/>
      </w:r>
      <w:r w:rsidRPr="00312215">
        <w:rPr>
          <w:rFonts w:ascii="Arial" w:hAnsi="Arial" w:cs="Arial"/>
          <w:b/>
        </w:rPr>
        <w:tab/>
      </w:r>
      <w:r w:rsidRPr="00312215">
        <w:rPr>
          <w:rFonts w:ascii="Arial" w:hAnsi="Arial" w:cs="Arial"/>
          <w:b/>
        </w:rPr>
        <w:tab/>
      </w:r>
      <w:r w:rsidRPr="00312215">
        <w:rPr>
          <w:rFonts w:ascii="Arial" w:hAnsi="Arial" w:cs="Arial"/>
          <w:b/>
        </w:rPr>
        <w:tab/>
      </w:r>
      <w:r w:rsidRPr="00312215">
        <w:rPr>
          <w:rFonts w:ascii="Arial" w:hAnsi="Arial" w:cs="Arial"/>
        </w:rPr>
        <w:t>Overheidsopdrachtgevers</w:t>
      </w:r>
      <w:r w:rsidRPr="00312215">
        <w:rPr>
          <w:rFonts w:ascii="Arial" w:hAnsi="Arial" w:cs="Arial"/>
          <w:lang w:val="en-GB"/>
        </w:rPr>
        <w:t xml:space="preserve"> </w:t>
      </w:r>
    </w:p>
    <w:p w:rsidR="00192F69" w:rsidRDefault="00192F69" w:rsidP="00FA5A30">
      <w:pPr>
        <w:pStyle w:val="Geenafstand"/>
        <w:spacing w:line="360" w:lineRule="auto"/>
        <w:rPr>
          <w:rFonts w:ascii="Times New Roman" w:hAnsi="Times New Roman" w:cs="Times New Roman"/>
          <w:sz w:val="22"/>
          <w:szCs w:val="22"/>
        </w:rPr>
      </w:pPr>
    </w:p>
    <w:p w:rsidR="0014113A" w:rsidRDefault="0014113A" w:rsidP="00FA5A30">
      <w:pPr>
        <w:pStyle w:val="Geenafstand"/>
        <w:spacing w:line="360" w:lineRule="auto"/>
        <w:rPr>
          <w:rFonts w:ascii="Times New Roman" w:hAnsi="Times New Roman" w:cs="Times New Roman"/>
          <w:sz w:val="22"/>
          <w:szCs w:val="22"/>
        </w:rPr>
      </w:pPr>
    </w:p>
    <w:p w:rsidR="0014113A" w:rsidRDefault="0014113A" w:rsidP="00FA5A30">
      <w:pPr>
        <w:pStyle w:val="Geenafstand"/>
        <w:spacing w:line="360" w:lineRule="auto"/>
        <w:rPr>
          <w:rFonts w:ascii="Times New Roman" w:hAnsi="Times New Roman" w:cs="Times New Roman"/>
          <w:sz w:val="22"/>
          <w:szCs w:val="22"/>
        </w:rPr>
      </w:pPr>
    </w:p>
    <w:p w:rsidR="00581084" w:rsidRDefault="00581084" w:rsidP="00FA5A30">
      <w:pPr>
        <w:pStyle w:val="Geenafstand"/>
        <w:spacing w:line="360" w:lineRule="auto"/>
        <w:rPr>
          <w:rFonts w:ascii="Times New Roman" w:hAnsi="Times New Roman" w:cs="Times New Roman"/>
          <w:sz w:val="22"/>
          <w:szCs w:val="22"/>
        </w:rPr>
      </w:pPr>
    </w:p>
    <w:p w:rsidR="00624B1C" w:rsidRDefault="00624B1C" w:rsidP="00624B1C">
      <w:pPr>
        <w:tabs>
          <w:tab w:val="left" w:pos="2505"/>
        </w:tabs>
        <w:rPr>
          <w:rFonts w:ascii="Times New Roman" w:hAnsi="Times New Roman" w:cs="Times New Roman"/>
          <w:sz w:val="22"/>
          <w:szCs w:val="22"/>
        </w:rPr>
      </w:pPr>
      <w:r>
        <w:rPr>
          <w:rFonts w:ascii="Times New Roman" w:hAnsi="Times New Roman" w:cs="Times New Roman"/>
          <w:sz w:val="22"/>
          <w:szCs w:val="22"/>
        </w:rPr>
        <w:tab/>
      </w:r>
    </w:p>
    <w:p w:rsidR="002F2D19" w:rsidRDefault="002F2D19" w:rsidP="002F2D19">
      <w:pPr>
        <w:rPr>
          <w:rFonts w:ascii="Times New Roman" w:hAnsi="Times New Roman" w:cs="Times New Roman"/>
          <w:sz w:val="22"/>
          <w:szCs w:val="22"/>
        </w:rPr>
      </w:pPr>
    </w:p>
    <w:p w:rsidR="002F2D19" w:rsidRDefault="002F2D19" w:rsidP="002F2D19">
      <w:pPr>
        <w:rPr>
          <w:rFonts w:ascii="Times New Roman" w:hAnsi="Times New Roman" w:cs="Times New Roman"/>
          <w:sz w:val="22"/>
          <w:szCs w:val="22"/>
        </w:rPr>
      </w:pPr>
    </w:p>
    <w:p w:rsidR="002F2D19" w:rsidRDefault="002F2D19" w:rsidP="002F2D19">
      <w:pPr>
        <w:rPr>
          <w:rFonts w:ascii="Times New Roman" w:hAnsi="Times New Roman" w:cs="Times New Roman"/>
          <w:sz w:val="22"/>
          <w:szCs w:val="22"/>
        </w:rPr>
      </w:pPr>
    </w:p>
    <w:p w:rsidR="002F2D19" w:rsidRDefault="002F2D19" w:rsidP="002F2D19">
      <w:pPr>
        <w:rPr>
          <w:rFonts w:ascii="Times New Roman" w:hAnsi="Times New Roman" w:cs="Times New Roman"/>
          <w:sz w:val="22"/>
          <w:szCs w:val="22"/>
        </w:rPr>
      </w:pPr>
    </w:p>
    <w:p w:rsidR="002F2D19" w:rsidRDefault="002F2D19" w:rsidP="002F2D19">
      <w:pPr>
        <w:rPr>
          <w:rFonts w:ascii="Times New Roman" w:hAnsi="Times New Roman" w:cs="Times New Roman"/>
          <w:sz w:val="22"/>
          <w:szCs w:val="22"/>
        </w:rPr>
      </w:pPr>
    </w:p>
    <w:p w:rsidR="002F2D19" w:rsidRDefault="002F2D19" w:rsidP="002F2D19">
      <w:pPr>
        <w:rPr>
          <w:rFonts w:ascii="Times New Roman" w:hAnsi="Times New Roman" w:cs="Times New Roman"/>
          <w:sz w:val="22"/>
          <w:szCs w:val="22"/>
        </w:rPr>
      </w:pPr>
    </w:p>
    <w:p w:rsidR="002F2D19" w:rsidRDefault="002F2D19" w:rsidP="002F2D19">
      <w:pPr>
        <w:rPr>
          <w:rFonts w:ascii="Times New Roman" w:hAnsi="Times New Roman" w:cs="Times New Roman"/>
          <w:sz w:val="22"/>
          <w:szCs w:val="22"/>
        </w:rPr>
      </w:pPr>
    </w:p>
    <w:p w:rsidR="002F2D19" w:rsidRDefault="002F2D19" w:rsidP="002F2D19">
      <w:pPr>
        <w:rPr>
          <w:rFonts w:ascii="Times New Roman" w:hAnsi="Times New Roman" w:cs="Times New Roman"/>
          <w:sz w:val="22"/>
          <w:szCs w:val="22"/>
        </w:rPr>
      </w:pPr>
    </w:p>
    <w:p w:rsidR="002F2D19" w:rsidRDefault="002F2D19" w:rsidP="002F2D19">
      <w:pPr>
        <w:rPr>
          <w:rFonts w:ascii="Times New Roman" w:hAnsi="Times New Roman" w:cs="Times New Roman"/>
          <w:sz w:val="22"/>
          <w:szCs w:val="22"/>
        </w:rPr>
      </w:pPr>
    </w:p>
    <w:p w:rsidR="002F2D19" w:rsidRDefault="002F2D19" w:rsidP="002F2D19">
      <w:pPr>
        <w:rPr>
          <w:rFonts w:ascii="Times New Roman" w:hAnsi="Times New Roman" w:cs="Times New Roman"/>
          <w:sz w:val="22"/>
          <w:szCs w:val="22"/>
        </w:rPr>
      </w:pPr>
    </w:p>
    <w:p w:rsidR="00312215" w:rsidRDefault="00312215" w:rsidP="002F2D19">
      <w:pPr>
        <w:rPr>
          <w:rFonts w:ascii="Times New Roman" w:hAnsi="Times New Roman" w:cs="Times New Roman"/>
          <w:sz w:val="22"/>
          <w:szCs w:val="22"/>
        </w:rPr>
      </w:pPr>
    </w:p>
    <w:p w:rsidR="00DA0B6B" w:rsidRDefault="00DA0B6B" w:rsidP="002F2D19">
      <w:pPr>
        <w:rPr>
          <w:rFonts w:ascii="Times New Roman" w:hAnsi="Times New Roman" w:cs="Times New Roman"/>
          <w:sz w:val="22"/>
          <w:szCs w:val="22"/>
        </w:rPr>
      </w:pPr>
    </w:p>
    <w:p w:rsidR="00DA0B6B" w:rsidRDefault="00DA0B6B" w:rsidP="002F2D19">
      <w:pPr>
        <w:rPr>
          <w:rFonts w:ascii="Times New Roman" w:hAnsi="Times New Roman" w:cs="Times New Roman"/>
          <w:sz w:val="22"/>
          <w:szCs w:val="22"/>
        </w:rPr>
      </w:pPr>
    </w:p>
    <w:p w:rsidR="00DA0B6B" w:rsidRDefault="00DA0B6B" w:rsidP="002F2D19">
      <w:pPr>
        <w:rPr>
          <w:rFonts w:ascii="Times New Roman" w:hAnsi="Times New Roman" w:cs="Times New Roman"/>
          <w:sz w:val="22"/>
          <w:szCs w:val="22"/>
        </w:rPr>
      </w:pPr>
    </w:p>
    <w:p w:rsidR="00312215" w:rsidRPr="0074630E" w:rsidRDefault="00963424" w:rsidP="0074630E">
      <w:pPr>
        <w:jc w:val="center"/>
        <w:rPr>
          <w:rFonts w:ascii="Arial" w:hAnsi="Arial" w:cs="Arial"/>
          <w:sz w:val="16"/>
          <w:szCs w:val="16"/>
        </w:rPr>
      </w:pPr>
      <w:r w:rsidRPr="00312215">
        <w:rPr>
          <w:rFonts w:ascii="Arial" w:hAnsi="Arial" w:cs="Arial"/>
          <w:sz w:val="16"/>
          <w:szCs w:val="16"/>
        </w:rPr>
        <w:t>8</w:t>
      </w:r>
    </w:p>
    <w:p w:rsidR="00E90595" w:rsidRPr="0074630E" w:rsidRDefault="00A359EC" w:rsidP="0074630E">
      <w:pPr>
        <w:pStyle w:val="Kop2"/>
        <w:spacing w:line="360" w:lineRule="auto"/>
        <w:rPr>
          <w:rFonts w:ascii="Arial" w:hAnsi="Arial" w:cs="Arial"/>
          <w:sz w:val="20"/>
          <w:szCs w:val="20"/>
        </w:rPr>
      </w:pPr>
      <w:r w:rsidRPr="0074630E">
        <w:rPr>
          <w:rFonts w:ascii="Arial" w:hAnsi="Arial" w:cs="Arial"/>
          <w:sz w:val="20"/>
          <w:szCs w:val="20"/>
        </w:rPr>
        <w:lastRenderedPageBreak/>
        <w:t>H.1 INLEIDING</w:t>
      </w:r>
    </w:p>
    <w:p w:rsidR="00BF56BC" w:rsidRPr="0074630E" w:rsidRDefault="00E90595" w:rsidP="00C160EC">
      <w:pPr>
        <w:pStyle w:val="Lijstalinea"/>
        <w:numPr>
          <w:ilvl w:val="1"/>
          <w:numId w:val="10"/>
        </w:numPr>
        <w:spacing w:line="360" w:lineRule="auto"/>
        <w:rPr>
          <w:rStyle w:val="Nadruk"/>
          <w:rFonts w:ascii="Arial" w:hAnsi="Arial" w:cs="Arial"/>
        </w:rPr>
      </w:pPr>
      <w:r w:rsidRPr="0074630E">
        <w:rPr>
          <w:rStyle w:val="Nadruk"/>
          <w:rFonts w:ascii="Arial" w:hAnsi="Arial" w:cs="Arial"/>
        </w:rPr>
        <w:t>AANLEIDING ONDERZOEK EN PROBLEEMANALYSE</w:t>
      </w:r>
    </w:p>
    <w:p w:rsidR="00E90595" w:rsidRPr="0074630E" w:rsidRDefault="00E90595" w:rsidP="0074630E">
      <w:pPr>
        <w:spacing w:line="360" w:lineRule="auto"/>
        <w:rPr>
          <w:rFonts w:ascii="Arial" w:hAnsi="Arial" w:cs="Arial"/>
        </w:rPr>
      </w:pPr>
      <w:r w:rsidRPr="0074630E">
        <w:rPr>
          <w:rFonts w:ascii="Arial" w:hAnsi="Arial" w:cs="Arial"/>
        </w:rPr>
        <w:t xml:space="preserve">In dit hoofdstuk wordt </w:t>
      </w:r>
      <w:r w:rsidR="002A0176" w:rsidRPr="0074630E">
        <w:rPr>
          <w:rFonts w:ascii="Arial" w:hAnsi="Arial" w:cs="Arial"/>
        </w:rPr>
        <w:t xml:space="preserve">de aanleiding en het doel van het onderzoek beschreven. Het onderzoek is </w:t>
      </w:r>
      <w:r w:rsidR="0074630E" w:rsidRPr="0074630E">
        <w:rPr>
          <w:rFonts w:ascii="Arial" w:hAnsi="Arial" w:cs="Arial"/>
        </w:rPr>
        <w:t xml:space="preserve">uitgevoerd </w:t>
      </w:r>
      <w:r w:rsidR="00473D25" w:rsidRPr="0074630E">
        <w:rPr>
          <w:rFonts w:ascii="Arial" w:hAnsi="Arial" w:cs="Arial"/>
        </w:rPr>
        <w:t>voor</w:t>
      </w:r>
      <w:r w:rsidR="002A0176" w:rsidRPr="0074630E">
        <w:rPr>
          <w:rFonts w:ascii="Arial" w:hAnsi="Arial" w:cs="Arial"/>
        </w:rPr>
        <w:t xml:space="preserve"> de gemeente </w:t>
      </w:r>
      <w:r w:rsidR="009E76DE">
        <w:rPr>
          <w:rFonts w:ascii="Arial" w:hAnsi="Arial" w:cs="Arial"/>
        </w:rPr>
        <w:t>x</w:t>
      </w:r>
    </w:p>
    <w:p w:rsidR="00BF56BC" w:rsidRPr="0074630E" w:rsidRDefault="0052294F" w:rsidP="0074630E">
      <w:pPr>
        <w:spacing w:line="360" w:lineRule="auto"/>
        <w:rPr>
          <w:rFonts w:ascii="Arial" w:hAnsi="Arial" w:cs="Arial"/>
          <w:i/>
        </w:rPr>
      </w:pPr>
      <w:r w:rsidRPr="0074630E">
        <w:rPr>
          <w:rFonts w:ascii="Arial" w:hAnsi="Arial" w:cs="Arial"/>
          <w:i/>
        </w:rPr>
        <w:t xml:space="preserve">1.1.1 </w:t>
      </w:r>
      <w:r w:rsidR="00BF56BC" w:rsidRPr="0074630E">
        <w:rPr>
          <w:rFonts w:ascii="Arial" w:hAnsi="Arial" w:cs="Arial"/>
          <w:i/>
        </w:rPr>
        <w:t xml:space="preserve">De </w:t>
      </w:r>
      <w:r w:rsidR="002A0176" w:rsidRPr="0074630E">
        <w:rPr>
          <w:rFonts w:ascii="Arial" w:hAnsi="Arial" w:cs="Arial"/>
          <w:i/>
        </w:rPr>
        <w:t>opdrachtgev</w:t>
      </w:r>
      <w:r w:rsidR="0074630E">
        <w:rPr>
          <w:rFonts w:ascii="Arial" w:hAnsi="Arial" w:cs="Arial"/>
          <w:i/>
        </w:rPr>
        <w:t>er</w:t>
      </w:r>
    </w:p>
    <w:p w:rsidR="00BF56BC" w:rsidRPr="0074630E" w:rsidRDefault="00BF56BC" w:rsidP="0074630E">
      <w:pPr>
        <w:spacing w:line="360" w:lineRule="auto"/>
        <w:rPr>
          <w:rFonts w:ascii="Arial" w:hAnsi="Arial" w:cs="Arial"/>
        </w:rPr>
      </w:pPr>
      <w:r w:rsidRPr="0074630E">
        <w:rPr>
          <w:rFonts w:ascii="Arial" w:hAnsi="Arial" w:cs="Arial"/>
        </w:rPr>
        <w:t>De aanbestedingsjuristen van de gemeente</w:t>
      </w:r>
      <w:r w:rsidR="009E76DE">
        <w:rPr>
          <w:rFonts w:ascii="Arial" w:hAnsi="Arial" w:cs="Arial"/>
        </w:rPr>
        <w:t xml:space="preserve"> </w:t>
      </w:r>
      <w:r w:rsidRPr="0074630E">
        <w:rPr>
          <w:rFonts w:ascii="Arial" w:hAnsi="Arial" w:cs="Arial"/>
        </w:rPr>
        <w:t xml:space="preserve"> </w:t>
      </w:r>
      <w:r w:rsidR="009E76DE">
        <w:rPr>
          <w:rFonts w:ascii="Arial" w:hAnsi="Arial" w:cs="Arial"/>
        </w:rPr>
        <w:t>x</w:t>
      </w:r>
      <w:r w:rsidRPr="0074630E">
        <w:rPr>
          <w:rFonts w:ascii="Arial" w:hAnsi="Arial" w:cs="Arial"/>
        </w:rPr>
        <w:t xml:space="preserve"> (hierna: de gemeente) houden zich bezig met civiele en Europese vraagstukken. Hierbij krijgen zij intern verschillende vragen met betrekking tot het uitvoeren van inkooptaken en de (on)mogelijkheden van het aanbesteden. Een van deze vragen betreft wanneer gebruik gemaakt kan worden van het inkoopmodel Open House </w:t>
      </w:r>
      <w:r w:rsidR="00F36417" w:rsidRPr="0074630E">
        <w:rPr>
          <w:rFonts w:ascii="Arial" w:hAnsi="Arial" w:cs="Arial"/>
        </w:rPr>
        <w:t xml:space="preserve">(hierna: Open House) als mogelijk alternatief </w:t>
      </w:r>
      <w:r w:rsidR="0074630E">
        <w:rPr>
          <w:rFonts w:ascii="Arial" w:hAnsi="Arial" w:cs="Arial"/>
        </w:rPr>
        <w:t>op</w:t>
      </w:r>
      <w:r w:rsidRPr="0074630E">
        <w:rPr>
          <w:rFonts w:ascii="Arial" w:hAnsi="Arial" w:cs="Arial"/>
        </w:rPr>
        <w:t xml:space="preserve"> </w:t>
      </w:r>
      <w:r w:rsidR="00F36417" w:rsidRPr="0074630E">
        <w:rPr>
          <w:rFonts w:ascii="Arial" w:hAnsi="Arial" w:cs="Arial"/>
        </w:rPr>
        <w:t>het aanbesteden</w:t>
      </w:r>
      <w:r w:rsidRPr="0074630E">
        <w:rPr>
          <w:rFonts w:ascii="Arial" w:hAnsi="Arial" w:cs="Arial"/>
        </w:rPr>
        <w:t xml:space="preserve">. Deze vraag is ontstaan naar aanleiding van de </w:t>
      </w:r>
      <w:r w:rsidR="004D0A7B">
        <w:rPr>
          <w:rFonts w:ascii="Arial" w:hAnsi="Arial" w:cs="Arial"/>
        </w:rPr>
        <w:t xml:space="preserve">publicatie van de </w:t>
      </w:r>
      <w:r w:rsidRPr="0074630E">
        <w:rPr>
          <w:rFonts w:ascii="Arial" w:hAnsi="Arial" w:cs="Arial"/>
        </w:rPr>
        <w:t xml:space="preserve">recente arresten </w:t>
      </w:r>
      <w:proofErr w:type="spellStart"/>
      <w:r w:rsidRPr="0074630E">
        <w:rPr>
          <w:rFonts w:ascii="Arial" w:hAnsi="Arial" w:cs="Arial"/>
        </w:rPr>
        <w:t>Falk</w:t>
      </w:r>
      <w:proofErr w:type="spellEnd"/>
      <w:r w:rsidRPr="0074630E">
        <w:rPr>
          <w:rFonts w:ascii="Arial" w:hAnsi="Arial" w:cs="Arial"/>
        </w:rPr>
        <w:t xml:space="preserve"> </w:t>
      </w:r>
      <w:proofErr w:type="spellStart"/>
      <w:r w:rsidRPr="0074630E">
        <w:rPr>
          <w:rFonts w:ascii="Arial" w:hAnsi="Arial" w:cs="Arial"/>
        </w:rPr>
        <w:t>Pharma</w:t>
      </w:r>
      <w:proofErr w:type="spellEnd"/>
      <w:r w:rsidR="00F36417" w:rsidRPr="0074630E">
        <w:rPr>
          <w:rStyle w:val="Voetnootmarkering"/>
          <w:rFonts w:ascii="Arial" w:hAnsi="Arial" w:cs="Arial"/>
        </w:rPr>
        <w:footnoteReference w:id="1"/>
      </w:r>
      <w:r w:rsidRPr="0074630E">
        <w:rPr>
          <w:rFonts w:ascii="Arial" w:hAnsi="Arial" w:cs="Arial"/>
        </w:rPr>
        <w:t xml:space="preserve"> en </w:t>
      </w:r>
      <w:proofErr w:type="spellStart"/>
      <w:r w:rsidRPr="0074630E">
        <w:rPr>
          <w:rFonts w:ascii="Arial" w:hAnsi="Arial" w:cs="Arial"/>
        </w:rPr>
        <w:t>Tirkkonen</w:t>
      </w:r>
      <w:proofErr w:type="spellEnd"/>
      <w:r w:rsidR="00F36417" w:rsidRPr="0074630E">
        <w:rPr>
          <w:rStyle w:val="Voetnootmarkering"/>
          <w:rFonts w:ascii="Arial" w:hAnsi="Arial" w:cs="Arial"/>
        </w:rPr>
        <w:footnoteReference w:id="2"/>
      </w:r>
      <w:r w:rsidRPr="0074630E">
        <w:rPr>
          <w:rFonts w:ascii="Arial" w:hAnsi="Arial" w:cs="Arial"/>
        </w:rPr>
        <w:t xml:space="preserve"> van het Hof van Justitie van de Europese Unie (hierna: het Hof). </w:t>
      </w:r>
    </w:p>
    <w:p w:rsidR="002A2393" w:rsidRPr="0074630E" w:rsidRDefault="002A2393" w:rsidP="0074630E">
      <w:pPr>
        <w:spacing w:line="360" w:lineRule="auto"/>
        <w:rPr>
          <w:rFonts w:ascii="Arial" w:hAnsi="Arial" w:cs="Arial"/>
          <w:i/>
        </w:rPr>
      </w:pPr>
      <w:r w:rsidRPr="0074630E">
        <w:rPr>
          <w:rFonts w:ascii="Arial" w:hAnsi="Arial" w:cs="Arial"/>
          <w:i/>
        </w:rPr>
        <w:t>1.1.2 Aanbesteden en Open House</w:t>
      </w:r>
    </w:p>
    <w:p w:rsidR="002A2393" w:rsidRPr="0074630E" w:rsidRDefault="002A2393" w:rsidP="0074630E">
      <w:pPr>
        <w:spacing w:line="360" w:lineRule="auto"/>
        <w:rPr>
          <w:rFonts w:ascii="Arial" w:hAnsi="Arial" w:cs="Arial"/>
        </w:rPr>
      </w:pPr>
      <w:r w:rsidRPr="0074630E">
        <w:rPr>
          <w:rFonts w:ascii="Arial" w:hAnsi="Arial" w:cs="Arial"/>
        </w:rPr>
        <w:t>Aanbesteden is een wijze van inkopen wa</w:t>
      </w:r>
      <w:r w:rsidR="005A45E1">
        <w:rPr>
          <w:rFonts w:ascii="Arial" w:hAnsi="Arial" w:cs="Arial"/>
        </w:rPr>
        <w:t xml:space="preserve">arbij de aanbestedende dienst </w:t>
      </w:r>
      <w:r w:rsidRPr="0074630E">
        <w:rPr>
          <w:rFonts w:ascii="Arial" w:hAnsi="Arial" w:cs="Arial"/>
        </w:rPr>
        <w:t xml:space="preserve">een </w:t>
      </w:r>
      <w:r w:rsidR="00E850C8" w:rsidRPr="0074630E">
        <w:rPr>
          <w:rFonts w:ascii="Arial" w:hAnsi="Arial" w:cs="Arial"/>
        </w:rPr>
        <w:t>overheids</w:t>
      </w:r>
      <w:r w:rsidRPr="0074630E">
        <w:rPr>
          <w:rFonts w:ascii="Arial" w:hAnsi="Arial" w:cs="Arial"/>
        </w:rPr>
        <w:t xml:space="preserve">opdracht op de markt uitzet </w:t>
      </w:r>
      <w:r w:rsidR="008F0C72" w:rsidRPr="0074630E">
        <w:rPr>
          <w:rFonts w:ascii="Arial" w:hAnsi="Arial" w:cs="Arial"/>
        </w:rPr>
        <w:t>en waarbij ondernemers</w:t>
      </w:r>
      <w:r w:rsidR="00E850C8" w:rsidRPr="0074630E">
        <w:rPr>
          <w:rFonts w:ascii="Arial" w:hAnsi="Arial" w:cs="Arial"/>
        </w:rPr>
        <w:t>,</w:t>
      </w:r>
      <w:r w:rsidR="00473D25" w:rsidRPr="0074630E">
        <w:rPr>
          <w:rFonts w:ascii="Arial" w:hAnsi="Arial" w:cs="Arial"/>
        </w:rPr>
        <w:t xml:space="preserve"> voor</w:t>
      </w:r>
      <w:r w:rsidR="00E850C8" w:rsidRPr="0074630E">
        <w:rPr>
          <w:rFonts w:ascii="Arial" w:hAnsi="Arial" w:cs="Arial"/>
        </w:rPr>
        <w:t xml:space="preserve"> het verkrijgen van</w:t>
      </w:r>
      <w:r w:rsidR="00473D25" w:rsidRPr="0074630E">
        <w:rPr>
          <w:rFonts w:ascii="Arial" w:hAnsi="Arial" w:cs="Arial"/>
        </w:rPr>
        <w:t xml:space="preserve"> deze opdracht</w:t>
      </w:r>
      <w:r w:rsidR="00E850C8" w:rsidRPr="0074630E">
        <w:rPr>
          <w:rFonts w:ascii="Arial" w:hAnsi="Arial" w:cs="Arial"/>
        </w:rPr>
        <w:t>, zich</w:t>
      </w:r>
      <w:r w:rsidR="008F0C72" w:rsidRPr="0074630E">
        <w:rPr>
          <w:rFonts w:ascii="Arial" w:hAnsi="Arial" w:cs="Arial"/>
        </w:rPr>
        <w:t xml:space="preserve"> kunnen inschrijven op </w:t>
      </w:r>
      <w:r w:rsidR="00473D25" w:rsidRPr="0074630E">
        <w:rPr>
          <w:rFonts w:ascii="Arial" w:hAnsi="Arial" w:cs="Arial"/>
        </w:rPr>
        <w:t>de aanbesteding.</w:t>
      </w:r>
      <w:r w:rsidR="008F0C72" w:rsidRPr="0074630E">
        <w:rPr>
          <w:rFonts w:ascii="Arial" w:hAnsi="Arial" w:cs="Arial"/>
        </w:rPr>
        <w:t xml:space="preserve"> </w:t>
      </w:r>
      <w:r w:rsidRPr="0074630E">
        <w:rPr>
          <w:rFonts w:ascii="Arial" w:hAnsi="Arial" w:cs="Arial"/>
        </w:rPr>
        <w:t>Hiervoor wordt een aanbestedingsprocedure gevolg</w:t>
      </w:r>
      <w:r w:rsidR="00E850C8" w:rsidRPr="0074630E">
        <w:rPr>
          <w:rFonts w:ascii="Arial" w:hAnsi="Arial" w:cs="Arial"/>
        </w:rPr>
        <w:t>d</w:t>
      </w:r>
      <w:r w:rsidRPr="0074630E">
        <w:rPr>
          <w:rFonts w:ascii="Arial" w:hAnsi="Arial" w:cs="Arial"/>
        </w:rPr>
        <w:t xml:space="preserve"> </w:t>
      </w:r>
      <w:r w:rsidR="005A45E1">
        <w:rPr>
          <w:rFonts w:ascii="Arial" w:hAnsi="Arial" w:cs="Arial"/>
        </w:rPr>
        <w:t>onder</w:t>
      </w:r>
      <w:r w:rsidRPr="0074630E">
        <w:rPr>
          <w:rFonts w:ascii="Arial" w:hAnsi="Arial" w:cs="Arial"/>
        </w:rPr>
        <w:t xml:space="preserve"> de Europese richtlijn en de A</w:t>
      </w:r>
      <w:r w:rsidR="005A45E1">
        <w:rPr>
          <w:rFonts w:ascii="Arial" w:hAnsi="Arial" w:cs="Arial"/>
        </w:rPr>
        <w:t xml:space="preserve">anbestedingswet 2012 (hierna: </w:t>
      </w:r>
      <w:proofErr w:type="spellStart"/>
      <w:r w:rsidR="005A45E1">
        <w:rPr>
          <w:rFonts w:ascii="Arial" w:hAnsi="Arial" w:cs="Arial"/>
        </w:rPr>
        <w:t>A</w:t>
      </w:r>
      <w:r w:rsidRPr="0074630E">
        <w:rPr>
          <w:rFonts w:ascii="Arial" w:hAnsi="Arial" w:cs="Arial"/>
        </w:rPr>
        <w:t>w</w:t>
      </w:r>
      <w:proofErr w:type="spellEnd"/>
      <w:r w:rsidRPr="0074630E">
        <w:rPr>
          <w:rFonts w:ascii="Arial" w:hAnsi="Arial" w:cs="Arial"/>
        </w:rPr>
        <w:t xml:space="preserve"> 2012</w:t>
      </w:r>
      <w:r w:rsidR="005A45E1">
        <w:rPr>
          <w:rFonts w:ascii="Arial" w:hAnsi="Arial" w:cs="Arial"/>
        </w:rPr>
        <w:t>)</w:t>
      </w:r>
      <w:r w:rsidR="007A2F0A">
        <w:rPr>
          <w:rFonts w:ascii="Arial" w:hAnsi="Arial" w:cs="Arial"/>
        </w:rPr>
        <w:t xml:space="preserve"> en volgt een gunning aan </w:t>
      </w:r>
      <w:r w:rsidR="007A2F0A" w:rsidRPr="007A2F0A">
        <w:rPr>
          <w:rFonts w:ascii="Arial" w:hAnsi="Arial" w:cs="Arial"/>
        </w:rPr>
        <w:t xml:space="preserve">één </w:t>
      </w:r>
      <w:r w:rsidR="007A2F0A">
        <w:rPr>
          <w:rFonts w:ascii="Arial" w:hAnsi="Arial" w:cs="Arial"/>
        </w:rPr>
        <w:t>of meerdere ondernemers</w:t>
      </w:r>
      <w:r w:rsidRPr="0074630E">
        <w:rPr>
          <w:rFonts w:ascii="Arial" w:hAnsi="Arial" w:cs="Arial"/>
        </w:rPr>
        <w:t>.</w:t>
      </w:r>
      <w:r w:rsidR="00633357" w:rsidRPr="0074630E">
        <w:rPr>
          <w:rStyle w:val="Voetnootmarkering"/>
          <w:rFonts w:ascii="Arial" w:hAnsi="Arial" w:cs="Arial"/>
        </w:rPr>
        <w:footnoteReference w:id="3"/>
      </w:r>
      <w:r w:rsidRPr="0074630E">
        <w:rPr>
          <w:rFonts w:ascii="Arial" w:hAnsi="Arial" w:cs="Arial"/>
        </w:rPr>
        <w:t xml:space="preserve"> </w:t>
      </w:r>
      <w:r w:rsidR="00E850C8" w:rsidRPr="0074630E">
        <w:rPr>
          <w:rFonts w:ascii="Arial" w:hAnsi="Arial" w:cs="Arial"/>
        </w:rPr>
        <w:t>Open House is</w:t>
      </w:r>
      <w:r w:rsidRPr="0074630E">
        <w:rPr>
          <w:rFonts w:ascii="Arial" w:hAnsi="Arial" w:cs="Arial"/>
        </w:rPr>
        <w:t xml:space="preserve"> een wijze van inkopen waarbij de aanbestedende dienst</w:t>
      </w:r>
      <w:r w:rsidR="00AD1D00" w:rsidRPr="0074630E">
        <w:rPr>
          <w:rFonts w:ascii="Arial" w:hAnsi="Arial" w:cs="Arial"/>
        </w:rPr>
        <w:t xml:space="preserve"> binnen een open systeem</w:t>
      </w:r>
      <w:r w:rsidR="008448A5" w:rsidRPr="0074630E">
        <w:rPr>
          <w:rFonts w:ascii="Arial" w:hAnsi="Arial" w:cs="Arial"/>
        </w:rPr>
        <w:t xml:space="preserve"> </w:t>
      </w:r>
      <w:r w:rsidR="006B295A" w:rsidRPr="0074630E">
        <w:rPr>
          <w:rFonts w:ascii="Arial" w:hAnsi="Arial" w:cs="Arial"/>
        </w:rPr>
        <w:t>een</w:t>
      </w:r>
      <w:r w:rsidR="005A45E1">
        <w:rPr>
          <w:rFonts w:ascii="Arial" w:hAnsi="Arial" w:cs="Arial"/>
        </w:rPr>
        <w:t xml:space="preserve"> overeenkomst</w:t>
      </w:r>
      <w:r w:rsidR="008448A5" w:rsidRPr="0074630E">
        <w:rPr>
          <w:rFonts w:ascii="Arial" w:hAnsi="Arial" w:cs="Arial"/>
        </w:rPr>
        <w:t xml:space="preserve"> kan sluiten met</w:t>
      </w:r>
      <w:r w:rsidRPr="0074630E">
        <w:rPr>
          <w:rFonts w:ascii="Arial" w:hAnsi="Arial" w:cs="Arial"/>
        </w:rPr>
        <w:t xml:space="preserve"> </w:t>
      </w:r>
      <w:r w:rsidR="00E850C8" w:rsidRPr="0074630E">
        <w:rPr>
          <w:rFonts w:ascii="Arial" w:hAnsi="Arial" w:cs="Arial"/>
        </w:rPr>
        <w:t xml:space="preserve">iedere ondernemer </w:t>
      </w:r>
      <w:r w:rsidR="008448A5" w:rsidRPr="0074630E">
        <w:rPr>
          <w:rFonts w:ascii="Arial" w:hAnsi="Arial" w:cs="Arial"/>
        </w:rPr>
        <w:t xml:space="preserve">die aan </w:t>
      </w:r>
      <w:r w:rsidR="00AE0FCF" w:rsidRPr="0074630E">
        <w:rPr>
          <w:rFonts w:ascii="Arial" w:hAnsi="Arial" w:cs="Arial"/>
        </w:rPr>
        <w:t xml:space="preserve">vooraf vastgestelde </w:t>
      </w:r>
      <w:r w:rsidR="008448A5" w:rsidRPr="0074630E">
        <w:rPr>
          <w:rFonts w:ascii="Arial" w:hAnsi="Arial" w:cs="Arial"/>
        </w:rPr>
        <w:t>voorwa</w:t>
      </w:r>
      <w:r w:rsidR="00BC35C0" w:rsidRPr="0074630E">
        <w:rPr>
          <w:rFonts w:ascii="Arial" w:hAnsi="Arial" w:cs="Arial"/>
        </w:rPr>
        <w:t xml:space="preserve">arden voldoet. </w:t>
      </w:r>
      <w:r w:rsidR="00633357" w:rsidRPr="0074630E">
        <w:rPr>
          <w:rFonts w:ascii="Arial" w:hAnsi="Arial" w:cs="Arial"/>
        </w:rPr>
        <w:t xml:space="preserve">De mogelijkheid </w:t>
      </w:r>
      <w:r w:rsidR="00F068CE" w:rsidRPr="0074630E">
        <w:rPr>
          <w:rFonts w:ascii="Arial" w:hAnsi="Arial" w:cs="Arial"/>
        </w:rPr>
        <w:t>v</w:t>
      </w:r>
      <w:r w:rsidR="007A2F0A">
        <w:rPr>
          <w:rFonts w:ascii="Arial" w:hAnsi="Arial" w:cs="Arial"/>
        </w:rPr>
        <w:t xml:space="preserve">an </w:t>
      </w:r>
      <w:r w:rsidR="00F068CE" w:rsidRPr="0074630E">
        <w:rPr>
          <w:rFonts w:ascii="Arial" w:hAnsi="Arial" w:cs="Arial"/>
        </w:rPr>
        <w:t xml:space="preserve">het toepassen van </w:t>
      </w:r>
      <w:r w:rsidR="00633357" w:rsidRPr="0074630E">
        <w:rPr>
          <w:rFonts w:ascii="Arial" w:hAnsi="Arial" w:cs="Arial"/>
        </w:rPr>
        <w:t xml:space="preserve">Open House is </w:t>
      </w:r>
      <w:r w:rsidR="007A2F0A">
        <w:rPr>
          <w:rFonts w:ascii="Arial" w:hAnsi="Arial" w:cs="Arial"/>
        </w:rPr>
        <w:t>ten eerste</w:t>
      </w:r>
      <w:r w:rsidR="00F068CE" w:rsidRPr="0074630E">
        <w:rPr>
          <w:rFonts w:ascii="Arial" w:hAnsi="Arial" w:cs="Arial"/>
        </w:rPr>
        <w:t xml:space="preserve"> </w:t>
      </w:r>
      <w:r w:rsidR="00633357" w:rsidRPr="0074630E">
        <w:rPr>
          <w:rFonts w:ascii="Arial" w:hAnsi="Arial" w:cs="Arial"/>
        </w:rPr>
        <w:t xml:space="preserve">vormgegeven in het arrest </w:t>
      </w:r>
      <w:proofErr w:type="spellStart"/>
      <w:r w:rsidR="00633357" w:rsidRPr="0074630E">
        <w:rPr>
          <w:rFonts w:ascii="Arial" w:hAnsi="Arial" w:cs="Arial"/>
        </w:rPr>
        <w:t>Falk</w:t>
      </w:r>
      <w:proofErr w:type="spellEnd"/>
      <w:r w:rsidR="00633357" w:rsidRPr="0074630E">
        <w:rPr>
          <w:rFonts w:ascii="Arial" w:hAnsi="Arial" w:cs="Arial"/>
        </w:rPr>
        <w:t xml:space="preserve"> </w:t>
      </w:r>
      <w:proofErr w:type="spellStart"/>
      <w:r w:rsidR="00633357" w:rsidRPr="0074630E">
        <w:rPr>
          <w:rFonts w:ascii="Arial" w:hAnsi="Arial" w:cs="Arial"/>
        </w:rPr>
        <w:t>Pharma</w:t>
      </w:r>
      <w:proofErr w:type="spellEnd"/>
      <w:r w:rsidR="00633357" w:rsidRPr="0074630E">
        <w:rPr>
          <w:rFonts w:ascii="Arial" w:hAnsi="Arial" w:cs="Arial"/>
        </w:rPr>
        <w:t xml:space="preserve"> en</w:t>
      </w:r>
      <w:r w:rsidR="00F068CE" w:rsidRPr="0074630E">
        <w:rPr>
          <w:rFonts w:ascii="Arial" w:hAnsi="Arial" w:cs="Arial"/>
        </w:rPr>
        <w:t xml:space="preserve"> </w:t>
      </w:r>
      <w:r w:rsidR="007A2F0A">
        <w:rPr>
          <w:rFonts w:ascii="Arial" w:hAnsi="Arial" w:cs="Arial"/>
        </w:rPr>
        <w:t>vervolgens verder</w:t>
      </w:r>
      <w:r w:rsidR="00633357" w:rsidRPr="0074630E">
        <w:rPr>
          <w:rFonts w:ascii="Arial" w:hAnsi="Arial" w:cs="Arial"/>
        </w:rPr>
        <w:t xml:space="preserve"> </w:t>
      </w:r>
      <w:r w:rsidR="00F068CE" w:rsidRPr="0074630E">
        <w:rPr>
          <w:rFonts w:ascii="Arial" w:hAnsi="Arial" w:cs="Arial"/>
        </w:rPr>
        <w:t>vormgegeven</w:t>
      </w:r>
      <w:r w:rsidR="00633357" w:rsidRPr="0074630E">
        <w:rPr>
          <w:rFonts w:ascii="Arial" w:hAnsi="Arial" w:cs="Arial"/>
        </w:rPr>
        <w:t xml:space="preserve"> in het arrest </w:t>
      </w:r>
      <w:proofErr w:type="spellStart"/>
      <w:r w:rsidR="00633357" w:rsidRPr="0074630E">
        <w:rPr>
          <w:rFonts w:ascii="Arial" w:hAnsi="Arial" w:cs="Arial"/>
        </w:rPr>
        <w:t>Tirkkonen</w:t>
      </w:r>
      <w:proofErr w:type="spellEnd"/>
      <w:r w:rsidR="00633357" w:rsidRPr="0074630E">
        <w:rPr>
          <w:rFonts w:ascii="Arial" w:hAnsi="Arial" w:cs="Arial"/>
        </w:rPr>
        <w:t>.</w:t>
      </w:r>
      <w:r w:rsidR="004D0A7B">
        <w:rPr>
          <w:rStyle w:val="Voetnootmarkering"/>
          <w:rFonts w:ascii="Arial" w:hAnsi="Arial" w:cs="Arial"/>
        </w:rPr>
        <w:footnoteReference w:id="4"/>
      </w:r>
      <w:r w:rsidR="00633357" w:rsidRPr="0074630E">
        <w:rPr>
          <w:rFonts w:ascii="Arial" w:hAnsi="Arial" w:cs="Arial"/>
        </w:rPr>
        <w:t xml:space="preserve"> </w:t>
      </w:r>
      <w:r w:rsidR="00BA556C" w:rsidRPr="0074630E">
        <w:rPr>
          <w:rFonts w:ascii="Arial" w:hAnsi="Arial" w:cs="Arial"/>
        </w:rPr>
        <w:t xml:space="preserve">In </w:t>
      </w:r>
      <w:r w:rsidR="00AE0FCF" w:rsidRPr="0074630E">
        <w:rPr>
          <w:rFonts w:ascii="Arial" w:hAnsi="Arial" w:cs="Arial"/>
        </w:rPr>
        <w:t>het juridisch kader</w:t>
      </w:r>
      <w:r w:rsidR="00BA556C" w:rsidRPr="0074630E">
        <w:rPr>
          <w:rFonts w:ascii="Arial" w:hAnsi="Arial" w:cs="Arial"/>
        </w:rPr>
        <w:t xml:space="preserve"> </w:t>
      </w:r>
      <w:r w:rsidR="007A2F0A">
        <w:rPr>
          <w:rFonts w:ascii="Arial" w:hAnsi="Arial" w:cs="Arial"/>
        </w:rPr>
        <w:t xml:space="preserve">wordt </w:t>
      </w:r>
      <w:r w:rsidR="00F068CE" w:rsidRPr="0074630E">
        <w:rPr>
          <w:rFonts w:ascii="Arial" w:hAnsi="Arial" w:cs="Arial"/>
        </w:rPr>
        <w:t>nader</w:t>
      </w:r>
      <w:r w:rsidR="00BA556C" w:rsidRPr="0074630E">
        <w:rPr>
          <w:rFonts w:ascii="Arial" w:hAnsi="Arial" w:cs="Arial"/>
        </w:rPr>
        <w:t xml:space="preserve"> ingegaan op het aanbesteden en Open House. </w:t>
      </w:r>
    </w:p>
    <w:p w:rsidR="00F068CE" w:rsidRPr="0074630E" w:rsidRDefault="00F068CE" w:rsidP="0074630E">
      <w:pPr>
        <w:spacing w:line="360" w:lineRule="auto"/>
        <w:rPr>
          <w:rFonts w:ascii="Arial" w:hAnsi="Arial" w:cs="Arial"/>
          <w:i/>
        </w:rPr>
      </w:pPr>
      <w:r w:rsidRPr="0074630E">
        <w:rPr>
          <w:rFonts w:ascii="Arial" w:hAnsi="Arial" w:cs="Arial"/>
          <w:i/>
        </w:rPr>
        <w:t>1.1.3 Richtlijnen</w:t>
      </w:r>
    </w:p>
    <w:p w:rsidR="00923116" w:rsidRPr="001564C9" w:rsidRDefault="00F068CE" w:rsidP="001564C9">
      <w:pPr>
        <w:spacing w:line="360" w:lineRule="auto"/>
        <w:rPr>
          <w:rFonts w:ascii="Arial" w:hAnsi="Arial" w:cs="Arial"/>
        </w:rPr>
      </w:pPr>
      <w:r w:rsidRPr="0074630E">
        <w:rPr>
          <w:rFonts w:ascii="Arial" w:hAnsi="Arial" w:cs="Arial"/>
        </w:rPr>
        <w:t xml:space="preserve">Het Europees aanbestedingsrecht bestaat uit richtlijnen die in nationale wetgeving omgezet </w:t>
      </w:r>
      <w:r w:rsidR="0065413C">
        <w:rPr>
          <w:rFonts w:ascii="Arial" w:hAnsi="Arial" w:cs="Arial"/>
        </w:rPr>
        <w:t>moeten</w:t>
      </w:r>
      <w:r w:rsidRPr="0074630E">
        <w:rPr>
          <w:rFonts w:ascii="Arial" w:hAnsi="Arial" w:cs="Arial"/>
        </w:rPr>
        <w:t xml:space="preserve"> worden. De richtlijnen zijn als volgt: 2014/24/EU, 2014/25/EU, 2014/23/EU en 2009/81/EG. </w:t>
      </w:r>
      <w:r w:rsidR="0065413C">
        <w:rPr>
          <w:rFonts w:ascii="Arial" w:hAnsi="Arial" w:cs="Arial"/>
        </w:rPr>
        <w:t xml:space="preserve">In dit onderzoek staat uitsluitend de </w:t>
      </w:r>
      <w:r w:rsidRPr="0074630E">
        <w:rPr>
          <w:rFonts w:ascii="Arial" w:hAnsi="Arial" w:cs="Arial"/>
        </w:rPr>
        <w:t xml:space="preserve">Richtlijn 2014/24/EU (hierna: Richtlijn 2014/24) </w:t>
      </w:r>
      <w:r w:rsidR="003C3C7C">
        <w:rPr>
          <w:rFonts w:ascii="Arial" w:hAnsi="Arial" w:cs="Arial"/>
        </w:rPr>
        <w:t>centraal</w:t>
      </w:r>
      <w:r w:rsidRPr="0074630E">
        <w:rPr>
          <w:rFonts w:ascii="Arial" w:hAnsi="Arial" w:cs="Arial"/>
        </w:rPr>
        <w:t>. Deze richtlijn ziet op overheidsopdrachten in de klassieke sector: voor werken, leveringen en diensten.</w:t>
      </w:r>
      <w:r w:rsidRPr="0074630E">
        <w:rPr>
          <w:rStyle w:val="Voetnootmarkering"/>
          <w:rFonts w:ascii="Arial" w:hAnsi="Arial" w:cs="Arial"/>
        </w:rPr>
        <w:footnoteReference w:id="5"/>
      </w:r>
    </w:p>
    <w:p w:rsidR="001564C9" w:rsidRDefault="001564C9" w:rsidP="001564C9">
      <w:pPr>
        <w:spacing w:line="360" w:lineRule="auto"/>
        <w:rPr>
          <w:rFonts w:ascii="Arial" w:hAnsi="Arial" w:cs="Arial"/>
          <w:i/>
        </w:rPr>
      </w:pPr>
    </w:p>
    <w:p w:rsidR="007E6517" w:rsidRDefault="007E6517" w:rsidP="001564C9">
      <w:pPr>
        <w:spacing w:line="360" w:lineRule="auto"/>
        <w:rPr>
          <w:rFonts w:ascii="Arial" w:hAnsi="Arial" w:cs="Arial"/>
          <w:i/>
        </w:rPr>
      </w:pPr>
    </w:p>
    <w:p w:rsidR="001564C9" w:rsidRPr="007E6517" w:rsidRDefault="00AA7FA9" w:rsidP="009B71F9">
      <w:pPr>
        <w:jc w:val="center"/>
        <w:rPr>
          <w:rFonts w:ascii="Arial" w:hAnsi="Arial" w:cs="Arial"/>
          <w:sz w:val="16"/>
          <w:szCs w:val="16"/>
        </w:rPr>
      </w:pPr>
      <w:r>
        <w:rPr>
          <w:rFonts w:ascii="Arial" w:hAnsi="Arial" w:cs="Arial"/>
          <w:sz w:val="16"/>
          <w:szCs w:val="16"/>
        </w:rPr>
        <w:t>9</w:t>
      </w:r>
    </w:p>
    <w:p w:rsidR="001564C9" w:rsidRDefault="00F068CE" w:rsidP="001564C9">
      <w:pPr>
        <w:spacing w:line="360" w:lineRule="auto"/>
        <w:rPr>
          <w:rFonts w:ascii="Arial" w:hAnsi="Arial" w:cs="Arial"/>
          <w:i/>
        </w:rPr>
      </w:pPr>
      <w:r w:rsidRPr="001564C9">
        <w:rPr>
          <w:rFonts w:ascii="Arial" w:hAnsi="Arial" w:cs="Arial"/>
          <w:i/>
        </w:rPr>
        <w:lastRenderedPageBreak/>
        <w:t>1.1.4</w:t>
      </w:r>
      <w:r w:rsidR="0052294F" w:rsidRPr="001564C9">
        <w:rPr>
          <w:rFonts w:ascii="Arial" w:hAnsi="Arial" w:cs="Arial"/>
          <w:i/>
        </w:rPr>
        <w:t xml:space="preserve"> </w:t>
      </w:r>
      <w:r w:rsidR="00132CB1" w:rsidRPr="001564C9">
        <w:rPr>
          <w:rFonts w:ascii="Arial" w:hAnsi="Arial" w:cs="Arial"/>
          <w:i/>
        </w:rPr>
        <w:t>Het sociaal domein</w:t>
      </w:r>
    </w:p>
    <w:p w:rsidR="00AC5946" w:rsidRPr="007E6517" w:rsidRDefault="00CF5265" w:rsidP="001564C9">
      <w:pPr>
        <w:spacing w:line="360" w:lineRule="auto"/>
        <w:rPr>
          <w:rFonts w:ascii="Arial" w:hAnsi="Arial" w:cs="Arial"/>
          <w:i/>
        </w:rPr>
      </w:pPr>
      <w:r w:rsidRPr="001564C9">
        <w:rPr>
          <w:rFonts w:ascii="Arial" w:hAnsi="Arial" w:cs="Arial"/>
        </w:rPr>
        <w:t>In Nederland en binnen de gemeente is de interesse in Open House met name in het sociaal domein aanwezig.</w:t>
      </w:r>
      <w:r w:rsidR="00C603B2" w:rsidRPr="001564C9">
        <w:rPr>
          <w:rStyle w:val="Voetnootmarkering"/>
          <w:rFonts w:ascii="Arial" w:hAnsi="Arial" w:cs="Arial"/>
        </w:rPr>
        <w:footnoteReference w:id="6"/>
      </w:r>
      <w:r w:rsidRPr="001564C9">
        <w:rPr>
          <w:rFonts w:ascii="Arial" w:hAnsi="Arial" w:cs="Arial"/>
        </w:rPr>
        <w:t xml:space="preserve"> Dit onderzoek </w:t>
      </w:r>
      <w:r w:rsidR="007E6517">
        <w:rPr>
          <w:rFonts w:ascii="Arial" w:hAnsi="Arial" w:cs="Arial"/>
        </w:rPr>
        <w:t>heeft dan</w:t>
      </w:r>
      <w:r w:rsidRPr="001564C9">
        <w:rPr>
          <w:rFonts w:ascii="Arial" w:hAnsi="Arial" w:cs="Arial"/>
        </w:rPr>
        <w:t xml:space="preserve"> ook uitsluitend betrekking </w:t>
      </w:r>
      <w:r w:rsidR="007E6517">
        <w:rPr>
          <w:rFonts w:ascii="Arial" w:hAnsi="Arial" w:cs="Arial"/>
        </w:rPr>
        <w:t xml:space="preserve">op het sociaal domein. </w:t>
      </w:r>
      <w:r w:rsidR="00BF56BC" w:rsidRPr="001564C9">
        <w:rPr>
          <w:rFonts w:ascii="Arial" w:hAnsi="Arial" w:cs="Arial"/>
        </w:rPr>
        <w:t xml:space="preserve">In 2015 hebben de 3 decentralisaties binnen </w:t>
      </w:r>
      <w:r w:rsidR="005C16B0">
        <w:rPr>
          <w:rFonts w:ascii="Arial" w:hAnsi="Arial" w:cs="Arial"/>
        </w:rPr>
        <w:t>dit</w:t>
      </w:r>
      <w:r w:rsidR="00BF56BC" w:rsidRPr="001564C9">
        <w:rPr>
          <w:rFonts w:ascii="Arial" w:hAnsi="Arial" w:cs="Arial"/>
        </w:rPr>
        <w:t xml:space="preserve"> domein plaatsgevonden. </w:t>
      </w:r>
      <w:r w:rsidR="005C16B0">
        <w:rPr>
          <w:rFonts w:ascii="Arial" w:hAnsi="Arial" w:cs="Arial"/>
        </w:rPr>
        <w:t>Als gevolg hiervan zijn</w:t>
      </w:r>
      <w:r w:rsidR="00BF56BC" w:rsidRPr="001564C9">
        <w:rPr>
          <w:rFonts w:ascii="Arial" w:hAnsi="Arial" w:cs="Arial"/>
        </w:rPr>
        <w:t xml:space="preserve"> de taken die onder de Jeugdwet, </w:t>
      </w:r>
      <w:r w:rsidRPr="001564C9">
        <w:rPr>
          <w:rFonts w:ascii="Arial" w:hAnsi="Arial" w:cs="Arial"/>
        </w:rPr>
        <w:t xml:space="preserve">de </w:t>
      </w:r>
      <w:r w:rsidR="00BF56BC" w:rsidRPr="001564C9">
        <w:rPr>
          <w:rFonts w:ascii="Arial" w:hAnsi="Arial" w:cs="Arial"/>
        </w:rPr>
        <w:t xml:space="preserve">Wet maatschappelijke ondersteuning en </w:t>
      </w:r>
      <w:r w:rsidRPr="001564C9">
        <w:rPr>
          <w:rFonts w:ascii="Arial" w:hAnsi="Arial" w:cs="Arial"/>
        </w:rPr>
        <w:t xml:space="preserve">de </w:t>
      </w:r>
      <w:r w:rsidR="00BF56BC" w:rsidRPr="001564C9">
        <w:rPr>
          <w:rFonts w:ascii="Arial" w:hAnsi="Arial" w:cs="Arial"/>
        </w:rPr>
        <w:t>Participatiewet vallen, overgedragen aan de gemeenten.</w:t>
      </w:r>
      <w:r w:rsidR="00410F59" w:rsidRPr="001564C9">
        <w:rPr>
          <w:rStyle w:val="Voetnootmarkering"/>
          <w:rFonts w:ascii="Arial" w:hAnsi="Arial" w:cs="Arial"/>
        </w:rPr>
        <w:footnoteReference w:id="7"/>
      </w:r>
      <w:r w:rsidR="001D535D" w:rsidRPr="001564C9">
        <w:rPr>
          <w:rFonts w:ascii="Arial" w:hAnsi="Arial" w:cs="Arial"/>
        </w:rPr>
        <w:t xml:space="preserve"> </w:t>
      </w:r>
      <w:r w:rsidR="006679FA" w:rsidRPr="001564C9">
        <w:rPr>
          <w:rFonts w:ascii="Arial" w:hAnsi="Arial" w:cs="Arial"/>
        </w:rPr>
        <w:t>Binnen het aanbestedingsrecht wordt het sociaal domein aangeduid met social</w:t>
      </w:r>
      <w:r w:rsidR="00276E45" w:rsidRPr="001564C9">
        <w:rPr>
          <w:rFonts w:ascii="Arial" w:hAnsi="Arial" w:cs="Arial"/>
        </w:rPr>
        <w:t>e en andere specifieke diensten.</w:t>
      </w:r>
    </w:p>
    <w:p w:rsidR="00693173" w:rsidRPr="001564C9" w:rsidRDefault="002A2393" w:rsidP="001564C9">
      <w:pPr>
        <w:spacing w:line="360" w:lineRule="auto"/>
        <w:rPr>
          <w:rFonts w:ascii="Arial" w:hAnsi="Arial" w:cs="Arial"/>
          <w:i/>
        </w:rPr>
      </w:pPr>
      <w:r w:rsidRPr="001564C9">
        <w:rPr>
          <w:rFonts w:ascii="Arial" w:hAnsi="Arial" w:cs="Arial"/>
          <w:i/>
        </w:rPr>
        <w:t>1.1.5</w:t>
      </w:r>
      <w:r w:rsidR="00693173" w:rsidRPr="001564C9">
        <w:rPr>
          <w:rFonts w:ascii="Arial" w:hAnsi="Arial" w:cs="Arial"/>
          <w:i/>
        </w:rPr>
        <w:t xml:space="preserve"> Aanbesteden</w:t>
      </w:r>
      <w:r w:rsidR="00B50D3D" w:rsidRPr="001564C9">
        <w:rPr>
          <w:rFonts w:ascii="Arial" w:hAnsi="Arial" w:cs="Arial"/>
          <w:i/>
        </w:rPr>
        <w:t xml:space="preserve"> binnen</w:t>
      </w:r>
      <w:r w:rsidR="00693173" w:rsidRPr="001564C9">
        <w:rPr>
          <w:rFonts w:ascii="Arial" w:hAnsi="Arial" w:cs="Arial"/>
          <w:i/>
        </w:rPr>
        <w:t xml:space="preserve"> het sociaal domein</w:t>
      </w:r>
      <w:r w:rsidR="002F62A5" w:rsidRPr="001564C9">
        <w:rPr>
          <w:rFonts w:ascii="Arial" w:hAnsi="Arial" w:cs="Arial"/>
          <w:i/>
        </w:rPr>
        <w:t xml:space="preserve"> </w:t>
      </w:r>
    </w:p>
    <w:p w:rsidR="00527E3A" w:rsidRPr="001564C9" w:rsidRDefault="00BF56BC" w:rsidP="001564C9">
      <w:pPr>
        <w:spacing w:line="360" w:lineRule="auto"/>
        <w:rPr>
          <w:rFonts w:ascii="Arial" w:hAnsi="Arial" w:cs="Arial"/>
        </w:rPr>
      </w:pPr>
      <w:r w:rsidRPr="001564C9">
        <w:rPr>
          <w:rFonts w:ascii="Arial" w:hAnsi="Arial" w:cs="Arial"/>
        </w:rPr>
        <w:t xml:space="preserve">Wanneer de geraamde waarde van een overheidsopdracht meer bedraagt dan de Europese drempelwaarde, </w:t>
      </w:r>
      <w:r w:rsidR="00B50D3D" w:rsidRPr="001564C9">
        <w:rPr>
          <w:rFonts w:ascii="Arial" w:hAnsi="Arial" w:cs="Arial"/>
        </w:rPr>
        <w:t>moet</w:t>
      </w:r>
      <w:r w:rsidRPr="001564C9">
        <w:rPr>
          <w:rFonts w:ascii="Arial" w:hAnsi="Arial" w:cs="Arial"/>
        </w:rPr>
        <w:t xml:space="preserve"> de opdracht in </w:t>
      </w:r>
      <w:r w:rsidR="00B50D3D" w:rsidRPr="001564C9">
        <w:rPr>
          <w:rFonts w:ascii="Arial" w:hAnsi="Arial" w:cs="Arial"/>
        </w:rPr>
        <w:t xml:space="preserve">beginsel Europees aanbesteed </w:t>
      </w:r>
      <w:r w:rsidRPr="001564C9">
        <w:rPr>
          <w:rFonts w:ascii="Arial" w:hAnsi="Arial" w:cs="Arial"/>
        </w:rPr>
        <w:t>worden.</w:t>
      </w:r>
      <w:r w:rsidR="00B50D3D" w:rsidRPr="001564C9">
        <w:rPr>
          <w:rStyle w:val="Voetnootmarkering"/>
          <w:rFonts w:ascii="Arial" w:hAnsi="Arial" w:cs="Arial"/>
        </w:rPr>
        <w:footnoteReference w:id="8"/>
      </w:r>
      <w:r w:rsidRPr="001564C9">
        <w:rPr>
          <w:rFonts w:ascii="Arial" w:hAnsi="Arial" w:cs="Arial"/>
        </w:rPr>
        <w:t xml:space="preserve"> </w:t>
      </w:r>
      <w:r w:rsidR="009E19B4" w:rsidRPr="001564C9">
        <w:rPr>
          <w:rFonts w:ascii="Arial" w:hAnsi="Arial" w:cs="Arial"/>
        </w:rPr>
        <w:t xml:space="preserve">Hierbij zijn </w:t>
      </w:r>
      <w:r w:rsidR="00B50D3D" w:rsidRPr="001564C9">
        <w:rPr>
          <w:rFonts w:ascii="Arial" w:hAnsi="Arial" w:cs="Arial"/>
        </w:rPr>
        <w:t xml:space="preserve">de </w:t>
      </w:r>
      <w:r w:rsidR="007E1F2E">
        <w:rPr>
          <w:rFonts w:ascii="Arial" w:hAnsi="Arial" w:cs="Arial"/>
        </w:rPr>
        <w:t>Richtlijn 2014/24</w:t>
      </w:r>
      <w:r w:rsidR="00B50D3D" w:rsidRPr="001564C9">
        <w:rPr>
          <w:rFonts w:ascii="Arial" w:hAnsi="Arial" w:cs="Arial"/>
        </w:rPr>
        <w:t xml:space="preserve"> en de </w:t>
      </w:r>
      <w:proofErr w:type="spellStart"/>
      <w:r w:rsidR="00B50D3D" w:rsidRPr="001564C9">
        <w:rPr>
          <w:rFonts w:ascii="Arial" w:hAnsi="Arial" w:cs="Arial"/>
        </w:rPr>
        <w:t>Aw</w:t>
      </w:r>
      <w:proofErr w:type="spellEnd"/>
      <w:r w:rsidR="00B50D3D" w:rsidRPr="001564C9">
        <w:rPr>
          <w:rFonts w:ascii="Arial" w:hAnsi="Arial" w:cs="Arial"/>
        </w:rPr>
        <w:t xml:space="preserve"> 2012 </w:t>
      </w:r>
      <w:r w:rsidR="009E19B4" w:rsidRPr="001564C9">
        <w:rPr>
          <w:rFonts w:ascii="Arial" w:hAnsi="Arial" w:cs="Arial"/>
        </w:rPr>
        <w:t>van toepassing. De</w:t>
      </w:r>
      <w:r w:rsidRPr="001564C9">
        <w:rPr>
          <w:rFonts w:ascii="Arial" w:hAnsi="Arial" w:cs="Arial"/>
        </w:rPr>
        <w:t xml:space="preserve"> Europese Commissie </w:t>
      </w:r>
      <w:r w:rsidR="009E19B4" w:rsidRPr="001564C9">
        <w:rPr>
          <w:rFonts w:ascii="Arial" w:hAnsi="Arial" w:cs="Arial"/>
        </w:rPr>
        <w:t xml:space="preserve">stelt </w:t>
      </w:r>
      <w:r w:rsidRPr="001564C9">
        <w:rPr>
          <w:rFonts w:ascii="Arial" w:hAnsi="Arial" w:cs="Arial"/>
        </w:rPr>
        <w:t>elke 2 jaar nieuwe drempelwaarden vast. In het geval van sociale en andere specifieke diensten ligt de drempelwaarde voor 2018/2019 op 750.000,- euro.</w:t>
      </w:r>
      <w:r w:rsidRPr="001564C9">
        <w:rPr>
          <w:rStyle w:val="Voetnootmarkering"/>
          <w:rFonts w:ascii="Arial" w:hAnsi="Arial" w:cs="Arial"/>
        </w:rPr>
        <w:footnoteReference w:id="9"/>
      </w:r>
      <w:r w:rsidRPr="001564C9">
        <w:rPr>
          <w:rFonts w:ascii="Arial" w:hAnsi="Arial" w:cs="Arial"/>
        </w:rPr>
        <w:t xml:space="preserve"> </w:t>
      </w:r>
      <w:r w:rsidR="00BE5F39" w:rsidRPr="001564C9">
        <w:rPr>
          <w:rFonts w:ascii="Arial" w:hAnsi="Arial" w:cs="Arial"/>
        </w:rPr>
        <w:t>In de meeste gevallen wordt de drempelwaarde daadwerkelijk overschreden door de gemeente voor wat betreft het sociaal domein.</w:t>
      </w:r>
      <w:r w:rsidR="007E1F2E">
        <w:rPr>
          <w:rStyle w:val="Voetnootmarkering"/>
          <w:rFonts w:ascii="Arial" w:hAnsi="Arial" w:cs="Arial"/>
        </w:rPr>
        <w:footnoteReference w:id="10"/>
      </w:r>
      <w:r w:rsidR="009429E6">
        <w:rPr>
          <w:rFonts w:ascii="Arial" w:hAnsi="Arial" w:cs="Arial"/>
        </w:rPr>
        <w:t xml:space="preserve"> </w:t>
      </w:r>
      <w:r w:rsidR="002969E1" w:rsidRPr="001564C9">
        <w:rPr>
          <w:rFonts w:ascii="Arial" w:hAnsi="Arial" w:cs="Arial"/>
        </w:rPr>
        <w:t xml:space="preserve">Het aanbesteden binnen het sociaal domein is echter </w:t>
      </w:r>
      <w:r w:rsidR="009429E6">
        <w:rPr>
          <w:rFonts w:ascii="Arial" w:hAnsi="Arial" w:cs="Arial"/>
        </w:rPr>
        <w:t xml:space="preserve">niet </w:t>
      </w:r>
      <w:r w:rsidR="002969E1" w:rsidRPr="001564C9">
        <w:rPr>
          <w:rFonts w:ascii="Arial" w:hAnsi="Arial" w:cs="Arial"/>
        </w:rPr>
        <w:t>per definitie</w:t>
      </w:r>
      <w:r w:rsidR="001630B3" w:rsidRPr="001564C9">
        <w:rPr>
          <w:rFonts w:ascii="Arial" w:hAnsi="Arial" w:cs="Arial"/>
        </w:rPr>
        <w:t xml:space="preserve"> </w:t>
      </w:r>
      <w:r w:rsidR="002969E1" w:rsidRPr="001564C9">
        <w:rPr>
          <w:rFonts w:ascii="Arial" w:hAnsi="Arial" w:cs="Arial"/>
        </w:rPr>
        <w:t>verplicht.</w:t>
      </w:r>
      <w:r w:rsidR="00B929FA" w:rsidRPr="001564C9">
        <w:rPr>
          <w:rFonts w:ascii="Arial" w:hAnsi="Arial" w:cs="Arial"/>
        </w:rPr>
        <w:t xml:space="preserve"> Zo heeft voormalig staatsecretaris Van Rijn van Volksgezondheid, Welzijn en Sport op 7 juni 2017 gereageerd op Kamervragen over het aanbesteden binnen het sociaal domein. Volgens de staatssecretaris is het aanbesteden binnen het sociaal domein per definitie niet verplicht</w:t>
      </w:r>
      <w:r w:rsidR="005E0BA4" w:rsidRPr="001564C9">
        <w:rPr>
          <w:rFonts w:ascii="Arial" w:hAnsi="Arial" w:cs="Arial"/>
        </w:rPr>
        <w:t>, omdat dit afhankelijk is van het door de aanbestedende dienst beoogd resultaat.</w:t>
      </w:r>
      <w:r w:rsidR="005E0BA4" w:rsidRPr="001564C9">
        <w:rPr>
          <w:rStyle w:val="Voetnootmarkering"/>
          <w:rFonts w:ascii="Arial" w:hAnsi="Arial" w:cs="Arial"/>
        </w:rPr>
        <w:footnoteReference w:id="11"/>
      </w:r>
      <w:r w:rsidR="006448D7" w:rsidRPr="001564C9">
        <w:rPr>
          <w:rFonts w:ascii="Arial" w:hAnsi="Arial" w:cs="Arial"/>
          <w:color w:val="C00000"/>
        </w:rPr>
        <w:t xml:space="preserve"> </w:t>
      </w:r>
      <w:r w:rsidR="009429E6">
        <w:rPr>
          <w:rFonts w:ascii="Arial" w:hAnsi="Arial" w:cs="Arial"/>
        </w:rPr>
        <w:t>Verder</w:t>
      </w:r>
      <w:r w:rsidR="00FA19F4" w:rsidRPr="001564C9">
        <w:rPr>
          <w:rFonts w:ascii="Arial" w:hAnsi="Arial" w:cs="Arial"/>
        </w:rPr>
        <w:t xml:space="preserve"> </w:t>
      </w:r>
      <w:r w:rsidR="00C603B2" w:rsidRPr="001564C9">
        <w:rPr>
          <w:rFonts w:ascii="Arial" w:hAnsi="Arial" w:cs="Arial"/>
        </w:rPr>
        <w:t>hebben</w:t>
      </w:r>
      <w:r w:rsidR="00B929FA" w:rsidRPr="001564C9">
        <w:rPr>
          <w:rFonts w:ascii="Arial" w:hAnsi="Arial" w:cs="Arial"/>
        </w:rPr>
        <w:t xml:space="preserve"> aanbestedende diensten</w:t>
      </w:r>
      <w:r w:rsidR="006448D7" w:rsidRPr="001564C9">
        <w:rPr>
          <w:rFonts w:ascii="Arial" w:hAnsi="Arial" w:cs="Arial"/>
        </w:rPr>
        <w:t xml:space="preserve"> </w:t>
      </w:r>
      <w:r w:rsidR="00B929FA" w:rsidRPr="001564C9">
        <w:rPr>
          <w:rFonts w:ascii="Arial" w:hAnsi="Arial" w:cs="Arial"/>
        </w:rPr>
        <w:t xml:space="preserve">bij het organiseren van voorzieningen binnen het sociaal domein </w:t>
      </w:r>
      <w:r w:rsidR="005E0BA4" w:rsidRPr="001564C9">
        <w:rPr>
          <w:rFonts w:ascii="Arial" w:hAnsi="Arial" w:cs="Arial"/>
        </w:rPr>
        <w:t xml:space="preserve">dan ook </w:t>
      </w:r>
      <w:r w:rsidR="00B929FA" w:rsidRPr="001564C9">
        <w:rPr>
          <w:rFonts w:ascii="Arial" w:hAnsi="Arial" w:cs="Arial"/>
        </w:rPr>
        <w:t xml:space="preserve">keuze </w:t>
      </w:r>
      <w:r w:rsidR="006448D7" w:rsidRPr="001564C9">
        <w:rPr>
          <w:rFonts w:ascii="Arial" w:hAnsi="Arial" w:cs="Arial"/>
        </w:rPr>
        <w:t xml:space="preserve">uit verschillende manieren </w:t>
      </w:r>
      <w:r w:rsidR="00B929FA" w:rsidRPr="001564C9">
        <w:rPr>
          <w:rFonts w:ascii="Arial" w:hAnsi="Arial" w:cs="Arial"/>
        </w:rPr>
        <w:t>zoals het plaatsen van een overheidsopdracht</w:t>
      </w:r>
      <w:r w:rsidR="00C603B2" w:rsidRPr="001564C9">
        <w:rPr>
          <w:rFonts w:ascii="Arial" w:hAnsi="Arial" w:cs="Arial"/>
        </w:rPr>
        <w:t xml:space="preserve"> (aanbesteden)</w:t>
      </w:r>
      <w:r w:rsidR="00B929FA" w:rsidRPr="001564C9">
        <w:rPr>
          <w:rFonts w:ascii="Arial" w:hAnsi="Arial" w:cs="Arial"/>
        </w:rPr>
        <w:t xml:space="preserve">, </w:t>
      </w:r>
      <w:r w:rsidR="00856B85">
        <w:rPr>
          <w:rFonts w:ascii="Arial" w:hAnsi="Arial" w:cs="Arial"/>
        </w:rPr>
        <w:t xml:space="preserve">het </w:t>
      </w:r>
      <w:r w:rsidR="00FA19F4" w:rsidRPr="001564C9">
        <w:rPr>
          <w:rFonts w:ascii="Arial" w:hAnsi="Arial" w:cs="Arial"/>
        </w:rPr>
        <w:t>subsidiëren</w:t>
      </w:r>
      <w:r w:rsidR="00B929FA" w:rsidRPr="001564C9">
        <w:rPr>
          <w:rFonts w:ascii="Arial" w:hAnsi="Arial" w:cs="Arial"/>
        </w:rPr>
        <w:t xml:space="preserve"> of </w:t>
      </w:r>
      <w:r w:rsidR="00FA19F4" w:rsidRPr="001564C9">
        <w:rPr>
          <w:rFonts w:ascii="Arial" w:hAnsi="Arial" w:cs="Arial"/>
        </w:rPr>
        <w:t xml:space="preserve">het toepassen </w:t>
      </w:r>
      <w:r w:rsidR="00B929FA" w:rsidRPr="001564C9">
        <w:rPr>
          <w:rFonts w:ascii="Arial" w:hAnsi="Arial" w:cs="Arial"/>
        </w:rPr>
        <w:t xml:space="preserve">Open House. </w:t>
      </w:r>
      <w:r w:rsidR="00C603B2" w:rsidRPr="001564C9">
        <w:rPr>
          <w:rFonts w:ascii="Arial" w:hAnsi="Arial" w:cs="Arial"/>
        </w:rPr>
        <w:t xml:space="preserve">Welke </w:t>
      </w:r>
      <w:r w:rsidR="00527E3A" w:rsidRPr="001564C9">
        <w:rPr>
          <w:rFonts w:ascii="Arial" w:hAnsi="Arial" w:cs="Arial"/>
        </w:rPr>
        <w:t xml:space="preserve">manier </w:t>
      </w:r>
      <w:r w:rsidR="00856B85">
        <w:rPr>
          <w:rFonts w:ascii="Arial" w:hAnsi="Arial" w:cs="Arial"/>
        </w:rPr>
        <w:t xml:space="preserve">van organiseren </w:t>
      </w:r>
      <w:r w:rsidR="00C603B2" w:rsidRPr="001564C9">
        <w:rPr>
          <w:rFonts w:ascii="Arial" w:hAnsi="Arial" w:cs="Arial"/>
        </w:rPr>
        <w:t xml:space="preserve">geschikt is, is afhankelijk van </w:t>
      </w:r>
      <w:r w:rsidR="00AA7FA9">
        <w:rPr>
          <w:rFonts w:ascii="Arial" w:hAnsi="Arial" w:cs="Arial"/>
        </w:rPr>
        <w:t>hoe</w:t>
      </w:r>
      <w:r w:rsidR="00C603B2" w:rsidRPr="001564C9">
        <w:rPr>
          <w:rFonts w:ascii="Arial" w:hAnsi="Arial" w:cs="Arial"/>
        </w:rPr>
        <w:t xml:space="preserve"> een opdracht vormgegeven</w:t>
      </w:r>
      <w:r w:rsidR="00B929FA" w:rsidRPr="001564C9">
        <w:rPr>
          <w:rFonts w:ascii="Arial" w:hAnsi="Arial" w:cs="Arial"/>
        </w:rPr>
        <w:t>.</w:t>
      </w:r>
      <w:r w:rsidR="00B929FA" w:rsidRPr="001564C9">
        <w:rPr>
          <w:rStyle w:val="Voetnootmarkering"/>
          <w:rFonts w:ascii="Arial" w:hAnsi="Arial" w:cs="Arial"/>
        </w:rPr>
        <w:footnoteReference w:id="12"/>
      </w:r>
      <w:r w:rsidR="00B929FA" w:rsidRPr="001564C9">
        <w:rPr>
          <w:rFonts w:ascii="Arial" w:hAnsi="Arial" w:cs="Arial"/>
        </w:rPr>
        <w:t xml:space="preserve"> </w:t>
      </w:r>
      <w:r w:rsidR="00132CB1" w:rsidRPr="001564C9">
        <w:rPr>
          <w:rStyle w:val="Voetnootmarkering"/>
          <w:rFonts w:ascii="Arial" w:hAnsi="Arial" w:cs="Arial"/>
        </w:rPr>
        <w:footnoteReference w:id="13"/>
      </w:r>
    </w:p>
    <w:p w:rsidR="00715741" w:rsidRDefault="006A22A9" w:rsidP="00715741">
      <w:pPr>
        <w:spacing w:line="360" w:lineRule="auto"/>
        <w:rPr>
          <w:rFonts w:ascii="Arial" w:hAnsi="Arial" w:cs="Arial"/>
          <w:i/>
        </w:rPr>
      </w:pPr>
      <w:r w:rsidRPr="001564C9">
        <w:rPr>
          <w:rFonts w:ascii="Arial" w:hAnsi="Arial" w:cs="Arial"/>
          <w:i/>
        </w:rPr>
        <w:t xml:space="preserve">     1.1.5.1 </w:t>
      </w:r>
      <w:r w:rsidR="00715741">
        <w:rPr>
          <w:rFonts w:ascii="Arial" w:hAnsi="Arial" w:cs="Arial"/>
          <w:i/>
        </w:rPr>
        <w:t>Zeeuws model</w:t>
      </w:r>
    </w:p>
    <w:p w:rsidR="00BC038E" w:rsidRDefault="00B06EAF" w:rsidP="00BC038E">
      <w:pPr>
        <w:spacing w:line="360" w:lineRule="auto"/>
        <w:rPr>
          <w:rFonts w:ascii="Arial" w:hAnsi="Arial" w:cs="Arial"/>
        </w:rPr>
      </w:pPr>
      <w:r w:rsidRPr="001564C9">
        <w:rPr>
          <w:rFonts w:ascii="Arial" w:hAnsi="Arial" w:cs="Arial"/>
        </w:rPr>
        <w:t xml:space="preserve">De afgelopen jaren heeft de gemeente voor het aanbesteden van sociale en andere specifieke diensten het Zeeuws model toegepast. Dit model is in beginsel vormgegeven door gemeenten in de provincie Zeeland </w:t>
      </w:r>
      <w:r w:rsidRPr="001564C9">
        <w:rPr>
          <w:rStyle w:val="Voetnootmarkering"/>
          <w:rFonts w:ascii="Arial" w:hAnsi="Arial" w:cs="Arial"/>
        </w:rPr>
        <w:footnoteReference w:id="14"/>
      </w:r>
      <w:r w:rsidRPr="001564C9">
        <w:rPr>
          <w:rFonts w:ascii="Arial" w:hAnsi="Arial" w:cs="Arial"/>
        </w:rPr>
        <w:t xml:space="preserve"> en vervolgens overgenomen door andere gemeenten in Nederland. Het Zeeuws model houdt in dat </w:t>
      </w:r>
      <w:r w:rsidR="00B32352">
        <w:rPr>
          <w:rFonts w:ascii="Arial" w:hAnsi="Arial" w:cs="Arial"/>
        </w:rPr>
        <w:t xml:space="preserve">voor een overheidsopdracht </w:t>
      </w:r>
      <w:r w:rsidRPr="001564C9">
        <w:rPr>
          <w:rFonts w:ascii="Arial" w:hAnsi="Arial" w:cs="Arial"/>
        </w:rPr>
        <w:t xml:space="preserve">een Europese aanbestedingsprocedure wordt gevolgd, met het kenmerk dat </w:t>
      </w:r>
      <w:r w:rsidR="00BC038E">
        <w:rPr>
          <w:rFonts w:ascii="Arial" w:hAnsi="Arial" w:cs="Arial"/>
        </w:rPr>
        <w:t>overeenkomsten</w:t>
      </w:r>
      <w:r w:rsidRPr="001564C9">
        <w:rPr>
          <w:rFonts w:ascii="Arial" w:hAnsi="Arial" w:cs="Arial"/>
        </w:rPr>
        <w:t xml:space="preserve"> </w:t>
      </w:r>
      <w:r w:rsidR="00BC038E">
        <w:rPr>
          <w:rFonts w:ascii="Arial" w:hAnsi="Arial" w:cs="Arial"/>
        </w:rPr>
        <w:t xml:space="preserve">worden </w:t>
      </w:r>
      <w:r w:rsidRPr="001564C9">
        <w:rPr>
          <w:rFonts w:ascii="Arial" w:hAnsi="Arial" w:cs="Arial"/>
        </w:rPr>
        <w:t xml:space="preserve">gesloten met </w:t>
      </w:r>
      <w:r w:rsidR="00B32352">
        <w:rPr>
          <w:rFonts w:ascii="Arial" w:hAnsi="Arial" w:cs="Arial"/>
        </w:rPr>
        <w:t>iedere ondernemer</w:t>
      </w:r>
      <w:r w:rsidRPr="001564C9">
        <w:rPr>
          <w:rFonts w:ascii="Arial" w:hAnsi="Arial" w:cs="Arial"/>
        </w:rPr>
        <w:t xml:space="preserve"> mits zij voldoen aan de gestelde </w:t>
      </w:r>
      <w:r w:rsidR="00BC038E">
        <w:rPr>
          <w:rFonts w:ascii="Arial" w:hAnsi="Arial" w:cs="Arial"/>
        </w:rPr>
        <w:t>voorwaarden</w:t>
      </w:r>
      <w:r w:rsidRPr="001564C9">
        <w:rPr>
          <w:rFonts w:ascii="Arial" w:hAnsi="Arial" w:cs="Arial"/>
        </w:rPr>
        <w:t xml:space="preserve"> aan</w:t>
      </w:r>
      <w:r w:rsidR="00BC038E">
        <w:rPr>
          <w:rFonts w:ascii="Arial" w:hAnsi="Arial" w:cs="Arial"/>
          <w:i/>
        </w:rPr>
        <w:t xml:space="preserve"> </w:t>
      </w:r>
      <w:r w:rsidRPr="00BC038E">
        <w:rPr>
          <w:rFonts w:ascii="Arial" w:hAnsi="Arial" w:cs="Arial"/>
        </w:rPr>
        <w:t>inschrijving.</w:t>
      </w:r>
      <w:r w:rsidRPr="00BC038E">
        <w:rPr>
          <w:rStyle w:val="Voetnootmarkering"/>
          <w:rFonts w:ascii="Arial" w:hAnsi="Arial" w:cs="Arial"/>
        </w:rPr>
        <w:footnoteReference w:id="15"/>
      </w:r>
      <w:r w:rsidRPr="00BC038E">
        <w:rPr>
          <w:rFonts w:ascii="Arial" w:hAnsi="Arial" w:cs="Arial"/>
        </w:rPr>
        <w:t xml:space="preserve"> </w:t>
      </w:r>
    </w:p>
    <w:p w:rsidR="00BC038E" w:rsidRDefault="00BC038E" w:rsidP="00BC038E">
      <w:pPr>
        <w:spacing w:line="360" w:lineRule="auto"/>
        <w:jc w:val="center"/>
        <w:rPr>
          <w:rFonts w:ascii="Arial" w:hAnsi="Arial" w:cs="Arial"/>
        </w:rPr>
      </w:pPr>
      <w:r>
        <w:rPr>
          <w:rFonts w:ascii="Arial" w:hAnsi="Arial" w:cs="Arial"/>
          <w:sz w:val="16"/>
          <w:szCs w:val="16"/>
        </w:rPr>
        <w:t>10</w:t>
      </w:r>
    </w:p>
    <w:p w:rsidR="00B32352" w:rsidRDefault="00B06EAF" w:rsidP="00BC038E">
      <w:pPr>
        <w:spacing w:line="360" w:lineRule="auto"/>
        <w:rPr>
          <w:rFonts w:ascii="Arial" w:hAnsi="Arial" w:cs="Arial"/>
        </w:rPr>
      </w:pPr>
      <w:r w:rsidRPr="00BC038E">
        <w:rPr>
          <w:rFonts w:ascii="Arial" w:hAnsi="Arial" w:cs="Arial"/>
        </w:rPr>
        <w:lastRenderedPageBreak/>
        <w:t xml:space="preserve">In het juridisch kader </w:t>
      </w:r>
      <w:r w:rsidR="004E1FDA">
        <w:rPr>
          <w:rFonts w:ascii="Arial" w:hAnsi="Arial" w:cs="Arial"/>
        </w:rPr>
        <w:t>wordt nader</w:t>
      </w:r>
      <w:r w:rsidRPr="00BC038E">
        <w:rPr>
          <w:rFonts w:ascii="Arial" w:hAnsi="Arial" w:cs="Arial"/>
        </w:rPr>
        <w:t xml:space="preserve"> ingegaan op het stellen van </w:t>
      </w:r>
      <w:r w:rsidR="004E1FDA">
        <w:rPr>
          <w:rFonts w:ascii="Arial" w:hAnsi="Arial" w:cs="Arial"/>
        </w:rPr>
        <w:t>voorwaarden</w:t>
      </w:r>
      <w:r w:rsidRPr="00BC038E">
        <w:rPr>
          <w:rFonts w:ascii="Arial" w:hAnsi="Arial" w:cs="Arial"/>
        </w:rPr>
        <w:t xml:space="preserve"> aan inschrijving</w:t>
      </w:r>
      <w:r w:rsidR="004E1FDA">
        <w:rPr>
          <w:rFonts w:ascii="Arial" w:hAnsi="Arial" w:cs="Arial"/>
        </w:rPr>
        <w:t>en</w:t>
      </w:r>
      <w:r w:rsidR="00D71FEC" w:rsidRPr="00BC038E">
        <w:rPr>
          <w:rFonts w:ascii="Arial" w:hAnsi="Arial" w:cs="Arial"/>
        </w:rPr>
        <w:t xml:space="preserve"> binnen het aanbestedingsrecht</w:t>
      </w:r>
      <w:r w:rsidRPr="00BC038E">
        <w:rPr>
          <w:rFonts w:ascii="Arial" w:hAnsi="Arial" w:cs="Arial"/>
        </w:rPr>
        <w:t>. Met het oog op paragraaf 1.1</w:t>
      </w:r>
      <w:r w:rsidR="00D71FEC" w:rsidRPr="00BC038E">
        <w:rPr>
          <w:rFonts w:ascii="Arial" w:hAnsi="Arial" w:cs="Arial"/>
        </w:rPr>
        <w:t xml:space="preserve">.2 is duidelijk </w:t>
      </w:r>
      <w:r w:rsidRPr="00BC038E">
        <w:rPr>
          <w:rFonts w:ascii="Arial" w:hAnsi="Arial" w:cs="Arial"/>
        </w:rPr>
        <w:t xml:space="preserve">dat </w:t>
      </w:r>
      <w:r w:rsidR="00657E2E" w:rsidRPr="00BC038E">
        <w:rPr>
          <w:rFonts w:ascii="Arial" w:hAnsi="Arial" w:cs="Arial"/>
        </w:rPr>
        <w:t>dit</w:t>
      </w:r>
      <w:r w:rsidRPr="00BC038E">
        <w:rPr>
          <w:rFonts w:ascii="Arial" w:hAnsi="Arial" w:cs="Arial"/>
        </w:rPr>
        <w:t xml:space="preserve"> kenmerk ook bij Open House van toepassing is. </w:t>
      </w:r>
      <w:r w:rsidR="00B32352">
        <w:rPr>
          <w:rFonts w:ascii="Arial" w:hAnsi="Arial" w:cs="Arial"/>
        </w:rPr>
        <w:t xml:space="preserve">In hoofdstuk 2 zijn de verschillen tussen het Europees aanbesteden (overheidsopdracht) en Open House onderzocht.  </w:t>
      </w:r>
    </w:p>
    <w:p w:rsidR="00606EA7" w:rsidRPr="00BC038E" w:rsidRDefault="00D71FEC" w:rsidP="00BC038E">
      <w:pPr>
        <w:spacing w:line="360" w:lineRule="auto"/>
        <w:rPr>
          <w:rFonts w:ascii="Arial" w:hAnsi="Arial" w:cs="Arial"/>
          <w:i/>
        </w:rPr>
      </w:pPr>
      <w:r w:rsidRPr="00BC038E">
        <w:rPr>
          <w:rFonts w:ascii="Arial" w:hAnsi="Arial" w:cs="Arial"/>
          <w:i/>
        </w:rPr>
        <w:t>1.1.6 Nieuwe mogelijkheden</w:t>
      </w:r>
    </w:p>
    <w:p w:rsidR="00B50D3D" w:rsidRPr="00BC038E" w:rsidRDefault="007628B7" w:rsidP="00BC038E">
      <w:pPr>
        <w:spacing w:line="360" w:lineRule="auto"/>
        <w:rPr>
          <w:rFonts w:ascii="Arial" w:hAnsi="Arial" w:cs="Arial"/>
        </w:rPr>
      </w:pPr>
      <w:r>
        <w:rPr>
          <w:rFonts w:ascii="Arial" w:hAnsi="Arial" w:cs="Arial"/>
        </w:rPr>
        <w:t xml:space="preserve">Omdat </w:t>
      </w:r>
      <w:r w:rsidR="00BF56BC" w:rsidRPr="00BC038E">
        <w:rPr>
          <w:rFonts w:ascii="Arial" w:hAnsi="Arial" w:cs="Arial"/>
        </w:rPr>
        <w:t>de gemeente ook verder wil kijken</w:t>
      </w:r>
      <w:r w:rsidR="00AF592E" w:rsidRPr="00BC038E">
        <w:rPr>
          <w:rFonts w:ascii="Arial" w:hAnsi="Arial" w:cs="Arial"/>
        </w:rPr>
        <w:t xml:space="preserve"> </w:t>
      </w:r>
      <w:r>
        <w:rPr>
          <w:rFonts w:ascii="Arial" w:hAnsi="Arial" w:cs="Arial"/>
        </w:rPr>
        <w:t>dan het Europees aanbesteden (via</w:t>
      </w:r>
      <w:r w:rsidR="00AF592E" w:rsidRPr="00BC038E">
        <w:rPr>
          <w:rFonts w:ascii="Arial" w:hAnsi="Arial" w:cs="Arial"/>
        </w:rPr>
        <w:t xml:space="preserve"> het Zeeuws model)</w:t>
      </w:r>
      <w:r w:rsidR="00BF56BC" w:rsidRPr="00BC038E">
        <w:rPr>
          <w:rFonts w:ascii="Arial" w:hAnsi="Arial" w:cs="Arial"/>
        </w:rPr>
        <w:t>, is de interesse in Open House gegroeid.</w:t>
      </w:r>
      <w:r w:rsidR="006A2D45" w:rsidRPr="00BC038E">
        <w:rPr>
          <w:rFonts w:ascii="Arial" w:hAnsi="Arial" w:cs="Arial"/>
        </w:rPr>
        <w:t xml:space="preserve"> </w:t>
      </w:r>
      <w:r w:rsidR="00DB4557" w:rsidRPr="00BC038E">
        <w:rPr>
          <w:rFonts w:ascii="Arial" w:hAnsi="Arial" w:cs="Arial"/>
        </w:rPr>
        <w:t xml:space="preserve">Bovendien </w:t>
      </w:r>
      <w:r w:rsidR="00657E2E" w:rsidRPr="00BC038E">
        <w:rPr>
          <w:rFonts w:ascii="Arial" w:hAnsi="Arial" w:cs="Arial"/>
        </w:rPr>
        <w:t>staat</w:t>
      </w:r>
      <w:r w:rsidR="00DB4557" w:rsidRPr="00BC038E">
        <w:rPr>
          <w:rFonts w:ascii="Arial" w:hAnsi="Arial" w:cs="Arial"/>
        </w:rPr>
        <w:t xml:space="preserve"> de gemeente, als aanbestedende dienst</w:t>
      </w:r>
      <w:r w:rsidR="00DB4557" w:rsidRPr="00BC038E">
        <w:rPr>
          <w:rStyle w:val="Voetnootmarkering"/>
          <w:rFonts w:ascii="Arial" w:hAnsi="Arial" w:cs="Arial"/>
        </w:rPr>
        <w:footnoteReference w:id="16"/>
      </w:r>
      <w:r w:rsidR="00DB4557" w:rsidRPr="00BC038E">
        <w:rPr>
          <w:rFonts w:ascii="Arial" w:hAnsi="Arial" w:cs="Arial"/>
        </w:rPr>
        <w:t xml:space="preserve">, </w:t>
      </w:r>
      <w:r w:rsidR="00657E2E" w:rsidRPr="00BC038E">
        <w:rPr>
          <w:rFonts w:ascii="Arial" w:hAnsi="Arial" w:cs="Arial"/>
        </w:rPr>
        <w:t xml:space="preserve">open voor </w:t>
      </w:r>
      <w:r w:rsidR="00DB4557" w:rsidRPr="00BC038E">
        <w:rPr>
          <w:rFonts w:ascii="Arial" w:hAnsi="Arial" w:cs="Arial"/>
        </w:rPr>
        <w:t>veranderingen en nieuwe mogelijkheden die</w:t>
      </w:r>
      <w:r>
        <w:rPr>
          <w:rFonts w:ascii="Arial" w:hAnsi="Arial" w:cs="Arial"/>
        </w:rPr>
        <w:t xml:space="preserve"> zich</w:t>
      </w:r>
      <w:r w:rsidR="00DB4557" w:rsidRPr="00BC038E">
        <w:rPr>
          <w:rFonts w:ascii="Arial" w:hAnsi="Arial" w:cs="Arial"/>
        </w:rPr>
        <w:t xml:space="preserve"> binnen de wereld van het aanbesteden </w:t>
      </w:r>
      <w:r>
        <w:rPr>
          <w:rFonts w:ascii="Arial" w:hAnsi="Arial" w:cs="Arial"/>
        </w:rPr>
        <w:t>ontwikkelen</w:t>
      </w:r>
      <w:r w:rsidR="00DB4557" w:rsidRPr="00BC038E">
        <w:rPr>
          <w:rFonts w:ascii="Arial" w:hAnsi="Arial" w:cs="Arial"/>
        </w:rPr>
        <w:t xml:space="preserve">. </w:t>
      </w:r>
      <w:r w:rsidR="00BF56BC" w:rsidRPr="00BC038E">
        <w:rPr>
          <w:rFonts w:ascii="Arial" w:hAnsi="Arial" w:cs="Arial"/>
        </w:rPr>
        <w:t>De gemee</w:t>
      </w:r>
      <w:r>
        <w:rPr>
          <w:rFonts w:ascii="Arial" w:hAnsi="Arial" w:cs="Arial"/>
        </w:rPr>
        <w:t>nte heeft geen ervaring</w:t>
      </w:r>
      <w:r w:rsidR="00BF56BC" w:rsidRPr="00BC038E">
        <w:rPr>
          <w:rFonts w:ascii="Arial" w:hAnsi="Arial" w:cs="Arial"/>
        </w:rPr>
        <w:t xml:space="preserve"> met het toepassen </w:t>
      </w:r>
      <w:r w:rsidR="00DB4557" w:rsidRPr="00BC038E">
        <w:rPr>
          <w:rFonts w:ascii="Arial" w:hAnsi="Arial" w:cs="Arial"/>
        </w:rPr>
        <w:t xml:space="preserve">van </w:t>
      </w:r>
      <w:r w:rsidR="00BF56BC" w:rsidRPr="00BC038E">
        <w:rPr>
          <w:rFonts w:ascii="Arial" w:hAnsi="Arial" w:cs="Arial"/>
        </w:rPr>
        <w:t xml:space="preserve">Open House en wenst </w:t>
      </w:r>
      <w:r w:rsidR="00AF6D08">
        <w:rPr>
          <w:rFonts w:ascii="Arial" w:hAnsi="Arial" w:cs="Arial"/>
        </w:rPr>
        <w:t xml:space="preserve">hier </w:t>
      </w:r>
      <w:r w:rsidR="00BF56BC" w:rsidRPr="00BC038E">
        <w:rPr>
          <w:rFonts w:ascii="Arial" w:hAnsi="Arial" w:cs="Arial"/>
        </w:rPr>
        <w:t>daarom inzicht</w:t>
      </w:r>
      <w:r w:rsidR="00AF6D08">
        <w:rPr>
          <w:rFonts w:ascii="Arial" w:hAnsi="Arial" w:cs="Arial"/>
        </w:rPr>
        <w:t xml:space="preserve"> in te krijgen.</w:t>
      </w:r>
    </w:p>
    <w:p w:rsidR="00657E2E" w:rsidRPr="00BC038E" w:rsidRDefault="00657E2E" w:rsidP="00BC038E">
      <w:pPr>
        <w:spacing w:line="360" w:lineRule="auto"/>
        <w:rPr>
          <w:rFonts w:ascii="Arial" w:hAnsi="Arial" w:cs="Arial"/>
        </w:rPr>
      </w:pPr>
    </w:p>
    <w:p w:rsidR="00C73E0C" w:rsidRPr="00BC038E" w:rsidRDefault="00C73E0C" w:rsidP="00BC038E">
      <w:pPr>
        <w:spacing w:line="360" w:lineRule="auto"/>
        <w:rPr>
          <w:rFonts w:ascii="Arial" w:hAnsi="Arial" w:cs="Arial"/>
          <w:caps/>
          <w:color w:val="431A12" w:themeColor="accent1" w:themeShade="7F"/>
          <w:spacing w:val="5"/>
        </w:rPr>
      </w:pPr>
      <w:r w:rsidRPr="00BC038E">
        <w:rPr>
          <w:rStyle w:val="Nadruk"/>
          <w:rFonts w:ascii="Arial" w:hAnsi="Arial" w:cs="Arial"/>
        </w:rPr>
        <w:t>1.2 Doelstelling</w:t>
      </w:r>
    </w:p>
    <w:p w:rsidR="00A5757F" w:rsidRDefault="00C73E0C" w:rsidP="0034065C">
      <w:pPr>
        <w:spacing w:line="360" w:lineRule="auto"/>
        <w:rPr>
          <w:rFonts w:ascii="Arial" w:hAnsi="Arial" w:cs="Arial"/>
        </w:rPr>
      </w:pPr>
      <w:r w:rsidRPr="00BC038E">
        <w:rPr>
          <w:rFonts w:ascii="Arial" w:hAnsi="Arial" w:cs="Arial"/>
        </w:rPr>
        <w:t>Het doel van dit onderzoek is om de aanbestedingsjuristen van de gem</w:t>
      </w:r>
      <w:r w:rsidR="00DC321A">
        <w:rPr>
          <w:rFonts w:ascii="Arial" w:hAnsi="Arial" w:cs="Arial"/>
        </w:rPr>
        <w:t>eente inzicht te verschaffen in de</w:t>
      </w:r>
      <w:r w:rsidR="00AA6690">
        <w:rPr>
          <w:rFonts w:ascii="Arial" w:hAnsi="Arial" w:cs="Arial"/>
        </w:rPr>
        <w:t xml:space="preserve"> toepassing </w:t>
      </w:r>
      <w:r w:rsidR="00235383" w:rsidRPr="00BC038E">
        <w:rPr>
          <w:rFonts w:ascii="Arial" w:hAnsi="Arial" w:cs="Arial"/>
        </w:rPr>
        <w:t>van</w:t>
      </w:r>
      <w:r w:rsidR="00AA6690">
        <w:rPr>
          <w:rFonts w:ascii="Arial" w:hAnsi="Arial" w:cs="Arial"/>
        </w:rPr>
        <w:t xml:space="preserve"> </w:t>
      </w:r>
      <w:r w:rsidR="00657E2E" w:rsidRPr="00BC038E">
        <w:rPr>
          <w:rFonts w:ascii="Arial" w:hAnsi="Arial" w:cs="Arial"/>
        </w:rPr>
        <w:t>Open House</w:t>
      </w:r>
      <w:r w:rsidR="00DC321A">
        <w:rPr>
          <w:rFonts w:ascii="Arial" w:hAnsi="Arial" w:cs="Arial"/>
        </w:rPr>
        <w:t xml:space="preserve"> in het sociaal domein</w:t>
      </w:r>
      <w:r w:rsidR="00FA19F4" w:rsidRPr="00BC038E">
        <w:rPr>
          <w:rFonts w:ascii="Arial" w:hAnsi="Arial" w:cs="Arial"/>
        </w:rPr>
        <w:t xml:space="preserve">, als alternatief </w:t>
      </w:r>
      <w:r w:rsidR="00AA6690">
        <w:rPr>
          <w:rFonts w:ascii="Arial" w:hAnsi="Arial" w:cs="Arial"/>
        </w:rPr>
        <w:t>op</w:t>
      </w:r>
      <w:r w:rsidR="00FA19F4" w:rsidRPr="00BC038E">
        <w:rPr>
          <w:rFonts w:ascii="Arial" w:hAnsi="Arial" w:cs="Arial"/>
        </w:rPr>
        <w:t xml:space="preserve"> het aanbesteden</w:t>
      </w:r>
      <w:r w:rsidR="00DC321A">
        <w:rPr>
          <w:rFonts w:ascii="Arial" w:hAnsi="Arial" w:cs="Arial"/>
        </w:rPr>
        <w:t xml:space="preserve">. </w:t>
      </w:r>
      <w:r w:rsidR="0049313C">
        <w:rPr>
          <w:rFonts w:ascii="Arial" w:hAnsi="Arial" w:cs="Arial"/>
        </w:rPr>
        <w:t xml:space="preserve">Door hier een advies over te schrijven, kunnen de aanbestedingsjuristen dit betrekken bij het adviseren van derden. </w:t>
      </w:r>
      <w:r w:rsidRPr="00BC038E">
        <w:rPr>
          <w:rFonts w:ascii="Arial" w:hAnsi="Arial" w:cs="Arial"/>
        </w:rPr>
        <w:t xml:space="preserve">Het advies </w:t>
      </w:r>
      <w:r w:rsidR="006D0DBD" w:rsidRPr="00BC038E">
        <w:rPr>
          <w:rFonts w:ascii="Arial" w:hAnsi="Arial" w:cs="Arial"/>
        </w:rPr>
        <w:t>komt tot stand</w:t>
      </w:r>
      <w:r w:rsidRPr="00BC038E">
        <w:rPr>
          <w:rFonts w:ascii="Arial" w:hAnsi="Arial" w:cs="Arial"/>
        </w:rPr>
        <w:t xml:space="preserve"> door onderzoek te doen binnen de </w:t>
      </w:r>
      <w:r w:rsidR="006D0DBD" w:rsidRPr="00BC038E">
        <w:rPr>
          <w:rFonts w:ascii="Arial" w:hAnsi="Arial" w:cs="Arial"/>
        </w:rPr>
        <w:t>geldende wet- en regelgeving,</w:t>
      </w:r>
      <w:r w:rsidRPr="00BC038E">
        <w:rPr>
          <w:rFonts w:ascii="Arial" w:hAnsi="Arial" w:cs="Arial"/>
        </w:rPr>
        <w:t xml:space="preserve"> literatuur, </w:t>
      </w:r>
      <w:r w:rsidR="006D0DBD" w:rsidRPr="00BC038E">
        <w:rPr>
          <w:rFonts w:ascii="Arial" w:hAnsi="Arial" w:cs="Arial"/>
        </w:rPr>
        <w:t>jurisprudentie, dossieranalyses</w:t>
      </w:r>
      <w:r w:rsidRPr="00BC038E">
        <w:rPr>
          <w:rFonts w:ascii="Arial" w:hAnsi="Arial" w:cs="Arial"/>
        </w:rPr>
        <w:t xml:space="preserve"> en interviews. </w:t>
      </w:r>
    </w:p>
    <w:p w:rsidR="0049313C" w:rsidRDefault="00A5757F" w:rsidP="0034065C">
      <w:pPr>
        <w:spacing w:line="360" w:lineRule="auto"/>
        <w:rPr>
          <w:rFonts w:ascii="Arial" w:hAnsi="Arial" w:cs="Arial"/>
        </w:rPr>
      </w:pPr>
      <w:r>
        <w:rPr>
          <w:rFonts w:ascii="Arial" w:hAnsi="Arial" w:cs="Arial"/>
        </w:rPr>
        <w:t>Gezien de recente aard van Open House gaat het hier om een beperkt onderzoek, waarbij ook de behoefte aan Open House in het sociaal domein is onderzocht.</w:t>
      </w:r>
    </w:p>
    <w:p w:rsidR="0034065C" w:rsidRPr="0034065C" w:rsidRDefault="0034065C" w:rsidP="0034065C">
      <w:pPr>
        <w:spacing w:line="360" w:lineRule="auto"/>
        <w:rPr>
          <w:rFonts w:ascii="Arial" w:hAnsi="Arial" w:cs="Arial"/>
        </w:rPr>
      </w:pPr>
    </w:p>
    <w:p w:rsidR="0052294F" w:rsidRPr="00BC038E" w:rsidRDefault="00C73E0C" w:rsidP="00BC038E">
      <w:pPr>
        <w:spacing w:line="360" w:lineRule="auto"/>
        <w:rPr>
          <w:rFonts w:ascii="Arial" w:hAnsi="Arial" w:cs="Arial"/>
          <w:caps/>
          <w:color w:val="431A12" w:themeColor="accent1" w:themeShade="7F"/>
          <w:spacing w:val="5"/>
        </w:rPr>
      </w:pPr>
      <w:r w:rsidRPr="00BC038E">
        <w:rPr>
          <w:rStyle w:val="Nadruk"/>
          <w:rFonts w:ascii="Arial" w:hAnsi="Arial" w:cs="Arial"/>
        </w:rPr>
        <w:t xml:space="preserve">1.3 Centrale vraag </w:t>
      </w:r>
      <w:r w:rsidR="00A5757F">
        <w:rPr>
          <w:rStyle w:val="Nadruk"/>
          <w:rFonts w:ascii="Arial" w:hAnsi="Arial" w:cs="Arial"/>
        </w:rPr>
        <w:t>en deelvragen</w:t>
      </w:r>
    </w:p>
    <w:p w:rsidR="00C73E0C" w:rsidRPr="00BC038E" w:rsidRDefault="00C73E0C" w:rsidP="00BC038E">
      <w:pPr>
        <w:spacing w:line="360" w:lineRule="auto"/>
        <w:rPr>
          <w:rFonts w:ascii="Arial" w:hAnsi="Arial" w:cs="Arial"/>
        </w:rPr>
      </w:pPr>
      <w:r w:rsidRPr="00BC038E">
        <w:rPr>
          <w:rFonts w:ascii="Arial" w:hAnsi="Arial" w:cs="Arial"/>
        </w:rPr>
        <w:t>1.3.1 Centrale vraag</w:t>
      </w:r>
    </w:p>
    <w:p w:rsidR="00C73E0C" w:rsidRPr="00BC038E" w:rsidRDefault="00C73E0C" w:rsidP="00BC038E">
      <w:pPr>
        <w:spacing w:line="360" w:lineRule="auto"/>
        <w:rPr>
          <w:rFonts w:ascii="Arial" w:hAnsi="Arial" w:cs="Arial"/>
        </w:rPr>
      </w:pPr>
      <w:r w:rsidRPr="00BC038E">
        <w:rPr>
          <w:rFonts w:ascii="Arial" w:hAnsi="Arial" w:cs="Arial"/>
        </w:rPr>
        <w:t>Om de doelstelling van dit onderzoek te bereiken, is de volgende centrale vraag geformuleerd:</w:t>
      </w:r>
    </w:p>
    <w:p w:rsidR="00C73E0C" w:rsidRPr="00BC038E" w:rsidRDefault="00C73E0C" w:rsidP="00BC038E">
      <w:pPr>
        <w:spacing w:line="360" w:lineRule="auto"/>
        <w:rPr>
          <w:rFonts w:ascii="Arial" w:hAnsi="Arial" w:cs="Arial"/>
        </w:rPr>
      </w:pPr>
      <w:r w:rsidRPr="00BC038E">
        <w:rPr>
          <w:rFonts w:ascii="Arial" w:hAnsi="Arial" w:cs="Arial"/>
          <w:noProof/>
          <w:lang w:eastAsia="nl-NL"/>
        </w:rPr>
        <mc:AlternateContent>
          <mc:Choice Requires="wps">
            <w:drawing>
              <wp:anchor distT="0" distB="0" distL="114300" distR="114300" simplePos="0" relativeHeight="251659264" behindDoc="0" locked="0" layoutInCell="1" allowOverlap="1" wp14:anchorId="66E7E8DF" wp14:editId="69DD8F9F">
                <wp:simplePos x="0" y="0"/>
                <wp:positionH relativeFrom="column">
                  <wp:posOffset>-44772</wp:posOffset>
                </wp:positionH>
                <wp:positionV relativeFrom="paragraph">
                  <wp:posOffset>27139</wp:posOffset>
                </wp:positionV>
                <wp:extent cx="5728771" cy="1211283"/>
                <wp:effectExtent l="0" t="0" r="24765" b="27305"/>
                <wp:wrapNone/>
                <wp:docPr id="3" name="Rechthoek 3"/>
                <wp:cNvGraphicFramePr/>
                <a:graphic xmlns:a="http://schemas.openxmlformats.org/drawingml/2006/main">
                  <a:graphicData uri="http://schemas.microsoft.com/office/word/2010/wordprocessingShape">
                    <wps:wsp>
                      <wps:cNvSpPr/>
                      <wps:spPr>
                        <a:xfrm>
                          <a:off x="0" y="0"/>
                          <a:ext cx="5728771" cy="121128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76DE" w:rsidRPr="00C73E0C" w:rsidRDefault="009E76DE" w:rsidP="00C73E0C">
                            <w:pPr>
                              <w:spacing w:line="360" w:lineRule="auto"/>
                              <w:jc w:val="center"/>
                              <w:rPr>
                                <w:rFonts w:asciiTheme="majorHAnsi" w:hAnsiTheme="majorHAnsi"/>
                                <w:i/>
                                <w:color w:val="C00000"/>
                                <w:sz w:val="22"/>
                                <w:szCs w:val="22"/>
                              </w:rPr>
                            </w:pPr>
                            <w:r w:rsidRPr="00C73E0C">
                              <w:rPr>
                                <w:rFonts w:asciiTheme="majorHAnsi" w:hAnsiTheme="majorHAnsi"/>
                                <w:i/>
                                <w:color w:val="000000" w:themeColor="text1"/>
                                <w:sz w:val="22"/>
                                <w:szCs w:val="22"/>
                              </w:rPr>
                              <w:t xml:space="preserve">Welk advies kan aan de gemeente </w:t>
                            </w:r>
                            <w:r w:rsidR="004A4A58">
                              <w:rPr>
                                <w:rFonts w:asciiTheme="majorHAnsi" w:hAnsiTheme="majorHAnsi"/>
                                <w:i/>
                                <w:color w:val="000000" w:themeColor="text1"/>
                                <w:sz w:val="22"/>
                                <w:szCs w:val="22"/>
                              </w:rPr>
                              <w:t>x</w:t>
                            </w:r>
                            <w:r w:rsidRPr="00C73E0C">
                              <w:rPr>
                                <w:rFonts w:asciiTheme="majorHAnsi" w:hAnsiTheme="majorHAnsi"/>
                                <w:i/>
                                <w:color w:val="000000" w:themeColor="text1"/>
                                <w:sz w:val="22"/>
                                <w:szCs w:val="22"/>
                              </w:rPr>
                              <w:t xml:space="preserve"> worden gegeven over de vraag wanneer gebruik gemaakt kan worden van </w:t>
                            </w:r>
                            <w:r>
                              <w:rPr>
                                <w:rFonts w:asciiTheme="majorHAnsi" w:hAnsiTheme="majorHAnsi"/>
                                <w:i/>
                                <w:color w:val="000000" w:themeColor="text1"/>
                                <w:sz w:val="22"/>
                                <w:szCs w:val="22"/>
                              </w:rPr>
                              <w:t>Open House</w:t>
                            </w:r>
                            <w:r w:rsidRPr="00C73E0C">
                              <w:rPr>
                                <w:rFonts w:asciiTheme="majorHAnsi" w:hAnsiTheme="majorHAnsi"/>
                                <w:i/>
                                <w:color w:val="000000" w:themeColor="text1"/>
                                <w:sz w:val="22"/>
                                <w:szCs w:val="22"/>
                              </w:rPr>
                              <w:t xml:space="preserve"> als mogelijk alternatief </w:t>
                            </w:r>
                            <w:r>
                              <w:rPr>
                                <w:rFonts w:asciiTheme="majorHAnsi" w:hAnsiTheme="majorHAnsi"/>
                                <w:i/>
                                <w:color w:val="000000" w:themeColor="text1"/>
                                <w:sz w:val="22"/>
                                <w:szCs w:val="22"/>
                              </w:rPr>
                              <w:t>op het aanbesteden</w:t>
                            </w:r>
                            <w:r w:rsidRPr="00C73E0C">
                              <w:rPr>
                                <w:rFonts w:asciiTheme="majorHAnsi" w:hAnsiTheme="majorHAnsi"/>
                                <w:i/>
                                <w:color w:val="000000" w:themeColor="text1"/>
                                <w:sz w:val="22"/>
                                <w:szCs w:val="22"/>
                              </w:rPr>
                              <w:t xml:space="preserve"> in het sociaal domein op grond van wetsanalyse, literatuur</w:t>
                            </w:r>
                            <w:r>
                              <w:rPr>
                                <w:rFonts w:asciiTheme="majorHAnsi" w:hAnsiTheme="majorHAnsi"/>
                                <w:i/>
                                <w:color w:val="000000" w:themeColor="text1"/>
                                <w:sz w:val="22"/>
                                <w:szCs w:val="22"/>
                              </w:rPr>
                              <w:t>onderzoek</w:t>
                            </w:r>
                            <w:r w:rsidRPr="00C73E0C">
                              <w:rPr>
                                <w:rFonts w:asciiTheme="majorHAnsi" w:hAnsiTheme="majorHAnsi"/>
                                <w:i/>
                                <w:color w:val="000000" w:themeColor="text1"/>
                                <w:sz w:val="22"/>
                                <w:szCs w:val="22"/>
                              </w:rPr>
                              <w:t>, jurisprudentieonderzoek, dossieronderzoek en interviews?</w:t>
                            </w:r>
                          </w:p>
                          <w:p w:rsidR="009E76DE" w:rsidRDefault="009E76DE" w:rsidP="00C73E0C">
                            <w:pPr>
                              <w:spacing w:line="360" w:lineRule="auto"/>
                              <w:jc w:val="center"/>
                              <w:rPr>
                                <w:rFonts w:asciiTheme="majorHAnsi" w:hAnsiTheme="majorHAnsi"/>
                                <w:color w:val="211F0B" w:themeColor="background2" w:themeShade="1A"/>
                              </w:rPr>
                            </w:pPr>
                          </w:p>
                          <w:p w:rsidR="009E76DE" w:rsidRDefault="009E76DE" w:rsidP="00C73E0C">
                            <w:pPr>
                              <w:spacing w:line="360" w:lineRule="auto"/>
                              <w:jc w:val="center"/>
                              <w:rPr>
                                <w:rFonts w:asciiTheme="majorHAnsi" w:hAnsiTheme="majorHAnsi"/>
                                <w:color w:val="211F0B" w:themeColor="background2" w:themeShade="1A"/>
                              </w:rPr>
                            </w:pPr>
                          </w:p>
                          <w:p w:rsidR="009E76DE" w:rsidRPr="000A6ABE" w:rsidRDefault="009E76DE" w:rsidP="00C73E0C">
                            <w:pPr>
                              <w:spacing w:line="360" w:lineRule="auto"/>
                              <w:jc w:val="center"/>
                              <w:rPr>
                                <w:rFonts w:asciiTheme="majorHAnsi" w:hAnsiTheme="majorHAnsi"/>
                                <w:color w:val="211F0B"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 o:spid="_x0000_s1026" style="position:absolute;margin-left:-3.55pt;margin-top:2.15pt;width:451.1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" fillcolor="#d8d8d8 [2732]" strokecolor="black [3213]" strokeweight="2pt">
                <v:textbox>
                  <w:txbxContent>
                    <w:p w:rsidR="009E76DE" w:rsidRPr="00C73E0C" w:rsidRDefault="009E76DE" w:rsidP="00C73E0C">
                      <w:pPr>
                        <w:spacing w:line="360" w:lineRule="auto"/>
                        <w:jc w:val="center"/>
                        <w:rPr>
                          <w:rFonts w:asciiTheme="majorHAnsi" w:hAnsiTheme="majorHAnsi"/>
                          <w:i/>
                          <w:color w:val="C00000"/>
                          <w:sz w:val="22"/>
                          <w:szCs w:val="22"/>
                        </w:rPr>
                      </w:pPr>
                      <w:r w:rsidRPr="00C73E0C">
                        <w:rPr>
                          <w:rFonts w:asciiTheme="majorHAnsi" w:hAnsiTheme="majorHAnsi"/>
                          <w:i/>
                          <w:color w:val="000000" w:themeColor="text1"/>
                          <w:sz w:val="22"/>
                          <w:szCs w:val="22"/>
                        </w:rPr>
                        <w:t xml:space="preserve">Welk advies kan aan de gemeente </w:t>
                      </w:r>
                      <w:r w:rsidR="004A4A58">
                        <w:rPr>
                          <w:rFonts w:asciiTheme="majorHAnsi" w:hAnsiTheme="majorHAnsi"/>
                          <w:i/>
                          <w:color w:val="000000" w:themeColor="text1"/>
                          <w:sz w:val="22"/>
                          <w:szCs w:val="22"/>
                        </w:rPr>
                        <w:t>x</w:t>
                      </w:r>
                      <w:r w:rsidRPr="00C73E0C">
                        <w:rPr>
                          <w:rFonts w:asciiTheme="majorHAnsi" w:hAnsiTheme="majorHAnsi"/>
                          <w:i/>
                          <w:color w:val="000000" w:themeColor="text1"/>
                          <w:sz w:val="22"/>
                          <w:szCs w:val="22"/>
                        </w:rPr>
                        <w:t xml:space="preserve"> worden gegeven over de vraag wanneer gebruik gemaakt kan worden van </w:t>
                      </w:r>
                      <w:r>
                        <w:rPr>
                          <w:rFonts w:asciiTheme="majorHAnsi" w:hAnsiTheme="majorHAnsi"/>
                          <w:i/>
                          <w:color w:val="000000" w:themeColor="text1"/>
                          <w:sz w:val="22"/>
                          <w:szCs w:val="22"/>
                        </w:rPr>
                        <w:t>Open House</w:t>
                      </w:r>
                      <w:r w:rsidRPr="00C73E0C">
                        <w:rPr>
                          <w:rFonts w:asciiTheme="majorHAnsi" w:hAnsiTheme="majorHAnsi"/>
                          <w:i/>
                          <w:color w:val="000000" w:themeColor="text1"/>
                          <w:sz w:val="22"/>
                          <w:szCs w:val="22"/>
                        </w:rPr>
                        <w:t xml:space="preserve"> als mogelijk alternatief </w:t>
                      </w:r>
                      <w:r>
                        <w:rPr>
                          <w:rFonts w:asciiTheme="majorHAnsi" w:hAnsiTheme="majorHAnsi"/>
                          <w:i/>
                          <w:color w:val="000000" w:themeColor="text1"/>
                          <w:sz w:val="22"/>
                          <w:szCs w:val="22"/>
                        </w:rPr>
                        <w:t>op het aanbesteden</w:t>
                      </w:r>
                      <w:r w:rsidRPr="00C73E0C">
                        <w:rPr>
                          <w:rFonts w:asciiTheme="majorHAnsi" w:hAnsiTheme="majorHAnsi"/>
                          <w:i/>
                          <w:color w:val="000000" w:themeColor="text1"/>
                          <w:sz w:val="22"/>
                          <w:szCs w:val="22"/>
                        </w:rPr>
                        <w:t xml:space="preserve"> in het sociaal domein op grond van wetsanalyse, literatuur</w:t>
                      </w:r>
                      <w:r>
                        <w:rPr>
                          <w:rFonts w:asciiTheme="majorHAnsi" w:hAnsiTheme="majorHAnsi"/>
                          <w:i/>
                          <w:color w:val="000000" w:themeColor="text1"/>
                          <w:sz w:val="22"/>
                          <w:szCs w:val="22"/>
                        </w:rPr>
                        <w:t>onderzoek</w:t>
                      </w:r>
                      <w:r w:rsidRPr="00C73E0C">
                        <w:rPr>
                          <w:rFonts w:asciiTheme="majorHAnsi" w:hAnsiTheme="majorHAnsi"/>
                          <w:i/>
                          <w:color w:val="000000" w:themeColor="text1"/>
                          <w:sz w:val="22"/>
                          <w:szCs w:val="22"/>
                        </w:rPr>
                        <w:t>, jurisprudentieonderzoek, dossieronderzoek en interviews?</w:t>
                      </w:r>
                    </w:p>
                    <w:p w:rsidR="009E76DE" w:rsidRDefault="009E76DE" w:rsidP="00C73E0C">
                      <w:pPr>
                        <w:spacing w:line="360" w:lineRule="auto"/>
                        <w:jc w:val="center"/>
                        <w:rPr>
                          <w:rFonts w:asciiTheme="majorHAnsi" w:hAnsiTheme="majorHAnsi"/>
                          <w:color w:val="211F0B" w:themeColor="background2" w:themeShade="1A"/>
                        </w:rPr>
                      </w:pPr>
                    </w:p>
                    <w:p w:rsidR="009E76DE" w:rsidRDefault="009E76DE" w:rsidP="00C73E0C">
                      <w:pPr>
                        <w:spacing w:line="360" w:lineRule="auto"/>
                        <w:jc w:val="center"/>
                        <w:rPr>
                          <w:rFonts w:asciiTheme="majorHAnsi" w:hAnsiTheme="majorHAnsi"/>
                          <w:color w:val="211F0B" w:themeColor="background2" w:themeShade="1A"/>
                        </w:rPr>
                      </w:pPr>
                    </w:p>
                    <w:p w:rsidR="009E76DE" w:rsidRPr="000A6ABE" w:rsidRDefault="009E76DE" w:rsidP="00C73E0C">
                      <w:pPr>
                        <w:spacing w:line="360" w:lineRule="auto"/>
                        <w:jc w:val="center"/>
                        <w:rPr>
                          <w:rFonts w:asciiTheme="majorHAnsi" w:hAnsiTheme="majorHAnsi"/>
                          <w:color w:val="211F0B" w:themeColor="background2" w:themeShade="1A"/>
                        </w:rPr>
                      </w:pPr>
                    </w:p>
                  </w:txbxContent>
                </v:textbox>
              </v:rect>
            </w:pict>
          </mc:Fallback>
        </mc:AlternateContent>
      </w:r>
    </w:p>
    <w:p w:rsidR="00C73E0C" w:rsidRPr="00BC038E" w:rsidRDefault="00C73E0C" w:rsidP="00BC038E">
      <w:pPr>
        <w:spacing w:line="360" w:lineRule="auto"/>
        <w:rPr>
          <w:rFonts w:ascii="Arial" w:hAnsi="Arial" w:cs="Arial"/>
        </w:rPr>
      </w:pPr>
    </w:p>
    <w:p w:rsidR="00C73E0C" w:rsidRPr="00BC038E" w:rsidRDefault="00C73E0C" w:rsidP="00BC038E">
      <w:pPr>
        <w:spacing w:line="360" w:lineRule="auto"/>
        <w:rPr>
          <w:rFonts w:ascii="Arial" w:hAnsi="Arial" w:cs="Arial"/>
        </w:rPr>
      </w:pPr>
    </w:p>
    <w:p w:rsidR="00C73E0C" w:rsidRPr="00A5757F" w:rsidRDefault="00C73E0C" w:rsidP="00C160EC">
      <w:pPr>
        <w:pStyle w:val="Lijstalinea"/>
        <w:numPr>
          <w:ilvl w:val="1"/>
          <w:numId w:val="1"/>
        </w:numPr>
        <w:spacing w:before="0" w:after="160" w:line="360" w:lineRule="auto"/>
        <w:rPr>
          <w:rFonts w:ascii="Arial" w:hAnsi="Arial" w:cs="Arial"/>
        </w:rPr>
      </w:pPr>
      <w:r w:rsidRPr="00BC038E">
        <w:rPr>
          <w:rFonts w:ascii="Arial" w:hAnsi="Arial" w:cs="Arial"/>
        </w:rPr>
        <w:t>Deelvragen</w:t>
      </w:r>
    </w:p>
    <w:p w:rsidR="0052294F" w:rsidRDefault="0052294F" w:rsidP="00BC038E">
      <w:pPr>
        <w:spacing w:line="360" w:lineRule="auto"/>
        <w:rPr>
          <w:rFonts w:ascii="Arial" w:hAnsi="Arial" w:cs="Arial"/>
        </w:rPr>
      </w:pPr>
    </w:p>
    <w:p w:rsidR="00652C62" w:rsidRDefault="00652C62" w:rsidP="004F3852">
      <w:pPr>
        <w:spacing w:line="360" w:lineRule="auto"/>
        <w:jc w:val="center"/>
        <w:rPr>
          <w:rFonts w:ascii="Arial" w:hAnsi="Arial" w:cs="Arial"/>
          <w:sz w:val="16"/>
          <w:szCs w:val="16"/>
        </w:rPr>
      </w:pPr>
    </w:p>
    <w:p w:rsidR="00A5757F" w:rsidRPr="00652C62" w:rsidRDefault="00984397" w:rsidP="00652C62">
      <w:pPr>
        <w:spacing w:line="360" w:lineRule="auto"/>
        <w:jc w:val="center"/>
        <w:rPr>
          <w:rFonts w:ascii="Arial" w:hAnsi="Arial" w:cs="Arial"/>
          <w:sz w:val="16"/>
          <w:szCs w:val="16"/>
        </w:rPr>
      </w:pPr>
      <w:r>
        <w:rPr>
          <w:rFonts w:ascii="Arial" w:hAnsi="Arial" w:cs="Arial"/>
          <w:sz w:val="16"/>
          <w:szCs w:val="16"/>
        </w:rPr>
        <w:t>11</w:t>
      </w:r>
    </w:p>
    <w:p w:rsidR="0052294F" w:rsidRPr="00BC038E" w:rsidRDefault="0052294F" w:rsidP="00BC038E">
      <w:pPr>
        <w:spacing w:line="360" w:lineRule="auto"/>
        <w:rPr>
          <w:rFonts w:ascii="Arial" w:hAnsi="Arial" w:cs="Arial"/>
        </w:rPr>
      </w:pPr>
      <w:r w:rsidRPr="00BC038E">
        <w:rPr>
          <w:rFonts w:ascii="Arial" w:hAnsi="Arial" w:cs="Arial"/>
        </w:rPr>
        <w:lastRenderedPageBreak/>
        <w:t>1.3.2 Deelvragen</w:t>
      </w:r>
    </w:p>
    <w:p w:rsidR="00C73E0C" w:rsidRPr="00BC038E" w:rsidRDefault="00C73E0C" w:rsidP="00BC038E">
      <w:pPr>
        <w:spacing w:line="360" w:lineRule="auto"/>
        <w:rPr>
          <w:rFonts w:ascii="Arial" w:hAnsi="Arial" w:cs="Arial"/>
          <w:i/>
        </w:rPr>
      </w:pPr>
      <w:r w:rsidRPr="00BC038E">
        <w:rPr>
          <w:rFonts w:ascii="Arial" w:hAnsi="Arial" w:cs="Arial"/>
        </w:rPr>
        <w:t xml:space="preserve">De deelvragen </w:t>
      </w:r>
      <w:r w:rsidR="004F3852">
        <w:rPr>
          <w:rFonts w:ascii="Arial" w:hAnsi="Arial" w:cs="Arial"/>
        </w:rPr>
        <w:t>leveren een bijdrage</w:t>
      </w:r>
      <w:r w:rsidRPr="00BC038E">
        <w:rPr>
          <w:rFonts w:ascii="Arial" w:hAnsi="Arial" w:cs="Arial"/>
        </w:rPr>
        <w:t xml:space="preserve"> aan </w:t>
      </w:r>
      <w:r w:rsidR="004F3852">
        <w:rPr>
          <w:rFonts w:ascii="Arial" w:hAnsi="Arial" w:cs="Arial"/>
        </w:rPr>
        <w:t>de beantwoording van</w:t>
      </w:r>
      <w:r w:rsidRPr="00BC038E">
        <w:rPr>
          <w:rFonts w:ascii="Arial" w:hAnsi="Arial" w:cs="Arial"/>
        </w:rPr>
        <w:t xml:space="preserve"> de centrale vraag. Deze </w:t>
      </w:r>
      <w:r w:rsidR="00132CB1" w:rsidRPr="00BC038E">
        <w:rPr>
          <w:rFonts w:ascii="Arial" w:hAnsi="Arial" w:cs="Arial"/>
        </w:rPr>
        <w:t xml:space="preserve">vragen </w:t>
      </w:r>
      <w:r w:rsidRPr="00BC038E">
        <w:rPr>
          <w:rFonts w:ascii="Arial" w:hAnsi="Arial" w:cs="Arial"/>
        </w:rPr>
        <w:t>zijn onderverdeeld in het theoretisch-juridische</w:t>
      </w:r>
      <w:r w:rsidR="00132CB1" w:rsidRPr="00BC038E">
        <w:rPr>
          <w:rFonts w:ascii="Arial" w:hAnsi="Arial" w:cs="Arial"/>
        </w:rPr>
        <w:t xml:space="preserve"> </w:t>
      </w:r>
      <w:r w:rsidRPr="00BC038E">
        <w:rPr>
          <w:rFonts w:ascii="Arial" w:hAnsi="Arial" w:cs="Arial"/>
        </w:rPr>
        <w:t>onderzoekgedeelte en de praktijkonderzoekgedeelte.</w:t>
      </w:r>
    </w:p>
    <w:p w:rsidR="00C73E0C" w:rsidRPr="00BC038E" w:rsidRDefault="00132CB1" w:rsidP="00BC038E">
      <w:pPr>
        <w:spacing w:line="360" w:lineRule="auto"/>
        <w:rPr>
          <w:rFonts w:ascii="Arial" w:hAnsi="Arial" w:cs="Arial"/>
          <w:i/>
        </w:rPr>
      </w:pPr>
      <w:r w:rsidRPr="00BC038E">
        <w:rPr>
          <w:rFonts w:ascii="Arial" w:hAnsi="Arial" w:cs="Arial"/>
          <w:i/>
        </w:rPr>
        <w:t>Theoretisch-juridisch onderzoekgedeelte (Het juridisch kader)</w:t>
      </w:r>
    </w:p>
    <w:p w:rsidR="00C73E0C" w:rsidRPr="00BC038E" w:rsidRDefault="00C73E0C" w:rsidP="00C160EC">
      <w:pPr>
        <w:pStyle w:val="Lijstalinea"/>
        <w:numPr>
          <w:ilvl w:val="0"/>
          <w:numId w:val="2"/>
        </w:numPr>
        <w:spacing w:before="0" w:after="160" w:line="360" w:lineRule="auto"/>
        <w:rPr>
          <w:rFonts w:ascii="Arial" w:hAnsi="Arial" w:cs="Arial"/>
        </w:rPr>
      </w:pPr>
      <w:r w:rsidRPr="00BC038E">
        <w:rPr>
          <w:rFonts w:ascii="Arial" w:hAnsi="Arial" w:cs="Arial"/>
        </w:rPr>
        <w:t xml:space="preserve">Hoe is het stelsel van het aanbestedingsrecht vormgegeven </w:t>
      </w:r>
      <w:r w:rsidR="00132CB1" w:rsidRPr="00BC038E">
        <w:rPr>
          <w:rFonts w:ascii="Arial" w:hAnsi="Arial" w:cs="Arial"/>
        </w:rPr>
        <w:t>onder de Richtlijn 2014/24/EU</w:t>
      </w:r>
      <w:r w:rsidRPr="00BC038E">
        <w:rPr>
          <w:rFonts w:ascii="Arial" w:hAnsi="Arial" w:cs="Arial"/>
        </w:rPr>
        <w:t xml:space="preserve"> en de Aanbestedingswet 2012?</w:t>
      </w:r>
    </w:p>
    <w:p w:rsidR="00C73E0C" w:rsidRPr="00BC038E" w:rsidRDefault="00C73E0C" w:rsidP="00C160EC">
      <w:pPr>
        <w:pStyle w:val="Lijstalinea"/>
        <w:numPr>
          <w:ilvl w:val="0"/>
          <w:numId w:val="2"/>
        </w:numPr>
        <w:spacing w:before="0" w:after="160" w:line="360" w:lineRule="auto"/>
        <w:rPr>
          <w:rFonts w:ascii="Arial" w:hAnsi="Arial" w:cs="Arial"/>
        </w:rPr>
      </w:pPr>
      <w:r w:rsidRPr="00BC038E">
        <w:rPr>
          <w:rFonts w:ascii="Arial" w:hAnsi="Arial" w:cs="Arial"/>
        </w:rPr>
        <w:t xml:space="preserve">Hoe verhoudt </w:t>
      </w:r>
      <w:r w:rsidR="00132CB1" w:rsidRPr="00BC038E">
        <w:rPr>
          <w:rFonts w:ascii="Arial" w:hAnsi="Arial" w:cs="Arial"/>
        </w:rPr>
        <w:t xml:space="preserve">Open House </w:t>
      </w:r>
      <w:r w:rsidRPr="00BC038E">
        <w:rPr>
          <w:rFonts w:ascii="Arial" w:hAnsi="Arial" w:cs="Arial"/>
        </w:rPr>
        <w:t xml:space="preserve">zich tot het systeem van de  Richtlijn 2014/24/EU </w:t>
      </w:r>
      <w:r w:rsidR="00132CB1" w:rsidRPr="00BC038E">
        <w:rPr>
          <w:rFonts w:ascii="Arial" w:hAnsi="Arial" w:cs="Arial"/>
        </w:rPr>
        <w:t>blijkens</w:t>
      </w:r>
      <w:r w:rsidRPr="00BC038E">
        <w:rPr>
          <w:rFonts w:ascii="Arial" w:hAnsi="Arial" w:cs="Arial"/>
        </w:rPr>
        <w:t xml:space="preserve"> de arresten </w:t>
      </w:r>
      <w:proofErr w:type="spellStart"/>
      <w:r w:rsidRPr="00BC038E">
        <w:rPr>
          <w:rFonts w:ascii="Arial" w:hAnsi="Arial" w:cs="Arial"/>
        </w:rPr>
        <w:t>Falk</w:t>
      </w:r>
      <w:proofErr w:type="spellEnd"/>
      <w:r w:rsidRPr="00BC038E">
        <w:rPr>
          <w:rFonts w:ascii="Arial" w:hAnsi="Arial" w:cs="Arial"/>
        </w:rPr>
        <w:t xml:space="preserve"> </w:t>
      </w:r>
      <w:proofErr w:type="spellStart"/>
      <w:r w:rsidRPr="00BC038E">
        <w:rPr>
          <w:rFonts w:ascii="Arial" w:hAnsi="Arial" w:cs="Arial"/>
        </w:rPr>
        <w:t>Pharma</w:t>
      </w:r>
      <w:proofErr w:type="spellEnd"/>
      <w:r w:rsidRPr="00BC038E">
        <w:rPr>
          <w:rFonts w:ascii="Arial" w:hAnsi="Arial" w:cs="Arial"/>
        </w:rPr>
        <w:t xml:space="preserve"> en </w:t>
      </w:r>
      <w:proofErr w:type="spellStart"/>
      <w:r w:rsidRPr="00BC038E">
        <w:rPr>
          <w:rFonts w:ascii="Arial" w:hAnsi="Arial" w:cs="Arial"/>
        </w:rPr>
        <w:t>Tirkkonen</w:t>
      </w:r>
      <w:proofErr w:type="spellEnd"/>
      <w:r w:rsidRPr="00BC038E">
        <w:rPr>
          <w:rFonts w:ascii="Arial" w:hAnsi="Arial" w:cs="Arial"/>
        </w:rPr>
        <w:t>?</w:t>
      </w:r>
    </w:p>
    <w:p w:rsidR="00C86ABA" w:rsidRPr="00BC038E" w:rsidRDefault="00C73E0C" w:rsidP="00C160EC">
      <w:pPr>
        <w:pStyle w:val="Lijstalinea"/>
        <w:numPr>
          <w:ilvl w:val="0"/>
          <w:numId w:val="2"/>
        </w:numPr>
        <w:spacing w:before="0" w:after="160" w:line="360" w:lineRule="auto"/>
        <w:rPr>
          <w:rFonts w:ascii="Arial" w:hAnsi="Arial" w:cs="Arial"/>
        </w:rPr>
      </w:pPr>
      <w:r w:rsidRPr="00BC038E">
        <w:rPr>
          <w:rFonts w:ascii="Arial" w:hAnsi="Arial" w:cs="Arial"/>
        </w:rPr>
        <w:t xml:space="preserve">Welke eisen gelden voor </w:t>
      </w:r>
      <w:r w:rsidR="00132CB1" w:rsidRPr="00BC038E">
        <w:rPr>
          <w:rFonts w:ascii="Arial" w:hAnsi="Arial" w:cs="Arial"/>
        </w:rPr>
        <w:t>de toepassing van</w:t>
      </w:r>
      <w:r w:rsidR="004F3852">
        <w:rPr>
          <w:rFonts w:ascii="Arial" w:hAnsi="Arial" w:cs="Arial"/>
        </w:rPr>
        <w:t xml:space="preserve"> Open House </w:t>
      </w:r>
      <w:r w:rsidR="00132CB1" w:rsidRPr="00BC038E">
        <w:rPr>
          <w:rFonts w:ascii="Arial" w:hAnsi="Arial" w:cs="Arial"/>
        </w:rPr>
        <w:t xml:space="preserve">in het sociaal domein </w:t>
      </w:r>
      <w:r w:rsidRPr="00BC038E">
        <w:rPr>
          <w:rFonts w:ascii="Arial" w:hAnsi="Arial" w:cs="Arial"/>
        </w:rPr>
        <w:t xml:space="preserve">blijkens het Europees en nationaal </w:t>
      </w:r>
      <w:r w:rsidR="007E5A75" w:rsidRPr="00BC038E">
        <w:rPr>
          <w:rFonts w:ascii="Arial" w:hAnsi="Arial" w:cs="Arial"/>
        </w:rPr>
        <w:t>r</w:t>
      </w:r>
      <w:r w:rsidR="00132CB1" w:rsidRPr="00BC038E">
        <w:rPr>
          <w:rFonts w:ascii="Arial" w:hAnsi="Arial" w:cs="Arial"/>
        </w:rPr>
        <w:t>echt?</w:t>
      </w:r>
    </w:p>
    <w:p w:rsidR="00C73E0C" w:rsidRPr="00BC038E" w:rsidRDefault="00784316" w:rsidP="00BC038E">
      <w:pPr>
        <w:spacing w:line="360" w:lineRule="auto"/>
        <w:rPr>
          <w:rFonts w:ascii="Arial" w:hAnsi="Arial" w:cs="Arial"/>
          <w:i/>
        </w:rPr>
      </w:pPr>
      <w:r w:rsidRPr="00BC038E">
        <w:rPr>
          <w:rFonts w:ascii="Arial" w:hAnsi="Arial" w:cs="Arial"/>
          <w:i/>
        </w:rPr>
        <w:t>Praktijkonderzoekgedeelte (Resultaten)</w:t>
      </w:r>
    </w:p>
    <w:p w:rsidR="00C73E0C" w:rsidRPr="00BC038E" w:rsidRDefault="00C73E0C" w:rsidP="00C160EC">
      <w:pPr>
        <w:pStyle w:val="Lijstalinea"/>
        <w:numPr>
          <w:ilvl w:val="0"/>
          <w:numId w:val="2"/>
        </w:numPr>
        <w:spacing w:before="0" w:after="160" w:line="360" w:lineRule="auto"/>
        <w:rPr>
          <w:rFonts w:ascii="Arial" w:hAnsi="Arial" w:cs="Arial"/>
        </w:rPr>
      </w:pPr>
      <w:r w:rsidRPr="00BC038E">
        <w:rPr>
          <w:rFonts w:ascii="Arial" w:hAnsi="Arial" w:cs="Arial"/>
        </w:rPr>
        <w:t>Hoe verloopt het aanbesteden binnen het sociaal domein voor de gemeente blijkens dossieronderzoek?</w:t>
      </w:r>
    </w:p>
    <w:p w:rsidR="005E16FD" w:rsidRDefault="00784316" w:rsidP="00C160EC">
      <w:pPr>
        <w:pStyle w:val="Lijstalinea"/>
        <w:numPr>
          <w:ilvl w:val="0"/>
          <w:numId w:val="2"/>
        </w:numPr>
        <w:spacing w:before="0" w:after="160" w:line="360" w:lineRule="auto"/>
        <w:rPr>
          <w:rFonts w:ascii="Arial" w:hAnsi="Arial" w:cs="Arial"/>
        </w:rPr>
      </w:pPr>
      <w:r w:rsidRPr="00BC038E">
        <w:rPr>
          <w:rFonts w:ascii="Arial" w:hAnsi="Arial" w:cs="Arial"/>
        </w:rPr>
        <w:t xml:space="preserve">In hoeverre leent Open House </w:t>
      </w:r>
      <w:r w:rsidR="00C73E0C" w:rsidRPr="00BC038E">
        <w:rPr>
          <w:rFonts w:ascii="Arial" w:hAnsi="Arial" w:cs="Arial"/>
        </w:rPr>
        <w:t>zich als inkoopmodel binnen het sociaal domein</w:t>
      </w:r>
      <w:r w:rsidRPr="00BC038E">
        <w:rPr>
          <w:rFonts w:ascii="Arial" w:hAnsi="Arial" w:cs="Arial"/>
        </w:rPr>
        <w:t xml:space="preserve"> voor de gemeente</w:t>
      </w:r>
      <w:r w:rsidR="00C73E0C" w:rsidRPr="00BC038E">
        <w:rPr>
          <w:rFonts w:ascii="Arial" w:hAnsi="Arial" w:cs="Arial"/>
        </w:rPr>
        <w:t xml:space="preserve"> blijkens interviews?</w:t>
      </w:r>
    </w:p>
    <w:p w:rsidR="004B4A97" w:rsidRPr="004B4A97" w:rsidRDefault="004B4A97" w:rsidP="004B4A97">
      <w:pPr>
        <w:pStyle w:val="Lijstalinea"/>
        <w:spacing w:before="0" w:after="160" w:line="360" w:lineRule="auto"/>
        <w:rPr>
          <w:rFonts w:ascii="Arial" w:hAnsi="Arial" w:cs="Arial"/>
        </w:rPr>
      </w:pPr>
    </w:p>
    <w:p w:rsidR="00F21C11" w:rsidRPr="00BC038E" w:rsidRDefault="002D65E9" w:rsidP="00BC038E">
      <w:pPr>
        <w:spacing w:line="360" w:lineRule="auto"/>
        <w:rPr>
          <w:rStyle w:val="Nadruk"/>
          <w:rFonts w:ascii="Arial" w:hAnsi="Arial" w:cs="Arial"/>
        </w:rPr>
      </w:pPr>
      <w:r w:rsidRPr="00BC038E">
        <w:rPr>
          <w:rStyle w:val="Nadruk"/>
          <w:rFonts w:ascii="Arial" w:hAnsi="Arial" w:cs="Arial"/>
        </w:rPr>
        <w:t xml:space="preserve">1.4 </w:t>
      </w:r>
      <w:r w:rsidR="00444CE2" w:rsidRPr="00BC038E">
        <w:rPr>
          <w:rStyle w:val="Nadruk"/>
          <w:rFonts w:ascii="Arial" w:hAnsi="Arial" w:cs="Arial"/>
        </w:rPr>
        <w:t xml:space="preserve">Operationaliseren </w:t>
      </w:r>
      <w:r w:rsidR="00F21C11" w:rsidRPr="00BC038E">
        <w:rPr>
          <w:rStyle w:val="Nadruk"/>
          <w:rFonts w:ascii="Arial" w:hAnsi="Arial" w:cs="Arial"/>
        </w:rPr>
        <w:t>van begrippen</w:t>
      </w:r>
    </w:p>
    <w:p w:rsidR="00F21C11" w:rsidRPr="00BC038E" w:rsidRDefault="00F21C11" w:rsidP="00BC038E">
      <w:pPr>
        <w:pStyle w:val="Lijstalinea"/>
        <w:spacing w:line="360" w:lineRule="auto"/>
        <w:ind w:left="360"/>
        <w:rPr>
          <w:rStyle w:val="Nadruk"/>
          <w:rFonts w:ascii="Arial" w:hAnsi="Arial" w:cs="Arial"/>
        </w:rPr>
      </w:pPr>
    </w:p>
    <w:p w:rsidR="00323772" w:rsidRDefault="00F21C11" w:rsidP="00C160EC">
      <w:pPr>
        <w:pStyle w:val="Lijstalinea"/>
        <w:numPr>
          <w:ilvl w:val="0"/>
          <w:numId w:val="4"/>
        </w:numPr>
        <w:spacing w:line="360" w:lineRule="auto"/>
        <w:rPr>
          <w:rFonts w:ascii="Arial" w:hAnsi="Arial" w:cs="Arial"/>
        </w:rPr>
      </w:pPr>
      <w:r w:rsidRPr="00BC038E">
        <w:rPr>
          <w:rFonts w:ascii="Arial" w:hAnsi="Arial" w:cs="Arial"/>
        </w:rPr>
        <w:t xml:space="preserve">Sociaal domein: </w:t>
      </w:r>
      <w:r w:rsidRPr="00BC038E">
        <w:rPr>
          <w:rFonts w:ascii="Arial" w:hAnsi="Arial" w:cs="Arial"/>
          <w:i/>
        </w:rPr>
        <w:t xml:space="preserve">‘Alle inspanningen die de gemeente verricht rond werk, participatie en zelfredzaamheid, zorg en jeugd, op basis van de </w:t>
      </w:r>
      <w:proofErr w:type="spellStart"/>
      <w:r w:rsidRPr="00BC038E">
        <w:rPr>
          <w:rFonts w:ascii="Arial" w:hAnsi="Arial" w:cs="Arial"/>
          <w:i/>
        </w:rPr>
        <w:t>Wmo</w:t>
      </w:r>
      <w:proofErr w:type="spellEnd"/>
      <w:r w:rsidRPr="00BC038E">
        <w:rPr>
          <w:rFonts w:ascii="Arial" w:hAnsi="Arial" w:cs="Arial"/>
          <w:i/>
        </w:rPr>
        <w:t xml:space="preserve"> 2015, de Participatiewet en de Jeugdwet’</w:t>
      </w:r>
      <w:r w:rsidRPr="00BC038E">
        <w:rPr>
          <w:rFonts w:ascii="Arial" w:hAnsi="Arial" w:cs="Arial"/>
        </w:rPr>
        <w:t xml:space="preserve"> en aanverwante taken zoals de handhaving van leerplicht.</w:t>
      </w:r>
      <w:r w:rsidRPr="00BC038E">
        <w:rPr>
          <w:rStyle w:val="Voetnootmarkering"/>
          <w:rFonts w:ascii="Arial" w:hAnsi="Arial" w:cs="Arial"/>
        </w:rPr>
        <w:footnoteReference w:id="17"/>
      </w:r>
    </w:p>
    <w:p w:rsidR="004B4A97" w:rsidRPr="00C42A64" w:rsidRDefault="004B4A97" w:rsidP="004B4A97">
      <w:pPr>
        <w:pStyle w:val="Lijstalinea"/>
        <w:spacing w:line="360" w:lineRule="auto"/>
        <w:rPr>
          <w:rFonts w:ascii="Arial" w:hAnsi="Arial" w:cs="Arial"/>
        </w:rPr>
      </w:pPr>
    </w:p>
    <w:p w:rsidR="00F21C11" w:rsidRPr="006D65F1" w:rsidRDefault="00444CE2" w:rsidP="006D65F1">
      <w:pPr>
        <w:spacing w:line="360" w:lineRule="auto"/>
        <w:rPr>
          <w:rStyle w:val="Nadruk"/>
          <w:rFonts w:ascii="Arial" w:hAnsi="Arial" w:cs="Arial"/>
        </w:rPr>
      </w:pPr>
      <w:r w:rsidRPr="00BC038E">
        <w:rPr>
          <w:rStyle w:val="Nadruk"/>
          <w:rFonts w:ascii="Arial" w:hAnsi="Arial" w:cs="Arial"/>
        </w:rPr>
        <w:t xml:space="preserve">1.5 </w:t>
      </w:r>
      <w:r w:rsidR="006D65F1">
        <w:rPr>
          <w:rStyle w:val="Nadruk"/>
          <w:rFonts w:ascii="Arial" w:hAnsi="Arial" w:cs="Arial"/>
        </w:rPr>
        <w:t>Onderzoeksmethoden</w:t>
      </w:r>
    </w:p>
    <w:p w:rsidR="00B72C68" w:rsidRPr="00BC038E" w:rsidRDefault="00444CE2" w:rsidP="00BC038E">
      <w:pPr>
        <w:spacing w:before="0" w:after="160" w:line="360" w:lineRule="auto"/>
        <w:rPr>
          <w:rFonts w:ascii="Arial" w:hAnsi="Arial" w:cs="Arial"/>
        </w:rPr>
      </w:pPr>
      <w:r w:rsidRPr="00BC038E">
        <w:rPr>
          <w:rFonts w:ascii="Arial" w:hAnsi="Arial" w:cs="Arial"/>
        </w:rPr>
        <w:t>1.5</w:t>
      </w:r>
      <w:r w:rsidR="002D65E9" w:rsidRPr="00BC038E">
        <w:rPr>
          <w:rFonts w:ascii="Arial" w:hAnsi="Arial" w:cs="Arial"/>
        </w:rPr>
        <w:t xml:space="preserve">.1 </w:t>
      </w:r>
      <w:r w:rsidR="008D6A67" w:rsidRPr="00BC038E">
        <w:rPr>
          <w:rFonts w:ascii="Arial" w:hAnsi="Arial" w:cs="Arial"/>
        </w:rPr>
        <w:t>Het juridisch kader</w:t>
      </w:r>
    </w:p>
    <w:p w:rsidR="00B72C68" w:rsidRPr="00BC038E" w:rsidRDefault="003E133F" w:rsidP="00BC038E">
      <w:pPr>
        <w:spacing w:before="0" w:after="160" w:line="360" w:lineRule="auto"/>
        <w:rPr>
          <w:rFonts w:ascii="Arial" w:hAnsi="Arial" w:cs="Arial"/>
          <w:u w:val="single"/>
        </w:rPr>
      </w:pPr>
      <w:r w:rsidRPr="00BC038E">
        <w:rPr>
          <w:rFonts w:ascii="Arial" w:hAnsi="Arial" w:cs="Arial"/>
          <w:u w:val="single"/>
        </w:rPr>
        <w:t>Deelvraag I</w:t>
      </w:r>
      <w:r w:rsidR="00D34888" w:rsidRPr="00BC038E">
        <w:rPr>
          <w:rFonts w:ascii="Arial" w:hAnsi="Arial" w:cs="Arial"/>
          <w:u w:val="single"/>
        </w:rPr>
        <w:t xml:space="preserve">: </w:t>
      </w:r>
      <w:r w:rsidR="00B72C68" w:rsidRPr="00BC038E">
        <w:rPr>
          <w:rFonts w:ascii="Arial" w:hAnsi="Arial" w:cs="Arial"/>
          <w:u w:val="single"/>
        </w:rPr>
        <w:t xml:space="preserve">Hoe is het stelsel van het aanbestedingsrecht vormgegeven </w:t>
      </w:r>
      <w:r w:rsidR="00BE4433" w:rsidRPr="00BC038E">
        <w:rPr>
          <w:rFonts w:ascii="Arial" w:hAnsi="Arial" w:cs="Arial"/>
          <w:u w:val="single"/>
        </w:rPr>
        <w:t>onder</w:t>
      </w:r>
      <w:r w:rsidR="00B72C68" w:rsidRPr="00BC038E">
        <w:rPr>
          <w:rFonts w:ascii="Arial" w:hAnsi="Arial" w:cs="Arial"/>
          <w:u w:val="single"/>
        </w:rPr>
        <w:t xml:space="preserve"> de Richtlijn 2014/24/EU en de Aanbestedingswet 2012?</w:t>
      </w:r>
    </w:p>
    <w:p w:rsidR="004B4A97" w:rsidRDefault="006D65F1" w:rsidP="00BC038E">
      <w:pPr>
        <w:spacing w:line="360" w:lineRule="auto"/>
        <w:rPr>
          <w:rFonts w:ascii="Arial" w:hAnsi="Arial" w:cs="Arial"/>
        </w:rPr>
      </w:pPr>
      <w:r>
        <w:rPr>
          <w:rFonts w:ascii="Arial" w:hAnsi="Arial" w:cs="Arial"/>
        </w:rPr>
        <w:t xml:space="preserve">Voor de beantwoording van deze deelvraag is onderzocht hoe het aanbestedingsrecht eruitziet onder de Richtlijn 2014/24 en de </w:t>
      </w:r>
      <w:proofErr w:type="spellStart"/>
      <w:r>
        <w:rPr>
          <w:rFonts w:ascii="Arial" w:hAnsi="Arial" w:cs="Arial"/>
        </w:rPr>
        <w:t>Aw</w:t>
      </w:r>
      <w:proofErr w:type="spellEnd"/>
      <w:r>
        <w:rPr>
          <w:rFonts w:ascii="Arial" w:hAnsi="Arial" w:cs="Arial"/>
        </w:rPr>
        <w:t xml:space="preserve"> 2012. Het onderzoek richt zich op de hoofdpunten van het aanbesteden zoals de aanbestedingsplicht, de beginselen en het verloop van een aanbestedingsprocedure. </w:t>
      </w:r>
      <w:r w:rsidRPr="00BC038E">
        <w:rPr>
          <w:rFonts w:ascii="Arial" w:hAnsi="Arial" w:cs="Arial"/>
        </w:rPr>
        <w:t xml:space="preserve">Hierbij </w:t>
      </w:r>
      <w:r>
        <w:rPr>
          <w:rFonts w:ascii="Arial" w:hAnsi="Arial" w:cs="Arial"/>
        </w:rPr>
        <w:t>is</w:t>
      </w:r>
      <w:r w:rsidRPr="00BC038E">
        <w:rPr>
          <w:rFonts w:ascii="Arial" w:hAnsi="Arial" w:cs="Arial"/>
        </w:rPr>
        <w:t xml:space="preserve"> gebruik gemaakt van de methoden </w:t>
      </w:r>
      <w:r w:rsidRPr="00BC038E">
        <w:rPr>
          <w:rFonts w:ascii="Arial" w:hAnsi="Arial" w:cs="Arial"/>
          <w:b/>
        </w:rPr>
        <w:t>wetsanalyse</w:t>
      </w:r>
      <w:r w:rsidRPr="00BC038E">
        <w:rPr>
          <w:rFonts w:ascii="Arial" w:hAnsi="Arial" w:cs="Arial"/>
        </w:rPr>
        <w:t xml:space="preserve"> en </w:t>
      </w:r>
      <w:r w:rsidRPr="00BC038E">
        <w:rPr>
          <w:rFonts w:ascii="Arial" w:hAnsi="Arial" w:cs="Arial"/>
          <w:b/>
        </w:rPr>
        <w:t>literatuur</w:t>
      </w:r>
      <w:r w:rsidRPr="00BC038E">
        <w:rPr>
          <w:rFonts w:ascii="Arial" w:hAnsi="Arial" w:cs="Arial"/>
        </w:rPr>
        <w:t xml:space="preserve">. </w:t>
      </w:r>
    </w:p>
    <w:p w:rsidR="004B4A97" w:rsidRPr="00BC038E" w:rsidRDefault="004B4A97" w:rsidP="004B4A97">
      <w:pPr>
        <w:spacing w:line="360" w:lineRule="auto"/>
        <w:jc w:val="center"/>
        <w:rPr>
          <w:rFonts w:ascii="Arial" w:hAnsi="Arial" w:cs="Arial"/>
        </w:rPr>
      </w:pPr>
      <w:r>
        <w:rPr>
          <w:rFonts w:ascii="Arial" w:hAnsi="Arial" w:cs="Arial"/>
          <w:sz w:val="16"/>
          <w:szCs w:val="16"/>
        </w:rPr>
        <w:t>12</w:t>
      </w:r>
    </w:p>
    <w:p w:rsidR="004B4A97" w:rsidRDefault="004B4A97" w:rsidP="00BC038E">
      <w:pPr>
        <w:spacing w:line="360" w:lineRule="auto"/>
        <w:rPr>
          <w:rFonts w:ascii="Arial" w:hAnsi="Arial" w:cs="Arial"/>
        </w:rPr>
      </w:pPr>
    </w:p>
    <w:p w:rsidR="007C38C6" w:rsidRDefault="006D65F1" w:rsidP="00CB38FF">
      <w:pPr>
        <w:spacing w:line="360" w:lineRule="auto"/>
        <w:rPr>
          <w:rFonts w:ascii="Arial" w:hAnsi="Arial" w:cs="Arial"/>
        </w:rPr>
      </w:pPr>
      <w:r w:rsidRPr="00BC038E">
        <w:rPr>
          <w:rFonts w:ascii="Arial" w:hAnsi="Arial" w:cs="Arial"/>
        </w:rPr>
        <w:lastRenderedPageBreak/>
        <w:t>Door geldende wet- en regelgeving en verschillende literatuurbronnen te onderzoeken, blijven de kwaliteit en de betrouwbaarheid van het onderzoek gewaarborgd.</w:t>
      </w:r>
    </w:p>
    <w:p w:rsidR="00CB38FF" w:rsidRDefault="00CB38FF" w:rsidP="00CB38FF">
      <w:pPr>
        <w:spacing w:line="360" w:lineRule="auto"/>
        <w:rPr>
          <w:rFonts w:ascii="Arial" w:hAnsi="Arial" w:cs="Arial"/>
        </w:rPr>
      </w:pPr>
    </w:p>
    <w:p w:rsidR="00B72C68" w:rsidRPr="00BC038E" w:rsidRDefault="003E133F" w:rsidP="00BC038E">
      <w:pPr>
        <w:spacing w:before="0" w:after="160" w:line="360" w:lineRule="auto"/>
        <w:rPr>
          <w:rFonts w:ascii="Arial" w:hAnsi="Arial" w:cs="Arial"/>
          <w:u w:val="single"/>
        </w:rPr>
      </w:pPr>
      <w:r w:rsidRPr="00BC038E">
        <w:rPr>
          <w:rFonts w:ascii="Arial" w:hAnsi="Arial" w:cs="Arial"/>
          <w:u w:val="single"/>
        </w:rPr>
        <w:t>Deelvraag II</w:t>
      </w:r>
      <w:r w:rsidR="00D34888" w:rsidRPr="00BC038E">
        <w:rPr>
          <w:rFonts w:ascii="Arial" w:hAnsi="Arial" w:cs="Arial"/>
          <w:u w:val="single"/>
        </w:rPr>
        <w:t xml:space="preserve">: </w:t>
      </w:r>
      <w:r w:rsidR="00BE4433" w:rsidRPr="00BC038E">
        <w:rPr>
          <w:rFonts w:ascii="Arial" w:hAnsi="Arial" w:cs="Arial"/>
          <w:u w:val="single"/>
        </w:rPr>
        <w:t xml:space="preserve">Hoe verhoudt Open House </w:t>
      </w:r>
      <w:r w:rsidR="00B72C68" w:rsidRPr="00BC038E">
        <w:rPr>
          <w:rFonts w:ascii="Arial" w:hAnsi="Arial" w:cs="Arial"/>
          <w:u w:val="single"/>
        </w:rPr>
        <w:t xml:space="preserve">zich tot het systeem van de  Richtlijn 2014/24/EU </w:t>
      </w:r>
      <w:r w:rsidR="00BE4433" w:rsidRPr="00BC038E">
        <w:rPr>
          <w:rFonts w:ascii="Arial" w:hAnsi="Arial" w:cs="Arial"/>
          <w:u w:val="single"/>
        </w:rPr>
        <w:t xml:space="preserve">blijkens </w:t>
      </w:r>
      <w:r w:rsidR="00B72C68" w:rsidRPr="00BC038E">
        <w:rPr>
          <w:rFonts w:ascii="Arial" w:hAnsi="Arial" w:cs="Arial"/>
          <w:u w:val="single"/>
        </w:rPr>
        <w:t xml:space="preserve">de arresten </w:t>
      </w:r>
      <w:proofErr w:type="spellStart"/>
      <w:r w:rsidR="00B72C68" w:rsidRPr="00BC038E">
        <w:rPr>
          <w:rFonts w:ascii="Arial" w:hAnsi="Arial" w:cs="Arial"/>
          <w:u w:val="single"/>
        </w:rPr>
        <w:t>Falk</w:t>
      </w:r>
      <w:proofErr w:type="spellEnd"/>
      <w:r w:rsidR="00B72C68" w:rsidRPr="00BC038E">
        <w:rPr>
          <w:rFonts w:ascii="Arial" w:hAnsi="Arial" w:cs="Arial"/>
          <w:u w:val="single"/>
        </w:rPr>
        <w:t xml:space="preserve"> </w:t>
      </w:r>
      <w:proofErr w:type="spellStart"/>
      <w:r w:rsidR="00B72C68" w:rsidRPr="00BC038E">
        <w:rPr>
          <w:rFonts w:ascii="Arial" w:hAnsi="Arial" w:cs="Arial"/>
          <w:u w:val="single"/>
        </w:rPr>
        <w:t>Pharma</w:t>
      </w:r>
      <w:proofErr w:type="spellEnd"/>
      <w:r w:rsidR="00B72C68" w:rsidRPr="00BC038E">
        <w:rPr>
          <w:rFonts w:ascii="Arial" w:hAnsi="Arial" w:cs="Arial"/>
          <w:u w:val="single"/>
        </w:rPr>
        <w:t xml:space="preserve"> en </w:t>
      </w:r>
      <w:proofErr w:type="spellStart"/>
      <w:r w:rsidR="00B72C68" w:rsidRPr="00BC038E">
        <w:rPr>
          <w:rFonts w:ascii="Arial" w:hAnsi="Arial" w:cs="Arial"/>
          <w:u w:val="single"/>
        </w:rPr>
        <w:t>Tirkkonen</w:t>
      </w:r>
      <w:proofErr w:type="spellEnd"/>
      <w:r w:rsidR="00B72C68" w:rsidRPr="00BC038E">
        <w:rPr>
          <w:rFonts w:ascii="Arial" w:hAnsi="Arial" w:cs="Arial"/>
          <w:u w:val="single"/>
        </w:rPr>
        <w:t>?</w:t>
      </w:r>
    </w:p>
    <w:p w:rsidR="00323772" w:rsidRDefault="007C38C6" w:rsidP="00BC038E">
      <w:pPr>
        <w:spacing w:line="360" w:lineRule="auto"/>
        <w:rPr>
          <w:rFonts w:ascii="Arial" w:hAnsi="Arial" w:cs="Arial"/>
        </w:rPr>
      </w:pPr>
      <w:r>
        <w:rPr>
          <w:rFonts w:ascii="Arial" w:hAnsi="Arial" w:cs="Arial"/>
        </w:rPr>
        <w:t xml:space="preserve">Voor de beantwoording van deze deelvraag </w:t>
      </w:r>
      <w:r w:rsidR="00E940A2">
        <w:rPr>
          <w:rFonts w:ascii="Arial" w:hAnsi="Arial" w:cs="Arial"/>
        </w:rPr>
        <w:t>zijn</w:t>
      </w:r>
      <w:r>
        <w:rPr>
          <w:rFonts w:ascii="Arial" w:hAnsi="Arial" w:cs="Arial"/>
        </w:rPr>
        <w:t xml:space="preserve"> de arresten </w:t>
      </w:r>
      <w:proofErr w:type="spellStart"/>
      <w:r>
        <w:rPr>
          <w:rFonts w:ascii="Arial" w:hAnsi="Arial" w:cs="Arial"/>
        </w:rPr>
        <w:t>Falk</w:t>
      </w:r>
      <w:proofErr w:type="spellEnd"/>
      <w:r>
        <w:rPr>
          <w:rFonts w:ascii="Arial" w:hAnsi="Arial" w:cs="Arial"/>
        </w:rPr>
        <w:t xml:space="preserve"> </w:t>
      </w:r>
      <w:proofErr w:type="spellStart"/>
      <w:r>
        <w:rPr>
          <w:rFonts w:ascii="Arial" w:hAnsi="Arial" w:cs="Arial"/>
        </w:rPr>
        <w:t>Pharma</w:t>
      </w:r>
      <w:proofErr w:type="spellEnd"/>
      <w:r>
        <w:rPr>
          <w:rFonts w:ascii="Arial" w:hAnsi="Arial" w:cs="Arial"/>
        </w:rPr>
        <w:t xml:space="preserve"> en </w:t>
      </w:r>
      <w:proofErr w:type="spellStart"/>
      <w:r>
        <w:rPr>
          <w:rFonts w:ascii="Arial" w:hAnsi="Arial" w:cs="Arial"/>
        </w:rPr>
        <w:t>Tirkkonen</w:t>
      </w:r>
      <w:proofErr w:type="spellEnd"/>
      <w:r>
        <w:rPr>
          <w:rFonts w:ascii="Arial" w:hAnsi="Arial" w:cs="Arial"/>
        </w:rPr>
        <w:t xml:space="preserve"> geanalyseerd. </w:t>
      </w:r>
      <w:r w:rsidR="00E940A2">
        <w:rPr>
          <w:rFonts w:ascii="Arial" w:hAnsi="Arial" w:cs="Arial"/>
        </w:rPr>
        <w:t xml:space="preserve">Hierbij is onderzocht op welke wijze Open House zich verhoudt tot de Richtlijn 2014/24 en wat de verschillen zijn tussen Open House en een overheidsopdracht. Het gaat hierbij om de methode </w:t>
      </w:r>
      <w:r w:rsidR="00E940A2" w:rsidRPr="00EF1690">
        <w:rPr>
          <w:rFonts w:ascii="Arial" w:hAnsi="Arial" w:cs="Arial"/>
          <w:b/>
        </w:rPr>
        <w:t>jurisprudentie</w:t>
      </w:r>
      <w:r w:rsidR="00E940A2">
        <w:rPr>
          <w:rFonts w:ascii="Arial" w:hAnsi="Arial" w:cs="Arial"/>
        </w:rPr>
        <w:t xml:space="preserve">. Omdat de 2 arresten van het Hof zodanig maatgevend zijn, blijven de kwaliteit en betrouwbaarheid van het onderzoek gewaarborgd. </w:t>
      </w:r>
    </w:p>
    <w:p w:rsidR="00CB38FF" w:rsidRPr="00BC038E" w:rsidRDefault="00CB38FF" w:rsidP="00BC038E">
      <w:pPr>
        <w:spacing w:line="360" w:lineRule="auto"/>
        <w:rPr>
          <w:rFonts w:ascii="Arial" w:hAnsi="Arial" w:cs="Arial"/>
        </w:rPr>
      </w:pPr>
    </w:p>
    <w:p w:rsidR="00BE4433" w:rsidRDefault="003E133F" w:rsidP="00BC038E">
      <w:pPr>
        <w:spacing w:before="0" w:after="160" w:line="360" w:lineRule="auto"/>
        <w:rPr>
          <w:rFonts w:ascii="Arial" w:hAnsi="Arial" w:cs="Arial"/>
          <w:u w:val="single"/>
        </w:rPr>
      </w:pPr>
      <w:r w:rsidRPr="00BC038E">
        <w:rPr>
          <w:rFonts w:ascii="Arial" w:hAnsi="Arial" w:cs="Arial"/>
          <w:u w:val="single"/>
        </w:rPr>
        <w:t>Deelvraag III</w:t>
      </w:r>
      <w:r w:rsidR="00D34888" w:rsidRPr="00BC038E">
        <w:rPr>
          <w:rFonts w:ascii="Arial" w:hAnsi="Arial" w:cs="Arial"/>
          <w:u w:val="single"/>
        </w:rPr>
        <w:t xml:space="preserve">: </w:t>
      </w:r>
      <w:r w:rsidR="00BE4433" w:rsidRPr="00BC038E">
        <w:rPr>
          <w:rFonts w:ascii="Arial" w:hAnsi="Arial" w:cs="Arial"/>
          <w:u w:val="single"/>
        </w:rPr>
        <w:t>Welke eisen gelden voor de toepassing van Open House in het sociaal domein blijkens het Europees en nationaal recht?</w:t>
      </w:r>
    </w:p>
    <w:p w:rsidR="00EB4041" w:rsidRPr="00F744D2" w:rsidRDefault="00CB38FF" w:rsidP="00BC038E">
      <w:pPr>
        <w:spacing w:before="0" w:after="160" w:line="360" w:lineRule="auto"/>
        <w:rPr>
          <w:rFonts w:ascii="Arial" w:hAnsi="Arial" w:cs="Arial"/>
        </w:rPr>
      </w:pPr>
      <w:r>
        <w:rPr>
          <w:rFonts w:ascii="Arial" w:hAnsi="Arial" w:cs="Arial"/>
        </w:rPr>
        <w:t xml:space="preserve">Voor de beantwoording van deze deelvraag is onderzocht welke eisen gelden voor de toepassing van Open House. Bovendien willen de aanbestedingsjuristen graag weten waar, met inachtneming van de eisen aan Open House, de nieuwe mogelijkheden zitten ten opzichte van </w:t>
      </w:r>
      <w:r w:rsidR="006F2E51">
        <w:rPr>
          <w:rFonts w:ascii="Arial" w:hAnsi="Arial" w:cs="Arial"/>
        </w:rPr>
        <w:t xml:space="preserve">bepaalde onderdelen in </w:t>
      </w:r>
      <w:r>
        <w:rPr>
          <w:rFonts w:ascii="Arial" w:hAnsi="Arial" w:cs="Arial"/>
        </w:rPr>
        <w:t>het Europees aanbesteden via het Z</w:t>
      </w:r>
      <w:r w:rsidR="00F744D2">
        <w:rPr>
          <w:rFonts w:ascii="Arial" w:hAnsi="Arial" w:cs="Arial"/>
        </w:rPr>
        <w:t>eeuws model: publicatie van de opdracht, de herstelmogelijkheid, de wezenlijke wijziging en de doorlooptijd</w:t>
      </w:r>
      <w:r>
        <w:rPr>
          <w:rFonts w:ascii="Arial" w:hAnsi="Arial" w:cs="Arial"/>
        </w:rPr>
        <w:t>.</w:t>
      </w:r>
      <w:r w:rsidR="006F2E51">
        <w:rPr>
          <w:rFonts w:ascii="Arial" w:hAnsi="Arial" w:cs="Arial"/>
        </w:rPr>
        <w:t xml:space="preserve"> Op deze manier zijn de verschillen tussen Open House en het Europees aanbesteden van een overheidsopdracht vertaald naar de praktijk. </w:t>
      </w:r>
      <w:r w:rsidR="00A0049C" w:rsidRPr="00BC038E">
        <w:rPr>
          <w:rFonts w:ascii="Arial" w:hAnsi="Arial" w:cs="Arial"/>
        </w:rPr>
        <w:t xml:space="preserve">Hierbij </w:t>
      </w:r>
      <w:r w:rsidR="00037CEA">
        <w:rPr>
          <w:rFonts w:ascii="Arial" w:hAnsi="Arial" w:cs="Arial"/>
        </w:rPr>
        <w:t xml:space="preserve">is </w:t>
      </w:r>
      <w:r w:rsidR="00A0049C" w:rsidRPr="00BC038E">
        <w:rPr>
          <w:rFonts w:ascii="Arial" w:hAnsi="Arial" w:cs="Arial"/>
        </w:rPr>
        <w:t xml:space="preserve">gebruik gemaakt van de methoden </w:t>
      </w:r>
      <w:r w:rsidR="00A0049C" w:rsidRPr="00BC038E">
        <w:rPr>
          <w:rFonts w:ascii="Arial" w:hAnsi="Arial" w:cs="Arial"/>
          <w:b/>
        </w:rPr>
        <w:t>wetsanalyse en literatuur</w:t>
      </w:r>
      <w:r w:rsidR="00A0049C" w:rsidRPr="00BC038E">
        <w:rPr>
          <w:rFonts w:ascii="Arial" w:hAnsi="Arial" w:cs="Arial"/>
        </w:rPr>
        <w:t xml:space="preserve">. </w:t>
      </w:r>
      <w:r w:rsidR="00B72C68" w:rsidRPr="00BC038E">
        <w:rPr>
          <w:rFonts w:ascii="Arial" w:hAnsi="Arial" w:cs="Arial"/>
        </w:rPr>
        <w:t>Door geldende wet- en regelgeving en verschillende literatuurbronnen te onderzo</w:t>
      </w:r>
      <w:r w:rsidR="006F2E51">
        <w:rPr>
          <w:rFonts w:ascii="Arial" w:hAnsi="Arial" w:cs="Arial"/>
        </w:rPr>
        <w:t xml:space="preserve">eken blijven de kwaliteit en </w:t>
      </w:r>
      <w:r w:rsidR="00B72C68" w:rsidRPr="00BC038E">
        <w:rPr>
          <w:rFonts w:ascii="Arial" w:hAnsi="Arial" w:cs="Arial"/>
        </w:rPr>
        <w:t>betrouwbaarheid v</w:t>
      </w:r>
      <w:r w:rsidR="00F744D2">
        <w:rPr>
          <w:rFonts w:ascii="Arial" w:hAnsi="Arial" w:cs="Arial"/>
        </w:rPr>
        <w:t xml:space="preserve">an het onderzoek gewaarborgd.  </w:t>
      </w:r>
    </w:p>
    <w:p w:rsidR="00037CEA" w:rsidRDefault="00037CEA" w:rsidP="00BC038E">
      <w:pPr>
        <w:spacing w:before="0" w:after="160" w:line="360" w:lineRule="auto"/>
        <w:rPr>
          <w:rFonts w:ascii="Arial" w:hAnsi="Arial" w:cs="Arial"/>
        </w:rPr>
      </w:pPr>
      <w:r>
        <w:rPr>
          <w:rFonts w:ascii="Arial" w:hAnsi="Arial" w:cs="Arial"/>
        </w:rPr>
        <w:t xml:space="preserve">1.5.2 </w:t>
      </w:r>
      <w:r w:rsidR="008D6A67" w:rsidRPr="00BC038E">
        <w:rPr>
          <w:rFonts w:ascii="Arial" w:hAnsi="Arial" w:cs="Arial"/>
        </w:rPr>
        <w:t>Resultaten</w:t>
      </w:r>
    </w:p>
    <w:p w:rsidR="00037CEA" w:rsidRDefault="00037CEA" w:rsidP="00037CEA">
      <w:pPr>
        <w:spacing w:before="0" w:after="160" w:line="360" w:lineRule="auto"/>
        <w:rPr>
          <w:rFonts w:ascii="Arial" w:hAnsi="Arial" w:cs="Arial"/>
          <w:u w:val="single"/>
        </w:rPr>
      </w:pPr>
      <w:r w:rsidRPr="00037CEA">
        <w:rPr>
          <w:rFonts w:ascii="Arial" w:hAnsi="Arial" w:cs="Arial"/>
          <w:u w:val="single"/>
        </w:rPr>
        <w:t>Deelvraag IV: Hoe verloopt het aanbesteden binnen het sociaal domein voor de gemeente blijkens dossieronderzoek?</w:t>
      </w:r>
    </w:p>
    <w:p w:rsidR="00037CEA" w:rsidRDefault="00037CEA" w:rsidP="00037CEA">
      <w:pPr>
        <w:spacing w:before="0" w:after="160" w:line="360" w:lineRule="auto"/>
        <w:rPr>
          <w:rFonts w:ascii="Arial" w:hAnsi="Arial" w:cs="Arial"/>
        </w:rPr>
      </w:pPr>
      <w:r>
        <w:rPr>
          <w:rFonts w:ascii="Arial" w:hAnsi="Arial" w:cs="Arial"/>
        </w:rPr>
        <w:t xml:space="preserve">Voor de beantwoording van deze deelvraag is </w:t>
      </w:r>
      <w:r w:rsidR="003E3944">
        <w:rPr>
          <w:rFonts w:ascii="Arial" w:hAnsi="Arial" w:cs="Arial"/>
        </w:rPr>
        <w:t xml:space="preserve">in het kader van een </w:t>
      </w:r>
      <w:r w:rsidR="003E3944" w:rsidRPr="003E3944">
        <w:rPr>
          <w:rFonts w:ascii="Arial" w:hAnsi="Arial" w:cs="Arial"/>
          <w:b/>
        </w:rPr>
        <w:t>dossieronderzoek</w:t>
      </w:r>
      <w:r w:rsidR="003E3944">
        <w:rPr>
          <w:rFonts w:ascii="Arial" w:hAnsi="Arial" w:cs="Arial"/>
        </w:rPr>
        <w:t xml:space="preserve"> </w:t>
      </w:r>
      <w:r>
        <w:rPr>
          <w:rFonts w:ascii="Arial" w:hAnsi="Arial" w:cs="Arial"/>
        </w:rPr>
        <w:t>aan de hand van 2 aanbestedingen onderzocht hoe het aanbesteden voor de gemeente is verlopen.</w:t>
      </w:r>
      <w:r w:rsidR="00652C62">
        <w:rPr>
          <w:rFonts w:ascii="Arial" w:hAnsi="Arial" w:cs="Arial"/>
        </w:rPr>
        <w:t xml:space="preserve"> </w:t>
      </w:r>
      <w:r w:rsidR="00B954C0">
        <w:rPr>
          <w:rFonts w:ascii="Arial" w:hAnsi="Arial" w:cs="Arial"/>
        </w:rPr>
        <w:t xml:space="preserve">Om al dan niet Open House toe te passen, </w:t>
      </w:r>
      <w:r w:rsidR="00933D2A">
        <w:rPr>
          <w:rFonts w:ascii="Arial" w:hAnsi="Arial" w:cs="Arial"/>
        </w:rPr>
        <w:t xml:space="preserve">dient het aanbesteden eerst bestudeerd te worden. </w:t>
      </w:r>
      <w:r w:rsidR="00652C62">
        <w:rPr>
          <w:rFonts w:ascii="Arial" w:hAnsi="Arial" w:cs="Arial"/>
        </w:rPr>
        <w:t xml:space="preserve">Zoals in de doelstelling kort is aangegeven, gaat het hier om een beperkt onderzoek. Met het oog hierop zijn 2 aanbestedingen uit het sociaal domein geanalyseerd, waarvan de aanbestedingsjuristen van mening zijn dat deze representatief zijn voor het aanbesteden binnen het sociaal domein. Bovendien zijn de </w:t>
      </w:r>
      <w:r w:rsidR="00B954C0">
        <w:rPr>
          <w:rFonts w:ascii="Arial" w:hAnsi="Arial" w:cs="Arial"/>
        </w:rPr>
        <w:t xml:space="preserve">2 </w:t>
      </w:r>
      <w:r w:rsidR="00361A71">
        <w:rPr>
          <w:rFonts w:ascii="Arial" w:hAnsi="Arial" w:cs="Arial"/>
        </w:rPr>
        <w:t>dossiers</w:t>
      </w:r>
      <w:r w:rsidR="00652C62">
        <w:rPr>
          <w:rFonts w:ascii="Arial" w:hAnsi="Arial" w:cs="Arial"/>
        </w:rPr>
        <w:t xml:space="preserve"> zodanig omvangrijk, dat deze </w:t>
      </w:r>
      <w:r w:rsidR="00B954C0">
        <w:rPr>
          <w:rFonts w:ascii="Arial" w:hAnsi="Arial" w:cs="Arial"/>
        </w:rPr>
        <w:t>voldoende zijn</w:t>
      </w:r>
      <w:r w:rsidR="001B408D">
        <w:rPr>
          <w:rFonts w:ascii="Arial" w:hAnsi="Arial" w:cs="Arial"/>
        </w:rPr>
        <w:t xml:space="preserve"> om een indruk te geven van het aanbesteden in het sociaal domein</w:t>
      </w:r>
      <w:r w:rsidR="00652C62">
        <w:rPr>
          <w:rFonts w:ascii="Arial" w:hAnsi="Arial" w:cs="Arial"/>
        </w:rPr>
        <w:t>.</w:t>
      </w:r>
      <w:r w:rsidR="00361A71">
        <w:rPr>
          <w:rFonts w:ascii="Arial" w:hAnsi="Arial" w:cs="Arial"/>
        </w:rPr>
        <w:t xml:space="preserve"> Hierdoor blijven de kwaliteit en betrouwbaarheid van het onderzoek gewaarborgd.</w:t>
      </w:r>
      <w:r w:rsidR="00B954C0">
        <w:rPr>
          <w:rFonts w:ascii="Arial" w:hAnsi="Arial" w:cs="Arial"/>
        </w:rPr>
        <w:t xml:space="preserve"> </w:t>
      </w:r>
      <w:r w:rsidR="00933D2A">
        <w:rPr>
          <w:rFonts w:ascii="Arial" w:hAnsi="Arial" w:cs="Arial"/>
        </w:rPr>
        <w:t xml:space="preserve">De 2 aanbestedingen die zijn onderzocht zijn als volgt: </w:t>
      </w:r>
    </w:p>
    <w:p w:rsidR="00933D2A" w:rsidRPr="00BC038E" w:rsidRDefault="00933D2A" w:rsidP="00933D2A">
      <w:pPr>
        <w:spacing w:line="360" w:lineRule="auto"/>
        <w:jc w:val="center"/>
        <w:rPr>
          <w:rFonts w:ascii="Arial" w:hAnsi="Arial" w:cs="Arial"/>
        </w:rPr>
      </w:pPr>
      <w:r>
        <w:rPr>
          <w:rFonts w:ascii="Arial" w:hAnsi="Arial" w:cs="Arial"/>
          <w:sz w:val="16"/>
          <w:szCs w:val="16"/>
        </w:rPr>
        <w:t>13</w:t>
      </w:r>
    </w:p>
    <w:p w:rsidR="00037CEA" w:rsidRPr="00CF104A" w:rsidRDefault="00037CEA" w:rsidP="00C160EC">
      <w:pPr>
        <w:pStyle w:val="Lijstalinea"/>
        <w:numPr>
          <w:ilvl w:val="0"/>
          <w:numId w:val="4"/>
        </w:numPr>
        <w:spacing w:before="0" w:after="160" w:line="360" w:lineRule="auto"/>
        <w:rPr>
          <w:rFonts w:ascii="Arial" w:hAnsi="Arial" w:cs="Arial"/>
        </w:rPr>
      </w:pPr>
      <w:r w:rsidRPr="00CF104A">
        <w:rPr>
          <w:rFonts w:ascii="Arial" w:hAnsi="Arial" w:cs="Arial"/>
          <w:b/>
        </w:rPr>
        <w:lastRenderedPageBreak/>
        <w:t>Jeugdhulp</w:t>
      </w:r>
      <w:r w:rsidR="00CF104A" w:rsidRPr="00CF104A">
        <w:rPr>
          <w:rFonts w:ascii="Arial" w:hAnsi="Arial" w:cs="Arial"/>
        </w:rPr>
        <w:t xml:space="preserve"> Regio Haaglanden (H10) </w:t>
      </w:r>
      <w:r w:rsidRPr="00CF104A">
        <w:rPr>
          <w:rFonts w:ascii="Arial" w:hAnsi="Arial" w:cs="Arial"/>
        </w:rPr>
        <w:t>2018 – Europese aanbesteding sociale en andere specifieke diensten volgens het Zeeuws model</w:t>
      </w:r>
    </w:p>
    <w:p w:rsidR="00037CEA" w:rsidRPr="00CF104A" w:rsidRDefault="00037CEA" w:rsidP="00C160EC">
      <w:pPr>
        <w:pStyle w:val="Lijstalinea"/>
        <w:numPr>
          <w:ilvl w:val="0"/>
          <w:numId w:val="4"/>
        </w:numPr>
        <w:spacing w:before="0" w:after="160" w:line="360" w:lineRule="auto"/>
        <w:rPr>
          <w:rFonts w:ascii="Arial" w:hAnsi="Arial" w:cs="Arial"/>
        </w:rPr>
      </w:pPr>
      <w:r w:rsidRPr="00CF104A">
        <w:rPr>
          <w:rFonts w:ascii="Arial" w:hAnsi="Arial" w:cs="Arial"/>
          <w:b/>
        </w:rPr>
        <w:t>WMO-maatwerkarrangement</w:t>
      </w:r>
      <w:r w:rsidRPr="00CF104A">
        <w:rPr>
          <w:rFonts w:ascii="Arial" w:hAnsi="Arial" w:cs="Arial"/>
        </w:rPr>
        <w:t xml:space="preserve"> </w:t>
      </w:r>
      <w:r w:rsidR="00CF104A" w:rsidRPr="00CF104A">
        <w:rPr>
          <w:rFonts w:ascii="Arial" w:hAnsi="Arial" w:cs="Arial"/>
        </w:rPr>
        <w:t xml:space="preserve">(hierna: WMO) </w:t>
      </w:r>
      <w:r w:rsidR="004A4A58">
        <w:rPr>
          <w:rFonts w:ascii="Arial" w:hAnsi="Arial" w:cs="Arial"/>
        </w:rPr>
        <w:t xml:space="preserve"> </w:t>
      </w:r>
      <w:r w:rsidRPr="00CF104A">
        <w:rPr>
          <w:rFonts w:ascii="Arial" w:hAnsi="Arial" w:cs="Arial"/>
        </w:rPr>
        <w:t>2017-2019 – Europese aanbesteding sociale en andere specifieke diensten volgens het Zeeuws model</w:t>
      </w:r>
    </w:p>
    <w:p w:rsidR="00B1502F" w:rsidRPr="00B1502F" w:rsidRDefault="00B1502F" w:rsidP="00B1502F">
      <w:pPr>
        <w:spacing w:before="0" w:after="160" w:line="360" w:lineRule="auto"/>
        <w:rPr>
          <w:rFonts w:ascii="Arial" w:hAnsi="Arial" w:cs="Arial"/>
        </w:rPr>
      </w:pPr>
      <w:r>
        <w:rPr>
          <w:rFonts w:ascii="Arial" w:hAnsi="Arial" w:cs="Arial"/>
        </w:rPr>
        <w:t>De aanbestedingen zijn onderzocht op de uiteindelijke uitslag van de aanbesteding, de voorwaarden die de aanbestedende dienst aan inschrijvingen heeft gesteld en de gronden voor het niet-gunnen</w:t>
      </w:r>
      <w:r>
        <w:rPr>
          <w:rStyle w:val="Voetnootmarkering"/>
          <w:rFonts w:ascii="Arial" w:hAnsi="Arial" w:cs="Arial"/>
        </w:rPr>
        <w:footnoteReference w:id="18"/>
      </w:r>
      <w:r>
        <w:rPr>
          <w:rFonts w:ascii="Arial" w:hAnsi="Arial" w:cs="Arial"/>
        </w:rPr>
        <w:t xml:space="preserve"> van ondernemers.</w:t>
      </w:r>
      <w:r w:rsidR="00466C7E">
        <w:rPr>
          <w:rFonts w:ascii="Arial" w:hAnsi="Arial" w:cs="Arial"/>
        </w:rPr>
        <w:t xml:space="preserve"> De ondernemers die zich hebben ingeschreven, zijn zorgaanbieders.</w:t>
      </w:r>
    </w:p>
    <w:p w:rsidR="000F7BE8" w:rsidRDefault="000F7BE8" w:rsidP="000F7BE8">
      <w:pPr>
        <w:spacing w:before="0" w:after="160" w:line="360" w:lineRule="auto"/>
        <w:rPr>
          <w:rFonts w:ascii="Arial" w:hAnsi="Arial" w:cs="Arial"/>
          <w:u w:val="single"/>
        </w:rPr>
      </w:pPr>
      <w:r w:rsidRPr="00BC038E">
        <w:rPr>
          <w:rFonts w:ascii="Arial" w:hAnsi="Arial" w:cs="Arial"/>
          <w:u w:val="single"/>
        </w:rPr>
        <w:t>Deelvraag V: In hoeverre leent Open House zich als inkoopmodel binnen het sociaal domein voor de gemeente blijkens interviews?</w:t>
      </w:r>
    </w:p>
    <w:p w:rsidR="000F7BE8" w:rsidRDefault="000F7BE8" w:rsidP="000F7BE8">
      <w:pPr>
        <w:spacing w:before="0" w:after="160" w:line="360" w:lineRule="auto"/>
        <w:rPr>
          <w:rFonts w:ascii="Arial" w:hAnsi="Arial" w:cs="Arial"/>
        </w:rPr>
      </w:pPr>
      <w:r>
        <w:rPr>
          <w:rFonts w:ascii="Arial" w:hAnsi="Arial" w:cs="Arial"/>
        </w:rPr>
        <w:t xml:space="preserve">Voor de beantwoording van deze deelvraag is de </w:t>
      </w:r>
      <w:r w:rsidR="001B408D">
        <w:rPr>
          <w:rFonts w:ascii="Arial" w:hAnsi="Arial" w:cs="Arial"/>
        </w:rPr>
        <w:t xml:space="preserve">ervaring met het aanbesteden en de </w:t>
      </w:r>
      <w:r>
        <w:rPr>
          <w:rFonts w:ascii="Arial" w:hAnsi="Arial" w:cs="Arial"/>
        </w:rPr>
        <w:t xml:space="preserve">behoefte aan Open House onderzocht. Omdat het hier om een beperkt onderzoek gaat en de gemeente geen ervaring heeft met Open House, zijn verkennende interviews afgelegd. De interviews bestaan hierbij uit 2 delen: een terugblik op een aanbesteding uit het dossieronderzoek en Open House zelf. Op deze manier wordt de afweging tussen Open House en het Europees aanbesteden (via het Zeeuws model) verduidelijkt. </w:t>
      </w:r>
    </w:p>
    <w:p w:rsidR="003A4100" w:rsidRPr="000F7BE8" w:rsidRDefault="000F7BE8" w:rsidP="000F7BE8">
      <w:pPr>
        <w:spacing w:before="0" w:after="160" w:line="360" w:lineRule="auto"/>
        <w:rPr>
          <w:rFonts w:ascii="Arial" w:hAnsi="Arial" w:cs="Arial"/>
        </w:rPr>
      </w:pPr>
      <w:r>
        <w:rPr>
          <w:rFonts w:ascii="Arial" w:hAnsi="Arial" w:cs="Arial"/>
        </w:rPr>
        <w:t xml:space="preserve">In het kader van deze interviews zijn 4 personen die betrokken waren bij bovengenoemde aanbestedingen geïnterviewd. </w:t>
      </w:r>
      <w:r w:rsidR="009A1C00">
        <w:rPr>
          <w:rFonts w:ascii="Arial" w:hAnsi="Arial" w:cs="Arial"/>
        </w:rPr>
        <w:t xml:space="preserve">De interviews hierbij zijn semigestructureerd, waarbij labels zijn opgesteld naar aanleiding van de analyses in het dossieronderzoek. De vragen zijn terug te vinden in Bijlagen III en IV van dit onderzoeksrapport.  Aan de hand van de transcripties zijn de antwoorden in een schematische weergave opgesteld. </w:t>
      </w:r>
    </w:p>
    <w:p w:rsidR="000F7BE8" w:rsidRDefault="00F974B0" w:rsidP="000F7BE8">
      <w:pPr>
        <w:spacing w:line="360" w:lineRule="auto"/>
        <w:rPr>
          <w:rFonts w:ascii="Arial" w:hAnsi="Arial" w:cs="Arial"/>
        </w:rPr>
      </w:pPr>
      <w:r>
        <w:rPr>
          <w:rFonts w:ascii="Arial" w:hAnsi="Arial" w:cs="Arial"/>
        </w:rPr>
        <w:t>De personen die geïnterviewd zijn, zijn als volgt:</w:t>
      </w:r>
    </w:p>
    <w:p w:rsidR="00664314" w:rsidRDefault="00664314" w:rsidP="00664314">
      <w:pPr>
        <w:spacing w:line="360" w:lineRule="auto"/>
        <w:rPr>
          <w:rFonts w:ascii="Arial" w:hAnsi="Arial" w:cs="Arial"/>
        </w:rPr>
      </w:pPr>
      <w:r>
        <w:rPr>
          <w:rFonts w:ascii="Arial" w:hAnsi="Arial" w:cs="Arial"/>
        </w:rPr>
        <w:t xml:space="preserve">Met betrekking tot de aanbesteding </w:t>
      </w:r>
      <w:r w:rsidRPr="00664314">
        <w:rPr>
          <w:rFonts w:ascii="Arial" w:hAnsi="Arial" w:cs="Arial"/>
          <w:b/>
        </w:rPr>
        <w:t>jeugdhulp</w:t>
      </w:r>
      <w:r>
        <w:rPr>
          <w:rFonts w:ascii="Arial" w:hAnsi="Arial" w:cs="Arial"/>
        </w:rPr>
        <w:t>:</w:t>
      </w:r>
      <w:r w:rsidRPr="00664314">
        <w:rPr>
          <w:rFonts w:ascii="Arial" w:hAnsi="Arial" w:cs="Arial"/>
        </w:rPr>
        <w:t xml:space="preserve"> </w:t>
      </w:r>
    </w:p>
    <w:p w:rsidR="00664314" w:rsidRPr="00BC038E" w:rsidRDefault="00664314" w:rsidP="00664314">
      <w:pPr>
        <w:spacing w:line="360" w:lineRule="auto"/>
        <w:rPr>
          <w:rFonts w:ascii="Arial" w:hAnsi="Arial" w:cs="Arial"/>
        </w:rPr>
      </w:pPr>
      <w:r w:rsidRPr="00BC038E">
        <w:rPr>
          <w:rFonts w:ascii="Arial" w:hAnsi="Arial" w:cs="Arial"/>
        </w:rPr>
        <w:t xml:space="preserve">Dhr. </w:t>
      </w:r>
      <w:r w:rsidR="004A4A58">
        <w:rPr>
          <w:rFonts w:ascii="Arial" w:hAnsi="Arial" w:cs="Arial"/>
        </w:rPr>
        <w:t>….</w:t>
      </w:r>
      <w:r w:rsidRPr="00BC038E">
        <w:rPr>
          <w:rFonts w:ascii="Arial" w:hAnsi="Arial" w:cs="Arial"/>
        </w:rPr>
        <w:t xml:space="preserve"> – Senior jurist </w:t>
      </w:r>
    </w:p>
    <w:p w:rsidR="00664314" w:rsidRPr="00BC038E" w:rsidRDefault="00664314" w:rsidP="00664314">
      <w:pPr>
        <w:spacing w:line="360" w:lineRule="auto"/>
        <w:rPr>
          <w:rFonts w:ascii="Arial" w:hAnsi="Arial" w:cs="Arial"/>
        </w:rPr>
      </w:pPr>
      <w:r w:rsidRPr="00BC038E">
        <w:rPr>
          <w:rFonts w:ascii="Arial" w:hAnsi="Arial" w:cs="Arial"/>
        </w:rPr>
        <w:t xml:space="preserve">Mevr. </w:t>
      </w:r>
      <w:r w:rsidR="004A4A58">
        <w:rPr>
          <w:rFonts w:ascii="Arial" w:hAnsi="Arial" w:cs="Arial"/>
        </w:rPr>
        <w:t>….</w:t>
      </w:r>
      <w:r w:rsidRPr="00BC038E">
        <w:rPr>
          <w:rFonts w:ascii="Arial" w:hAnsi="Arial" w:cs="Arial"/>
        </w:rPr>
        <w:t xml:space="preserve"> – </w:t>
      </w:r>
      <w:r w:rsidR="004A4A58">
        <w:rPr>
          <w:rFonts w:ascii="Arial" w:hAnsi="Arial" w:cs="Arial"/>
        </w:rPr>
        <w:t>…..</w:t>
      </w:r>
      <w:r w:rsidRPr="00BC038E">
        <w:rPr>
          <w:rFonts w:ascii="Arial" w:hAnsi="Arial" w:cs="Arial"/>
        </w:rPr>
        <w:t xml:space="preserve"> programmateam inkoop Jeugdhulp </w:t>
      </w:r>
    </w:p>
    <w:p w:rsidR="000F7BE8" w:rsidRPr="00BC038E" w:rsidRDefault="00664314" w:rsidP="00664314">
      <w:pPr>
        <w:spacing w:line="360" w:lineRule="auto"/>
        <w:rPr>
          <w:rFonts w:ascii="Arial" w:hAnsi="Arial" w:cs="Arial"/>
          <w:u w:val="single"/>
        </w:rPr>
      </w:pPr>
      <w:r>
        <w:rPr>
          <w:rFonts w:ascii="Arial" w:hAnsi="Arial" w:cs="Arial"/>
        </w:rPr>
        <w:t xml:space="preserve">Met betrekking tot de aanbesteding </w:t>
      </w:r>
      <w:r w:rsidRPr="00664314">
        <w:rPr>
          <w:rFonts w:ascii="Arial" w:hAnsi="Arial" w:cs="Arial"/>
          <w:b/>
        </w:rPr>
        <w:t>WMO</w:t>
      </w:r>
      <w:r>
        <w:rPr>
          <w:rFonts w:ascii="Arial" w:hAnsi="Arial" w:cs="Arial"/>
        </w:rPr>
        <w:t>:</w:t>
      </w:r>
    </w:p>
    <w:p w:rsidR="00664314" w:rsidRPr="00BC038E" w:rsidRDefault="00664314" w:rsidP="00664314">
      <w:pPr>
        <w:spacing w:line="360" w:lineRule="auto"/>
        <w:rPr>
          <w:rFonts w:ascii="Arial" w:hAnsi="Arial" w:cs="Arial"/>
        </w:rPr>
      </w:pPr>
      <w:r w:rsidRPr="00BC038E">
        <w:rPr>
          <w:rFonts w:ascii="Arial" w:hAnsi="Arial" w:cs="Arial"/>
        </w:rPr>
        <w:t xml:space="preserve">Dhr. </w:t>
      </w:r>
      <w:r w:rsidR="004A4A58">
        <w:rPr>
          <w:rFonts w:ascii="Arial" w:hAnsi="Arial" w:cs="Arial"/>
        </w:rPr>
        <w:t>…..</w:t>
      </w:r>
      <w:r w:rsidRPr="00BC038E">
        <w:rPr>
          <w:rFonts w:ascii="Arial" w:hAnsi="Arial" w:cs="Arial"/>
        </w:rPr>
        <w:t xml:space="preserve"> – Voormalig adviseur inkoop en contractmanagement</w:t>
      </w:r>
    </w:p>
    <w:p w:rsidR="000F7BE8" w:rsidRPr="00BC038E" w:rsidRDefault="000F7BE8" w:rsidP="000F7BE8">
      <w:pPr>
        <w:spacing w:line="360" w:lineRule="auto"/>
        <w:rPr>
          <w:rFonts w:ascii="Arial" w:hAnsi="Arial" w:cs="Arial"/>
        </w:rPr>
      </w:pPr>
      <w:r w:rsidRPr="00BC038E">
        <w:rPr>
          <w:rFonts w:ascii="Arial" w:hAnsi="Arial" w:cs="Arial"/>
        </w:rPr>
        <w:t xml:space="preserve">Mevr. </w:t>
      </w:r>
      <w:r w:rsidR="004A4A58">
        <w:rPr>
          <w:rFonts w:ascii="Arial" w:hAnsi="Arial" w:cs="Arial"/>
        </w:rPr>
        <w:t>…..</w:t>
      </w:r>
      <w:r w:rsidRPr="00BC038E">
        <w:rPr>
          <w:rFonts w:ascii="Arial" w:hAnsi="Arial" w:cs="Arial"/>
        </w:rPr>
        <w:t xml:space="preserve"> – Senior juridisch adviseur</w:t>
      </w:r>
    </w:p>
    <w:p w:rsidR="000F7BE8" w:rsidRPr="00BC038E" w:rsidRDefault="000F7BE8" w:rsidP="000F7BE8">
      <w:pPr>
        <w:spacing w:line="360" w:lineRule="auto"/>
        <w:rPr>
          <w:rFonts w:ascii="Arial" w:hAnsi="Arial" w:cs="Arial"/>
        </w:rPr>
      </w:pPr>
      <w:r w:rsidRPr="00BC038E">
        <w:rPr>
          <w:rFonts w:ascii="Arial" w:hAnsi="Arial" w:cs="Arial"/>
        </w:rPr>
        <w:t>Door verschillende personen te interviewe</w:t>
      </w:r>
      <w:r w:rsidR="009854CE">
        <w:rPr>
          <w:rFonts w:ascii="Arial" w:hAnsi="Arial" w:cs="Arial"/>
        </w:rPr>
        <w:t xml:space="preserve">n die ieder een eigen functie hebben, blijven de kwaliteit en </w:t>
      </w:r>
      <w:r w:rsidRPr="00BC038E">
        <w:rPr>
          <w:rFonts w:ascii="Arial" w:hAnsi="Arial" w:cs="Arial"/>
        </w:rPr>
        <w:t>betrouwbaarheid van het onderzoek gewaarborgd.</w:t>
      </w:r>
    </w:p>
    <w:p w:rsidR="001B408D" w:rsidRDefault="001B408D" w:rsidP="00680FCE">
      <w:pPr>
        <w:spacing w:line="360" w:lineRule="auto"/>
        <w:rPr>
          <w:rFonts w:ascii="Arial" w:hAnsi="Arial" w:cs="Arial"/>
          <w:sz w:val="16"/>
          <w:szCs w:val="16"/>
        </w:rPr>
      </w:pPr>
    </w:p>
    <w:p w:rsidR="001B408D" w:rsidRPr="00BC038E" w:rsidRDefault="001B408D" w:rsidP="001B408D">
      <w:pPr>
        <w:spacing w:line="360" w:lineRule="auto"/>
        <w:jc w:val="center"/>
        <w:rPr>
          <w:rFonts w:ascii="Arial" w:hAnsi="Arial" w:cs="Arial"/>
        </w:rPr>
      </w:pPr>
      <w:r>
        <w:rPr>
          <w:rFonts w:ascii="Arial" w:hAnsi="Arial" w:cs="Arial"/>
          <w:sz w:val="16"/>
          <w:szCs w:val="16"/>
        </w:rPr>
        <w:t>14</w:t>
      </w:r>
    </w:p>
    <w:p w:rsidR="00962A48" w:rsidRDefault="00680FCE" w:rsidP="00962A48">
      <w:pPr>
        <w:spacing w:line="360" w:lineRule="auto"/>
        <w:rPr>
          <w:rFonts w:ascii="Arial" w:hAnsi="Arial" w:cs="Arial"/>
        </w:rPr>
      </w:pPr>
      <w:r>
        <w:rPr>
          <w:rFonts w:ascii="Arial" w:hAnsi="Arial" w:cs="Arial"/>
        </w:rPr>
        <w:lastRenderedPageBreak/>
        <w:t xml:space="preserve">Verder zijn geen interviews afgelegd met ondernemers, omdat het bij de betreffende aanbestedingen gaat om grote aantallen inschrijvingen. </w:t>
      </w:r>
      <w:r w:rsidR="003F6234">
        <w:rPr>
          <w:rFonts w:ascii="Arial" w:hAnsi="Arial" w:cs="Arial"/>
        </w:rPr>
        <w:t>Bovendien kan het houden van c</w:t>
      </w:r>
      <w:r w:rsidR="00B757DB">
        <w:rPr>
          <w:rFonts w:ascii="Arial" w:hAnsi="Arial" w:cs="Arial"/>
        </w:rPr>
        <w:t>ontact met ondernemers gevoelig liggen, omdat het gelijkheidsbeginsel gewaarborgd moet blijven. Op deze wijze beperkt het onderzoek zich ook. Desondanks bieden de afgele</w:t>
      </w:r>
      <w:r w:rsidR="002B2F2F">
        <w:rPr>
          <w:rFonts w:ascii="Arial" w:hAnsi="Arial" w:cs="Arial"/>
        </w:rPr>
        <w:t xml:space="preserve">gde interviews voldoende inzicht, omdat ook is ingegaan op het perspectief van ondernemers en de obstakels die zij kunnen ervaren tijdens een inschrijving. </w:t>
      </w:r>
    </w:p>
    <w:p w:rsidR="00496DCC" w:rsidRPr="00496DCC" w:rsidRDefault="00496DCC" w:rsidP="00962A48">
      <w:pPr>
        <w:spacing w:line="360" w:lineRule="auto"/>
        <w:rPr>
          <w:rFonts w:ascii="Arial" w:hAnsi="Arial" w:cs="Arial"/>
        </w:rPr>
      </w:pPr>
    </w:p>
    <w:p w:rsidR="005B4526" w:rsidRPr="007E562E" w:rsidRDefault="00A359EC" w:rsidP="007E562E">
      <w:pPr>
        <w:pStyle w:val="Kop2"/>
        <w:spacing w:line="360" w:lineRule="auto"/>
        <w:rPr>
          <w:rStyle w:val="Nadruk"/>
          <w:rFonts w:ascii="Arial" w:hAnsi="Arial" w:cs="Arial"/>
          <w:caps/>
          <w:color w:val="auto"/>
          <w:spacing w:val="15"/>
          <w:sz w:val="20"/>
          <w:szCs w:val="20"/>
        </w:rPr>
      </w:pPr>
      <w:r w:rsidRPr="007E562E">
        <w:rPr>
          <w:rFonts w:ascii="Arial" w:hAnsi="Arial" w:cs="Arial"/>
          <w:sz w:val="20"/>
          <w:szCs w:val="20"/>
        </w:rPr>
        <w:t>h.2 juridisch kader</w:t>
      </w:r>
    </w:p>
    <w:p w:rsidR="00040980" w:rsidRPr="007E562E" w:rsidRDefault="00040980" w:rsidP="007E562E">
      <w:pPr>
        <w:spacing w:line="360" w:lineRule="auto"/>
        <w:rPr>
          <w:rStyle w:val="Nadruk"/>
          <w:rFonts w:ascii="Arial" w:hAnsi="Arial" w:cs="Arial"/>
        </w:rPr>
      </w:pPr>
      <w:r w:rsidRPr="007E562E">
        <w:rPr>
          <w:rStyle w:val="Nadruk"/>
          <w:rFonts w:ascii="Arial" w:hAnsi="Arial" w:cs="Arial"/>
        </w:rPr>
        <w:t>2.1 inleiding</w:t>
      </w:r>
    </w:p>
    <w:p w:rsidR="00496DCC" w:rsidRDefault="00496DCC" w:rsidP="007E562E">
      <w:pPr>
        <w:spacing w:line="360" w:lineRule="auto"/>
        <w:rPr>
          <w:rFonts w:ascii="Arial" w:hAnsi="Arial" w:cs="Arial"/>
        </w:rPr>
      </w:pPr>
      <w:r>
        <w:rPr>
          <w:rFonts w:ascii="Arial" w:hAnsi="Arial" w:cs="Arial"/>
        </w:rPr>
        <w:t xml:space="preserve">In dit hoofdstuk is het theoretisch-juridisch kader beschreven. Hierbij is antwoord gegeven op deelvragen I tot en met III. Deze deelvragen zijn onderverdeeld in (sub)paragrafen. Eerst is beschreven hoe het aanbestedingsrecht eruitziet in het licht van de Richtlijn 2014/24 en </w:t>
      </w:r>
      <w:proofErr w:type="spellStart"/>
      <w:r>
        <w:rPr>
          <w:rFonts w:ascii="Arial" w:hAnsi="Arial" w:cs="Arial"/>
        </w:rPr>
        <w:t>Aw</w:t>
      </w:r>
      <w:proofErr w:type="spellEnd"/>
      <w:r>
        <w:rPr>
          <w:rFonts w:ascii="Arial" w:hAnsi="Arial" w:cs="Arial"/>
        </w:rPr>
        <w:t xml:space="preserve"> 2012. Vervolgens is beschreven wat Open House is en hoe dit verschilt van een overheidsopdracht. </w:t>
      </w:r>
      <w:r w:rsidR="002128ED">
        <w:rPr>
          <w:rFonts w:ascii="Arial" w:hAnsi="Arial" w:cs="Arial"/>
        </w:rPr>
        <w:t xml:space="preserve">Tot slot is beschreven welke eisen Open House heeft en wat de mogelijkheden hiervan zijn met het oog op de eisen. </w:t>
      </w:r>
    </w:p>
    <w:p w:rsidR="00EC21B0" w:rsidRPr="007E562E" w:rsidRDefault="001C1C5C" w:rsidP="007E562E">
      <w:pPr>
        <w:spacing w:line="360" w:lineRule="auto"/>
        <w:rPr>
          <w:rStyle w:val="Nadruk"/>
          <w:rFonts w:ascii="Arial" w:hAnsi="Arial" w:cs="Arial"/>
        </w:rPr>
      </w:pPr>
      <w:r w:rsidRPr="007E562E">
        <w:rPr>
          <w:rStyle w:val="Nadruk"/>
          <w:rFonts w:ascii="Arial" w:hAnsi="Arial" w:cs="Arial"/>
        </w:rPr>
        <w:t>2.2</w:t>
      </w:r>
      <w:r w:rsidR="000E055D" w:rsidRPr="007E562E">
        <w:rPr>
          <w:rStyle w:val="Nadruk"/>
          <w:rFonts w:ascii="Arial" w:hAnsi="Arial" w:cs="Arial"/>
        </w:rPr>
        <w:t xml:space="preserve"> </w:t>
      </w:r>
      <w:r w:rsidR="009D213D" w:rsidRPr="007E562E">
        <w:rPr>
          <w:rStyle w:val="Nadruk"/>
          <w:rFonts w:ascii="Arial" w:hAnsi="Arial" w:cs="Arial"/>
        </w:rPr>
        <w:t>Het ste</w:t>
      </w:r>
      <w:r w:rsidR="00040980" w:rsidRPr="007E562E">
        <w:rPr>
          <w:rStyle w:val="Nadruk"/>
          <w:rFonts w:ascii="Arial" w:hAnsi="Arial" w:cs="Arial"/>
        </w:rPr>
        <w:t xml:space="preserve">lsel van het aanbestedingsrecht </w:t>
      </w:r>
      <w:r w:rsidR="00EA2511" w:rsidRPr="007E562E">
        <w:rPr>
          <w:rStyle w:val="Nadruk"/>
          <w:rFonts w:ascii="Arial" w:hAnsi="Arial" w:cs="Arial"/>
        </w:rPr>
        <w:t xml:space="preserve">onder </w:t>
      </w:r>
      <w:r w:rsidR="00040980" w:rsidRPr="007E562E">
        <w:rPr>
          <w:rStyle w:val="Nadruk"/>
          <w:rFonts w:ascii="Arial" w:hAnsi="Arial" w:cs="Arial"/>
        </w:rPr>
        <w:t xml:space="preserve">de </w:t>
      </w:r>
      <w:r w:rsidR="00EA2511" w:rsidRPr="007E562E">
        <w:rPr>
          <w:rStyle w:val="Nadruk"/>
          <w:rFonts w:ascii="Arial" w:hAnsi="Arial" w:cs="Arial"/>
        </w:rPr>
        <w:t>Richtlijn 2014/24</w:t>
      </w:r>
      <w:r w:rsidR="009D213D" w:rsidRPr="007E562E">
        <w:rPr>
          <w:rStyle w:val="Nadruk"/>
          <w:rFonts w:ascii="Arial" w:hAnsi="Arial" w:cs="Arial"/>
        </w:rPr>
        <w:t xml:space="preserve"> en </w:t>
      </w:r>
      <w:r w:rsidR="00F66055">
        <w:rPr>
          <w:rStyle w:val="Nadruk"/>
          <w:rFonts w:ascii="Arial" w:hAnsi="Arial" w:cs="Arial"/>
        </w:rPr>
        <w:t>aw 2012</w:t>
      </w:r>
      <w:r w:rsidR="00350EF0" w:rsidRPr="007E562E">
        <w:rPr>
          <w:rStyle w:val="Nadruk"/>
          <w:rFonts w:ascii="Arial" w:hAnsi="Arial" w:cs="Arial"/>
        </w:rPr>
        <w:t xml:space="preserve"> / DEELVRAAG I</w:t>
      </w:r>
    </w:p>
    <w:p w:rsidR="001C1C5C" w:rsidRPr="007E562E" w:rsidRDefault="001C1C5C" w:rsidP="007E562E">
      <w:pPr>
        <w:spacing w:line="360" w:lineRule="auto"/>
        <w:rPr>
          <w:rFonts w:ascii="Arial" w:hAnsi="Arial" w:cs="Arial"/>
          <w:u w:val="single"/>
        </w:rPr>
      </w:pPr>
      <w:r w:rsidRPr="007E562E">
        <w:rPr>
          <w:rFonts w:ascii="Arial" w:hAnsi="Arial" w:cs="Arial"/>
          <w:u w:val="single"/>
        </w:rPr>
        <w:t>2.2.1 Wat is aanbesteden?</w:t>
      </w:r>
    </w:p>
    <w:p w:rsidR="00600EA2" w:rsidRPr="007E562E" w:rsidRDefault="009F21C0" w:rsidP="007E562E">
      <w:pPr>
        <w:spacing w:line="360" w:lineRule="auto"/>
        <w:rPr>
          <w:rFonts w:ascii="Arial" w:hAnsi="Arial" w:cs="Arial"/>
        </w:rPr>
      </w:pPr>
      <w:r w:rsidRPr="007E562E">
        <w:rPr>
          <w:rFonts w:ascii="Arial" w:hAnsi="Arial" w:cs="Arial"/>
        </w:rPr>
        <w:t xml:space="preserve">Zoals kort in paragraaf 1.1.2 </w:t>
      </w:r>
      <w:r w:rsidR="00901F81">
        <w:rPr>
          <w:rFonts w:ascii="Arial" w:hAnsi="Arial" w:cs="Arial"/>
        </w:rPr>
        <w:t xml:space="preserve">van de inleiding </w:t>
      </w:r>
      <w:r w:rsidRPr="007E562E">
        <w:rPr>
          <w:rFonts w:ascii="Arial" w:hAnsi="Arial" w:cs="Arial"/>
        </w:rPr>
        <w:t xml:space="preserve">is beschreven, is aanbesteden een wijze van inkopen </w:t>
      </w:r>
      <w:r w:rsidR="00600EA2" w:rsidRPr="007E562E">
        <w:rPr>
          <w:rFonts w:ascii="Arial" w:hAnsi="Arial" w:cs="Arial"/>
        </w:rPr>
        <w:t xml:space="preserve">waarbij </w:t>
      </w:r>
      <w:r w:rsidRPr="007E562E">
        <w:rPr>
          <w:rFonts w:ascii="Arial" w:hAnsi="Arial" w:cs="Arial"/>
        </w:rPr>
        <w:t xml:space="preserve">de </w:t>
      </w:r>
      <w:r w:rsidR="00205B92" w:rsidRPr="007E562E">
        <w:rPr>
          <w:rFonts w:ascii="Arial" w:hAnsi="Arial" w:cs="Arial"/>
        </w:rPr>
        <w:t>aanbestedende dienst</w:t>
      </w:r>
      <w:r w:rsidR="00600EA2" w:rsidRPr="007E562E">
        <w:rPr>
          <w:rFonts w:ascii="Arial" w:hAnsi="Arial" w:cs="Arial"/>
        </w:rPr>
        <w:t xml:space="preserve"> een </w:t>
      </w:r>
      <w:r w:rsidR="00CF7673">
        <w:rPr>
          <w:rFonts w:ascii="Arial" w:hAnsi="Arial" w:cs="Arial"/>
        </w:rPr>
        <w:t>overheids</w:t>
      </w:r>
      <w:r w:rsidR="00600EA2" w:rsidRPr="007E562E">
        <w:rPr>
          <w:rFonts w:ascii="Arial" w:hAnsi="Arial" w:cs="Arial"/>
        </w:rPr>
        <w:t>opdracht op de markt uitzet</w:t>
      </w:r>
      <w:r w:rsidRPr="007E562E">
        <w:rPr>
          <w:rFonts w:ascii="Arial" w:hAnsi="Arial" w:cs="Arial"/>
        </w:rPr>
        <w:t xml:space="preserve">. </w:t>
      </w:r>
      <w:r w:rsidR="00DE4A81" w:rsidRPr="007E562E">
        <w:rPr>
          <w:rFonts w:ascii="Arial" w:hAnsi="Arial" w:cs="Arial"/>
        </w:rPr>
        <w:t>Hierbij worden</w:t>
      </w:r>
      <w:r w:rsidR="00600EA2" w:rsidRPr="007E562E">
        <w:rPr>
          <w:rFonts w:ascii="Arial" w:hAnsi="Arial" w:cs="Arial"/>
        </w:rPr>
        <w:t xml:space="preserve"> </w:t>
      </w:r>
      <w:r w:rsidRPr="007E562E">
        <w:rPr>
          <w:rFonts w:ascii="Arial" w:hAnsi="Arial" w:cs="Arial"/>
        </w:rPr>
        <w:t>ondernemers</w:t>
      </w:r>
      <w:r w:rsidR="00600EA2" w:rsidRPr="007E562E">
        <w:rPr>
          <w:rFonts w:ascii="Arial" w:hAnsi="Arial" w:cs="Arial"/>
        </w:rPr>
        <w:t xml:space="preserve"> in de gelegenheid </w:t>
      </w:r>
      <w:r w:rsidR="00DE4A81" w:rsidRPr="007E562E">
        <w:rPr>
          <w:rFonts w:ascii="Arial" w:hAnsi="Arial" w:cs="Arial"/>
        </w:rPr>
        <w:t xml:space="preserve">gesteld </w:t>
      </w:r>
      <w:r w:rsidR="00205B92" w:rsidRPr="007E562E">
        <w:rPr>
          <w:rFonts w:ascii="Arial" w:hAnsi="Arial" w:cs="Arial"/>
        </w:rPr>
        <w:t>zich in te schrijven op de aanbesteding</w:t>
      </w:r>
      <w:r w:rsidRPr="007E562E">
        <w:rPr>
          <w:rFonts w:ascii="Arial" w:hAnsi="Arial" w:cs="Arial"/>
        </w:rPr>
        <w:t xml:space="preserve"> om zo de opdracht te verkrijgen</w:t>
      </w:r>
      <w:r w:rsidR="00205B92" w:rsidRPr="007E562E">
        <w:rPr>
          <w:rFonts w:ascii="Arial" w:hAnsi="Arial" w:cs="Arial"/>
        </w:rPr>
        <w:t>.</w:t>
      </w:r>
      <w:r w:rsidRPr="007E562E">
        <w:rPr>
          <w:rFonts w:ascii="Arial" w:hAnsi="Arial" w:cs="Arial"/>
        </w:rPr>
        <w:t xml:space="preserve"> Onder de Richtlijn 2014/24 is dit ten behoeve van een levering, werk of dienst. </w:t>
      </w:r>
      <w:r w:rsidR="00600EA2" w:rsidRPr="007E562E">
        <w:rPr>
          <w:rFonts w:ascii="Arial" w:hAnsi="Arial" w:cs="Arial"/>
        </w:rPr>
        <w:t xml:space="preserve"> </w:t>
      </w:r>
      <w:r w:rsidR="0098637B" w:rsidRPr="007E562E">
        <w:rPr>
          <w:rFonts w:ascii="Arial" w:hAnsi="Arial" w:cs="Arial"/>
        </w:rPr>
        <w:t xml:space="preserve">Na beoordeling van de inschrijvingen komt </w:t>
      </w:r>
      <w:r w:rsidR="00205B92" w:rsidRPr="007E562E">
        <w:rPr>
          <w:rFonts w:ascii="Arial" w:hAnsi="Arial" w:cs="Arial"/>
        </w:rPr>
        <w:t>de aanbestedende dienst</w:t>
      </w:r>
      <w:r w:rsidR="00B966C0" w:rsidRPr="007E562E">
        <w:rPr>
          <w:rFonts w:ascii="Arial" w:hAnsi="Arial" w:cs="Arial"/>
        </w:rPr>
        <w:t xml:space="preserve"> tot het gunnen van </w:t>
      </w:r>
      <w:r w:rsidR="0098637B" w:rsidRPr="007E562E">
        <w:rPr>
          <w:rFonts w:ascii="Arial" w:hAnsi="Arial" w:cs="Arial"/>
        </w:rPr>
        <w:t>de</w:t>
      </w:r>
      <w:r w:rsidR="00B966C0" w:rsidRPr="007E562E">
        <w:rPr>
          <w:rFonts w:ascii="Arial" w:hAnsi="Arial" w:cs="Arial"/>
        </w:rPr>
        <w:t xml:space="preserve"> overheidsopdracht </w:t>
      </w:r>
      <w:r w:rsidR="002A2393" w:rsidRPr="007E562E">
        <w:rPr>
          <w:rFonts w:ascii="Arial" w:hAnsi="Arial" w:cs="Arial"/>
        </w:rPr>
        <w:t>of</w:t>
      </w:r>
      <w:r w:rsidR="00B966C0" w:rsidRPr="007E562E">
        <w:rPr>
          <w:rFonts w:ascii="Arial" w:hAnsi="Arial" w:cs="Arial"/>
        </w:rPr>
        <w:t xml:space="preserve"> </w:t>
      </w:r>
      <w:r w:rsidR="00CF7673">
        <w:rPr>
          <w:rFonts w:ascii="Arial" w:hAnsi="Arial" w:cs="Arial"/>
        </w:rPr>
        <w:t xml:space="preserve">een </w:t>
      </w:r>
      <w:r w:rsidR="00B966C0" w:rsidRPr="007E562E">
        <w:rPr>
          <w:rFonts w:ascii="Arial" w:hAnsi="Arial" w:cs="Arial"/>
        </w:rPr>
        <w:t>raamo</w:t>
      </w:r>
      <w:r w:rsidRPr="007E562E">
        <w:rPr>
          <w:rFonts w:ascii="Arial" w:hAnsi="Arial" w:cs="Arial"/>
        </w:rPr>
        <w:t>vereenkomst met ondernemer(s).</w:t>
      </w:r>
      <w:r w:rsidR="00DE4A81" w:rsidRPr="007E562E">
        <w:rPr>
          <w:rStyle w:val="Voetnootmarkering"/>
          <w:rFonts w:ascii="Arial" w:hAnsi="Arial" w:cs="Arial"/>
        </w:rPr>
        <w:footnoteReference w:id="19"/>
      </w:r>
      <w:r w:rsidR="00A4063D" w:rsidRPr="007E562E">
        <w:rPr>
          <w:rFonts w:ascii="Arial" w:hAnsi="Arial" w:cs="Arial"/>
        </w:rPr>
        <w:t xml:space="preserve"> </w:t>
      </w:r>
      <w:r w:rsidR="005710AB" w:rsidRPr="007E562E">
        <w:rPr>
          <w:rFonts w:ascii="Arial" w:hAnsi="Arial" w:cs="Arial"/>
        </w:rPr>
        <w:t>Een raamovereenkomst wordt opgesteld</w:t>
      </w:r>
      <w:r w:rsidR="00A4063D" w:rsidRPr="007E562E">
        <w:rPr>
          <w:rFonts w:ascii="Arial" w:hAnsi="Arial" w:cs="Arial"/>
        </w:rPr>
        <w:t xml:space="preserve"> indien vooraf nog niet duidelijk is wat de omvang van de opdracht zal zijn, zoals bijvoorbeeld bij het verlenen van jeugdhulp. Het doel </w:t>
      </w:r>
      <w:r w:rsidR="00CF7673">
        <w:rPr>
          <w:rFonts w:ascii="Arial" w:hAnsi="Arial" w:cs="Arial"/>
        </w:rPr>
        <w:t>in dat geval</w:t>
      </w:r>
      <w:r w:rsidR="00706867" w:rsidRPr="007E562E">
        <w:rPr>
          <w:rFonts w:ascii="Arial" w:hAnsi="Arial" w:cs="Arial"/>
        </w:rPr>
        <w:t xml:space="preserve"> is om de voorwaarden inzake </w:t>
      </w:r>
      <w:r w:rsidR="00CF7673">
        <w:rPr>
          <w:rFonts w:ascii="Arial" w:hAnsi="Arial" w:cs="Arial"/>
        </w:rPr>
        <w:t>de opdracht</w:t>
      </w:r>
      <w:r w:rsidR="00A4063D" w:rsidRPr="007E562E">
        <w:rPr>
          <w:rFonts w:ascii="Arial" w:hAnsi="Arial" w:cs="Arial"/>
        </w:rPr>
        <w:t xml:space="preserve"> vast te leggen</w:t>
      </w:r>
      <w:r w:rsidR="00CF7673">
        <w:rPr>
          <w:rFonts w:ascii="Arial" w:hAnsi="Arial" w:cs="Arial"/>
        </w:rPr>
        <w:t xml:space="preserve"> met gegunde ondernemers</w:t>
      </w:r>
      <w:r w:rsidR="00A4063D" w:rsidRPr="007E562E">
        <w:rPr>
          <w:rFonts w:ascii="Arial" w:hAnsi="Arial" w:cs="Arial"/>
        </w:rPr>
        <w:t>.</w:t>
      </w:r>
      <w:r w:rsidR="00A4063D" w:rsidRPr="007E562E">
        <w:rPr>
          <w:rStyle w:val="Voetnootmarkering"/>
          <w:rFonts w:ascii="Arial" w:hAnsi="Arial" w:cs="Arial"/>
          <w:i/>
        </w:rPr>
        <w:t xml:space="preserve"> </w:t>
      </w:r>
      <w:r w:rsidR="00A4063D" w:rsidRPr="007E562E">
        <w:rPr>
          <w:rStyle w:val="Voetnootmarkering"/>
          <w:rFonts w:ascii="Arial" w:hAnsi="Arial" w:cs="Arial"/>
          <w:i/>
        </w:rPr>
        <w:footnoteReference w:id="20"/>
      </w:r>
    </w:p>
    <w:p w:rsidR="00DE4A81" w:rsidRPr="007E562E" w:rsidRDefault="00DE4A81" w:rsidP="007E562E">
      <w:pPr>
        <w:spacing w:line="360" w:lineRule="auto"/>
        <w:rPr>
          <w:rFonts w:ascii="Arial" w:hAnsi="Arial" w:cs="Arial"/>
          <w:i/>
        </w:rPr>
      </w:pPr>
      <w:r w:rsidRPr="007E562E">
        <w:rPr>
          <w:rFonts w:ascii="Arial" w:hAnsi="Arial" w:cs="Arial"/>
          <w:i/>
        </w:rPr>
        <w:t>2.2.1.1 Aanbestedende dienst</w:t>
      </w:r>
    </w:p>
    <w:p w:rsidR="00C71E18" w:rsidRDefault="00DE4A81" w:rsidP="007E562E">
      <w:pPr>
        <w:spacing w:line="360" w:lineRule="auto"/>
        <w:rPr>
          <w:rFonts w:ascii="Arial" w:hAnsi="Arial" w:cs="Arial"/>
          <w:i/>
        </w:rPr>
      </w:pPr>
      <w:r w:rsidRPr="007E562E">
        <w:rPr>
          <w:rFonts w:ascii="Arial" w:hAnsi="Arial" w:cs="Arial"/>
        </w:rPr>
        <w:t xml:space="preserve">Ingevolge art. 2 lid 1 sub 4 Richtlijn 2014/24 </w:t>
      </w:r>
      <w:r w:rsidR="00DB3814">
        <w:rPr>
          <w:rFonts w:ascii="Arial" w:hAnsi="Arial" w:cs="Arial"/>
        </w:rPr>
        <w:t>jo.</w:t>
      </w:r>
      <w:r w:rsidRPr="007E562E">
        <w:rPr>
          <w:rFonts w:ascii="Arial" w:hAnsi="Arial" w:cs="Arial"/>
        </w:rPr>
        <w:t xml:space="preserve"> art. 1.1 </w:t>
      </w:r>
      <w:proofErr w:type="spellStart"/>
      <w:r w:rsidRPr="007E562E">
        <w:rPr>
          <w:rFonts w:ascii="Arial" w:hAnsi="Arial" w:cs="Arial"/>
        </w:rPr>
        <w:t>A</w:t>
      </w:r>
      <w:r w:rsidR="00C65B27" w:rsidRPr="007E562E">
        <w:rPr>
          <w:rFonts w:ascii="Arial" w:hAnsi="Arial" w:cs="Arial"/>
        </w:rPr>
        <w:t>w</w:t>
      </w:r>
      <w:proofErr w:type="spellEnd"/>
      <w:r w:rsidR="00C65B27" w:rsidRPr="007E562E">
        <w:rPr>
          <w:rFonts w:ascii="Arial" w:hAnsi="Arial" w:cs="Arial"/>
        </w:rPr>
        <w:t xml:space="preserve"> 2012</w:t>
      </w:r>
      <w:r w:rsidRPr="007E562E">
        <w:rPr>
          <w:rFonts w:ascii="Arial" w:hAnsi="Arial" w:cs="Arial"/>
        </w:rPr>
        <w:t xml:space="preserve"> wordt onder aanbestedende dienst verstaan</w:t>
      </w:r>
      <w:r w:rsidRPr="007E562E">
        <w:rPr>
          <w:rFonts w:ascii="Arial" w:hAnsi="Arial" w:cs="Arial"/>
          <w:i/>
        </w:rPr>
        <w:t>: ‘de staat, een provincie, een gemeente, een waterschap of een publiekrechtelijke instelling dan wel een samenwerkingsverband van deze overheden of publiekrechtelijke instellingen.’</w:t>
      </w:r>
    </w:p>
    <w:p w:rsidR="00DB3814" w:rsidRPr="00BC038E" w:rsidRDefault="00DB3814" w:rsidP="00DB3814">
      <w:pPr>
        <w:spacing w:line="360" w:lineRule="auto"/>
        <w:jc w:val="center"/>
        <w:rPr>
          <w:rFonts w:ascii="Arial" w:hAnsi="Arial" w:cs="Arial"/>
        </w:rPr>
      </w:pPr>
      <w:r>
        <w:rPr>
          <w:rFonts w:ascii="Arial" w:hAnsi="Arial" w:cs="Arial"/>
          <w:sz w:val="16"/>
          <w:szCs w:val="16"/>
        </w:rPr>
        <w:t>15</w:t>
      </w:r>
    </w:p>
    <w:p w:rsidR="00DE4A81" w:rsidRPr="007E562E" w:rsidRDefault="00DE4A81" w:rsidP="007E562E">
      <w:pPr>
        <w:spacing w:line="360" w:lineRule="auto"/>
        <w:rPr>
          <w:rFonts w:ascii="Arial" w:hAnsi="Arial" w:cs="Arial"/>
          <w:i/>
        </w:rPr>
      </w:pPr>
      <w:r w:rsidRPr="007E562E">
        <w:rPr>
          <w:rFonts w:ascii="Arial" w:hAnsi="Arial" w:cs="Arial"/>
          <w:i/>
        </w:rPr>
        <w:lastRenderedPageBreak/>
        <w:t>2.2.1.2 Overheidsopdracht</w:t>
      </w:r>
    </w:p>
    <w:p w:rsidR="00C65B27" w:rsidRPr="00A04778" w:rsidRDefault="00DE4A81" w:rsidP="007E562E">
      <w:pPr>
        <w:spacing w:line="360" w:lineRule="auto"/>
        <w:rPr>
          <w:rFonts w:ascii="Arial" w:hAnsi="Arial" w:cs="Arial"/>
          <w:i/>
        </w:rPr>
      </w:pPr>
      <w:r w:rsidRPr="007E562E">
        <w:rPr>
          <w:rFonts w:ascii="Arial" w:hAnsi="Arial" w:cs="Arial"/>
        </w:rPr>
        <w:t>Ingevolge art</w:t>
      </w:r>
      <w:r w:rsidR="009367CA" w:rsidRPr="007E562E">
        <w:rPr>
          <w:rFonts w:ascii="Arial" w:hAnsi="Arial" w:cs="Arial"/>
        </w:rPr>
        <w:t xml:space="preserve">. 2 sub 5 Richtlijn 2014/24 </w:t>
      </w:r>
      <w:r w:rsidRPr="007E562E">
        <w:rPr>
          <w:rFonts w:ascii="Arial" w:hAnsi="Arial" w:cs="Arial"/>
        </w:rPr>
        <w:t xml:space="preserve"> </w:t>
      </w:r>
      <w:r w:rsidR="00D4084F" w:rsidRPr="007E562E">
        <w:rPr>
          <w:rFonts w:ascii="Arial" w:hAnsi="Arial" w:cs="Arial"/>
        </w:rPr>
        <w:t>jo.</w:t>
      </w:r>
      <w:r w:rsidRPr="007E562E">
        <w:rPr>
          <w:rFonts w:ascii="Arial" w:hAnsi="Arial" w:cs="Arial"/>
        </w:rPr>
        <w:t xml:space="preserve"> art. 1.1 </w:t>
      </w:r>
      <w:proofErr w:type="spellStart"/>
      <w:r w:rsidRPr="007E562E">
        <w:rPr>
          <w:rFonts w:ascii="Arial" w:hAnsi="Arial" w:cs="Arial"/>
        </w:rPr>
        <w:t>A</w:t>
      </w:r>
      <w:r w:rsidR="00C65B27" w:rsidRPr="007E562E">
        <w:rPr>
          <w:rFonts w:ascii="Arial" w:hAnsi="Arial" w:cs="Arial"/>
        </w:rPr>
        <w:t>w</w:t>
      </w:r>
      <w:proofErr w:type="spellEnd"/>
      <w:r w:rsidR="00C65B27" w:rsidRPr="007E562E">
        <w:rPr>
          <w:rFonts w:ascii="Arial" w:hAnsi="Arial" w:cs="Arial"/>
        </w:rPr>
        <w:t xml:space="preserve"> 2012</w:t>
      </w:r>
      <w:r w:rsidRPr="007E562E">
        <w:rPr>
          <w:rFonts w:ascii="Arial" w:hAnsi="Arial" w:cs="Arial"/>
        </w:rPr>
        <w:t xml:space="preserve"> wordt onder overheidsopdracht verstaan: </w:t>
      </w:r>
      <w:r w:rsidR="009367CA" w:rsidRPr="007E562E">
        <w:rPr>
          <w:rFonts w:ascii="Arial" w:hAnsi="Arial" w:cs="Arial"/>
          <w:i/>
        </w:rPr>
        <w:t xml:space="preserve">‘een schriftelijke overeenkomst onder bezwarende titel die tussen </w:t>
      </w:r>
      <w:r w:rsidR="009367CA" w:rsidRPr="007E562E">
        <w:rPr>
          <w:rStyle w:val="st"/>
          <w:rFonts w:ascii="Arial" w:hAnsi="Arial" w:cs="Arial"/>
          <w:i/>
        </w:rPr>
        <w:t>één</w:t>
      </w:r>
      <w:r w:rsidR="009367CA" w:rsidRPr="007E562E">
        <w:rPr>
          <w:rFonts w:ascii="Arial" w:hAnsi="Arial" w:cs="Arial"/>
          <w:i/>
        </w:rPr>
        <w:t xml:space="preserve"> of meer ondernemers en </w:t>
      </w:r>
      <w:r w:rsidR="009367CA" w:rsidRPr="007E562E">
        <w:rPr>
          <w:rStyle w:val="st"/>
          <w:rFonts w:ascii="Arial" w:hAnsi="Arial" w:cs="Arial"/>
          <w:i/>
        </w:rPr>
        <w:t>één</w:t>
      </w:r>
      <w:r w:rsidR="009367CA" w:rsidRPr="007E562E">
        <w:rPr>
          <w:rFonts w:ascii="Arial" w:hAnsi="Arial" w:cs="Arial"/>
          <w:i/>
        </w:rPr>
        <w:t xml:space="preserve"> of meer aanbestedende diensten is gesloten en die betrekking heeft op de uitvoering van werken, de levering van producte</w:t>
      </w:r>
      <w:r w:rsidR="00021C0F" w:rsidRPr="007E562E">
        <w:rPr>
          <w:rFonts w:ascii="Arial" w:hAnsi="Arial" w:cs="Arial"/>
          <w:i/>
        </w:rPr>
        <w:t>n</w:t>
      </w:r>
      <w:r w:rsidR="00A04778">
        <w:rPr>
          <w:rFonts w:ascii="Arial" w:hAnsi="Arial" w:cs="Arial"/>
          <w:i/>
        </w:rPr>
        <w:t xml:space="preserve"> of de verlening van diensten.’ </w:t>
      </w:r>
      <w:r w:rsidR="00867F6C" w:rsidRPr="007E562E">
        <w:rPr>
          <w:rFonts w:ascii="Arial" w:hAnsi="Arial" w:cs="Arial"/>
        </w:rPr>
        <w:t>Een bezwarende</w:t>
      </w:r>
      <w:r w:rsidR="00021C0F" w:rsidRPr="007E562E">
        <w:rPr>
          <w:rFonts w:ascii="Arial" w:hAnsi="Arial" w:cs="Arial"/>
        </w:rPr>
        <w:t xml:space="preserve"> titel houdt in dat sprake is van een opdracht met daartegenover een op geld waardeerbare tegenprestatie.</w:t>
      </w:r>
      <w:r w:rsidR="00021C0F" w:rsidRPr="007E562E">
        <w:rPr>
          <w:rStyle w:val="Voetnootmarkering"/>
          <w:rFonts w:ascii="Arial" w:hAnsi="Arial" w:cs="Arial"/>
        </w:rPr>
        <w:footnoteReference w:id="21"/>
      </w:r>
    </w:p>
    <w:p w:rsidR="00B966C0" w:rsidRPr="007E562E" w:rsidRDefault="00350EF0" w:rsidP="007E562E">
      <w:pPr>
        <w:spacing w:line="360" w:lineRule="auto"/>
        <w:rPr>
          <w:rFonts w:ascii="Arial" w:hAnsi="Arial" w:cs="Arial"/>
          <w:u w:val="single"/>
        </w:rPr>
      </w:pPr>
      <w:r w:rsidRPr="007E562E">
        <w:rPr>
          <w:rFonts w:ascii="Arial" w:hAnsi="Arial" w:cs="Arial"/>
          <w:u w:val="single"/>
        </w:rPr>
        <w:t>2.2.2 Implementatie Richtlijn 2014/24</w:t>
      </w:r>
      <w:r w:rsidR="00867F6C" w:rsidRPr="007E562E">
        <w:rPr>
          <w:rFonts w:ascii="Arial" w:hAnsi="Arial" w:cs="Arial"/>
          <w:u w:val="single"/>
        </w:rPr>
        <w:t xml:space="preserve"> en herziening </w:t>
      </w:r>
      <w:proofErr w:type="spellStart"/>
      <w:r w:rsidR="00867F6C" w:rsidRPr="007E562E">
        <w:rPr>
          <w:rFonts w:ascii="Arial" w:hAnsi="Arial" w:cs="Arial"/>
          <w:u w:val="single"/>
        </w:rPr>
        <w:t>Aw</w:t>
      </w:r>
      <w:proofErr w:type="spellEnd"/>
      <w:r w:rsidR="00867F6C" w:rsidRPr="007E562E">
        <w:rPr>
          <w:rFonts w:ascii="Arial" w:hAnsi="Arial" w:cs="Arial"/>
          <w:u w:val="single"/>
        </w:rPr>
        <w:t xml:space="preserve"> 2012</w:t>
      </w:r>
    </w:p>
    <w:p w:rsidR="00350EF0" w:rsidRPr="007E562E" w:rsidRDefault="00350EF0" w:rsidP="007E562E">
      <w:pPr>
        <w:spacing w:line="360" w:lineRule="auto"/>
        <w:rPr>
          <w:rFonts w:ascii="Arial" w:hAnsi="Arial" w:cs="Arial"/>
        </w:rPr>
      </w:pPr>
      <w:r w:rsidRPr="007E562E">
        <w:rPr>
          <w:rFonts w:ascii="Arial" w:hAnsi="Arial" w:cs="Arial"/>
        </w:rPr>
        <w:t xml:space="preserve">Anders dan bij verordeningen, kennen Europese richtlijnen in beginsel geen rechtstreekse werking. Het is hierbij de taak </w:t>
      </w:r>
      <w:r w:rsidRPr="00B3272A">
        <w:rPr>
          <w:rFonts w:ascii="Arial" w:hAnsi="Arial" w:cs="Arial"/>
        </w:rPr>
        <w:t>aan lidstaten om de richtlijnen in de nationale wetgeving om te zetten.</w:t>
      </w:r>
      <w:r w:rsidRPr="00B3272A">
        <w:rPr>
          <w:rStyle w:val="Voetnootmarkering"/>
          <w:rFonts w:ascii="Arial" w:hAnsi="Arial" w:cs="Arial"/>
        </w:rPr>
        <w:footnoteReference w:id="22"/>
      </w:r>
      <w:r w:rsidRPr="00B3272A">
        <w:rPr>
          <w:rFonts w:ascii="Arial" w:hAnsi="Arial" w:cs="Arial"/>
        </w:rPr>
        <w:t xml:space="preserve"> </w:t>
      </w:r>
      <w:r w:rsidR="00CC4777" w:rsidRPr="00B3272A">
        <w:rPr>
          <w:rFonts w:ascii="Arial" w:hAnsi="Arial" w:cs="Arial"/>
        </w:rPr>
        <w:t xml:space="preserve"> </w:t>
      </w:r>
      <w:r w:rsidR="00AB4E73" w:rsidRPr="00B3272A">
        <w:rPr>
          <w:rFonts w:ascii="Arial" w:hAnsi="Arial" w:cs="Arial"/>
        </w:rPr>
        <w:t xml:space="preserve">Op 1 juli 2016 is een herziening van de Aanbestedingswet doorgevoerd. </w:t>
      </w:r>
      <w:r w:rsidR="00A879C2" w:rsidRPr="00B3272A">
        <w:rPr>
          <w:rFonts w:ascii="Arial" w:hAnsi="Arial" w:cs="Arial"/>
        </w:rPr>
        <w:t>Middels de</w:t>
      </w:r>
      <w:r w:rsidR="00AB4E73" w:rsidRPr="00B3272A">
        <w:rPr>
          <w:rFonts w:ascii="Arial" w:hAnsi="Arial" w:cs="Arial"/>
        </w:rPr>
        <w:t xml:space="preserve">ze herziening </w:t>
      </w:r>
      <w:r w:rsidRPr="00B3272A">
        <w:rPr>
          <w:rFonts w:ascii="Arial" w:hAnsi="Arial" w:cs="Arial"/>
        </w:rPr>
        <w:t xml:space="preserve">heeft Nederland de richtlijnen, </w:t>
      </w:r>
      <w:r w:rsidR="00B4011C" w:rsidRPr="00B3272A">
        <w:rPr>
          <w:rFonts w:ascii="Arial" w:hAnsi="Arial" w:cs="Arial"/>
        </w:rPr>
        <w:t xml:space="preserve">onder andere ook de </w:t>
      </w:r>
      <w:r w:rsidRPr="00B3272A">
        <w:rPr>
          <w:rFonts w:ascii="Arial" w:hAnsi="Arial" w:cs="Arial"/>
        </w:rPr>
        <w:t>Richt</w:t>
      </w:r>
      <w:r w:rsidR="00A879C2" w:rsidRPr="00B3272A">
        <w:rPr>
          <w:rFonts w:ascii="Arial" w:hAnsi="Arial" w:cs="Arial"/>
        </w:rPr>
        <w:t>lijn 2014/24, geïmplementeerd.</w:t>
      </w:r>
      <w:r w:rsidRPr="00B3272A">
        <w:rPr>
          <w:rStyle w:val="Voetnootmarkering"/>
          <w:rFonts w:ascii="Arial" w:hAnsi="Arial" w:cs="Arial"/>
        </w:rPr>
        <w:footnoteReference w:id="23"/>
      </w:r>
      <w:r w:rsidRPr="00B3272A">
        <w:rPr>
          <w:rFonts w:ascii="Arial" w:hAnsi="Arial" w:cs="Arial"/>
        </w:rPr>
        <w:t xml:space="preserve"> In d</w:t>
      </w:r>
      <w:r w:rsidR="00B4011C" w:rsidRPr="00B3272A">
        <w:rPr>
          <w:rFonts w:ascii="Arial" w:hAnsi="Arial" w:cs="Arial"/>
        </w:rPr>
        <w:t>e nieuwe richtlijn</w:t>
      </w:r>
      <w:r w:rsidR="00AB4E73" w:rsidRPr="00B3272A">
        <w:rPr>
          <w:rFonts w:ascii="Arial" w:hAnsi="Arial" w:cs="Arial"/>
        </w:rPr>
        <w:t xml:space="preserve"> staat </w:t>
      </w:r>
      <w:r w:rsidRPr="00B3272A">
        <w:rPr>
          <w:rFonts w:ascii="Arial" w:hAnsi="Arial" w:cs="Arial"/>
        </w:rPr>
        <w:t xml:space="preserve">de flexibiliteit centraal. Het doel hierbij is om de doeltreffendheid en de efficiëntie van overheidsaanbestedingen te vergroten. Hierbij worden </w:t>
      </w:r>
      <w:r w:rsidR="00A879C2" w:rsidRPr="00B3272A">
        <w:rPr>
          <w:rFonts w:ascii="Arial" w:hAnsi="Arial" w:cs="Arial"/>
        </w:rPr>
        <w:t>ook</w:t>
      </w:r>
      <w:r w:rsidRPr="00B3272A">
        <w:rPr>
          <w:rFonts w:ascii="Arial" w:hAnsi="Arial" w:cs="Arial"/>
        </w:rPr>
        <w:t xml:space="preserve"> maatschappelijke doelen, zoals met betrekking tot milieu of innovatie</w:t>
      </w:r>
      <w:r w:rsidR="00A879C2" w:rsidRPr="00B3272A">
        <w:rPr>
          <w:rFonts w:ascii="Arial" w:hAnsi="Arial" w:cs="Arial"/>
        </w:rPr>
        <w:t>,</w:t>
      </w:r>
      <w:r w:rsidRPr="00B3272A">
        <w:rPr>
          <w:rFonts w:ascii="Arial" w:hAnsi="Arial" w:cs="Arial"/>
        </w:rPr>
        <w:t xml:space="preserve"> verder gestimuleerd.</w:t>
      </w:r>
      <w:r w:rsidRPr="00B3272A">
        <w:rPr>
          <w:rStyle w:val="Voetnootmarkering"/>
          <w:rFonts w:ascii="Arial" w:hAnsi="Arial" w:cs="Arial"/>
        </w:rPr>
        <w:footnoteReference w:id="24"/>
      </w:r>
      <w:r w:rsidR="00512CB0" w:rsidRPr="00B3272A">
        <w:rPr>
          <w:rFonts w:ascii="Arial" w:hAnsi="Arial" w:cs="Arial"/>
        </w:rPr>
        <w:t xml:space="preserve"> </w:t>
      </w:r>
      <w:r w:rsidRPr="00B3272A">
        <w:rPr>
          <w:rStyle w:val="Voetnootmarkering"/>
          <w:rFonts w:ascii="Arial" w:hAnsi="Arial" w:cs="Arial"/>
        </w:rPr>
        <w:footnoteReference w:id="25"/>
      </w:r>
      <w:r w:rsidRPr="00B3272A">
        <w:rPr>
          <w:rFonts w:ascii="Arial" w:hAnsi="Arial" w:cs="Arial"/>
        </w:rPr>
        <w:t xml:space="preserve"> </w:t>
      </w:r>
    </w:p>
    <w:p w:rsidR="00920CED" w:rsidRPr="007E562E" w:rsidRDefault="00CC4777" w:rsidP="007E562E">
      <w:pPr>
        <w:spacing w:line="360" w:lineRule="auto"/>
        <w:rPr>
          <w:rFonts w:ascii="Arial" w:hAnsi="Arial" w:cs="Arial"/>
          <w:u w:val="single"/>
        </w:rPr>
      </w:pPr>
      <w:r w:rsidRPr="007E562E">
        <w:rPr>
          <w:rFonts w:ascii="Arial" w:hAnsi="Arial" w:cs="Arial"/>
          <w:u w:val="single"/>
        </w:rPr>
        <w:t>2.2.3 Aanbestedingsplicht</w:t>
      </w:r>
    </w:p>
    <w:p w:rsidR="005710AB" w:rsidRPr="007E562E" w:rsidRDefault="00FC44E5" w:rsidP="007E562E">
      <w:pPr>
        <w:spacing w:line="360" w:lineRule="auto"/>
        <w:rPr>
          <w:rFonts w:ascii="Arial" w:hAnsi="Arial" w:cs="Arial"/>
        </w:rPr>
      </w:pPr>
      <w:r w:rsidRPr="007E562E">
        <w:rPr>
          <w:rFonts w:ascii="Arial" w:hAnsi="Arial" w:cs="Arial"/>
        </w:rPr>
        <w:t xml:space="preserve">Zoals kort in paragraaf 1.1.5 </w:t>
      </w:r>
      <w:r w:rsidR="00336A69">
        <w:rPr>
          <w:rFonts w:ascii="Arial" w:hAnsi="Arial" w:cs="Arial"/>
        </w:rPr>
        <w:t xml:space="preserve">van de inleiding </w:t>
      </w:r>
      <w:r w:rsidRPr="007E562E">
        <w:rPr>
          <w:rFonts w:ascii="Arial" w:hAnsi="Arial" w:cs="Arial"/>
        </w:rPr>
        <w:t xml:space="preserve">is beschreven, </w:t>
      </w:r>
      <w:r w:rsidR="00730B51" w:rsidRPr="007E562E">
        <w:rPr>
          <w:rFonts w:ascii="Arial" w:hAnsi="Arial" w:cs="Arial"/>
        </w:rPr>
        <w:t>moeten overheidsopdrachten bov</w:t>
      </w:r>
      <w:r w:rsidR="00336A69">
        <w:rPr>
          <w:rFonts w:ascii="Arial" w:hAnsi="Arial" w:cs="Arial"/>
        </w:rPr>
        <w:t xml:space="preserve">en de Europese drempelwaarde </w:t>
      </w:r>
      <w:r w:rsidR="00730B51" w:rsidRPr="007E562E">
        <w:rPr>
          <w:rFonts w:ascii="Arial" w:hAnsi="Arial" w:cs="Arial"/>
        </w:rPr>
        <w:t>een aanbestedingsprocedure volgen.</w:t>
      </w:r>
      <w:r w:rsidR="00920CED" w:rsidRPr="007E562E">
        <w:rPr>
          <w:rStyle w:val="Voetnootmarkering"/>
          <w:rFonts w:ascii="Arial" w:hAnsi="Arial" w:cs="Arial"/>
        </w:rPr>
        <w:footnoteReference w:id="26"/>
      </w:r>
      <w:r w:rsidR="00920CED" w:rsidRPr="007E562E">
        <w:rPr>
          <w:rFonts w:ascii="Arial" w:hAnsi="Arial" w:cs="Arial"/>
        </w:rPr>
        <w:t xml:space="preserve"> </w:t>
      </w:r>
      <w:r w:rsidR="00CC4777" w:rsidRPr="007E562E">
        <w:rPr>
          <w:rFonts w:ascii="Arial" w:hAnsi="Arial" w:cs="Arial"/>
        </w:rPr>
        <w:t xml:space="preserve"> </w:t>
      </w:r>
      <w:r w:rsidRPr="007E562E">
        <w:rPr>
          <w:rFonts w:ascii="Arial" w:hAnsi="Arial" w:cs="Arial"/>
        </w:rPr>
        <w:t xml:space="preserve">Dit is op grond van art. 4 sub d Richtlijn 2014/24 jo. art. 2.13 </w:t>
      </w:r>
      <w:proofErr w:type="spellStart"/>
      <w:r w:rsidRPr="007E562E">
        <w:rPr>
          <w:rFonts w:ascii="Arial" w:hAnsi="Arial" w:cs="Arial"/>
        </w:rPr>
        <w:t>Aw</w:t>
      </w:r>
      <w:proofErr w:type="spellEnd"/>
      <w:r w:rsidRPr="007E562E">
        <w:rPr>
          <w:rFonts w:ascii="Arial" w:hAnsi="Arial" w:cs="Arial"/>
        </w:rPr>
        <w:t xml:space="preserve"> 2012. </w:t>
      </w:r>
      <w:r w:rsidR="00730B51" w:rsidRPr="007E562E">
        <w:rPr>
          <w:rFonts w:ascii="Arial" w:hAnsi="Arial" w:cs="Arial"/>
        </w:rPr>
        <w:t>Wanneer ten onrechte niet wordt aanbesteed, zijn er financiële en p</w:t>
      </w:r>
      <w:r w:rsidR="00336A69">
        <w:rPr>
          <w:rFonts w:ascii="Arial" w:hAnsi="Arial" w:cs="Arial"/>
        </w:rPr>
        <w:t>olitieke</w:t>
      </w:r>
      <w:r w:rsidR="00730B51" w:rsidRPr="007E562E">
        <w:rPr>
          <w:rFonts w:ascii="Arial" w:hAnsi="Arial" w:cs="Arial"/>
        </w:rPr>
        <w:t xml:space="preserve"> risico’s.</w:t>
      </w:r>
      <w:r w:rsidR="00730B51" w:rsidRPr="007E562E">
        <w:rPr>
          <w:rStyle w:val="Voetnootmarkering"/>
          <w:rFonts w:ascii="Arial" w:hAnsi="Arial" w:cs="Arial"/>
        </w:rPr>
        <w:t xml:space="preserve"> </w:t>
      </w:r>
      <w:r w:rsidR="00730B51" w:rsidRPr="007E562E">
        <w:rPr>
          <w:rStyle w:val="Voetnootmarkering"/>
          <w:rFonts w:ascii="Arial" w:hAnsi="Arial" w:cs="Arial"/>
        </w:rPr>
        <w:footnoteReference w:id="27"/>
      </w:r>
      <w:r w:rsidR="00730B51" w:rsidRPr="007E562E">
        <w:rPr>
          <w:rFonts w:ascii="Arial" w:hAnsi="Arial" w:cs="Arial"/>
        </w:rPr>
        <w:t xml:space="preserve"> </w:t>
      </w:r>
      <w:r w:rsidR="00FE2E2A" w:rsidRPr="007E562E">
        <w:rPr>
          <w:rFonts w:ascii="Arial" w:hAnsi="Arial" w:cs="Arial"/>
        </w:rPr>
        <w:t>Hierbij kan men denken aan interne risico’s waarbij de jaarrekening wordt afgekeurd door een accountant en externe risico’s waarbij niet-gegunde</w:t>
      </w:r>
      <w:r w:rsidR="00466C7E">
        <w:rPr>
          <w:rFonts w:ascii="Arial" w:hAnsi="Arial" w:cs="Arial"/>
        </w:rPr>
        <w:t xml:space="preserve"> ondernemers</w:t>
      </w:r>
      <w:r w:rsidR="00FE2E2A" w:rsidRPr="007E562E">
        <w:rPr>
          <w:rFonts w:ascii="Arial" w:hAnsi="Arial" w:cs="Arial"/>
        </w:rPr>
        <w:t xml:space="preserve"> de onrechtmatigheid van het niet-aanbesteden ter sprake brengen, met als mogelijk gevolg een ontbinding, schadevergoeding en plicht tot het alsnog aanbesteden. </w:t>
      </w:r>
      <w:r w:rsidR="004C5317" w:rsidRPr="007E562E">
        <w:rPr>
          <w:rFonts w:ascii="Arial" w:hAnsi="Arial" w:cs="Arial"/>
        </w:rPr>
        <w:t>V</w:t>
      </w:r>
      <w:r w:rsidR="00466C7E">
        <w:rPr>
          <w:rFonts w:ascii="Arial" w:hAnsi="Arial" w:cs="Arial"/>
        </w:rPr>
        <w:t xml:space="preserve">erder </w:t>
      </w:r>
      <w:r w:rsidR="004C5317" w:rsidRPr="007E562E">
        <w:rPr>
          <w:rFonts w:ascii="Arial" w:hAnsi="Arial" w:cs="Arial"/>
        </w:rPr>
        <w:t>is het voor de beeldvorming niet wenselijk dat er</w:t>
      </w:r>
      <w:r w:rsidR="007945EA" w:rsidRPr="007E562E">
        <w:rPr>
          <w:rFonts w:ascii="Arial" w:hAnsi="Arial" w:cs="Arial"/>
        </w:rPr>
        <w:t xml:space="preserve"> (grote) fouten worden gemaakt.</w:t>
      </w:r>
      <w:r w:rsidRPr="007E562E">
        <w:rPr>
          <w:rStyle w:val="Voetnootmarkering"/>
          <w:rFonts w:ascii="Arial" w:hAnsi="Arial" w:cs="Arial"/>
        </w:rPr>
        <w:footnoteReference w:id="28"/>
      </w:r>
      <w:r w:rsidR="007945EA" w:rsidRPr="007E562E">
        <w:rPr>
          <w:rFonts w:ascii="Arial" w:hAnsi="Arial" w:cs="Arial"/>
        </w:rPr>
        <w:t xml:space="preserve"> </w:t>
      </w:r>
    </w:p>
    <w:p w:rsidR="00CC4777" w:rsidRPr="00466C7E" w:rsidRDefault="00CC4777" w:rsidP="007E562E">
      <w:pPr>
        <w:spacing w:line="360" w:lineRule="auto"/>
        <w:rPr>
          <w:rFonts w:ascii="Arial" w:hAnsi="Arial" w:cs="Arial"/>
          <w:i/>
          <w:sz w:val="16"/>
          <w:szCs w:val="16"/>
        </w:rPr>
      </w:pPr>
      <w:r w:rsidRPr="00466C7E">
        <w:rPr>
          <w:rFonts w:ascii="Arial" w:hAnsi="Arial" w:cs="Arial"/>
          <w:i/>
          <w:sz w:val="16"/>
          <w:szCs w:val="16"/>
        </w:rPr>
        <w:t>Europese</w:t>
      </w:r>
      <w:r w:rsidR="00920CED" w:rsidRPr="00466C7E">
        <w:rPr>
          <w:rFonts w:ascii="Arial" w:hAnsi="Arial" w:cs="Arial"/>
          <w:i/>
          <w:sz w:val="16"/>
          <w:szCs w:val="16"/>
        </w:rPr>
        <w:t xml:space="preserve"> drempelbedragen  i</w:t>
      </w:r>
      <w:r w:rsidR="00CE37CC" w:rsidRPr="00466C7E">
        <w:rPr>
          <w:rFonts w:ascii="Arial" w:hAnsi="Arial" w:cs="Arial"/>
          <w:i/>
          <w:sz w:val="16"/>
          <w:szCs w:val="16"/>
        </w:rPr>
        <w:t>ngevolge de Richtlijn 2014/24</w:t>
      </w:r>
      <w:r w:rsidR="00920CED" w:rsidRPr="00466C7E">
        <w:rPr>
          <w:rFonts w:ascii="Arial" w:hAnsi="Arial" w:cs="Arial"/>
          <w:i/>
          <w:sz w:val="16"/>
          <w:szCs w:val="16"/>
        </w:rPr>
        <w:t>,</w:t>
      </w:r>
      <w:r w:rsidRPr="00466C7E">
        <w:rPr>
          <w:rFonts w:ascii="Arial" w:hAnsi="Arial" w:cs="Arial"/>
          <w:i/>
          <w:sz w:val="16"/>
          <w:szCs w:val="16"/>
        </w:rPr>
        <w:t xml:space="preserve"> geldig van 01/01/2018 t/m 31/12/2019</w:t>
      </w:r>
      <w:r w:rsidRPr="00466C7E">
        <w:rPr>
          <w:rStyle w:val="Voetnootmarkering"/>
          <w:rFonts w:ascii="Arial" w:hAnsi="Arial" w:cs="Arial"/>
          <w:i/>
          <w:sz w:val="16"/>
          <w:szCs w:val="16"/>
        </w:rPr>
        <w:footnoteReference w:id="29"/>
      </w:r>
    </w:p>
    <w:tbl>
      <w:tblPr>
        <w:tblStyle w:val="Tabelraster"/>
        <w:tblW w:w="9464" w:type="dxa"/>
        <w:tblLook w:val="04A0" w:firstRow="1" w:lastRow="0" w:firstColumn="1" w:lastColumn="0" w:noHBand="0" w:noVBand="1"/>
      </w:tblPr>
      <w:tblGrid>
        <w:gridCol w:w="4732"/>
        <w:gridCol w:w="4732"/>
      </w:tblGrid>
      <w:tr w:rsidR="00CC4777" w:rsidRPr="007E562E" w:rsidTr="007002DE">
        <w:trPr>
          <w:trHeight w:val="222"/>
        </w:trPr>
        <w:tc>
          <w:tcPr>
            <w:tcW w:w="4732" w:type="dxa"/>
            <w:shd w:val="clear" w:color="auto" w:fill="E2A293" w:themeFill="accent1" w:themeFillTint="66"/>
          </w:tcPr>
          <w:p w:rsidR="00CC4777" w:rsidRPr="007E562E" w:rsidRDefault="00CC4777" w:rsidP="007E562E">
            <w:pPr>
              <w:spacing w:line="360" w:lineRule="auto"/>
              <w:rPr>
                <w:rFonts w:ascii="Arial" w:hAnsi="Arial" w:cs="Arial"/>
              </w:rPr>
            </w:pPr>
            <w:r w:rsidRPr="007E562E">
              <w:rPr>
                <w:rFonts w:ascii="Arial" w:hAnsi="Arial" w:cs="Arial"/>
              </w:rPr>
              <w:t>Werken</w:t>
            </w:r>
          </w:p>
        </w:tc>
        <w:tc>
          <w:tcPr>
            <w:tcW w:w="4732" w:type="dxa"/>
            <w:shd w:val="clear" w:color="auto" w:fill="F0D0C9" w:themeFill="accent1" w:themeFillTint="33"/>
          </w:tcPr>
          <w:p w:rsidR="00CC4777" w:rsidRPr="007E562E" w:rsidRDefault="00CC4777" w:rsidP="007E562E">
            <w:pPr>
              <w:spacing w:line="360" w:lineRule="auto"/>
              <w:rPr>
                <w:rFonts w:ascii="Arial" w:hAnsi="Arial" w:cs="Arial"/>
              </w:rPr>
            </w:pPr>
            <w:r w:rsidRPr="007E562E">
              <w:rPr>
                <w:rStyle w:val="y0nh2b"/>
                <w:rFonts w:ascii="Arial" w:hAnsi="Arial" w:cs="Arial"/>
              </w:rPr>
              <w:t xml:space="preserve">€ </w:t>
            </w:r>
            <w:r w:rsidRPr="007E562E">
              <w:rPr>
                <w:rFonts w:ascii="Arial" w:hAnsi="Arial" w:cs="Arial"/>
              </w:rPr>
              <w:t xml:space="preserve">5.548.000,- </w:t>
            </w:r>
          </w:p>
        </w:tc>
      </w:tr>
      <w:tr w:rsidR="00CC4777" w:rsidRPr="007E562E" w:rsidTr="007002DE">
        <w:trPr>
          <w:trHeight w:val="222"/>
        </w:trPr>
        <w:tc>
          <w:tcPr>
            <w:tcW w:w="4732" w:type="dxa"/>
            <w:shd w:val="clear" w:color="auto" w:fill="E2A293" w:themeFill="accent1" w:themeFillTint="66"/>
          </w:tcPr>
          <w:p w:rsidR="00CC4777" w:rsidRPr="007E562E" w:rsidRDefault="00CC4777" w:rsidP="007E562E">
            <w:pPr>
              <w:spacing w:line="360" w:lineRule="auto"/>
              <w:rPr>
                <w:rFonts w:ascii="Arial" w:hAnsi="Arial" w:cs="Arial"/>
              </w:rPr>
            </w:pPr>
            <w:r w:rsidRPr="007E562E">
              <w:rPr>
                <w:rFonts w:ascii="Arial" w:hAnsi="Arial" w:cs="Arial"/>
              </w:rPr>
              <w:t>Leveringen</w:t>
            </w:r>
          </w:p>
        </w:tc>
        <w:tc>
          <w:tcPr>
            <w:tcW w:w="4732" w:type="dxa"/>
            <w:shd w:val="clear" w:color="auto" w:fill="F0D0C9" w:themeFill="accent1" w:themeFillTint="33"/>
          </w:tcPr>
          <w:p w:rsidR="00CC4777" w:rsidRPr="007E562E" w:rsidRDefault="00CC4777" w:rsidP="007E562E">
            <w:pPr>
              <w:spacing w:line="360" w:lineRule="auto"/>
              <w:rPr>
                <w:rFonts w:ascii="Arial" w:hAnsi="Arial" w:cs="Arial"/>
              </w:rPr>
            </w:pPr>
            <w:r w:rsidRPr="007E562E">
              <w:rPr>
                <w:rStyle w:val="y0nh2b"/>
                <w:rFonts w:ascii="Arial" w:hAnsi="Arial" w:cs="Arial"/>
              </w:rPr>
              <w:t xml:space="preserve">€ </w:t>
            </w:r>
            <w:r w:rsidRPr="007E562E">
              <w:rPr>
                <w:rFonts w:ascii="Arial" w:hAnsi="Arial" w:cs="Arial"/>
              </w:rPr>
              <w:t xml:space="preserve">221.000,- </w:t>
            </w:r>
          </w:p>
        </w:tc>
      </w:tr>
      <w:tr w:rsidR="00CC4777" w:rsidRPr="007E562E" w:rsidTr="007002DE">
        <w:trPr>
          <w:trHeight w:val="222"/>
        </w:trPr>
        <w:tc>
          <w:tcPr>
            <w:tcW w:w="4732" w:type="dxa"/>
            <w:shd w:val="clear" w:color="auto" w:fill="E2A293" w:themeFill="accent1" w:themeFillTint="66"/>
          </w:tcPr>
          <w:p w:rsidR="00CC4777" w:rsidRPr="007E562E" w:rsidRDefault="00CC4777" w:rsidP="007E562E">
            <w:pPr>
              <w:spacing w:line="360" w:lineRule="auto"/>
              <w:rPr>
                <w:rFonts w:ascii="Arial" w:hAnsi="Arial" w:cs="Arial"/>
              </w:rPr>
            </w:pPr>
            <w:r w:rsidRPr="007E562E">
              <w:rPr>
                <w:rFonts w:ascii="Arial" w:hAnsi="Arial" w:cs="Arial"/>
              </w:rPr>
              <w:t>Diensten</w:t>
            </w:r>
          </w:p>
        </w:tc>
        <w:tc>
          <w:tcPr>
            <w:tcW w:w="4732" w:type="dxa"/>
            <w:shd w:val="clear" w:color="auto" w:fill="F0D0C9" w:themeFill="accent1" w:themeFillTint="33"/>
          </w:tcPr>
          <w:p w:rsidR="00CC4777" w:rsidRPr="007E562E" w:rsidRDefault="00CC4777" w:rsidP="007E562E">
            <w:pPr>
              <w:spacing w:line="360" w:lineRule="auto"/>
              <w:rPr>
                <w:rFonts w:ascii="Arial" w:hAnsi="Arial" w:cs="Arial"/>
              </w:rPr>
            </w:pPr>
            <w:r w:rsidRPr="007E562E">
              <w:rPr>
                <w:rStyle w:val="y0nh2b"/>
                <w:rFonts w:ascii="Arial" w:hAnsi="Arial" w:cs="Arial"/>
              </w:rPr>
              <w:t xml:space="preserve">€ </w:t>
            </w:r>
            <w:r w:rsidRPr="007E562E">
              <w:rPr>
                <w:rFonts w:ascii="Arial" w:hAnsi="Arial" w:cs="Arial"/>
              </w:rPr>
              <w:t xml:space="preserve">221.000,- </w:t>
            </w:r>
          </w:p>
        </w:tc>
      </w:tr>
      <w:tr w:rsidR="00CC4777" w:rsidRPr="007E562E" w:rsidTr="00394E67">
        <w:trPr>
          <w:trHeight w:val="320"/>
        </w:trPr>
        <w:tc>
          <w:tcPr>
            <w:tcW w:w="4732" w:type="dxa"/>
            <w:shd w:val="clear" w:color="auto" w:fill="E2A293" w:themeFill="accent1" w:themeFillTint="66"/>
          </w:tcPr>
          <w:p w:rsidR="00CC4777" w:rsidRPr="007E562E" w:rsidRDefault="00CC4777" w:rsidP="007E562E">
            <w:pPr>
              <w:spacing w:line="360" w:lineRule="auto"/>
              <w:rPr>
                <w:rFonts w:ascii="Arial" w:hAnsi="Arial" w:cs="Arial"/>
              </w:rPr>
            </w:pPr>
            <w:r w:rsidRPr="007E562E">
              <w:rPr>
                <w:rFonts w:ascii="Arial" w:hAnsi="Arial" w:cs="Arial"/>
              </w:rPr>
              <w:t>Sociale en andere specifieke diensten; klassieke overheidsopdrachten</w:t>
            </w:r>
          </w:p>
        </w:tc>
        <w:tc>
          <w:tcPr>
            <w:tcW w:w="4732" w:type="dxa"/>
            <w:shd w:val="clear" w:color="auto" w:fill="F0D0C9" w:themeFill="accent1" w:themeFillTint="33"/>
          </w:tcPr>
          <w:p w:rsidR="00CC4777" w:rsidRPr="007E562E" w:rsidRDefault="00CC4777" w:rsidP="007E562E">
            <w:pPr>
              <w:spacing w:line="360" w:lineRule="auto"/>
              <w:rPr>
                <w:rFonts w:ascii="Arial" w:hAnsi="Arial" w:cs="Arial"/>
              </w:rPr>
            </w:pPr>
            <w:r w:rsidRPr="007E562E">
              <w:rPr>
                <w:rStyle w:val="y0nh2b"/>
                <w:rFonts w:ascii="Arial" w:hAnsi="Arial" w:cs="Arial"/>
              </w:rPr>
              <w:t xml:space="preserve">€ </w:t>
            </w:r>
            <w:r w:rsidRPr="007E562E">
              <w:rPr>
                <w:rFonts w:ascii="Arial" w:hAnsi="Arial" w:cs="Arial"/>
              </w:rPr>
              <w:t xml:space="preserve">750.000,- </w:t>
            </w:r>
          </w:p>
        </w:tc>
      </w:tr>
    </w:tbl>
    <w:p w:rsidR="005710AB" w:rsidRPr="004D349F" w:rsidRDefault="00466C7E" w:rsidP="004D349F">
      <w:pPr>
        <w:spacing w:line="360" w:lineRule="auto"/>
        <w:jc w:val="center"/>
        <w:rPr>
          <w:rFonts w:ascii="Arial" w:hAnsi="Arial" w:cs="Arial"/>
        </w:rPr>
      </w:pPr>
      <w:r>
        <w:rPr>
          <w:rFonts w:ascii="Arial" w:hAnsi="Arial" w:cs="Arial"/>
          <w:sz w:val="16"/>
          <w:szCs w:val="16"/>
        </w:rPr>
        <w:t>16</w:t>
      </w:r>
    </w:p>
    <w:p w:rsidR="00942969" w:rsidRPr="007E562E" w:rsidRDefault="00B339AF" w:rsidP="007E562E">
      <w:pPr>
        <w:spacing w:line="360" w:lineRule="auto"/>
        <w:rPr>
          <w:rFonts w:ascii="Arial" w:hAnsi="Arial" w:cs="Arial"/>
          <w:u w:val="single"/>
        </w:rPr>
      </w:pPr>
      <w:r w:rsidRPr="007E562E">
        <w:rPr>
          <w:rFonts w:ascii="Arial" w:hAnsi="Arial" w:cs="Arial"/>
          <w:u w:val="single"/>
        </w:rPr>
        <w:lastRenderedPageBreak/>
        <w:t xml:space="preserve">2.2.4   </w:t>
      </w:r>
      <w:r w:rsidR="0042142C" w:rsidRPr="007E562E">
        <w:rPr>
          <w:rFonts w:ascii="Arial" w:hAnsi="Arial" w:cs="Arial"/>
          <w:u w:val="single"/>
        </w:rPr>
        <w:t>Beginselen in het aanbestedingsrecht</w:t>
      </w:r>
      <w:r w:rsidR="005E16FD" w:rsidRPr="007E562E">
        <w:rPr>
          <w:rFonts w:ascii="Arial" w:hAnsi="Arial" w:cs="Arial"/>
          <w:u w:val="single"/>
        </w:rPr>
        <w:t xml:space="preserve"> </w:t>
      </w:r>
    </w:p>
    <w:p w:rsidR="00594B66" w:rsidRPr="007E562E" w:rsidRDefault="009678F3" w:rsidP="007E562E">
      <w:pPr>
        <w:spacing w:line="360" w:lineRule="auto"/>
        <w:rPr>
          <w:rFonts w:ascii="Arial" w:hAnsi="Arial" w:cs="Arial"/>
        </w:rPr>
      </w:pPr>
      <w:r>
        <w:rPr>
          <w:rFonts w:ascii="Arial" w:hAnsi="Arial" w:cs="Arial"/>
        </w:rPr>
        <w:t>Tijdens een aanbesteding</w:t>
      </w:r>
      <w:r w:rsidR="00DA58B1" w:rsidRPr="007E562E">
        <w:rPr>
          <w:rFonts w:ascii="Arial" w:hAnsi="Arial" w:cs="Arial"/>
        </w:rPr>
        <w:t xml:space="preserve"> </w:t>
      </w:r>
      <w:r w:rsidR="00783116" w:rsidRPr="007E562E">
        <w:rPr>
          <w:rFonts w:ascii="Arial" w:hAnsi="Arial" w:cs="Arial"/>
        </w:rPr>
        <w:t>is de</w:t>
      </w:r>
      <w:r w:rsidR="00DA58B1" w:rsidRPr="007E562E">
        <w:rPr>
          <w:rFonts w:ascii="Arial" w:hAnsi="Arial" w:cs="Arial"/>
        </w:rPr>
        <w:t xml:space="preserve"> aanbestedende dienst gebonden aan de bepalingen van het Verdrag betreffende de werking van de Europese Unie (hierna: VWEU) inzake het vrije verkeer van goederen en diensten en het recht van vestiging</w:t>
      </w:r>
      <w:r w:rsidR="00783116" w:rsidRPr="007E562E">
        <w:rPr>
          <w:rFonts w:ascii="Arial" w:hAnsi="Arial" w:cs="Arial"/>
        </w:rPr>
        <w:t xml:space="preserve"> (art. 23-55 VWEU)</w:t>
      </w:r>
      <w:r w:rsidR="00DA58B1" w:rsidRPr="007E562E">
        <w:rPr>
          <w:rFonts w:ascii="Arial" w:hAnsi="Arial" w:cs="Arial"/>
        </w:rPr>
        <w:t xml:space="preserve">. In de eerste considerans van de Richtlijn 2014/24 is bepaald </w:t>
      </w:r>
      <w:r w:rsidR="005D7B58" w:rsidRPr="007E562E">
        <w:rPr>
          <w:rFonts w:ascii="Arial" w:hAnsi="Arial" w:cs="Arial"/>
        </w:rPr>
        <w:t>dat deze bepalingen geëerbiedigd</w:t>
      </w:r>
      <w:r w:rsidR="00594B66" w:rsidRPr="007E562E">
        <w:rPr>
          <w:rFonts w:ascii="Arial" w:hAnsi="Arial" w:cs="Arial"/>
        </w:rPr>
        <w:t xml:space="preserve"> worden</w:t>
      </w:r>
      <w:r w:rsidR="00DA58B1" w:rsidRPr="007E562E">
        <w:rPr>
          <w:rFonts w:ascii="Arial" w:hAnsi="Arial" w:cs="Arial"/>
        </w:rPr>
        <w:t xml:space="preserve">: </w:t>
      </w:r>
      <w:r w:rsidR="00DA58B1" w:rsidRPr="007E562E">
        <w:rPr>
          <w:rFonts w:ascii="Arial" w:hAnsi="Arial" w:cs="Arial"/>
          <w:i/>
        </w:rPr>
        <w:t>‘</w:t>
      </w:r>
      <w:r w:rsidR="00783116" w:rsidRPr="007E562E">
        <w:rPr>
          <w:rFonts w:ascii="Arial" w:hAnsi="Arial" w:cs="Arial"/>
          <w:i/>
        </w:rPr>
        <w:t xml:space="preserve">(…) </w:t>
      </w:r>
      <w:r w:rsidR="00DA58B1" w:rsidRPr="007E562E">
        <w:rPr>
          <w:rFonts w:ascii="Arial" w:hAnsi="Arial" w:cs="Arial"/>
          <w:i/>
        </w:rPr>
        <w:t>moeten de beginselen van het Verdrag betreffende de werking van de Europe Unie worden geëerbiedigd, met name het vrije verkeer van goederen, de vrijheid van vestiging en de vrijheid van dienstverlening, alsmede de daarvan afgeleide beginselen, zoals gelijke behandeling, niet-discriminatie, wederzijdse erkenning,</w:t>
      </w:r>
      <w:r w:rsidR="00783116" w:rsidRPr="007E562E">
        <w:rPr>
          <w:rFonts w:ascii="Arial" w:hAnsi="Arial" w:cs="Arial"/>
          <w:i/>
        </w:rPr>
        <w:t xml:space="preserve"> evenredigheid en transparantie.’</w:t>
      </w:r>
      <w:r w:rsidR="00783116" w:rsidRPr="007E562E">
        <w:rPr>
          <w:rStyle w:val="Voetnootmarkering"/>
          <w:rFonts w:ascii="Arial" w:hAnsi="Arial" w:cs="Arial"/>
          <w:i/>
        </w:rPr>
        <w:footnoteReference w:id="30"/>
      </w:r>
      <w:r w:rsidR="002A260B" w:rsidRPr="007E562E">
        <w:rPr>
          <w:rFonts w:ascii="Arial" w:hAnsi="Arial" w:cs="Arial"/>
        </w:rPr>
        <w:t xml:space="preserve"> </w:t>
      </w:r>
      <w:r w:rsidR="00594B66" w:rsidRPr="007E562E">
        <w:rPr>
          <w:rFonts w:ascii="Arial" w:hAnsi="Arial" w:cs="Arial"/>
        </w:rPr>
        <w:t>Binnen het aanbestedingsrecht gelden de beginselen op de volgende wijze:</w:t>
      </w:r>
      <w:r w:rsidR="003E28DA" w:rsidRPr="007E562E">
        <w:rPr>
          <w:rStyle w:val="Voetnootmarkering"/>
          <w:rFonts w:ascii="Arial" w:hAnsi="Arial" w:cs="Arial"/>
        </w:rPr>
        <w:footnoteReference w:id="31"/>
      </w:r>
    </w:p>
    <w:p w:rsidR="00CC4823" w:rsidRPr="007E562E" w:rsidRDefault="00CC4823" w:rsidP="00C160EC">
      <w:pPr>
        <w:pStyle w:val="Lijstalinea"/>
        <w:numPr>
          <w:ilvl w:val="0"/>
          <w:numId w:val="11"/>
        </w:numPr>
        <w:spacing w:line="360" w:lineRule="auto"/>
        <w:rPr>
          <w:rFonts w:ascii="Arial" w:hAnsi="Arial" w:cs="Arial"/>
        </w:rPr>
      </w:pPr>
      <w:r w:rsidRPr="007E562E">
        <w:rPr>
          <w:rFonts w:ascii="Arial" w:hAnsi="Arial" w:cs="Arial"/>
        </w:rPr>
        <w:t>Gelijkheidsbeginsel: gelijke gevallen worden in gelijke omstandigheden niet verschillend behandeld, tenzij sprake is van een objectieve rechtvaardiging hiervoor;</w:t>
      </w:r>
    </w:p>
    <w:p w:rsidR="00CC4823" w:rsidRPr="007E562E" w:rsidRDefault="00CC4823" w:rsidP="00C160EC">
      <w:pPr>
        <w:pStyle w:val="Lijstalinea"/>
        <w:numPr>
          <w:ilvl w:val="0"/>
          <w:numId w:val="11"/>
        </w:numPr>
        <w:spacing w:line="360" w:lineRule="auto"/>
        <w:rPr>
          <w:rFonts w:ascii="Arial" w:hAnsi="Arial" w:cs="Arial"/>
        </w:rPr>
      </w:pPr>
      <w:r w:rsidRPr="007E562E">
        <w:rPr>
          <w:rFonts w:ascii="Arial" w:hAnsi="Arial" w:cs="Arial"/>
        </w:rPr>
        <w:t>Non-discriminatiebeginsel:</w:t>
      </w:r>
      <w:r w:rsidR="004D349F">
        <w:rPr>
          <w:rFonts w:ascii="Arial" w:hAnsi="Arial" w:cs="Arial"/>
        </w:rPr>
        <w:t xml:space="preserve"> e</w:t>
      </w:r>
      <w:r w:rsidRPr="007E562E">
        <w:rPr>
          <w:rFonts w:ascii="Arial" w:hAnsi="Arial" w:cs="Arial"/>
        </w:rPr>
        <w:t xml:space="preserve">r wordt geen onderscheid gemaakt op grond van nationaliteit en de </w:t>
      </w:r>
      <w:r w:rsidR="004D349F">
        <w:rPr>
          <w:rFonts w:ascii="Arial" w:hAnsi="Arial" w:cs="Arial"/>
        </w:rPr>
        <w:t>gestelde voorwaarden aan inschrijving</w:t>
      </w:r>
      <w:r w:rsidRPr="007E562E">
        <w:rPr>
          <w:rFonts w:ascii="Arial" w:hAnsi="Arial" w:cs="Arial"/>
        </w:rPr>
        <w:t xml:space="preserve"> mogen niet zwaarder wegen voor ondernemers uit andere lidstaten</w:t>
      </w:r>
      <w:r w:rsidR="005236BC" w:rsidRPr="007E562E">
        <w:rPr>
          <w:rFonts w:ascii="Arial" w:hAnsi="Arial" w:cs="Arial"/>
        </w:rPr>
        <w:t>;</w:t>
      </w:r>
    </w:p>
    <w:p w:rsidR="00CC4823" w:rsidRPr="007E562E" w:rsidRDefault="00CC4823" w:rsidP="00C160EC">
      <w:pPr>
        <w:pStyle w:val="Lijstalinea"/>
        <w:numPr>
          <w:ilvl w:val="0"/>
          <w:numId w:val="11"/>
        </w:numPr>
        <w:spacing w:line="360" w:lineRule="auto"/>
        <w:rPr>
          <w:rFonts w:ascii="Arial" w:hAnsi="Arial" w:cs="Arial"/>
        </w:rPr>
      </w:pPr>
      <w:r w:rsidRPr="007E562E">
        <w:rPr>
          <w:rFonts w:ascii="Arial" w:hAnsi="Arial" w:cs="Arial"/>
        </w:rPr>
        <w:t>Beginsel van wederzijdse erkenning:</w:t>
      </w:r>
      <w:r w:rsidR="004D349F">
        <w:rPr>
          <w:rFonts w:ascii="Arial" w:hAnsi="Arial" w:cs="Arial"/>
        </w:rPr>
        <w:t xml:space="preserve"> </w:t>
      </w:r>
      <w:r w:rsidR="005236BC" w:rsidRPr="007E562E">
        <w:rPr>
          <w:rFonts w:ascii="Arial" w:hAnsi="Arial" w:cs="Arial"/>
        </w:rPr>
        <w:t>lidstaten laten goederen en diensten uit andere lidstaten toe (voor zover deze op gelijkwaardige wijze beantwoorden aan de legitieme doelstellingen);</w:t>
      </w:r>
    </w:p>
    <w:p w:rsidR="00CC4823" w:rsidRPr="007E562E" w:rsidRDefault="00CC4823" w:rsidP="00C160EC">
      <w:pPr>
        <w:pStyle w:val="Lijstalinea"/>
        <w:numPr>
          <w:ilvl w:val="0"/>
          <w:numId w:val="11"/>
        </w:numPr>
        <w:spacing w:line="360" w:lineRule="auto"/>
        <w:rPr>
          <w:rFonts w:ascii="Arial" w:hAnsi="Arial" w:cs="Arial"/>
        </w:rPr>
      </w:pPr>
      <w:r w:rsidRPr="007E562E">
        <w:rPr>
          <w:rFonts w:ascii="Arial" w:hAnsi="Arial" w:cs="Arial"/>
        </w:rPr>
        <w:t>Proportionaliteitsbeginsel:</w:t>
      </w:r>
      <w:r w:rsidR="005236BC" w:rsidRPr="007E562E">
        <w:rPr>
          <w:rFonts w:ascii="Arial" w:hAnsi="Arial" w:cs="Arial"/>
        </w:rPr>
        <w:t xml:space="preserve"> de door de aanbestedende dienst </w:t>
      </w:r>
      <w:r w:rsidR="004D349F">
        <w:rPr>
          <w:rFonts w:ascii="Arial" w:hAnsi="Arial" w:cs="Arial"/>
        </w:rPr>
        <w:t>opgestelde</w:t>
      </w:r>
      <w:r w:rsidR="005236BC" w:rsidRPr="007E562E">
        <w:rPr>
          <w:rFonts w:ascii="Arial" w:hAnsi="Arial" w:cs="Arial"/>
        </w:rPr>
        <w:t xml:space="preserve"> voorwaarden en gunnings-en/of selectiecriteria zijn passend en noodzakelijk met betrekking tot het doel;</w:t>
      </w:r>
    </w:p>
    <w:p w:rsidR="00CC4823" w:rsidRPr="007E562E" w:rsidRDefault="00CC4823" w:rsidP="00C160EC">
      <w:pPr>
        <w:pStyle w:val="Lijstalinea"/>
        <w:numPr>
          <w:ilvl w:val="0"/>
          <w:numId w:val="11"/>
        </w:numPr>
        <w:spacing w:line="360" w:lineRule="auto"/>
        <w:rPr>
          <w:rFonts w:ascii="Arial" w:hAnsi="Arial" w:cs="Arial"/>
        </w:rPr>
      </w:pPr>
      <w:r w:rsidRPr="007E562E">
        <w:rPr>
          <w:rFonts w:ascii="Arial" w:hAnsi="Arial" w:cs="Arial"/>
        </w:rPr>
        <w:t>Transparantiebeginsel:</w:t>
      </w:r>
      <w:r w:rsidR="004D349F">
        <w:rPr>
          <w:rFonts w:ascii="Arial" w:hAnsi="Arial" w:cs="Arial"/>
        </w:rPr>
        <w:t xml:space="preserve"> </w:t>
      </w:r>
      <w:r w:rsidR="005236BC" w:rsidRPr="007E562E">
        <w:rPr>
          <w:rFonts w:ascii="Arial" w:hAnsi="Arial" w:cs="Arial"/>
        </w:rPr>
        <w:t>er wordt een passende mate van openbaarheid gegarandeerd aan elke potentiële inschrijver en de gunning van de opdracht wordt gemotiveerd;</w:t>
      </w:r>
    </w:p>
    <w:p w:rsidR="00CC4823" w:rsidRPr="007E562E" w:rsidRDefault="00CC4823" w:rsidP="00C160EC">
      <w:pPr>
        <w:pStyle w:val="Lijstalinea"/>
        <w:numPr>
          <w:ilvl w:val="0"/>
          <w:numId w:val="11"/>
        </w:numPr>
        <w:spacing w:line="360" w:lineRule="auto"/>
        <w:rPr>
          <w:rFonts w:ascii="Arial" w:hAnsi="Arial" w:cs="Arial"/>
        </w:rPr>
      </w:pPr>
      <w:r w:rsidRPr="007E562E">
        <w:rPr>
          <w:rFonts w:ascii="Arial" w:hAnsi="Arial" w:cs="Arial"/>
        </w:rPr>
        <w:t>Beginsel van objectiviteit:</w:t>
      </w:r>
      <w:r w:rsidR="004D349F">
        <w:rPr>
          <w:rFonts w:ascii="Arial" w:hAnsi="Arial" w:cs="Arial"/>
        </w:rPr>
        <w:t xml:space="preserve"> </w:t>
      </w:r>
      <w:r w:rsidR="005236BC" w:rsidRPr="007E562E">
        <w:rPr>
          <w:rFonts w:ascii="Arial" w:hAnsi="Arial" w:cs="Arial"/>
        </w:rPr>
        <w:t>de aanbestedende dienst handelt objectief en de procedure is controleerbaar</w:t>
      </w:r>
    </w:p>
    <w:p w:rsidR="0045462E" w:rsidRPr="007E562E" w:rsidRDefault="002A0C24" w:rsidP="007E562E">
      <w:pPr>
        <w:spacing w:line="360" w:lineRule="auto"/>
        <w:rPr>
          <w:rFonts w:ascii="Arial" w:hAnsi="Arial" w:cs="Arial"/>
        </w:rPr>
      </w:pPr>
      <w:r w:rsidRPr="007E562E">
        <w:rPr>
          <w:rFonts w:ascii="Arial" w:hAnsi="Arial" w:cs="Arial"/>
        </w:rPr>
        <w:t xml:space="preserve">De belangrijkste afgeleide beginselen hierbij zijn het gelijkheidsbeginsel, het non-discriminatiebeginsel, het proportionaliteitsbeginsel en het transparantiebeginsel. Deze beginselen worden </w:t>
      </w:r>
      <w:r w:rsidR="008007B9">
        <w:rPr>
          <w:rFonts w:ascii="Arial" w:hAnsi="Arial" w:cs="Arial"/>
        </w:rPr>
        <w:t>ook</w:t>
      </w:r>
      <w:r w:rsidRPr="007E562E">
        <w:rPr>
          <w:rFonts w:ascii="Arial" w:hAnsi="Arial" w:cs="Arial"/>
        </w:rPr>
        <w:t xml:space="preserve"> be</w:t>
      </w:r>
      <w:r w:rsidR="00A22BBA" w:rsidRPr="007E562E">
        <w:rPr>
          <w:rFonts w:ascii="Arial" w:hAnsi="Arial" w:cs="Arial"/>
        </w:rPr>
        <w:t xml:space="preserve">noemd in afdeling 1.2.2 </w:t>
      </w:r>
      <w:proofErr w:type="spellStart"/>
      <w:r w:rsidR="00A22BBA" w:rsidRPr="007E562E">
        <w:rPr>
          <w:rFonts w:ascii="Arial" w:hAnsi="Arial" w:cs="Arial"/>
        </w:rPr>
        <w:t>Aw</w:t>
      </w:r>
      <w:proofErr w:type="spellEnd"/>
      <w:r w:rsidR="00A22BBA" w:rsidRPr="007E562E">
        <w:rPr>
          <w:rFonts w:ascii="Arial" w:hAnsi="Arial" w:cs="Arial"/>
        </w:rPr>
        <w:t xml:space="preserve"> 2012.</w:t>
      </w:r>
      <w:r w:rsidR="00A22BBA" w:rsidRPr="007E562E">
        <w:rPr>
          <w:rStyle w:val="Voetnootmarkering"/>
          <w:rFonts w:ascii="Arial" w:hAnsi="Arial" w:cs="Arial"/>
        </w:rPr>
        <w:footnoteReference w:id="32"/>
      </w:r>
    </w:p>
    <w:p w:rsidR="009404F2" w:rsidRDefault="00A629AE" w:rsidP="007E562E">
      <w:pPr>
        <w:spacing w:line="360" w:lineRule="auto"/>
        <w:rPr>
          <w:rFonts w:ascii="Arial" w:hAnsi="Arial" w:cs="Arial"/>
        </w:rPr>
      </w:pPr>
      <w:r w:rsidRPr="007E562E">
        <w:rPr>
          <w:rFonts w:ascii="Arial" w:hAnsi="Arial" w:cs="Arial"/>
        </w:rPr>
        <w:t xml:space="preserve">Verder valt het aanbestedingsrecht onder het civiele recht. Hierbij is </w:t>
      </w:r>
      <w:r w:rsidR="006C2722" w:rsidRPr="007E562E">
        <w:rPr>
          <w:rFonts w:ascii="Arial" w:hAnsi="Arial" w:cs="Arial"/>
        </w:rPr>
        <w:t xml:space="preserve">op grond van art. 6:217 e.v. Burgerlijk Wetboek (hierna: BW) </w:t>
      </w:r>
      <w:r w:rsidRPr="007E562E">
        <w:rPr>
          <w:rFonts w:ascii="Arial" w:hAnsi="Arial" w:cs="Arial"/>
        </w:rPr>
        <w:t xml:space="preserve">sprake van een uitnodiging tot het doen van een aanbod. Ondernemers kunnen door middel van een inschrijving op de aanbesteding een aanbod doen. Vervolgens kan de aanbestedende dienst </w:t>
      </w:r>
      <w:r w:rsidR="00A9710A">
        <w:rPr>
          <w:rFonts w:ascii="Arial" w:hAnsi="Arial" w:cs="Arial"/>
        </w:rPr>
        <w:t xml:space="preserve">dit aanbod aanvaarden </w:t>
      </w:r>
      <w:r w:rsidR="00FB1A1F">
        <w:rPr>
          <w:rFonts w:ascii="Arial" w:hAnsi="Arial" w:cs="Arial"/>
        </w:rPr>
        <w:t>door het gunnen van ondernemers.</w:t>
      </w:r>
      <w:r w:rsidR="00FB1A1F" w:rsidRPr="007E562E">
        <w:rPr>
          <w:rStyle w:val="Voetnootmarkering"/>
          <w:rFonts w:ascii="Arial" w:hAnsi="Arial" w:cs="Arial"/>
        </w:rPr>
        <w:footnoteReference w:id="33"/>
      </w:r>
      <w:r w:rsidR="00A9710A">
        <w:rPr>
          <w:rFonts w:ascii="Arial" w:hAnsi="Arial" w:cs="Arial"/>
        </w:rPr>
        <w:t xml:space="preserve"> </w:t>
      </w:r>
      <w:r w:rsidRPr="007E562E">
        <w:rPr>
          <w:rFonts w:ascii="Arial" w:hAnsi="Arial" w:cs="Arial"/>
        </w:rPr>
        <w:t xml:space="preserve"> Hoewel het civiele recht hierbij van toepassing is, is de aanbestedende dienst als overheidsinstelling ook gebonden aan de algemene beginselen van behoorlijk bestuur.</w:t>
      </w:r>
      <w:r w:rsidRPr="007E562E">
        <w:rPr>
          <w:rFonts w:ascii="Arial" w:hAnsi="Arial" w:cs="Arial"/>
          <w:color w:val="C00000"/>
        </w:rPr>
        <w:t xml:space="preserve"> </w:t>
      </w:r>
      <w:r w:rsidRPr="007E562E">
        <w:rPr>
          <w:rFonts w:ascii="Arial" w:hAnsi="Arial" w:cs="Arial"/>
        </w:rPr>
        <w:t xml:space="preserve">Dit zijn met name het zorgvuldigheidsbeginsel, het beginsel van gelijke behandeling, het evenredigheidsbeginsel en het transparantiebeginsel. </w:t>
      </w:r>
    </w:p>
    <w:p w:rsidR="009404F2" w:rsidRPr="00BC038E" w:rsidRDefault="009404F2" w:rsidP="009404F2">
      <w:pPr>
        <w:spacing w:line="360" w:lineRule="auto"/>
        <w:jc w:val="center"/>
        <w:rPr>
          <w:rFonts w:ascii="Arial" w:hAnsi="Arial" w:cs="Arial"/>
        </w:rPr>
      </w:pPr>
      <w:r>
        <w:rPr>
          <w:rFonts w:ascii="Arial" w:hAnsi="Arial" w:cs="Arial"/>
          <w:sz w:val="16"/>
          <w:szCs w:val="16"/>
        </w:rPr>
        <w:t>17</w:t>
      </w:r>
    </w:p>
    <w:p w:rsidR="00071490" w:rsidRPr="007E562E" w:rsidRDefault="00A629AE" w:rsidP="007E562E">
      <w:pPr>
        <w:spacing w:line="360" w:lineRule="auto"/>
        <w:rPr>
          <w:rFonts w:ascii="Arial" w:hAnsi="Arial" w:cs="Arial"/>
        </w:rPr>
      </w:pPr>
      <w:r w:rsidRPr="007E562E">
        <w:rPr>
          <w:rFonts w:ascii="Arial" w:hAnsi="Arial" w:cs="Arial"/>
        </w:rPr>
        <w:lastRenderedPageBreak/>
        <w:t>Deze zijn inhoudelijk gelijk aan de algemene beginselen van het aanbestedingsrecht.</w:t>
      </w:r>
      <w:r w:rsidRPr="007E562E">
        <w:rPr>
          <w:rStyle w:val="Voetnootmarkering"/>
          <w:rFonts w:ascii="Arial" w:hAnsi="Arial" w:cs="Arial"/>
        </w:rPr>
        <w:t xml:space="preserve"> </w:t>
      </w:r>
      <w:r w:rsidRPr="007E562E">
        <w:rPr>
          <w:rStyle w:val="Voetnootmarkering"/>
          <w:rFonts w:ascii="Arial" w:hAnsi="Arial" w:cs="Arial"/>
        </w:rPr>
        <w:footnoteReference w:id="34"/>
      </w:r>
      <w:r w:rsidR="006C2722" w:rsidRPr="007E562E">
        <w:rPr>
          <w:rFonts w:ascii="Arial" w:hAnsi="Arial" w:cs="Arial"/>
        </w:rPr>
        <w:t xml:space="preserve"> Op grond van art. 3:14 BW geldt dat </w:t>
      </w:r>
      <w:r w:rsidR="00827992" w:rsidRPr="007E562E">
        <w:rPr>
          <w:rFonts w:ascii="Arial" w:hAnsi="Arial" w:cs="Arial"/>
        </w:rPr>
        <w:t>d</w:t>
      </w:r>
      <w:r w:rsidR="006C2722" w:rsidRPr="007E562E">
        <w:rPr>
          <w:rFonts w:ascii="Arial" w:hAnsi="Arial" w:cs="Arial"/>
        </w:rPr>
        <w:t xml:space="preserve">e bevoegdheid die </w:t>
      </w:r>
      <w:r w:rsidR="004E194F" w:rsidRPr="007E562E">
        <w:rPr>
          <w:rFonts w:ascii="Arial" w:hAnsi="Arial" w:cs="Arial"/>
        </w:rPr>
        <w:t>iemand</w:t>
      </w:r>
      <w:r w:rsidR="006C2722" w:rsidRPr="007E562E">
        <w:rPr>
          <w:rFonts w:ascii="Arial" w:hAnsi="Arial" w:cs="Arial"/>
        </w:rPr>
        <w:t xml:space="preserve"> krachtens het burgerlijk recht toekomt, niet in strijd met het publiekrecht </w:t>
      </w:r>
      <w:r w:rsidR="004E194F" w:rsidRPr="007E562E">
        <w:rPr>
          <w:rFonts w:ascii="Arial" w:hAnsi="Arial" w:cs="Arial"/>
        </w:rPr>
        <w:t xml:space="preserve">mag </w:t>
      </w:r>
      <w:r w:rsidR="006C2722" w:rsidRPr="007E562E">
        <w:rPr>
          <w:rFonts w:ascii="Arial" w:hAnsi="Arial" w:cs="Arial"/>
        </w:rPr>
        <w:t xml:space="preserve">worden uitgeoefend. </w:t>
      </w:r>
      <w:r w:rsidR="006C2722" w:rsidRPr="007E562E">
        <w:rPr>
          <w:rStyle w:val="Voetnootmarkering"/>
          <w:rFonts w:ascii="Arial" w:hAnsi="Arial" w:cs="Arial"/>
        </w:rPr>
        <w:footnoteReference w:id="35"/>
      </w:r>
      <w:r w:rsidR="00893672">
        <w:rPr>
          <w:rFonts w:ascii="Arial" w:hAnsi="Arial" w:cs="Arial"/>
        </w:rPr>
        <w:t xml:space="preserve"> Verder is het gunnen van ondernemers geen besluit in de zin van de Algemene wet bestuursrecht (hierna: </w:t>
      </w:r>
      <w:proofErr w:type="spellStart"/>
      <w:r w:rsidR="00893672">
        <w:rPr>
          <w:rFonts w:ascii="Arial" w:hAnsi="Arial" w:cs="Arial"/>
        </w:rPr>
        <w:t>Awb</w:t>
      </w:r>
      <w:proofErr w:type="spellEnd"/>
      <w:r w:rsidR="00893672">
        <w:rPr>
          <w:rFonts w:ascii="Arial" w:hAnsi="Arial" w:cs="Arial"/>
        </w:rPr>
        <w:t>).</w:t>
      </w:r>
    </w:p>
    <w:p w:rsidR="00071490" w:rsidRPr="007E562E" w:rsidRDefault="00F75199" w:rsidP="007E562E">
      <w:pPr>
        <w:spacing w:line="360" w:lineRule="auto"/>
        <w:rPr>
          <w:rFonts w:ascii="Arial" w:hAnsi="Arial" w:cs="Arial"/>
          <w:u w:val="single"/>
        </w:rPr>
      </w:pPr>
      <w:r w:rsidRPr="007E562E">
        <w:rPr>
          <w:rFonts w:ascii="Arial" w:hAnsi="Arial" w:cs="Arial"/>
          <w:u w:val="single"/>
        </w:rPr>
        <w:t>2.2.5</w:t>
      </w:r>
      <w:r w:rsidR="00F8626E" w:rsidRPr="007E562E">
        <w:rPr>
          <w:rFonts w:ascii="Arial" w:hAnsi="Arial" w:cs="Arial"/>
          <w:u w:val="single"/>
        </w:rPr>
        <w:t xml:space="preserve"> </w:t>
      </w:r>
      <w:r w:rsidR="0040483C" w:rsidRPr="007E562E">
        <w:rPr>
          <w:rFonts w:ascii="Arial" w:hAnsi="Arial" w:cs="Arial"/>
          <w:u w:val="single"/>
        </w:rPr>
        <w:t>Een aanbestedingsprocedure</w:t>
      </w:r>
      <w:r w:rsidR="00F8626E" w:rsidRPr="007E562E">
        <w:rPr>
          <w:rFonts w:ascii="Arial" w:hAnsi="Arial" w:cs="Arial"/>
          <w:u w:val="single"/>
        </w:rPr>
        <w:t xml:space="preserve"> in </w:t>
      </w:r>
      <w:r w:rsidR="0040483C" w:rsidRPr="007E562E">
        <w:rPr>
          <w:rFonts w:ascii="Arial" w:hAnsi="Arial" w:cs="Arial"/>
          <w:u w:val="single"/>
        </w:rPr>
        <w:t>algemene zin</w:t>
      </w:r>
      <w:r w:rsidR="00F724AE" w:rsidRPr="001B61B8">
        <w:rPr>
          <w:rFonts w:ascii="Arial" w:hAnsi="Arial" w:cs="Arial"/>
        </w:rPr>
        <w:t>.</w:t>
      </w:r>
      <w:r w:rsidR="00F724AE" w:rsidRPr="001B61B8">
        <w:rPr>
          <w:rStyle w:val="Voetnootmarkering"/>
          <w:rFonts w:ascii="Arial" w:hAnsi="Arial" w:cs="Arial"/>
        </w:rPr>
        <w:footnoteReference w:id="36"/>
      </w:r>
      <w:r w:rsidR="00F724AE" w:rsidRPr="001B61B8">
        <w:rPr>
          <w:rFonts w:ascii="Arial" w:hAnsi="Arial" w:cs="Arial"/>
        </w:rPr>
        <w:t xml:space="preserve"> </w:t>
      </w:r>
      <w:r w:rsidR="00F724AE" w:rsidRPr="001B61B8">
        <w:rPr>
          <w:rStyle w:val="Voetnootmarkering"/>
          <w:rFonts w:ascii="Arial" w:hAnsi="Arial" w:cs="Arial"/>
        </w:rPr>
        <w:footnoteReference w:id="37"/>
      </w:r>
    </w:p>
    <w:p w:rsidR="004450C6" w:rsidRDefault="003A1804" w:rsidP="001B61B8">
      <w:pPr>
        <w:spacing w:line="360" w:lineRule="auto"/>
        <w:rPr>
          <w:rFonts w:ascii="Arial" w:hAnsi="Arial" w:cs="Arial"/>
        </w:rPr>
      </w:pPr>
      <w:r w:rsidRPr="007E562E">
        <w:rPr>
          <w:rFonts w:ascii="Arial" w:hAnsi="Arial" w:cs="Arial"/>
        </w:rPr>
        <w:t>Op grond van</w:t>
      </w:r>
      <w:r w:rsidR="0040483C" w:rsidRPr="007E562E">
        <w:rPr>
          <w:rFonts w:ascii="Arial" w:hAnsi="Arial" w:cs="Arial"/>
        </w:rPr>
        <w:t xml:space="preserve"> art. 26 e</w:t>
      </w:r>
      <w:r w:rsidR="00F8626E" w:rsidRPr="007E562E">
        <w:rPr>
          <w:rFonts w:ascii="Arial" w:hAnsi="Arial" w:cs="Arial"/>
        </w:rPr>
        <w:t>.</w:t>
      </w:r>
      <w:r w:rsidR="0040483C" w:rsidRPr="007E562E">
        <w:rPr>
          <w:rFonts w:ascii="Arial" w:hAnsi="Arial" w:cs="Arial"/>
        </w:rPr>
        <w:t>v. Richtlijn 2014/24 jo.</w:t>
      </w:r>
      <w:r w:rsidR="00F8626E" w:rsidRPr="007E562E">
        <w:rPr>
          <w:rFonts w:ascii="Arial" w:hAnsi="Arial" w:cs="Arial"/>
        </w:rPr>
        <w:t xml:space="preserve"> art. 2.25 e.v. </w:t>
      </w:r>
      <w:proofErr w:type="spellStart"/>
      <w:r w:rsidR="00F8626E" w:rsidRPr="007E562E">
        <w:rPr>
          <w:rFonts w:ascii="Arial" w:hAnsi="Arial" w:cs="Arial"/>
        </w:rPr>
        <w:t>A</w:t>
      </w:r>
      <w:r w:rsidR="00AA49DB" w:rsidRPr="007E562E">
        <w:rPr>
          <w:rFonts w:ascii="Arial" w:hAnsi="Arial" w:cs="Arial"/>
        </w:rPr>
        <w:t>w</w:t>
      </w:r>
      <w:proofErr w:type="spellEnd"/>
      <w:r w:rsidR="00AA49DB" w:rsidRPr="007E562E">
        <w:rPr>
          <w:rFonts w:ascii="Arial" w:hAnsi="Arial" w:cs="Arial"/>
        </w:rPr>
        <w:t xml:space="preserve"> 2012 </w:t>
      </w:r>
      <w:r w:rsidR="00E6021B" w:rsidRPr="007E562E">
        <w:rPr>
          <w:rFonts w:ascii="Arial" w:hAnsi="Arial" w:cs="Arial"/>
        </w:rPr>
        <w:t>wordt gekozen</w:t>
      </w:r>
      <w:r w:rsidRPr="007E562E">
        <w:rPr>
          <w:rFonts w:ascii="Arial" w:hAnsi="Arial" w:cs="Arial"/>
        </w:rPr>
        <w:t xml:space="preserve"> uit verschillende aanbestedingsprocedures. Per geval</w:t>
      </w:r>
      <w:r w:rsidR="00AF0C45" w:rsidRPr="007E562E">
        <w:rPr>
          <w:rFonts w:ascii="Arial" w:hAnsi="Arial" w:cs="Arial"/>
        </w:rPr>
        <w:t xml:space="preserve"> moet worden</w:t>
      </w:r>
      <w:r w:rsidR="00BC0EAB" w:rsidRPr="007E562E">
        <w:rPr>
          <w:rFonts w:ascii="Arial" w:hAnsi="Arial" w:cs="Arial"/>
        </w:rPr>
        <w:t xml:space="preserve"> beoordeeld</w:t>
      </w:r>
      <w:r w:rsidRPr="007E562E">
        <w:rPr>
          <w:rFonts w:ascii="Arial" w:hAnsi="Arial" w:cs="Arial"/>
        </w:rPr>
        <w:t xml:space="preserve"> welke aan</w:t>
      </w:r>
      <w:r w:rsidR="00BC0EAB" w:rsidRPr="007E562E">
        <w:rPr>
          <w:rFonts w:ascii="Arial" w:hAnsi="Arial" w:cs="Arial"/>
        </w:rPr>
        <w:t>bestedingsprocedure geschikt is</w:t>
      </w:r>
      <w:r w:rsidR="009001EC" w:rsidRPr="007E562E">
        <w:rPr>
          <w:rFonts w:ascii="Arial" w:hAnsi="Arial" w:cs="Arial"/>
        </w:rPr>
        <w:t>.</w:t>
      </w:r>
      <w:r w:rsidRPr="007E562E">
        <w:rPr>
          <w:rStyle w:val="Voetnootmarkering"/>
          <w:rFonts w:ascii="Arial" w:hAnsi="Arial" w:cs="Arial"/>
        </w:rPr>
        <w:footnoteReference w:id="38"/>
      </w:r>
      <w:r w:rsidRPr="007E562E">
        <w:rPr>
          <w:rFonts w:ascii="Arial" w:hAnsi="Arial" w:cs="Arial"/>
        </w:rPr>
        <w:t xml:space="preserve"> </w:t>
      </w:r>
      <w:r w:rsidR="001B61B8">
        <w:rPr>
          <w:rFonts w:ascii="Arial" w:hAnsi="Arial" w:cs="Arial"/>
        </w:rPr>
        <w:t>Tijdens</w:t>
      </w:r>
      <w:r w:rsidR="00573FCF" w:rsidRPr="007E562E">
        <w:rPr>
          <w:rFonts w:ascii="Arial" w:hAnsi="Arial" w:cs="Arial"/>
        </w:rPr>
        <w:t xml:space="preserve"> de</w:t>
      </w:r>
      <w:r w:rsidR="00573FCF" w:rsidRPr="007E562E">
        <w:rPr>
          <w:rFonts w:ascii="Arial" w:hAnsi="Arial" w:cs="Arial"/>
          <w:b/>
        </w:rPr>
        <w:t xml:space="preserve"> voorbereiding</w:t>
      </w:r>
      <w:r w:rsidR="00573FCF" w:rsidRPr="007E562E">
        <w:rPr>
          <w:rFonts w:ascii="Arial" w:hAnsi="Arial" w:cs="Arial"/>
        </w:rPr>
        <w:t xml:space="preserve"> van </w:t>
      </w:r>
      <w:r w:rsidR="00BC0EAB" w:rsidRPr="007E562E">
        <w:rPr>
          <w:rFonts w:ascii="Arial" w:hAnsi="Arial" w:cs="Arial"/>
        </w:rPr>
        <w:t>een aanbesteding</w:t>
      </w:r>
      <w:r w:rsidR="00573FCF" w:rsidRPr="007E562E">
        <w:rPr>
          <w:rFonts w:ascii="Arial" w:hAnsi="Arial" w:cs="Arial"/>
        </w:rPr>
        <w:t xml:space="preserve"> </w:t>
      </w:r>
      <w:r w:rsidR="001B61B8">
        <w:rPr>
          <w:rFonts w:ascii="Arial" w:hAnsi="Arial" w:cs="Arial"/>
        </w:rPr>
        <w:t xml:space="preserve">wordt </w:t>
      </w:r>
      <w:r w:rsidR="00BC0EAB" w:rsidRPr="007E562E">
        <w:rPr>
          <w:rFonts w:ascii="Arial" w:hAnsi="Arial" w:cs="Arial"/>
        </w:rPr>
        <w:t>de aanbesteding</w:t>
      </w:r>
      <w:r w:rsidR="00AF0C45" w:rsidRPr="007E562E">
        <w:rPr>
          <w:rFonts w:ascii="Arial" w:hAnsi="Arial" w:cs="Arial"/>
        </w:rPr>
        <w:t>sleidraad opgesteld. Dit is het hoofd</w:t>
      </w:r>
      <w:r w:rsidR="00BC0EAB" w:rsidRPr="007E562E">
        <w:rPr>
          <w:rFonts w:ascii="Arial" w:hAnsi="Arial" w:cs="Arial"/>
        </w:rPr>
        <w:t xml:space="preserve">document </w:t>
      </w:r>
      <w:r w:rsidR="001B61B8">
        <w:rPr>
          <w:rFonts w:ascii="Arial" w:hAnsi="Arial" w:cs="Arial"/>
        </w:rPr>
        <w:t xml:space="preserve">met een officiële status, </w:t>
      </w:r>
      <w:r w:rsidR="00BC0EAB" w:rsidRPr="007E562E">
        <w:rPr>
          <w:rFonts w:ascii="Arial" w:hAnsi="Arial" w:cs="Arial"/>
        </w:rPr>
        <w:t xml:space="preserve">waarin de opdracht </w:t>
      </w:r>
      <w:r w:rsidR="00AF0C45" w:rsidRPr="007E562E">
        <w:rPr>
          <w:rFonts w:ascii="Arial" w:hAnsi="Arial" w:cs="Arial"/>
        </w:rPr>
        <w:t>staat</w:t>
      </w:r>
      <w:r w:rsidR="00BC0EAB" w:rsidRPr="007E562E">
        <w:rPr>
          <w:rFonts w:ascii="Arial" w:hAnsi="Arial" w:cs="Arial"/>
        </w:rPr>
        <w:t xml:space="preserve"> beschreven, evenals de voorwaarden voor gunning (‘het beoordelingssystematiek’) en het verloop van de procedure. </w:t>
      </w:r>
      <w:r w:rsidR="008972A3" w:rsidRPr="007E562E">
        <w:rPr>
          <w:rFonts w:ascii="Arial" w:hAnsi="Arial" w:cs="Arial"/>
        </w:rPr>
        <w:t xml:space="preserve">Op grond van art. 1.18 jo. art. 2.62 </w:t>
      </w:r>
      <w:proofErr w:type="spellStart"/>
      <w:r w:rsidR="008972A3" w:rsidRPr="007E562E">
        <w:rPr>
          <w:rFonts w:ascii="Arial" w:hAnsi="Arial" w:cs="Arial"/>
        </w:rPr>
        <w:t>Aw</w:t>
      </w:r>
      <w:proofErr w:type="spellEnd"/>
      <w:r w:rsidR="008972A3" w:rsidRPr="007E562E">
        <w:rPr>
          <w:rFonts w:ascii="Arial" w:hAnsi="Arial" w:cs="Arial"/>
        </w:rPr>
        <w:t xml:space="preserve"> 2012 </w:t>
      </w:r>
      <w:r w:rsidR="00BC0EAB" w:rsidRPr="007E562E">
        <w:rPr>
          <w:rFonts w:ascii="Arial" w:hAnsi="Arial" w:cs="Arial"/>
        </w:rPr>
        <w:t xml:space="preserve">wordt de opdracht met de aanbestedingsleidraad </w:t>
      </w:r>
      <w:r w:rsidR="004E7E0C" w:rsidRPr="007E562E">
        <w:rPr>
          <w:rFonts w:ascii="Arial" w:hAnsi="Arial" w:cs="Arial"/>
        </w:rPr>
        <w:t xml:space="preserve">vervolgens </w:t>
      </w:r>
      <w:r w:rsidR="00BC0EAB" w:rsidRPr="007E562E">
        <w:rPr>
          <w:rFonts w:ascii="Arial" w:hAnsi="Arial" w:cs="Arial"/>
          <w:b/>
        </w:rPr>
        <w:t>aangekondigd</w:t>
      </w:r>
      <w:r w:rsidR="00BC0EAB" w:rsidRPr="007E562E">
        <w:rPr>
          <w:rFonts w:ascii="Arial" w:hAnsi="Arial" w:cs="Arial"/>
        </w:rPr>
        <w:t xml:space="preserve"> via de publicatiemodule </w:t>
      </w:r>
      <w:proofErr w:type="spellStart"/>
      <w:r w:rsidR="00BC0EAB" w:rsidRPr="007E562E">
        <w:rPr>
          <w:rFonts w:ascii="Arial" w:hAnsi="Arial" w:cs="Arial"/>
        </w:rPr>
        <w:t>TenderNed</w:t>
      </w:r>
      <w:proofErr w:type="spellEnd"/>
      <w:r w:rsidR="00BC0EAB" w:rsidRPr="007E562E">
        <w:rPr>
          <w:rFonts w:ascii="Arial" w:hAnsi="Arial" w:cs="Arial"/>
        </w:rPr>
        <w:t>.</w:t>
      </w:r>
      <w:r w:rsidR="00C51048" w:rsidRPr="007E562E">
        <w:rPr>
          <w:rStyle w:val="Voetnootmarkering"/>
          <w:rFonts w:ascii="Arial" w:hAnsi="Arial" w:cs="Arial"/>
        </w:rPr>
        <w:footnoteReference w:id="39"/>
      </w:r>
      <w:r w:rsidR="00FF037A" w:rsidRPr="007E562E">
        <w:rPr>
          <w:rFonts w:ascii="Arial" w:hAnsi="Arial" w:cs="Arial"/>
        </w:rPr>
        <w:t xml:space="preserve"> Door het raadplegen van de aanbestedingsleidraad </w:t>
      </w:r>
      <w:r w:rsidR="00BC0EAB" w:rsidRPr="007E562E">
        <w:rPr>
          <w:rFonts w:ascii="Arial" w:hAnsi="Arial" w:cs="Arial"/>
        </w:rPr>
        <w:t>krijgen geïnteresseerde ondernem</w:t>
      </w:r>
      <w:r w:rsidR="008972A3" w:rsidRPr="007E562E">
        <w:rPr>
          <w:rFonts w:ascii="Arial" w:hAnsi="Arial" w:cs="Arial"/>
        </w:rPr>
        <w:t xml:space="preserve">ers inzicht in de aanbesteding. </w:t>
      </w:r>
      <w:r w:rsidR="001B0CB0" w:rsidRPr="007E562E">
        <w:rPr>
          <w:rFonts w:ascii="Arial" w:hAnsi="Arial" w:cs="Arial"/>
        </w:rPr>
        <w:t xml:space="preserve">Op grond van art. 2.54 jo. 3.50 </w:t>
      </w:r>
      <w:proofErr w:type="spellStart"/>
      <w:r w:rsidR="001B0CB0" w:rsidRPr="007E562E">
        <w:rPr>
          <w:rFonts w:ascii="Arial" w:hAnsi="Arial" w:cs="Arial"/>
        </w:rPr>
        <w:t>Aw</w:t>
      </w:r>
      <w:proofErr w:type="spellEnd"/>
      <w:r w:rsidR="001B0CB0" w:rsidRPr="007E562E">
        <w:rPr>
          <w:rFonts w:ascii="Arial" w:hAnsi="Arial" w:cs="Arial"/>
        </w:rPr>
        <w:t xml:space="preserve"> 2012 kunnen ondernemers middels een </w:t>
      </w:r>
      <w:r w:rsidR="001B0CB0" w:rsidRPr="007E562E">
        <w:rPr>
          <w:rFonts w:ascii="Arial" w:hAnsi="Arial" w:cs="Arial"/>
          <w:b/>
        </w:rPr>
        <w:t>Nota van Inlichtingen</w:t>
      </w:r>
      <w:r w:rsidR="001B0CB0" w:rsidRPr="007E562E">
        <w:rPr>
          <w:rFonts w:ascii="Arial" w:hAnsi="Arial" w:cs="Arial"/>
        </w:rPr>
        <w:t xml:space="preserve"> vragen stellen naar aanleiding van de</w:t>
      </w:r>
      <w:r w:rsidR="004450C6" w:rsidRPr="007E562E">
        <w:rPr>
          <w:rFonts w:ascii="Arial" w:hAnsi="Arial" w:cs="Arial"/>
        </w:rPr>
        <w:t xml:space="preserve"> gepubliceerde opdracht. </w:t>
      </w:r>
      <w:r w:rsidR="00FF335E" w:rsidRPr="007E562E">
        <w:rPr>
          <w:rFonts w:ascii="Arial" w:hAnsi="Arial" w:cs="Arial"/>
        </w:rPr>
        <w:t xml:space="preserve">Vervolgens </w:t>
      </w:r>
      <w:r w:rsidR="004450C6" w:rsidRPr="007E562E">
        <w:rPr>
          <w:rFonts w:ascii="Arial" w:hAnsi="Arial" w:cs="Arial"/>
          <w:b/>
        </w:rPr>
        <w:t>schrijven ondernemers zich</w:t>
      </w:r>
      <w:r w:rsidR="004450C6" w:rsidRPr="007E562E">
        <w:rPr>
          <w:rFonts w:ascii="Arial" w:hAnsi="Arial" w:cs="Arial"/>
        </w:rPr>
        <w:t xml:space="preserve"> </w:t>
      </w:r>
      <w:r w:rsidR="004450C6" w:rsidRPr="007E562E">
        <w:rPr>
          <w:rFonts w:ascii="Arial" w:hAnsi="Arial" w:cs="Arial"/>
          <w:b/>
        </w:rPr>
        <w:t>in</w:t>
      </w:r>
      <w:r w:rsidR="004450C6" w:rsidRPr="007E562E">
        <w:rPr>
          <w:rFonts w:ascii="Arial" w:hAnsi="Arial" w:cs="Arial"/>
        </w:rPr>
        <w:t xml:space="preserve"> </w:t>
      </w:r>
      <w:r w:rsidR="00FF335E" w:rsidRPr="007E562E">
        <w:rPr>
          <w:rFonts w:ascii="Arial" w:hAnsi="Arial" w:cs="Arial"/>
        </w:rPr>
        <w:t>op de aanbesteding.</w:t>
      </w:r>
      <w:r w:rsidR="004450C6" w:rsidRPr="007E562E">
        <w:rPr>
          <w:rFonts w:ascii="Arial" w:hAnsi="Arial" w:cs="Arial"/>
        </w:rPr>
        <w:t xml:space="preserve"> Hierbij worden de inschrijvers en inschrijvingen aan de hand van het beoordelingssystematiek beoordeeld. Eventueel vinden </w:t>
      </w:r>
      <w:r w:rsidR="004450C6" w:rsidRPr="007E562E">
        <w:rPr>
          <w:rFonts w:ascii="Arial" w:hAnsi="Arial" w:cs="Arial"/>
          <w:b/>
        </w:rPr>
        <w:t>verificaties</w:t>
      </w:r>
      <w:r w:rsidR="004450C6" w:rsidRPr="007E562E">
        <w:rPr>
          <w:rFonts w:ascii="Arial" w:hAnsi="Arial" w:cs="Arial"/>
        </w:rPr>
        <w:t xml:space="preserve"> plaats, waarbij de aanbestedende dienst gegevens controleert en onduidelijkheden opheldert. </w:t>
      </w:r>
      <w:r w:rsidR="00C474D3" w:rsidRPr="007E562E">
        <w:rPr>
          <w:rFonts w:ascii="Arial" w:hAnsi="Arial" w:cs="Arial"/>
        </w:rPr>
        <w:t xml:space="preserve">Na de beoordelingen neemt de aanbestedende dienst een </w:t>
      </w:r>
      <w:r w:rsidR="00BF5E0C" w:rsidRPr="007E562E">
        <w:rPr>
          <w:rFonts w:ascii="Arial" w:hAnsi="Arial" w:cs="Arial"/>
        </w:rPr>
        <w:t xml:space="preserve">voorlopige </w:t>
      </w:r>
      <w:r w:rsidR="00C474D3" w:rsidRPr="007E562E">
        <w:rPr>
          <w:rFonts w:ascii="Arial" w:hAnsi="Arial" w:cs="Arial"/>
          <w:b/>
        </w:rPr>
        <w:t>gunningsbeslissing</w:t>
      </w:r>
      <w:r w:rsidR="001B713E" w:rsidRPr="007E562E">
        <w:rPr>
          <w:rFonts w:ascii="Arial" w:hAnsi="Arial" w:cs="Arial"/>
          <w:b/>
        </w:rPr>
        <w:t xml:space="preserve"> </w:t>
      </w:r>
      <w:r w:rsidR="001B713E" w:rsidRPr="007E562E">
        <w:rPr>
          <w:rFonts w:ascii="Arial" w:hAnsi="Arial" w:cs="Arial"/>
        </w:rPr>
        <w:t>en ontvangen ondernemers een brief met de uitslag</w:t>
      </w:r>
      <w:r w:rsidR="00C474D3" w:rsidRPr="007E562E">
        <w:rPr>
          <w:rFonts w:ascii="Arial" w:hAnsi="Arial" w:cs="Arial"/>
        </w:rPr>
        <w:t>.</w:t>
      </w:r>
      <w:r w:rsidR="00C474D3" w:rsidRPr="007E562E">
        <w:rPr>
          <w:rStyle w:val="Voetnootmarkering"/>
          <w:rFonts w:ascii="Arial" w:hAnsi="Arial" w:cs="Arial"/>
        </w:rPr>
        <w:footnoteReference w:id="40"/>
      </w:r>
      <w:r w:rsidR="001B713E" w:rsidRPr="007E562E">
        <w:rPr>
          <w:rFonts w:ascii="Arial" w:hAnsi="Arial" w:cs="Arial"/>
        </w:rPr>
        <w:t xml:space="preserve"> Niet-gegunde ondernemers </w:t>
      </w:r>
      <w:r w:rsidR="00FE62E9" w:rsidRPr="007E562E">
        <w:rPr>
          <w:rFonts w:ascii="Arial" w:hAnsi="Arial" w:cs="Arial"/>
        </w:rPr>
        <w:t>kunnen</w:t>
      </w:r>
      <w:r w:rsidR="001B713E" w:rsidRPr="007E562E">
        <w:rPr>
          <w:rFonts w:ascii="Arial" w:hAnsi="Arial" w:cs="Arial"/>
        </w:rPr>
        <w:t xml:space="preserve"> middels een </w:t>
      </w:r>
      <w:r w:rsidR="00BF5E0C" w:rsidRPr="007E562E">
        <w:rPr>
          <w:rFonts w:ascii="Arial" w:hAnsi="Arial" w:cs="Arial"/>
          <w:b/>
        </w:rPr>
        <w:t>Alcatel termijn</w:t>
      </w:r>
      <w:r w:rsidR="001B713E" w:rsidRPr="007E562E">
        <w:rPr>
          <w:rFonts w:ascii="Arial" w:hAnsi="Arial" w:cs="Arial"/>
        </w:rPr>
        <w:t xml:space="preserve"> </w:t>
      </w:r>
      <w:r w:rsidR="00FE62E9" w:rsidRPr="007E562E">
        <w:rPr>
          <w:rFonts w:ascii="Arial" w:hAnsi="Arial" w:cs="Arial"/>
        </w:rPr>
        <w:t>beroep in</w:t>
      </w:r>
      <w:r w:rsidR="00BF5E0C" w:rsidRPr="007E562E">
        <w:rPr>
          <w:rFonts w:ascii="Arial" w:hAnsi="Arial" w:cs="Arial"/>
        </w:rPr>
        <w:t xml:space="preserve">stellen tegen de voorlopige </w:t>
      </w:r>
      <w:r w:rsidR="00322630" w:rsidRPr="007E562E">
        <w:rPr>
          <w:rFonts w:ascii="Arial" w:hAnsi="Arial" w:cs="Arial"/>
        </w:rPr>
        <w:t>gunningsbeslissing</w:t>
      </w:r>
      <w:r w:rsidR="00FE62E9" w:rsidRPr="007E562E">
        <w:rPr>
          <w:rFonts w:ascii="Arial" w:hAnsi="Arial" w:cs="Arial"/>
        </w:rPr>
        <w:t xml:space="preserve"> op grond van de Rechtsbeschermingsrichtlijn (Richtlijn 2007/66/EG).</w:t>
      </w:r>
      <w:r w:rsidR="00FE62E9" w:rsidRPr="007E562E">
        <w:rPr>
          <w:rStyle w:val="Voetnootmarkering"/>
          <w:rFonts w:ascii="Arial" w:hAnsi="Arial" w:cs="Arial"/>
        </w:rPr>
        <w:footnoteReference w:id="41"/>
      </w:r>
      <w:r w:rsidR="00FE62E9" w:rsidRPr="007E562E">
        <w:rPr>
          <w:rFonts w:ascii="Arial" w:hAnsi="Arial" w:cs="Arial"/>
        </w:rPr>
        <w:t xml:space="preserve"> Ingevolge art. 2.127 lid 3 </w:t>
      </w:r>
      <w:proofErr w:type="spellStart"/>
      <w:r w:rsidR="00FE62E9" w:rsidRPr="007E562E">
        <w:rPr>
          <w:rFonts w:ascii="Arial" w:hAnsi="Arial" w:cs="Arial"/>
        </w:rPr>
        <w:t>Aw</w:t>
      </w:r>
      <w:proofErr w:type="spellEnd"/>
      <w:r w:rsidR="00FE62E9" w:rsidRPr="007E562E">
        <w:rPr>
          <w:rFonts w:ascii="Arial" w:hAnsi="Arial" w:cs="Arial"/>
        </w:rPr>
        <w:t xml:space="preserve"> 2012 bedraagt </w:t>
      </w:r>
      <w:r w:rsidR="00AF0C45" w:rsidRPr="007E562E">
        <w:rPr>
          <w:rFonts w:ascii="Arial" w:hAnsi="Arial" w:cs="Arial"/>
        </w:rPr>
        <w:t>d</w:t>
      </w:r>
      <w:r w:rsidR="00EF48F5" w:rsidRPr="007E562E">
        <w:rPr>
          <w:rFonts w:ascii="Arial" w:hAnsi="Arial" w:cs="Arial"/>
        </w:rPr>
        <w:t>it termijn</w:t>
      </w:r>
      <w:r w:rsidR="00FE62E9" w:rsidRPr="007E562E">
        <w:rPr>
          <w:rFonts w:ascii="Arial" w:hAnsi="Arial" w:cs="Arial"/>
        </w:rPr>
        <w:t xml:space="preserve"> ten minste 20 kalenderdagen.</w:t>
      </w:r>
      <w:r w:rsidR="00EF48F5" w:rsidRPr="007E562E">
        <w:rPr>
          <w:rStyle w:val="Voetnootmarkering"/>
          <w:rFonts w:ascii="Arial" w:hAnsi="Arial" w:cs="Arial"/>
        </w:rPr>
        <w:footnoteReference w:id="42"/>
      </w:r>
      <w:r w:rsidR="00F7708A" w:rsidRPr="007E562E">
        <w:rPr>
          <w:rFonts w:ascii="Arial" w:hAnsi="Arial" w:cs="Arial"/>
        </w:rPr>
        <w:t xml:space="preserve"> Tot slot </w:t>
      </w:r>
      <w:r w:rsidR="001B61B8">
        <w:rPr>
          <w:rFonts w:ascii="Arial" w:hAnsi="Arial" w:cs="Arial"/>
        </w:rPr>
        <w:t>wordt een overeenkomst</w:t>
      </w:r>
      <w:r w:rsidR="00F7708A" w:rsidRPr="007E562E">
        <w:rPr>
          <w:rFonts w:ascii="Arial" w:hAnsi="Arial" w:cs="Arial"/>
        </w:rPr>
        <w:t xml:space="preserve"> </w:t>
      </w:r>
      <w:r w:rsidR="00FE62E9" w:rsidRPr="007E562E">
        <w:rPr>
          <w:rFonts w:ascii="Arial" w:hAnsi="Arial" w:cs="Arial"/>
        </w:rPr>
        <w:t>gesloten</w:t>
      </w:r>
      <w:r w:rsidR="00F7708A" w:rsidRPr="007E562E">
        <w:rPr>
          <w:rFonts w:ascii="Arial" w:hAnsi="Arial" w:cs="Arial"/>
        </w:rPr>
        <w:t xml:space="preserve"> tussen de aanbestedende dienst en gegunde ondernemer(s). In het geval van het Zeeuws model </w:t>
      </w:r>
      <w:r w:rsidR="001B61B8">
        <w:rPr>
          <w:rFonts w:ascii="Arial" w:hAnsi="Arial" w:cs="Arial"/>
        </w:rPr>
        <w:t xml:space="preserve">wordt een </w:t>
      </w:r>
      <w:r w:rsidR="00FE62E9" w:rsidRPr="007E562E">
        <w:rPr>
          <w:rFonts w:ascii="Arial" w:hAnsi="Arial" w:cs="Arial"/>
        </w:rPr>
        <w:t xml:space="preserve">overeenkomst </w:t>
      </w:r>
      <w:r w:rsidR="00F724AE" w:rsidRPr="007E562E">
        <w:rPr>
          <w:rFonts w:ascii="Arial" w:hAnsi="Arial" w:cs="Arial"/>
        </w:rPr>
        <w:t>gesloten</w:t>
      </w:r>
      <w:r w:rsidR="006039B3" w:rsidRPr="007E562E">
        <w:rPr>
          <w:rFonts w:ascii="Arial" w:hAnsi="Arial" w:cs="Arial"/>
        </w:rPr>
        <w:t xml:space="preserve"> met meerder </w:t>
      </w:r>
      <w:r w:rsidR="00FE62E9" w:rsidRPr="007E562E">
        <w:rPr>
          <w:rFonts w:ascii="Arial" w:hAnsi="Arial" w:cs="Arial"/>
        </w:rPr>
        <w:t>ondernemers</w:t>
      </w:r>
      <w:r w:rsidR="00F724AE" w:rsidRPr="007E562E">
        <w:rPr>
          <w:rFonts w:ascii="Arial" w:hAnsi="Arial" w:cs="Arial"/>
        </w:rPr>
        <w:t>.</w:t>
      </w:r>
      <w:r w:rsidR="00C51048" w:rsidRPr="007E562E">
        <w:rPr>
          <w:rFonts w:ascii="Arial" w:hAnsi="Arial" w:cs="Arial"/>
        </w:rPr>
        <w:t xml:space="preserve"> </w:t>
      </w:r>
      <w:r w:rsidR="00F724AE" w:rsidRPr="007E562E">
        <w:rPr>
          <w:rFonts w:ascii="Arial" w:hAnsi="Arial" w:cs="Arial"/>
        </w:rPr>
        <w:t>Verder kunnen afhankelijk van de soort aanbestedingsprocedure ook a</w:t>
      </w:r>
      <w:r w:rsidR="001A546B" w:rsidRPr="007E562E">
        <w:rPr>
          <w:rFonts w:ascii="Arial" w:hAnsi="Arial" w:cs="Arial"/>
        </w:rPr>
        <w:t>ndere specifieke stappen gelden.</w:t>
      </w:r>
      <w:r w:rsidR="001A546B" w:rsidRPr="007E562E">
        <w:rPr>
          <w:rStyle w:val="Voetnootmarkering"/>
          <w:rFonts w:ascii="Arial" w:hAnsi="Arial" w:cs="Arial"/>
        </w:rPr>
        <w:footnoteReference w:id="43"/>
      </w:r>
    </w:p>
    <w:p w:rsidR="001B61B8" w:rsidRDefault="001B61B8" w:rsidP="001B61B8">
      <w:pPr>
        <w:spacing w:line="360" w:lineRule="auto"/>
        <w:rPr>
          <w:rFonts w:ascii="Arial" w:hAnsi="Arial" w:cs="Arial"/>
        </w:rPr>
      </w:pPr>
    </w:p>
    <w:p w:rsidR="001B61B8" w:rsidRDefault="001B61B8" w:rsidP="001B61B8">
      <w:pPr>
        <w:spacing w:line="360" w:lineRule="auto"/>
        <w:rPr>
          <w:rFonts w:ascii="Arial" w:hAnsi="Arial" w:cs="Arial"/>
        </w:rPr>
      </w:pPr>
    </w:p>
    <w:p w:rsidR="001B61B8" w:rsidRPr="00BC038E" w:rsidRDefault="001B61B8" w:rsidP="001B61B8">
      <w:pPr>
        <w:spacing w:line="360" w:lineRule="auto"/>
        <w:jc w:val="center"/>
        <w:rPr>
          <w:rFonts w:ascii="Arial" w:hAnsi="Arial" w:cs="Arial"/>
        </w:rPr>
      </w:pPr>
      <w:r>
        <w:rPr>
          <w:rFonts w:ascii="Arial" w:hAnsi="Arial" w:cs="Arial"/>
          <w:sz w:val="16"/>
          <w:szCs w:val="16"/>
        </w:rPr>
        <w:t>18</w:t>
      </w:r>
    </w:p>
    <w:p w:rsidR="001B61B8" w:rsidRPr="007E562E" w:rsidRDefault="001B61B8" w:rsidP="001B61B8">
      <w:pPr>
        <w:spacing w:line="360" w:lineRule="auto"/>
        <w:rPr>
          <w:rFonts w:ascii="Arial" w:hAnsi="Arial" w:cs="Arial"/>
        </w:rPr>
      </w:pPr>
    </w:p>
    <w:p w:rsidR="00C2342D" w:rsidRPr="007E562E" w:rsidRDefault="00F75199" w:rsidP="007E562E">
      <w:pPr>
        <w:spacing w:line="360" w:lineRule="auto"/>
        <w:rPr>
          <w:rFonts w:ascii="Arial" w:hAnsi="Arial" w:cs="Arial"/>
          <w:u w:val="single"/>
        </w:rPr>
      </w:pPr>
      <w:r w:rsidRPr="007E562E">
        <w:rPr>
          <w:rFonts w:ascii="Arial" w:hAnsi="Arial" w:cs="Arial"/>
          <w:u w:val="single"/>
        </w:rPr>
        <w:lastRenderedPageBreak/>
        <w:t>2.2.6</w:t>
      </w:r>
      <w:r w:rsidR="00B53B7F" w:rsidRPr="007E562E">
        <w:rPr>
          <w:rFonts w:ascii="Arial" w:hAnsi="Arial" w:cs="Arial"/>
          <w:u w:val="single"/>
        </w:rPr>
        <w:t xml:space="preserve"> </w:t>
      </w:r>
      <w:r w:rsidR="00EF2850" w:rsidRPr="007E562E">
        <w:rPr>
          <w:rFonts w:ascii="Arial" w:hAnsi="Arial" w:cs="Arial"/>
          <w:u w:val="single"/>
        </w:rPr>
        <w:t>Het beoordelingssystematiek</w:t>
      </w:r>
    </w:p>
    <w:p w:rsidR="00CE57B2" w:rsidRDefault="00D57E8E" w:rsidP="007E562E">
      <w:pPr>
        <w:spacing w:line="360" w:lineRule="auto"/>
        <w:rPr>
          <w:rFonts w:ascii="Arial" w:hAnsi="Arial" w:cs="Arial"/>
          <w:color w:val="C00000"/>
        </w:rPr>
      </w:pPr>
      <w:r w:rsidRPr="007E562E">
        <w:rPr>
          <w:rFonts w:ascii="Arial" w:hAnsi="Arial" w:cs="Arial"/>
        </w:rPr>
        <w:t xml:space="preserve">Om </w:t>
      </w:r>
      <w:r w:rsidR="006039B3" w:rsidRPr="007E562E">
        <w:rPr>
          <w:rFonts w:ascii="Arial" w:hAnsi="Arial" w:cs="Arial"/>
        </w:rPr>
        <w:t>voor gunning</w:t>
      </w:r>
      <w:r w:rsidRPr="007E562E">
        <w:rPr>
          <w:rFonts w:ascii="Arial" w:hAnsi="Arial" w:cs="Arial"/>
        </w:rPr>
        <w:t xml:space="preserve"> in aanmerking te komen, voldoen </w:t>
      </w:r>
      <w:r w:rsidR="006039B3" w:rsidRPr="007E562E">
        <w:rPr>
          <w:rFonts w:ascii="Arial" w:hAnsi="Arial" w:cs="Arial"/>
        </w:rPr>
        <w:t>ondernemers</w:t>
      </w:r>
      <w:r w:rsidR="00507791" w:rsidRPr="007E562E">
        <w:rPr>
          <w:rFonts w:ascii="Arial" w:hAnsi="Arial" w:cs="Arial"/>
        </w:rPr>
        <w:t xml:space="preserve"> </w:t>
      </w:r>
      <w:r w:rsidR="006039B3" w:rsidRPr="007E562E">
        <w:rPr>
          <w:rFonts w:ascii="Arial" w:hAnsi="Arial" w:cs="Arial"/>
        </w:rPr>
        <w:t xml:space="preserve">ingevolge art. 56 lid 1 sub a Richtlijn 2014/24 </w:t>
      </w:r>
      <w:r w:rsidRPr="007E562E">
        <w:rPr>
          <w:rFonts w:ascii="Arial" w:hAnsi="Arial" w:cs="Arial"/>
        </w:rPr>
        <w:t xml:space="preserve">aan de </w:t>
      </w:r>
      <w:r w:rsidR="00CE57B2">
        <w:rPr>
          <w:rFonts w:ascii="Arial" w:hAnsi="Arial" w:cs="Arial"/>
        </w:rPr>
        <w:t>voorwaarden</w:t>
      </w:r>
      <w:r w:rsidR="006039B3" w:rsidRPr="007E562E">
        <w:rPr>
          <w:rFonts w:ascii="Arial" w:hAnsi="Arial" w:cs="Arial"/>
        </w:rPr>
        <w:t xml:space="preserve"> die de aanbestedende dienst stelt</w:t>
      </w:r>
      <w:r w:rsidRPr="007E562E">
        <w:rPr>
          <w:rFonts w:ascii="Arial" w:hAnsi="Arial" w:cs="Arial"/>
        </w:rPr>
        <w:t xml:space="preserve">. </w:t>
      </w:r>
      <w:r w:rsidR="00F02022" w:rsidRPr="007E562E">
        <w:rPr>
          <w:rFonts w:ascii="Arial" w:hAnsi="Arial" w:cs="Arial"/>
        </w:rPr>
        <w:t xml:space="preserve">Hiervoor leveren ondernemers verschillende </w:t>
      </w:r>
      <w:r w:rsidR="00CE57B2">
        <w:rPr>
          <w:rFonts w:ascii="Arial" w:hAnsi="Arial" w:cs="Arial"/>
        </w:rPr>
        <w:t xml:space="preserve">bewijsstukken in. </w:t>
      </w:r>
      <w:r w:rsidR="00123D54" w:rsidRPr="007E562E">
        <w:rPr>
          <w:rFonts w:ascii="Arial" w:hAnsi="Arial" w:cs="Arial"/>
        </w:rPr>
        <w:t xml:space="preserve">De inschrijvingen </w:t>
      </w:r>
      <w:r w:rsidR="00615EA4" w:rsidRPr="007E562E">
        <w:rPr>
          <w:rFonts w:ascii="Arial" w:hAnsi="Arial" w:cs="Arial"/>
        </w:rPr>
        <w:t xml:space="preserve">worden </w:t>
      </w:r>
      <w:r w:rsidR="002C47EB" w:rsidRPr="007E562E">
        <w:rPr>
          <w:rFonts w:ascii="Arial" w:hAnsi="Arial" w:cs="Arial"/>
        </w:rPr>
        <w:t xml:space="preserve">ten eerste </w:t>
      </w:r>
      <w:r w:rsidR="00615EA4" w:rsidRPr="007E562E">
        <w:rPr>
          <w:rFonts w:ascii="Arial" w:hAnsi="Arial" w:cs="Arial"/>
        </w:rPr>
        <w:t>gec</w:t>
      </w:r>
      <w:r w:rsidR="00E36EA0" w:rsidRPr="007E562E">
        <w:rPr>
          <w:rFonts w:ascii="Arial" w:hAnsi="Arial" w:cs="Arial"/>
        </w:rPr>
        <w:t xml:space="preserve">ontroleerd op </w:t>
      </w:r>
      <w:r w:rsidR="00E36EA0" w:rsidRPr="007E562E">
        <w:rPr>
          <w:rFonts w:ascii="Arial" w:hAnsi="Arial" w:cs="Arial"/>
          <w:b/>
        </w:rPr>
        <w:t>de vormvereisten en volledigheid</w:t>
      </w:r>
      <w:r w:rsidR="00E36EA0" w:rsidRPr="007E562E">
        <w:rPr>
          <w:rFonts w:ascii="Arial" w:hAnsi="Arial" w:cs="Arial"/>
        </w:rPr>
        <w:t xml:space="preserve"> op grond van </w:t>
      </w:r>
      <w:r w:rsidR="00B91DC6" w:rsidRPr="007E562E">
        <w:rPr>
          <w:rFonts w:ascii="Arial" w:hAnsi="Arial" w:cs="Arial"/>
        </w:rPr>
        <w:t xml:space="preserve">art. 56 lid 3 Richtlijn 2014/24. Verder </w:t>
      </w:r>
      <w:r w:rsidR="002C47EB" w:rsidRPr="007E562E">
        <w:rPr>
          <w:rFonts w:ascii="Arial" w:hAnsi="Arial" w:cs="Arial"/>
        </w:rPr>
        <w:t xml:space="preserve">worden facultatieve en dwingende </w:t>
      </w:r>
      <w:r w:rsidR="002C47EB" w:rsidRPr="007E562E">
        <w:rPr>
          <w:rFonts w:ascii="Arial" w:hAnsi="Arial" w:cs="Arial"/>
          <w:b/>
        </w:rPr>
        <w:t>uitsluitingsgronden</w:t>
      </w:r>
      <w:r w:rsidR="00B91DC6" w:rsidRPr="007E562E">
        <w:rPr>
          <w:rFonts w:ascii="Arial" w:hAnsi="Arial" w:cs="Arial"/>
          <w:b/>
        </w:rPr>
        <w:t xml:space="preserve"> </w:t>
      </w:r>
      <w:r w:rsidR="00B91DC6" w:rsidRPr="007E562E">
        <w:rPr>
          <w:rFonts w:ascii="Arial" w:hAnsi="Arial" w:cs="Arial"/>
        </w:rPr>
        <w:t xml:space="preserve">gesteld </w:t>
      </w:r>
      <w:r w:rsidR="00CE57B2">
        <w:rPr>
          <w:rFonts w:ascii="Arial" w:hAnsi="Arial" w:cs="Arial"/>
        </w:rPr>
        <w:t>ingevolge</w:t>
      </w:r>
      <w:r w:rsidR="00B91DC6" w:rsidRPr="007E562E">
        <w:rPr>
          <w:rFonts w:ascii="Arial" w:hAnsi="Arial" w:cs="Arial"/>
        </w:rPr>
        <w:t xml:space="preserve"> art. 57 e.v. Richtlijn 2014/24 jo. art. 2.87</w:t>
      </w:r>
      <w:r w:rsidR="00E94883" w:rsidRPr="007E562E">
        <w:rPr>
          <w:rFonts w:ascii="Arial" w:hAnsi="Arial" w:cs="Arial"/>
        </w:rPr>
        <w:t>a jo. art. 2.88</w:t>
      </w:r>
      <w:r w:rsidR="00B91DC6" w:rsidRPr="007E562E">
        <w:rPr>
          <w:rFonts w:ascii="Arial" w:hAnsi="Arial" w:cs="Arial"/>
        </w:rPr>
        <w:t xml:space="preserve"> </w:t>
      </w:r>
      <w:proofErr w:type="spellStart"/>
      <w:r w:rsidR="00B91DC6" w:rsidRPr="007E562E">
        <w:rPr>
          <w:rFonts w:ascii="Arial" w:hAnsi="Arial" w:cs="Arial"/>
        </w:rPr>
        <w:t>A</w:t>
      </w:r>
      <w:r w:rsidR="003A1F70" w:rsidRPr="007E562E">
        <w:rPr>
          <w:rFonts w:ascii="Arial" w:hAnsi="Arial" w:cs="Arial"/>
        </w:rPr>
        <w:t>w</w:t>
      </w:r>
      <w:proofErr w:type="spellEnd"/>
      <w:r w:rsidR="003A1F70" w:rsidRPr="007E562E">
        <w:rPr>
          <w:rFonts w:ascii="Arial" w:hAnsi="Arial" w:cs="Arial"/>
        </w:rPr>
        <w:t xml:space="preserve"> 2012</w:t>
      </w:r>
      <w:r w:rsidR="00B91DC6" w:rsidRPr="007E562E">
        <w:rPr>
          <w:rFonts w:ascii="Arial" w:hAnsi="Arial" w:cs="Arial"/>
        </w:rPr>
        <w:t xml:space="preserve">. </w:t>
      </w:r>
      <w:r w:rsidR="003A1F70" w:rsidRPr="007E562E">
        <w:rPr>
          <w:rFonts w:ascii="Arial" w:hAnsi="Arial" w:cs="Arial"/>
        </w:rPr>
        <w:t>Deze zien</w:t>
      </w:r>
      <w:r w:rsidR="00B91DC6" w:rsidRPr="007E562E">
        <w:rPr>
          <w:rFonts w:ascii="Arial" w:hAnsi="Arial" w:cs="Arial"/>
        </w:rPr>
        <w:t xml:space="preserve"> bijvoorbeeld op de integriteit van de </w:t>
      </w:r>
      <w:r w:rsidR="002C47EB" w:rsidRPr="007E562E">
        <w:rPr>
          <w:rFonts w:ascii="Arial" w:hAnsi="Arial" w:cs="Arial"/>
        </w:rPr>
        <w:t>ondernemer</w:t>
      </w:r>
      <w:r w:rsidR="00B91DC6" w:rsidRPr="007E562E">
        <w:rPr>
          <w:rFonts w:ascii="Arial" w:hAnsi="Arial" w:cs="Arial"/>
        </w:rPr>
        <w:t>.</w:t>
      </w:r>
      <w:r w:rsidR="00E94883" w:rsidRPr="007E562E">
        <w:rPr>
          <w:rStyle w:val="Voetnootmarkering"/>
          <w:rFonts w:ascii="Arial" w:hAnsi="Arial" w:cs="Arial"/>
        </w:rPr>
        <w:footnoteReference w:id="44"/>
      </w:r>
      <w:r w:rsidR="00B91DC6" w:rsidRPr="007E562E">
        <w:rPr>
          <w:rFonts w:ascii="Arial" w:hAnsi="Arial" w:cs="Arial"/>
        </w:rPr>
        <w:t xml:space="preserve"> </w:t>
      </w:r>
      <w:r w:rsidR="00E94883" w:rsidRPr="007E562E">
        <w:rPr>
          <w:rFonts w:ascii="Arial" w:hAnsi="Arial" w:cs="Arial"/>
        </w:rPr>
        <w:t xml:space="preserve">Vervolgens kunnen </w:t>
      </w:r>
      <w:r w:rsidR="00E94883" w:rsidRPr="007E562E">
        <w:rPr>
          <w:rFonts w:ascii="Arial" w:hAnsi="Arial" w:cs="Arial"/>
          <w:b/>
        </w:rPr>
        <w:t>geschiktheidseisen</w:t>
      </w:r>
      <w:r w:rsidR="00E94883" w:rsidRPr="007E562E">
        <w:rPr>
          <w:rFonts w:ascii="Arial" w:hAnsi="Arial" w:cs="Arial"/>
        </w:rPr>
        <w:t xml:space="preserve"> </w:t>
      </w:r>
      <w:r w:rsidR="002C47EB" w:rsidRPr="007E562E">
        <w:rPr>
          <w:rFonts w:ascii="Arial" w:hAnsi="Arial" w:cs="Arial"/>
        </w:rPr>
        <w:t>worden gesteld</w:t>
      </w:r>
      <w:r w:rsidR="00E94883" w:rsidRPr="007E562E">
        <w:rPr>
          <w:rFonts w:ascii="Arial" w:hAnsi="Arial" w:cs="Arial"/>
        </w:rPr>
        <w:t xml:space="preserve"> ingevolge art. 58 Richtlijn 2014/24 jo. art. 2.90 </w:t>
      </w:r>
      <w:proofErr w:type="spellStart"/>
      <w:r w:rsidR="00E94883" w:rsidRPr="007E562E">
        <w:rPr>
          <w:rFonts w:ascii="Arial" w:hAnsi="Arial" w:cs="Arial"/>
        </w:rPr>
        <w:t>A</w:t>
      </w:r>
      <w:r w:rsidR="003A1F70" w:rsidRPr="007E562E">
        <w:rPr>
          <w:rFonts w:ascii="Arial" w:hAnsi="Arial" w:cs="Arial"/>
        </w:rPr>
        <w:t>w</w:t>
      </w:r>
      <w:proofErr w:type="spellEnd"/>
      <w:r w:rsidR="003A1F70" w:rsidRPr="007E562E">
        <w:rPr>
          <w:rFonts w:ascii="Arial" w:hAnsi="Arial" w:cs="Arial"/>
        </w:rPr>
        <w:t xml:space="preserve"> 2012</w:t>
      </w:r>
      <w:r w:rsidR="00E94883" w:rsidRPr="007E562E">
        <w:rPr>
          <w:rFonts w:ascii="Arial" w:hAnsi="Arial" w:cs="Arial"/>
        </w:rPr>
        <w:t>: deze eisen zien op de g</w:t>
      </w:r>
      <w:r w:rsidR="000B708A" w:rsidRPr="007E562E">
        <w:rPr>
          <w:rFonts w:ascii="Arial" w:hAnsi="Arial" w:cs="Arial"/>
        </w:rPr>
        <w:t xml:space="preserve">eschiktheid van de </w:t>
      </w:r>
      <w:r w:rsidR="00CE57B2">
        <w:rPr>
          <w:rFonts w:ascii="Arial" w:hAnsi="Arial" w:cs="Arial"/>
        </w:rPr>
        <w:t>ondernemer</w:t>
      </w:r>
      <w:r w:rsidR="000B708A" w:rsidRPr="007E562E">
        <w:rPr>
          <w:rFonts w:ascii="Arial" w:hAnsi="Arial" w:cs="Arial"/>
        </w:rPr>
        <w:t>; h</w:t>
      </w:r>
      <w:r w:rsidR="00E94883" w:rsidRPr="007E562E">
        <w:rPr>
          <w:rFonts w:ascii="Arial" w:hAnsi="Arial" w:cs="Arial"/>
        </w:rPr>
        <w:t>ierbij worden de financiële</w:t>
      </w:r>
      <w:r w:rsidR="000B708A" w:rsidRPr="007E562E">
        <w:rPr>
          <w:rFonts w:ascii="Arial" w:hAnsi="Arial" w:cs="Arial"/>
        </w:rPr>
        <w:t>-</w:t>
      </w:r>
      <w:r w:rsidR="00E94883" w:rsidRPr="007E562E">
        <w:rPr>
          <w:rFonts w:ascii="Arial" w:hAnsi="Arial" w:cs="Arial"/>
        </w:rPr>
        <w:t xml:space="preserve"> en economische draagkracht, de technische</w:t>
      </w:r>
      <w:r w:rsidR="000B708A" w:rsidRPr="007E562E">
        <w:rPr>
          <w:rFonts w:ascii="Arial" w:hAnsi="Arial" w:cs="Arial"/>
        </w:rPr>
        <w:t xml:space="preserve">- en </w:t>
      </w:r>
      <w:r w:rsidR="00E94883" w:rsidRPr="007E562E">
        <w:rPr>
          <w:rFonts w:ascii="Arial" w:hAnsi="Arial" w:cs="Arial"/>
        </w:rPr>
        <w:t xml:space="preserve">beroepsbekwaamheid </w:t>
      </w:r>
      <w:r w:rsidR="000B708A" w:rsidRPr="007E562E">
        <w:rPr>
          <w:rFonts w:ascii="Arial" w:hAnsi="Arial" w:cs="Arial"/>
        </w:rPr>
        <w:t xml:space="preserve">en de beroepsbevoegdheid </w:t>
      </w:r>
      <w:r w:rsidR="00E94883" w:rsidRPr="007E562E">
        <w:rPr>
          <w:rFonts w:ascii="Arial" w:hAnsi="Arial" w:cs="Arial"/>
        </w:rPr>
        <w:t xml:space="preserve">aangetoond. </w:t>
      </w:r>
      <w:r w:rsidR="00CE57B2">
        <w:rPr>
          <w:rFonts w:ascii="Arial" w:hAnsi="Arial" w:cs="Arial"/>
        </w:rPr>
        <w:t>Binnen het Zeeuws model wordt</w:t>
      </w:r>
      <w:r w:rsidR="00272E78" w:rsidRPr="007E562E">
        <w:rPr>
          <w:rFonts w:ascii="Arial" w:hAnsi="Arial" w:cs="Arial"/>
        </w:rPr>
        <w:t xml:space="preserve"> naast de toets op de vormvereisten en volledigheid slech</w:t>
      </w:r>
      <w:r w:rsidR="00CE57B2">
        <w:rPr>
          <w:rFonts w:ascii="Arial" w:hAnsi="Arial" w:cs="Arial"/>
        </w:rPr>
        <w:t xml:space="preserve">ts </w:t>
      </w:r>
      <w:r w:rsidR="00272E78" w:rsidRPr="007E562E">
        <w:rPr>
          <w:rFonts w:ascii="Arial" w:hAnsi="Arial" w:cs="Arial"/>
        </w:rPr>
        <w:t xml:space="preserve">uitsluitingsgronden en geschiktheidseisen gesteld. Bij andere aanbestedingsprocedures worden </w:t>
      </w:r>
      <w:r w:rsidR="00CE57B2">
        <w:rPr>
          <w:rFonts w:ascii="Arial" w:hAnsi="Arial" w:cs="Arial"/>
        </w:rPr>
        <w:t xml:space="preserve">ook </w:t>
      </w:r>
      <w:r w:rsidR="00272E78" w:rsidRPr="007E562E">
        <w:rPr>
          <w:rFonts w:ascii="Arial" w:hAnsi="Arial" w:cs="Arial"/>
          <w:b/>
        </w:rPr>
        <w:t>gunningscriteria</w:t>
      </w:r>
      <w:r w:rsidR="00272E78" w:rsidRPr="007E562E">
        <w:rPr>
          <w:rFonts w:ascii="Arial" w:hAnsi="Arial" w:cs="Arial"/>
        </w:rPr>
        <w:t xml:space="preserve"> gehanteerd ingevolge art. 66 Richtlijn 2014/24 jo. art. 2.114 </w:t>
      </w:r>
      <w:proofErr w:type="spellStart"/>
      <w:r w:rsidR="00272E78" w:rsidRPr="007E562E">
        <w:rPr>
          <w:rFonts w:ascii="Arial" w:hAnsi="Arial" w:cs="Arial"/>
        </w:rPr>
        <w:t>A</w:t>
      </w:r>
      <w:r w:rsidR="003A1F70" w:rsidRPr="007E562E">
        <w:rPr>
          <w:rFonts w:ascii="Arial" w:hAnsi="Arial" w:cs="Arial"/>
        </w:rPr>
        <w:t>w</w:t>
      </w:r>
      <w:proofErr w:type="spellEnd"/>
      <w:r w:rsidR="003A1F70" w:rsidRPr="007E562E">
        <w:rPr>
          <w:rFonts w:ascii="Arial" w:hAnsi="Arial" w:cs="Arial"/>
        </w:rPr>
        <w:t xml:space="preserve"> 2012</w:t>
      </w:r>
      <w:r w:rsidR="00272E78" w:rsidRPr="007E562E">
        <w:rPr>
          <w:rFonts w:ascii="Arial" w:hAnsi="Arial" w:cs="Arial"/>
        </w:rPr>
        <w:t>. Aan de hand van objectieve criteria wordt de beste of worden de beste inschrijvingen geselecteerd</w:t>
      </w:r>
      <w:r w:rsidR="00CE57B2">
        <w:rPr>
          <w:rFonts w:ascii="Arial" w:hAnsi="Arial" w:cs="Arial"/>
        </w:rPr>
        <w:t xml:space="preserve"> na een vergelijking</w:t>
      </w:r>
      <w:r w:rsidR="00272E78" w:rsidRPr="007E562E">
        <w:rPr>
          <w:rFonts w:ascii="Arial" w:hAnsi="Arial" w:cs="Arial"/>
        </w:rPr>
        <w:t>.</w:t>
      </w:r>
      <w:r w:rsidR="00272E78" w:rsidRPr="007E562E">
        <w:rPr>
          <w:rStyle w:val="Voetnootmarkering"/>
          <w:rFonts w:ascii="Arial" w:hAnsi="Arial" w:cs="Arial"/>
        </w:rPr>
        <w:t xml:space="preserve"> </w:t>
      </w:r>
      <w:r w:rsidR="00272E78" w:rsidRPr="007E562E">
        <w:rPr>
          <w:rStyle w:val="Voetnootmarkering"/>
          <w:rFonts w:ascii="Arial" w:hAnsi="Arial" w:cs="Arial"/>
        </w:rPr>
        <w:footnoteReference w:id="45"/>
      </w:r>
      <w:r w:rsidR="00272E78" w:rsidRPr="007E562E">
        <w:rPr>
          <w:rFonts w:ascii="Arial" w:hAnsi="Arial" w:cs="Arial"/>
        </w:rPr>
        <w:t xml:space="preserve"> </w:t>
      </w:r>
      <w:r w:rsidR="00C10354" w:rsidRPr="007E562E">
        <w:rPr>
          <w:rFonts w:ascii="Arial" w:hAnsi="Arial" w:cs="Arial"/>
        </w:rPr>
        <w:t>De termijn voor de ontvan</w:t>
      </w:r>
      <w:r w:rsidR="00AA063A" w:rsidRPr="007E562E">
        <w:rPr>
          <w:rFonts w:ascii="Arial" w:hAnsi="Arial" w:cs="Arial"/>
        </w:rPr>
        <w:t>gst van de inschrijvingen wordt</w:t>
      </w:r>
      <w:r w:rsidR="00C10354" w:rsidRPr="007E562E">
        <w:rPr>
          <w:rFonts w:ascii="Arial" w:hAnsi="Arial" w:cs="Arial"/>
        </w:rPr>
        <w:t xml:space="preserve"> met inachtneming van de complexiteit van de opdracht</w:t>
      </w:r>
      <w:r w:rsidR="00EB39D1" w:rsidRPr="007E562E">
        <w:rPr>
          <w:rFonts w:ascii="Arial" w:hAnsi="Arial" w:cs="Arial"/>
        </w:rPr>
        <w:t xml:space="preserve"> en de voor de voorbereiding van de inschrijving benodigde tijd vastgesteld</w:t>
      </w:r>
      <w:r w:rsidR="000E7DD6" w:rsidRPr="007E562E">
        <w:rPr>
          <w:rFonts w:ascii="Arial" w:hAnsi="Arial" w:cs="Arial"/>
        </w:rPr>
        <w:t xml:space="preserve"> i</w:t>
      </w:r>
      <w:r w:rsidR="00C10354" w:rsidRPr="007E562E">
        <w:rPr>
          <w:rFonts w:ascii="Arial" w:hAnsi="Arial" w:cs="Arial"/>
        </w:rPr>
        <w:t xml:space="preserve">ngevolge art. </w:t>
      </w:r>
      <w:r w:rsidR="000E7DD6" w:rsidRPr="007E562E">
        <w:rPr>
          <w:rFonts w:ascii="Arial" w:hAnsi="Arial" w:cs="Arial"/>
        </w:rPr>
        <w:t>47 Richtlijn 2014/24</w:t>
      </w:r>
      <w:r w:rsidR="00C10354" w:rsidRPr="007E562E">
        <w:rPr>
          <w:rFonts w:ascii="Arial" w:hAnsi="Arial" w:cs="Arial"/>
        </w:rPr>
        <w:t xml:space="preserve"> </w:t>
      </w:r>
      <w:r w:rsidR="000E7DD6" w:rsidRPr="007E562E">
        <w:rPr>
          <w:rFonts w:ascii="Arial" w:hAnsi="Arial" w:cs="Arial"/>
        </w:rPr>
        <w:t xml:space="preserve">jo. art. 2.70 </w:t>
      </w:r>
      <w:proofErr w:type="spellStart"/>
      <w:r w:rsidR="000E7DD6" w:rsidRPr="007E562E">
        <w:rPr>
          <w:rFonts w:ascii="Arial" w:hAnsi="Arial" w:cs="Arial"/>
        </w:rPr>
        <w:t>Aw</w:t>
      </w:r>
      <w:proofErr w:type="spellEnd"/>
      <w:r w:rsidR="000E7DD6" w:rsidRPr="007E562E">
        <w:rPr>
          <w:rFonts w:ascii="Arial" w:hAnsi="Arial" w:cs="Arial"/>
        </w:rPr>
        <w:t xml:space="preserve"> 2012</w:t>
      </w:r>
      <w:r w:rsidR="00AA063A" w:rsidRPr="007E562E">
        <w:rPr>
          <w:rFonts w:ascii="Arial" w:hAnsi="Arial" w:cs="Arial"/>
        </w:rPr>
        <w:t>.</w:t>
      </w:r>
      <w:r w:rsidR="000E7DD6" w:rsidRPr="007E562E">
        <w:rPr>
          <w:rStyle w:val="Voetnootmarkering"/>
          <w:rFonts w:ascii="Arial" w:hAnsi="Arial" w:cs="Arial"/>
        </w:rPr>
        <w:footnoteReference w:id="46"/>
      </w:r>
      <w:r w:rsidR="00770AB7" w:rsidRPr="007E562E">
        <w:rPr>
          <w:rFonts w:ascii="Arial" w:hAnsi="Arial" w:cs="Arial"/>
        </w:rPr>
        <w:t xml:space="preserve"> </w:t>
      </w:r>
    </w:p>
    <w:p w:rsidR="00BD2882" w:rsidRPr="007E562E" w:rsidRDefault="00BD2882" w:rsidP="007E562E">
      <w:pPr>
        <w:spacing w:line="360" w:lineRule="auto"/>
        <w:rPr>
          <w:rFonts w:ascii="Arial" w:hAnsi="Arial" w:cs="Arial"/>
          <w:u w:val="single"/>
        </w:rPr>
      </w:pPr>
      <w:r w:rsidRPr="007E562E">
        <w:rPr>
          <w:rFonts w:ascii="Arial" w:hAnsi="Arial" w:cs="Arial"/>
          <w:u w:val="single"/>
        </w:rPr>
        <w:t>2.2.7 Beperkingen in het Europees aanbesteden</w:t>
      </w:r>
    </w:p>
    <w:p w:rsidR="00B61B85" w:rsidRDefault="00BD7ECE" w:rsidP="007E562E">
      <w:pPr>
        <w:spacing w:line="360" w:lineRule="auto"/>
        <w:rPr>
          <w:rFonts w:ascii="Arial" w:hAnsi="Arial" w:cs="Arial"/>
        </w:rPr>
      </w:pPr>
      <w:r w:rsidRPr="007E562E">
        <w:rPr>
          <w:rFonts w:ascii="Arial" w:hAnsi="Arial" w:cs="Arial"/>
        </w:rPr>
        <w:t xml:space="preserve">Bij het beoordelen van inschrijvingen </w:t>
      </w:r>
      <w:r w:rsidR="00F02022" w:rsidRPr="007E562E">
        <w:rPr>
          <w:rFonts w:ascii="Arial" w:hAnsi="Arial" w:cs="Arial"/>
        </w:rPr>
        <w:t>kan</w:t>
      </w:r>
      <w:r w:rsidRPr="007E562E">
        <w:rPr>
          <w:rFonts w:ascii="Arial" w:hAnsi="Arial" w:cs="Arial"/>
        </w:rPr>
        <w:t>, indien sprake is van fouten of gebreken in de inschrijving, beperkt de mogelijkheid geboden</w:t>
      </w:r>
      <w:r w:rsidR="001655A4" w:rsidRPr="007E562E">
        <w:rPr>
          <w:rFonts w:ascii="Arial" w:hAnsi="Arial" w:cs="Arial"/>
        </w:rPr>
        <w:t xml:space="preserve"> worden</w:t>
      </w:r>
      <w:r w:rsidRPr="007E562E">
        <w:rPr>
          <w:rFonts w:ascii="Arial" w:hAnsi="Arial" w:cs="Arial"/>
        </w:rPr>
        <w:t xml:space="preserve"> deze te </w:t>
      </w:r>
      <w:r w:rsidRPr="007E562E">
        <w:rPr>
          <w:rFonts w:ascii="Arial" w:hAnsi="Arial" w:cs="Arial"/>
          <w:b/>
        </w:rPr>
        <w:t>herstellen</w:t>
      </w:r>
      <w:r w:rsidRPr="007E562E">
        <w:rPr>
          <w:rFonts w:ascii="Arial" w:hAnsi="Arial" w:cs="Arial"/>
        </w:rPr>
        <w:t xml:space="preserve">. </w:t>
      </w:r>
      <w:r w:rsidR="00827241" w:rsidRPr="007E562E">
        <w:rPr>
          <w:rFonts w:ascii="Arial" w:hAnsi="Arial" w:cs="Arial"/>
        </w:rPr>
        <w:t xml:space="preserve">Op grond van het gelijkheids- en transparantiebeginsel </w:t>
      </w:r>
      <w:r w:rsidR="00D5730A" w:rsidRPr="007E562E">
        <w:rPr>
          <w:rFonts w:ascii="Arial" w:hAnsi="Arial" w:cs="Arial"/>
        </w:rPr>
        <w:t>mag herstel niet leiden tot het indienen van een nieuwe inschrijving</w:t>
      </w:r>
      <w:r w:rsidR="00514271" w:rsidRPr="007E562E">
        <w:rPr>
          <w:rFonts w:ascii="Arial" w:hAnsi="Arial" w:cs="Arial"/>
        </w:rPr>
        <w:t xml:space="preserve"> en moet </w:t>
      </w:r>
      <w:r w:rsidR="00B61B85">
        <w:rPr>
          <w:rFonts w:ascii="Arial" w:hAnsi="Arial" w:cs="Arial"/>
        </w:rPr>
        <w:t>de herstelmogelijkheid</w:t>
      </w:r>
      <w:r w:rsidR="00514271" w:rsidRPr="007E562E">
        <w:rPr>
          <w:rFonts w:ascii="Arial" w:hAnsi="Arial" w:cs="Arial"/>
        </w:rPr>
        <w:t xml:space="preserve"> voor alle ondernemers gelijk zijn</w:t>
      </w:r>
      <w:r w:rsidR="00827241" w:rsidRPr="007E562E">
        <w:rPr>
          <w:rFonts w:ascii="Arial" w:hAnsi="Arial" w:cs="Arial"/>
        </w:rPr>
        <w:t>.</w:t>
      </w:r>
      <w:r w:rsidR="007368FC" w:rsidRPr="007E562E">
        <w:rPr>
          <w:rStyle w:val="Voetnootmarkering"/>
          <w:rFonts w:ascii="Arial" w:hAnsi="Arial" w:cs="Arial"/>
        </w:rPr>
        <w:footnoteReference w:id="47"/>
      </w:r>
      <w:r w:rsidR="00827241" w:rsidRPr="007E562E">
        <w:rPr>
          <w:rFonts w:ascii="Arial" w:hAnsi="Arial" w:cs="Arial"/>
        </w:rPr>
        <w:t xml:space="preserve"> </w:t>
      </w:r>
      <w:r w:rsidR="00D24410" w:rsidRPr="007E562E">
        <w:rPr>
          <w:rStyle w:val="Voetnootmarkering"/>
          <w:rFonts w:ascii="Arial" w:hAnsi="Arial" w:cs="Arial"/>
        </w:rPr>
        <w:footnoteReference w:id="48"/>
      </w:r>
      <w:r w:rsidR="00B61B85">
        <w:rPr>
          <w:rFonts w:ascii="Arial" w:hAnsi="Arial" w:cs="Arial"/>
        </w:rPr>
        <w:t xml:space="preserve"> </w:t>
      </w:r>
      <w:r w:rsidRPr="007E562E">
        <w:rPr>
          <w:rFonts w:ascii="Arial" w:hAnsi="Arial" w:cs="Arial"/>
        </w:rPr>
        <w:t xml:space="preserve">Ingevolge art. 56 lid 2 Richtlijn 2014/24 jo. art. 2.55 jo. art. 2.113 </w:t>
      </w:r>
      <w:proofErr w:type="spellStart"/>
      <w:r w:rsidRPr="007E562E">
        <w:rPr>
          <w:rFonts w:ascii="Arial" w:hAnsi="Arial" w:cs="Arial"/>
        </w:rPr>
        <w:t>Aw</w:t>
      </w:r>
      <w:proofErr w:type="spellEnd"/>
      <w:r w:rsidRPr="007E562E">
        <w:rPr>
          <w:rFonts w:ascii="Arial" w:hAnsi="Arial" w:cs="Arial"/>
        </w:rPr>
        <w:t xml:space="preserve"> 2012 </w:t>
      </w:r>
      <w:r w:rsidR="00D5730A" w:rsidRPr="007E562E">
        <w:rPr>
          <w:rFonts w:ascii="Arial" w:hAnsi="Arial" w:cs="Arial"/>
        </w:rPr>
        <w:t>ziet herstel op</w:t>
      </w:r>
      <w:r w:rsidRPr="007E562E">
        <w:rPr>
          <w:rFonts w:ascii="Arial" w:hAnsi="Arial" w:cs="Arial"/>
        </w:rPr>
        <w:t xml:space="preserve"> </w:t>
      </w:r>
      <w:r w:rsidR="00D5730A" w:rsidRPr="007E562E">
        <w:rPr>
          <w:rFonts w:ascii="Arial" w:hAnsi="Arial" w:cs="Arial"/>
        </w:rPr>
        <w:t>een</w:t>
      </w:r>
      <w:r w:rsidRPr="007E562E">
        <w:rPr>
          <w:rFonts w:ascii="Arial" w:hAnsi="Arial" w:cs="Arial"/>
        </w:rPr>
        <w:t xml:space="preserve"> eenvoudige precisering of </w:t>
      </w:r>
      <w:r w:rsidR="001655A4" w:rsidRPr="007E562E">
        <w:rPr>
          <w:rFonts w:ascii="Arial" w:hAnsi="Arial" w:cs="Arial"/>
        </w:rPr>
        <w:t xml:space="preserve">een </w:t>
      </w:r>
      <w:r w:rsidRPr="007E562E">
        <w:rPr>
          <w:rFonts w:ascii="Arial" w:hAnsi="Arial" w:cs="Arial"/>
        </w:rPr>
        <w:t>k</w:t>
      </w:r>
      <w:r w:rsidR="001655A4" w:rsidRPr="007E562E">
        <w:rPr>
          <w:rFonts w:ascii="Arial" w:hAnsi="Arial" w:cs="Arial"/>
        </w:rPr>
        <w:t xml:space="preserve">ennelijk materiële fout </w:t>
      </w:r>
      <w:r w:rsidR="00827241" w:rsidRPr="007E562E">
        <w:rPr>
          <w:rFonts w:ascii="Arial" w:hAnsi="Arial" w:cs="Arial"/>
        </w:rPr>
        <w:t>(een voor ieder duidelijke vergissing)</w:t>
      </w:r>
      <w:r w:rsidRPr="007E562E">
        <w:rPr>
          <w:rFonts w:ascii="Arial" w:hAnsi="Arial" w:cs="Arial"/>
        </w:rPr>
        <w:t>.</w:t>
      </w:r>
      <w:r w:rsidRPr="007E562E">
        <w:rPr>
          <w:rStyle w:val="Voetnootmarkering"/>
          <w:rFonts w:ascii="Arial" w:hAnsi="Arial" w:cs="Arial"/>
        </w:rPr>
        <w:footnoteReference w:id="49"/>
      </w:r>
      <w:r w:rsidR="006433F4" w:rsidRPr="007E562E">
        <w:rPr>
          <w:rFonts w:ascii="Arial" w:hAnsi="Arial" w:cs="Arial"/>
        </w:rPr>
        <w:t xml:space="preserve"> Een voorbeeld hiervan is het vergeten aan te vinken van een </w:t>
      </w:r>
      <w:r w:rsidR="00B61B85">
        <w:rPr>
          <w:rFonts w:ascii="Arial" w:hAnsi="Arial" w:cs="Arial"/>
        </w:rPr>
        <w:t xml:space="preserve">onderliggend </w:t>
      </w:r>
      <w:r w:rsidR="006433F4" w:rsidRPr="007E562E">
        <w:rPr>
          <w:rFonts w:ascii="Arial" w:hAnsi="Arial" w:cs="Arial"/>
        </w:rPr>
        <w:t xml:space="preserve">vakje </w:t>
      </w:r>
      <w:r w:rsidR="00B61B85">
        <w:rPr>
          <w:rFonts w:ascii="Arial" w:hAnsi="Arial" w:cs="Arial"/>
        </w:rPr>
        <w:t>in</w:t>
      </w:r>
      <w:r w:rsidR="006433F4" w:rsidRPr="007E562E">
        <w:rPr>
          <w:rFonts w:ascii="Arial" w:hAnsi="Arial" w:cs="Arial"/>
        </w:rPr>
        <w:t xml:space="preserve"> een formulier.</w:t>
      </w:r>
      <w:r w:rsidR="00CE2820" w:rsidRPr="007E562E">
        <w:rPr>
          <w:rFonts w:ascii="Arial" w:hAnsi="Arial" w:cs="Arial"/>
        </w:rPr>
        <w:t xml:space="preserve"> Voor het vergeten van een document wordt geen herstelmogelijkheid geboden</w:t>
      </w:r>
      <w:r w:rsidR="004103FE" w:rsidRPr="007E562E">
        <w:rPr>
          <w:rFonts w:ascii="Arial" w:hAnsi="Arial" w:cs="Arial"/>
        </w:rPr>
        <w:t>, omdat de i</w:t>
      </w:r>
      <w:r w:rsidR="00B61B85">
        <w:rPr>
          <w:rFonts w:ascii="Arial" w:hAnsi="Arial" w:cs="Arial"/>
        </w:rPr>
        <w:t>nschrijving</w:t>
      </w:r>
      <w:r w:rsidR="004103FE" w:rsidRPr="007E562E">
        <w:rPr>
          <w:rFonts w:ascii="Arial" w:hAnsi="Arial" w:cs="Arial"/>
        </w:rPr>
        <w:t xml:space="preserve"> een wezenlijk onderdeel mist</w:t>
      </w:r>
      <w:r w:rsidR="00CE2820" w:rsidRPr="007E562E">
        <w:rPr>
          <w:rFonts w:ascii="Arial" w:hAnsi="Arial" w:cs="Arial"/>
        </w:rPr>
        <w:t>.</w:t>
      </w:r>
      <w:r w:rsidR="007368FC" w:rsidRPr="007E562E">
        <w:rPr>
          <w:rStyle w:val="Voetnootmarkering"/>
          <w:rFonts w:ascii="Arial" w:hAnsi="Arial" w:cs="Arial"/>
        </w:rPr>
        <w:footnoteReference w:id="50"/>
      </w:r>
      <w:r w:rsidR="00C1781D" w:rsidRPr="007E562E">
        <w:rPr>
          <w:rFonts w:ascii="Arial" w:hAnsi="Arial" w:cs="Arial"/>
        </w:rPr>
        <w:t xml:space="preserve"> </w:t>
      </w:r>
      <w:r w:rsidR="00C1781D" w:rsidRPr="007E562E">
        <w:rPr>
          <w:rStyle w:val="Voetnootmarkering"/>
          <w:rFonts w:ascii="Arial" w:hAnsi="Arial" w:cs="Arial"/>
        </w:rPr>
        <w:footnoteReference w:id="51"/>
      </w:r>
      <w:r w:rsidR="00B05352" w:rsidRPr="007E562E">
        <w:rPr>
          <w:rFonts w:ascii="Arial" w:hAnsi="Arial" w:cs="Arial"/>
        </w:rPr>
        <w:t xml:space="preserve"> </w:t>
      </w:r>
    </w:p>
    <w:p w:rsidR="007306E2" w:rsidRDefault="0042143B" w:rsidP="007E562E">
      <w:pPr>
        <w:spacing w:line="360" w:lineRule="auto"/>
        <w:rPr>
          <w:rFonts w:ascii="Arial" w:hAnsi="Arial" w:cs="Arial"/>
        </w:rPr>
      </w:pPr>
      <w:r w:rsidRPr="007E562E">
        <w:rPr>
          <w:rFonts w:ascii="Arial" w:hAnsi="Arial" w:cs="Arial"/>
        </w:rPr>
        <w:t>Verder is het</w:t>
      </w:r>
      <w:r w:rsidR="00D52E2C" w:rsidRPr="007E562E">
        <w:rPr>
          <w:rFonts w:ascii="Arial" w:hAnsi="Arial" w:cs="Arial"/>
        </w:rPr>
        <w:t xml:space="preserve"> op grond van art. 72 lid 4 Richtlijn 2014/24 jo. art. 2.163a tot en met art. 2.163g </w:t>
      </w:r>
      <w:proofErr w:type="spellStart"/>
      <w:r w:rsidR="00D52E2C" w:rsidRPr="007E562E">
        <w:rPr>
          <w:rFonts w:ascii="Arial" w:hAnsi="Arial" w:cs="Arial"/>
        </w:rPr>
        <w:t>Aw</w:t>
      </w:r>
      <w:proofErr w:type="spellEnd"/>
      <w:r w:rsidR="00D52E2C" w:rsidRPr="007E562E">
        <w:rPr>
          <w:rFonts w:ascii="Arial" w:hAnsi="Arial" w:cs="Arial"/>
        </w:rPr>
        <w:t xml:space="preserve"> 2012</w:t>
      </w:r>
      <w:r w:rsidRPr="007E562E">
        <w:rPr>
          <w:rFonts w:ascii="Arial" w:hAnsi="Arial" w:cs="Arial"/>
        </w:rPr>
        <w:t xml:space="preserve"> </w:t>
      </w:r>
      <w:r w:rsidR="00944CD3" w:rsidRPr="007E562E">
        <w:rPr>
          <w:rFonts w:ascii="Arial" w:hAnsi="Arial" w:cs="Arial"/>
        </w:rPr>
        <w:t xml:space="preserve">beperkt </w:t>
      </w:r>
      <w:r w:rsidRPr="007E562E">
        <w:rPr>
          <w:rFonts w:ascii="Arial" w:hAnsi="Arial" w:cs="Arial"/>
        </w:rPr>
        <w:t xml:space="preserve">mogelijk om tijdens de aanbesteding of gedurende de looptijd van de overeenkomst </w:t>
      </w:r>
      <w:r w:rsidRPr="007E562E">
        <w:rPr>
          <w:rFonts w:ascii="Arial" w:hAnsi="Arial" w:cs="Arial"/>
          <w:b/>
        </w:rPr>
        <w:t>de opdracht te wijzigen</w:t>
      </w:r>
      <w:r w:rsidR="00944CD3" w:rsidRPr="007E562E">
        <w:rPr>
          <w:rFonts w:ascii="Arial" w:hAnsi="Arial" w:cs="Arial"/>
        </w:rPr>
        <w:t>. Dit</w:t>
      </w:r>
      <w:r w:rsidRPr="007E562E">
        <w:rPr>
          <w:rFonts w:ascii="Arial" w:hAnsi="Arial" w:cs="Arial"/>
        </w:rPr>
        <w:t xml:space="preserve"> is het leerstuk van de wezenlijke wijziging. Van een wezenli</w:t>
      </w:r>
      <w:r w:rsidR="00387529">
        <w:rPr>
          <w:rFonts w:ascii="Arial" w:hAnsi="Arial" w:cs="Arial"/>
        </w:rPr>
        <w:t xml:space="preserve">jke wijziging is sprake indien </w:t>
      </w:r>
      <w:r w:rsidRPr="007E562E">
        <w:rPr>
          <w:rFonts w:ascii="Arial" w:hAnsi="Arial" w:cs="Arial"/>
        </w:rPr>
        <w:t>de gewijzigde voorwaarden mogelijk zouden hebben geleid tot toelating</w:t>
      </w:r>
      <w:r w:rsidR="00387529">
        <w:rPr>
          <w:rFonts w:ascii="Arial" w:hAnsi="Arial" w:cs="Arial"/>
        </w:rPr>
        <w:t xml:space="preserve"> van meer of andere ondernemers </w:t>
      </w:r>
      <w:r w:rsidRPr="007E562E">
        <w:rPr>
          <w:rFonts w:ascii="Arial" w:hAnsi="Arial" w:cs="Arial"/>
        </w:rPr>
        <w:t xml:space="preserve">de opdracht in belangrijke mate wordt uitgebreid </w:t>
      </w:r>
      <w:r w:rsidR="00944CD3" w:rsidRPr="007E562E">
        <w:rPr>
          <w:rFonts w:ascii="Arial" w:hAnsi="Arial" w:cs="Arial"/>
        </w:rPr>
        <w:t xml:space="preserve">met diensten, werken of leveringen die oorspronkelijk niet waren opgenomen </w:t>
      </w:r>
      <w:r w:rsidRPr="007E562E">
        <w:rPr>
          <w:rFonts w:ascii="Arial" w:hAnsi="Arial" w:cs="Arial"/>
        </w:rPr>
        <w:t xml:space="preserve">of indien de wijziging het </w:t>
      </w:r>
    </w:p>
    <w:p w:rsidR="00387529" w:rsidRPr="00BC038E" w:rsidRDefault="00387529" w:rsidP="00387529">
      <w:pPr>
        <w:spacing w:line="360" w:lineRule="auto"/>
        <w:jc w:val="center"/>
        <w:rPr>
          <w:rFonts w:ascii="Arial" w:hAnsi="Arial" w:cs="Arial"/>
        </w:rPr>
      </w:pPr>
      <w:r>
        <w:rPr>
          <w:rFonts w:ascii="Arial" w:hAnsi="Arial" w:cs="Arial"/>
          <w:sz w:val="16"/>
          <w:szCs w:val="16"/>
        </w:rPr>
        <w:t>19</w:t>
      </w:r>
    </w:p>
    <w:p w:rsidR="00811194" w:rsidRDefault="0042143B" w:rsidP="007E562E">
      <w:pPr>
        <w:spacing w:line="360" w:lineRule="auto"/>
        <w:rPr>
          <w:rFonts w:ascii="Arial" w:hAnsi="Arial" w:cs="Arial"/>
        </w:rPr>
      </w:pPr>
      <w:r w:rsidRPr="007E562E">
        <w:rPr>
          <w:rFonts w:ascii="Arial" w:hAnsi="Arial" w:cs="Arial"/>
        </w:rPr>
        <w:lastRenderedPageBreak/>
        <w:t>economisch evenwicht van de overeenkomst wijzigt, ten gunste van de opdrachtnemer (ondernemer).</w:t>
      </w:r>
      <w:r w:rsidRPr="007E562E">
        <w:rPr>
          <w:rStyle w:val="Voetnootmarkering"/>
          <w:rFonts w:ascii="Arial" w:hAnsi="Arial" w:cs="Arial"/>
        </w:rPr>
        <w:footnoteReference w:id="52"/>
      </w:r>
      <w:r w:rsidR="00944CD3" w:rsidRPr="007E562E">
        <w:rPr>
          <w:rFonts w:ascii="Arial" w:hAnsi="Arial" w:cs="Arial"/>
        </w:rPr>
        <w:t xml:space="preserve"> Hierdoor is sprake van een nieuwe opdracht, waardoor opnieuw aanbesteed zal moeten worden</w:t>
      </w:r>
      <w:r w:rsidR="00D52E2C" w:rsidRPr="007E562E">
        <w:rPr>
          <w:rFonts w:ascii="Arial" w:hAnsi="Arial" w:cs="Arial"/>
        </w:rPr>
        <w:t xml:space="preserve"> op grond van het gelijkheids- en transparantiebeginsel</w:t>
      </w:r>
      <w:r w:rsidR="00944CD3" w:rsidRPr="007E562E">
        <w:rPr>
          <w:rFonts w:ascii="Arial" w:hAnsi="Arial" w:cs="Arial"/>
        </w:rPr>
        <w:t>.</w:t>
      </w:r>
      <w:r w:rsidR="00944CD3" w:rsidRPr="007E562E">
        <w:rPr>
          <w:rStyle w:val="Voetnootmarkering"/>
          <w:rFonts w:ascii="Arial" w:hAnsi="Arial" w:cs="Arial"/>
        </w:rPr>
        <w:footnoteReference w:id="53"/>
      </w:r>
    </w:p>
    <w:p w:rsidR="00546CCD" w:rsidRPr="002D0E70" w:rsidRDefault="00546CCD" w:rsidP="007E562E">
      <w:pPr>
        <w:spacing w:line="360" w:lineRule="auto"/>
        <w:rPr>
          <w:rFonts w:ascii="Arial" w:hAnsi="Arial" w:cs="Arial"/>
        </w:rPr>
      </w:pPr>
      <w:r>
        <w:rPr>
          <w:rFonts w:ascii="Arial" w:hAnsi="Arial" w:cs="Arial"/>
        </w:rPr>
        <w:t xml:space="preserve">Verder bedraagt ingevolge art. 2.140 lid 3 </w:t>
      </w:r>
      <w:proofErr w:type="spellStart"/>
      <w:r>
        <w:rPr>
          <w:rFonts w:ascii="Arial" w:hAnsi="Arial" w:cs="Arial"/>
        </w:rPr>
        <w:t>Aw</w:t>
      </w:r>
      <w:proofErr w:type="spellEnd"/>
      <w:r>
        <w:rPr>
          <w:rFonts w:ascii="Arial" w:hAnsi="Arial" w:cs="Arial"/>
        </w:rPr>
        <w:t xml:space="preserve"> 2012 de looptijd van een raamovereenkomst niet meer dan 4 jaar.</w:t>
      </w:r>
      <w:r>
        <w:rPr>
          <w:rStyle w:val="Voetnootmarkering"/>
          <w:rFonts w:ascii="Arial" w:hAnsi="Arial" w:cs="Arial"/>
        </w:rPr>
        <w:footnoteReference w:id="54"/>
      </w:r>
    </w:p>
    <w:p w:rsidR="00A123AB" w:rsidRPr="00811194" w:rsidRDefault="00811194" w:rsidP="00811194">
      <w:pPr>
        <w:spacing w:line="360" w:lineRule="auto"/>
        <w:rPr>
          <w:rStyle w:val="Nadruk"/>
          <w:rFonts w:ascii="Arial" w:hAnsi="Arial" w:cs="Arial"/>
          <w:caps w:val="0"/>
          <w:color w:val="auto"/>
          <w:spacing w:val="0"/>
          <w:u w:val="single"/>
        </w:rPr>
      </w:pPr>
      <w:r w:rsidRPr="00811194">
        <w:rPr>
          <w:rFonts w:ascii="Arial" w:hAnsi="Arial" w:cs="Arial"/>
          <w:u w:val="single"/>
        </w:rPr>
        <w:t>2.2.8 Deelconclusie</w:t>
      </w:r>
    </w:p>
    <w:p w:rsidR="008264DD" w:rsidRPr="007E562E" w:rsidRDefault="00123D54" w:rsidP="007E562E">
      <w:pPr>
        <w:spacing w:line="360" w:lineRule="auto"/>
        <w:rPr>
          <w:rFonts w:ascii="Arial" w:hAnsi="Arial" w:cs="Arial"/>
        </w:rPr>
      </w:pPr>
      <w:r w:rsidRPr="007E562E">
        <w:rPr>
          <w:rFonts w:ascii="Arial" w:hAnsi="Arial" w:cs="Arial"/>
        </w:rPr>
        <w:t xml:space="preserve">Hierbij kan geconcludeerd </w:t>
      </w:r>
      <w:r w:rsidR="008264DD" w:rsidRPr="007E562E">
        <w:rPr>
          <w:rFonts w:ascii="Arial" w:hAnsi="Arial" w:cs="Arial"/>
        </w:rPr>
        <w:t xml:space="preserve">dat het stelsel van het aanbestedingsrecht onder de Richtlijn 2014/24 en de </w:t>
      </w:r>
      <w:proofErr w:type="spellStart"/>
      <w:r w:rsidR="008264DD" w:rsidRPr="007E562E">
        <w:rPr>
          <w:rFonts w:ascii="Arial" w:hAnsi="Arial" w:cs="Arial"/>
        </w:rPr>
        <w:t>Aw</w:t>
      </w:r>
      <w:proofErr w:type="spellEnd"/>
      <w:r w:rsidR="008264DD" w:rsidRPr="007E562E">
        <w:rPr>
          <w:rFonts w:ascii="Arial" w:hAnsi="Arial" w:cs="Arial"/>
        </w:rPr>
        <w:t xml:space="preserve"> 2012 er </w:t>
      </w:r>
      <w:r w:rsidR="00AB57B9">
        <w:rPr>
          <w:rFonts w:ascii="Arial" w:hAnsi="Arial" w:cs="Arial"/>
        </w:rPr>
        <w:t xml:space="preserve">in grote lijnen </w:t>
      </w:r>
      <w:r w:rsidR="008264DD" w:rsidRPr="007E562E">
        <w:rPr>
          <w:rFonts w:ascii="Arial" w:hAnsi="Arial" w:cs="Arial"/>
        </w:rPr>
        <w:t>als volgt uit ziet:</w:t>
      </w:r>
    </w:p>
    <w:p w:rsidR="00E2311A" w:rsidRPr="002D0E70" w:rsidRDefault="006B1461" w:rsidP="002D0E70">
      <w:pPr>
        <w:spacing w:line="360" w:lineRule="auto"/>
        <w:rPr>
          <w:rFonts w:ascii="Arial" w:hAnsi="Arial" w:cs="Arial"/>
        </w:rPr>
      </w:pPr>
      <w:r>
        <w:rPr>
          <w:rFonts w:ascii="Arial" w:hAnsi="Arial" w:cs="Arial"/>
        </w:rPr>
        <w:t xml:space="preserve">De wet- en regelgeving bepaalt aan de hand van Europese drempelwaarden </w:t>
      </w:r>
      <w:r w:rsidRPr="006B1461">
        <w:rPr>
          <w:rFonts w:ascii="Arial" w:hAnsi="Arial" w:cs="Arial"/>
        </w:rPr>
        <w:t>wanneer sprake is van een aanbestedingsplicht. Hierbij brengt het onterecht niet-aa</w:t>
      </w:r>
      <w:r>
        <w:rPr>
          <w:rFonts w:ascii="Arial" w:hAnsi="Arial" w:cs="Arial"/>
        </w:rPr>
        <w:t xml:space="preserve">nbesteden </w:t>
      </w:r>
      <w:r w:rsidR="00AB57B9">
        <w:rPr>
          <w:rFonts w:ascii="Arial" w:hAnsi="Arial" w:cs="Arial"/>
        </w:rPr>
        <w:t>consequenties</w:t>
      </w:r>
      <w:r>
        <w:rPr>
          <w:rFonts w:ascii="Arial" w:hAnsi="Arial" w:cs="Arial"/>
        </w:rPr>
        <w:t xml:space="preserve"> met zich mee</w:t>
      </w:r>
      <w:r w:rsidRPr="006B1461">
        <w:rPr>
          <w:rFonts w:ascii="Arial" w:hAnsi="Arial" w:cs="Arial"/>
        </w:rPr>
        <w:t xml:space="preserve">. </w:t>
      </w:r>
      <w:r w:rsidR="00AB57B9">
        <w:rPr>
          <w:rFonts w:ascii="Arial" w:hAnsi="Arial" w:cs="Arial"/>
        </w:rPr>
        <w:t xml:space="preserve">Bij het aanbesteden moeten aanbestedende diensten zich </w:t>
      </w:r>
      <w:r w:rsidRPr="006B1461">
        <w:rPr>
          <w:rFonts w:ascii="Arial" w:hAnsi="Arial" w:cs="Arial"/>
        </w:rPr>
        <w:t>houden aan de algemene begins</w:t>
      </w:r>
      <w:r w:rsidR="00AB57B9">
        <w:rPr>
          <w:rFonts w:ascii="Arial" w:hAnsi="Arial" w:cs="Arial"/>
        </w:rPr>
        <w:t>elen van het aanbestedingsrecht</w:t>
      </w:r>
      <w:r w:rsidRPr="006B1461">
        <w:rPr>
          <w:rFonts w:ascii="Arial" w:hAnsi="Arial" w:cs="Arial"/>
        </w:rPr>
        <w:t xml:space="preserve"> die voortvloeien uit de VWEU</w:t>
      </w:r>
      <w:r w:rsidR="00AB57B9">
        <w:rPr>
          <w:rFonts w:ascii="Arial" w:hAnsi="Arial" w:cs="Arial"/>
        </w:rPr>
        <w:t>, hiermee wordt met name een eerlijke procedure gewaarborgd</w:t>
      </w:r>
      <w:r w:rsidRPr="006B1461">
        <w:rPr>
          <w:rFonts w:ascii="Arial" w:hAnsi="Arial" w:cs="Arial"/>
        </w:rPr>
        <w:t>. Als overheidsinstelling houdt de aanbestedende dienst zich</w:t>
      </w:r>
      <w:r>
        <w:rPr>
          <w:rFonts w:ascii="Arial" w:hAnsi="Arial" w:cs="Arial"/>
        </w:rPr>
        <w:t xml:space="preserve"> ook</w:t>
      </w:r>
      <w:r w:rsidRPr="006B1461">
        <w:rPr>
          <w:rFonts w:ascii="Arial" w:hAnsi="Arial" w:cs="Arial"/>
        </w:rPr>
        <w:t xml:space="preserve"> aan de algemene beginselen van behoorlijk bestuur</w:t>
      </w:r>
      <w:r w:rsidR="00AB57B9">
        <w:rPr>
          <w:rFonts w:ascii="Arial" w:hAnsi="Arial" w:cs="Arial"/>
        </w:rPr>
        <w:t>, deze zijn inhoudelijk gelijk aan de aanbestedingsbeginselen</w:t>
      </w:r>
      <w:r w:rsidRPr="006B1461">
        <w:rPr>
          <w:rFonts w:ascii="Arial" w:hAnsi="Arial" w:cs="Arial"/>
        </w:rPr>
        <w:t>. Verder valt het aanbestedingsrecht onder het civiele recht</w:t>
      </w:r>
      <w:r w:rsidR="00AB57B9">
        <w:rPr>
          <w:rFonts w:ascii="Arial" w:hAnsi="Arial" w:cs="Arial"/>
        </w:rPr>
        <w:t>;</w:t>
      </w:r>
      <w:r>
        <w:rPr>
          <w:rFonts w:ascii="Arial" w:hAnsi="Arial" w:cs="Arial"/>
        </w:rPr>
        <w:t xml:space="preserve"> hierbij is sprake van aanbod en aanvaarding</w:t>
      </w:r>
      <w:r w:rsidRPr="006B1461">
        <w:rPr>
          <w:rFonts w:ascii="Arial" w:hAnsi="Arial" w:cs="Arial"/>
        </w:rPr>
        <w:t>. Bij het</w:t>
      </w:r>
      <w:r>
        <w:rPr>
          <w:rFonts w:ascii="Arial" w:hAnsi="Arial" w:cs="Arial"/>
        </w:rPr>
        <w:t xml:space="preserve"> houden </w:t>
      </w:r>
      <w:r w:rsidRPr="006B1461">
        <w:rPr>
          <w:rFonts w:ascii="Arial" w:hAnsi="Arial" w:cs="Arial"/>
        </w:rPr>
        <w:t xml:space="preserve">van een aanbestedingsprocedure volgen aanbestedende diensten </w:t>
      </w:r>
      <w:r>
        <w:rPr>
          <w:rFonts w:ascii="Arial" w:hAnsi="Arial" w:cs="Arial"/>
        </w:rPr>
        <w:t xml:space="preserve">een </w:t>
      </w:r>
      <w:r w:rsidRPr="006B1461">
        <w:rPr>
          <w:rFonts w:ascii="Arial" w:hAnsi="Arial" w:cs="Arial"/>
        </w:rPr>
        <w:t>vast stappenplan. Hierbij kunnen aanbestedende diensten voorwaarden aan de inschrijving</w:t>
      </w:r>
      <w:r w:rsidR="00AB57B9">
        <w:rPr>
          <w:rFonts w:ascii="Arial" w:hAnsi="Arial" w:cs="Arial"/>
        </w:rPr>
        <w:t>en</w:t>
      </w:r>
      <w:r w:rsidRPr="006B1461">
        <w:rPr>
          <w:rFonts w:ascii="Arial" w:hAnsi="Arial" w:cs="Arial"/>
        </w:rPr>
        <w:t xml:space="preserve"> stellen, waarbij gevraagd wordt om bewijsstukken om zo de ondernemers en de inschrijvingen zelf te toetsen aan de gestelde voorwaarden. </w:t>
      </w:r>
      <w:r w:rsidR="00AB57B9">
        <w:rPr>
          <w:rFonts w:ascii="Arial" w:hAnsi="Arial" w:cs="Arial"/>
        </w:rPr>
        <w:t xml:space="preserve">In het Zeeuws model worden geen gunningscriteria gesteld, slechts uitsluitingsgronden en geschiktheidseisen. Tot slot is het </w:t>
      </w:r>
      <w:r w:rsidRPr="006B1461">
        <w:rPr>
          <w:rFonts w:ascii="Arial" w:hAnsi="Arial" w:cs="Arial"/>
        </w:rPr>
        <w:t xml:space="preserve">aanbestedingsrecht onder de richtlijn en de wet staat </w:t>
      </w:r>
      <w:r w:rsidR="00AB57B9">
        <w:rPr>
          <w:rFonts w:ascii="Arial" w:hAnsi="Arial" w:cs="Arial"/>
        </w:rPr>
        <w:t>strikt in</w:t>
      </w:r>
      <w:r w:rsidRPr="006B1461">
        <w:rPr>
          <w:rFonts w:ascii="Arial" w:hAnsi="Arial" w:cs="Arial"/>
        </w:rPr>
        <w:t xml:space="preserve"> het bieden van </w:t>
      </w:r>
      <w:r>
        <w:rPr>
          <w:rFonts w:ascii="Arial" w:hAnsi="Arial" w:cs="Arial"/>
        </w:rPr>
        <w:t xml:space="preserve">een herstelmogelijkheid wanneer </w:t>
      </w:r>
      <w:r w:rsidRPr="006B1461">
        <w:rPr>
          <w:rFonts w:ascii="Arial" w:hAnsi="Arial" w:cs="Arial"/>
        </w:rPr>
        <w:t>fouten in een inschrijving worden gemaakt.</w:t>
      </w:r>
      <w:r w:rsidR="00AB57B9">
        <w:rPr>
          <w:rFonts w:ascii="Arial" w:hAnsi="Arial" w:cs="Arial"/>
        </w:rPr>
        <w:t xml:space="preserve"> Dit kan slechts in uitzonderlijke gevallen.</w:t>
      </w:r>
      <w:r w:rsidRPr="006B1461">
        <w:rPr>
          <w:rFonts w:ascii="Arial" w:hAnsi="Arial" w:cs="Arial"/>
        </w:rPr>
        <w:t xml:space="preserve"> Bovendien is het beperkt mogelijk om wijzigingen in een contract door te voeren.</w:t>
      </w:r>
    </w:p>
    <w:p w:rsidR="002D0E70" w:rsidRDefault="002D0E70" w:rsidP="002D0E70">
      <w:pPr>
        <w:pStyle w:val="Lijstalinea"/>
        <w:spacing w:line="360" w:lineRule="auto"/>
        <w:ind w:left="360"/>
        <w:rPr>
          <w:rStyle w:val="Nadruk"/>
          <w:rFonts w:ascii="Arial" w:hAnsi="Arial" w:cs="Arial"/>
        </w:rPr>
      </w:pPr>
    </w:p>
    <w:p w:rsidR="003D2F55" w:rsidRPr="00F02C8B" w:rsidRDefault="00163CBE" w:rsidP="00C160EC">
      <w:pPr>
        <w:pStyle w:val="Lijstalinea"/>
        <w:numPr>
          <w:ilvl w:val="1"/>
          <w:numId w:val="13"/>
        </w:numPr>
        <w:spacing w:line="360" w:lineRule="auto"/>
        <w:rPr>
          <w:rStyle w:val="Nadruk"/>
          <w:rFonts w:ascii="Arial" w:hAnsi="Arial" w:cs="Arial"/>
        </w:rPr>
      </w:pPr>
      <w:r w:rsidRPr="00F02C8B">
        <w:rPr>
          <w:rStyle w:val="Nadruk"/>
          <w:rFonts w:ascii="Arial" w:hAnsi="Arial" w:cs="Arial"/>
        </w:rPr>
        <w:t xml:space="preserve">Open house in </w:t>
      </w:r>
      <w:r w:rsidR="00031F9A" w:rsidRPr="00F02C8B">
        <w:rPr>
          <w:rStyle w:val="Nadruk"/>
          <w:rFonts w:ascii="Arial" w:hAnsi="Arial" w:cs="Arial"/>
        </w:rPr>
        <w:t>verh</w:t>
      </w:r>
      <w:r w:rsidR="00F02C8B" w:rsidRPr="00F02C8B">
        <w:rPr>
          <w:rStyle w:val="Nadruk"/>
          <w:rFonts w:ascii="Arial" w:hAnsi="Arial" w:cs="Arial"/>
        </w:rPr>
        <w:t xml:space="preserve">ouding tot de richtlijn 2014/24 </w:t>
      </w:r>
      <w:r w:rsidR="00031F9A" w:rsidRPr="00F02C8B">
        <w:rPr>
          <w:rStyle w:val="Nadruk"/>
          <w:rFonts w:ascii="Arial" w:hAnsi="Arial" w:cs="Arial"/>
        </w:rPr>
        <w:t xml:space="preserve">en in </w:t>
      </w:r>
      <w:r w:rsidRPr="00F02C8B">
        <w:rPr>
          <w:rStyle w:val="Nadruk"/>
          <w:rFonts w:ascii="Arial" w:hAnsi="Arial" w:cs="Arial"/>
        </w:rPr>
        <w:t>het licht van falk pharma en tirkkonen</w:t>
      </w:r>
      <w:r w:rsidR="00031F9A" w:rsidRPr="00F02C8B">
        <w:rPr>
          <w:rStyle w:val="Nadruk"/>
          <w:rFonts w:ascii="Arial" w:hAnsi="Arial" w:cs="Arial"/>
        </w:rPr>
        <w:t xml:space="preserve"> </w:t>
      </w:r>
      <w:r w:rsidR="00277BF6" w:rsidRPr="00F02C8B">
        <w:rPr>
          <w:rStyle w:val="Nadruk"/>
          <w:rFonts w:ascii="Arial" w:hAnsi="Arial" w:cs="Arial"/>
        </w:rPr>
        <w:t>/ DEELVRAAG ii</w:t>
      </w:r>
    </w:p>
    <w:p w:rsidR="003D2F55" w:rsidRPr="002D0E70" w:rsidRDefault="00F02C8B" w:rsidP="002D0E70">
      <w:pPr>
        <w:spacing w:line="360" w:lineRule="auto"/>
        <w:rPr>
          <w:rFonts w:ascii="Arial" w:hAnsi="Arial" w:cs="Arial"/>
          <w:u w:val="single"/>
        </w:rPr>
      </w:pPr>
      <w:r>
        <w:rPr>
          <w:rFonts w:ascii="Arial" w:hAnsi="Arial" w:cs="Arial"/>
          <w:u w:val="single"/>
        </w:rPr>
        <w:t>2.3</w:t>
      </w:r>
      <w:r w:rsidR="00A90EB8" w:rsidRPr="002D0E70">
        <w:rPr>
          <w:rFonts w:ascii="Arial" w:hAnsi="Arial" w:cs="Arial"/>
          <w:u w:val="single"/>
        </w:rPr>
        <w:t>.1</w:t>
      </w:r>
      <w:r w:rsidR="000B7163" w:rsidRPr="002D0E70">
        <w:rPr>
          <w:rFonts w:ascii="Arial" w:hAnsi="Arial" w:cs="Arial"/>
          <w:u w:val="single"/>
        </w:rPr>
        <w:t xml:space="preserve"> </w:t>
      </w:r>
      <w:r w:rsidR="00E35117" w:rsidRPr="002D0E70">
        <w:rPr>
          <w:rFonts w:ascii="Arial" w:hAnsi="Arial" w:cs="Arial"/>
          <w:u w:val="single"/>
        </w:rPr>
        <w:t>Wat is Open House?</w:t>
      </w:r>
    </w:p>
    <w:p w:rsidR="00B07622" w:rsidRDefault="001B40FA" w:rsidP="002D0E70">
      <w:pPr>
        <w:spacing w:line="360" w:lineRule="auto"/>
        <w:rPr>
          <w:rFonts w:ascii="Arial" w:hAnsi="Arial" w:cs="Arial"/>
        </w:rPr>
      </w:pPr>
      <w:r w:rsidRPr="002D0E70">
        <w:rPr>
          <w:rFonts w:ascii="Arial" w:hAnsi="Arial" w:cs="Arial"/>
        </w:rPr>
        <w:t xml:space="preserve">Zoals </w:t>
      </w:r>
      <w:r w:rsidR="001A429C" w:rsidRPr="002D0E70">
        <w:rPr>
          <w:rFonts w:ascii="Arial" w:hAnsi="Arial" w:cs="Arial"/>
        </w:rPr>
        <w:t>kort is beschreven in paragraaf 1.1.2</w:t>
      </w:r>
      <w:r w:rsidR="00F02C8B">
        <w:rPr>
          <w:rFonts w:ascii="Arial" w:hAnsi="Arial" w:cs="Arial"/>
        </w:rPr>
        <w:t xml:space="preserve"> van de inleiding</w:t>
      </w:r>
      <w:r w:rsidRPr="002D0E70">
        <w:rPr>
          <w:rFonts w:ascii="Arial" w:hAnsi="Arial" w:cs="Arial"/>
        </w:rPr>
        <w:t xml:space="preserve">, is Open House </w:t>
      </w:r>
      <w:r w:rsidR="00670251" w:rsidRPr="002D0E70">
        <w:rPr>
          <w:rFonts w:ascii="Arial" w:hAnsi="Arial" w:cs="Arial"/>
        </w:rPr>
        <w:t xml:space="preserve">een wijze van inkopen waarbij de aanbestedende dienst </w:t>
      </w:r>
      <w:r w:rsidRPr="002D0E70">
        <w:rPr>
          <w:rFonts w:ascii="Arial" w:hAnsi="Arial" w:cs="Arial"/>
        </w:rPr>
        <w:t xml:space="preserve">ondernemers </w:t>
      </w:r>
      <w:r w:rsidR="00D03062" w:rsidRPr="002D0E70">
        <w:rPr>
          <w:rFonts w:ascii="Arial" w:hAnsi="Arial" w:cs="Arial"/>
        </w:rPr>
        <w:t xml:space="preserve">binnen een open systeem </w:t>
      </w:r>
      <w:r w:rsidR="00670251" w:rsidRPr="002D0E70">
        <w:rPr>
          <w:rFonts w:ascii="Arial" w:hAnsi="Arial" w:cs="Arial"/>
        </w:rPr>
        <w:t>kan contracteren</w:t>
      </w:r>
      <w:r w:rsidR="00D03062" w:rsidRPr="002D0E70">
        <w:rPr>
          <w:rFonts w:ascii="Arial" w:hAnsi="Arial" w:cs="Arial"/>
        </w:rPr>
        <w:t xml:space="preserve"> tegen vooraf vastgestelde voorwaarden</w:t>
      </w:r>
      <w:r w:rsidR="00670251" w:rsidRPr="002D0E70">
        <w:rPr>
          <w:rFonts w:ascii="Arial" w:hAnsi="Arial" w:cs="Arial"/>
        </w:rPr>
        <w:t xml:space="preserve">. </w:t>
      </w:r>
      <w:r w:rsidR="00F02C8B">
        <w:rPr>
          <w:rFonts w:ascii="Arial" w:hAnsi="Arial" w:cs="Arial"/>
        </w:rPr>
        <w:t>Verder</w:t>
      </w:r>
      <w:r w:rsidR="001A429C" w:rsidRPr="002D0E70">
        <w:rPr>
          <w:rFonts w:ascii="Arial" w:hAnsi="Arial" w:cs="Arial"/>
        </w:rPr>
        <w:t xml:space="preserve"> is het mogelijk om ook andere ondernemers tussentijds te contracteren gedurende de looptijd van de overeenkomst. Dit heet de tussentijdse toetreding. Open House is in beginsel toegepast door een Duits ziekenfonds en </w:t>
      </w:r>
      <w:r w:rsidR="009F0917" w:rsidRPr="002D0E70">
        <w:rPr>
          <w:rFonts w:ascii="Arial" w:hAnsi="Arial" w:cs="Arial"/>
        </w:rPr>
        <w:t xml:space="preserve">uiteindelijk </w:t>
      </w:r>
      <w:r w:rsidR="001A429C" w:rsidRPr="002D0E70">
        <w:rPr>
          <w:rFonts w:ascii="Arial" w:hAnsi="Arial" w:cs="Arial"/>
        </w:rPr>
        <w:t xml:space="preserve">door </w:t>
      </w:r>
      <w:r w:rsidR="00E61F15" w:rsidRPr="002D0E70">
        <w:rPr>
          <w:rFonts w:ascii="Arial" w:hAnsi="Arial" w:cs="Arial"/>
        </w:rPr>
        <w:t xml:space="preserve">het Hof vormgegeven </w:t>
      </w:r>
    </w:p>
    <w:p w:rsidR="00B07622" w:rsidRPr="002D0E70" w:rsidRDefault="00B07622" w:rsidP="00B07622">
      <w:pPr>
        <w:spacing w:line="360" w:lineRule="auto"/>
        <w:jc w:val="center"/>
        <w:rPr>
          <w:rFonts w:ascii="Arial" w:hAnsi="Arial" w:cs="Arial"/>
        </w:rPr>
      </w:pPr>
      <w:r>
        <w:rPr>
          <w:rFonts w:ascii="Arial" w:hAnsi="Arial" w:cs="Arial"/>
          <w:sz w:val="16"/>
          <w:szCs w:val="16"/>
        </w:rPr>
        <w:t>20</w:t>
      </w:r>
    </w:p>
    <w:p w:rsidR="00D03062" w:rsidRDefault="00E61F15" w:rsidP="002D0E70">
      <w:pPr>
        <w:spacing w:line="360" w:lineRule="auto"/>
        <w:rPr>
          <w:rFonts w:ascii="Arial" w:hAnsi="Arial" w:cs="Arial"/>
        </w:rPr>
      </w:pPr>
      <w:r w:rsidRPr="002D0E70">
        <w:rPr>
          <w:rFonts w:ascii="Arial" w:hAnsi="Arial" w:cs="Arial"/>
        </w:rPr>
        <w:lastRenderedPageBreak/>
        <w:t xml:space="preserve">in het arrest </w:t>
      </w:r>
      <w:proofErr w:type="spellStart"/>
      <w:r w:rsidRPr="002D0E70">
        <w:rPr>
          <w:rFonts w:ascii="Arial" w:hAnsi="Arial" w:cs="Arial"/>
        </w:rPr>
        <w:t>Falk</w:t>
      </w:r>
      <w:proofErr w:type="spellEnd"/>
      <w:r w:rsidRPr="002D0E70">
        <w:rPr>
          <w:rFonts w:ascii="Arial" w:hAnsi="Arial" w:cs="Arial"/>
        </w:rPr>
        <w:t xml:space="preserve"> </w:t>
      </w:r>
      <w:proofErr w:type="spellStart"/>
      <w:r w:rsidRPr="002D0E70">
        <w:rPr>
          <w:rFonts w:ascii="Arial" w:hAnsi="Arial" w:cs="Arial"/>
        </w:rPr>
        <w:t>Pharma</w:t>
      </w:r>
      <w:proofErr w:type="spellEnd"/>
      <w:r w:rsidRPr="002D0E70">
        <w:rPr>
          <w:rFonts w:ascii="Arial" w:hAnsi="Arial" w:cs="Arial"/>
        </w:rPr>
        <w:t xml:space="preserve">. Vervolgens is de procedure nader vormgegeven in </w:t>
      </w:r>
      <w:r w:rsidR="00F02C8B">
        <w:rPr>
          <w:rFonts w:ascii="Arial" w:hAnsi="Arial" w:cs="Arial"/>
        </w:rPr>
        <w:t xml:space="preserve">het </w:t>
      </w:r>
      <w:r w:rsidRPr="002D0E70">
        <w:rPr>
          <w:rFonts w:ascii="Arial" w:hAnsi="Arial" w:cs="Arial"/>
        </w:rPr>
        <w:t xml:space="preserve">arrest </w:t>
      </w:r>
      <w:proofErr w:type="spellStart"/>
      <w:r w:rsidRPr="002D0E70">
        <w:rPr>
          <w:rFonts w:ascii="Arial" w:hAnsi="Arial" w:cs="Arial"/>
        </w:rPr>
        <w:t>Tirkkonen</w:t>
      </w:r>
      <w:proofErr w:type="spellEnd"/>
      <w:r w:rsidRPr="002D0E70">
        <w:rPr>
          <w:rFonts w:ascii="Arial" w:hAnsi="Arial" w:cs="Arial"/>
        </w:rPr>
        <w:t>. In deze arresten wordt ingegaan op de reikwijdte van</w:t>
      </w:r>
      <w:r w:rsidR="001A429C" w:rsidRPr="002D0E70">
        <w:rPr>
          <w:rFonts w:ascii="Arial" w:hAnsi="Arial" w:cs="Arial"/>
        </w:rPr>
        <w:t xml:space="preserve"> en de verschillen tussen</w:t>
      </w:r>
      <w:r w:rsidRPr="002D0E70">
        <w:rPr>
          <w:rFonts w:ascii="Arial" w:hAnsi="Arial" w:cs="Arial"/>
        </w:rPr>
        <w:t xml:space="preserve"> het begrip overheidsopdracht </w:t>
      </w:r>
      <w:r w:rsidR="004F59DF" w:rsidRPr="002D0E70">
        <w:rPr>
          <w:rFonts w:ascii="Arial" w:hAnsi="Arial" w:cs="Arial"/>
        </w:rPr>
        <w:t xml:space="preserve">(Europees aanbesteden) </w:t>
      </w:r>
      <w:r w:rsidRPr="002D0E70">
        <w:rPr>
          <w:rFonts w:ascii="Arial" w:hAnsi="Arial" w:cs="Arial"/>
        </w:rPr>
        <w:t>en Open House.</w:t>
      </w:r>
      <w:r w:rsidRPr="002D0E70">
        <w:rPr>
          <w:rStyle w:val="Voetnootmarkering"/>
          <w:rFonts w:ascii="Arial" w:hAnsi="Arial" w:cs="Arial"/>
        </w:rPr>
        <w:t xml:space="preserve"> </w:t>
      </w:r>
      <w:r w:rsidRPr="002D0E70">
        <w:rPr>
          <w:rStyle w:val="Voetnootmarkering"/>
          <w:rFonts w:ascii="Arial" w:hAnsi="Arial" w:cs="Arial"/>
        </w:rPr>
        <w:footnoteReference w:id="55"/>
      </w:r>
      <w:r w:rsidRPr="002D0E70">
        <w:rPr>
          <w:rFonts w:ascii="Arial" w:hAnsi="Arial" w:cs="Arial"/>
        </w:rPr>
        <w:t xml:space="preserve"> </w:t>
      </w:r>
      <w:r w:rsidR="00205450" w:rsidRPr="002D0E70">
        <w:rPr>
          <w:rFonts w:ascii="Arial" w:hAnsi="Arial" w:cs="Arial"/>
        </w:rPr>
        <w:t xml:space="preserve"> </w:t>
      </w:r>
    </w:p>
    <w:p w:rsidR="00D03062" w:rsidRPr="002D0E70" w:rsidRDefault="00400051" w:rsidP="002D0E70">
      <w:pPr>
        <w:spacing w:line="360" w:lineRule="auto"/>
        <w:rPr>
          <w:rFonts w:ascii="Arial" w:hAnsi="Arial" w:cs="Arial"/>
          <w:u w:val="single"/>
        </w:rPr>
      </w:pPr>
      <w:r>
        <w:rPr>
          <w:rFonts w:ascii="Arial" w:hAnsi="Arial" w:cs="Arial"/>
          <w:u w:val="single"/>
        </w:rPr>
        <w:t>2.3</w:t>
      </w:r>
      <w:r w:rsidR="00E61F15" w:rsidRPr="002D0E70">
        <w:rPr>
          <w:rFonts w:ascii="Arial" w:hAnsi="Arial" w:cs="Arial"/>
          <w:u w:val="single"/>
        </w:rPr>
        <w:t xml:space="preserve">.2 </w:t>
      </w:r>
      <w:proofErr w:type="spellStart"/>
      <w:r w:rsidR="00E61F15" w:rsidRPr="002D0E70">
        <w:rPr>
          <w:rFonts w:ascii="Arial" w:hAnsi="Arial" w:cs="Arial"/>
          <w:u w:val="single"/>
        </w:rPr>
        <w:t>Falk</w:t>
      </w:r>
      <w:proofErr w:type="spellEnd"/>
      <w:r w:rsidR="00E61F15" w:rsidRPr="002D0E70">
        <w:rPr>
          <w:rFonts w:ascii="Arial" w:hAnsi="Arial" w:cs="Arial"/>
          <w:u w:val="single"/>
        </w:rPr>
        <w:t xml:space="preserve"> </w:t>
      </w:r>
      <w:proofErr w:type="spellStart"/>
      <w:r w:rsidR="00E61F15" w:rsidRPr="002D0E70">
        <w:rPr>
          <w:rFonts w:ascii="Arial" w:hAnsi="Arial" w:cs="Arial"/>
          <w:u w:val="single"/>
        </w:rPr>
        <w:t>Pharma</w:t>
      </w:r>
      <w:proofErr w:type="spellEnd"/>
      <w:r w:rsidR="00E61F15" w:rsidRPr="002D0E70">
        <w:rPr>
          <w:rStyle w:val="Voetnootmarkering"/>
          <w:rFonts w:ascii="Arial" w:hAnsi="Arial" w:cs="Arial"/>
          <w:u w:val="single"/>
        </w:rPr>
        <w:footnoteReference w:id="56"/>
      </w:r>
    </w:p>
    <w:p w:rsidR="00D03062" w:rsidRPr="002D0E70" w:rsidRDefault="00400051" w:rsidP="002D0E70">
      <w:pPr>
        <w:spacing w:line="360" w:lineRule="auto"/>
        <w:rPr>
          <w:rFonts w:ascii="Arial" w:hAnsi="Arial" w:cs="Arial"/>
          <w:i/>
        </w:rPr>
      </w:pPr>
      <w:r>
        <w:rPr>
          <w:rFonts w:ascii="Arial" w:hAnsi="Arial" w:cs="Arial"/>
          <w:i/>
        </w:rPr>
        <w:t>2.3</w:t>
      </w:r>
      <w:r w:rsidR="00E61F15" w:rsidRPr="002D0E70">
        <w:rPr>
          <w:rFonts w:ascii="Arial" w:hAnsi="Arial" w:cs="Arial"/>
          <w:i/>
        </w:rPr>
        <w:t>.2.1 Aanleiding</w:t>
      </w:r>
    </w:p>
    <w:p w:rsidR="00291039" w:rsidRPr="002D0E70" w:rsidRDefault="009F0917" w:rsidP="002D0E70">
      <w:pPr>
        <w:spacing w:line="360" w:lineRule="auto"/>
        <w:rPr>
          <w:rFonts w:ascii="Arial" w:hAnsi="Arial" w:cs="Arial"/>
        </w:rPr>
      </w:pPr>
      <w:r w:rsidRPr="002D0E70">
        <w:rPr>
          <w:rFonts w:ascii="Arial" w:hAnsi="Arial" w:cs="Arial"/>
        </w:rPr>
        <w:t xml:space="preserve">Zoals eerder aangegeven, is </w:t>
      </w:r>
      <w:r w:rsidR="00291039" w:rsidRPr="002D0E70">
        <w:rPr>
          <w:rFonts w:ascii="Arial" w:hAnsi="Arial" w:cs="Arial"/>
        </w:rPr>
        <w:t xml:space="preserve">de </w:t>
      </w:r>
      <w:r w:rsidRPr="002D0E70">
        <w:rPr>
          <w:rFonts w:ascii="Arial" w:hAnsi="Arial" w:cs="Arial"/>
        </w:rPr>
        <w:t>Open House</w:t>
      </w:r>
      <w:r w:rsidR="00291039" w:rsidRPr="002D0E70">
        <w:rPr>
          <w:rFonts w:ascii="Arial" w:hAnsi="Arial" w:cs="Arial"/>
        </w:rPr>
        <w:t xml:space="preserve"> procedure</w:t>
      </w:r>
      <w:r w:rsidRPr="002D0E70">
        <w:rPr>
          <w:rFonts w:ascii="Arial" w:hAnsi="Arial" w:cs="Arial"/>
        </w:rPr>
        <w:t xml:space="preserve"> in beginsel toegepast door een Duits ziekenfonds: DAK-</w:t>
      </w:r>
      <w:proofErr w:type="spellStart"/>
      <w:r w:rsidRPr="002D0E70">
        <w:rPr>
          <w:rFonts w:ascii="Arial" w:hAnsi="Arial" w:cs="Arial"/>
        </w:rPr>
        <w:t>gesundheit</w:t>
      </w:r>
      <w:proofErr w:type="spellEnd"/>
      <w:r w:rsidRPr="002D0E70">
        <w:rPr>
          <w:rFonts w:ascii="Arial" w:hAnsi="Arial" w:cs="Arial"/>
        </w:rPr>
        <w:t xml:space="preserve"> (hierna: DAK). </w:t>
      </w:r>
      <w:r w:rsidR="00400051">
        <w:rPr>
          <w:rFonts w:ascii="Arial" w:hAnsi="Arial" w:cs="Arial"/>
        </w:rPr>
        <w:t>In het geval van DAK zijn b</w:t>
      </w:r>
      <w:r w:rsidR="00444B2C">
        <w:rPr>
          <w:rFonts w:ascii="Arial" w:hAnsi="Arial" w:cs="Arial"/>
        </w:rPr>
        <w:t xml:space="preserve">innen deze procedure </w:t>
      </w:r>
      <w:r w:rsidR="00291039" w:rsidRPr="002D0E70">
        <w:rPr>
          <w:rFonts w:ascii="Arial" w:hAnsi="Arial" w:cs="Arial"/>
        </w:rPr>
        <w:t xml:space="preserve">kortingsovereenkomsten gesloten met ondernemers die een geneesmiddel met de werkzame stof </w:t>
      </w:r>
      <w:proofErr w:type="spellStart"/>
      <w:r w:rsidR="00291039" w:rsidRPr="002D0E70">
        <w:rPr>
          <w:rFonts w:ascii="Arial" w:hAnsi="Arial" w:cs="Arial"/>
        </w:rPr>
        <w:t>mesalazine</w:t>
      </w:r>
      <w:proofErr w:type="spellEnd"/>
      <w:r w:rsidR="00291039" w:rsidRPr="002D0E70">
        <w:rPr>
          <w:rFonts w:ascii="Arial" w:hAnsi="Arial" w:cs="Arial"/>
        </w:rPr>
        <w:t xml:space="preserve"> in handel brengen. Alle geïnteresseerde ondernemers die aan de gestelde toelatingscriteria</w:t>
      </w:r>
      <w:r w:rsidR="00291039" w:rsidRPr="002D0E70">
        <w:rPr>
          <w:rStyle w:val="Voetnootmarkering"/>
          <w:rFonts w:ascii="Arial" w:hAnsi="Arial" w:cs="Arial"/>
        </w:rPr>
        <w:footnoteReference w:id="57"/>
      </w:r>
      <w:r w:rsidR="00291039" w:rsidRPr="002D0E70">
        <w:rPr>
          <w:rFonts w:ascii="Arial" w:hAnsi="Arial" w:cs="Arial"/>
        </w:rPr>
        <w:t xml:space="preserve"> voldeden werden gecontracteerd. </w:t>
      </w:r>
      <w:r w:rsidR="00444B2C">
        <w:rPr>
          <w:rFonts w:ascii="Arial" w:hAnsi="Arial" w:cs="Arial"/>
        </w:rPr>
        <w:t>DAK heeft hierbij</w:t>
      </w:r>
      <w:r w:rsidR="00291039" w:rsidRPr="002D0E70">
        <w:rPr>
          <w:rFonts w:ascii="Arial" w:hAnsi="Arial" w:cs="Arial"/>
        </w:rPr>
        <w:t xml:space="preserve"> vermeld dat de procedure niet is onderwerpen aan het ‘overheidsopdrachtenrecht’</w:t>
      </w:r>
      <w:r w:rsidR="00291039" w:rsidRPr="002D0E70">
        <w:rPr>
          <w:rStyle w:val="Voetnootmarkering"/>
          <w:rFonts w:ascii="Arial" w:hAnsi="Arial" w:cs="Arial"/>
        </w:rPr>
        <w:footnoteReference w:id="58"/>
      </w:r>
      <w:r w:rsidR="00291039" w:rsidRPr="002D0E70">
        <w:rPr>
          <w:rFonts w:ascii="Arial" w:hAnsi="Arial" w:cs="Arial"/>
        </w:rPr>
        <w:t xml:space="preserve">. </w:t>
      </w:r>
      <w:proofErr w:type="spellStart"/>
      <w:r w:rsidR="00291039" w:rsidRPr="002D0E70">
        <w:rPr>
          <w:rFonts w:ascii="Arial" w:hAnsi="Arial" w:cs="Arial"/>
        </w:rPr>
        <w:t>Falk</w:t>
      </w:r>
      <w:proofErr w:type="spellEnd"/>
      <w:r w:rsidR="00291039" w:rsidRPr="002D0E70">
        <w:rPr>
          <w:rFonts w:ascii="Arial" w:hAnsi="Arial" w:cs="Arial"/>
        </w:rPr>
        <w:t xml:space="preserve"> </w:t>
      </w:r>
      <w:proofErr w:type="spellStart"/>
      <w:r w:rsidR="00291039" w:rsidRPr="002D0E70">
        <w:rPr>
          <w:rFonts w:ascii="Arial" w:hAnsi="Arial" w:cs="Arial"/>
        </w:rPr>
        <w:t>Pharma</w:t>
      </w:r>
      <w:proofErr w:type="spellEnd"/>
      <w:r w:rsidR="00291039" w:rsidRPr="002D0E70">
        <w:rPr>
          <w:rFonts w:ascii="Arial" w:hAnsi="Arial" w:cs="Arial"/>
        </w:rPr>
        <w:t xml:space="preserve"> GmbH (hierna: </w:t>
      </w:r>
      <w:proofErr w:type="spellStart"/>
      <w:r w:rsidR="00291039" w:rsidRPr="002D0E70">
        <w:rPr>
          <w:rFonts w:ascii="Arial" w:hAnsi="Arial" w:cs="Arial"/>
        </w:rPr>
        <w:t>Falk</w:t>
      </w:r>
      <w:proofErr w:type="spellEnd"/>
      <w:r w:rsidR="00291039" w:rsidRPr="002D0E70">
        <w:rPr>
          <w:rFonts w:ascii="Arial" w:hAnsi="Arial" w:cs="Arial"/>
        </w:rPr>
        <w:t xml:space="preserve"> </w:t>
      </w:r>
      <w:proofErr w:type="spellStart"/>
      <w:r w:rsidR="00291039" w:rsidRPr="002D0E70">
        <w:rPr>
          <w:rFonts w:ascii="Arial" w:hAnsi="Arial" w:cs="Arial"/>
        </w:rPr>
        <w:t>Pharma</w:t>
      </w:r>
      <w:proofErr w:type="spellEnd"/>
      <w:r w:rsidR="00291039" w:rsidRPr="002D0E70">
        <w:rPr>
          <w:rFonts w:ascii="Arial" w:hAnsi="Arial" w:cs="Arial"/>
        </w:rPr>
        <w:t>) heeft binnen deze procedure geen overeenkomst gegund gekregen en is in beroep gegaan</w:t>
      </w:r>
      <w:r w:rsidR="00426A4C" w:rsidRPr="002D0E70">
        <w:rPr>
          <w:rFonts w:ascii="Arial" w:hAnsi="Arial" w:cs="Arial"/>
        </w:rPr>
        <w:t xml:space="preserve"> tegen de beslissing</w:t>
      </w:r>
      <w:r w:rsidR="00291039" w:rsidRPr="002D0E70">
        <w:rPr>
          <w:rFonts w:ascii="Arial" w:hAnsi="Arial" w:cs="Arial"/>
        </w:rPr>
        <w:t xml:space="preserve">. </w:t>
      </w:r>
      <w:r w:rsidR="00426A4C" w:rsidRPr="002D0E70">
        <w:rPr>
          <w:rFonts w:ascii="Arial" w:hAnsi="Arial" w:cs="Arial"/>
        </w:rPr>
        <w:t xml:space="preserve">Vervolgens </w:t>
      </w:r>
      <w:r w:rsidR="00291039" w:rsidRPr="002D0E70">
        <w:rPr>
          <w:rFonts w:ascii="Arial" w:hAnsi="Arial" w:cs="Arial"/>
        </w:rPr>
        <w:t xml:space="preserve">heeft het </w:t>
      </w:r>
      <w:proofErr w:type="spellStart"/>
      <w:r w:rsidR="00291039" w:rsidRPr="002D0E70">
        <w:rPr>
          <w:rFonts w:ascii="Arial" w:hAnsi="Arial" w:cs="Arial"/>
        </w:rPr>
        <w:t>Oberlandesgericht</w:t>
      </w:r>
      <w:proofErr w:type="spellEnd"/>
      <w:r w:rsidR="00291039" w:rsidRPr="002D0E70">
        <w:rPr>
          <w:rFonts w:ascii="Arial" w:hAnsi="Arial" w:cs="Arial"/>
        </w:rPr>
        <w:t xml:space="preserve"> Düsseldorf, de hoogste Duitse rechter in Düsseldorf, prejudiciële vragen voorgelegd aan het Hof. </w:t>
      </w:r>
      <w:r w:rsidR="00E86C54" w:rsidRPr="002D0E70">
        <w:rPr>
          <w:rFonts w:ascii="Arial" w:hAnsi="Arial" w:cs="Arial"/>
        </w:rPr>
        <w:t xml:space="preserve">Op 2 juni 2016 heeft het Hof een uitspraak gedaan. </w:t>
      </w:r>
    </w:p>
    <w:p w:rsidR="00291039" w:rsidRPr="002D0E70" w:rsidRDefault="00444B2C" w:rsidP="002D0E70">
      <w:pPr>
        <w:spacing w:line="360" w:lineRule="auto"/>
        <w:rPr>
          <w:rFonts w:ascii="Arial" w:hAnsi="Arial" w:cs="Arial"/>
          <w:i/>
        </w:rPr>
      </w:pPr>
      <w:r>
        <w:rPr>
          <w:rFonts w:ascii="Arial" w:hAnsi="Arial" w:cs="Arial"/>
          <w:i/>
        </w:rPr>
        <w:t>2.3</w:t>
      </w:r>
      <w:r w:rsidR="00291039" w:rsidRPr="002D0E70">
        <w:rPr>
          <w:rFonts w:ascii="Arial" w:hAnsi="Arial" w:cs="Arial"/>
          <w:i/>
        </w:rPr>
        <w:t>.2.2 Hoofdgeding en prejudiciële vragen</w:t>
      </w:r>
    </w:p>
    <w:p w:rsidR="00244C3E" w:rsidRPr="002D0E70" w:rsidRDefault="00244C3E" w:rsidP="002D0E70">
      <w:pPr>
        <w:spacing w:line="360" w:lineRule="auto"/>
        <w:rPr>
          <w:rFonts w:ascii="Arial" w:hAnsi="Arial" w:cs="Arial"/>
        </w:rPr>
      </w:pPr>
      <w:proofErr w:type="spellStart"/>
      <w:r w:rsidRPr="002D0E70">
        <w:rPr>
          <w:rFonts w:ascii="Arial" w:hAnsi="Arial" w:cs="Arial"/>
        </w:rPr>
        <w:t>Falk</w:t>
      </w:r>
      <w:proofErr w:type="spellEnd"/>
      <w:r w:rsidRPr="002D0E70">
        <w:rPr>
          <w:rFonts w:ascii="Arial" w:hAnsi="Arial" w:cs="Arial"/>
        </w:rPr>
        <w:t xml:space="preserve"> </w:t>
      </w:r>
      <w:proofErr w:type="spellStart"/>
      <w:r w:rsidRPr="002D0E70">
        <w:rPr>
          <w:rFonts w:ascii="Arial" w:hAnsi="Arial" w:cs="Arial"/>
        </w:rPr>
        <w:t>Pharma</w:t>
      </w:r>
      <w:proofErr w:type="spellEnd"/>
      <w:r w:rsidRPr="002D0E70">
        <w:rPr>
          <w:rFonts w:ascii="Arial" w:hAnsi="Arial" w:cs="Arial"/>
        </w:rPr>
        <w:t xml:space="preserve"> is in beroep gegaan, omdat de gevoerde toelatingsprocedure (hiermee wordt Open House bedoeld) en de daaruit voortvloeiende overeenkomsten onverenigbaar zouden zijn met het overheidsopdrachtenrecht. Bovendien zou volgens </w:t>
      </w:r>
      <w:proofErr w:type="spellStart"/>
      <w:r w:rsidRPr="002D0E70">
        <w:rPr>
          <w:rFonts w:ascii="Arial" w:hAnsi="Arial" w:cs="Arial"/>
        </w:rPr>
        <w:t>Falk</w:t>
      </w:r>
      <w:proofErr w:type="spellEnd"/>
      <w:r w:rsidRPr="002D0E70">
        <w:rPr>
          <w:rFonts w:ascii="Arial" w:hAnsi="Arial" w:cs="Arial"/>
        </w:rPr>
        <w:t xml:space="preserve"> </w:t>
      </w:r>
      <w:proofErr w:type="spellStart"/>
      <w:r w:rsidRPr="002D0E70">
        <w:rPr>
          <w:rFonts w:ascii="Arial" w:hAnsi="Arial" w:cs="Arial"/>
        </w:rPr>
        <w:t>Pharma</w:t>
      </w:r>
      <w:proofErr w:type="spellEnd"/>
      <w:r w:rsidRPr="002D0E70">
        <w:rPr>
          <w:rFonts w:ascii="Arial" w:hAnsi="Arial" w:cs="Arial"/>
        </w:rPr>
        <w:t xml:space="preserve"> een aanbestedingsprocedure gevolgd moeten worden, omdat goederen op de markt worden aangekocht en de mededinging hierdoor in acht moet worden genomen door het </w:t>
      </w:r>
      <w:r w:rsidR="0093207F" w:rsidRPr="002D0E70">
        <w:rPr>
          <w:rFonts w:ascii="Arial" w:hAnsi="Arial" w:cs="Arial"/>
        </w:rPr>
        <w:t>maken</w:t>
      </w:r>
      <w:r w:rsidR="00444B2C">
        <w:rPr>
          <w:rFonts w:ascii="Arial" w:hAnsi="Arial" w:cs="Arial"/>
        </w:rPr>
        <w:t xml:space="preserve"> </w:t>
      </w:r>
      <w:r w:rsidRPr="002D0E70">
        <w:rPr>
          <w:rFonts w:ascii="Arial" w:hAnsi="Arial" w:cs="Arial"/>
        </w:rPr>
        <w:t>van een selectie</w:t>
      </w:r>
      <w:r w:rsidRPr="002D0E70">
        <w:rPr>
          <w:rStyle w:val="Voetnootmarkering"/>
          <w:rFonts w:ascii="Arial" w:hAnsi="Arial" w:cs="Arial"/>
        </w:rPr>
        <w:footnoteReference w:id="59"/>
      </w:r>
      <w:r w:rsidRPr="002D0E70">
        <w:rPr>
          <w:rFonts w:ascii="Arial" w:hAnsi="Arial" w:cs="Arial"/>
        </w:rPr>
        <w:t xml:space="preserve"> en het sluiten van een exclusieve</w:t>
      </w:r>
      <w:r w:rsidR="004116DA" w:rsidRPr="002D0E70">
        <w:rPr>
          <w:rFonts w:ascii="Arial" w:hAnsi="Arial" w:cs="Arial"/>
        </w:rPr>
        <w:t xml:space="preserve"> </w:t>
      </w:r>
      <w:r w:rsidRPr="002D0E70">
        <w:rPr>
          <w:rFonts w:ascii="Arial" w:hAnsi="Arial" w:cs="Arial"/>
        </w:rPr>
        <w:t>overeenkomst.</w:t>
      </w:r>
      <w:r w:rsidRPr="002D0E70">
        <w:rPr>
          <w:rStyle w:val="Voetnootmarkering"/>
          <w:rFonts w:ascii="Arial" w:hAnsi="Arial" w:cs="Arial"/>
        </w:rPr>
        <w:footnoteReference w:id="60"/>
      </w:r>
      <w:r w:rsidRPr="002D0E70">
        <w:rPr>
          <w:rFonts w:ascii="Arial" w:hAnsi="Arial" w:cs="Arial"/>
        </w:rPr>
        <w:t xml:space="preserve"> </w:t>
      </w:r>
      <w:r w:rsidR="00444B2C">
        <w:rPr>
          <w:rFonts w:ascii="Arial" w:hAnsi="Arial" w:cs="Arial"/>
        </w:rPr>
        <w:t>DAK</w:t>
      </w:r>
      <w:r w:rsidR="004116DA" w:rsidRPr="002D0E70">
        <w:rPr>
          <w:rFonts w:ascii="Arial" w:hAnsi="Arial" w:cs="Arial"/>
        </w:rPr>
        <w:t xml:space="preserve"> voert hiertegen dat ook van andere </w:t>
      </w:r>
      <w:r w:rsidR="00444B2C">
        <w:rPr>
          <w:rFonts w:ascii="Arial" w:hAnsi="Arial" w:cs="Arial"/>
        </w:rPr>
        <w:t xml:space="preserve">soorten procedures gebruik gemaakt mag worden, </w:t>
      </w:r>
      <w:r w:rsidR="00095AEA" w:rsidRPr="002D0E70">
        <w:rPr>
          <w:rFonts w:ascii="Arial" w:hAnsi="Arial" w:cs="Arial"/>
        </w:rPr>
        <w:t>niet alleen het</w:t>
      </w:r>
      <w:r w:rsidR="004116DA" w:rsidRPr="002D0E70">
        <w:rPr>
          <w:rFonts w:ascii="Arial" w:hAnsi="Arial" w:cs="Arial"/>
        </w:rPr>
        <w:t xml:space="preserve"> </w:t>
      </w:r>
      <w:r w:rsidR="00444B2C">
        <w:rPr>
          <w:rFonts w:ascii="Arial" w:hAnsi="Arial" w:cs="Arial"/>
        </w:rPr>
        <w:t xml:space="preserve">Europees aanbesteden. </w:t>
      </w:r>
      <w:r w:rsidR="004116DA" w:rsidRPr="002D0E70">
        <w:rPr>
          <w:rFonts w:ascii="Arial" w:hAnsi="Arial" w:cs="Arial"/>
        </w:rPr>
        <w:t>En dat ook overeenkomsten gesloten mogen worden met alle ondernemers zonder een selectie door te voeren.</w:t>
      </w:r>
    </w:p>
    <w:p w:rsidR="00B07622" w:rsidRDefault="003F2655" w:rsidP="002D0E70">
      <w:pPr>
        <w:spacing w:line="360" w:lineRule="auto"/>
        <w:rPr>
          <w:rFonts w:ascii="Arial" w:hAnsi="Arial" w:cs="Arial"/>
        </w:rPr>
      </w:pPr>
      <w:r w:rsidRPr="002D0E70">
        <w:rPr>
          <w:rFonts w:ascii="Arial" w:hAnsi="Arial" w:cs="Arial"/>
        </w:rPr>
        <w:t xml:space="preserve">De prejudiciële </w:t>
      </w:r>
      <w:r w:rsidR="00E86C54" w:rsidRPr="002D0E70">
        <w:rPr>
          <w:rFonts w:ascii="Arial" w:hAnsi="Arial" w:cs="Arial"/>
        </w:rPr>
        <w:t xml:space="preserve">vragen </w:t>
      </w:r>
      <w:r w:rsidRPr="002D0E70">
        <w:rPr>
          <w:rFonts w:ascii="Arial" w:hAnsi="Arial" w:cs="Arial"/>
        </w:rPr>
        <w:t xml:space="preserve">van het </w:t>
      </w:r>
      <w:proofErr w:type="spellStart"/>
      <w:r w:rsidRPr="002D0E70">
        <w:rPr>
          <w:rFonts w:ascii="Arial" w:hAnsi="Arial" w:cs="Arial"/>
        </w:rPr>
        <w:t>Oberlandesgericht</w:t>
      </w:r>
      <w:proofErr w:type="spellEnd"/>
      <w:r w:rsidRPr="002D0E70">
        <w:rPr>
          <w:rFonts w:ascii="Arial" w:hAnsi="Arial" w:cs="Arial"/>
        </w:rPr>
        <w:t xml:space="preserve"> Düsseldorf </w:t>
      </w:r>
      <w:r w:rsidR="00E86C54" w:rsidRPr="002D0E70">
        <w:rPr>
          <w:rFonts w:ascii="Arial" w:hAnsi="Arial" w:cs="Arial"/>
        </w:rPr>
        <w:t>zien</w:t>
      </w:r>
      <w:r w:rsidRPr="002D0E70">
        <w:rPr>
          <w:rFonts w:ascii="Arial" w:hAnsi="Arial" w:cs="Arial"/>
        </w:rPr>
        <w:t xml:space="preserve"> dan ook</w:t>
      </w:r>
      <w:r w:rsidR="00E86C54" w:rsidRPr="002D0E70">
        <w:rPr>
          <w:rFonts w:ascii="Arial" w:hAnsi="Arial" w:cs="Arial"/>
        </w:rPr>
        <w:t xml:space="preserve"> op de uitleg van </w:t>
      </w:r>
      <w:r w:rsidRPr="002D0E70">
        <w:rPr>
          <w:rFonts w:ascii="Arial" w:hAnsi="Arial" w:cs="Arial"/>
        </w:rPr>
        <w:t>het begrip overheidsopdracht onder</w:t>
      </w:r>
      <w:r w:rsidR="00E86C54" w:rsidRPr="002D0E70">
        <w:rPr>
          <w:rFonts w:ascii="Arial" w:hAnsi="Arial" w:cs="Arial"/>
        </w:rPr>
        <w:t xml:space="preserve"> de Richtlijn 2004/18/EG (tegenwoordig: Richtlijn 2014/24).</w:t>
      </w:r>
      <w:r w:rsidR="00E86C54" w:rsidRPr="002D0E70">
        <w:rPr>
          <w:rStyle w:val="Voetnootmarkering"/>
          <w:rFonts w:ascii="Arial" w:hAnsi="Arial" w:cs="Arial"/>
        </w:rPr>
        <w:footnoteReference w:id="61"/>
      </w:r>
      <w:r w:rsidR="00073C1F" w:rsidRPr="002D0E70">
        <w:rPr>
          <w:rFonts w:ascii="Arial" w:hAnsi="Arial" w:cs="Arial"/>
          <w:i/>
        </w:rPr>
        <w:t xml:space="preserve"> </w:t>
      </w:r>
      <w:r w:rsidRPr="002D0E70">
        <w:rPr>
          <w:rFonts w:ascii="Arial" w:hAnsi="Arial" w:cs="Arial"/>
        </w:rPr>
        <w:t xml:space="preserve">De Duitse rechter heeft hierbij aangegeven dat de ontvankelijkheid van het beroep van </w:t>
      </w:r>
      <w:proofErr w:type="spellStart"/>
      <w:r w:rsidRPr="002D0E70">
        <w:rPr>
          <w:rFonts w:ascii="Arial" w:hAnsi="Arial" w:cs="Arial"/>
        </w:rPr>
        <w:t>Falk</w:t>
      </w:r>
      <w:proofErr w:type="spellEnd"/>
      <w:r w:rsidRPr="002D0E70">
        <w:rPr>
          <w:rFonts w:ascii="Arial" w:hAnsi="Arial" w:cs="Arial"/>
        </w:rPr>
        <w:t xml:space="preserve"> </w:t>
      </w:r>
      <w:proofErr w:type="spellStart"/>
      <w:r w:rsidRPr="002D0E70">
        <w:rPr>
          <w:rFonts w:ascii="Arial" w:hAnsi="Arial" w:cs="Arial"/>
        </w:rPr>
        <w:t>Pharma</w:t>
      </w:r>
      <w:proofErr w:type="spellEnd"/>
      <w:r w:rsidRPr="002D0E70">
        <w:rPr>
          <w:rFonts w:ascii="Arial" w:hAnsi="Arial" w:cs="Arial"/>
        </w:rPr>
        <w:t xml:space="preserve"> afhankelijk is van de volgende vragen: </w:t>
      </w:r>
      <w:r w:rsidRPr="002D0E70">
        <w:rPr>
          <w:rFonts w:ascii="Arial" w:hAnsi="Arial" w:cs="Arial"/>
          <w:b/>
        </w:rPr>
        <w:t>1)</w:t>
      </w:r>
      <w:r w:rsidRPr="002D0E70">
        <w:rPr>
          <w:rFonts w:ascii="Arial" w:hAnsi="Arial" w:cs="Arial"/>
        </w:rPr>
        <w:t xml:space="preserve"> Kan een opdracht waarbij toegetreden wordt tot een open systeem (Open House) en waar geen selectie plaatsvindt, worden aangemerkt als een overheidsopdracht in de zin van de Richtlijn 2004/18/EG?</w:t>
      </w:r>
      <w:r w:rsidR="003766D1" w:rsidRPr="002D0E70">
        <w:rPr>
          <w:rFonts w:ascii="Arial" w:hAnsi="Arial" w:cs="Arial"/>
        </w:rPr>
        <w:t xml:space="preserve"> Met andere woorden is het de vraag in hoeverre het voeren van een selectie een vast bestanddeel is van het begrip overheidsopdracht, waardoor Open House eventueel </w:t>
      </w:r>
    </w:p>
    <w:p w:rsidR="00B07622" w:rsidRDefault="00B07622" w:rsidP="00B07622">
      <w:pPr>
        <w:spacing w:line="360" w:lineRule="auto"/>
        <w:jc w:val="center"/>
        <w:rPr>
          <w:rFonts w:ascii="Arial" w:hAnsi="Arial" w:cs="Arial"/>
        </w:rPr>
      </w:pPr>
      <w:r>
        <w:rPr>
          <w:rFonts w:ascii="Arial" w:hAnsi="Arial" w:cs="Arial"/>
          <w:sz w:val="16"/>
          <w:szCs w:val="16"/>
        </w:rPr>
        <w:t>21</w:t>
      </w:r>
    </w:p>
    <w:p w:rsidR="00073C1F" w:rsidRDefault="003766D1" w:rsidP="002D0E70">
      <w:pPr>
        <w:spacing w:line="360" w:lineRule="auto"/>
        <w:rPr>
          <w:rFonts w:ascii="Arial" w:hAnsi="Arial" w:cs="Arial"/>
        </w:rPr>
      </w:pPr>
      <w:r w:rsidRPr="002D0E70">
        <w:rPr>
          <w:rFonts w:ascii="Arial" w:hAnsi="Arial" w:cs="Arial"/>
        </w:rPr>
        <w:lastRenderedPageBreak/>
        <w:t>niet als overheidsopdracht wordt aangemerkt.</w:t>
      </w:r>
      <w:r w:rsidR="00514335">
        <w:rPr>
          <w:rFonts w:ascii="Arial" w:hAnsi="Arial" w:cs="Arial"/>
        </w:rPr>
        <w:t xml:space="preserve"> </w:t>
      </w:r>
      <w:r w:rsidRPr="002D0E70">
        <w:rPr>
          <w:rFonts w:ascii="Arial" w:hAnsi="Arial" w:cs="Arial"/>
          <w:b/>
        </w:rPr>
        <w:t xml:space="preserve">2) </w:t>
      </w:r>
      <w:r w:rsidRPr="002D0E70">
        <w:rPr>
          <w:rFonts w:ascii="Arial" w:hAnsi="Arial" w:cs="Arial"/>
        </w:rPr>
        <w:t>Mocht selectie inderdaad een bestanddeel zijn van het begrip overheidsopdracht</w:t>
      </w:r>
      <w:r w:rsidR="005C25F0" w:rsidRPr="002D0E70">
        <w:rPr>
          <w:rFonts w:ascii="Arial" w:hAnsi="Arial" w:cs="Arial"/>
        </w:rPr>
        <w:t xml:space="preserve"> waardoor Open House niet onder het begrip overheidsopdracht valt</w:t>
      </w:r>
      <w:r w:rsidRPr="002D0E70">
        <w:rPr>
          <w:rFonts w:ascii="Arial" w:hAnsi="Arial" w:cs="Arial"/>
        </w:rPr>
        <w:t xml:space="preserve">; mag </w:t>
      </w:r>
      <w:r w:rsidR="005C25F0" w:rsidRPr="002D0E70">
        <w:rPr>
          <w:rFonts w:ascii="Arial" w:hAnsi="Arial" w:cs="Arial"/>
        </w:rPr>
        <w:t>van het aanbestede</w:t>
      </w:r>
      <w:r w:rsidR="00444B2C">
        <w:rPr>
          <w:rFonts w:ascii="Arial" w:hAnsi="Arial" w:cs="Arial"/>
        </w:rPr>
        <w:t xml:space="preserve">n van een overheidsopdracht dan </w:t>
      </w:r>
      <w:r w:rsidRPr="002D0E70">
        <w:rPr>
          <w:rFonts w:ascii="Arial" w:hAnsi="Arial" w:cs="Arial"/>
        </w:rPr>
        <w:t>worden afgezien indien bij Open House aan de volgende voorwaarden is voldaan:</w:t>
      </w:r>
      <w:r w:rsidR="00B07622" w:rsidRPr="00B07622">
        <w:rPr>
          <w:rFonts w:ascii="Arial" w:hAnsi="Arial" w:cs="Arial"/>
          <w:sz w:val="16"/>
          <w:szCs w:val="16"/>
        </w:rPr>
        <w:t xml:space="preserve"> </w:t>
      </w:r>
    </w:p>
    <w:p w:rsidR="003766D1" w:rsidRPr="002D0E70" w:rsidRDefault="003766D1" w:rsidP="00C160EC">
      <w:pPr>
        <w:pStyle w:val="Lijstalinea"/>
        <w:numPr>
          <w:ilvl w:val="0"/>
          <w:numId w:val="3"/>
        </w:numPr>
        <w:spacing w:line="360" w:lineRule="auto"/>
        <w:rPr>
          <w:rFonts w:ascii="Arial" w:hAnsi="Arial" w:cs="Arial"/>
          <w:i/>
        </w:rPr>
      </w:pPr>
      <w:r w:rsidRPr="002D0E70">
        <w:rPr>
          <w:rFonts w:ascii="Arial" w:hAnsi="Arial" w:cs="Arial"/>
          <w:i/>
        </w:rPr>
        <w:t>De toelatingsprocedure wordt op Unieniveau</w:t>
      </w:r>
      <w:r w:rsidR="0093207F" w:rsidRPr="002D0E70">
        <w:rPr>
          <w:rFonts w:ascii="Arial" w:hAnsi="Arial" w:cs="Arial"/>
          <w:i/>
        </w:rPr>
        <w:t xml:space="preserve"> </w:t>
      </w:r>
      <w:r w:rsidRPr="002D0E70">
        <w:rPr>
          <w:rFonts w:ascii="Arial" w:hAnsi="Arial" w:cs="Arial"/>
          <w:i/>
        </w:rPr>
        <w:t xml:space="preserve">bekendgemaakt; - Er worden duidelijke regels vastgesteld over het sluiten van overeenkomsten en het toetreden; - De voorwaarden worden vooraf vastgesteld waarbij </w:t>
      </w:r>
      <w:r w:rsidR="00095AEA" w:rsidRPr="002D0E70">
        <w:rPr>
          <w:rFonts w:ascii="Arial" w:hAnsi="Arial" w:cs="Arial"/>
          <w:i/>
        </w:rPr>
        <w:t>ondernemers</w:t>
      </w:r>
      <w:r w:rsidRPr="002D0E70">
        <w:rPr>
          <w:rFonts w:ascii="Arial" w:hAnsi="Arial" w:cs="Arial"/>
          <w:i/>
        </w:rPr>
        <w:t xml:space="preserve"> geen invloed kunnen hebben op de inhoud van de overeenkomst; - Het is mogelijk om te allen tijde toe te kunnen treden; - Het sluiten van overeenkomsten wordt op Unieniveau bekendgemaakt. </w:t>
      </w:r>
    </w:p>
    <w:p w:rsidR="00E04B9D" w:rsidRPr="002D0E70" w:rsidRDefault="00106543" w:rsidP="002D0E70">
      <w:pPr>
        <w:spacing w:line="360" w:lineRule="auto"/>
        <w:rPr>
          <w:rFonts w:ascii="Arial" w:hAnsi="Arial" w:cs="Arial"/>
          <w:i/>
        </w:rPr>
      </w:pPr>
      <w:r>
        <w:rPr>
          <w:rFonts w:ascii="Arial" w:hAnsi="Arial" w:cs="Arial"/>
          <w:i/>
        </w:rPr>
        <w:t>2.3</w:t>
      </w:r>
      <w:r w:rsidR="00E04B9D" w:rsidRPr="002D0E70">
        <w:rPr>
          <w:rFonts w:ascii="Arial" w:hAnsi="Arial" w:cs="Arial"/>
          <w:i/>
        </w:rPr>
        <w:t>.2.3 Rechtsoverweging van het Hof</w:t>
      </w:r>
    </w:p>
    <w:p w:rsidR="00AD6045" w:rsidRPr="002D0E70" w:rsidRDefault="00637512" w:rsidP="002D0E70">
      <w:pPr>
        <w:spacing w:line="360" w:lineRule="auto"/>
        <w:rPr>
          <w:rFonts w:ascii="Arial" w:hAnsi="Arial" w:cs="Arial"/>
        </w:rPr>
      </w:pPr>
      <w:r w:rsidRPr="002D0E70">
        <w:rPr>
          <w:rFonts w:ascii="Arial" w:hAnsi="Arial" w:cs="Arial"/>
        </w:rPr>
        <w:t xml:space="preserve">Met betrekking tot </w:t>
      </w:r>
      <w:r w:rsidR="00095AEA" w:rsidRPr="002D0E70">
        <w:rPr>
          <w:rFonts w:ascii="Arial" w:hAnsi="Arial" w:cs="Arial"/>
          <w:b/>
        </w:rPr>
        <w:t xml:space="preserve">vraag 1 </w:t>
      </w:r>
      <w:r w:rsidR="00095AEA" w:rsidRPr="002D0E70">
        <w:rPr>
          <w:rFonts w:ascii="Arial" w:hAnsi="Arial" w:cs="Arial"/>
        </w:rPr>
        <w:t>heeft het Hof het volgende geoordeeld:</w:t>
      </w:r>
      <w:r w:rsidR="00FB1E23" w:rsidRPr="002D0E70">
        <w:rPr>
          <w:rFonts w:ascii="Arial" w:hAnsi="Arial" w:cs="Arial"/>
        </w:rPr>
        <w:t xml:space="preserve"> </w:t>
      </w:r>
      <w:r w:rsidRPr="002D0E70">
        <w:rPr>
          <w:rFonts w:ascii="Arial" w:hAnsi="Arial" w:cs="Arial"/>
        </w:rPr>
        <w:t xml:space="preserve">Enerzijds leidt een dergelijk open </w:t>
      </w:r>
      <w:r w:rsidR="00FB1E23" w:rsidRPr="002D0E70">
        <w:rPr>
          <w:rFonts w:ascii="Arial" w:hAnsi="Arial" w:cs="Arial"/>
        </w:rPr>
        <w:t>systeem nog altijd</w:t>
      </w:r>
      <w:r w:rsidRPr="002D0E70">
        <w:rPr>
          <w:rFonts w:ascii="Arial" w:hAnsi="Arial" w:cs="Arial"/>
        </w:rPr>
        <w:t xml:space="preserve"> tot het sluiten van overeenkomsten onder bezwarende titel, wat een kenmerk is van het begrip overheidsopdracht op grond van art. 1 lid 2 sub a Richtlijn 2004/18/EG. Echter heeft de </w:t>
      </w:r>
      <w:r w:rsidR="00AD6045" w:rsidRPr="002D0E70">
        <w:rPr>
          <w:rFonts w:ascii="Arial" w:hAnsi="Arial" w:cs="Arial"/>
        </w:rPr>
        <w:t xml:space="preserve">richtlijn </w:t>
      </w:r>
      <w:r w:rsidRPr="002D0E70">
        <w:rPr>
          <w:rFonts w:ascii="Arial" w:hAnsi="Arial" w:cs="Arial"/>
        </w:rPr>
        <w:t>het doel</w:t>
      </w:r>
      <w:r w:rsidR="00AD6045" w:rsidRPr="002D0E70">
        <w:rPr>
          <w:rFonts w:ascii="Arial" w:hAnsi="Arial" w:cs="Arial"/>
        </w:rPr>
        <w:t xml:space="preserve"> te voorkomen dat nationale</w:t>
      </w:r>
      <w:r w:rsidR="00FB1E23" w:rsidRPr="002D0E70">
        <w:rPr>
          <w:rFonts w:ascii="Arial" w:hAnsi="Arial" w:cs="Arial"/>
        </w:rPr>
        <w:t xml:space="preserve"> ondernemers</w:t>
      </w:r>
      <w:r w:rsidR="00AD6045" w:rsidRPr="002D0E70">
        <w:rPr>
          <w:rFonts w:ascii="Arial" w:hAnsi="Arial" w:cs="Arial"/>
        </w:rPr>
        <w:t xml:space="preserve"> bevoordeeld worden ten</w:t>
      </w:r>
      <w:r w:rsidR="00FB1E23" w:rsidRPr="002D0E70">
        <w:rPr>
          <w:rFonts w:ascii="Arial" w:hAnsi="Arial" w:cs="Arial"/>
        </w:rPr>
        <w:t xml:space="preserve"> opzichte</w:t>
      </w:r>
      <w:r w:rsidR="00AD6045" w:rsidRPr="002D0E70">
        <w:rPr>
          <w:rFonts w:ascii="Arial" w:hAnsi="Arial" w:cs="Arial"/>
        </w:rPr>
        <w:t xml:space="preserve"> van buitenlandse </w:t>
      </w:r>
      <w:r w:rsidR="00FB1E23" w:rsidRPr="002D0E70">
        <w:rPr>
          <w:rFonts w:ascii="Arial" w:hAnsi="Arial" w:cs="Arial"/>
        </w:rPr>
        <w:t>ondernemers.</w:t>
      </w:r>
      <w:r w:rsidR="00AD6045" w:rsidRPr="002D0E70">
        <w:rPr>
          <w:rFonts w:ascii="Arial" w:hAnsi="Arial" w:cs="Arial"/>
        </w:rPr>
        <w:t xml:space="preserve"> Dit risico houdt verband met de selectie die de aanbestedende dienst maakt en de</w:t>
      </w:r>
      <w:r w:rsidR="00FB1E23" w:rsidRPr="002D0E70">
        <w:rPr>
          <w:rFonts w:ascii="Arial" w:hAnsi="Arial" w:cs="Arial"/>
        </w:rPr>
        <w:t xml:space="preserve"> exclusieve overeenkomst</w:t>
      </w:r>
      <w:r w:rsidR="00AD6045" w:rsidRPr="002D0E70">
        <w:rPr>
          <w:rFonts w:ascii="Arial" w:hAnsi="Arial" w:cs="Arial"/>
        </w:rPr>
        <w:t xml:space="preserve"> die uit de </w:t>
      </w:r>
      <w:r w:rsidR="00FB1E23" w:rsidRPr="002D0E70">
        <w:rPr>
          <w:rFonts w:ascii="Arial" w:hAnsi="Arial" w:cs="Arial"/>
        </w:rPr>
        <w:t xml:space="preserve">genomen </w:t>
      </w:r>
      <w:r w:rsidR="00AD6045" w:rsidRPr="002D0E70">
        <w:rPr>
          <w:rFonts w:ascii="Arial" w:hAnsi="Arial" w:cs="Arial"/>
        </w:rPr>
        <w:t xml:space="preserve">gunningsbeslissing voortvloeit. In het geval van </w:t>
      </w:r>
      <w:r w:rsidR="00FB1E23" w:rsidRPr="002D0E70">
        <w:rPr>
          <w:rFonts w:ascii="Arial" w:hAnsi="Arial" w:cs="Arial"/>
        </w:rPr>
        <w:t>Open House</w:t>
      </w:r>
      <w:r w:rsidR="00AD6045" w:rsidRPr="002D0E70">
        <w:rPr>
          <w:rFonts w:ascii="Arial" w:hAnsi="Arial" w:cs="Arial"/>
        </w:rPr>
        <w:t xml:space="preserve"> ontbreekt de selectie en daarmee </w:t>
      </w:r>
      <w:r w:rsidR="00FB1E23" w:rsidRPr="002D0E70">
        <w:rPr>
          <w:rFonts w:ascii="Arial" w:hAnsi="Arial" w:cs="Arial"/>
        </w:rPr>
        <w:t xml:space="preserve">de </w:t>
      </w:r>
      <w:r w:rsidR="00AD6045" w:rsidRPr="002D0E70">
        <w:rPr>
          <w:rFonts w:ascii="Arial" w:hAnsi="Arial" w:cs="Arial"/>
        </w:rPr>
        <w:t>exclusiviteit, waardoor gee</w:t>
      </w:r>
      <w:r w:rsidR="00FB1E23" w:rsidRPr="002D0E70">
        <w:rPr>
          <w:rFonts w:ascii="Arial" w:hAnsi="Arial" w:cs="Arial"/>
        </w:rPr>
        <w:t>n noodzaak bestaat te handelen conform</w:t>
      </w:r>
      <w:r w:rsidR="00AD6045" w:rsidRPr="002D0E70">
        <w:rPr>
          <w:rFonts w:ascii="Arial" w:hAnsi="Arial" w:cs="Arial"/>
        </w:rPr>
        <w:t xml:space="preserve"> de nauw</w:t>
      </w:r>
      <w:r w:rsidR="003F2EF9" w:rsidRPr="002D0E70">
        <w:rPr>
          <w:rFonts w:ascii="Arial" w:hAnsi="Arial" w:cs="Arial"/>
        </w:rPr>
        <w:t>keurige regels van de richtlijn.</w:t>
      </w:r>
      <w:r w:rsidR="00C84FB1" w:rsidRPr="002D0E70">
        <w:rPr>
          <w:rFonts w:ascii="Arial" w:hAnsi="Arial" w:cs="Arial"/>
        </w:rPr>
        <w:t xml:space="preserve"> Het Hof concludeert hierbij dat het plaats laten vinden van</w:t>
      </w:r>
      <w:r w:rsidR="00EB06C8" w:rsidRPr="002D0E70">
        <w:rPr>
          <w:rFonts w:ascii="Arial" w:hAnsi="Arial" w:cs="Arial"/>
        </w:rPr>
        <w:t xml:space="preserve"> een selectie </w:t>
      </w:r>
      <w:r w:rsidR="005C25F0" w:rsidRPr="002D0E70">
        <w:rPr>
          <w:rFonts w:ascii="Arial" w:hAnsi="Arial" w:cs="Arial"/>
        </w:rPr>
        <w:t xml:space="preserve">een intrinsiek </w:t>
      </w:r>
      <w:r w:rsidR="00FB1E23" w:rsidRPr="002D0E70">
        <w:rPr>
          <w:rFonts w:ascii="Arial" w:hAnsi="Arial" w:cs="Arial"/>
        </w:rPr>
        <w:t>onderdeel</w:t>
      </w:r>
      <w:r w:rsidR="00C84FB1" w:rsidRPr="002D0E70">
        <w:rPr>
          <w:rFonts w:ascii="Arial" w:hAnsi="Arial" w:cs="Arial"/>
        </w:rPr>
        <w:t xml:space="preserve"> is voor het begrip overheidsopdracht</w:t>
      </w:r>
      <w:r w:rsidR="00EB06C8" w:rsidRPr="002D0E70">
        <w:rPr>
          <w:rFonts w:ascii="Arial" w:hAnsi="Arial" w:cs="Arial"/>
        </w:rPr>
        <w:t xml:space="preserve"> en dat Open House, gezien het gebrek aan </w:t>
      </w:r>
      <w:r w:rsidR="00FB1E23" w:rsidRPr="002D0E70">
        <w:rPr>
          <w:rFonts w:ascii="Arial" w:hAnsi="Arial" w:cs="Arial"/>
        </w:rPr>
        <w:t>selectie,</w:t>
      </w:r>
      <w:r w:rsidR="00EB06C8" w:rsidRPr="002D0E70">
        <w:rPr>
          <w:rFonts w:ascii="Arial" w:hAnsi="Arial" w:cs="Arial"/>
        </w:rPr>
        <w:t xml:space="preserve"> </w:t>
      </w:r>
      <w:r w:rsidR="005C25F0" w:rsidRPr="002D0E70">
        <w:rPr>
          <w:rFonts w:ascii="Arial" w:hAnsi="Arial" w:cs="Arial"/>
        </w:rPr>
        <w:t xml:space="preserve">hierdoor </w:t>
      </w:r>
      <w:r w:rsidR="00EB06C8" w:rsidRPr="002D0E70">
        <w:rPr>
          <w:rFonts w:ascii="Arial" w:hAnsi="Arial" w:cs="Arial"/>
        </w:rPr>
        <w:t>niet valt onder het begrip overheidsopdracht</w:t>
      </w:r>
      <w:r w:rsidR="00C84FB1" w:rsidRPr="002D0E70">
        <w:rPr>
          <w:rFonts w:ascii="Arial" w:hAnsi="Arial" w:cs="Arial"/>
        </w:rPr>
        <w:t>.</w:t>
      </w:r>
      <w:r w:rsidR="008F2B84" w:rsidRPr="002D0E70">
        <w:rPr>
          <w:rFonts w:ascii="Arial" w:hAnsi="Arial" w:cs="Arial"/>
        </w:rPr>
        <w:t xml:space="preserve"> </w:t>
      </w:r>
      <w:r w:rsidR="00106543">
        <w:rPr>
          <w:rFonts w:ascii="Arial" w:hAnsi="Arial" w:cs="Arial"/>
        </w:rPr>
        <w:t xml:space="preserve">Verder </w:t>
      </w:r>
      <w:r w:rsidR="008F2B84" w:rsidRPr="002D0E70">
        <w:rPr>
          <w:rFonts w:ascii="Arial" w:hAnsi="Arial" w:cs="Arial"/>
        </w:rPr>
        <w:t>onderscheid</w:t>
      </w:r>
      <w:r w:rsidR="00FB1E23" w:rsidRPr="002D0E70">
        <w:rPr>
          <w:rFonts w:ascii="Arial" w:hAnsi="Arial" w:cs="Arial"/>
        </w:rPr>
        <w:t>t</w:t>
      </w:r>
      <w:r w:rsidR="008F2B84" w:rsidRPr="002D0E70">
        <w:rPr>
          <w:rFonts w:ascii="Arial" w:hAnsi="Arial" w:cs="Arial"/>
        </w:rPr>
        <w:t xml:space="preserve"> </w:t>
      </w:r>
      <w:r w:rsidR="00FB1E23" w:rsidRPr="002D0E70">
        <w:rPr>
          <w:rFonts w:ascii="Arial" w:hAnsi="Arial" w:cs="Arial"/>
        </w:rPr>
        <w:t>Open House</w:t>
      </w:r>
      <w:r w:rsidR="008F2B84" w:rsidRPr="002D0E70">
        <w:rPr>
          <w:rFonts w:ascii="Arial" w:hAnsi="Arial" w:cs="Arial"/>
        </w:rPr>
        <w:t xml:space="preserve"> zich van een overheidsopdracht</w:t>
      </w:r>
      <w:r w:rsidR="00FB1E23" w:rsidRPr="002D0E70">
        <w:rPr>
          <w:rFonts w:ascii="Arial" w:hAnsi="Arial" w:cs="Arial"/>
        </w:rPr>
        <w:t>,</w:t>
      </w:r>
      <w:r w:rsidR="008F2B84" w:rsidRPr="002D0E70">
        <w:rPr>
          <w:rFonts w:ascii="Arial" w:hAnsi="Arial" w:cs="Arial"/>
        </w:rPr>
        <w:t xml:space="preserve"> doordat bij </w:t>
      </w:r>
      <w:r w:rsidR="00FB1E23" w:rsidRPr="002D0E70">
        <w:rPr>
          <w:rFonts w:ascii="Arial" w:hAnsi="Arial" w:cs="Arial"/>
        </w:rPr>
        <w:t>Open House de mogelijkheid v</w:t>
      </w:r>
      <w:r w:rsidR="00106543">
        <w:rPr>
          <w:rFonts w:ascii="Arial" w:hAnsi="Arial" w:cs="Arial"/>
        </w:rPr>
        <w:t>an een tussentijdse toetreding aanwezig is.</w:t>
      </w:r>
    </w:p>
    <w:p w:rsidR="00C5306E" w:rsidRPr="002D0E70" w:rsidRDefault="004F67BA" w:rsidP="002D0E70">
      <w:pPr>
        <w:spacing w:line="360" w:lineRule="auto"/>
        <w:rPr>
          <w:rFonts w:ascii="Arial" w:hAnsi="Arial" w:cs="Arial"/>
        </w:rPr>
      </w:pPr>
      <w:r w:rsidRPr="002D0E70">
        <w:rPr>
          <w:rFonts w:ascii="Arial" w:hAnsi="Arial" w:cs="Arial"/>
        </w:rPr>
        <w:t xml:space="preserve">Met betrekking tot </w:t>
      </w:r>
      <w:r w:rsidR="005C25F0" w:rsidRPr="002D0E70">
        <w:rPr>
          <w:rFonts w:ascii="Arial" w:hAnsi="Arial" w:cs="Arial"/>
          <w:b/>
        </w:rPr>
        <w:t>vraag 2</w:t>
      </w:r>
      <w:r w:rsidRPr="002D0E70">
        <w:rPr>
          <w:rFonts w:ascii="Arial" w:hAnsi="Arial" w:cs="Arial"/>
        </w:rPr>
        <w:t xml:space="preserve"> heeft het Hof het volgende geoordeeld: </w:t>
      </w:r>
      <w:r w:rsidR="004B4E8C" w:rsidRPr="002D0E70">
        <w:rPr>
          <w:rFonts w:ascii="Arial" w:hAnsi="Arial" w:cs="Arial"/>
        </w:rPr>
        <w:t xml:space="preserve">Voor zover </w:t>
      </w:r>
      <w:r w:rsidR="00040029" w:rsidRPr="002D0E70">
        <w:rPr>
          <w:rFonts w:ascii="Arial" w:hAnsi="Arial" w:cs="Arial"/>
        </w:rPr>
        <w:t>Open House</w:t>
      </w:r>
      <w:r w:rsidR="004B4E8C" w:rsidRPr="002D0E70">
        <w:rPr>
          <w:rFonts w:ascii="Arial" w:hAnsi="Arial" w:cs="Arial"/>
        </w:rPr>
        <w:t xml:space="preserve"> een grensoverschrijdend belang heeft, is deze onderworpen aan de fundamentele regels van het VWEU en in het bijzonder aan de beginselen non-discriminatie, gelijke behandeling en de daaruit voortvloeiende transparantieplicht, die een passende bekendmaking vereist. </w:t>
      </w:r>
      <w:r w:rsidR="001B3D92" w:rsidRPr="002D0E70">
        <w:rPr>
          <w:rFonts w:ascii="Arial" w:hAnsi="Arial" w:cs="Arial"/>
        </w:rPr>
        <w:t xml:space="preserve">Hierbij </w:t>
      </w:r>
      <w:r w:rsidR="00106543">
        <w:rPr>
          <w:rFonts w:ascii="Arial" w:hAnsi="Arial" w:cs="Arial"/>
        </w:rPr>
        <w:t>moet Open House</w:t>
      </w:r>
      <w:r w:rsidR="001B3D92" w:rsidRPr="002D0E70">
        <w:rPr>
          <w:rFonts w:ascii="Arial" w:hAnsi="Arial" w:cs="Arial"/>
        </w:rPr>
        <w:t xml:space="preserve"> in overeenstemming met deze </w:t>
      </w:r>
      <w:r w:rsidR="00160F7C">
        <w:rPr>
          <w:rFonts w:ascii="Arial" w:hAnsi="Arial" w:cs="Arial"/>
        </w:rPr>
        <w:t xml:space="preserve">beginselen georganiseerd </w:t>
      </w:r>
      <w:r w:rsidR="001B3D92" w:rsidRPr="002D0E70">
        <w:rPr>
          <w:rFonts w:ascii="Arial" w:hAnsi="Arial" w:cs="Arial"/>
        </w:rPr>
        <w:t xml:space="preserve">worden. </w:t>
      </w:r>
      <w:r w:rsidR="00F537F3" w:rsidRPr="002D0E70">
        <w:rPr>
          <w:rFonts w:ascii="Arial" w:hAnsi="Arial" w:cs="Arial"/>
        </w:rPr>
        <w:t>In dat verband</w:t>
      </w:r>
      <w:r w:rsidR="004B4E8C" w:rsidRPr="002D0E70">
        <w:rPr>
          <w:rFonts w:ascii="Arial" w:hAnsi="Arial" w:cs="Arial"/>
        </w:rPr>
        <w:t xml:space="preserve"> beschikken lidstaten over een beoordelingsmarge bij </w:t>
      </w:r>
      <w:r w:rsidR="00F537F3" w:rsidRPr="002D0E70">
        <w:rPr>
          <w:rFonts w:ascii="Arial" w:hAnsi="Arial" w:cs="Arial"/>
        </w:rPr>
        <w:t>het vaststellen</w:t>
      </w:r>
      <w:r w:rsidR="004B4E8C" w:rsidRPr="002D0E70">
        <w:rPr>
          <w:rFonts w:ascii="Arial" w:hAnsi="Arial" w:cs="Arial"/>
        </w:rPr>
        <w:t xml:space="preserve"> van maatregelen die moeten waarborgen dat de </w:t>
      </w:r>
      <w:r w:rsidR="00160F7C">
        <w:rPr>
          <w:rFonts w:ascii="Arial" w:hAnsi="Arial" w:cs="Arial"/>
        </w:rPr>
        <w:t>beginselen</w:t>
      </w:r>
      <w:r w:rsidR="004B4E8C" w:rsidRPr="002D0E70">
        <w:rPr>
          <w:rFonts w:ascii="Arial" w:hAnsi="Arial" w:cs="Arial"/>
        </w:rPr>
        <w:t xml:space="preserve"> nageleefd worden</w:t>
      </w:r>
      <w:r w:rsidR="00F537F3" w:rsidRPr="002D0E70">
        <w:rPr>
          <w:rFonts w:ascii="Arial" w:hAnsi="Arial" w:cs="Arial"/>
        </w:rPr>
        <w:t xml:space="preserve"> binnen Open House</w:t>
      </w:r>
      <w:r w:rsidR="004B4E8C" w:rsidRPr="002D0E70">
        <w:rPr>
          <w:rFonts w:ascii="Arial" w:hAnsi="Arial" w:cs="Arial"/>
        </w:rPr>
        <w:t>.</w:t>
      </w:r>
    </w:p>
    <w:p w:rsidR="00993292" w:rsidRPr="002D0E70" w:rsidRDefault="005E7CF9" w:rsidP="002D0E70">
      <w:pPr>
        <w:spacing w:line="360" w:lineRule="auto"/>
        <w:rPr>
          <w:rFonts w:ascii="Arial" w:hAnsi="Arial" w:cs="Arial"/>
          <w:i/>
        </w:rPr>
      </w:pPr>
      <w:r>
        <w:rPr>
          <w:rFonts w:ascii="Arial" w:hAnsi="Arial" w:cs="Arial"/>
          <w:i/>
        </w:rPr>
        <w:t>2.3</w:t>
      </w:r>
      <w:r w:rsidR="00C5306E" w:rsidRPr="002D0E70">
        <w:rPr>
          <w:rFonts w:ascii="Arial" w:hAnsi="Arial" w:cs="Arial"/>
          <w:i/>
        </w:rPr>
        <w:t xml:space="preserve">.2.4 </w:t>
      </w:r>
      <w:r w:rsidR="00993292" w:rsidRPr="002D0E70">
        <w:rPr>
          <w:rFonts w:ascii="Arial" w:hAnsi="Arial" w:cs="Arial"/>
          <w:i/>
        </w:rPr>
        <w:t xml:space="preserve"> </w:t>
      </w:r>
      <w:r w:rsidR="003D619A">
        <w:rPr>
          <w:rFonts w:ascii="Arial" w:hAnsi="Arial" w:cs="Arial"/>
          <w:i/>
        </w:rPr>
        <w:t>Tussenconclusie</w:t>
      </w:r>
    </w:p>
    <w:p w:rsidR="00514335" w:rsidRDefault="00EB5C16" w:rsidP="003D47C3">
      <w:pPr>
        <w:spacing w:line="360" w:lineRule="auto"/>
        <w:rPr>
          <w:rFonts w:ascii="Arial" w:hAnsi="Arial" w:cs="Arial"/>
        </w:rPr>
      </w:pPr>
      <w:r w:rsidRPr="002D0E70">
        <w:rPr>
          <w:rFonts w:ascii="Arial" w:hAnsi="Arial" w:cs="Arial"/>
        </w:rPr>
        <w:t>Op basis van het</w:t>
      </w:r>
      <w:r w:rsidR="00E16838" w:rsidRPr="002D0E70">
        <w:rPr>
          <w:rFonts w:ascii="Arial" w:hAnsi="Arial" w:cs="Arial"/>
        </w:rPr>
        <w:t xml:space="preserve"> arrest </w:t>
      </w:r>
      <w:proofErr w:type="spellStart"/>
      <w:r w:rsidR="00E16838" w:rsidRPr="002D0E70">
        <w:rPr>
          <w:rFonts w:ascii="Arial" w:hAnsi="Arial" w:cs="Arial"/>
        </w:rPr>
        <w:t>Falk</w:t>
      </w:r>
      <w:proofErr w:type="spellEnd"/>
      <w:r w:rsidR="00E16838" w:rsidRPr="002D0E70">
        <w:rPr>
          <w:rFonts w:ascii="Arial" w:hAnsi="Arial" w:cs="Arial"/>
        </w:rPr>
        <w:t xml:space="preserve"> </w:t>
      </w:r>
      <w:proofErr w:type="spellStart"/>
      <w:r w:rsidR="00E16838" w:rsidRPr="002D0E70">
        <w:rPr>
          <w:rFonts w:ascii="Arial" w:hAnsi="Arial" w:cs="Arial"/>
        </w:rPr>
        <w:t>Pharma</w:t>
      </w:r>
      <w:proofErr w:type="spellEnd"/>
      <w:r w:rsidR="00E16838" w:rsidRPr="002D0E70">
        <w:rPr>
          <w:rFonts w:ascii="Arial" w:hAnsi="Arial" w:cs="Arial"/>
        </w:rPr>
        <w:t xml:space="preserve"> kan geconcludeerd worden dat een opdracht onder Open House geen overheidsopdracht is in de zin van de Richtlijn 2004/18/EG, </w:t>
      </w:r>
      <w:r w:rsidR="003D47C3">
        <w:rPr>
          <w:rFonts w:ascii="Arial" w:hAnsi="Arial" w:cs="Arial"/>
        </w:rPr>
        <w:t xml:space="preserve">tegenwoordig Richtlijn 2014/24. </w:t>
      </w:r>
      <w:r w:rsidR="00E16838" w:rsidRPr="002D0E70">
        <w:rPr>
          <w:rFonts w:ascii="Arial" w:hAnsi="Arial" w:cs="Arial"/>
        </w:rPr>
        <w:t>Hiermee erkent het Hof Open House als</w:t>
      </w:r>
      <w:r w:rsidR="00993F28" w:rsidRPr="002D0E70">
        <w:rPr>
          <w:rFonts w:ascii="Arial" w:hAnsi="Arial" w:cs="Arial"/>
        </w:rPr>
        <w:t xml:space="preserve"> een rechtmatig inkoopmodel en als</w:t>
      </w:r>
      <w:r w:rsidR="003D47C3">
        <w:rPr>
          <w:rFonts w:ascii="Arial" w:hAnsi="Arial" w:cs="Arial"/>
        </w:rPr>
        <w:t xml:space="preserve"> alternatief op </w:t>
      </w:r>
      <w:r w:rsidR="00E16838" w:rsidRPr="002D0E70">
        <w:rPr>
          <w:rFonts w:ascii="Arial" w:hAnsi="Arial" w:cs="Arial"/>
        </w:rPr>
        <w:t xml:space="preserve">het aanbesteden van een overheidsopdracht. Om van een overheidsopdracht te kunnen spreken, moet het element ‘selectie’ namelijk aanwezig zijn. </w:t>
      </w:r>
      <w:r w:rsidR="00993F28" w:rsidRPr="002D0E70">
        <w:rPr>
          <w:rFonts w:ascii="Arial" w:hAnsi="Arial" w:cs="Arial"/>
        </w:rPr>
        <w:t xml:space="preserve">Het doel van de richtlijn hierbij is om de mededinging als </w:t>
      </w:r>
    </w:p>
    <w:p w:rsidR="00514335" w:rsidRPr="002D0E70" w:rsidRDefault="00514335" w:rsidP="00514335">
      <w:pPr>
        <w:spacing w:line="360" w:lineRule="auto"/>
        <w:jc w:val="center"/>
        <w:rPr>
          <w:rFonts w:ascii="Arial" w:hAnsi="Arial" w:cs="Arial"/>
        </w:rPr>
      </w:pPr>
      <w:r>
        <w:rPr>
          <w:rFonts w:ascii="Arial" w:hAnsi="Arial" w:cs="Arial"/>
          <w:sz w:val="16"/>
          <w:szCs w:val="16"/>
        </w:rPr>
        <w:t>22</w:t>
      </w:r>
    </w:p>
    <w:p w:rsidR="00370123" w:rsidRPr="00514335" w:rsidRDefault="00993F28" w:rsidP="003D47C3">
      <w:pPr>
        <w:spacing w:line="360" w:lineRule="auto"/>
        <w:rPr>
          <w:rFonts w:ascii="Arial" w:hAnsi="Arial" w:cs="Arial"/>
        </w:rPr>
      </w:pPr>
      <w:r w:rsidRPr="002D0E70">
        <w:rPr>
          <w:rFonts w:ascii="Arial" w:hAnsi="Arial" w:cs="Arial"/>
        </w:rPr>
        <w:lastRenderedPageBreak/>
        <w:t>gevolg van de selectie te waarborgen.</w:t>
      </w:r>
      <w:r w:rsidR="003D47C3">
        <w:rPr>
          <w:rFonts w:ascii="Arial" w:hAnsi="Arial" w:cs="Arial"/>
        </w:rPr>
        <w:t xml:space="preserve"> Hierdoor is de richtlijn niet van toepassing op Open House.</w:t>
      </w:r>
      <w:r w:rsidRPr="002D0E70">
        <w:rPr>
          <w:rFonts w:ascii="Arial" w:hAnsi="Arial" w:cs="Arial"/>
        </w:rPr>
        <w:t xml:space="preserve"> Wat betreft de voorwaarden voor Open House, heeft het Hof geoordeeld dat deze in overeenstemming moeten zijn met de fundamentele regels van het VWEU, alsmede </w:t>
      </w:r>
      <w:r w:rsidR="003D47C3">
        <w:rPr>
          <w:rFonts w:ascii="Arial" w:hAnsi="Arial" w:cs="Arial"/>
        </w:rPr>
        <w:t xml:space="preserve">met </w:t>
      </w:r>
      <w:r w:rsidRPr="002D0E70">
        <w:rPr>
          <w:rFonts w:ascii="Arial" w:hAnsi="Arial" w:cs="Arial"/>
        </w:rPr>
        <w:t>de da</w:t>
      </w:r>
      <w:r w:rsidR="00370123">
        <w:rPr>
          <w:rFonts w:ascii="Arial" w:hAnsi="Arial" w:cs="Arial"/>
        </w:rPr>
        <w:t xml:space="preserve">aruit voortvloeiende beginselen. </w:t>
      </w:r>
      <w:r w:rsidR="00EB5C16" w:rsidRPr="002D0E70">
        <w:rPr>
          <w:rFonts w:ascii="Arial" w:hAnsi="Arial" w:cs="Arial"/>
        </w:rPr>
        <w:t xml:space="preserve">Hoe </w:t>
      </w:r>
      <w:r w:rsidR="003D47C3">
        <w:rPr>
          <w:rFonts w:ascii="Arial" w:hAnsi="Arial" w:cs="Arial"/>
        </w:rPr>
        <w:t>Open House dan wordt vormgegeven,</w:t>
      </w:r>
      <w:r w:rsidR="00EB5C16" w:rsidRPr="002D0E70">
        <w:rPr>
          <w:rFonts w:ascii="Arial" w:hAnsi="Arial" w:cs="Arial"/>
        </w:rPr>
        <w:t xml:space="preserve"> laat</w:t>
      </w:r>
      <w:r w:rsidR="003D47C3">
        <w:rPr>
          <w:rFonts w:ascii="Arial" w:hAnsi="Arial" w:cs="Arial"/>
        </w:rPr>
        <w:t xml:space="preserve"> het Hof over aan de lidstaten. Wel is het mogelijk om een tussentijdse toetreding toe te passen.</w:t>
      </w:r>
    </w:p>
    <w:p w:rsidR="00AC7D94" w:rsidRPr="002D0E70" w:rsidRDefault="00AC7D94" w:rsidP="002D0E70">
      <w:pPr>
        <w:spacing w:line="360" w:lineRule="auto"/>
        <w:rPr>
          <w:rFonts w:ascii="Arial" w:hAnsi="Arial" w:cs="Arial"/>
          <w:u w:val="single"/>
        </w:rPr>
      </w:pPr>
      <w:r w:rsidRPr="002D0E70">
        <w:rPr>
          <w:rFonts w:ascii="Arial" w:hAnsi="Arial" w:cs="Arial"/>
          <w:u w:val="single"/>
        </w:rPr>
        <w:t>2.</w:t>
      </w:r>
      <w:r w:rsidR="00FF7451">
        <w:rPr>
          <w:rFonts w:ascii="Arial" w:hAnsi="Arial" w:cs="Arial"/>
          <w:u w:val="single"/>
        </w:rPr>
        <w:t>3</w:t>
      </w:r>
      <w:r w:rsidRPr="002D0E70">
        <w:rPr>
          <w:rFonts w:ascii="Arial" w:hAnsi="Arial" w:cs="Arial"/>
          <w:u w:val="single"/>
        </w:rPr>
        <w:t xml:space="preserve">.3 </w:t>
      </w:r>
      <w:proofErr w:type="spellStart"/>
      <w:r w:rsidRPr="002D0E70">
        <w:rPr>
          <w:rFonts w:ascii="Arial" w:hAnsi="Arial" w:cs="Arial"/>
          <w:u w:val="single"/>
        </w:rPr>
        <w:t>Tirkkonen</w:t>
      </w:r>
      <w:proofErr w:type="spellEnd"/>
      <w:r w:rsidRPr="002D0E70">
        <w:rPr>
          <w:rStyle w:val="Voetnootmarkering"/>
          <w:rFonts w:ascii="Arial" w:hAnsi="Arial" w:cs="Arial"/>
          <w:u w:val="single"/>
        </w:rPr>
        <w:footnoteReference w:id="62"/>
      </w:r>
    </w:p>
    <w:p w:rsidR="00AC7D94" w:rsidRPr="002D0E70" w:rsidRDefault="00AC7D94" w:rsidP="002D0E70">
      <w:pPr>
        <w:spacing w:line="360" w:lineRule="auto"/>
        <w:rPr>
          <w:rFonts w:ascii="Arial" w:hAnsi="Arial" w:cs="Arial"/>
          <w:i/>
        </w:rPr>
      </w:pPr>
      <w:r w:rsidRPr="002D0E70">
        <w:rPr>
          <w:rFonts w:ascii="Arial" w:hAnsi="Arial" w:cs="Arial"/>
          <w:i/>
        </w:rPr>
        <w:t>2.</w:t>
      </w:r>
      <w:r w:rsidR="00FF7451">
        <w:rPr>
          <w:rFonts w:ascii="Arial" w:hAnsi="Arial" w:cs="Arial"/>
          <w:i/>
        </w:rPr>
        <w:t>3</w:t>
      </w:r>
      <w:r w:rsidRPr="002D0E70">
        <w:rPr>
          <w:rFonts w:ascii="Arial" w:hAnsi="Arial" w:cs="Arial"/>
          <w:i/>
        </w:rPr>
        <w:t>.3.1 Aanleiding</w:t>
      </w:r>
    </w:p>
    <w:p w:rsidR="00C87F63" w:rsidRPr="002D0E70" w:rsidRDefault="00C87F63" w:rsidP="002D0E70">
      <w:pPr>
        <w:spacing w:line="360" w:lineRule="auto"/>
        <w:rPr>
          <w:rFonts w:ascii="Arial" w:hAnsi="Arial" w:cs="Arial"/>
        </w:rPr>
      </w:pPr>
      <w:r w:rsidRPr="002D0E70">
        <w:rPr>
          <w:rFonts w:ascii="Arial" w:hAnsi="Arial" w:cs="Arial"/>
        </w:rPr>
        <w:t xml:space="preserve">Voor de ontwikkeling van het landelijk gebied van het vasteland van Finland heeft </w:t>
      </w:r>
      <w:r w:rsidR="00623D84">
        <w:rPr>
          <w:rFonts w:ascii="Arial" w:hAnsi="Arial" w:cs="Arial"/>
        </w:rPr>
        <w:t xml:space="preserve">een Fins </w:t>
      </w:r>
      <w:r w:rsidRPr="002D0E70">
        <w:rPr>
          <w:rFonts w:ascii="Arial" w:hAnsi="Arial" w:cs="Arial"/>
        </w:rPr>
        <w:t>agentschap een aanbestedingsprocedure opgezet voor het sluiten van overeenkomsten inzake de advisering op landbouwgebied. Wanneer behoefte is aan advies kan naar aanleiding van deze aanbesteding contact wo</w:t>
      </w:r>
      <w:r w:rsidR="00623D84">
        <w:rPr>
          <w:rFonts w:ascii="Arial" w:hAnsi="Arial" w:cs="Arial"/>
        </w:rPr>
        <w:t xml:space="preserve">rden opgenomen met een gegunde adviseur naar keuze. </w:t>
      </w:r>
      <w:r w:rsidRPr="002D0E70">
        <w:rPr>
          <w:rFonts w:ascii="Arial" w:hAnsi="Arial" w:cs="Arial"/>
        </w:rPr>
        <w:t xml:space="preserve">Om voor gunning in aanmerking te komen, voldoen ondernemers aan de gestelde geschiktheidseisen en slagen zij voor een examen. Hierbij is de mogelijkheid van een tussentijdse toetreding uitgesloten. Maria </w:t>
      </w:r>
      <w:proofErr w:type="spellStart"/>
      <w:r w:rsidRPr="002D0E70">
        <w:rPr>
          <w:rFonts w:ascii="Arial" w:hAnsi="Arial" w:cs="Arial"/>
        </w:rPr>
        <w:t>Tirkkonen</w:t>
      </w:r>
      <w:proofErr w:type="spellEnd"/>
      <w:r w:rsidRPr="002D0E70">
        <w:rPr>
          <w:rFonts w:ascii="Arial" w:hAnsi="Arial" w:cs="Arial"/>
        </w:rPr>
        <w:t xml:space="preserve"> (hierna: </w:t>
      </w:r>
      <w:proofErr w:type="spellStart"/>
      <w:r w:rsidRPr="002D0E70">
        <w:rPr>
          <w:rFonts w:ascii="Arial" w:hAnsi="Arial" w:cs="Arial"/>
        </w:rPr>
        <w:t>Tirkkonen</w:t>
      </w:r>
      <w:proofErr w:type="spellEnd"/>
      <w:r w:rsidRPr="002D0E70">
        <w:rPr>
          <w:rFonts w:ascii="Arial" w:hAnsi="Arial" w:cs="Arial"/>
        </w:rPr>
        <w:t>) heeft geen over</w:t>
      </w:r>
      <w:r w:rsidR="00DB7490" w:rsidRPr="002D0E70">
        <w:rPr>
          <w:rFonts w:ascii="Arial" w:hAnsi="Arial" w:cs="Arial"/>
        </w:rPr>
        <w:t>eenkomst gegund gekregen en is</w:t>
      </w:r>
      <w:r w:rsidRPr="002D0E70">
        <w:rPr>
          <w:rFonts w:ascii="Arial" w:hAnsi="Arial" w:cs="Arial"/>
        </w:rPr>
        <w:t xml:space="preserve"> in hoger beroep geg</w:t>
      </w:r>
      <w:r w:rsidR="00DB7490" w:rsidRPr="002D0E70">
        <w:rPr>
          <w:rFonts w:ascii="Arial" w:hAnsi="Arial" w:cs="Arial"/>
        </w:rPr>
        <w:t>a</w:t>
      </w:r>
      <w:r w:rsidR="00623D84">
        <w:rPr>
          <w:rFonts w:ascii="Arial" w:hAnsi="Arial" w:cs="Arial"/>
        </w:rPr>
        <w:t xml:space="preserve">an tegen de gunningsbeslissing. </w:t>
      </w:r>
      <w:r w:rsidR="00DB7490" w:rsidRPr="002D0E70">
        <w:rPr>
          <w:rFonts w:ascii="Arial" w:hAnsi="Arial" w:cs="Arial"/>
        </w:rPr>
        <w:t xml:space="preserve">Vervolgens heeft het </w:t>
      </w:r>
      <w:proofErr w:type="spellStart"/>
      <w:r w:rsidR="00DB7490" w:rsidRPr="002D0E70">
        <w:rPr>
          <w:rFonts w:ascii="Arial" w:hAnsi="Arial" w:cs="Arial"/>
        </w:rPr>
        <w:t>Korkein</w:t>
      </w:r>
      <w:proofErr w:type="spellEnd"/>
      <w:r w:rsidR="00DB7490" w:rsidRPr="002D0E70">
        <w:rPr>
          <w:rFonts w:ascii="Arial" w:hAnsi="Arial" w:cs="Arial"/>
        </w:rPr>
        <w:t xml:space="preserve"> </w:t>
      </w:r>
      <w:proofErr w:type="spellStart"/>
      <w:r w:rsidR="00DB7490" w:rsidRPr="002D0E70">
        <w:rPr>
          <w:rFonts w:ascii="Arial" w:hAnsi="Arial" w:cs="Arial"/>
        </w:rPr>
        <w:t>Hallinto-Oikeus</w:t>
      </w:r>
      <w:proofErr w:type="spellEnd"/>
      <w:r w:rsidR="00DB7490" w:rsidRPr="002D0E70">
        <w:rPr>
          <w:rFonts w:ascii="Arial" w:hAnsi="Arial" w:cs="Arial"/>
        </w:rPr>
        <w:t xml:space="preserve"> (de hoogste administratieve rechter in Finland) prejudiciële vragen </w:t>
      </w:r>
      <w:r w:rsidR="00700E16" w:rsidRPr="002D0E70">
        <w:rPr>
          <w:rFonts w:ascii="Arial" w:hAnsi="Arial" w:cs="Arial"/>
        </w:rPr>
        <w:t>voorgelegd aan het Hof. Op 1 maart 2018 heeft het Hof een uitspraak gedaan.</w:t>
      </w:r>
    </w:p>
    <w:p w:rsidR="00BD78F4" w:rsidRPr="002D0E70" w:rsidRDefault="00BD78F4" w:rsidP="002D0E70">
      <w:pPr>
        <w:spacing w:line="360" w:lineRule="auto"/>
        <w:rPr>
          <w:rFonts w:ascii="Arial" w:hAnsi="Arial" w:cs="Arial"/>
          <w:i/>
        </w:rPr>
      </w:pPr>
      <w:r w:rsidRPr="002D0E70">
        <w:rPr>
          <w:rFonts w:ascii="Arial" w:hAnsi="Arial" w:cs="Arial"/>
          <w:i/>
        </w:rPr>
        <w:t>2.</w:t>
      </w:r>
      <w:r w:rsidR="00623D84">
        <w:rPr>
          <w:rFonts w:ascii="Arial" w:hAnsi="Arial" w:cs="Arial"/>
          <w:i/>
        </w:rPr>
        <w:t>3</w:t>
      </w:r>
      <w:r w:rsidRPr="002D0E70">
        <w:rPr>
          <w:rFonts w:ascii="Arial" w:hAnsi="Arial" w:cs="Arial"/>
          <w:i/>
        </w:rPr>
        <w:t>.3.2 Hoofdgeding en prejudiciële vragen</w:t>
      </w:r>
    </w:p>
    <w:p w:rsidR="009736DB" w:rsidRPr="002D0E70" w:rsidRDefault="00BD78F4" w:rsidP="002D0E70">
      <w:pPr>
        <w:spacing w:line="360" w:lineRule="auto"/>
        <w:rPr>
          <w:rFonts w:ascii="Arial" w:hAnsi="Arial" w:cs="Arial"/>
          <w:b/>
        </w:rPr>
      </w:pPr>
      <w:proofErr w:type="spellStart"/>
      <w:r w:rsidRPr="002D0E70">
        <w:rPr>
          <w:rFonts w:ascii="Arial" w:hAnsi="Arial" w:cs="Arial"/>
        </w:rPr>
        <w:t>Tirkkonen</w:t>
      </w:r>
      <w:proofErr w:type="spellEnd"/>
      <w:r w:rsidRPr="002D0E70">
        <w:rPr>
          <w:rFonts w:ascii="Arial" w:hAnsi="Arial" w:cs="Arial"/>
        </w:rPr>
        <w:t xml:space="preserve"> is in hoger beroep gegaan, omdat </w:t>
      </w:r>
      <w:r w:rsidR="00CA60F7" w:rsidRPr="002D0E70">
        <w:rPr>
          <w:rFonts w:ascii="Arial" w:hAnsi="Arial" w:cs="Arial"/>
        </w:rPr>
        <w:t xml:space="preserve">volgens haar </w:t>
      </w:r>
      <w:r w:rsidR="00000354" w:rsidRPr="002D0E70">
        <w:rPr>
          <w:rFonts w:ascii="Arial" w:hAnsi="Arial" w:cs="Arial"/>
        </w:rPr>
        <w:t xml:space="preserve">geen </w:t>
      </w:r>
      <w:r w:rsidRPr="002D0E70">
        <w:rPr>
          <w:rFonts w:ascii="Arial" w:hAnsi="Arial" w:cs="Arial"/>
        </w:rPr>
        <w:t xml:space="preserve">sprake zou </w:t>
      </w:r>
      <w:r w:rsidR="00000354" w:rsidRPr="002D0E70">
        <w:rPr>
          <w:rFonts w:ascii="Arial" w:hAnsi="Arial" w:cs="Arial"/>
        </w:rPr>
        <w:t>zijn</w:t>
      </w:r>
      <w:r w:rsidRPr="002D0E70">
        <w:rPr>
          <w:rFonts w:ascii="Arial" w:hAnsi="Arial" w:cs="Arial"/>
        </w:rPr>
        <w:t xml:space="preserve"> van een overheidsopdracht</w:t>
      </w:r>
      <w:r w:rsidR="00000354" w:rsidRPr="002D0E70">
        <w:rPr>
          <w:rFonts w:ascii="Arial" w:hAnsi="Arial" w:cs="Arial"/>
        </w:rPr>
        <w:t xml:space="preserve"> doordat de select</w:t>
      </w:r>
      <w:r w:rsidR="00623D84">
        <w:rPr>
          <w:rFonts w:ascii="Arial" w:hAnsi="Arial" w:cs="Arial"/>
        </w:rPr>
        <w:t>ie in de procedure die het Fins</w:t>
      </w:r>
      <w:r w:rsidR="00000354" w:rsidRPr="002D0E70">
        <w:rPr>
          <w:rFonts w:ascii="Arial" w:hAnsi="Arial" w:cs="Arial"/>
        </w:rPr>
        <w:t xml:space="preserve"> agentschap heeft gevoerd ontbreekt</w:t>
      </w:r>
      <w:r w:rsidRPr="002D0E70">
        <w:rPr>
          <w:rFonts w:ascii="Arial" w:hAnsi="Arial" w:cs="Arial"/>
        </w:rPr>
        <w:t>. Ook in deze zaak zien de prejudiciële vragen op de uitleg van het begrip overheidsopdracht ingevolge de Richtlijn 2004/18/EG (tegenwoordig: Richtlijn 2014/24). De Finse rechter</w:t>
      </w:r>
      <w:r w:rsidR="00CA60F7" w:rsidRPr="002D0E70">
        <w:rPr>
          <w:rFonts w:ascii="Arial" w:hAnsi="Arial" w:cs="Arial"/>
        </w:rPr>
        <w:t xml:space="preserve"> heeft zich hierbij afgevraagd of de regelgeving inzake overheidsopdrachten van toepassing is op</w:t>
      </w:r>
      <w:r w:rsidR="00000354" w:rsidRPr="002D0E70">
        <w:rPr>
          <w:rFonts w:ascii="Arial" w:hAnsi="Arial" w:cs="Arial"/>
        </w:rPr>
        <w:t xml:space="preserve"> de betreffende procedure</w:t>
      </w:r>
      <w:r w:rsidR="00CA60F7" w:rsidRPr="002D0E70">
        <w:rPr>
          <w:rFonts w:ascii="Arial" w:hAnsi="Arial" w:cs="Arial"/>
        </w:rPr>
        <w:t xml:space="preserve">, </w:t>
      </w:r>
      <w:r w:rsidR="009736DB" w:rsidRPr="002D0E70">
        <w:rPr>
          <w:rFonts w:ascii="Arial" w:hAnsi="Arial" w:cs="Arial"/>
        </w:rPr>
        <w:t>met het oog op</w:t>
      </w:r>
      <w:r w:rsidR="00CA60F7" w:rsidRPr="002D0E70">
        <w:rPr>
          <w:rFonts w:ascii="Arial" w:hAnsi="Arial" w:cs="Arial"/>
        </w:rPr>
        <w:t xml:space="preserve"> </w:t>
      </w:r>
      <w:r w:rsidR="002524D0" w:rsidRPr="002D0E70">
        <w:rPr>
          <w:rFonts w:ascii="Arial" w:hAnsi="Arial" w:cs="Arial"/>
        </w:rPr>
        <w:t>het</w:t>
      </w:r>
      <w:r w:rsidR="00623D84">
        <w:rPr>
          <w:rFonts w:ascii="Arial" w:hAnsi="Arial" w:cs="Arial"/>
        </w:rPr>
        <w:t xml:space="preserve"> arrest </w:t>
      </w:r>
      <w:proofErr w:type="spellStart"/>
      <w:r w:rsidR="00623D84">
        <w:rPr>
          <w:rFonts w:ascii="Arial" w:hAnsi="Arial" w:cs="Arial"/>
        </w:rPr>
        <w:t>Falk</w:t>
      </w:r>
      <w:proofErr w:type="spellEnd"/>
      <w:r w:rsidR="00623D84">
        <w:rPr>
          <w:rFonts w:ascii="Arial" w:hAnsi="Arial" w:cs="Arial"/>
        </w:rPr>
        <w:t xml:space="preserve"> </w:t>
      </w:r>
      <w:proofErr w:type="spellStart"/>
      <w:r w:rsidR="00623D84">
        <w:rPr>
          <w:rFonts w:ascii="Arial" w:hAnsi="Arial" w:cs="Arial"/>
        </w:rPr>
        <w:t>Pharma</w:t>
      </w:r>
      <w:proofErr w:type="spellEnd"/>
      <w:r w:rsidR="00623D84">
        <w:rPr>
          <w:rFonts w:ascii="Arial" w:hAnsi="Arial" w:cs="Arial"/>
        </w:rPr>
        <w:t xml:space="preserve"> </w:t>
      </w:r>
      <w:r w:rsidR="009736DB" w:rsidRPr="002D0E70">
        <w:rPr>
          <w:rFonts w:ascii="Arial" w:hAnsi="Arial" w:cs="Arial"/>
        </w:rPr>
        <w:t xml:space="preserve">waaruit </w:t>
      </w:r>
      <w:r w:rsidR="00CA60F7" w:rsidRPr="002D0E70">
        <w:rPr>
          <w:rFonts w:ascii="Arial" w:hAnsi="Arial" w:cs="Arial"/>
        </w:rPr>
        <w:t>is gebleken dat</w:t>
      </w:r>
      <w:r w:rsidR="002524D0" w:rsidRPr="002D0E70">
        <w:rPr>
          <w:rFonts w:ascii="Arial" w:hAnsi="Arial" w:cs="Arial"/>
        </w:rPr>
        <w:t xml:space="preserve"> selectie een intrinsiek onderdeel is van het begrip overheidsopdracht. </w:t>
      </w:r>
      <w:r w:rsidR="00000354" w:rsidRPr="002D0E70">
        <w:rPr>
          <w:rFonts w:ascii="Arial" w:hAnsi="Arial" w:cs="Arial"/>
        </w:rPr>
        <w:t xml:space="preserve">Verder heeft de Finse rechter opgemerkt dat bij de aanbesteding </w:t>
      </w:r>
      <w:r w:rsidR="00623D84">
        <w:rPr>
          <w:rFonts w:ascii="Arial" w:hAnsi="Arial" w:cs="Arial"/>
        </w:rPr>
        <w:t>van het Fins</w:t>
      </w:r>
      <w:r w:rsidR="009736DB" w:rsidRPr="002D0E70">
        <w:rPr>
          <w:rFonts w:ascii="Arial" w:hAnsi="Arial" w:cs="Arial"/>
        </w:rPr>
        <w:t xml:space="preserve"> agentschap </w:t>
      </w:r>
      <w:r w:rsidR="00000354" w:rsidRPr="002D0E70">
        <w:rPr>
          <w:rFonts w:ascii="Arial" w:hAnsi="Arial" w:cs="Arial"/>
        </w:rPr>
        <w:t>geen sprake was van het stellen van gunningscriteria, op grond waarvan inschrijvingen met elkaar zouden worden vergeleken.</w:t>
      </w:r>
      <w:r w:rsidR="009736DB" w:rsidRPr="002D0E70">
        <w:rPr>
          <w:rStyle w:val="Voetnootmarkering"/>
          <w:rFonts w:ascii="Arial" w:hAnsi="Arial" w:cs="Arial"/>
        </w:rPr>
        <w:t xml:space="preserve"> </w:t>
      </w:r>
      <w:r w:rsidR="009736DB" w:rsidRPr="002D0E70">
        <w:rPr>
          <w:rStyle w:val="Voetnootmarkering"/>
          <w:rFonts w:ascii="Arial" w:hAnsi="Arial" w:cs="Arial"/>
        </w:rPr>
        <w:footnoteReference w:id="63"/>
      </w:r>
      <w:r w:rsidR="00623D84">
        <w:rPr>
          <w:rFonts w:ascii="Arial" w:hAnsi="Arial" w:cs="Arial"/>
        </w:rPr>
        <w:t xml:space="preserve"> De prejudiciële vragen zijn </w:t>
      </w:r>
      <w:r w:rsidR="009736DB" w:rsidRPr="002D0E70">
        <w:rPr>
          <w:rFonts w:ascii="Arial" w:hAnsi="Arial" w:cs="Arial"/>
        </w:rPr>
        <w:t>als volgt:</w:t>
      </w:r>
      <w:r w:rsidR="005F6D13" w:rsidRPr="002D0E70">
        <w:rPr>
          <w:rFonts w:ascii="Arial" w:hAnsi="Arial" w:cs="Arial"/>
          <w:b/>
        </w:rPr>
        <w:t xml:space="preserve"> </w:t>
      </w:r>
    </w:p>
    <w:p w:rsidR="005F6D13" w:rsidRDefault="005F6D13" w:rsidP="002D0E70">
      <w:pPr>
        <w:spacing w:line="360" w:lineRule="auto"/>
        <w:rPr>
          <w:rFonts w:ascii="Arial" w:hAnsi="Arial" w:cs="Arial"/>
        </w:rPr>
      </w:pPr>
      <w:r w:rsidRPr="002D0E70">
        <w:rPr>
          <w:rFonts w:ascii="Arial" w:hAnsi="Arial" w:cs="Arial"/>
          <w:b/>
        </w:rPr>
        <w:t>1)</w:t>
      </w:r>
      <w:r w:rsidRPr="002D0E70">
        <w:rPr>
          <w:rFonts w:ascii="Arial" w:hAnsi="Arial" w:cs="Arial"/>
        </w:rPr>
        <w:t xml:space="preserve"> Moet het begrip overheidsopdracht zodanig worden uitgelegd dat deze in de zin van de richtlijn een gunningssysteem omvat waarmee </w:t>
      </w:r>
      <w:r w:rsidR="009736DB" w:rsidRPr="002D0E70">
        <w:rPr>
          <w:rFonts w:ascii="Arial" w:hAnsi="Arial" w:cs="Arial"/>
        </w:rPr>
        <w:t>wordt beoogd</w:t>
      </w:r>
      <w:r w:rsidRPr="002D0E70">
        <w:rPr>
          <w:rFonts w:ascii="Arial" w:hAnsi="Arial" w:cs="Arial"/>
        </w:rPr>
        <w:t xml:space="preserve"> voor een van tevoren beperkte looptijd diensten op de markt te verkrijgen, door overeenkomsten te sluiten met eenieder die voldoet aan de geschiktheidseisen en</w:t>
      </w:r>
      <w:r w:rsidR="009736DB" w:rsidRPr="002D0E70">
        <w:rPr>
          <w:rFonts w:ascii="Arial" w:hAnsi="Arial" w:cs="Arial"/>
        </w:rPr>
        <w:t xml:space="preserve"> die</w:t>
      </w:r>
      <w:r w:rsidRPr="002D0E70">
        <w:rPr>
          <w:rFonts w:ascii="Arial" w:hAnsi="Arial" w:cs="Arial"/>
        </w:rPr>
        <w:t xml:space="preserve"> tevens slaagt voor </w:t>
      </w:r>
      <w:r w:rsidR="009736DB" w:rsidRPr="002D0E70">
        <w:rPr>
          <w:rFonts w:ascii="Arial" w:hAnsi="Arial" w:cs="Arial"/>
        </w:rPr>
        <w:t>een</w:t>
      </w:r>
      <w:r w:rsidRPr="002D0E70">
        <w:rPr>
          <w:rFonts w:ascii="Arial" w:hAnsi="Arial" w:cs="Arial"/>
        </w:rPr>
        <w:t xml:space="preserve"> examen?  </w:t>
      </w:r>
      <w:r w:rsidRPr="002D0E70">
        <w:rPr>
          <w:rFonts w:ascii="Arial" w:hAnsi="Arial" w:cs="Arial"/>
          <w:b/>
        </w:rPr>
        <w:t>2)</w:t>
      </w:r>
      <w:r w:rsidRPr="002D0E70">
        <w:rPr>
          <w:rFonts w:ascii="Arial" w:hAnsi="Arial" w:cs="Arial"/>
        </w:rPr>
        <w:t xml:space="preserve"> Is het </w:t>
      </w:r>
      <w:r w:rsidR="00623D84">
        <w:rPr>
          <w:rFonts w:ascii="Arial" w:hAnsi="Arial" w:cs="Arial"/>
        </w:rPr>
        <w:t xml:space="preserve">uitdrukkelijk </w:t>
      </w:r>
      <w:r w:rsidRPr="002D0E70">
        <w:rPr>
          <w:rFonts w:ascii="Arial" w:hAnsi="Arial" w:cs="Arial"/>
        </w:rPr>
        <w:t xml:space="preserve">ontbreken van een tussentijdse toetreding gedurende een procedure een </w:t>
      </w:r>
      <w:r w:rsidR="009736DB" w:rsidRPr="002D0E70">
        <w:rPr>
          <w:rFonts w:ascii="Arial" w:hAnsi="Arial" w:cs="Arial"/>
        </w:rPr>
        <w:t>indicatie voor de aanwezigheid van een</w:t>
      </w:r>
      <w:r w:rsidRPr="002D0E70">
        <w:rPr>
          <w:rFonts w:ascii="Arial" w:hAnsi="Arial" w:cs="Arial"/>
        </w:rPr>
        <w:t xml:space="preserve"> overheidsopdracht?</w:t>
      </w:r>
    </w:p>
    <w:p w:rsidR="00514335" w:rsidRPr="002D0E70" w:rsidRDefault="00514335" w:rsidP="00514335">
      <w:pPr>
        <w:spacing w:line="360" w:lineRule="auto"/>
        <w:jc w:val="center"/>
        <w:rPr>
          <w:rFonts w:ascii="Arial" w:hAnsi="Arial" w:cs="Arial"/>
        </w:rPr>
      </w:pPr>
      <w:r>
        <w:rPr>
          <w:rFonts w:ascii="Arial" w:hAnsi="Arial" w:cs="Arial"/>
          <w:sz w:val="16"/>
          <w:szCs w:val="16"/>
        </w:rPr>
        <w:t>23</w:t>
      </w:r>
    </w:p>
    <w:p w:rsidR="009736DB" w:rsidRPr="002D0E70" w:rsidRDefault="009736DB" w:rsidP="002D0E70">
      <w:pPr>
        <w:spacing w:line="360" w:lineRule="auto"/>
        <w:rPr>
          <w:rFonts w:ascii="Arial" w:hAnsi="Arial" w:cs="Arial"/>
          <w:i/>
        </w:rPr>
      </w:pPr>
      <w:r w:rsidRPr="002D0E70">
        <w:rPr>
          <w:rFonts w:ascii="Arial" w:hAnsi="Arial" w:cs="Arial"/>
          <w:i/>
        </w:rPr>
        <w:lastRenderedPageBreak/>
        <w:t>2.</w:t>
      </w:r>
      <w:r w:rsidR="00623D84">
        <w:rPr>
          <w:rFonts w:ascii="Arial" w:hAnsi="Arial" w:cs="Arial"/>
          <w:i/>
        </w:rPr>
        <w:t>3</w:t>
      </w:r>
      <w:r w:rsidRPr="002D0E70">
        <w:rPr>
          <w:rFonts w:ascii="Arial" w:hAnsi="Arial" w:cs="Arial"/>
          <w:i/>
        </w:rPr>
        <w:t>.3.3 Rechtsoverweging van het Hof</w:t>
      </w:r>
    </w:p>
    <w:p w:rsidR="00E24B83" w:rsidRDefault="009736DB" w:rsidP="002D0E70">
      <w:pPr>
        <w:spacing w:line="360" w:lineRule="auto"/>
        <w:rPr>
          <w:rFonts w:ascii="Arial" w:hAnsi="Arial" w:cs="Arial"/>
        </w:rPr>
      </w:pPr>
      <w:r w:rsidRPr="002D0E70">
        <w:rPr>
          <w:rFonts w:ascii="Arial" w:hAnsi="Arial" w:cs="Arial"/>
        </w:rPr>
        <w:t xml:space="preserve">Met betrekking tot </w:t>
      </w:r>
      <w:r w:rsidRPr="002D0E70">
        <w:rPr>
          <w:rFonts w:ascii="Arial" w:hAnsi="Arial" w:cs="Arial"/>
          <w:b/>
        </w:rPr>
        <w:t>vraag 1</w:t>
      </w:r>
      <w:r w:rsidRPr="002D0E70">
        <w:rPr>
          <w:rFonts w:ascii="Arial" w:hAnsi="Arial" w:cs="Arial"/>
        </w:rPr>
        <w:t xml:space="preserve"> heeft het Hof het volgende geoordeeld: </w:t>
      </w:r>
      <w:r w:rsidR="00BB2BC0" w:rsidRPr="002D0E70">
        <w:rPr>
          <w:rFonts w:ascii="Arial" w:hAnsi="Arial" w:cs="Arial"/>
        </w:rPr>
        <w:t xml:space="preserve">Zoals in het arrest </w:t>
      </w:r>
      <w:proofErr w:type="spellStart"/>
      <w:r w:rsidR="00BB2BC0" w:rsidRPr="002D0E70">
        <w:rPr>
          <w:rFonts w:ascii="Arial" w:hAnsi="Arial" w:cs="Arial"/>
        </w:rPr>
        <w:t>Falk</w:t>
      </w:r>
      <w:proofErr w:type="spellEnd"/>
      <w:r w:rsidR="00BB2BC0" w:rsidRPr="002D0E70">
        <w:rPr>
          <w:rFonts w:ascii="Arial" w:hAnsi="Arial" w:cs="Arial"/>
        </w:rPr>
        <w:t xml:space="preserve"> </w:t>
      </w:r>
      <w:proofErr w:type="spellStart"/>
      <w:r w:rsidR="00BB2BC0" w:rsidRPr="002D0E70">
        <w:rPr>
          <w:rFonts w:ascii="Arial" w:hAnsi="Arial" w:cs="Arial"/>
        </w:rPr>
        <w:t>Pharma</w:t>
      </w:r>
      <w:proofErr w:type="spellEnd"/>
      <w:r w:rsidRPr="002D0E70">
        <w:rPr>
          <w:rFonts w:ascii="Arial" w:hAnsi="Arial" w:cs="Arial"/>
        </w:rPr>
        <w:t xml:space="preserve"> </w:t>
      </w:r>
      <w:r w:rsidR="00BB2BC0" w:rsidRPr="002D0E70">
        <w:rPr>
          <w:rFonts w:ascii="Arial" w:hAnsi="Arial" w:cs="Arial"/>
        </w:rPr>
        <w:t xml:space="preserve">is beschreven, </w:t>
      </w:r>
      <w:r w:rsidRPr="002D0E70">
        <w:rPr>
          <w:rFonts w:ascii="Arial" w:hAnsi="Arial" w:cs="Arial"/>
        </w:rPr>
        <w:t xml:space="preserve">heeft de richtlijn inzake overheidsopdrachten het doel te voorkomen dat nationale </w:t>
      </w:r>
      <w:r w:rsidR="00BB2BC0" w:rsidRPr="002D0E70">
        <w:rPr>
          <w:rFonts w:ascii="Arial" w:hAnsi="Arial" w:cs="Arial"/>
        </w:rPr>
        <w:t>ondernemers</w:t>
      </w:r>
      <w:r w:rsidRPr="002D0E70">
        <w:rPr>
          <w:rFonts w:ascii="Arial" w:hAnsi="Arial" w:cs="Arial"/>
        </w:rPr>
        <w:t xml:space="preserve"> bevoordeeld worden ten </w:t>
      </w:r>
      <w:r w:rsidR="00BB2BC0" w:rsidRPr="002D0E70">
        <w:rPr>
          <w:rFonts w:ascii="Arial" w:hAnsi="Arial" w:cs="Arial"/>
        </w:rPr>
        <w:t>opzichte</w:t>
      </w:r>
      <w:r w:rsidRPr="002D0E70">
        <w:rPr>
          <w:rFonts w:ascii="Arial" w:hAnsi="Arial" w:cs="Arial"/>
        </w:rPr>
        <w:t xml:space="preserve"> van buitenlandse </w:t>
      </w:r>
      <w:r w:rsidR="00BB2BC0" w:rsidRPr="002D0E70">
        <w:rPr>
          <w:rFonts w:ascii="Arial" w:hAnsi="Arial" w:cs="Arial"/>
        </w:rPr>
        <w:t>ondernemers.</w:t>
      </w:r>
      <w:r w:rsidRPr="002D0E70">
        <w:rPr>
          <w:rFonts w:ascii="Arial" w:hAnsi="Arial" w:cs="Arial"/>
        </w:rPr>
        <w:t xml:space="preserve"> </w:t>
      </w:r>
    </w:p>
    <w:p w:rsidR="009736DB" w:rsidRPr="002D0E70" w:rsidRDefault="009736DB" w:rsidP="002D0E70">
      <w:pPr>
        <w:spacing w:line="360" w:lineRule="auto"/>
        <w:rPr>
          <w:rFonts w:ascii="Arial" w:hAnsi="Arial" w:cs="Arial"/>
        </w:rPr>
      </w:pPr>
      <w:r w:rsidRPr="002D0E70">
        <w:rPr>
          <w:rFonts w:ascii="Arial" w:hAnsi="Arial" w:cs="Arial"/>
        </w:rPr>
        <w:t>Dit risico houdt verband met de selectie die de aanbestedende dienst maakt en de exclusivitei</w:t>
      </w:r>
      <w:r w:rsidR="00BB2BC0" w:rsidRPr="002D0E70">
        <w:rPr>
          <w:rFonts w:ascii="Arial" w:hAnsi="Arial" w:cs="Arial"/>
        </w:rPr>
        <w:t xml:space="preserve">t die uit de gunningsbeslissing </w:t>
      </w:r>
      <w:r w:rsidRPr="002D0E70">
        <w:rPr>
          <w:rFonts w:ascii="Arial" w:hAnsi="Arial" w:cs="Arial"/>
        </w:rPr>
        <w:t xml:space="preserve">voortvloeit. In dit geval dient in </w:t>
      </w:r>
      <w:proofErr w:type="spellStart"/>
      <w:r w:rsidRPr="002D0E70">
        <w:rPr>
          <w:rFonts w:ascii="Arial" w:hAnsi="Arial" w:cs="Arial"/>
        </w:rPr>
        <w:t>casu</w:t>
      </w:r>
      <w:proofErr w:type="spellEnd"/>
      <w:r w:rsidRPr="002D0E70">
        <w:rPr>
          <w:rFonts w:ascii="Arial" w:hAnsi="Arial" w:cs="Arial"/>
        </w:rPr>
        <w:t xml:space="preserve"> vastgesteld te worden of bij de aanbesteding </w:t>
      </w:r>
      <w:r w:rsidR="00E24B83">
        <w:rPr>
          <w:rFonts w:ascii="Arial" w:hAnsi="Arial" w:cs="Arial"/>
        </w:rPr>
        <w:t>van het Fins</w:t>
      </w:r>
      <w:r w:rsidRPr="002D0E70">
        <w:rPr>
          <w:rFonts w:ascii="Arial" w:hAnsi="Arial" w:cs="Arial"/>
        </w:rPr>
        <w:t xml:space="preserve"> agentschap een inschrijving is g</w:t>
      </w:r>
      <w:r w:rsidR="00BB2BC0" w:rsidRPr="002D0E70">
        <w:rPr>
          <w:rFonts w:ascii="Arial" w:hAnsi="Arial" w:cs="Arial"/>
        </w:rPr>
        <w:t xml:space="preserve">ekozen uit alle inschrijvingen aan </w:t>
      </w:r>
      <w:r w:rsidR="00E24B83">
        <w:rPr>
          <w:rFonts w:ascii="Arial" w:hAnsi="Arial" w:cs="Arial"/>
        </w:rPr>
        <w:t xml:space="preserve">de hand van gunningscriteria. </w:t>
      </w:r>
      <w:r w:rsidRPr="002D0E70">
        <w:rPr>
          <w:rFonts w:ascii="Arial" w:hAnsi="Arial" w:cs="Arial"/>
        </w:rPr>
        <w:t xml:space="preserve">Dit is echter niet het geval, omdat de </w:t>
      </w:r>
      <w:r w:rsidR="00E24B83">
        <w:rPr>
          <w:rFonts w:ascii="Arial" w:hAnsi="Arial" w:cs="Arial"/>
        </w:rPr>
        <w:t xml:space="preserve">betreffende </w:t>
      </w:r>
      <w:r w:rsidRPr="002D0E70">
        <w:rPr>
          <w:rFonts w:ascii="Arial" w:hAnsi="Arial" w:cs="Arial"/>
        </w:rPr>
        <w:t>aanbesteding zich beperkt tot het stellen van kwalitatieve criteria.</w:t>
      </w:r>
      <w:r w:rsidRPr="002D0E70">
        <w:rPr>
          <w:rStyle w:val="Voetnootmarkering"/>
          <w:rFonts w:ascii="Arial" w:hAnsi="Arial" w:cs="Arial"/>
        </w:rPr>
        <w:footnoteReference w:id="64"/>
      </w:r>
      <w:r w:rsidR="00BB2BC0" w:rsidRPr="002D0E70">
        <w:rPr>
          <w:rFonts w:ascii="Arial" w:hAnsi="Arial" w:cs="Arial"/>
        </w:rPr>
        <w:t xml:space="preserve"> De eisen die wel gesteld zijn </w:t>
      </w:r>
      <w:r w:rsidRPr="002D0E70">
        <w:rPr>
          <w:rFonts w:ascii="Arial" w:hAnsi="Arial" w:cs="Arial"/>
        </w:rPr>
        <w:t xml:space="preserve">vallen onder geschiktheidseisen. Volgens het Hof wordt hieronder verstaan criteria die betrekking hebben op kwalificaties, ervaring en de middelen ter waarborging van een goede uitvoering van de opdracht.  </w:t>
      </w:r>
      <w:r w:rsidR="00BB2BC0" w:rsidRPr="002D0E70">
        <w:rPr>
          <w:rFonts w:ascii="Arial" w:hAnsi="Arial" w:cs="Arial"/>
        </w:rPr>
        <w:t>Van gunn</w:t>
      </w:r>
      <w:r w:rsidR="00E24B83">
        <w:rPr>
          <w:rFonts w:ascii="Arial" w:hAnsi="Arial" w:cs="Arial"/>
        </w:rPr>
        <w:t>ingscriteria is slechts sprake wanneer er criteria zijn</w:t>
      </w:r>
      <w:r w:rsidR="00BB2BC0" w:rsidRPr="002D0E70">
        <w:rPr>
          <w:rFonts w:ascii="Arial" w:hAnsi="Arial" w:cs="Arial"/>
        </w:rPr>
        <w:t xml:space="preserve"> die zien op de economisch meest voordelige inschrijving. Omdat in deze zaak een gunningssysteem (de gunningscriteria) ontbreekt, kan</w:t>
      </w:r>
      <w:r w:rsidRPr="002D0E70">
        <w:rPr>
          <w:rFonts w:ascii="Arial" w:hAnsi="Arial" w:cs="Arial"/>
        </w:rPr>
        <w:t xml:space="preserve"> gevolg </w:t>
      </w:r>
      <w:r w:rsidR="00BB2BC0" w:rsidRPr="002D0E70">
        <w:rPr>
          <w:rFonts w:ascii="Arial" w:hAnsi="Arial" w:cs="Arial"/>
        </w:rPr>
        <w:t>hiervan</w:t>
      </w:r>
      <w:r w:rsidRPr="002D0E70">
        <w:rPr>
          <w:rFonts w:ascii="Arial" w:hAnsi="Arial" w:cs="Arial"/>
        </w:rPr>
        <w:t xml:space="preserve"> de betreffende procedure niet als overheidsopdr</w:t>
      </w:r>
      <w:r w:rsidR="00E24B83">
        <w:rPr>
          <w:rFonts w:ascii="Arial" w:hAnsi="Arial" w:cs="Arial"/>
        </w:rPr>
        <w:t>acht aangemerkt worden, maar is sprake van Open House.</w:t>
      </w:r>
    </w:p>
    <w:p w:rsidR="00D331BB" w:rsidRPr="002D0E70" w:rsidRDefault="00D331BB" w:rsidP="002D0E70">
      <w:pPr>
        <w:spacing w:line="360" w:lineRule="auto"/>
        <w:rPr>
          <w:rFonts w:ascii="Arial" w:hAnsi="Arial" w:cs="Arial"/>
        </w:rPr>
      </w:pPr>
      <w:r w:rsidRPr="002D0E70">
        <w:rPr>
          <w:rFonts w:ascii="Arial" w:hAnsi="Arial" w:cs="Arial"/>
        </w:rPr>
        <w:t xml:space="preserve">Met betrekking </w:t>
      </w:r>
      <w:r w:rsidR="008869B4" w:rsidRPr="002D0E70">
        <w:rPr>
          <w:rFonts w:ascii="Arial" w:hAnsi="Arial" w:cs="Arial"/>
        </w:rPr>
        <w:t xml:space="preserve">tot </w:t>
      </w:r>
      <w:r w:rsidR="008869B4" w:rsidRPr="002D0E70">
        <w:rPr>
          <w:rFonts w:ascii="Arial" w:hAnsi="Arial" w:cs="Arial"/>
          <w:b/>
        </w:rPr>
        <w:t>vraag 2</w:t>
      </w:r>
      <w:r w:rsidRPr="002D0E70">
        <w:rPr>
          <w:rFonts w:ascii="Arial" w:hAnsi="Arial" w:cs="Arial"/>
        </w:rPr>
        <w:t xml:space="preserve"> heeft het Hof het volgende geoordeeld: </w:t>
      </w:r>
      <w:r w:rsidR="008869B4" w:rsidRPr="002D0E70">
        <w:rPr>
          <w:rFonts w:ascii="Arial" w:hAnsi="Arial" w:cs="Arial"/>
        </w:rPr>
        <w:t>Of al dan niet sprake is van een tussentijdse toetreding,</w:t>
      </w:r>
      <w:r w:rsidRPr="002D0E70">
        <w:rPr>
          <w:rFonts w:ascii="Arial" w:hAnsi="Arial" w:cs="Arial"/>
        </w:rPr>
        <w:t xml:space="preserve"> is niet relevant. Het gegeven dat de aanbestedende dienst geen </w:t>
      </w:r>
      <w:r w:rsidR="00792D88" w:rsidRPr="002D0E70">
        <w:rPr>
          <w:rFonts w:ascii="Arial" w:hAnsi="Arial" w:cs="Arial"/>
        </w:rPr>
        <w:t>gunnings</w:t>
      </w:r>
      <w:r w:rsidRPr="002D0E70">
        <w:rPr>
          <w:rFonts w:ascii="Arial" w:hAnsi="Arial" w:cs="Arial"/>
        </w:rPr>
        <w:t>criteria heeft opgesteld voor het vergelijken en rangschikken van inschrijvingen is i</w:t>
      </w:r>
      <w:r w:rsidR="008869B4" w:rsidRPr="002D0E70">
        <w:rPr>
          <w:rFonts w:ascii="Arial" w:hAnsi="Arial" w:cs="Arial"/>
        </w:rPr>
        <w:t xml:space="preserve">n deze zaak het doorslaggevend </w:t>
      </w:r>
      <w:r w:rsidRPr="002D0E70">
        <w:rPr>
          <w:rFonts w:ascii="Arial" w:hAnsi="Arial" w:cs="Arial"/>
        </w:rPr>
        <w:t xml:space="preserve">element om </w:t>
      </w:r>
      <w:r w:rsidR="008869B4" w:rsidRPr="002D0E70">
        <w:rPr>
          <w:rFonts w:ascii="Arial" w:hAnsi="Arial" w:cs="Arial"/>
        </w:rPr>
        <w:t xml:space="preserve">de afwezigheid van een overheidsopdracht vast te stellen. </w:t>
      </w:r>
      <w:r w:rsidRPr="002D0E70">
        <w:rPr>
          <w:rFonts w:ascii="Arial" w:hAnsi="Arial" w:cs="Arial"/>
        </w:rPr>
        <w:t xml:space="preserve"> </w:t>
      </w:r>
    </w:p>
    <w:p w:rsidR="00D331BB" w:rsidRPr="002D0E70" w:rsidRDefault="00EA090D" w:rsidP="002D0E70">
      <w:pPr>
        <w:tabs>
          <w:tab w:val="left" w:pos="4184"/>
          <w:tab w:val="right" w:pos="9072"/>
        </w:tabs>
        <w:spacing w:line="360" w:lineRule="auto"/>
        <w:rPr>
          <w:rFonts w:ascii="Arial" w:hAnsi="Arial" w:cs="Arial"/>
          <w:i/>
        </w:rPr>
      </w:pPr>
      <w:r>
        <w:rPr>
          <w:rFonts w:ascii="Arial" w:hAnsi="Arial" w:cs="Arial"/>
          <w:i/>
        </w:rPr>
        <w:t>2.3</w:t>
      </w:r>
      <w:r w:rsidR="006B6EF9" w:rsidRPr="002D0E70">
        <w:rPr>
          <w:rFonts w:ascii="Arial" w:hAnsi="Arial" w:cs="Arial"/>
          <w:i/>
        </w:rPr>
        <w:t xml:space="preserve">.3.4 </w:t>
      </w:r>
      <w:r w:rsidR="003D619A">
        <w:rPr>
          <w:rFonts w:ascii="Arial" w:hAnsi="Arial" w:cs="Arial"/>
          <w:i/>
        </w:rPr>
        <w:t>Tussenconclusie</w:t>
      </w:r>
      <w:r w:rsidR="009736DB" w:rsidRPr="002D0E70">
        <w:rPr>
          <w:rFonts w:ascii="Arial" w:hAnsi="Arial" w:cs="Arial"/>
          <w:i/>
        </w:rPr>
        <w:tab/>
      </w:r>
      <w:r w:rsidR="00E27E80" w:rsidRPr="002D0E70">
        <w:rPr>
          <w:rFonts w:ascii="Arial" w:hAnsi="Arial" w:cs="Arial"/>
          <w:i/>
        </w:rPr>
        <w:tab/>
      </w:r>
    </w:p>
    <w:p w:rsidR="00D331BB" w:rsidRDefault="00AE60B2" w:rsidP="002D0E70">
      <w:pPr>
        <w:spacing w:line="360" w:lineRule="auto"/>
        <w:rPr>
          <w:rFonts w:ascii="Arial" w:hAnsi="Arial" w:cs="Arial"/>
        </w:rPr>
      </w:pPr>
      <w:r w:rsidRPr="002D0E70">
        <w:rPr>
          <w:rFonts w:ascii="Arial" w:hAnsi="Arial" w:cs="Arial"/>
        </w:rPr>
        <w:t xml:space="preserve">Op basis van het arrest </w:t>
      </w:r>
      <w:proofErr w:type="spellStart"/>
      <w:r w:rsidRPr="002D0E70">
        <w:rPr>
          <w:rFonts w:ascii="Arial" w:hAnsi="Arial" w:cs="Arial"/>
        </w:rPr>
        <w:t>Tirkkonen</w:t>
      </w:r>
      <w:proofErr w:type="spellEnd"/>
      <w:r w:rsidRPr="002D0E70">
        <w:rPr>
          <w:rFonts w:ascii="Arial" w:hAnsi="Arial" w:cs="Arial"/>
        </w:rPr>
        <w:t xml:space="preserve"> kan geconcludeerd worden dat gunningscriteria een </w:t>
      </w:r>
      <w:r w:rsidR="003D619A">
        <w:rPr>
          <w:rFonts w:ascii="Arial" w:hAnsi="Arial" w:cs="Arial"/>
        </w:rPr>
        <w:t xml:space="preserve">vast </w:t>
      </w:r>
      <w:r w:rsidRPr="002D0E70">
        <w:rPr>
          <w:rFonts w:ascii="Arial" w:hAnsi="Arial" w:cs="Arial"/>
        </w:rPr>
        <w:t xml:space="preserve">onderdeel vormen van het begrip overheidsopdracht. Omdat de gunningscriteria in deze zaak ontbreken, en daarmee </w:t>
      </w:r>
      <w:r w:rsidR="00CB424C" w:rsidRPr="002D0E70">
        <w:rPr>
          <w:rFonts w:ascii="Arial" w:hAnsi="Arial" w:cs="Arial"/>
        </w:rPr>
        <w:t>ook geen selectie aanwezig is</w:t>
      </w:r>
      <w:r w:rsidRPr="002D0E70">
        <w:rPr>
          <w:rFonts w:ascii="Arial" w:hAnsi="Arial" w:cs="Arial"/>
        </w:rPr>
        <w:t xml:space="preserve">, is geen sprake van een overheidsopdracht. Verder is het toepassen van een tussentijdse toetreding niet relevant voor de vraag of sprake is van een overheidsopdracht. </w:t>
      </w:r>
    </w:p>
    <w:p w:rsidR="003D619A" w:rsidRPr="00544CAA" w:rsidRDefault="003D619A" w:rsidP="002D0E70">
      <w:pPr>
        <w:spacing w:line="360" w:lineRule="auto"/>
        <w:rPr>
          <w:rFonts w:ascii="Arial" w:hAnsi="Arial" w:cs="Arial"/>
        </w:rPr>
      </w:pPr>
      <w:r w:rsidRPr="00544CAA">
        <w:rPr>
          <w:rFonts w:ascii="Arial" w:hAnsi="Arial" w:cs="Arial"/>
        </w:rPr>
        <w:t>2.3.4 Deelconclusie</w:t>
      </w:r>
    </w:p>
    <w:p w:rsidR="00544CAA" w:rsidRPr="00544CAA" w:rsidRDefault="00544CAA" w:rsidP="00544CAA">
      <w:pPr>
        <w:spacing w:line="360" w:lineRule="auto"/>
        <w:rPr>
          <w:rFonts w:ascii="Arial" w:hAnsi="Arial" w:cs="Arial"/>
        </w:rPr>
      </w:pPr>
      <w:r w:rsidRPr="00544CAA">
        <w:rPr>
          <w:rFonts w:ascii="Arial" w:hAnsi="Arial" w:cs="Arial"/>
        </w:rPr>
        <w:t>Om antwoord te geven op de deelvraag kan geconcludeerd worden dat Open House een rechtmatig inkoopmodel is. Dit model verhoudt zich op geen enkele wijze tot de Richtlijn 2014/24. De richtlijn is namelijk niet van toepassing op Open House, wat bij een overheidsopdracht wel het gev</w:t>
      </w:r>
      <w:r>
        <w:rPr>
          <w:rFonts w:ascii="Arial" w:hAnsi="Arial" w:cs="Arial"/>
        </w:rPr>
        <w:t xml:space="preserve">al is. Zowel Open House alsmede een </w:t>
      </w:r>
      <w:r w:rsidRPr="00544CAA">
        <w:rPr>
          <w:rFonts w:ascii="Arial" w:hAnsi="Arial" w:cs="Arial"/>
        </w:rPr>
        <w:t xml:space="preserve">overheidsopdracht bevatten elementen die een </w:t>
      </w:r>
      <w:r>
        <w:rPr>
          <w:rFonts w:ascii="Arial" w:hAnsi="Arial" w:cs="Arial"/>
        </w:rPr>
        <w:t xml:space="preserve">kenmerkend </w:t>
      </w:r>
      <w:r w:rsidRPr="00544CAA">
        <w:rPr>
          <w:rFonts w:ascii="Arial" w:hAnsi="Arial" w:cs="Arial"/>
        </w:rPr>
        <w:t>onderdeel vormen van de opdracht. Concreet gezien, zien de verschillen er als volgt uit:</w:t>
      </w:r>
    </w:p>
    <w:p w:rsidR="001F6BFF" w:rsidRDefault="001F6BFF" w:rsidP="001F6BFF">
      <w:pPr>
        <w:spacing w:line="360" w:lineRule="auto"/>
        <w:jc w:val="center"/>
        <w:rPr>
          <w:rFonts w:ascii="Arial" w:hAnsi="Arial" w:cs="Arial"/>
          <w:sz w:val="16"/>
          <w:szCs w:val="16"/>
        </w:rPr>
      </w:pPr>
    </w:p>
    <w:p w:rsidR="001F6BFF" w:rsidRDefault="001F6BFF" w:rsidP="001F6BFF">
      <w:pPr>
        <w:spacing w:line="360" w:lineRule="auto"/>
        <w:jc w:val="center"/>
        <w:rPr>
          <w:rFonts w:ascii="Arial" w:hAnsi="Arial" w:cs="Arial"/>
        </w:rPr>
      </w:pPr>
      <w:r>
        <w:rPr>
          <w:rFonts w:ascii="Arial" w:hAnsi="Arial" w:cs="Arial"/>
          <w:sz w:val="16"/>
          <w:szCs w:val="16"/>
        </w:rPr>
        <w:t>24</w:t>
      </w:r>
    </w:p>
    <w:p w:rsidR="00544CAA" w:rsidRPr="00544CAA" w:rsidRDefault="00544CAA" w:rsidP="00544CAA">
      <w:pPr>
        <w:spacing w:line="360" w:lineRule="auto"/>
        <w:rPr>
          <w:rFonts w:ascii="Arial" w:hAnsi="Arial" w:cs="Arial"/>
        </w:rPr>
      </w:pPr>
      <w:r w:rsidRPr="00544CAA">
        <w:rPr>
          <w:rFonts w:ascii="Arial" w:hAnsi="Arial" w:cs="Arial"/>
        </w:rPr>
        <w:lastRenderedPageBreak/>
        <w:t xml:space="preserve">Open House: - er worden overeenkomsten gesloten tegen vooraf vastgestelde voorwaarden (er wordt geen exclusieve overeenkomst gesloten)  - de voorwaarden bevatten geen gunningscriteria en daarmee geen selectie, met andere woorden mag de aanbestedende dienst de inschrijvingen niet vergelijken en rangschikken – andere soorten criteria zijn wel toegestaan, zoals geschiktheidseisen - tussentijdse toetreding is mogelijk, maar niet verplicht – voor zover sprake is van een grensoverschrijdend belang, moeten de beginselen in acht worden genomen – </w:t>
      </w:r>
    </w:p>
    <w:p w:rsidR="00544CAA" w:rsidRPr="00544CAA" w:rsidRDefault="00544CAA" w:rsidP="00544CAA">
      <w:pPr>
        <w:spacing w:line="360" w:lineRule="auto"/>
        <w:rPr>
          <w:rFonts w:ascii="Arial" w:hAnsi="Arial" w:cs="Arial"/>
        </w:rPr>
      </w:pPr>
      <w:r w:rsidRPr="00544CAA">
        <w:rPr>
          <w:rFonts w:ascii="Arial" w:hAnsi="Arial" w:cs="Arial"/>
        </w:rPr>
        <w:t xml:space="preserve">Overheidsopdracht: - de Richtlijn 2014/24 en daarmee </w:t>
      </w:r>
      <w:proofErr w:type="spellStart"/>
      <w:r w:rsidRPr="00544CAA">
        <w:rPr>
          <w:rFonts w:ascii="Arial" w:hAnsi="Arial" w:cs="Arial"/>
        </w:rPr>
        <w:t>Aw</w:t>
      </w:r>
      <w:proofErr w:type="spellEnd"/>
      <w:r w:rsidRPr="00544CAA">
        <w:rPr>
          <w:rFonts w:ascii="Arial" w:hAnsi="Arial" w:cs="Arial"/>
        </w:rPr>
        <w:t xml:space="preserve"> 2012 zijn van toepassing - er is sprake van een gunningssysteem in de vorm van gunningscriteria – hieruit volgt een exclusieve overeenkomst </w:t>
      </w:r>
    </w:p>
    <w:p w:rsidR="004C7F65" w:rsidRPr="00EA090D" w:rsidRDefault="00544CAA" w:rsidP="00EA090D">
      <w:pPr>
        <w:spacing w:line="360" w:lineRule="auto"/>
        <w:rPr>
          <w:rFonts w:ascii="Arial" w:hAnsi="Arial" w:cs="Arial"/>
        </w:rPr>
      </w:pPr>
      <w:r w:rsidRPr="00544CAA">
        <w:rPr>
          <w:rFonts w:ascii="Arial" w:hAnsi="Arial" w:cs="Arial"/>
        </w:rPr>
        <w:t>Op het moment dat binnen Open House toch nog een vorm van selectie plaatsvind, wordt de opdracht aangemerkt als een overheidsopdracht in de zin van het ‘overheidsopdrachtenrecht’</w:t>
      </w:r>
      <w:r w:rsidR="00947E8F">
        <w:rPr>
          <w:rFonts w:ascii="Arial" w:hAnsi="Arial" w:cs="Arial"/>
        </w:rPr>
        <w:t xml:space="preserve"> en geldt een aanbestedingsplicht</w:t>
      </w:r>
      <w:r w:rsidRPr="00544CAA">
        <w:rPr>
          <w:rFonts w:ascii="Arial" w:hAnsi="Arial" w:cs="Arial"/>
        </w:rPr>
        <w:t>.</w:t>
      </w:r>
    </w:p>
    <w:p w:rsidR="00B6518E" w:rsidRPr="00EA090D" w:rsidRDefault="00B6518E" w:rsidP="00C160EC">
      <w:pPr>
        <w:pStyle w:val="Lijstalinea"/>
        <w:numPr>
          <w:ilvl w:val="1"/>
          <w:numId w:val="6"/>
        </w:numPr>
        <w:spacing w:line="360" w:lineRule="auto"/>
        <w:rPr>
          <w:rStyle w:val="Nadruk"/>
          <w:rFonts w:ascii="Arial" w:hAnsi="Arial" w:cs="Arial"/>
        </w:rPr>
      </w:pPr>
      <w:r w:rsidRPr="00EA090D">
        <w:rPr>
          <w:rStyle w:val="Nadruk"/>
          <w:rFonts w:ascii="Arial" w:hAnsi="Arial" w:cs="Arial"/>
        </w:rPr>
        <w:t xml:space="preserve">eisen aan </w:t>
      </w:r>
      <w:r w:rsidR="00EA090D" w:rsidRPr="00EA090D">
        <w:rPr>
          <w:rStyle w:val="Nadruk"/>
          <w:rFonts w:ascii="Arial" w:hAnsi="Arial" w:cs="Arial"/>
        </w:rPr>
        <w:t>open house (in het sociaal domein)</w:t>
      </w:r>
      <w:r w:rsidRPr="00EA090D">
        <w:rPr>
          <w:rStyle w:val="Nadruk"/>
          <w:rFonts w:ascii="Arial" w:hAnsi="Arial" w:cs="Arial"/>
        </w:rPr>
        <w:t xml:space="preserve"> </w:t>
      </w:r>
      <w:r w:rsidR="000E5C64">
        <w:rPr>
          <w:rStyle w:val="Nadruk"/>
          <w:rFonts w:ascii="Arial" w:hAnsi="Arial" w:cs="Arial"/>
        </w:rPr>
        <w:t>/ DEELVRAAG III</w:t>
      </w:r>
    </w:p>
    <w:p w:rsidR="006731BA" w:rsidRPr="00EA090D" w:rsidRDefault="006731BA" w:rsidP="00EA090D">
      <w:pPr>
        <w:pStyle w:val="Lijstalinea"/>
        <w:spacing w:line="360" w:lineRule="auto"/>
        <w:ind w:left="360"/>
        <w:rPr>
          <w:rStyle w:val="Nadruk"/>
          <w:rFonts w:ascii="Arial" w:hAnsi="Arial" w:cs="Arial"/>
        </w:rPr>
      </w:pPr>
    </w:p>
    <w:p w:rsidR="00B6518E" w:rsidRPr="00EA090D" w:rsidRDefault="004E046C" w:rsidP="00C160EC">
      <w:pPr>
        <w:pStyle w:val="Lijstalinea"/>
        <w:numPr>
          <w:ilvl w:val="2"/>
          <w:numId w:val="6"/>
        </w:numPr>
        <w:spacing w:line="360" w:lineRule="auto"/>
        <w:rPr>
          <w:rFonts w:ascii="Arial" w:hAnsi="Arial" w:cs="Arial"/>
          <w:u w:val="single"/>
        </w:rPr>
      </w:pPr>
      <w:r w:rsidRPr="00EA090D">
        <w:rPr>
          <w:rFonts w:ascii="Arial" w:hAnsi="Arial" w:cs="Arial"/>
          <w:u w:val="single"/>
        </w:rPr>
        <w:t>Korte t</w:t>
      </w:r>
      <w:r w:rsidR="00B6518E" w:rsidRPr="00EA090D">
        <w:rPr>
          <w:rFonts w:ascii="Arial" w:hAnsi="Arial" w:cs="Arial"/>
          <w:u w:val="single"/>
        </w:rPr>
        <w:t xml:space="preserve">erugblik </w:t>
      </w:r>
    </w:p>
    <w:p w:rsidR="00EA090D" w:rsidRDefault="00EA090D" w:rsidP="00EA090D">
      <w:pPr>
        <w:spacing w:line="360" w:lineRule="auto"/>
        <w:rPr>
          <w:rFonts w:ascii="Arial" w:hAnsi="Arial" w:cs="Arial"/>
        </w:rPr>
      </w:pPr>
      <w:r>
        <w:rPr>
          <w:rFonts w:ascii="Arial" w:hAnsi="Arial" w:cs="Arial"/>
        </w:rPr>
        <w:t xml:space="preserve">Op grond van de arresten </w:t>
      </w:r>
      <w:proofErr w:type="spellStart"/>
      <w:r>
        <w:rPr>
          <w:rFonts w:ascii="Arial" w:hAnsi="Arial" w:cs="Arial"/>
        </w:rPr>
        <w:t>Falk</w:t>
      </w:r>
      <w:proofErr w:type="spellEnd"/>
      <w:r>
        <w:rPr>
          <w:rFonts w:ascii="Arial" w:hAnsi="Arial" w:cs="Arial"/>
        </w:rPr>
        <w:t xml:space="preserve"> </w:t>
      </w:r>
      <w:proofErr w:type="spellStart"/>
      <w:r>
        <w:rPr>
          <w:rFonts w:ascii="Arial" w:hAnsi="Arial" w:cs="Arial"/>
        </w:rPr>
        <w:t>Pharma</w:t>
      </w:r>
      <w:proofErr w:type="spellEnd"/>
      <w:r>
        <w:rPr>
          <w:rFonts w:ascii="Arial" w:hAnsi="Arial" w:cs="Arial"/>
        </w:rPr>
        <w:t xml:space="preserve"> en </w:t>
      </w:r>
      <w:proofErr w:type="spellStart"/>
      <w:r>
        <w:rPr>
          <w:rFonts w:ascii="Arial" w:hAnsi="Arial" w:cs="Arial"/>
        </w:rPr>
        <w:t>Tirkkonen</w:t>
      </w:r>
      <w:proofErr w:type="spellEnd"/>
      <w:r>
        <w:rPr>
          <w:rFonts w:ascii="Arial" w:hAnsi="Arial" w:cs="Arial"/>
        </w:rPr>
        <w:t xml:space="preserve"> is geconcludeerd dat de Richtlijn 2014/24 en daarmee de </w:t>
      </w:r>
      <w:proofErr w:type="spellStart"/>
      <w:r>
        <w:rPr>
          <w:rFonts w:ascii="Arial" w:hAnsi="Arial" w:cs="Arial"/>
        </w:rPr>
        <w:t>Aw</w:t>
      </w:r>
      <w:proofErr w:type="spellEnd"/>
      <w:r>
        <w:rPr>
          <w:rFonts w:ascii="Arial" w:hAnsi="Arial" w:cs="Arial"/>
        </w:rPr>
        <w:t xml:space="preserve"> 2012 niet van toepassing zijn op Open House. Wanneer sprake is van een grensoverschrijdend belang, gelden nog wel de algemene beginselen van het aanbestedingsrecht. Op grond hiervan kan geconcludeerd worden dat Open House een soepelere inkoopmethode is ten opzichte van het Europees aanbesteden (via het Zeeuws model). </w:t>
      </w:r>
    </w:p>
    <w:p w:rsidR="00154234" w:rsidRPr="00EA090D" w:rsidRDefault="003D13BD" w:rsidP="00C160EC">
      <w:pPr>
        <w:pStyle w:val="Lijstalinea"/>
        <w:numPr>
          <w:ilvl w:val="2"/>
          <w:numId w:val="6"/>
        </w:numPr>
        <w:spacing w:line="360" w:lineRule="auto"/>
        <w:rPr>
          <w:rFonts w:ascii="Arial" w:hAnsi="Arial" w:cs="Arial"/>
          <w:u w:val="single"/>
        </w:rPr>
      </w:pPr>
      <w:r w:rsidRPr="00EA090D">
        <w:rPr>
          <w:rFonts w:ascii="Arial" w:hAnsi="Arial" w:cs="Arial"/>
          <w:u w:val="single"/>
        </w:rPr>
        <w:t>Grensoverschrijdend belang (in het sociaal domein)</w:t>
      </w:r>
    </w:p>
    <w:p w:rsidR="003539AC" w:rsidRPr="00EA090D" w:rsidRDefault="00EA090D" w:rsidP="00EA090D">
      <w:pPr>
        <w:spacing w:line="360" w:lineRule="auto"/>
        <w:rPr>
          <w:rFonts w:ascii="Arial" w:hAnsi="Arial" w:cs="Arial"/>
        </w:rPr>
      </w:pPr>
      <w:r>
        <w:rPr>
          <w:rFonts w:ascii="Arial" w:hAnsi="Arial" w:cs="Arial"/>
        </w:rPr>
        <w:t>Bij het vaststellen van een grensoverschrijdend belang</w:t>
      </w:r>
      <w:r w:rsidR="003539AC" w:rsidRPr="00EA090D">
        <w:rPr>
          <w:rFonts w:ascii="Arial" w:hAnsi="Arial" w:cs="Arial"/>
        </w:rPr>
        <w:t>, moet nagegaan worden of een opdracht in potentie interessant is voor marktpartijen uit andere lidstaten. Bij opdrachten o</w:t>
      </w:r>
      <w:r>
        <w:rPr>
          <w:rFonts w:ascii="Arial" w:hAnsi="Arial" w:cs="Arial"/>
        </w:rPr>
        <w:t xml:space="preserve">nder de Europese drempelwaarde </w:t>
      </w:r>
      <w:r w:rsidR="003539AC" w:rsidRPr="00EA090D">
        <w:rPr>
          <w:rFonts w:ascii="Arial" w:hAnsi="Arial" w:cs="Arial"/>
        </w:rPr>
        <w:t xml:space="preserve">wordt vermoed dat buitenlandse </w:t>
      </w:r>
      <w:r>
        <w:rPr>
          <w:rFonts w:ascii="Arial" w:hAnsi="Arial" w:cs="Arial"/>
        </w:rPr>
        <w:t xml:space="preserve">ondernemers </w:t>
      </w:r>
      <w:r w:rsidR="003539AC" w:rsidRPr="00EA090D">
        <w:rPr>
          <w:rFonts w:ascii="Arial" w:hAnsi="Arial" w:cs="Arial"/>
        </w:rPr>
        <w:t xml:space="preserve">geen interesse hebben. Toch </w:t>
      </w:r>
      <w:r>
        <w:rPr>
          <w:rFonts w:ascii="Arial" w:hAnsi="Arial" w:cs="Arial"/>
        </w:rPr>
        <w:t xml:space="preserve">moeten </w:t>
      </w:r>
      <w:r w:rsidR="003539AC" w:rsidRPr="00EA090D">
        <w:rPr>
          <w:rFonts w:ascii="Arial" w:hAnsi="Arial" w:cs="Arial"/>
        </w:rPr>
        <w:t>oo</w:t>
      </w:r>
      <w:r>
        <w:rPr>
          <w:rFonts w:ascii="Arial" w:hAnsi="Arial" w:cs="Arial"/>
        </w:rPr>
        <w:t xml:space="preserve">k deze opdrachten onderzocht </w:t>
      </w:r>
      <w:r w:rsidR="003539AC" w:rsidRPr="00EA090D">
        <w:rPr>
          <w:rFonts w:ascii="Arial" w:hAnsi="Arial" w:cs="Arial"/>
        </w:rPr>
        <w:t>worden op een grensoverschrijdend belang.</w:t>
      </w:r>
      <w:r w:rsidR="003539AC" w:rsidRPr="00EA090D">
        <w:rPr>
          <w:rStyle w:val="Voetnootmarkering"/>
          <w:rFonts w:ascii="Arial" w:hAnsi="Arial" w:cs="Arial"/>
        </w:rPr>
        <w:footnoteReference w:id="65"/>
      </w:r>
      <w:r w:rsidR="003539AC" w:rsidRPr="00EA090D">
        <w:rPr>
          <w:rFonts w:ascii="Arial" w:hAnsi="Arial" w:cs="Arial"/>
        </w:rPr>
        <w:t xml:space="preserve"> Op 15 mei 2008 heeft het Hof in het arrest </w:t>
      </w:r>
      <w:r w:rsidR="00382493">
        <w:rPr>
          <w:rFonts w:ascii="Arial" w:hAnsi="Arial" w:cs="Arial"/>
        </w:rPr>
        <w:t xml:space="preserve">Belgacom </w:t>
      </w:r>
      <w:r w:rsidR="003539AC" w:rsidRPr="00EA090D">
        <w:rPr>
          <w:rFonts w:ascii="Arial" w:hAnsi="Arial" w:cs="Arial"/>
        </w:rPr>
        <w:t>objectieve aanknopingspunten vormgegeven</w:t>
      </w:r>
      <w:r w:rsidR="00382493">
        <w:rPr>
          <w:rFonts w:ascii="Arial" w:hAnsi="Arial" w:cs="Arial"/>
        </w:rPr>
        <w:t xml:space="preserve"> voor het aannemen van een grensoverschrijdend belang</w:t>
      </w:r>
      <w:r w:rsidR="003539AC" w:rsidRPr="00EA090D">
        <w:rPr>
          <w:rFonts w:ascii="Arial" w:hAnsi="Arial" w:cs="Arial"/>
        </w:rPr>
        <w:t>.</w:t>
      </w:r>
      <w:r w:rsidR="003539AC" w:rsidRPr="00EA090D">
        <w:rPr>
          <w:rStyle w:val="Voetnootmarkering"/>
          <w:rFonts w:ascii="Arial" w:hAnsi="Arial" w:cs="Arial"/>
        </w:rPr>
        <w:footnoteReference w:id="66"/>
      </w:r>
      <w:r w:rsidR="003539AC" w:rsidRPr="00EA090D">
        <w:rPr>
          <w:rFonts w:ascii="Arial" w:hAnsi="Arial" w:cs="Arial"/>
        </w:rPr>
        <w:t xml:space="preserve"> </w:t>
      </w:r>
      <w:r w:rsidR="00382493">
        <w:rPr>
          <w:rFonts w:ascii="Arial" w:hAnsi="Arial" w:cs="Arial"/>
        </w:rPr>
        <w:t xml:space="preserve">Voor wat </w:t>
      </w:r>
      <w:r w:rsidR="000D5A1E" w:rsidRPr="00EA090D">
        <w:rPr>
          <w:rFonts w:ascii="Arial" w:hAnsi="Arial" w:cs="Arial"/>
        </w:rPr>
        <w:t>betreft deze aanknopingspunten, wordt uitgegaan van een grensoverschrijdend belang indien:</w:t>
      </w:r>
      <w:r w:rsidR="00DD019C" w:rsidRPr="00EA090D">
        <w:rPr>
          <w:rStyle w:val="Voetnootmarkering"/>
          <w:rFonts w:ascii="Arial" w:hAnsi="Arial" w:cs="Arial"/>
        </w:rPr>
        <w:t xml:space="preserve"> </w:t>
      </w:r>
      <w:r w:rsidR="00DD019C" w:rsidRPr="00EA090D">
        <w:rPr>
          <w:rStyle w:val="Voetnootmarkering"/>
          <w:rFonts w:ascii="Arial" w:hAnsi="Arial" w:cs="Arial"/>
        </w:rPr>
        <w:footnoteReference w:id="67"/>
      </w:r>
    </w:p>
    <w:p w:rsidR="000D5A1E" w:rsidRPr="00EA090D" w:rsidRDefault="000D5A1E" w:rsidP="00C160EC">
      <w:pPr>
        <w:pStyle w:val="Lijstalinea"/>
        <w:numPr>
          <w:ilvl w:val="0"/>
          <w:numId w:val="3"/>
        </w:numPr>
        <w:spacing w:line="360" w:lineRule="auto"/>
        <w:rPr>
          <w:rFonts w:ascii="Arial" w:hAnsi="Arial" w:cs="Arial"/>
        </w:rPr>
      </w:pPr>
      <w:r w:rsidRPr="00EA090D">
        <w:rPr>
          <w:rFonts w:ascii="Arial" w:hAnsi="Arial" w:cs="Arial"/>
        </w:rPr>
        <w:t>Opdrachten een hoge economische (</w:t>
      </w:r>
      <w:proofErr w:type="spellStart"/>
      <w:r w:rsidRPr="00EA090D">
        <w:rPr>
          <w:rFonts w:ascii="Arial" w:hAnsi="Arial" w:cs="Arial"/>
        </w:rPr>
        <w:t>b</w:t>
      </w:r>
      <w:r w:rsidR="00DD019C" w:rsidRPr="00EA090D">
        <w:rPr>
          <w:rFonts w:ascii="Arial" w:hAnsi="Arial" w:cs="Arial"/>
        </w:rPr>
        <w:t>ovendrempelige</w:t>
      </w:r>
      <w:proofErr w:type="spellEnd"/>
      <w:r w:rsidR="00DD019C" w:rsidRPr="00EA090D">
        <w:rPr>
          <w:rFonts w:ascii="Arial" w:hAnsi="Arial" w:cs="Arial"/>
        </w:rPr>
        <w:t>) waarde hebben. I</w:t>
      </w:r>
      <w:r w:rsidRPr="00EA090D">
        <w:rPr>
          <w:rFonts w:ascii="Arial" w:hAnsi="Arial" w:cs="Arial"/>
        </w:rPr>
        <w:t>ndien de waarde van een opdracht dicht bij de Europese drempelwaarde ligt, vormt dit al een vermoeden voor de aanwezigheid van</w:t>
      </w:r>
      <w:r w:rsidR="00382493">
        <w:rPr>
          <w:rFonts w:ascii="Arial" w:hAnsi="Arial" w:cs="Arial"/>
        </w:rPr>
        <w:t xml:space="preserve"> een grensoverschrijdend belang</w:t>
      </w:r>
      <w:r w:rsidR="00DD019C" w:rsidRPr="00EA090D">
        <w:rPr>
          <w:rFonts w:ascii="Arial" w:hAnsi="Arial" w:cs="Arial"/>
        </w:rPr>
        <w:t>;</w:t>
      </w:r>
    </w:p>
    <w:p w:rsidR="00DD019C" w:rsidRDefault="00DD019C" w:rsidP="00C160EC">
      <w:pPr>
        <w:pStyle w:val="Lijstalinea"/>
        <w:numPr>
          <w:ilvl w:val="0"/>
          <w:numId w:val="3"/>
        </w:numPr>
        <w:spacing w:line="360" w:lineRule="auto"/>
        <w:rPr>
          <w:rFonts w:ascii="Arial" w:hAnsi="Arial" w:cs="Arial"/>
        </w:rPr>
      </w:pPr>
      <w:r w:rsidRPr="00EA090D">
        <w:rPr>
          <w:rFonts w:ascii="Arial" w:hAnsi="Arial" w:cs="Arial"/>
        </w:rPr>
        <w:t>De technische kenmerken van de opdracht een indicatie vormen voor de aanwezigheid van een grensoverschrijdend belang, zoals het ontbreken van een taalbarrière bij de aanbesteding;</w:t>
      </w:r>
    </w:p>
    <w:p w:rsidR="001F6BFF" w:rsidRPr="002663AE" w:rsidRDefault="001F6BFF" w:rsidP="002663AE">
      <w:pPr>
        <w:pStyle w:val="Lijstalinea"/>
        <w:spacing w:line="360" w:lineRule="auto"/>
        <w:ind w:left="1080"/>
        <w:jc w:val="center"/>
        <w:rPr>
          <w:rFonts w:ascii="Arial" w:hAnsi="Arial" w:cs="Arial"/>
        </w:rPr>
      </w:pPr>
      <w:r w:rsidRPr="001F6BFF">
        <w:rPr>
          <w:rFonts w:ascii="Arial" w:hAnsi="Arial" w:cs="Arial"/>
          <w:sz w:val="16"/>
          <w:szCs w:val="16"/>
        </w:rPr>
        <w:t>25</w:t>
      </w:r>
    </w:p>
    <w:p w:rsidR="00DD019C" w:rsidRPr="00EA090D" w:rsidRDefault="00DD019C" w:rsidP="00C160EC">
      <w:pPr>
        <w:pStyle w:val="Lijstalinea"/>
        <w:numPr>
          <w:ilvl w:val="0"/>
          <w:numId w:val="3"/>
        </w:numPr>
        <w:spacing w:line="360" w:lineRule="auto"/>
        <w:rPr>
          <w:rFonts w:ascii="Arial" w:hAnsi="Arial" w:cs="Arial"/>
        </w:rPr>
      </w:pPr>
      <w:r w:rsidRPr="00EA090D">
        <w:rPr>
          <w:rFonts w:ascii="Arial" w:hAnsi="Arial" w:cs="Arial"/>
        </w:rPr>
        <w:lastRenderedPageBreak/>
        <w:t xml:space="preserve">Opdrachten in een grensstreek uitgevoerd worden.  </w:t>
      </w:r>
    </w:p>
    <w:p w:rsidR="003D13BD" w:rsidRDefault="00DD019C" w:rsidP="00C160EC">
      <w:pPr>
        <w:pStyle w:val="Lijstalinea"/>
        <w:numPr>
          <w:ilvl w:val="0"/>
          <w:numId w:val="3"/>
        </w:numPr>
        <w:spacing w:line="360" w:lineRule="auto"/>
        <w:rPr>
          <w:rFonts w:ascii="Arial" w:hAnsi="Arial" w:cs="Arial"/>
        </w:rPr>
      </w:pPr>
      <w:r w:rsidRPr="00EA090D">
        <w:rPr>
          <w:rFonts w:ascii="Arial" w:hAnsi="Arial" w:cs="Arial"/>
        </w:rPr>
        <w:t>Tot slot heeft het Europese Hof van Jus</w:t>
      </w:r>
      <w:r w:rsidR="00382493">
        <w:rPr>
          <w:rFonts w:ascii="Arial" w:hAnsi="Arial" w:cs="Arial"/>
        </w:rPr>
        <w:t>titie hieraan toegevoegd dat de aanwezigheid van</w:t>
      </w:r>
      <w:r w:rsidRPr="00EA090D">
        <w:rPr>
          <w:rFonts w:ascii="Arial" w:hAnsi="Arial" w:cs="Arial"/>
        </w:rPr>
        <w:t xml:space="preserve"> </w:t>
      </w:r>
      <w:r w:rsidR="009D206F" w:rsidRPr="00EA090D">
        <w:rPr>
          <w:rFonts w:ascii="Arial" w:hAnsi="Arial" w:cs="Arial"/>
        </w:rPr>
        <w:t xml:space="preserve">daadwerkelijke klachten van </w:t>
      </w:r>
      <w:r w:rsidRPr="00EA090D">
        <w:rPr>
          <w:rFonts w:ascii="Arial" w:hAnsi="Arial" w:cs="Arial"/>
        </w:rPr>
        <w:t>buitenlandse</w:t>
      </w:r>
      <w:r w:rsidR="00382493">
        <w:rPr>
          <w:rFonts w:ascii="Arial" w:hAnsi="Arial" w:cs="Arial"/>
        </w:rPr>
        <w:t xml:space="preserve"> ondernemers leidt</w:t>
      </w:r>
      <w:r w:rsidRPr="00EA090D">
        <w:rPr>
          <w:rFonts w:ascii="Arial" w:hAnsi="Arial" w:cs="Arial"/>
        </w:rPr>
        <w:t xml:space="preserve"> een</w:t>
      </w:r>
      <w:r w:rsidR="009D206F" w:rsidRPr="00EA090D">
        <w:rPr>
          <w:rFonts w:ascii="Arial" w:hAnsi="Arial" w:cs="Arial"/>
        </w:rPr>
        <w:t xml:space="preserve"> grensoverschrijdend belang.</w:t>
      </w:r>
      <w:r w:rsidR="009D206F" w:rsidRPr="00EA090D">
        <w:rPr>
          <w:rStyle w:val="Voetnootmarkering"/>
          <w:rFonts w:ascii="Arial" w:hAnsi="Arial" w:cs="Arial"/>
        </w:rPr>
        <w:footnoteReference w:id="68"/>
      </w:r>
    </w:p>
    <w:p w:rsidR="007B0794" w:rsidRPr="00064528" w:rsidRDefault="007707A2" w:rsidP="00064528">
      <w:pPr>
        <w:spacing w:line="360" w:lineRule="auto"/>
        <w:rPr>
          <w:rFonts w:ascii="Arial" w:hAnsi="Arial" w:cs="Arial"/>
        </w:rPr>
      </w:pPr>
      <w:r w:rsidRPr="00064528">
        <w:rPr>
          <w:rFonts w:ascii="Arial" w:hAnsi="Arial" w:cs="Arial"/>
        </w:rPr>
        <w:t xml:space="preserve">Ook in de Nederlandse rechtspraak is </w:t>
      </w:r>
      <w:r w:rsidR="00FD1A00">
        <w:rPr>
          <w:rFonts w:ascii="Arial" w:hAnsi="Arial" w:cs="Arial"/>
        </w:rPr>
        <w:t xml:space="preserve">geoordeeld </w:t>
      </w:r>
      <w:r w:rsidRPr="00064528">
        <w:rPr>
          <w:rFonts w:ascii="Arial" w:hAnsi="Arial" w:cs="Arial"/>
        </w:rPr>
        <w:t>over het vaststellen van een grensoverschrijdend belang. Op 25 oktober 2016 heeft het Gerechtshof Den Haag geoordeeld dat voor het vaststellen van een grensoverschrijdend belang geen sprake hoeft te zijn van concrete interesse uit het buitenland.</w:t>
      </w:r>
      <w:r w:rsidRPr="00EA090D">
        <w:rPr>
          <w:rStyle w:val="Voetnootmarkering"/>
          <w:rFonts w:ascii="Arial" w:hAnsi="Arial" w:cs="Arial"/>
        </w:rPr>
        <w:footnoteReference w:id="69"/>
      </w:r>
      <w:r w:rsidRPr="00064528">
        <w:rPr>
          <w:rFonts w:ascii="Arial" w:hAnsi="Arial" w:cs="Arial"/>
        </w:rPr>
        <w:t xml:space="preserve"> Daarentegen heeft het Gerechtshof Den Bosch geoordeeld dat wel sprake moet zijn van een concrete interesse.</w:t>
      </w:r>
      <w:r w:rsidRPr="00064528">
        <w:rPr>
          <w:rStyle w:val="Voetnootmarkering"/>
          <w:rFonts w:ascii="Arial" w:hAnsi="Arial" w:cs="Arial"/>
        </w:rPr>
        <w:t xml:space="preserve"> </w:t>
      </w:r>
      <w:r w:rsidRPr="00EA090D">
        <w:rPr>
          <w:rStyle w:val="Voetnootmarkering"/>
          <w:rFonts w:ascii="Arial" w:hAnsi="Arial" w:cs="Arial"/>
        </w:rPr>
        <w:footnoteReference w:id="70"/>
      </w:r>
      <w:r w:rsidRPr="00064528">
        <w:rPr>
          <w:rFonts w:ascii="Arial" w:hAnsi="Arial" w:cs="Arial"/>
        </w:rPr>
        <w:t xml:space="preserve"> Op 13 februari 2018 heeft de Hoge Raad deze uitspraak behandeld en is het volgende aangegeven: </w:t>
      </w:r>
      <w:r w:rsidRPr="00064528">
        <w:rPr>
          <w:rFonts w:ascii="Arial" w:hAnsi="Arial" w:cs="Arial"/>
          <w:i/>
        </w:rPr>
        <w:t xml:space="preserve">‘(…) dat voor het aannemen van een duidelijk grensoverschrijdend belang niet is vereist dat komt vast te staan dat buitenlandse marktdeelnemers daadwerkelijk interesse hebben getoond.’ </w:t>
      </w:r>
      <w:r w:rsidRPr="00064528">
        <w:rPr>
          <w:rFonts w:ascii="Arial" w:hAnsi="Arial" w:cs="Arial"/>
        </w:rPr>
        <w:t xml:space="preserve">Hierbij zou de vraag of </w:t>
      </w:r>
      <w:r w:rsidR="00FD1A00">
        <w:rPr>
          <w:rFonts w:ascii="Arial" w:hAnsi="Arial" w:cs="Arial"/>
        </w:rPr>
        <w:t xml:space="preserve">buitenlandse ondernemers </w:t>
      </w:r>
      <w:r w:rsidRPr="00064528">
        <w:rPr>
          <w:rFonts w:ascii="Arial" w:hAnsi="Arial" w:cs="Arial"/>
        </w:rPr>
        <w:t xml:space="preserve">geïnteresseerd </w:t>
      </w:r>
      <w:r w:rsidRPr="00064528">
        <w:rPr>
          <w:rFonts w:ascii="Arial" w:hAnsi="Arial" w:cs="Arial"/>
          <w:iCs/>
        </w:rPr>
        <w:t>kúnnen</w:t>
      </w:r>
      <w:r w:rsidRPr="00064528">
        <w:rPr>
          <w:rFonts w:ascii="Arial" w:hAnsi="Arial" w:cs="Arial"/>
        </w:rPr>
        <w:t xml:space="preserve"> zijn in de opdracht beslissend zijn.</w:t>
      </w:r>
      <w:r w:rsidRPr="00EA090D">
        <w:rPr>
          <w:rStyle w:val="Voetnootmarkering"/>
          <w:rFonts w:ascii="Arial" w:hAnsi="Arial" w:cs="Arial"/>
        </w:rPr>
        <w:footnoteReference w:id="71"/>
      </w:r>
      <w:r w:rsidR="00EF23EE" w:rsidRPr="00064528">
        <w:rPr>
          <w:rFonts w:ascii="Arial" w:hAnsi="Arial" w:cs="Arial"/>
        </w:rPr>
        <w:t xml:space="preserve"> </w:t>
      </w:r>
      <w:r w:rsidR="00FD1A00">
        <w:rPr>
          <w:rFonts w:ascii="Arial" w:hAnsi="Arial" w:cs="Arial"/>
        </w:rPr>
        <w:t>De</w:t>
      </w:r>
      <w:r w:rsidR="00EF23EE" w:rsidRPr="00064528">
        <w:rPr>
          <w:rFonts w:ascii="Arial" w:hAnsi="Arial" w:cs="Arial"/>
        </w:rPr>
        <w:t xml:space="preserve"> Advocaat-Generaal </w:t>
      </w:r>
      <w:r w:rsidR="00FD1A00">
        <w:rPr>
          <w:rFonts w:ascii="Arial" w:hAnsi="Arial" w:cs="Arial"/>
        </w:rPr>
        <w:t xml:space="preserve">heeft </w:t>
      </w:r>
      <w:r w:rsidR="00EF23EE" w:rsidRPr="00064528">
        <w:rPr>
          <w:rFonts w:ascii="Arial" w:hAnsi="Arial" w:cs="Arial"/>
        </w:rPr>
        <w:t>geadviseerd tot vernietiging van de uitspraak van het Gerechtshof Den Bosch. De uiteindelijke beslissing zal nog afgewacht moeten worden.</w:t>
      </w:r>
      <w:r w:rsidR="00EF23EE" w:rsidRPr="00EA090D">
        <w:rPr>
          <w:rStyle w:val="Voetnootmarkering"/>
          <w:rFonts w:ascii="Arial" w:hAnsi="Arial" w:cs="Arial"/>
        </w:rPr>
        <w:footnoteReference w:id="72"/>
      </w:r>
      <w:r w:rsidR="00EF23EE" w:rsidRPr="00064528">
        <w:rPr>
          <w:rFonts w:ascii="Arial" w:hAnsi="Arial" w:cs="Arial"/>
        </w:rPr>
        <w:t xml:space="preserve"> </w:t>
      </w:r>
    </w:p>
    <w:p w:rsidR="00EF23EE" w:rsidRPr="00EA090D" w:rsidRDefault="00EF23EE" w:rsidP="00EA090D">
      <w:pPr>
        <w:spacing w:line="360" w:lineRule="auto"/>
        <w:rPr>
          <w:rFonts w:ascii="Arial" w:hAnsi="Arial" w:cs="Arial"/>
        </w:rPr>
      </w:pPr>
      <w:r w:rsidRPr="00EA090D">
        <w:rPr>
          <w:rFonts w:ascii="Arial" w:hAnsi="Arial" w:cs="Arial"/>
        </w:rPr>
        <w:t>In het geval van het sociaal domein, wordt de aanwezigheid van een grensoverschrijdend belang aangenomen, omdat de opdrachten binnen dit domein een hoge economische waarde hebben (zie aanknopingspunt 1 van het Hof). Bovendien gelden voor</w:t>
      </w:r>
      <w:r w:rsidR="00111213">
        <w:rPr>
          <w:rFonts w:ascii="Arial" w:hAnsi="Arial" w:cs="Arial"/>
        </w:rPr>
        <w:t xml:space="preserve"> opdrachten uit</w:t>
      </w:r>
      <w:r w:rsidRPr="00EA090D">
        <w:rPr>
          <w:rFonts w:ascii="Arial" w:hAnsi="Arial" w:cs="Arial"/>
        </w:rPr>
        <w:t xml:space="preserve"> het sociaal domein h</w:t>
      </w:r>
      <w:r w:rsidR="00111213">
        <w:rPr>
          <w:rFonts w:ascii="Arial" w:hAnsi="Arial" w:cs="Arial"/>
        </w:rPr>
        <w:t xml:space="preserve">ogere Europese drempelwaarden in vergelijking met andere </w:t>
      </w:r>
      <w:r w:rsidRPr="00EA090D">
        <w:rPr>
          <w:rFonts w:ascii="Arial" w:hAnsi="Arial" w:cs="Arial"/>
        </w:rPr>
        <w:t>opdrachten.</w:t>
      </w:r>
      <w:r w:rsidRPr="00EA090D">
        <w:rPr>
          <w:rStyle w:val="Voetnootmarkering"/>
          <w:rFonts w:ascii="Arial" w:hAnsi="Arial" w:cs="Arial"/>
        </w:rPr>
        <w:footnoteReference w:id="73"/>
      </w:r>
      <w:r w:rsidRPr="00EA090D">
        <w:rPr>
          <w:rFonts w:ascii="Arial" w:hAnsi="Arial" w:cs="Arial"/>
        </w:rPr>
        <w:t xml:space="preserve"> </w:t>
      </w:r>
      <w:r w:rsidR="00111213">
        <w:rPr>
          <w:rFonts w:ascii="Arial" w:hAnsi="Arial" w:cs="Arial"/>
        </w:rPr>
        <w:t xml:space="preserve">Omdat </w:t>
      </w:r>
      <w:r w:rsidRPr="00EA090D">
        <w:rPr>
          <w:rFonts w:ascii="Arial" w:hAnsi="Arial" w:cs="Arial"/>
        </w:rPr>
        <w:t xml:space="preserve">de hoge drempelwaarde vaak wordt overschreden, toont dit aan dat sprake is van een hoge economische waarde. Tot slot zijn bijvoorbeeld bij de aanbesteding Jeugdhulp </w:t>
      </w:r>
      <w:r w:rsidR="00111213">
        <w:rPr>
          <w:rFonts w:ascii="Arial" w:hAnsi="Arial" w:cs="Arial"/>
        </w:rPr>
        <w:t>ondernemers</w:t>
      </w:r>
      <w:r w:rsidRPr="00EA090D">
        <w:rPr>
          <w:rFonts w:ascii="Arial" w:hAnsi="Arial" w:cs="Arial"/>
        </w:rPr>
        <w:t xml:space="preserve"> betrokken die hun werk ook uitoefenen in het buitenland, hetzij </w:t>
      </w:r>
      <w:r w:rsidR="00111213">
        <w:rPr>
          <w:rFonts w:ascii="Arial" w:hAnsi="Arial" w:cs="Arial"/>
        </w:rPr>
        <w:t xml:space="preserve">via </w:t>
      </w:r>
      <w:r w:rsidRPr="00EA090D">
        <w:rPr>
          <w:rFonts w:ascii="Arial" w:hAnsi="Arial" w:cs="Arial"/>
        </w:rPr>
        <w:t>een dochteronderneming.</w:t>
      </w:r>
      <w:r w:rsidR="00111213">
        <w:rPr>
          <w:rStyle w:val="Voetnootmarkering"/>
          <w:rFonts w:ascii="Arial" w:hAnsi="Arial" w:cs="Arial"/>
        </w:rPr>
        <w:footnoteReference w:id="74"/>
      </w:r>
      <w:r w:rsidRPr="00EA090D">
        <w:rPr>
          <w:rFonts w:ascii="Arial" w:hAnsi="Arial" w:cs="Arial"/>
        </w:rPr>
        <w:t xml:space="preserve">  </w:t>
      </w:r>
      <w:r w:rsidR="00E65720">
        <w:rPr>
          <w:rFonts w:ascii="Arial" w:hAnsi="Arial" w:cs="Arial"/>
        </w:rPr>
        <w:t>Zodoende zijn de algemene aanbestedingsbeginselen ook voor het sociaal domein van toepassing wanneer Open House toegepast wordt.</w:t>
      </w:r>
    </w:p>
    <w:p w:rsidR="00E95442" w:rsidRPr="00E95442" w:rsidRDefault="00E95442" w:rsidP="00E95442">
      <w:pPr>
        <w:spacing w:line="360" w:lineRule="auto"/>
        <w:rPr>
          <w:rFonts w:ascii="Arial" w:hAnsi="Arial" w:cs="Arial"/>
          <w:u w:val="single"/>
        </w:rPr>
      </w:pPr>
      <w:r w:rsidRPr="00E95442">
        <w:rPr>
          <w:rFonts w:ascii="Arial" w:hAnsi="Arial" w:cs="Arial"/>
          <w:u w:val="single"/>
        </w:rPr>
        <w:t>2.4.3 Nationale eisen</w:t>
      </w:r>
    </w:p>
    <w:p w:rsidR="00E95442" w:rsidRPr="00E95442" w:rsidRDefault="00E95442" w:rsidP="00E95442">
      <w:pPr>
        <w:spacing w:line="360" w:lineRule="auto"/>
        <w:rPr>
          <w:rFonts w:ascii="Arial" w:hAnsi="Arial" w:cs="Arial"/>
        </w:rPr>
      </w:pPr>
      <w:r w:rsidRPr="00E95442">
        <w:rPr>
          <w:rFonts w:ascii="Arial" w:hAnsi="Arial" w:cs="Arial"/>
        </w:rPr>
        <w:t>Wat betreft de nationale regels blijven de algemene beginselen van behoorlijk bestuur nog gelden, gezien de aanbestedende dienst nog altijd een overheidsinstelling is. Verder is, net zoals bij het aanbesteden van overheidsopdrachten, het civiele recht nog van toepassing, omdat de aanbestedende dienst contracten sluit met ondernemers door middel van aanbod en aanvaarding.</w:t>
      </w:r>
    </w:p>
    <w:p w:rsidR="002663AE" w:rsidRPr="002663AE" w:rsidRDefault="002663AE" w:rsidP="002663AE">
      <w:pPr>
        <w:spacing w:line="360" w:lineRule="auto"/>
        <w:jc w:val="center"/>
        <w:rPr>
          <w:rFonts w:ascii="Arial" w:hAnsi="Arial" w:cs="Arial"/>
        </w:rPr>
      </w:pPr>
      <w:r>
        <w:rPr>
          <w:rFonts w:ascii="Arial" w:hAnsi="Arial" w:cs="Arial"/>
          <w:sz w:val="16"/>
          <w:szCs w:val="16"/>
        </w:rPr>
        <w:t>26</w:t>
      </w:r>
    </w:p>
    <w:p w:rsidR="00E95442" w:rsidRPr="00E95442" w:rsidRDefault="00E95442" w:rsidP="00E95442">
      <w:pPr>
        <w:spacing w:line="360" w:lineRule="auto"/>
        <w:rPr>
          <w:rFonts w:ascii="Arial" w:hAnsi="Arial" w:cs="Arial"/>
          <w:u w:val="single"/>
        </w:rPr>
      </w:pPr>
      <w:r>
        <w:rPr>
          <w:rFonts w:ascii="Arial" w:hAnsi="Arial" w:cs="Arial"/>
          <w:u w:val="single"/>
        </w:rPr>
        <w:lastRenderedPageBreak/>
        <w:t>2.4.4 Versoepeling</w:t>
      </w:r>
      <w:r w:rsidR="00A4490B">
        <w:rPr>
          <w:rFonts w:ascii="Arial" w:hAnsi="Arial" w:cs="Arial"/>
          <w:u w:val="single"/>
        </w:rPr>
        <w:t>en</w:t>
      </w:r>
    </w:p>
    <w:p w:rsidR="00A4490B" w:rsidRDefault="00FA005C" w:rsidP="00FA005C">
      <w:pPr>
        <w:spacing w:line="360" w:lineRule="auto"/>
        <w:rPr>
          <w:rFonts w:ascii="Arial" w:hAnsi="Arial" w:cs="Arial"/>
        </w:rPr>
      </w:pPr>
      <w:r>
        <w:rPr>
          <w:rFonts w:ascii="Arial" w:hAnsi="Arial" w:cs="Arial"/>
        </w:rPr>
        <w:t xml:space="preserve">Zoals in paragraaf 2.4.1. van dit hoofdstuk is aangegeven, kan Open House gezien worden als een versoepeling ten opzichte van het Europees aanbesteden. Om deze versoepeling naar de praktijk te vertalen, volgen enkele onderdelen waarvan de aanbestedingsjuristen graag willen weten hoe de versoepeling zich bij deze onderdelen uit. </w:t>
      </w:r>
    </w:p>
    <w:p w:rsidR="000E5C64" w:rsidRPr="00FA005C" w:rsidRDefault="00FA005C" w:rsidP="00FA005C">
      <w:pPr>
        <w:spacing w:line="360" w:lineRule="auto"/>
        <w:rPr>
          <w:rFonts w:ascii="Arial" w:hAnsi="Arial" w:cs="Arial"/>
        </w:rPr>
      </w:pPr>
      <w:r>
        <w:rPr>
          <w:rFonts w:ascii="Arial" w:hAnsi="Arial" w:cs="Arial"/>
        </w:rPr>
        <w:t xml:space="preserve">Zoals in de rechtsoverweging in de zaak </w:t>
      </w:r>
      <w:proofErr w:type="spellStart"/>
      <w:r>
        <w:rPr>
          <w:rFonts w:ascii="Arial" w:hAnsi="Arial" w:cs="Arial"/>
        </w:rPr>
        <w:t>Falk</w:t>
      </w:r>
      <w:proofErr w:type="spellEnd"/>
      <w:r>
        <w:rPr>
          <w:rFonts w:ascii="Arial" w:hAnsi="Arial" w:cs="Arial"/>
        </w:rPr>
        <w:t xml:space="preserve"> </w:t>
      </w:r>
      <w:proofErr w:type="spellStart"/>
      <w:r>
        <w:rPr>
          <w:rFonts w:ascii="Arial" w:hAnsi="Arial" w:cs="Arial"/>
        </w:rPr>
        <w:t>Pharma</w:t>
      </w:r>
      <w:proofErr w:type="spellEnd"/>
      <w:r>
        <w:rPr>
          <w:rFonts w:ascii="Arial" w:hAnsi="Arial" w:cs="Arial"/>
        </w:rPr>
        <w:t xml:space="preserve"> is aangegeven, hebben lidstaten een beoordelingsmarge om bij het vormgeven van Open House de nodige maatregelen te nemen om zo de beginselen te waarborgen. Gezien de recente aard van Open House gelden op nationaal niveau momenteel geen duidelijke richtsnoeren voor het vormgeven van Open House. Aan de hand van het wegvallen van de regels uit de Richtlijn 2014/24 en aan de hand van de toepassing van de algemene aanbestedingsbeginselen</w:t>
      </w:r>
      <w:r w:rsidR="00E95442">
        <w:rPr>
          <w:rFonts w:ascii="Arial" w:hAnsi="Arial" w:cs="Arial"/>
        </w:rPr>
        <w:t xml:space="preserve"> is onderzocht hoe Open House vormgegeven kan worden.</w:t>
      </w:r>
    </w:p>
    <w:p w:rsidR="003254CA" w:rsidRPr="00EA090D" w:rsidRDefault="00F671DA" w:rsidP="00EA090D">
      <w:pPr>
        <w:spacing w:line="360" w:lineRule="auto"/>
        <w:rPr>
          <w:rFonts w:ascii="Arial" w:hAnsi="Arial" w:cs="Arial"/>
          <w:i/>
        </w:rPr>
      </w:pPr>
      <w:r w:rsidRPr="00EA090D">
        <w:rPr>
          <w:rFonts w:ascii="Arial" w:hAnsi="Arial" w:cs="Arial"/>
          <w:i/>
        </w:rPr>
        <w:t>Met betrekking tot aankondiging van de opdracht</w:t>
      </w:r>
    </w:p>
    <w:p w:rsidR="002E5A28" w:rsidRPr="00EA090D" w:rsidRDefault="00744082" w:rsidP="00EA090D">
      <w:pPr>
        <w:spacing w:line="360" w:lineRule="auto"/>
        <w:rPr>
          <w:rFonts w:ascii="Arial" w:hAnsi="Arial" w:cs="Arial"/>
        </w:rPr>
      </w:pPr>
      <w:r w:rsidRPr="00EA090D">
        <w:rPr>
          <w:rFonts w:ascii="Arial" w:hAnsi="Arial" w:cs="Arial"/>
        </w:rPr>
        <w:t>Zoals in paragraaf</w:t>
      </w:r>
      <w:r w:rsidR="00D24B6A" w:rsidRPr="00EA090D">
        <w:rPr>
          <w:rFonts w:ascii="Arial" w:hAnsi="Arial" w:cs="Arial"/>
        </w:rPr>
        <w:t xml:space="preserve"> 2.2.5</w:t>
      </w:r>
      <w:r w:rsidR="0085252E">
        <w:rPr>
          <w:rFonts w:ascii="Arial" w:hAnsi="Arial" w:cs="Arial"/>
        </w:rPr>
        <w:t xml:space="preserve"> van dit hoofdstuk</w:t>
      </w:r>
      <w:r w:rsidR="00D24B6A" w:rsidRPr="00EA090D">
        <w:rPr>
          <w:rFonts w:ascii="Arial" w:hAnsi="Arial" w:cs="Arial"/>
        </w:rPr>
        <w:t xml:space="preserve"> </w:t>
      </w:r>
      <w:r w:rsidRPr="00EA090D">
        <w:rPr>
          <w:rFonts w:ascii="Arial" w:hAnsi="Arial" w:cs="Arial"/>
        </w:rPr>
        <w:t xml:space="preserve">is aangegeven, zijn aanbestedende diensten ingevolge art. 1.18 jo. art. 2.62 </w:t>
      </w:r>
      <w:proofErr w:type="spellStart"/>
      <w:r w:rsidRPr="00EA090D">
        <w:rPr>
          <w:rFonts w:ascii="Arial" w:hAnsi="Arial" w:cs="Arial"/>
        </w:rPr>
        <w:t>Aw</w:t>
      </w:r>
      <w:proofErr w:type="spellEnd"/>
      <w:r w:rsidRPr="00EA090D">
        <w:rPr>
          <w:rFonts w:ascii="Arial" w:hAnsi="Arial" w:cs="Arial"/>
        </w:rPr>
        <w:t xml:space="preserve"> 2012 verplicht om voor de aankondiging van de opdracht </w:t>
      </w:r>
      <w:proofErr w:type="spellStart"/>
      <w:r w:rsidRPr="00EA090D">
        <w:rPr>
          <w:rFonts w:ascii="Arial" w:hAnsi="Arial" w:cs="Arial"/>
        </w:rPr>
        <w:t>TenderNed</w:t>
      </w:r>
      <w:proofErr w:type="spellEnd"/>
      <w:r w:rsidRPr="00EA090D">
        <w:rPr>
          <w:rFonts w:ascii="Arial" w:hAnsi="Arial" w:cs="Arial"/>
        </w:rPr>
        <w:t xml:space="preserve"> te gebruiken. Via </w:t>
      </w:r>
      <w:proofErr w:type="spellStart"/>
      <w:r w:rsidRPr="00EA090D">
        <w:rPr>
          <w:rFonts w:ascii="Arial" w:hAnsi="Arial" w:cs="Arial"/>
        </w:rPr>
        <w:t>TenderNed</w:t>
      </w:r>
      <w:proofErr w:type="spellEnd"/>
      <w:r w:rsidRPr="00EA090D">
        <w:rPr>
          <w:rFonts w:ascii="Arial" w:hAnsi="Arial" w:cs="Arial"/>
        </w:rPr>
        <w:t xml:space="preserve"> is </w:t>
      </w:r>
      <w:r w:rsidR="00DF0CE1" w:rsidRPr="00EA090D">
        <w:rPr>
          <w:rFonts w:ascii="Arial" w:hAnsi="Arial" w:cs="Arial"/>
        </w:rPr>
        <w:t xml:space="preserve">namelijk </w:t>
      </w:r>
      <w:r w:rsidRPr="00EA090D">
        <w:rPr>
          <w:rFonts w:ascii="Arial" w:hAnsi="Arial" w:cs="Arial"/>
        </w:rPr>
        <w:t xml:space="preserve">een formulier Aankondiging van de opdracht beschikbaar gesteld door de Europese Commissie. Door een aankondiging te doen op </w:t>
      </w:r>
      <w:proofErr w:type="spellStart"/>
      <w:r w:rsidRPr="00EA090D">
        <w:rPr>
          <w:rFonts w:ascii="Arial" w:hAnsi="Arial" w:cs="Arial"/>
        </w:rPr>
        <w:t>TenderNed</w:t>
      </w:r>
      <w:proofErr w:type="spellEnd"/>
      <w:r w:rsidRPr="00EA090D">
        <w:rPr>
          <w:rFonts w:ascii="Arial" w:hAnsi="Arial" w:cs="Arial"/>
        </w:rPr>
        <w:t>, wordt deze automatisch doorgestuurd naar het Publicatiebureau van de Europese Commissie.</w:t>
      </w:r>
      <w:r w:rsidRPr="00EA090D">
        <w:rPr>
          <w:rStyle w:val="Voetnootmarkering"/>
          <w:rFonts w:ascii="Arial" w:hAnsi="Arial" w:cs="Arial"/>
        </w:rPr>
        <w:footnoteReference w:id="75"/>
      </w:r>
      <w:r w:rsidRPr="00EA090D">
        <w:rPr>
          <w:rFonts w:ascii="Arial" w:hAnsi="Arial" w:cs="Arial"/>
        </w:rPr>
        <w:t xml:space="preserve"> Daarnaast kan de aanbestedende dienst op grond van art. 4.13 </w:t>
      </w:r>
      <w:proofErr w:type="spellStart"/>
      <w:r w:rsidRPr="00EA090D">
        <w:rPr>
          <w:rFonts w:ascii="Arial" w:hAnsi="Arial" w:cs="Arial"/>
        </w:rPr>
        <w:t>Aw</w:t>
      </w:r>
      <w:proofErr w:type="spellEnd"/>
      <w:r w:rsidRPr="00EA090D">
        <w:rPr>
          <w:rFonts w:ascii="Arial" w:hAnsi="Arial" w:cs="Arial"/>
        </w:rPr>
        <w:t xml:space="preserve"> 2012 ervoor kiezen om</w:t>
      </w:r>
      <w:r w:rsidR="00440FFB" w:rsidRPr="00EA090D">
        <w:rPr>
          <w:rFonts w:ascii="Arial" w:hAnsi="Arial" w:cs="Arial"/>
        </w:rPr>
        <w:t xml:space="preserve"> ook de</w:t>
      </w:r>
      <w:r w:rsidRPr="00EA090D">
        <w:rPr>
          <w:rFonts w:ascii="Arial" w:hAnsi="Arial" w:cs="Arial"/>
        </w:rPr>
        <w:t xml:space="preserve"> inschrijvingen v</w:t>
      </w:r>
      <w:r w:rsidR="00DA042B" w:rsidRPr="00EA090D">
        <w:rPr>
          <w:rFonts w:ascii="Arial" w:hAnsi="Arial" w:cs="Arial"/>
        </w:rPr>
        <w:t xml:space="preserve">ia </w:t>
      </w:r>
      <w:proofErr w:type="spellStart"/>
      <w:r w:rsidR="00DA042B" w:rsidRPr="00EA090D">
        <w:rPr>
          <w:rFonts w:ascii="Arial" w:hAnsi="Arial" w:cs="Arial"/>
        </w:rPr>
        <w:t>TenderNed</w:t>
      </w:r>
      <w:proofErr w:type="spellEnd"/>
      <w:r w:rsidR="00DA042B" w:rsidRPr="00EA090D">
        <w:rPr>
          <w:rFonts w:ascii="Arial" w:hAnsi="Arial" w:cs="Arial"/>
        </w:rPr>
        <w:t xml:space="preserve"> te laten verlopen.</w:t>
      </w:r>
      <w:r w:rsidR="0085252E">
        <w:rPr>
          <w:rFonts w:ascii="Arial" w:hAnsi="Arial" w:cs="Arial"/>
        </w:rPr>
        <w:t xml:space="preserve"> In ieder geval moet voor een veilig systeem gekozen worden.</w:t>
      </w:r>
      <w:r w:rsidR="00DA042B" w:rsidRPr="00EA090D">
        <w:rPr>
          <w:rStyle w:val="Voetnootmarkering"/>
          <w:rFonts w:ascii="Arial" w:hAnsi="Arial" w:cs="Arial"/>
        </w:rPr>
        <w:footnoteReference w:id="76"/>
      </w:r>
    </w:p>
    <w:p w:rsidR="00FF2997" w:rsidRDefault="00440FFB" w:rsidP="00EA090D">
      <w:pPr>
        <w:spacing w:line="360" w:lineRule="auto"/>
        <w:rPr>
          <w:rFonts w:ascii="Arial" w:hAnsi="Arial" w:cs="Arial"/>
        </w:rPr>
      </w:pPr>
      <w:r w:rsidRPr="00EA090D">
        <w:rPr>
          <w:rFonts w:ascii="Arial" w:hAnsi="Arial" w:cs="Arial"/>
        </w:rPr>
        <w:t>Hoewel Open House een ongereglemen</w:t>
      </w:r>
      <w:r w:rsidR="0085252E">
        <w:rPr>
          <w:rFonts w:ascii="Arial" w:hAnsi="Arial" w:cs="Arial"/>
        </w:rPr>
        <w:t>teerde opdracht is (waarbij de r</w:t>
      </w:r>
      <w:r w:rsidRPr="00EA090D">
        <w:rPr>
          <w:rFonts w:ascii="Arial" w:hAnsi="Arial" w:cs="Arial"/>
        </w:rPr>
        <w:t xml:space="preserve">ichtlijn en daarmee de wet niet van toepassing zijn), blijft de aankondigingsplicht via </w:t>
      </w:r>
      <w:proofErr w:type="spellStart"/>
      <w:r w:rsidRPr="00EA090D">
        <w:rPr>
          <w:rFonts w:ascii="Arial" w:hAnsi="Arial" w:cs="Arial"/>
        </w:rPr>
        <w:t>TenderNed</w:t>
      </w:r>
      <w:proofErr w:type="spellEnd"/>
      <w:r w:rsidRPr="00EA090D">
        <w:rPr>
          <w:rFonts w:ascii="Arial" w:hAnsi="Arial" w:cs="Arial"/>
        </w:rPr>
        <w:t xml:space="preserve"> nog gelden. Op grond van het transparantiebeginsel dient voor ongereglementeerde opdrachten namelijk sprake te zijn van een passende mate van bekendmaking.</w:t>
      </w:r>
      <w:r w:rsidRPr="00EA090D">
        <w:rPr>
          <w:rStyle w:val="Voetnootmarkering"/>
          <w:rFonts w:ascii="Arial" w:hAnsi="Arial" w:cs="Arial"/>
        </w:rPr>
        <w:footnoteReference w:id="77"/>
      </w:r>
      <w:r w:rsidRPr="00EA090D">
        <w:rPr>
          <w:rFonts w:ascii="Arial" w:hAnsi="Arial" w:cs="Arial"/>
        </w:rPr>
        <w:t xml:space="preserve"> Dit wordt onderlijnd i</w:t>
      </w:r>
      <w:bookmarkStart w:id="0" w:name="_GoBack"/>
      <w:bookmarkEnd w:id="0"/>
      <w:r w:rsidRPr="00EA090D">
        <w:rPr>
          <w:rFonts w:ascii="Arial" w:hAnsi="Arial" w:cs="Arial"/>
        </w:rPr>
        <w:t xml:space="preserve">n het </w:t>
      </w:r>
      <w:proofErr w:type="spellStart"/>
      <w:r w:rsidRPr="00EA090D">
        <w:rPr>
          <w:rFonts w:ascii="Arial" w:hAnsi="Arial" w:cs="Arial"/>
        </w:rPr>
        <w:t>Telaustria</w:t>
      </w:r>
      <w:proofErr w:type="spellEnd"/>
      <w:r w:rsidRPr="00EA090D">
        <w:rPr>
          <w:rFonts w:ascii="Arial" w:hAnsi="Arial" w:cs="Arial"/>
        </w:rPr>
        <w:t>-arrest, waarin het Hof heeft geoordeeld dat aan elke potentiële inschrijver een passende mate van openbaarheid wordt gegarandeerd.</w:t>
      </w:r>
      <w:r w:rsidR="00E64718" w:rsidRPr="00EA090D">
        <w:rPr>
          <w:rStyle w:val="Voetnootmarkering"/>
          <w:rFonts w:ascii="Arial" w:hAnsi="Arial" w:cs="Arial"/>
        </w:rPr>
        <w:footnoteReference w:id="78"/>
      </w:r>
      <w:r w:rsidR="00944992" w:rsidRPr="00EA090D">
        <w:rPr>
          <w:rFonts w:ascii="Arial" w:hAnsi="Arial" w:cs="Arial"/>
        </w:rPr>
        <w:t xml:space="preserve"> In het </w:t>
      </w:r>
      <w:proofErr w:type="spellStart"/>
      <w:r w:rsidR="00944992" w:rsidRPr="00EA090D">
        <w:rPr>
          <w:rFonts w:ascii="Arial" w:hAnsi="Arial" w:cs="Arial"/>
        </w:rPr>
        <w:t>Coname</w:t>
      </w:r>
      <w:proofErr w:type="spellEnd"/>
      <w:r w:rsidR="00944992" w:rsidRPr="00EA090D">
        <w:rPr>
          <w:rFonts w:ascii="Arial" w:hAnsi="Arial" w:cs="Arial"/>
        </w:rPr>
        <w:t xml:space="preserve">-arrest is hier nader uitleg over gegeven: </w:t>
      </w:r>
      <w:r w:rsidR="00E64718" w:rsidRPr="00EA090D">
        <w:rPr>
          <w:rFonts w:ascii="Arial" w:hAnsi="Arial" w:cs="Arial"/>
        </w:rPr>
        <w:t>m</w:t>
      </w:r>
      <w:r w:rsidR="00D5018A" w:rsidRPr="00EA090D">
        <w:rPr>
          <w:rFonts w:ascii="Arial" w:hAnsi="Arial" w:cs="Arial"/>
        </w:rPr>
        <w:t xml:space="preserve">et een passende mate van openbaarheid wordt bedoeld dat een overheidsinstelling voorafgaand aan het gunnen, ondernemers uit andere lidstaten in staat stelt toegang te </w:t>
      </w:r>
      <w:r w:rsidR="00E64718" w:rsidRPr="00EA090D">
        <w:rPr>
          <w:rFonts w:ascii="Arial" w:hAnsi="Arial" w:cs="Arial"/>
        </w:rPr>
        <w:t>ver</w:t>
      </w:r>
      <w:r w:rsidR="00D5018A" w:rsidRPr="00EA090D">
        <w:rPr>
          <w:rFonts w:ascii="Arial" w:hAnsi="Arial" w:cs="Arial"/>
        </w:rPr>
        <w:t>krijgen tot alle relevante informatie over de opdracht. Op deze manier kunnen ondernemers mogelijk hun interesse voor de opdracht kenbaar maken.</w:t>
      </w:r>
      <w:r w:rsidR="00D5018A" w:rsidRPr="00EA090D">
        <w:rPr>
          <w:rStyle w:val="Voetnootmarkering"/>
          <w:rFonts w:ascii="Arial" w:hAnsi="Arial" w:cs="Arial"/>
        </w:rPr>
        <w:footnoteReference w:id="79"/>
      </w:r>
      <w:r w:rsidR="00D5018A" w:rsidRPr="00EA090D">
        <w:rPr>
          <w:rFonts w:ascii="Arial" w:hAnsi="Arial" w:cs="Arial"/>
        </w:rPr>
        <w:t xml:space="preserve"> </w:t>
      </w:r>
      <w:r w:rsidR="00E64718" w:rsidRPr="00EA090D">
        <w:rPr>
          <w:rFonts w:ascii="Arial" w:hAnsi="Arial" w:cs="Arial"/>
        </w:rPr>
        <w:t xml:space="preserve">Bovendien is het op grond van het gelijkheidsbeginsel en transparantiebeginsel van belang dat alle </w:t>
      </w:r>
      <w:r w:rsidR="0085252E">
        <w:rPr>
          <w:rFonts w:ascii="Arial" w:hAnsi="Arial" w:cs="Arial"/>
        </w:rPr>
        <w:t>ondernemers</w:t>
      </w:r>
      <w:r w:rsidR="00E64718" w:rsidRPr="00EA090D">
        <w:rPr>
          <w:rFonts w:ascii="Arial" w:hAnsi="Arial" w:cs="Arial"/>
        </w:rPr>
        <w:t xml:space="preserve"> toegang hebben tot dezelfde gegevens van de aanbesteding.</w:t>
      </w:r>
      <w:r w:rsidR="00CE794C" w:rsidRPr="00EA090D">
        <w:rPr>
          <w:rStyle w:val="Voetnootmarkering"/>
          <w:rFonts w:ascii="Arial" w:hAnsi="Arial" w:cs="Arial"/>
        </w:rPr>
        <w:t xml:space="preserve"> </w:t>
      </w:r>
      <w:r w:rsidR="00CE794C" w:rsidRPr="00EA090D">
        <w:rPr>
          <w:rStyle w:val="Voetnootmarkering"/>
          <w:rFonts w:ascii="Arial" w:hAnsi="Arial" w:cs="Arial"/>
        </w:rPr>
        <w:footnoteReference w:id="80"/>
      </w:r>
      <w:r w:rsidR="0085252E">
        <w:rPr>
          <w:rFonts w:ascii="Arial" w:hAnsi="Arial" w:cs="Arial"/>
        </w:rPr>
        <w:t xml:space="preserve"> </w:t>
      </w:r>
      <w:r w:rsidR="00E64718" w:rsidRPr="00EA090D">
        <w:rPr>
          <w:rStyle w:val="Voetnootmarkering"/>
          <w:rFonts w:ascii="Arial" w:hAnsi="Arial" w:cs="Arial"/>
        </w:rPr>
        <w:footnoteReference w:id="81"/>
      </w:r>
      <w:r w:rsidR="00CE794C" w:rsidRPr="00EA090D">
        <w:rPr>
          <w:rFonts w:ascii="Arial" w:hAnsi="Arial" w:cs="Arial"/>
        </w:rPr>
        <w:t xml:space="preserve"> Hierbij speelt het level </w:t>
      </w:r>
      <w:proofErr w:type="spellStart"/>
      <w:r w:rsidR="00CE794C" w:rsidRPr="00EA090D">
        <w:rPr>
          <w:rFonts w:ascii="Arial" w:hAnsi="Arial" w:cs="Arial"/>
        </w:rPr>
        <w:t>playing</w:t>
      </w:r>
      <w:proofErr w:type="spellEnd"/>
      <w:r w:rsidR="00CE794C" w:rsidRPr="00EA090D">
        <w:rPr>
          <w:rFonts w:ascii="Arial" w:hAnsi="Arial" w:cs="Arial"/>
        </w:rPr>
        <w:t xml:space="preserve"> field een rol, wat een kenmerk is dat voortvloeit uit het gelijkheidsbeginsel. </w:t>
      </w:r>
    </w:p>
    <w:p w:rsidR="00FF2997" w:rsidRPr="00FF2997" w:rsidRDefault="00FF2997" w:rsidP="00FF2997">
      <w:pPr>
        <w:spacing w:line="360" w:lineRule="auto"/>
        <w:jc w:val="center"/>
        <w:rPr>
          <w:rFonts w:ascii="Arial" w:hAnsi="Arial" w:cs="Arial"/>
          <w:sz w:val="16"/>
          <w:szCs w:val="16"/>
        </w:rPr>
      </w:pPr>
      <w:r w:rsidRPr="00FF2997">
        <w:rPr>
          <w:rFonts w:ascii="Arial" w:hAnsi="Arial" w:cs="Arial"/>
          <w:sz w:val="16"/>
          <w:szCs w:val="16"/>
        </w:rPr>
        <w:t>27</w:t>
      </w:r>
    </w:p>
    <w:p w:rsidR="0085252E" w:rsidRPr="00FF2997" w:rsidRDefault="00CE794C" w:rsidP="00EA090D">
      <w:pPr>
        <w:spacing w:line="360" w:lineRule="auto"/>
        <w:rPr>
          <w:rFonts w:ascii="Arial" w:hAnsi="Arial" w:cs="Arial"/>
        </w:rPr>
      </w:pPr>
      <w:r w:rsidRPr="00EA090D">
        <w:rPr>
          <w:rFonts w:ascii="Arial" w:hAnsi="Arial" w:cs="Arial"/>
        </w:rPr>
        <w:lastRenderedPageBreak/>
        <w:t xml:space="preserve">Door het level </w:t>
      </w:r>
      <w:proofErr w:type="spellStart"/>
      <w:r w:rsidRPr="00EA090D">
        <w:rPr>
          <w:rFonts w:ascii="Arial" w:hAnsi="Arial" w:cs="Arial"/>
        </w:rPr>
        <w:t>playing</w:t>
      </w:r>
      <w:proofErr w:type="spellEnd"/>
      <w:r w:rsidRPr="00EA090D">
        <w:rPr>
          <w:rFonts w:ascii="Arial" w:hAnsi="Arial" w:cs="Arial"/>
        </w:rPr>
        <w:t xml:space="preserve"> field te waarborgen, wordt bij het gunnen van een opdracht een gelijk speelveld gecreëerd, waardoor geen sprake is van voorkennis bij </w:t>
      </w:r>
      <w:r w:rsidR="0085252E">
        <w:rPr>
          <w:rFonts w:ascii="Arial" w:hAnsi="Arial" w:cs="Arial"/>
        </w:rPr>
        <w:t>ondernemers</w:t>
      </w:r>
      <w:r w:rsidRPr="00EA090D">
        <w:rPr>
          <w:rFonts w:ascii="Arial" w:hAnsi="Arial" w:cs="Arial"/>
        </w:rPr>
        <w:t>.</w:t>
      </w:r>
      <w:r w:rsidRPr="00EA090D">
        <w:rPr>
          <w:rStyle w:val="Voetnootmarkering"/>
          <w:rFonts w:ascii="Arial" w:hAnsi="Arial" w:cs="Arial"/>
        </w:rPr>
        <w:footnoteReference w:id="82"/>
      </w:r>
      <w:r w:rsidRPr="00EA090D">
        <w:rPr>
          <w:rFonts w:ascii="Arial" w:hAnsi="Arial" w:cs="Arial"/>
        </w:rPr>
        <w:t xml:space="preserve"> </w:t>
      </w:r>
      <w:r w:rsidRPr="00EA090D">
        <w:rPr>
          <w:rStyle w:val="Voetnootmarkering"/>
          <w:rFonts w:ascii="Arial" w:hAnsi="Arial" w:cs="Arial"/>
        </w:rPr>
        <w:footnoteReference w:id="83"/>
      </w:r>
      <w:r w:rsidR="00A8389B" w:rsidRPr="00EA090D">
        <w:rPr>
          <w:rFonts w:ascii="Arial" w:hAnsi="Arial" w:cs="Arial"/>
        </w:rPr>
        <w:t xml:space="preserve"> </w:t>
      </w:r>
      <w:r w:rsidR="00E64718" w:rsidRPr="00EA090D">
        <w:rPr>
          <w:rFonts w:ascii="Arial" w:hAnsi="Arial" w:cs="Arial"/>
        </w:rPr>
        <w:t xml:space="preserve">Wat betreft de aanmeldingen op de </w:t>
      </w:r>
      <w:r w:rsidR="0085252E">
        <w:rPr>
          <w:rFonts w:ascii="Arial" w:hAnsi="Arial" w:cs="Arial"/>
        </w:rPr>
        <w:t>aanbesteding</w:t>
      </w:r>
      <w:r w:rsidR="00E64718" w:rsidRPr="00EA090D">
        <w:rPr>
          <w:rFonts w:ascii="Arial" w:hAnsi="Arial" w:cs="Arial"/>
        </w:rPr>
        <w:t xml:space="preserve"> is de aanbestedende dienst</w:t>
      </w:r>
      <w:r w:rsidR="00744E80" w:rsidRPr="00EA090D">
        <w:rPr>
          <w:rFonts w:ascii="Arial" w:hAnsi="Arial" w:cs="Arial"/>
        </w:rPr>
        <w:t xml:space="preserve"> vrij te bepalen welk medium wordt gebruikt.</w:t>
      </w:r>
      <w:r w:rsidR="004D4C09" w:rsidRPr="00EA090D">
        <w:rPr>
          <w:rFonts w:ascii="Arial" w:hAnsi="Arial" w:cs="Arial"/>
        </w:rPr>
        <w:t xml:space="preserve"> </w:t>
      </w:r>
    </w:p>
    <w:p w:rsidR="00E67897" w:rsidRPr="00EA090D" w:rsidRDefault="009943F1" w:rsidP="00EA090D">
      <w:pPr>
        <w:spacing w:line="360" w:lineRule="auto"/>
        <w:rPr>
          <w:rFonts w:ascii="Arial" w:hAnsi="Arial" w:cs="Arial"/>
          <w:i/>
        </w:rPr>
      </w:pPr>
      <w:r>
        <w:rPr>
          <w:rFonts w:ascii="Arial" w:hAnsi="Arial" w:cs="Arial"/>
          <w:i/>
        </w:rPr>
        <w:t>Met betrekking tot een</w:t>
      </w:r>
      <w:r w:rsidR="00E67897" w:rsidRPr="00EA090D">
        <w:rPr>
          <w:rFonts w:ascii="Arial" w:hAnsi="Arial" w:cs="Arial"/>
          <w:i/>
        </w:rPr>
        <w:t xml:space="preserve"> herstelmogelijkheid</w:t>
      </w:r>
    </w:p>
    <w:p w:rsidR="009943F1" w:rsidRDefault="00E66391" w:rsidP="00EA090D">
      <w:pPr>
        <w:pStyle w:val="Normaalweb"/>
        <w:spacing w:line="360" w:lineRule="auto"/>
        <w:rPr>
          <w:rFonts w:ascii="Arial" w:hAnsi="Arial" w:cs="Arial"/>
          <w:sz w:val="20"/>
          <w:szCs w:val="20"/>
        </w:rPr>
      </w:pPr>
      <w:r w:rsidRPr="00EA090D">
        <w:rPr>
          <w:rFonts w:ascii="Arial" w:hAnsi="Arial" w:cs="Arial"/>
          <w:sz w:val="20"/>
          <w:szCs w:val="20"/>
        </w:rPr>
        <w:t xml:space="preserve">Zoals in paragraaf </w:t>
      </w:r>
      <w:r w:rsidR="005C343B" w:rsidRPr="00EA090D">
        <w:rPr>
          <w:rFonts w:ascii="Arial" w:hAnsi="Arial" w:cs="Arial"/>
          <w:sz w:val="20"/>
          <w:szCs w:val="20"/>
        </w:rPr>
        <w:t xml:space="preserve">2.2.7 </w:t>
      </w:r>
      <w:r w:rsidR="009943F1">
        <w:rPr>
          <w:rFonts w:ascii="Arial" w:hAnsi="Arial" w:cs="Arial"/>
          <w:sz w:val="20"/>
          <w:szCs w:val="20"/>
        </w:rPr>
        <w:t xml:space="preserve">van dit hoofdstuk </w:t>
      </w:r>
      <w:r w:rsidR="005C343B" w:rsidRPr="00EA090D">
        <w:rPr>
          <w:rFonts w:ascii="Arial" w:hAnsi="Arial" w:cs="Arial"/>
          <w:sz w:val="20"/>
          <w:szCs w:val="20"/>
        </w:rPr>
        <w:t>is</w:t>
      </w:r>
      <w:r w:rsidRPr="00EA090D">
        <w:rPr>
          <w:rFonts w:ascii="Arial" w:hAnsi="Arial" w:cs="Arial"/>
          <w:sz w:val="20"/>
          <w:szCs w:val="20"/>
        </w:rPr>
        <w:t xml:space="preserve"> </w:t>
      </w:r>
      <w:r w:rsidR="005C343B" w:rsidRPr="00EA090D">
        <w:rPr>
          <w:rFonts w:ascii="Arial" w:hAnsi="Arial" w:cs="Arial"/>
          <w:sz w:val="20"/>
          <w:szCs w:val="20"/>
        </w:rPr>
        <w:t>beschreven</w:t>
      </w:r>
      <w:r w:rsidRPr="00EA090D">
        <w:rPr>
          <w:rFonts w:ascii="Arial" w:hAnsi="Arial" w:cs="Arial"/>
          <w:sz w:val="20"/>
          <w:szCs w:val="20"/>
        </w:rPr>
        <w:t xml:space="preserve">, mogen </w:t>
      </w:r>
      <w:r w:rsidR="009943F1">
        <w:rPr>
          <w:rFonts w:ascii="Arial" w:hAnsi="Arial" w:cs="Arial"/>
          <w:sz w:val="20"/>
          <w:szCs w:val="20"/>
        </w:rPr>
        <w:t xml:space="preserve">tijdens </w:t>
      </w:r>
      <w:r w:rsidRPr="00EA090D">
        <w:rPr>
          <w:rFonts w:ascii="Arial" w:hAnsi="Arial" w:cs="Arial"/>
          <w:sz w:val="20"/>
          <w:szCs w:val="20"/>
        </w:rPr>
        <w:t xml:space="preserve">een aanbestedingsprocedure </w:t>
      </w:r>
      <w:r w:rsidR="009943F1">
        <w:rPr>
          <w:rFonts w:ascii="Arial" w:hAnsi="Arial" w:cs="Arial"/>
          <w:sz w:val="20"/>
          <w:szCs w:val="20"/>
        </w:rPr>
        <w:t xml:space="preserve">ondernemers </w:t>
      </w:r>
      <w:r w:rsidRPr="00EA090D">
        <w:rPr>
          <w:rFonts w:ascii="Arial" w:hAnsi="Arial" w:cs="Arial"/>
          <w:sz w:val="20"/>
          <w:szCs w:val="20"/>
        </w:rPr>
        <w:t xml:space="preserve">slechts beperkt de mogelijkheid krijgen om fouten </w:t>
      </w:r>
      <w:r w:rsidR="009943F1">
        <w:rPr>
          <w:rFonts w:ascii="Arial" w:hAnsi="Arial" w:cs="Arial"/>
          <w:sz w:val="20"/>
          <w:szCs w:val="20"/>
        </w:rPr>
        <w:t>in de</w:t>
      </w:r>
      <w:r w:rsidRPr="00EA090D">
        <w:rPr>
          <w:rFonts w:ascii="Arial" w:hAnsi="Arial" w:cs="Arial"/>
          <w:sz w:val="20"/>
          <w:szCs w:val="20"/>
        </w:rPr>
        <w:t xml:space="preserve"> inschrijving te herstellen.</w:t>
      </w:r>
      <w:r w:rsidR="009943F1">
        <w:rPr>
          <w:rFonts w:ascii="Arial" w:hAnsi="Arial" w:cs="Arial"/>
          <w:sz w:val="20"/>
          <w:szCs w:val="20"/>
        </w:rPr>
        <w:t xml:space="preserve"> Nu de Richtlijn 2014/24 en </w:t>
      </w:r>
      <w:proofErr w:type="spellStart"/>
      <w:r w:rsidR="009943F1">
        <w:rPr>
          <w:rFonts w:ascii="Arial" w:hAnsi="Arial" w:cs="Arial"/>
          <w:sz w:val="20"/>
          <w:szCs w:val="20"/>
        </w:rPr>
        <w:t>Aw</w:t>
      </w:r>
      <w:proofErr w:type="spellEnd"/>
      <w:r w:rsidR="009943F1">
        <w:rPr>
          <w:rFonts w:ascii="Arial" w:hAnsi="Arial" w:cs="Arial"/>
          <w:sz w:val="20"/>
          <w:szCs w:val="20"/>
        </w:rPr>
        <w:t xml:space="preserve"> 2012 niet van toepassing zijn, vervalt deze specifieke beperking. Concreet betekent dit dat niet alleen voor een eenvoudige precisering of een kennelijke materiële fout herstel geboden mag worden, maar ook in andere gevallen zoals het vergeten inleveren van een document. Op grond van het gelijkheidsbeginsel moet deze herstelmogelijkheid voor alle ondernemers gelijk zijn, Bovendien mag op grond van dit beginsel nog altijd geen sprake zijn van een nieuwe inschrijving.</w:t>
      </w:r>
      <w:r w:rsidR="009943F1" w:rsidRPr="00EA090D">
        <w:rPr>
          <w:rStyle w:val="Voetnootmarkering"/>
          <w:rFonts w:ascii="Arial" w:hAnsi="Arial" w:cs="Arial"/>
          <w:sz w:val="20"/>
          <w:szCs w:val="20"/>
        </w:rPr>
        <w:footnoteReference w:id="84"/>
      </w:r>
      <w:r w:rsidR="009943F1">
        <w:rPr>
          <w:rFonts w:ascii="Arial" w:hAnsi="Arial" w:cs="Arial"/>
          <w:sz w:val="20"/>
          <w:szCs w:val="20"/>
        </w:rPr>
        <w:t xml:space="preserve"> Van een nieuwe inschrijving is sprake wanneer een ondernemer bijvoorbeeld geen vormfout heeft gemaakt, maar inhoudelijk niet voldoet aan een voorwaarde en alsnog de gelegenheid krijgt hieraan te werken. In een Open House procedure kan de herstelmogelijkheid dus breder worden ingezet. Hoewel een gunningsbeslissing, zoals eerder aangegeven, geen besluit is in de zin van de </w:t>
      </w:r>
      <w:proofErr w:type="spellStart"/>
      <w:r w:rsidR="009943F1">
        <w:rPr>
          <w:rFonts w:ascii="Arial" w:hAnsi="Arial" w:cs="Arial"/>
          <w:sz w:val="20"/>
          <w:szCs w:val="20"/>
        </w:rPr>
        <w:t>Awb</w:t>
      </w:r>
      <w:proofErr w:type="spellEnd"/>
      <w:r w:rsidR="009943F1">
        <w:rPr>
          <w:rFonts w:ascii="Arial" w:hAnsi="Arial" w:cs="Arial"/>
          <w:sz w:val="20"/>
          <w:szCs w:val="20"/>
        </w:rPr>
        <w:t xml:space="preserve">, zou hiermee een vergelijking getrokken kunnen worden met het bestuursrecht, waarin overheidsinstellingen een aanvrager van een beschikking de gelegenheid moet bieden om de aanvraag aan te vullen op grond van art. 4:5 </w:t>
      </w:r>
      <w:proofErr w:type="spellStart"/>
      <w:r w:rsidR="009943F1">
        <w:rPr>
          <w:rFonts w:ascii="Arial" w:hAnsi="Arial" w:cs="Arial"/>
          <w:sz w:val="20"/>
          <w:szCs w:val="20"/>
        </w:rPr>
        <w:t>Awb</w:t>
      </w:r>
      <w:proofErr w:type="spellEnd"/>
      <w:r w:rsidR="009943F1">
        <w:rPr>
          <w:rFonts w:ascii="Arial" w:hAnsi="Arial" w:cs="Arial"/>
          <w:sz w:val="20"/>
          <w:szCs w:val="20"/>
        </w:rPr>
        <w:t>.</w:t>
      </w:r>
      <w:r w:rsidR="009943F1" w:rsidRPr="00EA090D">
        <w:rPr>
          <w:rStyle w:val="Voetnootmarkering"/>
          <w:rFonts w:ascii="Arial" w:hAnsi="Arial" w:cs="Arial"/>
          <w:sz w:val="20"/>
          <w:szCs w:val="20"/>
        </w:rPr>
        <w:footnoteReference w:id="85"/>
      </w:r>
    </w:p>
    <w:p w:rsidR="00CC63CE" w:rsidRPr="00EA090D" w:rsidRDefault="00DA7CE2" w:rsidP="00EA090D">
      <w:pPr>
        <w:spacing w:line="360" w:lineRule="auto"/>
        <w:rPr>
          <w:rFonts w:ascii="Arial" w:hAnsi="Arial" w:cs="Arial"/>
          <w:i/>
        </w:rPr>
      </w:pPr>
      <w:r w:rsidRPr="00EA090D">
        <w:rPr>
          <w:rFonts w:ascii="Arial" w:hAnsi="Arial" w:cs="Arial"/>
          <w:i/>
        </w:rPr>
        <w:t>Met betrekking tot de wezenlijke wijziging</w:t>
      </w:r>
    </w:p>
    <w:p w:rsidR="00CE09BE" w:rsidRDefault="00E96ED6" w:rsidP="00EA090D">
      <w:pPr>
        <w:spacing w:line="360" w:lineRule="auto"/>
        <w:rPr>
          <w:rFonts w:ascii="Arial" w:hAnsi="Arial" w:cs="Arial"/>
        </w:rPr>
      </w:pPr>
      <w:r w:rsidRPr="00EA090D">
        <w:rPr>
          <w:rFonts w:ascii="Arial" w:hAnsi="Arial" w:cs="Arial"/>
        </w:rPr>
        <w:t xml:space="preserve">Zoals in paragraaf </w:t>
      </w:r>
      <w:r w:rsidR="005C343B" w:rsidRPr="00EA090D">
        <w:rPr>
          <w:rFonts w:ascii="Arial" w:hAnsi="Arial" w:cs="Arial"/>
        </w:rPr>
        <w:t>2.2.7</w:t>
      </w:r>
      <w:r w:rsidRPr="00EA090D">
        <w:rPr>
          <w:rFonts w:ascii="Arial" w:hAnsi="Arial" w:cs="Arial"/>
        </w:rPr>
        <w:t xml:space="preserve"> </w:t>
      </w:r>
      <w:r w:rsidR="00093438">
        <w:rPr>
          <w:rFonts w:ascii="Arial" w:hAnsi="Arial" w:cs="Arial"/>
        </w:rPr>
        <w:t xml:space="preserve">van dit hoofdstuk </w:t>
      </w:r>
      <w:r w:rsidRPr="00EA090D">
        <w:rPr>
          <w:rFonts w:ascii="Arial" w:hAnsi="Arial" w:cs="Arial"/>
        </w:rPr>
        <w:t xml:space="preserve">is </w:t>
      </w:r>
      <w:r w:rsidR="005C343B" w:rsidRPr="00EA090D">
        <w:rPr>
          <w:rFonts w:ascii="Arial" w:hAnsi="Arial" w:cs="Arial"/>
        </w:rPr>
        <w:t>beschreven</w:t>
      </w:r>
      <w:r w:rsidRPr="00EA090D">
        <w:rPr>
          <w:rFonts w:ascii="Arial" w:hAnsi="Arial" w:cs="Arial"/>
        </w:rPr>
        <w:t>, is het in het aanbestedingsrecht beperkt mogelijk om wijzigingen in een contract aan te brengen</w:t>
      </w:r>
      <w:r w:rsidR="00CE09BE">
        <w:rPr>
          <w:rFonts w:ascii="Arial" w:hAnsi="Arial" w:cs="Arial"/>
        </w:rPr>
        <w:t xml:space="preserve"> zonder dat dit zal leiden tot een nieuwe aanbesteding</w:t>
      </w:r>
      <w:r w:rsidRPr="00EA090D">
        <w:rPr>
          <w:rFonts w:ascii="Arial" w:hAnsi="Arial" w:cs="Arial"/>
        </w:rPr>
        <w:t>.</w:t>
      </w:r>
      <w:r w:rsidR="008A7FC0" w:rsidRPr="00EA090D">
        <w:rPr>
          <w:rFonts w:ascii="Arial" w:hAnsi="Arial" w:cs="Arial"/>
        </w:rPr>
        <w:t xml:space="preserve"> De </w:t>
      </w:r>
      <w:r w:rsidR="00CE09BE">
        <w:rPr>
          <w:rFonts w:ascii="Arial" w:hAnsi="Arial" w:cs="Arial"/>
        </w:rPr>
        <w:t xml:space="preserve">specifieke </w:t>
      </w:r>
      <w:r w:rsidR="005C343B" w:rsidRPr="00EA090D">
        <w:rPr>
          <w:rFonts w:ascii="Arial" w:hAnsi="Arial" w:cs="Arial"/>
        </w:rPr>
        <w:t>aanbestedings</w:t>
      </w:r>
      <w:r w:rsidR="00CE09BE">
        <w:rPr>
          <w:rFonts w:ascii="Arial" w:hAnsi="Arial" w:cs="Arial"/>
        </w:rPr>
        <w:t>artikelen (</w:t>
      </w:r>
      <w:r w:rsidR="00CE09BE" w:rsidRPr="007E562E">
        <w:rPr>
          <w:rFonts w:ascii="Arial" w:hAnsi="Arial" w:cs="Arial"/>
        </w:rPr>
        <w:t xml:space="preserve">art. 72 lid 4 Richtlijn 2014/24 jo. art. 2.163a tot en met art. 2.163g </w:t>
      </w:r>
      <w:proofErr w:type="spellStart"/>
      <w:r w:rsidR="00CE09BE" w:rsidRPr="007E562E">
        <w:rPr>
          <w:rFonts w:ascii="Arial" w:hAnsi="Arial" w:cs="Arial"/>
        </w:rPr>
        <w:t>Aw</w:t>
      </w:r>
      <w:proofErr w:type="spellEnd"/>
      <w:r w:rsidR="00CE09BE" w:rsidRPr="007E562E">
        <w:rPr>
          <w:rFonts w:ascii="Arial" w:hAnsi="Arial" w:cs="Arial"/>
        </w:rPr>
        <w:t xml:space="preserve"> 2012</w:t>
      </w:r>
      <w:r w:rsidR="00CE09BE">
        <w:rPr>
          <w:rFonts w:ascii="Arial" w:hAnsi="Arial" w:cs="Arial"/>
        </w:rPr>
        <w:t xml:space="preserve">) waarin in uitzonderlijke gevallen wijzigingen mogelijk zijn, </w:t>
      </w:r>
      <w:r w:rsidR="008A7FC0" w:rsidRPr="00EA090D">
        <w:rPr>
          <w:rFonts w:ascii="Arial" w:hAnsi="Arial" w:cs="Arial"/>
        </w:rPr>
        <w:t xml:space="preserve">geldt bij Open House niet. Daarmee wordt binnen Open House meer ruimte geboden om wijzigingen aan te brengen in contracten. Toch is deze vrije ruimte niet onbeperkt, omdat op grond van het gelijkheids- en transparantiebeginsel de wijzigingen gelijk moeten zijn voor alle ondernemers. </w:t>
      </w:r>
    </w:p>
    <w:p w:rsidR="000A2DA7" w:rsidRDefault="00546CCD" w:rsidP="00EA090D">
      <w:pPr>
        <w:spacing w:line="360" w:lineRule="auto"/>
        <w:rPr>
          <w:rFonts w:ascii="Arial" w:hAnsi="Arial" w:cs="Arial"/>
          <w:i/>
        </w:rPr>
      </w:pPr>
      <w:r w:rsidRPr="00546CCD">
        <w:rPr>
          <w:rFonts w:ascii="Arial" w:hAnsi="Arial" w:cs="Arial"/>
          <w:i/>
        </w:rPr>
        <w:t>Met betrekking tot de doorlooptijd</w:t>
      </w:r>
    </w:p>
    <w:p w:rsidR="0022638C" w:rsidRDefault="00FF2997" w:rsidP="00EA090D">
      <w:pPr>
        <w:spacing w:line="360" w:lineRule="auto"/>
        <w:rPr>
          <w:rFonts w:ascii="Arial" w:hAnsi="Arial" w:cs="Arial"/>
        </w:rPr>
      </w:pPr>
      <w:r>
        <w:rPr>
          <w:rFonts w:ascii="Arial" w:hAnsi="Arial" w:cs="Arial"/>
        </w:rPr>
        <w:t xml:space="preserve">Zoals in paragraaf 2.27 van dit hoofdstuk kort is beschreven, bedraagt de looptijd van een raamovereenkomst op grond van art. 2.140 </w:t>
      </w:r>
      <w:proofErr w:type="spellStart"/>
      <w:r>
        <w:rPr>
          <w:rFonts w:ascii="Arial" w:hAnsi="Arial" w:cs="Arial"/>
        </w:rPr>
        <w:t>Aw</w:t>
      </w:r>
      <w:proofErr w:type="spellEnd"/>
      <w:r>
        <w:rPr>
          <w:rFonts w:ascii="Arial" w:hAnsi="Arial" w:cs="Arial"/>
        </w:rPr>
        <w:t xml:space="preserve"> 2012 niet meer dan 4 jaar. Nu dit wetsartikel niet van toepassing is, kan geconcludeerd worden dat bij Open House </w:t>
      </w:r>
      <w:r w:rsidR="0022638C">
        <w:rPr>
          <w:rFonts w:ascii="Arial" w:hAnsi="Arial" w:cs="Arial"/>
        </w:rPr>
        <w:t xml:space="preserve">geen beperking van 4 jaar geldt. Hierbij geldt in zekere mate een contractsvrijheid, maar op grond van het VWEU mag de markt voor het vrij </w:t>
      </w:r>
    </w:p>
    <w:p w:rsidR="0022638C" w:rsidRPr="00FF2997" w:rsidRDefault="0022638C" w:rsidP="0022638C">
      <w:pPr>
        <w:spacing w:line="360" w:lineRule="auto"/>
        <w:jc w:val="center"/>
        <w:rPr>
          <w:rFonts w:ascii="Arial" w:hAnsi="Arial" w:cs="Arial"/>
          <w:sz w:val="16"/>
          <w:szCs w:val="16"/>
        </w:rPr>
      </w:pPr>
      <w:r>
        <w:rPr>
          <w:rFonts w:ascii="Arial" w:hAnsi="Arial" w:cs="Arial"/>
          <w:sz w:val="16"/>
          <w:szCs w:val="16"/>
        </w:rPr>
        <w:t>28</w:t>
      </w:r>
    </w:p>
    <w:p w:rsidR="00546CCD" w:rsidRPr="00FF2997" w:rsidRDefault="0022638C" w:rsidP="00EA090D">
      <w:pPr>
        <w:spacing w:line="360" w:lineRule="auto"/>
        <w:rPr>
          <w:rFonts w:ascii="Arial" w:hAnsi="Arial" w:cs="Arial"/>
        </w:rPr>
      </w:pPr>
      <w:r>
        <w:rPr>
          <w:rFonts w:ascii="Arial" w:hAnsi="Arial" w:cs="Arial"/>
        </w:rPr>
        <w:lastRenderedPageBreak/>
        <w:t>verkeer van goederen en diensten niet geblokkeerd worden door het hant</w:t>
      </w:r>
      <w:r w:rsidR="00F20C50">
        <w:rPr>
          <w:rFonts w:ascii="Arial" w:hAnsi="Arial" w:cs="Arial"/>
        </w:rPr>
        <w:t>eren van een te lange looptijd.</w:t>
      </w:r>
      <w:r w:rsidR="00F20C50">
        <w:rPr>
          <w:rStyle w:val="Voetnootmarkering"/>
          <w:rFonts w:ascii="Arial" w:hAnsi="Arial" w:cs="Arial"/>
        </w:rPr>
        <w:footnoteReference w:id="86"/>
      </w:r>
      <w:r w:rsidR="007441DB">
        <w:rPr>
          <w:rFonts w:ascii="Arial" w:hAnsi="Arial" w:cs="Arial"/>
        </w:rPr>
        <w:t xml:space="preserve"> </w:t>
      </w:r>
      <w:r w:rsidR="007441DB">
        <w:rPr>
          <w:rStyle w:val="Voetnootmarkering"/>
          <w:rFonts w:ascii="Arial" w:hAnsi="Arial" w:cs="Arial"/>
        </w:rPr>
        <w:footnoteReference w:id="87"/>
      </w:r>
    </w:p>
    <w:p w:rsidR="006B4FE2" w:rsidRPr="006B4FE2" w:rsidRDefault="006B4FE2" w:rsidP="006B4FE2">
      <w:pPr>
        <w:pStyle w:val="Default"/>
        <w:rPr>
          <w:sz w:val="20"/>
          <w:szCs w:val="20"/>
        </w:rPr>
      </w:pPr>
      <w:r w:rsidRPr="006B4FE2">
        <w:rPr>
          <w:sz w:val="20"/>
          <w:szCs w:val="20"/>
        </w:rPr>
        <w:t>2.4.5 Deelconclusie</w:t>
      </w:r>
    </w:p>
    <w:p w:rsidR="006B4FE2" w:rsidRDefault="006B4FE2" w:rsidP="006B4FE2">
      <w:pPr>
        <w:pStyle w:val="Default"/>
      </w:pPr>
    </w:p>
    <w:p w:rsidR="00C1565F" w:rsidRDefault="00506DBF" w:rsidP="00C425D1">
      <w:pPr>
        <w:spacing w:line="360" w:lineRule="auto"/>
        <w:rPr>
          <w:rFonts w:ascii="Arial" w:hAnsi="Arial" w:cs="Arial"/>
        </w:rPr>
      </w:pPr>
      <w:r w:rsidRPr="00506DBF">
        <w:rPr>
          <w:rFonts w:ascii="Arial" w:hAnsi="Arial" w:cs="Arial"/>
        </w:rPr>
        <w:t xml:space="preserve">Open House is een verspoeling ten opzichte van het Europees aanbesteden. Voor wat betreft het sociaal domein gelden de algemene aanbestedingsbeginselen nog wel, omdat in het sociaal domein vrijwel altijd een grensoverschrijdend belang aangenomen kan worden. Dit heeft te maken met de hoge economische waarde van de opdrachten. Dit is een van de aanknopingspunten die het Hof heeft ontwikkeld voor het aannemen van een grensoverschrijdend belang. Naast deze beginselen gelden ook de algemene beginselen van behoorlijk bestuur alsmede de regels die voortvloeien uit het civiele recht omtrent het sluiten van een overeenkomst.  Hoewel momenteel nog geen duidelijke richtsnoeren bestaan voor de toepassing van Open House, hebben aanbestedende diensten aan de hand van een zekere beoordelingsmarge de mogelijkheid om de procedure vorm te geven, met inachtneming van de beginselen. Deze versoepeling kan zich uiten in verschillende onderdelen. Zo kan onder Open House een ruimere herstelmogelijkheid geboden worden, kunnen sneller wijzigingen in een overeenkomst aangebracht worden en kan de looptijd van een overeenkomst langer bedragen dan 4 jaar, zo lang de mededinging hierdoor niet in het geding komt. Wat betreft de publicatieplicht via </w:t>
      </w:r>
      <w:proofErr w:type="spellStart"/>
      <w:r w:rsidRPr="00506DBF">
        <w:rPr>
          <w:rFonts w:ascii="Arial" w:hAnsi="Arial" w:cs="Arial"/>
        </w:rPr>
        <w:t>TenderNed</w:t>
      </w:r>
      <w:proofErr w:type="spellEnd"/>
      <w:r w:rsidRPr="00506DBF">
        <w:rPr>
          <w:rFonts w:ascii="Arial" w:hAnsi="Arial" w:cs="Arial"/>
        </w:rPr>
        <w:t>, blijft deze eis gelden. Wel hebben aanbestedende diensten de mogelijkheid een andere medium aan te wijzen voor de inschrijvingen.</w:t>
      </w:r>
    </w:p>
    <w:p w:rsidR="00C425D1" w:rsidRDefault="00C425D1" w:rsidP="00C425D1">
      <w:pPr>
        <w:spacing w:line="360" w:lineRule="auto"/>
        <w:rPr>
          <w:rFonts w:ascii="Arial" w:hAnsi="Arial" w:cs="Arial"/>
        </w:rPr>
      </w:pPr>
    </w:p>
    <w:p w:rsidR="00C425D1" w:rsidRDefault="00C425D1" w:rsidP="00C425D1">
      <w:pPr>
        <w:spacing w:line="360" w:lineRule="auto"/>
        <w:rPr>
          <w:rFonts w:ascii="Arial" w:hAnsi="Arial" w:cs="Arial"/>
        </w:rPr>
      </w:pPr>
    </w:p>
    <w:p w:rsidR="00C425D1" w:rsidRDefault="00C425D1" w:rsidP="00C425D1">
      <w:pPr>
        <w:spacing w:line="360" w:lineRule="auto"/>
        <w:rPr>
          <w:rFonts w:ascii="Arial" w:hAnsi="Arial" w:cs="Arial"/>
        </w:rPr>
      </w:pPr>
    </w:p>
    <w:p w:rsidR="00C425D1" w:rsidRDefault="00C425D1" w:rsidP="00C425D1">
      <w:pPr>
        <w:spacing w:line="360" w:lineRule="auto"/>
        <w:rPr>
          <w:rFonts w:ascii="Arial" w:hAnsi="Arial" w:cs="Arial"/>
        </w:rPr>
      </w:pPr>
    </w:p>
    <w:p w:rsidR="00C425D1" w:rsidRDefault="00C425D1" w:rsidP="00C425D1">
      <w:pPr>
        <w:spacing w:line="360" w:lineRule="auto"/>
        <w:rPr>
          <w:rFonts w:ascii="Arial" w:hAnsi="Arial" w:cs="Arial"/>
        </w:rPr>
      </w:pPr>
    </w:p>
    <w:p w:rsidR="00C425D1" w:rsidRDefault="00C425D1" w:rsidP="00C425D1">
      <w:pPr>
        <w:spacing w:line="360" w:lineRule="auto"/>
        <w:rPr>
          <w:rFonts w:ascii="Arial" w:hAnsi="Arial" w:cs="Arial"/>
        </w:rPr>
      </w:pPr>
    </w:p>
    <w:p w:rsidR="00C425D1" w:rsidRDefault="00C425D1" w:rsidP="00C425D1">
      <w:pPr>
        <w:spacing w:line="360" w:lineRule="auto"/>
        <w:rPr>
          <w:rFonts w:ascii="Arial" w:hAnsi="Arial" w:cs="Arial"/>
        </w:rPr>
      </w:pPr>
    </w:p>
    <w:p w:rsidR="00C425D1" w:rsidRDefault="00C425D1" w:rsidP="00C425D1">
      <w:pPr>
        <w:spacing w:line="360" w:lineRule="auto"/>
        <w:rPr>
          <w:rFonts w:ascii="Arial" w:hAnsi="Arial" w:cs="Arial"/>
        </w:rPr>
      </w:pPr>
    </w:p>
    <w:p w:rsidR="00C425D1" w:rsidRDefault="00C425D1" w:rsidP="00C425D1">
      <w:pPr>
        <w:spacing w:line="360" w:lineRule="auto"/>
        <w:rPr>
          <w:rFonts w:ascii="Arial" w:hAnsi="Arial" w:cs="Arial"/>
        </w:rPr>
      </w:pPr>
    </w:p>
    <w:p w:rsidR="00C425D1" w:rsidRDefault="00C425D1" w:rsidP="00C425D1">
      <w:pPr>
        <w:spacing w:line="360" w:lineRule="auto"/>
        <w:rPr>
          <w:rFonts w:ascii="Arial" w:hAnsi="Arial" w:cs="Arial"/>
        </w:rPr>
      </w:pPr>
    </w:p>
    <w:p w:rsidR="00C425D1" w:rsidRDefault="00C425D1" w:rsidP="00C425D1">
      <w:pPr>
        <w:spacing w:line="360" w:lineRule="auto"/>
        <w:rPr>
          <w:rFonts w:ascii="Arial" w:hAnsi="Arial" w:cs="Arial"/>
        </w:rPr>
      </w:pPr>
    </w:p>
    <w:p w:rsidR="00C425D1" w:rsidRPr="002B66B5" w:rsidRDefault="00C425D1" w:rsidP="002B66B5">
      <w:pPr>
        <w:spacing w:line="360" w:lineRule="auto"/>
        <w:jc w:val="center"/>
        <w:rPr>
          <w:rFonts w:ascii="Arial" w:hAnsi="Arial" w:cs="Arial"/>
          <w:sz w:val="16"/>
          <w:szCs w:val="16"/>
        </w:rPr>
      </w:pPr>
      <w:r>
        <w:rPr>
          <w:rFonts w:ascii="Arial" w:hAnsi="Arial" w:cs="Arial"/>
          <w:sz w:val="16"/>
          <w:szCs w:val="16"/>
        </w:rPr>
        <w:t>29</w:t>
      </w:r>
    </w:p>
    <w:p w:rsidR="00A359EC" w:rsidRPr="002B66B5" w:rsidRDefault="00A359EC" w:rsidP="000312B0">
      <w:pPr>
        <w:pStyle w:val="Kop2"/>
        <w:rPr>
          <w:rFonts w:ascii="Arial" w:hAnsi="Arial" w:cs="Arial"/>
          <w:vanish/>
          <w:sz w:val="20"/>
          <w:szCs w:val="20"/>
          <w:specVanish/>
        </w:rPr>
      </w:pPr>
      <w:r w:rsidRPr="002B66B5">
        <w:rPr>
          <w:rFonts w:ascii="Arial" w:hAnsi="Arial" w:cs="Arial"/>
          <w:sz w:val="20"/>
          <w:szCs w:val="20"/>
        </w:rPr>
        <w:lastRenderedPageBreak/>
        <w:t>h.3 resultaten</w:t>
      </w:r>
    </w:p>
    <w:p w:rsidR="006927CF" w:rsidRPr="006927CF" w:rsidRDefault="006927CF" w:rsidP="006927CF">
      <w:pPr>
        <w:rPr>
          <w:rFonts w:ascii="Times New Roman" w:hAnsi="Times New Roman" w:cs="Times New Roman"/>
          <w:sz w:val="28"/>
          <w:szCs w:val="28"/>
        </w:rPr>
      </w:pPr>
      <w:r>
        <w:rPr>
          <w:rFonts w:ascii="Times New Roman" w:hAnsi="Times New Roman" w:cs="Times New Roman"/>
          <w:sz w:val="28"/>
          <w:szCs w:val="28"/>
        </w:rPr>
        <w:t xml:space="preserve"> </w:t>
      </w:r>
    </w:p>
    <w:p w:rsidR="007B77F5" w:rsidRPr="00C425D1" w:rsidRDefault="007B77F5" w:rsidP="00C425D1">
      <w:pPr>
        <w:spacing w:line="360" w:lineRule="auto"/>
        <w:rPr>
          <w:rStyle w:val="Nadruk"/>
          <w:rFonts w:ascii="Arial" w:hAnsi="Arial" w:cs="Arial"/>
        </w:rPr>
      </w:pPr>
      <w:r w:rsidRPr="00C425D1">
        <w:rPr>
          <w:rStyle w:val="Nadruk"/>
          <w:rFonts w:ascii="Arial" w:hAnsi="Arial" w:cs="Arial"/>
        </w:rPr>
        <w:t>3.1 iNleiding</w:t>
      </w:r>
    </w:p>
    <w:p w:rsidR="00F42CD6" w:rsidRPr="00C425D1" w:rsidRDefault="00F549C1" w:rsidP="00C425D1">
      <w:pPr>
        <w:spacing w:line="360" w:lineRule="auto"/>
        <w:rPr>
          <w:rFonts w:ascii="Arial" w:hAnsi="Arial" w:cs="Arial"/>
        </w:rPr>
      </w:pPr>
      <w:r w:rsidRPr="00C425D1">
        <w:rPr>
          <w:rFonts w:ascii="Arial" w:hAnsi="Arial" w:cs="Arial"/>
        </w:rPr>
        <w:t xml:space="preserve">Voor de beantwoording van de 2 praktijkgerichte deelvragen zijn ten eerste </w:t>
      </w:r>
      <w:r w:rsidR="00B473C9" w:rsidRPr="00C425D1">
        <w:rPr>
          <w:rFonts w:ascii="Arial" w:hAnsi="Arial" w:cs="Arial"/>
        </w:rPr>
        <w:t xml:space="preserve">de </w:t>
      </w:r>
      <w:r w:rsidR="008B4DCC">
        <w:rPr>
          <w:rFonts w:ascii="Arial" w:hAnsi="Arial" w:cs="Arial"/>
        </w:rPr>
        <w:t>aanbestedingen jeugdhulp en WMO</w:t>
      </w:r>
      <w:r w:rsidR="00B473C9" w:rsidRPr="00C425D1">
        <w:rPr>
          <w:rFonts w:ascii="Arial" w:hAnsi="Arial" w:cs="Arial"/>
        </w:rPr>
        <w:t xml:space="preserve"> geanalyseerd </w:t>
      </w:r>
      <w:r w:rsidRPr="00C425D1">
        <w:rPr>
          <w:rFonts w:ascii="Arial" w:hAnsi="Arial" w:cs="Arial"/>
        </w:rPr>
        <w:t>aan de hand van een dossieronderzoek. Vervolgen</w:t>
      </w:r>
      <w:r w:rsidR="008B4DCC">
        <w:rPr>
          <w:rFonts w:ascii="Arial" w:hAnsi="Arial" w:cs="Arial"/>
        </w:rPr>
        <w:t>s</w:t>
      </w:r>
      <w:r w:rsidRPr="00C425D1">
        <w:rPr>
          <w:rFonts w:ascii="Arial" w:hAnsi="Arial" w:cs="Arial"/>
        </w:rPr>
        <w:t xml:space="preserve"> zijn de resultaten die uit de 4 interviews volgen beschreven. </w:t>
      </w:r>
    </w:p>
    <w:p w:rsidR="00B74B79" w:rsidRPr="00C425D1" w:rsidRDefault="00F549C1" w:rsidP="00C160EC">
      <w:pPr>
        <w:pStyle w:val="Lijstalinea"/>
        <w:numPr>
          <w:ilvl w:val="1"/>
          <w:numId w:val="5"/>
        </w:numPr>
        <w:spacing w:line="360" w:lineRule="auto"/>
        <w:rPr>
          <w:rStyle w:val="Nadruk"/>
          <w:rFonts w:ascii="Arial" w:hAnsi="Arial" w:cs="Arial"/>
        </w:rPr>
      </w:pPr>
      <w:r w:rsidRPr="00C425D1">
        <w:rPr>
          <w:rStyle w:val="Nadruk"/>
          <w:rFonts w:ascii="Arial" w:hAnsi="Arial" w:cs="Arial"/>
        </w:rPr>
        <w:t xml:space="preserve">Het verloop van het aanbesteden binnen het sociaal domein / </w:t>
      </w:r>
      <w:r w:rsidR="00B74B79" w:rsidRPr="00C425D1">
        <w:rPr>
          <w:rStyle w:val="Nadruk"/>
          <w:rFonts w:ascii="Arial" w:hAnsi="Arial" w:cs="Arial"/>
        </w:rPr>
        <w:t xml:space="preserve">deelvraag IV                    </w:t>
      </w:r>
    </w:p>
    <w:p w:rsidR="00F549C1" w:rsidRPr="00C425D1" w:rsidRDefault="00B74B79" w:rsidP="00C160EC">
      <w:pPr>
        <w:pStyle w:val="Geenafstand"/>
        <w:numPr>
          <w:ilvl w:val="2"/>
          <w:numId w:val="5"/>
        </w:numPr>
        <w:spacing w:line="360" w:lineRule="auto"/>
        <w:rPr>
          <w:rFonts w:ascii="Arial" w:hAnsi="Arial" w:cs="Arial"/>
          <w:b/>
        </w:rPr>
      </w:pPr>
      <w:r w:rsidRPr="00C425D1">
        <w:rPr>
          <w:rFonts w:ascii="Arial" w:hAnsi="Arial" w:cs="Arial"/>
          <w:b/>
        </w:rPr>
        <w:t>Aanbesteding Jeugdhulp</w:t>
      </w:r>
    </w:p>
    <w:p w:rsidR="00F549C1" w:rsidRPr="00C425D1" w:rsidRDefault="00F549C1" w:rsidP="00C425D1">
      <w:pPr>
        <w:pStyle w:val="Geenafstand"/>
        <w:spacing w:line="360" w:lineRule="auto"/>
        <w:ind w:left="720"/>
        <w:rPr>
          <w:rFonts w:ascii="Arial" w:hAnsi="Arial" w:cs="Arial"/>
          <w:b/>
        </w:rPr>
      </w:pPr>
    </w:p>
    <w:p w:rsidR="00F549C1" w:rsidRPr="00C425D1" w:rsidRDefault="00F549C1" w:rsidP="00C425D1">
      <w:pPr>
        <w:pStyle w:val="Geenafstand"/>
        <w:spacing w:line="360" w:lineRule="auto"/>
        <w:rPr>
          <w:rFonts w:ascii="Arial" w:hAnsi="Arial" w:cs="Arial"/>
        </w:rPr>
      </w:pPr>
      <w:r w:rsidRPr="00C425D1">
        <w:rPr>
          <w:rFonts w:ascii="Arial" w:hAnsi="Arial" w:cs="Arial"/>
          <w:i/>
        </w:rPr>
        <w:t xml:space="preserve">3.2.1.1  </w:t>
      </w:r>
      <w:r w:rsidR="00D27F50">
        <w:rPr>
          <w:rFonts w:ascii="Arial" w:hAnsi="Arial" w:cs="Arial"/>
          <w:i/>
        </w:rPr>
        <w:t xml:space="preserve">Het onderzochte </w:t>
      </w:r>
      <w:r w:rsidR="00DA6F53" w:rsidRPr="00C425D1">
        <w:rPr>
          <w:rFonts w:ascii="Arial" w:hAnsi="Arial" w:cs="Arial"/>
          <w:i/>
        </w:rPr>
        <w:t>dossier</w:t>
      </w:r>
    </w:p>
    <w:p w:rsidR="004763E5" w:rsidRDefault="00DA6F53" w:rsidP="00964E5A">
      <w:pPr>
        <w:pStyle w:val="Geenafstand"/>
        <w:spacing w:line="360" w:lineRule="auto"/>
        <w:rPr>
          <w:rFonts w:ascii="Arial" w:hAnsi="Arial" w:cs="Arial"/>
        </w:rPr>
      </w:pPr>
      <w:r w:rsidRPr="00C425D1">
        <w:rPr>
          <w:rFonts w:ascii="Arial" w:hAnsi="Arial" w:cs="Arial"/>
        </w:rPr>
        <w:t xml:space="preserve">De belangrijkste documenten uit het </w:t>
      </w:r>
      <w:r w:rsidR="00957E9F">
        <w:rPr>
          <w:rFonts w:ascii="Arial" w:hAnsi="Arial" w:cs="Arial"/>
        </w:rPr>
        <w:t>dossier van de aanbesteding j</w:t>
      </w:r>
      <w:r w:rsidR="00702A43" w:rsidRPr="00C425D1">
        <w:rPr>
          <w:rFonts w:ascii="Arial" w:hAnsi="Arial" w:cs="Arial"/>
        </w:rPr>
        <w:t xml:space="preserve">eugdhulp </w:t>
      </w:r>
      <w:r w:rsidR="00957E9F">
        <w:rPr>
          <w:rFonts w:ascii="Arial" w:hAnsi="Arial" w:cs="Arial"/>
        </w:rPr>
        <w:t xml:space="preserve">zijn de </w:t>
      </w:r>
      <w:r w:rsidR="00702A43" w:rsidRPr="00C425D1">
        <w:rPr>
          <w:rFonts w:ascii="Arial" w:hAnsi="Arial" w:cs="Arial"/>
        </w:rPr>
        <w:t xml:space="preserve">aanbestedingsleidraad, een moederbestand en een beoordelingsdocument. </w:t>
      </w:r>
      <w:r w:rsidRPr="00C425D1">
        <w:rPr>
          <w:rFonts w:ascii="Arial" w:hAnsi="Arial" w:cs="Arial"/>
        </w:rPr>
        <w:t>Verder bevat het dossier de gunnings</w:t>
      </w:r>
      <w:r w:rsidR="00957E9F">
        <w:rPr>
          <w:rFonts w:ascii="Arial" w:hAnsi="Arial" w:cs="Arial"/>
        </w:rPr>
        <w:t xml:space="preserve">- en afwijzingsbrieven </w:t>
      </w:r>
      <w:r w:rsidRPr="00C425D1">
        <w:rPr>
          <w:rFonts w:ascii="Arial" w:hAnsi="Arial" w:cs="Arial"/>
        </w:rPr>
        <w:t xml:space="preserve">die na de </w:t>
      </w:r>
      <w:r w:rsidR="00957E9F">
        <w:rPr>
          <w:rFonts w:ascii="Arial" w:hAnsi="Arial" w:cs="Arial"/>
        </w:rPr>
        <w:t>gunningsbeslissing</w:t>
      </w:r>
      <w:r w:rsidRPr="00C425D1">
        <w:rPr>
          <w:rFonts w:ascii="Arial" w:hAnsi="Arial" w:cs="Arial"/>
        </w:rPr>
        <w:t xml:space="preserve"> zijn verstuurd. </w:t>
      </w:r>
      <w:r w:rsidR="00B06C8B" w:rsidRPr="00C425D1">
        <w:rPr>
          <w:rFonts w:ascii="Arial" w:hAnsi="Arial" w:cs="Arial"/>
        </w:rPr>
        <w:t xml:space="preserve">Dit zijn documenten die gewoonlijk bij elke aanbesteding aanwezig zijn. </w:t>
      </w:r>
      <w:r w:rsidR="00837306" w:rsidRPr="00C425D1">
        <w:rPr>
          <w:rFonts w:ascii="Arial" w:hAnsi="Arial" w:cs="Arial"/>
        </w:rPr>
        <w:t>Zoals in paragraaf 2.2.5 van hoofdstuk</w:t>
      </w:r>
      <w:r w:rsidR="003C76AF" w:rsidRPr="00C425D1">
        <w:rPr>
          <w:rFonts w:ascii="Arial" w:hAnsi="Arial" w:cs="Arial"/>
        </w:rPr>
        <w:t xml:space="preserve"> </w:t>
      </w:r>
      <w:r w:rsidR="00837306" w:rsidRPr="00C425D1">
        <w:rPr>
          <w:rFonts w:ascii="Arial" w:hAnsi="Arial" w:cs="Arial"/>
        </w:rPr>
        <w:t xml:space="preserve">2 is </w:t>
      </w:r>
      <w:r w:rsidR="00957E9F">
        <w:rPr>
          <w:rFonts w:ascii="Arial" w:hAnsi="Arial" w:cs="Arial"/>
        </w:rPr>
        <w:t>beschreven</w:t>
      </w:r>
      <w:r w:rsidR="00837306" w:rsidRPr="00C425D1">
        <w:rPr>
          <w:rFonts w:ascii="Arial" w:hAnsi="Arial" w:cs="Arial"/>
        </w:rPr>
        <w:t xml:space="preserve">, is de </w:t>
      </w:r>
      <w:r w:rsidR="00837306" w:rsidRPr="00C425D1">
        <w:rPr>
          <w:rFonts w:ascii="Arial" w:hAnsi="Arial" w:cs="Arial"/>
          <w:b/>
        </w:rPr>
        <w:t>aanbestedingsleidraad</w:t>
      </w:r>
      <w:r w:rsidR="00837306" w:rsidRPr="00C425D1">
        <w:rPr>
          <w:rFonts w:ascii="Arial" w:hAnsi="Arial" w:cs="Arial"/>
        </w:rPr>
        <w:t xml:space="preserve"> het hoofddocument waarin de opdracht, de voorwaarden voor inschrijving en het verloop procedure zijn beschreven. Dit document heeft een officiële status. Hoewel bij iedere aanbesteding een aanbestedingsleidraad opgesteld moet worden, is de aard van de leidraad in algemene zin gelijk. Hiermee wordt bedoeld dat de opbouw en de tekst in grote lijnen vaak hetzelfde zijn</w:t>
      </w:r>
      <w:r w:rsidR="003C76AF" w:rsidRPr="00C425D1">
        <w:rPr>
          <w:rFonts w:ascii="Arial" w:hAnsi="Arial" w:cs="Arial"/>
        </w:rPr>
        <w:t>, afhankelijk van de soort aanbesteding</w:t>
      </w:r>
      <w:r w:rsidR="00957E9F">
        <w:rPr>
          <w:rFonts w:ascii="Arial" w:hAnsi="Arial" w:cs="Arial"/>
          <w:color w:val="C00000"/>
        </w:rPr>
        <w:t>.</w:t>
      </w:r>
      <w:r w:rsidR="000336A9" w:rsidRPr="00C425D1">
        <w:rPr>
          <w:rStyle w:val="Voetnootmarkering"/>
          <w:rFonts w:ascii="Arial" w:hAnsi="Arial" w:cs="Arial"/>
          <w:color w:val="0070C0"/>
        </w:rPr>
        <w:t xml:space="preserve"> </w:t>
      </w:r>
      <w:r w:rsidR="00837306" w:rsidRPr="00C425D1">
        <w:rPr>
          <w:rFonts w:ascii="Arial" w:hAnsi="Arial" w:cs="Arial"/>
        </w:rPr>
        <w:t>Het moederbestand en het beoordelings</w:t>
      </w:r>
      <w:r w:rsidR="00957E9F">
        <w:rPr>
          <w:rFonts w:ascii="Arial" w:hAnsi="Arial" w:cs="Arial"/>
        </w:rPr>
        <w:t>document</w:t>
      </w:r>
      <w:r w:rsidR="00837306" w:rsidRPr="00C425D1">
        <w:rPr>
          <w:rFonts w:ascii="Arial" w:hAnsi="Arial" w:cs="Arial"/>
        </w:rPr>
        <w:t xml:space="preserve"> zijn </w:t>
      </w:r>
      <w:proofErr w:type="spellStart"/>
      <w:r w:rsidR="00837306" w:rsidRPr="00C425D1">
        <w:rPr>
          <w:rFonts w:ascii="Arial" w:hAnsi="Arial" w:cs="Arial"/>
        </w:rPr>
        <w:t>excel</w:t>
      </w:r>
      <w:proofErr w:type="spellEnd"/>
      <w:r w:rsidR="00837306" w:rsidRPr="00C425D1">
        <w:rPr>
          <w:rFonts w:ascii="Arial" w:hAnsi="Arial" w:cs="Arial"/>
        </w:rPr>
        <w:t xml:space="preserve">-bestanden. In het </w:t>
      </w:r>
      <w:r w:rsidR="00837306" w:rsidRPr="00C425D1">
        <w:rPr>
          <w:rFonts w:ascii="Arial" w:hAnsi="Arial" w:cs="Arial"/>
          <w:b/>
        </w:rPr>
        <w:t>moeder</w:t>
      </w:r>
      <w:r w:rsidR="003C76AF" w:rsidRPr="00C425D1">
        <w:rPr>
          <w:rFonts w:ascii="Arial" w:hAnsi="Arial" w:cs="Arial"/>
          <w:b/>
        </w:rPr>
        <w:t>document</w:t>
      </w:r>
      <w:r w:rsidR="00837306" w:rsidRPr="00C425D1">
        <w:rPr>
          <w:rFonts w:ascii="Arial" w:hAnsi="Arial" w:cs="Arial"/>
        </w:rPr>
        <w:t xml:space="preserve"> is een overzicht opgenomen van alle binnengekomen inschrijvingen met de contactgegevens van ondernemers. Tijdens het beoordelen van inschrijvingen wordt het </w:t>
      </w:r>
      <w:r w:rsidR="00837306" w:rsidRPr="00C425D1">
        <w:rPr>
          <w:rFonts w:ascii="Arial" w:hAnsi="Arial" w:cs="Arial"/>
          <w:b/>
        </w:rPr>
        <w:t>beoordelings</w:t>
      </w:r>
      <w:r w:rsidR="003C76AF" w:rsidRPr="00C425D1">
        <w:rPr>
          <w:rFonts w:ascii="Arial" w:hAnsi="Arial" w:cs="Arial"/>
          <w:b/>
        </w:rPr>
        <w:t>document</w:t>
      </w:r>
      <w:r w:rsidR="00837306" w:rsidRPr="00C425D1">
        <w:rPr>
          <w:rFonts w:ascii="Arial" w:hAnsi="Arial" w:cs="Arial"/>
        </w:rPr>
        <w:t xml:space="preserve"> opgesteld, waarin een overzicht is opgenomen van alle gegunde en niet-gegunde </w:t>
      </w:r>
      <w:r w:rsidR="00957E9F">
        <w:rPr>
          <w:rFonts w:ascii="Arial" w:hAnsi="Arial" w:cs="Arial"/>
        </w:rPr>
        <w:t>ondernemers.</w:t>
      </w:r>
      <w:r w:rsidR="00837306" w:rsidRPr="00C425D1">
        <w:rPr>
          <w:rFonts w:ascii="Arial" w:hAnsi="Arial" w:cs="Arial"/>
        </w:rPr>
        <w:t xml:space="preserve"> Hierin is per ondernemer beschreven welke fouten zijn gemaakt op de inschrijving.</w:t>
      </w:r>
      <w:r w:rsidRPr="00C425D1">
        <w:rPr>
          <w:rFonts w:ascii="Arial" w:hAnsi="Arial" w:cs="Arial"/>
        </w:rPr>
        <w:t xml:space="preserve"> </w:t>
      </w:r>
      <w:r w:rsidR="003C76AF" w:rsidRPr="00C425D1">
        <w:rPr>
          <w:rFonts w:ascii="Arial" w:hAnsi="Arial" w:cs="Arial"/>
        </w:rPr>
        <w:t xml:space="preserve">Anders dan de aanbestedingsleidraad, is het beoordelingsdocument vertrouwelijk en </w:t>
      </w:r>
      <w:r w:rsidR="005D62DB" w:rsidRPr="00C425D1">
        <w:rPr>
          <w:rFonts w:ascii="Arial" w:hAnsi="Arial" w:cs="Arial"/>
        </w:rPr>
        <w:t xml:space="preserve">hebben derden hier </w:t>
      </w:r>
      <w:r w:rsidR="00957E9F">
        <w:rPr>
          <w:rFonts w:ascii="Arial" w:hAnsi="Arial" w:cs="Arial"/>
        </w:rPr>
        <w:t>geen zicht in.</w:t>
      </w:r>
      <w:r w:rsidR="005D62DB" w:rsidRPr="00C425D1">
        <w:rPr>
          <w:rFonts w:ascii="Arial" w:hAnsi="Arial" w:cs="Arial"/>
          <w:color w:val="0070C0"/>
        </w:rPr>
        <w:t xml:space="preserve"> </w:t>
      </w:r>
      <w:r w:rsidR="005D62DB" w:rsidRPr="00C425D1">
        <w:rPr>
          <w:rFonts w:ascii="Arial" w:hAnsi="Arial" w:cs="Arial"/>
        </w:rPr>
        <w:t>In de aanbestedingsleidraad is een checklist opgenomen van een groot aantal documenten die de ondernemers hebben moeten inleveren, zodat deze documenten getoetst kunnen worden aan de gestelde voorwaarden. Dit gaat om verschillende documenten. In Bijlage I.B.)</w:t>
      </w:r>
      <w:r w:rsidR="004763E5" w:rsidRPr="00C425D1">
        <w:rPr>
          <w:rFonts w:ascii="Arial" w:hAnsi="Arial" w:cs="Arial"/>
        </w:rPr>
        <w:t xml:space="preserve"> van dit onderzoeksrapport</w:t>
      </w:r>
      <w:r w:rsidR="005D62DB" w:rsidRPr="00C425D1">
        <w:rPr>
          <w:rFonts w:ascii="Arial" w:hAnsi="Arial" w:cs="Arial"/>
        </w:rPr>
        <w:t xml:space="preserve"> </w:t>
      </w:r>
      <w:r w:rsidR="004763E5" w:rsidRPr="00C425D1">
        <w:rPr>
          <w:rFonts w:ascii="Arial" w:hAnsi="Arial" w:cs="Arial"/>
        </w:rPr>
        <w:t>heb ik in</w:t>
      </w:r>
      <w:r w:rsidR="005D62DB" w:rsidRPr="00C425D1">
        <w:rPr>
          <w:rFonts w:ascii="Arial" w:hAnsi="Arial" w:cs="Arial"/>
        </w:rPr>
        <w:t xml:space="preserve"> de linker kolom beschreven om welke documenten de aanbestede</w:t>
      </w:r>
      <w:r w:rsidR="00957E9F">
        <w:rPr>
          <w:rFonts w:ascii="Arial" w:hAnsi="Arial" w:cs="Arial"/>
        </w:rPr>
        <w:t>nde dienst bij de aanbesteding j</w:t>
      </w:r>
      <w:r w:rsidR="005D62DB" w:rsidRPr="00C425D1">
        <w:rPr>
          <w:rFonts w:ascii="Arial" w:hAnsi="Arial" w:cs="Arial"/>
        </w:rPr>
        <w:t xml:space="preserve">eugdhulp heeft gevraagd. </w:t>
      </w:r>
      <w:r w:rsidR="00957E9F">
        <w:rPr>
          <w:rFonts w:ascii="Arial" w:hAnsi="Arial" w:cs="Arial"/>
        </w:rPr>
        <w:t>Hier zal nog nader op in worden gegaan.</w:t>
      </w:r>
    </w:p>
    <w:p w:rsidR="00964E5A" w:rsidRPr="00964E5A" w:rsidRDefault="00964E5A" w:rsidP="00964E5A">
      <w:pPr>
        <w:pStyle w:val="Geenafstand"/>
        <w:spacing w:line="360" w:lineRule="auto"/>
        <w:rPr>
          <w:rFonts w:ascii="Arial" w:hAnsi="Arial" w:cs="Arial"/>
          <w:color w:val="0070C0"/>
        </w:rPr>
      </w:pPr>
    </w:p>
    <w:p w:rsidR="005D62DB" w:rsidRPr="00C425D1" w:rsidRDefault="001578BE" w:rsidP="00C425D1">
      <w:pPr>
        <w:pStyle w:val="Geenafstand"/>
        <w:spacing w:line="360" w:lineRule="auto"/>
        <w:rPr>
          <w:rFonts w:ascii="Arial" w:hAnsi="Arial" w:cs="Arial"/>
          <w:i/>
        </w:rPr>
      </w:pPr>
      <w:r w:rsidRPr="00C425D1">
        <w:rPr>
          <w:rFonts w:ascii="Arial" w:hAnsi="Arial" w:cs="Arial"/>
          <w:i/>
        </w:rPr>
        <w:t>3.2.1.2 Het doel van de aanbesteding</w:t>
      </w:r>
    </w:p>
    <w:p w:rsidR="000336A9" w:rsidRDefault="00964E5A" w:rsidP="00C425D1">
      <w:pPr>
        <w:pStyle w:val="Geenafstand"/>
        <w:spacing w:line="360" w:lineRule="auto"/>
        <w:rPr>
          <w:rFonts w:ascii="Arial" w:hAnsi="Arial" w:cs="Arial"/>
        </w:rPr>
      </w:pPr>
      <w:r>
        <w:rPr>
          <w:rFonts w:ascii="Arial" w:hAnsi="Arial" w:cs="Arial"/>
        </w:rPr>
        <w:t>Volgens de a</w:t>
      </w:r>
      <w:r w:rsidR="000336A9" w:rsidRPr="00C425D1">
        <w:rPr>
          <w:rFonts w:ascii="Arial" w:hAnsi="Arial" w:cs="Arial"/>
        </w:rPr>
        <w:t>anbestedings</w:t>
      </w:r>
      <w:r>
        <w:rPr>
          <w:rFonts w:ascii="Arial" w:hAnsi="Arial" w:cs="Arial"/>
        </w:rPr>
        <w:t>leidraad heeft de aanbesteding J</w:t>
      </w:r>
      <w:r w:rsidR="000336A9" w:rsidRPr="00C425D1">
        <w:rPr>
          <w:rFonts w:ascii="Arial" w:hAnsi="Arial" w:cs="Arial"/>
        </w:rPr>
        <w:t>eugdhulp 2018 betrekking op dienstverle</w:t>
      </w:r>
      <w:r>
        <w:rPr>
          <w:rFonts w:ascii="Arial" w:hAnsi="Arial" w:cs="Arial"/>
        </w:rPr>
        <w:t xml:space="preserve">ning in het kader van Jeugdhulp, </w:t>
      </w:r>
      <w:r w:rsidR="000336A9" w:rsidRPr="00C425D1">
        <w:rPr>
          <w:rFonts w:ascii="Arial" w:hAnsi="Arial" w:cs="Arial"/>
        </w:rPr>
        <w:t>in de zin van art. 1.1 Jeugdwet. Het doel hierbij is het realiseren van passende kwalitatief goede zorg en ondersteuning voor jeugdigen en ouders/verzorgers. Dit wordt gerealiseerd door het sluiten van raamovereenkomsten.</w:t>
      </w:r>
    </w:p>
    <w:p w:rsidR="00964E5A" w:rsidRPr="00C425D1" w:rsidRDefault="00964E5A" w:rsidP="00C425D1">
      <w:pPr>
        <w:pStyle w:val="Geenafstand"/>
        <w:spacing w:line="360" w:lineRule="auto"/>
        <w:rPr>
          <w:rFonts w:ascii="Arial" w:hAnsi="Arial" w:cs="Arial"/>
        </w:rPr>
      </w:pPr>
    </w:p>
    <w:p w:rsidR="000336A9" w:rsidRPr="00107194" w:rsidRDefault="00964E5A" w:rsidP="00107194">
      <w:pPr>
        <w:spacing w:line="360" w:lineRule="auto"/>
        <w:jc w:val="center"/>
        <w:rPr>
          <w:rFonts w:ascii="Arial" w:hAnsi="Arial" w:cs="Arial"/>
          <w:sz w:val="16"/>
          <w:szCs w:val="16"/>
        </w:rPr>
      </w:pPr>
      <w:r>
        <w:rPr>
          <w:rFonts w:ascii="Arial" w:hAnsi="Arial" w:cs="Arial"/>
          <w:sz w:val="16"/>
          <w:szCs w:val="16"/>
        </w:rPr>
        <w:t>30</w:t>
      </w:r>
    </w:p>
    <w:p w:rsidR="005D62DB" w:rsidRPr="00C425D1" w:rsidRDefault="005D62DB" w:rsidP="00C425D1">
      <w:pPr>
        <w:pStyle w:val="Geenafstand"/>
        <w:spacing w:line="360" w:lineRule="auto"/>
        <w:rPr>
          <w:rFonts w:ascii="Arial" w:hAnsi="Arial" w:cs="Arial"/>
          <w:i/>
        </w:rPr>
      </w:pPr>
      <w:r w:rsidRPr="00C425D1">
        <w:rPr>
          <w:rFonts w:ascii="Arial" w:hAnsi="Arial" w:cs="Arial"/>
          <w:i/>
        </w:rPr>
        <w:lastRenderedPageBreak/>
        <w:t>3.2.1.3</w:t>
      </w:r>
      <w:r w:rsidR="00C065EF" w:rsidRPr="00C425D1">
        <w:rPr>
          <w:rFonts w:ascii="Arial" w:hAnsi="Arial" w:cs="Arial"/>
          <w:i/>
        </w:rPr>
        <w:t xml:space="preserve"> Uitslag van de aanbesteding jeugdhulp en de duur daarvan</w:t>
      </w:r>
      <w:r w:rsidR="00BF702B" w:rsidRPr="00C425D1">
        <w:rPr>
          <w:rFonts w:ascii="Arial" w:hAnsi="Arial" w:cs="Arial"/>
          <w:i/>
        </w:rPr>
        <w:t xml:space="preserve"> – BIJLAGE I.A.)</w:t>
      </w:r>
    </w:p>
    <w:p w:rsidR="000A2B62" w:rsidRPr="00C425D1" w:rsidRDefault="004763E5" w:rsidP="00C425D1">
      <w:pPr>
        <w:pStyle w:val="Geenafstand"/>
        <w:spacing w:line="360" w:lineRule="auto"/>
        <w:rPr>
          <w:rFonts w:ascii="Arial" w:hAnsi="Arial" w:cs="Arial"/>
        </w:rPr>
      </w:pPr>
      <w:r w:rsidRPr="00C425D1">
        <w:rPr>
          <w:rFonts w:ascii="Arial" w:hAnsi="Arial" w:cs="Arial"/>
        </w:rPr>
        <w:t xml:space="preserve">In Bijlage I.A.) </w:t>
      </w:r>
      <w:r w:rsidR="001A3685" w:rsidRPr="00C425D1">
        <w:rPr>
          <w:rFonts w:ascii="Arial" w:hAnsi="Arial" w:cs="Arial"/>
        </w:rPr>
        <w:t xml:space="preserve">van dit onderzoeksrapport heb ik op basis van het beoordelingsdocument de uitslag van de aanbesteding schematisch weergegeven. </w:t>
      </w:r>
      <w:r w:rsidR="000A2B62" w:rsidRPr="00C425D1">
        <w:rPr>
          <w:rFonts w:ascii="Arial" w:hAnsi="Arial" w:cs="Arial"/>
        </w:rPr>
        <w:t xml:space="preserve">Hieruit blijkt dat 119 instellingen en 98 </w:t>
      </w:r>
      <w:proofErr w:type="spellStart"/>
      <w:r w:rsidR="000A2B62" w:rsidRPr="00C425D1">
        <w:rPr>
          <w:rFonts w:ascii="Arial" w:hAnsi="Arial" w:cs="Arial"/>
        </w:rPr>
        <w:t>vrijgevestigden</w:t>
      </w:r>
      <w:proofErr w:type="spellEnd"/>
      <w:r w:rsidR="000A2B62" w:rsidRPr="00C425D1">
        <w:rPr>
          <w:rFonts w:ascii="Arial" w:hAnsi="Arial" w:cs="Arial"/>
        </w:rPr>
        <w:t xml:space="preserve"> zich hebben ingeschreven op de aanbesteding jeugdhulp.</w:t>
      </w:r>
      <w:r w:rsidR="000A2B62" w:rsidRPr="00C425D1">
        <w:rPr>
          <w:rStyle w:val="Voetnootmarkering"/>
          <w:rFonts w:ascii="Arial" w:hAnsi="Arial" w:cs="Arial"/>
        </w:rPr>
        <w:footnoteReference w:id="88"/>
      </w:r>
      <w:r w:rsidR="000A2B62" w:rsidRPr="00C425D1">
        <w:rPr>
          <w:rFonts w:ascii="Arial" w:hAnsi="Arial" w:cs="Arial"/>
        </w:rPr>
        <w:t xml:space="preserve"> Onder de instellingen hebben 91 ondernemers een raamovereenkomst gegund gekregen en 28 ondernemers een afwijzingsbrief. Onder de </w:t>
      </w:r>
      <w:proofErr w:type="spellStart"/>
      <w:r w:rsidR="000A2B62" w:rsidRPr="00C425D1">
        <w:rPr>
          <w:rFonts w:ascii="Arial" w:hAnsi="Arial" w:cs="Arial"/>
        </w:rPr>
        <w:t>vrijgevestigden</w:t>
      </w:r>
      <w:proofErr w:type="spellEnd"/>
      <w:r w:rsidR="000A2B62" w:rsidRPr="00C425D1">
        <w:rPr>
          <w:rFonts w:ascii="Arial" w:hAnsi="Arial" w:cs="Arial"/>
        </w:rPr>
        <w:t xml:space="preserve"> hebben 83 ondernemers een raamovereenkomst gegund gekregen en 28 ondernemers een afwijzingsbrief. </w:t>
      </w:r>
      <w:r w:rsidR="00761668" w:rsidRPr="00C425D1">
        <w:rPr>
          <w:rFonts w:ascii="Arial" w:hAnsi="Arial" w:cs="Arial"/>
        </w:rPr>
        <w:t xml:space="preserve">Verder heeft de aanbesteding jeugdhulp vanaf het moment van aankondiging van de opdracht tot aan de ingang van de looptijd van de raamovereenkomsten 3 </w:t>
      </w:r>
      <w:r w:rsidR="00761668" w:rsidRPr="00C425D1">
        <w:rPr>
          <w:rStyle w:val="st"/>
          <w:rFonts w:ascii="Arial" w:hAnsi="Arial" w:cs="Arial"/>
        </w:rPr>
        <w:t>à</w:t>
      </w:r>
      <w:r w:rsidR="00761668" w:rsidRPr="00C425D1">
        <w:rPr>
          <w:rFonts w:ascii="Arial" w:hAnsi="Arial" w:cs="Arial"/>
        </w:rPr>
        <w:t xml:space="preserve"> 4 maanden geduurd. Hiervoor is een planning weergegeven in de aanbestedingsleidraad. </w:t>
      </w:r>
    </w:p>
    <w:p w:rsidR="00761668" w:rsidRPr="00C425D1" w:rsidRDefault="00761668" w:rsidP="00C425D1">
      <w:pPr>
        <w:pStyle w:val="Geenafstand"/>
        <w:spacing w:line="360" w:lineRule="auto"/>
        <w:rPr>
          <w:rFonts w:ascii="Arial" w:hAnsi="Arial" w:cs="Arial"/>
        </w:rPr>
      </w:pPr>
    </w:p>
    <w:p w:rsidR="005D62DB" w:rsidRPr="00C425D1" w:rsidRDefault="005D62DB" w:rsidP="00C425D1">
      <w:pPr>
        <w:pStyle w:val="Geenafstand"/>
        <w:spacing w:line="360" w:lineRule="auto"/>
        <w:rPr>
          <w:rFonts w:ascii="Arial" w:hAnsi="Arial" w:cs="Arial"/>
          <w:i/>
        </w:rPr>
      </w:pPr>
      <w:r w:rsidRPr="00C425D1">
        <w:rPr>
          <w:rFonts w:ascii="Arial" w:hAnsi="Arial" w:cs="Arial"/>
          <w:i/>
        </w:rPr>
        <w:t>3.2.1.4</w:t>
      </w:r>
      <w:r w:rsidR="00BF702B" w:rsidRPr="00C425D1">
        <w:rPr>
          <w:rFonts w:ascii="Arial" w:hAnsi="Arial" w:cs="Arial"/>
          <w:i/>
        </w:rPr>
        <w:t xml:space="preserve"> Het beoordelingssystematiek – BIJLAGE I.B.)</w:t>
      </w:r>
    </w:p>
    <w:p w:rsidR="002949E1" w:rsidRPr="00C425D1" w:rsidRDefault="00BF702B" w:rsidP="00C425D1">
      <w:pPr>
        <w:pStyle w:val="Geenafstand"/>
        <w:spacing w:line="360" w:lineRule="auto"/>
        <w:rPr>
          <w:rFonts w:ascii="Arial" w:hAnsi="Arial" w:cs="Arial"/>
        </w:rPr>
      </w:pPr>
      <w:r w:rsidRPr="00C425D1">
        <w:rPr>
          <w:rFonts w:ascii="Arial" w:hAnsi="Arial" w:cs="Arial"/>
        </w:rPr>
        <w:t>In Bijlage I.B.) van dit onderzoeksrapport heb ik in de linker kolom beschreven welke voorwaarden de aanbestedende dienst heeft gesteld aan de inschrijving</w:t>
      </w:r>
      <w:r w:rsidR="00F54DC6" w:rsidRPr="00C425D1">
        <w:rPr>
          <w:rFonts w:ascii="Arial" w:hAnsi="Arial" w:cs="Arial"/>
        </w:rPr>
        <w:t>, zoals opgesteld in de aanbestedingsleidraad</w:t>
      </w:r>
      <w:r w:rsidRPr="00C425D1">
        <w:rPr>
          <w:rFonts w:ascii="Arial" w:hAnsi="Arial" w:cs="Arial"/>
        </w:rPr>
        <w:t xml:space="preserve">. In de rechter kolom heb ik vervolgens beschreven in hoeverre het stellen van deze voorwaarden conform de Richtlijn 2014/24 en </w:t>
      </w:r>
      <w:proofErr w:type="spellStart"/>
      <w:r w:rsidRPr="00C425D1">
        <w:rPr>
          <w:rFonts w:ascii="Arial" w:hAnsi="Arial" w:cs="Arial"/>
        </w:rPr>
        <w:t>Aw</w:t>
      </w:r>
      <w:proofErr w:type="spellEnd"/>
      <w:r w:rsidRPr="00C425D1">
        <w:rPr>
          <w:rFonts w:ascii="Arial" w:hAnsi="Arial" w:cs="Arial"/>
        </w:rPr>
        <w:t xml:space="preserve"> 2012 is. </w:t>
      </w:r>
      <w:r w:rsidR="00F54DC6" w:rsidRPr="00C425D1">
        <w:rPr>
          <w:rFonts w:ascii="Arial" w:hAnsi="Arial" w:cs="Arial"/>
        </w:rPr>
        <w:t xml:space="preserve">Zoals in paragraaf  2.2.6 van hoofdstuk 2 is beschreven, vragen aanbestedende diensten om verschillende </w:t>
      </w:r>
      <w:r w:rsidR="007B1CB2">
        <w:rPr>
          <w:rFonts w:ascii="Arial" w:hAnsi="Arial" w:cs="Arial"/>
        </w:rPr>
        <w:t>bewijsstukken</w:t>
      </w:r>
      <w:r w:rsidR="00F54DC6" w:rsidRPr="00C425D1">
        <w:rPr>
          <w:rFonts w:ascii="Arial" w:hAnsi="Arial" w:cs="Arial"/>
        </w:rPr>
        <w:t xml:space="preserve"> waarmee de inschrijver en de inschrijving getoetst kunnen worden</w:t>
      </w:r>
      <w:r w:rsidR="007B1CB2">
        <w:rPr>
          <w:rFonts w:ascii="Arial" w:hAnsi="Arial" w:cs="Arial"/>
        </w:rPr>
        <w:t xml:space="preserve"> aan de voorwaarden</w:t>
      </w:r>
      <w:r w:rsidR="00F54DC6" w:rsidRPr="00C425D1">
        <w:rPr>
          <w:rFonts w:ascii="Arial" w:hAnsi="Arial" w:cs="Arial"/>
        </w:rPr>
        <w:t xml:space="preserve">. </w:t>
      </w:r>
      <w:r w:rsidR="007B1CB2">
        <w:rPr>
          <w:rFonts w:ascii="Arial" w:hAnsi="Arial" w:cs="Arial"/>
        </w:rPr>
        <w:t xml:space="preserve"> </w:t>
      </w:r>
      <w:r w:rsidR="00595C45" w:rsidRPr="00C425D1">
        <w:rPr>
          <w:rFonts w:ascii="Arial" w:hAnsi="Arial" w:cs="Arial"/>
        </w:rPr>
        <w:t>Zoals in de bijlage is beschreven, zijn ten eerste voorwaarden gesteld die zien op een eventuele</w:t>
      </w:r>
      <w:r w:rsidR="00595C45" w:rsidRPr="00C425D1">
        <w:rPr>
          <w:rFonts w:ascii="Arial" w:hAnsi="Arial" w:cs="Arial"/>
          <w:b/>
        </w:rPr>
        <w:t xml:space="preserve"> uitsluiting </w:t>
      </w:r>
      <w:r w:rsidR="00595C45" w:rsidRPr="00C425D1">
        <w:rPr>
          <w:rFonts w:ascii="Arial" w:hAnsi="Arial" w:cs="Arial"/>
        </w:rPr>
        <w:t xml:space="preserve">van ondernemers. Volgens de rechter kolom van de bijlage en volgens paragraaf 2.2.6 van hoofdstuk 2 </w:t>
      </w:r>
      <w:r w:rsidR="002060A7" w:rsidRPr="00C425D1">
        <w:rPr>
          <w:rFonts w:ascii="Arial" w:hAnsi="Arial" w:cs="Arial"/>
        </w:rPr>
        <w:t xml:space="preserve">kan </w:t>
      </w:r>
      <w:r w:rsidR="00741918" w:rsidRPr="00C425D1">
        <w:rPr>
          <w:rFonts w:ascii="Arial" w:hAnsi="Arial" w:cs="Arial"/>
        </w:rPr>
        <w:t>ik concluderen</w:t>
      </w:r>
      <w:r w:rsidR="002060A7" w:rsidRPr="00C425D1">
        <w:rPr>
          <w:rFonts w:ascii="Arial" w:hAnsi="Arial" w:cs="Arial"/>
        </w:rPr>
        <w:t xml:space="preserve"> dat</w:t>
      </w:r>
      <w:r w:rsidR="00595C45" w:rsidRPr="00C425D1">
        <w:rPr>
          <w:rFonts w:ascii="Arial" w:hAnsi="Arial" w:cs="Arial"/>
        </w:rPr>
        <w:t xml:space="preserve"> het hanteren van uitsluitingsgronden</w:t>
      </w:r>
      <w:r w:rsidR="00741918" w:rsidRPr="00C425D1">
        <w:rPr>
          <w:rFonts w:ascii="Arial" w:hAnsi="Arial" w:cs="Arial"/>
        </w:rPr>
        <w:t xml:space="preserve"> in overeenstemming is met</w:t>
      </w:r>
      <w:r w:rsidR="00595C45" w:rsidRPr="00C425D1">
        <w:rPr>
          <w:rFonts w:ascii="Arial" w:hAnsi="Arial" w:cs="Arial"/>
        </w:rPr>
        <w:t xml:space="preserve"> art. 56 lid 1 sub a en jo. lid 3 Richtlijn 2014/24 jo. art. 2.55 </w:t>
      </w:r>
      <w:proofErr w:type="spellStart"/>
      <w:r w:rsidR="00595C45" w:rsidRPr="00C425D1">
        <w:rPr>
          <w:rFonts w:ascii="Arial" w:hAnsi="Arial" w:cs="Arial"/>
        </w:rPr>
        <w:t>Aw</w:t>
      </w:r>
      <w:proofErr w:type="spellEnd"/>
      <w:r w:rsidR="00595C45" w:rsidRPr="00C425D1">
        <w:rPr>
          <w:rFonts w:ascii="Arial" w:hAnsi="Arial" w:cs="Arial"/>
        </w:rPr>
        <w:t xml:space="preserve"> 2012</w:t>
      </w:r>
      <w:r w:rsidR="002060A7" w:rsidRPr="00C425D1">
        <w:rPr>
          <w:rFonts w:ascii="Arial" w:hAnsi="Arial" w:cs="Arial"/>
        </w:rPr>
        <w:t xml:space="preserve">. </w:t>
      </w:r>
      <w:r w:rsidR="00595C45" w:rsidRPr="00C425D1">
        <w:rPr>
          <w:rFonts w:ascii="Arial" w:hAnsi="Arial" w:cs="Arial"/>
        </w:rPr>
        <w:t xml:space="preserve">(zie rechter kolom van Bijlage I.B.) </w:t>
      </w:r>
      <w:r w:rsidR="003227B7" w:rsidRPr="00C425D1">
        <w:rPr>
          <w:rFonts w:ascii="Arial" w:hAnsi="Arial" w:cs="Arial"/>
        </w:rPr>
        <w:t>voor volledige artikelen</w:t>
      </w:r>
      <w:r w:rsidR="00595C45" w:rsidRPr="00C425D1">
        <w:rPr>
          <w:rFonts w:ascii="Arial" w:hAnsi="Arial" w:cs="Arial"/>
        </w:rPr>
        <w:t xml:space="preserve">). </w:t>
      </w:r>
      <w:r w:rsidR="002B0A0A" w:rsidRPr="00C425D1">
        <w:rPr>
          <w:rFonts w:ascii="Arial" w:hAnsi="Arial" w:cs="Arial"/>
        </w:rPr>
        <w:t>Hierbij moeten ondernemers in het geval van een onvolledige of onjuiste inschrijving een herstelmogelijkheid geboden worden, mits dit herstel ziet op een eenvoudige precisering o</w:t>
      </w:r>
      <w:r w:rsidR="007B1CB2">
        <w:rPr>
          <w:rFonts w:ascii="Arial" w:hAnsi="Arial" w:cs="Arial"/>
        </w:rPr>
        <w:t>f kennelijk materiële fout.</w:t>
      </w:r>
    </w:p>
    <w:p w:rsidR="007B1CB2" w:rsidRDefault="00F12FC1" w:rsidP="00C425D1">
      <w:pPr>
        <w:pStyle w:val="Geenafstand"/>
        <w:spacing w:line="360" w:lineRule="auto"/>
        <w:rPr>
          <w:rFonts w:ascii="Arial" w:hAnsi="Arial" w:cs="Arial"/>
        </w:rPr>
      </w:pPr>
      <w:r w:rsidRPr="00C425D1">
        <w:rPr>
          <w:rFonts w:ascii="Arial" w:hAnsi="Arial" w:cs="Arial"/>
        </w:rPr>
        <w:t xml:space="preserve">Voor wat betreft de aanbesteding jeugdhulp is dit herstel ook geboden in enkele situaties. </w:t>
      </w:r>
      <w:r w:rsidR="00C939F8">
        <w:rPr>
          <w:rFonts w:ascii="Arial" w:hAnsi="Arial" w:cs="Arial"/>
        </w:rPr>
        <w:t>Een voorbeeld</w:t>
      </w:r>
      <w:r w:rsidRPr="00C425D1">
        <w:rPr>
          <w:rFonts w:ascii="Arial" w:hAnsi="Arial" w:cs="Arial"/>
        </w:rPr>
        <w:t xml:space="preserve"> hiervan </w:t>
      </w:r>
      <w:r w:rsidR="00C939F8">
        <w:rPr>
          <w:rFonts w:ascii="Arial" w:hAnsi="Arial" w:cs="Arial"/>
        </w:rPr>
        <w:t>ziet op het alsnog</w:t>
      </w:r>
      <w:r w:rsidR="007B1CB2">
        <w:rPr>
          <w:rFonts w:ascii="Arial" w:hAnsi="Arial" w:cs="Arial"/>
        </w:rPr>
        <w:t xml:space="preserve"> aanvinken van een onderliggend vakje</w:t>
      </w:r>
      <w:r w:rsidR="00C939F8">
        <w:rPr>
          <w:rFonts w:ascii="Arial" w:hAnsi="Arial" w:cs="Arial"/>
        </w:rPr>
        <w:t xml:space="preserve"> in een formulier.</w:t>
      </w:r>
    </w:p>
    <w:p w:rsidR="007B1CB2" w:rsidRDefault="007B1CB2" w:rsidP="00C425D1">
      <w:pPr>
        <w:pStyle w:val="Geenafstand"/>
        <w:spacing w:line="360" w:lineRule="auto"/>
        <w:rPr>
          <w:rFonts w:ascii="Arial" w:hAnsi="Arial" w:cs="Arial"/>
        </w:rPr>
      </w:pPr>
    </w:p>
    <w:p w:rsidR="00810006" w:rsidRPr="00C425D1" w:rsidRDefault="00810006" w:rsidP="00C425D1">
      <w:pPr>
        <w:pStyle w:val="Geenafstand"/>
        <w:spacing w:line="360" w:lineRule="auto"/>
        <w:rPr>
          <w:rFonts w:ascii="Arial" w:hAnsi="Arial" w:cs="Arial"/>
        </w:rPr>
      </w:pPr>
      <w:r w:rsidRPr="00C425D1">
        <w:rPr>
          <w:rFonts w:ascii="Arial" w:hAnsi="Arial" w:cs="Arial"/>
        </w:rPr>
        <w:t xml:space="preserve">Vervolgens heeft de aanbestedende dienst </w:t>
      </w:r>
      <w:r w:rsidRPr="00C425D1">
        <w:rPr>
          <w:rFonts w:ascii="Arial" w:hAnsi="Arial" w:cs="Arial"/>
          <w:b/>
        </w:rPr>
        <w:t>geschiktheidseisen</w:t>
      </w:r>
      <w:r w:rsidRPr="00C425D1">
        <w:rPr>
          <w:rFonts w:ascii="Arial" w:hAnsi="Arial" w:cs="Arial"/>
        </w:rPr>
        <w:t xml:space="preserve"> gesteld. </w:t>
      </w:r>
      <w:r w:rsidR="00B26DA0">
        <w:rPr>
          <w:rFonts w:ascii="Arial" w:hAnsi="Arial" w:cs="Arial"/>
        </w:rPr>
        <w:t xml:space="preserve">Op grond van </w:t>
      </w:r>
      <w:r w:rsidRPr="00C425D1">
        <w:rPr>
          <w:rFonts w:ascii="Arial" w:hAnsi="Arial" w:cs="Arial"/>
        </w:rPr>
        <w:t xml:space="preserve">de rechter </w:t>
      </w:r>
      <w:r w:rsidR="00B26DA0">
        <w:rPr>
          <w:rFonts w:ascii="Arial" w:hAnsi="Arial" w:cs="Arial"/>
        </w:rPr>
        <w:t xml:space="preserve">kolom van de bijlage en </w:t>
      </w:r>
      <w:r w:rsidRPr="00C425D1">
        <w:rPr>
          <w:rFonts w:ascii="Arial" w:hAnsi="Arial" w:cs="Arial"/>
        </w:rPr>
        <w:t xml:space="preserve">paragraaf 2.2.6 van hoofdstuk 2 kan ik concluderen dat het hanteren van geschiktheidseisen in overeenstemming is met art. Richtlijn 2014/24 en art. 2.87 jo. art. 2.87a jo. art. 2.89 </w:t>
      </w:r>
      <w:proofErr w:type="spellStart"/>
      <w:r w:rsidRPr="00C425D1">
        <w:rPr>
          <w:rFonts w:ascii="Arial" w:hAnsi="Arial" w:cs="Arial"/>
        </w:rPr>
        <w:t>Aw</w:t>
      </w:r>
      <w:proofErr w:type="spellEnd"/>
      <w:r w:rsidRPr="00C425D1">
        <w:rPr>
          <w:rFonts w:ascii="Arial" w:hAnsi="Arial" w:cs="Arial"/>
        </w:rPr>
        <w:t xml:space="preserve"> 2012 (zie rechter kolom van Bijlage I.B.) voor volledige artikelen).</w:t>
      </w:r>
    </w:p>
    <w:p w:rsidR="00020FD0" w:rsidRPr="00C425D1" w:rsidRDefault="00020FD0" w:rsidP="00C425D1">
      <w:pPr>
        <w:pStyle w:val="Geenafstand"/>
        <w:spacing w:line="360" w:lineRule="auto"/>
        <w:rPr>
          <w:rFonts w:ascii="Arial" w:hAnsi="Arial" w:cs="Arial"/>
        </w:rPr>
      </w:pPr>
    </w:p>
    <w:p w:rsidR="00020FD0" w:rsidRPr="00C425D1" w:rsidRDefault="00020FD0" w:rsidP="00C425D1">
      <w:pPr>
        <w:pStyle w:val="Geenafstand"/>
        <w:spacing w:line="360" w:lineRule="auto"/>
        <w:rPr>
          <w:rFonts w:ascii="Arial" w:hAnsi="Arial" w:cs="Arial"/>
          <w:i/>
        </w:rPr>
      </w:pPr>
      <w:r w:rsidRPr="00C425D1">
        <w:rPr>
          <w:rFonts w:ascii="Arial" w:hAnsi="Arial" w:cs="Arial"/>
          <w:i/>
        </w:rPr>
        <w:t>3.2.1.5</w:t>
      </w:r>
      <w:r w:rsidRPr="00C425D1">
        <w:rPr>
          <w:rFonts w:ascii="Arial" w:hAnsi="Arial" w:cs="Arial"/>
          <w:i/>
        </w:rPr>
        <w:tab/>
        <w:t>Niet-gegunde ondernemers</w:t>
      </w:r>
      <w:r w:rsidR="00E726DE" w:rsidRPr="00C425D1">
        <w:rPr>
          <w:rFonts w:ascii="Arial" w:hAnsi="Arial" w:cs="Arial"/>
          <w:i/>
        </w:rPr>
        <w:t xml:space="preserve"> – BIJLAGE I.C.).</w:t>
      </w:r>
    </w:p>
    <w:p w:rsidR="00B26DA0" w:rsidRDefault="00E726DE" w:rsidP="00B26DA0">
      <w:pPr>
        <w:pStyle w:val="Geenafstand"/>
        <w:spacing w:line="360" w:lineRule="auto"/>
        <w:rPr>
          <w:rFonts w:ascii="Arial" w:hAnsi="Arial" w:cs="Arial"/>
        </w:rPr>
      </w:pPr>
      <w:r w:rsidRPr="00C425D1">
        <w:rPr>
          <w:rFonts w:ascii="Arial" w:hAnsi="Arial" w:cs="Arial"/>
        </w:rPr>
        <w:t>In Bijlage I.A.)</w:t>
      </w:r>
      <w:r w:rsidR="00674196" w:rsidRPr="00C425D1">
        <w:rPr>
          <w:rFonts w:ascii="Arial" w:hAnsi="Arial" w:cs="Arial"/>
        </w:rPr>
        <w:t xml:space="preserve"> van dit onderzoeksrapport</w:t>
      </w:r>
      <w:r w:rsidRPr="00C425D1">
        <w:rPr>
          <w:rFonts w:ascii="Arial" w:hAnsi="Arial" w:cs="Arial"/>
        </w:rPr>
        <w:t xml:space="preserve"> is gebleken dat 28 instellingen en 15 </w:t>
      </w:r>
      <w:proofErr w:type="spellStart"/>
      <w:r w:rsidRPr="00C425D1">
        <w:rPr>
          <w:rFonts w:ascii="Arial" w:hAnsi="Arial" w:cs="Arial"/>
        </w:rPr>
        <w:t>vrijgevestigden</w:t>
      </w:r>
      <w:proofErr w:type="spellEnd"/>
      <w:r w:rsidRPr="00C425D1">
        <w:rPr>
          <w:rFonts w:ascii="Arial" w:hAnsi="Arial" w:cs="Arial"/>
        </w:rPr>
        <w:t xml:space="preserve"> niet voor een raamovereenkomst in aanmerking zijn gekomen. In Bijlage I.C.) van dit onderzoeksrapport heb ik vervolgens </w:t>
      </w:r>
      <w:r w:rsidR="009C6425" w:rsidRPr="00C425D1">
        <w:rPr>
          <w:rFonts w:ascii="Arial" w:hAnsi="Arial" w:cs="Arial"/>
        </w:rPr>
        <w:t xml:space="preserve">schematisch per ondernemer </w:t>
      </w:r>
      <w:r w:rsidRPr="00C425D1">
        <w:rPr>
          <w:rFonts w:ascii="Arial" w:hAnsi="Arial" w:cs="Arial"/>
        </w:rPr>
        <w:t>beschreven op welke gronden</w:t>
      </w:r>
      <w:r w:rsidR="009C6425" w:rsidRPr="00C425D1">
        <w:rPr>
          <w:rFonts w:ascii="Arial" w:hAnsi="Arial" w:cs="Arial"/>
        </w:rPr>
        <w:t xml:space="preserve"> deze ondernemer is afgevallen</w:t>
      </w:r>
      <w:r w:rsidRPr="00C425D1">
        <w:rPr>
          <w:rFonts w:ascii="Arial" w:hAnsi="Arial" w:cs="Arial"/>
        </w:rPr>
        <w:t xml:space="preserve">. </w:t>
      </w:r>
    </w:p>
    <w:p w:rsidR="00B26DA0" w:rsidRDefault="006B4D21" w:rsidP="00487AE0">
      <w:pPr>
        <w:pStyle w:val="Geenafstand"/>
        <w:spacing w:line="360" w:lineRule="auto"/>
        <w:jc w:val="center"/>
        <w:rPr>
          <w:rFonts w:ascii="Arial" w:hAnsi="Arial" w:cs="Arial"/>
        </w:rPr>
      </w:pPr>
      <w:r>
        <w:rPr>
          <w:rFonts w:ascii="Arial" w:hAnsi="Arial" w:cs="Arial"/>
          <w:sz w:val="16"/>
          <w:szCs w:val="16"/>
        </w:rPr>
        <w:t>31</w:t>
      </w:r>
    </w:p>
    <w:p w:rsidR="00E726DE" w:rsidRPr="00C425D1" w:rsidRDefault="009C6425" w:rsidP="00C425D1">
      <w:pPr>
        <w:pStyle w:val="Geenafstand"/>
        <w:spacing w:line="360" w:lineRule="auto"/>
        <w:rPr>
          <w:rFonts w:ascii="Arial" w:hAnsi="Arial" w:cs="Arial"/>
        </w:rPr>
      </w:pPr>
      <w:r w:rsidRPr="00C425D1">
        <w:rPr>
          <w:rFonts w:ascii="Arial" w:hAnsi="Arial" w:cs="Arial"/>
        </w:rPr>
        <w:lastRenderedPageBreak/>
        <w:t xml:space="preserve">Dit schema heb ik opgesteld aan de hand van het beoordelingsdocument en de afwijzingsbrieven die de niet-gegunde ondernemers hebben ontvangen. </w:t>
      </w:r>
      <w:r w:rsidR="00674196" w:rsidRPr="00C425D1">
        <w:rPr>
          <w:rFonts w:ascii="Arial" w:hAnsi="Arial" w:cs="Arial"/>
        </w:rPr>
        <w:t xml:space="preserve">Hierbij constateer ik dat de meest voorkomende reden voor afwijzing is, dat er sprake is van een </w:t>
      </w:r>
      <w:r w:rsidR="00674196" w:rsidRPr="00C425D1">
        <w:rPr>
          <w:rFonts w:ascii="Arial" w:hAnsi="Arial" w:cs="Arial"/>
          <w:b/>
        </w:rPr>
        <w:t xml:space="preserve">onvolledige inschrijving, </w:t>
      </w:r>
      <w:r w:rsidR="00674196" w:rsidRPr="00C425D1">
        <w:rPr>
          <w:rFonts w:ascii="Arial" w:hAnsi="Arial" w:cs="Arial"/>
        </w:rPr>
        <w:t xml:space="preserve">omdat gevraagde documenten niet zijn ingeleverd. Zoals </w:t>
      </w:r>
      <w:r w:rsidR="00487AE0">
        <w:rPr>
          <w:rFonts w:ascii="Arial" w:hAnsi="Arial" w:cs="Arial"/>
        </w:rPr>
        <w:t>eerder</w:t>
      </w:r>
      <w:r w:rsidR="00674196" w:rsidRPr="00C425D1">
        <w:rPr>
          <w:rFonts w:ascii="Arial" w:hAnsi="Arial" w:cs="Arial"/>
        </w:rPr>
        <w:t xml:space="preserve"> beschreven</w:t>
      </w:r>
      <w:r w:rsidR="00487AE0">
        <w:rPr>
          <w:rFonts w:ascii="Arial" w:hAnsi="Arial" w:cs="Arial"/>
        </w:rPr>
        <w:t>,</w:t>
      </w:r>
      <w:r w:rsidR="00674196" w:rsidRPr="00C425D1">
        <w:rPr>
          <w:rFonts w:ascii="Arial" w:hAnsi="Arial" w:cs="Arial"/>
        </w:rPr>
        <w:t xml:space="preserve"> biedt</w:t>
      </w:r>
      <w:r w:rsidR="00487AE0">
        <w:rPr>
          <w:rFonts w:ascii="Arial" w:hAnsi="Arial" w:cs="Arial"/>
        </w:rPr>
        <w:t xml:space="preserve"> het aanbestedingsrecht hierin </w:t>
      </w:r>
      <w:r w:rsidR="00674196" w:rsidRPr="00C425D1">
        <w:rPr>
          <w:rFonts w:ascii="Arial" w:hAnsi="Arial" w:cs="Arial"/>
        </w:rPr>
        <w:t>slechts beperkt een herstelmogelijkheid. Het alsnog inleveren van een (vergeten) document is dan ook verboden. Door dit herstel niet te bieden en ondernemers af te laten vallen, heeft de aanbestedende dienst gehandeld conform het aanbestedingsrecht. Dit heeft de aanbestedende dienst tevens vermeld in de afwijzingsbrieven: ‘</w:t>
      </w:r>
      <w:r w:rsidR="00674196" w:rsidRPr="00C425D1">
        <w:rPr>
          <w:rFonts w:ascii="Arial" w:hAnsi="Arial" w:cs="Arial"/>
          <w:i/>
        </w:rPr>
        <w:t>Vanzelfsprekend is ook bekeken of voornoemde gebreken vatbaar zijn voor herstel. Het gelijkheidsbeginsel laat dit echter niet toe.</w:t>
      </w:r>
      <w:r w:rsidR="00674196" w:rsidRPr="00C425D1">
        <w:rPr>
          <w:rFonts w:ascii="Arial" w:hAnsi="Arial" w:cs="Arial"/>
        </w:rPr>
        <w:t>’</w:t>
      </w:r>
    </w:p>
    <w:p w:rsidR="00E726DE" w:rsidRPr="00C425D1" w:rsidRDefault="00E726DE" w:rsidP="00C425D1">
      <w:pPr>
        <w:pStyle w:val="Geenafstand"/>
        <w:spacing w:line="360" w:lineRule="auto"/>
        <w:rPr>
          <w:rFonts w:ascii="Arial" w:hAnsi="Arial" w:cs="Arial"/>
        </w:rPr>
      </w:pPr>
    </w:p>
    <w:p w:rsidR="00E6199B" w:rsidRPr="00C425D1" w:rsidRDefault="00E726DE" w:rsidP="00C425D1">
      <w:pPr>
        <w:pStyle w:val="Geenafstand"/>
        <w:spacing w:line="360" w:lineRule="auto"/>
        <w:rPr>
          <w:rFonts w:ascii="Arial" w:hAnsi="Arial" w:cs="Arial"/>
        </w:rPr>
      </w:pPr>
      <w:r w:rsidRPr="00C425D1">
        <w:rPr>
          <w:rFonts w:ascii="Arial" w:hAnsi="Arial" w:cs="Arial"/>
        </w:rPr>
        <w:t xml:space="preserve">Concreet gezien zijn onder de instellingen de meeste </w:t>
      </w:r>
      <w:r w:rsidR="00857916" w:rsidRPr="00C425D1">
        <w:rPr>
          <w:rFonts w:ascii="Arial" w:hAnsi="Arial" w:cs="Arial"/>
        </w:rPr>
        <w:t xml:space="preserve">ondernemers </w:t>
      </w:r>
      <w:r w:rsidRPr="00C425D1">
        <w:rPr>
          <w:rFonts w:ascii="Arial" w:hAnsi="Arial" w:cs="Arial"/>
        </w:rPr>
        <w:t xml:space="preserve">afgevallen op de uitsluitingsgronden door geen </w:t>
      </w:r>
      <w:r w:rsidRPr="00C425D1">
        <w:rPr>
          <w:rFonts w:ascii="Arial" w:hAnsi="Arial" w:cs="Arial"/>
          <w:b/>
        </w:rPr>
        <w:t>Gedragsverklaring</w:t>
      </w:r>
      <w:r w:rsidR="000E0702" w:rsidRPr="00C425D1">
        <w:rPr>
          <w:rFonts w:ascii="Arial" w:hAnsi="Arial" w:cs="Arial"/>
        </w:rPr>
        <w:t xml:space="preserve"> </w:t>
      </w:r>
      <w:r w:rsidRPr="00C425D1">
        <w:rPr>
          <w:rFonts w:ascii="Arial" w:hAnsi="Arial" w:cs="Arial"/>
        </w:rPr>
        <w:t xml:space="preserve">en/of </w:t>
      </w:r>
      <w:r w:rsidRPr="00C425D1">
        <w:rPr>
          <w:rFonts w:ascii="Arial" w:hAnsi="Arial" w:cs="Arial"/>
          <w:b/>
        </w:rPr>
        <w:t>Verklaring Belastingdienst</w:t>
      </w:r>
      <w:r w:rsidR="000E0702" w:rsidRPr="00C425D1">
        <w:rPr>
          <w:rFonts w:ascii="Arial" w:hAnsi="Arial" w:cs="Arial"/>
        </w:rPr>
        <w:t xml:space="preserve"> </w:t>
      </w:r>
      <w:r w:rsidRPr="00C425D1">
        <w:rPr>
          <w:rFonts w:ascii="Arial" w:hAnsi="Arial" w:cs="Arial"/>
        </w:rPr>
        <w:t xml:space="preserve">in te leveren. </w:t>
      </w:r>
      <w:r w:rsidR="00E6199B" w:rsidRPr="00C425D1">
        <w:rPr>
          <w:rFonts w:ascii="Arial" w:hAnsi="Arial" w:cs="Arial"/>
        </w:rPr>
        <w:t xml:space="preserve">Dit zou wellicht verklaard kunnen worden door het gegeven dat het aanvragen van deze documenten tijd kost. Bovendien hebben deze documenten een beperkte geldigheidsduur. </w:t>
      </w:r>
      <w:r w:rsidRPr="00C425D1">
        <w:rPr>
          <w:rFonts w:ascii="Arial" w:hAnsi="Arial" w:cs="Arial"/>
        </w:rPr>
        <w:t xml:space="preserve">Daarnaast zijn de meeste </w:t>
      </w:r>
      <w:r w:rsidR="00857916" w:rsidRPr="00C425D1">
        <w:rPr>
          <w:rFonts w:ascii="Arial" w:hAnsi="Arial" w:cs="Arial"/>
        </w:rPr>
        <w:t xml:space="preserve">ondernemers </w:t>
      </w:r>
      <w:r w:rsidRPr="00C425D1">
        <w:rPr>
          <w:rFonts w:ascii="Arial" w:hAnsi="Arial" w:cs="Arial"/>
        </w:rPr>
        <w:t xml:space="preserve">ook afgevallen op de </w:t>
      </w:r>
      <w:r w:rsidR="00857916" w:rsidRPr="00C425D1">
        <w:rPr>
          <w:rFonts w:ascii="Arial" w:hAnsi="Arial" w:cs="Arial"/>
        </w:rPr>
        <w:t>technische- en beroepsbekwaamheid (geschiktheidseis)</w:t>
      </w:r>
      <w:r w:rsidR="006B4D21">
        <w:rPr>
          <w:rFonts w:ascii="Arial" w:hAnsi="Arial" w:cs="Arial"/>
        </w:rPr>
        <w:t xml:space="preserve">, </w:t>
      </w:r>
      <w:r w:rsidR="00857916" w:rsidRPr="00C425D1">
        <w:rPr>
          <w:rFonts w:ascii="Arial" w:hAnsi="Arial" w:cs="Arial"/>
        </w:rPr>
        <w:t xml:space="preserve">omdat geen </w:t>
      </w:r>
      <w:r w:rsidR="00857916" w:rsidRPr="00C425D1">
        <w:rPr>
          <w:rFonts w:ascii="Arial" w:hAnsi="Arial" w:cs="Arial"/>
          <w:b/>
        </w:rPr>
        <w:t>ISO-certificaat of gelijkwaardig</w:t>
      </w:r>
      <w:r w:rsidR="00857916" w:rsidRPr="00C425D1">
        <w:rPr>
          <w:rFonts w:ascii="Arial" w:hAnsi="Arial" w:cs="Arial"/>
        </w:rPr>
        <w:t xml:space="preserve"> is ingeleverd, of </w:t>
      </w:r>
      <w:r w:rsidR="000C049A" w:rsidRPr="00C425D1">
        <w:rPr>
          <w:rFonts w:ascii="Arial" w:hAnsi="Arial" w:cs="Arial"/>
        </w:rPr>
        <w:t xml:space="preserve">omdat een ander soort </w:t>
      </w:r>
      <w:r w:rsidR="00857916" w:rsidRPr="00C425D1">
        <w:rPr>
          <w:rFonts w:ascii="Arial" w:hAnsi="Arial" w:cs="Arial"/>
        </w:rPr>
        <w:t>certificaat</w:t>
      </w:r>
      <w:r w:rsidR="006B4D21">
        <w:rPr>
          <w:rFonts w:ascii="Arial" w:hAnsi="Arial" w:cs="Arial"/>
        </w:rPr>
        <w:t xml:space="preserve"> is ingeleverd</w:t>
      </w:r>
      <w:r w:rsidR="00857916" w:rsidRPr="00C425D1">
        <w:rPr>
          <w:rFonts w:ascii="Arial" w:hAnsi="Arial" w:cs="Arial"/>
        </w:rPr>
        <w:t xml:space="preserve"> waarbij de kwal</w:t>
      </w:r>
      <w:r w:rsidR="00554172" w:rsidRPr="00C425D1">
        <w:rPr>
          <w:rFonts w:ascii="Arial" w:hAnsi="Arial" w:cs="Arial"/>
        </w:rPr>
        <w:t>iteit niet getoetst kan worden</w:t>
      </w:r>
      <w:r w:rsidRPr="00C425D1">
        <w:rPr>
          <w:rFonts w:ascii="Arial" w:hAnsi="Arial" w:cs="Arial"/>
        </w:rPr>
        <w:t xml:space="preserve">. Onder de </w:t>
      </w:r>
      <w:proofErr w:type="spellStart"/>
      <w:r w:rsidRPr="00C425D1">
        <w:rPr>
          <w:rFonts w:ascii="Arial" w:hAnsi="Arial" w:cs="Arial"/>
        </w:rPr>
        <w:t>vrijgevestigde</w:t>
      </w:r>
      <w:r w:rsidR="006B4D21">
        <w:rPr>
          <w:rFonts w:ascii="Arial" w:hAnsi="Arial" w:cs="Arial"/>
        </w:rPr>
        <w:t>n</w:t>
      </w:r>
      <w:proofErr w:type="spellEnd"/>
      <w:r w:rsidR="006B4D21">
        <w:rPr>
          <w:rFonts w:ascii="Arial" w:hAnsi="Arial" w:cs="Arial"/>
        </w:rPr>
        <w:t xml:space="preserve"> zijn de meeste ondernemers</w:t>
      </w:r>
      <w:r w:rsidRPr="00C425D1">
        <w:rPr>
          <w:rFonts w:ascii="Arial" w:hAnsi="Arial" w:cs="Arial"/>
        </w:rPr>
        <w:t xml:space="preserve"> afgevallen op de </w:t>
      </w:r>
      <w:r w:rsidR="000E0702" w:rsidRPr="00C425D1">
        <w:rPr>
          <w:rFonts w:ascii="Arial" w:hAnsi="Arial" w:cs="Arial"/>
        </w:rPr>
        <w:t>technische- en beroepsbekwaamheid</w:t>
      </w:r>
      <w:r w:rsidRPr="00C425D1">
        <w:rPr>
          <w:rFonts w:ascii="Arial" w:hAnsi="Arial" w:cs="Arial"/>
        </w:rPr>
        <w:t xml:space="preserve"> </w:t>
      </w:r>
      <w:r w:rsidR="000E0702" w:rsidRPr="00C425D1">
        <w:rPr>
          <w:rFonts w:ascii="Arial" w:hAnsi="Arial" w:cs="Arial"/>
        </w:rPr>
        <w:t>omdat</w:t>
      </w:r>
      <w:r w:rsidRPr="00C425D1">
        <w:rPr>
          <w:rFonts w:ascii="Arial" w:hAnsi="Arial" w:cs="Arial"/>
        </w:rPr>
        <w:t xml:space="preserve"> </w:t>
      </w:r>
      <w:r w:rsidR="000E0702" w:rsidRPr="00C425D1">
        <w:rPr>
          <w:rFonts w:ascii="Arial" w:hAnsi="Arial" w:cs="Arial"/>
        </w:rPr>
        <w:t xml:space="preserve">de </w:t>
      </w:r>
      <w:r w:rsidR="00E6199B" w:rsidRPr="00C425D1">
        <w:rPr>
          <w:rFonts w:ascii="Arial" w:hAnsi="Arial" w:cs="Arial"/>
          <w:b/>
        </w:rPr>
        <w:t>r</w:t>
      </w:r>
      <w:r w:rsidR="000E0702" w:rsidRPr="00C425D1">
        <w:rPr>
          <w:rFonts w:ascii="Arial" w:hAnsi="Arial" w:cs="Arial"/>
          <w:b/>
        </w:rPr>
        <w:t>eferentie</w:t>
      </w:r>
      <w:r w:rsidR="000C049A" w:rsidRPr="00C425D1">
        <w:rPr>
          <w:rFonts w:ascii="Arial" w:hAnsi="Arial" w:cs="Arial"/>
        </w:rPr>
        <w:t xml:space="preserve"> niet is ingeleverd. </w:t>
      </w:r>
      <w:r w:rsidR="007B081A" w:rsidRPr="00C425D1">
        <w:rPr>
          <w:rFonts w:ascii="Arial" w:hAnsi="Arial" w:cs="Arial"/>
        </w:rPr>
        <w:t>In enkele gevallen is een referentie ingeleverd, maar voldoet deze niet aan het minimum aantal gestelde uren (aan ervaring) of kunnen de uren niet herleid worden. In een enkel geval is een herstelmogelijkheid geboden, omdat onduidelijk was op welke percelen</w:t>
      </w:r>
      <w:r w:rsidR="007B081A" w:rsidRPr="00C425D1">
        <w:rPr>
          <w:rStyle w:val="Voetnootmarkering"/>
          <w:rFonts w:ascii="Arial" w:hAnsi="Arial" w:cs="Arial"/>
        </w:rPr>
        <w:footnoteReference w:id="89"/>
      </w:r>
      <w:r w:rsidR="007B081A" w:rsidRPr="00C425D1">
        <w:rPr>
          <w:rFonts w:ascii="Arial" w:hAnsi="Arial" w:cs="Arial"/>
        </w:rPr>
        <w:t xml:space="preserve"> de geleverde referentie ziet. Echter heeft </w:t>
      </w:r>
      <w:r w:rsidR="0080758B" w:rsidRPr="00C425D1">
        <w:rPr>
          <w:rFonts w:ascii="Arial" w:hAnsi="Arial" w:cs="Arial"/>
        </w:rPr>
        <w:t>dit geen verduidelijk verschaft</w:t>
      </w:r>
      <w:r w:rsidR="000C049A" w:rsidRPr="00C425D1">
        <w:rPr>
          <w:rFonts w:ascii="Arial" w:hAnsi="Arial" w:cs="Arial"/>
        </w:rPr>
        <w:t>.</w:t>
      </w:r>
      <w:r w:rsidR="007B081A" w:rsidRPr="00C425D1">
        <w:rPr>
          <w:rFonts w:ascii="Arial" w:hAnsi="Arial" w:cs="Arial"/>
        </w:rPr>
        <w:t xml:space="preserve"> In 2 gevallen hebben ondernemers zichzelf als referent opgegeven wat in strijd is met het doel van een referentie. </w:t>
      </w:r>
      <w:r w:rsidR="00E6199B" w:rsidRPr="00C425D1">
        <w:rPr>
          <w:rFonts w:ascii="Arial" w:hAnsi="Arial" w:cs="Arial"/>
        </w:rPr>
        <w:t xml:space="preserve">Voor wat betreft de fouten op de referentie, </w:t>
      </w:r>
    </w:p>
    <w:p w:rsidR="00C00D6B" w:rsidRPr="00C425D1" w:rsidRDefault="00E6199B" w:rsidP="00C425D1">
      <w:pPr>
        <w:pStyle w:val="Geenafstand"/>
        <w:spacing w:line="360" w:lineRule="auto"/>
        <w:rPr>
          <w:rFonts w:ascii="Arial" w:hAnsi="Arial" w:cs="Arial"/>
        </w:rPr>
      </w:pPr>
      <w:r w:rsidRPr="00C425D1">
        <w:rPr>
          <w:rFonts w:ascii="Arial" w:hAnsi="Arial" w:cs="Arial"/>
        </w:rPr>
        <w:t>zou dit wellicht verklaard kunnen worden door het gegeven dat het om klei</w:t>
      </w:r>
      <w:r w:rsidR="006B4D21">
        <w:rPr>
          <w:rFonts w:ascii="Arial" w:hAnsi="Arial" w:cs="Arial"/>
        </w:rPr>
        <w:t xml:space="preserve">ne ondernemers gaat die  </w:t>
      </w:r>
      <w:r w:rsidRPr="00C425D1">
        <w:rPr>
          <w:rFonts w:ascii="Arial" w:hAnsi="Arial" w:cs="Arial"/>
        </w:rPr>
        <w:t xml:space="preserve"> nog niet veel ervaring hebben opgedaan met betrekking tot </w:t>
      </w:r>
      <w:r w:rsidR="006B4D21">
        <w:rPr>
          <w:rFonts w:ascii="Arial" w:hAnsi="Arial" w:cs="Arial"/>
        </w:rPr>
        <w:t>de inhoud</w:t>
      </w:r>
      <w:r w:rsidRPr="00C425D1">
        <w:rPr>
          <w:rFonts w:ascii="Arial" w:hAnsi="Arial" w:cs="Arial"/>
        </w:rPr>
        <w:t xml:space="preserve"> van deze aanbesteding. </w:t>
      </w:r>
      <w:r w:rsidR="007B081A" w:rsidRPr="00C425D1">
        <w:rPr>
          <w:rFonts w:ascii="Arial" w:hAnsi="Arial" w:cs="Arial"/>
        </w:rPr>
        <w:t xml:space="preserve">Tot slot heeft in een geval een ondernemer 0 documenten ingeleverd, dit kan verklaard worden door het gegeven dat deze ondernemer het proces van de aanbesteding niet goed heeft begrepen. </w:t>
      </w:r>
      <w:r w:rsidR="0080758B" w:rsidRPr="00C425D1">
        <w:rPr>
          <w:rFonts w:ascii="Arial" w:hAnsi="Arial" w:cs="Arial"/>
        </w:rPr>
        <w:t>Verder is in een aantal gevallen de Verklaring</w:t>
      </w:r>
      <w:r w:rsidRPr="00C425D1">
        <w:rPr>
          <w:rFonts w:ascii="Arial" w:hAnsi="Arial" w:cs="Arial"/>
        </w:rPr>
        <w:t xml:space="preserve"> van Inschrijving niet ingeleverd. Welke reden hier achter zou kunnen zitten, lijkt naar mijn idee onduidelijk.  Tot slot</w:t>
      </w:r>
      <w:r w:rsidR="0080758B" w:rsidRPr="00C425D1">
        <w:rPr>
          <w:rFonts w:ascii="Arial" w:hAnsi="Arial" w:cs="Arial"/>
        </w:rPr>
        <w:t xml:space="preserve"> zijn in enkele gevallen </w:t>
      </w:r>
      <w:r w:rsidR="000C049A" w:rsidRPr="00C425D1">
        <w:rPr>
          <w:rFonts w:ascii="Arial" w:hAnsi="Arial" w:cs="Arial"/>
        </w:rPr>
        <w:t xml:space="preserve">documenten ingeleverd die zien op een andere soort aanbesteding. Dit lijkt verder niets te maken hebben met de gestelde </w:t>
      </w:r>
      <w:r w:rsidR="006B4D21">
        <w:rPr>
          <w:rFonts w:ascii="Arial" w:hAnsi="Arial" w:cs="Arial"/>
        </w:rPr>
        <w:t>voorwaarden</w:t>
      </w:r>
      <w:r w:rsidR="000C049A" w:rsidRPr="00C425D1">
        <w:rPr>
          <w:rFonts w:ascii="Arial" w:hAnsi="Arial" w:cs="Arial"/>
        </w:rPr>
        <w:t xml:space="preserve"> in de aanbesteding jeugdhulp, maar slechts een onhandige fout. </w:t>
      </w:r>
      <w:r w:rsidR="00C00D6B" w:rsidRPr="00C425D1">
        <w:rPr>
          <w:rFonts w:ascii="Arial" w:hAnsi="Arial" w:cs="Arial"/>
        </w:rPr>
        <w:t>Voor het volledig overzicht, zie Bijlage I.C.).</w:t>
      </w:r>
    </w:p>
    <w:p w:rsidR="00D70A22" w:rsidRPr="00C425D1" w:rsidRDefault="00D70A22" w:rsidP="00D70A22">
      <w:pPr>
        <w:spacing w:line="360" w:lineRule="auto"/>
        <w:rPr>
          <w:rFonts w:ascii="Arial" w:hAnsi="Arial" w:cs="Arial"/>
          <w:i/>
        </w:rPr>
      </w:pPr>
      <w:r w:rsidRPr="00C425D1">
        <w:rPr>
          <w:rFonts w:ascii="Arial" w:hAnsi="Arial" w:cs="Arial"/>
          <w:i/>
        </w:rPr>
        <w:t>3.2.1.6 Verdere bijzonderheden in de aanbesteding jeugdhulp</w:t>
      </w:r>
    </w:p>
    <w:p w:rsidR="00D70A22" w:rsidRDefault="00D70A22" w:rsidP="00D70A22">
      <w:pPr>
        <w:spacing w:line="360" w:lineRule="auto"/>
        <w:rPr>
          <w:rFonts w:ascii="Arial" w:hAnsi="Arial" w:cs="Arial"/>
        </w:rPr>
      </w:pPr>
      <w:r w:rsidRPr="00C425D1">
        <w:rPr>
          <w:rFonts w:ascii="Arial" w:hAnsi="Arial" w:cs="Arial"/>
        </w:rPr>
        <w:t xml:space="preserve">In de aanbestedingsleidraad van de aanbesteding jeugdhulp is beschreven dat ondernemers voldoende op de hoogte moeten zijn van het gebruik van </w:t>
      </w:r>
      <w:proofErr w:type="spellStart"/>
      <w:r w:rsidRPr="00C425D1">
        <w:rPr>
          <w:rFonts w:ascii="Arial" w:hAnsi="Arial" w:cs="Arial"/>
        </w:rPr>
        <w:t>TenderNed</w:t>
      </w:r>
      <w:proofErr w:type="spellEnd"/>
      <w:r w:rsidRPr="00C425D1">
        <w:rPr>
          <w:rFonts w:ascii="Arial" w:hAnsi="Arial" w:cs="Arial"/>
        </w:rPr>
        <w:t>. In de praktijk is gebleken dat het</w:t>
      </w:r>
      <w:r w:rsidRPr="00D70A22">
        <w:rPr>
          <w:rFonts w:ascii="Arial" w:hAnsi="Arial" w:cs="Arial"/>
        </w:rPr>
        <w:t xml:space="preserve"> </w:t>
      </w:r>
      <w:r w:rsidRPr="00C425D1">
        <w:rPr>
          <w:rFonts w:ascii="Arial" w:hAnsi="Arial" w:cs="Arial"/>
        </w:rPr>
        <w:t xml:space="preserve">gebruik hiervan nog vrij onduidelijk was voor ondernemers. De aanbestedende dienst heeft hier dan </w:t>
      </w:r>
    </w:p>
    <w:p w:rsidR="00D70A22" w:rsidRDefault="00D70A22" w:rsidP="00D70A22">
      <w:pPr>
        <w:pStyle w:val="Geenafstand"/>
        <w:spacing w:line="360" w:lineRule="auto"/>
        <w:jc w:val="center"/>
        <w:rPr>
          <w:rFonts w:ascii="Arial" w:hAnsi="Arial" w:cs="Arial"/>
        </w:rPr>
      </w:pPr>
      <w:r>
        <w:rPr>
          <w:rFonts w:ascii="Arial" w:hAnsi="Arial" w:cs="Arial"/>
          <w:sz w:val="16"/>
          <w:szCs w:val="16"/>
        </w:rPr>
        <w:t>32</w:t>
      </w:r>
    </w:p>
    <w:p w:rsidR="006B4D21" w:rsidRPr="00C425D1" w:rsidRDefault="00D70A22" w:rsidP="00700575">
      <w:pPr>
        <w:spacing w:line="360" w:lineRule="auto"/>
        <w:rPr>
          <w:rFonts w:ascii="Arial" w:hAnsi="Arial" w:cs="Arial"/>
        </w:rPr>
      </w:pPr>
      <w:r w:rsidRPr="00C425D1">
        <w:rPr>
          <w:rFonts w:ascii="Arial" w:hAnsi="Arial" w:cs="Arial"/>
        </w:rPr>
        <w:lastRenderedPageBreak/>
        <w:t>ook vragen over moeten beantwoorden in de Nota van Inlichtingen. Hoewel onduidelijk is in hoeverre de aanbestedende dienst dit zelf ook als een last ervaart, kost het beantwoorden van dergelijke vragen wel tijd. Zo gaven ondernemers aan niet te weten wat zij in welk vakje moesten invullen en waar de document</w:t>
      </w:r>
      <w:r>
        <w:rPr>
          <w:rFonts w:ascii="Arial" w:hAnsi="Arial" w:cs="Arial"/>
        </w:rPr>
        <w:t xml:space="preserve">en </w:t>
      </w:r>
      <w:r w:rsidRPr="00C425D1">
        <w:rPr>
          <w:rFonts w:ascii="Arial" w:hAnsi="Arial" w:cs="Arial"/>
        </w:rPr>
        <w:t>moest</w:t>
      </w:r>
      <w:r>
        <w:rPr>
          <w:rFonts w:ascii="Arial" w:hAnsi="Arial" w:cs="Arial"/>
        </w:rPr>
        <w:t>en</w:t>
      </w:r>
      <w:r w:rsidR="00700575">
        <w:rPr>
          <w:rFonts w:ascii="Arial" w:hAnsi="Arial" w:cs="Arial"/>
        </w:rPr>
        <w:t xml:space="preserve"> worden geüpload.</w:t>
      </w:r>
    </w:p>
    <w:p w:rsidR="00213649" w:rsidRPr="00C425D1" w:rsidRDefault="00213649" w:rsidP="00C425D1">
      <w:pPr>
        <w:spacing w:line="360" w:lineRule="auto"/>
        <w:rPr>
          <w:rFonts w:ascii="Arial" w:hAnsi="Arial" w:cs="Arial"/>
          <w:i/>
        </w:rPr>
      </w:pPr>
      <w:r w:rsidRPr="00C425D1">
        <w:rPr>
          <w:rFonts w:ascii="Arial" w:hAnsi="Arial" w:cs="Arial"/>
          <w:i/>
        </w:rPr>
        <w:t>3.2.1.7 Tussenconclusie</w:t>
      </w:r>
    </w:p>
    <w:p w:rsidR="00871527" w:rsidRPr="00C425D1" w:rsidRDefault="008B1ABD" w:rsidP="00C425D1">
      <w:pPr>
        <w:spacing w:line="360" w:lineRule="auto"/>
        <w:rPr>
          <w:rFonts w:ascii="Arial" w:hAnsi="Arial" w:cs="Arial"/>
        </w:rPr>
      </w:pPr>
      <w:r w:rsidRPr="00C425D1">
        <w:rPr>
          <w:rFonts w:ascii="Arial" w:hAnsi="Arial" w:cs="Arial"/>
        </w:rPr>
        <w:t xml:space="preserve">Naar aanleiding van het dossieronderzoek kan geconcludeerd worden dat de voorwaarden die de aanbestedende dienst heeft gesteld aan de inschrijvers en inschrijvingen, overeenkomen met hetgeen in de Richtlijn 2014/24 en </w:t>
      </w:r>
      <w:proofErr w:type="spellStart"/>
      <w:r w:rsidRPr="00C425D1">
        <w:rPr>
          <w:rFonts w:ascii="Arial" w:hAnsi="Arial" w:cs="Arial"/>
        </w:rPr>
        <w:t>Aw</w:t>
      </w:r>
      <w:proofErr w:type="spellEnd"/>
      <w:r w:rsidRPr="00C425D1">
        <w:rPr>
          <w:rFonts w:ascii="Arial" w:hAnsi="Arial" w:cs="Arial"/>
        </w:rPr>
        <w:t xml:space="preserve"> 2012 is geregeld. Hierbij heeft de aanbestedende dienst conform de wet slechts in beperkte gevallen een herstelmogelijkheid geboden, wat heeft geresulteerd in het aantal afgevallen ondernemers, omdat deze in de meeste gevallen een d</w:t>
      </w:r>
      <w:r w:rsidR="00700575">
        <w:rPr>
          <w:rFonts w:ascii="Arial" w:hAnsi="Arial" w:cs="Arial"/>
        </w:rPr>
        <w:t xml:space="preserve">ocument niet hebben ingeleverd. Verder zijn de meeste niet-gegunde ondernemers afgevallen door een incomplete inschrijving. Hierbij zijn ook grote aantallen die door een onhandigheid niet-gegund zijn, wat niets te maken lijkt te hebben met de gestelde voorwaarden zelf. </w:t>
      </w:r>
    </w:p>
    <w:p w:rsidR="00871527" w:rsidRPr="00C425D1" w:rsidRDefault="00871527" w:rsidP="00C425D1">
      <w:pPr>
        <w:spacing w:line="360" w:lineRule="auto"/>
        <w:rPr>
          <w:rFonts w:ascii="Arial" w:hAnsi="Arial" w:cs="Arial"/>
        </w:rPr>
      </w:pPr>
    </w:p>
    <w:p w:rsidR="00075A83" w:rsidRPr="00C425D1" w:rsidRDefault="00075A83" w:rsidP="00C160EC">
      <w:pPr>
        <w:pStyle w:val="Geenafstand"/>
        <w:numPr>
          <w:ilvl w:val="2"/>
          <w:numId w:val="5"/>
        </w:numPr>
        <w:spacing w:line="360" w:lineRule="auto"/>
        <w:rPr>
          <w:rFonts w:ascii="Arial" w:hAnsi="Arial" w:cs="Arial"/>
          <w:b/>
        </w:rPr>
      </w:pPr>
      <w:r w:rsidRPr="00C425D1">
        <w:rPr>
          <w:rFonts w:ascii="Arial" w:hAnsi="Arial" w:cs="Arial"/>
          <w:b/>
        </w:rPr>
        <w:t>Aanbesteding</w:t>
      </w:r>
      <w:r w:rsidR="009A33A1">
        <w:rPr>
          <w:rFonts w:ascii="Arial" w:hAnsi="Arial" w:cs="Arial"/>
          <w:b/>
        </w:rPr>
        <w:t xml:space="preserve"> WMO</w:t>
      </w:r>
    </w:p>
    <w:p w:rsidR="00CE1F87" w:rsidRPr="00C425D1" w:rsidRDefault="00CE1F87" w:rsidP="00C425D1">
      <w:pPr>
        <w:pStyle w:val="Geenafstand"/>
        <w:spacing w:line="360" w:lineRule="auto"/>
        <w:ind w:left="720"/>
        <w:rPr>
          <w:rFonts w:ascii="Arial" w:hAnsi="Arial" w:cs="Arial"/>
          <w:b/>
        </w:rPr>
      </w:pPr>
    </w:p>
    <w:p w:rsidR="00CE1F87" w:rsidRPr="00C425D1" w:rsidRDefault="009A33A1" w:rsidP="00C425D1">
      <w:pPr>
        <w:pStyle w:val="Geenafstand"/>
        <w:spacing w:line="360" w:lineRule="auto"/>
        <w:rPr>
          <w:rFonts w:ascii="Arial" w:hAnsi="Arial" w:cs="Arial"/>
          <w:i/>
        </w:rPr>
      </w:pPr>
      <w:r>
        <w:rPr>
          <w:rFonts w:ascii="Arial" w:hAnsi="Arial" w:cs="Arial"/>
          <w:i/>
        </w:rPr>
        <w:t>3.2.2</w:t>
      </w:r>
      <w:r w:rsidR="00CE1F87" w:rsidRPr="00C425D1">
        <w:rPr>
          <w:rFonts w:ascii="Arial" w:hAnsi="Arial" w:cs="Arial"/>
          <w:i/>
        </w:rPr>
        <w:t>.1  Het onderzochte dossier</w:t>
      </w:r>
    </w:p>
    <w:p w:rsidR="00B06C8B" w:rsidRPr="00C425D1" w:rsidRDefault="00B06C8B" w:rsidP="00C425D1">
      <w:pPr>
        <w:pStyle w:val="Geenafstand"/>
        <w:spacing w:line="360" w:lineRule="auto"/>
        <w:rPr>
          <w:rFonts w:ascii="Arial" w:hAnsi="Arial" w:cs="Arial"/>
        </w:rPr>
      </w:pPr>
      <w:r w:rsidRPr="00C425D1">
        <w:rPr>
          <w:rFonts w:ascii="Arial" w:hAnsi="Arial" w:cs="Arial"/>
        </w:rPr>
        <w:t>Zoals in paragraaf 3.1.1.1 is beschreven, zijn de aanbestedingsleidraad, het moederbestand en het beoordelingsbestand documenten die gewoonlijk bij elke aanbesteding aanwezig zijn. Zo ook bij de aa</w:t>
      </w:r>
      <w:r w:rsidR="00126D28">
        <w:rPr>
          <w:rFonts w:ascii="Arial" w:hAnsi="Arial" w:cs="Arial"/>
        </w:rPr>
        <w:t>nbesteding WMO.</w:t>
      </w:r>
      <w:r w:rsidRPr="00C425D1">
        <w:rPr>
          <w:rFonts w:ascii="Arial" w:hAnsi="Arial" w:cs="Arial"/>
        </w:rPr>
        <w:t xml:space="preserve"> Paragraaf 3.2.1.1 is dan ook overeenkomstig van toepassing bij deze aanbesteding. In Bijlage II.B.) is een schematisch overzicht opgenomen van de documenten/bewijsstukken </w:t>
      </w:r>
      <w:r w:rsidR="00126D28">
        <w:rPr>
          <w:rFonts w:ascii="Arial" w:hAnsi="Arial" w:cs="Arial"/>
        </w:rPr>
        <w:t xml:space="preserve">waar </w:t>
      </w:r>
      <w:r w:rsidRPr="00C425D1">
        <w:rPr>
          <w:rFonts w:ascii="Arial" w:hAnsi="Arial" w:cs="Arial"/>
        </w:rPr>
        <w:t>de aanbestedende dienst</w:t>
      </w:r>
      <w:r w:rsidR="00126D28">
        <w:rPr>
          <w:rFonts w:ascii="Arial" w:hAnsi="Arial" w:cs="Arial"/>
        </w:rPr>
        <w:t xml:space="preserve"> om</w:t>
      </w:r>
      <w:r w:rsidRPr="00C425D1">
        <w:rPr>
          <w:rFonts w:ascii="Arial" w:hAnsi="Arial" w:cs="Arial"/>
        </w:rPr>
        <w:t xml:space="preserve"> heeft gevraagd. Vergeleken met de aanbesteding jeugdhulp, zijn bij de aanbesteding WMO dezelfde uitsluitingsgronden en geschiktheidseisen gesteld. Ook zijn de inschrijvingen gecontroleerd op vormvereiste en volledigheid. In die zin kan reeds geconcludeerd worden dat Bijlage I.B.) en Bijlage II.B.) overeenkomen</w:t>
      </w:r>
      <w:r w:rsidR="00126D28">
        <w:rPr>
          <w:rFonts w:ascii="Arial" w:hAnsi="Arial" w:cs="Arial"/>
        </w:rPr>
        <w:t xml:space="preserve"> en dat beide aanbestedende diensten conform de Richtlijn 2014/24 en </w:t>
      </w:r>
      <w:proofErr w:type="spellStart"/>
      <w:r w:rsidR="00126D28">
        <w:rPr>
          <w:rFonts w:ascii="Arial" w:hAnsi="Arial" w:cs="Arial"/>
        </w:rPr>
        <w:t>Aw</w:t>
      </w:r>
      <w:proofErr w:type="spellEnd"/>
      <w:r w:rsidR="00126D28">
        <w:rPr>
          <w:rFonts w:ascii="Arial" w:hAnsi="Arial" w:cs="Arial"/>
        </w:rPr>
        <w:t xml:space="preserve"> 2012 hebben gehandeld</w:t>
      </w:r>
      <w:r w:rsidR="00327307">
        <w:rPr>
          <w:rFonts w:ascii="Arial" w:hAnsi="Arial" w:cs="Arial"/>
        </w:rPr>
        <w:t xml:space="preserve">. </w:t>
      </w:r>
      <w:r w:rsidRPr="00C425D1">
        <w:rPr>
          <w:rFonts w:ascii="Arial" w:hAnsi="Arial" w:cs="Arial"/>
        </w:rPr>
        <w:t>Ter illustratie is het schematisch ove</w:t>
      </w:r>
      <w:r w:rsidR="00327307">
        <w:rPr>
          <w:rFonts w:ascii="Arial" w:hAnsi="Arial" w:cs="Arial"/>
        </w:rPr>
        <w:t>rzicht voor de aanbesteding WMO ook opgenomen in de bijlage.</w:t>
      </w:r>
      <w:r w:rsidRPr="00C425D1">
        <w:rPr>
          <w:rFonts w:ascii="Arial" w:hAnsi="Arial" w:cs="Arial"/>
        </w:rPr>
        <w:t xml:space="preserve"> </w:t>
      </w:r>
    </w:p>
    <w:p w:rsidR="00CE1F87" w:rsidRPr="00C425D1" w:rsidRDefault="00CE1F87" w:rsidP="00C425D1">
      <w:pPr>
        <w:pStyle w:val="Geenafstand"/>
        <w:spacing w:line="360" w:lineRule="auto"/>
        <w:rPr>
          <w:rFonts w:ascii="Arial" w:hAnsi="Arial" w:cs="Arial"/>
        </w:rPr>
      </w:pPr>
    </w:p>
    <w:p w:rsidR="00CE1F87" w:rsidRPr="00C425D1" w:rsidRDefault="005F6C14" w:rsidP="00C425D1">
      <w:pPr>
        <w:pStyle w:val="Geenafstand"/>
        <w:spacing w:line="360" w:lineRule="auto"/>
        <w:rPr>
          <w:rFonts w:ascii="Arial" w:hAnsi="Arial" w:cs="Arial"/>
          <w:i/>
        </w:rPr>
      </w:pPr>
      <w:r>
        <w:rPr>
          <w:rFonts w:ascii="Arial" w:hAnsi="Arial" w:cs="Arial"/>
          <w:i/>
        </w:rPr>
        <w:t>3.2.2</w:t>
      </w:r>
      <w:r w:rsidR="00CE1F87" w:rsidRPr="00C425D1">
        <w:rPr>
          <w:rFonts w:ascii="Arial" w:hAnsi="Arial" w:cs="Arial"/>
          <w:i/>
        </w:rPr>
        <w:t>.2 Het doel van de aanbesteding</w:t>
      </w:r>
    </w:p>
    <w:p w:rsidR="00292A77" w:rsidRPr="00C425D1" w:rsidRDefault="00292A77" w:rsidP="00C425D1">
      <w:pPr>
        <w:pStyle w:val="Geenafstand"/>
        <w:spacing w:line="360" w:lineRule="auto"/>
        <w:rPr>
          <w:rFonts w:ascii="Arial" w:hAnsi="Arial" w:cs="Arial"/>
        </w:rPr>
      </w:pPr>
      <w:r w:rsidRPr="00C425D1">
        <w:rPr>
          <w:rFonts w:ascii="Arial" w:hAnsi="Arial" w:cs="Arial"/>
        </w:rPr>
        <w:t>Volgens de Aanbestedingsleidraad heeft de aanbesteding WMO 2017-2019 betrekking op de uitvoering van de Wet maatschappelijke ondersteuning. Hierbij wordt een samenhangend pakket van voorzieningen in het kader van wonen, welzijn en zorg aangeboden aan burgers die beperkingen ondervinden, in de vorm van kwalitatief goede ondersteuning. Dit wordt gerealiseerd door het sluiten van raamovereenkomsten.</w:t>
      </w:r>
      <w:r w:rsidRPr="00C425D1">
        <w:rPr>
          <w:rStyle w:val="Voetnootmarkering"/>
          <w:rFonts w:ascii="Arial" w:hAnsi="Arial" w:cs="Arial"/>
        </w:rPr>
        <w:t xml:space="preserve"> </w:t>
      </w:r>
    </w:p>
    <w:p w:rsidR="00CE1F87" w:rsidRDefault="00CE1F87" w:rsidP="00C425D1">
      <w:pPr>
        <w:pStyle w:val="Geenafstand"/>
        <w:spacing w:line="360" w:lineRule="auto"/>
        <w:ind w:left="360"/>
        <w:rPr>
          <w:rFonts w:ascii="Arial" w:hAnsi="Arial" w:cs="Arial"/>
          <w:i/>
        </w:rPr>
      </w:pPr>
    </w:p>
    <w:p w:rsidR="00327307" w:rsidRDefault="00327307" w:rsidP="00C425D1">
      <w:pPr>
        <w:pStyle w:val="Geenafstand"/>
        <w:spacing w:line="360" w:lineRule="auto"/>
        <w:ind w:left="360"/>
        <w:rPr>
          <w:rFonts w:ascii="Arial" w:hAnsi="Arial" w:cs="Arial"/>
          <w:i/>
        </w:rPr>
      </w:pPr>
    </w:p>
    <w:p w:rsidR="00327307" w:rsidRDefault="00327307" w:rsidP="00C425D1">
      <w:pPr>
        <w:pStyle w:val="Geenafstand"/>
        <w:spacing w:line="360" w:lineRule="auto"/>
        <w:ind w:left="360"/>
        <w:rPr>
          <w:rFonts w:ascii="Arial" w:hAnsi="Arial" w:cs="Arial"/>
          <w:i/>
        </w:rPr>
      </w:pPr>
    </w:p>
    <w:p w:rsidR="00327307" w:rsidRPr="005F6C14" w:rsidRDefault="00327307" w:rsidP="005F6C14">
      <w:pPr>
        <w:pStyle w:val="Geenafstand"/>
        <w:spacing w:line="360" w:lineRule="auto"/>
        <w:jc w:val="center"/>
        <w:rPr>
          <w:rFonts w:ascii="Arial" w:hAnsi="Arial" w:cs="Arial"/>
        </w:rPr>
      </w:pPr>
      <w:r>
        <w:rPr>
          <w:rFonts w:ascii="Arial" w:hAnsi="Arial" w:cs="Arial"/>
          <w:sz w:val="16"/>
          <w:szCs w:val="16"/>
        </w:rPr>
        <w:t>33</w:t>
      </w:r>
    </w:p>
    <w:p w:rsidR="00CE1F87" w:rsidRDefault="005F6C14" w:rsidP="00C425D1">
      <w:pPr>
        <w:pStyle w:val="Geenafstand"/>
        <w:spacing w:line="360" w:lineRule="auto"/>
        <w:rPr>
          <w:rFonts w:ascii="Arial" w:hAnsi="Arial" w:cs="Arial"/>
          <w:i/>
        </w:rPr>
      </w:pPr>
      <w:r>
        <w:rPr>
          <w:rFonts w:ascii="Arial" w:hAnsi="Arial" w:cs="Arial"/>
          <w:i/>
        </w:rPr>
        <w:lastRenderedPageBreak/>
        <w:t>3.2.2</w:t>
      </w:r>
      <w:r w:rsidR="00CE1F87" w:rsidRPr="00C425D1">
        <w:rPr>
          <w:rFonts w:ascii="Arial" w:hAnsi="Arial" w:cs="Arial"/>
          <w:i/>
        </w:rPr>
        <w:t xml:space="preserve">.3 Uitslag van de aanbesteding </w:t>
      </w:r>
      <w:r w:rsidR="00374FAA" w:rsidRPr="00C425D1">
        <w:rPr>
          <w:rFonts w:ascii="Arial" w:hAnsi="Arial" w:cs="Arial"/>
          <w:i/>
        </w:rPr>
        <w:t xml:space="preserve">WMO </w:t>
      </w:r>
      <w:r w:rsidR="00CE1F87" w:rsidRPr="00C425D1">
        <w:rPr>
          <w:rFonts w:ascii="Arial" w:hAnsi="Arial" w:cs="Arial"/>
          <w:i/>
        </w:rPr>
        <w:t xml:space="preserve">en de duur daarvan – BIJLAGE </w:t>
      </w:r>
      <w:r w:rsidR="00374FAA" w:rsidRPr="00C425D1">
        <w:rPr>
          <w:rFonts w:ascii="Arial" w:hAnsi="Arial" w:cs="Arial"/>
          <w:i/>
        </w:rPr>
        <w:t>I</w:t>
      </w:r>
      <w:r w:rsidR="00CE1F87" w:rsidRPr="00C425D1">
        <w:rPr>
          <w:rFonts w:ascii="Arial" w:hAnsi="Arial" w:cs="Arial"/>
          <w:i/>
        </w:rPr>
        <w:t>I.A.)</w:t>
      </w:r>
    </w:p>
    <w:p w:rsidR="005F6C14" w:rsidRPr="00C425D1" w:rsidRDefault="005F6C14" w:rsidP="00C425D1">
      <w:pPr>
        <w:pStyle w:val="Geenafstand"/>
        <w:spacing w:line="360" w:lineRule="auto"/>
        <w:rPr>
          <w:rFonts w:ascii="Arial" w:hAnsi="Arial" w:cs="Arial"/>
          <w:i/>
        </w:rPr>
      </w:pPr>
    </w:p>
    <w:p w:rsidR="00CE1F87" w:rsidRPr="00C425D1" w:rsidRDefault="00CE1F87" w:rsidP="00C425D1">
      <w:pPr>
        <w:pStyle w:val="Geenafstand"/>
        <w:spacing w:line="360" w:lineRule="auto"/>
        <w:rPr>
          <w:rFonts w:ascii="Arial" w:hAnsi="Arial" w:cs="Arial"/>
        </w:rPr>
      </w:pPr>
      <w:r w:rsidRPr="00C425D1">
        <w:rPr>
          <w:rFonts w:ascii="Arial" w:hAnsi="Arial" w:cs="Arial"/>
        </w:rPr>
        <w:t>In Bijlage I</w:t>
      </w:r>
      <w:r w:rsidR="00004144" w:rsidRPr="00C425D1">
        <w:rPr>
          <w:rFonts w:ascii="Arial" w:hAnsi="Arial" w:cs="Arial"/>
        </w:rPr>
        <w:t>I</w:t>
      </w:r>
      <w:r w:rsidRPr="00C425D1">
        <w:rPr>
          <w:rFonts w:ascii="Arial" w:hAnsi="Arial" w:cs="Arial"/>
        </w:rPr>
        <w:t xml:space="preserve">.A.) van dit onderzoeksrapport heb ik op basis van het beoordelingsdocument de uitslag van de aanbesteding schematisch weergegeven. Hieruit blijkt dat </w:t>
      </w:r>
      <w:r w:rsidR="00004144" w:rsidRPr="00C425D1">
        <w:rPr>
          <w:rFonts w:ascii="Arial" w:hAnsi="Arial" w:cs="Arial"/>
        </w:rPr>
        <w:t xml:space="preserve">81 ondernemers zich hebben ingeschreven. Hierbij hebben 58 ondernemers een raamovereenkomst </w:t>
      </w:r>
      <w:r w:rsidR="005F6C14">
        <w:rPr>
          <w:rFonts w:ascii="Arial" w:hAnsi="Arial" w:cs="Arial"/>
        </w:rPr>
        <w:t xml:space="preserve">gegund </w:t>
      </w:r>
      <w:r w:rsidR="00004144" w:rsidRPr="00C425D1">
        <w:rPr>
          <w:rFonts w:ascii="Arial" w:hAnsi="Arial" w:cs="Arial"/>
        </w:rPr>
        <w:t xml:space="preserve">gekregen, en 23 ondernemers een afwijzingsbrief. </w:t>
      </w:r>
      <w:r w:rsidRPr="00C425D1">
        <w:rPr>
          <w:rFonts w:ascii="Arial" w:hAnsi="Arial" w:cs="Arial"/>
        </w:rPr>
        <w:t xml:space="preserve">Verder heeft de aanbesteding </w:t>
      </w:r>
      <w:r w:rsidR="00004144" w:rsidRPr="00C425D1">
        <w:rPr>
          <w:rFonts w:ascii="Arial" w:hAnsi="Arial" w:cs="Arial"/>
        </w:rPr>
        <w:t>WMO</w:t>
      </w:r>
      <w:r w:rsidRPr="00C425D1">
        <w:rPr>
          <w:rFonts w:ascii="Arial" w:hAnsi="Arial" w:cs="Arial"/>
        </w:rPr>
        <w:t xml:space="preserve"> vanaf het moment van aankondiging van de opdracht tot aan de ingang van de looptijd van de raamovereenkomsten </w:t>
      </w:r>
      <w:r w:rsidR="00004144" w:rsidRPr="00C425D1">
        <w:rPr>
          <w:rFonts w:ascii="Arial" w:hAnsi="Arial" w:cs="Arial"/>
        </w:rPr>
        <w:t>6</w:t>
      </w:r>
      <w:r w:rsidRPr="00C425D1">
        <w:rPr>
          <w:rFonts w:ascii="Arial" w:hAnsi="Arial" w:cs="Arial"/>
        </w:rPr>
        <w:t xml:space="preserve"> maanden geduurd. </w:t>
      </w:r>
      <w:r w:rsidR="00004144" w:rsidRPr="00C425D1">
        <w:rPr>
          <w:rFonts w:ascii="Arial" w:hAnsi="Arial" w:cs="Arial"/>
        </w:rPr>
        <w:t xml:space="preserve">Ook hier </w:t>
      </w:r>
      <w:r w:rsidR="005F6C14">
        <w:rPr>
          <w:rFonts w:ascii="Arial" w:hAnsi="Arial" w:cs="Arial"/>
        </w:rPr>
        <w:t xml:space="preserve">was </w:t>
      </w:r>
      <w:r w:rsidR="00004144" w:rsidRPr="00C425D1">
        <w:rPr>
          <w:rFonts w:ascii="Arial" w:hAnsi="Arial" w:cs="Arial"/>
        </w:rPr>
        <w:t>een</w:t>
      </w:r>
      <w:r w:rsidRPr="00C425D1">
        <w:rPr>
          <w:rFonts w:ascii="Arial" w:hAnsi="Arial" w:cs="Arial"/>
        </w:rPr>
        <w:t xml:space="preserve"> planning </w:t>
      </w:r>
      <w:r w:rsidR="005F6C14">
        <w:rPr>
          <w:rFonts w:ascii="Arial" w:hAnsi="Arial" w:cs="Arial"/>
        </w:rPr>
        <w:t>opgenomen</w:t>
      </w:r>
      <w:r w:rsidRPr="00C425D1">
        <w:rPr>
          <w:rFonts w:ascii="Arial" w:hAnsi="Arial" w:cs="Arial"/>
        </w:rPr>
        <w:t xml:space="preserve"> in de aanbestedingsleidraad. </w:t>
      </w:r>
    </w:p>
    <w:p w:rsidR="00152381" w:rsidRPr="00806901" w:rsidRDefault="00184E92" w:rsidP="00806901">
      <w:pPr>
        <w:spacing w:line="360" w:lineRule="auto"/>
        <w:rPr>
          <w:rFonts w:ascii="Arial" w:hAnsi="Arial" w:cs="Arial"/>
          <w:i/>
        </w:rPr>
      </w:pPr>
      <w:r>
        <w:rPr>
          <w:rFonts w:ascii="Arial" w:hAnsi="Arial" w:cs="Arial"/>
          <w:i/>
        </w:rPr>
        <w:t>3.2.2.</w:t>
      </w:r>
      <w:r w:rsidR="00CE1F87" w:rsidRPr="00C425D1">
        <w:rPr>
          <w:rFonts w:ascii="Arial" w:hAnsi="Arial" w:cs="Arial"/>
          <w:i/>
        </w:rPr>
        <w:t xml:space="preserve">4 Het beoordelingssystematiek – BIJLAGE </w:t>
      </w:r>
      <w:r w:rsidR="007634FF" w:rsidRPr="00C425D1">
        <w:rPr>
          <w:rFonts w:ascii="Arial" w:hAnsi="Arial" w:cs="Arial"/>
          <w:i/>
        </w:rPr>
        <w:t>I</w:t>
      </w:r>
      <w:r w:rsidR="00CE1F87" w:rsidRPr="00C425D1">
        <w:rPr>
          <w:rFonts w:ascii="Arial" w:hAnsi="Arial" w:cs="Arial"/>
          <w:i/>
        </w:rPr>
        <w:t>I.B.)</w:t>
      </w:r>
      <w:r w:rsidR="00806901">
        <w:rPr>
          <w:rFonts w:ascii="Arial" w:hAnsi="Arial" w:cs="Arial"/>
          <w:i/>
        </w:rPr>
        <w:br/>
      </w:r>
      <w:r w:rsidR="00CE1F87" w:rsidRPr="00C425D1">
        <w:rPr>
          <w:rFonts w:ascii="Arial" w:hAnsi="Arial" w:cs="Arial"/>
        </w:rPr>
        <w:t>In Bijlage I</w:t>
      </w:r>
      <w:r w:rsidR="007634FF" w:rsidRPr="00C425D1">
        <w:rPr>
          <w:rFonts w:ascii="Arial" w:hAnsi="Arial" w:cs="Arial"/>
        </w:rPr>
        <w:t>I</w:t>
      </w:r>
      <w:r w:rsidR="00CE1F87" w:rsidRPr="00C425D1">
        <w:rPr>
          <w:rFonts w:ascii="Arial" w:hAnsi="Arial" w:cs="Arial"/>
        </w:rPr>
        <w:t xml:space="preserve">.B.) van dit onderzoeksrapport heb ik in de linker kolom beschreven welke voorwaarden de aanbestedende dienst heeft gesteld aan de inschrijving, zoals opgesteld in de aanbestedingsleidraad. In de rechter kolom heb ik vervolgens beschreven in hoeverre het stellen van deze voorwaarden conform de Richtlijn 2014/24 en </w:t>
      </w:r>
      <w:proofErr w:type="spellStart"/>
      <w:r w:rsidR="00CE1F87" w:rsidRPr="00C425D1">
        <w:rPr>
          <w:rFonts w:ascii="Arial" w:hAnsi="Arial" w:cs="Arial"/>
        </w:rPr>
        <w:t>Aw</w:t>
      </w:r>
      <w:proofErr w:type="spellEnd"/>
      <w:r w:rsidR="00CE1F87" w:rsidRPr="00C425D1">
        <w:rPr>
          <w:rFonts w:ascii="Arial" w:hAnsi="Arial" w:cs="Arial"/>
        </w:rPr>
        <w:t xml:space="preserve"> 2012 is. </w:t>
      </w:r>
      <w:r w:rsidR="007634FF" w:rsidRPr="00C425D1">
        <w:rPr>
          <w:rFonts w:ascii="Arial" w:hAnsi="Arial" w:cs="Arial"/>
        </w:rPr>
        <w:t xml:space="preserve">Zoals in paragraaf 3.2.1.1 beschreven, komen de gestelde </w:t>
      </w:r>
      <w:r>
        <w:rPr>
          <w:rFonts w:ascii="Arial" w:hAnsi="Arial" w:cs="Arial"/>
        </w:rPr>
        <w:t>voorwaarden</w:t>
      </w:r>
      <w:r w:rsidR="007634FF" w:rsidRPr="00C425D1">
        <w:rPr>
          <w:rFonts w:ascii="Arial" w:hAnsi="Arial" w:cs="Arial"/>
        </w:rPr>
        <w:t xml:space="preserve"> exact overeen met de eisen die bij de aanbesteding jeugdhulp z</w:t>
      </w:r>
      <w:r w:rsidR="009867F4">
        <w:rPr>
          <w:rFonts w:ascii="Arial" w:hAnsi="Arial" w:cs="Arial"/>
        </w:rPr>
        <w:t>ijn gesteld. Bij deze aanbesteding heb ik uit het beoordelingsdocument niet kunnen opmaken in welke gevallen een herstelmogelijkheid is geboden, hier kan dan ook geen voorbeeld voor worden gegeven.</w:t>
      </w:r>
    </w:p>
    <w:p w:rsidR="00184E92" w:rsidRPr="00C425D1" w:rsidRDefault="00184E92" w:rsidP="00C425D1">
      <w:pPr>
        <w:pStyle w:val="Geenafstand"/>
        <w:spacing w:line="360" w:lineRule="auto"/>
        <w:rPr>
          <w:rFonts w:ascii="Arial" w:hAnsi="Arial" w:cs="Arial"/>
        </w:rPr>
      </w:pPr>
    </w:p>
    <w:p w:rsidR="00152381" w:rsidRPr="00C425D1" w:rsidRDefault="00806901" w:rsidP="00C425D1">
      <w:pPr>
        <w:pStyle w:val="Geenafstand"/>
        <w:spacing w:line="360" w:lineRule="auto"/>
        <w:rPr>
          <w:rFonts w:ascii="Arial" w:hAnsi="Arial" w:cs="Arial"/>
          <w:i/>
        </w:rPr>
      </w:pPr>
      <w:r>
        <w:rPr>
          <w:rFonts w:ascii="Arial" w:hAnsi="Arial" w:cs="Arial"/>
          <w:i/>
        </w:rPr>
        <w:t>3.2.2</w:t>
      </w:r>
      <w:r w:rsidR="00152381" w:rsidRPr="00C425D1">
        <w:rPr>
          <w:rFonts w:ascii="Arial" w:hAnsi="Arial" w:cs="Arial"/>
          <w:i/>
        </w:rPr>
        <w:t>.5</w:t>
      </w:r>
      <w:r w:rsidR="00152381" w:rsidRPr="00C425D1">
        <w:rPr>
          <w:rFonts w:ascii="Arial" w:hAnsi="Arial" w:cs="Arial"/>
          <w:i/>
        </w:rPr>
        <w:tab/>
        <w:t>Niet-gegunde ondernemers – BIJLAGE II.C.).</w:t>
      </w:r>
    </w:p>
    <w:p w:rsidR="002E3A2A" w:rsidRDefault="003B5B7F" w:rsidP="00C425D1">
      <w:pPr>
        <w:pStyle w:val="Geenafstand"/>
        <w:spacing w:line="360" w:lineRule="auto"/>
        <w:rPr>
          <w:rFonts w:ascii="Arial" w:hAnsi="Arial" w:cs="Arial"/>
        </w:rPr>
      </w:pPr>
      <w:r w:rsidRPr="00C425D1">
        <w:rPr>
          <w:rFonts w:ascii="Arial" w:hAnsi="Arial" w:cs="Arial"/>
        </w:rPr>
        <w:t xml:space="preserve">In Bijlage II.A.) van dit onderzoeksrapport is gebleken dat 23 ondernemers niet voor een raamovereenkomst in aanmerking zijn gekomen. In Bijlage II.C.) van dit onderzoeksrapport heb ik vervolgens schematisch per ondernemer beschreven op welke gronden deze ondernemer is afgevallen. Dit schema heb ik opgesteld aan de hand van het beoordelingsdocument en de afwijzingsbrieven die de niet-gegunde ondernemers hebben ontvangen. Hierbij constateer ik dat </w:t>
      </w:r>
      <w:r w:rsidR="0041342E" w:rsidRPr="00C425D1">
        <w:rPr>
          <w:rFonts w:ascii="Arial" w:hAnsi="Arial" w:cs="Arial"/>
        </w:rPr>
        <w:t xml:space="preserve">ook hier de meest voorkomende reden voor het niet-gunnen te maken heeft met de </w:t>
      </w:r>
      <w:r w:rsidR="0041342E" w:rsidRPr="00C425D1">
        <w:rPr>
          <w:rFonts w:ascii="Arial" w:hAnsi="Arial" w:cs="Arial"/>
          <w:b/>
        </w:rPr>
        <w:t>onvolledige inschrijvingen</w:t>
      </w:r>
      <w:r w:rsidR="0041342E" w:rsidRPr="00C425D1">
        <w:rPr>
          <w:rFonts w:ascii="Arial" w:hAnsi="Arial" w:cs="Arial"/>
        </w:rPr>
        <w:t xml:space="preserve">, waarbij een herstelmogelijkheid slechts beperkt mogelijk is. </w:t>
      </w:r>
      <w:r w:rsidR="009270E7" w:rsidRPr="00C425D1">
        <w:rPr>
          <w:rFonts w:ascii="Arial" w:hAnsi="Arial" w:cs="Arial"/>
        </w:rPr>
        <w:t xml:space="preserve">Ook hier heeft de aanbestedende dienst dit vermeld in de afwijzingsbrieven: </w:t>
      </w:r>
      <w:r w:rsidR="009270E7" w:rsidRPr="00C425D1">
        <w:rPr>
          <w:rFonts w:ascii="Arial" w:hAnsi="Arial" w:cs="Arial"/>
          <w:i/>
        </w:rPr>
        <w:t>‘Een veelvoorkomende vraag is of u nog de mogelijkheid heeft om het bovenstaande te herstellen. Het aanbestedingsrecht biedt in dit geval ons niet de mogelijkheid om dat te doen.’</w:t>
      </w:r>
      <w:r w:rsidR="0047177A">
        <w:rPr>
          <w:rFonts w:ascii="Arial" w:hAnsi="Arial" w:cs="Arial"/>
        </w:rPr>
        <w:t xml:space="preserve"> </w:t>
      </w:r>
      <w:r w:rsidR="002547D2" w:rsidRPr="00C425D1">
        <w:rPr>
          <w:rFonts w:ascii="Arial" w:hAnsi="Arial" w:cs="Arial"/>
        </w:rPr>
        <w:t>Concreet gezien zijn de meeste ondernemers afgevallen op de technische- en beroepsbekwaamheid omdat geen referentie is ingeleverd. In enkele geva</w:t>
      </w:r>
      <w:r w:rsidR="00192A43" w:rsidRPr="00C425D1">
        <w:rPr>
          <w:rFonts w:ascii="Arial" w:hAnsi="Arial" w:cs="Arial"/>
        </w:rPr>
        <w:t xml:space="preserve">llen is de </w:t>
      </w:r>
      <w:r w:rsidR="00192A43" w:rsidRPr="00C425D1">
        <w:rPr>
          <w:rFonts w:ascii="Arial" w:hAnsi="Arial" w:cs="Arial"/>
          <w:b/>
        </w:rPr>
        <w:t>referentie</w:t>
      </w:r>
      <w:r w:rsidR="00192A43" w:rsidRPr="00C425D1">
        <w:rPr>
          <w:rFonts w:ascii="Arial" w:hAnsi="Arial" w:cs="Arial"/>
        </w:rPr>
        <w:t xml:space="preserve"> ongeschikt, kan niet herleid worden hoeveel uren zijn gemaakt of ziet de referentie niet op de juiste werkzaamheden</w:t>
      </w:r>
      <w:r w:rsidR="002547D2" w:rsidRPr="00C425D1">
        <w:rPr>
          <w:rFonts w:ascii="Arial" w:hAnsi="Arial" w:cs="Arial"/>
        </w:rPr>
        <w:t xml:space="preserve">. </w:t>
      </w:r>
      <w:r w:rsidR="00192A43" w:rsidRPr="00C425D1">
        <w:rPr>
          <w:rFonts w:ascii="Arial" w:hAnsi="Arial" w:cs="Arial"/>
        </w:rPr>
        <w:t xml:space="preserve">In een enkel geval is een referentie ingeleverd waarvan het bestaan ouder is dan de onderneming zelf. In een geval als deze lijkt dit verder niets te maken hebben met hoe strikt de gestelde </w:t>
      </w:r>
      <w:r w:rsidR="0047177A">
        <w:rPr>
          <w:rFonts w:ascii="Arial" w:hAnsi="Arial" w:cs="Arial"/>
        </w:rPr>
        <w:t>voorwaarden</w:t>
      </w:r>
      <w:r w:rsidR="00192A43" w:rsidRPr="00C425D1">
        <w:rPr>
          <w:rFonts w:ascii="Arial" w:hAnsi="Arial" w:cs="Arial"/>
        </w:rPr>
        <w:t xml:space="preserve"> al dan niet ervaren worden door ondernemers. Op de referentie zijn dus om uiteenlopende redenen ondernemers afgevallen. </w:t>
      </w:r>
      <w:r w:rsidR="0047177A">
        <w:rPr>
          <w:rFonts w:ascii="Arial" w:hAnsi="Arial" w:cs="Arial"/>
        </w:rPr>
        <w:t>Hoewel bij de aanbesteding j</w:t>
      </w:r>
      <w:r w:rsidR="002547D2" w:rsidRPr="00C425D1">
        <w:rPr>
          <w:rFonts w:ascii="Arial" w:hAnsi="Arial" w:cs="Arial"/>
        </w:rPr>
        <w:t>eugdhulp ook veel fouten zijn gemaakt op de referentie-eis, k</w:t>
      </w:r>
      <w:r w:rsidR="0047177A">
        <w:rPr>
          <w:rFonts w:ascii="Arial" w:hAnsi="Arial" w:cs="Arial"/>
        </w:rPr>
        <w:t>omt het bij de aanbesteding WMO</w:t>
      </w:r>
      <w:r w:rsidR="002547D2" w:rsidRPr="00C425D1">
        <w:rPr>
          <w:rFonts w:ascii="Arial" w:hAnsi="Arial" w:cs="Arial"/>
        </w:rPr>
        <w:t xml:space="preserve"> vaker voor. Daar waar de fouten bij de </w:t>
      </w:r>
      <w:r w:rsidR="007001BD" w:rsidRPr="00C425D1">
        <w:rPr>
          <w:rFonts w:ascii="Arial" w:hAnsi="Arial" w:cs="Arial"/>
        </w:rPr>
        <w:t>aanbesteding</w:t>
      </w:r>
      <w:r w:rsidR="002547D2" w:rsidRPr="00C425D1">
        <w:rPr>
          <w:rFonts w:ascii="Arial" w:hAnsi="Arial" w:cs="Arial"/>
        </w:rPr>
        <w:t xml:space="preserve"> WMO met name zien op de referentie, </w:t>
      </w:r>
    </w:p>
    <w:p w:rsidR="002E3A2A" w:rsidRDefault="002E3A2A" w:rsidP="00C425D1">
      <w:pPr>
        <w:pStyle w:val="Geenafstand"/>
        <w:spacing w:line="360" w:lineRule="auto"/>
        <w:rPr>
          <w:rFonts w:ascii="Arial" w:hAnsi="Arial" w:cs="Arial"/>
        </w:rPr>
      </w:pPr>
    </w:p>
    <w:p w:rsidR="002E3A2A" w:rsidRDefault="002E3A2A" w:rsidP="00C425D1">
      <w:pPr>
        <w:pStyle w:val="Geenafstand"/>
        <w:spacing w:line="360" w:lineRule="auto"/>
        <w:rPr>
          <w:rFonts w:ascii="Arial" w:hAnsi="Arial" w:cs="Arial"/>
        </w:rPr>
      </w:pPr>
    </w:p>
    <w:p w:rsidR="002E3A2A" w:rsidRPr="005F6C14" w:rsidRDefault="002E3A2A" w:rsidP="002E3A2A">
      <w:pPr>
        <w:pStyle w:val="Geenafstand"/>
        <w:spacing w:line="360" w:lineRule="auto"/>
        <w:jc w:val="center"/>
        <w:rPr>
          <w:rFonts w:ascii="Arial" w:hAnsi="Arial" w:cs="Arial"/>
        </w:rPr>
      </w:pPr>
      <w:r>
        <w:rPr>
          <w:rFonts w:ascii="Arial" w:hAnsi="Arial" w:cs="Arial"/>
          <w:sz w:val="16"/>
          <w:szCs w:val="16"/>
        </w:rPr>
        <w:t>34</w:t>
      </w:r>
    </w:p>
    <w:p w:rsidR="0047177A" w:rsidRDefault="002547D2" w:rsidP="00C425D1">
      <w:pPr>
        <w:pStyle w:val="Geenafstand"/>
        <w:spacing w:line="360" w:lineRule="auto"/>
        <w:rPr>
          <w:rFonts w:ascii="Arial" w:hAnsi="Arial" w:cs="Arial"/>
        </w:rPr>
      </w:pPr>
      <w:r w:rsidRPr="00C425D1">
        <w:rPr>
          <w:rFonts w:ascii="Arial" w:hAnsi="Arial" w:cs="Arial"/>
        </w:rPr>
        <w:lastRenderedPageBreak/>
        <w:t>zijn de</w:t>
      </w:r>
      <w:r w:rsidR="0047177A">
        <w:rPr>
          <w:rFonts w:ascii="Arial" w:hAnsi="Arial" w:cs="Arial"/>
        </w:rPr>
        <w:t xml:space="preserve"> fouten binnen de aanbesteding j</w:t>
      </w:r>
      <w:r w:rsidRPr="00C425D1">
        <w:rPr>
          <w:rFonts w:ascii="Arial" w:hAnsi="Arial" w:cs="Arial"/>
        </w:rPr>
        <w:t xml:space="preserve">eugdhulp meer verspreid over verschillende </w:t>
      </w:r>
      <w:r w:rsidR="0047177A">
        <w:rPr>
          <w:rFonts w:ascii="Arial" w:hAnsi="Arial" w:cs="Arial"/>
        </w:rPr>
        <w:t>voorwaarden</w:t>
      </w:r>
      <w:r w:rsidRPr="00C425D1">
        <w:rPr>
          <w:rFonts w:ascii="Arial" w:hAnsi="Arial" w:cs="Arial"/>
        </w:rPr>
        <w:t xml:space="preserve"> en bijbehorende documenten. </w:t>
      </w:r>
    </w:p>
    <w:p w:rsidR="00BA4E37" w:rsidRPr="00C425D1" w:rsidRDefault="002547D2" w:rsidP="00C425D1">
      <w:pPr>
        <w:pStyle w:val="Geenafstand"/>
        <w:spacing w:line="360" w:lineRule="auto"/>
        <w:rPr>
          <w:rFonts w:ascii="Arial" w:hAnsi="Arial" w:cs="Arial"/>
        </w:rPr>
      </w:pPr>
      <w:r w:rsidRPr="00C425D1">
        <w:rPr>
          <w:rFonts w:ascii="Arial" w:hAnsi="Arial" w:cs="Arial"/>
        </w:rPr>
        <w:t xml:space="preserve">Waarom </w:t>
      </w:r>
      <w:r w:rsidR="0047177A">
        <w:rPr>
          <w:rFonts w:ascii="Arial" w:hAnsi="Arial" w:cs="Arial"/>
        </w:rPr>
        <w:t xml:space="preserve">fouten op de </w:t>
      </w:r>
      <w:r w:rsidRPr="00C425D1">
        <w:rPr>
          <w:rFonts w:ascii="Arial" w:hAnsi="Arial" w:cs="Arial"/>
        </w:rPr>
        <w:t xml:space="preserve">referentie </w:t>
      </w:r>
      <w:r w:rsidR="0047177A">
        <w:rPr>
          <w:rFonts w:ascii="Arial" w:hAnsi="Arial" w:cs="Arial"/>
        </w:rPr>
        <w:t>bij de aanbesteding WMO</w:t>
      </w:r>
      <w:r w:rsidRPr="00C425D1">
        <w:rPr>
          <w:rFonts w:ascii="Arial" w:hAnsi="Arial" w:cs="Arial"/>
        </w:rPr>
        <w:t xml:space="preserve"> vaker sp</w:t>
      </w:r>
      <w:r w:rsidR="0047177A">
        <w:rPr>
          <w:rFonts w:ascii="Arial" w:hAnsi="Arial" w:cs="Arial"/>
        </w:rPr>
        <w:t>elen</w:t>
      </w:r>
      <w:r w:rsidRPr="00C425D1">
        <w:rPr>
          <w:rFonts w:ascii="Arial" w:hAnsi="Arial" w:cs="Arial"/>
        </w:rPr>
        <w:t>, lijkt naar mij</w:t>
      </w:r>
      <w:r w:rsidR="0047177A">
        <w:rPr>
          <w:rFonts w:ascii="Arial" w:hAnsi="Arial" w:cs="Arial"/>
        </w:rPr>
        <w:t>n idee</w:t>
      </w:r>
      <w:r w:rsidRPr="00C425D1">
        <w:rPr>
          <w:rFonts w:ascii="Arial" w:hAnsi="Arial" w:cs="Arial"/>
        </w:rPr>
        <w:t xml:space="preserve"> onduidelijk. </w:t>
      </w:r>
      <w:r w:rsidR="00192A43" w:rsidRPr="00C425D1">
        <w:rPr>
          <w:rFonts w:ascii="Arial" w:hAnsi="Arial" w:cs="Arial"/>
        </w:rPr>
        <w:t>Verder zijn ook bij deze aanbesteding gevallen waarin 0 documenten zijn ingeleverd. Voor een geheel overzicht van de gronden, zie overzicht Bijlage II.C.)</w:t>
      </w:r>
    </w:p>
    <w:p w:rsidR="000E16B2" w:rsidRPr="00141CA9" w:rsidRDefault="007001BD" w:rsidP="00C425D1">
      <w:pPr>
        <w:spacing w:line="360" w:lineRule="auto"/>
        <w:rPr>
          <w:rFonts w:ascii="Arial" w:hAnsi="Arial" w:cs="Arial"/>
          <w:i/>
        </w:rPr>
      </w:pPr>
      <w:r w:rsidRPr="00C425D1">
        <w:rPr>
          <w:rFonts w:ascii="Arial" w:hAnsi="Arial" w:cs="Arial"/>
          <w:i/>
        </w:rPr>
        <w:t>3.2.2.6 Verdere bijzonderheden in de aanbe</w:t>
      </w:r>
      <w:r w:rsidR="00141CA9">
        <w:rPr>
          <w:rFonts w:ascii="Arial" w:hAnsi="Arial" w:cs="Arial"/>
          <w:i/>
        </w:rPr>
        <w:t>steding WMO-maatwerkarrangement</w:t>
      </w:r>
      <w:r w:rsidR="00141CA9">
        <w:rPr>
          <w:rFonts w:ascii="Arial" w:hAnsi="Arial" w:cs="Arial"/>
          <w:i/>
        </w:rPr>
        <w:br/>
      </w:r>
      <w:r w:rsidRPr="00C425D1">
        <w:rPr>
          <w:rFonts w:ascii="Arial" w:hAnsi="Arial" w:cs="Arial"/>
        </w:rPr>
        <w:t xml:space="preserve">Ook bij deze aanbesteding is in de aanbestedingsleidraad opgenomen dat ondernemers voldoende op de hoogte moeten zijn van het gebruik van </w:t>
      </w:r>
      <w:proofErr w:type="spellStart"/>
      <w:r w:rsidRPr="00C425D1">
        <w:rPr>
          <w:rFonts w:ascii="Arial" w:hAnsi="Arial" w:cs="Arial"/>
        </w:rPr>
        <w:t>TenderNed</w:t>
      </w:r>
      <w:proofErr w:type="spellEnd"/>
      <w:r w:rsidRPr="00C425D1">
        <w:rPr>
          <w:rFonts w:ascii="Arial" w:hAnsi="Arial" w:cs="Arial"/>
        </w:rPr>
        <w:t xml:space="preserve">. </w:t>
      </w:r>
      <w:r w:rsidR="000E16B2" w:rsidRPr="00C425D1">
        <w:rPr>
          <w:rFonts w:ascii="Arial" w:hAnsi="Arial" w:cs="Arial"/>
        </w:rPr>
        <w:t>Uit de Nota van Inlichtingen is gebleken dat hier nog onduidelijkheid over was ontstaan. Zo gaven ondern</w:t>
      </w:r>
      <w:r w:rsidR="00141CA9">
        <w:rPr>
          <w:rFonts w:ascii="Arial" w:hAnsi="Arial" w:cs="Arial"/>
        </w:rPr>
        <w:t>emers aan dat zij niet ervaren</w:t>
      </w:r>
      <w:r w:rsidR="000E16B2" w:rsidRPr="00C425D1">
        <w:rPr>
          <w:rFonts w:ascii="Arial" w:hAnsi="Arial" w:cs="Arial"/>
        </w:rPr>
        <w:t xml:space="preserve"> zijn met het gebruik van </w:t>
      </w:r>
      <w:proofErr w:type="spellStart"/>
      <w:r w:rsidR="000E16B2" w:rsidRPr="00C425D1">
        <w:rPr>
          <w:rFonts w:ascii="Arial" w:hAnsi="Arial" w:cs="Arial"/>
        </w:rPr>
        <w:t>TenderNed</w:t>
      </w:r>
      <w:proofErr w:type="spellEnd"/>
      <w:r w:rsidR="000E16B2" w:rsidRPr="00C425D1">
        <w:rPr>
          <w:rFonts w:ascii="Arial" w:hAnsi="Arial" w:cs="Arial"/>
        </w:rPr>
        <w:t xml:space="preserve"> en niet zeker zijn of zij de inschrijving op de juiste wijze hebben ingediend. </w:t>
      </w:r>
    </w:p>
    <w:p w:rsidR="003854ED" w:rsidRPr="00C425D1" w:rsidRDefault="003854ED" w:rsidP="00C425D1">
      <w:pPr>
        <w:spacing w:line="360" w:lineRule="auto"/>
        <w:rPr>
          <w:rFonts w:ascii="Arial" w:hAnsi="Arial" w:cs="Arial"/>
          <w:i/>
        </w:rPr>
      </w:pPr>
      <w:r w:rsidRPr="00C425D1">
        <w:rPr>
          <w:rFonts w:ascii="Arial" w:hAnsi="Arial" w:cs="Arial"/>
          <w:i/>
        </w:rPr>
        <w:t>3.2.2.7 Tussenconclusie</w:t>
      </w:r>
    </w:p>
    <w:p w:rsidR="002A3A9C" w:rsidRDefault="00311419" w:rsidP="00C425D1">
      <w:pPr>
        <w:spacing w:line="360" w:lineRule="auto"/>
        <w:rPr>
          <w:rFonts w:ascii="Arial" w:hAnsi="Arial" w:cs="Arial"/>
        </w:rPr>
      </w:pPr>
      <w:r>
        <w:rPr>
          <w:rFonts w:ascii="Arial" w:hAnsi="Arial" w:cs="Arial"/>
        </w:rPr>
        <w:t>De</w:t>
      </w:r>
      <w:r w:rsidR="003854ED" w:rsidRPr="00C425D1">
        <w:rPr>
          <w:rFonts w:ascii="Arial" w:hAnsi="Arial" w:cs="Arial"/>
        </w:rPr>
        <w:t xml:space="preserve"> voorwaarden die de aanbestedende dienst heeft gesteld aan de inschrijvers en inschrijvingen</w:t>
      </w:r>
      <w:r w:rsidR="002A3A9C" w:rsidRPr="00C425D1">
        <w:rPr>
          <w:rFonts w:ascii="Arial" w:hAnsi="Arial" w:cs="Arial"/>
        </w:rPr>
        <w:t xml:space="preserve"> </w:t>
      </w:r>
      <w:r>
        <w:rPr>
          <w:rFonts w:ascii="Arial" w:hAnsi="Arial" w:cs="Arial"/>
        </w:rPr>
        <w:t xml:space="preserve">zijn gelijk </w:t>
      </w:r>
      <w:r w:rsidR="002A3A9C" w:rsidRPr="00C425D1">
        <w:rPr>
          <w:rFonts w:ascii="Arial" w:hAnsi="Arial" w:cs="Arial"/>
        </w:rPr>
        <w:t xml:space="preserve">aan de voorwaarden die bij de aanbesteding jeugdhulp zijn gesteld. Hiermee kan geconcludeerd worden dat ook bij deze aanbesteding de gestelde voorwaarden conform de Richtlijn 2014/2 en </w:t>
      </w:r>
      <w:proofErr w:type="spellStart"/>
      <w:r w:rsidR="002A3A9C" w:rsidRPr="00C425D1">
        <w:rPr>
          <w:rFonts w:ascii="Arial" w:hAnsi="Arial" w:cs="Arial"/>
        </w:rPr>
        <w:t>Aw</w:t>
      </w:r>
      <w:proofErr w:type="spellEnd"/>
      <w:r w:rsidR="002A3A9C" w:rsidRPr="00C425D1">
        <w:rPr>
          <w:rFonts w:ascii="Arial" w:hAnsi="Arial" w:cs="Arial"/>
        </w:rPr>
        <w:t xml:space="preserve"> 2012 zijn opgesteld. Dit kan te maken hebben met het gegeven dat voor beide sociale aanbestedingen het Zeeuws model onder het Europees aanbesteden is toegepast, waarbij naast de vormvereisten en volledigheid slechts de uitsluitingsgronden en geschiktheidseisen worden gehanteerd. Verder zijn </w:t>
      </w:r>
      <w:r>
        <w:rPr>
          <w:rFonts w:ascii="Arial" w:hAnsi="Arial" w:cs="Arial"/>
        </w:rPr>
        <w:t>in ver</w:t>
      </w:r>
      <w:r w:rsidRPr="00F23B83">
        <w:rPr>
          <w:rFonts w:ascii="Arial" w:hAnsi="Arial" w:cs="Arial"/>
        </w:rPr>
        <w:t xml:space="preserve">houding tot de aanbesteding jeugdhulp </w:t>
      </w:r>
      <w:r w:rsidR="002A3A9C" w:rsidRPr="00F23B83">
        <w:rPr>
          <w:rFonts w:ascii="Arial" w:hAnsi="Arial" w:cs="Arial"/>
        </w:rPr>
        <w:t xml:space="preserve">bij deze aanbesteding </w:t>
      </w:r>
      <w:r w:rsidRPr="00F23B83">
        <w:rPr>
          <w:rFonts w:ascii="Arial" w:hAnsi="Arial" w:cs="Arial"/>
        </w:rPr>
        <w:t>meer</w:t>
      </w:r>
      <w:r w:rsidR="002A3A9C" w:rsidRPr="00F23B83">
        <w:rPr>
          <w:rFonts w:ascii="Arial" w:hAnsi="Arial" w:cs="Arial"/>
        </w:rPr>
        <w:t xml:space="preserve"> fouten gemaakt op de referentie</w:t>
      </w:r>
      <w:r w:rsidR="002A3A9C" w:rsidRPr="00C425D1">
        <w:rPr>
          <w:rFonts w:ascii="Arial" w:hAnsi="Arial" w:cs="Arial"/>
        </w:rPr>
        <w:t xml:space="preserve">. </w:t>
      </w:r>
      <w:r w:rsidR="00CD4200">
        <w:rPr>
          <w:rFonts w:ascii="Arial" w:hAnsi="Arial" w:cs="Arial"/>
        </w:rPr>
        <w:t>In algemene zin kan geconcludeerd worden dat beide aanbestedingen op gelijke wijze zijn verlopen.</w:t>
      </w:r>
    </w:p>
    <w:p w:rsidR="00B7684C" w:rsidRDefault="00B7684C" w:rsidP="00C425D1">
      <w:pPr>
        <w:spacing w:line="360" w:lineRule="auto"/>
        <w:rPr>
          <w:rFonts w:ascii="Arial" w:hAnsi="Arial" w:cs="Arial"/>
        </w:rPr>
      </w:pPr>
    </w:p>
    <w:p w:rsidR="00B7684C" w:rsidRDefault="00B7684C" w:rsidP="00C425D1">
      <w:pPr>
        <w:spacing w:line="360" w:lineRule="auto"/>
        <w:rPr>
          <w:rFonts w:ascii="Arial" w:hAnsi="Arial" w:cs="Arial"/>
        </w:rPr>
      </w:pPr>
    </w:p>
    <w:p w:rsidR="00B7684C" w:rsidRDefault="00B7684C" w:rsidP="00C425D1">
      <w:pPr>
        <w:spacing w:line="360" w:lineRule="auto"/>
        <w:rPr>
          <w:rFonts w:ascii="Arial" w:hAnsi="Arial" w:cs="Arial"/>
        </w:rPr>
      </w:pPr>
    </w:p>
    <w:p w:rsidR="00B7684C" w:rsidRDefault="00B7684C" w:rsidP="00C425D1">
      <w:pPr>
        <w:spacing w:line="360" w:lineRule="auto"/>
        <w:rPr>
          <w:rFonts w:ascii="Arial" w:hAnsi="Arial" w:cs="Arial"/>
        </w:rPr>
      </w:pPr>
    </w:p>
    <w:p w:rsidR="00B7684C" w:rsidRDefault="00B7684C" w:rsidP="00C425D1">
      <w:pPr>
        <w:spacing w:line="360" w:lineRule="auto"/>
        <w:rPr>
          <w:rFonts w:ascii="Arial" w:hAnsi="Arial" w:cs="Arial"/>
        </w:rPr>
      </w:pPr>
    </w:p>
    <w:p w:rsidR="00B7684C" w:rsidRDefault="00B7684C" w:rsidP="00C425D1">
      <w:pPr>
        <w:spacing w:line="360" w:lineRule="auto"/>
        <w:rPr>
          <w:rFonts w:ascii="Arial" w:hAnsi="Arial" w:cs="Arial"/>
        </w:rPr>
      </w:pPr>
    </w:p>
    <w:p w:rsidR="00B7684C" w:rsidRDefault="00B7684C" w:rsidP="00C425D1">
      <w:pPr>
        <w:spacing w:line="360" w:lineRule="auto"/>
        <w:rPr>
          <w:rFonts w:ascii="Arial" w:hAnsi="Arial" w:cs="Arial"/>
        </w:rPr>
      </w:pPr>
    </w:p>
    <w:p w:rsidR="00B7684C" w:rsidRDefault="00B7684C" w:rsidP="00C425D1">
      <w:pPr>
        <w:spacing w:line="360" w:lineRule="auto"/>
        <w:rPr>
          <w:rFonts w:ascii="Arial" w:hAnsi="Arial" w:cs="Arial"/>
        </w:rPr>
      </w:pPr>
    </w:p>
    <w:p w:rsidR="00B7684C" w:rsidRDefault="00B7684C" w:rsidP="00C425D1">
      <w:pPr>
        <w:spacing w:line="360" w:lineRule="auto"/>
        <w:rPr>
          <w:rFonts w:ascii="Arial" w:hAnsi="Arial" w:cs="Arial"/>
        </w:rPr>
      </w:pPr>
    </w:p>
    <w:p w:rsidR="00B7684C" w:rsidRDefault="00B7684C" w:rsidP="00C425D1">
      <w:pPr>
        <w:spacing w:line="360" w:lineRule="auto"/>
        <w:rPr>
          <w:rFonts w:ascii="Arial" w:hAnsi="Arial" w:cs="Arial"/>
        </w:rPr>
      </w:pPr>
    </w:p>
    <w:p w:rsidR="00B7684C" w:rsidRDefault="00B7684C" w:rsidP="00C425D1">
      <w:pPr>
        <w:spacing w:line="360" w:lineRule="auto"/>
        <w:rPr>
          <w:rFonts w:ascii="Arial" w:hAnsi="Arial" w:cs="Arial"/>
        </w:rPr>
      </w:pPr>
    </w:p>
    <w:p w:rsidR="00CE1F87" w:rsidRPr="005F48DC" w:rsidRDefault="00B7684C" w:rsidP="005F48DC">
      <w:pPr>
        <w:pStyle w:val="Geenafstand"/>
        <w:spacing w:line="360" w:lineRule="auto"/>
        <w:jc w:val="center"/>
        <w:rPr>
          <w:rFonts w:ascii="Arial" w:hAnsi="Arial" w:cs="Arial"/>
        </w:rPr>
      </w:pPr>
      <w:r>
        <w:rPr>
          <w:rFonts w:ascii="Arial" w:hAnsi="Arial" w:cs="Arial"/>
          <w:sz w:val="16"/>
          <w:szCs w:val="16"/>
        </w:rPr>
        <w:t>35</w:t>
      </w:r>
    </w:p>
    <w:p w:rsidR="009E5F2A" w:rsidRPr="005F48DC" w:rsidRDefault="00D002E4" w:rsidP="009E5F2A">
      <w:pPr>
        <w:rPr>
          <w:rStyle w:val="Nadruk"/>
          <w:rFonts w:ascii="Arial" w:hAnsi="Arial" w:cs="Arial"/>
        </w:rPr>
      </w:pPr>
      <w:r w:rsidRPr="005F48DC">
        <w:rPr>
          <w:rStyle w:val="Nadruk"/>
          <w:rFonts w:ascii="Arial" w:hAnsi="Arial" w:cs="Arial"/>
        </w:rPr>
        <w:lastRenderedPageBreak/>
        <w:t>3.3</w:t>
      </w:r>
      <w:r w:rsidR="009E5F2A" w:rsidRPr="005F48DC">
        <w:rPr>
          <w:rStyle w:val="Nadruk"/>
          <w:rFonts w:ascii="Arial" w:hAnsi="Arial" w:cs="Arial"/>
        </w:rPr>
        <w:t xml:space="preserve"> Interviews deelvraag V                                                                        </w:t>
      </w:r>
      <w:r w:rsidR="009E5F2A" w:rsidRPr="005F48DC">
        <w:rPr>
          <w:rStyle w:val="Nadruk"/>
          <w:rFonts w:ascii="Arial" w:hAnsi="Arial" w:cs="Arial"/>
        </w:rPr>
        <w:tab/>
      </w:r>
      <w:r w:rsidR="009E5F2A" w:rsidRPr="005F48DC">
        <w:rPr>
          <w:rStyle w:val="Nadruk"/>
          <w:rFonts w:ascii="Arial" w:hAnsi="Arial" w:cs="Arial"/>
        </w:rPr>
        <w:tab/>
      </w:r>
    </w:p>
    <w:p w:rsidR="001F7847" w:rsidRPr="005F48DC" w:rsidRDefault="001F7847" w:rsidP="009E5F2A">
      <w:pPr>
        <w:pStyle w:val="Geenafstand"/>
        <w:spacing w:line="360" w:lineRule="auto"/>
        <w:rPr>
          <w:rFonts w:ascii="Arial" w:hAnsi="Arial" w:cs="Arial"/>
        </w:rPr>
      </w:pPr>
      <w:r w:rsidRPr="005F48DC">
        <w:rPr>
          <w:rFonts w:ascii="Arial" w:hAnsi="Arial" w:cs="Arial"/>
        </w:rPr>
        <w:t xml:space="preserve">In het kader van het praktijkonderzoek zijn interviews afgelegd met personen die betrokken waren bij de </w:t>
      </w:r>
      <w:r w:rsidR="005F48DC">
        <w:rPr>
          <w:rFonts w:ascii="Arial" w:hAnsi="Arial" w:cs="Arial"/>
        </w:rPr>
        <w:t>aanbestedingen jeugdhulp en WMO.</w:t>
      </w:r>
      <w:r w:rsidRPr="005F48DC">
        <w:rPr>
          <w:rFonts w:ascii="Arial" w:hAnsi="Arial" w:cs="Arial"/>
        </w:rPr>
        <w:t xml:space="preserve"> Op welke wijze deze personen waren betrokken, is beschreven in paragraaf </w:t>
      </w:r>
      <w:r w:rsidR="005F48DC">
        <w:rPr>
          <w:rFonts w:ascii="Arial" w:hAnsi="Arial" w:cs="Arial"/>
        </w:rPr>
        <w:t>1.5.2</w:t>
      </w:r>
      <w:r w:rsidRPr="005F48DC">
        <w:rPr>
          <w:rFonts w:ascii="Arial" w:hAnsi="Arial" w:cs="Arial"/>
        </w:rPr>
        <w:t xml:space="preserve"> van </w:t>
      </w:r>
      <w:proofErr w:type="spellStart"/>
      <w:r w:rsidR="005F48DC">
        <w:rPr>
          <w:rFonts w:ascii="Arial" w:hAnsi="Arial" w:cs="Arial"/>
        </w:rPr>
        <w:t>van</w:t>
      </w:r>
      <w:proofErr w:type="spellEnd"/>
      <w:r w:rsidR="005F48DC">
        <w:rPr>
          <w:rFonts w:ascii="Arial" w:hAnsi="Arial" w:cs="Arial"/>
        </w:rPr>
        <w:t xml:space="preserve"> de inleiding</w:t>
      </w:r>
      <w:r w:rsidRPr="005F48DC">
        <w:rPr>
          <w:rFonts w:ascii="Arial" w:hAnsi="Arial" w:cs="Arial"/>
        </w:rPr>
        <w:t xml:space="preserve">. In het eerste deel van het interview is duidelijk geworden </w:t>
      </w:r>
      <w:r w:rsidR="005F48DC">
        <w:rPr>
          <w:rFonts w:ascii="Arial" w:hAnsi="Arial" w:cs="Arial"/>
        </w:rPr>
        <w:t xml:space="preserve">hoe </w:t>
      </w:r>
      <w:r w:rsidRPr="005F48DC">
        <w:rPr>
          <w:rFonts w:ascii="Arial" w:hAnsi="Arial" w:cs="Arial"/>
        </w:rPr>
        <w:t xml:space="preserve">de </w:t>
      </w:r>
      <w:proofErr w:type="spellStart"/>
      <w:r w:rsidRPr="005F48DC">
        <w:rPr>
          <w:rFonts w:ascii="Arial" w:hAnsi="Arial" w:cs="Arial"/>
        </w:rPr>
        <w:t>geïnterviewden</w:t>
      </w:r>
      <w:proofErr w:type="spellEnd"/>
      <w:r w:rsidRPr="005F48DC">
        <w:rPr>
          <w:rFonts w:ascii="Arial" w:hAnsi="Arial" w:cs="Arial"/>
        </w:rPr>
        <w:t xml:space="preserve"> het verloop van de aanbesteding</w:t>
      </w:r>
      <w:r w:rsidR="005F48DC">
        <w:rPr>
          <w:rFonts w:ascii="Arial" w:hAnsi="Arial" w:cs="Arial"/>
        </w:rPr>
        <w:t xml:space="preserve"> hebben ervaren</w:t>
      </w:r>
      <w:r w:rsidRPr="005F48DC">
        <w:rPr>
          <w:rFonts w:ascii="Arial" w:hAnsi="Arial" w:cs="Arial"/>
        </w:rPr>
        <w:t>. In het tweede deel van het interview is de behoefte aan de toepassing van Open House in het sociaal domein onderzocht.</w:t>
      </w:r>
      <w:r w:rsidR="00F470AD" w:rsidRPr="005F48DC">
        <w:rPr>
          <w:rFonts w:ascii="Arial" w:hAnsi="Arial" w:cs="Arial"/>
        </w:rPr>
        <w:t xml:space="preserve"> </w:t>
      </w:r>
      <w:r w:rsidR="005F48DC">
        <w:rPr>
          <w:rFonts w:ascii="Arial" w:hAnsi="Arial" w:cs="Arial"/>
        </w:rPr>
        <w:t>Hiervoor zijn labels opgestel</w:t>
      </w:r>
      <w:r w:rsidR="00745BEE">
        <w:rPr>
          <w:rFonts w:ascii="Arial" w:hAnsi="Arial" w:cs="Arial"/>
        </w:rPr>
        <w:t>d die te vinden zijn in Bijlagen V en VI van dit onderzoeksrapport.</w:t>
      </w:r>
    </w:p>
    <w:p w:rsidR="00736885" w:rsidRPr="005F48DC" w:rsidRDefault="00736885" w:rsidP="009E5F2A">
      <w:pPr>
        <w:pStyle w:val="Geenafstand"/>
        <w:spacing w:line="360" w:lineRule="auto"/>
        <w:rPr>
          <w:rFonts w:ascii="Arial" w:hAnsi="Arial" w:cs="Arial"/>
        </w:rPr>
      </w:pPr>
    </w:p>
    <w:p w:rsidR="004D094F" w:rsidRPr="005F48DC" w:rsidRDefault="009E5F2A" w:rsidP="009E5F2A">
      <w:pPr>
        <w:pStyle w:val="Geenafstand"/>
        <w:spacing w:line="360" w:lineRule="auto"/>
        <w:rPr>
          <w:rFonts w:ascii="Arial" w:hAnsi="Arial" w:cs="Arial"/>
        </w:rPr>
      </w:pPr>
      <w:r w:rsidRPr="005F48DC">
        <w:rPr>
          <w:rFonts w:ascii="Arial" w:hAnsi="Arial" w:cs="Arial"/>
        </w:rPr>
        <w:t>3.</w:t>
      </w:r>
      <w:r w:rsidR="00F97BB9" w:rsidRPr="005F48DC">
        <w:rPr>
          <w:rFonts w:ascii="Arial" w:hAnsi="Arial" w:cs="Arial"/>
        </w:rPr>
        <w:t>3</w:t>
      </w:r>
      <w:r w:rsidRPr="005F48DC">
        <w:rPr>
          <w:rFonts w:ascii="Arial" w:hAnsi="Arial" w:cs="Arial"/>
        </w:rPr>
        <w:t xml:space="preserve">.1 </w:t>
      </w:r>
      <w:r w:rsidR="00F470AD" w:rsidRPr="005F48DC">
        <w:rPr>
          <w:rFonts w:ascii="Arial" w:hAnsi="Arial" w:cs="Arial"/>
        </w:rPr>
        <w:t>Interviews met betrokkenen bij de aanbesteding jeugdhulp</w:t>
      </w:r>
    </w:p>
    <w:p w:rsidR="00004DE3" w:rsidRPr="005F48DC" w:rsidRDefault="00004DE3" w:rsidP="009E5F2A">
      <w:pPr>
        <w:pStyle w:val="Geenafstand"/>
        <w:spacing w:line="360" w:lineRule="auto"/>
        <w:rPr>
          <w:rFonts w:ascii="Arial" w:hAnsi="Arial" w:cs="Arial"/>
        </w:rPr>
      </w:pPr>
    </w:p>
    <w:p w:rsidR="00004DE3" w:rsidRPr="005F48DC" w:rsidRDefault="00004DE3" w:rsidP="004571B3">
      <w:pPr>
        <w:pStyle w:val="Geenafstand"/>
        <w:spacing w:line="360" w:lineRule="auto"/>
        <w:rPr>
          <w:rFonts w:ascii="Arial" w:hAnsi="Arial" w:cs="Arial"/>
          <w:u w:val="single"/>
        </w:rPr>
      </w:pPr>
      <w:r w:rsidRPr="005F48DC">
        <w:rPr>
          <w:rFonts w:ascii="Arial" w:hAnsi="Arial" w:cs="Arial"/>
          <w:u w:val="single"/>
        </w:rPr>
        <w:t>Deel 1</w:t>
      </w:r>
    </w:p>
    <w:p w:rsidR="004351B1" w:rsidRPr="005F48DC" w:rsidRDefault="004351B1" w:rsidP="004571B3">
      <w:pPr>
        <w:pStyle w:val="Geenafstand"/>
        <w:spacing w:line="360" w:lineRule="auto"/>
        <w:rPr>
          <w:rFonts w:ascii="Arial" w:hAnsi="Arial" w:cs="Arial"/>
          <w:i/>
        </w:rPr>
      </w:pPr>
      <w:r w:rsidRPr="005F48DC">
        <w:rPr>
          <w:rFonts w:ascii="Arial" w:hAnsi="Arial" w:cs="Arial"/>
          <w:i/>
        </w:rPr>
        <w:t>Uitslag</w:t>
      </w:r>
      <w:r w:rsidR="00F470AD" w:rsidRPr="005F48DC">
        <w:rPr>
          <w:rFonts w:ascii="Arial" w:hAnsi="Arial" w:cs="Arial"/>
          <w:i/>
        </w:rPr>
        <w:t xml:space="preserve"> van de aanbesteding</w:t>
      </w:r>
    </w:p>
    <w:p w:rsidR="00E03ED6" w:rsidRPr="005F48DC" w:rsidRDefault="00986D88" w:rsidP="004571B3">
      <w:pPr>
        <w:pStyle w:val="Geenafstand"/>
        <w:spacing w:line="360" w:lineRule="auto"/>
        <w:rPr>
          <w:rFonts w:ascii="Arial" w:hAnsi="Arial" w:cs="Arial"/>
        </w:rPr>
      </w:pPr>
      <w:r w:rsidRPr="005F48DC">
        <w:rPr>
          <w:rFonts w:ascii="Arial" w:hAnsi="Arial" w:cs="Arial"/>
        </w:rPr>
        <w:t>Uit de</w:t>
      </w:r>
      <w:r w:rsidR="00DD687E" w:rsidRPr="005F48DC">
        <w:rPr>
          <w:rFonts w:ascii="Arial" w:hAnsi="Arial" w:cs="Arial"/>
        </w:rPr>
        <w:t xml:space="preserve"> interview</w:t>
      </w:r>
      <w:r w:rsidR="00F470AD" w:rsidRPr="005F48DC">
        <w:rPr>
          <w:rFonts w:ascii="Arial" w:hAnsi="Arial" w:cs="Arial"/>
        </w:rPr>
        <w:t>s</w:t>
      </w:r>
      <w:r w:rsidR="00DD687E" w:rsidRPr="005F48DC">
        <w:rPr>
          <w:rFonts w:ascii="Arial" w:hAnsi="Arial" w:cs="Arial"/>
        </w:rPr>
        <w:t xml:space="preserve"> is naar voren gekomen dat </w:t>
      </w:r>
      <w:r w:rsidR="00165998" w:rsidRPr="005F48DC">
        <w:rPr>
          <w:rFonts w:ascii="Arial" w:hAnsi="Arial" w:cs="Arial"/>
        </w:rPr>
        <w:t xml:space="preserve">de </w:t>
      </w:r>
      <w:proofErr w:type="spellStart"/>
      <w:r w:rsidR="00165998" w:rsidRPr="005F48DC">
        <w:rPr>
          <w:rFonts w:ascii="Arial" w:hAnsi="Arial" w:cs="Arial"/>
        </w:rPr>
        <w:t>geïnterviewden</w:t>
      </w:r>
      <w:proofErr w:type="spellEnd"/>
      <w:r w:rsidR="001E1342" w:rsidRPr="005F48DC">
        <w:rPr>
          <w:rFonts w:ascii="Arial" w:hAnsi="Arial" w:cs="Arial"/>
        </w:rPr>
        <w:t xml:space="preserve"> het liefst zien </w:t>
      </w:r>
      <w:r w:rsidR="00DD687E" w:rsidRPr="005F48DC">
        <w:rPr>
          <w:rFonts w:ascii="Arial" w:hAnsi="Arial" w:cs="Arial"/>
        </w:rPr>
        <w:t>dat zoveel mogelijk ondernemers een raamovereenkomst gegund krijgen. Hierbij wordt het</w:t>
      </w:r>
      <w:r w:rsidR="001E1342" w:rsidRPr="005F48DC">
        <w:rPr>
          <w:rFonts w:ascii="Arial" w:hAnsi="Arial" w:cs="Arial"/>
        </w:rPr>
        <w:t xml:space="preserve"> jammer</w:t>
      </w:r>
      <w:r w:rsidR="00DD687E" w:rsidRPr="005F48DC">
        <w:rPr>
          <w:rFonts w:ascii="Arial" w:hAnsi="Arial" w:cs="Arial"/>
        </w:rPr>
        <w:t xml:space="preserve"> gevonden dat er </w:t>
      </w:r>
      <w:r w:rsidR="00427935" w:rsidRPr="005F48DC">
        <w:rPr>
          <w:rFonts w:ascii="Arial" w:hAnsi="Arial" w:cs="Arial"/>
        </w:rPr>
        <w:t xml:space="preserve">in totaal </w:t>
      </w:r>
      <w:r w:rsidR="001E1342" w:rsidRPr="005F48DC">
        <w:rPr>
          <w:rFonts w:ascii="Arial" w:hAnsi="Arial" w:cs="Arial"/>
        </w:rPr>
        <w:t xml:space="preserve">partijen </w:t>
      </w:r>
      <w:r w:rsidR="00427935" w:rsidRPr="005F48DC">
        <w:rPr>
          <w:rFonts w:ascii="Arial" w:hAnsi="Arial" w:cs="Arial"/>
        </w:rPr>
        <w:t xml:space="preserve">43 </w:t>
      </w:r>
      <w:r w:rsidR="00607AC2" w:rsidRPr="005F48DC">
        <w:rPr>
          <w:rFonts w:ascii="Arial" w:hAnsi="Arial" w:cs="Arial"/>
        </w:rPr>
        <w:t>zijn afgevallen bij de aanbesteding jeugdhulp</w:t>
      </w:r>
      <w:r w:rsidR="00DD687E" w:rsidRPr="005F48DC">
        <w:rPr>
          <w:rFonts w:ascii="Arial" w:hAnsi="Arial" w:cs="Arial"/>
        </w:rPr>
        <w:t>. Tegelijkertijd w</w:t>
      </w:r>
      <w:r w:rsidR="001E1342" w:rsidRPr="005F48DC">
        <w:rPr>
          <w:rFonts w:ascii="Arial" w:hAnsi="Arial" w:cs="Arial"/>
        </w:rPr>
        <w:t xml:space="preserve">eten de </w:t>
      </w:r>
      <w:proofErr w:type="spellStart"/>
      <w:r w:rsidR="001E1342" w:rsidRPr="005F48DC">
        <w:rPr>
          <w:rFonts w:ascii="Arial" w:hAnsi="Arial" w:cs="Arial"/>
        </w:rPr>
        <w:t>geïnterviewden</w:t>
      </w:r>
      <w:proofErr w:type="spellEnd"/>
      <w:r w:rsidR="001E1342" w:rsidRPr="005F48DC">
        <w:rPr>
          <w:rFonts w:ascii="Arial" w:hAnsi="Arial" w:cs="Arial"/>
        </w:rPr>
        <w:t xml:space="preserve"> </w:t>
      </w:r>
      <w:r w:rsidR="00DD687E" w:rsidRPr="005F48DC">
        <w:rPr>
          <w:rFonts w:ascii="Arial" w:hAnsi="Arial" w:cs="Arial"/>
        </w:rPr>
        <w:t xml:space="preserve">dit te verklaren </w:t>
      </w:r>
      <w:r w:rsidR="00E03ED6" w:rsidRPr="005F48DC">
        <w:rPr>
          <w:rFonts w:ascii="Arial" w:hAnsi="Arial" w:cs="Arial"/>
        </w:rPr>
        <w:t>vanwege het feit</w:t>
      </w:r>
      <w:r w:rsidR="00DD687E" w:rsidRPr="005F48DC">
        <w:rPr>
          <w:rFonts w:ascii="Arial" w:hAnsi="Arial" w:cs="Arial"/>
        </w:rPr>
        <w:t xml:space="preserve"> dat het aanbesteden binnen het sociaal domein vrij nieuw is</w:t>
      </w:r>
      <w:r w:rsidR="00E03ED6" w:rsidRPr="005F48DC">
        <w:rPr>
          <w:rFonts w:ascii="Arial" w:hAnsi="Arial" w:cs="Arial"/>
        </w:rPr>
        <w:t xml:space="preserve"> en dat ondernemers (zorgaanbieders in dit geval) het aanbesteden niet gewend zijn</w:t>
      </w:r>
      <w:r w:rsidR="00DD687E" w:rsidRPr="005F48DC">
        <w:rPr>
          <w:rFonts w:ascii="Arial" w:hAnsi="Arial" w:cs="Arial"/>
        </w:rPr>
        <w:t xml:space="preserve">. </w:t>
      </w:r>
      <w:r w:rsidR="00E03ED6" w:rsidRPr="005F48DC">
        <w:rPr>
          <w:rFonts w:ascii="Arial" w:hAnsi="Arial" w:cs="Arial"/>
        </w:rPr>
        <w:t>Verder voegt geïnterviewde 2 hieraan toe dat het aanbestedingsrecht zodanig is vormgegeven, dat de aanbestedende dienst niet anders kon dan deze ondernemers af te wijzen. Hiermee lijkt de geïnterviewde te wijzen op de beperkte herstelmogelijkheid die het aanbestedingsrecht biedt.</w:t>
      </w:r>
    </w:p>
    <w:p w:rsidR="00202418" w:rsidRPr="005F48DC" w:rsidRDefault="00202418" w:rsidP="004571B3">
      <w:pPr>
        <w:pStyle w:val="Geenafstand"/>
        <w:spacing w:line="360" w:lineRule="auto"/>
        <w:rPr>
          <w:rFonts w:ascii="Arial" w:hAnsi="Arial" w:cs="Arial"/>
        </w:rPr>
      </w:pPr>
    </w:p>
    <w:p w:rsidR="00202418" w:rsidRPr="005F48DC" w:rsidRDefault="00427935" w:rsidP="004571B3">
      <w:pPr>
        <w:pStyle w:val="Geenafstand"/>
        <w:spacing w:line="360" w:lineRule="auto"/>
        <w:rPr>
          <w:rFonts w:ascii="Arial" w:hAnsi="Arial" w:cs="Arial"/>
          <w:i/>
        </w:rPr>
      </w:pPr>
      <w:r w:rsidRPr="005F48DC">
        <w:rPr>
          <w:rFonts w:ascii="Arial" w:hAnsi="Arial" w:cs="Arial"/>
          <w:i/>
        </w:rPr>
        <w:t xml:space="preserve">Het belang van de laagdrempeligheid van het contracteren </w:t>
      </w:r>
    </w:p>
    <w:p w:rsidR="00427935" w:rsidRPr="005F48DC" w:rsidRDefault="00682132" w:rsidP="004571B3">
      <w:pPr>
        <w:pStyle w:val="Geenafstand"/>
        <w:spacing w:line="360" w:lineRule="auto"/>
        <w:rPr>
          <w:rFonts w:ascii="Arial" w:hAnsi="Arial" w:cs="Arial"/>
        </w:rPr>
      </w:pPr>
      <w:r w:rsidRPr="005F48DC">
        <w:rPr>
          <w:rFonts w:ascii="Arial" w:hAnsi="Arial" w:cs="Arial"/>
        </w:rPr>
        <w:t>Wat betreft de laagdrempeligheid voor het</w:t>
      </w:r>
      <w:r w:rsidR="00427935" w:rsidRPr="005F48DC">
        <w:rPr>
          <w:rFonts w:ascii="Arial" w:hAnsi="Arial" w:cs="Arial"/>
        </w:rPr>
        <w:t xml:space="preserve"> contracteren</w:t>
      </w:r>
      <w:r w:rsidRPr="005F48DC">
        <w:rPr>
          <w:rFonts w:ascii="Arial" w:hAnsi="Arial" w:cs="Arial"/>
        </w:rPr>
        <w:t xml:space="preserve"> van ondernemers, </w:t>
      </w:r>
      <w:r w:rsidR="00427935" w:rsidRPr="005F48DC">
        <w:rPr>
          <w:rFonts w:ascii="Arial" w:hAnsi="Arial" w:cs="Arial"/>
        </w:rPr>
        <w:t xml:space="preserve">vinden de </w:t>
      </w:r>
      <w:proofErr w:type="spellStart"/>
      <w:r w:rsidR="00427935" w:rsidRPr="005F48DC">
        <w:rPr>
          <w:rFonts w:ascii="Arial" w:hAnsi="Arial" w:cs="Arial"/>
        </w:rPr>
        <w:t>geïnterviewden</w:t>
      </w:r>
      <w:proofErr w:type="spellEnd"/>
      <w:r w:rsidR="00427935" w:rsidRPr="005F48DC">
        <w:rPr>
          <w:rFonts w:ascii="Arial" w:hAnsi="Arial" w:cs="Arial"/>
        </w:rPr>
        <w:t xml:space="preserve"> </w:t>
      </w:r>
      <w:r w:rsidR="0044099C" w:rsidRPr="005F48DC">
        <w:rPr>
          <w:rFonts w:ascii="Arial" w:hAnsi="Arial" w:cs="Arial"/>
        </w:rPr>
        <w:t xml:space="preserve">het in zekere mate belangrijk dat deze drempel laag is. Zij vinden echter dat de laagdrempeligheid niet ten koste mag gaan van de kwaliteit van de jeugdhulp die de ondernemers bieden. Geïnterviewde 1 voegt hieraan toe dat deze kwaliteit gewaarborgd kan blijven door het wellicht hanteren van minimale eisen en uitsluitingsgronden. Geïnterviewde 2 maakt een duidelijk onderscheid tussen de laagdrempeligheid ten aanzien van de kwaliteitseisen en de laagdrempeligheid ten aanzien van administratieve fouten. Voor wat betreft dit laatste, vindt geïnterviewde 2 dat het vergroten van de laagdrempeligheid hier fijn zou zijn. Dit zou betekenen dat de aanbestedende dienst coulanter optreedt in het geval van een administratieve fout bij een ondernemer. De </w:t>
      </w:r>
      <w:proofErr w:type="spellStart"/>
      <w:r w:rsidR="0044099C" w:rsidRPr="005F48DC">
        <w:rPr>
          <w:rFonts w:ascii="Arial" w:hAnsi="Arial" w:cs="Arial"/>
        </w:rPr>
        <w:t>geïnterviewden</w:t>
      </w:r>
      <w:proofErr w:type="spellEnd"/>
      <w:r w:rsidR="0044099C" w:rsidRPr="005F48DC">
        <w:rPr>
          <w:rFonts w:ascii="Arial" w:hAnsi="Arial" w:cs="Arial"/>
        </w:rPr>
        <w:t xml:space="preserve"> hechten dus veel waarde aan de kwaliteit van de jeugdhulp.</w:t>
      </w:r>
    </w:p>
    <w:p w:rsidR="00004DE3" w:rsidRPr="005F48DC" w:rsidRDefault="00004DE3" w:rsidP="004571B3">
      <w:pPr>
        <w:pStyle w:val="Geenafstand"/>
        <w:spacing w:line="360" w:lineRule="auto"/>
        <w:rPr>
          <w:rFonts w:ascii="Arial" w:hAnsi="Arial" w:cs="Arial"/>
        </w:rPr>
      </w:pPr>
    </w:p>
    <w:p w:rsidR="004351B1" w:rsidRPr="005F48DC" w:rsidRDefault="004351B1" w:rsidP="004571B3">
      <w:pPr>
        <w:pStyle w:val="Geenafstand"/>
        <w:spacing w:line="360" w:lineRule="auto"/>
        <w:rPr>
          <w:rFonts w:ascii="Arial" w:hAnsi="Arial" w:cs="Arial"/>
          <w:i/>
        </w:rPr>
      </w:pPr>
      <w:r w:rsidRPr="005F48DC">
        <w:rPr>
          <w:rFonts w:ascii="Arial" w:hAnsi="Arial" w:cs="Arial"/>
          <w:i/>
        </w:rPr>
        <w:t>Duur</w:t>
      </w:r>
      <w:r w:rsidR="00B13483" w:rsidRPr="005F48DC">
        <w:rPr>
          <w:rFonts w:ascii="Arial" w:hAnsi="Arial" w:cs="Arial"/>
          <w:i/>
        </w:rPr>
        <w:t xml:space="preserve"> van de aanbestedingsprocedure</w:t>
      </w:r>
    </w:p>
    <w:p w:rsidR="00745BEE" w:rsidRDefault="00243E0A" w:rsidP="00E8273F">
      <w:pPr>
        <w:pStyle w:val="Geenafstand"/>
        <w:spacing w:line="360" w:lineRule="auto"/>
        <w:rPr>
          <w:rFonts w:ascii="Arial" w:hAnsi="Arial" w:cs="Arial"/>
        </w:rPr>
      </w:pPr>
      <w:r w:rsidRPr="005F48DC">
        <w:rPr>
          <w:rFonts w:ascii="Arial" w:hAnsi="Arial" w:cs="Arial"/>
        </w:rPr>
        <w:t xml:space="preserve">Voor wat </w:t>
      </w:r>
      <w:r w:rsidR="009053A3" w:rsidRPr="005F48DC">
        <w:rPr>
          <w:rFonts w:ascii="Arial" w:hAnsi="Arial" w:cs="Arial"/>
        </w:rPr>
        <w:t>betreft de duur van de aanbestedingsprocedure</w:t>
      </w:r>
      <w:r w:rsidRPr="005F48DC">
        <w:rPr>
          <w:rFonts w:ascii="Arial" w:hAnsi="Arial" w:cs="Arial"/>
        </w:rPr>
        <w:t xml:space="preserve"> bleek uit het dossieronderzoek dat </w:t>
      </w:r>
      <w:r w:rsidR="00B13483" w:rsidRPr="005F48DC">
        <w:rPr>
          <w:rFonts w:ascii="Arial" w:hAnsi="Arial" w:cs="Arial"/>
        </w:rPr>
        <w:t xml:space="preserve">deze buiten de voorbereiding om 3 </w:t>
      </w:r>
      <w:r w:rsidR="00B13483" w:rsidRPr="005F48DC">
        <w:rPr>
          <w:rStyle w:val="st"/>
          <w:rFonts w:ascii="Arial" w:hAnsi="Arial" w:cs="Arial"/>
        </w:rPr>
        <w:t>à</w:t>
      </w:r>
      <w:r w:rsidR="00B13483" w:rsidRPr="005F48DC">
        <w:rPr>
          <w:rFonts w:ascii="Arial" w:hAnsi="Arial" w:cs="Arial"/>
        </w:rPr>
        <w:t xml:space="preserve"> 4 maanden heeft geduurd.</w:t>
      </w:r>
      <w:r w:rsidR="00104648" w:rsidRPr="005F48DC">
        <w:rPr>
          <w:rFonts w:ascii="Arial" w:hAnsi="Arial" w:cs="Arial"/>
        </w:rPr>
        <w:t xml:space="preserve"> </w:t>
      </w:r>
      <w:r w:rsidR="00161C96" w:rsidRPr="005F48DC">
        <w:rPr>
          <w:rFonts w:ascii="Arial" w:hAnsi="Arial" w:cs="Arial"/>
        </w:rPr>
        <w:t xml:space="preserve">Met het oog op deze duur geven de </w:t>
      </w:r>
      <w:proofErr w:type="spellStart"/>
      <w:r w:rsidR="00161C96" w:rsidRPr="005F48DC">
        <w:rPr>
          <w:rFonts w:ascii="Arial" w:hAnsi="Arial" w:cs="Arial"/>
        </w:rPr>
        <w:t>geïnterviewden</w:t>
      </w:r>
      <w:proofErr w:type="spellEnd"/>
      <w:r w:rsidR="00161C96" w:rsidRPr="005F48DC">
        <w:rPr>
          <w:rFonts w:ascii="Arial" w:hAnsi="Arial" w:cs="Arial"/>
        </w:rPr>
        <w:t xml:space="preserve"> toe dat bij de aanbesteding sprake was van tijdsgebrek. Geïnterviewde 1 merkt hierbij op dat de duur in principe een normale doorlooptijd is voor aanbestedingen, </w:t>
      </w:r>
    </w:p>
    <w:p w:rsidR="00745BEE" w:rsidRPr="005F48DC" w:rsidRDefault="00745BEE" w:rsidP="00745BEE">
      <w:pPr>
        <w:pStyle w:val="Geenafstand"/>
        <w:spacing w:line="360" w:lineRule="auto"/>
        <w:jc w:val="center"/>
        <w:rPr>
          <w:rFonts w:ascii="Arial" w:hAnsi="Arial" w:cs="Arial"/>
        </w:rPr>
      </w:pPr>
      <w:r>
        <w:rPr>
          <w:rFonts w:ascii="Arial" w:hAnsi="Arial" w:cs="Arial"/>
          <w:sz w:val="16"/>
          <w:szCs w:val="16"/>
        </w:rPr>
        <w:t>36</w:t>
      </w:r>
    </w:p>
    <w:p w:rsidR="00B13483" w:rsidRPr="005F48DC" w:rsidRDefault="00161C96" w:rsidP="00E8273F">
      <w:pPr>
        <w:pStyle w:val="Geenafstand"/>
        <w:spacing w:line="360" w:lineRule="auto"/>
        <w:rPr>
          <w:rFonts w:ascii="Arial" w:hAnsi="Arial" w:cs="Arial"/>
        </w:rPr>
      </w:pPr>
      <w:r w:rsidRPr="005F48DC">
        <w:rPr>
          <w:rFonts w:ascii="Arial" w:hAnsi="Arial" w:cs="Arial"/>
        </w:rPr>
        <w:lastRenderedPageBreak/>
        <w:t xml:space="preserve">maar dat de aanbestedende dienst met het oog op wat er gedaan moest worden, meer tijd nodig had. Het feit dat de aanbestedende dienst de aanbesteding binnen 3 </w:t>
      </w:r>
      <w:r w:rsidRPr="005F48DC">
        <w:rPr>
          <w:rStyle w:val="st"/>
          <w:rFonts w:ascii="Arial" w:hAnsi="Arial" w:cs="Arial"/>
        </w:rPr>
        <w:t>à</w:t>
      </w:r>
      <w:r w:rsidRPr="005F48DC">
        <w:rPr>
          <w:rFonts w:ascii="Arial" w:hAnsi="Arial" w:cs="Arial"/>
        </w:rPr>
        <w:t xml:space="preserve"> 4 maanden heeft afgerond, ziet geïnterviewde 1 dan ook als een mooie prestatie. Geïnterviewde 2 voegt hieraan toe dat gezien de omvang van de inschrijvingen en vragen van ondernemers over de aanbesteding, het beter geweest zou zijn als er meer tijd was. </w:t>
      </w:r>
    </w:p>
    <w:p w:rsidR="00B37DC0" w:rsidRPr="005F48DC" w:rsidRDefault="00B37DC0" w:rsidP="009E5F2A">
      <w:pPr>
        <w:pStyle w:val="Geenafstand"/>
        <w:spacing w:line="360" w:lineRule="auto"/>
        <w:rPr>
          <w:rFonts w:ascii="Arial" w:hAnsi="Arial" w:cs="Arial"/>
          <w:i/>
        </w:rPr>
      </w:pPr>
    </w:p>
    <w:p w:rsidR="00643212" w:rsidRPr="005F48DC" w:rsidRDefault="007E186E" w:rsidP="009E5F2A">
      <w:pPr>
        <w:pStyle w:val="Geenafstand"/>
        <w:spacing w:line="360" w:lineRule="auto"/>
        <w:rPr>
          <w:rFonts w:ascii="Arial" w:hAnsi="Arial" w:cs="Arial"/>
          <w:i/>
        </w:rPr>
      </w:pPr>
      <w:r w:rsidRPr="005F48DC">
        <w:rPr>
          <w:rFonts w:ascii="Arial" w:hAnsi="Arial" w:cs="Arial"/>
          <w:i/>
        </w:rPr>
        <w:t xml:space="preserve">De </w:t>
      </w:r>
      <w:r w:rsidR="00A76B12" w:rsidRPr="005F48DC">
        <w:rPr>
          <w:rFonts w:ascii="Arial" w:hAnsi="Arial" w:cs="Arial"/>
          <w:i/>
        </w:rPr>
        <w:t>beperkte herstelmogelijkheid binnen het aanbestedingsrecht</w:t>
      </w:r>
    </w:p>
    <w:p w:rsidR="00A76B12" w:rsidRPr="005F48DC" w:rsidRDefault="00FD418F" w:rsidP="009E5F2A">
      <w:pPr>
        <w:pStyle w:val="Geenafstand"/>
        <w:spacing w:line="360" w:lineRule="auto"/>
        <w:rPr>
          <w:rFonts w:ascii="Arial" w:hAnsi="Arial" w:cs="Arial"/>
        </w:rPr>
      </w:pPr>
      <w:r w:rsidRPr="005F48DC">
        <w:rPr>
          <w:rFonts w:ascii="Arial" w:hAnsi="Arial" w:cs="Arial"/>
        </w:rPr>
        <w:t xml:space="preserve">Geïnterviewde 1 is van mening dat het bieden van een ruimere herstelmogelijkheid prettig zou zijn, omdat het aantal zorgaanbieders niet beperkt wordt en hiermee wachtlijsten voor jeugdhulp worden voorkomen. Daartegenover vindt geïnterviewde 1 dat deze herstelmogelijkheid dan gelijk moet zijn voor alle ondernemers, maar dat het waarborgen van de gelijkheid vrij lastig lijkt ten opzichte van de ondernemers die hun inschrijving wel goed hebben ingediend. </w:t>
      </w:r>
      <w:r w:rsidR="00A76B12" w:rsidRPr="005F48DC">
        <w:rPr>
          <w:rFonts w:ascii="Arial" w:hAnsi="Arial" w:cs="Arial"/>
        </w:rPr>
        <w:t xml:space="preserve">Geïnterviewde 2 is van mening dat de verantwoordelijkheid om een correcte inschrijving in te dienen enerzijds bij de ondernemers ligt en wijst erop dat het stellen van de voorwaarden rechtmatig is. Aan de andere zou geïnterviewde 2 het prettig vinden wanneer in het geval van onbedoelde onhandigheid bij ondernemers de herstelmogelijkheid </w:t>
      </w:r>
      <w:r w:rsidRPr="005F48DC">
        <w:rPr>
          <w:rFonts w:ascii="Arial" w:hAnsi="Arial" w:cs="Arial"/>
        </w:rPr>
        <w:t xml:space="preserve">ook van toepassing zou worden verklaard. Hiermee vergeleken, lijkt geïnterviewde wat voorzichtiger te staan tegenover een ruimere herstelmogelijkheid, maar erkent het belang hiervan op de markt. </w:t>
      </w:r>
    </w:p>
    <w:p w:rsidR="009053A3" w:rsidRPr="005F48DC" w:rsidRDefault="009053A3" w:rsidP="009E5F2A">
      <w:pPr>
        <w:pStyle w:val="Geenafstand"/>
        <w:spacing w:line="360" w:lineRule="auto"/>
        <w:rPr>
          <w:rFonts w:ascii="Arial" w:hAnsi="Arial" w:cs="Arial"/>
          <w:u w:val="single"/>
        </w:rPr>
      </w:pPr>
    </w:p>
    <w:p w:rsidR="00E6399D" w:rsidRPr="005F48DC" w:rsidRDefault="006E20CE" w:rsidP="009E5F2A">
      <w:pPr>
        <w:pStyle w:val="Geenafstand"/>
        <w:spacing w:line="360" w:lineRule="auto"/>
        <w:rPr>
          <w:rFonts w:ascii="Arial" w:hAnsi="Arial" w:cs="Arial"/>
          <w:i/>
        </w:rPr>
      </w:pPr>
      <w:r w:rsidRPr="005F48DC">
        <w:rPr>
          <w:rFonts w:ascii="Arial" w:hAnsi="Arial" w:cs="Arial"/>
          <w:i/>
        </w:rPr>
        <w:t>Het belang van het hanteren van duidelijke termijnen binnen de aanbestedingsprocedures voor het leveren van de gevraagde documenten</w:t>
      </w:r>
    </w:p>
    <w:p w:rsidR="00BC50A2" w:rsidRPr="005F48DC" w:rsidRDefault="00BC50A2" w:rsidP="009E5F2A">
      <w:pPr>
        <w:pStyle w:val="Geenafstand"/>
        <w:spacing w:line="360" w:lineRule="auto"/>
        <w:rPr>
          <w:rFonts w:ascii="Arial" w:hAnsi="Arial" w:cs="Arial"/>
        </w:rPr>
      </w:pPr>
      <w:r w:rsidRPr="005F48DC">
        <w:rPr>
          <w:rFonts w:ascii="Arial" w:hAnsi="Arial" w:cs="Arial"/>
        </w:rPr>
        <w:t xml:space="preserve">De </w:t>
      </w:r>
      <w:proofErr w:type="spellStart"/>
      <w:r w:rsidRPr="005F48DC">
        <w:rPr>
          <w:rFonts w:ascii="Arial" w:hAnsi="Arial" w:cs="Arial"/>
        </w:rPr>
        <w:t>geïnterviewden</w:t>
      </w:r>
      <w:proofErr w:type="spellEnd"/>
      <w:r w:rsidRPr="005F48DC">
        <w:rPr>
          <w:rFonts w:ascii="Arial" w:hAnsi="Arial" w:cs="Arial"/>
        </w:rPr>
        <w:t xml:space="preserve"> vinden het voor de werkbaarheid van de procedure belangrijk dat er duidelijke en strakke termijnen worden gehanteerd voor wat betreft het ontvangen van gevraagde documenten. Geïnterviewde 2 voegt hier echter aan toe dat het begrijpelijk is dat de termijnen kunnen knellen voor ondernemers op het moment dat zij nog bezig zijn met de aanvraag van een document, zoals de Verklaring Belastingdienst.</w:t>
      </w:r>
    </w:p>
    <w:p w:rsidR="00EE2268" w:rsidRPr="005F48DC" w:rsidRDefault="00EE2268" w:rsidP="009E5F2A">
      <w:pPr>
        <w:pStyle w:val="Geenafstand"/>
        <w:spacing w:line="360" w:lineRule="auto"/>
        <w:rPr>
          <w:rFonts w:ascii="Arial" w:hAnsi="Arial" w:cs="Arial"/>
        </w:rPr>
      </w:pPr>
    </w:p>
    <w:p w:rsidR="00EE2268" w:rsidRPr="005F48DC" w:rsidRDefault="00BC50A2" w:rsidP="009E5F2A">
      <w:pPr>
        <w:pStyle w:val="Geenafstand"/>
        <w:spacing w:line="360" w:lineRule="auto"/>
        <w:rPr>
          <w:rFonts w:ascii="Arial" w:hAnsi="Arial" w:cs="Arial"/>
          <w:i/>
        </w:rPr>
      </w:pPr>
      <w:r w:rsidRPr="005F48DC">
        <w:rPr>
          <w:rFonts w:ascii="Arial" w:hAnsi="Arial" w:cs="Arial"/>
          <w:i/>
        </w:rPr>
        <w:t xml:space="preserve">Vanuit het oogpunt van ondernemers: de administratieve last en het gebruik van </w:t>
      </w:r>
      <w:proofErr w:type="spellStart"/>
      <w:r w:rsidRPr="005F48DC">
        <w:rPr>
          <w:rFonts w:ascii="Arial" w:hAnsi="Arial" w:cs="Arial"/>
          <w:i/>
        </w:rPr>
        <w:t>TenderNed</w:t>
      </w:r>
      <w:proofErr w:type="spellEnd"/>
    </w:p>
    <w:p w:rsidR="001C7115" w:rsidRPr="005F48DC" w:rsidRDefault="001C7115" w:rsidP="009E5F2A">
      <w:pPr>
        <w:pStyle w:val="Geenafstand"/>
        <w:spacing w:line="360" w:lineRule="auto"/>
        <w:rPr>
          <w:rFonts w:ascii="Arial" w:hAnsi="Arial" w:cs="Arial"/>
        </w:rPr>
      </w:pPr>
      <w:r w:rsidRPr="005F48DC">
        <w:rPr>
          <w:rFonts w:ascii="Arial" w:hAnsi="Arial" w:cs="Arial"/>
        </w:rPr>
        <w:t xml:space="preserve">Voor wat betreft de administratieve last erkennen de </w:t>
      </w:r>
      <w:proofErr w:type="spellStart"/>
      <w:r w:rsidRPr="005F48DC">
        <w:rPr>
          <w:rFonts w:ascii="Arial" w:hAnsi="Arial" w:cs="Arial"/>
        </w:rPr>
        <w:t>geïnterviewden</w:t>
      </w:r>
      <w:proofErr w:type="spellEnd"/>
      <w:r w:rsidRPr="005F48DC">
        <w:rPr>
          <w:rFonts w:ascii="Arial" w:hAnsi="Arial" w:cs="Arial"/>
        </w:rPr>
        <w:t xml:space="preserve"> dat dit veel en complex kan zijn. Geïnterviewde 1 benadrukt hierbij dat ondernemers soms veel moeite kunnen doen voor een inschrijving, maar uiteindelijk niet gegund worden door een kleine fout. Daar waar geïnterviewde 1 een ruimere herstelmogelijkheid wel prima leek, lijkt de behoefte hieraan door deze vraag groter. </w:t>
      </w:r>
    </w:p>
    <w:p w:rsidR="001C7115" w:rsidRPr="005F48DC" w:rsidRDefault="001C7115" w:rsidP="009E5F2A">
      <w:pPr>
        <w:pStyle w:val="Geenafstand"/>
        <w:spacing w:line="360" w:lineRule="auto"/>
        <w:rPr>
          <w:rFonts w:ascii="Arial" w:hAnsi="Arial" w:cs="Arial"/>
        </w:rPr>
      </w:pPr>
      <w:r w:rsidRPr="005F48DC">
        <w:rPr>
          <w:rFonts w:ascii="Arial" w:hAnsi="Arial" w:cs="Arial"/>
        </w:rPr>
        <w:t xml:space="preserve">Geïnterviewde 2 voegt hierbij echter aan toe dat de aanbestedende dienst wel het recht heeft om voorwaarden te stellen. Met dit gegeven lijkt de administratieve last onvermijdelijk. Voor wat betreft het gebruik van </w:t>
      </w:r>
      <w:proofErr w:type="spellStart"/>
      <w:r w:rsidRPr="005F48DC">
        <w:rPr>
          <w:rFonts w:ascii="Arial" w:hAnsi="Arial" w:cs="Arial"/>
        </w:rPr>
        <w:t>TenderNed</w:t>
      </w:r>
      <w:proofErr w:type="spellEnd"/>
      <w:r w:rsidRPr="005F48DC">
        <w:rPr>
          <w:rFonts w:ascii="Arial" w:hAnsi="Arial" w:cs="Arial"/>
        </w:rPr>
        <w:t xml:space="preserve"> zijn de </w:t>
      </w:r>
      <w:proofErr w:type="spellStart"/>
      <w:r w:rsidRPr="005F48DC">
        <w:rPr>
          <w:rFonts w:ascii="Arial" w:hAnsi="Arial" w:cs="Arial"/>
        </w:rPr>
        <w:t>geïnterviewden</w:t>
      </w:r>
      <w:proofErr w:type="spellEnd"/>
      <w:r w:rsidRPr="005F48DC">
        <w:rPr>
          <w:rFonts w:ascii="Arial" w:hAnsi="Arial" w:cs="Arial"/>
        </w:rPr>
        <w:t xml:space="preserve"> niet bekend met hoe dit aan de kant van de ondernemers werkt. Geïnterviewde 2 voegt hieraan toe dat begrijpelijk is dat ondernemers binnen het sociaal domein dit als lastig ervaren, omdat zij zich gewoonlijk bezig houden met het verlenen van zorg. Bovendien is niet iedereen digitaal vaardig. </w:t>
      </w:r>
    </w:p>
    <w:p w:rsidR="00EE2268" w:rsidRPr="005F48DC" w:rsidRDefault="00EE2268" w:rsidP="009E5F2A">
      <w:pPr>
        <w:pStyle w:val="Geenafstand"/>
        <w:spacing w:line="360" w:lineRule="auto"/>
        <w:rPr>
          <w:rFonts w:ascii="Arial" w:hAnsi="Arial" w:cs="Arial"/>
          <w:i/>
        </w:rPr>
      </w:pPr>
    </w:p>
    <w:p w:rsidR="00991C9A" w:rsidRPr="005F48DC" w:rsidRDefault="00991C9A" w:rsidP="00991C9A">
      <w:pPr>
        <w:pStyle w:val="Geenafstand"/>
        <w:spacing w:line="360" w:lineRule="auto"/>
        <w:jc w:val="center"/>
        <w:rPr>
          <w:rFonts w:ascii="Arial" w:hAnsi="Arial" w:cs="Arial"/>
        </w:rPr>
      </w:pPr>
      <w:r>
        <w:rPr>
          <w:rFonts w:ascii="Arial" w:hAnsi="Arial" w:cs="Arial"/>
          <w:sz w:val="16"/>
          <w:szCs w:val="16"/>
        </w:rPr>
        <w:t>37</w:t>
      </w:r>
    </w:p>
    <w:p w:rsidR="00991C9A" w:rsidRDefault="00991C9A" w:rsidP="009E5F2A">
      <w:pPr>
        <w:pStyle w:val="Geenafstand"/>
        <w:spacing w:line="360" w:lineRule="auto"/>
        <w:rPr>
          <w:rFonts w:ascii="Arial" w:hAnsi="Arial" w:cs="Arial"/>
          <w:i/>
        </w:rPr>
      </w:pPr>
    </w:p>
    <w:p w:rsidR="00C96FCE" w:rsidRPr="005F48DC" w:rsidRDefault="003408FD" w:rsidP="009E5F2A">
      <w:pPr>
        <w:pStyle w:val="Geenafstand"/>
        <w:spacing w:line="360" w:lineRule="auto"/>
        <w:rPr>
          <w:rFonts w:ascii="Arial" w:hAnsi="Arial" w:cs="Arial"/>
          <w:i/>
        </w:rPr>
      </w:pPr>
      <w:r w:rsidRPr="005F48DC">
        <w:rPr>
          <w:rFonts w:ascii="Arial" w:hAnsi="Arial" w:cs="Arial"/>
          <w:i/>
        </w:rPr>
        <w:lastRenderedPageBreak/>
        <w:t>Overige</w:t>
      </w:r>
      <w:r w:rsidR="00F43367" w:rsidRPr="005F48DC">
        <w:rPr>
          <w:rFonts w:ascii="Arial" w:hAnsi="Arial" w:cs="Arial"/>
          <w:i/>
        </w:rPr>
        <w:t xml:space="preserve"> strikte onderdelen in de aanbesteding</w:t>
      </w:r>
    </w:p>
    <w:p w:rsidR="00F43367" w:rsidRPr="005F48DC" w:rsidRDefault="00F43367" w:rsidP="00963418">
      <w:pPr>
        <w:pStyle w:val="Geenafstand"/>
        <w:spacing w:line="360" w:lineRule="auto"/>
        <w:rPr>
          <w:rFonts w:ascii="Arial" w:hAnsi="Arial" w:cs="Arial"/>
        </w:rPr>
      </w:pPr>
      <w:r w:rsidRPr="005F48DC">
        <w:rPr>
          <w:rFonts w:ascii="Arial" w:hAnsi="Arial" w:cs="Arial"/>
        </w:rPr>
        <w:t>Op de vraag of er verder nog onnodig strikte onderdelen waren in de aanbesteding, geeft geïnterviewde 1 aan dat het aanbestedingsrecht in het geheel strikt is. Dit is volgens geïnterviewde echter niet voor niets, maar juist om de gelijkheid binnen de procedure te waarborgen. Geïnterviewde 2 is van mening dat het aanbestedingsrecht zodanig strikt is dat dit niet alleen de vrije ruimte beperkt, maar ook de mogelijkheid om bepaalde eisen op een andere manier te stellen. Volgens geïnterviewde 2 is het lastig om de kwaliteitseis bijvoorbeeld op een zodanige manier te formuleren, zonder dat de gelijkheid in het geding komt. Dit heeft te maken met de eis ‘ISO-certificaat of gelijkwaardig</w:t>
      </w:r>
      <w:r w:rsidR="001C05C0" w:rsidRPr="005F48DC">
        <w:rPr>
          <w:rFonts w:ascii="Arial" w:hAnsi="Arial" w:cs="Arial"/>
        </w:rPr>
        <w:t>’</w:t>
      </w:r>
      <w:r w:rsidR="001C05C0" w:rsidRPr="005F48DC">
        <w:rPr>
          <w:rStyle w:val="Voetnootmarkering"/>
          <w:rFonts w:ascii="Arial" w:hAnsi="Arial" w:cs="Arial"/>
        </w:rPr>
        <w:footnoteReference w:id="90"/>
      </w:r>
      <w:r w:rsidR="001C05C0" w:rsidRPr="005F48DC">
        <w:rPr>
          <w:rFonts w:ascii="Arial" w:hAnsi="Arial" w:cs="Arial"/>
        </w:rPr>
        <w:t xml:space="preserve"> </w:t>
      </w:r>
      <w:r w:rsidRPr="005F48DC">
        <w:rPr>
          <w:rFonts w:ascii="Arial" w:hAnsi="Arial" w:cs="Arial"/>
        </w:rPr>
        <w:t xml:space="preserve">dat de aanbestedende dienst in de aanbestedingsleidraad heeft opgenomen.  Het ‘gelijkwaardig’ vindt de geïnterviewde te soepel. </w:t>
      </w:r>
      <w:r w:rsidR="000906C5" w:rsidRPr="005F48DC">
        <w:rPr>
          <w:rFonts w:ascii="Arial" w:hAnsi="Arial" w:cs="Arial"/>
        </w:rPr>
        <w:t xml:space="preserve">Interessant hierbij is dat geïnterviewde 1 het gelijkheidsbeginsel van groot belang vindt en dat geïnterviewde 2 dit, ondanks de gewichtigheid hiervan, dit beginsel in zekere zin als strikt ervaart. </w:t>
      </w:r>
    </w:p>
    <w:p w:rsidR="00F43367" w:rsidRPr="005F48DC" w:rsidRDefault="00F43367" w:rsidP="00963418">
      <w:pPr>
        <w:pStyle w:val="Geenafstand"/>
        <w:spacing w:line="360" w:lineRule="auto"/>
        <w:rPr>
          <w:rFonts w:ascii="Arial" w:hAnsi="Arial" w:cs="Arial"/>
        </w:rPr>
      </w:pPr>
    </w:p>
    <w:p w:rsidR="00963418" w:rsidRPr="005F48DC" w:rsidRDefault="00AE6B60" w:rsidP="00AE3597">
      <w:pPr>
        <w:pStyle w:val="Geenafstand"/>
        <w:spacing w:line="360" w:lineRule="auto"/>
        <w:rPr>
          <w:rFonts w:ascii="Arial" w:hAnsi="Arial" w:cs="Arial"/>
          <w:u w:val="single"/>
        </w:rPr>
      </w:pPr>
      <w:r w:rsidRPr="005F48DC">
        <w:rPr>
          <w:rFonts w:ascii="Arial" w:hAnsi="Arial" w:cs="Arial"/>
          <w:u w:val="single"/>
        </w:rPr>
        <w:t>Deel 2</w:t>
      </w:r>
    </w:p>
    <w:p w:rsidR="00AE6B60" w:rsidRPr="005F48DC" w:rsidRDefault="00AE6B60" w:rsidP="00AE3597">
      <w:pPr>
        <w:pStyle w:val="Geenafstand"/>
        <w:spacing w:line="360" w:lineRule="auto"/>
        <w:rPr>
          <w:rFonts w:ascii="Arial" w:hAnsi="Arial" w:cs="Arial"/>
          <w:u w:val="single"/>
        </w:rPr>
      </w:pPr>
    </w:p>
    <w:p w:rsidR="00EE2268" w:rsidRPr="005F48DC" w:rsidRDefault="00494624" w:rsidP="00AE3597">
      <w:pPr>
        <w:pStyle w:val="Geenafstand"/>
        <w:spacing w:line="360" w:lineRule="auto"/>
        <w:rPr>
          <w:rFonts w:ascii="Arial" w:hAnsi="Arial" w:cs="Arial"/>
          <w:i/>
        </w:rPr>
      </w:pPr>
      <w:r w:rsidRPr="005F48DC">
        <w:rPr>
          <w:rFonts w:ascii="Arial" w:hAnsi="Arial" w:cs="Arial"/>
          <w:i/>
        </w:rPr>
        <w:t>Bekend met Open House?</w:t>
      </w:r>
    </w:p>
    <w:p w:rsidR="00EC1D7D" w:rsidRPr="005F48DC" w:rsidRDefault="00494624" w:rsidP="00494624">
      <w:pPr>
        <w:pStyle w:val="Geenafstand"/>
        <w:spacing w:line="360" w:lineRule="auto"/>
        <w:rPr>
          <w:rFonts w:ascii="Arial" w:hAnsi="Arial" w:cs="Arial"/>
        </w:rPr>
      </w:pPr>
      <w:r w:rsidRPr="005F48DC">
        <w:rPr>
          <w:rFonts w:ascii="Arial" w:hAnsi="Arial" w:cs="Arial"/>
        </w:rPr>
        <w:t xml:space="preserve">De </w:t>
      </w:r>
      <w:proofErr w:type="spellStart"/>
      <w:r w:rsidRPr="005F48DC">
        <w:rPr>
          <w:rFonts w:ascii="Arial" w:hAnsi="Arial" w:cs="Arial"/>
        </w:rPr>
        <w:t>geïnterviewden</w:t>
      </w:r>
      <w:proofErr w:type="spellEnd"/>
      <w:r w:rsidRPr="005F48DC">
        <w:rPr>
          <w:rFonts w:ascii="Arial" w:hAnsi="Arial" w:cs="Arial"/>
        </w:rPr>
        <w:t xml:space="preserve"> weten</w:t>
      </w:r>
      <w:r w:rsidR="00E0304E" w:rsidRPr="005F48DC">
        <w:rPr>
          <w:rFonts w:ascii="Arial" w:hAnsi="Arial" w:cs="Arial"/>
        </w:rPr>
        <w:t xml:space="preserve"> dat </w:t>
      </w:r>
      <w:r w:rsidRPr="005F48DC">
        <w:rPr>
          <w:rFonts w:ascii="Arial" w:hAnsi="Arial" w:cs="Arial"/>
        </w:rPr>
        <w:t xml:space="preserve">door middel van Open House </w:t>
      </w:r>
      <w:r w:rsidR="00E0304E" w:rsidRPr="005F48DC">
        <w:rPr>
          <w:rFonts w:ascii="Arial" w:hAnsi="Arial" w:cs="Arial"/>
        </w:rPr>
        <w:t xml:space="preserve">contracten kunnen worden afgesloten met </w:t>
      </w:r>
      <w:r w:rsidRPr="005F48DC">
        <w:rPr>
          <w:rFonts w:ascii="Arial" w:hAnsi="Arial" w:cs="Arial"/>
        </w:rPr>
        <w:t>alle ondernemers die aan bepaalde eisen voldoen.</w:t>
      </w:r>
      <w:r w:rsidR="00E0304E" w:rsidRPr="005F48DC">
        <w:rPr>
          <w:rFonts w:ascii="Arial" w:hAnsi="Arial" w:cs="Arial"/>
        </w:rPr>
        <w:t xml:space="preserve"> </w:t>
      </w:r>
      <w:r w:rsidR="000815BF" w:rsidRPr="005F48DC">
        <w:rPr>
          <w:rFonts w:ascii="Arial" w:hAnsi="Arial" w:cs="Arial"/>
        </w:rPr>
        <w:t>Geïnterviewde 1 voegt hieraan toe dat dit v</w:t>
      </w:r>
      <w:r w:rsidR="00E0304E" w:rsidRPr="005F48DC">
        <w:rPr>
          <w:rFonts w:ascii="Arial" w:hAnsi="Arial" w:cs="Arial"/>
        </w:rPr>
        <w:t xml:space="preserve">oor opdrachten waar men veel opdrachtnemers wil, </w:t>
      </w:r>
      <w:r w:rsidR="000815BF" w:rsidRPr="005F48DC">
        <w:rPr>
          <w:rFonts w:ascii="Arial" w:hAnsi="Arial" w:cs="Arial"/>
        </w:rPr>
        <w:t>ideaal lijkt</w:t>
      </w:r>
      <w:r w:rsidR="00E0304E" w:rsidRPr="005F48DC">
        <w:rPr>
          <w:rFonts w:ascii="Arial" w:hAnsi="Arial" w:cs="Arial"/>
        </w:rPr>
        <w:t xml:space="preserve">. </w:t>
      </w:r>
      <w:r w:rsidR="000815BF" w:rsidRPr="005F48DC">
        <w:rPr>
          <w:rFonts w:ascii="Arial" w:hAnsi="Arial" w:cs="Arial"/>
        </w:rPr>
        <w:t xml:space="preserve">De </w:t>
      </w:r>
      <w:proofErr w:type="spellStart"/>
      <w:r w:rsidR="000815BF" w:rsidRPr="005F48DC">
        <w:rPr>
          <w:rFonts w:ascii="Arial" w:hAnsi="Arial" w:cs="Arial"/>
        </w:rPr>
        <w:t>geïnterviewden</w:t>
      </w:r>
      <w:proofErr w:type="spellEnd"/>
      <w:r w:rsidR="000815BF" w:rsidRPr="005F48DC">
        <w:rPr>
          <w:rFonts w:ascii="Arial" w:hAnsi="Arial" w:cs="Arial"/>
        </w:rPr>
        <w:t xml:space="preserve"> zien echter nog niet waar de versoepelingen van Open House liggen. Volgens geïnterviewde 2 is het Zeeuws model dat bij de aanbesteding jeugdhulp is toegepast, al vrij soepel. </w:t>
      </w:r>
    </w:p>
    <w:p w:rsidR="00E0304E" w:rsidRPr="005F48DC" w:rsidRDefault="00E0304E" w:rsidP="00AE3597">
      <w:pPr>
        <w:pStyle w:val="Geenafstand"/>
        <w:spacing w:line="360" w:lineRule="auto"/>
        <w:rPr>
          <w:rFonts w:ascii="Arial" w:hAnsi="Arial" w:cs="Arial"/>
          <w:i/>
        </w:rPr>
      </w:pPr>
    </w:p>
    <w:p w:rsidR="00534BF8" w:rsidRPr="005F48DC" w:rsidRDefault="00534BF8" w:rsidP="00AE3597">
      <w:pPr>
        <w:pStyle w:val="Geenafstand"/>
        <w:spacing w:line="360" w:lineRule="auto"/>
        <w:rPr>
          <w:rFonts w:ascii="Arial" w:hAnsi="Arial" w:cs="Arial"/>
          <w:i/>
        </w:rPr>
      </w:pPr>
      <w:r w:rsidRPr="005F48DC">
        <w:rPr>
          <w:rFonts w:ascii="Arial" w:hAnsi="Arial" w:cs="Arial"/>
          <w:i/>
        </w:rPr>
        <w:t>Het belang van de tussentijdse toetreding</w:t>
      </w:r>
    </w:p>
    <w:p w:rsidR="00237AD9" w:rsidRPr="005F48DC" w:rsidRDefault="00986705" w:rsidP="00AE3597">
      <w:pPr>
        <w:pStyle w:val="Geenafstand"/>
        <w:spacing w:line="360" w:lineRule="auto"/>
        <w:rPr>
          <w:rFonts w:ascii="Arial" w:hAnsi="Arial" w:cs="Arial"/>
        </w:rPr>
      </w:pPr>
      <w:r w:rsidRPr="005F48DC">
        <w:rPr>
          <w:rFonts w:ascii="Arial" w:hAnsi="Arial" w:cs="Arial"/>
        </w:rPr>
        <w:t xml:space="preserve">Geïnterviewde 1 vindt dat een tussentijdse toetreding in principe niet uitmaakt, maar erkent wel dat dit gunstig </w:t>
      </w:r>
      <w:r w:rsidR="001E1FDE" w:rsidRPr="005F48DC">
        <w:rPr>
          <w:rFonts w:ascii="Arial" w:hAnsi="Arial" w:cs="Arial"/>
        </w:rPr>
        <w:t xml:space="preserve">kan zijn </w:t>
      </w:r>
      <w:r w:rsidRPr="005F48DC">
        <w:rPr>
          <w:rFonts w:ascii="Arial" w:hAnsi="Arial" w:cs="Arial"/>
        </w:rPr>
        <w:t>voor ondernemers</w:t>
      </w:r>
      <w:r w:rsidR="001E1FDE" w:rsidRPr="005F48DC">
        <w:rPr>
          <w:rFonts w:ascii="Arial" w:hAnsi="Arial" w:cs="Arial"/>
        </w:rPr>
        <w:t xml:space="preserve">. Gezien Open House al een </w:t>
      </w:r>
      <w:r w:rsidRPr="005F48DC">
        <w:rPr>
          <w:rFonts w:ascii="Arial" w:hAnsi="Arial" w:cs="Arial"/>
        </w:rPr>
        <w:t xml:space="preserve">open systeem is, vindt de geïnterviewde dat het reguleren van de toetreding </w:t>
      </w:r>
      <w:r w:rsidR="001E1FDE" w:rsidRPr="005F48DC">
        <w:rPr>
          <w:rFonts w:ascii="Arial" w:hAnsi="Arial" w:cs="Arial"/>
        </w:rPr>
        <w:t>(</w:t>
      </w:r>
      <w:r w:rsidR="00E16443" w:rsidRPr="005F48DC">
        <w:rPr>
          <w:rFonts w:ascii="Arial" w:hAnsi="Arial" w:cs="Arial"/>
        </w:rPr>
        <w:t xml:space="preserve">tot </w:t>
      </w:r>
      <w:r w:rsidR="001E1FDE" w:rsidRPr="005F48DC">
        <w:rPr>
          <w:rFonts w:ascii="Arial" w:hAnsi="Arial" w:cs="Arial"/>
        </w:rPr>
        <w:t xml:space="preserve"> bijvoorbeeld </w:t>
      </w:r>
      <w:r w:rsidR="00E16443" w:rsidRPr="005F48DC">
        <w:rPr>
          <w:rFonts w:ascii="Arial" w:hAnsi="Arial" w:cs="Arial"/>
        </w:rPr>
        <w:t>1 of 2 keer per jaar</w:t>
      </w:r>
      <w:r w:rsidR="001E1FDE" w:rsidRPr="005F48DC">
        <w:rPr>
          <w:rFonts w:ascii="Arial" w:hAnsi="Arial" w:cs="Arial"/>
        </w:rPr>
        <w:t>)</w:t>
      </w:r>
      <w:r w:rsidR="00E16443" w:rsidRPr="005F48DC">
        <w:rPr>
          <w:rFonts w:ascii="Arial" w:hAnsi="Arial" w:cs="Arial"/>
        </w:rPr>
        <w:t xml:space="preserve"> </w:t>
      </w:r>
      <w:r w:rsidRPr="005F48DC">
        <w:rPr>
          <w:rFonts w:ascii="Arial" w:hAnsi="Arial" w:cs="Arial"/>
        </w:rPr>
        <w:t xml:space="preserve">niet nodig zou zijn. Het maken van duidelijke afspraken omtrent de nakoming is hierbij wel van belang. </w:t>
      </w:r>
    </w:p>
    <w:p w:rsidR="00986705" w:rsidRPr="005F48DC" w:rsidRDefault="00986705" w:rsidP="00AE3597">
      <w:pPr>
        <w:pStyle w:val="Geenafstand"/>
        <w:spacing w:line="360" w:lineRule="auto"/>
        <w:rPr>
          <w:rFonts w:ascii="Arial" w:hAnsi="Arial" w:cs="Arial"/>
        </w:rPr>
      </w:pPr>
      <w:r w:rsidRPr="005F48DC">
        <w:rPr>
          <w:rFonts w:ascii="Arial" w:hAnsi="Arial" w:cs="Arial"/>
        </w:rPr>
        <w:t>Geïnterviewde 2 vindt een tussentijdse toetreding gunsti</w:t>
      </w:r>
      <w:r w:rsidR="001E1FDE" w:rsidRPr="005F48DC">
        <w:rPr>
          <w:rFonts w:ascii="Arial" w:hAnsi="Arial" w:cs="Arial"/>
        </w:rPr>
        <w:t xml:space="preserve">g, zolang nog wel aan dezelfde voorwaarden </w:t>
      </w:r>
      <w:r w:rsidRPr="005F48DC">
        <w:rPr>
          <w:rFonts w:ascii="Arial" w:hAnsi="Arial" w:cs="Arial"/>
        </w:rPr>
        <w:t xml:space="preserve">wordt voldaan door </w:t>
      </w:r>
      <w:r w:rsidR="001E1FDE" w:rsidRPr="005F48DC">
        <w:rPr>
          <w:rFonts w:ascii="Arial" w:hAnsi="Arial" w:cs="Arial"/>
        </w:rPr>
        <w:t xml:space="preserve">alle </w:t>
      </w:r>
      <w:r w:rsidRPr="005F48DC">
        <w:rPr>
          <w:rFonts w:ascii="Arial" w:hAnsi="Arial" w:cs="Arial"/>
        </w:rPr>
        <w:t>ondernemers. Daartegenover kan</w:t>
      </w:r>
      <w:r w:rsidR="001E1FDE" w:rsidRPr="005F48DC">
        <w:rPr>
          <w:rFonts w:ascii="Arial" w:hAnsi="Arial" w:cs="Arial"/>
        </w:rPr>
        <w:t xml:space="preserve"> het</w:t>
      </w:r>
      <w:r w:rsidRPr="005F48DC">
        <w:rPr>
          <w:rFonts w:ascii="Arial" w:hAnsi="Arial" w:cs="Arial"/>
        </w:rPr>
        <w:t xml:space="preserve"> </w:t>
      </w:r>
      <w:r w:rsidR="001E1FDE" w:rsidRPr="005F48DC">
        <w:rPr>
          <w:rFonts w:ascii="Arial" w:hAnsi="Arial" w:cs="Arial"/>
        </w:rPr>
        <w:t xml:space="preserve">volgens geïnterviewde 2 </w:t>
      </w:r>
      <w:r w:rsidRPr="005F48DC">
        <w:rPr>
          <w:rFonts w:ascii="Arial" w:hAnsi="Arial" w:cs="Arial"/>
        </w:rPr>
        <w:t>voor het contractenmanagement lastig zijn alle contracten te beheren en is het ook voor de verwijzers</w:t>
      </w:r>
      <w:r w:rsidRPr="005F48DC">
        <w:rPr>
          <w:rStyle w:val="Voetnootmarkering"/>
          <w:rFonts w:ascii="Arial" w:hAnsi="Arial" w:cs="Arial"/>
        </w:rPr>
        <w:footnoteReference w:id="91"/>
      </w:r>
      <w:r w:rsidRPr="005F48DC">
        <w:rPr>
          <w:rFonts w:ascii="Arial" w:hAnsi="Arial" w:cs="Arial"/>
        </w:rPr>
        <w:t xml:space="preserve"> lastig een overzicht te behouden van </w:t>
      </w:r>
      <w:r w:rsidR="001E1FDE" w:rsidRPr="005F48DC">
        <w:rPr>
          <w:rFonts w:ascii="Arial" w:hAnsi="Arial" w:cs="Arial"/>
        </w:rPr>
        <w:t>welke nieuwe ondernemers er</w:t>
      </w:r>
      <w:r w:rsidRPr="005F48DC">
        <w:rPr>
          <w:rFonts w:ascii="Arial" w:hAnsi="Arial" w:cs="Arial"/>
        </w:rPr>
        <w:t xml:space="preserve"> </w:t>
      </w:r>
      <w:r w:rsidR="001E1FDE" w:rsidRPr="005F48DC">
        <w:rPr>
          <w:rFonts w:ascii="Arial" w:hAnsi="Arial" w:cs="Arial"/>
        </w:rPr>
        <w:t>bijkomen.</w:t>
      </w:r>
      <w:r w:rsidRPr="005F48DC">
        <w:rPr>
          <w:rFonts w:ascii="Arial" w:hAnsi="Arial" w:cs="Arial"/>
        </w:rPr>
        <w:t xml:space="preserve"> Volgens geïnterviewde 2 zou hier iets voor bedacht moeten worden.</w:t>
      </w:r>
    </w:p>
    <w:p w:rsidR="00E0304E" w:rsidRPr="005F48DC" w:rsidRDefault="00E0304E" w:rsidP="00AE3597">
      <w:pPr>
        <w:pStyle w:val="Geenafstand"/>
        <w:spacing w:line="360" w:lineRule="auto"/>
        <w:rPr>
          <w:rFonts w:ascii="Arial" w:hAnsi="Arial" w:cs="Arial"/>
          <w:u w:val="single"/>
        </w:rPr>
      </w:pPr>
    </w:p>
    <w:p w:rsidR="00B05C18" w:rsidRPr="005F48DC" w:rsidRDefault="001E1FDE" w:rsidP="00AE3597">
      <w:pPr>
        <w:pStyle w:val="Geenafstand"/>
        <w:spacing w:line="360" w:lineRule="auto"/>
        <w:rPr>
          <w:rFonts w:ascii="Arial" w:hAnsi="Arial" w:cs="Arial"/>
          <w:i/>
        </w:rPr>
      </w:pPr>
      <w:r w:rsidRPr="005F48DC">
        <w:rPr>
          <w:rFonts w:ascii="Arial" w:hAnsi="Arial" w:cs="Arial"/>
          <w:i/>
        </w:rPr>
        <w:t xml:space="preserve">Het belang van het gebruik van </w:t>
      </w:r>
      <w:proofErr w:type="spellStart"/>
      <w:r w:rsidRPr="005F48DC">
        <w:rPr>
          <w:rFonts w:ascii="Arial" w:hAnsi="Arial" w:cs="Arial"/>
          <w:i/>
        </w:rPr>
        <w:t>TenderNed</w:t>
      </w:r>
      <w:proofErr w:type="spellEnd"/>
    </w:p>
    <w:p w:rsidR="00991C9A" w:rsidRDefault="00581416" w:rsidP="00AE3597">
      <w:pPr>
        <w:pStyle w:val="Geenafstand"/>
        <w:spacing w:line="360" w:lineRule="auto"/>
        <w:rPr>
          <w:rFonts w:ascii="Arial" w:hAnsi="Arial" w:cs="Arial"/>
        </w:rPr>
      </w:pPr>
      <w:r w:rsidRPr="005F48DC">
        <w:rPr>
          <w:rFonts w:ascii="Arial" w:hAnsi="Arial" w:cs="Arial"/>
        </w:rPr>
        <w:t>Geïn</w:t>
      </w:r>
      <w:r w:rsidR="001E1FDE" w:rsidRPr="005F48DC">
        <w:rPr>
          <w:rFonts w:ascii="Arial" w:hAnsi="Arial" w:cs="Arial"/>
        </w:rPr>
        <w:t>terviewde 1 erkent dat het niet g</w:t>
      </w:r>
      <w:r w:rsidRPr="005F48DC">
        <w:rPr>
          <w:rFonts w:ascii="Arial" w:hAnsi="Arial" w:cs="Arial"/>
        </w:rPr>
        <w:t xml:space="preserve">ebruiken van </w:t>
      </w:r>
      <w:proofErr w:type="spellStart"/>
      <w:r w:rsidRPr="005F48DC">
        <w:rPr>
          <w:rFonts w:ascii="Arial" w:hAnsi="Arial" w:cs="Arial"/>
        </w:rPr>
        <w:t>TenderNed</w:t>
      </w:r>
      <w:proofErr w:type="spellEnd"/>
      <w:r w:rsidRPr="005F48DC">
        <w:rPr>
          <w:rFonts w:ascii="Arial" w:hAnsi="Arial" w:cs="Arial"/>
        </w:rPr>
        <w:t xml:space="preserve"> wellicht de stress weg kan nemen bij inschrijvers. Desondanks bie</w:t>
      </w:r>
      <w:r w:rsidR="001E1FDE" w:rsidRPr="005F48DC">
        <w:rPr>
          <w:rFonts w:ascii="Arial" w:hAnsi="Arial" w:cs="Arial"/>
        </w:rPr>
        <w:t>d</w:t>
      </w:r>
      <w:r w:rsidRPr="005F48DC">
        <w:rPr>
          <w:rFonts w:ascii="Arial" w:hAnsi="Arial" w:cs="Arial"/>
        </w:rPr>
        <w:t xml:space="preserve">t </w:t>
      </w:r>
      <w:proofErr w:type="spellStart"/>
      <w:r w:rsidRPr="005F48DC">
        <w:rPr>
          <w:rFonts w:ascii="Arial" w:hAnsi="Arial" w:cs="Arial"/>
        </w:rPr>
        <w:t>TenderNed</w:t>
      </w:r>
      <w:proofErr w:type="spellEnd"/>
      <w:r w:rsidRPr="005F48DC">
        <w:rPr>
          <w:rFonts w:ascii="Arial" w:hAnsi="Arial" w:cs="Arial"/>
        </w:rPr>
        <w:t xml:space="preserve"> voor de aanbestedende dienst wel een goed overzicht van alle inschrijvingen. Op het moment dat voor een alternatief medium wordt gekozen, zal dit de nodige denkwerk vragen inzake de aanpak </w:t>
      </w:r>
      <w:r w:rsidR="001E1FDE" w:rsidRPr="005F48DC">
        <w:rPr>
          <w:rFonts w:ascii="Arial" w:hAnsi="Arial" w:cs="Arial"/>
        </w:rPr>
        <w:t xml:space="preserve">volgens geïnterviewde 1. </w:t>
      </w:r>
    </w:p>
    <w:p w:rsidR="00991C9A" w:rsidRPr="00991C9A" w:rsidRDefault="00991C9A" w:rsidP="00991C9A">
      <w:pPr>
        <w:pStyle w:val="Geenafstand"/>
        <w:spacing w:line="360" w:lineRule="auto"/>
        <w:jc w:val="center"/>
        <w:rPr>
          <w:rFonts w:ascii="Arial" w:hAnsi="Arial" w:cs="Arial"/>
          <w:sz w:val="16"/>
          <w:szCs w:val="16"/>
        </w:rPr>
      </w:pPr>
      <w:r w:rsidRPr="00991C9A">
        <w:rPr>
          <w:rFonts w:ascii="Arial" w:hAnsi="Arial" w:cs="Arial"/>
          <w:sz w:val="16"/>
          <w:szCs w:val="16"/>
        </w:rPr>
        <w:t>38</w:t>
      </w:r>
    </w:p>
    <w:p w:rsidR="00B05C18" w:rsidRPr="005F48DC" w:rsidRDefault="00581416" w:rsidP="00AE3597">
      <w:pPr>
        <w:pStyle w:val="Geenafstand"/>
        <w:spacing w:line="360" w:lineRule="auto"/>
        <w:rPr>
          <w:rFonts w:ascii="Arial" w:hAnsi="Arial" w:cs="Arial"/>
        </w:rPr>
      </w:pPr>
      <w:r w:rsidRPr="005F48DC">
        <w:rPr>
          <w:rFonts w:ascii="Arial" w:hAnsi="Arial" w:cs="Arial"/>
        </w:rPr>
        <w:lastRenderedPageBreak/>
        <w:t>Ook geïnterviewde 2 vind</w:t>
      </w:r>
      <w:r w:rsidR="001E1FDE" w:rsidRPr="005F48DC">
        <w:rPr>
          <w:rFonts w:ascii="Arial" w:hAnsi="Arial" w:cs="Arial"/>
        </w:rPr>
        <w:t xml:space="preserve">t dat het niet </w:t>
      </w:r>
      <w:r w:rsidRPr="005F48DC">
        <w:rPr>
          <w:rFonts w:ascii="Arial" w:hAnsi="Arial" w:cs="Arial"/>
        </w:rPr>
        <w:t xml:space="preserve">gebruiken van </w:t>
      </w:r>
      <w:proofErr w:type="spellStart"/>
      <w:r w:rsidRPr="005F48DC">
        <w:rPr>
          <w:rFonts w:ascii="Arial" w:hAnsi="Arial" w:cs="Arial"/>
        </w:rPr>
        <w:t>TenderNed</w:t>
      </w:r>
      <w:proofErr w:type="spellEnd"/>
      <w:r w:rsidRPr="005F48DC">
        <w:rPr>
          <w:rFonts w:ascii="Arial" w:hAnsi="Arial" w:cs="Arial"/>
        </w:rPr>
        <w:t xml:space="preserve"> gunstig</w:t>
      </w:r>
      <w:r w:rsidR="001E1FDE" w:rsidRPr="005F48DC">
        <w:rPr>
          <w:rFonts w:ascii="Arial" w:hAnsi="Arial" w:cs="Arial"/>
        </w:rPr>
        <w:t xml:space="preserve"> zou zijn</w:t>
      </w:r>
      <w:r w:rsidRPr="005F48DC">
        <w:rPr>
          <w:rFonts w:ascii="Arial" w:hAnsi="Arial" w:cs="Arial"/>
        </w:rPr>
        <w:t xml:space="preserve"> voor ondernemers. Als alternatief wordt </w:t>
      </w:r>
      <w:proofErr w:type="spellStart"/>
      <w:r w:rsidRPr="005F48DC">
        <w:rPr>
          <w:rFonts w:ascii="Arial" w:hAnsi="Arial" w:cs="Arial"/>
        </w:rPr>
        <w:t>NegoMetrix</w:t>
      </w:r>
      <w:proofErr w:type="spellEnd"/>
      <w:r w:rsidRPr="005F48DC">
        <w:rPr>
          <w:rFonts w:ascii="Arial" w:hAnsi="Arial" w:cs="Arial"/>
        </w:rPr>
        <w:t xml:space="preserve"> benoemd, omdat </w:t>
      </w:r>
      <w:r w:rsidR="001E1FDE" w:rsidRPr="005F48DC">
        <w:rPr>
          <w:rFonts w:ascii="Arial" w:hAnsi="Arial" w:cs="Arial"/>
        </w:rPr>
        <w:t xml:space="preserve">in dit medium bij inschrijvingen </w:t>
      </w:r>
      <w:r w:rsidRPr="005F48DC">
        <w:rPr>
          <w:rFonts w:ascii="Arial" w:hAnsi="Arial" w:cs="Arial"/>
        </w:rPr>
        <w:t xml:space="preserve">wordt voorkomen dat bepaalde documenten worden vergeten. </w:t>
      </w:r>
    </w:p>
    <w:p w:rsidR="00CC7C76" w:rsidRPr="005F48DC" w:rsidRDefault="00831BE5" w:rsidP="00AE3597">
      <w:pPr>
        <w:spacing w:line="360" w:lineRule="auto"/>
        <w:rPr>
          <w:rFonts w:ascii="Arial" w:hAnsi="Arial" w:cs="Arial"/>
          <w:i/>
        </w:rPr>
      </w:pPr>
      <w:r w:rsidRPr="005F48DC">
        <w:rPr>
          <w:rFonts w:ascii="Arial" w:hAnsi="Arial" w:cs="Arial"/>
          <w:i/>
        </w:rPr>
        <w:t>Langere looptijd van de overeenkomst gunstig?</w:t>
      </w:r>
    </w:p>
    <w:p w:rsidR="00831BE5" w:rsidRPr="005F48DC" w:rsidRDefault="00831BE5" w:rsidP="00831BE5">
      <w:pPr>
        <w:spacing w:line="360" w:lineRule="auto"/>
        <w:rPr>
          <w:rFonts w:ascii="Arial" w:hAnsi="Arial" w:cs="Arial"/>
        </w:rPr>
      </w:pPr>
      <w:r w:rsidRPr="005F48DC">
        <w:rPr>
          <w:rFonts w:ascii="Arial" w:hAnsi="Arial" w:cs="Arial"/>
        </w:rPr>
        <w:t xml:space="preserve">Geïnterviewde 1 geeft aan dat een langere looptijd van de overeenkomst rust en zekerheid kan bieden, maar dat hiermee ook innovatieve ontwikkelingen worden uitgesloten. Geïnterviewde 2 geeft aan dat de gewone looptijd van 4 jaar al vrij lang is en erkent tevens dat met een langere looptijd nieuwe ontwikkelingen worden uitgesloten, terwijl het sociaal domein vrij dynamisch is. In het geval van een langere looptijd vindt geïnterviewde wel dat er een </w:t>
      </w:r>
      <w:r w:rsidR="00300EB9" w:rsidRPr="005F48DC">
        <w:rPr>
          <w:rFonts w:ascii="Arial" w:hAnsi="Arial" w:cs="Arial"/>
        </w:rPr>
        <w:t>wijzigings</w:t>
      </w:r>
      <w:r w:rsidRPr="005F48DC">
        <w:rPr>
          <w:rFonts w:ascii="Arial" w:hAnsi="Arial" w:cs="Arial"/>
        </w:rPr>
        <w:t xml:space="preserve">mogelijkheid van </w:t>
      </w:r>
      <w:r w:rsidR="00300EB9" w:rsidRPr="005F48DC">
        <w:rPr>
          <w:rFonts w:ascii="Arial" w:hAnsi="Arial" w:cs="Arial"/>
        </w:rPr>
        <w:t>het contract aanwezig</w:t>
      </w:r>
      <w:r w:rsidRPr="005F48DC">
        <w:rPr>
          <w:rFonts w:ascii="Arial" w:hAnsi="Arial" w:cs="Arial"/>
        </w:rPr>
        <w:t xml:space="preserve"> zou moeten zijn.</w:t>
      </w:r>
    </w:p>
    <w:p w:rsidR="00AE3597" w:rsidRPr="005F48DC" w:rsidRDefault="009211E2">
      <w:pPr>
        <w:rPr>
          <w:rFonts w:ascii="Arial" w:hAnsi="Arial" w:cs="Arial"/>
          <w:i/>
        </w:rPr>
      </w:pPr>
      <w:r w:rsidRPr="005F48DC">
        <w:rPr>
          <w:rFonts w:ascii="Arial" w:hAnsi="Arial" w:cs="Arial"/>
          <w:i/>
        </w:rPr>
        <w:t>Behoefte aan wijzigingen in het contract</w:t>
      </w:r>
    </w:p>
    <w:p w:rsidR="009211E2" w:rsidRPr="005F48DC" w:rsidRDefault="009211E2" w:rsidP="009211E2">
      <w:pPr>
        <w:spacing w:line="360" w:lineRule="auto"/>
        <w:rPr>
          <w:rFonts w:ascii="Arial" w:hAnsi="Arial" w:cs="Arial"/>
        </w:rPr>
      </w:pPr>
      <w:r w:rsidRPr="005F48DC">
        <w:rPr>
          <w:rFonts w:ascii="Arial" w:hAnsi="Arial" w:cs="Arial"/>
        </w:rPr>
        <w:t xml:space="preserve">De </w:t>
      </w:r>
      <w:proofErr w:type="spellStart"/>
      <w:r w:rsidRPr="005F48DC">
        <w:rPr>
          <w:rFonts w:ascii="Arial" w:hAnsi="Arial" w:cs="Arial"/>
        </w:rPr>
        <w:t>geïnterviewden</w:t>
      </w:r>
      <w:proofErr w:type="spellEnd"/>
      <w:r w:rsidRPr="005F48DC">
        <w:rPr>
          <w:rFonts w:ascii="Arial" w:hAnsi="Arial" w:cs="Arial"/>
        </w:rPr>
        <w:t xml:space="preserve"> geven aan dat er inderdaad een behoefte bestaat om wijzigingen in een contract aan te brengen. Geïnterviewde 1 merkt hierbij op dat deze behoefte ook bij de ondernemers aanwezig is.</w:t>
      </w:r>
    </w:p>
    <w:p w:rsidR="009079D7" w:rsidRPr="005F48DC" w:rsidRDefault="009211E2" w:rsidP="000A4D25">
      <w:pPr>
        <w:spacing w:line="360" w:lineRule="auto"/>
        <w:rPr>
          <w:rFonts w:ascii="Arial" w:hAnsi="Arial" w:cs="Arial"/>
          <w:i/>
        </w:rPr>
      </w:pPr>
      <w:r w:rsidRPr="005F48DC">
        <w:rPr>
          <w:rFonts w:ascii="Arial" w:hAnsi="Arial" w:cs="Arial"/>
          <w:i/>
        </w:rPr>
        <w:t>Voorstander Open House?</w:t>
      </w:r>
    </w:p>
    <w:p w:rsidR="009079D7" w:rsidRPr="005F48DC" w:rsidRDefault="009079D7" w:rsidP="000A4D25">
      <w:pPr>
        <w:spacing w:line="360" w:lineRule="auto"/>
        <w:rPr>
          <w:rFonts w:ascii="Arial" w:hAnsi="Arial" w:cs="Arial"/>
          <w:color w:val="C00000"/>
        </w:rPr>
      </w:pPr>
      <w:r w:rsidRPr="005F48DC">
        <w:rPr>
          <w:rFonts w:ascii="Arial" w:hAnsi="Arial" w:cs="Arial"/>
        </w:rPr>
        <w:t>Geïnterviewde 1 is een voorstander van Open House, omdat dan minder beperkende regels gelden. Wel merkt de geïnterviewde op dat het toelaten van meer ondernemers tot meer papierwerk kan leiden bij de gemeente. Ook geïnterviewde 2 is een voorstander van Open House, in die zin dat dit toch een versoepeling zou kunnen zijn ten</w:t>
      </w:r>
      <w:r w:rsidR="00991C9A">
        <w:rPr>
          <w:rFonts w:ascii="Arial" w:hAnsi="Arial" w:cs="Arial"/>
        </w:rPr>
        <w:t xml:space="preserve"> opzichte van het Zeeuws model.</w:t>
      </w:r>
    </w:p>
    <w:p w:rsidR="000C095D" w:rsidRPr="005F48DC" w:rsidRDefault="00991C9A" w:rsidP="000C095D">
      <w:pPr>
        <w:pStyle w:val="Geenafstand"/>
        <w:spacing w:line="360" w:lineRule="auto"/>
        <w:rPr>
          <w:rFonts w:ascii="Arial" w:hAnsi="Arial" w:cs="Arial"/>
          <w:b/>
        </w:rPr>
      </w:pPr>
      <w:r>
        <w:rPr>
          <w:rFonts w:ascii="Arial" w:hAnsi="Arial" w:cs="Arial"/>
          <w:b/>
        </w:rPr>
        <w:t>3.3.2 WMO</w:t>
      </w:r>
    </w:p>
    <w:p w:rsidR="000C095D" w:rsidRPr="005F48DC" w:rsidRDefault="000C095D" w:rsidP="000C095D">
      <w:pPr>
        <w:pStyle w:val="Geenafstand"/>
        <w:spacing w:line="360" w:lineRule="auto"/>
        <w:rPr>
          <w:rFonts w:ascii="Arial" w:hAnsi="Arial" w:cs="Arial"/>
        </w:rPr>
      </w:pPr>
    </w:p>
    <w:p w:rsidR="00313148" w:rsidRPr="005F48DC" w:rsidRDefault="00313148" w:rsidP="000C095D">
      <w:pPr>
        <w:pStyle w:val="Geenafstand"/>
        <w:spacing w:line="360" w:lineRule="auto"/>
        <w:rPr>
          <w:rFonts w:ascii="Arial" w:hAnsi="Arial" w:cs="Arial"/>
          <w:u w:val="single"/>
        </w:rPr>
      </w:pPr>
      <w:r w:rsidRPr="005F48DC">
        <w:rPr>
          <w:rFonts w:ascii="Arial" w:hAnsi="Arial" w:cs="Arial"/>
          <w:u w:val="single"/>
        </w:rPr>
        <w:t>Deel 1</w:t>
      </w:r>
    </w:p>
    <w:p w:rsidR="000C095D" w:rsidRPr="005F48DC" w:rsidRDefault="000C095D" w:rsidP="000C095D">
      <w:pPr>
        <w:pStyle w:val="Geenafstand"/>
        <w:spacing w:line="360" w:lineRule="auto"/>
        <w:rPr>
          <w:rFonts w:ascii="Arial" w:hAnsi="Arial" w:cs="Arial"/>
          <w:i/>
        </w:rPr>
      </w:pPr>
      <w:r w:rsidRPr="005F48DC">
        <w:rPr>
          <w:rFonts w:ascii="Arial" w:hAnsi="Arial" w:cs="Arial"/>
          <w:i/>
        </w:rPr>
        <w:t>Uitslag</w:t>
      </w:r>
      <w:r w:rsidR="00011FB7" w:rsidRPr="005F48DC">
        <w:rPr>
          <w:rFonts w:ascii="Arial" w:hAnsi="Arial" w:cs="Arial"/>
          <w:i/>
        </w:rPr>
        <w:t xml:space="preserve"> van de aanbesteding</w:t>
      </w:r>
    </w:p>
    <w:p w:rsidR="00986D88" w:rsidRPr="005F48DC" w:rsidRDefault="0055489E" w:rsidP="000C095D">
      <w:pPr>
        <w:pStyle w:val="Geenafstand"/>
        <w:spacing w:line="360" w:lineRule="auto"/>
        <w:rPr>
          <w:rFonts w:ascii="Arial" w:hAnsi="Arial" w:cs="Arial"/>
        </w:rPr>
      </w:pPr>
      <w:r w:rsidRPr="005F48DC">
        <w:rPr>
          <w:rFonts w:ascii="Arial" w:hAnsi="Arial" w:cs="Arial"/>
        </w:rPr>
        <w:t>Voor wat betreft de uitslag van de aanbesteding, is geïnterviewde 1 niet verrast. Geïnterviewde 1 geeft hierbij aan dat wanneer de aanbestedende dienst strengere eisen had gesteld, er zelfs meer ondernemers zouden komen af te vallen. Hiermee lijkt de geïnterviewde de eisen die gesteld zijn in het Zeeuws model al soepel te vinden. Geïnterviewde 2 had graag gezien dat meer ondernemers een raamovereenkomst gegund kregen. Geïnterviewde 2 vindt dit belangrijk, omdat bij niet-gunning binnen de WMO ondernemers hun cliëntenbestand kwijt kunnen raken. Cliënten zullen dan naar een andere organisatie moeten en raken daarmee d</w:t>
      </w:r>
      <w:r w:rsidR="00BE033E" w:rsidRPr="005F48DC">
        <w:rPr>
          <w:rFonts w:ascii="Arial" w:hAnsi="Arial" w:cs="Arial"/>
        </w:rPr>
        <w:t xml:space="preserve">e vertrouwelijke omgeving kwijt.  </w:t>
      </w:r>
    </w:p>
    <w:p w:rsidR="0055489E" w:rsidRPr="005F48DC" w:rsidRDefault="0055489E" w:rsidP="000C095D">
      <w:pPr>
        <w:pStyle w:val="Geenafstand"/>
        <w:spacing w:line="360" w:lineRule="auto"/>
        <w:rPr>
          <w:rFonts w:ascii="Arial" w:hAnsi="Arial" w:cs="Arial"/>
        </w:rPr>
      </w:pPr>
    </w:p>
    <w:p w:rsidR="00011FB7" w:rsidRPr="005F48DC" w:rsidRDefault="00011FB7" w:rsidP="00011FB7">
      <w:pPr>
        <w:pStyle w:val="Geenafstand"/>
        <w:spacing w:line="360" w:lineRule="auto"/>
        <w:rPr>
          <w:rFonts w:ascii="Arial" w:hAnsi="Arial" w:cs="Arial"/>
          <w:i/>
        </w:rPr>
      </w:pPr>
      <w:r w:rsidRPr="005F48DC">
        <w:rPr>
          <w:rFonts w:ascii="Arial" w:hAnsi="Arial" w:cs="Arial"/>
          <w:i/>
        </w:rPr>
        <w:t xml:space="preserve">Het belang van de laagdrempeligheid van het contracteren </w:t>
      </w:r>
    </w:p>
    <w:p w:rsidR="00991C9A" w:rsidRDefault="00011FB7" w:rsidP="000C095D">
      <w:pPr>
        <w:pStyle w:val="Geenafstand"/>
        <w:spacing w:line="360" w:lineRule="auto"/>
        <w:rPr>
          <w:rFonts w:ascii="Arial" w:hAnsi="Arial" w:cs="Arial"/>
        </w:rPr>
      </w:pPr>
      <w:r w:rsidRPr="005F48DC">
        <w:rPr>
          <w:rFonts w:ascii="Arial" w:hAnsi="Arial" w:cs="Arial"/>
        </w:rPr>
        <w:t>Geïnterviewde is van mening dat wanneer zoveel mogelijk ondernemers gecontracteerd worden, dit met name gunstig is voor cliënten</w:t>
      </w:r>
      <w:r w:rsidR="00DC7268" w:rsidRPr="005F48DC">
        <w:rPr>
          <w:rFonts w:ascii="Arial" w:hAnsi="Arial" w:cs="Arial"/>
        </w:rPr>
        <w:t>, zodat zij een ruim</w:t>
      </w:r>
      <w:r w:rsidRPr="005F48DC">
        <w:rPr>
          <w:rFonts w:ascii="Arial" w:hAnsi="Arial" w:cs="Arial"/>
        </w:rPr>
        <w:t xml:space="preserve"> keu</w:t>
      </w:r>
      <w:r w:rsidR="00DC7268" w:rsidRPr="005F48DC">
        <w:rPr>
          <w:rFonts w:ascii="Arial" w:hAnsi="Arial" w:cs="Arial"/>
        </w:rPr>
        <w:t>zeaanbod</w:t>
      </w:r>
      <w:r w:rsidRPr="005F48DC">
        <w:rPr>
          <w:rFonts w:ascii="Arial" w:hAnsi="Arial" w:cs="Arial"/>
        </w:rPr>
        <w:t xml:space="preserve"> hebben bij het uitzoeken van hulp. Voor de gemeente zelf is het echter wel de vraag in hoeverre het handig is om zoveel mogelijk </w:t>
      </w:r>
    </w:p>
    <w:p w:rsidR="00991C9A" w:rsidRDefault="00991C9A" w:rsidP="000C095D">
      <w:pPr>
        <w:pStyle w:val="Geenafstand"/>
        <w:spacing w:line="360" w:lineRule="auto"/>
        <w:rPr>
          <w:rFonts w:ascii="Arial" w:hAnsi="Arial" w:cs="Arial"/>
        </w:rPr>
      </w:pPr>
    </w:p>
    <w:p w:rsidR="00991C9A" w:rsidRPr="005F48DC" w:rsidRDefault="00991C9A" w:rsidP="00991C9A">
      <w:pPr>
        <w:pStyle w:val="Geenafstand"/>
        <w:spacing w:line="360" w:lineRule="auto"/>
        <w:jc w:val="center"/>
        <w:rPr>
          <w:rFonts w:ascii="Arial" w:hAnsi="Arial" w:cs="Arial"/>
        </w:rPr>
      </w:pPr>
      <w:r>
        <w:rPr>
          <w:rFonts w:ascii="Arial" w:hAnsi="Arial" w:cs="Arial"/>
          <w:sz w:val="16"/>
          <w:szCs w:val="16"/>
        </w:rPr>
        <w:t>39</w:t>
      </w:r>
    </w:p>
    <w:p w:rsidR="00991C9A" w:rsidRDefault="00011FB7" w:rsidP="000C095D">
      <w:pPr>
        <w:pStyle w:val="Geenafstand"/>
        <w:spacing w:line="360" w:lineRule="auto"/>
        <w:rPr>
          <w:rFonts w:ascii="Arial" w:hAnsi="Arial" w:cs="Arial"/>
        </w:rPr>
      </w:pPr>
      <w:r w:rsidRPr="005F48DC">
        <w:rPr>
          <w:rFonts w:ascii="Arial" w:hAnsi="Arial" w:cs="Arial"/>
        </w:rPr>
        <w:lastRenderedPageBreak/>
        <w:t xml:space="preserve">ondernemers te gunnen, omdat dit meer werk betekent voor de gemeente. </w:t>
      </w:r>
    </w:p>
    <w:p w:rsidR="00011FB7" w:rsidRPr="005F48DC" w:rsidRDefault="00011FB7" w:rsidP="000C095D">
      <w:pPr>
        <w:pStyle w:val="Geenafstand"/>
        <w:spacing w:line="360" w:lineRule="auto"/>
        <w:rPr>
          <w:rFonts w:ascii="Arial" w:hAnsi="Arial" w:cs="Arial"/>
        </w:rPr>
      </w:pPr>
      <w:r w:rsidRPr="005F48DC">
        <w:rPr>
          <w:rFonts w:ascii="Arial" w:hAnsi="Arial" w:cs="Arial"/>
        </w:rPr>
        <w:t>Hier lijkt een afweging in te worden gemaakt. Geïnterviewde 1 zet zelf het belang van de cliënt voorop.</w:t>
      </w:r>
      <w:r w:rsidR="00DC7268" w:rsidRPr="005F48DC">
        <w:rPr>
          <w:rFonts w:ascii="Arial" w:hAnsi="Arial" w:cs="Arial"/>
        </w:rPr>
        <w:t xml:space="preserve"> Ook geïnterviewde 2 vindt een ruim keuzeaanbod voor cliënten belangrijk, zodat dit eventuele wachtlijsten voorkomt. Verder is geïnterviewde 2 van mening dat voor wat betreft de laagdrempeligheid, nog wel kritisch gekeken mag worden naar de ondernemers die gegund kunnen worden. </w:t>
      </w:r>
    </w:p>
    <w:p w:rsidR="00082A09" w:rsidRPr="005F48DC" w:rsidRDefault="00082A09" w:rsidP="000C095D">
      <w:pPr>
        <w:pStyle w:val="Geenafstand"/>
        <w:spacing w:line="360" w:lineRule="auto"/>
        <w:rPr>
          <w:rFonts w:ascii="Arial" w:hAnsi="Arial" w:cs="Arial"/>
        </w:rPr>
      </w:pPr>
    </w:p>
    <w:p w:rsidR="00FF79B9" w:rsidRPr="005F48DC" w:rsidRDefault="00FF79B9" w:rsidP="00FF79B9">
      <w:pPr>
        <w:pStyle w:val="Geenafstand"/>
        <w:spacing w:line="360" w:lineRule="auto"/>
        <w:rPr>
          <w:rFonts w:ascii="Arial" w:hAnsi="Arial" w:cs="Arial"/>
          <w:i/>
        </w:rPr>
      </w:pPr>
      <w:r w:rsidRPr="005F48DC">
        <w:rPr>
          <w:rFonts w:ascii="Arial" w:hAnsi="Arial" w:cs="Arial"/>
          <w:i/>
        </w:rPr>
        <w:t>Duur van de aanbestedingsprocedure</w:t>
      </w:r>
    </w:p>
    <w:p w:rsidR="007A3F15" w:rsidRPr="005F48DC" w:rsidRDefault="007A3F15" w:rsidP="007A3F15">
      <w:pPr>
        <w:pStyle w:val="Geenafstand"/>
        <w:spacing w:line="360" w:lineRule="auto"/>
        <w:rPr>
          <w:rFonts w:ascii="Arial" w:hAnsi="Arial" w:cs="Arial"/>
        </w:rPr>
      </w:pPr>
      <w:r w:rsidRPr="005F48DC">
        <w:rPr>
          <w:rFonts w:ascii="Arial" w:hAnsi="Arial" w:cs="Arial"/>
        </w:rPr>
        <w:t xml:space="preserve">De </w:t>
      </w:r>
      <w:proofErr w:type="spellStart"/>
      <w:r w:rsidR="00FF79B9" w:rsidRPr="005F48DC">
        <w:rPr>
          <w:rFonts w:ascii="Arial" w:hAnsi="Arial" w:cs="Arial"/>
        </w:rPr>
        <w:t>geïnterviewden</w:t>
      </w:r>
      <w:proofErr w:type="spellEnd"/>
      <w:r w:rsidR="00FF79B9" w:rsidRPr="005F48DC">
        <w:rPr>
          <w:rFonts w:ascii="Arial" w:hAnsi="Arial" w:cs="Arial"/>
        </w:rPr>
        <w:t xml:space="preserve"> geven</w:t>
      </w:r>
      <w:r w:rsidRPr="005F48DC">
        <w:rPr>
          <w:rFonts w:ascii="Arial" w:hAnsi="Arial" w:cs="Arial"/>
        </w:rPr>
        <w:t xml:space="preserve"> aan dat met name</w:t>
      </w:r>
      <w:r w:rsidR="00FF79B9" w:rsidRPr="005F48DC">
        <w:rPr>
          <w:rFonts w:ascii="Arial" w:hAnsi="Arial" w:cs="Arial"/>
        </w:rPr>
        <w:t xml:space="preserve"> de voorbereiding van de aanbesteding</w:t>
      </w:r>
      <w:r w:rsidRPr="005F48DC">
        <w:rPr>
          <w:rFonts w:ascii="Arial" w:hAnsi="Arial" w:cs="Arial"/>
        </w:rPr>
        <w:t xml:space="preserve"> veel tijd</w:t>
      </w:r>
      <w:r w:rsidR="00FF79B9" w:rsidRPr="005F48DC">
        <w:rPr>
          <w:rFonts w:ascii="Arial" w:hAnsi="Arial" w:cs="Arial"/>
        </w:rPr>
        <w:t xml:space="preserve"> heeft gekost.</w:t>
      </w:r>
      <w:r w:rsidRPr="005F48DC">
        <w:rPr>
          <w:rFonts w:ascii="Arial" w:hAnsi="Arial" w:cs="Arial"/>
        </w:rPr>
        <w:t xml:space="preserve"> Geïnterviewde 1 geeft aan dat de aanbestedende dienst hier vrij vroeg mee was begonnen en da</w:t>
      </w:r>
      <w:r w:rsidR="00FF79B9" w:rsidRPr="005F48DC">
        <w:rPr>
          <w:rFonts w:ascii="Arial" w:hAnsi="Arial" w:cs="Arial"/>
        </w:rPr>
        <w:t>ardoor</w:t>
      </w:r>
      <w:r w:rsidRPr="005F48DC">
        <w:rPr>
          <w:rFonts w:ascii="Arial" w:hAnsi="Arial" w:cs="Arial"/>
        </w:rPr>
        <w:t xml:space="preserve"> ook </w:t>
      </w:r>
      <w:r w:rsidR="00FF79B9" w:rsidRPr="005F48DC">
        <w:rPr>
          <w:rFonts w:ascii="Arial" w:hAnsi="Arial" w:cs="Arial"/>
        </w:rPr>
        <w:t xml:space="preserve">ruim </w:t>
      </w:r>
      <w:r w:rsidRPr="005F48DC">
        <w:rPr>
          <w:rFonts w:ascii="Arial" w:hAnsi="Arial" w:cs="Arial"/>
        </w:rPr>
        <w:t>op tijd was</w:t>
      </w:r>
      <w:r w:rsidR="00FF79B9" w:rsidRPr="005F48DC">
        <w:rPr>
          <w:rFonts w:ascii="Arial" w:hAnsi="Arial" w:cs="Arial"/>
        </w:rPr>
        <w:t xml:space="preserve"> met het afronden van de aanbesteding</w:t>
      </w:r>
      <w:r w:rsidRPr="005F48DC">
        <w:rPr>
          <w:rFonts w:ascii="Arial" w:hAnsi="Arial" w:cs="Arial"/>
        </w:rPr>
        <w:t xml:space="preserve">. Er </w:t>
      </w:r>
      <w:r w:rsidR="00FF79B9" w:rsidRPr="005F48DC">
        <w:rPr>
          <w:rFonts w:ascii="Arial" w:hAnsi="Arial" w:cs="Arial"/>
        </w:rPr>
        <w:t>is</w:t>
      </w:r>
      <w:r w:rsidRPr="005F48DC">
        <w:rPr>
          <w:rFonts w:ascii="Arial" w:hAnsi="Arial" w:cs="Arial"/>
        </w:rPr>
        <w:t xml:space="preserve"> met name </w:t>
      </w:r>
      <w:r w:rsidR="00FF79B9" w:rsidRPr="005F48DC">
        <w:rPr>
          <w:rFonts w:ascii="Arial" w:hAnsi="Arial" w:cs="Arial"/>
        </w:rPr>
        <w:t xml:space="preserve">de </w:t>
      </w:r>
      <w:r w:rsidRPr="005F48DC">
        <w:rPr>
          <w:rFonts w:ascii="Arial" w:hAnsi="Arial" w:cs="Arial"/>
        </w:rPr>
        <w:t>tijd genomen voor het beantwoord</w:t>
      </w:r>
      <w:r w:rsidR="00FF79B9" w:rsidRPr="005F48DC">
        <w:rPr>
          <w:rFonts w:ascii="Arial" w:hAnsi="Arial" w:cs="Arial"/>
        </w:rPr>
        <w:t xml:space="preserve">en van de Nota van Inlichtingen. </w:t>
      </w:r>
      <w:r w:rsidRPr="005F48DC">
        <w:rPr>
          <w:rFonts w:ascii="Arial" w:hAnsi="Arial" w:cs="Arial"/>
        </w:rPr>
        <w:t xml:space="preserve">Geïnterviewde 2 geeft aan dat </w:t>
      </w:r>
      <w:r w:rsidR="00FF79B9" w:rsidRPr="005F48DC">
        <w:rPr>
          <w:rFonts w:ascii="Arial" w:hAnsi="Arial" w:cs="Arial"/>
        </w:rPr>
        <w:t>de duur</w:t>
      </w:r>
      <w:r w:rsidRPr="005F48DC">
        <w:rPr>
          <w:rFonts w:ascii="Arial" w:hAnsi="Arial" w:cs="Arial"/>
        </w:rPr>
        <w:t xml:space="preserve"> vrij lang is, maar tegelijkertijd onvermijdelijk door het aantal inschrijvingen. Hierbij is een kortere aanbestedingsduur </w:t>
      </w:r>
      <w:r w:rsidR="00FF79B9" w:rsidRPr="005F48DC">
        <w:rPr>
          <w:rFonts w:ascii="Arial" w:hAnsi="Arial" w:cs="Arial"/>
        </w:rPr>
        <w:t>per definitie niet beter.</w:t>
      </w:r>
      <w:r w:rsidRPr="005F48DC">
        <w:rPr>
          <w:rFonts w:ascii="Arial" w:hAnsi="Arial" w:cs="Arial"/>
        </w:rPr>
        <w:t xml:space="preserve"> </w:t>
      </w:r>
    </w:p>
    <w:p w:rsidR="000C095D" w:rsidRPr="005F48DC" w:rsidRDefault="000C095D" w:rsidP="000C095D">
      <w:pPr>
        <w:pStyle w:val="Geenafstand"/>
        <w:spacing w:line="360" w:lineRule="auto"/>
        <w:rPr>
          <w:rFonts w:ascii="Arial" w:hAnsi="Arial" w:cs="Arial"/>
        </w:rPr>
      </w:pPr>
    </w:p>
    <w:p w:rsidR="000A6F96" w:rsidRPr="005F48DC" w:rsidRDefault="000A6F96" w:rsidP="000A6F96">
      <w:pPr>
        <w:pStyle w:val="Geenafstand"/>
        <w:spacing w:line="360" w:lineRule="auto"/>
        <w:rPr>
          <w:rFonts w:ascii="Arial" w:hAnsi="Arial" w:cs="Arial"/>
          <w:i/>
        </w:rPr>
      </w:pPr>
      <w:r w:rsidRPr="005F48DC">
        <w:rPr>
          <w:rFonts w:ascii="Arial" w:hAnsi="Arial" w:cs="Arial"/>
          <w:i/>
        </w:rPr>
        <w:t>De beperkte herstelmogelijkheid binnen het aanbestedingsrecht</w:t>
      </w:r>
    </w:p>
    <w:p w:rsidR="00424F03" w:rsidRPr="005F48DC" w:rsidRDefault="00424F03" w:rsidP="00424F03">
      <w:pPr>
        <w:pStyle w:val="Geenafstand"/>
        <w:spacing w:line="360" w:lineRule="auto"/>
        <w:rPr>
          <w:rFonts w:ascii="Arial" w:hAnsi="Arial" w:cs="Arial"/>
        </w:rPr>
      </w:pPr>
      <w:r w:rsidRPr="005F48DC">
        <w:rPr>
          <w:rFonts w:ascii="Arial" w:hAnsi="Arial" w:cs="Arial"/>
        </w:rPr>
        <w:t>Geïnterviewde 1 vindt dat men zich bewust moet zijn dat het aanbesteden binnen het sociaal domein nieuw is</w:t>
      </w:r>
      <w:r w:rsidR="000A6F96" w:rsidRPr="005F48DC">
        <w:rPr>
          <w:rFonts w:ascii="Arial" w:hAnsi="Arial" w:cs="Arial"/>
        </w:rPr>
        <w:t xml:space="preserve">, waardoor sneller fouten gemaakt kunnen worden op de inschrijving. </w:t>
      </w:r>
      <w:r w:rsidRPr="005F48DC">
        <w:rPr>
          <w:rFonts w:ascii="Arial" w:hAnsi="Arial" w:cs="Arial"/>
        </w:rPr>
        <w:t xml:space="preserve">Hierbij </w:t>
      </w:r>
      <w:r w:rsidR="000A6F96" w:rsidRPr="005F48DC">
        <w:rPr>
          <w:rFonts w:ascii="Arial" w:hAnsi="Arial" w:cs="Arial"/>
        </w:rPr>
        <w:t>vindt de geïnterviewde het jammer wanneer</w:t>
      </w:r>
      <w:r w:rsidRPr="005F48DC">
        <w:rPr>
          <w:rFonts w:ascii="Arial" w:hAnsi="Arial" w:cs="Arial"/>
        </w:rPr>
        <w:t xml:space="preserve"> een goede ondernemer die veel betekent voor </w:t>
      </w:r>
      <w:r w:rsidR="000A6F96" w:rsidRPr="005F48DC">
        <w:rPr>
          <w:rFonts w:ascii="Arial" w:hAnsi="Arial" w:cs="Arial"/>
        </w:rPr>
        <w:t>cliënten</w:t>
      </w:r>
      <w:r w:rsidRPr="005F48DC">
        <w:rPr>
          <w:rFonts w:ascii="Arial" w:hAnsi="Arial" w:cs="Arial"/>
        </w:rPr>
        <w:t xml:space="preserve"> door een vergeten document niet wordt gegund. Bovendien voelt het verplaatsen van grote aantallen cliënten naar een andere zorginstelling niet goed</w:t>
      </w:r>
      <w:r w:rsidR="000A6F96" w:rsidRPr="005F48DC">
        <w:rPr>
          <w:rFonts w:ascii="Arial" w:hAnsi="Arial" w:cs="Arial"/>
        </w:rPr>
        <w:t xml:space="preserve"> volgens de geïnterviewde</w:t>
      </w:r>
      <w:r w:rsidRPr="005F48DC">
        <w:rPr>
          <w:rFonts w:ascii="Arial" w:hAnsi="Arial" w:cs="Arial"/>
        </w:rPr>
        <w:t>.</w:t>
      </w:r>
      <w:r w:rsidR="00833DEB" w:rsidRPr="005F48DC">
        <w:rPr>
          <w:rFonts w:ascii="Arial" w:hAnsi="Arial" w:cs="Arial"/>
        </w:rPr>
        <w:t xml:space="preserve"> </w:t>
      </w:r>
      <w:r w:rsidR="00167BD2" w:rsidRPr="005F48DC">
        <w:rPr>
          <w:rFonts w:ascii="Arial" w:hAnsi="Arial" w:cs="Arial"/>
        </w:rPr>
        <w:t xml:space="preserve">Ook geïnterviewde 2 ziet graag een ruimere herstelmogelijkheid, </w:t>
      </w:r>
      <w:r w:rsidR="000A6F96" w:rsidRPr="005F48DC">
        <w:rPr>
          <w:rFonts w:ascii="Arial" w:hAnsi="Arial" w:cs="Arial"/>
        </w:rPr>
        <w:t>waarbij ondernemers die iets zij</w:t>
      </w:r>
      <w:r w:rsidR="00167BD2" w:rsidRPr="005F48DC">
        <w:rPr>
          <w:rFonts w:ascii="Arial" w:hAnsi="Arial" w:cs="Arial"/>
        </w:rPr>
        <w:t>n vergeten dit alsnog kunnen inleveren.</w:t>
      </w:r>
      <w:r w:rsidR="000A6F96" w:rsidRPr="005F48DC">
        <w:rPr>
          <w:rFonts w:ascii="Arial" w:hAnsi="Arial" w:cs="Arial"/>
        </w:rPr>
        <w:t xml:space="preserve"> Als voorbeeld spreekt de geïnterviewde van de Verklaring Belastingdienst. Het gegeven dat hier fouten op worden gemaakt, heeft volgens de geïnterviewde te maken met de belastingdienst zelf die herhaaldelijk de verkeerde verklaringen verstrekt, die niets te maken hebben met de eis van de aanbesteding.</w:t>
      </w:r>
      <w:r w:rsidR="00167BD2" w:rsidRPr="005F48DC">
        <w:rPr>
          <w:rFonts w:ascii="Arial" w:hAnsi="Arial" w:cs="Arial"/>
        </w:rPr>
        <w:t xml:space="preserve"> </w:t>
      </w:r>
      <w:r w:rsidR="000A6F96" w:rsidRPr="005F48DC">
        <w:rPr>
          <w:rFonts w:ascii="Arial" w:hAnsi="Arial" w:cs="Arial"/>
        </w:rPr>
        <w:t xml:space="preserve">Tot slot </w:t>
      </w:r>
      <w:r w:rsidR="00167BD2" w:rsidRPr="005F48DC">
        <w:rPr>
          <w:rFonts w:ascii="Arial" w:hAnsi="Arial" w:cs="Arial"/>
        </w:rPr>
        <w:t>vindt geïnterviewde 2 het belangrijk dat de inschrijving niet wordt veranderd of dat er een nieuwe inschrijving wordt gedaan. Dit is in lijn met het gelijkheidsbeginsel wat bij Open House ook niet toegestaan zou zijn.</w:t>
      </w:r>
      <w:r w:rsidR="000A6F96" w:rsidRPr="005F48DC">
        <w:rPr>
          <w:rFonts w:ascii="Arial" w:hAnsi="Arial" w:cs="Arial"/>
        </w:rPr>
        <w:t xml:space="preserve"> </w:t>
      </w:r>
    </w:p>
    <w:p w:rsidR="00424F03" w:rsidRPr="005F48DC" w:rsidRDefault="00424F03" w:rsidP="00424F03">
      <w:pPr>
        <w:pStyle w:val="Geenafstand"/>
        <w:spacing w:line="360" w:lineRule="auto"/>
        <w:rPr>
          <w:rFonts w:ascii="Arial" w:hAnsi="Arial" w:cs="Arial"/>
        </w:rPr>
      </w:pPr>
    </w:p>
    <w:p w:rsidR="005A0AB6" w:rsidRPr="005F48DC" w:rsidRDefault="005A0AB6" w:rsidP="005A0AB6">
      <w:pPr>
        <w:pStyle w:val="Geenafstand"/>
        <w:spacing w:line="360" w:lineRule="auto"/>
        <w:rPr>
          <w:rFonts w:ascii="Arial" w:hAnsi="Arial" w:cs="Arial"/>
          <w:i/>
        </w:rPr>
      </w:pPr>
      <w:r w:rsidRPr="005F48DC">
        <w:rPr>
          <w:rFonts w:ascii="Arial" w:hAnsi="Arial" w:cs="Arial"/>
          <w:i/>
        </w:rPr>
        <w:t>Het belang van het hanteren van duidelijke termijnen binnen de aanbestedingsprocedures voor het leveren van de gevraagde documenten</w:t>
      </w:r>
    </w:p>
    <w:p w:rsidR="005A0AB6" w:rsidRPr="005F48DC" w:rsidRDefault="00D22AC8" w:rsidP="00D22AC8">
      <w:pPr>
        <w:pStyle w:val="Geenafstand"/>
        <w:spacing w:line="360" w:lineRule="auto"/>
        <w:rPr>
          <w:rFonts w:ascii="Arial" w:hAnsi="Arial" w:cs="Arial"/>
        </w:rPr>
      </w:pPr>
      <w:r w:rsidRPr="005F48DC">
        <w:rPr>
          <w:rFonts w:ascii="Arial" w:hAnsi="Arial" w:cs="Arial"/>
        </w:rPr>
        <w:t xml:space="preserve">Geïnterviewde 1 geeft aan dat het belangrijk is dat er controle wordt uitgeoefend op de termijnen. Hierbij zou eventueel een contract gesloten kunnen worden met een ontbindende voorwaarde, maar dit zou de nodige werk kunnen kosten. </w:t>
      </w:r>
      <w:r w:rsidR="005A0AB6" w:rsidRPr="005F48DC">
        <w:rPr>
          <w:rFonts w:ascii="Arial" w:hAnsi="Arial" w:cs="Arial"/>
        </w:rPr>
        <w:t xml:space="preserve">Hiermee biedt de geïnterviewde een mogelijke oplossen voor het versoepelen van de termijnen, maar erkent dat dit werk zou kosten voor de aanbestedende dienst. </w:t>
      </w:r>
    </w:p>
    <w:p w:rsidR="005A0AB6" w:rsidRPr="005F48DC" w:rsidRDefault="00D22AC8" w:rsidP="00D22AC8">
      <w:pPr>
        <w:pStyle w:val="Geenafstand"/>
        <w:spacing w:line="360" w:lineRule="auto"/>
        <w:rPr>
          <w:rFonts w:ascii="Arial" w:hAnsi="Arial" w:cs="Arial"/>
        </w:rPr>
      </w:pPr>
      <w:r w:rsidRPr="005F48DC">
        <w:rPr>
          <w:rFonts w:ascii="Arial" w:hAnsi="Arial" w:cs="Arial"/>
        </w:rPr>
        <w:t xml:space="preserve">Geïnterviewde 2 vindt dat het organisatorisch gezien belangrijk is dat duidelijke termijnen worden gehanteerd. </w:t>
      </w:r>
      <w:r w:rsidR="005A0AB6" w:rsidRPr="005F48DC">
        <w:rPr>
          <w:rFonts w:ascii="Arial" w:hAnsi="Arial" w:cs="Arial"/>
        </w:rPr>
        <w:t xml:space="preserve">Hiermee lijkt de geïnterviewde weinig behoefte te hebben aan een versoepeling van de termijnen. </w:t>
      </w:r>
    </w:p>
    <w:p w:rsidR="00D22AC8" w:rsidRPr="005F48DC" w:rsidRDefault="00D22AC8" w:rsidP="000C095D">
      <w:pPr>
        <w:pStyle w:val="Geenafstand"/>
        <w:spacing w:line="360" w:lineRule="auto"/>
        <w:rPr>
          <w:rFonts w:ascii="Arial" w:hAnsi="Arial" w:cs="Arial"/>
        </w:rPr>
      </w:pPr>
    </w:p>
    <w:p w:rsidR="00D20A53" w:rsidRDefault="00D20A53" w:rsidP="00D20A53">
      <w:pPr>
        <w:pStyle w:val="Geenafstand"/>
        <w:spacing w:line="360" w:lineRule="auto"/>
        <w:jc w:val="center"/>
        <w:rPr>
          <w:rFonts w:ascii="Arial" w:hAnsi="Arial" w:cs="Arial"/>
          <w:sz w:val="16"/>
          <w:szCs w:val="16"/>
        </w:rPr>
      </w:pPr>
      <w:r w:rsidRPr="00D20A53">
        <w:rPr>
          <w:rFonts w:ascii="Arial" w:hAnsi="Arial" w:cs="Arial"/>
          <w:sz w:val="16"/>
          <w:szCs w:val="16"/>
        </w:rPr>
        <w:t>40</w:t>
      </w:r>
    </w:p>
    <w:p w:rsidR="00D20A53" w:rsidRPr="00D20A53" w:rsidRDefault="00D20A53" w:rsidP="00D20A53">
      <w:pPr>
        <w:pStyle w:val="Geenafstand"/>
        <w:spacing w:line="360" w:lineRule="auto"/>
        <w:jc w:val="center"/>
        <w:rPr>
          <w:rFonts w:ascii="Arial" w:hAnsi="Arial" w:cs="Arial"/>
          <w:sz w:val="16"/>
          <w:szCs w:val="16"/>
        </w:rPr>
      </w:pPr>
    </w:p>
    <w:p w:rsidR="008B155D" w:rsidRPr="005F48DC" w:rsidRDefault="008B155D" w:rsidP="008B155D">
      <w:pPr>
        <w:pStyle w:val="Geenafstand"/>
        <w:spacing w:line="360" w:lineRule="auto"/>
        <w:rPr>
          <w:rFonts w:ascii="Arial" w:hAnsi="Arial" w:cs="Arial"/>
          <w:i/>
        </w:rPr>
      </w:pPr>
      <w:r w:rsidRPr="005F48DC">
        <w:rPr>
          <w:rFonts w:ascii="Arial" w:hAnsi="Arial" w:cs="Arial"/>
          <w:i/>
        </w:rPr>
        <w:lastRenderedPageBreak/>
        <w:t xml:space="preserve">Vanuit het oogpunt van ondernemers: de administratieve last </w:t>
      </w:r>
    </w:p>
    <w:p w:rsidR="000C095D" w:rsidRPr="005F48DC" w:rsidRDefault="00F626D2" w:rsidP="000C095D">
      <w:pPr>
        <w:pStyle w:val="Geenafstand"/>
        <w:spacing w:line="360" w:lineRule="auto"/>
        <w:rPr>
          <w:rFonts w:ascii="Arial" w:hAnsi="Arial" w:cs="Arial"/>
          <w:color w:val="C00000"/>
        </w:rPr>
      </w:pPr>
      <w:r w:rsidRPr="005F48DC">
        <w:rPr>
          <w:rFonts w:ascii="Arial" w:hAnsi="Arial" w:cs="Arial"/>
        </w:rPr>
        <w:t xml:space="preserve">De </w:t>
      </w:r>
      <w:proofErr w:type="spellStart"/>
      <w:r w:rsidR="008B155D" w:rsidRPr="005F48DC">
        <w:rPr>
          <w:rFonts w:ascii="Arial" w:hAnsi="Arial" w:cs="Arial"/>
        </w:rPr>
        <w:t>geïnterviewden</w:t>
      </w:r>
      <w:proofErr w:type="spellEnd"/>
      <w:r w:rsidR="008B155D" w:rsidRPr="005F48DC">
        <w:rPr>
          <w:rFonts w:ascii="Arial" w:hAnsi="Arial" w:cs="Arial"/>
        </w:rPr>
        <w:t xml:space="preserve"> erkennen</w:t>
      </w:r>
      <w:r w:rsidRPr="005F48DC">
        <w:rPr>
          <w:rFonts w:ascii="Arial" w:hAnsi="Arial" w:cs="Arial"/>
        </w:rPr>
        <w:t xml:space="preserve"> dat ondernemers moeite kunnen hebben met het aanbesteden, gezien de onervarenheid. De kans dat fouten worden gemaakt is daarmee reëel. Vaak lijken ondernemers het werk ook te onderschatten</w:t>
      </w:r>
      <w:r w:rsidR="00A279F5" w:rsidRPr="005F48DC">
        <w:rPr>
          <w:rFonts w:ascii="Arial" w:hAnsi="Arial" w:cs="Arial"/>
        </w:rPr>
        <w:t xml:space="preserve"> volgens geïnterviewde 2</w:t>
      </w:r>
      <w:r w:rsidRPr="005F48DC">
        <w:rPr>
          <w:rFonts w:ascii="Arial" w:hAnsi="Arial" w:cs="Arial"/>
        </w:rPr>
        <w:t xml:space="preserve">. </w:t>
      </w:r>
    </w:p>
    <w:p w:rsidR="00C17D1C" w:rsidRPr="005F48DC" w:rsidRDefault="00C17D1C" w:rsidP="000C095D">
      <w:pPr>
        <w:pStyle w:val="Geenafstand"/>
        <w:spacing w:line="360" w:lineRule="auto"/>
        <w:rPr>
          <w:rFonts w:ascii="Arial" w:hAnsi="Arial" w:cs="Arial"/>
          <w:i/>
        </w:rPr>
      </w:pPr>
    </w:p>
    <w:p w:rsidR="00E600EA" w:rsidRPr="005F48DC" w:rsidRDefault="00E600EA" w:rsidP="00E600EA">
      <w:pPr>
        <w:pStyle w:val="Geenafstand"/>
        <w:spacing w:line="360" w:lineRule="auto"/>
        <w:rPr>
          <w:rFonts w:ascii="Arial" w:hAnsi="Arial" w:cs="Arial"/>
          <w:i/>
        </w:rPr>
      </w:pPr>
      <w:r w:rsidRPr="005F48DC">
        <w:rPr>
          <w:rFonts w:ascii="Arial" w:hAnsi="Arial" w:cs="Arial"/>
          <w:i/>
        </w:rPr>
        <w:t>Overige strikte onderdelen in de aanbesteding</w:t>
      </w:r>
    </w:p>
    <w:p w:rsidR="00323377" w:rsidRPr="005F48DC" w:rsidRDefault="002F5C08" w:rsidP="000C095D">
      <w:pPr>
        <w:pStyle w:val="Geenafstand"/>
        <w:spacing w:line="360" w:lineRule="auto"/>
        <w:rPr>
          <w:rFonts w:ascii="Arial" w:hAnsi="Arial" w:cs="Arial"/>
          <w:i/>
        </w:rPr>
      </w:pPr>
      <w:r w:rsidRPr="005F48DC">
        <w:rPr>
          <w:rFonts w:ascii="Arial" w:hAnsi="Arial" w:cs="Arial"/>
        </w:rPr>
        <w:t xml:space="preserve">Bij de vraag of de </w:t>
      </w:r>
      <w:proofErr w:type="spellStart"/>
      <w:r w:rsidR="00E600EA" w:rsidRPr="005F48DC">
        <w:rPr>
          <w:rFonts w:ascii="Arial" w:hAnsi="Arial" w:cs="Arial"/>
        </w:rPr>
        <w:t>geïnterviewden</w:t>
      </w:r>
      <w:proofErr w:type="spellEnd"/>
      <w:r w:rsidRPr="005F48DC">
        <w:rPr>
          <w:rFonts w:ascii="Arial" w:hAnsi="Arial" w:cs="Arial"/>
        </w:rPr>
        <w:t xml:space="preserve"> </w:t>
      </w:r>
      <w:r w:rsidR="00E600EA" w:rsidRPr="005F48DC">
        <w:rPr>
          <w:rFonts w:ascii="Arial" w:hAnsi="Arial" w:cs="Arial"/>
        </w:rPr>
        <w:t>verder</w:t>
      </w:r>
      <w:r w:rsidRPr="005F48DC">
        <w:rPr>
          <w:rFonts w:ascii="Arial" w:hAnsi="Arial" w:cs="Arial"/>
        </w:rPr>
        <w:t xml:space="preserve"> nog </w:t>
      </w:r>
      <w:r w:rsidR="00E600EA" w:rsidRPr="005F48DC">
        <w:rPr>
          <w:rFonts w:ascii="Arial" w:hAnsi="Arial" w:cs="Arial"/>
        </w:rPr>
        <w:t xml:space="preserve">iets </w:t>
      </w:r>
      <w:r w:rsidRPr="005F48DC">
        <w:rPr>
          <w:rFonts w:ascii="Arial" w:hAnsi="Arial" w:cs="Arial"/>
        </w:rPr>
        <w:t>onnodig strikt vond</w:t>
      </w:r>
      <w:r w:rsidR="00E600EA" w:rsidRPr="005F48DC">
        <w:rPr>
          <w:rFonts w:ascii="Arial" w:hAnsi="Arial" w:cs="Arial"/>
        </w:rPr>
        <w:t>en in de aanbesteding</w:t>
      </w:r>
      <w:r w:rsidRPr="005F48DC">
        <w:rPr>
          <w:rFonts w:ascii="Arial" w:hAnsi="Arial" w:cs="Arial"/>
        </w:rPr>
        <w:t>, is door geïnterviewde 1 aangegeven dat het aanbestedingsrecht is zoals het is</w:t>
      </w:r>
      <w:r w:rsidR="00E600EA" w:rsidRPr="005F48DC">
        <w:rPr>
          <w:rFonts w:ascii="Arial" w:hAnsi="Arial" w:cs="Arial"/>
        </w:rPr>
        <w:t>.</w:t>
      </w:r>
      <w:r w:rsidRPr="005F48DC">
        <w:rPr>
          <w:rFonts w:ascii="Arial" w:hAnsi="Arial" w:cs="Arial"/>
        </w:rPr>
        <w:t xml:space="preserve"> Hiermee lijkt de geïnterviewde het belang van de strikte </w:t>
      </w:r>
      <w:r w:rsidR="00E600EA" w:rsidRPr="005F48DC">
        <w:rPr>
          <w:rFonts w:ascii="Arial" w:hAnsi="Arial" w:cs="Arial"/>
        </w:rPr>
        <w:t>wet- en regelgeving in te zien. Geïnterviewde 2</w:t>
      </w:r>
      <w:r w:rsidR="004B7793" w:rsidRPr="005F48DC">
        <w:rPr>
          <w:rFonts w:ascii="Arial" w:hAnsi="Arial" w:cs="Arial"/>
        </w:rPr>
        <w:t xml:space="preserve"> benadrukt dat door de strikte aanbe</w:t>
      </w:r>
      <w:r w:rsidR="00E600EA" w:rsidRPr="005F48DC">
        <w:rPr>
          <w:rFonts w:ascii="Arial" w:hAnsi="Arial" w:cs="Arial"/>
        </w:rPr>
        <w:t>stedingsregels ondernemers haast</w:t>
      </w:r>
      <w:r w:rsidR="004B7793" w:rsidRPr="005F48DC">
        <w:rPr>
          <w:rFonts w:ascii="Arial" w:hAnsi="Arial" w:cs="Arial"/>
        </w:rPr>
        <w:t xml:space="preserve"> gedwongen zijn om </w:t>
      </w:r>
      <w:r w:rsidR="00E600EA" w:rsidRPr="005F48DC">
        <w:rPr>
          <w:rFonts w:ascii="Arial" w:hAnsi="Arial" w:cs="Arial"/>
        </w:rPr>
        <w:t xml:space="preserve">mankracht vrij te maken voor het volgen van de </w:t>
      </w:r>
      <w:r w:rsidR="004B7793" w:rsidRPr="005F48DC">
        <w:rPr>
          <w:rFonts w:ascii="Arial" w:hAnsi="Arial" w:cs="Arial"/>
        </w:rPr>
        <w:t>aanbestedingsp</w:t>
      </w:r>
      <w:r w:rsidR="00E600EA" w:rsidRPr="005F48DC">
        <w:rPr>
          <w:rFonts w:ascii="Arial" w:hAnsi="Arial" w:cs="Arial"/>
        </w:rPr>
        <w:t xml:space="preserve">rocedure. De geïnterviewde lijkt dit onredelijk te vinden. </w:t>
      </w:r>
    </w:p>
    <w:p w:rsidR="00323377" w:rsidRPr="005F48DC" w:rsidRDefault="00323377" w:rsidP="000C095D">
      <w:pPr>
        <w:pStyle w:val="Geenafstand"/>
        <w:spacing w:line="360" w:lineRule="auto"/>
        <w:rPr>
          <w:rFonts w:ascii="Arial" w:hAnsi="Arial" w:cs="Arial"/>
          <w:u w:val="single"/>
        </w:rPr>
      </w:pPr>
      <w:r w:rsidRPr="005F48DC">
        <w:rPr>
          <w:rFonts w:ascii="Arial" w:hAnsi="Arial" w:cs="Arial"/>
          <w:u w:val="single"/>
        </w:rPr>
        <w:t>Deel 2:</w:t>
      </w:r>
    </w:p>
    <w:p w:rsidR="00323377" w:rsidRPr="005F48DC" w:rsidRDefault="00323377" w:rsidP="000C095D">
      <w:pPr>
        <w:pStyle w:val="Geenafstand"/>
        <w:spacing w:line="360" w:lineRule="auto"/>
        <w:rPr>
          <w:rFonts w:ascii="Arial" w:hAnsi="Arial" w:cs="Arial"/>
          <w:u w:val="single"/>
        </w:rPr>
      </w:pPr>
    </w:p>
    <w:p w:rsidR="00BC2B45" w:rsidRPr="005F48DC" w:rsidRDefault="00BC2B45" w:rsidP="00BC2B45">
      <w:pPr>
        <w:pStyle w:val="Geenafstand"/>
        <w:spacing w:line="360" w:lineRule="auto"/>
        <w:rPr>
          <w:rFonts w:ascii="Arial" w:hAnsi="Arial" w:cs="Arial"/>
          <w:i/>
        </w:rPr>
      </w:pPr>
      <w:r w:rsidRPr="005F48DC">
        <w:rPr>
          <w:rFonts w:ascii="Arial" w:hAnsi="Arial" w:cs="Arial"/>
          <w:i/>
        </w:rPr>
        <w:t>Bekend met Open House?</w:t>
      </w:r>
    </w:p>
    <w:p w:rsidR="00D870F7" w:rsidRPr="005F48DC" w:rsidRDefault="00DE63AA" w:rsidP="000C095D">
      <w:pPr>
        <w:pStyle w:val="Geenafstand"/>
        <w:spacing w:line="360" w:lineRule="auto"/>
        <w:rPr>
          <w:rFonts w:ascii="Arial" w:hAnsi="Arial" w:cs="Arial"/>
        </w:rPr>
      </w:pPr>
      <w:r w:rsidRPr="005F48DC">
        <w:rPr>
          <w:rFonts w:ascii="Arial" w:hAnsi="Arial" w:cs="Arial"/>
        </w:rPr>
        <w:t xml:space="preserve">Geïnterviewde 1 geeft aan </w:t>
      </w:r>
      <w:r w:rsidR="00BC2B45" w:rsidRPr="005F48DC">
        <w:rPr>
          <w:rFonts w:ascii="Arial" w:hAnsi="Arial" w:cs="Arial"/>
        </w:rPr>
        <w:t>vooral</w:t>
      </w:r>
      <w:r w:rsidRPr="005F48DC">
        <w:rPr>
          <w:rFonts w:ascii="Arial" w:hAnsi="Arial" w:cs="Arial"/>
        </w:rPr>
        <w:t xml:space="preserve"> </w:t>
      </w:r>
      <w:r w:rsidR="00BC2B45" w:rsidRPr="005F48DC">
        <w:rPr>
          <w:rFonts w:ascii="Arial" w:hAnsi="Arial" w:cs="Arial"/>
        </w:rPr>
        <w:t>benieuwd te zijn of</w:t>
      </w:r>
      <w:r w:rsidRPr="005F48DC">
        <w:rPr>
          <w:rFonts w:ascii="Arial" w:hAnsi="Arial" w:cs="Arial"/>
        </w:rPr>
        <w:t xml:space="preserve"> Open House gunstiger zal zijn </w:t>
      </w:r>
      <w:r w:rsidR="00BC2B45" w:rsidRPr="005F48DC">
        <w:rPr>
          <w:rFonts w:ascii="Arial" w:hAnsi="Arial" w:cs="Arial"/>
        </w:rPr>
        <w:t>voor cliënten, ten opzichte van het Europees aanbesteden (Zeeuws model).</w:t>
      </w:r>
      <w:r w:rsidRPr="005F48DC">
        <w:rPr>
          <w:rFonts w:ascii="Arial" w:hAnsi="Arial" w:cs="Arial"/>
        </w:rPr>
        <w:t xml:space="preserve"> Geïnterviewde 2 </w:t>
      </w:r>
      <w:r w:rsidR="00D870F7" w:rsidRPr="005F48DC">
        <w:rPr>
          <w:rFonts w:ascii="Arial" w:hAnsi="Arial" w:cs="Arial"/>
        </w:rPr>
        <w:t>is bekend met het idee van een versoepeling en heeft hier ook behoefte aan.</w:t>
      </w:r>
    </w:p>
    <w:p w:rsidR="00DE63AA" w:rsidRPr="005F48DC" w:rsidRDefault="00DE63AA" w:rsidP="000C095D">
      <w:pPr>
        <w:pStyle w:val="Geenafstand"/>
        <w:spacing w:line="360" w:lineRule="auto"/>
        <w:rPr>
          <w:rFonts w:ascii="Arial" w:hAnsi="Arial" w:cs="Arial"/>
          <w:u w:val="single"/>
        </w:rPr>
      </w:pPr>
    </w:p>
    <w:p w:rsidR="00D870F7" w:rsidRPr="005F48DC" w:rsidRDefault="00D870F7" w:rsidP="00D870F7">
      <w:pPr>
        <w:pStyle w:val="Geenafstand"/>
        <w:spacing w:line="360" w:lineRule="auto"/>
        <w:rPr>
          <w:rFonts w:ascii="Arial" w:hAnsi="Arial" w:cs="Arial"/>
          <w:i/>
        </w:rPr>
      </w:pPr>
      <w:r w:rsidRPr="005F48DC">
        <w:rPr>
          <w:rFonts w:ascii="Arial" w:hAnsi="Arial" w:cs="Arial"/>
          <w:i/>
        </w:rPr>
        <w:t>Het belang van de tussentijdse toetreding</w:t>
      </w:r>
    </w:p>
    <w:p w:rsidR="00CE599D" w:rsidRPr="005F48DC" w:rsidRDefault="00D870F7" w:rsidP="000379A0">
      <w:pPr>
        <w:pStyle w:val="Geenafstand"/>
        <w:spacing w:line="360" w:lineRule="auto"/>
        <w:rPr>
          <w:rFonts w:ascii="Arial" w:hAnsi="Arial" w:cs="Arial"/>
        </w:rPr>
      </w:pPr>
      <w:r w:rsidRPr="005F48DC">
        <w:rPr>
          <w:rFonts w:ascii="Arial" w:hAnsi="Arial" w:cs="Arial"/>
        </w:rPr>
        <w:t xml:space="preserve">Volgens geïnterviewde 1 bestaat de behoefte aan een tussentijdse toetreding met name onder de ondernemers. Het laten toetreden van nieuwe ondernemers kan daarbij verfrissend zijn. </w:t>
      </w:r>
      <w:r w:rsidR="00CE599D" w:rsidRPr="005F48DC">
        <w:rPr>
          <w:rFonts w:ascii="Arial" w:hAnsi="Arial" w:cs="Arial"/>
        </w:rPr>
        <w:t>Geïnterviewde 2</w:t>
      </w:r>
      <w:r w:rsidR="00262AD1" w:rsidRPr="005F48DC">
        <w:rPr>
          <w:rFonts w:ascii="Arial" w:hAnsi="Arial" w:cs="Arial"/>
        </w:rPr>
        <w:t xml:space="preserve"> geeft aan dat </w:t>
      </w:r>
      <w:r w:rsidR="00CE599D" w:rsidRPr="005F48DC">
        <w:rPr>
          <w:rFonts w:ascii="Arial" w:hAnsi="Arial" w:cs="Arial"/>
        </w:rPr>
        <w:t xml:space="preserve">dit voor het contractmanagement echter veel werk oplevert. Volgens geïnterviewde 2 moet dit organisatorisch haalbaar zijn, omdat de inschrijvingen op dezelfde wijze getoetst moeten worden en het de vraag is of de mankracht daar altijd voor aanwezig zal zijn. Tussentijdse toetreding reguleren zou verder wel fijn zijn. Hierbij lijkt een afweging gemaakt te moeten worden. </w:t>
      </w:r>
    </w:p>
    <w:p w:rsidR="000C095D" w:rsidRPr="005F48DC" w:rsidRDefault="000C095D" w:rsidP="000C095D">
      <w:pPr>
        <w:pStyle w:val="Geenafstand"/>
        <w:spacing w:line="360" w:lineRule="auto"/>
        <w:rPr>
          <w:rFonts w:ascii="Arial" w:hAnsi="Arial" w:cs="Arial"/>
          <w:u w:val="single"/>
        </w:rPr>
      </w:pPr>
    </w:p>
    <w:p w:rsidR="006F3303" w:rsidRPr="005F48DC" w:rsidRDefault="006F3303" w:rsidP="006F3303">
      <w:pPr>
        <w:pStyle w:val="Geenafstand"/>
        <w:spacing w:line="360" w:lineRule="auto"/>
        <w:rPr>
          <w:rFonts w:ascii="Arial" w:hAnsi="Arial" w:cs="Arial"/>
          <w:i/>
        </w:rPr>
      </w:pPr>
      <w:r w:rsidRPr="005F48DC">
        <w:rPr>
          <w:rFonts w:ascii="Arial" w:hAnsi="Arial" w:cs="Arial"/>
          <w:i/>
        </w:rPr>
        <w:t xml:space="preserve">Het belang van het gebruik van </w:t>
      </w:r>
      <w:proofErr w:type="spellStart"/>
      <w:r w:rsidRPr="005F48DC">
        <w:rPr>
          <w:rFonts w:ascii="Arial" w:hAnsi="Arial" w:cs="Arial"/>
          <w:i/>
        </w:rPr>
        <w:t>TenderNed</w:t>
      </w:r>
      <w:proofErr w:type="spellEnd"/>
    </w:p>
    <w:p w:rsidR="00DA556E" w:rsidRPr="005F48DC" w:rsidRDefault="00DA556E" w:rsidP="004B7BCA">
      <w:pPr>
        <w:pStyle w:val="Geenafstand"/>
        <w:spacing w:line="360" w:lineRule="auto"/>
        <w:rPr>
          <w:rFonts w:ascii="Arial" w:hAnsi="Arial" w:cs="Arial"/>
        </w:rPr>
      </w:pPr>
      <w:r w:rsidRPr="005F48DC">
        <w:rPr>
          <w:rFonts w:ascii="Arial" w:hAnsi="Arial" w:cs="Arial"/>
        </w:rPr>
        <w:t>Voor wat</w:t>
      </w:r>
      <w:r w:rsidR="004B7BCA" w:rsidRPr="005F48DC">
        <w:rPr>
          <w:rFonts w:ascii="Arial" w:hAnsi="Arial" w:cs="Arial"/>
        </w:rPr>
        <w:t xml:space="preserve"> betreft het gebruik van </w:t>
      </w:r>
      <w:proofErr w:type="spellStart"/>
      <w:r w:rsidR="004B7BCA" w:rsidRPr="005F48DC">
        <w:rPr>
          <w:rFonts w:ascii="Arial" w:hAnsi="Arial" w:cs="Arial"/>
        </w:rPr>
        <w:t>TenderNed</w:t>
      </w:r>
      <w:proofErr w:type="spellEnd"/>
      <w:r w:rsidR="004B7BCA" w:rsidRPr="005F48DC">
        <w:rPr>
          <w:rFonts w:ascii="Arial" w:hAnsi="Arial" w:cs="Arial"/>
        </w:rPr>
        <w:t xml:space="preserve"> lijkt </w:t>
      </w:r>
      <w:r w:rsidRPr="005F48DC">
        <w:rPr>
          <w:rFonts w:ascii="Arial" w:hAnsi="Arial" w:cs="Arial"/>
        </w:rPr>
        <w:t>het g</w:t>
      </w:r>
      <w:r w:rsidR="004B7BCA" w:rsidRPr="005F48DC">
        <w:rPr>
          <w:rFonts w:ascii="Arial" w:hAnsi="Arial" w:cs="Arial"/>
        </w:rPr>
        <w:t xml:space="preserve">eïnterviewde 1 </w:t>
      </w:r>
      <w:r w:rsidRPr="005F48DC">
        <w:rPr>
          <w:rFonts w:ascii="Arial" w:hAnsi="Arial" w:cs="Arial"/>
        </w:rPr>
        <w:t>niet zoveel uit te maken.</w:t>
      </w:r>
    </w:p>
    <w:p w:rsidR="004B7BCA" w:rsidRPr="005F48DC" w:rsidRDefault="004B7BCA" w:rsidP="004B7BCA">
      <w:pPr>
        <w:pStyle w:val="Geenafstand"/>
        <w:spacing w:line="360" w:lineRule="auto"/>
        <w:rPr>
          <w:rFonts w:ascii="Arial" w:hAnsi="Arial" w:cs="Arial"/>
          <w:color w:val="C00000"/>
        </w:rPr>
      </w:pPr>
      <w:r w:rsidRPr="005F48DC">
        <w:rPr>
          <w:rFonts w:ascii="Arial" w:hAnsi="Arial" w:cs="Arial"/>
        </w:rPr>
        <w:t>Geïnterviewde 2 geeft aan dat als alternatief eventueel e-mails met bijlagen verstuurd kunnen worden. Hiermee lijkt een afweging gemaakt te moeten worden tussen het belang van de aanbestedende dienst en die van de ondernemers.</w:t>
      </w:r>
    </w:p>
    <w:p w:rsidR="006F3303" w:rsidRPr="005F48DC" w:rsidRDefault="006F3303" w:rsidP="006F3303">
      <w:pPr>
        <w:spacing w:line="360" w:lineRule="auto"/>
        <w:rPr>
          <w:rFonts w:ascii="Arial" w:hAnsi="Arial" w:cs="Arial"/>
          <w:i/>
        </w:rPr>
      </w:pPr>
      <w:r w:rsidRPr="005F48DC">
        <w:rPr>
          <w:rFonts w:ascii="Arial" w:hAnsi="Arial" w:cs="Arial"/>
          <w:i/>
        </w:rPr>
        <w:t>Langere looptijd van de overeenkomst gunstig?</w:t>
      </w:r>
    </w:p>
    <w:p w:rsidR="00D20A53" w:rsidRDefault="00004115" w:rsidP="006F3303">
      <w:pPr>
        <w:spacing w:line="360" w:lineRule="auto"/>
        <w:rPr>
          <w:rFonts w:ascii="Arial" w:hAnsi="Arial" w:cs="Arial"/>
        </w:rPr>
      </w:pPr>
      <w:r w:rsidRPr="005F48DC">
        <w:rPr>
          <w:rFonts w:ascii="Arial" w:hAnsi="Arial" w:cs="Arial"/>
        </w:rPr>
        <w:t>Volgens geïnterviewde 1 zou een langere looptijd gunstig zijn voor een goede implementatie van de gegunde opdracht. Bovendien creëert een langere looptijd zekerheid voor ondernemers en het personeel onder de ondernemingen. Geïnterviewde 1 ziet hier verder geen nadelen in. Geïnterviewde 2 geeft aan dat een langere looptijd met name gunstig is voor cliënten, maar gezien de dynamische aard van het sociaal domein lijkt het niet verstandig om een contract voor een langere duur op te</w:t>
      </w:r>
    </w:p>
    <w:p w:rsidR="00D20A53" w:rsidRDefault="00D20A53" w:rsidP="00D20A53">
      <w:pPr>
        <w:pStyle w:val="Geenafstand"/>
        <w:spacing w:line="360" w:lineRule="auto"/>
        <w:jc w:val="center"/>
        <w:rPr>
          <w:rFonts w:ascii="Arial" w:hAnsi="Arial" w:cs="Arial"/>
          <w:sz w:val="16"/>
          <w:szCs w:val="16"/>
        </w:rPr>
      </w:pPr>
      <w:r>
        <w:rPr>
          <w:rFonts w:ascii="Arial" w:hAnsi="Arial" w:cs="Arial"/>
          <w:sz w:val="16"/>
          <w:szCs w:val="16"/>
        </w:rPr>
        <w:t>41</w:t>
      </w:r>
    </w:p>
    <w:p w:rsidR="00D20A53" w:rsidRPr="005F48DC" w:rsidRDefault="00004115" w:rsidP="006F3303">
      <w:pPr>
        <w:spacing w:line="360" w:lineRule="auto"/>
        <w:rPr>
          <w:rFonts w:ascii="Arial" w:hAnsi="Arial" w:cs="Arial"/>
        </w:rPr>
      </w:pPr>
      <w:r w:rsidRPr="005F48DC">
        <w:rPr>
          <w:rFonts w:ascii="Arial" w:hAnsi="Arial" w:cs="Arial"/>
        </w:rPr>
        <w:lastRenderedPageBreak/>
        <w:t xml:space="preserve">stellen. </w:t>
      </w:r>
    </w:p>
    <w:p w:rsidR="00A365C0" w:rsidRPr="005F48DC" w:rsidRDefault="00A365C0" w:rsidP="00A365C0">
      <w:pPr>
        <w:rPr>
          <w:rFonts w:ascii="Arial" w:hAnsi="Arial" w:cs="Arial"/>
          <w:i/>
        </w:rPr>
      </w:pPr>
      <w:r w:rsidRPr="005F48DC">
        <w:rPr>
          <w:rFonts w:ascii="Arial" w:hAnsi="Arial" w:cs="Arial"/>
          <w:i/>
        </w:rPr>
        <w:t>Behoefte aan wijzigingen in het contract</w:t>
      </w:r>
    </w:p>
    <w:p w:rsidR="00F45C43" w:rsidRPr="005F48DC" w:rsidRDefault="00F45C43" w:rsidP="00F45C43">
      <w:pPr>
        <w:spacing w:line="360" w:lineRule="auto"/>
        <w:rPr>
          <w:rFonts w:ascii="Arial" w:hAnsi="Arial" w:cs="Arial"/>
        </w:rPr>
      </w:pPr>
      <w:r w:rsidRPr="005F48DC">
        <w:rPr>
          <w:rFonts w:ascii="Arial" w:hAnsi="Arial" w:cs="Arial"/>
        </w:rPr>
        <w:t>Volgens geïnterviewde 1 zou in geval van een langere looptijd, zoals in het voorgaande in beschreven, wel de behoefte bestaan aan de mogelijkheid om wijzigingen in een contract aan te brengen. Geïnterviewde 2 geeft aan dat er behoefte is aan een mogelijkheid om wijzigen door te voeren in het contract, maar dat dit op een manier geregeld moet worden zonder dat ondernemers met de wijzigingen geconfronteerd worden.</w:t>
      </w:r>
    </w:p>
    <w:p w:rsidR="002A4B19" w:rsidRPr="005F48DC" w:rsidRDefault="002A4B19" w:rsidP="002A4B19">
      <w:pPr>
        <w:spacing w:line="360" w:lineRule="auto"/>
        <w:rPr>
          <w:rFonts w:ascii="Arial" w:hAnsi="Arial" w:cs="Arial"/>
          <w:i/>
        </w:rPr>
      </w:pPr>
      <w:r w:rsidRPr="005F48DC">
        <w:rPr>
          <w:rFonts w:ascii="Arial" w:hAnsi="Arial" w:cs="Arial"/>
          <w:i/>
        </w:rPr>
        <w:t>Voorstander Open House?</w:t>
      </w:r>
    </w:p>
    <w:p w:rsidR="00D46206" w:rsidRPr="005F48DC" w:rsidRDefault="00D46206" w:rsidP="00D46206">
      <w:pPr>
        <w:spacing w:line="360" w:lineRule="auto"/>
        <w:rPr>
          <w:rFonts w:ascii="Arial" w:hAnsi="Arial" w:cs="Arial"/>
        </w:rPr>
      </w:pPr>
      <w:r w:rsidRPr="005F48DC">
        <w:rPr>
          <w:rFonts w:ascii="Arial" w:hAnsi="Arial" w:cs="Arial"/>
        </w:rPr>
        <w:t>Geïnterviewde 1 geeft aan dat zowel voor- en nadelen van toepassing kunnen zijn bij Open House. De nadelen zitten met name in de hoeveelheid werk voor gemeenten. Geïnterviewde 2 staat daartegenover open voor Open House en geeft aan behoefte te hebben aan een versoepeling.</w:t>
      </w:r>
    </w:p>
    <w:p w:rsidR="00BB0B5C" w:rsidRPr="005F48DC" w:rsidRDefault="00BB0B5C" w:rsidP="000C095D">
      <w:pPr>
        <w:spacing w:line="360" w:lineRule="auto"/>
        <w:rPr>
          <w:rFonts w:ascii="Arial" w:hAnsi="Arial" w:cs="Arial"/>
        </w:rPr>
      </w:pPr>
    </w:p>
    <w:p w:rsidR="00BB0B5C" w:rsidRPr="00CA29A2" w:rsidRDefault="00BB0B5C" w:rsidP="00C160EC">
      <w:pPr>
        <w:pStyle w:val="Lijstalinea"/>
        <w:numPr>
          <w:ilvl w:val="1"/>
          <w:numId w:val="15"/>
        </w:numPr>
        <w:spacing w:line="360" w:lineRule="auto"/>
        <w:rPr>
          <w:rStyle w:val="Nadruk"/>
          <w:rFonts w:ascii="Arial" w:hAnsi="Arial" w:cs="Arial"/>
        </w:rPr>
      </w:pPr>
      <w:r w:rsidRPr="00CA29A2">
        <w:rPr>
          <w:rStyle w:val="Nadruk"/>
          <w:rFonts w:ascii="Arial" w:hAnsi="Arial" w:cs="Arial"/>
        </w:rPr>
        <w:t>Deelconclusie</w:t>
      </w:r>
    </w:p>
    <w:p w:rsidR="00BB0B5C" w:rsidRDefault="00BB0B5C" w:rsidP="00BB0B5C">
      <w:pPr>
        <w:spacing w:line="360" w:lineRule="auto"/>
        <w:rPr>
          <w:rFonts w:ascii="Arial" w:hAnsi="Arial" w:cs="Arial"/>
        </w:rPr>
      </w:pPr>
      <w:r w:rsidRPr="005F48DC">
        <w:rPr>
          <w:rFonts w:ascii="Arial" w:hAnsi="Arial" w:cs="Arial"/>
        </w:rPr>
        <w:t xml:space="preserve">Bij </w:t>
      </w:r>
      <w:r w:rsidRPr="005F48DC">
        <w:rPr>
          <w:rFonts w:ascii="Arial" w:hAnsi="Arial" w:cs="Arial"/>
          <w:b/>
        </w:rPr>
        <w:t>de aanbesteding jeugdhulp</w:t>
      </w:r>
      <w:r w:rsidRPr="005F48DC">
        <w:rPr>
          <w:rFonts w:ascii="Arial" w:hAnsi="Arial" w:cs="Arial"/>
        </w:rPr>
        <w:t xml:space="preserve"> vinden de </w:t>
      </w:r>
      <w:proofErr w:type="spellStart"/>
      <w:r w:rsidRPr="005F48DC">
        <w:rPr>
          <w:rFonts w:ascii="Arial" w:hAnsi="Arial" w:cs="Arial"/>
        </w:rPr>
        <w:t>geïnterviewden</w:t>
      </w:r>
      <w:proofErr w:type="spellEnd"/>
      <w:r w:rsidRPr="005F48DC">
        <w:rPr>
          <w:rFonts w:ascii="Arial" w:hAnsi="Arial" w:cs="Arial"/>
        </w:rPr>
        <w:t xml:space="preserve"> het belangrijk dat zoveel mogelijk ondernemers een raamovereenkomst gegund krijgen, omdat dit vanwege de aard van het sociaal domein wenselijk is. Voor wat betreft de laagdrempeligheid van het contracteren van ondernemers vinden de </w:t>
      </w:r>
      <w:proofErr w:type="spellStart"/>
      <w:r w:rsidRPr="005F48DC">
        <w:rPr>
          <w:rFonts w:ascii="Arial" w:hAnsi="Arial" w:cs="Arial"/>
        </w:rPr>
        <w:t>geïnterviewden</w:t>
      </w:r>
      <w:proofErr w:type="spellEnd"/>
      <w:r w:rsidRPr="005F48DC">
        <w:rPr>
          <w:rFonts w:ascii="Arial" w:hAnsi="Arial" w:cs="Arial"/>
        </w:rPr>
        <w:t xml:space="preserve"> het belangrijk dat er een kwalitatieve drempel is en dat de gelijkheid gewaarborgd blijft. Het behouden van de geschiktheidseisen inzake de kwaliteit lijkt hierdoor belangrijk. Daartegenover zou de laagdrempeligheid met name gunstig zijn voor cliënten omdat wachtlijsten hierdoor voorkomen worden. Het feit dat er ondernemers niet gegund zijn, heeft volgens hen ten eerste te maken met het gegeven dat het aanbesteden binnen het sociaal domein nieuw is en ondernemers niet gewend zijn aan het aanbesteden. Ten tweede heeft het te maken met de beperkte herstelmogelijkheid op het moment dat ondernemers fouten in de inschrijving maken. Een ruimere herstelmogelijkheid in het kader van deze laagdrempeligheid is volgens de </w:t>
      </w:r>
      <w:proofErr w:type="spellStart"/>
      <w:r w:rsidRPr="005F48DC">
        <w:rPr>
          <w:rFonts w:ascii="Arial" w:hAnsi="Arial" w:cs="Arial"/>
        </w:rPr>
        <w:t>geïnterviewden</w:t>
      </w:r>
      <w:proofErr w:type="spellEnd"/>
      <w:r w:rsidRPr="005F48DC">
        <w:rPr>
          <w:rFonts w:ascii="Arial" w:hAnsi="Arial" w:cs="Arial"/>
        </w:rPr>
        <w:t xml:space="preserve"> prettig in het geval van administratieve en onhandige fouten. Hierbij kan bijvoorbeeld ge</w:t>
      </w:r>
      <w:r w:rsidR="00D20A53">
        <w:rPr>
          <w:rFonts w:ascii="Arial" w:hAnsi="Arial" w:cs="Arial"/>
        </w:rPr>
        <w:t xml:space="preserve">dacht worden aan de situatie </w:t>
      </w:r>
      <w:r w:rsidRPr="005F48DC">
        <w:rPr>
          <w:rFonts w:ascii="Arial" w:hAnsi="Arial" w:cs="Arial"/>
        </w:rPr>
        <w:t>waar</w:t>
      </w:r>
      <w:r w:rsidR="00D20A53">
        <w:rPr>
          <w:rFonts w:ascii="Arial" w:hAnsi="Arial" w:cs="Arial"/>
        </w:rPr>
        <w:t>in</w:t>
      </w:r>
      <w:r w:rsidRPr="005F48DC">
        <w:rPr>
          <w:rFonts w:ascii="Arial" w:hAnsi="Arial" w:cs="Arial"/>
        </w:rPr>
        <w:t xml:space="preserve"> enkele ondernemers 0 documenten hebben ingeleverd. Verder</w:t>
      </w:r>
      <w:r w:rsidR="00A54AAA" w:rsidRPr="005F48DC">
        <w:rPr>
          <w:rFonts w:ascii="Arial" w:hAnsi="Arial" w:cs="Arial"/>
        </w:rPr>
        <w:t xml:space="preserve"> lijkt een behoefte aan het wijzigen van de duur van de aanbesteding en de termijnen voor het inleveren van documenten niet te bestaan.</w:t>
      </w:r>
      <w:r w:rsidR="00B07EB3" w:rsidRPr="005F48DC">
        <w:rPr>
          <w:rFonts w:ascii="Arial" w:hAnsi="Arial" w:cs="Arial"/>
        </w:rPr>
        <w:t xml:space="preserve"> Toch was het volgens de </w:t>
      </w:r>
      <w:proofErr w:type="spellStart"/>
      <w:r w:rsidR="00B07EB3" w:rsidRPr="005F48DC">
        <w:rPr>
          <w:rFonts w:ascii="Arial" w:hAnsi="Arial" w:cs="Arial"/>
        </w:rPr>
        <w:t>geïnterviewden</w:t>
      </w:r>
      <w:proofErr w:type="spellEnd"/>
      <w:r w:rsidR="00B07EB3" w:rsidRPr="005F48DC">
        <w:rPr>
          <w:rFonts w:ascii="Arial" w:hAnsi="Arial" w:cs="Arial"/>
        </w:rPr>
        <w:t xml:space="preserve"> handiger als de aanbesteding eerder werd gestart.</w:t>
      </w:r>
      <w:r w:rsidR="00A54AAA" w:rsidRPr="005F48DC">
        <w:rPr>
          <w:rFonts w:ascii="Arial" w:hAnsi="Arial" w:cs="Arial"/>
        </w:rPr>
        <w:t xml:space="preserve"> Voorts</w:t>
      </w:r>
      <w:r w:rsidRPr="005F48DC">
        <w:rPr>
          <w:rFonts w:ascii="Arial" w:hAnsi="Arial" w:cs="Arial"/>
        </w:rPr>
        <w:t xml:space="preserve"> erkennen de </w:t>
      </w:r>
      <w:proofErr w:type="spellStart"/>
      <w:r w:rsidRPr="005F48DC">
        <w:rPr>
          <w:rFonts w:ascii="Arial" w:hAnsi="Arial" w:cs="Arial"/>
        </w:rPr>
        <w:t>geïnterviewden</w:t>
      </w:r>
      <w:proofErr w:type="spellEnd"/>
      <w:r w:rsidRPr="005F48DC">
        <w:rPr>
          <w:rFonts w:ascii="Arial" w:hAnsi="Arial" w:cs="Arial"/>
        </w:rPr>
        <w:t xml:space="preserve"> dat het gebruik van </w:t>
      </w:r>
      <w:proofErr w:type="spellStart"/>
      <w:r w:rsidRPr="005F48DC">
        <w:rPr>
          <w:rFonts w:ascii="Arial" w:hAnsi="Arial" w:cs="Arial"/>
        </w:rPr>
        <w:t>TenderNed</w:t>
      </w:r>
      <w:proofErr w:type="spellEnd"/>
      <w:r w:rsidRPr="005F48DC">
        <w:rPr>
          <w:rFonts w:ascii="Arial" w:hAnsi="Arial" w:cs="Arial"/>
        </w:rPr>
        <w:t xml:space="preserve"> lastig kan zijn voor ondernemers en dat er mogelijke alternatieven zijn. Hier lijkt een afweging in te moeten worden gemaakt. Wat betreft de</w:t>
      </w:r>
      <w:r w:rsidR="00131A27" w:rsidRPr="005F48DC">
        <w:rPr>
          <w:rFonts w:ascii="Arial" w:hAnsi="Arial" w:cs="Arial"/>
        </w:rPr>
        <w:t xml:space="preserve"> overige</w:t>
      </w:r>
      <w:r w:rsidRPr="005F48DC">
        <w:rPr>
          <w:rFonts w:ascii="Arial" w:hAnsi="Arial" w:cs="Arial"/>
        </w:rPr>
        <w:t xml:space="preserve"> mogelijkheden van Open House kan dit meer werk kosten voor de gemeente. Hierdoor moet met enkele zaken rekening worden gehouden en dient er een gemaakt te moeten worden.</w:t>
      </w:r>
      <w:r w:rsidRPr="005F48DC">
        <w:rPr>
          <w:rStyle w:val="Voetnootmarkering"/>
          <w:rFonts w:ascii="Arial" w:hAnsi="Arial" w:cs="Arial"/>
        </w:rPr>
        <w:footnoteReference w:id="92"/>
      </w:r>
    </w:p>
    <w:p w:rsidR="00D20A53" w:rsidRPr="001310F0" w:rsidRDefault="00D20A53" w:rsidP="001310F0">
      <w:pPr>
        <w:pStyle w:val="Geenafstand"/>
        <w:spacing w:line="360" w:lineRule="auto"/>
        <w:jc w:val="center"/>
        <w:rPr>
          <w:rFonts w:ascii="Arial" w:hAnsi="Arial" w:cs="Arial"/>
          <w:sz w:val="16"/>
          <w:szCs w:val="16"/>
        </w:rPr>
      </w:pPr>
      <w:r>
        <w:rPr>
          <w:rFonts w:ascii="Arial" w:hAnsi="Arial" w:cs="Arial"/>
          <w:sz w:val="16"/>
          <w:szCs w:val="16"/>
        </w:rPr>
        <w:t>42</w:t>
      </w:r>
    </w:p>
    <w:p w:rsidR="00D20A53" w:rsidRDefault="002F5804" w:rsidP="002F5804">
      <w:pPr>
        <w:pStyle w:val="Geenafstand"/>
        <w:spacing w:line="360" w:lineRule="auto"/>
        <w:rPr>
          <w:rFonts w:ascii="Arial" w:hAnsi="Arial" w:cs="Arial"/>
        </w:rPr>
      </w:pPr>
      <w:r w:rsidRPr="005F48DC">
        <w:rPr>
          <w:rFonts w:ascii="Arial" w:hAnsi="Arial" w:cs="Arial"/>
        </w:rPr>
        <w:lastRenderedPageBreak/>
        <w:t xml:space="preserve">Bij de </w:t>
      </w:r>
      <w:r w:rsidRPr="005F48DC">
        <w:rPr>
          <w:rFonts w:ascii="Arial" w:hAnsi="Arial" w:cs="Arial"/>
          <w:b/>
        </w:rPr>
        <w:t>aanbesteding WMO</w:t>
      </w:r>
      <w:r w:rsidRPr="005F48DC">
        <w:rPr>
          <w:rFonts w:ascii="Arial" w:hAnsi="Arial" w:cs="Arial"/>
        </w:rPr>
        <w:t xml:space="preserve"> vinden de </w:t>
      </w:r>
      <w:proofErr w:type="spellStart"/>
      <w:r w:rsidRPr="005F48DC">
        <w:rPr>
          <w:rFonts w:ascii="Arial" w:hAnsi="Arial" w:cs="Arial"/>
        </w:rPr>
        <w:t>geïnterviewden</w:t>
      </w:r>
      <w:proofErr w:type="spellEnd"/>
      <w:r w:rsidRPr="005F48DC">
        <w:rPr>
          <w:rFonts w:ascii="Arial" w:hAnsi="Arial" w:cs="Arial"/>
        </w:rPr>
        <w:t xml:space="preserve"> het ook belangrijk dat zoveel mogelijk ondernemers een raamovereenkomst gegund krijgen. Daar waar bij jeugdhulp slechts wordt g</w:t>
      </w:r>
    </w:p>
    <w:p w:rsidR="002F5804" w:rsidRPr="005F48DC" w:rsidRDefault="002F5804" w:rsidP="002F5804">
      <w:pPr>
        <w:pStyle w:val="Geenafstand"/>
        <w:spacing w:line="360" w:lineRule="auto"/>
        <w:rPr>
          <w:rFonts w:ascii="Arial" w:hAnsi="Arial" w:cs="Arial"/>
        </w:rPr>
      </w:pPr>
      <w:proofErr w:type="spellStart"/>
      <w:r w:rsidRPr="005F48DC">
        <w:rPr>
          <w:rFonts w:ascii="Arial" w:hAnsi="Arial" w:cs="Arial"/>
        </w:rPr>
        <w:t>esproken</w:t>
      </w:r>
      <w:proofErr w:type="spellEnd"/>
      <w:r w:rsidRPr="005F48DC">
        <w:rPr>
          <w:rFonts w:ascii="Arial" w:hAnsi="Arial" w:cs="Arial"/>
        </w:rPr>
        <w:t xml:space="preserve"> van het voorkomen van een langere wachttijd, hebben de </w:t>
      </w:r>
      <w:proofErr w:type="spellStart"/>
      <w:r w:rsidRPr="005F48DC">
        <w:rPr>
          <w:rFonts w:ascii="Arial" w:hAnsi="Arial" w:cs="Arial"/>
        </w:rPr>
        <w:t>geïnterviewden</w:t>
      </w:r>
      <w:proofErr w:type="spellEnd"/>
      <w:r w:rsidRPr="005F48DC">
        <w:rPr>
          <w:rFonts w:ascii="Arial" w:hAnsi="Arial" w:cs="Arial"/>
        </w:rPr>
        <w:t xml:space="preserve"> hier aangegeven dat het niet gunstig is om als ondernemer de opdracht niet te verkrijgen en de cliëntenbestand hierdoor kwijt te raken. Als gevolg hiervan raken cliënten de vertrouwde hulp kwijt en zullen elders geplaatst moeten worden. Ook hier lijkt een behoefte aan het wijzigen van de duur van de aanbesteding en de termijnen voor het inleveren van documenten niet te bestaan. Verder zien de </w:t>
      </w:r>
      <w:proofErr w:type="spellStart"/>
      <w:r w:rsidRPr="005F48DC">
        <w:rPr>
          <w:rFonts w:ascii="Arial" w:hAnsi="Arial" w:cs="Arial"/>
        </w:rPr>
        <w:t>geïnterviewden</w:t>
      </w:r>
      <w:proofErr w:type="spellEnd"/>
      <w:r w:rsidRPr="005F48DC">
        <w:rPr>
          <w:rFonts w:ascii="Arial" w:hAnsi="Arial" w:cs="Arial"/>
        </w:rPr>
        <w:t xml:space="preserve"> graag een ruimere herstelmogelijkheid, omdat het maken van fouten door ondernemers in het sociaal domein onvermijdelijk is. Hiermee lijkt geconcludeerd te worden dat de fouten zien op onervarenheid en onhandigheid, zoals het vergeten van documenten. Hoewel blijkens het dossieronderzoek ook fouten zijn gemaakt op de geschiktheid, wordt van een herstelmogelijkheid hierbij niet gesproken. Opmerkelijk is dat geïnterviewde 2 hieraan toevoegt dat het niet altijd de onhandigheid of schuld van de ondernemer is, omdat bijvoorbeeld bekend is dat de belastingdienst vaak zelf verkeerde verklaringen aanlevert. Hiermee zou wellicht een overweging gemaakt moeten worden of de Verklaring Belastingdienst geschrapt zou moeten worden. De </w:t>
      </w:r>
      <w:proofErr w:type="spellStart"/>
      <w:r w:rsidRPr="005F48DC">
        <w:rPr>
          <w:rFonts w:ascii="Arial" w:hAnsi="Arial" w:cs="Arial"/>
        </w:rPr>
        <w:t>geïnterviewden</w:t>
      </w:r>
      <w:proofErr w:type="spellEnd"/>
      <w:r w:rsidRPr="005F48DC">
        <w:rPr>
          <w:rFonts w:ascii="Arial" w:hAnsi="Arial" w:cs="Arial"/>
        </w:rPr>
        <w:t xml:space="preserve"> erkennen de administratieve last bij ondernemers, maar in hoeverre dit weggenomen kan worden blijft onduidelijk. Ook hier dient voor wat betreft de mogelijkheden van Open House een afweging te moeten worden gemaakt of deze versoepelingen daadwerkelijk ingevoerd zouden moeten worden.</w:t>
      </w:r>
      <w:r w:rsidRPr="005F48DC">
        <w:rPr>
          <w:rStyle w:val="Voetnootmarkering"/>
          <w:rFonts w:ascii="Arial" w:hAnsi="Arial" w:cs="Arial"/>
        </w:rPr>
        <w:footnoteReference w:id="93"/>
      </w:r>
    </w:p>
    <w:p w:rsidR="002F5804" w:rsidRPr="005F48DC" w:rsidRDefault="002F5804" w:rsidP="00BB0B5C">
      <w:pPr>
        <w:spacing w:line="360" w:lineRule="auto"/>
        <w:rPr>
          <w:rFonts w:ascii="Arial" w:hAnsi="Arial" w:cs="Arial"/>
        </w:rPr>
      </w:pPr>
      <w:r w:rsidRPr="005F48DC">
        <w:rPr>
          <w:rFonts w:ascii="Arial" w:hAnsi="Arial" w:cs="Arial"/>
        </w:rPr>
        <w:t xml:space="preserve">In de 4 interviews is een duidelijk lijn </w:t>
      </w:r>
      <w:r w:rsidR="00CF7412">
        <w:rPr>
          <w:rFonts w:ascii="Arial" w:hAnsi="Arial" w:cs="Arial"/>
        </w:rPr>
        <w:t xml:space="preserve">te vinden met betrekking tot een behoefte aan een ruimere herstelmogelijkheid. Tegelijkertijd hechten de </w:t>
      </w:r>
      <w:proofErr w:type="spellStart"/>
      <w:r w:rsidR="00CF7412">
        <w:rPr>
          <w:rFonts w:ascii="Arial" w:hAnsi="Arial" w:cs="Arial"/>
        </w:rPr>
        <w:t>geïnterviewden</w:t>
      </w:r>
      <w:proofErr w:type="spellEnd"/>
      <w:r w:rsidR="00CF7412">
        <w:rPr>
          <w:rFonts w:ascii="Arial" w:hAnsi="Arial" w:cs="Arial"/>
        </w:rPr>
        <w:t xml:space="preserve"> waarde aan de kwaliteit van de inschrijvingen</w:t>
      </w:r>
    </w:p>
    <w:p w:rsidR="00CF7412" w:rsidRDefault="00CF7412" w:rsidP="00CF7412">
      <w:pPr>
        <w:pStyle w:val="Geenafstand"/>
        <w:spacing w:line="360" w:lineRule="auto"/>
        <w:rPr>
          <w:rFonts w:ascii="Arial" w:hAnsi="Arial" w:cs="Arial"/>
        </w:rPr>
      </w:pPr>
    </w:p>
    <w:p w:rsidR="00CF7412" w:rsidRDefault="00CF7412" w:rsidP="00CF7412">
      <w:pPr>
        <w:pStyle w:val="Geenafstand"/>
        <w:spacing w:line="360" w:lineRule="auto"/>
        <w:rPr>
          <w:rFonts w:ascii="Arial" w:hAnsi="Arial" w:cs="Arial"/>
        </w:rPr>
      </w:pPr>
    </w:p>
    <w:p w:rsidR="00CF7412" w:rsidRDefault="00CF7412" w:rsidP="00CF7412">
      <w:pPr>
        <w:pStyle w:val="Geenafstand"/>
        <w:spacing w:line="360" w:lineRule="auto"/>
        <w:rPr>
          <w:rFonts w:ascii="Arial" w:hAnsi="Arial" w:cs="Arial"/>
        </w:rPr>
      </w:pPr>
    </w:p>
    <w:p w:rsidR="00CF7412" w:rsidRDefault="00CF7412" w:rsidP="00CF7412">
      <w:pPr>
        <w:pStyle w:val="Geenafstand"/>
        <w:spacing w:line="360" w:lineRule="auto"/>
        <w:rPr>
          <w:rFonts w:ascii="Arial" w:hAnsi="Arial" w:cs="Arial"/>
        </w:rPr>
      </w:pPr>
    </w:p>
    <w:p w:rsidR="00CF7412" w:rsidRDefault="00CF7412" w:rsidP="00CF7412">
      <w:pPr>
        <w:pStyle w:val="Geenafstand"/>
        <w:spacing w:line="360" w:lineRule="auto"/>
        <w:rPr>
          <w:rFonts w:ascii="Arial" w:hAnsi="Arial" w:cs="Arial"/>
        </w:rPr>
      </w:pPr>
    </w:p>
    <w:p w:rsidR="00CF7412" w:rsidRDefault="00CF7412" w:rsidP="00CF7412">
      <w:pPr>
        <w:pStyle w:val="Geenafstand"/>
        <w:spacing w:line="360" w:lineRule="auto"/>
        <w:rPr>
          <w:rFonts w:ascii="Arial" w:hAnsi="Arial" w:cs="Arial"/>
        </w:rPr>
      </w:pPr>
    </w:p>
    <w:p w:rsidR="00CF7412" w:rsidRDefault="00CF7412" w:rsidP="00CF7412">
      <w:pPr>
        <w:pStyle w:val="Geenafstand"/>
        <w:spacing w:line="360" w:lineRule="auto"/>
        <w:rPr>
          <w:rFonts w:ascii="Arial" w:hAnsi="Arial" w:cs="Arial"/>
        </w:rPr>
      </w:pPr>
    </w:p>
    <w:p w:rsidR="00CF7412" w:rsidRDefault="00CF7412" w:rsidP="00CF7412">
      <w:pPr>
        <w:pStyle w:val="Geenafstand"/>
        <w:spacing w:line="360" w:lineRule="auto"/>
        <w:rPr>
          <w:rFonts w:ascii="Arial" w:hAnsi="Arial" w:cs="Arial"/>
        </w:rPr>
      </w:pPr>
    </w:p>
    <w:p w:rsidR="00CF7412" w:rsidRDefault="00CF7412" w:rsidP="00CF7412">
      <w:pPr>
        <w:pStyle w:val="Geenafstand"/>
        <w:spacing w:line="360" w:lineRule="auto"/>
        <w:rPr>
          <w:rFonts w:ascii="Arial" w:hAnsi="Arial" w:cs="Arial"/>
        </w:rPr>
      </w:pPr>
    </w:p>
    <w:p w:rsidR="00CF7412" w:rsidRDefault="00CF7412" w:rsidP="00CF7412">
      <w:pPr>
        <w:pStyle w:val="Geenafstand"/>
        <w:spacing w:line="360" w:lineRule="auto"/>
        <w:rPr>
          <w:rFonts w:ascii="Arial" w:hAnsi="Arial" w:cs="Arial"/>
        </w:rPr>
      </w:pPr>
    </w:p>
    <w:p w:rsidR="00CF7412" w:rsidRDefault="00CF7412" w:rsidP="00CF7412">
      <w:pPr>
        <w:pStyle w:val="Geenafstand"/>
        <w:spacing w:line="360" w:lineRule="auto"/>
        <w:rPr>
          <w:rFonts w:ascii="Arial" w:hAnsi="Arial" w:cs="Arial"/>
        </w:rPr>
      </w:pPr>
    </w:p>
    <w:p w:rsidR="00CF7412" w:rsidRDefault="00CF7412" w:rsidP="00CF7412">
      <w:pPr>
        <w:pStyle w:val="Geenafstand"/>
        <w:spacing w:line="360" w:lineRule="auto"/>
        <w:rPr>
          <w:rFonts w:ascii="Arial" w:hAnsi="Arial" w:cs="Arial"/>
        </w:rPr>
      </w:pPr>
    </w:p>
    <w:p w:rsidR="00CF7412" w:rsidRDefault="00CF7412" w:rsidP="00CF7412">
      <w:pPr>
        <w:pStyle w:val="Geenafstand"/>
        <w:spacing w:line="360" w:lineRule="auto"/>
        <w:rPr>
          <w:rFonts w:ascii="Arial" w:hAnsi="Arial" w:cs="Arial"/>
        </w:rPr>
      </w:pPr>
    </w:p>
    <w:p w:rsidR="00CF7412" w:rsidRDefault="00CF7412" w:rsidP="00CF7412">
      <w:pPr>
        <w:pStyle w:val="Geenafstand"/>
        <w:spacing w:line="360" w:lineRule="auto"/>
        <w:rPr>
          <w:rFonts w:ascii="Arial" w:hAnsi="Arial" w:cs="Arial"/>
        </w:rPr>
      </w:pPr>
    </w:p>
    <w:p w:rsidR="00CF7412" w:rsidRDefault="00CF7412" w:rsidP="00CF7412">
      <w:pPr>
        <w:pStyle w:val="Geenafstand"/>
        <w:spacing w:line="360" w:lineRule="auto"/>
        <w:rPr>
          <w:rFonts w:ascii="Arial" w:hAnsi="Arial" w:cs="Arial"/>
        </w:rPr>
      </w:pPr>
    </w:p>
    <w:p w:rsidR="00CF7412" w:rsidRDefault="00CF7412" w:rsidP="00CF7412">
      <w:pPr>
        <w:pStyle w:val="Geenafstand"/>
        <w:spacing w:line="360" w:lineRule="auto"/>
        <w:rPr>
          <w:rFonts w:ascii="Arial" w:hAnsi="Arial" w:cs="Arial"/>
        </w:rPr>
      </w:pPr>
    </w:p>
    <w:p w:rsidR="00CF7412" w:rsidRPr="00442704" w:rsidRDefault="00CF7412" w:rsidP="00442704">
      <w:pPr>
        <w:pStyle w:val="Geenafstand"/>
        <w:spacing w:line="360" w:lineRule="auto"/>
        <w:jc w:val="center"/>
        <w:rPr>
          <w:rFonts w:ascii="Arial" w:hAnsi="Arial" w:cs="Arial"/>
          <w:sz w:val="16"/>
          <w:szCs w:val="16"/>
        </w:rPr>
      </w:pPr>
      <w:r>
        <w:rPr>
          <w:rFonts w:ascii="Arial" w:hAnsi="Arial" w:cs="Arial"/>
          <w:sz w:val="16"/>
          <w:szCs w:val="16"/>
        </w:rPr>
        <w:t>43</w:t>
      </w:r>
    </w:p>
    <w:p w:rsidR="00A359EC" w:rsidRPr="005F48DC" w:rsidRDefault="00EA3D9B" w:rsidP="00A359EC">
      <w:pPr>
        <w:pStyle w:val="Kop2"/>
        <w:rPr>
          <w:rFonts w:ascii="Arial" w:hAnsi="Arial" w:cs="Arial"/>
          <w:sz w:val="20"/>
          <w:szCs w:val="20"/>
        </w:rPr>
      </w:pPr>
      <w:r>
        <w:rPr>
          <w:rFonts w:ascii="Arial" w:hAnsi="Arial" w:cs="Arial"/>
          <w:sz w:val="20"/>
          <w:szCs w:val="20"/>
        </w:rPr>
        <w:lastRenderedPageBreak/>
        <w:t>H.5 Conclusie</w:t>
      </w:r>
    </w:p>
    <w:p w:rsidR="00F44AC8" w:rsidRPr="005F48DC" w:rsidRDefault="00F44AC8" w:rsidP="00F44AC8">
      <w:pPr>
        <w:spacing w:line="360" w:lineRule="auto"/>
        <w:rPr>
          <w:rFonts w:ascii="Arial" w:hAnsi="Arial" w:cs="Arial"/>
        </w:rPr>
      </w:pPr>
      <w:r w:rsidRPr="005F48DC">
        <w:rPr>
          <w:rFonts w:ascii="Arial" w:hAnsi="Arial" w:cs="Arial"/>
        </w:rPr>
        <w:t xml:space="preserve">In dit hoofdstuk wordt aan de hand van het </w:t>
      </w:r>
      <w:r w:rsidR="008070C9" w:rsidRPr="005F48DC">
        <w:rPr>
          <w:rFonts w:ascii="Arial" w:hAnsi="Arial" w:cs="Arial"/>
        </w:rPr>
        <w:t xml:space="preserve">beschreven </w:t>
      </w:r>
      <w:r w:rsidRPr="005F48DC">
        <w:rPr>
          <w:rFonts w:ascii="Arial" w:hAnsi="Arial" w:cs="Arial"/>
        </w:rPr>
        <w:t xml:space="preserve">juridisch kader en de resultaten  antwoord gegeven op de centrale vraag. </w:t>
      </w:r>
      <w:r w:rsidR="00BD1943" w:rsidRPr="005F48DC">
        <w:rPr>
          <w:rFonts w:ascii="Arial" w:hAnsi="Arial" w:cs="Arial"/>
        </w:rPr>
        <w:t>Op deze manier wordt inzicht</w:t>
      </w:r>
      <w:r w:rsidR="00F577DC" w:rsidRPr="005F48DC">
        <w:rPr>
          <w:rFonts w:ascii="Arial" w:hAnsi="Arial" w:cs="Arial"/>
        </w:rPr>
        <w:t xml:space="preserve"> verschaft in de</w:t>
      </w:r>
      <w:r w:rsidR="00E90BE4" w:rsidRPr="005F48DC">
        <w:rPr>
          <w:rFonts w:ascii="Arial" w:hAnsi="Arial" w:cs="Arial"/>
        </w:rPr>
        <w:t xml:space="preserve"> rechtmatigheid en</w:t>
      </w:r>
      <w:r w:rsidR="00F577DC" w:rsidRPr="005F48DC">
        <w:rPr>
          <w:rFonts w:ascii="Arial" w:hAnsi="Arial" w:cs="Arial"/>
        </w:rPr>
        <w:t xml:space="preserve"> toepassing van Open House. </w:t>
      </w:r>
      <w:r w:rsidRPr="005F48DC">
        <w:rPr>
          <w:rFonts w:ascii="Arial" w:hAnsi="Arial" w:cs="Arial"/>
        </w:rPr>
        <w:t>De centrale vraag luidt als volgt: ‘</w:t>
      </w:r>
      <w:r w:rsidRPr="005F48DC">
        <w:rPr>
          <w:rFonts w:ascii="Arial" w:hAnsi="Arial" w:cs="Arial"/>
          <w:i/>
          <w:color w:val="000000" w:themeColor="text1"/>
        </w:rPr>
        <w:t xml:space="preserve">Welk advies kan aan de gemeente </w:t>
      </w:r>
      <w:r w:rsidR="004A4A58">
        <w:rPr>
          <w:rFonts w:ascii="Arial" w:hAnsi="Arial" w:cs="Arial"/>
          <w:i/>
          <w:color w:val="000000" w:themeColor="text1"/>
        </w:rPr>
        <w:t>x</w:t>
      </w:r>
      <w:r w:rsidRPr="005F48DC">
        <w:rPr>
          <w:rFonts w:ascii="Arial" w:hAnsi="Arial" w:cs="Arial"/>
          <w:i/>
          <w:color w:val="000000" w:themeColor="text1"/>
        </w:rPr>
        <w:t xml:space="preserve"> worden gegeven over de vraag wanneer gebruik gemaakt kan worden van Open House als mogelijk alternatief voor het aanbesteden in het sociaal domein op grond van wetsanalyse, literatuur, jurisprudentieonderzoek, </w:t>
      </w:r>
      <w:r w:rsidR="00D576A6" w:rsidRPr="005F48DC">
        <w:rPr>
          <w:rFonts w:ascii="Arial" w:hAnsi="Arial" w:cs="Arial"/>
          <w:i/>
          <w:color w:val="000000" w:themeColor="text1"/>
        </w:rPr>
        <w:t>dossieronderzoek en interviews?’</w:t>
      </w:r>
    </w:p>
    <w:p w:rsidR="0078078A" w:rsidRPr="005F48DC" w:rsidRDefault="004F7B41">
      <w:pPr>
        <w:rPr>
          <w:rFonts w:ascii="Arial" w:hAnsi="Arial" w:cs="Arial"/>
        </w:rPr>
      </w:pPr>
      <w:r w:rsidRPr="005F48DC">
        <w:rPr>
          <w:rFonts w:ascii="Arial" w:hAnsi="Arial" w:cs="Arial"/>
          <w:b/>
        </w:rPr>
        <w:t>Conclusie uit het juridisch kader</w:t>
      </w:r>
      <w:r w:rsidR="0078078A" w:rsidRPr="005F48DC">
        <w:rPr>
          <w:rFonts w:ascii="Arial" w:hAnsi="Arial" w:cs="Arial"/>
        </w:rPr>
        <w:t xml:space="preserve"> </w:t>
      </w:r>
      <w:r w:rsidR="0078078A" w:rsidRPr="005F48DC">
        <w:rPr>
          <w:rFonts w:ascii="Arial" w:hAnsi="Arial" w:cs="Arial"/>
          <w:b/>
        </w:rPr>
        <w:t>/ literatuur- en jurisprudentieonderzoek</w:t>
      </w:r>
    </w:p>
    <w:p w:rsidR="004F7B41" w:rsidRPr="00693BF7" w:rsidRDefault="00EA3D9B" w:rsidP="0078078A">
      <w:pPr>
        <w:spacing w:line="360" w:lineRule="auto"/>
        <w:rPr>
          <w:rFonts w:ascii="Arial" w:hAnsi="Arial" w:cs="Arial"/>
        </w:rPr>
      </w:pPr>
      <w:r w:rsidRPr="00693BF7">
        <w:rPr>
          <w:rFonts w:ascii="Arial" w:hAnsi="Arial" w:cs="Arial"/>
        </w:rPr>
        <w:t xml:space="preserve">Voor het aanbesteden onder de Richtlijn 2014/24 en </w:t>
      </w:r>
      <w:proofErr w:type="spellStart"/>
      <w:r w:rsidR="00693BF7" w:rsidRPr="00693BF7">
        <w:rPr>
          <w:rFonts w:ascii="Arial" w:hAnsi="Arial" w:cs="Arial"/>
        </w:rPr>
        <w:t>Aw</w:t>
      </w:r>
      <w:proofErr w:type="spellEnd"/>
      <w:r w:rsidR="00693BF7" w:rsidRPr="00693BF7">
        <w:rPr>
          <w:rFonts w:ascii="Arial" w:hAnsi="Arial" w:cs="Arial"/>
        </w:rPr>
        <w:t xml:space="preserve"> 2012 gelden vaste regels. </w:t>
      </w:r>
      <w:r w:rsidR="0078078A" w:rsidRPr="00693BF7">
        <w:rPr>
          <w:rFonts w:ascii="Arial" w:hAnsi="Arial" w:cs="Arial"/>
        </w:rPr>
        <w:t xml:space="preserve">Een aanbestedingsprocedure loopt </w:t>
      </w:r>
      <w:r w:rsidR="00693BF7" w:rsidRPr="00693BF7">
        <w:rPr>
          <w:rFonts w:ascii="Arial" w:hAnsi="Arial" w:cs="Arial"/>
        </w:rPr>
        <w:t xml:space="preserve">conform de wet- en regelgeving waarbij </w:t>
      </w:r>
      <w:r w:rsidR="0078078A" w:rsidRPr="00693BF7">
        <w:rPr>
          <w:rFonts w:ascii="Arial" w:hAnsi="Arial" w:cs="Arial"/>
        </w:rPr>
        <w:t xml:space="preserve">voorwaarden </w:t>
      </w:r>
      <w:r w:rsidR="00693BF7" w:rsidRPr="00693BF7">
        <w:rPr>
          <w:rFonts w:ascii="Arial" w:hAnsi="Arial" w:cs="Arial"/>
        </w:rPr>
        <w:t xml:space="preserve">aanbestedende diensten voorwaarden aan de inschrijvingen kunnen stellen. Hierbij is het aanbestedingsrecht bijvoorbeeld strikt in het bieden van een herstelmogelijkheid, omdat dit in uitzonderlijke gevallen kan. </w:t>
      </w:r>
      <w:r w:rsidR="0078078A" w:rsidRPr="00693BF7">
        <w:rPr>
          <w:rFonts w:ascii="Arial" w:hAnsi="Arial" w:cs="Arial"/>
        </w:rPr>
        <w:t>Bovendien is het beperkt mogelijk om wijzingen in een contract aan te brengen, omdat dit niet mag leiden tot een nieuwe opdracht. Verder is uit het juridisch kader gebleken dat Open House</w:t>
      </w:r>
      <w:r w:rsidR="00693BF7" w:rsidRPr="00693BF7">
        <w:rPr>
          <w:rFonts w:ascii="Arial" w:hAnsi="Arial" w:cs="Arial"/>
        </w:rPr>
        <w:t xml:space="preserve"> een rechtmatig alternatief inkoopmodel is</w:t>
      </w:r>
      <w:r w:rsidR="0078078A" w:rsidRPr="00693BF7">
        <w:rPr>
          <w:rFonts w:ascii="Arial" w:hAnsi="Arial" w:cs="Arial"/>
        </w:rPr>
        <w:t xml:space="preserve">. Het Hof heeft hierbij geoordeeld dat Open House </w:t>
      </w:r>
      <w:r w:rsidR="00693BF7" w:rsidRPr="00693BF7">
        <w:rPr>
          <w:rFonts w:ascii="Arial" w:hAnsi="Arial" w:cs="Arial"/>
        </w:rPr>
        <w:t xml:space="preserve">duidelijk verschilt </w:t>
      </w:r>
      <w:r w:rsidR="0078078A" w:rsidRPr="00693BF7">
        <w:rPr>
          <w:rFonts w:ascii="Arial" w:hAnsi="Arial" w:cs="Arial"/>
        </w:rPr>
        <w:t xml:space="preserve">van een overheidsopdracht en daarmee het aanbesteden. </w:t>
      </w:r>
      <w:r w:rsidR="00693BF7" w:rsidRPr="00693BF7">
        <w:rPr>
          <w:rFonts w:ascii="Arial" w:hAnsi="Arial" w:cs="Arial"/>
        </w:rPr>
        <w:t>De meest belangrijke kenmerk is het ontbreken van een selectie die de aanbestedende dienst maakt. Verder</w:t>
      </w:r>
      <w:r w:rsidR="0078078A" w:rsidRPr="00693BF7">
        <w:rPr>
          <w:rFonts w:ascii="Arial" w:hAnsi="Arial" w:cs="Arial"/>
        </w:rPr>
        <w:t xml:space="preserve"> is een tussentijdse toetreding mogelijk bij Open House, maar niet verplicht. Bij Open House gelden de regels uit de Richtlijn 2014/24 en </w:t>
      </w:r>
      <w:proofErr w:type="spellStart"/>
      <w:r w:rsidR="0078078A" w:rsidRPr="00693BF7">
        <w:rPr>
          <w:rFonts w:ascii="Arial" w:hAnsi="Arial" w:cs="Arial"/>
        </w:rPr>
        <w:t>Aw</w:t>
      </w:r>
      <w:proofErr w:type="spellEnd"/>
      <w:r w:rsidR="0078078A" w:rsidRPr="00693BF7">
        <w:rPr>
          <w:rFonts w:ascii="Arial" w:hAnsi="Arial" w:cs="Arial"/>
        </w:rPr>
        <w:t xml:space="preserve"> 2012 niet, maar wel de beginselen voor zover sprake is van een grensoverschrijdend belang. Gezien de hoge economische waarde van opdrachten in het sociaal domein kan een grensoverschrijdend belang aangenomen worden volgens vaste rechtspraak. Tot slot is uit het juridisch kader gebleken dat Open House een versoepeling is ten opzichte van het aanbesteden. Deze versoepeling uit zich in verschillende mogelijkheden zoals bijvoorbeeld het bieden van een ruimere herstelmogelijk of het langer laten doorlopen van de overeenkomst.</w:t>
      </w:r>
      <w:r w:rsidR="00D62D20">
        <w:rPr>
          <w:rFonts w:ascii="Arial" w:hAnsi="Arial" w:cs="Arial"/>
        </w:rPr>
        <w:t xml:space="preserve"> Hoewel de wijziging van de Richtlijn 2014/24 de flexibiliteit van de procedures centraal heeft staan, wordt het aanbestedingsrecht nog altijd als strikt ervaren door </w:t>
      </w:r>
      <w:proofErr w:type="spellStart"/>
      <w:r w:rsidR="00D62D20">
        <w:rPr>
          <w:rFonts w:ascii="Arial" w:hAnsi="Arial" w:cs="Arial"/>
        </w:rPr>
        <w:t>geïnterviewden</w:t>
      </w:r>
      <w:proofErr w:type="spellEnd"/>
      <w:r w:rsidR="00D62D20">
        <w:rPr>
          <w:rFonts w:ascii="Arial" w:hAnsi="Arial" w:cs="Arial"/>
        </w:rPr>
        <w:t>. Dit heeft zich ook geuit in de beoordelingen in de 2 aanbestedingen.</w:t>
      </w:r>
    </w:p>
    <w:p w:rsidR="004F7B41" w:rsidRPr="005F48DC" w:rsidRDefault="004F7B41" w:rsidP="004F7B41">
      <w:pPr>
        <w:rPr>
          <w:rFonts w:ascii="Arial" w:hAnsi="Arial" w:cs="Arial"/>
          <w:b/>
        </w:rPr>
      </w:pPr>
      <w:r w:rsidRPr="005F48DC">
        <w:rPr>
          <w:rFonts w:ascii="Arial" w:hAnsi="Arial" w:cs="Arial"/>
          <w:b/>
        </w:rPr>
        <w:t>Conclusie uit de resultaten</w:t>
      </w:r>
      <w:r w:rsidR="0078078A" w:rsidRPr="005F48DC">
        <w:rPr>
          <w:rFonts w:ascii="Arial" w:hAnsi="Arial" w:cs="Arial"/>
          <w:b/>
        </w:rPr>
        <w:t xml:space="preserve"> / dossieronderzoek en interviews</w:t>
      </w:r>
    </w:p>
    <w:p w:rsidR="00322959" w:rsidRDefault="009F5340" w:rsidP="009F5340">
      <w:pPr>
        <w:spacing w:line="360" w:lineRule="auto"/>
        <w:rPr>
          <w:rFonts w:ascii="Arial" w:hAnsi="Arial" w:cs="Arial"/>
        </w:rPr>
      </w:pPr>
      <w:r w:rsidRPr="00482A87">
        <w:rPr>
          <w:rFonts w:ascii="Arial" w:hAnsi="Arial" w:cs="Arial"/>
        </w:rPr>
        <w:t xml:space="preserve">Uit het dossieronderzoek is gebleken dat </w:t>
      </w:r>
      <w:r w:rsidR="004752DF" w:rsidRPr="00482A87">
        <w:rPr>
          <w:rFonts w:ascii="Arial" w:hAnsi="Arial" w:cs="Arial"/>
        </w:rPr>
        <w:t xml:space="preserve">in </w:t>
      </w:r>
      <w:r w:rsidRPr="00482A87">
        <w:rPr>
          <w:rFonts w:ascii="Arial" w:hAnsi="Arial" w:cs="Arial"/>
        </w:rPr>
        <w:t>beide aanbestedingen fouten zijn gemaakt op de volledigheid van de inschrijvingen. Zo zijn veel ondernemers vergeten een document in te leveren wat volgens het aanbestedingsrecht fataal is. In andere gevallen bleken ondernemers ongeschikt</w:t>
      </w:r>
      <w:r w:rsidR="004752DF" w:rsidRPr="00482A87">
        <w:rPr>
          <w:rFonts w:ascii="Arial" w:hAnsi="Arial" w:cs="Arial"/>
        </w:rPr>
        <w:t xml:space="preserve"> te zijn</w:t>
      </w:r>
      <w:r w:rsidRPr="00482A87">
        <w:rPr>
          <w:rFonts w:ascii="Arial" w:hAnsi="Arial" w:cs="Arial"/>
        </w:rPr>
        <w:t xml:space="preserve">. Beide gevallen </w:t>
      </w:r>
      <w:r w:rsidR="004752DF" w:rsidRPr="00482A87">
        <w:rPr>
          <w:rFonts w:ascii="Arial" w:hAnsi="Arial" w:cs="Arial"/>
        </w:rPr>
        <w:t>lijken niet te verwijten zijn</w:t>
      </w:r>
      <w:r w:rsidRPr="00482A87">
        <w:rPr>
          <w:rFonts w:ascii="Arial" w:hAnsi="Arial" w:cs="Arial"/>
        </w:rPr>
        <w:t xml:space="preserve"> aan de voorwaarden die de aanbestedende dienst heeft gesteld, maar </w:t>
      </w:r>
      <w:r w:rsidR="004752DF" w:rsidRPr="00482A87">
        <w:rPr>
          <w:rFonts w:ascii="Arial" w:hAnsi="Arial" w:cs="Arial"/>
        </w:rPr>
        <w:t>aan een gebrek aan ervaring en</w:t>
      </w:r>
      <w:r w:rsidRPr="00482A87">
        <w:rPr>
          <w:rFonts w:ascii="Arial" w:hAnsi="Arial" w:cs="Arial"/>
        </w:rPr>
        <w:t xml:space="preserve"> de beperkte herstelmogelijkheid. </w:t>
      </w:r>
      <w:r w:rsidR="00482A87" w:rsidRPr="00482A87">
        <w:rPr>
          <w:rFonts w:ascii="Arial" w:hAnsi="Arial" w:cs="Arial"/>
        </w:rPr>
        <w:t>Dit is tevens bevestigd in de interviews</w:t>
      </w:r>
      <w:r w:rsidR="001F5D63">
        <w:rPr>
          <w:rFonts w:ascii="Arial" w:hAnsi="Arial" w:cs="Arial"/>
        </w:rPr>
        <w:t xml:space="preserve"> voor zowel de aanbesteding jeugdhulp als WMO</w:t>
      </w:r>
      <w:r w:rsidR="00482A87" w:rsidRPr="00482A87">
        <w:rPr>
          <w:rFonts w:ascii="Arial" w:hAnsi="Arial" w:cs="Arial"/>
        </w:rPr>
        <w:t xml:space="preserve">. </w:t>
      </w:r>
      <w:r w:rsidRPr="00482A87">
        <w:rPr>
          <w:rFonts w:ascii="Arial" w:hAnsi="Arial" w:cs="Arial"/>
        </w:rPr>
        <w:t xml:space="preserve">Blijkens interviews gaven alle </w:t>
      </w:r>
      <w:proofErr w:type="spellStart"/>
      <w:r w:rsidRPr="00482A87">
        <w:rPr>
          <w:rFonts w:ascii="Arial" w:hAnsi="Arial" w:cs="Arial"/>
        </w:rPr>
        <w:t>geïnterviewden</w:t>
      </w:r>
      <w:proofErr w:type="spellEnd"/>
      <w:r w:rsidRPr="00482A87">
        <w:rPr>
          <w:rFonts w:ascii="Arial" w:hAnsi="Arial" w:cs="Arial"/>
        </w:rPr>
        <w:t xml:space="preserve"> aan dat het </w:t>
      </w:r>
      <w:r w:rsidR="00235B39">
        <w:rPr>
          <w:rFonts w:ascii="Arial" w:hAnsi="Arial" w:cs="Arial"/>
        </w:rPr>
        <w:t xml:space="preserve">daarom </w:t>
      </w:r>
      <w:r w:rsidRPr="00482A87">
        <w:rPr>
          <w:rFonts w:ascii="Arial" w:hAnsi="Arial" w:cs="Arial"/>
        </w:rPr>
        <w:t xml:space="preserve">prettig zou zijn om zoveel mogelijk ondernemers te contracteren. Hierdoor is een ruimere herstelmogelijkheid </w:t>
      </w:r>
    </w:p>
    <w:p w:rsidR="00322959" w:rsidRDefault="00322959" w:rsidP="00322959">
      <w:pPr>
        <w:spacing w:line="360" w:lineRule="auto"/>
        <w:jc w:val="center"/>
        <w:rPr>
          <w:rFonts w:ascii="Arial" w:hAnsi="Arial" w:cs="Arial"/>
        </w:rPr>
      </w:pPr>
      <w:r>
        <w:rPr>
          <w:rFonts w:ascii="Arial" w:hAnsi="Arial" w:cs="Arial"/>
          <w:sz w:val="16"/>
          <w:szCs w:val="16"/>
        </w:rPr>
        <w:t>44</w:t>
      </w:r>
    </w:p>
    <w:p w:rsidR="004F7B41" w:rsidRPr="00322959" w:rsidRDefault="009F5340" w:rsidP="009F5340">
      <w:pPr>
        <w:spacing w:line="360" w:lineRule="auto"/>
        <w:rPr>
          <w:rFonts w:ascii="Arial" w:hAnsi="Arial" w:cs="Arial"/>
        </w:rPr>
      </w:pPr>
      <w:r w:rsidRPr="00482A87">
        <w:rPr>
          <w:rFonts w:ascii="Arial" w:hAnsi="Arial" w:cs="Arial"/>
        </w:rPr>
        <w:lastRenderedPageBreak/>
        <w:t>wenselijk maar wordt een duidelijk onderscheid gemaakt tussen administratieve fouten en inhoudelijke kwalitatieve fouten. Zoals uit de interviews is gebleken bestaat er wel een behoefte aan Open House, maar wat betreft het vormgev</w:t>
      </w:r>
      <w:r w:rsidR="00482A87" w:rsidRPr="00482A87">
        <w:rPr>
          <w:rFonts w:ascii="Arial" w:hAnsi="Arial" w:cs="Arial"/>
        </w:rPr>
        <w:t>en van de mogelijkheden zal hierbij</w:t>
      </w:r>
      <w:r w:rsidRPr="00482A87">
        <w:rPr>
          <w:rFonts w:ascii="Arial" w:hAnsi="Arial" w:cs="Arial"/>
        </w:rPr>
        <w:t xml:space="preserve"> het een en ander afgewogen moeten worden.</w:t>
      </w:r>
    </w:p>
    <w:p w:rsidR="004F7B41" w:rsidRPr="00322959" w:rsidRDefault="004F7B41" w:rsidP="00322959">
      <w:pPr>
        <w:pStyle w:val="Geenafstand"/>
        <w:tabs>
          <w:tab w:val="center" w:pos="4536"/>
          <w:tab w:val="left" w:pos="5124"/>
        </w:tabs>
        <w:spacing w:line="360" w:lineRule="auto"/>
        <w:rPr>
          <w:rFonts w:ascii="Arial" w:hAnsi="Arial" w:cs="Arial"/>
          <w:sz w:val="16"/>
          <w:szCs w:val="16"/>
        </w:rPr>
      </w:pPr>
      <w:r w:rsidRPr="005F48DC">
        <w:rPr>
          <w:rFonts w:ascii="Arial" w:hAnsi="Arial" w:cs="Arial"/>
          <w:b/>
        </w:rPr>
        <w:t>Beantwoording van de centrale vraag</w:t>
      </w:r>
    </w:p>
    <w:p w:rsidR="0065413C" w:rsidRPr="005F48DC" w:rsidRDefault="000C131B" w:rsidP="000C131B">
      <w:pPr>
        <w:spacing w:line="360" w:lineRule="auto"/>
        <w:rPr>
          <w:rFonts w:ascii="Arial" w:hAnsi="Arial" w:cs="Arial"/>
        </w:rPr>
      </w:pPr>
      <w:r w:rsidRPr="005F48DC">
        <w:rPr>
          <w:rFonts w:ascii="Arial" w:hAnsi="Arial" w:cs="Arial"/>
        </w:rPr>
        <w:t xml:space="preserve">Het doel van dit onderzoek is het verschaffen van inzicht in de </w:t>
      </w:r>
      <w:r w:rsidR="00E90BE4" w:rsidRPr="005F48DC">
        <w:rPr>
          <w:rFonts w:ascii="Arial" w:hAnsi="Arial" w:cs="Arial"/>
        </w:rPr>
        <w:t xml:space="preserve">rechtmatigheid en </w:t>
      </w:r>
      <w:r w:rsidRPr="005F48DC">
        <w:rPr>
          <w:rFonts w:ascii="Arial" w:hAnsi="Arial" w:cs="Arial"/>
        </w:rPr>
        <w:t>toepassing van Open House in het sociaal domein. Uit het onderzoek blijkt</w:t>
      </w:r>
      <w:r w:rsidR="0075204C" w:rsidRPr="005F48DC">
        <w:rPr>
          <w:rFonts w:ascii="Arial" w:hAnsi="Arial" w:cs="Arial"/>
        </w:rPr>
        <w:t xml:space="preserve"> </w:t>
      </w:r>
      <w:r w:rsidR="00D62D20">
        <w:rPr>
          <w:rFonts w:ascii="Arial" w:hAnsi="Arial" w:cs="Arial"/>
        </w:rPr>
        <w:t xml:space="preserve">dat </w:t>
      </w:r>
      <w:r w:rsidR="0075204C" w:rsidRPr="005F48DC">
        <w:rPr>
          <w:rFonts w:ascii="Arial" w:hAnsi="Arial" w:cs="Arial"/>
        </w:rPr>
        <w:t xml:space="preserve">Open House tegenwoordig als een </w:t>
      </w:r>
      <w:r w:rsidR="0075204C" w:rsidRPr="005F48DC">
        <w:rPr>
          <w:rFonts w:ascii="Arial" w:hAnsi="Arial" w:cs="Arial"/>
          <w:b/>
        </w:rPr>
        <w:t>rechtmatig</w:t>
      </w:r>
      <w:r w:rsidR="0075204C" w:rsidRPr="005F48DC">
        <w:rPr>
          <w:rFonts w:ascii="Arial" w:hAnsi="Arial" w:cs="Arial"/>
        </w:rPr>
        <w:t xml:space="preserve"> inkoopmodel</w:t>
      </w:r>
      <w:r w:rsidR="0067769F">
        <w:rPr>
          <w:rFonts w:ascii="Arial" w:hAnsi="Arial" w:cs="Arial"/>
        </w:rPr>
        <w:t xml:space="preserve"> wordt</w:t>
      </w:r>
      <w:r w:rsidR="00D62D20">
        <w:rPr>
          <w:rFonts w:ascii="Arial" w:hAnsi="Arial" w:cs="Arial"/>
        </w:rPr>
        <w:t xml:space="preserve"> gezien</w:t>
      </w:r>
      <w:r w:rsidR="005B5C10" w:rsidRPr="005F48DC">
        <w:rPr>
          <w:rFonts w:ascii="Arial" w:hAnsi="Arial" w:cs="Arial"/>
        </w:rPr>
        <w:t>. O</w:t>
      </w:r>
      <w:r w:rsidR="00D62D20">
        <w:rPr>
          <w:rFonts w:ascii="Arial" w:hAnsi="Arial" w:cs="Arial"/>
        </w:rPr>
        <w:t>pen House bevat bepaalde elementen zoals beschreven in paragraaf</w:t>
      </w:r>
      <w:r w:rsidR="005B5C10" w:rsidRPr="005F48DC">
        <w:rPr>
          <w:rFonts w:ascii="Arial" w:hAnsi="Arial" w:cs="Arial"/>
        </w:rPr>
        <w:t xml:space="preserve"> </w:t>
      </w:r>
      <w:r w:rsidR="00D62D20">
        <w:rPr>
          <w:rFonts w:ascii="Arial" w:hAnsi="Arial" w:cs="Arial"/>
        </w:rPr>
        <w:t>2.3.4 van hoofdstuk 2. Om Open House te kunnen toepassen</w:t>
      </w:r>
      <w:r w:rsidR="005B5C10" w:rsidRPr="005F48DC">
        <w:rPr>
          <w:rFonts w:ascii="Arial" w:hAnsi="Arial" w:cs="Arial"/>
        </w:rPr>
        <w:t xml:space="preserve">, moeten deze </w:t>
      </w:r>
      <w:r w:rsidR="005B5C10" w:rsidRPr="005F48DC">
        <w:rPr>
          <w:rFonts w:ascii="Arial" w:hAnsi="Arial" w:cs="Arial"/>
          <w:b/>
        </w:rPr>
        <w:t>elementen aanwezig zijn</w:t>
      </w:r>
      <w:r w:rsidR="005B5C10" w:rsidRPr="005F48DC">
        <w:rPr>
          <w:rFonts w:ascii="Arial" w:hAnsi="Arial" w:cs="Arial"/>
        </w:rPr>
        <w:t>.</w:t>
      </w:r>
      <w:r w:rsidR="00D62D20">
        <w:rPr>
          <w:rFonts w:ascii="Arial" w:hAnsi="Arial" w:cs="Arial"/>
        </w:rPr>
        <w:t xml:space="preserve"> Belangrijk is dat het element ‘selectie’ niet aanwezig mag zijn, omdat anders sprake is van een overheidsopdracht waardoor toch aanbesteed moet worden.</w:t>
      </w:r>
      <w:r w:rsidR="005B5C10" w:rsidRPr="005F48DC">
        <w:rPr>
          <w:rFonts w:ascii="Arial" w:hAnsi="Arial" w:cs="Arial"/>
        </w:rPr>
        <w:t xml:space="preserve"> </w:t>
      </w:r>
      <w:r w:rsidR="006208A0" w:rsidRPr="005F48DC">
        <w:rPr>
          <w:rFonts w:ascii="Arial" w:hAnsi="Arial" w:cs="Arial"/>
        </w:rPr>
        <w:t xml:space="preserve">Verder hebben aanbestedende diensten de </w:t>
      </w:r>
      <w:r w:rsidR="006208A0" w:rsidRPr="005F48DC">
        <w:rPr>
          <w:rFonts w:ascii="Arial" w:hAnsi="Arial" w:cs="Arial"/>
          <w:b/>
        </w:rPr>
        <w:t>vrije ruimte</w:t>
      </w:r>
      <w:r w:rsidR="006208A0" w:rsidRPr="005F48DC">
        <w:rPr>
          <w:rFonts w:ascii="Arial" w:hAnsi="Arial" w:cs="Arial"/>
        </w:rPr>
        <w:t xml:space="preserve"> om Open House op een eigen wijze vorm te geven, zolang de aanbestedingsbeginselen</w:t>
      </w:r>
      <w:r w:rsidR="00D62D20">
        <w:rPr>
          <w:rFonts w:ascii="Arial" w:hAnsi="Arial" w:cs="Arial"/>
        </w:rPr>
        <w:t>, de algemene beginselen van behoorlijk bestuur en het civiele recht</w:t>
      </w:r>
      <w:r w:rsidR="006208A0" w:rsidRPr="005F48DC">
        <w:rPr>
          <w:rFonts w:ascii="Arial" w:hAnsi="Arial" w:cs="Arial"/>
        </w:rPr>
        <w:t xml:space="preserve"> </w:t>
      </w:r>
      <w:r w:rsidR="00D62D20">
        <w:rPr>
          <w:rFonts w:ascii="Arial" w:hAnsi="Arial" w:cs="Arial"/>
        </w:rPr>
        <w:t xml:space="preserve">in </w:t>
      </w:r>
      <w:r w:rsidR="006208A0" w:rsidRPr="005F48DC">
        <w:rPr>
          <w:rFonts w:ascii="Arial" w:hAnsi="Arial" w:cs="Arial"/>
        </w:rPr>
        <w:t xml:space="preserve">acht worden genomen. Open House </w:t>
      </w:r>
      <w:r w:rsidR="006208A0" w:rsidRPr="005F48DC">
        <w:rPr>
          <w:rFonts w:ascii="Arial" w:hAnsi="Arial" w:cs="Arial"/>
          <w:b/>
        </w:rPr>
        <w:t>leent zich goed voor opdrachten</w:t>
      </w:r>
      <w:r w:rsidR="006208A0" w:rsidRPr="005F48DC">
        <w:rPr>
          <w:rFonts w:ascii="Arial" w:hAnsi="Arial" w:cs="Arial"/>
        </w:rPr>
        <w:t xml:space="preserve"> binnen het sociaal domein</w:t>
      </w:r>
      <w:r w:rsidR="004B2BF0" w:rsidRPr="005F48DC">
        <w:rPr>
          <w:rFonts w:ascii="Arial" w:hAnsi="Arial" w:cs="Arial"/>
        </w:rPr>
        <w:t>, omdat ondernemers binnen het sociaal domein niet gewend zijn aan het aanbesteden en sneller fouten kunnen maken met als gevolg geen gunning</w:t>
      </w:r>
      <w:r w:rsidR="006208A0" w:rsidRPr="005F48DC">
        <w:rPr>
          <w:rFonts w:ascii="Arial" w:hAnsi="Arial" w:cs="Arial"/>
        </w:rPr>
        <w:t xml:space="preserve">. Met name met betrekking tot de ruimere herstelmogelijkheid, zijn aanbestedende diensten </w:t>
      </w:r>
      <w:r w:rsidR="004B2BF0" w:rsidRPr="005F48DC">
        <w:rPr>
          <w:rFonts w:ascii="Arial" w:hAnsi="Arial" w:cs="Arial"/>
        </w:rPr>
        <w:t xml:space="preserve">dan ook </w:t>
      </w:r>
      <w:r w:rsidR="006208A0" w:rsidRPr="005F48DC">
        <w:rPr>
          <w:rFonts w:ascii="Arial" w:hAnsi="Arial" w:cs="Arial"/>
        </w:rPr>
        <w:t xml:space="preserve">in de gelegenheid om meer ondernemers te </w:t>
      </w:r>
      <w:r w:rsidR="00753664" w:rsidRPr="005F48DC">
        <w:rPr>
          <w:rFonts w:ascii="Arial" w:hAnsi="Arial" w:cs="Arial"/>
        </w:rPr>
        <w:t xml:space="preserve">kunnen </w:t>
      </w:r>
      <w:r w:rsidR="006208A0" w:rsidRPr="005F48DC">
        <w:rPr>
          <w:rFonts w:ascii="Arial" w:hAnsi="Arial" w:cs="Arial"/>
        </w:rPr>
        <w:t xml:space="preserve">contracteren. </w:t>
      </w:r>
      <w:r w:rsidR="00753664" w:rsidRPr="005F48DC">
        <w:rPr>
          <w:rFonts w:ascii="Arial" w:hAnsi="Arial" w:cs="Arial"/>
        </w:rPr>
        <w:t xml:space="preserve">Dit voorkomt lange wachttijden en overplaatsing van cliënten. </w:t>
      </w:r>
      <w:r w:rsidR="009075E4" w:rsidRPr="005F48DC">
        <w:rPr>
          <w:rFonts w:ascii="Arial" w:hAnsi="Arial" w:cs="Arial"/>
        </w:rPr>
        <w:t xml:space="preserve">In algemene zin kan geconcludeerd worden dat hoewel Open House en Zeeuws model in beginsel overeenkomen, Open House soepeler is vanwege </w:t>
      </w:r>
      <w:r w:rsidR="00D62D20">
        <w:rPr>
          <w:rFonts w:ascii="Arial" w:hAnsi="Arial" w:cs="Arial"/>
        </w:rPr>
        <w:t>het buiten toepassing verklaren</w:t>
      </w:r>
      <w:r w:rsidR="009075E4" w:rsidRPr="005F48DC">
        <w:rPr>
          <w:rFonts w:ascii="Arial" w:hAnsi="Arial" w:cs="Arial"/>
        </w:rPr>
        <w:t xml:space="preserve"> van de Richtlijn 2014/24 en </w:t>
      </w:r>
      <w:proofErr w:type="spellStart"/>
      <w:r w:rsidR="009075E4" w:rsidRPr="005F48DC">
        <w:rPr>
          <w:rFonts w:ascii="Arial" w:hAnsi="Arial" w:cs="Arial"/>
        </w:rPr>
        <w:t>Aw</w:t>
      </w:r>
      <w:proofErr w:type="spellEnd"/>
      <w:r w:rsidR="009075E4" w:rsidRPr="005F48DC">
        <w:rPr>
          <w:rFonts w:ascii="Arial" w:hAnsi="Arial" w:cs="Arial"/>
        </w:rPr>
        <w:t xml:space="preserve"> 2012. </w:t>
      </w:r>
    </w:p>
    <w:p w:rsidR="0065413C" w:rsidRPr="005F48DC" w:rsidRDefault="0065413C" w:rsidP="000C131B">
      <w:pPr>
        <w:spacing w:line="360" w:lineRule="auto"/>
        <w:rPr>
          <w:rFonts w:ascii="Arial" w:hAnsi="Arial" w:cs="Arial"/>
        </w:rPr>
      </w:pPr>
    </w:p>
    <w:p w:rsidR="0067769F" w:rsidRDefault="0067769F" w:rsidP="000C131B">
      <w:pPr>
        <w:spacing w:line="360" w:lineRule="auto"/>
        <w:rPr>
          <w:rFonts w:ascii="Arial" w:hAnsi="Arial" w:cs="Arial"/>
        </w:rPr>
      </w:pPr>
    </w:p>
    <w:p w:rsidR="0067769F" w:rsidRDefault="0067769F" w:rsidP="000C131B">
      <w:pPr>
        <w:spacing w:line="360" w:lineRule="auto"/>
        <w:rPr>
          <w:rFonts w:ascii="Arial" w:hAnsi="Arial" w:cs="Arial"/>
        </w:rPr>
      </w:pPr>
    </w:p>
    <w:p w:rsidR="0067769F" w:rsidRDefault="0067769F" w:rsidP="000C131B">
      <w:pPr>
        <w:spacing w:line="360" w:lineRule="auto"/>
        <w:rPr>
          <w:rFonts w:ascii="Arial" w:hAnsi="Arial" w:cs="Arial"/>
        </w:rPr>
      </w:pPr>
    </w:p>
    <w:p w:rsidR="0067769F" w:rsidRDefault="0067769F" w:rsidP="000C131B">
      <w:pPr>
        <w:spacing w:line="360" w:lineRule="auto"/>
        <w:rPr>
          <w:rFonts w:ascii="Arial" w:hAnsi="Arial" w:cs="Arial"/>
        </w:rPr>
      </w:pPr>
    </w:p>
    <w:p w:rsidR="0067769F" w:rsidRDefault="0067769F" w:rsidP="000C131B">
      <w:pPr>
        <w:spacing w:line="360" w:lineRule="auto"/>
        <w:rPr>
          <w:rFonts w:ascii="Arial" w:hAnsi="Arial" w:cs="Arial"/>
        </w:rPr>
      </w:pPr>
    </w:p>
    <w:p w:rsidR="0067769F" w:rsidRDefault="0067769F" w:rsidP="000C131B">
      <w:pPr>
        <w:spacing w:line="360" w:lineRule="auto"/>
        <w:rPr>
          <w:rFonts w:ascii="Arial" w:hAnsi="Arial" w:cs="Arial"/>
        </w:rPr>
      </w:pPr>
    </w:p>
    <w:p w:rsidR="0067769F" w:rsidRDefault="0067769F" w:rsidP="000C131B">
      <w:pPr>
        <w:spacing w:line="360" w:lineRule="auto"/>
        <w:rPr>
          <w:rFonts w:ascii="Arial" w:hAnsi="Arial" w:cs="Arial"/>
        </w:rPr>
      </w:pPr>
    </w:p>
    <w:p w:rsidR="0067769F" w:rsidRDefault="0067769F" w:rsidP="000C131B">
      <w:pPr>
        <w:spacing w:line="360" w:lineRule="auto"/>
        <w:rPr>
          <w:rFonts w:ascii="Arial" w:hAnsi="Arial" w:cs="Arial"/>
        </w:rPr>
      </w:pPr>
    </w:p>
    <w:p w:rsidR="0067769F" w:rsidRDefault="0067769F" w:rsidP="000C131B">
      <w:pPr>
        <w:spacing w:line="360" w:lineRule="auto"/>
        <w:rPr>
          <w:rFonts w:ascii="Arial" w:hAnsi="Arial" w:cs="Arial"/>
        </w:rPr>
      </w:pPr>
    </w:p>
    <w:p w:rsidR="0067769F" w:rsidRDefault="0067769F" w:rsidP="0067769F">
      <w:pPr>
        <w:pStyle w:val="Geenafstand"/>
        <w:spacing w:line="360" w:lineRule="auto"/>
        <w:jc w:val="center"/>
        <w:rPr>
          <w:rFonts w:ascii="Arial" w:hAnsi="Arial" w:cs="Arial"/>
          <w:sz w:val="16"/>
          <w:szCs w:val="16"/>
        </w:rPr>
      </w:pPr>
      <w:r>
        <w:rPr>
          <w:rFonts w:ascii="Arial" w:hAnsi="Arial" w:cs="Arial"/>
          <w:sz w:val="16"/>
          <w:szCs w:val="16"/>
        </w:rPr>
        <w:t>45</w:t>
      </w:r>
    </w:p>
    <w:p w:rsidR="0036786E" w:rsidRPr="005F48DC" w:rsidRDefault="0036786E" w:rsidP="00A830FC">
      <w:pPr>
        <w:spacing w:line="360" w:lineRule="auto"/>
        <w:rPr>
          <w:rFonts w:ascii="Arial" w:hAnsi="Arial" w:cs="Arial"/>
          <w:color w:val="0070C0"/>
        </w:rPr>
      </w:pPr>
    </w:p>
    <w:p w:rsidR="00A359EC" w:rsidRPr="005F48DC" w:rsidRDefault="00A359EC" w:rsidP="00A359EC">
      <w:pPr>
        <w:pStyle w:val="Kop2"/>
        <w:rPr>
          <w:rFonts w:ascii="Arial" w:hAnsi="Arial" w:cs="Arial"/>
          <w:sz w:val="20"/>
          <w:szCs w:val="20"/>
        </w:rPr>
      </w:pPr>
      <w:r w:rsidRPr="005F48DC">
        <w:rPr>
          <w:rFonts w:ascii="Arial" w:hAnsi="Arial" w:cs="Arial"/>
          <w:sz w:val="20"/>
          <w:szCs w:val="20"/>
        </w:rPr>
        <w:lastRenderedPageBreak/>
        <w:t>H.6 AANBEVELINGEN</w:t>
      </w:r>
    </w:p>
    <w:p w:rsidR="008A31DD" w:rsidRDefault="0030237B" w:rsidP="00F75A62">
      <w:pPr>
        <w:spacing w:line="360" w:lineRule="auto"/>
        <w:rPr>
          <w:rFonts w:ascii="Arial" w:hAnsi="Arial" w:cs="Arial"/>
        </w:rPr>
      </w:pPr>
      <w:r w:rsidRPr="005F48DC">
        <w:rPr>
          <w:rFonts w:ascii="Arial" w:hAnsi="Arial" w:cs="Arial"/>
        </w:rPr>
        <w:t>Naar aanleiding van het onderzoek naar de toepassing van Open House</w:t>
      </w:r>
      <w:r w:rsidR="002052A4">
        <w:rPr>
          <w:rFonts w:ascii="Arial" w:hAnsi="Arial" w:cs="Arial"/>
        </w:rPr>
        <w:t xml:space="preserve"> in het sociaal domein</w:t>
      </w:r>
      <w:r w:rsidRPr="005F48DC">
        <w:rPr>
          <w:rFonts w:ascii="Arial" w:hAnsi="Arial" w:cs="Arial"/>
        </w:rPr>
        <w:t>, doe ik een aantal aanbevelingen</w:t>
      </w:r>
      <w:r w:rsidR="002052A4">
        <w:rPr>
          <w:rFonts w:ascii="Arial" w:hAnsi="Arial" w:cs="Arial"/>
        </w:rPr>
        <w:t xml:space="preserve"> met betrekking tot de mogelijkheden voor het vormgeven van Open House</w:t>
      </w:r>
      <w:r w:rsidRPr="005F48DC">
        <w:rPr>
          <w:rFonts w:ascii="Arial" w:hAnsi="Arial" w:cs="Arial"/>
        </w:rPr>
        <w:t xml:space="preserve">. Deze worden </w:t>
      </w:r>
      <w:r w:rsidR="00EA18F3">
        <w:rPr>
          <w:rFonts w:ascii="Arial" w:hAnsi="Arial" w:cs="Arial"/>
        </w:rPr>
        <w:t xml:space="preserve">ook </w:t>
      </w:r>
      <w:r w:rsidRPr="005F48DC">
        <w:rPr>
          <w:rFonts w:ascii="Arial" w:hAnsi="Arial" w:cs="Arial"/>
        </w:rPr>
        <w:t>beschreven in de vorm van aandachtspunten</w:t>
      </w:r>
      <w:r w:rsidR="000301CF" w:rsidRPr="005F48DC">
        <w:rPr>
          <w:rFonts w:ascii="Arial" w:hAnsi="Arial" w:cs="Arial"/>
        </w:rPr>
        <w:t>. Het verdient</w:t>
      </w:r>
      <w:r w:rsidRPr="005F48DC">
        <w:rPr>
          <w:rFonts w:ascii="Arial" w:hAnsi="Arial" w:cs="Arial"/>
        </w:rPr>
        <w:t xml:space="preserve"> de </w:t>
      </w:r>
      <w:r w:rsidR="00D84F8F" w:rsidRPr="005F48DC">
        <w:rPr>
          <w:rFonts w:ascii="Arial" w:hAnsi="Arial" w:cs="Arial"/>
        </w:rPr>
        <w:t xml:space="preserve">aanbeveling om als aanbestedende dienst deze aandachtspunten mee te nemen </w:t>
      </w:r>
      <w:r w:rsidRPr="005F48DC">
        <w:rPr>
          <w:rFonts w:ascii="Arial" w:hAnsi="Arial" w:cs="Arial"/>
        </w:rPr>
        <w:t>in de voorbereiding van Open House</w:t>
      </w:r>
      <w:r w:rsidR="002052A4">
        <w:rPr>
          <w:rFonts w:ascii="Arial" w:hAnsi="Arial" w:cs="Arial"/>
        </w:rPr>
        <w:t>, mocht uiteindelijk voor dit inkoopmodel gekozen worden.</w:t>
      </w:r>
      <w:r w:rsidR="00EA18F3">
        <w:rPr>
          <w:rFonts w:ascii="Arial" w:hAnsi="Arial" w:cs="Arial"/>
        </w:rPr>
        <w:t xml:space="preserve"> Uit het onderzoek is gebleken dat Open House gunstig is voor de aard van het sociaal domein. Daarom verdient het de aanbeveling om Open House inderdaad toe te passen.</w:t>
      </w:r>
      <w:r w:rsidR="008A31DD">
        <w:rPr>
          <w:rFonts w:ascii="Arial" w:hAnsi="Arial" w:cs="Arial"/>
        </w:rPr>
        <w:t xml:space="preserve"> </w:t>
      </w:r>
      <w:r w:rsidR="008A31DD" w:rsidRPr="005F48DC">
        <w:rPr>
          <w:rFonts w:ascii="Arial" w:hAnsi="Arial" w:cs="Arial"/>
        </w:rPr>
        <w:t xml:space="preserve">Voor wat betreft de opzet van Open House, raad ik aan om de procedure van het Zeeuws model aan te houden, omdat dit de nodige </w:t>
      </w:r>
      <w:r w:rsidR="008A31DD">
        <w:rPr>
          <w:rFonts w:ascii="Arial" w:hAnsi="Arial" w:cs="Arial"/>
        </w:rPr>
        <w:t xml:space="preserve">werk en </w:t>
      </w:r>
      <w:r w:rsidR="008A31DD" w:rsidRPr="005F48DC">
        <w:rPr>
          <w:rFonts w:ascii="Arial" w:hAnsi="Arial" w:cs="Arial"/>
        </w:rPr>
        <w:t>mo</w:t>
      </w:r>
      <w:r w:rsidR="008A31DD">
        <w:rPr>
          <w:rFonts w:ascii="Arial" w:hAnsi="Arial" w:cs="Arial"/>
        </w:rPr>
        <w:t>eite zal besparen. Neem in de overeenkomst</w:t>
      </w:r>
      <w:r w:rsidR="008A31DD" w:rsidRPr="005F48DC">
        <w:rPr>
          <w:rFonts w:ascii="Arial" w:hAnsi="Arial" w:cs="Arial"/>
        </w:rPr>
        <w:t xml:space="preserve"> echter bepalingen op </w:t>
      </w:r>
      <w:r w:rsidR="008A31DD">
        <w:rPr>
          <w:rFonts w:ascii="Arial" w:hAnsi="Arial" w:cs="Arial"/>
        </w:rPr>
        <w:t>die zien op de versoepeling bij Open House</w:t>
      </w:r>
      <w:r w:rsidR="008A31DD" w:rsidRPr="005F48DC">
        <w:rPr>
          <w:rFonts w:ascii="Arial" w:hAnsi="Arial" w:cs="Arial"/>
        </w:rPr>
        <w:t xml:space="preserve">. </w:t>
      </w:r>
      <w:r w:rsidR="008A31DD">
        <w:rPr>
          <w:rFonts w:ascii="Arial" w:hAnsi="Arial" w:cs="Arial"/>
        </w:rPr>
        <w:t xml:space="preserve">Houd hierbij </w:t>
      </w:r>
      <w:r w:rsidR="008A31DD" w:rsidRPr="005F48DC">
        <w:rPr>
          <w:rFonts w:ascii="Arial" w:hAnsi="Arial" w:cs="Arial"/>
        </w:rPr>
        <w:t xml:space="preserve">altijd de beginselen in acht. </w:t>
      </w:r>
      <w:r w:rsidR="008A31DD">
        <w:rPr>
          <w:rFonts w:ascii="Arial" w:hAnsi="Arial" w:cs="Arial"/>
        </w:rPr>
        <w:t xml:space="preserve">Omdat </w:t>
      </w:r>
      <w:r w:rsidR="008A31DD" w:rsidRPr="005F48DC">
        <w:rPr>
          <w:rFonts w:ascii="Arial" w:hAnsi="Arial" w:cs="Arial"/>
        </w:rPr>
        <w:t xml:space="preserve"> Open House </w:t>
      </w:r>
      <w:r w:rsidR="008A31DD">
        <w:rPr>
          <w:rFonts w:ascii="Arial" w:hAnsi="Arial" w:cs="Arial"/>
        </w:rPr>
        <w:t xml:space="preserve">vrij </w:t>
      </w:r>
      <w:r w:rsidR="008A31DD" w:rsidRPr="005F48DC">
        <w:rPr>
          <w:rFonts w:ascii="Arial" w:hAnsi="Arial" w:cs="Arial"/>
        </w:rPr>
        <w:t xml:space="preserve">recent is </w:t>
      </w:r>
      <w:r w:rsidR="008A31DD">
        <w:rPr>
          <w:rFonts w:ascii="Arial" w:hAnsi="Arial" w:cs="Arial"/>
        </w:rPr>
        <w:t>verdient het ook de aanbeveling om de ontwikkelingen rondom Open House goed in de gaten te houden. Eventueel kan een vervolgonderzoek plaatsvinden op het moment dat meer informatie beschikbaar is. Voor nu moet rekening worden gehouden met de volgende aandachtspunten:</w:t>
      </w:r>
    </w:p>
    <w:p w:rsidR="002052A4" w:rsidRDefault="008A31DD" w:rsidP="00C160EC">
      <w:pPr>
        <w:pStyle w:val="Lijstalinea"/>
        <w:numPr>
          <w:ilvl w:val="0"/>
          <w:numId w:val="14"/>
        </w:numPr>
        <w:spacing w:line="360" w:lineRule="auto"/>
        <w:rPr>
          <w:rFonts w:ascii="Arial" w:hAnsi="Arial" w:cs="Arial"/>
        </w:rPr>
      </w:pPr>
      <w:r>
        <w:rPr>
          <w:rFonts w:ascii="Arial" w:hAnsi="Arial" w:cs="Arial"/>
        </w:rPr>
        <w:t xml:space="preserve">Houd </w:t>
      </w:r>
      <w:r w:rsidR="002052A4" w:rsidRPr="002052A4">
        <w:rPr>
          <w:rFonts w:ascii="Arial" w:hAnsi="Arial" w:cs="Arial"/>
        </w:rPr>
        <w:t xml:space="preserve">rekening met het </w:t>
      </w:r>
      <w:r w:rsidR="002052A4">
        <w:rPr>
          <w:rFonts w:ascii="Arial" w:hAnsi="Arial" w:cs="Arial"/>
        </w:rPr>
        <w:t xml:space="preserve">gegeven </w:t>
      </w:r>
      <w:r w:rsidR="002052A4" w:rsidRPr="002052A4">
        <w:rPr>
          <w:rFonts w:ascii="Arial" w:hAnsi="Arial" w:cs="Arial"/>
        </w:rPr>
        <w:t xml:space="preserve">dat meer ondernemers gunnen, </w:t>
      </w:r>
      <w:r w:rsidR="002052A4">
        <w:rPr>
          <w:rFonts w:ascii="Arial" w:hAnsi="Arial" w:cs="Arial"/>
        </w:rPr>
        <w:t>ook meer werk voor de gemeente en met name het contractmanagement kan betekenen. Hier moet een afweging in worden gemaakt, maar het verdient met name de aanbeveling om naar de effectiviteit van Open House te kijken: het uitbreiden van de aanbod aan zorgaanbieders;</w:t>
      </w:r>
    </w:p>
    <w:p w:rsidR="002052A4" w:rsidRDefault="00AB3BFD" w:rsidP="00C160EC">
      <w:pPr>
        <w:pStyle w:val="Lijstalinea"/>
        <w:numPr>
          <w:ilvl w:val="0"/>
          <w:numId w:val="14"/>
        </w:numPr>
        <w:spacing w:line="360" w:lineRule="auto"/>
        <w:rPr>
          <w:rFonts w:ascii="Arial" w:hAnsi="Arial" w:cs="Arial"/>
        </w:rPr>
      </w:pPr>
      <w:r>
        <w:rPr>
          <w:rFonts w:ascii="Arial" w:hAnsi="Arial" w:cs="Arial"/>
        </w:rPr>
        <w:t xml:space="preserve">Maak een afweging tussen het gebruik van </w:t>
      </w:r>
      <w:proofErr w:type="spellStart"/>
      <w:r>
        <w:rPr>
          <w:rFonts w:ascii="Arial" w:hAnsi="Arial" w:cs="Arial"/>
        </w:rPr>
        <w:t>TenderNed</w:t>
      </w:r>
      <w:proofErr w:type="spellEnd"/>
      <w:r>
        <w:rPr>
          <w:rFonts w:ascii="Arial" w:hAnsi="Arial" w:cs="Arial"/>
        </w:rPr>
        <w:t xml:space="preserve"> en een alternatief medium. Denk hierbij voorbeeld na over het overstappen naar </w:t>
      </w:r>
      <w:proofErr w:type="spellStart"/>
      <w:r>
        <w:rPr>
          <w:rFonts w:ascii="Arial" w:hAnsi="Arial" w:cs="Arial"/>
        </w:rPr>
        <w:t>Negometrix</w:t>
      </w:r>
      <w:proofErr w:type="spellEnd"/>
      <w:r>
        <w:rPr>
          <w:rFonts w:ascii="Arial" w:hAnsi="Arial" w:cs="Arial"/>
        </w:rPr>
        <w:t xml:space="preserve">, dit is evenals </w:t>
      </w:r>
      <w:proofErr w:type="spellStart"/>
      <w:r>
        <w:rPr>
          <w:rFonts w:ascii="Arial" w:hAnsi="Arial" w:cs="Arial"/>
        </w:rPr>
        <w:t>TenderNed</w:t>
      </w:r>
      <w:proofErr w:type="spellEnd"/>
      <w:r>
        <w:rPr>
          <w:rFonts w:ascii="Arial" w:hAnsi="Arial" w:cs="Arial"/>
        </w:rPr>
        <w:t xml:space="preserve"> een veilig systeem met het verschil dat het systeem waakt wordt voor onvolledige inschrijvingen. Onvermijdelijk is dat het voor de ondernemers weer wennen zal zijn;</w:t>
      </w:r>
    </w:p>
    <w:p w:rsidR="00AB3BFD" w:rsidRDefault="00AB3BFD" w:rsidP="00C160EC">
      <w:pPr>
        <w:pStyle w:val="Lijstalinea"/>
        <w:numPr>
          <w:ilvl w:val="0"/>
          <w:numId w:val="14"/>
        </w:numPr>
        <w:spacing w:line="360" w:lineRule="auto"/>
        <w:rPr>
          <w:rFonts w:ascii="Arial" w:hAnsi="Arial" w:cs="Arial"/>
        </w:rPr>
      </w:pPr>
      <w:r>
        <w:rPr>
          <w:rFonts w:ascii="Arial" w:hAnsi="Arial" w:cs="Arial"/>
        </w:rPr>
        <w:t xml:space="preserve">Maak een afweging tussen het hanteren van een langere contractduur en het aanhouden van de duur van 4 jaar, zoals bij het Zeeuws model.  Gezien de dynamische aard van Open House lijkt een langere looptijd niet gunstig, maar met het inbouwen van een wijzigingsmogelijkheid in het contract kan dit voor de nodige flexibiliteit zorgen. Deze mogelijkheid moet wel zodanig worden opgenomen, dat ondernemers er niet mee geconfronteerd worden; </w:t>
      </w:r>
    </w:p>
    <w:p w:rsidR="00AB3BFD" w:rsidRPr="00193030" w:rsidRDefault="00AB3BFD" w:rsidP="00C160EC">
      <w:pPr>
        <w:pStyle w:val="Lijstalinea"/>
        <w:numPr>
          <w:ilvl w:val="0"/>
          <w:numId w:val="14"/>
        </w:numPr>
        <w:spacing w:line="360" w:lineRule="auto"/>
        <w:rPr>
          <w:rFonts w:ascii="Arial" w:hAnsi="Arial" w:cs="Arial"/>
        </w:rPr>
      </w:pPr>
      <w:r>
        <w:rPr>
          <w:rFonts w:ascii="Arial" w:hAnsi="Arial" w:cs="Arial"/>
        </w:rPr>
        <w:t>Denk goed na over de voorwaarden die gesteld moeten worden aan inschrijvingen. Hier geldt een vrije ruimte, maar waak ervoor dat deze uiteindelijk niet weer strikt zijn. Hierbij kan bijvoorbeeld een afweging worden gemaakt om de referentie weg te laten, gezien hier veel fouten op zijn gemaakt en dit in een keer een hoop gedoe wegneemt;</w:t>
      </w:r>
    </w:p>
    <w:p w:rsidR="00F75A62" w:rsidRDefault="00193030" w:rsidP="00C160EC">
      <w:pPr>
        <w:pStyle w:val="Lijstalinea"/>
        <w:numPr>
          <w:ilvl w:val="0"/>
          <w:numId w:val="12"/>
        </w:numPr>
        <w:spacing w:line="360" w:lineRule="auto"/>
        <w:rPr>
          <w:rFonts w:ascii="Arial" w:hAnsi="Arial" w:cs="Arial"/>
        </w:rPr>
      </w:pPr>
      <w:r w:rsidRPr="00F75A62">
        <w:rPr>
          <w:rFonts w:ascii="Arial" w:hAnsi="Arial" w:cs="Arial"/>
        </w:rPr>
        <w:t>Vermijd te allen tijde</w:t>
      </w:r>
      <w:r w:rsidR="00371A1E" w:rsidRPr="00F75A62">
        <w:rPr>
          <w:rFonts w:ascii="Arial" w:hAnsi="Arial" w:cs="Arial"/>
        </w:rPr>
        <w:t xml:space="preserve"> dat er enige vorm van selectie plaatsvindt of onderhandelingen met ondernemers. Dit is in stri</w:t>
      </w:r>
      <w:r w:rsidRPr="00F75A62">
        <w:rPr>
          <w:rFonts w:ascii="Arial" w:hAnsi="Arial" w:cs="Arial"/>
        </w:rPr>
        <w:t>jd met het doel van Open House;</w:t>
      </w:r>
    </w:p>
    <w:p w:rsidR="00F75A62" w:rsidRDefault="00F75A62" w:rsidP="00C160EC">
      <w:pPr>
        <w:pStyle w:val="Lijstalinea"/>
        <w:numPr>
          <w:ilvl w:val="0"/>
          <w:numId w:val="12"/>
        </w:numPr>
        <w:spacing w:line="360" w:lineRule="auto"/>
        <w:rPr>
          <w:rFonts w:ascii="Arial" w:hAnsi="Arial" w:cs="Arial"/>
        </w:rPr>
      </w:pPr>
      <w:r>
        <w:rPr>
          <w:rFonts w:ascii="Arial" w:hAnsi="Arial" w:cs="Arial"/>
        </w:rPr>
        <w:t xml:space="preserve">Maak een afweging voor de toepassen van de tussentijdse toetreding. Gezien de aard van Open House is het gunstig dit door te voeren, maar organisatorisch gezien moet worden nagedacht over de exacte  aanpak, voor zowel het contractmanagement als de verwijzers naar </w:t>
      </w:r>
      <w:r w:rsidR="00DF4506">
        <w:rPr>
          <w:rFonts w:ascii="Arial" w:hAnsi="Arial" w:cs="Arial"/>
        </w:rPr>
        <w:t>zorg.</w:t>
      </w:r>
    </w:p>
    <w:p w:rsidR="00DF4506" w:rsidRDefault="00DF4506" w:rsidP="00DF4506">
      <w:pPr>
        <w:pStyle w:val="Lijstalinea"/>
        <w:spacing w:line="360" w:lineRule="auto"/>
        <w:rPr>
          <w:rFonts w:ascii="Arial" w:hAnsi="Arial" w:cs="Arial"/>
        </w:rPr>
      </w:pPr>
    </w:p>
    <w:p w:rsidR="00F23281" w:rsidRPr="0019327F" w:rsidRDefault="00534B49" w:rsidP="001E6057">
      <w:pPr>
        <w:pStyle w:val="Geenafstand"/>
        <w:spacing w:line="360" w:lineRule="auto"/>
        <w:jc w:val="center"/>
        <w:rPr>
          <w:rFonts w:ascii="Arial" w:hAnsi="Arial" w:cs="Arial"/>
          <w:sz w:val="16"/>
          <w:szCs w:val="16"/>
        </w:rPr>
      </w:pPr>
      <w:r>
        <w:rPr>
          <w:rFonts w:ascii="Arial" w:hAnsi="Arial" w:cs="Arial"/>
          <w:sz w:val="16"/>
          <w:szCs w:val="16"/>
        </w:rPr>
        <w:t>46</w:t>
      </w:r>
    </w:p>
    <w:p w:rsidR="007D3731" w:rsidRPr="00B05FFB" w:rsidRDefault="007D3731" w:rsidP="007D3731">
      <w:pPr>
        <w:pStyle w:val="Kop2"/>
        <w:rPr>
          <w:rFonts w:ascii="Arial" w:hAnsi="Arial" w:cs="Arial"/>
          <w:sz w:val="20"/>
          <w:szCs w:val="20"/>
        </w:rPr>
      </w:pPr>
      <w:r w:rsidRPr="00B05FFB">
        <w:rPr>
          <w:rFonts w:ascii="Arial" w:hAnsi="Arial" w:cs="Arial"/>
          <w:sz w:val="20"/>
          <w:szCs w:val="20"/>
        </w:rPr>
        <w:lastRenderedPageBreak/>
        <w:t>Bronnenlijst</w:t>
      </w:r>
    </w:p>
    <w:p w:rsidR="007D3731" w:rsidRPr="00B05FFB" w:rsidRDefault="007D3731" w:rsidP="007D3731">
      <w:pPr>
        <w:pStyle w:val="Voetnoottekst"/>
        <w:spacing w:line="360" w:lineRule="auto"/>
        <w:ind w:left="720"/>
        <w:rPr>
          <w:rFonts w:ascii="Arial" w:hAnsi="Arial" w:cs="Arial"/>
        </w:rPr>
      </w:pPr>
    </w:p>
    <w:p w:rsidR="007D3731" w:rsidRPr="00BE2263" w:rsidRDefault="007D3731" w:rsidP="007D3731">
      <w:pPr>
        <w:spacing w:line="360" w:lineRule="auto"/>
        <w:rPr>
          <w:rFonts w:ascii="Arial" w:hAnsi="Arial" w:cs="Arial"/>
          <w:b/>
          <w:sz w:val="18"/>
          <w:szCs w:val="18"/>
          <w:u w:val="single"/>
        </w:rPr>
      </w:pPr>
      <w:r w:rsidRPr="00BE2263">
        <w:rPr>
          <w:rFonts w:ascii="Arial" w:hAnsi="Arial" w:cs="Arial"/>
          <w:b/>
          <w:sz w:val="18"/>
          <w:szCs w:val="18"/>
          <w:u w:val="single"/>
        </w:rPr>
        <w:t>Literatuur</w:t>
      </w:r>
    </w:p>
    <w:p w:rsidR="007D3731" w:rsidRPr="00BE2263" w:rsidRDefault="007D3731" w:rsidP="00C160EC">
      <w:pPr>
        <w:pStyle w:val="Lijstalinea"/>
        <w:numPr>
          <w:ilvl w:val="0"/>
          <w:numId w:val="9"/>
        </w:numPr>
        <w:spacing w:before="0" w:after="160" w:line="360" w:lineRule="auto"/>
        <w:rPr>
          <w:rFonts w:ascii="Arial" w:hAnsi="Arial" w:cs="Arial"/>
          <w:sz w:val="18"/>
          <w:szCs w:val="18"/>
        </w:rPr>
      </w:pPr>
      <w:r w:rsidRPr="00BE2263">
        <w:rPr>
          <w:rStyle w:val="Zwaar"/>
          <w:rFonts w:ascii="Arial" w:hAnsi="Arial" w:cs="Arial"/>
          <w:sz w:val="18"/>
          <w:szCs w:val="18"/>
        </w:rPr>
        <w:t xml:space="preserve">Bergevoet, </w:t>
      </w:r>
      <w:r w:rsidRPr="00BE2263">
        <w:rPr>
          <w:rStyle w:val="Nadruk"/>
          <w:rFonts w:ascii="Arial" w:hAnsi="Arial" w:cs="Arial"/>
          <w:b/>
          <w:bCs/>
          <w:sz w:val="18"/>
          <w:szCs w:val="18"/>
        </w:rPr>
        <w:t xml:space="preserve">NTER </w:t>
      </w:r>
      <w:r w:rsidRPr="00BE2263">
        <w:rPr>
          <w:rStyle w:val="Zwaar"/>
          <w:rFonts w:ascii="Arial" w:hAnsi="Arial" w:cs="Arial"/>
          <w:sz w:val="18"/>
          <w:szCs w:val="18"/>
        </w:rPr>
        <w:t>2008, afl. 4</w:t>
      </w:r>
      <w:r w:rsidRPr="00BE2263">
        <w:rPr>
          <w:rFonts w:ascii="Arial" w:hAnsi="Arial" w:cs="Arial"/>
          <w:sz w:val="18"/>
          <w:szCs w:val="18"/>
        </w:rPr>
        <w:br/>
        <w:t xml:space="preserve">J.W.A. Bergevoet, ‘De toepassing van het transparantiebeginsel bij niet-gereglementeerde opdrachten nader beschouwd’, </w:t>
      </w:r>
      <w:r w:rsidRPr="00BE2263">
        <w:rPr>
          <w:rStyle w:val="Nadruk"/>
          <w:rFonts w:ascii="Arial" w:hAnsi="Arial" w:cs="Arial"/>
          <w:sz w:val="18"/>
          <w:szCs w:val="18"/>
        </w:rPr>
        <w:t xml:space="preserve">NTER </w:t>
      </w:r>
      <w:r w:rsidRPr="00BE2263">
        <w:rPr>
          <w:rFonts w:ascii="Arial" w:hAnsi="Arial" w:cs="Arial"/>
          <w:sz w:val="18"/>
          <w:szCs w:val="18"/>
        </w:rPr>
        <w:t>2008, afl. 4, p. 113-118</w:t>
      </w:r>
    </w:p>
    <w:p w:rsidR="007D3731" w:rsidRPr="00BE2263" w:rsidRDefault="007D3731" w:rsidP="00C160EC">
      <w:pPr>
        <w:pStyle w:val="Lijstalinea"/>
        <w:numPr>
          <w:ilvl w:val="0"/>
          <w:numId w:val="9"/>
        </w:numPr>
        <w:spacing w:before="0" w:after="160" w:line="360" w:lineRule="auto"/>
        <w:rPr>
          <w:rFonts w:ascii="Arial" w:hAnsi="Arial" w:cs="Arial"/>
          <w:b/>
          <w:sz w:val="18"/>
          <w:szCs w:val="18"/>
        </w:rPr>
      </w:pPr>
      <w:proofErr w:type="spellStart"/>
      <w:r w:rsidRPr="00BE2263">
        <w:rPr>
          <w:rFonts w:ascii="Arial" w:hAnsi="Arial" w:cs="Arial"/>
          <w:b/>
          <w:sz w:val="18"/>
          <w:szCs w:val="18"/>
        </w:rPr>
        <w:t>Essers</w:t>
      </w:r>
      <w:proofErr w:type="spellEnd"/>
      <w:r w:rsidRPr="00BE2263">
        <w:rPr>
          <w:rFonts w:ascii="Arial" w:hAnsi="Arial" w:cs="Arial"/>
          <w:b/>
          <w:sz w:val="18"/>
          <w:szCs w:val="18"/>
        </w:rPr>
        <w:t xml:space="preserve"> &amp; </w:t>
      </w:r>
      <w:proofErr w:type="spellStart"/>
      <w:r w:rsidRPr="00BE2263">
        <w:rPr>
          <w:rFonts w:ascii="Arial" w:hAnsi="Arial" w:cs="Arial"/>
          <w:b/>
          <w:sz w:val="18"/>
          <w:szCs w:val="18"/>
        </w:rPr>
        <w:t>Lombert</w:t>
      </w:r>
      <w:proofErr w:type="spellEnd"/>
      <w:r w:rsidRPr="00BE2263">
        <w:rPr>
          <w:rFonts w:ascii="Arial" w:hAnsi="Arial" w:cs="Arial"/>
          <w:b/>
          <w:sz w:val="18"/>
          <w:szCs w:val="18"/>
        </w:rPr>
        <w:t xml:space="preserve"> 2017</w:t>
      </w:r>
    </w:p>
    <w:p w:rsidR="007D3731" w:rsidRPr="00BE2263" w:rsidRDefault="007D3731" w:rsidP="007D3731">
      <w:pPr>
        <w:pStyle w:val="Lijstalinea"/>
        <w:spacing w:before="0" w:after="160" w:line="360" w:lineRule="auto"/>
        <w:rPr>
          <w:rFonts w:ascii="Arial" w:hAnsi="Arial" w:cs="Arial"/>
          <w:sz w:val="18"/>
          <w:szCs w:val="18"/>
        </w:rPr>
      </w:pPr>
      <w:r w:rsidRPr="00BE2263">
        <w:rPr>
          <w:rFonts w:ascii="Arial" w:hAnsi="Arial" w:cs="Arial"/>
          <w:sz w:val="18"/>
          <w:szCs w:val="18"/>
        </w:rPr>
        <w:t xml:space="preserve">M.J.J.M. </w:t>
      </w:r>
      <w:proofErr w:type="spellStart"/>
      <w:r w:rsidRPr="00BE2263">
        <w:rPr>
          <w:rFonts w:ascii="Arial" w:hAnsi="Arial" w:cs="Arial"/>
          <w:sz w:val="18"/>
          <w:szCs w:val="18"/>
        </w:rPr>
        <w:t>Essers</w:t>
      </w:r>
      <w:proofErr w:type="spellEnd"/>
      <w:r w:rsidRPr="00BE2263">
        <w:rPr>
          <w:rFonts w:ascii="Arial" w:hAnsi="Arial" w:cs="Arial"/>
          <w:sz w:val="18"/>
          <w:szCs w:val="18"/>
        </w:rPr>
        <w:t xml:space="preserve"> &amp; C.A.M. </w:t>
      </w:r>
      <w:proofErr w:type="spellStart"/>
      <w:r w:rsidRPr="00BE2263">
        <w:rPr>
          <w:rFonts w:ascii="Arial" w:hAnsi="Arial" w:cs="Arial"/>
          <w:sz w:val="18"/>
          <w:szCs w:val="18"/>
        </w:rPr>
        <w:t>Lombert</w:t>
      </w:r>
      <w:proofErr w:type="spellEnd"/>
      <w:r w:rsidRPr="00BE2263">
        <w:rPr>
          <w:rFonts w:ascii="Arial" w:hAnsi="Arial" w:cs="Arial"/>
          <w:sz w:val="18"/>
          <w:szCs w:val="18"/>
        </w:rPr>
        <w:t xml:space="preserve">, </w:t>
      </w:r>
      <w:r w:rsidRPr="00BE2263">
        <w:rPr>
          <w:rFonts w:ascii="Arial" w:hAnsi="Arial" w:cs="Arial"/>
          <w:i/>
          <w:sz w:val="18"/>
          <w:szCs w:val="18"/>
        </w:rPr>
        <w:t>Aanbestedingsrecht voor overheden – Naar een maatschappelijk verantwoord aanbestedingsbeleid,</w:t>
      </w:r>
      <w:r w:rsidRPr="00BE2263">
        <w:rPr>
          <w:rFonts w:ascii="Arial" w:hAnsi="Arial" w:cs="Arial"/>
          <w:sz w:val="18"/>
          <w:szCs w:val="18"/>
        </w:rPr>
        <w:t xml:space="preserve"> Amsterdam: </w:t>
      </w:r>
      <w:proofErr w:type="spellStart"/>
      <w:r w:rsidRPr="00BE2263">
        <w:rPr>
          <w:rFonts w:ascii="Arial" w:hAnsi="Arial" w:cs="Arial"/>
          <w:sz w:val="18"/>
          <w:szCs w:val="18"/>
        </w:rPr>
        <w:t>Vakmedianet</w:t>
      </w:r>
      <w:proofErr w:type="spellEnd"/>
      <w:r w:rsidRPr="00BE2263">
        <w:rPr>
          <w:rFonts w:ascii="Arial" w:hAnsi="Arial" w:cs="Arial"/>
          <w:sz w:val="18"/>
          <w:szCs w:val="18"/>
        </w:rPr>
        <w:t xml:space="preserve"> 2017.  </w:t>
      </w:r>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b/>
          <w:sz w:val="18"/>
          <w:szCs w:val="18"/>
        </w:rPr>
        <w:t>Hessel 2016</w:t>
      </w:r>
      <w:r w:rsidRPr="00BE2263">
        <w:rPr>
          <w:rFonts w:ascii="Arial" w:hAnsi="Arial" w:cs="Arial"/>
          <w:sz w:val="18"/>
          <w:szCs w:val="18"/>
        </w:rPr>
        <w:t xml:space="preserve"> </w:t>
      </w:r>
    </w:p>
    <w:p w:rsidR="007D3731" w:rsidRPr="00BE2263" w:rsidRDefault="007D3731" w:rsidP="007D3731">
      <w:pPr>
        <w:pStyle w:val="Lijstalinea"/>
        <w:spacing w:before="0" w:after="160" w:line="360" w:lineRule="auto"/>
        <w:rPr>
          <w:rFonts w:ascii="Arial" w:hAnsi="Arial" w:cs="Arial"/>
          <w:b/>
          <w:sz w:val="18"/>
          <w:szCs w:val="18"/>
          <w:u w:val="single"/>
        </w:rPr>
      </w:pPr>
      <w:r w:rsidRPr="00BE2263">
        <w:rPr>
          <w:rFonts w:ascii="Arial" w:hAnsi="Arial" w:cs="Arial"/>
          <w:sz w:val="18"/>
          <w:szCs w:val="18"/>
        </w:rPr>
        <w:t xml:space="preserve">B. Hessel, </w:t>
      </w:r>
      <w:r w:rsidRPr="00BE2263">
        <w:rPr>
          <w:rFonts w:ascii="Arial" w:hAnsi="Arial" w:cs="Arial"/>
          <w:i/>
          <w:sz w:val="18"/>
          <w:szCs w:val="18"/>
        </w:rPr>
        <w:t>Het recht van de EU voor decentrale overheden: een praktische handleiding voor Europabewuste provincies en gemeenten,</w:t>
      </w:r>
      <w:r w:rsidRPr="00BE2263">
        <w:rPr>
          <w:rFonts w:ascii="Arial" w:hAnsi="Arial" w:cs="Arial"/>
          <w:sz w:val="18"/>
          <w:szCs w:val="18"/>
        </w:rPr>
        <w:t xml:space="preserve"> Nijmegen: Ars </w:t>
      </w:r>
      <w:proofErr w:type="spellStart"/>
      <w:r w:rsidRPr="00BE2263">
        <w:rPr>
          <w:rFonts w:ascii="Arial" w:hAnsi="Arial" w:cs="Arial"/>
          <w:sz w:val="18"/>
          <w:szCs w:val="18"/>
        </w:rPr>
        <w:t>Aequi</w:t>
      </w:r>
      <w:proofErr w:type="spellEnd"/>
      <w:r w:rsidRPr="00BE2263">
        <w:rPr>
          <w:rFonts w:ascii="Arial" w:hAnsi="Arial" w:cs="Arial"/>
          <w:sz w:val="18"/>
          <w:szCs w:val="18"/>
        </w:rPr>
        <w:t xml:space="preserve"> </w:t>
      </w:r>
      <w:proofErr w:type="spellStart"/>
      <w:r w:rsidRPr="00BE2263">
        <w:rPr>
          <w:rFonts w:ascii="Arial" w:hAnsi="Arial" w:cs="Arial"/>
          <w:sz w:val="18"/>
          <w:szCs w:val="18"/>
        </w:rPr>
        <w:t>Libri</w:t>
      </w:r>
      <w:proofErr w:type="spellEnd"/>
      <w:r w:rsidRPr="00BE2263">
        <w:rPr>
          <w:rFonts w:ascii="Arial" w:hAnsi="Arial" w:cs="Arial"/>
          <w:sz w:val="18"/>
          <w:szCs w:val="18"/>
        </w:rPr>
        <w:t xml:space="preserve"> 2016.</w:t>
      </w:r>
    </w:p>
    <w:p w:rsidR="007D3731" w:rsidRPr="00BE2263" w:rsidRDefault="007D3731" w:rsidP="00C160EC">
      <w:pPr>
        <w:pStyle w:val="Lijstalinea"/>
        <w:numPr>
          <w:ilvl w:val="0"/>
          <w:numId w:val="9"/>
        </w:numPr>
        <w:spacing w:before="0" w:after="160" w:line="360" w:lineRule="auto"/>
        <w:rPr>
          <w:rFonts w:ascii="Arial" w:hAnsi="Arial" w:cs="Arial"/>
          <w:b/>
          <w:sz w:val="18"/>
          <w:szCs w:val="18"/>
        </w:rPr>
      </w:pPr>
      <w:proofErr w:type="spellStart"/>
      <w:r w:rsidRPr="00BE2263">
        <w:rPr>
          <w:rFonts w:ascii="Arial" w:hAnsi="Arial" w:cs="Arial"/>
          <w:b/>
          <w:sz w:val="18"/>
          <w:szCs w:val="18"/>
        </w:rPr>
        <w:t>Huzen</w:t>
      </w:r>
      <w:proofErr w:type="spellEnd"/>
      <w:r w:rsidRPr="00BE2263">
        <w:rPr>
          <w:rFonts w:ascii="Arial" w:hAnsi="Arial" w:cs="Arial"/>
          <w:b/>
          <w:sz w:val="18"/>
          <w:szCs w:val="18"/>
        </w:rPr>
        <w:t xml:space="preserve"> &amp; </w:t>
      </w:r>
      <w:proofErr w:type="spellStart"/>
      <w:r w:rsidRPr="00BE2263">
        <w:rPr>
          <w:rFonts w:ascii="Arial" w:hAnsi="Arial" w:cs="Arial"/>
          <w:b/>
          <w:sz w:val="18"/>
          <w:szCs w:val="18"/>
        </w:rPr>
        <w:t>Wormsbecher</w:t>
      </w:r>
      <w:proofErr w:type="spellEnd"/>
      <w:r w:rsidRPr="00BE2263">
        <w:rPr>
          <w:rFonts w:ascii="Arial" w:hAnsi="Arial" w:cs="Arial"/>
          <w:b/>
          <w:sz w:val="18"/>
          <w:szCs w:val="18"/>
        </w:rPr>
        <w:t xml:space="preserve"> 2015</w:t>
      </w:r>
    </w:p>
    <w:p w:rsidR="007D3731" w:rsidRPr="00BE2263" w:rsidRDefault="007D3731" w:rsidP="007D3731">
      <w:pPr>
        <w:pStyle w:val="Lijstalinea"/>
        <w:spacing w:before="0" w:after="160" w:line="360" w:lineRule="auto"/>
        <w:rPr>
          <w:rFonts w:ascii="Arial" w:hAnsi="Arial" w:cs="Arial"/>
          <w:sz w:val="18"/>
          <w:szCs w:val="18"/>
        </w:rPr>
      </w:pPr>
      <w:r w:rsidRPr="00BE2263">
        <w:rPr>
          <w:rFonts w:ascii="Arial" w:hAnsi="Arial" w:cs="Arial"/>
          <w:sz w:val="18"/>
          <w:szCs w:val="18"/>
        </w:rPr>
        <w:t xml:space="preserve">I.M. </w:t>
      </w:r>
      <w:proofErr w:type="spellStart"/>
      <w:r w:rsidRPr="00BE2263">
        <w:rPr>
          <w:rFonts w:ascii="Arial" w:hAnsi="Arial" w:cs="Arial"/>
          <w:sz w:val="18"/>
          <w:szCs w:val="18"/>
        </w:rPr>
        <w:t>Huzen</w:t>
      </w:r>
      <w:proofErr w:type="spellEnd"/>
      <w:r w:rsidRPr="00BE2263">
        <w:rPr>
          <w:rFonts w:ascii="Arial" w:hAnsi="Arial" w:cs="Arial"/>
          <w:sz w:val="18"/>
          <w:szCs w:val="18"/>
        </w:rPr>
        <w:t xml:space="preserve"> &amp; M. </w:t>
      </w:r>
      <w:proofErr w:type="spellStart"/>
      <w:r w:rsidRPr="00BE2263">
        <w:rPr>
          <w:rFonts w:ascii="Arial" w:hAnsi="Arial" w:cs="Arial"/>
          <w:sz w:val="18"/>
          <w:szCs w:val="18"/>
        </w:rPr>
        <w:t>Wormsbecher</w:t>
      </w:r>
      <w:proofErr w:type="spellEnd"/>
      <w:r w:rsidRPr="00BE2263">
        <w:rPr>
          <w:rFonts w:ascii="Arial" w:hAnsi="Arial" w:cs="Arial"/>
          <w:sz w:val="18"/>
          <w:szCs w:val="18"/>
        </w:rPr>
        <w:t xml:space="preserve">, </w:t>
      </w:r>
      <w:r w:rsidRPr="00BE2263">
        <w:rPr>
          <w:rFonts w:ascii="Arial" w:hAnsi="Arial" w:cs="Arial"/>
          <w:i/>
          <w:sz w:val="18"/>
          <w:szCs w:val="18"/>
        </w:rPr>
        <w:t>Praktisch Europees Recht</w:t>
      </w:r>
      <w:r w:rsidRPr="00BE2263">
        <w:rPr>
          <w:rFonts w:ascii="Arial" w:hAnsi="Arial" w:cs="Arial"/>
          <w:sz w:val="18"/>
          <w:szCs w:val="18"/>
        </w:rPr>
        <w:t xml:space="preserve">, Groningen: Noordhoff Uitgevers B.V. 2015. </w:t>
      </w:r>
    </w:p>
    <w:p w:rsidR="007D3731" w:rsidRPr="00BE2263" w:rsidRDefault="007D3731" w:rsidP="00C160EC">
      <w:pPr>
        <w:pStyle w:val="Lijstalinea"/>
        <w:numPr>
          <w:ilvl w:val="0"/>
          <w:numId w:val="9"/>
        </w:numPr>
        <w:spacing w:before="0" w:after="160" w:line="360" w:lineRule="auto"/>
        <w:rPr>
          <w:rFonts w:ascii="Arial" w:hAnsi="Arial" w:cs="Arial"/>
          <w:b/>
          <w:sz w:val="18"/>
          <w:szCs w:val="18"/>
        </w:rPr>
      </w:pPr>
      <w:r w:rsidRPr="00BE2263">
        <w:rPr>
          <w:rFonts w:ascii="Arial" w:hAnsi="Arial" w:cs="Arial"/>
          <w:b/>
          <w:sz w:val="18"/>
          <w:szCs w:val="18"/>
        </w:rPr>
        <w:t>Kuypers 2017</w:t>
      </w:r>
    </w:p>
    <w:p w:rsidR="007D3731" w:rsidRPr="00BE2263" w:rsidRDefault="007D3731" w:rsidP="007D3731">
      <w:pPr>
        <w:pStyle w:val="Lijstalinea"/>
        <w:spacing w:before="0" w:after="160" w:line="360" w:lineRule="auto"/>
        <w:rPr>
          <w:rFonts w:ascii="Arial" w:hAnsi="Arial" w:cs="Arial"/>
          <w:sz w:val="18"/>
          <w:szCs w:val="18"/>
        </w:rPr>
      </w:pPr>
      <w:r w:rsidRPr="00BE2263">
        <w:rPr>
          <w:rFonts w:ascii="Arial" w:hAnsi="Arial" w:cs="Arial"/>
          <w:sz w:val="18"/>
          <w:szCs w:val="18"/>
        </w:rPr>
        <w:t xml:space="preserve">P. Kuypers, </w:t>
      </w:r>
      <w:r w:rsidRPr="00BE2263">
        <w:rPr>
          <w:rFonts w:ascii="Arial" w:hAnsi="Arial" w:cs="Arial"/>
          <w:i/>
          <w:sz w:val="18"/>
          <w:szCs w:val="18"/>
        </w:rPr>
        <w:t>Boom Basics Aanbestedingsrecht</w:t>
      </w:r>
      <w:r w:rsidRPr="00BE2263">
        <w:rPr>
          <w:rFonts w:ascii="Arial" w:hAnsi="Arial" w:cs="Arial"/>
          <w:sz w:val="18"/>
          <w:szCs w:val="18"/>
        </w:rPr>
        <w:t>, Den Haag: Boom juridisch 2017.</w:t>
      </w:r>
    </w:p>
    <w:p w:rsidR="007D3731" w:rsidRPr="00BE2263" w:rsidRDefault="007D3731" w:rsidP="00C160EC">
      <w:pPr>
        <w:pStyle w:val="Lijstalinea"/>
        <w:numPr>
          <w:ilvl w:val="0"/>
          <w:numId w:val="9"/>
        </w:numPr>
        <w:spacing w:before="0" w:after="160" w:line="360" w:lineRule="auto"/>
        <w:rPr>
          <w:rFonts w:ascii="Arial" w:hAnsi="Arial" w:cs="Arial"/>
          <w:b/>
          <w:sz w:val="18"/>
          <w:szCs w:val="18"/>
        </w:rPr>
      </w:pPr>
      <w:r w:rsidRPr="00BE2263">
        <w:rPr>
          <w:rFonts w:ascii="Arial" w:hAnsi="Arial" w:cs="Arial"/>
          <w:b/>
          <w:sz w:val="18"/>
          <w:szCs w:val="18"/>
        </w:rPr>
        <w:t xml:space="preserve">Van de Meent &amp; </w:t>
      </w:r>
      <w:proofErr w:type="spellStart"/>
      <w:r w:rsidRPr="00BE2263">
        <w:rPr>
          <w:rFonts w:ascii="Arial" w:hAnsi="Arial" w:cs="Arial"/>
          <w:b/>
          <w:sz w:val="18"/>
          <w:szCs w:val="18"/>
        </w:rPr>
        <w:t>Beintema</w:t>
      </w:r>
      <w:proofErr w:type="spellEnd"/>
      <w:r w:rsidRPr="00BE2263">
        <w:rPr>
          <w:rFonts w:ascii="Arial" w:hAnsi="Arial" w:cs="Arial"/>
          <w:b/>
          <w:sz w:val="18"/>
          <w:szCs w:val="18"/>
        </w:rPr>
        <w:t xml:space="preserve"> 2016</w:t>
      </w:r>
    </w:p>
    <w:p w:rsidR="007D3731" w:rsidRPr="00BE2263" w:rsidRDefault="007D3731" w:rsidP="007D3731">
      <w:pPr>
        <w:pStyle w:val="Lijstalinea"/>
        <w:spacing w:before="0" w:after="160" w:line="360" w:lineRule="auto"/>
        <w:rPr>
          <w:rFonts w:ascii="Arial" w:hAnsi="Arial" w:cs="Arial"/>
          <w:sz w:val="18"/>
          <w:szCs w:val="18"/>
        </w:rPr>
      </w:pPr>
      <w:r w:rsidRPr="00BE2263">
        <w:rPr>
          <w:rFonts w:ascii="Arial" w:hAnsi="Arial" w:cs="Arial"/>
          <w:sz w:val="18"/>
          <w:szCs w:val="18"/>
        </w:rPr>
        <w:t xml:space="preserve">G.W. van de Meent &amp; A.S. </w:t>
      </w:r>
      <w:proofErr w:type="spellStart"/>
      <w:r w:rsidRPr="00BE2263">
        <w:rPr>
          <w:rFonts w:ascii="Arial" w:hAnsi="Arial" w:cs="Arial"/>
          <w:sz w:val="18"/>
          <w:szCs w:val="18"/>
        </w:rPr>
        <w:t>Beintema</w:t>
      </w:r>
      <w:proofErr w:type="spellEnd"/>
      <w:r w:rsidRPr="00BE2263">
        <w:rPr>
          <w:rFonts w:ascii="Arial" w:hAnsi="Arial" w:cs="Arial"/>
          <w:sz w:val="18"/>
          <w:szCs w:val="18"/>
        </w:rPr>
        <w:t xml:space="preserve">, </w:t>
      </w:r>
      <w:r w:rsidRPr="00BE2263">
        <w:rPr>
          <w:rFonts w:ascii="Arial" w:hAnsi="Arial" w:cs="Arial"/>
          <w:i/>
          <w:sz w:val="18"/>
          <w:szCs w:val="18"/>
        </w:rPr>
        <w:t>Aanbestedingsrecht 2016/2018</w:t>
      </w:r>
      <w:r w:rsidRPr="00BE2263">
        <w:rPr>
          <w:rFonts w:ascii="Arial" w:hAnsi="Arial" w:cs="Arial"/>
          <w:sz w:val="18"/>
          <w:szCs w:val="18"/>
        </w:rPr>
        <w:t xml:space="preserve">, Nijmegen: Ars </w:t>
      </w:r>
      <w:proofErr w:type="spellStart"/>
      <w:r w:rsidRPr="00BE2263">
        <w:rPr>
          <w:rFonts w:ascii="Arial" w:hAnsi="Arial" w:cs="Arial"/>
          <w:sz w:val="18"/>
          <w:szCs w:val="18"/>
        </w:rPr>
        <w:t>Aequi</w:t>
      </w:r>
      <w:proofErr w:type="spellEnd"/>
      <w:r w:rsidRPr="00BE2263">
        <w:rPr>
          <w:rFonts w:ascii="Arial" w:hAnsi="Arial" w:cs="Arial"/>
          <w:sz w:val="18"/>
          <w:szCs w:val="18"/>
        </w:rPr>
        <w:t xml:space="preserve"> </w:t>
      </w:r>
      <w:proofErr w:type="spellStart"/>
      <w:r w:rsidRPr="00BE2263">
        <w:rPr>
          <w:rFonts w:ascii="Arial" w:hAnsi="Arial" w:cs="Arial"/>
          <w:sz w:val="18"/>
          <w:szCs w:val="18"/>
        </w:rPr>
        <w:t>Libri</w:t>
      </w:r>
      <w:proofErr w:type="spellEnd"/>
      <w:r w:rsidRPr="00BE2263">
        <w:rPr>
          <w:rFonts w:ascii="Arial" w:hAnsi="Arial" w:cs="Arial"/>
          <w:sz w:val="18"/>
          <w:szCs w:val="18"/>
        </w:rPr>
        <w:t xml:space="preserve"> 2016.</w:t>
      </w:r>
    </w:p>
    <w:p w:rsidR="007D3731" w:rsidRPr="00BE2263" w:rsidRDefault="007D3731" w:rsidP="007D3731">
      <w:pPr>
        <w:spacing w:before="0"/>
        <w:rPr>
          <w:rFonts w:ascii="Arial" w:hAnsi="Arial" w:cs="Arial"/>
          <w:b/>
          <w:sz w:val="18"/>
          <w:szCs w:val="18"/>
          <w:u w:val="single"/>
        </w:rPr>
      </w:pPr>
    </w:p>
    <w:p w:rsidR="007D3731" w:rsidRPr="00BE2263" w:rsidRDefault="007D3731" w:rsidP="007D3731">
      <w:pPr>
        <w:spacing w:before="0" w:after="160" w:line="360" w:lineRule="auto"/>
        <w:rPr>
          <w:rFonts w:ascii="Arial" w:hAnsi="Arial" w:cs="Arial"/>
          <w:b/>
          <w:sz w:val="18"/>
          <w:szCs w:val="18"/>
          <w:u w:val="single"/>
        </w:rPr>
      </w:pPr>
      <w:r w:rsidRPr="00BE2263">
        <w:rPr>
          <w:rFonts w:ascii="Arial" w:hAnsi="Arial" w:cs="Arial"/>
          <w:b/>
          <w:sz w:val="18"/>
          <w:szCs w:val="18"/>
          <w:u w:val="single"/>
        </w:rPr>
        <w:t>Elektronische bronnen</w:t>
      </w:r>
    </w:p>
    <w:p w:rsidR="007D3731" w:rsidRPr="00BE2263" w:rsidRDefault="007D3731" w:rsidP="00C160EC">
      <w:pPr>
        <w:pStyle w:val="Lijstalinea"/>
        <w:numPr>
          <w:ilvl w:val="0"/>
          <w:numId w:val="9"/>
        </w:numPr>
        <w:autoSpaceDE w:val="0"/>
        <w:autoSpaceDN w:val="0"/>
        <w:adjustRightInd w:val="0"/>
        <w:spacing w:before="0" w:after="0" w:line="360" w:lineRule="auto"/>
        <w:rPr>
          <w:rFonts w:ascii="Arial" w:hAnsi="Arial" w:cs="Arial"/>
          <w:color w:val="000000"/>
          <w:sz w:val="18"/>
          <w:szCs w:val="18"/>
        </w:rPr>
      </w:pPr>
      <w:r w:rsidRPr="00BE2263">
        <w:rPr>
          <w:rFonts w:ascii="Arial" w:hAnsi="Arial" w:cs="Arial"/>
          <w:color w:val="000000"/>
          <w:sz w:val="18"/>
          <w:szCs w:val="18"/>
        </w:rPr>
        <w:t>Aanbestedingscafé</w:t>
      </w:r>
      <w:r w:rsidRPr="00BE2263">
        <w:rPr>
          <w:rFonts w:ascii="Arial" w:hAnsi="Arial" w:cs="Arial"/>
          <w:sz w:val="18"/>
          <w:szCs w:val="18"/>
        </w:rPr>
        <w:t xml:space="preserve">, </w:t>
      </w:r>
      <w:proofErr w:type="spellStart"/>
      <w:r w:rsidRPr="00BE2263">
        <w:rPr>
          <w:rFonts w:ascii="Arial" w:hAnsi="Arial" w:cs="Arial"/>
          <w:i/>
          <w:sz w:val="18"/>
          <w:szCs w:val="18"/>
        </w:rPr>
        <w:t>Openhouse</w:t>
      </w:r>
      <w:proofErr w:type="spellEnd"/>
      <w:r w:rsidRPr="00BE2263">
        <w:rPr>
          <w:rFonts w:ascii="Arial" w:hAnsi="Arial" w:cs="Arial"/>
          <w:i/>
          <w:sz w:val="18"/>
          <w:szCs w:val="18"/>
        </w:rPr>
        <w:t>-methode populair voor inkoop sociaal domein,</w:t>
      </w:r>
    </w:p>
    <w:p w:rsidR="007D3731" w:rsidRPr="00BE2263" w:rsidRDefault="007D3731" w:rsidP="007D3731">
      <w:pPr>
        <w:pStyle w:val="Lijstalinea"/>
        <w:spacing w:before="0" w:after="160" w:line="360" w:lineRule="auto"/>
        <w:rPr>
          <w:rFonts w:ascii="Arial" w:hAnsi="Arial" w:cs="Arial"/>
          <w:b/>
          <w:sz w:val="18"/>
          <w:szCs w:val="18"/>
          <w:u w:val="single"/>
        </w:rPr>
      </w:pPr>
      <w:r w:rsidRPr="00BE2263">
        <w:rPr>
          <w:rFonts w:ascii="Arial" w:hAnsi="Arial" w:cs="Arial"/>
          <w:sz w:val="18"/>
          <w:szCs w:val="18"/>
        </w:rPr>
        <w:t xml:space="preserve">geraadpleegd op: 3 maart 2018, </w:t>
      </w:r>
    </w:p>
    <w:p w:rsidR="007D3731" w:rsidRPr="00BE2263" w:rsidRDefault="00915C95" w:rsidP="007D3731">
      <w:pPr>
        <w:pStyle w:val="Lijstalinea"/>
        <w:spacing w:before="0" w:after="160" w:line="360" w:lineRule="auto"/>
        <w:rPr>
          <w:rFonts w:ascii="Arial" w:hAnsi="Arial" w:cs="Arial"/>
          <w:color w:val="000000"/>
          <w:sz w:val="18"/>
          <w:szCs w:val="18"/>
        </w:rPr>
      </w:pPr>
      <w:hyperlink r:id="rId10" w:history="1">
        <w:r w:rsidR="007D3731" w:rsidRPr="00BE2263">
          <w:rPr>
            <w:rStyle w:val="Hyperlink"/>
            <w:rFonts w:ascii="Arial" w:hAnsi="Arial" w:cs="Arial"/>
            <w:sz w:val="18"/>
            <w:szCs w:val="18"/>
          </w:rPr>
          <w:t>https://www.aanbestedingscafe.nl/openhouse-methode-populair-inkoop-sociaal-domein/</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sz w:val="18"/>
          <w:szCs w:val="18"/>
        </w:rPr>
        <w:t xml:space="preserve">Adriaanse Van der Weel Advocaten, </w:t>
      </w:r>
      <w:r w:rsidRPr="00BE2263">
        <w:rPr>
          <w:rFonts w:ascii="Arial" w:hAnsi="Arial" w:cs="Arial"/>
          <w:i/>
          <w:sz w:val="18"/>
          <w:szCs w:val="18"/>
        </w:rPr>
        <w:t>Bijlage vergeten? Geen herstel,</w:t>
      </w:r>
      <w:r w:rsidRPr="00BE2263">
        <w:rPr>
          <w:rFonts w:ascii="Arial" w:hAnsi="Arial" w:cs="Arial"/>
          <w:sz w:val="18"/>
          <w:szCs w:val="18"/>
        </w:rPr>
        <w:t xml:space="preserve"> geraadpleegd op: 6 juni 2018, </w:t>
      </w:r>
    </w:p>
    <w:p w:rsidR="007D3731" w:rsidRPr="00BE2263" w:rsidRDefault="00915C95" w:rsidP="007D3731">
      <w:pPr>
        <w:pStyle w:val="Lijstalinea"/>
        <w:spacing w:before="0" w:after="160" w:line="360" w:lineRule="auto"/>
        <w:rPr>
          <w:rFonts w:ascii="Arial" w:hAnsi="Arial" w:cs="Arial"/>
          <w:sz w:val="18"/>
          <w:szCs w:val="18"/>
        </w:rPr>
      </w:pPr>
      <w:hyperlink r:id="rId11" w:history="1">
        <w:r w:rsidR="007D3731" w:rsidRPr="00BE2263">
          <w:rPr>
            <w:rStyle w:val="Hyperlink"/>
            <w:rFonts w:ascii="Arial" w:hAnsi="Arial" w:cs="Arial"/>
            <w:sz w:val="18"/>
            <w:szCs w:val="18"/>
          </w:rPr>
          <w:t>https://www.avdw.nl/actualiteiten-1/nieuwsbrief/nieuwsbrief:bijlage-vergeten-geen-eenvoudig-herstel.htm/</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sz w:val="18"/>
          <w:szCs w:val="18"/>
        </w:rPr>
        <w:t xml:space="preserve">AKD advocaten, notarissen en belastingadviseurs, </w:t>
      </w:r>
      <w:r w:rsidRPr="00BE2263">
        <w:rPr>
          <w:rFonts w:ascii="Arial" w:hAnsi="Arial" w:cs="Arial"/>
          <w:i/>
          <w:sz w:val="18"/>
          <w:szCs w:val="18"/>
        </w:rPr>
        <w:t>Bijlage juridisch kader,</w:t>
      </w:r>
      <w:r w:rsidRPr="00BE2263">
        <w:rPr>
          <w:rFonts w:ascii="Arial" w:hAnsi="Arial" w:cs="Arial"/>
          <w:sz w:val="18"/>
          <w:szCs w:val="18"/>
        </w:rPr>
        <w:t xml:space="preserve"> geraadpleegd op: 15 mei 2018, </w:t>
      </w:r>
    </w:p>
    <w:p w:rsidR="007D3731" w:rsidRPr="001970A2" w:rsidRDefault="00915C95" w:rsidP="007D3731">
      <w:pPr>
        <w:pStyle w:val="Lijstalinea"/>
        <w:spacing w:before="0" w:after="160" w:line="360" w:lineRule="auto"/>
        <w:rPr>
          <w:rFonts w:ascii="Arial" w:hAnsi="Arial" w:cs="Arial"/>
          <w:i/>
          <w:iCs/>
          <w:sz w:val="18"/>
          <w:szCs w:val="18"/>
        </w:rPr>
      </w:pPr>
      <w:hyperlink r:id="rId12" w:history="1">
        <w:r w:rsidR="007D3731" w:rsidRPr="00BE2263">
          <w:rPr>
            <w:rStyle w:val="Hyperlink"/>
            <w:rFonts w:ascii="Arial" w:hAnsi="Arial" w:cs="Arial"/>
            <w:sz w:val="18"/>
            <w:szCs w:val="18"/>
          </w:rPr>
          <w:t>https://zoek.officielebekendmakingen.nl/blg-821179.pdf/</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sz w:val="18"/>
          <w:szCs w:val="18"/>
        </w:rPr>
        <w:t xml:space="preserve">BG Advocaten, </w:t>
      </w:r>
      <w:r w:rsidRPr="00BE2263">
        <w:rPr>
          <w:rFonts w:ascii="Arial" w:hAnsi="Arial" w:cs="Arial"/>
          <w:i/>
          <w:sz w:val="18"/>
          <w:szCs w:val="18"/>
        </w:rPr>
        <w:t>Algemene beginselen van behoorlijk bestuur en privaatrechtelijk overheidshandelen</w:t>
      </w:r>
      <w:r w:rsidRPr="00BE2263">
        <w:rPr>
          <w:rFonts w:ascii="Arial" w:hAnsi="Arial" w:cs="Arial"/>
          <w:sz w:val="18"/>
          <w:szCs w:val="18"/>
        </w:rPr>
        <w:t xml:space="preserve">, geraadpleegd op: 7 mei 2018, </w:t>
      </w:r>
    </w:p>
    <w:p w:rsidR="007D3731" w:rsidRPr="00BE2263" w:rsidRDefault="00915C95" w:rsidP="007D3731">
      <w:pPr>
        <w:pStyle w:val="Lijstalinea"/>
        <w:spacing w:before="0" w:after="160" w:line="360" w:lineRule="auto"/>
        <w:rPr>
          <w:rFonts w:ascii="Arial" w:hAnsi="Arial" w:cs="Arial"/>
          <w:sz w:val="18"/>
          <w:szCs w:val="18"/>
        </w:rPr>
      </w:pPr>
      <w:hyperlink r:id="rId13" w:history="1">
        <w:r w:rsidR="007D3731" w:rsidRPr="00BE2263">
          <w:rPr>
            <w:rStyle w:val="Hyperlink"/>
            <w:rFonts w:ascii="Arial" w:hAnsi="Arial" w:cs="Arial"/>
            <w:sz w:val="18"/>
            <w:szCs w:val="18"/>
          </w:rPr>
          <w:t>https://bgadvocaten.nl/wp-content/uploads/2015/12/2014.04_redactioneel_commentaar_algemene_beginselen...overheidshandelen.pdf</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sz w:val="18"/>
          <w:szCs w:val="18"/>
        </w:rPr>
        <w:t xml:space="preserve">Commissie van Aanbestedingsexperts, </w:t>
      </w:r>
      <w:r w:rsidRPr="00BE2263">
        <w:rPr>
          <w:rFonts w:ascii="Arial" w:hAnsi="Arial" w:cs="Arial"/>
          <w:i/>
          <w:sz w:val="18"/>
          <w:szCs w:val="18"/>
        </w:rPr>
        <w:t>Advies 328,</w:t>
      </w:r>
      <w:r w:rsidRPr="00BE2263">
        <w:rPr>
          <w:rFonts w:ascii="Arial" w:hAnsi="Arial" w:cs="Arial"/>
          <w:sz w:val="18"/>
          <w:szCs w:val="18"/>
        </w:rPr>
        <w:t xml:space="preserve"> geraadpleegd op: 14 april 2018, </w:t>
      </w:r>
    </w:p>
    <w:p w:rsidR="007D3731" w:rsidRPr="00BE2263" w:rsidRDefault="00915C95" w:rsidP="007D3731">
      <w:pPr>
        <w:pStyle w:val="Lijstalinea"/>
        <w:spacing w:before="0" w:after="160" w:line="360" w:lineRule="auto"/>
        <w:rPr>
          <w:rFonts w:ascii="Arial" w:hAnsi="Arial" w:cs="Arial"/>
          <w:sz w:val="18"/>
          <w:szCs w:val="18"/>
        </w:rPr>
      </w:pPr>
      <w:hyperlink r:id="rId14" w:history="1">
        <w:r w:rsidR="007D3731" w:rsidRPr="00BE2263">
          <w:rPr>
            <w:rStyle w:val="Hyperlink"/>
            <w:rFonts w:ascii="Arial" w:hAnsi="Arial" w:cs="Arial"/>
            <w:sz w:val="18"/>
            <w:szCs w:val="18"/>
          </w:rPr>
          <w:t>https://www.commissievanaanbestedingsexperts.nl/sites/commissievanaanbestedingsexperts.nl/files/adviezen/160405_-_advies_328_-.pdf</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sz w:val="18"/>
          <w:szCs w:val="18"/>
        </w:rPr>
        <w:t xml:space="preserve">Commissie van Aanbestedingsexperts, </w:t>
      </w:r>
      <w:r w:rsidRPr="00BE2263">
        <w:rPr>
          <w:rFonts w:ascii="Arial" w:hAnsi="Arial" w:cs="Arial"/>
          <w:i/>
          <w:sz w:val="18"/>
          <w:szCs w:val="18"/>
        </w:rPr>
        <w:t>Advies 285,</w:t>
      </w:r>
      <w:r w:rsidRPr="00BE2263">
        <w:rPr>
          <w:rFonts w:ascii="Arial" w:hAnsi="Arial" w:cs="Arial"/>
          <w:sz w:val="18"/>
          <w:szCs w:val="18"/>
        </w:rPr>
        <w:t xml:space="preserve"> geraadpleegd op: 14 april 2018, </w:t>
      </w:r>
    </w:p>
    <w:p w:rsidR="007D3731" w:rsidRDefault="00915C95" w:rsidP="007D3731">
      <w:pPr>
        <w:pStyle w:val="Lijstalinea"/>
        <w:spacing w:before="0" w:after="160" w:line="360" w:lineRule="auto"/>
        <w:rPr>
          <w:rFonts w:ascii="Arial" w:hAnsi="Arial" w:cs="Arial"/>
          <w:sz w:val="18"/>
          <w:szCs w:val="18"/>
        </w:rPr>
      </w:pPr>
      <w:hyperlink r:id="rId15" w:history="1">
        <w:r w:rsidR="007D3731" w:rsidRPr="00BE2263">
          <w:rPr>
            <w:rStyle w:val="Hyperlink"/>
            <w:rFonts w:ascii="Arial" w:hAnsi="Arial" w:cs="Arial"/>
            <w:sz w:val="18"/>
            <w:szCs w:val="18"/>
          </w:rPr>
          <w:t>https://www.commissievanaanbestedingsexperts.nl/sites/commissievanaanbestedingsexperts.nl/files/adviezen/160311_-_advies_285_-_.pdf/</w:t>
        </w:r>
      </w:hyperlink>
    </w:p>
    <w:p w:rsidR="007D3731" w:rsidRPr="00BE2263" w:rsidRDefault="007D3731" w:rsidP="007D3731">
      <w:pPr>
        <w:pStyle w:val="Geenafstand"/>
        <w:spacing w:line="360" w:lineRule="auto"/>
        <w:jc w:val="center"/>
        <w:rPr>
          <w:rFonts w:ascii="Arial" w:hAnsi="Arial" w:cs="Arial"/>
          <w:sz w:val="18"/>
          <w:szCs w:val="18"/>
        </w:rPr>
      </w:pPr>
      <w:r w:rsidRPr="00BE2263">
        <w:rPr>
          <w:rFonts w:ascii="Arial" w:hAnsi="Arial" w:cs="Arial"/>
          <w:sz w:val="18"/>
          <w:szCs w:val="18"/>
        </w:rPr>
        <w:t>47</w:t>
      </w:r>
    </w:p>
    <w:p w:rsidR="007D3731" w:rsidRPr="00BE2263" w:rsidRDefault="007D3731" w:rsidP="007D3731">
      <w:pPr>
        <w:pStyle w:val="Lijstalinea"/>
        <w:spacing w:before="0" w:after="160" w:line="360" w:lineRule="auto"/>
        <w:rPr>
          <w:rFonts w:ascii="Arial" w:hAnsi="Arial" w:cs="Arial"/>
          <w:sz w:val="18"/>
          <w:szCs w:val="18"/>
        </w:rPr>
      </w:pPr>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sz w:val="18"/>
          <w:szCs w:val="18"/>
        </w:rPr>
        <w:t xml:space="preserve">Dirk Zwager, </w:t>
      </w:r>
      <w:r w:rsidRPr="00BE2263">
        <w:rPr>
          <w:rFonts w:ascii="Arial" w:hAnsi="Arial" w:cs="Arial"/>
          <w:i/>
          <w:sz w:val="18"/>
          <w:szCs w:val="18"/>
        </w:rPr>
        <w:t>Concrete buitenlandse interesse niet vereist voor duidelijk grensoverschrijdend belang,</w:t>
      </w:r>
      <w:r w:rsidRPr="00BE2263">
        <w:rPr>
          <w:rFonts w:ascii="Arial" w:hAnsi="Arial" w:cs="Arial"/>
          <w:sz w:val="18"/>
          <w:szCs w:val="18"/>
        </w:rPr>
        <w:t xml:space="preserve"> geraadpleegd op: 23 mei 2018, </w:t>
      </w:r>
    </w:p>
    <w:p w:rsidR="007D3731" w:rsidRPr="00BE2263" w:rsidRDefault="00915C95" w:rsidP="007D3731">
      <w:pPr>
        <w:pStyle w:val="Lijstalinea"/>
        <w:spacing w:before="0" w:after="160" w:line="360" w:lineRule="auto"/>
        <w:rPr>
          <w:rFonts w:ascii="Arial" w:hAnsi="Arial" w:cs="Arial"/>
          <w:sz w:val="18"/>
          <w:szCs w:val="18"/>
        </w:rPr>
      </w:pPr>
      <w:hyperlink r:id="rId16" w:history="1">
        <w:r w:rsidR="007D3731" w:rsidRPr="00BE2263">
          <w:rPr>
            <w:rStyle w:val="Hyperlink"/>
            <w:rFonts w:ascii="Arial" w:hAnsi="Arial" w:cs="Arial"/>
            <w:sz w:val="18"/>
            <w:szCs w:val="18"/>
          </w:rPr>
          <w:t>https://www.dirkzwager.nl/kennis/artikelen/concrete-buitenlandse-interesse-niet-vereist-voor-duidelijk-grensoverschrijdend-belang/</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sz w:val="18"/>
          <w:szCs w:val="18"/>
        </w:rPr>
        <w:t xml:space="preserve">Europa Decentraal, </w:t>
      </w:r>
      <w:r w:rsidRPr="00BE2263">
        <w:rPr>
          <w:rFonts w:ascii="Arial" w:hAnsi="Arial" w:cs="Arial"/>
          <w:i/>
          <w:iCs/>
          <w:sz w:val="18"/>
          <w:szCs w:val="18"/>
        </w:rPr>
        <w:t>Aanbestedingsrichtlijnen</w:t>
      </w:r>
      <w:r w:rsidRPr="00BE2263">
        <w:rPr>
          <w:rFonts w:ascii="Arial" w:hAnsi="Arial" w:cs="Arial"/>
          <w:sz w:val="18"/>
          <w:szCs w:val="18"/>
        </w:rPr>
        <w:t xml:space="preserve">, geraadpleegd op: 18 maart 2018, </w:t>
      </w:r>
      <w:hyperlink r:id="rId17" w:history="1">
        <w:r w:rsidRPr="00BE2263">
          <w:rPr>
            <w:rStyle w:val="Hyperlink"/>
            <w:rFonts w:ascii="Arial" w:hAnsi="Arial" w:cs="Arial"/>
            <w:sz w:val="18"/>
            <w:szCs w:val="18"/>
          </w:rPr>
          <w:t>https://europadecentraal.nl/onderwerp/aanbestedingen/aanbestedingsrichtlijnen/</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sz w:val="18"/>
          <w:szCs w:val="18"/>
        </w:rPr>
        <w:t xml:space="preserve">Europa Decentraal, </w:t>
      </w:r>
      <w:r w:rsidRPr="00BE2263">
        <w:rPr>
          <w:rFonts w:ascii="Arial" w:hAnsi="Arial" w:cs="Arial"/>
          <w:i/>
          <w:iCs/>
          <w:sz w:val="18"/>
          <w:szCs w:val="18"/>
        </w:rPr>
        <w:t>Decentralisaties en aanbesteden</w:t>
      </w:r>
      <w:r w:rsidRPr="00BE2263">
        <w:rPr>
          <w:rFonts w:ascii="Arial" w:hAnsi="Arial" w:cs="Arial"/>
          <w:sz w:val="18"/>
          <w:szCs w:val="18"/>
        </w:rPr>
        <w:t xml:space="preserve">, geraadpleegd op: 18 maart 2018, </w:t>
      </w:r>
      <w:hyperlink r:id="rId18" w:history="1">
        <w:r w:rsidRPr="00BE2263">
          <w:rPr>
            <w:rStyle w:val="Hyperlink"/>
            <w:rFonts w:ascii="Arial" w:hAnsi="Arial" w:cs="Arial"/>
            <w:sz w:val="18"/>
            <w:szCs w:val="18"/>
          </w:rPr>
          <w:t>https://europadecentraal.nl/decentralisaties-en-aanbesteden/</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sz w:val="18"/>
          <w:szCs w:val="18"/>
        </w:rPr>
        <w:t xml:space="preserve">Europa Decentraal, </w:t>
      </w:r>
      <w:r w:rsidRPr="00BE2263">
        <w:rPr>
          <w:rFonts w:ascii="Arial" w:hAnsi="Arial" w:cs="Arial"/>
          <w:i/>
          <w:sz w:val="18"/>
          <w:szCs w:val="18"/>
        </w:rPr>
        <w:t>Hoofdstuk 5: Contractduur en waardebepaling van een opdracht</w:t>
      </w:r>
      <w:r w:rsidRPr="00BE2263">
        <w:rPr>
          <w:rFonts w:ascii="Arial" w:hAnsi="Arial" w:cs="Arial"/>
          <w:sz w:val="18"/>
          <w:szCs w:val="18"/>
        </w:rPr>
        <w:t>, geraadpleegd op: 5 mei 2018,</w:t>
      </w:r>
    </w:p>
    <w:p w:rsidR="007D3731" w:rsidRPr="00BE2263" w:rsidRDefault="00915C95" w:rsidP="007D3731">
      <w:pPr>
        <w:pStyle w:val="Lijstalinea"/>
        <w:spacing w:before="0" w:after="160" w:line="360" w:lineRule="auto"/>
        <w:rPr>
          <w:rFonts w:ascii="Arial" w:hAnsi="Arial" w:cs="Arial"/>
          <w:sz w:val="18"/>
          <w:szCs w:val="18"/>
        </w:rPr>
      </w:pPr>
      <w:hyperlink r:id="rId19" w:history="1">
        <w:r w:rsidR="007D3731" w:rsidRPr="00BE2263">
          <w:rPr>
            <w:rStyle w:val="Hyperlink"/>
            <w:rFonts w:ascii="Arial" w:hAnsi="Arial" w:cs="Arial"/>
            <w:sz w:val="18"/>
            <w:szCs w:val="18"/>
          </w:rPr>
          <w:t>https://europadecentraal.nl/praktijkvraag/gedurende-looptijd-contractwaarde-boven-europese-drempel/</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sz w:val="18"/>
          <w:szCs w:val="18"/>
        </w:rPr>
        <w:t xml:space="preserve">Europa Decentraal, </w:t>
      </w:r>
      <w:r w:rsidRPr="00BE2263">
        <w:rPr>
          <w:rFonts w:ascii="Arial" w:hAnsi="Arial" w:cs="Arial"/>
          <w:i/>
          <w:sz w:val="18"/>
          <w:szCs w:val="18"/>
        </w:rPr>
        <w:t>Nieuwe drempelbedragen Europese aanbestedingen 2018-2019</w:t>
      </w:r>
      <w:r w:rsidRPr="00BE2263">
        <w:rPr>
          <w:rFonts w:ascii="Arial" w:hAnsi="Arial" w:cs="Arial"/>
          <w:sz w:val="18"/>
          <w:szCs w:val="18"/>
        </w:rPr>
        <w:t xml:space="preserve">, geraadpleegd op: 21 maart 2018, </w:t>
      </w:r>
    </w:p>
    <w:p w:rsidR="007D3731" w:rsidRPr="00BE2263" w:rsidRDefault="00915C95" w:rsidP="007D3731">
      <w:pPr>
        <w:pStyle w:val="Lijstalinea"/>
        <w:spacing w:before="0" w:after="160" w:line="360" w:lineRule="auto"/>
        <w:rPr>
          <w:rFonts w:ascii="Arial" w:hAnsi="Arial" w:cs="Arial"/>
          <w:sz w:val="18"/>
          <w:szCs w:val="18"/>
        </w:rPr>
      </w:pPr>
      <w:hyperlink r:id="rId20" w:history="1">
        <w:r w:rsidR="007D3731" w:rsidRPr="00BE2263">
          <w:rPr>
            <w:rStyle w:val="Hyperlink"/>
            <w:rFonts w:ascii="Arial" w:hAnsi="Arial" w:cs="Arial"/>
            <w:sz w:val="18"/>
            <w:szCs w:val="18"/>
          </w:rPr>
          <w:t>https://europadecentraal.nl/nieuwe-drempelbedragen-europese-aanbestedingen-2018-2019/</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sz w:val="18"/>
          <w:szCs w:val="18"/>
        </w:rPr>
        <w:t xml:space="preserve">Europa Decentraal, </w:t>
      </w:r>
      <w:r w:rsidRPr="00BE2263">
        <w:rPr>
          <w:rFonts w:ascii="Arial" w:hAnsi="Arial" w:cs="Arial"/>
          <w:i/>
          <w:sz w:val="18"/>
          <w:szCs w:val="18"/>
        </w:rPr>
        <w:t>Rechtsbeschermingsrichtlijn,</w:t>
      </w:r>
      <w:r w:rsidRPr="00BE2263">
        <w:rPr>
          <w:rFonts w:ascii="Arial" w:hAnsi="Arial" w:cs="Arial"/>
          <w:sz w:val="18"/>
          <w:szCs w:val="18"/>
        </w:rPr>
        <w:t xml:space="preserve"> geraadpleegd op: 6 juni 2018, </w:t>
      </w:r>
    </w:p>
    <w:p w:rsidR="007D3731" w:rsidRPr="00BE2263" w:rsidRDefault="00915C95" w:rsidP="007D3731">
      <w:pPr>
        <w:pStyle w:val="Lijstalinea"/>
        <w:spacing w:before="0" w:after="160" w:line="360" w:lineRule="auto"/>
        <w:rPr>
          <w:rFonts w:ascii="Arial" w:hAnsi="Arial" w:cs="Arial"/>
          <w:sz w:val="18"/>
          <w:szCs w:val="18"/>
        </w:rPr>
      </w:pPr>
      <w:hyperlink r:id="rId21" w:history="1">
        <w:r w:rsidR="007D3731" w:rsidRPr="00BE2263">
          <w:rPr>
            <w:rStyle w:val="Hyperlink"/>
            <w:rFonts w:ascii="Arial" w:hAnsi="Arial" w:cs="Arial"/>
            <w:sz w:val="18"/>
            <w:szCs w:val="18"/>
          </w:rPr>
          <w:t>https://europadecentraal.nl/onderwerp/aanbestedingen/rechtsbeschermingsrichtlijn/</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sz w:val="18"/>
          <w:szCs w:val="18"/>
        </w:rPr>
        <w:t xml:space="preserve">Europa Decentraal, </w:t>
      </w:r>
      <w:r w:rsidRPr="00BE2263">
        <w:rPr>
          <w:rFonts w:ascii="Arial" w:hAnsi="Arial" w:cs="Arial"/>
          <w:i/>
          <w:sz w:val="18"/>
          <w:szCs w:val="18"/>
        </w:rPr>
        <w:t>Uitsluitingsgronden,</w:t>
      </w:r>
      <w:r w:rsidRPr="00BE2263">
        <w:rPr>
          <w:rFonts w:ascii="Arial" w:hAnsi="Arial" w:cs="Arial"/>
          <w:sz w:val="18"/>
          <w:szCs w:val="18"/>
        </w:rPr>
        <w:t xml:space="preserve"> geraadpleegd op: 23 mei 2018, </w:t>
      </w:r>
    </w:p>
    <w:p w:rsidR="007D3731" w:rsidRPr="00BE2263" w:rsidRDefault="00915C95" w:rsidP="007D3731">
      <w:pPr>
        <w:pStyle w:val="Lijstalinea"/>
        <w:spacing w:before="0" w:after="160" w:line="360" w:lineRule="auto"/>
        <w:rPr>
          <w:rFonts w:ascii="Arial" w:hAnsi="Arial" w:cs="Arial"/>
          <w:sz w:val="18"/>
          <w:szCs w:val="18"/>
        </w:rPr>
      </w:pPr>
      <w:hyperlink r:id="rId22" w:history="1">
        <w:r w:rsidR="007D3731" w:rsidRPr="00BE2263">
          <w:rPr>
            <w:rStyle w:val="Hyperlink"/>
            <w:rFonts w:ascii="Arial" w:hAnsi="Arial" w:cs="Arial"/>
            <w:sz w:val="18"/>
            <w:szCs w:val="18"/>
          </w:rPr>
          <w:t>https://europadecentraal.nl/onderwerp/aanbestedingen/rechtsbeschermingsrichtlijn/</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sz w:val="18"/>
          <w:szCs w:val="18"/>
        </w:rPr>
        <w:t xml:space="preserve">Inkoopbureau Midden Nederland, </w:t>
      </w:r>
      <w:r w:rsidRPr="00BE2263">
        <w:rPr>
          <w:rFonts w:ascii="Arial" w:hAnsi="Arial" w:cs="Arial"/>
          <w:i/>
          <w:iCs/>
          <w:sz w:val="18"/>
          <w:szCs w:val="18"/>
        </w:rPr>
        <w:t xml:space="preserve">Stappenplan aanbesteding, </w:t>
      </w:r>
      <w:r w:rsidRPr="00BE2263">
        <w:rPr>
          <w:rFonts w:ascii="Arial" w:hAnsi="Arial" w:cs="Arial"/>
          <w:sz w:val="18"/>
          <w:szCs w:val="18"/>
        </w:rPr>
        <w:t xml:space="preserve">geraadpleegd op: 3 mei 2018, </w:t>
      </w:r>
    </w:p>
    <w:p w:rsidR="007D3731" w:rsidRPr="00BE2263" w:rsidRDefault="00915C95" w:rsidP="007D3731">
      <w:pPr>
        <w:pStyle w:val="Lijstalinea"/>
        <w:spacing w:before="0" w:after="160" w:line="360" w:lineRule="auto"/>
        <w:rPr>
          <w:rFonts w:ascii="Arial" w:hAnsi="Arial" w:cs="Arial"/>
          <w:sz w:val="18"/>
          <w:szCs w:val="18"/>
        </w:rPr>
      </w:pPr>
      <w:hyperlink r:id="rId23" w:history="1">
        <w:r w:rsidR="007D3731" w:rsidRPr="00BE2263">
          <w:rPr>
            <w:rStyle w:val="Hyperlink"/>
            <w:rFonts w:ascii="Arial" w:hAnsi="Arial" w:cs="Arial"/>
            <w:sz w:val="18"/>
            <w:szCs w:val="18"/>
          </w:rPr>
          <w:t>http://www.ibmn.eu/werkwijze/aanmelden/stappen-aanbesteding/</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sz w:val="18"/>
          <w:szCs w:val="18"/>
        </w:rPr>
        <w:t xml:space="preserve">Ministerie van Buitenlandse Zaken, </w:t>
      </w:r>
      <w:r w:rsidRPr="00BE2263">
        <w:rPr>
          <w:rFonts w:ascii="Arial" w:hAnsi="Arial" w:cs="Arial"/>
          <w:i/>
          <w:sz w:val="18"/>
          <w:szCs w:val="18"/>
        </w:rPr>
        <w:t>Aanbestedingen</w:t>
      </w:r>
      <w:r w:rsidRPr="00BE2263">
        <w:rPr>
          <w:rFonts w:ascii="Arial" w:hAnsi="Arial" w:cs="Arial"/>
          <w:sz w:val="18"/>
          <w:szCs w:val="18"/>
        </w:rPr>
        <w:t xml:space="preserve">, geraadpleegd op: 4 april 2018, </w:t>
      </w:r>
    </w:p>
    <w:p w:rsidR="007D3731" w:rsidRPr="00BE2263" w:rsidRDefault="00915C95" w:rsidP="007D3731">
      <w:pPr>
        <w:pStyle w:val="Lijstalinea"/>
        <w:spacing w:before="0" w:after="160" w:line="360" w:lineRule="auto"/>
        <w:rPr>
          <w:rFonts w:ascii="Arial" w:hAnsi="Arial" w:cs="Arial"/>
          <w:sz w:val="18"/>
          <w:szCs w:val="18"/>
        </w:rPr>
      </w:pPr>
      <w:hyperlink r:id="rId24" w:history="1">
        <w:r w:rsidR="007D3731" w:rsidRPr="00BE2263">
          <w:rPr>
            <w:rStyle w:val="Hyperlink"/>
            <w:rFonts w:ascii="Arial" w:hAnsi="Arial" w:cs="Arial"/>
            <w:sz w:val="18"/>
            <w:szCs w:val="18"/>
          </w:rPr>
          <w:t>www.minbuza.nl/ecer/dossiers/</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proofErr w:type="spellStart"/>
      <w:r w:rsidRPr="00BE2263">
        <w:rPr>
          <w:rFonts w:ascii="Arial" w:hAnsi="Arial" w:cs="Arial"/>
          <w:sz w:val="18"/>
          <w:szCs w:val="18"/>
        </w:rPr>
        <w:t>PIANOo</w:t>
      </w:r>
      <w:proofErr w:type="spellEnd"/>
      <w:r w:rsidRPr="00BE2263">
        <w:rPr>
          <w:rFonts w:ascii="Arial" w:hAnsi="Arial" w:cs="Arial"/>
          <w:sz w:val="18"/>
          <w:szCs w:val="18"/>
        </w:rPr>
        <w:t xml:space="preserve">, </w:t>
      </w:r>
      <w:r w:rsidRPr="00BE2263">
        <w:rPr>
          <w:rFonts w:ascii="Arial" w:hAnsi="Arial" w:cs="Arial"/>
          <w:i/>
          <w:sz w:val="18"/>
          <w:szCs w:val="18"/>
        </w:rPr>
        <w:t>Aanbesteden WMO 2015 en Jeugdwet – Een handreiking</w:t>
      </w:r>
      <w:r w:rsidRPr="00BE2263">
        <w:rPr>
          <w:rFonts w:ascii="Arial" w:hAnsi="Arial" w:cs="Arial"/>
          <w:sz w:val="18"/>
          <w:szCs w:val="18"/>
        </w:rPr>
        <w:t xml:space="preserve">, geraadpleegd op: 3 maart 2018, </w:t>
      </w:r>
    </w:p>
    <w:p w:rsidR="007D3731" w:rsidRPr="001970A2" w:rsidRDefault="00915C95" w:rsidP="007D3731">
      <w:pPr>
        <w:pStyle w:val="Lijstalinea"/>
        <w:spacing w:before="0" w:after="160" w:line="360" w:lineRule="auto"/>
        <w:rPr>
          <w:rFonts w:ascii="Arial" w:hAnsi="Arial" w:cs="Arial"/>
          <w:sz w:val="18"/>
          <w:szCs w:val="18"/>
        </w:rPr>
      </w:pPr>
      <w:hyperlink r:id="rId25" w:history="1">
        <w:r w:rsidR="007D3731" w:rsidRPr="00BE2263">
          <w:rPr>
            <w:rStyle w:val="Hyperlink"/>
            <w:rFonts w:ascii="Arial" w:hAnsi="Arial" w:cs="Arial"/>
            <w:sz w:val="18"/>
            <w:szCs w:val="18"/>
          </w:rPr>
          <w:t>https://www.pianoo.nl/nl/document/14650/handreiking-aanbesteden-wmo-2015-jeugdwet/</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proofErr w:type="spellStart"/>
      <w:r w:rsidRPr="00BE2263">
        <w:rPr>
          <w:rFonts w:ascii="Arial" w:hAnsi="Arial" w:cs="Arial"/>
          <w:sz w:val="18"/>
          <w:szCs w:val="18"/>
        </w:rPr>
        <w:t>PIANOo</w:t>
      </w:r>
      <w:proofErr w:type="spellEnd"/>
      <w:r w:rsidRPr="00BE2263">
        <w:rPr>
          <w:rFonts w:ascii="Arial" w:hAnsi="Arial" w:cs="Arial"/>
          <w:sz w:val="18"/>
          <w:szCs w:val="18"/>
        </w:rPr>
        <w:t xml:space="preserve">, </w:t>
      </w:r>
      <w:r w:rsidRPr="00BE2263">
        <w:rPr>
          <w:rFonts w:ascii="Arial" w:hAnsi="Arial" w:cs="Arial"/>
          <w:i/>
          <w:sz w:val="18"/>
          <w:szCs w:val="18"/>
        </w:rPr>
        <w:t>Europese richtlijnen</w:t>
      </w:r>
      <w:r w:rsidRPr="00BE2263">
        <w:rPr>
          <w:rFonts w:ascii="Arial" w:hAnsi="Arial" w:cs="Arial"/>
          <w:sz w:val="18"/>
          <w:szCs w:val="18"/>
        </w:rPr>
        <w:t xml:space="preserve">, geraadpleegd op: 4 april 2018, </w:t>
      </w:r>
    </w:p>
    <w:p w:rsidR="007D3731" w:rsidRPr="00BE2263" w:rsidRDefault="00915C95" w:rsidP="007D3731">
      <w:pPr>
        <w:pStyle w:val="Lijstalinea"/>
        <w:spacing w:before="0" w:after="160" w:line="360" w:lineRule="auto"/>
        <w:rPr>
          <w:rFonts w:ascii="Arial" w:hAnsi="Arial" w:cs="Arial"/>
          <w:sz w:val="18"/>
          <w:szCs w:val="18"/>
        </w:rPr>
      </w:pPr>
      <w:hyperlink r:id="rId26" w:history="1">
        <w:r w:rsidR="007D3731" w:rsidRPr="00BE2263">
          <w:rPr>
            <w:rStyle w:val="Hyperlink"/>
            <w:rFonts w:ascii="Arial" w:hAnsi="Arial" w:cs="Arial"/>
            <w:sz w:val="18"/>
            <w:szCs w:val="18"/>
          </w:rPr>
          <w:t>https://www.pianoo.nl/nl/regelgeving/europese-richtlijnen</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proofErr w:type="spellStart"/>
      <w:r w:rsidRPr="00BE2263">
        <w:rPr>
          <w:rFonts w:ascii="Arial" w:hAnsi="Arial" w:cs="Arial"/>
          <w:sz w:val="18"/>
          <w:szCs w:val="18"/>
        </w:rPr>
        <w:t>PIANOo</w:t>
      </w:r>
      <w:proofErr w:type="spellEnd"/>
      <w:r w:rsidRPr="00BE2263">
        <w:rPr>
          <w:rFonts w:ascii="Arial" w:hAnsi="Arial" w:cs="Arial"/>
          <w:sz w:val="18"/>
          <w:szCs w:val="18"/>
        </w:rPr>
        <w:t xml:space="preserve">, </w:t>
      </w:r>
      <w:r w:rsidRPr="00BE2263">
        <w:rPr>
          <w:rFonts w:ascii="Arial" w:hAnsi="Arial" w:cs="Arial"/>
          <w:i/>
          <w:iCs/>
          <w:sz w:val="18"/>
          <w:szCs w:val="18"/>
        </w:rPr>
        <w:t>Wanneer is aanbesteden binnen het sociaal domein verplicht?,</w:t>
      </w:r>
      <w:r w:rsidRPr="00BE2263">
        <w:rPr>
          <w:rFonts w:ascii="Arial" w:hAnsi="Arial" w:cs="Arial"/>
          <w:sz w:val="18"/>
          <w:szCs w:val="18"/>
        </w:rPr>
        <w:t xml:space="preserve"> geraadpleegd op: 23 maart 2018, </w:t>
      </w:r>
    </w:p>
    <w:p w:rsidR="007D3731" w:rsidRPr="001970A2" w:rsidRDefault="00915C95" w:rsidP="007D3731">
      <w:pPr>
        <w:pStyle w:val="Lijstalinea"/>
        <w:spacing w:before="0" w:after="160" w:line="360" w:lineRule="auto"/>
        <w:rPr>
          <w:rFonts w:ascii="Arial" w:hAnsi="Arial" w:cs="Arial"/>
          <w:sz w:val="18"/>
          <w:szCs w:val="18"/>
        </w:rPr>
      </w:pPr>
      <w:hyperlink r:id="rId27" w:history="1">
        <w:r w:rsidR="007D3731" w:rsidRPr="00BE2263">
          <w:rPr>
            <w:rStyle w:val="Hyperlink"/>
            <w:rFonts w:ascii="Arial" w:hAnsi="Arial" w:cs="Arial"/>
            <w:sz w:val="18"/>
            <w:szCs w:val="18"/>
          </w:rPr>
          <w:t>https://www.pianoo.nl/nl/metrokaart-sociaal-domein-faq/wanneer-is-aanbesteden-binnen-het-sociaal-domein-verplicht/</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proofErr w:type="spellStart"/>
      <w:r w:rsidRPr="00BE2263">
        <w:rPr>
          <w:rFonts w:ascii="Arial" w:hAnsi="Arial" w:cs="Arial"/>
          <w:sz w:val="18"/>
          <w:szCs w:val="18"/>
        </w:rPr>
        <w:t>PIANOo</w:t>
      </w:r>
      <w:proofErr w:type="spellEnd"/>
      <w:r w:rsidRPr="00BE2263">
        <w:rPr>
          <w:rFonts w:ascii="Arial" w:hAnsi="Arial" w:cs="Arial"/>
          <w:sz w:val="18"/>
          <w:szCs w:val="18"/>
        </w:rPr>
        <w:t xml:space="preserve">, </w:t>
      </w:r>
      <w:r w:rsidRPr="00BE2263">
        <w:rPr>
          <w:rFonts w:ascii="Arial" w:hAnsi="Arial" w:cs="Arial"/>
          <w:i/>
          <w:sz w:val="18"/>
          <w:szCs w:val="18"/>
        </w:rPr>
        <w:t>Wat is de minimum en maximum looptijd van contracten?,</w:t>
      </w:r>
      <w:r w:rsidRPr="00BE2263">
        <w:rPr>
          <w:rFonts w:ascii="Arial" w:hAnsi="Arial" w:cs="Arial"/>
          <w:sz w:val="18"/>
          <w:szCs w:val="18"/>
        </w:rPr>
        <w:t xml:space="preserve"> geraadpleegd op: 1 juni 2018, </w:t>
      </w:r>
    </w:p>
    <w:p w:rsidR="007D3731" w:rsidRPr="001970A2" w:rsidRDefault="00915C95" w:rsidP="007D3731">
      <w:pPr>
        <w:pStyle w:val="Lijstalinea"/>
        <w:spacing w:before="0" w:after="160" w:line="360" w:lineRule="auto"/>
        <w:rPr>
          <w:rFonts w:ascii="Arial" w:hAnsi="Arial" w:cs="Arial"/>
          <w:sz w:val="18"/>
          <w:szCs w:val="18"/>
        </w:rPr>
      </w:pPr>
      <w:hyperlink r:id="rId28" w:history="1">
        <w:r w:rsidR="007D3731" w:rsidRPr="00BE2263">
          <w:rPr>
            <w:rStyle w:val="Hyperlink"/>
            <w:rFonts w:ascii="Arial" w:hAnsi="Arial" w:cs="Arial"/>
            <w:sz w:val="18"/>
            <w:szCs w:val="18"/>
          </w:rPr>
          <w:t>https://www.pianoo.nl/nl/metrokaart-sociaal-domein-faq/wat-is-minimum-maximum-looptijd-van-contracten/</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sz w:val="18"/>
          <w:szCs w:val="18"/>
        </w:rPr>
        <w:t xml:space="preserve">Pro </w:t>
      </w:r>
      <w:proofErr w:type="spellStart"/>
      <w:r w:rsidRPr="00BE2263">
        <w:rPr>
          <w:rFonts w:ascii="Arial" w:hAnsi="Arial" w:cs="Arial"/>
          <w:sz w:val="18"/>
          <w:szCs w:val="18"/>
        </w:rPr>
        <w:t>Mereor</w:t>
      </w:r>
      <w:proofErr w:type="spellEnd"/>
      <w:r w:rsidRPr="00BE2263">
        <w:rPr>
          <w:rFonts w:ascii="Arial" w:hAnsi="Arial" w:cs="Arial"/>
          <w:sz w:val="18"/>
          <w:szCs w:val="18"/>
        </w:rPr>
        <w:t xml:space="preserve">, </w:t>
      </w:r>
      <w:r w:rsidRPr="00BE2263">
        <w:rPr>
          <w:rFonts w:ascii="Arial" w:hAnsi="Arial" w:cs="Arial"/>
          <w:i/>
          <w:sz w:val="18"/>
          <w:szCs w:val="18"/>
        </w:rPr>
        <w:t xml:space="preserve">Level </w:t>
      </w:r>
      <w:proofErr w:type="spellStart"/>
      <w:r w:rsidRPr="00BE2263">
        <w:rPr>
          <w:rFonts w:ascii="Arial" w:hAnsi="Arial" w:cs="Arial"/>
          <w:i/>
          <w:sz w:val="18"/>
          <w:szCs w:val="18"/>
        </w:rPr>
        <w:t>playing</w:t>
      </w:r>
      <w:proofErr w:type="spellEnd"/>
      <w:r w:rsidRPr="00BE2263">
        <w:rPr>
          <w:rFonts w:ascii="Arial" w:hAnsi="Arial" w:cs="Arial"/>
          <w:i/>
          <w:sz w:val="18"/>
          <w:szCs w:val="18"/>
        </w:rPr>
        <w:t xml:space="preserve"> field,</w:t>
      </w:r>
      <w:r w:rsidRPr="00BE2263">
        <w:rPr>
          <w:rFonts w:ascii="Arial" w:hAnsi="Arial" w:cs="Arial"/>
          <w:sz w:val="18"/>
          <w:szCs w:val="18"/>
        </w:rPr>
        <w:t xml:space="preserve"> geraadpleegd op: 14 april 2018, </w:t>
      </w:r>
    </w:p>
    <w:p w:rsidR="007D3731" w:rsidRPr="00BE2263" w:rsidRDefault="00915C95" w:rsidP="007D3731">
      <w:pPr>
        <w:pStyle w:val="Lijstalinea"/>
        <w:spacing w:before="0" w:after="160" w:line="360" w:lineRule="auto"/>
        <w:rPr>
          <w:rFonts w:ascii="Arial" w:hAnsi="Arial" w:cs="Arial"/>
          <w:sz w:val="18"/>
          <w:szCs w:val="18"/>
        </w:rPr>
      </w:pPr>
      <w:hyperlink r:id="rId29" w:history="1">
        <w:r w:rsidR="007D3731" w:rsidRPr="00BE2263">
          <w:rPr>
            <w:rStyle w:val="Hyperlink"/>
            <w:rFonts w:ascii="Arial" w:hAnsi="Arial" w:cs="Arial"/>
            <w:sz w:val="18"/>
            <w:szCs w:val="18"/>
          </w:rPr>
          <w:t>https://www.pro-mereor.nl/kennisportaal/publicaties/level-playing-field/</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sz w:val="18"/>
          <w:szCs w:val="18"/>
        </w:rPr>
        <w:t xml:space="preserve">Provincie Zeeland, </w:t>
      </w:r>
      <w:r w:rsidRPr="00BE2263">
        <w:rPr>
          <w:rFonts w:ascii="Arial" w:hAnsi="Arial" w:cs="Arial"/>
          <w:i/>
          <w:sz w:val="18"/>
          <w:szCs w:val="18"/>
        </w:rPr>
        <w:t>Ondertekening startdocument sociaal bestuursakkoord</w:t>
      </w:r>
      <w:r w:rsidRPr="00BE2263">
        <w:rPr>
          <w:rFonts w:ascii="Arial" w:hAnsi="Arial" w:cs="Arial"/>
          <w:sz w:val="18"/>
          <w:szCs w:val="18"/>
        </w:rPr>
        <w:t xml:space="preserve">, geraadpleegd op: 18 mei 2018, </w:t>
      </w:r>
    </w:p>
    <w:p w:rsidR="007D3731" w:rsidRPr="00BE2263" w:rsidRDefault="00915C95" w:rsidP="007D3731">
      <w:pPr>
        <w:pStyle w:val="Lijstalinea"/>
        <w:spacing w:before="0" w:after="160" w:line="360" w:lineRule="auto"/>
        <w:rPr>
          <w:rFonts w:ascii="Arial" w:hAnsi="Arial" w:cs="Arial"/>
          <w:sz w:val="18"/>
          <w:szCs w:val="18"/>
        </w:rPr>
      </w:pPr>
      <w:hyperlink r:id="rId30" w:history="1">
        <w:r w:rsidR="007D3731" w:rsidRPr="00BE2263">
          <w:rPr>
            <w:rStyle w:val="Hyperlink"/>
            <w:rFonts w:ascii="Arial" w:hAnsi="Arial" w:cs="Arial"/>
            <w:sz w:val="18"/>
            <w:szCs w:val="18"/>
          </w:rPr>
          <w:t>https://www.zeeland.nl/digitaalarchief/zee1100404</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r w:rsidRPr="00BE2263">
        <w:rPr>
          <w:rFonts w:ascii="Arial" w:hAnsi="Arial" w:cs="Arial"/>
          <w:sz w:val="18"/>
          <w:szCs w:val="18"/>
        </w:rPr>
        <w:t xml:space="preserve">RWV Advocaten, </w:t>
      </w:r>
      <w:r w:rsidRPr="00BE2263">
        <w:rPr>
          <w:rFonts w:ascii="Arial" w:hAnsi="Arial" w:cs="Arial"/>
          <w:i/>
          <w:sz w:val="18"/>
          <w:szCs w:val="18"/>
        </w:rPr>
        <w:t>Kan worden aanbesteed onder de drempelwaarde?,</w:t>
      </w:r>
      <w:r w:rsidRPr="00BE2263">
        <w:rPr>
          <w:rFonts w:ascii="Arial" w:hAnsi="Arial" w:cs="Arial"/>
          <w:sz w:val="18"/>
          <w:szCs w:val="18"/>
        </w:rPr>
        <w:t xml:space="preserve"> geraadpleegd op: 19 mei 2018, </w:t>
      </w:r>
    </w:p>
    <w:p w:rsidR="007D3731" w:rsidRPr="00BE2263" w:rsidRDefault="00915C95" w:rsidP="007D3731">
      <w:pPr>
        <w:pStyle w:val="Lijstalinea"/>
        <w:spacing w:before="0" w:after="160" w:line="360" w:lineRule="auto"/>
        <w:rPr>
          <w:rFonts w:ascii="Arial" w:hAnsi="Arial" w:cs="Arial"/>
          <w:b/>
          <w:sz w:val="18"/>
          <w:szCs w:val="18"/>
          <w:u w:val="single"/>
        </w:rPr>
      </w:pPr>
      <w:hyperlink r:id="rId31" w:history="1">
        <w:r w:rsidR="007D3731" w:rsidRPr="00BE2263">
          <w:rPr>
            <w:rStyle w:val="Hyperlink"/>
            <w:rFonts w:ascii="Arial" w:hAnsi="Arial" w:cs="Arial"/>
            <w:sz w:val="18"/>
            <w:szCs w:val="18"/>
          </w:rPr>
          <w:t>https://rwv.nl/rechtsgebieden/aanbesteding-mededinging-staatssteun/aanbestedingsrecht/kan-worden-aanbesteed-onder-de-drempelwaarde</w:t>
        </w:r>
      </w:hyperlink>
    </w:p>
    <w:p w:rsidR="007D3731" w:rsidRPr="00BE2263" w:rsidRDefault="007D3731" w:rsidP="00C160EC">
      <w:pPr>
        <w:pStyle w:val="Lijstalinea"/>
        <w:numPr>
          <w:ilvl w:val="0"/>
          <w:numId w:val="9"/>
        </w:numPr>
        <w:spacing w:before="0" w:after="160" w:line="360" w:lineRule="auto"/>
        <w:rPr>
          <w:rFonts w:ascii="Arial" w:hAnsi="Arial" w:cs="Arial"/>
          <w:b/>
          <w:sz w:val="18"/>
          <w:szCs w:val="18"/>
          <w:u w:val="single"/>
        </w:rPr>
      </w:pPr>
      <w:proofErr w:type="spellStart"/>
      <w:r w:rsidRPr="00BE2263">
        <w:rPr>
          <w:rFonts w:ascii="Arial" w:hAnsi="Arial" w:cs="Arial"/>
          <w:sz w:val="18"/>
          <w:szCs w:val="18"/>
        </w:rPr>
        <w:t>Stimulansz</w:t>
      </w:r>
      <w:proofErr w:type="spellEnd"/>
      <w:r w:rsidRPr="00BE2263">
        <w:rPr>
          <w:rFonts w:ascii="Arial" w:hAnsi="Arial" w:cs="Arial"/>
          <w:sz w:val="18"/>
          <w:szCs w:val="18"/>
        </w:rPr>
        <w:t xml:space="preserve">, </w:t>
      </w:r>
      <w:r w:rsidRPr="00BE2263">
        <w:rPr>
          <w:rFonts w:ascii="Arial" w:hAnsi="Arial" w:cs="Arial"/>
          <w:i/>
          <w:sz w:val="18"/>
          <w:szCs w:val="18"/>
        </w:rPr>
        <w:t xml:space="preserve">Sociaal domein: </w:t>
      </w:r>
      <w:proofErr w:type="spellStart"/>
      <w:r w:rsidRPr="00BE2263">
        <w:rPr>
          <w:rFonts w:ascii="Arial" w:hAnsi="Arial" w:cs="Arial"/>
          <w:i/>
          <w:sz w:val="18"/>
          <w:szCs w:val="18"/>
        </w:rPr>
        <w:t>Wmo</w:t>
      </w:r>
      <w:proofErr w:type="spellEnd"/>
      <w:r w:rsidRPr="00BE2263">
        <w:rPr>
          <w:rFonts w:ascii="Arial" w:hAnsi="Arial" w:cs="Arial"/>
          <w:i/>
          <w:sz w:val="18"/>
          <w:szCs w:val="18"/>
        </w:rPr>
        <w:t xml:space="preserve"> 2015, Participatiewet en Jeugdwet</w:t>
      </w:r>
      <w:r w:rsidRPr="00BE2263">
        <w:rPr>
          <w:rFonts w:ascii="Arial" w:hAnsi="Arial" w:cs="Arial"/>
          <w:sz w:val="18"/>
          <w:szCs w:val="18"/>
        </w:rPr>
        <w:t xml:space="preserve">, geraadpleegd op: 13 maart 2018, </w:t>
      </w:r>
    </w:p>
    <w:p w:rsidR="007D3731" w:rsidRDefault="00915C95" w:rsidP="007D3731">
      <w:pPr>
        <w:pStyle w:val="Lijstalinea"/>
        <w:spacing w:before="0" w:after="160" w:line="360" w:lineRule="auto"/>
        <w:rPr>
          <w:rFonts w:ascii="Arial" w:hAnsi="Arial" w:cs="Arial"/>
          <w:sz w:val="18"/>
          <w:szCs w:val="18"/>
        </w:rPr>
      </w:pPr>
      <w:hyperlink r:id="rId32" w:history="1">
        <w:r w:rsidR="007D3731" w:rsidRPr="006557A6">
          <w:rPr>
            <w:rStyle w:val="Hyperlink"/>
            <w:rFonts w:ascii="Arial" w:hAnsi="Arial" w:cs="Arial"/>
            <w:sz w:val="18"/>
            <w:szCs w:val="18"/>
          </w:rPr>
          <w:t>https://www.stimulansz.nl/sociaal-domein-wmo-2015-participatiewet-en-jeugdwet/PIANOo</w:t>
        </w:r>
      </w:hyperlink>
    </w:p>
    <w:p w:rsidR="007D3731" w:rsidRPr="00125DA6" w:rsidRDefault="007D3731" w:rsidP="007D3731">
      <w:pPr>
        <w:pStyle w:val="Lijstalinea"/>
        <w:spacing w:before="0" w:after="160" w:line="360" w:lineRule="auto"/>
        <w:jc w:val="center"/>
        <w:rPr>
          <w:rFonts w:ascii="Arial" w:hAnsi="Arial" w:cs="Arial"/>
          <w:sz w:val="16"/>
          <w:szCs w:val="16"/>
        </w:rPr>
      </w:pPr>
      <w:r w:rsidRPr="001970A2">
        <w:rPr>
          <w:rFonts w:ascii="Arial" w:hAnsi="Arial" w:cs="Arial"/>
          <w:sz w:val="16"/>
          <w:szCs w:val="16"/>
        </w:rPr>
        <w:t>48</w:t>
      </w:r>
    </w:p>
    <w:p w:rsidR="007D3731" w:rsidRPr="00F855C3" w:rsidRDefault="007D3731" w:rsidP="00C160EC">
      <w:pPr>
        <w:pStyle w:val="Lijstalinea"/>
        <w:numPr>
          <w:ilvl w:val="0"/>
          <w:numId w:val="9"/>
        </w:numPr>
        <w:spacing w:before="0" w:after="160" w:line="360" w:lineRule="auto"/>
        <w:rPr>
          <w:rFonts w:ascii="Arial" w:hAnsi="Arial" w:cs="Arial"/>
          <w:b/>
          <w:sz w:val="18"/>
          <w:szCs w:val="18"/>
          <w:u w:val="single"/>
        </w:rPr>
      </w:pPr>
      <w:r w:rsidRPr="00F855C3">
        <w:rPr>
          <w:rFonts w:ascii="Arial" w:hAnsi="Arial" w:cs="Arial"/>
          <w:sz w:val="18"/>
          <w:szCs w:val="18"/>
        </w:rPr>
        <w:lastRenderedPageBreak/>
        <w:t xml:space="preserve">Vijverberg juristen, </w:t>
      </w:r>
      <w:r w:rsidRPr="00F855C3">
        <w:rPr>
          <w:rFonts w:ascii="Arial" w:hAnsi="Arial" w:cs="Arial"/>
          <w:i/>
          <w:sz w:val="18"/>
          <w:szCs w:val="18"/>
        </w:rPr>
        <w:t>Kennelijke omissie of ongeldige inschrijving?,</w:t>
      </w:r>
      <w:r w:rsidRPr="00F855C3">
        <w:rPr>
          <w:rFonts w:ascii="Arial" w:hAnsi="Arial" w:cs="Arial"/>
          <w:sz w:val="18"/>
          <w:szCs w:val="18"/>
        </w:rPr>
        <w:t xml:space="preserve"> geraadpleegd op: 23 april 2018, </w:t>
      </w:r>
    </w:p>
    <w:p w:rsidR="007D3731" w:rsidRPr="00F855C3" w:rsidRDefault="00915C95" w:rsidP="007D3731">
      <w:pPr>
        <w:pStyle w:val="Lijstalinea"/>
        <w:spacing w:before="0" w:after="160" w:line="360" w:lineRule="auto"/>
        <w:rPr>
          <w:rFonts w:ascii="Arial" w:hAnsi="Arial" w:cs="Arial"/>
          <w:sz w:val="18"/>
          <w:szCs w:val="18"/>
        </w:rPr>
      </w:pPr>
      <w:hyperlink r:id="rId33" w:history="1">
        <w:r w:rsidR="007D3731" w:rsidRPr="00F855C3">
          <w:rPr>
            <w:rStyle w:val="Hyperlink"/>
            <w:rFonts w:ascii="Arial" w:hAnsi="Arial" w:cs="Arial"/>
            <w:sz w:val="18"/>
            <w:szCs w:val="18"/>
          </w:rPr>
          <w:t>https://www.vijverbergjuristen.nl/publicaties/kennelijke-omissie-of-ongeldige-inschrijving</w:t>
        </w:r>
      </w:hyperlink>
    </w:p>
    <w:p w:rsidR="007D3731" w:rsidRPr="00F855C3" w:rsidRDefault="007D3731" w:rsidP="00C160EC">
      <w:pPr>
        <w:pStyle w:val="Lijstalinea"/>
        <w:numPr>
          <w:ilvl w:val="0"/>
          <w:numId w:val="9"/>
        </w:numPr>
        <w:spacing w:before="0" w:after="160" w:line="360" w:lineRule="auto"/>
        <w:rPr>
          <w:rFonts w:ascii="Arial" w:hAnsi="Arial" w:cs="Arial"/>
          <w:b/>
          <w:sz w:val="18"/>
          <w:szCs w:val="18"/>
          <w:u w:val="single"/>
        </w:rPr>
      </w:pPr>
      <w:r w:rsidRPr="00F855C3">
        <w:rPr>
          <w:rFonts w:ascii="Arial" w:hAnsi="Arial" w:cs="Arial"/>
          <w:sz w:val="18"/>
          <w:szCs w:val="18"/>
        </w:rPr>
        <w:t xml:space="preserve">VNG, </w:t>
      </w:r>
      <w:r w:rsidRPr="00F855C3">
        <w:rPr>
          <w:rFonts w:ascii="Arial" w:hAnsi="Arial" w:cs="Arial"/>
          <w:i/>
          <w:iCs/>
          <w:sz w:val="18"/>
          <w:szCs w:val="18"/>
        </w:rPr>
        <w:t xml:space="preserve">Informatiekaart inkoopmodellen, </w:t>
      </w:r>
      <w:r w:rsidRPr="00F855C3">
        <w:rPr>
          <w:rFonts w:ascii="Arial" w:hAnsi="Arial" w:cs="Arial"/>
          <w:sz w:val="18"/>
          <w:szCs w:val="18"/>
        </w:rPr>
        <w:t xml:space="preserve">geraadpleegd op: 18 mei 2018, </w:t>
      </w:r>
    </w:p>
    <w:p w:rsidR="007D3731" w:rsidRPr="00F855C3" w:rsidRDefault="00915C95" w:rsidP="007D3731">
      <w:pPr>
        <w:pStyle w:val="Lijstalinea"/>
        <w:spacing w:before="0" w:after="160" w:line="360" w:lineRule="auto"/>
        <w:rPr>
          <w:rFonts w:ascii="Arial" w:hAnsi="Arial" w:cs="Arial"/>
          <w:sz w:val="18"/>
          <w:szCs w:val="18"/>
        </w:rPr>
      </w:pPr>
      <w:hyperlink r:id="rId34" w:history="1">
        <w:r w:rsidR="007D3731" w:rsidRPr="00F855C3">
          <w:rPr>
            <w:rStyle w:val="Hyperlink"/>
            <w:rFonts w:ascii="Arial" w:hAnsi="Arial" w:cs="Arial"/>
            <w:sz w:val="18"/>
            <w:szCs w:val="18"/>
          </w:rPr>
          <w:t>https://vng.nl/onderwerpenindex/maatschappelijke-ondersteuning/inkoop-kwaliteit-en-toezicht/publicaties/informatiekaart-inkoopmodellen</w:t>
        </w:r>
      </w:hyperlink>
    </w:p>
    <w:p w:rsidR="007D3731" w:rsidRPr="00F855C3" w:rsidRDefault="007D3731" w:rsidP="00C160EC">
      <w:pPr>
        <w:pStyle w:val="Lijstalinea"/>
        <w:numPr>
          <w:ilvl w:val="0"/>
          <w:numId w:val="9"/>
        </w:numPr>
        <w:spacing w:before="0" w:after="160" w:line="360" w:lineRule="auto"/>
        <w:rPr>
          <w:rFonts w:ascii="Arial" w:hAnsi="Arial" w:cs="Arial"/>
          <w:b/>
          <w:sz w:val="18"/>
          <w:szCs w:val="18"/>
          <w:u w:val="single"/>
        </w:rPr>
      </w:pPr>
      <w:r w:rsidRPr="00F855C3">
        <w:rPr>
          <w:rFonts w:ascii="Arial" w:hAnsi="Arial" w:cs="Arial"/>
          <w:sz w:val="18"/>
          <w:szCs w:val="18"/>
        </w:rPr>
        <w:t xml:space="preserve">VNG, </w:t>
      </w:r>
      <w:r w:rsidRPr="00F855C3">
        <w:rPr>
          <w:rFonts w:ascii="Arial" w:hAnsi="Arial" w:cs="Arial"/>
          <w:i/>
          <w:iCs/>
          <w:sz w:val="18"/>
          <w:szCs w:val="18"/>
        </w:rPr>
        <w:t xml:space="preserve">Handreiking overheidsopdracht en subsidie, </w:t>
      </w:r>
      <w:r w:rsidRPr="00F855C3">
        <w:rPr>
          <w:rFonts w:ascii="Arial" w:hAnsi="Arial" w:cs="Arial"/>
          <w:sz w:val="18"/>
          <w:szCs w:val="18"/>
        </w:rPr>
        <w:t xml:space="preserve">geraadpleegd op: 12 april 2018, </w:t>
      </w:r>
    </w:p>
    <w:p w:rsidR="007D3731" w:rsidRPr="00F855C3" w:rsidRDefault="00915C95" w:rsidP="007D3731">
      <w:pPr>
        <w:pStyle w:val="Lijstalinea"/>
        <w:spacing w:before="0" w:after="160" w:line="360" w:lineRule="auto"/>
        <w:rPr>
          <w:rFonts w:ascii="Arial" w:hAnsi="Arial" w:cs="Arial"/>
          <w:b/>
          <w:sz w:val="18"/>
          <w:szCs w:val="18"/>
          <w:u w:val="single"/>
        </w:rPr>
      </w:pPr>
      <w:hyperlink r:id="rId35" w:history="1">
        <w:r w:rsidR="007D3731" w:rsidRPr="00F855C3">
          <w:rPr>
            <w:rStyle w:val="Hyperlink"/>
            <w:rFonts w:ascii="Arial" w:hAnsi="Arial" w:cs="Arial"/>
            <w:sz w:val="18"/>
            <w:szCs w:val="18"/>
          </w:rPr>
          <w:t>https://vng.nl/onderwerpenindex/recht/aanbesteden/publicaties/handreiking-overheidsopdracht-en-subsidie/</w:t>
        </w:r>
      </w:hyperlink>
      <w:r w:rsidR="007D3731" w:rsidRPr="00F855C3">
        <w:rPr>
          <w:rFonts w:ascii="Arial" w:hAnsi="Arial" w:cs="Arial"/>
          <w:sz w:val="18"/>
          <w:szCs w:val="18"/>
        </w:rPr>
        <w:t xml:space="preserve"> </w:t>
      </w:r>
    </w:p>
    <w:p w:rsidR="007D3731" w:rsidRPr="00F855C3" w:rsidRDefault="007D3731" w:rsidP="00C160EC">
      <w:pPr>
        <w:pStyle w:val="Lijstalinea"/>
        <w:numPr>
          <w:ilvl w:val="0"/>
          <w:numId w:val="9"/>
        </w:numPr>
        <w:spacing w:before="0" w:after="160" w:line="360" w:lineRule="auto"/>
        <w:rPr>
          <w:rFonts w:ascii="Arial" w:hAnsi="Arial" w:cs="Arial"/>
          <w:b/>
          <w:sz w:val="18"/>
          <w:szCs w:val="18"/>
          <w:u w:val="single"/>
        </w:rPr>
      </w:pPr>
      <w:r w:rsidRPr="00F855C3">
        <w:rPr>
          <w:rFonts w:ascii="Arial" w:hAnsi="Arial" w:cs="Arial"/>
          <w:sz w:val="18"/>
          <w:szCs w:val="18"/>
        </w:rPr>
        <w:t xml:space="preserve">VNG, </w:t>
      </w:r>
      <w:r w:rsidRPr="00F855C3">
        <w:rPr>
          <w:rFonts w:ascii="Arial" w:hAnsi="Arial" w:cs="Arial"/>
          <w:i/>
          <w:sz w:val="18"/>
          <w:szCs w:val="18"/>
        </w:rPr>
        <w:t>Van contact naar contract</w:t>
      </w:r>
      <w:r w:rsidRPr="00F855C3">
        <w:rPr>
          <w:rFonts w:ascii="Arial" w:hAnsi="Arial" w:cs="Arial"/>
          <w:sz w:val="18"/>
          <w:szCs w:val="18"/>
        </w:rPr>
        <w:t xml:space="preserve">, geraadpleegd op: 13 maart 2018, </w:t>
      </w:r>
    </w:p>
    <w:p w:rsidR="007D3731" w:rsidRPr="00F855C3" w:rsidRDefault="00915C95" w:rsidP="007D3731">
      <w:pPr>
        <w:pStyle w:val="Lijstalinea"/>
        <w:spacing w:before="0" w:after="160" w:line="360" w:lineRule="auto"/>
        <w:rPr>
          <w:rFonts w:ascii="Arial" w:hAnsi="Arial" w:cs="Arial"/>
          <w:sz w:val="18"/>
          <w:szCs w:val="18"/>
        </w:rPr>
      </w:pPr>
      <w:hyperlink r:id="rId36" w:history="1">
        <w:r w:rsidR="007D3731" w:rsidRPr="00F855C3">
          <w:rPr>
            <w:rStyle w:val="Hyperlink"/>
            <w:rFonts w:ascii="Arial" w:hAnsi="Arial" w:cs="Arial"/>
            <w:sz w:val="18"/>
            <w:szCs w:val="18"/>
          </w:rPr>
          <w:t>https://vng.nl/onderwerpenindex/recht/publicaties/van-contact-naar-contract</w:t>
        </w:r>
      </w:hyperlink>
    </w:p>
    <w:p w:rsidR="007D3731" w:rsidRPr="00F855C3" w:rsidRDefault="007D3731" w:rsidP="007D3731">
      <w:pPr>
        <w:pStyle w:val="Lijstalinea"/>
        <w:spacing w:before="0" w:after="160" w:line="360" w:lineRule="auto"/>
        <w:rPr>
          <w:rFonts w:ascii="Arial" w:hAnsi="Arial" w:cs="Arial"/>
          <w:sz w:val="18"/>
          <w:szCs w:val="18"/>
        </w:rPr>
      </w:pPr>
    </w:p>
    <w:p w:rsidR="007D3731" w:rsidRPr="00F855C3" w:rsidRDefault="007D3731" w:rsidP="007D3731">
      <w:pPr>
        <w:spacing w:before="0" w:after="160" w:line="360" w:lineRule="auto"/>
        <w:rPr>
          <w:rFonts w:ascii="Arial" w:hAnsi="Arial" w:cs="Arial"/>
          <w:b/>
          <w:sz w:val="18"/>
          <w:szCs w:val="18"/>
          <w:u w:val="single"/>
        </w:rPr>
      </w:pPr>
      <w:r w:rsidRPr="00F855C3">
        <w:rPr>
          <w:rFonts w:ascii="Arial" w:hAnsi="Arial" w:cs="Arial"/>
          <w:b/>
          <w:sz w:val="18"/>
          <w:szCs w:val="18"/>
          <w:u w:val="single"/>
        </w:rPr>
        <w:t>Kamerstukken:</w:t>
      </w:r>
    </w:p>
    <w:p w:rsidR="007D3731" w:rsidRPr="00F855C3" w:rsidRDefault="007D3731" w:rsidP="007D3731">
      <w:pPr>
        <w:spacing w:before="0" w:after="160" w:line="360" w:lineRule="auto"/>
        <w:rPr>
          <w:rFonts w:ascii="Arial" w:hAnsi="Arial" w:cs="Arial"/>
          <w:i/>
          <w:sz w:val="18"/>
          <w:szCs w:val="18"/>
        </w:rPr>
      </w:pPr>
      <w:r w:rsidRPr="00F855C3">
        <w:rPr>
          <w:rFonts w:ascii="Arial" w:hAnsi="Arial" w:cs="Arial"/>
          <w:i/>
          <w:sz w:val="18"/>
          <w:szCs w:val="18"/>
        </w:rPr>
        <w:t>Aanhangsel Handelingen II</w:t>
      </w:r>
      <w:r w:rsidRPr="00F855C3">
        <w:rPr>
          <w:rFonts w:ascii="Arial" w:hAnsi="Arial" w:cs="Arial"/>
          <w:sz w:val="18"/>
          <w:szCs w:val="18"/>
        </w:rPr>
        <w:t xml:space="preserve"> 2016/17, 2041.</w:t>
      </w:r>
    </w:p>
    <w:p w:rsidR="007D3731" w:rsidRPr="00FF30C1" w:rsidRDefault="007D3731" w:rsidP="007D3731">
      <w:pPr>
        <w:spacing w:before="0" w:after="160" w:line="360" w:lineRule="auto"/>
        <w:rPr>
          <w:rFonts w:ascii="Arial" w:hAnsi="Arial" w:cs="Arial"/>
          <w:b/>
          <w:sz w:val="18"/>
          <w:szCs w:val="18"/>
          <w:u w:val="single"/>
        </w:rPr>
      </w:pPr>
      <w:r w:rsidRPr="00FF30C1">
        <w:rPr>
          <w:rFonts w:ascii="Arial" w:hAnsi="Arial" w:cs="Arial"/>
          <w:b/>
          <w:sz w:val="18"/>
          <w:szCs w:val="18"/>
          <w:u w:val="single"/>
        </w:rPr>
        <w:t>Jurisprudentie:</w:t>
      </w:r>
    </w:p>
    <w:p w:rsidR="007D3731" w:rsidRDefault="007D3731" w:rsidP="007D3731">
      <w:pPr>
        <w:spacing w:before="0" w:after="160" w:line="360" w:lineRule="auto"/>
        <w:rPr>
          <w:rFonts w:ascii="Arial" w:hAnsi="Arial" w:cs="Arial"/>
          <w:b/>
          <w:sz w:val="18"/>
          <w:szCs w:val="18"/>
        </w:rPr>
      </w:pPr>
      <w:r>
        <w:rPr>
          <w:rFonts w:ascii="Arial" w:hAnsi="Arial" w:cs="Arial"/>
          <w:b/>
          <w:sz w:val="18"/>
          <w:szCs w:val="18"/>
        </w:rPr>
        <w:t>Europees:</w:t>
      </w:r>
    </w:p>
    <w:p w:rsidR="007D3731" w:rsidRPr="00BE2263" w:rsidRDefault="007D3731" w:rsidP="00C160EC">
      <w:pPr>
        <w:pStyle w:val="Voetnoottekst"/>
        <w:numPr>
          <w:ilvl w:val="0"/>
          <w:numId w:val="9"/>
        </w:numPr>
        <w:spacing w:line="360" w:lineRule="auto"/>
        <w:rPr>
          <w:rFonts w:ascii="Arial" w:hAnsi="Arial" w:cs="Arial"/>
          <w:sz w:val="18"/>
          <w:szCs w:val="18"/>
        </w:rPr>
      </w:pPr>
      <w:proofErr w:type="spellStart"/>
      <w:r w:rsidRPr="00BE2263">
        <w:rPr>
          <w:rFonts w:ascii="Arial" w:hAnsi="Arial" w:cs="Arial"/>
          <w:sz w:val="18"/>
          <w:szCs w:val="18"/>
        </w:rPr>
        <w:t>HvJ</w:t>
      </w:r>
      <w:proofErr w:type="spellEnd"/>
      <w:r w:rsidRPr="00BE2263">
        <w:rPr>
          <w:rFonts w:ascii="Arial" w:hAnsi="Arial" w:cs="Arial"/>
          <w:sz w:val="18"/>
          <w:szCs w:val="18"/>
        </w:rPr>
        <w:t xml:space="preserve"> EG 19 juni 2008, C-454/06 (</w:t>
      </w:r>
      <w:proofErr w:type="spellStart"/>
      <w:r w:rsidRPr="000548B7">
        <w:rPr>
          <w:rFonts w:ascii="Arial" w:hAnsi="Arial" w:cs="Arial"/>
          <w:i/>
          <w:sz w:val="18"/>
          <w:szCs w:val="18"/>
        </w:rPr>
        <w:t>Pressetext</w:t>
      </w:r>
      <w:proofErr w:type="spellEnd"/>
      <w:r w:rsidRPr="00BE2263">
        <w:rPr>
          <w:rFonts w:ascii="Arial" w:hAnsi="Arial" w:cs="Arial"/>
          <w:sz w:val="18"/>
          <w:szCs w:val="18"/>
        </w:rPr>
        <w:t>).</w:t>
      </w:r>
    </w:p>
    <w:p w:rsidR="007D3731" w:rsidRPr="00BE2263" w:rsidRDefault="007D3731" w:rsidP="00C160EC">
      <w:pPr>
        <w:pStyle w:val="Voetnoottekst"/>
        <w:numPr>
          <w:ilvl w:val="0"/>
          <w:numId w:val="8"/>
        </w:numPr>
        <w:spacing w:line="360" w:lineRule="auto"/>
        <w:rPr>
          <w:rFonts w:ascii="Arial" w:hAnsi="Arial" w:cs="Arial"/>
          <w:sz w:val="18"/>
          <w:szCs w:val="18"/>
        </w:rPr>
      </w:pPr>
      <w:proofErr w:type="spellStart"/>
      <w:r w:rsidRPr="00BE2263">
        <w:rPr>
          <w:rFonts w:ascii="Arial" w:hAnsi="Arial" w:cs="Arial"/>
          <w:sz w:val="18"/>
          <w:szCs w:val="18"/>
        </w:rPr>
        <w:t>HvJ</w:t>
      </w:r>
      <w:proofErr w:type="spellEnd"/>
      <w:r w:rsidRPr="00BE2263">
        <w:rPr>
          <w:rFonts w:ascii="Arial" w:hAnsi="Arial" w:cs="Arial"/>
          <w:sz w:val="18"/>
          <w:szCs w:val="18"/>
        </w:rPr>
        <w:t xml:space="preserve"> EU 29 maart 2012, C-599/10 (</w:t>
      </w:r>
      <w:r w:rsidRPr="00BE2263">
        <w:rPr>
          <w:rFonts w:ascii="Arial" w:hAnsi="Arial" w:cs="Arial"/>
          <w:i/>
          <w:sz w:val="18"/>
          <w:szCs w:val="18"/>
        </w:rPr>
        <w:t>SAG-arrest</w:t>
      </w:r>
      <w:r w:rsidRPr="00BE2263">
        <w:rPr>
          <w:rFonts w:ascii="Arial" w:hAnsi="Arial" w:cs="Arial"/>
          <w:sz w:val="18"/>
          <w:szCs w:val="18"/>
        </w:rPr>
        <w:t>).</w:t>
      </w:r>
    </w:p>
    <w:p w:rsidR="007D3731" w:rsidRPr="00BE2263" w:rsidRDefault="007D3731" w:rsidP="00C160EC">
      <w:pPr>
        <w:pStyle w:val="Voetnoottekst"/>
        <w:numPr>
          <w:ilvl w:val="0"/>
          <w:numId w:val="8"/>
        </w:numPr>
        <w:spacing w:line="360" w:lineRule="auto"/>
        <w:rPr>
          <w:rFonts w:ascii="Arial" w:hAnsi="Arial" w:cs="Arial"/>
          <w:sz w:val="18"/>
          <w:szCs w:val="18"/>
        </w:rPr>
      </w:pPr>
      <w:proofErr w:type="spellStart"/>
      <w:r w:rsidRPr="00BE2263">
        <w:rPr>
          <w:rFonts w:ascii="Arial" w:hAnsi="Arial" w:cs="Arial"/>
          <w:sz w:val="18"/>
          <w:szCs w:val="18"/>
        </w:rPr>
        <w:t>HvJ</w:t>
      </w:r>
      <w:proofErr w:type="spellEnd"/>
      <w:r w:rsidRPr="00BE2263">
        <w:rPr>
          <w:rFonts w:ascii="Arial" w:hAnsi="Arial" w:cs="Arial"/>
          <w:sz w:val="18"/>
          <w:szCs w:val="18"/>
        </w:rPr>
        <w:t xml:space="preserve"> EU 10 oktober 2013, C-336/12 (</w:t>
      </w:r>
      <w:proofErr w:type="spellStart"/>
      <w:r w:rsidRPr="00BE2263">
        <w:rPr>
          <w:rFonts w:ascii="Arial" w:hAnsi="Arial" w:cs="Arial"/>
          <w:i/>
          <w:sz w:val="18"/>
          <w:szCs w:val="18"/>
        </w:rPr>
        <w:t>Manova</w:t>
      </w:r>
      <w:proofErr w:type="spellEnd"/>
      <w:r w:rsidRPr="00BE2263">
        <w:rPr>
          <w:rFonts w:ascii="Arial" w:hAnsi="Arial" w:cs="Arial"/>
          <w:sz w:val="18"/>
          <w:szCs w:val="18"/>
        </w:rPr>
        <w:t>).</w:t>
      </w:r>
    </w:p>
    <w:p w:rsidR="007D3731" w:rsidRDefault="007D3731" w:rsidP="00C160EC">
      <w:pPr>
        <w:pStyle w:val="Lijstalinea"/>
        <w:numPr>
          <w:ilvl w:val="0"/>
          <w:numId w:val="8"/>
        </w:numPr>
        <w:spacing w:before="0" w:after="160" w:line="360" w:lineRule="auto"/>
        <w:rPr>
          <w:rFonts w:ascii="Arial" w:hAnsi="Arial" w:cs="Arial"/>
          <w:sz w:val="18"/>
          <w:szCs w:val="18"/>
        </w:rPr>
      </w:pPr>
      <w:proofErr w:type="spellStart"/>
      <w:r w:rsidRPr="00BE2263">
        <w:rPr>
          <w:rFonts w:ascii="Arial" w:hAnsi="Arial" w:cs="Arial"/>
          <w:sz w:val="18"/>
          <w:szCs w:val="18"/>
        </w:rPr>
        <w:t>HvJ</w:t>
      </w:r>
      <w:proofErr w:type="spellEnd"/>
      <w:r w:rsidRPr="00BE2263">
        <w:rPr>
          <w:rFonts w:ascii="Arial" w:hAnsi="Arial" w:cs="Arial"/>
          <w:sz w:val="18"/>
          <w:szCs w:val="18"/>
        </w:rPr>
        <w:t xml:space="preserve"> EU 14 november 2013, C-221/12 (</w:t>
      </w:r>
      <w:r w:rsidRPr="00BE2263">
        <w:rPr>
          <w:rFonts w:ascii="Arial" w:hAnsi="Arial" w:cs="Arial"/>
          <w:i/>
          <w:sz w:val="18"/>
          <w:szCs w:val="18"/>
        </w:rPr>
        <w:t>Belgacom</w:t>
      </w:r>
      <w:r w:rsidRPr="00BE2263">
        <w:rPr>
          <w:rFonts w:ascii="Arial" w:hAnsi="Arial" w:cs="Arial"/>
          <w:sz w:val="18"/>
          <w:szCs w:val="18"/>
        </w:rPr>
        <w:t>).</w:t>
      </w:r>
    </w:p>
    <w:p w:rsidR="007D3731" w:rsidRPr="000548B7" w:rsidRDefault="007D3731" w:rsidP="00C160EC">
      <w:pPr>
        <w:pStyle w:val="Lijstalinea"/>
        <w:numPr>
          <w:ilvl w:val="0"/>
          <w:numId w:val="8"/>
        </w:numPr>
        <w:spacing w:before="0" w:after="160" w:line="360" w:lineRule="auto"/>
        <w:rPr>
          <w:rFonts w:ascii="Arial" w:hAnsi="Arial" w:cs="Arial"/>
          <w:sz w:val="18"/>
          <w:szCs w:val="18"/>
        </w:rPr>
      </w:pPr>
      <w:proofErr w:type="spellStart"/>
      <w:r w:rsidRPr="00301ED9">
        <w:rPr>
          <w:rFonts w:ascii="Arial" w:hAnsi="Arial" w:cs="Arial"/>
          <w:bCs/>
          <w:sz w:val="18"/>
          <w:szCs w:val="18"/>
        </w:rPr>
        <w:t>HvJ</w:t>
      </w:r>
      <w:proofErr w:type="spellEnd"/>
      <w:r w:rsidRPr="00301ED9">
        <w:rPr>
          <w:rFonts w:ascii="Arial" w:hAnsi="Arial" w:cs="Arial"/>
          <w:bCs/>
          <w:sz w:val="18"/>
          <w:szCs w:val="18"/>
        </w:rPr>
        <w:t xml:space="preserve"> EU 16 april 2015, C-278/14 (</w:t>
      </w:r>
      <w:r w:rsidRPr="00301ED9">
        <w:rPr>
          <w:rFonts w:ascii="Arial" w:hAnsi="Arial" w:cs="Arial"/>
          <w:bCs/>
          <w:i/>
          <w:sz w:val="18"/>
          <w:szCs w:val="18"/>
        </w:rPr>
        <w:t xml:space="preserve">Enterprise </w:t>
      </w:r>
      <w:proofErr w:type="spellStart"/>
      <w:r w:rsidRPr="00301ED9">
        <w:rPr>
          <w:rFonts w:ascii="Arial" w:hAnsi="Arial" w:cs="Arial"/>
          <w:bCs/>
          <w:i/>
          <w:sz w:val="18"/>
          <w:szCs w:val="18"/>
        </w:rPr>
        <w:t>Focused</w:t>
      </w:r>
      <w:proofErr w:type="spellEnd"/>
      <w:r w:rsidRPr="00301ED9">
        <w:rPr>
          <w:rFonts w:ascii="Arial" w:hAnsi="Arial" w:cs="Arial"/>
          <w:bCs/>
          <w:i/>
          <w:sz w:val="18"/>
          <w:szCs w:val="18"/>
        </w:rPr>
        <w:t xml:space="preserve"> Solutions</w:t>
      </w:r>
      <w:r w:rsidRPr="00301ED9">
        <w:rPr>
          <w:rFonts w:ascii="Arial" w:hAnsi="Arial" w:cs="Arial"/>
          <w:bCs/>
          <w:sz w:val="18"/>
          <w:szCs w:val="18"/>
        </w:rPr>
        <w:t>).</w:t>
      </w:r>
    </w:p>
    <w:p w:rsidR="007D3731" w:rsidRDefault="007D3731" w:rsidP="00C160EC">
      <w:pPr>
        <w:pStyle w:val="Lijstalinea"/>
        <w:numPr>
          <w:ilvl w:val="0"/>
          <w:numId w:val="8"/>
        </w:numPr>
        <w:spacing w:before="0" w:after="160" w:line="360" w:lineRule="auto"/>
        <w:rPr>
          <w:rFonts w:ascii="Arial" w:hAnsi="Arial" w:cs="Arial"/>
          <w:sz w:val="18"/>
          <w:szCs w:val="18"/>
        </w:rPr>
      </w:pPr>
      <w:proofErr w:type="spellStart"/>
      <w:r w:rsidRPr="000548B7">
        <w:rPr>
          <w:rFonts w:ascii="Arial" w:hAnsi="Arial" w:cs="Arial"/>
          <w:sz w:val="18"/>
          <w:szCs w:val="18"/>
        </w:rPr>
        <w:t>HvJ</w:t>
      </w:r>
      <w:proofErr w:type="spellEnd"/>
      <w:r w:rsidRPr="000548B7">
        <w:rPr>
          <w:rFonts w:ascii="Arial" w:hAnsi="Arial" w:cs="Arial"/>
          <w:sz w:val="18"/>
          <w:szCs w:val="18"/>
        </w:rPr>
        <w:t xml:space="preserve"> EU 2 maart 2016, C-410/14 (</w:t>
      </w:r>
      <w:proofErr w:type="spellStart"/>
      <w:r w:rsidRPr="000548B7">
        <w:rPr>
          <w:rFonts w:ascii="Arial" w:hAnsi="Arial" w:cs="Arial"/>
          <w:i/>
          <w:sz w:val="18"/>
          <w:szCs w:val="18"/>
        </w:rPr>
        <w:t>Falk</w:t>
      </w:r>
      <w:proofErr w:type="spellEnd"/>
      <w:r w:rsidRPr="000548B7">
        <w:rPr>
          <w:rFonts w:ascii="Arial" w:hAnsi="Arial" w:cs="Arial"/>
          <w:i/>
          <w:sz w:val="18"/>
          <w:szCs w:val="18"/>
        </w:rPr>
        <w:t xml:space="preserve"> </w:t>
      </w:r>
      <w:proofErr w:type="spellStart"/>
      <w:r w:rsidRPr="000548B7">
        <w:rPr>
          <w:rFonts w:ascii="Arial" w:hAnsi="Arial" w:cs="Arial"/>
          <w:i/>
          <w:sz w:val="18"/>
          <w:szCs w:val="18"/>
        </w:rPr>
        <w:t>Pharma</w:t>
      </w:r>
      <w:proofErr w:type="spellEnd"/>
      <w:r w:rsidRPr="000548B7">
        <w:rPr>
          <w:rFonts w:ascii="Arial" w:hAnsi="Arial" w:cs="Arial"/>
          <w:sz w:val="18"/>
          <w:szCs w:val="18"/>
        </w:rPr>
        <w:t>).</w:t>
      </w:r>
    </w:p>
    <w:p w:rsidR="007D3731" w:rsidRPr="000548B7" w:rsidRDefault="007D3731" w:rsidP="00C160EC">
      <w:pPr>
        <w:pStyle w:val="Lijstalinea"/>
        <w:numPr>
          <w:ilvl w:val="0"/>
          <w:numId w:val="8"/>
        </w:numPr>
        <w:spacing w:before="0" w:after="160" w:line="360" w:lineRule="auto"/>
        <w:rPr>
          <w:rFonts w:ascii="Arial" w:hAnsi="Arial" w:cs="Arial"/>
          <w:sz w:val="18"/>
          <w:szCs w:val="18"/>
        </w:rPr>
      </w:pPr>
      <w:proofErr w:type="spellStart"/>
      <w:r w:rsidRPr="000548B7">
        <w:rPr>
          <w:rFonts w:ascii="Arial" w:hAnsi="Arial" w:cs="Arial"/>
          <w:sz w:val="18"/>
          <w:szCs w:val="18"/>
        </w:rPr>
        <w:t>HvJ</w:t>
      </w:r>
      <w:proofErr w:type="spellEnd"/>
      <w:r w:rsidRPr="000548B7">
        <w:rPr>
          <w:rFonts w:ascii="Arial" w:hAnsi="Arial" w:cs="Arial"/>
          <w:sz w:val="18"/>
          <w:szCs w:val="18"/>
        </w:rPr>
        <w:t xml:space="preserve"> EU 1 maart 2018, C-9/17 (</w:t>
      </w:r>
      <w:proofErr w:type="spellStart"/>
      <w:r w:rsidRPr="000548B7">
        <w:rPr>
          <w:rFonts w:ascii="Arial" w:hAnsi="Arial" w:cs="Arial"/>
          <w:i/>
          <w:sz w:val="18"/>
          <w:szCs w:val="18"/>
        </w:rPr>
        <w:t>Tirkkonen</w:t>
      </w:r>
      <w:proofErr w:type="spellEnd"/>
      <w:r w:rsidRPr="000548B7">
        <w:rPr>
          <w:rFonts w:ascii="Arial" w:hAnsi="Arial" w:cs="Arial"/>
          <w:sz w:val="18"/>
          <w:szCs w:val="18"/>
        </w:rPr>
        <w:t>).</w:t>
      </w:r>
    </w:p>
    <w:p w:rsidR="007D3731" w:rsidRDefault="007D3731" w:rsidP="007D3731">
      <w:pPr>
        <w:pStyle w:val="Lijstalinea"/>
        <w:spacing w:before="0" w:after="160" w:line="360" w:lineRule="auto"/>
        <w:rPr>
          <w:rFonts w:ascii="Arial" w:hAnsi="Arial" w:cs="Arial"/>
          <w:sz w:val="18"/>
          <w:szCs w:val="18"/>
        </w:rPr>
      </w:pPr>
    </w:p>
    <w:p w:rsidR="007D3731" w:rsidRPr="000548B7" w:rsidRDefault="007D3731" w:rsidP="007D3731">
      <w:pPr>
        <w:spacing w:before="0" w:after="160" w:line="360" w:lineRule="auto"/>
        <w:rPr>
          <w:rFonts w:ascii="Arial" w:hAnsi="Arial" w:cs="Arial"/>
          <w:b/>
          <w:sz w:val="18"/>
          <w:szCs w:val="18"/>
        </w:rPr>
      </w:pPr>
      <w:r w:rsidRPr="000548B7">
        <w:rPr>
          <w:rFonts w:ascii="Arial" w:hAnsi="Arial" w:cs="Arial"/>
          <w:b/>
          <w:sz w:val="18"/>
          <w:szCs w:val="18"/>
        </w:rPr>
        <w:t>Nationaal:</w:t>
      </w:r>
    </w:p>
    <w:p w:rsidR="007D3731" w:rsidRPr="000548B7" w:rsidRDefault="007D3731" w:rsidP="00C160EC">
      <w:pPr>
        <w:pStyle w:val="Lijstalinea"/>
        <w:numPr>
          <w:ilvl w:val="0"/>
          <w:numId w:val="8"/>
        </w:numPr>
        <w:spacing w:before="0" w:after="160" w:line="360" w:lineRule="auto"/>
        <w:rPr>
          <w:rStyle w:val="Hyperlink"/>
          <w:rFonts w:ascii="Arial" w:hAnsi="Arial" w:cs="Arial"/>
          <w:color w:val="auto"/>
          <w:sz w:val="18"/>
          <w:szCs w:val="18"/>
          <w:u w:val="none"/>
        </w:rPr>
      </w:pPr>
      <w:r>
        <w:rPr>
          <w:rFonts w:ascii="Arial" w:hAnsi="Arial" w:cs="Arial"/>
          <w:sz w:val="18"/>
          <w:szCs w:val="18"/>
        </w:rPr>
        <w:t>RB Limburg</w:t>
      </w:r>
      <w:r w:rsidRPr="00301ED9">
        <w:rPr>
          <w:rFonts w:ascii="Arial" w:hAnsi="Arial" w:cs="Arial"/>
          <w:sz w:val="18"/>
          <w:szCs w:val="18"/>
        </w:rPr>
        <w:t xml:space="preserve"> 4 februari 2016, </w:t>
      </w:r>
      <w:hyperlink r:id="rId37" w:history="1">
        <w:r w:rsidRPr="00301ED9">
          <w:rPr>
            <w:rStyle w:val="Hyperlink"/>
            <w:rFonts w:ascii="Arial" w:hAnsi="Arial" w:cs="Arial"/>
            <w:color w:val="auto"/>
            <w:sz w:val="18"/>
            <w:szCs w:val="18"/>
          </w:rPr>
          <w:t>ECLI:NL:RBLIM:2016:694</w:t>
        </w:r>
      </w:hyperlink>
      <w:r w:rsidRPr="00301ED9">
        <w:rPr>
          <w:rStyle w:val="Hyperlink"/>
          <w:rFonts w:ascii="Arial" w:hAnsi="Arial" w:cs="Arial"/>
          <w:color w:val="auto"/>
          <w:sz w:val="18"/>
          <w:szCs w:val="18"/>
        </w:rPr>
        <w:t>.</w:t>
      </w:r>
    </w:p>
    <w:p w:rsidR="007D3731" w:rsidRDefault="007D3731" w:rsidP="00C160EC">
      <w:pPr>
        <w:pStyle w:val="Lijstalinea"/>
        <w:numPr>
          <w:ilvl w:val="0"/>
          <w:numId w:val="8"/>
        </w:numPr>
        <w:spacing w:before="0" w:after="160" w:line="360" w:lineRule="auto"/>
        <w:rPr>
          <w:rFonts w:ascii="Arial" w:hAnsi="Arial" w:cs="Arial"/>
          <w:sz w:val="18"/>
          <w:szCs w:val="18"/>
        </w:rPr>
      </w:pPr>
      <w:r>
        <w:rPr>
          <w:rFonts w:ascii="Arial" w:hAnsi="Arial" w:cs="Arial"/>
          <w:sz w:val="18"/>
          <w:szCs w:val="18"/>
        </w:rPr>
        <w:t xml:space="preserve">GH </w:t>
      </w:r>
      <w:r w:rsidRPr="000548B7">
        <w:rPr>
          <w:rFonts w:ascii="Arial" w:hAnsi="Arial" w:cs="Arial"/>
          <w:sz w:val="18"/>
          <w:szCs w:val="18"/>
        </w:rPr>
        <w:t xml:space="preserve"> 25 oktober 2016, ECLI:NL:GHDHA:2016:3169.</w:t>
      </w:r>
    </w:p>
    <w:p w:rsidR="007D3731" w:rsidRDefault="007D3731" w:rsidP="00C160EC">
      <w:pPr>
        <w:pStyle w:val="Lijstalinea"/>
        <w:numPr>
          <w:ilvl w:val="0"/>
          <w:numId w:val="8"/>
        </w:numPr>
        <w:spacing w:before="0" w:after="160" w:line="360" w:lineRule="auto"/>
        <w:rPr>
          <w:rFonts w:ascii="Arial" w:hAnsi="Arial" w:cs="Arial"/>
          <w:sz w:val="18"/>
          <w:szCs w:val="18"/>
        </w:rPr>
      </w:pPr>
      <w:r w:rsidRPr="000548B7">
        <w:rPr>
          <w:rFonts w:ascii="Arial" w:hAnsi="Arial" w:cs="Arial"/>
          <w:sz w:val="18"/>
          <w:szCs w:val="18"/>
        </w:rPr>
        <w:t>GH</w:t>
      </w:r>
      <w:r>
        <w:rPr>
          <w:rFonts w:ascii="Arial" w:hAnsi="Arial" w:cs="Arial"/>
          <w:sz w:val="18"/>
          <w:szCs w:val="18"/>
        </w:rPr>
        <w:t xml:space="preserve"> </w:t>
      </w:r>
      <w:r w:rsidRPr="004302AE">
        <w:rPr>
          <w:rFonts w:ascii="Arial" w:hAnsi="Arial" w:cs="Arial"/>
        </w:rPr>
        <w:t>'s-Hertogenbosch</w:t>
      </w:r>
      <w:r w:rsidRPr="000548B7">
        <w:rPr>
          <w:rFonts w:ascii="Arial" w:hAnsi="Arial" w:cs="Arial"/>
          <w:sz w:val="18"/>
          <w:szCs w:val="18"/>
        </w:rPr>
        <w:t xml:space="preserve"> 29 november 2016, ECLI:NL:GHSHE:2016:5304.</w:t>
      </w:r>
    </w:p>
    <w:p w:rsidR="007D3731" w:rsidRPr="000548B7" w:rsidRDefault="007D3731" w:rsidP="00C160EC">
      <w:pPr>
        <w:pStyle w:val="Lijstalinea"/>
        <w:numPr>
          <w:ilvl w:val="0"/>
          <w:numId w:val="8"/>
        </w:numPr>
        <w:spacing w:before="0" w:after="160" w:line="360" w:lineRule="auto"/>
        <w:rPr>
          <w:rFonts w:ascii="Arial" w:hAnsi="Arial" w:cs="Arial"/>
          <w:sz w:val="18"/>
          <w:szCs w:val="18"/>
        </w:rPr>
      </w:pPr>
      <w:r w:rsidRPr="000548B7">
        <w:rPr>
          <w:rFonts w:ascii="Arial" w:hAnsi="Arial" w:cs="Arial"/>
          <w:sz w:val="18"/>
          <w:szCs w:val="18"/>
        </w:rPr>
        <w:t>PHR 13 februari 2018, ECLI:PHR:2018:83.</w:t>
      </w:r>
    </w:p>
    <w:p w:rsidR="007D3731" w:rsidRPr="00BE2263" w:rsidRDefault="007D3731" w:rsidP="007D3731">
      <w:pPr>
        <w:pStyle w:val="Lijstalinea"/>
        <w:spacing w:before="0" w:after="160" w:line="360" w:lineRule="auto"/>
        <w:rPr>
          <w:rFonts w:ascii="Arial" w:hAnsi="Arial" w:cs="Arial"/>
          <w:sz w:val="18"/>
          <w:szCs w:val="18"/>
        </w:rPr>
      </w:pPr>
    </w:p>
    <w:p w:rsidR="007D3731" w:rsidRPr="00BE2263" w:rsidRDefault="007D3731" w:rsidP="007D3731">
      <w:pPr>
        <w:spacing w:line="360" w:lineRule="auto"/>
        <w:rPr>
          <w:rFonts w:ascii="Arial" w:hAnsi="Arial" w:cs="Arial"/>
          <w:b/>
          <w:sz w:val="18"/>
          <w:szCs w:val="18"/>
          <w:u w:val="single"/>
        </w:rPr>
      </w:pPr>
    </w:p>
    <w:p w:rsidR="007D3731" w:rsidRDefault="007D3731" w:rsidP="007D3731">
      <w:pPr>
        <w:spacing w:line="360" w:lineRule="auto"/>
        <w:rPr>
          <w:rFonts w:ascii="Arial" w:hAnsi="Arial" w:cs="Arial"/>
          <w:b/>
          <w:sz w:val="18"/>
          <w:szCs w:val="18"/>
          <w:u w:val="single"/>
        </w:rPr>
      </w:pPr>
    </w:p>
    <w:p w:rsidR="007D3731" w:rsidRDefault="007D3731" w:rsidP="007D3731">
      <w:pPr>
        <w:spacing w:line="360" w:lineRule="auto"/>
        <w:rPr>
          <w:rFonts w:ascii="Arial" w:hAnsi="Arial" w:cs="Arial"/>
          <w:b/>
          <w:sz w:val="18"/>
          <w:szCs w:val="18"/>
          <w:u w:val="single"/>
        </w:rPr>
      </w:pPr>
    </w:p>
    <w:p w:rsidR="007D3731" w:rsidRDefault="007D3731" w:rsidP="007D3731">
      <w:pPr>
        <w:spacing w:line="360" w:lineRule="auto"/>
        <w:rPr>
          <w:rFonts w:ascii="Arial" w:hAnsi="Arial" w:cs="Arial"/>
          <w:b/>
          <w:sz w:val="18"/>
          <w:szCs w:val="18"/>
          <w:u w:val="single"/>
        </w:rPr>
      </w:pPr>
    </w:p>
    <w:p w:rsidR="007D3731" w:rsidRDefault="007D3731" w:rsidP="007D3731">
      <w:pPr>
        <w:spacing w:line="360" w:lineRule="auto"/>
        <w:rPr>
          <w:rFonts w:ascii="Arial" w:hAnsi="Arial" w:cs="Arial"/>
          <w:b/>
          <w:sz w:val="18"/>
          <w:szCs w:val="18"/>
          <w:u w:val="single"/>
        </w:rPr>
      </w:pPr>
    </w:p>
    <w:p w:rsidR="007D3731" w:rsidRDefault="007D3731" w:rsidP="007D3731">
      <w:pPr>
        <w:spacing w:line="360" w:lineRule="auto"/>
        <w:rPr>
          <w:rFonts w:ascii="Arial" w:hAnsi="Arial" w:cs="Arial"/>
          <w:b/>
          <w:sz w:val="18"/>
          <w:szCs w:val="18"/>
          <w:u w:val="single"/>
        </w:rPr>
      </w:pPr>
    </w:p>
    <w:p w:rsidR="007D3731" w:rsidRDefault="007D3731" w:rsidP="007D3731">
      <w:pPr>
        <w:pStyle w:val="Lijstalinea"/>
        <w:spacing w:before="0" w:after="160" w:line="360" w:lineRule="auto"/>
        <w:jc w:val="center"/>
        <w:rPr>
          <w:rFonts w:ascii="Arial" w:hAnsi="Arial" w:cs="Arial"/>
          <w:sz w:val="16"/>
          <w:szCs w:val="16"/>
        </w:rPr>
      </w:pPr>
      <w:r>
        <w:rPr>
          <w:rFonts w:ascii="Arial" w:hAnsi="Arial" w:cs="Arial"/>
          <w:sz w:val="16"/>
          <w:szCs w:val="16"/>
        </w:rPr>
        <w:t>49</w:t>
      </w:r>
    </w:p>
    <w:p w:rsidR="006019B4" w:rsidRPr="00A539DD" w:rsidRDefault="00A539DD" w:rsidP="006019B4">
      <w:pPr>
        <w:rPr>
          <w:rStyle w:val="Nadruk"/>
          <w:rFonts w:ascii="Arial" w:hAnsi="Arial" w:cs="Arial"/>
          <w:sz w:val="18"/>
          <w:szCs w:val="18"/>
        </w:rPr>
      </w:pPr>
      <w:r w:rsidRPr="00A539DD">
        <w:rPr>
          <w:rStyle w:val="Nadruk"/>
          <w:rFonts w:ascii="Arial" w:hAnsi="Arial" w:cs="Arial"/>
          <w:sz w:val="18"/>
          <w:szCs w:val="18"/>
        </w:rPr>
        <w:lastRenderedPageBreak/>
        <w:t>BIJLAGEN</w:t>
      </w:r>
    </w:p>
    <w:p w:rsidR="006019B4" w:rsidRPr="00F97436" w:rsidRDefault="006019B4" w:rsidP="006019B4">
      <w:pPr>
        <w:rPr>
          <w:rStyle w:val="Nadruk"/>
          <w:rFonts w:ascii="Arial" w:hAnsi="Arial" w:cs="Arial"/>
          <w:i/>
          <w:sz w:val="18"/>
          <w:szCs w:val="18"/>
        </w:rPr>
      </w:pPr>
    </w:p>
    <w:p w:rsidR="006019B4" w:rsidRPr="00F97436" w:rsidRDefault="006019B4" w:rsidP="006019B4">
      <w:pPr>
        <w:pStyle w:val="Geenafstand"/>
        <w:spacing w:line="360" w:lineRule="auto"/>
        <w:rPr>
          <w:rFonts w:ascii="Arial" w:hAnsi="Arial" w:cs="Arial"/>
          <w:sz w:val="18"/>
          <w:szCs w:val="18"/>
        </w:rPr>
      </w:pPr>
      <w:r w:rsidRPr="00F97436">
        <w:rPr>
          <w:rFonts w:ascii="Arial" w:hAnsi="Arial" w:cs="Arial"/>
          <w:b/>
          <w:sz w:val="18"/>
          <w:szCs w:val="18"/>
        </w:rPr>
        <w:t>Bijlage I:</w:t>
      </w:r>
      <w:r>
        <w:rPr>
          <w:rFonts w:ascii="Arial" w:hAnsi="Arial" w:cs="Arial"/>
          <w:sz w:val="18"/>
          <w:szCs w:val="18"/>
        </w:rPr>
        <w:t xml:space="preserve">                        </w:t>
      </w:r>
      <w:r w:rsidRPr="00F97436">
        <w:rPr>
          <w:rFonts w:ascii="Arial" w:hAnsi="Arial" w:cs="Arial"/>
          <w:sz w:val="18"/>
          <w:szCs w:val="18"/>
        </w:rPr>
        <w:t xml:space="preserve"> Dossieronderzoek aanbesteding Jeugdhulp</w:t>
      </w:r>
      <w:r w:rsidRPr="00F97436">
        <w:rPr>
          <w:rFonts w:ascii="Arial" w:hAnsi="Arial" w:cs="Arial"/>
          <w:sz w:val="18"/>
          <w:szCs w:val="18"/>
        </w:rPr>
        <w:tab/>
      </w:r>
      <w:r w:rsidRPr="00F97436">
        <w:rPr>
          <w:rFonts w:ascii="Arial" w:hAnsi="Arial" w:cs="Arial"/>
          <w:sz w:val="18"/>
          <w:szCs w:val="18"/>
        </w:rPr>
        <w:tab/>
      </w:r>
      <w:r w:rsidRPr="00F97436">
        <w:rPr>
          <w:rFonts w:ascii="Arial" w:hAnsi="Arial" w:cs="Arial"/>
          <w:sz w:val="18"/>
          <w:szCs w:val="18"/>
        </w:rPr>
        <w:tab/>
      </w:r>
    </w:p>
    <w:p w:rsidR="006019B4" w:rsidRPr="00F97436" w:rsidRDefault="006019B4" w:rsidP="006019B4">
      <w:pPr>
        <w:pStyle w:val="Geenafstand"/>
        <w:spacing w:line="360" w:lineRule="auto"/>
        <w:rPr>
          <w:rFonts w:ascii="Arial" w:hAnsi="Arial" w:cs="Arial"/>
          <w:sz w:val="18"/>
          <w:szCs w:val="18"/>
        </w:rPr>
      </w:pPr>
      <w:r w:rsidRPr="00F97436">
        <w:rPr>
          <w:rFonts w:ascii="Arial" w:hAnsi="Arial" w:cs="Arial"/>
          <w:b/>
          <w:sz w:val="18"/>
          <w:szCs w:val="18"/>
        </w:rPr>
        <w:t>Bijlage II:</w:t>
      </w:r>
      <w:r w:rsidRPr="00F97436">
        <w:rPr>
          <w:rFonts w:ascii="Arial" w:hAnsi="Arial" w:cs="Arial"/>
          <w:sz w:val="18"/>
          <w:szCs w:val="18"/>
        </w:rPr>
        <w:t xml:space="preserve">                        Dossieronderzoek aanbesteding WMO-maatwerkarrangement</w:t>
      </w:r>
    </w:p>
    <w:p w:rsidR="006019B4" w:rsidRPr="00F97436" w:rsidRDefault="006019B4" w:rsidP="006019B4">
      <w:pPr>
        <w:pStyle w:val="Geenafstand"/>
        <w:spacing w:line="360" w:lineRule="auto"/>
        <w:rPr>
          <w:rFonts w:ascii="Arial" w:hAnsi="Arial" w:cs="Arial"/>
          <w:sz w:val="18"/>
          <w:szCs w:val="18"/>
        </w:rPr>
      </w:pPr>
      <w:r w:rsidRPr="00F97436">
        <w:rPr>
          <w:rFonts w:ascii="Arial" w:hAnsi="Arial" w:cs="Arial"/>
          <w:b/>
          <w:sz w:val="18"/>
          <w:szCs w:val="18"/>
        </w:rPr>
        <w:t>Bijlage III:</w:t>
      </w:r>
      <w:r w:rsidRPr="00F97436">
        <w:rPr>
          <w:rFonts w:ascii="Arial" w:hAnsi="Arial" w:cs="Arial"/>
          <w:sz w:val="18"/>
          <w:szCs w:val="18"/>
        </w:rPr>
        <w:t xml:space="preserve">                       Interviewvragen aanbesteding Jeugdhulp</w:t>
      </w:r>
    </w:p>
    <w:p w:rsidR="006019B4" w:rsidRPr="00F97436" w:rsidRDefault="006019B4" w:rsidP="006019B4">
      <w:pPr>
        <w:pStyle w:val="Geenafstand"/>
        <w:spacing w:line="360" w:lineRule="auto"/>
        <w:rPr>
          <w:rFonts w:ascii="Arial" w:hAnsi="Arial" w:cs="Arial"/>
          <w:sz w:val="18"/>
          <w:szCs w:val="18"/>
        </w:rPr>
      </w:pPr>
      <w:r w:rsidRPr="00F97436">
        <w:rPr>
          <w:rFonts w:ascii="Arial" w:hAnsi="Arial" w:cs="Arial"/>
          <w:b/>
          <w:sz w:val="18"/>
          <w:szCs w:val="18"/>
        </w:rPr>
        <w:t>Bijlage IV:</w:t>
      </w:r>
      <w:r w:rsidRPr="00F97436">
        <w:rPr>
          <w:rFonts w:ascii="Arial" w:hAnsi="Arial" w:cs="Arial"/>
          <w:sz w:val="18"/>
          <w:szCs w:val="18"/>
        </w:rPr>
        <w:t xml:space="preserve">                       Interviewvragen aanbesteding WMO-maatwerkarrangement</w:t>
      </w:r>
    </w:p>
    <w:p w:rsidR="006019B4" w:rsidRPr="00F97436" w:rsidRDefault="006019B4" w:rsidP="006019B4">
      <w:pPr>
        <w:pStyle w:val="Geenafstand"/>
        <w:spacing w:line="360" w:lineRule="auto"/>
        <w:rPr>
          <w:rFonts w:ascii="Arial" w:hAnsi="Arial" w:cs="Arial"/>
          <w:sz w:val="18"/>
          <w:szCs w:val="18"/>
        </w:rPr>
      </w:pPr>
      <w:r w:rsidRPr="00F97436">
        <w:rPr>
          <w:rFonts w:ascii="Arial" w:hAnsi="Arial" w:cs="Arial"/>
          <w:b/>
          <w:sz w:val="18"/>
          <w:szCs w:val="18"/>
        </w:rPr>
        <w:t>Bijlage V:</w:t>
      </w:r>
      <w:r w:rsidRPr="00F97436">
        <w:rPr>
          <w:rFonts w:ascii="Arial" w:hAnsi="Arial" w:cs="Arial"/>
          <w:sz w:val="18"/>
          <w:szCs w:val="18"/>
        </w:rPr>
        <w:t xml:space="preserve">                  </w:t>
      </w:r>
      <w:r>
        <w:rPr>
          <w:rFonts w:ascii="Arial" w:hAnsi="Arial" w:cs="Arial"/>
          <w:sz w:val="18"/>
          <w:szCs w:val="18"/>
        </w:rPr>
        <w:t xml:space="preserve">  </w:t>
      </w:r>
      <w:r w:rsidRPr="00F97436">
        <w:rPr>
          <w:rFonts w:ascii="Arial" w:hAnsi="Arial" w:cs="Arial"/>
          <w:sz w:val="18"/>
          <w:szCs w:val="18"/>
        </w:rPr>
        <w:t xml:space="preserve">    Schematisch weergave  interview aanbesteding Jeugdhulp (gecodificeerd)</w:t>
      </w:r>
    </w:p>
    <w:p w:rsidR="006019B4" w:rsidRPr="00F97436" w:rsidRDefault="006019B4" w:rsidP="006019B4">
      <w:pPr>
        <w:pStyle w:val="Geenafstand"/>
        <w:spacing w:line="360" w:lineRule="auto"/>
        <w:rPr>
          <w:rFonts w:ascii="Arial" w:hAnsi="Arial" w:cs="Arial"/>
          <w:sz w:val="18"/>
          <w:szCs w:val="18"/>
        </w:rPr>
      </w:pPr>
      <w:r w:rsidRPr="00F97436">
        <w:rPr>
          <w:rFonts w:ascii="Arial" w:hAnsi="Arial" w:cs="Arial"/>
          <w:b/>
          <w:sz w:val="18"/>
          <w:szCs w:val="18"/>
        </w:rPr>
        <w:t>Bijlage VI:</w:t>
      </w:r>
      <w:r w:rsidRPr="00F97436">
        <w:rPr>
          <w:rFonts w:ascii="Arial" w:hAnsi="Arial" w:cs="Arial"/>
          <w:sz w:val="18"/>
          <w:szCs w:val="18"/>
        </w:rPr>
        <w:t xml:space="preserve">                       Schematisch weergave interview aanbesteding WMO-maatwerkarrangement</w:t>
      </w:r>
    </w:p>
    <w:p w:rsidR="006019B4" w:rsidRPr="00F97436" w:rsidRDefault="006019B4" w:rsidP="006019B4">
      <w:pPr>
        <w:pStyle w:val="Geenafstand"/>
        <w:spacing w:line="360" w:lineRule="auto"/>
        <w:rPr>
          <w:rFonts w:ascii="Arial" w:hAnsi="Arial" w:cs="Arial"/>
          <w:sz w:val="18"/>
          <w:szCs w:val="18"/>
        </w:rPr>
      </w:pPr>
      <w:r w:rsidRPr="00F97436">
        <w:rPr>
          <w:rFonts w:ascii="Arial" w:hAnsi="Arial" w:cs="Arial"/>
          <w:sz w:val="18"/>
          <w:szCs w:val="18"/>
        </w:rPr>
        <w:t xml:space="preserve">         </w:t>
      </w:r>
      <w:r>
        <w:rPr>
          <w:rFonts w:ascii="Arial" w:hAnsi="Arial" w:cs="Arial"/>
          <w:sz w:val="18"/>
          <w:szCs w:val="18"/>
        </w:rPr>
        <w:t xml:space="preserve">                               </w:t>
      </w:r>
      <w:r w:rsidRPr="00F97436">
        <w:rPr>
          <w:rFonts w:ascii="Arial" w:hAnsi="Arial" w:cs="Arial"/>
          <w:sz w:val="18"/>
          <w:szCs w:val="18"/>
        </w:rPr>
        <w:t xml:space="preserve"> (gecodificeerd)</w:t>
      </w:r>
    </w:p>
    <w:p w:rsidR="006019B4" w:rsidRPr="00F97436" w:rsidRDefault="006019B4" w:rsidP="006019B4">
      <w:pPr>
        <w:pStyle w:val="Geenafstand"/>
        <w:spacing w:line="360" w:lineRule="auto"/>
        <w:rPr>
          <w:rFonts w:ascii="Arial" w:hAnsi="Arial" w:cs="Arial"/>
          <w:sz w:val="18"/>
          <w:szCs w:val="18"/>
        </w:rPr>
      </w:pPr>
      <w:r w:rsidRPr="00F97436">
        <w:rPr>
          <w:rFonts w:ascii="Arial" w:hAnsi="Arial" w:cs="Arial"/>
          <w:b/>
          <w:sz w:val="18"/>
          <w:szCs w:val="18"/>
        </w:rPr>
        <w:t>Bijlage VII:</w:t>
      </w:r>
      <w:r w:rsidRPr="00F97436">
        <w:rPr>
          <w:rFonts w:ascii="Arial" w:hAnsi="Arial" w:cs="Arial"/>
          <w:sz w:val="18"/>
          <w:szCs w:val="18"/>
        </w:rPr>
        <w:t xml:space="preserve">                     Transcript interviews aanbesteding Jeugdhulp</w:t>
      </w:r>
    </w:p>
    <w:p w:rsidR="006019B4" w:rsidRPr="00F97436" w:rsidRDefault="006019B4" w:rsidP="006019B4">
      <w:pPr>
        <w:pStyle w:val="Geenafstand"/>
        <w:spacing w:line="360" w:lineRule="auto"/>
        <w:rPr>
          <w:rFonts w:ascii="Arial" w:hAnsi="Arial" w:cs="Arial"/>
          <w:sz w:val="18"/>
          <w:szCs w:val="18"/>
        </w:rPr>
      </w:pPr>
      <w:r w:rsidRPr="00F97436">
        <w:rPr>
          <w:rFonts w:ascii="Arial" w:hAnsi="Arial" w:cs="Arial"/>
          <w:b/>
          <w:sz w:val="18"/>
          <w:szCs w:val="18"/>
        </w:rPr>
        <w:t>Bijlage VIII:</w:t>
      </w:r>
      <w:r w:rsidRPr="00F97436">
        <w:rPr>
          <w:rFonts w:ascii="Arial" w:hAnsi="Arial" w:cs="Arial"/>
          <w:sz w:val="18"/>
          <w:szCs w:val="18"/>
        </w:rPr>
        <w:t xml:space="preserve">                    Transcript interviews aanbesteding WMO-maatwerkarrangement   </w:t>
      </w: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Default="006019B4" w:rsidP="006019B4">
      <w:pPr>
        <w:pStyle w:val="Geenafstand"/>
        <w:spacing w:line="360" w:lineRule="auto"/>
        <w:rPr>
          <w:rFonts w:ascii="Arial" w:hAnsi="Arial" w:cs="Arial"/>
          <w:sz w:val="18"/>
          <w:szCs w:val="18"/>
        </w:rPr>
      </w:pPr>
    </w:p>
    <w:p w:rsidR="006019B4" w:rsidRDefault="006019B4" w:rsidP="006019B4">
      <w:pPr>
        <w:pStyle w:val="Geenafstand"/>
        <w:spacing w:line="360" w:lineRule="auto"/>
        <w:rPr>
          <w:rFonts w:ascii="Arial" w:hAnsi="Arial" w:cs="Arial"/>
          <w:sz w:val="18"/>
          <w:szCs w:val="18"/>
        </w:rPr>
      </w:pPr>
    </w:p>
    <w:p w:rsidR="006019B4" w:rsidRDefault="006019B4" w:rsidP="006019B4">
      <w:pPr>
        <w:pStyle w:val="Geenafstand"/>
        <w:spacing w:line="360" w:lineRule="auto"/>
        <w:rPr>
          <w:rFonts w:ascii="Arial" w:hAnsi="Arial" w:cs="Arial"/>
          <w:sz w:val="18"/>
          <w:szCs w:val="18"/>
        </w:rPr>
      </w:pPr>
    </w:p>
    <w:p w:rsidR="006019B4" w:rsidRDefault="006019B4" w:rsidP="006019B4">
      <w:pPr>
        <w:pStyle w:val="Geenafstand"/>
        <w:spacing w:line="360" w:lineRule="auto"/>
        <w:rPr>
          <w:rFonts w:ascii="Arial" w:hAnsi="Arial" w:cs="Arial"/>
          <w:sz w:val="18"/>
          <w:szCs w:val="18"/>
        </w:rPr>
      </w:pPr>
    </w:p>
    <w:p w:rsidR="006019B4" w:rsidRDefault="006019B4" w:rsidP="006019B4">
      <w:pPr>
        <w:pStyle w:val="Geenafstand"/>
        <w:spacing w:line="360" w:lineRule="auto"/>
        <w:rPr>
          <w:rFonts w:ascii="Arial" w:hAnsi="Arial" w:cs="Arial"/>
          <w:sz w:val="18"/>
          <w:szCs w:val="18"/>
        </w:rPr>
      </w:pPr>
    </w:p>
    <w:p w:rsidR="006019B4" w:rsidRDefault="006019B4" w:rsidP="006019B4">
      <w:pPr>
        <w:pStyle w:val="Geenafstand"/>
        <w:spacing w:line="360" w:lineRule="auto"/>
        <w:rPr>
          <w:rFonts w:ascii="Arial" w:hAnsi="Arial" w:cs="Arial"/>
          <w:sz w:val="18"/>
          <w:szCs w:val="18"/>
        </w:rPr>
      </w:pPr>
    </w:p>
    <w:p w:rsidR="006019B4" w:rsidRDefault="006019B4" w:rsidP="006019B4">
      <w:pPr>
        <w:pStyle w:val="Geenafstand"/>
        <w:spacing w:line="360" w:lineRule="auto"/>
        <w:rPr>
          <w:rFonts w:ascii="Arial" w:hAnsi="Arial" w:cs="Arial"/>
          <w:sz w:val="18"/>
          <w:szCs w:val="18"/>
        </w:rPr>
      </w:pPr>
    </w:p>
    <w:p w:rsidR="006019B4"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F97436" w:rsidRDefault="006019B4" w:rsidP="006019B4">
      <w:pPr>
        <w:pStyle w:val="Geenafstand"/>
        <w:spacing w:line="360" w:lineRule="auto"/>
        <w:rPr>
          <w:rFonts w:ascii="Arial" w:hAnsi="Arial" w:cs="Arial"/>
          <w:sz w:val="18"/>
          <w:szCs w:val="18"/>
        </w:rPr>
      </w:pPr>
    </w:p>
    <w:p w:rsidR="006019B4" w:rsidRPr="00140D4C" w:rsidRDefault="006019B4" w:rsidP="006019B4">
      <w:pPr>
        <w:pStyle w:val="Geenafstand"/>
        <w:spacing w:line="360" w:lineRule="auto"/>
        <w:jc w:val="center"/>
        <w:rPr>
          <w:rFonts w:ascii="Arial" w:hAnsi="Arial" w:cs="Arial"/>
          <w:sz w:val="16"/>
          <w:szCs w:val="16"/>
        </w:rPr>
      </w:pPr>
      <w:r w:rsidRPr="00140D4C">
        <w:rPr>
          <w:rFonts w:ascii="Arial" w:hAnsi="Arial" w:cs="Arial"/>
          <w:sz w:val="16"/>
          <w:szCs w:val="16"/>
        </w:rPr>
        <w:t>50</w:t>
      </w:r>
    </w:p>
    <w:p w:rsidR="006019B4" w:rsidRPr="00F97436" w:rsidRDefault="006019B4" w:rsidP="006019B4">
      <w:pPr>
        <w:rPr>
          <w:rStyle w:val="Nadruk"/>
          <w:rFonts w:ascii="Arial" w:hAnsi="Arial" w:cs="Arial"/>
          <w:i/>
          <w:sz w:val="18"/>
          <w:szCs w:val="18"/>
        </w:rPr>
      </w:pPr>
    </w:p>
    <w:sectPr w:rsidR="006019B4" w:rsidRPr="00F974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DE" w:rsidRDefault="009E76DE" w:rsidP="00BF56BC">
      <w:pPr>
        <w:spacing w:before="0" w:after="0" w:line="240" w:lineRule="auto"/>
      </w:pPr>
      <w:r>
        <w:separator/>
      </w:r>
    </w:p>
  </w:endnote>
  <w:endnote w:type="continuationSeparator" w:id="0">
    <w:p w:rsidR="009E76DE" w:rsidRDefault="009E76DE" w:rsidP="00BF56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DE" w:rsidRDefault="009E76DE" w:rsidP="00BF56BC">
      <w:pPr>
        <w:spacing w:before="0" w:after="0" w:line="240" w:lineRule="auto"/>
      </w:pPr>
      <w:r>
        <w:separator/>
      </w:r>
    </w:p>
  </w:footnote>
  <w:footnote w:type="continuationSeparator" w:id="0">
    <w:p w:rsidR="009E76DE" w:rsidRDefault="009E76DE" w:rsidP="00BF56BC">
      <w:pPr>
        <w:spacing w:before="0" w:after="0" w:line="240" w:lineRule="auto"/>
      </w:pPr>
      <w:r>
        <w:continuationSeparator/>
      </w:r>
    </w:p>
  </w:footnote>
  <w:footnote w:id="1">
    <w:p w:rsidR="009E76DE" w:rsidRPr="004D0A7B" w:rsidRDefault="009E76DE" w:rsidP="004D0A7B">
      <w:pPr>
        <w:pStyle w:val="Voetnoottekst"/>
        <w:rPr>
          <w:rFonts w:ascii="Arial" w:hAnsi="Arial" w:cs="Arial"/>
          <w:sz w:val="16"/>
          <w:szCs w:val="16"/>
        </w:rPr>
      </w:pPr>
      <w:r w:rsidRPr="004D0A7B">
        <w:rPr>
          <w:rStyle w:val="Voetnootmarkering"/>
          <w:rFonts w:ascii="Arial" w:hAnsi="Arial" w:cs="Arial"/>
          <w:sz w:val="16"/>
          <w:szCs w:val="16"/>
        </w:rPr>
        <w:footnoteRef/>
      </w:r>
      <w:r w:rsidRPr="004D0A7B">
        <w:rPr>
          <w:rFonts w:ascii="Arial" w:hAnsi="Arial" w:cs="Arial"/>
          <w:sz w:val="16"/>
          <w:szCs w:val="16"/>
        </w:rPr>
        <w:t xml:space="preserve"> </w:t>
      </w:r>
      <w:proofErr w:type="spellStart"/>
      <w:r w:rsidRPr="004D0A7B">
        <w:rPr>
          <w:rFonts w:ascii="Arial" w:hAnsi="Arial" w:cs="Arial"/>
          <w:sz w:val="16"/>
          <w:szCs w:val="16"/>
        </w:rPr>
        <w:t>HvJ</w:t>
      </w:r>
      <w:proofErr w:type="spellEnd"/>
      <w:r w:rsidRPr="004D0A7B">
        <w:rPr>
          <w:rFonts w:ascii="Arial" w:hAnsi="Arial" w:cs="Arial"/>
          <w:sz w:val="16"/>
          <w:szCs w:val="16"/>
        </w:rPr>
        <w:t xml:space="preserve"> EU 2 juni 2016, C-410/14 (</w:t>
      </w:r>
      <w:proofErr w:type="spellStart"/>
      <w:r w:rsidRPr="004D0A7B">
        <w:rPr>
          <w:rFonts w:ascii="Arial" w:hAnsi="Arial" w:cs="Arial"/>
          <w:i/>
          <w:sz w:val="16"/>
          <w:szCs w:val="16"/>
        </w:rPr>
        <w:t>Falk</w:t>
      </w:r>
      <w:proofErr w:type="spellEnd"/>
      <w:r w:rsidRPr="004D0A7B">
        <w:rPr>
          <w:rFonts w:ascii="Arial" w:hAnsi="Arial" w:cs="Arial"/>
          <w:i/>
          <w:sz w:val="16"/>
          <w:szCs w:val="16"/>
        </w:rPr>
        <w:t xml:space="preserve"> </w:t>
      </w:r>
      <w:proofErr w:type="spellStart"/>
      <w:r w:rsidRPr="004D0A7B">
        <w:rPr>
          <w:rFonts w:ascii="Arial" w:hAnsi="Arial" w:cs="Arial"/>
          <w:i/>
          <w:sz w:val="16"/>
          <w:szCs w:val="16"/>
        </w:rPr>
        <w:t>Pharma</w:t>
      </w:r>
      <w:proofErr w:type="spellEnd"/>
      <w:r w:rsidRPr="004D0A7B">
        <w:rPr>
          <w:rFonts w:ascii="Arial" w:hAnsi="Arial" w:cs="Arial"/>
          <w:sz w:val="16"/>
          <w:szCs w:val="16"/>
        </w:rPr>
        <w:t>).</w:t>
      </w:r>
    </w:p>
  </w:footnote>
  <w:footnote w:id="2">
    <w:p w:rsidR="009E76DE" w:rsidRPr="004D0A7B" w:rsidRDefault="009E76DE" w:rsidP="004D0A7B">
      <w:pPr>
        <w:pStyle w:val="Voetnoottekst"/>
        <w:rPr>
          <w:rFonts w:ascii="Arial" w:hAnsi="Arial" w:cs="Arial"/>
          <w:sz w:val="16"/>
          <w:szCs w:val="16"/>
        </w:rPr>
      </w:pPr>
      <w:r w:rsidRPr="004D0A7B">
        <w:rPr>
          <w:rStyle w:val="Voetnootmarkering"/>
          <w:rFonts w:ascii="Arial" w:hAnsi="Arial" w:cs="Arial"/>
          <w:sz w:val="16"/>
          <w:szCs w:val="16"/>
        </w:rPr>
        <w:footnoteRef/>
      </w:r>
      <w:r w:rsidRPr="004D0A7B">
        <w:rPr>
          <w:rFonts w:ascii="Arial" w:hAnsi="Arial" w:cs="Arial"/>
          <w:sz w:val="16"/>
          <w:szCs w:val="16"/>
        </w:rPr>
        <w:t xml:space="preserve"> </w:t>
      </w:r>
      <w:proofErr w:type="spellStart"/>
      <w:r w:rsidRPr="004D0A7B">
        <w:rPr>
          <w:rFonts w:ascii="Arial" w:hAnsi="Arial" w:cs="Arial"/>
          <w:sz w:val="16"/>
          <w:szCs w:val="16"/>
        </w:rPr>
        <w:t>HvJ</w:t>
      </w:r>
      <w:proofErr w:type="spellEnd"/>
      <w:r w:rsidRPr="004D0A7B">
        <w:rPr>
          <w:rFonts w:ascii="Arial" w:hAnsi="Arial" w:cs="Arial"/>
          <w:sz w:val="16"/>
          <w:szCs w:val="16"/>
        </w:rPr>
        <w:t xml:space="preserve"> EU 1 maart 2018, C-9/17 (</w:t>
      </w:r>
      <w:proofErr w:type="spellStart"/>
      <w:r w:rsidRPr="004D0A7B">
        <w:rPr>
          <w:rFonts w:ascii="Arial" w:hAnsi="Arial" w:cs="Arial"/>
          <w:i/>
          <w:sz w:val="16"/>
          <w:szCs w:val="16"/>
        </w:rPr>
        <w:t>Tirkkonen</w:t>
      </w:r>
      <w:proofErr w:type="spellEnd"/>
      <w:r w:rsidRPr="004D0A7B">
        <w:rPr>
          <w:rFonts w:ascii="Arial" w:hAnsi="Arial" w:cs="Arial"/>
          <w:sz w:val="16"/>
          <w:szCs w:val="16"/>
        </w:rPr>
        <w:t>).</w:t>
      </w:r>
    </w:p>
  </w:footnote>
  <w:footnote w:id="3">
    <w:p w:rsidR="009E76DE" w:rsidRPr="004D0A7B" w:rsidRDefault="009E76DE" w:rsidP="004D0A7B">
      <w:pPr>
        <w:pStyle w:val="Voetnoottekst"/>
        <w:rPr>
          <w:rFonts w:ascii="Arial" w:hAnsi="Arial" w:cs="Arial"/>
          <w:sz w:val="16"/>
          <w:szCs w:val="16"/>
        </w:rPr>
      </w:pPr>
      <w:r w:rsidRPr="004D0A7B">
        <w:rPr>
          <w:rStyle w:val="Voetnootmarkering"/>
          <w:rFonts w:ascii="Arial" w:hAnsi="Arial" w:cs="Arial"/>
          <w:sz w:val="16"/>
          <w:szCs w:val="16"/>
        </w:rPr>
        <w:footnoteRef/>
      </w:r>
      <w:r w:rsidRPr="004D0A7B">
        <w:rPr>
          <w:rFonts w:ascii="Arial" w:hAnsi="Arial" w:cs="Arial"/>
          <w:sz w:val="16"/>
          <w:szCs w:val="16"/>
        </w:rPr>
        <w:t xml:space="preserve"> </w:t>
      </w:r>
      <w:proofErr w:type="spellStart"/>
      <w:r w:rsidRPr="004D0A7B">
        <w:rPr>
          <w:rFonts w:ascii="Arial" w:hAnsi="Arial" w:cs="Arial"/>
          <w:sz w:val="16"/>
          <w:szCs w:val="16"/>
        </w:rPr>
        <w:t>Essers</w:t>
      </w:r>
      <w:proofErr w:type="spellEnd"/>
      <w:r w:rsidRPr="004D0A7B">
        <w:rPr>
          <w:rFonts w:ascii="Arial" w:hAnsi="Arial" w:cs="Arial"/>
          <w:sz w:val="16"/>
          <w:szCs w:val="16"/>
        </w:rPr>
        <w:t xml:space="preserve"> &amp; </w:t>
      </w:r>
      <w:proofErr w:type="spellStart"/>
      <w:r w:rsidRPr="004D0A7B">
        <w:rPr>
          <w:rFonts w:ascii="Arial" w:hAnsi="Arial" w:cs="Arial"/>
          <w:sz w:val="16"/>
          <w:szCs w:val="16"/>
        </w:rPr>
        <w:t>Lombert</w:t>
      </w:r>
      <w:proofErr w:type="spellEnd"/>
      <w:r w:rsidRPr="004D0A7B">
        <w:rPr>
          <w:rFonts w:ascii="Arial" w:hAnsi="Arial" w:cs="Arial"/>
          <w:sz w:val="16"/>
          <w:szCs w:val="16"/>
        </w:rPr>
        <w:t xml:space="preserve"> 2017, p. 25.</w:t>
      </w:r>
    </w:p>
  </w:footnote>
  <w:footnote w:id="4">
    <w:p w:rsidR="009E76DE" w:rsidRPr="004D0A7B" w:rsidRDefault="009E76DE" w:rsidP="004D0A7B">
      <w:pPr>
        <w:pStyle w:val="Voetnoottekst"/>
        <w:rPr>
          <w:rFonts w:ascii="Arial" w:hAnsi="Arial" w:cs="Arial"/>
          <w:sz w:val="16"/>
          <w:szCs w:val="16"/>
        </w:rPr>
      </w:pPr>
      <w:r w:rsidRPr="004D0A7B">
        <w:rPr>
          <w:rStyle w:val="Voetnootmarkering"/>
          <w:rFonts w:ascii="Arial" w:hAnsi="Arial" w:cs="Arial"/>
          <w:sz w:val="16"/>
          <w:szCs w:val="16"/>
        </w:rPr>
        <w:footnoteRef/>
      </w:r>
      <w:r w:rsidRPr="004D0A7B">
        <w:rPr>
          <w:rFonts w:ascii="Arial" w:hAnsi="Arial" w:cs="Arial"/>
          <w:sz w:val="16"/>
          <w:szCs w:val="16"/>
        </w:rPr>
        <w:t xml:space="preserve"> </w:t>
      </w:r>
      <w:r w:rsidRPr="004D0A7B">
        <w:rPr>
          <w:rFonts w:ascii="Arial" w:hAnsi="Arial" w:cs="Arial"/>
          <w:i/>
          <w:sz w:val="16"/>
          <w:szCs w:val="16"/>
        </w:rPr>
        <w:t>Aanbesteden WMO 2015 en Jeugdwet – Een handreiking</w:t>
      </w:r>
      <w:r w:rsidRPr="004D0A7B">
        <w:rPr>
          <w:rFonts w:ascii="Arial" w:hAnsi="Arial" w:cs="Arial"/>
          <w:sz w:val="16"/>
          <w:szCs w:val="16"/>
        </w:rPr>
        <w:t xml:space="preserve">, </w:t>
      </w:r>
      <w:hyperlink r:id="rId1" w:history="1">
        <w:r w:rsidRPr="004D0A7B">
          <w:rPr>
            <w:rStyle w:val="Hyperlink"/>
            <w:rFonts w:ascii="Arial" w:hAnsi="Arial" w:cs="Arial"/>
            <w:color w:val="auto"/>
            <w:sz w:val="16"/>
            <w:szCs w:val="16"/>
          </w:rPr>
          <w:t>www.pianoo.nl</w:t>
        </w:r>
      </w:hyperlink>
      <w:r w:rsidRPr="004D0A7B">
        <w:rPr>
          <w:rFonts w:ascii="Arial" w:hAnsi="Arial" w:cs="Arial"/>
          <w:sz w:val="16"/>
          <w:szCs w:val="16"/>
        </w:rPr>
        <w:t xml:space="preserve"> (zoek op </w:t>
      </w:r>
      <w:proofErr w:type="spellStart"/>
      <w:r w:rsidRPr="004D0A7B">
        <w:rPr>
          <w:rFonts w:ascii="Arial" w:hAnsi="Arial" w:cs="Arial"/>
          <w:i/>
          <w:sz w:val="16"/>
          <w:szCs w:val="16"/>
        </w:rPr>
        <w:t>wmo</w:t>
      </w:r>
      <w:proofErr w:type="spellEnd"/>
      <w:r w:rsidRPr="004D0A7B">
        <w:rPr>
          <w:rFonts w:ascii="Arial" w:hAnsi="Arial" w:cs="Arial"/>
          <w:i/>
          <w:sz w:val="16"/>
          <w:szCs w:val="16"/>
        </w:rPr>
        <w:t xml:space="preserve"> 2015 en jeugdwet</w:t>
      </w:r>
      <w:r w:rsidRPr="004D0A7B">
        <w:rPr>
          <w:rFonts w:ascii="Arial" w:hAnsi="Arial" w:cs="Arial"/>
          <w:sz w:val="16"/>
          <w:szCs w:val="16"/>
        </w:rPr>
        <w:t>).</w:t>
      </w:r>
    </w:p>
  </w:footnote>
  <w:footnote w:id="5">
    <w:p w:rsidR="009E76DE" w:rsidRPr="00E73216" w:rsidRDefault="009E76DE" w:rsidP="004D0A7B">
      <w:pPr>
        <w:pStyle w:val="Voetnoottekst"/>
        <w:rPr>
          <w:sz w:val="16"/>
          <w:szCs w:val="16"/>
        </w:rPr>
      </w:pPr>
      <w:r w:rsidRPr="004D0A7B">
        <w:rPr>
          <w:rStyle w:val="Voetnootmarkering"/>
          <w:rFonts w:ascii="Arial" w:hAnsi="Arial" w:cs="Arial"/>
          <w:sz w:val="16"/>
          <w:szCs w:val="16"/>
        </w:rPr>
        <w:footnoteRef/>
      </w:r>
      <w:r w:rsidRPr="004D0A7B">
        <w:rPr>
          <w:rFonts w:ascii="Arial" w:hAnsi="Arial" w:cs="Arial"/>
          <w:i/>
          <w:sz w:val="16"/>
          <w:szCs w:val="16"/>
        </w:rPr>
        <w:t xml:space="preserve"> Aanbestedingsrichtlijnen</w:t>
      </w:r>
      <w:r w:rsidRPr="004D0A7B">
        <w:rPr>
          <w:rFonts w:ascii="Arial" w:hAnsi="Arial" w:cs="Arial"/>
          <w:sz w:val="16"/>
          <w:szCs w:val="16"/>
        </w:rPr>
        <w:t xml:space="preserve">, </w:t>
      </w:r>
      <w:hyperlink r:id="rId2" w:history="1">
        <w:r w:rsidRPr="004D0A7B">
          <w:rPr>
            <w:rStyle w:val="Hyperlink"/>
            <w:rFonts w:ascii="Arial" w:hAnsi="Arial" w:cs="Arial"/>
            <w:i/>
            <w:color w:val="auto"/>
            <w:sz w:val="16"/>
            <w:szCs w:val="16"/>
          </w:rPr>
          <w:t>www.europadecentraal.nl</w:t>
        </w:r>
      </w:hyperlink>
      <w:r w:rsidRPr="004D0A7B">
        <w:rPr>
          <w:rFonts w:ascii="Arial" w:hAnsi="Arial" w:cs="Arial"/>
          <w:sz w:val="16"/>
          <w:szCs w:val="16"/>
        </w:rPr>
        <w:t xml:space="preserve"> (zoek op </w:t>
      </w:r>
      <w:r w:rsidRPr="004D0A7B">
        <w:rPr>
          <w:rFonts w:ascii="Arial" w:hAnsi="Arial" w:cs="Arial"/>
          <w:i/>
          <w:sz w:val="16"/>
          <w:szCs w:val="16"/>
        </w:rPr>
        <w:t>aanbestedingsrichtlijnen</w:t>
      </w:r>
      <w:r w:rsidRPr="004D0A7B">
        <w:rPr>
          <w:rFonts w:ascii="Arial" w:hAnsi="Arial" w:cs="Arial"/>
          <w:sz w:val="16"/>
          <w:szCs w:val="16"/>
        </w:rPr>
        <w:t>).</w:t>
      </w:r>
    </w:p>
  </w:footnote>
  <w:footnote w:id="6">
    <w:p w:rsidR="009E76DE" w:rsidRPr="007E1F2E" w:rsidRDefault="009E76DE" w:rsidP="007E1F2E">
      <w:pPr>
        <w:pStyle w:val="Voetnoottekst"/>
        <w:rPr>
          <w:rFonts w:ascii="Arial" w:hAnsi="Arial" w:cs="Arial"/>
          <w:sz w:val="16"/>
          <w:szCs w:val="16"/>
        </w:rPr>
      </w:pPr>
      <w:r w:rsidRPr="007E1F2E">
        <w:rPr>
          <w:rStyle w:val="Voetnootmarkering"/>
          <w:rFonts w:ascii="Arial" w:hAnsi="Arial" w:cs="Arial"/>
          <w:sz w:val="16"/>
          <w:szCs w:val="16"/>
        </w:rPr>
        <w:footnoteRef/>
      </w:r>
      <w:r w:rsidRPr="007E1F2E">
        <w:rPr>
          <w:rFonts w:ascii="Arial" w:hAnsi="Arial" w:cs="Arial"/>
          <w:sz w:val="16"/>
          <w:szCs w:val="16"/>
        </w:rPr>
        <w:t xml:space="preserve"> </w:t>
      </w:r>
      <w:proofErr w:type="spellStart"/>
      <w:r w:rsidRPr="007E1F2E">
        <w:rPr>
          <w:rFonts w:ascii="Arial" w:hAnsi="Arial" w:cs="Arial"/>
          <w:i/>
          <w:sz w:val="16"/>
          <w:szCs w:val="16"/>
        </w:rPr>
        <w:t>Openhouse</w:t>
      </w:r>
      <w:proofErr w:type="spellEnd"/>
      <w:r w:rsidRPr="007E1F2E">
        <w:rPr>
          <w:rFonts w:ascii="Arial" w:hAnsi="Arial" w:cs="Arial"/>
          <w:i/>
          <w:sz w:val="16"/>
          <w:szCs w:val="16"/>
        </w:rPr>
        <w:t xml:space="preserve">-methode populair voor inkoop sociaal domein, </w:t>
      </w:r>
      <w:hyperlink r:id="rId3" w:history="1">
        <w:r w:rsidRPr="007E1F2E">
          <w:rPr>
            <w:rStyle w:val="Hyperlink"/>
            <w:rFonts w:ascii="Arial" w:hAnsi="Arial" w:cs="Arial"/>
            <w:i/>
            <w:color w:val="auto"/>
            <w:sz w:val="16"/>
            <w:szCs w:val="16"/>
          </w:rPr>
          <w:t>www.aanbestedingscafe.nl</w:t>
        </w:r>
      </w:hyperlink>
      <w:r w:rsidRPr="007E1F2E">
        <w:rPr>
          <w:rFonts w:ascii="Arial" w:hAnsi="Arial" w:cs="Arial"/>
          <w:sz w:val="16"/>
          <w:szCs w:val="16"/>
        </w:rPr>
        <w:t xml:space="preserve"> (zoek op </w:t>
      </w:r>
      <w:proofErr w:type="spellStart"/>
      <w:r w:rsidRPr="007E1F2E">
        <w:rPr>
          <w:rFonts w:ascii="Arial" w:hAnsi="Arial" w:cs="Arial"/>
          <w:i/>
          <w:sz w:val="16"/>
          <w:szCs w:val="16"/>
        </w:rPr>
        <w:t>openhouse</w:t>
      </w:r>
      <w:proofErr w:type="spellEnd"/>
      <w:r w:rsidRPr="007E1F2E">
        <w:rPr>
          <w:rFonts w:ascii="Arial" w:hAnsi="Arial" w:cs="Arial"/>
          <w:i/>
          <w:sz w:val="16"/>
          <w:szCs w:val="16"/>
        </w:rPr>
        <w:t>-methode</w:t>
      </w:r>
      <w:r w:rsidRPr="007E1F2E">
        <w:rPr>
          <w:rFonts w:ascii="Arial" w:hAnsi="Arial" w:cs="Arial"/>
          <w:sz w:val="16"/>
          <w:szCs w:val="16"/>
        </w:rPr>
        <w:t>).</w:t>
      </w:r>
    </w:p>
  </w:footnote>
  <w:footnote w:id="7">
    <w:p w:rsidR="009E76DE" w:rsidRPr="007E1F2E" w:rsidRDefault="009E76DE" w:rsidP="007E1F2E">
      <w:pPr>
        <w:pStyle w:val="Voetnoottekst"/>
        <w:rPr>
          <w:rFonts w:ascii="Arial" w:hAnsi="Arial" w:cs="Arial"/>
          <w:sz w:val="16"/>
          <w:szCs w:val="16"/>
        </w:rPr>
      </w:pPr>
      <w:r w:rsidRPr="007E1F2E">
        <w:rPr>
          <w:rStyle w:val="Voetnootmarkering"/>
          <w:rFonts w:ascii="Arial" w:hAnsi="Arial" w:cs="Arial"/>
          <w:sz w:val="16"/>
          <w:szCs w:val="16"/>
        </w:rPr>
        <w:footnoteRef/>
      </w:r>
      <w:r w:rsidRPr="007E1F2E">
        <w:rPr>
          <w:rFonts w:ascii="Arial" w:hAnsi="Arial" w:cs="Arial"/>
          <w:sz w:val="16"/>
          <w:szCs w:val="16"/>
        </w:rPr>
        <w:t xml:space="preserve"> </w:t>
      </w:r>
      <w:r w:rsidRPr="007E1F2E">
        <w:rPr>
          <w:rFonts w:ascii="Arial" w:hAnsi="Arial" w:cs="Arial"/>
          <w:i/>
          <w:sz w:val="16"/>
          <w:szCs w:val="16"/>
        </w:rPr>
        <w:t xml:space="preserve">Decentralisaties en aanbesteden, </w:t>
      </w:r>
      <w:hyperlink r:id="rId4" w:history="1">
        <w:r w:rsidRPr="007E1F2E">
          <w:rPr>
            <w:rStyle w:val="Hyperlink"/>
            <w:rFonts w:ascii="Arial" w:hAnsi="Arial" w:cs="Arial"/>
            <w:i/>
            <w:color w:val="auto"/>
            <w:sz w:val="16"/>
            <w:szCs w:val="16"/>
          </w:rPr>
          <w:t>www.europadecentraal.nl</w:t>
        </w:r>
      </w:hyperlink>
      <w:r w:rsidRPr="007E1F2E">
        <w:rPr>
          <w:rFonts w:ascii="Arial" w:hAnsi="Arial" w:cs="Arial"/>
          <w:sz w:val="16"/>
          <w:szCs w:val="16"/>
        </w:rPr>
        <w:t xml:space="preserve"> (zoek op </w:t>
      </w:r>
      <w:r w:rsidRPr="007E1F2E">
        <w:rPr>
          <w:rFonts w:ascii="Arial" w:hAnsi="Arial" w:cs="Arial"/>
          <w:i/>
          <w:sz w:val="16"/>
          <w:szCs w:val="16"/>
        </w:rPr>
        <w:t>decentralisaties</w:t>
      </w:r>
      <w:r w:rsidRPr="007E1F2E">
        <w:rPr>
          <w:rFonts w:ascii="Arial" w:hAnsi="Arial" w:cs="Arial"/>
          <w:sz w:val="16"/>
          <w:szCs w:val="16"/>
        </w:rPr>
        <w:t>).</w:t>
      </w:r>
    </w:p>
  </w:footnote>
  <w:footnote w:id="8">
    <w:p w:rsidR="009E76DE" w:rsidRPr="007E1F2E" w:rsidRDefault="009E76DE" w:rsidP="007E1F2E">
      <w:pPr>
        <w:pStyle w:val="Voetnoottekst"/>
        <w:rPr>
          <w:rFonts w:ascii="Arial" w:hAnsi="Arial" w:cs="Arial"/>
          <w:sz w:val="16"/>
          <w:szCs w:val="16"/>
        </w:rPr>
      </w:pPr>
      <w:r w:rsidRPr="007E1F2E">
        <w:rPr>
          <w:rStyle w:val="Voetnootmarkering"/>
          <w:rFonts w:ascii="Arial" w:hAnsi="Arial" w:cs="Arial"/>
          <w:sz w:val="16"/>
          <w:szCs w:val="16"/>
        </w:rPr>
        <w:footnoteRef/>
      </w:r>
      <w:r w:rsidRPr="007E1F2E">
        <w:rPr>
          <w:rFonts w:ascii="Arial" w:hAnsi="Arial" w:cs="Arial"/>
          <w:sz w:val="16"/>
          <w:szCs w:val="16"/>
        </w:rPr>
        <w:t xml:space="preserve"> Met raming wordt het berekenen van de waarde van een opdracht bedoeld.</w:t>
      </w:r>
    </w:p>
  </w:footnote>
  <w:footnote w:id="9">
    <w:p w:rsidR="009E76DE" w:rsidRPr="007E1F2E" w:rsidRDefault="009E76DE" w:rsidP="007E1F2E">
      <w:pPr>
        <w:pStyle w:val="Voetnoottekst"/>
        <w:rPr>
          <w:rFonts w:ascii="Arial" w:hAnsi="Arial" w:cs="Arial"/>
          <w:sz w:val="16"/>
          <w:szCs w:val="16"/>
        </w:rPr>
      </w:pPr>
      <w:r w:rsidRPr="007E1F2E">
        <w:rPr>
          <w:rStyle w:val="Voetnootmarkering"/>
          <w:rFonts w:ascii="Arial" w:hAnsi="Arial" w:cs="Arial"/>
          <w:sz w:val="16"/>
          <w:szCs w:val="16"/>
        </w:rPr>
        <w:footnoteRef/>
      </w:r>
      <w:r w:rsidRPr="007E1F2E">
        <w:rPr>
          <w:rFonts w:ascii="Arial" w:hAnsi="Arial" w:cs="Arial"/>
          <w:sz w:val="16"/>
          <w:szCs w:val="16"/>
        </w:rPr>
        <w:t xml:space="preserve"> </w:t>
      </w:r>
      <w:r w:rsidRPr="007E1F2E">
        <w:rPr>
          <w:rFonts w:ascii="Arial" w:hAnsi="Arial" w:cs="Arial"/>
          <w:i/>
          <w:sz w:val="16"/>
          <w:szCs w:val="16"/>
        </w:rPr>
        <w:t xml:space="preserve">Nieuwe drempelbedragen Europese aanbestedingen 2018-2019, </w:t>
      </w:r>
      <w:hyperlink r:id="rId5" w:history="1">
        <w:r w:rsidRPr="007E1F2E">
          <w:rPr>
            <w:rStyle w:val="Hyperlink"/>
            <w:rFonts w:ascii="Arial" w:hAnsi="Arial" w:cs="Arial"/>
            <w:i/>
            <w:color w:val="auto"/>
            <w:sz w:val="16"/>
            <w:szCs w:val="16"/>
          </w:rPr>
          <w:t>www.europadecentraal.nl</w:t>
        </w:r>
      </w:hyperlink>
      <w:r w:rsidRPr="007E1F2E">
        <w:rPr>
          <w:rFonts w:ascii="Arial" w:hAnsi="Arial" w:cs="Arial"/>
          <w:sz w:val="16"/>
          <w:szCs w:val="16"/>
        </w:rPr>
        <w:t xml:space="preserve"> (zoek op </w:t>
      </w:r>
      <w:r w:rsidRPr="007E1F2E">
        <w:rPr>
          <w:rFonts w:ascii="Arial" w:hAnsi="Arial" w:cs="Arial"/>
          <w:i/>
          <w:sz w:val="16"/>
          <w:szCs w:val="16"/>
        </w:rPr>
        <w:t>nieuwe drempelbedragen</w:t>
      </w:r>
      <w:r w:rsidRPr="007E1F2E">
        <w:rPr>
          <w:rFonts w:ascii="Arial" w:hAnsi="Arial" w:cs="Arial"/>
          <w:sz w:val="16"/>
          <w:szCs w:val="16"/>
        </w:rPr>
        <w:t>).</w:t>
      </w:r>
    </w:p>
  </w:footnote>
  <w:footnote w:id="10">
    <w:p w:rsidR="009E76DE" w:rsidRPr="007E1F2E" w:rsidRDefault="009E76DE" w:rsidP="007E1F2E">
      <w:pPr>
        <w:pStyle w:val="Voetnoottekst"/>
        <w:rPr>
          <w:rFonts w:ascii="Arial" w:hAnsi="Arial" w:cs="Arial"/>
          <w:sz w:val="16"/>
          <w:szCs w:val="16"/>
        </w:rPr>
      </w:pPr>
      <w:r w:rsidRPr="007E1F2E">
        <w:rPr>
          <w:rStyle w:val="Voetnootmarkering"/>
          <w:rFonts w:ascii="Arial" w:hAnsi="Arial" w:cs="Arial"/>
          <w:sz w:val="16"/>
          <w:szCs w:val="16"/>
        </w:rPr>
        <w:footnoteRef/>
      </w:r>
      <w:r w:rsidRPr="007E1F2E">
        <w:rPr>
          <w:rFonts w:ascii="Arial" w:hAnsi="Arial" w:cs="Arial"/>
          <w:sz w:val="16"/>
          <w:szCs w:val="16"/>
        </w:rPr>
        <w:t xml:space="preserve"> Dit is gebleken uit de praktijk waarbij de gemeente sociale en andere specifieke diensten heeft moeten aanbesteden. </w:t>
      </w:r>
    </w:p>
  </w:footnote>
  <w:footnote w:id="11">
    <w:p w:rsidR="009E76DE" w:rsidRPr="007E1F2E" w:rsidRDefault="009E76DE" w:rsidP="007E1F2E">
      <w:pPr>
        <w:pStyle w:val="Voetnoottekst"/>
        <w:rPr>
          <w:rFonts w:ascii="Arial" w:hAnsi="Arial" w:cs="Arial"/>
          <w:sz w:val="16"/>
          <w:szCs w:val="16"/>
        </w:rPr>
      </w:pPr>
      <w:r w:rsidRPr="007E1F2E">
        <w:rPr>
          <w:rStyle w:val="Voetnootmarkering"/>
          <w:rFonts w:ascii="Arial" w:hAnsi="Arial" w:cs="Arial"/>
          <w:sz w:val="16"/>
          <w:szCs w:val="16"/>
        </w:rPr>
        <w:footnoteRef/>
      </w:r>
      <w:r w:rsidRPr="007E1F2E">
        <w:rPr>
          <w:rFonts w:ascii="Arial" w:hAnsi="Arial" w:cs="Arial"/>
          <w:sz w:val="16"/>
          <w:szCs w:val="16"/>
        </w:rPr>
        <w:t xml:space="preserve"> </w:t>
      </w:r>
      <w:r w:rsidRPr="007E1F2E">
        <w:rPr>
          <w:rFonts w:ascii="Arial" w:hAnsi="Arial" w:cs="Arial"/>
          <w:i/>
          <w:sz w:val="16"/>
          <w:szCs w:val="16"/>
        </w:rPr>
        <w:t>Aanhangsel Handelingen II</w:t>
      </w:r>
      <w:r w:rsidRPr="007E1F2E">
        <w:rPr>
          <w:rFonts w:ascii="Arial" w:hAnsi="Arial" w:cs="Arial"/>
          <w:sz w:val="16"/>
          <w:szCs w:val="16"/>
        </w:rPr>
        <w:t xml:space="preserve"> 2016/17, 2041.</w:t>
      </w:r>
    </w:p>
  </w:footnote>
  <w:footnote w:id="12">
    <w:p w:rsidR="009E76DE" w:rsidRPr="007E1F2E" w:rsidRDefault="009E76DE" w:rsidP="007E1F2E">
      <w:pPr>
        <w:pStyle w:val="Voetnoottekst"/>
        <w:rPr>
          <w:rFonts w:ascii="Arial" w:hAnsi="Arial" w:cs="Arial"/>
          <w:sz w:val="16"/>
          <w:szCs w:val="16"/>
        </w:rPr>
      </w:pPr>
      <w:r w:rsidRPr="007E1F2E">
        <w:rPr>
          <w:rStyle w:val="Voetnootmarkering"/>
          <w:rFonts w:ascii="Arial" w:hAnsi="Arial" w:cs="Arial"/>
          <w:sz w:val="16"/>
          <w:szCs w:val="16"/>
        </w:rPr>
        <w:footnoteRef/>
      </w:r>
      <w:r w:rsidRPr="007E1F2E">
        <w:rPr>
          <w:rFonts w:ascii="Arial" w:hAnsi="Arial" w:cs="Arial"/>
          <w:sz w:val="16"/>
          <w:szCs w:val="16"/>
        </w:rPr>
        <w:t xml:space="preserve"> </w:t>
      </w:r>
      <w:r w:rsidRPr="007E1F2E">
        <w:rPr>
          <w:rFonts w:ascii="Arial" w:hAnsi="Arial" w:cs="Arial"/>
          <w:i/>
          <w:sz w:val="16"/>
          <w:szCs w:val="16"/>
        </w:rPr>
        <w:t xml:space="preserve">Wanneer is aanbesteden binnen het sociaal domein verplicht?, </w:t>
      </w:r>
      <w:hyperlink r:id="rId6" w:history="1">
        <w:r w:rsidRPr="007E1F2E">
          <w:rPr>
            <w:rStyle w:val="Hyperlink"/>
            <w:rFonts w:ascii="Arial" w:hAnsi="Arial" w:cs="Arial"/>
            <w:i/>
            <w:color w:val="auto"/>
            <w:sz w:val="16"/>
            <w:szCs w:val="16"/>
          </w:rPr>
          <w:t>www.pianoo.nl</w:t>
        </w:r>
      </w:hyperlink>
      <w:r w:rsidRPr="007E1F2E">
        <w:rPr>
          <w:rFonts w:ascii="Arial" w:hAnsi="Arial" w:cs="Arial"/>
          <w:sz w:val="16"/>
          <w:szCs w:val="16"/>
        </w:rPr>
        <w:t xml:space="preserve"> (zoek op </w:t>
      </w:r>
      <w:r w:rsidRPr="007E1F2E">
        <w:rPr>
          <w:rFonts w:ascii="Arial" w:hAnsi="Arial" w:cs="Arial"/>
          <w:i/>
          <w:sz w:val="16"/>
          <w:szCs w:val="16"/>
        </w:rPr>
        <w:t>verplicht</w:t>
      </w:r>
      <w:r w:rsidRPr="007E1F2E">
        <w:rPr>
          <w:rFonts w:ascii="Arial" w:hAnsi="Arial" w:cs="Arial"/>
          <w:sz w:val="16"/>
          <w:szCs w:val="16"/>
        </w:rPr>
        <w:t>).</w:t>
      </w:r>
    </w:p>
  </w:footnote>
  <w:footnote w:id="13">
    <w:p w:rsidR="009E76DE" w:rsidRPr="007E1F2E" w:rsidRDefault="009E76DE" w:rsidP="007E1F2E">
      <w:pPr>
        <w:pStyle w:val="Voetnoottekst"/>
        <w:rPr>
          <w:rFonts w:ascii="Arial" w:hAnsi="Arial" w:cs="Arial"/>
          <w:sz w:val="16"/>
          <w:szCs w:val="16"/>
        </w:rPr>
      </w:pPr>
      <w:r w:rsidRPr="007E1F2E">
        <w:rPr>
          <w:rStyle w:val="Voetnootmarkering"/>
          <w:rFonts w:ascii="Arial" w:hAnsi="Arial" w:cs="Arial"/>
          <w:sz w:val="16"/>
          <w:szCs w:val="16"/>
        </w:rPr>
        <w:footnoteRef/>
      </w:r>
      <w:r w:rsidRPr="007E1F2E">
        <w:rPr>
          <w:rFonts w:ascii="Arial" w:hAnsi="Arial" w:cs="Arial"/>
          <w:sz w:val="16"/>
          <w:szCs w:val="16"/>
        </w:rPr>
        <w:t xml:space="preserve"> Met vormgeven wordt het bepalen van elementen (kenmerken) </w:t>
      </w:r>
      <w:r>
        <w:rPr>
          <w:rFonts w:ascii="Arial" w:hAnsi="Arial" w:cs="Arial"/>
          <w:sz w:val="16"/>
          <w:szCs w:val="16"/>
        </w:rPr>
        <w:t>van</w:t>
      </w:r>
      <w:r w:rsidRPr="007E1F2E">
        <w:rPr>
          <w:rFonts w:ascii="Arial" w:hAnsi="Arial" w:cs="Arial"/>
          <w:sz w:val="16"/>
          <w:szCs w:val="16"/>
        </w:rPr>
        <w:t xml:space="preserve"> een opdracht bedoeld. Zo bevat een subsidie bijvoorbeeld andere elementen dan een overheidsopdracht.</w:t>
      </w:r>
    </w:p>
  </w:footnote>
  <w:footnote w:id="14">
    <w:p w:rsidR="009E76DE" w:rsidRPr="00FB30B8" w:rsidRDefault="009E76DE" w:rsidP="007E1F2E">
      <w:pPr>
        <w:pStyle w:val="Voetnoottekst"/>
        <w:rPr>
          <w:rFonts w:ascii="Times New Roman" w:hAnsi="Times New Roman" w:cs="Times New Roman"/>
          <w:color w:val="00B050"/>
          <w:sz w:val="16"/>
          <w:szCs w:val="16"/>
        </w:rPr>
      </w:pPr>
      <w:r w:rsidRPr="007E1F2E">
        <w:rPr>
          <w:rStyle w:val="Voetnootmarkering"/>
          <w:rFonts w:ascii="Arial" w:hAnsi="Arial" w:cs="Arial"/>
          <w:sz w:val="16"/>
          <w:szCs w:val="16"/>
        </w:rPr>
        <w:footnoteRef/>
      </w:r>
      <w:r w:rsidRPr="007E1F2E">
        <w:rPr>
          <w:rFonts w:ascii="Arial" w:hAnsi="Arial" w:cs="Arial"/>
          <w:sz w:val="16"/>
          <w:szCs w:val="16"/>
        </w:rPr>
        <w:t xml:space="preserve"> </w:t>
      </w:r>
      <w:r w:rsidRPr="007E1F2E">
        <w:rPr>
          <w:rFonts w:ascii="Arial" w:hAnsi="Arial" w:cs="Arial"/>
          <w:i/>
          <w:sz w:val="16"/>
          <w:szCs w:val="16"/>
        </w:rPr>
        <w:t xml:space="preserve">Ondertekening startdocument sociaal bestuursakkoord, </w:t>
      </w:r>
      <w:hyperlink r:id="rId7" w:history="1">
        <w:r w:rsidRPr="007E1F2E">
          <w:rPr>
            <w:rStyle w:val="Hyperlink"/>
            <w:rFonts w:ascii="Arial" w:hAnsi="Arial" w:cs="Arial"/>
            <w:i/>
            <w:color w:val="auto"/>
            <w:sz w:val="16"/>
            <w:szCs w:val="16"/>
          </w:rPr>
          <w:t>www.zeeland.nl</w:t>
        </w:r>
      </w:hyperlink>
      <w:r w:rsidRPr="007E1F2E">
        <w:rPr>
          <w:rFonts w:ascii="Arial" w:hAnsi="Arial" w:cs="Arial"/>
          <w:sz w:val="16"/>
          <w:szCs w:val="16"/>
        </w:rPr>
        <w:t xml:space="preserve"> (zoek op </w:t>
      </w:r>
      <w:r w:rsidRPr="007E1F2E">
        <w:rPr>
          <w:rFonts w:ascii="Arial" w:hAnsi="Arial" w:cs="Arial"/>
          <w:i/>
          <w:sz w:val="16"/>
          <w:szCs w:val="16"/>
        </w:rPr>
        <w:t>11005956</w:t>
      </w:r>
      <w:r w:rsidRPr="007E1F2E">
        <w:rPr>
          <w:rFonts w:ascii="Arial" w:hAnsi="Arial" w:cs="Arial"/>
          <w:sz w:val="16"/>
          <w:szCs w:val="16"/>
        </w:rPr>
        <w:t>).</w:t>
      </w:r>
    </w:p>
  </w:footnote>
  <w:footnote w:id="15">
    <w:p w:rsidR="009E76DE" w:rsidRPr="00BC038E" w:rsidRDefault="009E76DE" w:rsidP="00853895">
      <w:pPr>
        <w:pStyle w:val="Voetnoottekst"/>
        <w:spacing w:line="276" w:lineRule="auto"/>
        <w:rPr>
          <w:rFonts w:ascii="Arial" w:hAnsi="Arial" w:cs="Arial"/>
          <w:color w:val="00B050"/>
          <w:sz w:val="16"/>
          <w:szCs w:val="16"/>
        </w:rPr>
      </w:pPr>
      <w:r w:rsidRPr="00BC038E">
        <w:rPr>
          <w:rStyle w:val="Voetnootmarkering"/>
          <w:rFonts w:ascii="Arial" w:hAnsi="Arial" w:cs="Arial"/>
          <w:sz w:val="16"/>
          <w:szCs w:val="16"/>
        </w:rPr>
        <w:footnoteRef/>
      </w:r>
      <w:r w:rsidRPr="00BC038E">
        <w:rPr>
          <w:rFonts w:ascii="Arial" w:hAnsi="Arial" w:cs="Arial"/>
          <w:sz w:val="16"/>
          <w:szCs w:val="16"/>
        </w:rPr>
        <w:t xml:space="preserve"> </w:t>
      </w:r>
      <w:r w:rsidRPr="00BC038E">
        <w:rPr>
          <w:rFonts w:ascii="Arial" w:hAnsi="Arial" w:cs="Arial"/>
          <w:i/>
          <w:sz w:val="16"/>
          <w:szCs w:val="16"/>
        </w:rPr>
        <w:t xml:space="preserve">Informatiekaart inkoopmodellen, </w:t>
      </w:r>
      <w:hyperlink r:id="rId8" w:history="1">
        <w:r w:rsidRPr="00BC038E">
          <w:rPr>
            <w:rStyle w:val="Hyperlink"/>
            <w:rFonts w:ascii="Arial" w:hAnsi="Arial" w:cs="Arial"/>
            <w:i/>
            <w:color w:val="auto"/>
            <w:sz w:val="16"/>
            <w:szCs w:val="16"/>
          </w:rPr>
          <w:t>www.vng.nl</w:t>
        </w:r>
      </w:hyperlink>
      <w:r w:rsidRPr="00BC038E">
        <w:rPr>
          <w:rFonts w:ascii="Arial" w:hAnsi="Arial" w:cs="Arial"/>
          <w:sz w:val="16"/>
          <w:szCs w:val="16"/>
        </w:rPr>
        <w:t xml:space="preserve"> (zoek op </w:t>
      </w:r>
      <w:r w:rsidRPr="00BC038E">
        <w:rPr>
          <w:rFonts w:ascii="Arial" w:hAnsi="Arial" w:cs="Arial"/>
          <w:i/>
          <w:sz w:val="16"/>
          <w:szCs w:val="16"/>
        </w:rPr>
        <w:t>informatiekaart inkoopmodellen</w:t>
      </w:r>
      <w:r w:rsidRPr="00BC038E">
        <w:rPr>
          <w:rFonts w:ascii="Arial" w:hAnsi="Arial" w:cs="Arial"/>
          <w:sz w:val="16"/>
          <w:szCs w:val="16"/>
        </w:rPr>
        <w:t>).</w:t>
      </w:r>
    </w:p>
  </w:footnote>
  <w:footnote w:id="16">
    <w:p w:rsidR="009E76DE" w:rsidRPr="007628B7" w:rsidRDefault="009E76DE" w:rsidP="00853895">
      <w:pPr>
        <w:pStyle w:val="Voetnoottekst"/>
        <w:spacing w:line="276" w:lineRule="auto"/>
        <w:rPr>
          <w:rFonts w:ascii="Arial" w:hAnsi="Arial" w:cs="Arial"/>
          <w:sz w:val="18"/>
          <w:szCs w:val="18"/>
        </w:rPr>
      </w:pPr>
      <w:r w:rsidRPr="007628B7">
        <w:rPr>
          <w:rStyle w:val="Voetnootmarkering"/>
          <w:rFonts w:ascii="Arial" w:hAnsi="Arial" w:cs="Arial"/>
          <w:sz w:val="16"/>
          <w:szCs w:val="16"/>
        </w:rPr>
        <w:footnoteRef/>
      </w:r>
      <w:r w:rsidRPr="007628B7">
        <w:rPr>
          <w:rFonts w:ascii="Arial" w:hAnsi="Arial" w:cs="Arial"/>
          <w:sz w:val="16"/>
          <w:szCs w:val="16"/>
        </w:rPr>
        <w:t xml:space="preserve"> Per soort aanbesteding wordt een aanbestedende dienst samengesteld.</w:t>
      </w:r>
    </w:p>
  </w:footnote>
  <w:footnote w:id="17">
    <w:p w:rsidR="009E76DE" w:rsidRPr="00832CAE" w:rsidRDefault="009E76DE" w:rsidP="00B01EF6">
      <w:pPr>
        <w:pStyle w:val="Voetnoottekst"/>
        <w:spacing w:line="276" w:lineRule="auto"/>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w:t>
      </w:r>
      <w:r w:rsidRPr="00832CAE">
        <w:rPr>
          <w:rFonts w:ascii="Arial" w:hAnsi="Arial" w:cs="Arial"/>
          <w:i/>
          <w:sz w:val="16"/>
          <w:szCs w:val="16"/>
        </w:rPr>
        <w:t xml:space="preserve">Sociaal domein: </w:t>
      </w:r>
      <w:proofErr w:type="spellStart"/>
      <w:r w:rsidRPr="00832CAE">
        <w:rPr>
          <w:rFonts w:ascii="Arial" w:hAnsi="Arial" w:cs="Arial"/>
          <w:i/>
          <w:sz w:val="16"/>
          <w:szCs w:val="16"/>
        </w:rPr>
        <w:t>Wmo</w:t>
      </w:r>
      <w:proofErr w:type="spellEnd"/>
      <w:r w:rsidRPr="00832CAE">
        <w:rPr>
          <w:rFonts w:ascii="Arial" w:hAnsi="Arial" w:cs="Arial"/>
          <w:i/>
          <w:sz w:val="16"/>
          <w:szCs w:val="16"/>
        </w:rPr>
        <w:t xml:space="preserve"> 2015, Participatiewet en Jeugdwet, </w:t>
      </w:r>
      <w:hyperlink r:id="rId9" w:history="1">
        <w:r w:rsidRPr="00832CAE">
          <w:rPr>
            <w:rStyle w:val="Hyperlink"/>
            <w:rFonts w:ascii="Arial" w:hAnsi="Arial" w:cs="Arial"/>
            <w:i/>
            <w:color w:val="auto"/>
            <w:sz w:val="16"/>
            <w:szCs w:val="16"/>
          </w:rPr>
          <w:t>www.stimulansz.nl</w:t>
        </w:r>
      </w:hyperlink>
      <w:r w:rsidRPr="00832CAE">
        <w:rPr>
          <w:rFonts w:ascii="Arial" w:hAnsi="Arial" w:cs="Arial"/>
          <w:sz w:val="16"/>
          <w:szCs w:val="16"/>
        </w:rPr>
        <w:t xml:space="preserve"> (zoek op </w:t>
      </w:r>
      <w:r w:rsidRPr="00832CAE">
        <w:rPr>
          <w:rFonts w:ascii="Arial" w:hAnsi="Arial" w:cs="Arial"/>
          <w:i/>
          <w:sz w:val="16"/>
          <w:szCs w:val="16"/>
        </w:rPr>
        <w:t>sociaal domein</w:t>
      </w:r>
      <w:r w:rsidRPr="00832CAE">
        <w:rPr>
          <w:rFonts w:ascii="Arial" w:hAnsi="Arial" w:cs="Arial"/>
          <w:sz w:val="16"/>
          <w:szCs w:val="16"/>
        </w:rPr>
        <w:t>).</w:t>
      </w:r>
    </w:p>
  </w:footnote>
  <w:footnote w:id="18">
    <w:p w:rsidR="009E76DE" w:rsidRDefault="009E76DE">
      <w:pPr>
        <w:pStyle w:val="Voetnoottekst"/>
      </w:pPr>
      <w:r>
        <w:rPr>
          <w:rStyle w:val="Voetnootmarkering"/>
        </w:rPr>
        <w:footnoteRef/>
      </w:r>
      <w:r>
        <w:t xml:space="preserve"> In dit onderzoek hebben niet-gunnen en afwijzen dezelfde betekenis.</w:t>
      </w:r>
    </w:p>
  </w:footnote>
  <w:footnote w:id="19">
    <w:p w:rsidR="009E76DE" w:rsidRPr="00832CAE" w:rsidRDefault="009E76DE" w:rsidP="00832CAE">
      <w:pPr>
        <w:pStyle w:val="Voetnoottekst"/>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w:t>
      </w:r>
      <w:proofErr w:type="spellStart"/>
      <w:r w:rsidRPr="00832CAE">
        <w:rPr>
          <w:rFonts w:ascii="Arial" w:hAnsi="Arial" w:cs="Arial"/>
          <w:sz w:val="16"/>
          <w:szCs w:val="16"/>
        </w:rPr>
        <w:t>Essers</w:t>
      </w:r>
      <w:proofErr w:type="spellEnd"/>
      <w:r w:rsidRPr="00832CAE">
        <w:rPr>
          <w:rFonts w:ascii="Arial" w:hAnsi="Arial" w:cs="Arial"/>
          <w:sz w:val="16"/>
          <w:szCs w:val="16"/>
        </w:rPr>
        <w:t xml:space="preserve"> &amp; </w:t>
      </w:r>
      <w:proofErr w:type="spellStart"/>
      <w:r w:rsidRPr="00832CAE">
        <w:rPr>
          <w:rFonts w:ascii="Arial" w:hAnsi="Arial" w:cs="Arial"/>
          <w:sz w:val="16"/>
          <w:szCs w:val="16"/>
        </w:rPr>
        <w:t>Lombert</w:t>
      </w:r>
      <w:proofErr w:type="spellEnd"/>
      <w:r w:rsidRPr="00832CAE">
        <w:rPr>
          <w:rFonts w:ascii="Arial" w:hAnsi="Arial" w:cs="Arial"/>
          <w:sz w:val="16"/>
          <w:szCs w:val="16"/>
        </w:rPr>
        <w:t xml:space="preserve"> 2017, p. 25.</w:t>
      </w:r>
    </w:p>
  </w:footnote>
  <w:footnote w:id="20">
    <w:p w:rsidR="009E76DE" w:rsidRPr="00832CAE" w:rsidRDefault="009E76DE" w:rsidP="00832CAE">
      <w:pPr>
        <w:pStyle w:val="Voetnoottekst"/>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w:t>
      </w:r>
      <w:proofErr w:type="spellStart"/>
      <w:r w:rsidRPr="00832CAE">
        <w:rPr>
          <w:rFonts w:ascii="Arial" w:hAnsi="Arial" w:cs="Arial"/>
          <w:sz w:val="16"/>
          <w:szCs w:val="16"/>
        </w:rPr>
        <w:t>Essers</w:t>
      </w:r>
      <w:proofErr w:type="spellEnd"/>
      <w:r w:rsidRPr="00832CAE">
        <w:rPr>
          <w:rFonts w:ascii="Arial" w:hAnsi="Arial" w:cs="Arial"/>
          <w:sz w:val="16"/>
          <w:szCs w:val="16"/>
        </w:rPr>
        <w:t xml:space="preserve"> &amp; </w:t>
      </w:r>
      <w:proofErr w:type="spellStart"/>
      <w:r w:rsidRPr="00832CAE">
        <w:rPr>
          <w:rFonts w:ascii="Arial" w:hAnsi="Arial" w:cs="Arial"/>
          <w:sz w:val="16"/>
          <w:szCs w:val="16"/>
        </w:rPr>
        <w:t>Lombert</w:t>
      </w:r>
      <w:proofErr w:type="spellEnd"/>
      <w:r w:rsidRPr="00832CAE">
        <w:rPr>
          <w:rFonts w:ascii="Arial" w:hAnsi="Arial" w:cs="Arial"/>
          <w:sz w:val="16"/>
          <w:szCs w:val="16"/>
        </w:rPr>
        <w:t xml:space="preserve"> 2017, p. 21.</w:t>
      </w:r>
    </w:p>
  </w:footnote>
  <w:footnote w:id="21">
    <w:p w:rsidR="009E76DE" w:rsidRPr="00832CAE" w:rsidRDefault="009E76DE" w:rsidP="00832CAE">
      <w:pPr>
        <w:pStyle w:val="Voetnoottekst"/>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w:t>
      </w:r>
      <w:proofErr w:type="spellStart"/>
      <w:r w:rsidRPr="00832CAE">
        <w:rPr>
          <w:rFonts w:ascii="Arial" w:hAnsi="Arial" w:cs="Arial"/>
          <w:sz w:val="16"/>
          <w:szCs w:val="16"/>
        </w:rPr>
        <w:t>Essers</w:t>
      </w:r>
      <w:proofErr w:type="spellEnd"/>
      <w:r w:rsidRPr="00832CAE">
        <w:rPr>
          <w:rFonts w:ascii="Arial" w:hAnsi="Arial" w:cs="Arial"/>
          <w:sz w:val="16"/>
          <w:szCs w:val="16"/>
        </w:rPr>
        <w:t xml:space="preserve"> &amp; </w:t>
      </w:r>
      <w:proofErr w:type="spellStart"/>
      <w:r w:rsidRPr="00832CAE">
        <w:rPr>
          <w:rFonts w:ascii="Arial" w:hAnsi="Arial" w:cs="Arial"/>
          <w:sz w:val="16"/>
          <w:szCs w:val="16"/>
        </w:rPr>
        <w:t>Lombert</w:t>
      </w:r>
      <w:proofErr w:type="spellEnd"/>
      <w:r w:rsidRPr="00832CAE">
        <w:rPr>
          <w:rFonts w:ascii="Arial" w:hAnsi="Arial" w:cs="Arial"/>
          <w:sz w:val="16"/>
          <w:szCs w:val="16"/>
        </w:rPr>
        <w:t xml:space="preserve"> 2017, p. 109.</w:t>
      </w:r>
    </w:p>
  </w:footnote>
  <w:footnote w:id="22">
    <w:p w:rsidR="009E76DE" w:rsidRPr="00832CAE" w:rsidRDefault="009E76DE" w:rsidP="00832CAE">
      <w:pPr>
        <w:pStyle w:val="Voetnoottekst"/>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w:t>
      </w:r>
      <w:proofErr w:type="spellStart"/>
      <w:r w:rsidRPr="00832CAE">
        <w:rPr>
          <w:rFonts w:ascii="Arial" w:hAnsi="Arial" w:cs="Arial"/>
          <w:sz w:val="16"/>
          <w:szCs w:val="16"/>
        </w:rPr>
        <w:t>Huzen</w:t>
      </w:r>
      <w:proofErr w:type="spellEnd"/>
      <w:r w:rsidRPr="00832CAE">
        <w:rPr>
          <w:rFonts w:ascii="Arial" w:hAnsi="Arial" w:cs="Arial"/>
          <w:sz w:val="16"/>
          <w:szCs w:val="16"/>
        </w:rPr>
        <w:t xml:space="preserve"> &amp; </w:t>
      </w:r>
      <w:proofErr w:type="spellStart"/>
      <w:r w:rsidRPr="00832CAE">
        <w:rPr>
          <w:rFonts w:ascii="Arial" w:hAnsi="Arial" w:cs="Arial"/>
          <w:sz w:val="16"/>
          <w:szCs w:val="16"/>
        </w:rPr>
        <w:t>Wormsbecher</w:t>
      </w:r>
      <w:proofErr w:type="spellEnd"/>
      <w:r w:rsidRPr="00832CAE">
        <w:rPr>
          <w:rFonts w:ascii="Arial" w:hAnsi="Arial" w:cs="Arial"/>
          <w:sz w:val="16"/>
          <w:szCs w:val="16"/>
        </w:rPr>
        <w:t xml:space="preserve"> 2015, p. 74.</w:t>
      </w:r>
    </w:p>
  </w:footnote>
  <w:footnote w:id="23">
    <w:p w:rsidR="009E76DE" w:rsidRPr="00832CAE" w:rsidRDefault="009E76DE" w:rsidP="00832CAE">
      <w:pPr>
        <w:pStyle w:val="Voetnoottekst"/>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w:t>
      </w:r>
      <w:r w:rsidRPr="00832CAE">
        <w:rPr>
          <w:rFonts w:ascii="Arial" w:hAnsi="Arial" w:cs="Arial"/>
          <w:i/>
          <w:sz w:val="16"/>
          <w:szCs w:val="16"/>
        </w:rPr>
        <w:t>Aanbestedingsrichtlijnen</w:t>
      </w:r>
      <w:r w:rsidRPr="00832CAE">
        <w:rPr>
          <w:rFonts w:ascii="Arial" w:hAnsi="Arial" w:cs="Arial"/>
          <w:sz w:val="16"/>
          <w:szCs w:val="16"/>
        </w:rPr>
        <w:t xml:space="preserve">, </w:t>
      </w:r>
      <w:hyperlink r:id="rId10" w:history="1">
        <w:r w:rsidRPr="00832CAE">
          <w:rPr>
            <w:rStyle w:val="Hyperlink"/>
            <w:rFonts w:ascii="Arial" w:hAnsi="Arial" w:cs="Arial"/>
            <w:i/>
            <w:color w:val="auto"/>
            <w:sz w:val="16"/>
            <w:szCs w:val="16"/>
          </w:rPr>
          <w:t>www.europadecentraal.nl</w:t>
        </w:r>
      </w:hyperlink>
      <w:r w:rsidRPr="00832CAE">
        <w:rPr>
          <w:rFonts w:ascii="Arial" w:hAnsi="Arial" w:cs="Arial"/>
          <w:sz w:val="16"/>
          <w:szCs w:val="16"/>
        </w:rPr>
        <w:t xml:space="preserve"> (zoek op </w:t>
      </w:r>
      <w:r w:rsidRPr="00832CAE">
        <w:rPr>
          <w:rFonts w:ascii="Arial" w:hAnsi="Arial" w:cs="Arial"/>
          <w:i/>
          <w:sz w:val="16"/>
          <w:szCs w:val="16"/>
        </w:rPr>
        <w:t>aanbestedingsrichtlijnen</w:t>
      </w:r>
      <w:r w:rsidRPr="00832CAE">
        <w:rPr>
          <w:rFonts w:ascii="Arial" w:hAnsi="Arial" w:cs="Arial"/>
          <w:sz w:val="16"/>
          <w:szCs w:val="16"/>
        </w:rPr>
        <w:t>).</w:t>
      </w:r>
    </w:p>
  </w:footnote>
  <w:footnote w:id="24">
    <w:p w:rsidR="009E76DE" w:rsidRPr="00832CAE" w:rsidRDefault="009E76DE" w:rsidP="00832CAE">
      <w:pPr>
        <w:pStyle w:val="Voetnoottekst"/>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w:t>
      </w:r>
      <w:r w:rsidRPr="00832CAE">
        <w:rPr>
          <w:rFonts w:ascii="Arial" w:hAnsi="Arial" w:cs="Arial"/>
          <w:i/>
          <w:sz w:val="16"/>
          <w:szCs w:val="16"/>
        </w:rPr>
        <w:t xml:space="preserve">Europese richtlijnen, </w:t>
      </w:r>
      <w:hyperlink r:id="rId11" w:history="1">
        <w:r w:rsidRPr="00832CAE">
          <w:rPr>
            <w:rStyle w:val="Hyperlink"/>
            <w:rFonts w:ascii="Arial" w:hAnsi="Arial" w:cs="Arial"/>
            <w:i/>
            <w:color w:val="auto"/>
            <w:sz w:val="16"/>
            <w:szCs w:val="16"/>
          </w:rPr>
          <w:t>www.pianoo.nl</w:t>
        </w:r>
      </w:hyperlink>
      <w:r w:rsidRPr="00832CAE">
        <w:rPr>
          <w:rFonts w:ascii="Arial" w:hAnsi="Arial" w:cs="Arial"/>
          <w:sz w:val="16"/>
          <w:szCs w:val="16"/>
        </w:rPr>
        <w:t xml:space="preserve"> (zoek op </w:t>
      </w:r>
      <w:r w:rsidRPr="00832CAE">
        <w:rPr>
          <w:rFonts w:ascii="Arial" w:hAnsi="Arial" w:cs="Arial"/>
          <w:i/>
          <w:sz w:val="16"/>
          <w:szCs w:val="16"/>
        </w:rPr>
        <w:t>Europese richtlijnen</w:t>
      </w:r>
      <w:r w:rsidRPr="00832CAE">
        <w:rPr>
          <w:rFonts w:ascii="Arial" w:hAnsi="Arial" w:cs="Arial"/>
          <w:sz w:val="16"/>
          <w:szCs w:val="16"/>
        </w:rPr>
        <w:t>).</w:t>
      </w:r>
    </w:p>
  </w:footnote>
  <w:footnote w:id="25">
    <w:p w:rsidR="009E76DE" w:rsidRPr="00723811" w:rsidRDefault="009E76DE" w:rsidP="00832CAE">
      <w:pPr>
        <w:pStyle w:val="Voetnoottekst"/>
        <w:rPr>
          <w:rFonts w:ascii="Times New Roman" w:hAnsi="Times New Roman" w:cs="Times New Roman"/>
          <w:color w:val="00B050"/>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w:t>
      </w:r>
      <w:r w:rsidRPr="00832CAE">
        <w:rPr>
          <w:rFonts w:ascii="Arial" w:hAnsi="Arial" w:cs="Arial"/>
          <w:i/>
          <w:sz w:val="16"/>
          <w:szCs w:val="16"/>
        </w:rPr>
        <w:t xml:space="preserve">Aanbestedingen, </w:t>
      </w:r>
      <w:hyperlink r:id="rId12" w:history="1">
        <w:r w:rsidRPr="00832CAE">
          <w:rPr>
            <w:rStyle w:val="Hyperlink"/>
            <w:rFonts w:ascii="Arial" w:hAnsi="Arial" w:cs="Arial"/>
            <w:i/>
            <w:color w:val="auto"/>
            <w:sz w:val="16"/>
            <w:szCs w:val="16"/>
          </w:rPr>
          <w:t>www.minbuza.nl/ecer/dossiers/</w:t>
        </w:r>
      </w:hyperlink>
      <w:r w:rsidRPr="00832CAE">
        <w:rPr>
          <w:rFonts w:ascii="Arial" w:hAnsi="Arial" w:cs="Arial"/>
          <w:sz w:val="16"/>
          <w:szCs w:val="16"/>
        </w:rPr>
        <w:t xml:space="preserve"> (zoek op </w:t>
      </w:r>
      <w:r w:rsidRPr="00832CAE">
        <w:rPr>
          <w:rFonts w:ascii="Arial" w:hAnsi="Arial" w:cs="Arial"/>
          <w:i/>
          <w:sz w:val="16"/>
          <w:szCs w:val="16"/>
        </w:rPr>
        <w:t>aanbestedingen</w:t>
      </w:r>
      <w:r w:rsidRPr="00832CAE">
        <w:rPr>
          <w:rFonts w:ascii="Arial" w:hAnsi="Arial" w:cs="Arial"/>
          <w:sz w:val="16"/>
          <w:szCs w:val="16"/>
        </w:rPr>
        <w:t>).</w:t>
      </w:r>
    </w:p>
  </w:footnote>
  <w:footnote w:id="26">
    <w:p w:rsidR="009E76DE" w:rsidRPr="00832CAE" w:rsidRDefault="009E76DE" w:rsidP="00832CAE">
      <w:pPr>
        <w:pStyle w:val="Voetnoottekst"/>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Hessel 2016,  p. 122.</w:t>
      </w:r>
    </w:p>
  </w:footnote>
  <w:footnote w:id="27">
    <w:p w:rsidR="009E76DE" w:rsidRPr="00832CAE" w:rsidRDefault="009E76DE" w:rsidP="00832CAE">
      <w:pPr>
        <w:pStyle w:val="Voetnoottekst"/>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w:t>
      </w:r>
      <w:r w:rsidRPr="00832CAE">
        <w:rPr>
          <w:rFonts w:ascii="Arial" w:hAnsi="Arial" w:cs="Arial"/>
          <w:i/>
          <w:sz w:val="16"/>
          <w:szCs w:val="16"/>
        </w:rPr>
        <w:t xml:space="preserve">Handreiking overheidsopdracht en subsidie, </w:t>
      </w:r>
      <w:hyperlink r:id="rId13" w:history="1">
        <w:r w:rsidRPr="00832CAE">
          <w:rPr>
            <w:rStyle w:val="Hyperlink"/>
            <w:rFonts w:ascii="Arial" w:hAnsi="Arial" w:cs="Arial"/>
            <w:i/>
            <w:color w:val="auto"/>
            <w:sz w:val="16"/>
            <w:szCs w:val="16"/>
          </w:rPr>
          <w:t>www.vng.nl</w:t>
        </w:r>
      </w:hyperlink>
      <w:r w:rsidRPr="00832CAE">
        <w:rPr>
          <w:rFonts w:ascii="Arial" w:hAnsi="Arial" w:cs="Arial"/>
          <w:i/>
          <w:sz w:val="16"/>
          <w:szCs w:val="16"/>
        </w:rPr>
        <w:t xml:space="preserve"> (</w:t>
      </w:r>
      <w:r w:rsidRPr="00832CAE">
        <w:rPr>
          <w:rFonts w:ascii="Arial" w:hAnsi="Arial" w:cs="Arial"/>
          <w:sz w:val="16"/>
          <w:szCs w:val="16"/>
        </w:rPr>
        <w:t xml:space="preserve">zoek op overheidsopdracht). </w:t>
      </w:r>
    </w:p>
  </w:footnote>
  <w:footnote w:id="28">
    <w:p w:rsidR="009E76DE" w:rsidRPr="00832CAE" w:rsidRDefault="009E76DE" w:rsidP="00832CAE">
      <w:pPr>
        <w:pStyle w:val="Voetnoottekst"/>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Dit is besproken in de praktijk. </w:t>
      </w:r>
    </w:p>
  </w:footnote>
  <w:footnote w:id="29">
    <w:p w:rsidR="009E76DE" w:rsidRPr="00832CAE" w:rsidRDefault="009E76DE" w:rsidP="00832CAE">
      <w:pPr>
        <w:pStyle w:val="Voetnoottekst"/>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w:t>
      </w:r>
      <w:r w:rsidRPr="00832CAE">
        <w:rPr>
          <w:rFonts w:ascii="Arial" w:hAnsi="Arial" w:cs="Arial"/>
          <w:i/>
          <w:sz w:val="16"/>
          <w:szCs w:val="16"/>
        </w:rPr>
        <w:t xml:space="preserve">Nieuwe drempelbedragen Europese aanbestedingen 2018-2019, </w:t>
      </w:r>
      <w:hyperlink r:id="rId14" w:history="1">
        <w:r w:rsidRPr="00832CAE">
          <w:rPr>
            <w:rStyle w:val="Hyperlink"/>
            <w:rFonts w:ascii="Arial" w:hAnsi="Arial" w:cs="Arial"/>
            <w:i/>
            <w:color w:val="auto"/>
            <w:sz w:val="16"/>
            <w:szCs w:val="16"/>
          </w:rPr>
          <w:t>www.europadecentraal.nl</w:t>
        </w:r>
      </w:hyperlink>
      <w:r w:rsidRPr="00832CAE">
        <w:rPr>
          <w:rFonts w:ascii="Arial" w:hAnsi="Arial" w:cs="Arial"/>
          <w:sz w:val="16"/>
          <w:szCs w:val="16"/>
        </w:rPr>
        <w:t xml:space="preserve"> (zoek op </w:t>
      </w:r>
      <w:r w:rsidRPr="00832CAE">
        <w:rPr>
          <w:rFonts w:ascii="Arial" w:hAnsi="Arial" w:cs="Arial"/>
          <w:i/>
          <w:sz w:val="16"/>
          <w:szCs w:val="16"/>
        </w:rPr>
        <w:t>nieuwe drempelbedragen</w:t>
      </w:r>
      <w:r w:rsidRPr="00832CAE">
        <w:rPr>
          <w:rFonts w:ascii="Arial" w:hAnsi="Arial" w:cs="Arial"/>
          <w:sz w:val="16"/>
          <w:szCs w:val="16"/>
        </w:rPr>
        <w:t>).</w:t>
      </w:r>
    </w:p>
  </w:footnote>
  <w:footnote w:id="30">
    <w:p w:rsidR="009E76DE" w:rsidRPr="00832CAE" w:rsidRDefault="009E76DE" w:rsidP="00832CAE">
      <w:pPr>
        <w:pStyle w:val="Voetnoottekst"/>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w:t>
      </w:r>
      <w:proofErr w:type="spellStart"/>
      <w:r w:rsidRPr="00832CAE">
        <w:rPr>
          <w:rFonts w:ascii="Arial" w:hAnsi="Arial" w:cs="Arial"/>
          <w:sz w:val="16"/>
          <w:szCs w:val="16"/>
        </w:rPr>
        <w:t>Essers</w:t>
      </w:r>
      <w:proofErr w:type="spellEnd"/>
      <w:r w:rsidRPr="00832CAE">
        <w:rPr>
          <w:rFonts w:ascii="Arial" w:hAnsi="Arial" w:cs="Arial"/>
          <w:sz w:val="16"/>
          <w:szCs w:val="16"/>
        </w:rPr>
        <w:t xml:space="preserve"> &amp; </w:t>
      </w:r>
      <w:proofErr w:type="spellStart"/>
      <w:r w:rsidRPr="00832CAE">
        <w:rPr>
          <w:rFonts w:ascii="Arial" w:hAnsi="Arial" w:cs="Arial"/>
          <w:sz w:val="16"/>
          <w:szCs w:val="16"/>
        </w:rPr>
        <w:t>Lombert</w:t>
      </w:r>
      <w:proofErr w:type="spellEnd"/>
      <w:r w:rsidRPr="00832CAE">
        <w:rPr>
          <w:rFonts w:ascii="Arial" w:hAnsi="Arial" w:cs="Arial"/>
          <w:sz w:val="16"/>
          <w:szCs w:val="16"/>
        </w:rPr>
        <w:t xml:space="preserve"> 2017, p. 29.</w:t>
      </w:r>
    </w:p>
  </w:footnote>
  <w:footnote w:id="31">
    <w:p w:rsidR="009E76DE" w:rsidRPr="00C059B3" w:rsidRDefault="009E76DE" w:rsidP="00832CAE">
      <w:pPr>
        <w:pStyle w:val="Voetnoottekst"/>
        <w:rPr>
          <w:rFonts w:ascii="Times New Roman" w:hAnsi="Times New Roman" w:cs="Times New Roman"/>
          <w:color w:val="00B050"/>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Kuyper 2017, p. 31.</w:t>
      </w:r>
    </w:p>
  </w:footnote>
  <w:footnote w:id="32">
    <w:p w:rsidR="009E76DE" w:rsidRPr="00832CAE" w:rsidRDefault="009E76DE" w:rsidP="00832CAE">
      <w:pPr>
        <w:pStyle w:val="Voetnoottekst"/>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w:t>
      </w:r>
      <w:proofErr w:type="spellStart"/>
      <w:r w:rsidRPr="00832CAE">
        <w:rPr>
          <w:rFonts w:ascii="Arial" w:hAnsi="Arial" w:cs="Arial"/>
          <w:sz w:val="16"/>
          <w:szCs w:val="16"/>
        </w:rPr>
        <w:t>Essers</w:t>
      </w:r>
      <w:proofErr w:type="spellEnd"/>
      <w:r w:rsidRPr="00832CAE">
        <w:rPr>
          <w:rFonts w:ascii="Arial" w:hAnsi="Arial" w:cs="Arial"/>
          <w:sz w:val="16"/>
          <w:szCs w:val="16"/>
        </w:rPr>
        <w:t xml:space="preserve"> &amp; </w:t>
      </w:r>
      <w:proofErr w:type="spellStart"/>
      <w:r w:rsidRPr="00832CAE">
        <w:rPr>
          <w:rFonts w:ascii="Arial" w:hAnsi="Arial" w:cs="Arial"/>
          <w:sz w:val="16"/>
          <w:szCs w:val="16"/>
        </w:rPr>
        <w:t>Lombert</w:t>
      </w:r>
      <w:proofErr w:type="spellEnd"/>
      <w:r w:rsidRPr="00832CAE">
        <w:rPr>
          <w:rFonts w:ascii="Arial" w:hAnsi="Arial" w:cs="Arial"/>
          <w:sz w:val="16"/>
          <w:szCs w:val="16"/>
        </w:rPr>
        <w:t xml:space="preserve"> 2017, p. 29.</w:t>
      </w:r>
    </w:p>
  </w:footnote>
  <w:footnote w:id="33">
    <w:p w:rsidR="009E76DE" w:rsidRPr="00832CAE" w:rsidRDefault="009E76DE" w:rsidP="00FB1A1F">
      <w:pPr>
        <w:pStyle w:val="Voetnoottekst"/>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w:t>
      </w:r>
      <w:r w:rsidRPr="00832CAE">
        <w:rPr>
          <w:rFonts w:ascii="Arial" w:hAnsi="Arial" w:cs="Arial"/>
          <w:i/>
          <w:sz w:val="16"/>
          <w:szCs w:val="16"/>
        </w:rPr>
        <w:t xml:space="preserve">Van contact naar contract – De bijzondere positie van gemeenten in het contractenrecht, </w:t>
      </w:r>
      <w:hyperlink r:id="rId15" w:history="1">
        <w:r w:rsidRPr="006557A6">
          <w:rPr>
            <w:rStyle w:val="Hyperlink"/>
            <w:rFonts w:ascii="Arial" w:hAnsi="Arial" w:cs="Arial"/>
            <w:sz w:val="16"/>
            <w:szCs w:val="16"/>
          </w:rPr>
          <w:t>www.vng.nl</w:t>
        </w:r>
      </w:hyperlink>
      <w:r>
        <w:rPr>
          <w:rFonts w:ascii="Arial" w:hAnsi="Arial" w:cs="Arial"/>
          <w:sz w:val="16"/>
          <w:szCs w:val="16"/>
        </w:rPr>
        <w:t xml:space="preserve"> </w:t>
      </w:r>
      <w:r w:rsidRPr="00832CAE">
        <w:rPr>
          <w:rFonts w:ascii="Arial" w:hAnsi="Arial" w:cs="Arial"/>
          <w:sz w:val="16"/>
          <w:szCs w:val="16"/>
        </w:rPr>
        <w:t xml:space="preserve"> (zoek op </w:t>
      </w:r>
      <w:r w:rsidRPr="00832CAE">
        <w:rPr>
          <w:rFonts w:ascii="Arial" w:hAnsi="Arial" w:cs="Arial"/>
          <w:i/>
          <w:sz w:val="16"/>
          <w:szCs w:val="16"/>
        </w:rPr>
        <w:t>contract</w:t>
      </w:r>
      <w:r w:rsidRPr="00832CAE">
        <w:rPr>
          <w:rFonts w:ascii="Arial" w:hAnsi="Arial" w:cs="Arial"/>
          <w:sz w:val="16"/>
          <w:szCs w:val="16"/>
        </w:rPr>
        <w:t>).</w:t>
      </w:r>
    </w:p>
  </w:footnote>
  <w:footnote w:id="34">
    <w:p w:rsidR="009E76DE" w:rsidRPr="00832CAE" w:rsidRDefault="009E76DE" w:rsidP="00832CAE">
      <w:pPr>
        <w:pStyle w:val="Voetnoottekst"/>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w:t>
      </w:r>
      <w:proofErr w:type="spellStart"/>
      <w:r w:rsidRPr="00832CAE">
        <w:rPr>
          <w:rFonts w:ascii="Arial" w:hAnsi="Arial" w:cs="Arial"/>
          <w:sz w:val="16"/>
          <w:szCs w:val="16"/>
        </w:rPr>
        <w:t>Essers</w:t>
      </w:r>
      <w:proofErr w:type="spellEnd"/>
      <w:r w:rsidRPr="00832CAE">
        <w:rPr>
          <w:rFonts w:ascii="Arial" w:hAnsi="Arial" w:cs="Arial"/>
          <w:sz w:val="16"/>
          <w:szCs w:val="16"/>
        </w:rPr>
        <w:t xml:space="preserve"> &amp; </w:t>
      </w:r>
      <w:proofErr w:type="spellStart"/>
      <w:r w:rsidRPr="00832CAE">
        <w:rPr>
          <w:rFonts w:ascii="Arial" w:hAnsi="Arial" w:cs="Arial"/>
          <w:sz w:val="16"/>
          <w:szCs w:val="16"/>
        </w:rPr>
        <w:t>Lombert</w:t>
      </w:r>
      <w:proofErr w:type="spellEnd"/>
      <w:r w:rsidRPr="00832CAE">
        <w:rPr>
          <w:rFonts w:ascii="Arial" w:hAnsi="Arial" w:cs="Arial"/>
          <w:sz w:val="16"/>
          <w:szCs w:val="16"/>
        </w:rPr>
        <w:t xml:space="preserve"> 2017, p. 62.</w:t>
      </w:r>
    </w:p>
  </w:footnote>
  <w:footnote w:id="35">
    <w:p w:rsidR="009E76DE" w:rsidRPr="00832CAE" w:rsidRDefault="009E76DE" w:rsidP="00832CAE">
      <w:pPr>
        <w:pStyle w:val="Voetnoottekst"/>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w:t>
      </w:r>
      <w:r w:rsidRPr="00832CAE">
        <w:rPr>
          <w:rFonts w:ascii="Arial" w:hAnsi="Arial" w:cs="Arial"/>
          <w:i/>
          <w:sz w:val="16"/>
          <w:szCs w:val="16"/>
        </w:rPr>
        <w:t xml:space="preserve">Algemene beginselen van behoorlijk bestuur en privaatrechtelijk overheidshandelen, </w:t>
      </w:r>
      <w:hyperlink r:id="rId16" w:history="1">
        <w:r w:rsidRPr="00832CAE">
          <w:rPr>
            <w:rStyle w:val="Hyperlink"/>
            <w:rFonts w:ascii="Arial" w:hAnsi="Arial" w:cs="Arial"/>
            <w:i/>
            <w:color w:val="auto"/>
            <w:sz w:val="16"/>
            <w:szCs w:val="16"/>
          </w:rPr>
          <w:t>www.bgadvocaten..nl</w:t>
        </w:r>
      </w:hyperlink>
      <w:r w:rsidRPr="00832CAE">
        <w:rPr>
          <w:rFonts w:ascii="Arial" w:hAnsi="Arial" w:cs="Arial"/>
          <w:sz w:val="16"/>
          <w:szCs w:val="16"/>
        </w:rPr>
        <w:t xml:space="preserve"> (zoek op: </w:t>
      </w:r>
      <w:r w:rsidRPr="00832CAE">
        <w:rPr>
          <w:rFonts w:ascii="Arial" w:hAnsi="Arial" w:cs="Arial"/>
          <w:i/>
          <w:sz w:val="16"/>
          <w:szCs w:val="16"/>
        </w:rPr>
        <w:t>privaatrechtelijk overheidshandelen</w:t>
      </w:r>
      <w:r w:rsidRPr="00832CAE">
        <w:rPr>
          <w:rFonts w:ascii="Arial" w:hAnsi="Arial" w:cs="Arial"/>
          <w:sz w:val="16"/>
          <w:szCs w:val="16"/>
        </w:rPr>
        <w:t>).</w:t>
      </w:r>
    </w:p>
  </w:footnote>
  <w:footnote w:id="36">
    <w:p w:rsidR="009E76DE" w:rsidRPr="00832CAE" w:rsidRDefault="009E76DE" w:rsidP="00832CAE">
      <w:pPr>
        <w:pStyle w:val="Voetnoottekst"/>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Kuypers 2017, p. 114.</w:t>
      </w:r>
    </w:p>
  </w:footnote>
  <w:footnote w:id="37">
    <w:p w:rsidR="009E76DE" w:rsidRPr="00832CAE" w:rsidRDefault="009E76DE" w:rsidP="00832CAE">
      <w:pPr>
        <w:pStyle w:val="Voetnoottekst"/>
        <w:rPr>
          <w:rFonts w:ascii="Arial" w:hAnsi="Arial" w:cs="Arial"/>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w:t>
      </w:r>
      <w:r w:rsidRPr="00832CAE">
        <w:rPr>
          <w:rFonts w:ascii="Arial" w:hAnsi="Arial" w:cs="Arial"/>
          <w:i/>
          <w:sz w:val="16"/>
          <w:szCs w:val="16"/>
        </w:rPr>
        <w:t xml:space="preserve">Stappen aanbesteding, </w:t>
      </w:r>
      <w:hyperlink r:id="rId17" w:history="1">
        <w:r w:rsidRPr="00832CAE">
          <w:rPr>
            <w:rStyle w:val="Hyperlink"/>
            <w:rFonts w:ascii="Arial" w:hAnsi="Arial" w:cs="Arial"/>
            <w:color w:val="auto"/>
            <w:sz w:val="16"/>
            <w:szCs w:val="16"/>
          </w:rPr>
          <w:t>www.ibmn.eu</w:t>
        </w:r>
      </w:hyperlink>
      <w:r w:rsidRPr="00832CAE">
        <w:rPr>
          <w:rFonts w:ascii="Arial" w:hAnsi="Arial" w:cs="Arial"/>
          <w:sz w:val="16"/>
          <w:szCs w:val="16"/>
        </w:rPr>
        <w:t xml:space="preserve"> (zoek op </w:t>
      </w:r>
      <w:r w:rsidRPr="00832CAE">
        <w:rPr>
          <w:rFonts w:ascii="Arial" w:hAnsi="Arial" w:cs="Arial"/>
          <w:i/>
          <w:sz w:val="16"/>
          <w:szCs w:val="16"/>
        </w:rPr>
        <w:t>stappen aanbesteding</w:t>
      </w:r>
      <w:r w:rsidRPr="00832CAE">
        <w:rPr>
          <w:rFonts w:ascii="Arial" w:hAnsi="Arial" w:cs="Arial"/>
          <w:sz w:val="16"/>
          <w:szCs w:val="16"/>
        </w:rPr>
        <w:t>).</w:t>
      </w:r>
    </w:p>
  </w:footnote>
  <w:footnote w:id="38">
    <w:p w:rsidR="009E76DE" w:rsidRPr="007C2580" w:rsidRDefault="009E76DE" w:rsidP="00832CAE">
      <w:pPr>
        <w:pStyle w:val="Voetnoottekst"/>
        <w:rPr>
          <w:rFonts w:ascii="Times New Roman" w:hAnsi="Times New Roman" w:cs="Times New Roman"/>
          <w:sz w:val="16"/>
          <w:szCs w:val="16"/>
        </w:rPr>
      </w:pPr>
      <w:r w:rsidRPr="00832CAE">
        <w:rPr>
          <w:rStyle w:val="Voetnootmarkering"/>
          <w:rFonts w:ascii="Arial" w:hAnsi="Arial" w:cs="Arial"/>
          <w:sz w:val="16"/>
          <w:szCs w:val="16"/>
        </w:rPr>
        <w:footnoteRef/>
      </w:r>
      <w:r w:rsidRPr="00832CAE">
        <w:rPr>
          <w:rFonts w:ascii="Arial" w:hAnsi="Arial" w:cs="Arial"/>
          <w:sz w:val="16"/>
          <w:szCs w:val="16"/>
        </w:rPr>
        <w:t xml:space="preserve"> </w:t>
      </w:r>
      <w:proofErr w:type="spellStart"/>
      <w:r w:rsidRPr="00832CAE">
        <w:rPr>
          <w:rFonts w:ascii="Arial" w:hAnsi="Arial" w:cs="Arial"/>
          <w:sz w:val="16"/>
          <w:szCs w:val="16"/>
        </w:rPr>
        <w:t>Essers</w:t>
      </w:r>
      <w:proofErr w:type="spellEnd"/>
      <w:r w:rsidRPr="00832CAE">
        <w:rPr>
          <w:rFonts w:ascii="Arial" w:hAnsi="Arial" w:cs="Arial"/>
          <w:sz w:val="16"/>
          <w:szCs w:val="16"/>
        </w:rPr>
        <w:t xml:space="preserve"> &amp; </w:t>
      </w:r>
      <w:proofErr w:type="spellStart"/>
      <w:r w:rsidRPr="00832CAE">
        <w:rPr>
          <w:rFonts w:ascii="Arial" w:hAnsi="Arial" w:cs="Arial"/>
          <w:sz w:val="16"/>
          <w:szCs w:val="16"/>
        </w:rPr>
        <w:t>Lombert</w:t>
      </w:r>
      <w:proofErr w:type="spellEnd"/>
      <w:r w:rsidRPr="00832CAE">
        <w:rPr>
          <w:rFonts w:ascii="Arial" w:hAnsi="Arial" w:cs="Arial"/>
          <w:sz w:val="16"/>
          <w:szCs w:val="16"/>
        </w:rPr>
        <w:t xml:space="preserve"> 2017, p. 170.</w:t>
      </w:r>
    </w:p>
  </w:footnote>
  <w:footnote w:id="39">
    <w:p w:rsidR="009E76DE" w:rsidRPr="00C90B13" w:rsidRDefault="009E76DE" w:rsidP="00C90B13">
      <w:pPr>
        <w:pStyle w:val="Voetnoottekst"/>
        <w:rPr>
          <w:rFonts w:ascii="Arial" w:hAnsi="Arial" w:cs="Arial"/>
          <w:sz w:val="16"/>
          <w:szCs w:val="16"/>
        </w:rPr>
      </w:pPr>
      <w:r w:rsidRPr="00C90B13">
        <w:rPr>
          <w:rStyle w:val="Voetnootmarkering"/>
          <w:rFonts w:ascii="Arial" w:hAnsi="Arial" w:cs="Arial"/>
          <w:sz w:val="16"/>
          <w:szCs w:val="16"/>
        </w:rPr>
        <w:footnoteRef/>
      </w:r>
      <w:r w:rsidRPr="00C90B13">
        <w:rPr>
          <w:rFonts w:ascii="Arial" w:hAnsi="Arial" w:cs="Arial"/>
          <w:sz w:val="16"/>
          <w:szCs w:val="16"/>
        </w:rPr>
        <w:t xml:space="preserve"> Nader uitleg over de aanbestedingsleidraad volgt in paragraaf 3.2.1.1 van hoofdstuk 3. </w:t>
      </w:r>
    </w:p>
  </w:footnote>
  <w:footnote w:id="40">
    <w:p w:rsidR="009E76DE" w:rsidRPr="00C90B13" w:rsidRDefault="009E76DE" w:rsidP="00C90B13">
      <w:pPr>
        <w:pStyle w:val="Voetnoottekst"/>
        <w:rPr>
          <w:rFonts w:ascii="Arial" w:hAnsi="Arial" w:cs="Arial"/>
          <w:sz w:val="16"/>
          <w:szCs w:val="16"/>
        </w:rPr>
      </w:pPr>
      <w:r w:rsidRPr="00C90B13">
        <w:rPr>
          <w:rStyle w:val="Voetnootmarkering"/>
          <w:rFonts w:ascii="Arial" w:hAnsi="Arial" w:cs="Arial"/>
          <w:sz w:val="16"/>
          <w:szCs w:val="16"/>
        </w:rPr>
        <w:footnoteRef/>
      </w:r>
      <w:r w:rsidRPr="00C90B13">
        <w:rPr>
          <w:rFonts w:ascii="Arial" w:hAnsi="Arial" w:cs="Arial"/>
          <w:sz w:val="16"/>
          <w:szCs w:val="16"/>
        </w:rPr>
        <w:t xml:space="preserve"> Met gunnen wordt het verstrekken van de opdracht (en daarmee het sluiten van overeenkomsten) bedoeld.</w:t>
      </w:r>
    </w:p>
  </w:footnote>
  <w:footnote w:id="41">
    <w:p w:rsidR="009E76DE" w:rsidRPr="00C90B13" w:rsidRDefault="009E76DE" w:rsidP="00C90B13">
      <w:pPr>
        <w:pStyle w:val="Voetnoottekst"/>
        <w:tabs>
          <w:tab w:val="right" w:pos="9072"/>
        </w:tabs>
        <w:rPr>
          <w:rFonts w:ascii="Arial" w:hAnsi="Arial" w:cs="Arial"/>
          <w:sz w:val="16"/>
          <w:szCs w:val="16"/>
        </w:rPr>
      </w:pPr>
      <w:r w:rsidRPr="00C90B13">
        <w:rPr>
          <w:rStyle w:val="Voetnootmarkering"/>
          <w:rFonts w:ascii="Arial" w:hAnsi="Arial" w:cs="Arial"/>
          <w:sz w:val="16"/>
          <w:szCs w:val="16"/>
        </w:rPr>
        <w:footnoteRef/>
      </w:r>
      <w:r w:rsidRPr="00C90B13">
        <w:rPr>
          <w:rFonts w:ascii="Arial" w:hAnsi="Arial" w:cs="Arial"/>
          <w:sz w:val="16"/>
          <w:szCs w:val="16"/>
        </w:rPr>
        <w:t xml:space="preserve"> </w:t>
      </w:r>
      <w:r w:rsidRPr="00C90B13">
        <w:rPr>
          <w:rFonts w:ascii="Arial" w:hAnsi="Arial" w:cs="Arial"/>
          <w:i/>
          <w:sz w:val="16"/>
          <w:szCs w:val="16"/>
        </w:rPr>
        <w:t xml:space="preserve">Rechtsbeschermingsrichtlijnen, </w:t>
      </w:r>
      <w:hyperlink r:id="rId18" w:history="1">
        <w:r w:rsidRPr="00C90B13">
          <w:rPr>
            <w:rStyle w:val="Hyperlink"/>
            <w:rFonts w:ascii="Arial" w:hAnsi="Arial" w:cs="Arial"/>
            <w:i/>
            <w:color w:val="auto"/>
            <w:sz w:val="16"/>
            <w:szCs w:val="16"/>
          </w:rPr>
          <w:t>www.europadecentraal.nl</w:t>
        </w:r>
      </w:hyperlink>
      <w:r w:rsidRPr="00C90B13">
        <w:rPr>
          <w:rFonts w:ascii="Arial" w:hAnsi="Arial" w:cs="Arial"/>
          <w:sz w:val="16"/>
          <w:szCs w:val="16"/>
        </w:rPr>
        <w:t xml:space="preserve"> (zoek op </w:t>
      </w:r>
      <w:r w:rsidRPr="00C90B13">
        <w:rPr>
          <w:rFonts w:ascii="Arial" w:hAnsi="Arial" w:cs="Arial"/>
          <w:i/>
          <w:sz w:val="16"/>
          <w:szCs w:val="16"/>
        </w:rPr>
        <w:t>rechtsbeschermingsrichtlijnen</w:t>
      </w:r>
      <w:r w:rsidRPr="00C90B13">
        <w:rPr>
          <w:rFonts w:ascii="Arial" w:hAnsi="Arial" w:cs="Arial"/>
          <w:sz w:val="16"/>
          <w:szCs w:val="16"/>
        </w:rPr>
        <w:t>).</w:t>
      </w:r>
      <w:r w:rsidRPr="00C90B13">
        <w:rPr>
          <w:rFonts w:ascii="Arial" w:hAnsi="Arial" w:cs="Arial"/>
          <w:sz w:val="16"/>
          <w:szCs w:val="16"/>
        </w:rPr>
        <w:tab/>
      </w:r>
    </w:p>
  </w:footnote>
  <w:footnote w:id="42">
    <w:p w:rsidR="009E76DE" w:rsidRPr="00C90B13" w:rsidRDefault="009E76DE" w:rsidP="00C90B13">
      <w:pPr>
        <w:pStyle w:val="Voetnoottekst"/>
        <w:rPr>
          <w:rFonts w:ascii="Arial" w:hAnsi="Arial" w:cs="Arial"/>
          <w:sz w:val="16"/>
          <w:szCs w:val="16"/>
        </w:rPr>
      </w:pPr>
      <w:r w:rsidRPr="00C90B13">
        <w:rPr>
          <w:rStyle w:val="Voetnootmarkering"/>
          <w:rFonts w:ascii="Arial" w:hAnsi="Arial" w:cs="Arial"/>
          <w:sz w:val="16"/>
          <w:szCs w:val="16"/>
        </w:rPr>
        <w:footnoteRef/>
      </w:r>
      <w:r w:rsidRPr="00C90B13">
        <w:rPr>
          <w:rFonts w:ascii="Arial" w:hAnsi="Arial" w:cs="Arial"/>
          <w:sz w:val="16"/>
          <w:szCs w:val="16"/>
        </w:rPr>
        <w:t xml:space="preserve"> Doorgaans in de vorm van een kort geding. </w:t>
      </w:r>
    </w:p>
  </w:footnote>
  <w:footnote w:id="43">
    <w:p w:rsidR="009E76DE" w:rsidRPr="00C90B13" w:rsidRDefault="009E76DE" w:rsidP="00C90B13">
      <w:pPr>
        <w:pStyle w:val="Voetnoottekst"/>
        <w:rPr>
          <w:rFonts w:ascii="Arial" w:hAnsi="Arial" w:cs="Arial"/>
          <w:sz w:val="16"/>
          <w:szCs w:val="16"/>
        </w:rPr>
      </w:pPr>
      <w:r w:rsidRPr="00C90B13">
        <w:rPr>
          <w:rStyle w:val="Voetnootmarkering"/>
          <w:rFonts w:ascii="Arial" w:hAnsi="Arial" w:cs="Arial"/>
          <w:sz w:val="16"/>
          <w:szCs w:val="16"/>
        </w:rPr>
        <w:footnoteRef/>
      </w:r>
      <w:r w:rsidRPr="00C90B13">
        <w:rPr>
          <w:rFonts w:ascii="Arial" w:hAnsi="Arial" w:cs="Arial"/>
          <w:sz w:val="16"/>
          <w:szCs w:val="16"/>
        </w:rPr>
        <w:t xml:space="preserve"> Omdat dit onderzoek ziet op het Europees aanbesteden in algemene zin tegenover Open House, wordt verder niet ingegaan op de soorten aanbestedingsprocedures. Bovendien heeft de gemeente de afgelopen jaren het Europees aanbesteden via het Zeeuws model toegepast voor wat betreft het sociaal domein, zoals uitgelegd in paragraaf 1.1.5.1 van hoofdstuk 1.</w:t>
      </w:r>
    </w:p>
  </w:footnote>
  <w:footnote w:id="44">
    <w:p w:rsidR="009E76DE" w:rsidRPr="007C2580" w:rsidRDefault="009E76DE" w:rsidP="00C90B13">
      <w:pPr>
        <w:pStyle w:val="Voetnoottekst"/>
        <w:rPr>
          <w:rFonts w:ascii="Times New Roman" w:hAnsi="Times New Roman" w:cs="Times New Roman"/>
          <w:color w:val="00B050"/>
          <w:sz w:val="16"/>
          <w:szCs w:val="16"/>
        </w:rPr>
      </w:pPr>
      <w:r w:rsidRPr="00C90B13">
        <w:rPr>
          <w:rStyle w:val="Voetnootmarkering"/>
          <w:rFonts w:ascii="Arial" w:hAnsi="Arial" w:cs="Arial"/>
          <w:sz w:val="16"/>
          <w:szCs w:val="16"/>
        </w:rPr>
        <w:footnoteRef/>
      </w:r>
      <w:r w:rsidRPr="00C90B13">
        <w:rPr>
          <w:rFonts w:ascii="Arial" w:hAnsi="Arial" w:cs="Arial"/>
          <w:sz w:val="16"/>
          <w:szCs w:val="16"/>
        </w:rPr>
        <w:t xml:space="preserve"> </w:t>
      </w:r>
      <w:r w:rsidRPr="00C90B13">
        <w:rPr>
          <w:rFonts w:ascii="Arial" w:hAnsi="Arial" w:cs="Arial"/>
          <w:i/>
          <w:sz w:val="16"/>
          <w:szCs w:val="16"/>
        </w:rPr>
        <w:t>Uitsluitingsgronden, www.europadecentraal .nl</w:t>
      </w:r>
      <w:r w:rsidRPr="00C90B13">
        <w:rPr>
          <w:rFonts w:ascii="Arial" w:hAnsi="Arial" w:cs="Arial"/>
          <w:sz w:val="16"/>
          <w:szCs w:val="16"/>
        </w:rPr>
        <w:t xml:space="preserve"> (zoek op </w:t>
      </w:r>
      <w:r w:rsidRPr="00C90B13">
        <w:rPr>
          <w:rFonts w:ascii="Arial" w:hAnsi="Arial" w:cs="Arial"/>
          <w:i/>
          <w:sz w:val="16"/>
          <w:szCs w:val="16"/>
        </w:rPr>
        <w:t>uitsluitingsgronden</w:t>
      </w:r>
      <w:r w:rsidRPr="00C90B13">
        <w:rPr>
          <w:rFonts w:ascii="Arial" w:hAnsi="Arial" w:cs="Arial"/>
          <w:sz w:val="16"/>
          <w:szCs w:val="16"/>
        </w:rPr>
        <w:t>).</w:t>
      </w:r>
    </w:p>
  </w:footnote>
  <w:footnote w:id="45">
    <w:p w:rsidR="009E76DE" w:rsidRPr="00C90B13" w:rsidRDefault="009E76DE" w:rsidP="00C90B13">
      <w:pPr>
        <w:pStyle w:val="Voetnoottekst"/>
        <w:rPr>
          <w:rFonts w:ascii="Arial" w:hAnsi="Arial" w:cs="Arial"/>
          <w:sz w:val="16"/>
          <w:szCs w:val="16"/>
        </w:rPr>
      </w:pPr>
      <w:r w:rsidRPr="00C90B13">
        <w:rPr>
          <w:rStyle w:val="Voetnootmarkering"/>
          <w:rFonts w:ascii="Arial" w:hAnsi="Arial" w:cs="Arial"/>
          <w:sz w:val="16"/>
          <w:szCs w:val="16"/>
        </w:rPr>
        <w:footnoteRef/>
      </w:r>
      <w:r w:rsidRPr="00C90B13">
        <w:rPr>
          <w:rFonts w:ascii="Arial" w:hAnsi="Arial" w:cs="Arial"/>
          <w:sz w:val="16"/>
          <w:szCs w:val="16"/>
        </w:rPr>
        <w:t xml:space="preserve"> Hessel 2016,  p. 136.</w:t>
      </w:r>
    </w:p>
  </w:footnote>
  <w:footnote w:id="46">
    <w:p w:rsidR="009E76DE" w:rsidRPr="00C90B13" w:rsidRDefault="009E76DE" w:rsidP="00C90B13">
      <w:pPr>
        <w:pStyle w:val="Voetnoottekst"/>
        <w:rPr>
          <w:rFonts w:ascii="Arial" w:hAnsi="Arial" w:cs="Arial"/>
          <w:sz w:val="16"/>
          <w:szCs w:val="16"/>
        </w:rPr>
      </w:pPr>
      <w:r w:rsidRPr="00C90B13">
        <w:rPr>
          <w:rStyle w:val="Voetnootmarkering"/>
          <w:rFonts w:ascii="Arial" w:hAnsi="Arial" w:cs="Arial"/>
          <w:sz w:val="16"/>
          <w:szCs w:val="16"/>
        </w:rPr>
        <w:footnoteRef/>
      </w:r>
      <w:r w:rsidRPr="00C90B13">
        <w:rPr>
          <w:rFonts w:ascii="Arial" w:hAnsi="Arial" w:cs="Arial"/>
          <w:sz w:val="16"/>
          <w:szCs w:val="16"/>
        </w:rPr>
        <w:t xml:space="preserve"> Van de Meent &amp; </w:t>
      </w:r>
      <w:proofErr w:type="spellStart"/>
      <w:r w:rsidRPr="00C90B13">
        <w:rPr>
          <w:rFonts w:ascii="Arial" w:hAnsi="Arial" w:cs="Arial"/>
          <w:sz w:val="16"/>
          <w:szCs w:val="16"/>
        </w:rPr>
        <w:t>Beintema</w:t>
      </w:r>
      <w:proofErr w:type="spellEnd"/>
      <w:r w:rsidRPr="00C90B13">
        <w:rPr>
          <w:rFonts w:ascii="Arial" w:hAnsi="Arial" w:cs="Arial"/>
          <w:sz w:val="16"/>
          <w:szCs w:val="16"/>
        </w:rPr>
        <w:t xml:space="preserve"> 2016, p. 88.</w:t>
      </w:r>
    </w:p>
  </w:footnote>
  <w:footnote w:id="47">
    <w:p w:rsidR="009E76DE" w:rsidRPr="00C90B13" w:rsidRDefault="009E76DE" w:rsidP="00C90B13">
      <w:pPr>
        <w:pStyle w:val="Voetnoottekst"/>
        <w:rPr>
          <w:rFonts w:ascii="Arial" w:hAnsi="Arial" w:cs="Arial"/>
          <w:sz w:val="16"/>
          <w:szCs w:val="16"/>
        </w:rPr>
      </w:pPr>
      <w:r w:rsidRPr="00C90B13">
        <w:rPr>
          <w:rStyle w:val="Voetnootmarkering"/>
          <w:rFonts w:ascii="Arial" w:hAnsi="Arial" w:cs="Arial"/>
          <w:sz w:val="16"/>
          <w:szCs w:val="16"/>
        </w:rPr>
        <w:footnoteRef/>
      </w:r>
      <w:r w:rsidRPr="00C90B13">
        <w:rPr>
          <w:rFonts w:ascii="Arial" w:hAnsi="Arial" w:cs="Arial"/>
          <w:sz w:val="16"/>
          <w:szCs w:val="16"/>
        </w:rPr>
        <w:t xml:space="preserve"> </w:t>
      </w:r>
      <w:proofErr w:type="spellStart"/>
      <w:r w:rsidRPr="00C90B13">
        <w:rPr>
          <w:rFonts w:ascii="Arial" w:hAnsi="Arial" w:cs="Arial"/>
          <w:sz w:val="16"/>
          <w:szCs w:val="16"/>
        </w:rPr>
        <w:t>HvJ</w:t>
      </w:r>
      <w:proofErr w:type="spellEnd"/>
      <w:r w:rsidRPr="00C90B13">
        <w:rPr>
          <w:rFonts w:ascii="Arial" w:hAnsi="Arial" w:cs="Arial"/>
          <w:sz w:val="16"/>
          <w:szCs w:val="16"/>
        </w:rPr>
        <w:t xml:space="preserve"> EU 29 maart 2012, C-599/10 (</w:t>
      </w:r>
      <w:r w:rsidRPr="00C90B13">
        <w:rPr>
          <w:rFonts w:ascii="Arial" w:hAnsi="Arial" w:cs="Arial"/>
          <w:i/>
          <w:sz w:val="16"/>
          <w:szCs w:val="16"/>
        </w:rPr>
        <w:t>SAG-arrest</w:t>
      </w:r>
      <w:r w:rsidRPr="00C90B13">
        <w:rPr>
          <w:rFonts w:ascii="Arial" w:hAnsi="Arial" w:cs="Arial"/>
          <w:sz w:val="16"/>
          <w:szCs w:val="16"/>
        </w:rPr>
        <w:t>).</w:t>
      </w:r>
    </w:p>
  </w:footnote>
  <w:footnote w:id="48">
    <w:p w:rsidR="009E76DE" w:rsidRPr="00C90B13" w:rsidRDefault="009E76DE" w:rsidP="00C90B13">
      <w:pPr>
        <w:pStyle w:val="Voetnoottekst"/>
        <w:rPr>
          <w:rFonts w:ascii="Arial" w:hAnsi="Arial" w:cs="Arial"/>
          <w:sz w:val="16"/>
          <w:szCs w:val="16"/>
        </w:rPr>
      </w:pPr>
      <w:r w:rsidRPr="00C90B13">
        <w:rPr>
          <w:rStyle w:val="Voetnootmarkering"/>
          <w:rFonts w:ascii="Arial" w:hAnsi="Arial" w:cs="Arial"/>
          <w:sz w:val="16"/>
          <w:szCs w:val="16"/>
        </w:rPr>
        <w:footnoteRef/>
      </w:r>
      <w:r w:rsidRPr="00C90B13">
        <w:rPr>
          <w:rFonts w:ascii="Arial" w:hAnsi="Arial" w:cs="Arial"/>
          <w:sz w:val="16"/>
          <w:szCs w:val="16"/>
        </w:rPr>
        <w:t xml:space="preserve"> </w:t>
      </w:r>
      <w:proofErr w:type="spellStart"/>
      <w:r w:rsidRPr="00C90B13">
        <w:rPr>
          <w:rFonts w:ascii="Arial" w:hAnsi="Arial" w:cs="Arial"/>
          <w:sz w:val="16"/>
          <w:szCs w:val="16"/>
        </w:rPr>
        <w:t>HvJ</w:t>
      </w:r>
      <w:proofErr w:type="spellEnd"/>
      <w:r w:rsidRPr="00C90B13">
        <w:rPr>
          <w:rFonts w:ascii="Arial" w:hAnsi="Arial" w:cs="Arial"/>
          <w:sz w:val="16"/>
          <w:szCs w:val="16"/>
        </w:rPr>
        <w:t xml:space="preserve"> EU 10 oktober 2013, C-336/12 (</w:t>
      </w:r>
      <w:proofErr w:type="spellStart"/>
      <w:r w:rsidRPr="00C90B13">
        <w:rPr>
          <w:rFonts w:ascii="Arial" w:hAnsi="Arial" w:cs="Arial"/>
          <w:i/>
          <w:sz w:val="16"/>
          <w:szCs w:val="16"/>
        </w:rPr>
        <w:t>Manova</w:t>
      </w:r>
      <w:proofErr w:type="spellEnd"/>
      <w:r w:rsidRPr="00C90B13">
        <w:rPr>
          <w:rFonts w:ascii="Arial" w:hAnsi="Arial" w:cs="Arial"/>
          <w:sz w:val="16"/>
          <w:szCs w:val="16"/>
        </w:rPr>
        <w:t>).</w:t>
      </w:r>
    </w:p>
  </w:footnote>
  <w:footnote w:id="49">
    <w:p w:rsidR="009E76DE" w:rsidRPr="00C90B13" w:rsidRDefault="009E76DE" w:rsidP="00C90B13">
      <w:pPr>
        <w:pStyle w:val="Voetnoottekst"/>
        <w:rPr>
          <w:rFonts w:ascii="Arial" w:hAnsi="Arial" w:cs="Arial"/>
          <w:sz w:val="16"/>
          <w:szCs w:val="16"/>
        </w:rPr>
      </w:pPr>
      <w:r w:rsidRPr="00C90B13">
        <w:rPr>
          <w:rStyle w:val="Voetnootmarkering"/>
          <w:rFonts w:ascii="Arial" w:hAnsi="Arial" w:cs="Arial"/>
          <w:sz w:val="16"/>
          <w:szCs w:val="16"/>
        </w:rPr>
        <w:footnoteRef/>
      </w:r>
      <w:r w:rsidRPr="00C90B13">
        <w:rPr>
          <w:rFonts w:ascii="Arial" w:hAnsi="Arial" w:cs="Arial"/>
          <w:sz w:val="16"/>
          <w:szCs w:val="16"/>
        </w:rPr>
        <w:t xml:space="preserve"> Hessel 2016,  p. 143.</w:t>
      </w:r>
    </w:p>
  </w:footnote>
  <w:footnote w:id="50">
    <w:p w:rsidR="009E76DE" w:rsidRPr="00C90B13" w:rsidRDefault="009E76DE" w:rsidP="00C90B13">
      <w:pPr>
        <w:pStyle w:val="Voetnoottekst"/>
        <w:rPr>
          <w:rFonts w:ascii="Arial" w:hAnsi="Arial" w:cs="Arial"/>
          <w:sz w:val="16"/>
          <w:szCs w:val="16"/>
        </w:rPr>
      </w:pPr>
      <w:r w:rsidRPr="00B61B85">
        <w:rPr>
          <w:rStyle w:val="Voetnootmarkering"/>
          <w:rFonts w:ascii="Arial" w:hAnsi="Arial" w:cs="Arial"/>
          <w:sz w:val="16"/>
          <w:szCs w:val="16"/>
        </w:rPr>
        <w:footnoteRef/>
      </w:r>
      <w:r w:rsidRPr="00B61B85">
        <w:rPr>
          <w:rFonts w:ascii="Arial" w:hAnsi="Arial" w:cs="Arial"/>
          <w:sz w:val="16"/>
          <w:szCs w:val="16"/>
        </w:rPr>
        <w:t xml:space="preserve"> Zie ook RBLIM 4 februari 2016, </w:t>
      </w:r>
      <w:hyperlink r:id="rId19" w:history="1">
        <w:r w:rsidRPr="00B61B85">
          <w:rPr>
            <w:rStyle w:val="Hyperlink"/>
            <w:rFonts w:ascii="Arial" w:hAnsi="Arial" w:cs="Arial"/>
            <w:color w:val="auto"/>
            <w:sz w:val="16"/>
            <w:szCs w:val="16"/>
            <w:u w:val="none"/>
          </w:rPr>
          <w:t>ECLI:NL:RBLIM:2016:694</w:t>
        </w:r>
      </w:hyperlink>
      <w:r w:rsidRPr="00B61B85">
        <w:rPr>
          <w:rStyle w:val="Hyperlink"/>
          <w:rFonts w:ascii="Arial" w:hAnsi="Arial" w:cs="Arial"/>
          <w:color w:val="auto"/>
          <w:sz w:val="16"/>
          <w:szCs w:val="16"/>
          <w:u w:val="none"/>
        </w:rPr>
        <w:t>.</w:t>
      </w:r>
    </w:p>
  </w:footnote>
  <w:footnote w:id="51">
    <w:p w:rsidR="009E76DE" w:rsidRPr="00C90B13" w:rsidRDefault="009E76DE" w:rsidP="00C90B13">
      <w:pPr>
        <w:pStyle w:val="Voetnoottekst"/>
        <w:rPr>
          <w:rFonts w:ascii="Arial" w:hAnsi="Arial" w:cs="Arial"/>
          <w:sz w:val="16"/>
          <w:szCs w:val="16"/>
        </w:rPr>
      </w:pPr>
      <w:r w:rsidRPr="00C90B13">
        <w:rPr>
          <w:rStyle w:val="Voetnootmarkering"/>
          <w:rFonts w:ascii="Arial" w:hAnsi="Arial" w:cs="Arial"/>
          <w:sz w:val="16"/>
          <w:szCs w:val="16"/>
        </w:rPr>
        <w:footnoteRef/>
      </w:r>
      <w:r w:rsidRPr="00C90B13">
        <w:rPr>
          <w:rFonts w:ascii="Arial" w:hAnsi="Arial" w:cs="Arial"/>
          <w:sz w:val="16"/>
          <w:szCs w:val="16"/>
        </w:rPr>
        <w:t xml:space="preserve"> </w:t>
      </w:r>
      <w:r w:rsidRPr="00C90B13">
        <w:rPr>
          <w:rFonts w:ascii="Arial" w:hAnsi="Arial" w:cs="Arial"/>
          <w:i/>
          <w:sz w:val="16"/>
          <w:szCs w:val="16"/>
        </w:rPr>
        <w:t>Bijlage vergeten? Geen eenvoudig herstel</w:t>
      </w:r>
      <w:r w:rsidRPr="00C90B13">
        <w:rPr>
          <w:rFonts w:ascii="Arial" w:hAnsi="Arial" w:cs="Arial"/>
          <w:sz w:val="16"/>
          <w:szCs w:val="16"/>
        </w:rPr>
        <w:t xml:space="preserve">, </w:t>
      </w:r>
      <w:hyperlink r:id="rId20" w:history="1">
        <w:r w:rsidRPr="00C90B13">
          <w:rPr>
            <w:rStyle w:val="Hyperlink"/>
            <w:rFonts w:ascii="Arial" w:hAnsi="Arial" w:cs="Arial"/>
            <w:color w:val="auto"/>
            <w:sz w:val="16"/>
            <w:szCs w:val="16"/>
          </w:rPr>
          <w:t>www.avdw.nl</w:t>
        </w:r>
      </w:hyperlink>
      <w:r w:rsidRPr="00C90B13">
        <w:rPr>
          <w:rFonts w:ascii="Arial" w:hAnsi="Arial" w:cs="Arial"/>
          <w:sz w:val="16"/>
          <w:szCs w:val="16"/>
        </w:rPr>
        <w:t xml:space="preserve"> (zoek op </w:t>
      </w:r>
      <w:r w:rsidRPr="00C90B13">
        <w:rPr>
          <w:rFonts w:ascii="Arial" w:hAnsi="Arial" w:cs="Arial"/>
          <w:i/>
          <w:sz w:val="16"/>
          <w:szCs w:val="16"/>
        </w:rPr>
        <w:t>geen eenvoudig herstel</w:t>
      </w:r>
      <w:r w:rsidRPr="00C90B13">
        <w:rPr>
          <w:rFonts w:ascii="Arial" w:hAnsi="Arial" w:cs="Arial"/>
          <w:sz w:val="16"/>
          <w:szCs w:val="16"/>
        </w:rPr>
        <w:t>).</w:t>
      </w:r>
    </w:p>
  </w:footnote>
  <w:footnote w:id="52">
    <w:p w:rsidR="009E76DE" w:rsidRPr="00546CCD" w:rsidRDefault="009E76DE" w:rsidP="00C90B13">
      <w:pPr>
        <w:pStyle w:val="Voetnoottekst"/>
        <w:rPr>
          <w:rFonts w:ascii="Arial" w:hAnsi="Arial" w:cs="Arial"/>
          <w:sz w:val="16"/>
          <w:szCs w:val="16"/>
        </w:rPr>
      </w:pPr>
      <w:r w:rsidRPr="00546CCD">
        <w:rPr>
          <w:rStyle w:val="Voetnootmarkering"/>
          <w:rFonts w:ascii="Arial" w:hAnsi="Arial" w:cs="Arial"/>
          <w:sz w:val="16"/>
          <w:szCs w:val="16"/>
        </w:rPr>
        <w:footnoteRef/>
      </w:r>
      <w:r w:rsidRPr="00546CCD">
        <w:rPr>
          <w:rFonts w:ascii="Arial" w:hAnsi="Arial" w:cs="Arial"/>
          <w:sz w:val="16"/>
          <w:szCs w:val="16"/>
        </w:rPr>
        <w:t xml:space="preserve"> </w:t>
      </w:r>
      <w:proofErr w:type="spellStart"/>
      <w:r w:rsidRPr="00546CCD">
        <w:rPr>
          <w:rFonts w:ascii="Arial" w:hAnsi="Arial" w:cs="Arial"/>
          <w:sz w:val="16"/>
          <w:szCs w:val="16"/>
        </w:rPr>
        <w:t>HvJ</w:t>
      </w:r>
      <w:proofErr w:type="spellEnd"/>
      <w:r w:rsidRPr="00546CCD">
        <w:rPr>
          <w:rFonts w:ascii="Arial" w:hAnsi="Arial" w:cs="Arial"/>
          <w:sz w:val="16"/>
          <w:szCs w:val="16"/>
        </w:rPr>
        <w:t xml:space="preserve"> EG 19 juni 2008, C454/06 (</w:t>
      </w:r>
      <w:proofErr w:type="spellStart"/>
      <w:r w:rsidRPr="00546CCD">
        <w:rPr>
          <w:rFonts w:ascii="Arial" w:hAnsi="Arial" w:cs="Arial"/>
          <w:i/>
          <w:sz w:val="16"/>
          <w:szCs w:val="16"/>
        </w:rPr>
        <w:t>Pressetext</w:t>
      </w:r>
      <w:proofErr w:type="spellEnd"/>
      <w:r w:rsidRPr="00546CCD">
        <w:rPr>
          <w:rFonts w:ascii="Arial" w:hAnsi="Arial" w:cs="Arial"/>
          <w:sz w:val="16"/>
          <w:szCs w:val="16"/>
        </w:rPr>
        <w:t>).</w:t>
      </w:r>
    </w:p>
  </w:footnote>
  <w:footnote w:id="53">
    <w:p w:rsidR="009E76DE" w:rsidRPr="00546CCD" w:rsidRDefault="009E76DE" w:rsidP="00C90B13">
      <w:pPr>
        <w:pStyle w:val="Voetnoottekst"/>
        <w:rPr>
          <w:rFonts w:ascii="Arial" w:hAnsi="Arial" w:cs="Arial"/>
          <w:sz w:val="16"/>
          <w:szCs w:val="16"/>
        </w:rPr>
      </w:pPr>
      <w:r w:rsidRPr="00546CCD">
        <w:rPr>
          <w:rStyle w:val="Voetnootmarkering"/>
          <w:rFonts w:ascii="Arial" w:hAnsi="Arial" w:cs="Arial"/>
          <w:sz w:val="16"/>
          <w:szCs w:val="16"/>
        </w:rPr>
        <w:footnoteRef/>
      </w:r>
      <w:r w:rsidRPr="00546CCD">
        <w:rPr>
          <w:rFonts w:ascii="Arial" w:hAnsi="Arial" w:cs="Arial"/>
          <w:sz w:val="16"/>
          <w:szCs w:val="16"/>
        </w:rPr>
        <w:t xml:space="preserve"> Kuyper 2017, p. 85.</w:t>
      </w:r>
    </w:p>
  </w:footnote>
  <w:footnote w:id="54">
    <w:p w:rsidR="009E76DE" w:rsidRDefault="009E76DE">
      <w:pPr>
        <w:pStyle w:val="Voetnoottekst"/>
      </w:pPr>
      <w:r w:rsidRPr="00546CCD">
        <w:rPr>
          <w:rStyle w:val="Voetnootmarkering"/>
          <w:rFonts w:ascii="Arial" w:hAnsi="Arial" w:cs="Arial"/>
          <w:sz w:val="16"/>
          <w:szCs w:val="16"/>
        </w:rPr>
        <w:footnoteRef/>
      </w:r>
      <w:r>
        <w:t xml:space="preserve"> </w:t>
      </w:r>
      <w:r w:rsidRPr="008E18B9">
        <w:rPr>
          <w:rFonts w:ascii="Arial" w:hAnsi="Arial" w:cs="Arial"/>
          <w:i/>
          <w:sz w:val="16"/>
          <w:szCs w:val="16"/>
        </w:rPr>
        <w:t xml:space="preserve">Wat is de minimum en maximum looptijd van contracten?, </w:t>
      </w:r>
      <w:hyperlink r:id="rId21" w:history="1">
        <w:r w:rsidRPr="008E18B9">
          <w:rPr>
            <w:rStyle w:val="Hyperlink"/>
            <w:rFonts w:ascii="Arial" w:hAnsi="Arial" w:cs="Arial"/>
            <w:i/>
            <w:sz w:val="16"/>
            <w:szCs w:val="16"/>
          </w:rPr>
          <w:t>www.pianoo.nl</w:t>
        </w:r>
      </w:hyperlink>
      <w:r w:rsidRPr="008E18B9">
        <w:rPr>
          <w:rFonts w:ascii="Arial" w:hAnsi="Arial" w:cs="Arial"/>
          <w:sz w:val="16"/>
          <w:szCs w:val="16"/>
        </w:rPr>
        <w:t xml:space="preserve"> (zoek op </w:t>
      </w:r>
      <w:r w:rsidRPr="008E18B9">
        <w:rPr>
          <w:rFonts w:ascii="Arial" w:hAnsi="Arial" w:cs="Arial"/>
          <w:i/>
          <w:sz w:val="16"/>
          <w:szCs w:val="16"/>
        </w:rPr>
        <w:t>looptijd</w:t>
      </w:r>
      <w:r w:rsidRPr="008E18B9">
        <w:rPr>
          <w:rFonts w:ascii="Arial" w:hAnsi="Arial" w:cs="Arial"/>
          <w:sz w:val="16"/>
          <w:szCs w:val="16"/>
        </w:rPr>
        <w:t>).</w:t>
      </w:r>
    </w:p>
  </w:footnote>
  <w:footnote w:id="55">
    <w:p w:rsidR="009E76DE" w:rsidRPr="005904AE" w:rsidRDefault="009E76DE" w:rsidP="005904AE">
      <w:pPr>
        <w:pStyle w:val="Voetnoottekst"/>
        <w:rPr>
          <w:rFonts w:ascii="Arial" w:hAnsi="Arial" w:cs="Arial"/>
          <w:sz w:val="16"/>
          <w:szCs w:val="16"/>
        </w:rPr>
      </w:pPr>
      <w:r w:rsidRPr="005904AE">
        <w:rPr>
          <w:rStyle w:val="Voetnootmarkering"/>
          <w:rFonts w:ascii="Arial" w:hAnsi="Arial" w:cs="Arial"/>
          <w:sz w:val="16"/>
          <w:szCs w:val="16"/>
        </w:rPr>
        <w:footnoteRef/>
      </w:r>
      <w:r w:rsidRPr="004D0A7B">
        <w:rPr>
          <w:rFonts w:ascii="Arial" w:hAnsi="Arial" w:cs="Arial"/>
          <w:i/>
          <w:sz w:val="16"/>
          <w:szCs w:val="16"/>
        </w:rPr>
        <w:t>Aanbesteden WMO 2015 en Jeugdwet – Een handreiking</w:t>
      </w:r>
      <w:r w:rsidRPr="004D0A7B">
        <w:rPr>
          <w:rFonts w:ascii="Arial" w:hAnsi="Arial" w:cs="Arial"/>
          <w:sz w:val="16"/>
          <w:szCs w:val="16"/>
        </w:rPr>
        <w:t xml:space="preserve">, </w:t>
      </w:r>
      <w:hyperlink r:id="rId22" w:history="1">
        <w:r w:rsidRPr="004D0A7B">
          <w:rPr>
            <w:rStyle w:val="Hyperlink"/>
            <w:rFonts w:ascii="Arial" w:hAnsi="Arial" w:cs="Arial"/>
            <w:color w:val="auto"/>
            <w:sz w:val="16"/>
            <w:szCs w:val="16"/>
          </w:rPr>
          <w:t>www.pianoo.nl</w:t>
        </w:r>
      </w:hyperlink>
      <w:r w:rsidRPr="004D0A7B">
        <w:rPr>
          <w:rFonts w:ascii="Arial" w:hAnsi="Arial" w:cs="Arial"/>
          <w:sz w:val="16"/>
          <w:szCs w:val="16"/>
        </w:rPr>
        <w:t xml:space="preserve"> (zoek op </w:t>
      </w:r>
      <w:proofErr w:type="spellStart"/>
      <w:r w:rsidRPr="004D0A7B">
        <w:rPr>
          <w:rFonts w:ascii="Arial" w:hAnsi="Arial" w:cs="Arial"/>
          <w:i/>
          <w:sz w:val="16"/>
          <w:szCs w:val="16"/>
        </w:rPr>
        <w:t>wmo</w:t>
      </w:r>
      <w:proofErr w:type="spellEnd"/>
      <w:r w:rsidRPr="004D0A7B">
        <w:rPr>
          <w:rFonts w:ascii="Arial" w:hAnsi="Arial" w:cs="Arial"/>
          <w:i/>
          <w:sz w:val="16"/>
          <w:szCs w:val="16"/>
        </w:rPr>
        <w:t xml:space="preserve"> 2015 en jeugdwet</w:t>
      </w:r>
      <w:r w:rsidRPr="004D0A7B">
        <w:rPr>
          <w:rFonts w:ascii="Arial" w:hAnsi="Arial" w:cs="Arial"/>
          <w:sz w:val="16"/>
          <w:szCs w:val="16"/>
        </w:rPr>
        <w:t>).</w:t>
      </w:r>
    </w:p>
  </w:footnote>
  <w:footnote w:id="56">
    <w:p w:rsidR="009E76DE" w:rsidRPr="005904AE" w:rsidRDefault="009E76DE" w:rsidP="005904AE">
      <w:pPr>
        <w:pStyle w:val="Voetnoottekst"/>
        <w:rPr>
          <w:rFonts w:ascii="Times New Roman" w:hAnsi="Times New Roman" w:cs="Times New Roman"/>
          <w:sz w:val="18"/>
          <w:szCs w:val="18"/>
        </w:rPr>
      </w:pPr>
      <w:r w:rsidRPr="005904AE">
        <w:rPr>
          <w:rStyle w:val="Voetnootmarkering"/>
          <w:rFonts w:ascii="Arial" w:hAnsi="Arial" w:cs="Arial"/>
          <w:sz w:val="16"/>
          <w:szCs w:val="16"/>
        </w:rPr>
        <w:footnoteRef/>
      </w:r>
      <w:r w:rsidRPr="005904AE">
        <w:rPr>
          <w:rFonts w:ascii="Arial" w:hAnsi="Arial" w:cs="Arial"/>
          <w:sz w:val="16"/>
          <w:szCs w:val="16"/>
        </w:rPr>
        <w:t xml:space="preserve"> </w:t>
      </w:r>
      <w:proofErr w:type="spellStart"/>
      <w:r w:rsidRPr="005904AE">
        <w:rPr>
          <w:rFonts w:ascii="Arial" w:hAnsi="Arial" w:cs="Arial"/>
          <w:sz w:val="16"/>
          <w:szCs w:val="16"/>
        </w:rPr>
        <w:t>HvJ</w:t>
      </w:r>
      <w:proofErr w:type="spellEnd"/>
      <w:r w:rsidRPr="005904AE">
        <w:rPr>
          <w:rFonts w:ascii="Arial" w:hAnsi="Arial" w:cs="Arial"/>
          <w:sz w:val="16"/>
          <w:szCs w:val="16"/>
        </w:rPr>
        <w:t xml:space="preserve"> EU 2 juni 2016, C-410/14 (</w:t>
      </w:r>
      <w:proofErr w:type="spellStart"/>
      <w:r w:rsidRPr="005904AE">
        <w:rPr>
          <w:rFonts w:ascii="Arial" w:hAnsi="Arial" w:cs="Arial"/>
          <w:i/>
          <w:sz w:val="16"/>
          <w:szCs w:val="16"/>
        </w:rPr>
        <w:t>Falk</w:t>
      </w:r>
      <w:proofErr w:type="spellEnd"/>
      <w:r w:rsidRPr="005904AE">
        <w:rPr>
          <w:rFonts w:ascii="Arial" w:hAnsi="Arial" w:cs="Arial"/>
          <w:i/>
          <w:sz w:val="16"/>
          <w:szCs w:val="16"/>
        </w:rPr>
        <w:t xml:space="preserve"> </w:t>
      </w:r>
      <w:proofErr w:type="spellStart"/>
      <w:r w:rsidRPr="005904AE">
        <w:rPr>
          <w:rFonts w:ascii="Arial" w:hAnsi="Arial" w:cs="Arial"/>
          <w:i/>
          <w:sz w:val="16"/>
          <w:szCs w:val="16"/>
        </w:rPr>
        <w:t>Pharma</w:t>
      </w:r>
      <w:proofErr w:type="spellEnd"/>
      <w:r w:rsidRPr="005904AE">
        <w:rPr>
          <w:rFonts w:ascii="Arial" w:hAnsi="Arial" w:cs="Arial"/>
          <w:sz w:val="16"/>
          <w:szCs w:val="16"/>
        </w:rPr>
        <w:t>).</w:t>
      </w:r>
    </w:p>
  </w:footnote>
  <w:footnote w:id="57">
    <w:p w:rsidR="009E76DE" w:rsidRPr="005904AE" w:rsidRDefault="009E76DE" w:rsidP="005904AE">
      <w:pPr>
        <w:pStyle w:val="Voetnoottekst"/>
        <w:rPr>
          <w:rFonts w:ascii="Arial" w:hAnsi="Arial" w:cs="Arial"/>
          <w:sz w:val="16"/>
          <w:szCs w:val="16"/>
        </w:rPr>
      </w:pPr>
      <w:r w:rsidRPr="005904AE">
        <w:rPr>
          <w:rStyle w:val="Voetnootmarkering"/>
          <w:rFonts w:ascii="Arial" w:hAnsi="Arial" w:cs="Arial"/>
          <w:sz w:val="16"/>
          <w:szCs w:val="16"/>
        </w:rPr>
        <w:footnoteRef/>
      </w:r>
      <w:r w:rsidRPr="005904AE">
        <w:rPr>
          <w:rFonts w:ascii="Arial" w:hAnsi="Arial" w:cs="Arial"/>
          <w:sz w:val="16"/>
          <w:szCs w:val="16"/>
        </w:rPr>
        <w:t xml:space="preserve"> Vooraf vastgestelde voorwaarden.</w:t>
      </w:r>
    </w:p>
  </w:footnote>
  <w:footnote w:id="58">
    <w:p w:rsidR="009E76DE" w:rsidRPr="002F0215" w:rsidRDefault="009E76DE" w:rsidP="002F0215">
      <w:pPr>
        <w:pStyle w:val="Voetnoottekst"/>
        <w:rPr>
          <w:rFonts w:ascii="Arial" w:hAnsi="Arial" w:cs="Arial"/>
          <w:sz w:val="16"/>
          <w:szCs w:val="16"/>
        </w:rPr>
      </w:pPr>
      <w:r w:rsidRPr="002F0215">
        <w:rPr>
          <w:rStyle w:val="Voetnootmarkering"/>
          <w:rFonts w:ascii="Arial" w:hAnsi="Arial" w:cs="Arial"/>
          <w:sz w:val="16"/>
          <w:szCs w:val="16"/>
        </w:rPr>
        <w:footnoteRef/>
      </w:r>
      <w:r w:rsidRPr="002F0215">
        <w:rPr>
          <w:rFonts w:ascii="Arial" w:hAnsi="Arial" w:cs="Arial"/>
          <w:sz w:val="16"/>
          <w:szCs w:val="16"/>
        </w:rPr>
        <w:t xml:space="preserve"> Met overheidsopdrachtenrecht wordt de richtlijn bedoeld.</w:t>
      </w:r>
    </w:p>
  </w:footnote>
  <w:footnote w:id="59">
    <w:p w:rsidR="009E76DE" w:rsidRPr="002F0215" w:rsidRDefault="009E76DE" w:rsidP="002F0215">
      <w:pPr>
        <w:pStyle w:val="Voetnoottekst"/>
        <w:rPr>
          <w:rFonts w:ascii="Arial" w:hAnsi="Arial" w:cs="Arial"/>
          <w:sz w:val="16"/>
          <w:szCs w:val="16"/>
        </w:rPr>
      </w:pPr>
      <w:r w:rsidRPr="002F0215">
        <w:rPr>
          <w:rStyle w:val="Voetnootmarkering"/>
          <w:rFonts w:ascii="Arial" w:hAnsi="Arial" w:cs="Arial"/>
          <w:sz w:val="16"/>
          <w:szCs w:val="16"/>
        </w:rPr>
        <w:footnoteRef/>
      </w:r>
      <w:r w:rsidRPr="002F0215">
        <w:rPr>
          <w:rFonts w:ascii="Arial" w:hAnsi="Arial" w:cs="Arial"/>
          <w:sz w:val="16"/>
          <w:szCs w:val="16"/>
        </w:rPr>
        <w:t xml:space="preserve"> Door het maken van een selectie maakt de aanbestedende dienst zelf een keuze uit de ondernemers.</w:t>
      </w:r>
    </w:p>
  </w:footnote>
  <w:footnote w:id="60">
    <w:p w:rsidR="009E76DE" w:rsidRPr="002F0215" w:rsidRDefault="009E76DE" w:rsidP="002F0215">
      <w:pPr>
        <w:pStyle w:val="Voetnoottekst"/>
        <w:rPr>
          <w:rFonts w:ascii="Arial" w:hAnsi="Arial" w:cs="Arial"/>
          <w:sz w:val="16"/>
          <w:szCs w:val="16"/>
        </w:rPr>
      </w:pPr>
      <w:r w:rsidRPr="002F0215">
        <w:rPr>
          <w:rStyle w:val="Voetnootmarkering"/>
          <w:rFonts w:ascii="Arial" w:hAnsi="Arial" w:cs="Arial"/>
          <w:sz w:val="16"/>
          <w:szCs w:val="16"/>
        </w:rPr>
        <w:footnoteRef/>
      </w:r>
      <w:r w:rsidRPr="002F0215">
        <w:rPr>
          <w:rFonts w:ascii="Arial" w:hAnsi="Arial" w:cs="Arial"/>
          <w:sz w:val="16"/>
          <w:szCs w:val="16"/>
        </w:rPr>
        <w:t xml:space="preserve"> Een exclusieve overeenkomst volgt uit een selectie.</w:t>
      </w:r>
    </w:p>
  </w:footnote>
  <w:footnote w:id="61">
    <w:p w:rsidR="009E76DE" w:rsidRPr="00EF3089" w:rsidRDefault="009E76DE" w:rsidP="002F0215">
      <w:pPr>
        <w:pStyle w:val="Voetnoottekst"/>
        <w:rPr>
          <w:rFonts w:ascii="Times New Roman" w:hAnsi="Times New Roman" w:cs="Times New Roman"/>
          <w:sz w:val="18"/>
          <w:szCs w:val="18"/>
        </w:rPr>
      </w:pPr>
      <w:r w:rsidRPr="002F0215">
        <w:rPr>
          <w:rStyle w:val="Voetnootmarkering"/>
          <w:rFonts w:ascii="Arial" w:hAnsi="Arial" w:cs="Arial"/>
          <w:sz w:val="16"/>
          <w:szCs w:val="16"/>
        </w:rPr>
        <w:footnoteRef/>
      </w:r>
      <w:r w:rsidRPr="002F0215">
        <w:rPr>
          <w:rFonts w:ascii="Arial" w:hAnsi="Arial" w:cs="Arial"/>
          <w:sz w:val="16"/>
          <w:szCs w:val="16"/>
        </w:rPr>
        <w:t xml:space="preserve"> </w:t>
      </w:r>
      <w:r w:rsidRPr="002F0215">
        <w:rPr>
          <w:rFonts w:ascii="Arial" w:hAnsi="Arial" w:cs="Arial"/>
          <w:i/>
          <w:sz w:val="16"/>
          <w:szCs w:val="16"/>
        </w:rPr>
        <w:t>Aanbestedingsrichtlijnen</w:t>
      </w:r>
      <w:r w:rsidRPr="002F0215">
        <w:rPr>
          <w:rFonts w:ascii="Arial" w:hAnsi="Arial" w:cs="Arial"/>
          <w:sz w:val="16"/>
          <w:szCs w:val="16"/>
        </w:rPr>
        <w:t xml:space="preserve">, </w:t>
      </w:r>
      <w:hyperlink r:id="rId23" w:history="1">
        <w:r w:rsidRPr="002F0215">
          <w:rPr>
            <w:rStyle w:val="Hyperlink"/>
            <w:rFonts w:ascii="Arial" w:hAnsi="Arial" w:cs="Arial"/>
            <w:i/>
            <w:color w:val="auto"/>
            <w:sz w:val="16"/>
            <w:szCs w:val="16"/>
          </w:rPr>
          <w:t>www.europadecentraal.nl</w:t>
        </w:r>
      </w:hyperlink>
      <w:r w:rsidRPr="002F0215">
        <w:rPr>
          <w:rFonts w:ascii="Arial" w:hAnsi="Arial" w:cs="Arial"/>
          <w:sz w:val="16"/>
          <w:szCs w:val="16"/>
        </w:rPr>
        <w:t xml:space="preserve"> (zoek op </w:t>
      </w:r>
      <w:r w:rsidRPr="002F0215">
        <w:rPr>
          <w:rFonts w:ascii="Arial" w:hAnsi="Arial" w:cs="Arial"/>
          <w:i/>
          <w:sz w:val="16"/>
          <w:szCs w:val="16"/>
        </w:rPr>
        <w:t>aanbestedingsrichtlijnen</w:t>
      </w:r>
      <w:r w:rsidRPr="002F0215">
        <w:rPr>
          <w:rFonts w:ascii="Arial" w:hAnsi="Arial" w:cs="Arial"/>
          <w:sz w:val="16"/>
          <w:szCs w:val="16"/>
        </w:rPr>
        <w:t>).</w:t>
      </w:r>
    </w:p>
  </w:footnote>
  <w:footnote w:id="62">
    <w:p w:rsidR="009E76DE" w:rsidRPr="00AE72FC" w:rsidRDefault="009E76DE" w:rsidP="003F3351">
      <w:pPr>
        <w:pStyle w:val="Voetnoottekst"/>
        <w:rPr>
          <w:rFonts w:ascii="Times New Roman" w:hAnsi="Times New Roman" w:cs="Times New Roman"/>
          <w:color w:val="00B050"/>
          <w:sz w:val="16"/>
          <w:szCs w:val="16"/>
        </w:rPr>
      </w:pPr>
      <w:r w:rsidRPr="003F3351">
        <w:rPr>
          <w:rStyle w:val="Voetnootmarkering"/>
          <w:rFonts w:ascii="Arial" w:hAnsi="Arial" w:cs="Arial"/>
          <w:sz w:val="16"/>
          <w:szCs w:val="16"/>
        </w:rPr>
        <w:footnoteRef/>
      </w:r>
      <w:r w:rsidRPr="003F3351">
        <w:rPr>
          <w:rFonts w:ascii="Arial" w:hAnsi="Arial" w:cs="Arial"/>
          <w:sz w:val="16"/>
          <w:szCs w:val="16"/>
        </w:rPr>
        <w:t xml:space="preserve"> </w:t>
      </w:r>
      <w:proofErr w:type="spellStart"/>
      <w:r w:rsidRPr="003F3351">
        <w:rPr>
          <w:rFonts w:ascii="Arial" w:hAnsi="Arial" w:cs="Arial"/>
          <w:sz w:val="16"/>
          <w:szCs w:val="16"/>
        </w:rPr>
        <w:t>HvJ</w:t>
      </w:r>
      <w:proofErr w:type="spellEnd"/>
      <w:r w:rsidRPr="003F3351">
        <w:rPr>
          <w:rFonts w:ascii="Arial" w:hAnsi="Arial" w:cs="Arial"/>
          <w:sz w:val="16"/>
          <w:szCs w:val="16"/>
        </w:rPr>
        <w:t xml:space="preserve"> EU 1 maart 2018, C-9/17 (</w:t>
      </w:r>
      <w:proofErr w:type="spellStart"/>
      <w:r w:rsidRPr="003F3351">
        <w:rPr>
          <w:rFonts w:ascii="Arial" w:hAnsi="Arial" w:cs="Arial"/>
          <w:i/>
          <w:sz w:val="16"/>
          <w:szCs w:val="16"/>
        </w:rPr>
        <w:t>Tirkkonen</w:t>
      </w:r>
      <w:proofErr w:type="spellEnd"/>
      <w:r w:rsidRPr="003F3351">
        <w:rPr>
          <w:rFonts w:ascii="Arial" w:hAnsi="Arial" w:cs="Arial"/>
          <w:sz w:val="16"/>
          <w:szCs w:val="16"/>
        </w:rPr>
        <w:t>).</w:t>
      </w:r>
    </w:p>
  </w:footnote>
  <w:footnote w:id="63">
    <w:p w:rsidR="009E76DE" w:rsidRPr="003F3351" w:rsidRDefault="009E76DE" w:rsidP="00AE72FC">
      <w:pPr>
        <w:pStyle w:val="Voetnoottekst"/>
        <w:spacing w:line="276" w:lineRule="auto"/>
        <w:rPr>
          <w:rFonts w:ascii="Arial" w:hAnsi="Arial" w:cs="Arial"/>
        </w:rPr>
      </w:pPr>
      <w:r w:rsidRPr="003F3351">
        <w:rPr>
          <w:rStyle w:val="Voetnootmarkering"/>
          <w:rFonts w:ascii="Arial" w:hAnsi="Arial" w:cs="Arial"/>
          <w:sz w:val="16"/>
          <w:szCs w:val="16"/>
        </w:rPr>
        <w:footnoteRef/>
      </w:r>
      <w:r w:rsidRPr="003F3351">
        <w:rPr>
          <w:rFonts w:ascii="Arial" w:hAnsi="Arial" w:cs="Arial"/>
          <w:sz w:val="16"/>
          <w:szCs w:val="16"/>
        </w:rPr>
        <w:t xml:space="preserve"> Gunningscriteria hebben een ‘selecterend’ kenmerk.</w:t>
      </w:r>
    </w:p>
  </w:footnote>
  <w:footnote w:id="64">
    <w:p w:rsidR="009E76DE" w:rsidRPr="003F3351" w:rsidRDefault="009E76DE" w:rsidP="003F3351">
      <w:pPr>
        <w:pStyle w:val="Voetnoottekst"/>
        <w:rPr>
          <w:rFonts w:ascii="Arial" w:hAnsi="Arial" w:cs="Arial"/>
          <w:sz w:val="16"/>
          <w:szCs w:val="16"/>
        </w:rPr>
      </w:pPr>
      <w:r w:rsidRPr="003F3351">
        <w:rPr>
          <w:rStyle w:val="Voetnootmarkering"/>
          <w:rFonts w:ascii="Arial" w:hAnsi="Arial" w:cs="Arial"/>
          <w:sz w:val="16"/>
          <w:szCs w:val="16"/>
        </w:rPr>
        <w:footnoteRef/>
      </w:r>
      <w:r w:rsidRPr="003F3351">
        <w:rPr>
          <w:rFonts w:ascii="Arial" w:hAnsi="Arial" w:cs="Arial"/>
          <w:sz w:val="16"/>
          <w:szCs w:val="16"/>
        </w:rPr>
        <w:t xml:space="preserve"> Geschiktheidseisen zien onder andere op de kwaliteit, anders dan gunningscriteria die zien op het beperken van het aantal ingeschreven ondernemers, zie paragraaf 2.2.6 van dit hoofdstuk.</w:t>
      </w:r>
    </w:p>
  </w:footnote>
  <w:footnote w:id="65">
    <w:p w:rsidR="009E76DE" w:rsidRPr="00FD1A00" w:rsidRDefault="009E76DE" w:rsidP="00FD1A00">
      <w:pPr>
        <w:pStyle w:val="Voetnoottekst"/>
        <w:rPr>
          <w:rFonts w:ascii="Arial" w:hAnsi="Arial" w:cs="Arial"/>
          <w:sz w:val="16"/>
          <w:szCs w:val="16"/>
        </w:rPr>
      </w:pPr>
      <w:r w:rsidRPr="00FD1A00">
        <w:rPr>
          <w:rStyle w:val="Voetnootmarkering"/>
          <w:rFonts w:ascii="Arial" w:hAnsi="Arial" w:cs="Arial"/>
          <w:sz w:val="16"/>
          <w:szCs w:val="16"/>
        </w:rPr>
        <w:footnoteRef/>
      </w:r>
      <w:r w:rsidRPr="00FD1A00">
        <w:rPr>
          <w:rFonts w:ascii="Arial" w:hAnsi="Arial" w:cs="Arial"/>
          <w:sz w:val="16"/>
          <w:szCs w:val="16"/>
        </w:rPr>
        <w:t xml:space="preserve"> </w:t>
      </w:r>
      <w:r w:rsidRPr="00FD1A00">
        <w:rPr>
          <w:rFonts w:ascii="Arial" w:hAnsi="Arial" w:cs="Arial"/>
          <w:i/>
          <w:sz w:val="16"/>
          <w:szCs w:val="16"/>
        </w:rPr>
        <w:t xml:space="preserve">Kan worden aanbesteed onder de drempelwaarde?, </w:t>
      </w:r>
      <w:hyperlink r:id="rId24" w:history="1">
        <w:r w:rsidRPr="00FD1A00">
          <w:rPr>
            <w:rStyle w:val="Hyperlink"/>
            <w:rFonts w:ascii="Arial" w:hAnsi="Arial" w:cs="Arial"/>
            <w:i/>
            <w:color w:val="auto"/>
            <w:sz w:val="16"/>
            <w:szCs w:val="16"/>
          </w:rPr>
          <w:t>www.rwv.nl</w:t>
        </w:r>
      </w:hyperlink>
      <w:r w:rsidRPr="00FD1A00">
        <w:rPr>
          <w:rFonts w:ascii="Arial" w:hAnsi="Arial" w:cs="Arial"/>
          <w:sz w:val="16"/>
          <w:szCs w:val="16"/>
        </w:rPr>
        <w:t xml:space="preserve"> (zoek op </w:t>
      </w:r>
      <w:r w:rsidRPr="00FD1A00">
        <w:rPr>
          <w:rFonts w:ascii="Arial" w:hAnsi="Arial" w:cs="Arial"/>
          <w:i/>
          <w:sz w:val="16"/>
          <w:szCs w:val="16"/>
        </w:rPr>
        <w:t>grensoverschrijdend belang</w:t>
      </w:r>
      <w:r w:rsidRPr="00FD1A00">
        <w:rPr>
          <w:rFonts w:ascii="Arial" w:hAnsi="Arial" w:cs="Arial"/>
          <w:sz w:val="16"/>
          <w:szCs w:val="16"/>
        </w:rPr>
        <w:t>).</w:t>
      </w:r>
    </w:p>
  </w:footnote>
  <w:footnote w:id="66">
    <w:p w:rsidR="009E76DE" w:rsidRPr="00FD1A00" w:rsidRDefault="009E76DE" w:rsidP="00FD1A00">
      <w:pPr>
        <w:pStyle w:val="Voetnoottekst"/>
        <w:rPr>
          <w:rFonts w:ascii="Arial" w:hAnsi="Arial" w:cs="Arial"/>
          <w:sz w:val="16"/>
          <w:szCs w:val="16"/>
        </w:rPr>
      </w:pPr>
      <w:r w:rsidRPr="00FD1A00">
        <w:rPr>
          <w:rStyle w:val="Voetnootmarkering"/>
          <w:rFonts w:ascii="Arial" w:hAnsi="Arial" w:cs="Arial"/>
          <w:sz w:val="16"/>
          <w:szCs w:val="16"/>
        </w:rPr>
        <w:footnoteRef/>
      </w:r>
      <w:r w:rsidRPr="00FD1A00">
        <w:rPr>
          <w:rFonts w:ascii="Arial" w:hAnsi="Arial" w:cs="Arial"/>
          <w:bCs/>
          <w:sz w:val="16"/>
          <w:szCs w:val="16"/>
        </w:rPr>
        <w:t xml:space="preserve">) </w:t>
      </w:r>
      <w:proofErr w:type="spellStart"/>
      <w:r w:rsidRPr="00FD1A00">
        <w:rPr>
          <w:rFonts w:ascii="Arial" w:hAnsi="Arial" w:cs="Arial"/>
          <w:sz w:val="16"/>
          <w:szCs w:val="16"/>
        </w:rPr>
        <w:t>HvJ</w:t>
      </w:r>
      <w:proofErr w:type="spellEnd"/>
      <w:r w:rsidRPr="00FD1A00">
        <w:rPr>
          <w:rFonts w:ascii="Arial" w:hAnsi="Arial" w:cs="Arial"/>
          <w:sz w:val="16"/>
          <w:szCs w:val="16"/>
        </w:rPr>
        <w:t xml:space="preserve"> EU 14 november 2013, C-221/12 (</w:t>
      </w:r>
      <w:r w:rsidRPr="00FD1A00">
        <w:rPr>
          <w:rFonts w:ascii="Arial" w:hAnsi="Arial" w:cs="Arial"/>
          <w:i/>
          <w:sz w:val="16"/>
          <w:szCs w:val="16"/>
        </w:rPr>
        <w:t>Belgacom</w:t>
      </w:r>
      <w:r w:rsidRPr="00FD1A00">
        <w:rPr>
          <w:rFonts w:ascii="Arial" w:hAnsi="Arial" w:cs="Arial"/>
          <w:sz w:val="16"/>
          <w:szCs w:val="16"/>
        </w:rPr>
        <w:t>).</w:t>
      </w:r>
    </w:p>
  </w:footnote>
  <w:footnote w:id="67">
    <w:p w:rsidR="009E76DE" w:rsidRPr="00FD1A00" w:rsidRDefault="009E76DE" w:rsidP="00FD1A00">
      <w:pPr>
        <w:pStyle w:val="Voetnoottekst"/>
        <w:rPr>
          <w:rFonts w:ascii="Arial" w:hAnsi="Arial" w:cs="Arial"/>
          <w:sz w:val="16"/>
          <w:szCs w:val="16"/>
        </w:rPr>
      </w:pPr>
      <w:r w:rsidRPr="00FD1A00">
        <w:rPr>
          <w:rStyle w:val="Voetnootmarkering"/>
          <w:rFonts w:ascii="Arial" w:hAnsi="Arial" w:cs="Arial"/>
          <w:sz w:val="16"/>
          <w:szCs w:val="16"/>
        </w:rPr>
        <w:footnoteRef/>
      </w:r>
      <w:r w:rsidRPr="00FD1A00">
        <w:rPr>
          <w:rFonts w:ascii="Arial" w:hAnsi="Arial" w:cs="Arial"/>
          <w:sz w:val="16"/>
          <w:szCs w:val="16"/>
        </w:rPr>
        <w:t xml:space="preserve"> Hessel 2016,  p. 127.</w:t>
      </w:r>
    </w:p>
  </w:footnote>
  <w:footnote w:id="68">
    <w:p w:rsidR="009E76DE" w:rsidRPr="00FD1A00" w:rsidRDefault="009E76DE" w:rsidP="00FD1A00">
      <w:pPr>
        <w:pStyle w:val="Voetnoottekst"/>
        <w:rPr>
          <w:rFonts w:ascii="Arial" w:hAnsi="Arial" w:cs="Arial"/>
          <w:bCs/>
          <w:sz w:val="16"/>
          <w:szCs w:val="16"/>
        </w:rPr>
      </w:pPr>
      <w:r w:rsidRPr="00FD1A00">
        <w:rPr>
          <w:rStyle w:val="Voetnootmarkering"/>
          <w:rFonts w:ascii="Arial" w:hAnsi="Arial" w:cs="Arial"/>
          <w:sz w:val="16"/>
          <w:szCs w:val="16"/>
        </w:rPr>
        <w:footnoteRef/>
      </w:r>
      <w:r w:rsidRPr="00FD1A00">
        <w:rPr>
          <w:rFonts w:ascii="Arial" w:hAnsi="Arial" w:cs="Arial"/>
          <w:sz w:val="16"/>
          <w:szCs w:val="16"/>
        </w:rPr>
        <w:t xml:space="preserve"> </w:t>
      </w:r>
      <w:proofErr w:type="spellStart"/>
      <w:r w:rsidRPr="00FD1A00">
        <w:rPr>
          <w:rFonts w:ascii="Arial" w:hAnsi="Arial" w:cs="Arial"/>
          <w:bCs/>
          <w:sz w:val="16"/>
          <w:szCs w:val="16"/>
        </w:rPr>
        <w:t>HvJ</w:t>
      </w:r>
      <w:proofErr w:type="spellEnd"/>
      <w:r w:rsidRPr="00FD1A00">
        <w:rPr>
          <w:rFonts w:ascii="Arial" w:hAnsi="Arial" w:cs="Arial"/>
          <w:bCs/>
          <w:sz w:val="16"/>
          <w:szCs w:val="16"/>
        </w:rPr>
        <w:t xml:space="preserve"> EU 16 april 2015, C-278/14 (</w:t>
      </w:r>
      <w:r w:rsidRPr="00FD1A00">
        <w:rPr>
          <w:rFonts w:ascii="Arial" w:hAnsi="Arial" w:cs="Arial"/>
          <w:bCs/>
          <w:i/>
          <w:sz w:val="16"/>
          <w:szCs w:val="16"/>
        </w:rPr>
        <w:t xml:space="preserve">Enterprise </w:t>
      </w:r>
      <w:proofErr w:type="spellStart"/>
      <w:r w:rsidRPr="00FD1A00">
        <w:rPr>
          <w:rFonts w:ascii="Arial" w:hAnsi="Arial" w:cs="Arial"/>
          <w:bCs/>
          <w:i/>
          <w:sz w:val="16"/>
          <w:szCs w:val="16"/>
        </w:rPr>
        <w:t>Focused</w:t>
      </w:r>
      <w:proofErr w:type="spellEnd"/>
      <w:r w:rsidRPr="00FD1A00">
        <w:rPr>
          <w:rFonts w:ascii="Arial" w:hAnsi="Arial" w:cs="Arial"/>
          <w:bCs/>
          <w:i/>
          <w:sz w:val="16"/>
          <w:szCs w:val="16"/>
        </w:rPr>
        <w:t xml:space="preserve"> Solutions</w:t>
      </w:r>
      <w:r w:rsidRPr="00FD1A00">
        <w:rPr>
          <w:rFonts w:ascii="Arial" w:hAnsi="Arial" w:cs="Arial"/>
          <w:bCs/>
          <w:sz w:val="16"/>
          <w:szCs w:val="16"/>
        </w:rPr>
        <w:t>).</w:t>
      </w:r>
    </w:p>
    <w:p w:rsidR="009E76DE" w:rsidRPr="00982C03" w:rsidRDefault="009E76DE" w:rsidP="00982C03">
      <w:pPr>
        <w:pStyle w:val="Voetnoottekst"/>
        <w:rPr>
          <w:rFonts w:ascii="Arial" w:hAnsi="Arial" w:cs="Arial"/>
          <w:sz w:val="16"/>
          <w:szCs w:val="16"/>
        </w:rPr>
      </w:pPr>
    </w:p>
  </w:footnote>
  <w:footnote w:id="69">
    <w:p w:rsidR="009E76DE" w:rsidRPr="009E79CA" w:rsidRDefault="009E76DE" w:rsidP="009E79CA">
      <w:pPr>
        <w:pStyle w:val="Voetnoottekst"/>
        <w:rPr>
          <w:rFonts w:ascii="Arial" w:hAnsi="Arial" w:cs="Arial"/>
          <w:sz w:val="16"/>
          <w:szCs w:val="16"/>
        </w:rPr>
      </w:pPr>
      <w:r w:rsidRPr="009E79CA">
        <w:rPr>
          <w:rStyle w:val="Voetnootmarkering"/>
          <w:rFonts w:ascii="Arial" w:hAnsi="Arial" w:cs="Arial"/>
          <w:sz w:val="16"/>
          <w:szCs w:val="16"/>
        </w:rPr>
        <w:footnoteRef/>
      </w:r>
      <w:r w:rsidRPr="009E79CA">
        <w:rPr>
          <w:rFonts w:ascii="Arial" w:hAnsi="Arial" w:cs="Arial"/>
          <w:sz w:val="16"/>
          <w:szCs w:val="16"/>
        </w:rPr>
        <w:t xml:space="preserve"> GHDHA 25 oktober 2016, ECLI:NL:GHDHA:2016:3169.</w:t>
      </w:r>
    </w:p>
  </w:footnote>
  <w:footnote w:id="70">
    <w:p w:rsidR="009E76DE" w:rsidRPr="009E79CA" w:rsidRDefault="009E76DE" w:rsidP="009E79CA">
      <w:pPr>
        <w:spacing w:line="240" w:lineRule="auto"/>
        <w:rPr>
          <w:rFonts w:ascii="Arial" w:hAnsi="Arial" w:cs="Arial"/>
          <w:sz w:val="16"/>
          <w:szCs w:val="16"/>
        </w:rPr>
      </w:pPr>
      <w:r w:rsidRPr="009E79CA">
        <w:rPr>
          <w:rStyle w:val="Voetnootmarkering"/>
          <w:rFonts w:ascii="Arial" w:hAnsi="Arial" w:cs="Arial"/>
          <w:sz w:val="16"/>
          <w:szCs w:val="16"/>
        </w:rPr>
        <w:footnoteRef/>
      </w:r>
      <w:r w:rsidRPr="009E79CA">
        <w:rPr>
          <w:rFonts w:ascii="Arial" w:hAnsi="Arial" w:cs="Arial"/>
          <w:sz w:val="16"/>
          <w:szCs w:val="16"/>
        </w:rPr>
        <w:t xml:space="preserve"> GHSHE 29 november 2016, ECLI:NL:GHSHE:2016:5304.</w:t>
      </w:r>
    </w:p>
  </w:footnote>
  <w:footnote w:id="71">
    <w:p w:rsidR="009E76DE" w:rsidRPr="009E79CA" w:rsidRDefault="009E76DE" w:rsidP="009E79CA">
      <w:pPr>
        <w:pStyle w:val="Voetnoottekst"/>
        <w:rPr>
          <w:rFonts w:ascii="Arial" w:hAnsi="Arial" w:cs="Arial"/>
          <w:sz w:val="16"/>
          <w:szCs w:val="16"/>
        </w:rPr>
      </w:pPr>
      <w:r w:rsidRPr="009E79CA">
        <w:rPr>
          <w:rStyle w:val="Voetnootmarkering"/>
          <w:rFonts w:ascii="Arial" w:hAnsi="Arial" w:cs="Arial"/>
          <w:sz w:val="16"/>
          <w:szCs w:val="16"/>
        </w:rPr>
        <w:footnoteRef/>
      </w:r>
      <w:r w:rsidRPr="009E79CA">
        <w:rPr>
          <w:rFonts w:ascii="Arial" w:hAnsi="Arial" w:cs="Arial"/>
          <w:sz w:val="16"/>
          <w:szCs w:val="16"/>
        </w:rPr>
        <w:t xml:space="preserve"> PHR 13 februari 2018, ECLI:PHR:2018:83.</w:t>
      </w:r>
    </w:p>
    <w:p w:rsidR="009E76DE" w:rsidRPr="009E79CA" w:rsidRDefault="009E76DE" w:rsidP="009E79CA">
      <w:pPr>
        <w:pStyle w:val="Voetnoottekst"/>
        <w:rPr>
          <w:rFonts w:ascii="Arial" w:hAnsi="Arial" w:cs="Arial"/>
          <w:sz w:val="16"/>
          <w:szCs w:val="16"/>
        </w:rPr>
      </w:pPr>
    </w:p>
  </w:footnote>
  <w:footnote w:id="72">
    <w:p w:rsidR="009E76DE" w:rsidRPr="009E79CA" w:rsidRDefault="009E76DE" w:rsidP="009E79CA">
      <w:pPr>
        <w:pStyle w:val="Voetnoottekst"/>
        <w:rPr>
          <w:rFonts w:ascii="Arial" w:hAnsi="Arial" w:cs="Arial"/>
          <w:sz w:val="16"/>
          <w:szCs w:val="16"/>
        </w:rPr>
      </w:pPr>
      <w:r w:rsidRPr="009E79CA">
        <w:rPr>
          <w:rStyle w:val="Voetnootmarkering"/>
          <w:rFonts w:ascii="Arial" w:hAnsi="Arial" w:cs="Arial"/>
          <w:sz w:val="16"/>
          <w:szCs w:val="16"/>
        </w:rPr>
        <w:footnoteRef/>
      </w:r>
      <w:r w:rsidRPr="009E79CA">
        <w:rPr>
          <w:rFonts w:ascii="Arial" w:hAnsi="Arial" w:cs="Arial"/>
          <w:sz w:val="16"/>
          <w:szCs w:val="16"/>
        </w:rPr>
        <w:t xml:space="preserve"> </w:t>
      </w:r>
      <w:r w:rsidRPr="009E79CA">
        <w:rPr>
          <w:rFonts w:ascii="Arial" w:hAnsi="Arial" w:cs="Arial"/>
          <w:i/>
          <w:sz w:val="16"/>
          <w:szCs w:val="16"/>
        </w:rPr>
        <w:t xml:space="preserve">Concrete buitenlandse interesse niet vereist voor duidelijk grensoverschrijdend belang, </w:t>
      </w:r>
      <w:hyperlink r:id="rId25" w:history="1">
        <w:r w:rsidRPr="009E79CA">
          <w:rPr>
            <w:rStyle w:val="Hyperlink"/>
            <w:rFonts w:ascii="Arial" w:hAnsi="Arial" w:cs="Arial"/>
            <w:i/>
            <w:sz w:val="16"/>
            <w:szCs w:val="16"/>
          </w:rPr>
          <w:t>www.dirkzwager.nl</w:t>
        </w:r>
      </w:hyperlink>
      <w:r w:rsidRPr="009E79CA">
        <w:rPr>
          <w:rFonts w:ascii="Arial" w:hAnsi="Arial" w:cs="Arial"/>
          <w:sz w:val="16"/>
          <w:szCs w:val="16"/>
        </w:rPr>
        <w:t xml:space="preserve"> (zoek op </w:t>
      </w:r>
      <w:r w:rsidRPr="009E79CA">
        <w:rPr>
          <w:rFonts w:ascii="Arial" w:hAnsi="Arial" w:cs="Arial"/>
          <w:i/>
          <w:sz w:val="16"/>
          <w:szCs w:val="16"/>
        </w:rPr>
        <w:t>grensoverschrijdend belang</w:t>
      </w:r>
      <w:r w:rsidRPr="009E79CA">
        <w:rPr>
          <w:rFonts w:ascii="Arial" w:hAnsi="Arial" w:cs="Arial"/>
          <w:sz w:val="16"/>
          <w:szCs w:val="16"/>
        </w:rPr>
        <w:t>).</w:t>
      </w:r>
    </w:p>
    <w:p w:rsidR="009E76DE" w:rsidRPr="009E79CA" w:rsidRDefault="009E76DE" w:rsidP="009E79CA">
      <w:pPr>
        <w:pStyle w:val="Voetnoottekst"/>
        <w:rPr>
          <w:rFonts w:ascii="Arial" w:hAnsi="Arial" w:cs="Arial"/>
          <w:sz w:val="16"/>
          <w:szCs w:val="16"/>
        </w:rPr>
      </w:pPr>
    </w:p>
  </w:footnote>
  <w:footnote w:id="73">
    <w:p w:rsidR="009E76DE" w:rsidRDefault="009E76DE" w:rsidP="009E79CA">
      <w:pPr>
        <w:pStyle w:val="Voetnoottekst"/>
        <w:rPr>
          <w:rFonts w:ascii="Arial" w:hAnsi="Arial" w:cs="Arial"/>
          <w:sz w:val="16"/>
          <w:szCs w:val="16"/>
        </w:rPr>
      </w:pPr>
      <w:r w:rsidRPr="009E79CA">
        <w:rPr>
          <w:rStyle w:val="Voetnootmarkering"/>
          <w:rFonts w:ascii="Arial" w:hAnsi="Arial" w:cs="Arial"/>
          <w:sz w:val="16"/>
          <w:szCs w:val="16"/>
        </w:rPr>
        <w:footnoteRef/>
      </w:r>
      <w:r w:rsidRPr="009E79CA">
        <w:rPr>
          <w:rFonts w:ascii="Arial" w:hAnsi="Arial" w:cs="Arial"/>
          <w:sz w:val="16"/>
          <w:szCs w:val="16"/>
        </w:rPr>
        <w:t xml:space="preserve"> </w:t>
      </w:r>
      <w:r w:rsidRPr="009E79CA">
        <w:rPr>
          <w:rFonts w:ascii="Arial" w:hAnsi="Arial" w:cs="Arial"/>
          <w:i/>
          <w:sz w:val="16"/>
          <w:szCs w:val="16"/>
        </w:rPr>
        <w:t>Bijlage juridisch kader</w:t>
      </w:r>
      <w:r w:rsidRPr="009E79CA">
        <w:rPr>
          <w:rFonts w:ascii="Arial" w:hAnsi="Arial" w:cs="Arial"/>
          <w:sz w:val="16"/>
          <w:szCs w:val="16"/>
        </w:rPr>
        <w:t xml:space="preserve">, </w:t>
      </w:r>
      <w:hyperlink r:id="rId26" w:history="1">
        <w:r w:rsidRPr="006557A6">
          <w:rPr>
            <w:rStyle w:val="Hyperlink"/>
            <w:rFonts w:ascii="Arial" w:hAnsi="Arial" w:cs="Arial"/>
            <w:sz w:val="16"/>
            <w:szCs w:val="16"/>
          </w:rPr>
          <w:t>www.akd.nl</w:t>
        </w:r>
      </w:hyperlink>
      <w:r w:rsidRPr="009E79CA">
        <w:rPr>
          <w:rFonts w:ascii="Arial" w:hAnsi="Arial" w:cs="Arial"/>
          <w:sz w:val="16"/>
          <w:szCs w:val="16"/>
        </w:rPr>
        <w:t xml:space="preserve"> (zoek op </w:t>
      </w:r>
      <w:r>
        <w:rPr>
          <w:rFonts w:ascii="Arial" w:hAnsi="Arial" w:cs="Arial"/>
          <w:i/>
          <w:sz w:val="16"/>
          <w:szCs w:val="16"/>
        </w:rPr>
        <w:t>grensoverschrijdend belang</w:t>
      </w:r>
      <w:r w:rsidRPr="009E79CA">
        <w:rPr>
          <w:rFonts w:ascii="Arial" w:hAnsi="Arial" w:cs="Arial"/>
          <w:sz w:val="16"/>
          <w:szCs w:val="16"/>
        </w:rPr>
        <w:t xml:space="preserve">). </w:t>
      </w:r>
    </w:p>
    <w:p w:rsidR="009E76DE" w:rsidRPr="009E79CA" w:rsidRDefault="009E76DE" w:rsidP="009E79CA">
      <w:pPr>
        <w:pStyle w:val="Voetnoottekst"/>
        <w:rPr>
          <w:rFonts w:ascii="Arial" w:hAnsi="Arial" w:cs="Arial"/>
          <w:sz w:val="16"/>
          <w:szCs w:val="16"/>
        </w:rPr>
      </w:pPr>
    </w:p>
  </w:footnote>
  <w:footnote w:id="74">
    <w:p w:rsidR="009E76DE" w:rsidRDefault="009E76DE" w:rsidP="009E79CA">
      <w:pPr>
        <w:pStyle w:val="Voetnoottekst"/>
      </w:pPr>
      <w:r w:rsidRPr="009E79CA">
        <w:rPr>
          <w:rStyle w:val="Voetnootmarkering"/>
          <w:rFonts w:ascii="Arial" w:hAnsi="Arial" w:cs="Arial"/>
          <w:sz w:val="16"/>
          <w:szCs w:val="16"/>
        </w:rPr>
        <w:footnoteRef/>
      </w:r>
      <w:r w:rsidRPr="009E79CA">
        <w:rPr>
          <w:rFonts w:ascii="Arial" w:hAnsi="Arial" w:cs="Arial"/>
          <w:sz w:val="16"/>
          <w:szCs w:val="16"/>
        </w:rPr>
        <w:t xml:space="preserve"> Dit voorbeeld is besproken in de praktijk.</w:t>
      </w:r>
    </w:p>
  </w:footnote>
  <w:footnote w:id="75">
    <w:p w:rsidR="009E76DE" w:rsidRPr="00087A73" w:rsidRDefault="009E76DE" w:rsidP="000D67A1">
      <w:pPr>
        <w:pStyle w:val="Voetnoottekst"/>
        <w:rPr>
          <w:rFonts w:ascii="Arial" w:hAnsi="Arial" w:cs="Arial"/>
          <w:sz w:val="16"/>
          <w:szCs w:val="16"/>
        </w:rPr>
      </w:pPr>
      <w:r w:rsidRPr="00087A73">
        <w:rPr>
          <w:rStyle w:val="Voetnootmarkering"/>
          <w:rFonts w:ascii="Arial" w:hAnsi="Arial" w:cs="Arial"/>
          <w:sz w:val="16"/>
          <w:szCs w:val="16"/>
        </w:rPr>
        <w:footnoteRef/>
      </w:r>
      <w:r w:rsidRPr="00087A73">
        <w:rPr>
          <w:rFonts w:ascii="Arial" w:hAnsi="Arial" w:cs="Arial"/>
          <w:sz w:val="16"/>
          <w:szCs w:val="16"/>
        </w:rPr>
        <w:t xml:space="preserve"> </w:t>
      </w:r>
      <w:proofErr w:type="spellStart"/>
      <w:r w:rsidRPr="00087A73">
        <w:rPr>
          <w:rFonts w:ascii="Arial" w:hAnsi="Arial" w:cs="Arial"/>
          <w:sz w:val="16"/>
          <w:szCs w:val="16"/>
        </w:rPr>
        <w:t>Essers</w:t>
      </w:r>
      <w:proofErr w:type="spellEnd"/>
      <w:r w:rsidRPr="00087A73">
        <w:rPr>
          <w:rFonts w:ascii="Arial" w:hAnsi="Arial" w:cs="Arial"/>
          <w:sz w:val="16"/>
          <w:szCs w:val="16"/>
        </w:rPr>
        <w:t xml:space="preserve"> &amp; </w:t>
      </w:r>
      <w:proofErr w:type="spellStart"/>
      <w:r w:rsidRPr="00087A73">
        <w:rPr>
          <w:rFonts w:ascii="Arial" w:hAnsi="Arial" w:cs="Arial"/>
          <w:sz w:val="16"/>
          <w:szCs w:val="16"/>
        </w:rPr>
        <w:t>Lombert</w:t>
      </w:r>
      <w:proofErr w:type="spellEnd"/>
      <w:r>
        <w:rPr>
          <w:rFonts w:ascii="Arial" w:hAnsi="Arial" w:cs="Arial"/>
          <w:sz w:val="16"/>
          <w:szCs w:val="16"/>
        </w:rPr>
        <w:t xml:space="preserve"> 2017</w:t>
      </w:r>
      <w:r w:rsidRPr="00087A73">
        <w:rPr>
          <w:rFonts w:ascii="Arial" w:hAnsi="Arial" w:cs="Arial"/>
          <w:sz w:val="16"/>
          <w:szCs w:val="16"/>
        </w:rPr>
        <w:t>, p. 330.</w:t>
      </w:r>
    </w:p>
  </w:footnote>
  <w:footnote w:id="76">
    <w:p w:rsidR="009E76DE" w:rsidRPr="00087A73" w:rsidRDefault="009E76DE" w:rsidP="000D67A1">
      <w:pPr>
        <w:pStyle w:val="Voetnoottekst"/>
        <w:rPr>
          <w:rFonts w:ascii="Arial" w:hAnsi="Arial" w:cs="Arial"/>
          <w:sz w:val="16"/>
          <w:szCs w:val="16"/>
        </w:rPr>
      </w:pPr>
      <w:r w:rsidRPr="00087A73">
        <w:rPr>
          <w:rStyle w:val="Voetnootmarkering"/>
          <w:rFonts w:ascii="Arial" w:hAnsi="Arial" w:cs="Arial"/>
          <w:sz w:val="16"/>
          <w:szCs w:val="16"/>
        </w:rPr>
        <w:footnoteRef/>
      </w:r>
      <w:r w:rsidRPr="00087A73">
        <w:rPr>
          <w:rFonts w:ascii="Arial" w:hAnsi="Arial" w:cs="Arial"/>
          <w:sz w:val="16"/>
          <w:szCs w:val="16"/>
        </w:rPr>
        <w:t xml:space="preserve"> </w:t>
      </w:r>
      <w:proofErr w:type="spellStart"/>
      <w:r w:rsidRPr="00087A73">
        <w:rPr>
          <w:rFonts w:ascii="Arial" w:hAnsi="Arial" w:cs="Arial"/>
          <w:sz w:val="16"/>
          <w:szCs w:val="16"/>
        </w:rPr>
        <w:t>Essers</w:t>
      </w:r>
      <w:proofErr w:type="spellEnd"/>
      <w:r w:rsidRPr="00087A73">
        <w:rPr>
          <w:rFonts w:ascii="Arial" w:hAnsi="Arial" w:cs="Arial"/>
          <w:sz w:val="16"/>
          <w:szCs w:val="16"/>
        </w:rPr>
        <w:t xml:space="preserve"> &amp; </w:t>
      </w:r>
      <w:proofErr w:type="spellStart"/>
      <w:r w:rsidRPr="00087A73">
        <w:rPr>
          <w:rFonts w:ascii="Arial" w:hAnsi="Arial" w:cs="Arial"/>
          <w:sz w:val="16"/>
          <w:szCs w:val="16"/>
        </w:rPr>
        <w:t>Lombert</w:t>
      </w:r>
      <w:proofErr w:type="spellEnd"/>
      <w:r>
        <w:rPr>
          <w:rFonts w:ascii="Arial" w:hAnsi="Arial" w:cs="Arial"/>
          <w:sz w:val="16"/>
          <w:szCs w:val="16"/>
        </w:rPr>
        <w:t xml:space="preserve"> 2017</w:t>
      </w:r>
      <w:r w:rsidRPr="00087A73">
        <w:rPr>
          <w:rFonts w:ascii="Arial" w:hAnsi="Arial" w:cs="Arial"/>
          <w:sz w:val="16"/>
          <w:szCs w:val="16"/>
        </w:rPr>
        <w:t xml:space="preserve">, p. 333. </w:t>
      </w:r>
    </w:p>
  </w:footnote>
  <w:footnote w:id="77">
    <w:p w:rsidR="009E76DE" w:rsidRPr="00087A73" w:rsidRDefault="009E76DE" w:rsidP="000D67A1">
      <w:pPr>
        <w:pStyle w:val="Voetnoottekst"/>
        <w:rPr>
          <w:rFonts w:ascii="Arial" w:hAnsi="Arial" w:cs="Arial"/>
          <w:color w:val="C00000"/>
          <w:sz w:val="16"/>
          <w:szCs w:val="16"/>
        </w:rPr>
      </w:pPr>
      <w:r w:rsidRPr="00F91F19">
        <w:rPr>
          <w:rStyle w:val="Voetnootmarkering"/>
          <w:rFonts w:ascii="Arial" w:hAnsi="Arial" w:cs="Arial"/>
          <w:sz w:val="16"/>
          <w:szCs w:val="16"/>
        </w:rPr>
        <w:footnoteRef/>
      </w:r>
      <w:r w:rsidRPr="00F91F19">
        <w:rPr>
          <w:rFonts w:ascii="Arial" w:hAnsi="Arial" w:cs="Arial"/>
          <w:sz w:val="16"/>
          <w:szCs w:val="16"/>
        </w:rPr>
        <w:t xml:space="preserve"> Bergevoet</w:t>
      </w:r>
      <w:r w:rsidRPr="00F91F19">
        <w:rPr>
          <w:rFonts w:ascii="Arial" w:hAnsi="Arial" w:cs="Arial"/>
          <w:i/>
          <w:sz w:val="16"/>
          <w:szCs w:val="16"/>
        </w:rPr>
        <w:t xml:space="preserve">, NTER </w:t>
      </w:r>
      <w:r w:rsidRPr="00F91F19">
        <w:rPr>
          <w:rFonts w:ascii="Arial" w:hAnsi="Arial" w:cs="Arial"/>
          <w:sz w:val="16"/>
          <w:szCs w:val="16"/>
        </w:rPr>
        <w:t>2008, afl. 4, p. 113-118.</w:t>
      </w:r>
    </w:p>
  </w:footnote>
  <w:footnote w:id="78">
    <w:p w:rsidR="009E76DE" w:rsidRPr="00087A73" w:rsidRDefault="009E76DE" w:rsidP="000D67A1">
      <w:pPr>
        <w:pStyle w:val="Voetnoottekst"/>
        <w:rPr>
          <w:rFonts w:ascii="Arial" w:hAnsi="Arial" w:cs="Arial"/>
          <w:color w:val="C00000"/>
          <w:sz w:val="16"/>
          <w:szCs w:val="16"/>
        </w:rPr>
      </w:pPr>
      <w:r w:rsidRPr="00F91F19">
        <w:rPr>
          <w:rStyle w:val="Voetnootmarkering"/>
          <w:rFonts w:ascii="Arial" w:hAnsi="Arial" w:cs="Arial"/>
          <w:sz w:val="16"/>
          <w:szCs w:val="16"/>
        </w:rPr>
        <w:footnoteRef/>
      </w:r>
      <w:r w:rsidRPr="00F91F19">
        <w:rPr>
          <w:rFonts w:ascii="Arial" w:hAnsi="Arial" w:cs="Arial"/>
          <w:sz w:val="16"/>
          <w:szCs w:val="16"/>
        </w:rPr>
        <w:t xml:space="preserve"> </w:t>
      </w:r>
      <w:proofErr w:type="spellStart"/>
      <w:r w:rsidRPr="00F91F19">
        <w:rPr>
          <w:rFonts w:ascii="Arial" w:hAnsi="Arial" w:cs="Arial"/>
          <w:sz w:val="16"/>
          <w:szCs w:val="16"/>
        </w:rPr>
        <w:t>HvJ</w:t>
      </w:r>
      <w:proofErr w:type="spellEnd"/>
      <w:r w:rsidRPr="00F91F19">
        <w:rPr>
          <w:rFonts w:ascii="Arial" w:hAnsi="Arial" w:cs="Arial"/>
          <w:sz w:val="16"/>
          <w:szCs w:val="16"/>
        </w:rPr>
        <w:t xml:space="preserve"> EG 7 december 2000, C-324/98 (</w:t>
      </w:r>
      <w:proofErr w:type="spellStart"/>
      <w:r w:rsidRPr="00F91F19">
        <w:rPr>
          <w:rFonts w:ascii="Arial" w:hAnsi="Arial" w:cs="Arial"/>
          <w:i/>
          <w:sz w:val="16"/>
          <w:szCs w:val="16"/>
        </w:rPr>
        <w:t>Telaustria</w:t>
      </w:r>
      <w:proofErr w:type="spellEnd"/>
      <w:r w:rsidRPr="00F91F19">
        <w:rPr>
          <w:rFonts w:ascii="Arial" w:hAnsi="Arial" w:cs="Arial"/>
          <w:sz w:val="16"/>
          <w:szCs w:val="16"/>
        </w:rPr>
        <w:t>).</w:t>
      </w:r>
    </w:p>
  </w:footnote>
  <w:footnote w:id="79">
    <w:p w:rsidR="009E76DE" w:rsidRPr="00087A73" w:rsidRDefault="009E76DE" w:rsidP="000D67A1">
      <w:pPr>
        <w:pStyle w:val="Voetnoottekst"/>
        <w:rPr>
          <w:rFonts w:ascii="Arial" w:hAnsi="Arial" w:cs="Arial"/>
          <w:sz w:val="16"/>
          <w:szCs w:val="16"/>
        </w:rPr>
      </w:pPr>
      <w:r w:rsidRPr="007A5CF8">
        <w:rPr>
          <w:rStyle w:val="Voetnootmarkering"/>
          <w:rFonts w:ascii="Arial" w:hAnsi="Arial" w:cs="Arial"/>
          <w:sz w:val="16"/>
          <w:szCs w:val="16"/>
        </w:rPr>
        <w:footnoteRef/>
      </w:r>
      <w:r w:rsidRPr="007A5CF8">
        <w:rPr>
          <w:rFonts w:ascii="Arial" w:hAnsi="Arial" w:cs="Arial"/>
          <w:sz w:val="16"/>
          <w:szCs w:val="16"/>
        </w:rPr>
        <w:t xml:space="preserve"> </w:t>
      </w:r>
      <w:proofErr w:type="spellStart"/>
      <w:r w:rsidRPr="007A5CF8">
        <w:rPr>
          <w:rFonts w:ascii="Arial" w:hAnsi="Arial" w:cs="Arial"/>
          <w:sz w:val="16"/>
          <w:szCs w:val="16"/>
        </w:rPr>
        <w:t>HvJ</w:t>
      </w:r>
      <w:proofErr w:type="spellEnd"/>
      <w:r w:rsidRPr="007A5CF8">
        <w:rPr>
          <w:rFonts w:ascii="Arial" w:hAnsi="Arial" w:cs="Arial"/>
          <w:sz w:val="16"/>
          <w:szCs w:val="16"/>
        </w:rPr>
        <w:t xml:space="preserve"> EG 21 juli 2005, C-231/03 (</w:t>
      </w:r>
      <w:proofErr w:type="spellStart"/>
      <w:r w:rsidRPr="007A5CF8">
        <w:rPr>
          <w:rFonts w:ascii="Arial" w:hAnsi="Arial" w:cs="Arial"/>
          <w:i/>
          <w:sz w:val="16"/>
          <w:szCs w:val="16"/>
        </w:rPr>
        <w:t>Coname</w:t>
      </w:r>
      <w:proofErr w:type="spellEnd"/>
      <w:r w:rsidRPr="007A5CF8">
        <w:rPr>
          <w:rFonts w:ascii="Arial" w:hAnsi="Arial" w:cs="Arial"/>
          <w:sz w:val="16"/>
          <w:szCs w:val="16"/>
        </w:rPr>
        <w:t>).</w:t>
      </w:r>
    </w:p>
  </w:footnote>
  <w:footnote w:id="80">
    <w:p w:rsidR="009E76DE" w:rsidRPr="00087A73" w:rsidRDefault="009E76DE" w:rsidP="000D67A1">
      <w:pPr>
        <w:pStyle w:val="Voetnoottekst"/>
        <w:rPr>
          <w:rFonts w:ascii="Arial" w:hAnsi="Arial" w:cs="Arial"/>
          <w:color w:val="C00000"/>
          <w:sz w:val="16"/>
          <w:szCs w:val="16"/>
        </w:rPr>
      </w:pPr>
      <w:r w:rsidRPr="000D67A1">
        <w:rPr>
          <w:rStyle w:val="Voetnootmarkering"/>
          <w:rFonts w:ascii="Arial" w:hAnsi="Arial" w:cs="Arial"/>
          <w:sz w:val="16"/>
          <w:szCs w:val="16"/>
        </w:rPr>
        <w:footnoteRef/>
      </w:r>
      <w:r w:rsidRPr="000D67A1">
        <w:rPr>
          <w:rFonts w:ascii="Arial" w:hAnsi="Arial" w:cs="Arial"/>
          <w:sz w:val="16"/>
          <w:szCs w:val="16"/>
        </w:rPr>
        <w:t xml:space="preserve"> </w:t>
      </w:r>
      <w:r w:rsidRPr="00682366">
        <w:rPr>
          <w:rFonts w:ascii="Arial" w:hAnsi="Arial" w:cs="Arial"/>
          <w:i/>
          <w:sz w:val="16"/>
          <w:szCs w:val="16"/>
        </w:rPr>
        <w:t xml:space="preserve">Advies 328, </w:t>
      </w:r>
      <w:hyperlink r:id="rId27" w:history="1">
        <w:r w:rsidRPr="00682366">
          <w:rPr>
            <w:rStyle w:val="Hyperlink"/>
            <w:rFonts w:ascii="Arial" w:hAnsi="Arial" w:cs="Arial"/>
            <w:i/>
            <w:color w:val="auto"/>
            <w:sz w:val="16"/>
            <w:szCs w:val="16"/>
            <w:u w:val="none"/>
          </w:rPr>
          <w:t>www.commissievanaanbestedingsexperts.nl</w:t>
        </w:r>
      </w:hyperlink>
      <w:r>
        <w:rPr>
          <w:rFonts w:ascii="Arial" w:hAnsi="Arial" w:cs="Arial"/>
          <w:i/>
          <w:sz w:val="16"/>
          <w:szCs w:val="16"/>
        </w:rPr>
        <w:t xml:space="preserve"> </w:t>
      </w:r>
      <w:r>
        <w:rPr>
          <w:rFonts w:ascii="Arial" w:hAnsi="Arial" w:cs="Arial"/>
          <w:sz w:val="16"/>
          <w:szCs w:val="16"/>
        </w:rPr>
        <w:t>(</w:t>
      </w:r>
      <w:r w:rsidRPr="00682366">
        <w:rPr>
          <w:rFonts w:ascii="Arial" w:hAnsi="Arial" w:cs="Arial"/>
          <w:sz w:val="16"/>
          <w:szCs w:val="16"/>
        </w:rPr>
        <w:t xml:space="preserve">zoek op </w:t>
      </w:r>
      <w:r w:rsidRPr="00682366">
        <w:rPr>
          <w:rFonts w:ascii="Arial" w:hAnsi="Arial" w:cs="Arial"/>
          <w:i/>
          <w:sz w:val="16"/>
          <w:szCs w:val="16"/>
        </w:rPr>
        <w:t>advies 328</w:t>
      </w:r>
      <w:r w:rsidRPr="00682366">
        <w:rPr>
          <w:rFonts w:ascii="Arial" w:hAnsi="Arial" w:cs="Arial"/>
          <w:sz w:val="16"/>
          <w:szCs w:val="16"/>
        </w:rPr>
        <w:t>).</w:t>
      </w:r>
    </w:p>
  </w:footnote>
  <w:footnote w:id="81">
    <w:p w:rsidR="009E76DE" w:rsidRPr="0041083F" w:rsidRDefault="009E76DE" w:rsidP="000D67A1">
      <w:pPr>
        <w:pStyle w:val="Voetnoottekst"/>
        <w:rPr>
          <w:rFonts w:ascii="Times New Roman" w:hAnsi="Times New Roman" w:cs="Times New Roman"/>
          <w:sz w:val="16"/>
          <w:szCs w:val="16"/>
        </w:rPr>
      </w:pPr>
    </w:p>
  </w:footnote>
  <w:footnote w:id="82">
    <w:p w:rsidR="009E76DE" w:rsidRPr="000D67A1" w:rsidRDefault="009E76DE" w:rsidP="000D67A1">
      <w:pPr>
        <w:pStyle w:val="Voetnoottekst"/>
        <w:rPr>
          <w:rFonts w:ascii="Arial" w:hAnsi="Arial" w:cs="Arial"/>
          <w:sz w:val="16"/>
          <w:szCs w:val="16"/>
        </w:rPr>
      </w:pPr>
      <w:r w:rsidRPr="000D67A1">
        <w:rPr>
          <w:rStyle w:val="Voetnootmarkering"/>
          <w:rFonts w:ascii="Arial" w:hAnsi="Arial" w:cs="Arial"/>
          <w:sz w:val="16"/>
          <w:szCs w:val="16"/>
        </w:rPr>
        <w:footnoteRef/>
      </w:r>
      <w:r w:rsidRPr="000D67A1">
        <w:rPr>
          <w:rFonts w:ascii="Arial" w:hAnsi="Arial" w:cs="Arial"/>
          <w:sz w:val="16"/>
          <w:szCs w:val="16"/>
        </w:rPr>
        <w:t xml:space="preserve"> </w:t>
      </w:r>
      <w:r w:rsidRPr="000D67A1">
        <w:rPr>
          <w:rFonts w:ascii="Arial" w:hAnsi="Arial" w:cs="Arial"/>
          <w:i/>
          <w:sz w:val="16"/>
          <w:szCs w:val="16"/>
        </w:rPr>
        <w:t xml:space="preserve">Level </w:t>
      </w:r>
      <w:proofErr w:type="spellStart"/>
      <w:r w:rsidRPr="000D67A1">
        <w:rPr>
          <w:rFonts w:ascii="Arial" w:hAnsi="Arial" w:cs="Arial"/>
          <w:i/>
          <w:sz w:val="16"/>
          <w:szCs w:val="16"/>
        </w:rPr>
        <w:t>playing</w:t>
      </w:r>
      <w:proofErr w:type="spellEnd"/>
      <w:r w:rsidRPr="000D67A1">
        <w:rPr>
          <w:rFonts w:ascii="Arial" w:hAnsi="Arial" w:cs="Arial"/>
          <w:i/>
          <w:sz w:val="16"/>
          <w:szCs w:val="16"/>
        </w:rPr>
        <w:t xml:space="preserve"> field, </w:t>
      </w:r>
      <w:hyperlink r:id="rId28" w:history="1">
        <w:r w:rsidRPr="000D67A1">
          <w:rPr>
            <w:rStyle w:val="Hyperlink"/>
            <w:rFonts w:ascii="Arial" w:hAnsi="Arial" w:cs="Arial"/>
            <w:i/>
            <w:color w:val="auto"/>
            <w:sz w:val="16"/>
            <w:szCs w:val="16"/>
          </w:rPr>
          <w:t>www.pro-mereor.nl</w:t>
        </w:r>
      </w:hyperlink>
      <w:r w:rsidRPr="000D67A1">
        <w:rPr>
          <w:rFonts w:ascii="Arial" w:hAnsi="Arial" w:cs="Arial"/>
          <w:sz w:val="16"/>
          <w:szCs w:val="16"/>
        </w:rPr>
        <w:t xml:space="preserve"> (zoek op </w:t>
      </w:r>
      <w:r w:rsidRPr="000D67A1">
        <w:rPr>
          <w:rFonts w:ascii="Arial" w:hAnsi="Arial" w:cs="Arial"/>
          <w:i/>
          <w:sz w:val="16"/>
          <w:szCs w:val="16"/>
        </w:rPr>
        <w:t xml:space="preserve">level </w:t>
      </w:r>
      <w:proofErr w:type="spellStart"/>
      <w:r w:rsidRPr="000D67A1">
        <w:rPr>
          <w:rFonts w:ascii="Arial" w:hAnsi="Arial" w:cs="Arial"/>
          <w:i/>
          <w:sz w:val="16"/>
          <w:szCs w:val="16"/>
        </w:rPr>
        <w:t>playing</w:t>
      </w:r>
      <w:proofErr w:type="spellEnd"/>
      <w:r w:rsidRPr="000D67A1">
        <w:rPr>
          <w:rFonts w:ascii="Arial" w:hAnsi="Arial" w:cs="Arial"/>
          <w:i/>
          <w:sz w:val="16"/>
          <w:szCs w:val="16"/>
        </w:rPr>
        <w:t xml:space="preserve"> field</w:t>
      </w:r>
      <w:r w:rsidRPr="000D67A1">
        <w:rPr>
          <w:rFonts w:ascii="Arial" w:hAnsi="Arial" w:cs="Arial"/>
          <w:sz w:val="16"/>
          <w:szCs w:val="16"/>
        </w:rPr>
        <w:t>).</w:t>
      </w:r>
    </w:p>
  </w:footnote>
  <w:footnote w:id="83">
    <w:p w:rsidR="009E76DE" w:rsidRPr="00087A73" w:rsidRDefault="009E76DE" w:rsidP="000D67A1">
      <w:pPr>
        <w:pStyle w:val="Voetnoottekst"/>
        <w:rPr>
          <w:rFonts w:ascii="Arial" w:hAnsi="Arial" w:cs="Arial"/>
        </w:rPr>
      </w:pPr>
      <w:r w:rsidRPr="000D67A1">
        <w:rPr>
          <w:rStyle w:val="Voetnootmarkering"/>
          <w:rFonts w:ascii="Arial" w:hAnsi="Arial" w:cs="Arial"/>
          <w:sz w:val="16"/>
          <w:szCs w:val="16"/>
        </w:rPr>
        <w:footnoteRef/>
      </w:r>
      <w:r w:rsidRPr="00087A73">
        <w:rPr>
          <w:rFonts w:ascii="Arial" w:hAnsi="Arial" w:cs="Arial"/>
          <w:color w:val="C00000"/>
          <w:sz w:val="16"/>
          <w:szCs w:val="16"/>
        </w:rPr>
        <w:t xml:space="preserve"> </w:t>
      </w:r>
      <w:r w:rsidRPr="00F91F19">
        <w:rPr>
          <w:rFonts w:ascii="Arial" w:hAnsi="Arial" w:cs="Arial"/>
          <w:sz w:val="16"/>
          <w:szCs w:val="16"/>
        </w:rPr>
        <w:t>Bergevoet</w:t>
      </w:r>
      <w:r w:rsidRPr="00F91F19">
        <w:rPr>
          <w:rFonts w:ascii="Arial" w:hAnsi="Arial" w:cs="Arial"/>
          <w:i/>
          <w:sz w:val="16"/>
          <w:szCs w:val="16"/>
        </w:rPr>
        <w:t xml:space="preserve">, NTER </w:t>
      </w:r>
      <w:r w:rsidRPr="00F91F19">
        <w:rPr>
          <w:rFonts w:ascii="Arial" w:hAnsi="Arial" w:cs="Arial"/>
          <w:sz w:val="16"/>
          <w:szCs w:val="16"/>
        </w:rPr>
        <w:t>2008, afl. 4, p. 113-118.</w:t>
      </w:r>
    </w:p>
  </w:footnote>
  <w:footnote w:id="84">
    <w:p w:rsidR="009E76DE" w:rsidRPr="00484887" w:rsidRDefault="009E76DE" w:rsidP="009943F1">
      <w:pPr>
        <w:pStyle w:val="Voetnoottekst"/>
        <w:tabs>
          <w:tab w:val="center" w:pos="4536"/>
        </w:tabs>
        <w:rPr>
          <w:rFonts w:ascii="Arial" w:hAnsi="Arial" w:cs="Arial"/>
          <w:sz w:val="16"/>
          <w:szCs w:val="16"/>
        </w:rPr>
      </w:pPr>
      <w:r w:rsidRPr="00484887">
        <w:rPr>
          <w:rStyle w:val="Voetnootmarkering"/>
          <w:rFonts w:ascii="Arial" w:hAnsi="Arial" w:cs="Arial"/>
          <w:sz w:val="16"/>
          <w:szCs w:val="16"/>
        </w:rPr>
        <w:footnoteRef/>
      </w:r>
      <w:r w:rsidRPr="00484887">
        <w:rPr>
          <w:rFonts w:ascii="Arial" w:hAnsi="Arial" w:cs="Arial"/>
          <w:sz w:val="16"/>
          <w:szCs w:val="16"/>
        </w:rPr>
        <w:t xml:space="preserve"> </w:t>
      </w:r>
      <w:proofErr w:type="spellStart"/>
      <w:r w:rsidRPr="00484887">
        <w:rPr>
          <w:rFonts w:ascii="Arial" w:hAnsi="Arial" w:cs="Arial"/>
          <w:sz w:val="16"/>
          <w:szCs w:val="16"/>
        </w:rPr>
        <w:t>Essers</w:t>
      </w:r>
      <w:proofErr w:type="spellEnd"/>
      <w:r w:rsidRPr="00484887">
        <w:rPr>
          <w:rFonts w:ascii="Arial" w:hAnsi="Arial" w:cs="Arial"/>
          <w:sz w:val="16"/>
          <w:szCs w:val="16"/>
        </w:rPr>
        <w:t xml:space="preserve"> &amp; </w:t>
      </w:r>
      <w:proofErr w:type="spellStart"/>
      <w:r w:rsidRPr="00484887">
        <w:rPr>
          <w:rFonts w:ascii="Arial" w:hAnsi="Arial" w:cs="Arial"/>
          <w:sz w:val="16"/>
          <w:szCs w:val="16"/>
        </w:rPr>
        <w:t>Lombert</w:t>
      </w:r>
      <w:proofErr w:type="spellEnd"/>
      <w:r w:rsidRPr="00484887">
        <w:rPr>
          <w:rFonts w:ascii="Arial" w:hAnsi="Arial" w:cs="Arial"/>
          <w:sz w:val="16"/>
          <w:szCs w:val="16"/>
        </w:rPr>
        <w:t xml:space="preserve"> 2017, p. 610. </w:t>
      </w:r>
      <w:r w:rsidRPr="00484887">
        <w:rPr>
          <w:rFonts w:ascii="Arial" w:hAnsi="Arial" w:cs="Arial"/>
          <w:sz w:val="16"/>
          <w:szCs w:val="16"/>
        </w:rPr>
        <w:tab/>
      </w:r>
    </w:p>
  </w:footnote>
  <w:footnote w:id="85">
    <w:p w:rsidR="009E76DE" w:rsidRPr="00273AF3" w:rsidRDefault="009E76DE" w:rsidP="009943F1">
      <w:pPr>
        <w:pStyle w:val="Voetnoottekst"/>
        <w:rPr>
          <w:rFonts w:ascii="Arial" w:hAnsi="Arial" w:cs="Arial"/>
          <w:sz w:val="16"/>
          <w:szCs w:val="16"/>
        </w:rPr>
      </w:pPr>
      <w:r w:rsidRPr="00484887">
        <w:rPr>
          <w:rStyle w:val="Voetnootmarkering"/>
          <w:rFonts w:ascii="Arial" w:hAnsi="Arial" w:cs="Arial"/>
          <w:sz w:val="16"/>
          <w:szCs w:val="16"/>
        </w:rPr>
        <w:footnoteRef/>
      </w:r>
      <w:r w:rsidRPr="00484887">
        <w:rPr>
          <w:rFonts w:ascii="Arial" w:hAnsi="Arial" w:cs="Arial"/>
          <w:sz w:val="16"/>
          <w:szCs w:val="16"/>
        </w:rPr>
        <w:t xml:space="preserve"> </w:t>
      </w:r>
      <w:r w:rsidRPr="00484887">
        <w:rPr>
          <w:rFonts w:ascii="Arial" w:hAnsi="Arial" w:cs="Arial"/>
          <w:i/>
          <w:sz w:val="16"/>
          <w:szCs w:val="16"/>
        </w:rPr>
        <w:t xml:space="preserve">Onvolledige inschrijving, </w:t>
      </w:r>
      <w:hyperlink r:id="rId29" w:history="1">
        <w:r w:rsidRPr="00D427C1">
          <w:rPr>
            <w:rStyle w:val="Hyperlink"/>
            <w:rFonts w:ascii="Arial" w:hAnsi="Arial" w:cs="Arial"/>
            <w:i/>
            <w:color w:val="auto"/>
            <w:sz w:val="16"/>
            <w:szCs w:val="16"/>
            <w:u w:val="none"/>
          </w:rPr>
          <w:t>www.vijverbergjuristen.nl</w:t>
        </w:r>
      </w:hyperlink>
      <w:r w:rsidRPr="00D427C1">
        <w:rPr>
          <w:rFonts w:ascii="Arial" w:hAnsi="Arial" w:cs="Arial"/>
          <w:sz w:val="16"/>
          <w:szCs w:val="16"/>
        </w:rPr>
        <w:t xml:space="preserve"> (</w:t>
      </w:r>
      <w:r w:rsidRPr="00484887">
        <w:rPr>
          <w:rFonts w:ascii="Arial" w:hAnsi="Arial" w:cs="Arial"/>
          <w:sz w:val="16"/>
          <w:szCs w:val="16"/>
        </w:rPr>
        <w:t xml:space="preserve">zoek op </w:t>
      </w:r>
      <w:r w:rsidRPr="00484887">
        <w:rPr>
          <w:rFonts w:ascii="Arial" w:hAnsi="Arial" w:cs="Arial"/>
          <w:i/>
          <w:sz w:val="16"/>
          <w:szCs w:val="16"/>
        </w:rPr>
        <w:t>onvolledige inschrijving</w:t>
      </w:r>
      <w:r w:rsidRPr="00484887">
        <w:rPr>
          <w:rFonts w:ascii="Arial" w:hAnsi="Arial" w:cs="Arial"/>
          <w:sz w:val="16"/>
          <w:szCs w:val="16"/>
        </w:rPr>
        <w:t>).</w:t>
      </w:r>
    </w:p>
  </w:footnote>
  <w:footnote w:id="86">
    <w:p w:rsidR="009E76DE" w:rsidRPr="00F20C50" w:rsidRDefault="009E76DE">
      <w:pPr>
        <w:pStyle w:val="Voetnoottekst"/>
        <w:rPr>
          <w:rFonts w:ascii="Arial" w:hAnsi="Arial" w:cs="Arial"/>
          <w:sz w:val="16"/>
          <w:szCs w:val="16"/>
        </w:rPr>
      </w:pPr>
      <w:r w:rsidRPr="00F20C50">
        <w:rPr>
          <w:rStyle w:val="Voetnootmarkering"/>
          <w:rFonts w:ascii="Arial" w:hAnsi="Arial" w:cs="Arial"/>
          <w:sz w:val="16"/>
          <w:szCs w:val="16"/>
        </w:rPr>
        <w:footnoteRef/>
      </w:r>
      <w:r w:rsidRPr="00F20C50">
        <w:rPr>
          <w:rFonts w:ascii="Arial" w:hAnsi="Arial" w:cs="Arial"/>
          <w:sz w:val="16"/>
          <w:szCs w:val="16"/>
        </w:rPr>
        <w:t xml:space="preserve"> </w:t>
      </w:r>
      <w:r w:rsidRPr="00F20C50">
        <w:rPr>
          <w:rFonts w:ascii="Arial" w:hAnsi="Arial" w:cs="Arial"/>
          <w:i/>
          <w:sz w:val="16"/>
          <w:szCs w:val="16"/>
        </w:rPr>
        <w:t xml:space="preserve">Hoofdstuk 5: Contractduur en waardebepaling van een opdracht, </w:t>
      </w:r>
      <w:hyperlink r:id="rId30" w:history="1">
        <w:r w:rsidRPr="00F20C50">
          <w:rPr>
            <w:rStyle w:val="Hyperlink"/>
            <w:rFonts w:ascii="Arial" w:hAnsi="Arial" w:cs="Arial"/>
            <w:i/>
            <w:sz w:val="16"/>
            <w:szCs w:val="16"/>
          </w:rPr>
          <w:t>www.europadecentraal.nl</w:t>
        </w:r>
      </w:hyperlink>
      <w:r w:rsidRPr="00F20C50">
        <w:rPr>
          <w:rFonts w:ascii="Arial" w:hAnsi="Arial" w:cs="Arial"/>
          <w:sz w:val="16"/>
          <w:szCs w:val="16"/>
        </w:rPr>
        <w:t xml:space="preserve"> (zoek op </w:t>
      </w:r>
      <w:r w:rsidRPr="00F20C50">
        <w:rPr>
          <w:rFonts w:ascii="Arial" w:hAnsi="Arial" w:cs="Arial"/>
          <w:i/>
          <w:sz w:val="16"/>
          <w:szCs w:val="16"/>
        </w:rPr>
        <w:t>contractduur</w:t>
      </w:r>
      <w:r w:rsidRPr="00F20C50">
        <w:rPr>
          <w:rFonts w:ascii="Arial" w:hAnsi="Arial" w:cs="Arial"/>
          <w:sz w:val="16"/>
          <w:szCs w:val="16"/>
        </w:rPr>
        <w:t>).</w:t>
      </w:r>
    </w:p>
  </w:footnote>
  <w:footnote w:id="87">
    <w:p w:rsidR="009E76DE" w:rsidRPr="007441DB" w:rsidRDefault="009E76DE">
      <w:pPr>
        <w:pStyle w:val="Voetnoottekst"/>
        <w:rPr>
          <w:rFonts w:ascii="Arial" w:hAnsi="Arial" w:cs="Arial"/>
          <w:sz w:val="16"/>
          <w:szCs w:val="16"/>
        </w:rPr>
      </w:pPr>
      <w:r w:rsidRPr="007441DB">
        <w:rPr>
          <w:rStyle w:val="Voetnootmarkering"/>
          <w:rFonts w:ascii="Arial" w:hAnsi="Arial" w:cs="Arial"/>
          <w:sz w:val="16"/>
          <w:szCs w:val="16"/>
        </w:rPr>
        <w:footnoteRef/>
      </w:r>
      <w:r w:rsidRPr="007441DB">
        <w:rPr>
          <w:rFonts w:ascii="Arial" w:hAnsi="Arial" w:cs="Arial"/>
          <w:sz w:val="16"/>
          <w:szCs w:val="16"/>
        </w:rPr>
        <w:t xml:space="preserve"> </w:t>
      </w:r>
      <w:r w:rsidRPr="007441DB">
        <w:rPr>
          <w:rFonts w:ascii="Arial" w:hAnsi="Arial" w:cs="Arial"/>
          <w:i/>
          <w:sz w:val="16"/>
          <w:szCs w:val="16"/>
        </w:rPr>
        <w:t xml:space="preserve">Advies 285, </w:t>
      </w:r>
      <w:hyperlink r:id="rId31" w:history="1">
        <w:r w:rsidRPr="007441DB">
          <w:rPr>
            <w:rStyle w:val="Hyperlink"/>
            <w:rFonts w:ascii="Arial" w:hAnsi="Arial" w:cs="Arial"/>
            <w:i/>
            <w:sz w:val="16"/>
            <w:szCs w:val="16"/>
          </w:rPr>
          <w:t>www.commissievanaanbestedingsexperts.nl</w:t>
        </w:r>
      </w:hyperlink>
      <w:r w:rsidRPr="007441DB">
        <w:rPr>
          <w:rFonts w:ascii="Arial" w:hAnsi="Arial" w:cs="Arial"/>
          <w:sz w:val="16"/>
          <w:szCs w:val="16"/>
        </w:rPr>
        <w:t xml:space="preserve"> (zoek op </w:t>
      </w:r>
      <w:r w:rsidRPr="007441DB">
        <w:rPr>
          <w:rFonts w:ascii="Arial" w:hAnsi="Arial" w:cs="Arial"/>
          <w:i/>
          <w:sz w:val="16"/>
          <w:szCs w:val="16"/>
        </w:rPr>
        <w:t>advies 285</w:t>
      </w:r>
      <w:r w:rsidRPr="007441DB">
        <w:rPr>
          <w:rFonts w:ascii="Arial" w:hAnsi="Arial" w:cs="Arial"/>
          <w:sz w:val="16"/>
          <w:szCs w:val="16"/>
        </w:rPr>
        <w:t>).</w:t>
      </w:r>
    </w:p>
  </w:footnote>
  <w:footnote w:id="88">
    <w:p w:rsidR="009E76DE" w:rsidRPr="00CC2991" w:rsidRDefault="009E76DE" w:rsidP="00CC2991">
      <w:pPr>
        <w:pStyle w:val="Voetnoottekst"/>
        <w:rPr>
          <w:rFonts w:ascii="Arial" w:hAnsi="Arial" w:cs="Arial"/>
        </w:rPr>
      </w:pPr>
      <w:r w:rsidRPr="00CC2991">
        <w:rPr>
          <w:rStyle w:val="Voetnootmarkering"/>
          <w:rFonts w:ascii="Arial" w:hAnsi="Arial" w:cs="Arial"/>
          <w:sz w:val="16"/>
          <w:szCs w:val="16"/>
        </w:rPr>
        <w:footnoteRef/>
      </w:r>
      <w:r w:rsidRPr="00CC2991">
        <w:rPr>
          <w:rFonts w:ascii="Arial" w:hAnsi="Arial" w:cs="Arial"/>
          <w:sz w:val="16"/>
          <w:szCs w:val="16"/>
        </w:rPr>
        <w:t xml:space="preserve"> Bij deze aanbesteding is een onderscheid gemaakt tussen instellingen en </w:t>
      </w:r>
      <w:proofErr w:type="spellStart"/>
      <w:r w:rsidRPr="00CC2991">
        <w:rPr>
          <w:rFonts w:ascii="Arial" w:hAnsi="Arial" w:cs="Arial"/>
          <w:sz w:val="16"/>
          <w:szCs w:val="16"/>
        </w:rPr>
        <w:t>vrijgevestigden</w:t>
      </w:r>
      <w:proofErr w:type="spellEnd"/>
      <w:r w:rsidRPr="00CC2991">
        <w:rPr>
          <w:rFonts w:ascii="Arial" w:hAnsi="Arial" w:cs="Arial"/>
          <w:sz w:val="16"/>
          <w:szCs w:val="16"/>
        </w:rPr>
        <w:t>. Met instellingen worden grote ondernemingen bedoeld. Met vrijgevestigde worden kleine ondernemingen bedoeld c.q. eenmanszaken.</w:t>
      </w:r>
    </w:p>
  </w:footnote>
  <w:footnote w:id="89">
    <w:p w:rsidR="009E76DE" w:rsidRPr="002754D0" w:rsidRDefault="009E76DE">
      <w:pPr>
        <w:pStyle w:val="Voetnoottekst"/>
        <w:rPr>
          <w:rFonts w:ascii="Arial" w:hAnsi="Arial" w:cs="Arial"/>
          <w:sz w:val="16"/>
          <w:szCs w:val="16"/>
        </w:rPr>
      </w:pPr>
      <w:r w:rsidRPr="006B4D21">
        <w:rPr>
          <w:rStyle w:val="Voetnootmarkering"/>
          <w:rFonts w:ascii="Arial" w:hAnsi="Arial" w:cs="Arial"/>
          <w:sz w:val="16"/>
          <w:szCs w:val="16"/>
        </w:rPr>
        <w:footnoteRef/>
      </w:r>
      <w:r w:rsidRPr="006B4D21">
        <w:rPr>
          <w:rFonts w:ascii="Arial" w:hAnsi="Arial" w:cs="Arial"/>
          <w:sz w:val="16"/>
          <w:szCs w:val="16"/>
        </w:rPr>
        <w:t xml:space="preserve"> Percelen zijn afzonderlijke onderdelen van een grotere opdracht. </w:t>
      </w:r>
    </w:p>
  </w:footnote>
  <w:footnote w:id="90">
    <w:p w:rsidR="009E76DE" w:rsidRPr="002754D0" w:rsidRDefault="009E76DE" w:rsidP="002754D0">
      <w:pPr>
        <w:pStyle w:val="Voetnoottekst"/>
        <w:rPr>
          <w:rFonts w:ascii="Arial" w:hAnsi="Arial" w:cs="Arial"/>
          <w:sz w:val="16"/>
          <w:szCs w:val="16"/>
        </w:rPr>
      </w:pPr>
      <w:r w:rsidRPr="002754D0">
        <w:rPr>
          <w:rStyle w:val="Voetnootmarkering"/>
          <w:rFonts w:ascii="Arial" w:hAnsi="Arial" w:cs="Arial"/>
          <w:sz w:val="16"/>
          <w:szCs w:val="16"/>
        </w:rPr>
        <w:footnoteRef/>
      </w:r>
      <w:r w:rsidRPr="002754D0">
        <w:rPr>
          <w:rFonts w:ascii="Arial" w:hAnsi="Arial" w:cs="Arial"/>
          <w:sz w:val="16"/>
          <w:szCs w:val="16"/>
        </w:rPr>
        <w:t xml:space="preserve"> zie nogmaals Bijlage I.B. van het onderzoeksrapport voor deze eis.</w:t>
      </w:r>
    </w:p>
  </w:footnote>
  <w:footnote w:id="91">
    <w:p w:rsidR="009E76DE" w:rsidRPr="0041083F" w:rsidRDefault="009E76DE" w:rsidP="002754D0">
      <w:pPr>
        <w:pStyle w:val="Voetnoottekst"/>
        <w:rPr>
          <w:rFonts w:ascii="Times New Roman" w:hAnsi="Times New Roman" w:cs="Times New Roman"/>
          <w:sz w:val="16"/>
          <w:szCs w:val="16"/>
        </w:rPr>
      </w:pPr>
      <w:r w:rsidRPr="002754D0">
        <w:rPr>
          <w:rStyle w:val="Voetnootmarkering"/>
          <w:rFonts w:ascii="Arial" w:hAnsi="Arial" w:cs="Arial"/>
          <w:sz w:val="16"/>
          <w:szCs w:val="16"/>
        </w:rPr>
        <w:footnoteRef/>
      </w:r>
      <w:r w:rsidRPr="002754D0">
        <w:rPr>
          <w:rFonts w:ascii="Arial" w:hAnsi="Arial" w:cs="Arial"/>
          <w:sz w:val="16"/>
          <w:szCs w:val="16"/>
        </w:rPr>
        <w:t xml:space="preserve"> Men kan hierbij denken aan een huisarts e.d.</w:t>
      </w:r>
    </w:p>
  </w:footnote>
  <w:footnote w:id="92">
    <w:p w:rsidR="009E76DE" w:rsidRPr="00D05EE4" w:rsidRDefault="009E76DE" w:rsidP="00D05EE4">
      <w:pPr>
        <w:pStyle w:val="Voetnoottekst"/>
        <w:rPr>
          <w:rFonts w:ascii="Arial" w:hAnsi="Arial" w:cs="Arial"/>
          <w:sz w:val="16"/>
          <w:szCs w:val="16"/>
        </w:rPr>
      </w:pPr>
      <w:r w:rsidRPr="00D05EE4">
        <w:rPr>
          <w:rStyle w:val="Voetnootmarkering"/>
          <w:rFonts w:ascii="Arial" w:hAnsi="Arial" w:cs="Arial"/>
          <w:sz w:val="16"/>
          <w:szCs w:val="16"/>
        </w:rPr>
        <w:footnoteRef/>
      </w:r>
      <w:r w:rsidRPr="00D05EE4">
        <w:rPr>
          <w:rFonts w:ascii="Arial" w:hAnsi="Arial" w:cs="Arial"/>
          <w:sz w:val="16"/>
          <w:szCs w:val="16"/>
        </w:rPr>
        <w:t xml:space="preserve"> Zie aanbevelingen voor een toelichting op deze afwegingen. </w:t>
      </w:r>
    </w:p>
  </w:footnote>
  <w:footnote w:id="93">
    <w:p w:rsidR="009E76DE" w:rsidRDefault="009E76DE" w:rsidP="00D05EE4">
      <w:pPr>
        <w:pStyle w:val="Voetnoottekst"/>
      </w:pPr>
      <w:r w:rsidRPr="00D05EE4">
        <w:rPr>
          <w:rStyle w:val="Voetnootmarkering"/>
          <w:rFonts w:ascii="Arial" w:hAnsi="Arial" w:cs="Arial"/>
          <w:sz w:val="16"/>
          <w:szCs w:val="16"/>
        </w:rPr>
        <w:footnoteRef/>
      </w:r>
      <w:r w:rsidRPr="00D05EE4">
        <w:rPr>
          <w:rFonts w:ascii="Arial" w:hAnsi="Arial" w:cs="Arial"/>
          <w:sz w:val="16"/>
          <w:szCs w:val="16"/>
        </w:rPr>
        <w:t xml:space="preserve"> Zie aanbevelingen voor een toelichting op deze afwegingen.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270"/>
    <w:multiLevelType w:val="hybridMultilevel"/>
    <w:tmpl w:val="DDB28B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6E7CC5"/>
    <w:multiLevelType w:val="multilevel"/>
    <w:tmpl w:val="1C8699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0AF3697"/>
    <w:multiLevelType w:val="hybridMultilevel"/>
    <w:tmpl w:val="5B2C15C4"/>
    <w:lvl w:ilvl="0" w:tplc="9ED625F4">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26328D"/>
    <w:multiLevelType w:val="multilevel"/>
    <w:tmpl w:val="EB3853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A75F9D"/>
    <w:multiLevelType w:val="hybridMultilevel"/>
    <w:tmpl w:val="1460E898"/>
    <w:lvl w:ilvl="0" w:tplc="8EFE2B0C">
      <w:start w:val="1"/>
      <w:numFmt w:val="decimal"/>
      <w:lvlText w:val="%1."/>
      <w:lvlJc w:val="left"/>
      <w:pPr>
        <w:ind w:left="720" w:hanging="360"/>
      </w:pPr>
      <w:rPr>
        <w:rFonts w:hint="default"/>
        <w:color w:val="431B12" w:themeColor="accent1"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5735588"/>
    <w:multiLevelType w:val="multilevel"/>
    <w:tmpl w:val="378AFD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911972"/>
    <w:multiLevelType w:val="hybridMultilevel"/>
    <w:tmpl w:val="84289324"/>
    <w:lvl w:ilvl="0" w:tplc="43BABADA">
      <w:start w:val="1"/>
      <w:numFmt w:val="upperRoman"/>
      <w:lvlText w:val="%1."/>
      <w:lvlJc w:val="left"/>
      <w:pPr>
        <w:ind w:left="720" w:hanging="360"/>
      </w:pPr>
      <w:rPr>
        <w:rFonts w:ascii="Times New Roman" w:eastAsiaTheme="minorEastAsia"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81F7020"/>
    <w:multiLevelType w:val="multilevel"/>
    <w:tmpl w:val="0CA0AB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9908EF"/>
    <w:multiLevelType w:val="hybridMultilevel"/>
    <w:tmpl w:val="4A7CEF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12C229D"/>
    <w:multiLevelType w:val="hybridMultilevel"/>
    <w:tmpl w:val="4E5208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3410B50"/>
    <w:multiLevelType w:val="hybridMultilevel"/>
    <w:tmpl w:val="8DD461F2"/>
    <w:lvl w:ilvl="0" w:tplc="AC7A3966">
      <w:start w:val="1"/>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3A9C2388"/>
    <w:multiLevelType w:val="hybridMultilevel"/>
    <w:tmpl w:val="C874B8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BF10FD7"/>
    <w:multiLevelType w:val="hybridMultilevel"/>
    <w:tmpl w:val="41EEB7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16D7D80"/>
    <w:multiLevelType w:val="hybridMultilevel"/>
    <w:tmpl w:val="7E5AB7B2"/>
    <w:lvl w:ilvl="0" w:tplc="CF8A80EE">
      <w:start w:val="1"/>
      <w:numFmt w:val="bullet"/>
      <w:lvlText w:val=""/>
      <w:lvlJc w:val="left"/>
      <w:pPr>
        <w:ind w:left="720" w:hanging="360"/>
      </w:pPr>
      <w:rPr>
        <w:rFonts w:ascii="Wingdings" w:hAnsi="Wingdings" w:hint="default"/>
        <w:b/>
        <w:color w:val="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24318EA"/>
    <w:multiLevelType w:val="hybridMultilevel"/>
    <w:tmpl w:val="47005AB0"/>
    <w:lvl w:ilvl="0" w:tplc="AF7A74F8">
      <w:start w:val="1"/>
      <w:numFmt w:val="bullet"/>
      <w:lvlText w:val=""/>
      <w:lvlJc w:val="left"/>
      <w:pPr>
        <w:ind w:left="720" w:hanging="360"/>
      </w:pPr>
      <w:rPr>
        <w:rFonts w:ascii="Wingdings" w:hAnsi="Wingdings" w:hint="default"/>
        <w:b/>
        <w:color w:val="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C1E3550"/>
    <w:multiLevelType w:val="hybridMultilevel"/>
    <w:tmpl w:val="D4404C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3452188"/>
    <w:multiLevelType w:val="hybridMultilevel"/>
    <w:tmpl w:val="5A62C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413791D"/>
    <w:multiLevelType w:val="multilevel"/>
    <w:tmpl w:val="512EA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62D0FAA"/>
    <w:multiLevelType w:val="multilevel"/>
    <w:tmpl w:val="1CF65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7E1756"/>
    <w:multiLevelType w:val="hybridMultilevel"/>
    <w:tmpl w:val="FB86E7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09B2D30"/>
    <w:multiLevelType w:val="hybridMultilevel"/>
    <w:tmpl w:val="7F4636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0E13408"/>
    <w:multiLevelType w:val="hybridMultilevel"/>
    <w:tmpl w:val="4A7CEF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42B6390"/>
    <w:multiLevelType w:val="hybridMultilevel"/>
    <w:tmpl w:val="1D72F680"/>
    <w:lvl w:ilvl="0" w:tplc="DF7C1888">
      <w:start w:val="1"/>
      <w:numFmt w:val="bullet"/>
      <w:lvlText w:val=""/>
      <w:lvlJc w:val="left"/>
      <w:pPr>
        <w:ind w:left="720" w:hanging="360"/>
      </w:pPr>
      <w:rPr>
        <w:rFonts w:ascii="Wingdings" w:hAnsi="Wingdings" w:hint="default"/>
        <w:b/>
        <w:color w:val="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6EE4D75"/>
    <w:multiLevelType w:val="multilevel"/>
    <w:tmpl w:val="91840B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232413"/>
    <w:multiLevelType w:val="hybridMultilevel"/>
    <w:tmpl w:val="6450B6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20"/>
  </w:num>
  <w:num w:numId="5">
    <w:abstractNumId w:val="23"/>
  </w:num>
  <w:num w:numId="6">
    <w:abstractNumId w:val="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8"/>
  </w:num>
  <w:num w:numId="11">
    <w:abstractNumId w:val="9"/>
  </w:num>
  <w:num w:numId="12">
    <w:abstractNumId w:val="24"/>
  </w:num>
  <w:num w:numId="13">
    <w:abstractNumId w:val="3"/>
  </w:num>
  <w:num w:numId="14">
    <w:abstractNumId w:val="19"/>
  </w:num>
  <w:num w:numId="15">
    <w:abstractNumId w:val="5"/>
  </w:num>
  <w:num w:numId="16">
    <w:abstractNumId w:val="2"/>
  </w:num>
  <w:num w:numId="17">
    <w:abstractNumId w:val="22"/>
  </w:num>
  <w:num w:numId="18">
    <w:abstractNumId w:val="13"/>
  </w:num>
  <w:num w:numId="19">
    <w:abstractNumId w:val="14"/>
  </w:num>
  <w:num w:numId="20">
    <w:abstractNumId w:val="4"/>
  </w:num>
  <w:num w:numId="21">
    <w:abstractNumId w:val="12"/>
  </w:num>
  <w:num w:numId="22">
    <w:abstractNumId w:val="16"/>
  </w:num>
  <w:num w:numId="23">
    <w:abstractNumId w:val="15"/>
  </w:num>
  <w:num w:numId="24">
    <w:abstractNumId w:val="21"/>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AA"/>
    <w:rsid w:val="000001A4"/>
    <w:rsid w:val="00000264"/>
    <w:rsid w:val="00000354"/>
    <w:rsid w:val="000018EF"/>
    <w:rsid w:val="00001FC7"/>
    <w:rsid w:val="00002EC0"/>
    <w:rsid w:val="0000346C"/>
    <w:rsid w:val="00003937"/>
    <w:rsid w:val="00004115"/>
    <w:rsid w:val="00004144"/>
    <w:rsid w:val="00004DE3"/>
    <w:rsid w:val="00005290"/>
    <w:rsid w:val="00005769"/>
    <w:rsid w:val="00005A3D"/>
    <w:rsid w:val="00010AFF"/>
    <w:rsid w:val="00010C46"/>
    <w:rsid w:val="00011FB7"/>
    <w:rsid w:val="0001201B"/>
    <w:rsid w:val="00012033"/>
    <w:rsid w:val="000158EB"/>
    <w:rsid w:val="00015FCA"/>
    <w:rsid w:val="000171C0"/>
    <w:rsid w:val="00017D3F"/>
    <w:rsid w:val="00020FD0"/>
    <w:rsid w:val="0002109D"/>
    <w:rsid w:val="000210F7"/>
    <w:rsid w:val="0002193C"/>
    <w:rsid w:val="00021C0F"/>
    <w:rsid w:val="000221F7"/>
    <w:rsid w:val="000231EF"/>
    <w:rsid w:val="00025258"/>
    <w:rsid w:val="000301CF"/>
    <w:rsid w:val="00030DA7"/>
    <w:rsid w:val="000312B0"/>
    <w:rsid w:val="00031F9A"/>
    <w:rsid w:val="00032AA2"/>
    <w:rsid w:val="000336A9"/>
    <w:rsid w:val="00033864"/>
    <w:rsid w:val="00033DB4"/>
    <w:rsid w:val="0003474E"/>
    <w:rsid w:val="00035547"/>
    <w:rsid w:val="00035EB9"/>
    <w:rsid w:val="00036480"/>
    <w:rsid w:val="000368BF"/>
    <w:rsid w:val="00036E89"/>
    <w:rsid w:val="000370A0"/>
    <w:rsid w:val="000379A0"/>
    <w:rsid w:val="00037CEA"/>
    <w:rsid w:val="00037E93"/>
    <w:rsid w:val="00040029"/>
    <w:rsid w:val="00040322"/>
    <w:rsid w:val="00040980"/>
    <w:rsid w:val="00041BF8"/>
    <w:rsid w:val="000428D8"/>
    <w:rsid w:val="000428FC"/>
    <w:rsid w:val="00043FFF"/>
    <w:rsid w:val="00045183"/>
    <w:rsid w:val="00045D97"/>
    <w:rsid w:val="00046D92"/>
    <w:rsid w:val="00046E2C"/>
    <w:rsid w:val="000475C2"/>
    <w:rsid w:val="00050285"/>
    <w:rsid w:val="00053752"/>
    <w:rsid w:val="00055907"/>
    <w:rsid w:val="00055E66"/>
    <w:rsid w:val="00060B2E"/>
    <w:rsid w:val="000611DC"/>
    <w:rsid w:val="000619E6"/>
    <w:rsid w:val="00061F29"/>
    <w:rsid w:val="00062D03"/>
    <w:rsid w:val="00063E8A"/>
    <w:rsid w:val="00064528"/>
    <w:rsid w:val="0006555A"/>
    <w:rsid w:val="0007031F"/>
    <w:rsid w:val="00071490"/>
    <w:rsid w:val="00073C1F"/>
    <w:rsid w:val="00075A83"/>
    <w:rsid w:val="00076758"/>
    <w:rsid w:val="0007758D"/>
    <w:rsid w:val="00077CF3"/>
    <w:rsid w:val="00077FCD"/>
    <w:rsid w:val="00080350"/>
    <w:rsid w:val="000805AE"/>
    <w:rsid w:val="00080C85"/>
    <w:rsid w:val="00081279"/>
    <w:rsid w:val="000815BF"/>
    <w:rsid w:val="00082A09"/>
    <w:rsid w:val="0008450B"/>
    <w:rsid w:val="000846E1"/>
    <w:rsid w:val="00084A88"/>
    <w:rsid w:val="00084AB5"/>
    <w:rsid w:val="00087A73"/>
    <w:rsid w:val="000906C5"/>
    <w:rsid w:val="000925D3"/>
    <w:rsid w:val="00092BB2"/>
    <w:rsid w:val="00093438"/>
    <w:rsid w:val="000934CE"/>
    <w:rsid w:val="00094139"/>
    <w:rsid w:val="00094B9C"/>
    <w:rsid w:val="00094C0A"/>
    <w:rsid w:val="00095AEA"/>
    <w:rsid w:val="00096391"/>
    <w:rsid w:val="00096EBB"/>
    <w:rsid w:val="000970A8"/>
    <w:rsid w:val="000974E1"/>
    <w:rsid w:val="000A0BCA"/>
    <w:rsid w:val="000A1F77"/>
    <w:rsid w:val="000A2B62"/>
    <w:rsid w:val="000A2DA7"/>
    <w:rsid w:val="000A3373"/>
    <w:rsid w:val="000A4D25"/>
    <w:rsid w:val="000A55D1"/>
    <w:rsid w:val="000A6B24"/>
    <w:rsid w:val="000A6F96"/>
    <w:rsid w:val="000A72FB"/>
    <w:rsid w:val="000B18C4"/>
    <w:rsid w:val="000B1B96"/>
    <w:rsid w:val="000B2E5C"/>
    <w:rsid w:val="000B3148"/>
    <w:rsid w:val="000B3E5C"/>
    <w:rsid w:val="000B662D"/>
    <w:rsid w:val="000B708A"/>
    <w:rsid w:val="000B7163"/>
    <w:rsid w:val="000B7D9F"/>
    <w:rsid w:val="000C0481"/>
    <w:rsid w:val="000C049A"/>
    <w:rsid w:val="000C0575"/>
    <w:rsid w:val="000C095D"/>
    <w:rsid w:val="000C0F19"/>
    <w:rsid w:val="000C131B"/>
    <w:rsid w:val="000C4B9B"/>
    <w:rsid w:val="000C5084"/>
    <w:rsid w:val="000C5E4B"/>
    <w:rsid w:val="000C6863"/>
    <w:rsid w:val="000C7D0A"/>
    <w:rsid w:val="000D1408"/>
    <w:rsid w:val="000D29BE"/>
    <w:rsid w:val="000D3EFE"/>
    <w:rsid w:val="000D431C"/>
    <w:rsid w:val="000D4C54"/>
    <w:rsid w:val="000D5094"/>
    <w:rsid w:val="000D56DF"/>
    <w:rsid w:val="000D5A1E"/>
    <w:rsid w:val="000D5B93"/>
    <w:rsid w:val="000D67A1"/>
    <w:rsid w:val="000D7169"/>
    <w:rsid w:val="000D79E3"/>
    <w:rsid w:val="000D7A21"/>
    <w:rsid w:val="000D7BE9"/>
    <w:rsid w:val="000E055D"/>
    <w:rsid w:val="000E0702"/>
    <w:rsid w:val="000E16B2"/>
    <w:rsid w:val="000E1EA5"/>
    <w:rsid w:val="000E2394"/>
    <w:rsid w:val="000E24E1"/>
    <w:rsid w:val="000E5C64"/>
    <w:rsid w:val="000E5FCD"/>
    <w:rsid w:val="000E6968"/>
    <w:rsid w:val="000E6F78"/>
    <w:rsid w:val="000E7DD6"/>
    <w:rsid w:val="000F007C"/>
    <w:rsid w:val="000F233D"/>
    <w:rsid w:val="000F30ED"/>
    <w:rsid w:val="000F329F"/>
    <w:rsid w:val="000F3C26"/>
    <w:rsid w:val="000F3F40"/>
    <w:rsid w:val="000F5E59"/>
    <w:rsid w:val="000F7BE8"/>
    <w:rsid w:val="0010332E"/>
    <w:rsid w:val="00103631"/>
    <w:rsid w:val="00104088"/>
    <w:rsid w:val="00104648"/>
    <w:rsid w:val="00106543"/>
    <w:rsid w:val="00107194"/>
    <w:rsid w:val="00107424"/>
    <w:rsid w:val="00111213"/>
    <w:rsid w:val="001112BB"/>
    <w:rsid w:val="001116F7"/>
    <w:rsid w:val="00111B2D"/>
    <w:rsid w:val="00111F60"/>
    <w:rsid w:val="001130F4"/>
    <w:rsid w:val="00113A1A"/>
    <w:rsid w:val="00115B60"/>
    <w:rsid w:val="00115B8B"/>
    <w:rsid w:val="00115F6F"/>
    <w:rsid w:val="00117F3A"/>
    <w:rsid w:val="001208E6"/>
    <w:rsid w:val="00120AE5"/>
    <w:rsid w:val="00121069"/>
    <w:rsid w:val="00122B6D"/>
    <w:rsid w:val="00123D54"/>
    <w:rsid w:val="00125365"/>
    <w:rsid w:val="001255AC"/>
    <w:rsid w:val="00126D28"/>
    <w:rsid w:val="00126EB8"/>
    <w:rsid w:val="00127433"/>
    <w:rsid w:val="00127905"/>
    <w:rsid w:val="001310F0"/>
    <w:rsid w:val="00131738"/>
    <w:rsid w:val="00131985"/>
    <w:rsid w:val="00131A27"/>
    <w:rsid w:val="00131F0A"/>
    <w:rsid w:val="00131FD9"/>
    <w:rsid w:val="00132B86"/>
    <w:rsid w:val="00132CB1"/>
    <w:rsid w:val="00134FAB"/>
    <w:rsid w:val="0013555F"/>
    <w:rsid w:val="00135648"/>
    <w:rsid w:val="00135EF3"/>
    <w:rsid w:val="00137E57"/>
    <w:rsid w:val="00140BF4"/>
    <w:rsid w:val="0014113A"/>
    <w:rsid w:val="00141CA9"/>
    <w:rsid w:val="00143C2A"/>
    <w:rsid w:val="0014480D"/>
    <w:rsid w:val="00145514"/>
    <w:rsid w:val="0014658B"/>
    <w:rsid w:val="00146D20"/>
    <w:rsid w:val="001511B5"/>
    <w:rsid w:val="00152381"/>
    <w:rsid w:val="00153B97"/>
    <w:rsid w:val="00154234"/>
    <w:rsid w:val="00154E84"/>
    <w:rsid w:val="001564C9"/>
    <w:rsid w:val="0015664B"/>
    <w:rsid w:val="001578BE"/>
    <w:rsid w:val="001604D4"/>
    <w:rsid w:val="00160F7C"/>
    <w:rsid w:val="00161C96"/>
    <w:rsid w:val="001630B3"/>
    <w:rsid w:val="00163CBE"/>
    <w:rsid w:val="00164C3D"/>
    <w:rsid w:val="001655A4"/>
    <w:rsid w:val="00165807"/>
    <w:rsid w:val="00165998"/>
    <w:rsid w:val="00167BD2"/>
    <w:rsid w:val="001710CD"/>
    <w:rsid w:val="00172053"/>
    <w:rsid w:val="001728C1"/>
    <w:rsid w:val="00175B22"/>
    <w:rsid w:val="00176F54"/>
    <w:rsid w:val="00182BB4"/>
    <w:rsid w:val="001834F6"/>
    <w:rsid w:val="00184E92"/>
    <w:rsid w:val="00186A15"/>
    <w:rsid w:val="00190152"/>
    <w:rsid w:val="00190E1D"/>
    <w:rsid w:val="00190FAA"/>
    <w:rsid w:val="00192A43"/>
    <w:rsid w:val="00192CB6"/>
    <w:rsid w:val="00192F60"/>
    <w:rsid w:val="00192F69"/>
    <w:rsid w:val="00193030"/>
    <w:rsid w:val="0019327F"/>
    <w:rsid w:val="00193F52"/>
    <w:rsid w:val="0019455B"/>
    <w:rsid w:val="001965CD"/>
    <w:rsid w:val="001977D0"/>
    <w:rsid w:val="0019784F"/>
    <w:rsid w:val="00197F09"/>
    <w:rsid w:val="001A3685"/>
    <w:rsid w:val="001A3A51"/>
    <w:rsid w:val="001A429C"/>
    <w:rsid w:val="001A546B"/>
    <w:rsid w:val="001A5F78"/>
    <w:rsid w:val="001A62B1"/>
    <w:rsid w:val="001A6BD2"/>
    <w:rsid w:val="001B016B"/>
    <w:rsid w:val="001B0CB0"/>
    <w:rsid w:val="001B1410"/>
    <w:rsid w:val="001B272C"/>
    <w:rsid w:val="001B3D92"/>
    <w:rsid w:val="001B408D"/>
    <w:rsid w:val="001B40FA"/>
    <w:rsid w:val="001B4A29"/>
    <w:rsid w:val="001B4D85"/>
    <w:rsid w:val="001B5134"/>
    <w:rsid w:val="001B61B8"/>
    <w:rsid w:val="001B657D"/>
    <w:rsid w:val="001B6FE7"/>
    <w:rsid w:val="001B713E"/>
    <w:rsid w:val="001C037C"/>
    <w:rsid w:val="001C05C0"/>
    <w:rsid w:val="001C171B"/>
    <w:rsid w:val="001C1997"/>
    <w:rsid w:val="001C1C5C"/>
    <w:rsid w:val="001C508A"/>
    <w:rsid w:val="001C62ED"/>
    <w:rsid w:val="001C661B"/>
    <w:rsid w:val="001C7115"/>
    <w:rsid w:val="001D0E7A"/>
    <w:rsid w:val="001D1924"/>
    <w:rsid w:val="001D1E61"/>
    <w:rsid w:val="001D2409"/>
    <w:rsid w:val="001D2419"/>
    <w:rsid w:val="001D413D"/>
    <w:rsid w:val="001D535D"/>
    <w:rsid w:val="001D598B"/>
    <w:rsid w:val="001D6015"/>
    <w:rsid w:val="001D6990"/>
    <w:rsid w:val="001D718B"/>
    <w:rsid w:val="001D749A"/>
    <w:rsid w:val="001D7C9E"/>
    <w:rsid w:val="001E0F6E"/>
    <w:rsid w:val="001E1342"/>
    <w:rsid w:val="001E1FDE"/>
    <w:rsid w:val="001E2885"/>
    <w:rsid w:val="001E2FB6"/>
    <w:rsid w:val="001E4310"/>
    <w:rsid w:val="001E6057"/>
    <w:rsid w:val="001E699A"/>
    <w:rsid w:val="001E74E3"/>
    <w:rsid w:val="001E7AD3"/>
    <w:rsid w:val="001F11BC"/>
    <w:rsid w:val="001F136F"/>
    <w:rsid w:val="001F20DD"/>
    <w:rsid w:val="001F2F70"/>
    <w:rsid w:val="001F2F9D"/>
    <w:rsid w:val="001F5882"/>
    <w:rsid w:val="001F5CFD"/>
    <w:rsid w:val="001F5D63"/>
    <w:rsid w:val="001F6BFF"/>
    <w:rsid w:val="001F6F03"/>
    <w:rsid w:val="001F7847"/>
    <w:rsid w:val="001F7BD8"/>
    <w:rsid w:val="0020055A"/>
    <w:rsid w:val="00202418"/>
    <w:rsid w:val="00204D91"/>
    <w:rsid w:val="002052A4"/>
    <w:rsid w:val="00205450"/>
    <w:rsid w:val="00205B92"/>
    <w:rsid w:val="00205D68"/>
    <w:rsid w:val="002060A7"/>
    <w:rsid w:val="0021037F"/>
    <w:rsid w:val="0021110E"/>
    <w:rsid w:val="002121C9"/>
    <w:rsid w:val="002128ED"/>
    <w:rsid w:val="00213649"/>
    <w:rsid w:val="002141C4"/>
    <w:rsid w:val="0021455D"/>
    <w:rsid w:val="00214E7F"/>
    <w:rsid w:val="00215B53"/>
    <w:rsid w:val="00216F0D"/>
    <w:rsid w:val="00217413"/>
    <w:rsid w:val="002178AA"/>
    <w:rsid w:val="00220055"/>
    <w:rsid w:val="00220492"/>
    <w:rsid w:val="00221BC0"/>
    <w:rsid w:val="002234B4"/>
    <w:rsid w:val="002239E1"/>
    <w:rsid w:val="002243F8"/>
    <w:rsid w:val="0022513C"/>
    <w:rsid w:val="0022638C"/>
    <w:rsid w:val="002305C0"/>
    <w:rsid w:val="0023086B"/>
    <w:rsid w:val="00230A1B"/>
    <w:rsid w:val="00231E69"/>
    <w:rsid w:val="0023230F"/>
    <w:rsid w:val="00235383"/>
    <w:rsid w:val="00235949"/>
    <w:rsid w:val="00235B39"/>
    <w:rsid w:val="0023667D"/>
    <w:rsid w:val="00237AD9"/>
    <w:rsid w:val="002413F7"/>
    <w:rsid w:val="00241D26"/>
    <w:rsid w:val="0024274D"/>
    <w:rsid w:val="00243AEA"/>
    <w:rsid w:val="00243E0A"/>
    <w:rsid w:val="00244438"/>
    <w:rsid w:val="00244C3E"/>
    <w:rsid w:val="00246039"/>
    <w:rsid w:val="0024644C"/>
    <w:rsid w:val="002469F7"/>
    <w:rsid w:val="00247AAA"/>
    <w:rsid w:val="00250E01"/>
    <w:rsid w:val="002524D0"/>
    <w:rsid w:val="0025267E"/>
    <w:rsid w:val="0025370F"/>
    <w:rsid w:val="002547D2"/>
    <w:rsid w:val="00257572"/>
    <w:rsid w:val="0025757B"/>
    <w:rsid w:val="002602F5"/>
    <w:rsid w:val="00261524"/>
    <w:rsid w:val="00261D00"/>
    <w:rsid w:val="00262AD1"/>
    <w:rsid w:val="00262D10"/>
    <w:rsid w:val="00262F15"/>
    <w:rsid w:val="00263848"/>
    <w:rsid w:val="00263D9E"/>
    <w:rsid w:val="002659D9"/>
    <w:rsid w:val="002663AE"/>
    <w:rsid w:val="00266728"/>
    <w:rsid w:val="002671B0"/>
    <w:rsid w:val="00267449"/>
    <w:rsid w:val="002674DE"/>
    <w:rsid w:val="00271FF5"/>
    <w:rsid w:val="00272E78"/>
    <w:rsid w:val="00273840"/>
    <w:rsid w:val="00273AF3"/>
    <w:rsid w:val="00274E59"/>
    <w:rsid w:val="002754D0"/>
    <w:rsid w:val="00276E45"/>
    <w:rsid w:val="002776AF"/>
    <w:rsid w:val="00277893"/>
    <w:rsid w:val="00277BF6"/>
    <w:rsid w:val="002818DC"/>
    <w:rsid w:val="002835F8"/>
    <w:rsid w:val="00284131"/>
    <w:rsid w:val="002854BE"/>
    <w:rsid w:val="00285A56"/>
    <w:rsid w:val="0028684C"/>
    <w:rsid w:val="00287397"/>
    <w:rsid w:val="00287BF7"/>
    <w:rsid w:val="002904C8"/>
    <w:rsid w:val="002908DB"/>
    <w:rsid w:val="00290D90"/>
    <w:rsid w:val="00290EDF"/>
    <w:rsid w:val="00291039"/>
    <w:rsid w:val="00292A77"/>
    <w:rsid w:val="002937FC"/>
    <w:rsid w:val="002949E1"/>
    <w:rsid w:val="00294BDE"/>
    <w:rsid w:val="00295170"/>
    <w:rsid w:val="00295820"/>
    <w:rsid w:val="002969E1"/>
    <w:rsid w:val="002A0176"/>
    <w:rsid w:val="002A0C24"/>
    <w:rsid w:val="002A22FE"/>
    <w:rsid w:val="002A2393"/>
    <w:rsid w:val="002A260B"/>
    <w:rsid w:val="002A3420"/>
    <w:rsid w:val="002A3A9C"/>
    <w:rsid w:val="002A463A"/>
    <w:rsid w:val="002A4B19"/>
    <w:rsid w:val="002A5B8B"/>
    <w:rsid w:val="002A5CEE"/>
    <w:rsid w:val="002A6ECC"/>
    <w:rsid w:val="002A75BB"/>
    <w:rsid w:val="002B08B2"/>
    <w:rsid w:val="002B0A0A"/>
    <w:rsid w:val="002B0ADB"/>
    <w:rsid w:val="002B1AEA"/>
    <w:rsid w:val="002B2F2F"/>
    <w:rsid w:val="002B35E7"/>
    <w:rsid w:val="002B48C4"/>
    <w:rsid w:val="002B53DE"/>
    <w:rsid w:val="002B5F0D"/>
    <w:rsid w:val="002B66B5"/>
    <w:rsid w:val="002B6C11"/>
    <w:rsid w:val="002C1A9A"/>
    <w:rsid w:val="002C1F83"/>
    <w:rsid w:val="002C2CD5"/>
    <w:rsid w:val="002C4093"/>
    <w:rsid w:val="002C45BA"/>
    <w:rsid w:val="002C47EB"/>
    <w:rsid w:val="002C492B"/>
    <w:rsid w:val="002C7113"/>
    <w:rsid w:val="002D03F2"/>
    <w:rsid w:val="002D05DD"/>
    <w:rsid w:val="002D0661"/>
    <w:rsid w:val="002D0783"/>
    <w:rsid w:val="002D0E70"/>
    <w:rsid w:val="002D65E9"/>
    <w:rsid w:val="002D670C"/>
    <w:rsid w:val="002D6BA9"/>
    <w:rsid w:val="002E1884"/>
    <w:rsid w:val="002E2BE4"/>
    <w:rsid w:val="002E3A2A"/>
    <w:rsid w:val="002E3DEE"/>
    <w:rsid w:val="002E5A28"/>
    <w:rsid w:val="002E66CA"/>
    <w:rsid w:val="002E7351"/>
    <w:rsid w:val="002F0215"/>
    <w:rsid w:val="002F2111"/>
    <w:rsid w:val="002F2D19"/>
    <w:rsid w:val="002F3377"/>
    <w:rsid w:val="002F54D6"/>
    <w:rsid w:val="002F5804"/>
    <w:rsid w:val="002F5B99"/>
    <w:rsid w:val="002F5C08"/>
    <w:rsid w:val="002F62A5"/>
    <w:rsid w:val="002F72A8"/>
    <w:rsid w:val="002F7A44"/>
    <w:rsid w:val="002F7B86"/>
    <w:rsid w:val="00300CEE"/>
    <w:rsid w:val="00300EB9"/>
    <w:rsid w:val="0030237B"/>
    <w:rsid w:val="00302C36"/>
    <w:rsid w:val="0030469B"/>
    <w:rsid w:val="00304D65"/>
    <w:rsid w:val="0031055C"/>
    <w:rsid w:val="00311419"/>
    <w:rsid w:val="00312215"/>
    <w:rsid w:val="00313148"/>
    <w:rsid w:val="00313949"/>
    <w:rsid w:val="003139F2"/>
    <w:rsid w:val="00313F8D"/>
    <w:rsid w:val="003141F6"/>
    <w:rsid w:val="00314B5C"/>
    <w:rsid w:val="00315B8F"/>
    <w:rsid w:val="00315CB8"/>
    <w:rsid w:val="00320696"/>
    <w:rsid w:val="00320B04"/>
    <w:rsid w:val="00321DB8"/>
    <w:rsid w:val="00321F38"/>
    <w:rsid w:val="003221F8"/>
    <w:rsid w:val="00322580"/>
    <w:rsid w:val="00322630"/>
    <w:rsid w:val="0032272A"/>
    <w:rsid w:val="003227B7"/>
    <w:rsid w:val="00322959"/>
    <w:rsid w:val="003231D3"/>
    <w:rsid w:val="00323377"/>
    <w:rsid w:val="00323772"/>
    <w:rsid w:val="00323D43"/>
    <w:rsid w:val="00323E45"/>
    <w:rsid w:val="00323F9F"/>
    <w:rsid w:val="003254CA"/>
    <w:rsid w:val="00325554"/>
    <w:rsid w:val="00327307"/>
    <w:rsid w:val="0032732C"/>
    <w:rsid w:val="00327D3E"/>
    <w:rsid w:val="00330B26"/>
    <w:rsid w:val="00331150"/>
    <w:rsid w:val="0033183B"/>
    <w:rsid w:val="00332CEA"/>
    <w:rsid w:val="00332F0B"/>
    <w:rsid w:val="00333B0C"/>
    <w:rsid w:val="00333D45"/>
    <w:rsid w:val="00334934"/>
    <w:rsid w:val="00336A69"/>
    <w:rsid w:val="00337F08"/>
    <w:rsid w:val="00340016"/>
    <w:rsid w:val="0034065C"/>
    <w:rsid w:val="003408FD"/>
    <w:rsid w:val="003409E7"/>
    <w:rsid w:val="00340DC1"/>
    <w:rsid w:val="0034145C"/>
    <w:rsid w:val="00343318"/>
    <w:rsid w:val="0034356B"/>
    <w:rsid w:val="00343CFA"/>
    <w:rsid w:val="00344E7B"/>
    <w:rsid w:val="003465F4"/>
    <w:rsid w:val="003507A6"/>
    <w:rsid w:val="00350EE1"/>
    <w:rsid w:val="00350EF0"/>
    <w:rsid w:val="003515CA"/>
    <w:rsid w:val="00353350"/>
    <w:rsid w:val="003539AC"/>
    <w:rsid w:val="003553D0"/>
    <w:rsid w:val="00356BBC"/>
    <w:rsid w:val="003573A9"/>
    <w:rsid w:val="00361A71"/>
    <w:rsid w:val="003637CF"/>
    <w:rsid w:val="00363AE8"/>
    <w:rsid w:val="00363D92"/>
    <w:rsid w:val="00364A62"/>
    <w:rsid w:val="00366297"/>
    <w:rsid w:val="0036757D"/>
    <w:rsid w:val="0036786E"/>
    <w:rsid w:val="00370123"/>
    <w:rsid w:val="003708B1"/>
    <w:rsid w:val="00370C3D"/>
    <w:rsid w:val="00371A1E"/>
    <w:rsid w:val="003731D4"/>
    <w:rsid w:val="00373500"/>
    <w:rsid w:val="00373FF8"/>
    <w:rsid w:val="0037479E"/>
    <w:rsid w:val="00374F16"/>
    <w:rsid w:val="00374FAA"/>
    <w:rsid w:val="00375827"/>
    <w:rsid w:val="003766D1"/>
    <w:rsid w:val="0038068B"/>
    <w:rsid w:val="00380F42"/>
    <w:rsid w:val="00382444"/>
    <w:rsid w:val="00382493"/>
    <w:rsid w:val="00383B89"/>
    <w:rsid w:val="003854ED"/>
    <w:rsid w:val="0038613D"/>
    <w:rsid w:val="003867EE"/>
    <w:rsid w:val="00387529"/>
    <w:rsid w:val="00390E7E"/>
    <w:rsid w:val="00391083"/>
    <w:rsid w:val="00391B4C"/>
    <w:rsid w:val="00391C84"/>
    <w:rsid w:val="00391E60"/>
    <w:rsid w:val="00393FDB"/>
    <w:rsid w:val="00394231"/>
    <w:rsid w:val="00394E67"/>
    <w:rsid w:val="0039552F"/>
    <w:rsid w:val="00396C4B"/>
    <w:rsid w:val="003A06D2"/>
    <w:rsid w:val="003A11EA"/>
    <w:rsid w:val="003A1722"/>
    <w:rsid w:val="003A1804"/>
    <w:rsid w:val="003A1F70"/>
    <w:rsid w:val="003A369E"/>
    <w:rsid w:val="003A4099"/>
    <w:rsid w:val="003A4100"/>
    <w:rsid w:val="003A47B0"/>
    <w:rsid w:val="003A5313"/>
    <w:rsid w:val="003A5E0B"/>
    <w:rsid w:val="003B053B"/>
    <w:rsid w:val="003B0770"/>
    <w:rsid w:val="003B0AD7"/>
    <w:rsid w:val="003B2052"/>
    <w:rsid w:val="003B421E"/>
    <w:rsid w:val="003B4499"/>
    <w:rsid w:val="003B454A"/>
    <w:rsid w:val="003B4EE9"/>
    <w:rsid w:val="003B54F1"/>
    <w:rsid w:val="003B5613"/>
    <w:rsid w:val="003B5B7F"/>
    <w:rsid w:val="003C1017"/>
    <w:rsid w:val="003C3C7C"/>
    <w:rsid w:val="003C4116"/>
    <w:rsid w:val="003C6D94"/>
    <w:rsid w:val="003C76AF"/>
    <w:rsid w:val="003C7F5E"/>
    <w:rsid w:val="003D13BD"/>
    <w:rsid w:val="003D230C"/>
    <w:rsid w:val="003D2F55"/>
    <w:rsid w:val="003D2FDD"/>
    <w:rsid w:val="003D3485"/>
    <w:rsid w:val="003D47C3"/>
    <w:rsid w:val="003D5032"/>
    <w:rsid w:val="003D506E"/>
    <w:rsid w:val="003D5440"/>
    <w:rsid w:val="003D619A"/>
    <w:rsid w:val="003D69EB"/>
    <w:rsid w:val="003D6C6D"/>
    <w:rsid w:val="003D6C7F"/>
    <w:rsid w:val="003D6EDD"/>
    <w:rsid w:val="003D72DD"/>
    <w:rsid w:val="003E08B3"/>
    <w:rsid w:val="003E133F"/>
    <w:rsid w:val="003E28DA"/>
    <w:rsid w:val="003E2E0B"/>
    <w:rsid w:val="003E3944"/>
    <w:rsid w:val="003E46A7"/>
    <w:rsid w:val="003F0A49"/>
    <w:rsid w:val="003F134D"/>
    <w:rsid w:val="003F2655"/>
    <w:rsid w:val="003F2EF9"/>
    <w:rsid w:val="003F32AA"/>
    <w:rsid w:val="003F3351"/>
    <w:rsid w:val="003F3B77"/>
    <w:rsid w:val="003F4ACF"/>
    <w:rsid w:val="003F6234"/>
    <w:rsid w:val="003F63FF"/>
    <w:rsid w:val="003F702A"/>
    <w:rsid w:val="00400051"/>
    <w:rsid w:val="00400BF2"/>
    <w:rsid w:val="004028E6"/>
    <w:rsid w:val="00404095"/>
    <w:rsid w:val="0040483C"/>
    <w:rsid w:val="004103FE"/>
    <w:rsid w:val="0041083F"/>
    <w:rsid w:val="004108C1"/>
    <w:rsid w:val="00410C29"/>
    <w:rsid w:val="00410F59"/>
    <w:rsid w:val="004110AE"/>
    <w:rsid w:val="004116DA"/>
    <w:rsid w:val="0041342E"/>
    <w:rsid w:val="00413969"/>
    <w:rsid w:val="0041604E"/>
    <w:rsid w:val="0042142C"/>
    <w:rsid w:val="0042143B"/>
    <w:rsid w:val="004219FF"/>
    <w:rsid w:val="00421DBE"/>
    <w:rsid w:val="004220ED"/>
    <w:rsid w:val="00422EE0"/>
    <w:rsid w:val="00422F91"/>
    <w:rsid w:val="00424F03"/>
    <w:rsid w:val="00426A4C"/>
    <w:rsid w:val="00427935"/>
    <w:rsid w:val="0043198A"/>
    <w:rsid w:val="0043247C"/>
    <w:rsid w:val="004324C7"/>
    <w:rsid w:val="004330EF"/>
    <w:rsid w:val="00433942"/>
    <w:rsid w:val="004351B1"/>
    <w:rsid w:val="00435476"/>
    <w:rsid w:val="00435A00"/>
    <w:rsid w:val="00437FE1"/>
    <w:rsid w:val="0044059D"/>
    <w:rsid w:val="0044099C"/>
    <w:rsid w:val="00440FFB"/>
    <w:rsid w:val="00442300"/>
    <w:rsid w:val="00442704"/>
    <w:rsid w:val="004434F0"/>
    <w:rsid w:val="00443EED"/>
    <w:rsid w:val="00443EFD"/>
    <w:rsid w:val="00444B2C"/>
    <w:rsid w:val="00444CE2"/>
    <w:rsid w:val="00444F4E"/>
    <w:rsid w:val="004450C6"/>
    <w:rsid w:val="00446A56"/>
    <w:rsid w:val="00447721"/>
    <w:rsid w:val="0045067F"/>
    <w:rsid w:val="0045462E"/>
    <w:rsid w:val="00454C9C"/>
    <w:rsid w:val="004571B3"/>
    <w:rsid w:val="004573BF"/>
    <w:rsid w:val="00457B02"/>
    <w:rsid w:val="00460142"/>
    <w:rsid w:val="004604BC"/>
    <w:rsid w:val="004608EC"/>
    <w:rsid w:val="004614A7"/>
    <w:rsid w:val="00462ADE"/>
    <w:rsid w:val="00462E17"/>
    <w:rsid w:val="004633D2"/>
    <w:rsid w:val="00464B84"/>
    <w:rsid w:val="0046612F"/>
    <w:rsid w:val="00466C7E"/>
    <w:rsid w:val="00470508"/>
    <w:rsid w:val="00470D49"/>
    <w:rsid w:val="0047162B"/>
    <w:rsid w:val="0047177A"/>
    <w:rsid w:val="00473D25"/>
    <w:rsid w:val="004746C7"/>
    <w:rsid w:val="00474901"/>
    <w:rsid w:val="004752DF"/>
    <w:rsid w:val="00475EFF"/>
    <w:rsid w:val="004763E5"/>
    <w:rsid w:val="00477F0F"/>
    <w:rsid w:val="00482669"/>
    <w:rsid w:val="00482A87"/>
    <w:rsid w:val="00482B9B"/>
    <w:rsid w:val="00483A61"/>
    <w:rsid w:val="00483C56"/>
    <w:rsid w:val="00483EEC"/>
    <w:rsid w:val="00484008"/>
    <w:rsid w:val="00484887"/>
    <w:rsid w:val="00485093"/>
    <w:rsid w:val="00486824"/>
    <w:rsid w:val="00487AE0"/>
    <w:rsid w:val="004906AE"/>
    <w:rsid w:val="0049079B"/>
    <w:rsid w:val="004913D7"/>
    <w:rsid w:val="0049313C"/>
    <w:rsid w:val="004935F0"/>
    <w:rsid w:val="00494624"/>
    <w:rsid w:val="00494AB0"/>
    <w:rsid w:val="004960F8"/>
    <w:rsid w:val="0049679E"/>
    <w:rsid w:val="00496DCC"/>
    <w:rsid w:val="004A03F1"/>
    <w:rsid w:val="004A060B"/>
    <w:rsid w:val="004A072B"/>
    <w:rsid w:val="004A1AE8"/>
    <w:rsid w:val="004A2C09"/>
    <w:rsid w:val="004A2D91"/>
    <w:rsid w:val="004A3617"/>
    <w:rsid w:val="004A3B2A"/>
    <w:rsid w:val="004A3C34"/>
    <w:rsid w:val="004A4A58"/>
    <w:rsid w:val="004A6E0D"/>
    <w:rsid w:val="004A6F21"/>
    <w:rsid w:val="004A7795"/>
    <w:rsid w:val="004A77A5"/>
    <w:rsid w:val="004B0C59"/>
    <w:rsid w:val="004B10C2"/>
    <w:rsid w:val="004B2BF0"/>
    <w:rsid w:val="004B34E8"/>
    <w:rsid w:val="004B4270"/>
    <w:rsid w:val="004B4701"/>
    <w:rsid w:val="004B4A97"/>
    <w:rsid w:val="004B4E8C"/>
    <w:rsid w:val="004B5E34"/>
    <w:rsid w:val="004B7793"/>
    <w:rsid w:val="004B7BCA"/>
    <w:rsid w:val="004C0E07"/>
    <w:rsid w:val="004C14AA"/>
    <w:rsid w:val="004C292C"/>
    <w:rsid w:val="004C33D2"/>
    <w:rsid w:val="004C35F6"/>
    <w:rsid w:val="004C50EB"/>
    <w:rsid w:val="004C5317"/>
    <w:rsid w:val="004C5B7C"/>
    <w:rsid w:val="004C6BFC"/>
    <w:rsid w:val="004C7548"/>
    <w:rsid w:val="004C7F65"/>
    <w:rsid w:val="004D01D3"/>
    <w:rsid w:val="004D094F"/>
    <w:rsid w:val="004D0A7B"/>
    <w:rsid w:val="004D1059"/>
    <w:rsid w:val="004D1A79"/>
    <w:rsid w:val="004D282A"/>
    <w:rsid w:val="004D33C6"/>
    <w:rsid w:val="004D349F"/>
    <w:rsid w:val="004D42CA"/>
    <w:rsid w:val="004D4435"/>
    <w:rsid w:val="004D4C09"/>
    <w:rsid w:val="004D62BE"/>
    <w:rsid w:val="004D6655"/>
    <w:rsid w:val="004D6CB2"/>
    <w:rsid w:val="004D7595"/>
    <w:rsid w:val="004D75A4"/>
    <w:rsid w:val="004D7A6C"/>
    <w:rsid w:val="004E046C"/>
    <w:rsid w:val="004E0FB0"/>
    <w:rsid w:val="004E194F"/>
    <w:rsid w:val="004E1ED6"/>
    <w:rsid w:val="004E1FDA"/>
    <w:rsid w:val="004E21C7"/>
    <w:rsid w:val="004E34DC"/>
    <w:rsid w:val="004E3E0D"/>
    <w:rsid w:val="004E42A0"/>
    <w:rsid w:val="004E4C27"/>
    <w:rsid w:val="004E506A"/>
    <w:rsid w:val="004E5392"/>
    <w:rsid w:val="004E7D58"/>
    <w:rsid w:val="004E7E0C"/>
    <w:rsid w:val="004F01F5"/>
    <w:rsid w:val="004F0848"/>
    <w:rsid w:val="004F0881"/>
    <w:rsid w:val="004F1FFC"/>
    <w:rsid w:val="004F3852"/>
    <w:rsid w:val="004F44A7"/>
    <w:rsid w:val="004F59DF"/>
    <w:rsid w:val="004F5D72"/>
    <w:rsid w:val="004F67BA"/>
    <w:rsid w:val="004F6999"/>
    <w:rsid w:val="004F7B41"/>
    <w:rsid w:val="0050108D"/>
    <w:rsid w:val="005011AA"/>
    <w:rsid w:val="00502837"/>
    <w:rsid w:val="00505564"/>
    <w:rsid w:val="005058D4"/>
    <w:rsid w:val="00506863"/>
    <w:rsid w:val="00506DBF"/>
    <w:rsid w:val="00507791"/>
    <w:rsid w:val="00510385"/>
    <w:rsid w:val="00511870"/>
    <w:rsid w:val="00512CB0"/>
    <w:rsid w:val="00513369"/>
    <w:rsid w:val="00514271"/>
    <w:rsid w:val="00514335"/>
    <w:rsid w:val="00514C86"/>
    <w:rsid w:val="00515831"/>
    <w:rsid w:val="00516657"/>
    <w:rsid w:val="00517317"/>
    <w:rsid w:val="005174AF"/>
    <w:rsid w:val="0052060F"/>
    <w:rsid w:val="005213D1"/>
    <w:rsid w:val="005222BF"/>
    <w:rsid w:val="0052294F"/>
    <w:rsid w:val="005236BC"/>
    <w:rsid w:val="00523C86"/>
    <w:rsid w:val="00524132"/>
    <w:rsid w:val="00525BAF"/>
    <w:rsid w:val="005261F1"/>
    <w:rsid w:val="00526804"/>
    <w:rsid w:val="00527C80"/>
    <w:rsid w:val="00527E3A"/>
    <w:rsid w:val="00527F0A"/>
    <w:rsid w:val="00530AB3"/>
    <w:rsid w:val="005315CE"/>
    <w:rsid w:val="0053245C"/>
    <w:rsid w:val="0053254A"/>
    <w:rsid w:val="00534B49"/>
    <w:rsid w:val="00534BF8"/>
    <w:rsid w:val="005357F3"/>
    <w:rsid w:val="00535F05"/>
    <w:rsid w:val="00536124"/>
    <w:rsid w:val="00541ECC"/>
    <w:rsid w:val="00541F37"/>
    <w:rsid w:val="00541FBF"/>
    <w:rsid w:val="005433DC"/>
    <w:rsid w:val="00544020"/>
    <w:rsid w:val="00544A45"/>
    <w:rsid w:val="00544CAA"/>
    <w:rsid w:val="005456DE"/>
    <w:rsid w:val="00546CCD"/>
    <w:rsid w:val="00551155"/>
    <w:rsid w:val="00551CDD"/>
    <w:rsid w:val="00551FFD"/>
    <w:rsid w:val="00552BEF"/>
    <w:rsid w:val="00552FE6"/>
    <w:rsid w:val="00554172"/>
    <w:rsid w:val="0055489E"/>
    <w:rsid w:val="00555C06"/>
    <w:rsid w:val="00556216"/>
    <w:rsid w:val="00557A85"/>
    <w:rsid w:val="00560A57"/>
    <w:rsid w:val="00560BBC"/>
    <w:rsid w:val="00560ED0"/>
    <w:rsid w:val="005610A9"/>
    <w:rsid w:val="005627C3"/>
    <w:rsid w:val="00562BAE"/>
    <w:rsid w:val="005637FF"/>
    <w:rsid w:val="00563B38"/>
    <w:rsid w:val="00565883"/>
    <w:rsid w:val="00566F89"/>
    <w:rsid w:val="005710AB"/>
    <w:rsid w:val="0057161C"/>
    <w:rsid w:val="00571E24"/>
    <w:rsid w:val="005720EE"/>
    <w:rsid w:val="005728A2"/>
    <w:rsid w:val="00572D47"/>
    <w:rsid w:val="005735AA"/>
    <w:rsid w:val="00573FCF"/>
    <w:rsid w:val="00576966"/>
    <w:rsid w:val="0057699E"/>
    <w:rsid w:val="00576EA2"/>
    <w:rsid w:val="00580E2E"/>
    <w:rsid w:val="00581084"/>
    <w:rsid w:val="0058109F"/>
    <w:rsid w:val="00581416"/>
    <w:rsid w:val="0058155E"/>
    <w:rsid w:val="00584542"/>
    <w:rsid w:val="00584FB7"/>
    <w:rsid w:val="0058593C"/>
    <w:rsid w:val="00585DC4"/>
    <w:rsid w:val="00586C8C"/>
    <w:rsid w:val="00587BB9"/>
    <w:rsid w:val="005904AE"/>
    <w:rsid w:val="00590605"/>
    <w:rsid w:val="005918A4"/>
    <w:rsid w:val="005941EA"/>
    <w:rsid w:val="00594B66"/>
    <w:rsid w:val="00595C45"/>
    <w:rsid w:val="00595FF3"/>
    <w:rsid w:val="005974B6"/>
    <w:rsid w:val="00597A38"/>
    <w:rsid w:val="00597FA8"/>
    <w:rsid w:val="005A0AB6"/>
    <w:rsid w:val="005A0F58"/>
    <w:rsid w:val="005A1D2A"/>
    <w:rsid w:val="005A28D4"/>
    <w:rsid w:val="005A2E0A"/>
    <w:rsid w:val="005A3CE4"/>
    <w:rsid w:val="005A45E1"/>
    <w:rsid w:val="005A495C"/>
    <w:rsid w:val="005A664C"/>
    <w:rsid w:val="005A7597"/>
    <w:rsid w:val="005B106E"/>
    <w:rsid w:val="005B2C0A"/>
    <w:rsid w:val="005B339E"/>
    <w:rsid w:val="005B34A0"/>
    <w:rsid w:val="005B43BA"/>
    <w:rsid w:val="005B4526"/>
    <w:rsid w:val="005B49E1"/>
    <w:rsid w:val="005B4F8C"/>
    <w:rsid w:val="005B5C10"/>
    <w:rsid w:val="005B5ED2"/>
    <w:rsid w:val="005B72B3"/>
    <w:rsid w:val="005B7813"/>
    <w:rsid w:val="005C0B13"/>
    <w:rsid w:val="005C16B0"/>
    <w:rsid w:val="005C25F0"/>
    <w:rsid w:val="005C3424"/>
    <w:rsid w:val="005C343B"/>
    <w:rsid w:val="005C3EB8"/>
    <w:rsid w:val="005C3FDE"/>
    <w:rsid w:val="005C4526"/>
    <w:rsid w:val="005C7A0B"/>
    <w:rsid w:val="005C7E4E"/>
    <w:rsid w:val="005D0165"/>
    <w:rsid w:val="005D136E"/>
    <w:rsid w:val="005D2FDE"/>
    <w:rsid w:val="005D31F9"/>
    <w:rsid w:val="005D4358"/>
    <w:rsid w:val="005D5CBA"/>
    <w:rsid w:val="005D5DB3"/>
    <w:rsid w:val="005D62DB"/>
    <w:rsid w:val="005D758D"/>
    <w:rsid w:val="005D7A6D"/>
    <w:rsid w:val="005D7B58"/>
    <w:rsid w:val="005E0BA4"/>
    <w:rsid w:val="005E16FD"/>
    <w:rsid w:val="005E1AD8"/>
    <w:rsid w:val="005E2C43"/>
    <w:rsid w:val="005E3376"/>
    <w:rsid w:val="005E7CF9"/>
    <w:rsid w:val="005F0DEE"/>
    <w:rsid w:val="005F1C42"/>
    <w:rsid w:val="005F412F"/>
    <w:rsid w:val="005F436A"/>
    <w:rsid w:val="005F48DC"/>
    <w:rsid w:val="005F6C14"/>
    <w:rsid w:val="005F6D13"/>
    <w:rsid w:val="005F7C57"/>
    <w:rsid w:val="006003CB"/>
    <w:rsid w:val="006003D2"/>
    <w:rsid w:val="00600934"/>
    <w:rsid w:val="00600CF5"/>
    <w:rsid w:val="00600E2B"/>
    <w:rsid w:val="00600EA2"/>
    <w:rsid w:val="006014FB"/>
    <w:rsid w:val="00601834"/>
    <w:rsid w:val="006019B4"/>
    <w:rsid w:val="006020B7"/>
    <w:rsid w:val="00602C76"/>
    <w:rsid w:val="006039B3"/>
    <w:rsid w:val="00605196"/>
    <w:rsid w:val="00606EA7"/>
    <w:rsid w:val="00607529"/>
    <w:rsid w:val="00607AC2"/>
    <w:rsid w:val="0061069D"/>
    <w:rsid w:val="0061146A"/>
    <w:rsid w:val="00611A5C"/>
    <w:rsid w:val="00612CD9"/>
    <w:rsid w:val="00614538"/>
    <w:rsid w:val="00615EA4"/>
    <w:rsid w:val="00616D92"/>
    <w:rsid w:val="00617BF0"/>
    <w:rsid w:val="00617DAE"/>
    <w:rsid w:val="006208A0"/>
    <w:rsid w:val="00621EEF"/>
    <w:rsid w:val="00622198"/>
    <w:rsid w:val="00622A36"/>
    <w:rsid w:val="00622AAA"/>
    <w:rsid w:val="0062388D"/>
    <w:rsid w:val="00623D84"/>
    <w:rsid w:val="00624190"/>
    <w:rsid w:val="00624B1C"/>
    <w:rsid w:val="00624CEA"/>
    <w:rsid w:val="00624D77"/>
    <w:rsid w:val="00624F01"/>
    <w:rsid w:val="006257B9"/>
    <w:rsid w:val="006270E2"/>
    <w:rsid w:val="006304B3"/>
    <w:rsid w:val="00630F46"/>
    <w:rsid w:val="006332C8"/>
    <w:rsid w:val="00633357"/>
    <w:rsid w:val="006334ED"/>
    <w:rsid w:val="00635265"/>
    <w:rsid w:val="00637512"/>
    <w:rsid w:val="00637DF5"/>
    <w:rsid w:val="00640CD3"/>
    <w:rsid w:val="00640D1F"/>
    <w:rsid w:val="00640F4D"/>
    <w:rsid w:val="00641BF8"/>
    <w:rsid w:val="00641D23"/>
    <w:rsid w:val="00642891"/>
    <w:rsid w:val="00643212"/>
    <w:rsid w:val="006433F4"/>
    <w:rsid w:val="006436C9"/>
    <w:rsid w:val="006448D7"/>
    <w:rsid w:val="006459B4"/>
    <w:rsid w:val="00647061"/>
    <w:rsid w:val="00650027"/>
    <w:rsid w:val="00651313"/>
    <w:rsid w:val="006526DC"/>
    <w:rsid w:val="00652C62"/>
    <w:rsid w:val="0065413C"/>
    <w:rsid w:val="00654488"/>
    <w:rsid w:val="00654A2C"/>
    <w:rsid w:val="00655373"/>
    <w:rsid w:val="00657A0A"/>
    <w:rsid w:val="00657E2E"/>
    <w:rsid w:val="0066127D"/>
    <w:rsid w:val="00662A24"/>
    <w:rsid w:val="00662EE4"/>
    <w:rsid w:val="0066393A"/>
    <w:rsid w:val="00664314"/>
    <w:rsid w:val="00664FC5"/>
    <w:rsid w:val="00665095"/>
    <w:rsid w:val="0066584C"/>
    <w:rsid w:val="0066596E"/>
    <w:rsid w:val="006679FA"/>
    <w:rsid w:val="00670251"/>
    <w:rsid w:val="006715B0"/>
    <w:rsid w:val="00671BDF"/>
    <w:rsid w:val="00672C60"/>
    <w:rsid w:val="006731BA"/>
    <w:rsid w:val="00673595"/>
    <w:rsid w:val="00674196"/>
    <w:rsid w:val="00674602"/>
    <w:rsid w:val="006760AE"/>
    <w:rsid w:val="0067769F"/>
    <w:rsid w:val="00680FCE"/>
    <w:rsid w:val="00681C55"/>
    <w:rsid w:val="00681DFF"/>
    <w:rsid w:val="00682132"/>
    <w:rsid w:val="00682366"/>
    <w:rsid w:val="00683B47"/>
    <w:rsid w:val="00683DCF"/>
    <w:rsid w:val="0068405E"/>
    <w:rsid w:val="00686056"/>
    <w:rsid w:val="0068685B"/>
    <w:rsid w:val="00690CC6"/>
    <w:rsid w:val="00691251"/>
    <w:rsid w:val="00691518"/>
    <w:rsid w:val="006927CF"/>
    <w:rsid w:val="00693173"/>
    <w:rsid w:val="00693BF7"/>
    <w:rsid w:val="006948A9"/>
    <w:rsid w:val="00695642"/>
    <w:rsid w:val="00695B98"/>
    <w:rsid w:val="00695B9B"/>
    <w:rsid w:val="00697AE4"/>
    <w:rsid w:val="006A0295"/>
    <w:rsid w:val="006A0623"/>
    <w:rsid w:val="006A22A9"/>
    <w:rsid w:val="006A24C0"/>
    <w:rsid w:val="006A2D45"/>
    <w:rsid w:val="006A46AC"/>
    <w:rsid w:val="006A4ECD"/>
    <w:rsid w:val="006A57A3"/>
    <w:rsid w:val="006A5A8F"/>
    <w:rsid w:val="006A6087"/>
    <w:rsid w:val="006A6BF9"/>
    <w:rsid w:val="006B1461"/>
    <w:rsid w:val="006B295A"/>
    <w:rsid w:val="006B3589"/>
    <w:rsid w:val="006B4139"/>
    <w:rsid w:val="006B4781"/>
    <w:rsid w:val="006B4D21"/>
    <w:rsid w:val="006B4F9E"/>
    <w:rsid w:val="006B4FE2"/>
    <w:rsid w:val="006B52A8"/>
    <w:rsid w:val="006B5363"/>
    <w:rsid w:val="006B5790"/>
    <w:rsid w:val="006B5BDE"/>
    <w:rsid w:val="006B66DF"/>
    <w:rsid w:val="006B69AD"/>
    <w:rsid w:val="006B6CBD"/>
    <w:rsid w:val="006B6EF9"/>
    <w:rsid w:val="006C2722"/>
    <w:rsid w:val="006C2EF1"/>
    <w:rsid w:val="006C3106"/>
    <w:rsid w:val="006C3132"/>
    <w:rsid w:val="006C3B7D"/>
    <w:rsid w:val="006C5448"/>
    <w:rsid w:val="006C573E"/>
    <w:rsid w:val="006C58DF"/>
    <w:rsid w:val="006C5E26"/>
    <w:rsid w:val="006D0C06"/>
    <w:rsid w:val="006D0DBD"/>
    <w:rsid w:val="006D17BD"/>
    <w:rsid w:val="006D18E7"/>
    <w:rsid w:val="006D5C3B"/>
    <w:rsid w:val="006D65F1"/>
    <w:rsid w:val="006D7971"/>
    <w:rsid w:val="006E036E"/>
    <w:rsid w:val="006E20CE"/>
    <w:rsid w:val="006E31D4"/>
    <w:rsid w:val="006E49B3"/>
    <w:rsid w:val="006E5B98"/>
    <w:rsid w:val="006E76EC"/>
    <w:rsid w:val="006E7CEF"/>
    <w:rsid w:val="006F00AA"/>
    <w:rsid w:val="006F2508"/>
    <w:rsid w:val="006F284C"/>
    <w:rsid w:val="006F2E51"/>
    <w:rsid w:val="006F3303"/>
    <w:rsid w:val="006F3945"/>
    <w:rsid w:val="006F3F73"/>
    <w:rsid w:val="006F5BEC"/>
    <w:rsid w:val="006F68A1"/>
    <w:rsid w:val="006F69E0"/>
    <w:rsid w:val="006F75DB"/>
    <w:rsid w:val="007001BD"/>
    <w:rsid w:val="007002DE"/>
    <w:rsid w:val="00700575"/>
    <w:rsid w:val="00700B8C"/>
    <w:rsid w:val="00700E16"/>
    <w:rsid w:val="00701E40"/>
    <w:rsid w:val="00702A43"/>
    <w:rsid w:val="00702FED"/>
    <w:rsid w:val="00705C18"/>
    <w:rsid w:val="00705E72"/>
    <w:rsid w:val="0070662A"/>
    <w:rsid w:val="00706867"/>
    <w:rsid w:val="00711228"/>
    <w:rsid w:val="007118E7"/>
    <w:rsid w:val="00711EAB"/>
    <w:rsid w:val="00713AE0"/>
    <w:rsid w:val="00714357"/>
    <w:rsid w:val="00715741"/>
    <w:rsid w:val="00716504"/>
    <w:rsid w:val="007169C3"/>
    <w:rsid w:val="00716BD3"/>
    <w:rsid w:val="0072037A"/>
    <w:rsid w:val="00720F52"/>
    <w:rsid w:val="00721CA6"/>
    <w:rsid w:val="0072300B"/>
    <w:rsid w:val="0072320F"/>
    <w:rsid w:val="00723811"/>
    <w:rsid w:val="00723BC0"/>
    <w:rsid w:val="0072404A"/>
    <w:rsid w:val="00724517"/>
    <w:rsid w:val="0072569B"/>
    <w:rsid w:val="00726E6F"/>
    <w:rsid w:val="00727419"/>
    <w:rsid w:val="00727C11"/>
    <w:rsid w:val="007306E2"/>
    <w:rsid w:val="0073087B"/>
    <w:rsid w:val="00730B51"/>
    <w:rsid w:val="007314F2"/>
    <w:rsid w:val="00732552"/>
    <w:rsid w:val="00732814"/>
    <w:rsid w:val="00733463"/>
    <w:rsid w:val="007337B0"/>
    <w:rsid w:val="00733CC5"/>
    <w:rsid w:val="00734A9D"/>
    <w:rsid w:val="007350B7"/>
    <w:rsid w:val="00736885"/>
    <w:rsid w:val="007368FC"/>
    <w:rsid w:val="00736F4F"/>
    <w:rsid w:val="007377F0"/>
    <w:rsid w:val="007379B9"/>
    <w:rsid w:val="00740DAC"/>
    <w:rsid w:val="0074128D"/>
    <w:rsid w:val="00741918"/>
    <w:rsid w:val="00741F6A"/>
    <w:rsid w:val="0074256F"/>
    <w:rsid w:val="00743F3E"/>
    <w:rsid w:val="00744082"/>
    <w:rsid w:val="007441DB"/>
    <w:rsid w:val="00744629"/>
    <w:rsid w:val="00744E80"/>
    <w:rsid w:val="007454A3"/>
    <w:rsid w:val="00745BEE"/>
    <w:rsid w:val="0074630E"/>
    <w:rsid w:val="007510AF"/>
    <w:rsid w:val="00751F9E"/>
    <w:rsid w:val="0075204C"/>
    <w:rsid w:val="00752306"/>
    <w:rsid w:val="00753664"/>
    <w:rsid w:val="00755BED"/>
    <w:rsid w:val="00757562"/>
    <w:rsid w:val="007612B4"/>
    <w:rsid w:val="00761668"/>
    <w:rsid w:val="007628B7"/>
    <w:rsid w:val="007634FF"/>
    <w:rsid w:val="00763953"/>
    <w:rsid w:val="00764E63"/>
    <w:rsid w:val="007654C9"/>
    <w:rsid w:val="007676FE"/>
    <w:rsid w:val="007707A2"/>
    <w:rsid w:val="00770AB7"/>
    <w:rsid w:val="0077105A"/>
    <w:rsid w:val="007724E5"/>
    <w:rsid w:val="00772A87"/>
    <w:rsid w:val="0077447C"/>
    <w:rsid w:val="00777AEF"/>
    <w:rsid w:val="0078078A"/>
    <w:rsid w:val="00781497"/>
    <w:rsid w:val="00782601"/>
    <w:rsid w:val="00782610"/>
    <w:rsid w:val="00783052"/>
    <w:rsid w:val="00783116"/>
    <w:rsid w:val="00784316"/>
    <w:rsid w:val="00790B72"/>
    <w:rsid w:val="007912A1"/>
    <w:rsid w:val="0079219B"/>
    <w:rsid w:val="00792529"/>
    <w:rsid w:val="00792A9C"/>
    <w:rsid w:val="00792D88"/>
    <w:rsid w:val="00792F13"/>
    <w:rsid w:val="007934E0"/>
    <w:rsid w:val="00793C6D"/>
    <w:rsid w:val="00793E0F"/>
    <w:rsid w:val="007940F0"/>
    <w:rsid w:val="007945EA"/>
    <w:rsid w:val="007952D3"/>
    <w:rsid w:val="0079554A"/>
    <w:rsid w:val="00796271"/>
    <w:rsid w:val="00796B1F"/>
    <w:rsid w:val="007A05EC"/>
    <w:rsid w:val="007A069F"/>
    <w:rsid w:val="007A18CD"/>
    <w:rsid w:val="007A2F0A"/>
    <w:rsid w:val="007A3905"/>
    <w:rsid w:val="007A3DD1"/>
    <w:rsid w:val="007A3F15"/>
    <w:rsid w:val="007A5CF8"/>
    <w:rsid w:val="007A5F19"/>
    <w:rsid w:val="007A7919"/>
    <w:rsid w:val="007B0794"/>
    <w:rsid w:val="007B081A"/>
    <w:rsid w:val="007B1CB2"/>
    <w:rsid w:val="007B3DF3"/>
    <w:rsid w:val="007B4168"/>
    <w:rsid w:val="007B4734"/>
    <w:rsid w:val="007B4F05"/>
    <w:rsid w:val="007B53C5"/>
    <w:rsid w:val="007B5484"/>
    <w:rsid w:val="007B77F5"/>
    <w:rsid w:val="007C078C"/>
    <w:rsid w:val="007C2452"/>
    <w:rsid w:val="007C2580"/>
    <w:rsid w:val="007C25DE"/>
    <w:rsid w:val="007C37ED"/>
    <w:rsid w:val="007C38C6"/>
    <w:rsid w:val="007C693F"/>
    <w:rsid w:val="007C755C"/>
    <w:rsid w:val="007C77C7"/>
    <w:rsid w:val="007D0085"/>
    <w:rsid w:val="007D0947"/>
    <w:rsid w:val="007D1280"/>
    <w:rsid w:val="007D22AF"/>
    <w:rsid w:val="007D3731"/>
    <w:rsid w:val="007D3CC9"/>
    <w:rsid w:val="007D5CA5"/>
    <w:rsid w:val="007E01FC"/>
    <w:rsid w:val="007E074A"/>
    <w:rsid w:val="007E186E"/>
    <w:rsid w:val="007E1F2E"/>
    <w:rsid w:val="007E2304"/>
    <w:rsid w:val="007E3009"/>
    <w:rsid w:val="007E4DF8"/>
    <w:rsid w:val="007E5224"/>
    <w:rsid w:val="007E562E"/>
    <w:rsid w:val="007E5A75"/>
    <w:rsid w:val="007E60A9"/>
    <w:rsid w:val="007E6517"/>
    <w:rsid w:val="007E7CA8"/>
    <w:rsid w:val="007E7EDF"/>
    <w:rsid w:val="007F16D9"/>
    <w:rsid w:val="007F1CD6"/>
    <w:rsid w:val="007F1F13"/>
    <w:rsid w:val="007F227E"/>
    <w:rsid w:val="007F44CA"/>
    <w:rsid w:val="007F5051"/>
    <w:rsid w:val="007F5067"/>
    <w:rsid w:val="007F61CC"/>
    <w:rsid w:val="007F74A4"/>
    <w:rsid w:val="007F7845"/>
    <w:rsid w:val="0080039B"/>
    <w:rsid w:val="008007B9"/>
    <w:rsid w:val="0080084E"/>
    <w:rsid w:val="00801A76"/>
    <w:rsid w:val="0080251E"/>
    <w:rsid w:val="008028D4"/>
    <w:rsid w:val="008042B9"/>
    <w:rsid w:val="008067D9"/>
    <w:rsid w:val="00806901"/>
    <w:rsid w:val="008070C9"/>
    <w:rsid w:val="008073E3"/>
    <w:rsid w:val="0080758B"/>
    <w:rsid w:val="00807640"/>
    <w:rsid w:val="00807E8D"/>
    <w:rsid w:val="00810006"/>
    <w:rsid w:val="00811013"/>
    <w:rsid w:val="00811194"/>
    <w:rsid w:val="00811213"/>
    <w:rsid w:val="0081187C"/>
    <w:rsid w:val="008119AF"/>
    <w:rsid w:val="00812357"/>
    <w:rsid w:val="00812C14"/>
    <w:rsid w:val="00813948"/>
    <w:rsid w:val="00813FF3"/>
    <w:rsid w:val="00815605"/>
    <w:rsid w:val="00815EBD"/>
    <w:rsid w:val="00816899"/>
    <w:rsid w:val="00817B1B"/>
    <w:rsid w:val="00820159"/>
    <w:rsid w:val="00820BE0"/>
    <w:rsid w:val="008221C7"/>
    <w:rsid w:val="00822468"/>
    <w:rsid w:val="00824BCC"/>
    <w:rsid w:val="008264DD"/>
    <w:rsid w:val="00826AB2"/>
    <w:rsid w:val="00827241"/>
    <w:rsid w:val="0082740E"/>
    <w:rsid w:val="00827589"/>
    <w:rsid w:val="00827947"/>
    <w:rsid w:val="00827992"/>
    <w:rsid w:val="00827B35"/>
    <w:rsid w:val="00831295"/>
    <w:rsid w:val="0083146C"/>
    <w:rsid w:val="008314C6"/>
    <w:rsid w:val="00831BE5"/>
    <w:rsid w:val="00832CAE"/>
    <w:rsid w:val="00833DEB"/>
    <w:rsid w:val="00834AA8"/>
    <w:rsid w:val="00837306"/>
    <w:rsid w:val="00837745"/>
    <w:rsid w:val="00837EB6"/>
    <w:rsid w:val="00840F6E"/>
    <w:rsid w:val="00842973"/>
    <w:rsid w:val="0084347C"/>
    <w:rsid w:val="008448A5"/>
    <w:rsid w:val="0084644C"/>
    <w:rsid w:val="0084651E"/>
    <w:rsid w:val="00850156"/>
    <w:rsid w:val="0085252E"/>
    <w:rsid w:val="00852A7B"/>
    <w:rsid w:val="00853895"/>
    <w:rsid w:val="0085574B"/>
    <w:rsid w:val="00855874"/>
    <w:rsid w:val="00855E60"/>
    <w:rsid w:val="008560C6"/>
    <w:rsid w:val="0085679F"/>
    <w:rsid w:val="00856881"/>
    <w:rsid w:val="00856B85"/>
    <w:rsid w:val="00856B92"/>
    <w:rsid w:val="00856E30"/>
    <w:rsid w:val="00857916"/>
    <w:rsid w:val="00860BA1"/>
    <w:rsid w:val="008615E1"/>
    <w:rsid w:val="008628C9"/>
    <w:rsid w:val="00863AA9"/>
    <w:rsid w:val="00864835"/>
    <w:rsid w:val="00865C54"/>
    <w:rsid w:val="00867B15"/>
    <w:rsid w:val="00867F6C"/>
    <w:rsid w:val="00871527"/>
    <w:rsid w:val="00873396"/>
    <w:rsid w:val="00873D99"/>
    <w:rsid w:val="00873E19"/>
    <w:rsid w:val="0087590F"/>
    <w:rsid w:val="00875D32"/>
    <w:rsid w:val="00876F3E"/>
    <w:rsid w:val="00877749"/>
    <w:rsid w:val="00880309"/>
    <w:rsid w:val="00880AE6"/>
    <w:rsid w:val="00881988"/>
    <w:rsid w:val="008825BF"/>
    <w:rsid w:val="00883063"/>
    <w:rsid w:val="00883175"/>
    <w:rsid w:val="008834D9"/>
    <w:rsid w:val="00883583"/>
    <w:rsid w:val="0088378C"/>
    <w:rsid w:val="008869B4"/>
    <w:rsid w:val="00887E09"/>
    <w:rsid w:val="008929ED"/>
    <w:rsid w:val="00893672"/>
    <w:rsid w:val="0089389C"/>
    <w:rsid w:val="00893CEA"/>
    <w:rsid w:val="008943A5"/>
    <w:rsid w:val="0089476D"/>
    <w:rsid w:val="00897108"/>
    <w:rsid w:val="008972A3"/>
    <w:rsid w:val="008A0964"/>
    <w:rsid w:val="008A2137"/>
    <w:rsid w:val="008A23AF"/>
    <w:rsid w:val="008A27C9"/>
    <w:rsid w:val="008A2FE1"/>
    <w:rsid w:val="008A31DD"/>
    <w:rsid w:val="008A33C7"/>
    <w:rsid w:val="008A497F"/>
    <w:rsid w:val="008A7FC0"/>
    <w:rsid w:val="008B039C"/>
    <w:rsid w:val="008B155D"/>
    <w:rsid w:val="008B1ABD"/>
    <w:rsid w:val="008B1E8F"/>
    <w:rsid w:val="008B32A3"/>
    <w:rsid w:val="008B3AF2"/>
    <w:rsid w:val="008B4DCC"/>
    <w:rsid w:val="008B6B12"/>
    <w:rsid w:val="008C1444"/>
    <w:rsid w:val="008C2C3D"/>
    <w:rsid w:val="008C55C6"/>
    <w:rsid w:val="008C6019"/>
    <w:rsid w:val="008C63E4"/>
    <w:rsid w:val="008C6EAC"/>
    <w:rsid w:val="008D09F2"/>
    <w:rsid w:val="008D15F3"/>
    <w:rsid w:val="008D1CEC"/>
    <w:rsid w:val="008D2457"/>
    <w:rsid w:val="008D50B1"/>
    <w:rsid w:val="008D54D2"/>
    <w:rsid w:val="008D65E5"/>
    <w:rsid w:val="008D6A67"/>
    <w:rsid w:val="008D7231"/>
    <w:rsid w:val="008D7BDA"/>
    <w:rsid w:val="008D7CAA"/>
    <w:rsid w:val="008E174D"/>
    <w:rsid w:val="008E18B9"/>
    <w:rsid w:val="008E1C3E"/>
    <w:rsid w:val="008E1D17"/>
    <w:rsid w:val="008E21C8"/>
    <w:rsid w:val="008E3839"/>
    <w:rsid w:val="008E4133"/>
    <w:rsid w:val="008E4786"/>
    <w:rsid w:val="008E48D4"/>
    <w:rsid w:val="008E4C1D"/>
    <w:rsid w:val="008E5A9C"/>
    <w:rsid w:val="008E63CF"/>
    <w:rsid w:val="008E6D88"/>
    <w:rsid w:val="008E7911"/>
    <w:rsid w:val="008F0C72"/>
    <w:rsid w:val="008F1175"/>
    <w:rsid w:val="008F11B5"/>
    <w:rsid w:val="008F21A2"/>
    <w:rsid w:val="008F2B84"/>
    <w:rsid w:val="008F3033"/>
    <w:rsid w:val="008F5B69"/>
    <w:rsid w:val="008F7F90"/>
    <w:rsid w:val="009001EC"/>
    <w:rsid w:val="00900DF2"/>
    <w:rsid w:val="00901F81"/>
    <w:rsid w:val="00902074"/>
    <w:rsid w:val="00902C05"/>
    <w:rsid w:val="00903527"/>
    <w:rsid w:val="009052A1"/>
    <w:rsid w:val="00905383"/>
    <w:rsid w:val="009053A3"/>
    <w:rsid w:val="00905EE7"/>
    <w:rsid w:val="0090604D"/>
    <w:rsid w:val="00906D7E"/>
    <w:rsid w:val="009075E4"/>
    <w:rsid w:val="009079D7"/>
    <w:rsid w:val="00907A4F"/>
    <w:rsid w:val="00911409"/>
    <w:rsid w:val="00912437"/>
    <w:rsid w:val="009134D6"/>
    <w:rsid w:val="00913520"/>
    <w:rsid w:val="009141EC"/>
    <w:rsid w:val="00914280"/>
    <w:rsid w:val="00914A0F"/>
    <w:rsid w:val="00917314"/>
    <w:rsid w:val="0091737F"/>
    <w:rsid w:val="00917FD1"/>
    <w:rsid w:val="0092007F"/>
    <w:rsid w:val="00920CED"/>
    <w:rsid w:val="009211E2"/>
    <w:rsid w:val="00923116"/>
    <w:rsid w:val="00923F8D"/>
    <w:rsid w:val="009269EC"/>
    <w:rsid w:val="009270E7"/>
    <w:rsid w:val="00927915"/>
    <w:rsid w:val="00930101"/>
    <w:rsid w:val="009301F1"/>
    <w:rsid w:val="009310CB"/>
    <w:rsid w:val="0093207F"/>
    <w:rsid w:val="00933D2A"/>
    <w:rsid w:val="0093424B"/>
    <w:rsid w:val="009367CA"/>
    <w:rsid w:val="00936CA5"/>
    <w:rsid w:val="009404F2"/>
    <w:rsid w:val="00942969"/>
    <w:rsid w:val="009429E6"/>
    <w:rsid w:val="00944992"/>
    <w:rsid w:val="00944CD3"/>
    <w:rsid w:val="009452F4"/>
    <w:rsid w:val="00945F2C"/>
    <w:rsid w:val="009472CD"/>
    <w:rsid w:val="009478DA"/>
    <w:rsid w:val="00947E8F"/>
    <w:rsid w:val="009511B4"/>
    <w:rsid w:val="00951D04"/>
    <w:rsid w:val="00952D87"/>
    <w:rsid w:val="00956E83"/>
    <w:rsid w:val="00956FF9"/>
    <w:rsid w:val="00957E9F"/>
    <w:rsid w:val="00962A48"/>
    <w:rsid w:val="00962ABC"/>
    <w:rsid w:val="00963418"/>
    <w:rsid w:val="00963424"/>
    <w:rsid w:val="00963835"/>
    <w:rsid w:val="00963877"/>
    <w:rsid w:val="00963DE5"/>
    <w:rsid w:val="00964E5A"/>
    <w:rsid w:val="00966BB2"/>
    <w:rsid w:val="00966E2C"/>
    <w:rsid w:val="00966F66"/>
    <w:rsid w:val="00967517"/>
    <w:rsid w:val="009678F3"/>
    <w:rsid w:val="009713F0"/>
    <w:rsid w:val="0097160F"/>
    <w:rsid w:val="00971AA3"/>
    <w:rsid w:val="00971D07"/>
    <w:rsid w:val="00971D6A"/>
    <w:rsid w:val="00972D92"/>
    <w:rsid w:val="00972E1E"/>
    <w:rsid w:val="009736DB"/>
    <w:rsid w:val="00974C67"/>
    <w:rsid w:val="009754BA"/>
    <w:rsid w:val="00977A50"/>
    <w:rsid w:val="00982C03"/>
    <w:rsid w:val="00984397"/>
    <w:rsid w:val="00984883"/>
    <w:rsid w:val="00984AFC"/>
    <w:rsid w:val="009854CE"/>
    <w:rsid w:val="0098637B"/>
    <w:rsid w:val="00986705"/>
    <w:rsid w:val="009867F4"/>
    <w:rsid w:val="00986D88"/>
    <w:rsid w:val="0098765B"/>
    <w:rsid w:val="0098767C"/>
    <w:rsid w:val="00990A40"/>
    <w:rsid w:val="00991033"/>
    <w:rsid w:val="00991C9A"/>
    <w:rsid w:val="00992046"/>
    <w:rsid w:val="009928BA"/>
    <w:rsid w:val="00993292"/>
    <w:rsid w:val="00993B99"/>
    <w:rsid w:val="00993F28"/>
    <w:rsid w:val="009943F1"/>
    <w:rsid w:val="00994EB6"/>
    <w:rsid w:val="00996193"/>
    <w:rsid w:val="00996903"/>
    <w:rsid w:val="00997A89"/>
    <w:rsid w:val="009A1431"/>
    <w:rsid w:val="009A1464"/>
    <w:rsid w:val="009A17DF"/>
    <w:rsid w:val="009A18C0"/>
    <w:rsid w:val="009A1C00"/>
    <w:rsid w:val="009A26FC"/>
    <w:rsid w:val="009A3157"/>
    <w:rsid w:val="009A33A1"/>
    <w:rsid w:val="009A36C5"/>
    <w:rsid w:val="009A3CDE"/>
    <w:rsid w:val="009A533D"/>
    <w:rsid w:val="009A5750"/>
    <w:rsid w:val="009A57C6"/>
    <w:rsid w:val="009A5F07"/>
    <w:rsid w:val="009A7AF8"/>
    <w:rsid w:val="009B1B66"/>
    <w:rsid w:val="009B1DF2"/>
    <w:rsid w:val="009B22F9"/>
    <w:rsid w:val="009B240E"/>
    <w:rsid w:val="009B2949"/>
    <w:rsid w:val="009B3F42"/>
    <w:rsid w:val="009B5622"/>
    <w:rsid w:val="009B66D5"/>
    <w:rsid w:val="009B7056"/>
    <w:rsid w:val="009B71A6"/>
    <w:rsid w:val="009B71F9"/>
    <w:rsid w:val="009C0037"/>
    <w:rsid w:val="009C41C8"/>
    <w:rsid w:val="009C423E"/>
    <w:rsid w:val="009C42CB"/>
    <w:rsid w:val="009C4A2C"/>
    <w:rsid w:val="009C4FA1"/>
    <w:rsid w:val="009C5A42"/>
    <w:rsid w:val="009C6425"/>
    <w:rsid w:val="009D0F92"/>
    <w:rsid w:val="009D206F"/>
    <w:rsid w:val="009D213D"/>
    <w:rsid w:val="009D2367"/>
    <w:rsid w:val="009D238F"/>
    <w:rsid w:val="009D442E"/>
    <w:rsid w:val="009E070A"/>
    <w:rsid w:val="009E19B4"/>
    <w:rsid w:val="009E5F2A"/>
    <w:rsid w:val="009E710E"/>
    <w:rsid w:val="009E76DE"/>
    <w:rsid w:val="009E79CA"/>
    <w:rsid w:val="009F0917"/>
    <w:rsid w:val="009F1E29"/>
    <w:rsid w:val="009F21C0"/>
    <w:rsid w:val="009F26D2"/>
    <w:rsid w:val="009F3145"/>
    <w:rsid w:val="009F3DBA"/>
    <w:rsid w:val="009F4426"/>
    <w:rsid w:val="009F5340"/>
    <w:rsid w:val="009F5647"/>
    <w:rsid w:val="009F5B0E"/>
    <w:rsid w:val="009F5CEF"/>
    <w:rsid w:val="00A0049C"/>
    <w:rsid w:val="00A0110B"/>
    <w:rsid w:val="00A021A2"/>
    <w:rsid w:val="00A025CA"/>
    <w:rsid w:val="00A031A2"/>
    <w:rsid w:val="00A0424A"/>
    <w:rsid w:val="00A04778"/>
    <w:rsid w:val="00A04AD3"/>
    <w:rsid w:val="00A054DE"/>
    <w:rsid w:val="00A06371"/>
    <w:rsid w:val="00A079FE"/>
    <w:rsid w:val="00A11E9F"/>
    <w:rsid w:val="00A123AB"/>
    <w:rsid w:val="00A15B70"/>
    <w:rsid w:val="00A15D10"/>
    <w:rsid w:val="00A173F9"/>
    <w:rsid w:val="00A17C9B"/>
    <w:rsid w:val="00A17D86"/>
    <w:rsid w:val="00A22BBA"/>
    <w:rsid w:val="00A25313"/>
    <w:rsid w:val="00A2541B"/>
    <w:rsid w:val="00A26F4F"/>
    <w:rsid w:val="00A279F5"/>
    <w:rsid w:val="00A27C1F"/>
    <w:rsid w:val="00A32233"/>
    <w:rsid w:val="00A352C6"/>
    <w:rsid w:val="00A3539F"/>
    <w:rsid w:val="00A359EC"/>
    <w:rsid w:val="00A365C0"/>
    <w:rsid w:val="00A37837"/>
    <w:rsid w:val="00A37C9F"/>
    <w:rsid w:val="00A4063D"/>
    <w:rsid w:val="00A417A8"/>
    <w:rsid w:val="00A418D6"/>
    <w:rsid w:val="00A44118"/>
    <w:rsid w:val="00A44573"/>
    <w:rsid w:val="00A4490B"/>
    <w:rsid w:val="00A44D5D"/>
    <w:rsid w:val="00A45523"/>
    <w:rsid w:val="00A456A3"/>
    <w:rsid w:val="00A45D95"/>
    <w:rsid w:val="00A46504"/>
    <w:rsid w:val="00A5003E"/>
    <w:rsid w:val="00A50F59"/>
    <w:rsid w:val="00A5114E"/>
    <w:rsid w:val="00A539DD"/>
    <w:rsid w:val="00A54AAA"/>
    <w:rsid w:val="00A54F67"/>
    <w:rsid w:val="00A559D4"/>
    <w:rsid w:val="00A56F27"/>
    <w:rsid w:val="00A573CD"/>
    <w:rsid w:val="00A5757F"/>
    <w:rsid w:val="00A5769B"/>
    <w:rsid w:val="00A57AAB"/>
    <w:rsid w:val="00A57C39"/>
    <w:rsid w:val="00A6074C"/>
    <w:rsid w:val="00A61BAA"/>
    <w:rsid w:val="00A629AE"/>
    <w:rsid w:val="00A63D16"/>
    <w:rsid w:val="00A64A2F"/>
    <w:rsid w:val="00A65687"/>
    <w:rsid w:val="00A65789"/>
    <w:rsid w:val="00A65E1B"/>
    <w:rsid w:val="00A65E8E"/>
    <w:rsid w:val="00A67673"/>
    <w:rsid w:val="00A711B1"/>
    <w:rsid w:val="00A7255E"/>
    <w:rsid w:val="00A72DC9"/>
    <w:rsid w:val="00A736DC"/>
    <w:rsid w:val="00A73E8D"/>
    <w:rsid w:val="00A74404"/>
    <w:rsid w:val="00A74D5A"/>
    <w:rsid w:val="00A76045"/>
    <w:rsid w:val="00A765E4"/>
    <w:rsid w:val="00A76B12"/>
    <w:rsid w:val="00A76E9E"/>
    <w:rsid w:val="00A77B22"/>
    <w:rsid w:val="00A77BEC"/>
    <w:rsid w:val="00A8033C"/>
    <w:rsid w:val="00A80CDD"/>
    <w:rsid w:val="00A80F3C"/>
    <w:rsid w:val="00A815D8"/>
    <w:rsid w:val="00A816A6"/>
    <w:rsid w:val="00A830FC"/>
    <w:rsid w:val="00A83100"/>
    <w:rsid w:val="00A8389B"/>
    <w:rsid w:val="00A84D1F"/>
    <w:rsid w:val="00A855DF"/>
    <w:rsid w:val="00A8730C"/>
    <w:rsid w:val="00A87481"/>
    <w:rsid w:val="00A879C2"/>
    <w:rsid w:val="00A90EB8"/>
    <w:rsid w:val="00A911CB"/>
    <w:rsid w:val="00A91E89"/>
    <w:rsid w:val="00A924A0"/>
    <w:rsid w:val="00A92A80"/>
    <w:rsid w:val="00A937A0"/>
    <w:rsid w:val="00A942AC"/>
    <w:rsid w:val="00A946A0"/>
    <w:rsid w:val="00A95A82"/>
    <w:rsid w:val="00A9710A"/>
    <w:rsid w:val="00AA063A"/>
    <w:rsid w:val="00AA1341"/>
    <w:rsid w:val="00AA45FE"/>
    <w:rsid w:val="00AA49DB"/>
    <w:rsid w:val="00AA55DB"/>
    <w:rsid w:val="00AA5FA2"/>
    <w:rsid w:val="00AA6690"/>
    <w:rsid w:val="00AA6A7F"/>
    <w:rsid w:val="00AA7A33"/>
    <w:rsid w:val="00AA7FA9"/>
    <w:rsid w:val="00AB13C3"/>
    <w:rsid w:val="00AB3BFD"/>
    <w:rsid w:val="00AB4E73"/>
    <w:rsid w:val="00AB57B9"/>
    <w:rsid w:val="00AB5EFF"/>
    <w:rsid w:val="00AB6EA3"/>
    <w:rsid w:val="00AB7BE2"/>
    <w:rsid w:val="00AC0A40"/>
    <w:rsid w:val="00AC1DEE"/>
    <w:rsid w:val="00AC1EA1"/>
    <w:rsid w:val="00AC2B94"/>
    <w:rsid w:val="00AC2E56"/>
    <w:rsid w:val="00AC46C1"/>
    <w:rsid w:val="00AC4ACA"/>
    <w:rsid w:val="00AC5705"/>
    <w:rsid w:val="00AC5946"/>
    <w:rsid w:val="00AC5B74"/>
    <w:rsid w:val="00AC61FA"/>
    <w:rsid w:val="00AC6BB0"/>
    <w:rsid w:val="00AC6ED5"/>
    <w:rsid w:val="00AC7C88"/>
    <w:rsid w:val="00AC7D94"/>
    <w:rsid w:val="00AD0269"/>
    <w:rsid w:val="00AD08B5"/>
    <w:rsid w:val="00AD1D00"/>
    <w:rsid w:val="00AD2C8A"/>
    <w:rsid w:val="00AD3298"/>
    <w:rsid w:val="00AD40E0"/>
    <w:rsid w:val="00AD53CB"/>
    <w:rsid w:val="00AD5FAE"/>
    <w:rsid w:val="00AD6045"/>
    <w:rsid w:val="00AD7474"/>
    <w:rsid w:val="00AE0918"/>
    <w:rsid w:val="00AE0B65"/>
    <w:rsid w:val="00AE0FCF"/>
    <w:rsid w:val="00AE281C"/>
    <w:rsid w:val="00AE3597"/>
    <w:rsid w:val="00AE3E45"/>
    <w:rsid w:val="00AE4340"/>
    <w:rsid w:val="00AE4AF4"/>
    <w:rsid w:val="00AE60B2"/>
    <w:rsid w:val="00AE6B60"/>
    <w:rsid w:val="00AE72FC"/>
    <w:rsid w:val="00AE7CEC"/>
    <w:rsid w:val="00AF0C45"/>
    <w:rsid w:val="00AF0D92"/>
    <w:rsid w:val="00AF12C6"/>
    <w:rsid w:val="00AF141A"/>
    <w:rsid w:val="00AF1D1B"/>
    <w:rsid w:val="00AF3144"/>
    <w:rsid w:val="00AF4C59"/>
    <w:rsid w:val="00AF553A"/>
    <w:rsid w:val="00AF592E"/>
    <w:rsid w:val="00AF6ACA"/>
    <w:rsid w:val="00AF6D08"/>
    <w:rsid w:val="00B01EF6"/>
    <w:rsid w:val="00B0296D"/>
    <w:rsid w:val="00B05352"/>
    <w:rsid w:val="00B05949"/>
    <w:rsid w:val="00B05C18"/>
    <w:rsid w:val="00B064A9"/>
    <w:rsid w:val="00B065C2"/>
    <w:rsid w:val="00B06C8B"/>
    <w:rsid w:val="00B06EAF"/>
    <w:rsid w:val="00B07189"/>
    <w:rsid w:val="00B07622"/>
    <w:rsid w:val="00B07DF1"/>
    <w:rsid w:val="00B07EB3"/>
    <w:rsid w:val="00B1142B"/>
    <w:rsid w:val="00B13483"/>
    <w:rsid w:val="00B13AF0"/>
    <w:rsid w:val="00B1502F"/>
    <w:rsid w:val="00B161FD"/>
    <w:rsid w:val="00B16673"/>
    <w:rsid w:val="00B211EE"/>
    <w:rsid w:val="00B22F58"/>
    <w:rsid w:val="00B23BC7"/>
    <w:rsid w:val="00B247FA"/>
    <w:rsid w:val="00B24BBC"/>
    <w:rsid w:val="00B25E4C"/>
    <w:rsid w:val="00B26DA0"/>
    <w:rsid w:val="00B26E25"/>
    <w:rsid w:val="00B27839"/>
    <w:rsid w:val="00B30A0F"/>
    <w:rsid w:val="00B30B4C"/>
    <w:rsid w:val="00B32352"/>
    <w:rsid w:val="00B32418"/>
    <w:rsid w:val="00B3272A"/>
    <w:rsid w:val="00B339AF"/>
    <w:rsid w:val="00B34321"/>
    <w:rsid w:val="00B3450E"/>
    <w:rsid w:val="00B3458B"/>
    <w:rsid w:val="00B354C0"/>
    <w:rsid w:val="00B35682"/>
    <w:rsid w:val="00B36FD2"/>
    <w:rsid w:val="00B37A61"/>
    <w:rsid w:val="00B37DC0"/>
    <w:rsid w:val="00B4011C"/>
    <w:rsid w:val="00B41B67"/>
    <w:rsid w:val="00B42141"/>
    <w:rsid w:val="00B436E2"/>
    <w:rsid w:val="00B43A2B"/>
    <w:rsid w:val="00B467E0"/>
    <w:rsid w:val="00B473C9"/>
    <w:rsid w:val="00B47630"/>
    <w:rsid w:val="00B477CD"/>
    <w:rsid w:val="00B50D1D"/>
    <w:rsid w:val="00B50D3D"/>
    <w:rsid w:val="00B516D6"/>
    <w:rsid w:val="00B518BF"/>
    <w:rsid w:val="00B53731"/>
    <w:rsid w:val="00B53B7F"/>
    <w:rsid w:val="00B54B9E"/>
    <w:rsid w:val="00B553BA"/>
    <w:rsid w:val="00B56005"/>
    <w:rsid w:val="00B5632A"/>
    <w:rsid w:val="00B60421"/>
    <w:rsid w:val="00B61004"/>
    <w:rsid w:val="00B61B85"/>
    <w:rsid w:val="00B63AA1"/>
    <w:rsid w:val="00B6518E"/>
    <w:rsid w:val="00B65529"/>
    <w:rsid w:val="00B65F91"/>
    <w:rsid w:val="00B66556"/>
    <w:rsid w:val="00B667D7"/>
    <w:rsid w:val="00B67488"/>
    <w:rsid w:val="00B6758E"/>
    <w:rsid w:val="00B67890"/>
    <w:rsid w:val="00B70A3D"/>
    <w:rsid w:val="00B718A8"/>
    <w:rsid w:val="00B7254D"/>
    <w:rsid w:val="00B72C68"/>
    <w:rsid w:val="00B7420E"/>
    <w:rsid w:val="00B7463E"/>
    <w:rsid w:val="00B7470C"/>
    <w:rsid w:val="00B74B79"/>
    <w:rsid w:val="00B75603"/>
    <w:rsid w:val="00B757DB"/>
    <w:rsid w:val="00B75D82"/>
    <w:rsid w:val="00B76316"/>
    <w:rsid w:val="00B7684C"/>
    <w:rsid w:val="00B768C9"/>
    <w:rsid w:val="00B77023"/>
    <w:rsid w:val="00B8086B"/>
    <w:rsid w:val="00B814D0"/>
    <w:rsid w:val="00B81CB3"/>
    <w:rsid w:val="00B82D08"/>
    <w:rsid w:val="00B83A84"/>
    <w:rsid w:val="00B84611"/>
    <w:rsid w:val="00B91DC6"/>
    <w:rsid w:val="00B922D6"/>
    <w:rsid w:val="00B929FA"/>
    <w:rsid w:val="00B92C36"/>
    <w:rsid w:val="00B936BB"/>
    <w:rsid w:val="00B94F72"/>
    <w:rsid w:val="00B954C0"/>
    <w:rsid w:val="00B95FD4"/>
    <w:rsid w:val="00B966C0"/>
    <w:rsid w:val="00BA2CD2"/>
    <w:rsid w:val="00BA361A"/>
    <w:rsid w:val="00BA4E37"/>
    <w:rsid w:val="00BA556C"/>
    <w:rsid w:val="00BA705F"/>
    <w:rsid w:val="00BA741F"/>
    <w:rsid w:val="00BA7A73"/>
    <w:rsid w:val="00BB0B5C"/>
    <w:rsid w:val="00BB13FE"/>
    <w:rsid w:val="00BB1F29"/>
    <w:rsid w:val="00BB2BC0"/>
    <w:rsid w:val="00BB3FE7"/>
    <w:rsid w:val="00BB4C85"/>
    <w:rsid w:val="00BB6399"/>
    <w:rsid w:val="00BC038E"/>
    <w:rsid w:val="00BC0EAB"/>
    <w:rsid w:val="00BC0F8E"/>
    <w:rsid w:val="00BC21ED"/>
    <w:rsid w:val="00BC2AB2"/>
    <w:rsid w:val="00BC2B45"/>
    <w:rsid w:val="00BC35C0"/>
    <w:rsid w:val="00BC37C8"/>
    <w:rsid w:val="00BC4633"/>
    <w:rsid w:val="00BC50A2"/>
    <w:rsid w:val="00BC6687"/>
    <w:rsid w:val="00BC6A6C"/>
    <w:rsid w:val="00BC6C9B"/>
    <w:rsid w:val="00BC6CF6"/>
    <w:rsid w:val="00BC6F4A"/>
    <w:rsid w:val="00BC702E"/>
    <w:rsid w:val="00BD0861"/>
    <w:rsid w:val="00BD1943"/>
    <w:rsid w:val="00BD1AA0"/>
    <w:rsid w:val="00BD2882"/>
    <w:rsid w:val="00BD37D3"/>
    <w:rsid w:val="00BD4213"/>
    <w:rsid w:val="00BD489B"/>
    <w:rsid w:val="00BD55F5"/>
    <w:rsid w:val="00BD78F4"/>
    <w:rsid w:val="00BD7ECE"/>
    <w:rsid w:val="00BE033E"/>
    <w:rsid w:val="00BE1AF5"/>
    <w:rsid w:val="00BE364E"/>
    <w:rsid w:val="00BE4433"/>
    <w:rsid w:val="00BE57F4"/>
    <w:rsid w:val="00BE5F39"/>
    <w:rsid w:val="00BE60BA"/>
    <w:rsid w:val="00BE668A"/>
    <w:rsid w:val="00BE6D13"/>
    <w:rsid w:val="00BF0AF9"/>
    <w:rsid w:val="00BF11AC"/>
    <w:rsid w:val="00BF18D6"/>
    <w:rsid w:val="00BF29E6"/>
    <w:rsid w:val="00BF31DF"/>
    <w:rsid w:val="00BF4281"/>
    <w:rsid w:val="00BF56BC"/>
    <w:rsid w:val="00BF5E0C"/>
    <w:rsid w:val="00BF5EAE"/>
    <w:rsid w:val="00BF60F4"/>
    <w:rsid w:val="00BF6FC1"/>
    <w:rsid w:val="00BF6FCE"/>
    <w:rsid w:val="00BF702B"/>
    <w:rsid w:val="00C003EF"/>
    <w:rsid w:val="00C0070B"/>
    <w:rsid w:val="00C00BF9"/>
    <w:rsid w:val="00C00D6B"/>
    <w:rsid w:val="00C0177D"/>
    <w:rsid w:val="00C017A7"/>
    <w:rsid w:val="00C0248E"/>
    <w:rsid w:val="00C035AA"/>
    <w:rsid w:val="00C03B44"/>
    <w:rsid w:val="00C059B3"/>
    <w:rsid w:val="00C065EF"/>
    <w:rsid w:val="00C06EAC"/>
    <w:rsid w:val="00C0742C"/>
    <w:rsid w:val="00C077A5"/>
    <w:rsid w:val="00C10354"/>
    <w:rsid w:val="00C106EA"/>
    <w:rsid w:val="00C1073B"/>
    <w:rsid w:val="00C13CD1"/>
    <w:rsid w:val="00C13D11"/>
    <w:rsid w:val="00C13D4D"/>
    <w:rsid w:val="00C1565F"/>
    <w:rsid w:val="00C160EC"/>
    <w:rsid w:val="00C17310"/>
    <w:rsid w:val="00C1781D"/>
    <w:rsid w:val="00C17D1C"/>
    <w:rsid w:val="00C21B68"/>
    <w:rsid w:val="00C2342D"/>
    <w:rsid w:val="00C24565"/>
    <w:rsid w:val="00C263A5"/>
    <w:rsid w:val="00C264EC"/>
    <w:rsid w:val="00C2711D"/>
    <w:rsid w:val="00C27397"/>
    <w:rsid w:val="00C27472"/>
    <w:rsid w:val="00C3000E"/>
    <w:rsid w:val="00C306A4"/>
    <w:rsid w:val="00C31204"/>
    <w:rsid w:val="00C32388"/>
    <w:rsid w:val="00C3490F"/>
    <w:rsid w:val="00C40112"/>
    <w:rsid w:val="00C425D1"/>
    <w:rsid w:val="00C42A64"/>
    <w:rsid w:val="00C43352"/>
    <w:rsid w:val="00C44059"/>
    <w:rsid w:val="00C444D1"/>
    <w:rsid w:val="00C44A9D"/>
    <w:rsid w:val="00C474D3"/>
    <w:rsid w:val="00C50235"/>
    <w:rsid w:val="00C50F82"/>
    <w:rsid w:val="00C51048"/>
    <w:rsid w:val="00C5117F"/>
    <w:rsid w:val="00C51EB6"/>
    <w:rsid w:val="00C526B9"/>
    <w:rsid w:val="00C5306E"/>
    <w:rsid w:val="00C5312F"/>
    <w:rsid w:val="00C53A3F"/>
    <w:rsid w:val="00C55478"/>
    <w:rsid w:val="00C57065"/>
    <w:rsid w:val="00C602F6"/>
    <w:rsid w:val="00C603AE"/>
    <w:rsid w:val="00C603B2"/>
    <w:rsid w:val="00C60610"/>
    <w:rsid w:val="00C60C81"/>
    <w:rsid w:val="00C60F5F"/>
    <w:rsid w:val="00C612CA"/>
    <w:rsid w:val="00C627FF"/>
    <w:rsid w:val="00C628E4"/>
    <w:rsid w:val="00C62A32"/>
    <w:rsid w:val="00C659DA"/>
    <w:rsid w:val="00C65B27"/>
    <w:rsid w:val="00C66225"/>
    <w:rsid w:val="00C672BD"/>
    <w:rsid w:val="00C67CEF"/>
    <w:rsid w:val="00C71E18"/>
    <w:rsid w:val="00C71F03"/>
    <w:rsid w:val="00C729AB"/>
    <w:rsid w:val="00C733B6"/>
    <w:rsid w:val="00C7389E"/>
    <w:rsid w:val="00C73E0C"/>
    <w:rsid w:val="00C73E66"/>
    <w:rsid w:val="00C7441E"/>
    <w:rsid w:val="00C74656"/>
    <w:rsid w:val="00C74CC0"/>
    <w:rsid w:val="00C74E24"/>
    <w:rsid w:val="00C7573B"/>
    <w:rsid w:val="00C758B5"/>
    <w:rsid w:val="00C75EA6"/>
    <w:rsid w:val="00C76613"/>
    <w:rsid w:val="00C7756D"/>
    <w:rsid w:val="00C77F2C"/>
    <w:rsid w:val="00C81118"/>
    <w:rsid w:val="00C81A17"/>
    <w:rsid w:val="00C81CAD"/>
    <w:rsid w:val="00C82D21"/>
    <w:rsid w:val="00C83AAC"/>
    <w:rsid w:val="00C84FB1"/>
    <w:rsid w:val="00C86ABA"/>
    <w:rsid w:val="00C87F63"/>
    <w:rsid w:val="00C90B13"/>
    <w:rsid w:val="00C939F8"/>
    <w:rsid w:val="00C94BFB"/>
    <w:rsid w:val="00C959DD"/>
    <w:rsid w:val="00C963E1"/>
    <w:rsid w:val="00C96FCE"/>
    <w:rsid w:val="00C97518"/>
    <w:rsid w:val="00CA01C4"/>
    <w:rsid w:val="00CA1937"/>
    <w:rsid w:val="00CA19DA"/>
    <w:rsid w:val="00CA2176"/>
    <w:rsid w:val="00CA29A2"/>
    <w:rsid w:val="00CA2DAC"/>
    <w:rsid w:val="00CA467D"/>
    <w:rsid w:val="00CA60F7"/>
    <w:rsid w:val="00CB1A1F"/>
    <w:rsid w:val="00CB33EE"/>
    <w:rsid w:val="00CB38FF"/>
    <w:rsid w:val="00CB424C"/>
    <w:rsid w:val="00CB47BC"/>
    <w:rsid w:val="00CB6225"/>
    <w:rsid w:val="00CC2991"/>
    <w:rsid w:val="00CC3BA3"/>
    <w:rsid w:val="00CC413F"/>
    <w:rsid w:val="00CC4777"/>
    <w:rsid w:val="00CC4823"/>
    <w:rsid w:val="00CC5A21"/>
    <w:rsid w:val="00CC63CE"/>
    <w:rsid w:val="00CC6A7A"/>
    <w:rsid w:val="00CC7C76"/>
    <w:rsid w:val="00CC7D55"/>
    <w:rsid w:val="00CC7F1E"/>
    <w:rsid w:val="00CD251B"/>
    <w:rsid w:val="00CD33B9"/>
    <w:rsid w:val="00CD35CC"/>
    <w:rsid w:val="00CD4200"/>
    <w:rsid w:val="00CD4FAB"/>
    <w:rsid w:val="00CD664C"/>
    <w:rsid w:val="00CE076B"/>
    <w:rsid w:val="00CE09BE"/>
    <w:rsid w:val="00CE0CC1"/>
    <w:rsid w:val="00CE1F87"/>
    <w:rsid w:val="00CE20F3"/>
    <w:rsid w:val="00CE2111"/>
    <w:rsid w:val="00CE2196"/>
    <w:rsid w:val="00CE2820"/>
    <w:rsid w:val="00CE37CC"/>
    <w:rsid w:val="00CE4184"/>
    <w:rsid w:val="00CE53AE"/>
    <w:rsid w:val="00CE57B2"/>
    <w:rsid w:val="00CE599D"/>
    <w:rsid w:val="00CE6E04"/>
    <w:rsid w:val="00CE794C"/>
    <w:rsid w:val="00CF0126"/>
    <w:rsid w:val="00CF0B8D"/>
    <w:rsid w:val="00CF104A"/>
    <w:rsid w:val="00CF14BA"/>
    <w:rsid w:val="00CF2968"/>
    <w:rsid w:val="00CF2B06"/>
    <w:rsid w:val="00CF5265"/>
    <w:rsid w:val="00CF52DC"/>
    <w:rsid w:val="00CF7412"/>
    <w:rsid w:val="00CF74AE"/>
    <w:rsid w:val="00CF75AD"/>
    <w:rsid w:val="00CF7673"/>
    <w:rsid w:val="00D0001E"/>
    <w:rsid w:val="00D002E4"/>
    <w:rsid w:val="00D00D0A"/>
    <w:rsid w:val="00D028E4"/>
    <w:rsid w:val="00D03062"/>
    <w:rsid w:val="00D05255"/>
    <w:rsid w:val="00D05280"/>
    <w:rsid w:val="00D05EE4"/>
    <w:rsid w:val="00D0649B"/>
    <w:rsid w:val="00D066AB"/>
    <w:rsid w:val="00D06BCD"/>
    <w:rsid w:val="00D07F79"/>
    <w:rsid w:val="00D11364"/>
    <w:rsid w:val="00D11C0F"/>
    <w:rsid w:val="00D11C53"/>
    <w:rsid w:val="00D11D3C"/>
    <w:rsid w:val="00D13603"/>
    <w:rsid w:val="00D14F31"/>
    <w:rsid w:val="00D15C95"/>
    <w:rsid w:val="00D1621C"/>
    <w:rsid w:val="00D17856"/>
    <w:rsid w:val="00D20A53"/>
    <w:rsid w:val="00D21A38"/>
    <w:rsid w:val="00D22AC8"/>
    <w:rsid w:val="00D22FA2"/>
    <w:rsid w:val="00D23E9F"/>
    <w:rsid w:val="00D24410"/>
    <w:rsid w:val="00D24B6A"/>
    <w:rsid w:val="00D26983"/>
    <w:rsid w:val="00D273D9"/>
    <w:rsid w:val="00D2748E"/>
    <w:rsid w:val="00D275B6"/>
    <w:rsid w:val="00D27F50"/>
    <w:rsid w:val="00D30251"/>
    <w:rsid w:val="00D30496"/>
    <w:rsid w:val="00D31AC4"/>
    <w:rsid w:val="00D331BB"/>
    <w:rsid w:val="00D3375F"/>
    <w:rsid w:val="00D339D4"/>
    <w:rsid w:val="00D33FA4"/>
    <w:rsid w:val="00D345E9"/>
    <w:rsid w:val="00D34888"/>
    <w:rsid w:val="00D355F5"/>
    <w:rsid w:val="00D357DC"/>
    <w:rsid w:val="00D37060"/>
    <w:rsid w:val="00D37152"/>
    <w:rsid w:val="00D376EC"/>
    <w:rsid w:val="00D4043F"/>
    <w:rsid w:val="00D4084F"/>
    <w:rsid w:val="00D40F5C"/>
    <w:rsid w:val="00D412E8"/>
    <w:rsid w:val="00D41866"/>
    <w:rsid w:val="00D425E8"/>
    <w:rsid w:val="00D427C1"/>
    <w:rsid w:val="00D434D1"/>
    <w:rsid w:val="00D43ADD"/>
    <w:rsid w:val="00D43C28"/>
    <w:rsid w:val="00D43D33"/>
    <w:rsid w:val="00D445A2"/>
    <w:rsid w:val="00D45173"/>
    <w:rsid w:val="00D4557C"/>
    <w:rsid w:val="00D46206"/>
    <w:rsid w:val="00D5018A"/>
    <w:rsid w:val="00D503B7"/>
    <w:rsid w:val="00D5122B"/>
    <w:rsid w:val="00D51351"/>
    <w:rsid w:val="00D51C76"/>
    <w:rsid w:val="00D52BAA"/>
    <w:rsid w:val="00D52E2C"/>
    <w:rsid w:val="00D547C1"/>
    <w:rsid w:val="00D54DCF"/>
    <w:rsid w:val="00D561FD"/>
    <w:rsid w:val="00D56AE6"/>
    <w:rsid w:val="00D5730A"/>
    <w:rsid w:val="00D576A6"/>
    <w:rsid w:val="00D5787D"/>
    <w:rsid w:val="00D57E8E"/>
    <w:rsid w:val="00D6045D"/>
    <w:rsid w:val="00D607C4"/>
    <w:rsid w:val="00D61A44"/>
    <w:rsid w:val="00D62D20"/>
    <w:rsid w:val="00D62E0D"/>
    <w:rsid w:val="00D6319C"/>
    <w:rsid w:val="00D63425"/>
    <w:rsid w:val="00D636C4"/>
    <w:rsid w:val="00D6542F"/>
    <w:rsid w:val="00D659A5"/>
    <w:rsid w:val="00D70A22"/>
    <w:rsid w:val="00D71FEC"/>
    <w:rsid w:val="00D72F36"/>
    <w:rsid w:val="00D748E6"/>
    <w:rsid w:val="00D75A60"/>
    <w:rsid w:val="00D76D86"/>
    <w:rsid w:val="00D77C59"/>
    <w:rsid w:val="00D8211A"/>
    <w:rsid w:val="00D83972"/>
    <w:rsid w:val="00D84ECD"/>
    <w:rsid w:val="00D84F8F"/>
    <w:rsid w:val="00D85837"/>
    <w:rsid w:val="00D86CEE"/>
    <w:rsid w:val="00D870F7"/>
    <w:rsid w:val="00D87540"/>
    <w:rsid w:val="00D90F02"/>
    <w:rsid w:val="00D917C9"/>
    <w:rsid w:val="00D94274"/>
    <w:rsid w:val="00D942BD"/>
    <w:rsid w:val="00D95B68"/>
    <w:rsid w:val="00D95BD7"/>
    <w:rsid w:val="00D97767"/>
    <w:rsid w:val="00DA042B"/>
    <w:rsid w:val="00DA0454"/>
    <w:rsid w:val="00DA0B6B"/>
    <w:rsid w:val="00DA113C"/>
    <w:rsid w:val="00DA2DAE"/>
    <w:rsid w:val="00DA3326"/>
    <w:rsid w:val="00DA3C65"/>
    <w:rsid w:val="00DA42B8"/>
    <w:rsid w:val="00DA556E"/>
    <w:rsid w:val="00DA58B1"/>
    <w:rsid w:val="00DA6BAE"/>
    <w:rsid w:val="00DA6F53"/>
    <w:rsid w:val="00DA7CE2"/>
    <w:rsid w:val="00DB0E9F"/>
    <w:rsid w:val="00DB183C"/>
    <w:rsid w:val="00DB18AB"/>
    <w:rsid w:val="00DB22CF"/>
    <w:rsid w:val="00DB2B11"/>
    <w:rsid w:val="00DB3814"/>
    <w:rsid w:val="00DB4248"/>
    <w:rsid w:val="00DB4557"/>
    <w:rsid w:val="00DB6059"/>
    <w:rsid w:val="00DB7127"/>
    <w:rsid w:val="00DB7185"/>
    <w:rsid w:val="00DB7490"/>
    <w:rsid w:val="00DC1888"/>
    <w:rsid w:val="00DC1BF3"/>
    <w:rsid w:val="00DC2967"/>
    <w:rsid w:val="00DC3171"/>
    <w:rsid w:val="00DC321A"/>
    <w:rsid w:val="00DC4760"/>
    <w:rsid w:val="00DC6175"/>
    <w:rsid w:val="00DC7268"/>
    <w:rsid w:val="00DD0019"/>
    <w:rsid w:val="00DD0146"/>
    <w:rsid w:val="00DD019C"/>
    <w:rsid w:val="00DD2838"/>
    <w:rsid w:val="00DD374C"/>
    <w:rsid w:val="00DD5785"/>
    <w:rsid w:val="00DD687E"/>
    <w:rsid w:val="00DD69EF"/>
    <w:rsid w:val="00DD6B9D"/>
    <w:rsid w:val="00DD6E79"/>
    <w:rsid w:val="00DE03B2"/>
    <w:rsid w:val="00DE23CF"/>
    <w:rsid w:val="00DE2981"/>
    <w:rsid w:val="00DE2B8D"/>
    <w:rsid w:val="00DE2DCC"/>
    <w:rsid w:val="00DE3108"/>
    <w:rsid w:val="00DE3EB9"/>
    <w:rsid w:val="00DE42D2"/>
    <w:rsid w:val="00DE4A81"/>
    <w:rsid w:val="00DE500E"/>
    <w:rsid w:val="00DE5497"/>
    <w:rsid w:val="00DE5FAD"/>
    <w:rsid w:val="00DE63AA"/>
    <w:rsid w:val="00DE6C89"/>
    <w:rsid w:val="00DF0026"/>
    <w:rsid w:val="00DF0CE1"/>
    <w:rsid w:val="00DF2ACC"/>
    <w:rsid w:val="00DF38EB"/>
    <w:rsid w:val="00DF3E28"/>
    <w:rsid w:val="00DF3E53"/>
    <w:rsid w:val="00DF4368"/>
    <w:rsid w:val="00DF44A0"/>
    <w:rsid w:val="00DF4506"/>
    <w:rsid w:val="00DF543B"/>
    <w:rsid w:val="00E02529"/>
    <w:rsid w:val="00E0304E"/>
    <w:rsid w:val="00E03ED6"/>
    <w:rsid w:val="00E04145"/>
    <w:rsid w:val="00E04B9D"/>
    <w:rsid w:val="00E05A3A"/>
    <w:rsid w:val="00E06AD0"/>
    <w:rsid w:val="00E06F9E"/>
    <w:rsid w:val="00E06FC5"/>
    <w:rsid w:val="00E074C3"/>
    <w:rsid w:val="00E10910"/>
    <w:rsid w:val="00E153E3"/>
    <w:rsid w:val="00E16443"/>
    <w:rsid w:val="00E16838"/>
    <w:rsid w:val="00E16D6B"/>
    <w:rsid w:val="00E16DA9"/>
    <w:rsid w:val="00E21FE7"/>
    <w:rsid w:val="00E2205E"/>
    <w:rsid w:val="00E22432"/>
    <w:rsid w:val="00E224CC"/>
    <w:rsid w:val="00E2311A"/>
    <w:rsid w:val="00E24B83"/>
    <w:rsid w:val="00E251A6"/>
    <w:rsid w:val="00E269D9"/>
    <w:rsid w:val="00E27C25"/>
    <w:rsid w:val="00E27E80"/>
    <w:rsid w:val="00E3010D"/>
    <w:rsid w:val="00E30585"/>
    <w:rsid w:val="00E3195C"/>
    <w:rsid w:val="00E32051"/>
    <w:rsid w:val="00E35117"/>
    <w:rsid w:val="00E35EEE"/>
    <w:rsid w:val="00E36EA0"/>
    <w:rsid w:val="00E3798B"/>
    <w:rsid w:val="00E409C5"/>
    <w:rsid w:val="00E4180F"/>
    <w:rsid w:val="00E4262C"/>
    <w:rsid w:val="00E42A5E"/>
    <w:rsid w:val="00E44403"/>
    <w:rsid w:val="00E4493A"/>
    <w:rsid w:val="00E454D9"/>
    <w:rsid w:val="00E460DF"/>
    <w:rsid w:val="00E50455"/>
    <w:rsid w:val="00E52164"/>
    <w:rsid w:val="00E52CFE"/>
    <w:rsid w:val="00E534C5"/>
    <w:rsid w:val="00E54E48"/>
    <w:rsid w:val="00E552F3"/>
    <w:rsid w:val="00E55358"/>
    <w:rsid w:val="00E560BA"/>
    <w:rsid w:val="00E57D92"/>
    <w:rsid w:val="00E600EA"/>
    <w:rsid w:val="00E6021B"/>
    <w:rsid w:val="00E60EFA"/>
    <w:rsid w:val="00E610EA"/>
    <w:rsid w:val="00E6199B"/>
    <w:rsid w:val="00E61A53"/>
    <w:rsid w:val="00E61F15"/>
    <w:rsid w:val="00E623CA"/>
    <w:rsid w:val="00E6399D"/>
    <w:rsid w:val="00E63D12"/>
    <w:rsid w:val="00E64649"/>
    <w:rsid w:val="00E64718"/>
    <w:rsid w:val="00E65720"/>
    <w:rsid w:val="00E65803"/>
    <w:rsid w:val="00E65B3D"/>
    <w:rsid w:val="00E66391"/>
    <w:rsid w:val="00E66581"/>
    <w:rsid w:val="00E675E8"/>
    <w:rsid w:val="00E67897"/>
    <w:rsid w:val="00E67A3C"/>
    <w:rsid w:val="00E67E0D"/>
    <w:rsid w:val="00E710FA"/>
    <w:rsid w:val="00E71EA5"/>
    <w:rsid w:val="00E726DE"/>
    <w:rsid w:val="00E728CF"/>
    <w:rsid w:val="00E744ED"/>
    <w:rsid w:val="00E74A62"/>
    <w:rsid w:val="00E75141"/>
    <w:rsid w:val="00E757B8"/>
    <w:rsid w:val="00E75D07"/>
    <w:rsid w:val="00E76736"/>
    <w:rsid w:val="00E7675F"/>
    <w:rsid w:val="00E76BCB"/>
    <w:rsid w:val="00E80137"/>
    <w:rsid w:val="00E802A2"/>
    <w:rsid w:val="00E811C3"/>
    <w:rsid w:val="00E8273F"/>
    <w:rsid w:val="00E83564"/>
    <w:rsid w:val="00E83847"/>
    <w:rsid w:val="00E850C8"/>
    <w:rsid w:val="00E86C54"/>
    <w:rsid w:val="00E9045B"/>
    <w:rsid w:val="00E90595"/>
    <w:rsid w:val="00E908F5"/>
    <w:rsid w:val="00E90A2B"/>
    <w:rsid w:val="00E90B2D"/>
    <w:rsid w:val="00E90BE4"/>
    <w:rsid w:val="00E9104D"/>
    <w:rsid w:val="00E914A3"/>
    <w:rsid w:val="00E940A2"/>
    <w:rsid w:val="00E94883"/>
    <w:rsid w:val="00E95198"/>
    <w:rsid w:val="00E95442"/>
    <w:rsid w:val="00E96BCE"/>
    <w:rsid w:val="00E96ED6"/>
    <w:rsid w:val="00EA090D"/>
    <w:rsid w:val="00EA0A80"/>
    <w:rsid w:val="00EA0C7E"/>
    <w:rsid w:val="00EA12FB"/>
    <w:rsid w:val="00EA18F3"/>
    <w:rsid w:val="00EA2511"/>
    <w:rsid w:val="00EA2631"/>
    <w:rsid w:val="00EA2EFC"/>
    <w:rsid w:val="00EA3486"/>
    <w:rsid w:val="00EA3BC8"/>
    <w:rsid w:val="00EA3D9B"/>
    <w:rsid w:val="00EA519A"/>
    <w:rsid w:val="00EA6BA6"/>
    <w:rsid w:val="00EB06C8"/>
    <w:rsid w:val="00EB39D1"/>
    <w:rsid w:val="00EB3C5C"/>
    <w:rsid w:val="00EB4041"/>
    <w:rsid w:val="00EB4655"/>
    <w:rsid w:val="00EB54AD"/>
    <w:rsid w:val="00EB5C16"/>
    <w:rsid w:val="00EB5ED1"/>
    <w:rsid w:val="00EB73B2"/>
    <w:rsid w:val="00EB7993"/>
    <w:rsid w:val="00EB7C9A"/>
    <w:rsid w:val="00EC0513"/>
    <w:rsid w:val="00EC163E"/>
    <w:rsid w:val="00EC1993"/>
    <w:rsid w:val="00EC1CAA"/>
    <w:rsid w:val="00EC1D7D"/>
    <w:rsid w:val="00EC21B0"/>
    <w:rsid w:val="00EC56F4"/>
    <w:rsid w:val="00EC5C68"/>
    <w:rsid w:val="00EC7C29"/>
    <w:rsid w:val="00ED04A8"/>
    <w:rsid w:val="00ED29AB"/>
    <w:rsid w:val="00ED3397"/>
    <w:rsid w:val="00ED3421"/>
    <w:rsid w:val="00ED431F"/>
    <w:rsid w:val="00EE0B88"/>
    <w:rsid w:val="00EE150B"/>
    <w:rsid w:val="00EE15B9"/>
    <w:rsid w:val="00EE2268"/>
    <w:rsid w:val="00EE4B50"/>
    <w:rsid w:val="00EE5145"/>
    <w:rsid w:val="00EE7767"/>
    <w:rsid w:val="00EE77E6"/>
    <w:rsid w:val="00EE7AE1"/>
    <w:rsid w:val="00EF03A5"/>
    <w:rsid w:val="00EF065D"/>
    <w:rsid w:val="00EF0967"/>
    <w:rsid w:val="00EF1690"/>
    <w:rsid w:val="00EF18C9"/>
    <w:rsid w:val="00EF1ED7"/>
    <w:rsid w:val="00EF23BF"/>
    <w:rsid w:val="00EF23EE"/>
    <w:rsid w:val="00EF2850"/>
    <w:rsid w:val="00EF3089"/>
    <w:rsid w:val="00EF3979"/>
    <w:rsid w:val="00EF39B7"/>
    <w:rsid w:val="00EF48F5"/>
    <w:rsid w:val="00EF60BF"/>
    <w:rsid w:val="00F00C27"/>
    <w:rsid w:val="00F01C52"/>
    <w:rsid w:val="00F02022"/>
    <w:rsid w:val="00F027E9"/>
    <w:rsid w:val="00F02C8B"/>
    <w:rsid w:val="00F03DBA"/>
    <w:rsid w:val="00F05523"/>
    <w:rsid w:val="00F06854"/>
    <w:rsid w:val="00F068CE"/>
    <w:rsid w:val="00F068F6"/>
    <w:rsid w:val="00F07B15"/>
    <w:rsid w:val="00F07F65"/>
    <w:rsid w:val="00F10092"/>
    <w:rsid w:val="00F11F3D"/>
    <w:rsid w:val="00F123AF"/>
    <w:rsid w:val="00F12921"/>
    <w:rsid w:val="00F12FC1"/>
    <w:rsid w:val="00F13C61"/>
    <w:rsid w:val="00F20C50"/>
    <w:rsid w:val="00F21C11"/>
    <w:rsid w:val="00F23281"/>
    <w:rsid w:val="00F23B83"/>
    <w:rsid w:val="00F23F05"/>
    <w:rsid w:val="00F2589B"/>
    <w:rsid w:val="00F25DE9"/>
    <w:rsid w:val="00F3011A"/>
    <w:rsid w:val="00F317E3"/>
    <w:rsid w:val="00F31CE1"/>
    <w:rsid w:val="00F32C10"/>
    <w:rsid w:val="00F340DD"/>
    <w:rsid w:val="00F3568E"/>
    <w:rsid w:val="00F36149"/>
    <w:rsid w:val="00F36417"/>
    <w:rsid w:val="00F36D6B"/>
    <w:rsid w:val="00F405E0"/>
    <w:rsid w:val="00F40BBC"/>
    <w:rsid w:val="00F41399"/>
    <w:rsid w:val="00F41A49"/>
    <w:rsid w:val="00F41B1B"/>
    <w:rsid w:val="00F428D6"/>
    <w:rsid w:val="00F42CD6"/>
    <w:rsid w:val="00F43367"/>
    <w:rsid w:val="00F43560"/>
    <w:rsid w:val="00F43A65"/>
    <w:rsid w:val="00F44AC8"/>
    <w:rsid w:val="00F45088"/>
    <w:rsid w:val="00F45B29"/>
    <w:rsid w:val="00F45C43"/>
    <w:rsid w:val="00F4627E"/>
    <w:rsid w:val="00F470AD"/>
    <w:rsid w:val="00F47E0A"/>
    <w:rsid w:val="00F506AA"/>
    <w:rsid w:val="00F50ACE"/>
    <w:rsid w:val="00F51B11"/>
    <w:rsid w:val="00F5230C"/>
    <w:rsid w:val="00F537F3"/>
    <w:rsid w:val="00F549C1"/>
    <w:rsid w:val="00F54B58"/>
    <w:rsid w:val="00F54BDC"/>
    <w:rsid w:val="00F54DC6"/>
    <w:rsid w:val="00F577DC"/>
    <w:rsid w:val="00F57BFC"/>
    <w:rsid w:val="00F61687"/>
    <w:rsid w:val="00F62439"/>
    <w:rsid w:val="00F626D2"/>
    <w:rsid w:val="00F629C4"/>
    <w:rsid w:val="00F63B2E"/>
    <w:rsid w:val="00F63C22"/>
    <w:rsid w:val="00F64733"/>
    <w:rsid w:val="00F64BEC"/>
    <w:rsid w:val="00F64E26"/>
    <w:rsid w:val="00F6505E"/>
    <w:rsid w:val="00F6514E"/>
    <w:rsid w:val="00F66055"/>
    <w:rsid w:val="00F663CD"/>
    <w:rsid w:val="00F66C7B"/>
    <w:rsid w:val="00F671DA"/>
    <w:rsid w:val="00F672CC"/>
    <w:rsid w:val="00F67B42"/>
    <w:rsid w:val="00F70C94"/>
    <w:rsid w:val="00F70D3F"/>
    <w:rsid w:val="00F71B08"/>
    <w:rsid w:val="00F72359"/>
    <w:rsid w:val="00F724AE"/>
    <w:rsid w:val="00F734B5"/>
    <w:rsid w:val="00F744D2"/>
    <w:rsid w:val="00F74E4F"/>
    <w:rsid w:val="00F75199"/>
    <w:rsid w:val="00F75A62"/>
    <w:rsid w:val="00F7708A"/>
    <w:rsid w:val="00F7748D"/>
    <w:rsid w:val="00F77A44"/>
    <w:rsid w:val="00F809E3"/>
    <w:rsid w:val="00F80A4A"/>
    <w:rsid w:val="00F81D55"/>
    <w:rsid w:val="00F81F34"/>
    <w:rsid w:val="00F82B1C"/>
    <w:rsid w:val="00F84C98"/>
    <w:rsid w:val="00F861E8"/>
    <w:rsid w:val="00F8626E"/>
    <w:rsid w:val="00F91F19"/>
    <w:rsid w:val="00F935E3"/>
    <w:rsid w:val="00F93FBE"/>
    <w:rsid w:val="00F94321"/>
    <w:rsid w:val="00F945AD"/>
    <w:rsid w:val="00F965A4"/>
    <w:rsid w:val="00F965D1"/>
    <w:rsid w:val="00F974B0"/>
    <w:rsid w:val="00F97BB9"/>
    <w:rsid w:val="00F97E1B"/>
    <w:rsid w:val="00FA005C"/>
    <w:rsid w:val="00FA0A6A"/>
    <w:rsid w:val="00FA0D26"/>
    <w:rsid w:val="00FA12A9"/>
    <w:rsid w:val="00FA19F4"/>
    <w:rsid w:val="00FA2924"/>
    <w:rsid w:val="00FA3319"/>
    <w:rsid w:val="00FA35FE"/>
    <w:rsid w:val="00FA4095"/>
    <w:rsid w:val="00FA5749"/>
    <w:rsid w:val="00FA5A30"/>
    <w:rsid w:val="00FA6CFB"/>
    <w:rsid w:val="00FA7404"/>
    <w:rsid w:val="00FA7F0F"/>
    <w:rsid w:val="00FB0978"/>
    <w:rsid w:val="00FB09F5"/>
    <w:rsid w:val="00FB0AF5"/>
    <w:rsid w:val="00FB0F84"/>
    <w:rsid w:val="00FB1A1F"/>
    <w:rsid w:val="00FB1E23"/>
    <w:rsid w:val="00FB30B8"/>
    <w:rsid w:val="00FB58ED"/>
    <w:rsid w:val="00FB5FC1"/>
    <w:rsid w:val="00FB77EF"/>
    <w:rsid w:val="00FC1587"/>
    <w:rsid w:val="00FC355B"/>
    <w:rsid w:val="00FC377B"/>
    <w:rsid w:val="00FC4249"/>
    <w:rsid w:val="00FC44E5"/>
    <w:rsid w:val="00FC45DE"/>
    <w:rsid w:val="00FD02C1"/>
    <w:rsid w:val="00FD0C10"/>
    <w:rsid w:val="00FD1A00"/>
    <w:rsid w:val="00FD418F"/>
    <w:rsid w:val="00FD4AA7"/>
    <w:rsid w:val="00FD6B5A"/>
    <w:rsid w:val="00FE067D"/>
    <w:rsid w:val="00FE0A2A"/>
    <w:rsid w:val="00FE0E6F"/>
    <w:rsid w:val="00FE17F0"/>
    <w:rsid w:val="00FE2E2A"/>
    <w:rsid w:val="00FE363A"/>
    <w:rsid w:val="00FE4622"/>
    <w:rsid w:val="00FE46CC"/>
    <w:rsid w:val="00FE62E9"/>
    <w:rsid w:val="00FE6D56"/>
    <w:rsid w:val="00FE7258"/>
    <w:rsid w:val="00FE7EEC"/>
    <w:rsid w:val="00FF037A"/>
    <w:rsid w:val="00FF14FC"/>
    <w:rsid w:val="00FF2997"/>
    <w:rsid w:val="00FF335E"/>
    <w:rsid w:val="00FF412D"/>
    <w:rsid w:val="00FF54FD"/>
    <w:rsid w:val="00FF55A8"/>
    <w:rsid w:val="00FF5839"/>
    <w:rsid w:val="00FF6248"/>
    <w:rsid w:val="00FF7451"/>
    <w:rsid w:val="00FF748D"/>
    <w:rsid w:val="00FF7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12B0"/>
    <w:rPr>
      <w:sz w:val="20"/>
      <w:szCs w:val="20"/>
    </w:rPr>
  </w:style>
  <w:style w:type="paragraph" w:styleId="Kop1">
    <w:name w:val="heading 1"/>
    <w:basedOn w:val="Standaard"/>
    <w:next w:val="Standaard"/>
    <w:link w:val="Kop1Char"/>
    <w:uiPriority w:val="9"/>
    <w:qFormat/>
    <w:rsid w:val="000312B0"/>
    <w:pPr>
      <w:pBdr>
        <w:top w:val="single" w:sz="24" w:space="0" w:color="873624" w:themeColor="accent1"/>
        <w:left w:val="single" w:sz="24" w:space="0" w:color="873624" w:themeColor="accent1"/>
        <w:bottom w:val="single" w:sz="24" w:space="0" w:color="873624" w:themeColor="accent1"/>
        <w:right w:val="single" w:sz="24" w:space="0" w:color="873624" w:themeColor="accent1"/>
      </w:pBdr>
      <w:shd w:val="clear" w:color="auto" w:fill="873624"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0312B0"/>
    <w:pPr>
      <w:pBdr>
        <w:top w:val="single" w:sz="24" w:space="0" w:color="F0D0C9" w:themeColor="accent1" w:themeTint="33"/>
        <w:left w:val="single" w:sz="24" w:space="0" w:color="F0D0C9" w:themeColor="accent1" w:themeTint="33"/>
        <w:bottom w:val="single" w:sz="24" w:space="0" w:color="F0D0C9" w:themeColor="accent1" w:themeTint="33"/>
        <w:right w:val="single" w:sz="24" w:space="0" w:color="F0D0C9" w:themeColor="accent1" w:themeTint="33"/>
      </w:pBdr>
      <w:shd w:val="clear" w:color="auto" w:fill="F0D0C9"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0312B0"/>
    <w:pPr>
      <w:pBdr>
        <w:top w:val="single" w:sz="6" w:space="2" w:color="873624" w:themeColor="accent1"/>
        <w:left w:val="single" w:sz="6" w:space="2" w:color="873624" w:themeColor="accent1"/>
      </w:pBdr>
      <w:spacing w:before="300" w:after="0"/>
      <w:outlineLvl w:val="2"/>
    </w:pPr>
    <w:rPr>
      <w:caps/>
      <w:color w:val="431A12" w:themeColor="accent1" w:themeShade="7F"/>
      <w:spacing w:val="15"/>
      <w:sz w:val="22"/>
      <w:szCs w:val="22"/>
    </w:rPr>
  </w:style>
  <w:style w:type="paragraph" w:styleId="Kop4">
    <w:name w:val="heading 4"/>
    <w:basedOn w:val="Standaard"/>
    <w:next w:val="Standaard"/>
    <w:link w:val="Kop4Char"/>
    <w:uiPriority w:val="9"/>
    <w:unhideWhenUsed/>
    <w:qFormat/>
    <w:rsid w:val="000312B0"/>
    <w:pPr>
      <w:pBdr>
        <w:top w:val="dotted" w:sz="6" w:space="2" w:color="873624" w:themeColor="accent1"/>
        <w:left w:val="dotted" w:sz="6" w:space="2" w:color="873624" w:themeColor="accent1"/>
      </w:pBdr>
      <w:spacing w:before="300" w:after="0"/>
      <w:outlineLvl w:val="3"/>
    </w:pPr>
    <w:rPr>
      <w:caps/>
      <w:color w:val="65281B" w:themeColor="accent1" w:themeShade="BF"/>
      <w:spacing w:val="10"/>
      <w:sz w:val="22"/>
      <w:szCs w:val="22"/>
    </w:rPr>
  </w:style>
  <w:style w:type="paragraph" w:styleId="Kop5">
    <w:name w:val="heading 5"/>
    <w:basedOn w:val="Standaard"/>
    <w:next w:val="Standaard"/>
    <w:link w:val="Kop5Char"/>
    <w:uiPriority w:val="9"/>
    <w:unhideWhenUsed/>
    <w:qFormat/>
    <w:rsid w:val="000312B0"/>
    <w:pPr>
      <w:pBdr>
        <w:bottom w:val="single" w:sz="6" w:space="1" w:color="873624" w:themeColor="accent1"/>
      </w:pBdr>
      <w:spacing w:before="300" w:after="0"/>
      <w:outlineLvl w:val="4"/>
    </w:pPr>
    <w:rPr>
      <w:caps/>
      <w:color w:val="65281B" w:themeColor="accent1" w:themeShade="BF"/>
      <w:spacing w:val="10"/>
      <w:sz w:val="22"/>
      <w:szCs w:val="22"/>
    </w:rPr>
  </w:style>
  <w:style w:type="paragraph" w:styleId="Kop6">
    <w:name w:val="heading 6"/>
    <w:basedOn w:val="Standaard"/>
    <w:next w:val="Standaard"/>
    <w:link w:val="Kop6Char"/>
    <w:uiPriority w:val="9"/>
    <w:unhideWhenUsed/>
    <w:qFormat/>
    <w:rsid w:val="000312B0"/>
    <w:pPr>
      <w:pBdr>
        <w:bottom w:val="dotted" w:sz="6" w:space="1" w:color="873624" w:themeColor="accent1"/>
      </w:pBdr>
      <w:spacing w:before="300" w:after="0"/>
      <w:outlineLvl w:val="5"/>
    </w:pPr>
    <w:rPr>
      <w:caps/>
      <w:color w:val="65281B" w:themeColor="accent1" w:themeShade="BF"/>
      <w:spacing w:val="10"/>
      <w:sz w:val="22"/>
      <w:szCs w:val="22"/>
    </w:rPr>
  </w:style>
  <w:style w:type="paragraph" w:styleId="Kop7">
    <w:name w:val="heading 7"/>
    <w:basedOn w:val="Standaard"/>
    <w:next w:val="Standaard"/>
    <w:link w:val="Kop7Char"/>
    <w:uiPriority w:val="9"/>
    <w:semiHidden/>
    <w:unhideWhenUsed/>
    <w:qFormat/>
    <w:rsid w:val="000312B0"/>
    <w:pPr>
      <w:spacing w:before="300" w:after="0"/>
      <w:outlineLvl w:val="6"/>
    </w:pPr>
    <w:rPr>
      <w:caps/>
      <w:color w:val="65281B" w:themeColor="accent1" w:themeShade="BF"/>
      <w:spacing w:val="10"/>
      <w:sz w:val="22"/>
      <w:szCs w:val="22"/>
    </w:rPr>
  </w:style>
  <w:style w:type="paragraph" w:styleId="Kop8">
    <w:name w:val="heading 8"/>
    <w:basedOn w:val="Standaard"/>
    <w:next w:val="Standaard"/>
    <w:link w:val="Kop8Char"/>
    <w:uiPriority w:val="9"/>
    <w:semiHidden/>
    <w:unhideWhenUsed/>
    <w:qFormat/>
    <w:rsid w:val="000312B0"/>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312B0"/>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7C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7CAA"/>
    <w:rPr>
      <w:rFonts w:ascii="Tahoma" w:hAnsi="Tahoma" w:cs="Tahoma"/>
      <w:sz w:val="16"/>
      <w:szCs w:val="16"/>
    </w:rPr>
  </w:style>
  <w:style w:type="character" w:customStyle="1" w:styleId="Kop2Char">
    <w:name w:val="Kop 2 Char"/>
    <w:basedOn w:val="Standaardalinea-lettertype"/>
    <w:link w:val="Kop2"/>
    <w:uiPriority w:val="9"/>
    <w:rsid w:val="000312B0"/>
    <w:rPr>
      <w:caps/>
      <w:spacing w:val="15"/>
      <w:shd w:val="clear" w:color="auto" w:fill="F0D0C9" w:themeFill="accent1" w:themeFillTint="33"/>
    </w:rPr>
  </w:style>
  <w:style w:type="character" w:customStyle="1" w:styleId="Kop1Char">
    <w:name w:val="Kop 1 Char"/>
    <w:basedOn w:val="Standaardalinea-lettertype"/>
    <w:link w:val="Kop1"/>
    <w:uiPriority w:val="9"/>
    <w:rsid w:val="000312B0"/>
    <w:rPr>
      <w:b/>
      <w:bCs/>
      <w:caps/>
      <w:color w:val="FFFFFF" w:themeColor="background1"/>
      <w:spacing w:val="15"/>
      <w:shd w:val="clear" w:color="auto" w:fill="873624" w:themeFill="accent1"/>
    </w:rPr>
  </w:style>
  <w:style w:type="character" w:customStyle="1" w:styleId="Kop3Char">
    <w:name w:val="Kop 3 Char"/>
    <w:basedOn w:val="Standaardalinea-lettertype"/>
    <w:link w:val="Kop3"/>
    <w:uiPriority w:val="9"/>
    <w:rsid w:val="000312B0"/>
    <w:rPr>
      <w:caps/>
      <w:color w:val="431A12" w:themeColor="accent1" w:themeShade="7F"/>
      <w:spacing w:val="15"/>
    </w:rPr>
  </w:style>
  <w:style w:type="character" w:customStyle="1" w:styleId="Kop4Char">
    <w:name w:val="Kop 4 Char"/>
    <w:basedOn w:val="Standaardalinea-lettertype"/>
    <w:link w:val="Kop4"/>
    <w:uiPriority w:val="9"/>
    <w:rsid w:val="000312B0"/>
    <w:rPr>
      <w:caps/>
      <w:color w:val="65281B" w:themeColor="accent1" w:themeShade="BF"/>
      <w:spacing w:val="10"/>
    </w:rPr>
  </w:style>
  <w:style w:type="character" w:customStyle="1" w:styleId="Kop5Char">
    <w:name w:val="Kop 5 Char"/>
    <w:basedOn w:val="Standaardalinea-lettertype"/>
    <w:link w:val="Kop5"/>
    <w:uiPriority w:val="9"/>
    <w:rsid w:val="000312B0"/>
    <w:rPr>
      <w:caps/>
      <w:color w:val="65281B" w:themeColor="accent1" w:themeShade="BF"/>
      <w:spacing w:val="10"/>
    </w:rPr>
  </w:style>
  <w:style w:type="character" w:customStyle="1" w:styleId="Kop6Char">
    <w:name w:val="Kop 6 Char"/>
    <w:basedOn w:val="Standaardalinea-lettertype"/>
    <w:link w:val="Kop6"/>
    <w:uiPriority w:val="9"/>
    <w:rsid w:val="000312B0"/>
    <w:rPr>
      <w:caps/>
      <w:color w:val="65281B" w:themeColor="accent1" w:themeShade="BF"/>
      <w:spacing w:val="10"/>
    </w:rPr>
  </w:style>
  <w:style w:type="character" w:customStyle="1" w:styleId="Kop7Char">
    <w:name w:val="Kop 7 Char"/>
    <w:basedOn w:val="Standaardalinea-lettertype"/>
    <w:link w:val="Kop7"/>
    <w:uiPriority w:val="9"/>
    <w:semiHidden/>
    <w:rsid w:val="000312B0"/>
    <w:rPr>
      <w:caps/>
      <w:color w:val="65281B" w:themeColor="accent1" w:themeShade="BF"/>
      <w:spacing w:val="10"/>
    </w:rPr>
  </w:style>
  <w:style w:type="character" w:customStyle="1" w:styleId="Kop8Char">
    <w:name w:val="Kop 8 Char"/>
    <w:basedOn w:val="Standaardalinea-lettertype"/>
    <w:link w:val="Kop8"/>
    <w:uiPriority w:val="9"/>
    <w:semiHidden/>
    <w:rsid w:val="000312B0"/>
    <w:rPr>
      <w:caps/>
      <w:spacing w:val="10"/>
      <w:sz w:val="18"/>
      <w:szCs w:val="18"/>
    </w:rPr>
  </w:style>
  <w:style w:type="character" w:customStyle="1" w:styleId="Kop9Char">
    <w:name w:val="Kop 9 Char"/>
    <w:basedOn w:val="Standaardalinea-lettertype"/>
    <w:link w:val="Kop9"/>
    <w:uiPriority w:val="9"/>
    <w:semiHidden/>
    <w:rsid w:val="000312B0"/>
    <w:rPr>
      <w:i/>
      <w:caps/>
      <w:spacing w:val="10"/>
      <w:sz w:val="18"/>
      <w:szCs w:val="18"/>
    </w:rPr>
  </w:style>
  <w:style w:type="paragraph" w:styleId="Bijschrift">
    <w:name w:val="caption"/>
    <w:basedOn w:val="Standaard"/>
    <w:next w:val="Standaard"/>
    <w:uiPriority w:val="35"/>
    <w:semiHidden/>
    <w:unhideWhenUsed/>
    <w:qFormat/>
    <w:rsid w:val="000312B0"/>
    <w:rPr>
      <w:b/>
      <w:bCs/>
      <w:color w:val="65281B" w:themeColor="accent1" w:themeShade="BF"/>
      <w:sz w:val="16"/>
      <w:szCs w:val="16"/>
    </w:rPr>
  </w:style>
  <w:style w:type="paragraph" w:styleId="Titel">
    <w:name w:val="Title"/>
    <w:basedOn w:val="Standaard"/>
    <w:next w:val="Standaard"/>
    <w:link w:val="TitelChar"/>
    <w:uiPriority w:val="10"/>
    <w:qFormat/>
    <w:rsid w:val="000312B0"/>
    <w:pPr>
      <w:spacing w:before="720"/>
    </w:pPr>
    <w:rPr>
      <w:caps/>
      <w:color w:val="873624" w:themeColor="accent1"/>
      <w:spacing w:val="10"/>
      <w:kern w:val="28"/>
      <w:sz w:val="52"/>
      <w:szCs w:val="52"/>
    </w:rPr>
  </w:style>
  <w:style w:type="character" w:customStyle="1" w:styleId="TitelChar">
    <w:name w:val="Titel Char"/>
    <w:basedOn w:val="Standaardalinea-lettertype"/>
    <w:link w:val="Titel"/>
    <w:uiPriority w:val="10"/>
    <w:rsid w:val="000312B0"/>
    <w:rPr>
      <w:caps/>
      <w:color w:val="873624" w:themeColor="accent1"/>
      <w:spacing w:val="10"/>
      <w:kern w:val="28"/>
      <w:sz w:val="52"/>
      <w:szCs w:val="52"/>
    </w:rPr>
  </w:style>
  <w:style w:type="paragraph" w:styleId="Ondertitel">
    <w:name w:val="Subtitle"/>
    <w:basedOn w:val="Standaard"/>
    <w:next w:val="Standaard"/>
    <w:link w:val="OndertitelChar"/>
    <w:uiPriority w:val="11"/>
    <w:qFormat/>
    <w:rsid w:val="000312B0"/>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0312B0"/>
    <w:rPr>
      <w:caps/>
      <w:color w:val="595959" w:themeColor="text1" w:themeTint="A6"/>
      <w:spacing w:val="10"/>
      <w:sz w:val="24"/>
      <w:szCs w:val="24"/>
    </w:rPr>
  </w:style>
  <w:style w:type="character" w:styleId="Zwaar">
    <w:name w:val="Strong"/>
    <w:uiPriority w:val="22"/>
    <w:qFormat/>
    <w:rsid w:val="000312B0"/>
    <w:rPr>
      <w:b/>
      <w:bCs/>
    </w:rPr>
  </w:style>
  <w:style w:type="character" w:styleId="Nadruk">
    <w:name w:val="Emphasis"/>
    <w:uiPriority w:val="20"/>
    <w:qFormat/>
    <w:rsid w:val="000312B0"/>
    <w:rPr>
      <w:caps/>
      <w:color w:val="431A12" w:themeColor="accent1" w:themeShade="7F"/>
      <w:spacing w:val="5"/>
    </w:rPr>
  </w:style>
  <w:style w:type="paragraph" w:styleId="Geenafstand">
    <w:name w:val="No Spacing"/>
    <w:basedOn w:val="Standaard"/>
    <w:link w:val="GeenafstandChar"/>
    <w:uiPriority w:val="1"/>
    <w:qFormat/>
    <w:rsid w:val="000312B0"/>
    <w:pPr>
      <w:spacing w:before="0" w:after="0" w:line="240" w:lineRule="auto"/>
    </w:pPr>
  </w:style>
  <w:style w:type="character" w:customStyle="1" w:styleId="GeenafstandChar">
    <w:name w:val="Geen afstand Char"/>
    <w:basedOn w:val="Standaardalinea-lettertype"/>
    <w:link w:val="Geenafstand"/>
    <w:uiPriority w:val="1"/>
    <w:rsid w:val="000312B0"/>
    <w:rPr>
      <w:sz w:val="20"/>
      <w:szCs w:val="20"/>
    </w:rPr>
  </w:style>
  <w:style w:type="paragraph" w:styleId="Lijstalinea">
    <w:name w:val="List Paragraph"/>
    <w:basedOn w:val="Standaard"/>
    <w:uiPriority w:val="34"/>
    <w:qFormat/>
    <w:rsid w:val="000312B0"/>
    <w:pPr>
      <w:ind w:left="720"/>
      <w:contextualSpacing/>
    </w:pPr>
  </w:style>
  <w:style w:type="paragraph" w:styleId="Citaat">
    <w:name w:val="Quote"/>
    <w:basedOn w:val="Standaard"/>
    <w:next w:val="Standaard"/>
    <w:link w:val="CitaatChar"/>
    <w:uiPriority w:val="29"/>
    <w:qFormat/>
    <w:rsid w:val="000312B0"/>
    <w:rPr>
      <w:i/>
      <w:iCs/>
    </w:rPr>
  </w:style>
  <w:style w:type="character" w:customStyle="1" w:styleId="CitaatChar">
    <w:name w:val="Citaat Char"/>
    <w:basedOn w:val="Standaardalinea-lettertype"/>
    <w:link w:val="Citaat"/>
    <w:uiPriority w:val="29"/>
    <w:rsid w:val="000312B0"/>
    <w:rPr>
      <w:i/>
      <w:iCs/>
      <w:sz w:val="20"/>
      <w:szCs w:val="20"/>
    </w:rPr>
  </w:style>
  <w:style w:type="paragraph" w:styleId="Duidelijkcitaat">
    <w:name w:val="Intense Quote"/>
    <w:basedOn w:val="Standaard"/>
    <w:next w:val="Standaard"/>
    <w:link w:val="DuidelijkcitaatChar"/>
    <w:uiPriority w:val="30"/>
    <w:qFormat/>
    <w:rsid w:val="000312B0"/>
    <w:pPr>
      <w:pBdr>
        <w:top w:val="single" w:sz="4" w:space="10" w:color="873624" w:themeColor="accent1"/>
        <w:left w:val="single" w:sz="4" w:space="10" w:color="873624" w:themeColor="accent1"/>
      </w:pBdr>
      <w:spacing w:after="0"/>
      <w:ind w:left="1296" w:right="1152"/>
      <w:jc w:val="both"/>
    </w:pPr>
    <w:rPr>
      <w:i/>
      <w:iCs/>
      <w:color w:val="873624" w:themeColor="accent1"/>
    </w:rPr>
  </w:style>
  <w:style w:type="character" w:customStyle="1" w:styleId="DuidelijkcitaatChar">
    <w:name w:val="Duidelijk citaat Char"/>
    <w:basedOn w:val="Standaardalinea-lettertype"/>
    <w:link w:val="Duidelijkcitaat"/>
    <w:uiPriority w:val="30"/>
    <w:rsid w:val="000312B0"/>
    <w:rPr>
      <w:i/>
      <w:iCs/>
      <w:color w:val="873624" w:themeColor="accent1"/>
      <w:sz w:val="20"/>
      <w:szCs w:val="20"/>
    </w:rPr>
  </w:style>
  <w:style w:type="character" w:styleId="Subtielebenadrukking">
    <w:name w:val="Subtle Emphasis"/>
    <w:uiPriority w:val="19"/>
    <w:qFormat/>
    <w:rsid w:val="000312B0"/>
    <w:rPr>
      <w:i/>
      <w:iCs/>
      <w:color w:val="431A12" w:themeColor="accent1" w:themeShade="7F"/>
    </w:rPr>
  </w:style>
  <w:style w:type="character" w:styleId="Intensievebenadrukking">
    <w:name w:val="Intense Emphasis"/>
    <w:uiPriority w:val="21"/>
    <w:qFormat/>
    <w:rsid w:val="000312B0"/>
    <w:rPr>
      <w:b/>
      <w:bCs/>
      <w:caps/>
      <w:color w:val="431A12" w:themeColor="accent1" w:themeShade="7F"/>
      <w:spacing w:val="10"/>
    </w:rPr>
  </w:style>
  <w:style w:type="character" w:styleId="Subtieleverwijzing">
    <w:name w:val="Subtle Reference"/>
    <w:uiPriority w:val="31"/>
    <w:qFormat/>
    <w:rsid w:val="000312B0"/>
    <w:rPr>
      <w:b/>
      <w:bCs/>
      <w:color w:val="873624" w:themeColor="accent1"/>
    </w:rPr>
  </w:style>
  <w:style w:type="character" w:styleId="Intensieveverwijzing">
    <w:name w:val="Intense Reference"/>
    <w:uiPriority w:val="32"/>
    <w:qFormat/>
    <w:rsid w:val="000312B0"/>
    <w:rPr>
      <w:b/>
      <w:bCs/>
      <w:i/>
      <w:iCs/>
      <w:caps/>
      <w:color w:val="873624" w:themeColor="accent1"/>
    </w:rPr>
  </w:style>
  <w:style w:type="character" w:styleId="Titelvanboek">
    <w:name w:val="Book Title"/>
    <w:uiPriority w:val="33"/>
    <w:qFormat/>
    <w:rsid w:val="000312B0"/>
    <w:rPr>
      <w:b/>
      <w:bCs/>
      <w:i/>
      <w:iCs/>
      <w:spacing w:val="9"/>
    </w:rPr>
  </w:style>
  <w:style w:type="paragraph" w:styleId="Kopvaninhoudsopgave">
    <w:name w:val="TOC Heading"/>
    <w:basedOn w:val="Kop1"/>
    <w:next w:val="Standaard"/>
    <w:uiPriority w:val="39"/>
    <w:semiHidden/>
    <w:unhideWhenUsed/>
    <w:qFormat/>
    <w:rsid w:val="000312B0"/>
    <w:pPr>
      <w:outlineLvl w:val="9"/>
    </w:pPr>
    <w:rPr>
      <w:lang w:bidi="en-US"/>
    </w:rPr>
  </w:style>
  <w:style w:type="paragraph" w:styleId="Voetnoottekst">
    <w:name w:val="footnote text"/>
    <w:basedOn w:val="Standaard"/>
    <w:link w:val="VoetnoottekstChar"/>
    <w:uiPriority w:val="99"/>
    <w:unhideWhenUsed/>
    <w:rsid w:val="00BF56BC"/>
    <w:pPr>
      <w:spacing w:before="0" w:after="0" w:line="240" w:lineRule="auto"/>
    </w:pPr>
    <w:rPr>
      <w:rFonts w:eastAsiaTheme="minorHAnsi"/>
    </w:rPr>
  </w:style>
  <w:style w:type="character" w:customStyle="1" w:styleId="VoetnoottekstChar">
    <w:name w:val="Voetnoottekst Char"/>
    <w:basedOn w:val="Standaardalinea-lettertype"/>
    <w:link w:val="Voetnoottekst"/>
    <w:uiPriority w:val="99"/>
    <w:rsid w:val="00BF56BC"/>
    <w:rPr>
      <w:rFonts w:eastAsiaTheme="minorHAnsi"/>
      <w:sz w:val="20"/>
      <w:szCs w:val="20"/>
    </w:rPr>
  </w:style>
  <w:style w:type="character" w:styleId="Voetnootmarkering">
    <w:name w:val="footnote reference"/>
    <w:basedOn w:val="Standaardalinea-lettertype"/>
    <w:uiPriority w:val="99"/>
    <w:semiHidden/>
    <w:unhideWhenUsed/>
    <w:rsid w:val="00BF56BC"/>
    <w:rPr>
      <w:vertAlign w:val="superscript"/>
    </w:rPr>
  </w:style>
  <w:style w:type="character" w:styleId="Hyperlink">
    <w:name w:val="Hyperlink"/>
    <w:basedOn w:val="Standaardalinea-lettertype"/>
    <w:uiPriority w:val="99"/>
    <w:unhideWhenUsed/>
    <w:rsid w:val="00BF56BC"/>
    <w:rPr>
      <w:color w:val="CC9900" w:themeColor="hyperlink"/>
      <w:u w:val="single"/>
    </w:rPr>
  </w:style>
  <w:style w:type="table" w:styleId="Tabelraster">
    <w:name w:val="Table Grid"/>
    <w:basedOn w:val="Standaardtabel"/>
    <w:uiPriority w:val="59"/>
    <w:rsid w:val="00B72C68"/>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ardalinea-lettertype"/>
    <w:rsid w:val="00EC21B0"/>
  </w:style>
  <w:style w:type="character" w:customStyle="1" w:styleId="y0nh2b">
    <w:name w:val="y0nh2b"/>
    <w:basedOn w:val="Standaardalinea-lettertype"/>
    <w:rsid w:val="00EC21B0"/>
  </w:style>
  <w:style w:type="paragraph" w:customStyle="1" w:styleId="Default">
    <w:name w:val="Default"/>
    <w:rsid w:val="00897108"/>
    <w:pPr>
      <w:autoSpaceDE w:val="0"/>
      <w:autoSpaceDN w:val="0"/>
      <w:adjustRightInd w:val="0"/>
      <w:spacing w:before="0" w:after="0" w:line="240" w:lineRule="auto"/>
    </w:pPr>
    <w:rPr>
      <w:rFonts w:ascii="Arial" w:hAnsi="Arial" w:cs="Arial"/>
      <w:color w:val="000000"/>
      <w:sz w:val="24"/>
      <w:szCs w:val="24"/>
    </w:rPr>
  </w:style>
  <w:style w:type="paragraph" w:styleId="Normaalweb">
    <w:name w:val="Normal (Web)"/>
    <w:basedOn w:val="Standaard"/>
    <w:uiPriority w:val="99"/>
    <w:unhideWhenUsed/>
    <w:rsid w:val="008777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9F1E29"/>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9F1E29"/>
    <w:rPr>
      <w:sz w:val="20"/>
      <w:szCs w:val="20"/>
    </w:rPr>
  </w:style>
  <w:style w:type="paragraph" w:styleId="Voettekst">
    <w:name w:val="footer"/>
    <w:basedOn w:val="Standaard"/>
    <w:link w:val="VoettekstChar"/>
    <w:uiPriority w:val="99"/>
    <w:unhideWhenUsed/>
    <w:rsid w:val="009F1E2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9F1E29"/>
    <w:rPr>
      <w:sz w:val="20"/>
      <w:szCs w:val="20"/>
    </w:rPr>
  </w:style>
  <w:style w:type="paragraph" w:customStyle="1" w:styleId="CM1">
    <w:name w:val="CM1"/>
    <w:basedOn w:val="Default"/>
    <w:next w:val="Default"/>
    <w:uiPriority w:val="99"/>
    <w:rsid w:val="00B966C0"/>
    <w:rPr>
      <w:rFonts w:ascii="EUAlbertina" w:hAnsi="EUAlbertina" w:cstheme="minorBidi"/>
      <w:color w:val="auto"/>
    </w:rPr>
  </w:style>
  <w:style w:type="paragraph" w:customStyle="1" w:styleId="CM3">
    <w:name w:val="CM3"/>
    <w:basedOn w:val="Default"/>
    <w:next w:val="Default"/>
    <w:uiPriority w:val="99"/>
    <w:rsid w:val="00B966C0"/>
    <w:rPr>
      <w:rFonts w:ascii="EUAlbertina" w:hAnsi="EUAlbertina" w:cstheme="minorBidi"/>
      <w:color w:val="auto"/>
    </w:rPr>
  </w:style>
  <w:style w:type="paragraph" w:customStyle="1" w:styleId="c01pointnumerotealtn">
    <w:name w:val="c01pointnumerotealtn"/>
    <w:basedOn w:val="Standaard"/>
    <w:rsid w:val="00B247F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2alineaalta">
    <w:name w:val="c02alineaalta"/>
    <w:basedOn w:val="Standaard"/>
    <w:rsid w:val="00B247F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3tiretlong">
    <w:name w:val="c03tiretlong"/>
    <w:basedOn w:val="Standaard"/>
    <w:rsid w:val="00B247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ghlight">
    <w:name w:val="highlight"/>
    <w:basedOn w:val="Standaardalinea-lettertype"/>
    <w:rsid w:val="00B67488"/>
  </w:style>
  <w:style w:type="paragraph" w:customStyle="1" w:styleId="CM11">
    <w:name w:val="CM1+1"/>
    <w:basedOn w:val="Default"/>
    <w:next w:val="Default"/>
    <w:uiPriority w:val="99"/>
    <w:rsid w:val="00813948"/>
    <w:rPr>
      <w:rFonts w:ascii="EUAlbertina" w:hAnsi="EUAlbertina" w:cstheme="minorBidi"/>
      <w:color w:val="auto"/>
    </w:rPr>
  </w:style>
  <w:style w:type="paragraph" w:customStyle="1" w:styleId="CM31">
    <w:name w:val="CM3+1"/>
    <w:basedOn w:val="Default"/>
    <w:next w:val="Default"/>
    <w:uiPriority w:val="99"/>
    <w:rsid w:val="00813948"/>
    <w:rPr>
      <w:rFonts w:ascii="EUAlbertina" w:hAnsi="EUAlbertina" w:cstheme="minorBidi"/>
      <w:color w:val="auto"/>
    </w:rPr>
  </w:style>
  <w:style w:type="paragraph" w:customStyle="1" w:styleId="CM41">
    <w:name w:val="CM4+1"/>
    <w:basedOn w:val="Default"/>
    <w:next w:val="Default"/>
    <w:uiPriority w:val="99"/>
    <w:rsid w:val="00813948"/>
    <w:rPr>
      <w:rFonts w:ascii="EUAlbertina" w:hAnsi="EUAlbertina" w:cstheme="minorBidi"/>
      <w:color w:val="auto"/>
    </w:rPr>
  </w:style>
  <w:style w:type="paragraph" w:customStyle="1" w:styleId="lid">
    <w:name w:val="lid"/>
    <w:basedOn w:val="Standaard"/>
    <w:rsid w:val="00BC6C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BC6C9B"/>
  </w:style>
  <w:style w:type="paragraph" w:customStyle="1" w:styleId="labeled">
    <w:name w:val="labeled"/>
    <w:basedOn w:val="Standaard"/>
    <w:rsid w:val="00BC6C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BC6C9B"/>
  </w:style>
  <w:style w:type="paragraph" w:styleId="Tekstzonderopmaak">
    <w:name w:val="Plain Text"/>
    <w:basedOn w:val="Standaard"/>
    <w:link w:val="TekstzonderopmaakChar"/>
    <w:uiPriority w:val="99"/>
    <w:unhideWhenUsed/>
    <w:rsid w:val="007912A1"/>
    <w:pPr>
      <w:spacing w:before="0" w:after="0" w:line="240" w:lineRule="auto"/>
    </w:pPr>
    <w:rPr>
      <w:rFonts w:ascii="Verdana" w:eastAsiaTheme="minorHAnsi" w:hAnsi="Verdana"/>
      <w:szCs w:val="21"/>
    </w:rPr>
  </w:style>
  <w:style w:type="character" w:customStyle="1" w:styleId="TekstzonderopmaakChar">
    <w:name w:val="Tekst zonder opmaak Char"/>
    <w:basedOn w:val="Standaardalinea-lettertype"/>
    <w:link w:val="Tekstzonderopmaak"/>
    <w:uiPriority w:val="99"/>
    <w:rsid w:val="007912A1"/>
    <w:rPr>
      <w:rFonts w:ascii="Verdana" w:eastAsiaTheme="minorHAnsi" w:hAnsi="Verdana"/>
      <w:sz w:val="20"/>
      <w:szCs w:val="21"/>
    </w:rPr>
  </w:style>
  <w:style w:type="character" w:customStyle="1" w:styleId="figcaptioncredit">
    <w:name w:val="figcaption__credit"/>
    <w:basedOn w:val="Standaardalinea-lettertype"/>
    <w:rsid w:val="00E251A6"/>
  </w:style>
  <w:style w:type="character" w:styleId="HTML-citaat">
    <w:name w:val="HTML Cite"/>
    <w:basedOn w:val="Standaardalinea-lettertype"/>
    <w:uiPriority w:val="99"/>
    <w:semiHidden/>
    <w:unhideWhenUsed/>
    <w:rsid w:val="007D3731"/>
    <w:rPr>
      <w:i/>
      <w:iCs/>
    </w:rPr>
  </w:style>
  <w:style w:type="paragraph" w:customStyle="1" w:styleId="CM12">
    <w:name w:val="CM1+2"/>
    <w:basedOn w:val="Standaard"/>
    <w:next w:val="Standaard"/>
    <w:uiPriority w:val="99"/>
    <w:rsid w:val="006019B4"/>
    <w:pPr>
      <w:autoSpaceDE w:val="0"/>
      <w:autoSpaceDN w:val="0"/>
      <w:adjustRightInd w:val="0"/>
      <w:spacing w:before="0" w:after="0" w:line="240" w:lineRule="auto"/>
    </w:pPr>
    <w:rPr>
      <w:rFonts w:ascii="EUAlbertina" w:eastAsiaTheme="minorHAnsi" w:hAnsi="EUAlbertina"/>
      <w:sz w:val="24"/>
      <w:szCs w:val="24"/>
    </w:rPr>
  </w:style>
  <w:style w:type="paragraph" w:customStyle="1" w:styleId="CM32">
    <w:name w:val="CM3+2"/>
    <w:basedOn w:val="Standaard"/>
    <w:next w:val="Standaard"/>
    <w:uiPriority w:val="99"/>
    <w:rsid w:val="006019B4"/>
    <w:pPr>
      <w:autoSpaceDE w:val="0"/>
      <w:autoSpaceDN w:val="0"/>
      <w:adjustRightInd w:val="0"/>
      <w:spacing w:before="0" w:after="0" w:line="240" w:lineRule="auto"/>
    </w:pPr>
    <w:rPr>
      <w:rFonts w:ascii="EUAlbertina" w:eastAsiaTheme="minorHAnsi"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12B0"/>
    <w:rPr>
      <w:sz w:val="20"/>
      <w:szCs w:val="20"/>
    </w:rPr>
  </w:style>
  <w:style w:type="paragraph" w:styleId="Kop1">
    <w:name w:val="heading 1"/>
    <w:basedOn w:val="Standaard"/>
    <w:next w:val="Standaard"/>
    <w:link w:val="Kop1Char"/>
    <w:uiPriority w:val="9"/>
    <w:qFormat/>
    <w:rsid w:val="000312B0"/>
    <w:pPr>
      <w:pBdr>
        <w:top w:val="single" w:sz="24" w:space="0" w:color="873624" w:themeColor="accent1"/>
        <w:left w:val="single" w:sz="24" w:space="0" w:color="873624" w:themeColor="accent1"/>
        <w:bottom w:val="single" w:sz="24" w:space="0" w:color="873624" w:themeColor="accent1"/>
        <w:right w:val="single" w:sz="24" w:space="0" w:color="873624" w:themeColor="accent1"/>
      </w:pBdr>
      <w:shd w:val="clear" w:color="auto" w:fill="873624"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0312B0"/>
    <w:pPr>
      <w:pBdr>
        <w:top w:val="single" w:sz="24" w:space="0" w:color="F0D0C9" w:themeColor="accent1" w:themeTint="33"/>
        <w:left w:val="single" w:sz="24" w:space="0" w:color="F0D0C9" w:themeColor="accent1" w:themeTint="33"/>
        <w:bottom w:val="single" w:sz="24" w:space="0" w:color="F0D0C9" w:themeColor="accent1" w:themeTint="33"/>
        <w:right w:val="single" w:sz="24" w:space="0" w:color="F0D0C9" w:themeColor="accent1" w:themeTint="33"/>
      </w:pBdr>
      <w:shd w:val="clear" w:color="auto" w:fill="F0D0C9"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0312B0"/>
    <w:pPr>
      <w:pBdr>
        <w:top w:val="single" w:sz="6" w:space="2" w:color="873624" w:themeColor="accent1"/>
        <w:left w:val="single" w:sz="6" w:space="2" w:color="873624" w:themeColor="accent1"/>
      </w:pBdr>
      <w:spacing w:before="300" w:after="0"/>
      <w:outlineLvl w:val="2"/>
    </w:pPr>
    <w:rPr>
      <w:caps/>
      <w:color w:val="431A12" w:themeColor="accent1" w:themeShade="7F"/>
      <w:spacing w:val="15"/>
      <w:sz w:val="22"/>
      <w:szCs w:val="22"/>
    </w:rPr>
  </w:style>
  <w:style w:type="paragraph" w:styleId="Kop4">
    <w:name w:val="heading 4"/>
    <w:basedOn w:val="Standaard"/>
    <w:next w:val="Standaard"/>
    <w:link w:val="Kop4Char"/>
    <w:uiPriority w:val="9"/>
    <w:unhideWhenUsed/>
    <w:qFormat/>
    <w:rsid w:val="000312B0"/>
    <w:pPr>
      <w:pBdr>
        <w:top w:val="dotted" w:sz="6" w:space="2" w:color="873624" w:themeColor="accent1"/>
        <w:left w:val="dotted" w:sz="6" w:space="2" w:color="873624" w:themeColor="accent1"/>
      </w:pBdr>
      <w:spacing w:before="300" w:after="0"/>
      <w:outlineLvl w:val="3"/>
    </w:pPr>
    <w:rPr>
      <w:caps/>
      <w:color w:val="65281B" w:themeColor="accent1" w:themeShade="BF"/>
      <w:spacing w:val="10"/>
      <w:sz w:val="22"/>
      <w:szCs w:val="22"/>
    </w:rPr>
  </w:style>
  <w:style w:type="paragraph" w:styleId="Kop5">
    <w:name w:val="heading 5"/>
    <w:basedOn w:val="Standaard"/>
    <w:next w:val="Standaard"/>
    <w:link w:val="Kop5Char"/>
    <w:uiPriority w:val="9"/>
    <w:unhideWhenUsed/>
    <w:qFormat/>
    <w:rsid w:val="000312B0"/>
    <w:pPr>
      <w:pBdr>
        <w:bottom w:val="single" w:sz="6" w:space="1" w:color="873624" w:themeColor="accent1"/>
      </w:pBdr>
      <w:spacing w:before="300" w:after="0"/>
      <w:outlineLvl w:val="4"/>
    </w:pPr>
    <w:rPr>
      <w:caps/>
      <w:color w:val="65281B" w:themeColor="accent1" w:themeShade="BF"/>
      <w:spacing w:val="10"/>
      <w:sz w:val="22"/>
      <w:szCs w:val="22"/>
    </w:rPr>
  </w:style>
  <w:style w:type="paragraph" w:styleId="Kop6">
    <w:name w:val="heading 6"/>
    <w:basedOn w:val="Standaard"/>
    <w:next w:val="Standaard"/>
    <w:link w:val="Kop6Char"/>
    <w:uiPriority w:val="9"/>
    <w:unhideWhenUsed/>
    <w:qFormat/>
    <w:rsid w:val="000312B0"/>
    <w:pPr>
      <w:pBdr>
        <w:bottom w:val="dotted" w:sz="6" w:space="1" w:color="873624" w:themeColor="accent1"/>
      </w:pBdr>
      <w:spacing w:before="300" w:after="0"/>
      <w:outlineLvl w:val="5"/>
    </w:pPr>
    <w:rPr>
      <w:caps/>
      <w:color w:val="65281B" w:themeColor="accent1" w:themeShade="BF"/>
      <w:spacing w:val="10"/>
      <w:sz w:val="22"/>
      <w:szCs w:val="22"/>
    </w:rPr>
  </w:style>
  <w:style w:type="paragraph" w:styleId="Kop7">
    <w:name w:val="heading 7"/>
    <w:basedOn w:val="Standaard"/>
    <w:next w:val="Standaard"/>
    <w:link w:val="Kop7Char"/>
    <w:uiPriority w:val="9"/>
    <w:semiHidden/>
    <w:unhideWhenUsed/>
    <w:qFormat/>
    <w:rsid w:val="000312B0"/>
    <w:pPr>
      <w:spacing w:before="300" w:after="0"/>
      <w:outlineLvl w:val="6"/>
    </w:pPr>
    <w:rPr>
      <w:caps/>
      <w:color w:val="65281B" w:themeColor="accent1" w:themeShade="BF"/>
      <w:spacing w:val="10"/>
      <w:sz w:val="22"/>
      <w:szCs w:val="22"/>
    </w:rPr>
  </w:style>
  <w:style w:type="paragraph" w:styleId="Kop8">
    <w:name w:val="heading 8"/>
    <w:basedOn w:val="Standaard"/>
    <w:next w:val="Standaard"/>
    <w:link w:val="Kop8Char"/>
    <w:uiPriority w:val="9"/>
    <w:semiHidden/>
    <w:unhideWhenUsed/>
    <w:qFormat/>
    <w:rsid w:val="000312B0"/>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312B0"/>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7C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7CAA"/>
    <w:rPr>
      <w:rFonts w:ascii="Tahoma" w:hAnsi="Tahoma" w:cs="Tahoma"/>
      <w:sz w:val="16"/>
      <w:szCs w:val="16"/>
    </w:rPr>
  </w:style>
  <w:style w:type="character" w:customStyle="1" w:styleId="Kop2Char">
    <w:name w:val="Kop 2 Char"/>
    <w:basedOn w:val="Standaardalinea-lettertype"/>
    <w:link w:val="Kop2"/>
    <w:uiPriority w:val="9"/>
    <w:rsid w:val="000312B0"/>
    <w:rPr>
      <w:caps/>
      <w:spacing w:val="15"/>
      <w:shd w:val="clear" w:color="auto" w:fill="F0D0C9" w:themeFill="accent1" w:themeFillTint="33"/>
    </w:rPr>
  </w:style>
  <w:style w:type="character" w:customStyle="1" w:styleId="Kop1Char">
    <w:name w:val="Kop 1 Char"/>
    <w:basedOn w:val="Standaardalinea-lettertype"/>
    <w:link w:val="Kop1"/>
    <w:uiPriority w:val="9"/>
    <w:rsid w:val="000312B0"/>
    <w:rPr>
      <w:b/>
      <w:bCs/>
      <w:caps/>
      <w:color w:val="FFFFFF" w:themeColor="background1"/>
      <w:spacing w:val="15"/>
      <w:shd w:val="clear" w:color="auto" w:fill="873624" w:themeFill="accent1"/>
    </w:rPr>
  </w:style>
  <w:style w:type="character" w:customStyle="1" w:styleId="Kop3Char">
    <w:name w:val="Kop 3 Char"/>
    <w:basedOn w:val="Standaardalinea-lettertype"/>
    <w:link w:val="Kop3"/>
    <w:uiPriority w:val="9"/>
    <w:rsid w:val="000312B0"/>
    <w:rPr>
      <w:caps/>
      <w:color w:val="431A12" w:themeColor="accent1" w:themeShade="7F"/>
      <w:spacing w:val="15"/>
    </w:rPr>
  </w:style>
  <w:style w:type="character" w:customStyle="1" w:styleId="Kop4Char">
    <w:name w:val="Kop 4 Char"/>
    <w:basedOn w:val="Standaardalinea-lettertype"/>
    <w:link w:val="Kop4"/>
    <w:uiPriority w:val="9"/>
    <w:rsid w:val="000312B0"/>
    <w:rPr>
      <w:caps/>
      <w:color w:val="65281B" w:themeColor="accent1" w:themeShade="BF"/>
      <w:spacing w:val="10"/>
    </w:rPr>
  </w:style>
  <w:style w:type="character" w:customStyle="1" w:styleId="Kop5Char">
    <w:name w:val="Kop 5 Char"/>
    <w:basedOn w:val="Standaardalinea-lettertype"/>
    <w:link w:val="Kop5"/>
    <w:uiPriority w:val="9"/>
    <w:rsid w:val="000312B0"/>
    <w:rPr>
      <w:caps/>
      <w:color w:val="65281B" w:themeColor="accent1" w:themeShade="BF"/>
      <w:spacing w:val="10"/>
    </w:rPr>
  </w:style>
  <w:style w:type="character" w:customStyle="1" w:styleId="Kop6Char">
    <w:name w:val="Kop 6 Char"/>
    <w:basedOn w:val="Standaardalinea-lettertype"/>
    <w:link w:val="Kop6"/>
    <w:uiPriority w:val="9"/>
    <w:rsid w:val="000312B0"/>
    <w:rPr>
      <w:caps/>
      <w:color w:val="65281B" w:themeColor="accent1" w:themeShade="BF"/>
      <w:spacing w:val="10"/>
    </w:rPr>
  </w:style>
  <w:style w:type="character" w:customStyle="1" w:styleId="Kop7Char">
    <w:name w:val="Kop 7 Char"/>
    <w:basedOn w:val="Standaardalinea-lettertype"/>
    <w:link w:val="Kop7"/>
    <w:uiPriority w:val="9"/>
    <w:semiHidden/>
    <w:rsid w:val="000312B0"/>
    <w:rPr>
      <w:caps/>
      <w:color w:val="65281B" w:themeColor="accent1" w:themeShade="BF"/>
      <w:spacing w:val="10"/>
    </w:rPr>
  </w:style>
  <w:style w:type="character" w:customStyle="1" w:styleId="Kop8Char">
    <w:name w:val="Kop 8 Char"/>
    <w:basedOn w:val="Standaardalinea-lettertype"/>
    <w:link w:val="Kop8"/>
    <w:uiPriority w:val="9"/>
    <w:semiHidden/>
    <w:rsid w:val="000312B0"/>
    <w:rPr>
      <w:caps/>
      <w:spacing w:val="10"/>
      <w:sz w:val="18"/>
      <w:szCs w:val="18"/>
    </w:rPr>
  </w:style>
  <w:style w:type="character" w:customStyle="1" w:styleId="Kop9Char">
    <w:name w:val="Kop 9 Char"/>
    <w:basedOn w:val="Standaardalinea-lettertype"/>
    <w:link w:val="Kop9"/>
    <w:uiPriority w:val="9"/>
    <w:semiHidden/>
    <w:rsid w:val="000312B0"/>
    <w:rPr>
      <w:i/>
      <w:caps/>
      <w:spacing w:val="10"/>
      <w:sz w:val="18"/>
      <w:szCs w:val="18"/>
    </w:rPr>
  </w:style>
  <w:style w:type="paragraph" w:styleId="Bijschrift">
    <w:name w:val="caption"/>
    <w:basedOn w:val="Standaard"/>
    <w:next w:val="Standaard"/>
    <w:uiPriority w:val="35"/>
    <w:semiHidden/>
    <w:unhideWhenUsed/>
    <w:qFormat/>
    <w:rsid w:val="000312B0"/>
    <w:rPr>
      <w:b/>
      <w:bCs/>
      <w:color w:val="65281B" w:themeColor="accent1" w:themeShade="BF"/>
      <w:sz w:val="16"/>
      <w:szCs w:val="16"/>
    </w:rPr>
  </w:style>
  <w:style w:type="paragraph" w:styleId="Titel">
    <w:name w:val="Title"/>
    <w:basedOn w:val="Standaard"/>
    <w:next w:val="Standaard"/>
    <w:link w:val="TitelChar"/>
    <w:uiPriority w:val="10"/>
    <w:qFormat/>
    <w:rsid w:val="000312B0"/>
    <w:pPr>
      <w:spacing w:before="720"/>
    </w:pPr>
    <w:rPr>
      <w:caps/>
      <w:color w:val="873624" w:themeColor="accent1"/>
      <w:spacing w:val="10"/>
      <w:kern w:val="28"/>
      <w:sz w:val="52"/>
      <w:szCs w:val="52"/>
    </w:rPr>
  </w:style>
  <w:style w:type="character" w:customStyle="1" w:styleId="TitelChar">
    <w:name w:val="Titel Char"/>
    <w:basedOn w:val="Standaardalinea-lettertype"/>
    <w:link w:val="Titel"/>
    <w:uiPriority w:val="10"/>
    <w:rsid w:val="000312B0"/>
    <w:rPr>
      <w:caps/>
      <w:color w:val="873624" w:themeColor="accent1"/>
      <w:spacing w:val="10"/>
      <w:kern w:val="28"/>
      <w:sz w:val="52"/>
      <w:szCs w:val="52"/>
    </w:rPr>
  </w:style>
  <w:style w:type="paragraph" w:styleId="Ondertitel">
    <w:name w:val="Subtitle"/>
    <w:basedOn w:val="Standaard"/>
    <w:next w:val="Standaard"/>
    <w:link w:val="OndertitelChar"/>
    <w:uiPriority w:val="11"/>
    <w:qFormat/>
    <w:rsid w:val="000312B0"/>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0312B0"/>
    <w:rPr>
      <w:caps/>
      <w:color w:val="595959" w:themeColor="text1" w:themeTint="A6"/>
      <w:spacing w:val="10"/>
      <w:sz w:val="24"/>
      <w:szCs w:val="24"/>
    </w:rPr>
  </w:style>
  <w:style w:type="character" w:styleId="Zwaar">
    <w:name w:val="Strong"/>
    <w:uiPriority w:val="22"/>
    <w:qFormat/>
    <w:rsid w:val="000312B0"/>
    <w:rPr>
      <w:b/>
      <w:bCs/>
    </w:rPr>
  </w:style>
  <w:style w:type="character" w:styleId="Nadruk">
    <w:name w:val="Emphasis"/>
    <w:uiPriority w:val="20"/>
    <w:qFormat/>
    <w:rsid w:val="000312B0"/>
    <w:rPr>
      <w:caps/>
      <w:color w:val="431A12" w:themeColor="accent1" w:themeShade="7F"/>
      <w:spacing w:val="5"/>
    </w:rPr>
  </w:style>
  <w:style w:type="paragraph" w:styleId="Geenafstand">
    <w:name w:val="No Spacing"/>
    <w:basedOn w:val="Standaard"/>
    <w:link w:val="GeenafstandChar"/>
    <w:uiPriority w:val="1"/>
    <w:qFormat/>
    <w:rsid w:val="000312B0"/>
    <w:pPr>
      <w:spacing w:before="0" w:after="0" w:line="240" w:lineRule="auto"/>
    </w:pPr>
  </w:style>
  <w:style w:type="character" w:customStyle="1" w:styleId="GeenafstandChar">
    <w:name w:val="Geen afstand Char"/>
    <w:basedOn w:val="Standaardalinea-lettertype"/>
    <w:link w:val="Geenafstand"/>
    <w:uiPriority w:val="1"/>
    <w:rsid w:val="000312B0"/>
    <w:rPr>
      <w:sz w:val="20"/>
      <w:szCs w:val="20"/>
    </w:rPr>
  </w:style>
  <w:style w:type="paragraph" w:styleId="Lijstalinea">
    <w:name w:val="List Paragraph"/>
    <w:basedOn w:val="Standaard"/>
    <w:uiPriority w:val="34"/>
    <w:qFormat/>
    <w:rsid w:val="000312B0"/>
    <w:pPr>
      <w:ind w:left="720"/>
      <w:contextualSpacing/>
    </w:pPr>
  </w:style>
  <w:style w:type="paragraph" w:styleId="Citaat">
    <w:name w:val="Quote"/>
    <w:basedOn w:val="Standaard"/>
    <w:next w:val="Standaard"/>
    <w:link w:val="CitaatChar"/>
    <w:uiPriority w:val="29"/>
    <w:qFormat/>
    <w:rsid w:val="000312B0"/>
    <w:rPr>
      <w:i/>
      <w:iCs/>
    </w:rPr>
  </w:style>
  <w:style w:type="character" w:customStyle="1" w:styleId="CitaatChar">
    <w:name w:val="Citaat Char"/>
    <w:basedOn w:val="Standaardalinea-lettertype"/>
    <w:link w:val="Citaat"/>
    <w:uiPriority w:val="29"/>
    <w:rsid w:val="000312B0"/>
    <w:rPr>
      <w:i/>
      <w:iCs/>
      <w:sz w:val="20"/>
      <w:szCs w:val="20"/>
    </w:rPr>
  </w:style>
  <w:style w:type="paragraph" w:styleId="Duidelijkcitaat">
    <w:name w:val="Intense Quote"/>
    <w:basedOn w:val="Standaard"/>
    <w:next w:val="Standaard"/>
    <w:link w:val="DuidelijkcitaatChar"/>
    <w:uiPriority w:val="30"/>
    <w:qFormat/>
    <w:rsid w:val="000312B0"/>
    <w:pPr>
      <w:pBdr>
        <w:top w:val="single" w:sz="4" w:space="10" w:color="873624" w:themeColor="accent1"/>
        <w:left w:val="single" w:sz="4" w:space="10" w:color="873624" w:themeColor="accent1"/>
      </w:pBdr>
      <w:spacing w:after="0"/>
      <w:ind w:left="1296" w:right="1152"/>
      <w:jc w:val="both"/>
    </w:pPr>
    <w:rPr>
      <w:i/>
      <w:iCs/>
      <w:color w:val="873624" w:themeColor="accent1"/>
    </w:rPr>
  </w:style>
  <w:style w:type="character" w:customStyle="1" w:styleId="DuidelijkcitaatChar">
    <w:name w:val="Duidelijk citaat Char"/>
    <w:basedOn w:val="Standaardalinea-lettertype"/>
    <w:link w:val="Duidelijkcitaat"/>
    <w:uiPriority w:val="30"/>
    <w:rsid w:val="000312B0"/>
    <w:rPr>
      <w:i/>
      <w:iCs/>
      <w:color w:val="873624" w:themeColor="accent1"/>
      <w:sz w:val="20"/>
      <w:szCs w:val="20"/>
    </w:rPr>
  </w:style>
  <w:style w:type="character" w:styleId="Subtielebenadrukking">
    <w:name w:val="Subtle Emphasis"/>
    <w:uiPriority w:val="19"/>
    <w:qFormat/>
    <w:rsid w:val="000312B0"/>
    <w:rPr>
      <w:i/>
      <w:iCs/>
      <w:color w:val="431A12" w:themeColor="accent1" w:themeShade="7F"/>
    </w:rPr>
  </w:style>
  <w:style w:type="character" w:styleId="Intensievebenadrukking">
    <w:name w:val="Intense Emphasis"/>
    <w:uiPriority w:val="21"/>
    <w:qFormat/>
    <w:rsid w:val="000312B0"/>
    <w:rPr>
      <w:b/>
      <w:bCs/>
      <w:caps/>
      <w:color w:val="431A12" w:themeColor="accent1" w:themeShade="7F"/>
      <w:spacing w:val="10"/>
    </w:rPr>
  </w:style>
  <w:style w:type="character" w:styleId="Subtieleverwijzing">
    <w:name w:val="Subtle Reference"/>
    <w:uiPriority w:val="31"/>
    <w:qFormat/>
    <w:rsid w:val="000312B0"/>
    <w:rPr>
      <w:b/>
      <w:bCs/>
      <w:color w:val="873624" w:themeColor="accent1"/>
    </w:rPr>
  </w:style>
  <w:style w:type="character" w:styleId="Intensieveverwijzing">
    <w:name w:val="Intense Reference"/>
    <w:uiPriority w:val="32"/>
    <w:qFormat/>
    <w:rsid w:val="000312B0"/>
    <w:rPr>
      <w:b/>
      <w:bCs/>
      <w:i/>
      <w:iCs/>
      <w:caps/>
      <w:color w:val="873624" w:themeColor="accent1"/>
    </w:rPr>
  </w:style>
  <w:style w:type="character" w:styleId="Titelvanboek">
    <w:name w:val="Book Title"/>
    <w:uiPriority w:val="33"/>
    <w:qFormat/>
    <w:rsid w:val="000312B0"/>
    <w:rPr>
      <w:b/>
      <w:bCs/>
      <w:i/>
      <w:iCs/>
      <w:spacing w:val="9"/>
    </w:rPr>
  </w:style>
  <w:style w:type="paragraph" w:styleId="Kopvaninhoudsopgave">
    <w:name w:val="TOC Heading"/>
    <w:basedOn w:val="Kop1"/>
    <w:next w:val="Standaard"/>
    <w:uiPriority w:val="39"/>
    <w:semiHidden/>
    <w:unhideWhenUsed/>
    <w:qFormat/>
    <w:rsid w:val="000312B0"/>
    <w:pPr>
      <w:outlineLvl w:val="9"/>
    </w:pPr>
    <w:rPr>
      <w:lang w:bidi="en-US"/>
    </w:rPr>
  </w:style>
  <w:style w:type="paragraph" w:styleId="Voetnoottekst">
    <w:name w:val="footnote text"/>
    <w:basedOn w:val="Standaard"/>
    <w:link w:val="VoetnoottekstChar"/>
    <w:uiPriority w:val="99"/>
    <w:unhideWhenUsed/>
    <w:rsid w:val="00BF56BC"/>
    <w:pPr>
      <w:spacing w:before="0" w:after="0" w:line="240" w:lineRule="auto"/>
    </w:pPr>
    <w:rPr>
      <w:rFonts w:eastAsiaTheme="minorHAnsi"/>
    </w:rPr>
  </w:style>
  <w:style w:type="character" w:customStyle="1" w:styleId="VoetnoottekstChar">
    <w:name w:val="Voetnoottekst Char"/>
    <w:basedOn w:val="Standaardalinea-lettertype"/>
    <w:link w:val="Voetnoottekst"/>
    <w:uiPriority w:val="99"/>
    <w:rsid w:val="00BF56BC"/>
    <w:rPr>
      <w:rFonts w:eastAsiaTheme="minorHAnsi"/>
      <w:sz w:val="20"/>
      <w:szCs w:val="20"/>
    </w:rPr>
  </w:style>
  <w:style w:type="character" w:styleId="Voetnootmarkering">
    <w:name w:val="footnote reference"/>
    <w:basedOn w:val="Standaardalinea-lettertype"/>
    <w:uiPriority w:val="99"/>
    <w:semiHidden/>
    <w:unhideWhenUsed/>
    <w:rsid w:val="00BF56BC"/>
    <w:rPr>
      <w:vertAlign w:val="superscript"/>
    </w:rPr>
  </w:style>
  <w:style w:type="character" w:styleId="Hyperlink">
    <w:name w:val="Hyperlink"/>
    <w:basedOn w:val="Standaardalinea-lettertype"/>
    <w:uiPriority w:val="99"/>
    <w:unhideWhenUsed/>
    <w:rsid w:val="00BF56BC"/>
    <w:rPr>
      <w:color w:val="CC9900" w:themeColor="hyperlink"/>
      <w:u w:val="single"/>
    </w:rPr>
  </w:style>
  <w:style w:type="table" w:styleId="Tabelraster">
    <w:name w:val="Table Grid"/>
    <w:basedOn w:val="Standaardtabel"/>
    <w:uiPriority w:val="59"/>
    <w:rsid w:val="00B72C68"/>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ardalinea-lettertype"/>
    <w:rsid w:val="00EC21B0"/>
  </w:style>
  <w:style w:type="character" w:customStyle="1" w:styleId="y0nh2b">
    <w:name w:val="y0nh2b"/>
    <w:basedOn w:val="Standaardalinea-lettertype"/>
    <w:rsid w:val="00EC21B0"/>
  </w:style>
  <w:style w:type="paragraph" w:customStyle="1" w:styleId="Default">
    <w:name w:val="Default"/>
    <w:rsid w:val="00897108"/>
    <w:pPr>
      <w:autoSpaceDE w:val="0"/>
      <w:autoSpaceDN w:val="0"/>
      <w:adjustRightInd w:val="0"/>
      <w:spacing w:before="0" w:after="0" w:line="240" w:lineRule="auto"/>
    </w:pPr>
    <w:rPr>
      <w:rFonts w:ascii="Arial" w:hAnsi="Arial" w:cs="Arial"/>
      <w:color w:val="000000"/>
      <w:sz w:val="24"/>
      <w:szCs w:val="24"/>
    </w:rPr>
  </w:style>
  <w:style w:type="paragraph" w:styleId="Normaalweb">
    <w:name w:val="Normal (Web)"/>
    <w:basedOn w:val="Standaard"/>
    <w:uiPriority w:val="99"/>
    <w:unhideWhenUsed/>
    <w:rsid w:val="008777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9F1E29"/>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9F1E29"/>
    <w:rPr>
      <w:sz w:val="20"/>
      <w:szCs w:val="20"/>
    </w:rPr>
  </w:style>
  <w:style w:type="paragraph" w:styleId="Voettekst">
    <w:name w:val="footer"/>
    <w:basedOn w:val="Standaard"/>
    <w:link w:val="VoettekstChar"/>
    <w:uiPriority w:val="99"/>
    <w:unhideWhenUsed/>
    <w:rsid w:val="009F1E2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9F1E29"/>
    <w:rPr>
      <w:sz w:val="20"/>
      <w:szCs w:val="20"/>
    </w:rPr>
  </w:style>
  <w:style w:type="paragraph" w:customStyle="1" w:styleId="CM1">
    <w:name w:val="CM1"/>
    <w:basedOn w:val="Default"/>
    <w:next w:val="Default"/>
    <w:uiPriority w:val="99"/>
    <w:rsid w:val="00B966C0"/>
    <w:rPr>
      <w:rFonts w:ascii="EUAlbertina" w:hAnsi="EUAlbertina" w:cstheme="minorBidi"/>
      <w:color w:val="auto"/>
    </w:rPr>
  </w:style>
  <w:style w:type="paragraph" w:customStyle="1" w:styleId="CM3">
    <w:name w:val="CM3"/>
    <w:basedOn w:val="Default"/>
    <w:next w:val="Default"/>
    <w:uiPriority w:val="99"/>
    <w:rsid w:val="00B966C0"/>
    <w:rPr>
      <w:rFonts w:ascii="EUAlbertina" w:hAnsi="EUAlbertina" w:cstheme="minorBidi"/>
      <w:color w:val="auto"/>
    </w:rPr>
  </w:style>
  <w:style w:type="paragraph" w:customStyle="1" w:styleId="c01pointnumerotealtn">
    <w:name w:val="c01pointnumerotealtn"/>
    <w:basedOn w:val="Standaard"/>
    <w:rsid w:val="00B247F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2alineaalta">
    <w:name w:val="c02alineaalta"/>
    <w:basedOn w:val="Standaard"/>
    <w:rsid w:val="00B247F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3tiretlong">
    <w:name w:val="c03tiretlong"/>
    <w:basedOn w:val="Standaard"/>
    <w:rsid w:val="00B247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ghlight">
    <w:name w:val="highlight"/>
    <w:basedOn w:val="Standaardalinea-lettertype"/>
    <w:rsid w:val="00B67488"/>
  </w:style>
  <w:style w:type="paragraph" w:customStyle="1" w:styleId="CM11">
    <w:name w:val="CM1+1"/>
    <w:basedOn w:val="Default"/>
    <w:next w:val="Default"/>
    <w:uiPriority w:val="99"/>
    <w:rsid w:val="00813948"/>
    <w:rPr>
      <w:rFonts w:ascii="EUAlbertina" w:hAnsi="EUAlbertina" w:cstheme="minorBidi"/>
      <w:color w:val="auto"/>
    </w:rPr>
  </w:style>
  <w:style w:type="paragraph" w:customStyle="1" w:styleId="CM31">
    <w:name w:val="CM3+1"/>
    <w:basedOn w:val="Default"/>
    <w:next w:val="Default"/>
    <w:uiPriority w:val="99"/>
    <w:rsid w:val="00813948"/>
    <w:rPr>
      <w:rFonts w:ascii="EUAlbertina" w:hAnsi="EUAlbertina" w:cstheme="minorBidi"/>
      <w:color w:val="auto"/>
    </w:rPr>
  </w:style>
  <w:style w:type="paragraph" w:customStyle="1" w:styleId="CM41">
    <w:name w:val="CM4+1"/>
    <w:basedOn w:val="Default"/>
    <w:next w:val="Default"/>
    <w:uiPriority w:val="99"/>
    <w:rsid w:val="00813948"/>
    <w:rPr>
      <w:rFonts w:ascii="EUAlbertina" w:hAnsi="EUAlbertina" w:cstheme="minorBidi"/>
      <w:color w:val="auto"/>
    </w:rPr>
  </w:style>
  <w:style w:type="paragraph" w:customStyle="1" w:styleId="lid">
    <w:name w:val="lid"/>
    <w:basedOn w:val="Standaard"/>
    <w:rsid w:val="00BC6C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BC6C9B"/>
  </w:style>
  <w:style w:type="paragraph" w:customStyle="1" w:styleId="labeled">
    <w:name w:val="labeled"/>
    <w:basedOn w:val="Standaard"/>
    <w:rsid w:val="00BC6C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BC6C9B"/>
  </w:style>
  <w:style w:type="paragraph" w:styleId="Tekstzonderopmaak">
    <w:name w:val="Plain Text"/>
    <w:basedOn w:val="Standaard"/>
    <w:link w:val="TekstzonderopmaakChar"/>
    <w:uiPriority w:val="99"/>
    <w:unhideWhenUsed/>
    <w:rsid w:val="007912A1"/>
    <w:pPr>
      <w:spacing w:before="0" w:after="0" w:line="240" w:lineRule="auto"/>
    </w:pPr>
    <w:rPr>
      <w:rFonts w:ascii="Verdana" w:eastAsiaTheme="minorHAnsi" w:hAnsi="Verdana"/>
      <w:szCs w:val="21"/>
    </w:rPr>
  </w:style>
  <w:style w:type="character" w:customStyle="1" w:styleId="TekstzonderopmaakChar">
    <w:name w:val="Tekst zonder opmaak Char"/>
    <w:basedOn w:val="Standaardalinea-lettertype"/>
    <w:link w:val="Tekstzonderopmaak"/>
    <w:uiPriority w:val="99"/>
    <w:rsid w:val="007912A1"/>
    <w:rPr>
      <w:rFonts w:ascii="Verdana" w:eastAsiaTheme="minorHAnsi" w:hAnsi="Verdana"/>
      <w:sz w:val="20"/>
      <w:szCs w:val="21"/>
    </w:rPr>
  </w:style>
  <w:style w:type="character" w:customStyle="1" w:styleId="figcaptioncredit">
    <w:name w:val="figcaption__credit"/>
    <w:basedOn w:val="Standaardalinea-lettertype"/>
    <w:rsid w:val="00E251A6"/>
  </w:style>
  <w:style w:type="character" w:styleId="HTML-citaat">
    <w:name w:val="HTML Cite"/>
    <w:basedOn w:val="Standaardalinea-lettertype"/>
    <w:uiPriority w:val="99"/>
    <w:semiHidden/>
    <w:unhideWhenUsed/>
    <w:rsid w:val="007D3731"/>
    <w:rPr>
      <w:i/>
      <w:iCs/>
    </w:rPr>
  </w:style>
  <w:style w:type="paragraph" w:customStyle="1" w:styleId="CM12">
    <w:name w:val="CM1+2"/>
    <w:basedOn w:val="Standaard"/>
    <w:next w:val="Standaard"/>
    <w:uiPriority w:val="99"/>
    <w:rsid w:val="006019B4"/>
    <w:pPr>
      <w:autoSpaceDE w:val="0"/>
      <w:autoSpaceDN w:val="0"/>
      <w:adjustRightInd w:val="0"/>
      <w:spacing w:before="0" w:after="0" w:line="240" w:lineRule="auto"/>
    </w:pPr>
    <w:rPr>
      <w:rFonts w:ascii="EUAlbertina" w:eastAsiaTheme="minorHAnsi" w:hAnsi="EUAlbertina"/>
      <w:sz w:val="24"/>
      <w:szCs w:val="24"/>
    </w:rPr>
  </w:style>
  <w:style w:type="paragraph" w:customStyle="1" w:styleId="CM32">
    <w:name w:val="CM3+2"/>
    <w:basedOn w:val="Standaard"/>
    <w:next w:val="Standaard"/>
    <w:uiPriority w:val="99"/>
    <w:rsid w:val="006019B4"/>
    <w:pPr>
      <w:autoSpaceDE w:val="0"/>
      <w:autoSpaceDN w:val="0"/>
      <w:adjustRightInd w:val="0"/>
      <w:spacing w:before="0" w:after="0" w:line="240" w:lineRule="auto"/>
    </w:pPr>
    <w:rPr>
      <w:rFonts w:ascii="EUAlbertina" w:eastAsiaTheme="minorHAnsi"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7968">
      <w:bodyDiv w:val="1"/>
      <w:marLeft w:val="0"/>
      <w:marRight w:val="0"/>
      <w:marTop w:val="0"/>
      <w:marBottom w:val="0"/>
      <w:divBdr>
        <w:top w:val="none" w:sz="0" w:space="0" w:color="auto"/>
        <w:left w:val="none" w:sz="0" w:space="0" w:color="auto"/>
        <w:bottom w:val="none" w:sz="0" w:space="0" w:color="auto"/>
        <w:right w:val="none" w:sz="0" w:space="0" w:color="auto"/>
      </w:divBdr>
      <w:divsChild>
        <w:div w:id="1379357642">
          <w:marLeft w:val="0"/>
          <w:marRight w:val="0"/>
          <w:marTop w:val="0"/>
          <w:marBottom w:val="0"/>
          <w:divBdr>
            <w:top w:val="none" w:sz="0" w:space="0" w:color="auto"/>
            <w:left w:val="none" w:sz="0" w:space="0" w:color="auto"/>
            <w:bottom w:val="none" w:sz="0" w:space="0" w:color="auto"/>
            <w:right w:val="none" w:sz="0" w:space="0" w:color="auto"/>
          </w:divBdr>
          <w:divsChild>
            <w:div w:id="658658808">
              <w:marLeft w:val="0"/>
              <w:marRight w:val="0"/>
              <w:marTop w:val="0"/>
              <w:marBottom w:val="0"/>
              <w:divBdr>
                <w:top w:val="none" w:sz="0" w:space="0" w:color="auto"/>
                <w:left w:val="none" w:sz="0" w:space="0" w:color="auto"/>
                <w:bottom w:val="none" w:sz="0" w:space="0" w:color="auto"/>
                <w:right w:val="none" w:sz="0" w:space="0" w:color="auto"/>
              </w:divBdr>
            </w:div>
            <w:div w:id="941380498">
              <w:marLeft w:val="0"/>
              <w:marRight w:val="0"/>
              <w:marTop w:val="0"/>
              <w:marBottom w:val="0"/>
              <w:divBdr>
                <w:top w:val="none" w:sz="0" w:space="0" w:color="auto"/>
                <w:left w:val="none" w:sz="0" w:space="0" w:color="auto"/>
                <w:bottom w:val="none" w:sz="0" w:space="0" w:color="auto"/>
                <w:right w:val="none" w:sz="0" w:space="0" w:color="auto"/>
              </w:divBdr>
            </w:div>
            <w:div w:id="540555668">
              <w:marLeft w:val="0"/>
              <w:marRight w:val="0"/>
              <w:marTop w:val="0"/>
              <w:marBottom w:val="0"/>
              <w:divBdr>
                <w:top w:val="none" w:sz="0" w:space="0" w:color="auto"/>
                <w:left w:val="none" w:sz="0" w:space="0" w:color="auto"/>
                <w:bottom w:val="none" w:sz="0" w:space="0" w:color="auto"/>
                <w:right w:val="none" w:sz="0" w:space="0" w:color="auto"/>
              </w:divBdr>
            </w:div>
            <w:div w:id="2137410795">
              <w:marLeft w:val="0"/>
              <w:marRight w:val="0"/>
              <w:marTop w:val="0"/>
              <w:marBottom w:val="0"/>
              <w:divBdr>
                <w:top w:val="none" w:sz="0" w:space="0" w:color="auto"/>
                <w:left w:val="none" w:sz="0" w:space="0" w:color="auto"/>
                <w:bottom w:val="none" w:sz="0" w:space="0" w:color="auto"/>
                <w:right w:val="none" w:sz="0" w:space="0" w:color="auto"/>
              </w:divBdr>
            </w:div>
            <w:div w:id="1977222944">
              <w:marLeft w:val="0"/>
              <w:marRight w:val="0"/>
              <w:marTop w:val="0"/>
              <w:marBottom w:val="0"/>
              <w:divBdr>
                <w:top w:val="none" w:sz="0" w:space="0" w:color="auto"/>
                <w:left w:val="none" w:sz="0" w:space="0" w:color="auto"/>
                <w:bottom w:val="none" w:sz="0" w:space="0" w:color="auto"/>
                <w:right w:val="none" w:sz="0" w:space="0" w:color="auto"/>
              </w:divBdr>
            </w:div>
            <w:div w:id="1518277066">
              <w:marLeft w:val="0"/>
              <w:marRight w:val="0"/>
              <w:marTop w:val="0"/>
              <w:marBottom w:val="0"/>
              <w:divBdr>
                <w:top w:val="none" w:sz="0" w:space="0" w:color="auto"/>
                <w:left w:val="none" w:sz="0" w:space="0" w:color="auto"/>
                <w:bottom w:val="none" w:sz="0" w:space="0" w:color="auto"/>
                <w:right w:val="none" w:sz="0" w:space="0" w:color="auto"/>
              </w:divBdr>
            </w:div>
            <w:div w:id="188447464">
              <w:marLeft w:val="0"/>
              <w:marRight w:val="0"/>
              <w:marTop w:val="0"/>
              <w:marBottom w:val="0"/>
              <w:divBdr>
                <w:top w:val="none" w:sz="0" w:space="0" w:color="auto"/>
                <w:left w:val="none" w:sz="0" w:space="0" w:color="auto"/>
                <w:bottom w:val="none" w:sz="0" w:space="0" w:color="auto"/>
                <w:right w:val="none" w:sz="0" w:space="0" w:color="auto"/>
              </w:divBdr>
            </w:div>
            <w:div w:id="1085227653">
              <w:marLeft w:val="0"/>
              <w:marRight w:val="0"/>
              <w:marTop w:val="0"/>
              <w:marBottom w:val="0"/>
              <w:divBdr>
                <w:top w:val="none" w:sz="0" w:space="0" w:color="auto"/>
                <w:left w:val="none" w:sz="0" w:space="0" w:color="auto"/>
                <w:bottom w:val="none" w:sz="0" w:space="0" w:color="auto"/>
                <w:right w:val="none" w:sz="0" w:space="0" w:color="auto"/>
              </w:divBdr>
            </w:div>
            <w:div w:id="2131044265">
              <w:marLeft w:val="0"/>
              <w:marRight w:val="0"/>
              <w:marTop w:val="0"/>
              <w:marBottom w:val="0"/>
              <w:divBdr>
                <w:top w:val="none" w:sz="0" w:space="0" w:color="auto"/>
                <w:left w:val="none" w:sz="0" w:space="0" w:color="auto"/>
                <w:bottom w:val="none" w:sz="0" w:space="0" w:color="auto"/>
                <w:right w:val="none" w:sz="0" w:space="0" w:color="auto"/>
              </w:divBdr>
            </w:div>
            <w:div w:id="34552456">
              <w:marLeft w:val="0"/>
              <w:marRight w:val="0"/>
              <w:marTop w:val="0"/>
              <w:marBottom w:val="0"/>
              <w:divBdr>
                <w:top w:val="none" w:sz="0" w:space="0" w:color="auto"/>
                <w:left w:val="none" w:sz="0" w:space="0" w:color="auto"/>
                <w:bottom w:val="none" w:sz="0" w:space="0" w:color="auto"/>
                <w:right w:val="none" w:sz="0" w:space="0" w:color="auto"/>
              </w:divBdr>
            </w:div>
            <w:div w:id="40329433">
              <w:marLeft w:val="0"/>
              <w:marRight w:val="0"/>
              <w:marTop w:val="0"/>
              <w:marBottom w:val="0"/>
              <w:divBdr>
                <w:top w:val="none" w:sz="0" w:space="0" w:color="auto"/>
                <w:left w:val="none" w:sz="0" w:space="0" w:color="auto"/>
                <w:bottom w:val="none" w:sz="0" w:space="0" w:color="auto"/>
                <w:right w:val="none" w:sz="0" w:space="0" w:color="auto"/>
              </w:divBdr>
            </w:div>
            <w:div w:id="2047294848">
              <w:marLeft w:val="0"/>
              <w:marRight w:val="0"/>
              <w:marTop w:val="0"/>
              <w:marBottom w:val="0"/>
              <w:divBdr>
                <w:top w:val="none" w:sz="0" w:space="0" w:color="auto"/>
                <w:left w:val="none" w:sz="0" w:space="0" w:color="auto"/>
                <w:bottom w:val="none" w:sz="0" w:space="0" w:color="auto"/>
                <w:right w:val="none" w:sz="0" w:space="0" w:color="auto"/>
              </w:divBdr>
            </w:div>
            <w:div w:id="1786382301">
              <w:marLeft w:val="0"/>
              <w:marRight w:val="0"/>
              <w:marTop w:val="0"/>
              <w:marBottom w:val="0"/>
              <w:divBdr>
                <w:top w:val="none" w:sz="0" w:space="0" w:color="auto"/>
                <w:left w:val="none" w:sz="0" w:space="0" w:color="auto"/>
                <w:bottom w:val="none" w:sz="0" w:space="0" w:color="auto"/>
                <w:right w:val="none" w:sz="0" w:space="0" w:color="auto"/>
              </w:divBdr>
            </w:div>
            <w:div w:id="627393900">
              <w:marLeft w:val="0"/>
              <w:marRight w:val="0"/>
              <w:marTop w:val="0"/>
              <w:marBottom w:val="0"/>
              <w:divBdr>
                <w:top w:val="none" w:sz="0" w:space="0" w:color="auto"/>
                <w:left w:val="none" w:sz="0" w:space="0" w:color="auto"/>
                <w:bottom w:val="none" w:sz="0" w:space="0" w:color="auto"/>
                <w:right w:val="none" w:sz="0" w:space="0" w:color="auto"/>
              </w:divBdr>
            </w:div>
            <w:div w:id="1821924067">
              <w:marLeft w:val="0"/>
              <w:marRight w:val="0"/>
              <w:marTop w:val="0"/>
              <w:marBottom w:val="0"/>
              <w:divBdr>
                <w:top w:val="none" w:sz="0" w:space="0" w:color="auto"/>
                <w:left w:val="none" w:sz="0" w:space="0" w:color="auto"/>
                <w:bottom w:val="none" w:sz="0" w:space="0" w:color="auto"/>
                <w:right w:val="none" w:sz="0" w:space="0" w:color="auto"/>
              </w:divBdr>
            </w:div>
            <w:div w:id="1367831233">
              <w:marLeft w:val="0"/>
              <w:marRight w:val="0"/>
              <w:marTop w:val="0"/>
              <w:marBottom w:val="0"/>
              <w:divBdr>
                <w:top w:val="none" w:sz="0" w:space="0" w:color="auto"/>
                <w:left w:val="none" w:sz="0" w:space="0" w:color="auto"/>
                <w:bottom w:val="none" w:sz="0" w:space="0" w:color="auto"/>
                <w:right w:val="none" w:sz="0" w:space="0" w:color="auto"/>
              </w:divBdr>
            </w:div>
            <w:div w:id="259874002">
              <w:marLeft w:val="0"/>
              <w:marRight w:val="0"/>
              <w:marTop w:val="0"/>
              <w:marBottom w:val="0"/>
              <w:divBdr>
                <w:top w:val="none" w:sz="0" w:space="0" w:color="auto"/>
                <w:left w:val="none" w:sz="0" w:space="0" w:color="auto"/>
                <w:bottom w:val="none" w:sz="0" w:space="0" w:color="auto"/>
                <w:right w:val="none" w:sz="0" w:space="0" w:color="auto"/>
              </w:divBdr>
            </w:div>
            <w:div w:id="47187785">
              <w:marLeft w:val="0"/>
              <w:marRight w:val="0"/>
              <w:marTop w:val="0"/>
              <w:marBottom w:val="0"/>
              <w:divBdr>
                <w:top w:val="none" w:sz="0" w:space="0" w:color="auto"/>
                <w:left w:val="none" w:sz="0" w:space="0" w:color="auto"/>
                <w:bottom w:val="none" w:sz="0" w:space="0" w:color="auto"/>
                <w:right w:val="none" w:sz="0" w:space="0" w:color="auto"/>
              </w:divBdr>
            </w:div>
            <w:div w:id="2061395414">
              <w:marLeft w:val="0"/>
              <w:marRight w:val="0"/>
              <w:marTop w:val="0"/>
              <w:marBottom w:val="0"/>
              <w:divBdr>
                <w:top w:val="none" w:sz="0" w:space="0" w:color="auto"/>
                <w:left w:val="none" w:sz="0" w:space="0" w:color="auto"/>
                <w:bottom w:val="none" w:sz="0" w:space="0" w:color="auto"/>
                <w:right w:val="none" w:sz="0" w:space="0" w:color="auto"/>
              </w:divBdr>
            </w:div>
            <w:div w:id="1728525146">
              <w:marLeft w:val="0"/>
              <w:marRight w:val="0"/>
              <w:marTop w:val="0"/>
              <w:marBottom w:val="0"/>
              <w:divBdr>
                <w:top w:val="none" w:sz="0" w:space="0" w:color="auto"/>
                <w:left w:val="none" w:sz="0" w:space="0" w:color="auto"/>
                <w:bottom w:val="none" w:sz="0" w:space="0" w:color="auto"/>
                <w:right w:val="none" w:sz="0" w:space="0" w:color="auto"/>
              </w:divBdr>
            </w:div>
            <w:div w:id="603422284">
              <w:marLeft w:val="0"/>
              <w:marRight w:val="0"/>
              <w:marTop w:val="0"/>
              <w:marBottom w:val="0"/>
              <w:divBdr>
                <w:top w:val="none" w:sz="0" w:space="0" w:color="auto"/>
                <w:left w:val="none" w:sz="0" w:space="0" w:color="auto"/>
                <w:bottom w:val="none" w:sz="0" w:space="0" w:color="auto"/>
                <w:right w:val="none" w:sz="0" w:space="0" w:color="auto"/>
              </w:divBdr>
            </w:div>
            <w:div w:id="1705448725">
              <w:marLeft w:val="0"/>
              <w:marRight w:val="0"/>
              <w:marTop w:val="0"/>
              <w:marBottom w:val="0"/>
              <w:divBdr>
                <w:top w:val="none" w:sz="0" w:space="0" w:color="auto"/>
                <w:left w:val="none" w:sz="0" w:space="0" w:color="auto"/>
                <w:bottom w:val="none" w:sz="0" w:space="0" w:color="auto"/>
                <w:right w:val="none" w:sz="0" w:space="0" w:color="auto"/>
              </w:divBdr>
            </w:div>
            <w:div w:id="1394818426">
              <w:marLeft w:val="0"/>
              <w:marRight w:val="0"/>
              <w:marTop w:val="0"/>
              <w:marBottom w:val="0"/>
              <w:divBdr>
                <w:top w:val="none" w:sz="0" w:space="0" w:color="auto"/>
                <w:left w:val="none" w:sz="0" w:space="0" w:color="auto"/>
                <w:bottom w:val="none" w:sz="0" w:space="0" w:color="auto"/>
                <w:right w:val="none" w:sz="0" w:space="0" w:color="auto"/>
              </w:divBdr>
            </w:div>
            <w:div w:id="2121340397">
              <w:marLeft w:val="0"/>
              <w:marRight w:val="0"/>
              <w:marTop w:val="0"/>
              <w:marBottom w:val="0"/>
              <w:divBdr>
                <w:top w:val="none" w:sz="0" w:space="0" w:color="auto"/>
                <w:left w:val="none" w:sz="0" w:space="0" w:color="auto"/>
                <w:bottom w:val="none" w:sz="0" w:space="0" w:color="auto"/>
                <w:right w:val="none" w:sz="0" w:space="0" w:color="auto"/>
              </w:divBdr>
            </w:div>
            <w:div w:id="1073432943">
              <w:marLeft w:val="0"/>
              <w:marRight w:val="0"/>
              <w:marTop w:val="0"/>
              <w:marBottom w:val="0"/>
              <w:divBdr>
                <w:top w:val="none" w:sz="0" w:space="0" w:color="auto"/>
                <w:left w:val="none" w:sz="0" w:space="0" w:color="auto"/>
                <w:bottom w:val="none" w:sz="0" w:space="0" w:color="auto"/>
                <w:right w:val="none" w:sz="0" w:space="0" w:color="auto"/>
              </w:divBdr>
            </w:div>
            <w:div w:id="1114907349">
              <w:marLeft w:val="0"/>
              <w:marRight w:val="0"/>
              <w:marTop w:val="0"/>
              <w:marBottom w:val="0"/>
              <w:divBdr>
                <w:top w:val="none" w:sz="0" w:space="0" w:color="auto"/>
                <w:left w:val="none" w:sz="0" w:space="0" w:color="auto"/>
                <w:bottom w:val="none" w:sz="0" w:space="0" w:color="auto"/>
                <w:right w:val="none" w:sz="0" w:space="0" w:color="auto"/>
              </w:divBdr>
            </w:div>
            <w:div w:id="1701125267">
              <w:marLeft w:val="0"/>
              <w:marRight w:val="0"/>
              <w:marTop w:val="0"/>
              <w:marBottom w:val="0"/>
              <w:divBdr>
                <w:top w:val="none" w:sz="0" w:space="0" w:color="auto"/>
                <w:left w:val="none" w:sz="0" w:space="0" w:color="auto"/>
                <w:bottom w:val="none" w:sz="0" w:space="0" w:color="auto"/>
                <w:right w:val="none" w:sz="0" w:space="0" w:color="auto"/>
              </w:divBdr>
            </w:div>
            <w:div w:id="1033574149">
              <w:marLeft w:val="0"/>
              <w:marRight w:val="0"/>
              <w:marTop w:val="0"/>
              <w:marBottom w:val="0"/>
              <w:divBdr>
                <w:top w:val="none" w:sz="0" w:space="0" w:color="auto"/>
                <w:left w:val="none" w:sz="0" w:space="0" w:color="auto"/>
                <w:bottom w:val="none" w:sz="0" w:space="0" w:color="auto"/>
                <w:right w:val="none" w:sz="0" w:space="0" w:color="auto"/>
              </w:divBdr>
            </w:div>
            <w:div w:id="402532309">
              <w:marLeft w:val="0"/>
              <w:marRight w:val="0"/>
              <w:marTop w:val="0"/>
              <w:marBottom w:val="0"/>
              <w:divBdr>
                <w:top w:val="none" w:sz="0" w:space="0" w:color="auto"/>
                <w:left w:val="none" w:sz="0" w:space="0" w:color="auto"/>
                <w:bottom w:val="none" w:sz="0" w:space="0" w:color="auto"/>
                <w:right w:val="none" w:sz="0" w:space="0" w:color="auto"/>
              </w:divBdr>
            </w:div>
            <w:div w:id="679628850">
              <w:marLeft w:val="0"/>
              <w:marRight w:val="0"/>
              <w:marTop w:val="0"/>
              <w:marBottom w:val="0"/>
              <w:divBdr>
                <w:top w:val="none" w:sz="0" w:space="0" w:color="auto"/>
                <w:left w:val="none" w:sz="0" w:space="0" w:color="auto"/>
                <w:bottom w:val="none" w:sz="0" w:space="0" w:color="auto"/>
                <w:right w:val="none" w:sz="0" w:space="0" w:color="auto"/>
              </w:divBdr>
            </w:div>
            <w:div w:id="1039161948">
              <w:marLeft w:val="0"/>
              <w:marRight w:val="0"/>
              <w:marTop w:val="0"/>
              <w:marBottom w:val="0"/>
              <w:divBdr>
                <w:top w:val="none" w:sz="0" w:space="0" w:color="auto"/>
                <w:left w:val="none" w:sz="0" w:space="0" w:color="auto"/>
                <w:bottom w:val="none" w:sz="0" w:space="0" w:color="auto"/>
                <w:right w:val="none" w:sz="0" w:space="0" w:color="auto"/>
              </w:divBdr>
            </w:div>
            <w:div w:id="735785671">
              <w:marLeft w:val="0"/>
              <w:marRight w:val="0"/>
              <w:marTop w:val="0"/>
              <w:marBottom w:val="0"/>
              <w:divBdr>
                <w:top w:val="none" w:sz="0" w:space="0" w:color="auto"/>
                <w:left w:val="none" w:sz="0" w:space="0" w:color="auto"/>
                <w:bottom w:val="none" w:sz="0" w:space="0" w:color="auto"/>
                <w:right w:val="none" w:sz="0" w:space="0" w:color="auto"/>
              </w:divBdr>
            </w:div>
            <w:div w:id="554005642">
              <w:marLeft w:val="0"/>
              <w:marRight w:val="0"/>
              <w:marTop w:val="0"/>
              <w:marBottom w:val="0"/>
              <w:divBdr>
                <w:top w:val="none" w:sz="0" w:space="0" w:color="auto"/>
                <w:left w:val="none" w:sz="0" w:space="0" w:color="auto"/>
                <w:bottom w:val="none" w:sz="0" w:space="0" w:color="auto"/>
                <w:right w:val="none" w:sz="0" w:space="0" w:color="auto"/>
              </w:divBdr>
            </w:div>
            <w:div w:id="2013559382">
              <w:marLeft w:val="0"/>
              <w:marRight w:val="0"/>
              <w:marTop w:val="0"/>
              <w:marBottom w:val="0"/>
              <w:divBdr>
                <w:top w:val="none" w:sz="0" w:space="0" w:color="auto"/>
                <w:left w:val="none" w:sz="0" w:space="0" w:color="auto"/>
                <w:bottom w:val="none" w:sz="0" w:space="0" w:color="auto"/>
                <w:right w:val="none" w:sz="0" w:space="0" w:color="auto"/>
              </w:divBdr>
            </w:div>
            <w:div w:id="1582641870">
              <w:marLeft w:val="0"/>
              <w:marRight w:val="0"/>
              <w:marTop w:val="0"/>
              <w:marBottom w:val="0"/>
              <w:divBdr>
                <w:top w:val="none" w:sz="0" w:space="0" w:color="auto"/>
                <w:left w:val="none" w:sz="0" w:space="0" w:color="auto"/>
                <w:bottom w:val="none" w:sz="0" w:space="0" w:color="auto"/>
                <w:right w:val="none" w:sz="0" w:space="0" w:color="auto"/>
              </w:divBdr>
            </w:div>
            <w:div w:id="606622981">
              <w:marLeft w:val="0"/>
              <w:marRight w:val="0"/>
              <w:marTop w:val="0"/>
              <w:marBottom w:val="0"/>
              <w:divBdr>
                <w:top w:val="none" w:sz="0" w:space="0" w:color="auto"/>
                <w:left w:val="none" w:sz="0" w:space="0" w:color="auto"/>
                <w:bottom w:val="none" w:sz="0" w:space="0" w:color="auto"/>
                <w:right w:val="none" w:sz="0" w:space="0" w:color="auto"/>
              </w:divBdr>
            </w:div>
            <w:div w:id="920673089">
              <w:marLeft w:val="0"/>
              <w:marRight w:val="0"/>
              <w:marTop w:val="0"/>
              <w:marBottom w:val="0"/>
              <w:divBdr>
                <w:top w:val="none" w:sz="0" w:space="0" w:color="auto"/>
                <w:left w:val="none" w:sz="0" w:space="0" w:color="auto"/>
                <w:bottom w:val="none" w:sz="0" w:space="0" w:color="auto"/>
                <w:right w:val="none" w:sz="0" w:space="0" w:color="auto"/>
              </w:divBdr>
            </w:div>
            <w:div w:id="2094886509">
              <w:marLeft w:val="0"/>
              <w:marRight w:val="0"/>
              <w:marTop w:val="0"/>
              <w:marBottom w:val="0"/>
              <w:divBdr>
                <w:top w:val="none" w:sz="0" w:space="0" w:color="auto"/>
                <w:left w:val="none" w:sz="0" w:space="0" w:color="auto"/>
                <w:bottom w:val="none" w:sz="0" w:space="0" w:color="auto"/>
                <w:right w:val="none" w:sz="0" w:space="0" w:color="auto"/>
              </w:divBdr>
            </w:div>
            <w:div w:id="1987591623">
              <w:marLeft w:val="0"/>
              <w:marRight w:val="0"/>
              <w:marTop w:val="0"/>
              <w:marBottom w:val="0"/>
              <w:divBdr>
                <w:top w:val="none" w:sz="0" w:space="0" w:color="auto"/>
                <w:left w:val="none" w:sz="0" w:space="0" w:color="auto"/>
                <w:bottom w:val="none" w:sz="0" w:space="0" w:color="auto"/>
                <w:right w:val="none" w:sz="0" w:space="0" w:color="auto"/>
              </w:divBdr>
            </w:div>
            <w:div w:id="562642320">
              <w:marLeft w:val="0"/>
              <w:marRight w:val="0"/>
              <w:marTop w:val="0"/>
              <w:marBottom w:val="0"/>
              <w:divBdr>
                <w:top w:val="none" w:sz="0" w:space="0" w:color="auto"/>
                <w:left w:val="none" w:sz="0" w:space="0" w:color="auto"/>
                <w:bottom w:val="none" w:sz="0" w:space="0" w:color="auto"/>
                <w:right w:val="none" w:sz="0" w:space="0" w:color="auto"/>
              </w:divBdr>
            </w:div>
            <w:div w:id="1191652773">
              <w:marLeft w:val="0"/>
              <w:marRight w:val="0"/>
              <w:marTop w:val="0"/>
              <w:marBottom w:val="0"/>
              <w:divBdr>
                <w:top w:val="none" w:sz="0" w:space="0" w:color="auto"/>
                <w:left w:val="none" w:sz="0" w:space="0" w:color="auto"/>
                <w:bottom w:val="none" w:sz="0" w:space="0" w:color="auto"/>
                <w:right w:val="none" w:sz="0" w:space="0" w:color="auto"/>
              </w:divBdr>
            </w:div>
            <w:div w:id="722288618">
              <w:marLeft w:val="0"/>
              <w:marRight w:val="0"/>
              <w:marTop w:val="0"/>
              <w:marBottom w:val="0"/>
              <w:divBdr>
                <w:top w:val="none" w:sz="0" w:space="0" w:color="auto"/>
                <w:left w:val="none" w:sz="0" w:space="0" w:color="auto"/>
                <w:bottom w:val="none" w:sz="0" w:space="0" w:color="auto"/>
                <w:right w:val="none" w:sz="0" w:space="0" w:color="auto"/>
              </w:divBdr>
            </w:div>
            <w:div w:id="366025151">
              <w:marLeft w:val="0"/>
              <w:marRight w:val="0"/>
              <w:marTop w:val="0"/>
              <w:marBottom w:val="0"/>
              <w:divBdr>
                <w:top w:val="none" w:sz="0" w:space="0" w:color="auto"/>
                <w:left w:val="none" w:sz="0" w:space="0" w:color="auto"/>
                <w:bottom w:val="none" w:sz="0" w:space="0" w:color="auto"/>
                <w:right w:val="none" w:sz="0" w:space="0" w:color="auto"/>
              </w:divBdr>
            </w:div>
            <w:div w:id="1082679865">
              <w:marLeft w:val="0"/>
              <w:marRight w:val="0"/>
              <w:marTop w:val="0"/>
              <w:marBottom w:val="0"/>
              <w:divBdr>
                <w:top w:val="none" w:sz="0" w:space="0" w:color="auto"/>
                <w:left w:val="none" w:sz="0" w:space="0" w:color="auto"/>
                <w:bottom w:val="none" w:sz="0" w:space="0" w:color="auto"/>
                <w:right w:val="none" w:sz="0" w:space="0" w:color="auto"/>
              </w:divBdr>
            </w:div>
            <w:div w:id="1431202200">
              <w:marLeft w:val="0"/>
              <w:marRight w:val="0"/>
              <w:marTop w:val="0"/>
              <w:marBottom w:val="0"/>
              <w:divBdr>
                <w:top w:val="none" w:sz="0" w:space="0" w:color="auto"/>
                <w:left w:val="none" w:sz="0" w:space="0" w:color="auto"/>
                <w:bottom w:val="none" w:sz="0" w:space="0" w:color="auto"/>
                <w:right w:val="none" w:sz="0" w:space="0" w:color="auto"/>
              </w:divBdr>
            </w:div>
            <w:div w:id="295061611">
              <w:marLeft w:val="0"/>
              <w:marRight w:val="0"/>
              <w:marTop w:val="0"/>
              <w:marBottom w:val="0"/>
              <w:divBdr>
                <w:top w:val="none" w:sz="0" w:space="0" w:color="auto"/>
                <w:left w:val="none" w:sz="0" w:space="0" w:color="auto"/>
                <w:bottom w:val="none" w:sz="0" w:space="0" w:color="auto"/>
                <w:right w:val="none" w:sz="0" w:space="0" w:color="auto"/>
              </w:divBdr>
            </w:div>
            <w:div w:id="1109616676">
              <w:marLeft w:val="0"/>
              <w:marRight w:val="0"/>
              <w:marTop w:val="0"/>
              <w:marBottom w:val="0"/>
              <w:divBdr>
                <w:top w:val="none" w:sz="0" w:space="0" w:color="auto"/>
                <w:left w:val="none" w:sz="0" w:space="0" w:color="auto"/>
                <w:bottom w:val="none" w:sz="0" w:space="0" w:color="auto"/>
                <w:right w:val="none" w:sz="0" w:space="0" w:color="auto"/>
              </w:divBdr>
            </w:div>
            <w:div w:id="10906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8962">
      <w:bodyDiv w:val="1"/>
      <w:marLeft w:val="0"/>
      <w:marRight w:val="0"/>
      <w:marTop w:val="0"/>
      <w:marBottom w:val="0"/>
      <w:divBdr>
        <w:top w:val="none" w:sz="0" w:space="0" w:color="auto"/>
        <w:left w:val="none" w:sz="0" w:space="0" w:color="auto"/>
        <w:bottom w:val="none" w:sz="0" w:space="0" w:color="auto"/>
        <w:right w:val="none" w:sz="0" w:space="0" w:color="auto"/>
      </w:divBdr>
    </w:div>
    <w:div w:id="119616831">
      <w:bodyDiv w:val="1"/>
      <w:marLeft w:val="0"/>
      <w:marRight w:val="0"/>
      <w:marTop w:val="0"/>
      <w:marBottom w:val="0"/>
      <w:divBdr>
        <w:top w:val="none" w:sz="0" w:space="0" w:color="auto"/>
        <w:left w:val="none" w:sz="0" w:space="0" w:color="auto"/>
        <w:bottom w:val="none" w:sz="0" w:space="0" w:color="auto"/>
        <w:right w:val="none" w:sz="0" w:space="0" w:color="auto"/>
      </w:divBdr>
      <w:divsChild>
        <w:div w:id="233006604">
          <w:marLeft w:val="0"/>
          <w:marRight w:val="0"/>
          <w:marTop w:val="0"/>
          <w:marBottom w:val="0"/>
          <w:divBdr>
            <w:top w:val="none" w:sz="0" w:space="0" w:color="auto"/>
            <w:left w:val="none" w:sz="0" w:space="0" w:color="auto"/>
            <w:bottom w:val="none" w:sz="0" w:space="0" w:color="auto"/>
            <w:right w:val="none" w:sz="0" w:space="0" w:color="auto"/>
          </w:divBdr>
        </w:div>
        <w:div w:id="1918321787">
          <w:marLeft w:val="0"/>
          <w:marRight w:val="0"/>
          <w:marTop w:val="0"/>
          <w:marBottom w:val="0"/>
          <w:divBdr>
            <w:top w:val="none" w:sz="0" w:space="0" w:color="auto"/>
            <w:left w:val="none" w:sz="0" w:space="0" w:color="auto"/>
            <w:bottom w:val="none" w:sz="0" w:space="0" w:color="auto"/>
            <w:right w:val="none" w:sz="0" w:space="0" w:color="auto"/>
          </w:divBdr>
        </w:div>
        <w:div w:id="1002591393">
          <w:marLeft w:val="0"/>
          <w:marRight w:val="0"/>
          <w:marTop w:val="0"/>
          <w:marBottom w:val="0"/>
          <w:divBdr>
            <w:top w:val="none" w:sz="0" w:space="0" w:color="auto"/>
            <w:left w:val="none" w:sz="0" w:space="0" w:color="auto"/>
            <w:bottom w:val="none" w:sz="0" w:space="0" w:color="auto"/>
            <w:right w:val="none" w:sz="0" w:space="0" w:color="auto"/>
          </w:divBdr>
        </w:div>
        <w:div w:id="1189831519">
          <w:marLeft w:val="0"/>
          <w:marRight w:val="0"/>
          <w:marTop w:val="0"/>
          <w:marBottom w:val="0"/>
          <w:divBdr>
            <w:top w:val="none" w:sz="0" w:space="0" w:color="auto"/>
            <w:left w:val="none" w:sz="0" w:space="0" w:color="auto"/>
            <w:bottom w:val="none" w:sz="0" w:space="0" w:color="auto"/>
            <w:right w:val="none" w:sz="0" w:space="0" w:color="auto"/>
          </w:divBdr>
        </w:div>
        <w:div w:id="1405103896">
          <w:marLeft w:val="0"/>
          <w:marRight w:val="0"/>
          <w:marTop w:val="0"/>
          <w:marBottom w:val="0"/>
          <w:divBdr>
            <w:top w:val="none" w:sz="0" w:space="0" w:color="auto"/>
            <w:left w:val="none" w:sz="0" w:space="0" w:color="auto"/>
            <w:bottom w:val="none" w:sz="0" w:space="0" w:color="auto"/>
            <w:right w:val="none" w:sz="0" w:space="0" w:color="auto"/>
          </w:divBdr>
        </w:div>
        <w:div w:id="1170096572">
          <w:marLeft w:val="0"/>
          <w:marRight w:val="0"/>
          <w:marTop w:val="0"/>
          <w:marBottom w:val="0"/>
          <w:divBdr>
            <w:top w:val="none" w:sz="0" w:space="0" w:color="auto"/>
            <w:left w:val="none" w:sz="0" w:space="0" w:color="auto"/>
            <w:bottom w:val="none" w:sz="0" w:space="0" w:color="auto"/>
            <w:right w:val="none" w:sz="0" w:space="0" w:color="auto"/>
          </w:divBdr>
        </w:div>
        <w:div w:id="1850944960">
          <w:marLeft w:val="0"/>
          <w:marRight w:val="0"/>
          <w:marTop w:val="0"/>
          <w:marBottom w:val="0"/>
          <w:divBdr>
            <w:top w:val="none" w:sz="0" w:space="0" w:color="auto"/>
            <w:left w:val="none" w:sz="0" w:space="0" w:color="auto"/>
            <w:bottom w:val="none" w:sz="0" w:space="0" w:color="auto"/>
            <w:right w:val="none" w:sz="0" w:space="0" w:color="auto"/>
          </w:divBdr>
        </w:div>
        <w:div w:id="1076904987">
          <w:marLeft w:val="0"/>
          <w:marRight w:val="0"/>
          <w:marTop w:val="0"/>
          <w:marBottom w:val="0"/>
          <w:divBdr>
            <w:top w:val="none" w:sz="0" w:space="0" w:color="auto"/>
            <w:left w:val="none" w:sz="0" w:space="0" w:color="auto"/>
            <w:bottom w:val="none" w:sz="0" w:space="0" w:color="auto"/>
            <w:right w:val="none" w:sz="0" w:space="0" w:color="auto"/>
          </w:divBdr>
        </w:div>
        <w:div w:id="1272274943">
          <w:marLeft w:val="0"/>
          <w:marRight w:val="0"/>
          <w:marTop w:val="0"/>
          <w:marBottom w:val="0"/>
          <w:divBdr>
            <w:top w:val="none" w:sz="0" w:space="0" w:color="auto"/>
            <w:left w:val="none" w:sz="0" w:space="0" w:color="auto"/>
            <w:bottom w:val="none" w:sz="0" w:space="0" w:color="auto"/>
            <w:right w:val="none" w:sz="0" w:space="0" w:color="auto"/>
          </w:divBdr>
        </w:div>
        <w:div w:id="1788617822">
          <w:marLeft w:val="0"/>
          <w:marRight w:val="0"/>
          <w:marTop w:val="0"/>
          <w:marBottom w:val="0"/>
          <w:divBdr>
            <w:top w:val="none" w:sz="0" w:space="0" w:color="auto"/>
            <w:left w:val="none" w:sz="0" w:space="0" w:color="auto"/>
            <w:bottom w:val="none" w:sz="0" w:space="0" w:color="auto"/>
            <w:right w:val="none" w:sz="0" w:space="0" w:color="auto"/>
          </w:divBdr>
        </w:div>
        <w:div w:id="896161921">
          <w:marLeft w:val="0"/>
          <w:marRight w:val="0"/>
          <w:marTop w:val="0"/>
          <w:marBottom w:val="0"/>
          <w:divBdr>
            <w:top w:val="none" w:sz="0" w:space="0" w:color="auto"/>
            <w:left w:val="none" w:sz="0" w:space="0" w:color="auto"/>
            <w:bottom w:val="none" w:sz="0" w:space="0" w:color="auto"/>
            <w:right w:val="none" w:sz="0" w:space="0" w:color="auto"/>
          </w:divBdr>
        </w:div>
        <w:div w:id="1706441095">
          <w:marLeft w:val="0"/>
          <w:marRight w:val="0"/>
          <w:marTop w:val="0"/>
          <w:marBottom w:val="0"/>
          <w:divBdr>
            <w:top w:val="none" w:sz="0" w:space="0" w:color="auto"/>
            <w:left w:val="none" w:sz="0" w:space="0" w:color="auto"/>
            <w:bottom w:val="none" w:sz="0" w:space="0" w:color="auto"/>
            <w:right w:val="none" w:sz="0" w:space="0" w:color="auto"/>
          </w:divBdr>
        </w:div>
        <w:div w:id="59602855">
          <w:marLeft w:val="0"/>
          <w:marRight w:val="0"/>
          <w:marTop w:val="0"/>
          <w:marBottom w:val="0"/>
          <w:divBdr>
            <w:top w:val="none" w:sz="0" w:space="0" w:color="auto"/>
            <w:left w:val="none" w:sz="0" w:space="0" w:color="auto"/>
            <w:bottom w:val="none" w:sz="0" w:space="0" w:color="auto"/>
            <w:right w:val="none" w:sz="0" w:space="0" w:color="auto"/>
          </w:divBdr>
        </w:div>
        <w:div w:id="1634748982">
          <w:marLeft w:val="0"/>
          <w:marRight w:val="0"/>
          <w:marTop w:val="0"/>
          <w:marBottom w:val="0"/>
          <w:divBdr>
            <w:top w:val="none" w:sz="0" w:space="0" w:color="auto"/>
            <w:left w:val="none" w:sz="0" w:space="0" w:color="auto"/>
            <w:bottom w:val="none" w:sz="0" w:space="0" w:color="auto"/>
            <w:right w:val="none" w:sz="0" w:space="0" w:color="auto"/>
          </w:divBdr>
        </w:div>
        <w:div w:id="182596736">
          <w:marLeft w:val="0"/>
          <w:marRight w:val="0"/>
          <w:marTop w:val="0"/>
          <w:marBottom w:val="0"/>
          <w:divBdr>
            <w:top w:val="none" w:sz="0" w:space="0" w:color="auto"/>
            <w:left w:val="none" w:sz="0" w:space="0" w:color="auto"/>
            <w:bottom w:val="none" w:sz="0" w:space="0" w:color="auto"/>
            <w:right w:val="none" w:sz="0" w:space="0" w:color="auto"/>
          </w:divBdr>
        </w:div>
        <w:div w:id="903024167">
          <w:marLeft w:val="0"/>
          <w:marRight w:val="0"/>
          <w:marTop w:val="0"/>
          <w:marBottom w:val="0"/>
          <w:divBdr>
            <w:top w:val="none" w:sz="0" w:space="0" w:color="auto"/>
            <w:left w:val="none" w:sz="0" w:space="0" w:color="auto"/>
            <w:bottom w:val="none" w:sz="0" w:space="0" w:color="auto"/>
            <w:right w:val="none" w:sz="0" w:space="0" w:color="auto"/>
          </w:divBdr>
        </w:div>
        <w:div w:id="125516179">
          <w:marLeft w:val="0"/>
          <w:marRight w:val="0"/>
          <w:marTop w:val="0"/>
          <w:marBottom w:val="0"/>
          <w:divBdr>
            <w:top w:val="none" w:sz="0" w:space="0" w:color="auto"/>
            <w:left w:val="none" w:sz="0" w:space="0" w:color="auto"/>
            <w:bottom w:val="none" w:sz="0" w:space="0" w:color="auto"/>
            <w:right w:val="none" w:sz="0" w:space="0" w:color="auto"/>
          </w:divBdr>
        </w:div>
        <w:div w:id="1240868844">
          <w:marLeft w:val="0"/>
          <w:marRight w:val="0"/>
          <w:marTop w:val="0"/>
          <w:marBottom w:val="0"/>
          <w:divBdr>
            <w:top w:val="none" w:sz="0" w:space="0" w:color="auto"/>
            <w:left w:val="none" w:sz="0" w:space="0" w:color="auto"/>
            <w:bottom w:val="none" w:sz="0" w:space="0" w:color="auto"/>
            <w:right w:val="none" w:sz="0" w:space="0" w:color="auto"/>
          </w:divBdr>
        </w:div>
        <w:div w:id="383725503">
          <w:marLeft w:val="0"/>
          <w:marRight w:val="0"/>
          <w:marTop w:val="0"/>
          <w:marBottom w:val="0"/>
          <w:divBdr>
            <w:top w:val="none" w:sz="0" w:space="0" w:color="auto"/>
            <w:left w:val="none" w:sz="0" w:space="0" w:color="auto"/>
            <w:bottom w:val="none" w:sz="0" w:space="0" w:color="auto"/>
            <w:right w:val="none" w:sz="0" w:space="0" w:color="auto"/>
          </w:divBdr>
        </w:div>
        <w:div w:id="1243179635">
          <w:marLeft w:val="0"/>
          <w:marRight w:val="0"/>
          <w:marTop w:val="0"/>
          <w:marBottom w:val="0"/>
          <w:divBdr>
            <w:top w:val="none" w:sz="0" w:space="0" w:color="auto"/>
            <w:left w:val="none" w:sz="0" w:space="0" w:color="auto"/>
            <w:bottom w:val="none" w:sz="0" w:space="0" w:color="auto"/>
            <w:right w:val="none" w:sz="0" w:space="0" w:color="auto"/>
          </w:divBdr>
        </w:div>
        <w:div w:id="1573928967">
          <w:marLeft w:val="0"/>
          <w:marRight w:val="0"/>
          <w:marTop w:val="0"/>
          <w:marBottom w:val="0"/>
          <w:divBdr>
            <w:top w:val="none" w:sz="0" w:space="0" w:color="auto"/>
            <w:left w:val="none" w:sz="0" w:space="0" w:color="auto"/>
            <w:bottom w:val="none" w:sz="0" w:space="0" w:color="auto"/>
            <w:right w:val="none" w:sz="0" w:space="0" w:color="auto"/>
          </w:divBdr>
        </w:div>
        <w:div w:id="1538272510">
          <w:marLeft w:val="0"/>
          <w:marRight w:val="0"/>
          <w:marTop w:val="0"/>
          <w:marBottom w:val="0"/>
          <w:divBdr>
            <w:top w:val="none" w:sz="0" w:space="0" w:color="auto"/>
            <w:left w:val="none" w:sz="0" w:space="0" w:color="auto"/>
            <w:bottom w:val="none" w:sz="0" w:space="0" w:color="auto"/>
            <w:right w:val="none" w:sz="0" w:space="0" w:color="auto"/>
          </w:divBdr>
        </w:div>
        <w:div w:id="818500117">
          <w:marLeft w:val="0"/>
          <w:marRight w:val="0"/>
          <w:marTop w:val="0"/>
          <w:marBottom w:val="0"/>
          <w:divBdr>
            <w:top w:val="none" w:sz="0" w:space="0" w:color="auto"/>
            <w:left w:val="none" w:sz="0" w:space="0" w:color="auto"/>
            <w:bottom w:val="none" w:sz="0" w:space="0" w:color="auto"/>
            <w:right w:val="none" w:sz="0" w:space="0" w:color="auto"/>
          </w:divBdr>
        </w:div>
        <w:div w:id="550533550">
          <w:marLeft w:val="0"/>
          <w:marRight w:val="0"/>
          <w:marTop w:val="0"/>
          <w:marBottom w:val="0"/>
          <w:divBdr>
            <w:top w:val="none" w:sz="0" w:space="0" w:color="auto"/>
            <w:left w:val="none" w:sz="0" w:space="0" w:color="auto"/>
            <w:bottom w:val="none" w:sz="0" w:space="0" w:color="auto"/>
            <w:right w:val="none" w:sz="0" w:space="0" w:color="auto"/>
          </w:divBdr>
        </w:div>
        <w:div w:id="682051562">
          <w:marLeft w:val="0"/>
          <w:marRight w:val="0"/>
          <w:marTop w:val="0"/>
          <w:marBottom w:val="0"/>
          <w:divBdr>
            <w:top w:val="none" w:sz="0" w:space="0" w:color="auto"/>
            <w:left w:val="none" w:sz="0" w:space="0" w:color="auto"/>
            <w:bottom w:val="none" w:sz="0" w:space="0" w:color="auto"/>
            <w:right w:val="none" w:sz="0" w:space="0" w:color="auto"/>
          </w:divBdr>
        </w:div>
        <w:div w:id="2001538163">
          <w:marLeft w:val="0"/>
          <w:marRight w:val="0"/>
          <w:marTop w:val="0"/>
          <w:marBottom w:val="0"/>
          <w:divBdr>
            <w:top w:val="none" w:sz="0" w:space="0" w:color="auto"/>
            <w:left w:val="none" w:sz="0" w:space="0" w:color="auto"/>
            <w:bottom w:val="none" w:sz="0" w:space="0" w:color="auto"/>
            <w:right w:val="none" w:sz="0" w:space="0" w:color="auto"/>
          </w:divBdr>
        </w:div>
        <w:div w:id="677344806">
          <w:marLeft w:val="0"/>
          <w:marRight w:val="0"/>
          <w:marTop w:val="0"/>
          <w:marBottom w:val="0"/>
          <w:divBdr>
            <w:top w:val="none" w:sz="0" w:space="0" w:color="auto"/>
            <w:left w:val="none" w:sz="0" w:space="0" w:color="auto"/>
            <w:bottom w:val="none" w:sz="0" w:space="0" w:color="auto"/>
            <w:right w:val="none" w:sz="0" w:space="0" w:color="auto"/>
          </w:divBdr>
        </w:div>
        <w:div w:id="1257054559">
          <w:marLeft w:val="0"/>
          <w:marRight w:val="0"/>
          <w:marTop w:val="0"/>
          <w:marBottom w:val="0"/>
          <w:divBdr>
            <w:top w:val="none" w:sz="0" w:space="0" w:color="auto"/>
            <w:left w:val="none" w:sz="0" w:space="0" w:color="auto"/>
            <w:bottom w:val="none" w:sz="0" w:space="0" w:color="auto"/>
            <w:right w:val="none" w:sz="0" w:space="0" w:color="auto"/>
          </w:divBdr>
        </w:div>
        <w:div w:id="1574317518">
          <w:marLeft w:val="0"/>
          <w:marRight w:val="0"/>
          <w:marTop w:val="0"/>
          <w:marBottom w:val="0"/>
          <w:divBdr>
            <w:top w:val="none" w:sz="0" w:space="0" w:color="auto"/>
            <w:left w:val="none" w:sz="0" w:space="0" w:color="auto"/>
            <w:bottom w:val="none" w:sz="0" w:space="0" w:color="auto"/>
            <w:right w:val="none" w:sz="0" w:space="0" w:color="auto"/>
          </w:divBdr>
        </w:div>
        <w:div w:id="1522471259">
          <w:marLeft w:val="0"/>
          <w:marRight w:val="0"/>
          <w:marTop w:val="0"/>
          <w:marBottom w:val="0"/>
          <w:divBdr>
            <w:top w:val="none" w:sz="0" w:space="0" w:color="auto"/>
            <w:left w:val="none" w:sz="0" w:space="0" w:color="auto"/>
            <w:bottom w:val="none" w:sz="0" w:space="0" w:color="auto"/>
            <w:right w:val="none" w:sz="0" w:space="0" w:color="auto"/>
          </w:divBdr>
        </w:div>
        <w:div w:id="1555196066">
          <w:marLeft w:val="0"/>
          <w:marRight w:val="0"/>
          <w:marTop w:val="0"/>
          <w:marBottom w:val="0"/>
          <w:divBdr>
            <w:top w:val="none" w:sz="0" w:space="0" w:color="auto"/>
            <w:left w:val="none" w:sz="0" w:space="0" w:color="auto"/>
            <w:bottom w:val="none" w:sz="0" w:space="0" w:color="auto"/>
            <w:right w:val="none" w:sz="0" w:space="0" w:color="auto"/>
          </w:divBdr>
        </w:div>
        <w:div w:id="882987580">
          <w:marLeft w:val="0"/>
          <w:marRight w:val="0"/>
          <w:marTop w:val="0"/>
          <w:marBottom w:val="0"/>
          <w:divBdr>
            <w:top w:val="none" w:sz="0" w:space="0" w:color="auto"/>
            <w:left w:val="none" w:sz="0" w:space="0" w:color="auto"/>
            <w:bottom w:val="none" w:sz="0" w:space="0" w:color="auto"/>
            <w:right w:val="none" w:sz="0" w:space="0" w:color="auto"/>
          </w:divBdr>
        </w:div>
        <w:div w:id="2059818284">
          <w:marLeft w:val="0"/>
          <w:marRight w:val="0"/>
          <w:marTop w:val="0"/>
          <w:marBottom w:val="0"/>
          <w:divBdr>
            <w:top w:val="none" w:sz="0" w:space="0" w:color="auto"/>
            <w:left w:val="none" w:sz="0" w:space="0" w:color="auto"/>
            <w:bottom w:val="none" w:sz="0" w:space="0" w:color="auto"/>
            <w:right w:val="none" w:sz="0" w:space="0" w:color="auto"/>
          </w:divBdr>
        </w:div>
        <w:div w:id="212891366">
          <w:marLeft w:val="0"/>
          <w:marRight w:val="0"/>
          <w:marTop w:val="0"/>
          <w:marBottom w:val="0"/>
          <w:divBdr>
            <w:top w:val="none" w:sz="0" w:space="0" w:color="auto"/>
            <w:left w:val="none" w:sz="0" w:space="0" w:color="auto"/>
            <w:bottom w:val="none" w:sz="0" w:space="0" w:color="auto"/>
            <w:right w:val="none" w:sz="0" w:space="0" w:color="auto"/>
          </w:divBdr>
        </w:div>
        <w:div w:id="1904833661">
          <w:marLeft w:val="0"/>
          <w:marRight w:val="0"/>
          <w:marTop w:val="0"/>
          <w:marBottom w:val="0"/>
          <w:divBdr>
            <w:top w:val="none" w:sz="0" w:space="0" w:color="auto"/>
            <w:left w:val="none" w:sz="0" w:space="0" w:color="auto"/>
            <w:bottom w:val="none" w:sz="0" w:space="0" w:color="auto"/>
            <w:right w:val="none" w:sz="0" w:space="0" w:color="auto"/>
          </w:divBdr>
        </w:div>
        <w:div w:id="381249567">
          <w:marLeft w:val="0"/>
          <w:marRight w:val="0"/>
          <w:marTop w:val="0"/>
          <w:marBottom w:val="0"/>
          <w:divBdr>
            <w:top w:val="none" w:sz="0" w:space="0" w:color="auto"/>
            <w:left w:val="none" w:sz="0" w:space="0" w:color="auto"/>
            <w:bottom w:val="none" w:sz="0" w:space="0" w:color="auto"/>
            <w:right w:val="none" w:sz="0" w:space="0" w:color="auto"/>
          </w:divBdr>
        </w:div>
        <w:div w:id="173809266">
          <w:marLeft w:val="0"/>
          <w:marRight w:val="0"/>
          <w:marTop w:val="0"/>
          <w:marBottom w:val="0"/>
          <w:divBdr>
            <w:top w:val="none" w:sz="0" w:space="0" w:color="auto"/>
            <w:left w:val="none" w:sz="0" w:space="0" w:color="auto"/>
            <w:bottom w:val="none" w:sz="0" w:space="0" w:color="auto"/>
            <w:right w:val="none" w:sz="0" w:space="0" w:color="auto"/>
          </w:divBdr>
        </w:div>
        <w:div w:id="529881416">
          <w:marLeft w:val="0"/>
          <w:marRight w:val="0"/>
          <w:marTop w:val="0"/>
          <w:marBottom w:val="0"/>
          <w:divBdr>
            <w:top w:val="none" w:sz="0" w:space="0" w:color="auto"/>
            <w:left w:val="none" w:sz="0" w:space="0" w:color="auto"/>
            <w:bottom w:val="none" w:sz="0" w:space="0" w:color="auto"/>
            <w:right w:val="none" w:sz="0" w:space="0" w:color="auto"/>
          </w:divBdr>
        </w:div>
        <w:div w:id="1140998286">
          <w:marLeft w:val="0"/>
          <w:marRight w:val="0"/>
          <w:marTop w:val="0"/>
          <w:marBottom w:val="0"/>
          <w:divBdr>
            <w:top w:val="none" w:sz="0" w:space="0" w:color="auto"/>
            <w:left w:val="none" w:sz="0" w:space="0" w:color="auto"/>
            <w:bottom w:val="none" w:sz="0" w:space="0" w:color="auto"/>
            <w:right w:val="none" w:sz="0" w:space="0" w:color="auto"/>
          </w:divBdr>
        </w:div>
        <w:div w:id="620308050">
          <w:marLeft w:val="0"/>
          <w:marRight w:val="0"/>
          <w:marTop w:val="0"/>
          <w:marBottom w:val="0"/>
          <w:divBdr>
            <w:top w:val="none" w:sz="0" w:space="0" w:color="auto"/>
            <w:left w:val="none" w:sz="0" w:space="0" w:color="auto"/>
            <w:bottom w:val="none" w:sz="0" w:space="0" w:color="auto"/>
            <w:right w:val="none" w:sz="0" w:space="0" w:color="auto"/>
          </w:divBdr>
        </w:div>
        <w:div w:id="915044534">
          <w:marLeft w:val="0"/>
          <w:marRight w:val="0"/>
          <w:marTop w:val="0"/>
          <w:marBottom w:val="0"/>
          <w:divBdr>
            <w:top w:val="none" w:sz="0" w:space="0" w:color="auto"/>
            <w:left w:val="none" w:sz="0" w:space="0" w:color="auto"/>
            <w:bottom w:val="none" w:sz="0" w:space="0" w:color="auto"/>
            <w:right w:val="none" w:sz="0" w:space="0" w:color="auto"/>
          </w:divBdr>
        </w:div>
        <w:div w:id="163206592">
          <w:marLeft w:val="0"/>
          <w:marRight w:val="0"/>
          <w:marTop w:val="0"/>
          <w:marBottom w:val="0"/>
          <w:divBdr>
            <w:top w:val="none" w:sz="0" w:space="0" w:color="auto"/>
            <w:left w:val="none" w:sz="0" w:space="0" w:color="auto"/>
            <w:bottom w:val="none" w:sz="0" w:space="0" w:color="auto"/>
            <w:right w:val="none" w:sz="0" w:space="0" w:color="auto"/>
          </w:divBdr>
        </w:div>
        <w:div w:id="1102723157">
          <w:marLeft w:val="0"/>
          <w:marRight w:val="0"/>
          <w:marTop w:val="0"/>
          <w:marBottom w:val="0"/>
          <w:divBdr>
            <w:top w:val="none" w:sz="0" w:space="0" w:color="auto"/>
            <w:left w:val="none" w:sz="0" w:space="0" w:color="auto"/>
            <w:bottom w:val="none" w:sz="0" w:space="0" w:color="auto"/>
            <w:right w:val="none" w:sz="0" w:space="0" w:color="auto"/>
          </w:divBdr>
        </w:div>
        <w:div w:id="521015190">
          <w:marLeft w:val="0"/>
          <w:marRight w:val="0"/>
          <w:marTop w:val="0"/>
          <w:marBottom w:val="0"/>
          <w:divBdr>
            <w:top w:val="none" w:sz="0" w:space="0" w:color="auto"/>
            <w:left w:val="none" w:sz="0" w:space="0" w:color="auto"/>
            <w:bottom w:val="none" w:sz="0" w:space="0" w:color="auto"/>
            <w:right w:val="none" w:sz="0" w:space="0" w:color="auto"/>
          </w:divBdr>
        </w:div>
        <w:div w:id="1767965497">
          <w:marLeft w:val="0"/>
          <w:marRight w:val="0"/>
          <w:marTop w:val="0"/>
          <w:marBottom w:val="0"/>
          <w:divBdr>
            <w:top w:val="none" w:sz="0" w:space="0" w:color="auto"/>
            <w:left w:val="none" w:sz="0" w:space="0" w:color="auto"/>
            <w:bottom w:val="none" w:sz="0" w:space="0" w:color="auto"/>
            <w:right w:val="none" w:sz="0" w:space="0" w:color="auto"/>
          </w:divBdr>
        </w:div>
        <w:div w:id="454300955">
          <w:marLeft w:val="0"/>
          <w:marRight w:val="0"/>
          <w:marTop w:val="0"/>
          <w:marBottom w:val="0"/>
          <w:divBdr>
            <w:top w:val="none" w:sz="0" w:space="0" w:color="auto"/>
            <w:left w:val="none" w:sz="0" w:space="0" w:color="auto"/>
            <w:bottom w:val="none" w:sz="0" w:space="0" w:color="auto"/>
            <w:right w:val="none" w:sz="0" w:space="0" w:color="auto"/>
          </w:divBdr>
        </w:div>
        <w:div w:id="1237324857">
          <w:marLeft w:val="0"/>
          <w:marRight w:val="0"/>
          <w:marTop w:val="0"/>
          <w:marBottom w:val="0"/>
          <w:divBdr>
            <w:top w:val="none" w:sz="0" w:space="0" w:color="auto"/>
            <w:left w:val="none" w:sz="0" w:space="0" w:color="auto"/>
            <w:bottom w:val="none" w:sz="0" w:space="0" w:color="auto"/>
            <w:right w:val="none" w:sz="0" w:space="0" w:color="auto"/>
          </w:divBdr>
        </w:div>
        <w:div w:id="1383402635">
          <w:marLeft w:val="0"/>
          <w:marRight w:val="0"/>
          <w:marTop w:val="0"/>
          <w:marBottom w:val="0"/>
          <w:divBdr>
            <w:top w:val="none" w:sz="0" w:space="0" w:color="auto"/>
            <w:left w:val="none" w:sz="0" w:space="0" w:color="auto"/>
            <w:bottom w:val="none" w:sz="0" w:space="0" w:color="auto"/>
            <w:right w:val="none" w:sz="0" w:space="0" w:color="auto"/>
          </w:divBdr>
        </w:div>
        <w:div w:id="1126317081">
          <w:marLeft w:val="0"/>
          <w:marRight w:val="0"/>
          <w:marTop w:val="0"/>
          <w:marBottom w:val="0"/>
          <w:divBdr>
            <w:top w:val="none" w:sz="0" w:space="0" w:color="auto"/>
            <w:left w:val="none" w:sz="0" w:space="0" w:color="auto"/>
            <w:bottom w:val="none" w:sz="0" w:space="0" w:color="auto"/>
            <w:right w:val="none" w:sz="0" w:space="0" w:color="auto"/>
          </w:divBdr>
        </w:div>
        <w:div w:id="588855284">
          <w:marLeft w:val="0"/>
          <w:marRight w:val="0"/>
          <w:marTop w:val="0"/>
          <w:marBottom w:val="0"/>
          <w:divBdr>
            <w:top w:val="none" w:sz="0" w:space="0" w:color="auto"/>
            <w:left w:val="none" w:sz="0" w:space="0" w:color="auto"/>
            <w:bottom w:val="none" w:sz="0" w:space="0" w:color="auto"/>
            <w:right w:val="none" w:sz="0" w:space="0" w:color="auto"/>
          </w:divBdr>
        </w:div>
        <w:div w:id="304627510">
          <w:marLeft w:val="0"/>
          <w:marRight w:val="0"/>
          <w:marTop w:val="0"/>
          <w:marBottom w:val="0"/>
          <w:divBdr>
            <w:top w:val="none" w:sz="0" w:space="0" w:color="auto"/>
            <w:left w:val="none" w:sz="0" w:space="0" w:color="auto"/>
            <w:bottom w:val="none" w:sz="0" w:space="0" w:color="auto"/>
            <w:right w:val="none" w:sz="0" w:space="0" w:color="auto"/>
          </w:divBdr>
        </w:div>
        <w:div w:id="477504669">
          <w:marLeft w:val="0"/>
          <w:marRight w:val="0"/>
          <w:marTop w:val="0"/>
          <w:marBottom w:val="0"/>
          <w:divBdr>
            <w:top w:val="none" w:sz="0" w:space="0" w:color="auto"/>
            <w:left w:val="none" w:sz="0" w:space="0" w:color="auto"/>
            <w:bottom w:val="none" w:sz="0" w:space="0" w:color="auto"/>
            <w:right w:val="none" w:sz="0" w:space="0" w:color="auto"/>
          </w:divBdr>
        </w:div>
        <w:div w:id="911351014">
          <w:marLeft w:val="0"/>
          <w:marRight w:val="0"/>
          <w:marTop w:val="0"/>
          <w:marBottom w:val="0"/>
          <w:divBdr>
            <w:top w:val="none" w:sz="0" w:space="0" w:color="auto"/>
            <w:left w:val="none" w:sz="0" w:space="0" w:color="auto"/>
            <w:bottom w:val="none" w:sz="0" w:space="0" w:color="auto"/>
            <w:right w:val="none" w:sz="0" w:space="0" w:color="auto"/>
          </w:divBdr>
        </w:div>
        <w:div w:id="812715438">
          <w:marLeft w:val="0"/>
          <w:marRight w:val="0"/>
          <w:marTop w:val="0"/>
          <w:marBottom w:val="0"/>
          <w:divBdr>
            <w:top w:val="none" w:sz="0" w:space="0" w:color="auto"/>
            <w:left w:val="none" w:sz="0" w:space="0" w:color="auto"/>
            <w:bottom w:val="none" w:sz="0" w:space="0" w:color="auto"/>
            <w:right w:val="none" w:sz="0" w:space="0" w:color="auto"/>
          </w:divBdr>
        </w:div>
        <w:div w:id="1533574282">
          <w:marLeft w:val="0"/>
          <w:marRight w:val="0"/>
          <w:marTop w:val="0"/>
          <w:marBottom w:val="0"/>
          <w:divBdr>
            <w:top w:val="none" w:sz="0" w:space="0" w:color="auto"/>
            <w:left w:val="none" w:sz="0" w:space="0" w:color="auto"/>
            <w:bottom w:val="none" w:sz="0" w:space="0" w:color="auto"/>
            <w:right w:val="none" w:sz="0" w:space="0" w:color="auto"/>
          </w:divBdr>
        </w:div>
        <w:div w:id="1768496673">
          <w:marLeft w:val="0"/>
          <w:marRight w:val="0"/>
          <w:marTop w:val="0"/>
          <w:marBottom w:val="0"/>
          <w:divBdr>
            <w:top w:val="none" w:sz="0" w:space="0" w:color="auto"/>
            <w:left w:val="none" w:sz="0" w:space="0" w:color="auto"/>
            <w:bottom w:val="none" w:sz="0" w:space="0" w:color="auto"/>
            <w:right w:val="none" w:sz="0" w:space="0" w:color="auto"/>
          </w:divBdr>
        </w:div>
        <w:div w:id="1854494200">
          <w:marLeft w:val="0"/>
          <w:marRight w:val="0"/>
          <w:marTop w:val="0"/>
          <w:marBottom w:val="0"/>
          <w:divBdr>
            <w:top w:val="none" w:sz="0" w:space="0" w:color="auto"/>
            <w:left w:val="none" w:sz="0" w:space="0" w:color="auto"/>
            <w:bottom w:val="none" w:sz="0" w:space="0" w:color="auto"/>
            <w:right w:val="none" w:sz="0" w:space="0" w:color="auto"/>
          </w:divBdr>
        </w:div>
        <w:div w:id="678122352">
          <w:marLeft w:val="0"/>
          <w:marRight w:val="0"/>
          <w:marTop w:val="0"/>
          <w:marBottom w:val="0"/>
          <w:divBdr>
            <w:top w:val="none" w:sz="0" w:space="0" w:color="auto"/>
            <w:left w:val="none" w:sz="0" w:space="0" w:color="auto"/>
            <w:bottom w:val="none" w:sz="0" w:space="0" w:color="auto"/>
            <w:right w:val="none" w:sz="0" w:space="0" w:color="auto"/>
          </w:divBdr>
        </w:div>
        <w:div w:id="216015914">
          <w:marLeft w:val="0"/>
          <w:marRight w:val="0"/>
          <w:marTop w:val="0"/>
          <w:marBottom w:val="0"/>
          <w:divBdr>
            <w:top w:val="none" w:sz="0" w:space="0" w:color="auto"/>
            <w:left w:val="none" w:sz="0" w:space="0" w:color="auto"/>
            <w:bottom w:val="none" w:sz="0" w:space="0" w:color="auto"/>
            <w:right w:val="none" w:sz="0" w:space="0" w:color="auto"/>
          </w:divBdr>
        </w:div>
        <w:div w:id="1888174457">
          <w:marLeft w:val="0"/>
          <w:marRight w:val="0"/>
          <w:marTop w:val="0"/>
          <w:marBottom w:val="0"/>
          <w:divBdr>
            <w:top w:val="none" w:sz="0" w:space="0" w:color="auto"/>
            <w:left w:val="none" w:sz="0" w:space="0" w:color="auto"/>
            <w:bottom w:val="none" w:sz="0" w:space="0" w:color="auto"/>
            <w:right w:val="none" w:sz="0" w:space="0" w:color="auto"/>
          </w:divBdr>
        </w:div>
        <w:div w:id="1719015303">
          <w:marLeft w:val="0"/>
          <w:marRight w:val="0"/>
          <w:marTop w:val="0"/>
          <w:marBottom w:val="0"/>
          <w:divBdr>
            <w:top w:val="none" w:sz="0" w:space="0" w:color="auto"/>
            <w:left w:val="none" w:sz="0" w:space="0" w:color="auto"/>
            <w:bottom w:val="none" w:sz="0" w:space="0" w:color="auto"/>
            <w:right w:val="none" w:sz="0" w:space="0" w:color="auto"/>
          </w:divBdr>
        </w:div>
        <w:div w:id="359011209">
          <w:marLeft w:val="0"/>
          <w:marRight w:val="0"/>
          <w:marTop w:val="0"/>
          <w:marBottom w:val="0"/>
          <w:divBdr>
            <w:top w:val="none" w:sz="0" w:space="0" w:color="auto"/>
            <w:left w:val="none" w:sz="0" w:space="0" w:color="auto"/>
            <w:bottom w:val="none" w:sz="0" w:space="0" w:color="auto"/>
            <w:right w:val="none" w:sz="0" w:space="0" w:color="auto"/>
          </w:divBdr>
        </w:div>
        <w:div w:id="177962032">
          <w:marLeft w:val="0"/>
          <w:marRight w:val="0"/>
          <w:marTop w:val="0"/>
          <w:marBottom w:val="0"/>
          <w:divBdr>
            <w:top w:val="none" w:sz="0" w:space="0" w:color="auto"/>
            <w:left w:val="none" w:sz="0" w:space="0" w:color="auto"/>
            <w:bottom w:val="none" w:sz="0" w:space="0" w:color="auto"/>
            <w:right w:val="none" w:sz="0" w:space="0" w:color="auto"/>
          </w:divBdr>
        </w:div>
        <w:div w:id="1465585935">
          <w:marLeft w:val="0"/>
          <w:marRight w:val="0"/>
          <w:marTop w:val="0"/>
          <w:marBottom w:val="0"/>
          <w:divBdr>
            <w:top w:val="none" w:sz="0" w:space="0" w:color="auto"/>
            <w:left w:val="none" w:sz="0" w:space="0" w:color="auto"/>
            <w:bottom w:val="none" w:sz="0" w:space="0" w:color="auto"/>
            <w:right w:val="none" w:sz="0" w:space="0" w:color="auto"/>
          </w:divBdr>
        </w:div>
        <w:div w:id="51580924">
          <w:marLeft w:val="0"/>
          <w:marRight w:val="0"/>
          <w:marTop w:val="0"/>
          <w:marBottom w:val="0"/>
          <w:divBdr>
            <w:top w:val="none" w:sz="0" w:space="0" w:color="auto"/>
            <w:left w:val="none" w:sz="0" w:space="0" w:color="auto"/>
            <w:bottom w:val="none" w:sz="0" w:space="0" w:color="auto"/>
            <w:right w:val="none" w:sz="0" w:space="0" w:color="auto"/>
          </w:divBdr>
        </w:div>
        <w:div w:id="927619973">
          <w:marLeft w:val="0"/>
          <w:marRight w:val="0"/>
          <w:marTop w:val="0"/>
          <w:marBottom w:val="0"/>
          <w:divBdr>
            <w:top w:val="none" w:sz="0" w:space="0" w:color="auto"/>
            <w:left w:val="none" w:sz="0" w:space="0" w:color="auto"/>
            <w:bottom w:val="none" w:sz="0" w:space="0" w:color="auto"/>
            <w:right w:val="none" w:sz="0" w:space="0" w:color="auto"/>
          </w:divBdr>
        </w:div>
        <w:div w:id="608467928">
          <w:marLeft w:val="0"/>
          <w:marRight w:val="0"/>
          <w:marTop w:val="0"/>
          <w:marBottom w:val="0"/>
          <w:divBdr>
            <w:top w:val="none" w:sz="0" w:space="0" w:color="auto"/>
            <w:left w:val="none" w:sz="0" w:space="0" w:color="auto"/>
            <w:bottom w:val="none" w:sz="0" w:space="0" w:color="auto"/>
            <w:right w:val="none" w:sz="0" w:space="0" w:color="auto"/>
          </w:divBdr>
        </w:div>
        <w:div w:id="1302268859">
          <w:marLeft w:val="0"/>
          <w:marRight w:val="0"/>
          <w:marTop w:val="0"/>
          <w:marBottom w:val="0"/>
          <w:divBdr>
            <w:top w:val="none" w:sz="0" w:space="0" w:color="auto"/>
            <w:left w:val="none" w:sz="0" w:space="0" w:color="auto"/>
            <w:bottom w:val="none" w:sz="0" w:space="0" w:color="auto"/>
            <w:right w:val="none" w:sz="0" w:space="0" w:color="auto"/>
          </w:divBdr>
        </w:div>
        <w:div w:id="49888794">
          <w:marLeft w:val="0"/>
          <w:marRight w:val="0"/>
          <w:marTop w:val="0"/>
          <w:marBottom w:val="0"/>
          <w:divBdr>
            <w:top w:val="none" w:sz="0" w:space="0" w:color="auto"/>
            <w:left w:val="none" w:sz="0" w:space="0" w:color="auto"/>
            <w:bottom w:val="none" w:sz="0" w:space="0" w:color="auto"/>
            <w:right w:val="none" w:sz="0" w:space="0" w:color="auto"/>
          </w:divBdr>
        </w:div>
        <w:div w:id="333270081">
          <w:marLeft w:val="0"/>
          <w:marRight w:val="0"/>
          <w:marTop w:val="0"/>
          <w:marBottom w:val="0"/>
          <w:divBdr>
            <w:top w:val="none" w:sz="0" w:space="0" w:color="auto"/>
            <w:left w:val="none" w:sz="0" w:space="0" w:color="auto"/>
            <w:bottom w:val="none" w:sz="0" w:space="0" w:color="auto"/>
            <w:right w:val="none" w:sz="0" w:space="0" w:color="auto"/>
          </w:divBdr>
        </w:div>
        <w:div w:id="1954556946">
          <w:marLeft w:val="0"/>
          <w:marRight w:val="0"/>
          <w:marTop w:val="0"/>
          <w:marBottom w:val="0"/>
          <w:divBdr>
            <w:top w:val="none" w:sz="0" w:space="0" w:color="auto"/>
            <w:left w:val="none" w:sz="0" w:space="0" w:color="auto"/>
            <w:bottom w:val="none" w:sz="0" w:space="0" w:color="auto"/>
            <w:right w:val="none" w:sz="0" w:space="0" w:color="auto"/>
          </w:divBdr>
        </w:div>
        <w:div w:id="1100678957">
          <w:marLeft w:val="0"/>
          <w:marRight w:val="0"/>
          <w:marTop w:val="0"/>
          <w:marBottom w:val="0"/>
          <w:divBdr>
            <w:top w:val="none" w:sz="0" w:space="0" w:color="auto"/>
            <w:left w:val="none" w:sz="0" w:space="0" w:color="auto"/>
            <w:bottom w:val="none" w:sz="0" w:space="0" w:color="auto"/>
            <w:right w:val="none" w:sz="0" w:space="0" w:color="auto"/>
          </w:divBdr>
        </w:div>
        <w:div w:id="1433893564">
          <w:marLeft w:val="0"/>
          <w:marRight w:val="0"/>
          <w:marTop w:val="0"/>
          <w:marBottom w:val="0"/>
          <w:divBdr>
            <w:top w:val="none" w:sz="0" w:space="0" w:color="auto"/>
            <w:left w:val="none" w:sz="0" w:space="0" w:color="auto"/>
            <w:bottom w:val="none" w:sz="0" w:space="0" w:color="auto"/>
            <w:right w:val="none" w:sz="0" w:space="0" w:color="auto"/>
          </w:divBdr>
        </w:div>
        <w:div w:id="411049689">
          <w:marLeft w:val="0"/>
          <w:marRight w:val="0"/>
          <w:marTop w:val="0"/>
          <w:marBottom w:val="0"/>
          <w:divBdr>
            <w:top w:val="none" w:sz="0" w:space="0" w:color="auto"/>
            <w:left w:val="none" w:sz="0" w:space="0" w:color="auto"/>
            <w:bottom w:val="none" w:sz="0" w:space="0" w:color="auto"/>
            <w:right w:val="none" w:sz="0" w:space="0" w:color="auto"/>
          </w:divBdr>
        </w:div>
        <w:div w:id="1818843138">
          <w:marLeft w:val="0"/>
          <w:marRight w:val="0"/>
          <w:marTop w:val="0"/>
          <w:marBottom w:val="0"/>
          <w:divBdr>
            <w:top w:val="none" w:sz="0" w:space="0" w:color="auto"/>
            <w:left w:val="none" w:sz="0" w:space="0" w:color="auto"/>
            <w:bottom w:val="none" w:sz="0" w:space="0" w:color="auto"/>
            <w:right w:val="none" w:sz="0" w:space="0" w:color="auto"/>
          </w:divBdr>
        </w:div>
        <w:div w:id="1836802204">
          <w:marLeft w:val="0"/>
          <w:marRight w:val="0"/>
          <w:marTop w:val="0"/>
          <w:marBottom w:val="0"/>
          <w:divBdr>
            <w:top w:val="none" w:sz="0" w:space="0" w:color="auto"/>
            <w:left w:val="none" w:sz="0" w:space="0" w:color="auto"/>
            <w:bottom w:val="none" w:sz="0" w:space="0" w:color="auto"/>
            <w:right w:val="none" w:sz="0" w:space="0" w:color="auto"/>
          </w:divBdr>
        </w:div>
        <w:div w:id="1723823991">
          <w:marLeft w:val="0"/>
          <w:marRight w:val="0"/>
          <w:marTop w:val="0"/>
          <w:marBottom w:val="0"/>
          <w:divBdr>
            <w:top w:val="none" w:sz="0" w:space="0" w:color="auto"/>
            <w:left w:val="none" w:sz="0" w:space="0" w:color="auto"/>
            <w:bottom w:val="none" w:sz="0" w:space="0" w:color="auto"/>
            <w:right w:val="none" w:sz="0" w:space="0" w:color="auto"/>
          </w:divBdr>
        </w:div>
        <w:div w:id="1201237689">
          <w:marLeft w:val="0"/>
          <w:marRight w:val="0"/>
          <w:marTop w:val="0"/>
          <w:marBottom w:val="0"/>
          <w:divBdr>
            <w:top w:val="none" w:sz="0" w:space="0" w:color="auto"/>
            <w:left w:val="none" w:sz="0" w:space="0" w:color="auto"/>
            <w:bottom w:val="none" w:sz="0" w:space="0" w:color="auto"/>
            <w:right w:val="none" w:sz="0" w:space="0" w:color="auto"/>
          </w:divBdr>
        </w:div>
        <w:div w:id="1505975839">
          <w:marLeft w:val="0"/>
          <w:marRight w:val="0"/>
          <w:marTop w:val="0"/>
          <w:marBottom w:val="0"/>
          <w:divBdr>
            <w:top w:val="none" w:sz="0" w:space="0" w:color="auto"/>
            <w:left w:val="none" w:sz="0" w:space="0" w:color="auto"/>
            <w:bottom w:val="none" w:sz="0" w:space="0" w:color="auto"/>
            <w:right w:val="none" w:sz="0" w:space="0" w:color="auto"/>
          </w:divBdr>
        </w:div>
        <w:div w:id="2113892541">
          <w:marLeft w:val="0"/>
          <w:marRight w:val="0"/>
          <w:marTop w:val="0"/>
          <w:marBottom w:val="0"/>
          <w:divBdr>
            <w:top w:val="none" w:sz="0" w:space="0" w:color="auto"/>
            <w:left w:val="none" w:sz="0" w:space="0" w:color="auto"/>
            <w:bottom w:val="none" w:sz="0" w:space="0" w:color="auto"/>
            <w:right w:val="none" w:sz="0" w:space="0" w:color="auto"/>
          </w:divBdr>
        </w:div>
        <w:div w:id="560556849">
          <w:marLeft w:val="0"/>
          <w:marRight w:val="0"/>
          <w:marTop w:val="0"/>
          <w:marBottom w:val="0"/>
          <w:divBdr>
            <w:top w:val="none" w:sz="0" w:space="0" w:color="auto"/>
            <w:left w:val="none" w:sz="0" w:space="0" w:color="auto"/>
            <w:bottom w:val="none" w:sz="0" w:space="0" w:color="auto"/>
            <w:right w:val="none" w:sz="0" w:space="0" w:color="auto"/>
          </w:divBdr>
        </w:div>
        <w:div w:id="1573345422">
          <w:marLeft w:val="0"/>
          <w:marRight w:val="0"/>
          <w:marTop w:val="0"/>
          <w:marBottom w:val="0"/>
          <w:divBdr>
            <w:top w:val="none" w:sz="0" w:space="0" w:color="auto"/>
            <w:left w:val="none" w:sz="0" w:space="0" w:color="auto"/>
            <w:bottom w:val="none" w:sz="0" w:space="0" w:color="auto"/>
            <w:right w:val="none" w:sz="0" w:space="0" w:color="auto"/>
          </w:divBdr>
        </w:div>
        <w:div w:id="1510944242">
          <w:marLeft w:val="0"/>
          <w:marRight w:val="0"/>
          <w:marTop w:val="0"/>
          <w:marBottom w:val="0"/>
          <w:divBdr>
            <w:top w:val="none" w:sz="0" w:space="0" w:color="auto"/>
            <w:left w:val="none" w:sz="0" w:space="0" w:color="auto"/>
            <w:bottom w:val="none" w:sz="0" w:space="0" w:color="auto"/>
            <w:right w:val="none" w:sz="0" w:space="0" w:color="auto"/>
          </w:divBdr>
        </w:div>
        <w:div w:id="733309639">
          <w:marLeft w:val="0"/>
          <w:marRight w:val="0"/>
          <w:marTop w:val="0"/>
          <w:marBottom w:val="0"/>
          <w:divBdr>
            <w:top w:val="none" w:sz="0" w:space="0" w:color="auto"/>
            <w:left w:val="none" w:sz="0" w:space="0" w:color="auto"/>
            <w:bottom w:val="none" w:sz="0" w:space="0" w:color="auto"/>
            <w:right w:val="none" w:sz="0" w:space="0" w:color="auto"/>
          </w:divBdr>
        </w:div>
        <w:div w:id="1802070426">
          <w:marLeft w:val="0"/>
          <w:marRight w:val="0"/>
          <w:marTop w:val="0"/>
          <w:marBottom w:val="0"/>
          <w:divBdr>
            <w:top w:val="none" w:sz="0" w:space="0" w:color="auto"/>
            <w:left w:val="none" w:sz="0" w:space="0" w:color="auto"/>
            <w:bottom w:val="none" w:sz="0" w:space="0" w:color="auto"/>
            <w:right w:val="none" w:sz="0" w:space="0" w:color="auto"/>
          </w:divBdr>
        </w:div>
        <w:div w:id="1411076504">
          <w:marLeft w:val="0"/>
          <w:marRight w:val="0"/>
          <w:marTop w:val="0"/>
          <w:marBottom w:val="0"/>
          <w:divBdr>
            <w:top w:val="none" w:sz="0" w:space="0" w:color="auto"/>
            <w:left w:val="none" w:sz="0" w:space="0" w:color="auto"/>
            <w:bottom w:val="none" w:sz="0" w:space="0" w:color="auto"/>
            <w:right w:val="none" w:sz="0" w:space="0" w:color="auto"/>
          </w:divBdr>
        </w:div>
        <w:div w:id="1678847576">
          <w:marLeft w:val="0"/>
          <w:marRight w:val="0"/>
          <w:marTop w:val="0"/>
          <w:marBottom w:val="0"/>
          <w:divBdr>
            <w:top w:val="none" w:sz="0" w:space="0" w:color="auto"/>
            <w:left w:val="none" w:sz="0" w:space="0" w:color="auto"/>
            <w:bottom w:val="none" w:sz="0" w:space="0" w:color="auto"/>
            <w:right w:val="none" w:sz="0" w:space="0" w:color="auto"/>
          </w:divBdr>
        </w:div>
        <w:div w:id="2076975885">
          <w:marLeft w:val="0"/>
          <w:marRight w:val="0"/>
          <w:marTop w:val="0"/>
          <w:marBottom w:val="0"/>
          <w:divBdr>
            <w:top w:val="none" w:sz="0" w:space="0" w:color="auto"/>
            <w:left w:val="none" w:sz="0" w:space="0" w:color="auto"/>
            <w:bottom w:val="none" w:sz="0" w:space="0" w:color="auto"/>
            <w:right w:val="none" w:sz="0" w:space="0" w:color="auto"/>
          </w:divBdr>
        </w:div>
        <w:div w:id="882985421">
          <w:marLeft w:val="0"/>
          <w:marRight w:val="0"/>
          <w:marTop w:val="0"/>
          <w:marBottom w:val="0"/>
          <w:divBdr>
            <w:top w:val="none" w:sz="0" w:space="0" w:color="auto"/>
            <w:left w:val="none" w:sz="0" w:space="0" w:color="auto"/>
            <w:bottom w:val="none" w:sz="0" w:space="0" w:color="auto"/>
            <w:right w:val="none" w:sz="0" w:space="0" w:color="auto"/>
          </w:divBdr>
        </w:div>
        <w:div w:id="1646083593">
          <w:marLeft w:val="0"/>
          <w:marRight w:val="0"/>
          <w:marTop w:val="0"/>
          <w:marBottom w:val="0"/>
          <w:divBdr>
            <w:top w:val="none" w:sz="0" w:space="0" w:color="auto"/>
            <w:left w:val="none" w:sz="0" w:space="0" w:color="auto"/>
            <w:bottom w:val="none" w:sz="0" w:space="0" w:color="auto"/>
            <w:right w:val="none" w:sz="0" w:space="0" w:color="auto"/>
          </w:divBdr>
        </w:div>
        <w:div w:id="1964966552">
          <w:marLeft w:val="0"/>
          <w:marRight w:val="0"/>
          <w:marTop w:val="0"/>
          <w:marBottom w:val="0"/>
          <w:divBdr>
            <w:top w:val="none" w:sz="0" w:space="0" w:color="auto"/>
            <w:left w:val="none" w:sz="0" w:space="0" w:color="auto"/>
            <w:bottom w:val="none" w:sz="0" w:space="0" w:color="auto"/>
            <w:right w:val="none" w:sz="0" w:space="0" w:color="auto"/>
          </w:divBdr>
        </w:div>
        <w:div w:id="136804936">
          <w:marLeft w:val="0"/>
          <w:marRight w:val="0"/>
          <w:marTop w:val="0"/>
          <w:marBottom w:val="0"/>
          <w:divBdr>
            <w:top w:val="none" w:sz="0" w:space="0" w:color="auto"/>
            <w:left w:val="none" w:sz="0" w:space="0" w:color="auto"/>
            <w:bottom w:val="none" w:sz="0" w:space="0" w:color="auto"/>
            <w:right w:val="none" w:sz="0" w:space="0" w:color="auto"/>
          </w:divBdr>
        </w:div>
        <w:div w:id="984895215">
          <w:marLeft w:val="0"/>
          <w:marRight w:val="0"/>
          <w:marTop w:val="0"/>
          <w:marBottom w:val="0"/>
          <w:divBdr>
            <w:top w:val="none" w:sz="0" w:space="0" w:color="auto"/>
            <w:left w:val="none" w:sz="0" w:space="0" w:color="auto"/>
            <w:bottom w:val="none" w:sz="0" w:space="0" w:color="auto"/>
            <w:right w:val="none" w:sz="0" w:space="0" w:color="auto"/>
          </w:divBdr>
        </w:div>
        <w:div w:id="1131821275">
          <w:marLeft w:val="0"/>
          <w:marRight w:val="0"/>
          <w:marTop w:val="0"/>
          <w:marBottom w:val="0"/>
          <w:divBdr>
            <w:top w:val="none" w:sz="0" w:space="0" w:color="auto"/>
            <w:left w:val="none" w:sz="0" w:space="0" w:color="auto"/>
            <w:bottom w:val="none" w:sz="0" w:space="0" w:color="auto"/>
            <w:right w:val="none" w:sz="0" w:space="0" w:color="auto"/>
          </w:divBdr>
        </w:div>
        <w:div w:id="1251964156">
          <w:marLeft w:val="0"/>
          <w:marRight w:val="0"/>
          <w:marTop w:val="0"/>
          <w:marBottom w:val="0"/>
          <w:divBdr>
            <w:top w:val="none" w:sz="0" w:space="0" w:color="auto"/>
            <w:left w:val="none" w:sz="0" w:space="0" w:color="auto"/>
            <w:bottom w:val="none" w:sz="0" w:space="0" w:color="auto"/>
            <w:right w:val="none" w:sz="0" w:space="0" w:color="auto"/>
          </w:divBdr>
        </w:div>
        <w:div w:id="560751722">
          <w:marLeft w:val="0"/>
          <w:marRight w:val="0"/>
          <w:marTop w:val="0"/>
          <w:marBottom w:val="0"/>
          <w:divBdr>
            <w:top w:val="none" w:sz="0" w:space="0" w:color="auto"/>
            <w:left w:val="none" w:sz="0" w:space="0" w:color="auto"/>
            <w:bottom w:val="none" w:sz="0" w:space="0" w:color="auto"/>
            <w:right w:val="none" w:sz="0" w:space="0" w:color="auto"/>
          </w:divBdr>
        </w:div>
        <w:div w:id="1592394388">
          <w:marLeft w:val="0"/>
          <w:marRight w:val="0"/>
          <w:marTop w:val="0"/>
          <w:marBottom w:val="0"/>
          <w:divBdr>
            <w:top w:val="none" w:sz="0" w:space="0" w:color="auto"/>
            <w:left w:val="none" w:sz="0" w:space="0" w:color="auto"/>
            <w:bottom w:val="none" w:sz="0" w:space="0" w:color="auto"/>
            <w:right w:val="none" w:sz="0" w:space="0" w:color="auto"/>
          </w:divBdr>
        </w:div>
        <w:div w:id="2115510182">
          <w:marLeft w:val="0"/>
          <w:marRight w:val="0"/>
          <w:marTop w:val="0"/>
          <w:marBottom w:val="0"/>
          <w:divBdr>
            <w:top w:val="none" w:sz="0" w:space="0" w:color="auto"/>
            <w:left w:val="none" w:sz="0" w:space="0" w:color="auto"/>
            <w:bottom w:val="none" w:sz="0" w:space="0" w:color="auto"/>
            <w:right w:val="none" w:sz="0" w:space="0" w:color="auto"/>
          </w:divBdr>
        </w:div>
        <w:div w:id="1053850331">
          <w:marLeft w:val="0"/>
          <w:marRight w:val="0"/>
          <w:marTop w:val="0"/>
          <w:marBottom w:val="0"/>
          <w:divBdr>
            <w:top w:val="none" w:sz="0" w:space="0" w:color="auto"/>
            <w:left w:val="none" w:sz="0" w:space="0" w:color="auto"/>
            <w:bottom w:val="none" w:sz="0" w:space="0" w:color="auto"/>
            <w:right w:val="none" w:sz="0" w:space="0" w:color="auto"/>
          </w:divBdr>
        </w:div>
        <w:div w:id="1269775502">
          <w:marLeft w:val="0"/>
          <w:marRight w:val="0"/>
          <w:marTop w:val="0"/>
          <w:marBottom w:val="0"/>
          <w:divBdr>
            <w:top w:val="none" w:sz="0" w:space="0" w:color="auto"/>
            <w:left w:val="none" w:sz="0" w:space="0" w:color="auto"/>
            <w:bottom w:val="none" w:sz="0" w:space="0" w:color="auto"/>
            <w:right w:val="none" w:sz="0" w:space="0" w:color="auto"/>
          </w:divBdr>
        </w:div>
        <w:div w:id="1017540057">
          <w:marLeft w:val="0"/>
          <w:marRight w:val="0"/>
          <w:marTop w:val="0"/>
          <w:marBottom w:val="0"/>
          <w:divBdr>
            <w:top w:val="none" w:sz="0" w:space="0" w:color="auto"/>
            <w:left w:val="none" w:sz="0" w:space="0" w:color="auto"/>
            <w:bottom w:val="none" w:sz="0" w:space="0" w:color="auto"/>
            <w:right w:val="none" w:sz="0" w:space="0" w:color="auto"/>
          </w:divBdr>
        </w:div>
        <w:div w:id="1186553924">
          <w:marLeft w:val="0"/>
          <w:marRight w:val="0"/>
          <w:marTop w:val="0"/>
          <w:marBottom w:val="0"/>
          <w:divBdr>
            <w:top w:val="none" w:sz="0" w:space="0" w:color="auto"/>
            <w:left w:val="none" w:sz="0" w:space="0" w:color="auto"/>
            <w:bottom w:val="none" w:sz="0" w:space="0" w:color="auto"/>
            <w:right w:val="none" w:sz="0" w:space="0" w:color="auto"/>
          </w:divBdr>
        </w:div>
        <w:div w:id="1014846193">
          <w:marLeft w:val="0"/>
          <w:marRight w:val="0"/>
          <w:marTop w:val="0"/>
          <w:marBottom w:val="0"/>
          <w:divBdr>
            <w:top w:val="none" w:sz="0" w:space="0" w:color="auto"/>
            <w:left w:val="none" w:sz="0" w:space="0" w:color="auto"/>
            <w:bottom w:val="none" w:sz="0" w:space="0" w:color="auto"/>
            <w:right w:val="none" w:sz="0" w:space="0" w:color="auto"/>
          </w:divBdr>
        </w:div>
        <w:div w:id="296379057">
          <w:marLeft w:val="0"/>
          <w:marRight w:val="0"/>
          <w:marTop w:val="0"/>
          <w:marBottom w:val="0"/>
          <w:divBdr>
            <w:top w:val="none" w:sz="0" w:space="0" w:color="auto"/>
            <w:left w:val="none" w:sz="0" w:space="0" w:color="auto"/>
            <w:bottom w:val="none" w:sz="0" w:space="0" w:color="auto"/>
            <w:right w:val="none" w:sz="0" w:space="0" w:color="auto"/>
          </w:divBdr>
        </w:div>
        <w:div w:id="1362824579">
          <w:marLeft w:val="0"/>
          <w:marRight w:val="0"/>
          <w:marTop w:val="0"/>
          <w:marBottom w:val="0"/>
          <w:divBdr>
            <w:top w:val="none" w:sz="0" w:space="0" w:color="auto"/>
            <w:left w:val="none" w:sz="0" w:space="0" w:color="auto"/>
            <w:bottom w:val="none" w:sz="0" w:space="0" w:color="auto"/>
            <w:right w:val="none" w:sz="0" w:space="0" w:color="auto"/>
          </w:divBdr>
        </w:div>
        <w:div w:id="1888252806">
          <w:marLeft w:val="0"/>
          <w:marRight w:val="0"/>
          <w:marTop w:val="0"/>
          <w:marBottom w:val="0"/>
          <w:divBdr>
            <w:top w:val="none" w:sz="0" w:space="0" w:color="auto"/>
            <w:left w:val="none" w:sz="0" w:space="0" w:color="auto"/>
            <w:bottom w:val="none" w:sz="0" w:space="0" w:color="auto"/>
            <w:right w:val="none" w:sz="0" w:space="0" w:color="auto"/>
          </w:divBdr>
        </w:div>
        <w:div w:id="252204779">
          <w:marLeft w:val="0"/>
          <w:marRight w:val="0"/>
          <w:marTop w:val="0"/>
          <w:marBottom w:val="0"/>
          <w:divBdr>
            <w:top w:val="none" w:sz="0" w:space="0" w:color="auto"/>
            <w:left w:val="none" w:sz="0" w:space="0" w:color="auto"/>
            <w:bottom w:val="none" w:sz="0" w:space="0" w:color="auto"/>
            <w:right w:val="none" w:sz="0" w:space="0" w:color="auto"/>
          </w:divBdr>
        </w:div>
        <w:div w:id="409540395">
          <w:marLeft w:val="0"/>
          <w:marRight w:val="0"/>
          <w:marTop w:val="0"/>
          <w:marBottom w:val="0"/>
          <w:divBdr>
            <w:top w:val="none" w:sz="0" w:space="0" w:color="auto"/>
            <w:left w:val="none" w:sz="0" w:space="0" w:color="auto"/>
            <w:bottom w:val="none" w:sz="0" w:space="0" w:color="auto"/>
            <w:right w:val="none" w:sz="0" w:space="0" w:color="auto"/>
          </w:divBdr>
        </w:div>
        <w:div w:id="1558281178">
          <w:marLeft w:val="0"/>
          <w:marRight w:val="0"/>
          <w:marTop w:val="0"/>
          <w:marBottom w:val="0"/>
          <w:divBdr>
            <w:top w:val="none" w:sz="0" w:space="0" w:color="auto"/>
            <w:left w:val="none" w:sz="0" w:space="0" w:color="auto"/>
            <w:bottom w:val="none" w:sz="0" w:space="0" w:color="auto"/>
            <w:right w:val="none" w:sz="0" w:space="0" w:color="auto"/>
          </w:divBdr>
        </w:div>
        <w:div w:id="247930471">
          <w:marLeft w:val="0"/>
          <w:marRight w:val="0"/>
          <w:marTop w:val="0"/>
          <w:marBottom w:val="0"/>
          <w:divBdr>
            <w:top w:val="none" w:sz="0" w:space="0" w:color="auto"/>
            <w:left w:val="none" w:sz="0" w:space="0" w:color="auto"/>
            <w:bottom w:val="none" w:sz="0" w:space="0" w:color="auto"/>
            <w:right w:val="none" w:sz="0" w:space="0" w:color="auto"/>
          </w:divBdr>
        </w:div>
        <w:div w:id="1832598765">
          <w:marLeft w:val="0"/>
          <w:marRight w:val="0"/>
          <w:marTop w:val="0"/>
          <w:marBottom w:val="0"/>
          <w:divBdr>
            <w:top w:val="none" w:sz="0" w:space="0" w:color="auto"/>
            <w:left w:val="none" w:sz="0" w:space="0" w:color="auto"/>
            <w:bottom w:val="none" w:sz="0" w:space="0" w:color="auto"/>
            <w:right w:val="none" w:sz="0" w:space="0" w:color="auto"/>
          </w:divBdr>
        </w:div>
        <w:div w:id="2031563975">
          <w:marLeft w:val="0"/>
          <w:marRight w:val="0"/>
          <w:marTop w:val="0"/>
          <w:marBottom w:val="0"/>
          <w:divBdr>
            <w:top w:val="none" w:sz="0" w:space="0" w:color="auto"/>
            <w:left w:val="none" w:sz="0" w:space="0" w:color="auto"/>
            <w:bottom w:val="none" w:sz="0" w:space="0" w:color="auto"/>
            <w:right w:val="none" w:sz="0" w:space="0" w:color="auto"/>
          </w:divBdr>
        </w:div>
        <w:div w:id="1377122928">
          <w:marLeft w:val="0"/>
          <w:marRight w:val="0"/>
          <w:marTop w:val="0"/>
          <w:marBottom w:val="0"/>
          <w:divBdr>
            <w:top w:val="none" w:sz="0" w:space="0" w:color="auto"/>
            <w:left w:val="none" w:sz="0" w:space="0" w:color="auto"/>
            <w:bottom w:val="none" w:sz="0" w:space="0" w:color="auto"/>
            <w:right w:val="none" w:sz="0" w:space="0" w:color="auto"/>
          </w:divBdr>
        </w:div>
        <w:div w:id="1815098510">
          <w:marLeft w:val="0"/>
          <w:marRight w:val="0"/>
          <w:marTop w:val="0"/>
          <w:marBottom w:val="0"/>
          <w:divBdr>
            <w:top w:val="none" w:sz="0" w:space="0" w:color="auto"/>
            <w:left w:val="none" w:sz="0" w:space="0" w:color="auto"/>
            <w:bottom w:val="none" w:sz="0" w:space="0" w:color="auto"/>
            <w:right w:val="none" w:sz="0" w:space="0" w:color="auto"/>
          </w:divBdr>
        </w:div>
        <w:div w:id="1145732734">
          <w:marLeft w:val="0"/>
          <w:marRight w:val="0"/>
          <w:marTop w:val="0"/>
          <w:marBottom w:val="0"/>
          <w:divBdr>
            <w:top w:val="none" w:sz="0" w:space="0" w:color="auto"/>
            <w:left w:val="none" w:sz="0" w:space="0" w:color="auto"/>
            <w:bottom w:val="none" w:sz="0" w:space="0" w:color="auto"/>
            <w:right w:val="none" w:sz="0" w:space="0" w:color="auto"/>
          </w:divBdr>
        </w:div>
        <w:div w:id="1655914627">
          <w:marLeft w:val="0"/>
          <w:marRight w:val="0"/>
          <w:marTop w:val="0"/>
          <w:marBottom w:val="0"/>
          <w:divBdr>
            <w:top w:val="none" w:sz="0" w:space="0" w:color="auto"/>
            <w:left w:val="none" w:sz="0" w:space="0" w:color="auto"/>
            <w:bottom w:val="none" w:sz="0" w:space="0" w:color="auto"/>
            <w:right w:val="none" w:sz="0" w:space="0" w:color="auto"/>
          </w:divBdr>
        </w:div>
        <w:div w:id="1899583010">
          <w:marLeft w:val="0"/>
          <w:marRight w:val="0"/>
          <w:marTop w:val="0"/>
          <w:marBottom w:val="0"/>
          <w:divBdr>
            <w:top w:val="none" w:sz="0" w:space="0" w:color="auto"/>
            <w:left w:val="none" w:sz="0" w:space="0" w:color="auto"/>
            <w:bottom w:val="none" w:sz="0" w:space="0" w:color="auto"/>
            <w:right w:val="none" w:sz="0" w:space="0" w:color="auto"/>
          </w:divBdr>
        </w:div>
        <w:div w:id="1890066358">
          <w:marLeft w:val="0"/>
          <w:marRight w:val="0"/>
          <w:marTop w:val="0"/>
          <w:marBottom w:val="0"/>
          <w:divBdr>
            <w:top w:val="none" w:sz="0" w:space="0" w:color="auto"/>
            <w:left w:val="none" w:sz="0" w:space="0" w:color="auto"/>
            <w:bottom w:val="none" w:sz="0" w:space="0" w:color="auto"/>
            <w:right w:val="none" w:sz="0" w:space="0" w:color="auto"/>
          </w:divBdr>
        </w:div>
        <w:div w:id="603610366">
          <w:marLeft w:val="0"/>
          <w:marRight w:val="0"/>
          <w:marTop w:val="0"/>
          <w:marBottom w:val="0"/>
          <w:divBdr>
            <w:top w:val="none" w:sz="0" w:space="0" w:color="auto"/>
            <w:left w:val="none" w:sz="0" w:space="0" w:color="auto"/>
            <w:bottom w:val="none" w:sz="0" w:space="0" w:color="auto"/>
            <w:right w:val="none" w:sz="0" w:space="0" w:color="auto"/>
          </w:divBdr>
        </w:div>
        <w:div w:id="572357048">
          <w:marLeft w:val="0"/>
          <w:marRight w:val="0"/>
          <w:marTop w:val="0"/>
          <w:marBottom w:val="0"/>
          <w:divBdr>
            <w:top w:val="none" w:sz="0" w:space="0" w:color="auto"/>
            <w:left w:val="none" w:sz="0" w:space="0" w:color="auto"/>
            <w:bottom w:val="none" w:sz="0" w:space="0" w:color="auto"/>
            <w:right w:val="none" w:sz="0" w:space="0" w:color="auto"/>
          </w:divBdr>
        </w:div>
        <w:div w:id="700126403">
          <w:marLeft w:val="0"/>
          <w:marRight w:val="0"/>
          <w:marTop w:val="0"/>
          <w:marBottom w:val="0"/>
          <w:divBdr>
            <w:top w:val="none" w:sz="0" w:space="0" w:color="auto"/>
            <w:left w:val="none" w:sz="0" w:space="0" w:color="auto"/>
            <w:bottom w:val="none" w:sz="0" w:space="0" w:color="auto"/>
            <w:right w:val="none" w:sz="0" w:space="0" w:color="auto"/>
          </w:divBdr>
        </w:div>
        <w:div w:id="372845890">
          <w:marLeft w:val="0"/>
          <w:marRight w:val="0"/>
          <w:marTop w:val="0"/>
          <w:marBottom w:val="0"/>
          <w:divBdr>
            <w:top w:val="none" w:sz="0" w:space="0" w:color="auto"/>
            <w:left w:val="none" w:sz="0" w:space="0" w:color="auto"/>
            <w:bottom w:val="none" w:sz="0" w:space="0" w:color="auto"/>
            <w:right w:val="none" w:sz="0" w:space="0" w:color="auto"/>
          </w:divBdr>
        </w:div>
        <w:div w:id="1354842160">
          <w:marLeft w:val="0"/>
          <w:marRight w:val="0"/>
          <w:marTop w:val="0"/>
          <w:marBottom w:val="0"/>
          <w:divBdr>
            <w:top w:val="none" w:sz="0" w:space="0" w:color="auto"/>
            <w:left w:val="none" w:sz="0" w:space="0" w:color="auto"/>
            <w:bottom w:val="none" w:sz="0" w:space="0" w:color="auto"/>
            <w:right w:val="none" w:sz="0" w:space="0" w:color="auto"/>
          </w:divBdr>
        </w:div>
        <w:div w:id="174423703">
          <w:marLeft w:val="0"/>
          <w:marRight w:val="0"/>
          <w:marTop w:val="0"/>
          <w:marBottom w:val="0"/>
          <w:divBdr>
            <w:top w:val="none" w:sz="0" w:space="0" w:color="auto"/>
            <w:left w:val="none" w:sz="0" w:space="0" w:color="auto"/>
            <w:bottom w:val="none" w:sz="0" w:space="0" w:color="auto"/>
            <w:right w:val="none" w:sz="0" w:space="0" w:color="auto"/>
          </w:divBdr>
        </w:div>
        <w:div w:id="343096112">
          <w:marLeft w:val="0"/>
          <w:marRight w:val="0"/>
          <w:marTop w:val="0"/>
          <w:marBottom w:val="0"/>
          <w:divBdr>
            <w:top w:val="none" w:sz="0" w:space="0" w:color="auto"/>
            <w:left w:val="none" w:sz="0" w:space="0" w:color="auto"/>
            <w:bottom w:val="none" w:sz="0" w:space="0" w:color="auto"/>
            <w:right w:val="none" w:sz="0" w:space="0" w:color="auto"/>
          </w:divBdr>
        </w:div>
        <w:div w:id="825706931">
          <w:marLeft w:val="0"/>
          <w:marRight w:val="0"/>
          <w:marTop w:val="0"/>
          <w:marBottom w:val="0"/>
          <w:divBdr>
            <w:top w:val="none" w:sz="0" w:space="0" w:color="auto"/>
            <w:left w:val="none" w:sz="0" w:space="0" w:color="auto"/>
            <w:bottom w:val="none" w:sz="0" w:space="0" w:color="auto"/>
            <w:right w:val="none" w:sz="0" w:space="0" w:color="auto"/>
          </w:divBdr>
        </w:div>
        <w:div w:id="1931157418">
          <w:marLeft w:val="0"/>
          <w:marRight w:val="0"/>
          <w:marTop w:val="0"/>
          <w:marBottom w:val="0"/>
          <w:divBdr>
            <w:top w:val="none" w:sz="0" w:space="0" w:color="auto"/>
            <w:left w:val="none" w:sz="0" w:space="0" w:color="auto"/>
            <w:bottom w:val="none" w:sz="0" w:space="0" w:color="auto"/>
            <w:right w:val="none" w:sz="0" w:space="0" w:color="auto"/>
          </w:divBdr>
        </w:div>
        <w:div w:id="1257638503">
          <w:marLeft w:val="0"/>
          <w:marRight w:val="0"/>
          <w:marTop w:val="0"/>
          <w:marBottom w:val="0"/>
          <w:divBdr>
            <w:top w:val="none" w:sz="0" w:space="0" w:color="auto"/>
            <w:left w:val="none" w:sz="0" w:space="0" w:color="auto"/>
            <w:bottom w:val="none" w:sz="0" w:space="0" w:color="auto"/>
            <w:right w:val="none" w:sz="0" w:space="0" w:color="auto"/>
          </w:divBdr>
        </w:div>
        <w:div w:id="265115114">
          <w:marLeft w:val="0"/>
          <w:marRight w:val="0"/>
          <w:marTop w:val="0"/>
          <w:marBottom w:val="0"/>
          <w:divBdr>
            <w:top w:val="none" w:sz="0" w:space="0" w:color="auto"/>
            <w:left w:val="none" w:sz="0" w:space="0" w:color="auto"/>
            <w:bottom w:val="none" w:sz="0" w:space="0" w:color="auto"/>
            <w:right w:val="none" w:sz="0" w:space="0" w:color="auto"/>
          </w:divBdr>
        </w:div>
        <w:div w:id="58217451">
          <w:marLeft w:val="0"/>
          <w:marRight w:val="0"/>
          <w:marTop w:val="0"/>
          <w:marBottom w:val="0"/>
          <w:divBdr>
            <w:top w:val="none" w:sz="0" w:space="0" w:color="auto"/>
            <w:left w:val="none" w:sz="0" w:space="0" w:color="auto"/>
            <w:bottom w:val="none" w:sz="0" w:space="0" w:color="auto"/>
            <w:right w:val="none" w:sz="0" w:space="0" w:color="auto"/>
          </w:divBdr>
        </w:div>
        <w:div w:id="1850094191">
          <w:marLeft w:val="0"/>
          <w:marRight w:val="0"/>
          <w:marTop w:val="0"/>
          <w:marBottom w:val="0"/>
          <w:divBdr>
            <w:top w:val="none" w:sz="0" w:space="0" w:color="auto"/>
            <w:left w:val="none" w:sz="0" w:space="0" w:color="auto"/>
            <w:bottom w:val="none" w:sz="0" w:space="0" w:color="auto"/>
            <w:right w:val="none" w:sz="0" w:space="0" w:color="auto"/>
          </w:divBdr>
        </w:div>
        <w:div w:id="1886134633">
          <w:marLeft w:val="0"/>
          <w:marRight w:val="0"/>
          <w:marTop w:val="0"/>
          <w:marBottom w:val="0"/>
          <w:divBdr>
            <w:top w:val="none" w:sz="0" w:space="0" w:color="auto"/>
            <w:left w:val="none" w:sz="0" w:space="0" w:color="auto"/>
            <w:bottom w:val="none" w:sz="0" w:space="0" w:color="auto"/>
            <w:right w:val="none" w:sz="0" w:space="0" w:color="auto"/>
          </w:divBdr>
        </w:div>
        <w:div w:id="1056970227">
          <w:marLeft w:val="0"/>
          <w:marRight w:val="0"/>
          <w:marTop w:val="0"/>
          <w:marBottom w:val="0"/>
          <w:divBdr>
            <w:top w:val="none" w:sz="0" w:space="0" w:color="auto"/>
            <w:left w:val="none" w:sz="0" w:space="0" w:color="auto"/>
            <w:bottom w:val="none" w:sz="0" w:space="0" w:color="auto"/>
            <w:right w:val="none" w:sz="0" w:space="0" w:color="auto"/>
          </w:divBdr>
        </w:div>
        <w:div w:id="185021217">
          <w:marLeft w:val="0"/>
          <w:marRight w:val="0"/>
          <w:marTop w:val="0"/>
          <w:marBottom w:val="0"/>
          <w:divBdr>
            <w:top w:val="none" w:sz="0" w:space="0" w:color="auto"/>
            <w:left w:val="none" w:sz="0" w:space="0" w:color="auto"/>
            <w:bottom w:val="none" w:sz="0" w:space="0" w:color="auto"/>
            <w:right w:val="none" w:sz="0" w:space="0" w:color="auto"/>
          </w:divBdr>
        </w:div>
        <w:div w:id="516500229">
          <w:marLeft w:val="0"/>
          <w:marRight w:val="0"/>
          <w:marTop w:val="0"/>
          <w:marBottom w:val="0"/>
          <w:divBdr>
            <w:top w:val="none" w:sz="0" w:space="0" w:color="auto"/>
            <w:left w:val="none" w:sz="0" w:space="0" w:color="auto"/>
            <w:bottom w:val="none" w:sz="0" w:space="0" w:color="auto"/>
            <w:right w:val="none" w:sz="0" w:space="0" w:color="auto"/>
          </w:divBdr>
        </w:div>
        <w:div w:id="1984772610">
          <w:marLeft w:val="0"/>
          <w:marRight w:val="0"/>
          <w:marTop w:val="0"/>
          <w:marBottom w:val="0"/>
          <w:divBdr>
            <w:top w:val="none" w:sz="0" w:space="0" w:color="auto"/>
            <w:left w:val="none" w:sz="0" w:space="0" w:color="auto"/>
            <w:bottom w:val="none" w:sz="0" w:space="0" w:color="auto"/>
            <w:right w:val="none" w:sz="0" w:space="0" w:color="auto"/>
          </w:divBdr>
        </w:div>
        <w:div w:id="1864632104">
          <w:marLeft w:val="0"/>
          <w:marRight w:val="0"/>
          <w:marTop w:val="0"/>
          <w:marBottom w:val="0"/>
          <w:divBdr>
            <w:top w:val="none" w:sz="0" w:space="0" w:color="auto"/>
            <w:left w:val="none" w:sz="0" w:space="0" w:color="auto"/>
            <w:bottom w:val="none" w:sz="0" w:space="0" w:color="auto"/>
            <w:right w:val="none" w:sz="0" w:space="0" w:color="auto"/>
          </w:divBdr>
        </w:div>
        <w:div w:id="393239899">
          <w:marLeft w:val="0"/>
          <w:marRight w:val="0"/>
          <w:marTop w:val="0"/>
          <w:marBottom w:val="0"/>
          <w:divBdr>
            <w:top w:val="none" w:sz="0" w:space="0" w:color="auto"/>
            <w:left w:val="none" w:sz="0" w:space="0" w:color="auto"/>
            <w:bottom w:val="none" w:sz="0" w:space="0" w:color="auto"/>
            <w:right w:val="none" w:sz="0" w:space="0" w:color="auto"/>
          </w:divBdr>
        </w:div>
        <w:div w:id="254170109">
          <w:marLeft w:val="0"/>
          <w:marRight w:val="0"/>
          <w:marTop w:val="0"/>
          <w:marBottom w:val="0"/>
          <w:divBdr>
            <w:top w:val="none" w:sz="0" w:space="0" w:color="auto"/>
            <w:left w:val="none" w:sz="0" w:space="0" w:color="auto"/>
            <w:bottom w:val="none" w:sz="0" w:space="0" w:color="auto"/>
            <w:right w:val="none" w:sz="0" w:space="0" w:color="auto"/>
          </w:divBdr>
        </w:div>
        <w:div w:id="968391037">
          <w:marLeft w:val="0"/>
          <w:marRight w:val="0"/>
          <w:marTop w:val="0"/>
          <w:marBottom w:val="0"/>
          <w:divBdr>
            <w:top w:val="none" w:sz="0" w:space="0" w:color="auto"/>
            <w:left w:val="none" w:sz="0" w:space="0" w:color="auto"/>
            <w:bottom w:val="none" w:sz="0" w:space="0" w:color="auto"/>
            <w:right w:val="none" w:sz="0" w:space="0" w:color="auto"/>
          </w:divBdr>
        </w:div>
        <w:div w:id="1356617292">
          <w:marLeft w:val="0"/>
          <w:marRight w:val="0"/>
          <w:marTop w:val="0"/>
          <w:marBottom w:val="0"/>
          <w:divBdr>
            <w:top w:val="none" w:sz="0" w:space="0" w:color="auto"/>
            <w:left w:val="none" w:sz="0" w:space="0" w:color="auto"/>
            <w:bottom w:val="none" w:sz="0" w:space="0" w:color="auto"/>
            <w:right w:val="none" w:sz="0" w:space="0" w:color="auto"/>
          </w:divBdr>
        </w:div>
        <w:div w:id="1164707354">
          <w:marLeft w:val="0"/>
          <w:marRight w:val="0"/>
          <w:marTop w:val="0"/>
          <w:marBottom w:val="0"/>
          <w:divBdr>
            <w:top w:val="none" w:sz="0" w:space="0" w:color="auto"/>
            <w:left w:val="none" w:sz="0" w:space="0" w:color="auto"/>
            <w:bottom w:val="none" w:sz="0" w:space="0" w:color="auto"/>
            <w:right w:val="none" w:sz="0" w:space="0" w:color="auto"/>
          </w:divBdr>
        </w:div>
        <w:div w:id="557403138">
          <w:marLeft w:val="0"/>
          <w:marRight w:val="0"/>
          <w:marTop w:val="0"/>
          <w:marBottom w:val="0"/>
          <w:divBdr>
            <w:top w:val="none" w:sz="0" w:space="0" w:color="auto"/>
            <w:left w:val="none" w:sz="0" w:space="0" w:color="auto"/>
            <w:bottom w:val="none" w:sz="0" w:space="0" w:color="auto"/>
            <w:right w:val="none" w:sz="0" w:space="0" w:color="auto"/>
          </w:divBdr>
        </w:div>
        <w:div w:id="2091154129">
          <w:marLeft w:val="0"/>
          <w:marRight w:val="0"/>
          <w:marTop w:val="0"/>
          <w:marBottom w:val="0"/>
          <w:divBdr>
            <w:top w:val="none" w:sz="0" w:space="0" w:color="auto"/>
            <w:left w:val="none" w:sz="0" w:space="0" w:color="auto"/>
            <w:bottom w:val="none" w:sz="0" w:space="0" w:color="auto"/>
            <w:right w:val="none" w:sz="0" w:space="0" w:color="auto"/>
          </w:divBdr>
        </w:div>
        <w:div w:id="1052312393">
          <w:marLeft w:val="0"/>
          <w:marRight w:val="0"/>
          <w:marTop w:val="0"/>
          <w:marBottom w:val="0"/>
          <w:divBdr>
            <w:top w:val="none" w:sz="0" w:space="0" w:color="auto"/>
            <w:left w:val="none" w:sz="0" w:space="0" w:color="auto"/>
            <w:bottom w:val="none" w:sz="0" w:space="0" w:color="auto"/>
            <w:right w:val="none" w:sz="0" w:space="0" w:color="auto"/>
          </w:divBdr>
        </w:div>
        <w:div w:id="230579514">
          <w:marLeft w:val="0"/>
          <w:marRight w:val="0"/>
          <w:marTop w:val="0"/>
          <w:marBottom w:val="0"/>
          <w:divBdr>
            <w:top w:val="none" w:sz="0" w:space="0" w:color="auto"/>
            <w:left w:val="none" w:sz="0" w:space="0" w:color="auto"/>
            <w:bottom w:val="none" w:sz="0" w:space="0" w:color="auto"/>
            <w:right w:val="none" w:sz="0" w:space="0" w:color="auto"/>
          </w:divBdr>
        </w:div>
        <w:div w:id="687828856">
          <w:marLeft w:val="0"/>
          <w:marRight w:val="0"/>
          <w:marTop w:val="0"/>
          <w:marBottom w:val="0"/>
          <w:divBdr>
            <w:top w:val="none" w:sz="0" w:space="0" w:color="auto"/>
            <w:left w:val="none" w:sz="0" w:space="0" w:color="auto"/>
            <w:bottom w:val="none" w:sz="0" w:space="0" w:color="auto"/>
            <w:right w:val="none" w:sz="0" w:space="0" w:color="auto"/>
          </w:divBdr>
        </w:div>
      </w:divsChild>
    </w:div>
    <w:div w:id="168638508">
      <w:bodyDiv w:val="1"/>
      <w:marLeft w:val="0"/>
      <w:marRight w:val="0"/>
      <w:marTop w:val="0"/>
      <w:marBottom w:val="0"/>
      <w:divBdr>
        <w:top w:val="none" w:sz="0" w:space="0" w:color="auto"/>
        <w:left w:val="none" w:sz="0" w:space="0" w:color="auto"/>
        <w:bottom w:val="none" w:sz="0" w:space="0" w:color="auto"/>
        <w:right w:val="none" w:sz="0" w:space="0" w:color="auto"/>
      </w:divBdr>
    </w:div>
    <w:div w:id="317467345">
      <w:bodyDiv w:val="1"/>
      <w:marLeft w:val="0"/>
      <w:marRight w:val="0"/>
      <w:marTop w:val="0"/>
      <w:marBottom w:val="0"/>
      <w:divBdr>
        <w:top w:val="none" w:sz="0" w:space="0" w:color="auto"/>
        <w:left w:val="none" w:sz="0" w:space="0" w:color="auto"/>
        <w:bottom w:val="none" w:sz="0" w:space="0" w:color="auto"/>
        <w:right w:val="none" w:sz="0" w:space="0" w:color="auto"/>
      </w:divBdr>
    </w:div>
    <w:div w:id="329407744">
      <w:bodyDiv w:val="1"/>
      <w:marLeft w:val="0"/>
      <w:marRight w:val="0"/>
      <w:marTop w:val="0"/>
      <w:marBottom w:val="0"/>
      <w:divBdr>
        <w:top w:val="none" w:sz="0" w:space="0" w:color="auto"/>
        <w:left w:val="none" w:sz="0" w:space="0" w:color="auto"/>
        <w:bottom w:val="none" w:sz="0" w:space="0" w:color="auto"/>
        <w:right w:val="none" w:sz="0" w:space="0" w:color="auto"/>
      </w:divBdr>
    </w:div>
    <w:div w:id="339242611">
      <w:bodyDiv w:val="1"/>
      <w:marLeft w:val="0"/>
      <w:marRight w:val="0"/>
      <w:marTop w:val="0"/>
      <w:marBottom w:val="0"/>
      <w:divBdr>
        <w:top w:val="none" w:sz="0" w:space="0" w:color="auto"/>
        <w:left w:val="none" w:sz="0" w:space="0" w:color="auto"/>
        <w:bottom w:val="none" w:sz="0" w:space="0" w:color="auto"/>
        <w:right w:val="none" w:sz="0" w:space="0" w:color="auto"/>
      </w:divBdr>
    </w:div>
    <w:div w:id="375588674">
      <w:bodyDiv w:val="1"/>
      <w:marLeft w:val="0"/>
      <w:marRight w:val="0"/>
      <w:marTop w:val="0"/>
      <w:marBottom w:val="0"/>
      <w:divBdr>
        <w:top w:val="none" w:sz="0" w:space="0" w:color="auto"/>
        <w:left w:val="none" w:sz="0" w:space="0" w:color="auto"/>
        <w:bottom w:val="none" w:sz="0" w:space="0" w:color="auto"/>
        <w:right w:val="none" w:sz="0" w:space="0" w:color="auto"/>
      </w:divBdr>
      <w:divsChild>
        <w:div w:id="1502620643">
          <w:marLeft w:val="0"/>
          <w:marRight w:val="0"/>
          <w:marTop w:val="0"/>
          <w:marBottom w:val="0"/>
          <w:divBdr>
            <w:top w:val="none" w:sz="0" w:space="0" w:color="auto"/>
            <w:left w:val="none" w:sz="0" w:space="0" w:color="auto"/>
            <w:bottom w:val="none" w:sz="0" w:space="0" w:color="auto"/>
            <w:right w:val="none" w:sz="0" w:space="0" w:color="auto"/>
          </w:divBdr>
        </w:div>
        <w:div w:id="1081414822">
          <w:marLeft w:val="0"/>
          <w:marRight w:val="0"/>
          <w:marTop w:val="0"/>
          <w:marBottom w:val="0"/>
          <w:divBdr>
            <w:top w:val="none" w:sz="0" w:space="0" w:color="auto"/>
            <w:left w:val="none" w:sz="0" w:space="0" w:color="auto"/>
            <w:bottom w:val="none" w:sz="0" w:space="0" w:color="auto"/>
            <w:right w:val="none" w:sz="0" w:space="0" w:color="auto"/>
          </w:divBdr>
        </w:div>
        <w:div w:id="1117218592">
          <w:marLeft w:val="0"/>
          <w:marRight w:val="0"/>
          <w:marTop w:val="0"/>
          <w:marBottom w:val="0"/>
          <w:divBdr>
            <w:top w:val="none" w:sz="0" w:space="0" w:color="auto"/>
            <w:left w:val="none" w:sz="0" w:space="0" w:color="auto"/>
            <w:bottom w:val="none" w:sz="0" w:space="0" w:color="auto"/>
            <w:right w:val="none" w:sz="0" w:space="0" w:color="auto"/>
          </w:divBdr>
        </w:div>
        <w:div w:id="1707676428">
          <w:marLeft w:val="0"/>
          <w:marRight w:val="0"/>
          <w:marTop w:val="0"/>
          <w:marBottom w:val="0"/>
          <w:divBdr>
            <w:top w:val="none" w:sz="0" w:space="0" w:color="auto"/>
            <w:left w:val="none" w:sz="0" w:space="0" w:color="auto"/>
            <w:bottom w:val="none" w:sz="0" w:space="0" w:color="auto"/>
            <w:right w:val="none" w:sz="0" w:space="0" w:color="auto"/>
          </w:divBdr>
        </w:div>
        <w:div w:id="923218944">
          <w:marLeft w:val="0"/>
          <w:marRight w:val="0"/>
          <w:marTop w:val="0"/>
          <w:marBottom w:val="0"/>
          <w:divBdr>
            <w:top w:val="none" w:sz="0" w:space="0" w:color="auto"/>
            <w:left w:val="none" w:sz="0" w:space="0" w:color="auto"/>
            <w:bottom w:val="none" w:sz="0" w:space="0" w:color="auto"/>
            <w:right w:val="none" w:sz="0" w:space="0" w:color="auto"/>
          </w:divBdr>
        </w:div>
        <w:div w:id="233585835">
          <w:marLeft w:val="0"/>
          <w:marRight w:val="0"/>
          <w:marTop w:val="0"/>
          <w:marBottom w:val="0"/>
          <w:divBdr>
            <w:top w:val="none" w:sz="0" w:space="0" w:color="auto"/>
            <w:left w:val="none" w:sz="0" w:space="0" w:color="auto"/>
            <w:bottom w:val="none" w:sz="0" w:space="0" w:color="auto"/>
            <w:right w:val="none" w:sz="0" w:space="0" w:color="auto"/>
          </w:divBdr>
        </w:div>
        <w:div w:id="2112701151">
          <w:marLeft w:val="0"/>
          <w:marRight w:val="0"/>
          <w:marTop w:val="0"/>
          <w:marBottom w:val="0"/>
          <w:divBdr>
            <w:top w:val="none" w:sz="0" w:space="0" w:color="auto"/>
            <w:left w:val="none" w:sz="0" w:space="0" w:color="auto"/>
            <w:bottom w:val="none" w:sz="0" w:space="0" w:color="auto"/>
            <w:right w:val="none" w:sz="0" w:space="0" w:color="auto"/>
          </w:divBdr>
        </w:div>
        <w:div w:id="1924410502">
          <w:marLeft w:val="0"/>
          <w:marRight w:val="0"/>
          <w:marTop w:val="0"/>
          <w:marBottom w:val="0"/>
          <w:divBdr>
            <w:top w:val="none" w:sz="0" w:space="0" w:color="auto"/>
            <w:left w:val="none" w:sz="0" w:space="0" w:color="auto"/>
            <w:bottom w:val="none" w:sz="0" w:space="0" w:color="auto"/>
            <w:right w:val="none" w:sz="0" w:space="0" w:color="auto"/>
          </w:divBdr>
        </w:div>
      </w:divsChild>
    </w:div>
    <w:div w:id="376008413">
      <w:bodyDiv w:val="1"/>
      <w:marLeft w:val="0"/>
      <w:marRight w:val="0"/>
      <w:marTop w:val="0"/>
      <w:marBottom w:val="0"/>
      <w:divBdr>
        <w:top w:val="none" w:sz="0" w:space="0" w:color="auto"/>
        <w:left w:val="none" w:sz="0" w:space="0" w:color="auto"/>
        <w:bottom w:val="none" w:sz="0" w:space="0" w:color="auto"/>
        <w:right w:val="none" w:sz="0" w:space="0" w:color="auto"/>
      </w:divBdr>
    </w:div>
    <w:div w:id="418405307">
      <w:bodyDiv w:val="1"/>
      <w:marLeft w:val="0"/>
      <w:marRight w:val="0"/>
      <w:marTop w:val="0"/>
      <w:marBottom w:val="0"/>
      <w:divBdr>
        <w:top w:val="none" w:sz="0" w:space="0" w:color="auto"/>
        <w:left w:val="none" w:sz="0" w:space="0" w:color="auto"/>
        <w:bottom w:val="none" w:sz="0" w:space="0" w:color="auto"/>
        <w:right w:val="none" w:sz="0" w:space="0" w:color="auto"/>
      </w:divBdr>
      <w:divsChild>
        <w:div w:id="188298107">
          <w:marLeft w:val="0"/>
          <w:marRight w:val="0"/>
          <w:marTop w:val="0"/>
          <w:marBottom w:val="0"/>
          <w:divBdr>
            <w:top w:val="none" w:sz="0" w:space="0" w:color="auto"/>
            <w:left w:val="none" w:sz="0" w:space="0" w:color="auto"/>
            <w:bottom w:val="none" w:sz="0" w:space="0" w:color="auto"/>
            <w:right w:val="none" w:sz="0" w:space="0" w:color="auto"/>
          </w:divBdr>
        </w:div>
        <w:div w:id="94599507">
          <w:marLeft w:val="0"/>
          <w:marRight w:val="0"/>
          <w:marTop w:val="0"/>
          <w:marBottom w:val="0"/>
          <w:divBdr>
            <w:top w:val="none" w:sz="0" w:space="0" w:color="auto"/>
            <w:left w:val="none" w:sz="0" w:space="0" w:color="auto"/>
            <w:bottom w:val="none" w:sz="0" w:space="0" w:color="auto"/>
            <w:right w:val="none" w:sz="0" w:space="0" w:color="auto"/>
          </w:divBdr>
        </w:div>
        <w:div w:id="227497443">
          <w:marLeft w:val="0"/>
          <w:marRight w:val="0"/>
          <w:marTop w:val="0"/>
          <w:marBottom w:val="0"/>
          <w:divBdr>
            <w:top w:val="none" w:sz="0" w:space="0" w:color="auto"/>
            <w:left w:val="none" w:sz="0" w:space="0" w:color="auto"/>
            <w:bottom w:val="none" w:sz="0" w:space="0" w:color="auto"/>
            <w:right w:val="none" w:sz="0" w:space="0" w:color="auto"/>
          </w:divBdr>
        </w:div>
        <w:div w:id="2101483192">
          <w:marLeft w:val="0"/>
          <w:marRight w:val="0"/>
          <w:marTop w:val="0"/>
          <w:marBottom w:val="0"/>
          <w:divBdr>
            <w:top w:val="none" w:sz="0" w:space="0" w:color="auto"/>
            <w:left w:val="none" w:sz="0" w:space="0" w:color="auto"/>
            <w:bottom w:val="none" w:sz="0" w:space="0" w:color="auto"/>
            <w:right w:val="none" w:sz="0" w:space="0" w:color="auto"/>
          </w:divBdr>
        </w:div>
        <w:div w:id="811870094">
          <w:marLeft w:val="0"/>
          <w:marRight w:val="0"/>
          <w:marTop w:val="0"/>
          <w:marBottom w:val="0"/>
          <w:divBdr>
            <w:top w:val="none" w:sz="0" w:space="0" w:color="auto"/>
            <w:left w:val="none" w:sz="0" w:space="0" w:color="auto"/>
            <w:bottom w:val="none" w:sz="0" w:space="0" w:color="auto"/>
            <w:right w:val="none" w:sz="0" w:space="0" w:color="auto"/>
          </w:divBdr>
        </w:div>
      </w:divsChild>
    </w:div>
    <w:div w:id="450561657">
      <w:bodyDiv w:val="1"/>
      <w:marLeft w:val="0"/>
      <w:marRight w:val="0"/>
      <w:marTop w:val="0"/>
      <w:marBottom w:val="0"/>
      <w:divBdr>
        <w:top w:val="none" w:sz="0" w:space="0" w:color="auto"/>
        <w:left w:val="none" w:sz="0" w:space="0" w:color="auto"/>
        <w:bottom w:val="none" w:sz="0" w:space="0" w:color="auto"/>
        <w:right w:val="none" w:sz="0" w:space="0" w:color="auto"/>
      </w:divBdr>
    </w:div>
    <w:div w:id="465658321">
      <w:bodyDiv w:val="1"/>
      <w:marLeft w:val="0"/>
      <w:marRight w:val="0"/>
      <w:marTop w:val="0"/>
      <w:marBottom w:val="0"/>
      <w:divBdr>
        <w:top w:val="none" w:sz="0" w:space="0" w:color="auto"/>
        <w:left w:val="none" w:sz="0" w:space="0" w:color="auto"/>
        <w:bottom w:val="none" w:sz="0" w:space="0" w:color="auto"/>
        <w:right w:val="none" w:sz="0" w:space="0" w:color="auto"/>
      </w:divBdr>
    </w:div>
    <w:div w:id="482551952">
      <w:bodyDiv w:val="1"/>
      <w:marLeft w:val="0"/>
      <w:marRight w:val="0"/>
      <w:marTop w:val="0"/>
      <w:marBottom w:val="0"/>
      <w:divBdr>
        <w:top w:val="none" w:sz="0" w:space="0" w:color="auto"/>
        <w:left w:val="none" w:sz="0" w:space="0" w:color="auto"/>
        <w:bottom w:val="none" w:sz="0" w:space="0" w:color="auto"/>
        <w:right w:val="none" w:sz="0" w:space="0" w:color="auto"/>
      </w:divBdr>
      <w:divsChild>
        <w:div w:id="1859267586">
          <w:marLeft w:val="0"/>
          <w:marRight w:val="0"/>
          <w:marTop w:val="0"/>
          <w:marBottom w:val="0"/>
          <w:divBdr>
            <w:top w:val="none" w:sz="0" w:space="0" w:color="auto"/>
            <w:left w:val="none" w:sz="0" w:space="0" w:color="auto"/>
            <w:bottom w:val="none" w:sz="0" w:space="0" w:color="auto"/>
            <w:right w:val="none" w:sz="0" w:space="0" w:color="auto"/>
          </w:divBdr>
        </w:div>
        <w:div w:id="1724407397">
          <w:marLeft w:val="0"/>
          <w:marRight w:val="0"/>
          <w:marTop w:val="0"/>
          <w:marBottom w:val="0"/>
          <w:divBdr>
            <w:top w:val="none" w:sz="0" w:space="0" w:color="auto"/>
            <w:left w:val="none" w:sz="0" w:space="0" w:color="auto"/>
            <w:bottom w:val="none" w:sz="0" w:space="0" w:color="auto"/>
            <w:right w:val="none" w:sz="0" w:space="0" w:color="auto"/>
          </w:divBdr>
        </w:div>
        <w:div w:id="2054378766">
          <w:marLeft w:val="0"/>
          <w:marRight w:val="0"/>
          <w:marTop w:val="0"/>
          <w:marBottom w:val="0"/>
          <w:divBdr>
            <w:top w:val="none" w:sz="0" w:space="0" w:color="auto"/>
            <w:left w:val="none" w:sz="0" w:space="0" w:color="auto"/>
            <w:bottom w:val="none" w:sz="0" w:space="0" w:color="auto"/>
            <w:right w:val="none" w:sz="0" w:space="0" w:color="auto"/>
          </w:divBdr>
        </w:div>
        <w:div w:id="459037032">
          <w:marLeft w:val="0"/>
          <w:marRight w:val="0"/>
          <w:marTop w:val="0"/>
          <w:marBottom w:val="0"/>
          <w:divBdr>
            <w:top w:val="none" w:sz="0" w:space="0" w:color="auto"/>
            <w:left w:val="none" w:sz="0" w:space="0" w:color="auto"/>
            <w:bottom w:val="none" w:sz="0" w:space="0" w:color="auto"/>
            <w:right w:val="none" w:sz="0" w:space="0" w:color="auto"/>
          </w:divBdr>
        </w:div>
        <w:div w:id="30694115">
          <w:marLeft w:val="0"/>
          <w:marRight w:val="0"/>
          <w:marTop w:val="0"/>
          <w:marBottom w:val="0"/>
          <w:divBdr>
            <w:top w:val="none" w:sz="0" w:space="0" w:color="auto"/>
            <w:left w:val="none" w:sz="0" w:space="0" w:color="auto"/>
            <w:bottom w:val="none" w:sz="0" w:space="0" w:color="auto"/>
            <w:right w:val="none" w:sz="0" w:space="0" w:color="auto"/>
          </w:divBdr>
        </w:div>
        <w:div w:id="1796439232">
          <w:marLeft w:val="0"/>
          <w:marRight w:val="0"/>
          <w:marTop w:val="0"/>
          <w:marBottom w:val="0"/>
          <w:divBdr>
            <w:top w:val="none" w:sz="0" w:space="0" w:color="auto"/>
            <w:left w:val="none" w:sz="0" w:space="0" w:color="auto"/>
            <w:bottom w:val="none" w:sz="0" w:space="0" w:color="auto"/>
            <w:right w:val="none" w:sz="0" w:space="0" w:color="auto"/>
          </w:divBdr>
        </w:div>
        <w:div w:id="86465513">
          <w:marLeft w:val="0"/>
          <w:marRight w:val="0"/>
          <w:marTop w:val="0"/>
          <w:marBottom w:val="0"/>
          <w:divBdr>
            <w:top w:val="none" w:sz="0" w:space="0" w:color="auto"/>
            <w:left w:val="none" w:sz="0" w:space="0" w:color="auto"/>
            <w:bottom w:val="none" w:sz="0" w:space="0" w:color="auto"/>
            <w:right w:val="none" w:sz="0" w:space="0" w:color="auto"/>
          </w:divBdr>
        </w:div>
        <w:div w:id="631908808">
          <w:marLeft w:val="0"/>
          <w:marRight w:val="0"/>
          <w:marTop w:val="0"/>
          <w:marBottom w:val="0"/>
          <w:divBdr>
            <w:top w:val="none" w:sz="0" w:space="0" w:color="auto"/>
            <w:left w:val="none" w:sz="0" w:space="0" w:color="auto"/>
            <w:bottom w:val="none" w:sz="0" w:space="0" w:color="auto"/>
            <w:right w:val="none" w:sz="0" w:space="0" w:color="auto"/>
          </w:divBdr>
        </w:div>
        <w:div w:id="2118868577">
          <w:marLeft w:val="0"/>
          <w:marRight w:val="0"/>
          <w:marTop w:val="0"/>
          <w:marBottom w:val="0"/>
          <w:divBdr>
            <w:top w:val="none" w:sz="0" w:space="0" w:color="auto"/>
            <w:left w:val="none" w:sz="0" w:space="0" w:color="auto"/>
            <w:bottom w:val="none" w:sz="0" w:space="0" w:color="auto"/>
            <w:right w:val="none" w:sz="0" w:space="0" w:color="auto"/>
          </w:divBdr>
        </w:div>
        <w:div w:id="1363092228">
          <w:marLeft w:val="0"/>
          <w:marRight w:val="0"/>
          <w:marTop w:val="0"/>
          <w:marBottom w:val="0"/>
          <w:divBdr>
            <w:top w:val="none" w:sz="0" w:space="0" w:color="auto"/>
            <w:left w:val="none" w:sz="0" w:space="0" w:color="auto"/>
            <w:bottom w:val="none" w:sz="0" w:space="0" w:color="auto"/>
            <w:right w:val="none" w:sz="0" w:space="0" w:color="auto"/>
          </w:divBdr>
        </w:div>
        <w:div w:id="1785611204">
          <w:marLeft w:val="0"/>
          <w:marRight w:val="0"/>
          <w:marTop w:val="0"/>
          <w:marBottom w:val="0"/>
          <w:divBdr>
            <w:top w:val="none" w:sz="0" w:space="0" w:color="auto"/>
            <w:left w:val="none" w:sz="0" w:space="0" w:color="auto"/>
            <w:bottom w:val="none" w:sz="0" w:space="0" w:color="auto"/>
            <w:right w:val="none" w:sz="0" w:space="0" w:color="auto"/>
          </w:divBdr>
        </w:div>
        <w:div w:id="1580678601">
          <w:marLeft w:val="0"/>
          <w:marRight w:val="0"/>
          <w:marTop w:val="0"/>
          <w:marBottom w:val="0"/>
          <w:divBdr>
            <w:top w:val="none" w:sz="0" w:space="0" w:color="auto"/>
            <w:left w:val="none" w:sz="0" w:space="0" w:color="auto"/>
            <w:bottom w:val="none" w:sz="0" w:space="0" w:color="auto"/>
            <w:right w:val="none" w:sz="0" w:space="0" w:color="auto"/>
          </w:divBdr>
        </w:div>
        <w:div w:id="1460687379">
          <w:marLeft w:val="0"/>
          <w:marRight w:val="0"/>
          <w:marTop w:val="0"/>
          <w:marBottom w:val="0"/>
          <w:divBdr>
            <w:top w:val="none" w:sz="0" w:space="0" w:color="auto"/>
            <w:left w:val="none" w:sz="0" w:space="0" w:color="auto"/>
            <w:bottom w:val="none" w:sz="0" w:space="0" w:color="auto"/>
            <w:right w:val="none" w:sz="0" w:space="0" w:color="auto"/>
          </w:divBdr>
        </w:div>
        <w:div w:id="1286153677">
          <w:marLeft w:val="0"/>
          <w:marRight w:val="0"/>
          <w:marTop w:val="0"/>
          <w:marBottom w:val="0"/>
          <w:divBdr>
            <w:top w:val="none" w:sz="0" w:space="0" w:color="auto"/>
            <w:left w:val="none" w:sz="0" w:space="0" w:color="auto"/>
            <w:bottom w:val="none" w:sz="0" w:space="0" w:color="auto"/>
            <w:right w:val="none" w:sz="0" w:space="0" w:color="auto"/>
          </w:divBdr>
        </w:div>
        <w:div w:id="1316759657">
          <w:marLeft w:val="0"/>
          <w:marRight w:val="0"/>
          <w:marTop w:val="0"/>
          <w:marBottom w:val="0"/>
          <w:divBdr>
            <w:top w:val="none" w:sz="0" w:space="0" w:color="auto"/>
            <w:left w:val="none" w:sz="0" w:space="0" w:color="auto"/>
            <w:bottom w:val="none" w:sz="0" w:space="0" w:color="auto"/>
            <w:right w:val="none" w:sz="0" w:space="0" w:color="auto"/>
          </w:divBdr>
        </w:div>
        <w:div w:id="1456176460">
          <w:marLeft w:val="0"/>
          <w:marRight w:val="0"/>
          <w:marTop w:val="0"/>
          <w:marBottom w:val="0"/>
          <w:divBdr>
            <w:top w:val="none" w:sz="0" w:space="0" w:color="auto"/>
            <w:left w:val="none" w:sz="0" w:space="0" w:color="auto"/>
            <w:bottom w:val="none" w:sz="0" w:space="0" w:color="auto"/>
            <w:right w:val="none" w:sz="0" w:space="0" w:color="auto"/>
          </w:divBdr>
        </w:div>
        <w:div w:id="2020157019">
          <w:marLeft w:val="0"/>
          <w:marRight w:val="0"/>
          <w:marTop w:val="0"/>
          <w:marBottom w:val="0"/>
          <w:divBdr>
            <w:top w:val="none" w:sz="0" w:space="0" w:color="auto"/>
            <w:left w:val="none" w:sz="0" w:space="0" w:color="auto"/>
            <w:bottom w:val="none" w:sz="0" w:space="0" w:color="auto"/>
            <w:right w:val="none" w:sz="0" w:space="0" w:color="auto"/>
          </w:divBdr>
        </w:div>
        <w:div w:id="2069722802">
          <w:marLeft w:val="0"/>
          <w:marRight w:val="0"/>
          <w:marTop w:val="0"/>
          <w:marBottom w:val="0"/>
          <w:divBdr>
            <w:top w:val="none" w:sz="0" w:space="0" w:color="auto"/>
            <w:left w:val="none" w:sz="0" w:space="0" w:color="auto"/>
            <w:bottom w:val="none" w:sz="0" w:space="0" w:color="auto"/>
            <w:right w:val="none" w:sz="0" w:space="0" w:color="auto"/>
          </w:divBdr>
        </w:div>
        <w:div w:id="1093866987">
          <w:marLeft w:val="0"/>
          <w:marRight w:val="0"/>
          <w:marTop w:val="0"/>
          <w:marBottom w:val="0"/>
          <w:divBdr>
            <w:top w:val="none" w:sz="0" w:space="0" w:color="auto"/>
            <w:left w:val="none" w:sz="0" w:space="0" w:color="auto"/>
            <w:bottom w:val="none" w:sz="0" w:space="0" w:color="auto"/>
            <w:right w:val="none" w:sz="0" w:space="0" w:color="auto"/>
          </w:divBdr>
        </w:div>
        <w:div w:id="1891573285">
          <w:marLeft w:val="0"/>
          <w:marRight w:val="0"/>
          <w:marTop w:val="0"/>
          <w:marBottom w:val="0"/>
          <w:divBdr>
            <w:top w:val="none" w:sz="0" w:space="0" w:color="auto"/>
            <w:left w:val="none" w:sz="0" w:space="0" w:color="auto"/>
            <w:bottom w:val="none" w:sz="0" w:space="0" w:color="auto"/>
            <w:right w:val="none" w:sz="0" w:space="0" w:color="auto"/>
          </w:divBdr>
        </w:div>
        <w:div w:id="28337507">
          <w:marLeft w:val="0"/>
          <w:marRight w:val="0"/>
          <w:marTop w:val="0"/>
          <w:marBottom w:val="0"/>
          <w:divBdr>
            <w:top w:val="none" w:sz="0" w:space="0" w:color="auto"/>
            <w:left w:val="none" w:sz="0" w:space="0" w:color="auto"/>
            <w:bottom w:val="none" w:sz="0" w:space="0" w:color="auto"/>
            <w:right w:val="none" w:sz="0" w:space="0" w:color="auto"/>
          </w:divBdr>
        </w:div>
      </w:divsChild>
    </w:div>
    <w:div w:id="489054582">
      <w:bodyDiv w:val="1"/>
      <w:marLeft w:val="0"/>
      <w:marRight w:val="0"/>
      <w:marTop w:val="0"/>
      <w:marBottom w:val="0"/>
      <w:divBdr>
        <w:top w:val="none" w:sz="0" w:space="0" w:color="auto"/>
        <w:left w:val="none" w:sz="0" w:space="0" w:color="auto"/>
        <w:bottom w:val="none" w:sz="0" w:space="0" w:color="auto"/>
        <w:right w:val="none" w:sz="0" w:space="0" w:color="auto"/>
      </w:divBdr>
      <w:divsChild>
        <w:div w:id="1936282879">
          <w:marLeft w:val="0"/>
          <w:marRight w:val="0"/>
          <w:marTop w:val="0"/>
          <w:marBottom w:val="0"/>
          <w:divBdr>
            <w:top w:val="none" w:sz="0" w:space="0" w:color="auto"/>
            <w:left w:val="none" w:sz="0" w:space="0" w:color="auto"/>
            <w:bottom w:val="none" w:sz="0" w:space="0" w:color="auto"/>
            <w:right w:val="none" w:sz="0" w:space="0" w:color="auto"/>
          </w:divBdr>
        </w:div>
        <w:div w:id="1855611773">
          <w:marLeft w:val="0"/>
          <w:marRight w:val="0"/>
          <w:marTop w:val="0"/>
          <w:marBottom w:val="0"/>
          <w:divBdr>
            <w:top w:val="none" w:sz="0" w:space="0" w:color="auto"/>
            <w:left w:val="none" w:sz="0" w:space="0" w:color="auto"/>
            <w:bottom w:val="none" w:sz="0" w:space="0" w:color="auto"/>
            <w:right w:val="none" w:sz="0" w:space="0" w:color="auto"/>
          </w:divBdr>
        </w:div>
        <w:div w:id="1558973906">
          <w:marLeft w:val="0"/>
          <w:marRight w:val="0"/>
          <w:marTop w:val="0"/>
          <w:marBottom w:val="0"/>
          <w:divBdr>
            <w:top w:val="none" w:sz="0" w:space="0" w:color="auto"/>
            <w:left w:val="none" w:sz="0" w:space="0" w:color="auto"/>
            <w:bottom w:val="none" w:sz="0" w:space="0" w:color="auto"/>
            <w:right w:val="none" w:sz="0" w:space="0" w:color="auto"/>
          </w:divBdr>
        </w:div>
        <w:div w:id="1137406610">
          <w:marLeft w:val="0"/>
          <w:marRight w:val="0"/>
          <w:marTop w:val="0"/>
          <w:marBottom w:val="0"/>
          <w:divBdr>
            <w:top w:val="none" w:sz="0" w:space="0" w:color="auto"/>
            <w:left w:val="none" w:sz="0" w:space="0" w:color="auto"/>
            <w:bottom w:val="none" w:sz="0" w:space="0" w:color="auto"/>
            <w:right w:val="none" w:sz="0" w:space="0" w:color="auto"/>
          </w:divBdr>
        </w:div>
        <w:div w:id="1974014891">
          <w:marLeft w:val="0"/>
          <w:marRight w:val="0"/>
          <w:marTop w:val="0"/>
          <w:marBottom w:val="0"/>
          <w:divBdr>
            <w:top w:val="none" w:sz="0" w:space="0" w:color="auto"/>
            <w:left w:val="none" w:sz="0" w:space="0" w:color="auto"/>
            <w:bottom w:val="none" w:sz="0" w:space="0" w:color="auto"/>
            <w:right w:val="none" w:sz="0" w:space="0" w:color="auto"/>
          </w:divBdr>
        </w:div>
        <w:div w:id="36705726">
          <w:marLeft w:val="0"/>
          <w:marRight w:val="0"/>
          <w:marTop w:val="0"/>
          <w:marBottom w:val="0"/>
          <w:divBdr>
            <w:top w:val="none" w:sz="0" w:space="0" w:color="auto"/>
            <w:left w:val="none" w:sz="0" w:space="0" w:color="auto"/>
            <w:bottom w:val="none" w:sz="0" w:space="0" w:color="auto"/>
            <w:right w:val="none" w:sz="0" w:space="0" w:color="auto"/>
          </w:divBdr>
        </w:div>
      </w:divsChild>
    </w:div>
    <w:div w:id="538468793">
      <w:bodyDiv w:val="1"/>
      <w:marLeft w:val="0"/>
      <w:marRight w:val="0"/>
      <w:marTop w:val="0"/>
      <w:marBottom w:val="0"/>
      <w:divBdr>
        <w:top w:val="none" w:sz="0" w:space="0" w:color="auto"/>
        <w:left w:val="none" w:sz="0" w:space="0" w:color="auto"/>
        <w:bottom w:val="none" w:sz="0" w:space="0" w:color="auto"/>
        <w:right w:val="none" w:sz="0" w:space="0" w:color="auto"/>
      </w:divBdr>
    </w:div>
    <w:div w:id="542987122">
      <w:bodyDiv w:val="1"/>
      <w:marLeft w:val="0"/>
      <w:marRight w:val="0"/>
      <w:marTop w:val="0"/>
      <w:marBottom w:val="0"/>
      <w:divBdr>
        <w:top w:val="none" w:sz="0" w:space="0" w:color="auto"/>
        <w:left w:val="none" w:sz="0" w:space="0" w:color="auto"/>
        <w:bottom w:val="none" w:sz="0" w:space="0" w:color="auto"/>
        <w:right w:val="none" w:sz="0" w:space="0" w:color="auto"/>
      </w:divBdr>
      <w:divsChild>
        <w:div w:id="210922802">
          <w:marLeft w:val="0"/>
          <w:marRight w:val="0"/>
          <w:marTop w:val="0"/>
          <w:marBottom w:val="0"/>
          <w:divBdr>
            <w:top w:val="none" w:sz="0" w:space="0" w:color="auto"/>
            <w:left w:val="none" w:sz="0" w:space="0" w:color="auto"/>
            <w:bottom w:val="none" w:sz="0" w:space="0" w:color="auto"/>
            <w:right w:val="none" w:sz="0" w:space="0" w:color="auto"/>
          </w:divBdr>
        </w:div>
        <w:div w:id="1079404176">
          <w:marLeft w:val="0"/>
          <w:marRight w:val="0"/>
          <w:marTop w:val="0"/>
          <w:marBottom w:val="0"/>
          <w:divBdr>
            <w:top w:val="none" w:sz="0" w:space="0" w:color="auto"/>
            <w:left w:val="none" w:sz="0" w:space="0" w:color="auto"/>
            <w:bottom w:val="none" w:sz="0" w:space="0" w:color="auto"/>
            <w:right w:val="none" w:sz="0" w:space="0" w:color="auto"/>
          </w:divBdr>
        </w:div>
        <w:div w:id="1079837224">
          <w:marLeft w:val="0"/>
          <w:marRight w:val="0"/>
          <w:marTop w:val="0"/>
          <w:marBottom w:val="0"/>
          <w:divBdr>
            <w:top w:val="none" w:sz="0" w:space="0" w:color="auto"/>
            <w:left w:val="none" w:sz="0" w:space="0" w:color="auto"/>
            <w:bottom w:val="none" w:sz="0" w:space="0" w:color="auto"/>
            <w:right w:val="none" w:sz="0" w:space="0" w:color="auto"/>
          </w:divBdr>
        </w:div>
        <w:div w:id="1038358244">
          <w:marLeft w:val="0"/>
          <w:marRight w:val="0"/>
          <w:marTop w:val="0"/>
          <w:marBottom w:val="0"/>
          <w:divBdr>
            <w:top w:val="none" w:sz="0" w:space="0" w:color="auto"/>
            <w:left w:val="none" w:sz="0" w:space="0" w:color="auto"/>
            <w:bottom w:val="none" w:sz="0" w:space="0" w:color="auto"/>
            <w:right w:val="none" w:sz="0" w:space="0" w:color="auto"/>
          </w:divBdr>
        </w:div>
        <w:div w:id="1067804884">
          <w:marLeft w:val="0"/>
          <w:marRight w:val="0"/>
          <w:marTop w:val="0"/>
          <w:marBottom w:val="0"/>
          <w:divBdr>
            <w:top w:val="none" w:sz="0" w:space="0" w:color="auto"/>
            <w:left w:val="none" w:sz="0" w:space="0" w:color="auto"/>
            <w:bottom w:val="none" w:sz="0" w:space="0" w:color="auto"/>
            <w:right w:val="none" w:sz="0" w:space="0" w:color="auto"/>
          </w:divBdr>
        </w:div>
        <w:div w:id="926115638">
          <w:marLeft w:val="0"/>
          <w:marRight w:val="0"/>
          <w:marTop w:val="0"/>
          <w:marBottom w:val="0"/>
          <w:divBdr>
            <w:top w:val="none" w:sz="0" w:space="0" w:color="auto"/>
            <w:left w:val="none" w:sz="0" w:space="0" w:color="auto"/>
            <w:bottom w:val="none" w:sz="0" w:space="0" w:color="auto"/>
            <w:right w:val="none" w:sz="0" w:space="0" w:color="auto"/>
          </w:divBdr>
        </w:div>
        <w:div w:id="400492653">
          <w:marLeft w:val="0"/>
          <w:marRight w:val="0"/>
          <w:marTop w:val="0"/>
          <w:marBottom w:val="0"/>
          <w:divBdr>
            <w:top w:val="none" w:sz="0" w:space="0" w:color="auto"/>
            <w:left w:val="none" w:sz="0" w:space="0" w:color="auto"/>
            <w:bottom w:val="none" w:sz="0" w:space="0" w:color="auto"/>
            <w:right w:val="none" w:sz="0" w:space="0" w:color="auto"/>
          </w:divBdr>
        </w:div>
        <w:div w:id="1306355410">
          <w:marLeft w:val="0"/>
          <w:marRight w:val="0"/>
          <w:marTop w:val="0"/>
          <w:marBottom w:val="0"/>
          <w:divBdr>
            <w:top w:val="none" w:sz="0" w:space="0" w:color="auto"/>
            <w:left w:val="none" w:sz="0" w:space="0" w:color="auto"/>
            <w:bottom w:val="none" w:sz="0" w:space="0" w:color="auto"/>
            <w:right w:val="none" w:sz="0" w:space="0" w:color="auto"/>
          </w:divBdr>
        </w:div>
      </w:divsChild>
    </w:div>
    <w:div w:id="553010805">
      <w:bodyDiv w:val="1"/>
      <w:marLeft w:val="0"/>
      <w:marRight w:val="0"/>
      <w:marTop w:val="0"/>
      <w:marBottom w:val="0"/>
      <w:divBdr>
        <w:top w:val="none" w:sz="0" w:space="0" w:color="auto"/>
        <w:left w:val="none" w:sz="0" w:space="0" w:color="auto"/>
        <w:bottom w:val="none" w:sz="0" w:space="0" w:color="auto"/>
        <w:right w:val="none" w:sz="0" w:space="0" w:color="auto"/>
      </w:divBdr>
    </w:div>
    <w:div w:id="571041668">
      <w:bodyDiv w:val="1"/>
      <w:marLeft w:val="0"/>
      <w:marRight w:val="0"/>
      <w:marTop w:val="0"/>
      <w:marBottom w:val="0"/>
      <w:divBdr>
        <w:top w:val="none" w:sz="0" w:space="0" w:color="auto"/>
        <w:left w:val="none" w:sz="0" w:space="0" w:color="auto"/>
        <w:bottom w:val="none" w:sz="0" w:space="0" w:color="auto"/>
        <w:right w:val="none" w:sz="0" w:space="0" w:color="auto"/>
      </w:divBdr>
      <w:divsChild>
        <w:div w:id="392698654">
          <w:marLeft w:val="0"/>
          <w:marRight w:val="0"/>
          <w:marTop w:val="0"/>
          <w:marBottom w:val="0"/>
          <w:divBdr>
            <w:top w:val="none" w:sz="0" w:space="0" w:color="auto"/>
            <w:left w:val="none" w:sz="0" w:space="0" w:color="auto"/>
            <w:bottom w:val="none" w:sz="0" w:space="0" w:color="auto"/>
            <w:right w:val="none" w:sz="0" w:space="0" w:color="auto"/>
          </w:divBdr>
        </w:div>
        <w:div w:id="1728408682">
          <w:marLeft w:val="0"/>
          <w:marRight w:val="0"/>
          <w:marTop w:val="0"/>
          <w:marBottom w:val="0"/>
          <w:divBdr>
            <w:top w:val="none" w:sz="0" w:space="0" w:color="auto"/>
            <w:left w:val="none" w:sz="0" w:space="0" w:color="auto"/>
            <w:bottom w:val="none" w:sz="0" w:space="0" w:color="auto"/>
            <w:right w:val="none" w:sz="0" w:space="0" w:color="auto"/>
          </w:divBdr>
        </w:div>
        <w:div w:id="1461338949">
          <w:marLeft w:val="0"/>
          <w:marRight w:val="0"/>
          <w:marTop w:val="0"/>
          <w:marBottom w:val="0"/>
          <w:divBdr>
            <w:top w:val="none" w:sz="0" w:space="0" w:color="auto"/>
            <w:left w:val="none" w:sz="0" w:space="0" w:color="auto"/>
            <w:bottom w:val="none" w:sz="0" w:space="0" w:color="auto"/>
            <w:right w:val="none" w:sz="0" w:space="0" w:color="auto"/>
          </w:divBdr>
        </w:div>
        <w:div w:id="1304652884">
          <w:marLeft w:val="0"/>
          <w:marRight w:val="0"/>
          <w:marTop w:val="0"/>
          <w:marBottom w:val="0"/>
          <w:divBdr>
            <w:top w:val="none" w:sz="0" w:space="0" w:color="auto"/>
            <w:left w:val="none" w:sz="0" w:space="0" w:color="auto"/>
            <w:bottom w:val="none" w:sz="0" w:space="0" w:color="auto"/>
            <w:right w:val="none" w:sz="0" w:space="0" w:color="auto"/>
          </w:divBdr>
        </w:div>
        <w:div w:id="1912160162">
          <w:marLeft w:val="0"/>
          <w:marRight w:val="0"/>
          <w:marTop w:val="0"/>
          <w:marBottom w:val="0"/>
          <w:divBdr>
            <w:top w:val="none" w:sz="0" w:space="0" w:color="auto"/>
            <w:left w:val="none" w:sz="0" w:space="0" w:color="auto"/>
            <w:bottom w:val="none" w:sz="0" w:space="0" w:color="auto"/>
            <w:right w:val="none" w:sz="0" w:space="0" w:color="auto"/>
          </w:divBdr>
        </w:div>
        <w:div w:id="1390957057">
          <w:marLeft w:val="0"/>
          <w:marRight w:val="0"/>
          <w:marTop w:val="0"/>
          <w:marBottom w:val="0"/>
          <w:divBdr>
            <w:top w:val="none" w:sz="0" w:space="0" w:color="auto"/>
            <w:left w:val="none" w:sz="0" w:space="0" w:color="auto"/>
            <w:bottom w:val="none" w:sz="0" w:space="0" w:color="auto"/>
            <w:right w:val="none" w:sz="0" w:space="0" w:color="auto"/>
          </w:divBdr>
        </w:div>
      </w:divsChild>
    </w:div>
    <w:div w:id="596518106">
      <w:bodyDiv w:val="1"/>
      <w:marLeft w:val="0"/>
      <w:marRight w:val="0"/>
      <w:marTop w:val="0"/>
      <w:marBottom w:val="0"/>
      <w:divBdr>
        <w:top w:val="none" w:sz="0" w:space="0" w:color="auto"/>
        <w:left w:val="none" w:sz="0" w:space="0" w:color="auto"/>
        <w:bottom w:val="none" w:sz="0" w:space="0" w:color="auto"/>
        <w:right w:val="none" w:sz="0" w:space="0" w:color="auto"/>
      </w:divBdr>
    </w:div>
    <w:div w:id="599800450">
      <w:bodyDiv w:val="1"/>
      <w:marLeft w:val="0"/>
      <w:marRight w:val="0"/>
      <w:marTop w:val="0"/>
      <w:marBottom w:val="0"/>
      <w:divBdr>
        <w:top w:val="none" w:sz="0" w:space="0" w:color="auto"/>
        <w:left w:val="none" w:sz="0" w:space="0" w:color="auto"/>
        <w:bottom w:val="none" w:sz="0" w:space="0" w:color="auto"/>
        <w:right w:val="none" w:sz="0" w:space="0" w:color="auto"/>
      </w:divBdr>
    </w:div>
    <w:div w:id="666594254">
      <w:bodyDiv w:val="1"/>
      <w:marLeft w:val="0"/>
      <w:marRight w:val="0"/>
      <w:marTop w:val="0"/>
      <w:marBottom w:val="0"/>
      <w:divBdr>
        <w:top w:val="none" w:sz="0" w:space="0" w:color="auto"/>
        <w:left w:val="none" w:sz="0" w:space="0" w:color="auto"/>
        <w:bottom w:val="none" w:sz="0" w:space="0" w:color="auto"/>
        <w:right w:val="none" w:sz="0" w:space="0" w:color="auto"/>
      </w:divBdr>
    </w:div>
    <w:div w:id="690498826">
      <w:bodyDiv w:val="1"/>
      <w:marLeft w:val="0"/>
      <w:marRight w:val="0"/>
      <w:marTop w:val="0"/>
      <w:marBottom w:val="0"/>
      <w:divBdr>
        <w:top w:val="none" w:sz="0" w:space="0" w:color="auto"/>
        <w:left w:val="none" w:sz="0" w:space="0" w:color="auto"/>
        <w:bottom w:val="none" w:sz="0" w:space="0" w:color="auto"/>
        <w:right w:val="none" w:sz="0" w:space="0" w:color="auto"/>
      </w:divBdr>
    </w:div>
    <w:div w:id="710956539">
      <w:bodyDiv w:val="1"/>
      <w:marLeft w:val="0"/>
      <w:marRight w:val="0"/>
      <w:marTop w:val="0"/>
      <w:marBottom w:val="0"/>
      <w:divBdr>
        <w:top w:val="none" w:sz="0" w:space="0" w:color="auto"/>
        <w:left w:val="none" w:sz="0" w:space="0" w:color="auto"/>
        <w:bottom w:val="none" w:sz="0" w:space="0" w:color="auto"/>
        <w:right w:val="none" w:sz="0" w:space="0" w:color="auto"/>
      </w:divBdr>
    </w:div>
    <w:div w:id="728722638">
      <w:bodyDiv w:val="1"/>
      <w:marLeft w:val="0"/>
      <w:marRight w:val="0"/>
      <w:marTop w:val="0"/>
      <w:marBottom w:val="0"/>
      <w:divBdr>
        <w:top w:val="none" w:sz="0" w:space="0" w:color="auto"/>
        <w:left w:val="none" w:sz="0" w:space="0" w:color="auto"/>
        <w:bottom w:val="none" w:sz="0" w:space="0" w:color="auto"/>
        <w:right w:val="none" w:sz="0" w:space="0" w:color="auto"/>
      </w:divBdr>
    </w:div>
    <w:div w:id="843007773">
      <w:bodyDiv w:val="1"/>
      <w:marLeft w:val="0"/>
      <w:marRight w:val="0"/>
      <w:marTop w:val="0"/>
      <w:marBottom w:val="0"/>
      <w:divBdr>
        <w:top w:val="none" w:sz="0" w:space="0" w:color="auto"/>
        <w:left w:val="none" w:sz="0" w:space="0" w:color="auto"/>
        <w:bottom w:val="none" w:sz="0" w:space="0" w:color="auto"/>
        <w:right w:val="none" w:sz="0" w:space="0" w:color="auto"/>
      </w:divBdr>
      <w:divsChild>
        <w:div w:id="1526213210">
          <w:marLeft w:val="0"/>
          <w:marRight w:val="0"/>
          <w:marTop w:val="0"/>
          <w:marBottom w:val="0"/>
          <w:divBdr>
            <w:top w:val="none" w:sz="0" w:space="0" w:color="auto"/>
            <w:left w:val="none" w:sz="0" w:space="0" w:color="auto"/>
            <w:bottom w:val="none" w:sz="0" w:space="0" w:color="auto"/>
            <w:right w:val="none" w:sz="0" w:space="0" w:color="auto"/>
          </w:divBdr>
        </w:div>
        <w:div w:id="1228490961">
          <w:marLeft w:val="0"/>
          <w:marRight w:val="0"/>
          <w:marTop w:val="0"/>
          <w:marBottom w:val="0"/>
          <w:divBdr>
            <w:top w:val="none" w:sz="0" w:space="0" w:color="auto"/>
            <w:left w:val="none" w:sz="0" w:space="0" w:color="auto"/>
            <w:bottom w:val="none" w:sz="0" w:space="0" w:color="auto"/>
            <w:right w:val="none" w:sz="0" w:space="0" w:color="auto"/>
          </w:divBdr>
        </w:div>
        <w:div w:id="574361330">
          <w:marLeft w:val="0"/>
          <w:marRight w:val="0"/>
          <w:marTop w:val="0"/>
          <w:marBottom w:val="0"/>
          <w:divBdr>
            <w:top w:val="none" w:sz="0" w:space="0" w:color="auto"/>
            <w:left w:val="none" w:sz="0" w:space="0" w:color="auto"/>
            <w:bottom w:val="none" w:sz="0" w:space="0" w:color="auto"/>
            <w:right w:val="none" w:sz="0" w:space="0" w:color="auto"/>
          </w:divBdr>
        </w:div>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843857752">
      <w:bodyDiv w:val="1"/>
      <w:marLeft w:val="0"/>
      <w:marRight w:val="0"/>
      <w:marTop w:val="0"/>
      <w:marBottom w:val="0"/>
      <w:divBdr>
        <w:top w:val="none" w:sz="0" w:space="0" w:color="auto"/>
        <w:left w:val="none" w:sz="0" w:space="0" w:color="auto"/>
        <w:bottom w:val="none" w:sz="0" w:space="0" w:color="auto"/>
        <w:right w:val="none" w:sz="0" w:space="0" w:color="auto"/>
      </w:divBdr>
    </w:div>
    <w:div w:id="847019942">
      <w:bodyDiv w:val="1"/>
      <w:marLeft w:val="0"/>
      <w:marRight w:val="0"/>
      <w:marTop w:val="0"/>
      <w:marBottom w:val="0"/>
      <w:divBdr>
        <w:top w:val="none" w:sz="0" w:space="0" w:color="auto"/>
        <w:left w:val="none" w:sz="0" w:space="0" w:color="auto"/>
        <w:bottom w:val="none" w:sz="0" w:space="0" w:color="auto"/>
        <w:right w:val="none" w:sz="0" w:space="0" w:color="auto"/>
      </w:divBdr>
      <w:divsChild>
        <w:div w:id="46994006">
          <w:marLeft w:val="0"/>
          <w:marRight w:val="0"/>
          <w:marTop w:val="0"/>
          <w:marBottom w:val="0"/>
          <w:divBdr>
            <w:top w:val="none" w:sz="0" w:space="0" w:color="auto"/>
            <w:left w:val="none" w:sz="0" w:space="0" w:color="auto"/>
            <w:bottom w:val="none" w:sz="0" w:space="0" w:color="auto"/>
            <w:right w:val="none" w:sz="0" w:space="0" w:color="auto"/>
          </w:divBdr>
        </w:div>
        <w:div w:id="2105878755">
          <w:marLeft w:val="0"/>
          <w:marRight w:val="0"/>
          <w:marTop w:val="0"/>
          <w:marBottom w:val="0"/>
          <w:divBdr>
            <w:top w:val="none" w:sz="0" w:space="0" w:color="auto"/>
            <w:left w:val="none" w:sz="0" w:space="0" w:color="auto"/>
            <w:bottom w:val="none" w:sz="0" w:space="0" w:color="auto"/>
            <w:right w:val="none" w:sz="0" w:space="0" w:color="auto"/>
          </w:divBdr>
        </w:div>
        <w:div w:id="611404442">
          <w:marLeft w:val="0"/>
          <w:marRight w:val="0"/>
          <w:marTop w:val="0"/>
          <w:marBottom w:val="0"/>
          <w:divBdr>
            <w:top w:val="none" w:sz="0" w:space="0" w:color="auto"/>
            <w:left w:val="none" w:sz="0" w:space="0" w:color="auto"/>
            <w:bottom w:val="none" w:sz="0" w:space="0" w:color="auto"/>
            <w:right w:val="none" w:sz="0" w:space="0" w:color="auto"/>
          </w:divBdr>
        </w:div>
        <w:div w:id="265236511">
          <w:marLeft w:val="0"/>
          <w:marRight w:val="0"/>
          <w:marTop w:val="0"/>
          <w:marBottom w:val="0"/>
          <w:divBdr>
            <w:top w:val="none" w:sz="0" w:space="0" w:color="auto"/>
            <w:left w:val="none" w:sz="0" w:space="0" w:color="auto"/>
            <w:bottom w:val="none" w:sz="0" w:space="0" w:color="auto"/>
            <w:right w:val="none" w:sz="0" w:space="0" w:color="auto"/>
          </w:divBdr>
        </w:div>
        <w:div w:id="660307601">
          <w:marLeft w:val="0"/>
          <w:marRight w:val="0"/>
          <w:marTop w:val="0"/>
          <w:marBottom w:val="0"/>
          <w:divBdr>
            <w:top w:val="none" w:sz="0" w:space="0" w:color="auto"/>
            <w:left w:val="none" w:sz="0" w:space="0" w:color="auto"/>
            <w:bottom w:val="none" w:sz="0" w:space="0" w:color="auto"/>
            <w:right w:val="none" w:sz="0" w:space="0" w:color="auto"/>
          </w:divBdr>
        </w:div>
        <w:div w:id="1015158491">
          <w:marLeft w:val="0"/>
          <w:marRight w:val="0"/>
          <w:marTop w:val="0"/>
          <w:marBottom w:val="0"/>
          <w:divBdr>
            <w:top w:val="none" w:sz="0" w:space="0" w:color="auto"/>
            <w:left w:val="none" w:sz="0" w:space="0" w:color="auto"/>
            <w:bottom w:val="none" w:sz="0" w:space="0" w:color="auto"/>
            <w:right w:val="none" w:sz="0" w:space="0" w:color="auto"/>
          </w:divBdr>
        </w:div>
        <w:div w:id="1753088181">
          <w:marLeft w:val="0"/>
          <w:marRight w:val="0"/>
          <w:marTop w:val="0"/>
          <w:marBottom w:val="0"/>
          <w:divBdr>
            <w:top w:val="none" w:sz="0" w:space="0" w:color="auto"/>
            <w:left w:val="none" w:sz="0" w:space="0" w:color="auto"/>
            <w:bottom w:val="none" w:sz="0" w:space="0" w:color="auto"/>
            <w:right w:val="none" w:sz="0" w:space="0" w:color="auto"/>
          </w:divBdr>
        </w:div>
      </w:divsChild>
    </w:div>
    <w:div w:id="851605285">
      <w:bodyDiv w:val="1"/>
      <w:marLeft w:val="0"/>
      <w:marRight w:val="0"/>
      <w:marTop w:val="0"/>
      <w:marBottom w:val="0"/>
      <w:divBdr>
        <w:top w:val="none" w:sz="0" w:space="0" w:color="auto"/>
        <w:left w:val="none" w:sz="0" w:space="0" w:color="auto"/>
        <w:bottom w:val="none" w:sz="0" w:space="0" w:color="auto"/>
        <w:right w:val="none" w:sz="0" w:space="0" w:color="auto"/>
      </w:divBdr>
    </w:div>
    <w:div w:id="997273149">
      <w:bodyDiv w:val="1"/>
      <w:marLeft w:val="0"/>
      <w:marRight w:val="0"/>
      <w:marTop w:val="0"/>
      <w:marBottom w:val="0"/>
      <w:divBdr>
        <w:top w:val="none" w:sz="0" w:space="0" w:color="auto"/>
        <w:left w:val="none" w:sz="0" w:space="0" w:color="auto"/>
        <w:bottom w:val="none" w:sz="0" w:space="0" w:color="auto"/>
        <w:right w:val="none" w:sz="0" w:space="0" w:color="auto"/>
      </w:divBdr>
    </w:div>
    <w:div w:id="1002439782">
      <w:bodyDiv w:val="1"/>
      <w:marLeft w:val="0"/>
      <w:marRight w:val="0"/>
      <w:marTop w:val="0"/>
      <w:marBottom w:val="0"/>
      <w:divBdr>
        <w:top w:val="none" w:sz="0" w:space="0" w:color="auto"/>
        <w:left w:val="none" w:sz="0" w:space="0" w:color="auto"/>
        <w:bottom w:val="none" w:sz="0" w:space="0" w:color="auto"/>
        <w:right w:val="none" w:sz="0" w:space="0" w:color="auto"/>
      </w:divBdr>
      <w:divsChild>
        <w:div w:id="1696232857">
          <w:marLeft w:val="0"/>
          <w:marRight w:val="0"/>
          <w:marTop w:val="0"/>
          <w:marBottom w:val="0"/>
          <w:divBdr>
            <w:top w:val="none" w:sz="0" w:space="0" w:color="auto"/>
            <w:left w:val="none" w:sz="0" w:space="0" w:color="auto"/>
            <w:bottom w:val="none" w:sz="0" w:space="0" w:color="auto"/>
            <w:right w:val="none" w:sz="0" w:space="0" w:color="auto"/>
          </w:divBdr>
        </w:div>
        <w:div w:id="738985820">
          <w:marLeft w:val="0"/>
          <w:marRight w:val="0"/>
          <w:marTop w:val="0"/>
          <w:marBottom w:val="0"/>
          <w:divBdr>
            <w:top w:val="none" w:sz="0" w:space="0" w:color="auto"/>
            <w:left w:val="none" w:sz="0" w:space="0" w:color="auto"/>
            <w:bottom w:val="none" w:sz="0" w:space="0" w:color="auto"/>
            <w:right w:val="none" w:sz="0" w:space="0" w:color="auto"/>
          </w:divBdr>
        </w:div>
        <w:div w:id="1855344965">
          <w:marLeft w:val="0"/>
          <w:marRight w:val="0"/>
          <w:marTop w:val="0"/>
          <w:marBottom w:val="0"/>
          <w:divBdr>
            <w:top w:val="none" w:sz="0" w:space="0" w:color="auto"/>
            <w:left w:val="none" w:sz="0" w:space="0" w:color="auto"/>
            <w:bottom w:val="none" w:sz="0" w:space="0" w:color="auto"/>
            <w:right w:val="none" w:sz="0" w:space="0" w:color="auto"/>
          </w:divBdr>
        </w:div>
        <w:div w:id="1854296571">
          <w:marLeft w:val="0"/>
          <w:marRight w:val="0"/>
          <w:marTop w:val="0"/>
          <w:marBottom w:val="0"/>
          <w:divBdr>
            <w:top w:val="none" w:sz="0" w:space="0" w:color="auto"/>
            <w:left w:val="none" w:sz="0" w:space="0" w:color="auto"/>
            <w:bottom w:val="none" w:sz="0" w:space="0" w:color="auto"/>
            <w:right w:val="none" w:sz="0" w:space="0" w:color="auto"/>
          </w:divBdr>
        </w:div>
        <w:div w:id="654606194">
          <w:marLeft w:val="0"/>
          <w:marRight w:val="0"/>
          <w:marTop w:val="0"/>
          <w:marBottom w:val="0"/>
          <w:divBdr>
            <w:top w:val="none" w:sz="0" w:space="0" w:color="auto"/>
            <w:left w:val="none" w:sz="0" w:space="0" w:color="auto"/>
            <w:bottom w:val="none" w:sz="0" w:space="0" w:color="auto"/>
            <w:right w:val="none" w:sz="0" w:space="0" w:color="auto"/>
          </w:divBdr>
        </w:div>
        <w:div w:id="1800489868">
          <w:marLeft w:val="0"/>
          <w:marRight w:val="0"/>
          <w:marTop w:val="0"/>
          <w:marBottom w:val="0"/>
          <w:divBdr>
            <w:top w:val="none" w:sz="0" w:space="0" w:color="auto"/>
            <w:left w:val="none" w:sz="0" w:space="0" w:color="auto"/>
            <w:bottom w:val="none" w:sz="0" w:space="0" w:color="auto"/>
            <w:right w:val="none" w:sz="0" w:space="0" w:color="auto"/>
          </w:divBdr>
        </w:div>
        <w:div w:id="1336345387">
          <w:marLeft w:val="0"/>
          <w:marRight w:val="0"/>
          <w:marTop w:val="0"/>
          <w:marBottom w:val="0"/>
          <w:divBdr>
            <w:top w:val="none" w:sz="0" w:space="0" w:color="auto"/>
            <w:left w:val="none" w:sz="0" w:space="0" w:color="auto"/>
            <w:bottom w:val="none" w:sz="0" w:space="0" w:color="auto"/>
            <w:right w:val="none" w:sz="0" w:space="0" w:color="auto"/>
          </w:divBdr>
        </w:div>
        <w:div w:id="574512136">
          <w:marLeft w:val="0"/>
          <w:marRight w:val="0"/>
          <w:marTop w:val="0"/>
          <w:marBottom w:val="0"/>
          <w:divBdr>
            <w:top w:val="none" w:sz="0" w:space="0" w:color="auto"/>
            <w:left w:val="none" w:sz="0" w:space="0" w:color="auto"/>
            <w:bottom w:val="none" w:sz="0" w:space="0" w:color="auto"/>
            <w:right w:val="none" w:sz="0" w:space="0" w:color="auto"/>
          </w:divBdr>
        </w:div>
      </w:divsChild>
    </w:div>
    <w:div w:id="1005549439">
      <w:bodyDiv w:val="1"/>
      <w:marLeft w:val="0"/>
      <w:marRight w:val="0"/>
      <w:marTop w:val="0"/>
      <w:marBottom w:val="0"/>
      <w:divBdr>
        <w:top w:val="none" w:sz="0" w:space="0" w:color="auto"/>
        <w:left w:val="none" w:sz="0" w:space="0" w:color="auto"/>
        <w:bottom w:val="none" w:sz="0" w:space="0" w:color="auto"/>
        <w:right w:val="none" w:sz="0" w:space="0" w:color="auto"/>
      </w:divBdr>
    </w:div>
    <w:div w:id="1006905564">
      <w:bodyDiv w:val="1"/>
      <w:marLeft w:val="0"/>
      <w:marRight w:val="0"/>
      <w:marTop w:val="0"/>
      <w:marBottom w:val="0"/>
      <w:divBdr>
        <w:top w:val="none" w:sz="0" w:space="0" w:color="auto"/>
        <w:left w:val="none" w:sz="0" w:space="0" w:color="auto"/>
        <w:bottom w:val="none" w:sz="0" w:space="0" w:color="auto"/>
        <w:right w:val="none" w:sz="0" w:space="0" w:color="auto"/>
      </w:divBdr>
      <w:divsChild>
        <w:div w:id="1083186123">
          <w:marLeft w:val="0"/>
          <w:marRight w:val="0"/>
          <w:marTop w:val="0"/>
          <w:marBottom w:val="0"/>
          <w:divBdr>
            <w:top w:val="none" w:sz="0" w:space="0" w:color="auto"/>
            <w:left w:val="none" w:sz="0" w:space="0" w:color="auto"/>
            <w:bottom w:val="none" w:sz="0" w:space="0" w:color="auto"/>
            <w:right w:val="none" w:sz="0" w:space="0" w:color="auto"/>
          </w:divBdr>
          <w:divsChild>
            <w:div w:id="189536313">
              <w:marLeft w:val="0"/>
              <w:marRight w:val="0"/>
              <w:marTop w:val="0"/>
              <w:marBottom w:val="0"/>
              <w:divBdr>
                <w:top w:val="none" w:sz="0" w:space="0" w:color="auto"/>
                <w:left w:val="none" w:sz="0" w:space="0" w:color="auto"/>
                <w:bottom w:val="none" w:sz="0" w:space="0" w:color="auto"/>
                <w:right w:val="none" w:sz="0" w:space="0" w:color="auto"/>
              </w:divBdr>
              <w:divsChild>
                <w:div w:id="672562238">
                  <w:marLeft w:val="0"/>
                  <w:marRight w:val="0"/>
                  <w:marTop w:val="0"/>
                  <w:marBottom w:val="0"/>
                  <w:divBdr>
                    <w:top w:val="none" w:sz="0" w:space="0" w:color="auto"/>
                    <w:left w:val="none" w:sz="0" w:space="0" w:color="auto"/>
                    <w:bottom w:val="none" w:sz="0" w:space="0" w:color="auto"/>
                    <w:right w:val="none" w:sz="0" w:space="0" w:color="auto"/>
                  </w:divBdr>
                  <w:divsChild>
                    <w:div w:id="11129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893">
      <w:bodyDiv w:val="1"/>
      <w:marLeft w:val="0"/>
      <w:marRight w:val="0"/>
      <w:marTop w:val="0"/>
      <w:marBottom w:val="0"/>
      <w:divBdr>
        <w:top w:val="none" w:sz="0" w:space="0" w:color="auto"/>
        <w:left w:val="none" w:sz="0" w:space="0" w:color="auto"/>
        <w:bottom w:val="none" w:sz="0" w:space="0" w:color="auto"/>
        <w:right w:val="none" w:sz="0" w:space="0" w:color="auto"/>
      </w:divBdr>
      <w:divsChild>
        <w:div w:id="627510503">
          <w:marLeft w:val="0"/>
          <w:marRight w:val="0"/>
          <w:marTop w:val="0"/>
          <w:marBottom w:val="0"/>
          <w:divBdr>
            <w:top w:val="none" w:sz="0" w:space="0" w:color="auto"/>
            <w:left w:val="none" w:sz="0" w:space="0" w:color="auto"/>
            <w:bottom w:val="none" w:sz="0" w:space="0" w:color="auto"/>
            <w:right w:val="none" w:sz="0" w:space="0" w:color="auto"/>
          </w:divBdr>
        </w:div>
        <w:div w:id="304900110">
          <w:marLeft w:val="0"/>
          <w:marRight w:val="0"/>
          <w:marTop w:val="0"/>
          <w:marBottom w:val="0"/>
          <w:divBdr>
            <w:top w:val="none" w:sz="0" w:space="0" w:color="auto"/>
            <w:left w:val="none" w:sz="0" w:space="0" w:color="auto"/>
            <w:bottom w:val="none" w:sz="0" w:space="0" w:color="auto"/>
            <w:right w:val="none" w:sz="0" w:space="0" w:color="auto"/>
          </w:divBdr>
        </w:div>
        <w:div w:id="330985867">
          <w:marLeft w:val="0"/>
          <w:marRight w:val="0"/>
          <w:marTop w:val="0"/>
          <w:marBottom w:val="0"/>
          <w:divBdr>
            <w:top w:val="none" w:sz="0" w:space="0" w:color="auto"/>
            <w:left w:val="none" w:sz="0" w:space="0" w:color="auto"/>
            <w:bottom w:val="none" w:sz="0" w:space="0" w:color="auto"/>
            <w:right w:val="none" w:sz="0" w:space="0" w:color="auto"/>
          </w:divBdr>
        </w:div>
        <w:div w:id="254675573">
          <w:marLeft w:val="0"/>
          <w:marRight w:val="0"/>
          <w:marTop w:val="0"/>
          <w:marBottom w:val="0"/>
          <w:divBdr>
            <w:top w:val="none" w:sz="0" w:space="0" w:color="auto"/>
            <w:left w:val="none" w:sz="0" w:space="0" w:color="auto"/>
            <w:bottom w:val="none" w:sz="0" w:space="0" w:color="auto"/>
            <w:right w:val="none" w:sz="0" w:space="0" w:color="auto"/>
          </w:divBdr>
        </w:div>
        <w:div w:id="635837573">
          <w:marLeft w:val="0"/>
          <w:marRight w:val="0"/>
          <w:marTop w:val="0"/>
          <w:marBottom w:val="0"/>
          <w:divBdr>
            <w:top w:val="none" w:sz="0" w:space="0" w:color="auto"/>
            <w:left w:val="none" w:sz="0" w:space="0" w:color="auto"/>
            <w:bottom w:val="none" w:sz="0" w:space="0" w:color="auto"/>
            <w:right w:val="none" w:sz="0" w:space="0" w:color="auto"/>
          </w:divBdr>
        </w:div>
        <w:div w:id="948707483">
          <w:marLeft w:val="0"/>
          <w:marRight w:val="0"/>
          <w:marTop w:val="0"/>
          <w:marBottom w:val="0"/>
          <w:divBdr>
            <w:top w:val="none" w:sz="0" w:space="0" w:color="auto"/>
            <w:left w:val="none" w:sz="0" w:space="0" w:color="auto"/>
            <w:bottom w:val="none" w:sz="0" w:space="0" w:color="auto"/>
            <w:right w:val="none" w:sz="0" w:space="0" w:color="auto"/>
          </w:divBdr>
        </w:div>
        <w:div w:id="2127769214">
          <w:marLeft w:val="0"/>
          <w:marRight w:val="0"/>
          <w:marTop w:val="0"/>
          <w:marBottom w:val="0"/>
          <w:divBdr>
            <w:top w:val="none" w:sz="0" w:space="0" w:color="auto"/>
            <w:left w:val="none" w:sz="0" w:space="0" w:color="auto"/>
            <w:bottom w:val="none" w:sz="0" w:space="0" w:color="auto"/>
            <w:right w:val="none" w:sz="0" w:space="0" w:color="auto"/>
          </w:divBdr>
        </w:div>
        <w:div w:id="882332217">
          <w:marLeft w:val="0"/>
          <w:marRight w:val="0"/>
          <w:marTop w:val="0"/>
          <w:marBottom w:val="0"/>
          <w:divBdr>
            <w:top w:val="none" w:sz="0" w:space="0" w:color="auto"/>
            <w:left w:val="none" w:sz="0" w:space="0" w:color="auto"/>
            <w:bottom w:val="none" w:sz="0" w:space="0" w:color="auto"/>
            <w:right w:val="none" w:sz="0" w:space="0" w:color="auto"/>
          </w:divBdr>
        </w:div>
        <w:div w:id="16583518">
          <w:marLeft w:val="0"/>
          <w:marRight w:val="0"/>
          <w:marTop w:val="0"/>
          <w:marBottom w:val="0"/>
          <w:divBdr>
            <w:top w:val="none" w:sz="0" w:space="0" w:color="auto"/>
            <w:left w:val="none" w:sz="0" w:space="0" w:color="auto"/>
            <w:bottom w:val="none" w:sz="0" w:space="0" w:color="auto"/>
            <w:right w:val="none" w:sz="0" w:space="0" w:color="auto"/>
          </w:divBdr>
        </w:div>
        <w:div w:id="782456880">
          <w:marLeft w:val="0"/>
          <w:marRight w:val="0"/>
          <w:marTop w:val="0"/>
          <w:marBottom w:val="0"/>
          <w:divBdr>
            <w:top w:val="none" w:sz="0" w:space="0" w:color="auto"/>
            <w:left w:val="none" w:sz="0" w:space="0" w:color="auto"/>
            <w:bottom w:val="none" w:sz="0" w:space="0" w:color="auto"/>
            <w:right w:val="none" w:sz="0" w:space="0" w:color="auto"/>
          </w:divBdr>
        </w:div>
        <w:div w:id="1560632598">
          <w:marLeft w:val="0"/>
          <w:marRight w:val="0"/>
          <w:marTop w:val="0"/>
          <w:marBottom w:val="0"/>
          <w:divBdr>
            <w:top w:val="none" w:sz="0" w:space="0" w:color="auto"/>
            <w:left w:val="none" w:sz="0" w:space="0" w:color="auto"/>
            <w:bottom w:val="none" w:sz="0" w:space="0" w:color="auto"/>
            <w:right w:val="none" w:sz="0" w:space="0" w:color="auto"/>
          </w:divBdr>
        </w:div>
      </w:divsChild>
    </w:div>
    <w:div w:id="1063410564">
      <w:bodyDiv w:val="1"/>
      <w:marLeft w:val="0"/>
      <w:marRight w:val="0"/>
      <w:marTop w:val="0"/>
      <w:marBottom w:val="0"/>
      <w:divBdr>
        <w:top w:val="none" w:sz="0" w:space="0" w:color="auto"/>
        <w:left w:val="none" w:sz="0" w:space="0" w:color="auto"/>
        <w:bottom w:val="none" w:sz="0" w:space="0" w:color="auto"/>
        <w:right w:val="none" w:sz="0" w:space="0" w:color="auto"/>
      </w:divBdr>
      <w:divsChild>
        <w:div w:id="108863944">
          <w:marLeft w:val="0"/>
          <w:marRight w:val="0"/>
          <w:marTop w:val="0"/>
          <w:marBottom w:val="0"/>
          <w:divBdr>
            <w:top w:val="none" w:sz="0" w:space="0" w:color="auto"/>
            <w:left w:val="none" w:sz="0" w:space="0" w:color="auto"/>
            <w:bottom w:val="none" w:sz="0" w:space="0" w:color="auto"/>
            <w:right w:val="none" w:sz="0" w:space="0" w:color="auto"/>
          </w:divBdr>
        </w:div>
        <w:div w:id="2050836475">
          <w:marLeft w:val="0"/>
          <w:marRight w:val="0"/>
          <w:marTop w:val="0"/>
          <w:marBottom w:val="0"/>
          <w:divBdr>
            <w:top w:val="none" w:sz="0" w:space="0" w:color="auto"/>
            <w:left w:val="none" w:sz="0" w:space="0" w:color="auto"/>
            <w:bottom w:val="none" w:sz="0" w:space="0" w:color="auto"/>
            <w:right w:val="none" w:sz="0" w:space="0" w:color="auto"/>
          </w:divBdr>
        </w:div>
        <w:div w:id="262615409">
          <w:marLeft w:val="0"/>
          <w:marRight w:val="0"/>
          <w:marTop w:val="0"/>
          <w:marBottom w:val="0"/>
          <w:divBdr>
            <w:top w:val="none" w:sz="0" w:space="0" w:color="auto"/>
            <w:left w:val="none" w:sz="0" w:space="0" w:color="auto"/>
            <w:bottom w:val="none" w:sz="0" w:space="0" w:color="auto"/>
            <w:right w:val="none" w:sz="0" w:space="0" w:color="auto"/>
          </w:divBdr>
        </w:div>
        <w:div w:id="1706755389">
          <w:marLeft w:val="0"/>
          <w:marRight w:val="0"/>
          <w:marTop w:val="0"/>
          <w:marBottom w:val="0"/>
          <w:divBdr>
            <w:top w:val="none" w:sz="0" w:space="0" w:color="auto"/>
            <w:left w:val="none" w:sz="0" w:space="0" w:color="auto"/>
            <w:bottom w:val="none" w:sz="0" w:space="0" w:color="auto"/>
            <w:right w:val="none" w:sz="0" w:space="0" w:color="auto"/>
          </w:divBdr>
        </w:div>
        <w:div w:id="1907452625">
          <w:marLeft w:val="0"/>
          <w:marRight w:val="0"/>
          <w:marTop w:val="0"/>
          <w:marBottom w:val="0"/>
          <w:divBdr>
            <w:top w:val="none" w:sz="0" w:space="0" w:color="auto"/>
            <w:left w:val="none" w:sz="0" w:space="0" w:color="auto"/>
            <w:bottom w:val="none" w:sz="0" w:space="0" w:color="auto"/>
            <w:right w:val="none" w:sz="0" w:space="0" w:color="auto"/>
          </w:divBdr>
        </w:div>
        <w:div w:id="96567233">
          <w:marLeft w:val="0"/>
          <w:marRight w:val="0"/>
          <w:marTop w:val="0"/>
          <w:marBottom w:val="0"/>
          <w:divBdr>
            <w:top w:val="none" w:sz="0" w:space="0" w:color="auto"/>
            <w:left w:val="none" w:sz="0" w:space="0" w:color="auto"/>
            <w:bottom w:val="none" w:sz="0" w:space="0" w:color="auto"/>
            <w:right w:val="none" w:sz="0" w:space="0" w:color="auto"/>
          </w:divBdr>
        </w:div>
      </w:divsChild>
    </w:div>
    <w:div w:id="1083146046">
      <w:bodyDiv w:val="1"/>
      <w:marLeft w:val="0"/>
      <w:marRight w:val="0"/>
      <w:marTop w:val="0"/>
      <w:marBottom w:val="0"/>
      <w:divBdr>
        <w:top w:val="none" w:sz="0" w:space="0" w:color="auto"/>
        <w:left w:val="none" w:sz="0" w:space="0" w:color="auto"/>
        <w:bottom w:val="none" w:sz="0" w:space="0" w:color="auto"/>
        <w:right w:val="none" w:sz="0" w:space="0" w:color="auto"/>
      </w:divBdr>
    </w:div>
    <w:div w:id="1099566770">
      <w:bodyDiv w:val="1"/>
      <w:marLeft w:val="0"/>
      <w:marRight w:val="0"/>
      <w:marTop w:val="0"/>
      <w:marBottom w:val="0"/>
      <w:divBdr>
        <w:top w:val="none" w:sz="0" w:space="0" w:color="auto"/>
        <w:left w:val="none" w:sz="0" w:space="0" w:color="auto"/>
        <w:bottom w:val="none" w:sz="0" w:space="0" w:color="auto"/>
        <w:right w:val="none" w:sz="0" w:space="0" w:color="auto"/>
      </w:divBdr>
      <w:divsChild>
        <w:div w:id="725832158">
          <w:marLeft w:val="0"/>
          <w:marRight w:val="0"/>
          <w:marTop w:val="0"/>
          <w:marBottom w:val="0"/>
          <w:divBdr>
            <w:top w:val="none" w:sz="0" w:space="0" w:color="auto"/>
            <w:left w:val="none" w:sz="0" w:space="0" w:color="auto"/>
            <w:bottom w:val="none" w:sz="0" w:space="0" w:color="auto"/>
            <w:right w:val="none" w:sz="0" w:space="0" w:color="auto"/>
          </w:divBdr>
          <w:divsChild>
            <w:div w:id="2075542505">
              <w:marLeft w:val="0"/>
              <w:marRight w:val="0"/>
              <w:marTop w:val="0"/>
              <w:marBottom w:val="0"/>
              <w:divBdr>
                <w:top w:val="none" w:sz="0" w:space="0" w:color="auto"/>
                <w:left w:val="none" w:sz="0" w:space="0" w:color="auto"/>
                <w:bottom w:val="none" w:sz="0" w:space="0" w:color="auto"/>
                <w:right w:val="none" w:sz="0" w:space="0" w:color="auto"/>
              </w:divBdr>
            </w:div>
            <w:div w:id="1403017333">
              <w:marLeft w:val="0"/>
              <w:marRight w:val="0"/>
              <w:marTop w:val="0"/>
              <w:marBottom w:val="0"/>
              <w:divBdr>
                <w:top w:val="none" w:sz="0" w:space="0" w:color="auto"/>
                <w:left w:val="none" w:sz="0" w:space="0" w:color="auto"/>
                <w:bottom w:val="none" w:sz="0" w:space="0" w:color="auto"/>
                <w:right w:val="none" w:sz="0" w:space="0" w:color="auto"/>
              </w:divBdr>
            </w:div>
            <w:div w:id="366762954">
              <w:marLeft w:val="0"/>
              <w:marRight w:val="0"/>
              <w:marTop w:val="0"/>
              <w:marBottom w:val="0"/>
              <w:divBdr>
                <w:top w:val="none" w:sz="0" w:space="0" w:color="auto"/>
                <w:left w:val="none" w:sz="0" w:space="0" w:color="auto"/>
                <w:bottom w:val="none" w:sz="0" w:space="0" w:color="auto"/>
                <w:right w:val="none" w:sz="0" w:space="0" w:color="auto"/>
              </w:divBdr>
            </w:div>
            <w:div w:id="1755392228">
              <w:marLeft w:val="0"/>
              <w:marRight w:val="0"/>
              <w:marTop w:val="0"/>
              <w:marBottom w:val="0"/>
              <w:divBdr>
                <w:top w:val="none" w:sz="0" w:space="0" w:color="auto"/>
                <w:left w:val="none" w:sz="0" w:space="0" w:color="auto"/>
                <w:bottom w:val="none" w:sz="0" w:space="0" w:color="auto"/>
                <w:right w:val="none" w:sz="0" w:space="0" w:color="auto"/>
              </w:divBdr>
            </w:div>
            <w:div w:id="1220509508">
              <w:marLeft w:val="0"/>
              <w:marRight w:val="0"/>
              <w:marTop w:val="0"/>
              <w:marBottom w:val="0"/>
              <w:divBdr>
                <w:top w:val="none" w:sz="0" w:space="0" w:color="auto"/>
                <w:left w:val="none" w:sz="0" w:space="0" w:color="auto"/>
                <w:bottom w:val="none" w:sz="0" w:space="0" w:color="auto"/>
                <w:right w:val="none" w:sz="0" w:space="0" w:color="auto"/>
              </w:divBdr>
            </w:div>
            <w:div w:id="2034191001">
              <w:marLeft w:val="0"/>
              <w:marRight w:val="0"/>
              <w:marTop w:val="0"/>
              <w:marBottom w:val="0"/>
              <w:divBdr>
                <w:top w:val="none" w:sz="0" w:space="0" w:color="auto"/>
                <w:left w:val="none" w:sz="0" w:space="0" w:color="auto"/>
                <w:bottom w:val="none" w:sz="0" w:space="0" w:color="auto"/>
                <w:right w:val="none" w:sz="0" w:space="0" w:color="auto"/>
              </w:divBdr>
            </w:div>
            <w:div w:id="1805468484">
              <w:marLeft w:val="0"/>
              <w:marRight w:val="0"/>
              <w:marTop w:val="0"/>
              <w:marBottom w:val="0"/>
              <w:divBdr>
                <w:top w:val="none" w:sz="0" w:space="0" w:color="auto"/>
                <w:left w:val="none" w:sz="0" w:space="0" w:color="auto"/>
                <w:bottom w:val="none" w:sz="0" w:space="0" w:color="auto"/>
                <w:right w:val="none" w:sz="0" w:space="0" w:color="auto"/>
              </w:divBdr>
            </w:div>
            <w:div w:id="686370855">
              <w:marLeft w:val="0"/>
              <w:marRight w:val="0"/>
              <w:marTop w:val="0"/>
              <w:marBottom w:val="0"/>
              <w:divBdr>
                <w:top w:val="none" w:sz="0" w:space="0" w:color="auto"/>
                <w:left w:val="none" w:sz="0" w:space="0" w:color="auto"/>
                <w:bottom w:val="none" w:sz="0" w:space="0" w:color="auto"/>
                <w:right w:val="none" w:sz="0" w:space="0" w:color="auto"/>
              </w:divBdr>
            </w:div>
            <w:div w:id="1274628196">
              <w:marLeft w:val="0"/>
              <w:marRight w:val="0"/>
              <w:marTop w:val="0"/>
              <w:marBottom w:val="0"/>
              <w:divBdr>
                <w:top w:val="none" w:sz="0" w:space="0" w:color="auto"/>
                <w:left w:val="none" w:sz="0" w:space="0" w:color="auto"/>
                <w:bottom w:val="none" w:sz="0" w:space="0" w:color="auto"/>
                <w:right w:val="none" w:sz="0" w:space="0" w:color="auto"/>
              </w:divBdr>
            </w:div>
            <w:div w:id="1009599194">
              <w:marLeft w:val="0"/>
              <w:marRight w:val="0"/>
              <w:marTop w:val="0"/>
              <w:marBottom w:val="0"/>
              <w:divBdr>
                <w:top w:val="none" w:sz="0" w:space="0" w:color="auto"/>
                <w:left w:val="none" w:sz="0" w:space="0" w:color="auto"/>
                <w:bottom w:val="none" w:sz="0" w:space="0" w:color="auto"/>
                <w:right w:val="none" w:sz="0" w:space="0" w:color="auto"/>
              </w:divBdr>
            </w:div>
            <w:div w:id="822967792">
              <w:marLeft w:val="0"/>
              <w:marRight w:val="0"/>
              <w:marTop w:val="0"/>
              <w:marBottom w:val="0"/>
              <w:divBdr>
                <w:top w:val="none" w:sz="0" w:space="0" w:color="auto"/>
                <w:left w:val="none" w:sz="0" w:space="0" w:color="auto"/>
                <w:bottom w:val="none" w:sz="0" w:space="0" w:color="auto"/>
                <w:right w:val="none" w:sz="0" w:space="0" w:color="auto"/>
              </w:divBdr>
            </w:div>
            <w:div w:id="500899010">
              <w:marLeft w:val="0"/>
              <w:marRight w:val="0"/>
              <w:marTop w:val="0"/>
              <w:marBottom w:val="0"/>
              <w:divBdr>
                <w:top w:val="none" w:sz="0" w:space="0" w:color="auto"/>
                <w:left w:val="none" w:sz="0" w:space="0" w:color="auto"/>
                <w:bottom w:val="none" w:sz="0" w:space="0" w:color="auto"/>
                <w:right w:val="none" w:sz="0" w:space="0" w:color="auto"/>
              </w:divBdr>
            </w:div>
            <w:div w:id="1232546658">
              <w:marLeft w:val="0"/>
              <w:marRight w:val="0"/>
              <w:marTop w:val="0"/>
              <w:marBottom w:val="0"/>
              <w:divBdr>
                <w:top w:val="none" w:sz="0" w:space="0" w:color="auto"/>
                <w:left w:val="none" w:sz="0" w:space="0" w:color="auto"/>
                <w:bottom w:val="none" w:sz="0" w:space="0" w:color="auto"/>
                <w:right w:val="none" w:sz="0" w:space="0" w:color="auto"/>
              </w:divBdr>
            </w:div>
            <w:div w:id="1834638666">
              <w:marLeft w:val="0"/>
              <w:marRight w:val="0"/>
              <w:marTop w:val="0"/>
              <w:marBottom w:val="0"/>
              <w:divBdr>
                <w:top w:val="none" w:sz="0" w:space="0" w:color="auto"/>
                <w:left w:val="none" w:sz="0" w:space="0" w:color="auto"/>
                <w:bottom w:val="none" w:sz="0" w:space="0" w:color="auto"/>
                <w:right w:val="none" w:sz="0" w:space="0" w:color="auto"/>
              </w:divBdr>
            </w:div>
            <w:div w:id="215049996">
              <w:marLeft w:val="0"/>
              <w:marRight w:val="0"/>
              <w:marTop w:val="0"/>
              <w:marBottom w:val="0"/>
              <w:divBdr>
                <w:top w:val="none" w:sz="0" w:space="0" w:color="auto"/>
                <w:left w:val="none" w:sz="0" w:space="0" w:color="auto"/>
                <w:bottom w:val="none" w:sz="0" w:space="0" w:color="auto"/>
                <w:right w:val="none" w:sz="0" w:space="0" w:color="auto"/>
              </w:divBdr>
            </w:div>
            <w:div w:id="1803037514">
              <w:marLeft w:val="0"/>
              <w:marRight w:val="0"/>
              <w:marTop w:val="0"/>
              <w:marBottom w:val="0"/>
              <w:divBdr>
                <w:top w:val="none" w:sz="0" w:space="0" w:color="auto"/>
                <w:left w:val="none" w:sz="0" w:space="0" w:color="auto"/>
                <w:bottom w:val="none" w:sz="0" w:space="0" w:color="auto"/>
                <w:right w:val="none" w:sz="0" w:space="0" w:color="auto"/>
              </w:divBdr>
            </w:div>
            <w:div w:id="1157921886">
              <w:marLeft w:val="0"/>
              <w:marRight w:val="0"/>
              <w:marTop w:val="0"/>
              <w:marBottom w:val="0"/>
              <w:divBdr>
                <w:top w:val="none" w:sz="0" w:space="0" w:color="auto"/>
                <w:left w:val="none" w:sz="0" w:space="0" w:color="auto"/>
                <w:bottom w:val="none" w:sz="0" w:space="0" w:color="auto"/>
                <w:right w:val="none" w:sz="0" w:space="0" w:color="auto"/>
              </w:divBdr>
            </w:div>
            <w:div w:id="1449006492">
              <w:marLeft w:val="0"/>
              <w:marRight w:val="0"/>
              <w:marTop w:val="0"/>
              <w:marBottom w:val="0"/>
              <w:divBdr>
                <w:top w:val="none" w:sz="0" w:space="0" w:color="auto"/>
                <w:left w:val="none" w:sz="0" w:space="0" w:color="auto"/>
                <w:bottom w:val="none" w:sz="0" w:space="0" w:color="auto"/>
                <w:right w:val="none" w:sz="0" w:space="0" w:color="auto"/>
              </w:divBdr>
            </w:div>
            <w:div w:id="190533041">
              <w:marLeft w:val="0"/>
              <w:marRight w:val="0"/>
              <w:marTop w:val="0"/>
              <w:marBottom w:val="0"/>
              <w:divBdr>
                <w:top w:val="none" w:sz="0" w:space="0" w:color="auto"/>
                <w:left w:val="none" w:sz="0" w:space="0" w:color="auto"/>
                <w:bottom w:val="none" w:sz="0" w:space="0" w:color="auto"/>
                <w:right w:val="none" w:sz="0" w:space="0" w:color="auto"/>
              </w:divBdr>
            </w:div>
            <w:div w:id="453056862">
              <w:marLeft w:val="0"/>
              <w:marRight w:val="0"/>
              <w:marTop w:val="0"/>
              <w:marBottom w:val="0"/>
              <w:divBdr>
                <w:top w:val="none" w:sz="0" w:space="0" w:color="auto"/>
                <w:left w:val="none" w:sz="0" w:space="0" w:color="auto"/>
                <w:bottom w:val="none" w:sz="0" w:space="0" w:color="auto"/>
                <w:right w:val="none" w:sz="0" w:space="0" w:color="auto"/>
              </w:divBdr>
            </w:div>
            <w:div w:id="1238126020">
              <w:marLeft w:val="0"/>
              <w:marRight w:val="0"/>
              <w:marTop w:val="0"/>
              <w:marBottom w:val="0"/>
              <w:divBdr>
                <w:top w:val="none" w:sz="0" w:space="0" w:color="auto"/>
                <w:left w:val="none" w:sz="0" w:space="0" w:color="auto"/>
                <w:bottom w:val="none" w:sz="0" w:space="0" w:color="auto"/>
                <w:right w:val="none" w:sz="0" w:space="0" w:color="auto"/>
              </w:divBdr>
            </w:div>
            <w:div w:id="174929799">
              <w:marLeft w:val="0"/>
              <w:marRight w:val="0"/>
              <w:marTop w:val="0"/>
              <w:marBottom w:val="0"/>
              <w:divBdr>
                <w:top w:val="none" w:sz="0" w:space="0" w:color="auto"/>
                <w:left w:val="none" w:sz="0" w:space="0" w:color="auto"/>
                <w:bottom w:val="none" w:sz="0" w:space="0" w:color="auto"/>
                <w:right w:val="none" w:sz="0" w:space="0" w:color="auto"/>
              </w:divBdr>
            </w:div>
            <w:div w:id="1344016007">
              <w:marLeft w:val="0"/>
              <w:marRight w:val="0"/>
              <w:marTop w:val="0"/>
              <w:marBottom w:val="0"/>
              <w:divBdr>
                <w:top w:val="none" w:sz="0" w:space="0" w:color="auto"/>
                <w:left w:val="none" w:sz="0" w:space="0" w:color="auto"/>
                <w:bottom w:val="none" w:sz="0" w:space="0" w:color="auto"/>
                <w:right w:val="none" w:sz="0" w:space="0" w:color="auto"/>
              </w:divBdr>
            </w:div>
            <w:div w:id="1633556410">
              <w:marLeft w:val="0"/>
              <w:marRight w:val="0"/>
              <w:marTop w:val="0"/>
              <w:marBottom w:val="0"/>
              <w:divBdr>
                <w:top w:val="none" w:sz="0" w:space="0" w:color="auto"/>
                <w:left w:val="none" w:sz="0" w:space="0" w:color="auto"/>
                <w:bottom w:val="none" w:sz="0" w:space="0" w:color="auto"/>
                <w:right w:val="none" w:sz="0" w:space="0" w:color="auto"/>
              </w:divBdr>
            </w:div>
            <w:div w:id="1084256766">
              <w:marLeft w:val="0"/>
              <w:marRight w:val="0"/>
              <w:marTop w:val="0"/>
              <w:marBottom w:val="0"/>
              <w:divBdr>
                <w:top w:val="none" w:sz="0" w:space="0" w:color="auto"/>
                <w:left w:val="none" w:sz="0" w:space="0" w:color="auto"/>
                <w:bottom w:val="none" w:sz="0" w:space="0" w:color="auto"/>
                <w:right w:val="none" w:sz="0" w:space="0" w:color="auto"/>
              </w:divBdr>
            </w:div>
            <w:div w:id="1212768933">
              <w:marLeft w:val="0"/>
              <w:marRight w:val="0"/>
              <w:marTop w:val="0"/>
              <w:marBottom w:val="0"/>
              <w:divBdr>
                <w:top w:val="none" w:sz="0" w:space="0" w:color="auto"/>
                <w:left w:val="none" w:sz="0" w:space="0" w:color="auto"/>
                <w:bottom w:val="none" w:sz="0" w:space="0" w:color="auto"/>
                <w:right w:val="none" w:sz="0" w:space="0" w:color="auto"/>
              </w:divBdr>
            </w:div>
            <w:div w:id="167452895">
              <w:marLeft w:val="0"/>
              <w:marRight w:val="0"/>
              <w:marTop w:val="0"/>
              <w:marBottom w:val="0"/>
              <w:divBdr>
                <w:top w:val="none" w:sz="0" w:space="0" w:color="auto"/>
                <w:left w:val="none" w:sz="0" w:space="0" w:color="auto"/>
                <w:bottom w:val="none" w:sz="0" w:space="0" w:color="auto"/>
                <w:right w:val="none" w:sz="0" w:space="0" w:color="auto"/>
              </w:divBdr>
            </w:div>
            <w:div w:id="788402068">
              <w:marLeft w:val="0"/>
              <w:marRight w:val="0"/>
              <w:marTop w:val="0"/>
              <w:marBottom w:val="0"/>
              <w:divBdr>
                <w:top w:val="none" w:sz="0" w:space="0" w:color="auto"/>
                <w:left w:val="none" w:sz="0" w:space="0" w:color="auto"/>
                <w:bottom w:val="none" w:sz="0" w:space="0" w:color="auto"/>
                <w:right w:val="none" w:sz="0" w:space="0" w:color="auto"/>
              </w:divBdr>
            </w:div>
            <w:div w:id="863010079">
              <w:marLeft w:val="0"/>
              <w:marRight w:val="0"/>
              <w:marTop w:val="0"/>
              <w:marBottom w:val="0"/>
              <w:divBdr>
                <w:top w:val="none" w:sz="0" w:space="0" w:color="auto"/>
                <w:left w:val="none" w:sz="0" w:space="0" w:color="auto"/>
                <w:bottom w:val="none" w:sz="0" w:space="0" w:color="auto"/>
                <w:right w:val="none" w:sz="0" w:space="0" w:color="auto"/>
              </w:divBdr>
            </w:div>
            <w:div w:id="1124731761">
              <w:marLeft w:val="0"/>
              <w:marRight w:val="0"/>
              <w:marTop w:val="0"/>
              <w:marBottom w:val="0"/>
              <w:divBdr>
                <w:top w:val="none" w:sz="0" w:space="0" w:color="auto"/>
                <w:left w:val="none" w:sz="0" w:space="0" w:color="auto"/>
                <w:bottom w:val="none" w:sz="0" w:space="0" w:color="auto"/>
                <w:right w:val="none" w:sz="0" w:space="0" w:color="auto"/>
              </w:divBdr>
            </w:div>
            <w:div w:id="1929315417">
              <w:marLeft w:val="0"/>
              <w:marRight w:val="0"/>
              <w:marTop w:val="0"/>
              <w:marBottom w:val="0"/>
              <w:divBdr>
                <w:top w:val="none" w:sz="0" w:space="0" w:color="auto"/>
                <w:left w:val="none" w:sz="0" w:space="0" w:color="auto"/>
                <w:bottom w:val="none" w:sz="0" w:space="0" w:color="auto"/>
                <w:right w:val="none" w:sz="0" w:space="0" w:color="auto"/>
              </w:divBdr>
            </w:div>
            <w:div w:id="1621297255">
              <w:marLeft w:val="0"/>
              <w:marRight w:val="0"/>
              <w:marTop w:val="0"/>
              <w:marBottom w:val="0"/>
              <w:divBdr>
                <w:top w:val="none" w:sz="0" w:space="0" w:color="auto"/>
                <w:left w:val="none" w:sz="0" w:space="0" w:color="auto"/>
                <w:bottom w:val="none" w:sz="0" w:space="0" w:color="auto"/>
                <w:right w:val="none" w:sz="0" w:space="0" w:color="auto"/>
              </w:divBdr>
            </w:div>
            <w:div w:id="1921285091">
              <w:marLeft w:val="0"/>
              <w:marRight w:val="0"/>
              <w:marTop w:val="0"/>
              <w:marBottom w:val="0"/>
              <w:divBdr>
                <w:top w:val="none" w:sz="0" w:space="0" w:color="auto"/>
                <w:left w:val="none" w:sz="0" w:space="0" w:color="auto"/>
                <w:bottom w:val="none" w:sz="0" w:space="0" w:color="auto"/>
                <w:right w:val="none" w:sz="0" w:space="0" w:color="auto"/>
              </w:divBdr>
            </w:div>
            <w:div w:id="1504928583">
              <w:marLeft w:val="0"/>
              <w:marRight w:val="0"/>
              <w:marTop w:val="0"/>
              <w:marBottom w:val="0"/>
              <w:divBdr>
                <w:top w:val="none" w:sz="0" w:space="0" w:color="auto"/>
                <w:left w:val="none" w:sz="0" w:space="0" w:color="auto"/>
                <w:bottom w:val="none" w:sz="0" w:space="0" w:color="auto"/>
                <w:right w:val="none" w:sz="0" w:space="0" w:color="auto"/>
              </w:divBdr>
            </w:div>
            <w:div w:id="1315135271">
              <w:marLeft w:val="0"/>
              <w:marRight w:val="0"/>
              <w:marTop w:val="0"/>
              <w:marBottom w:val="0"/>
              <w:divBdr>
                <w:top w:val="none" w:sz="0" w:space="0" w:color="auto"/>
                <w:left w:val="none" w:sz="0" w:space="0" w:color="auto"/>
                <w:bottom w:val="none" w:sz="0" w:space="0" w:color="auto"/>
                <w:right w:val="none" w:sz="0" w:space="0" w:color="auto"/>
              </w:divBdr>
            </w:div>
            <w:div w:id="2127041859">
              <w:marLeft w:val="0"/>
              <w:marRight w:val="0"/>
              <w:marTop w:val="0"/>
              <w:marBottom w:val="0"/>
              <w:divBdr>
                <w:top w:val="none" w:sz="0" w:space="0" w:color="auto"/>
                <w:left w:val="none" w:sz="0" w:space="0" w:color="auto"/>
                <w:bottom w:val="none" w:sz="0" w:space="0" w:color="auto"/>
                <w:right w:val="none" w:sz="0" w:space="0" w:color="auto"/>
              </w:divBdr>
            </w:div>
            <w:div w:id="812023156">
              <w:marLeft w:val="0"/>
              <w:marRight w:val="0"/>
              <w:marTop w:val="0"/>
              <w:marBottom w:val="0"/>
              <w:divBdr>
                <w:top w:val="none" w:sz="0" w:space="0" w:color="auto"/>
                <w:left w:val="none" w:sz="0" w:space="0" w:color="auto"/>
                <w:bottom w:val="none" w:sz="0" w:space="0" w:color="auto"/>
                <w:right w:val="none" w:sz="0" w:space="0" w:color="auto"/>
              </w:divBdr>
            </w:div>
            <w:div w:id="2104564394">
              <w:marLeft w:val="0"/>
              <w:marRight w:val="0"/>
              <w:marTop w:val="0"/>
              <w:marBottom w:val="0"/>
              <w:divBdr>
                <w:top w:val="none" w:sz="0" w:space="0" w:color="auto"/>
                <w:left w:val="none" w:sz="0" w:space="0" w:color="auto"/>
                <w:bottom w:val="none" w:sz="0" w:space="0" w:color="auto"/>
                <w:right w:val="none" w:sz="0" w:space="0" w:color="auto"/>
              </w:divBdr>
            </w:div>
            <w:div w:id="87893359">
              <w:marLeft w:val="0"/>
              <w:marRight w:val="0"/>
              <w:marTop w:val="0"/>
              <w:marBottom w:val="0"/>
              <w:divBdr>
                <w:top w:val="none" w:sz="0" w:space="0" w:color="auto"/>
                <w:left w:val="none" w:sz="0" w:space="0" w:color="auto"/>
                <w:bottom w:val="none" w:sz="0" w:space="0" w:color="auto"/>
                <w:right w:val="none" w:sz="0" w:space="0" w:color="auto"/>
              </w:divBdr>
            </w:div>
            <w:div w:id="622420250">
              <w:marLeft w:val="0"/>
              <w:marRight w:val="0"/>
              <w:marTop w:val="0"/>
              <w:marBottom w:val="0"/>
              <w:divBdr>
                <w:top w:val="none" w:sz="0" w:space="0" w:color="auto"/>
                <w:left w:val="none" w:sz="0" w:space="0" w:color="auto"/>
                <w:bottom w:val="none" w:sz="0" w:space="0" w:color="auto"/>
                <w:right w:val="none" w:sz="0" w:space="0" w:color="auto"/>
              </w:divBdr>
            </w:div>
            <w:div w:id="943801069">
              <w:marLeft w:val="0"/>
              <w:marRight w:val="0"/>
              <w:marTop w:val="0"/>
              <w:marBottom w:val="0"/>
              <w:divBdr>
                <w:top w:val="none" w:sz="0" w:space="0" w:color="auto"/>
                <w:left w:val="none" w:sz="0" w:space="0" w:color="auto"/>
                <w:bottom w:val="none" w:sz="0" w:space="0" w:color="auto"/>
                <w:right w:val="none" w:sz="0" w:space="0" w:color="auto"/>
              </w:divBdr>
            </w:div>
            <w:div w:id="310595725">
              <w:marLeft w:val="0"/>
              <w:marRight w:val="0"/>
              <w:marTop w:val="0"/>
              <w:marBottom w:val="0"/>
              <w:divBdr>
                <w:top w:val="none" w:sz="0" w:space="0" w:color="auto"/>
                <w:left w:val="none" w:sz="0" w:space="0" w:color="auto"/>
                <w:bottom w:val="none" w:sz="0" w:space="0" w:color="auto"/>
                <w:right w:val="none" w:sz="0" w:space="0" w:color="auto"/>
              </w:divBdr>
            </w:div>
            <w:div w:id="1365247021">
              <w:marLeft w:val="0"/>
              <w:marRight w:val="0"/>
              <w:marTop w:val="0"/>
              <w:marBottom w:val="0"/>
              <w:divBdr>
                <w:top w:val="none" w:sz="0" w:space="0" w:color="auto"/>
                <w:left w:val="none" w:sz="0" w:space="0" w:color="auto"/>
                <w:bottom w:val="none" w:sz="0" w:space="0" w:color="auto"/>
                <w:right w:val="none" w:sz="0" w:space="0" w:color="auto"/>
              </w:divBdr>
            </w:div>
            <w:div w:id="1026255557">
              <w:marLeft w:val="0"/>
              <w:marRight w:val="0"/>
              <w:marTop w:val="0"/>
              <w:marBottom w:val="0"/>
              <w:divBdr>
                <w:top w:val="none" w:sz="0" w:space="0" w:color="auto"/>
                <w:left w:val="none" w:sz="0" w:space="0" w:color="auto"/>
                <w:bottom w:val="none" w:sz="0" w:space="0" w:color="auto"/>
                <w:right w:val="none" w:sz="0" w:space="0" w:color="auto"/>
              </w:divBdr>
            </w:div>
            <w:div w:id="1053456954">
              <w:marLeft w:val="0"/>
              <w:marRight w:val="0"/>
              <w:marTop w:val="0"/>
              <w:marBottom w:val="0"/>
              <w:divBdr>
                <w:top w:val="none" w:sz="0" w:space="0" w:color="auto"/>
                <w:left w:val="none" w:sz="0" w:space="0" w:color="auto"/>
                <w:bottom w:val="none" w:sz="0" w:space="0" w:color="auto"/>
                <w:right w:val="none" w:sz="0" w:space="0" w:color="auto"/>
              </w:divBdr>
            </w:div>
            <w:div w:id="887842093">
              <w:marLeft w:val="0"/>
              <w:marRight w:val="0"/>
              <w:marTop w:val="0"/>
              <w:marBottom w:val="0"/>
              <w:divBdr>
                <w:top w:val="none" w:sz="0" w:space="0" w:color="auto"/>
                <w:left w:val="none" w:sz="0" w:space="0" w:color="auto"/>
                <w:bottom w:val="none" w:sz="0" w:space="0" w:color="auto"/>
                <w:right w:val="none" w:sz="0" w:space="0" w:color="auto"/>
              </w:divBdr>
            </w:div>
            <w:div w:id="480579219">
              <w:marLeft w:val="0"/>
              <w:marRight w:val="0"/>
              <w:marTop w:val="0"/>
              <w:marBottom w:val="0"/>
              <w:divBdr>
                <w:top w:val="none" w:sz="0" w:space="0" w:color="auto"/>
                <w:left w:val="none" w:sz="0" w:space="0" w:color="auto"/>
                <w:bottom w:val="none" w:sz="0" w:space="0" w:color="auto"/>
                <w:right w:val="none" w:sz="0" w:space="0" w:color="auto"/>
              </w:divBdr>
            </w:div>
            <w:div w:id="627053263">
              <w:marLeft w:val="0"/>
              <w:marRight w:val="0"/>
              <w:marTop w:val="0"/>
              <w:marBottom w:val="0"/>
              <w:divBdr>
                <w:top w:val="none" w:sz="0" w:space="0" w:color="auto"/>
                <w:left w:val="none" w:sz="0" w:space="0" w:color="auto"/>
                <w:bottom w:val="none" w:sz="0" w:space="0" w:color="auto"/>
                <w:right w:val="none" w:sz="0" w:space="0" w:color="auto"/>
              </w:divBdr>
            </w:div>
            <w:div w:id="795413568">
              <w:marLeft w:val="0"/>
              <w:marRight w:val="0"/>
              <w:marTop w:val="0"/>
              <w:marBottom w:val="0"/>
              <w:divBdr>
                <w:top w:val="none" w:sz="0" w:space="0" w:color="auto"/>
                <w:left w:val="none" w:sz="0" w:space="0" w:color="auto"/>
                <w:bottom w:val="none" w:sz="0" w:space="0" w:color="auto"/>
                <w:right w:val="none" w:sz="0" w:space="0" w:color="auto"/>
              </w:divBdr>
            </w:div>
            <w:div w:id="1850632865">
              <w:marLeft w:val="0"/>
              <w:marRight w:val="0"/>
              <w:marTop w:val="0"/>
              <w:marBottom w:val="0"/>
              <w:divBdr>
                <w:top w:val="none" w:sz="0" w:space="0" w:color="auto"/>
                <w:left w:val="none" w:sz="0" w:space="0" w:color="auto"/>
                <w:bottom w:val="none" w:sz="0" w:space="0" w:color="auto"/>
                <w:right w:val="none" w:sz="0" w:space="0" w:color="auto"/>
              </w:divBdr>
            </w:div>
            <w:div w:id="1199705013">
              <w:marLeft w:val="0"/>
              <w:marRight w:val="0"/>
              <w:marTop w:val="0"/>
              <w:marBottom w:val="0"/>
              <w:divBdr>
                <w:top w:val="none" w:sz="0" w:space="0" w:color="auto"/>
                <w:left w:val="none" w:sz="0" w:space="0" w:color="auto"/>
                <w:bottom w:val="none" w:sz="0" w:space="0" w:color="auto"/>
                <w:right w:val="none" w:sz="0" w:space="0" w:color="auto"/>
              </w:divBdr>
            </w:div>
            <w:div w:id="624775888">
              <w:marLeft w:val="0"/>
              <w:marRight w:val="0"/>
              <w:marTop w:val="0"/>
              <w:marBottom w:val="0"/>
              <w:divBdr>
                <w:top w:val="none" w:sz="0" w:space="0" w:color="auto"/>
                <w:left w:val="none" w:sz="0" w:space="0" w:color="auto"/>
                <w:bottom w:val="none" w:sz="0" w:space="0" w:color="auto"/>
                <w:right w:val="none" w:sz="0" w:space="0" w:color="auto"/>
              </w:divBdr>
            </w:div>
            <w:div w:id="67307870">
              <w:marLeft w:val="0"/>
              <w:marRight w:val="0"/>
              <w:marTop w:val="0"/>
              <w:marBottom w:val="0"/>
              <w:divBdr>
                <w:top w:val="none" w:sz="0" w:space="0" w:color="auto"/>
                <w:left w:val="none" w:sz="0" w:space="0" w:color="auto"/>
                <w:bottom w:val="none" w:sz="0" w:space="0" w:color="auto"/>
                <w:right w:val="none" w:sz="0" w:space="0" w:color="auto"/>
              </w:divBdr>
            </w:div>
            <w:div w:id="1563831402">
              <w:marLeft w:val="0"/>
              <w:marRight w:val="0"/>
              <w:marTop w:val="0"/>
              <w:marBottom w:val="0"/>
              <w:divBdr>
                <w:top w:val="none" w:sz="0" w:space="0" w:color="auto"/>
                <w:left w:val="none" w:sz="0" w:space="0" w:color="auto"/>
                <w:bottom w:val="none" w:sz="0" w:space="0" w:color="auto"/>
                <w:right w:val="none" w:sz="0" w:space="0" w:color="auto"/>
              </w:divBdr>
            </w:div>
            <w:div w:id="1628661355">
              <w:marLeft w:val="0"/>
              <w:marRight w:val="0"/>
              <w:marTop w:val="0"/>
              <w:marBottom w:val="0"/>
              <w:divBdr>
                <w:top w:val="none" w:sz="0" w:space="0" w:color="auto"/>
                <w:left w:val="none" w:sz="0" w:space="0" w:color="auto"/>
                <w:bottom w:val="none" w:sz="0" w:space="0" w:color="auto"/>
                <w:right w:val="none" w:sz="0" w:space="0" w:color="auto"/>
              </w:divBdr>
            </w:div>
            <w:div w:id="995912467">
              <w:marLeft w:val="0"/>
              <w:marRight w:val="0"/>
              <w:marTop w:val="0"/>
              <w:marBottom w:val="0"/>
              <w:divBdr>
                <w:top w:val="none" w:sz="0" w:space="0" w:color="auto"/>
                <w:left w:val="none" w:sz="0" w:space="0" w:color="auto"/>
                <w:bottom w:val="none" w:sz="0" w:space="0" w:color="auto"/>
                <w:right w:val="none" w:sz="0" w:space="0" w:color="auto"/>
              </w:divBdr>
            </w:div>
            <w:div w:id="1904101663">
              <w:marLeft w:val="0"/>
              <w:marRight w:val="0"/>
              <w:marTop w:val="0"/>
              <w:marBottom w:val="0"/>
              <w:divBdr>
                <w:top w:val="none" w:sz="0" w:space="0" w:color="auto"/>
                <w:left w:val="none" w:sz="0" w:space="0" w:color="auto"/>
                <w:bottom w:val="none" w:sz="0" w:space="0" w:color="auto"/>
                <w:right w:val="none" w:sz="0" w:space="0" w:color="auto"/>
              </w:divBdr>
            </w:div>
            <w:div w:id="1120343383">
              <w:marLeft w:val="0"/>
              <w:marRight w:val="0"/>
              <w:marTop w:val="0"/>
              <w:marBottom w:val="0"/>
              <w:divBdr>
                <w:top w:val="none" w:sz="0" w:space="0" w:color="auto"/>
                <w:left w:val="none" w:sz="0" w:space="0" w:color="auto"/>
                <w:bottom w:val="none" w:sz="0" w:space="0" w:color="auto"/>
                <w:right w:val="none" w:sz="0" w:space="0" w:color="auto"/>
              </w:divBdr>
            </w:div>
            <w:div w:id="984820647">
              <w:marLeft w:val="0"/>
              <w:marRight w:val="0"/>
              <w:marTop w:val="0"/>
              <w:marBottom w:val="0"/>
              <w:divBdr>
                <w:top w:val="none" w:sz="0" w:space="0" w:color="auto"/>
                <w:left w:val="none" w:sz="0" w:space="0" w:color="auto"/>
                <w:bottom w:val="none" w:sz="0" w:space="0" w:color="auto"/>
                <w:right w:val="none" w:sz="0" w:space="0" w:color="auto"/>
              </w:divBdr>
            </w:div>
            <w:div w:id="969477787">
              <w:marLeft w:val="0"/>
              <w:marRight w:val="0"/>
              <w:marTop w:val="0"/>
              <w:marBottom w:val="0"/>
              <w:divBdr>
                <w:top w:val="none" w:sz="0" w:space="0" w:color="auto"/>
                <w:left w:val="none" w:sz="0" w:space="0" w:color="auto"/>
                <w:bottom w:val="none" w:sz="0" w:space="0" w:color="auto"/>
                <w:right w:val="none" w:sz="0" w:space="0" w:color="auto"/>
              </w:divBdr>
            </w:div>
            <w:div w:id="1373725500">
              <w:marLeft w:val="0"/>
              <w:marRight w:val="0"/>
              <w:marTop w:val="0"/>
              <w:marBottom w:val="0"/>
              <w:divBdr>
                <w:top w:val="none" w:sz="0" w:space="0" w:color="auto"/>
                <w:left w:val="none" w:sz="0" w:space="0" w:color="auto"/>
                <w:bottom w:val="none" w:sz="0" w:space="0" w:color="auto"/>
                <w:right w:val="none" w:sz="0" w:space="0" w:color="auto"/>
              </w:divBdr>
            </w:div>
            <w:div w:id="224418335">
              <w:marLeft w:val="0"/>
              <w:marRight w:val="0"/>
              <w:marTop w:val="0"/>
              <w:marBottom w:val="0"/>
              <w:divBdr>
                <w:top w:val="none" w:sz="0" w:space="0" w:color="auto"/>
                <w:left w:val="none" w:sz="0" w:space="0" w:color="auto"/>
                <w:bottom w:val="none" w:sz="0" w:space="0" w:color="auto"/>
                <w:right w:val="none" w:sz="0" w:space="0" w:color="auto"/>
              </w:divBdr>
            </w:div>
            <w:div w:id="146409837">
              <w:marLeft w:val="0"/>
              <w:marRight w:val="0"/>
              <w:marTop w:val="0"/>
              <w:marBottom w:val="0"/>
              <w:divBdr>
                <w:top w:val="none" w:sz="0" w:space="0" w:color="auto"/>
                <w:left w:val="none" w:sz="0" w:space="0" w:color="auto"/>
                <w:bottom w:val="none" w:sz="0" w:space="0" w:color="auto"/>
                <w:right w:val="none" w:sz="0" w:space="0" w:color="auto"/>
              </w:divBdr>
            </w:div>
            <w:div w:id="807286771">
              <w:marLeft w:val="0"/>
              <w:marRight w:val="0"/>
              <w:marTop w:val="0"/>
              <w:marBottom w:val="0"/>
              <w:divBdr>
                <w:top w:val="none" w:sz="0" w:space="0" w:color="auto"/>
                <w:left w:val="none" w:sz="0" w:space="0" w:color="auto"/>
                <w:bottom w:val="none" w:sz="0" w:space="0" w:color="auto"/>
                <w:right w:val="none" w:sz="0" w:space="0" w:color="auto"/>
              </w:divBdr>
            </w:div>
            <w:div w:id="39401445">
              <w:marLeft w:val="0"/>
              <w:marRight w:val="0"/>
              <w:marTop w:val="0"/>
              <w:marBottom w:val="0"/>
              <w:divBdr>
                <w:top w:val="none" w:sz="0" w:space="0" w:color="auto"/>
                <w:left w:val="none" w:sz="0" w:space="0" w:color="auto"/>
                <w:bottom w:val="none" w:sz="0" w:space="0" w:color="auto"/>
                <w:right w:val="none" w:sz="0" w:space="0" w:color="auto"/>
              </w:divBdr>
            </w:div>
            <w:div w:id="1706560684">
              <w:marLeft w:val="0"/>
              <w:marRight w:val="0"/>
              <w:marTop w:val="0"/>
              <w:marBottom w:val="0"/>
              <w:divBdr>
                <w:top w:val="none" w:sz="0" w:space="0" w:color="auto"/>
                <w:left w:val="none" w:sz="0" w:space="0" w:color="auto"/>
                <w:bottom w:val="none" w:sz="0" w:space="0" w:color="auto"/>
                <w:right w:val="none" w:sz="0" w:space="0" w:color="auto"/>
              </w:divBdr>
            </w:div>
            <w:div w:id="891623784">
              <w:marLeft w:val="0"/>
              <w:marRight w:val="0"/>
              <w:marTop w:val="0"/>
              <w:marBottom w:val="0"/>
              <w:divBdr>
                <w:top w:val="none" w:sz="0" w:space="0" w:color="auto"/>
                <w:left w:val="none" w:sz="0" w:space="0" w:color="auto"/>
                <w:bottom w:val="none" w:sz="0" w:space="0" w:color="auto"/>
                <w:right w:val="none" w:sz="0" w:space="0" w:color="auto"/>
              </w:divBdr>
            </w:div>
            <w:div w:id="965702549">
              <w:marLeft w:val="0"/>
              <w:marRight w:val="0"/>
              <w:marTop w:val="0"/>
              <w:marBottom w:val="0"/>
              <w:divBdr>
                <w:top w:val="none" w:sz="0" w:space="0" w:color="auto"/>
                <w:left w:val="none" w:sz="0" w:space="0" w:color="auto"/>
                <w:bottom w:val="none" w:sz="0" w:space="0" w:color="auto"/>
                <w:right w:val="none" w:sz="0" w:space="0" w:color="auto"/>
              </w:divBdr>
            </w:div>
            <w:div w:id="847449836">
              <w:marLeft w:val="0"/>
              <w:marRight w:val="0"/>
              <w:marTop w:val="0"/>
              <w:marBottom w:val="0"/>
              <w:divBdr>
                <w:top w:val="none" w:sz="0" w:space="0" w:color="auto"/>
                <w:left w:val="none" w:sz="0" w:space="0" w:color="auto"/>
                <w:bottom w:val="none" w:sz="0" w:space="0" w:color="auto"/>
                <w:right w:val="none" w:sz="0" w:space="0" w:color="auto"/>
              </w:divBdr>
            </w:div>
            <w:div w:id="174155467">
              <w:marLeft w:val="0"/>
              <w:marRight w:val="0"/>
              <w:marTop w:val="0"/>
              <w:marBottom w:val="0"/>
              <w:divBdr>
                <w:top w:val="none" w:sz="0" w:space="0" w:color="auto"/>
                <w:left w:val="none" w:sz="0" w:space="0" w:color="auto"/>
                <w:bottom w:val="none" w:sz="0" w:space="0" w:color="auto"/>
                <w:right w:val="none" w:sz="0" w:space="0" w:color="auto"/>
              </w:divBdr>
            </w:div>
            <w:div w:id="476455889">
              <w:marLeft w:val="0"/>
              <w:marRight w:val="0"/>
              <w:marTop w:val="0"/>
              <w:marBottom w:val="0"/>
              <w:divBdr>
                <w:top w:val="none" w:sz="0" w:space="0" w:color="auto"/>
                <w:left w:val="none" w:sz="0" w:space="0" w:color="auto"/>
                <w:bottom w:val="none" w:sz="0" w:space="0" w:color="auto"/>
                <w:right w:val="none" w:sz="0" w:space="0" w:color="auto"/>
              </w:divBdr>
            </w:div>
            <w:div w:id="484008297">
              <w:marLeft w:val="0"/>
              <w:marRight w:val="0"/>
              <w:marTop w:val="0"/>
              <w:marBottom w:val="0"/>
              <w:divBdr>
                <w:top w:val="none" w:sz="0" w:space="0" w:color="auto"/>
                <w:left w:val="none" w:sz="0" w:space="0" w:color="auto"/>
                <w:bottom w:val="none" w:sz="0" w:space="0" w:color="auto"/>
                <w:right w:val="none" w:sz="0" w:space="0" w:color="auto"/>
              </w:divBdr>
            </w:div>
            <w:div w:id="474419891">
              <w:marLeft w:val="0"/>
              <w:marRight w:val="0"/>
              <w:marTop w:val="0"/>
              <w:marBottom w:val="0"/>
              <w:divBdr>
                <w:top w:val="none" w:sz="0" w:space="0" w:color="auto"/>
                <w:left w:val="none" w:sz="0" w:space="0" w:color="auto"/>
                <w:bottom w:val="none" w:sz="0" w:space="0" w:color="auto"/>
                <w:right w:val="none" w:sz="0" w:space="0" w:color="auto"/>
              </w:divBdr>
            </w:div>
            <w:div w:id="2085567188">
              <w:marLeft w:val="0"/>
              <w:marRight w:val="0"/>
              <w:marTop w:val="0"/>
              <w:marBottom w:val="0"/>
              <w:divBdr>
                <w:top w:val="none" w:sz="0" w:space="0" w:color="auto"/>
                <w:left w:val="none" w:sz="0" w:space="0" w:color="auto"/>
                <w:bottom w:val="none" w:sz="0" w:space="0" w:color="auto"/>
                <w:right w:val="none" w:sz="0" w:space="0" w:color="auto"/>
              </w:divBdr>
            </w:div>
            <w:div w:id="1744377337">
              <w:marLeft w:val="0"/>
              <w:marRight w:val="0"/>
              <w:marTop w:val="0"/>
              <w:marBottom w:val="0"/>
              <w:divBdr>
                <w:top w:val="none" w:sz="0" w:space="0" w:color="auto"/>
                <w:left w:val="none" w:sz="0" w:space="0" w:color="auto"/>
                <w:bottom w:val="none" w:sz="0" w:space="0" w:color="auto"/>
                <w:right w:val="none" w:sz="0" w:space="0" w:color="auto"/>
              </w:divBdr>
            </w:div>
            <w:div w:id="2022275519">
              <w:marLeft w:val="0"/>
              <w:marRight w:val="0"/>
              <w:marTop w:val="0"/>
              <w:marBottom w:val="0"/>
              <w:divBdr>
                <w:top w:val="none" w:sz="0" w:space="0" w:color="auto"/>
                <w:left w:val="none" w:sz="0" w:space="0" w:color="auto"/>
                <w:bottom w:val="none" w:sz="0" w:space="0" w:color="auto"/>
                <w:right w:val="none" w:sz="0" w:space="0" w:color="auto"/>
              </w:divBdr>
            </w:div>
            <w:div w:id="986206865">
              <w:marLeft w:val="0"/>
              <w:marRight w:val="0"/>
              <w:marTop w:val="0"/>
              <w:marBottom w:val="0"/>
              <w:divBdr>
                <w:top w:val="none" w:sz="0" w:space="0" w:color="auto"/>
                <w:left w:val="none" w:sz="0" w:space="0" w:color="auto"/>
                <w:bottom w:val="none" w:sz="0" w:space="0" w:color="auto"/>
                <w:right w:val="none" w:sz="0" w:space="0" w:color="auto"/>
              </w:divBdr>
            </w:div>
            <w:div w:id="728193458">
              <w:marLeft w:val="0"/>
              <w:marRight w:val="0"/>
              <w:marTop w:val="0"/>
              <w:marBottom w:val="0"/>
              <w:divBdr>
                <w:top w:val="none" w:sz="0" w:space="0" w:color="auto"/>
                <w:left w:val="none" w:sz="0" w:space="0" w:color="auto"/>
                <w:bottom w:val="none" w:sz="0" w:space="0" w:color="auto"/>
                <w:right w:val="none" w:sz="0" w:space="0" w:color="auto"/>
              </w:divBdr>
            </w:div>
            <w:div w:id="847328888">
              <w:marLeft w:val="0"/>
              <w:marRight w:val="0"/>
              <w:marTop w:val="0"/>
              <w:marBottom w:val="0"/>
              <w:divBdr>
                <w:top w:val="none" w:sz="0" w:space="0" w:color="auto"/>
                <w:left w:val="none" w:sz="0" w:space="0" w:color="auto"/>
                <w:bottom w:val="none" w:sz="0" w:space="0" w:color="auto"/>
                <w:right w:val="none" w:sz="0" w:space="0" w:color="auto"/>
              </w:divBdr>
            </w:div>
            <w:div w:id="626594637">
              <w:marLeft w:val="0"/>
              <w:marRight w:val="0"/>
              <w:marTop w:val="0"/>
              <w:marBottom w:val="0"/>
              <w:divBdr>
                <w:top w:val="none" w:sz="0" w:space="0" w:color="auto"/>
                <w:left w:val="none" w:sz="0" w:space="0" w:color="auto"/>
                <w:bottom w:val="none" w:sz="0" w:space="0" w:color="auto"/>
                <w:right w:val="none" w:sz="0" w:space="0" w:color="auto"/>
              </w:divBdr>
            </w:div>
            <w:div w:id="224029237">
              <w:marLeft w:val="0"/>
              <w:marRight w:val="0"/>
              <w:marTop w:val="0"/>
              <w:marBottom w:val="0"/>
              <w:divBdr>
                <w:top w:val="none" w:sz="0" w:space="0" w:color="auto"/>
                <w:left w:val="none" w:sz="0" w:space="0" w:color="auto"/>
                <w:bottom w:val="none" w:sz="0" w:space="0" w:color="auto"/>
                <w:right w:val="none" w:sz="0" w:space="0" w:color="auto"/>
              </w:divBdr>
            </w:div>
            <w:div w:id="242498607">
              <w:marLeft w:val="0"/>
              <w:marRight w:val="0"/>
              <w:marTop w:val="0"/>
              <w:marBottom w:val="0"/>
              <w:divBdr>
                <w:top w:val="none" w:sz="0" w:space="0" w:color="auto"/>
                <w:left w:val="none" w:sz="0" w:space="0" w:color="auto"/>
                <w:bottom w:val="none" w:sz="0" w:space="0" w:color="auto"/>
                <w:right w:val="none" w:sz="0" w:space="0" w:color="auto"/>
              </w:divBdr>
            </w:div>
            <w:div w:id="2111392678">
              <w:marLeft w:val="0"/>
              <w:marRight w:val="0"/>
              <w:marTop w:val="0"/>
              <w:marBottom w:val="0"/>
              <w:divBdr>
                <w:top w:val="none" w:sz="0" w:space="0" w:color="auto"/>
                <w:left w:val="none" w:sz="0" w:space="0" w:color="auto"/>
                <w:bottom w:val="none" w:sz="0" w:space="0" w:color="auto"/>
                <w:right w:val="none" w:sz="0" w:space="0" w:color="auto"/>
              </w:divBdr>
            </w:div>
            <w:div w:id="832338530">
              <w:marLeft w:val="0"/>
              <w:marRight w:val="0"/>
              <w:marTop w:val="0"/>
              <w:marBottom w:val="0"/>
              <w:divBdr>
                <w:top w:val="none" w:sz="0" w:space="0" w:color="auto"/>
                <w:left w:val="none" w:sz="0" w:space="0" w:color="auto"/>
                <w:bottom w:val="none" w:sz="0" w:space="0" w:color="auto"/>
                <w:right w:val="none" w:sz="0" w:space="0" w:color="auto"/>
              </w:divBdr>
            </w:div>
            <w:div w:id="726606830">
              <w:marLeft w:val="0"/>
              <w:marRight w:val="0"/>
              <w:marTop w:val="0"/>
              <w:marBottom w:val="0"/>
              <w:divBdr>
                <w:top w:val="none" w:sz="0" w:space="0" w:color="auto"/>
                <w:left w:val="none" w:sz="0" w:space="0" w:color="auto"/>
                <w:bottom w:val="none" w:sz="0" w:space="0" w:color="auto"/>
                <w:right w:val="none" w:sz="0" w:space="0" w:color="auto"/>
              </w:divBdr>
            </w:div>
            <w:div w:id="2131242703">
              <w:marLeft w:val="0"/>
              <w:marRight w:val="0"/>
              <w:marTop w:val="0"/>
              <w:marBottom w:val="0"/>
              <w:divBdr>
                <w:top w:val="none" w:sz="0" w:space="0" w:color="auto"/>
                <w:left w:val="none" w:sz="0" w:space="0" w:color="auto"/>
                <w:bottom w:val="none" w:sz="0" w:space="0" w:color="auto"/>
                <w:right w:val="none" w:sz="0" w:space="0" w:color="auto"/>
              </w:divBdr>
            </w:div>
            <w:div w:id="1407218304">
              <w:marLeft w:val="0"/>
              <w:marRight w:val="0"/>
              <w:marTop w:val="0"/>
              <w:marBottom w:val="0"/>
              <w:divBdr>
                <w:top w:val="none" w:sz="0" w:space="0" w:color="auto"/>
                <w:left w:val="none" w:sz="0" w:space="0" w:color="auto"/>
                <w:bottom w:val="none" w:sz="0" w:space="0" w:color="auto"/>
                <w:right w:val="none" w:sz="0" w:space="0" w:color="auto"/>
              </w:divBdr>
            </w:div>
            <w:div w:id="1263800869">
              <w:marLeft w:val="0"/>
              <w:marRight w:val="0"/>
              <w:marTop w:val="0"/>
              <w:marBottom w:val="0"/>
              <w:divBdr>
                <w:top w:val="none" w:sz="0" w:space="0" w:color="auto"/>
                <w:left w:val="none" w:sz="0" w:space="0" w:color="auto"/>
                <w:bottom w:val="none" w:sz="0" w:space="0" w:color="auto"/>
                <w:right w:val="none" w:sz="0" w:space="0" w:color="auto"/>
              </w:divBdr>
            </w:div>
            <w:div w:id="632712376">
              <w:marLeft w:val="0"/>
              <w:marRight w:val="0"/>
              <w:marTop w:val="0"/>
              <w:marBottom w:val="0"/>
              <w:divBdr>
                <w:top w:val="none" w:sz="0" w:space="0" w:color="auto"/>
                <w:left w:val="none" w:sz="0" w:space="0" w:color="auto"/>
                <w:bottom w:val="none" w:sz="0" w:space="0" w:color="auto"/>
                <w:right w:val="none" w:sz="0" w:space="0" w:color="auto"/>
              </w:divBdr>
            </w:div>
            <w:div w:id="18025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8430">
      <w:bodyDiv w:val="1"/>
      <w:marLeft w:val="0"/>
      <w:marRight w:val="0"/>
      <w:marTop w:val="0"/>
      <w:marBottom w:val="0"/>
      <w:divBdr>
        <w:top w:val="none" w:sz="0" w:space="0" w:color="auto"/>
        <w:left w:val="none" w:sz="0" w:space="0" w:color="auto"/>
        <w:bottom w:val="none" w:sz="0" w:space="0" w:color="auto"/>
        <w:right w:val="none" w:sz="0" w:space="0" w:color="auto"/>
      </w:divBdr>
      <w:divsChild>
        <w:div w:id="852911640">
          <w:marLeft w:val="0"/>
          <w:marRight w:val="0"/>
          <w:marTop w:val="0"/>
          <w:marBottom w:val="0"/>
          <w:divBdr>
            <w:top w:val="none" w:sz="0" w:space="0" w:color="auto"/>
            <w:left w:val="none" w:sz="0" w:space="0" w:color="auto"/>
            <w:bottom w:val="none" w:sz="0" w:space="0" w:color="auto"/>
            <w:right w:val="none" w:sz="0" w:space="0" w:color="auto"/>
          </w:divBdr>
        </w:div>
        <w:div w:id="1381630978">
          <w:marLeft w:val="0"/>
          <w:marRight w:val="0"/>
          <w:marTop w:val="0"/>
          <w:marBottom w:val="0"/>
          <w:divBdr>
            <w:top w:val="none" w:sz="0" w:space="0" w:color="auto"/>
            <w:left w:val="none" w:sz="0" w:space="0" w:color="auto"/>
            <w:bottom w:val="none" w:sz="0" w:space="0" w:color="auto"/>
            <w:right w:val="none" w:sz="0" w:space="0" w:color="auto"/>
          </w:divBdr>
        </w:div>
        <w:div w:id="1279948879">
          <w:marLeft w:val="0"/>
          <w:marRight w:val="0"/>
          <w:marTop w:val="0"/>
          <w:marBottom w:val="0"/>
          <w:divBdr>
            <w:top w:val="none" w:sz="0" w:space="0" w:color="auto"/>
            <w:left w:val="none" w:sz="0" w:space="0" w:color="auto"/>
            <w:bottom w:val="none" w:sz="0" w:space="0" w:color="auto"/>
            <w:right w:val="none" w:sz="0" w:space="0" w:color="auto"/>
          </w:divBdr>
        </w:div>
        <w:div w:id="422799991">
          <w:marLeft w:val="0"/>
          <w:marRight w:val="0"/>
          <w:marTop w:val="0"/>
          <w:marBottom w:val="0"/>
          <w:divBdr>
            <w:top w:val="none" w:sz="0" w:space="0" w:color="auto"/>
            <w:left w:val="none" w:sz="0" w:space="0" w:color="auto"/>
            <w:bottom w:val="none" w:sz="0" w:space="0" w:color="auto"/>
            <w:right w:val="none" w:sz="0" w:space="0" w:color="auto"/>
          </w:divBdr>
        </w:div>
        <w:div w:id="2040621887">
          <w:marLeft w:val="0"/>
          <w:marRight w:val="0"/>
          <w:marTop w:val="0"/>
          <w:marBottom w:val="0"/>
          <w:divBdr>
            <w:top w:val="none" w:sz="0" w:space="0" w:color="auto"/>
            <w:left w:val="none" w:sz="0" w:space="0" w:color="auto"/>
            <w:bottom w:val="none" w:sz="0" w:space="0" w:color="auto"/>
            <w:right w:val="none" w:sz="0" w:space="0" w:color="auto"/>
          </w:divBdr>
        </w:div>
        <w:div w:id="1793670313">
          <w:marLeft w:val="0"/>
          <w:marRight w:val="0"/>
          <w:marTop w:val="0"/>
          <w:marBottom w:val="0"/>
          <w:divBdr>
            <w:top w:val="none" w:sz="0" w:space="0" w:color="auto"/>
            <w:left w:val="none" w:sz="0" w:space="0" w:color="auto"/>
            <w:bottom w:val="none" w:sz="0" w:space="0" w:color="auto"/>
            <w:right w:val="none" w:sz="0" w:space="0" w:color="auto"/>
          </w:divBdr>
        </w:div>
        <w:div w:id="698815508">
          <w:marLeft w:val="0"/>
          <w:marRight w:val="0"/>
          <w:marTop w:val="0"/>
          <w:marBottom w:val="0"/>
          <w:divBdr>
            <w:top w:val="none" w:sz="0" w:space="0" w:color="auto"/>
            <w:left w:val="none" w:sz="0" w:space="0" w:color="auto"/>
            <w:bottom w:val="none" w:sz="0" w:space="0" w:color="auto"/>
            <w:right w:val="none" w:sz="0" w:space="0" w:color="auto"/>
          </w:divBdr>
        </w:div>
        <w:div w:id="1141995665">
          <w:marLeft w:val="0"/>
          <w:marRight w:val="0"/>
          <w:marTop w:val="0"/>
          <w:marBottom w:val="0"/>
          <w:divBdr>
            <w:top w:val="none" w:sz="0" w:space="0" w:color="auto"/>
            <w:left w:val="none" w:sz="0" w:space="0" w:color="auto"/>
            <w:bottom w:val="none" w:sz="0" w:space="0" w:color="auto"/>
            <w:right w:val="none" w:sz="0" w:space="0" w:color="auto"/>
          </w:divBdr>
        </w:div>
        <w:div w:id="1828860771">
          <w:marLeft w:val="0"/>
          <w:marRight w:val="0"/>
          <w:marTop w:val="0"/>
          <w:marBottom w:val="0"/>
          <w:divBdr>
            <w:top w:val="none" w:sz="0" w:space="0" w:color="auto"/>
            <w:left w:val="none" w:sz="0" w:space="0" w:color="auto"/>
            <w:bottom w:val="none" w:sz="0" w:space="0" w:color="auto"/>
            <w:right w:val="none" w:sz="0" w:space="0" w:color="auto"/>
          </w:divBdr>
        </w:div>
        <w:div w:id="1800685504">
          <w:marLeft w:val="0"/>
          <w:marRight w:val="0"/>
          <w:marTop w:val="0"/>
          <w:marBottom w:val="0"/>
          <w:divBdr>
            <w:top w:val="none" w:sz="0" w:space="0" w:color="auto"/>
            <w:left w:val="none" w:sz="0" w:space="0" w:color="auto"/>
            <w:bottom w:val="none" w:sz="0" w:space="0" w:color="auto"/>
            <w:right w:val="none" w:sz="0" w:space="0" w:color="auto"/>
          </w:divBdr>
        </w:div>
        <w:div w:id="678777346">
          <w:marLeft w:val="0"/>
          <w:marRight w:val="0"/>
          <w:marTop w:val="0"/>
          <w:marBottom w:val="0"/>
          <w:divBdr>
            <w:top w:val="none" w:sz="0" w:space="0" w:color="auto"/>
            <w:left w:val="none" w:sz="0" w:space="0" w:color="auto"/>
            <w:bottom w:val="none" w:sz="0" w:space="0" w:color="auto"/>
            <w:right w:val="none" w:sz="0" w:space="0" w:color="auto"/>
          </w:divBdr>
        </w:div>
        <w:div w:id="728774034">
          <w:marLeft w:val="0"/>
          <w:marRight w:val="0"/>
          <w:marTop w:val="0"/>
          <w:marBottom w:val="0"/>
          <w:divBdr>
            <w:top w:val="none" w:sz="0" w:space="0" w:color="auto"/>
            <w:left w:val="none" w:sz="0" w:space="0" w:color="auto"/>
            <w:bottom w:val="none" w:sz="0" w:space="0" w:color="auto"/>
            <w:right w:val="none" w:sz="0" w:space="0" w:color="auto"/>
          </w:divBdr>
        </w:div>
        <w:div w:id="938803334">
          <w:marLeft w:val="0"/>
          <w:marRight w:val="0"/>
          <w:marTop w:val="0"/>
          <w:marBottom w:val="0"/>
          <w:divBdr>
            <w:top w:val="none" w:sz="0" w:space="0" w:color="auto"/>
            <w:left w:val="none" w:sz="0" w:space="0" w:color="auto"/>
            <w:bottom w:val="none" w:sz="0" w:space="0" w:color="auto"/>
            <w:right w:val="none" w:sz="0" w:space="0" w:color="auto"/>
          </w:divBdr>
        </w:div>
        <w:div w:id="321396639">
          <w:marLeft w:val="0"/>
          <w:marRight w:val="0"/>
          <w:marTop w:val="0"/>
          <w:marBottom w:val="0"/>
          <w:divBdr>
            <w:top w:val="none" w:sz="0" w:space="0" w:color="auto"/>
            <w:left w:val="none" w:sz="0" w:space="0" w:color="auto"/>
            <w:bottom w:val="none" w:sz="0" w:space="0" w:color="auto"/>
            <w:right w:val="none" w:sz="0" w:space="0" w:color="auto"/>
          </w:divBdr>
        </w:div>
        <w:div w:id="592517377">
          <w:marLeft w:val="0"/>
          <w:marRight w:val="0"/>
          <w:marTop w:val="0"/>
          <w:marBottom w:val="0"/>
          <w:divBdr>
            <w:top w:val="none" w:sz="0" w:space="0" w:color="auto"/>
            <w:left w:val="none" w:sz="0" w:space="0" w:color="auto"/>
            <w:bottom w:val="none" w:sz="0" w:space="0" w:color="auto"/>
            <w:right w:val="none" w:sz="0" w:space="0" w:color="auto"/>
          </w:divBdr>
        </w:div>
        <w:div w:id="1446921563">
          <w:marLeft w:val="0"/>
          <w:marRight w:val="0"/>
          <w:marTop w:val="0"/>
          <w:marBottom w:val="0"/>
          <w:divBdr>
            <w:top w:val="none" w:sz="0" w:space="0" w:color="auto"/>
            <w:left w:val="none" w:sz="0" w:space="0" w:color="auto"/>
            <w:bottom w:val="none" w:sz="0" w:space="0" w:color="auto"/>
            <w:right w:val="none" w:sz="0" w:space="0" w:color="auto"/>
          </w:divBdr>
        </w:div>
        <w:div w:id="1391079041">
          <w:marLeft w:val="0"/>
          <w:marRight w:val="0"/>
          <w:marTop w:val="0"/>
          <w:marBottom w:val="0"/>
          <w:divBdr>
            <w:top w:val="none" w:sz="0" w:space="0" w:color="auto"/>
            <w:left w:val="none" w:sz="0" w:space="0" w:color="auto"/>
            <w:bottom w:val="none" w:sz="0" w:space="0" w:color="auto"/>
            <w:right w:val="none" w:sz="0" w:space="0" w:color="auto"/>
          </w:divBdr>
        </w:div>
        <w:div w:id="526017875">
          <w:marLeft w:val="0"/>
          <w:marRight w:val="0"/>
          <w:marTop w:val="0"/>
          <w:marBottom w:val="0"/>
          <w:divBdr>
            <w:top w:val="none" w:sz="0" w:space="0" w:color="auto"/>
            <w:left w:val="none" w:sz="0" w:space="0" w:color="auto"/>
            <w:bottom w:val="none" w:sz="0" w:space="0" w:color="auto"/>
            <w:right w:val="none" w:sz="0" w:space="0" w:color="auto"/>
          </w:divBdr>
        </w:div>
        <w:div w:id="1289386488">
          <w:marLeft w:val="0"/>
          <w:marRight w:val="0"/>
          <w:marTop w:val="0"/>
          <w:marBottom w:val="0"/>
          <w:divBdr>
            <w:top w:val="none" w:sz="0" w:space="0" w:color="auto"/>
            <w:left w:val="none" w:sz="0" w:space="0" w:color="auto"/>
            <w:bottom w:val="none" w:sz="0" w:space="0" w:color="auto"/>
            <w:right w:val="none" w:sz="0" w:space="0" w:color="auto"/>
          </w:divBdr>
        </w:div>
        <w:div w:id="1444300553">
          <w:marLeft w:val="0"/>
          <w:marRight w:val="0"/>
          <w:marTop w:val="0"/>
          <w:marBottom w:val="0"/>
          <w:divBdr>
            <w:top w:val="none" w:sz="0" w:space="0" w:color="auto"/>
            <w:left w:val="none" w:sz="0" w:space="0" w:color="auto"/>
            <w:bottom w:val="none" w:sz="0" w:space="0" w:color="auto"/>
            <w:right w:val="none" w:sz="0" w:space="0" w:color="auto"/>
          </w:divBdr>
        </w:div>
      </w:divsChild>
    </w:div>
    <w:div w:id="1189028310">
      <w:bodyDiv w:val="1"/>
      <w:marLeft w:val="0"/>
      <w:marRight w:val="0"/>
      <w:marTop w:val="0"/>
      <w:marBottom w:val="0"/>
      <w:divBdr>
        <w:top w:val="none" w:sz="0" w:space="0" w:color="auto"/>
        <w:left w:val="none" w:sz="0" w:space="0" w:color="auto"/>
        <w:bottom w:val="none" w:sz="0" w:space="0" w:color="auto"/>
        <w:right w:val="none" w:sz="0" w:space="0" w:color="auto"/>
      </w:divBdr>
      <w:divsChild>
        <w:div w:id="1368792646">
          <w:marLeft w:val="0"/>
          <w:marRight w:val="0"/>
          <w:marTop w:val="0"/>
          <w:marBottom w:val="0"/>
          <w:divBdr>
            <w:top w:val="none" w:sz="0" w:space="0" w:color="auto"/>
            <w:left w:val="none" w:sz="0" w:space="0" w:color="auto"/>
            <w:bottom w:val="none" w:sz="0" w:space="0" w:color="auto"/>
            <w:right w:val="none" w:sz="0" w:space="0" w:color="auto"/>
          </w:divBdr>
        </w:div>
        <w:div w:id="2000188141">
          <w:marLeft w:val="0"/>
          <w:marRight w:val="0"/>
          <w:marTop w:val="0"/>
          <w:marBottom w:val="0"/>
          <w:divBdr>
            <w:top w:val="none" w:sz="0" w:space="0" w:color="auto"/>
            <w:left w:val="none" w:sz="0" w:space="0" w:color="auto"/>
            <w:bottom w:val="none" w:sz="0" w:space="0" w:color="auto"/>
            <w:right w:val="none" w:sz="0" w:space="0" w:color="auto"/>
          </w:divBdr>
        </w:div>
        <w:div w:id="278804241">
          <w:marLeft w:val="0"/>
          <w:marRight w:val="0"/>
          <w:marTop w:val="0"/>
          <w:marBottom w:val="0"/>
          <w:divBdr>
            <w:top w:val="none" w:sz="0" w:space="0" w:color="auto"/>
            <w:left w:val="none" w:sz="0" w:space="0" w:color="auto"/>
            <w:bottom w:val="none" w:sz="0" w:space="0" w:color="auto"/>
            <w:right w:val="none" w:sz="0" w:space="0" w:color="auto"/>
          </w:divBdr>
        </w:div>
        <w:div w:id="659576716">
          <w:marLeft w:val="0"/>
          <w:marRight w:val="0"/>
          <w:marTop w:val="0"/>
          <w:marBottom w:val="0"/>
          <w:divBdr>
            <w:top w:val="none" w:sz="0" w:space="0" w:color="auto"/>
            <w:left w:val="none" w:sz="0" w:space="0" w:color="auto"/>
            <w:bottom w:val="none" w:sz="0" w:space="0" w:color="auto"/>
            <w:right w:val="none" w:sz="0" w:space="0" w:color="auto"/>
          </w:divBdr>
        </w:div>
      </w:divsChild>
    </w:div>
    <w:div w:id="1216314480">
      <w:bodyDiv w:val="1"/>
      <w:marLeft w:val="0"/>
      <w:marRight w:val="0"/>
      <w:marTop w:val="0"/>
      <w:marBottom w:val="0"/>
      <w:divBdr>
        <w:top w:val="none" w:sz="0" w:space="0" w:color="auto"/>
        <w:left w:val="none" w:sz="0" w:space="0" w:color="auto"/>
        <w:bottom w:val="none" w:sz="0" w:space="0" w:color="auto"/>
        <w:right w:val="none" w:sz="0" w:space="0" w:color="auto"/>
      </w:divBdr>
      <w:divsChild>
        <w:div w:id="199244225">
          <w:marLeft w:val="0"/>
          <w:marRight w:val="0"/>
          <w:marTop w:val="0"/>
          <w:marBottom w:val="0"/>
          <w:divBdr>
            <w:top w:val="none" w:sz="0" w:space="0" w:color="auto"/>
            <w:left w:val="none" w:sz="0" w:space="0" w:color="auto"/>
            <w:bottom w:val="none" w:sz="0" w:space="0" w:color="auto"/>
            <w:right w:val="none" w:sz="0" w:space="0" w:color="auto"/>
          </w:divBdr>
        </w:div>
        <w:div w:id="917327247">
          <w:marLeft w:val="0"/>
          <w:marRight w:val="0"/>
          <w:marTop w:val="0"/>
          <w:marBottom w:val="0"/>
          <w:divBdr>
            <w:top w:val="none" w:sz="0" w:space="0" w:color="auto"/>
            <w:left w:val="none" w:sz="0" w:space="0" w:color="auto"/>
            <w:bottom w:val="none" w:sz="0" w:space="0" w:color="auto"/>
            <w:right w:val="none" w:sz="0" w:space="0" w:color="auto"/>
          </w:divBdr>
        </w:div>
        <w:div w:id="99180926">
          <w:marLeft w:val="0"/>
          <w:marRight w:val="0"/>
          <w:marTop w:val="0"/>
          <w:marBottom w:val="0"/>
          <w:divBdr>
            <w:top w:val="none" w:sz="0" w:space="0" w:color="auto"/>
            <w:left w:val="none" w:sz="0" w:space="0" w:color="auto"/>
            <w:bottom w:val="none" w:sz="0" w:space="0" w:color="auto"/>
            <w:right w:val="none" w:sz="0" w:space="0" w:color="auto"/>
          </w:divBdr>
        </w:div>
        <w:div w:id="1231230983">
          <w:marLeft w:val="0"/>
          <w:marRight w:val="0"/>
          <w:marTop w:val="0"/>
          <w:marBottom w:val="0"/>
          <w:divBdr>
            <w:top w:val="none" w:sz="0" w:space="0" w:color="auto"/>
            <w:left w:val="none" w:sz="0" w:space="0" w:color="auto"/>
            <w:bottom w:val="none" w:sz="0" w:space="0" w:color="auto"/>
            <w:right w:val="none" w:sz="0" w:space="0" w:color="auto"/>
          </w:divBdr>
        </w:div>
        <w:div w:id="1260984446">
          <w:marLeft w:val="0"/>
          <w:marRight w:val="0"/>
          <w:marTop w:val="0"/>
          <w:marBottom w:val="0"/>
          <w:divBdr>
            <w:top w:val="none" w:sz="0" w:space="0" w:color="auto"/>
            <w:left w:val="none" w:sz="0" w:space="0" w:color="auto"/>
            <w:bottom w:val="none" w:sz="0" w:space="0" w:color="auto"/>
            <w:right w:val="none" w:sz="0" w:space="0" w:color="auto"/>
          </w:divBdr>
        </w:div>
        <w:div w:id="657802340">
          <w:marLeft w:val="0"/>
          <w:marRight w:val="0"/>
          <w:marTop w:val="0"/>
          <w:marBottom w:val="0"/>
          <w:divBdr>
            <w:top w:val="none" w:sz="0" w:space="0" w:color="auto"/>
            <w:left w:val="none" w:sz="0" w:space="0" w:color="auto"/>
            <w:bottom w:val="none" w:sz="0" w:space="0" w:color="auto"/>
            <w:right w:val="none" w:sz="0" w:space="0" w:color="auto"/>
          </w:divBdr>
        </w:div>
        <w:div w:id="1324970276">
          <w:marLeft w:val="0"/>
          <w:marRight w:val="0"/>
          <w:marTop w:val="0"/>
          <w:marBottom w:val="0"/>
          <w:divBdr>
            <w:top w:val="none" w:sz="0" w:space="0" w:color="auto"/>
            <w:left w:val="none" w:sz="0" w:space="0" w:color="auto"/>
            <w:bottom w:val="none" w:sz="0" w:space="0" w:color="auto"/>
            <w:right w:val="none" w:sz="0" w:space="0" w:color="auto"/>
          </w:divBdr>
        </w:div>
        <w:div w:id="576862113">
          <w:marLeft w:val="0"/>
          <w:marRight w:val="0"/>
          <w:marTop w:val="0"/>
          <w:marBottom w:val="0"/>
          <w:divBdr>
            <w:top w:val="none" w:sz="0" w:space="0" w:color="auto"/>
            <w:left w:val="none" w:sz="0" w:space="0" w:color="auto"/>
            <w:bottom w:val="none" w:sz="0" w:space="0" w:color="auto"/>
            <w:right w:val="none" w:sz="0" w:space="0" w:color="auto"/>
          </w:divBdr>
        </w:div>
        <w:div w:id="1152334866">
          <w:marLeft w:val="0"/>
          <w:marRight w:val="0"/>
          <w:marTop w:val="0"/>
          <w:marBottom w:val="0"/>
          <w:divBdr>
            <w:top w:val="none" w:sz="0" w:space="0" w:color="auto"/>
            <w:left w:val="none" w:sz="0" w:space="0" w:color="auto"/>
            <w:bottom w:val="none" w:sz="0" w:space="0" w:color="auto"/>
            <w:right w:val="none" w:sz="0" w:space="0" w:color="auto"/>
          </w:divBdr>
        </w:div>
        <w:div w:id="650866210">
          <w:marLeft w:val="0"/>
          <w:marRight w:val="0"/>
          <w:marTop w:val="0"/>
          <w:marBottom w:val="0"/>
          <w:divBdr>
            <w:top w:val="none" w:sz="0" w:space="0" w:color="auto"/>
            <w:left w:val="none" w:sz="0" w:space="0" w:color="auto"/>
            <w:bottom w:val="none" w:sz="0" w:space="0" w:color="auto"/>
            <w:right w:val="none" w:sz="0" w:space="0" w:color="auto"/>
          </w:divBdr>
        </w:div>
        <w:div w:id="845023094">
          <w:marLeft w:val="0"/>
          <w:marRight w:val="0"/>
          <w:marTop w:val="0"/>
          <w:marBottom w:val="0"/>
          <w:divBdr>
            <w:top w:val="none" w:sz="0" w:space="0" w:color="auto"/>
            <w:left w:val="none" w:sz="0" w:space="0" w:color="auto"/>
            <w:bottom w:val="none" w:sz="0" w:space="0" w:color="auto"/>
            <w:right w:val="none" w:sz="0" w:space="0" w:color="auto"/>
          </w:divBdr>
        </w:div>
        <w:div w:id="1319920460">
          <w:marLeft w:val="0"/>
          <w:marRight w:val="0"/>
          <w:marTop w:val="0"/>
          <w:marBottom w:val="0"/>
          <w:divBdr>
            <w:top w:val="none" w:sz="0" w:space="0" w:color="auto"/>
            <w:left w:val="none" w:sz="0" w:space="0" w:color="auto"/>
            <w:bottom w:val="none" w:sz="0" w:space="0" w:color="auto"/>
            <w:right w:val="none" w:sz="0" w:space="0" w:color="auto"/>
          </w:divBdr>
        </w:div>
        <w:div w:id="235477818">
          <w:marLeft w:val="0"/>
          <w:marRight w:val="0"/>
          <w:marTop w:val="0"/>
          <w:marBottom w:val="0"/>
          <w:divBdr>
            <w:top w:val="none" w:sz="0" w:space="0" w:color="auto"/>
            <w:left w:val="none" w:sz="0" w:space="0" w:color="auto"/>
            <w:bottom w:val="none" w:sz="0" w:space="0" w:color="auto"/>
            <w:right w:val="none" w:sz="0" w:space="0" w:color="auto"/>
          </w:divBdr>
        </w:div>
        <w:div w:id="143857531">
          <w:marLeft w:val="0"/>
          <w:marRight w:val="0"/>
          <w:marTop w:val="0"/>
          <w:marBottom w:val="0"/>
          <w:divBdr>
            <w:top w:val="none" w:sz="0" w:space="0" w:color="auto"/>
            <w:left w:val="none" w:sz="0" w:space="0" w:color="auto"/>
            <w:bottom w:val="none" w:sz="0" w:space="0" w:color="auto"/>
            <w:right w:val="none" w:sz="0" w:space="0" w:color="auto"/>
          </w:divBdr>
        </w:div>
        <w:div w:id="1482497702">
          <w:marLeft w:val="0"/>
          <w:marRight w:val="0"/>
          <w:marTop w:val="0"/>
          <w:marBottom w:val="0"/>
          <w:divBdr>
            <w:top w:val="none" w:sz="0" w:space="0" w:color="auto"/>
            <w:left w:val="none" w:sz="0" w:space="0" w:color="auto"/>
            <w:bottom w:val="none" w:sz="0" w:space="0" w:color="auto"/>
            <w:right w:val="none" w:sz="0" w:space="0" w:color="auto"/>
          </w:divBdr>
        </w:div>
        <w:div w:id="1609966896">
          <w:marLeft w:val="0"/>
          <w:marRight w:val="0"/>
          <w:marTop w:val="0"/>
          <w:marBottom w:val="0"/>
          <w:divBdr>
            <w:top w:val="none" w:sz="0" w:space="0" w:color="auto"/>
            <w:left w:val="none" w:sz="0" w:space="0" w:color="auto"/>
            <w:bottom w:val="none" w:sz="0" w:space="0" w:color="auto"/>
            <w:right w:val="none" w:sz="0" w:space="0" w:color="auto"/>
          </w:divBdr>
        </w:div>
        <w:div w:id="1056660007">
          <w:marLeft w:val="0"/>
          <w:marRight w:val="0"/>
          <w:marTop w:val="0"/>
          <w:marBottom w:val="0"/>
          <w:divBdr>
            <w:top w:val="none" w:sz="0" w:space="0" w:color="auto"/>
            <w:left w:val="none" w:sz="0" w:space="0" w:color="auto"/>
            <w:bottom w:val="none" w:sz="0" w:space="0" w:color="auto"/>
            <w:right w:val="none" w:sz="0" w:space="0" w:color="auto"/>
          </w:divBdr>
        </w:div>
        <w:div w:id="561066260">
          <w:marLeft w:val="0"/>
          <w:marRight w:val="0"/>
          <w:marTop w:val="0"/>
          <w:marBottom w:val="0"/>
          <w:divBdr>
            <w:top w:val="none" w:sz="0" w:space="0" w:color="auto"/>
            <w:left w:val="none" w:sz="0" w:space="0" w:color="auto"/>
            <w:bottom w:val="none" w:sz="0" w:space="0" w:color="auto"/>
            <w:right w:val="none" w:sz="0" w:space="0" w:color="auto"/>
          </w:divBdr>
        </w:div>
        <w:div w:id="1338727265">
          <w:marLeft w:val="0"/>
          <w:marRight w:val="0"/>
          <w:marTop w:val="0"/>
          <w:marBottom w:val="0"/>
          <w:divBdr>
            <w:top w:val="none" w:sz="0" w:space="0" w:color="auto"/>
            <w:left w:val="none" w:sz="0" w:space="0" w:color="auto"/>
            <w:bottom w:val="none" w:sz="0" w:space="0" w:color="auto"/>
            <w:right w:val="none" w:sz="0" w:space="0" w:color="auto"/>
          </w:divBdr>
        </w:div>
        <w:div w:id="1131245108">
          <w:marLeft w:val="0"/>
          <w:marRight w:val="0"/>
          <w:marTop w:val="0"/>
          <w:marBottom w:val="0"/>
          <w:divBdr>
            <w:top w:val="none" w:sz="0" w:space="0" w:color="auto"/>
            <w:left w:val="none" w:sz="0" w:space="0" w:color="auto"/>
            <w:bottom w:val="none" w:sz="0" w:space="0" w:color="auto"/>
            <w:right w:val="none" w:sz="0" w:space="0" w:color="auto"/>
          </w:divBdr>
        </w:div>
        <w:div w:id="1488788656">
          <w:marLeft w:val="0"/>
          <w:marRight w:val="0"/>
          <w:marTop w:val="0"/>
          <w:marBottom w:val="0"/>
          <w:divBdr>
            <w:top w:val="none" w:sz="0" w:space="0" w:color="auto"/>
            <w:left w:val="none" w:sz="0" w:space="0" w:color="auto"/>
            <w:bottom w:val="none" w:sz="0" w:space="0" w:color="auto"/>
            <w:right w:val="none" w:sz="0" w:space="0" w:color="auto"/>
          </w:divBdr>
        </w:div>
        <w:div w:id="223368533">
          <w:marLeft w:val="0"/>
          <w:marRight w:val="0"/>
          <w:marTop w:val="0"/>
          <w:marBottom w:val="0"/>
          <w:divBdr>
            <w:top w:val="none" w:sz="0" w:space="0" w:color="auto"/>
            <w:left w:val="none" w:sz="0" w:space="0" w:color="auto"/>
            <w:bottom w:val="none" w:sz="0" w:space="0" w:color="auto"/>
            <w:right w:val="none" w:sz="0" w:space="0" w:color="auto"/>
          </w:divBdr>
        </w:div>
        <w:div w:id="964895242">
          <w:marLeft w:val="0"/>
          <w:marRight w:val="0"/>
          <w:marTop w:val="0"/>
          <w:marBottom w:val="0"/>
          <w:divBdr>
            <w:top w:val="none" w:sz="0" w:space="0" w:color="auto"/>
            <w:left w:val="none" w:sz="0" w:space="0" w:color="auto"/>
            <w:bottom w:val="none" w:sz="0" w:space="0" w:color="auto"/>
            <w:right w:val="none" w:sz="0" w:space="0" w:color="auto"/>
          </w:divBdr>
        </w:div>
        <w:div w:id="1724021530">
          <w:marLeft w:val="0"/>
          <w:marRight w:val="0"/>
          <w:marTop w:val="0"/>
          <w:marBottom w:val="0"/>
          <w:divBdr>
            <w:top w:val="none" w:sz="0" w:space="0" w:color="auto"/>
            <w:left w:val="none" w:sz="0" w:space="0" w:color="auto"/>
            <w:bottom w:val="none" w:sz="0" w:space="0" w:color="auto"/>
            <w:right w:val="none" w:sz="0" w:space="0" w:color="auto"/>
          </w:divBdr>
        </w:div>
        <w:div w:id="829565836">
          <w:marLeft w:val="0"/>
          <w:marRight w:val="0"/>
          <w:marTop w:val="0"/>
          <w:marBottom w:val="0"/>
          <w:divBdr>
            <w:top w:val="none" w:sz="0" w:space="0" w:color="auto"/>
            <w:left w:val="none" w:sz="0" w:space="0" w:color="auto"/>
            <w:bottom w:val="none" w:sz="0" w:space="0" w:color="auto"/>
            <w:right w:val="none" w:sz="0" w:space="0" w:color="auto"/>
          </w:divBdr>
        </w:div>
        <w:div w:id="979650572">
          <w:marLeft w:val="0"/>
          <w:marRight w:val="0"/>
          <w:marTop w:val="0"/>
          <w:marBottom w:val="0"/>
          <w:divBdr>
            <w:top w:val="none" w:sz="0" w:space="0" w:color="auto"/>
            <w:left w:val="none" w:sz="0" w:space="0" w:color="auto"/>
            <w:bottom w:val="none" w:sz="0" w:space="0" w:color="auto"/>
            <w:right w:val="none" w:sz="0" w:space="0" w:color="auto"/>
          </w:divBdr>
        </w:div>
        <w:div w:id="442967516">
          <w:marLeft w:val="0"/>
          <w:marRight w:val="0"/>
          <w:marTop w:val="0"/>
          <w:marBottom w:val="0"/>
          <w:divBdr>
            <w:top w:val="none" w:sz="0" w:space="0" w:color="auto"/>
            <w:left w:val="none" w:sz="0" w:space="0" w:color="auto"/>
            <w:bottom w:val="none" w:sz="0" w:space="0" w:color="auto"/>
            <w:right w:val="none" w:sz="0" w:space="0" w:color="auto"/>
          </w:divBdr>
        </w:div>
        <w:div w:id="179197589">
          <w:marLeft w:val="0"/>
          <w:marRight w:val="0"/>
          <w:marTop w:val="0"/>
          <w:marBottom w:val="0"/>
          <w:divBdr>
            <w:top w:val="none" w:sz="0" w:space="0" w:color="auto"/>
            <w:left w:val="none" w:sz="0" w:space="0" w:color="auto"/>
            <w:bottom w:val="none" w:sz="0" w:space="0" w:color="auto"/>
            <w:right w:val="none" w:sz="0" w:space="0" w:color="auto"/>
          </w:divBdr>
        </w:div>
        <w:div w:id="706216669">
          <w:marLeft w:val="0"/>
          <w:marRight w:val="0"/>
          <w:marTop w:val="0"/>
          <w:marBottom w:val="0"/>
          <w:divBdr>
            <w:top w:val="none" w:sz="0" w:space="0" w:color="auto"/>
            <w:left w:val="none" w:sz="0" w:space="0" w:color="auto"/>
            <w:bottom w:val="none" w:sz="0" w:space="0" w:color="auto"/>
            <w:right w:val="none" w:sz="0" w:space="0" w:color="auto"/>
          </w:divBdr>
        </w:div>
        <w:div w:id="1571423782">
          <w:marLeft w:val="0"/>
          <w:marRight w:val="0"/>
          <w:marTop w:val="0"/>
          <w:marBottom w:val="0"/>
          <w:divBdr>
            <w:top w:val="none" w:sz="0" w:space="0" w:color="auto"/>
            <w:left w:val="none" w:sz="0" w:space="0" w:color="auto"/>
            <w:bottom w:val="none" w:sz="0" w:space="0" w:color="auto"/>
            <w:right w:val="none" w:sz="0" w:space="0" w:color="auto"/>
          </w:divBdr>
        </w:div>
        <w:div w:id="1575240874">
          <w:marLeft w:val="0"/>
          <w:marRight w:val="0"/>
          <w:marTop w:val="0"/>
          <w:marBottom w:val="0"/>
          <w:divBdr>
            <w:top w:val="none" w:sz="0" w:space="0" w:color="auto"/>
            <w:left w:val="none" w:sz="0" w:space="0" w:color="auto"/>
            <w:bottom w:val="none" w:sz="0" w:space="0" w:color="auto"/>
            <w:right w:val="none" w:sz="0" w:space="0" w:color="auto"/>
          </w:divBdr>
        </w:div>
        <w:div w:id="1509981291">
          <w:marLeft w:val="0"/>
          <w:marRight w:val="0"/>
          <w:marTop w:val="0"/>
          <w:marBottom w:val="0"/>
          <w:divBdr>
            <w:top w:val="none" w:sz="0" w:space="0" w:color="auto"/>
            <w:left w:val="none" w:sz="0" w:space="0" w:color="auto"/>
            <w:bottom w:val="none" w:sz="0" w:space="0" w:color="auto"/>
            <w:right w:val="none" w:sz="0" w:space="0" w:color="auto"/>
          </w:divBdr>
        </w:div>
        <w:div w:id="885264913">
          <w:marLeft w:val="0"/>
          <w:marRight w:val="0"/>
          <w:marTop w:val="0"/>
          <w:marBottom w:val="0"/>
          <w:divBdr>
            <w:top w:val="none" w:sz="0" w:space="0" w:color="auto"/>
            <w:left w:val="none" w:sz="0" w:space="0" w:color="auto"/>
            <w:bottom w:val="none" w:sz="0" w:space="0" w:color="auto"/>
            <w:right w:val="none" w:sz="0" w:space="0" w:color="auto"/>
          </w:divBdr>
        </w:div>
        <w:div w:id="534928001">
          <w:marLeft w:val="0"/>
          <w:marRight w:val="0"/>
          <w:marTop w:val="0"/>
          <w:marBottom w:val="0"/>
          <w:divBdr>
            <w:top w:val="none" w:sz="0" w:space="0" w:color="auto"/>
            <w:left w:val="none" w:sz="0" w:space="0" w:color="auto"/>
            <w:bottom w:val="none" w:sz="0" w:space="0" w:color="auto"/>
            <w:right w:val="none" w:sz="0" w:space="0" w:color="auto"/>
          </w:divBdr>
        </w:div>
        <w:div w:id="756559458">
          <w:marLeft w:val="0"/>
          <w:marRight w:val="0"/>
          <w:marTop w:val="0"/>
          <w:marBottom w:val="0"/>
          <w:divBdr>
            <w:top w:val="none" w:sz="0" w:space="0" w:color="auto"/>
            <w:left w:val="none" w:sz="0" w:space="0" w:color="auto"/>
            <w:bottom w:val="none" w:sz="0" w:space="0" w:color="auto"/>
            <w:right w:val="none" w:sz="0" w:space="0" w:color="auto"/>
          </w:divBdr>
        </w:div>
        <w:div w:id="1950505940">
          <w:marLeft w:val="0"/>
          <w:marRight w:val="0"/>
          <w:marTop w:val="0"/>
          <w:marBottom w:val="0"/>
          <w:divBdr>
            <w:top w:val="none" w:sz="0" w:space="0" w:color="auto"/>
            <w:left w:val="none" w:sz="0" w:space="0" w:color="auto"/>
            <w:bottom w:val="none" w:sz="0" w:space="0" w:color="auto"/>
            <w:right w:val="none" w:sz="0" w:space="0" w:color="auto"/>
          </w:divBdr>
        </w:div>
        <w:div w:id="1712419188">
          <w:marLeft w:val="0"/>
          <w:marRight w:val="0"/>
          <w:marTop w:val="0"/>
          <w:marBottom w:val="0"/>
          <w:divBdr>
            <w:top w:val="none" w:sz="0" w:space="0" w:color="auto"/>
            <w:left w:val="none" w:sz="0" w:space="0" w:color="auto"/>
            <w:bottom w:val="none" w:sz="0" w:space="0" w:color="auto"/>
            <w:right w:val="none" w:sz="0" w:space="0" w:color="auto"/>
          </w:divBdr>
        </w:div>
        <w:div w:id="393897091">
          <w:marLeft w:val="0"/>
          <w:marRight w:val="0"/>
          <w:marTop w:val="0"/>
          <w:marBottom w:val="0"/>
          <w:divBdr>
            <w:top w:val="none" w:sz="0" w:space="0" w:color="auto"/>
            <w:left w:val="none" w:sz="0" w:space="0" w:color="auto"/>
            <w:bottom w:val="none" w:sz="0" w:space="0" w:color="auto"/>
            <w:right w:val="none" w:sz="0" w:space="0" w:color="auto"/>
          </w:divBdr>
        </w:div>
        <w:div w:id="463930334">
          <w:marLeft w:val="0"/>
          <w:marRight w:val="0"/>
          <w:marTop w:val="0"/>
          <w:marBottom w:val="0"/>
          <w:divBdr>
            <w:top w:val="none" w:sz="0" w:space="0" w:color="auto"/>
            <w:left w:val="none" w:sz="0" w:space="0" w:color="auto"/>
            <w:bottom w:val="none" w:sz="0" w:space="0" w:color="auto"/>
            <w:right w:val="none" w:sz="0" w:space="0" w:color="auto"/>
          </w:divBdr>
        </w:div>
        <w:div w:id="1859847328">
          <w:marLeft w:val="0"/>
          <w:marRight w:val="0"/>
          <w:marTop w:val="0"/>
          <w:marBottom w:val="0"/>
          <w:divBdr>
            <w:top w:val="none" w:sz="0" w:space="0" w:color="auto"/>
            <w:left w:val="none" w:sz="0" w:space="0" w:color="auto"/>
            <w:bottom w:val="none" w:sz="0" w:space="0" w:color="auto"/>
            <w:right w:val="none" w:sz="0" w:space="0" w:color="auto"/>
          </w:divBdr>
        </w:div>
        <w:div w:id="1822653213">
          <w:marLeft w:val="0"/>
          <w:marRight w:val="0"/>
          <w:marTop w:val="0"/>
          <w:marBottom w:val="0"/>
          <w:divBdr>
            <w:top w:val="none" w:sz="0" w:space="0" w:color="auto"/>
            <w:left w:val="none" w:sz="0" w:space="0" w:color="auto"/>
            <w:bottom w:val="none" w:sz="0" w:space="0" w:color="auto"/>
            <w:right w:val="none" w:sz="0" w:space="0" w:color="auto"/>
          </w:divBdr>
        </w:div>
        <w:div w:id="752049929">
          <w:marLeft w:val="0"/>
          <w:marRight w:val="0"/>
          <w:marTop w:val="0"/>
          <w:marBottom w:val="0"/>
          <w:divBdr>
            <w:top w:val="none" w:sz="0" w:space="0" w:color="auto"/>
            <w:left w:val="none" w:sz="0" w:space="0" w:color="auto"/>
            <w:bottom w:val="none" w:sz="0" w:space="0" w:color="auto"/>
            <w:right w:val="none" w:sz="0" w:space="0" w:color="auto"/>
          </w:divBdr>
        </w:div>
        <w:div w:id="124584117">
          <w:marLeft w:val="0"/>
          <w:marRight w:val="0"/>
          <w:marTop w:val="0"/>
          <w:marBottom w:val="0"/>
          <w:divBdr>
            <w:top w:val="none" w:sz="0" w:space="0" w:color="auto"/>
            <w:left w:val="none" w:sz="0" w:space="0" w:color="auto"/>
            <w:bottom w:val="none" w:sz="0" w:space="0" w:color="auto"/>
            <w:right w:val="none" w:sz="0" w:space="0" w:color="auto"/>
          </w:divBdr>
        </w:div>
        <w:div w:id="813834158">
          <w:marLeft w:val="0"/>
          <w:marRight w:val="0"/>
          <w:marTop w:val="0"/>
          <w:marBottom w:val="0"/>
          <w:divBdr>
            <w:top w:val="none" w:sz="0" w:space="0" w:color="auto"/>
            <w:left w:val="none" w:sz="0" w:space="0" w:color="auto"/>
            <w:bottom w:val="none" w:sz="0" w:space="0" w:color="auto"/>
            <w:right w:val="none" w:sz="0" w:space="0" w:color="auto"/>
          </w:divBdr>
        </w:div>
        <w:div w:id="1622541436">
          <w:marLeft w:val="0"/>
          <w:marRight w:val="0"/>
          <w:marTop w:val="0"/>
          <w:marBottom w:val="0"/>
          <w:divBdr>
            <w:top w:val="none" w:sz="0" w:space="0" w:color="auto"/>
            <w:left w:val="none" w:sz="0" w:space="0" w:color="auto"/>
            <w:bottom w:val="none" w:sz="0" w:space="0" w:color="auto"/>
            <w:right w:val="none" w:sz="0" w:space="0" w:color="auto"/>
          </w:divBdr>
        </w:div>
        <w:div w:id="3212452">
          <w:marLeft w:val="0"/>
          <w:marRight w:val="0"/>
          <w:marTop w:val="0"/>
          <w:marBottom w:val="0"/>
          <w:divBdr>
            <w:top w:val="none" w:sz="0" w:space="0" w:color="auto"/>
            <w:left w:val="none" w:sz="0" w:space="0" w:color="auto"/>
            <w:bottom w:val="none" w:sz="0" w:space="0" w:color="auto"/>
            <w:right w:val="none" w:sz="0" w:space="0" w:color="auto"/>
          </w:divBdr>
        </w:div>
        <w:div w:id="121777407">
          <w:marLeft w:val="0"/>
          <w:marRight w:val="0"/>
          <w:marTop w:val="0"/>
          <w:marBottom w:val="0"/>
          <w:divBdr>
            <w:top w:val="none" w:sz="0" w:space="0" w:color="auto"/>
            <w:left w:val="none" w:sz="0" w:space="0" w:color="auto"/>
            <w:bottom w:val="none" w:sz="0" w:space="0" w:color="auto"/>
            <w:right w:val="none" w:sz="0" w:space="0" w:color="auto"/>
          </w:divBdr>
        </w:div>
        <w:div w:id="1316180091">
          <w:marLeft w:val="0"/>
          <w:marRight w:val="0"/>
          <w:marTop w:val="0"/>
          <w:marBottom w:val="0"/>
          <w:divBdr>
            <w:top w:val="none" w:sz="0" w:space="0" w:color="auto"/>
            <w:left w:val="none" w:sz="0" w:space="0" w:color="auto"/>
            <w:bottom w:val="none" w:sz="0" w:space="0" w:color="auto"/>
            <w:right w:val="none" w:sz="0" w:space="0" w:color="auto"/>
          </w:divBdr>
        </w:div>
        <w:div w:id="272324683">
          <w:marLeft w:val="0"/>
          <w:marRight w:val="0"/>
          <w:marTop w:val="0"/>
          <w:marBottom w:val="0"/>
          <w:divBdr>
            <w:top w:val="none" w:sz="0" w:space="0" w:color="auto"/>
            <w:left w:val="none" w:sz="0" w:space="0" w:color="auto"/>
            <w:bottom w:val="none" w:sz="0" w:space="0" w:color="auto"/>
            <w:right w:val="none" w:sz="0" w:space="0" w:color="auto"/>
          </w:divBdr>
        </w:div>
        <w:div w:id="1413551206">
          <w:marLeft w:val="0"/>
          <w:marRight w:val="0"/>
          <w:marTop w:val="0"/>
          <w:marBottom w:val="0"/>
          <w:divBdr>
            <w:top w:val="none" w:sz="0" w:space="0" w:color="auto"/>
            <w:left w:val="none" w:sz="0" w:space="0" w:color="auto"/>
            <w:bottom w:val="none" w:sz="0" w:space="0" w:color="auto"/>
            <w:right w:val="none" w:sz="0" w:space="0" w:color="auto"/>
          </w:divBdr>
        </w:div>
        <w:div w:id="381370689">
          <w:marLeft w:val="0"/>
          <w:marRight w:val="0"/>
          <w:marTop w:val="0"/>
          <w:marBottom w:val="0"/>
          <w:divBdr>
            <w:top w:val="none" w:sz="0" w:space="0" w:color="auto"/>
            <w:left w:val="none" w:sz="0" w:space="0" w:color="auto"/>
            <w:bottom w:val="none" w:sz="0" w:space="0" w:color="auto"/>
            <w:right w:val="none" w:sz="0" w:space="0" w:color="auto"/>
          </w:divBdr>
        </w:div>
        <w:div w:id="1924605153">
          <w:marLeft w:val="0"/>
          <w:marRight w:val="0"/>
          <w:marTop w:val="0"/>
          <w:marBottom w:val="0"/>
          <w:divBdr>
            <w:top w:val="none" w:sz="0" w:space="0" w:color="auto"/>
            <w:left w:val="none" w:sz="0" w:space="0" w:color="auto"/>
            <w:bottom w:val="none" w:sz="0" w:space="0" w:color="auto"/>
            <w:right w:val="none" w:sz="0" w:space="0" w:color="auto"/>
          </w:divBdr>
        </w:div>
        <w:div w:id="1598442279">
          <w:marLeft w:val="0"/>
          <w:marRight w:val="0"/>
          <w:marTop w:val="0"/>
          <w:marBottom w:val="0"/>
          <w:divBdr>
            <w:top w:val="none" w:sz="0" w:space="0" w:color="auto"/>
            <w:left w:val="none" w:sz="0" w:space="0" w:color="auto"/>
            <w:bottom w:val="none" w:sz="0" w:space="0" w:color="auto"/>
            <w:right w:val="none" w:sz="0" w:space="0" w:color="auto"/>
          </w:divBdr>
        </w:div>
        <w:div w:id="1024669672">
          <w:marLeft w:val="0"/>
          <w:marRight w:val="0"/>
          <w:marTop w:val="0"/>
          <w:marBottom w:val="0"/>
          <w:divBdr>
            <w:top w:val="none" w:sz="0" w:space="0" w:color="auto"/>
            <w:left w:val="none" w:sz="0" w:space="0" w:color="auto"/>
            <w:bottom w:val="none" w:sz="0" w:space="0" w:color="auto"/>
            <w:right w:val="none" w:sz="0" w:space="0" w:color="auto"/>
          </w:divBdr>
        </w:div>
        <w:div w:id="1263998290">
          <w:marLeft w:val="0"/>
          <w:marRight w:val="0"/>
          <w:marTop w:val="0"/>
          <w:marBottom w:val="0"/>
          <w:divBdr>
            <w:top w:val="none" w:sz="0" w:space="0" w:color="auto"/>
            <w:left w:val="none" w:sz="0" w:space="0" w:color="auto"/>
            <w:bottom w:val="none" w:sz="0" w:space="0" w:color="auto"/>
            <w:right w:val="none" w:sz="0" w:space="0" w:color="auto"/>
          </w:divBdr>
        </w:div>
        <w:div w:id="1761759016">
          <w:marLeft w:val="0"/>
          <w:marRight w:val="0"/>
          <w:marTop w:val="0"/>
          <w:marBottom w:val="0"/>
          <w:divBdr>
            <w:top w:val="none" w:sz="0" w:space="0" w:color="auto"/>
            <w:left w:val="none" w:sz="0" w:space="0" w:color="auto"/>
            <w:bottom w:val="none" w:sz="0" w:space="0" w:color="auto"/>
            <w:right w:val="none" w:sz="0" w:space="0" w:color="auto"/>
          </w:divBdr>
        </w:div>
        <w:div w:id="1573001256">
          <w:marLeft w:val="0"/>
          <w:marRight w:val="0"/>
          <w:marTop w:val="0"/>
          <w:marBottom w:val="0"/>
          <w:divBdr>
            <w:top w:val="none" w:sz="0" w:space="0" w:color="auto"/>
            <w:left w:val="none" w:sz="0" w:space="0" w:color="auto"/>
            <w:bottom w:val="none" w:sz="0" w:space="0" w:color="auto"/>
            <w:right w:val="none" w:sz="0" w:space="0" w:color="auto"/>
          </w:divBdr>
        </w:div>
        <w:div w:id="1303314494">
          <w:marLeft w:val="0"/>
          <w:marRight w:val="0"/>
          <w:marTop w:val="0"/>
          <w:marBottom w:val="0"/>
          <w:divBdr>
            <w:top w:val="none" w:sz="0" w:space="0" w:color="auto"/>
            <w:left w:val="none" w:sz="0" w:space="0" w:color="auto"/>
            <w:bottom w:val="none" w:sz="0" w:space="0" w:color="auto"/>
            <w:right w:val="none" w:sz="0" w:space="0" w:color="auto"/>
          </w:divBdr>
        </w:div>
        <w:div w:id="1465271961">
          <w:marLeft w:val="0"/>
          <w:marRight w:val="0"/>
          <w:marTop w:val="0"/>
          <w:marBottom w:val="0"/>
          <w:divBdr>
            <w:top w:val="none" w:sz="0" w:space="0" w:color="auto"/>
            <w:left w:val="none" w:sz="0" w:space="0" w:color="auto"/>
            <w:bottom w:val="none" w:sz="0" w:space="0" w:color="auto"/>
            <w:right w:val="none" w:sz="0" w:space="0" w:color="auto"/>
          </w:divBdr>
        </w:div>
        <w:div w:id="53622119">
          <w:marLeft w:val="0"/>
          <w:marRight w:val="0"/>
          <w:marTop w:val="0"/>
          <w:marBottom w:val="0"/>
          <w:divBdr>
            <w:top w:val="none" w:sz="0" w:space="0" w:color="auto"/>
            <w:left w:val="none" w:sz="0" w:space="0" w:color="auto"/>
            <w:bottom w:val="none" w:sz="0" w:space="0" w:color="auto"/>
            <w:right w:val="none" w:sz="0" w:space="0" w:color="auto"/>
          </w:divBdr>
        </w:div>
        <w:div w:id="1155797830">
          <w:marLeft w:val="0"/>
          <w:marRight w:val="0"/>
          <w:marTop w:val="0"/>
          <w:marBottom w:val="0"/>
          <w:divBdr>
            <w:top w:val="none" w:sz="0" w:space="0" w:color="auto"/>
            <w:left w:val="none" w:sz="0" w:space="0" w:color="auto"/>
            <w:bottom w:val="none" w:sz="0" w:space="0" w:color="auto"/>
            <w:right w:val="none" w:sz="0" w:space="0" w:color="auto"/>
          </w:divBdr>
        </w:div>
        <w:div w:id="78992015">
          <w:marLeft w:val="0"/>
          <w:marRight w:val="0"/>
          <w:marTop w:val="0"/>
          <w:marBottom w:val="0"/>
          <w:divBdr>
            <w:top w:val="none" w:sz="0" w:space="0" w:color="auto"/>
            <w:left w:val="none" w:sz="0" w:space="0" w:color="auto"/>
            <w:bottom w:val="none" w:sz="0" w:space="0" w:color="auto"/>
            <w:right w:val="none" w:sz="0" w:space="0" w:color="auto"/>
          </w:divBdr>
        </w:div>
        <w:div w:id="1712613956">
          <w:marLeft w:val="0"/>
          <w:marRight w:val="0"/>
          <w:marTop w:val="0"/>
          <w:marBottom w:val="0"/>
          <w:divBdr>
            <w:top w:val="none" w:sz="0" w:space="0" w:color="auto"/>
            <w:left w:val="none" w:sz="0" w:space="0" w:color="auto"/>
            <w:bottom w:val="none" w:sz="0" w:space="0" w:color="auto"/>
            <w:right w:val="none" w:sz="0" w:space="0" w:color="auto"/>
          </w:divBdr>
        </w:div>
        <w:div w:id="1632400736">
          <w:marLeft w:val="0"/>
          <w:marRight w:val="0"/>
          <w:marTop w:val="0"/>
          <w:marBottom w:val="0"/>
          <w:divBdr>
            <w:top w:val="none" w:sz="0" w:space="0" w:color="auto"/>
            <w:left w:val="none" w:sz="0" w:space="0" w:color="auto"/>
            <w:bottom w:val="none" w:sz="0" w:space="0" w:color="auto"/>
            <w:right w:val="none" w:sz="0" w:space="0" w:color="auto"/>
          </w:divBdr>
        </w:div>
        <w:div w:id="134295080">
          <w:marLeft w:val="0"/>
          <w:marRight w:val="0"/>
          <w:marTop w:val="0"/>
          <w:marBottom w:val="0"/>
          <w:divBdr>
            <w:top w:val="none" w:sz="0" w:space="0" w:color="auto"/>
            <w:left w:val="none" w:sz="0" w:space="0" w:color="auto"/>
            <w:bottom w:val="none" w:sz="0" w:space="0" w:color="auto"/>
            <w:right w:val="none" w:sz="0" w:space="0" w:color="auto"/>
          </w:divBdr>
        </w:div>
        <w:div w:id="1535918178">
          <w:marLeft w:val="0"/>
          <w:marRight w:val="0"/>
          <w:marTop w:val="0"/>
          <w:marBottom w:val="0"/>
          <w:divBdr>
            <w:top w:val="none" w:sz="0" w:space="0" w:color="auto"/>
            <w:left w:val="none" w:sz="0" w:space="0" w:color="auto"/>
            <w:bottom w:val="none" w:sz="0" w:space="0" w:color="auto"/>
            <w:right w:val="none" w:sz="0" w:space="0" w:color="auto"/>
          </w:divBdr>
        </w:div>
        <w:div w:id="357706389">
          <w:marLeft w:val="0"/>
          <w:marRight w:val="0"/>
          <w:marTop w:val="0"/>
          <w:marBottom w:val="0"/>
          <w:divBdr>
            <w:top w:val="none" w:sz="0" w:space="0" w:color="auto"/>
            <w:left w:val="none" w:sz="0" w:space="0" w:color="auto"/>
            <w:bottom w:val="none" w:sz="0" w:space="0" w:color="auto"/>
            <w:right w:val="none" w:sz="0" w:space="0" w:color="auto"/>
          </w:divBdr>
        </w:div>
        <w:div w:id="594441502">
          <w:marLeft w:val="0"/>
          <w:marRight w:val="0"/>
          <w:marTop w:val="0"/>
          <w:marBottom w:val="0"/>
          <w:divBdr>
            <w:top w:val="none" w:sz="0" w:space="0" w:color="auto"/>
            <w:left w:val="none" w:sz="0" w:space="0" w:color="auto"/>
            <w:bottom w:val="none" w:sz="0" w:space="0" w:color="auto"/>
            <w:right w:val="none" w:sz="0" w:space="0" w:color="auto"/>
          </w:divBdr>
        </w:div>
        <w:div w:id="762265668">
          <w:marLeft w:val="0"/>
          <w:marRight w:val="0"/>
          <w:marTop w:val="0"/>
          <w:marBottom w:val="0"/>
          <w:divBdr>
            <w:top w:val="none" w:sz="0" w:space="0" w:color="auto"/>
            <w:left w:val="none" w:sz="0" w:space="0" w:color="auto"/>
            <w:bottom w:val="none" w:sz="0" w:space="0" w:color="auto"/>
            <w:right w:val="none" w:sz="0" w:space="0" w:color="auto"/>
          </w:divBdr>
        </w:div>
        <w:div w:id="321588924">
          <w:marLeft w:val="0"/>
          <w:marRight w:val="0"/>
          <w:marTop w:val="0"/>
          <w:marBottom w:val="0"/>
          <w:divBdr>
            <w:top w:val="none" w:sz="0" w:space="0" w:color="auto"/>
            <w:left w:val="none" w:sz="0" w:space="0" w:color="auto"/>
            <w:bottom w:val="none" w:sz="0" w:space="0" w:color="auto"/>
            <w:right w:val="none" w:sz="0" w:space="0" w:color="auto"/>
          </w:divBdr>
        </w:div>
        <w:div w:id="1618296356">
          <w:marLeft w:val="0"/>
          <w:marRight w:val="0"/>
          <w:marTop w:val="0"/>
          <w:marBottom w:val="0"/>
          <w:divBdr>
            <w:top w:val="none" w:sz="0" w:space="0" w:color="auto"/>
            <w:left w:val="none" w:sz="0" w:space="0" w:color="auto"/>
            <w:bottom w:val="none" w:sz="0" w:space="0" w:color="auto"/>
            <w:right w:val="none" w:sz="0" w:space="0" w:color="auto"/>
          </w:divBdr>
        </w:div>
        <w:div w:id="398675758">
          <w:marLeft w:val="0"/>
          <w:marRight w:val="0"/>
          <w:marTop w:val="0"/>
          <w:marBottom w:val="0"/>
          <w:divBdr>
            <w:top w:val="none" w:sz="0" w:space="0" w:color="auto"/>
            <w:left w:val="none" w:sz="0" w:space="0" w:color="auto"/>
            <w:bottom w:val="none" w:sz="0" w:space="0" w:color="auto"/>
            <w:right w:val="none" w:sz="0" w:space="0" w:color="auto"/>
          </w:divBdr>
        </w:div>
        <w:div w:id="943221788">
          <w:marLeft w:val="0"/>
          <w:marRight w:val="0"/>
          <w:marTop w:val="0"/>
          <w:marBottom w:val="0"/>
          <w:divBdr>
            <w:top w:val="none" w:sz="0" w:space="0" w:color="auto"/>
            <w:left w:val="none" w:sz="0" w:space="0" w:color="auto"/>
            <w:bottom w:val="none" w:sz="0" w:space="0" w:color="auto"/>
            <w:right w:val="none" w:sz="0" w:space="0" w:color="auto"/>
          </w:divBdr>
        </w:div>
        <w:div w:id="373777914">
          <w:marLeft w:val="0"/>
          <w:marRight w:val="0"/>
          <w:marTop w:val="0"/>
          <w:marBottom w:val="0"/>
          <w:divBdr>
            <w:top w:val="none" w:sz="0" w:space="0" w:color="auto"/>
            <w:left w:val="none" w:sz="0" w:space="0" w:color="auto"/>
            <w:bottom w:val="none" w:sz="0" w:space="0" w:color="auto"/>
            <w:right w:val="none" w:sz="0" w:space="0" w:color="auto"/>
          </w:divBdr>
        </w:div>
        <w:div w:id="1193615139">
          <w:marLeft w:val="0"/>
          <w:marRight w:val="0"/>
          <w:marTop w:val="0"/>
          <w:marBottom w:val="0"/>
          <w:divBdr>
            <w:top w:val="none" w:sz="0" w:space="0" w:color="auto"/>
            <w:left w:val="none" w:sz="0" w:space="0" w:color="auto"/>
            <w:bottom w:val="none" w:sz="0" w:space="0" w:color="auto"/>
            <w:right w:val="none" w:sz="0" w:space="0" w:color="auto"/>
          </w:divBdr>
        </w:div>
        <w:div w:id="125705597">
          <w:marLeft w:val="0"/>
          <w:marRight w:val="0"/>
          <w:marTop w:val="0"/>
          <w:marBottom w:val="0"/>
          <w:divBdr>
            <w:top w:val="none" w:sz="0" w:space="0" w:color="auto"/>
            <w:left w:val="none" w:sz="0" w:space="0" w:color="auto"/>
            <w:bottom w:val="none" w:sz="0" w:space="0" w:color="auto"/>
            <w:right w:val="none" w:sz="0" w:space="0" w:color="auto"/>
          </w:divBdr>
        </w:div>
        <w:div w:id="1140541433">
          <w:marLeft w:val="0"/>
          <w:marRight w:val="0"/>
          <w:marTop w:val="0"/>
          <w:marBottom w:val="0"/>
          <w:divBdr>
            <w:top w:val="none" w:sz="0" w:space="0" w:color="auto"/>
            <w:left w:val="none" w:sz="0" w:space="0" w:color="auto"/>
            <w:bottom w:val="none" w:sz="0" w:space="0" w:color="auto"/>
            <w:right w:val="none" w:sz="0" w:space="0" w:color="auto"/>
          </w:divBdr>
        </w:div>
        <w:div w:id="954485478">
          <w:marLeft w:val="0"/>
          <w:marRight w:val="0"/>
          <w:marTop w:val="0"/>
          <w:marBottom w:val="0"/>
          <w:divBdr>
            <w:top w:val="none" w:sz="0" w:space="0" w:color="auto"/>
            <w:left w:val="none" w:sz="0" w:space="0" w:color="auto"/>
            <w:bottom w:val="none" w:sz="0" w:space="0" w:color="auto"/>
            <w:right w:val="none" w:sz="0" w:space="0" w:color="auto"/>
          </w:divBdr>
        </w:div>
        <w:div w:id="2023974571">
          <w:marLeft w:val="0"/>
          <w:marRight w:val="0"/>
          <w:marTop w:val="0"/>
          <w:marBottom w:val="0"/>
          <w:divBdr>
            <w:top w:val="none" w:sz="0" w:space="0" w:color="auto"/>
            <w:left w:val="none" w:sz="0" w:space="0" w:color="auto"/>
            <w:bottom w:val="none" w:sz="0" w:space="0" w:color="auto"/>
            <w:right w:val="none" w:sz="0" w:space="0" w:color="auto"/>
          </w:divBdr>
        </w:div>
        <w:div w:id="1448433025">
          <w:marLeft w:val="0"/>
          <w:marRight w:val="0"/>
          <w:marTop w:val="0"/>
          <w:marBottom w:val="0"/>
          <w:divBdr>
            <w:top w:val="none" w:sz="0" w:space="0" w:color="auto"/>
            <w:left w:val="none" w:sz="0" w:space="0" w:color="auto"/>
            <w:bottom w:val="none" w:sz="0" w:space="0" w:color="auto"/>
            <w:right w:val="none" w:sz="0" w:space="0" w:color="auto"/>
          </w:divBdr>
        </w:div>
        <w:div w:id="1759252032">
          <w:marLeft w:val="0"/>
          <w:marRight w:val="0"/>
          <w:marTop w:val="0"/>
          <w:marBottom w:val="0"/>
          <w:divBdr>
            <w:top w:val="none" w:sz="0" w:space="0" w:color="auto"/>
            <w:left w:val="none" w:sz="0" w:space="0" w:color="auto"/>
            <w:bottom w:val="none" w:sz="0" w:space="0" w:color="auto"/>
            <w:right w:val="none" w:sz="0" w:space="0" w:color="auto"/>
          </w:divBdr>
        </w:div>
        <w:div w:id="862011379">
          <w:marLeft w:val="0"/>
          <w:marRight w:val="0"/>
          <w:marTop w:val="0"/>
          <w:marBottom w:val="0"/>
          <w:divBdr>
            <w:top w:val="none" w:sz="0" w:space="0" w:color="auto"/>
            <w:left w:val="none" w:sz="0" w:space="0" w:color="auto"/>
            <w:bottom w:val="none" w:sz="0" w:space="0" w:color="auto"/>
            <w:right w:val="none" w:sz="0" w:space="0" w:color="auto"/>
          </w:divBdr>
        </w:div>
        <w:div w:id="1984693686">
          <w:marLeft w:val="0"/>
          <w:marRight w:val="0"/>
          <w:marTop w:val="0"/>
          <w:marBottom w:val="0"/>
          <w:divBdr>
            <w:top w:val="none" w:sz="0" w:space="0" w:color="auto"/>
            <w:left w:val="none" w:sz="0" w:space="0" w:color="auto"/>
            <w:bottom w:val="none" w:sz="0" w:space="0" w:color="auto"/>
            <w:right w:val="none" w:sz="0" w:space="0" w:color="auto"/>
          </w:divBdr>
        </w:div>
        <w:div w:id="588580933">
          <w:marLeft w:val="0"/>
          <w:marRight w:val="0"/>
          <w:marTop w:val="0"/>
          <w:marBottom w:val="0"/>
          <w:divBdr>
            <w:top w:val="none" w:sz="0" w:space="0" w:color="auto"/>
            <w:left w:val="none" w:sz="0" w:space="0" w:color="auto"/>
            <w:bottom w:val="none" w:sz="0" w:space="0" w:color="auto"/>
            <w:right w:val="none" w:sz="0" w:space="0" w:color="auto"/>
          </w:divBdr>
        </w:div>
        <w:div w:id="971594914">
          <w:marLeft w:val="0"/>
          <w:marRight w:val="0"/>
          <w:marTop w:val="0"/>
          <w:marBottom w:val="0"/>
          <w:divBdr>
            <w:top w:val="none" w:sz="0" w:space="0" w:color="auto"/>
            <w:left w:val="none" w:sz="0" w:space="0" w:color="auto"/>
            <w:bottom w:val="none" w:sz="0" w:space="0" w:color="auto"/>
            <w:right w:val="none" w:sz="0" w:space="0" w:color="auto"/>
          </w:divBdr>
        </w:div>
        <w:div w:id="1414661550">
          <w:marLeft w:val="0"/>
          <w:marRight w:val="0"/>
          <w:marTop w:val="0"/>
          <w:marBottom w:val="0"/>
          <w:divBdr>
            <w:top w:val="none" w:sz="0" w:space="0" w:color="auto"/>
            <w:left w:val="none" w:sz="0" w:space="0" w:color="auto"/>
            <w:bottom w:val="none" w:sz="0" w:space="0" w:color="auto"/>
            <w:right w:val="none" w:sz="0" w:space="0" w:color="auto"/>
          </w:divBdr>
        </w:div>
        <w:div w:id="1816558969">
          <w:marLeft w:val="0"/>
          <w:marRight w:val="0"/>
          <w:marTop w:val="0"/>
          <w:marBottom w:val="0"/>
          <w:divBdr>
            <w:top w:val="none" w:sz="0" w:space="0" w:color="auto"/>
            <w:left w:val="none" w:sz="0" w:space="0" w:color="auto"/>
            <w:bottom w:val="none" w:sz="0" w:space="0" w:color="auto"/>
            <w:right w:val="none" w:sz="0" w:space="0" w:color="auto"/>
          </w:divBdr>
        </w:div>
        <w:div w:id="1012033056">
          <w:marLeft w:val="0"/>
          <w:marRight w:val="0"/>
          <w:marTop w:val="0"/>
          <w:marBottom w:val="0"/>
          <w:divBdr>
            <w:top w:val="none" w:sz="0" w:space="0" w:color="auto"/>
            <w:left w:val="none" w:sz="0" w:space="0" w:color="auto"/>
            <w:bottom w:val="none" w:sz="0" w:space="0" w:color="auto"/>
            <w:right w:val="none" w:sz="0" w:space="0" w:color="auto"/>
          </w:divBdr>
        </w:div>
        <w:div w:id="1848403593">
          <w:marLeft w:val="0"/>
          <w:marRight w:val="0"/>
          <w:marTop w:val="0"/>
          <w:marBottom w:val="0"/>
          <w:divBdr>
            <w:top w:val="none" w:sz="0" w:space="0" w:color="auto"/>
            <w:left w:val="none" w:sz="0" w:space="0" w:color="auto"/>
            <w:bottom w:val="none" w:sz="0" w:space="0" w:color="auto"/>
            <w:right w:val="none" w:sz="0" w:space="0" w:color="auto"/>
          </w:divBdr>
        </w:div>
        <w:div w:id="981928176">
          <w:marLeft w:val="0"/>
          <w:marRight w:val="0"/>
          <w:marTop w:val="0"/>
          <w:marBottom w:val="0"/>
          <w:divBdr>
            <w:top w:val="none" w:sz="0" w:space="0" w:color="auto"/>
            <w:left w:val="none" w:sz="0" w:space="0" w:color="auto"/>
            <w:bottom w:val="none" w:sz="0" w:space="0" w:color="auto"/>
            <w:right w:val="none" w:sz="0" w:space="0" w:color="auto"/>
          </w:divBdr>
        </w:div>
        <w:div w:id="1591817280">
          <w:marLeft w:val="0"/>
          <w:marRight w:val="0"/>
          <w:marTop w:val="0"/>
          <w:marBottom w:val="0"/>
          <w:divBdr>
            <w:top w:val="none" w:sz="0" w:space="0" w:color="auto"/>
            <w:left w:val="none" w:sz="0" w:space="0" w:color="auto"/>
            <w:bottom w:val="none" w:sz="0" w:space="0" w:color="auto"/>
            <w:right w:val="none" w:sz="0" w:space="0" w:color="auto"/>
          </w:divBdr>
        </w:div>
        <w:div w:id="251161871">
          <w:marLeft w:val="0"/>
          <w:marRight w:val="0"/>
          <w:marTop w:val="0"/>
          <w:marBottom w:val="0"/>
          <w:divBdr>
            <w:top w:val="none" w:sz="0" w:space="0" w:color="auto"/>
            <w:left w:val="none" w:sz="0" w:space="0" w:color="auto"/>
            <w:bottom w:val="none" w:sz="0" w:space="0" w:color="auto"/>
            <w:right w:val="none" w:sz="0" w:space="0" w:color="auto"/>
          </w:divBdr>
        </w:div>
        <w:div w:id="2098668085">
          <w:marLeft w:val="0"/>
          <w:marRight w:val="0"/>
          <w:marTop w:val="0"/>
          <w:marBottom w:val="0"/>
          <w:divBdr>
            <w:top w:val="none" w:sz="0" w:space="0" w:color="auto"/>
            <w:left w:val="none" w:sz="0" w:space="0" w:color="auto"/>
            <w:bottom w:val="none" w:sz="0" w:space="0" w:color="auto"/>
            <w:right w:val="none" w:sz="0" w:space="0" w:color="auto"/>
          </w:divBdr>
        </w:div>
        <w:div w:id="1603105369">
          <w:marLeft w:val="0"/>
          <w:marRight w:val="0"/>
          <w:marTop w:val="0"/>
          <w:marBottom w:val="0"/>
          <w:divBdr>
            <w:top w:val="none" w:sz="0" w:space="0" w:color="auto"/>
            <w:left w:val="none" w:sz="0" w:space="0" w:color="auto"/>
            <w:bottom w:val="none" w:sz="0" w:space="0" w:color="auto"/>
            <w:right w:val="none" w:sz="0" w:space="0" w:color="auto"/>
          </w:divBdr>
        </w:div>
        <w:div w:id="1572274242">
          <w:marLeft w:val="0"/>
          <w:marRight w:val="0"/>
          <w:marTop w:val="0"/>
          <w:marBottom w:val="0"/>
          <w:divBdr>
            <w:top w:val="none" w:sz="0" w:space="0" w:color="auto"/>
            <w:left w:val="none" w:sz="0" w:space="0" w:color="auto"/>
            <w:bottom w:val="none" w:sz="0" w:space="0" w:color="auto"/>
            <w:right w:val="none" w:sz="0" w:space="0" w:color="auto"/>
          </w:divBdr>
        </w:div>
        <w:div w:id="1678536654">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610550337">
          <w:marLeft w:val="0"/>
          <w:marRight w:val="0"/>
          <w:marTop w:val="0"/>
          <w:marBottom w:val="0"/>
          <w:divBdr>
            <w:top w:val="none" w:sz="0" w:space="0" w:color="auto"/>
            <w:left w:val="none" w:sz="0" w:space="0" w:color="auto"/>
            <w:bottom w:val="none" w:sz="0" w:space="0" w:color="auto"/>
            <w:right w:val="none" w:sz="0" w:space="0" w:color="auto"/>
          </w:divBdr>
        </w:div>
        <w:div w:id="564147733">
          <w:marLeft w:val="0"/>
          <w:marRight w:val="0"/>
          <w:marTop w:val="0"/>
          <w:marBottom w:val="0"/>
          <w:divBdr>
            <w:top w:val="none" w:sz="0" w:space="0" w:color="auto"/>
            <w:left w:val="none" w:sz="0" w:space="0" w:color="auto"/>
            <w:bottom w:val="none" w:sz="0" w:space="0" w:color="auto"/>
            <w:right w:val="none" w:sz="0" w:space="0" w:color="auto"/>
          </w:divBdr>
        </w:div>
        <w:div w:id="1507089086">
          <w:marLeft w:val="0"/>
          <w:marRight w:val="0"/>
          <w:marTop w:val="0"/>
          <w:marBottom w:val="0"/>
          <w:divBdr>
            <w:top w:val="none" w:sz="0" w:space="0" w:color="auto"/>
            <w:left w:val="none" w:sz="0" w:space="0" w:color="auto"/>
            <w:bottom w:val="none" w:sz="0" w:space="0" w:color="auto"/>
            <w:right w:val="none" w:sz="0" w:space="0" w:color="auto"/>
          </w:divBdr>
        </w:div>
        <w:div w:id="1001202001">
          <w:marLeft w:val="0"/>
          <w:marRight w:val="0"/>
          <w:marTop w:val="0"/>
          <w:marBottom w:val="0"/>
          <w:divBdr>
            <w:top w:val="none" w:sz="0" w:space="0" w:color="auto"/>
            <w:left w:val="none" w:sz="0" w:space="0" w:color="auto"/>
            <w:bottom w:val="none" w:sz="0" w:space="0" w:color="auto"/>
            <w:right w:val="none" w:sz="0" w:space="0" w:color="auto"/>
          </w:divBdr>
        </w:div>
        <w:div w:id="1113012815">
          <w:marLeft w:val="0"/>
          <w:marRight w:val="0"/>
          <w:marTop w:val="0"/>
          <w:marBottom w:val="0"/>
          <w:divBdr>
            <w:top w:val="none" w:sz="0" w:space="0" w:color="auto"/>
            <w:left w:val="none" w:sz="0" w:space="0" w:color="auto"/>
            <w:bottom w:val="none" w:sz="0" w:space="0" w:color="auto"/>
            <w:right w:val="none" w:sz="0" w:space="0" w:color="auto"/>
          </w:divBdr>
        </w:div>
        <w:div w:id="333186597">
          <w:marLeft w:val="0"/>
          <w:marRight w:val="0"/>
          <w:marTop w:val="0"/>
          <w:marBottom w:val="0"/>
          <w:divBdr>
            <w:top w:val="none" w:sz="0" w:space="0" w:color="auto"/>
            <w:left w:val="none" w:sz="0" w:space="0" w:color="auto"/>
            <w:bottom w:val="none" w:sz="0" w:space="0" w:color="auto"/>
            <w:right w:val="none" w:sz="0" w:space="0" w:color="auto"/>
          </w:divBdr>
        </w:div>
        <w:div w:id="1054309152">
          <w:marLeft w:val="0"/>
          <w:marRight w:val="0"/>
          <w:marTop w:val="0"/>
          <w:marBottom w:val="0"/>
          <w:divBdr>
            <w:top w:val="none" w:sz="0" w:space="0" w:color="auto"/>
            <w:left w:val="none" w:sz="0" w:space="0" w:color="auto"/>
            <w:bottom w:val="none" w:sz="0" w:space="0" w:color="auto"/>
            <w:right w:val="none" w:sz="0" w:space="0" w:color="auto"/>
          </w:divBdr>
        </w:div>
        <w:div w:id="622079590">
          <w:marLeft w:val="0"/>
          <w:marRight w:val="0"/>
          <w:marTop w:val="0"/>
          <w:marBottom w:val="0"/>
          <w:divBdr>
            <w:top w:val="none" w:sz="0" w:space="0" w:color="auto"/>
            <w:left w:val="none" w:sz="0" w:space="0" w:color="auto"/>
            <w:bottom w:val="none" w:sz="0" w:space="0" w:color="auto"/>
            <w:right w:val="none" w:sz="0" w:space="0" w:color="auto"/>
          </w:divBdr>
        </w:div>
        <w:div w:id="637419363">
          <w:marLeft w:val="0"/>
          <w:marRight w:val="0"/>
          <w:marTop w:val="0"/>
          <w:marBottom w:val="0"/>
          <w:divBdr>
            <w:top w:val="none" w:sz="0" w:space="0" w:color="auto"/>
            <w:left w:val="none" w:sz="0" w:space="0" w:color="auto"/>
            <w:bottom w:val="none" w:sz="0" w:space="0" w:color="auto"/>
            <w:right w:val="none" w:sz="0" w:space="0" w:color="auto"/>
          </w:divBdr>
        </w:div>
        <w:div w:id="1703358215">
          <w:marLeft w:val="0"/>
          <w:marRight w:val="0"/>
          <w:marTop w:val="0"/>
          <w:marBottom w:val="0"/>
          <w:divBdr>
            <w:top w:val="none" w:sz="0" w:space="0" w:color="auto"/>
            <w:left w:val="none" w:sz="0" w:space="0" w:color="auto"/>
            <w:bottom w:val="none" w:sz="0" w:space="0" w:color="auto"/>
            <w:right w:val="none" w:sz="0" w:space="0" w:color="auto"/>
          </w:divBdr>
        </w:div>
        <w:div w:id="696125803">
          <w:marLeft w:val="0"/>
          <w:marRight w:val="0"/>
          <w:marTop w:val="0"/>
          <w:marBottom w:val="0"/>
          <w:divBdr>
            <w:top w:val="none" w:sz="0" w:space="0" w:color="auto"/>
            <w:left w:val="none" w:sz="0" w:space="0" w:color="auto"/>
            <w:bottom w:val="none" w:sz="0" w:space="0" w:color="auto"/>
            <w:right w:val="none" w:sz="0" w:space="0" w:color="auto"/>
          </w:divBdr>
        </w:div>
        <w:div w:id="1350987909">
          <w:marLeft w:val="0"/>
          <w:marRight w:val="0"/>
          <w:marTop w:val="0"/>
          <w:marBottom w:val="0"/>
          <w:divBdr>
            <w:top w:val="none" w:sz="0" w:space="0" w:color="auto"/>
            <w:left w:val="none" w:sz="0" w:space="0" w:color="auto"/>
            <w:bottom w:val="none" w:sz="0" w:space="0" w:color="auto"/>
            <w:right w:val="none" w:sz="0" w:space="0" w:color="auto"/>
          </w:divBdr>
        </w:div>
        <w:div w:id="1515536763">
          <w:marLeft w:val="0"/>
          <w:marRight w:val="0"/>
          <w:marTop w:val="0"/>
          <w:marBottom w:val="0"/>
          <w:divBdr>
            <w:top w:val="none" w:sz="0" w:space="0" w:color="auto"/>
            <w:left w:val="none" w:sz="0" w:space="0" w:color="auto"/>
            <w:bottom w:val="none" w:sz="0" w:space="0" w:color="auto"/>
            <w:right w:val="none" w:sz="0" w:space="0" w:color="auto"/>
          </w:divBdr>
        </w:div>
        <w:div w:id="691492322">
          <w:marLeft w:val="0"/>
          <w:marRight w:val="0"/>
          <w:marTop w:val="0"/>
          <w:marBottom w:val="0"/>
          <w:divBdr>
            <w:top w:val="none" w:sz="0" w:space="0" w:color="auto"/>
            <w:left w:val="none" w:sz="0" w:space="0" w:color="auto"/>
            <w:bottom w:val="none" w:sz="0" w:space="0" w:color="auto"/>
            <w:right w:val="none" w:sz="0" w:space="0" w:color="auto"/>
          </w:divBdr>
        </w:div>
        <w:div w:id="1935673855">
          <w:marLeft w:val="0"/>
          <w:marRight w:val="0"/>
          <w:marTop w:val="0"/>
          <w:marBottom w:val="0"/>
          <w:divBdr>
            <w:top w:val="none" w:sz="0" w:space="0" w:color="auto"/>
            <w:left w:val="none" w:sz="0" w:space="0" w:color="auto"/>
            <w:bottom w:val="none" w:sz="0" w:space="0" w:color="auto"/>
            <w:right w:val="none" w:sz="0" w:space="0" w:color="auto"/>
          </w:divBdr>
        </w:div>
        <w:div w:id="141654518">
          <w:marLeft w:val="0"/>
          <w:marRight w:val="0"/>
          <w:marTop w:val="0"/>
          <w:marBottom w:val="0"/>
          <w:divBdr>
            <w:top w:val="none" w:sz="0" w:space="0" w:color="auto"/>
            <w:left w:val="none" w:sz="0" w:space="0" w:color="auto"/>
            <w:bottom w:val="none" w:sz="0" w:space="0" w:color="auto"/>
            <w:right w:val="none" w:sz="0" w:space="0" w:color="auto"/>
          </w:divBdr>
        </w:div>
        <w:div w:id="2134397374">
          <w:marLeft w:val="0"/>
          <w:marRight w:val="0"/>
          <w:marTop w:val="0"/>
          <w:marBottom w:val="0"/>
          <w:divBdr>
            <w:top w:val="none" w:sz="0" w:space="0" w:color="auto"/>
            <w:left w:val="none" w:sz="0" w:space="0" w:color="auto"/>
            <w:bottom w:val="none" w:sz="0" w:space="0" w:color="auto"/>
            <w:right w:val="none" w:sz="0" w:space="0" w:color="auto"/>
          </w:divBdr>
        </w:div>
        <w:div w:id="257568379">
          <w:marLeft w:val="0"/>
          <w:marRight w:val="0"/>
          <w:marTop w:val="0"/>
          <w:marBottom w:val="0"/>
          <w:divBdr>
            <w:top w:val="none" w:sz="0" w:space="0" w:color="auto"/>
            <w:left w:val="none" w:sz="0" w:space="0" w:color="auto"/>
            <w:bottom w:val="none" w:sz="0" w:space="0" w:color="auto"/>
            <w:right w:val="none" w:sz="0" w:space="0" w:color="auto"/>
          </w:divBdr>
        </w:div>
        <w:div w:id="903443742">
          <w:marLeft w:val="0"/>
          <w:marRight w:val="0"/>
          <w:marTop w:val="0"/>
          <w:marBottom w:val="0"/>
          <w:divBdr>
            <w:top w:val="none" w:sz="0" w:space="0" w:color="auto"/>
            <w:left w:val="none" w:sz="0" w:space="0" w:color="auto"/>
            <w:bottom w:val="none" w:sz="0" w:space="0" w:color="auto"/>
            <w:right w:val="none" w:sz="0" w:space="0" w:color="auto"/>
          </w:divBdr>
        </w:div>
        <w:div w:id="578641955">
          <w:marLeft w:val="0"/>
          <w:marRight w:val="0"/>
          <w:marTop w:val="0"/>
          <w:marBottom w:val="0"/>
          <w:divBdr>
            <w:top w:val="none" w:sz="0" w:space="0" w:color="auto"/>
            <w:left w:val="none" w:sz="0" w:space="0" w:color="auto"/>
            <w:bottom w:val="none" w:sz="0" w:space="0" w:color="auto"/>
            <w:right w:val="none" w:sz="0" w:space="0" w:color="auto"/>
          </w:divBdr>
        </w:div>
        <w:div w:id="999503909">
          <w:marLeft w:val="0"/>
          <w:marRight w:val="0"/>
          <w:marTop w:val="0"/>
          <w:marBottom w:val="0"/>
          <w:divBdr>
            <w:top w:val="none" w:sz="0" w:space="0" w:color="auto"/>
            <w:left w:val="none" w:sz="0" w:space="0" w:color="auto"/>
            <w:bottom w:val="none" w:sz="0" w:space="0" w:color="auto"/>
            <w:right w:val="none" w:sz="0" w:space="0" w:color="auto"/>
          </w:divBdr>
        </w:div>
        <w:div w:id="1871990193">
          <w:marLeft w:val="0"/>
          <w:marRight w:val="0"/>
          <w:marTop w:val="0"/>
          <w:marBottom w:val="0"/>
          <w:divBdr>
            <w:top w:val="none" w:sz="0" w:space="0" w:color="auto"/>
            <w:left w:val="none" w:sz="0" w:space="0" w:color="auto"/>
            <w:bottom w:val="none" w:sz="0" w:space="0" w:color="auto"/>
            <w:right w:val="none" w:sz="0" w:space="0" w:color="auto"/>
          </w:divBdr>
        </w:div>
        <w:div w:id="341712978">
          <w:marLeft w:val="0"/>
          <w:marRight w:val="0"/>
          <w:marTop w:val="0"/>
          <w:marBottom w:val="0"/>
          <w:divBdr>
            <w:top w:val="none" w:sz="0" w:space="0" w:color="auto"/>
            <w:left w:val="none" w:sz="0" w:space="0" w:color="auto"/>
            <w:bottom w:val="none" w:sz="0" w:space="0" w:color="auto"/>
            <w:right w:val="none" w:sz="0" w:space="0" w:color="auto"/>
          </w:divBdr>
        </w:div>
        <w:div w:id="176165067">
          <w:marLeft w:val="0"/>
          <w:marRight w:val="0"/>
          <w:marTop w:val="0"/>
          <w:marBottom w:val="0"/>
          <w:divBdr>
            <w:top w:val="none" w:sz="0" w:space="0" w:color="auto"/>
            <w:left w:val="none" w:sz="0" w:space="0" w:color="auto"/>
            <w:bottom w:val="none" w:sz="0" w:space="0" w:color="auto"/>
            <w:right w:val="none" w:sz="0" w:space="0" w:color="auto"/>
          </w:divBdr>
        </w:div>
        <w:div w:id="1436906827">
          <w:marLeft w:val="0"/>
          <w:marRight w:val="0"/>
          <w:marTop w:val="0"/>
          <w:marBottom w:val="0"/>
          <w:divBdr>
            <w:top w:val="none" w:sz="0" w:space="0" w:color="auto"/>
            <w:left w:val="none" w:sz="0" w:space="0" w:color="auto"/>
            <w:bottom w:val="none" w:sz="0" w:space="0" w:color="auto"/>
            <w:right w:val="none" w:sz="0" w:space="0" w:color="auto"/>
          </w:divBdr>
        </w:div>
        <w:div w:id="1937976341">
          <w:marLeft w:val="0"/>
          <w:marRight w:val="0"/>
          <w:marTop w:val="0"/>
          <w:marBottom w:val="0"/>
          <w:divBdr>
            <w:top w:val="none" w:sz="0" w:space="0" w:color="auto"/>
            <w:left w:val="none" w:sz="0" w:space="0" w:color="auto"/>
            <w:bottom w:val="none" w:sz="0" w:space="0" w:color="auto"/>
            <w:right w:val="none" w:sz="0" w:space="0" w:color="auto"/>
          </w:divBdr>
        </w:div>
        <w:div w:id="1107506179">
          <w:marLeft w:val="0"/>
          <w:marRight w:val="0"/>
          <w:marTop w:val="0"/>
          <w:marBottom w:val="0"/>
          <w:divBdr>
            <w:top w:val="none" w:sz="0" w:space="0" w:color="auto"/>
            <w:left w:val="none" w:sz="0" w:space="0" w:color="auto"/>
            <w:bottom w:val="none" w:sz="0" w:space="0" w:color="auto"/>
            <w:right w:val="none" w:sz="0" w:space="0" w:color="auto"/>
          </w:divBdr>
        </w:div>
        <w:div w:id="2014918607">
          <w:marLeft w:val="0"/>
          <w:marRight w:val="0"/>
          <w:marTop w:val="0"/>
          <w:marBottom w:val="0"/>
          <w:divBdr>
            <w:top w:val="none" w:sz="0" w:space="0" w:color="auto"/>
            <w:left w:val="none" w:sz="0" w:space="0" w:color="auto"/>
            <w:bottom w:val="none" w:sz="0" w:space="0" w:color="auto"/>
            <w:right w:val="none" w:sz="0" w:space="0" w:color="auto"/>
          </w:divBdr>
        </w:div>
        <w:div w:id="190266276">
          <w:marLeft w:val="0"/>
          <w:marRight w:val="0"/>
          <w:marTop w:val="0"/>
          <w:marBottom w:val="0"/>
          <w:divBdr>
            <w:top w:val="none" w:sz="0" w:space="0" w:color="auto"/>
            <w:left w:val="none" w:sz="0" w:space="0" w:color="auto"/>
            <w:bottom w:val="none" w:sz="0" w:space="0" w:color="auto"/>
            <w:right w:val="none" w:sz="0" w:space="0" w:color="auto"/>
          </w:divBdr>
        </w:div>
        <w:div w:id="183518764">
          <w:marLeft w:val="0"/>
          <w:marRight w:val="0"/>
          <w:marTop w:val="0"/>
          <w:marBottom w:val="0"/>
          <w:divBdr>
            <w:top w:val="none" w:sz="0" w:space="0" w:color="auto"/>
            <w:left w:val="none" w:sz="0" w:space="0" w:color="auto"/>
            <w:bottom w:val="none" w:sz="0" w:space="0" w:color="auto"/>
            <w:right w:val="none" w:sz="0" w:space="0" w:color="auto"/>
          </w:divBdr>
        </w:div>
        <w:div w:id="839663256">
          <w:marLeft w:val="0"/>
          <w:marRight w:val="0"/>
          <w:marTop w:val="0"/>
          <w:marBottom w:val="0"/>
          <w:divBdr>
            <w:top w:val="none" w:sz="0" w:space="0" w:color="auto"/>
            <w:left w:val="none" w:sz="0" w:space="0" w:color="auto"/>
            <w:bottom w:val="none" w:sz="0" w:space="0" w:color="auto"/>
            <w:right w:val="none" w:sz="0" w:space="0" w:color="auto"/>
          </w:divBdr>
        </w:div>
        <w:div w:id="1987663095">
          <w:marLeft w:val="0"/>
          <w:marRight w:val="0"/>
          <w:marTop w:val="0"/>
          <w:marBottom w:val="0"/>
          <w:divBdr>
            <w:top w:val="none" w:sz="0" w:space="0" w:color="auto"/>
            <w:left w:val="none" w:sz="0" w:space="0" w:color="auto"/>
            <w:bottom w:val="none" w:sz="0" w:space="0" w:color="auto"/>
            <w:right w:val="none" w:sz="0" w:space="0" w:color="auto"/>
          </w:divBdr>
        </w:div>
        <w:div w:id="928659443">
          <w:marLeft w:val="0"/>
          <w:marRight w:val="0"/>
          <w:marTop w:val="0"/>
          <w:marBottom w:val="0"/>
          <w:divBdr>
            <w:top w:val="none" w:sz="0" w:space="0" w:color="auto"/>
            <w:left w:val="none" w:sz="0" w:space="0" w:color="auto"/>
            <w:bottom w:val="none" w:sz="0" w:space="0" w:color="auto"/>
            <w:right w:val="none" w:sz="0" w:space="0" w:color="auto"/>
          </w:divBdr>
        </w:div>
        <w:div w:id="2054958365">
          <w:marLeft w:val="0"/>
          <w:marRight w:val="0"/>
          <w:marTop w:val="0"/>
          <w:marBottom w:val="0"/>
          <w:divBdr>
            <w:top w:val="none" w:sz="0" w:space="0" w:color="auto"/>
            <w:left w:val="none" w:sz="0" w:space="0" w:color="auto"/>
            <w:bottom w:val="none" w:sz="0" w:space="0" w:color="auto"/>
            <w:right w:val="none" w:sz="0" w:space="0" w:color="auto"/>
          </w:divBdr>
        </w:div>
        <w:div w:id="973756736">
          <w:marLeft w:val="0"/>
          <w:marRight w:val="0"/>
          <w:marTop w:val="0"/>
          <w:marBottom w:val="0"/>
          <w:divBdr>
            <w:top w:val="none" w:sz="0" w:space="0" w:color="auto"/>
            <w:left w:val="none" w:sz="0" w:space="0" w:color="auto"/>
            <w:bottom w:val="none" w:sz="0" w:space="0" w:color="auto"/>
            <w:right w:val="none" w:sz="0" w:space="0" w:color="auto"/>
          </w:divBdr>
        </w:div>
        <w:div w:id="208420437">
          <w:marLeft w:val="0"/>
          <w:marRight w:val="0"/>
          <w:marTop w:val="0"/>
          <w:marBottom w:val="0"/>
          <w:divBdr>
            <w:top w:val="none" w:sz="0" w:space="0" w:color="auto"/>
            <w:left w:val="none" w:sz="0" w:space="0" w:color="auto"/>
            <w:bottom w:val="none" w:sz="0" w:space="0" w:color="auto"/>
            <w:right w:val="none" w:sz="0" w:space="0" w:color="auto"/>
          </w:divBdr>
        </w:div>
        <w:div w:id="1576549999">
          <w:marLeft w:val="0"/>
          <w:marRight w:val="0"/>
          <w:marTop w:val="0"/>
          <w:marBottom w:val="0"/>
          <w:divBdr>
            <w:top w:val="none" w:sz="0" w:space="0" w:color="auto"/>
            <w:left w:val="none" w:sz="0" w:space="0" w:color="auto"/>
            <w:bottom w:val="none" w:sz="0" w:space="0" w:color="auto"/>
            <w:right w:val="none" w:sz="0" w:space="0" w:color="auto"/>
          </w:divBdr>
        </w:div>
        <w:div w:id="1246380266">
          <w:marLeft w:val="0"/>
          <w:marRight w:val="0"/>
          <w:marTop w:val="0"/>
          <w:marBottom w:val="0"/>
          <w:divBdr>
            <w:top w:val="none" w:sz="0" w:space="0" w:color="auto"/>
            <w:left w:val="none" w:sz="0" w:space="0" w:color="auto"/>
            <w:bottom w:val="none" w:sz="0" w:space="0" w:color="auto"/>
            <w:right w:val="none" w:sz="0" w:space="0" w:color="auto"/>
          </w:divBdr>
        </w:div>
        <w:div w:id="2023585525">
          <w:marLeft w:val="0"/>
          <w:marRight w:val="0"/>
          <w:marTop w:val="0"/>
          <w:marBottom w:val="0"/>
          <w:divBdr>
            <w:top w:val="none" w:sz="0" w:space="0" w:color="auto"/>
            <w:left w:val="none" w:sz="0" w:space="0" w:color="auto"/>
            <w:bottom w:val="none" w:sz="0" w:space="0" w:color="auto"/>
            <w:right w:val="none" w:sz="0" w:space="0" w:color="auto"/>
          </w:divBdr>
        </w:div>
        <w:div w:id="822501833">
          <w:marLeft w:val="0"/>
          <w:marRight w:val="0"/>
          <w:marTop w:val="0"/>
          <w:marBottom w:val="0"/>
          <w:divBdr>
            <w:top w:val="none" w:sz="0" w:space="0" w:color="auto"/>
            <w:left w:val="none" w:sz="0" w:space="0" w:color="auto"/>
            <w:bottom w:val="none" w:sz="0" w:space="0" w:color="auto"/>
            <w:right w:val="none" w:sz="0" w:space="0" w:color="auto"/>
          </w:divBdr>
        </w:div>
        <w:div w:id="291982929">
          <w:marLeft w:val="0"/>
          <w:marRight w:val="0"/>
          <w:marTop w:val="0"/>
          <w:marBottom w:val="0"/>
          <w:divBdr>
            <w:top w:val="none" w:sz="0" w:space="0" w:color="auto"/>
            <w:left w:val="none" w:sz="0" w:space="0" w:color="auto"/>
            <w:bottom w:val="none" w:sz="0" w:space="0" w:color="auto"/>
            <w:right w:val="none" w:sz="0" w:space="0" w:color="auto"/>
          </w:divBdr>
        </w:div>
        <w:div w:id="199056129">
          <w:marLeft w:val="0"/>
          <w:marRight w:val="0"/>
          <w:marTop w:val="0"/>
          <w:marBottom w:val="0"/>
          <w:divBdr>
            <w:top w:val="none" w:sz="0" w:space="0" w:color="auto"/>
            <w:left w:val="none" w:sz="0" w:space="0" w:color="auto"/>
            <w:bottom w:val="none" w:sz="0" w:space="0" w:color="auto"/>
            <w:right w:val="none" w:sz="0" w:space="0" w:color="auto"/>
          </w:divBdr>
        </w:div>
        <w:div w:id="1186823148">
          <w:marLeft w:val="0"/>
          <w:marRight w:val="0"/>
          <w:marTop w:val="0"/>
          <w:marBottom w:val="0"/>
          <w:divBdr>
            <w:top w:val="none" w:sz="0" w:space="0" w:color="auto"/>
            <w:left w:val="none" w:sz="0" w:space="0" w:color="auto"/>
            <w:bottom w:val="none" w:sz="0" w:space="0" w:color="auto"/>
            <w:right w:val="none" w:sz="0" w:space="0" w:color="auto"/>
          </w:divBdr>
        </w:div>
        <w:div w:id="718358692">
          <w:marLeft w:val="0"/>
          <w:marRight w:val="0"/>
          <w:marTop w:val="0"/>
          <w:marBottom w:val="0"/>
          <w:divBdr>
            <w:top w:val="none" w:sz="0" w:space="0" w:color="auto"/>
            <w:left w:val="none" w:sz="0" w:space="0" w:color="auto"/>
            <w:bottom w:val="none" w:sz="0" w:space="0" w:color="auto"/>
            <w:right w:val="none" w:sz="0" w:space="0" w:color="auto"/>
          </w:divBdr>
        </w:div>
        <w:div w:id="1749886888">
          <w:marLeft w:val="0"/>
          <w:marRight w:val="0"/>
          <w:marTop w:val="0"/>
          <w:marBottom w:val="0"/>
          <w:divBdr>
            <w:top w:val="none" w:sz="0" w:space="0" w:color="auto"/>
            <w:left w:val="none" w:sz="0" w:space="0" w:color="auto"/>
            <w:bottom w:val="none" w:sz="0" w:space="0" w:color="auto"/>
            <w:right w:val="none" w:sz="0" w:space="0" w:color="auto"/>
          </w:divBdr>
        </w:div>
        <w:div w:id="1735811787">
          <w:marLeft w:val="0"/>
          <w:marRight w:val="0"/>
          <w:marTop w:val="0"/>
          <w:marBottom w:val="0"/>
          <w:divBdr>
            <w:top w:val="none" w:sz="0" w:space="0" w:color="auto"/>
            <w:left w:val="none" w:sz="0" w:space="0" w:color="auto"/>
            <w:bottom w:val="none" w:sz="0" w:space="0" w:color="auto"/>
            <w:right w:val="none" w:sz="0" w:space="0" w:color="auto"/>
          </w:divBdr>
        </w:div>
        <w:div w:id="717514112">
          <w:marLeft w:val="0"/>
          <w:marRight w:val="0"/>
          <w:marTop w:val="0"/>
          <w:marBottom w:val="0"/>
          <w:divBdr>
            <w:top w:val="none" w:sz="0" w:space="0" w:color="auto"/>
            <w:left w:val="none" w:sz="0" w:space="0" w:color="auto"/>
            <w:bottom w:val="none" w:sz="0" w:space="0" w:color="auto"/>
            <w:right w:val="none" w:sz="0" w:space="0" w:color="auto"/>
          </w:divBdr>
        </w:div>
        <w:div w:id="321812684">
          <w:marLeft w:val="0"/>
          <w:marRight w:val="0"/>
          <w:marTop w:val="0"/>
          <w:marBottom w:val="0"/>
          <w:divBdr>
            <w:top w:val="none" w:sz="0" w:space="0" w:color="auto"/>
            <w:left w:val="none" w:sz="0" w:space="0" w:color="auto"/>
            <w:bottom w:val="none" w:sz="0" w:space="0" w:color="auto"/>
            <w:right w:val="none" w:sz="0" w:space="0" w:color="auto"/>
          </w:divBdr>
        </w:div>
        <w:div w:id="1659646854">
          <w:marLeft w:val="0"/>
          <w:marRight w:val="0"/>
          <w:marTop w:val="0"/>
          <w:marBottom w:val="0"/>
          <w:divBdr>
            <w:top w:val="none" w:sz="0" w:space="0" w:color="auto"/>
            <w:left w:val="none" w:sz="0" w:space="0" w:color="auto"/>
            <w:bottom w:val="none" w:sz="0" w:space="0" w:color="auto"/>
            <w:right w:val="none" w:sz="0" w:space="0" w:color="auto"/>
          </w:divBdr>
        </w:div>
        <w:div w:id="858472946">
          <w:marLeft w:val="0"/>
          <w:marRight w:val="0"/>
          <w:marTop w:val="0"/>
          <w:marBottom w:val="0"/>
          <w:divBdr>
            <w:top w:val="none" w:sz="0" w:space="0" w:color="auto"/>
            <w:left w:val="none" w:sz="0" w:space="0" w:color="auto"/>
            <w:bottom w:val="none" w:sz="0" w:space="0" w:color="auto"/>
            <w:right w:val="none" w:sz="0" w:space="0" w:color="auto"/>
          </w:divBdr>
        </w:div>
        <w:div w:id="102000064">
          <w:marLeft w:val="0"/>
          <w:marRight w:val="0"/>
          <w:marTop w:val="0"/>
          <w:marBottom w:val="0"/>
          <w:divBdr>
            <w:top w:val="none" w:sz="0" w:space="0" w:color="auto"/>
            <w:left w:val="none" w:sz="0" w:space="0" w:color="auto"/>
            <w:bottom w:val="none" w:sz="0" w:space="0" w:color="auto"/>
            <w:right w:val="none" w:sz="0" w:space="0" w:color="auto"/>
          </w:divBdr>
        </w:div>
        <w:div w:id="338389222">
          <w:marLeft w:val="0"/>
          <w:marRight w:val="0"/>
          <w:marTop w:val="0"/>
          <w:marBottom w:val="0"/>
          <w:divBdr>
            <w:top w:val="none" w:sz="0" w:space="0" w:color="auto"/>
            <w:left w:val="none" w:sz="0" w:space="0" w:color="auto"/>
            <w:bottom w:val="none" w:sz="0" w:space="0" w:color="auto"/>
            <w:right w:val="none" w:sz="0" w:space="0" w:color="auto"/>
          </w:divBdr>
        </w:div>
        <w:div w:id="1967151932">
          <w:marLeft w:val="0"/>
          <w:marRight w:val="0"/>
          <w:marTop w:val="0"/>
          <w:marBottom w:val="0"/>
          <w:divBdr>
            <w:top w:val="none" w:sz="0" w:space="0" w:color="auto"/>
            <w:left w:val="none" w:sz="0" w:space="0" w:color="auto"/>
            <w:bottom w:val="none" w:sz="0" w:space="0" w:color="auto"/>
            <w:right w:val="none" w:sz="0" w:space="0" w:color="auto"/>
          </w:divBdr>
        </w:div>
        <w:div w:id="1104299813">
          <w:marLeft w:val="0"/>
          <w:marRight w:val="0"/>
          <w:marTop w:val="0"/>
          <w:marBottom w:val="0"/>
          <w:divBdr>
            <w:top w:val="none" w:sz="0" w:space="0" w:color="auto"/>
            <w:left w:val="none" w:sz="0" w:space="0" w:color="auto"/>
            <w:bottom w:val="none" w:sz="0" w:space="0" w:color="auto"/>
            <w:right w:val="none" w:sz="0" w:space="0" w:color="auto"/>
          </w:divBdr>
        </w:div>
        <w:div w:id="1867984946">
          <w:marLeft w:val="0"/>
          <w:marRight w:val="0"/>
          <w:marTop w:val="0"/>
          <w:marBottom w:val="0"/>
          <w:divBdr>
            <w:top w:val="none" w:sz="0" w:space="0" w:color="auto"/>
            <w:left w:val="none" w:sz="0" w:space="0" w:color="auto"/>
            <w:bottom w:val="none" w:sz="0" w:space="0" w:color="auto"/>
            <w:right w:val="none" w:sz="0" w:space="0" w:color="auto"/>
          </w:divBdr>
        </w:div>
        <w:div w:id="375010814">
          <w:marLeft w:val="0"/>
          <w:marRight w:val="0"/>
          <w:marTop w:val="0"/>
          <w:marBottom w:val="0"/>
          <w:divBdr>
            <w:top w:val="none" w:sz="0" w:space="0" w:color="auto"/>
            <w:left w:val="none" w:sz="0" w:space="0" w:color="auto"/>
            <w:bottom w:val="none" w:sz="0" w:space="0" w:color="auto"/>
            <w:right w:val="none" w:sz="0" w:space="0" w:color="auto"/>
          </w:divBdr>
        </w:div>
        <w:div w:id="1585600958">
          <w:marLeft w:val="0"/>
          <w:marRight w:val="0"/>
          <w:marTop w:val="0"/>
          <w:marBottom w:val="0"/>
          <w:divBdr>
            <w:top w:val="none" w:sz="0" w:space="0" w:color="auto"/>
            <w:left w:val="none" w:sz="0" w:space="0" w:color="auto"/>
            <w:bottom w:val="none" w:sz="0" w:space="0" w:color="auto"/>
            <w:right w:val="none" w:sz="0" w:space="0" w:color="auto"/>
          </w:divBdr>
        </w:div>
        <w:div w:id="1687320255">
          <w:marLeft w:val="0"/>
          <w:marRight w:val="0"/>
          <w:marTop w:val="0"/>
          <w:marBottom w:val="0"/>
          <w:divBdr>
            <w:top w:val="none" w:sz="0" w:space="0" w:color="auto"/>
            <w:left w:val="none" w:sz="0" w:space="0" w:color="auto"/>
            <w:bottom w:val="none" w:sz="0" w:space="0" w:color="auto"/>
            <w:right w:val="none" w:sz="0" w:space="0" w:color="auto"/>
          </w:divBdr>
        </w:div>
        <w:div w:id="697195394">
          <w:marLeft w:val="0"/>
          <w:marRight w:val="0"/>
          <w:marTop w:val="0"/>
          <w:marBottom w:val="0"/>
          <w:divBdr>
            <w:top w:val="none" w:sz="0" w:space="0" w:color="auto"/>
            <w:left w:val="none" w:sz="0" w:space="0" w:color="auto"/>
            <w:bottom w:val="none" w:sz="0" w:space="0" w:color="auto"/>
            <w:right w:val="none" w:sz="0" w:space="0" w:color="auto"/>
          </w:divBdr>
        </w:div>
        <w:div w:id="1048607067">
          <w:marLeft w:val="0"/>
          <w:marRight w:val="0"/>
          <w:marTop w:val="0"/>
          <w:marBottom w:val="0"/>
          <w:divBdr>
            <w:top w:val="none" w:sz="0" w:space="0" w:color="auto"/>
            <w:left w:val="none" w:sz="0" w:space="0" w:color="auto"/>
            <w:bottom w:val="none" w:sz="0" w:space="0" w:color="auto"/>
            <w:right w:val="none" w:sz="0" w:space="0" w:color="auto"/>
          </w:divBdr>
        </w:div>
        <w:div w:id="1086073291">
          <w:marLeft w:val="0"/>
          <w:marRight w:val="0"/>
          <w:marTop w:val="0"/>
          <w:marBottom w:val="0"/>
          <w:divBdr>
            <w:top w:val="none" w:sz="0" w:space="0" w:color="auto"/>
            <w:left w:val="none" w:sz="0" w:space="0" w:color="auto"/>
            <w:bottom w:val="none" w:sz="0" w:space="0" w:color="auto"/>
            <w:right w:val="none" w:sz="0" w:space="0" w:color="auto"/>
          </w:divBdr>
        </w:div>
        <w:div w:id="1755123133">
          <w:marLeft w:val="0"/>
          <w:marRight w:val="0"/>
          <w:marTop w:val="0"/>
          <w:marBottom w:val="0"/>
          <w:divBdr>
            <w:top w:val="none" w:sz="0" w:space="0" w:color="auto"/>
            <w:left w:val="none" w:sz="0" w:space="0" w:color="auto"/>
            <w:bottom w:val="none" w:sz="0" w:space="0" w:color="auto"/>
            <w:right w:val="none" w:sz="0" w:space="0" w:color="auto"/>
          </w:divBdr>
        </w:div>
        <w:div w:id="211887617">
          <w:marLeft w:val="0"/>
          <w:marRight w:val="0"/>
          <w:marTop w:val="0"/>
          <w:marBottom w:val="0"/>
          <w:divBdr>
            <w:top w:val="none" w:sz="0" w:space="0" w:color="auto"/>
            <w:left w:val="none" w:sz="0" w:space="0" w:color="auto"/>
            <w:bottom w:val="none" w:sz="0" w:space="0" w:color="auto"/>
            <w:right w:val="none" w:sz="0" w:space="0" w:color="auto"/>
          </w:divBdr>
        </w:div>
        <w:div w:id="134949956">
          <w:marLeft w:val="0"/>
          <w:marRight w:val="0"/>
          <w:marTop w:val="0"/>
          <w:marBottom w:val="0"/>
          <w:divBdr>
            <w:top w:val="none" w:sz="0" w:space="0" w:color="auto"/>
            <w:left w:val="none" w:sz="0" w:space="0" w:color="auto"/>
            <w:bottom w:val="none" w:sz="0" w:space="0" w:color="auto"/>
            <w:right w:val="none" w:sz="0" w:space="0" w:color="auto"/>
          </w:divBdr>
        </w:div>
        <w:div w:id="911810488">
          <w:marLeft w:val="0"/>
          <w:marRight w:val="0"/>
          <w:marTop w:val="0"/>
          <w:marBottom w:val="0"/>
          <w:divBdr>
            <w:top w:val="none" w:sz="0" w:space="0" w:color="auto"/>
            <w:left w:val="none" w:sz="0" w:space="0" w:color="auto"/>
            <w:bottom w:val="none" w:sz="0" w:space="0" w:color="auto"/>
            <w:right w:val="none" w:sz="0" w:space="0" w:color="auto"/>
          </w:divBdr>
        </w:div>
        <w:div w:id="1757625631">
          <w:marLeft w:val="0"/>
          <w:marRight w:val="0"/>
          <w:marTop w:val="0"/>
          <w:marBottom w:val="0"/>
          <w:divBdr>
            <w:top w:val="none" w:sz="0" w:space="0" w:color="auto"/>
            <w:left w:val="none" w:sz="0" w:space="0" w:color="auto"/>
            <w:bottom w:val="none" w:sz="0" w:space="0" w:color="auto"/>
            <w:right w:val="none" w:sz="0" w:space="0" w:color="auto"/>
          </w:divBdr>
        </w:div>
        <w:div w:id="1937329021">
          <w:marLeft w:val="0"/>
          <w:marRight w:val="0"/>
          <w:marTop w:val="0"/>
          <w:marBottom w:val="0"/>
          <w:divBdr>
            <w:top w:val="none" w:sz="0" w:space="0" w:color="auto"/>
            <w:left w:val="none" w:sz="0" w:space="0" w:color="auto"/>
            <w:bottom w:val="none" w:sz="0" w:space="0" w:color="auto"/>
            <w:right w:val="none" w:sz="0" w:space="0" w:color="auto"/>
          </w:divBdr>
        </w:div>
        <w:div w:id="654837193">
          <w:marLeft w:val="0"/>
          <w:marRight w:val="0"/>
          <w:marTop w:val="0"/>
          <w:marBottom w:val="0"/>
          <w:divBdr>
            <w:top w:val="none" w:sz="0" w:space="0" w:color="auto"/>
            <w:left w:val="none" w:sz="0" w:space="0" w:color="auto"/>
            <w:bottom w:val="none" w:sz="0" w:space="0" w:color="auto"/>
            <w:right w:val="none" w:sz="0" w:space="0" w:color="auto"/>
          </w:divBdr>
        </w:div>
        <w:div w:id="2017003340">
          <w:marLeft w:val="0"/>
          <w:marRight w:val="0"/>
          <w:marTop w:val="0"/>
          <w:marBottom w:val="0"/>
          <w:divBdr>
            <w:top w:val="none" w:sz="0" w:space="0" w:color="auto"/>
            <w:left w:val="none" w:sz="0" w:space="0" w:color="auto"/>
            <w:bottom w:val="none" w:sz="0" w:space="0" w:color="auto"/>
            <w:right w:val="none" w:sz="0" w:space="0" w:color="auto"/>
          </w:divBdr>
        </w:div>
        <w:div w:id="150293149">
          <w:marLeft w:val="0"/>
          <w:marRight w:val="0"/>
          <w:marTop w:val="0"/>
          <w:marBottom w:val="0"/>
          <w:divBdr>
            <w:top w:val="none" w:sz="0" w:space="0" w:color="auto"/>
            <w:left w:val="none" w:sz="0" w:space="0" w:color="auto"/>
            <w:bottom w:val="none" w:sz="0" w:space="0" w:color="auto"/>
            <w:right w:val="none" w:sz="0" w:space="0" w:color="auto"/>
          </w:divBdr>
        </w:div>
        <w:div w:id="98835741">
          <w:marLeft w:val="0"/>
          <w:marRight w:val="0"/>
          <w:marTop w:val="0"/>
          <w:marBottom w:val="0"/>
          <w:divBdr>
            <w:top w:val="none" w:sz="0" w:space="0" w:color="auto"/>
            <w:left w:val="none" w:sz="0" w:space="0" w:color="auto"/>
            <w:bottom w:val="none" w:sz="0" w:space="0" w:color="auto"/>
            <w:right w:val="none" w:sz="0" w:space="0" w:color="auto"/>
          </w:divBdr>
        </w:div>
        <w:div w:id="53743663">
          <w:marLeft w:val="0"/>
          <w:marRight w:val="0"/>
          <w:marTop w:val="0"/>
          <w:marBottom w:val="0"/>
          <w:divBdr>
            <w:top w:val="none" w:sz="0" w:space="0" w:color="auto"/>
            <w:left w:val="none" w:sz="0" w:space="0" w:color="auto"/>
            <w:bottom w:val="none" w:sz="0" w:space="0" w:color="auto"/>
            <w:right w:val="none" w:sz="0" w:space="0" w:color="auto"/>
          </w:divBdr>
        </w:div>
        <w:div w:id="1924560599">
          <w:marLeft w:val="0"/>
          <w:marRight w:val="0"/>
          <w:marTop w:val="0"/>
          <w:marBottom w:val="0"/>
          <w:divBdr>
            <w:top w:val="none" w:sz="0" w:space="0" w:color="auto"/>
            <w:left w:val="none" w:sz="0" w:space="0" w:color="auto"/>
            <w:bottom w:val="none" w:sz="0" w:space="0" w:color="auto"/>
            <w:right w:val="none" w:sz="0" w:space="0" w:color="auto"/>
          </w:divBdr>
        </w:div>
        <w:div w:id="829714299">
          <w:marLeft w:val="0"/>
          <w:marRight w:val="0"/>
          <w:marTop w:val="0"/>
          <w:marBottom w:val="0"/>
          <w:divBdr>
            <w:top w:val="none" w:sz="0" w:space="0" w:color="auto"/>
            <w:left w:val="none" w:sz="0" w:space="0" w:color="auto"/>
            <w:bottom w:val="none" w:sz="0" w:space="0" w:color="auto"/>
            <w:right w:val="none" w:sz="0" w:space="0" w:color="auto"/>
          </w:divBdr>
        </w:div>
        <w:div w:id="1723013958">
          <w:marLeft w:val="0"/>
          <w:marRight w:val="0"/>
          <w:marTop w:val="0"/>
          <w:marBottom w:val="0"/>
          <w:divBdr>
            <w:top w:val="none" w:sz="0" w:space="0" w:color="auto"/>
            <w:left w:val="none" w:sz="0" w:space="0" w:color="auto"/>
            <w:bottom w:val="none" w:sz="0" w:space="0" w:color="auto"/>
            <w:right w:val="none" w:sz="0" w:space="0" w:color="auto"/>
          </w:divBdr>
        </w:div>
        <w:div w:id="1620800418">
          <w:marLeft w:val="0"/>
          <w:marRight w:val="0"/>
          <w:marTop w:val="0"/>
          <w:marBottom w:val="0"/>
          <w:divBdr>
            <w:top w:val="none" w:sz="0" w:space="0" w:color="auto"/>
            <w:left w:val="none" w:sz="0" w:space="0" w:color="auto"/>
            <w:bottom w:val="none" w:sz="0" w:space="0" w:color="auto"/>
            <w:right w:val="none" w:sz="0" w:space="0" w:color="auto"/>
          </w:divBdr>
        </w:div>
        <w:div w:id="1128858497">
          <w:marLeft w:val="0"/>
          <w:marRight w:val="0"/>
          <w:marTop w:val="0"/>
          <w:marBottom w:val="0"/>
          <w:divBdr>
            <w:top w:val="none" w:sz="0" w:space="0" w:color="auto"/>
            <w:left w:val="none" w:sz="0" w:space="0" w:color="auto"/>
            <w:bottom w:val="none" w:sz="0" w:space="0" w:color="auto"/>
            <w:right w:val="none" w:sz="0" w:space="0" w:color="auto"/>
          </w:divBdr>
        </w:div>
        <w:div w:id="2027750967">
          <w:marLeft w:val="0"/>
          <w:marRight w:val="0"/>
          <w:marTop w:val="0"/>
          <w:marBottom w:val="0"/>
          <w:divBdr>
            <w:top w:val="none" w:sz="0" w:space="0" w:color="auto"/>
            <w:left w:val="none" w:sz="0" w:space="0" w:color="auto"/>
            <w:bottom w:val="none" w:sz="0" w:space="0" w:color="auto"/>
            <w:right w:val="none" w:sz="0" w:space="0" w:color="auto"/>
          </w:divBdr>
        </w:div>
        <w:div w:id="1791774511">
          <w:marLeft w:val="0"/>
          <w:marRight w:val="0"/>
          <w:marTop w:val="0"/>
          <w:marBottom w:val="0"/>
          <w:divBdr>
            <w:top w:val="none" w:sz="0" w:space="0" w:color="auto"/>
            <w:left w:val="none" w:sz="0" w:space="0" w:color="auto"/>
            <w:bottom w:val="none" w:sz="0" w:space="0" w:color="auto"/>
            <w:right w:val="none" w:sz="0" w:space="0" w:color="auto"/>
          </w:divBdr>
        </w:div>
        <w:div w:id="1441335833">
          <w:marLeft w:val="0"/>
          <w:marRight w:val="0"/>
          <w:marTop w:val="0"/>
          <w:marBottom w:val="0"/>
          <w:divBdr>
            <w:top w:val="none" w:sz="0" w:space="0" w:color="auto"/>
            <w:left w:val="none" w:sz="0" w:space="0" w:color="auto"/>
            <w:bottom w:val="none" w:sz="0" w:space="0" w:color="auto"/>
            <w:right w:val="none" w:sz="0" w:space="0" w:color="auto"/>
          </w:divBdr>
        </w:div>
        <w:div w:id="1769962790">
          <w:marLeft w:val="0"/>
          <w:marRight w:val="0"/>
          <w:marTop w:val="0"/>
          <w:marBottom w:val="0"/>
          <w:divBdr>
            <w:top w:val="none" w:sz="0" w:space="0" w:color="auto"/>
            <w:left w:val="none" w:sz="0" w:space="0" w:color="auto"/>
            <w:bottom w:val="none" w:sz="0" w:space="0" w:color="auto"/>
            <w:right w:val="none" w:sz="0" w:space="0" w:color="auto"/>
          </w:divBdr>
        </w:div>
        <w:div w:id="1356418008">
          <w:marLeft w:val="0"/>
          <w:marRight w:val="0"/>
          <w:marTop w:val="0"/>
          <w:marBottom w:val="0"/>
          <w:divBdr>
            <w:top w:val="none" w:sz="0" w:space="0" w:color="auto"/>
            <w:left w:val="none" w:sz="0" w:space="0" w:color="auto"/>
            <w:bottom w:val="none" w:sz="0" w:space="0" w:color="auto"/>
            <w:right w:val="none" w:sz="0" w:space="0" w:color="auto"/>
          </w:divBdr>
        </w:div>
        <w:div w:id="1094663647">
          <w:marLeft w:val="0"/>
          <w:marRight w:val="0"/>
          <w:marTop w:val="0"/>
          <w:marBottom w:val="0"/>
          <w:divBdr>
            <w:top w:val="none" w:sz="0" w:space="0" w:color="auto"/>
            <w:left w:val="none" w:sz="0" w:space="0" w:color="auto"/>
            <w:bottom w:val="none" w:sz="0" w:space="0" w:color="auto"/>
            <w:right w:val="none" w:sz="0" w:space="0" w:color="auto"/>
          </w:divBdr>
        </w:div>
        <w:div w:id="1061443090">
          <w:marLeft w:val="0"/>
          <w:marRight w:val="0"/>
          <w:marTop w:val="0"/>
          <w:marBottom w:val="0"/>
          <w:divBdr>
            <w:top w:val="none" w:sz="0" w:space="0" w:color="auto"/>
            <w:left w:val="none" w:sz="0" w:space="0" w:color="auto"/>
            <w:bottom w:val="none" w:sz="0" w:space="0" w:color="auto"/>
            <w:right w:val="none" w:sz="0" w:space="0" w:color="auto"/>
          </w:divBdr>
        </w:div>
        <w:div w:id="59596799">
          <w:marLeft w:val="0"/>
          <w:marRight w:val="0"/>
          <w:marTop w:val="0"/>
          <w:marBottom w:val="0"/>
          <w:divBdr>
            <w:top w:val="none" w:sz="0" w:space="0" w:color="auto"/>
            <w:left w:val="none" w:sz="0" w:space="0" w:color="auto"/>
            <w:bottom w:val="none" w:sz="0" w:space="0" w:color="auto"/>
            <w:right w:val="none" w:sz="0" w:space="0" w:color="auto"/>
          </w:divBdr>
        </w:div>
        <w:div w:id="1590575141">
          <w:marLeft w:val="0"/>
          <w:marRight w:val="0"/>
          <w:marTop w:val="0"/>
          <w:marBottom w:val="0"/>
          <w:divBdr>
            <w:top w:val="none" w:sz="0" w:space="0" w:color="auto"/>
            <w:left w:val="none" w:sz="0" w:space="0" w:color="auto"/>
            <w:bottom w:val="none" w:sz="0" w:space="0" w:color="auto"/>
            <w:right w:val="none" w:sz="0" w:space="0" w:color="auto"/>
          </w:divBdr>
        </w:div>
        <w:div w:id="1532063216">
          <w:marLeft w:val="0"/>
          <w:marRight w:val="0"/>
          <w:marTop w:val="0"/>
          <w:marBottom w:val="0"/>
          <w:divBdr>
            <w:top w:val="none" w:sz="0" w:space="0" w:color="auto"/>
            <w:left w:val="none" w:sz="0" w:space="0" w:color="auto"/>
            <w:bottom w:val="none" w:sz="0" w:space="0" w:color="auto"/>
            <w:right w:val="none" w:sz="0" w:space="0" w:color="auto"/>
          </w:divBdr>
        </w:div>
        <w:div w:id="1272394680">
          <w:marLeft w:val="0"/>
          <w:marRight w:val="0"/>
          <w:marTop w:val="0"/>
          <w:marBottom w:val="0"/>
          <w:divBdr>
            <w:top w:val="none" w:sz="0" w:space="0" w:color="auto"/>
            <w:left w:val="none" w:sz="0" w:space="0" w:color="auto"/>
            <w:bottom w:val="none" w:sz="0" w:space="0" w:color="auto"/>
            <w:right w:val="none" w:sz="0" w:space="0" w:color="auto"/>
          </w:divBdr>
        </w:div>
        <w:div w:id="1093935593">
          <w:marLeft w:val="0"/>
          <w:marRight w:val="0"/>
          <w:marTop w:val="0"/>
          <w:marBottom w:val="0"/>
          <w:divBdr>
            <w:top w:val="none" w:sz="0" w:space="0" w:color="auto"/>
            <w:left w:val="none" w:sz="0" w:space="0" w:color="auto"/>
            <w:bottom w:val="none" w:sz="0" w:space="0" w:color="auto"/>
            <w:right w:val="none" w:sz="0" w:space="0" w:color="auto"/>
          </w:divBdr>
        </w:div>
        <w:div w:id="2021007497">
          <w:marLeft w:val="0"/>
          <w:marRight w:val="0"/>
          <w:marTop w:val="0"/>
          <w:marBottom w:val="0"/>
          <w:divBdr>
            <w:top w:val="none" w:sz="0" w:space="0" w:color="auto"/>
            <w:left w:val="none" w:sz="0" w:space="0" w:color="auto"/>
            <w:bottom w:val="none" w:sz="0" w:space="0" w:color="auto"/>
            <w:right w:val="none" w:sz="0" w:space="0" w:color="auto"/>
          </w:divBdr>
        </w:div>
        <w:div w:id="978387454">
          <w:marLeft w:val="0"/>
          <w:marRight w:val="0"/>
          <w:marTop w:val="0"/>
          <w:marBottom w:val="0"/>
          <w:divBdr>
            <w:top w:val="none" w:sz="0" w:space="0" w:color="auto"/>
            <w:left w:val="none" w:sz="0" w:space="0" w:color="auto"/>
            <w:bottom w:val="none" w:sz="0" w:space="0" w:color="auto"/>
            <w:right w:val="none" w:sz="0" w:space="0" w:color="auto"/>
          </w:divBdr>
        </w:div>
        <w:div w:id="1886135386">
          <w:marLeft w:val="0"/>
          <w:marRight w:val="0"/>
          <w:marTop w:val="0"/>
          <w:marBottom w:val="0"/>
          <w:divBdr>
            <w:top w:val="none" w:sz="0" w:space="0" w:color="auto"/>
            <w:left w:val="none" w:sz="0" w:space="0" w:color="auto"/>
            <w:bottom w:val="none" w:sz="0" w:space="0" w:color="auto"/>
            <w:right w:val="none" w:sz="0" w:space="0" w:color="auto"/>
          </w:divBdr>
        </w:div>
        <w:div w:id="306397656">
          <w:marLeft w:val="0"/>
          <w:marRight w:val="0"/>
          <w:marTop w:val="0"/>
          <w:marBottom w:val="0"/>
          <w:divBdr>
            <w:top w:val="none" w:sz="0" w:space="0" w:color="auto"/>
            <w:left w:val="none" w:sz="0" w:space="0" w:color="auto"/>
            <w:bottom w:val="none" w:sz="0" w:space="0" w:color="auto"/>
            <w:right w:val="none" w:sz="0" w:space="0" w:color="auto"/>
          </w:divBdr>
        </w:div>
        <w:div w:id="169373806">
          <w:marLeft w:val="0"/>
          <w:marRight w:val="0"/>
          <w:marTop w:val="0"/>
          <w:marBottom w:val="0"/>
          <w:divBdr>
            <w:top w:val="none" w:sz="0" w:space="0" w:color="auto"/>
            <w:left w:val="none" w:sz="0" w:space="0" w:color="auto"/>
            <w:bottom w:val="none" w:sz="0" w:space="0" w:color="auto"/>
            <w:right w:val="none" w:sz="0" w:space="0" w:color="auto"/>
          </w:divBdr>
        </w:div>
        <w:div w:id="1226381248">
          <w:marLeft w:val="0"/>
          <w:marRight w:val="0"/>
          <w:marTop w:val="0"/>
          <w:marBottom w:val="0"/>
          <w:divBdr>
            <w:top w:val="none" w:sz="0" w:space="0" w:color="auto"/>
            <w:left w:val="none" w:sz="0" w:space="0" w:color="auto"/>
            <w:bottom w:val="none" w:sz="0" w:space="0" w:color="auto"/>
            <w:right w:val="none" w:sz="0" w:space="0" w:color="auto"/>
          </w:divBdr>
        </w:div>
        <w:div w:id="607156088">
          <w:marLeft w:val="0"/>
          <w:marRight w:val="0"/>
          <w:marTop w:val="0"/>
          <w:marBottom w:val="0"/>
          <w:divBdr>
            <w:top w:val="none" w:sz="0" w:space="0" w:color="auto"/>
            <w:left w:val="none" w:sz="0" w:space="0" w:color="auto"/>
            <w:bottom w:val="none" w:sz="0" w:space="0" w:color="auto"/>
            <w:right w:val="none" w:sz="0" w:space="0" w:color="auto"/>
          </w:divBdr>
        </w:div>
        <w:div w:id="1592158213">
          <w:marLeft w:val="0"/>
          <w:marRight w:val="0"/>
          <w:marTop w:val="0"/>
          <w:marBottom w:val="0"/>
          <w:divBdr>
            <w:top w:val="none" w:sz="0" w:space="0" w:color="auto"/>
            <w:left w:val="none" w:sz="0" w:space="0" w:color="auto"/>
            <w:bottom w:val="none" w:sz="0" w:space="0" w:color="auto"/>
            <w:right w:val="none" w:sz="0" w:space="0" w:color="auto"/>
          </w:divBdr>
        </w:div>
        <w:div w:id="618798119">
          <w:marLeft w:val="0"/>
          <w:marRight w:val="0"/>
          <w:marTop w:val="0"/>
          <w:marBottom w:val="0"/>
          <w:divBdr>
            <w:top w:val="none" w:sz="0" w:space="0" w:color="auto"/>
            <w:left w:val="none" w:sz="0" w:space="0" w:color="auto"/>
            <w:bottom w:val="none" w:sz="0" w:space="0" w:color="auto"/>
            <w:right w:val="none" w:sz="0" w:space="0" w:color="auto"/>
          </w:divBdr>
        </w:div>
        <w:div w:id="491216880">
          <w:marLeft w:val="0"/>
          <w:marRight w:val="0"/>
          <w:marTop w:val="0"/>
          <w:marBottom w:val="0"/>
          <w:divBdr>
            <w:top w:val="none" w:sz="0" w:space="0" w:color="auto"/>
            <w:left w:val="none" w:sz="0" w:space="0" w:color="auto"/>
            <w:bottom w:val="none" w:sz="0" w:space="0" w:color="auto"/>
            <w:right w:val="none" w:sz="0" w:space="0" w:color="auto"/>
          </w:divBdr>
        </w:div>
        <w:div w:id="821893236">
          <w:marLeft w:val="0"/>
          <w:marRight w:val="0"/>
          <w:marTop w:val="0"/>
          <w:marBottom w:val="0"/>
          <w:divBdr>
            <w:top w:val="none" w:sz="0" w:space="0" w:color="auto"/>
            <w:left w:val="none" w:sz="0" w:space="0" w:color="auto"/>
            <w:bottom w:val="none" w:sz="0" w:space="0" w:color="auto"/>
            <w:right w:val="none" w:sz="0" w:space="0" w:color="auto"/>
          </w:divBdr>
        </w:div>
        <w:div w:id="680206178">
          <w:marLeft w:val="0"/>
          <w:marRight w:val="0"/>
          <w:marTop w:val="0"/>
          <w:marBottom w:val="0"/>
          <w:divBdr>
            <w:top w:val="none" w:sz="0" w:space="0" w:color="auto"/>
            <w:left w:val="none" w:sz="0" w:space="0" w:color="auto"/>
            <w:bottom w:val="none" w:sz="0" w:space="0" w:color="auto"/>
            <w:right w:val="none" w:sz="0" w:space="0" w:color="auto"/>
          </w:divBdr>
        </w:div>
        <w:div w:id="2034383419">
          <w:marLeft w:val="0"/>
          <w:marRight w:val="0"/>
          <w:marTop w:val="0"/>
          <w:marBottom w:val="0"/>
          <w:divBdr>
            <w:top w:val="none" w:sz="0" w:space="0" w:color="auto"/>
            <w:left w:val="none" w:sz="0" w:space="0" w:color="auto"/>
            <w:bottom w:val="none" w:sz="0" w:space="0" w:color="auto"/>
            <w:right w:val="none" w:sz="0" w:space="0" w:color="auto"/>
          </w:divBdr>
        </w:div>
        <w:div w:id="1901480468">
          <w:marLeft w:val="0"/>
          <w:marRight w:val="0"/>
          <w:marTop w:val="0"/>
          <w:marBottom w:val="0"/>
          <w:divBdr>
            <w:top w:val="none" w:sz="0" w:space="0" w:color="auto"/>
            <w:left w:val="none" w:sz="0" w:space="0" w:color="auto"/>
            <w:bottom w:val="none" w:sz="0" w:space="0" w:color="auto"/>
            <w:right w:val="none" w:sz="0" w:space="0" w:color="auto"/>
          </w:divBdr>
        </w:div>
        <w:div w:id="2000115934">
          <w:marLeft w:val="0"/>
          <w:marRight w:val="0"/>
          <w:marTop w:val="0"/>
          <w:marBottom w:val="0"/>
          <w:divBdr>
            <w:top w:val="none" w:sz="0" w:space="0" w:color="auto"/>
            <w:left w:val="none" w:sz="0" w:space="0" w:color="auto"/>
            <w:bottom w:val="none" w:sz="0" w:space="0" w:color="auto"/>
            <w:right w:val="none" w:sz="0" w:space="0" w:color="auto"/>
          </w:divBdr>
        </w:div>
        <w:div w:id="1899707614">
          <w:marLeft w:val="0"/>
          <w:marRight w:val="0"/>
          <w:marTop w:val="0"/>
          <w:marBottom w:val="0"/>
          <w:divBdr>
            <w:top w:val="none" w:sz="0" w:space="0" w:color="auto"/>
            <w:left w:val="none" w:sz="0" w:space="0" w:color="auto"/>
            <w:bottom w:val="none" w:sz="0" w:space="0" w:color="auto"/>
            <w:right w:val="none" w:sz="0" w:space="0" w:color="auto"/>
          </w:divBdr>
        </w:div>
        <w:div w:id="891309812">
          <w:marLeft w:val="0"/>
          <w:marRight w:val="0"/>
          <w:marTop w:val="0"/>
          <w:marBottom w:val="0"/>
          <w:divBdr>
            <w:top w:val="none" w:sz="0" w:space="0" w:color="auto"/>
            <w:left w:val="none" w:sz="0" w:space="0" w:color="auto"/>
            <w:bottom w:val="none" w:sz="0" w:space="0" w:color="auto"/>
            <w:right w:val="none" w:sz="0" w:space="0" w:color="auto"/>
          </w:divBdr>
        </w:div>
        <w:div w:id="40636580">
          <w:marLeft w:val="0"/>
          <w:marRight w:val="0"/>
          <w:marTop w:val="0"/>
          <w:marBottom w:val="0"/>
          <w:divBdr>
            <w:top w:val="none" w:sz="0" w:space="0" w:color="auto"/>
            <w:left w:val="none" w:sz="0" w:space="0" w:color="auto"/>
            <w:bottom w:val="none" w:sz="0" w:space="0" w:color="auto"/>
            <w:right w:val="none" w:sz="0" w:space="0" w:color="auto"/>
          </w:divBdr>
        </w:div>
        <w:div w:id="6489979">
          <w:marLeft w:val="0"/>
          <w:marRight w:val="0"/>
          <w:marTop w:val="0"/>
          <w:marBottom w:val="0"/>
          <w:divBdr>
            <w:top w:val="none" w:sz="0" w:space="0" w:color="auto"/>
            <w:left w:val="none" w:sz="0" w:space="0" w:color="auto"/>
            <w:bottom w:val="none" w:sz="0" w:space="0" w:color="auto"/>
            <w:right w:val="none" w:sz="0" w:space="0" w:color="auto"/>
          </w:divBdr>
        </w:div>
        <w:div w:id="22361687">
          <w:marLeft w:val="0"/>
          <w:marRight w:val="0"/>
          <w:marTop w:val="0"/>
          <w:marBottom w:val="0"/>
          <w:divBdr>
            <w:top w:val="none" w:sz="0" w:space="0" w:color="auto"/>
            <w:left w:val="none" w:sz="0" w:space="0" w:color="auto"/>
            <w:bottom w:val="none" w:sz="0" w:space="0" w:color="auto"/>
            <w:right w:val="none" w:sz="0" w:space="0" w:color="auto"/>
          </w:divBdr>
        </w:div>
        <w:div w:id="1117867841">
          <w:marLeft w:val="0"/>
          <w:marRight w:val="0"/>
          <w:marTop w:val="0"/>
          <w:marBottom w:val="0"/>
          <w:divBdr>
            <w:top w:val="none" w:sz="0" w:space="0" w:color="auto"/>
            <w:left w:val="none" w:sz="0" w:space="0" w:color="auto"/>
            <w:bottom w:val="none" w:sz="0" w:space="0" w:color="auto"/>
            <w:right w:val="none" w:sz="0" w:space="0" w:color="auto"/>
          </w:divBdr>
        </w:div>
        <w:div w:id="379600640">
          <w:marLeft w:val="0"/>
          <w:marRight w:val="0"/>
          <w:marTop w:val="0"/>
          <w:marBottom w:val="0"/>
          <w:divBdr>
            <w:top w:val="none" w:sz="0" w:space="0" w:color="auto"/>
            <w:left w:val="none" w:sz="0" w:space="0" w:color="auto"/>
            <w:bottom w:val="none" w:sz="0" w:space="0" w:color="auto"/>
            <w:right w:val="none" w:sz="0" w:space="0" w:color="auto"/>
          </w:divBdr>
        </w:div>
        <w:div w:id="207500443">
          <w:marLeft w:val="0"/>
          <w:marRight w:val="0"/>
          <w:marTop w:val="0"/>
          <w:marBottom w:val="0"/>
          <w:divBdr>
            <w:top w:val="none" w:sz="0" w:space="0" w:color="auto"/>
            <w:left w:val="none" w:sz="0" w:space="0" w:color="auto"/>
            <w:bottom w:val="none" w:sz="0" w:space="0" w:color="auto"/>
            <w:right w:val="none" w:sz="0" w:space="0" w:color="auto"/>
          </w:divBdr>
        </w:div>
        <w:div w:id="764155731">
          <w:marLeft w:val="0"/>
          <w:marRight w:val="0"/>
          <w:marTop w:val="0"/>
          <w:marBottom w:val="0"/>
          <w:divBdr>
            <w:top w:val="none" w:sz="0" w:space="0" w:color="auto"/>
            <w:left w:val="none" w:sz="0" w:space="0" w:color="auto"/>
            <w:bottom w:val="none" w:sz="0" w:space="0" w:color="auto"/>
            <w:right w:val="none" w:sz="0" w:space="0" w:color="auto"/>
          </w:divBdr>
        </w:div>
        <w:div w:id="1444029978">
          <w:marLeft w:val="0"/>
          <w:marRight w:val="0"/>
          <w:marTop w:val="0"/>
          <w:marBottom w:val="0"/>
          <w:divBdr>
            <w:top w:val="none" w:sz="0" w:space="0" w:color="auto"/>
            <w:left w:val="none" w:sz="0" w:space="0" w:color="auto"/>
            <w:bottom w:val="none" w:sz="0" w:space="0" w:color="auto"/>
            <w:right w:val="none" w:sz="0" w:space="0" w:color="auto"/>
          </w:divBdr>
        </w:div>
        <w:div w:id="1256279926">
          <w:marLeft w:val="0"/>
          <w:marRight w:val="0"/>
          <w:marTop w:val="0"/>
          <w:marBottom w:val="0"/>
          <w:divBdr>
            <w:top w:val="none" w:sz="0" w:space="0" w:color="auto"/>
            <w:left w:val="none" w:sz="0" w:space="0" w:color="auto"/>
            <w:bottom w:val="none" w:sz="0" w:space="0" w:color="auto"/>
            <w:right w:val="none" w:sz="0" w:space="0" w:color="auto"/>
          </w:divBdr>
        </w:div>
        <w:div w:id="308364144">
          <w:marLeft w:val="0"/>
          <w:marRight w:val="0"/>
          <w:marTop w:val="0"/>
          <w:marBottom w:val="0"/>
          <w:divBdr>
            <w:top w:val="none" w:sz="0" w:space="0" w:color="auto"/>
            <w:left w:val="none" w:sz="0" w:space="0" w:color="auto"/>
            <w:bottom w:val="none" w:sz="0" w:space="0" w:color="auto"/>
            <w:right w:val="none" w:sz="0" w:space="0" w:color="auto"/>
          </w:divBdr>
        </w:div>
        <w:div w:id="771894529">
          <w:marLeft w:val="0"/>
          <w:marRight w:val="0"/>
          <w:marTop w:val="0"/>
          <w:marBottom w:val="0"/>
          <w:divBdr>
            <w:top w:val="none" w:sz="0" w:space="0" w:color="auto"/>
            <w:left w:val="none" w:sz="0" w:space="0" w:color="auto"/>
            <w:bottom w:val="none" w:sz="0" w:space="0" w:color="auto"/>
            <w:right w:val="none" w:sz="0" w:space="0" w:color="auto"/>
          </w:divBdr>
        </w:div>
        <w:div w:id="650059914">
          <w:marLeft w:val="0"/>
          <w:marRight w:val="0"/>
          <w:marTop w:val="0"/>
          <w:marBottom w:val="0"/>
          <w:divBdr>
            <w:top w:val="none" w:sz="0" w:space="0" w:color="auto"/>
            <w:left w:val="none" w:sz="0" w:space="0" w:color="auto"/>
            <w:bottom w:val="none" w:sz="0" w:space="0" w:color="auto"/>
            <w:right w:val="none" w:sz="0" w:space="0" w:color="auto"/>
          </w:divBdr>
        </w:div>
        <w:div w:id="1562787001">
          <w:marLeft w:val="0"/>
          <w:marRight w:val="0"/>
          <w:marTop w:val="0"/>
          <w:marBottom w:val="0"/>
          <w:divBdr>
            <w:top w:val="none" w:sz="0" w:space="0" w:color="auto"/>
            <w:left w:val="none" w:sz="0" w:space="0" w:color="auto"/>
            <w:bottom w:val="none" w:sz="0" w:space="0" w:color="auto"/>
            <w:right w:val="none" w:sz="0" w:space="0" w:color="auto"/>
          </w:divBdr>
        </w:div>
        <w:div w:id="239219337">
          <w:marLeft w:val="0"/>
          <w:marRight w:val="0"/>
          <w:marTop w:val="0"/>
          <w:marBottom w:val="0"/>
          <w:divBdr>
            <w:top w:val="none" w:sz="0" w:space="0" w:color="auto"/>
            <w:left w:val="none" w:sz="0" w:space="0" w:color="auto"/>
            <w:bottom w:val="none" w:sz="0" w:space="0" w:color="auto"/>
            <w:right w:val="none" w:sz="0" w:space="0" w:color="auto"/>
          </w:divBdr>
        </w:div>
        <w:div w:id="1479692736">
          <w:marLeft w:val="0"/>
          <w:marRight w:val="0"/>
          <w:marTop w:val="0"/>
          <w:marBottom w:val="0"/>
          <w:divBdr>
            <w:top w:val="none" w:sz="0" w:space="0" w:color="auto"/>
            <w:left w:val="none" w:sz="0" w:space="0" w:color="auto"/>
            <w:bottom w:val="none" w:sz="0" w:space="0" w:color="auto"/>
            <w:right w:val="none" w:sz="0" w:space="0" w:color="auto"/>
          </w:divBdr>
        </w:div>
        <w:div w:id="1296253834">
          <w:marLeft w:val="0"/>
          <w:marRight w:val="0"/>
          <w:marTop w:val="0"/>
          <w:marBottom w:val="0"/>
          <w:divBdr>
            <w:top w:val="none" w:sz="0" w:space="0" w:color="auto"/>
            <w:left w:val="none" w:sz="0" w:space="0" w:color="auto"/>
            <w:bottom w:val="none" w:sz="0" w:space="0" w:color="auto"/>
            <w:right w:val="none" w:sz="0" w:space="0" w:color="auto"/>
          </w:divBdr>
        </w:div>
        <w:div w:id="703292880">
          <w:marLeft w:val="0"/>
          <w:marRight w:val="0"/>
          <w:marTop w:val="0"/>
          <w:marBottom w:val="0"/>
          <w:divBdr>
            <w:top w:val="none" w:sz="0" w:space="0" w:color="auto"/>
            <w:left w:val="none" w:sz="0" w:space="0" w:color="auto"/>
            <w:bottom w:val="none" w:sz="0" w:space="0" w:color="auto"/>
            <w:right w:val="none" w:sz="0" w:space="0" w:color="auto"/>
          </w:divBdr>
        </w:div>
        <w:div w:id="1127220">
          <w:marLeft w:val="0"/>
          <w:marRight w:val="0"/>
          <w:marTop w:val="0"/>
          <w:marBottom w:val="0"/>
          <w:divBdr>
            <w:top w:val="none" w:sz="0" w:space="0" w:color="auto"/>
            <w:left w:val="none" w:sz="0" w:space="0" w:color="auto"/>
            <w:bottom w:val="none" w:sz="0" w:space="0" w:color="auto"/>
            <w:right w:val="none" w:sz="0" w:space="0" w:color="auto"/>
          </w:divBdr>
        </w:div>
        <w:div w:id="1599364544">
          <w:marLeft w:val="0"/>
          <w:marRight w:val="0"/>
          <w:marTop w:val="0"/>
          <w:marBottom w:val="0"/>
          <w:divBdr>
            <w:top w:val="none" w:sz="0" w:space="0" w:color="auto"/>
            <w:left w:val="none" w:sz="0" w:space="0" w:color="auto"/>
            <w:bottom w:val="none" w:sz="0" w:space="0" w:color="auto"/>
            <w:right w:val="none" w:sz="0" w:space="0" w:color="auto"/>
          </w:divBdr>
        </w:div>
        <w:div w:id="882712892">
          <w:marLeft w:val="0"/>
          <w:marRight w:val="0"/>
          <w:marTop w:val="0"/>
          <w:marBottom w:val="0"/>
          <w:divBdr>
            <w:top w:val="none" w:sz="0" w:space="0" w:color="auto"/>
            <w:left w:val="none" w:sz="0" w:space="0" w:color="auto"/>
            <w:bottom w:val="none" w:sz="0" w:space="0" w:color="auto"/>
            <w:right w:val="none" w:sz="0" w:space="0" w:color="auto"/>
          </w:divBdr>
        </w:div>
        <w:div w:id="502554149">
          <w:marLeft w:val="0"/>
          <w:marRight w:val="0"/>
          <w:marTop w:val="0"/>
          <w:marBottom w:val="0"/>
          <w:divBdr>
            <w:top w:val="none" w:sz="0" w:space="0" w:color="auto"/>
            <w:left w:val="none" w:sz="0" w:space="0" w:color="auto"/>
            <w:bottom w:val="none" w:sz="0" w:space="0" w:color="auto"/>
            <w:right w:val="none" w:sz="0" w:space="0" w:color="auto"/>
          </w:divBdr>
        </w:div>
        <w:div w:id="1561668210">
          <w:marLeft w:val="0"/>
          <w:marRight w:val="0"/>
          <w:marTop w:val="0"/>
          <w:marBottom w:val="0"/>
          <w:divBdr>
            <w:top w:val="none" w:sz="0" w:space="0" w:color="auto"/>
            <w:left w:val="none" w:sz="0" w:space="0" w:color="auto"/>
            <w:bottom w:val="none" w:sz="0" w:space="0" w:color="auto"/>
            <w:right w:val="none" w:sz="0" w:space="0" w:color="auto"/>
          </w:divBdr>
        </w:div>
        <w:div w:id="1734739760">
          <w:marLeft w:val="0"/>
          <w:marRight w:val="0"/>
          <w:marTop w:val="0"/>
          <w:marBottom w:val="0"/>
          <w:divBdr>
            <w:top w:val="none" w:sz="0" w:space="0" w:color="auto"/>
            <w:left w:val="none" w:sz="0" w:space="0" w:color="auto"/>
            <w:bottom w:val="none" w:sz="0" w:space="0" w:color="auto"/>
            <w:right w:val="none" w:sz="0" w:space="0" w:color="auto"/>
          </w:divBdr>
        </w:div>
        <w:div w:id="1119881244">
          <w:marLeft w:val="0"/>
          <w:marRight w:val="0"/>
          <w:marTop w:val="0"/>
          <w:marBottom w:val="0"/>
          <w:divBdr>
            <w:top w:val="none" w:sz="0" w:space="0" w:color="auto"/>
            <w:left w:val="none" w:sz="0" w:space="0" w:color="auto"/>
            <w:bottom w:val="none" w:sz="0" w:space="0" w:color="auto"/>
            <w:right w:val="none" w:sz="0" w:space="0" w:color="auto"/>
          </w:divBdr>
        </w:div>
        <w:div w:id="415785389">
          <w:marLeft w:val="0"/>
          <w:marRight w:val="0"/>
          <w:marTop w:val="0"/>
          <w:marBottom w:val="0"/>
          <w:divBdr>
            <w:top w:val="none" w:sz="0" w:space="0" w:color="auto"/>
            <w:left w:val="none" w:sz="0" w:space="0" w:color="auto"/>
            <w:bottom w:val="none" w:sz="0" w:space="0" w:color="auto"/>
            <w:right w:val="none" w:sz="0" w:space="0" w:color="auto"/>
          </w:divBdr>
        </w:div>
        <w:div w:id="1620069766">
          <w:marLeft w:val="0"/>
          <w:marRight w:val="0"/>
          <w:marTop w:val="0"/>
          <w:marBottom w:val="0"/>
          <w:divBdr>
            <w:top w:val="none" w:sz="0" w:space="0" w:color="auto"/>
            <w:left w:val="none" w:sz="0" w:space="0" w:color="auto"/>
            <w:bottom w:val="none" w:sz="0" w:space="0" w:color="auto"/>
            <w:right w:val="none" w:sz="0" w:space="0" w:color="auto"/>
          </w:divBdr>
        </w:div>
        <w:div w:id="807162130">
          <w:marLeft w:val="0"/>
          <w:marRight w:val="0"/>
          <w:marTop w:val="0"/>
          <w:marBottom w:val="0"/>
          <w:divBdr>
            <w:top w:val="none" w:sz="0" w:space="0" w:color="auto"/>
            <w:left w:val="none" w:sz="0" w:space="0" w:color="auto"/>
            <w:bottom w:val="none" w:sz="0" w:space="0" w:color="auto"/>
            <w:right w:val="none" w:sz="0" w:space="0" w:color="auto"/>
          </w:divBdr>
        </w:div>
        <w:div w:id="944189724">
          <w:marLeft w:val="0"/>
          <w:marRight w:val="0"/>
          <w:marTop w:val="0"/>
          <w:marBottom w:val="0"/>
          <w:divBdr>
            <w:top w:val="none" w:sz="0" w:space="0" w:color="auto"/>
            <w:left w:val="none" w:sz="0" w:space="0" w:color="auto"/>
            <w:bottom w:val="none" w:sz="0" w:space="0" w:color="auto"/>
            <w:right w:val="none" w:sz="0" w:space="0" w:color="auto"/>
          </w:divBdr>
        </w:div>
        <w:div w:id="179584724">
          <w:marLeft w:val="0"/>
          <w:marRight w:val="0"/>
          <w:marTop w:val="0"/>
          <w:marBottom w:val="0"/>
          <w:divBdr>
            <w:top w:val="none" w:sz="0" w:space="0" w:color="auto"/>
            <w:left w:val="none" w:sz="0" w:space="0" w:color="auto"/>
            <w:bottom w:val="none" w:sz="0" w:space="0" w:color="auto"/>
            <w:right w:val="none" w:sz="0" w:space="0" w:color="auto"/>
          </w:divBdr>
        </w:div>
        <w:div w:id="1544949866">
          <w:marLeft w:val="0"/>
          <w:marRight w:val="0"/>
          <w:marTop w:val="0"/>
          <w:marBottom w:val="0"/>
          <w:divBdr>
            <w:top w:val="none" w:sz="0" w:space="0" w:color="auto"/>
            <w:left w:val="none" w:sz="0" w:space="0" w:color="auto"/>
            <w:bottom w:val="none" w:sz="0" w:space="0" w:color="auto"/>
            <w:right w:val="none" w:sz="0" w:space="0" w:color="auto"/>
          </w:divBdr>
        </w:div>
        <w:div w:id="1072583482">
          <w:marLeft w:val="0"/>
          <w:marRight w:val="0"/>
          <w:marTop w:val="0"/>
          <w:marBottom w:val="0"/>
          <w:divBdr>
            <w:top w:val="none" w:sz="0" w:space="0" w:color="auto"/>
            <w:left w:val="none" w:sz="0" w:space="0" w:color="auto"/>
            <w:bottom w:val="none" w:sz="0" w:space="0" w:color="auto"/>
            <w:right w:val="none" w:sz="0" w:space="0" w:color="auto"/>
          </w:divBdr>
        </w:div>
        <w:div w:id="2133278460">
          <w:marLeft w:val="0"/>
          <w:marRight w:val="0"/>
          <w:marTop w:val="0"/>
          <w:marBottom w:val="0"/>
          <w:divBdr>
            <w:top w:val="none" w:sz="0" w:space="0" w:color="auto"/>
            <w:left w:val="none" w:sz="0" w:space="0" w:color="auto"/>
            <w:bottom w:val="none" w:sz="0" w:space="0" w:color="auto"/>
            <w:right w:val="none" w:sz="0" w:space="0" w:color="auto"/>
          </w:divBdr>
        </w:div>
        <w:div w:id="1744450921">
          <w:marLeft w:val="0"/>
          <w:marRight w:val="0"/>
          <w:marTop w:val="0"/>
          <w:marBottom w:val="0"/>
          <w:divBdr>
            <w:top w:val="none" w:sz="0" w:space="0" w:color="auto"/>
            <w:left w:val="none" w:sz="0" w:space="0" w:color="auto"/>
            <w:bottom w:val="none" w:sz="0" w:space="0" w:color="auto"/>
            <w:right w:val="none" w:sz="0" w:space="0" w:color="auto"/>
          </w:divBdr>
        </w:div>
        <w:div w:id="459424122">
          <w:marLeft w:val="0"/>
          <w:marRight w:val="0"/>
          <w:marTop w:val="0"/>
          <w:marBottom w:val="0"/>
          <w:divBdr>
            <w:top w:val="none" w:sz="0" w:space="0" w:color="auto"/>
            <w:left w:val="none" w:sz="0" w:space="0" w:color="auto"/>
            <w:bottom w:val="none" w:sz="0" w:space="0" w:color="auto"/>
            <w:right w:val="none" w:sz="0" w:space="0" w:color="auto"/>
          </w:divBdr>
        </w:div>
        <w:div w:id="108547067">
          <w:marLeft w:val="0"/>
          <w:marRight w:val="0"/>
          <w:marTop w:val="0"/>
          <w:marBottom w:val="0"/>
          <w:divBdr>
            <w:top w:val="none" w:sz="0" w:space="0" w:color="auto"/>
            <w:left w:val="none" w:sz="0" w:space="0" w:color="auto"/>
            <w:bottom w:val="none" w:sz="0" w:space="0" w:color="auto"/>
            <w:right w:val="none" w:sz="0" w:space="0" w:color="auto"/>
          </w:divBdr>
        </w:div>
        <w:div w:id="177352526">
          <w:marLeft w:val="0"/>
          <w:marRight w:val="0"/>
          <w:marTop w:val="0"/>
          <w:marBottom w:val="0"/>
          <w:divBdr>
            <w:top w:val="none" w:sz="0" w:space="0" w:color="auto"/>
            <w:left w:val="none" w:sz="0" w:space="0" w:color="auto"/>
            <w:bottom w:val="none" w:sz="0" w:space="0" w:color="auto"/>
            <w:right w:val="none" w:sz="0" w:space="0" w:color="auto"/>
          </w:divBdr>
        </w:div>
        <w:div w:id="1204828566">
          <w:marLeft w:val="0"/>
          <w:marRight w:val="0"/>
          <w:marTop w:val="0"/>
          <w:marBottom w:val="0"/>
          <w:divBdr>
            <w:top w:val="none" w:sz="0" w:space="0" w:color="auto"/>
            <w:left w:val="none" w:sz="0" w:space="0" w:color="auto"/>
            <w:bottom w:val="none" w:sz="0" w:space="0" w:color="auto"/>
            <w:right w:val="none" w:sz="0" w:space="0" w:color="auto"/>
          </w:divBdr>
        </w:div>
        <w:div w:id="1470248942">
          <w:marLeft w:val="0"/>
          <w:marRight w:val="0"/>
          <w:marTop w:val="0"/>
          <w:marBottom w:val="0"/>
          <w:divBdr>
            <w:top w:val="none" w:sz="0" w:space="0" w:color="auto"/>
            <w:left w:val="none" w:sz="0" w:space="0" w:color="auto"/>
            <w:bottom w:val="none" w:sz="0" w:space="0" w:color="auto"/>
            <w:right w:val="none" w:sz="0" w:space="0" w:color="auto"/>
          </w:divBdr>
        </w:div>
        <w:div w:id="1015957400">
          <w:marLeft w:val="0"/>
          <w:marRight w:val="0"/>
          <w:marTop w:val="0"/>
          <w:marBottom w:val="0"/>
          <w:divBdr>
            <w:top w:val="none" w:sz="0" w:space="0" w:color="auto"/>
            <w:left w:val="none" w:sz="0" w:space="0" w:color="auto"/>
            <w:bottom w:val="none" w:sz="0" w:space="0" w:color="auto"/>
            <w:right w:val="none" w:sz="0" w:space="0" w:color="auto"/>
          </w:divBdr>
        </w:div>
        <w:div w:id="1031876820">
          <w:marLeft w:val="0"/>
          <w:marRight w:val="0"/>
          <w:marTop w:val="0"/>
          <w:marBottom w:val="0"/>
          <w:divBdr>
            <w:top w:val="none" w:sz="0" w:space="0" w:color="auto"/>
            <w:left w:val="none" w:sz="0" w:space="0" w:color="auto"/>
            <w:bottom w:val="none" w:sz="0" w:space="0" w:color="auto"/>
            <w:right w:val="none" w:sz="0" w:space="0" w:color="auto"/>
          </w:divBdr>
        </w:div>
        <w:div w:id="1053963514">
          <w:marLeft w:val="0"/>
          <w:marRight w:val="0"/>
          <w:marTop w:val="0"/>
          <w:marBottom w:val="0"/>
          <w:divBdr>
            <w:top w:val="none" w:sz="0" w:space="0" w:color="auto"/>
            <w:left w:val="none" w:sz="0" w:space="0" w:color="auto"/>
            <w:bottom w:val="none" w:sz="0" w:space="0" w:color="auto"/>
            <w:right w:val="none" w:sz="0" w:space="0" w:color="auto"/>
          </w:divBdr>
        </w:div>
        <w:div w:id="1745030541">
          <w:marLeft w:val="0"/>
          <w:marRight w:val="0"/>
          <w:marTop w:val="0"/>
          <w:marBottom w:val="0"/>
          <w:divBdr>
            <w:top w:val="none" w:sz="0" w:space="0" w:color="auto"/>
            <w:left w:val="none" w:sz="0" w:space="0" w:color="auto"/>
            <w:bottom w:val="none" w:sz="0" w:space="0" w:color="auto"/>
            <w:right w:val="none" w:sz="0" w:space="0" w:color="auto"/>
          </w:divBdr>
        </w:div>
        <w:div w:id="1775246321">
          <w:marLeft w:val="0"/>
          <w:marRight w:val="0"/>
          <w:marTop w:val="0"/>
          <w:marBottom w:val="0"/>
          <w:divBdr>
            <w:top w:val="none" w:sz="0" w:space="0" w:color="auto"/>
            <w:left w:val="none" w:sz="0" w:space="0" w:color="auto"/>
            <w:bottom w:val="none" w:sz="0" w:space="0" w:color="auto"/>
            <w:right w:val="none" w:sz="0" w:space="0" w:color="auto"/>
          </w:divBdr>
        </w:div>
        <w:div w:id="133183596">
          <w:marLeft w:val="0"/>
          <w:marRight w:val="0"/>
          <w:marTop w:val="0"/>
          <w:marBottom w:val="0"/>
          <w:divBdr>
            <w:top w:val="none" w:sz="0" w:space="0" w:color="auto"/>
            <w:left w:val="none" w:sz="0" w:space="0" w:color="auto"/>
            <w:bottom w:val="none" w:sz="0" w:space="0" w:color="auto"/>
            <w:right w:val="none" w:sz="0" w:space="0" w:color="auto"/>
          </w:divBdr>
        </w:div>
        <w:div w:id="706641863">
          <w:marLeft w:val="0"/>
          <w:marRight w:val="0"/>
          <w:marTop w:val="0"/>
          <w:marBottom w:val="0"/>
          <w:divBdr>
            <w:top w:val="none" w:sz="0" w:space="0" w:color="auto"/>
            <w:left w:val="none" w:sz="0" w:space="0" w:color="auto"/>
            <w:bottom w:val="none" w:sz="0" w:space="0" w:color="auto"/>
            <w:right w:val="none" w:sz="0" w:space="0" w:color="auto"/>
          </w:divBdr>
        </w:div>
        <w:div w:id="518932577">
          <w:marLeft w:val="0"/>
          <w:marRight w:val="0"/>
          <w:marTop w:val="0"/>
          <w:marBottom w:val="0"/>
          <w:divBdr>
            <w:top w:val="none" w:sz="0" w:space="0" w:color="auto"/>
            <w:left w:val="none" w:sz="0" w:space="0" w:color="auto"/>
            <w:bottom w:val="none" w:sz="0" w:space="0" w:color="auto"/>
            <w:right w:val="none" w:sz="0" w:space="0" w:color="auto"/>
          </w:divBdr>
        </w:div>
        <w:div w:id="1407191488">
          <w:marLeft w:val="0"/>
          <w:marRight w:val="0"/>
          <w:marTop w:val="0"/>
          <w:marBottom w:val="0"/>
          <w:divBdr>
            <w:top w:val="none" w:sz="0" w:space="0" w:color="auto"/>
            <w:left w:val="none" w:sz="0" w:space="0" w:color="auto"/>
            <w:bottom w:val="none" w:sz="0" w:space="0" w:color="auto"/>
            <w:right w:val="none" w:sz="0" w:space="0" w:color="auto"/>
          </w:divBdr>
        </w:div>
        <w:div w:id="94178252">
          <w:marLeft w:val="0"/>
          <w:marRight w:val="0"/>
          <w:marTop w:val="0"/>
          <w:marBottom w:val="0"/>
          <w:divBdr>
            <w:top w:val="none" w:sz="0" w:space="0" w:color="auto"/>
            <w:left w:val="none" w:sz="0" w:space="0" w:color="auto"/>
            <w:bottom w:val="none" w:sz="0" w:space="0" w:color="auto"/>
            <w:right w:val="none" w:sz="0" w:space="0" w:color="auto"/>
          </w:divBdr>
        </w:div>
        <w:div w:id="308098683">
          <w:marLeft w:val="0"/>
          <w:marRight w:val="0"/>
          <w:marTop w:val="0"/>
          <w:marBottom w:val="0"/>
          <w:divBdr>
            <w:top w:val="none" w:sz="0" w:space="0" w:color="auto"/>
            <w:left w:val="none" w:sz="0" w:space="0" w:color="auto"/>
            <w:bottom w:val="none" w:sz="0" w:space="0" w:color="auto"/>
            <w:right w:val="none" w:sz="0" w:space="0" w:color="auto"/>
          </w:divBdr>
        </w:div>
        <w:div w:id="632642068">
          <w:marLeft w:val="0"/>
          <w:marRight w:val="0"/>
          <w:marTop w:val="0"/>
          <w:marBottom w:val="0"/>
          <w:divBdr>
            <w:top w:val="none" w:sz="0" w:space="0" w:color="auto"/>
            <w:left w:val="none" w:sz="0" w:space="0" w:color="auto"/>
            <w:bottom w:val="none" w:sz="0" w:space="0" w:color="auto"/>
            <w:right w:val="none" w:sz="0" w:space="0" w:color="auto"/>
          </w:divBdr>
        </w:div>
        <w:div w:id="1568372525">
          <w:marLeft w:val="0"/>
          <w:marRight w:val="0"/>
          <w:marTop w:val="0"/>
          <w:marBottom w:val="0"/>
          <w:divBdr>
            <w:top w:val="none" w:sz="0" w:space="0" w:color="auto"/>
            <w:left w:val="none" w:sz="0" w:space="0" w:color="auto"/>
            <w:bottom w:val="none" w:sz="0" w:space="0" w:color="auto"/>
            <w:right w:val="none" w:sz="0" w:space="0" w:color="auto"/>
          </w:divBdr>
        </w:div>
        <w:div w:id="873008441">
          <w:marLeft w:val="0"/>
          <w:marRight w:val="0"/>
          <w:marTop w:val="0"/>
          <w:marBottom w:val="0"/>
          <w:divBdr>
            <w:top w:val="none" w:sz="0" w:space="0" w:color="auto"/>
            <w:left w:val="none" w:sz="0" w:space="0" w:color="auto"/>
            <w:bottom w:val="none" w:sz="0" w:space="0" w:color="auto"/>
            <w:right w:val="none" w:sz="0" w:space="0" w:color="auto"/>
          </w:divBdr>
        </w:div>
        <w:div w:id="1604067843">
          <w:marLeft w:val="0"/>
          <w:marRight w:val="0"/>
          <w:marTop w:val="0"/>
          <w:marBottom w:val="0"/>
          <w:divBdr>
            <w:top w:val="none" w:sz="0" w:space="0" w:color="auto"/>
            <w:left w:val="none" w:sz="0" w:space="0" w:color="auto"/>
            <w:bottom w:val="none" w:sz="0" w:space="0" w:color="auto"/>
            <w:right w:val="none" w:sz="0" w:space="0" w:color="auto"/>
          </w:divBdr>
        </w:div>
        <w:div w:id="1671984553">
          <w:marLeft w:val="0"/>
          <w:marRight w:val="0"/>
          <w:marTop w:val="0"/>
          <w:marBottom w:val="0"/>
          <w:divBdr>
            <w:top w:val="none" w:sz="0" w:space="0" w:color="auto"/>
            <w:left w:val="none" w:sz="0" w:space="0" w:color="auto"/>
            <w:bottom w:val="none" w:sz="0" w:space="0" w:color="auto"/>
            <w:right w:val="none" w:sz="0" w:space="0" w:color="auto"/>
          </w:divBdr>
        </w:div>
        <w:div w:id="27949303">
          <w:marLeft w:val="0"/>
          <w:marRight w:val="0"/>
          <w:marTop w:val="0"/>
          <w:marBottom w:val="0"/>
          <w:divBdr>
            <w:top w:val="none" w:sz="0" w:space="0" w:color="auto"/>
            <w:left w:val="none" w:sz="0" w:space="0" w:color="auto"/>
            <w:bottom w:val="none" w:sz="0" w:space="0" w:color="auto"/>
            <w:right w:val="none" w:sz="0" w:space="0" w:color="auto"/>
          </w:divBdr>
        </w:div>
        <w:div w:id="1481657536">
          <w:marLeft w:val="0"/>
          <w:marRight w:val="0"/>
          <w:marTop w:val="0"/>
          <w:marBottom w:val="0"/>
          <w:divBdr>
            <w:top w:val="none" w:sz="0" w:space="0" w:color="auto"/>
            <w:left w:val="none" w:sz="0" w:space="0" w:color="auto"/>
            <w:bottom w:val="none" w:sz="0" w:space="0" w:color="auto"/>
            <w:right w:val="none" w:sz="0" w:space="0" w:color="auto"/>
          </w:divBdr>
        </w:div>
        <w:div w:id="17782280">
          <w:marLeft w:val="0"/>
          <w:marRight w:val="0"/>
          <w:marTop w:val="0"/>
          <w:marBottom w:val="0"/>
          <w:divBdr>
            <w:top w:val="none" w:sz="0" w:space="0" w:color="auto"/>
            <w:left w:val="none" w:sz="0" w:space="0" w:color="auto"/>
            <w:bottom w:val="none" w:sz="0" w:space="0" w:color="auto"/>
            <w:right w:val="none" w:sz="0" w:space="0" w:color="auto"/>
          </w:divBdr>
        </w:div>
        <w:div w:id="541214739">
          <w:marLeft w:val="0"/>
          <w:marRight w:val="0"/>
          <w:marTop w:val="0"/>
          <w:marBottom w:val="0"/>
          <w:divBdr>
            <w:top w:val="none" w:sz="0" w:space="0" w:color="auto"/>
            <w:left w:val="none" w:sz="0" w:space="0" w:color="auto"/>
            <w:bottom w:val="none" w:sz="0" w:space="0" w:color="auto"/>
            <w:right w:val="none" w:sz="0" w:space="0" w:color="auto"/>
          </w:divBdr>
        </w:div>
        <w:div w:id="590089401">
          <w:marLeft w:val="0"/>
          <w:marRight w:val="0"/>
          <w:marTop w:val="0"/>
          <w:marBottom w:val="0"/>
          <w:divBdr>
            <w:top w:val="none" w:sz="0" w:space="0" w:color="auto"/>
            <w:left w:val="none" w:sz="0" w:space="0" w:color="auto"/>
            <w:bottom w:val="none" w:sz="0" w:space="0" w:color="auto"/>
            <w:right w:val="none" w:sz="0" w:space="0" w:color="auto"/>
          </w:divBdr>
        </w:div>
        <w:div w:id="753553492">
          <w:marLeft w:val="0"/>
          <w:marRight w:val="0"/>
          <w:marTop w:val="0"/>
          <w:marBottom w:val="0"/>
          <w:divBdr>
            <w:top w:val="none" w:sz="0" w:space="0" w:color="auto"/>
            <w:left w:val="none" w:sz="0" w:space="0" w:color="auto"/>
            <w:bottom w:val="none" w:sz="0" w:space="0" w:color="auto"/>
            <w:right w:val="none" w:sz="0" w:space="0" w:color="auto"/>
          </w:divBdr>
        </w:div>
        <w:div w:id="1423723046">
          <w:marLeft w:val="0"/>
          <w:marRight w:val="0"/>
          <w:marTop w:val="0"/>
          <w:marBottom w:val="0"/>
          <w:divBdr>
            <w:top w:val="none" w:sz="0" w:space="0" w:color="auto"/>
            <w:left w:val="none" w:sz="0" w:space="0" w:color="auto"/>
            <w:bottom w:val="none" w:sz="0" w:space="0" w:color="auto"/>
            <w:right w:val="none" w:sz="0" w:space="0" w:color="auto"/>
          </w:divBdr>
        </w:div>
        <w:div w:id="541285772">
          <w:marLeft w:val="0"/>
          <w:marRight w:val="0"/>
          <w:marTop w:val="0"/>
          <w:marBottom w:val="0"/>
          <w:divBdr>
            <w:top w:val="none" w:sz="0" w:space="0" w:color="auto"/>
            <w:left w:val="none" w:sz="0" w:space="0" w:color="auto"/>
            <w:bottom w:val="none" w:sz="0" w:space="0" w:color="auto"/>
            <w:right w:val="none" w:sz="0" w:space="0" w:color="auto"/>
          </w:divBdr>
        </w:div>
        <w:div w:id="1974868003">
          <w:marLeft w:val="0"/>
          <w:marRight w:val="0"/>
          <w:marTop w:val="0"/>
          <w:marBottom w:val="0"/>
          <w:divBdr>
            <w:top w:val="none" w:sz="0" w:space="0" w:color="auto"/>
            <w:left w:val="none" w:sz="0" w:space="0" w:color="auto"/>
            <w:bottom w:val="none" w:sz="0" w:space="0" w:color="auto"/>
            <w:right w:val="none" w:sz="0" w:space="0" w:color="auto"/>
          </w:divBdr>
        </w:div>
        <w:div w:id="330329478">
          <w:marLeft w:val="0"/>
          <w:marRight w:val="0"/>
          <w:marTop w:val="0"/>
          <w:marBottom w:val="0"/>
          <w:divBdr>
            <w:top w:val="none" w:sz="0" w:space="0" w:color="auto"/>
            <w:left w:val="none" w:sz="0" w:space="0" w:color="auto"/>
            <w:bottom w:val="none" w:sz="0" w:space="0" w:color="auto"/>
            <w:right w:val="none" w:sz="0" w:space="0" w:color="auto"/>
          </w:divBdr>
        </w:div>
        <w:div w:id="1158502864">
          <w:marLeft w:val="0"/>
          <w:marRight w:val="0"/>
          <w:marTop w:val="0"/>
          <w:marBottom w:val="0"/>
          <w:divBdr>
            <w:top w:val="none" w:sz="0" w:space="0" w:color="auto"/>
            <w:left w:val="none" w:sz="0" w:space="0" w:color="auto"/>
            <w:bottom w:val="none" w:sz="0" w:space="0" w:color="auto"/>
            <w:right w:val="none" w:sz="0" w:space="0" w:color="auto"/>
          </w:divBdr>
        </w:div>
        <w:div w:id="845828975">
          <w:marLeft w:val="0"/>
          <w:marRight w:val="0"/>
          <w:marTop w:val="0"/>
          <w:marBottom w:val="0"/>
          <w:divBdr>
            <w:top w:val="none" w:sz="0" w:space="0" w:color="auto"/>
            <w:left w:val="none" w:sz="0" w:space="0" w:color="auto"/>
            <w:bottom w:val="none" w:sz="0" w:space="0" w:color="auto"/>
            <w:right w:val="none" w:sz="0" w:space="0" w:color="auto"/>
          </w:divBdr>
        </w:div>
        <w:div w:id="1606232071">
          <w:marLeft w:val="0"/>
          <w:marRight w:val="0"/>
          <w:marTop w:val="0"/>
          <w:marBottom w:val="0"/>
          <w:divBdr>
            <w:top w:val="none" w:sz="0" w:space="0" w:color="auto"/>
            <w:left w:val="none" w:sz="0" w:space="0" w:color="auto"/>
            <w:bottom w:val="none" w:sz="0" w:space="0" w:color="auto"/>
            <w:right w:val="none" w:sz="0" w:space="0" w:color="auto"/>
          </w:divBdr>
        </w:div>
        <w:div w:id="480343743">
          <w:marLeft w:val="0"/>
          <w:marRight w:val="0"/>
          <w:marTop w:val="0"/>
          <w:marBottom w:val="0"/>
          <w:divBdr>
            <w:top w:val="none" w:sz="0" w:space="0" w:color="auto"/>
            <w:left w:val="none" w:sz="0" w:space="0" w:color="auto"/>
            <w:bottom w:val="none" w:sz="0" w:space="0" w:color="auto"/>
            <w:right w:val="none" w:sz="0" w:space="0" w:color="auto"/>
          </w:divBdr>
        </w:div>
        <w:div w:id="417022740">
          <w:marLeft w:val="0"/>
          <w:marRight w:val="0"/>
          <w:marTop w:val="0"/>
          <w:marBottom w:val="0"/>
          <w:divBdr>
            <w:top w:val="none" w:sz="0" w:space="0" w:color="auto"/>
            <w:left w:val="none" w:sz="0" w:space="0" w:color="auto"/>
            <w:bottom w:val="none" w:sz="0" w:space="0" w:color="auto"/>
            <w:right w:val="none" w:sz="0" w:space="0" w:color="auto"/>
          </w:divBdr>
        </w:div>
        <w:div w:id="1699118808">
          <w:marLeft w:val="0"/>
          <w:marRight w:val="0"/>
          <w:marTop w:val="0"/>
          <w:marBottom w:val="0"/>
          <w:divBdr>
            <w:top w:val="none" w:sz="0" w:space="0" w:color="auto"/>
            <w:left w:val="none" w:sz="0" w:space="0" w:color="auto"/>
            <w:bottom w:val="none" w:sz="0" w:space="0" w:color="auto"/>
            <w:right w:val="none" w:sz="0" w:space="0" w:color="auto"/>
          </w:divBdr>
        </w:div>
        <w:div w:id="1117455651">
          <w:marLeft w:val="0"/>
          <w:marRight w:val="0"/>
          <w:marTop w:val="0"/>
          <w:marBottom w:val="0"/>
          <w:divBdr>
            <w:top w:val="none" w:sz="0" w:space="0" w:color="auto"/>
            <w:left w:val="none" w:sz="0" w:space="0" w:color="auto"/>
            <w:bottom w:val="none" w:sz="0" w:space="0" w:color="auto"/>
            <w:right w:val="none" w:sz="0" w:space="0" w:color="auto"/>
          </w:divBdr>
        </w:div>
        <w:div w:id="738098029">
          <w:marLeft w:val="0"/>
          <w:marRight w:val="0"/>
          <w:marTop w:val="0"/>
          <w:marBottom w:val="0"/>
          <w:divBdr>
            <w:top w:val="none" w:sz="0" w:space="0" w:color="auto"/>
            <w:left w:val="none" w:sz="0" w:space="0" w:color="auto"/>
            <w:bottom w:val="none" w:sz="0" w:space="0" w:color="auto"/>
            <w:right w:val="none" w:sz="0" w:space="0" w:color="auto"/>
          </w:divBdr>
        </w:div>
        <w:div w:id="895317754">
          <w:marLeft w:val="0"/>
          <w:marRight w:val="0"/>
          <w:marTop w:val="0"/>
          <w:marBottom w:val="0"/>
          <w:divBdr>
            <w:top w:val="none" w:sz="0" w:space="0" w:color="auto"/>
            <w:left w:val="none" w:sz="0" w:space="0" w:color="auto"/>
            <w:bottom w:val="none" w:sz="0" w:space="0" w:color="auto"/>
            <w:right w:val="none" w:sz="0" w:space="0" w:color="auto"/>
          </w:divBdr>
        </w:div>
        <w:div w:id="204949022">
          <w:marLeft w:val="0"/>
          <w:marRight w:val="0"/>
          <w:marTop w:val="0"/>
          <w:marBottom w:val="0"/>
          <w:divBdr>
            <w:top w:val="none" w:sz="0" w:space="0" w:color="auto"/>
            <w:left w:val="none" w:sz="0" w:space="0" w:color="auto"/>
            <w:bottom w:val="none" w:sz="0" w:space="0" w:color="auto"/>
            <w:right w:val="none" w:sz="0" w:space="0" w:color="auto"/>
          </w:divBdr>
        </w:div>
        <w:div w:id="2054110739">
          <w:marLeft w:val="0"/>
          <w:marRight w:val="0"/>
          <w:marTop w:val="0"/>
          <w:marBottom w:val="0"/>
          <w:divBdr>
            <w:top w:val="none" w:sz="0" w:space="0" w:color="auto"/>
            <w:left w:val="none" w:sz="0" w:space="0" w:color="auto"/>
            <w:bottom w:val="none" w:sz="0" w:space="0" w:color="auto"/>
            <w:right w:val="none" w:sz="0" w:space="0" w:color="auto"/>
          </w:divBdr>
        </w:div>
        <w:div w:id="1776095412">
          <w:marLeft w:val="0"/>
          <w:marRight w:val="0"/>
          <w:marTop w:val="0"/>
          <w:marBottom w:val="0"/>
          <w:divBdr>
            <w:top w:val="none" w:sz="0" w:space="0" w:color="auto"/>
            <w:left w:val="none" w:sz="0" w:space="0" w:color="auto"/>
            <w:bottom w:val="none" w:sz="0" w:space="0" w:color="auto"/>
            <w:right w:val="none" w:sz="0" w:space="0" w:color="auto"/>
          </w:divBdr>
        </w:div>
        <w:div w:id="1345011666">
          <w:marLeft w:val="0"/>
          <w:marRight w:val="0"/>
          <w:marTop w:val="0"/>
          <w:marBottom w:val="0"/>
          <w:divBdr>
            <w:top w:val="none" w:sz="0" w:space="0" w:color="auto"/>
            <w:left w:val="none" w:sz="0" w:space="0" w:color="auto"/>
            <w:bottom w:val="none" w:sz="0" w:space="0" w:color="auto"/>
            <w:right w:val="none" w:sz="0" w:space="0" w:color="auto"/>
          </w:divBdr>
        </w:div>
        <w:div w:id="125704572">
          <w:marLeft w:val="0"/>
          <w:marRight w:val="0"/>
          <w:marTop w:val="0"/>
          <w:marBottom w:val="0"/>
          <w:divBdr>
            <w:top w:val="none" w:sz="0" w:space="0" w:color="auto"/>
            <w:left w:val="none" w:sz="0" w:space="0" w:color="auto"/>
            <w:bottom w:val="none" w:sz="0" w:space="0" w:color="auto"/>
            <w:right w:val="none" w:sz="0" w:space="0" w:color="auto"/>
          </w:divBdr>
        </w:div>
        <w:div w:id="659190811">
          <w:marLeft w:val="0"/>
          <w:marRight w:val="0"/>
          <w:marTop w:val="0"/>
          <w:marBottom w:val="0"/>
          <w:divBdr>
            <w:top w:val="none" w:sz="0" w:space="0" w:color="auto"/>
            <w:left w:val="none" w:sz="0" w:space="0" w:color="auto"/>
            <w:bottom w:val="none" w:sz="0" w:space="0" w:color="auto"/>
            <w:right w:val="none" w:sz="0" w:space="0" w:color="auto"/>
          </w:divBdr>
        </w:div>
        <w:div w:id="1668096582">
          <w:marLeft w:val="0"/>
          <w:marRight w:val="0"/>
          <w:marTop w:val="0"/>
          <w:marBottom w:val="0"/>
          <w:divBdr>
            <w:top w:val="none" w:sz="0" w:space="0" w:color="auto"/>
            <w:left w:val="none" w:sz="0" w:space="0" w:color="auto"/>
            <w:bottom w:val="none" w:sz="0" w:space="0" w:color="auto"/>
            <w:right w:val="none" w:sz="0" w:space="0" w:color="auto"/>
          </w:divBdr>
        </w:div>
        <w:div w:id="1882667034">
          <w:marLeft w:val="0"/>
          <w:marRight w:val="0"/>
          <w:marTop w:val="0"/>
          <w:marBottom w:val="0"/>
          <w:divBdr>
            <w:top w:val="none" w:sz="0" w:space="0" w:color="auto"/>
            <w:left w:val="none" w:sz="0" w:space="0" w:color="auto"/>
            <w:bottom w:val="none" w:sz="0" w:space="0" w:color="auto"/>
            <w:right w:val="none" w:sz="0" w:space="0" w:color="auto"/>
          </w:divBdr>
        </w:div>
        <w:div w:id="1129056364">
          <w:marLeft w:val="0"/>
          <w:marRight w:val="0"/>
          <w:marTop w:val="0"/>
          <w:marBottom w:val="0"/>
          <w:divBdr>
            <w:top w:val="none" w:sz="0" w:space="0" w:color="auto"/>
            <w:left w:val="none" w:sz="0" w:space="0" w:color="auto"/>
            <w:bottom w:val="none" w:sz="0" w:space="0" w:color="auto"/>
            <w:right w:val="none" w:sz="0" w:space="0" w:color="auto"/>
          </w:divBdr>
        </w:div>
        <w:div w:id="718552929">
          <w:marLeft w:val="0"/>
          <w:marRight w:val="0"/>
          <w:marTop w:val="0"/>
          <w:marBottom w:val="0"/>
          <w:divBdr>
            <w:top w:val="none" w:sz="0" w:space="0" w:color="auto"/>
            <w:left w:val="none" w:sz="0" w:space="0" w:color="auto"/>
            <w:bottom w:val="none" w:sz="0" w:space="0" w:color="auto"/>
            <w:right w:val="none" w:sz="0" w:space="0" w:color="auto"/>
          </w:divBdr>
        </w:div>
        <w:div w:id="424155459">
          <w:marLeft w:val="0"/>
          <w:marRight w:val="0"/>
          <w:marTop w:val="0"/>
          <w:marBottom w:val="0"/>
          <w:divBdr>
            <w:top w:val="none" w:sz="0" w:space="0" w:color="auto"/>
            <w:left w:val="none" w:sz="0" w:space="0" w:color="auto"/>
            <w:bottom w:val="none" w:sz="0" w:space="0" w:color="auto"/>
            <w:right w:val="none" w:sz="0" w:space="0" w:color="auto"/>
          </w:divBdr>
        </w:div>
        <w:div w:id="517085343">
          <w:marLeft w:val="0"/>
          <w:marRight w:val="0"/>
          <w:marTop w:val="0"/>
          <w:marBottom w:val="0"/>
          <w:divBdr>
            <w:top w:val="none" w:sz="0" w:space="0" w:color="auto"/>
            <w:left w:val="none" w:sz="0" w:space="0" w:color="auto"/>
            <w:bottom w:val="none" w:sz="0" w:space="0" w:color="auto"/>
            <w:right w:val="none" w:sz="0" w:space="0" w:color="auto"/>
          </w:divBdr>
        </w:div>
        <w:div w:id="670722446">
          <w:marLeft w:val="0"/>
          <w:marRight w:val="0"/>
          <w:marTop w:val="0"/>
          <w:marBottom w:val="0"/>
          <w:divBdr>
            <w:top w:val="none" w:sz="0" w:space="0" w:color="auto"/>
            <w:left w:val="none" w:sz="0" w:space="0" w:color="auto"/>
            <w:bottom w:val="none" w:sz="0" w:space="0" w:color="auto"/>
            <w:right w:val="none" w:sz="0" w:space="0" w:color="auto"/>
          </w:divBdr>
        </w:div>
        <w:div w:id="614559025">
          <w:marLeft w:val="0"/>
          <w:marRight w:val="0"/>
          <w:marTop w:val="0"/>
          <w:marBottom w:val="0"/>
          <w:divBdr>
            <w:top w:val="none" w:sz="0" w:space="0" w:color="auto"/>
            <w:left w:val="none" w:sz="0" w:space="0" w:color="auto"/>
            <w:bottom w:val="none" w:sz="0" w:space="0" w:color="auto"/>
            <w:right w:val="none" w:sz="0" w:space="0" w:color="auto"/>
          </w:divBdr>
        </w:div>
        <w:div w:id="322055026">
          <w:marLeft w:val="0"/>
          <w:marRight w:val="0"/>
          <w:marTop w:val="0"/>
          <w:marBottom w:val="0"/>
          <w:divBdr>
            <w:top w:val="none" w:sz="0" w:space="0" w:color="auto"/>
            <w:left w:val="none" w:sz="0" w:space="0" w:color="auto"/>
            <w:bottom w:val="none" w:sz="0" w:space="0" w:color="auto"/>
            <w:right w:val="none" w:sz="0" w:space="0" w:color="auto"/>
          </w:divBdr>
        </w:div>
        <w:div w:id="1202549859">
          <w:marLeft w:val="0"/>
          <w:marRight w:val="0"/>
          <w:marTop w:val="0"/>
          <w:marBottom w:val="0"/>
          <w:divBdr>
            <w:top w:val="none" w:sz="0" w:space="0" w:color="auto"/>
            <w:left w:val="none" w:sz="0" w:space="0" w:color="auto"/>
            <w:bottom w:val="none" w:sz="0" w:space="0" w:color="auto"/>
            <w:right w:val="none" w:sz="0" w:space="0" w:color="auto"/>
          </w:divBdr>
        </w:div>
        <w:div w:id="909736417">
          <w:marLeft w:val="0"/>
          <w:marRight w:val="0"/>
          <w:marTop w:val="0"/>
          <w:marBottom w:val="0"/>
          <w:divBdr>
            <w:top w:val="none" w:sz="0" w:space="0" w:color="auto"/>
            <w:left w:val="none" w:sz="0" w:space="0" w:color="auto"/>
            <w:bottom w:val="none" w:sz="0" w:space="0" w:color="auto"/>
            <w:right w:val="none" w:sz="0" w:space="0" w:color="auto"/>
          </w:divBdr>
        </w:div>
        <w:div w:id="1440373168">
          <w:marLeft w:val="0"/>
          <w:marRight w:val="0"/>
          <w:marTop w:val="0"/>
          <w:marBottom w:val="0"/>
          <w:divBdr>
            <w:top w:val="none" w:sz="0" w:space="0" w:color="auto"/>
            <w:left w:val="none" w:sz="0" w:space="0" w:color="auto"/>
            <w:bottom w:val="none" w:sz="0" w:space="0" w:color="auto"/>
            <w:right w:val="none" w:sz="0" w:space="0" w:color="auto"/>
          </w:divBdr>
        </w:div>
        <w:div w:id="1590239261">
          <w:marLeft w:val="0"/>
          <w:marRight w:val="0"/>
          <w:marTop w:val="0"/>
          <w:marBottom w:val="0"/>
          <w:divBdr>
            <w:top w:val="none" w:sz="0" w:space="0" w:color="auto"/>
            <w:left w:val="none" w:sz="0" w:space="0" w:color="auto"/>
            <w:bottom w:val="none" w:sz="0" w:space="0" w:color="auto"/>
            <w:right w:val="none" w:sz="0" w:space="0" w:color="auto"/>
          </w:divBdr>
        </w:div>
        <w:div w:id="191038637">
          <w:marLeft w:val="0"/>
          <w:marRight w:val="0"/>
          <w:marTop w:val="0"/>
          <w:marBottom w:val="0"/>
          <w:divBdr>
            <w:top w:val="none" w:sz="0" w:space="0" w:color="auto"/>
            <w:left w:val="none" w:sz="0" w:space="0" w:color="auto"/>
            <w:bottom w:val="none" w:sz="0" w:space="0" w:color="auto"/>
            <w:right w:val="none" w:sz="0" w:space="0" w:color="auto"/>
          </w:divBdr>
        </w:div>
        <w:div w:id="1707018983">
          <w:marLeft w:val="0"/>
          <w:marRight w:val="0"/>
          <w:marTop w:val="0"/>
          <w:marBottom w:val="0"/>
          <w:divBdr>
            <w:top w:val="none" w:sz="0" w:space="0" w:color="auto"/>
            <w:left w:val="none" w:sz="0" w:space="0" w:color="auto"/>
            <w:bottom w:val="none" w:sz="0" w:space="0" w:color="auto"/>
            <w:right w:val="none" w:sz="0" w:space="0" w:color="auto"/>
          </w:divBdr>
        </w:div>
        <w:div w:id="1488596710">
          <w:marLeft w:val="0"/>
          <w:marRight w:val="0"/>
          <w:marTop w:val="0"/>
          <w:marBottom w:val="0"/>
          <w:divBdr>
            <w:top w:val="none" w:sz="0" w:space="0" w:color="auto"/>
            <w:left w:val="none" w:sz="0" w:space="0" w:color="auto"/>
            <w:bottom w:val="none" w:sz="0" w:space="0" w:color="auto"/>
            <w:right w:val="none" w:sz="0" w:space="0" w:color="auto"/>
          </w:divBdr>
        </w:div>
      </w:divsChild>
    </w:div>
    <w:div w:id="1292130129">
      <w:bodyDiv w:val="1"/>
      <w:marLeft w:val="0"/>
      <w:marRight w:val="0"/>
      <w:marTop w:val="0"/>
      <w:marBottom w:val="0"/>
      <w:divBdr>
        <w:top w:val="none" w:sz="0" w:space="0" w:color="auto"/>
        <w:left w:val="none" w:sz="0" w:space="0" w:color="auto"/>
        <w:bottom w:val="none" w:sz="0" w:space="0" w:color="auto"/>
        <w:right w:val="none" w:sz="0" w:space="0" w:color="auto"/>
      </w:divBdr>
    </w:div>
    <w:div w:id="1325668070">
      <w:bodyDiv w:val="1"/>
      <w:marLeft w:val="0"/>
      <w:marRight w:val="0"/>
      <w:marTop w:val="0"/>
      <w:marBottom w:val="0"/>
      <w:divBdr>
        <w:top w:val="none" w:sz="0" w:space="0" w:color="auto"/>
        <w:left w:val="none" w:sz="0" w:space="0" w:color="auto"/>
        <w:bottom w:val="none" w:sz="0" w:space="0" w:color="auto"/>
        <w:right w:val="none" w:sz="0" w:space="0" w:color="auto"/>
      </w:divBdr>
      <w:divsChild>
        <w:div w:id="1289242691">
          <w:marLeft w:val="0"/>
          <w:marRight w:val="0"/>
          <w:marTop w:val="0"/>
          <w:marBottom w:val="0"/>
          <w:divBdr>
            <w:top w:val="none" w:sz="0" w:space="0" w:color="auto"/>
            <w:left w:val="none" w:sz="0" w:space="0" w:color="auto"/>
            <w:bottom w:val="none" w:sz="0" w:space="0" w:color="auto"/>
            <w:right w:val="none" w:sz="0" w:space="0" w:color="auto"/>
          </w:divBdr>
          <w:divsChild>
            <w:div w:id="1736510318">
              <w:marLeft w:val="0"/>
              <w:marRight w:val="0"/>
              <w:marTop w:val="0"/>
              <w:marBottom w:val="0"/>
              <w:divBdr>
                <w:top w:val="none" w:sz="0" w:space="0" w:color="auto"/>
                <w:left w:val="none" w:sz="0" w:space="0" w:color="auto"/>
                <w:bottom w:val="none" w:sz="0" w:space="0" w:color="auto"/>
                <w:right w:val="none" w:sz="0" w:space="0" w:color="auto"/>
              </w:divBdr>
            </w:div>
            <w:div w:id="163279265">
              <w:marLeft w:val="0"/>
              <w:marRight w:val="0"/>
              <w:marTop w:val="0"/>
              <w:marBottom w:val="0"/>
              <w:divBdr>
                <w:top w:val="none" w:sz="0" w:space="0" w:color="auto"/>
                <w:left w:val="none" w:sz="0" w:space="0" w:color="auto"/>
                <w:bottom w:val="none" w:sz="0" w:space="0" w:color="auto"/>
                <w:right w:val="none" w:sz="0" w:space="0" w:color="auto"/>
              </w:divBdr>
            </w:div>
            <w:div w:id="1373530499">
              <w:marLeft w:val="0"/>
              <w:marRight w:val="0"/>
              <w:marTop w:val="0"/>
              <w:marBottom w:val="0"/>
              <w:divBdr>
                <w:top w:val="none" w:sz="0" w:space="0" w:color="auto"/>
                <w:left w:val="none" w:sz="0" w:space="0" w:color="auto"/>
                <w:bottom w:val="none" w:sz="0" w:space="0" w:color="auto"/>
                <w:right w:val="none" w:sz="0" w:space="0" w:color="auto"/>
              </w:divBdr>
            </w:div>
            <w:div w:id="1647586279">
              <w:marLeft w:val="0"/>
              <w:marRight w:val="0"/>
              <w:marTop w:val="0"/>
              <w:marBottom w:val="0"/>
              <w:divBdr>
                <w:top w:val="none" w:sz="0" w:space="0" w:color="auto"/>
                <w:left w:val="none" w:sz="0" w:space="0" w:color="auto"/>
                <w:bottom w:val="none" w:sz="0" w:space="0" w:color="auto"/>
                <w:right w:val="none" w:sz="0" w:space="0" w:color="auto"/>
              </w:divBdr>
            </w:div>
            <w:div w:id="1615284860">
              <w:marLeft w:val="0"/>
              <w:marRight w:val="0"/>
              <w:marTop w:val="0"/>
              <w:marBottom w:val="0"/>
              <w:divBdr>
                <w:top w:val="none" w:sz="0" w:space="0" w:color="auto"/>
                <w:left w:val="none" w:sz="0" w:space="0" w:color="auto"/>
                <w:bottom w:val="none" w:sz="0" w:space="0" w:color="auto"/>
                <w:right w:val="none" w:sz="0" w:space="0" w:color="auto"/>
              </w:divBdr>
            </w:div>
            <w:div w:id="517475919">
              <w:marLeft w:val="0"/>
              <w:marRight w:val="0"/>
              <w:marTop w:val="0"/>
              <w:marBottom w:val="0"/>
              <w:divBdr>
                <w:top w:val="none" w:sz="0" w:space="0" w:color="auto"/>
                <w:left w:val="none" w:sz="0" w:space="0" w:color="auto"/>
                <w:bottom w:val="none" w:sz="0" w:space="0" w:color="auto"/>
                <w:right w:val="none" w:sz="0" w:space="0" w:color="auto"/>
              </w:divBdr>
            </w:div>
            <w:div w:id="1769085123">
              <w:marLeft w:val="0"/>
              <w:marRight w:val="0"/>
              <w:marTop w:val="0"/>
              <w:marBottom w:val="0"/>
              <w:divBdr>
                <w:top w:val="none" w:sz="0" w:space="0" w:color="auto"/>
                <w:left w:val="none" w:sz="0" w:space="0" w:color="auto"/>
                <w:bottom w:val="none" w:sz="0" w:space="0" w:color="auto"/>
                <w:right w:val="none" w:sz="0" w:space="0" w:color="auto"/>
              </w:divBdr>
            </w:div>
            <w:div w:id="1852597840">
              <w:marLeft w:val="0"/>
              <w:marRight w:val="0"/>
              <w:marTop w:val="0"/>
              <w:marBottom w:val="0"/>
              <w:divBdr>
                <w:top w:val="none" w:sz="0" w:space="0" w:color="auto"/>
                <w:left w:val="none" w:sz="0" w:space="0" w:color="auto"/>
                <w:bottom w:val="none" w:sz="0" w:space="0" w:color="auto"/>
                <w:right w:val="none" w:sz="0" w:space="0" w:color="auto"/>
              </w:divBdr>
            </w:div>
            <w:div w:id="598023095">
              <w:marLeft w:val="0"/>
              <w:marRight w:val="0"/>
              <w:marTop w:val="0"/>
              <w:marBottom w:val="0"/>
              <w:divBdr>
                <w:top w:val="none" w:sz="0" w:space="0" w:color="auto"/>
                <w:left w:val="none" w:sz="0" w:space="0" w:color="auto"/>
                <w:bottom w:val="none" w:sz="0" w:space="0" w:color="auto"/>
                <w:right w:val="none" w:sz="0" w:space="0" w:color="auto"/>
              </w:divBdr>
            </w:div>
            <w:div w:id="1120027688">
              <w:marLeft w:val="0"/>
              <w:marRight w:val="0"/>
              <w:marTop w:val="0"/>
              <w:marBottom w:val="0"/>
              <w:divBdr>
                <w:top w:val="none" w:sz="0" w:space="0" w:color="auto"/>
                <w:left w:val="none" w:sz="0" w:space="0" w:color="auto"/>
                <w:bottom w:val="none" w:sz="0" w:space="0" w:color="auto"/>
                <w:right w:val="none" w:sz="0" w:space="0" w:color="auto"/>
              </w:divBdr>
            </w:div>
            <w:div w:id="1181316298">
              <w:marLeft w:val="0"/>
              <w:marRight w:val="0"/>
              <w:marTop w:val="0"/>
              <w:marBottom w:val="0"/>
              <w:divBdr>
                <w:top w:val="none" w:sz="0" w:space="0" w:color="auto"/>
                <w:left w:val="none" w:sz="0" w:space="0" w:color="auto"/>
                <w:bottom w:val="none" w:sz="0" w:space="0" w:color="auto"/>
                <w:right w:val="none" w:sz="0" w:space="0" w:color="auto"/>
              </w:divBdr>
            </w:div>
            <w:div w:id="491992183">
              <w:marLeft w:val="0"/>
              <w:marRight w:val="0"/>
              <w:marTop w:val="0"/>
              <w:marBottom w:val="0"/>
              <w:divBdr>
                <w:top w:val="none" w:sz="0" w:space="0" w:color="auto"/>
                <w:left w:val="none" w:sz="0" w:space="0" w:color="auto"/>
                <w:bottom w:val="none" w:sz="0" w:space="0" w:color="auto"/>
                <w:right w:val="none" w:sz="0" w:space="0" w:color="auto"/>
              </w:divBdr>
            </w:div>
            <w:div w:id="1490900043">
              <w:marLeft w:val="0"/>
              <w:marRight w:val="0"/>
              <w:marTop w:val="0"/>
              <w:marBottom w:val="0"/>
              <w:divBdr>
                <w:top w:val="none" w:sz="0" w:space="0" w:color="auto"/>
                <w:left w:val="none" w:sz="0" w:space="0" w:color="auto"/>
                <w:bottom w:val="none" w:sz="0" w:space="0" w:color="auto"/>
                <w:right w:val="none" w:sz="0" w:space="0" w:color="auto"/>
              </w:divBdr>
            </w:div>
            <w:div w:id="1916931377">
              <w:marLeft w:val="0"/>
              <w:marRight w:val="0"/>
              <w:marTop w:val="0"/>
              <w:marBottom w:val="0"/>
              <w:divBdr>
                <w:top w:val="none" w:sz="0" w:space="0" w:color="auto"/>
                <w:left w:val="none" w:sz="0" w:space="0" w:color="auto"/>
                <w:bottom w:val="none" w:sz="0" w:space="0" w:color="auto"/>
                <w:right w:val="none" w:sz="0" w:space="0" w:color="auto"/>
              </w:divBdr>
            </w:div>
            <w:div w:id="294989959">
              <w:marLeft w:val="0"/>
              <w:marRight w:val="0"/>
              <w:marTop w:val="0"/>
              <w:marBottom w:val="0"/>
              <w:divBdr>
                <w:top w:val="none" w:sz="0" w:space="0" w:color="auto"/>
                <w:left w:val="none" w:sz="0" w:space="0" w:color="auto"/>
                <w:bottom w:val="none" w:sz="0" w:space="0" w:color="auto"/>
                <w:right w:val="none" w:sz="0" w:space="0" w:color="auto"/>
              </w:divBdr>
            </w:div>
            <w:div w:id="864442333">
              <w:marLeft w:val="0"/>
              <w:marRight w:val="0"/>
              <w:marTop w:val="0"/>
              <w:marBottom w:val="0"/>
              <w:divBdr>
                <w:top w:val="none" w:sz="0" w:space="0" w:color="auto"/>
                <w:left w:val="none" w:sz="0" w:space="0" w:color="auto"/>
                <w:bottom w:val="none" w:sz="0" w:space="0" w:color="auto"/>
                <w:right w:val="none" w:sz="0" w:space="0" w:color="auto"/>
              </w:divBdr>
            </w:div>
            <w:div w:id="1256551777">
              <w:marLeft w:val="0"/>
              <w:marRight w:val="0"/>
              <w:marTop w:val="0"/>
              <w:marBottom w:val="0"/>
              <w:divBdr>
                <w:top w:val="none" w:sz="0" w:space="0" w:color="auto"/>
                <w:left w:val="none" w:sz="0" w:space="0" w:color="auto"/>
                <w:bottom w:val="none" w:sz="0" w:space="0" w:color="auto"/>
                <w:right w:val="none" w:sz="0" w:space="0" w:color="auto"/>
              </w:divBdr>
            </w:div>
            <w:div w:id="1000615998">
              <w:marLeft w:val="0"/>
              <w:marRight w:val="0"/>
              <w:marTop w:val="0"/>
              <w:marBottom w:val="0"/>
              <w:divBdr>
                <w:top w:val="none" w:sz="0" w:space="0" w:color="auto"/>
                <w:left w:val="none" w:sz="0" w:space="0" w:color="auto"/>
                <w:bottom w:val="none" w:sz="0" w:space="0" w:color="auto"/>
                <w:right w:val="none" w:sz="0" w:space="0" w:color="auto"/>
              </w:divBdr>
            </w:div>
            <w:div w:id="1037043010">
              <w:marLeft w:val="0"/>
              <w:marRight w:val="0"/>
              <w:marTop w:val="0"/>
              <w:marBottom w:val="0"/>
              <w:divBdr>
                <w:top w:val="none" w:sz="0" w:space="0" w:color="auto"/>
                <w:left w:val="none" w:sz="0" w:space="0" w:color="auto"/>
                <w:bottom w:val="none" w:sz="0" w:space="0" w:color="auto"/>
                <w:right w:val="none" w:sz="0" w:space="0" w:color="auto"/>
              </w:divBdr>
            </w:div>
            <w:div w:id="1177578738">
              <w:marLeft w:val="0"/>
              <w:marRight w:val="0"/>
              <w:marTop w:val="0"/>
              <w:marBottom w:val="0"/>
              <w:divBdr>
                <w:top w:val="none" w:sz="0" w:space="0" w:color="auto"/>
                <w:left w:val="none" w:sz="0" w:space="0" w:color="auto"/>
                <w:bottom w:val="none" w:sz="0" w:space="0" w:color="auto"/>
                <w:right w:val="none" w:sz="0" w:space="0" w:color="auto"/>
              </w:divBdr>
            </w:div>
            <w:div w:id="934947542">
              <w:marLeft w:val="0"/>
              <w:marRight w:val="0"/>
              <w:marTop w:val="0"/>
              <w:marBottom w:val="0"/>
              <w:divBdr>
                <w:top w:val="none" w:sz="0" w:space="0" w:color="auto"/>
                <w:left w:val="none" w:sz="0" w:space="0" w:color="auto"/>
                <w:bottom w:val="none" w:sz="0" w:space="0" w:color="auto"/>
                <w:right w:val="none" w:sz="0" w:space="0" w:color="auto"/>
              </w:divBdr>
            </w:div>
            <w:div w:id="1916745738">
              <w:marLeft w:val="0"/>
              <w:marRight w:val="0"/>
              <w:marTop w:val="0"/>
              <w:marBottom w:val="0"/>
              <w:divBdr>
                <w:top w:val="none" w:sz="0" w:space="0" w:color="auto"/>
                <w:left w:val="none" w:sz="0" w:space="0" w:color="auto"/>
                <w:bottom w:val="none" w:sz="0" w:space="0" w:color="auto"/>
                <w:right w:val="none" w:sz="0" w:space="0" w:color="auto"/>
              </w:divBdr>
            </w:div>
            <w:div w:id="1913736839">
              <w:marLeft w:val="0"/>
              <w:marRight w:val="0"/>
              <w:marTop w:val="0"/>
              <w:marBottom w:val="0"/>
              <w:divBdr>
                <w:top w:val="none" w:sz="0" w:space="0" w:color="auto"/>
                <w:left w:val="none" w:sz="0" w:space="0" w:color="auto"/>
                <w:bottom w:val="none" w:sz="0" w:space="0" w:color="auto"/>
                <w:right w:val="none" w:sz="0" w:space="0" w:color="auto"/>
              </w:divBdr>
            </w:div>
            <w:div w:id="940576449">
              <w:marLeft w:val="0"/>
              <w:marRight w:val="0"/>
              <w:marTop w:val="0"/>
              <w:marBottom w:val="0"/>
              <w:divBdr>
                <w:top w:val="none" w:sz="0" w:space="0" w:color="auto"/>
                <w:left w:val="none" w:sz="0" w:space="0" w:color="auto"/>
                <w:bottom w:val="none" w:sz="0" w:space="0" w:color="auto"/>
                <w:right w:val="none" w:sz="0" w:space="0" w:color="auto"/>
              </w:divBdr>
            </w:div>
            <w:div w:id="2146771935">
              <w:marLeft w:val="0"/>
              <w:marRight w:val="0"/>
              <w:marTop w:val="0"/>
              <w:marBottom w:val="0"/>
              <w:divBdr>
                <w:top w:val="none" w:sz="0" w:space="0" w:color="auto"/>
                <w:left w:val="none" w:sz="0" w:space="0" w:color="auto"/>
                <w:bottom w:val="none" w:sz="0" w:space="0" w:color="auto"/>
                <w:right w:val="none" w:sz="0" w:space="0" w:color="auto"/>
              </w:divBdr>
            </w:div>
            <w:div w:id="10395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39789">
      <w:bodyDiv w:val="1"/>
      <w:marLeft w:val="0"/>
      <w:marRight w:val="0"/>
      <w:marTop w:val="0"/>
      <w:marBottom w:val="0"/>
      <w:divBdr>
        <w:top w:val="none" w:sz="0" w:space="0" w:color="auto"/>
        <w:left w:val="none" w:sz="0" w:space="0" w:color="auto"/>
        <w:bottom w:val="none" w:sz="0" w:space="0" w:color="auto"/>
        <w:right w:val="none" w:sz="0" w:space="0" w:color="auto"/>
      </w:divBdr>
    </w:div>
    <w:div w:id="1396585085">
      <w:bodyDiv w:val="1"/>
      <w:marLeft w:val="0"/>
      <w:marRight w:val="0"/>
      <w:marTop w:val="0"/>
      <w:marBottom w:val="0"/>
      <w:divBdr>
        <w:top w:val="none" w:sz="0" w:space="0" w:color="auto"/>
        <w:left w:val="none" w:sz="0" w:space="0" w:color="auto"/>
        <w:bottom w:val="none" w:sz="0" w:space="0" w:color="auto"/>
        <w:right w:val="none" w:sz="0" w:space="0" w:color="auto"/>
      </w:divBdr>
      <w:divsChild>
        <w:div w:id="533032463">
          <w:marLeft w:val="0"/>
          <w:marRight w:val="0"/>
          <w:marTop w:val="0"/>
          <w:marBottom w:val="0"/>
          <w:divBdr>
            <w:top w:val="none" w:sz="0" w:space="0" w:color="auto"/>
            <w:left w:val="none" w:sz="0" w:space="0" w:color="auto"/>
            <w:bottom w:val="none" w:sz="0" w:space="0" w:color="auto"/>
            <w:right w:val="none" w:sz="0" w:space="0" w:color="auto"/>
          </w:divBdr>
        </w:div>
        <w:div w:id="1752118125">
          <w:marLeft w:val="0"/>
          <w:marRight w:val="0"/>
          <w:marTop w:val="0"/>
          <w:marBottom w:val="0"/>
          <w:divBdr>
            <w:top w:val="none" w:sz="0" w:space="0" w:color="auto"/>
            <w:left w:val="none" w:sz="0" w:space="0" w:color="auto"/>
            <w:bottom w:val="none" w:sz="0" w:space="0" w:color="auto"/>
            <w:right w:val="none" w:sz="0" w:space="0" w:color="auto"/>
          </w:divBdr>
        </w:div>
        <w:div w:id="16081600">
          <w:marLeft w:val="0"/>
          <w:marRight w:val="0"/>
          <w:marTop w:val="0"/>
          <w:marBottom w:val="0"/>
          <w:divBdr>
            <w:top w:val="none" w:sz="0" w:space="0" w:color="auto"/>
            <w:left w:val="none" w:sz="0" w:space="0" w:color="auto"/>
            <w:bottom w:val="none" w:sz="0" w:space="0" w:color="auto"/>
            <w:right w:val="none" w:sz="0" w:space="0" w:color="auto"/>
          </w:divBdr>
        </w:div>
        <w:div w:id="195853153">
          <w:marLeft w:val="0"/>
          <w:marRight w:val="0"/>
          <w:marTop w:val="0"/>
          <w:marBottom w:val="0"/>
          <w:divBdr>
            <w:top w:val="none" w:sz="0" w:space="0" w:color="auto"/>
            <w:left w:val="none" w:sz="0" w:space="0" w:color="auto"/>
            <w:bottom w:val="none" w:sz="0" w:space="0" w:color="auto"/>
            <w:right w:val="none" w:sz="0" w:space="0" w:color="auto"/>
          </w:divBdr>
        </w:div>
        <w:div w:id="1558935686">
          <w:marLeft w:val="0"/>
          <w:marRight w:val="0"/>
          <w:marTop w:val="0"/>
          <w:marBottom w:val="0"/>
          <w:divBdr>
            <w:top w:val="none" w:sz="0" w:space="0" w:color="auto"/>
            <w:left w:val="none" w:sz="0" w:space="0" w:color="auto"/>
            <w:bottom w:val="none" w:sz="0" w:space="0" w:color="auto"/>
            <w:right w:val="none" w:sz="0" w:space="0" w:color="auto"/>
          </w:divBdr>
        </w:div>
        <w:div w:id="1795831271">
          <w:marLeft w:val="0"/>
          <w:marRight w:val="0"/>
          <w:marTop w:val="0"/>
          <w:marBottom w:val="0"/>
          <w:divBdr>
            <w:top w:val="none" w:sz="0" w:space="0" w:color="auto"/>
            <w:left w:val="none" w:sz="0" w:space="0" w:color="auto"/>
            <w:bottom w:val="none" w:sz="0" w:space="0" w:color="auto"/>
            <w:right w:val="none" w:sz="0" w:space="0" w:color="auto"/>
          </w:divBdr>
        </w:div>
        <w:div w:id="64498773">
          <w:marLeft w:val="0"/>
          <w:marRight w:val="0"/>
          <w:marTop w:val="0"/>
          <w:marBottom w:val="0"/>
          <w:divBdr>
            <w:top w:val="none" w:sz="0" w:space="0" w:color="auto"/>
            <w:left w:val="none" w:sz="0" w:space="0" w:color="auto"/>
            <w:bottom w:val="none" w:sz="0" w:space="0" w:color="auto"/>
            <w:right w:val="none" w:sz="0" w:space="0" w:color="auto"/>
          </w:divBdr>
        </w:div>
        <w:div w:id="1437287764">
          <w:marLeft w:val="0"/>
          <w:marRight w:val="0"/>
          <w:marTop w:val="0"/>
          <w:marBottom w:val="0"/>
          <w:divBdr>
            <w:top w:val="none" w:sz="0" w:space="0" w:color="auto"/>
            <w:left w:val="none" w:sz="0" w:space="0" w:color="auto"/>
            <w:bottom w:val="none" w:sz="0" w:space="0" w:color="auto"/>
            <w:right w:val="none" w:sz="0" w:space="0" w:color="auto"/>
          </w:divBdr>
        </w:div>
        <w:div w:id="1402021969">
          <w:marLeft w:val="0"/>
          <w:marRight w:val="0"/>
          <w:marTop w:val="0"/>
          <w:marBottom w:val="0"/>
          <w:divBdr>
            <w:top w:val="none" w:sz="0" w:space="0" w:color="auto"/>
            <w:left w:val="none" w:sz="0" w:space="0" w:color="auto"/>
            <w:bottom w:val="none" w:sz="0" w:space="0" w:color="auto"/>
            <w:right w:val="none" w:sz="0" w:space="0" w:color="auto"/>
          </w:divBdr>
        </w:div>
        <w:div w:id="937908936">
          <w:marLeft w:val="0"/>
          <w:marRight w:val="0"/>
          <w:marTop w:val="0"/>
          <w:marBottom w:val="0"/>
          <w:divBdr>
            <w:top w:val="none" w:sz="0" w:space="0" w:color="auto"/>
            <w:left w:val="none" w:sz="0" w:space="0" w:color="auto"/>
            <w:bottom w:val="none" w:sz="0" w:space="0" w:color="auto"/>
            <w:right w:val="none" w:sz="0" w:space="0" w:color="auto"/>
          </w:divBdr>
        </w:div>
        <w:div w:id="1044065199">
          <w:marLeft w:val="0"/>
          <w:marRight w:val="0"/>
          <w:marTop w:val="0"/>
          <w:marBottom w:val="0"/>
          <w:divBdr>
            <w:top w:val="none" w:sz="0" w:space="0" w:color="auto"/>
            <w:left w:val="none" w:sz="0" w:space="0" w:color="auto"/>
            <w:bottom w:val="none" w:sz="0" w:space="0" w:color="auto"/>
            <w:right w:val="none" w:sz="0" w:space="0" w:color="auto"/>
          </w:divBdr>
        </w:div>
        <w:div w:id="1852530929">
          <w:marLeft w:val="0"/>
          <w:marRight w:val="0"/>
          <w:marTop w:val="0"/>
          <w:marBottom w:val="0"/>
          <w:divBdr>
            <w:top w:val="none" w:sz="0" w:space="0" w:color="auto"/>
            <w:left w:val="none" w:sz="0" w:space="0" w:color="auto"/>
            <w:bottom w:val="none" w:sz="0" w:space="0" w:color="auto"/>
            <w:right w:val="none" w:sz="0" w:space="0" w:color="auto"/>
          </w:divBdr>
        </w:div>
        <w:div w:id="360863284">
          <w:marLeft w:val="0"/>
          <w:marRight w:val="0"/>
          <w:marTop w:val="0"/>
          <w:marBottom w:val="0"/>
          <w:divBdr>
            <w:top w:val="none" w:sz="0" w:space="0" w:color="auto"/>
            <w:left w:val="none" w:sz="0" w:space="0" w:color="auto"/>
            <w:bottom w:val="none" w:sz="0" w:space="0" w:color="auto"/>
            <w:right w:val="none" w:sz="0" w:space="0" w:color="auto"/>
          </w:divBdr>
        </w:div>
        <w:div w:id="416246970">
          <w:marLeft w:val="0"/>
          <w:marRight w:val="0"/>
          <w:marTop w:val="0"/>
          <w:marBottom w:val="0"/>
          <w:divBdr>
            <w:top w:val="none" w:sz="0" w:space="0" w:color="auto"/>
            <w:left w:val="none" w:sz="0" w:space="0" w:color="auto"/>
            <w:bottom w:val="none" w:sz="0" w:space="0" w:color="auto"/>
            <w:right w:val="none" w:sz="0" w:space="0" w:color="auto"/>
          </w:divBdr>
        </w:div>
        <w:div w:id="934554891">
          <w:marLeft w:val="0"/>
          <w:marRight w:val="0"/>
          <w:marTop w:val="0"/>
          <w:marBottom w:val="0"/>
          <w:divBdr>
            <w:top w:val="none" w:sz="0" w:space="0" w:color="auto"/>
            <w:left w:val="none" w:sz="0" w:space="0" w:color="auto"/>
            <w:bottom w:val="none" w:sz="0" w:space="0" w:color="auto"/>
            <w:right w:val="none" w:sz="0" w:space="0" w:color="auto"/>
          </w:divBdr>
        </w:div>
        <w:div w:id="553204192">
          <w:marLeft w:val="0"/>
          <w:marRight w:val="0"/>
          <w:marTop w:val="0"/>
          <w:marBottom w:val="0"/>
          <w:divBdr>
            <w:top w:val="none" w:sz="0" w:space="0" w:color="auto"/>
            <w:left w:val="none" w:sz="0" w:space="0" w:color="auto"/>
            <w:bottom w:val="none" w:sz="0" w:space="0" w:color="auto"/>
            <w:right w:val="none" w:sz="0" w:space="0" w:color="auto"/>
          </w:divBdr>
        </w:div>
        <w:div w:id="1288317823">
          <w:marLeft w:val="0"/>
          <w:marRight w:val="0"/>
          <w:marTop w:val="0"/>
          <w:marBottom w:val="0"/>
          <w:divBdr>
            <w:top w:val="none" w:sz="0" w:space="0" w:color="auto"/>
            <w:left w:val="none" w:sz="0" w:space="0" w:color="auto"/>
            <w:bottom w:val="none" w:sz="0" w:space="0" w:color="auto"/>
            <w:right w:val="none" w:sz="0" w:space="0" w:color="auto"/>
          </w:divBdr>
        </w:div>
        <w:div w:id="984090261">
          <w:marLeft w:val="0"/>
          <w:marRight w:val="0"/>
          <w:marTop w:val="0"/>
          <w:marBottom w:val="0"/>
          <w:divBdr>
            <w:top w:val="none" w:sz="0" w:space="0" w:color="auto"/>
            <w:left w:val="none" w:sz="0" w:space="0" w:color="auto"/>
            <w:bottom w:val="none" w:sz="0" w:space="0" w:color="auto"/>
            <w:right w:val="none" w:sz="0" w:space="0" w:color="auto"/>
          </w:divBdr>
        </w:div>
        <w:div w:id="460422071">
          <w:marLeft w:val="0"/>
          <w:marRight w:val="0"/>
          <w:marTop w:val="0"/>
          <w:marBottom w:val="0"/>
          <w:divBdr>
            <w:top w:val="none" w:sz="0" w:space="0" w:color="auto"/>
            <w:left w:val="none" w:sz="0" w:space="0" w:color="auto"/>
            <w:bottom w:val="none" w:sz="0" w:space="0" w:color="auto"/>
            <w:right w:val="none" w:sz="0" w:space="0" w:color="auto"/>
          </w:divBdr>
        </w:div>
        <w:div w:id="1235627700">
          <w:marLeft w:val="0"/>
          <w:marRight w:val="0"/>
          <w:marTop w:val="0"/>
          <w:marBottom w:val="0"/>
          <w:divBdr>
            <w:top w:val="none" w:sz="0" w:space="0" w:color="auto"/>
            <w:left w:val="none" w:sz="0" w:space="0" w:color="auto"/>
            <w:bottom w:val="none" w:sz="0" w:space="0" w:color="auto"/>
            <w:right w:val="none" w:sz="0" w:space="0" w:color="auto"/>
          </w:divBdr>
        </w:div>
        <w:div w:id="1012150258">
          <w:marLeft w:val="0"/>
          <w:marRight w:val="0"/>
          <w:marTop w:val="0"/>
          <w:marBottom w:val="0"/>
          <w:divBdr>
            <w:top w:val="none" w:sz="0" w:space="0" w:color="auto"/>
            <w:left w:val="none" w:sz="0" w:space="0" w:color="auto"/>
            <w:bottom w:val="none" w:sz="0" w:space="0" w:color="auto"/>
            <w:right w:val="none" w:sz="0" w:space="0" w:color="auto"/>
          </w:divBdr>
        </w:div>
        <w:div w:id="1907062467">
          <w:marLeft w:val="0"/>
          <w:marRight w:val="0"/>
          <w:marTop w:val="0"/>
          <w:marBottom w:val="0"/>
          <w:divBdr>
            <w:top w:val="none" w:sz="0" w:space="0" w:color="auto"/>
            <w:left w:val="none" w:sz="0" w:space="0" w:color="auto"/>
            <w:bottom w:val="none" w:sz="0" w:space="0" w:color="auto"/>
            <w:right w:val="none" w:sz="0" w:space="0" w:color="auto"/>
          </w:divBdr>
        </w:div>
        <w:div w:id="880363857">
          <w:marLeft w:val="0"/>
          <w:marRight w:val="0"/>
          <w:marTop w:val="0"/>
          <w:marBottom w:val="0"/>
          <w:divBdr>
            <w:top w:val="none" w:sz="0" w:space="0" w:color="auto"/>
            <w:left w:val="none" w:sz="0" w:space="0" w:color="auto"/>
            <w:bottom w:val="none" w:sz="0" w:space="0" w:color="auto"/>
            <w:right w:val="none" w:sz="0" w:space="0" w:color="auto"/>
          </w:divBdr>
        </w:div>
        <w:div w:id="1078476922">
          <w:marLeft w:val="0"/>
          <w:marRight w:val="0"/>
          <w:marTop w:val="0"/>
          <w:marBottom w:val="0"/>
          <w:divBdr>
            <w:top w:val="none" w:sz="0" w:space="0" w:color="auto"/>
            <w:left w:val="none" w:sz="0" w:space="0" w:color="auto"/>
            <w:bottom w:val="none" w:sz="0" w:space="0" w:color="auto"/>
            <w:right w:val="none" w:sz="0" w:space="0" w:color="auto"/>
          </w:divBdr>
        </w:div>
        <w:div w:id="834806402">
          <w:marLeft w:val="0"/>
          <w:marRight w:val="0"/>
          <w:marTop w:val="0"/>
          <w:marBottom w:val="0"/>
          <w:divBdr>
            <w:top w:val="none" w:sz="0" w:space="0" w:color="auto"/>
            <w:left w:val="none" w:sz="0" w:space="0" w:color="auto"/>
            <w:bottom w:val="none" w:sz="0" w:space="0" w:color="auto"/>
            <w:right w:val="none" w:sz="0" w:space="0" w:color="auto"/>
          </w:divBdr>
        </w:div>
        <w:div w:id="1786075112">
          <w:marLeft w:val="0"/>
          <w:marRight w:val="0"/>
          <w:marTop w:val="0"/>
          <w:marBottom w:val="0"/>
          <w:divBdr>
            <w:top w:val="none" w:sz="0" w:space="0" w:color="auto"/>
            <w:left w:val="none" w:sz="0" w:space="0" w:color="auto"/>
            <w:bottom w:val="none" w:sz="0" w:space="0" w:color="auto"/>
            <w:right w:val="none" w:sz="0" w:space="0" w:color="auto"/>
          </w:divBdr>
        </w:div>
        <w:div w:id="1862821294">
          <w:marLeft w:val="0"/>
          <w:marRight w:val="0"/>
          <w:marTop w:val="0"/>
          <w:marBottom w:val="0"/>
          <w:divBdr>
            <w:top w:val="none" w:sz="0" w:space="0" w:color="auto"/>
            <w:left w:val="none" w:sz="0" w:space="0" w:color="auto"/>
            <w:bottom w:val="none" w:sz="0" w:space="0" w:color="auto"/>
            <w:right w:val="none" w:sz="0" w:space="0" w:color="auto"/>
          </w:divBdr>
        </w:div>
        <w:div w:id="1727143950">
          <w:marLeft w:val="0"/>
          <w:marRight w:val="0"/>
          <w:marTop w:val="0"/>
          <w:marBottom w:val="0"/>
          <w:divBdr>
            <w:top w:val="none" w:sz="0" w:space="0" w:color="auto"/>
            <w:left w:val="none" w:sz="0" w:space="0" w:color="auto"/>
            <w:bottom w:val="none" w:sz="0" w:space="0" w:color="auto"/>
            <w:right w:val="none" w:sz="0" w:space="0" w:color="auto"/>
          </w:divBdr>
        </w:div>
        <w:div w:id="949168106">
          <w:marLeft w:val="0"/>
          <w:marRight w:val="0"/>
          <w:marTop w:val="0"/>
          <w:marBottom w:val="0"/>
          <w:divBdr>
            <w:top w:val="none" w:sz="0" w:space="0" w:color="auto"/>
            <w:left w:val="none" w:sz="0" w:space="0" w:color="auto"/>
            <w:bottom w:val="none" w:sz="0" w:space="0" w:color="auto"/>
            <w:right w:val="none" w:sz="0" w:space="0" w:color="auto"/>
          </w:divBdr>
        </w:div>
        <w:div w:id="1422290866">
          <w:marLeft w:val="0"/>
          <w:marRight w:val="0"/>
          <w:marTop w:val="0"/>
          <w:marBottom w:val="0"/>
          <w:divBdr>
            <w:top w:val="none" w:sz="0" w:space="0" w:color="auto"/>
            <w:left w:val="none" w:sz="0" w:space="0" w:color="auto"/>
            <w:bottom w:val="none" w:sz="0" w:space="0" w:color="auto"/>
            <w:right w:val="none" w:sz="0" w:space="0" w:color="auto"/>
          </w:divBdr>
        </w:div>
        <w:div w:id="556476680">
          <w:marLeft w:val="0"/>
          <w:marRight w:val="0"/>
          <w:marTop w:val="0"/>
          <w:marBottom w:val="0"/>
          <w:divBdr>
            <w:top w:val="none" w:sz="0" w:space="0" w:color="auto"/>
            <w:left w:val="none" w:sz="0" w:space="0" w:color="auto"/>
            <w:bottom w:val="none" w:sz="0" w:space="0" w:color="auto"/>
            <w:right w:val="none" w:sz="0" w:space="0" w:color="auto"/>
          </w:divBdr>
        </w:div>
        <w:div w:id="924415775">
          <w:marLeft w:val="0"/>
          <w:marRight w:val="0"/>
          <w:marTop w:val="0"/>
          <w:marBottom w:val="0"/>
          <w:divBdr>
            <w:top w:val="none" w:sz="0" w:space="0" w:color="auto"/>
            <w:left w:val="none" w:sz="0" w:space="0" w:color="auto"/>
            <w:bottom w:val="none" w:sz="0" w:space="0" w:color="auto"/>
            <w:right w:val="none" w:sz="0" w:space="0" w:color="auto"/>
          </w:divBdr>
        </w:div>
        <w:div w:id="502861348">
          <w:marLeft w:val="0"/>
          <w:marRight w:val="0"/>
          <w:marTop w:val="0"/>
          <w:marBottom w:val="0"/>
          <w:divBdr>
            <w:top w:val="none" w:sz="0" w:space="0" w:color="auto"/>
            <w:left w:val="none" w:sz="0" w:space="0" w:color="auto"/>
            <w:bottom w:val="none" w:sz="0" w:space="0" w:color="auto"/>
            <w:right w:val="none" w:sz="0" w:space="0" w:color="auto"/>
          </w:divBdr>
        </w:div>
        <w:div w:id="261037969">
          <w:marLeft w:val="0"/>
          <w:marRight w:val="0"/>
          <w:marTop w:val="0"/>
          <w:marBottom w:val="0"/>
          <w:divBdr>
            <w:top w:val="none" w:sz="0" w:space="0" w:color="auto"/>
            <w:left w:val="none" w:sz="0" w:space="0" w:color="auto"/>
            <w:bottom w:val="none" w:sz="0" w:space="0" w:color="auto"/>
            <w:right w:val="none" w:sz="0" w:space="0" w:color="auto"/>
          </w:divBdr>
        </w:div>
        <w:div w:id="261571944">
          <w:marLeft w:val="0"/>
          <w:marRight w:val="0"/>
          <w:marTop w:val="0"/>
          <w:marBottom w:val="0"/>
          <w:divBdr>
            <w:top w:val="none" w:sz="0" w:space="0" w:color="auto"/>
            <w:left w:val="none" w:sz="0" w:space="0" w:color="auto"/>
            <w:bottom w:val="none" w:sz="0" w:space="0" w:color="auto"/>
            <w:right w:val="none" w:sz="0" w:space="0" w:color="auto"/>
          </w:divBdr>
        </w:div>
        <w:div w:id="1155030336">
          <w:marLeft w:val="0"/>
          <w:marRight w:val="0"/>
          <w:marTop w:val="0"/>
          <w:marBottom w:val="0"/>
          <w:divBdr>
            <w:top w:val="none" w:sz="0" w:space="0" w:color="auto"/>
            <w:left w:val="none" w:sz="0" w:space="0" w:color="auto"/>
            <w:bottom w:val="none" w:sz="0" w:space="0" w:color="auto"/>
            <w:right w:val="none" w:sz="0" w:space="0" w:color="auto"/>
          </w:divBdr>
        </w:div>
        <w:div w:id="1970816315">
          <w:marLeft w:val="0"/>
          <w:marRight w:val="0"/>
          <w:marTop w:val="0"/>
          <w:marBottom w:val="0"/>
          <w:divBdr>
            <w:top w:val="none" w:sz="0" w:space="0" w:color="auto"/>
            <w:left w:val="none" w:sz="0" w:space="0" w:color="auto"/>
            <w:bottom w:val="none" w:sz="0" w:space="0" w:color="auto"/>
            <w:right w:val="none" w:sz="0" w:space="0" w:color="auto"/>
          </w:divBdr>
        </w:div>
        <w:div w:id="282347751">
          <w:marLeft w:val="0"/>
          <w:marRight w:val="0"/>
          <w:marTop w:val="0"/>
          <w:marBottom w:val="0"/>
          <w:divBdr>
            <w:top w:val="none" w:sz="0" w:space="0" w:color="auto"/>
            <w:left w:val="none" w:sz="0" w:space="0" w:color="auto"/>
            <w:bottom w:val="none" w:sz="0" w:space="0" w:color="auto"/>
            <w:right w:val="none" w:sz="0" w:space="0" w:color="auto"/>
          </w:divBdr>
        </w:div>
        <w:div w:id="1623918611">
          <w:marLeft w:val="0"/>
          <w:marRight w:val="0"/>
          <w:marTop w:val="0"/>
          <w:marBottom w:val="0"/>
          <w:divBdr>
            <w:top w:val="none" w:sz="0" w:space="0" w:color="auto"/>
            <w:left w:val="none" w:sz="0" w:space="0" w:color="auto"/>
            <w:bottom w:val="none" w:sz="0" w:space="0" w:color="auto"/>
            <w:right w:val="none" w:sz="0" w:space="0" w:color="auto"/>
          </w:divBdr>
        </w:div>
        <w:div w:id="1565489897">
          <w:marLeft w:val="0"/>
          <w:marRight w:val="0"/>
          <w:marTop w:val="0"/>
          <w:marBottom w:val="0"/>
          <w:divBdr>
            <w:top w:val="none" w:sz="0" w:space="0" w:color="auto"/>
            <w:left w:val="none" w:sz="0" w:space="0" w:color="auto"/>
            <w:bottom w:val="none" w:sz="0" w:space="0" w:color="auto"/>
            <w:right w:val="none" w:sz="0" w:space="0" w:color="auto"/>
          </w:divBdr>
        </w:div>
        <w:div w:id="1989820854">
          <w:marLeft w:val="0"/>
          <w:marRight w:val="0"/>
          <w:marTop w:val="0"/>
          <w:marBottom w:val="0"/>
          <w:divBdr>
            <w:top w:val="none" w:sz="0" w:space="0" w:color="auto"/>
            <w:left w:val="none" w:sz="0" w:space="0" w:color="auto"/>
            <w:bottom w:val="none" w:sz="0" w:space="0" w:color="auto"/>
            <w:right w:val="none" w:sz="0" w:space="0" w:color="auto"/>
          </w:divBdr>
        </w:div>
        <w:div w:id="2062945191">
          <w:marLeft w:val="0"/>
          <w:marRight w:val="0"/>
          <w:marTop w:val="0"/>
          <w:marBottom w:val="0"/>
          <w:divBdr>
            <w:top w:val="none" w:sz="0" w:space="0" w:color="auto"/>
            <w:left w:val="none" w:sz="0" w:space="0" w:color="auto"/>
            <w:bottom w:val="none" w:sz="0" w:space="0" w:color="auto"/>
            <w:right w:val="none" w:sz="0" w:space="0" w:color="auto"/>
          </w:divBdr>
        </w:div>
        <w:div w:id="207884627">
          <w:marLeft w:val="0"/>
          <w:marRight w:val="0"/>
          <w:marTop w:val="0"/>
          <w:marBottom w:val="0"/>
          <w:divBdr>
            <w:top w:val="none" w:sz="0" w:space="0" w:color="auto"/>
            <w:left w:val="none" w:sz="0" w:space="0" w:color="auto"/>
            <w:bottom w:val="none" w:sz="0" w:space="0" w:color="auto"/>
            <w:right w:val="none" w:sz="0" w:space="0" w:color="auto"/>
          </w:divBdr>
        </w:div>
        <w:div w:id="843319780">
          <w:marLeft w:val="0"/>
          <w:marRight w:val="0"/>
          <w:marTop w:val="0"/>
          <w:marBottom w:val="0"/>
          <w:divBdr>
            <w:top w:val="none" w:sz="0" w:space="0" w:color="auto"/>
            <w:left w:val="none" w:sz="0" w:space="0" w:color="auto"/>
            <w:bottom w:val="none" w:sz="0" w:space="0" w:color="auto"/>
            <w:right w:val="none" w:sz="0" w:space="0" w:color="auto"/>
          </w:divBdr>
        </w:div>
        <w:div w:id="1988708760">
          <w:marLeft w:val="0"/>
          <w:marRight w:val="0"/>
          <w:marTop w:val="0"/>
          <w:marBottom w:val="0"/>
          <w:divBdr>
            <w:top w:val="none" w:sz="0" w:space="0" w:color="auto"/>
            <w:left w:val="none" w:sz="0" w:space="0" w:color="auto"/>
            <w:bottom w:val="none" w:sz="0" w:space="0" w:color="auto"/>
            <w:right w:val="none" w:sz="0" w:space="0" w:color="auto"/>
          </w:divBdr>
        </w:div>
        <w:div w:id="1939945432">
          <w:marLeft w:val="0"/>
          <w:marRight w:val="0"/>
          <w:marTop w:val="0"/>
          <w:marBottom w:val="0"/>
          <w:divBdr>
            <w:top w:val="none" w:sz="0" w:space="0" w:color="auto"/>
            <w:left w:val="none" w:sz="0" w:space="0" w:color="auto"/>
            <w:bottom w:val="none" w:sz="0" w:space="0" w:color="auto"/>
            <w:right w:val="none" w:sz="0" w:space="0" w:color="auto"/>
          </w:divBdr>
        </w:div>
        <w:div w:id="1739551924">
          <w:marLeft w:val="0"/>
          <w:marRight w:val="0"/>
          <w:marTop w:val="0"/>
          <w:marBottom w:val="0"/>
          <w:divBdr>
            <w:top w:val="none" w:sz="0" w:space="0" w:color="auto"/>
            <w:left w:val="none" w:sz="0" w:space="0" w:color="auto"/>
            <w:bottom w:val="none" w:sz="0" w:space="0" w:color="auto"/>
            <w:right w:val="none" w:sz="0" w:space="0" w:color="auto"/>
          </w:divBdr>
        </w:div>
        <w:div w:id="1490975825">
          <w:marLeft w:val="0"/>
          <w:marRight w:val="0"/>
          <w:marTop w:val="0"/>
          <w:marBottom w:val="0"/>
          <w:divBdr>
            <w:top w:val="none" w:sz="0" w:space="0" w:color="auto"/>
            <w:left w:val="none" w:sz="0" w:space="0" w:color="auto"/>
            <w:bottom w:val="none" w:sz="0" w:space="0" w:color="auto"/>
            <w:right w:val="none" w:sz="0" w:space="0" w:color="auto"/>
          </w:divBdr>
        </w:div>
      </w:divsChild>
    </w:div>
    <w:div w:id="1406337632">
      <w:bodyDiv w:val="1"/>
      <w:marLeft w:val="0"/>
      <w:marRight w:val="0"/>
      <w:marTop w:val="0"/>
      <w:marBottom w:val="0"/>
      <w:divBdr>
        <w:top w:val="none" w:sz="0" w:space="0" w:color="auto"/>
        <w:left w:val="none" w:sz="0" w:space="0" w:color="auto"/>
        <w:bottom w:val="none" w:sz="0" w:space="0" w:color="auto"/>
        <w:right w:val="none" w:sz="0" w:space="0" w:color="auto"/>
      </w:divBdr>
      <w:divsChild>
        <w:div w:id="693776169">
          <w:marLeft w:val="0"/>
          <w:marRight w:val="0"/>
          <w:marTop w:val="0"/>
          <w:marBottom w:val="0"/>
          <w:divBdr>
            <w:top w:val="none" w:sz="0" w:space="0" w:color="auto"/>
            <w:left w:val="none" w:sz="0" w:space="0" w:color="auto"/>
            <w:bottom w:val="none" w:sz="0" w:space="0" w:color="auto"/>
            <w:right w:val="none" w:sz="0" w:space="0" w:color="auto"/>
          </w:divBdr>
        </w:div>
      </w:divsChild>
    </w:div>
    <w:div w:id="1441222498">
      <w:bodyDiv w:val="1"/>
      <w:marLeft w:val="0"/>
      <w:marRight w:val="0"/>
      <w:marTop w:val="0"/>
      <w:marBottom w:val="0"/>
      <w:divBdr>
        <w:top w:val="none" w:sz="0" w:space="0" w:color="auto"/>
        <w:left w:val="none" w:sz="0" w:space="0" w:color="auto"/>
        <w:bottom w:val="none" w:sz="0" w:space="0" w:color="auto"/>
        <w:right w:val="none" w:sz="0" w:space="0" w:color="auto"/>
      </w:divBdr>
    </w:div>
    <w:div w:id="1472558774">
      <w:bodyDiv w:val="1"/>
      <w:marLeft w:val="0"/>
      <w:marRight w:val="0"/>
      <w:marTop w:val="0"/>
      <w:marBottom w:val="0"/>
      <w:divBdr>
        <w:top w:val="none" w:sz="0" w:space="0" w:color="auto"/>
        <w:left w:val="none" w:sz="0" w:space="0" w:color="auto"/>
        <w:bottom w:val="none" w:sz="0" w:space="0" w:color="auto"/>
        <w:right w:val="none" w:sz="0" w:space="0" w:color="auto"/>
      </w:divBdr>
    </w:div>
    <w:div w:id="1494905791">
      <w:bodyDiv w:val="1"/>
      <w:marLeft w:val="0"/>
      <w:marRight w:val="0"/>
      <w:marTop w:val="0"/>
      <w:marBottom w:val="0"/>
      <w:divBdr>
        <w:top w:val="none" w:sz="0" w:space="0" w:color="auto"/>
        <w:left w:val="none" w:sz="0" w:space="0" w:color="auto"/>
        <w:bottom w:val="none" w:sz="0" w:space="0" w:color="auto"/>
        <w:right w:val="none" w:sz="0" w:space="0" w:color="auto"/>
      </w:divBdr>
    </w:div>
    <w:div w:id="1503005634">
      <w:bodyDiv w:val="1"/>
      <w:marLeft w:val="0"/>
      <w:marRight w:val="0"/>
      <w:marTop w:val="0"/>
      <w:marBottom w:val="0"/>
      <w:divBdr>
        <w:top w:val="none" w:sz="0" w:space="0" w:color="auto"/>
        <w:left w:val="none" w:sz="0" w:space="0" w:color="auto"/>
        <w:bottom w:val="none" w:sz="0" w:space="0" w:color="auto"/>
        <w:right w:val="none" w:sz="0" w:space="0" w:color="auto"/>
      </w:divBdr>
    </w:div>
    <w:div w:id="1509759000">
      <w:bodyDiv w:val="1"/>
      <w:marLeft w:val="0"/>
      <w:marRight w:val="0"/>
      <w:marTop w:val="0"/>
      <w:marBottom w:val="0"/>
      <w:divBdr>
        <w:top w:val="none" w:sz="0" w:space="0" w:color="auto"/>
        <w:left w:val="none" w:sz="0" w:space="0" w:color="auto"/>
        <w:bottom w:val="none" w:sz="0" w:space="0" w:color="auto"/>
        <w:right w:val="none" w:sz="0" w:space="0" w:color="auto"/>
      </w:divBdr>
    </w:div>
    <w:div w:id="1519587618">
      <w:bodyDiv w:val="1"/>
      <w:marLeft w:val="0"/>
      <w:marRight w:val="0"/>
      <w:marTop w:val="0"/>
      <w:marBottom w:val="0"/>
      <w:divBdr>
        <w:top w:val="none" w:sz="0" w:space="0" w:color="auto"/>
        <w:left w:val="none" w:sz="0" w:space="0" w:color="auto"/>
        <w:bottom w:val="none" w:sz="0" w:space="0" w:color="auto"/>
        <w:right w:val="none" w:sz="0" w:space="0" w:color="auto"/>
      </w:divBdr>
      <w:divsChild>
        <w:div w:id="105468496">
          <w:marLeft w:val="0"/>
          <w:marRight w:val="0"/>
          <w:marTop w:val="0"/>
          <w:marBottom w:val="0"/>
          <w:divBdr>
            <w:top w:val="none" w:sz="0" w:space="0" w:color="auto"/>
            <w:left w:val="none" w:sz="0" w:space="0" w:color="auto"/>
            <w:bottom w:val="none" w:sz="0" w:space="0" w:color="auto"/>
            <w:right w:val="none" w:sz="0" w:space="0" w:color="auto"/>
          </w:divBdr>
        </w:div>
        <w:div w:id="1525441442">
          <w:marLeft w:val="0"/>
          <w:marRight w:val="0"/>
          <w:marTop w:val="0"/>
          <w:marBottom w:val="0"/>
          <w:divBdr>
            <w:top w:val="none" w:sz="0" w:space="0" w:color="auto"/>
            <w:left w:val="none" w:sz="0" w:space="0" w:color="auto"/>
            <w:bottom w:val="none" w:sz="0" w:space="0" w:color="auto"/>
            <w:right w:val="none" w:sz="0" w:space="0" w:color="auto"/>
          </w:divBdr>
        </w:div>
        <w:div w:id="1644389205">
          <w:marLeft w:val="0"/>
          <w:marRight w:val="0"/>
          <w:marTop w:val="0"/>
          <w:marBottom w:val="0"/>
          <w:divBdr>
            <w:top w:val="none" w:sz="0" w:space="0" w:color="auto"/>
            <w:left w:val="none" w:sz="0" w:space="0" w:color="auto"/>
            <w:bottom w:val="none" w:sz="0" w:space="0" w:color="auto"/>
            <w:right w:val="none" w:sz="0" w:space="0" w:color="auto"/>
          </w:divBdr>
        </w:div>
      </w:divsChild>
    </w:div>
    <w:div w:id="1561473761">
      <w:bodyDiv w:val="1"/>
      <w:marLeft w:val="0"/>
      <w:marRight w:val="0"/>
      <w:marTop w:val="0"/>
      <w:marBottom w:val="0"/>
      <w:divBdr>
        <w:top w:val="none" w:sz="0" w:space="0" w:color="auto"/>
        <w:left w:val="none" w:sz="0" w:space="0" w:color="auto"/>
        <w:bottom w:val="none" w:sz="0" w:space="0" w:color="auto"/>
        <w:right w:val="none" w:sz="0" w:space="0" w:color="auto"/>
      </w:divBdr>
    </w:div>
    <w:div w:id="1565137736">
      <w:bodyDiv w:val="1"/>
      <w:marLeft w:val="0"/>
      <w:marRight w:val="0"/>
      <w:marTop w:val="0"/>
      <w:marBottom w:val="0"/>
      <w:divBdr>
        <w:top w:val="none" w:sz="0" w:space="0" w:color="auto"/>
        <w:left w:val="none" w:sz="0" w:space="0" w:color="auto"/>
        <w:bottom w:val="none" w:sz="0" w:space="0" w:color="auto"/>
        <w:right w:val="none" w:sz="0" w:space="0" w:color="auto"/>
      </w:divBdr>
      <w:divsChild>
        <w:div w:id="1947225637">
          <w:marLeft w:val="0"/>
          <w:marRight w:val="0"/>
          <w:marTop w:val="0"/>
          <w:marBottom w:val="0"/>
          <w:divBdr>
            <w:top w:val="none" w:sz="0" w:space="0" w:color="auto"/>
            <w:left w:val="none" w:sz="0" w:space="0" w:color="auto"/>
            <w:bottom w:val="none" w:sz="0" w:space="0" w:color="auto"/>
            <w:right w:val="none" w:sz="0" w:space="0" w:color="auto"/>
          </w:divBdr>
        </w:div>
        <w:div w:id="212012351">
          <w:marLeft w:val="0"/>
          <w:marRight w:val="0"/>
          <w:marTop w:val="0"/>
          <w:marBottom w:val="0"/>
          <w:divBdr>
            <w:top w:val="none" w:sz="0" w:space="0" w:color="auto"/>
            <w:left w:val="none" w:sz="0" w:space="0" w:color="auto"/>
            <w:bottom w:val="none" w:sz="0" w:space="0" w:color="auto"/>
            <w:right w:val="none" w:sz="0" w:space="0" w:color="auto"/>
          </w:divBdr>
        </w:div>
        <w:div w:id="661355263">
          <w:marLeft w:val="0"/>
          <w:marRight w:val="0"/>
          <w:marTop w:val="0"/>
          <w:marBottom w:val="0"/>
          <w:divBdr>
            <w:top w:val="none" w:sz="0" w:space="0" w:color="auto"/>
            <w:left w:val="none" w:sz="0" w:space="0" w:color="auto"/>
            <w:bottom w:val="none" w:sz="0" w:space="0" w:color="auto"/>
            <w:right w:val="none" w:sz="0" w:space="0" w:color="auto"/>
          </w:divBdr>
        </w:div>
        <w:div w:id="1066226241">
          <w:marLeft w:val="0"/>
          <w:marRight w:val="0"/>
          <w:marTop w:val="0"/>
          <w:marBottom w:val="0"/>
          <w:divBdr>
            <w:top w:val="none" w:sz="0" w:space="0" w:color="auto"/>
            <w:left w:val="none" w:sz="0" w:space="0" w:color="auto"/>
            <w:bottom w:val="none" w:sz="0" w:space="0" w:color="auto"/>
            <w:right w:val="none" w:sz="0" w:space="0" w:color="auto"/>
          </w:divBdr>
        </w:div>
        <w:div w:id="771321908">
          <w:marLeft w:val="0"/>
          <w:marRight w:val="0"/>
          <w:marTop w:val="0"/>
          <w:marBottom w:val="0"/>
          <w:divBdr>
            <w:top w:val="none" w:sz="0" w:space="0" w:color="auto"/>
            <w:left w:val="none" w:sz="0" w:space="0" w:color="auto"/>
            <w:bottom w:val="none" w:sz="0" w:space="0" w:color="auto"/>
            <w:right w:val="none" w:sz="0" w:space="0" w:color="auto"/>
          </w:divBdr>
        </w:div>
        <w:div w:id="699891536">
          <w:marLeft w:val="0"/>
          <w:marRight w:val="0"/>
          <w:marTop w:val="0"/>
          <w:marBottom w:val="0"/>
          <w:divBdr>
            <w:top w:val="none" w:sz="0" w:space="0" w:color="auto"/>
            <w:left w:val="none" w:sz="0" w:space="0" w:color="auto"/>
            <w:bottom w:val="none" w:sz="0" w:space="0" w:color="auto"/>
            <w:right w:val="none" w:sz="0" w:space="0" w:color="auto"/>
          </w:divBdr>
        </w:div>
        <w:div w:id="1091201035">
          <w:marLeft w:val="0"/>
          <w:marRight w:val="0"/>
          <w:marTop w:val="0"/>
          <w:marBottom w:val="0"/>
          <w:divBdr>
            <w:top w:val="none" w:sz="0" w:space="0" w:color="auto"/>
            <w:left w:val="none" w:sz="0" w:space="0" w:color="auto"/>
            <w:bottom w:val="none" w:sz="0" w:space="0" w:color="auto"/>
            <w:right w:val="none" w:sz="0" w:space="0" w:color="auto"/>
          </w:divBdr>
        </w:div>
        <w:div w:id="298415699">
          <w:marLeft w:val="0"/>
          <w:marRight w:val="0"/>
          <w:marTop w:val="0"/>
          <w:marBottom w:val="0"/>
          <w:divBdr>
            <w:top w:val="none" w:sz="0" w:space="0" w:color="auto"/>
            <w:left w:val="none" w:sz="0" w:space="0" w:color="auto"/>
            <w:bottom w:val="none" w:sz="0" w:space="0" w:color="auto"/>
            <w:right w:val="none" w:sz="0" w:space="0" w:color="auto"/>
          </w:divBdr>
        </w:div>
        <w:div w:id="2086758753">
          <w:marLeft w:val="0"/>
          <w:marRight w:val="0"/>
          <w:marTop w:val="0"/>
          <w:marBottom w:val="0"/>
          <w:divBdr>
            <w:top w:val="none" w:sz="0" w:space="0" w:color="auto"/>
            <w:left w:val="none" w:sz="0" w:space="0" w:color="auto"/>
            <w:bottom w:val="none" w:sz="0" w:space="0" w:color="auto"/>
            <w:right w:val="none" w:sz="0" w:space="0" w:color="auto"/>
          </w:divBdr>
        </w:div>
        <w:div w:id="1556694352">
          <w:marLeft w:val="0"/>
          <w:marRight w:val="0"/>
          <w:marTop w:val="0"/>
          <w:marBottom w:val="0"/>
          <w:divBdr>
            <w:top w:val="none" w:sz="0" w:space="0" w:color="auto"/>
            <w:left w:val="none" w:sz="0" w:space="0" w:color="auto"/>
            <w:bottom w:val="none" w:sz="0" w:space="0" w:color="auto"/>
            <w:right w:val="none" w:sz="0" w:space="0" w:color="auto"/>
          </w:divBdr>
        </w:div>
        <w:div w:id="538250282">
          <w:marLeft w:val="0"/>
          <w:marRight w:val="0"/>
          <w:marTop w:val="0"/>
          <w:marBottom w:val="0"/>
          <w:divBdr>
            <w:top w:val="none" w:sz="0" w:space="0" w:color="auto"/>
            <w:left w:val="none" w:sz="0" w:space="0" w:color="auto"/>
            <w:bottom w:val="none" w:sz="0" w:space="0" w:color="auto"/>
            <w:right w:val="none" w:sz="0" w:space="0" w:color="auto"/>
          </w:divBdr>
        </w:div>
        <w:div w:id="1052970585">
          <w:marLeft w:val="0"/>
          <w:marRight w:val="0"/>
          <w:marTop w:val="0"/>
          <w:marBottom w:val="0"/>
          <w:divBdr>
            <w:top w:val="none" w:sz="0" w:space="0" w:color="auto"/>
            <w:left w:val="none" w:sz="0" w:space="0" w:color="auto"/>
            <w:bottom w:val="none" w:sz="0" w:space="0" w:color="auto"/>
            <w:right w:val="none" w:sz="0" w:space="0" w:color="auto"/>
          </w:divBdr>
        </w:div>
        <w:div w:id="95905974">
          <w:marLeft w:val="0"/>
          <w:marRight w:val="0"/>
          <w:marTop w:val="0"/>
          <w:marBottom w:val="0"/>
          <w:divBdr>
            <w:top w:val="none" w:sz="0" w:space="0" w:color="auto"/>
            <w:left w:val="none" w:sz="0" w:space="0" w:color="auto"/>
            <w:bottom w:val="none" w:sz="0" w:space="0" w:color="auto"/>
            <w:right w:val="none" w:sz="0" w:space="0" w:color="auto"/>
          </w:divBdr>
        </w:div>
        <w:div w:id="777455621">
          <w:marLeft w:val="0"/>
          <w:marRight w:val="0"/>
          <w:marTop w:val="0"/>
          <w:marBottom w:val="0"/>
          <w:divBdr>
            <w:top w:val="none" w:sz="0" w:space="0" w:color="auto"/>
            <w:left w:val="none" w:sz="0" w:space="0" w:color="auto"/>
            <w:bottom w:val="none" w:sz="0" w:space="0" w:color="auto"/>
            <w:right w:val="none" w:sz="0" w:space="0" w:color="auto"/>
          </w:divBdr>
        </w:div>
        <w:div w:id="706216939">
          <w:marLeft w:val="0"/>
          <w:marRight w:val="0"/>
          <w:marTop w:val="0"/>
          <w:marBottom w:val="0"/>
          <w:divBdr>
            <w:top w:val="none" w:sz="0" w:space="0" w:color="auto"/>
            <w:left w:val="none" w:sz="0" w:space="0" w:color="auto"/>
            <w:bottom w:val="none" w:sz="0" w:space="0" w:color="auto"/>
            <w:right w:val="none" w:sz="0" w:space="0" w:color="auto"/>
          </w:divBdr>
        </w:div>
        <w:div w:id="1761294325">
          <w:marLeft w:val="0"/>
          <w:marRight w:val="0"/>
          <w:marTop w:val="0"/>
          <w:marBottom w:val="0"/>
          <w:divBdr>
            <w:top w:val="none" w:sz="0" w:space="0" w:color="auto"/>
            <w:left w:val="none" w:sz="0" w:space="0" w:color="auto"/>
            <w:bottom w:val="none" w:sz="0" w:space="0" w:color="auto"/>
            <w:right w:val="none" w:sz="0" w:space="0" w:color="auto"/>
          </w:divBdr>
        </w:div>
        <w:div w:id="1063215637">
          <w:marLeft w:val="0"/>
          <w:marRight w:val="0"/>
          <w:marTop w:val="0"/>
          <w:marBottom w:val="0"/>
          <w:divBdr>
            <w:top w:val="none" w:sz="0" w:space="0" w:color="auto"/>
            <w:left w:val="none" w:sz="0" w:space="0" w:color="auto"/>
            <w:bottom w:val="none" w:sz="0" w:space="0" w:color="auto"/>
            <w:right w:val="none" w:sz="0" w:space="0" w:color="auto"/>
          </w:divBdr>
        </w:div>
        <w:div w:id="1679887833">
          <w:marLeft w:val="0"/>
          <w:marRight w:val="0"/>
          <w:marTop w:val="0"/>
          <w:marBottom w:val="0"/>
          <w:divBdr>
            <w:top w:val="none" w:sz="0" w:space="0" w:color="auto"/>
            <w:left w:val="none" w:sz="0" w:space="0" w:color="auto"/>
            <w:bottom w:val="none" w:sz="0" w:space="0" w:color="auto"/>
            <w:right w:val="none" w:sz="0" w:space="0" w:color="auto"/>
          </w:divBdr>
        </w:div>
        <w:div w:id="1114178876">
          <w:marLeft w:val="0"/>
          <w:marRight w:val="0"/>
          <w:marTop w:val="0"/>
          <w:marBottom w:val="0"/>
          <w:divBdr>
            <w:top w:val="none" w:sz="0" w:space="0" w:color="auto"/>
            <w:left w:val="none" w:sz="0" w:space="0" w:color="auto"/>
            <w:bottom w:val="none" w:sz="0" w:space="0" w:color="auto"/>
            <w:right w:val="none" w:sz="0" w:space="0" w:color="auto"/>
          </w:divBdr>
        </w:div>
      </w:divsChild>
    </w:div>
    <w:div w:id="1630084054">
      <w:bodyDiv w:val="1"/>
      <w:marLeft w:val="0"/>
      <w:marRight w:val="0"/>
      <w:marTop w:val="0"/>
      <w:marBottom w:val="0"/>
      <w:divBdr>
        <w:top w:val="none" w:sz="0" w:space="0" w:color="auto"/>
        <w:left w:val="none" w:sz="0" w:space="0" w:color="auto"/>
        <w:bottom w:val="none" w:sz="0" w:space="0" w:color="auto"/>
        <w:right w:val="none" w:sz="0" w:space="0" w:color="auto"/>
      </w:divBdr>
    </w:div>
    <w:div w:id="1638801802">
      <w:bodyDiv w:val="1"/>
      <w:marLeft w:val="0"/>
      <w:marRight w:val="0"/>
      <w:marTop w:val="0"/>
      <w:marBottom w:val="0"/>
      <w:divBdr>
        <w:top w:val="none" w:sz="0" w:space="0" w:color="auto"/>
        <w:left w:val="none" w:sz="0" w:space="0" w:color="auto"/>
        <w:bottom w:val="none" w:sz="0" w:space="0" w:color="auto"/>
        <w:right w:val="none" w:sz="0" w:space="0" w:color="auto"/>
      </w:divBdr>
      <w:divsChild>
        <w:div w:id="1360081172">
          <w:marLeft w:val="0"/>
          <w:marRight w:val="0"/>
          <w:marTop w:val="0"/>
          <w:marBottom w:val="0"/>
          <w:divBdr>
            <w:top w:val="none" w:sz="0" w:space="0" w:color="auto"/>
            <w:left w:val="none" w:sz="0" w:space="0" w:color="auto"/>
            <w:bottom w:val="none" w:sz="0" w:space="0" w:color="auto"/>
            <w:right w:val="none" w:sz="0" w:space="0" w:color="auto"/>
          </w:divBdr>
          <w:divsChild>
            <w:div w:id="752244340">
              <w:marLeft w:val="0"/>
              <w:marRight w:val="0"/>
              <w:marTop w:val="0"/>
              <w:marBottom w:val="0"/>
              <w:divBdr>
                <w:top w:val="none" w:sz="0" w:space="0" w:color="auto"/>
                <w:left w:val="none" w:sz="0" w:space="0" w:color="auto"/>
                <w:bottom w:val="none" w:sz="0" w:space="0" w:color="auto"/>
                <w:right w:val="none" w:sz="0" w:space="0" w:color="auto"/>
              </w:divBdr>
            </w:div>
            <w:div w:id="313486858">
              <w:marLeft w:val="0"/>
              <w:marRight w:val="0"/>
              <w:marTop w:val="0"/>
              <w:marBottom w:val="0"/>
              <w:divBdr>
                <w:top w:val="none" w:sz="0" w:space="0" w:color="auto"/>
                <w:left w:val="none" w:sz="0" w:space="0" w:color="auto"/>
                <w:bottom w:val="none" w:sz="0" w:space="0" w:color="auto"/>
                <w:right w:val="none" w:sz="0" w:space="0" w:color="auto"/>
              </w:divBdr>
            </w:div>
            <w:div w:id="575747270">
              <w:marLeft w:val="0"/>
              <w:marRight w:val="0"/>
              <w:marTop w:val="0"/>
              <w:marBottom w:val="0"/>
              <w:divBdr>
                <w:top w:val="none" w:sz="0" w:space="0" w:color="auto"/>
                <w:left w:val="none" w:sz="0" w:space="0" w:color="auto"/>
                <w:bottom w:val="none" w:sz="0" w:space="0" w:color="auto"/>
                <w:right w:val="none" w:sz="0" w:space="0" w:color="auto"/>
              </w:divBdr>
            </w:div>
            <w:div w:id="2106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922">
      <w:bodyDiv w:val="1"/>
      <w:marLeft w:val="0"/>
      <w:marRight w:val="0"/>
      <w:marTop w:val="0"/>
      <w:marBottom w:val="0"/>
      <w:divBdr>
        <w:top w:val="none" w:sz="0" w:space="0" w:color="auto"/>
        <w:left w:val="none" w:sz="0" w:space="0" w:color="auto"/>
        <w:bottom w:val="none" w:sz="0" w:space="0" w:color="auto"/>
        <w:right w:val="none" w:sz="0" w:space="0" w:color="auto"/>
      </w:divBdr>
      <w:divsChild>
        <w:div w:id="162204967">
          <w:marLeft w:val="0"/>
          <w:marRight w:val="0"/>
          <w:marTop w:val="0"/>
          <w:marBottom w:val="0"/>
          <w:divBdr>
            <w:top w:val="none" w:sz="0" w:space="0" w:color="auto"/>
            <w:left w:val="none" w:sz="0" w:space="0" w:color="auto"/>
            <w:bottom w:val="none" w:sz="0" w:space="0" w:color="auto"/>
            <w:right w:val="none" w:sz="0" w:space="0" w:color="auto"/>
          </w:divBdr>
        </w:div>
        <w:div w:id="660934156">
          <w:marLeft w:val="708"/>
          <w:marRight w:val="0"/>
          <w:marTop w:val="0"/>
          <w:marBottom w:val="0"/>
          <w:divBdr>
            <w:top w:val="none" w:sz="0" w:space="0" w:color="auto"/>
            <w:left w:val="none" w:sz="0" w:space="0" w:color="auto"/>
            <w:bottom w:val="none" w:sz="0" w:space="0" w:color="auto"/>
            <w:right w:val="none" w:sz="0" w:space="0" w:color="auto"/>
          </w:divBdr>
        </w:div>
      </w:divsChild>
    </w:div>
    <w:div w:id="1668243749">
      <w:bodyDiv w:val="1"/>
      <w:marLeft w:val="0"/>
      <w:marRight w:val="0"/>
      <w:marTop w:val="0"/>
      <w:marBottom w:val="0"/>
      <w:divBdr>
        <w:top w:val="none" w:sz="0" w:space="0" w:color="auto"/>
        <w:left w:val="none" w:sz="0" w:space="0" w:color="auto"/>
        <w:bottom w:val="none" w:sz="0" w:space="0" w:color="auto"/>
        <w:right w:val="none" w:sz="0" w:space="0" w:color="auto"/>
      </w:divBdr>
      <w:divsChild>
        <w:div w:id="1295602710">
          <w:marLeft w:val="0"/>
          <w:marRight w:val="0"/>
          <w:marTop w:val="0"/>
          <w:marBottom w:val="0"/>
          <w:divBdr>
            <w:top w:val="none" w:sz="0" w:space="0" w:color="auto"/>
            <w:left w:val="none" w:sz="0" w:space="0" w:color="auto"/>
            <w:bottom w:val="none" w:sz="0" w:space="0" w:color="auto"/>
            <w:right w:val="none" w:sz="0" w:space="0" w:color="auto"/>
          </w:divBdr>
        </w:div>
      </w:divsChild>
    </w:div>
    <w:div w:id="1669213959">
      <w:bodyDiv w:val="1"/>
      <w:marLeft w:val="0"/>
      <w:marRight w:val="0"/>
      <w:marTop w:val="0"/>
      <w:marBottom w:val="0"/>
      <w:divBdr>
        <w:top w:val="none" w:sz="0" w:space="0" w:color="auto"/>
        <w:left w:val="none" w:sz="0" w:space="0" w:color="auto"/>
        <w:bottom w:val="none" w:sz="0" w:space="0" w:color="auto"/>
        <w:right w:val="none" w:sz="0" w:space="0" w:color="auto"/>
      </w:divBdr>
    </w:div>
    <w:div w:id="1692485938">
      <w:bodyDiv w:val="1"/>
      <w:marLeft w:val="0"/>
      <w:marRight w:val="0"/>
      <w:marTop w:val="0"/>
      <w:marBottom w:val="0"/>
      <w:divBdr>
        <w:top w:val="none" w:sz="0" w:space="0" w:color="auto"/>
        <w:left w:val="none" w:sz="0" w:space="0" w:color="auto"/>
        <w:bottom w:val="none" w:sz="0" w:space="0" w:color="auto"/>
        <w:right w:val="none" w:sz="0" w:space="0" w:color="auto"/>
      </w:divBdr>
    </w:div>
    <w:div w:id="1736782578">
      <w:bodyDiv w:val="1"/>
      <w:marLeft w:val="0"/>
      <w:marRight w:val="0"/>
      <w:marTop w:val="0"/>
      <w:marBottom w:val="0"/>
      <w:divBdr>
        <w:top w:val="none" w:sz="0" w:space="0" w:color="auto"/>
        <w:left w:val="none" w:sz="0" w:space="0" w:color="auto"/>
        <w:bottom w:val="none" w:sz="0" w:space="0" w:color="auto"/>
        <w:right w:val="none" w:sz="0" w:space="0" w:color="auto"/>
      </w:divBdr>
      <w:divsChild>
        <w:div w:id="2082753422">
          <w:marLeft w:val="0"/>
          <w:marRight w:val="0"/>
          <w:marTop w:val="0"/>
          <w:marBottom w:val="0"/>
          <w:divBdr>
            <w:top w:val="none" w:sz="0" w:space="0" w:color="auto"/>
            <w:left w:val="none" w:sz="0" w:space="0" w:color="auto"/>
            <w:bottom w:val="none" w:sz="0" w:space="0" w:color="auto"/>
            <w:right w:val="none" w:sz="0" w:space="0" w:color="auto"/>
          </w:divBdr>
        </w:div>
        <w:div w:id="320698503">
          <w:marLeft w:val="0"/>
          <w:marRight w:val="0"/>
          <w:marTop w:val="0"/>
          <w:marBottom w:val="0"/>
          <w:divBdr>
            <w:top w:val="none" w:sz="0" w:space="0" w:color="auto"/>
            <w:left w:val="none" w:sz="0" w:space="0" w:color="auto"/>
            <w:bottom w:val="none" w:sz="0" w:space="0" w:color="auto"/>
            <w:right w:val="none" w:sz="0" w:space="0" w:color="auto"/>
          </w:divBdr>
        </w:div>
        <w:div w:id="31852120">
          <w:marLeft w:val="0"/>
          <w:marRight w:val="0"/>
          <w:marTop w:val="0"/>
          <w:marBottom w:val="0"/>
          <w:divBdr>
            <w:top w:val="none" w:sz="0" w:space="0" w:color="auto"/>
            <w:left w:val="none" w:sz="0" w:space="0" w:color="auto"/>
            <w:bottom w:val="none" w:sz="0" w:space="0" w:color="auto"/>
            <w:right w:val="none" w:sz="0" w:space="0" w:color="auto"/>
          </w:divBdr>
        </w:div>
      </w:divsChild>
    </w:div>
    <w:div w:id="1764179769">
      <w:bodyDiv w:val="1"/>
      <w:marLeft w:val="0"/>
      <w:marRight w:val="0"/>
      <w:marTop w:val="0"/>
      <w:marBottom w:val="0"/>
      <w:divBdr>
        <w:top w:val="none" w:sz="0" w:space="0" w:color="auto"/>
        <w:left w:val="none" w:sz="0" w:space="0" w:color="auto"/>
        <w:bottom w:val="none" w:sz="0" w:space="0" w:color="auto"/>
        <w:right w:val="none" w:sz="0" w:space="0" w:color="auto"/>
      </w:divBdr>
      <w:divsChild>
        <w:div w:id="167453478">
          <w:marLeft w:val="0"/>
          <w:marRight w:val="0"/>
          <w:marTop w:val="0"/>
          <w:marBottom w:val="0"/>
          <w:divBdr>
            <w:top w:val="none" w:sz="0" w:space="0" w:color="auto"/>
            <w:left w:val="none" w:sz="0" w:space="0" w:color="auto"/>
            <w:bottom w:val="none" w:sz="0" w:space="0" w:color="auto"/>
            <w:right w:val="none" w:sz="0" w:space="0" w:color="auto"/>
          </w:divBdr>
        </w:div>
        <w:div w:id="184248790">
          <w:marLeft w:val="0"/>
          <w:marRight w:val="0"/>
          <w:marTop w:val="0"/>
          <w:marBottom w:val="0"/>
          <w:divBdr>
            <w:top w:val="none" w:sz="0" w:space="0" w:color="auto"/>
            <w:left w:val="none" w:sz="0" w:space="0" w:color="auto"/>
            <w:bottom w:val="none" w:sz="0" w:space="0" w:color="auto"/>
            <w:right w:val="none" w:sz="0" w:space="0" w:color="auto"/>
          </w:divBdr>
        </w:div>
        <w:div w:id="1658848146">
          <w:marLeft w:val="0"/>
          <w:marRight w:val="0"/>
          <w:marTop w:val="0"/>
          <w:marBottom w:val="0"/>
          <w:divBdr>
            <w:top w:val="none" w:sz="0" w:space="0" w:color="auto"/>
            <w:left w:val="none" w:sz="0" w:space="0" w:color="auto"/>
            <w:bottom w:val="none" w:sz="0" w:space="0" w:color="auto"/>
            <w:right w:val="none" w:sz="0" w:space="0" w:color="auto"/>
          </w:divBdr>
        </w:div>
        <w:div w:id="52852001">
          <w:marLeft w:val="0"/>
          <w:marRight w:val="0"/>
          <w:marTop w:val="0"/>
          <w:marBottom w:val="0"/>
          <w:divBdr>
            <w:top w:val="none" w:sz="0" w:space="0" w:color="auto"/>
            <w:left w:val="none" w:sz="0" w:space="0" w:color="auto"/>
            <w:bottom w:val="none" w:sz="0" w:space="0" w:color="auto"/>
            <w:right w:val="none" w:sz="0" w:space="0" w:color="auto"/>
          </w:divBdr>
        </w:div>
        <w:div w:id="797065593">
          <w:marLeft w:val="0"/>
          <w:marRight w:val="0"/>
          <w:marTop w:val="0"/>
          <w:marBottom w:val="0"/>
          <w:divBdr>
            <w:top w:val="none" w:sz="0" w:space="0" w:color="auto"/>
            <w:left w:val="none" w:sz="0" w:space="0" w:color="auto"/>
            <w:bottom w:val="none" w:sz="0" w:space="0" w:color="auto"/>
            <w:right w:val="none" w:sz="0" w:space="0" w:color="auto"/>
          </w:divBdr>
        </w:div>
        <w:div w:id="1694264884">
          <w:marLeft w:val="0"/>
          <w:marRight w:val="0"/>
          <w:marTop w:val="0"/>
          <w:marBottom w:val="0"/>
          <w:divBdr>
            <w:top w:val="none" w:sz="0" w:space="0" w:color="auto"/>
            <w:left w:val="none" w:sz="0" w:space="0" w:color="auto"/>
            <w:bottom w:val="none" w:sz="0" w:space="0" w:color="auto"/>
            <w:right w:val="none" w:sz="0" w:space="0" w:color="auto"/>
          </w:divBdr>
        </w:div>
        <w:div w:id="2031102277">
          <w:marLeft w:val="0"/>
          <w:marRight w:val="0"/>
          <w:marTop w:val="0"/>
          <w:marBottom w:val="0"/>
          <w:divBdr>
            <w:top w:val="none" w:sz="0" w:space="0" w:color="auto"/>
            <w:left w:val="none" w:sz="0" w:space="0" w:color="auto"/>
            <w:bottom w:val="none" w:sz="0" w:space="0" w:color="auto"/>
            <w:right w:val="none" w:sz="0" w:space="0" w:color="auto"/>
          </w:divBdr>
        </w:div>
        <w:div w:id="1223827454">
          <w:marLeft w:val="0"/>
          <w:marRight w:val="0"/>
          <w:marTop w:val="0"/>
          <w:marBottom w:val="0"/>
          <w:divBdr>
            <w:top w:val="none" w:sz="0" w:space="0" w:color="auto"/>
            <w:left w:val="none" w:sz="0" w:space="0" w:color="auto"/>
            <w:bottom w:val="none" w:sz="0" w:space="0" w:color="auto"/>
            <w:right w:val="none" w:sz="0" w:space="0" w:color="auto"/>
          </w:divBdr>
        </w:div>
        <w:div w:id="1463420613">
          <w:marLeft w:val="0"/>
          <w:marRight w:val="0"/>
          <w:marTop w:val="0"/>
          <w:marBottom w:val="0"/>
          <w:divBdr>
            <w:top w:val="none" w:sz="0" w:space="0" w:color="auto"/>
            <w:left w:val="none" w:sz="0" w:space="0" w:color="auto"/>
            <w:bottom w:val="none" w:sz="0" w:space="0" w:color="auto"/>
            <w:right w:val="none" w:sz="0" w:space="0" w:color="auto"/>
          </w:divBdr>
        </w:div>
        <w:div w:id="1157577637">
          <w:marLeft w:val="0"/>
          <w:marRight w:val="0"/>
          <w:marTop w:val="0"/>
          <w:marBottom w:val="0"/>
          <w:divBdr>
            <w:top w:val="none" w:sz="0" w:space="0" w:color="auto"/>
            <w:left w:val="none" w:sz="0" w:space="0" w:color="auto"/>
            <w:bottom w:val="none" w:sz="0" w:space="0" w:color="auto"/>
            <w:right w:val="none" w:sz="0" w:space="0" w:color="auto"/>
          </w:divBdr>
        </w:div>
        <w:div w:id="1019547325">
          <w:marLeft w:val="0"/>
          <w:marRight w:val="0"/>
          <w:marTop w:val="0"/>
          <w:marBottom w:val="0"/>
          <w:divBdr>
            <w:top w:val="none" w:sz="0" w:space="0" w:color="auto"/>
            <w:left w:val="none" w:sz="0" w:space="0" w:color="auto"/>
            <w:bottom w:val="none" w:sz="0" w:space="0" w:color="auto"/>
            <w:right w:val="none" w:sz="0" w:space="0" w:color="auto"/>
          </w:divBdr>
        </w:div>
        <w:div w:id="2012175985">
          <w:marLeft w:val="0"/>
          <w:marRight w:val="0"/>
          <w:marTop w:val="0"/>
          <w:marBottom w:val="0"/>
          <w:divBdr>
            <w:top w:val="none" w:sz="0" w:space="0" w:color="auto"/>
            <w:left w:val="none" w:sz="0" w:space="0" w:color="auto"/>
            <w:bottom w:val="none" w:sz="0" w:space="0" w:color="auto"/>
            <w:right w:val="none" w:sz="0" w:space="0" w:color="auto"/>
          </w:divBdr>
        </w:div>
        <w:div w:id="799765390">
          <w:marLeft w:val="0"/>
          <w:marRight w:val="0"/>
          <w:marTop w:val="0"/>
          <w:marBottom w:val="0"/>
          <w:divBdr>
            <w:top w:val="none" w:sz="0" w:space="0" w:color="auto"/>
            <w:left w:val="none" w:sz="0" w:space="0" w:color="auto"/>
            <w:bottom w:val="none" w:sz="0" w:space="0" w:color="auto"/>
            <w:right w:val="none" w:sz="0" w:space="0" w:color="auto"/>
          </w:divBdr>
        </w:div>
        <w:div w:id="709112216">
          <w:marLeft w:val="0"/>
          <w:marRight w:val="0"/>
          <w:marTop w:val="0"/>
          <w:marBottom w:val="0"/>
          <w:divBdr>
            <w:top w:val="none" w:sz="0" w:space="0" w:color="auto"/>
            <w:left w:val="none" w:sz="0" w:space="0" w:color="auto"/>
            <w:bottom w:val="none" w:sz="0" w:space="0" w:color="auto"/>
            <w:right w:val="none" w:sz="0" w:space="0" w:color="auto"/>
          </w:divBdr>
        </w:div>
        <w:div w:id="1028214884">
          <w:marLeft w:val="0"/>
          <w:marRight w:val="0"/>
          <w:marTop w:val="0"/>
          <w:marBottom w:val="0"/>
          <w:divBdr>
            <w:top w:val="none" w:sz="0" w:space="0" w:color="auto"/>
            <w:left w:val="none" w:sz="0" w:space="0" w:color="auto"/>
            <w:bottom w:val="none" w:sz="0" w:space="0" w:color="auto"/>
            <w:right w:val="none" w:sz="0" w:space="0" w:color="auto"/>
          </w:divBdr>
        </w:div>
        <w:div w:id="573782155">
          <w:marLeft w:val="0"/>
          <w:marRight w:val="0"/>
          <w:marTop w:val="0"/>
          <w:marBottom w:val="0"/>
          <w:divBdr>
            <w:top w:val="none" w:sz="0" w:space="0" w:color="auto"/>
            <w:left w:val="none" w:sz="0" w:space="0" w:color="auto"/>
            <w:bottom w:val="none" w:sz="0" w:space="0" w:color="auto"/>
            <w:right w:val="none" w:sz="0" w:space="0" w:color="auto"/>
          </w:divBdr>
        </w:div>
        <w:div w:id="1209682428">
          <w:marLeft w:val="0"/>
          <w:marRight w:val="0"/>
          <w:marTop w:val="0"/>
          <w:marBottom w:val="0"/>
          <w:divBdr>
            <w:top w:val="none" w:sz="0" w:space="0" w:color="auto"/>
            <w:left w:val="none" w:sz="0" w:space="0" w:color="auto"/>
            <w:bottom w:val="none" w:sz="0" w:space="0" w:color="auto"/>
            <w:right w:val="none" w:sz="0" w:space="0" w:color="auto"/>
          </w:divBdr>
        </w:div>
        <w:div w:id="1600092923">
          <w:marLeft w:val="0"/>
          <w:marRight w:val="0"/>
          <w:marTop w:val="0"/>
          <w:marBottom w:val="0"/>
          <w:divBdr>
            <w:top w:val="none" w:sz="0" w:space="0" w:color="auto"/>
            <w:left w:val="none" w:sz="0" w:space="0" w:color="auto"/>
            <w:bottom w:val="none" w:sz="0" w:space="0" w:color="auto"/>
            <w:right w:val="none" w:sz="0" w:space="0" w:color="auto"/>
          </w:divBdr>
        </w:div>
        <w:div w:id="368801764">
          <w:marLeft w:val="0"/>
          <w:marRight w:val="0"/>
          <w:marTop w:val="0"/>
          <w:marBottom w:val="0"/>
          <w:divBdr>
            <w:top w:val="none" w:sz="0" w:space="0" w:color="auto"/>
            <w:left w:val="none" w:sz="0" w:space="0" w:color="auto"/>
            <w:bottom w:val="none" w:sz="0" w:space="0" w:color="auto"/>
            <w:right w:val="none" w:sz="0" w:space="0" w:color="auto"/>
          </w:divBdr>
        </w:div>
        <w:div w:id="362708802">
          <w:marLeft w:val="0"/>
          <w:marRight w:val="0"/>
          <w:marTop w:val="0"/>
          <w:marBottom w:val="0"/>
          <w:divBdr>
            <w:top w:val="none" w:sz="0" w:space="0" w:color="auto"/>
            <w:left w:val="none" w:sz="0" w:space="0" w:color="auto"/>
            <w:bottom w:val="none" w:sz="0" w:space="0" w:color="auto"/>
            <w:right w:val="none" w:sz="0" w:space="0" w:color="auto"/>
          </w:divBdr>
        </w:div>
        <w:div w:id="859273047">
          <w:marLeft w:val="0"/>
          <w:marRight w:val="0"/>
          <w:marTop w:val="0"/>
          <w:marBottom w:val="0"/>
          <w:divBdr>
            <w:top w:val="none" w:sz="0" w:space="0" w:color="auto"/>
            <w:left w:val="none" w:sz="0" w:space="0" w:color="auto"/>
            <w:bottom w:val="none" w:sz="0" w:space="0" w:color="auto"/>
            <w:right w:val="none" w:sz="0" w:space="0" w:color="auto"/>
          </w:divBdr>
        </w:div>
        <w:div w:id="2126270100">
          <w:marLeft w:val="0"/>
          <w:marRight w:val="0"/>
          <w:marTop w:val="0"/>
          <w:marBottom w:val="0"/>
          <w:divBdr>
            <w:top w:val="none" w:sz="0" w:space="0" w:color="auto"/>
            <w:left w:val="none" w:sz="0" w:space="0" w:color="auto"/>
            <w:bottom w:val="none" w:sz="0" w:space="0" w:color="auto"/>
            <w:right w:val="none" w:sz="0" w:space="0" w:color="auto"/>
          </w:divBdr>
        </w:div>
        <w:div w:id="378628685">
          <w:marLeft w:val="0"/>
          <w:marRight w:val="0"/>
          <w:marTop w:val="0"/>
          <w:marBottom w:val="0"/>
          <w:divBdr>
            <w:top w:val="none" w:sz="0" w:space="0" w:color="auto"/>
            <w:left w:val="none" w:sz="0" w:space="0" w:color="auto"/>
            <w:bottom w:val="none" w:sz="0" w:space="0" w:color="auto"/>
            <w:right w:val="none" w:sz="0" w:space="0" w:color="auto"/>
          </w:divBdr>
        </w:div>
        <w:div w:id="911693484">
          <w:marLeft w:val="0"/>
          <w:marRight w:val="0"/>
          <w:marTop w:val="0"/>
          <w:marBottom w:val="0"/>
          <w:divBdr>
            <w:top w:val="none" w:sz="0" w:space="0" w:color="auto"/>
            <w:left w:val="none" w:sz="0" w:space="0" w:color="auto"/>
            <w:bottom w:val="none" w:sz="0" w:space="0" w:color="auto"/>
            <w:right w:val="none" w:sz="0" w:space="0" w:color="auto"/>
          </w:divBdr>
        </w:div>
        <w:div w:id="744453755">
          <w:marLeft w:val="0"/>
          <w:marRight w:val="0"/>
          <w:marTop w:val="0"/>
          <w:marBottom w:val="0"/>
          <w:divBdr>
            <w:top w:val="none" w:sz="0" w:space="0" w:color="auto"/>
            <w:left w:val="none" w:sz="0" w:space="0" w:color="auto"/>
            <w:bottom w:val="none" w:sz="0" w:space="0" w:color="auto"/>
            <w:right w:val="none" w:sz="0" w:space="0" w:color="auto"/>
          </w:divBdr>
        </w:div>
        <w:div w:id="2011373838">
          <w:marLeft w:val="0"/>
          <w:marRight w:val="0"/>
          <w:marTop w:val="0"/>
          <w:marBottom w:val="0"/>
          <w:divBdr>
            <w:top w:val="none" w:sz="0" w:space="0" w:color="auto"/>
            <w:left w:val="none" w:sz="0" w:space="0" w:color="auto"/>
            <w:bottom w:val="none" w:sz="0" w:space="0" w:color="auto"/>
            <w:right w:val="none" w:sz="0" w:space="0" w:color="auto"/>
          </w:divBdr>
        </w:div>
        <w:div w:id="952395084">
          <w:marLeft w:val="0"/>
          <w:marRight w:val="0"/>
          <w:marTop w:val="0"/>
          <w:marBottom w:val="0"/>
          <w:divBdr>
            <w:top w:val="none" w:sz="0" w:space="0" w:color="auto"/>
            <w:left w:val="none" w:sz="0" w:space="0" w:color="auto"/>
            <w:bottom w:val="none" w:sz="0" w:space="0" w:color="auto"/>
            <w:right w:val="none" w:sz="0" w:space="0" w:color="auto"/>
          </w:divBdr>
        </w:div>
        <w:div w:id="1209680346">
          <w:marLeft w:val="0"/>
          <w:marRight w:val="0"/>
          <w:marTop w:val="0"/>
          <w:marBottom w:val="0"/>
          <w:divBdr>
            <w:top w:val="none" w:sz="0" w:space="0" w:color="auto"/>
            <w:left w:val="none" w:sz="0" w:space="0" w:color="auto"/>
            <w:bottom w:val="none" w:sz="0" w:space="0" w:color="auto"/>
            <w:right w:val="none" w:sz="0" w:space="0" w:color="auto"/>
          </w:divBdr>
        </w:div>
        <w:div w:id="1934898463">
          <w:marLeft w:val="0"/>
          <w:marRight w:val="0"/>
          <w:marTop w:val="0"/>
          <w:marBottom w:val="0"/>
          <w:divBdr>
            <w:top w:val="none" w:sz="0" w:space="0" w:color="auto"/>
            <w:left w:val="none" w:sz="0" w:space="0" w:color="auto"/>
            <w:bottom w:val="none" w:sz="0" w:space="0" w:color="auto"/>
            <w:right w:val="none" w:sz="0" w:space="0" w:color="auto"/>
          </w:divBdr>
        </w:div>
        <w:div w:id="160855752">
          <w:marLeft w:val="0"/>
          <w:marRight w:val="0"/>
          <w:marTop w:val="0"/>
          <w:marBottom w:val="0"/>
          <w:divBdr>
            <w:top w:val="none" w:sz="0" w:space="0" w:color="auto"/>
            <w:left w:val="none" w:sz="0" w:space="0" w:color="auto"/>
            <w:bottom w:val="none" w:sz="0" w:space="0" w:color="auto"/>
            <w:right w:val="none" w:sz="0" w:space="0" w:color="auto"/>
          </w:divBdr>
        </w:div>
        <w:div w:id="200559307">
          <w:marLeft w:val="0"/>
          <w:marRight w:val="0"/>
          <w:marTop w:val="0"/>
          <w:marBottom w:val="0"/>
          <w:divBdr>
            <w:top w:val="none" w:sz="0" w:space="0" w:color="auto"/>
            <w:left w:val="none" w:sz="0" w:space="0" w:color="auto"/>
            <w:bottom w:val="none" w:sz="0" w:space="0" w:color="auto"/>
            <w:right w:val="none" w:sz="0" w:space="0" w:color="auto"/>
          </w:divBdr>
        </w:div>
        <w:div w:id="1730037376">
          <w:marLeft w:val="0"/>
          <w:marRight w:val="0"/>
          <w:marTop w:val="0"/>
          <w:marBottom w:val="0"/>
          <w:divBdr>
            <w:top w:val="none" w:sz="0" w:space="0" w:color="auto"/>
            <w:left w:val="none" w:sz="0" w:space="0" w:color="auto"/>
            <w:bottom w:val="none" w:sz="0" w:space="0" w:color="auto"/>
            <w:right w:val="none" w:sz="0" w:space="0" w:color="auto"/>
          </w:divBdr>
        </w:div>
        <w:div w:id="749623120">
          <w:marLeft w:val="0"/>
          <w:marRight w:val="0"/>
          <w:marTop w:val="0"/>
          <w:marBottom w:val="0"/>
          <w:divBdr>
            <w:top w:val="none" w:sz="0" w:space="0" w:color="auto"/>
            <w:left w:val="none" w:sz="0" w:space="0" w:color="auto"/>
            <w:bottom w:val="none" w:sz="0" w:space="0" w:color="auto"/>
            <w:right w:val="none" w:sz="0" w:space="0" w:color="auto"/>
          </w:divBdr>
        </w:div>
        <w:div w:id="1279607045">
          <w:marLeft w:val="0"/>
          <w:marRight w:val="0"/>
          <w:marTop w:val="0"/>
          <w:marBottom w:val="0"/>
          <w:divBdr>
            <w:top w:val="none" w:sz="0" w:space="0" w:color="auto"/>
            <w:left w:val="none" w:sz="0" w:space="0" w:color="auto"/>
            <w:bottom w:val="none" w:sz="0" w:space="0" w:color="auto"/>
            <w:right w:val="none" w:sz="0" w:space="0" w:color="auto"/>
          </w:divBdr>
        </w:div>
        <w:div w:id="48842306">
          <w:marLeft w:val="0"/>
          <w:marRight w:val="0"/>
          <w:marTop w:val="0"/>
          <w:marBottom w:val="0"/>
          <w:divBdr>
            <w:top w:val="none" w:sz="0" w:space="0" w:color="auto"/>
            <w:left w:val="none" w:sz="0" w:space="0" w:color="auto"/>
            <w:bottom w:val="none" w:sz="0" w:space="0" w:color="auto"/>
            <w:right w:val="none" w:sz="0" w:space="0" w:color="auto"/>
          </w:divBdr>
        </w:div>
        <w:div w:id="1863780998">
          <w:marLeft w:val="0"/>
          <w:marRight w:val="0"/>
          <w:marTop w:val="0"/>
          <w:marBottom w:val="0"/>
          <w:divBdr>
            <w:top w:val="none" w:sz="0" w:space="0" w:color="auto"/>
            <w:left w:val="none" w:sz="0" w:space="0" w:color="auto"/>
            <w:bottom w:val="none" w:sz="0" w:space="0" w:color="auto"/>
            <w:right w:val="none" w:sz="0" w:space="0" w:color="auto"/>
          </w:divBdr>
        </w:div>
        <w:div w:id="957638877">
          <w:marLeft w:val="0"/>
          <w:marRight w:val="0"/>
          <w:marTop w:val="0"/>
          <w:marBottom w:val="0"/>
          <w:divBdr>
            <w:top w:val="none" w:sz="0" w:space="0" w:color="auto"/>
            <w:left w:val="none" w:sz="0" w:space="0" w:color="auto"/>
            <w:bottom w:val="none" w:sz="0" w:space="0" w:color="auto"/>
            <w:right w:val="none" w:sz="0" w:space="0" w:color="auto"/>
          </w:divBdr>
        </w:div>
        <w:div w:id="485704698">
          <w:marLeft w:val="0"/>
          <w:marRight w:val="0"/>
          <w:marTop w:val="0"/>
          <w:marBottom w:val="0"/>
          <w:divBdr>
            <w:top w:val="none" w:sz="0" w:space="0" w:color="auto"/>
            <w:left w:val="none" w:sz="0" w:space="0" w:color="auto"/>
            <w:bottom w:val="none" w:sz="0" w:space="0" w:color="auto"/>
            <w:right w:val="none" w:sz="0" w:space="0" w:color="auto"/>
          </w:divBdr>
        </w:div>
        <w:div w:id="1735547589">
          <w:marLeft w:val="0"/>
          <w:marRight w:val="0"/>
          <w:marTop w:val="0"/>
          <w:marBottom w:val="0"/>
          <w:divBdr>
            <w:top w:val="none" w:sz="0" w:space="0" w:color="auto"/>
            <w:left w:val="none" w:sz="0" w:space="0" w:color="auto"/>
            <w:bottom w:val="none" w:sz="0" w:space="0" w:color="auto"/>
            <w:right w:val="none" w:sz="0" w:space="0" w:color="auto"/>
          </w:divBdr>
        </w:div>
        <w:div w:id="1227109005">
          <w:marLeft w:val="0"/>
          <w:marRight w:val="0"/>
          <w:marTop w:val="0"/>
          <w:marBottom w:val="0"/>
          <w:divBdr>
            <w:top w:val="none" w:sz="0" w:space="0" w:color="auto"/>
            <w:left w:val="none" w:sz="0" w:space="0" w:color="auto"/>
            <w:bottom w:val="none" w:sz="0" w:space="0" w:color="auto"/>
            <w:right w:val="none" w:sz="0" w:space="0" w:color="auto"/>
          </w:divBdr>
        </w:div>
        <w:div w:id="1448113675">
          <w:marLeft w:val="0"/>
          <w:marRight w:val="0"/>
          <w:marTop w:val="0"/>
          <w:marBottom w:val="0"/>
          <w:divBdr>
            <w:top w:val="none" w:sz="0" w:space="0" w:color="auto"/>
            <w:left w:val="none" w:sz="0" w:space="0" w:color="auto"/>
            <w:bottom w:val="none" w:sz="0" w:space="0" w:color="auto"/>
            <w:right w:val="none" w:sz="0" w:space="0" w:color="auto"/>
          </w:divBdr>
        </w:div>
        <w:div w:id="580867069">
          <w:marLeft w:val="0"/>
          <w:marRight w:val="0"/>
          <w:marTop w:val="0"/>
          <w:marBottom w:val="0"/>
          <w:divBdr>
            <w:top w:val="none" w:sz="0" w:space="0" w:color="auto"/>
            <w:left w:val="none" w:sz="0" w:space="0" w:color="auto"/>
            <w:bottom w:val="none" w:sz="0" w:space="0" w:color="auto"/>
            <w:right w:val="none" w:sz="0" w:space="0" w:color="auto"/>
          </w:divBdr>
        </w:div>
        <w:div w:id="785544677">
          <w:marLeft w:val="0"/>
          <w:marRight w:val="0"/>
          <w:marTop w:val="0"/>
          <w:marBottom w:val="0"/>
          <w:divBdr>
            <w:top w:val="none" w:sz="0" w:space="0" w:color="auto"/>
            <w:left w:val="none" w:sz="0" w:space="0" w:color="auto"/>
            <w:bottom w:val="none" w:sz="0" w:space="0" w:color="auto"/>
            <w:right w:val="none" w:sz="0" w:space="0" w:color="auto"/>
          </w:divBdr>
        </w:div>
        <w:div w:id="42292414">
          <w:marLeft w:val="0"/>
          <w:marRight w:val="0"/>
          <w:marTop w:val="0"/>
          <w:marBottom w:val="0"/>
          <w:divBdr>
            <w:top w:val="none" w:sz="0" w:space="0" w:color="auto"/>
            <w:left w:val="none" w:sz="0" w:space="0" w:color="auto"/>
            <w:bottom w:val="none" w:sz="0" w:space="0" w:color="auto"/>
            <w:right w:val="none" w:sz="0" w:space="0" w:color="auto"/>
          </w:divBdr>
        </w:div>
        <w:div w:id="700085839">
          <w:marLeft w:val="0"/>
          <w:marRight w:val="0"/>
          <w:marTop w:val="0"/>
          <w:marBottom w:val="0"/>
          <w:divBdr>
            <w:top w:val="none" w:sz="0" w:space="0" w:color="auto"/>
            <w:left w:val="none" w:sz="0" w:space="0" w:color="auto"/>
            <w:bottom w:val="none" w:sz="0" w:space="0" w:color="auto"/>
            <w:right w:val="none" w:sz="0" w:space="0" w:color="auto"/>
          </w:divBdr>
        </w:div>
        <w:div w:id="1681663444">
          <w:marLeft w:val="0"/>
          <w:marRight w:val="0"/>
          <w:marTop w:val="0"/>
          <w:marBottom w:val="0"/>
          <w:divBdr>
            <w:top w:val="none" w:sz="0" w:space="0" w:color="auto"/>
            <w:left w:val="none" w:sz="0" w:space="0" w:color="auto"/>
            <w:bottom w:val="none" w:sz="0" w:space="0" w:color="auto"/>
            <w:right w:val="none" w:sz="0" w:space="0" w:color="auto"/>
          </w:divBdr>
        </w:div>
        <w:div w:id="993332886">
          <w:marLeft w:val="0"/>
          <w:marRight w:val="0"/>
          <w:marTop w:val="0"/>
          <w:marBottom w:val="0"/>
          <w:divBdr>
            <w:top w:val="none" w:sz="0" w:space="0" w:color="auto"/>
            <w:left w:val="none" w:sz="0" w:space="0" w:color="auto"/>
            <w:bottom w:val="none" w:sz="0" w:space="0" w:color="auto"/>
            <w:right w:val="none" w:sz="0" w:space="0" w:color="auto"/>
          </w:divBdr>
        </w:div>
        <w:div w:id="756365217">
          <w:marLeft w:val="0"/>
          <w:marRight w:val="0"/>
          <w:marTop w:val="0"/>
          <w:marBottom w:val="0"/>
          <w:divBdr>
            <w:top w:val="none" w:sz="0" w:space="0" w:color="auto"/>
            <w:left w:val="none" w:sz="0" w:space="0" w:color="auto"/>
            <w:bottom w:val="none" w:sz="0" w:space="0" w:color="auto"/>
            <w:right w:val="none" w:sz="0" w:space="0" w:color="auto"/>
          </w:divBdr>
        </w:div>
        <w:div w:id="656494351">
          <w:marLeft w:val="0"/>
          <w:marRight w:val="0"/>
          <w:marTop w:val="0"/>
          <w:marBottom w:val="0"/>
          <w:divBdr>
            <w:top w:val="none" w:sz="0" w:space="0" w:color="auto"/>
            <w:left w:val="none" w:sz="0" w:space="0" w:color="auto"/>
            <w:bottom w:val="none" w:sz="0" w:space="0" w:color="auto"/>
            <w:right w:val="none" w:sz="0" w:space="0" w:color="auto"/>
          </w:divBdr>
        </w:div>
        <w:div w:id="67971082">
          <w:marLeft w:val="0"/>
          <w:marRight w:val="0"/>
          <w:marTop w:val="0"/>
          <w:marBottom w:val="0"/>
          <w:divBdr>
            <w:top w:val="none" w:sz="0" w:space="0" w:color="auto"/>
            <w:left w:val="none" w:sz="0" w:space="0" w:color="auto"/>
            <w:bottom w:val="none" w:sz="0" w:space="0" w:color="auto"/>
            <w:right w:val="none" w:sz="0" w:space="0" w:color="auto"/>
          </w:divBdr>
        </w:div>
        <w:div w:id="549000423">
          <w:marLeft w:val="0"/>
          <w:marRight w:val="0"/>
          <w:marTop w:val="0"/>
          <w:marBottom w:val="0"/>
          <w:divBdr>
            <w:top w:val="none" w:sz="0" w:space="0" w:color="auto"/>
            <w:left w:val="none" w:sz="0" w:space="0" w:color="auto"/>
            <w:bottom w:val="none" w:sz="0" w:space="0" w:color="auto"/>
            <w:right w:val="none" w:sz="0" w:space="0" w:color="auto"/>
          </w:divBdr>
        </w:div>
        <w:div w:id="1593858613">
          <w:marLeft w:val="0"/>
          <w:marRight w:val="0"/>
          <w:marTop w:val="0"/>
          <w:marBottom w:val="0"/>
          <w:divBdr>
            <w:top w:val="none" w:sz="0" w:space="0" w:color="auto"/>
            <w:left w:val="none" w:sz="0" w:space="0" w:color="auto"/>
            <w:bottom w:val="none" w:sz="0" w:space="0" w:color="auto"/>
            <w:right w:val="none" w:sz="0" w:space="0" w:color="auto"/>
          </w:divBdr>
        </w:div>
        <w:div w:id="1120874647">
          <w:marLeft w:val="0"/>
          <w:marRight w:val="0"/>
          <w:marTop w:val="0"/>
          <w:marBottom w:val="0"/>
          <w:divBdr>
            <w:top w:val="none" w:sz="0" w:space="0" w:color="auto"/>
            <w:left w:val="none" w:sz="0" w:space="0" w:color="auto"/>
            <w:bottom w:val="none" w:sz="0" w:space="0" w:color="auto"/>
            <w:right w:val="none" w:sz="0" w:space="0" w:color="auto"/>
          </w:divBdr>
        </w:div>
        <w:div w:id="517963406">
          <w:marLeft w:val="0"/>
          <w:marRight w:val="0"/>
          <w:marTop w:val="0"/>
          <w:marBottom w:val="0"/>
          <w:divBdr>
            <w:top w:val="none" w:sz="0" w:space="0" w:color="auto"/>
            <w:left w:val="none" w:sz="0" w:space="0" w:color="auto"/>
            <w:bottom w:val="none" w:sz="0" w:space="0" w:color="auto"/>
            <w:right w:val="none" w:sz="0" w:space="0" w:color="auto"/>
          </w:divBdr>
        </w:div>
        <w:div w:id="876240713">
          <w:marLeft w:val="0"/>
          <w:marRight w:val="0"/>
          <w:marTop w:val="0"/>
          <w:marBottom w:val="0"/>
          <w:divBdr>
            <w:top w:val="none" w:sz="0" w:space="0" w:color="auto"/>
            <w:left w:val="none" w:sz="0" w:space="0" w:color="auto"/>
            <w:bottom w:val="none" w:sz="0" w:space="0" w:color="auto"/>
            <w:right w:val="none" w:sz="0" w:space="0" w:color="auto"/>
          </w:divBdr>
        </w:div>
        <w:div w:id="301346983">
          <w:marLeft w:val="0"/>
          <w:marRight w:val="0"/>
          <w:marTop w:val="0"/>
          <w:marBottom w:val="0"/>
          <w:divBdr>
            <w:top w:val="none" w:sz="0" w:space="0" w:color="auto"/>
            <w:left w:val="none" w:sz="0" w:space="0" w:color="auto"/>
            <w:bottom w:val="none" w:sz="0" w:space="0" w:color="auto"/>
            <w:right w:val="none" w:sz="0" w:space="0" w:color="auto"/>
          </w:divBdr>
        </w:div>
        <w:div w:id="341323014">
          <w:marLeft w:val="0"/>
          <w:marRight w:val="0"/>
          <w:marTop w:val="0"/>
          <w:marBottom w:val="0"/>
          <w:divBdr>
            <w:top w:val="none" w:sz="0" w:space="0" w:color="auto"/>
            <w:left w:val="none" w:sz="0" w:space="0" w:color="auto"/>
            <w:bottom w:val="none" w:sz="0" w:space="0" w:color="auto"/>
            <w:right w:val="none" w:sz="0" w:space="0" w:color="auto"/>
          </w:divBdr>
        </w:div>
        <w:div w:id="1686908451">
          <w:marLeft w:val="0"/>
          <w:marRight w:val="0"/>
          <w:marTop w:val="0"/>
          <w:marBottom w:val="0"/>
          <w:divBdr>
            <w:top w:val="none" w:sz="0" w:space="0" w:color="auto"/>
            <w:left w:val="none" w:sz="0" w:space="0" w:color="auto"/>
            <w:bottom w:val="none" w:sz="0" w:space="0" w:color="auto"/>
            <w:right w:val="none" w:sz="0" w:space="0" w:color="auto"/>
          </w:divBdr>
        </w:div>
        <w:div w:id="145244490">
          <w:marLeft w:val="0"/>
          <w:marRight w:val="0"/>
          <w:marTop w:val="0"/>
          <w:marBottom w:val="0"/>
          <w:divBdr>
            <w:top w:val="none" w:sz="0" w:space="0" w:color="auto"/>
            <w:left w:val="none" w:sz="0" w:space="0" w:color="auto"/>
            <w:bottom w:val="none" w:sz="0" w:space="0" w:color="auto"/>
            <w:right w:val="none" w:sz="0" w:space="0" w:color="auto"/>
          </w:divBdr>
        </w:div>
        <w:div w:id="1018699085">
          <w:marLeft w:val="0"/>
          <w:marRight w:val="0"/>
          <w:marTop w:val="0"/>
          <w:marBottom w:val="0"/>
          <w:divBdr>
            <w:top w:val="none" w:sz="0" w:space="0" w:color="auto"/>
            <w:left w:val="none" w:sz="0" w:space="0" w:color="auto"/>
            <w:bottom w:val="none" w:sz="0" w:space="0" w:color="auto"/>
            <w:right w:val="none" w:sz="0" w:space="0" w:color="auto"/>
          </w:divBdr>
        </w:div>
        <w:div w:id="425343742">
          <w:marLeft w:val="0"/>
          <w:marRight w:val="0"/>
          <w:marTop w:val="0"/>
          <w:marBottom w:val="0"/>
          <w:divBdr>
            <w:top w:val="none" w:sz="0" w:space="0" w:color="auto"/>
            <w:left w:val="none" w:sz="0" w:space="0" w:color="auto"/>
            <w:bottom w:val="none" w:sz="0" w:space="0" w:color="auto"/>
            <w:right w:val="none" w:sz="0" w:space="0" w:color="auto"/>
          </w:divBdr>
        </w:div>
        <w:div w:id="909197309">
          <w:marLeft w:val="0"/>
          <w:marRight w:val="0"/>
          <w:marTop w:val="0"/>
          <w:marBottom w:val="0"/>
          <w:divBdr>
            <w:top w:val="none" w:sz="0" w:space="0" w:color="auto"/>
            <w:left w:val="none" w:sz="0" w:space="0" w:color="auto"/>
            <w:bottom w:val="none" w:sz="0" w:space="0" w:color="auto"/>
            <w:right w:val="none" w:sz="0" w:space="0" w:color="auto"/>
          </w:divBdr>
        </w:div>
        <w:div w:id="1605531340">
          <w:marLeft w:val="0"/>
          <w:marRight w:val="0"/>
          <w:marTop w:val="0"/>
          <w:marBottom w:val="0"/>
          <w:divBdr>
            <w:top w:val="none" w:sz="0" w:space="0" w:color="auto"/>
            <w:left w:val="none" w:sz="0" w:space="0" w:color="auto"/>
            <w:bottom w:val="none" w:sz="0" w:space="0" w:color="auto"/>
            <w:right w:val="none" w:sz="0" w:space="0" w:color="auto"/>
          </w:divBdr>
        </w:div>
        <w:div w:id="322783344">
          <w:marLeft w:val="0"/>
          <w:marRight w:val="0"/>
          <w:marTop w:val="0"/>
          <w:marBottom w:val="0"/>
          <w:divBdr>
            <w:top w:val="none" w:sz="0" w:space="0" w:color="auto"/>
            <w:left w:val="none" w:sz="0" w:space="0" w:color="auto"/>
            <w:bottom w:val="none" w:sz="0" w:space="0" w:color="auto"/>
            <w:right w:val="none" w:sz="0" w:space="0" w:color="auto"/>
          </w:divBdr>
        </w:div>
        <w:div w:id="94136384">
          <w:marLeft w:val="0"/>
          <w:marRight w:val="0"/>
          <w:marTop w:val="0"/>
          <w:marBottom w:val="0"/>
          <w:divBdr>
            <w:top w:val="none" w:sz="0" w:space="0" w:color="auto"/>
            <w:left w:val="none" w:sz="0" w:space="0" w:color="auto"/>
            <w:bottom w:val="none" w:sz="0" w:space="0" w:color="auto"/>
            <w:right w:val="none" w:sz="0" w:space="0" w:color="auto"/>
          </w:divBdr>
        </w:div>
        <w:div w:id="2107186383">
          <w:marLeft w:val="0"/>
          <w:marRight w:val="0"/>
          <w:marTop w:val="0"/>
          <w:marBottom w:val="0"/>
          <w:divBdr>
            <w:top w:val="none" w:sz="0" w:space="0" w:color="auto"/>
            <w:left w:val="none" w:sz="0" w:space="0" w:color="auto"/>
            <w:bottom w:val="none" w:sz="0" w:space="0" w:color="auto"/>
            <w:right w:val="none" w:sz="0" w:space="0" w:color="auto"/>
          </w:divBdr>
        </w:div>
        <w:div w:id="832183802">
          <w:marLeft w:val="0"/>
          <w:marRight w:val="0"/>
          <w:marTop w:val="0"/>
          <w:marBottom w:val="0"/>
          <w:divBdr>
            <w:top w:val="none" w:sz="0" w:space="0" w:color="auto"/>
            <w:left w:val="none" w:sz="0" w:space="0" w:color="auto"/>
            <w:bottom w:val="none" w:sz="0" w:space="0" w:color="auto"/>
            <w:right w:val="none" w:sz="0" w:space="0" w:color="auto"/>
          </w:divBdr>
        </w:div>
        <w:div w:id="337587923">
          <w:marLeft w:val="0"/>
          <w:marRight w:val="0"/>
          <w:marTop w:val="0"/>
          <w:marBottom w:val="0"/>
          <w:divBdr>
            <w:top w:val="none" w:sz="0" w:space="0" w:color="auto"/>
            <w:left w:val="none" w:sz="0" w:space="0" w:color="auto"/>
            <w:bottom w:val="none" w:sz="0" w:space="0" w:color="auto"/>
            <w:right w:val="none" w:sz="0" w:space="0" w:color="auto"/>
          </w:divBdr>
        </w:div>
        <w:div w:id="1854799934">
          <w:marLeft w:val="0"/>
          <w:marRight w:val="0"/>
          <w:marTop w:val="0"/>
          <w:marBottom w:val="0"/>
          <w:divBdr>
            <w:top w:val="none" w:sz="0" w:space="0" w:color="auto"/>
            <w:left w:val="none" w:sz="0" w:space="0" w:color="auto"/>
            <w:bottom w:val="none" w:sz="0" w:space="0" w:color="auto"/>
            <w:right w:val="none" w:sz="0" w:space="0" w:color="auto"/>
          </w:divBdr>
        </w:div>
        <w:div w:id="1558395892">
          <w:marLeft w:val="0"/>
          <w:marRight w:val="0"/>
          <w:marTop w:val="0"/>
          <w:marBottom w:val="0"/>
          <w:divBdr>
            <w:top w:val="none" w:sz="0" w:space="0" w:color="auto"/>
            <w:left w:val="none" w:sz="0" w:space="0" w:color="auto"/>
            <w:bottom w:val="none" w:sz="0" w:space="0" w:color="auto"/>
            <w:right w:val="none" w:sz="0" w:space="0" w:color="auto"/>
          </w:divBdr>
        </w:div>
        <w:div w:id="478156532">
          <w:marLeft w:val="0"/>
          <w:marRight w:val="0"/>
          <w:marTop w:val="0"/>
          <w:marBottom w:val="0"/>
          <w:divBdr>
            <w:top w:val="none" w:sz="0" w:space="0" w:color="auto"/>
            <w:left w:val="none" w:sz="0" w:space="0" w:color="auto"/>
            <w:bottom w:val="none" w:sz="0" w:space="0" w:color="auto"/>
            <w:right w:val="none" w:sz="0" w:space="0" w:color="auto"/>
          </w:divBdr>
        </w:div>
        <w:div w:id="522012906">
          <w:marLeft w:val="0"/>
          <w:marRight w:val="0"/>
          <w:marTop w:val="0"/>
          <w:marBottom w:val="0"/>
          <w:divBdr>
            <w:top w:val="none" w:sz="0" w:space="0" w:color="auto"/>
            <w:left w:val="none" w:sz="0" w:space="0" w:color="auto"/>
            <w:bottom w:val="none" w:sz="0" w:space="0" w:color="auto"/>
            <w:right w:val="none" w:sz="0" w:space="0" w:color="auto"/>
          </w:divBdr>
        </w:div>
        <w:div w:id="1592734611">
          <w:marLeft w:val="0"/>
          <w:marRight w:val="0"/>
          <w:marTop w:val="0"/>
          <w:marBottom w:val="0"/>
          <w:divBdr>
            <w:top w:val="none" w:sz="0" w:space="0" w:color="auto"/>
            <w:left w:val="none" w:sz="0" w:space="0" w:color="auto"/>
            <w:bottom w:val="none" w:sz="0" w:space="0" w:color="auto"/>
            <w:right w:val="none" w:sz="0" w:space="0" w:color="auto"/>
          </w:divBdr>
        </w:div>
        <w:div w:id="808520217">
          <w:marLeft w:val="0"/>
          <w:marRight w:val="0"/>
          <w:marTop w:val="0"/>
          <w:marBottom w:val="0"/>
          <w:divBdr>
            <w:top w:val="none" w:sz="0" w:space="0" w:color="auto"/>
            <w:left w:val="none" w:sz="0" w:space="0" w:color="auto"/>
            <w:bottom w:val="none" w:sz="0" w:space="0" w:color="auto"/>
            <w:right w:val="none" w:sz="0" w:space="0" w:color="auto"/>
          </w:divBdr>
        </w:div>
      </w:divsChild>
    </w:div>
    <w:div w:id="1873611988">
      <w:bodyDiv w:val="1"/>
      <w:marLeft w:val="0"/>
      <w:marRight w:val="0"/>
      <w:marTop w:val="0"/>
      <w:marBottom w:val="0"/>
      <w:divBdr>
        <w:top w:val="none" w:sz="0" w:space="0" w:color="auto"/>
        <w:left w:val="none" w:sz="0" w:space="0" w:color="auto"/>
        <w:bottom w:val="none" w:sz="0" w:space="0" w:color="auto"/>
        <w:right w:val="none" w:sz="0" w:space="0" w:color="auto"/>
      </w:divBdr>
      <w:divsChild>
        <w:div w:id="893277823">
          <w:marLeft w:val="0"/>
          <w:marRight w:val="0"/>
          <w:marTop w:val="0"/>
          <w:marBottom w:val="0"/>
          <w:divBdr>
            <w:top w:val="none" w:sz="0" w:space="0" w:color="auto"/>
            <w:left w:val="none" w:sz="0" w:space="0" w:color="auto"/>
            <w:bottom w:val="none" w:sz="0" w:space="0" w:color="auto"/>
            <w:right w:val="none" w:sz="0" w:space="0" w:color="auto"/>
          </w:divBdr>
        </w:div>
        <w:div w:id="1717779736">
          <w:marLeft w:val="0"/>
          <w:marRight w:val="0"/>
          <w:marTop w:val="0"/>
          <w:marBottom w:val="0"/>
          <w:divBdr>
            <w:top w:val="none" w:sz="0" w:space="0" w:color="auto"/>
            <w:left w:val="none" w:sz="0" w:space="0" w:color="auto"/>
            <w:bottom w:val="none" w:sz="0" w:space="0" w:color="auto"/>
            <w:right w:val="none" w:sz="0" w:space="0" w:color="auto"/>
          </w:divBdr>
        </w:div>
        <w:div w:id="1488932919">
          <w:marLeft w:val="0"/>
          <w:marRight w:val="0"/>
          <w:marTop w:val="0"/>
          <w:marBottom w:val="0"/>
          <w:divBdr>
            <w:top w:val="none" w:sz="0" w:space="0" w:color="auto"/>
            <w:left w:val="none" w:sz="0" w:space="0" w:color="auto"/>
            <w:bottom w:val="none" w:sz="0" w:space="0" w:color="auto"/>
            <w:right w:val="none" w:sz="0" w:space="0" w:color="auto"/>
          </w:divBdr>
        </w:div>
      </w:divsChild>
    </w:div>
    <w:div w:id="1972901072">
      <w:bodyDiv w:val="1"/>
      <w:marLeft w:val="0"/>
      <w:marRight w:val="0"/>
      <w:marTop w:val="0"/>
      <w:marBottom w:val="0"/>
      <w:divBdr>
        <w:top w:val="none" w:sz="0" w:space="0" w:color="auto"/>
        <w:left w:val="none" w:sz="0" w:space="0" w:color="auto"/>
        <w:bottom w:val="none" w:sz="0" w:space="0" w:color="auto"/>
        <w:right w:val="none" w:sz="0" w:space="0" w:color="auto"/>
      </w:divBdr>
    </w:div>
    <w:div w:id="2004239773">
      <w:bodyDiv w:val="1"/>
      <w:marLeft w:val="0"/>
      <w:marRight w:val="0"/>
      <w:marTop w:val="0"/>
      <w:marBottom w:val="0"/>
      <w:divBdr>
        <w:top w:val="none" w:sz="0" w:space="0" w:color="auto"/>
        <w:left w:val="none" w:sz="0" w:space="0" w:color="auto"/>
        <w:bottom w:val="none" w:sz="0" w:space="0" w:color="auto"/>
        <w:right w:val="none" w:sz="0" w:space="0" w:color="auto"/>
      </w:divBdr>
    </w:div>
    <w:div w:id="2014605914">
      <w:bodyDiv w:val="1"/>
      <w:marLeft w:val="0"/>
      <w:marRight w:val="0"/>
      <w:marTop w:val="0"/>
      <w:marBottom w:val="0"/>
      <w:divBdr>
        <w:top w:val="none" w:sz="0" w:space="0" w:color="auto"/>
        <w:left w:val="none" w:sz="0" w:space="0" w:color="auto"/>
        <w:bottom w:val="none" w:sz="0" w:space="0" w:color="auto"/>
        <w:right w:val="none" w:sz="0" w:space="0" w:color="auto"/>
      </w:divBdr>
      <w:divsChild>
        <w:div w:id="1219626372">
          <w:marLeft w:val="0"/>
          <w:marRight w:val="0"/>
          <w:marTop w:val="0"/>
          <w:marBottom w:val="0"/>
          <w:divBdr>
            <w:top w:val="none" w:sz="0" w:space="0" w:color="auto"/>
            <w:left w:val="none" w:sz="0" w:space="0" w:color="auto"/>
            <w:bottom w:val="none" w:sz="0" w:space="0" w:color="auto"/>
            <w:right w:val="none" w:sz="0" w:space="0" w:color="auto"/>
          </w:divBdr>
        </w:div>
        <w:div w:id="394165715">
          <w:marLeft w:val="0"/>
          <w:marRight w:val="0"/>
          <w:marTop w:val="0"/>
          <w:marBottom w:val="0"/>
          <w:divBdr>
            <w:top w:val="none" w:sz="0" w:space="0" w:color="auto"/>
            <w:left w:val="none" w:sz="0" w:space="0" w:color="auto"/>
            <w:bottom w:val="none" w:sz="0" w:space="0" w:color="auto"/>
            <w:right w:val="none" w:sz="0" w:space="0" w:color="auto"/>
          </w:divBdr>
        </w:div>
        <w:div w:id="1189027671">
          <w:marLeft w:val="0"/>
          <w:marRight w:val="0"/>
          <w:marTop w:val="0"/>
          <w:marBottom w:val="0"/>
          <w:divBdr>
            <w:top w:val="none" w:sz="0" w:space="0" w:color="auto"/>
            <w:left w:val="none" w:sz="0" w:space="0" w:color="auto"/>
            <w:bottom w:val="none" w:sz="0" w:space="0" w:color="auto"/>
            <w:right w:val="none" w:sz="0" w:space="0" w:color="auto"/>
          </w:divBdr>
        </w:div>
        <w:div w:id="1369262755">
          <w:marLeft w:val="0"/>
          <w:marRight w:val="0"/>
          <w:marTop w:val="0"/>
          <w:marBottom w:val="0"/>
          <w:divBdr>
            <w:top w:val="none" w:sz="0" w:space="0" w:color="auto"/>
            <w:left w:val="none" w:sz="0" w:space="0" w:color="auto"/>
            <w:bottom w:val="none" w:sz="0" w:space="0" w:color="auto"/>
            <w:right w:val="none" w:sz="0" w:space="0" w:color="auto"/>
          </w:divBdr>
        </w:div>
        <w:div w:id="1525484251">
          <w:marLeft w:val="0"/>
          <w:marRight w:val="0"/>
          <w:marTop w:val="0"/>
          <w:marBottom w:val="0"/>
          <w:divBdr>
            <w:top w:val="none" w:sz="0" w:space="0" w:color="auto"/>
            <w:left w:val="none" w:sz="0" w:space="0" w:color="auto"/>
            <w:bottom w:val="none" w:sz="0" w:space="0" w:color="auto"/>
            <w:right w:val="none" w:sz="0" w:space="0" w:color="auto"/>
          </w:divBdr>
        </w:div>
        <w:div w:id="3871815">
          <w:marLeft w:val="0"/>
          <w:marRight w:val="0"/>
          <w:marTop w:val="0"/>
          <w:marBottom w:val="0"/>
          <w:divBdr>
            <w:top w:val="none" w:sz="0" w:space="0" w:color="auto"/>
            <w:left w:val="none" w:sz="0" w:space="0" w:color="auto"/>
            <w:bottom w:val="none" w:sz="0" w:space="0" w:color="auto"/>
            <w:right w:val="none" w:sz="0" w:space="0" w:color="auto"/>
          </w:divBdr>
        </w:div>
        <w:div w:id="2102605905">
          <w:marLeft w:val="0"/>
          <w:marRight w:val="0"/>
          <w:marTop w:val="0"/>
          <w:marBottom w:val="0"/>
          <w:divBdr>
            <w:top w:val="none" w:sz="0" w:space="0" w:color="auto"/>
            <w:left w:val="none" w:sz="0" w:space="0" w:color="auto"/>
            <w:bottom w:val="none" w:sz="0" w:space="0" w:color="auto"/>
            <w:right w:val="none" w:sz="0" w:space="0" w:color="auto"/>
          </w:divBdr>
        </w:div>
        <w:div w:id="94523029">
          <w:marLeft w:val="0"/>
          <w:marRight w:val="0"/>
          <w:marTop w:val="0"/>
          <w:marBottom w:val="0"/>
          <w:divBdr>
            <w:top w:val="none" w:sz="0" w:space="0" w:color="auto"/>
            <w:left w:val="none" w:sz="0" w:space="0" w:color="auto"/>
            <w:bottom w:val="none" w:sz="0" w:space="0" w:color="auto"/>
            <w:right w:val="none" w:sz="0" w:space="0" w:color="auto"/>
          </w:divBdr>
        </w:div>
        <w:div w:id="1552694462">
          <w:marLeft w:val="0"/>
          <w:marRight w:val="0"/>
          <w:marTop w:val="0"/>
          <w:marBottom w:val="0"/>
          <w:divBdr>
            <w:top w:val="none" w:sz="0" w:space="0" w:color="auto"/>
            <w:left w:val="none" w:sz="0" w:space="0" w:color="auto"/>
            <w:bottom w:val="none" w:sz="0" w:space="0" w:color="auto"/>
            <w:right w:val="none" w:sz="0" w:space="0" w:color="auto"/>
          </w:divBdr>
        </w:div>
        <w:div w:id="1329944104">
          <w:marLeft w:val="0"/>
          <w:marRight w:val="0"/>
          <w:marTop w:val="0"/>
          <w:marBottom w:val="0"/>
          <w:divBdr>
            <w:top w:val="none" w:sz="0" w:space="0" w:color="auto"/>
            <w:left w:val="none" w:sz="0" w:space="0" w:color="auto"/>
            <w:bottom w:val="none" w:sz="0" w:space="0" w:color="auto"/>
            <w:right w:val="none" w:sz="0" w:space="0" w:color="auto"/>
          </w:divBdr>
        </w:div>
        <w:div w:id="1397514382">
          <w:marLeft w:val="0"/>
          <w:marRight w:val="0"/>
          <w:marTop w:val="0"/>
          <w:marBottom w:val="0"/>
          <w:divBdr>
            <w:top w:val="none" w:sz="0" w:space="0" w:color="auto"/>
            <w:left w:val="none" w:sz="0" w:space="0" w:color="auto"/>
            <w:bottom w:val="none" w:sz="0" w:space="0" w:color="auto"/>
            <w:right w:val="none" w:sz="0" w:space="0" w:color="auto"/>
          </w:divBdr>
        </w:div>
        <w:div w:id="1362508919">
          <w:marLeft w:val="0"/>
          <w:marRight w:val="0"/>
          <w:marTop w:val="0"/>
          <w:marBottom w:val="0"/>
          <w:divBdr>
            <w:top w:val="none" w:sz="0" w:space="0" w:color="auto"/>
            <w:left w:val="none" w:sz="0" w:space="0" w:color="auto"/>
            <w:bottom w:val="none" w:sz="0" w:space="0" w:color="auto"/>
            <w:right w:val="none" w:sz="0" w:space="0" w:color="auto"/>
          </w:divBdr>
        </w:div>
        <w:div w:id="1255017891">
          <w:marLeft w:val="0"/>
          <w:marRight w:val="0"/>
          <w:marTop w:val="0"/>
          <w:marBottom w:val="0"/>
          <w:divBdr>
            <w:top w:val="none" w:sz="0" w:space="0" w:color="auto"/>
            <w:left w:val="none" w:sz="0" w:space="0" w:color="auto"/>
            <w:bottom w:val="none" w:sz="0" w:space="0" w:color="auto"/>
            <w:right w:val="none" w:sz="0" w:space="0" w:color="auto"/>
          </w:divBdr>
        </w:div>
        <w:div w:id="852961217">
          <w:marLeft w:val="0"/>
          <w:marRight w:val="0"/>
          <w:marTop w:val="0"/>
          <w:marBottom w:val="0"/>
          <w:divBdr>
            <w:top w:val="none" w:sz="0" w:space="0" w:color="auto"/>
            <w:left w:val="none" w:sz="0" w:space="0" w:color="auto"/>
            <w:bottom w:val="none" w:sz="0" w:space="0" w:color="auto"/>
            <w:right w:val="none" w:sz="0" w:space="0" w:color="auto"/>
          </w:divBdr>
        </w:div>
        <w:div w:id="871914637">
          <w:marLeft w:val="0"/>
          <w:marRight w:val="0"/>
          <w:marTop w:val="0"/>
          <w:marBottom w:val="0"/>
          <w:divBdr>
            <w:top w:val="none" w:sz="0" w:space="0" w:color="auto"/>
            <w:left w:val="none" w:sz="0" w:space="0" w:color="auto"/>
            <w:bottom w:val="none" w:sz="0" w:space="0" w:color="auto"/>
            <w:right w:val="none" w:sz="0" w:space="0" w:color="auto"/>
          </w:divBdr>
        </w:div>
        <w:div w:id="974799527">
          <w:marLeft w:val="0"/>
          <w:marRight w:val="0"/>
          <w:marTop w:val="0"/>
          <w:marBottom w:val="0"/>
          <w:divBdr>
            <w:top w:val="none" w:sz="0" w:space="0" w:color="auto"/>
            <w:left w:val="none" w:sz="0" w:space="0" w:color="auto"/>
            <w:bottom w:val="none" w:sz="0" w:space="0" w:color="auto"/>
            <w:right w:val="none" w:sz="0" w:space="0" w:color="auto"/>
          </w:divBdr>
        </w:div>
        <w:div w:id="306514244">
          <w:marLeft w:val="0"/>
          <w:marRight w:val="0"/>
          <w:marTop w:val="0"/>
          <w:marBottom w:val="0"/>
          <w:divBdr>
            <w:top w:val="none" w:sz="0" w:space="0" w:color="auto"/>
            <w:left w:val="none" w:sz="0" w:space="0" w:color="auto"/>
            <w:bottom w:val="none" w:sz="0" w:space="0" w:color="auto"/>
            <w:right w:val="none" w:sz="0" w:space="0" w:color="auto"/>
          </w:divBdr>
        </w:div>
        <w:div w:id="90589733">
          <w:marLeft w:val="0"/>
          <w:marRight w:val="0"/>
          <w:marTop w:val="0"/>
          <w:marBottom w:val="0"/>
          <w:divBdr>
            <w:top w:val="none" w:sz="0" w:space="0" w:color="auto"/>
            <w:left w:val="none" w:sz="0" w:space="0" w:color="auto"/>
            <w:bottom w:val="none" w:sz="0" w:space="0" w:color="auto"/>
            <w:right w:val="none" w:sz="0" w:space="0" w:color="auto"/>
          </w:divBdr>
        </w:div>
        <w:div w:id="390037110">
          <w:marLeft w:val="0"/>
          <w:marRight w:val="0"/>
          <w:marTop w:val="0"/>
          <w:marBottom w:val="0"/>
          <w:divBdr>
            <w:top w:val="none" w:sz="0" w:space="0" w:color="auto"/>
            <w:left w:val="none" w:sz="0" w:space="0" w:color="auto"/>
            <w:bottom w:val="none" w:sz="0" w:space="0" w:color="auto"/>
            <w:right w:val="none" w:sz="0" w:space="0" w:color="auto"/>
          </w:divBdr>
        </w:div>
        <w:div w:id="569654069">
          <w:marLeft w:val="0"/>
          <w:marRight w:val="0"/>
          <w:marTop w:val="0"/>
          <w:marBottom w:val="0"/>
          <w:divBdr>
            <w:top w:val="none" w:sz="0" w:space="0" w:color="auto"/>
            <w:left w:val="none" w:sz="0" w:space="0" w:color="auto"/>
            <w:bottom w:val="none" w:sz="0" w:space="0" w:color="auto"/>
            <w:right w:val="none" w:sz="0" w:space="0" w:color="auto"/>
          </w:divBdr>
        </w:div>
        <w:div w:id="1817527939">
          <w:marLeft w:val="0"/>
          <w:marRight w:val="0"/>
          <w:marTop w:val="0"/>
          <w:marBottom w:val="0"/>
          <w:divBdr>
            <w:top w:val="none" w:sz="0" w:space="0" w:color="auto"/>
            <w:left w:val="none" w:sz="0" w:space="0" w:color="auto"/>
            <w:bottom w:val="none" w:sz="0" w:space="0" w:color="auto"/>
            <w:right w:val="none" w:sz="0" w:space="0" w:color="auto"/>
          </w:divBdr>
        </w:div>
        <w:div w:id="684597222">
          <w:marLeft w:val="0"/>
          <w:marRight w:val="0"/>
          <w:marTop w:val="0"/>
          <w:marBottom w:val="0"/>
          <w:divBdr>
            <w:top w:val="none" w:sz="0" w:space="0" w:color="auto"/>
            <w:left w:val="none" w:sz="0" w:space="0" w:color="auto"/>
            <w:bottom w:val="none" w:sz="0" w:space="0" w:color="auto"/>
            <w:right w:val="none" w:sz="0" w:space="0" w:color="auto"/>
          </w:divBdr>
        </w:div>
        <w:div w:id="1423601325">
          <w:marLeft w:val="0"/>
          <w:marRight w:val="0"/>
          <w:marTop w:val="0"/>
          <w:marBottom w:val="0"/>
          <w:divBdr>
            <w:top w:val="none" w:sz="0" w:space="0" w:color="auto"/>
            <w:left w:val="none" w:sz="0" w:space="0" w:color="auto"/>
            <w:bottom w:val="none" w:sz="0" w:space="0" w:color="auto"/>
            <w:right w:val="none" w:sz="0" w:space="0" w:color="auto"/>
          </w:divBdr>
        </w:div>
        <w:div w:id="184172063">
          <w:marLeft w:val="0"/>
          <w:marRight w:val="0"/>
          <w:marTop w:val="0"/>
          <w:marBottom w:val="0"/>
          <w:divBdr>
            <w:top w:val="none" w:sz="0" w:space="0" w:color="auto"/>
            <w:left w:val="none" w:sz="0" w:space="0" w:color="auto"/>
            <w:bottom w:val="none" w:sz="0" w:space="0" w:color="auto"/>
            <w:right w:val="none" w:sz="0" w:space="0" w:color="auto"/>
          </w:divBdr>
        </w:div>
        <w:div w:id="870533682">
          <w:marLeft w:val="0"/>
          <w:marRight w:val="0"/>
          <w:marTop w:val="0"/>
          <w:marBottom w:val="0"/>
          <w:divBdr>
            <w:top w:val="none" w:sz="0" w:space="0" w:color="auto"/>
            <w:left w:val="none" w:sz="0" w:space="0" w:color="auto"/>
            <w:bottom w:val="none" w:sz="0" w:space="0" w:color="auto"/>
            <w:right w:val="none" w:sz="0" w:space="0" w:color="auto"/>
          </w:divBdr>
        </w:div>
        <w:div w:id="1843544321">
          <w:marLeft w:val="0"/>
          <w:marRight w:val="0"/>
          <w:marTop w:val="0"/>
          <w:marBottom w:val="0"/>
          <w:divBdr>
            <w:top w:val="none" w:sz="0" w:space="0" w:color="auto"/>
            <w:left w:val="none" w:sz="0" w:space="0" w:color="auto"/>
            <w:bottom w:val="none" w:sz="0" w:space="0" w:color="auto"/>
            <w:right w:val="none" w:sz="0" w:space="0" w:color="auto"/>
          </w:divBdr>
        </w:div>
        <w:div w:id="1713924072">
          <w:marLeft w:val="0"/>
          <w:marRight w:val="0"/>
          <w:marTop w:val="0"/>
          <w:marBottom w:val="0"/>
          <w:divBdr>
            <w:top w:val="none" w:sz="0" w:space="0" w:color="auto"/>
            <w:left w:val="none" w:sz="0" w:space="0" w:color="auto"/>
            <w:bottom w:val="none" w:sz="0" w:space="0" w:color="auto"/>
            <w:right w:val="none" w:sz="0" w:space="0" w:color="auto"/>
          </w:divBdr>
        </w:div>
        <w:div w:id="1437600871">
          <w:marLeft w:val="0"/>
          <w:marRight w:val="0"/>
          <w:marTop w:val="0"/>
          <w:marBottom w:val="0"/>
          <w:divBdr>
            <w:top w:val="none" w:sz="0" w:space="0" w:color="auto"/>
            <w:left w:val="none" w:sz="0" w:space="0" w:color="auto"/>
            <w:bottom w:val="none" w:sz="0" w:space="0" w:color="auto"/>
            <w:right w:val="none" w:sz="0" w:space="0" w:color="auto"/>
          </w:divBdr>
        </w:div>
        <w:div w:id="1214806427">
          <w:marLeft w:val="0"/>
          <w:marRight w:val="0"/>
          <w:marTop w:val="0"/>
          <w:marBottom w:val="0"/>
          <w:divBdr>
            <w:top w:val="none" w:sz="0" w:space="0" w:color="auto"/>
            <w:left w:val="none" w:sz="0" w:space="0" w:color="auto"/>
            <w:bottom w:val="none" w:sz="0" w:space="0" w:color="auto"/>
            <w:right w:val="none" w:sz="0" w:space="0" w:color="auto"/>
          </w:divBdr>
        </w:div>
        <w:div w:id="1503817349">
          <w:marLeft w:val="0"/>
          <w:marRight w:val="0"/>
          <w:marTop w:val="0"/>
          <w:marBottom w:val="0"/>
          <w:divBdr>
            <w:top w:val="none" w:sz="0" w:space="0" w:color="auto"/>
            <w:left w:val="none" w:sz="0" w:space="0" w:color="auto"/>
            <w:bottom w:val="none" w:sz="0" w:space="0" w:color="auto"/>
            <w:right w:val="none" w:sz="0" w:space="0" w:color="auto"/>
          </w:divBdr>
        </w:div>
        <w:div w:id="130445122">
          <w:marLeft w:val="0"/>
          <w:marRight w:val="0"/>
          <w:marTop w:val="0"/>
          <w:marBottom w:val="0"/>
          <w:divBdr>
            <w:top w:val="none" w:sz="0" w:space="0" w:color="auto"/>
            <w:left w:val="none" w:sz="0" w:space="0" w:color="auto"/>
            <w:bottom w:val="none" w:sz="0" w:space="0" w:color="auto"/>
            <w:right w:val="none" w:sz="0" w:space="0" w:color="auto"/>
          </w:divBdr>
        </w:div>
        <w:div w:id="1909421091">
          <w:marLeft w:val="0"/>
          <w:marRight w:val="0"/>
          <w:marTop w:val="0"/>
          <w:marBottom w:val="0"/>
          <w:divBdr>
            <w:top w:val="none" w:sz="0" w:space="0" w:color="auto"/>
            <w:left w:val="none" w:sz="0" w:space="0" w:color="auto"/>
            <w:bottom w:val="none" w:sz="0" w:space="0" w:color="auto"/>
            <w:right w:val="none" w:sz="0" w:space="0" w:color="auto"/>
          </w:divBdr>
        </w:div>
        <w:div w:id="188571541">
          <w:marLeft w:val="0"/>
          <w:marRight w:val="0"/>
          <w:marTop w:val="0"/>
          <w:marBottom w:val="0"/>
          <w:divBdr>
            <w:top w:val="none" w:sz="0" w:space="0" w:color="auto"/>
            <w:left w:val="none" w:sz="0" w:space="0" w:color="auto"/>
            <w:bottom w:val="none" w:sz="0" w:space="0" w:color="auto"/>
            <w:right w:val="none" w:sz="0" w:space="0" w:color="auto"/>
          </w:divBdr>
        </w:div>
      </w:divsChild>
    </w:div>
    <w:div w:id="2018338843">
      <w:bodyDiv w:val="1"/>
      <w:marLeft w:val="0"/>
      <w:marRight w:val="0"/>
      <w:marTop w:val="0"/>
      <w:marBottom w:val="0"/>
      <w:divBdr>
        <w:top w:val="none" w:sz="0" w:space="0" w:color="auto"/>
        <w:left w:val="none" w:sz="0" w:space="0" w:color="auto"/>
        <w:bottom w:val="none" w:sz="0" w:space="0" w:color="auto"/>
        <w:right w:val="none" w:sz="0" w:space="0" w:color="auto"/>
      </w:divBdr>
    </w:div>
    <w:div w:id="2019112316">
      <w:bodyDiv w:val="1"/>
      <w:marLeft w:val="0"/>
      <w:marRight w:val="0"/>
      <w:marTop w:val="0"/>
      <w:marBottom w:val="0"/>
      <w:divBdr>
        <w:top w:val="none" w:sz="0" w:space="0" w:color="auto"/>
        <w:left w:val="none" w:sz="0" w:space="0" w:color="auto"/>
        <w:bottom w:val="none" w:sz="0" w:space="0" w:color="auto"/>
        <w:right w:val="none" w:sz="0" w:space="0" w:color="auto"/>
      </w:divBdr>
    </w:div>
    <w:div w:id="2133590024">
      <w:bodyDiv w:val="1"/>
      <w:marLeft w:val="0"/>
      <w:marRight w:val="0"/>
      <w:marTop w:val="0"/>
      <w:marBottom w:val="0"/>
      <w:divBdr>
        <w:top w:val="none" w:sz="0" w:space="0" w:color="auto"/>
        <w:left w:val="none" w:sz="0" w:space="0" w:color="auto"/>
        <w:bottom w:val="none" w:sz="0" w:space="0" w:color="auto"/>
        <w:right w:val="none" w:sz="0" w:space="0" w:color="auto"/>
      </w:divBdr>
      <w:divsChild>
        <w:div w:id="841238068">
          <w:marLeft w:val="0"/>
          <w:marRight w:val="0"/>
          <w:marTop w:val="0"/>
          <w:marBottom w:val="0"/>
          <w:divBdr>
            <w:top w:val="none" w:sz="0" w:space="0" w:color="auto"/>
            <w:left w:val="none" w:sz="0" w:space="0" w:color="auto"/>
            <w:bottom w:val="none" w:sz="0" w:space="0" w:color="auto"/>
            <w:right w:val="none" w:sz="0" w:space="0" w:color="auto"/>
          </w:divBdr>
        </w:div>
        <w:div w:id="1626428025">
          <w:marLeft w:val="0"/>
          <w:marRight w:val="0"/>
          <w:marTop w:val="0"/>
          <w:marBottom w:val="0"/>
          <w:divBdr>
            <w:top w:val="none" w:sz="0" w:space="0" w:color="auto"/>
            <w:left w:val="none" w:sz="0" w:space="0" w:color="auto"/>
            <w:bottom w:val="none" w:sz="0" w:space="0" w:color="auto"/>
            <w:right w:val="none" w:sz="0" w:space="0" w:color="auto"/>
          </w:divBdr>
        </w:div>
      </w:divsChild>
    </w:div>
    <w:div w:id="21344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gadvocaten.nl/wp-content/uploads/2015/12/2014.04_redactioneel_commentaar_algemene_beginselen...overheidshandelen.pdf" TargetMode="External"/><Relationship Id="rId18" Type="http://schemas.openxmlformats.org/officeDocument/2006/relationships/hyperlink" Target="https://europadecentraal.nl/decentralisaties-en-aanbesteden/" TargetMode="External"/><Relationship Id="rId26" Type="http://schemas.openxmlformats.org/officeDocument/2006/relationships/hyperlink" Target="https://www.pianoo.nl/nl/regelgeving/europese-richtlijn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uropadecentraal.nl/onderwerp/aanbestedingen/rechtsbeschermingsrichtlijn/" TargetMode="External"/><Relationship Id="rId34" Type="http://schemas.openxmlformats.org/officeDocument/2006/relationships/hyperlink" Target="https://vng.nl/onderwerpenindex/maatschappelijke-ondersteuning/inkoop-kwaliteit-en-toezicht/publicaties/informatiekaart-inkoopmodellen" TargetMode="External"/><Relationship Id="rId7" Type="http://schemas.openxmlformats.org/officeDocument/2006/relationships/footnotes" Target="footnotes.xml"/><Relationship Id="rId12" Type="http://schemas.openxmlformats.org/officeDocument/2006/relationships/hyperlink" Target="https://zoek.officielebekendmakingen.nl/blg-821179.pdf/" TargetMode="External"/><Relationship Id="rId17" Type="http://schemas.openxmlformats.org/officeDocument/2006/relationships/hyperlink" Target="https://europadecentraal.nl/onderwerp/aanbestedingen/aanbestedingsrichtlijnen/" TargetMode="External"/><Relationship Id="rId25" Type="http://schemas.openxmlformats.org/officeDocument/2006/relationships/hyperlink" Target="https://www.pianoo.nl/nl/document/14650/handreiking-aanbesteden-wmo-2015-jeugdwet/" TargetMode="External"/><Relationship Id="rId33" Type="http://schemas.openxmlformats.org/officeDocument/2006/relationships/hyperlink" Target="https://www.vijverbergjuristen.nl/publicaties/kennelijke-omissie-of-ongeldige-inschrijv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irkzwager.nl/kennis/artikelen/concrete-buitenlandse-interesse-niet-vereist-voor-duidelijk-grensoverschrijdend-belang/" TargetMode="External"/><Relationship Id="rId20" Type="http://schemas.openxmlformats.org/officeDocument/2006/relationships/hyperlink" Target="https://europadecentraal.nl/nieuwe-drempelbedragen-europese-aanbestedingen-2018-2019/" TargetMode="External"/><Relationship Id="rId29" Type="http://schemas.openxmlformats.org/officeDocument/2006/relationships/hyperlink" Target="https://www.pro-mereor.nl/kennisportaal/publicaties/level-playing-fiel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vdw.nl/actualiteiten-1/nieuwsbrief/nieuwsbrief:bijlage-vergeten-geen-eenvoudig-herstel.htm/" TargetMode="External"/><Relationship Id="rId24" Type="http://schemas.openxmlformats.org/officeDocument/2006/relationships/hyperlink" Target="http://www.minbuza.nl/ecer/dossiers/" TargetMode="External"/><Relationship Id="rId32" Type="http://schemas.openxmlformats.org/officeDocument/2006/relationships/hyperlink" Target="https://www.stimulansz.nl/sociaal-domein-wmo-2015-participatiewet-en-jeugdwet/PIANOo" TargetMode="External"/><Relationship Id="rId37" Type="http://schemas.openxmlformats.org/officeDocument/2006/relationships/hyperlink" Target="http://uitspraken.rechtspraak.nl/inziendocument?id=ECLI:NL:RBLIM:2016:694" TargetMode="External"/><Relationship Id="rId5" Type="http://schemas.openxmlformats.org/officeDocument/2006/relationships/settings" Target="settings.xml"/><Relationship Id="rId15" Type="http://schemas.openxmlformats.org/officeDocument/2006/relationships/hyperlink" Target="https://www.commissievanaanbestedingsexperts.nl/sites/commissievanaanbestedingsexperts.nl/files/adviezen/160311_-_advies_285_-_.pdf/" TargetMode="External"/><Relationship Id="rId23" Type="http://schemas.openxmlformats.org/officeDocument/2006/relationships/hyperlink" Target="http://www.ibmn.eu/werkwijze/aanmelden/stappen-aanbesteding/" TargetMode="External"/><Relationship Id="rId28" Type="http://schemas.openxmlformats.org/officeDocument/2006/relationships/hyperlink" Target="https://www.pianoo.nl/nl/metrokaart-sociaal-domein-faq/wat-is-minimum-maximum-looptijd-van-contracten/" TargetMode="External"/><Relationship Id="rId36" Type="http://schemas.openxmlformats.org/officeDocument/2006/relationships/hyperlink" Target="https://vng.nl/onderwerpenindex/recht/publicaties/van-contact-naar-contract" TargetMode="External"/><Relationship Id="rId10" Type="http://schemas.openxmlformats.org/officeDocument/2006/relationships/hyperlink" Target="https://www.aanbestedingscafe.nl/openhouse-methode-populair-inkoop-sociaal-domein/" TargetMode="External"/><Relationship Id="rId19" Type="http://schemas.openxmlformats.org/officeDocument/2006/relationships/hyperlink" Target="https://europadecentraal.nl/praktijkvraag/gedurende-looptijd-contractwaarde-boven-europese-drempel/" TargetMode="External"/><Relationship Id="rId31" Type="http://schemas.openxmlformats.org/officeDocument/2006/relationships/hyperlink" Target="https://rwv.nl/rechtsgebieden/aanbesteding-mededinging-staatssteun/aanbestedingsrecht/kan-worden-aanbesteed-onder-de-drempelwaar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ommissievanaanbestedingsexperts.nl/sites/commissievanaanbestedingsexperts.nl/files/adviezen/160405_-_advies_328_-.pdf" TargetMode="External"/><Relationship Id="rId22" Type="http://schemas.openxmlformats.org/officeDocument/2006/relationships/hyperlink" Target="https://europadecentraal.nl/onderwerp/aanbestedingen/rechtsbeschermingsrichtlijn/" TargetMode="External"/><Relationship Id="rId27" Type="http://schemas.openxmlformats.org/officeDocument/2006/relationships/hyperlink" Target="https://www.pianoo.nl/nl/metrokaart-sociaal-domein-faq/wanneer-is-aanbesteden-binnen-het-sociaal-domein-verplicht/" TargetMode="External"/><Relationship Id="rId30" Type="http://schemas.openxmlformats.org/officeDocument/2006/relationships/hyperlink" Target="https://www.zeeland.nl/digitaalarchief/zee1100404" TargetMode="External"/><Relationship Id="rId35" Type="http://schemas.openxmlformats.org/officeDocument/2006/relationships/hyperlink" Target="https://vng.nl/onderwerpenindex/recht/aanbesteden/publicaties/handreiking-overheidsopdracht-en-subsidi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vng.nl" TargetMode="External"/><Relationship Id="rId13" Type="http://schemas.openxmlformats.org/officeDocument/2006/relationships/hyperlink" Target="http://www.vng.nl" TargetMode="External"/><Relationship Id="rId18" Type="http://schemas.openxmlformats.org/officeDocument/2006/relationships/hyperlink" Target="http://www.europadecentraal.nl" TargetMode="External"/><Relationship Id="rId26" Type="http://schemas.openxmlformats.org/officeDocument/2006/relationships/hyperlink" Target="http://www.akd.nl" TargetMode="External"/><Relationship Id="rId3" Type="http://schemas.openxmlformats.org/officeDocument/2006/relationships/hyperlink" Target="http://www.aanbestedingscafe.nl" TargetMode="External"/><Relationship Id="rId21" Type="http://schemas.openxmlformats.org/officeDocument/2006/relationships/hyperlink" Target="http://www.pianoo.nl" TargetMode="External"/><Relationship Id="rId7" Type="http://schemas.openxmlformats.org/officeDocument/2006/relationships/hyperlink" Target="http://www.zeeland.nl" TargetMode="External"/><Relationship Id="rId12" Type="http://schemas.openxmlformats.org/officeDocument/2006/relationships/hyperlink" Target="http://www.minbuza.nl/ecer/dossiers/" TargetMode="External"/><Relationship Id="rId17" Type="http://schemas.openxmlformats.org/officeDocument/2006/relationships/hyperlink" Target="http://www.ibmn.eu" TargetMode="External"/><Relationship Id="rId25" Type="http://schemas.openxmlformats.org/officeDocument/2006/relationships/hyperlink" Target="http://www.dirkzwager.nl" TargetMode="External"/><Relationship Id="rId2" Type="http://schemas.openxmlformats.org/officeDocument/2006/relationships/hyperlink" Target="http://www.europadecentraal.nl" TargetMode="External"/><Relationship Id="rId16" Type="http://schemas.openxmlformats.org/officeDocument/2006/relationships/hyperlink" Target="http://www.bgadvocaten..nl" TargetMode="External"/><Relationship Id="rId20" Type="http://schemas.openxmlformats.org/officeDocument/2006/relationships/hyperlink" Target="http://www.avdw.nl" TargetMode="External"/><Relationship Id="rId29" Type="http://schemas.openxmlformats.org/officeDocument/2006/relationships/hyperlink" Target="http://www.vijverbergjuristen.nl" TargetMode="External"/><Relationship Id="rId1" Type="http://schemas.openxmlformats.org/officeDocument/2006/relationships/hyperlink" Target="http://www.pianoo.nl" TargetMode="External"/><Relationship Id="rId6" Type="http://schemas.openxmlformats.org/officeDocument/2006/relationships/hyperlink" Target="http://www.pianoo.nl" TargetMode="External"/><Relationship Id="rId11" Type="http://schemas.openxmlformats.org/officeDocument/2006/relationships/hyperlink" Target="http://www.pianoo.nl" TargetMode="External"/><Relationship Id="rId24" Type="http://schemas.openxmlformats.org/officeDocument/2006/relationships/hyperlink" Target="http://www.rwv.nl" TargetMode="External"/><Relationship Id="rId5" Type="http://schemas.openxmlformats.org/officeDocument/2006/relationships/hyperlink" Target="http://www.europadecentraal.nl" TargetMode="External"/><Relationship Id="rId15" Type="http://schemas.openxmlformats.org/officeDocument/2006/relationships/hyperlink" Target="http://www.vng.nl" TargetMode="External"/><Relationship Id="rId23" Type="http://schemas.openxmlformats.org/officeDocument/2006/relationships/hyperlink" Target="http://www.europadecentraal.nl" TargetMode="External"/><Relationship Id="rId28" Type="http://schemas.openxmlformats.org/officeDocument/2006/relationships/hyperlink" Target="http://www.pro-mereor.nl" TargetMode="External"/><Relationship Id="rId10" Type="http://schemas.openxmlformats.org/officeDocument/2006/relationships/hyperlink" Target="http://www.europadecentraal.nl" TargetMode="External"/><Relationship Id="rId19" Type="http://schemas.openxmlformats.org/officeDocument/2006/relationships/hyperlink" Target="http://uitspraken.rechtspraak.nl/inziendocument?id=ECLI:NL:RBLIM:2016:694" TargetMode="External"/><Relationship Id="rId31" Type="http://schemas.openxmlformats.org/officeDocument/2006/relationships/hyperlink" Target="http://www.commissievanaanbestedingsexperts.nl" TargetMode="External"/><Relationship Id="rId4" Type="http://schemas.openxmlformats.org/officeDocument/2006/relationships/hyperlink" Target="http://www.europadecentraal.nl" TargetMode="External"/><Relationship Id="rId9" Type="http://schemas.openxmlformats.org/officeDocument/2006/relationships/hyperlink" Target="http://www.stimulansz.nl" TargetMode="External"/><Relationship Id="rId14" Type="http://schemas.openxmlformats.org/officeDocument/2006/relationships/hyperlink" Target="http://www.europadecentraal.nl" TargetMode="External"/><Relationship Id="rId22" Type="http://schemas.openxmlformats.org/officeDocument/2006/relationships/hyperlink" Target="http://www.pianoo.nl" TargetMode="External"/><Relationship Id="rId27" Type="http://schemas.openxmlformats.org/officeDocument/2006/relationships/hyperlink" Target="http://www.commissievanaanbestedingsexperts.nl" TargetMode="External"/><Relationship Id="rId30" Type="http://schemas.openxmlformats.org/officeDocument/2006/relationships/hyperlink" Target="http://www.europadecentraal.nl" TargetMode="External"/></Relationships>
</file>

<file path=word/theme/theme1.xml><?xml version="1.0" encoding="utf-8"?>
<a:theme xmlns:a="http://schemas.openxmlformats.org/drawingml/2006/main" name="Kantoorthema">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EA0F-B346-45F4-88ED-45651BB4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17459</Words>
  <Characters>96025</Characters>
  <Application>Microsoft Office Word</Application>
  <DocSecurity>0</DocSecurity>
  <Lines>800</Lines>
  <Paragraphs>226</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113258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Bouchra Meroini</dc:creator>
  <cp:lastModifiedBy>Bouchra Meroini</cp:lastModifiedBy>
  <cp:revision>2</cp:revision>
  <cp:lastPrinted>2018-05-24T15:23:00Z</cp:lastPrinted>
  <dcterms:created xsi:type="dcterms:W3CDTF">2018-07-11T10:25:00Z</dcterms:created>
  <dcterms:modified xsi:type="dcterms:W3CDTF">2018-07-11T10:25:00Z</dcterms:modified>
</cp:coreProperties>
</file>