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439184" w14:textId="1036A822" w:rsidR="00FF5649" w:rsidRPr="005346B2" w:rsidRDefault="00FF5649" w:rsidP="005346B2">
      <w:pPr>
        <w:pStyle w:val="Geenafstand"/>
        <w:jc w:val="center"/>
      </w:pPr>
      <w:r w:rsidRPr="00E45312">
        <w:rPr>
          <w:rFonts w:ascii="Cambria" w:hAnsi="Cambria"/>
          <w:sz w:val="96"/>
        </w:rPr>
        <w:t>Een onderzoek naar het prijsimago van</w:t>
      </w:r>
    </w:p>
    <w:p w14:paraId="11EDE736" w14:textId="0C063170" w:rsidR="0016300D" w:rsidRPr="00AD076D" w:rsidRDefault="00473EDD" w:rsidP="005346B2">
      <w:pPr>
        <w:jc w:val="center"/>
        <w:rPr>
          <w:rFonts w:ascii="Cambria" w:hAnsi="Cambria"/>
          <w:sz w:val="52"/>
          <w:lang w:val="en-US"/>
        </w:rPr>
      </w:pPr>
      <w:r w:rsidRPr="00AD076D">
        <w:rPr>
          <w:rFonts w:ascii="Cambria" w:hAnsi="Cambria"/>
          <w:sz w:val="96"/>
          <w:lang w:val="en-US"/>
        </w:rPr>
        <w:t xml:space="preserve">retailer </w:t>
      </w:r>
      <w:r w:rsidR="0016300D" w:rsidRPr="00AD076D">
        <w:rPr>
          <w:rFonts w:ascii="Cambria" w:hAnsi="Cambria"/>
          <w:sz w:val="96"/>
          <w:lang w:val="en-US"/>
        </w:rPr>
        <w:t>X</w:t>
      </w:r>
    </w:p>
    <w:p w14:paraId="6ECBAB3A" w14:textId="3C5CA3C1" w:rsidR="0016300D" w:rsidRPr="00AD076D" w:rsidRDefault="0016300D" w:rsidP="0016300D">
      <w:pPr>
        <w:rPr>
          <w:rFonts w:ascii="Cambria" w:hAnsi="Cambria"/>
          <w:i/>
          <w:sz w:val="36"/>
          <w:lang w:val="en-US"/>
        </w:rPr>
      </w:pPr>
    </w:p>
    <w:p w14:paraId="173C43A6" w14:textId="029D57C8" w:rsidR="0016300D" w:rsidRPr="00AD076D" w:rsidRDefault="00E66722" w:rsidP="0016300D">
      <w:pPr>
        <w:rPr>
          <w:rFonts w:ascii="Cambria" w:hAnsi="Cambria"/>
          <w:i/>
          <w:sz w:val="32"/>
          <w:lang w:val="en-US"/>
        </w:rPr>
      </w:pPr>
      <w:r>
        <w:rPr>
          <w:rFonts w:ascii="Helvetica" w:hAnsi="Helvetica" w:cs="Helvetica"/>
          <w:noProof/>
          <w:lang w:eastAsia="nl-NL"/>
        </w:rPr>
        <w:drawing>
          <wp:anchor distT="0" distB="0" distL="114300" distR="114300" simplePos="0" relativeHeight="251814912" behindDoc="0" locked="0" layoutInCell="1" allowOverlap="1" wp14:anchorId="0D2D6DEF" wp14:editId="592E20E9">
            <wp:simplePos x="0" y="0"/>
            <wp:positionH relativeFrom="column">
              <wp:posOffset>1475740</wp:posOffset>
            </wp:positionH>
            <wp:positionV relativeFrom="paragraph">
              <wp:posOffset>234315</wp:posOffset>
            </wp:positionV>
            <wp:extent cx="2820035" cy="2820035"/>
            <wp:effectExtent l="0" t="0" r="0" b="0"/>
            <wp:wrapTight wrapText="bothSides">
              <wp:wrapPolygon edited="0">
                <wp:start x="8755" y="0"/>
                <wp:lineTo x="7198" y="195"/>
                <wp:lineTo x="2724" y="2529"/>
                <wp:lineTo x="1751" y="4475"/>
                <wp:lineTo x="584" y="6226"/>
                <wp:lineTo x="0" y="8366"/>
                <wp:lineTo x="0" y="13229"/>
                <wp:lineTo x="778" y="15564"/>
                <wp:lineTo x="2918" y="18677"/>
                <wp:lineTo x="3113" y="19261"/>
                <wp:lineTo x="7587" y="21401"/>
                <wp:lineTo x="8755" y="21401"/>
                <wp:lineTo x="12646" y="21401"/>
                <wp:lineTo x="13813" y="21401"/>
                <wp:lineTo x="18288" y="19261"/>
                <wp:lineTo x="18482" y="18677"/>
                <wp:lineTo x="20622" y="15564"/>
                <wp:lineTo x="21401" y="13229"/>
                <wp:lineTo x="21401" y="8366"/>
                <wp:lineTo x="20817" y="6226"/>
                <wp:lineTo x="19261" y="3891"/>
                <wp:lineTo x="18677" y="2529"/>
                <wp:lineTo x="14202" y="195"/>
                <wp:lineTo x="12646" y="0"/>
                <wp:lineTo x="8755"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0035" cy="282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B4ECA" w14:textId="17F3E4CD" w:rsidR="00E66722" w:rsidRDefault="00E66722" w:rsidP="00FF5649">
      <w:pPr>
        <w:jc w:val="center"/>
        <w:rPr>
          <w:rFonts w:ascii="Cambria" w:hAnsi="Cambria"/>
          <w:i/>
          <w:sz w:val="32"/>
          <w:lang w:val="en-US"/>
        </w:rPr>
      </w:pPr>
    </w:p>
    <w:p w14:paraId="0B9A85C9" w14:textId="08255375" w:rsidR="00E66722" w:rsidRDefault="00E66722" w:rsidP="00FF5649">
      <w:pPr>
        <w:jc w:val="center"/>
        <w:rPr>
          <w:rFonts w:ascii="Cambria" w:hAnsi="Cambria"/>
          <w:i/>
          <w:sz w:val="32"/>
          <w:lang w:val="en-US"/>
        </w:rPr>
      </w:pPr>
    </w:p>
    <w:p w14:paraId="420B20CC" w14:textId="77777777" w:rsidR="00E66722" w:rsidRDefault="00E66722" w:rsidP="00FF5649">
      <w:pPr>
        <w:jc w:val="center"/>
        <w:rPr>
          <w:rFonts w:ascii="Cambria" w:hAnsi="Cambria"/>
          <w:i/>
          <w:sz w:val="32"/>
          <w:lang w:val="en-US"/>
        </w:rPr>
      </w:pPr>
    </w:p>
    <w:p w14:paraId="3FF61577" w14:textId="77777777" w:rsidR="00E66722" w:rsidRDefault="00E66722" w:rsidP="00FF5649">
      <w:pPr>
        <w:jc w:val="center"/>
        <w:rPr>
          <w:rFonts w:ascii="Cambria" w:hAnsi="Cambria"/>
          <w:i/>
          <w:sz w:val="32"/>
          <w:lang w:val="en-US"/>
        </w:rPr>
      </w:pPr>
    </w:p>
    <w:p w14:paraId="5EA24A86" w14:textId="77777777" w:rsidR="00E66722" w:rsidRDefault="00E66722" w:rsidP="00FF5649">
      <w:pPr>
        <w:jc w:val="center"/>
        <w:rPr>
          <w:rFonts w:ascii="Cambria" w:hAnsi="Cambria"/>
          <w:i/>
          <w:sz w:val="32"/>
          <w:lang w:val="en-US"/>
        </w:rPr>
      </w:pPr>
    </w:p>
    <w:p w14:paraId="1311DDC9" w14:textId="77777777" w:rsidR="00E66722" w:rsidRDefault="00E66722" w:rsidP="00FF5649">
      <w:pPr>
        <w:jc w:val="center"/>
        <w:rPr>
          <w:rFonts w:ascii="Cambria" w:hAnsi="Cambria"/>
          <w:i/>
          <w:sz w:val="32"/>
          <w:lang w:val="en-US"/>
        </w:rPr>
      </w:pPr>
    </w:p>
    <w:p w14:paraId="2F761919" w14:textId="77777777" w:rsidR="00E66722" w:rsidRDefault="00E66722" w:rsidP="00FF5649">
      <w:pPr>
        <w:jc w:val="center"/>
        <w:rPr>
          <w:rFonts w:ascii="Cambria" w:hAnsi="Cambria"/>
          <w:i/>
          <w:sz w:val="32"/>
          <w:lang w:val="en-US"/>
        </w:rPr>
      </w:pPr>
    </w:p>
    <w:p w14:paraId="60ADACF2" w14:textId="77777777" w:rsidR="00E66722" w:rsidRDefault="00E66722" w:rsidP="00FF5649">
      <w:pPr>
        <w:jc w:val="center"/>
        <w:rPr>
          <w:rFonts w:ascii="Cambria" w:hAnsi="Cambria"/>
          <w:i/>
          <w:sz w:val="32"/>
          <w:lang w:val="en-US"/>
        </w:rPr>
      </w:pPr>
    </w:p>
    <w:p w14:paraId="01D0AA17" w14:textId="77777777" w:rsidR="00E66722" w:rsidRDefault="00E66722" w:rsidP="00FF5649">
      <w:pPr>
        <w:jc w:val="center"/>
        <w:rPr>
          <w:rFonts w:ascii="Cambria" w:hAnsi="Cambria"/>
          <w:i/>
          <w:sz w:val="32"/>
          <w:lang w:val="en-US"/>
        </w:rPr>
      </w:pPr>
    </w:p>
    <w:p w14:paraId="3D19F698" w14:textId="77777777" w:rsidR="00E66722" w:rsidRDefault="00E66722" w:rsidP="00FF5649">
      <w:pPr>
        <w:jc w:val="center"/>
        <w:rPr>
          <w:rFonts w:ascii="Cambria" w:hAnsi="Cambria"/>
          <w:i/>
          <w:sz w:val="32"/>
          <w:lang w:val="en-US"/>
        </w:rPr>
      </w:pPr>
    </w:p>
    <w:p w14:paraId="2815EE94" w14:textId="77777777" w:rsidR="00E66722" w:rsidRDefault="00E66722" w:rsidP="00FF5649">
      <w:pPr>
        <w:jc w:val="center"/>
        <w:rPr>
          <w:rFonts w:ascii="Cambria" w:hAnsi="Cambria"/>
          <w:i/>
          <w:sz w:val="32"/>
          <w:lang w:val="en-US"/>
        </w:rPr>
      </w:pPr>
    </w:p>
    <w:p w14:paraId="6C6E6793" w14:textId="77777777" w:rsidR="00E66722" w:rsidRDefault="00E66722" w:rsidP="00FF5649">
      <w:pPr>
        <w:jc w:val="center"/>
        <w:rPr>
          <w:rFonts w:ascii="Cambria" w:hAnsi="Cambria"/>
          <w:i/>
          <w:sz w:val="32"/>
          <w:lang w:val="en-US"/>
        </w:rPr>
      </w:pPr>
    </w:p>
    <w:p w14:paraId="62885B00" w14:textId="77777777" w:rsidR="00E66722" w:rsidRDefault="00E66722" w:rsidP="00FF5649">
      <w:pPr>
        <w:jc w:val="center"/>
        <w:rPr>
          <w:rFonts w:ascii="Cambria" w:hAnsi="Cambria"/>
          <w:i/>
          <w:sz w:val="32"/>
          <w:lang w:val="en-US"/>
        </w:rPr>
      </w:pPr>
    </w:p>
    <w:p w14:paraId="2417FEB8" w14:textId="77777777" w:rsidR="00E66722" w:rsidRDefault="00E66722" w:rsidP="00FF5649">
      <w:pPr>
        <w:jc w:val="center"/>
        <w:rPr>
          <w:rFonts w:ascii="Cambria" w:hAnsi="Cambria"/>
          <w:i/>
          <w:sz w:val="32"/>
          <w:lang w:val="en-US"/>
        </w:rPr>
      </w:pPr>
    </w:p>
    <w:p w14:paraId="073AE0C3" w14:textId="77777777" w:rsidR="00E66722" w:rsidRDefault="00E66722" w:rsidP="00FF5649">
      <w:pPr>
        <w:jc w:val="center"/>
        <w:rPr>
          <w:rFonts w:ascii="Cambria" w:hAnsi="Cambria"/>
          <w:i/>
          <w:sz w:val="32"/>
          <w:lang w:val="en-US"/>
        </w:rPr>
      </w:pPr>
    </w:p>
    <w:p w14:paraId="1B5A2FD7" w14:textId="77777777" w:rsidR="00FF5649" w:rsidRPr="00AD076D" w:rsidRDefault="00FF5649" w:rsidP="00FF5649">
      <w:pPr>
        <w:jc w:val="center"/>
        <w:rPr>
          <w:rFonts w:ascii="Cambria" w:hAnsi="Cambria"/>
          <w:i/>
          <w:sz w:val="32"/>
          <w:lang w:val="en-US"/>
        </w:rPr>
      </w:pPr>
      <w:r w:rsidRPr="00AD076D">
        <w:rPr>
          <w:rFonts w:ascii="Cambria" w:hAnsi="Cambria"/>
          <w:i/>
          <w:sz w:val="32"/>
          <w:lang w:val="en-US"/>
        </w:rPr>
        <w:t xml:space="preserve">Auteur: Lindsay Remark </w:t>
      </w:r>
    </w:p>
    <w:p w14:paraId="6DEA09E5" w14:textId="77777777" w:rsidR="00FF5649" w:rsidRPr="00AD076D" w:rsidRDefault="00FF5649" w:rsidP="00FF5649">
      <w:pPr>
        <w:jc w:val="center"/>
        <w:rPr>
          <w:rFonts w:ascii="Cambria" w:hAnsi="Cambria"/>
          <w:sz w:val="48"/>
          <w:lang w:val="en-US"/>
        </w:rPr>
      </w:pPr>
      <w:r w:rsidRPr="00AD076D">
        <w:rPr>
          <w:rFonts w:ascii="Cambria" w:hAnsi="Cambria"/>
          <w:i/>
          <w:sz w:val="32"/>
          <w:lang w:val="en-US"/>
        </w:rPr>
        <w:t>Studentnummer: 1083979</w:t>
      </w:r>
    </w:p>
    <w:p w14:paraId="468A7846" w14:textId="77777777" w:rsidR="00FF5649" w:rsidRDefault="00FF5649" w:rsidP="00FF5649">
      <w:pPr>
        <w:pStyle w:val="Geenafstand"/>
        <w:jc w:val="center"/>
        <w:rPr>
          <w:rFonts w:ascii="Cambria" w:hAnsi="Cambria"/>
          <w:i/>
          <w:sz w:val="32"/>
        </w:rPr>
      </w:pPr>
      <w:r w:rsidRPr="0074711D">
        <w:rPr>
          <w:rFonts w:ascii="Cambria" w:hAnsi="Cambria"/>
          <w:i/>
          <w:sz w:val="32"/>
        </w:rPr>
        <w:t>Opleiding: Commerciële Economie</w:t>
      </w:r>
    </w:p>
    <w:p w14:paraId="4934E66D" w14:textId="77777777" w:rsidR="00FF5649" w:rsidRPr="0074711D" w:rsidRDefault="00FF5649" w:rsidP="00FF5649">
      <w:pPr>
        <w:pStyle w:val="Geenafstand"/>
        <w:jc w:val="center"/>
        <w:rPr>
          <w:rFonts w:ascii="Cambria" w:hAnsi="Cambria"/>
          <w:i/>
          <w:sz w:val="32"/>
        </w:rPr>
      </w:pPr>
      <w:r w:rsidRPr="0074711D">
        <w:rPr>
          <w:rFonts w:ascii="Cambria" w:hAnsi="Cambria"/>
          <w:i/>
          <w:sz w:val="32"/>
        </w:rPr>
        <w:t xml:space="preserve">Hogeschool Leiden  </w:t>
      </w:r>
    </w:p>
    <w:p w14:paraId="0D78CB01" w14:textId="77777777" w:rsidR="00FF5649" w:rsidRPr="0074711D" w:rsidRDefault="00FF5649" w:rsidP="00FF5649">
      <w:pPr>
        <w:pStyle w:val="Geenafstand"/>
        <w:jc w:val="center"/>
        <w:rPr>
          <w:rFonts w:ascii="Cambria" w:hAnsi="Cambria"/>
          <w:i/>
          <w:sz w:val="32"/>
        </w:rPr>
      </w:pPr>
      <w:r w:rsidRPr="0074711D">
        <w:rPr>
          <w:rFonts w:ascii="Cambria" w:hAnsi="Cambria"/>
          <w:i/>
          <w:sz w:val="32"/>
        </w:rPr>
        <w:t xml:space="preserve">Datum: 13 juni 2017  </w:t>
      </w:r>
    </w:p>
    <w:p w14:paraId="6E108BF3" w14:textId="77777777" w:rsidR="00FF5649" w:rsidRPr="0074711D" w:rsidRDefault="00FF5649" w:rsidP="00FF5649">
      <w:pPr>
        <w:pStyle w:val="Geenafstand"/>
        <w:jc w:val="center"/>
        <w:rPr>
          <w:rFonts w:ascii="Cambria" w:hAnsi="Cambria"/>
          <w:i/>
          <w:sz w:val="32"/>
        </w:rPr>
      </w:pPr>
      <w:r w:rsidRPr="0074711D">
        <w:rPr>
          <w:rFonts w:ascii="Cambria" w:hAnsi="Cambria"/>
          <w:i/>
          <w:sz w:val="32"/>
        </w:rPr>
        <w:t>Definitieve versie onderzoeksrapport</w:t>
      </w:r>
    </w:p>
    <w:p w14:paraId="0BD5D806" w14:textId="77777777" w:rsidR="00FF5649" w:rsidRDefault="00FF5649" w:rsidP="00FF5649">
      <w:pPr>
        <w:rPr>
          <w:rFonts w:ascii="Cambria" w:hAnsi="Cambria"/>
          <w:b/>
          <w:sz w:val="32"/>
          <w:szCs w:val="22"/>
        </w:rPr>
      </w:pPr>
    </w:p>
    <w:p w14:paraId="25CD23A4" w14:textId="77777777" w:rsidR="00FF5649" w:rsidRPr="009E7F3F" w:rsidRDefault="00FF5649" w:rsidP="00FF5649">
      <w:pPr>
        <w:rPr>
          <w:rFonts w:ascii="Cambria" w:hAnsi="Cambria"/>
          <w:i/>
          <w:sz w:val="36"/>
        </w:rPr>
      </w:pPr>
      <w:r>
        <w:rPr>
          <w:rFonts w:ascii="Cambria" w:hAnsi="Cambria"/>
          <w:b/>
          <w:sz w:val="32"/>
          <w:szCs w:val="22"/>
        </w:rPr>
        <w:br w:type="page"/>
      </w:r>
      <w:r w:rsidRPr="00E45312">
        <w:rPr>
          <w:rFonts w:ascii="Cambria" w:hAnsi="Cambria"/>
          <w:b/>
          <w:sz w:val="32"/>
          <w:szCs w:val="22"/>
        </w:rPr>
        <w:lastRenderedPageBreak/>
        <w:t xml:space="preserve">Colofon </w:t>
      </w:r>
    </w:p>
    <w:p w14:paraId="49DD0CAA" w14:textId="77777777" w:rsidR="00FF5649" w:rsidRPr="00E45312" w:rsidRDefault="00FF5649" w:rsidP="00FF5649">
      <w:pPr>
        <w:pStyle w:val="Geenafstand"/>
        <w:rPr>
          <w:rFonts w:ascii="Cambria" w:hAnsi="Cambria"/>
        </w:rPr>
      </w:pPr>
    </w:p>
    <w:p w14:paraId="403BB78A" w14:textId="77777777" w:rsidR="00FF5649" w:rsidRPr="001D0EA3" w:rsidRDefault="00FF5649" w:rsidP="00FF5649">
      <w:pPr>
        <w:pStyle w:val="Geenafstand"/>
        <w:rPr>
          <w:rFonts w:ascii="Cambria" w:hAnsi="Cambria"/>
          <w:color w:val="FFC000"/>
        </w:rPr>
      </w:pPr>
      <w:r w:rsidRPr="001D0EA3">
        <w:rPr>
          <w:rFonts w:ascii="Cambria" w:hAnsi="Cambria"/>
          <w:color w:val="FFC000"/>
        </w:rPr>
        <w:t>Afstudeeronderzoek</w:t>
      </w:r>
    </w:p>
    <w:p w14:paraId="4DFD048B" w14:textId="2F255D86" w:rsidR="00FF5649" w:rsidRPr="00E45312" w:rsidRDefault="00FF5649" w:rsidP="00FF5649">
      <w:pPr>
        <w:pStyle w:val="Geenafstand"/>
        <w:rPr>
          <w:rFonts w:ascii="Cambria" w:hAnsi="Cambria"/>
        </w:rPr>
      </w:pPr>
      <w:r w:rsidRPr="00E45312">
        <w:rPr>
          <w:rFonts w:ascii="Cambria" w:hAnsi="Cambria"/>
        </w:rPr>
        <w:t xml:space="preserve">Titel: </w:t>
      </w:r>
      <w:r w:rsidRPr="00E45312">
        <w:rPr>
          <w:rFonts w:ascii="Cambria" w:hAnsi="Cambria"/>
        </w:rPr>
        <w:tab/>
      </w:r>
      <w:r w:rsidRPr="00E45312">
        <w:rPr>
          <w:rFonts w:ascii="Cambria" w:hAnsi="Cambria"/>
        </w:rPr>
        <w:tab/>
      </w:r>
      <w:r w:rsidRPr="00E45312">
        <w:rPr>
          <w:rFonts w:ascii="Cambria" w:hAnsi="Cambria"/>
        </w:rPr>
        <w:tab/>
        <w:t xml:space="preserve">Een onderzoek naar het prijsimago van </w:t>
      </w:r>
      <w:r w:rsidR="0016300D">
        <w:rPr>
          <w:rFonts w:ascii="Cambria" w:hAnsi="Cambria"/>
        </w:rPr>
        <w:t>retailer X</w:t>
      </w:r>
    </w:p>
    <w:p w14:paraId="7EA43969" w14:textId="77777777" w:rsidR="00FF5649" w:rsidRPr="00E45312" w:rsidRDefault="00FF5649" w:rsidP="00FF5649">
      <w:pPr>
        <w:pStyle w:val="Geenafstand"/>
        <w:rPr>
          <w:rFonts w:ascii="Cambria" w:hAnsi="Cambria"/>
        </w:rPr>
      </w:pPr>
      <w:r w:rsidRPr="00E45312">
        <w:rPr>
          <w:rFonts w:ascii="Cambria" w:hAnsi="Cambria"/>
        </w:rPr>
        <w:t>Versie:</w:t>
      </w:r>
      <w:r w:rsidRPr="00E45312">
        <w:rPr>
          <w:rFonts w:ascii="Cambria" w:hAnsi="Cambria"/>
        </w:rPr>
        <w:tab/>
      </w:r>
      <w:r w:rsidRPr="00E45312">
        <w:rPr>
          <w:rFonts w:ascii="Cambria" w:hAnsi="Cambria"/>
        </w:rPr>
        <w:tab/>
      </w:r>
      <w:r w:rsidRPr="00E45312">
        <w:rPr>
          <w:rFonts w:ascii="Cambria" w:hAnsi="Cambria"/>
        </w:rPr>
        <w:tab/>
        <w:t>Definitieve versie, 1</w:t>
      </w:r>
      <w:r w:rsidRPr="00E45312">
        <w:rPr>
          <w:rFonts w:ascii="Cambria" w:hAnsi="Cambria"/>
          <w:vertAlign w:val="superscript"/>
        </w:rPr>
        <w:t>e</w:t>
      </w:r>
      <w:r w:rsidRPr="00E45312">
        <w:rPr>
          <w:rFonts w:ascii="Cambria" w:hAnsi="Cambria"/>
        </w:rPr>
        <w:t xml:space="preserve"> kans</w:t>
      </w:r>
    </w:p>
    <w:p w14:paraId="7D3B6714" w14:textId="77777777" w:rsidR="00FF5649" w:rsidRPr="00E45312" w:rsidRDefault="00FF5649" w:rsidP="00FF5649">
      <w:pPr>
        <w:pStyle w:val="Geenafstand"/>
        <w:rPr>
          <w:rFonts w:ascii="Cambria" w:hAnsi="Cambria"/>
        </w:rPr>
      </w:pPr>
      <w:r w:rsidRPr="00E45312">
        <w:rPr>
          <w:rFonts w:ascii="Cambria" w:hAnsi="Cambria"/>
        </w:rPr>
        <w:t xml:space="preserve">Vorm: </w:t>
      </w:r>
      <w:r w:rsidRPr="00E45312">
        <w:rPr>
          <w:rFonts w:ascii="Cambria" w:hAnsi="Cambria"/>
        </w:rPr>
        <w:tab/>
      </w:r>
      <w:r w:rsidRPr="00E45312">
        <w:rPr>
          <w:rFonts w:ascii="Cambria" w:hAnsi="Cambria"/>
        </w:rPr>
        <w:tab/>
      </w:r>
      <w:r w:rsidRPr="00E45312">
        <w:rPr>
          <w:rFonts w:ascii="Cambria" w:hAnsi="Cambria"/>
        </w:rPr>
        <w:tab/>
        <w:t xml:space="preserve">Onderzoeksrapport </w:t>
      </w:r>
    </w:p>
    <w:p w14:paraId="6AEE66DE" w14:textId="77777777" w:rsidR="00FF5649" w:rsidRPr="00E45312" w:rsidRDefault="00FF5649" w:rsidP="00FF5649">
      <w:pPr>
        <w:pStyle w:val="Geenafstand"/>
        <w:rPr>
          <w:rFonts w:ascii="Cambria" w:hAnsi="Cambria"/>
        </w:rPr>
      </w:pPr>
    </w:p>
    <w:p w14:paraId="56ED558C" w14:textId="77777777" w:rsidR="00FF5649" w:rsidRPr="001D0EA3" w:rsidRDefault="00FF5649" w:rsidP="00FF5649">
      <w:pPr>
        <w:pStyle w:val="Geenafstand"/>
        <w:rPr>
          <w:rFonts w:ascii="Cambria" w:hAnsi="Cambria"/>
          <w:color w:val="FFC000"/>
        </w:rPr>
      </w:pPr>
    </w:p>
    <w:p w14:paraId="69F7C249" w14:textId="77777777" w:rsidR="00FF5649" w:rsidRPr="001D0EA3" w:rsidRDefault="00FF5649" w:rsidP="00FF5649">
      <w:pPr>
        <w:pStyle w:val="Geenafstand"/>
        <w:rPr>
          <w:rFonts w:ascii="Cambria" w:hAnsi="Cambria"/>
          <w:color w:val="FFC000"/>
        </w:rPr>
      </w:pPr>
      <w:r w:rsidRPr="001D0EA3">
        <w:rPr>
          <w:rFonts w:ascii="Cambria" w:hAnsi="Cambria"/>
          <w:color w:val="FFC000"/>
        </w:rPr>
        <w:t>Opdrachtnemer</w:t>
      </w:r>
    </w:p>
    <w:p w14:paraId="60E54FF9" w14:textId="77777777" w:rsidR="00FF5649" w:rsidRPr="00E45312" w:rsidRDefault="00FF5649" w:rsidP="00FF5649">
      <w:pPr>
        <w:pStyle w:val="Geenafstand"/>
        <w:rPr>
          <w:rFonts w:ascii="Cambria" w:hAnsi="Cambria"/>
        </w:rPr>
      </w:pPr>
      <w:r w:rsidRPr="00E45312">
        <w:rPr>
          <w:rFonts w:ascii="Cambria" w:hAnsi="Cambria"/>
        </w:rPr>
        <w:t xml:space="preserve">Naam: </w:t>
      </w:r>
      <w:r w:rsidRPr="00E45312">
        <w:rPr>
          <w:rFonts w:ascii="Cambria" w:hAnsi="Cambria"/>
        </w:rPr>
        <w:tab/>
      </w:r>
      <w:r w:rsidRPr="00E45312">
        <w:rPr>
          <w:rFonts w:ascii="Cambria" w:hAnsi="Cambria"/>
        </w:rPr>
        <w:tab/>
      </w:r>
      <w:r w:rsidRPr="00E45312">
        <w:rPr>
          <w:rFonts w:ascii="Cambria" w:hAnsi="Cambria"/>
        </w:rPr>
        <w:tab/>
        <w:t>Lindsay Remark</w:t>
      </w:r>
    </w:p>
    <w:p w14:paraId="5839DB0C" w14:textId="667C9183" w:rsidR="00FF5649" w:rsidRPr="00E45312" w:rsidRDefault="00FF5649" w:rsidP="00FF5649">
      <w:pPr>
        <w:pStyle w:val="Geenafstand"/>
        <w:rPr>
          <w:rFonts w:ascii="Cambria" w:hAnsi="Cambria"/>
        </w:rPr>
      </w:pPr>
      <w:r w:rsidRPr="00E45312">
        <w:rPr>
          <w:rFonts w:ascii="Cambria" w:hAnsi="Cambria"/>
        </w:rPr>
        <w:t>Functie:</w:t>
      </w:r>
      <w:r w:rsidRPr="00E45312">
        <w:rPr>
          <w:rFonts w:ascii="Cambria" w:hAnsi="Cambria"/>
        </w:rPr>
        <w:tab/>
      </w:r>
      <w:r w:rsidRPr="00E45312">
        <w:rPr>
          <w:rFonts w:ascii="Cambria" w:hAnsi="Cambria"/>
        </w:rPr>
        <w:tab/>
        <w:t>Stagiaire Buying</w:t>
      </w:r>
    </w:p>
    <w:p w14:paraId="3E954229" w14:textId="77777777" w:rsidR="00FF5649" w:rsidRPr="00E45312" w:rsidRDefault="00FF5649" w:rsidP="00FF5649">
      <w:pPr>
        <w:pStyle w:val="Geenafstand"/>
        <w:rPr>
          <w:rFonts w:ascii="Cambria" w:hAnsi="Cambria"/>
        </w:rPr>
      </w:pPr>
      <w:r w:rsidRPr="00E45312">
        <w:rPr>
          <w:rFonts w:ascii="Cambria" w:hAnsi="Cambria"/>
        </w:rPr>
        <w:t>Studentnummer:</w:t>
      </w:r>
      <w:r w:rsidRPr="00E45312">
        <w:rPr>
          <w:rFonts w:ascii="Cambria" w:hAnsi="Cambria"/>
        </w:rPr>
        <w:tab/>
        <w:t>1083979</w:t>
      </w:r>
    </w:p>
    <w:p w14:paraId="7F1800D3" w14:textId="77777777" w:rsidR="00FF5649" w:rsidRPr="00E45312" w:rsidRDefault="00FF5649" w:rsidP="00FF5649">
      <w:pPr>
        <w:pStyle w:val="Geenafstand"/>
        <w:rPr>
          <w:rFonts w:ascii="Cambria" w:hAnsi="Cambria"/>
        </w:rPr>
      </w:pPr>
    </w:p>
    <w:p w14:paraId="56E48800" w14:textId="77777777" w:rsidR="00FF5649" w:rsidRPr="00E45312" w:rsidRDefault="00FF5649" w:rsidP="00FF5649">
      <w:pPr>
        <w:pStyle w:val="Geenafstand"/>
        <w:rPr>
          <w:rFonts w:ascii="Cambria" w:hAnsi="Cambria"/>
        </w:rPr>
      </w:pPr>
      <w:r w:rsidRPr="00E45312">
        <w:rPr>
          <w:rFonts w:ascii="Cambria" w:hAnsi="Cambria"/>
        </w:rPr>
        <w:t>Opleiding:</w:t>
      </w:r>
      <w:r w:rsidRPr="00E45312">
        <w:rPr>
          <w:rFonts w:ascii="Cambria" w:hAnsi="Cambria"/>
        </w:rPr>
        <w:tab/>
      </w:r>
      <w:r w:rsidRPr="00E45312">
        <w:rPr>
          <w:rFonts w:ascii="Cambria" w:hAnsi="Cambria"/>
        </w:rPr>
        <w:tab/>
        <w:t>Commerciële Economie</w:t>
      </w:r>
    </w:p>
    <w:p w14:paraId="184250D4" w14:textId="77777777" w:rsidR="00FF5649" w:rsidRPr="00E45312" w:rsidRDefault="00FF5649" w:rsidP="00FF5649">
      <w:pPr>
        <w:pStyle w:val="Geenafstand"/>
        <w:rPr>
          <w:rFonts w:ascii="Cambria" w:hAnsi="Cambria"/>
        </w:rPr>
      </w:pPr>
      <w:r w:rsidRPr="00E45312">
        <w:rPr>
          <w:rFonts w:ascii="Cambria" w:hAnsi="Cambria"/>
        </w:rPr>
        <w:t>J</w:t>
      </w:r>
      <w:r>
        <w:rPr>
          <w:rFonts w:ascii="Cambria" w:hAnsi="Cambria"/>
        </w:rPr>
        <w:t>aar:</w:t>
      </w:r>
      <w:r>
        <w:rPr>
          <w:rFonts w:ascii="Cambria" w:hAnsi="Cambria"/>
        </w:rPr>
        <w:tab/>
      </w:r>
      <w:r>
        <w:rPr>
          <w:rFonts w:ascii="Cambria" w:hAnsi="Cambria"/>
        </w:rPr>
        <w:tab/>
      </w:r>
      <w:r>
        <w:rPr>
          <w:rFonts w:ascii="Cambria" w:hAnsi="Cambria"/>
        </w:rPr>
        <w:tab/>
        <w:t>Studiejaar 2016 – 2017, S</w:t>
      </w:r>
      <w:r w:rsidRPr="00E45312">
        <w:rPr>
          <w:rFonts w:ascii="Cambria" w:hAnsi="Cambria"/>
        </w:rPr>
        <w:t>emester 2</w:t>
      </w:r>
    </w:p>
    <w:p w14:paraId="43238CEA" w14:textId="77777777" w:rsidR="00FF5649" w:rsidRPr="00E45312" w:rsidRDefault="00FF5649" w:rsidP="00FF5649">
      <w:pPr>
        <w:pStyle w:val="Geenafstand"/>
        <w:rPr>
          <w:rFonts w:ascii="Cambria" w:hAnsi="Cambria"/>
        </w:rPr>
      </w:pPr>
      <w:r w:rsidRPr="00E45312">
        <w:rPr>
          <w:rFonts w:ascii="Cambria" w:hAnsi="Cambria"/>
        </w:rPr>
        <w:t>Onderwijsinstelling:</w:t>
      </w:r>
      <w:r w:rsidRPr="00E45312">
        <w:rPr>
          <w:rFonts w:ascii="Cambria" w:hAnsi="Cambria"/>
        </w:rPr>
        <w:tab/>
        <w:t>Hogeschool Leiden</w:t>
      </w:r>
    </w:p>
    <w:p w14:paraId="45E1B3D1" w14:textId="77777777" w:rsidR="00FF5649" w:rsidRPr="00E45312" w:rsidRDefault="00FF5649" w:rsidP="00FF5649">
      <w:pPr>
        <w:pStyle w:val="Geenafstand"/>
        <w:rPr>
          <w:rFonts w:ascii="Cambria" w:hAnsi="Cambria"/>
        </w:rPr>
      </w:pPr>
    </w:p>
    <w:p w14:paraId="7EBC2559" w14:textId="77777777" w:rsidR="00FF5649" w:rsidRPr="00E45312" w:rsidRDefault="00FF5649" w:rsidP="00FF5649">
      <w:pPr>
        <w:pStyle w:val="Geenafstand"/>
        <w:rPr>
          <w:rFonts w:ascii="Cambria" w:hAnsi="Cambria"/>
        </w:rPr>
      </w:pPr>
    </w:p>
    <w:p w14:paraId="12F1D207" w14:textId="77777777" w:rsidR="00FF5649" w:rsidRPr="001D0EA3" w:rsidRDefault="00FF5649" w:rsidP="00FF5649">
      <w:pPr>
        <w:pStyle w:val="Geenafstand"/>
        <w:rPr>
          <w:rFonts w:ascii="Cambria" w:hAnsi="Cambria"/>
          <w:color w:val="FFC000"/>
        </w:rPr>
      </w:pPr>
      <w:r w:rsidRPr="001D0EA3">
        <w:rPr>
          <w:rFonts w:ascii="Cambria" w:hAnsi="Cambria"/>
          <w:color w:val="FFC000"/>
        </w:rPr>
        <w:t>Docentbegeleider</w:t>
      </w:r>
    </w:p>
    <w:p w14:paraId="62131269" w14:textId="77777777" w:rsidR="00FF5649" w:rsidRPr="00E45312" w:rsidRDefault="00FF5649" w:rsidP="00FF5649">
      <w:pPr>
        <w:pStyle w:val="Geenafstand"/>
        <w:rPr>
          <w:rFonts w:ascii="Cambria" w:hAnsi="Cambria"/>
        </w:rPr>
      </w:pPr>
      <w:r w:rsidRPr="00E45312">
        <w:rPr>
          <w:rFonts w:ascii="Cambria" w:hAnsi="Cambria"/>
        </w:rPr>
        <w:t>Naam:</w:t>
      </w:r>
      <w:r w:rsidRPr="00E45312">
        <w:rPr>
          <w:rFonts w:ascii="Cambria" w:hAnsi="Cambria"/>
        </w:rPr>
        <w:tab/>
      </w:r>
      <w:r w:rsidRPr="00E45312">
        <w:rPr>
          <w:rFonts w:ascii="Cambria" w:hAnsi="Cambria"/>
        </w:rPr>
        <w:tab/>
      </w:r>
      <w:r w:rsidRPr="00E45312">
        <w:rPr>
          <w:rFonts w:ascii="Cambria" w:hAnsi="Cambria"/>
        </w:rPr>
        <w:tab/>
        <w:t>Jasper Lohuis</w:t>
      </w:r>
    </w:p>
    <w:p w14:paraId="10B62502" w14:textId="77777777" w:rsidR="00FF5649" w:rsidRPr="00E45312" w:rsidRDefault="00FF5649" w:rsidP="00FF5649">
      <w:pPr>
        <w:pStyle w:val="Geenafstand"/>
        <w:rPr>
          <w:rFonts w:ascii="Cambria" w:hAnsi="Cambria"/>
        </w:rPr>
      </w:pPr>
    </w:p>
    <w:p w14:paraId="36B66F8E" w14:textId="77777777" w:rsidR="00FF5649" w:rsidRPr="00E45312" w:rsidRDefault="00FF5649" w:rsidP="00FF5649">
      <w:pPr>
        <w:pStyle w:val="Geenafstand"/>
        <w:rPr>
          <w:rFonts w:ascii="Cambria" w:hAnsi="Cambria"/>
        </w:rPr>
      </w:pPr>
    </w:p>
    <w:p w14:paraId="0FE26C69" w14:textId="77777777" w:rsidR="00FF5649" w:rsidRPr="001D0EA3" w:rsidRDefault="00FF5649" w:rsidP="00FF5649">
      <w:pPr>
        <w:pStyle w:val="Geenafstand"/>
        <w:rPr>
          <w:rFonts w:ascii="Cambria" w:hAnsi="Cambria"/>
          <w:color w:val="FFC000"/>
        </w:rPr>
      </w:pPr>
      <w:r w:rsidRPr="001D0EA3">
        <w:rPr>
          <w:rFonts w:ascii="Cambria" w:hAnsi="Cambria"/>
          <w:color w:val="FFC000"/>
        </w:rPr>
        <w:t>Bedrijfsgegevens</w:t>
      </w:r>
    </w:p>
    <w:p w14:paraId="7C65B91B" w14:textId="571C72F8" w:rsidR="00FF5649" w:rsidRPr="00E45312" w:rsidRDefault="00FF5649" w:rsidP="00FF5649">
      <w:pPr>
        <w:pStyle w:val="Geenafstand"/>
        <w:rPr>
          <w:rFonts w:ascii="Cambria" w:hAnsi="Cambria"/>
        </w:rPr>
      </w:pPr>
      <w:r w:rsidRPr="00E45312">
        <w:rPr>
          <w:rFonts w:ascii="Cambria" w:hAnsi="Cambria"/>
        </w:rPr>
        <w:t>Organisatie:</w:t>
      </w:r>
      <w:r w:rsidRPr="00E45312">
        <w:rPr>
          <w:rFonts w:ascii="Cambria" w:hAnsi="Cambria"/>
        </w:rPr>
        <w:tab/>
      </w:r>
      <w:r w:rsidRPr="00E45312">
        <w:rPr>
          <w:rFonts w:ascii="Cambria" w:hAnsi="Cambria"/>
        </w:rPr>
        <w:tab/>
      </w:r>
      <w:r w:rsidR="0016300D">
        <w:rPr>
          <w:rFonts w:ascii="Cambria" w:hAnsi="Cambria"/>
        </w:rPr>
        <w:t>Retailer X</w:t>
      </w:r>
    </w:p>
    <w:p w14:paraId="657B2D27" w14:textId="3032343C" w:rsidR="00FF5649" w:rsidRPr="00E45312" w:rsidRDefault="00FF5649" w:rsidP="00FF5649">
      <w:pPr>
        <w:pStyle w:val="Geenafstand"/>
        <w:rPr>
          <w:rFonts w:ascii="Cambria" w:hAnsi="Cambria"/>
        </w:rPr>
      </w:pPr>
      <w:r w:rsidRPr="00E45312">
        <w:rPr>
          <w:rFonts w:ascii="Cambria" w:hAnsi="Cambria"/>
        </w:rPr>
        <w:t>Adres:</w:t>
      </w:r>
      <w:r w:rsidRPr="00E45312">
        <w:rPr>
          <w:rFonts w:ascii="Cambria" w:hAnsi="Cambria"/>
        </w:rPr>
        <w:tab/>
      </w:r>
      <w:r w:rsidRPr="00E45312">
        <w:rPr>
          <w:rFonts w:ascii="Cambria" w:hAnsi="Cambria"/>
        </w:rPr>
        <w:tab/>
      </w:r>
      <w:r w:rsidRPr="00E45312">
        <w:rPr>
          <w:rFonts w:ascii="Cambria" w:hAnsi="Cambria"/>
        </w:rPr>
        <w:tab/>
      </w:r>
      <w:r w:rsidR="001D0EA3">
        <w:rPr>
          <w:rFonts w:ascii="Cambria" w:hAnsi="Cambria"/>
        </w:rPr>
        <w:t>X</w:t>
      </w:r>
    </w:p>
    <w:p w14:paraId="4180242F" w14:textId="110AB139" w:rsidR="00FF5649" w:rsidRPr="00E45312" w:rsidRDefault="00FF5649" w:rsidP="00FF5649">
      <w:pPr>
        <w:rPr>
          <w:rFonts w:ascii="Cambria" w:eastAsia="Times New Roman" w:hAnsi="Cambria" w:cs="Times New Roman"/>
          <w:sz w:val="22"/>
          <w:szCs w:val="22"/>
          <w:lang w:eastAsia="nl-NL"/>
        </w:rPr>
      </w:pPr>
      <w:r w:rsidRPr="00E45312">
        <w:rPr>
          <w:rFonts w:ascii="Cambria" w:hAnsi="Cambria"/>
          <w:sz w:val="22"/>
          <w:szCs w:val="22"/>
        </w:rPr>
        <w:t>Telefoonnummer:</w:t>
      </w:r>
      <w:r w:rsidRPr="00E45312">
        <w:rPr>
          <w:rFonts w:ascii="Cambria" w:hAnsi="Cambria"/>
          <w:sz w:val="22"/>
          <w:szCs w:val="22"/>
        </w:rPr>
        <w:tab/>
      </w:r>
      <w:r w:rsidR="001D0EA3">
        <w:rPr>
          <w:rFonts w:ascii="Cambria" w:hAnsi="Cambria"/>
          <w:sz w:val="22"/>
          <w:szCs w:val="22"/>
        </w:rPr>
        <w:t>X</w:t>
      </w:r>
    </w:p>
    <w:p w14:paraId="6BF8F1F1" w14:textId="77777777" w:rsidR="00FF5649" w:rsidRPr="00E45312" w:rsidRDefault="00FF5649" w:rsidP="00FF5649">
      <w:pPr>
        <w:pStyle w:val="Geenafstand"/>
        <w:rPr>
          <w:rFonts w:ascii="Cambria" w:hAnsi="Cambria"/>
        </w:rPr>
      </w:pPr>
    </w:p>
    <w:p w14:paraId="4866A6B5" w14:textId="77777777" w:rsidR="00FF5649" w:rsidRPr="00E45312" w:rsidRDefault="00FF5649" w:rsidP="00FF5649">
      <w:pPr>
        <w:pStyle w:val="Geenafstand"/>
        <w:rPr>
          <w:rFonts w:ascii="Cambria" w:hAnsi="Cambria"/>
        </w:rPr>
      </w:pPr>
    </w:p>
    <w:p w14:paraId="251646D8" w14:textId="5A05FF48" w:rsidR="00FF5649" w:rsidRPr="001D0EA3" w:rsidRDefault="00B70098" w:rsidP="00FF5649">
      <w:pPr>
        <w:pStyle w:val="Geenafstand"/>
        <w:rPr>
          <w:rFonts w:ascii="Cambria" w:hAnsi="Cambria"/>
          <w:color w:val="FFC000"/>
        </w:rPr>
      </w:pPr>
      <w:r w:rsidRPr="001D0EA3">
        <w:rPr>
          <w:rFonts w:ascii="Cambria" w:hAnsi="Cambria"/>
          <w:color w:val="FFC000"/>
        </w:rPr>
        <w:t>Opdrachtgever</w:t>
      </w:r>
    </w:p>
    <w:p w14:paraId="62A8A52F" w14:textId="5021238E" w:rsidR="00FF5649" w:rsidRPr="00E45312" w:rsidRDefault="00FF5649" w:rsidP="00FF5649">
      <w:pPr>
        <w:pStyle w:val="Geenafstand"/>
        <w:rPr>
          <w:rFonts w:ascii="Cambria" w:hAnsi="Cambria"/>
        </w:rPr>
      </w:pPr>
      <w:r w:rsidRPr="00E45312">
        <w:rPr>
          <w:rFonts w:ascii="Cambria" w:hAnsi="Cambria"/>
        </w:rPr>
        <w:t>Naam:</w:t>
      </w:r>
      <w:r w:rsidRPr="00E45312">
        <w:rPr>
          <w:rFonts w:ascii="Cambria" w:hAnsi="Cambria"/>
        </w:rPr>
        <w:tab/>
      </w:r>
      <w:r w:rsidRPr="00E45312">
        <w:rPr>
          <w:rFonts w:ascii="Cambria" w:hAnsi="Cambria"/>
        </w:rPr>
        <w:tab/>
      </w:r>
      <w:r w:rsidRPr="00E45312">
        <w:rPr>
          <w:rFonts w:ascii="Cambria" w:hAnsi="Cambria"/>
        </w:rPr>
        <w:tab/>
      </w:r>
      <w:r w:rsidR="001D0EA3">
        <w:rPr>
          <w:rFonts w:ascii="Cambria" w:hAnsi="Cambria"/>
        </w:rPr>
        <w:t>X</w:t>
      </w:r>
    </w:p>
    <w:p w14:paraId="7AD5D84F" w14:textId="712AB80D" w:rsidR="00FF5649" w:rsidRPr="00E45312" w:rsidRDefault="00FF5649" w:rsidP="00FF5649">
      <w:pPr>
        <w:pStyle w:val="Geenafstand"/>
        <w:rPr>
          <w:rFonts w:ascii="Cambria" w:hAnsi="Cambria"/>
        </w:rPr>
      </w:pPr>
      <w:r w:rsidRPr="00E45312">
        <w:rPr>
          <w:rFonts w:ascii="Cambria" w:hAnsi="Cambria"/>
        </w:rPr>
        <w:t>Functie:</w:t>
      </w:r>
      <w:r w:rsidRPr="00E45312">
        <w:rPr>
          <w:rFonts w:ascii="Cambria" w:hAnsi="Cambria"/>
        </w:rPr>
        <w:tab/>
      </w:r>
      <w:r w:rsidRPr="00E45312">
        <w:rPr>
          <w:rFonts w:ascii="Cambria" w:hAnsi="Cambria"/>
        </w:rPr>
        <w:tab/>
      </w:r>
      <w:r w:rsidR="001D0EA3">
        <w:rPr>
          <w:rFonts w:ascii="Cambria" w:hAnsi="Cambria"/>
        </w:rPr>
        <w:t>X</w:t>
      </w:r>
    </w:p>
    <w:p w14:paraId="78D83F8A" w14:textId="77777777" w:rsidR="00FF5649" w:rsidRPr="00E45312" w:rsidRDefault="00FF5649" w:rsidP="00FF5649">
      <w:pPr>
        <w:pStyle w:val="Geenafstand"/>
        <w:rPr>
          <w:rFonts w:ascii="Cambria" w:hAnsi="Cambria"/>
        </w:rPr>
      </w:pPr>
    </w:p>
    <w:p w14:paraId="1B0A8041" w14:textId="77777777" w:rsidR="00FF5649" w:rsidRPr="00E45312" w:rsidRDefault="00FF5649" w:rsidP="00FF5649">
      <w:pPr>
        <w:pStyle w:val="Geenafstand"/>
        <w:rPr>
          <w:rFonts w:ascii="Cambria" w:hAnsi="Cambria"/>
        </w:rPr>
      </w:pPr>
    </w:p>
    <w:p w14:paraId="7CE6FF79" w14:textId="77777777" w:rsidR="00FF5649" w:rsidRPr="001D0EA3" w:rsidRDefault="00FF5649" w:rsidP="00FF5649">
      <w:pPr>
        <w:pStyle w:val="Geenafstand"/>
        <w:rPr>
          <w:rFonts w:ascii="Cambria" w:hAnsi="Cambria"/>
          <w:color w:val="FFC000"/>
        </w:rPr>
      </w:pPr>
      <w:r w:rsidRPr="001D0EA3">
        <w:rPr>
          <w:rFonts w:ascii="Cambria" w:hAnsi="Cambria"/>
          <w:color w:val="FFC000"/>
        </w:rPr>
        <w:t>Beoordelaars</w:t>
      </w:r>
    </w:p>
    <w:p w14:paraId="44E3B832" w14:textId="77777777" w:rsidR="00FF5649" w:rsidRPr="00E45312" w:rsidRDefault="00FF5649" w:rsidP="00FF5649">
      <w:pPr>
        <w:pStyle w:val="Geenafstand"/>
        <w:rPr>
          <w:rFonts w:ascii="Cambria" w:hAnsi="Cambria"/>
        </w:rPr>
      </w:pPr>
      <w:r w:rsidRPr="00E45312">
        <w:rPr>
          <w:rFonts w:ascii="Cambria" w:hAnsi="Cambria"/>
        </w:rPr>
        <w:t>1</w:t>
      </w:r>
      <w:r w:rsidRPr="00E45312">
        <w:rPr>
          <w:rFonts w:ascii="Cambria" w:hAnsi="Cambria"/>
          <w:vertAlign w:val="superscript"/>
        </w:rPr>
        <w:t>e</w:t>
      </w:r>
      <w:r w:rsidRPr="00E45312">
        <w:rPr>
          <w:rFonts w:ascii="Cambria" w:hAnsi="Cambria"/>
        </w:rPr>
        <w:t xml:space="preserve"> lezer:</w:t>
      </w:r>
      <w:r w:rsidRPr="00E45312">
        <w:rPr>
          <w:rFonts w:ascii="Cambria" w:hAnsi="Cambria"/>
        </w:rPr>
        <w:tab/>
      </w:r>
      <w:r w:rsidRPr="00E45312">
        <w:rPr>
          <w:rFonts w:ascii="Cambria" w:hAnsi="Cambria"/>
        </w:rPr>
        <w:tab/>
        <w:t>Huib van Kesteren</w:t>
      </w:r>
    </w:p>
    <w:p w14:paraId="6F1E3E16" w14:textId="77777777" w:rsidR="00FF5649" w:rsidRPr="00E45312" w:rsidRDefault="00FF5649" w:rsidP="00FF5649">
      <w:pPr>
        <w:pStyle w:val="Geenafstand"/>
        <w:rPr>
          <w:rFonts w:ascii="Cambria" w:hAnsi="Cambria"/>
        </w:rPr>
      </w:pPr>
      <w:r w:rsidRPr="00E45312">
        <w:rPr>
          <w:rFonts w:ascii="Cambria" w:hAnsi="Cambria"/>
        </w:rPr>
        <w:t>2</w:t>
      </w:r>
      <w:r w:rsidRPr="00E45312">
        <w:rPr>
          <w:rFonts w:ascii="Cambria" w:hAnsi="Cambria"/>
          <w:vertAlign w:val="superscript"/>
        </w:rPr>
        <w:t>e</w:t>
      </w:r>
      <w:r w:rsidRPr="00E45312">
        <w:rPr>
          <w:rFonts w:ascii="Cambria" w:hAnsi="Cambria"/>
        </w:rPr>
        <w:t xml:space="preserve"> lezer: </w:t>
      </w:r>
      <w:r w:rsidRPr="00E45312">
        <w:rPr>
          <w:rFonts w:ascii="Cambria" w:hAnsi="Cambria"/>
        </w:rPr>
        <w:tab/>
      </w:r>
      <w:r w:rsidRPr="00E45312">
        <w:rPr>
          <w:rFonts w:ascii="Cambria" w:hAnsi="Cambria"/>
        </w:rPr>
        <w:tab/>
        <w:t xml:space="preserve">Giovanna van Gaalen </w:t>
      </w:r>
    </w:p>
    <w:p w14:paraId="7640CFB8" w14:textId="77777777" w:rsidR="00FF5649" w:rsidRPr="00E45312" w:rsidRDefault="00FF5649" w:rsidP="00FF5649">
      <w:pPr>
        <w:pStyle w:val="Geenafstand"/>
        <w:rPr>
          <w:rFonts w:ascii="Cambria" w:hAnsi="Cambria"/>
        </w:rPr>
      </w:pPr>
    </w:p>
    <w:p w14:paraId="2F6DBE41" w14:textId="77777777" w:rsidR="00FF5649" w:rsidRPr="00E45312" w:rsidRDefault="00FF5649" w:rsidP="00FF5649">
      <w:pPr>
        <w:pStyle w:val="Geenafstand"/>
        <w:rPr>
          <w:rFonts w:ascii="Cambria" w:hAnsi="Cambria"/>
        </w:rPr>
      </w:pPr>
    </w:p>
    <w:p w14:paraId="2028998F" w14:textId="77777777" w:rsidR="00FF5649" w:rsidRPr="001D0EA3" w:rsidRDefault="00FF5649" w:rsidP="00FF5649">
      <w:pPr>
        <w:pStyle w:val="Geenafstand"/>
        <w:rPr>
          <w:rFonts w:ascii="Cambria" w:hAnsi="Cambria"/>
          <w:color w:val="FFC000"/>
        </w:rPr>
      </w:pPr>
      <w:r w:rsidRPr="001D0EA3">
        <w:rPr>
          <w:rFonts w:ascii="Cambria" w:hAnsi="Cambria"/>
          <w:color w:val="FFC000"/>
        </w:rPr>
        <w:t>Datum en plaats</w:t>
      </w:r>
    </w:p>
    <w:p w14:paraId="5097C389" w14:textId="77777777" w:rsidR="00FF5649" w:rsidRPr="00E45312" w:rsidRDefault="00FF5649" w:rsidP="00FF5649">
      <w:pPr>
        <w:pStyle w:val="Geenafstand"/>
        <w:rPr>
          <w:rFonts w:ascii="Cambria" w:hAnsi="Cambria"/>
        </w:rPr>
      </w:pPr>
      <w:r w:rsidRPr="00E45312">
        <w:rPr>
          <w:rFonts w:ascii="Cambria" w:hAnsi="Cambria"/>
        </w:rPr>
        <w:t>Datum:</w:t>
      </w:r>
      <w:r w:rsidRPr="00E45312">
        <w:rPr>
          <w:rFonts w:ascii="Cambria" w:hAnsi="Cambria"/>
        </w:rPr>
        <w:tab/>
      </w:r>
      <w:r w:rsidRPr="00E45312">
        <w:rPr>
          <w:rFonts w:ascii="Cambria" w:hAnsi="Cambria"/>
        </w:rPr>
        <w:tab/>
      </w:r>
      <w:r w:rsidRPr="00E45312">
        <w:rPr>
          <w:rFonts w:ascii="Cambria" w:hAnsi="Cambria"/>
        </w:rPr>
        <w:tab/>
        <w:t>13 juni 2017</w:t>
      </w:r>
    </w:p>
    <w:p w14:paraId="69354EA3" w14:textId="77777777" w:rsidR="00FF5649" w:rsidRPr="00E45312" w:rsidRDefault="00FF5649" w:rsidP="00FF5649">
      <w:pPr>
        <w:pStyle w:val="Geenafstand"/>
        <w:rPr>
          <w:rFonts w:ascii="Cambria" w:hAnsi="Cambria"/>
        </w:rPr>
      </w:pPr>
      <w:r w:rsidRPr="00E45312">
        <w:rPr>
          <w:rFonts w:ascii="Cambria" w:hAnsi="Cambria"/>
        </w:rPr>
        <w:t xml:space="preserve">Plaats: </w:t>
      </w:r>
      <w:r w:rsidRPr="00E45312">
        <w:rPr>
          <w:rFonts w:ascii="Cambria" w:hAnsi="Cambria"/>
        </w:rPr>
        <w:tab/>
      </w:r>
      <w:r w:rsidRPr="00E45312">
        <w:rPr>
          <w:rFonts w:ascii="Cambria" w:hAnsi="Cambria"/>
        </w:rPr>
        <w:tab/>
      </w:r>
      <w:r w:rsidRPr="00E45312">
        <w:rPr>
          <w:rFonts w:ascii="Cambria" w:hAnsi="Cambria"/>
        </w:rPr>
        <w:tab/>
        <w:t>Leiden</w:t>
      </w:r>
    </w:p>
    <w:p w14:paraId="3D16A453" w14:textId="77777777" w:rsidR="00FF5649" w:rsidRPr="00E45312" w:rsidRDefault="00FF5649" w:rsidP="00FF5649">
      <w:pPr>
        <w:pStyle w:val="Geenafstand"/>
        <w:rPr>
          <w:rFonts w:ascii="Cambria" w:hAnsi="Cambria"/>
        </w:rPr>
      </w:pPr>
    </w:p>
    <w:p w14:paraId="28AAC737" w14:textId="77777777" w:rsidR="00FF5649" w:rsidRPr="00E45312" w:rsidRDefault="00FF5649" w:rsidP="00FF5649">
      <w:pPr>
        <w:pStyle w:val="Geenafstand"/>
        <w:spacing w:line="276" w:lineRule="auto"/>
        <w:ind w:right="-6"/>
        <w:rPr>
          <w:rFonts w:ascii="Cambria" w:hAnsi="Cambria"/>
        </w:rPr>
      </w:pPr>
      <w:r w:rsidRPr="00E45312">
        <w:rPr>
          <w:rFonts w:ascii="Cambria" w:hAnsi="Cambria"/>
        </w:rPr>
        <w:tab/>
      </w:r>
      <w:r w:rsidRPr="00E45312">
        <w:rPr>
          <w:rFonts w:ascii="Cambria" w:hAnsi="Cambria"/>
        </w:rPr>
        <w:tab/>
      </w:r>
    </w:p>
    <w:p w14:paraId="0804DF97" w14:textId="77777777" w:rsidR="001D0EA3" w:rsidRDefault="001D0EA3">
      <w:pPr>
        <w:rPr>
          <w:rFonts w:asciiTheme="majorHAnsi" w:eastAsiaTheme="majorEastAsia" w:hAnsiTheme="majorHAnsi" w:cstheme="majorBidi"/>
          <w:b/>
          <w:color w:val="92D050"/>
          <w:sz w:val="40"/>
          <w:szCs w:val="32"/>
        </w:rPr>
      </w:pPr>
      <w:r>
        <w:rPr>
          <w:b/>
          <w:color w:val="92D050"/>
          <w:sz w:val="40"/>
        </w:rPr>
        <w:br w:type="page"/>
      </w:r>
    </w:p>
    <w:p w14:paraId="14ACC3EC" w14:textId="225DEAC9" w:rsidR="00FF5649" w:rsidRPr="009921A9" w:rsidRDefault="00FF5649" w:rsidP="00FF5649">
      <w:pPr>
        <w:pStyle w:val="Kop1"/>
        <w:jc w:val="center"/>
        <w:rPr>
          <w:color w:val="FFC000"/>
          <w:sz w:val="40"/>
        </w:rPr>
      </w:pPr>
      <w:bookmarkStart w:id="0" w:name="_Toc489644585"/>
      <w:r w:rsidRPr="009921A9">
        <w:rPr>
          <w:color w:val="FFC000"/>
          <w:sz w:val="40"/>
        </w:rPr>
        <w:lastRenderedPageBreak/>
        <w:t>Voorwoord</w:t>
      </w:r>
      <w:bookmarkEnd w:id="0"/>
    </w:p>
    <w:p w14:paraId="42E4FCE4" w14:textId="77777777" w:rsidR="00FF5649" w:rsidRPr="00E45312" w:rsidRDefault="00FF5649" w:rsidP="00FF5649">
      <w:pPr>
        <w:pStyle w:val="Geenafstand"/>
      </w:pPr>
    </w:p>
    <w:p w14:paraId="65C68D98" w14:textId="77777777" w:rsidR="00FF5649" w:rsidRPr="00DC6C69" w:rsidRDefault="00FF5649" w:rsidP="00FF5649">
      <w:pPr>
        <w:pStyle w:val="Geenafstand"/>
        <w:rPr>
          <w:rFonts w:ascii="Cambria" w:hAnsi="Cambria"/>
        </w:rPr>
      </w:pPr>
      <w:r w:rsidRPr="00DC6C69">
        <w:rPr>
          <w:rFonts w:ascii="Cambria" w:hAnsi="Cambria"/>
        </w:rPr>
        <w:t>De afgelopen 4 maanden heb ik mijn afstudeeronderzoek uitgevoerd, dit voelde als een ware achtbaan. Ik ben tevreden met het eindresultaat. Een aantal personen hebben de afgelopen vier maanden een grote rol gespeeld tijdens mijn afstudeerproject. Deze personen zou ik dan ook graag willen bedanken.</w:t>
      </w:r>
    </w:p>
    <w:p w14:paraId="0D32E719" w14:textId="77777777" w:rsidR="00FF5649" w:rsidRPr="00DC6C69" w:rsidRDefault="00FF5649" w:rsidP="00FF5649">
      <w:pPr>
        <w:pStyle w:val="Geenafstand"/>
        <w:rPr>
          <w:rFonts w:ascii="Cambria" w:hAnsi="Cambria"/>
        </w:rPr>
      </w:pPr>
    </w:p>
    <w:p w14:paraId="74D86C9E" w14:textId="2A2165FF" w:rsidR="00FF5649" w:rsidRPr="00DC6C69" w:rsidRDefault="00FF5649" w:rsidP="00FF5649">
      <w:pPr>
        <w:pStyle w:val="Geenafstand"/>
        <w:rPr>
          <w:rFonts w:ascii="Cambria" w:hAnsi="Cambria"/>
        </w:rPr>
      </w:pPr>
      <w:r w:rsidRPr="00DC6C69">
        <w:rPr>
          <w:rFonts w:ascii="Cambria" w:hAnsi="Cambria"/>
        </w:rPr>
        <w:t xml:space="preserve">Als eerste wil </w:t>
      </w:r>
      <w:r w:rsidR="001D0EA3">
        <w:rPr>
          <w:rFonts w:ascii="Cambria" w:hAnsi="Cambria"/>
        </w:rPr>
        <w:t xml:space="preserve">ik </w:t>
      </w:r>
      <w:r w:rsidRPr="00DC6C69">
        <w:rPr>
          <w:rFonts w:ascii="Cambria" w:hAnsi="Cambria"/>
        </w:rPr>
        <w:t>mijn bedrijfsbegeleider</w:t>
      </w:r>
      <w:r w:rsidR="001D0EA3">
        <w:rPr>
          <w:rFonts w:ascii="Cambria" w:hAnsi="Cambria"/>
        </w:rPr>
        <w:t xml:space="preserve"> </w:t>
      </w:r>
      <w:r w:rsidRPr="00DC6C69">
        <w:rPr>
          <w:rFonts w:ascii="Cambria" w:hAnsi="Cambria"/>
        </w:rPr>
        <w:t>bedanken. Ik wil hem bedanken voor zijn vertrouwen in het door mij uitgevoerde onderzoek. Daarnaast wil ik hem bedanken voor de goede brainstormsessies welke wij samen gehouden hebben voor het formuleren van een goed onderzoek en zijn feedback en kritische blik op mijn stukken.</w:t>
      </w:r>
    </w:p>
    <w:p w14:paraId="2DCBCEA1" w14:textId="77777777" w:rsidR="00FF5649" w:rsidRPr="00DC6C69" w:rsidRDefault="00FF5649" w:rsidP="00FF5649">
      <w:pPr>
        <w:pStyle w:val="Geenafstand"/>
        <w:rPr>
          <w:rFonts w:ascii="Cambria" w:hAnsi="Cambria"/>
        </w:rPr>
      </w:pPr>
    </w:p>
    <w:p w14:paraId="7EC2B93F" w14:textId="77777777" w:rsidR="00FF5649" w:rsidRPr="00DC6C69" w:rsidRDefault="00FF5649" w:rsidP="00FF5649">
      <w:pPr>
        <w:pStyle w:val="Geenafstand"/>
        <w:rPr>
          <w:rFonts w:ascii="Cambria" w:hAnsi="Cambria"/>
        </w:rPr>
      </w:pPr>
      <w:r w:rsidRPr="00DC6C69">
        <w:rPr>
          <w:rFonts w:ascii="Cambria" w:hAnsi="Cambria"/>
        </w:rPr>
        <w:t xml:space="preserve">Als tweede wil ik Jasper Lohuis bedanken voor het begeleiden van mijn onderzoek vanuit school. Ik vond het fijn dat hij iedere week klaar stond om mij tijdens de tutorgroepen van feedback te voorzien en ik hem altijd kon mailen als ik een vraag had. </w:t>
      </w:r>
    </w:p>
    <w:p w14:paraId="0F49A006" w14:textId="77777777" w:rsidR="00FF5649" w:rsidRPr="00DC6C69" w:rsidRDefault="00FF5649" w:rsidP="00FF5649">
      <w:pPr>
        <w:pStyle w:val="Geenafstand"/>
        <w:rPr>
          <w:rFonts w:ascii="Cambria" w:hAnsi="Cambria"/>
        </w:rPr>
      </w:pPr>
    </w:p>
    <w:p w14:paraId="168CBCA8" w14:textId="77777777" w:rsidR="00FF5649" w:rsidRPr="00DC6C69" w:rsidRDefault="00FF5649" w:rsidP="00FF5649">
      <w:pPr>
        <w:pStyle w:val="Geenafstand"/>
        <w:rPr>
          <w:rFonts w:ascii="Cambria" w:hAnsi="Cambria"/>
        </w:rPr>
      </w:pPr>
      <w:r w:rsidRPr="00DC6C69">
        <w:rPr>
          <w:rFonts w:ascii="Cambria" w:hAnsi="Cambria"/>
        </w:rPr>
        <w:t xml:space="preserve">Als derde wil ik Marjolein Schut bedanken voor haar luisterend oor en vertrouwen in mij gedurende de afgelopen maanden. </w:t>
      </w:r>
    </w:p>
    <w:p w14:paraId="302E2E88" w14:textId="77777777" w:rsidR="00FF5649" w:rsidRPr="00DC6C69" w:rsidRDefault="00FF5649" w:rsidP="00FF5649">
      <w:pPr>
        <w:pStyle w:val="Geenafstand"/>
        <w:rPr>
          <w:rFonts w:ascii="Cambria" w:hAnsi="Cambria"/>
        </w:rPr>
      </w:pPr>
    </w:p>
    <w:p w14:paraId="76BBE567" w14:textId="77777777" w:rsidR="00FF5649" w:rsidRPr="00DC6C69" w:rsidRDefault="00FF5649" w:rsidP="00FF5649">
      <w:pPr>
        <w:pStyle w:val="Geenafstand"/>
        <w:rPr>
          <w:rFonts w:ascii="Cambria" w:hAnsi="Cambria"/>
        </w:rPr>
      </w:pPr>
      <w:r w:rsidRPr="00DC6C69">
        <w:rPr>
          <w:rFonts w:ascii="Cambria" w:hAnsi="Cambria"/>
        </w:rPr>
        <w:t xml:space="preserve">Ten slotte wil ik ook graag mijn ouders en vrienden bedanken welke altijd voor mij klaar hebben gestaan om naar mijn verhalen over mijn afstudeeronderzoek te luisteren, vertrouwen in mij hadden en altijd bemoedigende woorden hebben ingesproken, waardoor ik weer nieuwe energie kreeg om door te gaan. </w:t>
      </w:r>
    </w:p>
    <w:p w14:paraId="215CA3FF" w14:textId="77777777" w:rsidR="00FF5649" w:rsidRPr="00DC6C69" w:rsidRDefault="00FF5649" w:rsidP="00FF5649">
      <w:pPr>
        <w:pStyle w:val="Geenafstand"/>
        <w:rPr>
          <w:rFonts w:ascii="Cambria" w:hAnsi="Cambria"/>
        </w:rPr>
      </w:pPr>
    </w:p>
    <w:p w14:paraId="7A0C1F9C" w14:textId="346BAC92" w:rsidR="00FF5649" w:rsidRPr="00DC6C69" w:rsidRDefault="00FF5649" w:rsidP="00FF5649">
      <w:pPr>
        <w:pStyle w:val="Geenafstand"/>
        <w:rPr>
          <w:rFonts w:ascii="Cambria" w:hAnsi="Cambria"/>
        </w:rPr>
      </w:pPr>
      <w:r w:rsidRPr="00DC6C69">
        <w:rPr>
          <w:rFonts w:ascii="Cambria" w:hAnsi="Cambria"/>
        </w:rPr>
        <w:t xml:space="preserve">Ik ben de afgelopen maanden enorm gegroeid als professioneel persoon en dat is mede dankzij bovenstaande personen. Ik heb een leerzame periode achter de rug bij </w:t>
      </w:r>
      <w:r w:rsidR="00284879">
        <w:rPr>
          <w:rFonts w:ascii="Cambria" w:hAnsi="Cambria"/>
        </w:rPr>
        <w:t xml:space="preserve">retailer X </w:t>
      </w:r>
      <w:r w:rsidRPr="00DC6C69">
        <w:rPr>
          <w:rFonts w:ascii="Cambria" w:hAnsi="Cambria"/>
        </w:rPr>
        <w:t>en ben blij dat ik voo</w:t>
      </w:r>
      <w:r w:rsidR="00284879">
        <w:rPr>
          <w:rFonts w:ascii="Cambria" w:hAnsi="Cambria"/>
        </w:rPr>
        <w:t xml:space="preserve">r dit mooie bedrijf </w:t>
      </w:r>
      <w:r w:rsidRPr="00DC6C69">
        <w:rPr>
          <w:rFonts w:ascii="Cambria" w:hAnsi="Cambria"/>
        </w:rPr>
        <w:t xml:space="preserve">mijn afstudeeronderzoek heb mogen uitvoeren. </w:t>
      </w:r>
    </w:p>
    <w:p w14:paraId="3E25A9CB" w14:textId="77777777" w:rsidR="00FF5649" w:rsidRPr="00DC6C69" w:rsidRDefault="00FF5649" w:rsidP="00FF5649">
      <w:pPr>
        <w:pStyle w:val="Geenafstand"/>
        <w:rPr>
          <w:rFonts w:ascii="Cambria" w:hAnsi="Cambria"/>
        </w:rPr>
      </w:pPr>
    </w:p>
    <w:p w14:paraId="45EFAFFB" w14:textId="77777777" w:rsidR="00FF5649" w:rsidRPr="00DC6C69" w:rsidRDefault="00FF5649" w:rsidP="00FF5649">
      <w:pPr>
        <w:pStyle w:val="Geenafstand"/>
        <w:rPr>
          <w:rFonts w:ascii="Cambria" w:hAnsi="Cambria"/>
        </w:rPr>
      </w:pPr>
      <w:r w:rsidRPr="00DC6C69">
        <w:rPr>
          <w:rFonts w:ascii="Cambria" w:hAnsi="Cambria"/>
        </w:rPr>
        <w:t xml:space="preserve">Ik wens u veel leesplezier toe. </w:t>
      </w:r>
    </w:p>
    <w:p w14:paraId="173F04DB" w14:textId="77777777" w:rsidR="00FF5649" w:rsidRPr="00DC6C69" w:rsidRDefault="00FF5649" w:rsidP="00FF5649">
      <w:pPr>
        <w:pStyle w:val="Geenafstand"/>
        <w:rPr>
          <w:rFonts w:ascii="Cambria" w:hAnsi="Cambria"/>
        </w:rPr>
      </w:pPr>
    </w:p>
    <w:p w14:paraId="67AA02C6" w14:textId="22ED0F82" w:rsidR="00FF5649" w:rsidRPr="00DC6C69" w:rsidRDefault="001D0EA3" w:rsidP="00FF5649">
      <w:pPr>
        <w:pStyle w:val="Geenafstand"/>
        <w:rPr>
          <w:rFonts w:ascii="Cambria" w:hAnsi="Cambria"/>
        </w:rPr>
      </w:pPr>
      <w:r>
        <w:rPr>
          <w:rFonts w:ascii="Cambria" w:hAnsi="Cambria"/>
        </w:rPr>
        <w:t>Lindsay Remark</w:t>
      </w:r>
      <w:r w:rsidR="00FF5649" w:rsidRPr="00DC6C69">
        <w:rPr>
          <w:rFonts w:ascii="Cambria" w:hAnsi="Cambria"/>
        </w:rPr>
        <w:t xml:space="preserve"> </w:t>
      </w:r>
    </w:p>
    <w:p w14:paraId="00394F22" w14:textId="77777777" w:rsidR="00FF5649" w:rsidRPr="00DC6C69" w:rsidRDefault="00FF5649" w:rsidP="00FF5649">
      <w:pPr>
        <w:pStyle w:val="Geenafstand"/>
        <w:rPr>
          <w:rFonts w:ascii="Cambria" w:hAnsi="Cambria"/>
        </w:rPr>
      </w:pPr>
    </w:p>
    <w:p w14:paraId="319D7FBA" w14:textId="77777777" w:rsidR="00FF5649" w:rsidRPr="00DC6C69" w:rsidRDefault="00FF5649" w:rsidP="00FF5649">
      <w:pPr>
        <w:pStyle w:val="Geenafstand"/>
        <w:rPr>
          <w:rFonts w:ascii="Cambria" w:hAnsi="Cambria"/>
        </w:rPr>
      </w:pPr>
      <w:r w:rsidRPr="00DC6C69">
        <w:rPr>
          <w:rFonts w:ascii="Cambria" w:hAnsi="Cambria"/>
        </w:rPr>
        <w:t xml:space="preserve">13 juni 2017, Zoetermeer </w:t>
      </w:r>
    </w:p>
    <w:p w14:paraId="0239DB24" w14:textId="77777777" w:rsidR="00FF5649" w:rsidRPr="00DC6C69" w:rsidRDefault="00FF5649" w:rsidP="00FF5649">
      <w:pPr>
        <w:pStyle w:val="Geenafstand"/>
        <w:rPr>
          <w:rFonts w:ascii="Cambria" w:hAnsi="Cambria"/>
        </w:rPr>
      </w:pPr>
      <w:r w:rsidRPr="00DC6C69">
        <w:rPr>
          <w:rFonts w:ascii="Cambria" w:hAnsi="Cambria"/>
        </w:rPr>
        <w:t xml:space="preserve"> </w:t>
      </w:r>
    </w:p>
    <w:p w14:paraId="0098AA68" w14:textId="77777777" w:rsidR="00FF5649" w:rsidRDefault="00FF5649" w:rsidP="00FF5649">
      <w:r>
        <w:br w:type="page"/>
      </w:r>
    </w:p>
    <w:p w14:paraId="7BCDFF58" w14:textId="77777777" w:rsidR="00FF5649" w:rsidRPr="009921A9" w:rsidRDefault="00FF5649" w:rsidP="00FF5649">
      <w:pPr>
        <w:pStyle w:val="Kop1"/>
        <w:jc w:val="center"/>
        <w:rPr>
          <w:color w:val="FFC000"/>
          <w:sz w:val="40"/>
        </w:rPr>
      </w:pPr>
      <w:bookmarkStart w:id="1" w:name="_Toc489644586"/>
      <w:r w:rsidRPr="009921A9">
        <w:rPr>
          <w:color w:val="FFC000"/>
          <w:sz w:val="40"/>
        </w:rPr>
        <w:lastRenderedPageBreak/>
        <w:t>Leeswijzer</w:t>
      </w:r>
      <w:bookmarkEnd w:id="1"/>
    </w:p>
    <w:p w14:paraId="28C9C036" w14:textId="77777777" w:rsidR="00FF5649" w:rsidRPr="00E45312" w:rsidRDefault="00FF5649" w:rsidP="00FF5649">
      <w:pPr>
        <w:pStyle w:val="Geenafstand"/>
        <w:rPr>
          <w:rFonts w:ascii="Cambria" w:hAnsi="Cambria"/>
        </w:rPr>
      </w:pPr>
    </w:p>
    <w:p w14:paraId="5EDF97FB" w14:textId="18A64AA5" w:rsidR="00FF5649" w:rsidRPr="00E45312" w:rsidRDefault="00FF5649" w:rsidP="00FF5649">
      <w:pPr>
        <w:pStyle w:val="Geenafstand"/>
        <w:rPr>
          <w:rFonts w:ascii="Cambria" w:hAnsi="Cambria"/>
        </w:rPr>
      </w:pPr>
      <w:r w:rsidRPr="00E45312">
        <w:rPr>
          <w:rFonts w:ascii="Cambria" w:hAnsi="Cambria"/>
        </w:rPr>
        <w:t xml:space="preserve">In dit rapport is het onderzoek te lezen waarin het prijsimago van </w:t>
      </w:r>
      <w:r w:rsidR="00284879">
        <w:rPr>
          <w:rFonts w:ascii="Cambria" w:hAnsi="Cambria"/>
        </w:rPr>
        <w:t>retailer X</w:t>
      </w:r>
      <w:r w:rsidRPr="00E45312">
        <w:rPr>
          <w:rFonts w:ascii="Cambria" w:hAnsi="Cambria"/>
        </w:rPr>
        <w:t xml:space="preserve"> centraal staat. </w:t>
      </w:r>
    </w:p>
    <w:p w14:paraId="42D65326" w14:textId="77777777" w:rsidR="00FF5649" w:rsidRPr="00E45312" w:rsidRDefault="00FF5649" w:rsidP="00FF5649">
      <w:pPr>
        <w:pStyle w:val="Geenafstand"/>
        <w:rPr>
          <w:rFonts w:ascii="Cambria" w:hAnsi="Cambria"/>
        </w:rPr>
      </w:pPr>
    </w:p>
    <w:p w14:paraId="33409FEA" w14:textId="77777777" w:rsidR="00FF5649" w:rsidRPr="00E45312" w:rsidRDefault="00FF5649" w:rsidP="00FF5649">
      <w:pPr>
        <w:pStyle w:val="Geenafstand"/>
        <w:rPr>
          <w:rFonts w:ascii="Cambria" w:hAnsi="Cambria"/>
        </w:rPr>
      </w:pPr>
      <w:r w:rsidRPr="00E45312">
        <w:rPr>
          <w:rFonts w:ascii="Cambria" w:hAnsi="Cambria"/>
        </w:rPr>
        <w:t>Het rapport start met een voorblad en colofon, hierin is te lezen wie de opdrachtgever en opdrachtnemer van het onderzoek</w:t>
      </w:r>
      <w:r>
        <w:rPr>
          <w:rFonts w:ascii="Cambria" w:hAnsi="Cambria"/>
        </w:rPr>
        <w:t xml:space="preserve"> zijn. Op de voorgaande pagina is</w:t>
      </w:r>
      <w:r w:rsidRPr="00E45312">
        <w:rPr>
          <w:rFonts w:ascii="Cambria" w:hAnsi="Cambria"/>
        </w:rPr>
        <w:t xml:space="preserve"> het voorwoord</w:t>
      </w:r>
      <w:r>
        <w:rPr>
          <w:rFonts w:ascii="Cambria" w:hAnsi="Cambria"/>
        </w:rPr>
        <w:t xml:space="preserve"> te lezen</w:t>
      </w:r>
      <w:r w:rsidRPr="00E45312">
        <w:rPr>
          <w:rFonts w:ascii="Cambria" w:hAnsi="Cambria"/>
        </w:rPr>
        <w:t xml:space="preserve"> waarin de belang</w:t>
      </w:r>
      <w:r>
        <w:rPr>
          <w:rFonts w:ascii="Cambria" w:hAnsi="Cambria"/>
        </w:rPr>
        <w:t xml:space="preserve">rijke personen bedankt worden. </w:t>
      </w:r>
    </w:p>
    <w:p w14:paraId="514395F2" w14:textId="77777777" w:rsidR="00FF5649" w:rsidRPr="00E45312" w:rsidRDefault="00FF5649" w:rsidP="00FF5649">
      <w:pPr>
        <w:pStyle w:val="Geenafstand"/>
        <w:rPr>
          <w:rFonts w:ascii="Cambria" w:hAnsi="Cambria"/>
        </w:rPr>
      </w:pPr>
    </w:p>
    <w:p w14:paraId="28DC38C3" w14:textId="77777777" w:rsidR="00FF5649" w:rsidRPr="00E45312" w:rsidRDefault="00FF5649" w:rsidP="00FF5649">
      <w:pPr>
        <w:pStyle w:val="Geenafstand"/>
        <w:rPr>
          <w:rFonts w:ascii="Cambria" w:hAnsi="Cambria"/>
        </w:rPr>
      </w:pPr>
      <w:r w:rsidRPr="00E45312">
        <w:rPr>
          <w:rFonts w:ascii="Cambria" w:hAnsi="Cambria"/>
        </w:rPr>
        <w:t xml:space="preserve">Hierna vervolgt het onderzoeksrapport zich met </w:t>
      </w:r>
      <w:r>
        <w:rPr>
          <w:rFonts w:ascii="Cambria" w:hAnsi="Cambria"/>
        </w:rPr>
        <w:t xml:space="preserve">de management summary </w:t>
      </w:r>
      <w:r w:rsidRPr="00E45312">
        <w:rPr>
          <w:rFonts w:ascii="Cambria" w:hAnsi="Cambria"/>
        </w:rPr>
        <w:t>e</w:t>
      </w:r>
      <w:r>
        <w:rPr>
          <w:rFonts w:ascii="Cambria" w:hAnsi="Cambria"/>
        </w:rPr>
        <w:t>n de</w:t>
      </w:r>
      <w:r w:rsidRPr="00E45312">
        <w:rPr>
          <w:rFonts w:ascii="Cambria" w:hAnsi="Cambria"/>
        </w:rPr>
        <w:t xml:space="preserve"> verklarende begrippenlijst. Hierin worden alle belangrijke begrippen die in het onderzoek naar voren komen toegelicht.  </w:t>
      </w:r>
    </w:p>
    <w:p w14:paraId="237A4E22" w14:textId="77777777" w:rsidR="00FF5649" w:rsidRPr="00E45312" w:rsidRDefault="00FF5649" w:rsidP="00FF5649">
      <w:pPr>
        <w:pStyle w:val="Geenafstand"/>
        <w:rPr>
          <w:rFonts w:ascii="Cambria" w:hAnsi="Cambria"/>
        </w:rPr>
      </w:pPr>
    </w:p>
    <w:p w14:paraId="26143828" w14:textId="77777777" w:rsidR="00FF5649" w:rsidRPr="00E45312" w:rsidRDefault="00FF5649" w:rsidP="00FF5649">
      <w:pPr>
        <w:pStyle w:val="Geenafstand"/>
        <w:rPr>
          <w:rFonts w:ascii="Cambria" w:hAnsi="Cambria"/>
        </w:rPr>
      </w:pPr>
      <w:r w:rsidRPr="00E45312">
        <w:rPr>
          <w:rFonts w:ascii="Cambria" w:hAnsi="Cambria"/>
        </w:rPr>
        <w:t xml:space="preserve">Daarna is de inhoudsopgave van het rapport te vinden. Waarna </w:t>
      </w:r>
      <w:r>
        <w:rPr>
          <w:rFonts w:ascii="Cambria" w:hAnsi="Cambria"/>
        </w:rPr>
        <w:t>het hoofddeel</w:t>
      </w:r>
      <w:r w:rsidRPr="00E45312">
        <w:rPr>
          <w:rFonts w:ascii="Cambria" w:hAnsi="Cambria"/>
        </w:rPr>
        <w:t xml:space="preserve"> van het rapport start. Het eerste deel is de inleiding, waarna de hoofdstukken één tot en met acht volgen. </w:t>
      </w:r>
    </w:p>
    <w:p w14:paraId="70BB2D25" w14:textId="77777777" w:rsidR="00FF5649" w:rsidRPr="00E45312" w:rsidRDefault="00FF5649" w:rsidP="00FF5649">
      <w:pPr>
        <w:pStyle w:val="Geenafstand"/>
        <w:rPr>
          <w:rFonts w:ascii="Cambria" w:hAnsi="Cambria"/>
        </w:rPr>
      </w:pPr>
    </w:p>
    <w:p w14:paraId="57BFE3BE" w14:textId="77777777" w:rsidR="00FF5649" w:rsidRPr="00E45312" w:rsidRDefault="00FF5649" w:rsidP="00FF5649">
      <w:pPr>
        <w:pStyle w:val="Geenafstand"/>
        <w:rPr>
          <w:rFonts w:ascii="Cambria" w:hAnsi="Cambria"/>
        </w:rPr>
      </w:pPr>
      <w:r w:rsidRPr="00E45312">
        <w:rPr>
          <w:rFonts w:ascii="Cambria" w:hAnsi="Cambria"/>
        </w:rPr>
        <w:t xml:space="preserve">In hoofdstuk 1 wordt de aanleiding, inclusief probleemstelling en doelstelling, van het onderzoek verteld. In hoofdstuk 2 is </w:t>
      </w:r>
      <w:r>
        <w:rPr>
          <w:rFonts w:ascii="Cambria" w:hAnsi="Cambria"/>
        </w:rPr>
        <w:t>de theorie over het prijsimago inclusief conceptueel model</w:t>
      </w:r>
      <w:r w:rsidRPr="00E45312">
        <w:rPr>
          <w:rFonts w:ascii="Cambria" w:hAnsi="Cambria"/>
        </w:rPr>
        <w:t xml:space="preserve"> uitgewerkt. In hoofdstuk 3 is te lezen hoe het onderzoek op een verantwoorde manier is uitgevoerd. In hoofdstuk 4 zijn de bevindingen van de deskresearch te </w:t>
      </w:r>
      <w:r>
        <w:rPr>
          <w:rFonts w:ascii="Cambria" w:hAnsi="Cambria"/>
        </w:rPr>
        <w:t>lezen</w:t>
      </w:r>
      <w:r w:rsidRPr="00E45312">
        <w:rPr>
          <w:rFonts w:ascii="Cambria" w:hAnsi="Cambria"/>
        </w:rPr>
        <w:t xml:space="preserve"> en in hoofdstuk 5 zijn de bevindingen van de </w:t>
      </w:r>
      <w:r>
        <w:rPr>
          <w:rFonts w:ascii="Cambria" w:hAnsi="Cambria"/>
        </w:rPr>
        <w:t>fieldresearch</w:t>
      </w:r>
      <w:r w:rsidRPr="00E45312">
        <w:rPr>
          <w:rFonts w:ascii="Cambria" w:hAnsi="Cambria"/>
        </w:rPr>
        <w:t xml:space="preserve"> te lezen. In hoofdstuk 6 staan de conclusies van het onderzoek, in hoofdstuk 7 worden aanbevelingen gedaan en in hoofdstuk 8 is de implementatie uitgewerkt. </w:t>
      </w:r>
    </w:p>
    <w:p w14:paraId="7790E13D" w14:textId="77777777" w:rsidR="00FF5649" w:rsidRPr="00E45312" w:rsidRDefault="00FF5649" w:rsidP="00FF5649">
      <w:pPr>
        <w:pStyle w:val="Geenafstand"/>
        <w:rPr>
          <w:rFonts w:ascii="Cambria" w:hAnsi="Cambria"/>
        </w:rPr>
      </w:pPr>
    </w:p>
    <w:p w14:paraId="0C1DCC9C" w14:textId="77777777" w:rsidR="00FF5649" w:rsidRPr="00E45312" w:rsidRDefault="00FF5649" w:rsidP="00FF5649">
      <w:pPr>
        <w:pStyle w:val="Geenafstand"/>
        <w:rPr>
          <w:rFonts w:ascii="Cambria" w:hAnsi="Cambria"/>
        </w:rPr>
      </w:pPr>
      <w:r w:rsidRPr="00E45312">
        <w:rPr>
          <w:rFonts w:ascii="Cambria" w:hAnsi="Cambria"/>
        </w:rPr>
        <w:t>D</w:t>
      </w:r>
      <w:r>
        <w:rPr>
          <w:rFonts w:ascii="Cambria" w:hAnsi="Cambria"/>
        </w:rPr>
        <w:t xml:space="preserve">aarna volgt de literatuurlijst.  </w:t>
      </w:r>
      <w:r w:rsidRPr="00E45312">
        <w:rPr>
          <w:rFonts w:ascii="Cambria" w:hAnsi="Cambria"/>
        </w:rPr>
        <w:t xml:space="preserve"> </w:t>
      </w:r>
    </w:p>
    <w:p w14:paraId="6E3F426D" w14:textId="77777777" w:rsidR="00FF5649" w:rsidRPr="00E45312" w:rsidRDefault="00FF5649" w:rsidP="00FF5649">
      <w:pPr>
        <w:pStyle w:val="Geenafstand"/>
        <w:rPr>
          <w:rFonts w:ascii="Cambria" w:hAnsi="Cambria"/>
        </w:rPr>
      </w:pPr>
    </w:p>
    <w:p w14:paraId="0BE453ED" w14:textId="77777777" w:rsidR="00FF5649" w:rsidRPr="00E45312" w:rsidRDefault="00FF5649" w:rsidP="00FF5649">
      <w:pPr>
        <w:pStyle w:val="Geenafstand"/>
        <w:rPr>
          <w:rFonts w:ascii="Cambria" w:hAnsi="Cambria"/>
        </w:rPr>
      </w:pPr>
      <w:r>
        <w:rPr>
          <w:rFonts w:ascii="Cambria" w:hAnsi="Cambria"/>
        </w:rPr>
        <w:t xml:space="preserve">In de bijlagen is het logboek, </w:t>
      </w:r>
      <w:r w:rsidRPr="00E45312">
        <w:rPr>
          <w:rFonts w:ascii="Cambria" w:hAnsi="Cambria"/>
        </w:rPr>
        <w:t>de operationalisatie, inclusief checklist, van het onderzoek, het materiaal dat gebruikt is bij het kwalitatieve onderzoek, de analyseschema’s van alle interviews en</w:t>
      </w:r>
      <w:r>
        <w:rPr>
          <w:rFonts w:ascii="Cambria" w:hAnsi="Cambria"/>
        </w:rPr>
        <w:t xml:space="preserve"> verbatims van alle interviews, het vooronderzoek en de tabellen en grafieken van de deskresearch te vinden. </w:t>
      </w:r>
    </w:p>
    <w:p w14:paraId="5174562E" w14:textId="77777777" w:rsidR="00FF5649" w:rsidRPr="00E45312" w:rsidRDefault="00FF5649" w:rsidP="00FF5649">
      <w:pPr>
        <w:pStyle w:val="Geenafstand"/>
        <w:rPr>
          <w:b/>
          <w:color w:val="92D050"/>
          <w:sz w:val="40"/>
          <w:szCs w:val="40"/>
        </w:rPr>
      </w:pPr>
    </w:p>
    <w:p w14:paraId="771B0D8E" w14:textId="77777777" w:rsidR="00FF5649" w:rsidRDefault="00FF5649" w:rsidP="00FF5649">
      <w:r>
        <w:br w:type="page"/>
      </w:r>
    </w:p>
    <w:p w14:paraId="63E40189" w14:textId="77777777" w:rsidR="00FF5649" w:rsidRPr="009921A9" w:rsidRDefault="00FF5649" w:rsidP="00FF5649">
      <w:pPr>
        <w:pStyle w:val="Kop1"/>
        <w:jc w:val="center"/>
        <w:rPr>
          <w:color w:val="FFC000"/>
          <w:lang w:val="en-US"/>
        </w:rPr>
      </w:pPr>
      <w:bookmarkStart w:id="2" w:name="_Toc489644587"/>
      <w:r w:rsidRPr="009921A9">
        <w:rPr>
          <w:color w:val="FFC000"/>
          <w:sz w:val="40"/>
          <w:lang w:val="en-US"/>
        </w:rPr>
        <w:lastRenderedPageBreak/>
        <w:t>Management Summary</w:t>
      </w:r>
      <w:bookmarkEnd w:id="2"/>
    </w:p>
    <w:p w14:paraId="3D1BD5D6" w14:textId="77777777" w:rsidR="00FF5649" w:rsidRPr="0051749E" w:rsidRDefault="00FF5649" w:rsidP="00FF5649">
      <w:pPr>
        <w:pStyle w:val="Geenafstand"/>
        <w:rPr>
          <w:rFonts w:ascii="Cambria" w:hAnsi="Cambria"/>
          <w:u w:val="single"/>
          <w:lang w:val="en-US"/>
        </w:rPr>
      </w:pPr>
    </w:p>
    <w:p w14:paraId="6FE75040" w14:textId="77777777" w:rsidR="00FF5649" w:rsidRPr="0051749E" w:rsidRDefault="00FF5649" w:rsidP="00FF5649">
      <w:pPr>
        <w:pStyle w:val="Geenafstand"/>
        <w:rPr>
          <w:rFonts w:ascii="Cambria" w:hAnsi="Cambria"/>
          <w:u w:val="single"/>
          <w:lang w:val="en-US"/>
        </w:rPr>
      </w:pPr>
      <w:r w:rsidRPr="0051749E">
        <w:rPr>
          <w:rFonts w:ascii="Cambria" w:hAnsi="Cambria"/>
          <w:u w:val="single"/>
          <w:lang w:val="en-US"/>
        </w:rPr>
        <w:t xml:space="preserve">Introduction </w:t>
      </w:r>
    </w:p>
    <w:p w14:paraId="17FE9B77" w14:textId="5EA536FC" w:rsidR="00FF5649" w:rsidRPr="0051749E" w:rsidRDefault="00FF5649" w:rsidP="00FF5649">
      <w:pPr>
        <w:pStyle w:val="Geenafstand"/>
        <w:rPr>
          <w:rFonts w:ascii="Cambria" w:hAnsi="Cambria"/>
          <w:lang w:val="en-US"/>
        </w:rPr>
      </w:pPr>
      <w:r w:rsidRPr="0051749E">
        <w:rPr>
          <w:rFonts w:ascii="Cambria" w:hAnsi="Cambria"/>
          <w:lang w:val="en-US"/>
        </w:rPr>
        <w:t xml:space="preserve">The current research focused on the price image of </w:t>
      </w:r>
      <w:r w:rsidR="00D13539">
        <w:rPr>
          <w:rFonts w:ascii="Cambria" w:hAnsi="Cambria"/>
          <w:lang w:val="en-US"/>
        </w:rPr>
        <w:t>retailer X</w:t>
      </w:r>
      <w:r w:rsidRPr="0051749E">
        <w:rPr>
          <w:rFonts w:ascii="Cambria" w:hAnsi="Cambria"/>
          <w:lang w:val="en-US"/>
        </w:rPr>
        <w:t>. The research concerned the drivers of the price image and the relationship between the price image and the consumer (buying)behavior. Through the deskresearch and fieldresearch the goal was to manage the expected price image and the actual price policy to optimize the buying behavior of the current customers. The target audience consists of current customers in the age of 25-55 years old. The main question of this report is as follows:</w:t>
      </w:r>
    </w:p>
    <w:p w14:paraId="1D9EF395" w14:textId="77777777" w:rsidR="00FF5649" w:rsidRPr="0051749E" w:rsidRDefault="00FF5649" w:rsidP="00FF5649">
      <w:pPr>
        <w:pStyle w:val="Geenafstand"/>
        <w:jc w:val="center"/>
        <w:rPr>
          <w:rFonts w:ascii="Cambria" w:hAnsi="Cambria"/>
          <w:lang w:val="en-US"/>
        </w:rPr>
      </w:pPr>
    </w:p>
    <w:p w14:paraId="75F35C50" w14:textId="7C8441EA" w:rsidR="00FF5649" w:rsidRPr="0051749E" w:rsidRDefault="00FF5649" w:rsidP="00FF5649">
      <w:pPr>
        <w:pStyle w:val="Geenafstand"/>
        <w:jc w:val="center"/>
        <w:rPr>
          <w:rFonts w:ascii="Cambria" w:hAnsi="Cambria"/>
          <w:i/>
          <w:lang w:val="en-US"/>
        </w:rPr>
      </w:pPr>
      <w:r w:rsidRPr="0051749E">
        <w:rPr>
          <w:rFonts w:ascii="Cambria" w:hAnsi="Cambria"/>
          <w:i/>
          <w:lang w:val="en-US"/>
        </w:rPr>
        <w:t xml:space="preserve">‘Which factors influence the price image of the </w:t>
      </w:r>
      <w:r w:rsidR="00D13539">
        <w:rPr>
          <w:rFonts w:ascii="Cambria" w:hAnsi="Cambria"/>
          <w:i/>
          <w:lang w:val="en-US"/>
        </w:rPr>
        <w:t xml:space="preserve">X </w:t>
      </w:r>
      <w:r w:rsidRPr="0051749E">
        <w:rPr>
          <w:rFonts w:ascii="Cambria" w:hAnsi="Cambria"/>
          <w:i/>
          <w:lang w:val="en-US"/>
        </w:rPr>
        <w:t xml:space="preserve">concept stores of </w:t>
      </w:r>
      <w:r w:rsidR="00D13539">
        <w:rPr>
          <w:rFonts w:ascii="Cambria" w:hAnsi="Cambria"/>
          <w:i/>
          <w:lang w:val="en-US"/>
        </w:rPr>
        <w:t>reatiler X</w:t>
      </w:r>
      <w:r w:rsidRPr="0051749E">
        <w:rPr>
          <w:rFonts w:ascii="Cambria" w:hAnsi="Cambria"/>
          <w:i/>
          <w:lang w:val="en-US"/>
        </w:rPr>
        <w:t xml:space="preserve"> from the perspective of the current customers?’</w:t>
      </w:r>
    </w:p>
    <w:p w14:paraId="14296A51" w14:textId="77777777" w:rsidR="00FF5649" w:rsidRPr="0051749E" w:rsidRDefault="00FF5649" w:rsidP="00FF5649">
      <w:pPr>
        <w:pStyle w:val="Geenafstand"/>
        <w:rPr>
          <w:rFonts w:ascii="Cambria" w:hAnsi="Cambria"/>
          <w:u w:val="single"/>
          <w:lang w:val="en-US"/>
        </w:rPr>
      </w:pPr>
    </w:p>
    <w:p w14:paraId="13E065A4" w14:textId="77777777" w:rsidR="00FF5649" w:rsidRPr="0051749E" w:rsidRDefault="00FF5649" w:rsidP="00FF5649">
      <w:pPr>
        <w:pStyle w:val="Geenafstand"/>
        <w:rPr>
          <w:rFonts w:ascii="Cambria" w:hAnsi="Cambria"/>
          <w:u w:val="single"/>
          <w:lang w:val="en-US"/>
        </w:rPr>
      </w:pPr>
      <w:r w:rsidRPr="0051749E">
        <w:rPr>
          <w:rFonts w:ascii="Cambria" w:hAnsi="Cambria"/>
          <w:u w:val="single"/>
          <w:lang w:val="en-US"/>
        </w:rPr>
        <w:t>Research methods</w:t>
      </w:r>
    </w:p>
    <w:p w14:paraId="22A8119B" w14:textId="50014D45" w:rsidR="00FF5649" w:rsidRPr="0051749E" w:rsidRDefault="00FF5649" w:rsidP="00FF5649">
      <w:pPr>
        <w:pStyle w:val="Geenafstand"/>
        <w:rPr>
          <w:rFonts w:ascii="Cambria" w:hAnsi="Cambria"/>
          <w:lang w:val="en-US"/>
        </w:rPr>
      </w:pPr>
      <w:r w:rsidRPr="0051749E">
        <w:rPr>
          <w:rFonts w:ascii="Cambria" w:hAnsi="Cambria"/>
          <w:lang w:val="en-US"/>
        </w:rPr>
        <w:t>The literature review showed the process of creating a price image, where different drivers can influence the price image of a retailer. This research is based on retailer-based price image drivers and consumer-based price image drivers, which influence the pri</w:t>
      </w:r>
      <w:r w:rsidR="00D13539">
        <w:rPr>
          <w:rFonts w:ascii="Cambria" w:hAnsi="Cambria"/>
          <w:lang w:val="en-US"/>
        </w:rPr>
        <w:t xml:space="preserve">ce image. This price image </w:t>
      </w:r>
      <w:r w:rsidRPr="0051749E">
        <w:rPr>
          <w:rFonts w:ascii="Cambria" w:hAnsi="Cambria"/>
          <w:lang w:val="en-US"/>
        </w:rPr>
        <w:t xml:space="preserve">results into consumer based outcomes. These outcomes can influence the consumer in two ways; their beliefs and their behavior. Based on the current situation of </w:t>
      </w:r>
      <w:r w:rsidR="00D13539">
        <w:rPr>
          <w:rFonts w:ascii="Cambria" w:hAnsi="Cambria"/>
          <w:lang w:val="en-US"/>
        </w:rPr>
        <w:t xml:space="preserve">retailer X </w:t>
      </w:r>
      <w:r w:rsidRPr="0051749E">
        <w:rPr>
          <w:rFonts w:ascii="Cambria" w:hAnsi="Cambria"/>
          <w:lang w:val="en-US"/>
        </w:rPr>
        <w:t xml:space="preserve">and previous research, hypotheses have been formed. The hypotheses focused on the measurable drivers which were tangible and physical for the current customers. </w:t>
      </w:r>
    </w:p>
    <w:p w14:paraId="24B836A9" w14:textId="77777777" w:rsidR="00FF5649" w:rsidRPr="0051749E" w:rsidRDefault="00FF5649" w:rsidP="00FF5649">
      <w:pPr>
        <w:pStyle w:val="Geenafstand"/>
        <w:rPr>
          <w:rFonts w:ascii="Cambria" w:hAnsi="Cambria"/>
          <w:lang w:val="en-US"/>
        </w:rPr>
      </w:pPr>
    </w:p>
    <w:p w14:paraId="4A15B295" w14:textId="77777777" w:rsidR="00FF5649" w:rsidRPr="0051749E" w:rsidRDefault="00FF5649" w:rsidP="00FF5649">
      <w:pPr>
        <w:pStyle w:val="Geenafstand"/>
        <w:rPr>
          <w:rFonts w:ascii="Cambria" w:hAnsi="Cambria"/>
          <w:lang w:val="en-US"/>
        </w:rPr>
      </w:pPr>
      <w:r w:rsidRPr="0051749E">
        <w:rPr>
          <w:rFonts w:ascii="Cambria" w:hAnsi="Cambria"/>
          <w:lang w:val="en-US"/>
        </w:rPr>
        <w:t xml:space="preserve">The first hypotheses focused on the influence of price-related factors; dispersion of prices (1a), price related communications (1b) and price dynamics (1c) on the price image. The second hypotheses focused on the influence of non-price related factors; physical attributes (2a), assortment (2b) and service level (2c) on price image. The third hypotheses focused on the influence of situational factors; financial consequences of the decision (3a) and time pressure (3b) on price image. The fourth hypotheses focused on the influence of consumer characteristics; price perception (4) on the price image. The fifth hypotheses focused on consumer beliefs and consumer behavior; price evaluations (5a), store choice (5b), store deferral (5c) and purchase quantity (5d) which will be influenced by the price image. </w:t>
      </w:r>
    </w:p>
    <w:p w14:paraId="3D70D904" w14:textId="77777777" w:rsidR="00FF5649" w:rsidRPr="0051749E" w:rsidRDefault="00FF5649" w:rsidP="00FF5649">
      <w:pPr>
        <w:pStyle w:val="Geenafstand"/>
        <w:rPr>
          <w:rFonts w:ascii="Cambria" w:hAnsi="Cambria"/>
          <w:lang w:val="en-US"/>
        </w:rPr>
      </w:pPr>
    </w:p>
    <w:p w14:paraId="2D4254F5" w14:textId="69A233FA" w:rsidR="00FF5649" w:rsidRPr="0051749E" w:rsidRDefault="00FF5649" w:rsidP="00FF5649">
      <w:pPr>
        <w:pStyle w:val="Geenafstand"/>
        <w:rPr>
          <w:rFonts w:ascii="Cambria" w:hAnsi="Cambria"/>
          <w:lang w:val="en-US"/>
        </w:rPr>
      </w:pPr>
      <w:r w:rsidRPr="0051749E">
        <w:rPr>
          <w:rFonts w:ascii="Cambria" w:hAnsi="Cambria"/>
          <w:lang w:val="en-US"/>
        </w:rPr>
        <w:t>The field research was conducted in a qualitative way. This resulted in twelve long focused interviews which were collected by an online survey. The respondents of this online survey were contacted by phone, so the interviews could be planned. The interviews took place in the stores. Furthermore, 18 short focused interviews have been conducted, where respond</w:t>
      </w:r>
      <w:r w:rsidR="00D13539">
        <w:rPr>
          <w:rFonts w:ascii="Cambria" w:hAnsi="Cambria"/>
          <w:lang w:val="en-US"/>
        </w:rPr>
        <w:t xml:space="preserve">ents were approached in the </w:t>
      </w:r>
      <w:r w:rsidRPr="0051749E">
        <w:rPr>
          <w:rFonts w:ascii="Cambria" w:hAnsi="Cambria"/>
          <w:lang w:val="en-US"/>
        </w:rPr>
        <w:t xml:space="preserve">stores itself. The requirements which were considered for a valid respondent were: a male or a female, between 25 and 55 years old and have visited and experienced the </w:t>
      </w:r>
      <w:r w:rsidR="00D13539">
        <w:rPr>
          <w:rFonts w:ascii="Cambria" w:hAnsi="Cambria"/>
          <w:lang w:val="en-US"/>
        </w:rPr>
        <w:t>X</w:t>
      </w:r>
      <w:r w:rsidRPr="0051749E">
        <w:rPr>
          <w:rFonts w:ascii="Cambria" w:hAnsi="Cambria"/>
          <w:lang w:val="en-US"/>
        </w:rPr>
        <w:t xml:space="preserve"> concept store </w:t>
      </w:r>
      <w:r w:rsidR="00D13539">
        <w:rPr>
          <w:rFonts w:ascii="Cambria" w:hAnsi="Cambria"/>
          <w:lang w:val="en-US"/>
        </w:rPr>
        <w:t>of retailer X</w:t>
      </w:r>
      <w:r w:rsidRPr="0051749E">
        <w:rPr>
          <w:rFonts w:ascii="Cambria" w:hAnsi="Cambria"/>
          <w:lang w:val="en-US"/>
        </w:rPr>
        <w:t xml:space="preserve">.  </w:t>
      </w:r>
    </w:p>
    <w:p w14:paraId="64C2010F" w14:textId="2B6B6132" w:rsidR="00FF5649" w:rsidRPr="0051749E" w:rsidRDefault="00FF5649" w:rsidP="00FF5649">
      <w:pPr>
        <w:pStyle w:val="Geenafstand"/>
        <w:rPr>
          <w:rFonts w:ascii="Cambria" w:hAnsi="Cambria"/>
          <w:lang w:val="en-US"/>
        </w:rPr>
      </w:pPr>
    </w:p>
    <w:p w14:paraId="01AF9649" w14:textId="77777777" w:rsidR="00FF5649" w:rsidRPr="0051749E" w:rsidRDefault="00FF5649" w:rsidP="00FF5649">
      <w:pPr>
        <w:pStyle w:val="Geenafstand"/>
        <w:rPr>
          <w:rFonts w:ascii="Cambria" w:hAnsi="Cambria"/>
          <w:u w:val="single"/>
          <w:lang w:val="en-US"/>
        </w:rPr>
      </w:pPr>
      <w:r w:rsidRPr="0051749E">
        <w:rPr>
          <w:rFonts w:ascii="Cambria" w:hAnsi="Cambria"/>
          <w:u w:val="single"/>
          <w:lang w:val="en-US"/>
        </w:rPr>
        <w:t>Key findings</w:t>
      </w:r>
    </w:p>
    <w:p w14:paraId="48252F55" w14:textId="306D9B91" w:rsidR="00FF5649" w:rsidRPr="0051749E" w:rsidRDefault="00FF5649" w:rsidP="00FF5649">
      <w:pPr>
        <w:pStyle w:val="Geenafstand"/>
        <w:rPr>
          <w:rFonts w:ascii="Cambria" w:hAnsi="Cambria"/>
          <w:lang w:val="en-US"/>
        </w:rPr>
      </w:pPr>
      <w:r w:rsidRPr="0051749E">
        <w:rPr>
          <w:rFonts w:ascii="Cambria" w:hAnsi="Cambria"/>
          <w:lang w:val="en-US"/>
        </w:rPr>
        <w:t xml:space="preserve">With fieldresearch the drivers of the price image of </w:t>
      </w:r>
      <w:r w:rsidR="00447FA1">
        <w:rPr>
          <w:rFonts w:ascii="Cambria" w:hAnsi="Cambria"/>
          <w:lang w:val="en-US"/>
        </w:rPr>
        <w:t>retailer X</w:t>
      </w:r>
      <w:r w:rsidRPr="0051749E">
        <w:rPr>
          <w:rFonts w:ascii="Cambria" w:hAnsi="Cambria"/>
          <w:lang w:val="en-US"/>
        </w:rPr>
        <w:t xml:space="preserve"> have been indicated. Price dynamics, dispersion of prices, assortment and service have the most influence on the price image. The different drivers influence the price image in different ways. Price dynamics are discount actions and influences the price image negatively. This means that the price image went downwards. Dispersion of prices results in individual influences at the price image. The price of one article can influence the price image positively and negatively. The assortment of denims influences the price image positively. The denim look radiates expertise and respondents associate this with a higher price image. The assortment of fashion items on the other hand, influences the price image individually. An article can be associated with a low or a high price image and is not always in line with the total price image. </w:t>
      </w:r>
    </w:p>
    <w:p w14:paraId="5595AE4A" w14:textId="77777777" w:rsidR="00FF5649" w:rsidRPr="0051749E" w:rsidRDefault="00FF5649" w:rsidP="00FF5649">
      <w:pPr>
        <w:pStyle w:val="Geenafstand"/>
        <w:rPr>
          <w:rFonts w:ascii="Cambria" w:hAnsi="Cambria"/>
          <w:lang w:val="en-US"/>
        </w:rPr>
      </w:pPr>
    </w:p>
    <w:p w14:paraId="6A4C38A1" w14:textId="77777777" w:rsidR="00FF5649" w:rsidRPr="0051749E" w:rsidRDefault="00FF5649" w:rsidP="00FF5649">
      <w:pPr>
        <w:pStyle w:val="Geenafstand"/>
        <w:rPr>
          <w:rFonts w:ascii="Cambria" w:hAnsi="Cambria"/>
          <w:lang w:val="en-US"/>
        </w:rPr>
      </w:pPr>
      <w:r w:rsidRPr="0051749E">
        <w:rPr>
          <w:rFonts w:ascii="Cambria" w:hAnsi="Cambria"/>
          <w:lang w:val="en-US"/>
        </w:rPr>
        <w:lastRenderedPageBreak/>
        <w:t xml:space="preserve">Service influences the price image in the way that through service a higher price image will be earlier accepted than when there will be no service at all. The situational factor financial consequences and the consumer characters’ price perceptions will keep the price image accepted or not. This means that if a customer does not have much money to spent on clothes or has a limit for a specific article, a higher price image will be less easily accepted.  </w:t>
      </w:r>
    </w:p>
    <w:p w14:paraId="092559F9" w14:textId="77777777" w:rsidR="00FF5649" w:rsidRPr="0051749E" w:rsidRDefault="00FF5649" w:rsidP="00FF5649">
      <w:pPr>
        <w:pStyle w:val="Geenafstand"/>
        <w:rPr>
          <w:rFonts w:ascii="Cambria" w:hAnsi="Cambria"/>
          <w:lang w:val="en-US"/>
        </w:rPr>
      </w:pPr>
    </w:p>
    <w:p w14:paraId="78F964FE" w14:textId="2D40467C" w:rsidR="00FF5649" w:rsidRPr="0051749E" w:rsidRDefault="00FF5649" w:rsidP="00FF5649">
      <w:pPr>
        <w:pStyle w:val="Geenafstand"/>
        <w:rPr>
          <w:rFonts w:ascii="Cambria" w:hAnsi="Cambria"/>
          <w:lang w:val="en-US"/>
        </w:rPr>
      </w:pPr>
      <w:r w:rsidRPr="0051749E">
        <w:rPr>
          <w:rFonts w:ascii="Cambria" w:hAnsi="Cambria"/>
          <w:lang w:val="en-US"/>
        </w:rPr>
        <w:t xml:space="preserve">The creation of the price image influences the customer’s behavior in different ways. Through the drivers’ assortment and service the customers visited especially </w:t>
      </w:r>
      <w:r w:rsidR="00447FA1">
        <w:rPr>
          <w:rFonts w:ascii="Cambria" w:hAnsi="Cambria"/>
          <w:lang w:val="en-US"/>
        </w:rPr>
        <w:t>retailer X</w:t>
      </w:r>
      <w:r w:rsidRPr="0051749E">
        <w:rPr>
          <w:rFonts w:ascii="Cambria" w:hAnsi="Cambria"/>
          <w:lang w:val="en-US"/>
        </w:rPr>
        <w:t xml:space="preserve">. Discount actions, dispersion of prices and price perception decide the value of the purchase and the evaluation of individual prices of items. </w:t>
      </w:r>
    </w:p>
    <w:p w14:paraId="12A465AD" w14:textId="77777777" w:rsidR="00FF5649" w:rsidRPr="0051749E" w:rsidRDefault="00FF5649" w:rsidP="00FF5649">
      <w:pPr>
        <w:pStyle w:val="Geenafstand"/>
        <w:rPr>
          <w:rFonts w:ascii="Cambria" w:hAnsi="Cambria"/>
          <w:u w:val="single"/>
          <w:lang w:val="en-US"/>
        </w:rPr>
      </w:pPr>
    </w:p>
    <w:p w14:paraId="47DD6BFF" w14:textId="77777777" w:rsidR="00FF5649" w:rsidRPr="0051749E" w:rsidRDefault="00FF5649" w:rsidP="00FF5649">
      <w:pPr>
        <w:pStyle w:val="Geenafstand"/>
        <w:rPr>
          <w:rFonts w:ascii="Cambria" w:hAnsi="Cambria"/>
          <w:u w:val="single"/>
          <w:lang w:val="en-US"/>
        </w:rPr>
      </w:pPr>
      <w:r w:rsidRPr="0051749E">
        <w:rPr>
          <w:rFonts w:ascii="Cambria" w:hAnsi="Cambria"/>
          <w:u w:val="single"/>
          <w:lang w:val="en-US"/>
        </w:rPr>
        <w:t>Conclusion</w:t>
      </w:r>
    </w:p>
    <w:p w14:paraId="148500CA" w14:textId="77777777" w:rsidR="00FF5649" w:rsidRPr="0051749E" w:rsidRDefault="00FF5649" w:rsidP="00FF5649">
      <w:pPr>
        <w:pStyle w:val="Geenafstand"/>
        <w:rPr>
          <w:rFonts w:ascii="Cambria" w:hAnsi="Cambria"/>
          <w:lang w:val="en-US"/>
        </w:rPr>
      </w:pPr>
      <w:r w:rsidRPr="0051749E">
        <w:rPr>
          <w:rFonts w:ascii="Cambria" w:hAnsi="Cambria"/>
          <w:lang w:val="en-US"/>
        </w:rPr>
        <w:t xml:space="preserve">Hypotheses 1a to 1c can be adopted. Hypothesis 2a can be rejected and hypotheses 2b can a part be adopted and 2c can be adopted.  Hypotheses 3a can be rejected and 3b can be adopted. Hypotheses 4 and 5a to 5d can be adopted. </w:t>
      </w:r>
    </w:p>
    <w:p w14:paraId="4D7BEF1E" w14:textId="77777777" w:rsidR="00FF5649" w:rsidRPr="0051749E" w:rsidRDefault="00FF5649" w:rsidP="00FF5649">
      <w:pPr>
        <w:pStyle w:val="Geenafstand"/>
        <w:rPr>
          <w:rFonts w:ascii="Cambria" w:hAnsi="Cambria"/>
          <w:lang w:val="en-US"/>
        </w:rPr>
      </w:pPr>
    </w:p>
    <w:p w14:paraId="26913268" w14:textId="5E96AB38" w:rsidR="00FF5649" w:rsidRPr="0051749E" w:rsidRDefault="00FF5649" w:rsidP="00FF5649">
      <w:pPr>
        <w:pStyle w:val="Geenafstand"/>
        <w:rPr>
          <w:rFonts w:ascii="Cambria" w:hAnsi="Cambria"/>
          <w:lang w:val="en-US"/>
        </w:rPr>
      </w:pPr>
      <w:r w:rsidRPr="0051749E">
        <w:rPr>
          <w:rFonts w:ascii="Cambria" w:hAnsi="Cambria"/>
          <w:lang w:val="en-US"/>
        </w:rPr>
        <w:t>All the drivers together create a fluctuation in the price image. The actual price policy and expected price image are on one line. But the result of this price image is that the respondent will buy articles at a specif</w:t>
      </w:r>
      <w:r w:rsidR="00447FA1">
        <w:rPr>
          <w:rFonts w:ascii="Cambria" w:hAnsi="Cambria"/>
          <w:lang w:val="en-US"/>
        </w:rPr>
        <w:t>ic time. So, the only question retailer X</w:t>
      </w:r>
      <w:r w:rsidRPr="0051749E">
        <w:rPr>
          <w:rFonts w:ascii="Cambria" w:hAnsi="Cambria"/>
          <w:lang w:val="en-US"/>
        </w:rPr>
        <w:t xml:space="preserve"> has to ask herself is; if they influence the consumer (buying)behavior in an optimal way. The goal is to create more consistency in the price image, to prevent that the current customer will defer their purchase to a later moment. From this point of view, there will be looked at coordination between the realization of the price image and the real price policy to influence the buying behavior of the current customer. From here two recommendations have been drawn up. </w:t>
      </w:r>
    </w:p>
    <w:p w14:paraId="2B4797D3" w14:textId="77777777" w:rsidR="00FF5649" w:rsidRPr="0051749E" w:rsidRDefault="00FF5649" w:rsidP="00FF5649">
      <w:pPr>
        <w:pStyle w:val="Geenafstand"/>
        <w:rPr>
          <w:rFonts w:ascii="Cambria" w:hAnsi="Cambria"/>
          <w:u w:val="single"/>
          <w:lang w:val="en-US"/>
        </w:rPr>
      </w:pPr>
    </w:p>
    <w:p w14:paraId="74983D89" w14:textId="77777777" w:rsidR="00FF5649" w:rsidRPr="0051749E" w:rsidRDefault="00FF5649" w:rsidP="00FF5649">
      <w:pPr>
        <w:pStyle w:val="Geenafstand"/>
        <w:rPr>
          <w:rFonts w:ascii="Cambria" w:hAnsi="Cambria"/>
          <w:u w:val="single"/>
          <w:lang w:val="en-US"/>
        </w:rPr>
      </w:pPr>
      <w:r w:rsidRPr="0051749E">
        <w:rPr>
          <w:rFonts w:ascii="Cambria" w:hAnsi="Cambria"/>
          <w:u w:val="single"/>
          <w:lang w:val="en-US"/>
        </w:rPr>
        <w:t xml:space="preserve">Recommendation </w:t>
      </w:r>
    </w:p>
    <w:p w14:paraId="0F7DA057" w14:textId="77777777" w:rsidR="00FF5649" w:rsidRPr="0051749E" w:rsidRDefault="00FF5649" w:rsidP="00FF5649">
      <w:pPr>
        <w:pStyle w:val="Geenafstand"/>
        <w:rPr>
          <w:rFonts w:ascii="Cambria" w:hAnsi="Cambria"/>
          <w:lang w:val="en-US"/>
        </w:rPr>
      </w:pPr>
      <w:r w:rsidRPr="0051749E">
        <w:rPr>
          <w:rFonts w:ascii="Cambria" w:hAnsi="Cambria"/>
          <w:lang w:val="en-US"/>
        </w:rPr>
        <w:t xml:space="preserve">Based on the results and conclusion of this research, the following two recommendations are established. The recommendations are related to the price related and non-price related factors. </w:t>
      </w:r>
    </w:p>
    <w:p w14:paraId="617CEEEA" w14:textId="77777777" w:rsidR="00FF5649" w:rsidRPr="00FC3528" w:rsidRDefault="00FF5649" w:rsidP="00FF5649">
      <w:pPr>
        <w:pStyle w:val="Geenafstand"/>
        <w:numPr>
          <w:ilvl w:val="0"/>
          <w:numId w:val="34"/>
        </w:numPr>
        <w:rPr>
          <w:rFonts w:ascii="Cambria" w:hAnsi="Cambria"/>
        </w:rPr>
      </w:pPr>
      <w:r w:rsidRPr="00FC3528">
        <w:rPr>
          <w:rFonts w:ascii="Cambria" w:hAnsi="Cambria"/>
        </w:rPr>
        <w:t xml:space="preserve">Full prices </w:t>
      </w:r>
    </w:p>
    <w:p w14:paraId="10E66186" w14:textId="2CE67CB6" w:rsidR="00FF5649" w:rsidRPr="0051749E" w:rsidRDefault="00FF5649" w:rsidP="00FF5649">
      <w:pPr>
        <w:pStyle w:val="Geenafstand"/>
        <w:ind w:left="720"/>
        <w:rPr>
          <w:rFonts w:ascii="Cambria" w:hAnsi="Cambria"/>
          <w:lang w:val="en-US"/>
        </w:rPr>
      </w:pPr>
      <w:r w:rsidRPr="0051749E">
        <w:rPr>
          <w:rFonts w:ascii="Cambria" w:hAnsi="Cambria"/>
          <w:lang w:val="en-US"/>
        </w:rPr>
        <w:t>The first recommendation is to use lower full prices for the fashion groups, to match the prices of the assortment better with th</w:t>
      </w:r>
      <w:r w:rsidR="00447FA1">
        <w:rPr>
          <w:rFonts w:ascii="Cambria" w:hAnsi="Cambria"/>
          <w:lang w:val="en-US"/>
        </w:rPr>
        <w:t>e price image of the overall</w:t>
      </w:r>
      <w:r w:rsidRPr="0051749E">
        <w:rPr>
          <w:rFonts w:ascii="Cambria" w:hAnsi="Cambria"/>
          <w:lang w:val="en-US"/>
        </w:rPr>
        <w:t xml:space="preserve"> store. The goal of this recommendation is to match the price image of the fashion items with the market </w:t>
      </w:r>
      <w:r w:rsidR="00447FA1">
        <w:rPr>
          <w:rFonts w:ascii="Cambria" w:hAnsi="Cambria"/>
          <w:lang w:val="en-US"/>
        </w:rPr>
        <w:t>segment retailer X</w:t>
      </w:r>
      <w:r w:rsidRPr="0051749E">
        <w:rPr>
          <w:rFonts w:ascii="Cambria" w:hAnsi="Cambria"/>
          <w:lang w:val="en-US"/>
        </w:rPr>
        <w:t xml:space="preserve"> want to achieve. To put this recommendation into practice, the spread of prices need to be adjusted.  </w:t>
      </w:r>
    </w:p>
    <w:p w14:paraId="71381556" w14:textId="77777777" w:rsidR="00FF5649" w:rsidRPr="0051749E" w:rsidRDefault="00FF5649" w:rsidP="00FF5649">
      <w:pPr>
        <w:pStyle w:val="Geenafstand"/>
        <w:ind w:left="720"/>
        <w:rPr>
          <w:rFonts w:ascii="Cambria" w:hAnsi="Cambria"/>
          <w:lang w:val="en-US"/>
        </w:rPr>
      </w:pPr>
    </w:p>
    <w:p w14:paraId="0F978546" w14:textId="77777777" w:rsidR="00FF5649" w:rsidRPr="0051749E" w:rsidRDefault="00FF5649" w:rsidP="00FF5649">
      <w:pPr>
        <w:pStyle w:val="Geenafstand"/>
        <w:numPr>
          <w:ilvl w:val="0"/>
          <w:numId w:val="34"/>
        </w:numPr>
        <w:rPr>
          <w:rFonts w:ascii="Cambria" w:hAnsi="Cambria"/>
          <w:lang w:val="en-US"/>
        </w:rPr>
      </w:pPr>
      <w:r w:rsidRPr="0051749E">
        <w:rPr>
          <w:rFonts w:ascii="Cambria" w:hAnsi="Cambria"/>
          <w:lang w:val="en-US"/>
        </w:rPr>
        <w:t xml:space="preserve">Dispersion of prices and discount actions </w:t>
      </w:r>
    </w:p>
    <w:p w14:paraId="42E079D0" w14:textId="77777777" w:rsidR="00FF5649" w:rsidRPr="0051749E" w:rsidRDefault="00FF5649" w:rsidP="00FF5649">
      <w:pPr>
        <w:pStyle w:val="Geenafstand"/>
        <w:ind w:left="720"/>
        <w:rPr>
          <w:rFonts w:ascii="Cambria" w:hAnsi="Cambria"/>
          <w:lang w:val="en-US"/>
        </w:rPr>
      </w:pPr>
      <w:r w:rsidRPr="0051749E">
        <w:rPr>
          <w:rFonts w:ascii="Cambria" w:hAnsi="Cambria"/>
          <w:lang w:val="en-US"/>
        </w:rPr>
        <w:t xml:space="preserve">The second recommendation is to create more consistency between the prices of one article to create a more realistic price image for the current customers. The goal of this recommendation is to create a customer who does not depend on actions with discounted prices anymore.  </w:t>
      </w:r>
    </w:p>
    <w:p w14:paraId="38AE00EC" w14:textId="77777777" w:rsidR="00FF5649" w:rsidRPr="0051749E" w:rsidRDefault="00FF5649" w:rsidP="00FF5649">
      <w:pPr>
        <w:pStyle w:val="Geenafstand"/>
        <w:rPr>
          <w:rFonts w:ascii="Cambria" w:hAnsi="Cambria"/>
          <w:lang w:val="en-US"/>
        </w:rPr>
      </w:pPr>
    </w:p>
    <w:p w14:paraId="066627D8" w14:textId="77777777" w:rsidR="00FF5649" w:rsidRPr="0051749E" w:rsidRDefault="00FF5649" w:rsidP="00FF5649">
      <w:pPr>
        <w:pStyle w:val="Geenafstand"/>
        <w:rPr>
          <w:rFonts w:ascii="Cambria" w:hAnsi="Cambria"/>
          <w:lang w:val="en-US"/>
        </w:rPr>
      </w:pPr>
      <w:r w:rsidRPr="0051749E">
        <w:rPr>
          <w:rFonts w:ascii="Cambria" w:hAnsi="Cambria"/>
          <w:lang w:val="en-US"/>
        </w:rPr>
        <w:t xml:space="preserve">Both recommendations can be implemented separately, but when they will be exported together, they can strengthen each other.  </w:t>
      </w:r>
    </w:p>
    <w:p w14:paraId="18132F3C" w14:textId="77777777" w:rsidR="00FF5649" w:rsidRPr="0051749E" w:rsidRDefault="00FF5649" w:rsidP="00FF5649">
      <w:pPr>
        <w:pStyle w:val="Geenafstand"/>
        <w:rPr>
          <w:rFonts w:ascii="Cambria" w:hAnsi="Cambria"/>
          <w:lang w:val="en-US"/>
        </w:rPr>
      </w:pPr>
    </w:p>
    <w:p w14:paraId="3307D941" w14:textId="77777777" w:rsidR="00FF5649" w:rsidRPr="0051749E" w:rsidRDefault="00FF5649" w:rsidP="00FF5649">
      <w:pPr>
        <w:pStyle w:val="Geenafstand"/>
        <w:rPr>
          <w:rFonts w:ascii="Cambria" w:hAnsi="Cambria"/>
          <w:lang w:val="en-US"/>
        </w:rPr>
      </w:pPr>
    </w:p>
    <w:p w14:paraId="4F265EE4" w14:textId="77777777" w:rsidR="00FF5649" w:rsidRPr="0051749E" w:rsidRDefault="00FF5649" w:rsidP="00FF5649">
      <w:pPr>
        <w:pStyle w:val="Geenafstand"/>
        <w:rPr>
          <w:rFonts w:ascii="Cambria" w:hAnsi="Cambria"/>
          <w:lang w:val="en-US"/>
        </w:rPr>
      </w:pPr>
    </w:p>
    <w:p w14:paraId="0E132739" w14:textId="77777777" w:rsidR="00FF5649" w:rsidRPr="0051749E" w:rsidRDefault="00FF5649" w:rsidP="00FF5649">
      <w:pPr>
        <w:pStyle w:val="Geenafstand"/>
        <w:rPr>
          <w:rFonts w:ascii="Cambria" w:hAnsi="Cambria"/>
          <w:lang w:val="en-US"/>
        </w:rPr>
      </w:pPr>
    </w:p>
    <w:p w14:paraId="0FD479BF" w14:textId="77777777" w:rsidR="00FF5649" w:rsidRPr="00DC6C69" w:rsidRDefault="00FF5649" w:rsidP="00FF5649">
      <w:pPr>
        <w:rPr>
          <w:rFonts w:ascii="Cambria" w:hAnsi="Cambria"/>
          <w:sz w:val="52"/>
          <w:lang w:val="en-US"/>
        </w:rPr>
      </w:pPr>
    </w:p>
    <w:p w14:paraId="654F452A" w14:textId="77777777" w:rsidR="00FF5649" w:rsidRPr="00DC6C69" w:rsidRDefault="00FF5649" w:rsidP="00FF5649">
      <w:pPr>
        <w:tabs>
          <w:tab w:val="left" w:pos="5483"/>
        </w:tabs>
        <w:rPr>
          <w:rFonts w:ascii="Cambria" w:hAnsi="Cambria"/>
          <w:sz w:val="52"/>
          <w:lang w:val="en-US"/>
        </w:rPr>
      </w:pPr>
      <w:r w:rsidRPr="00DC6C69">
        <w:rPr>
          <w:rFonts w:ascii="Cambria" w:hAnsi="Cambria"/>
          <w:sz w:val="52"/>
          <w:lang w:val="en-US"/>
        </w:rPr>
        <w:tab/>
      </w:r>
    </w:p>
    <w:p w14:paraId="2D1D3F9D" w14:textId="77777777" w:rsidR="00FF5649" w:rsidRPr="00DC6C69" w:rsidRDefault="00FF5649" w:rsidP="00FF5649">
      <w:pPr>
        <w:rPr>
          <w:rFonts w:ascii="Cambria" w:hAnsi="Cambria"/>
          <w:sz w:val="52"/>
          <w:lang w:val="en-US"/>
        </w:rPr>
      </w:pPr>
      <w:r w:rsidRPr="00DC6C69">
        <w:rPr>
          <w:rFonts w:ascii="Cambria" w:hAnsi="Cambria"/>
          <w:sz w:val="52"/>
          <w:lang w:val="en-US"/>
        </w:rPr>
        <w:br w:type="page"/>
      </w:r>
    </w:p>
    <w:p w14:paraId="561E3E54" w14:textId="77777777" w:rsidR="00FF5649" w:rsidRPr="009921A9" w:rsidRDefault="00FF5649" w:rsidP="00FF5649">
      <w:pPr>
        <w:pStyle w:val="Kop1"/>
        <w:jc w:val="center"/>
        <w:rPr>
          <w:color w:val="FFC000"/>
          <w:sz w:val="40"/>
        </w:rPr>
      </w:pPr>
      <w:bookmarkStart w:id="3" w:name="_Toc489644588"/>
      <w:r w:rsidRPr="009921A9">
        <w:rPr>
          <w:color w:val="FFC000"/>
          <w:sz w:val="40"/>
        </w:rPr>
        <w:lastRenderedPageBreak/>
        <w:t>Verklarende begrippenlijst</w:t>
      </w:r>
      <w:bookmarkEnd w:id="3"/>
    </w:p>
    <w:p w14:paraId="614A039E" w14:textId="77777777" w:rsidR="00FF5649" w:rsidRPr="00DC6C69" w:rsidRDefault="00FF5649" w:rsidP="00FF5649">
      <w:pPr>
        <w:pStyle w:val="Geenafstand"/>
      </w:pPr>
    </w:p>
    <w:p w14:paraId="6F799BD6" w14:textId="77777777" w:rsidR="00FF5649" w:rsidRPr="00DC6C69" w:rsidRDefault="00FF5649" w:rsidP="00FF5649">
      <w:pPr>
        <w:pStyle w:val="Geenafstand"/>
        <w:rPr>
          <w:rFonts w:ascii="Cambria" w:hAnsi="Cambria"/>
        </w:rPr>
      </w:pPr>
      <w:r w:rsidRPr="00DC6C69">
        <w:rPr>
          <w:rFonts w:ascii="Cambria" w:hAnsi="Cambria"/>
        </w:rPr>
        <w:t xml:space="preserve">Hieronder zijn de belangrijkste begrippen van het onderzoek toegelicht. </w:t>
      </w:r>
    </w:p>
    <w:p w14:paraId="275C5FF9" w14:textId="77777777" w:rsidR="00FF5649" w:rsidRPr="00DC6C69" w:rsidRDefault="00FF5649" w:rsidP="00FF5649">
      <w:pPr>
        <w:pStyle w:val="Geenafstand"/>
        <w:rPr>
          <w:rFonts w:ascii="Cambria" w:hAnsi="Cambria"/>
        </w:rPr>
      </w:pPr>
    </w:p>
    <w:p w14:paraId="1DDA976B" w14:textId="3E94A66B" w:rsidR="00FF5649" w:rsidRPr="00DC6C69" w:rsidRDefault="00FF5649" w:rsidP="00FF5649">
      <w:pPr>
        <w:pStyle w:val="Geenafstand"/>
        <w:rPr>
          <w:rFonts w:ascii="Cambria" w:hAnsi="Cambria"/>
        </w:rPr>
      </w:pPr>
      <w:r w:rsidRPr="00DC6C69">
        <w:rPr>
          <w:rFonts w:ascii="Cambria" w:hAnsi="Cambria"/>
          <w:u w:val="single"/>
        </w:rPr>
        <w:t>Aankoopgedrag:</w:t>
      </w:r>
      <w:r w:rsidRPr="00DC6C69">
        <w:rPr>
          <w:rFonts w:ascii="Cambria" w:hAnsi="Cambria"/>
        </w:rPr>
        <w:t xml:space="preserve"> Het aankoopgedrag is het gedrag dat de consument vertoont tijdens de aanschaf van een product </w:t>
      </w:r>
      <w:sdt>
        <w:sdtPr>
          <w:rPr>
            <w:rFonts w:ascii="Cambria" w:hAnsi="Cambria"/>
          </w:rPr>
          <w:id w:val="2135792292"/>
          <w:citation/>
        </w:sdtPr>
        <w:sdtEndPr/>
        <w:sdtContent>
          <w:r w:rsidRPr="00227BC1">
            <w:rPr>
              <w:rFonts w:ascii="Cambria" w:hAnsi="Cambria"/>
            </w:rPr>
            <w:fldChar w:fldCharType="begin"/>
          </w:r>
          <w:r w:rsidRPr="00DC6C69">
            <w:rPr>
              <w:rFonts w:ascii="Cambria" w:hAnsi="Cambria"/>
            </w:rPr>
            <w:instrText xml:space="preserve"> CITATION Ham13 \l 1043 </w:instrText>
          </w:r>
          <w:r w:rsidRPr="00227BC1">
            <w:rPr>
              <w:rFonts w:ascii="Cambria" w:hAnsi="Cambria"/>
            </w:rPr>
            <w:fldChar w:fldCharType="separate"/>
          </w:r>
          <w:r w:rsidRPr="00DC6C69">
            <w:rPr>
              <w:rFonts w:ascii="Cambria" w:hAnsi="Cambria"/>
            </w:rPr>
            <w:t>(Hamilton &amp; Chernev, 2013)</w:t>
          </w:r>
          <w:r w:rsidRPr="00227BC1">
            <w:rPr>
              <w:rFonts w:ascii="Cambria" w:hAnsi="Cambria"/>
            </w:rPr>
            <w:fldChar w:fldCharType="end"/>
          </w:r>
        </w:sdtContent>
      </w:sdt>
      <w:r w:rsidRPr="00DC6C69">
        <w:rPr>
          <w:rFonts w:ascii="Cambria" w:hAnsi="Cambria"/>
        </w:rPr>
        <w:t xml:space="preserve">. In dit geval wordt onder de consument de klant van </w:t>
      </w:r>
      <w:r w:rsidR="00C970B2">
        <w:rPr>
          <w:rFonts w:ascii="Cambria" w:hAnsi="Cambria"/>
        </w:rPr>
        <w:t>r</w:t>
      </w:r>
      <w:r w:rsidR="00447FA1">
        <w:rPr>
          <w:rFonts w:ascii="Cambria" w:hAnsi="Cambria"/>
        </w:rPr>
        <w:t>etailer X</w:t>
      </w:r>
      <w:r w:rsidRPr="00DC6C69">
        <w:rPr>
          <w:rFonts w:ascii="Cambria" w:hAnsi="Cambria"/>
        </w:rPr>
        <w:t xml:space="preserve"> verstaan. Een product is in dit geval een artikel uit de collectie van </w:t>
      </w:r>
      <w:r w:rsidR="00C970B2">
        <w:rPr>
          <w:rFonts w:ascii="Cambria" w:hAnsi="Cambria"/>
        </w:rPr>
        <w:t>r</w:t>
      </w:r>
      <w:r w:rsidR="00447FA1">
        <w:rPr>
          <w:rFonts w:ascii="Cambria" w:hAnsi="Cambria"/>
        </w:rPr>
        <w:t>etailer X</w:t>
      </w:r>
      <w:r w:rsidRPr="00DC6C69">
        <w:rPr>
          <w:rFonts w:ascii="Cambria" w:hAnsi="Cambria"/>
        </w:rPr>
        <w:t xml:space="preserve">. Hierbij wordt onderscheid gemaakt tussen jeans en mode artikelen.   </w:t>
      </w:r>
    </w:p>
    <w:p w14:paraId="65EFB40B" w14:textId="77777777" w:rsidR="00FF5649" w:rsidRPr="00DC6C69" w:rsidRDefault="00FF5649" w:rsidP="00FF5649">
      <w:pPr>
        <w:pStyle w:val="Geenafstand"/>
        <w:rPr>
          <w:rFonts w:ascii="Cambria" w:hAnsi="Cambria"/>
          <w:u w:val="single"/>
        </w:rPr>
      </w:pPr>
    </w:p>
    <w:p w14:paraId="37DAF179" w14:textId="624BE82F" w:rsidR="00FF5649" w:rsidRPr="00DC6C69" w:rsidRDefault="00FF5649" w:rsidP="00FF5649">
      <w:pPr>
        <w:pStyle w:val="Geenafstand"/>
        <w:rPr>
          <w:rFonts w:ascii="Cambria" w:hAnsi="Cambria"/>
        </w:rPr>
      </w:pPr>
      <w:r w:rsidRPr="00DC6C69">
        <w:rPr>
          <w:rFonts w:ascii="Cambria" w:hAnsi="Cambria"/>
          <w:u w:val="single"/>
        </w:rPr>
        <w:t>Denim:</w:t>
      </w:r>
      <w:r w:rsidRPr="00DC6C69">
        <w:rPr>
          <w:rFonts w:ascii="Cambria" w:hAnsi="Cambria"/>
        </w:rPr>
        <w:t xml:space="preserve"> In dit onderzoeksrapport zal veelal het woord denim naar voren komen. Onder denim worden alle jeans artikelen verstaan. Het woord denim wordt binnen </w:t>
      </w:r>
      <w:r w:rsidR="00C970B2">
        <w:rPr>
          <w:rFonts w:ascii="Cambria" w:hAnsi="Cambria"/>
        </w:rPr>
        <w:t>r</w:t>
      </w:r>
      <w:r w:rsidR="00447FA1">
        <w:rPr>
          <w:rFonts w:ascii="Cambria" w:hAnsi="Cambria"/>
        </w:rPr>
        <w:t>etailer X</w:t>
      </w:r>
      <w:r w:rsidRPr="00DC6C69">
        <w:rPr>
          <w:rFonts w:ascii="Cambria" w:hAnsi="Cambria"/>
        </w:rPr>
        <w:t xml:space="preserve"> gebruikt als hoofdgroep. Een hoofdgroep is een groep waaronder artikelen van dezelfde soort horen</w:t>
      </w:r>
      <w:r w:rsidR="00D71318">
        <w:rPr>
          <w:rFonts w:ascii="Cambria" w:hAnsi="Cambria"/>
        </w:rPr>
        <w:t>.</w:t>
      </w:r>
    </w:p>
    <w:p w14:paraId="656E82E0" w14:textId="77777777" w:rsidR="00FF5649" w:rsidRPr="00DC6C69" w:rsidRDefault="00FF5649" w:rsidP="00FF5649">
      <w:pPr>
        <w:pStyle w:val="Geenafstand"/>
        <w:rPr>
          <w:rFonts w:ascii="Cambria" w:hAnsi="Cambria"/>
          <w:u w:val="single"/>
        </w:rPr>
      </w:pPr>
    </w:p>
    <w:p w14:paraId="5B9FB5FF" w14:textId="5880CB97" w:rsidR="00FF5649" w:rsidRPr="00DC6C69" w:rsidRDefault="00FF5649" w:rsidP="00FF5649">
      <w:pPr>
        <w:pStyle w:val="Geenafstand"/>
        <w:rPr>
          <w:rFonts w:ascii="Cambria" w:hAnsi="Cambria"/>
          <w:u w:val="single"/>
        </w:rPr>
      </w:pPr>
      <w:r w:rsidRPr="00DC6C69">
        <w:rPr>
          <w:rFonts w:ascii="Cambria" w:hAnsi="Cambria"/>
          <w:u w:val="single"/>
        </w:rPr>
        <w:t>Doelgroep:</w:t>
      </w:r>
      <w:r w:rsidRPr="00DC6C69">
        <w:rPr>
          <w:rFonts w:ascii="Cambria" w:hAnsi="Cambria"/>
        </w:rPr>
        <w:t xml:space="preserve"> De doelgroep is een specifieke groep mensen die een organisatie wil bereiken met een bepaald aanbod. De doelgroep van </w:t>
      </w:r>
      <w:r w:rsidR="00C970B2">
        <w:rPr>
          <w:rFonts w:ascii="Cambria" w:hAnsi="Cambria"/>
        </w:rPr>
        <w:t>r</w:t>
      </w:r>
      <w:r w:rsidR="00447FA1">
        <w:rPr>
          <w:rFonts w:ascii="Cambria" w:hAnsi="Cambria"/>
        </w:rPr>
        <w:t>etailer X</w:t>
      </w:r>
      <w:r w:rsidRPr="00DC6C69">
        <w:rPr>
          <w:rFonts w:ascii="Cambria" w:hAnsi="Cambria"/>
        </w:rPr>
        <w:t xml:space="preserve"> zijn mannen en vrouwen tussen de 25 en 55 jaar, wonend in Nederland. De doelgroep heeft een actief sociaal leven, houdt van no-nonsense en zijn authentiek. Qua kledingstijl zijn het trendvolgers. De doelgroep loopt niet voorop met de trends om kortstondig hip, hot en happening te zijn. De doelgroep is geïnteresseerd in trends welke tot hun verbeelding spreken</w:t>
      </w:r>
      <w:r w:rsidR="00D71318">
        <w:rPr>
          <w:rFonts w:ascii="Cambria" w:hAnsi="Cambria"/>
        </w:rPr>
        <w:t>.</w:t>
      </w:r>
    </w:p>
    <w:p w14:paraId="1915E3B0" w14:textId="77777777" w:rsidR="00FF5649" w:rsidRPr="00DC6C69" w:rsidRDefault="00FF5649" w:rsidP="00FF5649">
      <w:pPr>
        <w:pStyle w:val="Geenafstand"/>
        <w:rPr>
          <w:rFonts w:ascii="Cambria" w:hAnsi="Cambria"/>
          <w:u w:val="single"/>
        </w:rPr>
      </w:pPr>
    </w:p>
    <w:p w14:paraId="77CC8790" w14:textId="43BFDF54" w:rsidR="00FF5649" w:rsidRPr="00DC6C69" w:rsidRDefault="00FF5649" w:rsidP="00FF5649">
      <w:pPr>
        <w:pStyle w:val="Geenafstand"/>
        <w:rPr>
          <w:rFonts w:ascii="Cambria" w:hAnsi="Cambria"/>
        </w:rPr>
      </w:pPr>
      <w:r w:rsidRPr="00DC6C69">
        <w:rPr>
          <w:rFonts w:ascii="Cambria" w:hAnsi="Cambria"/>
          <w:u w:val="single"/>
        </w:rPr>
        <w:t>Externe merken:</w:t>
      </w:r>
      <w:r w:rsidRPr="00DC6C69">
        <w:rPr>
          <w:rFonts w:ascii="Cambria" w:hAnsi="Cambria"/>
        </w:rPr>
        <w:t xml:space="preserve"> Externe merken zijn merken van een andere producent, welke door </w:t>
      </w:r>
      <w:r w:rsidR="00C970B2">
        <w:rPr>
          <w:rFonts w:ascii="Cambria" w:hAnsi="Cambria"/>
        </w:rPr>
        <w:t>r</w:t>
      </w:r>
      <w:r w:rsidR="00447FA1">
        <w:rPr>
          <w:rFonts w:ascii="Cambria" w:hAnsi="Cambria"/>
        </w:rPr>
        <w:t>etailer X</w:t>
      </w:r>
      <w:r w:rsidRPr="00DC6C69">
        <w:rPr>
          <w:rFonts w:ascii="Cambria" w:hAnsi="Cambria"/>
        </w:rPr>
        <w:t xml:space="preserve"> verkocht worden. </w:t>
      </w:r>
    </w:p>
    <w:p w14:paraId="7C799B17" w14:textId="77777777" w:rsidR="00FF5649" w:rsidRPr="00DC6C69" w:rsidRDefault="00FF5649" w:rsidP="00FF5649">
      <w:pPr>
        <w:pStyle w:val="Geenafstand"/>
        <w:rPr>
          <w:rFonts w:ascii="Cambria" w:hAnsi="Cambria"/>
          <w:u w:val="single"/>
        </w:rPr>
      </w:pPr>
    </w:p>
    <w:p w14:paraId="603FC441" w14:textId="34F66E17" w:rsidR="00FF5649" w:rsidRPr="00DC6C69" w:rsidRDefault="00FF5649" w:rsidP="00FF5649">
      <w:pPr>
        <w:pStyle w:val="Geenafstand"/>
        <w:rPr>
          <w:rFonts w:ascii="Cambria" w:hAnsi="Cambria"/>
        </w:rPr>
      </w:pPr>
      <w:r w:rsidRPr="00DC6C69">
        <w:rPr>
          <w:rFonts w:ascii="Cambria" w:hAnsi="Cambria"/>
          <w:u w:val="single"/>
        </w:rPr>
        <w:t>Hoofdgroepen:</w:t>
      </w:r>
      <w:r w:rsidRPr="00DC6C69">
        <w:rPr>
          <w:rFonts w:ascii="Cambria" w:hAnsi="Cambria"/>
        </w:rPr>
        <w:t xml:space="preserve"> </w:t>
      </w:r>
      <w:r w:rsidR="00447FA1">
        <w:rPr>
          <w:rFonts w:ascii="Cambria" w:hAnsi="Cambria"/>
        </w:rPr>
        <w:t>Retailer X</w:t>
      </w:r>
      <w:r w:rsidRPr="00DC6C69">
        <w:rPr>
          <w:rFonts w:ascii="Cambria" w:hAnsi="Cambria"/>
        </w:rPr>
        <w:t xml:space="preserve"> werkt met verschillende hoofdgroepen. Dit houdt in dat ieder artikel tot een hoofdgroep behoort. Zodoende behoren bijvoorbeeld T-shirts met korte mouw tot de hoofdgroep T-shirt short sleeves. In dit onderzoek zal de hoofdgroep denim gebruikt worden en zijn de overige hoofdgroepen geclusterd onder de verzamelnaam mode</w:t>
      </w:r>
      <w:r w:rsidR="009A2026">
        <w:rPr>
          <w:rFonts w:ascii="Cambria" w:hAnsi="Cambria"/>
        </w:rPr>
        <w:t>.</w:t>
      </w:r>
    </w:p>
    <w:p w14:paraId="0958D80B" w14:textId="77777777" w:rsidR="00FF5649" w:rsidRPr="00DC6C69" w:rsidRDefault="00FF5649" w:rsidP="00FF5649">
      <w:pPr>
        <w:pStyle w:val="Geenafstand"/>
        <w:rPr>
          <w:rFonts w:ascii="Cambria" w:hAnsi="Cambria"/>
          <w:u w:val="single"/>
        </w:rPr>
      </w:pPr>
    </w:p>
    <w:p w14:paraId="3064DD16" w14:textId="5447D0CC" w:rsidR="00FF5649" w:rsidRPr="00DC6C69" w:rsidRDefault="00447FA1" w:rsidP="00FF5649">
      <w:pPr>
        <w:pStyle w:val="Geenafstand"/>
        <w:rPr>
          <w:rFonts w:ascii="Cambria" w:hAnsi="Cambria"/>
        </w:rPr>
      </w:pPr>
      <w:r>
        <w:rPr>
          <w:rFonts w:ascii="Cambria" w:hAnsi="Cambria"/>
          <w:u w:val="single"/>
        </w:rPr>
        <w:t>Retailer X</w:t>
      </w:r>
      <w:r w:rsidR="00FF5649" w:rsidRPr="00DC6C69">
        <w:rPr>
          <w:rFonts w:ascii="Cambria" w:hAnsi="Cambria"/>
          <w:u w:val="single"/>
        </w:rPr>
        <w:t>:</w:t>
      </w:r>
      <w:r w:rsidR="00FF5649" w:rsidRPr="00DC6C69">
        <w:rPr>
          <w:rFonts w:ascii="Cambria" w:hAnsi="Cambria"/>
        </w:rPr>
        <w:t xml:space="preserve"> </w:t>
      </w:r>
      <w:r>
        <w:rPr>
          <w:rFonts w:ascii="Cambria" w:hAnsi="Cambria"/>
        </w:rPr>
        <w:t>Retailer X</w:t>
      </w:r>
      <w:r w:rsidR="00FF5649" w:rsidRPr="00DC6C69">
        <w:rPr>
          <w:rFonts w:ascii="Cambria" w:hAnsi="Cambria"/>
        </w:rPr>
        <w:t xml:space="preserve"> is de specialist op het gebied van jeans. </w:t>
      </w:r>
      <w:r>
        <w:rPr>
          <w:rFonts w:ascii="Cambria" w:hAnsi="Cambria"/>
        </w:rPr>
        <w:t>Retailer X</w:t>
      </w:r>
      <w:r w:rsidR="00FF5649" w:rsidRPr="00DC6C69">
        <w:rPr>
          <w:rFonts w:ascii="Cambria" w:hAnsi="Cambria"/>
        </w:rPr>
        <w:t xml:space="preserve"> heeft 100 stores door geheel Nederland. </w:t>
      </w:r>
      <w:r w:rsidR="00D402E4">
        <w:rPr>
          <w:rFonts w:ascii="Cambria" w:hAnsi="Cambria"/>
        </w:rPr>
        <w:t>De stores zijn van verschillende concepten.</w:t>
      </w:r>
      <w:r w:rsidR="00FF5649" w:rsidRPr="00DC6C69">
        <w:rPr>
          <w:rFonts w:ascii="Cambria" w:hAnsi="Cambria"/>
        </w:rPr>
        <w:t xml:space="preserve">  </w:t>
      </w:r>
      <w:r>
        <w:rPr>
          <w:rFonts w:ascii="Cambria" w:hAnsi="Cambria"/>
        </w:rPr>
        <w:t>Retailer X</w:t>
      </w:r>
      <w:r w:rsidR="00FF5649" w:rsidRPr="00DC6C69">
        <w:rPr>
          <w:rFonts w:ascii="Cambria" w:hAnsi="Cambria"/>
        </w:rPr>
        <w:t xml:space="preserve"> is de opdrachtgever van het onderzoek. </w:t>
      </w:r>
    </w:p>
    <w:p w14:paraId="28826C96" w14:textId="77777777" w:rsidR="00FF5649" w:rsidRPr="00DC6C69" w:rsidRDefault="00FF5649" w:rsidP="00FF5649">
      <w:pPr>
        <w:pStyle w:val="Geenafstand"/>
        <w:rPr>
          <w:rFonts w:ascii="Cambria" w:hAnsi="Cambria"/>
        </w:rPr>
      </w:pPr>
    </w:p>
    <w:p w14:paraId="2E8C76EF" w14:textId="77777777" w:rsidR="00FF5649" w:rsidRPr="00DC6C69" w:rsidRDefault="00FF5649" w:rsidP="00FF5649">
      <w:pPr>
        <w:pStyle w:val="Geenafstand"/>
        <w:rPr>
          <w:rFonts w:ascii="Cambria" w:hAnsi="Cambria"/>
        </w:rPr>
      </w:pPr>
      <w:r w:rsidRPr="00DC6C69">
        <w:rPr>
          <w:rFonts w:ascii="Cambria" w:hAnsi="Cambria"/>
          <w:u w:val="single"/>
        </w:rPr>
        <w:t>Markdown:</w:t>
      </w:r>
      <w:r w:rsidRPr="00DC6C69">
        <w:rPr>
          <w:rFonts w:ascii="Cambria" w:hAnsi="Cambria"/>
        </w:rPr>
        <w:t xml:space="preserve"> Markdown is het verschil tussen de origenele retailprijs en de werkelijke verkoopprijs </w:t>
      </w:r>
      <w:sdt>
        <w:sdtPr>
          <w:rPr>
            <w:rFonts w:ascii="Cambria" w:hAnsi="Cambria"/>
          </w:rPr>
          <w:id w:val="931169330"/>
          <w:citation/>
        </w:sdtPr>
        <w:sdtEndPr/>
        <w:sdtContent>
          <w:r w:rsidRPr="00227BC1">
            <w:rPr>
              <w:rFonts w:ascii="Cambria" w:hAnsi="Cambria"/>
            </w:rPr>
            <w:fldChar w:fldCharType="begin"/>
          </w:r>
          <w:r w:rsidRPr="00DC6C69">
            <w:rPr>
              <w:rFonts w:ascii="Cambria" w:hAnsi="Cambria"/>
            </w:rPr>
            <w:instrText xml:space="preserve"> CITATION Yin09 \l 1043 </w:instrText>
          </w:r>
          <w:r w:rsidRPr="00227BC1">
            <w:rPr>
              <w:rFonts w:ascii="Cambria" w:hAnsi="Cambria"/>
            </w:rPr>
            <w:fldChar w:fldCharType="separate"/>
          </w:r>
          <w:r w:rsidRPr="00DC6C69">
            <w:rPr>
              <w:rFonts w:ascii="Cambria" w:hAnsi="Cambria"/>
            </w:rPr>
            <w:t>(Yin, 2009)</w:t>
          </w:r>
          <w:r w:rsidRPr="00227BC1">
            <w:rPr>
              <w:rFonts w:ascii="Cambria" w:hAnsi="Cambria"/>
            </w:rPr>
            <w:fldChar w:fldCharType="end"/>
          </w:r>
        </w:sdtContent>
      </w:sdt>
      <w:r w:rsidRPr="00DC6C69">
        <w:rPr>
          <w:rFonts w:ascii="Cambria" w:hAnsi="Cambria"/>
        </w:rPr>
        <w:t xml:space="preserve">. </w:t>
      </w:r>
    </w:p>
    <w:p w14:paraId="5DBB6A64" w14:textId="77777777" w:rsidR="00FF5649" w:rsidRPr="00DC6C69" w:rsidRDefault="00FF5649" w:rsidP="00FF5649">
      <w:pPr>
        <w:pStyle w:val="Geenafstand"/>
        <w:rPr>
          <w:rFonts w:ascii="Cambria" w:hAnsi="Cambria"/>
        </w:rPr>
      </w:pPr>
    </w:p>
    <w:p w14:paraId="79ED67AD" w14:textId="66D6DFF8" w:rsidR="00FF5649" w:rsidRPr="00F66692" w:rsidRDefault="00FF5649" w:rsidP="00FF5649">
      <w:pPr>
        <w:pStyle w:val="Geenafstand"/>
        <w:rPr>
          <w:rFonts w:ascii="Cambria" w:hAnsi="Cambria"/>
        </w:rPr>
      </w:pPr>
      <w:r w:rsidRPr="00DC6C69">
        <w:rPr>
          <w:rFonts w:ascii="Cambria" w:hAnsi="Cambria"/>
          <w:u w:val="single"/>
        </w:rPr>
        <w:t>Mode:</w:t>
      </w:r>
      <w:r w:rsidRPr="00DC6C69">
        <w:rPr>
          <w:rFonts w:ascii="Cambria" w:hAnsi="Cambria"/>
        </w:rPr>
        <w:t xml:space="preserve"> In dit onderzoek wordt naast de hoofdgroep denim ook met de hoofdgroep mode gewerkt. Onder mode vallen alle hoofdgroepen behalve denim en accesoires. </w:t>
      </w:r>
      <w:r w:rsidRPr="00F66692">
        <w:rPr>
          <w:rFonts w:ascii="Cambria" w:hAnsi="Cambria"/>
        </w:rPr>
        <w:t>Zodoende valt onder mode de volgende hoofdgroepen: pants non-denim, bermuda/shorts, skirts, dresses, shirt long sleeves, shirt short sleeves, outerwear, sweater, cardigan sweat, pullover, cardigan knit, T-shirt long sleeves, T-shirt short sleeves, polo’s en singlets</w:t>
      </w:r>
      <w:r w:rsidR="009A2026" w:rsidRPr="00F66692">
        <w:rPr>
          <w:rFonts w:ascii="Cambria" w:hAnsi="Cambria"/>
        </w:rPr>
        <w:t>.</w:t>
      </w:r>
    </w:p>
    <w:p w14:paraId="23AF4086" w14:textId="77777777" w:rsidR="00FF5649" w:rsidRPr="00F66692" w:rsidRDefault="00FF5649" w:rsidP="00FF5649">
      <w:pPr>
        <w:pStyle w:val="Geenafstand"/>
        <w:rPr>
          <w:rFonts w:ascii="Cambria" w:hAnsi="Cambria"/>
        </w:rPr>
      </w:pPr>
    </w:p>
    <w:p w14:paraId="154B2515" w14:textId="75CB0A03" w:rsidR="00FF5649" w:rsidRPr="00DC6C69" w:rsidRDefault="00FF5649" w:rsidP="00FF5649">
      <w:pPr>
        <w:pStyle w:val="Geenafstand"/>
        <w:rPr>
          <w:rFonts w:ascii="Cambria" w:hAnsi="Cambria"/>
        </w:rPr>
      </w:pPr>
      <w:r w:rsidRPr="00DC6C69">
        <w:rPr>
          <w:rFonts w:ascii="Cambria" w:hAnsi="Cambria"/>
          <w:u w:val="single"/>
        </w:rPr>
        <w:t>Onderzoeksdoelgroep:</w:t>
      </w:r>
      <w:r w:rsidRPr="00DC6C69">
        <w:rPr>
          <w:rFonts w:ascii="Cambria" w:hAnsi="Cambria"/>
        </w:rPr>
        <w:t xml:space="preserve"> De onderzoeksdoelgroep is de doelgroep welke door middel van onderzoek onderzocht gaat worden </w:t>
      </w:r>
      <w:sdt>
        <w:sdtPr>
          <w:rPr>
            <w:rFonts w:ascii="Cambria" w:hAnsi="Cambria"/>
          </w:rPr>
          <w:id w:val="2135792282"/>
          <w:citation/>
        </w:sdtPr>
        <w:sdtEndPr/>
        <w:sdtContent>
          <w:r w:rsidRPr="00227BC1">
            <w:rPr>
              <w:rFonts w:ascii="Cambria" w:hAnsi="Cambria"/>
            </w:rPr>
            <w:fldChar w:fldCharType="begin"/>
          </w:r>
          <w:r w:rsidRPr="00DC6C69">
            <w:rPr>
              <w:rFonts w:ascii="Cambria" w:hAnsi="Cambria"/>
            </w:rPr>
            <w:instrText xml:space="preserve"> CITATION Rae15 \l 1043 </w:instrText>
          </w:r>
          <w:r w:rsidRPr="00227BC1">
            <w:rPr>
              <w:rFonts w:ascii="Cambria" w:hAnsi="Cambria"/>
            </w:rPr>
            <w:fldChar w:fldCharType="separate"/>
          </w:r>
          <w:r w:rsidRPr="00DC6C69">
            <w:rPr>
              <w:rFonts w:ascii="Cambria" w:hAnsi="Cambria"/>
            </w:rPr>
            <w:t>(Raessens, 2015)</w:t>
          </w:r>
          <w:r w:rsidRPr="00227BC1">
            <w:rPr>
              <w:rFonts w:ascii="Cambria" w:hAnsi="Cambria"/>
            </w:rPr>
            <w:fldChar w:fldCharType="end"/>
          </w:r>
        </w:sdtContent>
      </w:sdt>
      <w:r w:rsidRPr="00DC6C69">
        <w:rPr>
          <w:rFonts w:ascii="Cambria" w:hAnsi="Cambria"/>
        </w:rPr>
        <w:t xml:space="preserve">. In dit onderzoek was de onderzoeksdoelgroep mannen en vrouwen tussen de 25 en 55 jaar. Deze onderzoeksdoelgroep wordt als huidige klant van </w:t>
      </w:r>
      <w:r w:rsidR="00C970B2">
        <w:rPr>
          <w:rFonts w:ascii="Cambria" w:hAnsi="Cambria"/>
        </w:rPr>
        <w:t>r</w:t>
      </w:r>
      <w:r w:rsidR="00447FA1">
        <w:rPr>
          <w:rFonts w:ascii="Cambria" w:hAnsi="Cambria"/>
        </w:rPr>
        <w:t>etailer X</w:t>
      </w:r>
      <w:r w:rsidRPr="00DC6C69">
        <w:rPr>
          <w:rFonts w:ascii="Cambria" w:hAnsi="Cambria"/>
        </w:rPr>
        <w:t xml:space="preserve"> beschouwd. </w:t>
      </w:r>
    </w:p>
    <w:p w14:paraId="7EDA4648" w14:textId="77777777" w:rsidR="00FF5649" w:rsidRPr="00DC6C69" w:rsidRDefault="00FF5649" w:rsidP="00FF5649">
      <w:pPr>
        <w:pStyle w:val="Geenafstand"/>
        <w:rPr>
          <w:rFonts w:ascii="Cambria" w:hAnsi="Cambria"/>
        </w:rPr>
      </w:pPr>
    </w:p>
    <w:p w14:paraId="16C72614" w14:textId="77777777" w:rsidR="00FF5649" w:rsidRPr="00DC6C69" w:rsidRDefault="00FF5649" w:rsidP="00FF5649">
      <w:pPr>
        <w:pStyle w:val="Geenafstand"/>
        <w:rPr>
          <w:rFonts w:ascii="Cambria" w:hAnsi="Cambria"/>
        </w:rPr>
      </w:pPr>
      <w:r w:rsidRPr="00DC6C69">
        <w:rPr>
          <w:rFonts w:ascii="Cambria" w:hAnsi="Cambria"/>
          <w:u w:val="single"/>
        </w:rPr>
        <w:t>Prijs:</w:t>
      </w:r>
      <w:r w:rsidRPr="00DC6C69">
        <w:rPr>
          <w:rFonts w:ascii="Cambria" w:hAnsi="Cambria"/>
        </w:rPr>
        <w:t xml:space="preserve"> De prijs is het geldbedrag dat voor een goed of dienst betaald wordt </w:t>
      </w:r>
      <w:sdt>
        <w:sdtPr>
          <w:rPr>
            <w:rFonts w:ascii="Cambria" w:hAnsi="Cambria"/>
          </w:rPr>
          <w:id w:val="2006325893"/>
          <w:citation/>
        </w:sdtPr>
        <w:sdtEndPr/>
        <w:sdtContent>
          <w:r w:rsidRPr="00227BC1">
            <w:rPr>
              <w:rFonts w:ascii="Cambria" w:hAnsi="Cambria"/>
            </w:rPr>
            <w:fldChar w:fldCharType="begin"/>
          </w:r>
          <w:r w:rsidRPr="00DC6C69">
            <w:rPr>
              <w:rFonts w:ascii="Cambria" w:hAnsi="Cambria"/>
            </w:rPr>
            <w:instrText xml:space="preserve"> CITATION Dal17 \l 1043 </w:instrText>
          </w:r>
          <w:r w:rsidRPr="00227BC1">
            <w:rPr>
              <w:rFonts w:ascii="Cambria" w:hAnsi="Cambria"/>
            </w:rPr>
            <w:fldChar w:fldCharType="separate"/>
          </w:r>
          <w:r w:rsidRPr="00DC6C69">
            <w:rPr>
              <w:rFonts w:ascii="Cambria" w:hAnsi="Cambria"/>
            </w:rPr>
            <w:t>(Dale, 2017)</w:t>
          </w:r>
          <w:r w:rsidRPr="00227BC1">
            <w:rPr>
              <w:rFonts w:ascii="Cambria" w:hAnsi="Cambria"/>
            </w:rPr>
            <w:fldChar w:fldCharType="end"/>
          </w:r>
        </w:sdtContent>
      </w:sdt>
      <w:r w:rsidRPr="00DC6C69">
        <w:rPr>
          <w:rFonts w:ascii="Cambria" w:hAnsi="Cambria"/>
        </w:rPr>
        <w:t xml:space="preserve">.  </w:t>
      </w:r>
    </w:p>
    <w:p w14:paraId="710C92B9" w14:textId="77777777" w:rsidR="00FF5649" w:rsidRPr="00DC6C69" w:rsidRDefault="00FF5649" w:rsidP="00FF5649">
      <w:pPr>
        <w:pStyle w:val="Geenafstand"/>
        <w:rPr>
          <w:rFonts w:ascii="Cambria" w:hAnsi="Cambria"/>
        </w:rPr>
      </w:pPr>
    </w:p>
    <w:p w14:paraId="0A65ABA9" w14:textId="77777777" w:rsidR="00FF5649" w:rsidRPr="00DC6C69" w:rsidRDefault="00FF5649" w:rsidP="00FF5649">
      <w:pPr>
        <w:pStyle w:val="Geenafstand"/>
        <w:rPr>
          <w:rFonts w:ascii="Cambria" w:hAnsi="Cambria"/>
        </w:rPr>
      </w:pPr>
      <w:r w:rsidRPr="00DC6C69">
        <w:rPr>
          <w:rFonts w:ascii="Cambria" w:hAnsi="Cambria"/>
          <w:u w:val="single"/>
        </w:rPr>
        <w:t>Prijsboog:</w:t>
      </w:r>
      <w:r w:rsidRPr="00DC6C69">
        <w:rPr>
          <w:rFonts w:ascii="Cambria" w:hAnsi="Cambria"/>
        </w:rPr>
        <w:t xml:space="preserve"> Een prijsboog houdt in dat er binnen die range van verkoopprijzen artikelen zijn ingekocht </w:t>
      </w:r>
      <w:sdt>
        <w:sdtPr>
          <w:rPr>
            <w:rFonts w:ascii="Cambria" w:hAnsi="Cambria"/>
          </w:rPr>
          <w:id w:val="-1206794117"/>
          <w:citation/>
        </w:sdtPr>
        <w:sdtEndPr/>
        <w:sdtContent>
          <w:r w:rsidRPr="00227BC1">
            <w:rPr>
              <w:rFonts w:ascii="Cambria" w:hAnsi="Cambria"/>
            </w:rPr>
            <w:fldChar w:fldCharType="begin"/>
          </w:r>
          <w:r w:rsidRPr="00DC6C69">
            <w:rPr>
              <w:rFonts w:ascii="Cambria" w:hAnsi="Cambria"/>
            </w:rPr>
            <w:instrText xml:space="preserve"> CITATION Por17 \l 1043 </w:instrText>
          </w:r>
          <w:r w:rsidRPr="00227BC1">
            <w:rPr>
              <w:rFonts w:ascii="Cambria" w:hAnsi="Cambria"/>
            </w:rPr>
            <w:fldChar w:fldCharType="separate"/>
          </w:r>
          <w:r w:rsidRPr="00DC6C69">
            <w:rPr>
              <w:rFonts w:ascii="Cambria" w:hAnsi="Cambria"/>
            </w:rPr>
            <w:t>(Portal, 2017)</w:t>
          </w:r>
          <w:r w:rsidRPr="00227BC1">
            <w:rPr>
              <w:rFonts w:ascii="Cambria" w:hAnsi="Cambria"/>
            </w:rPr>
            <w:fldChar w:fldCharType="end"/>
          </w:r>
        </w:sdtContent>
      </w:sdt>
      <w:r w:rsidRPr="00DC6C69">
        <w:rPr>
          <w:rFonts w:ascii="Cambria" w:hAnsi="Cambria"/>
        </w:rPr>
        <w:t xml:space="preserve">. </w:t>
      </w:r>
    </w:p>
    <w:p w14:paraId="79772DF6" w14:textId="77777777" w:rsidR="00FF5649" w:rsidRPr="00DC6C69" w:rsidRDefault="00FF5649" w:rsidP="00FF5649">
      <w:pPr>
        <w:pStyle w:val="Geenafstand"/>
        <w:rPr>
          <w:rFonts w:ascii="Cambria" w:hAnsi="Cambria"/>
        </w:rPr>
      </w:pPr>
    </w:p>
    <w:p w14:paraId="6C2B1FB7" w14:textId="77777777" w:rsidR="00FF5649" w:rsidRPr="00DC6C69" w:rsidRDefault="00FF5649" w:rsidP="00FF5649">
      <w:pPr>
        <w:pStyle w:val="Geenafstand"/>
        <w:rPr>
          <w:rFonts w:ascii="Cambria" w:hAnsi="Cambria"/>
        </w:rPr>
      </w:pPr>
    </w:p>
    <w:p w14:paraId="4D6C984E" w14:textId="77777777" w:rsidR="00FF5649" w:rsidRPr="00DC6C69" w:rsidRDefault="00FF5649" w:rsidP="00FF5649">
      <w:pPr>
        <w:pStyle w:val="Geenafstand"/>
        <w:rPr>
          <w:rFonts w:ascii="Cambria" w:hAnsi="Cambria"/>
        </w:rPr>
      </w:pPr>
      <w:r w:rsidRPr="00DC6C69">
        <w:rPr>
          <w:rFonts w:ascii="Cambria" w:hAnsi="Cambria"/>
          <w:u w:val="single"/>
        </w:rPr>
        <w:lastRenderedPageBreak/>
        <w:t>Prijsimago:</w:t>
      </w:r>
      <w:r w:rsidRPr="00DC6C69">
        <w:rPr>
          <w:rFonts w:ascii="Cambria" w:hAnsi="Cambria"/>
        </w:rPr>
        <w:t xml:space="preserve"> Het prijsimago vertegenwoordigt de prijs welke de consument verwacht bij een merk. Het prijsimago kan hoog of laag zijn en kan verschillen per persoon </w:t>
      </w:r>
      <w:sdt>
        <w:sdtPr>
          <w:rPr>
            <w:rFonts w:ascii="Cambria" w:hAnsi="Cambria"/>
          </w:rPr>
          <w:id w:val="2135792283"/>
          <w:citation/>
        </w:sdtPr>
        <w:sdtEndPr/>
        <w:sdtContent>
          <w:r w:rsidRPr="00227BC1">
            <w:rPr>
              <w:rFonts w:ascii="Cambria" w:hAnsi="Cambria"/>
            </w:rPr>
            <w:fldChar w:fldCharType="begin"/>
          </w:r>
          <w:r w:rsidRPr="00DC6C69">
            <w:rPr>
              <w:rFonts w:ascii="Cambria" w:hAnsi="Cambria"/>
            </w:rPr>
            <w:instrText xml:space="preserve"> CITATION Ham13 \l 1043 </w:instrText>
          </w:r>
          <w:r w:rsidRPr="00227BC1">
            <w:rPr>
              <w:rFonts w:ascii="Cambria" w:hAnsi="Cambria"/>
            </w:rPr>
            <w:fldChar w:fldCharType="separate"/>
          </w:r>
          <w:r w:rsidRPr="00DC6C69">
            <w:rPr>
              <w:rFonts w:ascii="Cambria" w:hAnsi="Cambria"/>
            </w:rPr>
            <w:t>(Hamilton &amp; Chernev, 2013)</w:t>
          </w:r>
          <w:r w:rsidRPr="00227BC1">
            <w:rPr>
              <w:rFonts w:ascii="Cambria" w:hAnsi="Cambria"/>
            </w:rPr>
            <w:fldChar w:fldCharType="end"/>
          </w:r>
        </w:sdtContent>
      </w:sdt>
      <w:r w:rsidRPr="00DC6C69">
        <w:rPr>
          <w:rFonts w:ascii="Cambria" w:hAnsi="Cambria"/>
        </w:rPr>
        <w:t xml:space="preserve">. </w:t>
      </w:r>
    </w:p>
    <w:p w14:paraId="5A1BC6AB" w14:textId="77777777" w:rsidR="00FF5649" w:rsidRPr="00DC6C69" w:rsidRDefault="00FF5649" w:rsidP="00FF5649">
      <w:pPr>
        <w:pStyle w:val="Geenafstand"/>
        <w:rPr>
          <w:rFonts w:ascii="Cambria" w:hAnsi="Cambria"/>
        </w:rPr>
      </w:pPr>
    </w:p>
    <w:p w14:paraId="76A18242" w14:textId="77777777" w:rsidR="00FF5649" w:rsidRPr="00DC6C69" w:rsidRDefault="00FF5649" w:rsidP="00FF5649">
      <w:pPr>
        <w:pStyle w:val="Geenafstand"/>
        <w:rPr>
          <w:rFonts w:ascii="Cambria" w:hAnsi="Cambria"/>
        </w:rPr>
      </w:pPr>
      <w:r w:rsidRPr="00DC6C69">
        <w:rPr>
          <w:rFonts w:ascii="Cambria" w:hAnsi="Cambria"/>
          <w:u w:val="single"/>
        </w:rPr>
        <w:t>Prijsperceptie:</w:t>
      </w:r>
      <w:r w:rsidRPr="00DC6C69">
        <w:rPr>
          <w:rFonts w:ascii="Cambria" w:hAnsi="Cambria"/>
        </w:rPr>
        <w:t xml:space="preserve"> De prijsperceptie is de perceptie van de doelgroep tegenover de prijs van één product of dienst. De prijsperceptie is de prijs welke de consument verwacht bij een product. De prijsperceptie kan goedkoop, neutraal of duur zijn </w:t>
      </w:r>
      <w:sdt>
        <w:sdtPr>
          <w:rPr>
            <w:rFonts w:ascii="Cambria" w:hAnsi="Cambria"/>
          </w:rPr>
          <w:id w:val="2135792284"/>
          <w:citation/>
        </w:sdtPr>
        <w:sdtEndPr/>
        <w:sdtContent>
          <w:r w:rsidRPr="00227BC1">
            <w:rPr>
              <w:rFonts w:ascii="Cambria" w:hAnsi="Cambria"/>
            </w:rPr>
            <w:fldChar w:fldCharType="begin"/>
          </w:r>
          <w:r w:rsidRPr="00DC6C69">
            <w:rPr>
              <w:rFonts w:ascii="Cambria" w:hAnsi="Cambria"/>
            </w:rPr>
            <w:instrText xml:space="preserve"> CITATION Ham13 \l 1043 </w:instrText>
          </w:r>
          <w:r w:rsidRPr="00227BC1">
            <w:rPr>
              <w:rFonts w:ascii="Cambria" w:hAnsi="Cambria"/>
            </w:rPr>
            <w:fldChar w:fldCharType="separate"/>
          </w:r>
          <w:r w:rsidRPr="00DC6C69">
            <w:rPr>
              <w:rFonts w:ascii="Cambria" w:hAnsi="Cambria"/>
            </w:rPr>
            <w:t>(Hamilton &amp; Chernev, 2013)</w:t>
          </w:r>
          <w:r w:rsidRPr="00227BC1">
            <w:rPr>
              <w:rFonts w:ascii="Cambria" w:hAnsi="Cambria"/>
            </w:rPr>
            <w:fldChar w:fldCharType="end"/>
          </w:r>
        </w:sdtContent>
      </w:sdt>
      <w:r w:rsidRPr="00DC6C69">
        <w:rPr>
          <w:rFonts w:ascii="Cambria" w:hAnsi="Cambria"/>
        </w:rPr>
        <w:t xml:space="preserve">. </w:t>
      </w:r>
    </w:p>
    <w:p w14:paraId="2D0F0CA6" w14:textId="77777777" w:rsidR="00FF5649" w:rsidRPr="00DC6C69" w:rsidRDefault="00FF5649" w:rsidP="00FF5649">
      <w:pPr>
        <w:pStyle w:val="Geenafstand"/>
        <w:rPr>
          <w:rFonts w:ascii="Cambria" w:hAnsi="Cambria"/>
          <w:u w:val="single"/>
        </w:rPr>
      </w:pPr>
    </w:p>
    <w:p w14:paraId="3564FAB9" w14:textId="77777777" w:rsidR="00FF5649" w:rsidRPr="00DC6C69" w:rsidRDefault="00FF5649" w:rsidP="00FF5649">
      <w:pPr>
        <w:pStyle w:val="Geenafstand"/>
        <w:rPr>
          <w:rFonts w:ascii="Cambria" w:hAnsi="Cambria"/>
        </w:rPr>
      </w:pPr>
      <w:r w:rsidRPr="00DC6C69">
        <w:rPr>
          <w:rFonts w:ascii="Cambria" w:hAnsi="Cambria"/>
          <w:u w:val="single"/>
        </w:rPr>
        <w:t>Prijsbeleid/prijsvoering:</w:t>
      </w:r>
      <w:r w:rsidRPr="00DC6C69">
        <w:rPr>
          <w:rFonts w:ascii="Cambria" w:hAnsi="Cambria"/>
        </w:rPr>
        <w:t xml:space="preserve"> Het prijsbeleid en de prijsvoering zijn hetzelfde. Het prijsbeleid is het marketingbeleid gericht op de prijsstelling. Een organisatie houdt zich hierbij bezig met welke prijs hij voor zijn producten moet vragen </w:t>
      </w:r>
      <w:sdt>
        <w:sdtPr>
          <w:rPr>
            <w:rFonts w:ascii="Cambria" w:hAnsi="Cambria"/>
          </w:rPr>
          <w:id w:val="2135792293"/>
          <w:citation/>
        </w:sdtPr>
        <w:sdtEndPr/>
        <w:sdtContent>
          <w:r w:rsidRPr="00227BC1">
            <w:rPr>
              <w:rFonts w:ascii="Cambria" w:hAnsi="Cambria"/>
            </w:rPr>
            <w:fldChar w:fldCharType="begin"/>
          </w:r>
          <w:r w:rsidRPr="00DC6C69">
            <w:rPr>
              <w:rFonts w:ascii="Cambria" w:hAnsi="Cambria"/>
            </w:rPr>
            <w:instrText xml:space="preserve"> CITATION Bor64 \l 1043 </w:instrText>
          </w:r>
          <w:r w:rsidRPr="00227BC1">
            <w:rPr>
              <w:rFonts w:ascii="Cambria" w:hAnsi="Cambria"/>
            </w:rPr>
            <w:fldChar w:fldCharType="separate"/>
          </w:r>
          <w:r w:rsidRPr="00DC6C69">
            <w:rPr>
              <w:rFonts w:ascii="Cambria" w:hAnsi="Cambria"/>
            </w:rPr>
            <w:t>(Borden, 1964)</w:t>
          </w:r>
          <w:r w:rsidRPr="00227BC1">
            <w:rPr>
              <w:rFonts w:ascii="Cambria" w:hAnsi="Cambria"/>
            </w:rPr>
            <w:fldChar w:fldCharType="end"/>
          </w:r>
        </w:sdtContent>
      </w:sdt>
      <w:r w:rsidRPr="00DC6C69">
        <w:rPr>
          <w:rFonts w:ascii="Cambria" w:hAnsi="Cambria"/>
        </w:rPr>
        <w:t xml:space="preserve">. </w:t>
      </w:r>
    </w:p>
    <w:p w14:paraId="7DF34A71" w14:textId="77777777" w:rsidR="00FF5649" w:rsidRPr="00DC6C69" w:rsidRDefault="00FF5649" w:rsidP="00FF5649">
      <w:pPr>
        <w:pStyle w:val="Geenafstand"/>
        <w:rPr>
          <w:rFonts w:ascii="Cambria" w:hAnsi="Cambria"/>
          <w:u w:val="single"/>
        </w:rPr>
      </w:pPr>
    </w:p>
    <w:p w14:paraId="797BDCF0" w14:textId="42A9804E" w:rsidR="00FF5649" w:rsidRPr="00DC6C69" w:rsidRDefault="00FF5649" w:rsidP="00FF5649">
      <w:pPr>
        <w:pStyle w:val="Geenafstand"/>
        <w:rPr>
          <w:rFonts w:ascii="Cambria" w:hAnsi="Cambria"/>
        </w:rPr>
      </w:pPr>
      <w:r w:rsidRPr="00DC6C69">
        <w:rPr>
          <w:rFonts w:ascii="Cambria" w:hAnsi="Cambria"/>
          <w:u w:val="single"/>
        </w:rPr>
        <w:t>Privat label:</w:t>
      </w:r>
      <w:r w:rsidRPr="00DC6C69">
        <w:rPr>
          <w:rFonts w:ascii="Cambria" w:hAnsi="Cambria"/>
        </w:rPr>
        <w:t xml:space="preserve"> Privat label zijn de eigen merken van </w:t>
      </w:r>
      <w:r w:rsidR="00C970B2">
        <w:rPr>
          <w:rFonts w:ascii="Cambria" w:hAnsi="Cambria"/>
        </w:rPr>
        <w:t>r</w:t>
      </w:r>
      <w:r w:rsidR="00447FA1">
        <w:rPr>
          <w:rFonts w:ascii="Cambria" w:hAnsi="Cambria"/>
        </w:rPr>
        <w:t>etailer X</w:t>
      </w:r>
      <w:r w:rsidRPr="00DC6C69">
        <w:rPr>
          <w:rFonts w:ascii="Cambria" w:hAnsi="Cambria"/>
        </w:rPr>
        <w:t xml:space="preserve">. </w:t>
      </w:r>
    </w:p>
    <w:p w14:paraId="1FD7E830" w14:textId="77777777" w:rsidR="00FF5649" w:rsidRPr="00DC6C69" w:rsidRDefault="00FF5649" w:rsidP="00FF5649">
      <w:pPr>
        <w:pStyle w:val="Geenafstand"/>
        <w:rPr>
          <w:rFonts w:ascii="Cambria" w:hAnsi="Cambria"/>
          <w:u w:val="single"/>
        </w:rPr>
      </w:pPr>
    </w:p>
    <w:p w14:paraId="38F33CCC" w14:textId="77777777" w:rsidR="00FF5649" w:rsidRPr="00DC6C69" w:rsidRDefault="00FF5649" w:rsidP="00FF5649">
      <w:pPr>
        <w:pStyle w:val="Geenafstand"/>
        <w:rPr>
          <w:rFonts w:ascii="Cambria" w:hAnsi="Cambria"/>
        </w:rPr>
      </w:pPr>
      <w:r w:rsidRPr="00DC6C69">
        <w:rPr>
          <w:rFonts w:ascii="Cambria" w:hAnsi="Cambria"/>
          <w:u w:val="single"/>
        </w:rPr>
        <w:t>Retail:</w:t>
      </w:r>
      <w:r w:rsidRPr="00DC6C69">
        <w:rPr>
          <w:rFonts w:ascii="Cambria" w:hAnsi="Cambria"/>
        </w:rPr>
        <w:t xml:space="preserve"> Retail is een verzamelnaam voor bedrijven welke goederen en diensten direct aan de consument verkopen </w:t>
      </w:r>
      <w:sdt>
        <w:sdtPr>
          <w:rPr>
            <w:rFonts w:ascii="Cambria" w:hAnsi="Cambria"/>
          </w:rPr>
          <w:id w:val="2135792291"/>
          <w:citation/>
        </w:sdtPr>
        <w:sdtEndPr/>
        <w:sdtContent>
          <w:r w:rsidRPr="00227BC1">
            <w:rPr>
              <w:rFonts w:ascii="Cambria" w:hAnsi="Cambria"/>
            </w:rPr>
            <w:fldChar w:fldCharType="begin"/>
          </w:r>
          <w:r w:rsidRPr="00DC6C69">
            <w:rPr>
              <w:rFonts w:ascii="Cambria" w:hAnsi="Cambria"/>
            </w:rPr>
            <w:instrText xml:space="preserve"> CITATION DRo05 \l 1043 </w:instrText>
          </w:r>
          <w:r w:rsidRPr="00227BC1">
            <w:rPr>
              <w:rFonts w:ascii="Cambria" w:hAnsi="Cambria"/>
            </w:rPr>
            <w:fldChar w:fldCharType="separate"/>
          </w:r>
          <w:r w:rsidRPr="00DC6C69">
            <w:rPr>
              <w:rFonts w:ascii="Cambria" w:hAnsi="Cambria"/>
            </w:rPr>
            <w:t>(D'Rozario &amp; Williams, 2005)</w:t>
          </w:r>
          <w:r w:rsidRPr="00227BC1">
            <w:rPr>
              <w:rFonts w:ascii="Cambria" w:hAnsi="Cambria"/>
            </w:rPr>
            <w:fldChar w:fldCharType="end"/>
          </w:r>
        </w:sdtContent>
      </w:sdt>
      <w:r w:rsidRPr="00DC6C69">
        <w:rPr>
          <w:rFonts w:ascii="Cambria" w:hAnsi="Cambria"/>
        </w:rPr>
        <w:t xml:space="preserve">. </w:t>
      </w:r>
    </w:p>
    <w:p w14:paraId="0AD1ABFF" w14:textId="439A1A65" w:rsidR="00FF5649" w:rsidRPr="00DC6C69" w:rsidRDefault="00FF5649" w:rsidP="00C970B2">
      <w:pPr>
        <w:pStyle w:val="Geenafstand"/>
        <w:rPr>
          <w:rFonts w:ascii="Cambria" w:hAnsi="Cambria"/>
        </w:rPr>
      </w:pPr>
      <w:r w:rsidRPr="00DC6C69">
        <w:rPr>
          <w:rFonts w:ascii="Cambria" w:hAnsi="Cambria"/>
        </w:rPr>
        <w:t xml:space="preserve"> </w:t>
      </w:r>
    </w:p>
    <w:p w14:paraId="28C0060B" w14:textId="77777777" w:rsidR="00FF5649" w:rsidRPr="00DC6C69" w:rsidRDefault="00FF5649" w:rsidP="00FF5649">
      <w:pPr>
        <w:pStyle w:val="Geenafstand"/>
        <w:rPr>
          <w:rFonts w:ascii="Cambria" w:hAnsi="Cambria"/>
        </w:rPr>
      </w:pPr>
    </w:p>
    <w:p w14:paraId="69B49482" w14:textId="77777777" w:rsidR="00FF5649" w:rsidRDefault="00FF5649" w:rsidP="00FF5649">
      <w:pPr>
        <w:rPr>
          <w:rFonts w:ascii="Cambria" w:hAnsi="Cambria"/>
          <w:sz w:val="52"/>
        </w:rPr>
      </w:pPr>
      <w:r>
        <w:rPr>
          <w:rFonts w:ascii="Cambria" w:hAnsi="Cambria"/>
          <w:sz w:val="52"/>
        </w:rPr>
        <w:br w:type="page"/>
      </w:r>
    </w:p>
    <w:sdt>
      <w:sdtPr>
        <w:rPr>
          <w:b/>
          <w:bCs/>
        </w:rPr>
        <w:id w:val="-436059249"/>
        <w:docPartObj>
          <w:docPartGallery w:val="Table of Contents"/>
          <w:docPartUnique/>
        </w:docPartObj>
      </w:sdtPr>
      <w:sdtEndPr>
        <w:rPr>
          <w:b w:val="0"/>
          <w:bCs w:val="0"/>
          <w:noProof/>
        </w:rPr>
      </w:sdtEndPr>
      <w:sdtContent>
        <w:p w14:paraId="4FB22820" w14:textId="77777777" w:rsidR="00FF5649" w:rsidRPr="009A2026" w:rsidRDefault="00FF5649" w:rsidP="00FF5649">
          <w:pPr>
            <w:jc w:val="center"/>
            <w:rPr>
              <w:b/>
              <w:color w:val="FFC000"/>
              <w:sz w:val="40"/>
            </w:rPr>
          </w:pPr>
          <w:r w:rsidRPr="009A2026">
            <w:rPr>
              <w:color w:val="FFC000"/>
              <w:sz w:val="40"/>
            </w:rPr>
            <w:t>Inhoudsopgave</w:t>
          </w:r>
        </w:p>
        <w:p w14:paraId="2C801898" w14:textId="77777777" w:rsidR="005346B2" w:rsidRDefault="00FF5649">
          <w:pPr>
            <w:pStyle w:val="Inhopg1"/>
            <w:rPr>
              <w:rFonts w:eastAsiaTheme="minorEastAsia"/>
              <w:b w:val="0"/>
              <w:bCs w:val="0"/>
              <w:caps w:val="0"/>
              <w:sz w:val="24"/>
              <w:szCs w:val="24"/>
              <w:lang w:eastAsia="nl-NL"/>
            </w:rPr>
          </w:pPr>
          <w:r w:rsidRPr="00D13D66">
            <w:fldChar w:fldCharType="begin"/>
          </w:r>
          <w:r w:rsidRPr="00D13D66">
            <w:instrText>TOC \o "1-3" \h \z \u</w:instrText>
          </w:r>
          <w:r w:rsidRPr="00D13D66">
            <w:fldChar w:fldCharType="separate"/>
          </w:r>
          <w:hyperlink w:anchor="_Toc489644585" w:history="1">
            <w:r w:rsidR="005346B2" w:rsidRPr="00530115">
              <w:rPr>
                <w:rStyle w:val="Hyperlink"/>
              </w:rPr>
              <w:t>Voorwoord</w:t>
            </w:r>
            <w:r w:rsidR="005346B2">
              <w:rPr>
                <w:webHidden/>
              </w:rPr>
              <w:tab/>
            </w:r>
            <w:r w:rsidR="005346B2">
              <w:rPr>
                <w:webHidden/>
              </w:rPr>
              <w:fldChar w:fldCharType="begin"/>
            </w:r>
            <w:r w:rsidR="005346B2">
              <w:rPr>
                <w:webHidden/>
              </w:rPr>
              <w:instrText xml:space="preserve"> PAGEREF _Toc489644585 \h </w:instrText>
            </w:r>
            <w:r w:rsidR="005346B2">
              <w:rPr>
                <w:webHidden/>
              </w:rPr>
            </w:r>
            <w:r w:rsidR="005346B2">
              <w:rPr>
                <w:webHidden/>
              </w:rPr>
              <w:fldChar w:fldCharType="separate"/>
            </w:r>
            <w:r w:rsidR="005346B2">
              <w:rPr>
                <w:webHidden/>
              </w:rPr>
              <w:t>3</w:t>
            </w:r>
            <w:r w:rsidR="005346B2">
              <w:rPr>
                <w:webHidden/>
              </w:rPr>
              <w:fldChar w:fldCharType="end"/>
            </w:r>
          </w:hyperlink>
        </w:p>
        <w:p w14:paraId="493C49D9" w14:textId="77777777" w:rsidR="005346B2" w:rsidRDefault="005346B2">
          <w:pPr>
            <w:pStyle w:val="Inhopg1"/>
            <w:rPr>
              <w:rFonts w:eastAsiaTheme="minorEastAsia"/>
              <w:b w:val="0"/>
              <w:bCs w:val="0"/>
              <w:caps w:val="0"/>
              <w:sz w:val="24"/>
              <w:szCs w:val="24"/>
              <w:lang w:eastAsia="nl-NL"/>
            </w:rPr>
          </w:pPr>
          <w:hyperlink w:anchor="_Toc489644586" w:history="1">
            <w:r w:rsidRPr="00530115">
              <w:rPr>
                <w:rStyle w:val="Hyperlink"/>
              </w:rPr>
              <w:t>Leeswijzer</w:t>
            </w:r>
            <w:r>
              <w:rPr>
                <w:webHidden/>
              </w:rPr>
              <w:tab/>
            </w:r>
            <w:r>
              <w:rPr>
                <w:webHidden/>
              </w:rPr>
              <w:fldChar w:fldCharType="begin"/>
            </w:r>
            <w:r>
              <w:rPr>
                <w:webHidden/>
              </w:rPr>
              <w:instrText xml:space="preserve"> PAGEREF _Toc489644586 \h </w:instrText>
            </w:r>
            <w:r>
              <w:rPr>
                <w:webHidden/>
              </w:rPr>
            </w:r>
            <w:r>
              <w:rPr>
                <w:webHidden/>
              </w:rPr>
              <w:fldChar w:fldCharType="separate"/>
            </w:r>
            <w:r>
              <w:rPr>
                <w:webHidden/>
              </w:rPr>
              <w:t>4</w:t>
            </w:r>
            <w:r>
              <w:rPr>
                <w:webHidden/>
              </w:rPr>
              <w:fldChar w:fldCharType="end"/>
            </w:r>
          </w:hyperlink>
        </w:p>
        <w:p w14:paraId="28E9F761" w14:textId="77777777" w:rsidR="005346B2" w:rsidRDefault="005346B2">
          <w:pPr>
            <w:pStyle w:val="Inhopg1"/>
            <w:rPr>
              <w:rFonts w:eastAsiaTheme="minorEastAsia"/>
              <w:b w:val="0"/>
              <w:bCs w:val="0"/>
              <w:caps w:val="0"/>
              <w:sz w:val="24"/>
              <w:szCs w:val="24"/>
              <w:lang w:eastAsia="nl-NL"/>
            </w:rPr>
          </w:pPr>
          <w:hyperlink w:anchor="_Toc489644587" w:history="1">
            <w:r w:rsidRPr="00530115">
              <w:rPr>
                <w:rStyle w:val="Hyperlink"/>
                <w:lang w:val="en-US"/>
              </w:rPr>
              <w:t>Management Summary</w:t>
            </w:r>
            <w:r>
              <w:rPr>
                <w:webHidden/>
              </w:rPr>
              <w:tab/>
            </w:r>
            <w:r>
              <w:rPr>
                <w:webHidden/>
              </w:rPr>
              <w:fldChar w:fldCharType="begin"/>
            </w:r>
            <w:r>
              <w:rPr>
                <w:webHidden/>
              </w:rPr>
              <w:instrText xml:space="preserve"> PAGEREF _Toc489644587 \h </w:instrText>
            </w:r>
            <w:r>
              <w:rPr>
                <w:webHidden/>
              </w:rPr>
            </w:r>
            <w:r>
              <w:rPr>
                <w:webHidden/>
              </w:rPr>
              <w:fldChar w:fldCharType="separate"/>
            </w:r>
            <w:r>
              <w:rPr>
                <w:webHidden/>
              </w:rPr>
              <w:t>5</w:t>
            </w:r>
            <w:r>
              <w:rPr>
                <w:webHidden/>
              </w:rPr>
              <w:fldChar w:fldCharType="end"/>
            </w:r>
          </w:hyperlink>
        </w:p>
        <w:p w14:paraId="32C40D25" w14:textId="77777777" w:rsidR="005346B2" w:rsidRDefault="005346B2">
          <w:pPr>
            <w:pStyle w:val="Inhopg1"/>
            <w:rPr>
              <w:rFonts w:eastAsiaTheme="minorEastAsia"/>
              <w:b w:val="0"/>
              <w:bCs w:val="0"/>
              <w:caps w:val="0"/>
              <w:sz w:val="24"/>
              <w:szCs w:val="24"/>
              <w:lang w:eastAsia="nl-NL"/>
            </w:rPr>
          </w:pPr>
          <w:hyperlink w:anchor="_Toc489644588" w:history="1">
            <w:r w:rsidRPr="00530115">
              <w:rPr>
                <w:rStyle w:val="Hyperlink"/>
              </w:rPr>
              <w:t>Verklarende begrippenlijst</w:t>
            </w:r>
            <w:r>
              <w:rPr>
                <w:webHidden/>
              </w:rPr>
              <w:tab/>
            </w:r>
            <w:r>
              <w:rPr>
                <w:webHidden/>
              </w:rPr>
              <w:fldChar w:fldCharType="begin"/>
            </w:r>
            <w:r>
              <w:rPr>
                <w:webHidden/>
              </w:rPr>
              <w:instrText xml:space="preserve"> PAGEREF _Toc489644588 \h </w:instrText>
            </w:r>
            <w:r>
              <w:rPr>
                <w:webHidden/>
              </w:rPr>
            </w:r>
            <w:r>
              <w:rPr>
                <w:webHidden/>
              </w:rPr>
              <w:fldChar w:fldCharType="separate"/>
            </w:r>
            <w:r>
              <w:rPr>
                <w:webHidden/>
              </w:rPr>
              <w:t>7</w:t>
            </w:r>
            <w:r>
              <w:rPr>
                <w:webHidden/>
              </w:rPr>
              <w:fldChar w:fldCharType="end"/>
            </w:r>
          </w:hyperlink>
        </w:p>
        <w:p w14:paraId="2639142B" w14:textId="77777777" w:rsidR="005346B2" w:rsidRDefault="005346B2">
          <w:pPr>
            <w:pStyle w:val="Inhopg1"/>
            <w:rPr>
              <w:rFonts w:eastAsiaTheme="minorEastAsia"/>
              <w:b w:val="0"/>
              <w:bCs w:val="0"/>
              <w:caps w:val="0"/>
              <w:sz w:val="24"/>
              <w:szCs w:val="24"/>
              <w:lang w:eastAsia="nl-NL"/>
            </w:rPr>
          </w:pPr>
          <w:hyperlink w:anchor="_Toc489644589" w:history="1">
            <w:r w:rsidRPr="00530115">
              <w:rPr>
                <w:rStyle w:val="Hyperlink"/>
              </w:rPr>
              <w:t>Inleiding</w:t>
            </w:r>
            <w:r>
              <w:rPr>
                <w:webHidden/>
              </w:rPr>
              <w:tab/>
            </w:r>
            <w:r>
              <w:rPr>
                <w:webHidden/>
              </w:rPr>
              <w:fldChar w:fldCharType="begin"/>
            </w:r>
            <w:r>
              <w:rPr>
                <w:webHidden/>
              </w:rPr>
              <w:instrText xml:space="preserve"> PAGEREF _Toc489644589 \h </w:instrText>
            </w:r>
            <w:r>
              <w:rPr>
                <w:webHidden/>
              </w:rPr>
            </w:r>
            <w:r>
              <w:rPr>
                <w:webHidden/>
              </w:rPr>
              <w:fldChar w:fldCharType="separate"/>
            </w:r>
            <w:r>
              <w:rPr>
                <w:webHidden/>
              </w:rPr>
              <w:t>11</w:t>
            </w:r>
            <w:r>
              <w:rPr>
                <w:webHidden/>
              </w:rPr>
              <w:fldChar w:fldCharType="end"/>
            </w:r>
          </w:hyperlink>
        </w:p>
        <w:p w14:paraId="76C77349" w14:textId="77777777" w:rsidR="005346B2" w:rsidRDefault="005346B2">
          <w:pPr>
            <w:pStyle w:val="Inhopg1"/>
            <w:tabs>
              <w:tab w:val="left" w:pos="480"/>
            </w:tabs>
            <w:rPr>
              <w:rFonts w:eastAsiaTheme="minorEastAsia"/>
              <w:b w:val="0"/>
              <w:bCs w:val="0"/>
              <w:caps w:val="0"/>
              <w:sz w:val="24"/>
              <w:szCs w:val="24"/>
              <w:lang w:eastAsia="nl-NL"/>
            </w:rPr>
          </w:pPr>
          <w:hyperlink w:anchor="_Toc489644590" w:history="1">
            <w:r w:rsidRPr="00530115">
              <w:rPr>
                <w:rStyle w:val="Hyperlink"/>
              </w:rPr>
              <w:t>1.</w:t>
            </w:r>
            <w:r>
              <w:rPr>
                <w:rFonts w:eastAsiaTheme="minorEastAsia"/>
                <w:b w:val="0"/>
                <w:bCs w:val="0"/>
                <w:caps w:val="0"/>
                <w:sz w:val="24"/>
                <w:szCs w:val="24"/>
                <w:lang w:eastAsia="nl-NL"/>
              </w:rPr>
              <w:tab/>
            </w:r>
            <w:r w:rsidRPr="00530115">
              <w:rPr>
                <w:rStyle w:val="Hyperlink"/>
              </w:rPr>
              <w:t>Aanleiding tot onderzoek</w:t>
            </w:r>
            <w:r>
              <w:rPr>
                <w:webHidden/>
              </w:rPr>
              <w:tab/>
            </w:r>
            <w:r>
              <w:rPr>
                <w:webHidden/>
              </w:rPr>
              <w:fldChar w:fldCharType="begin"/>
            </w:r>
            <w:r>
              <w:rPr>
                <w:webHidden/>
              </w:rPr>
              <w:instrText xml:space="preserve"> PAGEREF _Toc489644590 \h </w:instrText>
            </w:r>
            <w:r>
              <w:rPr>
                <w:webHidden/>
              </w:rPr>
            </w:r>
            <w:r>
              <w:rPr>
                <w:webHidden/>
              </w:rPr>
              <w:fldChar w:fldCharType="separate"/>
            </w:r>
            <w:r>
              <w:rPr>
                <w:webHidden/>
              </w:rPr>
              <w:t>12</w:t>
            </w:r>
            <w:r>
              <w:rPr>
                <w:webHidden/>
              </w:rPr>
              <w:fldChar w:fldCharType="end"/>
            </w:r>
          </w:hyperlink>
        </w:p>
        <w:p w14:paraId="5C9EA42A" w14:textId="77777777" w:rsidR="005346B2" w:rsidRDefault="005346B2">
          <w:pPr>
            <w:pStyle w:val="Inhopg2"/>
            <w:tabs>
              <w:tab w:val="right" w:leader="dot" w:pos="9056"/>
            </w:tabs>
            <w:rPr>
              <w:rFonts w:eastAsiaTheme="minorEastAsia"/>
              <w:smallCaps w:val="0"/>
              <w:noProof/>
              <w:sz w:val="24"/>
              <w:szCs w:val="24"/>
              <w:lang w:eastAsia="nl-NL"/>
            </w:rPr>
          </w:pPr>
          <w:hyperlink w:anchor="_Toc489644591" w:history="1">
            <w:r w:rsidRPr="00530115">
              <w:rPr>
                <w:rStyle w:val="Hyperlink"/>
                <w:noProof/>
              </w:rPr>
              <w:t>1.1 Van doelstelling naar probleemstelling</w:t>
            </w:r>
            <w:r>
              <w:rPr>
                <w:noProof/>
                <w:webHidden/>
              </w:rPr>
              <w:tab/>
            </w:r>
            <w:r>
              <w:rPr>
                <w:noProof/>
                <w:webHidden/>
              </w:rPr>
              <w:fldChar w:fldCharType="begin"/>
            </w:r>
            <w:r>
              <w:rPr>
                <w:noProof/>
                <w:webHidden/>
              </w:rPr>
              <w:instrText xml:space="preserve"> PAGEREF _Toc489644591 \h </w:instrText>
            </w:r>
            <w:r>
              <w:rPr>
                <w:noProof/>
                <w:webHidden/>
              </w:rPr>
            </w:r>
            <w:r>
              <w:rPr>
                <w:noProof/>
                <w:webHidden/>
              </w:rPr>
              <w:fldChar w:fldCharType="separate"/>
            </w:r>
            <w:r>
              <w:rPr>
                <w:noProof/>
                <w:webHidden/>
              </w:rPr>
              <w:t>12</w:t>
            </w:r>
            <w:r>
              <w:rPr>
                <w:noProof/>
                <w:webHidden/>
              </w:rPr>
              <w:fldChar w:fldCharType="end"/>
            </w:r>
          </w:hyperlink>
        </w:p>
        <w:p w14:paraId="4D0CC7C8" w14:textId="77777777" w:rsidR="005346B2" w:rsidRDefault="005346B2">
          <w:pPr>
            <w:pStyle w:val="Inhopg2"/>
            <w:tabs>
              <w:tab w:val="right" w:leader="dot" w:pos="9056"/>
            </w:tabs>
            <w:rPr>
              <w:rFonts w:eastAsiaTheme="minorEastAsia"/>
              <w:smallCaps w:val="0"/>
              <w:noProof/>
              <w:sz w:val="24"/>
              <w:szCs w:val="24"/>
              <w:lang w:eastAsia="nl-NL"/>
            </w:rPr>
          </w:pPr>
          <w:hyperlink w:anchor="_Toc489644592" w:history="1">
            <w:r w:rsidRPr="00530115">
              <w:rPr>
                <w:rStyle w:val="Hyperlink"/>
                <w:noProof/>
              </w:rPr>
              <w:t>1.2 De deelvragen</w:t>
            </w:r>
            <w:r>
              <w:rPr>
                <w:noProof/>
                <w:webHidden/>
              </w:rPr>
              <w:tab/>
            </w:r>
            <w:r>
              <w:rPr>
                <w:noProof/>
                <w:webHidden/>
              </w:rPr>
              <w:fldChar w:fldCharType="begin"/>
            </w:r>
            <w:r>
              <w:rPr>
                <w:noProof/>
                <w:webHidden/>
              </w:rPr>
              <w:instrText xml:space="preserve"> PAGEREF _Toc489644592 \h </w:instrText>
            </w:r>
            <w:r>
              <w:rPr>
                <w:noProof/>
                <w:webHidden/>
              </w:rPr>
            </w:r>
            <w:r>
              <w:rPr>
                <w:noProof/>
                <w:webHidden/>
              </w:rPr>
              <w:fldChar w:fldCharType="separate"/>
            </w:r>
            <w:r>
              <w:rPr>
                <w:noProof/>
                <w:webHidden/>
              </w:rPr>
              <w:t>13</w:t>
            </w:r>
            <w:r>
              <w:rPr>
                <w:noProof/>
                <w:webHidden/>
              </w:rPr>
              <w:fldChar w:fldCharType="end"/>
            </w:r>
          </w:hyperlink>
        </w:p>
        <w:p w14:paraId="7E592C67" w14:textId="77777777" w:rsidR="005346B2" w:rsidRDefault="005346B2">
          <w:pPr>
            <w:pStyle w:val="Inhopg2"/>
            <w:tabs>
              <w:tab w:val="right" w:leader="dot" w:pos="9056"/>
            </w:tabs>
            <w:rPr>
              <w:rFonts w:eastAsiaTheme="minorEastAsia"/>
              <w:smallCaps w:val="0"/>
              <w:noProof/>
              <w:sz w:val="24"/>
              <w:szCs w:val="24"/>
              <w:lang w:eastAsia="nl-NL"/>
            </w:rPr>
          </w:pPr>
          <w:hyperlink w:anchor="_Toc489644593" w:history="1">
            <w:r w:rsidRPr="00530115">
              <w:rPr>
                <w:rStyle w:val="Hyperlink"/>
                <w:noProof/>
              </w:rPr>
              <w:t>1.3 De onderzoeksdoelgroep</w:t>
            </w:r>
            <w:r>
              <w:rPr>
                <w:noProof/>
                <w:webHidden/>
              </w:rPr>
              <w:tab/>
            </w:r>
            <w:r>
              <w:rPr>
                <w:noProof/>
                <w:webHidden/>
              </w:rPr>
              <w:fldChar w:fldCharType="begin"/>
            </w:r>
            <w:r>
              <w:rPr>
                <w:noProof/>
                <w:webHidden/>
              </w:rPr>
              <w:instrText xml:space="preserve"> PAGEREF _Toc489644593 \h </w:instrText>
            </w:r>
            <w:r>
              <w:rPr>
                <w:noProof/>
                <w:webHidden/>
              </w:rPr>
            </w:r>
            <w:r>
              <w:rPr>
                <w:noProof/>
                <w:webHidden/>
              </w:rPr>
              <w:fldChar w:fldCharType="separate"/>
            </w:r>
            <w:r>
              <w:rPr>
                <w:noProof/>
                <w:webHidden/>
              </w:rPr>
              <w:t>14</w:t>
            </w:r>
            <w:r>
              <w:rPr>
                <w:noProof/>
                <w:webHidden/>
              </w:rPr>
              <w:fldChar w:fldCharType="end"/>
            </w:r>
          </w:hyperlink>
        </w:p>
        <w:p w14:paraId="3E096913" w14:textId="77777777" w:rsidR="005346B2" w:rsidRDefault="005346B2">
          <w:pPr>
            <w:pStyle w:val="Inhopg2"/>
            <w:tabs>
              <w:tab w:val="right" w:leader="dot" w:pos="9056"/>
            </w:tabs>
            <w:rPr>
              <w:rFonts w:eastAsiaTheme="minorEastAsia"/>
              <w:smallCaps w:val="0"/>
              <w:noProof/>
              <w:sz w:val="24"/>
              <w:szCs w:val="24"/>
              <w:lang w:eastAsia="nl-NL"/>
            </w:rPr>
          </w:pPr>
          <w:hyperlink w:anchor="_Toc489644594" w:history="1">
            <w:r w:rsidRPr="00530115">
              <w:rPr>
                <w:rStyle w:val="Hyperlink"/>
                <w:noProof/>
              </w:rPr>
              <w:t>1.4 De grenzen van het onderzoek</w:t>
            </w:r>
            <w:r>
              <w:rPr>
                <w:noProof/>
                <w:webHidden/>
              </w:rPr>
              <w:tab/>
            </w:r>
            <w:r>
              <w:rPr>
                <w:noProof/>
                <w:webHidden/>
              </w:rPr>
              <w:fldChar w:fldCharType="begin"/>
            </w:r>
            <w:r>
              <w:rPr>
                <w:noProof/>
                <w:webHidden/>
              </w:rPr>
              <w:instrText xml:space="preserve"> PAGEREF _Toc489644594 \h </w:instrText>
            </w:r>
            <w:r>
              <w:rPr>
                <w:noProof/>
                <w:webHidden/>
              </w:rPr>
            </w:r>
            <w:r>
              <w:rPr>
                <w:noProof/>
                <w:webHidden/>
              </w:rPr>
              <w:fldChar w:fldCharType="separate"/>
            </w:r>
            <w:r>
              <w:rPr>
                <w:noProof/>
                <w:webHidden/>
              </w:rPr>
              <w:t>14</w:t>
            </w:r>
            <w:r>
              <w:rPr>
                <w:noProof/>
                <w:webHidden/>
              </w:rPr>
              <w:fldChar w:fldCharType="end"/>
            </w:r>
          </w:hyperlink>
        </w:p>
        <w:p w14:paraId="0A10C8E9" w14:textId="77777777" w:rsidR="005346B2" w:rsidRDefault="005346B2">
          <w:pPr>
            <w:pStyle w:val="Inhopg1"/>
            <w:tabs>
              <w:tab w:val="left" w:pos="480"/>
            </w:tabs>
            <w:rPr>
              <w:rFonts w:eastAsiaTheme="minorEastAsia"/>
              <w:b w:val="0"/>
              <w:bCs w:val="0"/>
              <w:caps w:val="0"/>
              <w:sz w:val="24"/>
              <w:szCs w:val="24"/>
              <w:lang w:eastAsia="nl-NL"/>
            </w:rPr>
          </w:pPr>
          <w:hyperlink w:anchor="_Toc489644595" w:history="1">
            <w:r w:rsidRPr="00530115">
              <w:rPr>
                <w:rStyle w:val="Hyperlink"/>
              </w:rPr>
              <w:t>2.</w:t>
            </w:r>
            <w:r>
              <w:rPr>
                <w:rFonts w:eastAsiaTheme="minorEastAsia"/>
                <w:b w:val="0"/>
                <w:bCs w:val="0"/>
                <w:caps w:val="0"/>
                <w:sz w:val="24"/>
                <w:szCs w:val="24"/>
                <w:lang w:eastAsia="nl-NL"/>
              </w:rPr>
              <w:tab/>
            </w:r>
            <w:r w:rsidRPr="00530115">
              <w:rPr>
                <w:rStyle w:val="Hyperlink"/>
              </w:rPr>
              <w:t>De theorie van het prijsimago</w:t>
            </w:r>
            <w:r>
              <w:rPr>
                <w:webHidden/>
              </w:rPr>
              <w:tab/>
            </w:r>
            <w:r>
              <w:rPr>
                <w:webHidden/>
              </w:rPr>
              <w:fldChar w:fldCharType="begin"/>
            </w:r>
            <w:r>
              <w:rPr>
                <w:webHidden/>
              </w:rPr>
              <w:instrText xml:space="preserve"> PAGEREF _Toc489644595 \h </w:instrText>
            </w:r>
            <w:r>
              <w:rPr>
                <w:webHidden/>
              </w:rPr>
            </w:r>
            <w:r>
              <w:rPr>
                <w:webHidden/>
              </w:rPr>
              <w:fldChar w:fldCharType="separate"/>
            </w:r>
            <w:r>
              <w:rPr>
                <w:webHidden/>
              </w:rPr>
              <w:t>15</w:t>
            </w:r>
            <w:r>
              <w:rPr>
                <w:webHidden/>
              </w:rPr>
              <w:fldChar w:fldCharType="end"/>
            </w:r>
          </w:hyperlink>
        </w:p>
        <w:p w14:paraId="40F83F4D" w14:textId="77777777" w:rsidR="005346B2" w:rsidRDefault="005346B2">
          <w:pPr>
            <w:pStyle w:val="Inhopg2"/>
            <w:tabs>
              <w:tab w:val="right" w:leader="dot" w:pos="9056"/>
            </w:tabs>
            <w:rPr>
              <w:rFonts w:eastAsiaTheme="minorEastAsia"/>
              <w:smallCaps w:val="0"/>
              <w:noProof/>
              <w:sz w:val="24"/>
              <w:szCs w:val="24"/>
              <w:lang w:eastAsia="nl-NL"/>
            </w:rPr>
          </w:pPr>
          <w:hyperlink w:anchor="_Toc489644596" w:history="1">
            <w:r w:rsidRPr="00530115">
              <w:rPr>
                <w:rStyle w:val="Hyperlink"/>
                <w:noProof/>
              </w:rPr>
              <w:t>2.1 De afgeleide vraag</w:t>
            </w:r>
            <w:r>
              <w:rPr>
                <w:noProof/>
                <w:webHidden/>
              </w:rPr>
              <w:tab/>
            </w:r>
            <w:r>
              <w:rPr>
                <w:noProof/>
                <w:webHidden/>
              </w:rPr>
              <w:fldChar w:fldCharType="begin"/>
            </w:r>
            <w:r>
              <w:rPr>
                <w:noProof/>
                <w:webHidden/>
              </w:rPr>
              <w:instrText xml:space="preserve"> PAGEREF _Toc489644596 \h </w:instrText>
            </w:r>
            <w:r>
              <w:rPr>
                <w:noProof/>
                <w:webHidden/>
              </w:rPr>
            </w:r>
            <w:r>
              <w:rPr>
                <w:noProof/>
                <w:webHidden/>
              </w:rPr>
              <w:fldChar w:fldCharType="separate"/>
            </w:r>
            <w:r>
              <w:rPr>
                <w:noProof/>
                <w:webHidden/>
              </w:rPr>
              <w:t>15</w:t>
            </w:r>
            <w:r>
              <w:rPr>
                <w:noProof/>
                <w:webHidden/>
              </w:rPr>
              <w:fldChar w:fldCharType="end"/>
            </w:r>
          </w:hyperlink>
        </w:p>
        <w:p w14:paraId="0EA150B5" w14:textId="77777777" w:rsidR="005346B2" w:rsidRDefault="005346B2">
          <w:pPr>
            <w:pStyle w:val="Inhopg2"/>
            <w:tabs>
              <w:tab w:val="right" w:leader="dot" w:pos="9056"/>
            </w:tabs>
            <w:rPr>
              <w:rFonts w:eastAsiaTheme="minorEastAsia"/>
              <w:smallCaps w:val="0"/>
              <w:noProof/>
              <w:sz w:val="24"/>
              <w:szCs w:val="24"/>
              <w:lang w:eastAsia="nl-NL"/>
            </w:rPr>
          </w:pPr>
          <w:hyperlink w:anchor="_Toc489644597" w:history="1">
            <w:r w:rsidRPr="00530115">
              <w:rPr>
                <w:rStyle w:val="Hyperlink"/>
                <w:noProof/>
              </w:rPr>
              <w:t>2.2 De totstandkoming van het prijsimago</w:t>
            </w:r>
            <w:r>
              <w:rPr>
                <w:noProof/>
                <w:webHidden/>
              </w:rPr>
              <w:tab/>
            </w:r>
            <w:r>
              <w:rPr>
                <w:noProof/>
                <w:webHidden/>
              </w:rPr>
              <w:fldChar w:fldCharType="begin"/>
            </w:r>
            <w:r>
              <w:rPr>
                <w:noProof/>
                <w:webHidden/>
              </w:rPr>
              <w:instrText xml:space="preserve"> PAGEREF _Toc489644597 \h </w:instrText>
            </w:r>
            <w:r>
              <w:rPr>
                <w:noProof/>
                <w:webHidden/>
              </w:rPr>
            </w:r>
            <w:r>
              <w:rPr>
                <w:noProof/>
                <w:webHidden/>
              </w:rPr>
              <w:fldChar w:fldCharType="separate"/>
            </w:r>
            <w:r>
              <w:rPr>
                <w:noProof/>
                <w:webHidden/>
              </w:rPr>
              <w:t>15</w:t>
            </w:r>
            <w:r>
              <w:rPr>
                <w:noProof/>
                <w:webHidden/>
              </w:rPr>
              <w:fldChar w:fldCharType="end"/>
            </w:r>
          </w:hyperlink>
        </w:p>
        <w:p w14:paraId="5DA1DA29" w14:textId="77777777" w:rsidR="005346B2" w:rsidRDefault="005346B2">
          <w:pPr>
            <w:pStyle w:val="Inhopg2"/>
            <w:tabs>
              <w:tab w:val="right" w:leader="dot" w:pos="9056"/>
            </w:tabs>
            <w:rPr>
              <w:rFonts w:eastAsiaTheme="minorEastAsia"/>
              <w:smallCaps w:val="0"/>
              <w:noProof/>
              <w:sz w:val="24"/>
              <w:szCs w:val="24"/>
              <w:lang w:eastAsia="nl-NL"/>
            </w:rPr>
          </w:pPr>
          <w:hyperlink w:anchor="_Toc489644598" w:history="1">
            <w:r w:rsidRPr="00530115">
              <w:rPr>
                <w:rStyle w:val="Hyperlink"/>
                <w:noProof/>
              </w:rPr>
              <w:t>2.3 De gekozen richting</w:t>
            </w:r>
            <w:r>
              <w:rPr>
                <w:noProof/>
                <w:webHidden/>
              </w:rPr>
              <w:tab/>
            </w:r>
            <w:r>
              <w:rPr>
                <w:noProof/>
                <w:webHidden/>
              </w:rPr>
              <w:fldChar w:fldCharType="begin"/>
            </w:r>
            <w:r>
              <w:rPr>
                <w:noProof/>
                <w:webHidden/>
              </w:rPr>
              <w:instrText xml:space="preserve"> PAGEREF _Toc489644598 \h </w:instrText>
            </w:r>
            <w:r>
              <w:rPr>
                <w:noProof/>
                <w:webHidden/>
              </w:rPr>
            </w:r>
            <w:r>
              <w:rPr>
                <w:noProof/>
                <w:webHidden/>
              </w:rPr>
              <w:fldChar w:fldCharType="separate"/>
            </w:r>
            <w:r>
              <w:rPr>
                <w:noProof/>
                <w:webHidden/>
              </w:rPr>
              <w:t>21</w:t>
            </w:r>
            <w:r>
              <w:rPr>
                <w:noProof/>
                <w:webHidden/>
              </w:rPr>
              <w:fldChar w:fldCharType="end"/>
            </w:r>
          </w:hyperlink>
        </w:p>
        <w:p w14:paraId="253B4FC1" w14:textId="77777777" w:rsidR="005346B2" w:rsidRDefault="005346B2">
          <w:pPr>
            <w:pStyle w:val="Inhopg2"/>
            <w:tabs>
              <w:tab w:val="right" w:leader="dot" w:pos="9056"/>
            </w:tabs>
            <w:rPr>
              <w:rFonts w:eastAsiaTheme="minorEastAsia"/>
              <w:smallCaps w:val="0"/>
              <w:noProof/>
              <w:sz w:val="24"/>
              <w:szCs w:val="24"/>
              <w:lang w:eastAsia="nl-NL"/>
            </w:rPr>
          </w:pPr>
          <w:hyperlink w:anchor="_Toc489644599" w:history="1">
            <w:r w:rsidRPr="00530115">
              <w:rPr>
                <w:rStyle w:val="Hyperlink"/>
                <w:noProof/>
              </w:rPr>
              <w:t>2.4 De operationalisatie van de hypothesen</w:t>
            </w:r>
            <w:r>
              <w:rPr>
                <w:noProof/>
                <w:webHidden/>
              </w:rPr>
              <w:tab/>
            </w:r>
            <w:r>
              <w:rPr>
                <w:noProof/>
                <w:webHidden/>
              </w:rPr>
              <w:fldChar w:fldCharType="begin"/>
            </w:r>
            <w:r>
              <w:rPr>
                <w:noProof/>
                <w:webHidden/>
              </w:rPr>
              <w:instrText xml:space="preserve"> PAGEREF _Toc489644599 \h </w:instrText>
            </w:r>
            <w:r>
              <w:rPr>
                <w:noProof/>
                <w:webHidden/>
              </w:rPr>
            </w:r>
            <w:r>
              <w:rPr>
                <w:noProof/>
                <w:webHidden/>
              </w:rPr>
              <w:fldChar w:fldCharType="separate"/>
            </w:r>
            <w:r>
              <w:rPr>
                <w:noProof/>
                <w:webHidden/>
              </w:rPr>
              <w:t>23</w:t>
            </w:r>
            <w:r>
              <w:rPr>
                <w:noProof/>
                <w:webHidden/>
              </w:rPr>
              <w:fldChar w:fldCharType="end"/>
            </w:r>
          </w:hyperlink>
        </w:p>
        <w:p w14:paraId="6F6F786D" w14:textId="77777777" w:rsidR="005346B2" w:rsidRDefault="005346B2">
          <w:pPr>
            <w:pStyle w:val="Inhopg1"/>
            <w:tabs>
              <w:tab w:val="left" w:pos="480"/>
            </w:tabs>
            <w:rPr>
              <w:rFonts w:eastAsiaTheme="minorEastAsia"/>
              <w:b w:val="0"/>
              <w:bCs w:val="0"/>
              <w:caps w:val="0"/>
              <w:sz w:val="24"/>
              <w:szCs w:val="24"/>
              <w:lang w:eastAsia="nl-NL"/>
            </w:rPr>
          </w:pPr>
          <w:hyperlink w:anchor="_Toc489644600" w:history="1">
            <w:r w:rsidRPr="00530115">
              <w:rPr>
                <w:rStyle w:val="Hyperlink"/>
              </w:rPr>
              <w:t>3.</w:t>
            </w:r>
            <w:r>
              <w:rPr>
                <w:rFonts w:eastAsiaTheme="minorEastAsia"/>
                <w:b w:val="0"/>
                <w:bCs w:val="0"/>
                <w:caps w:val="0"/>
                <w:sz w:val="24"/>
                <w:szCs w:val="24"/>
                <w:lang w:eastAsia="nl-NL"/>
              </w:rPr>
              <w:tab/>
            </w:r>
            <w:r w:rsidRPr="00530115">
              <w:rPr>
                <w:rStyle w:val="Hyperlink"/>
              </w:rPr>
              <w:t>Een verantwoord onderzoek</w:t>
            </w:r>
            <w:r>
              <w:rPr>
                <w:webHidden/>
              </w:rPr>
              <w:tab/>
            </w:r>
            <w:r>
              <w:rPr>
                <w:webHidden/>
              </w:rPr>
              <w:fldChar w:fldCharType="begin"/>
            </w:r>
            <w:r>
              <w:rPr>
                <w:webHidden/>
              </w:rPr>
              <w:instrText xml:space="preserve"> PAGEREF _Toc489644600 \h </w:instrText>
            </w:r>
            <w:r>
              <w:rPr>
                <w:webHidden/>
              </w:rPr>
            </w:r>
            <w:r>
              <w:rPr>
                <w:webHidden/>
              </w:rPr>
              <w:fldChar w:fldCharType="separate"/>
            </w:r>
            <w:r>
              <w:rPr>
                <w:webHidden/>
              </w:rPr>
              <w:t>25</w:t>
            </w:r>
            <w:r>
              <w:rPr>
                <w:webHidden/>
              </w:rPr>
              <w:fldChar w:fldCharType="end"/>
            </w:r>
          </w:hyperlink>
        </w:p>
        <w:p w14:paraId="226BDB38" w14:textId="77777777" w:rsidR="005346B2" w:rsidRDefault="005346B2">
          <w:pPr>
            <w:pStyle w:val="Inhopg2"/>
            <w:tabs>
              <w:tab w:val="right" w:leader="dot" w:pos="9056"/>
            </w:tabs>
            <w:rPr>
              <w:rFonts w:eastAsiaTheme="minorEastAsia"/>
              <w:smallCaps w:val="0"/>
              <w:noProof/>
              <w:sz w:val="24"/>
              <w:szCs w:val="24"/>
              <w:lang w:eastAsia="nl-NL"/>
            </w:rPr>
          </w:pPr>
          <w:hyperlink w:anchor="_Toc489644601" w:history="1">
            <w:r w:rsidRPr="00530115">
              <w:rPr>
                <w:rStyle w:val="Hyperlink"/>
                <w:noProof/>
              </w:rPr>
              <w:t>3.1 Het vooronderzoek</w:t>
            </w:r>
            <w:r>
              <w:rPr>
                <w:noProof/>
                <w:webHidden/>
              </w:rPr>
              <w:tab/>
            </w:r>
            <w:r>
              <w:rPr>
                <w:noProof/>
                <w:webHidden/>
              </w:rPr>
              <w:fldChar w:fldCharType="begin"/>
            </w:r>
            <w:r>
              <w:rPr>
                <w:noProof/>
                <w:webHidden/>
              </w:rPr>
              <w:instrText xml:space="preserve"> PAGEREF _Toc489644601 \h </w:instrText>
            </w:r>
            <w:r>
              <w:rPr>
                <w:noProof/>
                <w:webHidden/>
              </w:rPr>
            </w:r>
            <w:r>
              <w:rPr>
                <w:noProof/>
                <w:webHidden/>
              </w:rPr>
              <w:fldChar w:fldCharType="separate"/>
            </w:r>
            <w:r>
              <w:rPr>
                <w:noProof/>
                <w:webHidden/>
              </w:rPr>
              <w:t>25</w:t>
            </w:r>
            <w:r>
              <w:rPr>
                <w:noProof/>
                <w:webHidden/>
              </w:rPr>
              <w:fldChar w:fldCharType="end"/>
            </w:r>
          </w:hyperlink>
        </w:p>
        <w:p w14:paraId="1EC5C34B" w14:textId="77777777" w:rsidR="005346B2" w:rsidRDefault="005346B2">
          <w:pPr>
            <w:pStyle w:val="Inhopg2"/>
            <w:tabs>
              <w:tab w:val="right" w:leader="dot" w:pos="9056"/>
            </w:tabs>
            <w:rPr>
              <w:rFonts w:eastAsiaTheme="minorEastAsia"/>
              <w:smallCaps w:val="0"/>
              <w:noProof/>
              <w:sz w:val="24"/>
              <w:szCs w:val="24"/>
              <w:lang w:eastAsia="nl-NL"/>
            </w:rPr>
          </w:pPr>
          <w:hyperlink w:anchor="_Toc489644602" w:history="1">
            <w:r w:rsidRPr="00530115">
              <w:rPr>
                <w:rStyle w:val="Hyperlink"/>
                <w:noProof/>
              </w:rPr>
              <w:t>3.2 De Deskresearch</w:t>
            </w:r>
            <w:r>
              <w:rPr>
                <w:noProof/>
                <w:webHidden/>
              </w:rPr>
              <w:tab/>
            </w:r>
            <w:r>
              <w:rPr>
                <w:noProof/>
                <w:webHidden/>
              </w:rPr>
              <w:fldChar w:fldCharType="begin"/>
            </w:r>
            <w:r>
              <w:rPr>
                <w:noProof/>
                <w:webHidden/>
              </w:rPr>
              <w:instrText xml:space="preserve"> PAGEREF _Toc489644602 \h </w:instrText>
            </w:r>
            <w:r>
              <w:rPr>
                <w:noProof/>
                <w:webHidden/>
              </w:rPr>
            </w:r>
            <w:r>
              <w:rPr>
                <w:noProof/>
                <w:webHidden/>
              </w:rPr>
              <w:fldChar w:fldCharType="separate"/>
            </w:r>
            <w:r>
              <w:rPr>
                <w:noProof/>
                <w:webHidden/>
              </w:rPr>
              <w:t>25</w:t>
            </w:r>
            <w:r>
              <w:rPr>
                <w:noProof/>
                <w:webHidden/>
              </w:rPr>
              <w:fldChar w:fldCharType="end"/>
            </w:r>
          </w:hyperlink>
        </w:p>
        <w:p w14:paraId="23E1E6D2"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03" w:history="1">
            <w:r w:rsidRPr="00530115">
              <w:rPr>
                <w:rStyle w:val="Hyperlink"/>
                <w:rFonts w:asciiTheme="majorHAnsi" w:hAnsiTheme="majorHAnsi"/>
                <w:noProof/>
              </w:rPr>
              <w:t>3.2.1 Feitelijke cijfers</w:t>
            </w:r>
            <w:r>
              <w:rPr>
                <w:noProof/>
                <w:webHidden/>
              </w:rPr>
              <w:tab/>
            </w:r>
            <w:r>
              <w:rPr>
                <w:noProof/>
                <w:webHidden/>
              </w:rPr>
              <w:fldChar w:fldCharType="begin"/>
            </w:r>
            <w:r>
              <w:rPr>
                <w:noProof/>
                <w:webHidden/>
              </w:rPr>
              <w:instrText xml:space="preserve"> PAGEREF _Toc489644603 \h </w:instrText>
            </w:r>
            <w:r>
              <w:rPr>
                <w:noProof/>
                <w:webHidden/>
              </w:rPr>
            </w:r>
            <w:r>
              <w:rPr>
                <w:noProof/>
                <w:webHidden/>
              </w:rPr>
              <w:fldChar w:fldCharType="separate"/>
            </w:r>
            <w:r>
              <w:rPr>
                <w:noProof/>
                <w:webHidden/>
              </w:rPr>
              <w:t>25</w:t>
            </w:r>
            <w:r>
              <w:rPr>
                <w:noProof/>
                <w:webHidden/>
              </w:rPr>
              <w:fldChar w:fldCharType="end"/>
            </w:r>
          </w:hyperlink>
        </w:p>
        <w:p w14:paraId="2C60C036"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04" w:history="1">
            <w:r w:rsidRPr="00530115">
              <w:rPr>
                <w:rStyle w:val="Hyperlink"/>
                <w:rFonts w:asciiTheme="majorHAnsi" w:hAnsiTheme="majorHAnsi"/>
                <w:noProof/>
              </w:rPr>
              <w:t>3.2.2 Literatuurreview</w:t>
            </w:r>
            <w:r>
              <w:rPr>
                <w:noProof/>
                <w:webHidden/>
              </w:rPr>
              <w:tab/>
            </w:r>
            <w:r>
              <w:rPr>
                <w:noProof/>
                <w:webHidden/>
              </w:rPr>
              <w:fldChar w:fldCharType="begin"/>
            </w:r>
            <w:r>
              <w:rPr>
                <w:noProof/>
                <w:webHidden/>
              </w:rPr>
              <w:instrText xml:space="preserve"> PAGEREF _Toc489644604 \h </w:instrText>
            </w:r>
            <w:r>
              <w:rPr>
                <w:noProof/>
                <w:webHidden/>
              </w:rPr>
            </w:r>
            <w:r>
              <w:rPr>
                <w:noProof/>
                <w:webHidden/>
              </w:rPr>
              <w:fldChar w:fldCharType="separate"/>
            </w:r>
            <w:r>
              <w:rPr>
                <w:noProof/>
                <w:webHidden/>
              </w:rPr>
              <w:t>26</w:t>
            </w:r>
            <w:r>
              <w:rPr>
                <w:noProof/>
                <w:webHidden/>
              </w:rPr>
              <w:fldChar w:fldCharType="end"/>
            </w:r>
          </w:hyperlink>
        </w:p>
        <w:p w14:paraId="16BA9AC1" w14:textId="77777777" w:rsidR="005346B2" w:rsidRDefault="005346B2">
          <w:pPr>
            <w:pStyle w:val="Inhopg2"/>
            <w:tabs>
              <w:tab w:val="right" w:leader="dot" w:pos="9056"/>
            </w:tabs>
            <w:rPr>
              <w:rFonts w:eastAsiaTheme="minorEastAsia"/>
              <w:smallCaps w:val="0"/>
              <w:noProof/>
              <w:sz w:val="24"/>
              <w:szCs w:val="24"/>
              <w:lang w:eastAsia="nl-NL"/>
            </w:rPr>
          </w:pPr>
          <w:hyperlink w:anchor="_Toc489644605" w:history="1">
            <w:r w:rsidRPr="00530115">
              <w:rPr>
                <w:rStyle w:val="Hyperlink"/>
                <w:noProof/>
              </w:rPr>
              <w:t>3.3 De Fieldresearch</w:t>
            </w:r>
            <w:r>
              <w:rPr>
                <w:noProof/>
                <w:webHidden/>
              </w:rPr>
              <w:tab/>
            </w:r>
            <w:r>
              <w:rPr>
                <w:noProof/>
                <w:webHidden/>
              </w:rPr>
              <w:fldChar w:fldCharType="begin"/>
            </w:r>
            <w:r>
              <w:rPr>
                <w:noProof/>
                <w:webHidden/>
              </w:rPr>
              <w:instrText xml:space="preserve"> PAGEREF _Toc489644605 \h </w:instrText>
            </w:r>
            <w:r>
              <w:rPr>
                <w:noProof/>
                <w:webHidden/>
              </w:rPr>
            </w:r>
            <w:r>
              <w:rPr>
                <w:noProof/>
                <w:webHidden/>
              </w:rPr>
              <w:fldChar w:fldCharType="separate"/>
            </w:r>
            <w:r>
              <w:rPr>
                <w:noProof/>
                <w:webHidden/>
              </w:rPr>
              <w:t>26</w:t>
            </w:r>
            <w:r>
              <w:rPr>
                <w:noProof/>
                <w:webHidden/>
              </w:rPr>
              <w:fldChar w:fldCharType="end"/>
            </w:r>
          </w:hyperlink>
        </w:p>
        <w:p w14:paraId="0FCFAE5D"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06" w:history="1">
            <w:r w:rsidRPr="00530115">
              <w:rPr>
                <w:rStyle w:val="Hyperlink"/>
                <w:rFonts w:asciiTheme="majorHAnsi" w:hAnsiTheme="majorHAnsi"/>
                <w:noProof/>
              </w:rPr>
              <w:t>3.3.1 Lange Focused interviews</w:t>
            </w:r>
            <w:r>
              <w:rPr>
                <w:noProof/>
                <w:webHidden/>
              </w:rPr>
              <w:tab/>
            </w:r>
            <w:r>
              <w:rPr>
                <w:noProof/>
                <w:webHidden/>
              </w:rPr>
              <w:fldChar w:fldCharType="begin"/>
            </w:r>
            <w:r>
              <w:rPr>
                <w:noProof/>
                <w:webHidden/>
              </w:rPr>
              <w:instrText xml:space="preserve"> PAGEREF _Toc489644606 \h </w:instrText>
            </w:r>
            <w:r>
              <w:rPr>
                <w:noProof/>
                <w:webHidden/>
              </w:rPr>
            </w:r>
            <w:r>
              <w:rPr>
                <w:noProof/>
                <w:webHidden/>
              </w:rPr>
              <w:fldChar w:fldCharType="separate"/>
            </w:r>
            <w:r>
              <w:rPr>
                <w:noProof/>
                <w:webHidden/>
              </w:rPr>
              <w:t>26</w:t>
            </w:r>
            <w:r>
              <w:rPr>
                <w:noProof/>
                <w:webHidden/>
              </w:rPr>
              <w:fldChar w:fldCharType="end"/>
            </w:r>
          </w:hyperlink>
        </w:p>
        <w:p w14:paraId="2D60EDDE"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07" w:history="1">
            <w:r w:rsidRPr="00530115">
              <w:rPr>
                <w:rStyle w:val="Hyperlink"/>
                <w:rFonts w:asciiTheme="majorHAnsi" w:hAnsiTheme="majorHAnsi"/>
                <w:noProof/>
              </w:rPr>
              <w:t>3.3.2 Korte Focused interviews</w:t>
            </w:r>
            <w:r>
              <w:rPr>
                <w:noProof/>
                <w:webHidden/>
              </w:rPr>
              <w:tab/>
            </w:r>
            <w:r>
              <w:rPr>
                <w:noProof/>
                <w:webHidden/>
              </w:rPr>
              <w:fldChar w:fldCharType="begin"/>
            </w:r>
            <w:r>
              <w:rPr>
                <w:noProof/>
                <w:webHidden/>
              </w:rPr>
              <w:instrText xml:space="preserve"> PAGEREF _Toc489644607 \h </w:instrText>
            </w:r>
            <w:r>
              <w:rPr>
                <w:noProof/>
                <w:webHidden/>
              </w:rPr>
            </w:r>
            <w:r>
              <w:rPr>
                <w:noProof/>
                <w:webHidden/>
              </w:rPr>
              <w:fldChar w:fldCharType="separate"/>
            </w:r>
            <w:r>
              <w:rPr>
                <w:noProof/>
                <w:webHidden/>
              </w:rPr>
              <w:t>27</w:t>
            </w:r>
            <w:r>
              <w:rPr>
                <w:noProof/>
                <w:webHidden/>
              </w:rPr>
              <w:fldChar w:fldCharType="end"/>
            </w:r>
          </w:hyperlink>
        </w:p>
        <w:p w14:paraId="7A922D72" w14:textId="77777777" w:rsidR="005346B2" w:rsidRDefault="005346B2">
          <w:pPr>
            <w:pStyle w:val="Inhopg2"/>
            <w:tabs>
              <w:tab w:val="right" w:leader="dot" w:pos="9056"/>
            </w:tabs>
            <w:rPr>
              <w:rFonts w:eastAsiaTheme="minorEastAsia"/>
              <w:smallCaps w:val="0"/>
              <w:noProof/>
              <w:sz w:val="24"/>
              <w:szCs w:val="24"/>
              <w:lang w:eastAsia="nl-NL"/>
            </w:rPr>
          </w:pPr>
          <w:hyperlink w:anchor="_Toc489644608" w:history="1">
            <w:r w:rsidRPr="00530115">
              <w:rPr>
                <w:rStyle w:val="Hyperlink"/>
                <w:noProof/>
              </w:rPr>
              <w:t>3.4 Betrouwbaarheid, validiteit en representativiteit</w:t>
            </w:r>
            <w:r>
              <w:rPr>
                <w:noProof/>
                <w:webHidden/>
              </w:rPr>
              <w:tab/>
            </w:r>
            <w:r>
              <w:rPr>
                <w:noProof/>
                <w:webHidden/>
              </w:rPr>
              <w:fldChar w:fldCharType="begin"/>
            </w:r>
            <w:r>
              <w:rPr>
                <w:noProof/>
                <w:webHidden/>
              </w:rPr>
              <w:instrText xml:space="preserve"> PAGEREF _Toc489644608 \h </w:instrText>
            </w:r>
            <w:r>
              <w:rPr>
                <w:noProof/>
                <w:webHidden/>
              </w:rPr>
            </w:r>
            <w:r>
              <w:rPr>
                <w:noProof/>
                <w:webHidden/>
              </w:rPr>
              <w:fldChar w:fldCharType="separate"/>
            </w:r>
            <w:r>
              <w:rPr>
                <w:noProof/>
                <w:webHidden/>
              </w:rPr>
              <w:t>29</w:t>
            </w:r>
            <w:r>
              <w:rPr>
                <w:noProof/>
                <w:webHidden/>
              </w:rPr>
              <w:fldChar w:fldCharType="end"/>
            </w:r>
          </w:hyperlink>
        </w:p>
        <w:p w14:paraId="54E65969" w14:textId="77777777" w:rsidR="005346B2" w:rsidRDefault="005346B2">
          <w:pPr>
            <w:pStyle w:val="Inhopg1"/>
            <w:tabs>
              <w:tab w:val="left" w:pos="480"/>
            </w:tabs>
            <w:rPr>
              <w:rFonts w:eastAsiaTheme="minorEastAsia"/>
              <w:b w:val="0"/>
              <w:bCs w:val="0"/>
              <w:caps w:val="0"/>
              <w:sz w:val="24"/>
              <w:szCs w:val="24"/>
              <w:lang w:eastAsia="nl-NL"/>
            </w:rPr>
          </w:pPr>
          <w:hyperlink w:anchor="_Toc489644609" w:history="1">
            <w:r w:rsidRPr="00530115">
              <w:rPr>
                <w:rStyle w:val="Hyperlink"/>
              </w:rPr>
              <w:t>4.</w:t>
            </w:r>
            <w:r>
              <w:rPr>
                <w:rFonts w:eastAsiaTheme="minorEastAsia"/>
                <w:b w:val="0"/>
                <w:bCs w:val="0"/>
                <w:caps w:val="0"/>
                <w:sz w:val="24"/>
                <w:szCs w:val="24"/>
                <w:lang w:eastAsia="nl-NL"/>
              </w:rPr>
              <w:tab/>
            </w:r>
            <w:r w:rsidRPr="00530115">
              <w:rPr>
                <w:rStyle w:val="Hyperlink"/>
              </w:rPr>
              <w:t>De deskresearch bevindingen</w:t>
            </w:r>
            <w:r>
              <w:rPr>
                <w:webHidden/>
              </w:rPr>
              <w:tab/>
            </w:r>
            <w:r>
              <w:rPr>
                <w:webHidden/>
              </w:rPr>
              <w:fldChar w:fldCharType="begin"/>
            </w:r>
            <w:r>
              <w:rPr>
                <w:webHidden/>
              </w:rPr>
              <w:instrText xml:space="preserve"> PAGEREF _Toc489644609 \h </w:instrText>
            </w:r>
            <w:r>
              <w:rPr>
                <w:webHidden/>
              </w:rPr>
            </w:r>
            <w:r>
              <w:rPr>
                <w:webHidden/>
              </w:rPr>
              <w:fldChar w:fldCharType="separate"/>
            </w:r>
            <w:r>
              <w:rPr>
                <w:webHidden/>
              </w:rPr>
              <w:t>30</w:t>
            </w:r>
            <w:r>
              <w:rPr>
                <w:webHidden/>
              </w:rPr>
              <w:fldChar w:fldCharType="end"/>
            </w:r>
          </w:hyperlink>
        </w:p>
        <w:p w14:paraId="2400F9AC" w14:textId="77777777" w:rsidR="005346B2" w:rsidRDefault="005346B2">
          <w:pPr>
            <w:pStyle w:val="Inhopg2"/>
            <w:tabs>
              <w:tab w:val="right" w:leader="dot" w:pos="9056"/>
            </w:tabs>
            <w:rPr>
              <w:rFonts w:eastAsiaTheme="minorEastAsia"/>
              <w:smallCaps w:val="0"/>
              <w:noProof/>
              <w:sz w:val="24"/>
              <w:szCs w:val="24"/>
              <w:lang w:eastAsia="nl-NL"/>
            </w:rPr>
          </w:pPr>
          <w:hyperlink w:anchor="_Toc489644610" w:history="1">
            <w:r w:rsidRPr="00530115">
              <w:rPr>
                <w:rStyle w:val="Hyperlink"/>
                <w:noProof/>
              </w:rPr>
              <w:t>4.1 Het X concept van retailer X</w:t>
            </w:r>
            <w:r>
              <w:rPr>
                <w:noProof/>
                <w:webHidden/>
              </w:rPr>
              <w:tab/>
            </w:r>
            <w:r>
              <w:rPr>
                <w:noProof/>
                <w:webHidden/>
              </w:rPr>
              <w:fldChar w:fldCharType="begin"/>
            </w:r>
            <w:r>
              <w:rPr>
                <w:noProof/>
                <w:webHidden/>
              </w:rPr>
              <w:instrText xml:space="preserve"> PAGEREF _Toc489644610 \h </w:instrText>
            </w:r>
            <w:r>
              <w:rPr>
                <w:noProof/>
                <w:webHidden/>
              </w:rPr>
            </w:r>
            <w:r>
              <w:rPr>
                <w:noProof/>
                <w:webHidden/>
              </w:rPr>
              <w:fldChar w:fldCharType="separate"/>
            </w:r>
            <w:r>
              <w:rPr>
                <w:noProof/>
                <w:webHidden/>
              </w:rPr>
              <w:t>30</w:t>
            </w:r>
            <w:r>
              <w:rPr>
                <w:noProof/>
                <w:webHidden/>
              </w:rPr>
              <w:fldChar w:fldCharType="end"/>
            </w:r>
          </w:hyperlink>
        </w:p>
        <w:p w14:paraId="5476FDDF"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11" w:history="1">
            <w:r w:rsidRPr="00530115">
              <w:rPr>
                <w:rStyle w:val="Hyperlink"/>
                <w:rFonts w:asciiTheme="majorHAnsi" w:hAnsiTheme="majorHAnsi"/>
                <w:noProof/>
              </w:rPr>
              <w:t>4.1.1 De ontwikkeling van het X concept van retailer X</w:t>
            </w:r>
            <w:r>
              <w:rPr>
                <w:noProof/>
                <w:webHidden/>
              </w:rPr>
              <w:tab/>
            </w:r>
            <w:r>
              <w:rPr>
                <w:noProof/>
                <w:webHidden/>
              </w:rPr>
              <w:fldChar w:fldCharType="begin"/>
            </w:r>
            <w:r>
              <w:rPr>
                <w:noProof/>
                <w:webHidden/>
              </w:rPr>
              <w:instrText xml:space="preserve"> PAGEREF _Toc489644611 \h </w:instrText>
            </w:r>
            <w:r>
              <w:rPr>
                <w:noProof/>
                <w:webHidden/>
              </w:rPr>
            </w:r>
            <w:r>
              <w:rPr>
                <w:noProof/>
                <w:webHidden/>
              </w:rPr>
              <w:fldChar w:fldCharType="separate"/>
            </w:r>
            <w:r>
              <w:rPr>
                <w:noProof/>
                <w:webHidden/>
              </w:rPr>
              <w:t>30</w:t>
            </w:r>
            <w:r>
              <w:rPr>
                <w:noProof/>
                <w:webHidden/>
              </w:rPr>
              <w:fldChar w:fldCharType="end"/>
            </w:r>
          </w:hyperlink>
        </w:p>
        <w:p w14:paraId="73F62B4D"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12" w:history="1">
            <w:r w:rsidRPr="00530115">
              <w:rPr>
                <w:rStyle w:val="Hyperlink"/>
                <w:rFonts w:asciiTheme="majorHAnsi" w:hAnsiTheme="majorHAnsi"/>
                <w:noProof/>
              </w:rPr>
              <w:t>4.1.2 De huidige doelgroep van de X stores</w:t>
            </w:r>
            <w:r>
              <w:rPr>
                <w:noProof/>
                <w:webHidden/>
              </w:rPr>
              <w:tab/>
            </w:r>
            <w:r>
              <w:rPr>
                <w:noProof/>
                <w:webHidden/>
              </w:rPr>
              <w:fldChar w:fldCharType="begin"/>
            </w:r>
            <w:r>
              <w:rPr>
                <w:noProof/>
                <w:webHidden/>
              </w:rPr>
              <w:instrText xml:space="preserve"> PAGEREF _Toc489644612 \h </w:instrText>
            </w:r>
            <w:r>
              <w:rPr>
                <w:noProof/>
                <w:webHidden/>
              </w:rPr>
            </w:r>
            <w:r>
              <w:rPr>
                <w:noProof/>
                <w:webHidden/>
              </w:rPr>
              <w:fldChar w:fldCharType="separate"/>
            </w:r>
            <w:r>
              <w:rPr>
                <w:noProof/>
                <w:webHidden/>
              </w:rPr>
              <w:t>30</w:t>
            </w:r>
            <w:r>
              <w:rPr>
                <w:noProof/>
                <w:webHidden/>
              </w:rPr>
              <w:fldChar w:fldCharType="end"/>
            </w:r>
          </w:hyperlink>
        </w:p>
        <w:p w14:paraId="45E81A44"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13" w:history="1">
            <w:r w:rsidRPr="00530115">
              <w:rPr>
                <w:rStyle w:val="Hyperlink"/>
                <w:rFonts w:asciiTheme="majorHAnsi" w:hAnsiTheme="majorHAnsi"/>
                <w:noProof/>
              </w:rPr>
              <w:t>4.1.3 Customer Journey</w:t>
            </w:r>
            <w:r>
              <w:rPr>
                <w:noProof/>
                <w:webHidden/>
              </w:rPr>
              <w:tab/>
            </w:r>
            <w:r>
              <w:rPr>
                <w:noProof/>
                <w:webHidden/>
              </w:rPr>
              <w:fldChar w:fldCharType="begin"/>
            </w:r>
            <w:r>
              <w:rPr>
                <w:noProof/>
                <w:webHidden/>
              </w:rPr>
              <w:instrText xml:space="preserve"> PAGEREF _Toc489644613 \h </w:instrText>
            </w:r>
            <w:r>
              <w:rPr>
                <w:noProof/>
                <w:webHidden/>
              </w:rPr>
            </w:r>
            <w:r>
              <w:rPr>
                <w:noProof/>
                <w:webHidden/>
              </w:rPr>
              <w:fldChar w:fldCharType="separate"/>
            </w:r>
            <w:r>
              <w:rPr>
                <w:noProof/>
                <w:webHidden/>
              </w:rPr>
              <w:t>31</w:t>
            </w:r>
            <w:r>
              <w:rPr>
                <w:noProof/>
                <w:webHidden/>
              </w:rPr>
              <w:fldChar w:fldCharType="end"/>
            </w:r>
          </w:hyperlink>
        </w:p>
        <w:p w14:paraId="74446EC1" w14:textId="77777777" w:rsidR="005346B2" w:rsidRDefault="005346B2">
          <w:pPr>
            <w:pStyle w:val="Inhopg2"/>
            <w:tabs>
              <w:tab w:val="right" w:leader="dot" w:pos="9056"/>
            </w:tabs>
            <w:rPr>
              <w:rFonts w:eastAsiaTheme="minorEastAsia"/>
              <w:smallCaps w:val="0"/>
              <w:noProof/>
              <w:sz w:val="24"/>
              <w:szCs w:val="24"/>
              <w:lang w:eastAsia="nl-NL"/>
            </w:rPr>
          </w:pPr>
          <w:hyperlink w:anchor="_Toc489644614" w:history="1">
            <w:r w:rsidRPr="00530115">
              <w:rPr>
                <w:rStyle w:val="Hyperlink"/>
                <w:noProof/>
              </w:rPr>
              <w:t>4.2 Het huidige prijsbeleid retailer X</w:t>
            </w:r>
            <w:r>
              <w:rPr>
                <w:noProof/>
                <w:webHidden/>
              </w:rPr>
              <w:tab/>
            </w:r>
            <w:r>
              <w:rPr>
                <w:noProof/>
                <w:webHidden/>
              </w:rPr>
              <w:fldChar w:fldCharType="begin"/>
            </w:r>
            <w:r>
              <w:rPr>
                <w:noProof/>
                <w:webHidden/>
              </w:rPr>
              <w:instrText xml:space="preserve"> PAGEREF _Toc489644614 \h </w:instrText>
            </w:r>
            <w:r>
              <w:rPr>
                <w:noProof/>
                <w:webHidden/>
              </w:rPr>
            </w:r>
            <w:r>
              <w:rPr>
                <w:noProof/>
                <w:webHidden/>
              </w:rPr>
              <w:fldChar w:fldCharType="separate"/>
            </w:r>
            <w:r>
              <w:rPr>
                <w:noProof/>
                <w:webHidden/>
              </w:rPr>
              <w:t>31</w:t>
            </w:r>
            <w:r>
              <w:rPr>
                <w:noProof/>
                <w:webHidden/>
              </w:rPr>
              <w:fldChar w:fldCharType="end"/>
            </w:r>
          </w:hyperlink>
        </w:p>
        <w:p w14:paraId="0059C9F8"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15" w:history="1">
            <w:r w:rsidRPr="00530115">
              <w:rPr>
                <w:rStyle w:val="Hyperlink"/>
                <w:rFonts w:asciiTheme="majorHAnsi" w:hAnsiTheme="majorHAnsi"/>
                <w:noProof/>
              </w:rPr>
              <w:t>4.2.1 Prijsbepaling</w:t>
            </w:r>
            <w:r>
              <w:rPr>
                <w:noProof/>
                <w:webHidden/>
              </w:rPr>
              <w:tab/>
            </w:r>
            <w:r>
              <w:rPr>
                <w:noProof/>
                <w:webHidden/>
              </w:rPr>
              <w:fldChar w:fldCharType="begin"/>
            </w:r>
            <w:r>
              <w:rPr>
                <w:noProof/>
                <w:webHidden/>
              </w:rPr>
              <w:instrText xml:space="preserve"> PAGEREF _Toc489644615 \h </w:instrText>
            </w:r>
            <w:r>
              <w:rPr>
                <w:noProof/>
                <w:webHidden/>
              </w:rPr>
            </w:r>
            <w:r>
              <w:rPr>
                <w:noProof/>
                <w:webHidden/>
              </w:rPr>
              <w:fldChar w:fldCharType="separate"/>
            </w:r>
            <w:r>
              <w:rPr>
                <w:noProof/>
                <w:webHidden/>
              </w:rPr>
              <w:t>31</w:t>
            </w:r>
            <w:r>
              <w:rPr>
                <w:noProof/>
                <w:webHidden/>
              </w:rPr>
              <w:fldChar w:fldCharType="end"/>
            </w:r>
          </w:hyperlink>
        </w:p>
        <w:p w14:paraId="0FA5D948"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16" w:history="1">
            <w:r w:rsidRPr="00530115">
              <w:rPr>
                <w:rStyle w:val="Hyperlink"/>
                <w:rFonts w:asciiTheme="majorHAnsi" w:hAnsiTheme="majorHAnsi"/>
                <w:noProof/>
              </w:rPr>
              <w:t>4.2.2 Segmentatie</w:t>
            </w:r>
            <w:r>
              <w:rPr>
                <w:noProof/>
                <w:webHidden/>
              </w:rPr>
              <w:tab/>
            </w:r>
            <w:r>
              <w:rPr>
                <w:noProof/>
                <w:webHidden/>
              </w:rPr>
              <w:fldChar w:fldCharType="begin"/>
            </w:r>
            <w:r>
              <w:rPr>
                <w:noProof/>
                <w:webHidden/>
              </w:rPr>
              <w:instrText xml:space="preserve"> PAGEREF _Toc489644616 \h </w:instrText>
            </w:r>
            <w:r>
              <w:rPr>
                <w:noProof/>
                <w:webHidden/>
              </w:rPr>
            </w:r>
            <w:r>
              <w:rPr>
                <w:noProof/>
                <w:webHidden/>
              </w:rPr>
              <w:fldChar w:fldCharType="separate"/>
            </w:r>
            <w:r>
              <w:rPr>
                <w:noProof/>
                <w:webHidden/>
              </w:rPr>
              <w:t>31</w:t>
            </w:r>
            <w:r>
              <w:rPr>
                <w:noProof/>
                <w:webHidden/>
              </w:rPr>
              <w:fldChar w:fldCharType="end"/>
            </w:r>
          </w:hyperlink>
        </w:p>
        <w:p w14:paraId="688D5CBF"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17" w:history="1">
            <w:r w:rsidRPr="00530115">
              <w:rPr>
                <w:rStyle w:val="Hyperlink"/>
                <w:rFonts w:asciiTheme="majorHAnsi" w:hAnsiTheme="majorHAnsi"/>
                <w:noProof/>
              </w:rPr>
              <w:t>4.2.3 De prijsboog</w:t>
            </w:r>
            <w:r>
              <w:rPr>
                <w:noProof/>
                <w:webHidden/>
              </w:rPr>
              <w:tab/>
            </w:r>
            <w:r>
              <w:rPr>
                <w:noProof/>
                <w:webHidden/>
              </w:rPr>
              <w:fldChar w:fldCharType="begin"/>
            </w:r>
            <w:r>
              <w:rPr>
                <w:noProof/>
                <w:webHidden/>
              </w:rPr>
              <w:instrText xml:space="preserve"> PAGEREF _Toc489644617 \h </w:instrText>
            </w:r>
            <w:r>
              <w:rPr>
                <w:noProof/>
                <w:webHidden/>
              </w:rPr>
            </w:r>
            <w:r>
              <w:rPr>
                <w:noProof/>
                <w:webHidden/>
              </w:rPr>
              <w:fldChar w:fldCharType="separate"/>
            </w:r>
            <w:r>
              <w:rPr>
                <w:noProof/>
                <w:webHidden/>
              </w:rPr>
              <w:t>31</w:t>
            </w:r>
            <w:r>
              <w:rPr>
                <w:noProof/>
                <w:webHidden/>
              </w:rPr>
              <w:fldChar w:fldCharType="end"/>
            </w:r>
          </w:hyperlink>
        </w:p>
        <w:p w14:paraId="122BFF6F"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18" w:history="1">
            <w:r w:rsidRPr="00530115">
              <w:rPr>
                <w:rStyle w:val="Hyperlink"/>
                <w:rFonts w:asciiTheme="majorHAnsi" w:hAnsiTheme="majorHAnsi"/>
                <w:noProof/>
              </w:rPr>
              <w:t>4.2.4 Gemiddelde artikelprijs en gemiddelde verkoopprijs</w:t>
            </w:r>
            <w:r>
              <w:rPr>
                <w:noProof/>
                <w:webHidden/>
              </w:rPr>
              <w:tab/>
            </w:r>
            <w:r>
              <w:rPr>
                <w:noProof/>
                <w:webHidden/>
              </w:rPr>
              <w:fldChar w:fldCharType="begin"/>
            </w:r>
            <w:r>
              <w:rPr>
                <w:noProof/>
                <w:webHidden/>
              </w:rPr>
              <w:instrText xml:space="preserve"> PAGEREF _Toc489644618 \h </w:instrText>
            </w:r>
            <w:r>
              <w:rPr>
                <w:noProof/>
                <w:webHidden/>
              </w:rPr>
            </w:r>
            <w:r>
              <w:rPr>
                <w:noProof/>
                <w:webHidden/>
              </w:rPr>
              <w:fldChar w:fldCharType="separate"/>
            </w:r>
            <w:r>
              <w:rPr>
                <w:noProof/>
                <w:webHidden/>
              </w:rPr>
              <w:t>32</w:t>
            </w:r>
            <w:r>
              <w:rPr>
                <w:noProof/>
                <w:webHidden/>
              </w:rPr>
              <w:fldChar w:fldCharType="end"/>
            </w:r>
          </w:hyperlink>
        </w:p>
        <w:p w14:paraId="3CF30E88"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19" w:history="1">
            <w:r w:rsidRPr="00530115">
              <w:rPr>
                <w:rStyle w:val="Hyperlink"/>
                <w:noProof/>
              </w:rPr>
              <w:t>4.2.5 Saleperiodes</w:t>
            </w:r>
            <w:r>
              <w:rPr>
                <w:noProof/>
                <w:webHidden/>
              </w:rPr>
              <w:tab/>
            </w:r>
            <w:r>
              <w:rPr>
                <w:noProof/>
                <w:webHidden/>
              </w:rPr>
              <w:fldChar w:fldCharType="begin"/>
            </w:r>
            <w:r>
              <w:rPr>
                <w:noProof/>
                <w:webHidden/>
              </w:rPr>
              <w:instrText xml:space="preserve"> PAGEREF _Toc489644619 \h </w:instrText>
            </w:r>
            <w:r>
              <w:rPr>
                <w:noProof/>
                <w:webHidden/>
              </w:rPr>
            </w:r>
            <w:r>
              <w:rPr>
                <w:noProof/>
                <w:webHidden/>
              </w:rPr>
              <w:fldChar w:fldCharType="separate"/>
            </w:r>
            <w:r>
              <w:rPr>
                <w:noProof/>
                <w:webHidden/>
              </w:rPr>
              <w:t>33</w:t>
            </w:r>
            <w:r>
              <w:rPr>
                <w:noProof/>
                <w:webHidden/>
              </w:rPr>
              <w:fldChar w:fldCharType="end"/>
            </w:r>
          </w:hyperlink>
        </w:p>
        <w:p w14:paraId="53813CA4"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20" w:history="1">
            <w:r w:rsidRPr="00530115">
              <w:rPr>
                <w:rStyle w:val="Hyperlink"/>
                <w:rFonts w:asciiTheme="majorHAnsi" w:hAnsiTheme="majorHAnsi"/>
                <w:noProof/>
              </w:rPr>
              <w:t>4.2.6 Positieve acties</w:t>
            </w:r>
            <w:r>
              <w:rPr>
                <w:noProof/>
                <w:webHidden/>
              </w:rPr>
              <w:tab/>
            </w:r>
            <w:r>
              <w:rPr>
                <w:noProof/>
                <w:webHidden/>
              </w:rPr>
              <w:fldChar w:fldCharType="begin"/>
            </w:r>
            <w:r>
              <w:rPr>
                <w:noProof/>
                <w:webHidden/>
              </w:rPr>
              <w:instrText xml:space="preserve"> PAGEREF _Toc489644620 \h </w:instrText>
            </w:r>
            <w:r>
              <w:rPr>
                <w:noProof/>
                <w:webHidden/>
              </w:rPr>
            </w:r>
            <w:r>
              <w:rPr>
                <w:noProof/>
                <w:webHidden/>
              </w:rPr>
              <w:fldChar w:fldCharType="separate"/>
            </w:r>
            <w:r>
              <w:rPr>
                <w:noProof/>
                <w:webHidden/>
              </w:rPr>
              <w:t>33</w:t>
            </w:r>
            <w:r>
              <w:rPr>
                <w:noProof/>
                <w:webHidden/>
              </w:rPr>
              <w:fldChar w:fldCharType="end"/>
            </w:r>
          </w:hyperlink>
        </w:p>
        <w:p w14:paraId="20003320" w14:textId="77777777" w:rsidR="005346B2" w:rsidRDefault="005346B2">
          <w:pPr>
            <w:pStyle w:val="Inhopg2"/>
            <w:tabs>
              <w:tab w:val="right" w:leader="dot" w:pos="9056"/>
            </w:tabs>
            <w:rPr>
              <w:rFonts w:eastAsiaTheme="minorEastAsia"/>
              <w:smallCaps w:val="0"/>
              <w:noProof/>
              <w:sz w:val="24"/>
              <w:szCs w:val="24"/>
              <w:lang w:eastAsia="nl-NL"/>
            </w:rPr>
          </w:pPr>
          <w:hyperlink w:anchor="_Toc489644621" w:history="1">
            <w:r w:rsidRPr="00530115">
              <w:rPr>
                <w:rStyle w:val="Hyperlink"/>
                <w:noProof/>
              </w:rPr>
              <w:t>4.3 De verkoopverhoudingen in de X stores</w:t>
            </w:r>
            <w:r>
              <w:rPr>
                <w:noProof/>
                <w:webHidden/>
              </w:rPr>
              <w:tab/>
            </w:r>
            <w:r>
              <w:rPr>
                <w:noProof/>
                <w:webHidden/>
              </w:rPr>
              <w:fldChar w:fldCharType="begin"/>
            </w:r>
            <w:r>
              <w:rPr>
                <w:noProof/>
                <w:webHidden/>
              </w:rPr>
              <w:instrText xml:space="preserve"> PAGEREF _Toc489644621 \h </w:instrText>
            </w:r>
            <w:r>
              <w:rPr>
                <w:noProof/>
                <w:webHidden/>
              </w:rPr>
            </w:r>
            <w:r>
              <w:rPr>
                <w:noProof/>
                <w:webHidden/>
              </w:rPr>
              <w:fldChar w:fldCharType="separate"/>
            </w:r>
            <w:r>
              <w:rPr>
                <w:noProof/>
                <w:webHidden/>
              </w:rPr>
              <w:t>33</w:t>
            </w:r>
            <w:r>
              <w:rPr>
                <w:noProof/>
                <w:webHidden/>
              </w:rPr>
              <w:fldChar w:fldCharType="end"/>
            </w:r>
          </w:hyperlink>
        </w:p>
        <w:p w14:paraId="42B61A68" w14:textId="77777777" w:rsidR="005346B2" w:rsidRDefault="005346B2">
          <w:pPr>
            <w:pStyle w:val="Inhopg1"/>
            <w:tabs>
              <w:tab w:val="left" w:pos="480"/>
            </w:tabs>
            <w:rPr>
              <w:rFonts w:eastAsiaTheme="minorEastAsia"/>
              <w:b w:val="0"/>
              <w:bCs w:val="0"/>
              <w:caps w:val="0"/>
              <w:sz w:val="24"/>
              <w:szCs w:val="24"/>
              <w:lang w:eastAsia="nl-NL"/>
            </w:rPr>
          </w:pPr>
          <w:hyperlink w:anchor="_Toc489644622" w:history="1">
            <w:r w:rsidRPr="00530115">
              <w:rPr>
                <w:rStyle w:val="Hyperlink"/>
              </w:rPr>
              <w:t>5.</w:t>
            </w:r>
            <w:r>
              <w:rPr>
                <w:rFonts w:eastAsiaTheme="minorEastAsia"/>
                <w:b w:val="0"/>
                <w:bCs w:val="0"/>
                <w:caps w:val="0"/>
                <w:sz w:val="24"/>
                <w:szCs w:val="24"/>
                <w:lang w:eastAsia="nl-NL"/>
              </w:rPr>
              <w:tab/>
            </w:r>
            <w:r w:rsidRPr="00530115">
              <w:rPr>
                <w:rStyle w:val="Hyperlink"/>
              </w:rPr>
              <w:t>De fieldresearch bevindingen</w:t>
            </w:r>
            <w:r>
              <w:rPr>
                <w:webHidden/>
              </w:rPr>
              <w:tab/>
            </w:r>
            <w:r>
              <w:rPr>
                <w:webHidden/>
              </w:rPr>
              <w:fldChar w:fldCharType="begin"/>
            </w:r>
            <w:r>
              <w:rPr>
                <w:webHidden/>
              </w:rPr>
              <w:instrText xml:space="preserve"> PAGEREF _Toc489644622 \h </w:instrText>
            </w:r>
            <w:r>
              <w:rPr>
                <w:webHidden/>
              </w:rPr>
            </w:r>
            <w:r>
              <w:rPr>
                <w:webHidden/>
              </w:rPr>
              <w:fldChar w:fldCharType="separate"/>
            </w:r>
            <w:r>
              <w:rPr>
                <w:webHidden/>
              </w:rPr>
              <w:t>34</w:t>
            </w:r>
            <w:r>
              <w:rPr>
                <w:webHidden/>
              </w:rPr>
              <w:fldChar w:fldCharType="end"/>
            </w:r>
          </w:hyperlink>
        </w:p>
        <w:p w14:paraId="5F1FE211" w14:textId="77777777" w:rsidR="005346B2" w:rsidRDefault="005346B2">
          <w:pPr>
            <w:pStyle w:val="Inhopg2"/>
            <w:tabs>
              <w:tab w:val="right" w:leader="dot" w:pos="9056"/>
            </w:tabs>
            <w:rPr>
              <w:rFonts w:eastAsiaTheme="minorEastAsia"/>
              <w:smallCaps w:val="0"/>
              <w:noProof/>
              <w:sz w:val="24"/>
              <w:szCs w:val="24"/>
              <w:lang w:eastAsia="nl-NL"/>
            </w:rPr>
          </w:pPr>
          <w:hyperlink w:anchor="_Toc489644623" w:history="1">
            <w:r w:rsidRPr="00530115">
              <w:rPr>
                <w:rStyle w:val="Hyperlink"/>
                <w:noProof/>
              </w:rPr>
              <w:t>5.1 De respondenten</w:t>
            </w:r>
            <w:r>
              <w:rPr>
                <w:noProof/>
                <w:webHidden/>
              </w:rPr>
              <w:tab/>
            </w:r>
            <w:r>
              <w:rPr>
                <w:noProof/>
                <w:webHidden/>
              </w:rPr>
              <w:fldChar w:fldCharType="begin"/>
            </w:r>
            <w:r>
              <w:rPr>
                <w:noProof/>
                <w:webHidden/>
              </w:rPr>
              <w:instrText xml:space="preserve"> PAGEREF _Toc489644623 \h </w:instrText>
            </w:r>
            <w:r>
              <w:rPr>
                <w:noProof/>
                <w:webHidden/>
              </w:rPr>
            </w:r>
            <w:r>
              <w:rPr>
                <w:noProof/>
                <w:webHidden/>
              </w:rPr>
              <w:fldChar w:fldCharType="separate"/>
            </w:r>
            <w:r>
              <w:rPr>
                <w:noProof/>
                <w:webHidden/>
              </w:rPr>
              <w:t>34</w:t>
            </w:r>
            <w:r>
              <w:rPr>
                <w:noProof/>
                <w:webHidden/>
              </w:rPr>
              <w:fldChar w:fldCharType="end"/>
            </w:r>
          </w:hyperlink>
        </w:p>
        <w:p w14:paraId="6530A1A8" w14:textId="77777777" w:rsidR="005346B2" w:rsidRDefault="005346B2">
          <w:pPr>
            <w:pStyle w:val="Inhopg2"/>
            <w:tabs>
              <w:tab w:val="right" w:leader="dot" w:pos="9056"/>
            </w:tabs>
            <w:rPr>
              <w:rFonts w:eastAsiaTheme="minorEastAsia"/>
              <w:smallCaps w:val="0"/>
              <w:noProof/>
              <w:sz w:val="24"/>
              <w:szCs w:val="24"/>
              <w:lang w:eastAsia="nl-NL"/>
            </w:rPr>
          </w:pPr>
          <w:hyperlink w:anchor="_Toc489644624" w:history="1">
            <w:r w:rsidRPr="00530115">
              <w:rPr>
                <w:rStyle w:val="Hyperlink"/>
                <w:noProof/>
              </w:rPr>
              <w:t>5.2 De bevindingen</w:t>
            </w:r>
            <w:r>
              <w:rPr>
                <w:noProof/>
                <w:webHidden/>
              </w:rPr>
              <w:tab/>
            </w:r>
            <w:r>
              <w:rPr>
                <w:noProof/>
                <w:webHidden/>
              </w:rPr>
              <w:fldChar w:fldCharType="begin"/>
            </w:r>
            <w:r>
              <w:rPr>
                <w:noProof/>
                <w:webHidden/>
              </w:rPr>
              <w:instrText xml:space="preserve"> PAGEREF _Toc489644624 \h </w:instrText>
            </w:r>
            <w:r>
              <w:rPr>
                <w:noProof/>
                <w:webHidden/>
              </w:rPr>
            </w:r>
            <w:r>
              <w:rPr>
                <w:noProof/>
                <w:webHidden/>
              </w:rPr>
              <w:fldChar w:fldCharType="separate"/>
            </w:r>
            <w:r>
              <w:rPr>
                <w:noProof/>
                <w:webHidden/>
              </w:rPr>
              <w:t>34</w:t>
            </w:r>
            <w:r>
              <w:rPr>
                <w:noProof/>
                <w:webHidden/>
              </w:rPr>
              <w:fldChar w:fldCharType="end"/>
            </w:r>
          </w:hyperlink>
        </w:p>
        <w:p w14:paraId="15B69110"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25" w:history="1">
            <w:r w:rsidRPr="00530115">
              <w:rPr>
                <w:rStyle w:val="Hyperlink"/>
                <w:rFonts w:asciiTheme="majorHAnsi" w:hAnsiTheme="majorHAnsi"/>
                <w:noProof/>
              </w:rPr>
              <w:t>5.2.1 Algemeen shopgedrag</w:t>
            </w:r>
            <w:r>
              <w:rPr>
                <w:noProof/>
                <w:webHidden/>
              </w:rPr>
              <w:tab/>
            </w:r>
            <w:r>
              <w:rPr>
                <w:noProof/>
                <w:webHidden/>
              </w:rPr>
              <w:fldChar w:fldCharType="begin"/>
            </w:r>
            <w:r>
              <w:rPr>
                <w:noProof/>
                <w:webHidden/>
              </w:rPr>
              <w:instrText xml:space="preserve"> PAGEREF _Toc489644625 \h </w:instrText>
            </w:r>
            <w:r>
              <w:rPr>
                <w:noProof/>
                <w:webHidden/>
              </w:rPr>
            </w:r>
            <w:r>
              <w:rPr>
                <w:noProof/>
                <w:webHidden/>
              </w:rPr>
              <w:fldChar w:fldCharType="separate"/>
            </w:r>
            <w:r>
              <w:rPr>
                <w:noProof/>
                <w:webHidden/>
              </w:rPr>
              <w:t>34</w:t>
            </w:r>
            <w:r>
              <w:rPr>
                <w:noProof/>
                <w:webHidden/>
              </w:rPr>
              <w:fldChar w:fldCharType="end"/>
            </w:r>
          </w:hyperlink>
        </w:p>
        <w:p w14:paraId="17E7BCED"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26" w:history="1">
            <w:r w:rsidRPr="00530115">
              <w:rPr>
                <w:rStyle w:val="Hyperlink"/>
                <w:rFonts w:asciiTheme="majorHAnsi" w:hAnsiTheme="majorHAnsi"/>
                <w:noProof/>
              </w:rPr>
              <w:t>5.2.2 De invloed van retailer X op het prijsimago</w:t>
            </w:r>
            <w:r>
              <w:rPr>
                <w:noProof/>
                <w:webHidden/>
              </w:rPr>
              <w:tab/>
            </w:r>
            <w:r>
              <w:rPr>
                <w:noProof/>
                <w:webHidden/>
              </w:rPr>
              <w:fldChar w:fldCharType="begin"/>
            </w:r>
            <w:r>
              <w:rPr>
                <w:noProof/>
                <w:webHidden/>
              </w:rPr>
              <w:instrText xml:space="preserve"> PAGEREF _Toc489644626 \h </w:instrText>
            </w:r>
            <w:r>
              <w:rPr>
                <w:noProof/>
                <w:webHidden/>
              </w:rPr>
            </w:r>
            <w:r>
              <w:rPr>
                <w:noProof/>
                <w:webHidden/>
              </w:rPr>
              <w:fldChar w:fldCharType="separate"/>
            </w:r>
            <w:r>
              <w:rPr>
                <w:noProof/>
                <w:webHidden/>
              </w:rPr>
              <w:t>34</w:t>
            </w:r>
            <w:r>
              <w:rPr>
                <w:noProof/>
                <w:webHidden/>
              </w:rPr>
              <w:fldChar w:fldCharType="end"/>
            </w:r>
          </w:hyperlink>
        </w:p>
        <w:p w14:paraId="304786B9"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27" w:history="1">
            <w:r w:rsidRPr="00530115">
              <w:rPr>
                <w:rStyle w:val="Hyperlink"/>
                <w:rFonts w:asciiTheme="majorHAnsi" w:hAnsiTheme="majorHAnsi"/>
                <w:noProof/>
              </w:rPr>
              <w:t>5.2.3 De invloed van de respondent op het prijsimago</w:t>
            </w:r>
            <w:r>
              <w:rPr>
                <w:noProof/>
                <w:webHidden/>
              </w:rPr>
              <w:tab/>
            </w:r>
            <w:r>
              <w:rPr>
                <w:noProof/>
                <w:webHidden/>
              </w:rPr>
              <w:fldChar w:fldCharType="begin"/>
            </w:r>
            <w:r>
              <w:rPr>
                <w:noProof/>
                <w:webHidden/>
              </w:rPr>
              <w:instrText xml:space="preserve"> PAGEREF _Toc489644627 \h </w:instrText>
            </w:r>
            <w:r>
              <w:rPr>
                <w:noProof/>
                <w:webHidden/>
              </w:rPr>
            </w:r>
            <w:r>
              <w:rPr>
                <w:noProof/>
                <w:webHidden/>
              </w:rPr>
              <w:fldChar w:fldCharType="separate"/>
            </w:r>
            <w:r>
              <w:rPr>
                <w:noProof/>
                <w:webHidden/>
              </w:rPr>
              <w:t>38</w:t>
            </w:r>
            <w:r>
              <w:rPr>
                <w:noProof/>
                <w:webHidden/>
              </w:rPr>
              <w:fldChar w:fldCharType="end"/>
            </w:r>
          </w:hyperlink>
        </w:p>
        <w:p w14:paraId="43082AA5" w14:textId="77777777" w:rsidR="005346B2" w:rsidRDefault="005346B2">
          <w:pPr>
            <w:pStyle w:val="Inhopg2"/>
            <w:tabs>
              <w:tab w:val="right" w:leader="dot" w:pos="9056"/>
            </w:tabs>
            <w:rPr>
              <w:rFonts w:eastAsiaTheme="minorEastAsia"/>
              <w:smallCaps w:val="0"/>
              <w:noProof/>
              <w:sz w:val="24"/>
              <w:szCs w:val="24"/>
              <w:lang w:eastAsia="nl-NL"/>
            </w:rPr>
          </w:pPr>
          <w:hyperlink w:anchor="_Toc489644628" w:history="1">
            <w:r w:rsidRPr="00530115">
              <w:rPr>
                <w:rStyle w:val="Hyperlink"/>
                <w:noProof/>
              </w:rPr>
              <w:t>5.3 Het prijsimago</w:t>
            </w:r>
            <w:r>
              <w:rPr>
                <w:noProof/>
                <w:webHidden/>
              </w:rPr>
              <w:tab/>
            </w:r>
            <w:r>
              <w:rPr>
                <w:noProof/>
                <w:webHidden/>
              </w:rPr>
              <w:fldChar w:fldCharType="begin"/>
            </w:r>
            <w:r>
              <w:rPr>
                <w:noProof/>
                <w:webHidden/>
              </w:rPr>
              <w:instrText xml:space="preserve"> PAGEREF _Toc489644628 \h </w:instrText>
            </w:r>
            <w:r>
              <w:rPr>
                <w:noProof/>
                <w:webHidden/>
              </w:rPr>
            </w:r>
            <w:r>
              <w:rPr>
                <w:noProof/>
                <w:webHidden/>
              </w:rPr>
              <w:fldChar w:fldCharType="separate"/>
            </w:r>
            <w:r>
              <w:rPr>
                <w:noProof/>
                <w:webHidden/>
              </w:rPr>
              <w:t>41</w:t>
            </w:r>
            <w:r>
              <w:rPr>
                <w:noProof/>
                <w:webHidden/>
              </w:rPr>
              <w:fldChar w:fldCharType="end"/>
            </w:r>
          </w:hyperlink>
        </w:p>
        <w:p w14:paraId="2B58C1B4" w14:textId="77777777" w:rsidR="005346B2" w:rsidRDefault="005346B2">
          <w:pPr>
            <w:pStyle w:val="Inhopg2"/>
            <w:tabs>
              <w:tab w:val="right" w:leader="dot" w:pos="9056"/>
            </w:tabs>
            <w:rPr>
              <w:rFonts w:eastAsiaTheme="minorEastAsia"/>
              <w:smallCaps w:val="0"/>
              <w:noProof/>
              <w:sz w:val="24"/>
              <w:szCs w:val="24"/>
              <w:lang w:eastAsia="nl-NL"/>
            </w:rPr>
          </w:pPr>
          <w:hyperlink w:anchor="_Toc489644629" w:history="1">
            <w:r w:rsidRPr="00530115">
              <w:rPr>
                <w:rStyle w:val="Hyperlink"/>
                <w:noProof/>
              </w:rPr>
              <w:t>5.4 De invloed van het prijsimago op het (aankoop)gedrag van de respondent</w:t>
            </w:r>
            <w:r>
              <w:rPr>
                <w:noProof/>
                <w:webHidden/>
              </w:rPr>
              <w:tab/>
            </w:r>
            <w:r>
              <w:rPr>
                <w:noProof/>
                <w:webHidden/>
              </w:rPr>
              <w:fldChar w:fldCharType="begin"/>
            </w:r>
            <w:r>
              <w:rPr>
                <w:noProof/>
                <w:webHidden/>
              </w:rPr>
              <w:instrText xml:space="preserve"> PAGEREF _Toc489644629 \h </w:instrText>
            </w:r>
            <w:r>
              <w:rPr>
                <w:noProof/>
                <w:webHidden/>
              </w:rPr>
            </w:r>
            <w:r>
              <w:rPr>
                <w:noProof/>
                <w:webHidden/>
              </w:rPr>
              <w:fldChar w:fldCharType="separate"/>
            </w:r>
            <w:r>
              <w:rPr>
                <w:noProof/>
                <w:webHidden/>
              </w:rPr>
              <w:t>42</w:t>
            </w:r>
            <w:r>
              <w:rPr>
                <w:noProof/>
                <w:webHidden/>
              </w:rPr>
              <w:fldChar w:fldCharType="end"/>
            </w:r>
          </w:hyperlink>
        </w:p>
        <w:p w14:paraId="070BCDFE" w14:textId="77777777" w:rsidR="005346B2" w:rsidRDefault="005346B2">
          <w:pPr>
            <w:pStyle w:val="Inhopg1"/>
            <w:tabs>
              <w:tab w:val="left" w:pos="480"/>
            </w:tabs>
            <w:rPr>
              <w:rFonts w:eastAsiaTheme="minorEastAsia"/>
              <w:b w:val="0"/>
              <w:bCs w:val="0"/>
              <w:caps w:val="0"/>
              <w:sz w:val="24"/>
              <w:szCs w:val="24"/>
              <w:lang w:eastAsia="nl-NL"/>
            </w:rPr>
          </w:pPr>
          <w:hyperlink w:anchor="_Toc489644630" w:history="1">
            <w:r w:rsidRPr="00530115">
              <w:rPr>
                <w:rStyle w:val="Hyperlink"/>
              </w:rPr>
              <w:t>6.</w:t>
            </w:r>
            <w:r>
              <w:rPr>
                <w:rFonts w:eastAsiaTheme="minorEastAsia"/>
                <w:b w:val="0"/>
                <w:bCs w:val="0"/>
                <w:caps w:val="0"/>
                <w:sz w:val="24"/>
                <w:szCs w:val="24"/>
                <w:lang w:eastAsia="nl-NL"/>
              </w:rPr>
              <w:tab/>
            </w:r>
            <w:r w:rsidRPr="00530115">
              <w:rPr>
                <w:rStyle w:val="Hyperlink"/>
              </w:rPr>
              <w:t>Conclusie</w:t>
            </w:r>
            <w:r>
              <w:rPr>
                <w:webHidden/>
              </w:rPr>
              <w:tab/>
            </w:r>
            <w:r>
              <w:rPr>
                <w:webHidden/>
              </w:rPr>
              <w:fldChar w:fldCharType="begin"/>
            </w:r>
            <w:r>
              <w:rPr>
                <w:webHidden/>
              </w:rPr>
              <w:instrText xml:space="preserve"> PAGEREF _Toc489644630 \h </w:instrText>
            </w:r>
            <w:r>
              <w:rPr>
                <w:webHidden/>
              </w:rPr>
            </w:r>
            <w:r>
              <w:rPr>
                <w:webHidden/>
              </w:rPr>
              <w:fldChar w:fldCharType="separate"/>
            </w:r>
            <w:r>
              <w:rPr>
                <w:webHidden/>
              </w:rPr>
              <w:t>43</w:t>
            </w:r>
            <w:r>
              <w:rPr>
                <w:webHidden/>
              </w:rPr>
              <w:fldChar w:fldCharType="end"/>
            </w:r>
          </w:hyperlink>
        </w:p>
        <w:p w14:paraId="6AEA3434" w14:textId="77777777" w:rsidR="005346B2" w:rsidRDefault="005346B2">
          <w:pPr>
            <w:pStyle w:val="Inhopg2"/>
            <w:tabs>
              <w:tab w:val="right" w:leader="dot" w:pos="9056"/>
            </w:tabs>
            <w:rPr>
              <w:rFonts w:eastAsiaTheme="minorEastAsia"/>
              <w:smallCaps w:val="0"/>
              <w:noProof/>
              <w:sz w:val="24"/>
              <w:szCs w:val="24"/>
              <w:lang w:eastAsia="nl-NL"/>
            </w:rPr>
          </w:pPr>
          <w:hyperlink w:anchor="_Toc489644631" w:history="1">
            <w:r w:rsidRPr="00530115">
              <w:rPr>
                <w:rStyle w:val="Hyperlink"/>
                <w:noProof/>
              </w:rPr>
              <w:t>6.1 De belangrijkste conclusies</w:t>
            </w:r>
            <w:r>
              <w:rPr>
                <w:noProof/>
                <w:webHidden/>
              </w:rPr>
              <w:tab/>
            </w:r>
            <w:r>
              <w:rPr>
                <w:noProof/>
                <w:webHidden/>
              </w:rPr>
              <w:fldChar w:fldCharType="begin"/>
            </w:r>
            <w:r>
              <w:rPr>
                <w:noProof/>
                <w:webHidden/>
              </w:rPr>
              <w:instrText xml:space="preserve"> PAGEREF _Toc489644631 \h </w:instrText>
            </w:r>
            <w:r>
              <w:rPr>
                <w:noProof/>
                <w:webHidden/>
              </w:rPr>
            </w:r>
            <w:r>
              <w:rPr>
                <w:noProof/>
                <w:webHidden/>
              </w:rPr>
              <w:fldChar w:fldCharType="separate"/>
            </w:r>
            <w:r>
              <w:rPr>
                <w:noProof/>
                <w:webHidden/>
              </w:rPr>
              <w:t>43</w:t>
            </w:r>
            <w:r>
              <w:rPr>
                <w:noProof/>
                <w:webHidden/>
              </w:rPr>
              <w:fldChar w:fldCharType="end"/>
            </w:r>
          </w:hyperlink>
        </w:p>
        <w:p w14:paraId="35E1B22A" w14:textId="77777777" w:rsidR="005346B2" w:rsidRDefault="005346B2">
          <w:pPr>
            <w:pStyle w:val="Inhopg2"/>
            <w:tabs>
              <w:tab w:val="right" w:leader="dot" w:pos="9056"/>
            </w:tabs>
            <w:rPr>
              <w:rFonts w:eastAsiaTheme="minorEastAsia"/>
              <w:smallCaps w:val="0"/>
              <w:noProof/>
              <w:sz w:val="24"/>
              <w:szCs w:val="24"/>
              <w:lang w:eastAsia="nl-NL"/>
            </w:rPr>
          </w:pPr>
          <w:hyperlink w:anchor="_Toc489644632" w:history="1">
            <w:r w:rsidRPr="00530115">
              <w:rPr>
                <w:rStyle w:val="Hyperlink"/>
                <w:noProof/>
              </w:rPr>
              <w:t>6.2 Het huidige prijsimago</w:t>
            </w:r>
            <w:r>
              <w:rPr>
                <w:noProof/>
                <w:webHidden/>
              </w:rPr>
              <w:tab/>
            </w:r>
            <w:r>
              <w:rPr>
                <w:noProof/>
                <w:webHidden/>
              </w:rPr>
              <w:fldChar w:fldCharType="begin"/>
            </w:r>
            <w:r>
              <w:rPr>
                <w:noProof/>
                <w:webHidden/>
              </w:rPr>
              <w:instrText xml:space="preserve"> PAGEREF _Toc489644632 \h </w:instrText>
            </w:r>
            <w:r>
              <w:rPr>
                <w:noProof/>
                <w:webHidden/>
              </w:rPr>
            </w:r>
            <w:r>
              <w:rPr>
                <w:noProof/>
                <w:webHidden/>
              </w:rPr>
              <w:fldChar w:fldCharType="separate"/>
            </w:r>
            <w:r>
              <w:rPr>
                <w:noProof/>
                <w:webHidden/>
              </w:rPr>
              <w:t>43</w:t>
            </w:r>
            <w:r>
              <w:rPr>
                <w:noProof/>
                <w:webHidden/>
              </w:rPr>
              <w:fldChar w:fldCharType="end"/>
            </w:r>
          </w:hyperlink>
        </w:p>
        <w:p w14:paraId="2E7CD817" w14:textId="77777777" w:rsidR="005346B2" w:rsidRDefault="005346B2">
          <w:pPr>
            <w:pStyle w:val="Inhopg2"/>
            <w:tabs>
              <w:tab w:val="right" w:leader="dot" w:pos="9056"/>
            </w:tabs>
            <w:rPr>
              <w:rFonts w:eastAsiaTheme="minorEastAsia"/>
              <w:smallCaps w:val="0"/>
              <w:noProof/>
              <w:sz w:val="24"/>
              <w:szCs w:val="24"/>
              <w:lang w:eastAsia="nl-NL"/>
            </w:rPr>
          </w:pPr>
          <w:hyperlink w:anchor="_Toc489644633" w:history="1">
            <w:r w:rsidRPr="00530115">
              <w:rPr>
                <w:rStyle w:val="Hyperlink"/>
                <w:noProof/>
              </w:rPr>
              <w:t>6.3 Het huidige (aankoop)gedrag</w:t>
            </w:r>
            <w:r>
              <w:rPr>
                <w:noProof/>
                <w:webHidden/>
              </w:rPr>
              <w:tab/>
            </w:r>
            <w:r>
              <w:rPr>
                <w:noProof/>
                <w:webHidden/>
              </w:rPr>
              <w:fldChar w:fldCharType="begin"/>
            </w:r>
            <w:r>
              <w:rPr>
                <w:noProof/>
                <w:webHidden/>
              </w:rPr>
              <w:instrText xml:space="preserve"> PAGEREF _Toc489644633 \h </w:instrText>
            </w:r>
            <w:r>
              <w:rPr>
                <w:noProof/>
                <w:webHidden/>
              </w:rPr>
            </w:r>
            <w:r>
              <w:rPr>
                <w:noProof/>
                <w:webHidden/>
              </w:rPr>
              <w:fldChar w:fldCharType="separate"/>
            </w:r>
            <w:r>
              <w:rPr>
                <w:noProof/>
                <w:webHidden/>
              </w:rPr>
              <w:t>44</w:t>
            </w:r>
            <w:r>
              <w:rPr>
                <w:noProof/>
                <w:webHidden/>
              </w:rPr>
              <w:fldChar w:fldCharType="end"/>
            </w:r>
          </w:hyperlink>
        </w:p>
        <w:p w14:paraId="067AB43D" w14:textId="77777777" w:rsidR="005346B2" w:rsidRDefault="005346B2">
          <w:pPr>
            <w:pStyle w:val="Inhopg2"/>
            <w:tabs>
              <w:tab w:val="right" w:leader="dot" w:pos="9056"/>
            </w:tabs>
            <w:rPr>
              <w:rFonts w:eastAsiaTheme="minorEastAsia"/>
              <w:smallCaps w:val="0"/>
              <w:noProof/>
              <w:sz w:val="24"/>
              <w:szCs w:val="24"/>
              <w:lang w:eastAsia="nl-NL"/>
            </w:rPr>
          </w:pPr>
          <w:hyperlink w:anchor="_Toc489644634" w:history="1">
            <w:r w:rsidRPr="00530115">
              <w:rPr>
                <w:rStyle w:val="Hyperlink"/>
                <w:noProof/>
              </w:rPr>
              <w:t>6.4 Aanname en verwerping hypothesen</w:t>
            </w:r>
            <w:r>
              <w:rPr>
                <w:noProof/>
                <w:webHidden/>
              </w:rPr>
              <w:tab/>
            </w:r>
            <w:r>
              <w:rPr>
                <w:noProof/>
                <w:webHidden/>
              </w:rPr>
              <w:fldChar w:fldCharType="begin"/>
            </w:r>
            <w:r>
              <w:rPr>
                <w:noProof/>
                <w:webHidden/>
              </w:rPr>
              <w:instrText xml:space="preserve"> PAGEREF _Toc489644634 \h </w:instrText>
            </w:r>
            <w:r>
              <w:rPr>
                <w:noProof/>
                <w:webHidden/>
              </w:rPr>
            </w:r>
            <w:r>
              <w:rPr>
                <w:noProof/>
                <w:webHidden/>
              </w:rPr>
              <w:fldChar w:fldCharType="separate"/>
            </w:r>
            <w:r>
              <w:rPr>
                <w:noProof/>
                <w:webHidden/>
              </w:rPr>
              <w:t>45</w:t>
            </w:r>
            <w:r>
              <w:rPr>
                <w:noProof/>
                <w:webHidden/>
              </w:rPr>
              <w:fldChar w:fldCharType="end"/>
            </w:r>
          </w:hyperlink>
        </w:p>
        <w:p w14:paraId="2C613F62" w14:textId="77777777" w:rsidR="005346B2" w:rsidRDefault="005346B2">
          <w:pPr>
            <w:pStyle w:val="Inhopg2"/>
            <w:tabs>
              <w:tab w:val="right" w:leader="dot" w:pos="9056"/>
            </w:tabs>
            <w:rPr>
              <w:rFonts w:eastAsiaTheme="minorEastAsia"/>
              <w:smallCaps w:val="0"/>
              <w:noProof/>
              <w:sz w:val="24"/>
              <w:szCs w:val="24"/>
              <w:lang w:eastAsia="nl-NL"/>
            </w:rPr>
          </w:pPr>
          <w:hyperlink w:anchor="_Toc489644635" w:history="1">
            <w:r w:rsidRPr="00530115">
              <w:rPr>
                <w:rStyle w:val="Hyperlink"/>
                <w:noProof/>
              </w:rPr>
              <w:t>6.4 Van conclusie naar aanbeveling</w:t>
            </w:r>
            <w:r>
              <w:rPr>
                <w:noProof/>
                <w:webHidden/>
              </w:rPr>
              <w:tab/>
            </w:r>
            <w:r>
              <w:rPr>
                <w:noProof/>
                <w:webHidden/>
              </w:rPr>
              <w:fldChar w:fldCharType="begin"/>
            </w:r>
            <w:r>
              <w:rPr>
                <w:noProof/>
                <w:webHidden/>
              </w:rPr>
              <w:instrText xml:space="preserve"> PAGEREF _Toc489644635 \h </w:instrText>
            </w:r>
            <w:r>
              <w:rPr>
                <w:noProof/>
                <w:webHidden/>
              </w:rPr>
            </w:r>
            <w:r>
              <w:rPr>
                <w:noProof/>
                <w:webHidden/>
              </w:rPr>
              <w:fldChar w:fldCharType="separate"/>
            </w:r>
            <w:r>
              <w:rPr>
                <w:noProof/>
                <w:webHidden/>
              </w:rPr>
              <w:t>45</w:t>
            </w:r>
            <w:r>
              <w:rPr>
                <w:noProof/>
                <w:webHidden/>
              </w:rPr>
              <w:fldChar w:fldCharType="end"/>
            </w:r>
          </w:hyperlink>
        </w:p>
        <w:p w14:paraId="29C9676C" w14:textId="77777777" w:rsidR="005346B2" w:rsidRDefault="005346B2">
          <w:pPr>
            <w:pStyle w:val="Inhopg1"/>
            <w:tabs>
              <w:tab w:val="left" w:pos="480"/>
            </w:tabs>
            <w:rPr>
              <w:rFonts w:eastAsiaTheme="minorEastAsia"/>
              <w:b w:val="0"/>
              <w:bCs w:val="0"/>
              <w:caps w:val="0"/>
              <w:sz w:val="24"/>
              <w:szCs w:val="24"/>
              <w:lang w:eastAsia="nl-NL"/>
            </w:rPr>
          </w:pPr>
          <w:hyperlink w:anchor="_Toc489644636" w:history="1">
            <w:r w:rsidRPr="00530115">
              <w:rPr>
                <w:rStyle w:val="Hyperlink"/>
              </w:rPr>
              <w:t>7.</w:t>
            </w:r>
            <w:r>
              <w:rPr>
                <w:rFonts w:eastAsiaTheme="minorEastAsia"/>
                <w:b w:val="0"/>
                <w:bCs w:val="0"/>
                <w:caps w:val="0"/>
                <w:sz w:val="24"/>
                <w:szCs w:val="24"/>
                <w:lang w:eastAsia="nl-NL"/>
              </w:rPr>
              <w:tab/>
            </w:r>
            <w:r w:rsidRPr="00530115">
              <w:rPr>
                <w:rStyle w:val="Hyperlink"/>
              </w:rPr>
              <w:t>Aanbevelingen</w:t>
            </w:r>
            <w:r>
              <w:rPr>
                <w:webHidden/>
              </w:rPr>
              <w:tab/>
            </w:r>
            <w:r>
              <w:rPr>
                <w:webHidden/>
              </w:rPr>
              <w:fldChar w:fldCharType="begin"/>
            </w:r>
            <w:r>
              <w:rPr>
                <w:webHidden/>
              </w:rPr>
              <w:instrText xml:space="preserve"> PAGEREF _Toc489644636 \h </w:instrText>
            </w:r>
            <w:r>
              <w:rPr>
                <w:webHidden/>
              </w:rPr>
            </w:r>
            <w:r>
              <w:rPr>
                <w:webHidden/>
              </w:rPr>
              <w:fldChar w:fldCharType="separate"/>
            </w:r>
            <w:r>
              <w:rPr>
                <w:webHidden/>
              </w:rPr>
              <w:t>46</w:t>
            </w:r>
            <w:r>
              <w:rPr>
                <w:webHidden/>
              </w:rPr>
              <w:fldChar w:fldCharType="end"/>
            </w:r>
          </w:hyperlink>
        </w:p>
        <w:p w14:paraId="2E916564" w14:textId="77777777" w:rsidR="005346B2" w:rsidRDefault="005346B2">
          <w:pPr>
            <w:pStyle w:val="Inhopg2"/>
            <w:tabs>
              <w:tab w:val="right" w:leader="dot" w:pos="9056"/>
            </w:tabs>
            <w:rPr>
              <w:rFonts w:eastAsiaTheme="minorEastAsia"/>
              <w:smallCaps w:val="0"/>
              <w:noProof/>
              <w:sz w:val="24"/>
              <w:szCs w:val="24"/>
              <w:lang w:eastAsia="nl-NL"/>
            </w:rPr>
          </w:pPr>
          <w:hyperlink w:anchor="_Toc489644637" w:history="1">
            <w:r w:rsidRPr="00530115">
              <w:rPr>
                <w:rStyle w:val="Hyperlink"/>
                <w:noProof/>
              </w:rPr>
              <w:t>7.1 Algemene aanbeveling</w:t>
            </w:r>
            <w:r>
              <w:rPr>
                <w:noProof/>
                <w:webHidden/>
              </w:rPr>
              <w:tab/>
            </w:r>
            <w:r>
              <w:rPr>
                <w:noProof/>
                <w:webHidden/>
              </w:rPr>
              <w:fldChar w:fldCharType="begin"/>
            </w:r>
            <w:r>
              <w:rPr>
                <w:noProof/>
                <w:webHidden/>
              </w:rPr>
              <w:instrText xml:space="preserve"> PAGEREF _Toc489644637 \h </w:instrText>
            </w:r>
            <w:r>
              <w:rPr>
                <w:noProof/>
                <w:webHidden/>
              </w:rPr>
            </w:r>
            <w:r>
              <w:rPr>
                <w:noProof/>
                <w:webHidden/>
              </w:rPr>
              <w:fldChar w:fldCharType="separate"/>
            </w:r>
            <w:r>
              <w:rPr>
                <w:noProof/>
                <w:webHidden/>
              </w:rPr>
              <w:t>46</w:t>
            </w:r>
            <w:r>
              <w:rPr>
                <w:noProof/>
                <w:webHidden/>
              </w:rPr>
              <w:fldChar w:fldCharType="end"/>
            </w:r>
          </w:hyperlink>
        </w:p>
        <w:p w14:paraId="1AEB67ED" w14:textId="77777777" w:rsidR="005346B2" w:rsidRDefault="005346B2">
          <w:pPr>
            <w:pStyle w:val="Inhopg2"/>
            <w:tabs>
              <w:tab w:val="right" w:leader="dot" w:pos="9056"/>
            </w:tabs>
            <w:rPr>
              <w:rFonts w:eastAsiaTheme="minorEastAsia"/>
              <w:smallCaps w:val="0"/>
              <w:noProof/>
              <w:sz w:val="24"/>
              <w:szCs w:val="24"/>
              <w:lang w:eastAsia="nl-NL"/>
            </w:rPr>
          </w:pPr>
          <w:hyperlink w:anchor="_Toc489644638" w:history="1">
            <w:r w:rsidRPr="00530115">
              <w:rPr>
                <w:rStyle w:val="Hyperlink"/>
                <w:noProof/>
              </w:rPr>
              <w:t>7.2 De eerste aanbeveling; full prices</w:t>
            </w:r>
            <w:r>
              <w:rPr>
                <w:noProof/>
                <w:webHidden/>
              </w:rPr>
              <w:tab/>
            </w:r>
            <w:r>
              <w:rPr>
                <w:noProof/>
                <w:webHidden/>
              </w:rPr>
              <w:fldChar w:fldCharType="begin"/>
            </w:r>
            <w:r>
              <w:rPr>
                <w:noProof/>
                <w:webHidden/>
              </w:rPr>
              <w:instrText xml:space="preserve"> PAGEREF _Toc489644638 \h </w:instrText>
            </w:r>
            <w:r>
              <w:rPr>
                <w:noProof/>
                <w:webHidden/>
              </w:rPr>
            </w:r>
            <w:r>
              <w:rPr>
                <w:noProof/>
                <w:webHidden/>
              </w:rPr>
              <w:fldChar w:fldCharType="separate"/>
            </w:r>
            <w:r>
              <w:rPr>
                <w:noProof/>
                <w:webHidden/>
              </w:rPr>
              <w:t>46</w:t>
            </w:r>
            <w:r>
              <w:rPr>
                <w:noProof/>
                <w:webHidden/>
              </w:rPr>
              <w:fldChar w:fldCharType="end"/>
            </w:r>
          </w:hyperlink>
        </w:p>
        <w:p w14:paraId="53FEA439" w14:textId="77777777" w:rsidR="005346B2" w:rsidRDefault="005346B2">
          <w:pPr>
            <w:pStyle w:val="Inhopg2"/>
            <w:tabs>
              <w:tab w:val="right" w:leader="dot" w:pos="9056"/>
            </w:tabs>
            <w:rPr>
              <w:rFonts w:eastAsiaTheme="minorEastAsia"/>
              <w:smallCaps w:val="0"/>
              <w:noProof/>
              <w:sz w:val="24"/>
              <w:szCs w:val="24"/>
              <w:lang w:eastAsia="nl-NL"/>
            </w:rPr>
          </w:pPr>
          <w:hyperlink w:anchor="_Toc489644639" w:history="1">
            <w:r w:rsidRPr="00530115">
              <w:rPr>
                <w:rStyle w:val="Hyperlink"/>
                <w:noProof/>
              </w:rPr>
              <w:t>7.3 De tweede aanbeveling; consistentie prijs één artikel en kortingsacties</w:t>
            </w:r>
            <w:r>
              <w:rPr>
                <w:noProof/>
                <w:webHidden/>
              </w:rPr>
              <w:tab/>
            </w:r>
            <w:r>
              <w:rPr>
                <w:noProof/>
                <w:webHidden/>
              </w:rPr>
              <w:fldChar w:fldCharType="begin"/>
            </w:r>
            <w:r>
              <w:rPr>
                <w:noProof/>
                <w:webHidden/>
              </w:rPr>
              <w:instrText xml:space="preserve"> PAGEREF _Toc489644639 \h </w:instrText>
            </w:r>
            <w:r>
              <w:rPr>
                <w:noProof/>
                <w:webHidden/>
              </w:rPr>
            </w:r>
            <w:r>
              <w:rPr>
                <w:noProof/>
                <w:webHidden/>
              </w:rPr>
              <w:fldChar w:fldCharType="separate"/>
            </w:r>
            <w:r>
              <w:rPr>
                <w:noProof/>
                <w:webHidden/>
              </w:rPr>
              <w:t>47</w:t>
            </w:r>
            <w:r>
              <w:rPr>
                <w:noProof/>
                <w:webHidden/>
              </w:rPr>
              <w:fldChar w:fldCharType="end"/>
            </w:r>
          </w:hyperlink>
        </w:p>
        <w:p w14:paraId="6AEEF03A" w14:textId="77777777" w:rsidR="005346B2" w:rsidRDefault="005346B2">
          <w:pPr>
            <w:pStyle w:val="Inhopg1"/>
            <w:tabs>
              <w:tab w:val="left" w:pos="480"/>
            </w:tabs>
            <w:rPr>
              <w:rFonts w:eastAsiaTheme="minorEastAsia"/>
              <w:b w:val="0"/>
              <w:bCs w:val="0"/>
              <w:caps w:val="0"/>
              <w:sz w:val="24"/>
              <w:szCs w:val="24"/>
              <w:lang w:eastAsia="nl-NL"/>
            </w:rPr>
          </w:pPr>
          <w:hyperlink w:anchor="_Toc489644640" w:history="1">
            <w:r w:rsidRPr="00530115">
              <w:rPr>
                <w:rStyle w:val="Hyperlink"/>
              </w:rPr>
              <w:t>8.</w:t>
            </w:r>
            <w:r>
              <w:rPr>
                <w:rFonts w:eastAsiaTheme="minorEastAsia"/>
                <w:b w:val="0"/>
                <w:bCs w:val="0"/>
                <w:caps w:val="0"/>
                <w:sz w:val="24"/>
                <w:szCs w:val="24"/>
                <w:lang w:eastAsia="nl-NL"/>
              </w:rPr>
              <w:tab/>
            </w:r>
            <w:r w:rsidRPr="00530115">
              <w:rPr>
                <w:rStyle w:val="Hyperlink"/>
              </w:rPr>
              <w:t>Implementatieplan</w:t>
            </w:r>
            <w:r>
              <w:rPr>
                <w:webHidden/>
              </w:rPr>
              <w:tab/>
            </w:r>
            <w:r>
              <w:rPr>
                <w:webHidden/>
              </w:rPr>
              <w:fldChar w:fldCharType="begin"/>
            </w:r>
            <w:r>
              <w:rPr>
                <w:webHidden/>
              </w:rPr>
              <w:instrText xml:space="preserve"> PAGEREF _Toc489644640 \h </w:instrText>
            </w:r>
            <w:r>
              <w:rPr>
                <w:webHidden/>
              </w:rPr>
            </w:r>
            <w:r>
              <w:rPr>
                <w:webHidden/>
              </w:rPr>
              <w:fldChar w:fldCharType="separate"/>
            </w:r>
            <w:r>
              <w:rPr>
                <w:webHidden/>
              </w:rPr>
              <w:t>48</w:t>
            </w:r>
            <w:r>
              <w:rPr>
                <w:webHidden/>
              </w:rPr>
              <w:fldChar w:fldCharType="end"/>
            </w:r>
          </w:hyperlink>
        </w:p>
        <w:p w14:paraId="6B82D2E2" w14:textId="77777777" w:rsidR="005346B2" w:rsidRDefault="005346B2">
          <w:pPr>
            <w:pStyle w:val="Inhopg2"/>
            <w:tabs>
              <w:tab w:val="right" w:leader="dot" w:pos="9056"/>
            </w:tabs>
            <w:rPr>
              <w:rFonts w:eastAsiaTheme="minorEastAsia"/>
              <w:smallCaps w:val="0"/>
              <w:noProof/>
              <w:sz w:val="24"/>
              <w:szCs w:val="24"/>
              <w:lang w:eastAsia="nl-NL"/>
            </w:rPr>
          </w:pPr>
          <w:hyperlink w:anchor="_Toc489644641" w:history="1">
            <w:r w:rsidRPr="00530115">
              <w:rPr>
                <w:rStyle w:val="Hyperlink"/>
                <w:noProof/>
              </w:rPr>
              <w:t>8.1 Van aanbeveling naar uitvoering</w:t>
            </w:r>
            <w:r>
              <w:rPr>
                <w:noProof/>
                <w:webHidden/>
              </w:rPr>
              <w:tab/>
            </w:r>
            <w:r>
              <w:rPr>
                <w:noProof/>
                <w:webHidden/>
              </w:rPr>
              <w:fldChar w:fldCharType="begin"/>
            </w:r>
            <w:r>
              <w:rPr>
                <w:noProof/>
                <w:webHidden/>
              </w:rPr>
              <w:instrText xml:space="preserve"> PAGEREF _Toc489644641 \h </w:instrText>
            </w:r>
            <w:r>
              <w:rPr>
                <w:noProof/>
                <w:webHidden/>
              </w:rPr>
            </w:r>
            <w:r>
              <w:rPr>
                <w:noProof/>
                <w:webHidden/>
              </w:rPr>
              <w:fldChar w:fldCharType="separate"/>
            </w:r>
            <w:r>
              <w:rPr>
                <w:noProof/>
                <w:webHidden/>
              </w:rPr>
              <w:t>48</w:t>
            </w:r>
            <w:r>
              <w:rPr>
                <w:noProof/>
                <w:webHidden/>
              </w:rPr>
              <w:fldChar w:fldCharType="end"/>
            </w:r>
          </w:hyperlink>
        </w:p>
        <w:p w14:paraId="14E12503" w14:textId="77777777" w:rsidR="005346B2" w:rsidRDefault="005346B2">
          <w:pPr>
            <w:pStyle w:val="Inhopg2"/>
            <w:tabs>
              <w:tab w:val="right" w:leader="dot" w:pos="9056"/>
            </w:tabs>
            <w:rPr>
              <w:rFonts w:eastAsiaTheme="minorEastAsia"/>
              <w:smallCaps w:val="0"/>
              <w:noProof/>
              <w:sz w:val="24"/>
              <w:szCs w:val="24"/>
              <w:lang w:eastAsia="nl-NL"/>
            </w:rPr>
          </w:pPr>
          <w:hyperlink w:anchor="_Toc489644642" w:history="1">
            <w:r w:rsidRPr="00530115">
              <w:rPr>
                <w:rStyle w:val="Hyperlink"/>
                <w:noProof/>
              </w:rPr>
              <w:t>8.2 De uitvoering</w:t>
            </w:r>
            <w:r>
              <w:rPr>
                <w:noProof/>
                <w:webHidden/>
              </w:rPr>
              <w:tab/>
            </w:r>
            <w:r>
              <w:rPr>
                <w:noProof/>
                <w:webHidden/>
              </w:rPr>
              <w:fldChar w:fldCharType="begin"/>
            </w:r>
            <w:r>
              <w:rPr>
                <w:noProof/>
                <w:webHidden/>
              </w:rPr>
              <w:instrText xml:space="preserve"> PAGEREF _Toc489644642 \h </w:instrText>
            </w:r>
            <w:r>
              <w:rPr>
                <w:noProof/>
                <w:webHidden/>
              </w:rPr>
            </w:r>
            <w:r>
              <w:rPr>
                <w:noProof/>
                <w:webHidden/>
              </w:rPr>
              <w:fldChar w:fldCharType="separate"/>
            </w:r>
            <w:r>
              <w:rPr>
                <w:noProof/>
                <w:webHidden/>
              </w:rPr>
              <w:t>48</w:t>
            </w:r>
            <w:r>
              <w:rPr>
                <w:noProof/>
                <w:webHidden/>
              </w:rPr>
              <w:fldChar w:fldCharType="end"/>
            </w:r>
          </w:hyperlink>
        </w:p>
        <w:p w14:paraId="1C558FC7"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43" w:history="1">
            <w:r w:rsidRPr="00530115">
              <w:rPr>
                <w:rStyle w:val="Hyperlink"/>
                <w:rFonts w:asciiTheme="majorHAnsi" w:hAnsiTheme="majorHAnsi"/>
                <w:noProof/>
              </w:rPr>
              <w:t>8.2.1 Aanbeveling 1</w:t>
            </w:r>
            <w:r>
              <w:rPr>
                <w:noProof/>
                <w:webHidden/>
              </w:rPr>
              <w:tab/>
            </w:r>
            <w:r>
              <w:rPr>
                <w:noProof/>
                <w:webHidden/>
              </w:rPr>
              <w:fldChar w:fldCharType="begin"/>
            </w:r>
            <w:r>
              <w:rPr>
                <w:noProof/>
                <w:webHidden/>
              </w:rPr>
              <w:instrText xml:space="preserve"> PAGEREF _Toc489644643 \h </w:instrText>
            </w:r>
            <w:r>
              <w:rPr>
                <w:noProof/>
                <w:webHidden/>
              </w:rPr>
            </w:r>
            <w:r>
              <w:rPr>
                <w:noProof/>
                <w:webHidden/>
              </w:rPr>
              <w:fldChar w:fldCharType="separate"/>
            </w:r>
            <w:r>
              <w:rPr>
                <w:noProof/>
                <w:webHidden/>
              </w:rPr>
              <w:t>49</w:t>
            </w:r>
            <w:r>
              <w:rPr>
                <w:noProof/>
                <w:webHidden/>
              </w:rPr>
              <w:fldChar w:fldCharType="end"/>
            </w:r>
          </w:hyperlink>
        </w:p>
        <w:p w14:paraId="197974CD" w14:textId="77777777" w:rsidR="005346B2" w:rsidRDefault="005346B2">
          <w:pPr>
            <w:pStyle w:val="Inhopg3"/>
            <w:tabs>
              <w:tab w:val="right" w:leader="dot" w:pos="9056"/>
            </w:tabs>
            <w:rPr>
              <w:rFonts w:eastAsiaTheme="minorEastAsia"/>
              <w:i w:val="0"/>
              <w:iCs w:val="0"/>
              <w:noProof/>
              <w:sz w:val="24"/>
              <w:szCs w:val="24"/>
              <w:lang w:eastAsia="nl-NL"/>
            </w:rPr>
          </w:pPr>
          <w:hyperlink w:anchor="_Toc489644644" w:history="1">
            <w:r w:rsidRPr="00530115">
              <w:rPr>
                <w:rStyle w:val="Hyperlink"/>
                <w:rFonts w:asciiTheme="majorHAnsi" w:hAnsiTheme="majorHAnsi"/>
                <w:noProof/>
              </w:rPr>
              <w:t>8.2.2 Aanbeveling 2</w:t>
            </w:r>
            <w:r>
              <w:rPr>
                <w:noProof/>
                <w:webHidden/>
              </w:rPr>
              <w:tab/>
            </w:r>
            <w:r>
              <w:rPr>
                <w:noProof/>
                <w:webHidden/>
              </w:rPr>
              <w:fldChar w:fldCharType="begin"/>
            </w:r>
            <w:r>
              <w:rPr>
                <w:noProof/>
                <w:webHidden/>
              </w:rPr>
              <w:instrText xml:space="preserve"> PAGEREF _Toc489644644 \h </w:instrText>
            </w:r>
            <w:r>
              <w:rPr>
                <w:noProof/>
                <w:webHidden/>
              </w:rPr>
            </w:r>
            <w:r>
              <w:rPr>
                <w:noProof/>
                <w:webHidden/>
              </w:rPr>
              <w:fldChar w:fldCharType="separate"/>
            </w:r>
            <w:r>
              <w:rPr>
                <w:noProof/>
                <w:webHidden/>
              </w:rPr>
              <w:t>49</w:t>
            </w:r>
            <w:r>
              <w:rPr>
                <w:noProof/>
                <w:webHidden/>
              </w:rPr>
              <w:fldChar w:fldCharType="end"/>
            </w:r>
          </w:hyperlink>
        </w:p>
        <w:p w14:paraId="63829617" w14:textId="77777777" w:rsidR="005346B2" w:rsidRDefault="005346B2">
          <w:pPr>
            <w:pStyle w:val="Inhopg2"/>
            <w:tabs>
              <w:tab w:val="right" w:leader="dot" w:pos="9056"/>
            </w:tabs>
            <w:rPr>
              <w:rFonts w:eastAsiaTheme="minorEastAsia"/>
              <w:smallCaps w:val="0"/>
              <w:noProof/>
              <w:sz w:val="24"/>
              <w:szCs w:val="24"/>
              <w:lang w:eastAsia="nl-NL"/>
            </w:rPr>
          </w:pPr>
          <w:hyperlink w:anchor="_Toc489644645" w:history="1">
            <w:r w:rsidRPr="00530115">
              <w:rPr>
                <w:rStyle w:val="Hyperlink"/>
                <w:noProof/>
              </w:rPr>
              <w:t>8.3 Testperiode</w:t>
            </w:r>
            <w:r>
              <w:rPr>
                <w:noProof/>
                <w:webHidden/>
              </w:rPr>
              <w:tab/>
            </w:r>
            <w:r>
              <w:rPr>
                <w:noProof/>
                <w:webHidden/>
              </w:rPr>
              <w:fldChar w:fldCharType="begin"/>
            </w:r>
            <w:r>
              <w:rPr>
                <w:noProof/>
                <w:webHidden/>
              </w:rPr>
              <w:instrText xml:space="preserve"> PAGEREF _Toc489644645 \h </w:instrText>
            </w:r>
            <w:r>
              <w:rPr>
                <w:noProof/>
                <w:webHidden/>
              </w:rPr>
            </w:r>
            <w:r>
              <w:rPr>
                <w:noProof/>
                <w:webHidden/>
              </w:rPr>
              <w:fldChar w:fldCharType="separate"/>
            </w:r>
            <w:r>
              <w:rPr>
                <w:noProof/>
                <w:webHidden/>
              </w:rPr>
              <w:t>50</w:t>
            </w:r>
            <w:r>
              <w:rPr>
                <w:noProof/>
                <w:webHidden/>
              </w:rPr>
              <w:fldChar w:fldCharType="end"/>
            </w:r>
          </w:hyperlink>
        </w:p>
        <w:p w14:paraId="23C4E459" w14:textId="77777777" w:rsidR="005346B2" w:rsidRDefault="005346B2">
          <w:pPr>
            <w:pStyle w:val="Inhopg2"/>
            <w:tabs>
              <w:tab w:val="right" w:leader="dot" w:pos="9056"/>
            </w:tabs>
            <w:rPr>
              <w:rFonts w:eastAsiaTheme="minorEastAsia"/>
              <w:smallCaps w:val="0"/>
              <w:noProof/>
              <w:sz w:val="24"/>
              <w:szCs w:val="24"/>
              <w:lang w:eastAsia="nl-NL"/>
            </w:rPr>
          </w:pPr>
          <w:hyperlink w:anchor="_Toc489644646" w:history="1">
            <w:r w:rsidRPr="00530115">
              <w:rPr>
                <w:rStyle w:val="Hyperlink"/>
                <w:noProof/>
              </w:rPr>
              <w:t>8.4 Weerstand</w:t>
            </w:r>
            <w:r>
              <w:rPr>
                <w:noProof/>
                <w:webHidden/>
              </w:rPr>
              <w:tab/>
            </w:r>
            <w:r>
              <w:rPr>
                <w:noProof/>
                <w:webHidden/>
              </w:rPr>
              <w:fldChar w:fldCharType="begin"/>
            </w:r>
            <w:r>
              <w:rPr>
                <w:noProof/>
                <w:webHidden/>
              </w:rPr>
              <w:instrText xml:space="preserve"> PAGEREF _Toc489644646 \h </w:instrText>
            </w:r>
            <w:r>
              <w:rPr>
                <w:noProof/>
                <w:webHidden/>
              </w:rPr>
            </w:r>
            <w:r>
              <w:rPr>
                <w:noProof/>
                <w:webHidden/>
              </w:rPr>
              <w:fldChar w:fldCharType="separate"/>
            </w:r>
            <w:r>
              <w:rPr>
                <w:noProof/>
                <w:webHidden/>
              </w:rPr>
              <w:t>50</w:t>
            </w:r>
            <w:r>
              <w:rPr>
                <w:noProof/>
                <w:webHidden/>
              </w:rPr>
              <w:fldChar w:fldCharType="end"/>
            </w:r>
          </w:hyperlink>
        </w:p>
        <w:p w14:paraId="5378E4B3" w14:textId="77777777" w:rsidR="005346B2" w:rsidRDefault="005346B2">
          <w:pPr>
            <w:pStyle w:val="Inhopg2"/>
            <w:tabs>
              <w:tab w:val="right" w:leader="dot" w:pos="9056"/>
            </w:tabs>
            <w:rPr>
              <w:rFonts w:eastAsiaTheme="minorEastAsia"/>
              <w:smallCaps w:val="0"/>
              <w:noProof/>
              <w:sz w:val="24"/>
              <w:szCs w:val="24"/>
              <w:lang w:eastAsia="nl-NL"/>
            </w:rPr>
          </w:pPr>
          <w:hyperlink w:anchor="_Toc489644647" w:history="1">
            <w:r w:rsidRPr="00530115">
              <w:rPr>
                <w:rStyle w:val="Hyperlink"/>
                <w:noProof/>
              </w:rPr>
              <w:t>8.5 Waarborgen</w:t>
            </w:r>
            <w:r>
              <w:rPr>
                <w:noProof/>
                <w:webHidden/>
              </w:rPr>
              <w:tab/>
            </w:r>
            <w:r>
              <w:rPr>
                <w:noProof/>
                <w:webHidden/>
              </w:rPr>
              <w:fldChar w:fldCharType="begin"/>
            </w:r>
            <w:r>
              <w:rPr>
                <w:noProof/>
                <w:webHidden/>
              </w:rPr>
              <w:instrText xml:space="preserve"> PAGEREF _Toc489644647 \h </w:instrText>
            </w:r>
            <w:r>
              <w:rPr>
                <w:noProof/>
                <w:webHidden/>
              </w:rPr>
            </w:r>
            <w:r>
              <w:rPr>
                <w:noProof/>
                <w:webHidden/>
              </w:rPr>
              <w:fldChar w:fldCharType="separate"/>
            </w:r>
            <w:r>
              <w:rPr>
                <w:noProof/>
                <w:webHidden/>
              </w:rPr>
              <w:t>50</w:t>
            </w:r>
            <w:r>
              <w:rPr>
                <w:noProof/>
                <w:webHidden/>
              </w:rPr>
              <w:fldChar w:fldCharType="end"/>
            </w:r>
          </w:hyperlink>
        </w:p>
        <w:p w14:paraId="5FEA93F9" w14:textId="77777777" w:rsidR="005346B2" w:rsidRDefault="005346B2">
          <w:pPr>
            <w:pStyle w:val="Inhopg2"/>
            <w:tabs>
              <w:tab w:val="right" w:leader="dot" w:pos="9056"/>
            </w:tabs>
            <w:rPr>
              <w:rFonts w:eastAsiaTheme="minorEastAsia"/>
              <w:smallCaps w:val="0"/>
              <w:noProof/>
              <w:sz w:val="24"/>
              <w:szCs w:val="24"/>
              <w:lang w:eastAsia="nl-NL"/>
            </w:rPr>
          </w:pPr>
          <w:hyperlink w:anchor="_Toc489644648" w:history="1">
            <w:r w:rsidRPr="00530115">
              <w:rPr>
                <w:rStyle w:val="Hyperlink"/>
                <w:noProof/>
              </w:rPr>
              <w:t>8.6 Creatieve invulling</w:t>
            </w:r>
            <w:r>
              <w:rPr>
                <w:noProof/>
                <w:webHidden/>
              </w:rPr>
              <w:tab/>
            </w:r>
            <w:r>
              <w:rPr>
                <w:noProof/>
                <w:webHidden/>
              </w:rPr>
              <w:fldChar w:fldCharType="begin"/>
            </w:r>
            <w:r>
              <w:rPr>
                <w:noProof/>
                <w:webHidden/>
              </w:rPr>
              <w:instrText xml:space="preserve"> PAGEREF _Toc489644648 \h </w:instrText>
            </w:r>
            <w:r>
              <w:rPr>
                <w:noProof/>
                <w:webHidden/>
              </w:rPr>
            </w:r>
            <w:r>
              <w:rPr>
                <w:noProof/>
                <w:webHidden/>
              </w:rPr>
              <w:fldChar w:fldCharType="separate"/>
            </w:r>
            <w:r>
              <w:rPr>
                <w:noProof/>
                <w:webHidden/>
              </w:rPr>
              <w:t>51</w:t>
            </w:r>
            <w:r>
              <w:rPr>
                <w:noProof/>
                <w:webHidden/>
              </w:rPr>
              <w:fldChar w:fldCharType="end"/>
            </w:r>
          </w:hyperlink>
        </w:p>
        <w:p w14:paraId="453B9558" w14:textId="77777777" w:rsidR="005346B2" w:rsidRDefault="005346B2">
          <w:pPr>
            <w:pStyle w:val="Inhopg2"/>
            <w:tabs>
              <w:tab w:val="right" w:leader="dot" w:pos="9056"/>
            </w:tabs>
            <w:rPr>
              <w:rFonts w:eastAsiaTheme="minorEastAsia"/>
              <w:smallCaps w:val="0"/>
              <w:noProof/>
              <w:sz w:val="24"/>
              <w:szCs w:val="24"/>
              <w:lang w:eastAsia="nl-NL"/>
            </w:rPr>
          </w:pPr>
          <w:hyperlink w:anchor="_Toc489644649" w:history="1">
            <w:r w:rsidRPr="00530115">
              <w:rPr>
                <w:rStyle w:val="Hyperlink"/>
                <w:noProof/>
              </w:rPr>
              <w:t>8.7 Financiële onderbouwing</w:t>
            </w:r>
            <w:r>
              <w:rPr>
                <w:noProof/>
                <w:webHidden/>
              </w:rPr>
              <w:tab/>
            </w:r>
            <w:r>
              <w:rPr>
                <w:noProof/>
                <w:webHidden/>
              </w:rPr>
              <w:fldChar w:fldCharType="begin"/>
            </w:r>
            <w:r>
              <w:rPr>
                <w:noProof/>
                <w:webHidden/>
              </w:rPr>
              <w:instrText xml:space="preserve"> PAGEREF _Toc489644649 \h </w:instrText>
            </w:r>
            <w:r>
              <w:rPr>
                <w:noProof/>
                <w:webHidden/>
              </w:rPr>
            </w:r>
            <w:r>
              <w:rPr>
                <w:noProof/>
                <w:webHidden/>
              </w:rPr>
              <w:fldChar w:fldCharType="separate"/>
            </w:r>
            <w:r>
              <w:rPr>
                <w:noProof/>
                <w:webHidden/>
              </w:rPr>
              <w:t>51</w:t>
            </w:r>
            <w:r>
              <w:rPr>
                <w:noProof/>
                <w:webHidden/>
              </w:rPr>
              <w:fldChar w:fldCharType="end"/>
            </w:r>
          </w:hyperlink>
        </w:p>
        <w:p w14:paraId="19DD1B4D" w14:textId="77777777" w:rsidR="005346B2" w:rsidRDefault="005346B2">
          <w:pPr>
            <w:pStyle w:val="Inhopg1"/>
            <w:rPr>
              <w:rFonts w:eastAsiaTheme="minorEastAsia"/>
              <w:b w:val="0"/>
              <w:bCs w:val="0"/>
              <w:caps w:val="0"/>
              <w:sz w:val="24"/>
              <w:szCs w:val="24"/>
              <w:lang w:eastAsia="nl-NL"/>
            </w:rPr>
          </w:pPr>
          <w:hyperlink w:anchor="_Toc489644650" w:history="1">
            <w:r w:rsidRPr="00530115">
              <w:rPr>
                <w:rStyle w:val="Hyperlink"/>
              </w:rPr>
              <w:t>Literatuurlijst</w:t>
            </w:r>
            <w:r>
              <w:rPr>
                <w:webHidden/>
              </w:rPr>
              <w:tab/>
            </w:r>
            <w:r>
              <w:rPr>
                <w:webHidden/>
              </w:rPr>
              <w:fldChar w:fldCharType="begin"/>
            </w:r>
            <w:r>
              <w:rPr>
                <w:webHidden/>
              </w:rPr>
              <w:instrText xml:space="preserve"> PAGEREF _Toc489644650 \h </w:instrText>
            </w:r>
            <w:r>
              <w:rPr>
                <w:webHidden/>
              </w:rPr>
            </w:r>
            <w:r>
              <w:rPr>
                <w:webHidden/>
              </w:rPr>
              <w:fldChar w:fldCharType="separate"/>
            </w:r>
            <w:r>
              <w:rPr>
                <w:webHidden/>
              </w:rPr>
              <w:t>54</w:t>
            </w:r>
            <w:r>
              <w:rPr>
                <w:webHidden/>
              </w:rPr>
              <w:fldChar w:fldCharType="end"/>
            </w:r>
          </w:hyperlink>
        </w:p>
        <w:p w14:paraId="3913AE93" w14:textId="59E698E4" w:rsidR="00FF5649" w:rsidRDefault="00FF5649" w:rsidP="00FF5649">
          <w:pPr>
            <w:rPr>
              <w:noProof/>
            </w:rPr>
          </w:pPr>
          <w:r w:rsidRPr="00D13D66">
            <w:rPr>
              <w:bCs/>
              <w:noProof/>
            </w:rPr>
            <w:fldChar w:fldCharType="end"/>
          </w:r>
        </w:p>
      </w:sdtContent>
    </w:sdt>
    <w:p w14:paraId="431D051C" w14:textId="77777777" w:rsidR="00FF5649" w:rsidRDefault="00FF5649" w:rsidP="00FF5649">
      <w:pPr>
        <w:rPr>
          <w:rFonts w:ascii="Cambria" w:hAnsi="Cambria"/>
          <w:sz w:val="52"/>
        </w:rPr>
      </w:pPr>
      <w:r>
        <w:rPr>
          <w:rFonts w:ascii="Cambria" w:hAnsi="Cambria"/>
          <w:sz w:val="52"/>
        </w:rPr>
        <w:br w:type="page"/>
      </w:r>
    </w:p>
    <w:p w14:paraId="4B59D67E" w14:textId="77777777" w:rsidR="00FF5649" w:rsidRPr="005A1D84" w:rsidRDefault="00FF5649" w:rsidP="00FF5649">
      <w:pPr>
        <w:pStyle w:val="Kop1"/>
        <w:jc w:val="center"/>
        <w:rPr>
          <w:noProof/>
          <w:color w:val="FFC000"/>
          <w:sz w:val="40"/>
        </w:rPr>
      </w:pPr>
      <w:bookmarkStart w:id="4" w:name="_Toc483908632"/>
      <w:bookmarkStart w:id="5" w:name="_Toc489644589"/>
      <w:r w:rsidRPr="005A1D84">
        <w:rPr>
          <w:noProof/>
          <w:color w:val="FFC000"/>
          <w:sz w:val="40"/>
        </w:rPr>
        <w:lastRenderedPageBreak/>
        <w:t>Inleiding</w:t>
      </w:r>
      <w:bookmarkEnd w:id="4"/>
      <w:bookmarkEnd w:id="5"/>
    </w:p>
    <w:p w14:paraId="50867903" w14:textId="77777777" w:rsidR="00FF5649" w:rsidRPr="006F31C2" w:rsidRDefault="00FF5649" w:rsidP="00FF5649">
      <w:pPr>
        <w:pStyle w:val="Geenafstand"/>
      </w:pPr>
    </w:p>
    <w:p w14:paraId="51DD4EBE" w14:textId="076BDA89" w:rsidR="00FF5649" w:rsidRPr="006F31C2" w:rsidRDefault="00FF5649" w:rsidP="00FF5649">
      <w:pPr>
        <w:pStyle w:val="Geenafstand"/>
        <w:rPr>
          <w:rFonts w:ascii="Cambria" w:hAnsi="Cambria"/>
        </w:rPr>
      </w:pPr>
      <w:r w:rsidRPr="006F31C2">
        <w:rPr>
          <w:rFonts w:ascii="Cambria" w:hAnsi="Cambria"/>
        </w:rPr>
        <w:t xml:space="preserve">De retailmarkt is constant in beweging. De consument verandert en stelt meer eisen aan de retailers. De consument hecht meer waarde aan maatschappelijk verantwoord ondernemen en duurzaamheid en de concurrentie op de retailmarkt is hevig. Daarnaast zal een retailer zich moeten bekommeren om techniek en innovatie </w:t>
      </w:r>
      <w:sdt>
        <w:sdtPr>
          <w:rPr>
            <w:rFonts w:ascii="Cambria" w:hAnsi="Cambria"/>
          </w:rPr>
          <w:id w:val="1497307876"/>
          <w:citation/>
        </w:sdtPr>
        <w:sdtEndPr/>
        <w:sdtContent>
          <w:r w:rsidRPr="006F31C2">
            <w:rPr>
              <w:rFonts w:ascii="Cambria" w:hAnsi="Cambria"/>
            </w:rPr>
            <w:fldChar w:fldCharType="begin"/>
          </w:r>
          <w:r w:rsidRPr="006F31C2">
            <w:rPr>
              <w:rFonts w:ascii="Cambria" w:hAnsi="Cambria"/>
            </w:rPr>
            <w:instrText xml:space="preserve">CITATION Rab17 \l 1043 </w:instrText>
          </w:r>
          <w:r w:rsidRPr="006F31C2">
            <w:rPr>
              <w:rFonts w:ascii="Cambria" w:hAnsi="Cambria"/>
            </w:rPr>
            <w:fldChar w:fldCharType="separate"/>
          </w:r>
          <w:r w:rsidRPr="007B3F7D">
            <w:rPr>
              <w:rFonts w:ascii="Cambria" w:hAnsi="Cambria"/>
            </w:rPr>
            <w:t>(Rabobank &amp; Trends, 2017)</w:t>
          </w:r>
          <w:r w:rsidRPr="006F31C2">
            <w:rPr>
              <w:rFonts w:ascii="Cambria" w:hAnsi="Cambria"/>
            </w:rPr>
            <w:fldChar w:fldCharType="end"/>
          </w:r>
        </w:sdtContent>
      </w:sdt>
      <w:r w:rsidRPr="006F31C2">
        <w:rPr>
          <w:rFonts w:ascii="Cambria" w:hAnsi="Cambria"/>
        </w:rPr>
        <w:t xml:space="preserve"> . Dit alles is belangrijk om te overleven in de huidige retailmarkt. Dit geldt ook </w:t>
      </w:r>
      <w:r w:rsidR="00C970B2">
        <w:rPr>
          <w:rFonts w:ascii="Cambria" w:hAnsi="Cambria"/>
        </w:rPr>
        <w:t>voor</w:t>
      </w:r>
      <w:r w:rsidRPr="006F31C2">
        <w:rPr>
          <w:rFonts w:ascii="Cambria" w:hAnsi="Cambria"/>
        </w:rPr>
        <w:t xml:space="preserve"> </w:t>
      </w:r>
      <w:r w:rsidR="00C970B2">
        <w:rPr>
          <w:rFonts w:ascii="Cambria" w:hAnsi="Cambria"/>
        </w:rPr>
        <w:t>r</w:t>
      </w:r>
      <w:r w:rsidR="00447FA1">
        <w:rPr>
          <w:rFonts w:ascii="Cambria" w:hAnsi="Cambria"/>
        </w:rPr>
        <w:t>etailer X</w:t>
      </w:r>
      <w:r w:rsidRPr="006F31C2">
        <w:rPr>
          <w:rFonts w:ascii="Cambria" w:hAnsi="Cambria"/>
        </w:rPr>
        <w:t xml:space="preserve">. </w:t>
      </w:r>
    </w:p>
    <w:p w14:paraId="3222A305" w14:textId="77777777" w:rsidR="00FF5649" w:rsidRPr="006F31C2" w:rsidRDefault="00FF5649" w:rsidP="00FF5649">
      <w:pPr>
        <w:pStyle w:val="Geenafstand"/>
        <w:rPr>
          <w:rFonts w:ascii="Cambria" w:hAnsi="Cambria"/>
        </w:rPr>
      </w:pPr>
    </w:p>
    <w:p w14:paraId="75D4C20B" w14:textId="77777777" w:rsidR="00FF5649" w:rsidRPr="006F31C2" w:rsidRDefault="00FF5649" w:rsidP="00FF5649">
      <w:pPr>
        <w:pStyle w:val="Geenafstand"/>
        <w:rPr>
          <w:rFonts w:ascii="Cambria" w:hAnsi="Cambria"/>
          <w:b/>
        </w:rPr>
      </w:pPr>
      <w:r w:rsidRPr="006F31C2">
        <w:rPr>
          <w:rFonts w:ascii="Cambria" w:hAnsi="Cambria"/>
          <w:b/>
        </w:rPr>
        <w:t>Opdrachtgever</w:t>
      </w:r>
    </w:p>
    <w:p w14:paraId="7E2507EB" w14:textId="2287CD5D" w:rsidR="00FF5649" w:rsidRPr="006F31C2" w:rsidRDefault="00447FA1" w:rsidP="00FF5649">
      <w:pPr>
        <w:pStyle w:val="Geenafstand"/>
        <w:rPr>
          <w:rFonts w:ascii="Cambria" w:hAnsi="Cambria"/>
        </w:rPr>
      </w:pPr>
      <w:r>
        <w:rPr>
          <w:rFonts w:ascii="Cambria" w:hAnsi="Cambria"/>
        </w:rPr>
        <w:t>Retailer X</w:t>
      </w:r>
      <w:r w:rsidR="00FF5649" w:rsidRPr="006F31C2">
        <w:rPr>
          <w:rFonts w:ascii="Cambria" w:hAnsi="Cambria"/>
        </w:rPr>
        <w:t xml:space="preserve"> bestaat al 40 jaar en is in deze 40 jaar uitgegroeid tot een </w:t>
      </w:r>
      <w:r w:rsidR="00FF5649" w:rsidRPr="006F31C2">
        <w:rPr>
          <w:rFonts w:ascii="Cambria" w:hAnsi="Cambria"/>
          <w:i/>
        </w:rPr>
        <w:t>brand</w:t>
      </w:r>
      <w:r w:rsidR="00FF5649" w:rsidRPr="006F31C2">
        <w:rPr>
          <w:rFonts w:ascii="Cambria" w:hAnsi="Cambria"/>
        </w:rPr>
        <w:t xml:space="preserve"> met 100 stores in Nederland en een webshop. </w:t>
      </w:r>
      <w:r>
        <w:rPr>
          <w:rFonts w:ascii="Cambria" w:hAnsi="Cambria"/>
        </w:rPr>
        <w:t>Retailer X</w:t>
      </w:r>
      <w:r w:rsidR="00FF5649" w:rsidRPr="006F31C2">
        <w:rPr>
          <w:rFonts w:ascii="Cambria" w:hAnsi="Cambria"/>
        </w:rPr>
        <w:t xml:space="preserve"> heeft volop keus in jeans en eigentijdse fashion. </w:t>
      </w:r>
      <w:r>
        <w:rPr>
          <w:rFonts w:ascii="Cambria" w:hAnsi="Cambria"/>
        </w:rPr>
        <w:t>Retailer X</w:t>
      </w:r>
      <w:r w:rsidR="00FF5649" w:rsidRPr="006F31C2">
        <w:rPr>
          <w:rFonts w:ascii="Cambria" w:hAnsi="Cambria"/>
        </w:rPr>
        <w:t xml:space="preserve"> verkoopt zowel eigen </w:t>
      </w:r>
      <w:r w:rsidR="00C970B2">
        <w:rPr>
          <w:rFonts w:ascii="Cambria" w:hAnsi="Cambria"/>
        </w:rPr>
        <w:t>merken</w:t>
      </w:r>
      <w:r w:rsidR="00FF5649" w:rsidRPr="006F31C2">
        <w:rPr>
          <w:rFonts w:ascii="Cambria" w:hAnsi="Cambria"/>
        </w:rPr>
        <w:t xml:space="preserve"> als externe merken</w:t>
      </w:r>
      <w:r w:rsidR="00C970B2">
        <w:rPr>
          <w:rFonts w:ascii="Cambria" w:hAnsi="Cambria"/>
        </w:rPr>
        <w:t>.</w:t>
      </w:r>
    </w:p>
    <w:p w14:paraId="027D23C0" w14:textId="77777777" w:rsidR="00FF5649" w:rsidRDefault="00FF5649" w:rsidP="00FF5649">
      <w:pPr>
        <w:pStyle w:val="Geenafstand"/>
        <w:rPr>
          <w:rFonts w:ascii="Cambria" w:hAnsi="Cambria"/>
        </w:rPr>
      </w:pPr>
    </w:p>
    <w:p w14:paraId="5B42D53B" w14:textId="77777777" w:rsidR="005A1D84" w:rsidRPr="00CB0ADC" w:rsidRDefault="005A1D84" w:rsidP="005A1D84">
      <w:pPr>
        <w:pStyle w:val="Geenafstand"/>
        <w:rPr>
          <w:rFonts w:ascii="Cambria" w:hAnsi="Cambria"/>
          <w:b/>
        </w:rPr>
      </w:pPr>
      <w:r w:rsidRPr="00CB0ADC">
        <w:rPr>
          <w:rFonts w:ascii="Cambria" w:hAnsi="Cambria"/>
          <w:b/>
        </w:rPr>
        <w:t>Ontwikkelingen</w:t>
      </w:r>
    </w:p>
    <w:p w14:paraId="77BC58BF" w14:textId="703D6480" w:rsidR="005A1D84" w:rsidRDefault="005A1D84" w:rsidP="00FF5649">
      <w:pPr>
        <w:pStyle w:val="Geenafstand"/>
        <w:rPr>
          <w:rFonts w:ascii="Cambria" w:hAnsi="Cambria"/>
        </w:rPr>
      </w:pPr>
      <w:r w:rsidRPr="006F31C2">
        <w:rPr>
          <w:rFonts w:ascii="Cambria" w:hAnsi="Cambria"/>
        </w:rPr>
        <w:t xml:space="preserve">Gedurende de afgelopen 40 jaar heeft </w:t>
      </w:r>
      <w:r>
        <w:rPr>
          <w:rFonts w:ascii="Cambria" w:hAnsi="Cambria"/>
        </w:rPr>
        <w:t xml:space="preserve">retailer X </w:t>
      </w:r>
      <w:r w:rsidRPr="006F31C2">
        <w:rPr>
          <w:rFonts w:ascii="Cambria" w:hAnsi="Cambria"/>
        </w:rPr>
        <w:t xml:space="preserve">grote ontwikkelingen ondergaan. In 1976 opende </w:t>
      </w:r>
      <w:r>
        <w:rPr>
          <w:rFonts w:ascii="Cambria" w:hAnsi="Cambria"/>
        </w:rPr>
        <w:t>retailer X haar eerste winkel. In 1992 werd het concept van retailer X ontwikkeld</w:t>
      </w:r>
      <w:r w:rsidR="002E6A5C">
        <w:rPr>
          <w:rFonts w:ascii="Cambria" w:hAnsi="Cambria"/>
        </w:rPr>
        <w:t xml:space="preserve">, welke de jaren daarna is doorontwikkeld wat heeft geleid tot het X concept in 2016. De stores van dit x concept stralen vriendelijkheid uit, geven een huiskamer gevoel, serveren koffie en verlenen service. Het doel is om alle stores van retailer X om te bouwen naar het niewste concept. </w:t>
      </w:r>
    </w:p>
    <w:p w14:paraId="0FA58097" w14:textId="77777777" w:rsidR="005A1D84" w:rsidRPr="006F31C2" w:rsidRDefault="005A1D84" w:rsidP="00FF5649">
      <w:pPr>
        <w:pStyle w:val="Geenafstand"/>
        <w:rPr>
          <w:rFonts w:ascii="Cambria" w:hAnsi="Cambria"/>
        </w:rPr>
      </w:pPr>
    </w:p>
    <w:p w14:paraId="15D11C26" w14:textId="77777777" w:rsidR="00FF5649" w:rsidRPr="006F31C2" w:rsidRDefault="00FF5649" w:rsidP="00FF5649">
      <w:pPr>
        <w:pStyle w:val="Geenafstand"/>
        <w:rPr>
          <w:rFonts w:ascii="Cambria" w:hAnsi="Cambria"/>
          <w:b/>
        </w:rPr>
      </w:pPr>
      <w:r w:rsidRPr="006F31C2">
        <w:rPr>
          <w:rFonts w:ascii="Cambria" w:hAnsi="Cambria"/>
          <w:b/>
        </w:rPr>
        <w:t>Aanleiding tot onderzoek</w:t>
      </w:r>
    </w:p>
    <w:p w14:paraId="12319568" w14:textId="56DCB60C" w:rsidR="00FF5649" w:rsidRPr="006F31C2" w:rsidRDefault="00FF5649" w:rsidP="00FF5649">
      <w:pPr>
        <w:pStyle w:val="Geenafstand"/>
        <w:rPr>
          <w:rFonts w:ascii="Cambria" w:hAnsi="Cambria"/>
        </w:rPr>
      </w:pPr>
      <w:r w:rsidRPr="006F31C2">
        <w:rPr>
          <w:rFonts w:ascii="Cambria" w:hAnsi="Cambria"/>
        </w:rPr>
        <w:t xml:space="preserve">De doorgaande ontwikkeling van </w:t>
      </w:r>
      <w:r w:rsidR="00C970B2">
        <w:rPr>
          <w:rFonts w:ascii="Cambria" w:hAnsi="Cambria"/>
        </w:rPr>
        <w:t xml:space="preserve">de verschillende concept stores, </w:t>
      </w:r>
      <w:r w:rsidRPr="006F31C2">
        <w:rPr>
          <w:rFonts w:ascii="Cambria" w:hAnsi="Cambria"/>
        </w:rPr>
        <w:t xml:space="preserve">is ter verbetering van het imago van </w:t>
      </w:r>
      <w:r w:rsidR="00C970B2">
        <w:rPr>
          <w:rFonts w:ascii="Cambria" w:hAnsi="Cambria"/>
        </w:rPr>
        <w:t>r</w:t>
      </w:r>
      <w:r w:rsidR="00447FA1">
        <w:rPr>
          <w:rFonts w:ascii="Cambria" w:hAnsi="Cambria"/>
        </w:rPr>
        <w:t>etailer X</w:t>
      </w:r>
      <w:r w:rsidRPr="006F31C2">
        <w:rPr>
          <w:rFonts w:ascii="Cambria" w:hAnsi="Cambria"/>
        </w:rPr>
        <w:t xml:space="preserve"> en het bieden van een klantbeleving. Tot op de dag van vandaag wordt nog hetzelf</w:t>
      </w:r>
      <w:r w:rsidR="002E6A5C">
        <w:rPr>
          <w:rFonts w:ascii="Cambria" w:hAnsi="Cambria"/>
        </w:rPr>
        <w:t xml:space="preserve">de prijsbeleid gevoerd voor de verschillende </w:t>
      </w:r>
      <w:r w:rsidRPr="006F31C2">
        <w:rPr>
          <w:rFonts w:ascii="Cambria" w:hAnsi="Cambria"/>
        </w:rPr>
        <w:t xml:space="preserve">concepten. Het doel </w:t>
      </w:r>
      <w:r>
        <w:rPr>
          <w:rFonts w:ascii="Cambria" w:hAnsi="Cambria"/>
        </w:rPr>
        <w:t xml:space="preserve">van dit onderzoek </w:t>
      </w:r>
      <w:r w:rsidRPr="006F31C2">
        <w:rPr>
          <w:rFonts w:ascii="Cambria" w:hAnsi="Cambria"/>
        </w:rPr>
        <w:t>was om erachter te ko</w:t>
      </w:r>
      <w:r w:rsidR="00F367EF">
        <w:rPr>
          <w:rFonts w:ascii="Cambria" w:hAnsi="Cambria"/>
        </w:rPr>
        <w:t>men of het prijsbeleid voor de X concept</w:t>
      </w:r>
      <w:r w:rsidRPr="006F31C2">
        <w:rPr>
          <w:rFonts w:ascii="Cambria" w:hAnsi="Cambria"/>
        </w:rPr>
        <w:t xml:space="preserve"> stores moest veranderen in de toekomst. </w:t>
      </w:r>
    </w:p>
    <w:p w14:paraId="133D78B9" w14:textId="77777777" w:rsidR="00FF5649" w:rsidRPr="006F31C2" w:rsidRDefault="00FF5649" w:rsidP="00FF5649">
      <w:pPr>
        <w:pStyle w:val="Geenafstand"/>
        <w:rPr>
          <w:rFonts w:ascii="Cambria" w:hAnsi="Cambria"/>
        </w:rPr>
      </w:pPr>
    </w:p>
    <w:p w14:paraId="384CFEB0" w14:textId="0C49F524" w:rsidR="00FF5649" w:rsidRPr="006F31C2" w:rsidRDefault="00FF5649" w:rsidP="00FF5649">
      <w:pPr>
        <w:pStyle w:val="Geenafstand"/>
        <w:rPr>
          <w:rFonts w:ascii="Cambria" w:hAnsi="Cambria"/>
        </w:rPr>
      </w:pPr>
      <w:r w:rsidRPr="006F31C2">
        <w:rPr>
          <w:rFonts w:ascii="Cambria" w:hAnsi="Cambria"/>
        </w:rPr>
        <w:t xml:space="preserve">Vanuit de volgende vraagstukken is het onderzoek ontstaan; Is de consument tevreden over de prijzen van de artikelen? Waarom wil de consument een bepaalde prijs voor een artikel betalen? Kan door de verandering in het uiterlijk van de concept stores artikelen van andere prijzen weggelegd worden? Welk prijsimago wil een retailer overbrengen en welk prijsimago ervaart de consument? Wanneer het verwachte prijsimago en de werkelijke prijsvoering niet overeenkomen, loopt een retailer dan omzet mis? </w:t>
      </w:r>
    </w:p>
    <w:p w14:paraId="7CD38997" w14:textId="77777777" w:rsidR="00FF5649" w:rsidRPr="006F31C2" w:rsidRDefault="00FF5649" w:rsidP="00FF5649">
      <w:pPr>
        <w:pStyle w:val="Geenafstand"/>
        <w:rPr>
          <w:rFonts w:ascii="Cambria" w:hAnsi="Cambria"/>
        </w:rPr>
      </w:pPr>
    </w:p>
    <w:p w14:paraId="5A525606" w14:textId="77777777" w:rsidR="00FF5649" w:rsidRPr="006F31C2" w:rsidRDefault="00FF5649" w:rsidP="00FF5649">
      <w:pPr>
        <w:pStyle w:val="Geenafstand"/>
        <w:rPr>
          <w:rFonts w:ascii="Cambria" w:hAnsi="Cambria"/>
          <w:b/>
        </w:rPr>
      </w:pPr>
      <w:r w:rsidRPr="006F31C2">
        <w:rPr>
          <w:rFonts w:ascii="Cambria" w:hAnsi="Cambria"/>
          <w:b/>
        </w:rPr>
        <w:t>Het doel van het onderzoek</w:t>
      </w:r>
    </w:p>
    <w:p w14:paraId="23BAFAE0" w14:textId="6508F7C3" w:rsidR="00FF5649" w:rsidRPr="006F31C2" w:rsidRDefault="00FF5649" w:rsidP="00FF5649">
      <w:pPr>
        <w:pStyle w:val="Geenafstand"/>
        <w:rPr>
          <w:rFonts w:ascii="Cambria" w:hAnsi="Cambria"/>
        </w:rPr>
      </w:pPr>
      <w:r w:rsidRPr="006F31C2">
        <w:rPr>
          <w:rFonts w:ascii="Cambria" w:hAnsi="Cambria"/>
        </w:rPr>
        <w:t xml:space="preserve">In het onderzoek stond het prijsimago van de </w:t>
      </w:r>
      <w:r w:rsidR="002E6A5C">
        <w:rPr>
          <w:rFonts w:ascii="Cambria" w:hAnsi="Cambria"/>
        </w:rPr>
        <w:t xml:space="preserve">X </w:t>
      </w:r>
      <w:r w:rsidR="00C970B2">
        <w:rPr>
          <w:rFonts w:ascii="Cambria" w:hAnsi="Cambria"/>
        </w:rPr>
        <w:t>concept</w:t>
      </w:r>
      <w:r w:rsidRPr="006F31C2">
        <w:rPr>
          <w:rFonts w:ascii="Cambria" w:hAnsi="Cambria"/>
        </w:rPr>
        <w:t xml:space="preserve"> stores van </w:t>
      </w:r>
      <w:r w:rsidR="00C970B2">
        <w:rPr>
          <w:rFonts w:ascii="Cambria" w:hAnsi="Cambria"/>
        </w:rPr>
        <w:t>r</w:t>
      </w:r>
      <w:r w:rsidR="00447FA1">
        <w:rPr>
          <w:rFonts w:ascii="Cambria" w:hAnsi="Cambria"/>
        </w:rPr>
        <w:t>etailer X</w:t>
      </w:r>
      <w:r w:rsidRPr="006F31C2">
        <w:rPr>
          <w:rFonts w:ascii="Cambria" w:hAnsi="Cambria"/>
        </w:rPr>
        <w:t xml:space="preserve"> centraal. Er is onderzoek gedaan naar de rol van het prijsimago bij het aankoopgedrag. Hiervoor waren twee facetten belangrijk; namelijk de beïnvloedende factoren op het prijsimago van een retailer en de relatie tussen het prijsimago en het aankoopgedrag. Om een goed beeld te vormen van het prijsimago van </w:t>
      </w:r>
      <w:r w:rsidR="00C970B2">
        <w:rPr>
          <w:rFonts w:ascii="Cambria" w:hAnsi="Cambria"/>
        </w:rPr>
        <w:t>r</w:t>
      </w:r>
      <w:r w:rsidR="00447FA1">
        <w:rPr>
          <w:rFonts w:ascii="Cambria" w:hAnsi="Cambria"/>
        </w:rPr>
        <w:t>etailer X</w:t>
      </w:r>
      <w:r w:rsidRPr="006F31C2">
        <w:rPr>
          <w:rFonts w:ascii="Cambria" w:hAnsi="Cambria"/>
        </w:rPr>
        <w:t xml:space="preserve"> en de relatie met het aankoopgedrag, is er onderzoek gedaan onder de huidige klant van </w:t>
      </w:r>
      <w:r w:rsidR="00C970B2">
        <w:rPr>
          <w:rFonts w:ascii="Cambria" w:hAnsi="Cambria"/>
        </w:rPr>
        <w:t>r</w:t>
      </w:r>
      <w:r w:rsidR="00447FA1">
        <w:rPr>
          <w:rFonts w:ascii="Cambria" w:hAnsi="Cambria"/>
        </w:rPr>
        <w:t>etailer X</w:t>
      </w:r>
      <w:r w:rsidRPr="006F31C2">
        <w:rPr>
          <w:rFonts w:ascii="Cambria" w:hAnsi="Cambria"/>
        </w:rPr>
        <w:t xml:space="preserve">. </w:t>
      </w:r>
    </w:p>
    <w:p w14:paraId="57371CEB" w14:textId="77777777" w:rsidR="00FF5649" w:rsidRPr="006F31C2" w:rsidRDefault="00FF5649" w:rsidP="00FF5649">
      <w:pPr>
        <w:pStyle w:val="Geenafstand"/>
        <w:rPr>
          <w:rFonts w:ascii="Cambria" w:hAnsi="Cambria"/>
        </w:rPr>
      </w:pPr>
    </w:p>
    <w:p w14:paraId="785D5063" w14:textId="77777777" w:rsidR="00FF5649" w:rsidRPr="006F31C2" w:rsidRDefault="00FF5649" w:rsidP="00FF5649">
      <w:pPr>
        <w:pStyle w:val="Geenafstand"/>
        <w:rPr>
          <w:rFonts w:ascii="Cambria" w:hAnsi="Cambria"/>
          <w:b/>
        </w:rPr>
      </w:pPr>
      <w:r w:rsidRPr="006F31C2">
        <w:rPr>
          <w:rFonts w:ascii="Cambria" w:hAnsi="Cambria"/>
          <w:b/>
        </w:rPr>
        <w:t>Uitkomst van het onderzoek</w:t>
      </w:r>
    </w:p>
    <w:p w14:paraId="2EE1F12F" w14:textId="35232719" w:rsidR="00FF5649" w:rsidRPr="006F31C2" w:rsidRDefault="00FF5649" w:rsidP="00FF5649">
      <w:pPr>
        <w:pStyle w:val="Geenafstand"/>
        <w:rPr>
          <w:rFonts w:ascii="Cambria" w:hAnsi="Cambria"/>
        </w:rPr>
      </w:pPr>
      <w:r w:rsidRPr="006F31C2">
        <w:rPr>
          <w:rFonts w:ascii="Cambria" w:hAnsi="Cambria"/>
        </w:rPr>
        <w:t xml:space="preserve">Op basis van de uitkomst van het onderzoek zijn conclusies getrokken en aanbevelingen geformuleerd. Daarna is het adviesrapport opgesteld. In het adviesrapport is inzicht gegeven in de verhouding tussen het huidige prijsimago en de werkelijke prijsvoering en hoe deze verhouding </w:t>
      </w:r>
      <w:r>
        <w:rPr>
          <w:rFonts w:ascii="Cambria" w:hAnsi="Cambria"/>
        </w:rPr>
        <w:t>geoptimaliseerd kan worden om het aankoopgedrag  van de huidige</w:t>
      </w:r>
      <w:r w:rsidR="002E6A5C">
        <w:rPr>
          <w:rFonts w:ascii="Cambria" w:hAnsi="Cambria"/>
        </w:rPr>
        <w:t xml:space="preserve"> klant optimaal te beï</w:t>
      </w:r>
      <w:r>
        <w:rPr>
          <w:rFonts w:ascii="Cambria" w:hAnsi="Cambria"/>
        </w:rPr>
        <w:t>nvloeden.</w:t>
      </w:r>
    </w:p>
    <w:p w14:paraId="1B427FFE" w14:textId="77777777" w:rsidR="00C970B2" w:rsidRDefault="00C970B2">
      <w:pPr>
        <w:rPr>
          <w:rFonts w:asciiTheme="majorHAnsi" w:eastAsiaTheme="majorEastAsia" w:hAnsiTheme="majorHAnsi" w:cstheme="majorBidi"/>
          <w:noProof/>
          <w:color w:val="92D050"/>
          <w:sz w:val="40"/>
          <w:szCs w:val="32"/>
          <w:highlight w:val="lightGray"/>
        </w:rPr>
      </w:pPr>
      <w:bookmarkStart w:id="6" w:name="_Toc483908633"/>
      <w:r>
        <w:rPr>
          <w:noProof/>
          <w:color w:val="92D050"/>
          <w:sz w:val="40"/>
          <w:highlight w:val="lightGray"/>
        </w:rPr>
        <w:br w:type="page"/>
      </w:r>
    </w:p>
    <w:p w14:paraId="2CEE5E6F" w14:textId="44888CA7" w:rsidR="00FF5649" w:rsidRPr="002E6A5C" w:rsidRDefault="00FF5649" w:rsidP="00C970B2">
      <w:pPr>
        <w:pStyle w:val="Kop1"/>
        <w:numPr>
          <w:ilvl w:val="0"/>
          <w:numId w:val="38"/>
        </w:numPr>
        <w:jc w:val="center"/>
        <w:rPr>
          <w:noProof/>
          <w:color w:val="FFC000"/>
          <w:sz w:val="40"/>
        </w:rPr>
      </w:pPr>
      <w:bookmarkStart w:id="7" w:name="_Toc489644590"/>
      <w:r w:rsidRPr="002E6A5C">
        <w:rPr>
          <w:noProof/>
          <w:color w:val="FFC000"/>
          <w:sz w:val="40"/>
        </w:rPr>
        <w:lastRenderedPageBreak/>
        <w:t>Aanleiding tot onderzoek</w:t>
      </w:r>
      <w:bookmarkEnd w:id="6"/>
      <w:bookmarkEnd w:id="7"/>
    </w:p>
    <w:p w14:paraId="4FA9914E" w14:textId="77777777" w:rsidR="00FF5649" w:rsidRDefault="00FF5649" w:rsidP="00FF5649">
      <w:pPr>
        <w:pStyle w:val="Geenafstand"/>
      </w:pPr>
    </w:p>
    <w:p w14:paraId="37383407" w14:textId="77777777" w:rsidR="00FF5649" w:rsidRPr="005C047F" w:rsidRDefault="00FF5649" w:rsidP="00FF5649">
      <w:pPr>
        <w:pStyle w:val="Geenafstand"/>
        <w:rPr>
          <w:rFonts w:ascii="Cambria" w:hAnsi="Cambria"/>
        </w:rPr>
      </w:pPr>
      <w:r w:rsidRPr="005C047F">
        <w:rPr>
          <w:rFonts w:ascii="Cambria" w:hAnsi="Cambria"/>
        </w:rPr>
        <w:t xml:space="preserve">In hoofdstuk 1 staan de doelstelling, probleemstelling en deelvragen centraal. Allereerst zal de doelstelling besproken worden, welke gesplitst is naar de onderzoeksdoelstelling en de bedrijfsdoelstelling. Vervolgens zal de probleemstelling toegelicht worden. Waarna de deelvragen inclusief </w:t>
      </w:r>
      <w:r>
        <w:rPr>
          <w:rFonts w:ascii="Cambria" w:hAnsi="Cambria"/>
        </w:rPr>
        <w:t xml:space="preserve">subdeelvragen besproken worden, waarbij ook de </w:t>
      </w:r>
      <w:r w:rsidRPr="005C047F">
        <w:rPr>
          <w:rFonts w:ascii="Cambria" w:hAnsi="Cambria"/>
        </w:rPr>
        <w:t>beantwoording van de deelvragen besproken word</w:t>
      </w:r>
      <w:r>
        <w:rPr>
          <w:rFonts w:ascii="Cambria" w:hAnsi="Cambria"/>
        </w:rPr>
        <w:t>t</w:t>
      </w:r>
      <w:r w:rsidRPr="005C047F">
        <w:rPr>
          <w:rFonts w:ascii="Cambria" w:hAnsi="Cambria"/>
        </w:rPr>
        <w:t xml:space="preserve">. Daarna zal de onderzoeksdoelgroep aan de orde komen. Tot slot worden de grenzen van het onderzoek toegelicht. </w:t>
      </w:r>
    </w:p>
    <w:p w14:paraId="0230D075" w14:textId="77777777" w:rsidR="00FF5649" w:rsidRPr="005C047F" w:rsidRDefault="00FF5649" w:rsidP="00FF5649">
      <w:pPr>
        <w:pStyle w:val="Geenafstand"/>
        <w:rPr>
          <w:rFonts w:ascii="Cambria" w:hAnsi="Cambria"/>
        </w:rPr>
      </w:pPr>
    </w:p>
    <w:p w14:paraId="25B9B8CD" w14:textId="77777777" w:rsidR="00FF5649" w:rsidRPr="00850FF3" w:rsidRDefault="00FF5649" w:rsidP="00FF5649">
      <w:pPr>
        <w:pStyle w:val="Kop2"/>
        <w:rPr>
          <w:color w:val="FFC000"/>
        </w:rPr>
      </w:pPr>
      <w:bookmarkStart w:id="8" w:name="_Toc482098157"/>
      <w:bookmarkStart w:id="9" w:name="_Toc483908634"/>
      <w:bookmarkStart w:id="10" w:name="_Toc489644591"/>
      <w:r w:rsidRPr="00850FF3">
        <w:rPr>
          <w:color w:val="FFC000"/>
        </w:rPr>
        <w:t xml:space="preserve">1.1 </w:t>
      </w:r>
      <w:bookmarkEnd w:id="8"/>
      <w:bookmarkEnd w:id="9"/>
      <w:r w:rsidRPr="00850FF3">
        <w:rPr>
          <w:color w:val="FFC000"/>
        </w:rPr>
        <w:t>Van doelstelling naar probleemstelling</w:t>
      </w:r>
      <w:bookmarkEnd w:id="10"/>
    </w:p>
    <w:p w14:paraId="60F34EF7" w14:textId="77777777" w:rsidR="00FF5649" w:rsidRPr="005C047F" w:rsidRDefault="00FF5649" w:rsidP="00FF5649">
      <w:pPr>
        <w:pStyle w:val="Geenafstand"/>
        <w:rPr>
          <w:rFonts w:ascii="Cambria" w:hAnsi="Cambria"/>
        </w:rPr>
      </w:pPr>
      <w:r w:rsidRPr="005C047F">
        <w:rPr>
          <w:rFonts w:ascii="Cambria" w:hAnsi="Cambria"/>
        </w:rPr>
        <w:t>De doelstelling van het onderzoek is gesplitst naar de onderzoeksdoelstelling en bedrijfsdoelstelling. Het is essentieel hier een onderscheid in te maken, aangezien de onderzoeksdoelstelling direct betrekking heeft op het probleem. De bedrijfsdoelstelling heeft betrekking op het achterliggende doel van de organisatie met het onderzoek.</w:t>
      </w:r>
    </w:p>
    <w:p w14:paraId="712936F0" w14:textId="77777777" w:rsidR="00FF5649" w:rsidRPr="005C047F" w:rsidRDefault="00FF5649" w:rsidP="00FF5649">
      <w:pPr>
        <w:pStyle w:val="Geenafstand"/>
        <w:rPr>
          <w:rFonts w:ascii="Cambria" w:hAnsi="Cambria"/>
        </w:rPr>
      </w:pPr>
    </w:p>
    <w:p w14:paraId="552D93E4" w14:textId="77777777" w:rsidR="00FF5649" w:rsidRPr="005C047F" w:rsidRDefault="00FF5649" w:rsidP="00FF5649">
      <w:pPr>
        <w:pStyle w:val="Geenafstand"/>
        <w:jc w:val="center"/>
        <w:rPr>
          <w:rFonts w:ascii="Cambria" w:hAnsi="Cambria"/>
        </w:rPr>
      </w:pPr>
      <w:r w:rsidRPr="005C047F">
        <w:rPr>
          <w:rFonts w:ascii="Cambria" w:hAnsi="Cambria"/>
        </w:rPr>
        <w:t xml:space="preserve">De </w:t>
      </w:r>
      <w:r w:rsidRPr="005C047F">
        <w:rPr>
          <w:rFonts w:ascii="Cambria" w:hAnsi="Cambria"/>
          <w:b/>
        </w:rPr>
        <w:t>onderzoeksdoelstelling</w:t>
      </w:r>
      <w:r w:rsidRPr="005C047F">
        <w:rPr>
          <w:rFonts w:ascii="Cambria" w:hAnsi="Cambria"/>
        </w:rPr>
        <w:t xml:space="preserve"> luidt als volgt:</w:t>
      </w:r>
    </w:p>
    <w:p w14:paraId="508F71A9" w14:textId="335A02EB" w:rsidR="00FF5649" w:rsidRPr="00231531" w:rsidRDefault="00FF5649" w:rsidP="00FF5649">
      <w:pPr>
        <w:pStyle w:val="Geenafstand"/>
        <w:jc w:val="center"/>
        <w:rPr>
          <w:rFonts w:ascii="Cambria" w:hAnsi="Cambria"/>
        </w:rPr>
      </w:pPr>
      <w:r w:rsidRPr="00231531">
        <w:rPr>
          <w:rFonts w:ascii="Cambria" w:hAnsi="Cambria"/>
        </w:rPr>
        <w:t xml:space="preserve">‘In opdracht van de afdeling Buying van </w:t>
      </w:r>
      <w:r w:rsidR="00850FF3">
        <w:rPr>
          <w:rFonts w:ascii="Cambria" w:hAnsi="Cambria"/>
        </w:rPr>
        <w:t>r</w:t>
      </w:r>
      <w:r w:rsidR="00447FA1">
        <w:rPr>
          <w:rFonts w:ascii="Cambria" w:hAnsi="Cambria"/>
        </w:rPr>
        <w:t>etailer X</w:t>
      </w:r>
      <w:r w:rsidRPr="00231531">
        <w:rPr>
          <w:rFonts w:ascii="Cambria" w:hAnsi="Cambria"/>
        </w:rPr>
        <w:t xml:space="preserve"> is onderzoek uitgevoerd naar de rol van het prijsimago bij het aankoopgedrag van de huidige klanten in de </w:t>
      </w:r>
      <w:r w:rsidR="00F367EF">
        <w:rPr>
          <w:rFonts w:ascii="Cambria" w:hAnsi="Cambria"/>
        </w:rPr>
        <w:t>X</w:t>
      </w:r>
      <w:r w:rsidRPr="00231531">
        <w:rPr>
          <w:rFonts w:ascii="Cambria" w:hAnsi="Cambria"/>
        </w:rPr>
        <w:t xml:space="preserve"> </w:t>
      </w:r>
      <w:r w:rsidR="00F367EF">
        <w:rPr>
          <w:rFonts w:ascii="Cambria" w:hAnsi="Cambria"/>
        </w:rPr>
        <w:t>con</w:t>
      </w:r>
      <w:r w:rsidR="00850FF3">
        <w:rPr>
          <w:rFonts w:ascii="Cambria" w:hAnsi="Cambria"/>
        </w:rPr>
        <w:t>c</w:t>
      </w:r>
      <w:r w:rsidR="00F367EF">
        <w:rPr>
          <w:rFonts w:ascii="Cambria" w:hAnsi="Cambria"/>
        </w:rPr>
        <w:t xml:space="preserve">ept </w:t>
      </w:r>
      <w:r w:rsidRPr="00231531">
        <w:rPr>
          <w:rFonts w:ascii="Cambria" w:hAnsi="Cambria"/>
        </w:rPr>
        <w:t xml:space="preserve">stores hetgeen gerapporteerd is in een adviesrapport waarin inzicht wordt gegeven </w:t>
      </w:r>
      <w:r>
        <w:rPr>
          <w:rFonts w:ascii="Cambria" w:hAnsi="Cambria"/>
        </w:rPr>
        <w:t xml:space="preserve">in </w:t>
      </w:r>
      <w:r w:rsidRPr="00231531">
        <w:rPr>
          <w:rFonts w:ascii="Cambria" w:hAnsi="Cambria"/>
        </w:rPr>
        <w:t xml:space="preserve">hoe het huidige prijsimago en de werkelijke prijsvoering op elkaar afgestemd kunnen worden om het aankoopgedrag </w:t>
      </w:r>
      <w:r>
        <w:rPr>
          <w:rFonts w:ascii="Cambria" w:hAnsi="Cambria"/>
        </w:rPr>
        <w:t xml:space="preserve">van de huidige klant </w:t>
      </w:r>
      <w:r w:rsidRPr="00231531">
        <w:rPr>
          <w:rFonts w:ascii="Cambria" w:hAnsi="Cambria"/>
        </w:rPr>
        <w:t>optimaal te beïnvloeden.’</w:t>
      </w:r>
    </w:p>
    <w:p w14:paraId="2A084673" w14:textId="77777777" w:rsidR="00FF5649" w:rsidRPr="005C047F" w:rsidRDefault="00FF5649" w:rsidP="00FF5649">
      <w:pPr>
        <w:pStyle w:val="Geenafstand"/>
        <w:rPr>
          <w:rFonts w:ascii="Cambria" w:hAnsi="Cambria"/>
        </w:rPr>
      </w:pPr>
    </w:p>
    <w:p w14:paraId="1A836C64" w14:textId="77777777" w:rsidR="00FF5649" w:rsidRPr="005C047F" w:rsidRDefault="00FF5649" w:rsidP="00FF5649">
      <w:pPr>
        <w:pStyle w:val="Geenafstand"/>
        <w:rPr>
          <w:rFonts w:ascii="Cambria" w:hAnsi="Cambria"/>
        </w:rPr>
      </w:pPr>
      <w:r w:rsidRPr="005C047F">
        <w:rPr>
          <w:rFonts w:ascii="Cambria" w:hAnsi="Cambria"/>
        </w:rPr>
        <w:t>In de onderzoeksdoelstelling staat het aankoopgedrag van de huidige klant centraal. Met aankoopgedrag wordt het gedrag van de</w:t>
      </w:r>
      <w:r>
        <w:rPr>
          <w:rFonts w:ascii="Cambria" w:hAnsi="Cambria"/>
        </w:rPr>
        <w:t xml:space="preserve"> huidige</w:t>
      </w:r>
      <w:r w:rsidRPr="005C047F">
        <w:rPr>
          <w:rFonts w:ascii="Cambria" w:hAnsi="Cambria"/>
        </w:rPr>
        <w:t xml:space="preserve"> klant bedoeld welke overgaat tot de aankoop van een jeans of een modeartikel. Het was essentieel om erachter te komen hoe het prijsimago van de huidige klant gevormd wordt en welke rol het prijsimag</w:t>
      </w:r>
      <w:r>
        <w:rPr>
          <w:rFonts w:ascii="Cambria" w:hAnsi="Cambria"/>
        </w:rPr>
        <w:t xml:space="preserve">o speelt bij het aankoopgedrag. Dit was essentieel aangezien op basis hiervan inzicht werd verkregen in de vorming van een proces bij de huidige klant. </w:t>
      </w:r>
      <w:r w:rsidRPr="005C047F">
        <w:rPr>
          <w:rFonts w:ascii="Cambria" w:hAnsi="Cambria"/>
        </w:rPr>
        <w:t xml:space="preserve">Aan de hand daarvan kon een advies opgesteld worden waarin is toegelicht hoe de verhouding tussen het prijsimago en de werkelijke prijsvoering geoptimaliseerd kan worden. </w:t>
      </w:r>
    </w:p>
    <w:p w14:paraId="3EE1FE29" w14:textId="77777777" w:rsidR="00FF5649" w:rsidRPr="005C047F" w:rsidRDefault="00FF5649" w:rsidP="00FF5649">
      <w:pPr>
        <w:pStyle w:val="Geenafstand"/>
        <w:rPr>
          <w:rFonts w:ascii="Cambria" w:hAnsi="Cambria"/>
        </w:rPr>
      </w:pPr>
    </w:p>
    <w:p w14:paraId="7EE04FD2" w14:textId="77777777" w:rsidR="00FF5649" w:rsidRPr="005C047F" w:rsidRDefault="00FF5649" w:rsidP="00FF5649">
      <w:pPr>
        <w:pStyle w:val="Geenafstand"/>
        <w:jc w:val="center"/>
        <w:rPr>
          <w:rFonts w:ascii="Cambria" w:hAnsi="Cambria"/>
        </w:rPr>
      </w:pPr>
      <w:r w:rsidRPr="005C047F">
        <w:rPr>
          <w:rFonts w:ascii="Cambria" w:hAnsi="Cambria"/>
        </w:rPr>
        <w:t xml:space="preserve">De </w:t>
      </w:r>
      <w:r w:rsidRPr="005C047F">
        <w:rPr>
          <w:rFonts w:ascii="Cambria" w:hAnsi="Cambria"/>
          <w:b/>
        </w:rPr>
        <w:t>bedrijfsdoelstelling</w:t>
      </w:r>
      <w:r w:rsidRPr="005C047F">
        <w:rPr>
          <w:rFonts w:ascii="Cambria" w:hAnsi="Cambria"/>
        </w:rPr>
        <w:t xml:space="preserve"> luidt als volgt:</w:t>
      </w:r>
    </w:p>
    <w:p w14:paraId="7E631ED3" w14:textId="77777777" w:rsidR="00FF5649" w:rsidRPr="005C047F" w:rsidRDefault="00FF5649" w:rsidP="00FF5649">
      <w:pPr>
        <w:pStyle w:val="Geenafstand"/>
        <w:jc w:val="center"/>
        <w:rPr>
          <w:rFonts w:ascii="Cambria" w:hAnsi="Cambria"/>
        </w:rPr>
      </w:pPr>
      <w:r w:rsidRPr="005C047F">
        <w:rPr>
          <w:rFonts w:ascii="Cambria" w:hAnsi="Cambria"/>
        </w:rPr>
        <w:t>‘Aan de hand van het uitgevoerde onderzoek door de studente Commerciële Economie van de Hogeschool Leiden is op basis van de resultaten beter inzicht verkregen in de totstandkoming van het prijsimago en de rechtvaardiging van prijzen van individuele artikelen om zodoende de huidige klant op de juiste manier te kunnen bedienen om daarmee een maximale omzet te behalen.’</w:t>
      </w:r>
    </w:p>
    <w:p w14:paraId="3BA28874" w14:textId="77777777" w:rsidR="00FF5649" w:rsidRPr="005C047F" w:rsidRDefault="00FF5649" w:rsidP="00FF5649">
      <w:pPr>
        <w:pStyle w:val="Geenafstand"/>
        <w:rPr>
          <w:rFonts w:ascii="Cambria" w:hAnsi="Cambria"/>
        </w:rPr>
      </w:pPr>
    </w:p>
    <w:p w14:paraId="65599119" w14:textId="6095AF88" w:rsidR="00FF5649" w:rsidRPr="005C047F" w:rsidRDefault="00FF5649" w:rsidP="00FF5649">
      <w:pPr>
        <w:pStyle w:val="Geenafstand"/>
        <w:rPr>
          <w:rFonts w:ascii="Cambria" w:hAnsi="Cambria"/>
        </w:rPr>
      </w:pPr>
      <w:r w:rsidRPr="005C047F">
        <w:rPr>
          <w:rFonts w:ascii="Cambria" w:hAnsi="Cambria"/>
        </w:rPr>
        <w:t>Voor de bedrijfsdoelstelling was het belangrijk om aan de hand van het onderzoek essentiële informatie te vergaren over de totstandkoming van het</w:t>
      </w:r>
      <w:r>
        <w:rPr>
          <w:rFonts w:ascii="Cambria" w:hAnsi="Cambria"/>
        </w:rPr>
        <w:t xml:space="preserve"> prijsimago om de huidige klant in de toekomst </w:t>
      </w:r>
      <w:r w:rsidRPr="005C047F">
        <w:rPr>
          <w:rFonts w:ascii="Cambria" w:hAnsi="Cambria"/>
        </w:rPr>
        <w:t xml:space="preserve">beter te bedienen. De lange termijn doelstelling van </w:t>
      </w:r>
      <w:r w:rsidR="00850FF3">
        <w:rPr>
          <w:rFonts w:ascii="Cambria" w:hAnsi="Cambria"/>
        </w:rPr>
        <w:t>r</w:t>
      </w:r>
      <w:r w:rsidR="00447FA1">
        <w:rPr>
          <w:rFonts w:ascii="Cambria" w:hAnsi="Cambria"/>
        </w:rPr>
        <w:t>etailer X</w:t>
      </w:r>
      <w:r w:rsidRPr="005C047F">
        <w:rPr>
          <w:rFonts w:ascii="Cambria" w:hAnsi="Cambria"/>
        </w:rPr>
        <w:t xml:space="preserve"> is om all</w:t>
      </w:r>
      <w:r w:rsidR="00F367EF">
        <w:rPr>
          <w:rFonts w:ascii="Cambria" w:hAnsi="Cambria"/>
        </w:rPr>
        <w:t xml:space="preserve">e stores om te bouwen naar het X </w:t>
      </w:r>
      <w:r w:rsidRPr="005C047F">
        <w:rPr>
          <w:rFonts w:ascii="Cambria" w:hAnsi="Cambria"/>
        </w:rPr>
        <w:t xml:space="preserve">concept. Zodoende was het belangrijk om te weten wat het prijsimago van de </w:t>
      </w:r>
      <w:r w:rsidR="00F367EF">
        <w:rPr>
          <w:rFonts w:ascii="Cambria" w:hAnsi="Cambria"/>
        </w:rPr>
        <w:t>X concept</w:t>
      </w:r>
      <w:r w:rsidRPr="005C047F">
        <w:rPr>
          <w:rFonts w:ascii="Cambria" w:hAnsi="Cambria"/>
        </w:rPr>
        <w:t xml:space="preserve"> stores is bij de huidige klant, om hier met het aanbod en de prijzen van dit aanbod op de juiste manier op in te kunnen spelen. Het was belangrijk om dit te onderzoeken aangezien </w:t>
      </w:r>
      <w:r w:rsidR="00F367EF">
        <w:rPr>
          <w:rFonts w:ascii="Cambria" w:hAnsi="Cambria"/>
        </w:rPr>
        <w:t>r</w:t>
      </w:r>
      <w:r w:rsidR="00447FA1">
        <w:rPr>
          <w:rFonts w:ascii="Cambria" w:hAnsi="Cambria"/>
        </w:rPr>
        <w:t>etailer X</w:t>
      </w:r>
      <w:r w:rsidRPr="005C047F">
        <w:rPr>
          <w:rFonts w:ascii="Cambria" w:hAnsi="Cambria"/>
        </w:rPr>
        <w:t xml:space="preserve"> streeft naar het behalen van een maximale omzet. </w:t>
      </w:r>
    </w:p>
    <w:p w14:paraId="38204672" w14:textId="77777777" w:rsidR="00FF5649" w:rsidRPr="005C047F" w:rsidRDefault="00FF5649" w:rsidP="00FF5649">
      <w:pPr>
        <w:pStyle w:val="Geenafstand"/>
        <w:rPr>
          <w:rFonts w:ascii="Cambria" w:hAnsi="Cambria"/>
        </w:rPr>
      </w:pPr>
    </w:p>
    <w:p w14:paraId="493B5F80" w14:textId="77777777" w:rsidR="00FF5649" w:rsidRPr="005C047F" w:rsidRDefault="00FF5649" w:rsidP="00FF5649">
      <w:pPr>
        <w:pStyle w:val="Geenafstand"/>
        <w:rPr>
          <w:rFonts w:ascii="Cambria" w:hAnsi="Cambria"/>
        </w:rPr>
      </w:pPr>
      <w:r w:rsidRPr="005C047F">
        <w:rPr>
          <w:rFonts w:ascii="Cambria" w:hAnsi="Cambria"/>
        </w:rPr>
        <w:t xml:space="preserve">Vanuit de doelstelling is de probleemstelling opgesteld. De probleemstelling van het onderzoek is de belangrijkste vraag welke centraal stond in het gehele onderzoek en gesteld is vanuit het perspectief van de onderzoeksdoelgroep. </w:t>
      </w:r>
    </w:p>
    <w:p w14:paraId="05CB9469" w14:textId="77777777" w:rsidR="00FF5649" w:rsidRPr="005C047F" w:rsidRDefault="00FF5649" w:rsidP="00FF5649">
      <w:pPr>
        <w:pStyle w:val="Geenafstand"/>
        <w:rPr>
          <w:rFonts w:ascii="Cambria" w:hAnsi="Cambria"/>
        </w:rPr>
      </w:pPr>
    </w:p>
    <w:p w14:paraId="6E092AA0" w14:textId="77777777" w:rsidR="00FF5649" w:rsidRPr="005C047F" w:rsidRDefault="00FF5649" w:rsidP="00FF5649">
      <w:pPr>
        <w:pStyle w:val="Geenafstand"/>
        <w:jc w:val="center"/>
        <w:rPr>
          <w:rFonts w:ascii="Cambria" w:hAnsi="Cambria"/>
        </w:rPr>
      </w:pPr>
      <w:r w:rsidRPr="005C047F">
        <w:rPr>
          <w:rFonts w:ascii="Cambria" w:hAnsi="Cambria"/>
        </w:rPr>
        <w:t xml:space="preserve">De </w:t>
      </w:r>
      <w:r w:rsidRPr="005C047F">
        <w:rPr>
          <w:rFonts w:ascii="Cambria" w:hAnsi="Cambria"/>
          <w:b/>
        </w:rPr>
        <w:t>probleemstelling</w:t>
      </w:r>
      <w:r w:rsidRPr="005C047F">
        <w:rPr>
          <w:rFonts w:ascii="Cambria" w:hAnsi="Cambria"/>
        </w:rPr>
        <w:t xml:space="preserve"> luidt als volgt:</w:t>
      </w:r>
    </w:p>
    <w:p w14:paraId="70B53BF3" w14:textId="079F34D1" w:rsidR="00FF5649" w:rsidRPr="00D71441" w:rsidRDefault="00FF5649" w:rsidP="00FF5649">
      <w:pPr>
        <w:pStyle w:val="Geenafstand"/>
        <w:jc w:val="center"/>
        <w:rPr>
          <w:rFonts w:ascii="Cambria" w:hAnsi="Cambria"/>
        </w:rPr>
      </w:pPr>
      <w:r w:rsidRPr="00D71441">
        <w:rPr>
          <w:rFonts w:ascii="Cambria" w:hAnsi="Cambria"/>
        </w:rPr>
        <w:t>‘Welke factoren zij</w:t>
      </w:r>
      <w:r>
        <w:rPr>
          <w:rFonts w:ascii="Cambria" w:hAnsi="Cambria"/>
        </w:rPr>
        <w:t xml:space="preserve">n van invloed op het prijsimago, vanuit het perspectief van de huidige klant van 25 – 55 jaar, </w:t>
      </w:r>
      <w:r w:rsidRPr="00D71441">
        <w:rPr>
          <w:rFonts w:ascii="Cambria" w:hAnsi="Cambria"/>
        </w:rPr>
        <w:t xml:space="preserve">van de </w:t>
      </w:r>
      <w:r w:rsidR="00F367EF">
        <w:rPr>
          <w:rFonts w:ascii="Cambria" w:hAnsi="Cambria"/>
        </w:rPr>
        <w:t>X concept</w:t>
      </w:r>
      <w:r w:rsidRPr="00D71441">
        <w:rPr>
          <w:rFonts w:ascii="Cambria" w:hAnsi="Cambria"/>
        </w:rPr>
        <w:t xml:space="preserve"> stores van </w:t>
      </w:r>
      <w:r w:rsidR="00F367EF">
        <w:rPr>
          <w:rFonts w:ascii="Cambria" w:hAnsi="Cambria"/>
        </w:rPr>
        <w:t>r</w:t>
      </w:r>
      <w:r w:rsidR="00447FA1">
        <w:rPr>
          <w:rFonts w:ascii="Cambria" w:hAnsi="Cambria"/>
        </w:rPr>
        <w:t>etailer X</w:t>
      </w:r>
      <w:r w:rsidRPr="00D71441">
        <w:rPr>
          <w:rFonts w:ascii="Cambria" w:hAnsi="Cambria"/>
        </w:rPr>
        <w:t>?’</w:t>
      </w:r>
    </w:p>
    <w:p w14:paraId="73C9D4FB" w14:textId="77777777" w:rsidR="00FF5649" w:rsidRPr="00CE7B14" w:rsidRDefault="00FF5649" w:rsidP="00FF5649">
      <w:pPr>
        <w:pStyle w:val="Kop2"/>
        <w:rPr>
          <w:rFonts w:ascii="Cambria" w:hAnsi="Cambria"/>
          <w:sz w:val="22"/>
          <w:szCs w:val="22"/>
        </w:rPr>
      </w:pPr>
      <w:bookmarkStart w:id="11" w:name="_Toc482098159"/>
      <w:r w:rsidRPr="005C047F">
        <w:rPr>
          <w:rFonts w:ascii="Cambria" w:hAnsi="Cambria"/>
          <w:sz w:val="22"/>
          <w:szCs w:val="22"/>
        </w:rPr>
        <w:br w:type="page"/>
      </w:r>
      <w:bookmarkStart w:id="12" w:name="_Toc483908636"/>
      <w:bookmarkStart w:id="13" w:name="_Toc489644592"/>
      <w:r w:rsidRPr="00850FF3">
        <w:rPr>
          <w:color w:val="FFC000"/>
        </w:rPr>
        <w:lastRenderedPageBreak/>
        <w:t>1.2 De deelvragen</w:t>
      </w:r>
      <w:bookmarkEnd w:id="11"/>
      <w:bookmarkEnd w:id="12"/>
      <w:bookmarkEnd w:id="13"/>
    </w:p>
    <w:p w14:paraId="20FC9D31" w14:textId="77777777" w:rsidR="00FF5649" w:rsidRPr="005C047F" w:rsidRDefault="00FF5649" w:rsidP="00FF5649">
      <w:pPr>
        <w:pStyle w:val="Geenafstand"/>
        <w:rPr>
          <w:rFonts w:ascii="Cambria" w:hAnsi="Cambria"/>
        </w:rPr>
      </w:pPr>
      <w:r w:rsidRPr="005C047F">
        <w:rPr>
          <w:rFonts w:ascii="Cambria" w:hAnsi="Cambria"/>
        </w:rPr>
        <w:t xml:space="preserve">Hieronder staan de deelvragen, deze zijn gesplitst naar hoofd- en subdeelvragen. </w:t>
      </w:r>
    </w:p>
    <w:p w14:paraId="16272BF5" w14:textId="77777777" w:rsidR="00FF5649" w:rsidRPr="005C047F" w:rsidRDefault="00FF5649" w:rsidP="00FF5649">
      <w:pPr>
        <w:pStyle w:val="Geenafstand"/>
        <w:rPr>
          <w:rFonts w:ascii="Cambria" w:hAnsi="Cambria"/>
        </w:rPr>
      </w:pPr>
    </w:p>
    <w:p w14:paraId="77CE1098" w14:textId="48F2A032" w:rsidR="00FF5649" w:rsidRPr="005C047F" w:rsidRDefault="00FF5649" w:rsidP="00FF5649">
      <w:pPr>
        <w:pStyle w:val="Geenafstand"/>
        <w:numPr>
          <w:ilvl w:val="0"/>
          <w:numId w:val="8"/>
        </w:numPr>
        <w:rPr>
          <w:rFonts w:ascii="Cambria" w:hAnsi="Cambria"/>
        </w:rPr>
      </w:pPr>
      <w:r w:rsidRPr="005C047F">
        <w:rPr>
          <w:rFonts w:ascii="Cambria" w:hAnsi="Cambria"/>
        </w:rPr>
        <w:t>Hoe ziet het</w:t>
      </w:r>
      <w:r w:rsidR="00F367EF">
        <w:rPr>
          <w:rFonts w:ascii="Cambria" w:hAnsi="Cambria"/>
        </w:rPr>
        <w:t xml:space="preserve"> X concept van retailer X </w:t>
      </w:r>
      <w:r w:rsidRPr="005C047F">
        <w:rPr>
          <w:rFonts w:ascii="Cambria" w:hAnsi="Cambria"/>
        </w:rPr>
        <w:t xml:space="preserve">eruit? </w:t>
      </w:r>
    </w:p>
    <w:p w14:paraId="375F9912" w14:textId="6D0A3506" w:rsidR="00FF5649" w:rsidRPr="005C047F" w:rsidRDefault="00FF5649" w:rsidP="00FF5649">
      <w:pPr>
        <w:pStyle w:val="Geenafstand"/>
        <w:numPr>
          <w:ilvl w:val="1"/>
          <w:numId w:val="9"/>
        </w:numPr>
        <w:rPr>
          <w:rFonts w:ascii="Cambria" w:hAnsi="Cambria"/>
        </w:rPr>
      </w:pPr>
      <w:r w:rsidRPr="005C047F">
        <w:rPr>
          <w:rFonts w:ascii="Cambria" w:hAnsi="Cambria"/>
        </w:rPr>
        <w:t xml:space="preserve">Wat is de formule van de </w:t>
      </w:r>
      <w:r w:rsidR="00BA6F64">
        <w:rPr>
          <w:rFonts w:ascii="Cambria" w:hAnsi="Cambria"/>
        </w:rPr>
        <w:t>X</w:t>
      </w:r>
      <w:r w:rsidRPr="005C047F">
        <w:rPr>
          <w:rFonts w:ascii="Cambria" w:hAnsi="Cambria"/>
        </w:rPr>
        <w:t xml:space="preserve"> concept stores?</w:t>
      </w:r>
    </w:p>
    <w:p w14:paraId="69801922" w14:textId="307F0BA1" w:rsidR="00FF5649" w:rsidRPr="005C047F" w:rsidRDefault="00FF5649" w:rsidP="00FF5649">
      <w:pPr>
        <w:pStyle w:val="Geenafstand"/>
        <w:numPr>
          <w:ilvl w:val="1"/>
          <w:numId w:val="9"/>
        </w:numPr>
        <w:rPr>
          <w:rFonts w:ascii="Cambria" w:hAnsi="Cambria"/>
        </w:rPr>
      </w:pPr>
      <w:r w:rsidRPr="005C047F">
        <w:rPr>
          <w:rFonts w:ascii="Cambria" w:hAnsi="Cambria"/>
        </w:rPr>
        <w:t xml:space="preserve">Hoe ziet het klantprofiel van de </w:t>
      </w:r>
      <w:r w:rsidR="00BA6F64">
        <w:rPr>
          <w:rFonts w:ascii="Cambria" w:hAnsi="Cambria"/>
        </w:rPr>
        <w:t>X</w:t>
      </w:r>
      <w:r w:rsidRPr="005C047F">
        <w:rPr>
          <w:rFonts w:ascii="Cambria" w:hAnsi="Cambria"/>
        </w:rPr>
        <w:t xml:space="preserve"> concept stores eruit? </w:t>
      </w:r>
    </w:p>
    <w:p w14:paraId="72512622" w14:textId="77777777" w:rsidR="00FF5649" w:rsidRPr="005C047F" w:rsidRDefault="00FF5649" w:rsidP="00FF5649">
      <w:pPr>
        <w:pStyle w:val="Geenafstand"/>
        <w:numPr>
          <w:ilvl w:val="1"/>
          <w:numId w:val="9"/>
        </w:numPr>
        <w:rPr>
          <w:rFonts w:ascii="Cambria" w:hAnsi="Cambria"/>
        </w:rPr>
      </w:pPr>
      <w:r w:rsidRPr="005C047F">
        <w:rPr>
          <w:rFonts w:ascii="Cambria" w:hAnsi="Cambria"/>
        </w:rPr>
        <w:t xml:space="preserve">Hoe wordt de huidige klant bediend? </w:t>
      </w:r>
    </w:p>
    <w:p w14:paraId="2E30DF10" w14:textId="77777777" w:rsidR="00FF5649" w:rsidRPr="005C047F" w:rsidRDefault="00FF5649" w:rsidP="00FF5649">
      <w:pPr>
        <w:pStyle w:val="Geenafstand"/>
        <w:numPr>
          <w:ilvl w:val="1"/>
          <w:numId w:val="9"/>
        </w:numPr>
        <w:rPr>
          <w:rFonts w:ascii="Cambria" w:hAnsi="Cambria"/>
        </w:rPr>
      </w:pPr>
      <w:r w:rsidRPr="005C047F">
        <w:rPr>
          <w:rFonts w:ascii="Cambria" w:hAnsi="Cambria"/>
        </w:rPr>
        <w:t xml:space="preserve">Hoe ziet de bedrijfsvoering van het huidige prijsbeleid eruit? </w:t>
      </w:r>
    </w:p>
    <w:p w14:paraId="23EA3444" w14:textId="77777777" w:rsidR="00FF5649" w:rsidRPr="005C047F" w:rsidRDefault="00FF5649" w:rsidP="00FF5649">
      <w:pPr>
        <w:pStyle w:val="Geenafstand"/>
        <w:rPr>
          <w:rFonts w:ascii="Cambria" w:hAnsi="Cambria"/>
        </w:rPr>
      </w:pPr>
    </w:p>
    <w:p w14:paraId="6AE3EB2B" w14:textId="055B2188" w:rsidR="00FF5649" w:rsidRPr="005C047F" w:rsidRDefault="00FF5649" w:rsidP="00FF5649">
      <w:pPr>
        <w:pStyle w:val="Geenafstand"/>
        <w:numPr>
          <w:ilvl w:val="0"/>
          <w:numId w:val="8"/>
        </w:numPr>
        <w:rPr>
          <w:rFonts w:ascii="Cambria" w:hAnsi="Cambria"/>
        </w:rPr>
      </w:pPr>
      <w:r w:rsidRPr="005C047F">
        <w:rPr>
          <w:rFonts w:ascii="Cambria" w:hAnsi="Cambria"/>
        </w:rPr>
        <w:t xml:space="preserve">Hoe ziet het aankoopgedrag in de </w:t>
      </w:r>
      <w:r w:rsidR="00BA6F64">
        <w:rPr>
          <w:rFonts w:ascii="Cambria" w:hAnsi="Cambria"/>
        </w:rPr>
        <w:t>X</w:t>
      </w:r>
      <w:r w:rsidRPr="005C047F">
        <w:rPr>
          <w:rFonts w:ascii="Cambria" w:hAnsi="Cambria"/>
        </w:rPr>
        <w:t xml:space="preserve"> concept stores eruit?</w:t>
      </w:r>
    </w:p>
    <w:p w14:paraId="44C1C1FD" w14:textId="77777777" w:rsidR="00FF5649" w:rsidRPr="005C047F" w:rsidRDefault="00FF5649" w:rsidP="00FF5649">
      <w:pPr>
        <w:pStyle w:val="Geenafstand"/>
        <w:numPr>
          <w:ilvl w:val="1"/>
          <w:numId w:val="10"/>
        </w:numPr>
        <w:rPr>
          <w:rFonts w:ascii="Cambria" w:hAnsi="Cambria"/>
        </w:rPr>
      </w:pPr>
      <w:r w:rsidRPr="005C047F">
        <w:rPr>
          <w:rFonts w:ascii="Cambria" w:hAnsi="Cambria"/>
        </w:rPr>
        <w:t xml:space="preserve">Hoe zijn de verhoudingen in verkopen men versus women? </w:t>
      </w:r>
    </w:p>
    <w:p w14:paraId="583BDA01" w14:textId="77777777" w:rsidR="00FF5649" w:rsidRPr="005C047F" w:rsidRDefault="00FF5649" w:rsidP="00FF5649">
      <w:pPr>
        <w:pStyle w:val="Geenafstand"/>
        <w:numPr>
          <w:ilvl w:val="1"/>
          <w:numId w:val="10"/>
        </w:numPr>
        <w:rPr>
          <w:rFonts w:ascii="Cambria" w:hAnsi="Cambria"/>
        </w:rPr>
      </w:pPr>
      <w:r w:rsidRPr="005C047F">
        <w:rPr>
          <w:rFonts w:ascii="Cambria" w:hAnsi="Cambria"/>
        </w:rPr>
        <w:t>Hoe zijn de verhoudingen in verkopen denim versus mode?</w:t>
      </w:r>
    </w:p>
    <w:p w14:paraId="0B274311" w14:textId="77777777" w:rsidR="00FF5649" w:rsidRPr="005C047F" w:rsidRDefault="00FF5649" w:rsidP="00FF5649">
      <w:pPr>
        <w:pStyle w:val="Geenafstand"/>
        <w:numPr>
          <w:ilvl w:val="1"/>
          <w:numId w:val="10"/>
        </w:numPr>
        <w:rPr>
          <w:rFonts w:ascii="Cambria" w:hAnsi="Cambria"/>
        </w:rPr>
      </w:pPr>
      <w:r w:rsidRPr="005C047F">
        <w:rPr>
          <w:rFonts w:ascii="Cambria" w:hAnsi="Cambria"/>
        </w:rPr>
        <w:t xml:space="preserve">Hoe zijn de verhoudingen in verkopen privat label versus externe merken? </w:t>
      </w:r>
    </w:p>
    <w:p w14:paraId="7C448976" w14:textId="77777777" w:rsidR="00FF5649" w:rsidRPr="005C047F" w:rsidRDefault="00FF5649" w:rsidP="00FF5649">
      <w:pPr>
        <w:pStyle w:val="Geenafstand"/>
        <w:rPr>
          <w:rFonts w:ascii="Cambria" w:hAnsi="Cambria"/>
        </w:rPr>
      </w:pPr>
    </w:p>
    <w:p w14:paraId="6C5A6D19" w14:textId="6161DCB5" w:rsidR="00FF5649" w:rsidRPr="005C047F" w:rsidRDefault="00FF5649" w:rsidP="00FF5649">
      <w:pPr>
        <w:pStyle w:val="Geenafstand"/>
        <w:numPr>
          <w:ilvl w:val="0"/>
          <w:numId w:val="8"/>
        </w:numPr>
        <w:rPr>
          <w:rFonts w:ascii="Cambria" w:hAnsi="Cambria"/>
        </w:rPr>
      </w:pPr>
      <w:r w:rsidRPr="005C047F">
        <w:rPr>
          <w:rFonts w:ascii="Cambria" w:hAnsi="Cambria"/>
        </w:rPr>
        <w:t xml:space="preserve">Welke rol spelen prijsgerelateerde factoren bij het prijsimago van </w:t>
      </w:r>
      <w:r w:rsidR="00850FF3">
        <w:rPr>
          <w:rFonts w:ascii="Cambria" w:hAnsi="Cambria"/>
        </w:rPr>
        <w:t>r</w:t>
      </w:r>
      <w:r w:rsidR="00447FA1">
        <w:rPr>
          <w:rFonts w:ascii="Cambria" w:hAnsi="Cambria"/>
        </w:rPr>
        <w:t>etailer X</w:t>
      </w:r>
      <w:r w:rsidRPr="005C047F">
        <w:rPr>
          <w:rFonts w:ascii="Cambria" w:hAnsi="Cambria"/>
        </w:rPr>
        <w:t>?</w:t>
      </w:r>
    </w:p>
    <w:p w14:paraId="64185463" w14:textId="77777777" w:rsidR="00FF5649" w:rsidRPr="005C047F" w:rsidRDefault="00FF5649" w:rsidP="00FF5649">
      <w:pPr>
        <w:pStyle w:val="Geenafstand"/>
        <w:numPr>
          <w:ilvl w:val="1"/>
          <w:numId w:val="11"/>
        </w:numPr>
        <w:rPr>
          <w:rFonts w:ascii="Cambria" w:hAnsi="Cambria"/>
        </w:rPr>
      </w:pPr>
      <w:r w:rsidRPr="005C047F">
        <w:rPr>
          <w:rFonts w:ascii="Cambria" w:hAnsi="Cambria"/>
        </w:rPr>
        <w:t xml:space="preserve">Welke rol spelen de verschillende prijzen van artikelen? </w:t>
      </w:r>
    </w:p>
    <w:p w14:paraId="146A40FF" w14:textId="77777777" w:rsidR="00FF5649" w:rsidRPr="005C047F" w:rsidRDefault="00FF5649" w:rsidP="00FF5649">
      <w:pPr>
        <w:pStyle w:val="Geenafstand"/>
        <w:numPr>
          <w:ilvl w:val="1"/>
          <w:numId w:val="11"/>
        </w:numPr>
        <w:rPr>
          <w:rFonts w:ascii="Cambria" w:hAnsi="Cambria"/>
        </w:rPr>
      </w:pPr>
      <w:r w:rsidRPr="005C047F">
        <w:rPr>
          <w:rFonts w:ascii="Cambria" w:hAnsi="Cambria"/>
        </w:rPr>
        <w:t xml:space="preserve">Welke rol speelt de prijsdynamiek? </w:t>
      </w:r>
    </w:p>
    <w:p w14:paraId="4B4C20BF" w14:textId="77777777" w:rsidR="00FF5649" w:rsidRPr="005C047F" w:rsidRDefault="00FF5649" w:rsidP="00FF5649">
      <w:pPr>
        <w:pStyle w:val="Geenafstand"/>
        <w:numPr>
          <w:ilvl w:val="1"/>
          <w:numId w:val="11"/>
        </w:numPr>
        <w:rPr>
          <w:rFonts w:ascii="Cambria" w:hAnsi="Cambria"/>
        </w:rPr>
      </w:pPr>
      <w:r w:rsidRPr="005C047F">
        <w:rPr>
          <w:rFonts w:ascii="Cambria" w:hAnsi="Cambria"/>
        </w:rPr>
        <w:t xml:space="preserve">Welke rol speelt prijsgerelateerde communicatie? </w:t>
      </w:r>
    </w:p>
    <w:p w14:paraId="42911C5F" w14:textId="77777777" w:rsidR="00FF5649" w:rsidRPr="005C047F" w:rsidRDefault="00FF5649" w:rsidP="00FF5649">
      <w:pPr>
        <w:pStyle w:val="Geenafstand"/>
        <w:rPr>
          <w:rFonts w:ascii="Cambria" w:hAnsi="Cambria"/>
        </w:rPr>
      </w:pPr>
    </w:p>
    <w:p w14:paraId="53FA524F" w14:textId="408D6DA4" w:rsidR="00FF5649" w:rsidRPr="005C047F" w:rsidRDefault="00FF5649" w:rsidP="00FF5649">
      <w:pPr>
        <w:pStyle w:val="Geenafstand"/>
        <w:numPr>
          <w:ilvl w:val="0"/>
          <w:numId w:val="8"/>
        </w:numPr>
        <w:rPr>
          <w:rFonts w:ascii="Cambria" w:hAnsi="Cambria"/>
        </w:rPr>
      </w:pPr>
      <w:r w:rsidRPr="005C047F">
        <w:rPr>
          <w:rFonts w:ascii="Cambria" w:hAnsi="Cambria"/>
        </w:rPr>
        <w:t xml:space="preserve">Welke rol spelen niet prijsgerelateerde factoren bij het prijsimago van </w:t>
      </w:r>
      <w:r w:rsidR="00850FF3">
        <w:rPr>
          <w:rFonts w:ascii="Cambria" w:hAnsi="Cambria"/>
        </w:rPr>
        <w:t>r</w:t>
      </w:r>
      <w:r w:rsidR="00447FA1">
        <w:rPr>
          <w:rFonts w:ascii="Cambria" w:hAnsi="Cambria"/>
        </w:rPr>
        <w:t>etailer X</w:t>
      </w:r>
      <w:r w:rsidRPr="005C047F">
        <w:rPr>
          <w:rFonts w:ascii="Cambria" w:hAnsi="Cambria"/>
        </w:rPr>
        <w:t>?</w:t>
      </w:r>
    </w:p>
    <w:p w14:paraId="45348CD2" w14:textId="77777777" w:rsidR="00FF5649" w:rsidRPr="005C047F" w:rsidRDefault="00FF5649" w:rsidP="00FF5649">
      <w:pPr>
        <w:pStyle w:val="Geenafstand"/>
        <w:numPr>
          <w:ilvl w:val="1"/>
          <w:numId w:val="12"/>
        </w:numPr>
        <w:rPr>
          <w:rFonts w:ascii="Cambria" w:hAnsi="Cambria"/>
        </w:rPr>
      </w:pPr>
      <w:r w:rsidRPr="005C047F">
        <w:rPr>
          <w:rFonts w:ascii="Cambria" w:hAnsi="Cambria"/>
        </w:rPr>
        <w:t xml:space="preserve">Welke rol spelen de fysieke attributen? </w:t>
      </w:r>
    </w:p>
    <w:p w14:paraId="0C0B3241" w14:textId="77777777" w:rsidR="00FF5649" w:rsidRPr="005C047F" w:rsidRDefault="00FF5649" w:rsidP="00FF5649">
      <w:pPr>
        <w:pStyle w:val="Geenafstand"/>
        <w:numPr>
          <w:ilvl w:val="1"/>
          <w:numId w:val="12"/>
        </w:numPr>
        <w:rPr>
          <w:rFonts w:ascii="Cambria" w:hAnsi="Cambria"/>
        </w:rPr>
      </w:pPr>
      <w:r w:rsidRPr="005C047F">
        <w:rPr>
          <w:rFonts w:ascii="Cambria" w:hAnsi="Cambria"/>
        </w:rPr>
        <w:t xml:space="preserve">Welke rol speelt het serviceniveau? </w:t>
      </w:r>
    </w:p>
    <w:p w14:paraId="2493928D" w14:textId="77777777" w:rsidR="00FF5649" w:rsidRPr="005C047F" w:rsidRDefault="00FF5649" w:rsidP="00FF5649">
      <w:pPr>
        <w:pStyle w:val="Geenafstand"/>
        <w:numPr>
          <w:ilvl w:val="1"/>
          <w:numId w:val="12"/>
        </w:numPr>
        <w:rPr>
          <w:rFonts w:ascii="Cambria" w:hAnsi="Cambria"/>
        </w:rPr>
      </w:pPr>
      <w:r w:rsidRPr="005C047F">
        <w:rPr>
          <w:rFonts w:ascii="Cambria" w:hAnsi="Cambria"/>
        </w:rPr>
        <w:t xml:space="preserve">Welke rol speelt het niet prijsgerelateerde beleid? </w:t>
      </w:r>
    </w:p>
    <w:p w14:paraId="4C69E1C5" w14:textId="77777777" w:rsidR="00FF5649" w:rsidRPr="005C047F" w:rsidRDefault="00FF5649" w:rsidP="00FF5649">
      <w:pPr>
        <w:pStyle w:val="Geenafstand"/>
        <w:rPr>
          <w:rFonts w:ascii="Cambria" w:hAnsi="Cambria"/>
        </w:rPr>
      </w:pPr>
    </w:p>
    <w:p w14:paraId="15072566" w14:textId="71FF78B0" w:rsidR="00FF5649" w:rsidRPr="005C047F" w:rsidRDefault="00FF5649" w:rsidP="00FF5649">
      <w:pPr>
        <w:pStyle w:val="Geenafstand"/>
        <w:numPr>
          <w:ilvl w:val="0"/>
          <w:numId w:val="8"/>
        </w:numPr>
        <w:rPr>
          <w:rFonts w:ascii="Cambria" w:hAnsi="Cambria"/>
        </w:rPr>
      </w:pPr>
      <w:r w:rsidRPr="005C047F">
        <w:rPr>
          <w:rFonts w:ascii="Cambria" w:hAnsi="Cambria"/>
        </w:rPr>
        <w:t xml:space="preserve">Welke rol speelt het klantkenmerk prijsperceptie bij het prijsimago van </w:t>
      </w:r>
      <w:r w:rsidR="00850FF3">
        <w:rPr>
          <w:rFonts w:ascii="Cambria" w:hAnsi="Cambria"/>
        </w:rPr>
        <w:t>r</w:t>
      </w:r>
      <w:r w:rsidR="00447FA1">
        <w:rPr>
          <w:rFonts w:ascii="Cambria" w:hAnsi="Cambria"/>
        </w:rPr>
        <w:t>etailer X</w:t>
      </w:r>
      <w:r w:rsidRPr="005C047F">
        <w:rPr>
          <w:rFonts w:ascii="Cambria" w:hAnsi="Cambria"/>
        </w:rPr>
        <w:t>?</w:t>
      </w:r>
    </w:p>
    <w:p w14:paraId="4E3283EF" w14:textId="77777777" w:rsidR="00FF5649" w:rsidRPr="005C047F" w:rsidRDefault="00FF5649" w:rsidP="00FF5649">
      <w:pPr>
        <w:pStyle w:val="Geenafstand"/>
        <w:numPr>
          <w:ilvl w:val="1"/>
          <w:numId w:val="13"/>
        </w:numPr>
        <w:rPr>
          <w:rFonts w:ascii="Cambria" w:hAnsi="Cambria"/>
        </w:rPr>
      </w:pPr>
      <w:r w:rsidRPr="005C047F">
        <w:rPr>
          <w:rFonts w:ascii="Cambria" w:hAnsi="Cambria"/>
        </w:rPr>
        <w:t>Hoe ziet de prijsperceptie van de huidige klant eruit?</w:t>
      </w:r>
    </w:p>
    <w:p w14:paraId="02FC456A" w14:textId="77777777" w:rsidR="00FF5649" w:rsidRPr="005C047F" w:rsidRDefault="00FF5649" w:rsidP="00FF5649">
      <w:pPr>
        <w:pStyle w:val="Geenafstand"/>
        <w:numPr>
          <w:ilvl w:val="1"/>
          <w:numId w:val="13"/>
        </w:numPr>
        <w:rPr>
          <w:rFonts w:ascii="Cambria" w:hAnsi="Cambria"/>
        </w:rPr>
      </w:pPr>
      <w:r w:rsidRPr="005C047F">
        <w:rPr>
          <w:rFonts w:ascii="Cambria" w:hAnsi="Cambria"/>
        </w:rPr>
        <w:t xml:space="preserve">Welke rol speelt de prijsperceptie bij het prijsimago? </w:t>
      </w:r>
    </w:p>
    <w:p w14:paraId="22FFA1F7" w14:textId="77777777" w:rsidR="00FF5649" w:rsidRPr="005C047F" w:rsidRDefault="00FF5649" w:rsidP="00FF5649">
      <w:pPr>
        <w:pStyle w:val="Geenafstand"/>
        <w:rPr>
          <w:rFonts w:ascii="Cambria" w:hAnsi="Cambria"/>
        </w:rPr>
      </w:pPr>
    </w:p>
    <w:p w14:paraId="43F54BE3" w14:textId="76238AF1" w:rsidR="00FF5649" w:rsidRPr="005C047F" w:rsidRDefault="00FF5649" w:rsidP="00FF5649">
      <w:pPr>
        <w:pStyle w:val="Geenafstand"/>
        <w:numPr>
          <w:ilvl w:val="0"/>
          <w:numId w:val="8"/>
        </w:numPr>
        <w:rPr>
          <w:rFonts w:ascii="Cambria" w:hAnsi="Cambria"/>
        </w:rPr>
      </w:pPr>
      <w:r w:rsidRPr="005C047F">
        <w:rPr>
          <w:rFonts w:ascii="Cambria" w:hAnsi="Cambria"/>
        </w:rPr>
        <w:t xml:space="preserve">Welke rol spelen situationele kenmerken bij het prijsimago van </w:t>
      </w:r>
      <w:r w:rsidR="00850FF3">
        <w:rPr>
          <w:rFonts w:ascii="Cambria" w:hAnsi="Cambria"/>
        </w:rPr>
        <w:t>r</w:t>
      </w:r>
      <w:r w:rsidR="00447FA1">
        <w:rPr>
          <w:rFonts w:ascii="Cambria" w:hAnsi="Cambria"/>
        </w:rPr>
        <w:t>etailer X</w:t>
      </w:r>
      <w:r w:rsidRPr="005C047F">
        <w:rPr>
          <w:rFonts w:ascii="Cambria" w:hAnsi="Cambria"/>
        </w:rPr>
        <w:t xml:space="preserve">? </w:t>
      </w:r>
    </w:p>
    <w:p w14:paraId="346D1510" w14:textId="77777777" w:rsidR="00FF5649" w:rsidRPr="005C047F" w:rsidRDefault="00FF5649" w:rsidP="00FF5649">
      <w:pPr>
        <w:pStyle w:val="Geenafstand"/>
        <w:numPr>
          <w:ilvl w:val="1"/>
          <w:numId w:val="14"/>
        </w:numPr>
        <w:rPr>
          <w:rFonts w:ascii="Cambria" w:hAnsi="Cambria"/>
        </w:rPr>
      </w:pPr>
      <w:r w:rsidRPr="005C047F">
        <w:rPr>
          <w:rFonts w:ascii="Cambria" w:hAnsi="Cambria"/>
        </w:rPr>
        <w:t>Welke rol speelt de tijdsdruk bij het prijsimago?</w:t>
      </w:r>
    </w:p>
    <w:p w14:paraId="57CDD93C" w14:textId="77777777" w:rsidR="00FF5649" w:rsidRPr="005C047F" w:rsidRDefault="00FF5649" w:rsidP="00FF5649">
      <w:pPr>
        <w:pStyle w:val="Geenafstand"/>
        <w:numPr>
          <w:ilvl w:val="1"/>
          <w:numId w:val="14"/>
        </w:numPr>
        <w:rPr>
          <w:rFonts w:ascii="Cambria" w:hAnsi="Cambria"/>
        </w:rPr>
      </w:pPr>
      <w:r w:rsidRPr="005C047F">
        <w:rPr>
          <w:rFonts w:ascii="Cambria" w:hAnsi="Cambria"/>
        </w:rPr>
        <w:t>Welke rol speelt het financieel risico bij het prijsimago?</w:t>
      </w:r>
    </w:p>
    <w:p w14:paraId="0F13A525" w14:textId="77777777" w:rsidR="00FF5649" w:rsidRPr="005C047F" w:rsidRDefault="00FF5649" w:rsidP="00FF5649">
      <w:pPr>
        <w:pStyle w:val="Geenafstand"/>
        <w:rPr>
          <w:rFonts w:ascii="Cambria" w:hAnsi="Cambria"/>
        </w:rPr>
      </w:pPr>
    </w:p>
    <w:p w14:paraId="7FB347D1" w14:textId="3ACDE439" w:rsidR="00FF5649" w:rsidRPr="005C047F" w:rsidRDefault="00FF5649" w:rsidP="00FF5649">
      <w:pPr>
        <w:pStyle w:val="Geenafstand"/>
        <w:numPr>
          <w:ilvl w:val="0"/>
          <w:numId w:val="8"/>
        </w:numPr>
        <w:rPr>
          <w:rFonts w:ascii="Cambria" w:hAnsi="Cambria"/>
        </w:rPr>
      </w:pPr>
      <w:r w:rsidRPr="005C047F">
        <w:rPr>
          <w:rFonts w:ascii="Cambria" w:hAnsi="Cambria"/>
        </w:rPr>
        <w:t xml:space="preserve">Welke factoren bepalen het prijsimago van </w:t>
      </w:r>
      <w:r w:rsidR="00850FF3">
        <w:rPr>
          <w:rFonts w:ascii="Cambria" w:hAnsi="Cambria"/>
        </w:rPr>
        <w:t>r</w:t>
      </w:r>
      <w:r w:rsidR="00447FA1">
        <w:rPr>
          <w:rFonts w:ascii="Cambria" w:hAnsi="Cambria"/>
        </w:rPr>
        <w:t>etailer X</w:t>
      </w:r>
      <w:r w:rsidRPr="005C047F">
        <w:rPr>
          <w:rFonts w:ascii="Cambria" w:hAnsi="Cambria"/>
        </w:rPr>
        <w:t xml:space="preserve">? </w:t>
      </w:r>
    </w:p>
    <w:p w14:paraId="1BD712CA" w14:textId="678486FC" w:rsidR="00FF5649" w:rsidRPr="005C047F" w:rsidRDefault="00FF5649" w:rsidP="00FF5649">
      <w:pPr>
        <w:pStyle w:val="Geenafstand"/>
        <w:numPr>
          <w:ilvl w:val="1"/>
          <w:numId w:val="15"/>
        </w:numPr>
        <w:rPr>
          <w:rFonts w:ascii="Cambria" w:hAnsi="Cambria"/>
        </w:rPr>
      </w:pPr>
      <w:r w:rsidRPr="005C047F">
        <w:rPr>
          <w:rFonts w:ascii="Cambria" w:hAnsi="Cambria"/>
        </w:rPr>
        <w:t xml:space="preserve">Hoe beleven de huidige klanten het prijsimago van </w:t>
      </w:r>
      <w:r w:rsidR="00850FF3">
        <w:rPr>
          <w:rFonts w:ascii="Cambria" w:hAnsi="Cambria"/>
        </w:rPr>
        <w:t>r</w:t>
      </w:r>
      <w:r w:rsidR="00447FA1">
        <w:rPr>
          <w:rFonts w:ascii="Cambria" w:hAnsi="Cambria"/>
        </w:rPr>
        <w:t>etailer X</w:t>
      </w:r>
      <w:r w:rsidRPr="005C047F">
        <w:rPr>
          <w:rFonts w:ascii="Cambria" w:hAnsi="Cambria"/>
        </w:rPr>
        <w:t xml:space="preserve">? </w:t>
      </w:r>
    </w:p>
    <w:p w14:paraId="24F89E96" w14:textId="1DB2C27C" w:rsidR="00FF5649" w:rsidRPr="005C047F" w:rsidRDefault="00FF5649" w:rsidP="00FF5649">
      <w:pPr>
        <w:pStyle w:val="Geenafstand"/>
        <w:numPr>
          <w:ilvl w:val="1"/>
          <w:numId w:val="15"/>
        </w:numPr>
        <w:rPr>
          <w:rFonts w:ascii="Cambria" w:hAnsi="Cambria"/>
        </w:rPr>
      </w:pPr>
      <w:r w:rsidRPr="005C047F">
        <w:rPr>
          <w:rFonts w:ascii="Cambria" w:hAnsi="Cambria"/>
        </w:rPr>
        <w:t xml:space="preserve">Welke factoren zijn bepalend voor het prijsimago van </w:t>
      </w:r>
      <w:r w:rsidR="00850FF3">
        <w:rPr>
          <w:rFonts w:ascii="Cambria" w:hAnsi="Cambria"/>
        </w:rPr>
        <w:t>r</w:t>
      </w:r>
      <w:r w:rsidR="00447FA1">
        <w:rPr>
          <w:rFonts w:ascii="Cambria" w:hAnsi="Cambria"/>
        </w:rPr>
        <w:t>etailer X</w:t>
      </w:r>
      <w:r w:rsidRPr="005C047F">
        <w:rPr>
          <w:rFonts w:ascii="Cambria" w:hAnsi="Cambria"/>
        </w:rPr>
        <w:t xml:space="preserve">? </w:t>
      </w:r>
    </w:p>
    <w:p w14:paraId="70E893BE" w14:textId="77777777" w:rsidR="00FF5649" w:rsidRPr="005C047F" w:rsidRDefault="00FF5649" w:rsidP="00FF5649">
      <w:pPr>
        <w:pStyle w:val="Geenafstand"/>
        <w:numPr>
          <w:ilvl w:val="1"/>
          <w:numId w:val="15"/>
        </w:numPr>
        <w:rPr>
          <w:rFonts w:ascii="Cambria" w:hAnsi="Cambria"/>
        </w:rPr>
      </w:pPr>
      <w:r w:rsidRPr="005C047F">
        <w:rPr>
          <w:rFonts w:ascii="Cambria" w:hAnsi="Cambria"/>
        </w:rPr>
        <w:t xml:space="preserve">Welke relatie is er te onderkennen tussen het prijsimago en </w:t>
      </w:r>
      <w:r>
        <w:rPr>
          <w:rFonts w:ascii="Cambria" w:hAnsi="Cambria"/>
        </w:rPr>
        <w:t xml:space="preserve"> het </w:t>
      </w:r>
      <w:r w:rsidRPr="005C047F">
        <w:rPr>
          <w:rFonts w:ascii="Cambria" w:hAnsi="Cambria"/>
        </w:rPr>
        <w:t xml:space="preserve">aankoopgedrag? </w:t>
      </w:r>
    </w:p>
    <w:p w14:paraId="2578C328" w14:textId="77777777" w:rsidR="00FF5649" w:rsidRPr="005C047F" w:rsidRDefault="00FF5649" w:rsidP="00FF5649">
      <w:pPr>
        <w:pStyle w:val="Geenafstand"/>
        <w:rPr>
          <w:rFonts w:ascii="Cambria" w:hAnsi="Cambria"/>
          <w:b/>
        </w:rPr>
      </w:pPr>
    </w:p>
    <w:p w14:paraId="24E394FF" w14:textId="77777777" w:rsidR="00FF5649" w:rsidRPr="005C047F" w:rsidRDefault="00FF5649" w:rsidP="00FF5649">
      <w:pPr>
        <w:pStyle w:val="Geenafstand"/>
        <w:rPr>
          <w:rFonts w:ascii="Cambria" w:hAnsi="Cambria"/>
        </w:rPr>
      </w:pPr>
      <w:r w:rsidRPr="005C047F">
        <w:rPr>
          <w:rFonts w:ascii="Cambria" w:hAnsi="Cambria"/>
        </w:rPr>
        <w:t xml:space="preserve">De deelvragen zijn beantwoord aan de hand van vooronderzoek, literatuurreview, deskresearch en fieldresearch. In onderstaande tabel is per deelvraag weergegeven hoe de informatie hiervoor verzameld is. </w:t>
      </w:r>
    </w:p>
    <w:tbl>
      <w:tblPr>
        <w:tblStyle w:val="Rastertabel3-accent2"/>
        <w:tblpPr w:leftFromText="141" w:rightFromText="141" w:vertAnchor="text" w:horzAnchor="margin" w:tblpY="183"/>
        <w:tblW w:w="9942" w:type="dxa"/>
        <w:tblLayout w:type="fixed"/>
        <w:tblLook w:val="04A0" w:firstRow="1" w:lastRow="0" w:firstColumn="1" w:lastColumn="0" w:noHBand="0" w:noVBand="1"/>
      </w:tblPr>
      <w:tblGrid>
        <w:gridCol w:w="1661"/>
        <w:gridCol w:w="2290"/>
        <w:gridCol w:w="2427"/>
        <w:gridCol w:w="1711"/>
        <w:gridCol w:w="1853"/>
      </w:tblGrid>
      <w:tr w:rsidR="00FF5649" w:rsidRPr="005C047F" w14:paraId="585F2227" w14:textId="77777777" w:rsidTr="005346B2">
        <w:trPr>
          <w:cnfStyle w:val="100000000000" w:firstRow="1" w:lastRow="0" w:firstColumn="0" w:lastColumn="0" w:oddVBand="0" w:evenVBand="0" w:oddHBand="0" w:evenHBand="0" w:firstRowFirstColumn="0" w:firstRowLastColumn="0" w:lastRowFirstColumn="0" w:lastRowLastColumn="0"/>
          <w:trHeight w:val="13"/>
        </w:trPr>
        <w:tc>
          <w:tcPr>
            <w:cnfStyle w:val="001000000100" w:firstRow="0" w:lastRow="0" w:firstColumn="1" w:lastColumn="0" w:oddVBand="0" w:evenVBand="0" w:oddHBand="0" w:evenHBand="0" w:firstRowFirstColumn="1" w:firstRowLastColumn="0" w:lastRowFirstColumn="0" w:lastRowLastColumn="0"/>
            <w:tcW w:w="1661" w:type="dxa"/>
          </w:tcPr>
          <w:p w14:paraId="49D7CEB5" w14:textId="77777777" w:rsidR="00FF5649" w:rsidRPr="005C047F" w:rsidRDefault="00FF5649" w:rsidP="00473EDD">
            <w:pPr>
              <w:pStyle w:val="Geenafstand"/>
              <w:rPr>
                <w:rFonts w:ascii="Cambria" w:hAnsi="Cambria"/>
              </w:rPr>
            </w:pPr>
          </w:p>
        </w:tc>
        <w:tc>
          <w:tcPr>
            <w:tcW w:w="2290" w:type="dxa"/>
          </w:tcPr>
          <w:p w14:paraId="7721C7F2" w14:textId="77777777" w:rsidR="00FF5649" w:rsidRPr="005C047F" w:rsidRDefault="00FF5649" w:rsidP="00473EDD">
            <w:pPr>
              <w:pStyle w:val="Geenafstand"/>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5C047F">
              <w:rPr>
                <w:rFonts w:ascii="Cambria" w:hAnsi="Cambria"/>
              </w:rPr>
              <w:t>Vooronderzoek</w:t>
            </w:r>
          </w:p>
        </w:tc>
        <w:tc>
          <w:tcPr>
            <w:tcW w:w="2427" w:type="dxa"/>
          </w:tcPr>
          <w:p w14:paraId="66009914" w14:textId="77777777" w:rsidR="00FF5649" w:rsidRPr="005C047F" w:rsidRDefault="00FF5649" w:rsidP="00473EDD">
            <w:pPr>
              <w:pStyle w:val="Geenafstand"/>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5C047F">
              <w:rPr>
                <w:rFonts w:ascii="Cambria" w:hAnsi="Cambria"/>
              </w:rPr>
              <w:t>Litertatuurreview</w:t>
            </w:r>
          </w:p>
        </w:tc>
        <w:tc>
          <w:tcPr>
            <w:tcW w:w="1711" w:type="dxa"/>
          </w:tcPr>
          <w:p w14:paraId="3FFD925F" w14:textId="77777777" w:rsidR="00FF5649" w:rsidRPr="005C047F" w:rsidRDefault="00FF5649" w:rsidP="00473EDD">
            <w:pPr>
              <w:pStyle w:val="Geenafstand"/>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5C047F">
              <w:rPr>
                <w:rFonts w:ascii="Cambria" w:hAnsi="Cambria"/>
              </w:rPr>
              <w:t>Deskresearch</w:t>
            </w:r>
          </w:p>
        </w:tc>
        <w:tc>
          <w:tcPr>
            <w:tcW w:w="1853" w:type="dxa"/>
          </w:tcPr>
          <w:p w14:paraId="7DE514E2" w14:textId="77777777" w:rsidR="00FF5649" w:rsidRPr="005C047F" w:rsidRDefault="00FF5649" w:rsidP="00473EDD">
            <w:pPr>
              <w:pStyle w:val="Geenafstand"/>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5C047F">
              <w:rPr>
                <w:rFonts w:ascii="Cambria" w:hAnsi="Cambria"/>
              </w:rPr>
              <w:t>Fieldresearch</w:t>
            </w:r>
          </w:p>
        </w:tc>
      </w:tr>
      <w:tr w:rsidR="00FF5649" w:rsidRPr="005C047F" w14:paraId="65BF8475" w14:textId="77777777" w:rsidTr="005346B2">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661" w:type="dxa"/>
          </w:tcPr>
          <w:p w14:paraId="54AE1C57" w14:textId="77777777" w:rsidR="00FF5649" w:rsidRPr="005C047F" w:rsidRDefault="00FF5649" w:rsidP="00473EDD">
            <w:pPr>
              <w:pStyle w:val="Geenafstand"/>
              <w:rPr>
                <w:rFonts w:ascii="Cambria" w:hAnsi="Cambria"/>
              </w:rPr>
            </w:pPr>
            <w:r w:rsidRPr="005C047F">
              <w:rPr>
                <w:rFonts w:ascii="Cambria" w:hAnsi="Cambria"/>
              </w:rPr>
              <w:t>Deelvraag 1</w:t>
            </w:r>
          </w:p>
        </w:tc>
        <w:tc>
          <w:tcPr>
            <w:tcW w:w="2290" w:type="dxa"/>
          </w:tcPr>
          <w:p w14:paraId="36821E35"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5C047F">
              <w:rPr>
                <w:rFonts w:ascii="Cambria" w:hAnsi="Cambria"/>
              </w:rPr>
              <w:t>X</w:t>
            </w:r>
          </w:p>
        </w:tc>
        <w:tc>
          <w:tcPr>
            <w:tcW w:w="2427" w:type="dxa"/>
          </w:tcPr>
          <w:p w14:paraId="38CDA09C"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1711" w:type="dxa"/>
          </w:tcPr>
          <w:p w14:paraId="439753D8"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5C047F">
              <w:rPr>
                <w:rFonts w:ascii="Cambria" w:hAnsi="Cambria"/>
              </w:rPr>
              <w:t xml:space="preserve">X </w:t>
            </w:r>
          </w:p>
        </w:tc>
        <w:tc>
          <w:tcPr>
            <w:tcW w:w="1853" w:type="dxa"/>
          </w:tcPr>
          <w:p w14:paraId="1F7850C6"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5C047F">
              <w:rPr>
                <w:rFonts w:ascii="Cambria" w:hAnsi="Cambria"/>
              </w:rPr>
              <w:t xml:space="preserve"> </w:t>
            </w:r>
          </w:p>
        </w:tc>
      </w:tr>
      <w:tr w:rsidR="00FF5649" w:rsidRPr="005C047F" w14:paraId="0770F537" w14:textId="77777777" w:rsidTr="005346B2">
        <w:trPr>
          <w:trHeight w:val="13"/>
        </w:trPr>
        <w:tc>
          <w:tcPr>
            <w:cnfStyle w:val="001000000000" w:firstRow="0" w:lastRow="0" w:firstColumn="1" w:lastColumn="0" w:oddVBand="0" w:evenVBand="0" w:oddHBand="0" w:evenHBand="0" w:firstRowFirstColumn="0" w:firstRowLastColumn="0" w:lastRowFirstColumn="0" w:lastRowLastColumn="0"/>
            <w:tcW w:w="1661" w:type="dxa"/>
          </w:tcPr>
          <w:p w14:paraId="7F49761C" w14:textId="77777777" w:rsidR="00FF5649" w:rsidRPr="005C047F" w:rsidRDefault="00FF5649" w:rsidP="00473EDD">
            <w:pPr>
              <w:pStyle w:val="Geenafstand"/>
              <w:rPr>
                <w:rFonts w:ascii="Cambria" w:hAnsi="Cambria"/>
              </w:rPr>
            </w:pPr>
            <w:r w:rsidRPr="005C047F">
              <w:rPr>
                <w:rFonts w:ascii="Cambria" w:hAnsi="Cambria"/>
              </w:rPr>
              <w:t>Deelvraag 2</w:t>
            </w:r>
          </w:p>
        </w:tc>
        <w:tc>
          <w:tcPr>
            <w:tcW w:w="2290" w:type="dxa"/>
          </w:tcPr>
          <w:p w14:paraId="404508CF"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427" w:type="dxa"/>
          </w:tcPr>
          <w:p w14:paraId="336FB1C2"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1711" w:type="dxa"/>
          </w:tcPr>
          <w:p w14:paraId="5F034108"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5C047F">
              <w:rPr>
                <w:rFonts w:ascii="Cambria" w:hAnsi="Cambria"/>
              </w:rPr>
              <w:t>X</w:t>
            </w:r>
          </w:p>
        </w:tc>
        <w:tc>
          <w:tcPr>
            <w:tcW w:w="1853" w:type="dxa"/>
          </w:tcPr>
          <w:p w14:paraId="1AE2BCC8"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r>
      <w:tr w:rsidR="00FF5649" w:rsidRPr="005C047F" w14:paraId="70F79D8A" w14:textId="77777777" w:rsidTr="005346B2">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661" w:type="dxa"/>
          </w:tcPr>
          <w:p w14:paraId="137BE712" w14:textId="77777777" w:rsidR="00FF5649" w:rsidRPr="005C047F" w:rsidRDefault="00FF5649" w:rsidP="00473EDD">
            <w:pPr>
              <w:pStyle w:val="Geenafstand"/>
              <w:rPr>
                <w:rFonts w:ascii="Cambria" w:hAnsi="Cambria"/>
              </w:rPr>
            </w:pPr>
            <w:r w:rsidRPr="005C047F">
              <w:rPr>
                <w:rFonts w:ascii="Cambria" w:hAnsi="Cambria"/>
              </w:rPr>
              <w:t>Deelvraag 3</w:t>
            </w:r>
          </w:p>
        </w:tc>
        <w:tc>
          <w:tcPr>
            <w:tcW w:w="2290" w:type="dxa"/>
          </w:tcPr>
          <w:p w14:paraId="135C57D6"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427" w:type="dxa"/>
          </w:tcPr>
          <w:p w14:paraId="58A26C5B"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5C047F">
              <w:rPr>
                <w:rFonts w:ascii="Cambria" w:hAnsi="Cambria"/>
              </w:rPr>
              <w:t>X</w:t>
            </w:r>
          </w:p>
        </w:tc>
        <w:tc>
          <w:tcPr>
            <w:tcW w:w="1711" w:type="dxa"/>
          </w:tcPr>
          <w:p w14:paraId="6A23C110"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1853" w:type="dxa"/>
          </w:tcPr>
          <w:p w14:paraId="78B27320"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5C047F">
              <w:rPr>
                <w:rFonts w:ascii="Cambria" w:hAnsi="Cambria"/>
              </w:rPr>
              <w:t>X</w:t>
            </w:r>
          </w:p>
        </w:tc>
      </w:tr>
      <w:tr w:rsidR="00FF5649" w:rsidRPr="005C047F" w14:paraId="6B755237" w14:textId="77777777" w:rsidTr="005346B2">
        <w:trPr>
          <w:trHeight w:val="13"/>
        </w:trPr>
        <w:tc>
          <w:tcPr>
            <w:cnfStyle w:val="001000000000" w:firstRow="0" w:lastRow="0" w:firstColumn="1" w:lastColumn="0" w:oddVBand="0" w:evenVBand="0" w:oddHBand="0" w:evenHBand="0" w:firstRowFirstColumn="0" w:firstRowLastColumn="0" w:lastRowFirstColumn="0" w:lastRowLastColumn="0"/>
            <w:tcW w:w="1661" w:type="dxa"/>
          </w:tcPr>
          <w:p w14:paraId="6663AE57" w14:textId="77777777" w:rsidR="00FF5649" w:rsidRPr="005C047F" w:rsidRDefault="00FF5649" w:rsidP="00473EDD">
            <w:pPr>
              <w:pStyle w:val="Geenafstand"/>
              <w:rPr>
                <w:rFonts w:ascii="Cambria" w:hAnsi="Cambria"/>
              </w:rPr>
            </w:pPr>
            <w:r w:rsidRPr="005C047F">
              <w:rPr>
                <w:rFonts w:ascii="Cambria" w:hAnsi="Cambria"/>
              </w:rPr>
              <w:t>Deelvraag 4</w:t>
            </w:r>
          </w:p>
        </w:tc>
        <w:tc>
          <w:tcPr>
            <w:tcW w:w="2290" w:type="dxa"/>
          </w:tcPr>
          <w:p w14:paraId="19243F83"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427" w:type="dxa"/>
          </w:tcPr>
          <w:p w14:paraId="1EA53A64"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5C047F">
              <w:rPr>
                <w:rFonts w:ascii="Cambria" w:hAnsi="Cambria"/>
              </w:rPr>
              <w:t>X</w:t>
            </w:r>
          </w:p>
        </w:tc>
        <w:tc>
          <w:tcPr>
            <w:tcW w:w="1711" w:type="dxa"/>
          </w:tcPr>
          <w:p w14:paraId="43BDD1D7"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1853" w:type="dxa"/>
          </w:tcPr>
          <w:p w14:paraId="6427F1D5"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5C047F">
              <w:rPr>
                <w:rFonts w:ascii="Cambria" w:hAnsi="Cambria"/>
              </w:rPr>
              <w:t>X</w:t>
            </w:r>
          </w:p>
        </w:tc>
      </w:tr>
      <w:tr w:rsidR="00FF5649" w:rsidRPr="005C047F" w14:paraId="61721E52" w14:textId="77777777" w:rsidTr="005346B2">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661" w:type="dxa"/>
          </w:tcPr>
          <w:p w14:paraId="0EE00005" w14:textId="77777777" w:rsidR="00FF5649" w:rsidRPr="005C047F" w:rsidRDefault="00FF5649" w:rsidP="00473EDD">
            <w:pPr>
              <w:pStyle w:val="Geenafstand"/>
              <w:rPr>
                <w:rFonts w:ascii="Cambria" w:hAnsi="Cambria"/>
              </w:rPr>
            </w:pPr>
            <w:r w:rsidRPr="005C047F">
              <w:rPr>
                <w:rFonts w:ascii="Cambria" w:hAnsi="Cambria"/>
              </w:rPr>
              <w:t>Deelvraag 5</w:t>
            </w:r>
          </w:p>
        </w:tc>
        <w:tc>
          <w:tcPr>
            <w:tcW w:w="2290" w:type="dxa"/>
          </w:tcPr>
          <w:p w14:paraId="426D72FE"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427" w:type="dxa"/>
          </w:tcPr>
          <w:p w14:paraId="7BE1566F"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5C047F">
              <w:rPr>
                <w:rFonts w:ascii="Cambria" w:hAnsi="Cambria"/>
              </w:rPr>
              <w:t>X</w:t>
            </w:r>
          </w:p>
        </w:tc>
        <w:tc>
          <w:tcPr>
            <w:tcW w:w="1711" w:type="dxa"/>
          </w:tcPr>
          <w:p w14:paraId="0EBDCA34"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1853" w:type="dxa"/>
          </w:tcPr>
          <w:p w14:paraId="2202D355"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5C047F">
              <w:rPr>
                <w:rFonts w:ascii="Cambria" w:hAnsi="Cambria"/>
              </w:rPr>
              <w:t>X</w:t>
            </w:r>
          </w:p>
        </w:tc>
      </w:tr>
      <w:tr w:rsidR="00FF5649" w:rsidRPr="005C047F" w14:paraId="465AAEE7" w14:textId="77777777" w:rsidTr="005346B2">
        <w:trPr>
          <w:trHeight w:val="13"/>
        </w:trPr>
        <w:tc>
          <w:tcPr>
            <w:cnfStyle w:val="001000000000" w:firstRow="0" w:lastRow="0" w:firstColumn="1" w:lastColumn="0" w:oddVBand="0" w:evenVBand="0" w:oddHBand="0" w:evenHBand="0" w:firstRowFirstColumn="0" w:firstRowLastColumn="0" w:lastRowFirstColumn="0" w:lastRowLastColumn="0"/>
            <w:tcW w:w="1661" w:type="dxa"/>
          </w:tcPr>
          <w:p w14:paraId="720223B3" w14:textId="77777777" w:rsidR="00FF5649" w:rsidRPr="005C047F" w:rsidRDefault="00FF5649" w:rsidP="00473EDD">
            <w:pPr>
              <w:pStyle w:val="Geenafstand"/>
              <w:rPr>
                <w:rFonts w:ascii="Cambria" w:hAnsi="Cambria"/>
              </w:rPr>
            </w:pPr>
            <w:r w:rsidRPr="005C047F">
              <w:rPr>
                <w:rFonts w:ascii="Cambria" w:hAnsi="Cambria"/>
              </w:rPr>
              <w:t>Deelvraag 6</w:t>
            </w:r>
          </w:p>
        </w:tc>
        <w:tc>
          <w:tcPr>
            <w:tcW w:w="2290" w:type="dxa"/>
          </w:tcPr>
          <w:p w14:paraId="57208A27"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2427" w:type="dxa"/>
          </w:tcPr>
          <w:p w14:paraId="1660EB63"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5C047F">
              <w:rPr>
                <w:rFonts w:ascii="Cambria" w:hAnsi="Cambria"/>
              </w:rPr>
              <w:t>X</w:t>
            </w:r>
          </w:p>
        </w:tc>
        <w:tc>
          <w:tcPr>
            <w:tcW w:w="1711" w:type="dxa"/>
          </w:tcPr>
          <w:p w14:paraId="1F32FA0D"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p>
        </w:tc>
        <w:tc>
          <w:tcPr>
            <w:tcW w:w="1853" w:type="dxa"/>
          </w:tcPr>
          <w:p w14:paraId="01AF8A56" w14:textId="77777777" w:rsidR="00FF5649" w:rsidRPr="005C047F" w:rsidRDefault="00FF5649" w:rsidP="00473EDD">
            <w:pPr>
              <w:pStyle w:val="Geenafstand"/>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5C047F">
              <w:rPr>
                <w:rFonts w:ascii="Cambria" w:hAnsi="Cambria"/>
              </w:rPr>
              <w:t>X</w:t>
            </w:r>
          </w:p>
        </w:tc>
      </w:tr>
      <w:tr w:rsidR="00FF5649" w:rsidRPr="005C047F" w14:paraId="4FA08443" w14:textId="77777777" w:rsidTr="005346B2">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1661" w:type="dxa"/>
          </w:tcPr>
          <w:p w14:paraId="1FF4AD76" w14:textId="77777777" w:rsidR="00FF5649" w:rsidRPr="005C047F" w:rsidRDefault="00FF5649" w:rsidP="00473EDD">
            <w:pPr>
              <w:pStyle w:val="Geenafstand"/>
              <w:rPr>
                <w:rFonts w:ascii="Cambria" w:hAnsi="Cambria"/>
              </w:rPr>
            </w:pPr>
            <w:r w:rsidRPr="005C047F">
              <w:rPr>
                <w:rFonts w:ascii="Cambria" w:hAnsi="Cambria"/>
              </w:rPr>
              <w:t>Deelvraag 7</w:t>
            </w:r>
          </w:p>
        </w:tc>
        <w:tc>
          <w:tcPr>
            <w:tcW w:w="2290" w:type="dxa"/>
          </w:tcPr>
          <w:p w14:paraId="08AF54AC"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2427" w:type="dxa"/>
          </w:tcPr>
          <w:p w14:paraId="495004EE"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5C047F">
              <w:rPr>
                <w:rFonts w:ascii="Cambria" w:hAnsi="Cambria"/>
              </w:rPr>
              <w:t>X</w:t>
            </w:r>
          </w:p>
        </w:tc>
        <w:tc>
          <w:tcPr>
            <w:tcW w:w="1711" w:type="dxa"/>
          </w:tcPr>
          <w:p w14:paraId="1DD9EC04"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p>
        </w:tc>
        <w:tc>
          <w:tcPr>
            <w:tcW w:w="1853" w:type="dxa"/>
          </w:tcPr>
          <w:p w14:paraId="4C4008DA" w14:textId="77777777" w:rsidR="00FF5649" w:rsidRPr="005C047F" w:rsidRDefault="00FF5649" w:rsidP="00473EDD">
            <w:pPr>
              <w:pStyle w:val="Geenafstand"/>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5C047F">
              <w:rPr>
                <w:rFonts w:ascii="Cambria" w:hAnsi="Cambria"/>
              </w:rPr>
              <w:t>X</w:t>
            </w:r>
          </w:p>
        </w:tc>
      </w:tr>
    </w:tbl>
    <w:p w14:paraId="5BFEDBD9" w14:textId="180D69D1" w:rsidR="00FF5649" w:rsidRPr="005C047F" w:rsidRDefault="00FF5649" w:rsidP="00FF5649">
      <w:pPr>
        <w:pStyle w:val="Geenafstand"/>
        <w:rPr>
          <w:rFonts w:ascii="Cambria" w:hAnsi="Cambria"/>
          <w:b/>
        </w:rPr>
      </w:pPr>
      <w:r w:rsidRPr="00DD183F">
        <w:rPr>
          <w:rFonts w:ascii="Cambria" w:hAnsi="Cambria"/>
          <w:b/>
          <w:sz w:val="20"/>
        </w:rPr>
        <w:t xml:space="preserve">Tabel </w:t>
      </w:r>
      <w:r>
        <w:rPr>
          <w:rFonts w:ascii="Cambria" w:hAnsi="Cambria"/>
          <w:b/>
          <w:sz w:val="20"/>
        </w:rPr>
        <w:fldChar w:fldCharType="begin"/>
      </w:r>
      <w:r>
        <w:rPr>
          <w:rFonts w:ascii="Cambria" w:hAnsi="Cambria"/>
          <w:b/>
          <w:sz w:val="20"/>
        </w:rPr>
        <w:instrText xml:space="preserve"> SEQ Tabel \* ARABIC </w:instrText>
      </w:r>
      <w:r>
        <w:rPr>
          <w:rFonts w:ascii="Cambria" w:hAnsi="Cambria"/>
          <w:b/>
          <w:sz w:val="20"/>
        </w:rPr>
        <w:fldChar w:fldCharType="separate"/>
      </w:r>
      <w:r w:rsidR="00B70098">
        <w:rPr>
          <w:rFonts w:ascii="Cambria" w:hAnsi="Cambria"/>
          <w:b/>
          <w:sz w:val="20"/>
        </w:rPr>
        <w:t>1</w:t>
      </w:r>
      <w:r>
        <w:rPr>
          <w:rFonts w:ascii="Cambria" w:hAnsi="Cambria"/>
          <w:b/>
          <w:sz w:val="20"/>
        </w:rPr>
        <w:fldChar w:fldCharType="end"/>
      </w:r>
      <w:r w:rsidRPr="00DD183F">
        <w:rPr>
          <w:rFonts w:ascii="Cambria" w:hAnsi="Cambria"/>
          <w:b/>
          <w:sz w:val="20"/>
        </w:rPr>
        <w:t>: Beantwoorden deelvragen</w:t>
      </w:r>
      <w:bookmarkStart w:id="14" w:name="_Toc482098161"/>
    </w:p>
    <w:p w14:paraId="5B45080B" w14:textId="77777777" w:rsidR="00FF5649" w:rsidRPr="005C047F" w:rsidRDefault="00FF5649" w:rsidP="00FF5649">
      <w:pPr>
        <w:pStyle w:val="Geenafstand"/>
        <w:rPr>
          <w:rFonts w:ascii="Cambria" w:hAnsi="Cambria"/>
          <w:b/>
        </w:rPr>
      </w:pPr>
    </w:p>
    <w:p w14:paraId="025283A3" w14:textId="77777777" w:rsidR="00FF5649" w:rsidRPr="005C047F" w:rsidRDefault="00FF5649" w:rsidP="00FF5649">
      <w:pPr>
        <w:pStyle w:val="Geenafstand"/>
        <w:rPr>
          <w:rFonts w:ascii="Cambria" w:hAnsi="Cambria"/>
          <w:b/>
        </w:rPr>
      </w:pPr>
    </w:p>
    <w:p w14:paraId="3290BE6F" w14:textId="77777777" w:rsidR="00FF5649" w:rsidRPr="005C047F" w:rsidRDefault="00FF5649" w:rsidP="00FF5649">
      <w:pPr>
        <w:pStyle w:val="Geenafstand"/>
        <w:rPr>
          <w:rFonts w:ascii="Cambria" w:hAnsi="Cambria"/>
          <w:color w:val="92D050"/>
        </w:rPr>
      </w:pPr>
    </w:p>
    <w:p w14:paraId="75E68755" w14:textId="77777777" w:rsidR="00FF5649" w:rsidRPr="005C047F" w:rsidRDefault="00FF5649" w:rsidP="00FF5649">
      <w:pPr>
        <w:rPr>
          <w:rFonts w:ascii="Cambria" w:hAnsi="Cambria"/>
          <w:color w:val="92D050"/>
          <w:sz w:val="22"/>
          <w:szCs w:val="22"/>
        </w:rPr>
      </w:pPr>
      <w:r w:rsidRPr="005C047F">
        <w:rPr>
          <w:rFonts w:ascii="Cambria" w:hAnsi="Cambria"/>
          <w:color w:val="92D050"/>
          <w:sz w:val="22"/>
          <w:szCs w:val="22"/>
        </w:rPr>
        <w:br w:type="page"/>
      </w:r>
    </w:p>
    <w:p w14:paraId="27E2C503" w14:textId="77777777" w:rsidR="00FF5649" w:rsidRPr="00850FF3" w:rsidRDefault="00FF5649" w:rsidP="00FF5649">
      <w:pPr>
        <w:pStyle w:val="Kop2"/>
        <w:rPr>
          <w:color w:val="FFC000"/>
        </w:rPr>
      </w:pPr>
      <w:bookmarkStart w:id="15" w:name="_Toc489644593"/>
      <w:r w:rsidRPr="00850FF3">
        <w:rPr>
          <w:color w:val="FFC000"/>
        </w:rPr>
        <w:lastRenderedPageBreak/>
        <w:t>1.3 De onderzoeksdoelgroep</w:t>
      </w:r>
      <w:bookmarkEnd w:id="14"/>
      <w:bookmarkEnd w:id="15"/>
      <w:r w:rsidRPr="00850FF3">
        <w:rPr>
          <w:color w:val="FFC000"/>
        </w:rPr>
        <w:t xml:space="preserve"> </w:t>
      </w:r>
    </w:p>
    <w:p w14:paraId="41ACC4C1" w14:textId="750E45C7" w:rsidR="00FF5649" w:rsidRPr="005C047F" w:rsidRDefault="00FF5649" w:rsidP="00FF5649">
      <w:pPr>
        <w:pStyle w:val="Geenafstand"/>
        <w:rPr>
          <w:rFonts w:ascii="Cambria" w:hAnsi="Cambria"/>
        </w:rPr>
      </w:pPr>
      <w:r w:rsidRPr="005C047F">
        <w:rPr>
          <w:rFonts w:ascii="Cambria" w:hAnsi="Cambria"/>
        </w:rPr>
        <w:t xml:space="preserve">De </w:t>
      </w:r>
      <w:r w:rsidRPr="005C047F">
        <w:rPr>
          <w:rFonts w:ascii="Cambria" w:hAnsi="Cambria"/>
          <w:i/>
        </w:rPr>
        <w:t>doelgroep</w:t>
      </w:r>
      <w:r w:rsidRPr="005C047F">
        <w:rPr>
          <w:rFonts w:ascii="Cambria" w:hAnsi="Cambria"/>
        </w:rPr>
        <w:t xml:space="preserve"> van </w:t>
      </w:r>
      <w:r w:rsidR="00BA6F64">
        <w:rPr>
          <w:rFonts w:ascii="Cambria" w:hAnsi="Cambria"/>
        </w:rPr>
        <w:t>r</w:t>
      </w:r>
      <w:r w:rsidR="00447FA1">
        <w:rPr>
          <w:rFonts w:ascii="Cambria" w:hAnsi="Cambria"/>
        </w:rPr>
        <w:t>etailer X</w:t>
      </w:r>
      <w:r w:rsidRPr="005C047F">
        <w:rPr>
          <w:rFonts w:ascii="Cambria" w:hAnsi="Cambria"/>
        </w:rPr>
        <w:t xml:space="preserve"> zijn mannen en vrouwen tussen de 25 en 55 jaar, wonend in Nederland. De doelgroep heeft een actief sociaal leven, houdt van no-nonsense en is authentiek. Qua kledingstijl zijn het trendvolgers. De doelgroep loopt niet voorop met de trends om kortstondig hip, hot en happening te zijn. De doelgroep is geïnteresseerd in trends welke tot hun verbeelding spreken</w:t>
      </w:r>
      <w:r w:rsidR="00850FF3">
        <w:rPr>
          <w:rFonts w:ascii="Cambria" w:hAnsi="Cambria"/>
        </w:rPr>
        <w:t>.</w:t>
      </w:r>
      <w:r w:rsidRPr="005C047F">
        <w:rPr>
          <w:rFonts w:ascii="Cambria" w:hAnsi="Cambria"/>
        </w:rPr>
        <w:t xml:space="preserve"> De doelgroep van </w:t>
      </w:r>
      <w:r w:rsidR="00BA6F64">
        <w:rPr>
          <w:rFonts w:ascii="Cambria" w:hAnsi="Cambria"/>
        </w:rPr>
        <w:t>r</w:t>
      </w:r>
      <w:r w:rsidR="00447FA1">
        <w:rPr>
          <w:rFonts w:ascii="Cambria" w:hAnsi="Cambria"/>
        </w:rPr>
        <w:t>etailer X</w:t>
      </w:r>
      <w:r w:rsidRPr="005C047F">
        <w:rPr>
          <w:rFonts w:ascii="Cambria" w:hAnsi="Cambria"/>
        </w:rPr>
        <w:t xml:space="preserve"> wordt </w:t>
      </w:r>
      <w:r w:rsidR="00850FF3">
        <w:rPr>
          <w:rFonts w:ascii="Cambria" w:hAnsi="Cambria"/>
        </w:rPr>
        <w:t>de store van de verschillende concepten.</w:t>
      </w:r>
    </w:p>
    <w:p w14:paraId="1C04F097" w14:textId="77777777" w:rsidR="00FF5649" w:rsidRPr="005C047F" w:rsidRDefault="00FF5649" w:rsidP="00FF5649">
      <w:pPr>
        <w:pStyle w:val="Geenafstand"/>
        <w:rPr>
          <w:rFonts w:ascii="Cambria" w:hAnsi="Cambria"/>
        </w:rPr>
      </w:pPr>
    </w:p>
    <w:p w14:paraId="048E877B" w14:textId="77777777" w:rsidR="00FF5649" w:rsidRPr="005C047F" w:rsidRDefault="00FF5649" w:rsidP="00FF5649">
      <w:pPr>
        <w:pStyle w:val="Geenafstand"/>
        <w:rPr>
          <w:rFonts w:ascii="Cambria" w:hAnsi="Cambria"/>
        </w:rPr>
      </w:pPr>
      <w:r w:rsidRPr="005C047F">
        <w:rPr>
          <w:rFonts w:ascii="Cambria" w:hAnsi="Cambria"/>
        </w:rPr>
        <w:t xml:space="preserve">De huidige klant vormt de </w:t>
      </w:r>
      <w:r w:rsidRPr="005C047F">
        <w:rPr>
          <w:rFonts w:ascii="Cambria" w:hAnsi="Cambria"/>
          <w:i/>
        </w:rPr>
        <w:t>onderzoeksdoelgroep</w:t>
      </w:r>
      <w:r w:rsidRPr="005C047F">
        <w:rPr>
          <w:rFonts w:ascii="Cambria" w:hAnsi="Cambria"/>
        </w:rPr>
        <w:t xml:space="preserve">. De huidige klant zijn mannen en vrouwen tussen de 25 en 55 jaar. </w:t>
      </w:r>
    </w:p>
    <w:p w14:paraId="6AF03D1E" w14:textId="77777777" w:rsidR="00FF5649" w:rsidRPr="005C047F" w:rsidRDefault="00FF5649" w:rsidP="00FF5649">
      <w:pPr>
        <w:pStyle w:val="Geenafstand"/>
        <w:rPr>
          <w:rFonts w:ascii="Cambria" w:hAnsi="Cambria"/>
        </w:rPr>
      </w:pPr>
    </w:p>
    <w:p w14:paraId="1D659406" w14:textId="5967607A" w:rsidR="00FF5649" w:rsidRPr="005C047F" w:rsidRDefault="00FF5649" w:rsidP="00FF5649">
      <w:pPr>
        <w:pStyle w:val="Geenafstand"/>
        <w:rPr>
          <w:rFonts w:ascii="Cambria" w:hAnsi="Cambria"/>
        </w:rPr>
      </w:pPr>
      <w:r w:rsidRPr="005C047F">
        <w:rPr>
          <w:rFonts w:ascii="Cambria" w:hAnsi="Cambria"/>
        </w:rPr>
        <w:t xml:space="preserve">Onder huidige klant wordt een klant verstaan welke in het verleden een aankoop heeft gedaan bij </w:t>
      </w:r>
      <w:r w:rsidR="00BA6F64">
        <w:rPr>
          <w:rFonts w:ascii="Cambria" w:hAnsi="Cambria"/>
        </w:rPr>
        <w:t>r</w:t>
      </w:r>
      <w:r w:rsidR="00447FA1">
        <w:rPr>
          <w:rFonts w:ascii="Cambria" w:hAnsi="Cambria"/>
        </w:rPr>
        <w:t>etailer X</w:t>
      </w:r>
      <w:r w:rsidRPr="005C047F">
        <w:rPr>
          <w:rFonts w:ascii="Cambria" w:hAnsi="Cambria"/>
        </w:rPr>
        <w:t xml:space="preserve">. Om een goed beeld te kunnen schetsen van de totstandkoming van het prijsimago, is het belangrijk dat de klant </w:t>
      </w:r>
      <w:r>
        <w:rPr>
          <w:rFonts w:ascii="Cambria" w:hAnsi="Cambria"/>
        </w:rPr>
        <w:t xml:space="preserve">een </w:t>
      </w:r>
      <w:r w:rsidRPr="005C047F">
        <w:rPr>
          <w:rFonts w:ascii="Cambria" w:hAnsi="Cambria"/>
        </w:rPr>
        <w:t xml:space="preserve">ervaring heeft </w:t>
      </w:r>
      <w:r>
        <w:rPr>
          <w:rFonts w:ascii="Cambria" w:hAnsi="Cambria"/>
        </w:rPr>
        <w:t xml:space="preserve">gehad </w:t>
      </w:r>
      <w:r w:rsidRPr="005C047F">
        <w:rPr>
          <w:rFonts w:ascii="Cambria" w:hAnsi="Cambria"/>
        </w:rPr>
        <w:t xml:space="preserve">met </w:t>
      </w:r>
      <w:r w:rsidR="00BA6F64">
        <w:rPr>
          <w:rFonts w:ascii="Cambria" w:hAnsi="Cambria"/>
        </w:rPr>
        <w:t>r</w:t>
      </w:r>
      <w:r w:rsidR="00447FA1">
        <w:rPr>
          <w:rFonts w:ascii="Cambria" w:hAnsi="Cambria"/>
        </w:rPr>
        <w:t>etailer X</w:t>
      </w:r>
      <w:r w:rsidRPr="005C047F">
        <w:rPr>
          <w:rFonts w:ascii="Cambria" w:hAnsi="Cambria"/>
        </w:rPr>
        <w:t xml:space="preserve">. Zodoende is er gekozen om het onderzoek uit te voeren onder de huidige klant. Er wordt gefocust op huidige klanten van de </w:t>
      </w:r>
      <w:r w:rsidR="00BA6F64">
        <w:rPr>
          <w:rFonts w:ascii="Cambria" w:hAnsi="Cambria"/>
        </w:rPr>
        <w:t>X</w:t>
      </w:r>
      <w:r w:rsidRPr="005C047F">
        <w:rPr>
          <w:rFonts w:ascii="Cambria" w:hAnsi="Cambria"/>
        </w:rPr>
        <w:t xml:space="preserve"> concept stores van </w:t>
      </w:r>
      <w:r w:rsidR="00BA6F64">
        <w:rPr>
          <w:rFonts w:ascii="Cambria" w:hAnsi="Cambria"/>
        </w:rPr>
        <w:t>r</w:t>
      </w:r>
      <w:r w:rsidR="00447FA1">
        <w:rPr>
          <w:rFonts w:ascii="Cambria" w:hAnsi="Cambria"/>
        </w:rPr>
        <w:t>etailer X</w:t>
      </w:r>
      <w:r w:rsidRPr="005C047F">
        <w:rPr>
          <w:rFonts w:ascii="Cambria" w:hAnsi="Cambria"/>
        </w:rPr>
        <w:t xml:space="preserve">. </w:t>
      </w:r>
    </w:p>
    <w:p w14:paraId="5CEC61DA" w14:textId="77777777" w:rsidR="00FF5649" w:rsidRPr="005C047F" w:rsidRDefault="00FF5649" w:rsidP="00FF5649">
      <w:pPr>
        <w:pStyle w:val="Geenafstand"/>
        <w:rPr>
          <w:rFonts w:ascii="Cambria" w:hAnsi="Cambria"/>
        </w:rPr>
      </w:pPr>
    </w:p>
    <w:p w14:paraId="7372C075" w14:textId="3BBA4B10" w:rsidR="00FF5649" w:rsidRPr="005C047F" w:rsidRDefault="00FF5649" w:rsidP="00FF5649">
      <w:pPr>
        <w:pStyle w:val="Geenafstand"/>
        <w:rPr>
          <w:rFonts w:ascii="Cambria" w:hAnsi="Cambria"/>
        </w:rPr>
      </w:pPr>
      <w:r w:rsidRPr="005C047F">
        <w:rPr>
          <w:rFonts w:ascii="Cambria" w:hAnsi="Cambria"/>
        </w:rPr>
        <w:t xml:space="preserve">Daarnaast is er gekozen om op zowel mannen als vrouwen van 25 tot 55 jaar te richten, aangezien dit de core doelgroep van </w:t>
      </w:r>
      <w:r w:rsidR="00BA6F64">
        <w:rPr>
          <w:rFonts w:ascii="Cambria" w:hAnsi="Cambria"/>
        </w:rPr>
        <w:t>re</w:t>
      </w:r>
      <w:r w:rsidR="00447FA1">
        <w:rPr>
          <w:rFonts w:ascii="Cambria" w:hAnsi="Cambria"/>
        </w:rPr>
        <w:t>tailer X</w:t>
      </w:r>
      <w:r w:rsidRPr="005C047F">
        <w:rPr>
          <w:rFonts w:ascii="Cambria" w:hAnsi="Cambria"/>
        </w:rPr>
        <w:t xml:space="preserve"> is. Om realistische aanbevelingen te kunnen doen rondom het onderwerp prijsimago is het essentieel om deze brede doelgroep te hanteren, aangezien de uitkomst van de totstandkoming van het prijsimago anders wellicht vertekend kan zijn.  </w:t>
      </w:r>
    </w:p>
    <w:p w14:paraId="144E47A9" w14:textId="77777777" w:rsidR="00FF5649" w:rsidRPr="005C047F" w:rsidRDefault="00FF5649" w:rsidP="00FF5649">
      <w:pPr>
        <w:pStyle w:val="Geenafstand"/>
        <w:rPr>
          <w:rFonts w:ascii="Cambria" w:hAnsi="Cambria"/>
        </w:rPr>
      </w:pPr>
    </w:p>
    <w:p w14:paraId="1A1FDB50" w14:textId="77777777" w:rsidR="00FF5649" w:rsidRPr="00850FF3" w:rsidRDefault="00FF5649" w:rsidP="00FF5649">
      <w:pPr>
        <w:pStyle w:val="Kop2"/>
        <w:rPr>
          <w:color w:val="FFC000"/>
        </w:rPr>
      </w:pPr>
      <w:bookmarkStart w:id="16" w:name="_Toc489644594"/>
      <w:r w:rsidRPr="00850FF3">
        <w:rPr>
          <w:color w:val="FFC000"/>
        </w:rPr>
        <w:t>1.4 De grenzen van het onderzoek</w:t>
      </w:r>
      <w:bookmarkEnd w:id="16"/>
      <w:r w:rsidRPr="00850FF3">
        <w:rPr>
          <w:color w:val="FFC000"/>
        </w:rPr>
        <w:t xml:space="preserve"> </w:t>
      </w:r>
    </w:p>
    <w:p w14:paraId="532D5963" w14:textId="15BC2935" w:rsidR="00FF5649" w:rsidRPr="00DC6C69" w:rsidRDefault="00FF5649" w:rsidP="00FF5649">
      <w:pPr>
        <w:pStyle w:val="Geenafstand"/>
        <w:rPr>
          <w:rFonts w:ascii="Cambria" w:hAnsi="Cambria"/>
        </w:rPr>
      </w:pPr>
      <w:r w:rsidRPr="00DC6C69">
        <w:rPr>
          <w:rFonts w:ascii="Cambria" w:hAnsi="Cambria"/>
        </w:rPr>
        <w:t xml:space="preserve">In deze paragraaf zijn de afbakeningen van het onderzoek te lezen. De eerste afbakening is geweest om de doelstelling voornamelijk te betrekken op de afdeling Buying van </w:t>
      </w:r>
      <w:r w:rsidR="00BA6F64">
        <w:rPr>
          <w:rFonts w:ascii="Cambria" w:hAnsi="Cambria"/>
        </w:rPr>
        <w:t>r</w:t>
      </w:r>
      <w:r w:rsidR="00447FA1">
        <w:rPr>
          <w:rFonts w:ascii="Cambria" w:hAnsi="Cambria"/>
        </w:rPr>
        <w:t>etailer X</w:t>
      </w:r>
      <w:r w:rsidRPr="00DC6C69">
        <w:rPr>
          <w:rFonts w:ascii="Cambria" w:hAnsi="Cambria"/>
        </w:rPr>
        <w:t xml:space="preserve">, zodat de bedrijfsbegeleider een advies kreeg welke betrekking had op zaken welke zijn verantwoordelijkheid zijn en waar hij invloed op uit kan oefenen.  </w:t>
      </w:r>
    </w:p>
    <w:p w14:paraId="0DCB1631" w14:textId="77777777" w:rsidR="00FF5649" w:rsidRPr="00DC6C69" w:rsidRDefault="00FF5649" w:rsidP="00FF5649">
      <w:pPr>
        <w:pStyle w:val="Geenafstand"/>
        <w:rPr>
          <w:rFonts w:ascii="Cambria" w:hAnsi="Cambria"/>
        </w:rPr>
      </w:pPr>
    </w:p>
    <w:p w14:paraId="431F0681" w14:textId="3D4DD15D" w:rsidR="00FF5649" w:rsidRPr="00DC6C69" w:rsidRDefault="00FF5649" w:rsidP="00FF5649">
      <w:pPr>
        <w:pStyle w:val="Geenafstand"/>
        <w:rPr>
          <w:rFonts w:ascii="Cambria" w:hAnsi="Cambria"/>
        </w:rPr>
      </w:pPr>
      <w:r w:rsidRPr="00DC6C69">
        <w:rPr>
          <w:rFonts w:ascii="Cambria" w:hAnsi="Cambria"/>
        </w:rPr>
        <w:t xml:space="preserve">De tweede afbakening van het onderzoek was de focus op de </w:t>
      </w:r>
      <w:r w:rsidR="00BA6F64">
        <w:rPr>
          <w:rFonts w:ascii="Cambria" w:hAnsi="Cambria"/>
        </w:rPr>
        <w:t>X</w:t>
      </w:r>
      <w:r w:rsidRPr="00DC6C69">
        <w:rPr>
          <w:rFonts w:ascii="Cambria" w:hAnsi="Cambria"/>
        </w:rPr>
        <w:t xml:space="preserve"> concept stores van </w:t>
      </w:r>
      <w:r w:rsidR="00850FF3">
        <w:rPr>
          <w:rFonts w:ascii="Cambria" w:hAnsi="Cambria"/>
        </w:rPr>
        <w:t>r</w:t>
      </w:r>
      <w:r w:rsidR="00447FA1">
        <w:rPr>
          <w:rFonts w:ascii="Cambria" w:hAnsi="Cambria"/>
        </w:rPr>
        <w:t>etailer X</w:t>
      </w:r>
      <w:r w:rsidRPr="00DC6C69">
        <w:rPr>
          <w:rFonts w:ascii="Cambria" w:hAnsi="Cambria"/>
        </w:rPr>
        <w:t xml:space="preserve">. Deze keuze is gemaakt omdat de toekomstplannen van </w:t>
      </w:r>
      <w:r w:rsidR="00850FF3">
        <w:rPr>
          <w:rFonts w:ascii="Cambria" w:hAnsi="Cambria"/>
        </w:rPr>
        <w:t>r</w:t>
      </w:r>
      <w:r w:rsidR="00447FA1">
        <w:rPr>
          <w:rFonts w:ascii="Cambria" w:hAnsi="Cambria"/>
        </w:rPr>
        <w:t>etailer X</w:t>
      </w:r>
      <w:r w:rsidRPr="00DC6C69">
        <w:rPr>
          <w:rFonts w:ascii="Cambria" w:hAnsi="Cambria"/>
        </w:rPr>
        <w:t xml:space="preserve"> zijn om alle stores om te bouwen naar het </w:t>
      </w:r>
      <w:r w:rsidR="00BA6F64">
        <w:rPr>
          <w:rFonts w:ascii="Cambria" w:hAnsi="Cambria"/>
        </w:rPr>
        <w:t>X</w:t>
      </w:r>
      <w:r w:rsidRPr="00DC6C69">
        <w:rPr>
          <w:rFonts w:ascii="Cambria" w:hAnsi="Cambria"/>
        </w:rPr>
        <w:t xml:space="preserve"> concept. </w:t>
      </w:r>
    </w:p>
    <w:p w14:paraId="18495F41" w14:textId="77777777" w:rsidR="00FF5649" w:rsidRPr="00DC6C69" w:rsidRDefault="00FF5649" w:rsidP="00FF5649">
      <w:pPr>
        <w:pStyle w:val="Geenafstand"/>
        <w:rPr>
          <w:rFonts w:ascii="Cambria" w:hAnsi="Cambria"/>
        </w:rPr>
      </w:pPr>
    </w:p>
    <w:p w14:paraId="51D7F2AA" w14:textId="35EC459E" w:rsidR="00FF5649" w:rsidRPr="00DC6C69" w:rsidRDefault="00FF5649" w:rsidP="00FF5649">
      <w:pPr>
        <w:pStyle w:val="Geenafstand"/>
        <w:rPr>
          <w:rFonts w:ascii="Cambria" w:hAnsi="Cambria"/>
        </w:rPr>
      </w:pPr>
      <w:r w:rsidRPr="00DC6C69">
        <w:rPr>
          <w:rFonts w:ascii="Cambria" w:hAnsi="Cambria"/>
        </w:rPr>
        <w:t>De derde afbakening is de onder</w:t>
      </w:r>
      <w:r w:rsidR="00BA6F64">
        <w:rPr>
          <w:rFonts w:ascii="Cambria" w:hAnsi="Cambria"/>
        </w:rPr>
        <w:t>zoeksdoelgroep. In paragraaf 1.3</w:t>
      </w:r>
      <w:r w:rsidRPr="00DC6C69">
        <w:rPr>
          <w:rFonts w:ascii="Cambria" w:hAnsi="Cambria"/>
        </w:rPr>
        <w:t xml:space="preserve"> is te lezen onder welke doelgroep onderzoek is uitgevoerd.  </w:t>
      </w:r>
    </w:p>
    <w:p w14:paraId="64854A7C" w14:textId="77777777" w:rsidR="00FF5649" w:rsidRPr="00DC6C69" w:rsidRDefault="00FF5649" w:rsidP="00FF5649">
      <w:pPr>
        <w:pStyle w:val="Geenafstand"/>
        <w:rPr>
          <w:rFonts w:ascii="Cambria" w:hAnsi="Cambria"/>
        </w:rPr>
      </w:pPr>
    </w:p>
    <w:p w14:paraId="220682C9" w14:textId="77777777" w:rsidR="00BA6F64" w:rsidRDefault="00FF5649" w:rsidP="00BA6F64">
      <w:pPr>
        <w:pStyle w:val="Geenafstand"/>
        <w:rPr>
          <w:rFonts w:ascii="Cambria" w:hAnsi="Cambria"/>
        </w:rPr>
      </w:pPr>
      <w:r w:rsidRPr="00DC6C69">
        <w:rPr>
          <w:rFonts w:ascii="Cambria" w:hAnsi="Cambria"/>
        </w:rPr>
        <w:t>De vierde en tevens laatste afbakening was om in het onderzoek alleen te focussen op de verkoop van men en women artikelen en niet op de verkoop van kids artikelen.</w:t>
      </w:r>
    </w:p>
    <w:p w14:paraId="2E0EB0F7" w14:textId="77777777" w:rsidR="00BA6F64" w:rsidRDefault="00BA6F64" w:rsidP="00BA6F64">
      <w:pPr>
        <w:rPr>
          <w:rFonts w:ascii="Cambria" w:hAnsi="Cambria"/>
        </w:rPr>
      </w:pPr>
    </w:p>
    <w:p w14:paraId="04A7B05A" w14:textId="77777777" w:rsidR="00BA6F64" w:rsidRDefault="00BA6F64" w:rsidP="00BA6F64">
      <w:pPr>
        <w:rPr>
          <w:rFonts w:ascii="Cambria" w:hAnsi="Cambria"/>
        </w:rPr>
      </w:pPr>
    </w:p>
    <w:p w14:paraId="30251E26" w14:textId="77777777" w:rsidR="00BA6F64" w:rsidRDefault="00BA6F64" w:rsidP="00BA6F64">
      <w:pPr>
        <w:rPr>
          <w:rFonts w:ascii="Cambria" w:hAnsi="Cambria"/>
        </w:rPr>
      </w:pPr>
    </w:p>
    <w:p w14:paraId="1B026D27" w14:textId="77777777" w:rsidR="00BA6F64" w:rsidRDefault="00BA6F64" w:rsidP="00BA6F64">
      <w:pPr>
        <w:rPr>
          <w:rFonts w:ascii="Cambria" w:hAnsi="Cambria"/>
        </w:rPr>
      </w:pPr>
    </w:p>
    <w:p w14:paraId="4722205F" w14:textId="77777777" w:rsidR="00BA6F64" w:rsidRDefault="00BA6F64" w:rsidP="00BA6F64">
      <w:pPr>
        <w:rPr>
          <w:rFonts w:ascii="Cambria" w:hAnsi="Cambria"/>
        </w:rPr>
      </w:pPr>
    </w:p>
    <w:p w14:paraId="0340C6FD" w14:textId="77777777" w:rsidR="00BA6F64" w:rsidRDefault="00BA6F64" w:rsidP="00BA6F64">
      <w:pPr>
        <w:rPr>
          <w:rFonts w:ascii="Cambria" w:hAnsi="Cambria"/>
        </w:rPr>
      </w:pPr>
    </w:p>
    <w:p w14:paraId="671E8FA8" w14:textId="77777777" w:rsidR="00BA6F64" w:rsidRDefault="00BA6F64" w:rsidP="00BA6F64">
      <w:pPr>
        <w:rPr>
          <w:rFonts w:ascii="Cambria" w:hAnsi="Cambria"/>
        </w:rPr>
      </w:pPr>
    </w:p>
    <w:p w14:paraId="1A79FF45" w14:textId="77777777" w:rsidR="00BA6F64" w:rsidRDefault="00BA6F64" w:rsidP="00BA6F64">
      <w:pPr>
        <w:rPr>
          <w:rFonts w:ascii="Cambria" w:hAnsi="Cambria"/>
        </w:rPr>
      </w:pPr>
    </w:p>
    <w:p w14:paraId="5542BF60" w14:textId="77777777" w:rsidR="00BA6F64" w:rsidRDefault="00BA6F64" w:rsidP="00BA6F64">
      <w:pPr>
        <w:rPr>
          <w:rFonts w:ascii="Cambria" w:hAnsi="Cambria"/>
        </w:rPr>
      </w:pPr>
    </w:p>
    <w:p w14:paraId="7CB4A063" w14:textId="77777777" w:rsidR="00BA6F64" w:rsidRDefault="00BA6F64" w:rsidP="00BA6F64">
      <w:pPr>
        <w:rPr>
          <w:rFonts w:ascii="Cambria" w:hAnsi="Cambria"/>
        </w:rPr>
      </w:pPr>
    </w:p>
    <w:p w14:paraId="3879DFFD" w14:textId="77777777" w:rsidR="00BA6F64" w:rsidRDefault="00BA6F64" w:rsidP="00BA6F64">
      <w:pPr>
        <w:rPr>
          <w:rFonts w:ascii="Cambria" w:hAnsi="Cambria"/>
        </w:rPr>
      </w:pPr>
    </w:p>
    <w:p w14:paraId="2A620433" w14:textId="7E661A5F" w:rsidR="00FF5649" w:rsidRDefault="00FF5649" w:rsidP="00BA6F64">
      <w:pPr>
        <w:rPr>
          <w:rFonts w:ascii="Cambria" w:hAnsi="Cambria"/>
        </w:rPr>
      </w:pPr>
      <w:r w:rsidRPr="00DC6C69">
        <w:rPr>
          <w:rFonts w:ascii="Cambria" w:hAnsi="Cambria"/>
        </w:rPr>
        <w:t xml:space="preserve"> </w:t>
      </w:r>
    </w:p>
    <w:p w14:paraId="7C4B40A5" w14:textId="77777777" w:rsidR="00850FF3" w:rsidRPr="00BA6F64" w:rsidRDefault="00850FF3" w:rsidP="00BA6F64">
      <w:pPr>
        <w:rPr>
          <w:rFonts w:ascii="Cambria" w:hAnsi="Cambria"/>
          <w:noProof/>
          <w:sz w:val="22"/>
          <w:szCs w:val="22"/>
        </w:rPr>
      </w:pPr>
    </w:p>
    <w:p w14:paraId="0D47DA78" w14:textId="380203DF" w:rsidR="00FF5649" w:rsidRPr="00850FF3" w:rsidRDefault="00FF5649" w:rsidP="00850FF3">
      <w:pPr>
        <w:pStyle w:val="Kop1"/>
        <w:numPr>
          <w:ilvl w:val="0"/>
          <w:numId w:val="38"/>
        </w:numPr>
        <w:jc w:val="center"/>
        <w:rPr>
          <w:color w:val="FFC000"/>
          <w:sz w:val="40"/>
        </w:rPr>
      </w:pPr>
      <w:bookmarkStart w:id="17" w:name="_Toc489644595"/>
      <w:r w:rsidRPr="00850FF3">
        <w:rPr>
          <w:color w:val="FFC000"/>
          <w:sz w:val="40"/>
        </w:rPr>
        <w:lastRenderedPageBreak/>
        <w:t>De theorie van het prijsimago</w:t>
      </w:r>
      <w:bookmarkEnd w:id="17"/>
    </w:p>
    <w:p w14:paraId="1894DB14" w14:textId="77777777" w:rsidR="00FF5649" w:rsidRPr="00A253CD" w:rsidRDefault="00FF5649" w:rsidP="00FF5649">
      <w:pPr>
        <w:pStyle w:val="Geenafstand"/>
      </w:pPr>
    </w:p>
    <w:p w14:paraId="21A54B8F" w14:textId="77777777" w:rsidR="00FF5649" w:rsidRPr="00BC285D" w:rsidRDefault="00FF5649" w:rsidP="00FF5649">
      <w:pPr>
        <w:pStyle w:val="Geenafstand"/>
        <w:rPr>
          <w:rFonts w:ascii="Cambria" w:hAnsi="Cambria"/>
        </w:rPr>
      </w:pPr>
      <w:r w:rsidRPr="00BC285D">
        <w:rPr>
          <w:rFonts w:ascii="Cambria" w:hAnsi="Cambria"/>
        </w:rPr>
        <w:t xml:space="preserve">In dit hoofdstuk komt de theorie van het prijsimago aan bod. Allereerst is er op basis van de probleemformulering een afgeleide vraag opgesteld, welke moet helpen bij het uitvoeren van het onderzoek en het bereiken van de onderzoeksdoelstelling. De afgeleide vraag is uitgewerkt aan de hand van verschillende theorieën, aan de hand waarvan een conceptueel model gekozen is. </w:t>
      </w:r>
      <w:r>
        <w:rPr>
          <w:rFonts w:ascii="Cambria" w:hAnsi="Cambria"/>
        </w:rPr>
        <w:t>Door middel</w:t>
      </w:r>
      <w:r w:rsidRPr="00BC285D">
        <w:rPr>
          <w:rFonts w:ascii="Cambria" w:hAnsi="Cambria"/>
        </w:rPr>
        <w:t xml:space="preserve"> van het conceptueel model, zijn hypothesen opgesteld. Deze hypothesen zijn getoetst aan de hand van kwalitatief marktonderzoek. </w:t>
      </w:r>
    </w:p>
    <w:p w14:paraId="5D5076C1" w14:textId="77777777" w:rsidR="00FF5649" w:rsidRPr="00BC285D" w:rsidRDefault="00FF5649" w:rsidP="00FF5649">
      <w:pPr>
        <w:pStyle w:val="Geenafstand"/>
        <w:rPr>
          <w:rFonts w:ascii="Cambria" w:hAnsi="Cambria"/>
        </w:rPr>
      </w:pPr>
    </w:p>
    <w:p w14:paraId="72E8A0BA" w14:textId="77777777" w:rsidR="00FF5649" w:rsidRPr="00850FF3" w:rsidRDefault="00FF5649" w:rsidP="00FF5649">
      <w:pPr>
        <w:pStyle w:val="Kop2"/>
        <w:rPr>
          <w:color w:val="FFC000"/>
        </w:rPr>
      </w:pPr>
      <w:bookmarkStart w:id="18" w:name="_Toc482111305"/>
      <w:bookmarkStart w:id="19" w:name="_Toc483908639"/>
      <w:bookmarkStart w:id="20" w:name="_Toc489644596"/>
      <w:r w:rsidRPr="00850FF3">
        <w:rPr>
          <w:color w:val="FFC000"/>
        </w:rPr>
        <w:t>2.1 De afgeleide vraag</w:t>
      </w:r>
      <w:bookmarkEnd w:id="18"/>
      <w:bookmarkEnd w:id="19"/>
      <w:bookmarkEnd w:id="20"/>
    </w:p>
    <w:p w14:paraId="616AFEDF" w14:textId="77777777" w:rsidR="00FF5649" w:rsidRPr="00BC285D" w:rsidRDefault="00FF5649" w:rsidP="00FF5649">
      <w:pPr>
        <w:pStyle w:val="Geenafstand"/>
        <w:rPr>
          <w:rFonts w:ascii="Cambria" w:hAnsi="Cambria"/>
        </w:rPr>
      </w:pPr>
      <w:r>
        <w:rPr>
          <w:rFonts w:ascii="Cambria" w:hAnsi="Cambria"/>
        </w:rPr>
        <w:t xml:space="preserve">De afgeleide vraag vormt de leidraad voor het literatuuronderzoek. </w:t>
      </w:r>
      <w:r w:rsidRPr="00BC285D">
        <w:rPr>
          <w:rFonts w:ascii="Cambria" w:hAnsi="Cambria"/>
        </w:rPr>
        <w:t xml:space="preserve"> </w:t>
      </w:r>
    </w:p>
    <w:p w14:paraId="60C0A23A" w14:textId="77777777" w:rsidR="00FF5649" w:rsidRPr="00BC285D" w:rsidRDefault="00FF5649" w:rsidP="00FF5649">
      <w:pPr>
        <w:pStyle w:val="Geenafstand"/>
        <w:rPr>
          <w:rFonts w:ascii="Cambria" w:hAnsi="Cambria"/>
        </w:rPr>
      </w:pPr>
    </w:p>
    <w:p w14:paraId="591C7684" w14:textId="77777777" w:rsidR="00FF5649" w:rsidRPr="00BC285D" w:rsidRDefault="00FF5649" w:rsidP="00FF5649">
      <w:pPr>
        <w:pStyle w:val="Geenafstand"/>
        <w:jc w:val="center"/>
        <w:rPr>
          <w:rFonts w:ascii="Cambria" w:hAnsi="Cambria"/>
        </w:rPr>
      </w:pPr>
      <w:r w:rsidRPr="00BC285D">
        <w:rPr>
          <w:rFonts w:ascii="Cambria" w:hAnsi="Cambria"/>
        </w:rPr>
        <w:t xml:space="preserve">De </w:t>
      </w:r>
      <w:r w:rsidRPr="00BC285D">
        <w:rPr>
          <w:rFonts w:ascii="Cambria" w:hAnsi="Cambria"/>
          <w:b/>
        </w:rPr>
        <w:t>afgeleide vraag</w:t>
      </w:r>
      <w:r w:rsidRPr="00BC285D">
        <w:rPr>
          <w:rFonts w:ascii="Cambria" w:hAnsi="Cambria"/>
        </w:rPr>
        <w:t xml:space="preserve"> luidt als volgt:</w:t>
      </w:r>
    </w:p>
    <w:p w14:paraId="33FB91ED" w14:textId="77777777" w:rsidR="00FF5649" w:rsidRPr="00BC285D" w:rsidRDefault="00FF5649" w:rsidP="00FF5649">
      <w:pPr>
        <w:pStyle w:val="Geenafstand"/>
        <w:jc w:val="center"/>
        <w:rPr>
          <w:rFonts w:ascii="Cambria" w:hAnsi="Cambria"/>
        </w:rPr>
      </w:pPr>
      <w:r w:rsidRPr="00BC285D">
        <w:rPr>
          <w:rFonts w:ascii="Cambria" w:hAnsi="Cambria"/>
        </w:rPr>
        <w:t>‘Welke factoren zijn van invloed op het prijsimago van een retailer?’</w:t>
      </w:r>
    </w:p>
    <w:p w14:paraId="551A011F" w14:textId="77777777" w:rsidR="00FF5649" w:rsidRPr="00BC285D" w:rsidRDefault="00FF5649" w:rsidP="00FF5649">
      <w:pPr>
        <w:pStyle w:val="Geenafstand"/>
        <w:rPr>
          <w:rFonts w:ascii="Cambria" w:hAnsi="Cambria"/>
        </w:rPr>
      </w:pPr>
    </w:p>
    <w:p w14:paraId="61A9DBCD" w14:textId="77777777" w:rsidR="00FF5649" w:rsidRPr="00BC285D" w:rsidRDefault="00FF5649" w:rsidP="00FF5649">
      <w:pPr>
        <w:pStyle w:val="Geenafstand"/>
        <w:rPr>
          <w:rFonts w:ascii="Cambria" w:hAnsi="Cambria"/>
        </w:rPr>
      </w:pPr>
      <w:r w:rsidRPr="00BC285D">
        <w:rPr>
          <w:rFonts w:ascii="Cambria" w:hAnsi="Cambria"/>
        </w:rPr>
        <w:t>In de volgende paragraaf is het betoog te lezen. Allereerst wordt in het betoog een inleiding gegeven op het onderwerp. Daarna zullen er verschillende invalshoeken vanuit de theorie besproken worden.</w:t>
      </w:r>
    </w:p>
    <w:p w14:paraId="4C6223A2" w14:textId="77777777" w:rsidR="00FF5649" w:rsidRPr="00BC285D" w:rsidRDefault="00FF5649" w:rsidP="00FF5649">
      <w:pPr>
        <w:pStyle w:val="Geenafstand"/>
        <w:rPr>
          <w:rFonts w:ascii="Cambria" w:hAnsi="Cambria"/>
        </w:rPr>
      </w:pPr>
    </w:p>
    <w:p w14:paraId="6BFDE7B9" w14:textId="77777777" w:rsidR="00FF5649" w:rsidRPr="000B4FEA" w:rsidRDefault="00FF5649" w:rsidP="00FF5649">
      <w:pPr>
        <w:pStyle w:val="Kop2"/>
        <w:rPr>
          <w:color w:val="FFC000"/>
        </w:rPr>
      </w:pPr>
      <w:bookmarkStart w:id="21" w:name="_Toc482111306"/>
      <w:bookmarkStart w:id="22" w:name="_Toc483908640"/>
      <w:bookmarkStart w:id="23" w:name="_Toc489644597"/>
      <w:r w:rsidRPr="000B4FEA">
        <w:rPr>
          <w:color w:val="FFC000"/>
        </w:rPr>
        <w:t xml:space="preserve">2.2 </w:t>
      </w:r>
      <w:bookmarkEnd w:id="21"/>
      <w:bookmarkEnd w:id="22"/>
      <w:r w:rsidRPr="000B4FEA">
        <w:rPr>
          <w:color w:val="FFC000"/>
        </w:rPr>
        <w:t>De totstandkoming van het prijsimago</w:t>
      </w:r>
      <w:bookmarkEnd w:id="23"/>
      <w:r w:rsidRPr="000B4FEA">
        <w:rPr>
          <w:color w:val="FFC000"/>
        </w:rPr>
        <w:t xml:space="preserve">  </w:t>
      </w:r>
    </w:p>
    <w:p w14:paraId="06AF974D" w14:textId="77777777" w:rsidR="00FF5649" w:rsidRPr="0020723B" w:rsidRDefault="00FF5649" w:rsidP="00FF5649">
      <w:pPr>
        <w:pStyle w:val="Geenafstand"/>
        <w:rPr>
          <w:rFonts w:ascii="Cambria" w:hAnsi="Cambria"/>
        </w:rPr>
      </w:pPr>
      <w:r w:rsidRPr="00BC285D">
        <w:rPr>
          <w:rFonts w:ascii="Cambria" w:hAnsi="Cambria"/>
        </w:rPr>
        <w:t>Het gedrag va</w:t>
      </w:r>
      <w:r>
        <w:rPr>
          <w:rFonts w:ascii="Cambria" w:hAnsi="Cambria"/>
        </w:rPr>
        <w:t>n de consument verandert</w:t>
      </w:r>
      <w:r w:rsidRPr="00BC285D">
        <w:rPr>
          <w:rFonts w:ascii="Cambria" w:hAnsi="Cambria"/>
        </w:rPr>
        <w:t xml:space="preserve"> en </w:t>
      </w:r>
      <w:r>
        <w:rPr>
          <w:rFonts w:ascii="Cambria" w:hAnsi="Cambria"/>
        </w:rPr>
        <w:t xml:space="preserve">de consument </w:t>
      </w:r>
      <w:r w:rsidRPr="00BC285D">
        <w:rPr>
          <w:rFonts w:ascii="Cambria" w:hAnsi="Cambria"/>
        </w:rPr>
        <w:t xml:space="preserve">stelt steeds meer eisen aan de retailer.  Het is belangrijk om te weten dat het gedrag van de consument niet alleen beïnvloed wordt door de prijs van een individueel item, maar ook door </w:t>
      </w:r>
      <w:r>
        <w:rPr>
          <w:rFonts w:ascii="Cambria" w:hAnsi="Cambria"/>
        </w:rPr>
        <w:t xml:space="preserve">het </w:t>
      </w:r>
      <w:r w:rsidRPr="00BC285D">
        <w:rPr>
          <w:rFonts w:ascii="Cambria" w:hAnsi="Cambria"/>
        </w:rPr>
        <w:t xml:space="preserve">algemene prijsniveau van een retailer. Prijsimago wordt steeds belangrijker in de marketing en zodoende is het belangrijk om hier onderzoek naar te doen </w:t>
      </w:r>
      <w:sdt>
        <w:sdtPr>
          <w:rPr>
            <w:rFonts w:ascii="Cambria" w:hAnsi="Cambria"/>
          </w:rPr>
          <w:id w:val="-971747950"/>
          <w:citation/>
        </w:sdtPr>
        <w:sdtEndPr/>
        <w:sdtContent>
          <w:r w:rsidRPr="00BC285D">
            <w:rPr>
              <w:rFonts w:ascii="Cambria" w:hAnsi="Cambria"/>
            </w:rPr>
            <w:fldChar w:fldCharType="begin"/>
          </w:r>
          <w:r w:rsidRPr="00BC285D">
            <w:rPr>
              <w:rFonts w:ascii="Cambria" w:hAnsi="Cambria"/>
            </w:rPr>
            <w:instrText xml:space="preserve"> CITATION Ham13 \l 1043 </w:instrText>
          </w:r>
          <w:r w:rsidRPr="00BC285D">
            <w:rPr>
              <w:rFonts w:ascii="Cambria" w:hAnsi="Cambria"/>
            </w:rPr>
            <w:fldChar w:fldCharType="separate"/>
          </w:r>
          <w:r w:rsidRPr="007B3F7D">
            <w:rPr>
              <w:rFonts w:ascii="Cambria" w:hAnsi="Cambria"/>
            </w:rPr>
            <w:t>(Hamilton &amp; Chernev, 2013)</w:t>
          </w:r>
          <w:r w:rsidRPr="00BC285D">
            <w:rPr>
              <w:rFonts w:ascii="Cambria" w:hAnsi="Cambria"/>
            </w:rPr>
            <w:fldChar w:fldCharType="end"/>
          </w:r>
        </w:sdtContent>
      </w:sdt>
      <w:r w:rsidRPr="0020723B">
        <w:rPr>
          <w:rFonts w:ascii="Cambria" w:hAnsi="Cambria"/>
        </w:rPr>
        <w:t xml:space="preserve">. </w:t>
      </w:r>
    </w:p>
    <w:p w14:paraId="194C1873" w14:textId="77777777" w:rsidR="00FF5649" w:rsidRPr="00BC285D" w:rsidRDefault="00FF5649" w:rsidP="00FF5649">
      <w:pPr>
        <w:pStyle w:val="Geenafstand"/>
        <w:rPr>
          <w:rFonts w:ascii="Cambria" w:hAnsi="Cambria"/>
        </w:rPr>
      </w:pPr>
    </w:p>
    <w:p w14:paraId="1752C574" w14:textId="77777777" w:rsidR="00FF5649" w:rsidRPr="00BC285D" w:rsidRDefault="00FF5649" w:rsidP="00FF5649">
      <w:pPr>
        <w:pStyle w:val="Geenafstand"/>
        <w:rPr>
          <w:rFonts w:ascii="Cambria" w:hAnsi="Cambria"/>
          <w:b/>
        </w:rPr>
      </w:pPr>
      <w:r w:rsidRPr="00BC285D">
        <w:rPr>
          <w:rFonts w:ascii="Cambria" w:hAnsi="Cambria"/>
          <w:b/>
        </w:rPr>
        <w:t xml:space="preserve">Prijsimago </w:t>
      </w:r>
    </w:p>
    <w:p w14:paraId="5D6DA62A" w14:textId="77777777" w:rsidR="00FF5649" w:rsidRPr="00BC285D" w:rsidRDefault="00FF5649" w:rsidP="00FF5649">
      <w:pPr>
        <w:pStyle w:val="Geenafstand"/>
        <w:rPr>
          <w:rFonts w:ascii="Cambria" w:hAnsi="Cambria"/>
        </w:rPr>
      </w:pPr>
      <w:r w:rsidRPr="00BC285D">
        <w:rPr>
          <w:rFonts w:ascii="Cambria" w:hAnsi="Cambria"/>
        </w:rPr>
        <w:t xml:space="preserve">Prijsimago wordt door Hamilton en Chernev </w:t>
      </w:r>
      <w:sdt>
        <w:sdtPr>
          <w:rPr>
            <w:rFonts w:ascii="Cambria" w:hAnsi="Cambria"/>
          </w:rPr>
          <w:id w:val="-409542518"/>
          <w:citation/>
        </w:sdtPr>
        <w:sdtEndPr/>
        <w:sdtContent>
          <w:r w:rsidRPr="00BC285D">
            <w:rPr>
              <w:rFonts w:ascii="Cambria" w:hAnsi="Cambria"/>
            </w:rPr>
            <w:fldChar w:fldCharType="begin"/>
          </w:r>
          <w:r w:rsidRPr="00BC285D">
            <w:rPr>
              <w:rFonts w:ascii="Cambria" w:hAnsi="Cambria"/>
            </w:rPr>
            <w:instrText xml:space="preserve"> CITATION Ham13 \n  \t  \l 1043  </w:instrText>
          </w:r>
          <w:r w:rsidRPr="00BC285D">
            <w:rPr>
              <w:rFonts w:ascii="Cambria" w:hAnsi="Cambria"/>
            </w:rPr>
            <w:fldChar w:fldCharType="separate"/>
          </w:r>
          <w:r w:rsidRPr="007B3F7D">
            <w:rPr>
              <w:rFonts w:ascii="Cambria" w:hAnsi="Cambria"/>
            </w:rPr>
            <w:t>(2013)</w:t>
          </w:r>
          <w:r w:rsidRPr="00BC285D">
            <w:rPr>
              <w:rFonts w:ascii="Cambria" w:hAnsi="Cambria"/>
            </w:rPr>
            <w:fldChar w:fldCharType="end"/>
          </w:r>
        </w:sdtContent>
      </w:sdt>
      <w:r w:rsidRPr="00BC285D">
        <w:rPr>
          <w:rFonts w:ascii="Cambria" w:hAnsi="Cambria"/>
        </w:rPr>
        <w:t xml:space="preserve"> gedefinieerd als de overtuiging van de consument over het algemene prijsniveau welke geassocieerd wordt met een retailer. Prijsimago wordt daarbij op een ordinale schaal weergegeven. </w:t>
      </w:r>
    </w:p>
    <w:p w14:paraId="528C8DD8" w14:textId="77777777" w:rsidR="00FF5649" w:rsidRPr="00BC285D" w:rsidRDefault="00FF5649" w:rsidP="00FF5649">
      <w:pPr>
        <w:pStyle w:val="Geenafstand"/>
        <w:rPr>
          <w:rFonts w:ascii="Cambria" w:hAnsi="Cambria"/>
        </w:rPr>
      </w:pPr>
    </w:p>
    <w:p w14:paraId="752A8995" w14:textId="77777777" w:rsidR="00FF5649" w:rsidRPr="00BC285D" w:rsidRDefault="00FF5649" w:rsidP="00FF5649">
      <w:pPr>
        <w:pStyle w:val="Geenafstand"/>
        <w:rPr>
          <w:rFonts w:ascii="Cambria" w:hAnsi="Cambria"/>
        </w:rPr>
      </w:pPr>
      <w:r w:rsidRPr="00BC285D">
        <w:rPr>
          <w:rFonts w:ascii="Cambria" w:hAnsi="Cambria"/>
        </w:rPr>
        <w:t xml:space="preserve">Briesch, Krishnamurthi, Mazumdar en Ray </w:t>
      </w:r>
      <w:sdt>
        <w:sdtPr>
          <w:rPr>
            <w:rFonts w:ascii="Cambria" w:hAnsi="Cambria"/>
          </w:rPr>
          <w:id w:val="1849906157"/>
          <w:citation/>
        </w:sdtPr>
        <w:sdtEndPr/>
        <w:sdtContent>
          <w:r w:rsidRPr="00BC285D">
            <w:rPr>
              <w:rFonts w:ascii="Cambria" w:hAnsi="Cambria"/>
            </w:rPr>
            <w:fldChar w:fldCharType="begin"/>
          </w:r>
          <w:r>
            <w:rPr>
              <w:rFonts w:ascii="Cambria" w:hAnsi="Cambria"/>
            </w:rPr>
            <w:instrText xml:space="preserve">CITATION Bri97 \n  \t  \l 1043 </w:instrText>
          </w:r>
          <w:r w:rsidRPr="00BC285D">
            <w:rPr>
              <w:rFonts w:ascii="Cambria" w:hAnsi="Cambria"/>
            </w:rPr>
            <w:fldChar w:fldCharType="separate"/>
          </w:r>
          <w:r w:rsidRPr="007B3F7D">
            <w:rPr>
              <w:rFonts w:ascii="Cambria" w:hAnsi="Cambria"/>
            </w:rPr>
            <w:t>(1997)</w:t>
          </w:r>
          <w:r w:rsidRPr="00BC285D">
            <w:rPr>
              <w:rFonts w:ascii="Cambria" w:hAnsi="Cambria"/>
            </w:rPr>
            <w:fldChar w:fldCharType="end"/>
          </w:r>
        </w:sdtContent>
      </w:sdt>
      <w:r w:rsidRPr="00BC285D">
        <w:rPr>
          <w:rFonts w:ascii="Cambria" w:hAnsi="Cambria"/>
        </w:rPr>
        <w:t xml:space="preserve"> stellen dat het prijsimago een kwalitatieve evaluatie vertegenwoordigt van het prijsniveau. Zodoende is het prijsimago een abstracte categorische evaluatie, in tegenstelling tot bijvoorbeeld referentieprijzen; die betrekking hebben op een specifiek aanbod. </w:t>
      </w:r>
    </w:p>
    <w:p w14:paraId="7BED0B77" w14:textId="77777777" w:rsidR="00FF5649" w:rsidRPr="00BC285D" w:rsidRDefault="00FF5649" w:rsidP="00FF5649">
      <w:pPr>
        <w:pStyle w:val="Geenafstand"/>
        <w:rPr>
          <w:rFonts w:ascii="Cambria" w:hAnsi="Cambria"/>
        </w:rPr>
      </w:pPr>
    </w:p>
    <w:p w14:paraId="4FDDDBA0" w14:textId="77777777" w:rsidR="00FF5649" w:rsidRPr="00BC285D" w:rsidRDefault="00FF5649" w:rsidP="00FF5649">
      <w:pPr>
        <w:pStyle w:val="Geenafstand"/>
        <w:rPr>
          <w:rFonts w:ascii="Cambria" w:hAnsi="Cambria"/>
        </w:rPr>
      </w:pPr>
      <w:r w:rsidRPr="00BC285D">
        <w:rPr>
          <w:rFonts w:ascii="Cambria" w:hAnsi="Cambria"/>
        </w:rPr>
        <w:t xml:space="preserve">Voor het prijsimago is het niet belangrijk om de prijs van specifieke items te weten. Zodoende vormen consumenten met weinig kennis over de prijs van een retailer ook een verwachting over het algemene prijsniveau. Hierbij is de verwachting dan gebaseerd op omgevingsfactoren </w:t>
      </w:r>
      <w:sdt>
        <w:sdtPr>
          <w:rPr>
            <w:rFonts w:ascii="Cambria" w:hAnsi="Cambria"/>
          </w:rPr>
          <w:id w:val="72864671"/>
          <w:citation/>
        </w:sdtPr>
        <w:sdtEndPr/>
        <w:sdtContent>
          <w:r w:rsidRPr="00BC285D">
            <w:rPr>
              <w:rFonts w:ascii="Cambria" w:hAnsi="Cambria"/>
            </w:rPr>
            <w:fldChar w:fldCharType="begin"/>
          </w:r>
          <w:r w:rsidRPr="00BC285D">
            <w:rPr>
              <w:rFonts w:ascii="Cambria" w:hAnsi="Cambria"/>
            </w:rPr>
            <w:instrText xml:space="preserve"> CITATION Bak02 \l 1043 </w:instrText>
          </w:r>
          <w:r w:rsidRPr="00BC285D">
            <w:rPr>
              <w:rFonts w:ascii="Cambria" w:hAnsi="Cambria"/>
            </w:rPr>
            <w:fldChar w:fldCharType="separate"/>
          </w:r>
          <w:r w:rsidRPr="007B3F7D">
            <w:rPr>
              <w:rFonts w:ascii="Cambria" w:hAnsi="Cambria"/>
            </w:rPr>
            <w:t>(Baker, Parasuraman, Grewal, &amp; Voss, 2002)</w:t>
          </w:r>
          <w:r w:rsidRPr="00BC285D">
            <w:rPr>
              <w:rFonts w:ascii="Cambria" w:hAnsi="Cambria"/>
            </w:rPr>
            <w:fldChar w:fldCharType="end"/>
          </w:r>
        </w:sdtContent>
      </w:sdt>
      <w:r w:rsidRPr="00BC285D">
        <w:rPr>
          <w:rFonts w:ascii="Cambria" w:hAnsi="Cambria"/>
        </w:rPr>
        <w:t xml:space="preserve">. </w:t>
      </w:r>
    </w:p>
    <w:p w14:paraId="0D3F6BA9" w14:textId="77777777" w:rsidR="00FF5649" w:rsidRPr="00BC285D" w:rsidRDefault="00FF5649" w:rsidP="00FF5649">
      <w:pPr>
        <w:pStyle w:val="Geenafstand"/>
        <w:rPr>
          <w:rFonts w:ascii="Cambria" w:hAnsi="Cambria"/>
        </w:rPr>
      </w:pPr>
    </w:p>
    <w:p w14:paraId="5511E066" w14:textId="77777777" w:rsidR="00FF5649" w:rsidRPr="00BC285D" w:rsidRDefault="00FF5649" w:rsidP="00FF5649">
      <w:pPr>
        <w:pStyle w:val="Geenafstand"/>
        <w:rPr>
          <w:rFonts w:ascii="Cambria" w:hAnsi="Cambria"/>
        </w:rPr>
      </w:pPr>
      <w:r w:rsidRPr="00BC285D">
        <w:rPr>
          <w:rFonts w:ascii="Cambria" w:hAnsi="Cambria"/>
        </w:rPr>
        <w:t xml:space="preserve">Keller </w:t>
      </w:r>
      <w:sdt>
        <w:sdtPr>
          <w:rPr>
            <w:rFonts w:ascii="Cambria" w:hAnsi="Cambria"/>
          </w:rPr>
          <w:id w:val="-693221807"/>
          <w:citation/>
        </w:sdtPr>
        <w:sdtEndPr/>
        <w:sdtContent>
          <w:r w:rsidRPr="00BC285D">
            <w:rPr>
              <w:rFonts w:ascii="Cambria" w:hAnsi="Cambria"/>
            </w:rPr>
            <w:fldChar w:fldCharType="begin"/>
          </w:r>
          <w:r w:rsidRPr="00BC285D">
            <w:rPr>
              <w:rFonts w:ascii="Cambria" w:hAnsi="Cambria"/>
            </w:rPr>
            <w:instrText xml:space="preserve"> CITATION Kel12 \n  \t  \l 1043  </w:instrText>
          </w:r>
          <w:r w:rsidRPr="00BC285D">
            <w:rPr>
              <w:rFonts w:ascii="Cambria" w:hAnsi="Cambria"/>
            </w:rPr>
            <w:fldChar w:fldCharType="separate"/>
          </w:r>
          <w:r w:rsidRPr="007B3F7D">
            <w:rPr>
              <w:rFonts w:ascii="Cambria" w:hAnsi="Cambria"/>
            </w:rPr>
            <w:t>(2012)</w:t>
          </w:r>
          <w:r w:rsidRPr="00BC285D">
            <w:rPr>
              <w:rFonts w:ascii="Cambria" w:hAnsi="Cambria"/>
            </w:rPr>
            <w:fldChar w:fldCharType="end"/>
          </w:r>
        </w:sdtContent>
      </w:sdt>
      <w:r w:rsidRPr="00BC285D">
        <w:rPr>
          <w:rFonts w:ascii="Cambria" w:hAnsi="Cambria"/>
        </w:rPr>
        <w:t xml:space="preserve"> stelt dat het prijsimago gelijk is aan het merkimago van een retailer, aangezien beide representatief zijn voor de algemene evaluatie van een retailer. Dit kan vervolgens weer invloed hebben op de evaluatie van de consument over de individuele items in een winkel. Belangrijk om te weten is dat merkimago bestaat uit meerdere dimensies, waarvan prijsimago als één dimensie beschouwd kan worden. </w:t>
      </w:r>
    </w:p>
    <w:p w14:paraId="29DA9720" w14:textId="77777777" w:rsidR="00FF5649" w:rsidRPr="00BC285D" w:rsidRDefault="00FF5649" w:rsidP="00FF5649">
      <w:pPr>
        <w:pStyle w:val="Geenafstand"/>
        <w:rPr>
          <w:rFonts w:ascii="Cambria" w:hAnsi="Cambria"/>
        </w:rPr>
      </w:pPr>
    </w:p>
    <w:p w14:paraId="41E479F2" w14:textId="77777777" w:rsidR="00FF5649" w:rsidRPr="00BC285D" w:rsidRDefault="00FF5649" w:rsidP="00FF5649">
      <w:pPr>
        <w:pStyle w:val="Geenafstand"/>
        <w:rPr>
          <w:rFonts w:ascii="Cambria" w:hAnsi="Cambria"/>
        </w:rPr>
      </w:pPr>
      <w:r w:rsidRPr="00BC285D">
        <w:rPr>
          <w:rFonts w:ascii="Cambria" w:hAnsi="Cambria"/>
        </w:rPr>
        <w:t xml:space="preserve">Chernev en Carpenter </w:t>
      </w:r>
      <w:sdt>
        <w:sdtPr>
          <w:rPr>
            <w:rFonts w:ascii="Cambria" w:hAnsi="Cambria"/>
          </w:rPr>
          <w:id w:val="-329530169"/>
          <w:citation/>
        </w:sdtPr>
        <w:sdtEndPr/>
        <w:sdtContent>
          <w:r w:rsidRPr="00BC285D">
            <w:rPr>
              <w:rFonts w:ascii="Cambria" w:hAnsi="Cambria"/>
            </w:rPr>
            <w:fldChar w:fldCharType="begin"/>
          </w:r>
          <w:r w:rsidRPr="00BC285D">
            <w:rPr>
              <w:rFonts w:ascii="Cambria" w:hAnsi="Cambria"/>
            </w:rPr>
            <w:instrText xml:space="preserve"> CITATION Che01 \n  \t  \l 1043  </w:instrText>
          </w:r>
          <w:r w:rsidRPr="00BC285D">
            <w:rPr>
              <w:rFonts w:ascii="Cambria" w:hAnsi="Cambria"/>
            </w:rPr>
            <w:fldChar w:fldCharType="separate"/>
          </w:r>
          <w:r w:rsidRPr="007B3F7D">
            <w:rPr>
              <w:rFonts w:ascii="Cambria" w:hAnsi="Cambria"/>
            </w:rPr>
            <w:t>(2001)</w:t>
          </w:r>
          <w:r w:rsidRPr="00BC285D">
            <w:rPr>
              <w:rFonts w:ascii="Cambria" w:hAnsi="Cambria"/>
            </w:rPr>
            <w:fldChar w:fldCharType="end"/>
          </w:r>
        </w:sdtContent>
      </w:sdt>
      <w:r w:rsidRPr="00BC285D">
        <w:rPr>
          <w:rFonts w:ascii="Cambria" w:hAnsi="Cambria"/>
        </w:rPr>
        <w:t xml:space="preserve"> concluderen dat prijsimago ook geassocieerd wordt met de perceptie van de consument ten opzichte van marktefficiëntie. Hierbij draait het om de mate waarin verschillende marktopties dezelfde waarde leveren aan consumenten. </w:t>
      </w:r>
    </w:p>
    <w:p w14:paraId="75271227" w14:textId="77777777" w:rsidR="00FF5649" w:rsidRPr="00BC285D" w:rsidRDefault="00FF5649" w:rsidP="00FF5649">
      <w:pPr>
        <w:pStyle w:val="Geenafstand"/>
        <w:rPr>
          <w:rFonts w:ascii="Cambria" w:hAnsi="Cambria"/>
          <w:b/>
        </w:rPr>
      </w:pPr>
    </w:p>
    <w:p w14:paraId="76F048D1" w14:textId="77777777" w:rsidR="00FF5649" w:rsidRDefault="00FF5649" w:rsidP="00FF5649">
      <w:pPr>
        <w:pStyle w:val="Geenafstand"/>
        <w:rPr>
          <w:rFonts w:ascii="Cambria" w:hAnsi="Cambria"/>
          <w:b/>
        </w:rPr>
      </w:pPr>
    </w:p>
    <w:p w14:paraId="7B26746E" w14:textId="77777777" w:rsidR="00FF5649" w:rsidRPr="00BC285D" w:rsidRDefault="00FF5649" w:rsidP="00FF5649">
      <w:pPr>
        <w:pStyle w:val="Geenafstand"/>
        <w:rPr>
          <w:rFonts w:ascii="Cambria" w:hAnsi="Cambria"/>
          <w:b/>
        </w:rPr>
      </w:pPr>
      <w:r w:rsidRPr="00BC285D">
        <w:rPr>
          <w:rFonts w:ascii="Cambria" w:hAnsi="Cambria"/>
          <w:b/>
        </w:rPr>
        <w:lastRenderedPageBreak/>
        <w:t xml:space="preserve">Stephan Zielke </w:t>
      </w:r>
    </w:p>
    <w:p w14:paraId="0D4D9F91" w14:textId="77777777" w:rsidR="00FF5649" w:rsidRPr="00BB3E35" w:rsidRDefault="00FF5649" w:rsidP="00FF5649">
      <w:pPr>
        <w:pStyle w:val="Geenafstand"/>
        <w:rPr>
          <w:rFonts w:ascii="Cambria" w:hAnsi="Cambria"/>
        </w:rPr>
      </w:pPr>
      <w:r w:rsidRPr="00BC285D">
        <w:rPr>
          <w:rFonts w:ascii="Cambria" w:hAnsi="Cambria"/>
        </w:rPr>
        <w:t xml:space="preserve">Zielke </w:t>
      </w:r>
      <w:sdt>
        <w:sdtPr>
          <w:rPr>
            <w:rFonts w:ascii="Cambria" w:hAnsi="Cambria"/>
          </w:rPr>
          <w:id w:val="2050907217"/>
          <w:citation/>
        </w:sdtPr>
        <w:sdtEndPr/>
        <w:sdtContent>
          <w:r w:rsidRPr="00BC285D">
            <w:rPr>
              <w:rFonts w:ascii="Cambria" w:hAnsi="Cambria"/>
            </w:rPr>
            <w:fldChar w:fldCharType="begin"/>
          </w:r>
          <w:r w:rsidRPr="00BC285D">
            <w:rPr>
              <w:rFonts w:ascii="Cambria" w:hAnsi="Cambria"/>
            </w:rPr>
            <w:instrText xml:space="preserve"> CITATION Zie10 \n  \t  \l 1043  </w:instrText>
          </w:r>
          <w:r w:rsidRPr="00BC285D">
            <w:rPr>
              <w:rFonts w:ascii="Cambria" w:hAnsi="Cambria"/>
            </w:rPr>
            <w:fldChar w:fldCharType="separate"/>
          </w:r>
          <w:r w:rsidRPr="007B3F7D">
            <w:rPr>
              <w:rFonts w:ascii="Cambria" w:hAnsi="Cambria"/>
            </w:rPr>
            <w:t>(2010)</w:t>
          </w:r>
          <w:r w:rsidRPr="00BC285D">
            <w:rPr>
              <w:rFonts w:ascii="Cambria" w:hAnsi="Cambria"/>
            </w:rPr>
            <w:fldChar w:fldCharType="end"/>
          </w:r>
        </w:sdtContent>
      </w:sdt>
      <w:r w:rsidRPr="00BC285D">
        <w:rPr>
          <w:rFonts w:ascii="Cambria" w:hAnsi="Cambria"/>
        </w:rPr>
        <w:t xml:space="preserve"> heeft onderzoek gedaan naar de vijf dimensies van prijsimago en de invloed hiervan op de aankoopintentie van de consument. </w:t>
      </w:r>
      <w:r w:rsidRPr="00BB3E35">
        <w:rPr>
          <w:rFonts w:ascii="Cambria" w:hAnsi="Cambria"/>
        </w:rPr>
        <w:t>Deze vijf dimensies zijn:</w:t>
      </w:r>
    </w:p>
    <w:p w14:paraId="75EF3E09" w14:textId="77777777" w:rsidR="00FF5649" w:rsidRPr="00BC285D" w:rsidRDefault="00FF5649" w:rsidP="00FF5649">
      <w:pPr>
        <w:pStyle w:val="Geenafstand"/>
        <w:numPr>
          <w:ilvl w:val="0"/>
          <w:numId w:val="17"/>
        </w:numPr>
        <w:rPr>
          <w:rFonts w:ascii="Cambria" w:hAnsi="Cambria"/>
        </w:rPr>
      </w:pPr>
      <w:r w:rsidRPr="00BC285D">
        <w:rPr>
          <w:rFonts w:ascii="Cambria" w:hAnsi="Cambria"/>
        </w:rPr>
        <w:t>Perceptie over het prijsniveau: De perceptie over he</w:t>
      </w:r>
      <w:r>
        <w:rPr>
          <w:rFonts w:ascii="Cambria" w:hAnsi="Cambria"/>
        </w:rPr>
        <w:t>t prijsniveau is de perceptie ten opzichte van</w:t>
      </w:r>
      <w:r w:rsidRPr="00BC285D">
        <w:rPr>
          <w:rFonts w:ascii="Cambria" w:hAnsi="Cambria"/>
        </w:rPr>
        <w:t xml:space="preserve"> de prijzen van een retailer, zonder de kwaliteit van de producten mee te nemen. </w:t>
      </w:r>
    </w:p>
    <w:p w14:paraId="762BE098" w14:textId="77777777" w:rsidR="00FF5649" w:rsidRPr="00BC285D" w:rsidRDefault="00FF5649" w:rsidP="00FF5649">
      <w:pPr>
        <w:pStyle w:val="Geenafstand"/>
        <w:numPr>
          <w:ilvl w:val="0"/>
          <w:numId w:val="17"/>
        </w:numPr>
        <w:rPr>
          <w:rFonts w:ascii="Cambria" w:hAnsi="Cambria"/>
        </w:rPr>
      </w:pPr>
      <w:r w:rsidRPr="00BC285D">
        <w:rPr>
          <w:rFonts w:ascii="Cambria" w:hAnsi="Cambria"/>
        </w:rPr>
        <w:t xml:space="preserve">Waarde voor geld: Waarde voor geld heeft betrekking op datgene wat de consument betaald en ervoor terugkrijgt. In de retail heeft de waarde voor geld betrekking op de tevredenheid en de voorziening in de behoefte van de consument. </w:t>
      </w:r>
    </w:p>
    <w:p w14:paraId="0C5414D8" w14:textId="77777777" w:rsidR="00FF5649" w:rsidRPr="00BC285D" w:rsidRDefault="00FF5649" w:rsidP="00FF5649">
      <w:pPr>
        <w:pStyle w:val="Geenafstand"/>
        <w:numPr>
          <w:ilvl w:val="0"/>
          <w:numId w:val="17"/>
        </w:numPr>
        <w:rPr>
          <w:rFonts w:ascii="Cambria" w:hAnsi="Cambria"/>
        </w:rPr>
      </w:pPr>
      <w:r w:rsidRPr="00BC285D">
        <w:rPr>
          <w:rFonts w:ascii="Cambria" w:hAnsi="Cambria"/>
        </w:rPr>
        <w:t>Prijswaarneming: Prijswaarneming heeft betrekking op de mate waarin de consument een prijs van een product kan zien in de winkel.</w:t>
      </w:r>
    </w:p>
    <w:p w14:paraId="10B04C0F" w14:textId="77777777" w:rsidR="00FF5649" w:rsidRPr="00BC285D" w:rsidRDefault="00FF5649" w:rsidP="00FF5649">
      <w:pPr>
        <w:pStyle w:val="Geenafstand"/>
        <w:numPr>
          <w:ilvl w:val="0"/>
          <w:numId w:val="17"/>
        </w:numPr>
        <w:rPr>
          <w:rFonts w:ascii="Cambria" w:hAnsi="Cambria"/>
        </w:rPr>
      </w:pPr>
      <w:r w:rsidRPr="00BC285D">
        <w:rPr>
          <w:rFonts w:ascii="Cambria" w:hAnsi="Cambria"/>
        </w:rPr>
        <w:t xml:space="preserve">Prijs verwerkbaarheid: Prijs verwerkbaarheid heeft betrekking op het prijsproces. Voornamelijk wanneer een consument op plaats van aankoop soortgelijke producten met elkaar kan vergelijken, kan de presentatie van een product hier een groot verschil in maken. </w:t>
      </w:r>
    </w:p>
    <w:p w14:paraId="566287A8" w14:textId="77777777" w:rsidR="00FF5649" w:rsidRPr="00BC285D" w:rsidRDefault="00FF5649" w:rsidP="00FF5649">
      <w:pPr>
        <w:pStyle w:val="Geenafstand"/>
        <w:numPr>
          <w:ilvl w:val="0"/>
          <w:numId w:val="17"/>
        </w:numPr>
        <w:rPr>
          <w:rFonts w:ascii="Cambria" w:hAnsi="Cambria"/>
        </w:rPr>
      </w:pPr>
      <w:r w:rsidRPr="00BC285D">
        <w:rPr>
          <w:rFonts w:ascii="Cambria" w:hAnsi="Cambria"/>
        </w:rPr>
        <w:t xml:space="preserve">Evaluatie zekerheid: Onder evaluatie zekerheid wordt verstaan hoe gemakkelijk consumenten het prijsevaluatie proces ervaren. Hierbij spelen vooral de diversiteit van prijzen door de productcategorieën heen een grote rol. </w:t>
      </w:r>
    </w:p>
    <w:p w14:paraId="1CFB1851" w14:textId="77777777" w:rsidR="00FF5649" w:rsidRPr="00BC285D" w:rsidRDefault="00FF5649" w:rsidP="00FF5649">
      <w:pPr>
        <w:pStyle w:val="Geenafstand"/>
        <w:rPr>
          <w:rFonts w:ascii="Cambria" w:hAnsi="Cambria"/>
        </w:rPr>
      </w:pPr>
    </w:p>
    <w:p w14:paraId="67E09E8F" w14:textId="77777777" w:rsidR="00FF5649" w:rsidRPr="00BC285D" w:rsidRDefault="00FF5649" w:rsidP="00FF5649">
      <w:pPr>
        <w:pStyle w:val="Geenafstand"/>
        <w:rPr>
          <w:rFonts w:ascii="Cambria" w:hAnsi="Cambria"/>
        </w:rPr>
      </w:pPr>
      <w:r w:rsidRPr="00BC285D">
        <w:rPr>
          <w:rFonts w:ascii="Cambria" w:hAnsi="Cambria"/>
        </w:rPr>
        <w:t xml:space="preserve">In het onderzoek is een onderscheid gemaakt tussen verschillende retail stores. Deze retail stores zijn outlet stores, supermarkten, food retailers en de wekelijkse markt </w:t>
      </w:r>
      <w:sdt>
        <w:sdtPr>
          <w:rPr>
            <w:rFonts w:ascii="Cambria" w:hAnsi="Cambria"/>
          </w:rPr>
          <w:id w:val="2050907219"/>
          <w:citation/>
        </w:sdtPr>
        <w:sdtEndPr/>
        <w:sdtContent>
          <w:r w:rsidRPr="00BC285D">
            <w:rPr>
              <w:rFonts w:ascii="Cambria" w:hAnsi="Cambria"/>
            </w:rPr>
            <w:fldChar w:fldCharType="begin"/>
          </w:r>
          <w:r w:rsidRPr="00BC285D">
            <w:rPr>
              <w:rFonts w:ascii="Cambria" w:hAnsi="Cambria"/>
            </w:rPr>
            <w:instrText xml:space="preserve"> CITATION Zie10 \l 1043 </w:instrText>
          </w:r>
          <w:r w:rsidRPr="00BC285D">
            <w:rPr>
              <w:rFonts w:ascii="Cambria" w:hAnsi="Cambria"/>
            </w:rPr>
            <w:fldChar w:fldCharType="separate"/>
          </w:r>
          <w:r w:rsidRPr="007B3F7D">
            <w:rPr>
              <w:rFonts w:ascii="Cambria" w:hAnsi="Cambria"/>
            </w:rPr>
            <w:t>(Zielke, 2010)</w:t>
          </w:r>
          <w:r w:rsidRPr="00BC285D">
            <w:rPr>
              <w:rFonts w:ascii="Cambria" w:hAnsi="Cambria"/>
            </w:rPr>
            <w:fldChar w:fldCharType="end"/>
          </w:r>
        </w:sdtContent>
      </w:sdt>
      <w:r w:rsidRPr="00BC285D">
        <w:rPr>
          <w:rFonts w:ascii="Cambria" w:hAnsi="Cambria"/>
        </w:rPr>
        <w:t xml:space="preserve">. In figuur 1 is het conceptueel model van Zielke te zien. </w:t>
      </w:r>
    </w:p>
    <w:p w14:paraId="2F2FCA90" w14:textId="77777777" w:rsidR="00FF5649" w:rsidRPr="00BC285D" w:rsidRDefault="00FF5649" w:rsidP="00FF5649">
      <w:pPr>
        <w:pStyle w:val="Geenafstand"/>
        <w:rPr>
          <w:rFonts w:ascii="Cambria" w:hAnsi="Cambria"/>
        </w:rPr>
      </w:pPr>
      <w:r w:rsidRPr="00BC285D">
        <w:rPr>
          <w:rFonts w:ascii="Cambria" w:hAnsi="Cambria"/>
          <w:lang w:eastAsia="nl-NL"/>
        </w:rPr>
        <w:drawing>
          <wp:anchor distT="0" distB="0" distL="114300" distR="114300" simplePos="0" relativeHeight="251802624" behindDoc="1" locked="0" layoutInCell="1" allowOverlap="1" wp14:anchorId="6544DBB2" wp14:editId="1DAD2218">
            <wp:simplePos x="0" y="0"/>
            <wp:positionH relativeFrom="column">
              <wp:posOffset>14605</wp:posOffset>
            </wp:positionH>
            <wp:positionV relativeFrom="paragraph">
              <wp:posOffset>71755</wp:posOffset>
            </wp:positionV>
            <wp:extent cx="5342255" cy="3510915"/>
            <wp:effectExtent l="0" t="0" r="0" b="0"/>
            <wp:wrapTight wrapText="bothSides">
              <wp:wrapPolygon edited="0">
                <wp:start x="0" y="0"/>
                <wp:lineTo x="0" y="21409"/>
                <wp:lineTo x="21464" y="21409"/>
                <wp:lineTo x="21464" y="0"/>
                <wp:lineTo x="0" y="0"/>
              </wp:wrapPolygon>
            </wp:wrapTight>
            <wp:docPr id="1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l="55294" t="37959" r="11435" b="23077"/>
                    <a:stretch/>
                  </pic:blipFill>
                  <pic:spPr bwMode="auto">
                    <a:xfrm>
                      <a:off x="0" y="0"/>
                      <a:ext cx="5342255" cy="351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7ABE64" w14:textId="77777777" w:rsidR="00FF5649" w:rsidRPr="00BC285D" w:rsidRDefault="00FF5649" w:rsidP="00FF5649">
      <w:pPr>
        <w:pStyle w:val="Geenafstand"/>
        <w:rPr>
          <w:rFonts w:ascii="Cambria" w:hAnsi="Cambria"/>
          <w:lang w:eastAsia="nl-NL"/>
        </w:rPr>
      </w:pPr>
    </w:p>
    <w:p w14:paraId="1AE6F87E" w14:textId="77777777" w:rsidR="00FF5649" w:rsidRPr="00BC285D" w:rsidRDefault="00FF5649" w:rsidP="00FF5649">
      <w:pPr>
        <w:pStyle w:val="Geenafstand"/>
        <w:rPr>
          <w:rFonts w:ascii="Cambria" w:hAnsi="Cambria"/>
        </w:rPr>
      </w:pPr>
    </w:p>
    <w:p w14:paraId="29D7BE69" w14:textId="77777777" w:rsidR="00FF5649" w:rsidRPr="00BC285D" w:rsidRDefault="00FF5649" w:rsidP="00FF5649">
      <w:pPr>
        <w:pStyle w:val="Geenafstand"/>
        <w:rPr>
          <w:rFonts w:ascii="Cambria" w:hAnsi="Cambria"/>
        </w:rPr>
      </w:pPr>
    </w:p>
    <w:p w14:paraId="54B0844E" w14:textId="77777777" w:rsidR="00FF5649" w:rsidRPr="00BC285D" w:rsidRDefault="00FF5649" w:rsidP="00FF5649">
      <w:pPr>
        <w:pStyle w:val="Geenafstand"/>
        <w:rPr>
          <w:rFonts w:ascii="Cambria" w:hAnsi="Cambria"/>
        </w:rPr>
      </w:pPr>
    </w:p>
    <w:p w14:paraId="12D08D17" w14:textId="77777777" w:rsidR="00FF5649" w:rsidRPr="00BC285D" w:rsidRDefault="00FF5649" w:rsidP="00FF5649">
      <w:pPr>
        <w:pStyle w:val="Geenafstand"/>
        <w:rPr>
          <w:rFonts w:ascii="Cambria" w:hAnsi="Cambria"/>
        </w:rPr>
      </w:pPr>
    </w:p>
    <w:p w14:paraId="65C15C48" w14:textId="77777777" w:rsidR="00FF5649" w:rsidRPr="00BC285D" w:rsidRDefault="00FF5649" w:rsidP="00FF5649">
      <w:pPr>
        <w:pStyle w:val="Geenafstand"/>
        <w:rPr>
          <w:rFonts w:ascii="Cambria" w:hAnsi="Cambria"/>
        </w:rPr>
      </w:pPr>
    </w:p>
    <w:p w14:paraId="45FE2773" w14:textId="77777777" w:rsidR="00FF5649" w:rsidRPr="00BC285D" w:rsidRDefault="00FF5649" w:rsidP="00FF5649">
      <w:pPr>
        <w:pStyle w:val="Geenafstand"/>
        <w:rPr>
          <w:rFonts w:ascii="Cambria" w:hAnsi="Cambria"/>
        </w:rPr>
      </w:pPr>
    </w:p>
    <w:p w14:paraId="423C32D4" w14:textId="77777777" w:rsidR="00FF5649" w:rsidRPr="00BC285D" w:rsidRDefault="00FF5649" w:rsidP="00FF5649">
      <w:pPr>
        <w:pStyle w:val="Geenafstand"/>
        <w:rPr>
          <w:rFonts w:ascii="Cambria" w:hAnsi="Cambria"/>
        </w:rPr>
      </w:pPr>
    </w:p>
    <w:p w14:paraId="1A76D6DE" w14:textId="77777777" w:rsidR="00FF5649" w:rsidRPr="00BC285D" w:rsidRDefault="00FF5649" w:rsidP="00FF5649">
      <w:pPr>
        <w:pStyle w:val="Geenafstand"/>
        <w:rPr>
          <w:rFonts w:ascii="Cambria" w:hAnsi="Cambria"/>
        </w:rPr>
      </w:pPr>
    </w:p>
    <w:p w14:paraId="5C1DD30C" w14:textId="77777777" w:rsidR="00FF5649" w:rsidRPr="00BC285D" w:rsidRDefault="00FF5649" w:rsidP="00FF5649">
      <w:pPr>
        <w:pStyle w:val="Geenafstand"/>
        <w:rPr>
          <w:rFonts w:ascii="Cambria" w:hAnsi="Cambria"/>
        </w:rPr>
      </w:pPr>
    </w:p>
    <w:p w14:paraId="7F364960" w14:textId="77777777" w:rsidR="00FF5649" w:rsidRPr="00BC285D" w:rsidRDefault="00FF5649" w:rsidP="00FF5649">
      <w:pPr>
        <w:pStyle w:val="Geenafstand"/>
        <w:rPr>
          <w:rFonts w:ascii="Cambria" w:hAnsi="Cambria"/>
        </w:rPr>
      </w:pPr>
    </w:p>
    <w:p w14:paraId="60A9D5CB" w14:textId="77777777" w:rsidR="00FF5649" w:rsidRPr="00BC285D" w:rsidRDefault="00FF5649" w:rsidP="00FF5649">
      <w:pPr>
        <w:pStyle w:val="Geenafstand"/>
        <w:rPr>
          <w:rFonts w:ascii="Cambria" w:hAnsi="Cambria"/>
        </w:rPr>
      </w:pPr>
    </w:p>
    <w:p w14:paraId="6E7BB891" w14:textId="77777777" w:rsidR="00FF5649" w:rsidRPr="00BC285D" w:rsidRDefault="00FF5649" w:rsidP="00FF5649">
      <w:pPr>
        <w:pStyle w:val="Geenafstand"/>
        <w:rPr>
          <w:rFonts w:ascii="Cambria" w:hAnsi="Cambria"/>
        </w:rPr>
      </w:pPr>
    </w:p>
    <w:p w14:paraId="1B647B21" w14:textId="77777777" w:rsidR="00FF5649" w:rsidRPr="00BC285D" w:rsidRDefault="00FF5649" w:rsidP="00FF5649">
      <w:pPr>
        <w:pStyle w:val="Geenafstand"/>
        <w:rPr>
          <w:rFonts w:ascii="Cambria" w:hAnsi="Cambria"/>
        </w:rPr>
      </w:pPr>
    </w:p>
    <w:p w14:paraId="78D45C8E" w14:textId="77777777" w:rsidR="00FF5649" w:rsidRPr="00BC285D" w:rsidRDefault="00FF5649" w:rsidP="00FF5649">
      <w:pPr>
        <w:pStyle w:val="Geenafstand"/>
        <w:rPr>
          <w:rFonts w:ascii="Cambria" w:hAnsi="Cambria"/>
        </w:rPr>
      </w:pPr>
    </w:p>
    <w:p w14:paraId="05EF9CF0" w14:textId="77777777" w:rsidR="00FF5649" w:rsidRPr="00BC285D" w:rsidRDefault="00FF5649" w:rsidP="00FF5649">
      <w:pPr>
        <w:pStyle w:val="Geenafstand"/>
        <w:rPr>
          <w:rFonts w:ascii="Cambria" w:hAnsi="Cambria"/>
        </w:rPr>
      </w:pPr>
    </w:p>
    <w:p w14:paraId="546465A6" w14:textId="77777777" w:rsidR="00FF5649" w:rsidRPr="00BC285D" w:rsidRDefault="00FF5649" w:rsidP="00FF5649">
      <w:pPr>
        <w:pStyle w:val="Geenafstand"/>
        <w:rPr>
          <w:rFonts w:ascii="Cambria" w:hAnsi="Cambria"/>
        </w:rPr>
      </w:pPr>
    </w:p>
    <w:p w14:paraId="2A9C6F91" w14:textId="77777777" w:rsidR="00FF5649" w:rsidRPr="00BC285D" w:rsidRDefault="00FF5649" w:rsidP="00FF5649">
      <w:pPr>
        <w:pStyle w:val="Geenafstand"/>
        <w:rPr>
          <w:rFonts w:ascii="Cambria" w:hAnsi="Cambria"/>
        </w:rPr>
      </w:pPr>
    </w:p>
    <w:p w14:paraId="4E70D47C" w14:textId="77777777" w:rsidR="00FF5649" w:rsidRPr="00BC285D" w:rsidRDefault="00FF5649" w:rsidP="00FF5649">
      <w:pPr>
        <w:pStyle w:val="Geenafstand"/>
        <w:rPr>
          <w:rFonts w:ascii="Cambria" w:hAnsi="Cambria"/>
        </w:rPr>
      </w:pPr>
    </w:p>
    <w:p w14:paraId="59946579" w14:textId="77777777" w:rsidR="00FF5649" w:rsidRPr="00BC285D" w:rsidRDefault="00FF5649" w:rsidP="00FF5649">
      <w:pPr>
        <w:pStyle w:val="Geenafstand"/>
        <w:rPr>
          <w:rFonts w:ascii="Cambria" w:hAnsi="Cambria"/>
        </w:rPr>
      </w:pPr>
    </w:p>
    <w:p w14:paraId="2D05B74A" w14:textId="77777777" w:rsidR="00FF5649" w:rsidRPr="00BC285D" w:rsidRDefault="00FF5649" w:rsidP="00FF5649">
      <w:pPr>
        <w:pStyle w:val="Geenafstand"/>
        <w:rPr>
          <w:rFonts w:ascii="Cambria" w:hAnsi="Cambria"/>
        </w:rPr>
      </w:pPr>
      <w:r w:rsidRPr="00BC285D">
        <w:rPr>
          <w:rFonts w:ascii="Cambria" w:hAnsi="Cambria"/>
          <w:lang w:eastAsia="nl-NL"/>
        </w:rPr>
        <mc:AlternateContent>
          <mc:Choice Requires="wps">
            <w:drawing>
              <wp:anchor distT="0" distB="0" distL="114300" distR="114300" simplePos="0" relativeHeight="251805696" behindDoc="0" locked="0" layoutInCell="1" allowOverlap="1" wp14:anchorId="1601B1D0" wp14:editId="5A0F29CA">
                <wp:simplePos x="0" y="0"/>
                <wp:positionH relativeFrom="column">
                  <wp:posOffset>66040</wp:posOffset>
                </wp:positionH>
                <wp:positionV relativeFrom="paragraph">
                  <wp:posOffset>59055</wp:posOffset>
                </wp:positionV>
                <wp:extent cx="4065905" cy="148590"/>
                <wp:effectExtent l="0" t="0" r="0" b="0"/>
                <wp:wrapTight wrapText="bothSides">
                  <wp:wrapPolygon edited="0">
                    <wp:start x="0" y="0"/>
                    <wp:lineTo x="0" y="17705"/>
                    <wp:lineTo x="21455" y="17705"/>
                    <wp:lineTo x="21455" y="0"/>
                    <wp:lineTo x="0" y="0"/>
                  </wp:wrapPolygon>
                </wp:wrapTight>
                <wp:docPr id="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905" cy="14859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F5817D3" w14:textId="2CBC2531" w:rsidR="00F66692" w:rsidRPr="007309D7" w:rsidRDefault="00F66692" w:rsidP="00FF5649">
                            <w:pPr>
                              <w:pStyle w:val="Geenafstand"/>
                              <w:rPr>
                                <w:rFonts w:ascii="Cambria" w:hAnsi="Cambria"/>
                                <w:b/>
                                <w:sz w:val="20"/>
                                <w:szCs w:val="20"/>
                              </w:rPr>
                            </w:pPr>
                            <w:r w:rsidRPr="007309D7">
                              <w:rPr>
                                <w:rFonts w:ascii="Cambria" w:hAnsi="Cambria"/>
                                <w:b/>
                                <w:sz w:val="20"/>
                                <w:szCs w:val="20"/>
                              </w:rPr>
                              <w:t xml:space="preserve">Figuur </w:t>
                            </w:r>
                            <w:r w:rsidRPr="007309D7">
                              <w:rPr>
                                <w:rFonts w:ascii="Cambria" w:hAnsi="Cambria"/>
                                <w:b/>
                                <w:sz w:val="20"/>
                                <w:szCs w:val="20"/>
                              </w:rPr>
                              <w:fldChar w:fldCharType="begin"/>
                            </w:r>
                            <w:r w:rsidRPr="007309D7">
                              <w:rPr>
                                <w:rFonts w:ascii="Cambria" w:hAnsi="Cambria"/>
                                <w:b/>
                                <w:sz w:val="20"/>
                                <w:szCs w:val="20"/>
                              </w:rPr>
                              <w:instrText xml:space="preserve"> SEQ Figuur \* ARABIC </w:instrText>
                            </w:r>
                            <w:r w:rsidRPr="007309D7">
                              <w:rPr>
                                <w:rFonts w:ascii="Cambria" w:hAnsi="Cambria"/>
                                <w:b/>
                                <w:sz w:val="20"/>
                                <w:szCs w:val="20"/>
                              </w:rPr>
                              <w:fldChar w:fldCharType="separate"/>
                            </w:r>
                            <w:r>
                              <w:rPr>
                                <w:rFonts w:ascii="Cambria" w:hAnsi="Cambria"/>
                                <w:b/>
                                <w:sz w:val="20"/>
                                <w:szCs w:val="20"/>
                              </w:rPr>
                              <w:t>1</w:t>
                            </w:r>
                            <w:r w:rsidRPr="007309D7">
                              <w:rPr>
                                <w:rFonts w:ascii="Cambria" w:hAnsi="Cambria"/>
                                <w:b/>
                                <w:sz w:val="20"/>
                                <w:szCs w:val="20"/>
                              </w:rPr>
                              <w:fldChar w:fldCharType="end"/>
                            </w:r>
                            <w:r w:rsidRPr="007309D7">
                              <w:rPr>
                                <w:rFonts w:ascii="Cambria" w:hAnsi="Cambria"/>
                                <w:b/>
                                <w:sz w:val="20"/>
                                <w:szCs w:val="20"/>
                              </w:rPr>
                              <w:t xml:space="preserve">: Conceptueel model Zielke </w:t>
                            </w:r>
                            <w:sdt>
                              <w:sdtPr>
                                <w:rPr>
                                  <w:rFonts w:ascii="Cambria" w:hAnsi="Cambria"/>
                                  <w:b/>
                                  <w:sz w:val="20"/>
                                  <w:szCs w:val="20"/>
                                </w:rPr>
                                <w:id w:val="1395937980"/>
                                <w:citation/>
                              </w:sdtPr>
                              <w:sdtEndPr/>
                              <w:sdtContent>
                                <w:r w:rsidRPr="007309D7">
                                  <w:rPr>
                                    <w:rFonts w:ascii="Cambria" w:hAnsi="Cambria"/>
                                    <w:b/>
                                    <w:sz w:val="20"/>
                                    <w:szCs w:val="20"/>
                                  </w:rPr>
                                  <w:fldChar w:fldCharType="begin"/>
                                </w:r>
                                <w:r w:rsidRPr="007309D7">
                                  <w:rPr>
                                    <w:rFonts w:ascii="Cambria" w:hAnsi="Cambria"/>
                                    <w:b/>
                                    <w:sz w:val="20"/>
                                    <w:szCs w:val="20"/>
                                  </w:rPr>
                                  <w:instrText xml:space="preserve"> CITATION Zie10 \n  \t  \l 1043  </w:instrText>
                                </w:r>
                                <w:r w:rsidRPr="007309D7">
                                  <w:rPr>
                                    <w:rFonts w:ascii="Cambria" w:hAnsi="Cambria"/>
                                    <w:b/>
                                    <w:sz w:val="20"/>
                                    <w:szCs w:val="20"/>
                                  </w:rPr>
                                  <w:fldChar w:fldCharType="separate"/>
                                </w:r>
                                <w:r w:rsidRPr="007B3F7D">
                                  <w:rPr>
                                    <w:rFonts w:ascii="Cambria" w:hAnsi="Cambria"/>
                                    <w:sz w:val="20"/>
                                    <w:szCs w:val="20"/>
                                  </w:rPr>
                                  <w:t>(2010)</w:t>
                                </w:r>
                                <w:r w:rsidRPr="007309D7">
                                  <w:rPr>
                                    <w:rFonts w:ascii="Cambria" w:hAnsi="Cambria"/>
                                    <w:b/>
                                    <w:sz w:val="20"/>
                                    <w:szCs w:val="20"/>
                                  </w:rPr>
                                  <w:fldChar w:fldCharType="end"/>
                                </w:r>
                              </w:sdtContent>
                            </w:sdt>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01B1D0" id="_x0000_t202" coordsize="21600,21600" o:spt="202" path="m0,0l0,21600,21600,21600,21600,0xe">
                <v:stroke joinstyle="miter"/>
                <v:path gradientshapeok="t" o:connecttype="rect"/>
              </v:shapetype>
              <v:shape id="Text Box 6" o:spid="_x0000_s1026" type="#_x0000_t202" style="position:absolute;margin-left:5.2pt;margin-top:4.65pt;width:320.15pt;height:11.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" stroked="f">
                <v:textbox style="mso-fit-shape-to-text:t" inset="0,0,0,0">
                  <w:txbxContent>
                    <w:p w14:paraId="6F5817D3" w14:textId="2CBC2531" w:rsidR="00F66692" w:rsidRPr="007309D7" w:rsidRDefault="00F66692" w:rsidP="00FF5649">
                      <w:pPr>
                        <w:pStyle w:val="Geenafstand"/>
                        <w:rPr>
                          <w:rFonts w:ascii="Cambria" w:hAnsi="Cambria"/>
                          <w:b/>
                          <w:sz w:val="20"/>
                          <w:szCs w:val="20"/>
                        </w:rPr>
                      </w:pPr>
                      <w:r w:rsidRPr="007309D7">
                        <w:rPr>
                          <w:rFonts w:ascii="Cambria" w:hAnsi="Cambria"/>
                          <w:b/>
                          <w:sz w:val="20"/>
                          <w:szCs w:val="20"/>
                        </w:rPr>
                        <w:t xml:space="preserve">Figuur </w:t>
                      </w:r>
                      <w:r w:rsidRPr="007309D7">
                        <w:rPr>
                          <w:rFonts w:ascii="Cambria" w:hAnsi="Cambria"/>
                          <w:b/>
                          <w:sz w:val="20"/>
                          <w:szCs w:val="20"/>
                        </w:rPr>
                        <w:fldChar w:fldCharType="begin"/>
                      </w:r>
                      <w:r w:rsidRPr="007309D7">
                        <w:rPr>
                          <w:rFonts w:ascii="Cambria" w:hAnsi="Cambria"/>
                          <w:b/>
                          <w:sz w:val="20"/>
                          <w:szCs w:val="20"/>
                        </w:rPr>
                        <w:instrText xml:space="preserve"> SEQ Figuur \* ARABIC </w:instrText>
                      </w:r>
                      <w:r w:rsidRPr="007309D7">
                        <w:rPr>
                          <w:rFonts w:ascii="Cambria" w:hAnsi="Cambria"/>
                          <w:b/>
                          <w:sz w:val="20"/>
                          <w:szCs w:val="20"/>
                        </w:rPr>
                        <w:fldChar w:fldCharType="separate"/>
                      </w:r>
                      <w:r>
                        <w:rPr>
                          <w:rFonts w:ascii="Cambria" w:hAnsi="Cambria"/>
                          <w:b/>
                          <w:sz w:val="20"/>
                          <w:szCs w:val="20"/>
                        </w:rPr>
                        <w:t>1</w:t>
                      </w:r>
                      <w:r w:rsidRPr="007309D7">
                        <w:rPr>
                          <w:rFonts w:ascii="Cambria" w:hAnsi="Cambria"/>
                          <w:b/>
                          <w:sz w:val="20"/>
                          <w:szCs w:val="20"/>
                        </w:rPr>
                        <w:fldChar w:fldCharType="end"/>
                      </w:r>
                      <w:r w:rsidRPr="007309D7">
                        <w:rPr>
                          <w:rFonts w:ascii="Cambria" w:hAnsi="Cambria"/>
                          <w:b/>
                          <w:sz w:val="20"/>
                          <w:szCs w:val="20"/>
                        </w:rPr>
                        <w:t xml:space="preserve">: Conceptueel model Zielke </w:t>
                      </w:r>
                      <w:sdt>
                        <w:sdtPr>
                          <w:rPr>
                            <w:rFonts w:ascii="Cambria" w:hAnsi="Cambria"/>
                            <w:b/>
                            <w:sz w:val="20"/>
                            <w:szCs w:val="20"/>
                          </w:rPr>
                          <w:id w:val="1395937980"/>
                          <w:citation/>
                        </w:sdtPr>
                        <w:sdtContent>
                          <w:r w:rsidRPr="007309D7">
                            <w:rPr>
                              <w:rFonts w:ascii="Cambria" w:hAnsi="Cambria"/>
                              <w:b/>
                              <w:sz w:val="20"/>
                              <w:szCs w:val="20"/>
                            </w:rPr>
                            <w:fldChar w:fldCharType="begin"/>
                          </w:r>
                          <w:r w:rsidRPr="007309D7">
                            <w:rPr>
                              <w:rFonts w:ascii="Cambria" w:hAnsi="Cambria"/>
                              <w:b/>
                              <w:sz w:val="20"/>
                              <w:szCs w:val="20"/>
                            </w:rPr>
                            <w:instrText xml:space="preserve"> CITATION Zie10 \n  \t  \l 1043  </w:instrText>
                          </w:r>
                          <w:r w:rsidRPr="007309D7">
                            <w:rPr>
                              <w:rFonts w:ascii="Cambria" w:hAnsi="Cambria"/>
                              <w:b/>
                              <w:sz w:val="20"/>
                              <w:szCs w:val="20"/>
                            </w:rPr>
                            <w:fldChar w:fldCharType="separate"/>
                          </w:r>
                          <w:r w:rsidRPr="007B3F7D">
                            <w:rPr>
                              <w:rFonts w:ascii="Cambria" w:hAnsi="Cambria"/>
                              <w:sz w:val="20"/>
                              <w:szCs w:val="20"/>
                            </w:rPr>
                            <w:t>(2010)</w:t>
                          </w:r>
                          <w:r w:rsidRPr="007309D7">
                            <w:rPr>
                              <w:rFonts w:ascii="Cambria" w:hAnsi="Cambria"/>
                              <w:b/>
                              <w:sz w:val="20"/>
                              <w:szCs w:val="20"/>
                            </w:rPr>
                            <w:fldChar w:fldCharType="end"/>
                          </w:r>
                        </w:sdtContent>
                      </w:sdt>
                    </w:p>
                  </w:txbxContent>
                </v:textbox>
                <w10:wrap type="tight"/>
              </v:shape>
            </w:pict>
          </mc:Fallback>
        </mc:AlternateContent>
      </w:r>
    </w:p>
    <w:p w14:paraId="4F554DAD" w14:textId="77777777" w:rsidR="00FF5649" w:rsidRPr="00BC285D" w:rsidRDefault="00FF5649" w:rsidP="00FF5649">
      <w:pPr>
        <w:pStyle w:val="Geenafstand"/>
        <w:rPr>
          <w:rFonts w:ascii="Cambria" w:hAnsi="Cambria"/>
        </w:rPr>
      </w:pPr>
    </w:p>
    <w:p w14:paraId="1691BDBE" w14:textId="77777777" w:rsidR="00FF5649" w:rsidRPr="00BC285D" w:rsidRDefault="00FF5649" w:rsidP="00FF5649">
      <w:pPr>
        <w:pStyle w:val="Geenafstand"/>
        <w:rPr>
          <w:rFonts w:ascii="Cambria" w:hAnsi="Cambria"/>
        </w:rPr>
      </w:pPr>
      <w:r w:rsidRPr="00BC285D">
        <w:rPr>
          <w:rFonts w:ascii="Cambria" w:hAnsi="Cambria"/>
        </w:rPr>
        <w:t xml:space="preserve">Uit het onderzoek is gebleken dat in de verschillende retail stores, verschillende dimensies het prijsimago beïnvloeden en dus van invloed zijn op de aankoopintentie van de consument. </w:t>
      </w:r>
    </w:p>
    <w:p w14:paraId="7028D7F8" w14:textId="77777777" w:rsidR="00FF5649" w:rsidRPr="00BC285D" w:rsidRDefault="00FF5649" w:rsidP="00FF5649">
      <w:pPr>
        <w:pStyle w:val="Geenafstand"/>
        <w:rPr>
          <w:rFonts w:ascii="Cambria" w:hAnsi="Cambria"/>
        </w:rPr>
      </w:pPr>
    </w:p>
    <w:p w14:paraId="69F23CE7" w14:textId="77777777" w:rsidR="00FF5649" w:rsidRPr="00BC285D" w:rsidRDefault="00FF5649" w:rsidP="00FF5649">
      <w:pPr>
        <w:pStyle w:val="Geenafstand"/>
        <w:rPr>
          <w:rFonts w:ascii="Cambria" w:hAnsi="Cambria"/>
        </w:rPr>
      </w:pPr>
      <w:r w:rsidRPr="00BC285D">
        <w:rPr>
          <w:rFonts w:ascii="Cambria" w:hAnsi="Cambria"/>
        </w:rPr>
        <w:t>Voor outlet stores geldt dat waarde voor geld het meest van invloed is op prijsimago. Daarb</w:t>
      </w:r>
      <w:r>
        <w:rPr>
          <w:rFonts w:ascii="Cambria" w:hAnsi="Cambria"/>
        </w:rPr>
        <w:t>ij geldt ook dat de perceptie ten opzichte van</w:t>
      </w:r>
      <w:r w:rsidRPr="00BC285D">
        <w:rPr>
          <w:rFonts w:ascii="Cambria" w:hAnsi="Cambria"/>
        </w:rPr>
        <w:t xml:space="preserve"> het prijsniveau het meest van invloed is op evaluatie zekerheid en dus op de aankoopintentie </w:t>
      </w:r>
      <w:sdt>
        <w:sdtPr>
          <w:rPr>
            <w:rFonts w:ascii="Cambria" w:hAnsi="Cambria"/>
          </w:rPr>
          <w:id w:val="2135792942"/>
          <w:citation/>
        </w:sdtPr>
        <w:sdtEndPr/>
        <w:sdtContent>
          <w:r w:rsidRPr="00BC285D">
            <w:rPr>
              <w:rFonts w:ascii="Cambria" w:hAnsi="Cambria"/>
            </w:rPr>
            <w:fldChar w:fldCharType="begin"/>
          </w:r>
          <w:r w:rsidRPr="00BC285D">
            <w:rPr>
              <w:rFonts w:ascii="Cambria" w:hAnsi="Cambria"/>
            </w:rPr>
            <w:instrText xml:space="preserve"> CITATION Zie10 \l 1043 </w:instrText>
          </w:r>
          <w:r w:rsidRPr="00BC285D">
            <w:rPr>
              <w:rFonts w:ascii="Cambria" w:hAnsi="Cambria"/>
            </w:rPr>
            <w:fldChar w:fldCharType="separate"/>
          </w:r>
          <w:r w:rsidRPr="007B3F7D">
            <w:rPr>
              <w:rFonts w:ascii="Cambria" w:hAnsi="Cambria"/>
            </w:rPr>
            <w:t>(Zielke, 2010)</w:t>
          </w:r>
          <w:r w:rsidRPr="00BC285D">
            <w:rPr>
              <w:rFonts w:ascii="Cambria" w:hAnsi="Cambria"/>
            </w:rPr>
            <w:fldChar w:fldCharType="end"/>
          </w:r>
        </w:sdtContent>
      </w:sdt>
      <w:r w:rsidRPr="00BC285D">
        <w:rPr>
          <w:rFonts w:ascii="Cambria" w:hAnsi="Cambria"/>
        </w:rPr>
        <w:t>.</w:t>
      </w:r>
    </w:p>
    <w:p w14:paraId="0D1754D8" w14:textId="77777777" w:rsidR="00FF5649" w:rsidRPr="00BC285D" w:rsidRDefault="00FF5649" w:rsidP="00FF5649">
      <w:pPr>
        <w:pStyle w:val="Geenafstand"/>
        <w:rPr>
          <w:rFonts w:ascii="Cambria" w:hAnsi="Cambria"/>
        </w:rPr>
      </w:pPr>
    </w:p>
    <w:p w14:paraId="531E9DA9" w14:textId="77777777" w:rsidR="00FF5649" w:rsidRPr="00BC285D" w:rsidRDefault="00FF5649" w:rsidP="00FF5649">
      <w:pPr>
        <w:pStyle w:val="Geenafstand"/>
        <w:rPr>
          <w:rFonts w:ascii="Cambria" w:hAnsi="Cambria"/>
        </w:rPr>
      </w:pPr>
      <w:r w:rsidRPr="00BC285D">
        <w:rPr>
          <w:rFonts w:ascii="Cambria" w:hAnsi="Cambria"/>
        </w:rPr>
        <w:lastRenderedPageBreak/>
        <w:t xml:space="preserve">Voor supermarkten geldt dat het prijsimago vooral gevormd wordt door de perceptie </w:t>
      </w:r>
      <w:r>
        <w:rPr>
          <w:rFonts w:ascii="Cambria" w:hAnsi="Cambria"/>
        </w:rPr>
        <w:t>ten opzichte van het</w:t>
      </w:r>
      <w:r w:rsidRPr="00BC285D">
        <w:rPr>
          <w:rFonts w:ascii="Cambria" w:hAnsi="Cambria"/>
        </w:rPr>
        <w:t xml:space="preserve"> prijsniveau en dit het meest van invloed is op de aankoopintentie </w:t>
      </w:r>
      <w:sdt>
        <w:sdtPr>
          <w:rPr>
            <w:rFonts w:ascii="Cambria" w:hAnsi="Cambria"/>
          </w:rPr>
          <w:id w:val="2135792941"/>
          <w:citation/>
        </w:sdtPr>
        <w:sdtEndPr/>
        <w:sdtContent>
          <w:r w:rsidRPr="00BC285D">
            <w:rPr>
              <w:rFonts w:ascii="Cambria" w:hAnsi="Cambria"/>
            </w:rPr>
            <w:fldChar w:fldCharType="begin"/>
          </w:r>
          <w:r w:rsidRPr="00BC285D">
            <w:rPr>
              <w:rFonts w:ascii="Cambria" w:hAnsi="Cambria"/>
            </w:rPr>
            <w:instrText xml:space="preserve"> CITATION Zie10 \l 1043 </w:instrText>
          </w:r>
          <w:r w:rsidRPr="00BC285D">
            <w:rPr>
              <w:rFonts w:ascii="Cambria" w:hAnsi="Cambria"/>
            </w:rPr>
            <w:fldChar w:fldCharType="separate"/>
          </w:r>
          <w:r w:rsidRPr="007B3F7D">
            <w:rPr>
              <w:rFonts w:ascii="Cambria" w:hAnsi="Cambria"/>
            </w:rPr>
            <w:t>(Zielke, 2010)</w:t>
          </w:r>
          <w:r w:rsidRPr="00BC285D">
            <w:rPr>
              <w:rFonts w:ascii="Cambria" w:hAnsi="Cambria"/>
            </w:rPr>
            <w:fldChar w:fldCharType="end"/>
          </w:r>
        </w:sdtContent>
      </w:sdt>
      <w:r w:rsidRPr="00BC285D">
        <w:rPr>
          <w:rFonts w:ascii="Cambria" w:hAnsi="Cambria"/>
        </w:rPr>
        <w:t>.</w:t>
      </w:r>
    </w:p>
    <w:p w14:paraId="58934944" w14:textId="77777777" w:rsidR="00FF5649" w:rsidRPr="00BC285D" w:rsidRDefault="00FF5649" w:rsidP="00FF5649">
      <w:pPr>
        <w:pStyle w:val="Geenafstand"/>
        <w:rPr>
          <w:rFonts w:ascii="Cambria" w:hAnsi="Cambria"/>
        </w:rPr>
      </w:pPr>
    </w:p>
    <w:p w14:paraId="256E8C9F" w14:textId="77777777" w:rsidR="00FF5649" w:rsidRPr="00BC285D" w:rsidRDefault="00FF5649" w:rsidP="00FF5649">
      <w:pPr>
        <w:pStyle w:val="Geenafstand"/>
        <w:rPr>
          <w:rFonts w:ascii="Cambria" w:hAnsi="Cambria"/>
        </w:rPr>
      </w:pPr>
      <w:r w:rsidRPr="00BC285D">
        <w:rPr>
          <w:rFonts w:ascii="Cambria" w:hAnsi="Cambria"/>
        </w:rPr>
        <w:t xml:space="preserve">Voor food retailers zijn het aspect waarde voor geld van essentieel belang. Naast waarde voor geld, zijn het de aspecten prijsproces en evaluatie zekerheid welke het prijsimago kenmerken en dus van invloed zijn op de aankoopintentie van de consument </w:t>
      </w:r>
      <w:sdt>
        <w:sdtPr>
          <w:rPr>
            <w:rFonts w:ascii="Cambria" w:hAnsi="Cambria"/>
          </w:rPr>
          <w:id w:val="2135792940"/>
          <w:citation/>
        </w:sdtPr>
        <w:sdtEndPr/>
        <w:sdtContent>
          <w:r w:rsidRPr="00BC285D">
            <w:rPr>
              <w:rFonts w:ascii="Cambria" w:hAnsi="Cambria"/>
            </w:rPr>
            <w:fldChar w:fldCharType="begin"/>
          </w:r>
          <w:r w:rsidRPr="00BC285D">
            <w:rPr>
              <w:rFonts w:ascii="Cambria" w:hAnsi="Cambria"/>
            </w:rPr>
            <w:instrText xml:space="preserve"> CITATION Zie10 \l 1043 </w:instrText>
          </w:r>
          <w:r w:rsidRPr="00BC285D">
            <w:rPr>
              <w:rFonts w:ascii="Cambria" w:hAnsi="Cambria"/>
            </w:rPr>
            <w:fldChar w:fldCharType="separate"/>
          </w:r>
          <w:r w:rsidRPr="007B3F7D">
            <w:rPr>
              <w:rFonts w:ascii="Cambria" w:hAnsi="Cambria"/>
            </w:rPr>
            <w:t>(Zielke, 2010)</w:t>
          </w:r>
          <w:r w:rsidRPr="00BC285D">
            <w:rPr>
              <w:rFonts w:ascii="Cambria" w:hAnsi="Cambria"/>
            </w:rPr>
            <w:fldChar w:fldCharType="end"/>
          </w:r>
        </w:sdtContent>
      </w:sdt>
      <w:r w:rsidRPr="00BC285D">
        <w:rPr>
          <w:rFonts w:ascii="Cambria" w:hAnsi="Cambria"/>
        </w:rPr>
        <w:t xml:space="preserve">. Voor de wekelijkse markt speelt de prijswaarneming de grootste rol bij de aankoopintentie </w:t>
      </w:r>
      <w:sdt>
        <w:sdtPr>
          <w:rPr>
            <w:rFonts w:ascii="Cambria" w:hAnsi="Cambria"/>
          </w:rPr>
          <w:id w:val="2050907220"/>
          <w:citation/>
        </w:sdtPr>
        <w:sdtEndPr/>
        <w:sdtContent>
          <w:r w:rsidRPr="00BC285D">
            <w:rPr>
              <w:rFonts w:ascii="Cambria" w:hAnsi="Cambria"/>
            </w:rPr>
            <w:fldChar w:fldCharType="begin"/>
          </w:r>
          <w:r w:rsidRPr="00BC285D">
            <w:rPr>
              <w:rFonts w:ascii="Cambria" w:hAnsi="Cambria"/>
            </w:rPr>
            <w:instrText xml:space="preserve"> CITATION Zie10 \l 1043 </w:instrText>
          </w:r>
          <w:r w:rsidRPr="00BC285D">
            <w:rPr>
              <w:rFonts w:ascii="Cambria" w:hAnsi="Cambria"/>
            </w:rPr>
            <w:fldChar w:fldCharType="separate"/>
          </w:r>
          <w:r w:rsidRPr="007B3F7D">
            <w:rPr>
              <w:rFonts w:ascii="Cambria" w:hAnsi="Cambria"/>
            </w:rPr>
            <w:t>(Zielke, 2010)</w:t>
          </w:r>
          <w:r w:rsidRPr="00BC285D">
            <w:rPr>
              <w:rFonts w:ascii="Cambria" w:hAnsi="Cambria"/>
            </w:rPr>
            <w:fldChar w:fldCharType="end"/>
          </w:r>
        </w:sdtContent>
      </w:sdt>
      <w:r w:rsidRPr="00BC285D">
        <w:rPr>
          <w:rFonts w:ascii="Cambria" w:hAnsi="Cambria"/>
        </w:rPr>
        <w:t xml:space="preserve">. </w:t>
      </w:r>
    </w:p>
    <w:p w14:paraId="1D157E37" w14:textId="77777777" w:rsidR="00FF5649" w:rsidRPr="00BC285D" w:rsidRDefault="00FF5649" w:rsidP="00FF5649">
      <w:pPr>
        <w:pStyle w:val="Geenafstand"/>
        <w:rPr>
          <w:rFonts w:ascii="Cambria" w:hAnsi="Cambria"/>
        </w:rPr>
      </w:pPr>
    </w:p>
    <w:p w14:paraId="5C97BE46" w14:textId="77777777" w:rsidR="00FF5649" w:rsidRPr="00BC285D" w:rsidRDefault="00FF5649" w:rsidP="00FF5649">
      <w:pPr>
        <w:pStyle w:val="Geenafstand"/>
        <w:rPr>
          <w:rFonts w:ascii="Cambria" w:hAnsi="Cambria"/>
          <w:b/>
        </w:rPr>
      </w:pPr>
      <w:r w:rsidRPr="00BC285D">
        <w:rPr>
          <w:rFonts w:ascii="Cambria" w:hAnsi="Cambria"/>
          <w:b/>
        </w:rPr>
        <w:t xml:space="preserve">Hamilton en Chernev </w:t>
      </w:r>
    </w:p>
    <w:p w14:paraId="446B6968" w14:textId="77777777" w:rsidR="00FF5649" w:rsidRPr="00BC285D" w:rsidRDefault="00FF5649" w:rsidP="00FF5649">
      <w:pPr>
        <w:pStyle w:val="Geenafstand"/>
        <w:rPr>
          <w:rFonts w:ascii="Cambria" w:hAnsi="Cambria"/>
        </w:rPr>
      </w:pPr>
      <w:r w:rsidRPr="00BC285D">
        <w:rPr>
          <w:rFonts w:ascii="Cambria" w:hAnsi="Cambria"/>
        </w:rPr>
        <w:t xml:space="preserve">Hamilton en Chernev </w:t>
      </w:r>
      <w:sdt>
        <w:sdtPr>
          <w:rPr>
            <w:rFonts w:ascii="Cambria" w:hAnsi="Cambria"/>
          </w:rPr>
          <w:id w:val="2050907222"/>
          <w:citation/>
        </w:sdtPr>
        <w:sdtEndPr/>
        <w:sdtContent>
          <w:r w:rsidRPr="00BC285D">
            <w:rPr>
              <w:rFonts w:ascii="Cambria" w:hAnsi="Cambria"/>
            </w:rPr>
            <w:fldChar w:fldCharType="begin"/>
          </w:r>
          <w:r w:rsidRPr="00BC285D">
            <w:rPr>
              <w:rFonts w:ascii="Cambria" w:hAnsi="Cambria"/>
            </w:rPr>
            <w:instrText xml:space="preserve"> CITATION Ham13 \n  \t  \l 1043  </w:instrText>
          </w:r>
          <w:r w:rsidRPr="00BC285D">
            <w:rPr>
              <w:rFonts w:ascii="Cambria" w:hAnsi="Cambria"/>
            </w:rPr>
            <w:fldChar w:fldCharType="separate"/>
          </w:r>
          <w:r w:rsidRPr="007B3F7D">
            <w:rPr>
              <w:rFonts w:ascii="Cambria" w:hAnsi="Cambria"/>
            </w:rPr>
            <w:t>(2013)</w:t>
          </w:r>
          <w:r w:rsidRPr="00BC285D">
            <w:rPr>
              <w:rFonts w:ascii="Cambria" w:hAnsi="Cambria"/>
            </w:rPr>
            <w:fldChar w:fldCharType="end"/>
          </w:r>
        </w:sdtContent>
      </w:sdt>
      <w:r w:rsidRPr="00BC285D">
        <w:rPr>
          <w:rFonts w:ascii="Cambria" w:hAnsi="Cambria"/>
        </w:rPr>
        <w:t xml:space="preserve"> stellen dat retail gedreven factoren en consument gedreven factoren van invloed zijn op het prijsimago. </w:t>
      </w:r>
    </w:p>
    <w:p w14:paraId="67B79CC9" w14:textId="77777777" w:rsidR="00FF5649" w:rsidRPr="00BC285D" w:rsidRDefault="00FF5649" w:rsidP="00FF5649">
      <w:pPr>
        <w:pStyle w:val="Geenafstand"/>
        <w:rPr>
          <w:rFonts w:ascii="Cambria" w:hAnsi="Cambria"/>
        </w:rPr>
      </w:pPr>
    </w:p>
    <w:p w14:paraId="0A06BB57" w14:textId="77777777" w:rsidR="00FF5649" w:rsidRPr="00BC285D" w:rsidRDefault="00FF5649" w:rsidP="00FF5649">
      <w:pPr>
        <w:pStyle w:val="Geenafstand"/>
        <w:rPr>
          <w:rFonts w:ascii="Cambria" w:hAnsi="Cambria"/>
        </w:rPr>
      </w:pPr>
      <w:r w:rsidRPr="00BC285D">
        <w:rPr>
          <w:rFonts w:ascii="Cambria" w:hAnsi="Cambria"/>
        </w:rPr>
        <w:t>Onder retail gedreven facto</w:t>
      </w:r>
      <w:r>
        <w:rPr>
          <w:rFonts w:ascii="Cambria" w:hAnsi="Cambria"/>
        </w:rPr>
        <w:t xml:space="preserve">ren vallen prijsgerelateerde, </w:t>
      </w:r>
      <w:r w:rsidRPr="00BC285D">
        <w:rPr>
          <w:rFonts w:ascii="Cambria" w:hAnsi="Cambria"/>
        </w:rPr>
        <w:t>niet prijsgerelateerde factoren</w:t>
      </w:r>
      <w:r>
        <w:rPr>
          <w:rFonts w:ascii="Cambria" w:hAnsi="Cambria"/>
        </w:rPr>
        <w:t xml:space="preserve"> en het gemiddelde prijsniveau</w:t>
      </w:r>
      <w:r w:rsidRPr="00BC285D">
        <w:rPr>
          <w:rFonts w:ascii="Cambria" w:hAnsi="Cambria"/>
        </w:rPr>
        <w:t>. Prijsgerelateerde factoren zijn de spreiding tussen de prijzen van artikelen, prijsdynamiek, prijsgerelateerd beleid, prijsgerelateerde communicatie en het gemid</w:t>
      </w:r>
      <w:r>
        <w:rPr>
          <w:rFonts w:ascii="Cambria" w:hAnsi="Cambria"/>
        </w:rPr>
        <w:t>deld prijsniveau. Niet prijs</w:t>
      </w:r>
      <w:r w:rsidRPr="00BC285D">
        <w:rPr>
          <w:rFonts w:ascii="Cambria" w:hAnsi="Cambria"/>
        </w:rPr>
        <w:t>gerelateerde factoren zijn de fysieke attributen, assortiment, servicelevel en niet prijsgerelateerd beleid. Onder consument gedreven factoren vallen klantkenmerken en situationele factoren.</w:t>
      </w:r>
    </w:p>
    <w:p w14:paraId="3F4DB6CC" w14:textId="77777777" w:rsidR="00FF5649" w:rsidRPr="00BC285D" w:rsidRDefault="00FF5649" w:rsidP="00FF5649">
      <w:pPr>
        <w:pStyle w:val="Geenafstand"/>
        <w:rPr>
          <w:rFonts w:ascii="Cambria" w:hAnsi="Cambria"/>
        </w:rPr>
      </w:pPr>
    </w:p>
    <w:p w14:paraId="236A80CF" w14:textId="77777777" w:rsidR="00FF5649" w:rsidRPr="00BC285D" w:rsidRDefault="00FF5649" w:rsidP="00FF5649">
      <w:pPr>
        <w:pStyle w:val="Geenafstand"/>
        <w:rPr>
          <w:rFonts w:ascii="Cambria" w:hAnsi="Cambria"/>
        </w:rPr>
      </w:pPr>
      <w:r w:rsidRPr="00BC285D">
        <w:rPr>
          <w:rFonts w:ascii="Cambria" w:hAnsi="Cambria"/>
        </w:rPr>
        <w:t xml:space="preserve">In figuur 2 is het conceptueel model van Hamilton en Chernev te zien. </w:t>
      </w:r>
    </w:p>
    <w:p w14:paraId="47DC50BA" w14:textId="77777777" w:rsidR="00FF5649" w:rsidRPr="00BC285D" w:rsidRDefault="00FF5649" w:rsidP="00FF5649">
      <w:pPr>
        <w:pStyle w:val="Geenafstand"/>
        <w:rPr>
          <w:rFonts w:ascii="Cambria" w:hAnsi="Cambria"/>
        </w:rPr>
      </w:pPr>
      <w:r w:rsidRPr="00BC285D">
        <w:rPr>
          <w:rFonts w:ascii="Cambria" w:hAnsi="Cambria"/>
          <w:lang w:eastAsia="nl-NL"/>
        </w:rPr>
        <w:drawing>
          <wp:anchor distT="0" distB="0" distL="114300" distR="114300" simplePos="0" relativeHeight="251803648" behindDoc="1" locked="0" layoutInCell="1" allowOverlap="1" wp14:anchorId="12C31130" wp14:editId="60771A01">
            <wp:simplePos x="0" y="0"/>
            <wp:positionH relativeFrom="column">
              <wp:posOffset>-40640</wp:posOffset>
            </wp:positionH>
            <wp:positionV relativeFrom="paragraph">
              <wp:posOffset>21590</wp:posOffset>
            </wp:positionV>
            <wp:extent cx="5034280" cy="3300730"/>
            <wp:effectExtent l="19050" t="0" r="0" b="0"/>
            <wp:wrapTight wrapText="bothSides">
              <wp:wrapPolygon edited="0">
                <wp:start x="-82" y="0"/>
                <wp:lineTo x="-82" y="21442"/>
                <wp:lineTo x="21578" y="21442"/>
                <wp:lineTo x="21578" y="0"/>
                <wp:lineTo x="-82" y="0"/>
              </wp:wrapPolygon>
            </wp:wrapTight>
            <wp:docPr id="10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6864" t="19780" r="23378" b="21978"/>
                    <a:stretch>
                      <a:fillRect/>
                    </a:stretch>
                  </pic:blipFill>
                  <pic:spPr bwMode="auto">
                    <a:xfrm>
                      <a:off x="0" y="0"/>
                      <a:ext cx="5034280" cy="3300730"/>
                    </a:xfrm>
                    <a:prstGeom prst="rect">
                      <a:avLst/>
                    </a:prstGeom>
                    <a:noFill/>
                    <a:ln w="9525">
                      <a:noFill/>
                      <a:miter lim="800000"/>
                      <a:headEnd/>
                      <a:tailEnd/>
                    </a:ln>
                  </pic:spPr>
                </pic:pic>
              </a:graphicData>
            </a:graphic>
          </wp:anchor>
        </w:drawing>
      </w:r>
    </w:p>
    <w:p w14:paraId="6A11CD01" w14:textId="77777777" w:rsidR="00FF5649" w:rsidRPr="00BC285D" w:rsidRDefault="00FF5649" w:rsidP="00FF5649">
      <w:pPr>
        <w:pStyle w:val="Geenafstand"/>
        <w:rPr>
          <w:rFonts w:ascii="Cambria" w:hAnsi="Cambria"/>
          <w:lang w:eastAsia="nl-NL"/>
        </w:rPr>
      </w:pPr>
      <w:r w:rsidRPr="00BC285D">
        <w:rPr>
          <w:rFonts w:ascii="Cambria" w:hAnsi="Cambria"/>
        </w:rPr>
        <w:t xml:space="preserve"> </w:t>
      </w:r>
    </w:p>
    <w:p w14:paraId="47F28C9C" w14:textId="77777777" w:rsidR="00FF5649" w:rsidRPr="00BC285D" w:rsidRDefault="00FF5649" w:rsidP="00FF5649">
      <w:pPr>
        <w:pStyle w:val="Geenafstand"/>
        <w:rPr>
          <w:rFonts w:ascii="Cambria" w:hAnsi="Cambria"/>
        </w:rPr>
      </w:pPr>
    </w:p>
    <w:p w14:paraId="3F091011" w14:textId="77777777" w:rsidR="00FF5649" w:rsidRPr="00BC285D" w:rsidRDefault="00FF5649" w:rsidP="00FF5649">
      <w:pPr>
        <w:pStyle w:val="Geenafstand"/>
        <w:rPr>
          <w:rFonts w:ascii="Cambria" w:hAnsi="Cambria"/>
          <w:b/>
        </w:rPr>
      </w:pPr>
    </w:p>
    <w:p w14:paraId="59BA3C62" w14:textId="77777777" w:rsidR="00FF5649" w:rsidRPr="00BC285D" w:rsidRDefault="00FF5649" w:rsidP="00FF5649">
      <w:pPr>
        <w:rPr>
          <w:rFonts w:ascii="Cambria" w:hAnsi="Cambria"/>
          <w:b/>
          <w:sz w:val="22"/>
          <w:szCs w:val="22"/>
        </w:rPr>
      </w:pPr>
    </w:p>
    <w:p w14:paraId="58AB5E22" w14:textId="77777777" w:rsidR="00FF5649" w:rsidRPr="00BC285D" w:rsidRDefault="00FF5649" w:rsidP="00FF5649">
      <w:pPr>
        <w:rPr>
          <w:rFonts w:ascii="Cambria" w:hAnsi="Cambria"/>
          <w:b/>
          <w:sz w:val="22"/>
          <w:szCs w:val="22"/>
        </w:rPr>
      </w:pPr>
    </w:p>
    <w:p w14:paraId="414712B9" w14:textId="77777777" w:rsidR="00FF5649" w:rsidRPr="00BC285D" w:rsidRDefault="00FF5649" w:rsidP="00FF5649">
      <w:pPr>
        <w:rPr>
          <w:rFonts w:ascii="Cambria" w:hAnsi="Cambria"/>
          <w:b/>
          <w:sz w:val="22"/>
          <w:szCs w:val="22"/>
        </w:rPr>
      </w:pPr>
    </w:p>
    <w:p w14:paraId="5EA60AE9" w14:textId="77777777" w:rsidR="00FF5649" w:rsidRPr="00BC285D" w:rsidRDefault="00FF5649" w:rsidP="00FF5649">
      <w:pPr>
        <w:rPr>
          <w:rFonts w:ascii="Cambria" w:hAnsi="Cambria"/>
          <w:b/>
          <w:sz w:val="22"/>
          <w:szCs w:val="22"/>
        </w:rPr>
      </w:pPr>
    </w:p>
    <w:p w14:paraId="22FD8655" w14:textId="77777777" w:rsidR="00FF5649" w:rsidRPr="00BC285D" w:rsidRDefault="00FF5649" w:rsidP="00FF5649">
      <w:pPr>
        <w:rPr>
          <w:rFonts w:ascii="Cambria" w:hAnsi="Cambria"/>
          <w:b/>
          <w:sz w:val="22"/>
          <w:szCs w:val="22"/>
        </w:rPr>
      </w:pPr>
    </w:p>
    <w:p w14:paraId="73171DC1" w14:textId="77777777" w:rsidR="00FF5649" w:rsidRPr="00BC285D" w:rsidRDefault="00FF5649" w:rsidP="00FF5649">
      <w:pPr>
        <w:rPr>
          <w:rFonts w:ascii="Cambria" w:hAnsi="Cambria"/>
          <w:b/>
          <w:sz w:val="22"/>
          <w:szCs w:val="22"/>
        </w:rPr>
      </w:pPr>
    </w:p>
    <w:p w14:paraId="58DD5BC4" w14:textId="77777777" w:rsidR="00FF5649" w:rsidRPr="00BC285D" w:rsidRDefault="00FF5649" w:rsidP="00FF5649">
      <w:pPr>
        <w:rPr>
          <w:rFonts w:ascii="Cambria" w:hAnsi="Cambria"/>
          <w:b/>
          <w:sz w:val="22"/>
          <w:szCs w:val="22"/>
        </w:rPr>
      </w:pPr>
    </w:p>
    <w:p w14:paraId="3F164259" w14:textId="77777777" w:rsidR="00FF5649" w:rsidRPr="00BC285D" w:rsidRDefault="00FF5649" w:rsidP="00FF5649">
      <w:pPr>
        <w:rPr>
          <w:rFonts w:ascii="Cambria" w:hAnsi="Cambria"/>
          <w:b/>
          <w:sz w:val="22"/>
          <w:szCs w:val="22"/>
        </w:rPr>
      </w:pPr>
    </w:p>
    <w:p w14:paraId="53FC297F" w14:textId="77777777" w:rsidR="00FF5649" w:rsidRPr="00BC285D" w:rsidRDefault="00FF5649" w:rsidP="00FF5649">
      <w:pPr>
        <w:pStyle w:val="Geenafstand"/>
        <w:rPr>
          <w:rFonts w:ascii="Cambria" w:hAnsi="Cambria"/>
        </w:rPr>
      </w:pPr>
    </w:p>
    <w:p w14:paraId="0BD0CCD3" w14:textId="77777777" w:rsidR="00FF5649" w:rsidRPr="00BC285D" w:rsidRDefault="00FF5649" w:rsidP="00FF5649">
      <w:pPr>
        <w:pStyle w:val="Geenafstand"/>
        <w:rPr>
          <w:rFonts w:ascii="Cambria" w:hAnsi="Cambria"/>
        </w:rPr>
      </w:pPr>
    </w:p>
    <w:p w14:paraId="644E6C67" w14:textId="77777777" w:rsidR="00FF5649" w:rsidRPr="00BC285D" w:rsidRDefault="00FF5649" w:rsidP="00FF5649">
      <w:pPr>
        <w:pStyle w:val="Geenafstand"/>
        <w:rPr>
          <w:rFonts w:ascii="Cambria" w:hAnsi="Cambria"/>
        </w:rPr>
      </w:pPr>
    </w:p>
    <w:p w14:paraId="2FA19CA3" w14:textId="77777777" w:rsidR="00FF5649" w:rsidRPr="00BC285D" w:rsidRDefault="00FF5649" w:rsidP="00FF5649">
      <w:pPr>
        <w:pStyle w:val="Geenafstand"/>
        <w:rPr>
          <w:rFonts w:ascii="Cambria" w:hAnsi="Cambria"/>
        </w:rPr>
      </w:pPr>
    </w:p>
    <w:p w14:paraId="6602DE4C" w14:textId="77777777" w:rsidR="00FF5649" w:rsidRPr="00BC285D" w:rsidRDefault="00FF5649" w:rsidP="00FF5649">
      <w:pPr>
        <w:pStyle w:val="Geenafstand"/>
        <w:rPr>
          <w:rFonts w:ascii="Cambria" w:hAnsi="Cambria"/>
        </w:rPr>
      </w:pPr>
    </w:p>
    <w:p w14:paraId="1716F595" w14:textId="77777777" w:rsidR="00FF5649" w:rsidRPr="00BC285D" w:rsidRDefault="00FF5649" w:rsidP="00FF5649">
      <w:pPr>
        <w:pStyle w:val="Geenafstand"/>
        <w:rPr>
          <w:rFonts w:ascii="Cambria" w:hAnsi="Cambria"/>
        </w:rPr>
      </w:pPr>
    </w:p>
    <w:p w14:paraId="66D82526" w14:textId="77777777" w:rsidR="00FF5649" w:rsidRPr="00BC285D" w:rsidRDefault="00FF5649" w:rsidP="00FF5649">
      <w:pPr>
        <w:pStyle w:val="Geenafstand"/>
        <w:rPr>
          <w:rFonts w:ascii="Cambria" w:hAnsi="Cambria"/>
        </w:rPr>
      </w:pPr>
    </w:p>
    <w:p w14:paraId="0D1622B6" w14:textId="77777777" w:rsidR="00FF5649" w:rsidRPr="00BC285D" w:rsidRDefault="00FF5649" w:rsidP="00FF5649">
      <w:pPr>
        <w:pStyle w:val="Geenafstand"/>
        <w:rPr>
          <w:rFonts w:ascii="Cambria" w:hAnsi="Cambria"/>
        </w:rPr>
      </w:pPr>
    </w:p>
    <w:p w14:paraId="253E55EB" w14:textId="77777777" w:rsidR="00FF5649" w:rsidRPr="00BC285D" w:rsidRDefault="00FF5649" w:rsidP="00FF5649">
      <w:pPr>
        <w:pStyle w:val="Geenafstand"/>
        <w:rPr>
          <w:rFonts w:ascii="Cambria" w:hAnsi="Cambria"/>
        </w:rPr>
      </w:pPr>
      <w:r w:rsidRPr="00BC285D">
        <w:rPr>
          <w:rFonts w:ascii="Cambria" w:hAnsi="Cambria"/>
          <w:lang w:eastAsia="nl-NL"/>
        </w:rPr>
        <mc:AlternateContent>
          <mc:Choice Requires="wps">
            <w:drawing>
              <wp:anchor distT="0" distB="0" distL="114300" distR="114300" simplePos="0" relativeHeight="251806720" behindDoc="0" locked="0" layoutInCell="1" allowOverlap="1" wp14:anchorId="542D81B6" wp14:editId="70D60BCA">
                <wp:simplePos x="0" y="0"/>
                <wp:positionH relativeFrom="column">
                  <wp:posOffset>-48895</wp:posOffset>
                </wp:positionH>
                <wp:positionV relativeFrom="paragraph">
                  <wp:posOffset>45085</wp:posOffset>
                </wp:positionV>
                <wp:extent cx="4763135" cy="143510"/>
                <wp:effectExtent l="0" t="0" r="12065" b="8890"/>
                <wp:wrapTight wrapText="bothSides">
                  <wp:wrapPolygon edited="0">
                    <wp:start x="0" y="0"/>
                    <wp:lineTo x="0" y="19115"/>
                    <wp:lineTo x="21540" y="19115"/>
                    <wp:lineTo x="21540" y="0"/>
                    <wp:lineTo x="0" y="0"/>
                  </wp:wrapPolygon>
                </wp:wrapTight>
                <wp:docPr id="9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135" cy="143510"/>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3683892C" w14:textId="5BFC567B" w:rsidR="00F66692" w:rsidRPr="00B04410" w:rsidRDefault="00F66692" w:rsidP="00FF5649">
                            <w:pPr>
                              <w:pStyle w:val="Geenafstand"/>
                              <w:rPr>
                                <w:b/>
                                <w:sz w:val="20"/>
                              </w:rPr>
                            </w:pPr>
                            <w:r w:rsidRPr="00AE240B">
                              <w:rPr>
                                <w:rFonts w:ascii="Cambria" w:hAnsi="Cambria"/>
                                <w:b/>
                                <w:sz w:val="20"/>
                              </w:rPr>
                              <w:t xml:space="preserve">Figuur </w:t>
                            </w:r>
                            <w:r w:rsidRPr="00AE240B">
                              <w:rPr>
                                <w:rFonts w:ascii="Cambria" w:hAnsi="Cambria"/>
                                <w:b/>
                                <w:sz w:val="20"/>
                              </w:rPr>
                              <w:fldChar w:fldCharType="begin"/>
                            </w:r>
                            <w:r w:rsidRPr="00AE240B">
                              <w:rPr>
                                <w:rFonts w:ascii="Cambria" w:hAnsi="Cambria"/>
                                <w:b/>
                                <w:sz w:val="20"/>
                              </w:rPr>
                              <w:instrText xml:space="preserve"> SEQ Figuur \* ARABIC </w:instrText>
                            </w:r>
                            <w:r w:rsidRPr="00AE240B">
                              <w:rPr>
                                <w:rFonts w:ascii="Cambria" w:hAnsi="Cambria"/>
                                <w:b/>
                                <w:sz w:val="20"/>
                              </w:rPr>
                              <w:fldChar w:fldCharType="separate"/>
                            </w:r>
                            <w:r>
                              <w:rPr>
                                <w:rFonts w:ascii="Cambria" w:hAnsi="Cambria"/>
                                <w:b/>
                                <w:sz w:val="20"/>
                              </w:rPr>
                              <w:t>2</w:t>
                            </w:r>
                            <w:r w:rsidRPr="00AE240B">
                              <w:rPr>
                                <w:rFonts w:ascii="Cambria" w:hAnsi="Cambria"/>
                                <w:b/>
                                <w:sz w:val="20"/>
                              </w:rPr>
                              <w:fldChar w:fldCharType="end"/>
                            </w:r>
                            <w:r w:rsidRPr="00AE240B">
                              <w:rPr>
                                <w:rFonts w:ascii="Cambria" w:hAnsi="Cambria"/>
                                <w:b/>
                                <w:sz w:val="20"/>
                              </w:rPr>
                              <w:t xml:space="preserve">: Conceptueel model Hamilton en Chernev </w:t>
                            </w:r>
                            <w:sdt>
                              <w:sdtPr>
                                <w:rPr>
                                  <w:rFonts w:ascii="Cambria" w:hAnsi="Cambria"/>
                                  <w:b/>
                                  <w:sz w:val="20"/>
                                </w:rPr>
                                <w:id w:val="1141689436"/>
                                <w:citation/>
                              </w:sdtPr>
                              <w:sdtEndPr/>
                              <w:sdtContent>
                                <w:r w:rsidRPr="00AE240B">
                                  <w:rPr>
                                    <w:rFonts w:ascii="Cambria" w:hAnsi="Cambria"/>
                                    <w:b/>
                                    <w:sz w:val="20"/>
                                  </w:rPr>
                                  <w:fldChar w:fldCharType="begin"/>
                                </w:r>
                                <w:r w:rsidRPr="00AE240B">
                                  <w:rPr>
                                    <w:rFonts w:ascii="Cambria" w:hAnsi="Cambria"/>
                                    <w:b/>
                                    <w:sz w:val="20"/>
                                  </w:rPr>
                                  <w:instrText xml:space="preserve"> CITATION Ham13 \n  \t  \l 1043  </w:instrText>
                                </w:r>
                                <w:r w:rsidRPr="00AE240B">
                                  <w:rPr>
                                    <w:rFonts w:ascii="Cambria" w:hAnsi="Cambria"/>
                                    <w:b/>
                                    <w:sz w:val="20"/>
                                  </w:rPr>
                                  <w:fldChar w:fldCharType="separate"/>
                                </w:r>
                                <w:r w:rsidRPr="007B3F7D">
                                  <w:rPr>
                                    <w:rFonts w:ascii="Cambria" w:hAnsi="Cambria"/>
                                    <w:sz w:val="20"/>
                                  </w:rPr>
                                  <w:t>(2013)</w:t>
                                </w:r>
                                <w:r w:rsidRPr="00AE240B">
                                  <w:rPr>
                                    <w:rFonts w:ascii="Cambria" w:hAnsi="Cambria"/>
                                    <w:b/>
                                    <w:sz w:val="20"/>
                                  </w:rPr>
                                  <w:fldChar w:fldCharType="end"/>
                                </w:r>
                              </w:sdtContent>
                            </w:sdt>
                          </w:p>
                          <w:p w14:paraId="6F323925" w14:textId="77777777" w:rsidR="00F66692" w:rsidRDefault="00F66692" w:rsidP="00FF56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D81B6" id="Text Box 7" o:spid="_x0000_s1027" type="#_x0000_t202" style="position:absolute;margin-left:-3.85pt;margin-top:3.55pt;width:375.05pt;height:11.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" stroked="f">
                <v:textbox inset="0,0,0,0">
                  <w:txbxContent>
                    <w:p w14:paraId="3683892C" w14:textId="5BFC567B" w:rsidR="00F66692" w:rsidRPr="00B04410" w:rsidRDefault="00F66692" w:rsidP="00FF5649">
                      <w:pPr>
                        <w:pStyle w:val="Geenafstand"/>
                        <w:rPr>
                          <w:b/>
                          <w:sz w:val="20"/>
                        </w:rPr>
                      </w:pPr>
                      <w:r w:rsidRPr="00AE240B">
                        <w:rPr>
                          <w:rFonts w:ascii="Cambria" w:hAnsi="Cambria"/>
                          <w:b/>
                          <w:sz w:val="20"/>
                        </w:rPr>
                        <w:t xml:space="preserve">Figuur </w:t>
                      </w:r>
                      <w:r w:rsidRPr="00AE240B">
                        <w:rPr>
                          <w:rFonts w:ascii="Cambria" w:hAnsi="Cambria"/>
                          <w:b/>
                          <w:sz w:val="20"/>
                        </w:rPr>
                        <w:fldChar w:fldCharType="begin"/>
                      </w:r>
                      <w:r w:rsidRPr="00AE240B">
                        <w:rPr>
                          <w:rFonts w:ascii="Cambria" w:hAnsi="Cambria"/>
                          <w:b/>
                          <w:sz w:val="20"/>
                        </w:rPr>
                        <w:instrText xml:space="preserve"> SEQ Figuur \* ARABIC </w:instrText>
                      </w:r>
                      <w:r w:rsidRPr="00AE240B">
                        <w:rPr>
                          <w:rFonts w:ascii="Cambria" w:hAnsi="Cambria"/>
                          <w:b/>
                          <w:sz w:val="20"/>
                        </w:rPr>
                        <w:fldChar w:fldCharType="separate"/>
                      </w:r>
                      <w:r>
                        <w:rPr>
                          <w:rFonts w:ascii="Cambria" w:hAnsi="Cambria"/>
                          <w:b/>
                          <w:sz w:val="20"/>
                        </w:rPr>
                        <w:t>2</w:t>
                      </w:r>
                      <w:r w:rsidRPr="00AE240B">
                        <w:rPr>
                          <w:rFonts w:ascii="Cambria" w:hAnsi="Cambria"/>
                          <w:b/>
                          <w:sz w:val="20"/>
                        </w:rPr>
                        <w:fldChar w:fldCharType="end"/>
                      </w:r>
                      <w:r w:rsidRPr="00AE240B">
                        <w:rPr>
                          <w:rFonts w:ascii="Cambria" w:hAnsi="Cambria"/>
                          <w:b/>
                          <w:sz w:val="20"/>
                        </w:rPr>
                        <w:t xml:space="preserve">: Conceptueel model Hamilton en Chernev </w:t>
                      </w:r>
                      <w:sdt>
                        <w:sdtPr>
                          <w:rPr>
                            <w:rFonts w:ascii="Cambria" w:hAnsi="Cambria"/>
                            <w:b/>
                            <w:sz w:val="20"/>
                          </w:rPr>
                          <w:id w:val="1141689436"/>
                          <w:citation/>
                        </w:sdtPr>
                        <w:sdtContent>
                          <w:r w:rsidRPr="00AE240B">
                            <w:rPr>
                              <w:rFonts w:ascii="Cambria" w:hAnsi="Cambria"/>
                              <w:b/>
                              <w:sz w:val="20"/>
                            </w:rPr>
                            <w:fldChar w:fldCharType="begin"/>
                          </w:r>
                          <w:r w:rsidRPr="00AE240B">
                            <w:rPr>
                              <w:rFonts w:ascii="Cambria" w:hAnsi="Cambria"/>
                              <w:b/>
                              <w:sz w:val="20"/>
                            </w:rPr>
                            <w:instrText xml:space="preserve"> CITATION Ham13 \n  \t  \l 1043  </w:instrText>
                          </w:r>
                          <w:r w:rsidRPr="00AE240B">
                            <w:rPr>
                              <w:rFonts w:ascii="Cambria" w:hAnsi="Cambria"/>
                              <w:b/>
                              <w:sz w:val="20"/>
                            </w:rPr>
                            <w:fldChar w:fldCharType="separate"/>
                          </w:r>
                          <w:r w:rsidRPr="007B3F7D">
                            <w:rPr>
                              <w:rFonts w:ascii="Cambria" w:hAnsi="Cambria"/>
                              <w:sz w:val="20"/>
                            </w:rPr>
                            <w:t>(2013)</w:t>
                          </w:r>
                          <w:r w:rsidRPr="00AE240B">
                            <w:rPr>
                              <w:rFonts w:ascii="Cambria" w:hAnsi="Cambria"/>
                              <w:b/>
                              <w:sz w:val="20"/>
                            </w:rPr>
                            <w:fldChar w:fldCharType="end"/>
                          </w:r>
                        </w:sdtContent>
                      </w:sdt>
                    </w:p>
                    <w:p w14:paraId="6F323925" w14:textId="77777777" w:rsidR="00F66692" w:rsidRDefault="00F66692" w:rsidP="00FF5649"/>
                  </w:txbxContent>
                </v:textbox>
                <w10:wrap type="tight"/>
              </v:shape>
            </w:pict>
          </mc:Fallback>
        </mc:AlternateContent>
      </w:r>
    </w:p>
    <w:p w14:paraId="6372DBE1" w14:textId="77777777" w:rsidR="00FF5649" w:rsidRPr="00BC285D" w:rsidRDefault="00FF5649" w:rsidP="00FF5649">
      <w:pPr>
        <w:pStyle w:val="Geenafstand"/>
        <w:rPr>
          <w:rFonts w:ascii="Cambria" w:hAnsi="Cambria"/>
        </w:rPr>
      </w:pPr>
    </w:p>
    <w:p w14:paraId="486A39D4" w14:textId="77777777" w:rsidR="00FF5649" w:rsidRPr="00BC285D" w:rsidRDefault="00FF5649" w:rsidP="00FF5649">
      <w:pPr>
        <w:pStyle w:val="Geenafstand"/>
        <w:rPr>
          <w:rFonts w:ascii="Cambria" w:hAnsi="Cambria"/>
        </w:rPr>
      </w:pPr>
      <w:r w:rsidRPr="00BC285D">
        <w:rPr>
          <w:rFonts w:ascii="Cambria" w:hAnsi="Cambria"/>
        </w:rPr>
        <w:t xml:space="preserve">Hieronder zal de invloed van de aparte aspecten op het prijsimago toegelicht worden. </w:t>
      </w:r>
    </w:p>
    <w:p w14:paraId="2E3953DB" w14:textId="77777777" w:rsidR="00FF5649" w:rsidRPr="00BC285D" w:rsidRDefault="00FF5649" w:rsidP="00FF5649">
      <w:pPr>
        <w:pStyle w:val="Geenafstand"/>
        <w:rPr>
          <w:rFonts w:ascii="Cambria" w:hAnsi="Cambria"/>
        </w:rPr>
      </w:pPr>
    </w:p>
    <w:p w14:paraId="6852CA3A" w14:textId="77777777" w:rsidR="00FF5649" w:rsidRPr="00BC285D" w:rsidRDefault="00FF5649" w:rsidP="00FF5649">
      <w:pPr>
        <w:pStyle w:val="Geenafstand"/>
        <w:rPr>
          <w:rFonts w:ascii="Cambria" w:hAnsi="Cambria"/>
        </w:rPr>
      </w:pPr>
      <w:r w:rsidRPr="00BC285D">
        <w:rPr>
          <w:rFonts w:ascii="Cambria" w:hAnsi="Cambria"/>
        </w:rPr>
        <w:t xml:space="preserve">De prijsgerelateerde factoren: </w:t>
      </w:r>
    </w:p>
    <w:p w14:paraId="4B2512D3" w14:textId="77777777" w:rsidR="00FF5649" w:rsidRPr="00BC285D" w:rsidRDefault="00FF5649" w:rsidP="00FF5649">
      <w:pPr>
        <w:pStyle w:val="Geenafstand"/>
        <w:numPr>
          <w:ilvl w:val="0"/>
          <w:numId w:val="18"/>
        </w:numPr>
        <w:rPr>
          <w:rFonts w:ascii="Cambria" w:hAnsi="Cambria"/>
          <w:i/>
        </w:rPr>
      </w:pPr>
      <w:r w:rsidRPr="00BC285D">
        <w:rPr>
          <w:rFonts w:ascii="Cambria" w:hAnsi="Cambria"/>
          <w:i/>
        </w:rPr>
        <w:t>Spreiding tussen de prijzen van artikelen</w:t>
      </w:r>
    </w:p>
    <w:p w14:paraId="684FF6E0" w14:textId="77777777" w:rsidR="00FF5649" w:rsidRDefault="00FF5649" w:rsidP="00FF5649">
      <w:pPr>
        <w:pStyle w:val="Geenafstand"/>
        <w:ind w:left="720"/>
        <w:rPr>
          <w:rFonts w:ascii="Cambria" w:hAnsi="Cambria"/>
        </w:rPr>
      </w:pPr>
      <w:r w:rsidRPr="00BC285D">
        <w:rPr>
          <w:rFonts w:ascii="Cambria" w:hAnsi="Cambria"/>
        </w:rPr>
        <w:t xml:space="preserve">Het niveau waarin prijzen verschillen tussen productcategorieën is van invloed op het prijsimago. De consument is gevoeliger voor de spreiding van prijzen van productcategorieën dan voor het gemiddelde prijsniveau. Het prijsimago van één categorie kan van invloed zijn op het gedrag van de consument. Zodoende kan een consument bij verschillende winkels shoppen, aangezien de consument op voorhand aanneemt dat één retailer niet van elke productcategorie de goedkoopste prijs voert </w:t>
      </w:r>
      <w:sdt>
        <w:sdtPr>
          <w:rPr>
            <w:rFonts w:ascii="Cambria" w:hAnsi="Cambria"/>
          </w:rPr>
          <w:id w:val="2050907223"/>
          <w:citation/>
        </w:sdtPr>
        <w:sdtEndPr/>
        <w:sdtContent>
          <w:r w:rsidRPr="00BC285D">
            <w:rPr>
              <w:rFonts w:ascii="Cambria" w:hAnsi="Cambria"/>
            </w:rPr>
            <w:fldChar w:fldCharType="begin"/>
          </w:r>
          <w:r w:rsidRPr="00BC285D">
            <w:rPr>
              <w:rFonts w:ascii="Cambria" w:hAnsi="Cambria"/>
            </w:rPr>
            <w:instrText xml:space="preserve"> CITATION Fox05 \l 1043 </w:instrText>
          </w:r>
          <w:r w:rsidRPr="00BC285D">
            <w:rPr>
              <w:rFonts w:ascii="Cambria" w:hAnsi="Cambria"/>
            </w:rPr>
            <w:fldChar w:fldCharType="separate"/>
          </w:r>
          <w:r w:rsidRPr="007B3F7D">
            <w:rPr>
              <w:rFonts w:ascii="Cambria" w:hAnsi="Cambria"/>
            </w:rPr>
            <w:t>(Fox &amp; Hoch, 2005)</w:t>
          </w:r>
          <w:r w:rsidRPr="00BC285D">
            <w:rPr>
              <w:rFonts w:ascii="Cambria" w:hAnsi="Cambria"/>
            </w:rPr>
            <w:fldChar w:fldCharType="end"/>
          </w:r>
        </w:sdtContent>
      </w:sdt>
      <w:r w:rsidRPr="00BC285D">
        <w:rPr>
          <w:rFonts w:ascii="Cambria" w:hAnsi="Cambria"/>
        </w:rPr>
        <w:t>. Of de consument met het doel naar een retailer toegaat om een specifiek item te kopen, zal ook het prijsimago beïnvloeden.</w:t>
      </w:r>
    </w:p>
    <w:p w14:paraId="5EBEE17D" w14:textId="77777777" w:rsidR="00FF5649" w:rsidRPr="00BC285D" w:rsidRDefault="00FF5649" w:rsidP="00FF5649">
      <w:pPr>
        <w:pStyle w:val="Geenafstand"/>
        <w:ind w:left="720"/>
        <w:rPr>
          <w:rFonts w:ascii="Cambria" w:hAnsi="Cambria"/>
        </w:rPr>
      </w:pPr>
    </w:p>
    <w:p w14:paraId="5BDD6AC0" w14:textId="77777777" w:rsidR="00FF5649" w:rsidRPr="00BC285D" w:rsidRDefault="00FF5649" w:rsidP="00FF5649">
      <w:pPr>
        <w:pStyle w:val="Geenafstand"/>
        <w:numPr>
          <w:ilvl w:val="0"/>
          <w:numId w:val="18"/>
        </w:numPr>
        <w:rPr>
          <w:rFonts w:ascii="Cambria" w:hAnsi="Cambria"/>
          <w:i/>
        </w:rPr>
      </w:pPr>
      <w:r w:rsidRPr="00BC285D">
        <w:rPr>
          <w:rFonts w:ascii="Cambria" w:hAnsi="Cambria"/>
          <w:i/>
        </w:rPr>
        <w:t>Prijsdynamiek</w:t>
      </w:r>
    </w:p>
    <w:p w14:paraId="585528A2" w14:textId="77777777" w:rsidR="00FF5649" w:rsidRPr="00BC285D" w:rsidRDefault="00FF5649" w:rsidP="00FF5649">
      <w:pPr>
        <w:pStyle w:val="Geenafstand"/>
        <w:ind w:left="720"/>
        <w:rPr>
          <w:rFonts w:ascii="Cambria" w:hAnsi="Cambria"/>
          <w:i/>
        </w:rPr>
      </w:pPr>
      <w:r w:rsidRPr="00BC285D">
        <w:rPr>
          <w:rFonts w:ascii="Cambria" w:hAnsi="Cambria"/>
        </w:rPr>
        <w:t xml:space="preserve">Onder prijsdynamiek vallen kortingen, coupons en prijsaanpassingen. Veelal komen consumenten in aanraking met prijzen welke verschillen van het gemiddeld prijsniveau. Per retailer is het verschillend of de prijzen vooral statisch of dynamisch zijn. </w:t>
      </w:r>
    </w:p>
    <w:p w14:paraId="5604A35F" w14:textId="77777777" w:rsidR="00FF5649" w:rsidRPr="00BC285D" w:rsidRDefault="00FF5649" w:rsidP="00FF5649">
      <w:pPr>
        <w:pStyle w:val="Geenafstand"/>
        <w:ind w:left="720"/>
        <w:rPr>
          <w:rFonts w:ascii="Cambria" w:hAnsi="Cambria"/>
        </w:rPr>
      </w:pPr>
    </w:p>
    <w:p w14:paraId="0AFC4929" w14:textId="77777777" w:rsidR="00FF5649" w:rsidRPr="00BC285D" w:rsidRDefault="00FF5649" w:rsidP="00FF5649">
      <w:pPr>
        <w:pStyle w:val="Geenafstand"/>
        <w:ind w:left="720"/>
        <w:rPr>
          <w:rFonts w:ascii="Cambria" w:hAnsi="Cambria"/>
        </w:rPr>
      </w:pPr>
      <w:r w:rsidRPr="00BC285D">
        <w:rPr>
          <w:rFonts w:ascii="Cambria" w:hAnsi="Cambria"/>
        </w:rPr>
        <w:t>Een retailer kan ook verschillen in de prijskortingen, het is mogelijk om frequent lage kortingen te geven of minder frequent hoge kortingen. Frequent lage kortingen hebben meer invloed op een laag prijsimago</w:t>
      </w:r>
      <w:sdt>
        <w:sdtPr>
          <w:rPr>
            <w:rFonts w:ascii="Cambria" w:hAnsi="Cambria"/>
          </w:rPr>
          <w:id w:val="2050907224"/>
          <w:citation/>
        </w:sdtPr>
        <w:sdtEndPr/>
        <w:sdtContent>
          <w:r w:rsidRPr="00BC285D">
            <w:rPr>
              <w:rFonts w:ascii="Cambria" w:hAnsi="Cambria"/>
            </w:rPr>
            <w:fldChar w:fldCharType="begin"/>
          </w:r>
          <w:r w:rsidRPr="00BC285D">
            <w:rPr>
              <w:rFonts w:ascii="Cambria" w:hAnsi="Cambria"/>
            </w:rPr>
            <w:instrText xml:space="preserve"> CITATION Alb94 \l 1043 </w:instrText>
          </w:r>
          <w:r w:rsidRPr="00BC285D">
            <w:rPr>
              <w:rFonts w:ascii="Cambria" w:hAnsi="Cambria"/>
            </w:rPr>
            <w:fldChar w:fldCharType="separate"/>
          </w:r>
          <w:r>
            <w:rPr>
              <w:rFonts w:ascii="Cambria" w:hAnsi="Cambria"/>
            </w:rPr>
            <w:t xml:space="preserve"> </w:t>
          </w:r>
          <w:r w:rsidRPr="007B3F7D">
            <w:rPr>
              <w:rFonts w:ascii="Cambria" w:hAnsi="Cambria"/>
            </w:rPr>
            <w:t>(Alba, Broniarczyk, Shimp, &amp; Urbany, 1994)</w:t>
          </w:r>
          <w:r w:rsidRPr="00BC285D">
            <w:rPr>
              <w:rFonts w:ascii="Cambria" w:hAnsi="Cambria"/>
            </w:rPr>
            <w:fldChar w:fldCharType="end"/>
          </w:r>
        </w:sdtContent>
      </w:sdt>
      <w:r w:rsidRPr="00BC285D">
        <w:rPr>
          <w:rFonts w:ascii="Cambria" w:hAnsi="Cambria"/>
        </w:rPr>
        <w:t xml:space="preserve">. </w:t>
      </w:r>
    </w:p>
    <w:p w14:paraId="0B8F4E9D" w14:textId="77777777" w:rsidR="00FF5649" w:rsidRPr="00BC285D" w:rsidRDefault="00FF5649" w:rsidP="00FF5649">
      <w:pPr>
        <w:pStyle w:val="Geenafstand"/>
        <w:ind w:left="720"/>
        <w:rPr>
          <w:rFonts w:ascii="Cambria" w:hAnsi="Cambria"/>
        </w:rPr>
      </w:pPr>
    </w:p>
    <w:p w14:paraId="13C790AA" w14:textId="77777777" w:rsidR="00FF5649" w:rsidRPr="00BC285D" w:rsidRDefault="00FF5649" w:rsidP="00FF5649">
      <w:pPr>
        <w:pStyle w:val="Geenafstand"/>
        <w:numPr>
          <w:ilvl w:val="0"/>
          <w:numId w:val="18"/>
        </w:numPr>
        <w:rPr>
          <w:rFonts w:ascii="Cambria" w:hAnsi="Cambria"/>
          <w:i/>
        </w:rPr>
      </w:pPr>
      <w:r w:rsidRPr="00BC285D">
        <w:rPr>
          <w:rFonts w:ascii="Cambria" w:hAnsi="Cambria"/>
          <w:i/>
        </w:rPr>
        <w:t>Prijsgerelateerd beleid</w:t>
      </w:r>
    </w:p>
    <w:p w14:paraId="6A058300" w14:textId="77777777" w:rsidR="00FF5649" w:rsidRPr="00BC285D" w:rsidRDefault="00FF5649" w:rsidP="00FF5649">
      <w:pPr>
        <w:pStyle w:val="Geenafstand"/>
        <w:ind w:left="720"/>
        <w:rPr>
          <w:rFonts w:ascii="Cambria" w:hAnsi="Cambria"/>
        </w:rPr>
      </w:pPr>
      <w:r w:rsidRPr="00BC285D">
        <w:rPr>
          <w:rFonts w:ascii="Cambria" w:hAnsi="Cambria"/>
        </w:rPr>
        <w:t>Het prijsgerelateerde beleid kan ook invloed hebbe</w:t>
      </w:r>
      <w:r>
        <w:rPr>
          <w:rFonts w:ascii="Cambria" w:hAnsi="Cambria"/>
        </w:rPr>
        <w:t>n op het prijsimago. Wanneer er</w:t>
      </w:r>
      <w:r w:rsidRPr="00BC285D">
        <w:rPr>
          <w:rFonts w:ascii="Cambria" w:hAnsi="Cambria"/>
        </w:rPr>
        <w:t>over prijsgerelateer</w:t>
      </w:r>
      <w:r>
        <w:rPr>
          <w:rFonts w:ascii="Cambria" w:hAnsi="Cambria"/>
        </w:rPr>
        <w:t xml:space="preserve">d beleid gesproken wordt, worden </w:t>
      </w:r>
      <w:r w:rsidRPr="00BC285D">
        <w:rPr>
          <w:rFonts w:ascii="Cambria" w:hAnsi="Cambria"/>
        </w:rPr>
        <w:t>concurrerende prijsstrategieën bedoeld, de laagste prijsgarantie en betaalmogelijkheden.</w:t>
      </w:r>
    </w:p>
    <w:p w14:paraId="707F8E82" w14:textId="77777777" w:rsidR="00FF5649" w:rsidRPr="00BC285D" w:rsidRDefault="00FF5649" w:rsidP="00FF5649">
      <w:pPr>
        <w:pStyle w:val="Geenafstand"/>
        <w:ind w:left="720"/>
        <w:rPr>
          <w:rFonts w:ascii="Cambria" w:hAnsi="Cambria"/>
        </w:rPr>
      </w:pPr>
    </w:p>
    <w:p w14:paraId="688B0690" w14:textId="77777777" w:rsidR="00FF5649" w:rsidRPr="00BC285D" w:rsidRDefault="00FF5649" w:rsidP="00FF5649">
      <w:pPr>
        <w:pStyle w:val="Geenafstand"/>
        <w:numPr>
          <w:ilvl w:val="0"/>
          <w:numId w:val="18"/>
        </w:numPr>
        <w:rPr>
          <w:rFonts w:ascii="Cambria" w:hAnsi="Cambria"/>
          <w:i/>
        </w:rPr>
      </w:pPr>
      <w:r w:rsidRPr="00BC285D">
        <w:rPr>
          <w:rFonts w:ascii="Cambria" w:hAnsi="Cambria"/>
          <w:i/>
        </w:rPr>
        <w:t>Prijsgerelateerde communicatie</w:t>
      </w:r>
    </w:p>
    <w:p w14:paraId="3887AD89" w14:textId="77777777" w:rsidR="00FF5649" w:rsidRPr="00BC285D" w:rsidRDefault="00FF5649" w:rsidP="00FF5649">
      <w:pPr>
        <w:pStyle w:val="Geenafstand"/>
        <w:ind w:left="720"/>
        <w:rPr>
          <w:rFonts w:ascii="Cambria" w:hAnsi="Cambria"/>
        </w:rPr>
      </w:pPr>
      <w:r w:rsidRPr="00BC285D">
        <w:rPr>
          <w:rFonts w:ascii="Cambria" w:hAnsi="Cambria"/>
        </w:rPr>
        <w:t xml:space="preserve">Consumenten verzamelen prijsinformatie niet alleen via de fysieke winkel, maar ook via advertenties, social media en public relations activiteiten. Prijsgebaseerde advertenties spelen een grote rol in het prijsimago van een retailer </w:t>
      </w:r>
      <w:sdt>
        <w:sdtPr>
          <w:rPr>
            <w:rFonts w:ascii="Cambria" w:hAnsi="Cambria"/>
          </w:rPr>
          <w:id w:val="2050907225"/>
          <w:citation/>
        </w:sdtPr>
        <w:sdtEndPr/>
        <w:sdtContent>
          <w:r w:rsidRPr="00BC285D">
            <w:rPr>
              <w:rFonts w:ascii="Cambria" w:hAnsi="Cambria"/>
            </w:rPr>
            <w:fldChar w:fldCharType="begin"/>
          </w:r>
          <w:r>
            <w:rPr>
              <w:rFonts w:ascii="Cambria" w:hAnsi="Cambria"/>
            </w:rPr>
            <w:instrText xml:space="preserve">CITATION Com98 \l 1043 </w:instrText>
          </w:r>
          <w:r w:rsidRPr="00BC285D">
            <w:rPr>
              <w:rFonts w:ascii="Cambria" w:hAnsi="Cambria"/>
            </w:rPr>
            <w:fldChar w:fldCharType="separate"/>
          </w:r>
          <w:r w:rsidRPr="007B3F7D">
            <w:rPr>
              <w:rFonts w:ascii="Cambria" w:hAnsi="Cambria"/>
            </w:rPr>
            <w:t>(Compeau &amp; Grewal, 1998)</w:t>
          </w:r>
          <w:r w:rsidRPr="00BC285D">
            <w:rPr>
              <w:rFonts w:ascii="Cambria" w:hAnsi="Cambria"/>
            </w:rPr>
            <w:fldChar w:fldCharType="end"/>
          </w:r>
        </w:sdtContent>
      </w:sdt>
      <w:r w:rsidRPr="00BC285D">
        <w:rPr>
          <w:rFonts w:ascii="Cambria" w:hAnsi="Cambria"/>
        </w:rPr>
        <w:t>. De effectiviteit van prijs</w:t>
      </w:r>
      <w:r>
        <w:rPr>
          <w:rFonts w:ascii="Cambria" w:hAnsi="Cambria"/>
        </w:rPr>
        <w:t>gerelateerde advertenties hangt</w:t>
      </w:r>
      <w:r w:rsidRPr="00BC285D">
        <w:rPr>
          <w:rFonts w:ascii="Cambria" w:hAnsi="Cambria"/>
        </w:rPr>
        <w:t xml:space="preserve"> ook af van de reputatie van de consistentie van de retailer tussen advertentie en actuele prijzen </w:t>
      </w:r>
      <w:sdt>
        <w:sdtPr>
          <w:rPr>
            <w:rFonts w:ascii="Cambria" w:hAnsi="Cambria"/>
          </w:rPr>
          <w:id w:val="2050907226"/>
          <w:citation/>
        </w:sdtPr>
        <w:sdtEndPr/>
        <w:sdtContent>
          <w:r w:rsidRPr="00BC285D">
            <w:rPr>
              <w:rFonts w:ascii="Cambria" w:hAnsi="Cambria"/>
            </w:rPr>
            <w:fldChar w:fldCharType="begin"/>
          </w:r>
          <w:r w:rsidRPr="00BC285D">
            <w:rPr>
              <w:rFonts w:ascii="Cambria" w:hAnsi="Cambria"/>
            </w:rPr>
            <w:instrText xml:space="preserve"> CITATION Tad99 \l 1043 </w:instrText>
          </w:r>
          <w:r w:rsidRPr="00BC285D">
            <w:rPr>
              <w:rFonts w:ascii="Cambria" w:hAnsi="Cambria"/>
            </w:rPr>
            <w:fldChar w:fldCharType="separate"/>
          </w:r>
          <w:r w:rsidRPr="007B3F7D">
            <w:rPr>
              <w:rFonts w:ascii="Cambria" w:hAnsi="Cambria"/>
            </w:rPr>
            <w:t>(Tadalis, 1999)</w:t>
          </w:r>
          <w:r w:rsidRPr="00BC285D">
            <w:rPr>
              <w:rFonts w:ascii="Cambria" w:hAnsi="Cambria"/>
            </w:rPr>
            <w:fldChar w:fldCharType="end"/>
          </w:r>
        </w:sdtContent>
      </w:sdt>
      <w:r w:rsidRPr="00BC285D">
        <w:rPr>
          <w:rFonts w:ascii="Cambria" w:hAnsi="Cambria"/>
        </w:rPr>
        <w:t xml:space="preserve">. </w:t>
      </w:r>
    </w:p>
    <w:p w14:paraId="481937D6" w14:textId="77777777" w:rsidR="00FF5649" w:rsidRPr="00BC285D" w:rsidRDefault="00FF5649" w:rsidP="00FF5649">
      <w:pPr>
        <w:pStyle w:val="Geenafstand"/>
        <w:rPr>
          <w:rFonts w:ascii="Cambria" w:hAnsi="Cambria"/>
        </w:rPr>
      </w:pPr>
    </w:p>
    <w:p w14:paraId="0A7FE922" w14:textId="77777777" w:rsidR="00FF5649" w:rsidRPr="00BC285D" w:rsidRDefault="00FF5649" w:rsidP="00FF5649">
      <w:pPr>
        <w:pStyle w:val="Geenafstand"/>
        <w:rPr>
          <w:rFonts w:ascii="Cambria" w:hAnsi="Cambria"/>
        </w:rPr>
      </w:pPr>
      <w:r w:rsidRPr="00BC285D">
        <w:rPr>
          <w:rFonts w:ascii="Cambria" w:hAnsi="Cambria"/>
        </w:rPr>
        <w:t>Onder niet prijsgerelateerde factoren vallen:</w:t>
      </w:r>
    </w:p>
    <w:p w14:paraId="681F6F67" w14:textId="77777777" w:rsidR="00FF5649" w:rsidRPr="00BC285D" w:rsidRDefault="00FF5649" w:rsidP="00FF5649">
      <w:pPr>
        <w:pStyle w:val="Geenafstand"/>
        <w:numPr>
          <w:ilvl w:val="0"/>
          <w:numId w:val="20"/>
        </w:numPr>
        <w:rPr>
          <w:rFonts w:ascii="Cambria" w:hAnsi="Cambria"/>
          <w:i/>
        </w:rPr>
      </w:pPr>
      <w:r w:rsidRPr="00BC285D">
        <w:rPr>
          <w:rFonts w:ascii="Cambria" w:hAnsi="Cambria"/>
          <w:i/>
        </w:rPr>
        <w:t>Fysieke attributen</w:t>
      </w:r>
    </w:p>
    <w:p w14:paraId="1901A926" w14:textId="77777777" w:rsidR="00FF5649" w:rsidRPr="00BC285D" w:rsidRDefault="00FF5649" w:rsidP="00FF5649">
      <w:pPr>
        <w:pStyle w:val="Geenafstand"/>
        <w:ind w:left="720"/>
        <w:rPr>
          <w:rFonts w:ascii="Cambria" w:hAnsi="Cambria"/>
        </w:rPr>
      </w:pPr>
      <w:r w:rsidRPr="00BC285D">
        <w:rPr>
          <w:rFonts w:ascii="Cambria" w:hAnsi="Cambria"/>
        </w:rPr>
        <w:t xml:space="preserve">Veelal zijn fysieke karakteristieken invloedrijker op het prijsimago dan het prijsniveau </w:t>
      </w:r>
      <w:sdt>
        <w:sdtPr>
          <w:rPr>
            <w:rFonts w:ascii="Cambria" w:hAnsi="Cambria"/>
          </w:rPr>
          <w:id w:val="2050907228"/>
          <w:citation/>
        </w:sdtPr>
        <w:sdtEndPr/>
        <w:sdtContent>
          <w:r w:rsidRPr="00BC285D">
            <w:rPr>
              <w:rFonts w:ascii="Cambria" w:hAnsi="Cambria"/>
            </w:rPr>
            <w:fldChar w:fldCharType="begin"/>
          </w:r>
          <w:r>
            <w:rPr>
              <w:rFonts w:ascii="Cambria" w:hAnsi="Cambria"/>
            </w:rPr>
            <w:instrText xml:space="preserve">CITATION Bro69 \l 1043 </w:instrText>
          </w:r>
          <w:r w:rsidRPr="00BC285D">
            <w:rPr>
              <w:rFonts w:ascii="Cambria" w:hAnsi="Cambria"/>
            </w:rPr>
            <w:fldChar w:fldCharType="separate"/>
          </w:r>
          <w:r w:rsidRPr="007B3F7D">
            <w:rPr>
              <w:rFonts w:ascii="Cambria" w:hAnsi="Cambria"/>
            </w:rPr>
            <w:t>(Brown, 1969)</w:t>
          </w:r>
          <w:r w:rsidRPr="00BC285D">
            <w:rPr>
              <w:rFonts w:ascii="Cambria" w:hAnsi="Cambria"/>
            </w:rPr>
            <w:fldChar w:fldCharType="end"/>
          </w:r>
        </w:sdtContent>
      </w:sdt>
      <w:r w:rsidRPr="00BC285D">
        <w:rPr>
          <w:rFonts w:ascii="Cambria" w:hAnsi="Cambria"/>
        </w:rPr>
        <w:t xml:space="preserve">. Onder fysieke attributen kunnen het design en de grootte en locatie van de store verstaan worden. Retailers op een centrale locatie, met mooi interieur, meer comfort en aangename muziek staan in relatie met een hoog prijsimago (Baker et al., 2002). </w:t>
      </w:r>
    </w:p>
    <w:p w14:paraId="6FC2CB67" w14:textId="77777777" w:rsidR="00FF5649" w:rsidRPr="00BC285D" w:rsidRDefault="00FF5649" w:rsidP="00FF5649">
      <w:pPr>
        <w:pStyle w:val="Geenafstand"/>
        <w:rPr>
          <w:rFonts w:ascii="Cambria" w:hAnsi="Cambria"/>
        </w:rPr>
      </w:pPr>
    </w:p>
    <w:p w14:paraId="1F021BE4" w14:textId="77777777" w:rsidR="00FF5649" w:rsidRPr="00BC285D" w:rsidRDefault="00FF5649" w:rsidP="00FF5649">
      <w:pPr>
        <w:pStyle w:val="Geenafstand"/>
        <w:numPr>
          <w:ilvl w:val="0"/>
          <w:numId w:val="20"/>
        </w:numPr>
        <w:rPr>
          <w:rFonts w:ascii="Cambria" w:hAnsi="Cambria"/>
          <w:i/>
        </w:rPr>
      </w:pPr>
      <w:r w:rsidRPr="00BC285D">
        <w:rPr>
          <w:rFonts w:ascii="Cambria" w:hAnsi="Cambria"/>
          <w:i/>
        </w:rPr>
        <w:t>Assortiment</w:t>
      </w:r>
    </w:p>
    <w:p w14:paraId="2EF4BBD7" w14:textId="77777777" w:rsidR="00FF5649" w:rsidRPr="00BC285D" w:rsidRDefault="00FF5649" w:rsidP="00FF5649">
      <w:pPr>
        <w:pStyle w:val="Geenafstand"/>
        <w:ind w:left="720"/>
        <w:rPr>
          <w:rFonts w:ascii="Cambria" w:hAnsi="Cambria"/>
        </w:rPr>
      </w:pPr>
      <w:r w:rsidRPr="00BC285D">
        <w:rPr>
          <w:rFonts w:ascii="Cambria" w:hAnsi="Cambria"/>
        </w:rPr>
        <w:t xml:space="preserve">Het prijsimago van een retailer kan ook beïnvloed worden door het assortiment. Veelal gaat het dan om zaken als de grote en variëteit van het assortiment, de aanwezige voorraad en de uniciteit. Een retailer met een breder assortiment wordt geassocieerd met een lager prijsimago </w:t>
      </w:r>
      <w:sdt>
        <w:sdtPr>
          <w:rPr>
            <w:rFonts w:ascii="Cambria" w:hAnsi="Cambria"/>
          </w:rPr>
          <w:id w:val="2050907230"/>
          <w:citation/>
        </w:sdtPr>
        <w:sdtEndPr/>
        <w:sdtContent>
          <w:r w:rsidRPr="00BC285D">
            <w:rPr>
              <w:rFonts w:ascii="Cambria" w:hAnsi="Cambria"/>
            </w:rPr>
            <w:fldChar w:fldCharType="begin"/>
          </w:r>
          <w:r>
            <w:rPr>
              <w:rFonts w:ascii="Cambria" w:hAnsi="Cambria"/>
            </w:rPr>
            <w:instrText xml:space="preserve">CITATION Che09 \l 1043 </w:instrText>
          </w:r>
          <w:r w:rsidRPr="00BC285D">
            <w:rPr>
              <w:rFonts w:ascii="Cambria" w:hAnsi="Cambria"/>
            </w:rPr>
            <w:fldChar w:fldCharType="separate"/>
          </w:r>
          <w:r w:rsidRPr="007B3F7D">
            <w:rPr>
              <w:rFonts w:ascii="Cambria" w:hAnsi="Cambria"/>
            </w:rPr>
            <w:t>(Chernev &amp; Hamilton, 2009)</w:t>
          </w:r>
          <w:r w:rsidRPr="00BC285D">
            <w:rPr>
              <w:rFonts w:ascii="Cambria" w:hAnsi="Cambria"/>
            </w:rPr>
            <w:fldChar w:fldCharType="end"/>
          </w:r>
        </w:sdtContent>
      </w:sdt>
      <w:r w:rsidRPr="00BC285D">
        <w:rPr>
          <w:rFonts w:ascii="Cambria" w:hAnsi="Cambria"/>
        </w:rPr>
        <w:t xml:space="preserve">. </w:t>
      </w:r>
    </w:p>
    <w:p w14:paraId="7DD701EA" w14:textId="77777777" w:rsidR="00FF5649" w:rsidRPr="00BC285D" w:rsidRDefault="00FF5649" w:rsidP="00FF5649">
      <w:pPr>
        <w:pStyle w:val="Geenafstand"/>
        <w:ind w:left="720"/>
        <w:rPr>
          <w:rFonts w:ascii="Cambria" w:hAnsi="Cambria"/>
        </w:rPr>
      </w:pPr>
    </w:p>
    <w:p w14:paraId="3C7173E8" w14:textId="77777777" w:rsidR="00FF5649" w:rsidRPr="00BC285D" w:rsidRDefault="00FF5649" w:rsidP="00FF5649">
      <w:pPr>
        <w:pStyle w:val="Geenafstand"/>
        <w:numPr>
          <w:ilvl w:val="0"/>
          <w:numId w:val="19"/>
        </w:numPr>
        <w:rPr>
          <w:rFonts w:ascii="Cambria" w:hAnsi="Cambria"/>
          <w:i/>
        </w:rPr>
      </w:pPr>
      <w:r w:rsidRPr="00BC285D">
        <w:rPr>
          <w:rFonts w:ascii="Cambria" w:hAnsi="Cambria"/>
          <w:i/>
        </w:rPr>
        <w:t>Serviceniveau</w:t>
      </w:r>
    </w:p>
    <w:p w14:paraId="67785588" w14:textId="77777777" w:rsidR="00FF5649" w:rsidRDefault="00FF5649" w:rsidP="00FF5649">
      <w:pPr>
        <w:pStyle w:val="Geenafstand"/>
        <w:ind w:left="720"/>
        <w:rPr>
          <w:rFonts w:ascii="Cambria" w:hAnsi="Cambria"/>
        </w:rPr>
      </w:pPr>
      <w:r w:rsidRPr="00BC285D">
        <w:rPr>
          <w:rFonts w:ascii="Cambria" w:hAnsi="Cambria"/>
        </w:rPr>
        <w:t xml:space="preserve">Het serviceniveau dat retailers creëren, heeft een directe relatie met het prijsimago. Wanneer retailers betere service aanbieden, associëren consumenten dit met een hoger prijsimago. De redenering daarachter is dat een retailer hierbij investeert in het trainen van zijn werknemers en de verhouding tussen personeel en consument, dat uiteraard geld kost wat de retailer terug moet verdienen. </w:t>
      </w:r>
    </w:p>
    <w:p w14:paraId="0E7642D6" w14:textId="77777777" w:rsidR="00FF5649" w:rsidRPr="00BC285D" w:rsidRDefault="00FF5649" w:rsidP="00FF5649">
      <w:pPr>
        <w:pStyle w:val="Geenafstand"/>
        <w:rPr>
          <w:rFonts w:ascii="Cambria" w:hAnsi="Cambria"/>
        </w:rPr>
      </w:pPr>
    </w:p>
    <w:p w14:paraId="69EECBF4" w14:textId="77777777" w:rsidR="00FF5649" w:rsidRPr="00BC285D" w:rsidRDefault="00FF5649" w:rsidP="00FF5649">
      <w:pPr>
        <w:pStyle w:val="Geenafstand"/>
        <w:numPr>
          <w:ilvl w:val="0"/>
          <w:numId w:val="19"/>
        </w:numPr>
        <w:rPr>
          <w:rFonts w:ascii="Cambria" w:hAnsi="Cambria"/>
          <w:i/>
        </w:rPr>
      </w:pPr>
      <w:r w:rsidRPr="00BC285D">
        <w:rPr>
          <w:rFonts w:ascii="Cambria" w:hAnsi="Cambria"/>
          <w:i/>
        </w:rPr>
        <w:t>Niet prijsgerelateerd beleid</w:t>
      </w:r>
    </w:p>
    <w:p w14:paraId="09134309" w14:textId="77777777" w:rsidR="00FF5649" w:rsidRPr="00BC285D" w:rsidRDefault="00FF5649" w:rsidP="00FF5649">
      <w:pPr>
        <w:pStyle w:val="Geenafstand"/>
        <w:ind w:left="720"/>
        <w:rPr>
          <w:rFonts w:ascii="Cambria" w:hAnsi="Cambria"/>
        </w:rPr>
      </w:pPr>
      <w:r w:rsidRPr="00BC285D">
        <w:rPr>
          <w:rFonts w:ascii="Cambria" w:hAnsi="Cambria"/>
        </w:rPr>
        <w:t xml:space="preserve">Onder niet prijsgerelateerd beleid vallen onder andere het retourbeleid en de sociale verantwoordelijkheid. Hierbij worden hogere kosten geassocieerd met een hoger prijsimago. </w:t>
      </w:r>
    </w:p>
    <w:p w14:paraId="42FF5941" w14:textId="77777777" w:rsidR="00FF5649" w:rsidRPr="00BC285D" w:rsidRDefault="00FF5649" w:rsidP="00FF5649">
      <w:pPr>
        <w:pStyle w:val="Geenafstand"/>
        <w:rPr>
          <w:rFonts w:ascii="Cambria" w:hAnsi="Cambria"/>
        </w:rPr>
      </w:pPr>
    </w:p>
    <w:p w14:paraId="590FFA2A" w14:textId="77777777" w:rsidR="00FF5649" w:rsidRPr="00BC285D" w:rsidRDefault="00FF5649" w:rsidP="00FF5649">
      <w:pPr>
        <w:pStyle w:val="Geenafstand"/>
        <w:rPr>
          <w:rFonts w:ascii="Cambria" w:hAnsi="Cambria"/>
        </w:rPr>
      </w:pPr>
      <w:r w:rsidRPr="00BC285D">
        <w:rPr>
          <w:rFonts w:ascii="Cambria" w:hAnsi="Cambria"/>
        </w:rPr>
        <w:t xml:space="preserve">Het gemiddelde prijsniveau heeft betrekking op het prijsniveau van de retailer in vergelijking met het prijsniveau van de concurrent. Het gemiddelde prijsniveau heeft meer betrekking op actuele prijzen in plaats van de perceptie van de consument. Het gemiddeld prijsniveau is een </w:t>
      </w:r>
      <w:r w:rsidRPr="00BC285D">
        <w:rPr>
          <w:rFonts w:ascii="Cambria" w:hAnsi="Cambria"/>
        </w:rPr>
        <w:lastRenderedPageBreak/>
        <w:t xml:space="preserve">belangrijk factor bij het prijsimago aangezien hogere gemiddelde prijzen veelal lijden tot een hoger prijsimago onder de consument. Consumenten zijn gevoelig voor hoge gemiddelde prijzen bij het kiezen van een winkel </w:t>
      </w:r>
      <w:sdt>
        <w:sdtPr>
          <w:rPr>
            <w:rFonts w:ascii="Cambria" w:hAnsi="Cambria"/>
          </w:rPr>
          <w:id w:val="2050907227"/>
          <w:citation/>
        </w:sdtPr>
        <w:sdtEndPr/>
        <w:sdtContent>
          <w:r w:rsidRPr="00BC285D">
            <w:rPr>
              <w:rFonts w:ascii="Cambria" w:hAnsi="Cambria"/>
            </w:rPr>
            <w:fldChar w:fldCharType="begin"/>
          </w:r>
          <w:r w:rsidRPr="00BC285D">
            <w:rPr>
              <w:rFonts w:ascii="Cambria" w:hAnsi="Cambria"/>
            </w:rPr>
            <w:instrText xml:space="preserve"> CITATION Sin06 \l 1043 </w:instrText>
          </w:r>
          <w:r w:rsidRPr="00BC285D">
            <w:rPr>
              <w:rFonts w:ascii="Cambria" w:hAnsi="Cambria"/>
            </w:rPr>
            <w:fldChar w:fldCharType="separate"/>
          </w:r>
          <w:r w:rsidRPr="007B3F7D">
            <w:rPr>
              <w:rFonts w:ascii="Cambria" w:hAnsi="Cambria"/>
            </w:rPr>
            <w:t>(Singh, Hansen, &amp; Blattberg, 2006)</w:t>
          </w:r>
          <w:r w:rsidRPr="00BC285D">
            <w:rPr>
              <w:rFonts w:ascii="Cambria" w:hAnsi="Cambria"/>
            </w:rPr>
            <w:fldChar w:fldCharType="end"/>
          </w:r>
        </w:sdtContent>
      </w:sdt>
      <w:r w:rsidRPr="00BC285D">
        <w:rPr>
          <w:rFonts w:ascii="Cambria" w:hAnsi="Cambria"/>
        </w:rPr>
        <w:t xml:space="preserve">. </w:t>
      </w:r>
    </w:p>
    <w:p w14:paraId="54FCF825" w14:textId="77777777" w:rsidR="00FF5649" w:rsidRDefault="00FF5649" w:rsidP="00FF5649">
      <w:pPr>
        <w:pStyle w:val="Geenafstand"/>
        <w:rPr>
          <w:rFonts w:ascii="Cambria" w:hAnsi="Cambria"/>
        </w:rPr>
      </w:pPr>
    </w:p>
    <w:p w14:paraId="07C889F2" w14:textId="77777777" w:rsidR="00FF5649" w:rsidRPr="00BC285D" w:rsidRDefault="00FF5649" w:rsidP="00FF5649">
      <w:pPr>
        <w:pStyle w:val="Geenafstand"/>
        <w:rPr>
          <w:rFonts w:ascii="Cambria" w:hAnsi="Cambria"/>
        </w:rPr>
      </w:pPr>
      <w:r w:rsidRPr="00BC285D">
        <w:rPr>
          <w:rFonts w:ascii="Cambria" w:hAnsi="Cambria"/>
        </w:rPr>
        <w:t>Het prijsimago van een retailer is niet alle</w:t>
      </w:r>
      <w:r>
        <w:rPr>
          <w:rFonts w:ascii="Cambria" w:hAnsi="Cambria"/>
        </w:rPr>
        <w:t xml:space="preserve">en afhankelijk van de prijs gerelateerde factoren, </w:t>
      </w:r>
      <w:r w:rsidRPr="00BC285D">
        <w:rPr>
          <w:rFonts w:ascii="Cambria" w:hAnsi="Cambria"/>
        </w:rPr>
        <w:t>niet prijsgerelateerde factoren</w:t>
      </w:r>
      <w:r>
        <w:rPr>
          <w:rFonts w:ascii="Cambria" w:hAnsi="Cambria"/>
        </w:rPr>
        <w:t xml:space="preserve"> en het gemiddelde prijsniveau</w:t>
      </w:r>
      <w:r w:rsidRPr="00BC285D">
        <w:rPr>
          <w:rFonts w:ascii="Cambria" w:hAnsi="Cambria"/>
        </w:rPr>
        <w:t xml:space="preserve">, maar hangt ook af van de manier waarop consumenten de beschikbare informatie verwerken om een beeld te creëren van de algemene prijs. </w:t>
      </w:r>
    </w:p>
    <w:p w14:paraId="3360CEF9" w14:textId="77777777" w:rsidR="00FF5649" w:rsidRPr="00BC285D" w:rsidRDefault="00FF5649" w:rsidP="00FF5649">
      <w:pPr>
        <w:pStyle w:val="Geenafstand"/>
        <w:rPr>
          <w:rFonts w:ascii="Cambria" w:hAnsi="Cambria"/>
        </w:rPr>
      </w:pPr>
    </w:p>
    <w:p w14:paraId="23F0F9EE" w14:textId="77777777" w:rsidR="00FF5649" w:rsidRPr="00BC285D" w:rsidRDefault="00FF5649" w:rsidP="00FF5649">
      <w:pPr>
        <w:pStyle w:val="Geenafstand"/>
        <w:rPr>
          <w:rFonts w:ascii="Cambria" w:hAnsi="Cambria"/>
        </w:rPr>
      </w:pPr>
      <w:r w:rsidRPr="00BC285D">
        <w:rPr>
          <w:rFonts w:ascii="Cambria" w:hAnsi="Cambria"/>
        </w:rPr>
        <w:t>Onder consument gedreven factoren vallen:</w:t>
      </w:r>
    </w:p>
    <w:p w14:paraId="6EB0E045" w14:textId="77777777" w:rsidR="00FF5649" w:rsidRPr="00BC285D" w:rsidRDefault="00FF5649" w:rsidP="00FF5649">
      <w:pPr>
        <w:pStyle w:val="Geenafstand"/>
        <w:numPr>
          <w:ilvl w:val="0"/>
          <w:numId w:val="21"/>
        </w:numPr>
        <w:rPr>
          <w:rFonts w:ascii="Cambria" w:hAnsi="Cambria"/>
          <w:i/>
        </w:rPr>
      </w:pPr>
      <w:r w:rsidRPr="00BC285D">
        <w:rPr>
          <w:rFonts w:ascii="Cambria" w:hAnsi="Cambria"/>
          <w:i/>
        </w:rPr>
        <w:t>Karakteristieken consument</w:t>
      </w:r>
    </w:p>
    <w:p w14:paraId="1298BBD8" w14:textId="77777777" w:rsidR="00FF5649" w:rsidRPr="00BC285D" w:rsidRDefault="00FF5649" w:rsidP="00FF5649">
      <w:pPr>
        <w:pStyle w:val="Geenafstand"/>
        <w:ind w:left="720"/>
        <w:rPr>
          <w:rFonts w:ascii="Cambria" w:hAnsi="Cambria"/>
        </w:rPr>
      </w:pPr>
      <w:r w:rsidRPr="00BC285D">
        <w:rPr>
          <w:rFonts w:ascii="Cambria" w:hAnsi="Cambria"/>
        </w:rPr>
        <w:t xml:space="preserve">Onder de karakteristieken van een consument vallen prijssensitiviteit, informatieverwerkingsstijl en prijskennis. </w:t>
      </w:r>
    </w:p>
    <w:p w14:paraId="086AFBDA" w14:textId="77777777" w:rsidR="00FF5649" w:rsidRPr="00BC285D" w:rsidRDefault="00FF5649" w:rsidP="00FF5649">
      <w:pPr>
        <w:pStyle w:val="Geenafstand"/>
        <w:ind w:left="720"/>
        <w:rPr>
          <w:rFonts w:ascii="Cambria" w:hAnsi="Cambria"/>
        </w:rPr>
      </w:pPr>
    </w:p>
    <w:p w14:paraId="0B4C9E62" w14:textId="77777777" w:rsidR="00FF5649" w:rsidRPr="00BC285D" w:rsidRDefault="00FF5649" w:rsidP="00FF5649">
      <w:pPr>
        <w:pStyle w:val="Geenafstand"/>
        <w:ind w:left="720"/>
        <w:rPr>
          <w:rFonts w:ascii="Cambria" w:hAnsi="Cambria"/>
        </w:rPr>
      </w:pPr>
      <w:r w:rsidRPr="00BC285D">
        <w:rPr>
          <w:rFonts w:ascii="Cambria" w:hAnsi="Cambria"/>
        </w:rPr>
        <w:t xml:space="preserve">De prijssensitiviteit van een consument is de mate waarin de prijs van een artikel het besluitvormingsproces en aankoopgedrag van een consument beïnvloedt </w:t>
      </w:r>
      <w:sdt>
        <w:sdtPr>
          <w:rPr>
            <w:rFonts w:ascii="Cambria" w:hAnsi="Cambria"/>
          </w:rPr>
          <w:id w:val="2050907231"/>
          <w:citation/>
        </w:sdtPr>
        <w:sdtEndPr/>
        <w:sdtContent>
          <w:r w:rsidRPr="00BC285D">
            <w:rPr>
              <w:rFonts w:ascii="Cambria" w:hAnsi="Cambria"/>
            </w:rPr>
            <w:fldChar w:fldCharType="begin"/>
          </w:r>
          <w:r w:rsidRPr="00BC285D">
            <w:rPr>
              <w:rFonts w:ascii="Cambria" w:hAnsi="Cambria"/>
            </w:rPr>
            <w:instrText xml:space="preserve"> CITATION Kau95 \l 1043 </w:instrText>
          </w:r>
          <w:r w:rsidRPr="00BC285D">
            <w:rPr>
              <w:rFonts w:ascii="Cambria" w:hAnsi="Cambria"/>
            </w:rPr>
            <w:fldChar w:fldCharType="separate"/>
          </w:r>
          <w:r w:rsidRPr="007B3F7D">
            <w:rPr>
              <w:rFonts w:ascii="Cambria" w:hAnsi="Cambria"/>
            </w:rPr>
            <w:t>(Kaul &amp; Wittink, 1995)</w:t>
          </w:r>
          <w:r w:rsidRPr="00BC285D">
            <w:rPr>
              <w:rFonts w:ascii="Cambria" w:hAnsi="Cambria"/>
            </w:rPr>
            <w:fldChar w:fldCharType="end"/>
          </w:r>
        </w:sdtContent>
      </w:sdt>
      <w:r w:rsidRPr="00BC285D">
        <w:rPr>
          <w:rFonts w:ascii="Cambria" w:hAnsi="Cambria"/>
        </w:rPr>
        <w:t xml:space="preserve">. Prijssensitiviteit heeft invloed op welke informatie een consument tot zich neemt bij het vormen van het prijsimago. Consumenten welke meer prijssensitief zijn, zullen meer aandacht besteden aan prijzen tijdens hun aankoop. </w:t>
      </w:r>
    </w:p>
    <w:p w14:paraId="1564D452" w14:textId="77777777" w:rsidR="00FF5649" w:rsidRPr="00BC285D" w:rsidRDefault="00FF5649" w:rsidP="00FF5649">
      <w:pPr>
        <w:pStyle w:val="Geenafstand"/>
        <w:ind w:left="720"/>
        <w:rPr>
          <w:rFonts w:ascii="Cambria" w:hAnsi="Cambria"/>
        </w:rPr>
      </w:pPr>
    </w:p>
    <w:p w14:paraId="5832028A" w14:textId="77777777" w:rsidR="00FF5649" w:rsidRPr="00BC285D" w:rsidRDefault="00FF5649" w:rsidP="00FF5649">
      <w:pPr>
        <w:pStyle w:val="Geenafstand"/>
        <w:ind w:left="720"/>
        <w:rPr>
          <w:rFonts w:ascii="Cambria" w:hAnsi="Cambria"/>
        </w:rPr>
      </w:pPr>
      <w:r w:rsidRPr="00BC285D">
        <w:rPr>
          <w:rFonts w:ascii="Cambria" w:hAnsi="Cambria"/>
        </w:rPr>
        <w:t>Daarnaast kunnen consumenten de informatie over de prijs verschillend verwerken. De ene consument is gericht op het maken van een juiste beslissing, waarbij de andere consument vooral gericht is op het tevreden stellen van zichzelf. Zodoende zal de prijs een grotere invloed hebben op de ene consument in vergelijking met de andere consument.</w:t>
      </w:r>
    </w:p>
    <w:p w14:paraId="11983D2E" w14:textId="77777777" w:rsidR="00FF5649" w:rsidRPr="00BC285D" w:rsidRDefault="00FF5649" w:rsidP="00FF5649">
      <w:pPr>
        <w:pStyle w:val="Geenafstand"/>
        <w:ind w:left="720"/>
        <w:rPr>
          <w:rFonts w:ascii="Cambria" w:hAnsi="Cambria"/>
        </w:rPr>
      </w:pPr>
    </w:p>
    <w:p w14:paraId="186FC769" w14:textId="77777777" w:rsidR="00FF5649" w:rsidRPr="00BC285D" w:rsidRDefault="00FF5649" w:rsidP="00FF5649">
      <w:pPr>
        <w:pStyle w:val="Geenafstand"/>
        <w:ind w:left="720"/>
        <w:rPr>
          <w:rFonts w:ascii="Cambria" w:hAnsi="Cambria"/>
        </w:rPr>
      </w:pPr>
      <w:r w:rsidRPr="00BC285D">
        <w:rPr>
          <w:rFonts w:ascii="Cambria" w:hAnsi="Cambria"/>
        </w:rPr>
        <w:t xml:space="preserve">Consumenten welke bekend zijn met een retailer zullen minder focus leggen op de prijs dan consumenten welke niet bekend zijn met de retailer </w:t>
      </w:r>
      <w:sdt>
        <w:sdtPr>
          <w:rPr>
            <w:rFonts w:ascii="Cambria" w:hAnsi="Cambria"/>
          </w:rPr>
          <w:id w:val="2050907232"/>
          <w:citation/>
        </w:sdtPr>
        <w:sdtEndPr/>
        <w:sdtContent>
          <w:r w:rsidRPr="00BC285D">
            <w:rPr>
              <w:rFonts w:ascii="Cambria" w:hAnsi="Cambria"/>
            </w:rPr>
            <w:fldChar w:fldCharType="begin"/>
          </w:r>
          <w:r w:rsidRPr="00BC285D">
            <w:rPr>
              <w:rFonts w:ascii="Cambria" w:hAnsi="Cambria"/>
            </w:rPr>
            <w:instrText xml:space="preserve"> CITATION Mag05 \l 1043 </w:instrText>
          </w:r>
          <w:r w:rsidRPr="00BC285D">
            <w:rPr>
              <w:rFonts w:ascii="Cambria" w:hAnsi="Cambria"/>
            </w:rPr>
            <w:fldChar w:fldCharType="separate"/>
          </w:r>
          <w:r w:rsidRPr="007B3F7D">
            <w:rPr>
              <w:rFonts w:ascii="Cambria" w:hAnsi="Cambria"/>
            </w:rPr>
            <w:t>(Magi &amp; Julander, 2005)</w:t>
          </w:r>
          <w:r w:rsidRPr="00BC285D">
            <w:rPr>
              <w:rFonts w:ascii="Cambria" w:hAnsi="Cambria"/>
            </w:rPr>
            <w:fldChar w:fldCharType="end"/>
          </w:r>
        </w:sdtContent>
      </w:sdt>
      <w:r w:rsidRPr="00BC285D">
        <w:rPr>
          <w:rFonts w:ascii="Cambria" w:hAnsi="Cambria"/>
        </w:rPr>
        <w:t xml:space="preserve">. </w:t>
      </w:r>
    </w:p>
    <w:p w14:paraId="1341B561" w14:textId="77777777" w:rsidR="00FF5649" w:rsidRPr="00BC285D" w:rsidRDefault="00FF5649" w:rsidP="00FF5649">
      <w:pPr>
        <w:pStyle w:val="Geenafstand"/>
        <w:ind w:left="720"/>
        <w:rPr>
          <w:rFonts w:ascii="Cambria" w:hAnsi="Cambria"/>
        </w:rPr>
      </w:pPr>
    </w:p>
    <w:p w14:paraId="5AD8007C" w14:textId="77777777" w:rsidR="00FF5649" w:rsidRPr="00BC285D" w:rsidRDefault="00FF5649" w:rsidP="00FF5649">
      <w:pPr>
        <w:pStyle w:val="Geenafstand"/>
        <w:numPr>
          <w:ilvl w:val="0"/>
          <w:numId w:val="21"/>
        </w:numPr>
        <w:rPr>
          <w:rFonts w:ascii="Cambria" w:hAnsi="Cambria"/>
          <w:i/>
        </w:rPr>
      </w:pPr>
      <w:r w:rsidRPr="00BC285D">
        <w:rPr>
          <w:rFonts w:ascii="Cambria" w:hAnsi="Cambria"/>
          <w:i/>
        </w:rPr>
        <w:t>Situationele factoren</w:t>
      </w:r>
    </w:p>
    <w:p w14:paraId="2B97825E" w14:textId="77777777" w:rsidR="00FF5649" w:rsidRPr="00BC285D" w:rsidRDefault="00FF5649" w:rsidP="00FF5649">
      <w:pPr>
        <w:pStyle w:val="Geenafstand"/>
        <w:ind w:left="720"/>
        <w:rPr>
          <w:rFonts w:ascii="Cambria" w:hAnsi="Cambria"/>
        </w:rPr>
      </w:pPr>
      <w:r w:rsidRPr="00BC285D">
        <w:rPr>
          <w:rFonts w:ascii="Cambria" w:hAnsi="Cambria"/>
        </w:rPr>
        <w:t xml:space="preserve">De ervaring van de consument beïnvloedt het prijsimago van de retailer. Hierbij spelen de situationele factoren een grote rol. Onder situationele factoren vallen het financieel risico van de aankoop, tijdsdruk en de mogelijkheid om gebruik te maken van cognitieve middelen. </w:t>
      </w:r>
    </w:p>
    <w:p w14:paraId="6E712A82" w14:textId="77777777" w:rsidR="00FF5649" w:rsidRPr="00BC285D" w:rsidRDefault="00FF5649" w:rsidP="00FF5649">
      <w:pPr>
        <w:pStyle w:val="Geenafstand"/>
        <w:ind w:left="720"/>
        <w:rPr>
          <w:rFonts w:ascii="Cambria" w:hAnsi="Cambria"/>
        </w:rPr>
      </w:pPr>
    </w:p>
    <w:p w14:paraId="0678BFAE" w14:textId="77777777" w:rsidR="00FF5649" w:rsidRPr="00BC285D" w:rsidRDefault="00FF5649" w:rsidP="00FF5649">
      <w:pPr>
        <w:pStyle w:val="Geenafstand"/>
        <w:ind w:left="720"/>
        <w:rPr>
          <w:rFonts w:ascii="Cambria" w:hAnsi="Cambria"/>
        </w:rPr>
      </w:pPr>
      <w:r w:rsidRPr="00BC285D">
        <w:rPr>
          <w:rFonts w:ascii="Cambria" w:hAnsi="Cambria"/>
        </w:rPr>
        <w:t xml:space="preserve">Het financieel risico van een aankoop is een belangrijke factor bij het prijsimago. Dit heeft invloed op de prijzen welke blootgesteld worden aan de consument in een winkel en hoe zwaar een consument deze prijzen weegt bij de algemene indruk </w:t>
      </w:r>
      <w:sdt>
        <w:sdtPr>
          <w:rPr>
            <w:rFonts w:ascii="Cambria" w:hAnsi="Cambria"/>
          </w:rPr>
          <w:id w:val="2050907233"/>
          <w:citation/>
        </w:sdtPr>
        <w:sdtEndPr/>
        <w:sdtContent>
          <w:r w:rsidRPr="00BC285D">
            <w:rPr>
              <w:rFonts w:ascii="Cambria" w:hAnsi="Cambria"/>
            </w:rPr>
            <w:fldChar w:fldCharType="begin"/>
          </w:r>
          <w:r w:rsidRPr="00BC285D">
            <w:rPr>
              <w:rFonts w:ascii="Cambria" w:hAnsi="Cambria"/>
            </w:rPr>
            <w:instrText xml:space="preserve"> CITATION Ham13 \l 1043 </w:instrText>
          </w:r>
          <w:r w:rsidRPr="00BC285D">
            <w:rPr>
              <w:rFonts w:ascii="Cambria" w:hAnsi="Cambria"/>
            </w:rPr>
            <w:fldChar w:fldCharType="separate"/>
          </w:r>
          <w:r w:rsidRPr="007B3F7D">
            <w:rPr>
              <w:rFonts w:ascii="Cambria" w:hAnsi="Cambria"/>
            </w:rPr>
            <w:t>(Hamilton &amp; Chernev, 2013)</w:t>
          </w:r>
          <w:r w:rsidRPr="00BC285D">
            <w:rPr>
              <w:rFonts w:ascii="Cambria" w:hAnsi="Cambria"/>
            </w:rPr>
            <w:fldChar w:fldCharType="end"/>
          </w:r>
        </w:sdtContent>
      </w:sdt>
      <w:r w:rsidRPr="00BC285D">
        <w:rPr>
          <w:rFonts w:ascii="Cambria" w:hAnsi="Cambria"/>
        </w:rPr>
        <w:t xml:space="preserve">. </w:t>
      </w:r>
    </w:p>
    <w:p w14:paraId="615E32D4" w14:textId="77777777" w:rsidR="00FF5649" w:rsidRPr="00BC285D" w:rsidRDefault="00FF5649" w:rsidP="00FF5649">
      <w:pPr>
        <w:pStyle w:val="Geenafstand"/>
        <w:ind w:left="720"/>
        <w:rPr>
          <w:rFonts w:ascii="Cambria" w:hAnsi="Cambria"/>
        </w:rPr>
      </w:pPr>
    </w:p>
    <w:p w14:paraId="75D0C6D4" w14:textId="77777777" w:rsidR="00FF5649" w:rsidRPr="00BC285D" w:rsidRDefault="00FF5649" w:rsidP="00FF5649">
      <w:pPr>
        <w:pStyle w:val="Geenafstand"/>
        <w:ind w:left="720"/>
        <w:rPr>
          <w:rFonts w:ascii="Cambria" w:hAnsi="Cambria"/>
        </w:rPr>
      </w:pPr>
      <w:r w:rsidRPr="00BC285D">
        <w:rPr>
          <w:rFonts w:ascii="Cambria" w:hAnsi="Cambria"/>
        </w:rPr>
        <w:t xml:space="preserve">Wanneer een consument weinig tijd heeft, zal hij eerder terugvallen op eerder gemaakte keuzes. Hierbij spelen niet prijsgerelateerde factoren een grote rol. Een consument zal bij weinig tijd, geen aandacht besteden aan het toevoegen van nieuwe keuzes bij het besluitvormingsproces </w:t>
      </w:r>
      <w:sdt>
        <w:sdtPr>
          <w:rPr>
            <w:rFonts w:ascii="Cambria" w:hAnsi="Cambria"/>
          </w:rPr>
          <w:id w:val="2050907234"/>
          <w:citation/>
        </w:sdtPr>
        <w:sdtEndPr/>
        <w:sdtContent>
          <w:r w:rsidRPr="00BC285D">
            <w:rPr>
              <w:rFonts w:ascii="Cambria" w:hAnsi="Cambria"/>
            </w:rPr>
            <w:fldChar w:fldCharType="begin"/>
          </w:r>
          <w:r w:rsidRPr="00BC285D">
            <w:rPr>
              <w:rFonts w:ascii="Cambria" w:hAnsi="Cambria"/>
            </w:rPr>
            <w:instrText xml:space="preserve"> CITATION Cha80 \l 1043 </w:instrText>
          </w:r>
          <w:r w:rsidRPr="00BC285D">
            <w:rPr>
              <w:rFonts w:ascii="Cambria" w:hAnsi="Cambria"/>
            </w:rPr>
            <w:fldChar w:fldCharType="separate"/>
          </w:r>
          <w:r w:rsidRPr="007B3F7D">
            <w:rPr>
              <w:rFonts w:ascii="Cambria" w:hAnsi="Cambria"/>
            </w:rPr>
            <w:t>(Chaiken, 1980)</w:t>
          </w:r>
          <w:r w:rsidRPr="00BC285D">
            <w:rPr>
              <w:rFonts w:ascii="Cambria" w:hAnsi="Cambria"/>
            </w:rPr>
            <w:fldChar w:fldCharType="end"/>
          </w:r>
        </w:sdtContent>
      </w:sdt>
      <w:r w:rsidRPr="00BC285D">
        <w:rPr>
          <w:rFonts w:ascii="Cambria" w:hAnsi="Cambria"/>
        </w:rPr>
        <w:t xml:space="preserve">. </w:t>
      </w:r>
    </w:p>
    <w:p w14:paraId="6568AEB8" w14:textId="77777777" w:rsidR="00FF5649" w:rsidRPr="00BC285D" w:rsidRDefault="00FF5649" w:rsidP="00FF5649">
      <w:pPr>
        <w:pStyle w:val="Geenafstand"/>
        <w:ind w:left="720"/>
        <w:rPr>
          <w:rFonts w:ascii="Cambria" w:hAnsi="Cambria"/>
        </w:rPr>
      </w:pPr>
    </w:p>
    <w:p w14:paraId="7C03C4D9" w14:textId="77777777" w:rsidR="00FF5649" w:rsidRPr="00BC285D" w:rsidRDefault="00FF5649" w:rsidP="00FF5649">
      <w:pPr>
        <w:pStyle w:val="Geenafstand"/>
        <w:ind w:left="720"/>
        <w:rPr>
          <w:rFonts w:ascii="Cambria" w:hAnsi="Cambria"/>
        </w:rPr>
      </w:pPr>
      <w:r w:rsidRPr="00BC285D">
        <w:rPr>
          <w:rFonts w:ascii="Cambria" w:hAnsi="Cambria"/>
        </w:rPr>
        <w:t xml:space="preserve">Consumenten welke gebruik maken van cognitieve middelen zullen meer beïnvloed worden door niet prijsgerelateerde factoren bij de vorming van het prijsimago </w:t>
      </w:r>
      <w:sdt>
        <w:sdtPr>
          <w:rPr>
            <w:rFonts w:ascii="Cambria" w:hAnsi="Cambria"/>
          </w:rPr>
          <w:id w:val="674616113"/>
          <w:citation/>
        </w:sdtPr>
        <w:sdtEndPr/>
        <w:sdtContent>
          <w:r w:rsidRPr="00BC285D">
            <w:rPr>
              <w:rFonts w:ascii="Cambria" w:hAnsi="Cambria"/>
            </w:rPr>
            <w:fldChar w:fldCharType="begin"/>
          </w:r>
          <w:r w:rsidRPr="00BC285D">
            <w:rPr>
              <w:rFonts w:ascii="Cambria" w:hAnsi="Cambria"/>
            </w:rPr>
            <w:instrText xml:space="preserve"> CITATION Ham13 \l 1043 </w:instrText>
          </w:r>
          <w:r w:rsidRPr="00BC285D">
            <w:rPr>
              <w:rFonts w:ascii="Cambria" w:hAnsi="Cambria"/>
            </w:rPr>
            <w:fldChar w:fldCharType="separate"/>
          </w:r>
          <w:r w:rsidRPr="007B3F7D">
            <w:rPr>
              <w:rFonts w:ascii="Cambria" w:hAnsi="Cambria"/>
            </w:rPr>
            <w:t>(Hamilton &amp; Chernev, 2013)</w:t>
          </w:r>
          <w:r w:rsidRPr="00BC285D">
            <w:rPr>
              <w:rFonts w:ascii="Cambria" w:hAnsi="Cambria"/>
            </w:rPr>
            <w:fldChar w:fldCharType="end"/>
          </w:r>
        </w:sdtContent>
      </w:sdt>
      <w:r w:rsidRPr="00BC285D">
        <w:rPr>
          <w:rFonts w:ascii="Cambria" w:hAnsi="Cambria"/>
        </w:rPr>
        <w:t xml:space="preserve">. Cognitieve middelen hebben te maken met de verwerking van informatie in de hersenen van een consument. </w:t>
      </w:r>
    </w:p>
    <w:p w14:paraId="37A3AA46" w14:textId="77777777" w:rsidR="00FF5649" w:rsidRPr="00BC285D" w:rsidRDefault="00FF5649" w:rsidP="00FF5649">
      <w:pPr>
        <w:pStyle w:val="Geenafstand"/>
        <w:rPr>
          <w:rFonts w:ascii="Cambria" w:hAnsi="Cambria"/>
        </w:rPr>
      </w:pPr>
    </w:p>
    <w:p w14:paraId="1CC81992" w14:textId="77777777" w:rsidR="00FF5649" w:rsidRPr="00BC285D" w:rsidRDefault="00FF5649" w:rsidP="00FF5649">
      <w:pPr>
        <w:pStyle w:val="Geenafstand"/>
        <w:rPr>
          <w:rFonts w:ascii="Cambria" w:hAnsi="Cambria"/>
        </w:rPr>
      </w:pPr>
      <w:r w:rsidRPr="00BC285D">
        <w:rPr>
          <w:rFonts w:ascii="Cambria" w:hAnsi="Cambria"/>
        </w:rPr>
        <w:t xml:space="preserve">Hamilton en Chernev stellen dat het prijsimago van een retailer het gedrag van de consument op verschillende manier kan beïnvloeden. </w:t>
      </w:r>
      <w:r>
        <w:rPr>
          <w:rFonts w:ascii="Cambria" w:hAnsi="Cambria"/>
        </w:rPr>
        <w:t>Dat</w:t>
      </w:r>
      <w:r w:rsidRPr="00BC285D">
        <w:rPr>
          <w:rFonts w:ascii="Cambria" w:hAnsi="Cambria"/>
        </w:rPr>
        <w:t xml:space="preserve"> zijn:</w:t>
      </w:r>
    </w:p>
    <w:p w14:paraId="4389BD39" w14:textId="77777777" w:rsidR="00FF5649" w:rsidRPr="00BC285D" w:rsidRDefault="00FF5649" w:rsidP="00FF5649">
      <w:pPr>
        <w:pStyle w:val="Geenafstand"/>
        <w:numPr>
          <w:ilvl w:val="0"/>
          <w:numId w:val="22"/>
        </w:numPr>
        <w:rPr>
          <w:rFonts w:ascii="Cambria" w:hAnsi="Cambria"/>
        </w:rPr>
      </w:pPr>
      <w:r w:rsidRPr="00BC285D">
        <w:rPr>
          <w:rFonts w:ascii="Cambria" w:hAnsi="Cambria"/>
        </w:rPr>
        <w:t>De manier waarop de consument prijzen evalueert van individuele items;</w:t>
      </w:r>
    </w:p>
    <w:p w14:paraId="162CFC9D" w14:textId="77777777" w:rsidR="00FF5649" w:rsidRPr="00BC285D" w:rsidRDefault="00FF5649" w:rsidP="00FF5649">
      <w:pPr>
        <w:pStyle w:val="Geenafstand"/>
        <w:numPr>
          <w:ilvl w:val="0"/>
          <w:numId w:val="22"/>
        </w:numPr>
        <w:rPr>
          <w:rFonts w:ascii="Cambria" w:hAnsi="Cambria"/>
        </w:rPr>
      </w:pPr>
      <w:r w:rsidRPr="00BC285D">
        <w:rPr>
          <w:rFonts w:ascii="Cambria" w:hAnsi="Cambria"/>
        </w:rPr>
        <w:t>De perceptie van de consument op de eerlijkheid van de prijzen van de retailer;</w:t>
      </w:r>
    </w:p>
    <w:p w14:paraId="56E3E2C2" w14:textId="77777777" w:rsidR="00FF5649" w:rsidRPr="00BC285D" w:rsidRDefault="00FF5649" w:rsidP="00FF5649">
      <w:pPr>
        <w:pStyle w:val="Geenafstand"/>
        <w:numPr>
          <w:ilvl w:val="0"/>
          <w:numId w:val="22"/>
        </w:numPr>
        <w:rPr>
          <w:rFonts w:ascii="Cambria" w:hAnsi="Cambria"/>
        </w:rPr>
      </w:pPr>
      <w:r w:rsidRPr="00BC285D">
        <w:rPr>
          <w:rFonts w:ascii="Cambria" w:hAnsi="Cambria"/>
        </w:rPr>
        <w:lastRenderedPageBreak/>
        <w:t>De keuze van de consument voor een specifieke retailer;</w:t>
      </w:r>
    </w:p>
    <w:p w14:paraId="7F7F1081" w14:textId="77777777" w:rsidR="00FF5649" w:rsidRPr="00BC285D" w:rsidRDefault="00FF5649" w:rsidP="00FF5649">
      <w:pPr>
        <w:pStyle w:val="Geenafstand"/>
        <w:numPr>
          <w:ilvl w:val="0"/>
          <w:numId w:val="22"/>
        </w:numPr>
        <w:rPr>
          <w:rFonts w:ascii="Cambria" w:hAnsi="Cambria"/>
        </w:rPr>
      </w:pPr>
      <w:r w:rsidRPr="00BC285D">
        <w:rPr>
          <w:rFonts w:ascii="Cambria" w:hAnsi="Cambria"/>
        </w:rPr>
        <w:t>De voorkeur van een consument om een specifiek item bij een specifieke retailer te kopen;</w:t>
      </w:r>
    </w:p>
    <w:p w14:paraId="48A91182" w14:textId="77777777" w:rsidR="00FF5649" w:rsidRPr="00BC285D" w:rsidRDefault="00FF5649" w:rsidP="00FF5649">
      <w:pPr>
        <w:pStyle w:val="Geenafstand"/>
        <w:numPr>
          <w:ilvl w:val="0"/>
          <w:numId w:val="22"/>
        </w:numPr>
        <w:rPr>
          <w:rFonts w:ascii="Cambria" w:hAnsi="Cambria"/>
        </w:rPr>
      </w:pPr>
      <w:r w:rsidRPr="00BC285D">
        <w:rPr>
          <w:rFonts w:ascii="Cambria" w:hAnsi="Cambria"/>
        </w:rPr>
        <w:t xml:space="preserve">De kwantiteit van het aantal items dat een consument koopt. </w:t>
      </w:r>
    </w:p>
    <w:p w14:paraId="191190C1" w14:textId="77777777" w:rsidR="00FF5649" w:rsidRPr="00BC285D" w:rsidRDefault="00FF5649" w:rsidP="00FF5649">
      <w:pPr>
        <w:pStyle w:val="Geenafstand"/>
        <w:rPr>
          <w:rFonts w:ascii="Cambria" w:hAnsi="Cambria"/>
        </w:rPr>
      </w:pPr>
    </w:p>
    <w:p w14:paraId="51EAFE80" w14:textId="77777777" w:rsidR="00FF5649" w:rsidRPr="00BC285D" w:rsidRDefault="00FF5649" w:rsidP="00FF5649">
      <w:pPr>
        <w:pStyle w:val="Geenafstand"/>
        <w:rPr>
          <w:rFonts w:ascii="Cambria" w:hAnsi="Cambria"/>
        </w:rPr>
      </w:pPr>
      <w:r w:rsidRPr="00BC285D">
        <w:rPr>
          <w:rFonts w:ascii="Cambria" w:hAnsi="Cambria"/>
        </w:rPr>
        <w:t xml:space="preserve">Het prijsimago kan de evaluatie van prijzen van aparte items op twee manieren beïnvloeden. Ten eerste kan dezelfde prijs bij een laag prijsimago retailer anders ervaren worden dan bij een hoog prijsimago retailer. Ten tweede past de consument zijn referentieprijs aan, aan de hand van het prijsimago. Of de consument een prijs waardig vindt of niet, is afhankelijk van het prijsimago. </w:t>
      </w:r>
    </w:p>
    <w:p w14:paraId="3F324BCB" w14:textId="77777777" w:rsidR="00FF5649" w:rsidRPr="00BC285D" w:rsidRDefault="00FF5649" w:rsidP="00FF5649">
      <w:pPr>
        <w:pStyle w:val="Geenafstand"/>
        <w:rPr>
          <w:rFonts w:ascii="Cambria" w:hAnsi="Cambria"/>
        </w:rPr>
      </w:pPr>
    </w:p>
    <w:p w14:paraId="079275AE" w14:textId="77777777" w:rsidR="00FF5649" w:rsidRPr="00BC285D" w:rsidRDefault="00FF5649" w:rsidP="00FF5649">
      <w:pPr>
        <w:pStyle w:val="Geenafstand"/>
        <w:rPr>
          <w:rFonts w:ascii="Cambria" w:hAnsi="Cambria"/>
        </w:rPr>
      </w:pPr>
      <w:r w:rsidRPr="00BC285D">
        <w:rPr>
          <w:rFonts w:ascii="Cambria" w:hAnsi="Cambria"/>
        </w:rPr>
        <w:t xml:space="preserve">Prijsimago speelt een grote rol bij het kiezen van een retailer. Consumenten welke bewust zijn van hun geld, zullen sneller voor een retailer met een laag prijsimago gaan dan voor een retailer met een hoog prijsimago. De consument moet het gevoel hebben dat hij of zij een goede keuze maakt met zijn aankoop en dat hij nergens anders een betere deal kan vinden. Per consument is verschillend wat maakt dat hij weet dat hij een goede deal heeft afgesloten. </w:t>
      </w:r>
    </w:p>
    <w:p w14:paraId="18B939E7" w14:textId="77777777" w:rsidR="00FF5649" w:rsidRPr="00BC285D" w:rsidRDefault="00FF5649" w:rsidP="00FF5649">
      <w:pPr>
        <w:pStyle w:val="Geenafstand"/>
        <w:rPr>
          <w:rFonts w:ascii="Cambria" w:hAnsi="Cambria"/>
          <w:b/>
        </w:rPr>
      </w:pPr>
    </w:p>
    <w:p w14:paraId="14EF1469" w14:textId="77777777" w:rsidR="00FF5649" w:rsidRPr="00BC285D" w:rsidRDefault="00FF5649" w:rsidP="00FF5649">
      <w:pPr>
        <w:pStyle w:val="Geenafstand"/>
        <w:rPr>
          <w:rFonts w:ascii="Cambria" w:hAnsi="Cambria"/>
          <w:b/>
        </w:rPr>
      </w:pPr>
      <w:r w:rsidRPr="00BC285D">
        <w:rPr>
          <w:rFonts w:ascii="Cambria" w:hAnsi="Cambria"/>
          <w:b/>
        </w:rPr>
        <w:t xml:space="preserve">Prijsperceptie </w:t>
      </w:r>
    </w:p>
    <w:p w14:paraId="32EEAA2E" w14:textId="77777777" w:rsidR="00FF5649" w:rsidRPr="00BC285D" w:rsidRDefault="00FF5649" w:rsidP="00FF5649">
      <w:pPr>
        <w:pStyle w:val="Geenafstand"/>
        <w:rPr>
          <w:rFonts w:ascii="Cambria" w:hAnsi="Cambria"/>
        </w:rPr>
      </w:pPr>
      <w:r w:rsidRPr="00BC285D">
        <w:rPr>
          <w:rFonts w:ascii="Cambria" w:hAnsi="Cambria"/>
        </w:rPr>
        <w:t xml:space="preserve">Prijsperceptie draait om de perceptie van de klant op de prijs van individuele artikelen van een retailer. Prijsperceptie staat in relatie met klantkenmerken van het model van Hamilton en Chernev </w:t>
      </w:r>
      <w:sdt>
        <w:sdtPr>
          <w:rPr>
            <w:rFonts w:ascii="Cambria" w:hAnsi="Cambria"/>
          </w:rPr>
          <w:id w:val="955757623"/>
          <w:citation/>
        </w:sdtPr>
        <w:sdtEndPr/>
        <w:sdtContent>
          <w:r w:rsidRPr="00BC285D">
            <w:rPr>
              <w:rFonts w:ascii="Cambria" w:hAnsi="Cambria"/>
            </w:rPr>
            <w:fldChar w:fldCharType="begin"/>
          </w:r>
          <w:r w:rsidRPr="00BC285D">
            <w:rPr>
              <w:rFonts w:ascii="Cambria" w:hAnsi="Cambria"/>
            </w:rPr>
            <w:instrText xml:space="preserve">CITATION Ham13 \n  \t  \l 1043 </w:instrText>
          </w:r>
          <w:r w:rsidRPr="00BC285D">
            <w:rPr>
              <w:rFonts w:ascii="Cambria" w:hAnsi="Cambria"/>
            </w:rPr>
            <w:fldChar w:fldCharType="separate"/>
          </w:r>
          <w:r w:rsidRPr="007B3F7D">
            <w:rPr>
              <w:rFonts w:ascii="Cambria" w:hAnsi="Cambria"/>
            </w:rPr>
            <w:t>(2013)</w:t>
          </w:r>
          <w:r w:rsidRPr="00BC285D">
            <w:rPr>
              <w:rFonts w:ascii="Cambria" w:hAnsi="Cambria"/>
            </w:rPr>
            <w:fldChar w:fldCharType="end"/>
          </w:r>
        </w:sdtContent>
      </w:sdt>
      <w:r w:rsidRPr="00BC285D">
        <w:rPr>
          <w:rFonts w:ascii="Cambria" w:hAnsi="Cambria"/>
        </w:rPr>
        <w:t xml:space="preserve">. De perceptie weerspiegelt namelijk of de klant de prijs goedkoop of duur vindt </w:t>
      </w:r>
      <w:sdt>
        <w:sdtPr>
          <w:rPr>
            <w:rFonts w:ascii="Cambria" w:hAnsi="Cambria"/>
          </w:rPr>
          <w:id w:val="446970797"/>
          <w:citation/>
        </w:sdtPr>
        <w:sdtEndPr/>
        <w:sdtContent>
          <w:r w:rsidRPr="00BC285D">
            <w:rPr>
              <w:rFonts w:ascii="Cambria" w:hAnsi="Cambria"/>
            </w:rPr>
            <w:fldChar w:fldCharType="begin"/>
          </w:r>
          <w:r w:rsidRPr="00BC285D">
            <w:rPr>
              <w:rFonts w:ascii="Cambria" w:hAnsi="Cambria"/>
            </w:rPr>
            <w:instrText xml:space="preserve"> CITATION Dij07 \l 1043 </w:instrText>
          </w:r>
          <w:r w:rsidRPr="00BC285D">
            <w:rPr>
              <w:rFonts w:ascii="Cambria" w:hAnsi="Cambria"/>
            </w:rPr>
            <w:fldChar w:fldCharType="separate"/>
          </w:r>
          <w:r w:rsidRPr="007B3F7D">
            <w:rPr>
              <w:rFonts w:ascii="Cambria" w:hAnsi="Cambria"/>
            </w:rPr>
            <w:t>(Dijk &amp; Leeflang, 2007)</w:t>
          </w:r>
          <w:r w:rsidRPr="00BC285D">
            <w:rPr>
              <w:rFonts w:ascii="Cambria" w:hAnsi="Cambria"/>
            </w:rPr>
            <w:fldChar w:fldCharType="end"/>
          </w:r>
        </w:sdtContent>
      </w:sdt>
      <w:r w:rsidRPr="00BC285D">
        <w:rPr>
          <w:rFonts w:ascii="Cambria" w:hAnsi="Cambria"/>
        </w:rPr>
        <w:t xml:space="preserve">, hiervoor zijn prijssensitiviteit, informatieverwerkingsstijl en prijskennis nodig. Door middel van de karakteristieken van de consument wordt een prijsperceptie gevormd. Prijsperceptie is een kenmerk van de individuele klant. </w:t>
      </w:r>
    </w:p>
    <w:p w14:paraId="09037CBB" w14:textId="77777777" w:rsidR="00FF5649" w:rsidRPr="00BC285D" w:rsidRDefault="00FF5649" w:rsidP="00FF5649">
      <w:pPr>
        <w:pStyle w:val="Geenafstand"/>
        <w:rPr>
          <w:rFonts w:ascii="Cambria" w:hAnsi="Cambria"/>
        </w:rPr>
      </w:pPr>
    </w:p>
    <w:p w14:paraId="65D4D97D" w14:textId="77777777" w:rsidR="00FF5649" w:rsidRPr="00BC285D" w:rsidRDefault="00FF5649" w:rsidP="00FF5649">
      <w:pPr>
        <w:pStyle w:val="Geenafstand"/>
        <w:rPr>
          <w:rFonts w:ascii="Cambria" w:hAnsi="Cambria"/>
          <w:b/>
        </w:rPr>
      </w:pPr>
      <w:r w:rsidRPr="00BC285D">
        <w:rPr>
          <w:rFonts w:ascii="Cambria" w:hAnsi="Cambria"/>
          <w:b/>
        </w:rPr>
        <w:t>Van Dijk en Leeflang</w:t>
      </w:r>
    </w:p>
    <w:p w14:paraId="31A87C29" w14:textId="77777777" w:rsidR="00FF5649" w:rsidRPr="00BC285D" w:rsidRDefault="00FF5649" w:rsidP="00FF5649">
      <w:pPr>
        <w:pStyle w:val="Geenafstand"/>
        <w:rPr>
          <w:rFonts w:ascii="Cambria" w:hAnsi="Cambria"/>
        </w:rPr>
      </w:pPr>
      <w:r w:rsidRPr="00BC285D">
        <w:rPr>
          <w:rFonts w:ascii="Cambria" w:hAnsi="Cambria"/>
        </w:rPr>
        <w:t xml:space="preserve">Van Dijk en Leeflang </w:t>
      </w:r>
      <w:sdt>
        <w:sdtPr>
          <w:rPr>
            <w:rFonts w:ascii="Cambria" w:hAnsi="Cambria"/>
          </w:rPr>
          <w:id w:val="446970798"/>
          <w:citation/>
        </w:sdtPr>
        <w:sdtEndPr/>
        <w:sdtContent>
          <w:r w:rsidRPr="00BC285D">
            <w:rPr>
              <w:rFonts w:ascii="Cambria" w:hAnsi="Cambria"/>
            </w:rPr>
            <w:fldChar w:fldCharType="begin"/>
          </w:r>
          <w:r w:rsidRPr="00BC285D">
            <w:rPr>
              <w:rFonts w:ascii="Cambria" w:hAnsi="Cambria"/>
            </w:rPr>
            <w:instrText xml:space="preserve"> CITATION Dij07 \n  \t  \l 1043  </w:instrText>
          </w:r>
          <w:r w:rsidRPr="00BC285D">
            <w:rPr>
              <w:rFonts w:ascii="Cambria" w:hAnsi="Cambria"/>
            </w:rPr>
            <w:fldChar w:fldCharType="separate"/>
          </w:r>
          <w:r w:rsidRPr="007B3F7D">
            <w:rPr>
              <w:rFonts w:ascii="Cambria" w:hAnsi="Cambria"/>
            </w:rPr>
            <w:t>(2007)</w:t>
          </w:r>
          <w:r w:rsidRPr="00BC285D">
            <w:rPr>
              <w:rFonts w:ascii="Cambria" w:hAnsi="Cambria"/>
            </w:rPr>
            <w:fldChar w:fldCharType="end"/>
          </w:r>
        </w:sdtContent>
      </w:sdt>
      <w:r w:rsidRPr="00BC285D">
        <w:rPr>
          <w:rFonts w:ascii="Cambria" w:hAnsi="Cambria"/>
        </w:rPr>
        <w:t xml:space="preserve"> hebben een stappenplan ontwikkeld waarin duidelijke stappen staan om tot een goede methode te komen om de prijsperceptie van de klant te meten. Voor de prijsperceptie is er onderscheid gemaakt tussen prijsgevoeligheid, prijsdrempels, prijsacceptatie, promotie-effect en conceptoptimalisatie. In figuur 3 is dit overzicht te zien. </w:t>
      </w:r>
    </w:p>
    <w:p w14:paraId="27AFEC04" w14:textId="77777777" w:rsidR="00FF5649" w:rsidRPr="00BC285D" w:rsidRDefault="00FF5649" w:rsidP="00FF5649">
      <w:pPr>
        <w:rPr>
          <w:rFonts w:ascii="Cambria" w:hAnsi="Cambria"/>
          <w:sz w:val="22"/>
          <w:szCs w:val="22"/>
        </w:rPr>
      </w:pPr>
      <w:r w:rsidRPr="00BC285D">
        <w:rPr>
          <w:rFonts w:ascii="Cambria" w:hAnsi="Cambria"/>
          <w:noProof/>
          <w:sz w:val="22"/>
          <w:szCs w:val="22"/>
          <w:lang w:eastAsia="nl-NL"/>
        </w:rPr>
        <mc:AlternateContent>
          <mc:Choice Requires="wps">
            <w:drawing>
              <wp:anchor distT="0" distB="0" distL="114300" distR="114300" simplePos="0" relativeHeight="251807744" behindDoc="0" locked="0" layoutInCell="1" allowOverlap="1" wp14:anchorId="5E8F3B11" wp14:editId="37D9F097">
                <wp:simplePos x="0" y="0"/>
                <wp:positionH relativeFrom="column">
                  <wp:posOffset>29845</wp:posOffset>
                </wp:positionH>
                <wp:positionV relativeFrom="margin">
                  <wp:posOffset>8131810</wp:posOffset>
                </wp:positionV>
                <wp:extent cx="5180965" cy="339725"/>
                <wp:effectExtent l="0" t="0" r="635" b="0"/>
                <wp:wrapTight wrapText="bothSides">
                  <wp:wrapPolygon edited="0">
                    <wp:start x="0" y="0"/>
                    <wp:lineTo x="0" y="19379"/>
                    <wp:lineTo x="21497" y="19379"/>
                    <wp:lineTo x="21497" y="0"/>
                    <wp:lineTo x="0" y="0"/>
                  </wp:wrapPolygon>
                </wp:wrapTight>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AF323B" w14:textId="1798E215" w:rsidR="00F66692" w:rsidRPr="00AE240B" w:rsidRDefault="00F66692" w:rsidP="00FF5649">
                            <w:pPr>
                              <w:pStyle w:val="Geenafstand"/>
                              <w:rPr>
                                <w:rFonts w:ascii="Cambria" w:hAnsi="Cambria"/>
                                <w:b/>
                                <w:sz w:val="20"/>
                              </w:rPr>
                            </w:pPr>
                            <w:r w:rsidRPr="00AE240B">
                              <w:rPr>
                                <w:rFonts w:ascii="Cambria" w:hAnsi="Cambria"/>
                                <w:b/>
                                <w:sz w:val="20"/>
                              </w:rPr>
                              <w:t xml:space="preserve">Figuur </w:t>
                            </w:r>
                            <w:r w:rsidRPr="00AE240B">
                              <w:rPr>
                                <w:rFonts w:ascii="Cambria" w:hAnsi="Cambria"/>
                                <w:b/>
                                <w:sz w:val="20"/>
                              </w:rPr>
                              <w:fldChar w:fldCharType="begin"/>
                            </w:r>
                            <w:r w:rsidRPr="00AE240B">
                              <w:rPr>
                                <w:rFonts w:ascii="Cambria" w:hAnsi="Cambria"/>
                                <w:b/>
                                <w:sz w:val="20"/>
                              </w:rPr>
                              <w:instrText xml:space="preserve"> SEQ Figuur \* ARABIC </w:instrText>
                            </w:r>
                            <w:r w:rsidRPr="00AE240B">
                              <w:rPr>
                                <w:rFonts w:ascii="Cambria" w:hAnsi="Cambria"/>
                                <w:b/>
                                <w:sz w:val="20"/>
                              </w:rPr>
                              <w:fldChar w:fldCharType="separate"/>
                            </w:r>
                            <w:r>
                              <w:rPr>
                                <w:rFonts w:ascii="Cambria" w:hAnsi="Cambria"/>
                                <w:b/>
                                <w:sz w:val="20"/>
                              </w:rPr>
                              <w:t>3</w:t>
                            </w:r>
                            <w:r w:rsidRPr="00AE240B">
                              <w:rPr>
                                <w:rFonts w:ascii="Cambria" w:hAnsi="Cambria"/>
                                <w:b/>
                                <w:sz w:val="20"/>
                              </w:rPr>
                              <w:fldChar w:fldCharType="end"/>
                            </w:r>
                            <w:r w:rsidRPr="00AE240B">
                              <w:rPr>
                                <w:rFonts w:ascii="Cambria" w:hAnsi="Cambria"/>
                                <w:b/>
                                <w:sz w:val="20"/>
                              </w:rPr>
                              <w:t xml:space="preserve">: Onderzoeksmethode </w:t>
                            </w:r>
                            <w:r w:rsidRPr="00AE240B">
                              <w:rPr>
                                <w:rFonts w:ascii="Cambria" w:hAnsi="Cambria"/>
                                <w:b/>
                                <w:sz w:val="20"/>
                                <w:szCs w:val="20"/>
                              </w:rPr>
                              <w:t xml:space="preserve">prijsperceptie </w:t>
                            </w:r>
                            <w:sdt>
                              <w:sdtPr>
                                <w:rPr>
                                  <w:rFonts w:ascii="Cambria" w:hAnsi="Cambria"/>
                                  <w:sz w:val="20"/>
                                  <w:szCs w:val="20"/>
                                </w:rPr>
                                <w:id w:val="1468848438"/>
                                <w:citation/>
                              </w:sdtPr>
                              <w:sdtEndPr/>
                              <w:sdtContent>
                                <w:r w:rsidRPr="00AE240B">
                                  <w:rPr>
                                    <w:rFonts w:ascii="Cambria" w:hAnsi="Cambria"/>
                                    <w:sz w:val="20"/>
                                    <w:szCs w:val="20"/>
                                  </w:rPr>
                                  <w:fldChar w:fldCharType="begin"/>
                                </w:r>
                                <w:r w:rsidRPr="00AE240B">
                                  <w:rPr>
                                    <w:rFonts w:ascii="Cambria" w:hAnsi="Cambria"/>
                                    <w:sz w:val="20"/>
                                    <w:szCs w:val="20"/>
                                  </w:rPr>
                                  <w:instrText xml:space="preserve"> CITATION Dij07 \l 1043 </w:instrText>
                                </w:r>
                                <w:r w:rsidRPr="00AE240B">
                                  <w:rPr>
                                    <w:rFonts w:ascii="Cambria" w:hAnsi="Cambria"/>
                                    <w:sz w:val="20"/>
                                    <w:szCs w:val="20"/>
                                  </w:rPr>
                                  <w:fldChar w:fldCharType="separate"/>
                                </w:r>
                                <w:r w:rsidRPr="007B3F7D">
                                  <w:rPr>
                                    <w:rFonts w:ascii="Cambria" w:hAnsi="Cambria"/>
                                    <w:sz w:val="20"/>
                                    <w:szCs w:val="20"/>
                                  </w:rPr>
                                  <w:t>(Dijk &amp; Leeflang, 2007)</w:t>
                                </w:r>
                                <w:r w:rsidRPr="00AE240B">
                                  <w:rPr>
                                    <w:rFonts w:ascii="Cambria" w:hAnsi="Cambria"/>
                                    <w:sz w:val="20"/>
                                    <w:szCs w:val="20"/>
                                  </w:rPr>
                                  <w:fldChar w:fldCharType="end"/>
                                </w:r>
                              </w:sdtContent>
                            </w:sdt>
                            <w:r w:rsidRPr="00AE240B">
                              <w:rPr>
                                <w:rFonts w:ascii="Cambria" w:hAnsi="Cambria"/>
                                <w:b/>
                                <w:sz w:val="20"/>
                              </w:rPr>
                              <w:t xml:space="preserve"> </w:t>
                            </w:r>
                          </w:p>
                          <w:p w14:paraId="3726BBF4" w14:textId="77777777" w:rsidR="00F66692" w:rsidRDefault="00F66692" w:rsidP="00FF56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F3B11" id="Text Box 11" o:spid="_x0000_s1028" type="#_x0000_t202" style="position:absolute;margin-left:2.35pt;margin-top:640.3pt;width:407.95pt;height:2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" stroked="f">
                <v:textbox inset="0,0,0,0">
                  <w:txbxContent>
                    <w:p w14:paraId="17AF323B" w14:textId="1798E215" w:rsidR="00F66692" w:rsidRPr="00AE240B" w:rsidRDefault="00F66692" w:rsidP="00FF5649">
                      <w:pPr>
                        <w:pStyle w:val="Geenafstand"/>
                        <w:rPr>
                          <w:rFonts w:ascii="Cambria" w:hAnsi="Cambria"/>
                          <w:b/>
                          <w:sz w:val="20"/>
                        </w:rPr>
                      </w:pPr>
                      <w:r w:rsidRPr="00AE240B">
                        <w:rPr>
                          <w:rFonts w:ascii="Cambria" w:hAnsi="Cambria"/>
                          <w:b/>
                          <w:sz w:val="20"/>
                        </w:rPr>
                        <w:t xml:space="preserve">Figuur </w:t>
                      </w:r>
                      <w:r w:rsidRPr="00AE240B">
                        <w:rPr>
                          <w:rFonts w:ascii="Cambria" w:hAnsi="Cambria"/>
                          <w:b/>
                          <w:sz w:val="20"/>
                        </w:rPr>
                        <w:fldChar w:fldCharType="begin"/>
                      </w:r>
                      <w:r w:rsidRPr="00AE240B">
                        <w:rPr>
                          <w:rFonts w:ascii="Cambria" w:hAnsi="Cambria"/>
                          <w:b/>
                          <w:sz w:val="20"/>
                        </w:rPr>
                        <w:instrText xml:space="preserve"> SEQ Figuur \* ARABIC </w:instrText>
                      </w:r>
                      <w:r w:rsidRPr="00AE240B">
                        <w:rPr>
                          <w:rFonts w:ascii="Cambria" w:hAnsi="Cambria"/>
                          <w:b/>
                          <w:sz w:val="20"/>
                        </w:rPr>
                        <w:fldChar w:fldCharType="separate"/>
                      </w:r>
                      <w:r>
                        <w:rPr>
                          <w:rFonts w:ascii="Cambria" w:hAnsi="Cambria"/>
                          <w:b/>
                          <w:sz w:val="20"/>
                        </w:rPr>
                        <w:t>3</w:t>
                      </w:r>
                      <w:r w:rsidRPr="00AE240B">
                        <w:rPr>
                          <w:rFonts w:ascii="Cambria" w:hAnsi="Cambria"/>
                          <w:b/>
                          <w:sz w:val="20"/>
                        </w:rPr>
                        <w:fldChar w:fldCharType="end"/>
                      </w:r>
                      <w:r w:rsidRPr="00AE240B">
                        <w:rPr>
                          <w:rFonts w:ascii="Cambria" w:hAnsi="Cambria"/>
                          <w:b/>
                          <w:sz w:val="20"/>
                        </w:rPr>
                        <w:t xml:space="preserve">: Onderzoeksmethode </w:t>
                      </w:r>
                      <w:r w:rsidRPr="00AE240B">
                        <w:rPr>
                          <w:rFonts w:ascii="Cambria" w:hAnsi="Cambria"/>
                          <w:b/>
                          <w:sz w:val="20"/>
                          <w:szCs w:val="20"/>
                        </w:rPr>
                        <w:t xml:space="preserve">prijsperceptie </w:t>
                      </w:r>
                      <w:sdt>
                        <w:sdtPr>
                          <w:rPr>
                            <w:rFonts w:ascii="Cambria" w:hAnsi="Cambria"/>
                            <w:sz w:val="20"/>
                            <w:szCs w:val="20"/>
                          </w:rPr>
                          <w:id w:val="1468848438"/>
                          <w:citation/>
                        </w:sdtPr>
                        <w:sdtContent>
                          <w:r w:rsidRPr="00AE240B">
                            <w:rPr>
                              <w:rFonts w:ascii="Cambria" w:hAnsi="Cambria"/>
                              <w:sz w:val="20"/>
                              <w:szCs w:val="20"/>
                            </w:rPr>
                            <w:fldChar w:fldCharType="begin"/>
                          </w:r>
                          <w:r w:rsidRPr="00AE240B">
                            <w:rPr>
                              <w:rFonts w:ascii="Cambria" w:hAnsi="Cambria"/>
                              <w:sz w:val="20"/>
                              <w:szCs w:val="20"/>
                            </w:rPr>
                            <w:instrText xml:space="preserve"> CITATION Dij07 \l 1043 </w:instrText>
                          </w:r>
                          <w:r w:rsidRPr="00AE240B">
                            <w:rPr>
                              <w:rFonts w:ascii="Cambria" w:hAnsi="Cambria"/>
                              <w:sz w:val="20"/>
                              <w:szCs w:val="20"/>
                            </w:rPr>
                            <w:fldChar w:fldCharType="separate"/>
                          </w:r>
                          <w:r w:rsidRPr="007B3F7D">
                            <w:rPr>
                              <w:rFonts w:ascii="Cambria" w:hAnsi="Cambria"/>
                              <w:sz w:val="20"/>
                              <w:szCs w:val="20"/>
                            </w:rPr>
                            <w:t>(Dijk &amp; Leeflang, 2007)</w:t>
                          </w:r>
                          <w:r w:rsidRPr="00AE240B">
                            <w:rPr>
                              <w:rFonts w:ascii="Cambria" w:hAnsi="Cambria"/>
                              <w:sz w:val="20"/>
                              <w:szCs w:val="20"/>
                            </w:rPr>
                            <w:fldChar w:fldCharType="end"/>
                          </w:r>
                        </w:sdtContent>
                      </w:sdt>
                      <w:r w:rsidRPr="00AE240B">
                        <w:rPr>
                          <w:rFonts w:ascii="Cambria" w:hAnsi="Cambria"/>
                          <w:b/>
                          <w:sz w:val="20"/>
                        </w:rPr>
                        <w:t xml:space="preserve"> </w:t>
                      </w:r>
                    </w:p>
                    <w:p w14:paraId="3726BBF4" w14:textId="77777777" w:rsidR="00F66692" w:rsidRDefault="00F66692" w:rsidP="00FF5649"/>
                  </w:txbxContent>
                </v:textbox>
                <w10:wrap type="tight" anchory="margin"/>
              </v:shape>
            </w:pict>
          </mc:Fallback>
        </mc:AlternateContent>
      </w:r>
      <w:r w:rsidRPr="00BC285D">
        <w:rPr>
          <w:rFonts w:ascii="Cambria" w:hAnsi="Cambria"/>
          <w:noProof/>
          <w:sz w:val="22"/>
          <w:szCs w:val="22"/>
          <w:lang w:eastAsia="nl-NL"/>
        </w:rPr>
        <w:drawing>
          <wp:anchor distT="0" distB="0" distL="114300" distR="114300" simplePos="0" relativeHeight="251804672" behindDoc="1" locked="0" layoutInCell="1" allowOverlap="1" wp14:anchorId="3EEF9C89" wp14:editId="0954F8C8">
            <wp:simplePos x="0" y="0"/>
            <wp:positionH relativeFrom="column">
              <wp:posOffset>-48895</wp:posOffset>
            </wp:positionH>
            <wp:positionV relativeFrom="margin">
              <wp:posOffset>4931410</wp:posOffset>
            </wp:positionV>
            <wp:extent cx="5483225" cy="3230245"/>
            <wp:effectExtent l="0" t="0" r="3175" b="0"/>
            <wp:wrapTight wrapText="bothSides">
              <wp:wrapPolygon edited="0">
                <wp:start x="0" y="0"/>
                <wp:lineTo x="0" y="21400"/>
                <wp:lineTo x="21512" y="21400"/>
                <wp:lineTo x="21512" y="0"/>
                <wp:lineTo x="0" y="0"/>
              </wp:wrapPolygon>
            </wp:wrapTight>
            <wp:docPr id="1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6820" t="12214" r="16623" b="25190"/>
                    <a:stretch>
                      <a:fillRect/>
                    </a:stretch>
                  </pic:blipFill>
                  <pic:spPr bwMode="auto">
                    <a:xfrm>
                      <a:off x="0" y="0"/>
                      <a:ext cx="5483225" cy="3230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C285D">
        <w:rPr>
          <w:rFonts w:ascii="Cambria" w:hAnsi="Cambria"/>
          <w:sz w:val="22"/>
          <w:szCs w:val="22"/>
        </w:rPr>
        <w:br w:type="page"/>
      </w:r>
    </w:p>
    <w:p w14:paraId="22FE14FF" w14:textId="77777777" w:rsidR="00FF5649" w:rsidRPr="00BC285D" w:rsidRDefault="00FF5649" w:rsidP="00FF5649">
      <w:pPr>
        <w:pStyle w:val="Geenafstand"/>
        <w:rPr>
          <w:rFonts w:ascii="Cambria" w:hAnsi="Cambria"/>
        </w:rPr>
      </w:pPr>
      <w:r w:rsidRPr="00BC285D">
        <w:rPr>
          <w:rFonts w:ascii="Cambria" w:hAnsi="Cambria"/>
        </w:rPr>
        <w:lastRenderedPageBreak/>
        <w:t xml:space="preserve">Het is van belang dat bij stap 1 gekeken wordt </w:t>
      </w:r>
      <w:r>
        <w:rPr>
          <w:rFonts w:ascii="Cambria" w:hAnsi="Cambria"/>
        </w:rPr>
        <w:t xml:space="preserve">naar </w:t>
      </w:r>
      <w:r w:rsidRPr="00BC285D">
        <w:rPr>
          <w:rFonts w:ascii="Cambria" w:hAnsi="Cambria"/>
        </w:rPr>
        <w:t xml:space="preserve">wat de retailer wil meten, stap 2 laat zien welke op gedrag gerichte methoden er zijn en stap 3 laat zien welke op perceptie gerichte methoden er zijn. Stap 4 stelt een aantal vragen, waarna een onderzoeksmethode gekozen kan worden. Er zijn 7 verschillende methodes welke toegepast kunnen worden. Dit zijn het gecontroleerd experiment, de laboratoriumtest, de analyse van historische data, de prijsmeter, de Gabor Granger, de BPTO-analyse en de conjuncte analyse </w:t>
      </w:r>
      <w:sdt>
        <w:sdtPr>
          <w:rPr>
            <w:rFonts w:ascii="Cambria" w:hAnsi="Cambria"/>
          </w:rPr>
          <w:id w:val="446970799"/>
          <w:citation/>
        </w:sdtPr>
        <w:sdtEndPr/>
        <w:sdtContent>
          <w:r w:rsidRPr="00BC285D">
            <w:rPr>
              <w:rFonts w:ascii="Cambria" w:hAnsi="Cambria"/>
            </w:rPr>
            <w:fldChar w:fldCharType="begin"/>
          </w:r>
          <w:r w:rsidRPr="00BC285D">
            <w:rPr>
              <w:rFonts w:ascii="Cambria" w:hAnsi="Cambria"/>
            </w:rPr>
            <w:instrText xml:space="preserve"> CITATION Dij07 \l 1043 </w:instrText>
          </w:r>
          <w:r w:rsidRPr="00BC285D">
            <w:rPr>
              <w:rFonts w:ascii="Cambria" w:hAnsi="Cambria"/>
            </w:rPr>
            <w:fldChar w:fldCharType="separate"/>
          </w:r>
          <w:r w:rsidRPr="007B3F7D">
            <w:rPr>
              <w:rFonts w:ascii="Cambria" w:hAnsi="Cambria"/>
            </w:rPr>
            <w:t>(Dijk &amp; Leeflang, 2007)</w:t>
          </w:r>
          <w:r w:rsidRPr="00BC285D">
            <w:rPr>
              <w:rFonts w:ascii="Cambria" w:hAnsi="Cambria"/>
            </w:rPr>
            <w:fldChar w:fldCharType="end"/>
          </w:r>
        </w:sdtContent>
      </w:sdt>
      <w:r w:rsidRPr="00BC285D">
        <w:rPr>
          <w:rFonts w:ascii="Cambria" w:hAnsi="Cambria"/>
        </w:rPr>
        <w:t xml:space="preserve">. </w:t>
      </w:r>
    </w:p>
    <w:p w14:paraId="08782F51" w14:textId="77777777" w:rsidR="00FF5649" w:rsidRPr="00BC285D" w:rsidRDefault="00FF5649" w:rsidP="00FF5649">
      <w:pPr>
        <w:pStyle w:val="Geenafstand"/>
        <w:rPr>
          <w:rFonts w:ascii="Cambria" w:hAnsi="Cambria"/>
        </w:rPr>
      </w:pPr>
    </w:p>
    <w:p w14:paraId="05BBDE24" w14:textId="77777777" w:rsidR="00FF5649" w:rsidRPr="00BC285D" w:rsidRDefault="00FF5649" w:rsidP="00FF5649">
      <w:pPr>
        <w:pStyle w:val="Geenafstand"/>
        <w:rPr>
          <w:rFonts w:ascii="Cambria" w:hAnsi="Cambria"/>
        </w:rPr>
      </w:pPr>
      <w:r w:rsidRPr="00BC285D">
        <w:rPr>
          <w:rFonts w:ascii="Cambria" w:hAnsi="Cambria"/>
        </w:rPr>
        <w:t>Het gecontroleerd experiment</w:t>
      </w:r>
      <w:r>
        <w:rPr>
          <w:rFonts w:ascii="Cambria" w:hAnsi="Cambria"/>
        </w:rPr>
        <w:t xml:space="preserve"> </w:t>
      </w:r>
      <w:sdt>
        <w:sdtPr>
          <w:rPr>
            <w:rFonts w:ascii="Cambria" w:hAnsi="Cambria"/>
          </w:rPr>
          <w:id w:val="-936897040"/>
          <w:citation/>
        </w:sdtPr>
        <w:sdtEndPr/>
        <w:sdtContent>
          <w:r w:rsidRPr="00BC285D">
            <w:rPr>
              <w:rFonts w:ascii="Cambria" w:hAnsi="Cambria"/>
            </w:rPr>
            <w:fldChar w:fldCharType="begin"/>
          </w:r>
          <w:r w:rsidRPr="00BC285D">
            <w:rPr>
              <w:rFonts w:ascii="Cambria" w:hAnsi="Cambria"/>
            </w:rPr>
            <w:instrText xml:space="preserve"> CITATION Dij07 \l 1043 </w:instrText>
          </w:r>
          <w:r w:rsidRPr="00BC285D">
            <w:rPr>
              <w:rFonts w:ascii="Cambria" w:hAnsi="Cambria"/>
            </w:rPr>
            <w:fldChar w:fldCharType="separate"/>
          </w:r>
          <w:r w:rsidRPr="007B3F7D">
            <w:rPr>
              <w:rFonts w:ascii="Cambria" w:hAnsi="Cambria"/>
            </w:rPr>
            <w:t>(Dijk &amp; Leeflang, 2007)</w:t>
          </w:r>
          <w:r w:rsidRPr="00BC285D">
            <w:rPr>
              <w:rFonts w:ascii="Cambria" w:hAnsi="Cambria"/>
            </w:rPr>
            <w:fldChar w:fldCharType="end"/>
          </w:r>
        </w:sdtContent>
      </w:sdt>
      <w:r w:rsidRPr="00BC285D">
        <w:rPr>
          <w:rFonts w:ascii="Cambria" w:hAnsi="Cambria"/>
        </w:rPr>
        <w:t xml:space="preserve"> staat ook wel bekend als de winkeltest. Bij een winkeltest wordt gemeten wat de invloed is van de prijs op de verkopen in een bestaande winkelsituatie. Hierbij worden de omgevingsvariabelen uitgeschakeld door de prijs systematisch te variëren. Bij de laboratoriumtest </w:t>
      </w:r>
      <w:sdt>
        <w:sdtPr>
          <w:rPr>
            <w:rFonts w:ascii="Cambria" w:hAnsi="Cambria"/>
          </w:rPr>
          <w:id w:val="-1202009352"/>
          <w:citation/>
        </w:sdtPr>
        <w:sdtEndPr/>
        <w:sdtContent>
          <w:r w:rsidRPr="00BC285D">
            <w:rPr>
              <w:rFonts w:ascii="Cambria" w:hAnsi="Cambria"/>
            </w:rPr>
            <w:fldChar w:fldCharType="begin"/>
          </w:r>
          <w:r w:rsidRPr="00BC285D">
            <w:rPr>
              <w:rFonts w:ascii="Cambria" w:hAnsi="Cambria"/>
            </w:rPr>
            <w:instrText xml:space="preserve"> CITATION Dij07 \l 1043 </w:instrText>
          </w:r>
          <w:r w:rsidRPr="00BC285D">
            <w:rPr>
              <w:rFonts w:ascii="Cambria" w:hAnsi="Cambria"/>
            </w:rPr>
            <w:fldChar w:fldCharType="separate"/>
          </w:r>
          <w:r w:rsidRPr="007B3F7D">
            <w:rPr>
              <w:rFonts w:ascii="Cambria" w:hAnsi="Cambria"/>
            </w:rPr>
            <w:t>(Dijk &amp; Leeflang, 2007)</w:t>
          </w:r>
          <w:r w:rsidRPr="00BC285D">
            <w:rPr>
              <w:rFonts w:ascii="Cambria" w:hAnsi="Cambria"/>
            </w:rPr>
            <w:fldChar w:fldCharType="end"/>
          </w:r>
        </w:sdtContent>
      </w:sdt>
      <w:r w:rsidRPr="00BC285D">
        <w:rPr>
          <w:rFonts w:ascii="Cambria" w:hAnsi="Cambria"/>
        </w:rPr>
        <w:t xml:space="preserve"> wordt er een gesimuleerde situatie opgezet, hierin wordt wederom de invloed van de prijs op de verkopen gemeten. Proefpersonen krijgen hierbij een budget mee om in de gesimuleerde situatie aankopen te gaan doen. Bij de analyse van historische data </w:t>
      </w:r>
      <w:sdt>
        <w:sdtPr>
          <w:rPr>
            <w:rFonts w:ascii="Cambria" w:hAnsi="Cambria"/>
          </w:rPr>
          <w:id w:val="800112000"/>
          <w:citation/>
        </w:sdtPr>
        <w:sdtEndPr/>
        <w:sdtContent>
          <w:r w:rsidRPr="00BC285D">
            <w:rPr>
              <w:rFonts w:ascii="Cambria" w:hAnsi="Cambria"/>
            </w:rPr>
            <w:fldChar w:fldCharType="begin"/>
          </w:r>
          <w:r w:rsidRPr="00BC285D">
            <w:rPr>
              <w:rFonts w:ascii="Cambria" w:hAnsi="Cambria"/>
            </w:rPr>
            <w:instrText xml:space="preserve"> CITATION Dij07 \l 1043 </w:instrText>
          </w:r>
          <w:r w:rsidRPr="00BC285D">
            <w:rPr>
              <w:rFonts w:ascii="Cambria" w:hAnsi="Cambria"/>
            </w:rPr>
            <w:fldChar w:fldCharType="separate"/>
          </w:r>
          <w:r w:rsidRPr="007B3F7D">
            <w:rPr>
              <w:rFonts w:ascii="Cambria" w:hAnsi="Cambria"/>
            </w:rPr>
            <w:t>(Dijk &amp; Leeflang, 2007)</w:t>
          </w:r>
          <w:r w:rsidRPr="00BC285D">
            <w:rPr>
              <w:rFonts w:ascii="Cambria" w:hAnsi="Cambria"/>
            </w:rPr>
            <w:fldChar w:fldCharType="end"/>
          </w:r>
        </w:sdtContent>
      </w:sdt>
      <w:r w:rsidRPr="00BC285D">
        <w:rPr>
          <w:rFonts w:ascii="Cambria" w:hAnsi="Cambria"/>
        </w:rPr>
        <w:t xml:space="preserve"> wordt gekeken wat de invloed is van prijsveranderingen op de afzet. Bovengenoemde drie methodes zijn gericht op het gedrag van de consument. </w:t>
      </w:r>
    </w:p>
    <w:p w14:paraId="1345C8E6" w14:textId="77777777" w:rsidR="00FF5649" w:rsidRPr="00BC285D" w:rsidRDefault="00FF5649" w:rsidP="00FF5649">
      <w:pPr>
        <w:pStyle w:val="Geenafstand"/>
        <w:rPr>
          <w:rFonts w:ascii="Cambria" w:hAnsi="Cambria"/>
        </w:rPr>
      </w:pPr>
    </w:p>
    <w:p w14:paraId="7738CD68" w14:textId="77777777" w:rsidR="00FF5649" w:rsidRPr="00BC285D" w:rsidRDefault="00FF5649" w:rsidP="00FF5649">
      <w:pPr>
        <w:pStyle w:val="Geenafstand"/>
        <w:rPr>
          <w:rFonts w:ascii="Cambria" w:hAnsi="Cambria"/>
        </w:rPr>
      </w:pPr>
      <w:r w:rsidRPr="00BC285D">
        <w:rPr>
          <w:rFonts w:ascii="Cambria" w:hAnsi="Cambria"/>
        </w:rPr>
        <w:t xml:space="preserve">De volgende vier methodes zijn gericht op de prijsperceptie van de consument. Bij de prijsmeter </w:t>
      </w:r>
      <w:sdt>
        <w:sdtPr>
          <w:rPr>
            <w:rFonts w:ascii="Cambria" w:hAnsi="Cambria"/>
          </w:rPr>
          <w:id w:val="1059438969"/>
          <w:citation/>
        </w:sdtPr>
        <w:sdtEndPr/>
        <w:sdtContent>
          <w:r w:rsidRPr="00BC285D">
            <w:rPr>
              <w:rFonts w:ascii="Cambria" w:hAnsi="Cambria"/>
            </w:rPr>
            <w:fldChar w:fldCharType="begin"/>
          </w:r>
          <w:r w:rsidRPr="00BC285D">
            <w:rPr>
              <w:rFonts w:ascii="Cambria" w:hAnsi="Cambria"/>
            </w:rPr>
            <w:instrText xml:space="preserve"> CITATION Dij07 \l 1043 </w:instrText>
          </w:r>
          <w:r w:rsidRPr="00BC285D">
            <w:rPr>
              <w:rFonts w:ascii="Cambria" w:hAnsi="Cambria"/>
            </w:rPr>
            <w:fldChar w:fldCharType="separate"/>
          </w:r>
          <w:r w:rsidRPr="007B3F7D">
            <w:rPr>
              <w:rFonts w:ascii="Cambria" w:hAnsi="Cambria"/>
            </w:rPr>
            <w:t>(Dijk &amp; Leeflang, 2007)</w:t>
          </w:r>
          <w:r w:rsidRPr="00BC285D">
            <w:rPr>
              <w:rFonts w:ascii="Cambria" w:hAnsi="Cambria"/>
            </w:rPr>
            <w:fldChar w:fldCharType="end"/>
          </w:r>
        </w:sdtContent>
      </w:sdt>
      <w:r w:rsidRPr="00BC285D">
        <w:rPr>
          <w:rFonts w:ascii="Cambria" w:hAnsi="Cambria"/>
        </w:rPr>
        <w:t xml:space="preserve"> beoordelen respondenten verschillende prijsniveaus welke worden voorgelegd. De respondent geeft hierbij aan wat ze van de prijs vinden en bij welke prijs de respondent een product te goedkoop, goedkoop, duur of te duur vindt. De resultaten hiervan kunnen grafisch weergegeven worden. Bij de Gabor Granger-methode </w:t>
      </w:r>
      <w:sdt>
        <w:sdtPr>
          <w:rPr>
            <w:rFonts w:ascii="Cambria" w:hAnsi="Cambria"/>
          </w:rPr>
          <w:id w:val="-137723652"/>
          <w:citation/>
        </w:sdtPr>
        <w:sdtEndPr/>
        <w:sdtContent>
          <w:r w:rsidRPr="00BC285D">
            <w:rPr>
              <w:rFonts w:ascii="Cambria" w:hAnsi="Cambria"/>
            </w:rPr>
            <w:fldChar w:fldCharType="begin"/>
          </w:r>
          <w:r w:rsidRPr="00BC285D">
            <w:rPr>
              <w:rFonts w:ascii="Cambria" w:hAnsi="Cambria"/>
            </w:rPr>
            <w:instrText xml:space="preserve"> CITATION Dij07 \l 1043 </w:instrText>
          </w:r>
          <w:r w:rsidRPr="00BC285D">
            <w:rPr>
              <w:rFonts w:ascii="Cambria" w:hAnsi="Cambria"/>
            </w:rPr>
            <w:fldChar w:fldCharType="separate"/>
          </w:r>
          <w:r w:rsidRPr="007B3F7D">
            <w:rPr>
              <w:rFonts w:ascii="Cambria" w:hAnsi="Cambria"/>
            </w:rPr>
            <w:t>(Dijk &amp; Leeflang, 2007)</w:t>
          </w:r>
          <w:r w:rsidRPr="00BC285D">
            <w:rPr>
              <w:rFonts w:ascii="Cambria" w:hAnsi="Cambria"/>
            </w:rPr>
            <w:fldChar w:fldCharType="end"/>
          </w:r>
        </w:sdtContent>
      </w:sdt>
      <w:r w:rsidRPr="00BC285D">
        <w:rPr>
          <w:rFonts w:ascii="Cambria" w:hAnsi="Cambria"/>
        </w:rPr>
        <w:t xml:space="preserve"> wordt een product getoond aan de respondent, waar vervolgens verschillende prijzen worden voorgelegd. Bij elke prijs wordt gevraagd of de respondent het product met enige regelmaat zal kopen. Aan de hand van de resultaten kan een buy response-curve gemaakt worden. De BPTO-analyse </w:t>
      </w:r>
      <w:sdt>
        <w:sdtPr>
          <w:rPr>
            <w:rFonts w:ascii="Cambria" w:hAnsi="Cambria"/>
          </w:rPr>
          <w:id w:val="-32889342"/>
          <w:citation/>
        </w:sdtPr>
        <w:sdtEndPr/>
        <w:sdtContent>
          <w:r w:rsidRPr="00BC285D">
            <w:rPr>
              <w:rFonts w:ascii="Cambria" w:hAnsi="Cambria"/>
            </w:rPr>
            <w:fldChar w:fldCharType="begin"/>
          </w:r>
          <w:r w:rsidRPr="00BC285D">
            <w:rPr>
              <w:rFonts w:ascii="Cambria" w:hAnsi="Cambria"/>
            </w:rPr>
            <w:instrText xml:space="preserve"> CITATION Dij07 \l 1043 </w:instrText>
          </w:r>
          <w:r w:rsidRPr="00BC285D">
            <w:rPr>
              <w:rFonts w:ascii="Cambria" w:hAnsi="Cambria"/>
            </w:rPr>
            <w:fldChar w:fldCharType="separate"/>
          </w:r>
          <w:r w:rsidRPr="007B3F7D">
            <w:rPr>
              <w:rFonts w:ascii="Cambria" w:hAnsi="Cambria"/>
            </w:rPr>
            <w:t>(Dijk &amp; Leeflang, 2007)</w:t>
          </w:r>
          <w:r w:rsidRPr="00BC285D">
            <w:rPr>
              <w:rFonts w:ascii="Cambria" w:hAnsi="Cambria"/>
            </w:rPr>
            <w:fldChar w:fldCharType="end"/>
          </w:r>
        </w:sdtContent>
      </w:sdt>
      <w:r w:rsidRPr="00BC285D">
        <w:rPr>
          <w:rFonts w:ascii="Cambria" w:hAnsi="Cambria"/>
        </w:rPr>
        <w:t xml:space="preserve"> staat voor Brand Price Trade Off analyse. Met deze analyse kan de effectiviteit van prijsveranderingen op de merkpreferentie vastgesteld worden. Bij een conjuncte analyse </w:t>
      </w:r>
      <w:sdt>
        <w:sdtPr>
          <w:rPr>
            <w:rFonts w:ascii="Cambria" w:hAnsi="Cambria"/>
          </w:rPr>
          <w:id w:val="912284023"/>
          <w:citation/>
        </w:sdtPr>
        <w:sdtEndPr/>
        <w:sdtContent>
          <w:r w:rsidRPr="00BC285D">
            <w:rPr>
              <w:rFonts w:ascii="Cambria" w:hAnsi="Cambria"/>
            </w:rPr>
            <w:fldChar w:fldCharType="begin"/>
          </w:r>
          <w:r w:rsidRPr="00BC285D">
            <w:rPr>
              <w:rFonts w:ascii="Cambria" w:hAnsi="Cambria"/>
            </w:rPr>
            <w:instrText xml:space="preserve"> CITATION Dij07 \l 1043 </w:instrText>
          </w:r>
          <w:r w:rsidRPr="00BC285D">
            <w:rPr>
              <w:rFonts w:ascii="Cambria" w:hAnsi="Cambria"/>
            </w:rPr>
            <w:fldChar w:fldCharType="separate"/>
          </w:r>
          <w:r w:rsidRPr="007B3F7D">
            <w:rPr>
              <w:rFonts w:ascii="Cambria" w:hAnsi="Cambria"/>
            </w:rPr>
            <w:t>(Dijk &amp; Leeflang, 2007)</w:t>
          </w:r>
          <w:r w:rsidRPr="00BC285D">
            <w:rPr>
              <w:rFonts w:ascii="Cambria" w:hAnsi="Cambria"/>
            </w:rPr>
            <w:fldChar w:fldCharType="end"/>
          </w:r>
        </w:sdtContent>
      </w:sdt>
      <w:r w:rsidRPr="00BC285D">
        <w:rPr>
          <w:rFonts w:ascii="Cambria" w:hAnsi="Cambria"/>
        </w:rPr>
        <w:t xml:space="preserve"> wordt het belang dat de consument aan de prijs hecht, in vergelijking met de andere producteigenschappen, vergeleken. </w:t>
      </w:r>
    </w:p>
    <w:p w14:paraId="592D1547" w14:textId="77777777" w:rsidR="00FF5649" w:rsidRPr="00BC285D" w:rsidRDefault="00FF5649" w:rsidP="00FF5649">
      <w:pPr>
        <w:pStyle w:val="Geenafstand"/>
        <w:rPr>
          <w:rFonts w:ascii="Cambria" w:hAnsi="Cambria"/>
        </w:rPr>
      </w:pPr>
    </w:p>
    <w:p w14:paraId="3196206E" w14:textId="77777777" w:rsidR="00FF5649" w:rsidRPr="00BC285D" w:rsidRDefault="00FF5649" w:rsidP="00FF5649">
      <w:pPr>
        <w:pStyle w:val="Geenafstand"/>
        <w:rPr>
          <w:rFonts w:ascii="Cambria" w:hAnsi="Cambria"/>
          <w:b/>
        </w:rPr>
      </w:pPr>
      <w:r w:rsidRPr="00BC285D">
        <w:rPr>
          <w:rFonts w:ascii="Cambria" w:hAnsi="Cambria"/>
        </w:rPr>
        <w:t>Bij het kiezen van een methode is het essentieel om in beeld te brengen wat de retailer wil weten, hoe het onderzoek uitgevoerd wordt, welke tijd hiervoor beschikbaar is en wat de kosten zijn; om zodoende een weloverwogen keuze te kunnen maken welke methode het efficiëntst is</w:t>
      </w:r>
      <w:r>
        <w:rPr>
          <w:rFonts w:ascii="Cambria" w:hAnsi="Cambria"/>
        </w:rPr>
        <w:t xml:space="preserve"> </w:t>
      </w:r>
      <w:sdt>
        <w:sdtPr>
          <w:rPr>
            <w:rFonts w:ascii="Cambria" w:hAnsi="Cambria"/>
          </w:rPr>
          <w:id w:val="885451229"/>
          <w:citation/>
        </w:sdtPr>
        <w:sdtEndPr/>
        <w:sdtContent>
          <w:r w:rsidRPr="00BC285D">
            <w:rPr>
              <w:rFonts w:ascii="Cambria" w:hAnsi="Cambria"/>
            </w:rPr>
            <w:fldChar w:fldCharType="begin"/>
          </w:r>
          <w:r w:rsidRPr="00BC285D">
            <w:rPr>
              <w:rFonts w:ascii="Cambria" w:hAnsi="Cambria"/>
            </w:rPr>
            <w:instrText xml:space="preserve"> CITATION Dij07 \l 1043 </w:instrText>
          </w:r>
          <w:r w:rsidRPr="00BC285D">
            <w:rPr>
              <w:rFonts w:ascii="Cambria" w:hAnsi="Cambria"/>
            </w:rPr>
            <w:fldChar w:fldCharType="separate"/>
          </w:r>
          <w:r w:rsidRPr="007B3F7D">
            <w:rPr>
              <w:rFonts w:ascii="Cambria" w:hAnsi="Cambria"/>
            </w:rPr>
            <w:t>(Dijk &amp; Leeflang, 2007)</w:t>
          </w:r>
          <w:r w:rsidRPr="00BC285D">
            <w:rPr>
              <w:rFonts w:ascii="Cambria" w:hAnsi="Cambria"/>
            </w:rPr>
            <w:fldChar w:fldCharType="end"/>
          </w:r>
        </w:sdtContent>
      </w:sdt>
      <w:r w:rsidRPr="00BC285D">
        <w:rPr>
          <w:rFonts w:ascii="Cambria" w:hAnsi="Cambria"/>
        </w:rPr>
        <w:t xml:space="preserve">.   </w:t>
      </w:r>
    </w:p>
    <w:p w14:paraId="6766FB6B" w14:textId="77777777" w:rsidR="00FF5649" w:rsidRPr="00BC285D" w:rsidRDefault="00FF5649" w:rsidP="00FF5649">
      <w:pPr>
        <w:pStyle w:val="Geenafstand"/>
        <w:rPr>
          <w:rFonts w:ascii="Cambria" w:hAnsi="Cambria"/>
          <w:b/>
        </w:rPr>
      </w:pPr>
    </w:p>
    <w:p w14:paraId="74C82171" w14:textId="77777777" w:rsidR="00FF5649" w:rsidRPr="000B4FEA" w:rsidRDefault="00FF5649" w:rsidP="00FF5649">
      <w:pPr>
        <w:pStyle w:val="Kop2"/>
        <w:rPr>
          <w:color w:val="FFC000"/>
        </w:rPr>
      </w:pPr>
      <w:bookmarkStart w:id="24" w:name="_Toc482111307"/>
      <w:bookmarkStart w:id="25" w:name="_Toc483908641"/>
      <w:bookmarkStart w:id="26" w:name="_Toc489644598"/>
      <w:r w:rsidRPr="000B4FEA">
        <w:rPr>
          <w:color w:val="FFC000"/>
        </w:rPr>
        <w:t xml:space="preserve">2.3 </w:t>
      </w:r>
      <w:bookmarkEnd w:id="24"/>
      <w:bookmarkEnd w:id="25"/>
      <w:r w:rsidRPr="000B4FEA">
        <w:rPr>
          <w:color w:val="FFC000"/>
        </w:rPr>
        <w:t>De gekozen richting</w:t>
      </w:r>
      <w:bookmarkEnd w:id="26"/>
    </w:p>
    <w:p w14:paraId="3CB7E9A2" w14:textId="747BC267" w:rsidR="00FF5649" w:rsidRPr="00DC6C69" w:rsidRDefault="00FF5649" w:rsidP="00FF5649">
      <w:pPr>
        <w:pStyle w:val="Geenafstand"/>
        <w:rPr>
          <w:rFonts w:ascii="Cambria" w:hAnsi="Cambria"/>
        </w:rPr>
      </w:pPr>
      <w:r w:rsidRPr="00DC6C69">
        <w:rPr>
          <w:rFonts w:ascii="Cambria" w:hAnsi="Cambria"/>
        </w:rPr>
        <w:t xml:space="preserve">Aan de hand van de verschillende theorieën is gekozen om het conceptueel model van Hamilton en Chernev </w:t>
      </w:r>
      <w:sdt>
        <w:sdtPr>
          <w:rPr>
            <w:rFonts w:ascii="Cambria" w:hAnsi="Cambria"/>
          </w:rPr>
          <w:id w:val="446970800"/>
          <w:citation/>
        </w:sdtPr>
        <w:sdtEndPr/>
        <w:sdtContent>
          <w:r w:rsidRPr="00227BC1">
            <w:rPr>
              <w:rFonts w:ascii="Cambria" w:hAnsi="Cambria"/>
            </w:rPr>
            <w:fldChar w:fldCharType="begin"/>
          </w:r>
          <w:r w:rsidRPr="00DC6C69">
            <w:rPr>
              <w:rFonts w:ascii="Cambria" w:hAnsi="Cambria"/>
            </w:rPr>
            <w:instrText xml:space="preserve"> CITATION Ham13 \n  \t  \l 1043  </w:instrText>
          </w:r>
          <w:r w:rsidRPr="00227BC1">
            <w:rPr>
              <w:rFonts w:ascii="Cambria" w:hAnsi="Cambria"/>
            </w:rPr>
            <w:fldChar w:fldCharType="separate"/>
          </w:r>
          <w:r w:rsidRPr="00DC6C69">
            <w:rPr>
              <w:rFonts w:ascii="Cambria" w:hAnsi="Cambria"/>
            </w:rPr>
            <w:t>(2013)</w:t>
          </w:r>
          <w:r w:rsidRPr="00227BC1">
            <w:rPr>
              <w:rFonts w:ascii="Cambria" w:hAnsi="Cambria"/>
            </w:rPr>
            <w:fldChar w:fldCharType="end"/>
          </w:r>
        </w:sdtContent>
      </w:sdt>
      <w:r w:rsidRPr="00DC6C69">
        <w:rPr>
          <w:rFonts w:ascii="Cambria" w:hAnsi="Cambria"/>
        </w:rPr>
        <w:t xml:space="preserve"> als leidraad te gebruiken bij het onderzoek. Er is gekozen voor dit conceptueel model aangezien hier een duidelijk onderscheid wordt gemaakt tussen retail gedreven factoren en consument gedreven factoren. Het doel was om in beeld te brengen hoe het prijsimago van de </w:t>
      </w:r>
      <w:r w:rsidR="00BA6F64">
        <w:rPr>
          <w:rFonts w:ascii="Cambria" w:hAnsi="Cambria"/>
        </w:rPr>
        <w:t>X</w:t>
      </w:r>
      <w:r w:rsidRPr="00DC6C69">
        <w:rPr>
          <w:rFonts w:ascii="Cambria" w:hAnsi="Cambria"/>
        </w:rPr>
        <w:t xml:space="preserve"> stores van </w:t>
      </w:r>
      <w:r w:rsidR="000B4FEA">
        <w:rPr>
          <w:rFonts w:ascii="Cambria" w:hAnsi="Cambria"/>
        </w:rPr>
        <w:t>r</w:t>
      </w:r>
      <w:r w:rsidR="00447FA1">
        <w:rPr>
          <w:rFonts w:ascii="Cambria" w:hAnsi="Cambria"/>
        </w:rPr>
        <w:t>etailer X</w:t>
      </w:r>
      <w:r w:rsidRPr="00DC6C69">
        <w:rPr>
          <w:rFonts w:ascii="Cambria" w:hAnsi="Cambria"/>
        </w:rPr>
        <w:t xml:space="preserve"> tot stand komt. Door de verandering van het uiterlijk van de stores en de ontwikkelde Customer Journey, was het belangrijk om verder te kijken dan alleen prijsgerelateerde factoren.  Zodat er een zo realistisch mogelijk beeld geschetst kon worden van het prijsimago. </w:t>
      </w:r>
    </w:p>
    <w:p w14:paraId="768AAFCF" w14:textId="77777777" w:rsidR="00FF5649" w:rsidRPr="00DC6C69" w:rsidRDefault="00FF5649" w:rsidP="00FF5649">
      <w:pPr>
        <w:pStyle w:val="Geenafstand"/>
        <w:rPr>
          <w:rFonts w:ascii="Cambria" w:hAnsi="Cambria"/>
        </w:rPr>
      </w:pPr>
    </w:p>
    <w:p w14:paraId="41878EBC" w14:textId="77777777" w:rsidR="00FF5649" w:rsidRPr="00DC6C69" w:rsidRDefault="00FF5649" w:rsidP="00FF5649">
      <w:pPr>
        <w:pStyle w:val="Geenafstand"/>
        <w:rPr>
          <w:rFonts w:ascii="Cambria" w:hAnsi="Cambria"/>
        </w:rPr>
      </w:pPr>
      <w:r w:rsidRPr="00DC6C69">
        <w:rPr>
          <w:rFonts w:ascii="Cambria" w:hAnsi="Cambria"/>
        </w:rPr>
        <w:t xml:space="preserve">Door het uitgebreide conceptueel model van Hamilton en Chernev </w:t>
      </w:r>
      <w:sdt>
        <w:sdtPr>
          <w:rPr>
            <w:rFonts w:ascii="Cambria" w:hAnsi="Cambria"/>
          </w:rPr>
          <w:id w:val="446970801"/>
          <w:citation/>
        </w:sdtPr>
        <w:sdtEndPr/>
        <w:sdtContent>
          <w:r w:rsidRPr="00227BC1">
            <w:rPr>
              <w:rFonts w:ascii="Cambria" w:hAnsi="Cambria"/>
            </w:rPr>
            <w:fldChar w:fldCharType="begin"/>
          </w:r>
          <w:r w:rsidRPr="00DC6C69">
            <w:rPr>
              <w:rFonts w:ascii="Cambria" w:hAnsi="Cambria"/>
            </w:rPr>
            <w:instrText xml:space="preserve"> CITATION Ham13 \n  \t  \l 1043  </w:instrText>
          </w:r>
          <w:r w:rsidRPr="00227BC1">
            <w:rPr>
              <w:rFonts w:ascii="Cambria" w:hAnsi="Cambria"/>
            </w:rPr>
            <w:fldChar w:fldCharType="separate"/>
          </w:r>
          <w:r w:rsidRPr="00DC6C69">
            <w:rPr>
              <w:rFonts w:ascii="Cambria" w:hAnsi="Cambria"/>
            </w:rPr>
            <w:t>(2013)</w:t>
          </w:r>
          <w:r w:rsidRPr="00227BC1">
            <w:rPr>
              <w:rFonts w:ascii="Cambria" w:hAnsi="Cambria"/>
            </w:rPr>
            <w:fldChar w:fldCharType="end"/>
          </w:r>
        </w:sdtContent>
      </w:sdt>
      <w:r w:rsidRPr="00DC6C69">
        <w:rPr>
          <w:rFonts w:ascii="Cambria" w:hAnsi="Cambria"/>
        </w:rPr>
        <w:t xml:space="preserve">, is er gekozen om een deel van de aspecten mee te nemen in het onderzoek. In het conceptueel model is duidelijk te zien welke aspecten dit betreft. Er is voor deze aspecten gekozen, aangezien deze duidelijk zichtbaar zijn voor de huidige klant en zodoende goed verklaarbaar en meetbaar zijn. </w:t>
      </w:r>
    </w:p>
    <w:p w14:paraId="087BA9ED" w14:textId="77777777" w:rsidR="00FF5649" w:rsidRPr="00DC6C69" w:rsidRDefault="00FF5649" w:rsidP="00FF5649">
      <w:pPr>
        <w:pStyle w:val="Geenafstand"/>
        <w:rPr>
          <w:rFonts w:ascii="Cambria" w:hAnsi="Cambria"/>
        </w:rPr>
      </w:pPr>
    </w:p>
    <w:p w14:paraId="0B32A498" w14:textId="77777777" w:rsidR="00FF5649" w:rsidRPr="00DC6C69" w:rsidRDefault="00FF5649" w:rsidP="00FF5649">
      <w:pPr>
        <w:pStyle w:val="Geenafstand"/>
        <w:rPr>
          <w:rFonts w:ascii="Cambria" w:hAnsi="Cambria"/>
        </w:rPr>
      </w:pPr>
      <w:r w:rsidRPr="00DC6C69">
        <w:rPr>
          <w:rFonts w:ascii="Cambria" w:hAnsi="Cambria"/>
        </w:rPr>
        <w:t xml:space="preserve">Daarnaast is voor de klantkenmerken de prijsperceptie als uitgangspunt genomen. Prijsperceptie omvat namelijk de aspecten prijssensitiviteit, informatieverwerkingsstijl en prijskennis van de theorie van Hamilton en Chernev </w:t>
      </w:r>
      <w:sdt>
        <w:sdtPr>
          <w:rPr>
            <w:rFonts w:ascii="Cambria" w:hAnsi="Cambria"/>
          </w:rPr>
          <w:id w:val="683410322"/>
          <w:citation/>
        </w:sdtPr>
        <w:sdtEndPr/>
        <w:sdtContent>
          <w:r w:rsidRPr="00227BC1">
            <w:rPr>
              <w:rFonts w:ascii="Cambria" w:hAnsi="Cambria"/>
            </w:rPr>
            <w:fldChar w:fldCharType="begin"/>
          </w:r>
          <w:r w:rsidRPr="00DC6C69">
            <w:rPr>
              <w:rFonts w:ascii="Cambria" w:hAnsi="Cambria"/>
            </w:rPr>
            <w:instrText xml:space="preserve"> CITATION Ham13 \n  \t  \l 1043  </w:instrText>
          </w:r>
          <w:r w:rsidRPr="00227BC1">
            <w:rPr>
              <w:rFonts w:ascii="Cambria" w:hAnsi="Cambria"/>
            </w:rPr>
            <w:fldChar w:fldCharType="separate"/>
          </w:r>
          <w:r w:rsidRPr="00DC6C69">
            <w:rPr>
              <w:rFonts w:ascii="Cambria" w:hAnsi="Cambria"/>
            </w:rPr>
            <w:t>(2013)</w:t>
          </w:r>
          <w:r w:rsidRPr="00227BC1">
            <w:rPr>
              <w:rFonts w:ascii="Cambria" w:hAnsi="Cambria"/>
            </w:rPr>
            <w:fldChar w:fldCharType="end"/>
          </w:r>
        </w:sdtContent>
      </w:sdt>
      <w:r w:rsidRPr="00DC6C69">
        <w:rPr>
          <w:rFonts w:ascii="Cambria" w:hAnsi="Cambria"/>
        </w:rPr>
        <w:t xml:space="preserve">. Daarbij brengen van Dijk en Leeflang </w:t>
      </w:r>
      <w:sdt>
        <w:sdtPr>
          <w:rPr>
            <w:rFonts w:ascii="Cambria" w:hAnsi="Cambria"/>
          </w:rPr>
          <w:id w:val="446970802"/>
          <w:citation/>
        </w:sdtPr>
        <w:sdtEndPr/>
        <w:sdtContent>
          <w:r w:rsidRPr="00227BC1">
            <w:rPr>
              <w:rFonts w:ascii="Cambria" w:hAnsi="Cambria"/>
            </w:rPr>
            <w:fldChar w:fldCharType="begin"/>
          </w:r>
          <w:r w:rsidRPr="00DC6C69">
            <w:rPr>
              <w:rFonts w:ascii="Cambria" w:hAnsi="Cambria"/>
            </w:rPr>
            <w:instrText xml:space="preserve"> CITATION Dij07 \n  \t  \l 1043  </w:instrText>
          </w:r>
          <w:r w:rsidRPr="00227BC1">
            <w:rPr>
              <w:rFonts w:ascii="Cambria" w:hAnsi="Cambria"/>
            </w:rPr>
            <w:fldChar w:fldCharType="separate"/>
          </w:r>
          <w:r w:rsidRPr="00DC6C69">
            <w:rPr>
              <w:rFonts w:ascii="Cambria" w:hAnsi="Cambria"/>
            </w:rPr>
            <w:t>(2007)</w:t>
          </w:r>
          <w:r w:rsidRPr="00227BC1">
            <w:rPr>
              <w:rFonts w:ascii="Cambria" w:hAnsi="Cambria"/>
            </w:rPr>
            <w:fldChar w:fldCharType="end"/>
          </w:r>
        </w:sdtContent>
      </w:sdt>
      <w:r w:rsidRPr="00DC6C69">
        <w:rPr>
          <w:rFonts w:ascii="Cambria" w:hAnsi="Cambria"/>
        </w:rPr>
        <w:t xml:space="preserve"> goed in beeld hoe deze prijsperceptie onderzocht kan worden. </w:t>
      </w:r>
    </w:p>
    <w:p w14:paraId="30E1173D" w14:textId="65C20903" w:rsidR="00FF5649" w:rsidRPr="00DC6C69" w:rsidRDefault="005346B2" w:rsidP="00FF5649">
      <w:pPr>
        <w:pStyle w:val="Geenafstand"/>
        <w:rPr>
          <w:rFonts w:ascii="Cambria" w:hAnsi="Cambria"/>
        </w:rPr>
      </w:pPr>
      <w:r w:rsidRPr="00BC285D">
        <w:rPr>
          <w:rFonts w:ascii="Cambria" w:hAnsi="Cambria"/>
          <w:lang w:eastAsia="nl-NL"/>
        </w:rPr>
        <w:lastRenderedPageBreak/>
        <mc:AlternateContent>
          <mc:Choice Requires="wps">
            <w:drawing>
              <wp:anchor distT="0" distB="0" distL="114300" distR="114300" simplePos="0" relativeHeight="251808768" behindDoc="0" locked="0" layoutInCell="1" allowOverlap="1" wp14:anchorId="1BD8CF4D" wp14:editId="72034404">
                <wp:simplePos x="0" y="0"/>
                <wp:positionH relativeFrom="column">
                  <wp:posOffset>106680</wp:posOffset>
                </wp:positionH>
                <wp:positionV relativeFrom="paragraph">
                  <wp:posOffset>5727700</wp:posOffset>
                </wp:positionV>
                <wp:extent cx="5442585" cy="148590"/>
                <wp:effectExtent l="1905" t="0" r="3810" b="0"/>
                <wp:wrapTight wrapText="bothSides">
                  <wp:wrapPolygon edited="0">
                    <wp:start x="-38" y="0"/>
                    <wp:lineTo x="-38" y="20803"/>
                    <wp:lineTo x="21600" y="20803"/>
                    <wp:lineTo x="21600" y="0"/>
                    <wp:lineTo x="-38" y="0"/>
                  </wp:wrapPolygon>
                </wp:wrapTight>
                <wp:docPr id="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14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A7E8A" w14:textId="7314CA3D" w:rsidR="00F66692" w:rsidRPr="009B7866" w:rsidRDefault="00F66692" w:rsidP="00FF5649">
                            <w:pPr>
                              <w:pStyle w:val="Geenafstand"/>
                              <w:rPr>
                                <w:rFonts w:ascii="Cambria" w:hAnsi="Cambria"/>
                                <w:b/>
                                <w:sz w:val="20"/>
                              </w:rPr>
                            </w:pPr>
                            <w:r w:rsidRPr="009B7866">
                              <w:rPr>
                                <w:rFonts w:ascii="Cambria" w:hAnsi="Cambria"/>
                                <w:b/>
                                <w:sz w:val="20"/>
                              </w:rPr>
                              <w:t xml:space="preserve">Figuur </w:t>
                            </w:r>
                            <w:r w:rsidRPr="009B7866">
                              <w:rPr>
                                <w:rFonts w:ascii="Cambria" w:hAnsi="Cambria"/>
                                <w:b/>
                                <w:sz w:val="20"/>
                              </w:rPr>
                              <w:fldChar w:fldCharType="begin"/>
                            </w:r>
                            <w:r w:rsidRPr="009B7866">
                              <w:rPr>
                                <w:rFonts w:ascii="Cambria" w:hAnsi="Cambria"/>
                                <w:b/>
                                <w:sz w:val="20"/>
                              </w:rPr>
                              <w:instrText xml:space="preserve"> SEQ Figuur \* ARABIC </w:instrText>
                            </w:r>
                            <w:r w:rsidRPr="009B7866">
                              <w:rPr>
                                <w:rFonts w:ascii="Cambria" w:hAnsi="Cambria"/>
                                <w:b/>
                                <w:sz w:val="20"/>
                              </w:rPr>
                              <w:fldChar w:fldCharType="separate"/>
                            </w:r>
                            <w:r>
                              <w:rPr>
                                <w:rFonts w:ascii="Cambria" w:hAnsi="Cambria"/>
                                <w:b/>
                                <w:sz w:val="20"/>
                              </w:rPr>
                              <w:t>4</w:t>
                            </w:r>
                            <w:r w:rsidRPr="009B7866">
                              <w:rPr>
                                <w:rFonts w:ascii="Cambria" w:hAnsi="Cambria"/>
                                <w:b/>
                                <w:sz w:val="20"/>
                              </w:rPr>
                              <w:fldChar w:fldCharType="end"/>
                            </w:r>
                            <w:r w:rsidRPr="009B7866">
                              <w:rPr>
                                <w:rFonts w:ascii="Cambria" w:hAnsi="Cambria"/>
                                <w:b/>
                                <w:sz w:val="20"/>
                              </w:rPr>
                              <w:t>: Conceptueel model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BD8CF4D" id="_x0000_t202" coordsize="21600,21600" o:spt="202" path="m0,0l0,21600,21600,21600,21600,0xe">
                <v:stroke joinstyle="miter"/>
                <v:path gradientshapeok="t" o:connecttype="rect"/>
              </v:shapetype>
              <v:shape id="Text Box 12" o:spid="_x0000_s1029" type="#_x0000_t202" style="position:absolute;margin-left:8.4pt;margin-top:451pt;width:428.55pt;height:11.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" stroked="f">
                <v:textbox style="mso-fit-shape-to-text:t" inset="0,0,0,0">
                  <w:txbxContent>
                    <w:p w14:paraId="3B7A7E8A" w14:textId="7314CA3D" w:rsidR="00F66692" w:rsidRPr="009B7866" w:rsidRDefault="00F66692" w:rsidP="00FF5649">
                      <w:pPr>
                        <w:pStyle w:val="Geenafstand"/>
                        <w:rPr>
                          <w:rFonts w:ascii="Cambria" w:hAnsi="Cambria"/>
                          <w:b/>
                          <w:sz w:val="20"/>
                        </w:rPr>
                      </w:pPr>
                      <w:r w:rsidRPr="009B7866">
                        <w:rPr>
                          <w:rFonts w:ascii="Cambria" w:hAnsi="Cambria"/>
                          <w:b/>
                          <w:sz w:val="20"/>
                        </w:rPr>
                        <w:t xml:space="preserve">Figuur </w:t>
                      </w:r>
                      <w:r w:rsidRPr="009B7866">
                        <w:rPr>
                          <w:rFonts w:ascii="Cambria" w:hAnsi="Cambria"/>
                          <w:b/>
                          <w:sz w:val="20"/>
                        </w:rPr>
                        <w:fldChar w:fldCharType="begin"/>
                      </w:r>
                      <w:r w:rsidRPr="009B7866">
                        <w:rPr>
                          <w:rFonts w:ascii="Cambria" w:hAnsi="Cambria"/>
                          <w:b/>
                          <w:sz w:val="20"/>
                        </w:rPr>
                        <w:instrText xml:space="preserve"> SEQ Figuur \* ARABIC </w:instrText>
                      </w:r>
                      <w:r w:rsidRPr="009B7866">
                        <w:rPr>
                          <w:rFonts w:ascii="Cambria" w:hAnsi="Cambria"/>
                          <w:b/>
                          <w:sz w:val="20"/>
                        </w:rPr>
                        <w:fldChar w:fldCharType="separate"/>
                      </w:r>
                      <w:r>
                        <w:rPr>
                          <w:rFonts w:ascii="Cambria" w:hAnsi="Cambria"/>
                          <w:b/>
                          <w:sz w:val="20"/>
                        </w:rPr>
                        <w:t>4</w:t>
                      </w:r>
                      <w:r w:rsidRPr="009B7866">
                        <w:rPr>
                          <w:rFonts w:ascii="Cambria" w:hAnsi="Cambria"/>
                          <w:b/>
                          <w:sz w:val="20"/>
                        </w:rPr>
                        <w:fldChar w:fldCharType="end"/>
                      </w:r>
                      <w:r w:rsidRPr="009B7866">
                        <w:rPr>
                          <w:rFonts w:ascii="Cambria" w:hAnsi="Cambria"/>
                          <w:b/>
                          <w:sz w:val="20"/>
                        </w:rPr>
                        <w:t>: Conceptueel model</w:t>
                      </w:r>
                    </w:p>
                  </w:txbxContent>
                </v:textbox>
                <w10:wrap type="tight"/>
              </v:shape>
            </w:pict>
          </mc:Fallback>
        </mc:AlternateContent>
      </w:r>
      <w:r>
        <w:rPr>
          <w:rFonts w:ascii="Cambria" w:hAnsi="Cambria"/>
          <w:lang w:eastAsia="nl-NL"/>
        </w:rPr>
        <w:drawing>
          <wp:anchor distT="0" distB="0" distL="114300" distR="114300" simplePos="0" relativeHeight="251815936" behindDoc="0" locked="0" layoutInCell="1" allowOverlap="1" wp14:anchorId="2AF1CD57" wp14:editId="0BD19EBB">
            <wp:simplePos x="0" y="0"/>
            <wp:positionH relativeFrom="column">
              <wp:posOffset>27940</wp:posOffset>
            </wp:positionH>
            <wp:positionV relativeFrom="paragraph">
              <wp:posOffset>1502410</wp:posOffset>
            </wp:positionV>
            <wp:extent cx="5756910" cy="4258945"/>
            <wp:effectExtent l="0" t="0" r="8890" b="8255"/>
            <wp:wrapTight wrapText="bothSides">
              <wp:wrapPolygon edited="0">
                <wp:start x="0" y="0"/>
                <wp:lineTo x="0" y="21513"/>
                <wp:lineTo x="21538" y="21513"/>
                <wp:lineTo x="21538"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druk 2017-08-04 21.15.34.png"/>
                    <pic:cNvPicPr/>
                  </pic:nvPicPr>
                  <pic:blipFill>
                    <a:blip r:embed="rId12">
                      <a:extLst>
                        <a:ext uri="{28A0092B-C50C-407E-A947-70E740481C1C}">
                          <a14:useLocalDpi xmlns:a14="http://schemas.microsoft.com/office/drawing/2010/main" val="0"/>
                        </a:ext>
                      </a:extLst>
                    </a:blip>
                    <a:stretch>
                      <a:fillRect/>
                    </a:stretch>
                  </pic:blipFill>
                  <pic:spPr>
                    <a:xfrm>
                      <a:off x="0" y="0"/>
                      <a:ext cx="5756910" cy="4258945"/>
                    </a:xfrm>
                    <a:prstGeom prst="rect">
                      <a:avLst/>
                    </a:prstGeom>
                  </pic:spPr>
                </pic:pic>
              </a:graphicData>
            </a:graphic>
            <wp14:sizeRelH relativeFrom="page">
              <wp14:pctWidth>0</wp14:pctWidth>
            </wp14:sizeRelH>
            <wp14:sizeRelV relativeFrom="page">
              <wp14:pctHeight>0</wp14:pctHeight>
            </wp14:sizeRelV>
          </wp:anchor>
        </w:drawing>
      </w:r>
      <w:r w:rsidR="00FF5649" w:rsidRPr="00DC6C69">
        <w:rPr>
          <w:rFonts w:ascii="Cambria" w:hAnsi="Cambria"/>
        </w:rPr>
        <w:t xml:space="preserve">Uiteindelijk is in het conceptueel model een verband weergegeven tussen het prijsimago en het (aankoop)gedrag van de consument. Aankoop is hier tussen haakjes gezet aangezien het prijsimago invloed heeft op zowel het gedrag als het aankoopgedrag van de consument. Het (aankoop)gedrag van de consument is gesplitst naar vier verschillende gedragingen. Het gedrag uit zich in de manier waarop de consument de prijzen van individuele items evalueert en de keuze van de consument om bij </w:t>
      </w:r>
      <w:r w:rsidR="000B4FEA">
        <w:rPr>
          <w:rFonts w:ascii="Cambria" w:hAnsi="Cambria"/>
        </w:rPr>
        <w:t>r</w:t>
      </w:r>
      <w:r w:rsidR="00447FA1">
        <w:rPr>
          <w:rFonts w:ascii="Cambria" w:hAnsi="Cambria"/>
        </w:rPr>
        <w:t>etailer X</w:t>
      </w:r>
      <w:r w:rsidR="00FF5649" w:rsidRPr="00DC6C69">
        <w:rPr>
          <w:rFonts w:ascii="Cambria" w:hAnsi="Cambria"/>
        </w:rPr>
        <w:t xml:space="preserve"> te shoppen. Het aankoopgedrag uit zich in de voorkeur van de consument om een specifiek item bij </w:t>
      </w:r>
      <w:r w:rsidR="000B4FEA">
        <w:rPr>
          <w:rFonts w:ascii="Cambria" w:hAnsi="Cambria"/>
        </w:rPr>
        <w:t>r</w:t>
      </w:r>
      <w:r w:rsidR="00447FA1">
        <w:rPr>
          <w:rFonts w:ascii="Cambria" w:hAnsi="Cambria"/>
        </w:rPr>
        <w:t>etailer X</w:t>
      </w:r>
      <w:r w:rsidR="00FF5649" w:rsidRPr="00DC6C69">
        <w:rPr>
          <w:rFonts w:ascii="Cambria" w:hAnsi="Cambria"/>
        </w:rPr>
        <w:t xml:space="preserve"> te kopen en de kwantiteit van de aankoop van de consument. Het draait dus om de totstandkoming van het prijsimago van </w:t>
      </w:r>
      <w:r w:rsidR="000B4FEA">
        <w:rPr>
          <w:rFonts w:ascii="Cambria" w:hAnsi="Cambria"/>
        </w:rPr>
        <w:t>r</w:t>
      </w:r>
      <w:r w:rsidR="00447FA1">
        <w:rPr>
          <w:rFonts w:ascii="Cambria" w:hAnsi="Cambria"/>
        </w:rPr>
        <w:t>etailer X</w:t>
      </w:r>
      <w:r w:rsidR="00FF5649" w:rsidRPr="00DC6C69">
        <w:rPr>
          <w:rFonts w:ascii="Cambria" w:hAnsi="Cambria"/>
        </w:rPr>
        <w:t xml:space="preserve"> en hoe dit zich uit in het (aankoop)gedrag van de consument. </w:t>
      </w:r>
    </w:p>
    <w:p w14:paraId="46454598" w14:textId="63559856" w:rsidR="00FF5649" w:rsidRPr="00BC285D" w:rsidRDefault="00FF5649" w:rsidP="00FF5649">
      <w:pPr>
        <w:pStyle w:val="Geenafstand"/>
        <w:rPr>
          <w:rFonts w:ascii="Cambria" w:hAnsi="Cambria"/>
        </w:rPr>
      </w:pPr>
    </w:p>
    <w:p w14:paraId="6A8BA82A" w14:textId="5E19839A" w:rsidR="00FF5649" w:rsidRPr="00BC285D" w:rsidRDefault="00FF5649" w:rsidP="00FF5649">
      <w:pPr>
        <w:pStyle w:val="Geenafstand"/>
        <w:rPr>
          <w:rFonts w:ascii="Cambria" w:hAnsi="Cambria"/>
        </w:rPr>
      </w:pPr>
      <w:r w:rsidRPr="00BC285D">
        <w:rPr>
          <w:rFonts w:ascii="Cambria" w:hAnsi="Cambria"/>
        </w:rPr>
        <w:t>In figuur 4 is het c</w:t>
      </w:r>
      <w:bookmarkStart w:id="27" w:name="_GoBack"/>
      <w:bookmarkEnd w:id="27"/>
      <w:r w:rsidRPr="00BC285D">
        <w:rPr>
          <w:rFonts w:ascii="Cambria" w:hAnsi="Cambria"/>
        </w:rPr>
        <w:t xml:space="preserve">onceptueel model te zien. </w:t>
      </w:r>
    </w:p>
    <w:p w14:paraId="0ABF4C32" w14:textId="2922FE50" w:rsidR="00FF5649" w:rsidRPr="00BC285D" w:rsidRDefault="00FF5649" w:rsidP="00FF5649">
      <w:pPr>
        <w:pStyle w:val="Geenafstand"/>
        <w:rPr>
          <w:rFonts w:ascii="Cambria" w:hAnsi="Cambria"/>
        </w:rPr>
      </w:pPr>
      <w:r w:rsidRPr="00BC285D">
        <w:rPr>
          <w:rFonts w:ascii="Cambria" w:hAnsi="Cambria"/>
        </w:rPr>
        <w:t xml:space="preserve">Aan de hand van het conceptueel model zijn de volgende hypothesen opgesteld. In de hypothesen wordt gesteld dat X van invloed is op Y. Bij de hypothesen over de prijs- en niet prijsgerelateerde factoren wordt gesproken van positieve invloed en negatieve invloed. Positieve invloed houdt in dat door een factor het prijsimago omhoog gaat. Negatieve invloed houdt in dat door een factor het prijsimago omlaag gaat. </w:t>
      </w:r>
    </w:p>
    <w:p w14:paraId="67DAD415" w14:textId="6A47265C" w:rsidR="00FF5649" w:rsidRPr="00BC285D" w:rsidRDefault="00FF5649" w:rsidP="00FF5649">
      <w:pPr>
        <w:pStyle w:val="Geenafstand"/>
        <w:rPr>
          <w:rFonts w:ascii="Cambria" w:hAnsi="Cambria"/>
        </w:rPr>
      </w:pPr>
    </w:p>
    <w:p w14:paraId="51071321" w14:textId="33C7CD9F" w:rsidR="00FF5649" w:rsidRPr="00BC285D" w:rsidRDefault="00FF5649" w:rsidP="00FF5649">
      <w:pPr>
        <w:pStyle w:val="Geenafstand"/>
        <w:rPr>
          <w:rFonts w:ascii="Cambria" w:hAnsi="Cambria"/>
          <w:b/>
        </w:rPr>
      </w:pPr>
      <w:r w:rsidRPr="00BC285D">
        <w:rPr>
          <w:rFonts w:ascii="Cambria" w:hAnsi="Cambria"/>
          <w:b/>
        </w:rPr>
        <w:t>Hypothese 1: Prijsgerelateerde factoren hebben invloed op het prijsimago.</w:t>
      </w:r>
    </w:p>
    <w:p w14:paraId="1775A93D" w14:textId="1D1C8334" w:rsidR="00FF5649" w:rsidRPr="00BC285D" w:rsidRDefault="00FF5649" w:rsidP="00FF5649">
      <w:pPr>
        <w:pStyle w:val="Geenafstand"/>
        <w:ind w:left="700"/>
        <w:rPr>
          <w:rFonts w:ascii="Cambria" w:hAnsi="Cambria"/>
        </w:rPr>
      </w:pPr>
      <w:r w:rsidRPr="00BC285D">
        <w:rPr>
          <w:rFonts w:ascii="Cambria" w:hAnsi="Cambria"/>
        </w:rPr>
        <w:t xml:space="preserve">H1a: </w:t>
      </w:r>
      <w:r w:rsidRPr="00BC285D">
        <w:rPr>
          <w:rFonts w:ascii="Cambria" w:hAnsi="Cambria"/>
          <w:i/>
        </w:rPr>
        <w:t>Verschillende prijzen van artikelen</w:t>
      </w:r>
      <w:r w:rsidRPr="00BC285D">
        <w:rPr>
          <w:rFonts w:ascii="Cambria" w:hAnsi="Cambria"/>
        </w:rPr>
        <w:t xml:space="preserve"> hebben een </w:t>
      </w:r>
      <w:r w:rsidRPr="00BC285D">
        <w:rPr>
          <w:rFonts w:ascii="Cambria" w:hAnsi="Cambria"/>
          <w:i/>
        </w:rPr>
        <w:t>positieve invloed</w:t>
      </w:r>
      <w:r w:rsidRPr="00BC285D">
        <w:rPr>
          <w:rFonts w:ascii="Cambria" w:hAnsi="Cambria"/>
        </w:rPr>
        <w:t xml:space="preserve"> op het </w:t>
      </w:r>
      <w:r w:rsidRPr="00BC285D">
        <w:rPr>
          <w:rFonts w:ascii="Cambria" w:hAnsi="Cambria"/>
          <w:i/>
        </w:rPr>
        <w:t>prijsimago</w:t>
      </w:r>
      <w:r w:rsidRPr="00BC285D">
        <w:rPr>
          <w:rFonts w:ascii="Cambria" w:hAnsi="Cambria"/>
        </w:rPr>
        <w:t>.</w:t>
      </w:r>
    </w:p>
    <w:p w14:paraId="17EA513E" w14:textId="3575D5EB" w:rsidR="00FF5649" w:rsidRPr="00BC285D" w:rsidRDefault="00FF5649" w:rsidP="00FF5649">
      <w:pPr>
        <w:pStyle w:val="Geenafstand"/>
        <w:rPr>
          <w:rFonts w:ascii="Cambria" w:hAnsi="Cambria"/>
        </w:rPr>
      </w:pPr>
      <w:r w:rsidRPr="00BC285D">
        <w:rPr>
          <w:rFonts w:ascii="Cambria" w:hAnsi="Cambria"/>
        </w:rPr>
        <w:tab/>
        <w:t xml:space="preserve">H1b: </w:t>
      </w:r>
      <w:r w:rsidRPr="00BC285D">
        <w:rPr>
          <w:rFonts w:ascii="Cambria" w:hAnsi="Cambria"/>
          <w:i/>
        </w:rPr>
        <w:t>Prijsgerelateerde communicatie</w:t>
      </w:r>
      <w:r w:rsidRPr="00BC285D">
        <w:rPr>
          <w:rFonts w:ascii="Cambria" w:hAnsi="Cambria"/>
        </w:rPr>
        <w:t xml:space="preserve"> heeft een </w:t>
      </w:r>
      <w:r w:rsidRPr="00FE3113">
        <w:rPr>
          <w:rFonts w:ascii="Cambria" w:hAnsi="Cambria"/>
          <w:i/>
        </w:rPr>
        <w:t>negatieve invloed</w:t>
      </w:r>
      <w:r w:rsidRPr="00BC285D">
        <w:rPr>
          <w:rFonts w:ascii="Cambria" w:hAnsi="Cambria"/>
        </w:rPr>
        <w:t xml:space="preserve"> op het </w:t>
      </w:r>
      <w:r w:rsidRPr="00BC285D">
        <w:rPr>
          <w:rFonts w:ascii="Cambria" w:hAnsi="Cambria"/>
          <w:i/>
        </w:rPr>
        <w:t>prijsimag</w:t>
      </w:r>
      <w:r w:rsidRPr="00BC285D">
        <w:rPr>
          <w:rFonts w:ascii="Cambria" w:hAnsi="Cambria"/>
        </w:rPr>
        <w:t>o.</w:t>
      </w:r>
    </w:p>
    <w:p w14:paraId="133B8753" w14:textId="16F7067F" w:rsidR="00FF5649" w:rsidRPr="00BC285D" w:rsidRDefault="00FF5649" w:rsidP="00FF5649">
      <w:pPr>
        <w:pStyle w:val="Geenafstand"/>
        <w:rPr>
          <w:rFonts w:ascii="Cambria" w:hAnsi="Cambria"/>
        </w:rPr>
      </w:pPr>
      <w:r w:rsidRPr="00BC285D">
        <w:rPr>
          <w:rFonts w:ascii="Cambria" w:hAnsi="Cambria"/>
        </w:rPr>
        <w:tab/>
        <w:t xml:space="preserve">H1c: </w:t>
      </w:r>
      <w:r w:rsidRPr="00BC285D">
        <w:rPr>
          <w:rFonts w:ascii="Cambria" w:hAnsi="Cambria"/>
          <w:i/>
        </w:rPr>
        <w:t>Prijsdynamiek</w:t>
      </w:r>
      <w:r w:rsidRPr="00BC285D">
        <w:rPr>
          <w:rFonts w:ascii="Cambria" w:hAnsi="Cambria"/>
        </w:rPr>
        <w:t xml:space="preserve"> heeft een </w:t>
      </w:r>
      <w:r w:rsidRPr="00BC285D">
        <w:rPr>
          <w:rFonts w:ascii="Cambria" w:hAnsi="Cambria"/>
          <w:i/>
        </w:rPr>
        <w:t>negatieve invloed</w:t>
      </w:r>
      <w:r w:rsidRPr="00BC285D">
        <w:rPr>
          <w:rFonts w:ascii="Cambria" w:hAnsi="Cambria"/>
        </w:rPr>
        <w:t xml:space="preserve"> op het </w:t>
      </w:r>
      <w:r w:rsidRPr="00BC285D">
        <w:rPr>
          <w:rFonts w:ascii="Cambria" w:hAnsi="Cambria"/>
          <w:i/>
        </w:rPr>
        <w:t>prijsimago</w:t>
      </w:r>
      <w:r w:rsidRPr="00BC285D">
        <w:rPr>
          <w:rFonts w:ascii="Cambria" w:hAnsi="Cambria"/>
        </w:rPr>
        <w:t>.</w:t>
      </w:r>
    </w:p>
    <w:p w14:paraId="6DC33FC9" w14:textId="77777777" w:rsidR="00FF5649" w:rsidRPr="00BC285D" w:rsidRDefault="00FF5649" w:rsidP="00FF5649">
      <w:pPr>
        <w:pStyle w:val="Geenafstand"/>
        <w:rPr>
          <w:rFonts w:ascii="Cambria" w:hAnsi="Cambria"/>
        </w:rPr>
      </w:pPr>
    </w:p>
    <w:p w14:paraId="7672EA8B" w14:textId="77777777" w:rsidR="00FF5649" w:rsidRPr="00BC285D" w:rsidRDefault="00FF5649" w:rsidP="00FF5649">
      <w:pPr>
        <w:pStyle w:val="Geenafstand"/>
        <w:rPr>
          <w:rFonts w:ascii="Cambria" w:hAnsi="Cambria"/>
          <w:b/>
        </w:rPr>
      </w:pPr>
      <w:r w:rsidRPr="00BC285D">
        <w:rPr>
          <w:rFonts w:ascii="Cambria" w:hAnsi="Cambria"/>
          <w:b/>
        </w:rPr>
        <w:t xml:space="preserve">Hypothese 2: Niet prijsgerelateerde factoren hebben invloed op het prijsimago. </w:t>
      </w:r>
    </w:p>
    <w:p w14:paraId="319CBF52" w14:textId="6354728A" w:rsidR="00FF5649" w:rsidRPr="00BC285D" w:rsidRDefault="00FF5649" w:rsidP="00FF5649">
      <w:pPr>
        <w:pStyle w:val="Geenafstand"/>
        <w:rPr>
          <w:rFonts w:ascii="Cambria" w:hAnsi="Cambria"/>
        </w:rPr>
      </w:pPr>
      <w:r w:rsidRPr="00BC285D">
        <w:rPr>
          <w:rFonts w:ascii="Cambria" w:hAnsi="Cambria"/>
        </w:rPr>
        <w:tab/>
        <w:t xml:space="preserve">H2a: </w:t>
      </w:r>
      <w:r w:rsidRPr="00BC285D">
        <w:rPr>
          <w:rFonts w:ascii="Cambria" w:hAnsi="Cambria"/>
          <w:i/>
        </w:rPr>
        <w:t xml:space="preserve">Fysieke attributen </w:t>
      </w:r>
      <w:r w:rsidRPr="00BC285D">
        <w:rPr>
          <w:rFonts w:ascii="Cambria" w:hAnsi="Cambria"/>
        </w:rPr>
        <w:t xml:space="preserve">hebben een </w:t>
      </w:r>
      <w:r w:rsidRPr="00BC285D">
        <w:rPr>
          <w:rFonts w:ascii="Cambria" w:hAnsi="Cambria"/>
          <w:i/>
        </w:rPr>
        <w:t xml:space="preserve">positieve invloed </w:t>
      </w:r>
      <w:r w:rsidRPr="00BC285D">
        <w:rPr>
          <w:rFonts w:ascii="Cambria" w:hAnsi="Cambria"/>
        </w:rPr>
        <w:t xml:space="preserve">op het </w:t>
      </w:r>
      <w:r w:rsidRPr="00BC285D">
        <w:rPr>
          <w:rFonts w:ascii="Cambria" w:hAnsi="Cambria"/>
          <w:i/>
        </w:rPr>
        <w:t>prijsimago</w:t>
      </w:r>
      <w:r w:rsidRPr="00BC285D">
        <w:rPr>
          <w:rFonts w:ascii="Cambria" w:hAnsi="Cambria"/>
        </w:rPr>
        <w:t>.</w:t>
      </w:r>
    </w:p>
    <w:p w14:paraId="65648B1F" w14:textId="7CB67099" w:rsidR="00FF5649" w:rsidRPr="00BC285D" w:rsidRDefault="00FF5649" w:rsidP="00FF5649">
      <w:pPr>
        <w:pStyle w:val="Geenafstand"/>
        <w:rPr>
          <w:rFonts w:ascii="Cambria" w:hAnsi="Cambria"/>
        </w:rPr>
      </w:pPr>
      <w:r w:rsidRPr="00BC285D">
        <w:rPr>
          <w:rFonts w:ascii="Cambria" w:hAnsi="Cambria"/>
        </w:rPr>
        <w:tab/>
        <w:t xml:space="preserve">H2b: </w:t>
      </w:r>
      <w:r w:rsidRPr="00BC285D">
        <w:rPr>
          <w:rFonts w:ascii="Cambria" w:hAnsi="Cambria"/>
          <w:i/>
        </w:rPr>
        <w:t>Assortiment</w:t>
      </w:r>
      <w:r w:rsidRPr="00BC285D">
        <w:rPr>
          <w:rFonts w:ascii="Cambria" w:hAnsi="Cambria"/>
        </w:rPr>
        <w:t xml:space="preserve"> heeft een </w:t>
      </w:r>
      <w:r w:rsidRPr="00BC285D">
        <w:rPr>
          <w:rFonts w:ascii="Cambria" w:hAnsi="Cambria"/>
          <w:i/>
        </w:rPr>
        <w:t xml:space="preserve">positieve invloed </w:t>
      </w:r>
      <w:r w:rsidRPr="00BC285D">
        <w:rPr>
          <w:rFonts w:ascii="Cambria" w:hAnsi="Cambria"/>
        </w:rPr>
        <w:t xml:space="preserve">op het </w:t>
      </w:r>
      <w:r w:rsidRPr="00BC285D">
        <w:rPr>
          <w:rFonts w:ascii="Cambria" w:hAnsi="Cambria"/>
          <w:i/>
        </w:rPr>
        <w:t>prijsimago</w:t>
      </w:r>
      <w:r w:rsidRPr="00BC285D">
        <w:rPr>
          <w:rFonts w:ascii="Cambria" w:hAnsi="Cambria"/>
        </w:rPr>
        <w:t>.</w:t>
      </w:r>
    </w:p>
    <w:p w14:paraId="5D3A1866" w14:textId="37C4A525" w:rsidR="00FF5649" w:rsidRPr="00BC285D" w:rsidRDefault="00FF5649" w:rsidP="00FF5649">
      <w:pPr>
        <w:pStyle w:val="Geenafstand"/>
        <w:rPr>
          <w:rFonts w:ascii="Cambria" w:hAnsi="Cambria"/>
        </w:rPr>
      </w:pPr>
      <w:r w:rsidRPr="00BC285D">
        <w:rPr>
          <w:rFonts w:ascii="Cambria" w:hAnsi="Cambria"/>
        </w:rPr>
        <w:tab/>
        <w:t xml:space="preserve">H2c: </w:t>
      </w:r>
      <w:r w:rsidRPr="00BC285D">
        <w:rPr>
          <w:rFonts w:ascii="Cambria" w:hAnsi="Cambria"/>
          <w:i/>
        </w:rPr>
        <w:t>Service</w:t>
      </w:r>
      <w:r w:rsidRPr="00BC285D">
        <w:rPr>
          <w:rFonts w:ascii="Cambria" w:hAnsi="Cambria"/>
        </w:rPr>
        <w:t xml:space="preserve"> heeft een </w:t>
      </w:r>
      <w:r w:rsidRPr="00BC285D">
        <w:rPr>
          <w:rFonts w:ascii="Cambria" w:hAnsi="Cambria"/>
          <w:i/>
        </w:rPr>
        <w:t xml:space="preserve">positieve invloed </w:t>
      </w:r>
      <w:r w:rsidRPr="00BC285D">
        <w:rPr>
          <w:rFonts w:ascii="Cambria" w:hAnsi="Cambria"/>
        </w:rPr>
        <w:t xml:space="preserve">op het </w:t>
      </w:r>
      <w:r w:rsidRPr="00BC285D">
        <w:rPr>
          <w:rFonts w:ascii="Cambria" w:hAnsi="Cambria"/>
          <w:i/>
        </w:rPr>
        <w:t>prijsimago</w:t>
      </w:r>
      <w:r w:rsidRPr="00BC285D">
        <w:rPr>
          <w:rFonts w:ascii="Cambria" w:hAnsi="Cambria"/>
        </w:rPr>
        <w:t>.</w:t>
      </w:r>
    </w:p>
    <w:p w14:paraId="18C6EFBA" w14:textId="77777777" w:rsidR="00FF5649" w:rsidRPr="00BC285D" w:rsidRDefault="00FF5649" w:rsidP="00FF5649">
      <w:pPr>
        <w:pStyle w:val="Geenafstand"/>
        <w:rPr>
          <w:rFonts w:ascii="Cambria" w:hAnsi="Cambria"/>
        </w:rPr>
      </w:pPr>
    </w:p>
    <w:p w14:paraId="22E770EA" w14:textId="77777777" w:rsidR="00FF5649" w:rsidRPr="00BC285D" w:rsidRDefault="00FF5649" w:rsidP="00FF5649">
      <w:pPr>
        <w:pStyle w:val="Geenafstand"/>
        <w:rPr>
          <w:rFonts w:ascii="Cambria" w:hAnsi="Cambria"/>
          <w:b/>
        </w:rPr>
      </w:pPr>
      <w:r w:rsidRPr="00BC285D">
        <w:rPr>
          <w:rFonts w:ascii="Cambria" w:hAnsi="Cambria"/>
          <w:b/>
        </w:rPr>
        <w:lastRenderedPageBreak/>
        <w:t>Hypothese 3: Sit</w:t>
      </w:r>
      <w:r>
        <w:rPr>
          <w:rFonts w:ascii="Cambria" w:hAnsi="Cambria"/>
          <w:b/>
        </w:rPr>
        <w:t>uationele kenmerken hebben een</w:t>
      </w:r>
      <w:r w:rsidRPr="00BC285D">
        <w:rPr>
          <w:rFonts w:ascii="Cambria" w:hAnsi="Cambria"/>
          <w:b/>
        </w:rPr>
        <w:t xml:space="preserve"> invloed op het prijsimago.</w:t>
      </w:r>
    </w:p>
    <w:p w14:paraId="23E37948" w14:textId="77777777" w:rsidR="00FF5649" w:rsidRPr="00BC285D" w:rsidRDefault="00FF5649" w:rsidP="00FF5649">
      <w:pPr>
        <w:pStyle w:val="Geenafstand"/>
        <w:rPr>
          <w:rFonts w:ascii="Cambria" w:hAnsi="Cambria"/>
        </w:rPr>
      </w:pPr>
      <w:r w:rsidRPr="00BC285D">
        <w:rPr>
          <w:rFonts w:ascii="Cambria" w:hAnsi="Cambria"/>
        </w:rPr>
        <w:tab/>
        <w:t xml:space="preserve">H3a: </w:t>
      </w:r>
      <w:r w:rsidRPr="00BC285D">
        <w:rPr>
          <w:rFonts w:ascii="Cambria" w:hAnsi="Cambria"/>
          <w:i/>
        </w:rPr>
        <w:t>Tijdsdruk</w:t>
      </w:r>
      <w:r>
        <w:rPr>
          <w:rFonts w:ascii="Cambria" w:hAnsi="Cambria"/>
        </w:rPr>
        <w:t xml:space="preserve"> heeft</w:t>
      </w:r>
      <w:r w:rsidRPr="00BC285D">
        <w:rPr>
          <w:rFonts w:ascii="Cambria" w:hAnsi="Cambria"/>
        </w:rPr>
        <w:t xml:space="preserve"> </w:t>
      </w:r>
      <w:r w:rsidRPr="00BC285D">
        <w:rPr>
          <w:rFonts w:ascii="Cambria" w:hAnsi="Cambria"/>
          <w:i/>
        </w:rPr>
        <w:t>invloed</w:t>
      </w:r>
      <w:r w:rsidRPr="00BC285D">
        <w:rPr>
          <w:rFonts w:ascii="Cambria" w:hAnsi="Cambria"/>
        </w:rPr>
        <w:t xml:space="preserve"> op het </w:t>
      </w:r>
      <w:r w:rsidRPr="00BC285D">
        <w:rPr>
          <w:rFonts w:ascii="Cambria" w:hAnsi="Cambria"/>
          <w:i/>
        </w:rPr>
        <w:t>prijsimago</w:t>
      </w:r>
      <w:r w:rsidRPr="00BC285D">
        <w:rPr>
          <w:rFonts w:ascii="Cambria" w:hAnsi="Cambria"/>
        </w:rPr>
        <w:t>.</w:t>
      </w:r>
    </w:p>
    <w:p w14:paraId="68B08271" w14:textId="77777777" w:rsidR="00FF5649" w:rsidRPr="00BC285D" w:rsidRDefault="00FF5649" w:rsidP="00FF5649">
      <w:pPr>
        <w:pStyle w:val="Geenafstand"/>
        <w:rPr>
          <w:rFonts w:ascii="Cambria" w:hAnsi="Cambria"/>
        </w:rPr>
      </w:pPr>
      <w:r w:rsidRPr="00BC285D">
        <w:rPr>
          <w:rFonts w:ascii="Cambria" w:hAnsi="Cambria"/>
        </w:rPr>
        <w:tab/>
        <w:t xml:space="preserve">H3b: </w:t>
      </w:r>
      <w:r w:rsidRPr="00BC285D">
        <w:rPr>
          <w:rFonts w:ascii="Cambria" w:hAnsi="Cambria"/>
          <w:i/>
        </w:rPr>
        <w:t>Financieel risico</w:t>
      </w:r>
      <w:r>
        <w:rPr>
          <w:rFonts w:ascii="Cambria" w:hAnsi="Cambria"/>
        </w:rPr>
        <w:t xml:space="preserve"> heeft</w:t>
      </w:r>
      <w:r w:rsidRPr="00BC285D">
        <w:rPr>
          <w:rFonts w:ascii="Cambria" w:hAnsi="Cambria"/>
        </w:rPr>
        <w:t xml:space="preserve"> </w:t>
      </w:r>
      <w:r w:rsidRPr="00BC285D">
        <w:rPr>
          <w:rFonts w:ascii="Cambria" w:hAnsi="Cambria"/>
          <w:i/>
        </w:rPr>
        <w:t>invloed</w:t>
      </w:r>
      <w:r w:rsidRPr="00BC285D">
        <w:rPr>
          <w:rFonts w:ascii="Cambria" w:hAnsi="Cambria"/>
        </w:rPr>
        <w:t xml:space="preserve"> op het </w:t>
      </w:r>
      <w:r w:rsidRPr="00BC285D">
        <w:rPr>
          <w:rFonts w:ascii="Cambria" w:hAnsi="Cambria"/>
          <w:i/>
        </w:rPr>
        <w:t>prijsimago</w:t>
      </w:r>
      <w:r w:rsidRPr="00BC285D">
        <w:rPr>
          <w:rFonts w:ascii="Cambria" w:hAnsi="Cambria"/>
        </w:rPr>
        <w:t>.</w:t>
      </w:r>
    </w:p>
    <w:p w14:paraId="5689073C" w14:textId="77777777" w:rsidR="00FF5649" w:rsidRPr="00BC285D" w:rsidRDefault="00FF5649" w:rsidP="00FF5649">
      <w:pPr>
        <w:pStyle w:val="Geenafstand"/>
        <w:rPr>
          <w:rFonts w:ascii="Cambria" w:hAnsi="Cambria"/>
        </w:rPr>
      </w:pPr>
    </w:p>
    <w:p w14:paraId="61E76EFF" w14:textId="77777777" w:rsidR="00FF5649" w:rsidRPr="00BC285D" w:rsidRDefault="00FF5649" w:rsidP="00FF5649">
      <w:pPr>
        <w:pStyle w:val="Geenafstand"/>
        <w:rPr>
          <w:rFonts w:ascii="Cambria" w:hAnsi="Cambria"/>
          <w:b/>
        </w:rPr>
      </w:pPr>
    </w:p>
    <w:p w14:paraId="069A238D" w14:textId="77777777" w:rsidR="00FF5649" w:rsidRPr="00BC285D" w:rsidRDefault="00FF5649" w:rsidP="00FF5649">
      <w:pPr>
        <w:pStyle w:val="Geenafstand"/>
        <w:rPr>
          <w:rFonts w:ascii="Cambria" w:hAnsi="Cambria"/>
          <w:b/>
        </w:rPr>
      </w:pPr>
      <w:r w:rsidRPr="00BC285D">
        <w:rPr>
          <w:rFonts w:ascii="Cambria" w:hAnsi="Cambria"/>
          <w:b/>
        </w:rPr>
        <w:t>Hypothese 4: Prijsperceptie heeft invloed op het prijsimago.</w:t>
      </w:r>
    </w:p>
    <w:p w14:paraId="625295D0" w14:textId="77777777" w:rsidR="00FF5649" w:rsidRPr="00BC285D" w:rsidRDefault="00FF5649" w:rsidP="00FF5649">
      <w:pPr>
        <w:pStyle w:val="Geenafstand"/>
        <w:rPr>
          <w:rFonts w:ascii="Cambria" w:hAnsi="Cambria"/>
        </w:rPr>
      </w:pPr>
    </w:p>
    <w:p w14:paraId="154A323E" w14:textId="77777777" w:rsidR="00FF5649" w:rsidRPr="00BC285D" w:rsidRDefault="00FF5649" w:rsidP="00FF5649">
      <w:pPr>
        <w:pStyle w:val="Geenafstand"/>
        <w:rPr>
          <w:rFonts w:ascii="Cambria" w:hAnsi="Cambria"/>
          <w:b/>
        </w:rPr>
      </w:pPr>
      <w:r w:rsidRPr="00BC285D">
        <w:rPr>
          <w:rFonts w:ascii="Cambria" w:hAnsi="Cambria"/>
          <w:b/>
        </w:rPr>
        <w:t xml:space="preserve">Hypothese 5: Prijsimago heeft invloed op het </w:t>
      </w:r>
      <w:r>
        <w:rPr>
          <w:rFonts w:ascii="Cambria" w:hAnsi="Cambria"/>
          <w:b/>
        </w:rPr>
        <w:t>(aankoop)</w:t>
      </w:r>
      <w:r w:rsidRPr="00BC285D">
        <w:rPr>
          <w:rFonts w:ascii="Cambria" w:hAnsi="Cambria"/>
          <w:b/>
        </w:rPr>
        <w:t xml:space="preserve">gedrag van de consument. </w:t>
      </w:r>
    </w:p>
    <w:p w14:paraId="5A763AA8" w14:textId="77777777" w:rsidR="00FF5649" w:rsidRPr="00BC285D" w:rsidRDefault="00FF5649" w:rsidP="00FF5649">
      <w:pPr>
        <w:pStyle w:val="Geenafstand"/>
        <w:ind w:left="708"/>
        <w:rPr>
          <w:rFonts w:ascii="Cambria" w:hAnsi="Cambria"/>
        </w:rPr>
      </w:pPr>
      <w:r w:rsidRPr="00BC285D">
        <w:rPr>
          <w:rFonts w:ascii="Cambria" w:hAnsi="Cambria"/>
        </w:rPr>
        <w:t xml:space="preserve">H5a: </w:t>
      </w:r>
      <w:r w:rsidRPr="00BC285D">
        <w:rPr>
          <w:rFonts w:ascii="Cambria" w:hAnsi="Cambria"/>
          <w:i/>
        </w:rPr>
        <w:t>Prijsimago</w:t>
      </w:r>
      <w:r w:rsidRPr="00BC285D">
        <w:rPr>
          <w:rFonts w:ascii="Cambria" w:hAnsi="Cambria"/>
        </w:rPr>
        <w:t xml:space="preserve"> heeft</w:t>
      </w:r>
      <w:r w:rsidRPr="00BC285D">
        <w:rPr>
          <w:rFonts w:ascii="Cambria" w:hAnsi="Cambria"/>
          <w:i/>
        </w:rPr>
        <w:t xml:space="preserve"> invloed</w:t>
      </w:r>
      <w:r w:rsidRPr="00BC285D">
        <w:rPr>
          <w:rFonts w:ascii="Cambria" w:hAnsi="Cambria"/>
        </w:rPr>
        <w:t xml:space="preserve"> op de </w:t>
      </w:r>
      <w:r w:rsidRPr="00BC285D">
        <w:rPr>
          <w:rFonts w:ascii="Cambria" w:hAnsi="Cambria"/>
          <w:i/>
        </w:rPr>
        <w:t>manier waarop de consument de prijzen van individuele items evalueert</w:t>
      </w:r>
      <w:r w:rsidRPr="00BC285D">
        <w:rPr>
          <w:rFonts w:ascii="Cambria" w:hAnsi="Cambria"/>
        </w:rPr>
        <w:t xml:space="preserve">. </w:t>
      </w:r>
    </w:p>
    <w:p w14:paraId="04B51979" w14:textId="282016C3" w:rsidR="00FF5649" w:rsidRPr="00BC285D" w:rsidRDefault="00FF5649" w:rsidP="00FF5649">
      <w:pPr>
        <w:pStyle w:val="Geenafstand"/>
        <w:ind w:left="700"/>
        <w:rPr>
          <w:rFonts w:ascii="Cambria" w:hAnsi="Cambria"/>
        </w:rPr>
      </w:pPr>
      <w:r w:rsidRPr="00BC285D">
        <w:rPr>
          <w:rFonts w:ascii="Cambria" w:hAnsi="Cambria"/>
        </w:rPr>
        <w:t xml:space="preserve">H5b: </w:t>
      </w:r>
      <w:r w:rsidRPr="00BC285D">
        <w:rPr>
          <w:rFonts w:ascii="Cambria" w:hAnsi="Cambria"/>
          <w:i/>
        </w:rPr>
        <w:t>Prijsimago</w:t>
      </w:r>
      <w:r w:rsidRPr="00BC285D">
        <w:rPr>
          <w:rFonts w:ascii="Cambria" w:hAnsi="Cambria"/>
        </w:rPr>
        <w:t xml:space="preserve"> heeft </w:t>
      </w:r>
      <w:r w:rsidRPr="00BC285D">
        <w:rPr>
          <w:rFonts w:ascii="Cambria" w:hAnsi="Cambria"/>
          <w:i/>
        </w:rPr>
        <w:t>invloed</w:t>
      </w:r>
      <w:r w:rsidRPr="00BC285D">
        <w:rPr>
          <w:rFonts w:ascii="Cambria" w:hAnsi="Cambria"/>
        </w:rPr>
        <w:t xml:space="preserve"> op de </w:t>
      </w:r>
      <w:r w:rsidRPr="00BC285D">
        <w:rPr>
          <w:rFonts w:ascii="Cambria" w:hAnsi="Cambria"/>
          <w:i/>
        </w:rPr>
        <w:t xml:space="preserve">keuze van de consument voor </w:t>
      </w:r>
      <w:r w:rsidR="00BA6F64">
        <w:rPr>
          <w:rFonts w:ascii="Cambria" w:hAnsi="Cambria"/>
          <w:i/>
        </w:rPr>
        <w:t>r</w:t>
      </w:r>
      <w:r w:rsidR="00447FA1">
        <w:rPr>
          <w:rFonts w:ascii="Cambria" w:hAnsi="Cambria"/>
          <w:i/>
        </w:rPr>
        <w:t>etailer X</w:t>
      </w:r>
      <w:r w:rsidRPr="00BC285D">
        <w:rPr>
          <w:rFonts w:ascii="Cambria" w:hAnsi="Cambria"/>
        </w:rPr>
        <w:t>.</w:t>
      </w:r>
    </w:p>
    <w:p w14:paraId="329EF3A6" w14:textId="4B5C312F" w:rsidR="00FF5649" w:rsidRPr="00BC285D" w:rsidRDefault="00FF5649" w:rsidP="00FF5649">
      <w:pPr>
        <w:pStyle w:val="Geenafstand"/>
        <w:ind w:left="700"/>
        <w:rPr>
          <w:rFonts w:ascii="Cambria" w:hAnsi="Cambria"/>
        </w:rPr>
      </w:pPr>
      <w:r w:rsidRPr="00BC285D">
        <w:rPr>
          <w:rFonts w:ascii="Cambria" w:hAnsi="Cambria"/>
        </w:rPr>
        <w:t xml:space="preserve">H5c: </w:t>
      </w:r>
      <w:r w:rsidRPr="00BC285D">
        <w:rPr>
          <w:rFonts w:ascii="Cambria" w:hAnsi="Cambria"/>
          <w:i/>
        </w:rPr>
        <w:t>Prijsimago</w:t>
      </w:r>
      <w:r w:rsidRPr="00BC285D">
        <w:rPr>
          <w:rFonts w:ascii="Cambria" w:hAnsi="Cambria"/>
        </w:rPr>
        <w:t xml:space="preserve"> heeft </w:t>
      </w:r>
      <w:r w:rsidRPr="00BC285D">
        <w:rPr>
          <w:rFonts w:ascii="Cambria" w:hAnsi="Cambria"/>
          <w:i/>
        </w:rPr>
        <w:t>invloed</w:t>
      </w:r>
      <w:r w:rsidRPr="00BC285D">
        <w:rPr>
          <w:rFonts w:ascii="Cambria" w:hAnsi="Cambria"/>
        </w:rPr>
        <w:t xml:space="preserve"> op </w:t>
      </w:r>
      <w:r w:rsidRPr="00BC285D">
        <w:rPr>
          <w:rFonts w:ascii="Cambria" w:hAnsi="Cambria"/>
          <w:i/>
        </w:rPr>
        <w:t xml:space="preserve">voorkeur van de consument om voor specifieke items bij </w:t>
      </w:r>
      <w:r w:rsidR="00BA6F64">
        <w:rPr>
          <w:rFonts w:ascii="Cambria" w:hAnsi="Cambria"/>
          <w:i/>
        </w:rPr>
        <w:t>r</w:t>
      </w:r>
      <w:r w:rsidR="00281F9F">
        <w:rPr>
          <w:rFonts w:ascii="Cambria" w:hAnsi="Cambria"/>
          <w:i/>
        </w:rPr>
        <w:t xml:space="preserve"> </w:t>
      </w:r>
      <w:r w:rsidR="00447FA1">
        <w:rPr>
          <w:rFonts w:ascii="Cambria" w:hAnsi="Cambria"/>
          <w:i/>
        </w:rPr>
        <w:t>etailer X</w:t>
      </w:r>
      <w:r w:rsidRPr="00BC285D">
        <w:rPr>
          <w:rFonts w:ascii="Cambria" w:hAnsi="Cambria"/>
          <w:i/>
        </w:rPr>
        <w:t xml:space="preserve"> te kopen</w:t>
      </w:r>
      <w:r w:rsidRPr="00BC285D">
        <w:rPr>
          <w:rFonts w:ascii="Cambria" w:hAnsi="Cambria"/>
        </w:rPr>
        <w:t xml:space="preserve">. </w:t>
      </w:r>
    </w:p>
    <w:p w14:paraId="16F60618" w14:textId="77777777" w:rsidR="00FF5649" w:rsidRPr="00BC285D" w:rsidRDefault="00FF5649" w:rsidP="00FF5649">
      <w:pPr>
        <w:pStyle w:val="Geenafstand"/>
        <w:ind w:left="700"/>
        <w:rPr>
          <w:rFonts w:ascii="Cambria" w:hAnsi="Cambria"/>
        </w:rPr>
      </w:pPr>
      <w:r w:rsidRPr="00BC285D">
        <w:rPr>
          <w:rFonts w:ascii="Cambria" w:hAnsi="Cambria"/>
        </w:rPr>
        <w:t xml:space="preserve">H5d: </w:t>
      </w:r>
      <w:r w:rsidRPr="00BC285D">
        <w:rPr>
          <w:rFonts w:ascii="Cambria" w:hAnsi="Cambria"/>
          <w:i/>
        </w:rPr>
        <w:t>Prijsimago</w:t>
      </w:r>
      <w:r w:rsidRPr="00BC285D">
        <w:rPr>
          <w:rFonts w:ascii="Cambria" w:hAnsi="Cambria"/>
        </w:rPr>
        <w:t xml:space="preserve"> heeft</w:t>
      </w:r>
      <w:r w:rsidRPr="00BC285D">
        <w:rPr>
          <w:rFonts w:ascii="Cambria" w:hAnsi="Cambria"/>
          <w:i/>
        </w:rPr>
        <w:t xml:space="preserve"> invloed </w:t>
      </w:r>
      <w:r w:rsidRPr="00BC285D">
        <w:rPr>
          <w:rFonts w:ascii="Cambria" w:hAnsi="Cambria"/>
        </w:rPr>
        <w:t xml:space="preserve">op de </w:t>
      </w:r>
      <w:r w:rsidRPr="00BC285D">
        <w:rPr>
          <w:rFonts w:ascii="Cambria" w:hAnsi="Cambria"/>
          <w:i/>
        </w:rPr>
        <w:t>kwantiteit van de aankoop van de consument</w:t>
      </w:r>
      <w:r w:rsidRPr="00BC285D">
        <w:rPr>
          <w:rFonts w:ascii="Cambria" w:hAnsi="Cambria"/>
        </w:rPr>
        <w:t>.</w:t>
      </w:r>
    </w:p>
    <w:p w14:paraId="77547193" w14:textId="77777777" w:rsidR="00FF5649" w:rsidRPr="00BC285D" w:rsidRDefault="00FF5649" w:rsidP="00FF5649">
      <w:pPr>
        <w:pStyle w:val="Geenafstand"/>
        <w:rPr>
          <w:rFonts w:ascii="Cambria" w:eastAsiaTheme="majorEastAsia" w:hAnsi="Cambria" w:cstheme="majorBidi"/>
          <w:color w:val="92D050"/>
        </w:rPr>
      </w:pPr>
    </w:p>
    <w:p w14:paraId="7D9610B4" w14:textId="77777777" w:rsidR="00FF5649" w:rsidRPr="000B4FEA" w:rsidRDefault="00FF5649" w:rsidP="00FF5649">
      <w:pPr>
        <w:pStyle w:val="Kop2"/>
        <w:rPr>
          <w:rFonts w:ascii="Cambria" w:hAnsi="Cambria"/>
          <w:color w:val="FFC000"/>
          <w:sz w:val="22"/>
          <w:szCs w:val="22"/>
        </w:rPr>
      </w:pPr>
      <w:bookmarkStart w:id="28" w:name="_Toc483908642"/>
      <w:bookmarkStart w:id="29" w:name="_Toc489644599"/>
      <w:r w:rsidRPr="000B4FEA">
        <w:rPr>
          <w:color w:val="FFC000"/>
        </w:rPr>
        <w:t xml:space="preserve">2.4 </w:t>
      </w:r>
      <w:bookmarkEnd w:id="28"/>
      <w:r w:rsidRPr="000B4FEA">
        <w:rPr>
          <w:color w:val="FFC000"/>
        </w:rPr>
        <w:t>De operationalisatie van de hypothesen</w:t>
      </w:r>
      <w:bookmarkEnd w:id="29"/>
    </w:p>
    <w:p w14:paraId="010BD6C9" w14:textId="77777777" w:rsidR="00FF5649" w:rsidRPr="00BC285D" w:rsidRDefault="00FF5649" w:rsidP="00FF5649">
      <w:pPr>
        <w:pStyle w:val="Geenafstand"/>
        <w:rPr>
          <w:rFonts w:ascii="Cambria" w:hAnsi="Cambria"/>
        </w:rPr>
      </w:pPr>
      <w:r w:rsidRPr="00BC285D">
        <w:rPr>
          <w:rFonts w:ascii="Cambria" w:hAnsi="Cambria"/>
        </w:rPr>
        <w:t xml:space="preserve">Hieronder wordt beschreven hoe de vijf hypothesen getoetst zijn. </w:t>
      </w:r>
    </w:p>
    <w:p w14:paraId="3E3B8734" w14:textId="77777777" w:rsidR="00FF5649" w:rsidRPr="00BC285D" w:rsidRDefault="00FF5649" w:rsidP="00FF5649">
      <w:pPr>
        <w:pStyle w:val="Geenafstand"/>
        <w:rPr>
          <w:rFonts w:ascii="Cambria" w:hAnsi="Cambria"/>
          <w:b/>
        </w:rPr>
      </w:pPr>
    </w:p>
    <w:p w14:paraId="0CBEB9D9" w14:textId="77777777" w:rsidR="00FF5649" w:rsidRPr="00BC285D" w:rsidRDefault="00FF5649" w:rsidP="00FF5649">
      <w:pPr>
        <w:pStyle w:val="Geenafstand"/>
        <w:rPr>
          <w:rFonts w:ascii="Cambria" w:hAnsi="Cambria"/>
          <w:b/>
        </w:rPr>
      </w:pPr>
      <w:r w:rsidRPr="00BC285D">
        <w:rPr>
          <w:rFonts w:ascii="Cambria" w:hAnsi="Cambria"/>
          <w:b/>
        </w:rPr>
        <w:t>Hypothese 1: Prijsgerelateerde factoren hebben invloed op het prijsimago.</w:t>
      </w:r>
    </w:p>
    <w:p w14:paraId="0BEC849D" w14:textId="77777777" w:rsidR="00FF5649" w:rsidRPr="00BC285D" w:rsidRDefault="00FF5649" w:rsidP="00FF5649">
      <w:pPr>
        <w:pStyle w:val="Geenafstand"/>
        <w:ind w:left="700"/>
        <w:rPr>
          <w:rFonts w:ascii="Cambria" w:hAnsi="Cambria"/>
        </w:rPr>
      </w:pPr>
      <w:r w:rsidRPr="00BC285D">
        <w:rPr>
          <w:rFonts w:ascii="Cambria" w:hAnsi="Cambria"/>
        </w:rPr>
        <w:t xml:space="preserve">H1a: </w:t>
      </w:r>
      <w:r w:rsidRPr="00BC285D">
        <w:rPr>
          <w:rFonts w:ascii="Cambria" w:hAnsi="Cambria"/>
          <w:i/>
        </w:rPr>
        <w:t>Verschillende prijzen van artikelen</w:t>
      </w:r>
      <w:r w:rsidRPr="00BC285D">
        <w:rPr>
          <w:rFonts w:ascii="Cambria" w:hAnsi="Cambria"/>
        </w:rPr>
        <w:t xml:space="preserve"> hebben een </w:t>
      </w:r>
      <w:r w:rsidRPr="00BC285D">
        <w:rPr>
          <w:rFonts w:ascii="Cambria" w:hAnsi="Cambria"/>
          <w:i/>
        </w:rPr>
        <w:t>positieve invloed</w:t>
      </w:r>
      <w:r w:rsidRPr="00BC285D">
        <w:rPr>
          <w:rFonts w:ascii="Cambria" w:hAnsi="Cambria"/>
        </w:rPr>
        <w:t xml:space="preserve"> op het </w:t>
      </w:r>
      <w:r w:rsidRPr="00BC285D">
        <w:rPr>
          <w:rFonts w:ascii="Cambria" w:hAnsi="Cambria"/>
          <w:i/>
        </w:rPr>
        <w:t>prijsimago</w:t>
      </w:r>
      <w:r w:rsidRPr="00BC285D">
        <w:rPr>
          <w:rFonts w:ascii="Cambria" w:hAnsi="Cambria"/>
        </w:rPr>
        <w:t>.</w:t>
      </w:r>
    </w:p>
    <w:p w14:paraId="0BA83927" w14:textId="77777777" w:rsidR="00FF5649" w:rsidRPr="00BC285D" w:rsidRDefault="00FF5649" w:rsidP="00FF5649">
      <w:pPr>
        <w:pStyle w:val="Geenafstand"/>
        <w:rPr>
          <w:rFonts w:ascii="Cambria" w:hAnsi="Cambria"/>
        </w:rPr>
      </w:pPr>
      <w:r w:rsidRPr="00BC285D">
        <w:rPr>
          <w:rFonts w:ascii="Cambria" w:hAnsi="Cambria"/>
        </w:rPr>
        <w:tab/>
        <w:t xml:space="preserve">H1b: </w:t>
      </w:r>
      <w:r w:rsidRPr="00BC285D">
        <w:rPr>
          <w:rFonts w:ascii="Cambria" w:hAnsi="Cambria"/>
          <w:i/>
        </w:rPr>
        <w:t>Prijsgerelateerde communicatie</w:t>
      </w:r>
      <w:r w:rsidRPr="00BC285D">
        <w:rPr>
          <w:rFonts w:ascii="Cambria" w:hAnsi="Cambria"/>
        </w:rPr>
        <w:t xml:space="preserve"> heeft een </w:t>
      </w:r>
      <w:r w:rsidRPr="00FE3113">
        <w:rPr>
          <w:rFonts w:ascii="Cambria" w:hAnsi="Cambria"/>
          <w:i/>
        </w:rPr>
        <w:t>negatieve invloed</w:t>
      </w:r>
      <w:r w:rsidRPr="00BC285D">
        <w:rPr>
          <w:rFonts w:ascii="Cambria" w:hAnsi="Cambria"/>
        </w:rPr>
        <w:t xml:space="preserve"> op het </w:t>
      </w:r>
      <w:r w:rsidRPr="00BC285D">
        <w:rPr>
          <w:rFonts w:ascii="Cambria" w:hAnsi="Cambria"/>
          <w:i/>
        </w:rPr>
        <w:t>prijsimag</w:t>
      </w:r>
      <w:r w:rsidRPr="00BC285D">
        <w:rPr>
          <w:rFonts w:ascii="Cambria" w:hAnsi="Cambria"/>
        </w:rPr>
        <w:t>o.</w:t>
      </w:r>
    </w:p>
    <w:p w14:paraId="4FA556E6" w14:textId="77777777" w:rsidR="00FF5649" w:rsidRPr="00BC285D" w:rsidRDefault="00FF5649" w:rsidP="00FF5649">
      <w:pPr>
        <w:pStyle w:val="Geenafstand"/>
        <w:rPr>
          <w:rFonts w:ascii="Cambria" w:hAnsi="Cambria"/>
        </w:rPr>
      </w:pPr>
      <w:r w:rsidRPr="00BC285D">
        <w:rPr>
          <w:rFonts w:ascii="Cambria" w:hAnsi="Cambria"/>
        </w:rPr>
        <w:tab/>
        <w:t xml:space="preserve">H1c: </w:t>
      </w:r>
      <w:r w:rsidRPr="00BC285D">
        <w:rPr>
          <w:rFonts w:ascii="Cambria" w:hAnsi="Cambria"/>
          <w:i/>
        </w:rPr>
        <w:t>Prijsdynamiek</w:t>
      </w:r>
      <w:r w:rsidRPr="00BC285D">
        <w:rPr>
          <w:rFonts w:ascii="Cambria" w:hAnsi="Cambria"/>
        </w:rPr>
        <w:t xml:space="preserve"> heeft een </w:t>
      </w:r>
      <w:r w:rsidRPr="00BC285D">
        <w:rPr>
          <w:rFonts w:ascii="Cambria" w:hAnsi="Cambria"/>
          <w:i/>
        </w:rPr>
        <w:t>negatieve invloed</w:t>
      </w:r>
      <w:r w:rsidRPr="00BC285D">
        <w:rPr>
          <w:rFonts w:ascii="Cambria" w:hAnsi="Cambria"/>
        </w:rPr>
        <w:t xml:space="preserve"> op het </w:t>
      </w:r>
      <w:r w:rsidRPr="00BC285D">
        <w:rPr>
          <w:rFonts w:ascii="Cambria" w:hAnsi="Cambria"/>
          <w:i/>
        </w:rPr>
        <w:t>prijsimago</w:t>
      </w:r>
      <w:r w:rsidRPr="00BC285D">
        <w:rPr>
          <w:rFonts w:ascii="Cambria" w:hAnsi="Cambria"/>
        </w:rPr>
        <w:t>.</w:t>
      </w:r>
    </w:p>
    <w:p w14:paraId="15038535" w14:textId="77777777" w:rsidR="00FF5649" w:rsidRPr="00BC285D" w:rsidRDefault="00FF5649" w:rsidP="00FF5649">
      <w:pPr>
        <w:pStyle w:val="Geenafstand"/>
        <w:rPr>
          <w:rFonts w:ascii="Cambria" w:hAnsi="Cambria"/>
        </w:rPr>
      </w:pPr>
    </w:p>
    <w:p w14:paraId="4319F8F4" w14:textId="77777777" w:rsidR="00FF5649" w:rsidRPr="00BC285D" w:rsidRDefault="00FF5649" w:rsidP="00FF5649">
      <w:pPr>
        <w:pStyle w:val="Geenafstand"/>
        <w:rPr>
          <w:rFonts w:ascii="Cambria" w:hAnsi="Cambria"/>
          <w:b/>
        </w:rPr>
      </w:pPr>
      <w:r w:rsidRPr="00BC285D">
        <w:rPr>
          <w:rFonts w:ascii="Cambria" w:hAnsi="Cambria"/>
          <w:b/>
        </w:rPr>
        <w:t xml:space="preserve">Hypothese 2: Niet prijsgerelateerde factoren hebben invloed op het prijsimago. </w:t>
      </w:r>
    </w:p>
    <w:p w14:paraId="5670730B" w14:textId="77777777" w:rsidR="00FF5649" w:rsidRPr="00BC285D" w:rsidRDefault="00FF5649" w:rsidP="00FF5649">
      <w:pPr>
        <w:pStyle w:val="Geenafstand"/>
        <w:rPr>
          <w:rFonts w:ascii="Cambria" w:hAnsi="Cambria"/>
        </w:rPr>
      </w:pPr>
      <w:r w:rsidRPr="00BC285D">
        <w:rPr>
          <w:rFonts w:ascii="Cambria" w:hAnsi="Cambria"/>
        </w:rPr>
        <w:tab/>
        <w:t xml:space="preserve">H2a: </w:t>
      </w:r>
      <w:r w:rsidRPr="00BC285D">
        <w:rPr>
          <w:rFonts w:ascii="Cambria" w:hAnsi="Cambria"/>
          <w:i/>
        </w:rPr>
        <w:t xml:space="preserve">Fysieke attributen </w:t>
      </w:r>
      <w:r w:rsidRPr="00BC285D">
        <w:rPr>
          <w:rFonts w:ascii="Cambria" w:hAnsi="Cambria"/>
        </w:rPr>
        <w:t xml:space="preserve">hebben een </w:t>
      </w:r>
      <w:r w:rsidRPr="00BC285D">
        <w:rPr>
          <w:rFonts w:ascii="Cambria" w:hAnsi="Cambria"/>
          <w:i/>
        </w:rPr>
        <w:t xml:space="preserve">positieve invloed </w:t>
      </w:r>
      <w:r w:rsidRPr="00BC285D">
        <w:rPr>
          <w:rFonts w:ascii="Cambria" w:hAnsi="Cambria"/>
        </w:rPr>
        <w:t xml:space="preserve">op het </w:t>
      </w:r>
      <w:r w:rsidRPr="00BC285D">
        <w:rPr>
          <w:rFonts w:ascii="Cambria" w:hAnsi="Cambria"/>
          <w:i/>
        </w:rPr>
        <w:t>prijsimago</w:t>
      </w:r>
      <w:r w:rsidRPr="00BC285D">
        <w:rPr>
          <w:rFonts w:ascii="Cambria" w:hAnsi="Cambria"/>
        </w:rPr>
        <w:t>.</w:t>
      </w:r>
    </w:p>
    <w:p w14:paraId="32FA54FF" w14:textId="77777777" w:rsidR="00FF5649" w:rsidRPr="00BC285D" w:rsidRDefault="00FF5649" w:rsidP="00FF5649">
      <w:pPr>
        <w:pStyle w:val="Geenafstand"/>
        <w:rPr>
          <w:rFonts w:ascii="Cambria" w:hAnsi="Cambria"/>
        </w:rPr>
      </w:pPr>
      <w:r w:rsidRPr="00BC285D">
        <w:rPr>
          <w:rFonts w:ascii="Cambria" w:hAnsi="Cambria"/>
        </w:rPr>
        <w:tab/>
        <w:t xml:space="preserve">H2b: </w:t>
      </w:r>
      <w:r w:rsidRPr="00BC285D">
        <w:rPr>
          <w:rFonts w:ascii="Cambria" w:hAnsi="Cambria"/>
          <w:i/>
        </w:rPr>
        <w:t>Assortiment</w:t>
      </w:r>
      <w:r w:rsidRPr="00BC285D">
        <w:rPr>
          <w:rFonts w:ascii="Cambria" w:hAnsi="Cambria"/>
        </w:rPr>
        <w:t xml:space="preserve"> heeft een </w:t>
      </w:r>
      <w:r w:rsidRPr="00BC285D">
        <w:rPr>
          <w:rFonts w:ascii="Cambria" w:hAnsi="Cambria"/>
          <w:i/>
        </w:rPr>
        <w:t xml:space="preserve">positieve invloed </w:t>
      </w:r>
      <w:r w:rsidRPr="00BC285D">
        <w:rPr>
          <w:rFonts w:ascii="Cambria" w:hAnsi="Cambria"/>
        </w:rPr>
        <w:t xml:space="preserve">op het </w:t>
      </w:r>
      <w:r w:rsidRPr="00BC285D">
        <w:rPr>
          <w:rFonts w:ascii="Cambria" w:hAnsi="Cambria"/>
          <w:i/>
        </w:rPr>
        <w:t>prijsimago</w:t>
      </w:r>
      <w:r w:rsidRPr="00BC285D">
        <w:rPr>
          <w:rFonts w:ascii="Cambria" w:hAnsi="Cambria"/>
        </w:rPr>
        <w:t>.</w:t>
      </w:r>
    </w:p>
    <w:p w14:paraId="489B98F9" w14:textId="77777777" w:rsidR="00FF5649" w:rsidRPr="00BC285D" w:rsidRDefault="00FF5649" w:rsidP="00FF5649">
      <w:pPr>
        <w:pStyle w:val="Geenafstand"/>
        <w:rPr>
          <w:rFonts w:ascii="Cambria" w:hAnsi="Cambria"/>
        </w:rPr>
      </w:pPr>
      <w:r w:rsidRPr="00BC285D">
        <w:rPr>
          <w:rFonts w:ascii="Cambria" w:hAnsi="Cambria"/>
        </w:rPr>
        <w:tab/>
        <w:t xml:space="preserve">H2c: </w:t>
      </w:r>
      <w:r w:rsidRPr="00BC285D">
        <w:rPr>
          <w:rFonts w:ascii="Cambria" w:hAnsi="Cambria"/>
          <w:i/>
        </w:rPr>
        <w:t>Service</w:t>
      </w:r>
      <w:r w:rsidRPr="00BC285D">
        <w:rPr>
          <w:rFonts w:ascii="Cambria" w:hAnsi="Cambria"/>
        </w:rPr>
        <w:t xml:space="preserve"> heeft een </w:t>
      </w:r>
      <w:r w:rsidRPr="00BC285D">
        <w:rPr>
          <w:rFonts w:ascii="Cambria" w:hAnsi="Cambria"/>
          <w:i/>
        </w:rPr>
        <w:t xml:space="preserve">positieve invloed </w:t>
      </w:r>
      <w:r w:rsidRPr="00BC285D">
        <w:rPr>
          <w:rFonts w:ascii="Cambria" w:hAnsi="Cambria"/>
        </w:rPr>
        <w:t xml:space="preserve">op het </w:t>
      </w:r>
      <w:r w:rsidRPr="00BC285D">
        <w:rPr>
          <w:rFonts w:ascii="Cambria" w:hAnsi="Cambria"/>
          <w:i/>
        </w:rPr>
        <w:t>prijsimago</w:t>
      </w:r>
      <w:r w:rsidRPr="00BC285D">
        <w:rPr>
          <w:rFonts w:ascii="Cambria" w:hAnsi="Cambria"/>
        </w:rPr>
        <w:t>.</w:t>
      </w:r>
    </w:p>
    <w:p w14:paraId="1448563C" w14:textId="77777777" w:rsidR="00FF5649" w:rsidRPr="00BC285D" w:rsidRDefault="00FF5649" w:rsidP="00FF5649">
      <w:pPr>
        <w:pStyle w:val="Geenafstand"/>
        <w:rPr>
          <w:rFonts w:ascii="Cambria" w:hAnsi="Cambria"/>
        </w:rPr>
      </w:pPr>
    </w:p>
    <w:p w14:paraId="3621041B" w14:textId="77777777" w:rsidR="00FF5649" w:rsidRPr="00BC285D" w:rsidRDefault="00FF5649" w:rsidP="00FF5649">
      <w:pPr>
        <w:pStyle w:val="Geenafstand"/>
        <w:rPr>
          <w:rFonts w:ascii="Cambria" w:hAnsi="Cambria"/>
        </w:rPr>
      </w:pPr>
      <w:r w:rsidRPr="00BC285D">
        <w:rPr>
          <w:rFonts w:ascii="Cambria" w:hAnsi="Cambria"/>
        </w:rPr>
        <w:t xml:space="preserve">Hypothese 1 en 2 zijn samen getoetst. De zes factoren zijn vertaald naar waarneembare aspecten. Van prijsgerelateerde factoren zijn dit verschillende prijzen van artikelen, prijsgerelateerde communicatie in de winkel, prijsgerelateerde communicatie online, kortingsacties en verschillende prijzen van 1 artikel over een bepaalde periode. Van niet prijsgerelateerde factoren zijn dit store design, grootte en locatie store, muziek, assortiment en service. Om deze hypothesen te toetsen is gebruik gemaakt van de techniek cardsorting. Aan de respondent is gevraagd om alle aspecten in volgorde te leggen van welke het meest van invloed zijn op het prijsimago naar welke het minst van invloed zijn op het prijsimago. Wanneer de aspecten in volgorde gelegd waren door de respondent, is allereerst gevraagd hoe het aspect van invloed is op het prijsimago en of de respondent het aspect belangrijk vindt. Vervolgens </w:t>
      </w:r>
      <w:r>
        <w:rPr>
          <w:rFonts w:ascii="Cambria" w:hAnsi="Cambria"/>
        </w:rPr>
        <w:t>is de koppeling gemaakt naar het</w:t>
      </w:r>
      <w:r w:rsidRPr="00BC285D">
        <w:rPr>
          <w:rFonts w:ascii="Cambria" w:hAnsi="Cambria"/>
        </w:rPr>
        <w:t xml:space="preserve"> </w:t>
      </w:r>
      <w:r>
        <w:rPr>
          <w:rFonts w:ascii="Cambria" w:hAnsi="Cambria"/>
        </w:rPr>
        <w:t>(aankoop)</w:t>
      </w:r>
      <w:r w:rsidRPr="00BC285D">
        <w:rPr>
          <w:rFonts w:ascii="Cambria" w:hAnsi="Cambria"/>
        </w:rPr>
        <w:t xml:space="preserve">gedrag van de respondent. Daarvoor is gevraagd of het aspect de respondent aanspoort of weerhoudt om specifieke items te kopen en wat voor invloed het heeft op de kwantiteit van de aankoop. Zodoende is achterhaald of de aspecten zorgen dat de respondent een beeld vormt over het prijsimago, wat voor beeld dat dan is (laag of hoog prijsimago), de fluctuatie hierin en wat het doet met het </w:t>
      </w:r>
      <w:r>
        <w:rPr>
          <w:rFonts w:ascii="Cambria" w:hAnsi="Cambria"/>
        </w:rPr>
        <w:t>(aankoop)</w:t>
      </w:r>
      <w:r w:rsidRPr="00BC285D">
        <w:rPr>
          <w:rFonts w:ascii="Cambria" w:hAnsi="Cambria"/>
        </w:rPr>
        <w:t>gedrag van de respondent. Bovenstaande toetsing is uitgevoerd bij de lange focused interviews. Bij de korte</w:t>
      </w:r>
      <w:r>
        <w:rPr>
          <w:rFonts w:ascii="Cambria" w:hAnsi="Cambria"/>
        </w:rPr>
        <w:t xml:space="preserve"> focused</w:t>
      </w:r>
      <w:r w:rsidRPr="00BC285D">
        <w:rPr>
          <w:rFonts w:ascii="Cambria" w:hAnsi="Cambria"/>
        </w:rPr>
        <w:t xml:space="preserve"> interviews is dit onderdeel in kleinere mate getoetst. Daarbij zijn de factoren voorgelegd aan de respondent en is gevraagd door welke</w:t>
      </w:r>
      <w:r>
        <w:rPr>
          <w:rFonts w:ascii="Cambria" w:hAnsi="Cambria"/>
        </w:rPr>
        <w:t xml:space="preserve"> factoren zij een cijfer geven aan het prijsimago e</w:t>
      </w:r>
      <w:r w:rsidRPr="00BC285D">
        <w:rPr>
          <w:rFonts w:ascii="Cambria" w:hAnsi="Cambria"/>
        </w:rPr>
        <w:t xml:space="preserve">n waarom. Niet elke aspect is afzonderlijk besproken. </w:t>
      </w:r>
    </w:p>
    <w:p w14:paraId="2BA73E27" w14:textId="77777777" w:rsidR="00FF5649" w:rsidRPr="00BC285D" w:rsidRDefault="00FF5649" w:rsidP="00FF5649">
      <w:pPr>
        <w:pStyle w:val="Geenafstand"/>
        <w:rPr>
          <w:rFonts w:ascii="Cambria" w:hAnsi="Cambria"/>
        </w:rPr>
      </w:pPr>
    </w:p>
    <w:p w14:paraId="4A081670" w14:textId="77777777" w:rsidR="00FF5649" w:rsidRPr="00BC285D" w:rsidRDefault="00FF5649" w:rsidP="00FF5649">
      <w:pPr>
        <w:pStyle w:val="Geenafstand"/>
        <w:rPr>
          <w:rFonts w:ascii="Cambria" w:hAnsi="Cambria"/>
          <w:b/>
        </w:rPr>
      </w:pPr>
      <w:r w:rsidRPr="00BC285D">
        <w:rPr>
          <w:rFonts w:ascii="Cambria" w:hAnsi="Cambria"/>
          <w:b/>
        </w:rPr>
        <w:t>Hypothese 3: Situationel</w:t>
      </w:r>
      <w:r>
        <w:rPr>
          <w:rFonts w:ascii="Cambria" w:hAnsi="Cambria"/>
          <w:b/>
        </w:rPr>
        <w:t>e kenmerken hebben</w:t>
      </w:r>
      <w:r w:rsidRPr="00BC285D">
        <w:rPr>
          <w:rFonts w:ascii="Cambria" w:hAnsi="Cambria"/>
          <w:b/>
        </w:rPr>
        <w:t xml:space="preserve"> invloed op het prijsimago.</w:t>
      </w:r>
    </w:p>
    <w:p w14:paraId="3351B056" w14:textId="77777777" w:rsidR="00FF5649" w:rsidRPr="00BC285D" w:rsidRDefault="00FF5649" w:rsidP="00FF5649">
      <w:pPr>
        <w:pStyle w:val="Geenafstand"/>
        <w:rPr>
          <w:rFonts w:ascii="Cambria" w:hAnsi="Cambria"/>
        </w:rPr>
      </w:pPr>
      <w:r w:rsidRPr="00BC285D">
        <w:rPr>
          <w:rFonts w:ascii="Cambria" w:hAnsi="Cambria"/>
        </w:rPr>
        <w:tab/>
        <w:t xml:space="preserve">H3a: </w:t>
      </w:r>
      <w:r w:rsidRPr="00BC285D">
        <w:rPr>
          <w:rFonts w:ascii="Cambria" w:hAnsi="Cambria"/>
          <w:i/>
        </w:rPr>
        <w:t>Tijdsdruk</w:t>
      </w:r>
      <w:r>
        <w:rPr>
          <w:rFonts w:ascii="Cambria" w:hAnsi="Cambria"/>
        </w:rPr>
        <w:t xml:space="preserve"> heeft</w:t>
      </w:r>
      <w:r w:rsidRPr="00BC285D">
        <w:rPr>
          <w:rFonts w:ascii="Cambria" w:hAnsi="Cambria"/>
        </w:rPr>
        <w:t xml:space="preserve"> </w:t>
      </w:r>
      <w:r w:rsidRPr="00BC285D">
        <w:rPr>
          <w:rFonts w:ascii="Cambria" w:hAnsi="Cambria"/>
          <w:i/>
        </w:rPr>
        <w:t>invloed</w:t>
      </w:r>
      <w:r w:rsidRPr="00BC285D">
        <w:rPr>
          <w:rFonts w:ascii="Cambria" w:hAnsi="Cambria"/>
        </w:rPr>
        <w:t xml:space="preserve"> op het </w:t>
      </w:r>
      <w:r w:rsidRPr="00BC285D">
        <w:rPr>
          <w:rFonts w:ascii="Cambria" w:hAnsi="Cambria"/>
          <w:i/>
        </w:rPr>
        <w:t>prijsimago</w:t>
      </w:r>
      <w:r w:rsidRPr="00BC285D">
        <w:rPr>
          <w:rFonts w:ascii="Cambria" w:hAnsi="Cambria"/>
        </w:rPr>
        <w:t>.</w:t>
      </w:r>
    </w:p>
    <w:p w14:paraId="5FE6B16D" w14:textId="77777777" w:rsidR="00FF5649" w:rsidRPr="00BC285D" w:rsidRDefault="00FF5649" w:rsidP="00FF5649">
      <w:pPr>
        <w:pStyle w:val="Geenafstand"/>
        <w:rPr>
          <w:rFonts w:ascii="Cambria" w:hAnsi="Cambria"/>
        </w:rPr>
      </w:pPr>
      <w:r w:rsidRPr="00BC285D">
        <w:rPr>
          <w:rFonts w:ascii="Cambria" w:hAnsi="Cambria"/>
        </w:rPr>
        <w:tab/>
        <w:t xml:space="preserve">H3b: </w:t>
      </w:r>
      <w:r w:rsidRPr="00BC285D">
        <w:rPr>
          <w:rFonts w:ascii="Cambria" w:hAnsi="Cambria"/>
          <w:i/>
        </w:rPr>
        <w:t>Financieel risico</w:t>
      </w:r>
      <w:r w:rsidRPr="00BC285D">
        <w:rPr>
          <w:rFonts w:ascii="Cambria" w:hAnsi="Cambria"/>
        </w:rPr>
        <w:t xml:space="preserve"> heeft </w:t>
      </w:r>
      <w:r w:rsidRPr="00BC285D">
        <w:rPr>
          <w:rFonts w:ascii="Cambria" w:hAnsi="Cambria"/>
          <w:i/>
        </w:rPr>
        <w:t>invloed</w:t>
      </w:r>
      <w:r w:rsidRPr="00BC285D">
        <w:rPr>
          <w:rFonts w:ascii="Cambria" w:hAnsi="Cambria"/>
        </w:rPr>
        <w:t xml:space="preserve"> op het </w:t>
      </w:r>
      <w:r w:rsidRPr="00BC285D">
        <w:rPr>
          <w:rFonts w:ascii="Cambria" w:hAnsi="Cambria"/>
          <w:i/>
        </w:rPr>
        <w:t>prijsimago</w:t>
      </w:r>
      <w:r w:rsidRPr="00BC285D">
        <w:rPr>
          <w:rFonts w:ascii="Cambria" w:hAnsi="Cambria"/>
        </w:rPr>
        <w:t>.</w:t>
      </w:r>
    </w:p>
    <w:p w14:paraId="303188CD" w14:textId="77777777" w:rsidR="00FF5649" w:rsidRPr="00BC285D" w:rsidRDefault="00FF5649" w:rsidP="00FF5649">
      <w:pPr>
        <w:pStyle w:val="Geenafstand"/>
        <w:rPr>
          <w:rFonts w:ascii="Cambria" w:hAnsi="Cambria"/>
          <w:b/>
        </w:rPr>
      </w:pPr>
    </w:p>
    <w:p w14:paraId="7759F104" w14:textId="533E9616" w:rsidR="00FF5649" w:rsidRPr="00745383" w:rsidRDefault="00FF5649" w:rsidP="00FF5649">
      <w:pPr>
        <w:pStyle w:val="Geenafstand"/>
        <w:rPr>
          <w:rFonts w:ascii="Cambria" w:hAnsi="Cambria"/>
        </w:rPr>
      </w:pPr>
      <w:r w:rsidRPr="00BC285D">
        <w:rPr>
          <w:rFonts w:ascii="Cambria" w:hAnsi="Cambria"/>
        </w:rPr>
        <w:t xml:space="preserve">Om hypothese 3a te toetsen is gevraagd of de respondent de tijd neemt om te shoppen en waarom hij/zij naar </w:t>
      </w:r>
      <w:r w:rsidR="000B4FEA">
        <w:rPr>
          <w:rFonts w:ascii="Cambria" w:hAnsi="Cambria"/>
        </w:rPr>
        <w:t>r</w:t>
      </w:r>
      <w:r w:rsidR="00447FA1">
        <w:rPr>
          <w:rFonts w:ascii="Cambria" w:hAnsi="Cambria"/>
        </w:rPr>
        <w:t>etailer X</w:t>
      </w:r>
      <w:r w:rsidRPr="00BC285D">
        <w:rPr>
          <w:rFonts w:ascii="Cambria" w:hAnsi="Cambria"/>
        </w:rPr>
        <w:t xml:space="preserve"> toekomt. Om hypothese 3b te toetsen zijn er een vijftal stellingen </w:t>
      </w:r>
      <w:r w:rsidRPr="00BC285D">
        <w:rPr>
          <w:rFonts w:ascii="Cambria" w:hAnsi="Cambria"/>
        </w:rPr>
        <w:lastRenderedPageBreak/>
        <w:t xml:space="preserve">voorgelegd aan de respondent. Bij de stellingen draaide het erom om te achterhalen of de respondent waarde hecht aan de prijs en welke rol prijs speelt bij zijn of haar gedrag. Hypothese 3a is voor </w:t>
      </w:r>
      <w:r>
        <w:rPr>
          <w:rFonts w:ascii="Cambria" w:hAnsi="Cambria"/>
        </w:rPr>
        <w:t>bij de lange focused interviews en korte focused interviews</w:t>
      </w:r>
      <w:r w:rsidRPr="00BC285D">
        <w:rPr>
          <w:rFonts w:ascii="Cambria" w:hAnsi="Cambria"/>
        </w:rPr>
        <w:t xml:space="preserve"> hetzelfde getoetst. Hypothese 3b is bij de lange focus</w:t>
      </w:r>
      <w:r>
        <w:rPr>
          <w:rFonts w:ascii="Cambria" w:hAnsi="Cambria"/>
        </w:rPr>
        <w:t>ed interviews uitgebreid getoets</w:t>
      </w:r>
      <w:r w:rsidRPr="00BC285D">
        <w:rPr>
          <w:rFonts w:ascii="Cambria" w:hAnsi="Cambria"/>
        </w:rPr>
        <w:t>t</w:t>
      </w:r>
      <w:r>
        <w:rPr>
          <w:rFonts w:ascii="Cambria" w:hAnsi="Cambria"/>
        </w:rPr>
        <w:t xml:space="preserve"> door middel van vijf stellingen</w:t>
      </w:r>
      <w:r w:rsidRPr="00BC285D">
        <w:rPr>
          <w:rFonts w:ascii="Cambria" w:hAnsi="Cambria"/>
        </w:rPr>
        <w:t>. Bij de korte focused interviews is dit onder</w:t>
      </w:r>
      <w:r>
        <w:rPr>
          <w:rFonts w:ascii="Cambria" w:hAnsi="Cambria"/>
        </w:rPr>
        <w:t>deel in kleinere mate getoetst door middel van te vragen aan de respondent in hoeverre hij of zij op de prijzen let.</w:t>
      </w:r>
    </w:p>
    <w:p w14:paraId="508030C5" w14:textId="77777777" w:rsidR="00FF5649" w:rsidRDefault="00FF5649" w:rsidP="00FF5649">
      <w:pPr>
        <w:pStyle w:val="Geenafstand"/>
        <w:rPr>
          <w:rFonts w:ascii="Cambria" w:hAnsi="Cambria"/>
          <w:b/>
        </w:rPr>
      </w:pPr>
    </w:p>
    <w:p w14:paraId="60DBDB64" w14:textId="77777777" w:rsidR="00FF5649" w:rsidRPr="00BC285D" w:rsidRDefault="00FF5649" w:rsidP="00FF5649">
      <w:pPr>
        <w:pStyle w:val="Geenafstand"/>
        <w:rPr>
          <w:rFonts w:ascii="Cambria" w:hAnsi="Cambria"/>
          <w:b/>
        </w:rPr>
      </w:pPr>
      <w:r w:rsidRPr="00BC285D">
        <w:rPr>
          <w:rFonts w:ascii="Cambria" w:hAnsi="Cambria"/>
          <w:b/>
        </w:rPr>
        <w:t>Hypothese 4: Prijsperceptie heeft invloed op het prijsimago.</w:t>
      </w:r>
    </w:p>
    <w:p w14:paraId="6D7C85C2" w14:textId="77777777" w:rsidR="00FF5649" w:rsidRPr="00BC285D" w:rsidRDefault="00FF5649" w:rsidP="00FF5649">
      <w:pPr>
        <w:pStyle w:val="Geenafstand"/>
        <w:rPr>
          <w:rFonts w:ascii="Cambria" w:hAnsi="Cambria"/>
        </w:rPr>
      </w:pPr>
      <w:r w:rsidRPr="00BC285D">
        <w:rPr>
          <w:rFonts w:ascii="Cambria" w:hAnsi="Cambria"/>
        </w:rPr>
        <w:t>Hypothese 4 is getoetst aan de hand van de prijsmeter. Hiermee is achterhaald hoe de prijsperceptie van d</w:t>
      </w:r>
      <w:r>
        <w:rPr>
          <w:rFonts w:ascii="Cambria" w:hAnsi="Cambria"/>
        </w:rPr>
        <w:t xml:space="preserve">e respondent eruitziet en wat de prijsperceptie voor relatie heeft met het prijsimago. </w:t>
      </w:r>
      <w:r w:rsidRPr="00BC285D">
        <w:rPr>
          <w:rFonts w:ascii="Cambria" w:hAnsi="Cambria"/>
        </w:rPr>
        <w:t xml:space="preserve">Met de prijsmeter zijn verschillende prijzen bij verschillende artikelen voorgelegd aan de respondent om te achterhalen welke prijs de respondent acceptabel vindt en welke prijs de respondent niet acceptabel vindt. </w:t>
      </w:r>
      <w:r>
        <w:rPr>
          <w:rFonts w:ascii="Cambria" w:hAnsi="Cambria"/>
        </w:rPr>
        <w:t xml:space="preserve">Hiervoor werden beelden van artikelen getoond aan de respondent. </w:t>
      </w:r>
      <w:r w:rsidRPr="00BC285D">
        <w:rPr>
          <w:rFonts w:ascii="Cambria" w:hAnsi="Cambria"/>
        </w:rPr>
        <w:t xml:space="preserve">Wanneer duidelijk was wat het verschil was tussen acceptabele en niet acceptabele prijzen, is gevraagd aan de respondent wat maakt dat een prijs acceptabel of niet acceptabel is. De prijsmeter is gebruikt bij de lange focused interviews. Bij de korte focused interviews is er ingegaan op de prijzen van de artikelen, zonder beelden </w:t>
      </w:r>
      <w:r>
        <w:rPr>
          <w:rFonts w:ascii="Cambria" w:hAnsi="Cambria"/>
        </w:rPr>
        <w:t xml:space="preserve">van artikelen </w:t>
      </w:r>
      <w:r w:rsidRPr="00BC285D">
        <w:rPr>
          <w:rFonts w:ascii="Cambria" w:hAnsi="Cambria"/>
        </w:rPr>
        <w:t>erbij. Aan de respondenten is gevraagd wat hij of zij van de prijzen van de verschillende artikelen vindt en of hij of zij hier tevreden over is of dingen anders in zou willen zien. Hierbij is wel als uitgangspunt genomen om te ac</w:t>
      </w:r>
      <w:r>
        <w:rPr>
          <w:rFonts w:ascii="Cambria" w:hAnsi="Cambria"/>
        </w:rPr>
        <w:t xml:space="preserve">hterhalen wat de respondent </w:t>
      </w:r>
      <w:r w:rsidRPr="00BC285D">
        <w:rPr>
          <w:rFonts w:ascii="Cambria" w:hAnsi="Cambria"/>
        </w:rPr>
        <w:t>acceptabele prijzen vindt en wat niet meer.</w:t>
      </w:r>
    </w:p>
    <w:p w14:paraId="5D245C09" w14:textId="77777777" w:rsidR="00FF5649" w:rsidRPr="00BC285D" w:rsidRDefault="00FF5649" w:rsidP="00FF5649">
      <w:pPr>
        <w:pStyle w:val="Geenafstand"/>
        <w:rPr>
          <w:rFonts w:ascii="Cambria" w:hAnsi="Cambria"/>
        </w:rPr>
      </w:pPr>
    </w:p>
    <w:p w14:paraId="56EBA926" w14:textId="77777777" w:rsidR="00FF5649" w:rsidRPr="00BC285D" w:rsidRDefault="00FF5649" w:rsidP="00FF5649">
      <w:pPr>
        <w:pStyle w:val="Geenafstand"/>
        <w:rPr>
          <w:rFonts w:ascii="Cambria" w:hAnsi="Cambria"/>
          <w:b/>
        </w:rPr>
      </w:pPr>
      <w:r w:rsidRPr="00BC285D">
        <w:rPr>
          <w:rFonts w:ascii="Cambria" w:hAnsi="Cambria"/>
          <w:b/>
        </w:rPr>
        <w:t xml:space="preserve">Hypothese 5: Prijsimago heeft invloed op het </w:t>
      </w:r>
      <w:r>
        <w:rPr>
          <w:rFonts w:ascii="Cambria" w:hAnsi="Cambria"/>
          <w:b/>
        </w:rPr>
        <w:t>(aankoop)</w:t>
      </w:r>
      <w:r w:rsidRPr="00BC285D">
        <w:rPr>
          <w:rFonts w:ascii="Cambria" w:hAnsi="Cambria"/>
          <w:b/>
        </w:rPr>
        <w:t xml:space="preserve">gedrag van de consument. </w:t>
      </w:r>
    </w:p>
    <w:p w14:paraId="29C4F584" w14:textId="77777777" w:rsidR="00FF5649" w:rsidRPr="00BC285D" w:rsidRDefault="00FF5649" w:rsidP="00FF5649">
      <w:pPr>
        <w:pStyle w:val="Geenafstand"/>
        <w:ind w:left="708"/>
        <w:rPr>
          <w:rFonts w:ascii="Cambria" w:hAnsi="Cambria"/>
        </w:rPr>
      </w:pPr>
      <w:r w:rsidRPr="00BC285D">
        <w:rPr>
          <w:rFonts w:ascii="Cambria" w:hAnsi="Cambria"/>
        </w:rPr>
        <w:t xml:space="preserve">H5a: </w:t>
      </w:r>
      <w:r w:rsidRPr="00BC285D">
        <w:rPr>
          <w:rFonts w:ascii="Cambria" w:hAnsi="Cambria"/>
          <w:i/>
        </w:rPr>
        <w:t>Prijsimago</w:t>
      </w:r>
      <w:r w:rsidRPr="00BC285D">
        <w:rPr>
          <w:rFonts w:ascii="Cambria" w:hAnsi="Cambria"/>
        </w:rPr>
        <w:t xml:space="preserve"> heeft</w:t>
      </w:r>
      <w:r w:rsidRPr="00BC285D">
        <w:rPr>
          <w:rFonts w:ascii="Cambria" w:hAnsi="Cambria"/>
          <w:i/>
        </w:rPr>
        <w:t xml:space="preserve"> invloed</w:t>
      </w:r>
      <w:r w:rsidRPr="00BC285D">
        <w:rPr>
          <w:rFonts w:ascii="Cambria" w:hAnsi="Cambria"/>
        </w:rPr>
        <w:t xml:space="preserve"> op de </w:t>
      </w:r>
      <w:r w:rsidRPr="00BC285D">
        <w:rPr>
          <w:rFonts w:ascii="Cambria" w:hAnsi="Cambria"/>
          <w:i/>
        </w:rPr>
        <w:t>manier waarop de consument de prijzen van individuele items evalueert</w:t>
      </w:r>
      <w:r w:rsidRPr="00BC285D">
        <w:rPr>
          <w:rFonts w:ascii="Cambria" w:hAnsi="Cambria"/>
        </w:rPr>
        <w:t xml:space="preserve">. </w:t>
      </w:r>
    </w:p>
    <w:p w14:paraId="040B9336" w14:textId="49580285" w:rsidR="00FF5649" w:rsidRPr="00BC285D" w:rsidRDefault="00FF5649" w:rsidP="00FF5649">
      <w:pPr>
        <w:pStyle w:val="Geenafstand"/>
        <w:ind w:left="700"/>
        <w:rPr>
          <w:rFonts w:ascii="Cambria" w:hAnsi="Cambria"/>
        </w:rPr>
      </w:pPr>
      <w:r w:rsidRPr="00BC285D">
        <w:rPr>
          <w:rFonts w:ascii="Cambria" w:hAnsi="Cambria"/>
        </w:rPr>
        <w:t xml:space="preserve">H5b: </w:t>
      </w:r>
      <w:r w:rsidRPr="00BC285D">
        <w:rPr>
          <w:rFonts w:ascii="Cambria" w:hAnsi="Cambria"/>
          <w:i/>
        </w:rPr>
        <w:t>Prijsimago</w:t>
      </w:r>
      <w:r w:rsidRPr="00BC285D">
        <w:rPr>
          <w:rFonts w:ascii="Cambria" w:hAnsi="Cambria"/>
        </w:rPr>
        <w:t xml:space="preserve"> heeft </w:t>
      </w:r>
      <w:r w:rsidRPr="00BC285D">
        <w:rPr>
          <w:rFonts w:ascii="Cambria" w:hAnsi="Cambria"/>
          <w:i/>
        </w:rPr>
        <w:t>invloed</w:t>
      </w:r>
      <w:r w:rsidRPr="00BC285D">
        <w:rPr>
          <w:rFonts w:ascii="Cambria" w:hAnsi="Cambria"/>
        </w:rPr>
        <w:t xml:space="preserve"> op de </w:t>
      </w:r>
      <w:r w:rsidRPr="00BC285D">
        <w:rPr>
          <w:rFonts w:ascii="Cambria" w:hAnsi="Cambria"/>
          <w:i/>
        </w:rPr>
        <w:t xml:space="preserve">keuze van de consument voor </w:t>
      </w:r>
      <w:r w:rsidR="000B4FEA">
        <w:rPr>
          <w:rFonts w:ascii="Cambria" w:hAnsi="Cambria"/>
          <w:i/>
        </w:rPr>
        <w:t>r</w:t>
      </w:r>
      <w:r w:rsidR="00447FA1">
        <w:rPr>
          <w:rFonts w:ascii="Cambria" w:hAnsi="Cambria"/>
          <w:i/>
        </w:rPr>
        <w:t>etailer X</w:t>
      </w:r>
      <w:r w:rsidRPr="00BC285D">
        <w:rPr>
          <w:rFonts w:ascii="Cambria" w:hAnsi="Cambria"/>
        </w:rPr>
        <w:t>.</w:t>
      </w:r>
    </w:p>
    <w:p w14:paraId="4B1B3251" w14:textId="630535C5" w:rsidR="00FF5649" w:rsidRPr="00BC285D" w:rsidRDefault="00FF5649" w:rsidP="00FF5649">
      <w:pPr>
        <w:pStyle w:val="Geenafstand"/>
        <w:ind w:left="700"/>
        <w:rPr>
          <w:rFonts w:ascii="Cambria" w:hAnsi="Cambria"/>
        </w:rPr>
      </w:pPr>
      <w:r w:rsidRPr="00BC285D">
        <w:rPr>
          <w:rFonts w:ascii="Cambria" w:hAnsi="Cambria"/>
        </w:rPr>
        <w:t xml:space="preserve">H5c: </w:t>
      </w:r>
      <w:r w:rsidRPr="00BC285D">
        <w:rPr>
          <w:rFonts w:ascii="Cambria" w:hAnsi="Cambria"/>
          <w:i/>
        </w:rPr>
        <w:t>Prijsimago</w:t>
      </w:r>
      <w:r w:rsidRPr="00BC285D">
        <w:rPr>
          <w:rFonts w:ascii="Cambria" w:hAnsi="Cambria"/>
        </w:rPr>
        <w:t xml:space="preserve"> heeft </w:t>
      </w:r>
      <w:r w:rsidRPr="00BC285D">
        <w:rPr>
          <w:rFonts w:ascii="Cambria" w:hAnsi="Cambria"/>
          <w:i/>
        </w:rPr>
        <w:t>invloed</w:t>
      </w:r>
      <w:r w:rsidRPr="00BC285D">
        <w:rPr>
          <w:rFonts w:ascii="Cambria" w:hAnsi="Cambria"/>
        </w:rPr>
        <w:t xml:space="preserve"> op </w:t>
      </w:r>
      <w:r w:rsidRPr="00BC285D">
        <w:rPr>
          <w:rFonts w:ascii="Cambria" w:hAnsi="Cambria"/>
          <w:i/>
        </w:rPr>
        <w:t xml:space="preserve">voorkeur van de consument om voor specifieke items bij </w:t>
      </w:r>
      <w:r w:rsidR="000B4FEA">
        <w:rPr>
          <w:rFonts w:ascii="Cambria" w:hAnsi="Cambria"/>
          <w:i/>
        </w:rPr>
        <w:t>r</w:t>
      </w:r>
      <w:r w:rsidR="00447FA1">
        <w:rPr>
          <w:rFonts w:ascii="Cambria" w:hAnsi="Cambria"/>
          <w:i/>
        </w:rPr>
        <w:t>etailer X</w:t>
      </w:r>
      <w:r w:rsidRPr="00BC285D">
        <w:rPr>
          <w:rFonts w:ascii="Cambria" w:hAnsi="Cambria"/>
          <w:i/>
        </w:rPr>
        <w:t xml:space="preserve"> te kopen</w:t>
      </w:r>
      <w:r w:rsidRPr="00BC285D">
        <w:rPr>
          <w:rFonts w:ascii="Cambria" w:hAnsi="Cambria"/>
        </w:rPr>
        <w:t xml:space="preserve">. </w:t>
      </w:r>
    </w:p>
    <w:p w14:paraId="6D663400" w14:textId="77777777" w:rsidR="00FF5649" w:rsidRPr="00BC285D" w:rsidRDefault="00FF5649" w:rsidP="00FF5649">
      <w:pPr>
        <w:pStyle w:val="Geenafstand"/>
        <w:ind w:left="700"/>
        <w:rPr>
          <w:rFonts w:ascii="Cambria" w:hAnsi="Cambria"/>
        </w:rPr>
      </w:pPr>
      <w:r w:rsidRPr="00BC285D">
        <w:rPr>
          <w:rFonts w:ascii="Cambria" w:hAnsi="Cambria"/>
        </w:rPr>
        <w:t xml:space="preserve">H5d: </w:t>
      </w:r>
      <w:r w:rsidRPr="00BC285D">
        <w:rPr>
          <w:rFonts w:ascii="Cambria" w:hAnsi="Cambria"/>
          <w:i/>
        </w:rPr>
        <w:t>Prijsimago</w:t>
      </w:r>
      <w:r w:rsidRPr="00BC285D">
        <w:rPr>
          <w:rFonts w:ascii="Cambria" w:hAnsi="Cambria"/>
        </w:rPr>
        <w:t xml:space="preserve"> heeft</w:t>
      </w:r>
      <w:r w:rsidRPr="00BC285D">
        <w:rPr>
          <w:rFonts w:ascii="Cambria" w:hAnsi="Cambria"/>
          <w:i/>
        </w:rPr>
        <w:t xml:space="preserve"> invloed </w:t>
      </w:r>
      <w:r w:rsidRPr="00BC285D">
        <w:rPr>
          <w:rFonts w:ascii="Cambria" w:hAnsi="Cambria"/>
        </w:rPr>
        <w:t xml:space="preserve">op de </w:t>
      </w:r>
      <w:r w:rsidRPr="00BC285D">
        <w:rPr>
          <w:rFonts w:ascii="Cambria" w:hAnsi="Cambria"/>
          <w:i/>
        </w:rPr>
        <w:t>kwantiteit van de aankoop van de consument</w:t>
      </w:r>
      <w:r w:rsidRPr="00BC285D">
        <w:rPr>
          <w:rFonts w:ascii="Cambria" w:hAnsi="Cambria"/>
        </w:rPr>
        <w:t>.</w:t>
      </w:r>
    </w:p>
    <w:p w14:paraId="04E5D765" w14:textId="77777777" w:rsidR="00FF5649" w:rsidRPr="00BC285D" w:rsidRDefault="00FF5649" w:rsidP="00FF5649">
      <w:pPr>
        <w:pStyle w:val="Geenafstand"/>
        <w:rPr>
          <w:rFonts w:ascii="Cambria" w:hAnsi="Cambria"/>
        </w:rPr>
      </w:pPr>
    </w:p>
    <w:p w14:paraId="0084E6AE" w14:textId="5110AC8D" w:rsidR="00FF5649" w:rsidRPr="00BC285D" w:rsidRDefault="00FF5649" w:rsidP="00FF5649">
      <w:pPr>
        <w:pStyle w:val="Geenafstand"/>
        <w:rPr>
          <w:rFonts w:ascii="Cambria" w:hAnsi="Cambria"/>
        </w:rPr>
      </w:pPr>
      <w:r w:rsidRPr="00BC285D">
        <w:rPr>
          <w:rFonts w:ascii="Cambria" w:hAnsi="Cambria"/>
        </w:rPr>
        <w:t xml:space="preserve">Bij de voorgaande vier hypothesen wordt de invloed getoetst van prijsgerelateerde </w:t>
      </w:r>
      <w:r>
        <w:rPr>
          <w:rFonts w:ascii="Cambria" w:hAnsi="Cambria"/>
        </w:rPr>
        <w:t>factoren</w:t>
      </w:r>
      <w:r w:rsidRPr="00BC285D">
        <w:rPr>
          <w:rFonts w:ascii="Cambria" w:hAnsi="Cambria"/>
        </w:rPr>
        <w:t xml:space="preserve">, niet prijsgerelateerde </w:t>
      </w:r>
      <w:r>
        <w:rPr>
          <w:rFonts w:ascii="Cambria" w:hAnsi="Cambria"/>
        </w:rPr>
        <w:t>factoren</w:t>
      </w:r>
      <w:r w:rsidRPr="00BC285D">
        <w:rPr>
          <w:rFonts w:ascii="Cambria" w:hAnsi="Cambria"/>
        </w:rPr>
        <w:t>, situationele kenmerken en prijsperceptie op het prijsima</w:t>
      </w:r>
      <w:r>
        <w:rPr>
          <w:rFonts w:ascii="Cambria" w:hAnsi="Cambria"/>
        </w:rPr>
        <w:t>go. Bij alle vier de aspecten is ook de relatie met</w:t>
      </w:r>
      <w:r w:rsidRPr="00BC285D">
        <w:rPr>
          <w:rFonts w:ascii="Cambria" w:hAnsi="Cambria"/>
        </w:rPr>
        <w:t xml:space="preserve"> het </w:t>
      </w:r>
      <w:r>
        <w:rPr>
          <w:rFonts w:ascii="Cambria" w:hAnsi="Cambria"/>
        </w:rPr>
        <w:t>(aankoop)</w:t>
      </w:r>
      <w:r w:rsidRPr="00BC285D">
        <w:rPr>
          <w:rFonts w:ascii="Cambria" w:hAnsi="Cambria"/>
        </w:rPr>
        <w:t xml:space="preserve">gedrag van de respondent in beeld gebracht. Er is gevraagd waarom de respondent bij het tot stand gekomen prijsimago de keuze maakt voor </w:t>
      </w:r>
      <w:r w:rsidR="000B4FEA">
        <w:rPr>
          <w:rFonts w:ascii="Cambria" w:hAnsi="Cambria"/>
        </w:rPr>
        <w:t>r</w:t>
      </w:r>
      <w:r w:rsidR="00447FA1">
        <w:rPr>
          <w:rFonts w:ascii="Cambria" w:hAnsi="Cambria"/>
        </w:rPr>
        <w:t>etailer X</w:t>
      </w:r>
      <w:r w:rsidRPr="00BC285D">
        <w:rPr>
          <w:rFonts w:ascii="Cambria" w:hAnsi="Cambria"/>
        </w:rPr>
        <w:t>, de kwantiteit in de respondent zijn aankopen en hoe individuele items worden geëvalueerd.</w:t>
      </w:r>
    </w:p>
    <w:p w14:paraId="05926267" w14:textId="77777777" w:rsidR="00FF5649" w:rsidRPr="005C047F" w:rsidRDefault="00FF5649" w:rsidP="00FF5649">
      <w:pPr>
        <w:rPr>
          <w:rFonts w:ascii="Cambria" w:hAnsi="Cambria"/>
          <w:noProof/>
          <w:sz w:val="22"/>
          <w:szCs w:val="22"/>
        </w:rPr>
      </w:pPr>
    </w:p>
    <w:p w14:paraId="5BD5BDF1" w14:textId="77777777" w:rsidR="00FF5649" w:rsidRDefault="00FF5649" w:rsidP="00FF5649">
      <w:pPr>
        <w:rPr>
          <w:rFonts w:ascii="Cambria" w:hAnsi="Cambria"/>
          <w:sz w:val="52"/>
        </w:rPr>
      </w:pPr>
      <w:r>
        <w:rPr>
          <w:rFonts w:ascii="Cambria" w:hAnsi="Cambria"/>
          <w:sz w:val="52"/>
        </w:rPr>
        <w:br w:type="page"/>
      </w:r>
    </w:p>
    <w:p w14:paraId="31E4B88D" w14:textId="77777777" w:rsidR="00FF5649" w:rsidRPr="000B4FEA" w:rsidRDefault="00FF5649" w:rsidP="00BA6F64">
      <w:pPr>
        <w:pStyle w:val="Kop1"/>
        <w:numPr>
          <w:ilvl w:val="0"/>
          <w:numId w:val="38"/>
        </w:numPr>
        <w:jc w:val="center"/>
        <w:rPr>
          <w:noProof/>
          <w:color w:val="FFC000"/>
          <w:sz w:val="40"/>
        </w:rPr>
      </w:pPr>
      <w:bookmarkStart w:id="30" w:name="_Toc483908643"/>
      <w:bookmarkStart w:id="31" w:name="_Toc489644600"/>
      <w:r w:rsidRPr="000B4FEA">
        <w:rPr>
          <w:noProof/>
          <w:color w:val="FFC000"/>
          <w:sz w:val="40"/>
        </w:rPr>
        <w:lastRenderedPageBreak/>
        <w:t>Een verantwoord onderzoek</w:t>
      </w:r>
      <w:bookmarkEnd w:id="30"/>
      <w:bookmarkEnd w:id="31"/>
    </w:p>
    <w:p w14:paraId="2E88C653" w14:textId="77777777" w:rsidR="00FF5649" w:rsidRPr="00BC285D" w:rsidRDefault="00FF5649" w:rsidP="00FF5649">
      <w:pPr>
        <w:pStyle w:val="Geenafstand"/>
      </w:pPr>
    </w:p>
    <w:p w14:paraId="502D3478" w14:textId="491B516A" w:rsidR="00FF5649" w:rsidRPr="00BC285D" w:rsidRDefault="00FF5649" w:rsidP="00FF5649">
      <w:pPr>
        <w:pStyle w:val="Geenafstand"/>
        <w:rPr>
          <w:rFonts w:ascii="Cambria" w:hAnsi="Cambria"/>
        </w:rPr>
      </w:pPr>
      <w:r w:rsidRPr="00BC285D">
        <w:rPr>
          <w:rFonts w:ascii="Cambria" w:hAnsi="Cambria"/>
        </w:rPr>
        <w:t>In dit hoofdstuk wordt toegelicht hoe het onderzoek uitgevoerd is. Allereerst wordt het vooronderzoek toegelicht, daarna komt de deskresearch aan de orde en vervolgens de fieldresearch. In het</w:t>
      </w:r>
      <w:r>
        <w:rPr>
          <w:rFonts w:ascii="Cambria" w:hAnsi="Cambria"/>
        </w:rPr>
        <w:t xml:space="preserve"> vooronderzoek stond informatie</w:t>
      </w:r>
      <w:r w:rsidRPr="00BC285D">
        <w:rPr>
          <w:rFonts w:ascii="Cambria" w:hAnsi="Cambria"/>
        </w:rPr>
        <w:t xml:space="preserve">vergaring over </w:t>
      </w:r>
      <w:r w:rsidR="0057276C">
        <w:rPr>
          <w:rFonts w:ascii="Cambria" w:hAnsi="Cambria"/>
        </w:rPr>
        <w:t>re</w:t>
      </w:r>
      <w:r w:rsidR="00447FA1">
        <w:rPr>
          <w:rFonts w:ascii="Cambria" w:hAnsi="Cambria"/>
        </w:rPr>
        <w:t>tailer X</w:t>
      </w:r>
      <w:r w:rsidRPr="00BC285D">
        <w:rPr>
          <w:rFonts w:ascii="Cambria" w:hAnsi="Cambria"/>
        </w:rPr>
        <w:t xml:space="preserve"> centraal. In </w:t>
      </w:r>
      <w:r>
        <w:rPr>
          <w:rFonts w:ascii="Cambria" w:hAnsi="Cambria"/>
        </w:rPr>
        <w:t>de</w:t>
      </w:r>
      <w:r w:rsidRPr="00BC285D">
        <w:rPr>
          <w:rFonts w:ascii="Cambria" w:hAnsi="Cambria"/>
        </w:rPr>
        <w:t xml:space="preserve"> deskresearch stonden de feitelijke cijfers en l</w:t>
      </w:r>
      <w:r>
        <w:rPr>
          <w:rFonts w:ascii="Cambria" w:hAnsi="Cambria"/>
        </w:rPr>
        <w:t>iteratuurreview centraal. In de</w:t>
      </w:r>
      <w:r w:rsidRPr="00BC285D">
        <w:rPr>
          <w:rFonts w:ascii="Cambria" w:hAnsi="Cambria"/>
        </w:rPr>
        <w:t xml:space="preserve"> fieldresearch </w:t>
      </w:r>
      <w:r>
        <w:rPr>
          <w:rFonts w:ascii="Cambria" w:hAnsi="Cambria"/>
        </w:rPr>
        <w:t xml:space="preserve">stond de uitvoering van het onderzoek centraal. Er </w:t>
      </w:r>
      <w:r w:rsidRPr="00BC285D">
        <w:rPr>
          <w:rFonts w:ascii="Cambria" w:hAnsi="Cambria"/>
        </w:rPr>
        <w:t>is toegelicht waarom er gekozen</w:t>
      </w:r>
      <w:r>
        <w:rPr>
          <w:rFonts w:ascii="Cambria" w:hAnsi="Cambria"/>
        </w:rPr>
        <w:t xml:space="preserve"> is voor kwalitatief onderzoek, hoe het </w:t>
      </w:r>
      <w:r w:rsidRPr="00BC285D">
        <w:rPr>
          <w:rFonts w:ascii="Cambria" w:hAnsi="Cambria"/>
        </w:rPr>
        <w:t>onderzoek ingevuld is, aan welke criteria de steekproef moest voldoen, hoe deze verworven is en hoe betrouwbaarheid, validatiteit en representativiteit in het onderzoek</w:t>
      </w:r>
      <w:r>
        <w:rPr>
          <w:rFonts w:ascii="Cambria" w:hAnsi="Cambria"/>
        </w:rPr>
        <w:t xml:space="preserve"> meegenomen zijn. In bijlage 2</w:t>
      </w:r>
      <w:r w:rsidRPr="00BC285D">
        <w:rPr>
          <w:rFonts w:ascii="Cambria" w:hAnsi="Cambria"/>
        </w:rPr>
        <w:t xml:space="preserve"> is de gehele operationalisatie, inclusief checklist, van het kwalitatieve onderzoek te vinden.  </w:t>
      </w:r>
    </w:p>
    <w:p w14:paraId="7142C305" w14:textId="77777777" w:rsidR="00FF5649" w:rsidRPr="00BC285D" w:rsidRDefault="00FF5649" w:rsidP="00FF5649">
      <w:pPr>
        <w:pStyle w:val="Geenafstand"/>
        <w:rPr>
          <w:rFonts w:ascii="Cambria" w:hAnsi="Cambria"/>
        </w:rPr>
      </w:pPr>
    </w:p>
    <w:p w14:paraId="29409872" w14:textId="77777777" w:rsidR="00FF5649" w:rsidRPr="000B4FEA" w:rsidRDefault="00FF5649" w:rsidP="00FF5649">
      <w:pPr>
        <w:pStyle w:val="Kop2"/>
        <w:rPr>
          <w:color w:val="FFC000"/>
        </w:rPr>
      </w:pPr>
      <w:bookmarkStart w:id="32" w:name="_Toc483908644"/>
      <w:bookmarkStart w:id="33" w:name="_Toc489644601"/>
      <w:r w:rsidRPr="000B4FEA">
        <w:rPr>
          <w:color w:val="FFC000"/>
        </w:rPr>
        <w:t>3.1 Het vooronderzoek</w:t>
      </w:r>
      <w:bookmarkEnd w:id="32"/>
      <w:bookmarkEnd w:id="33"/>
      <w:r w:rsidRPr="000B4FEA">
        <w:rPr>
          <w:color w:val="FFC000"/>
        </w:rPr>
        <w:t xml:space="preserve"> </w:t>
      </w:r>
    </w:p>
    <w:p w14:paraId="2E250A2F" w14:textId="6432C7C9" w:rsidR="00FF5649" w:rsidRPr="00BC285D" w:rsidRDefault="00FF5649" w:rsidP="00FF5649">
      <w:pPr>
        <w:pStyle w:val="Geenafstand"/>
        <w:rPr>
          <w:rFonts w:ascii="Cambria" w:hAnsi="Cambria"/>
        </w:rPr>
      </w:pPr>
      <w:r w:rsidRPr="00BC285D">
        <w:rPr>
          <w:rFonts w:ascii="Cambria" w:hAnsi="Cambria"/>
        </w:rPr>
        <w:t>Het doel van het vooronderzoek was het verkennen en in kaart brengen van een situatie</w:t>
      </w:r>
      <w:r>
        <w:rPr>
          <w:rFonts w:ascii="Cambria" w:hAnsi="Cambria"/>
        </w:rPr>
        <w:t xml:space="preserve"> </w:t>
      </w:r>
      <w:sdt>
        <w:sdtPr>
          <w:rPr>
            <w:rFonts w:ascii="Cambria" w:hAnsi="Cambria"/>
          </w:rPr>
          <w:id w:val="-668025534"/>
          <w:citation/>
        </w:sdtPr>
        <w:sdtEndPr/>
        <w:sdtContent>
          <w:r>
            <w:rPr>
              <w:rFonts w:ascii="Cambria" w:hAnsi="Cambria"/>
            </w:rPr>
            <w:fldChar w:fldCharType="begin"/>
          </w:r>
          <w:r>
            <w:rPr>
              <w:rFonts w:ascii="Cambria" w:hAnsi="Cambria"/>
            </w:rPr>
            <w:instrText xml:space="preserve"> CITATION Rae15 \l 1043 </w:instrText>
          </w:r>
          <w:r>
            <w:rPr>
              <w:rFonts w:ascii="Cambria" w:hAnsi="Cambria"/>
            </w:rPr>
            <w:fldChar w:fldCharType="separate"/>
          </w:r>
          <w:r w:rsidRPr="007B3F7D">
            <w:rPr>
              <w:rFonts w:ascii="Cambria" w:hAnsi="Cambria"/>
            </w:rPr>
            <w:t>(Raessens, 2015)</w:t>
          </w:r>
          <w:r>
            <w:rPr>
              <w:rFonts w:ascii="Cambria" w:hAnsi="Cambria"/>
            </w:rPr>
            <w:fldChar w:fldCharType="end"/>
          </w:r>
        </w:sdtContent>
      </w:sdt>
      <w:r w:rsidRPr="00BC285D">
        <w:rPr>
          <w:rFonts w:ascii="Cambria" w:hAnsi="Cambria"/>
        </w:rPr>
        <w:t>. Alvorens de sta</w:t>
      </w:r>
      <w:r>
        <w:rPr>
          <w:rFonts w:ascii="Cambria" w:hAnsi="Cambria"/>
        </w:rPr>
        <w:t>rt van de</w:t>
      </w:r>
      <w:r w:rsidRPr="00BC285D">
        <w:rPr>
          <w:rFonts w:ascii="Cambria" w:hAnsi="Cambria"/>
        </w:rPr>
        <w:t xml:space="preserve"> fieldresearch was het belangrijk om te weten vanuit welke gedachte het </w:t>
      </w:r>
      <w:r w:rsidR="00BA6F64">
        <w:rPr>
          <w:rFonts w:ascii="Cambria" w:hAnsi="Cambria"/>
        </w:rPr>
        <w:t>X</w:t>
      </w:r>
      <w:r w:rsidRPr="00BC285D">
        <w:rPr>
          <w:rFonts w:ascii="Cambria" w:hAnsi="Cambria"/>
        </w:rPr>
        <w:t xml:space="preserve"> concept gestart is, hoe dit concept is uitgerold, wat de doelgroep van </w:t>
      </w:r>
      <w:r w:rsidR="00BA40C7">
        <w:rPr>
          <w:rFonts w:ascii="Cambria" w:hAnsi="Cambria"/>
        </w:rPr>
        <w:t>r</w:t>
      </w:r>
      <w:r w:rsidR="00447FA1">
        <w:rPr>
          <w:rFonts w:ascii="Cambria" w:hAnsi="Cambria"/>
        </w:rPr>
        <w:t>etailer X</w:t>
      </w:r>
      <w:r w:rsidRPr="00BC285D">
        <w:rPr>
          <w:rFonts w:ascii="Cambria" w:hAnsi="Cambria"/>
        </w:rPr>
        <w:t xml:space="preserve"> en specifiek van het </w:t>
      </w:r>
      <w:r w:rsidR="00BA6F64">
        <w:rPr>
          <w:rFonts w:ascii="Cambria" w:hAnsi="Cambria"/>
        </w:rPr>
        <w:t>X</w:t>
      </w:r>
      <w:r w:rsidRPr="00BC285D">
        <w:rPr>
          <w:rFonts w:ascii="Cambria" w:hAnsi="Cambria"/>
        </w:rPr>
        <w:t xml:space="preserve"> concept is en</w:t>
      </w:r>
      <w:r>
        <w:rPr>
          <w:rFonts w:ascii="Cambria" w:hAnsi="Cambria"/>
        </w:rPr>
        <w:t xml:space="preserve"> hoe het huidige prijsbeleid er</w:t>
      </w:r>
      <w:r w:rsidRPr="00BC285D">
        <w:rPr>
          <w:rFonts w:ascii="Cambria" w:hAnsi="Cambria"/>
        </w:rPr>
        <w:t xml:space="preserve">uitziet. Deze informatie stond niet op papier geschreven en is achterhaald door in gesprek te gaan met inhoudsdeskundigen.  </w:t>
      </w:r>
    </w:p>
    <w:p w14:paraId="5E046C76" w14:textId="77777777" w:rsidR="00FF5649" w:rsidRPr="00BC285D" w:rsidRDefault="00FF5649" w:rsidP="00FF5649">
      <w:pPr>
        <w:pStyle w:val="Geenafstand"/>
        <w:rPr>
          <w:rFonts w:ascii="Cambria" w:hAnsi="Cambria"/>
        </w:rPr>
      </w:pPr>
    </w:p>
    <w:p w14:paraId="6AC1DE54" w14:textId="3036BF64" w:rsidR="00FF5649" w:rsidRPr="00BC285D" w:rsidRDefault="00FF5649" w:rsidP="00FF5649">
      <w:pPr>
        <w:pStyle w:val="Geenafstand"/>
        <w:rPr>
          <w:rFonts w:ascii="Cambria" w:hAnsi="Cambria"/>
        </w:rPr>
      </w:pPr>
      <w:r w:rsidRPr="00BC285D">
        <w:rPr>
          <w:rFonts w:ascii="Cambria" w:hAnsi="Cambria"/>
        </w:rPr>
        <w:t xml:space="preserve">Er zijn drie expertinterviews gehouden. Het eerste expertinterview was met de CEO van </w:t>
      </w:r>
      <w:r w:rsidR="001B53B8">
        <w:rPr>
          <w:rFonts w:ascii="Cambria" w:hAnsi="Cambria"/>
        </w:rPr>
        <w:t>r</w:t>
      </w:r>
      <w:r w:rsidR="00447FA1">
        <w:rPr>
          <w:rFonts w:ascii="Cambria" w:hAnsi="Cambria"/>
        </w:rPr>
        <w:t>etailer X</w:t>
      </w:r>
      <w:r w:rsidR="00BA40C7">
        <w:rPr>
          <w:rFonts w:ascii="Cambria" w:hAnsi="Cambria"/>
        </w:rPr>
        <w:t xml:space="preserve">. </w:t>
      </w:r>
      <w:r w:rsidRPr="00BC285D">
        <w:rPr>
          <w:rFonts w:ascii="Cambria" w:hAnsi="Cambria"/>
        </w:rPr>
        <w:t xml:space="preserve">Het tweede expertinterview was met de Customer Relationship Manager van </w:t>
      </w:r>
      <w:r w:rsidR="001B53B8">
        <w:rPr>
          <w:rFonts w:ascii="Cambria" w:hAnsi="Cambria"/>
        </w:rPr>
        <w:t>r</w:t>
      </w:r>
      <w:r w:rsidR="00447FA1">
        <w:rPr>
          <w:rFonts w:ascii="Cambria" w:hAnsi="Cambria"/>
        </w:rPr>
        <w:t>etailer X</w:t>
      </w:r>
      <w:r w:rsidR="00BA40C7">
        <w:rPr>
          <w:rFonts w:ascii="Cambria" w:hAnsi="Cambria"/>
        </w:rPr>
        <w:t xml:space="preserve"> </w:t>
      </w:r>
      <w:r w:rsidRPr="00BC285D">
        <w:rPr>
          <w:rFonts w:ascii="Cambria" w:hAnsi="Cambria"/>
        </w:rPr>
        <w:t>en het derde expertinterview was met de manager van de afdeling Buying. De v</w:t>
      </w:r>
      <w:r>
        <w:rPr>
          <w:rFonts w:ascii="Cambria" w:hAnsi="Cambria"/>
        </w:rPr>
        <w:t>ragenlijsten en v</w:t>
      </w:r>
      <w:r w:rsidRPr="00BC285D">
        <w:rPr>
          <w:rFonts w:ascii="Cambria" w:hAnsi="Cambria"/>
        </w:rPr>
        <w:t>erbatims van d</w:t>
      </w:r>
      <w:r>
        <w:rPr>
          <w:rFonts w:ascii="Cambria" w:hAnsi="Cambria"/>
        </w:rPr>
        <w:t>eze interviews zijn in bijlage 7</w:t>
      </w:r>
      <w:r w:rsidRPr="00BC285D">
        <w:rPr>
          <w:rFonts w:ascii="Cambria" w:hAnsi="Cambria"/>
        </w:rPr>
        <w:t xml:space="preserve"> terug te vinden. </w:t>
      </w:r>
    </w:p>
    <w:p w14:paraId="2A7B3933" w14:textId="77777777" w:rsidR="00FF5649" w:rsidRPr="00BC285D" w:rsidRDefault="00FF5649" w:rsidP="00FF5649">
      <w:pPr>
        <w:pStyle w:val="Geenafstand"/>
        <w:rPr>
          <w:rFonts w:ascii="Cambria" w:hAnsi="Cambria"/>
        </w:rPr>
      </w:pPr>
    </w:p>
    <w:p w14:paraId="544E1698" w14:textId="4F735282" w:rsidR="00FF5649" w:rsidRPr="00BC285D" w:rsidRDefault="00FF5649" w:rsidP="00FF5649">
      <w:pPr>
        <w:pStyle w:val="Geenafstand"/>
        <w:rPr>
          <w:rFonts w:ascii="Cambria" w:hAnsi="Cambria"/>
        </w:rPr>
      </w:pPr>
      <w:r w:rsidRPr="00BC285D">
        <w:rPr>
          <w:rFonts w:ascii="Cambria" w:hAnsi="Cambria"/>
        </w:rPr>
        <w:t xml:space="preserve">In het interview met </w:t>
      </w:r>
      <w:r w:rsidR="00BA40C7">
        <w:rPr>
          <w:rFonts w:ascii="Cambria" w:hAnsi="Cambria"/>
        </w:rPr>
        <w:t xml:space="preserve">de CEO </w:t>
      </w:r>
      <w:r w:rsidRPr="00BC285D">
        <w:rPr>
          <w:rFonts w:ascii="Cambria" w:hAnsi="Cambria"/>
        </w:rPr>
        <w:t xml:space="preserve">stond de ontwikkeling  van het </w:t>
      </w:r>
      <w:r w:rsidR="00BA6F64">
        <w:rPr>
          <w:rFonts w:ascii="Cambria" w:hAnsi="Cambria"/>
        </w:rPr>
        <w:t>X</w:t>
      </w:r>
      <w:r w:rsidRPr="00BC285D">
        <w:rPr>
          <w:rFonts w:ascii="Cambria" w:hAnsi="Cambria"/>
        </w:rPr>
        <w:t xml:space="preserve"> concept centraal. Door middel van dit interview was het belangrijk om erachter te komen vanuit waar het </w:t>
      </w:r>
      <w:r w:rsidR="00BA6F64">
        <w:rPr>
          <w:rFonts w:ascii="Cambria" w:hAnsi="Cambria"/>
        </w:rPr>
        <w:t>X</w:t>
      </w:r>
      <w:r w:rsidRPr="00BC285D">
        <w:rPr>
          <w:rFonts w:ascii="Cambria" w:hAnsi="Cambria"/>
        </w:rPr>
        <w:t xml:space="preserve"> concept ontwikkeld is, wat de formule van het </w:t>
      </w:r>
      <w:r w:rsidR="00BA6F64">
        <w:rPr>
          <w:rFonts w:ascii="Cambria" w:hAnsi="Cambria"/>
        </w:rPr>
        <w:t>X</w:t>
      </w:r>
      <w:r w:rsidRPr="00BC285D">
        <w:rPr>
          <w:rFonts w:ascii="Cambria" w:hAnsi="Cambria"/>
        </w:rPr>
        <w:t xml:space="preserve"> concept is en hoe de formule uitgewerkt is. </w:t>
      </w:r>
    </w:p>
    <w:p w14:paraId="52C5A07B" w14:textId="77777777" w:rsidR="00FF5649" w:rsidRPr="00BC285D" w:rsidRDefault="00FF5649" w:rsidP="00FF5649">
      <w:pPr>
        <w:pStyle w:val="Geenafstand"/>
        <w:rPr>
          <w:rFonts w:ascii="Cambria" w:hAnsi="Cambria"/>
        </w:rPr>
      </w:pPr>
    </w:p>
    <w:p w14:paraId="02AA71AB" w14:textId="09F7EE8D" w:rsidR="00FF5649" w:rsidRPr="00BC285D" w:rsidRDefault="00FF5649" w:rsidP="00FF5649">
      <w:pPr>
        <w:pStyle w:val="Geenafstand"/>
        <w:rPr>
          <w:rFonts w:ascii="Cambria" w:hAnsi="Cambria"/>
        </w:rPr>
      </w:pPr>
      <w:r w:rsidRPr="00BC285D">
        <w:rPr>
          <w:rFonts w:ascii="Cambria" w:hAnsi="Cambria"/>
        </w:rPr>
        <w:t xml:space="preserve">In het interview met </w:t>
      </w:r>
      <w:r w:rsidR="00BA40C7">
        <w:rPr>
          <w:rFonts w:ascii="Cambria" w:hAnsi="Cambria"/>
        </w:rPr>
        <w:t>de CRM manager</w:t>
      </w:r>
      <w:r w:rsidRPr="00BC285D">
        <w:rPr>
          <w:rFonts w:ascii="Cambria" w:hAnsi="Cambria"/>
        </w:rPr>
        <w:t xml:space="preserve"> stond de doelgroep, klant en potentiële klant centraal. Het was belangrijk om erachter te komen hoe de drie groepen ontstaan zijn. Daarnaast stond in dit interview ook de communicatie met de doelgroep centraal. </w:t>
      </w:r>
    </w:p>
    <w:p w14:paraId="5FD75E92" w14:textId="77777777" w:rsidR="00FF5649" w:rsidRPr="00BC285D" w:rsidRDefault="00FF5649" w:rsidP="00FF5649">
      <w:pPr>
        <w:pStyle w:val="Geenafstand"/>
        <w:rPr>
          <w:rFonts w:ascii="Cambria" w:hAnsi="Cambria"/>
        </w:rPr>
      </w:pPr>
    </w:p>
    <w:p w14:paraId="645402BF" w14:textId="2B35F9FB" w:rsidR="00FF5649" w:rsidRPr="00BC285D" w:rsidRDefault="00FF5649" w:rsidP="00FF5649">
      <w:pPr>
        <w:pStyle w:val="Geenafstand"/>
        <w:rPr>
          <w:rFonts w:ascii="Cambria" w:hAnsi="Cambria"/>
        </w:rPr>
      </w:pPr>
      <w:r w:rsidRPr="00BC285D">
        <w:rPr>
          <w:rFonts w:ascii="Cambria" w:hAnsi="Cambria"/>
        </w:rPr>
        <w:t xml:space="preserve">In het interview </w:t>
      </w:r>
      <w:r w:rsidR="00D4745E">
        <w:rPr>
          <w:rFonts w:ascii="Cambria" w:hAnsi="Cambria"/>
        </w:rPr>
        <w:t>met de manager van de afdeling buying</w:t>
      </w:r>
      <w:r w:rsidRPr="00BC285D">
        <w:rPr>
          <w:rFonts w:ascii="Cambria" w:hAnsi="Cambria"/>
        </w:rPr>
        <w:t xml:space="preserve"> stond de huidige bedrijfsvoering van het prijsbeleid centraal. Het was belangrijk om erachter te komen welke basis gehanteerd wordt voor het maken van prijzen en hoe deze prijsvoering zichtbaar wordt voor de klant. Daarnaast stond in dit interview ook de acties en kortingen centraal. </w:t>
      </w:r>
    </w:p>
    <w:p w14:paraId="05FA45F6" w14:textId="77777777" w:rsidR="00FF5649" w:rsidRPr="00BC285D" w:rsidRDefault="00FF5649" w:rsidP="00FF5649">
      <w:pPr>
        <w:pStyle w:val="Geenafstand"/>
        <w:rPr>
          <w:rFonts w:ascii="Cambria" w:hAnsi="Cambria"/>
        </w:rPr>
      </w:pPr>
    </w:p>
    <w:p w14:paraId="6D5AA969" w14:textId="77777777" w:rsidR="00FF5649" w:rsidRPr="001B53B8" w:rsidRDefault="00FF5649" w:rsidP="00FF5649">
      <w:pPr>
        <w:pStyle w:val="Kop2"/>
        <w:rPr>
          <w:color w:val="FFC000"/>
        </w:rPr>
      </w:pPr>
      <w:bookmarkStart w:id="34" w:name="_Toc483908645"/>
      <w:bookmarkStart w:id="35" w:name="_Toc481751049"/>
      <w:bookmarkStart w:id="36" w:name="_Toc482111310"/>
      <w:bookmarkStart w:id="37" w:name="_Toc489644602"/>
      <w:r w:rsidRPr="001B53B8">
        <w:rPr>
          <w:color w:val="FFC000"/>
        </w:rPr>
        <w:t>3.2 De Deskresearch</w:t>
      </w:r>
      <w:bookmarkEnd w:id="34"/>
      <w:bookmarkEnd w:id="37"/>
      <w:r w:rsidRPr="001B53B8">
        <w:rPr>
          <w:color w:val="FFC000"/>
        </w:rPr>
        <w:t xml:space="preserve"> </w:t>
      </w:r>
    </w:p>
    <w:p w14:paraId="4A220014" w14:textId="5A74D501" w:rsidR="00FF5649" w:rsidRPr="00BC285D" w:rsidRDefault="00FF5649" w:rsidP="00FF5649">
      <w:pPr>
        <w:pStyle w:val="Geenafstand"/>
        <w:rPr>
          <w:rFonts w:ascii="Cambria" w:hAnsi="Cambria"/>
        </w:rPr>
      </w:pPr>
      <w:r w:rsidRPr="00BC285D">
        <w:rPr>
          <w:rFonts w:ascii="Cambria" w:hAnsi="Cambria"/>
        </w:rPr>
        <w:t>De deskresearch bestond uit twee onderdelen. Het eerste onderdeel was het verzamelen van feitelijke cijfers, welke bruikbaar waren bij het gehele onderzoek. Het tweede onderdeel was de conceptuele benadering. Het doel van de deskresearch was, net als het vooronderzoek, verkennend</w:t>
      </w:r>
      <w:r>
        <w:rPr>
          <w:rFonts w:ascii="Cambria" w:hAnsi="Cambria"/>
        </w:rPr>
        <w:t xml:space="preserve"> </w:t>
      </w:r>
      <w:sdt>
        <w:sdtPr>
          <w:rPr>
            <w:rFonts w:ascii="Cambria" w:hAnsi="Cambria"/>
          </w:rPr>
          <w:id w:val="-1076281602"/>
          <w:citation/>
        </w:sdtPr>
        <w:sdtEndPr/>
        <w:sdtContent>
          <w:r>
            <w:rPr>
              <w:rFonts w:ascii="Cambria" w:hAnsi="Cambria"/>
            </w:rPr>
            <w:fldChar w:fldCharType="begin"/>
          </w:r>
          <w:r>
            <w:rPr>
              <w:rFonts w:ascii="Cambria" w:hAnsi="Cambria"/>
            </w:rPr>
            <w:instrText xml:space="preserve"> CITATION Rae15 \l 1043 </w:instrText>
          </w:r>
          <w:r>
            <w:rPr>
              <w:rFonts w:ascii="Cambria" w:hAnsi="Cambria"/>
            </w:rPr>
            <w:fldChar w:fldCharType="separate"/>
          </w:r>
          <w:r w:rsidRPr="007B3F7D">
            <w:rPr>
              <w:rFonts w:ascii="Cambria" w:hAnsi="Cambria"/>
            </w:rPr>
            <w:t>(Raessens, 2015)</w:t>
          </w:r>
          <w:r>
            <w:rPr>
              <w:rFonts w:ascii="Cambria" w:hAnsi="Cambria"/>
            </w:rPr>
            <w:fldChar w:fldCharType="end"/>
          </w:r>
        </w:sdtContent>
      </w:sdt>
      <w:r w:rsidRPr="00BC285D">
        <w:rPr>
          <w:rFonts w:ascii="Cambria" w:hAnsi="Cambria"/>
        </w:rPr>
        <w:t xml:space="preserve">. In dit geval was het van belang om door middel van de feitelijke cijfers een situatieschets te geven van de huidige resultaten en verhoudingen binnen </w:t>
      </w:r>
      <w:r w:rsidR="001B53B8">
        <w:rPr>
          <w:rFonts w:ascii="Cambria" w:hAnsi="Cambria"/>
        </w:rPr>
        <w:t>r</w:t>
      </w:r>
      <w:r w:rsidR="00447FA1">
        <w:rPr>
          <w:rFonts w:ascii="Cambria" w:hAnsi="Cambria"/>
        </w:rPr>
        <w:t>etailer X</w:t>
      </w:r>
      <w:r w:rsidRPr="00BC285D">
        <w:rPr>
          <w:rFonts w:ascii="Cambria" w:hAnsi="Cambria"/>
        </w:rPr>
        <w:t xml:space="preserve">. De conceptuele benadering was van belang om een goede theoretische basis te leggen voor de fieldresearch. </w:t>
      </w:r>
    </w:p>
    <w:p w14:paraId="1569DE81" w14:textId="77777777" w:rsidR="00FF5649" w:rsidRPr="00BC285D" w:rsidRDefault="00FF5649" w:rsidP="00FF5649">
      <w:pPr>
        <w:pStyle w:val="Geenafstand"/>
        <w:rPr>
          <w:rFonts w:ascii="Cambria" w:hAnsi="Cambria"/>
        </w:rPr>
      </w:pPr>
    </w:p>
    <w:p w14:paraId="1989A92C" w14:textId="77777777" w:rsidR="00FF5649" w:rsidRPr="001B53B8" w:rsidRDefault="00FF5649" w:rsidP="00FF5649">
      <w:pPr>
        <w:pStyle w:val="Kop3"/>
        <w:rPr>
          <w:rFonts w:asciiTheme="majorHAnsi" w:hAnsiTheme="majorHAnsi"/>
          <w:noProof/>
          <w:color w:val="FFC000"/>
          <w:szCs w:val="24"/>
        </w:rPr>
      </w:pPr>
      <w:bookmarkStart w:id="38" w:name="_Toc483908646"/>
      <w:bookmarkStart w:id="39" w:name="_Toc489644603"/>
      <w:r w:rsidRPr="001B53B8">
        <w:rPr>
          <w:rFonts w:asciiTheme="majorHAnsi" w:hAnsiTheme="majorHAnsi"/>
          <w:noProof/>
          <w:color w:val="FFC000"/>
          <w:szCs w:val="24"/>
        </w:rPr>
        <w:t>3.2.1 Feitelijke cijfers</w:t>
      </w:r>
      <w:bookmarkEnd w:id="38"/>
      <w:bookmarkEnd w:id="39"/>
    </w:p>
    <w:p w14:paraId="512BBA33" w14:textId="05B8A593" w:rsidR="00FF5649" w:rsidRPr="00BC285D" w:rsidRDefault="00FF5649" w:rsidP="00FF5649">
      <w:pPr>
        <w:pStyle w:val="Geenafstand"/>
        <w:rPr>
          <w:rFonts w:ascii="Cambria" w:hAnsi="Cambria"/>
        </w:rPr>
      </w:pPr>
      <w:r w:rsidRPr="00BC285D">
        <w:rPr>
          <w:rFonts w:ascii="Cambria" w:hAnsi="Cambria"/>
        </w:rPr>
        <w:t xml:space="preserve">Er is inzicht verkregen in de cijfers met het programma qlikview, dit is het business intelligence softwareprogramma van </w:t>
      </w:r>
      <w:r w:rsidR="00D4745E">
        <w:rPr>
          <w:rFonts w:ascii="Cambria" w:hAnsi="Cambria"/>
        </w:rPr>
        <w:t>r</w:t>
      </w:r>
      <w:r w:rsidR="00447FA1">
        <w:rPr>
          <w:rFonts w:ascii="Cambria" w:hAnsi="Cambria"/>
        </w:rPr>
        <w:t>etailer X</w:t>
      </w:r>
      <w:r w:rsidRPr="00BC285D">
        <w:rPr>
          <w:rFonts w:ascii="Cambria" w:hAnsi="Cambria"/>
        </w:rPr>
        <w:t>. Uit dit programma kon data geëxporteerd worden, om deze v</w:t>
      </w:r>
      <w:r>
        <w:rPr>
          <w:rFonts w:ascii="Cambria" w:hAnsi="Cambria"/>
        </w:rPr>
        <w:t>ervolgens te kunnen analyseren om</w:t>
      </w:r>
      <w:r w:rsidRPr="00BC285D">
        <w:rPr>
          <w:rFonts w:ascii="Cambria" w:hAnsi="Cambria"/>
        </w:rPr>
        <w:t xml:space="preserve"> deelvragen te kunnen beantwoorden. Bij deze cijfers is er vooral gericht op het achterhalen van de verhoudingen tussen men/women verkopen, denim en </w:t>
      </w:r>
      <w:r w:rsidRPr="00BC285D">
        <w:rPr>
          <w:rFonts w:ascii="Cambria" w:hAnsi="Cambria"/>
        </w:rPr>
        <w:lastRenderedPageBreak/>
        <w:t xml:space="preserve">mode verkopen en verkopen in privat labels en externe merken. Daarnaast zijn hierbij ook cijfers achterhaald </w:t>
      </w:r>
      <w:r>
        <w:rPr>
          <w:rFonts w:ascii="Cambria" w:hAnsi="Cambria"/>
        </w:rPr>
        <w:t>met betrekking tot de</w:t>
      </w:r>
      <w:r w:rsidRPr="00BC285D">
        <w:rPr>
          <w:rFonts w:ascii="Cambria" w:hAnsi="Cambria"/>
        </w:rPr>
        <w:t xml:space="preserve"> prijsboog, de gemiddelde artikelprijs per hoofdgroep jaar en de gemiddelde verkoopprijs per hoofdgroep van de afgelopen drie jaar. </w:t>
      </w:r>
    </w:p>
    <w:p w14:paraId="15931FBB" w14:textId="77777777" w:rsidR="00FF5649" w:rsidRPr="00BC285D" w:rsidRDefault="00FF5649" w:rsidP="00FF5649">
      <w:pPr>
        <w:rPr>
          <w:rFonts w:ascii="Cambria" w:hAnsi="Cambria"/>
          <w:noProof/>
          <w:sz w:val="22"/>
          <w:szCs w:val="22"/>
        </w:rPr>
      </w:pPr>
    </w:p>
    <w:p w14:paraId="4834FD4F" w14:textId="77777777" w:rsidR="00FF5649" w:rsidRPr="001B53B8" w:rsidRDefault="00FF5649" w:rsidP="00FF5649">
      <w:pPr>
        <w:pStyle w:val="Kop3"/>
        <w:rPr>
          <w:rFonts w:asciiTheme="majorHAnsi" w:hAnsiTheme="majorHAnsi"/>
          <w:noProof/>
          <w:color w:val="FFC000"/>
          <w:szCs w:val="24"/>
        </w:rPr>
      </w:pPr>
      <w:bookmarkStart w:id="40" w:name="_Toc483908647"/>
      <w:bookmarkStart w:id="41" w:name="_Toc489644604"/>
      <w:r w:rsidRPr="001B53B8">
        <w:rPr>
          <w:rFonts w:asciiTheme="majorHAnsi" w:hAnsiTheme="majorHAnsi"/>
          <w:noProof/>
          <w:color w:val="FFC000"/>
          <w:szCs w:val="24"/>
        </w:rPr>
        <w:t>3.2.2 Literatuurreview</w:t>
      </w:r>
      <w:bookmarkEnd w:id="40"/>
      <w:bookmarkEnd w:id="41"/>
    </w:p>
    <w:p w14:paraId="33E69844" w14:textId="77777777" w:rsidR="00FF5649" w:rsidRPr="00BC285D" w:rsidRDefault="00FF5649" w:rsidP="00FF5649">
      <w:pPr>
        <w:pStyle w:val="Geenafstand"/>
        <w:rPr>
          <w:rFonts w:ascii="Cambria" w:hAnsi="Cambria"/>
        </w:rPr>
      </w:pPr>
      <w:r w:rsidRPr="00BC285D">
        <w:rPr>
          <w:rFonts w:ascii="Cambria" w:hAnsi="Cambria"/>
        </w:rPr>
        <w:t xml:space="preserve">In de literatuur is gezocht naar een conceptueel model welke heeft geholpen bij de uitvoering van de fieldresearch. Vanuit de doelstelling is gekeken welke informatie nodig was om deze te </w:t>
      </w:r>
      <w:r>
        <w:rPr>
          <w:rFonts w:ascii="Cambria" w:hAnsi="Cambria"/>
        </w:rPr>
        <w:t xml:space="preserve">kunnen </w:t>
      </w:r>
      <w:r w:rsidRPr="00BC285D">
        <w:rPr>
          <w:rFonts w:ascii="Cambria" w:hAnsi="Cambria"/>
        </w:rPr>
        <w:t>beantw</w:t>
      </w:r>
      <w:r>
        <w:rPr>
          <w:rFonts w:ascii="Cambria" w:hAnsi="Cambria"/>
        </w:rPr>
        <w:t xml:space="preserve">oorden. Zoals in hoofdstuk 1 </w:t>
      </w:r>
      <w:r w:rsidRPr="00BC285D">
        <w:rPr>
          <w:rFonts w:ascii="Cambria" w:hAnsi="Cambria"/>
        </w:rPr>
        <w:t>te l</w:t>
      </w:r>
      <w:r>
        <w:rPr>
          <w:rFonts w:ascii="Cambria" w:hAnsi="Cambria"/>
        </w:rPr>
        <w:t>ezen is,</w:t>
      </w:r>
      <w:r w:rsidRPr="00BC285D">
        <w:rPr>
          <w:rFonts w:ascii="Cambria" w:hAnsi="Cambria"/>
        </w:rPr>
        <w:t xml:space="preserve"> stond het prijsimago en het aankoopgedrag centraal. Vanuit daar is de literatuurrevi</w:t>
      </w:r>
      <w:r>
        <w:rPr>
          <w:rFonts w:ascii="Cambria" w:hAnsi="Cambria"/>
        </w:rPr>
        <w:t xml:space="preserve">ew dan ook gestart. Er is gezocht naar </w:t>
      </w:r>
      <w:r w:rsidRPr="00BC285D">
        <w:rPr>
          <w:rFonts w:ascii="Cambria" w:hAnsi="Cambria"/>
        </w:rPr>
        <w:t xml:space="preserve">wetenschappelijke </w:t>
      </w:r>
      <w:r>
        <w:rPr>
          <w:rFonts w:ascii="Cambria" w:hAnsi="Cambria"/>
        </w:rPr>
        <w:t xml:space="preserve">onderzoeken over het onderwerp inclusief een </w:t>
      </w:r>
      <w:r w:rsidRPr="00BC285D">
        <w:rPr>
          <w:rFonts w:ascii="Cambria" w:hAnsi="Cambria"/>
        </w:rPr>
        <w:t xml:space="preserve">conceptueel model welke direct aansloot op het uit te voeren onderzoek en aan de hand waarvan hypotheses opgesteld konden worden. </w:t>
      </w:r>
    </w:p>
    <w:bookmarkEnd w:id="35"/>
    <w:bookmarkEnd w:id="36"/>
    <w:p w14:paraId="306C3701" w14:textId="77777777" w:rsidR="00FF5649" w:rsidRPr="00BC285D" w:rsidRDefault="00FF5649" w:rsidP="00FF5649">
      <w:pPr>
        <w:rPr>
          <w:rFonts w:ascii="Cambria" w:eastAsiaTheme="majorEastAsia" w:hAnsi="Cambria" w:cstheme="majorBidi"/>
          <w:color w:val="92D050"/>
          <w:sz w:val="22"/>
          <w:szCs w:val="22"/>
        </w:rPr>
      </w:pPr>
    </w:p>
    <w:p w14:paraId="4286F416" w14:textId="77777777" w:rsidR="00FF5649" w:rsidRPr="001B53B8" w:rsidRDefault="00FF5649" w:rsidP="00FF5649">
      <w:pPr>
        <w:pStyle w:val="Kop2"/>
        <w:rPr>
          <w:color w:val="FFC000"/>
        </w:rPr>
      </w:pPr>
      <w:bookmarkStart w:id="42" w:name="_Toc483908648"/>
      <w:bookmarkStart w:id="43" w:name="_Toc489644605"/>
      <w:r w:rsidRPr="001B53B8">
        <w:rPr>
          <w:color w:val="FFC000"/>
        </w:rPr>
        <w:t>3.3 De Fieldresearch</w:t>
      </w:r>
      <w:bookmarkEnd w:id="42"/>
      <w:bookmarkEnd w:id="43"/>
      <w:r w:rsidRPr="001B53B8">
        <w:rPr>
          <w:color w:val="FFC000"/>
        </w:rPr>
        <w:t xml:space="preserve"> </w:t>
      </w:r>
    </w:p>
    <w:p w14:paraId="4E4EB7D9" w14:textId="77777777" w:rsidR="00FF5649" w:rsidRPr="00842F6F" w:rsidRDefault="00FF5649" w:rsidP="00FF5649">
      <w:pPr>
        <w:pStyle w:val="Geenafstand"/>
        <w:rPr>
          <w:rFonts w:ascii="Cambria" w:hAnsi="Cambria"/>
        </w:rPr>
      </w:pPr>
      <w:r w:rsidRPr="00842F6F">
        <w:rPr>
          <w:rFonts w:ascii="Cambria" w:hAnsi="Cambria"/>
        </w:rPr>
        <w:t>De functie van de fieldresearch was beschrijvend en verklarend</w:t>
      </w:r>
      <w:sdt>
        <w:sdtPr>
          <w:rPr>
            <w:rFonts w:ascii="Cambria" w:hAnsi="Cambria"/>
          </w:rPr>
          <w:id w:val="-420495430"/>
          <w:citation/>
        </w:sdtPr>
        <w:sdtEndPr/>
        <w:sdtContent>
          <w:r w:rsidRPr="00227BC1">
            <w:rPr>
              <w:rFonts w:ascii="Cambria" w:hAnsi="Cambria"/>
            </w:rPr>
            <w:fldChar w:fldCharType="begin"/>
          </w:r>
          <w:r w:rsidRPr="00842F6F">
            <w:rPr>
              <w:rFonts w:ascii="Cambria" w:hAnsi="Cambria"/>
            </w:rPr>
            <w:instrText xml:space="preserve"> CITATION Rae15 \l 1043 </w:instrText>
          </w:r>
          <w:r w:rsidRPr="00227BC1">
            <w:rPr>
              <w:rFonts w:ascii="Cambria" w:hAnsi="Cambria"/>
            </w:rPr>
            <w:fldChar w:fldCharType="separate"/>
          </w:r>
          <w:r w:rsidRPr="00842F6F">
            <w:rPr>
              <w:rFonts w:ascii="Cambria" w:hAnsi="Cambria"/>
            </w:rPr>
            <w:t xml:space="preserve"> (Raessens, 2015)</w:t>
          </w:r>
          <w:r w:rsidRPr="00227BC1">
            <w:rPr>
              <w:rFonts w:ascii="Cambria" w:hAnsi="Cambria"/>
            </w:rPr>
            <w:fldChar w:fldCharType="end"/>
          </w:r>
        </w:sdtContent>
      </w:sdt>
      <w:r w:rsidRPr="00842F6F">
        <w:rPr>
          <w:rFonts w:ascii="Cambria" w:hAnsi="Cambria"/>
        </w:rPr>
        <w:t xml:space="preserve">. Allereerst was het in de fieldresearch belangrijk om een situatie te verkennen, namelijk de aanwezige retail gedreven factoren en consument gedreven factoren, waarna het vervolgens belangrijk was om te zoeken naar een verband tussen deze factoren en het prijsimago. De fieldresearch bestaat uit kwalitatief onderzoek. </w:t>
      </w:r>
    </w:p>
    <w:p w14:paraId="3CEFE117" w14:textId="77777777" w:rsidR="00FF5649" w:rsidRPr="00842F6F" w:rsidRDefault="00FF5649" w:rsidP="00FF5649">
      <w:pPr>
        <w:pStyle w:val="Geenafstand"/>
        <w:rPr>
          <w:rFonts w:ascii="Cambria" w:hAnsi="Cambria"/>
        </w:rPr>
      </w:pPr>
    </w:p>
    <w:p w14:paraId="599B005A" w14:textId="77777777" w:rsidR="00FF5649" w:rsidRPr="00842F6F" w:rsidRDefault="00FF5649" w:rsidP="00FF5649">
      <w:pPr>
        <w:pStyle w:val="Geenafstand"/>
        <w:rPr>
          <w:rFonts w:ascii="Cambria" w:hAnsi="Cambria"/>
        </w:rPr>
      </w:pPr>
      <w:r w:rsidRPr="00842F6F">
        <w:rPr>
          <w:rFonts w:ascii="Cambria" w:hAnsi="Cambria"/>
        </w:rPr>
        <w:t xml:space="preserve">Kwalitatief onderzoek stelde de onderzoeker goed in staat om door te vragen, om de essentiële informatie te achterhalen, waardoor een goed beeld gevormd kon worden van datgene wat omgaat in het hoofd van de onderzoekdsdoelgroep </w:t>
      </w:r>
      <w:sdt>
        <w:sdtPr>
          <w:rPr>
            <w:rFonts w:ascii="Cambria" w:hAnsi="Cambria"/>
          </w:rPr>
          <w:id w:val="-288513565"/>
          <w:citation/>
        </w:sdtPr>
        <w:sdtEndPr/>
        <w:sdtContent>
          <w:r w:rsidRPr="00227BC1">
            <w:rPr>
              <w:rFonts w:ascii="Cambria" w:hAnsi="Cambria"/>
            </w:rPr>
            <w:fldChar w:fldCharType="begin"/>
          </w:r>
          <w:r w:rsidRPr="00842F6F">
            <w:rPr>
              <w:rFonts w:ascii="Cambria" w:hAnsi="Cambria"/>
            </w:rPr>
            <w:instrText xml:space="preserve"> CITATION Rae15 \l 1043 </w:instrText>
          </w:r>
          <w:r w:rsidRPr="00227BC1">
            <w:rPr>
              <w:rFonts w:ascii="Cambria" w:hAnsi="Cambria"/>
            </w:rPr>
            <w:fldChar w:fldCharType="separate"/>
          </w:r>
          <w:r w:rsidRPr="00842F6F">
            <w:rPr>
              <w:rFonts w:ascii="Cambria" w:hAnsi="Cambria"/>
            </w:rPr>
            <w:t>(Raessens, 2015)</w:t>
          </w:r>
          <w:r w:rsidRPr="00227BC1">
            <w:rPr>
              <w:rFonts w:ascii="Cambria" w:hAnsi="Cambria"/>
            </w:rPr>
            <w:fldChar w:fldCharType="end"/>
          </w:r>
        </w:sdtContent>
      </w:sdt>
      <w:r w:rsidRPr="00842F6F">
        <w:rPr>
          <w:rFonts w:ascii="Cambria" w:hAnsi="Cambria"/>
        </w:rPr>
        <w:t xml:space="preserve">. Zodoende is er gekozen voor kwalitatief onderzoek omdat hierbij het begrijpen en interpreteren van processen centraal staat </w:t>
      </w:r>
      <w:sdt>
        <w:sdtPr>
          <w:rPr>
            <w:rFonts w:ascii="Cambria" w:hAnsi="Cambria"/>
          </w:rPr>
          <w:id w:val="731123003"/>
          <w:citation/>
        </w:sdtPr>
        <w:sdtEndPr/>
        <w:sdtContent>
          <w:r w:rsidRPr="00227BC1">
            <w:rPr>
              <w:rFonts w:ascii="Cambria" w:hAnsi="Cambria"/>
            </w:rPr>
            <w:fldChar w:fldCharType="begin"/>
          </w:r>
          <w:r w:rsidRPr="00842F6F">
            <w:rPr>
              <w:rFonts w:ascii="Cambria" w:hAnsi="Cambria"/>
            </w:rPr>
            <w:instrText xml:space="preserve"> CITATION Rae15 \l 1043 </w:instrText>
          </w:r>
          <w:r w:rsidRPr="00227BC1">
            <w:rPr>
              <w:rFonts w:ascii="Cambria" w:hAnsi="Cambria"/>
            </w:rPr>
            <w:fldChar w:fldCharType="separate"/>
          </w:r>
          <w:r w:rsidRPr="00842F6F">
            <w:rPr>
              <w:rFonts w:ascii="Cambria" w:hAnsi="Cambria"/>
            </w:rPr>
            <w:t>(Raessens, 2015)</w:t>
          </w:r>
          <w:r w:rsidRPr="00227BC1">
            <w:rPr>
              <w:rFonts w:ascii="Cambria" w:hAnsi="Cambria"/>
            </w:rPr>
            <w:fldChar w:fldCharType="end"/>
          </w:r>
        </w:sdtContent>
      </w:sdt>
      <w:r w:rsidRPr="00842F6F">
        <w:rPr>
          <w:rFonts w:ascii="Cambria" w:hAnsi="Cambria"/>
        </w:rPr>
        <w:t xml:space="preserve">. Dit sloot goed aan op het begrijpen hoe de consument een beeld van het prijsimago vormt bij een retailer. Vooraf was het wel belangrijk om rekening te houden met het feit dat kwalitatief onderzoek tijdsrovend was en geen statistische weergave mogelijk was. </w:t>
      </w:r>
    </w:p>
    <w:p w14:paraId="2A696419" w14:textId="77777777" w:rsidR="00FF5649" w:rsidRPr="00842F6F" w:rsidRDefault="00FF5649" w:rsidP="00FF5649">
      <w:pPr>
        <w:pStyle w:val="Geenafstand"/>
        <w:rPr>
          <w:rFonts w:ascii="Cambria" w:eastAsiaTheme="majorEastAsia" w:hAnsi="Cambria" w:cstheme="majorBidi"/>
          <w:color w:val="92D050"/>
        </w:rPr>
      </w:pPr>
    </w:p>
    <w:p w14:paraId="2831E009" w14:textId="07809BF1" w:rsidR="00FF5649" w:rsidRPr="00842F6F" w:rsidRDefault="00FF5649" w:rsidP="00FF5649">
      <w:pPr>
        <w:pStyle w:val="Geenafstand"/>
        <w:rPr>
          <w:rFonts w:ascii="Cambria" w:hAnsi="Cambria"/>
        </w:rPr>
      </w:pPr>
      <w:r w:rsidRPr="00842F6F">
        <w:rPr>
          <w:rFonts w:ascii="Cambria" w:hAnsi="Cambria"/>
        </w:rPr>
        <w:t xml:space="preserve">Er is specifiek gekozen voor focused interviews aangezien de respondenten een soortgelijke ervaring meegemaakt moesten hebben. Onder dezelfde ervaring wordt hierbij een bezoek aan </w:t>
      </w:r>
      <w:r w:rsidR="00D4745E">
        <w:rPr>
          <w:rFonts w:ascii="Cambria" w:hAnsi="Cambria"/>
        </w:rPr>
        <w:t>r</w:t>
      </w:r>
      <w:r w:rsidR="00447FA1">
        <w:rPr>
          <w:rFonts w:ascii="Cambria" w:hAnsi="Cambria"/>
        </w:rPr>
        <w:t>etailer X</w:t>
      </w:r>
      <w:r w:rsidRPr="00842F6F">
        <w:rPr>
          <w:rFonts w:ascii="Cambria" w:hAnsi="Cambria"/>
        </w:rPr>
        <w:t xml:space="preserve"> en eventuele aankoop verstaan. Door middel van focused interviews is achterhaald wat de verhouding is tussen de verwachting en werkelijkheid. Allereerst zijn er 12 lange focused interviews gehouden. Om de representativteit te vergroten zijn er daarna ook 18 korte focused interviews gehouden. Het materiaal van de interviews is terug te vinden in bijlage 4. In bijlage 5 en 6 zijn de analyseschema’s en verbatims opgenomen. </w:t>
      </w:r>
    </w:p>
    <w:p w14:paraId="1C6C81A7" w14:textId="77777777" w:rsidR="00FF5649" w:rsidRPr="00BC285D" w:rsidRDefault="00FF5649" w:rsidP="00FF5649">
      <w:pPr>
        <w:pStyle w:val="Geenafstand"/>
        <w:rPr>
          <w:rFonts w:ascii="Cambria" w:hAnsi="Cambria"/>
        </w:rPr>
      </w:pPr>
    </w:p>
    <w:p w14:paraId="09B6A8FB" w14:textId="77777777" w:rsidR="00FF5649" w:rsidRPr="001B53B8" w:rsidRDefault="00FF5649" w:rsidP="00FF5649">
      <w:pPr>
        <w:pStyle w:val="Kop3"/>
        <w:rPr>
          <w:rFonts w:asciiTheme="majorHAnsi" w:hAnsiTheme="majorHAnsi"/>
          <w:noProof/>
          <w:color w:val="FFC000"/>
          <w:szCs w:val="24"/>
        </w:rPr>
      </w:pPr>
      <w:bookmarkStart w:id="44" w:name="_Toc483908649"/>
      <w:bookmarkStart w:id="45" w:name="_Toc489644606"/>
      <w:r w:rsidRPr="001B53B8">
        <w:rPr>
          <w:rFonts w:asciiTheme="majorHAnsi" w:hAnsiTheme="majorHAnsi"/>
          <w:noProof/>
          <w:color w:val="FFC000"/>
          <w:szCs w:val="24"/>
        </w:rPr>
        <w:t>3.3.1 Lange Focused interviews</w:t>
      </w:r>
      <w:bookmarkEnd w:id="44"/>
      <w:bookmarkEnd w:id="45"/>
    </w:p>
    <w:p w14:paraId="3F7D5956" w14:textId="77777777" w:rsidR="00FF5649" w:rsidRDefault="00FF5649" w:rsidP="00FF5649">
      <w:pPr>
        <w:pStyle w:val="Geenafstand"/>
        <w:rPr>
          <w:rFonts w:ascii="Cambria" w:hAnsi="Cambria"/>
          <w:lang w:eastAsia="nl-NL"/>
        </w:rPr>
      </w:pPr>
      <w:r w:rsidRPr="00BC285D">
        <w:rPr>
          <w:rFonts w:ascii="Cambria" w:hAnsi="Cambria"/>
        </w:rPr>
        <w:t xml:space="preserve">Er zijn 12 lange focused interviews gehouden met de huidige klant. </w:t>
      </w:r>
      <w:r w:rsidRPr="00BC285D">
        <w:rPr>
          <w:rFonts w:ascii="Cambria" w:hAnsi="Cambria"/>
          <w:lang w:eastAsia="nl-NL"/>
        </w:rPr>
        <w:t xml:space="preserve">De gemiddelde tijdsduur van één interview was 45 minuten. Het interview vond plaats in de store waar de respondent shopt. Gedurende het interview zijn er notulen gemaakt en werd het interview opgenomen met een dictofoon. Bij het interview is gebruik gemaakt van de techniek cardsorting en is er verschillend beeldmateriaal getoond aan de respondent. </w:t>
      </w:r>
    </w:p>
    <w:p w14:paraId="46D8FBE7" w14:textId="77777777" w:rsidR="00FF5649" w:rsidRDefault="00FF5649" w:rsidP="00FF5649">
      <w:pPr>
        <w:pStyle w:val="Geenafstand"/>
        <w:rPr>
          <w:rFonts w:ascii="Cambria" w:hAnsi="Cambria"/>
          <w:lang w:eastAsia="nl-NL"/>
        </w:rPr>
      </w:pPr>
    </w:p>
    <w:p w14:paraId="0D44A796" w14:textId="77777777" w:rsidR="00FF5649" w:rsidRPr="00BC285D" w:rsidRDefault="00FF5649" w:rsidP="00FF5649">
      <w:pPr>
        <w:pStyle w:val="Geenafstand"/>
        <w:rPr>
          <w:rFonts w:ascii="Cambria" w:hAnsi="Cambria"/>
        </w:rPr>
      </w:pPr>
      <w:r>
        <w:rPr>
          <w:rFonts w:ascii="Cambria" w:hAnsi="Cambria"/>
          <w:lang w:eastAsia="nl-NL"/>
        </w:rPr>
        <w:t xml:space="preserve">Het lange focused interview was semigestructureerd opgebouwd </w:t>
      </w:r>
      <w:sdt>
        <w:sdtPr>
          <w:rPr>
            <w:rFonts w:ascii="Cambria" w:hAnsi="Cambria"/>
            <w:lang w:eastAsia="nl-NL"/>
          </w:rPr>
          <w:id w:val="512505541"/>
          <w:citation/>
        </w:sdtPr>
        <w:sdtEndPr/>
        <w:sdtContent>
          <w:r>
            <w:rPr>
              <w:rFonts w:ascii="Cambria" w:hAnsi="Cambria"/>
              <w:lang w:eastAsia="nl-NL"/>
            </w:rPr>
            <w:fldChar w:fldCharType="begin"/>
          </w:r>
          <w:r>
            <w:rPr>
              <w:rFonts w:ascii="Cambria" w:hAnsi="Cambria"/>
              <w:lang w:eastAsia="nl-NL"/>
            </w:rPr>
            <w:instrText xml:space="preserve"> CITATION Rae15 \l 1043 </w:instrText>
          </w:r>
          <w:r>
            <w:rPr>
              <w:rFonts w:ascii="Cambria" w:hAnsi="Cambria"/>
              <w:lang w:eastAsia="nl-NL"/>
            </w:rPr>
            <w:fldChar w:fldCharType="separate"/>
          </w:r>
          <w:r w:rsidRPr="007B3F7D">
            <w:rPr>
              <w:rFonts w:ascii="Cambria" w:hAnsi="Cambria"/>
              <w:lang w:eastAsia="nl-NL"/>
            </w:rPr>
            <w:t>(Raessens, 2015)</w:t>
          </w:r>
          <w:r>
            <w:rPr>
              <w:rFonts w:ascii="Cambria" w:hAnsi="Cambria"/>
              <w:lang w:eastAsia="nl-NL"/>
            </w:rPr>
            <w:fldChar w:fldCharType="end"/>
          </w:r>
        </w:sdtContent>
      </w:sdt>
      <w:r>
        <w:rPr>
          <w:rFonts w:ascii="Cambria" w:hAnsi="Cambria"/>
          <w:lang w:eastAsia="nl-NL"/>
        </w:rPr>
        <w:t xml:space="preserve">. Van te voren waren de onderwerpen, zogenoemde topics, vastgesteld. De volgorde van de topics is aangehouden gedurende het interview, maar er was geen vragenlijst welke vooraf vast lag en aangehouden moest worden. </w:t>
      </w:r>
    </w:p>
    <w:p w14:paraId="1DDDD0BA" w14:textId="77777777" w:rsidR="00FF5649" w:rsidRPr="00BC285D" w:rsidRDefault="00FF5649" w:rsidP="00FF5649">
      <w:pPr>
        <w:pStyle w:val="Geenafstand"/>
        <w:rPr>
          <w:rFonts w:ascii="Cambria" w:hAnsi="Cambria"/>
          <w:lang w:eastAsia="nl-NL"/>
        </w:rPr>
      </w:pPr>
    </w:p>
    <w:p w14:paraId="619D41FD" w14:textId="77777777" w:rsidR="00FF5649" w:rsidRPr="00BC285D" w:rsidRDefault="00FF5649" w:rsidP="00FF5649">
      <w:pPr>
        <w:pStyle w:val="Geenafstand"/>
        <w:rPr>
          <w:rFonts w:ascii="Cambria" w:hAnsi="Cambria"/>
          <w:lang w:eastAsia="nl-NL"/>
        </w:rPr>
      </w:pPr>
      <w:r w:rsidRPr="00BC285D">
        <w:rPr>
          <w:rFonts w:ascii="Cambria" w:hAnsi="Cambria"/>
          <w:lang w:eastAsia="nl-NL"/>
        </w:rPr>
        <w:t>De lange focused interviews met de</w:t>
      </w:r>
      <w:r>
        <w:rPr>
          <w:rFonts w:ascii="Cambria" w:hAnsi="Cambria"/>
          <w:lang w:eastAsia="nl-NL"/>
        </w:rPr>
        <w:t xml:space="preserve"> huidige klant hebben plaatsgevonden </w:t>
      </w:r>
      <w:r w:rsidRPr="00BC285D">
        <w:rPr>
          <w:rFonts w:ascii="Cambria" w:hAnsi="Cambria"/>
          <w:lang w:eastAsia="nl-NL"/>
        </w:rPr>
        <w:t xml:space="preserve">tussen 03 april en 17 april. </w:t>
      </w:r>
    </w:p>
    <w:p w14:paraId="68F97F9E" w14:textId="77777777" w:rsidR="00FF5649" w:rsidRPr="00BC285D" w:rsidRDefault="00FF5649" w:rsidP="00FF5649">
      <w:pPr>
        <w:pStyle w:val="Geenafstand"/>
        <w:rPr>
          <w:rFonts w:ascii="Cambria" w:hAnsi="Cambria"/>
          <w:lang w:eastAsia="nl-NL"/>
        </w:rPr>
      </w:pPr>
    </w:p>
    <w:p w14:paraId="46A1C224" w14:textId="77777777" w:rsidR="00FF5649" w:rsidRDefault="00FF5649" w:rsidP="00FF5649">
      <w:pPr>
        <w:rPr>
          <w:rFonts w:ascii="Cambria" w:eastAsiaTheme="minorEastAsia" w:hAnsi="Cambria"/>
          <w:noProof/>
          <w:sz w:val="22"/>
          <w:szCs w:val="22"/>
          <w:lang w:eastAsia="nl-NL"/>
        </w:rPr>
      </w:pPr>
      <w:r>
        <w:rPr>
          <w:rFonts w:ascii="Cambria" w:hAnsi="Cambria"/>
          <w:noProof/>
          <w:lang w:eastAsia="nl-NL"/>
        </w:rPr>
        <w:br w:type="page"/>
      </w:r>
    </w:p>
    <w:p w14:paraId="46A1AE94" w14:textId="77777777" w:rsidR="00FF5649" w:rsidRPr="00C779D4" w:rsidRDefault="00FF5649" w:rsidP="00FF5649">
      <w:pPr>
        <w:pStyle w:val="Geenafstand"/>
        <w:rPr>
          <w:rFonts w:ascii="Cambria" w:hAnsi="Cambria"/>
          <w:b/>
          <w:lang w:eastAsia="nl-NL"/>
        </w:rPr>
      </w:pPr>
      <w:r w:rsidRPr="00C779D4">
        <w:rPr>
          <w:rFonts w:ascii="Cambria" w:hAnsi="Cambria"/>
          <w:b/>
          <w:lang w:eastAsia="nl-NL"/>
        </w:rPr>
        <w:lastRenderedPageBreak/>
        <w:t>Steekproef</w:t>
      </w:r>
    </w:p>
    <w:p w14:paraId="43B332E4" w14:textId="77777777" w:rsidR="00FF5649" w:rsidRPr="00BC285D" w:rsidRDefault="00FF5649" w:rsidP="00FF5649">
      <w:pPr>
        <w:pStyle w:val="Geenafstand"/>
        <w:rPr>
          <w:rFonts w:ascii="Cambria" w:hAnsi="Cambria"/>
          <w:lang w:eastAsia="nl-NL"/>
        </w:rPr>
      </w:pPr>
      <w:r>
        <w:rPr>
          <w:rFonts w:ascii="Cambria" w:hAnsi="Cambria"/>
          <w:lang w:eastAsia="nl-NL"/>
        </w:rPr>
        <w:t>Vooraf was</w:t>
      </w:r>
      <w:r w:rsidRPr="00BC285D">
        <w:rPr>
          <w:rFonts w:ascii="Cambria" w:hAnsi="Cambria"/>
          <w:lang w:eastAsia="nl-NL"/>
        </w:rPr>
        <w:t xml:space="preserve"> er een ideale steekproef opgesteld, op basis waarvan respondenten verworv</w:t>
      </w:r>
      <w:r>
        <w:rPr>
          <w:rFonts w:ascii="Cambria" w:hAnsi="Cambria"/>
          <w:lang w:eastAsia="nl-NL"/>
        </w:rPr>
        <w:t>en zijn. De ideale steekproef was</w:t>
      </w:r>
      <w:r w:rsidRPr="00BC285D">
        <w:rPr>
          <w:rFonts w:ascii="Cambria" w:hAnsi="Cambria"/>
          <w:lang w:eastAsia="nl-NL"/>
        </w:rPr>
        <w:t xml:space="preserve"> opgebouwd aan de hand van het aspect </w:t>
      </w:r>
      <w:r>
        <w:rPr>
          <w:rFonts w:ascii="Cambria" w:hAnsi="Cambria"/>
          <w:lang w:eastAsia="nl-NL"/>
        </w:rPr>
        <w:t>klantkanmerken. Dit aspect zorgde</w:t>
      </w:r>
      <w:r w:rsidRPr="00BC285D">
        <w:rPr>
          <w:rFonts w:ascii="Cambria" w:hAnsi="Cambria"/>
          <w:lang w:eastAsia="nl-NL"/>
        </w:rPr>
        <w:t xml:space="preserve"> er namelijk voor dat er variatie aangebracht kon worden in de steekproef. Geslacht en leeftijd zijn </w:t>
      </w:r>
      <w:r>
        <w:rPr>
          <w:rFonts w:ascii="Cambria" w:hAnsi="Cambria"/>
          <w:lang w:eastAsia="nl-NL"/>
        </w:rPr>
        <w:t xml:space="preserve">in dit onderzoek gebruikt als </w:t>
      </w:r>
      <w:r w:rsidRPr="00BC285D">
        <w:rPr>
          <w:rFonts w:ascii="Cambria" w:hAnsi="Cambria"/>
          <w:lang w:eastAsia="nl-NL"/>
        </w:rPr>
        <w:t xml:space="preserve">de belangrijkste klantkenmerken. </w:t>
      </w:r>
    </w:p>
    <w:p w14:paraId="4CB42779" w14:textId="77777777" w:rsidR="00FF5649" w:rsidRPr="00BC285D" w:rsidRDefault="00FF5649" w:rsidP="00FF5649">
      <w:pPr>
        <w:pStyle w:val="Geenafstand"/>
        <w:rPr>
          <w:rFonts w:ascii="Cambria" w:hAnsi="Cambria"/>
          <w:lang w:eastAsia="nl-NL"/>
        </w:rPr>
      </w:pPr>
    </w:p>
    <w:p w14:paraId="365B3436" w14:textId="77777777" w:rsidR="00FF5649" w:rsidRPr="00BC285D" w:rsidRDefault="00FF5649" w:rsidP="00FF5649">
      <w:pPr>
        <w:pStyle w:val="Geenafstand"/>
        <w:rPr>
          <w:rFonts w:ascii="Cambria" w:hAnsi="Cambria"/>
        </w:rPr>
      </w:pPr>
      <w:r>
        <w:rPr>
          <w:rFonts w:ascii="Cambria" w:hAnsi="Cambria"/>
        </w:rPr>
        <w:t>Voor geslacht was</w:t>
      </w:r>
      <w:r w:rsidRPr="00BC285D">
        <w:rPr>
          <w:rFonts w:ascii="Cambria" w:hAnsi="Cambria"/>
        </w:rPr>
        <w:t xml:space="preserve"> een onderscheid gemaakt</w:t>
      </w:r>
      <w:r>
        <w:rPr>
          <w:rFonts w:ascii="Cambria" w:hAnsi="Cambria"/>
        </w:rPr>
        <w:t xml:space="preserve"> tussen man en vrouw, hierin was </w:t>
      </w:r>
      <w:r w:rsidRPr="00BC285D">
        <w:rPr>
          <w:rFonts w:ascii="Cambria" w:hAnsi="Cambria"/>
        </w:rPr>
        <w:t>een onderscheid gem</w:t>
      </w:r>
      <w:r>
        <w:rPr>
          <w:rFonts w:ascii="Cambria" w:hAnsi="Cambria"/>
        </w:rPr>
        <w:t>aakt aangezien het van belang was</w:t>
      </w:r>
      <w:r w:rsidRPr="00BC285D">
        <w:rPr>
          <w:rFonts w:ascii="Cambria" w:hAnsi="Cambria"/>
        </w:rPr>
        <w:t xml:space="preserve"> om respondenten te interviewen van b</w:t>
      </w:r>
      <w:r>
        <w:rPr>
          <w:rFonts w:ascii="Cambria" w:hAnsi="Cambria"/>
        </w:rPr>
        <w:t>eide geslachten. Leeftijd was</w:t>
      </w:r>
      <w:r w:rsidRPr="00BC285D">
        <w:rPr>
          <w:rFonts w:ascii="Cambria" w:hAnsi="Cambria"/>
        </w:rPr>
        <w:t xml:space="preserve"> gesplitst naar twee ca</w:t>
      </w:r>
      <w:r>
        <w:rPr>
          <w:rFonts w:ascii="Cambria" w:hAnsi="Cambria"/>
        </w:rPr>
        <w:t>tegorieën, de eerste categorie wa</w:t>
      </w:r>
      <w:r w:rsidRPr="00BC285D">
        <w:rPr>
          <w:rFonts w:ascii="Cambria" w:hAnsi="Cambria"/>
        </w:rPr>
        <w:t>s van 25-</w:t>
      </w:r>
      <w:r>
        <w:rPr>
          <w:rFonts w:ascii="Cambria" w:hAnsi="Cambria"/>
        </w:rPr>
        <w:t>40 jaar en de tweede categorie was van 41-55 jaar. Er was</w:t>
      </w:r>
      <w:r w:rsidRPr="00BC285D">
        <w:rPr>
          <w:rFonts w:ascii="Cambria" w:hAnsi="Cambria"/>
        </w:rPr>
        <w:t xml:space="preserve"> gekozen voor twee categori</w:t>
      </w:r>
      <w:r>
        <w:rPr>
          <w:rFonts w:ascii="Cambria" w:hAnsi="Cambria"/>
        </w:rPr>
        <w:t>eën, aangezien het belangrijk was</w:t>
      </w:r>
      <w:r w:rsidRPr="00BC285D">
        <w:rPr>
          <w:rFonts w:ascii="Cambria" w:hAnsi="Cambria"/>
        </w:rPr>
        <w:t xml:space="preserve"> om respondenten te interviewen van versch</w:t>
      </w:r>
      <w:r>
        <w:rPr>
          <w:rFonts w:ascii="Cambria" w:hAnsi="Cambria"/>
        </w:rPr>
        <w:t>illende leeftijden. Daarnaast was</w:t>
      </w:r>
      <w:r w:rsidRPr="00BC285D">
        <w:rPr>
          <w:rFonts w:ascii="Cambria" w:hAnsi="Cambria"/>
        </w:rPr>
        <w:t xml:space="preserve"> het voor dit </w:t>
      </w:r>
      <w:r>
        <w:rPr>
          <w:rFonts w:ascii="Cambria" w:hAnsi="Cambria"/>
        </w:rPr>
        <w:t>onderzoek haalbaar om met twee variabelen</w:t>
      </w:r>
      <w:r w:rsidRPr="00BC285D">
        <w:rPr>
          <w:rFonts w:ascii="Cambria" w:hAnsi="Cambria"/>
        </w:rPr>
        <w:t xml:space="preserve"> te werken.  </w:t>
      </w:r>
    </w:p>
    <w:p w14:paraId="63EEBAA1" w14:textId="77777777" w:rsidR="00FF5649" w:rsidRPr="00BC285D" w:rsidRDefault="00FF5649" w:rsidP="00FF5649">
      <w:pPr>
        <w:pStyle w:val="Geenafstand"/>
        <w:rPr>
          <w:rFonts w:ascii="Cambria" w:hAnsi="Cambria"/>
          <w:lang w:eastAsia="nl-NL"/>
        </w:rPr>
      </w:pPr>
    </w:p>
    <w:p w14:paraId="587AA979" w14:textId="77777777" w:rsidR="00FF5649" w:rsidRPr="00BC285D" w:rsidRDefault="00FF5649" w:rsidP="00FF5649">
      <w:pPr>
        <w:pStyle w:val="Geenafstand"/>
        <w:rPr>
          <w:rFonts w:ascii="Cambria" w:hAnsi="Cambria"/>
        </w:rPr>
      </w:pPr>
      <w:r w:rsidRPr="00BC285D">
        <w:rPr>
          <w:rFonts w:ascii="Cambria" w:hAnsi="Cambria"/>
        </w:rPr>
        <w:t>In</w:t>
      </w:r>
      <w:r>
        <w:rPr>
          <w:rFonts w:ascii="Cambria" w:hAnsi="Cambria"/>
        </w:rPr>
        <w:t xml:space="preserve"> tabel 1</w:t>
      </w:r>
      <w:r w:rsidRPr="00BC285D">
        <w:rPr>
          <w:rFonts w:ascii="Cambria" w:hAnsi="Cambria"/>
        </w:rPr>
        <w:t xml:space="preserve"> is de beoogde steekproef w</w:t>
      </w:r>
      <w:r>
        <w:rPr>
          <w:rFonts w:ascii="Cambria" w:hAnsi="Cambria"/>
        </w:rPr>
        <w:t xml:space="preserve">eergegeven. Deze samenstelling was een ideale situatie waar naar gestreefd is. Echter </w:t>
      </w:r>
      <w:r w:rsidRPr="00BC285D">
        <w:rPr>
          <w:rFonts w:ascii="Cambria" w:hAnsi="Cambria"/>
        </w:rPr>
        <w:t>was</w:t>
      </w:r>
      <w:r>
        <w:rPr>
          <w:rFonts w:ascii="Cambria" w:hAnsi="Cambria"/>
        </w:rPr>
        <w:t xml:space="preserve"> het</w:t>
      </w:r>
      <w:r w:rsidRPr="00BC285D">
        <w:rPr>
          <w:rFonts w:ascii="Cambria" w:hAnsi="Cambria"/>
        </w:rPr>
        <w:t xml:space="preserve"> belangrijk om te beseffen dat ni</w:t>
      </w:r>
      <w:r>
        <w:rPr>
          <w:rFonts w:ascii="Cambria" w:hAnsi="Cambria"/>
        </w:rPr>
        <w:t>et iedere klant bereid wa</w:t>
      </w:r>
      <w:r w:rsidRPr="00BC285D">
        <w:rPr>
          <w:rFonts w:ascii="Cambria" w:hAnsi="Cambria"/>
        </w:rPr>
        <w:t xml:space="preserve">s tot een interview. De ideale steekproef bestond uit 16 personen. Dit was wel afhankelijk van de resultaten van de individuele interviews. Bij kwalitatief onderzoek speelt namelijk het saturatie effect een rol </w:t>
      </w:r>
      <w:sdt>
        <w:sdtPr>
          <w:rPr>
            <w:rFonts w:ascii="Cambria" w:hAnsi="Cambria"/>
          </w:rPr>
          <w:id w:val="-2088216723"/>
          <w:citation/>
        </w:sdtPr>
        <w:sdtEndPr/>
        <w:sdtContent>
          <w:r w:rsidRPr="00BC285D">
            <w:rPr>
              <w:rFonts w:ascii="Cambria" w:hAnsi="Cambria"/>
            </w:rPr>
            <w:fldChar w:fldCharType="begin"/>
          </w:r>
          <w:r w:rsidRPr="00BC285D">
            <w:rPr>
              <w:rFonts w:ascii="Cambria" w:hAnsi="Cambria"/>
            </w:rPr>
            <w:instrText xml:space="preserve"> CITATION Rae15 \l 1043 </w:instrText>
          </w:r>
          <w:r w:rsidRPr="00BC285D">
            <w:rPr>
              <w:rFonts w:ascii="Cambria" w:hAnsi="Cambria"/>
            </w:rPr>
            <w:fldChar w:fldCharType="separate"/>
          </w:r>
          <w:r w:rsidRPr="007B3F7D">
            <w:rPr>
              <w:rFonts w:ascii="Cambria" w:hAnsi="Cambria"/>
            </w:rPr>
            <w:t>(Raessens, 2015)</w:t>
          </w:r>
          <w:r w:rsidRPr="00BC285D">
            <w:rPr>
              <w:rFonts w:ascii="Cambria" w:hAnsi="Cambria"/>
            </w:rPr>
            <w:fldChar w:fldCharType="end"/>
          </w:r>
        </w:sdtContent>
      </w:sdt>
      <w:r w:rsidRPr="00BC285D">
        <w:rPr>
          <w:rFonts w:ascii="Cambria" w:hAnsi="Cambria"/>
        </w:rPr>
        <w:t>. Dit houdt in dat de onderzoeker door moe</w:t>
      </w:r>
      <w:r>
        <w:rPr>
          <w:rFonts w:ascii="Cambria" w:hAnsi="Cambria"/>
        </w:rPr>
        <w:t>s</w:t>
      </w:r>
      <w:r w:rsidRPr="00BC285D">
        <w:rPr>
          <w:rFonts w:ascii="Cambria" w:hAnsi="Cambria"/>
        </w:rPr>
        <w:t xml:space="preserve">t gaan met interviews totdat </w:t>
      </w:r>
      <w:r>
        <w:rPr>
          <w:rFonts w:ascii="Cambria" w:hAnsi="Cambria"/>
        </w:rPr>
        <w:t>er geen nieuwe inzichten meer we</w:t>
      </w:r>
      <w:r w:rsidRPr="00BC285D">
        <w:rPr>
          <w:rFonts w:ascii="Cambria" w:hAnsi="Cambria"/>
        </w:rPr>
        <w:t xml:space="preserve">rden opgedaan. </w:t>
      </w:r>
    </w:p>
    <w:p w14:paraId="74C471E0" w14:textId="77777777" w:rsidR="00FF5649" w:rsidRPr="00BC285D" w:rsidRDefault="00FF5649" w:rsidP="00FF5649">
      <w:pPr>
        <w:pStyle w:val="Geenafstand"/>
        <w:rPr>
          <w:rFonts w:ascii="Cambria" w:hAnsi="Cambria"/>
        </w:rPr>
      </w:pPr>
    </w:p>
    <w:tbl>
      <w:tblPr>
        <w:tblStyle w:val="Tabelraster"/>
        <w:tblW w:w="8328" w:type="dxa"/>
        <w:tblInd w:w="27" w:type="dxa"/>
        <w:tblLook w:val="04A0" w:firstRow="1" w:lastRow="0" w:firstColumn="1" w:lastColumn="0" w:noHBand="0" w:noVBand="1"/>
      </w:tblPr>
      <w:tblGrid>
        <w:gridCol w:w="2303"/>
        <w:gridCol w:w="1517"/>
        <w:gridCol w:w="1460"/>
        <w:gridCol w:w="3048"/>
      </w:tblGrid>
      <w:tr w:rsidR="00FF5649" w:rsidRPr="00BC285D" w14:paraId="469398F0" w14:textId="77777777" w:rsidTr="00473EDD">
        <w:tc>
          <w:tcPr>
            <w:tcW w:w="2303" w:type="dxa"/>
          </w:tcPr>
          <w:p w14:paraId="2F51A64C" w14:textId="77777777" w:rsidR="00FF5649" w:rsidRPr="00BC285D" w:rsidRDefault="00FF5649" w:rsidP="00473EDD">
            <w:pPr>
              <w:pStyle w:val="Geenafstand"/>
              <w:rPr>
                <w:rFonts w:ascii="Cambria" w:hAnsi="Cambria"/>
                <w:b/>
              </w:rPr>
            </w:pPr>
          </w:p>
        </w:tc>
        <w:tc>
          <w:tcPr>
            <w:tcW w:w="1517" w:type="dxa"/>
          </w:tcPr>
          <w:p w14:paraId="6A657844" w14:textId="77777777" w:rsidR="00FF5649" w:rsidRPr="00BC285D" w:rsidRDefault="00FF5649" w:rsidP="00473EDD">
            <w:pPr>
              <w:pStyle w:val="Geenafstand"/>
              <w:jc w:val="center"/>
              <w:rPr>
                <w:rFonts w:ascii="Cambria" w:hAnsi="Cambria"/>
                <w:b/>
              </w:rPr>
            </w:pPr>
            <w:r w:rsidRPr="00BC285D">
              <w:rPr>
                <w:rFonts w:ascii="Cambria" w:hAnsi="Cambria"/>
                <w:b/>
              </w:rPr>
              <w:t>25 – 40 jaar</w:t>
            </w:r>
          </w:p>
        </w:tc>
        <w:tc>
          <w:tcPr>
            <w:tcW w:w="1460" w:type="dxa"/>
          </w:tcPr>
          <w:p w14:paraId="51C3AD8E" w14:textId="77777777" w:rsidR="00FF5649" w:rsidRPr="00BC285D" w:rsidRDefault="00FF5649" w:rsidP="00473EDD">
            <w:pPr>
              <w:pStyle w:val="Geenafstand"/>
              <w:jc w:val="center"/>
              <w:rPr>
                <w:rFonts w:ascii="Cambria" w:hAnsi="Cambria"/>
                <w:b/>
              </w:rPr>
            </w:pPr>
            <w:r w:rsidRPr="00BC285D">
              <w:rPr>
                <w:rFonts w:ascii="Cambria" w:hAnsi="Cambria"/>
                <w:b/>
              </w:rPr>
              <w:t>41 – 55 jaar</w:t>
            </w:r>
          </w:p>
        </w:tc>
        <w:tc>
          <w:tcPr>
            <w:tcW w:w="3048" w:type="dxa"/>
          </w:tcPr>
          <w:p w14:paraId="5AE60D28" w14:textId="77777777" w:rsidR="00FF5649" w:rsidRPr="00BC285D" w:rsidRDefault="00FF5649" w:rsidP="00473EDD">
            <w:pPr>
              <w:pStyle w:val="Geenafstand"/>
              <w:jc w:val="center"/>
              <w:rPr>
                <w:rFonts w:ascii="Cambria" w:hAnsi="Cambria"/>
                <w:b/>
              </w:rPr>
            </w:pPr>
            <w:r w:rsidRPr="00BC285D">
              <w:rPr>
                <w:rFonts w:ascii="Cambria" w:hAnsi="Cambria"/>
                <w:b/>
              </w:rPr>
              <w:t>Totaal</w:t>
            </w:r>
          </w:p>
        </w:tc>
      </w:tr>
      <w:tr w:rsidR="00FF5649" w:rsidRPr="00BC285D" w14:paraId="10A5B382" w14:textId="77777777" w:rsidTr="00473EDD">
        <w:tc>
          <w:tcPr>
            <w:tcW w:w="2303" w:type="dxa"/>
          </w:tcPr>
          <w:p w14:paraId="275F0E20" w14:textId="77777777" w:rsidR="00FF5649" w:rsidRPr="00BC285D" w:rsidRDefault="00FF5649" w:rsidP="00473EDD">
            <w:pPr>
              <w:pStyle w:val="Geenafstand"/>
              <w:jc w:val="center"/>
              <w:rPr>
                <w:rFonts w:ascii="Cambria" w:hAnsi="Cambria"/>
                <w:b/>
              </w:rPr>
            </w:pPr>
            <w:r w:rsidRPr="00BC285D">
              <w:rPr>
                <w:rFonts w:ascii="Cambria" w:hAnsi="Cambria"/>
                <w:b/>
              </w:rPr>
              <w:t>Man</w:t>
            </w:r>
          </w:p>
        </w:tc>
        <w:tc>
          <w:tcPr>
            <w:tcW w:w="1517" w:type="dxa"/>
          </w:tcPr>
          <w:p w14:paraId="04AD9A6D" w14:textId="77777777" w:rsidR="00FF5649" w:rsidRPr="00BC285D" w:rsidRDefault="00FF5649" w:rsidP="00473EDD">
            <w:pPr>
              <w:pStyle w:val="Geenafstand"/>
              <w:jc w:val="center"/>
              <w:rPr>
                <w:rFonts w:ascii="Cambria" w:hAnsi="Cambria"/>
                <w:i/>
              </w:rPr>
            </w:pPr>
            <w:r w:rsidRPr="00BC285D">
              <w:rPr>
                <w:rFonts w:ascii="Cambria" w:hAnsi="Cambria"/>
                <w:i/>
              </w:rPr>
              <w:t>4</w:t>
            </w:r>
          </w:p>
        </w:tc>
        <w:tc>
          <w:tcPr>
            <w:tcW w:w="1460" w:type="dxa"/>
          </w:tcPr>
          <w:p w14:paraId="1309EEF0" w14:textId="77777777" w:rsidR="00FF5649" w:rsidRPr="00BC285D" w:rsidRDefault="00FF5649" w:rsidP="00473EDD">
            <w:pPr>
              <w:pStyle w:val="Geenafstand"/>
              <w:jc w:val="center"/>
              <w:rPr>
                <w:rFonts w:ascii="Cambria" w:hAnsi="Cambria"/>
                <w:i/>
              </w:rPr>
            </w:pPr>
            <w:r w:rsidRPr="00BC285D">
              <w:rPr>
                <w:rFonts w:ascii="Cambria" w:hAnsi="Cambria"/>
                <w:i/>
              </w:rPr>
              <w:t>4</w:t>
            </w:r>
          </w:p>
        </w:tc>
        <w:tc>
          <w:tcPr>
            <w:tcW w:w="3048" w:type="dxa"/>
          </w:tcPr>
          <w:p w14:paraId="7F202E85" w14:textId="77777777" w:rsidR="00FF5649" w:rsidRPr="00BC285D" w:rsidRDefault="00FF5649" w:rsidP="00473EDD">
            <w:pPr>
              <w:pStyle w:val="Geenafstand"/>
              <w:jc w:val="center"/>
              <w:rPr>
                <w:rFonts w:ascii="Cambria" w:hAnsi="Cambria"/>
              </w:rPr>
            </w:pPr>
            <w:r w:rsidRPr="00BC285D">
              <w:rPr>
                <w:rFonts w:ascii="Cambria" w:hAnsi="Cambria"/>
              </w:rPr>
              <w:t>8</w:t>
            </w:r>
          </w:p>
        </w:tc>
      </w:tr>
      <w:tr w:rsidR="00FF5649" w:rsidRPr="00BC285D" w14:paraId="19720CCB" w14:textId="77777777" w:rsidTr="00473EDD">
        <w:tc>
          <w:tcPr>
            <w:tcW w:w="2303" w:type="dxa"/>
          </w:tcPr>
          <w:p w14:paraId="3FE43A33" w14:textId="77777777" w:rsidR="00FF5649" w:rsidRPr="00BC285D" w:rsidRDefault="00FF5649" w:rsidP="00473EDD">
            <w:pPr>
              <w:pStyle w:val="Geenafstand"/>
              <w:jc w:val="center"/>
              <w:rPr>
                <w:rFonts w:ascii="Cambria" w:hAnsi="Cambria"/>
                <w:b/>
              </w:rPr>
            </w:pPr>
            <w:r w:rsidRPr="00BC285D">
              <w:rPr>
                <w:rFonts w:ascii="Cambria" w:hAnsi="Cambria"/>
                <w:b/>
              </w:rPr>
              <w:t>Vrouw</w:t>
            </w:r>
          </w:p>
        </w:tc>
        <w:tc>
          <w:tcPr>
            <w:tcW w:w="1517" w:type="dxa"/>
          </w:tcPr>
          <w:p w14:paraId="3199844E" w14:textId="77777777" w:rsidR="00FF5649" w:rsidRPr="00BC285D" w:rsidRDefault="00FF5649" w:rsidP="00473EDD">
            <w:pPr>
              <w:pStyle w:val="Geenafstand"/>
              <w:jc w:val="center"/>
              <w:rPr>
                <w:rFonts w:ascii="Cambria" w:hAnsi="Cambria"/>
                <w:i/>
              </w:rPr>
            </w:pPr>
            <w:r w:rsidRPr="00BC285D">
              <w:rPr>
                <w:rFonts w:ascii="Cambria" w:hAnsi="Cambria"/>
                <w:i/>
              </w:rPr>
              <w:t>4</w:t>
            </w:r>
          </w:p>
        </w:tc>
        <w:tc>
          <w:tcPr>
            <w:tcW w:w="1460" w:type="dxa"/>
          </w:tcPr>
          <w:p w14:paraId="69756CA4" w14:textId="77777777" w:rsidR="00FF5649" w:rsidRPr="00BC285D" w:rsidRDefault="00FF5649" w:rsidP="00473EDD">
            <w:pPr>
              <w:pStyle w:val="Geenafstand"/>
              <w:jc w:val="center"/>
              <w:rPr>
                <w:rFonts w:ascii="Cambria" w:hAnsi="Cambria"/>
                <w:i/>
              </w:rPr>
            </w:pPr>
            <w:r w:rsidRPr="00BC285D">
              <w:rPr>
                <w:rFonts w:ascii="Cambria" w:hAnsi="Cambria"/>
                <w:i/>
              </w:rPr>
              <w:t>4</w:t>
            </w:r>
          </w:p>
        </w:tc>
        <w:tc>
          <w:tcPr>
            <w:tcW w:w="3048" w:type="dxa"/>
          </w:tcPr>
          <w:p w14:paraId="58D5B448" w14:textId="77777777" w:rsidR="00FF5649" w:rsidRPr="00BC285D" w:rsidRDefault="00FF5649" w:rsidP="00473EDD">
            <w:pPr>
              <w:pStyle w:val="Geenafstand"/>
              <w:jc w:val="center"/>
              <w:rPr>
                <w:rFonts w:ascii="Cambria" w:hAnsi="Cambria"/>
              </w:rPr>
            </w:pPr>
            <w:r w:rsidRPr="00BC285D">
              <w:rPr>
                <w:rFonts w:ascii="Cambria" w:hAnsi="Cambria"/>
              </w:rPr>
              <w:t>8</w:t>
            </w:r>
          </w:p>
        </w:tc>
      </w:tr>
      <w:tr w:rsidR="00FF5649" w:rsidRPr="00BC285D" w14:paraId="71AF5A17" w14:textId="77777777" w:rsidTr="00473EDD">
        <w:tc>
          <w:tcPr>
            <w:tcW w:w="2303" w:type="dxa"/>
          </w:tcPr>
          <w:p w14:paraId="47618B08" w14:textId="77777777" w:rsidR="00FF5649" w:rsidRPr="00BC285D" w:rsidRDefault="00FF5649" w:rsidP="00473EDD">
            <w:pPr>
              <w:pStyle w:val="Geenafstand"/>
              <w:jc w:val="center"/>
              <w:rPr>
                <w:rFonts w:ascii="Cambria" w:hAnsi="Cambria"/>
                <w:b/>
              </w:rPr>
            </w:pPr>
            <w:r w:rsidRPr="00BC285D">
              <w:rPr>
                <w:rFonts w:ascii="Cambria" w:hAnsi="Cambria"/>
                <w:b/>
              </w:rPr>
              <w:t>Totaal</w:t>
            </w:r>
          </w:p>
        </w:tc>
        <w:tc>
          <w:tcPr>
            <w:tcW w:w="1517" w:type="dxa"/>
          </w:tcPr>
          <w:p w14:paraId="041F9018" w14:textId="77777777" w:rsidR="00FF5649" w:rsidRPr="00BC285D" w:rsidRDefault="00FF5649" w:rsidP="00473EDD">
            <w:pPr>
              <w:pStyle w:val="Geenafstand"/>
              <w:jc w:val="center"/>
              <w:rPr>
                <w:rFonts w:ascii="Cambria" w:hAnsi="Cambria"/>
              </w:rPr>
            </w:pPr>
            <w:r w:rsidRPr="00BC285D">
              <w:rPr>
                <w:rFonts w:ascii="Cambria" w:hAnsi="Cambria"/>
              </w:rPr>
              <w:t>8</w:t>
            </w:r>
          </w:p>
        </w:tc>
        <w:tc>
          <w:tcPr>
            <w:tcW w:w="1460" w:type="dxa"/>
          </w:tcPr>
          <w:p w14:paraId="49E7A88F" w14:textId="77777777" w:rsidR="00FF5649" w:rsidRPr="00BC285D" w:rsidRDefault="00FF5649" w:rsidP="00473EDD">
            <w:pPr>
              <w:pStyle w:val="Geenafstand"/>
              <w:jc w:val="center"/>
              <w:rPr>
                <w:rFonts w:ascii="Cambria" w:hAnsi="Cambria"/>
              </w:rPr>
            </w:pPr>
            <w:r w:rsidRPr="00BC285D">
              <w:rPr>
                <w:rFonts w:ascii="Cambria" w:hAnsi="Cambria"/>
              </w:rPr>
              <w:t>8</w:t>
            </w:r>
          </w:p>
        </w:tc>
        <w:tc>
          <w:tcPr>
            <w:tcW w:w="3048" w:type="dxa"/>
          </w:tcPr>
          <w:p w14:paraId="573A467F" w14:textId="77777777" w:rsidR="00FF5649" w:rsidRPr="00BC285D" w:rsidRDefault="00FF5649" w:rsidP="00473EDD">
            <w:pPr>
              <w:pStyle w:val="Geenafstand"/>
              <w:jc w:val="center"/>
              <w:rPr>
                <w:rFonts w:ascii="Cambria" w:hAnsi="Cambria"/>
              </w:rPr>
            </w:pPr>
            <w:r w:rsidRPr="00BC285D">
              <w:rPr>
                <w:rFonts w:ascii="Cambria" w:hAnsi="Cambria"/>
              </w:rPr>
              <w:t>16</w:t>
            </w:r>
          </w:p>
        </w:tc>
      </w:tr>
    </w:tbl>
    <w:p w14:paraId="6F200A08" w14:textId="77777777" w:rsidR="00FF5649" w:rsidRPr="009B7866" w:rsidRDefault="00FF5649" w:rsidP="00FF5649">
      <w:pPr>
        <w:pStyle w:val="Geenafstand"/>
        <w:rPr>
          <w:rFonts w:ascii="Cambria" w:hAnsi="Cambria"/>
          <w:b/>
          <w:sz w:val="20"/>
        </w:rPr>
      </w:pPr>
      <w:r w:rsidRPr="009B7866">
        <w:rPr>
          <w:rFonts w:ascii="Cambria" w:hAnsi="Cambria"/>
          <w:b/>
          <w:sz w:val="20"/>
        </w:rPr>
        <w:t>Tabel 1: Ideale steekproef</w:t>
      </w:r>
    </w:p>
    <w:p w14:paraId="3B2DC17A" w14:textId="47BD1FBF" w:rsidR="00FF5649" w:rsidRPr="00BC285D" w:rsidRDefault="00FF5649" w:rsidP="00FF5649">
      <w:pPr>
        <w:pStyle w:val="Geenafstand"/>
        <w:rPr>
          <w:rFonts w:ascii="Cambria" w:hAnsi="Cambria"/>
        </w:rPr>
      </w:pPr>
    </w:p>
    <w:p w14:paraId="656446CD" w14:textId="55479D59" w:rsidR="00FF5649" w:rsidRPr="00BC285D" w:rsidRDefault="00FF5649" w:rsidP="00FF5649">
      <w:pPr>
        <w:pStyle w:val="Geenafstand"/>
        <w:rPr>
          <w:rFonts w:ascii="Cambria" w:hAnsi="Cambria"/>
        </w:rPr>
      </w:pPr>
      <w:r w:rsidRPr="00BC285D">
        <w:rPr>
          <w:rFonts w:ascii="Cambria" w:hAnsi="Cambria"/>
        </w:rPr>
        <w:t xml:space="preserve">De respondenten zijn verworven door middel van een mailing, deze is op </w:t>
      </w:r>
      <w:r w:rsidR="00D4745E">
        <w:rPr>
          <w:rFonts w:ascii="Cambria" w:hAnsi="Cambria"/>
        </w:rPr>
        <w:t>17 maart 2017 er uitgestuurd.</w:t>
      </w:r>
      <w:r w:rsidRPr="00BC285D">
        <w:rPr>
          <w:rFonts w:ascii="Cambria" w:hAnsi="Cambria"/>
        </w:rPr>
        <w:t>. Hiervoor is de opzet aangeleverd bij de Cust</w:t>
      </w:r>
      <w:r>
        <w:rPr>
          <w:rFonts w:ascii="Cambria" w:hAnsi="Cambria"/>
        </w:rPr>
        <w:t xml:space="preserve">omer Relationship Manager, </w:t>
      </w:r>
      <w:r w:rsidRPr="00BC285D">
        <w:rPr>
          <w:rFonts w:ascii="Cambria" w:hAnsi="Cambria"/>
        </w:rPr>
        <w:t xml:space="preserve">deze </w:t>
      </w:r>
      <w:r>
        <w:rPr>
          <w:rFonts w:ascii="Cambria" w:hAnsi="Cambria"/>
        </w:rPr>
        <w:t xml:space="preserve">was </w:t>
      </w:r>
      <w:r w:rsidRPr="00BC285D">
        <w:rPr>
          <w:rFonts w:ascii="Cambria" w:hAnsi="Cambria"/>
        </w:rPr>
        <w:t xml:space="preserve">vervolgens opgemaakt in </w:t>
      </w:r>
      <w:r w:rsidR="00D4745E">
        <w:rPr>
          <w:rFonts w:ascii="Cambria" w:hAnsi="Cambria"/>
        </w:rPr>
        <w:t>r</w:t>
      </w:r>
      <w:r w:rsidR="00447FA1">
        <w:rPr>
          <w:rFonts w:ascii="Cambria" w:hAnsi="Cambria"/>
        </w:rPr>
        <w:t>etailer X</w:t>
      </w:r>
      <w:r w:rsidRPr="00BC285D">
        <w:rPr>
          <w:rFonts w:ascii="Cambria" w:hAnsi="Cambria"/>
        </w:rPr>
        <w:t xml:space="preserve"> style en uitgestuurd naar de klant. Via de button schrijf je nu in, moest de </w:t>
      </w:r>
      <w:r>
        <w:rPr>
          <w:rFonts w:ascii="Cambria" w:hAnsi="Cambria"/>
        </w:rPr>
        <w:t>respondent</w:t>
      </w:r>
      <w:r w:rsidRPr="00BC285D">
        <w:rPr>
          <w:rFonts w:ascii="Cambria" w:hAnsi="Cambria"/>
        </w:rPr>
        <w:t xml:space="preserve"> zijn/haar gegevens invullen, </w:t>
      </w:r>
      <w:r>
        <w:rPr>
          <w:rFonts w:ascii="Cambria" w:hAnsi="Cambria"/>
        </w:rPr>
        <w:t>waarna er telefonisch contact werd</w:t>
      </w:r>
      <w:r w:rsidRPr="00BC285D">
        <w:rPr>
          <w:rFonts w:ascii="Cambria" w:hAnsi="Cambria"/>
        </w:rPr>
        <w:t xml:space="preserve"> opgenomen met de </w:t>
      </w:r>
      <w:r>
        <w:rPr>
          <w:rFonts w:ascii="Cambria" w:hAnsi="Cambria"/>
        </w:rPr>
        <w:t>respondent</w:t>
      </w:r>
      <w:r w:rsidRPr="00BC285D">
        <w:rPr>
          <w:rFonts w:ascii="Cambria" w:hAnsi="Cambria"/>
        </w:rPr>
        <w:t xml:space="preserve"> om de afspraak voor het interview in te plannen. Zoals te zien in afbeelding 1 was de vergoeding voor de respondent 15% korting op zijn of haar volgende aankoop. </w:t>
      </w:r>
    </w:p>
    <w:p w14:paraId="52FD0C60" w14:textId="77777777" w:rsidR="00FF5649" w:rsidRPr="00BC285D" w:rsidRDefault="00FF5649" w:rsidP="00FF5649">
      <w:pPr>
        <w:pStyle w:val="Geenafstand"/>
        <w:rPr>
          <w:rFonts w:ascii="Cambria" w:hAnsi="Cambria"/>
        </w:rPr>
      </w:pPr>
    </w:p>
    <w:p w14:paraId="50D099EA" w14:textId="77777777" w:rsidR="00FF5649" w:rsidRPr="00BC285D" w:rsidRDefault="00FF5649" w:rsidP="00FF5649">
      <w:pPr>
        <w:pStyle w:val="Geenafstand"/>
        <w:rPr>
          <w:rFonts w:ascii="Cambria" w:hAnsi="Cambria"/>
        </w:rPr>
      </w:pPr>
      <w:r w:rsidRPr="00BC285D">
        <w:rPr>
          <w:rFonts w:ascii="Cambria" w:hAnsi="Cambria"/>
        </w:rPr>
        <w:t>In tabel 2 is de werkelijke steekproef weergegeven. Er zijn vier man</w:t>
      </w:r>
      <w:r>
        <w:rPr>
          <w:rFonts w:ascii="Cambria" w:hAnsi="Cambria"/>
        </w:rPr>
        <w:t>nen en acht vrouwen geïnterviewd</w:t>
      </w:r>
      <w:r w:rsidRPr="00BC285D">
        <w:rPr>
          <w:rFonts w:ascii="Cambria" w:hAnsi="Cambria"/>
        </w:rPr>
        <w:t xml:space="preserve">. Het was een grote uitdaging </w:t>
      </w:r>
      <w:r>
        <w:rPr>
          <w:rFonts w:ascii="Cambria" w:hAnsi="Cambria"/>
        </w:rPr>
        <w:t xml:space="preserve">om deze respondenten te werven in verband met de tijd die de respondent eraan kwijt was. </w:t>
      </w:r>
    </w:p>
    <w:p w14:paraId="6DAD7415" w14:textId="77777777" w:rsidR="00FF5649" w:rsidRPr="00BC285D" w:rsidRDefault="00FF5649" w:rsidP="00FF5649">
      <w:pPr>
        <w:pStyle w:val="Geenafstand"/>
        <w:rPr>
          <w:rFonts w:ascii="Cambria" w:hAnsi="Cambria"/>
        </w:rPr>
      </w:pPr>
    </w:p>
    <w:tbl>
      <w:tblPr>
        <w:tblStyle w:val="Tabelraster"/>
        <w:tblW w:w="8328" w:type="dxa"/>
        <w:tblInd w:w="27" w:type="dxa"/>
        <w:tblLook w:val="04A0" w:firstRow="1" w:lastRow="0" w:firstColumn="1" w:lastColumn="0" w:noHBand="0" w:noVBand="1"/>
      </w:tblPr>
      <w:tblGrid>
        <w:gridCol w:w="2303"/>
        <w:gridCol w:w="2764"/>
        <w:gridCol w:w="2304"/>
        <w:gridCol w:w="957"/>
      </w:tblGrid>
      <w:tr w:rsidR="00FF5649" w:rsidRPr="00BC285D" w14:paraId="6BF1F4CA" w14:textId="77777777" w:rsidTr="00473EDD">
        <w:tc>
          <w:tcPr>
            <w:tcW w:w="2303" w:type="dxa"/>
          </w:tcPr>
          <w:p w14:paraId="324B2DCF" w14:textId="77777777" w:rsidR="00FF5649" w:rsidRPr="00BC285D" w:rsidRDefault="00FF5649" w:rsidP="00473EDD">
            <w:pPr>
              <w:pStyle w:val="Geenafstand"/>
              <w:rPr>
                <w:rFonts w:ascii="Cambria" w:hAnsi="Cambria"/>
                <w:b/>
              </w:rPr>
            </w:pPr>
          </w:p>
        </w:tc>
        <w:tc>
          <w:tcPr>
            <w:tcW w:w="2764" w:type="dxa"/>
          </w:tcPr>
          <w:p w14:paraId="0929327F" w14:textId="77777777" w:rsidR="00FF5649" w:rsidRPr="00BC285D" w:rsidRDefault="00FF5649" w:rsidP="00473EDD">
            <w:pPr>
              <w:pStyle w:val="Geenafstand"/>
              <w:jc w:val="center"/>
              <w:rPr>
                <w:rFonts w:ascii="Cambria" w:hAnsi="Cambria"/>
                <w:b/>
              </w:rPr>
            </w:pPr>
            <w:r w:rsidRPr="00BC285D">
              <w:rPr>
                <w:rFonts w:ascii="Cambria" w:hAnsi="Cambria"/>
                <w:b/>
              </w:rPr>
              <w:t>25 – 40 jaar</w:t>
            </w:r>
          </w:p>
        </w:tc>
        <w:tc>
          <w:tcPr>
            <w:tcW w:w="2304" w:type="dxa"/>
          </w:tcPr>
          <w:p w14:paraId="0C82F2E1" w14:textId="77777777" w:rsidR="00FF5649" w:rsidRPr="00BC285D" w:rsidRDefault="00FF5649" w:rsidP="00473EDD">
            <w:pPr>
              <w:pStyle w:val="Geenafstand"/>
              <w:jc w:val="center"/>
              <w:rPr>
                <w:rFonts w:ascii="Cambria" w:hAnsi="Cambria"/>
                <w:b/>
              </w:rPr>
            </w:pPr>
            <w:r w:rsidRPr="00BC285D">
              <w:rPr>
                <w:rFonts w:ascii="Cambria" w:hAnsi="Cambria"/>
                <w:b/>
              </w:rPr>
              <w:t>41 – 55 jaar</w:t>
            </w:r>
          </w:p>
        </w:tc>
        <w:tc>
          <w:tcPr>
            <w:tcW w:w="957" w:type="dxa"/>
          </w:tcPr>
          <w:p w14:paraId="16AC52D2" w14:textId="77777777" w:rsidR="00FF5649" w:rsidRPr="00BC285D" w:rsidRDefault="00FF5649" w:rsidP="00473EDD">
            <w:pPr>
              <w:pStyle w:val="Geenafstand"/>
              <w:jc w:val="center"/>
              <w:rPr>
                <w:rFonts w:ascii="Cambria" w:hAnsi="Cambria"/>
                <w:b/>
              </w:rPr>
            </w:pPr>
            <w:r w:rsidRPr="00BC285D">
              <w:rPr>
                <w:rFonts w:ascii="Cambria" w:hAnsi="Cambria"/>
                <w:b/>
              </w:rPr>
              <w:t>Totaal</w:t>
            </w:r>
          </w:p>
        </w:tc>
      </w:tr>
      <w:tr w:rsidR="00FF5649" w:rsidRPr="00BC285D" w14:paraId="1E3B4D64" w14:textId="77777777" w:rsidTr="00473EDD">
        <w:tc>
          <w:tcPr>
            <w:tcW w:w="2303" w:type="dxa"/>
          </w:tcPr>
          <w:p w14:paraId="3C48D38F" w14:textId="77777777" w:rsidR="00FF5649" w:rsidRPr="00BC285D" w:rsidRDefault="00FF5649" w:rsidP="00473EDD">
            <w:pPr>
              <w:pStyle w:val="Geenafstand"/>
              <w:jc w:val="center"/>
              <w:rPr>
                <w:rFonts w:ascii="Cambria" w:hAnsi="Cambria"/>
                <w:b/>
              </w:rPr>
            </w:pPr>
            <w:r w:rsidRPr="00BC285D">
              <w:rPr>
                <w:rFonts w:ascii="Cambria" w:hAnsi="Cambria"/>
                <w:b/>
              </w:rPr>
              <w:t>Man</w:t>
            </w:r>
          </w:p>
        </w:tc>
        <w:tc>
          <w:tcPr>
            <w:tcW w:w="2764" w:type="dxa"/>
          </w:tcPr>
          <w:p w14:paraId="50E8D743" w14:textId="77777777" w:rsidR="00FF5649" w:rsidRPr="00BC285D" w:rsidRDefault="00FF5649" w:rsidP="00473EDD">
            <w:pPr>
              <w:pStyle w:val="Geenafstand"/>
              <w:jc w:val="center"/>
              <w:rPr>
                <w:rFonts w:ascii="Cambria" w:hAnsi="Cambria"/>
                <w:i/>
              </w:rPr>
            </w:pPr>
            <w:r w:rsidRPr="00BC285D">
              <w:rPr>
                <w:rFonts w:ascii="Cambria" w:hAnsi="Cambria"/>
                <w:i/>
              </w:rPr>
              <w:t>Man, 27 jaar</w:t>
            </w:r>
          </w:p>
          <w:p w14:paraId="0F96F5AB" w14:textId="77777777" w:rsidR="00FF5649" w:rsidRPr="00BC285D" w:rsidRDefault="00FF5649" w:rsidP="00473EDD">
            <w:pPr>
              <w:pStyle w:val="Geenafstand"/>
              <w:jc w:val="center"/>
              <w:rPr>
                <w:rFonts w:ascii="Cambria" w:hAnsi="Cambria"/>
                <w:i/>
              </w:rPr>
            </w:pPr>
            <w:r w:rsidRPr="00BC285D">
              <w:rPr>
                <w:rFonts w:ascii="Cambria" w:hAnsi="Cambria"/>
                <w:i/>
              </w:rPr>
              <w:t>Man, 33 jaar</w:t>
            </w:r>
          </w:p>
        </w:tc>
        <w:tc>
          <w:tcPr>
            <w:tcW w:w="2304" w:type="dxa"/>
          </w:tcPr>
          <w:p w14:paraId="2D5B49CF" w14:textId="77777777" w:rsidR="00FF5649" w:rsidRPr="00BC285D" w:rsidRDefault="00FF5649" w:rsidP="00473EDD">
            <w:pPr>
              <w:pStyle w:val="Geenafstand"/>
              <w:jc w:val="center"/>
              <w:rPr>
                <w:rFonts w:ascii="Cambria" w:hAnsi="Cambria"/>
                <w:i/>
              </w:rPr>
            </w:pPr>
            <w:r w:rsidRPr="00BC285D">
              <w:rPr>
                <w:rFonts w:ascii="Cambria" w:hAnsi="Cambria"/>
                <w:i/>
              </w:rPr>
              <w:t>Man, 45 jaar</w:t>
            </w:r>
          </w:p>
          <w:p w14:paraId="222B55E1" w14:textId="77777777" w:rsidR="00FF5649" w:rsidRPr="00BC285D" w:rsidRDefault="00FF5649" w:rsidP="00473EDD">
            <w:pPr>
              <w:pStyle w:val="Geenafstand"/>
              <w:jc w:val="center"/>
              <w:rPr>
                <w:rFonts w:ascii="Cambria" w:hAnsi="Cambria"/>
                <w:i/>
              </w:rPr>
            </w:pPr>
            <w:r w:rsidRPr="00BC285D">
              <w:rPr>
                <w:rFonts w:ascii="Cambria" w:hAnsi="Cambria"/>
                <w:i/>
              </w:rPr>
              <w:t>Man, 50 jaar</w:t>
            </w:r>
          </w:p>
        </w:tc>
        <w:tc>
          <w:tcPr>
            <w:tcW w:w="957" w:type="dxa"/>
          </w:tcPr>
          <w:p w14:paraId="738A5DBF" w14:textId="77777777" w:rsidR="00FF5649" w:rsidRPr="00BC285D" w:rsidRDefault="00FF5649" w:rsidP="00473EDD">
            <w:pPr>
              <w:pStyle w:val="Geenafstand"/>
              <w:jc w:val="center"/>
              <w:rPr>
                <w:rFonts w:ascii="Cambria" w:hAnsi="Cambria"/>
              </w:rPr>
            </w:pPr>
            <w:r w:rsidRPr="00BC285D">
              <w:rPr>
                <w:rFonts w:ascii="Cambria" w:hAnsi="Cambria"/>
              </w:rPr>
              <w:t>4</w:t>
            </w:r>
          </w:p>
        </w:tc>
      </w:tr>
      <w:tr w:rsidR="00FF5649" w:rsidRPr="00BC285D" w14:paraId="451BA828" w14:textId="77777777" w:rsidTr="00473EDD">
        <w:tc>
          <w:tcPr>
            <w:tcW w:w="2303" w:type="dxa"/>
          </w:tcPr>
          <w:p w14:paraId="6414C979" w14:textId="77777777" w:rsidR="00FF5649" w:rsidRPr="00BC285D" w:rsidRDefault="00FF5649" w:rsidP="00473EDD">
            <w:pPr>
              <w:pStyle w:val="Geenafstand"/>
              <w:jc w:val="center"/>
              <w:rPr>
                <w:rFonts w:ascii="Cambria" w:hAnsi="Cambria"/>
                <w:b/>
              </w:rPr>
            </w:pPr>
            <w:r w:rsidRPr="00BC285D">
              <w:rPr>
                <w:rFonts w:ascii="Cambria" w:hAnsi="Cambria"/>
                <w:b/>
              </w:rPr>
              <w:t>Vrouw</w:t>
            </w:r>
          </w:p>
        </w:tc>
        <w:tc>
          <w:tcPr>
            <w:tcW w:w="2764" w:type="dxa"/>
          </w:tcPr>
          <w:p w14:paraId="0C820020" w14:textId="77777777" w:rsidR="00FF5649" w:rsidRPr="00BC285D" w:rsidRDefault="00FF5649" w:rsidP="00473EDD">
            <w:pPr>
              <w:pStyle w:val="Geenafstand"/>
              <w:jc w:val="center"/>
              <w:rPr>
                <w:rFonts w:ascii="Cambria" w:hAnsi="Cambria"/>
                <w:i/>
              </w:rPr>
            </w:pPr>
            <w:r w:rsidRPr="00BC285D">
              <w:rPr>
                <w:rFonts w:ascii="Cambria" w:hAnsi="Cambria"/>
                <w:i/>
              </w:rPr>
              <w:t>Vrouw, 26 jaar</w:t>
            </w:r>
          </w:p>
          <w:p w14:paraId="724B84F1" w14:textId="77777777" w:rsidR="00FF5649" w:rsidRPr="00BC285D" w:rsidRDefault="00FF5649" w:rsidP="00473EDD">
            <w:pPr>
              <w:pStyle w:val="Geenafstand"/>
              <w:jc w:val="center"/>
              <w:rPr>
                <w:rFonts w:ascii="Cambria" w:hAnsi="Cambria"/>
                <w:i/>
              </w:rPr>
            </w:pPr>
            <w:r w:rsidRPr="00BC285D">
              <w:rPr>
                <w:rFonts w:ascii="Cambria" w:hAnsi="Cambria"/>
                <w:i/>
              </w:rPr>
              <w:t>Vrouw, 31 jaar</w:t>
            </w:r>
          </w:p>
          <w:p w14:paraId="56381007" w14:textId="77777777" w:rsidR="00FF5649" w:rsidRPr="00BC285D" w:rsidRDefault="00FF5649" w:rsidP="00473EDD">
            <w:pPr>
              <w:pStyle w:val="Geenafstand"/>
              <w:jc w:val="center"/>
              <w:rPr>
                <w:rFonts w:ascii="Cambria" w:hAnsi="Cambria"/>
                <w:i/>
              </w:rPr>
            </w:pPr>
            <w:r w:rsidRPr="00BC285D">
              <w:rPr>
                <w:rFonts w:ascii="Cambria" w:hAnsi="Cambria"/>
                <w:i/>
              </w:rPr>
              <w:t>Vrouw, 35 jaar</w:t>
            </w:r>
          </w:p>
          <w:p w14:paraId="3FCBCDC3" w14:textId="77777777" w:rsidR="00FF5649" w:rsidRPr="00BC285D" w:rsidRDefault="00FF5649" w:rsidP="00473EDD">
            <w:pPr>
              <w:pStyle w:val="Geenafstand"/>
              <w:jc w:val="center"/>
              <w:rPr>
                <w:rFonts w:ascii="Cambria" w:hAnsi="Cambria"/>
                <w:i/>
              </w:rPr>
            </w:pPr>
            <w:r w:rsidRPr="00BC285D">
              <w:rPr>
                <w:rFonts w:ascii="Cambria" w:hAnsi="Cambria"/>
                <w:i/>
              </w:rPr>
              <w:t>Vrouw, 40 jaar</w:t>
            </w:r>
          </w:p>
        </w:tc>
        <w:tc>
          <w:tcPr>
            <w:tcW w:w="2304" w:type="dxa"/>
          </w:tcPr>
          <w:p w14:paraId="08A176ED" w14:textId="77777777" w:rsidR="00FF5649" w:rsidRPr="00BC285D" w:rsidRDefault="00FF5649" w:rsidP="00473EDD">
            <w:pPr>
              <w:pStyle w:val="Geenafstand"/>
              <w:jc w:val="center"/>
              <w:rPr>
                <w:rFonts w:ascii="Cambria" w:hAnsi="Cambria"/>
                <w:i/>
              </w:rPr>
            </w:pPr>
            <w:r w:rsidRPr="00BC285D">
              <w:rPr>
                <w:rFonts w:ascii="Cambria" w:hAnsi="Cambria"/>
                <w:i/>
              </w:rPr>
              <w:t>Vrouw, 48 jaar</w:t>
            </w:r>
          </w:p>
          <w:p w14:paraId="355C27B5" w14:textId="77777777" w:rsidR="00FF5649" w:rsidRPr="00BC285D" w:rsidRDefault="00FF5649" w:rsidP="00473EDD">
            <w:pPr>
              <w:pStyle w:val="Geenafstand"/>
              <w:jc w:val="center"/>
              <w:rPr>
                <w:rFonts w:ascii="Cambria" w:hAnsi="Cambria"/>
                <w:i/>
              </w:rPr>
            </w:pPr>
            <w:r w:rsidRPr="00BC285D">
              <w:rPr>
                <w:rFonts w:ascii="Cambria" w:hAnsi="Cambria"/>
                <w:i/>
              </w:rPr>
              <w:t>Vrouw, 48 jaar</w:t>
            </w:r>
          </w:p>
          <w:p w14:paraId="2B6C1AC7" w14:textId="77777777" w:rsidR="00FF5649" w:rsidRPr="00BC285D" w:rsidRDefault="00FF5649" w:rsidP="00473EDD">
            <w:pPr>
              <w:pStyle w:val="Geenafstand"/>
              <w:jc w:val="center"/>
              <w:rPr>
                <w:rFonts w:ascii="Cambria" w:hAnsi="Cambria"/>
                <w:i/>
              </w:rPr>
            </w:pPr>
            <w:r w:rsidRPr="00BC285D">
              <w:rPr>
                <w:rFonts w:ascii="Cambria" w:hAnsi="Cambria"/>
                <w:i/>
              </w:rPr>
              <w:t>Vrouw, 54 jaar</w:t>
            </w:r>
          </w:p>
          <w:p w14:paraId="6D4C1DD4" w14:textId="77777777" w:rsidR="00FF5649" w:rsidRPr="00BC285D" w:rsidRDefault="00FF5649" w:rsidP="00473EDD">
            <w:pPr>
              <w:pStyle w:val="Geenafstand"/>
              <w:jc w:val="center"/>
              <w:rPr>
                <w:rFonts w:ascii="Cambria" w:hAnsi="Cambria"/>
                <w:i/>
              </w:rPr>
            </w:pPr>
            <w:r w:rsidRPr="00BC285D">
              <w:rPr>
                <w:rFonts w:ascii="Cambria" w:hAnsi="Cambria"/>
                <w:i/>
              </w:rPr>
              <w:t>Vrouw, 55 jaar</w:t>
            </w:r>
          </w:p>
        </w:tc>
        <w:tc>
          <w:tcPr>
            <w:tcW w:w="957" w:type="dxa"/>
          </w:tcPr>
          <w:p w14:paraId="1C21508B" w14:textId="77777777" w:rsidR="00FF5649" w:rsidRPr="00BC285D" w:rsidRDefault="00FF5649" w:rsidP="00473EDD">
            <w:pPr>
              <w:pStyle w:val="Geenafstand"/>
              <w:jc w:val="center"/>
              <w:rPr>
                <w:rFonts w:ascii="Cambria" w:hAnsi="Cambria"/>
              </w:rPr>
            </w:pPr>
            <w:r w:rsidRPr="00BC285D">
              <w:rPr>
                <w:rFonts w:ascii="Cambria" w:hAnsi="Cambria"/>
              </w:rPr>
              <w:t>8</w:t>
            </w:r>
          </w:p>
        </w:tc>
      </w:tr>
      <w:tr w:rsidR="00FF5649" w:rsidRPr="00BC285D" w14:paraId="3608F664" w14:textId="77777777" w:rsidTr="00473EDD">
        <w:tc>
          <w:tcPr>
            <w:tcW w:w="2303" w:type="dxa"/>
          </w:tcPr>
          <w:p w14:paraId="510EE132" w14:textId="77777777" w:rsidR="00FF5649" w:rsidRPr="00BC285D" w:rsidRDefault="00FF5649" w:rsidP="00473EDD">
            <w:pPr>
              <w:pStyle w:val="Geenafstand"/>
              <w:jc w:val="center"/>
              <w:rPr>
                <w:rFonts w:ascii="Cambria" w:hAnsi="Cambria"/>
                <w:b/>
              </w:rPr>
            </w:pPr>
            <w:r w:rsidRPr="00BC285D">
              <w:rPr>
                <w:rFonts w:ascii="Cambria" w:hAnsi="Cambria"/>
                <w:b/>
              </w:rPr>
              <w:t>Totaal</w:t>
            </w:r>
          </w:p>
        </w:tc>
        <w:tc>
          <w:tcPr>
            <w:tcW w:w="2764" w:type="dxa"/>
          </w:tcPr>
          <w:p w14:paraId="42E20CC3" w14:textId="77777777" w:rsidR="00FF5649" w:rsidRPr="00BC285D" w:rsidRDefault="00FF5649" w:rsidP="00473EDD">
            <w:pPr>
              <w:pStyle w:val="Geenafstand"/>
              <w:jc w:val="center"/>
              <w:rPr>
                <w:rFonts w:ascii="Cambria" w:hAnsi="Cambria"/>
              </w:rPr>
            </w:pPr>
            <w:r w:rsidRPr="00BC285D">
              <w:rPr>
                <w:rFonts w:ascii="Cambria" w:hAnsi="Cambria"/>
              </w:rPr>
              <w:t>6</w:t>
            </w:r>
          </w:p>
        </w:tc>
        <w:tc>
          <w:tcPr>
            <w:tcW w:w="2304" w:type="dxa"/>
          </w:tcPr>
          <w:p w14:paraId="75106742" w14:textId="77777777" w:rsidR="00FF5649" w:rsidRPr="00BC285D" w:rsidRDefault="00FF5649" w:rsidP="00473EDD">
            <w:pPr>
              <w:pStyle w:val="Geenafstand"/>
              <w:jc w:val="center"/>
              <w:rPr>
                <w:rFonts w:ascii="Cambria" w:hAnsi="Cambria"/>
              </w:rPr>
            </w:pPr>
            <w:r w:rsidRPr="00BC285D">
              <w:rPr>
                <w:rFonts w:ascii="Cambria" w:hAnsi="Cambria"/>
              </w:rPr>
              <w:t>6</w:t>
            </w:r>
          </w:p>
        </w:tc>
        <w:tc>
          <w:tcPr>
            <w:tcW w:w="957" w:type="dxa"/>
          </w:tcPr>
          <w:p w14:paraId="115647B0" w14:textId="77777777" w:rsidR="00FF5649" w:rsidRPr="00BC285D" w:rsidRDefault="00FF5649" w:rsidP="00473EDD">
            <w:pPr>
              <w:pStyle w:val="Geenafstand"/>
              <w:keepNext/>
              <w:jc w:val="center"/>
              <w:rPr>
                <w:rFonts w:ascii="Cambria" w:hAnsi="Cambria"/>
              </w:rPr>
            </w:pPr>
            <w:r w:rsidRPr="00BC285D">
              <w:rPr>
                <w:rFonts w:ascii="Cambria" w:hAnsi="Cambria"/>
              </w:rPr>
              <w:t>12</w:t>
            </w:r>
          </w:p>
        </w:tc>
      </w:tr>
    </w:tbl>
    <w:p w14:paraId="10E130CC" w14:textId="77777777" w:rsidR="00FF5649" w:rsidRPr="009B7866" w:rsidRDefault="00FF5649" w:rsidP="00FF5649">
      <w:pPr>
        <w:pStyle w:val="Geenafstand"/>
        <w:rPr>
          <w:rFonts w:ascii="Cambria" w:hAnsi="Cambria"/>
          <w:sz w:val="20"/>
        </w:rPr>
      </w:pPr>
      <w:r w:rsidRPr="009B7866">
        <w:rPr>
          <w:rFonts w:ascii="Cambria" w:hAnsi="Cambria"/>
          <w:b/>
          <w:sz w:val="20"/>
        </w:rPr>
        <w:t>Tabel 2: Werkelijke steekproef</w:t>
      </w:r>
    </w:p>
    <w:p w14:paraId="2A19CD1D" w14:textId="77777777" w:rsidR="00FF5649" w:rsidRPr="00BC285D" w:rsidRDefault="00FF5649" w:rsidP="00FF5649">
      <w:pPr>
        <w:pStyle w:val="Geenafstand"/>
        <w:rPr>
          <w:rFonts w:ascii="Cambria" w:hAnsi="Cambria"/>
        </w:rPr>
      </w:pPr>
    </w:p>
    <w:p w14:paraId="3ADEA48E" w14:textId="77777777" w:rsidR="00FF5649" w:rsidRPr="001B53B8" w:rsidRDefault="00FF5649" w:rsidP="00FF5649">
      <w:pPr>
        <w:pStyle w:val="Kop3"/>
        <w:rPr>
          <w:color w:val="FFC000"/>
        </w:rPr>
      </w:pPr>
      <w:bookmarkStart w:id="46" w:name="_Toc483908650"/>
      <w:bookmarkStart w:id="47" w:name="_Toc489644607"/>
      <w:r w:rsidRPr="001B53B8">
        <w:rPr>
          <w:rFonts w:asciiTheme="majorHAnsi" w:hAnsiTheme="majorHAnsi"/>
          <w:noProof/>
          <w:color w:val="FFC000"/>
          <w:szCs w:val="24"/>
        </w:rPr>
        <w:t>3.3.2 Korte Focused interviews</w:t>
      </w:r>
      <w:bookmarkEnd w:id="46"/>
      <w:bookmarkEnd w:id="47"/>
    </w:p>
    <w:p w14:paraId="0A5BBF52" w14:textId="77777777" w:rsidR="00FF5649" w:rsidRPr="00BC285D" w:rsidRDefault="00FF5649" w:rsidP="00FF5649">
      <w:pPr>
        <w:pStyle w:val="Geenafstand"/>
        <w:rPr>
          <w:rFonts w:ascii="Cambria" w:hAnsi="Cambria"/>
        </w:rPr>
      </w:pPr>
      <w:r w:rsidRPr="00BC285D">
        <w:rPr>
          <w:rFonts w:ascii="Cambria" w:hAnsi="Cambria"/>
        </w:rPr>
        <w:t>M</w:t>
      </w:r>
      <w:r>
        <w:rPr>
          <w:rFonts w:ascii="Cambria" w:hAnsi="Cambria"/>
        </w:rPr>
        <w:t>et de lange focused interviews wa</w:t>
      </w:r>
      <w:r w:rsidRPr="00BC285D">
        <w:rPr>
          <w:rFonts w:ascii="Cambria" w:hAnsi="Cambria"/>
        </w:rPr>
        <w:t>s de ideale steekproef niet bereikt. Om te zorgen dat er meer diversiteit in de steekproef kwam</w:t>
      </w:r>
      <w:r>
        <w:rPr>
          <w:rFonts w:ascii="Cambria" w:hAnsi="Cambria"/>
        </w:rPr>
        <w:t xml:space="preserve"> en de representativiteit vergroot kon worden</w:t>
      </w:r>
      <w:r w:rsidRPr="00BC285D">
        <w:rPr>
          <w:rFonts w:ascii="Cambria" w:hAnsi="Cambria"/>
        </w:rPr>
        <w:t xml:space="preserve">, is er besloten om het onderzoek voort te zetten met korte focused interviews. Er zijn 18 korte focused interviews gehouden met de huidige klant. </w:t>
      </w:r>
    </w:p>
    <w:p w14:paraId="7CC75732" w14:textId="77777777" w:rsidR="00FF5649" w:rsidRPr="00BC285D" w:rsidRDefault="00FF5649" w:rsidP="00FF5649">
      <w:pPr>
        <w:pStyle w:val="Geenafstand"/>
        <w:rPr>
          <w:rFonts w:ascii="Cambria" w:hAnsi="Cambria"/>
        </w:rPr>
      </w:pPr>
    </w:p>
    <w:p w14:paraId="06691207" w14:textId="77777777" w:rsidR="00FF5649" w:rsidRDefault="00FF5649" w:rsidP="00FF5649">
      <w:pPr>
        <w:pStyle w:val="Geenafstand"/>
        <w:rPr>
          <w:rFonts w:ascii="Cambria" w:hAnsi="Cambria"/>
        </w:rPr>
      </w:pPr>
      <w:r w:rsidRPr="00BC285D">
        <w:rPr>
          <w:rFonts w:ascii="Cambria" w:hAnsi="Cambria"/>
        </w:rPr>
        <w:t xml:space="preserve">De korte focused interviews zijn anders </w:t>
      </w:r>
      <w:r>
        <w:rPr>
          <w:rFonts w:ascii="Cambria" w:hAnsi="Cambria"/>
        </w:rPr>
        <w:t>vormgegeven</w:t>
      </w:r>
      <w:r w:rsidRPr="00BC285D">
        <w:rPr>
          <w:rFonts w:ascii="Cambria" w:hAnsi="Cambria"/>
        </w:rPr>
        <w:t xml:space="preserve"> dan de lange focused interviews, aangezien gebleken was dat het niet eenvoudig was om respondenten te werven welke tijd vrij wilde maken voor een interview en daarbij ook nog eens bereid waren om naar de store toe te komen. Zodoende is besloten om in </w:t>
      </w:r>
      <w:r>
        <w:rPr>
          <w:rFonts w:ascii="Cambria" w:hAnsi="Cambria"/>
        </w:rPr>
        <w:t>de store zelf contact te leggen met</w:t>
      </w:r>
      <w:r w:rsidRPr="00BC285D">
        <w:rPr>
          <w:rFonts w:ascii="Cambria" w:hAnsi="Cambria"/>
        </w:rPr>
        <w:t xml:space="preserve"> de respondent, om ten eerste de respons te verhogen en ten tweede de </w:t>
      </w:r>
      <w:r>
        <w:rPr>
          <w:rFonts w:ascii="Cambria" w:hAnsi="Cambria"/>
        </w:rPr>
        <w:t>tijdsduur van het onderzoek in te korten en te v</w:t>
      </w:r>
      <w:r w:rsidRPr="00BC285D">
        <w:rPr>
          <w:rFonts w:ascii="Cambria" w:hAnsi="Cambria"/>
        </w:rPr>
        <w:t>ersnellen. Hierbij was het wel belangri</w:t>
      </w:r>
      <w:r>
        <w:rPr>
          <w:rFonts w:ascii="Cambria" w:hAnsi="Cambria"/>
        </w:rPr>
        <w:t>jk om rekening te houden met</w:t>
      </w:r>
      <w:r w:rsidRPr="00BC285D">
        <w:rPr>
          <w:rFonts w:ascii="Cambria" w:hAnsi="Cambria"/>
        </w:rPr>
        <w:t xml:space="preserve"> het feit dat de interviewer a</w:t>
      </w:r>
      <w:r>
        <w:rPr>
          <w:rFonts w:ascii="Cambria" w:hAnsi="Cambria"/>
        </w:rPr>
        <w:t>fhankelijk was van het publiek d</w:t>
      </w:r>
      <w:r w:rsidRPr="00BC285D">
        <w:rPr>
          <w:rFonts w:ascii="Cambria" w:hAnsi="Cambria"/>
        </w:rPr>
        <w:t xml:space="preserve">at op dat moment in de winkel aanwezig was en hierdoor niet geheel de touwtjes in handen had wat betreft het nastreven van de ideale steekproef. </w:t>
      </w:r>
    </w:p>
    <w:p w14:paraId="07E54993" w14:textId="77777777" w:rsidR="00FF5649" w:rsidRDefault="00FF5649" w:rsidP="00FF5649">
      <w:pPr>
        <w:pStyle w:val="Geenafstand"/>
        <w:rPr>
          <w:rFonts w:ascii="Cambria" w:hAnsi="Cambria"/>
        </w:rPr>
      </w:pPr>
    </w:p>
    <w:p w14:paraId="02443445" w14:textId="77777777" w:rsidR="00FF5649" w:rsidRPr="00BC285D" w:rsidRDefault="00FF5649" w:rsidP="00FF5649">
      <w:pPr>
        <w:pStyle w:val="Geenafstand"/>
        <w:rPr>
          <w:rFonts w:ascii="Cambria" w:hAnsi="Cambria"/>
        </w:rPr>
      </w:pPr>
      <w:r w:rsidRPr="00BC285D">
        <w:rPr>
          <w:rFonts w:ascii="Cambria" w:hAnsi="Cambria"/>
        </w:rPr>
        <w:t xml:space="preserve">De lengte van de </w:t>
      </w:r>
      <w:r>
        <w:rPr>
          <w:rFonts w:ascii="Cambria" w:hAnsi="Cambria"/>
        </w:rPr>
        <w:t xml:space="preserve">korte focused </w:t>
      </w:r>
      <w:r w:rsidRPr="00BC285D">
        <w:rPr>
          <w:rFonts w:ascii="Cambria" w:hAnsi="Cambria"/>
        </w:rPr>
        <w:t>interviews was gemiddeld 10 minuten, welke opgenomen zijn met een dictofoon. Bij het interview is gebruik gemaakt van beeldmateriaal, in de vorm van afbeelding</w:t>
      </w:r>
      <w:r>
        <w:rPr>
          <w:rFonts w:ascii="Cambria" w:hAnsi="Cambria"/>
        </w:rPr>
        <w:t>en</w:t>
      </w:r>
      <w:r w:rsidRPr="00BC285D">
        <w:rPr>
          <w:rFonts w:ascii="Cambria" w:hAnsi="Cambria"/>
        </w:rPr>
        <w:t xml:space="preserve"> van de store. </w:t>
      </w:r>
      <w:r>
        <w:rPr>
          <w:rFonts w:ascii="Cambria" w:hAnsi="Cambria"/>
        </w:rPr>
        <w:t xml:space="preserve">Voor de korte interviews geldt ook dat ze semigestructureerd opgebouwd waren </w:t>
      </w:r>
      <w:sdt>
        <w:sdtPr>
          <w:rPr>
            <w:rFonts w:ascii="Cambria" w:hAnsi="Cambria"/>
            <w:lang w:eastAsia="nl-NL"/>
          </w:rPr>
          <w:id w:val="1077950280"/>
          <w:citation/>
        </w:sdtPr>
        <w:sdtEndPr/>
        <w:sdtContent>
          <w:r>
            <w:rPr>
              <w:rFonts w:ascii="Cambria" w:hAnsi="Cambria"/>
              <w:lang w:eastAsia="nl-NL"/>
            </w:rPr>
            <w:fldChar w:fldCharType="begin"/>
          </w:r>
          <w:r>
            <w:rPr>
              <w:rFonts w:ascii="Cambria" w:hAnsi="Cambria"/>
              <w:lang w:eastAsia="nl-NL"/>
            </w:rPr>
            <w:instrText xml:space="preserve"> CITATION Rae15 \l 1043 </w:instrText>
          </w:r>
          <w:r>
            <w:rPr>
              <w:rFonts w:ascii="Cambria" w:hAnsi="Cambria"/>
              <w:lang w:eastAsia="nl-NL"/>
            </w:rPr>
            <w:fldChar w:fldCharType="separate"/>
          </w:r>
          <w:r w:rsidRPr="007B3F7D">
            <w:rPr>
              <w:rFonts w:ascii="Cambria" w:hAnsi="Cambria"/>
              <w:lang w:eastAsia="nl-NL"/>
            </w:rPr>
            <w:t>(Raessens, 2015)</w:t>
          </w:r>
          <w:r>
            <w:rPr>
              <w:rFonts w:ascii="Cambria" w:hAnsi="Cambria"/>
              <w:lang w:eastAsia="nl-NL"/>
            </w:rPr>
            <w:fldChar w:fldCharType="end"/>
          </w:r>
        </w:sdtContent>
      </w:sdt>
      <w:r>
        <w:rPr>
          <w:rFonts w:ascii="Cambria" w:hAnsi="Cambria"/>
        </w:rPr>
        <w:t xml:space="preserve">. Van te voren waren de topics vastgesteld en daarmee bepaald wat in het interview aan de orde moest komen. </w:t>
      </w:r>
    </w:p>
    <w:p w14:paraId="0D95E076" w14:textId="77777777" w:rsidR="00FF5649" w:rsidRPr="00BC285D" w:rsidRDefault="00FF5649" w:rsidP="00FF5649">
      <w:pPr>
        <w:pStyle w:val="Geenafstand"/>
        <w:rPr>
          <w:rFonts w:ascii="Cambria" w:hAnsi="Cambria"/>
        </w:rPr>
      </w:pPr>
    </w:p>
    <w:p w14:paraId="49D0B47C" w14:textId="77777777" w:rsidR="00FF5649" w:rsidRPr="00BC285D" w:rsidRDefault="00FF5649" w:rsidP="00FF5649">
      <w:pPr>
        <w:pStyle w:val="Geenafstand"/>
        <w:rPr>
          <w:rFonts w:ascii="Cambria" w:hAnsi="Cambria"/>
        </w:rPr>
      </w:pPr>
      <w:r w:rsidRPr="00BC285D">
        <w:rPr>
          <w:rFonts w:ascii="Cambria" w:hAnsi="Cambria"/>
        </w:rPr>
        <w:t xml:space="preserve">De korte focused interviews met de </w:t>
      </w:r>
      <w:r>
        <w:rPr>
          <w:rFonts w:ascii="Cambria" w:hAnsi="Cambria"/>
        </w:rPr>
        <w:t>huidige</w:t>
      </w:r>
      <w:r w:rsidRPr="00BC285D">
        <w:rPr>
          <w:rFonts w:ascii="Cambria" w:hAnsi="Cambria"/>
        </w:rPr>
        <w:t xml:space="preserve"> klant hebben plaatsgevonden tussen 01 mei en 12 mei. </w:t>
      </w:r>
    </w:p>
    <w:p w14:paraId="66A8CA91" w14:textId="77777777" w:rsidR="00FF5649" w:rsidRDefault="00FF5649" w:rsidP="00FF5649">
      <w:pPr>
        <w:pStyle w:val="Geenafstand"/>
        <w:rPr>
          <w:rFonts w:ascii="Cambria" w:hAnsi="Cambria"/>
        </w:rPr>
      </w:pPr>
    </w:p>
    <w:p w14:paraId="74700E7D" w14:textId="77777777" w:rsidR="00FF5649" w:rsidRPr="00C779D4" w:rsidRDefault="00FF5649" w:rsidP="00FF5649">
      <w:pPr>
        <w:pStyle w:val="Geenafstand"/>
        <w:rPr>
          <w:rFonts w:ascii="Cambria" w:hAnsi="Cambria"/>
          <w:b/>
        </w:rPr>
      </w:pPr>
      <w:r w:rsidRPr="00C779D4">
        <w:rPr>
          <w:rFonts w:ascii="Cambria" w:hAnsi="Cambria"/>
          <w:b/>
        </w:rPr>
        <w:t>Steekproef</w:t>
      </w:r>
    </w:p>
    <w:p w14:paraId="09E8CE3F" w14:textId="77777777" w:rsidR="00FF5649" w:rsidRPr="00BC285D" w:rsidRDefault="00FF5649" w:rsidP="00FF5649">
      <w:pPr>
        <w:pStyle w:val="Geenafstand"/>
        <w:rPr>
          <w:rFonts w:ascii="Cambria" w:hAnsi="Cambria"/>
        </w:rPr>
      </w:pPr>
      <w:r w:rsidRPr="00BC285D">
        <w:rPr>
          <w:rFonts w:ascii="Cambria" w:hAnsi="Cambria"/>
        </w:rPr>
        <w:t xml:space="preserve">Voor de korte focused interview is wederom </w:t>
      </w:r>
      <w:r>
        <w:rPr>
          <w:rFonts w:ascii="Cambria" w:hAnsi="Cambria"/>
        </w:rPr>
        <w:t xml:space="preserve">vooraf </w:t>
      </w:r>
      <w:r w:rsidRPr="00BC285D">
        <w:rPr>
          <w:rFonts w:ascii="Cambria" w:hAnsi="Cambria"/>
        </w:rPr>
        <w:t>een ideale steekproef opgesteld. Hierbij is ook gekozen voor de variabelen geslacht en leeftijd</w:t>
      </w:r>
      <w:r>
        <w:rPr>
          <w:rFonts w:ascii="Cambria" w:hAnsi="Cambria"/>
        </w:rPr>
        <w:t>. De beoogde steekproef bestond uit 16</w:t>
      </w:r>
      <w:r w:rsidRPr="00BC285D">
        <w:rPr>
          <w:rFonts w:ascii="Cambria" w:hAnsi="Cambria"/>
        </w:rPr>
        <w:t xml:space="preserve"> </w:t>
      </w:r>
      <w:r>
        <w:rPr>
          <w:rFonts w:ascii="Cambria" w:hAnsi="Cambria"/>
        </w:rPr>
        <w:t>respondenten</w:t>
      </w:r>
      <w:r w:rsidRPr="00BC285D">
        <w:rPr>
          <w:rFonts w:ascii="Cambria" w:hAnsi="Cambria"/>
        </w:rPr>
        <w:t xml:space="preserve">. </w:t>
      </w:r>
    </w:p>
    <w:p w14:paraId="433CEBAD" w14:textId="77777777" w:rsidR="00FF5649" w:rsidRPr="00BC285D" w:rsidRDefault="00FF5649" w:rsidP="00FF5649">
      <w:pPr>
        <w:pStyle w:val="Geenafstand"/>
        <w:rPr>
          <w:rFonts w:ascii="Cambria" w:hAnsi="Cambria"/>
        </w:rPr>
      </w:pPr>
    </w:p>
    <w:p w14:paraId="132A2CCF" w14:textId="77777777" w:rsidR="00FF5649" w:rsidRPr="00BC285D" w:rsidRDefault="00FF5649" w:rsidP="00FF5649">
      <w:pPr>
        <w:pStyle w:val="Geenafstand"/>
        <w:rPr>
          <w:rFonts w:ascii="Cambria" w:hAnsi="Cambria"/>
        </w:rPr>
      </w:pPr>
      <w:r>
        <w:rPr>
          <w:rFonts w:ascii="Cambria" w:hAnsi="Cambria"/>
        </w:rPr>
        <w:t>In tabel 3</w:t>
      </w:r>
      <w:r w:rsidRPr="00BC285D">
        <w:rPr>
          <w:rFonts w:ascii="Cambria" w:hAnsi="Cambria"/>
        </w:rPr>
        <w:t xml:space="preserve"> is de ideale steekproef te vinden. </w:t>
      </w:r>
    </w:p>
    <w:tbl>
      <w:tblPr>
        <w:tblStyle w:val="Tabelraster"/>
        <w:tblW w:w="6660" w:type="dxa"/>
        <w:tblInd w:w="27" w:type="dxa"/>
        <w:tblLook w:val="04A0" w:firstRow="1" w:lastRow="0" w:firstColumn="1" w:lastColumn="0" w:noHBand="0" w:noVBand="1"/>
      </w:tblPr>
      <w:tblGrid>
        <w:gridCol w:w="1573"/>
        <w:gridCol w:w="1685"/>
        <w:gridCol w:w="1665"/>
        <w:gridCol w:w="1737"/>
      </w:tblGrid>
      <w:tr w:rsidR="00FF5649" w:rsidRPr="00BC285D" w14:paraId="3AA3CCED" w14:textId="77777777" w:rsidTr="00473EDD">
        <w:trPr>
          <w:trHeight w:val="292"/>
        </w:trPr>
        <w:tc>
          <w:tcPr>
            <w:tcW w:w="1573" w:type="dxa"/>
          </w:tcPr>
          <w:p w14:paraId="5405B653" w14:textId="77777777" w:rsidR="00FF5649" w:rsidRPr="00BC285D" w:rsidRDefault="00FF5649" w:rsidP="00473EDD">
            <w:pPr>
              <w:pStyle w:val="Geenafstand"/>
              <w:jc w:val="center"/>
              <w:rPr>
                <w:rFonts w:ascii="Cambria" w:hAnsi="Cambria"/>
                <w:b/>
              </w:rPr>
            </w:pPr>
          </w:p>
        </w:tc>
        <w:tc>
          <w:tcPr>
            <w:tcW w:w="1685" w:type="dxa"/>
          </w:tcPr>
          <w:p w14:paraId="7A305FAC" w14:textId="77777777" w:rsidR="00FF5649" w:rsidRPr="00BC285D" w:rsidRDefault="00FF5649" w:rsidP="00473EDD">
            <w:pPr>
              <w:pStyle w:val="Geenafstand"/>
              <w:jc w:val="center"/>
              <w:rPr>
                <w:rFonts w:ascii="Cambria" w:hAnsi="Cambria"/>
                <w:b/>
              </w:rPr>
            </w:pPr>
            <w:r w:rsidRPr="00BC285D">
              <w:rPr>
                <w:rFonts w:ascii="Cambria" w:hAnsi="Cambria"/>
                <w:b/>
              </w:rPr>
              <w:t>25-40 jaar</w:t>
            </w:r>
          </w:p>
        </w:tc>
        <w:tc>
          <w:tcPr>
            <w:tcW w:w="1665" w:type="dxa"/>
          </w:tcPr>
          <w:p w14:paraId="2CD33B4D" w14:textId="77777777" w:rsidR="00FF5649" w:rsidRPr="00BC285D" w:rsidRDefault="00FF5649" w:rsidP="00473EDD">
            <w:pPr>
              <w:pStyle w:val="Geenafstand"/>
              <w:jc w:val="center"/>
              <w:rPr>
                <w:rFonts w:ascii="Cambria" w:hAnsi="Cambria"/>
                <w:b/>
              </w:rPr>
            </w:pPr>
            <w:r w:rsidRPr="00BC285D">
              <w:rPr>
                <w:rFonts w:ascii="Cambria" w:hAnsi="Cambria"/>
                <w:b/>
              </w:rPr>
              <w:t>41-55 jaar</w:t>
            </w:r>
          </w:p>
        </w:tc>
        <w:tc>
          <w:tcPr>
            <w:tcW w:w="1737" w:type="dxa"/>
          </w:tcPr>
          <w:p w14:paraId="3E96CF84" w14:textId="77777777" w:rsidR="00FF5649" w:rsidRPr="00BC285D" w:rsidRDefault="00FF5649" w:rsidP="00473EDD">
            <w:pPr>
              <w:pStyle w:val="Geenafstand"/>
              <w:jc w:val="center"/>
              <w:rPr>
                <w:rFonts w:ascii="Cambria" w:hAnsi="Cambria"/>
                <w:b/>
              </w:rPr>
            </w:pPr>
            <w:r w:rsidRPr="00BC285D">
              <w:rPr>
                <w:rFonts w:ascii="Cambria" w:hAnsi="Cambria"/>
                <w:b/>
              </w:rPr>
              <w:t>Totaal</w:t>
            </w:r>
          </w:p>
        </w:tc>
      </w:tr>
      <w:tr w:rsidR="00FF5649" w:rsidRPr="00BC285D" w14:paraId="725597C2" w14:textId="77777777" w:rsidTr="00473EDD">
        <w:trPr>
          <w:trHeight w:val="75"/>
        </w:trPr>
        <w:tc>
          <w:tcPr>
            <w:tcW w:w="1573" w:type="dxa"/>
          </w:tcPr>
          <w:p w14:paraId="38F96EFF" w14:textId="77777777" w:rsidR="00FF5649" w:rsidRPr="00BC285D" w:rsidRDefault="00FF5649" w:rsidP="00473EDD">
            <w:pPr>
              <w:pStyle w:val="Geenafstand"/>
              <w:rPr>
                <w:rFonts w:ascii="Cambria" w:hAnsi="Cambria"/>
                <w:b/>
              </w:rPr>
            </w:pPr>
            <w:r w:rsidRPr="00BC285D">
              <w:rPr>
                <w:rFonts w:ascii="Cambria" w:hAnsi="Cambria"/>
                <w:b/>
              </w:rPr>
              <w:t>Man</w:t>
            </w:r>
          </w:p>
        </w:tc>
        <w:tc>
          <w:tcPr>
            <w:tcW w:w="1685" w:type="dxa"/>
          </w:tcPr>
          <w:p w14:paraId="542410BD" w14:textId="77777777" w:rsidR="00FF5649" w:rsidRPr="00BC285D" w:rsidRDefault="00FF5649" w:rsidP="00473EDD">
            <w:pPr>
              <w:pStyle w:val="Geenafstand"/>
              <w:jc w:val="center"/>
              <w:rPr>
                <w:rFonts w:ascii="Cambria" w:hAnsi="Cambria"/>
                <w:i/>
              </w:rPr>
            </w:pPr>
            <w:r>
              <w:rPr>
                <w:rFonts w:ascii="Cambria" w:hAnsi="Cambria"/>
                <w:i/>
              </w:rPr>
              <w:t>4</w:t>
            </w:r>
          </w:p>
        </w:tc>
        <w:tc>
          <w:tcPr>
            <w:tcW w:w="1665" w:type="dxa"/>
          </w:tcPr>
          <w:p w14:paraId="06A31647" w14:textId="77777777" w:rsidR="00FF5649" w:rsidRPr="00BC285D" w:rsidRDefault="00FF5649" w:rsidP="00473EDD">
            <w:pPr>
              <w:pStyle w:val="Geenafstand"/>
              <w:jc w:val="center"/>
              <w:rPr>
                <w:rFonts w:ascii="Cambria" w:hAnsi="Cambria"/>
                <w:i/>
              </w:rPr>
            </w:pPr>
            <w:r>
              <w:rPr>
                <w:rFonts w:ascii="Cambria" w:hAnsi="Cambria"/>
                <w:i/>
              </w:rPr>
              <w:t>4</w:t>
            </w:r>
          </w:p>
        </w:tc>
        <w:tc>
          <w:tcPr>
            <w:tcW w:w="1737" w:type="dxa"/>
          </w:tcPr>
          <w:p w14:paraId="399A5FAF" w14:textId="77777777" w:rsidR="00FF5649" w:rsidRPr="00BC285D" w:rsidRDefault="00FF5649" w:rsidP="00473EDD">
            <w:pPr>
              <w:pStyle w:val="Geenafstand"/>
              <w:jc w:val="center"/>
              <w:rPr>
                <w:rFonts w:ascii="Cambria" w:hAnsi="Cambria"/>
              </w:rPr>
            </w:pPr>
            <w:r>
              <w:rPr>
                <w:rFonts w:ascii="Cambria" w:hAnsi="Cambria"/>
              </w:rPr>
              <w:t>8</w:t>
            </w:r>
          </w:p>
        </w:tc>
      </w:tr>
      <w:tr w:rsidR="00FF5649" w:rsidRPr="00BC285D" w14:paraId="4E4AC174" w14:textId="77777777" w:rsidTr="00473EDD">
        <w:tc>
          <w:tcPr>
            <w:tcW w:w="1573" w:type="dxa"/>
          </w:tcPr>
          <w:p w14:paraId="58ABEFDA" w14:textId="77777777" w:rsidR="00FF5649" w:rsidRPr="00BC285D" w:rsidRDefault="00FF5649" w:rsidP="00473EDD">
            <w:pPr>
              <w:pStyle w:val="Geenafstand"/>
              <w:rPr>
                <w:rFonts w:ascii="Cambria" w:hAnsi="Cambria"/>
                <w:b/>
              </w:rPr>
            </w:pPr>
            <w:r w:rsidRPr="00BC285D">
              <w:rPr>
                <w:rFonts w:ascii="Cambria" w:hAnsi="Cambria"/>
                <w:b/>
              </w:rPr>
              <w:t>Vrouw</w:t>
            </w:r>
          </w:p>
        </w:tc>
        <w:tc>
          <w:tcPr>
            <w:tcW w:w="1685" w:type="dxa"/>
          </w:tcPr>
          <w:p w14:paraId="571D5A22" w14:textId="77777777" w:rsidR="00FF5649" w:rsidRPr="00BC285D" w:rsidRDefault="00FF5649" w:rsidP="00473EDD">
            <w:pPr>
              <w:pStyle w:val="Geenafstand"/>
              <w:jc w:val="center"/>
              <w:rPr>
                <w:rFonts w:ascii="Cambria" w:hAnsi="Cambria"/>
                <w:i/>
              </w:rPr>
            </w:pPr>
            <w:r>
              <w:rPr>
                <w:rFonts w:ascii="Cambria" w:hAnsi="Cambria"/>
                <w:i/>
              </w:rPr>
              <w:t>4</w:t>
            </w:r>
          </w:p>
        </w:tc>
        <w:tc>
          <w:tcPr>
            <w:tcW w:w="1665" w:type="dxa"/>
          </w:tcPr>
          <w:p w14:paraId="1C179F53" w14:textId="77777777" w:rsidR="00FF5649" w:rsidRPr="00BC285D" w:rsidRDefault="00FF5649" w:rsidP="00473EDD">
            <w:pPr>
              <w:pStyle w:val="Geenafstand"/>
              <w:jc w:val="center"/>
              <w:rPr>
                <w:rFonts w:ascii="Cambria" w:hAnsi="Cambria"/>
                <w:i/>
              </w:rPr>
            </w:pPr>
            <w:r>
              <w:rPr>
                <w:rFonts w:ascii="Cambria" w:hAnsi="Cambria"/>
                <w:i/>
              </w:rPr>
              <w:t>4</w:t>
            </w:r>
          </w:p>
        </w:tc>
        <w:tc>
          <w:tcPr>
            <w:tcW w:w="1737" w:type="dxa"/>
          </w:tcPr>
          <w:p w14:paraId="5147E5E1" w14:textId="77777777" w:rsidR="00FF5649" w:rsidRPr="00BC285D" w:rsidRDefault="00FF5649" w:rsidP="00473EDD">
            <w:pPr>
              <w:pStyle w:val="Geenafstand"/>
              <w:jc w:val="center"/>
              <w:rPr>
                <w:rFonts w:ascii="Cambria" w:hAnsi="Cambria"/>
              </w:rPr>
            </w:pPr>
            <w:r>
              <w:rPr>
                <w:rFonts w:ascii="Cambria" w:hAnsi="Cambria"/>
              </w:rPr>
              <w:t>8</w:t>
            </w:r>
          </w:p>
        </w:tc>
      </w:tr>
      <w:tr w:rsidR="00FF5649" w:rsidRPr="00BC285D" w14:paraId="5610DC6C" w14:textId="77777777" w:rsidTr="00473EDD">
        <w:tc>
          <w:tcPr>
            <w:tcW w:w="1573" w:type="dxa"/>
          </w:tcPr>
          <w:p w14:paraId="24EC5B61" w14:textId="77777777" w:rsidR="00FF5649" w:rsidRPr="00BC285D" w:rsidRDefault="00FF5649" w:rsidP="00473EDD">
            <w:pPr>
              <w:pStyle w:val="Geenafstand"/>
              <w:rPr>
                <w:rFonts w:ascii="Cambria" w:hAnsi="Cambria"/>
                <w:b/>
              </w:rPr>
            </w:pPr>
            <w:r w:rsidRPr="00BC285D">
              <w:rPr>
                <w:rFonts w:ascii="Cambria" w:hAnsi="Cambria"/>
                <w:b/>
              </w:rPr>
              <w:t>Totaal</w:t>
            </w:r>
          </w:p>
        </w:tc>
        <w:tc>
          <w:tcPr>
            <w:tcW w:w="1685" w:type="dxa"/>
          </w:tcPr>
          <w:p w14:paraId="1A7A62B8" w14:textId="77777777" w:rsidR="00FF5649" w:rsidRPr="00BC285D" w:rsidRDefault="00FF5649" w:rsidP="00473EDD">
            <w:pPr>
              <w:pStyle w:val="Geenafstand"/>
              <w:jc w:val="center"/>
              <w:rPr>
                <w:rFonts w:ascii="Cambria" w:hAnsi="Cambria"/>
              </w:rPr>
            </w:pPr>
            <w:r>
              <w:rPr>
                <w:rFonts w:ascii="Cambria" w:hAnsi="Cambria"/>
              </w:rPr>
              <w:t>8</w:t>
            </w:r>
          </w:p>
        </w:tc>
        <w:tc>
          <w:tcPr>
            <w:tcW w:w="1665" w:type="dxa"/>
          </w:tcPr>
          <w:p w14:paraId="6429F573" w14:textId="77777777" w:rsidR="00FF5649" w:rsidRPr="00BC285D" w:rsidRDefault="00FF5649" w:rsidP="00473EDD">
            <w:pPr>
              <w:pStyle w:val="Geenafstand"/>
              <w:jc w:val="center"/>
              <w:rPr>
                <w:rFonts w:ascii="Cambria" w:hAnsi="Cambria"/>
              </w:rPr>
            </w:pPr>
            <w:r>
              <w:rPr>
                <w:rFonts w:ascii="Cambria" w:hAnsi="Cambria"/>
              </w:rPr>
              <w:t>8</w:t>
            </w:r>
          </w:p>
        </w:tc>
        <w:tc>
          <w:tcPr>
            <w:tcW w:w="1737" w:type="dxa"/>
          </w:tcPr>
          <w:p w14:paraId="38BA16FE" w14:textId="77777777" w:rsidR="00FF5649" w:rsidRPr="00BC285D" w:rsidRDefault="00FF5649" w:rsidP="00473EDD">
            <w:pPr>
              <w:pStyle w:val="Geenafstand"/>
              <w:keepNext/>
              <w:jc w:val="center"/>
              <w:rPr>
                <w:rFonts w:ascii="Cambria" w:hAnsi="Cambria"/>
              </w:rPr>
            </w:pPr>
            <w:r>
              <w:rPr>
                <w:rFonts w:ascii="Cambria" w:hAnsi="Cambria"/>
              </w:rPr>
              <w:t>16</w:t>
            </w:r>
          </w:p>
        </w:tc>
      </w:tr>
    </w:tbl>
    <w:p w14:paraId="5FE50661" w14:textId="77777777" w:rsidR="00FF5649" w:rsidRPr="009B7866" w:rsidRDefault="00FF5649" w:rsidP="00FF5649">
      <w:pPr>
        <w:pStyle w:val="Geenafstand"/>
        <w:rPr>
          <w:rFonts w:ascii="Cambria" w:hAnsi="Cambria"/>
          <w:b/>
          <w:sz w:val="20"/>
        </w:rPr>
      </w:pPr>
      <w:r w:rsidRPr="009B7866">
        <w:rPr>
          <w:rFonts w:ascii="Cambria" w:hAnsi="Cambria"/>
          <w:b/>
          <w:sz w:val="20"/>
        </w:rPr>
        <w:t>Tabel 3: Ideale steekproef</w:t>
      </w:r>
    </w:p>
    <w:p w14:paraId="7032ADB3" w14:textId="77777777" w:rsidR="00FF5649" w:rsidRPr="00BC285D" w:rsidRDefault="00FF5649" w:rsidP="00FF5649">
      <w:pPr>
        <w:pStyle w:val="Geenafstand"/>
        <w:rPr>
          <w:rFonts w:ascii="Cambria" w:hAnsi="Cambria"/>
          <w:b/>
        </w:rPr>
      </w:pPr>
    </w:p>
    <w:p w14:paraId="633E8C88" w14:textId="77777777" w:rsidR="00FF5649" w:rsidRPr="00BC285D" w:rsidRDefault="00FF5649" w:rsidP="00FF5649">
      <w:pPr>
        <w:pStyle w:val="Geenafstand"/>
        <w:rPr>
          <w:rFonts w:ascii="Cambria" w:hAnsi="Cambria"/>
        </w:rPr>
      </w:pPr>
      <w:r w:rsidRPr="00BC285D">
        <w:rPr>
          <w:rFonts w:ascii="Cambria" w:hAnsi="Cambria"/>
        </w:rPr>
        <w:t>De werkelijk stee</w:t>
      </w:r>
      <w:r>
        <w:rPr>
          <w:rFonts w:ascii="Cambria" w:hAnsi="Cambria"/>
        </w:rPr>
        <w:t>kproef is weergegeven in tabel 4</w:t>
      </w:r>
      <w:r w:rsidRPr="00BC285D">
        <w:rPr>
          <w:rFonts w:ascii="Cambria" w:hAnsi="Cambria"/>
        </w:rPr>
        <w:t xml:space="preserve">. </w:t>
      </w:r>
      <w:r>
        <w:rPr>
          <w:rFonts w:ascii="Cambria" w:hAnsi="Cambria"/>
        </w:rPr>
        <w:t xml:space="preserve">In totaal zijn er 6 mannen en 12 vrouwen geïnterviewd. </w:t>
      </w:r>
    </w:p>
    <w:tbl>
      <w:tblPr>
        <w:tblStyle w:val="Tabelraster"/>
        <w:tblW w:w="6660" w:type="dxa"/>
        <w:tblInd w:w="27" w:type="dxa"/>
        <w:tblLook w:val="04A0" w:firstRow="1" w:lastRow="0" w:firstColumn="1" w:lastColumn="0" w:noHBand="0" w:noVBand="1"/>
      </w:tblPr>
      <w:tblGrid>
        <w:gridCol w:w="1557"/>
        <w:gridCol w:w="1701"/>
        <w:gridCol w:w="1701"/>
        <w:gridCol w:w="1701"/>
      </w:tblGrid>
      <w:tr w:rsidR="00FF5649" w:rsidRPr="00BC285D" w14:paraId="0B8DE1DC" w14:textId="77777777" w:rsidTr="00473EDD">
        <w:trPr>
          <w:trHeight w:val="292"/>
        </w:trPr>
        <w:tc>
          <w:tcPr>
            <w:tcW w:w="1557" w:type="dxa"/>
          </w:tcPr>
          <w:p w14:paraId="71A23BCF" w14:textId="77777777" w:rsidR="00FF5649" w:rsidRPr="00BC285D" w:rsidRDefault="00FF5649" w:rsidP="00473EDD">
            <w:pPr>
              <w:pStyle w:val="Geenafstand"/>
              <w:jc w:val="center"/>
              <w:rPr>
                <w:rFonts w:ascii="Cambria" w:hAnsi="Cambria"/>
                <w:b/>
              </w:rPr>
            </w:pPr>
          </w:p>
        </w:tc>
        <w:tc>
          <w:tcPr>
            <w:tcW w:w="1701" w:type="dxa"/>
          </w:tcPr>
          <w:p w14:paraId="77DD5E72" w14:textId="77777777" w:rsidR="00FF5649" w:rsidRPr="00BC285D" w:rsidRDefault="00FF5649" w:rsidP="00473EDD">
            <w:pPr>
              <w:pStyle w:val="Geenafstand"/>
              <w:jc w:val="center"/>
              <w:rPr>
                <w:rFonts w:ascii="Cambria" w:hAnsi="Cambria"/>
                <w:b/>
              </w:rPr>
            </w:pPr>
            <w:r w:rsidRPr="00BC285D">
              <w:rPr>
                <w:rFonts w:ascii="Cambria" w:hAnsi="Cambria"/>
                <w:b/>
              </w:rPr>
              <w:t>25-40 jaar</w:t>
            </w:r>
          </w:p>
        </w:tc>
        <w:tc>
          <w:tcPr>
            <w:tcW w:w="1701" w:type="dxa"/>
          </w:tcPr>
          <w:p w14:paraId="027D2B23" w14:textId="77777777" w:rsidR="00FF5649" w:rsidRPr="00BC285D" w:rsidRDefault="00FF5649" w:rsidP="00473EDD">
            <w:pPr>
              <w:pStyle w:val="Geenafstand"/>
              <w:jc w:val="center"/>
              <w:rPr>
                <w:rFonts w:ascii="Cambria" w:hAnsi="Cambria"/>
                <w:b/>
              </w:rPr>
            </w:pPr>
            <w:r w:rsidRPr="00BC285D">
              <w:rPr>
                <w:rFonts w:ascii="Cambria" w:hAnsi="Cambria"/>
                <w:b/>
              </w:rPr>
              <w:t>41-55 jaar</w:t>
            </w:r>
          </w:p>
        </w:tc>
        <w:tc>
          <w:tcPr>
            <w:tcW w:w="1701" w:type="dxa"/>
          </w:tcPr>
          <w:p w14:paraId="16EC8A9A" w14:textId="77777777" w:rsidR="00FF5649" w:rsidRPr="00BC285D" w:rsidRDefault="00FF5649" w:rsidP="00473EDD">
            <w:pPr>
              <w:pStyle w:val="Geenafstand"/>
              <w:jc w:val="center"/>
              <w:rPr>
                <w:rFonts w:ascii="Cambria" w:hAnsi="Cambria"/>
                <w:b/>
              </w:rPr>
            </w:pPr>
            <w:r w:rsidRPr="00BC285D">
              <w:rPr>
                <w:rFonts w:ascii="Cambria" w:hAnsi="Cambria"/>
                <w:b/>
              </w:rPr>
              <w:t>Totaal</w:t>
            </w:r>
          </w:p>
        </w:tc>
      </w:tr>
      <w:tr w:rsidR="00FF5649" w:rsidRPr="00BC285D" w14:paraId="1A92D894" w14:textId="77777777" w:rsidTr="00473EDD">
        <w:tc>
          <w:tcPr>
            <w:tcW w:w="1557" w:type="dxa"/>
          </w:tcPr>
          <w:p w14:paraId="5D1E69F8" w14:textId="77777777" w:rsidR="00FF5649" w:rsidRPr="00BC285D" w:rsidRDefault="00FF5649" w:rsidP="00473EDD">
            <w:pPr>
              <w:pStyle w:val="Geenafstand"/>
              <w:rPr>
                <w:rFonts w:ascii="Cambria" w:hAnsi="Cambria"/>
                <w:b/>
              </w:rPr>
            </w:pPr>
            <w:r w:rsidRPr="00BC285D">
              <w:rPr>
                <w:rFonts w:ascii="Cambria" w:hAnsi="Cambria"/>
                <w:b/>
              </w:rPr>
              <w:t>Man</w:t>
            </w:r>
          </w:p>
        </w:tc>
        <w:tc>
          <w:tcPr>
            <w:tcW w:w="1701" w:type="dxa"/>
          </w:tcPr>
          <w:p w14:paraId="72D44002" w14:textId="77777777" w:rsidR="00FF5649" w:rsidRPr="00BC285D" w:rsidRDefault="00FF5649" w:rsidP="00473EDD">
            <w:pPr>
              <w:pStyle w:val="Geenafstand"/>
              <w:rPr>
                <w:rFonts w:ascii="Cambria" w:hAnsi="Cambria"/>
                <w:i/>
              </w:rPr>
            </w:pPr>
            <w:r w:rsidRPr="00BC285D">
              <w:rPr>
                <w:rFonts w:ascii="Cambria" w:hAnsi="Cambria"/>
                <w:i/>
              </w:rPr>
              <w:t>Man, 27 jaar Man, 30 jaar</w:t>
            </w:r>
          </w:p>
          <w:p w14:paraId="53A882AA" w14:textId="77777777" w:rsidR="00FF5649" w:rsidRPr="00BC285D" w:rsidRDefault="00FF5649" w:rsidP="00473EDD">
            <w:pPr>
              <w:pStyle w:val="Geenafstand"/>
              <w:rPr>
                <w:rFonts w:ascii="Cambria" w:hAnsi="Cambria"/>
                <w:i/>
              </w:rPr>
            </w:pPr>
          </w:p>
        </w:tc>
        <w:tc>
          <w:tcPr>
            <w:tcW w:w="1701" w:type="dxa"/>
          </w:tcPr>
          <w:p w14:paraId="02A98A01" w14:textId="77777777" w:rsidR="00FF5649" w:rsidRPr="00BC285D" w:rsidRDefault="00FF5649" w:rsidP="00473EDD">
            <w:pPr>
              <w:pStyle w:val="Geenafstand"/>
              <w:jc w:val="center"/>
              <w:rPr>
                <w:rFonts w:ascii="Cambria" w:hAnsi="Cambria"/>
                <w:i/>
              </w:rPr>
            </w:pPr>
            <w:r w:rsidRPr="00BC285D">
              <w:rPr>
                <w:rFonts w:ascii="Cambria" w:hAnsi="Cambria"/>
                <w:i/>
              </w:rPr>
              <w:t>Man, 41 jaar</w:t>
            </w:r>
          </w:p>
          <w:p w14:paraId="3D1FFE76" w14:textId="77777777" w:rsidR="00FF5649" w:rsidRPr="00BC285D" w:rsidRDefault="00FF5649" w:rsidP="00473EDD">
            <w:pPr>
              <w:pStyle w:val="Geenafstand"/>
              <w:jc w:val="center"/>
              <w:rPr>
                <w:rFonts w:ascii="Cambria" w:hAnsi="Cambria"/>
                <w:i/>
              </w:rPr>
            </w:pPr>
            <w:r w:rsidRPr="00BC285D">
              <w:rPr>
                <w:rFonts w:ascii="Cambria" w:hAnsi="Cambria"/>
                <w:i/>
              </w:rPr>
              <w:t>Man, 46 jaar</w:t>
            </w:r>
          </w:p>
          <w:p w14:paraId="0F71D442" w14:textId="77777777" w:rsidR="00FF5649" w:rsidRPr="00BC285D" w:rsidRDefault="00FF5649" w:rsidP="00473EDD">
            <w:pPr>
              <w:pStyle w:val="Geenafstand"/>
              <w:jc w:val="center"/>
              <w:rPr>
                <w:rFonts w:ascii="Cambria" w:hAnsi="Cambria"/>
                <w:i/>
              </w:rPr>
            </w:pPr>
            <w:r w:rsidRPr="00BC285D">
              <w:rPr>
                <w:rFonts w:ascii="Cambria" w:hAnsi="Cambria"/>
                <w:i/>
              </w:rPr>
              <w:t>Man, 53 jaar</w:t>
            </w:r>
          </w:p>
          <w:p w14:paraId="1CE894DC" w14:textId="77777777" w:rsidR="00FF5649" w:rsidRPr="00BC285D" w:rsidRDefault="00FF5649" w:rsidP="00473EDD">
            <w:pPr>
              <w:pStyle w:val="Geenafstand"/>
              <w:jc w:val="center"/>
              <w:rPr>
                <w:rFonts w:ascii="Cambria" w:hAnsi="Cambria"/>
                <w:i/>
              </w:rPr>
            </w:pPr>
            <w:r w:rsidRPr="00BC285D">
              <w:rPr>
                <w:rFonts w:ascii="Cambria" w:hAnsi="Cambria"/>
                <w:i/>
              </w:rPr>
              <w:t>Man, 54 jaar</w:t>
            </w:r>
          </w:p>
        </w:tc>
        <w:tc>
          <w:tcPr>
            <w:tcW w:w="1701" w:type="dxa"/>
          </w:tcPr>
          <w:p w14:paraId="21A38E32" w14:textId="77777777" w:rsidR="00FF5649" w:rsidRPr="00BC285D" w:rsidRDefault="00FF5649" w:rsidP="00473EDD">
            <w:pPr>
              <w:pStyle w:val="Geenafstand"/>
              <w:jc w:val="center"/>
              <w:rPr>
                <w:rFonts w:ascii="Cambria" w:hAnsi="Cambria"/>
              </w:rPr>
            </w:pPr>
            <w:r w:rsidRPr="00BC285D">
              <w:rPr>
                <w:rFonts w:ascii="Cambria" w:hAnsi="Cambria"/>
              </w:rPr>
              <w:t>6</w:t>
            </w:r>
          </w:p>
        </w:tc>
      </w:tr>
      <w:tr w:rsidR="00FF5649" w:rsidRPr="00BC285D" w14:paraId="5F69921D" w14:textId="77777777" w:rsidTr="00473EDD">
        <w:tc>
          <w:tcPr>
            <w:tcW w:w="1557" w:type="dxa"/>
          </w:tcPr>
          <w:p w14:paraId="0E8B5307" w14:textId="77777777" w:rsidR="00FF5649" w:rsidRPr="00BC285D" w:rsidRDefault="00FF5649" w:rsidP="00473EDD">
            <w:pPr>
              <w:pStyle w:val="Geenafstand"/>
              <w:rPr>
                <w:rFonts w:ascii="Cambria" w:hAnsi="Cambria"/>
                <w:b/>
              </w:rPr>
            </w:pPr>
            <w:r w:rsidRPr="00BC285D">
              <w:rPr>
                <w:rFonts w:ascii="Cambria" w:hAnsi="Cambria"/>
                <w:b/>
              </w:rPr>
              <w:t>Vrouw</w:t>
            </w:r>
          </w:p>
        </w:tc>
        <w:tc>
          <w:tcPr>
            <w:tcW w:w="1701" w:type="dxa"/>
          </w:tcPr>
          <w:p w14:paraId="11FCDBEF" w14:textId="77777777" w:rsidR="00FF5649" w:rsidRPr="00BC285D" w:rsidRDefault="00FF5649" w:rsidP="00473EDD">
            <w:pPr>
              <w:pStyle w:val="Geenafstand"/>
              <w:jc w:val="center"/>
              <w:rPr>
                <w:rFonts w:ascii="Cambria" w:hAnsi="Cambria"/>
                <w:i/>
              </w:rPr>
            </w:pPr>
            <w:r w:rsidRPr="00BC285D">
              <w:rPr>
                <w:rFonts w:ascii="Cambria" w:hAnsi="Cambria"/>
                <w:i/>
              </w:rPr>
              <w:t>Vrouw, 24 jaar</w:t>
            </w:r>
          </w:p>
          <w:p w14:paraId="2C8E0FA1" w14:textId="77777777" w:rsidR="00FF5649" w:rsidRPr="00BC285D" w:rsidRDefault="00FF5649" w:rsidP="00473EDD">
            <w:pPr>
              <w:pStyle w:val="Geenafstand"/>
              <w:jc w:val="center"/>
              <w:rPr>
                <w:rFonts w:ascii="Cambria" w:hAnsi="Cambria"/>
                <w:i/>
              </w:rPr>
            </w:pPr>
            <w:r w:rsidRPr="00BC285D">
              <w:rPr>
                <w:rFonts w:ascii="Cambria" w:hAnsi="Cambria"/>
                <w:i/>
              </w:rPr>
              <w:t>Vrouw, 26 jaar</w:t>
            </w:r>
          </w:p>
          <w:p w14:paraId="60FA68FB" w14:textId="77777777" w:rsidR="00FF5649" w:rsidRPr="00BC285D" w:rsidRDefault="00FF5649" w:rsidP="00473EDD">
            <w:pPr>
              <w:pStyle w:val="Geenafstand"/>
              <w:jc w:val="center"/>
              <w:rPr>
                <w:rFonts w:ascii="Cambria" w:hAnsi="Cambria"/>
                <w:i/>
              </w:rPr>
            </w:pPr>
            <w:r w:rsidRPr="00BC285D">
              <w:rPr>
                <w:rFonts w:ascii="Cambria" w:hAnsi="Cambria"/>
                <w:i/>
              </w:rPr>
              <w:t>Vrouw, 30 jaar</w:t>
            </w:r>
          </w:p>
          <w:p w14:paraId="019A48B1" w14:textId="77777777" w:rsidR="00FF5649" w:rsidRPr="00BC285D" w:rsidRDefault="00FF5649" w:rsidP="00473EDD">
            <w:pPr>
              <w:pStyle w:val="Geenafstand"/>
              <w:jc w:val="center"/>
              <w:rPr>
                <w:rFonts w:ascii="Cambria" w:hAnsi="Cambria"/>
                <w:i/>
              </w:rPr>
            </w:pPr>
            <w:r w:rsidRPr="00BC285D">
              <w:rPr>
                <w:rFonts w:ascii="Cambria" w:hAnsi="Cambria"/>
                <w:i/>
              </w:rPr>
              <w:t>Vrouw, 31 jaar</w:t>
            </w:r>
          </w:p>
          <w:p w14:paraId="16E36A2C" w14:textId="77777777" w:rsidR="00FF5649" w:rsidRPr="00BC285D" w:rsidRDefault="00FF5649" w:rsidP="00473EDD">
            <w:pPr>
              <w:pStyle w:val="Geenafstand"/>
              <w:jc w:val="center"/>
              <w:rPr>
                <w:rFonts w:ascii="Cambria" w:hAnsi="Cambria"/>
                <w:i/>
              </w:rPr>
            </w:pPr>
            <w:r w:rsidRPr="00BC285D">
              <w:rPr>
                <w:rFonts w:ascii="Cambria" w:hAnsi="Cambria"/>
                <w:i/>
              </w:rPr>
              <w:t>Vrouw, 33 jaar</w:t>
            </w:r>
          </w:p>
          <w:p w14:paraId="2D6CD27C" w14:textId="77777777" w:rsidR="00FF5649" w:rsidRPr="00BC285D" w:rsidRDefault="00FF5649" w:rsidP="00473EDD">
            <w:pPr>
              <w:pStyle w:val="Geenafstand"/>
              <w:jc w:val="center"/>
              <w:rPr>
                <w:rFonts w:ascii="Cambria" w:hAnsi="Cambria"/>
                <w:i/>
              </w:rPr>
            </w:pPr>
            <w:r w:rsidRPr="00BC285D">
              <w:rPr>
                <w:rFonts w:ascii="Cambria" w:hAnsi="Cambria"/>
                <w:i/>
              </w:rPr>
              <w:t>Vrouw, 38 jaar</w:t>
            </w:r>
          </w:p>
        </w:tc>
        <w:tc>
          <w:tcPr>
            <w:tcW w:w="1701" w:type="dxa"/>
          </w:tcPr>
          <w:p w14:paraId="42D39C60" w14:textId="77777777" w:rsidR="00FF5649" w:rsidRPr="00BC285D" w:rsidRDefault="00FF5649" w:rsidP="00473EDD">
            <w:pPr>
              <w:pStyle w:val="Geenafstand"/>
              <w:jc w:val="center"/>
              <w:rPr>
                <w:rFonts w:ascii="Cambria" w:hAnsi="Cambria"/>
                <w:i/>
              </w:rPr>
            </w:pPr>
            <w:r w:rsidRPr="00BC285D">
              <w:rPr>
                <w:rFonts w:ascii="Cambria" w:hAnsi="Cambria"/>
                <w:i/>
              </w:rPr>
              <w:t>Vrouw, 41 jaar</w:t>
            </w:r>
          </w:p>
          <w:p w14:paraId="4B22EF58" w14:textId="77777777" w:rsidR="00FF5649" w:rsidRPr="00BC285D" w:rsidRDefault="00FF5649" w:rsidP="00473EDD">
            <w:pPr>
              <w:pStyle w:val="Geenafstand"/>
              <w:jc w:val="center"/>
              <w:rPr>
                <w:rFonts w:ascii="Cambria" w:hAnsi="Cambria"/>
                <w:i/>
              </w:rPr>
            </w:pPr>
            <w:r w:rsidRPr="00BC285D">
              <w:rPr>
                <w:rFonts w:ascii="Cambria" w:hAnsi="Cambria"/>
                <w:i/>
              </w:rPr>
              <w:t>Vrouw, 48 jaar</w:t>
            </w:r>
          </w:p>
          <w:p w14:paraId="1644EAAC" w14:textId="77777777" w:rsidR="00FF5649" w:rsidRPr="00BC285D" w:rsidRDefault="00FF5649" w:rsidP="00473EDD">
            <w:pPr>
              <w:pStyle w:val="Geenafstand"/>
              <w:jc w:val="center"/>
              <w:rPr>
                <w:rFonts w:ascii="Cambria" w:hAnsi="Cambria"/>
                <w:i/>
              </w:rPr>
            </w:pPr>
            <w:r w:rsidRPr="00BC285D">
              <w:rPr>
                <w:rFonts w:ascii="Cambria" w:hAnsi="Cambria"/>
                <w:i/>
              </w:rPr>
              <w:t>Vrouw, 48 jaar</w:t>
            </w:r>
          </w:p>
          <w:p w14:paraId="6CEB8AF1" w14:textId="77777777" w:rsidR="00FF5649" w:rsidRPr="00BC285D" w:rsidRDefault="00FF5649" w:rsidP="00473EDD">
            <w:pPr>
              <w:pStyle w:val="Geenafstand"/>
              <w:jc w:val="center"/>
              <w:rPr>
                <w:rFonts w:ascii="Cambria" w:hAnsi="Cambria"/>
                <w:i/>
              </w:rPr>
            </w:pPr>
            <w:r w:rsidRPr="00BC285D">
              <w:rPr>
                <w:rFonts w:ascii="Cambria" w:hAnsi="Cambria"/>
                <w:i/>
              </w:rPr>
              <w:t>Vrouw, 51 jaar</w:t>
            </w:r>
          </w:p>
          <w:p w14:paraId="233E442D" w14:textId="77777777" w:rsidR="00FF5649" w:rsidRPr="00BC285D" w:rsidRDefault="00FF5649" w:rsidP="00473EDD">
            <w:pPr>
              <w:pStyle w:val="Geenafstand"/>
              <w:jc w:val="center"/>
              <w:rPr>
                <w:rFonts w:ascii="Cambria" w:hAnsi="Cambria"/>
                <w:i/>
              </w:rPr>
            </w:pPr>
            <w:r w:rsidRPr="00BC285D">
              <w:rPr>
                <w:rFonts w:ascii="Cambria" w:hAnsi="Cambria"/>
                <w:i/>
              </w:rPr>
              <w:t>Vrouw, 54 jaar</w:t>
            </w:r>
          </w:p>
          <w:p w14:paraId="26CA394E" w14:textId="77777777" w:rsidR="00FF5649" w:rsidRPr="00BC285D" w:rsidRDefault="00FF5649" w:rsidP="00473EDD">
            <w:pPr>
              <w:pStyle w:val="Geenafstand"/>
              <w:jc w:val="center"/>
              <w:rPr>
                <w:rFonts w:ascii="Cambria" w:hAnsi="Cambria"/>
                <w:i/>
              </w:rPr>
            </w:pPr>
            <w:r w:rsidRPr="00BC285D">
              <w:rPr>
                <w:rFonts w:ascii="Cambria" w:hAnsi="Cambria"/>
                <w:i/>
              </w:rPr>
              <w:t>Vrouw, 57 jaar</w:t>
            </w:r>
          </w:p>
        </w:tc>
        <w:tc>
          <w:tcPr>
            <w:tcW w:w="1701" w:type="dxa"/>
          </w:tcPr>
          <w:p w14:paraId="37053FB3" w14:textId="77777777" w:rsidR="00FF5649" w:rsidRPr="00BC285D" w:rsidRDefault="00FF5649" w:rsidP="00473EDD">
            <w:pPr>
              <w:pStyle w:val="Geenafstand"/>
              <w:jc w:val="center"/>
              <w:rPr>
                <w:rFonts w:ascii="Cambria" w:hAnsi="Cambria"/>
              </w:rPr>
            </w:pPr>
            <w:r w:rsidRPr="00BC285D">
              <w:rPr>
                <w:rFonts w:ascii="Cambria" w:hAnsi="Cambria"/>
              </w:rPr>
              <w:t>12</w:t>
            </w:r>
          </w:p>
        </w:tc>
      </w:tr>
      <w:tr w:rsidR="00FF5649" w:rsidRPr="00BC285D" w14:paraId="48E36E9D" w14:textId="77777777" w:rsidTr="00473EDD">
        <w:trPr>
          <w:trHeight w:val="222"/>
        </w:trPr>
        <w:tc>
          <w:tcPr>
            <w:tcW w:w="1557" w:type="dxa"/>
          </w:tcPr>
          <w:p w14:paraId="70174570" w14:textId="77777777" w:rsidR="00FF5649" w:rsidRPr="00BC285D" w:rsidRDefault="00FF5649" w:rsidP="00473EDD">
            <w:pPr>
              <w:pStyle w:val="Geenafstand"/>
              <w:rPr>
                <w:rFonts w:ascii="Cambria" w:hAnsi="Cambria"/>
                <w:b/>
              </w:rPr>
            </w:pPr>
            <w:r w:rsidRPr="00BC285D">
              <w:rPr>
                <w:rFonts w:ascii="Cambria" w:hAnsi="Cambria"/>
                <w:b/>
              </w:rPr>
              <w:t>Totaal</w:t>
            </w:r>
          </w:p>
        </w:tc>
        <w:tc>
          <w:tcPr>
            <w:tcW w:w="1701" w:type="dxa"/>
          </w:tcPr>
          <w:p w14:paraId="47CFD0E6" w14:textId="77777777" w:rsidR="00FF5649" w:rsidRPr="00BC285D" w:rsidRDefault="00FF5649" w:rsidP="00473EDD">
            <w:pPr>
              <w:pStyle w:val="Geenafstand"/>
              <w:jc w:val="center"/>
              <w:rPr>
                <w:rFonts w:ascii="Cambria" w:hAnsi="Cambria"/>
              </w:rPr>
            </w:pPr>
            <w:r w:rsidRPr="00BC285D">
              <w:rPr>
                <w:rFonts w:ascii="Cambria" w:hAnsi="Cambria"/>
              </w:rPr>
              <w:t>8</w:t>
            </w:r>
          </w:p>
        </w:tc>
        <w:tc>
          <w:tcPr>
            <w:tcW w:w="1701" w:type="dxa"/>
          </w:tcPr>
          <w:p w14:paraId="0A8DE119" w14:textId="77777777" w:rsidR="00FF5649" w:rsidRPr="00BC285D" w:rsidRDefault="00FF5649" w:rsidP="00473EDD">
            <w:pPr>
              <w:pStyle w:val="Geenafstand"/>
              <w:jc w:val="center"/>
              <w:rPr>
                <w:rFonts w:ascii="Cambria" w:hAnsi="Cambria"/>
              </w:rPr>
            </w:pPr>
            <w:r w:rsidRPr="00BC285D">
              <w:rPr>
                <w:rFonts w:ascii="Cambria" w:hAnsi="Cambria"/>
              </w:rPr>
              <w:t>10</w:t>
            </w:r>
          </w:p>
        </w:tc>
        <w:tc>
          <w:tcPr>
            <w:tcW w:w="1701" w:type="dxa"/>
          </w:tcPr>
          <w:p w14:paraId="000131E3" w14:textId="77777777" w:rsidR="00FF5649" w:rsidRPr="00BC285D" w:rsidRDefault="00FF5649" w:rsidP="00473EDD">
            <w:pPr>
              <w:pStyle w:val="Geenafstand"/>
              <w:keepNext/>
              <w:jc w:val="center"/>
              <w:rPr>
                <w:rFonts w:ascii="Cambria" w:hAnsi="Cambria"/>
              </w:rPr>
            </w:pPr>
            <w:r w:rsidRPr="00BC285D">
              <w:rPr>
                <w:rFonts w:ascii="Cambria" w:hAnsi="Cambria"/>
              </w:rPr>
              <w:t>18</w:t>
            </w:r>
          </w:p>
        </w:tc>
      </w:tr>
    </w:tbl>
    <w:p w14:paraId="581749C3" w14:textId="77777777" w:rsidR="00FF5649" w:rsidRPr="009B7866" w:rsidRDefault="00FF5649" w:rsidP="00FF5649">
      <w:pPr>
        <w:pStyle w:val="Geenafstand"/>
        <w:rPr>
          <w:rFonts w:ascii="Cambria" w:hAnsi="Cambria"/>
          <w:b/>
          <w:sz w:val="20"/>
        </w:rPr>
      </w:pPr>
      <w:r w:rsidRPr="009B7866">
        <w:rPr>
          <w:rFonts w:ascii="Cambria" w:hAnsi="Cambria"/>
          <w:b/>
          <w:sz w:val="20"/>
        </w:rPr>
        <w:t>Tabel 4: Werkelijke steekproef</w:t>
      </w:r>
    </w:p>
    <w:p w14:paraId="1075A58B" w14:textId="77777777" w:rsidR="00FF5649" w:rsidRPr="00BC285D" w:rsidRDefault="00FF5649" w:rsidP="00FF5649">
      <w:pPr>
        <w:pStyle w:val="Kop2"/>
        <w:rPr>
          <w:rFonts w:ascii="Cambria" w:hAnsi="Cambria"/>
          <w:sz w:val="22"/>
          <w:szCs w:val="22"/>
        </w:rPr>
      </w:pPr>
    </w:p>
    <w:p w14:paraId="0C5C87F6" w14:textId="77777777" w:rsidR="00FF5649" w:rsidRPr="00C779D4" w:rsidRDefault="00FF5649" w:rsidP="00FF5649">
      <w:pPr>
        <w:pStyle w:val="Kop2"/>
      </w:pPr>
      <w:bookmarkStart w:id="48" w:name="_Toc483908651"/>
      <w:r>
        <w:br w:type="page"/>
      </w:r>
      <w:bookmarkStart w:id="49" w:name="_Toc489644608"/>
      <w:r w:rsidRPr="001B53B8">
        <w:rPr>
          <w:color w:val="FFC000"/>
        </w:rPr>
        <w:lastRenderedPageBreak/>
        <w:t>3.4 Betrouwbaarheid, validiteit en representativiteit</w:t>
      </w:r>
      <w:bookmarkEnd w:id="48"/>
      <w:bookmarkEnd w:id="49"/>
    </w:p>
    <w:p w14:paraId="54D8A043" w14:textId="77777777" w:rsidR="00FF5649" w:rsidRPr="00842F6F" w:rsidRDefault="00FF5649" w:rsidP="00FF5649">
      <w:pPr>
        <w:pStyle w:val="Geenafstand"/>
        <w:rPr>
          <w:rFonts w:ascii="Cambria" w:hAnsi="Cambria"/>
        </w:rPr>
      </w:pPr>
      <w:r w:rsidRPr="00842F6F">
        <w:rPr>
          <w:rFonts w:ascii="Cambria" w:hAnsi="Cambria"/>
        </w:rPr>
        <w:t xml:space="preserve">Om de betrouwbaarheid, validiteit en representativiteit te waarborgen gedurende het onderzoek zijn een aantal acties ondernomen. </w:t>
      </w:r>
    </w:p>
    <w:p w14:paraId="15891783" w14:textId="77777777" w:rsidR="00FF5649" w:rsidRPr="00842F6F" w:rsidRDefault="00FF5649" w:rsidP="00FF5649">
      <w:pPr>
        <w:pStyle w:val="Geenafstand"/>
        <w:rPr>
          <w:rFonts w:ascii="Cambria" w:hAnsi="Cambria"/>
        </w:rPr>
      </w:pPr>
    </w:p>
    <w:p w14:paraId="4757C904" w14:textId="77777777" w:rsidR="00FF5649" w:rsidRPr="00842F6F" w:rsidRDefault="00FF5649" w:rsidP="00FF5649">
      <w:pPr>
        <w:pStyle w:val="Geenafstand"/>
        <w:rPr>
          <w:rFonts w:ascii="Cambria" w:hAnsi="Cambria"/>
        </w:rPr>
      </w:pPr>
      <w:r w:rsidRPr="00842F6F">
        <w:rPr>
          <w:rFonts w:ascii="Cambria" w:hAnsi="Cambria"/>
        </w:rPr>
        <w:t xml:space="preserve">Betrouwbaarheid bij kwalitatief onderzoek is lastiger te waarborgen dan bij kwantitatief onderzoek. Om de betrouwbaarheid toch zo optimaal mogelijk te maken, is er gewerkt met een duidelijke systematiek en wordt in de operationalisatie, te vinden in bijlage 3, de gehele checklist besproken. In de lange focused interviews is er gebruik gemaakt van een verklarende begrippenlijst voor de respondent. Dit was om te waarborgen dat zowel de interviewer als geïnterviewde over dezelfde definitie van een specifiek begrip praatten. De verklarende begrippenlijst is opgenomen in bijlage 4. </w:t>
      </w:r>
    </w:p>
    <w:p w14:paraId="0DC782C9" w14:textId="77777777" w:rsidR="00FF5649" w:rsidRPr="00842F6F" w:rsidRDefault="00FF5649" w:rsidP="00FF5649">
      <w:pPr>
        <w:pStyle w:val="Geenafstand"/>
        <w:rPr>
          <w:rFonts w:ascii="Cambria" w:hAnsi="Cambria"/>
        </w:rPr>
      </w:pPr>
    </w:p>
    <w:p w14:paraId="39F114D0" w14:textId="77777777" w:rsidR="00FF5649" w:rsidRPr="00842F6F" w:rsidRDefault="00FF5649" w:rsidP="00FF5649">
      <w:pPr>
        <w:pStyle w:val="Geenafstand"/>
        <w:rPr>
          <w:rFonts w:ascii="Cambria" w:hAnsi="Cambria"/>
        </w:rPr>
      </w:pPr>
      <w:r w:rsidRPr="00842F6F">
        <w:rPr>
          <w:rFonts w:ascii="Cambria" w:hAnsi="Cambria"/>
        </w:rPr>
        <w:t xml:space="preserve">De checklist van zowel de lange focused interviews als de korte focused interviews dienen ook voor de validiteit. Om de kwalitateit van de interviews te waarborgen, is het interview eerst afgenomen op twee proefpersonen. Dit was om te checken of de gestelde vragen duidelijk waren voor de respondent, om te kijken of alle aspecten duidelijk aan bod kwamen en wat de tijdsduur was. Hierbij was het van belang dat er gemeten wordt wat gemeten moest worden. </w:t>
      </w:r>
    </w:p>
    <w:p w14:paraId="70B84773" w14:textId="77777777" w:rsidR="00FF5649" w:rsidRPr="00842F6F" w:rsidRDefault="00FF5649" w:rsidP="00FF5649">
      <w:pPr>
        <w:pStyle w:val="Geenafstand"/>
        <w:rPr>
          <w:rFonts w:ascii="Cambria" w:hAnsi="Cambria"/>
        </w:rPr>
      </w:pPr>
    </w:p>
    <w:p w14:paraId="689A0973" w14:textId="77777777" w:rsidR="00FF5649" w:rsidRPr="00842F6F" w:rsidRDefault="00FF5649" w:rsidP="00FF5649">
      <w:pPr>
        <w:pStyle w:val="Geenafstand"/>
        <w:rPr>
          <w:rFonts w:ascii="Cambria" w:hAnsi="Cambria"/>
        </w:rPr>
      </w:pPr>
      <w:r w:rsidRPr="00842F6F">
        <w:rPr>
          <w:rFonts w:ascii="Cambria" w:hAnsi="Cambria"/>
        </w:rPr>
        <w:t xml:space="preserve">Alle interviews zijn opgenomen met een dictofoon, zodat de interviews vervolgens goed uitgewerkt konden worden in verbatims om zodoende misopvattingen te minimaliseren. Deze verbatims zijn terug te vinden in bijlage 6. De opnames van de interviews zijn op te vragen bij de opdrachtnemer. </w:t>
      </w:r>
    </w:p>
    <w:p w14:paraId="78697896" w14:textId="77777777" w:rsidR="00FF5649" w:rsidRPr="00842F6F" w:rsidRDefault="00FF5649" w:rsidP="00FF5649">
      <w:pPr>
        <w:pStyle w:val="Geenafstand"/>
        <w:rPr>
          <w:rFonts w:ascii="Cambria" w:hAnsi="Cambria"/>
        </w:rPr>
      </w:pPr>
    </w:p>
    <w:p w14:paraId="0143FD58" w14:textId="77777777" w:rsidR="00FF5649" w:rsidRPr="00842F6F" w:rsidRDefault="00FF5649" w:rsidP="00FF5649">
      <w:pPr>
        <w:pStyle w:val="Geenafstand"/>
        <w:rPr>
          <w:rFonts w:ascii="Cambria" w:hAnsi="Cambria"/>
        </w:rPr>
      </w:pPr>
      <w:r w:rsidRPr="00842F6F">
        <w:rPr>
          <w:rFonts w:ascii="Cambria" w:hAnsi="Cambria"/>
        </w:rPr>
        <w:t xml:space="preserve">Voor de representativiteit van de lange en korte focused interviews is er gestreefd naar diversiteit in de steekproef en is daarvoor vooraf een ideale steekproef opgesteld. Deze is vooraf opgesteld aangezien het van belang was dat in de steekproef alle mogelijke meningen, houdingen en gedragingen van de populatie meegenomen werden </w:t>
      </w:r>
      <w:sdt>
        <w:sdtPr>
          <w:rPr>
            <w:rFonts w:ascii="Cambria" w:hAnsi="Cambria"/>
          </w:rPr>
          <w:id w:val="-517694064"/>
          <w:citation/>
        </w:sdtPr>
        <w:sdtEndPr/>
        <w:sdtContent>
          <w:r w:rsidRPr="00227BC1">
            <w:rPr>
              <w:rFonts w:ascii="Cambria" w:hAnsi="Cambria"/>
            </w:rPr>
            <w:fldChar w:fldCharType="begin"/>
          </w:r>
          <w:r w:rsidRPr="00842F6F">
            <w:rPr>
              <w:rFonts w:ascii="Cambria" w:hAnsi="Cambria"/>
            </w:rPr>
            <w:instrText xml:space="preserve"> CITATION Din16 \l 1043 </w:instrText>
          </w:r>
          <w:r w:rsidRPr="00227BC1">
            <w:rPr>
              <w:rFonts w:ascii="Cambria" w:hAnsi="Cambria"/>
            </w:rPr>
            <w:fldChar w:fldCharType="separate"/>
          </w:r>
          <w:r w:rsidRPr="00842F6F">
            <w:rPr>
              <w:rFonts w:ascii="Cambria" w:hAnsi="Cambria"/>
            </w:rPr>
            <w:t>(Dinklo, 2016)</w:t>
          </w:r>
          <w:r w:rsidRPr="00227BC1">
            <w:rPr>
              <w:rFonts w:ascii="Cambria" w:hAnsi="Cambria"/>
            </w:rPr>
            <w:fldChar w:fldCharType="end"/>
          </w:r>
        </w:sdtContent>
      </w:sdt>
      <w:r w:rsidRPr="00842F6F">
        <w:rPr>
          <w:rFonts w:ascii="Cambria" w:hAnsi="Cambria"/>
        </w:rPr>
        <w:t>.</w:t>
      </w:r>
    </w:p>
    <w:p w14:paraId="285ACD58" w14:textId="77777777" w:rsidR="00FF5649" w:rsidRDefault="00FF5649" w:rsidP="00FF5649">
      <w:pPr>
        <w:rPr>
          <w:rFonts w:ascii="Cambria" w:hAnsi="Cambria"/>
          <w:noProof/>
          <w:sz w:val="22"/>
          <w:szCs w:val="22"/>
        </w:rPr>
      </w:pPr>
    </w:p>
    <w:p w14:paraId="3E848189" w14:textId="77777777" w:rsidR="00FF5649" w:rsidRDefault="00FF5649" w:rsidP="00FF5649">
      <w:pPr>
        <w:rPr>
          <w:rFonts w:ascii="Cambria" w:hAnsi="Cambria"/>
          <w:noProof/>
          <w:sz w:val="22"/>
          <w:szCs w:val="22"/>
        </w:rPr>
      </w:pPr>
      <w:r>
        <w:rPr>
          <w:rFonts w:ascii="Cambria" w:hAnsi="Cambria"/>
          <w:noProof/>
          <w:sz w:val="22"/>
          <w:szCs w:val="22"/>
        </w:rPr>
        <w:br w:type="page"/>
      </w:r>
    </w:p>
    <w:p w14:paraId="7C6A3E91" w14:textId="4D638E00" w:rsidR="00FF5649" w:rsidRPr="001B53B8" w:rsidRDefault="00FF5649" w:rsidP="00FF5649">
      <w:pPr>
        <w:pStyle w:val="Kop1"/>
        <w:numPr>
          <w:ilvl w:val="0"/>
          <w:numId w:val="24"/>
        </w:numPr>
        <w:jc w:val="center"/>
        <w:rPr>
          <w:noProof/>
          <w:color w:val="FFC000"/>
          <w:sz w:val="40"/>
        </w:rPr>
      </w:pPr>
      <w:bookmarkStart w:id="50" w:name="_Toc489644609"/>
      <w:r w:rsidRPr="001B53B8">
        <w:rPr>
          <w:noProof/>
          <w:color w:val="FFC000"/>
          <w:sz w:val="40"/>
        </w:rPr>
        <w:lastRenderedPageBreak/>
        <w:t>De deskresearch bevindingen</w:t>
      </w:r>
      <w:bookmarkEnd w:id="50"/>
      <w:r w:rsidRPr="001B53B8">
        <w:rPr>
          <w:noProof/>
          <w:color w:val="FFC000"/>
          <w:sz w:val="40"/>
        </w:rPr>
        <w:t xml:space="preserve"> </w:t>
      </w:r>
    </w:p>
    <w:p w14:paraId="12EF4873" w14:textId="77777777" w:rsidR="00FF5649" w:rsidRPr="00F043A3" w:rsidRDefault="00FF5649" w:rsidP="00FF5649">
      <w:pPr>
        <w:pStyle w:val="Geenafstand"/>
      </w:pPr>
    </w:p>
    <w:p w14:paraId="00BB1C5A" w14:textId="7C615462" w:rsidR="00FF5649" w:rsidRPr="008D5A16" w:rsidRDefault="00FF5649" w:rsidP="00FF5649">
      <w:pPr>
        <w:pStyle w:val="Geenafstand"/>
        <w:rPr>
          <w:rFonts w:ascii="Cambria" w:hAnsi="Cambria"/>
        </w:rPr>
      </w:pPr>
      <w:r w:rsidRPr="008D5A16">
        <w:rPr>
          <w:rFonts w:ascii="Cambria" w:hAnsi="Cambria"/>
        </w:rPr>
        <w:t>In dit hoofdstuk zijn de bevindingen van het vooronderzoek en de deskresearch te lezen. Beide hadden tot doel het verzamelen van primaire gegevens. De opbouw van de bevindingen is aan de hand van de volgorde van de deelvragen</w:t>
      </w:r>
      <w:r>
        <w:rPr>
          <w:rFonts w:ascii="Cambria" w:hAnsi="Cambria"/>
        </w:rPr>
        <w:t xml:space="preserve"> gedaan</w:t>
      </w:r>
      <w:r w:rsidRPr="008D5A16">
        <w:rPr>
          <w:rFonts w:ascii="Cambria" w:hAnsi="Cambria"/>
        </w:rPr>
        <w:t xml:space="preserve">. Allereerst zal toegelicht worden hoe de ontwikkeling van het </w:t>
      </w:r>
      <w:r w:rsidR="00BA6F64">
        <w:rPr>
          <w:rFonts w:ascii="Cambria" w:hAnsi="Cambria"/>
        </w:rPr>
        <w:t>X</w:t>
      </w:r>
      <w:r w:rsidRPr="008D5A16">
        <w:rPr>
          <w:rFonts w:ascii="Cambria" w:hAnsi="Cambria"/>
        </w:rPr>
        <w:t xml:space="preserve"> concept gegaan is, wie de klant van </w:t>
      </w:r>
      <w:r w:rsidR="00D4745E">
        <w:rPr>
          <w:rFonts w:ascii="Cambria" w:hAnsi="Cambria"/>
        </w:rPr>
        <w:t>r</w:t>
      </w:r>
      <w:r w:rsidR="00447FA1">
        <w:rPr>
          <w:rFonts w:ascii="Cambria" w:hAnsi="Cambria"/>
        </w:rPr>
        <w:t>etailer X</w:t>
      </w:r>
      <w:r w:rsidRPr="008D5A16">
        <w:rPr>
          <w:rFonts w:ascii="Cambria" w:hAnsi="Cambria"/>
        </w:rPr>
        <w:t xml:space="preserve"> is, hoe deze bediend wordt en hoe het prijsbeleid eruitziet. Vervolgens wordt beschreven wat de verhoudingen van </w:t>
      </w:r>
      <w:r>
        <w:rPr>
          <w:rFonts w:ascii="Cambria" w:hAnsi="Cambria"/>
        </w:rPr>
        <w:t xml:space="preserve">de </w:t>
      </w:r>
      <w:r w:rsidRPr="008D5A16">
        <w:rPr>
          <w:rFonts w:ascii="Cambria" w:hAnsi="Cambria"/>
        </w:rPr>
        <w:t xml:space="preserve">verkopen van de </w:t>
      </w:r>
      <w:r w:rsidR="00BA6F64">
        <w:rPr>
          <w:rFonts w:ascii="Cambria" w:hAnsi="Cambria"/>
        </w:rPr>
        <w:t>X</w:t>
      </w:r>
      <w:r w:rsidRPr="008D5A16">
        <w:rPr>
          <w:rFonts w:ascii="Cambria" w:hAnsi="Cambria"/>
        </w:rPr>
        <w:t xml:space="preserve"> stores zijn. </w:t>
      </w:r>
    </w:p>
    <w:p w14:paraId="253B617E" w14:textId="77777777" w:rsidR="00FF5649" w:rsidRPr="008D5A16" w:rsidRDefault="00FF5649" w:rsidP="00FF5649">
      <w:pPr>
        <w:pStyle w:val="Geenafstand"/>
      </w:pPr>
    </w:p>
    <w:p w14:paraId="7217EC79" w14:textId="4E6215AF" w:rsidR="00FF5649" w:rsidRPr="001B53B8" w:rsidRDefault="00FF5649" w:rsidP="00FF5649">
      <w:pPr>
        <w:pStyle w:val="Kop2"/>
        <w:rPr>
          <w:color w:val="FFC000"/>
        </w:rPr>
      </w:pPr>
      <w:bookmarkStart w:id="51" w:name="_Toc483908653"/>
      <w:bookmarkStart w:id="52" w:name="_Toc489644610"/>
      <w:r w:rsidRPr="001B53B8">
        <w:rPr>
          <w:color w:val="FFC000"/>
        </w:rPr>
        <w:t xml:space="preserve">4.1 Het </w:t>
      </w:r>
      <w:proofErr w:type="gramStart"/>
      <w:r w:rsidR="00BA6F64" w:rsidRPr="001B53B8">
        <w:rPr>
          <w:color w:val="FFC000"/>
        </w:rPr>
        <w:t>X</w:t>
      </w:r>
      <w:r w:rsidRPr="001B53B8">
        <w:rPr>
          <w:color w:val="FFC000"/>
        </w:rPr>
        <w:t xml:space="preserve"> concept</w:t>
      </w:r>
      <w:proofErr w:type="gramEnd"/>
      <w:r w:rsidRPr="001B53B8">
        <w:rPr>
          <w:color w:val="FFC000"/>
        </w:rPr>
        <w:t xml:space="preserve"> van </w:t>
      </w:r>
      <w:r w:rsidR="00F66692">
        <w:rPr>
          <w:color w:val="FFC000"/>
        </w:rPr>
        <w:t>r</w:t>
      </w:r>
      <w:r w:rsidR="00447FA1" w:rsidRPr="001B53B8">
        <w:rPr>
          <w:color w:val="FFC000"/>
        </w:rPr>
        <w:t>etailer X</w:t>
      </w:r>
      <w:bookmarkEnd w:id="51"/>
      <w:bookmarkEnd w:id="52"/>
    </w:p>
    <w:p w14:paraId="1AD7D129" w14:textId="33883EDF" w:rsidR="00FF5649" w:rsidRDefault="00FF5649" w:rsidP="00FF5649">
      <w:pPr>
        <w:pStyle w:val="Geenafstand"/>
        <w:rPr>
          <w:rFonts w:ascii="Cambria" w:hAnsi="Cambria"/>
        </w:rPr>
      </w:pPr>
      <w:r>
        <w:rPr>
          <w:rFonts w:ascii="Cambria" w:hAnsi="Cambria"/>
        </w:rPr>
        <w:t xml:space="preserve">In deze paragraaf wordt toegelicht hoe het </w:t>
      </w:r>
      <w:r w:rsidR="00BA6F64">
        <w:rPr>
          <w:rFonts w:ascii="Cambria" w:hAnsi="Cambria"/>
        </w:rPr>
        <w:t>X</w:t>
      </w:r>
      <w:r>
        <w:rPr>
          <w:rFonts w:ascii="Cambria" w:hAnsi="Cambria"/>
        </w:rPr>
        <w:t xml:space="preserve"> concept ontstaan is, wat het onderscheidend vermogen van </w:t>
      </w:r>
      <w:r w:rsidR="00D4745E">
        <w:rPr>
          <w:rFonts w:ascii="Cambria" w:hAnsi="Cambria"/>
        </w:rPr>
        <w:t>r</w:t>
      </w:r>
      <w:r w:rsidR="00447FA1">
        <w:rPr>
          <w:rFonts w:ascii="Cambria" w:hAnsi="Cambria"/>
        </w:rPr>
        <w:t>etailer X</w:t>
      </w:r>
      <w:r>
        <w:rPr>
          <w:rFonts w:ascii="Cambria" w:hAnsi="Cambria"/>
        </w:rPr>
        <w:t xml:space="preserve"> is, hoe de doelgroep eruitziet en hoe deze doelgroep bediend wordt door middel van de Customer Journey. </w:t>
      </w:r>
    </w:p>
    <w:p w14:paraId="647FE30A" w14:textId="77777777" w:rsidR="00FF5649" w:rsidRDefault="00FF5649" w:rsidP="00FF5649">
      <w:pPr>
        <w:pStyle w:val="Geenafstand"/>
        <w:rPr>
          <w:rFonts w:ascii="Cambria" w:hAnsi="Cambria"/>
        </w:rPr>
      </w:pPr>
    </w:p>
    <w:p w14:paraId="5A375EC0" w14:textId="668CC231" w:rsidR="00FF5649" w:rsidRPr="001B53B8" w:rsidRDefault="00FF5649" w:rsidP="00D4745E">
      <w:pPr>
        <w:pStyle w:val="Kop3"/>
        <w:rPr>
          <w:rFonts w:asciiTheme="majorHAnsi" w:hAnsiTheme="majorHAnsi"/>
          <w:color w:val="FFC000"/>
        </w:rPr>
      </w:pPr>
      <w:bookmarkStart w:id="53" w:name="_Toc489644611"/>
      <w:r w:rsidRPr="001B53B8">
        <w:rPr>
          <w:rFonts w:asciiTheme="majorHAnsi" w:hAnsiTheme="majorHAnsi"/>
          <w:color w:val="FFC000"/>
        </w:rPr>
        <w:t xml:space="preserve">4.1.1 De ontwikkeling van het </w:t>
      </w:r>
      <w:proofErr w:type="gramStart"/>
      <w:r w:rsidR="00BA6F64" w:rsidRPr="001B53B8">
        <w:rPr>
          <w:rFonts w:asciiTheme="majorHAnsi" w:hAnsiTheme="majorHAnsi"/>
          <w:color w:val="FFC000"/>
        </w:rPr>
        <w:t>X</w:t>
      </w:r>
      <w:r w:rsidRPr="001B53B8">
        <w:rPr>
          <w:rFonts w:asciiTheme="majorHAnsi" w:hAnsiTheme="majorHAnsi"/>
          <w:color w:val="FFC000"/>
        </w:rPr>
        <w:t xml:space="preserve"> concept</w:t>
      </w:r>
      <w:proofErr w:type="gramEnd"/>
      <w:r w:rsidRPr="001B53B8">
        <w:rPr>
          <w:rFonts w:asciiTheme="majorHAnsi" w:hAnsiTheme="majorHAnsi"/>
          <w:color w:val="FFC000"/>
        </w:rPr>
        <w:t xml:space="preserve"> van </w:t>
      </w:r>
      <w:r w:rsidR="00F66692">
        <w:rPr>
          <w:rFonts w:asciiTheme="majorHAnsi" w:hAnsiTheme="majorHAnsi"/>
          <w:color w:val="FFC000"/>
        </w:rPr>
        <w:t>r</w:t>
      </w:r>
      <w:r w:rsidR="00447FA1" w:rsidRPr="001B53B8">
        <w:rPr>
          <w:rFonts w:asciiTheme="majorHAnsi" w:hAnsiTheme="majorHAnsi"/>
          <w:color w:val="FFC000"/>
        </w:rPr>
        <w:t>etailer X</w:t>
      </w:r>
      <w:bookmarkEnd w:id="53"/>
    </w:p>
    <w:p w14:paraId="193AD062" w14:textId="48FCF930" w:rsidR="00FF5649" w:rsidRPr="008D5A16" w:rsidRDefault="00FF5649" w:rsidP="00FF5649">
      <w:pPr>
        <w:pStyle w:val="Geenafstand"/>
        <w:rPr>
          <w:rFonts w:ascii="Cambria" w:hAnsi="Cambria"/>
        </w:rPr>
      </w:pPr>
      <w:r>
        <w:rPr>
          <w:rFonts w:ascii="Cambria" w:hAnsi="Cambria"/>
        </w:rPr>
        <w:t>Momenteel zijn er 29</w:t>
      </w:r>
      <w:r w:rsidRPr="008D5A16">
        <w:rPr>
          <w:rFonts w:ascii="Cambria" w:hAnsi="Cambria"/>
        </w:rPr>
        <w:t xml:space="preserve"> stores van het </w:t>
      </w:r>
      <w:r w:rsidR="00BA6F64">
        <w:rPr>
          <w:rFonts w:ascii="Cambria" w:hAnsi="Cambria"/>
        </w:rPr>
        <w:t>X</w:t>
      </w:r>
      <w:r w:rsidRPr="008D5A16">
        <w:rPr>
          <w:rFonts w:ascii="Cambria" w:hAnsi="Cambria"/>
        </w:rPr>
        <w:t xml:space="preserve"> concept door geheel Ned</w:t>
      </w:r>
      <w:r w:rsidR="00D4745E">
        <w:rPr>
          <w:rFonts w:ascii="Cambria" w:hAnsi="Cambria"/>
        </w:rPr>
        <w:t xml:space="preserve">erland. De verbetering van het </w:t>
      </w:r>
      <w:r w:rsidRPr="008D5A16">
        <w:rPr>
          <w:rFonts w:ascii="Cambria" w:hAnsi="Cambria"/>
        </w:rPr>
        <w:t xml:space="preserve"> </w:t>
      </w:r>
      <w:r w:rsidR="00BA6F64">
        <w:rPr>
          <w:rFonts w:ascii="Cambria" w:hAnsi="Cambria"/>
        </w:rPr>
        <w:t>X</w:t>
      </w:r>
      <w:r w:rsidRPr="008D5A16">
        <w:rPr>
          <w:rFonts w:ascii="Cambria" w:hAnsi="Cambria"/>
        </w:rPr>
        <w:t xml:space="preserve"> concept had verschillende redenen. Ten eerste verandert de klant en stelt de klant meer eisen aan een retailer. Bovendien is de concurrentie heviger dan ooit en zijn innovatie en techniek twee belangrijke begrippen in de retailmarkt. Als een retailer de laatste twee niet toepast, dan heeft de retailer geen bestaansrecht meer. Al deze factoren zijn dan ook gecombineerd in het </w:t>
      </w:r>
      <w:r w:rsidR="00BA6F64">
        <w:rPr>
          <w:rFonts w:ascii="Cambria" w:hAnsi="Cambria"/>
        </w:rPr>
        <w:t>X</w:t>
      </w:r>
      <w:r w:rsidRPr="008D5A16">
        <w:rPr>
          <w:rFonts w:ascii="Cambria" w:hAnsi="Cambria"/>
        </w:rPr>
        <w:t xml:space="preserve"> concept</w:t>
      </w:r>
      <w:r w:rsidR="00D4745E">
        <w:rPr>
          <w:rFonts w:ascii="Cambria" w:hAnsi="Cambria"/>
        </w:rPr>
        <w:t>.</w:t>
      </w:r>
      <w:r w:rsidRPr="008D5A16">
        <w:rPr>
          <w:rFonts w:ascii="Cambria" w:hAnsi="Cambria"/>
        </w:rPr>
        <w:t xml:space="preserve">  </w:t>
      </w:r>
    </w:p>
    <w:p w14:paraId="0058F0E9" w14:textId="77777777" w:rsidR="00FF5649" w:rsidRPr="008D5A16" w:rsidRDefault="00FF5649" w:rsidP="00FF5649">
      <w:pPr>
        <w:pStyle w:val="Geenafstand"/>
        <w:rPr>
          <w:rFonts w:ascii="Cambria" w:hAnsi="Cambria"/>
        </w:rPr>
      </w:pPr>
    </w:p>
    <w:p w14:paraId="6F1EBBAF" w14:textId="0F6E4436" w:rsidR="00FF5649" w:rsidRPr="008D5A16" w:rsidRDefault="00FF5649" w:rsidP="00FF5649">
      <w:pPr>
        <w:pStyle w:val="Geenafstand"/>
        <w:rPr>
          <w:rFonts w:ascii="Cambria" w:hAnsi="Cambria"/>
        </w:rPr>
      </w:pPr>
      <w:r w:rsidRPr="008D5A16">
        <w:rPr>
          <w:rFonts w:ascii="Cambria" w:hAnsi="Cambria"/>
        </w:rPr>
        <w:t xml:space="preserve">De </w:t>
      </w:r>
      <w:r w:rsidR="00BA6F64">
        <w:rPr>
          <w:rFonts w:ascii="Cambria" w:hAnsi="Cambria"/>
        </w:rPr>
        <w:t>X</w:t>
      </w:r>
      <w:r w:rsidRPr="008D5A16">
        <w:rPr>
          <w:rFonts w:ascii="Cambria" w:hAnsi="Cambria"/>
        </w:rPr>
        <w:t xml:space="preserve"> concept stores verschillen van de </w:t>
      </w:r>
      <w:r w:rsidR="00D4745E">
        <w:rPr>
          <w:rFonts w:ascii="Cambria" w:hAnsi="Cambria"/>
        </w:rPr>
        <w:t>andere concept</w:t>
      </w:r>
      <w:r w:rsidRPr="008D5A16">
        <w:rPr>
          <w:rFonts w:ascii="Cambria" w:hAnsi="Cambria"/>
        </w:rPr>
        <w:t xml:space="preserve"> stores qua uiterlijk. Het doel was om de </w:t>
      </w:r>
      <w:r w:rsidR="00BA6F64">
        <w:rPr>
          <w:rFonts w:ascii="Cambria" w:hAnsi="Cambria"/>
        </w:rPr>
        <w:t>X</w:t>
      </w:r>
      <w:r w:rsidRPr="008D5A16">
        <w:rPr>
          <w:rFonts w:ascii="Cambria" w:hAnsi="Cambria"/>
        </w:rPr>
        <w:t xml:space="preserve"> concept stores een andere uitstraling te laten geven om daarmee een andere sfeer te creëren. Er wordt in de </w:t>
      </w:r>
      <w:r w:rsidR="00BA6F64">
        <w:rPr>
          <w:rFonts w:ascii="Cambria" w:hAnsi="Cambria"/>
        </w:rPr>
        <w:t>X</w:t>
      </w:r>
      <w:r w:rsidRPr="008D5A16">
        <w:rPr>
          <w:rFonts w:ascii="Cambria" w:hAnsi="Cambria"/>
        </w:rPr>
        <w:t xml:space="preserve"> concept stores gebruik gemaakt van natuurlijke materialen, er staan leren fauteuils en er is een coffee corner. Daarnaast is er ook een denim atelier in de winkel, waar de jeans perfect op maat gemaakt kan worden voor de klant</w:t>
      </w:r>
      <w:r w:rsidR="00D4745E">
        <w:rPr>
          <w:rFonts w:ascii="Cambria" w:hAnsi="Cambria"/>
        </w:rPr>
        <w:t xml:space="preserve">. </w:t>
      </w:r>
      <w:r w:rsidRPr="008D5A16">
        <w:rPr>
          <w:rFonts w:ascii="Cambria" w:hAnsi="Cambria"/>
        </w:rPr>
        <w:t xml:space="preserve">Alles heeft als doeleinde de verbetering van het imago van </w:t>
      </w:r>
      <w:r w:rsidR="00D4745E">
        <w:rPr>
          <w:rFonts w:ascii="Cambria" w:hAnsi="Cambria"/>
        </w:rPr>
        <w:t>re</w:t>
      </w:r>
      <w:r w:rsidR="00447FA1">
        <w:rPr>
          <w:rFonts w:ascii="Cambria" w:hAnsi="Cambria"/>
        </w:rPr>
        <w:t>tailer X</w:t>
      </w:r>
      <w:r w:rsidRPr="008D5A16">
        <w:rPr>
          <w:rFonts w:ascii="Cambria" w:hAnsi="Cambria"/>
        </w:rPr>
        <w:t xml:space="preserve">. </w:t>
      </w:r>
    </w:p>
    <w:p w14:paraId="4F09853D" w14:textId="71EB4504" w:rsidR="00FF5649" w:rsidRPr="008D5A16" w:rsidRDefault="00FF5649" w:rsidP="00FF5649">
      <w:pPr>
        <w:pStyle w:val="Geenafstand"/>
      </w:pPr>
    </w:p>
    <w:p w14:paraId="3B4967A7" w14:textId="354CF88F" w:rsidR="00FF5649" w:rsidRPr="001B53B8" w:rsidRDefault="00FF5649" w:rsidP="00FF5649">
      <w:pPr>
        <w:pStyle w:val="Kop3"/>
        <w:rPr>
          <w:color w:val="FFC000"/>
        </w:rPr>
      </w:pPr>
      <w:bookmarkStart w:id="54" w:name="_Toc483908655"/>
      <w:bookmarkStart w:id="55" w:name="_Toc489644612"/>
      <w:r w:rsidRPr="001B53B8">
        <w:rPr>
          <w:rFonts w:asciiTheme="majorHAnsi" w:hAnsiTheme="majorHAnsi"/>
          <w:color w:val="FFC000"/>
        </w:rPr>
        <w:t xml:space="preserve">4.1.2 De huidige doelgroep van de </w:t>
      </w:r>
      <w:proofErr w:type="gramStart"/>
      <w:r w:rsidR="00BA6F64" w:rsidRPr="001B53B8">
        <w:rPr>
          <w:rFonts w:asciiTheme="majorHAnsi" w:hAnsiTheme="majorHAnsi"/>
          <w:color w:val="FFC000"/>
        </w:rPr>
        <w:t>X</w:t>
      </w:r>
      <w:r w:rsidRPr="001B53B8">
        <w:rPr>
          <w:rFonts w:asciiTheme="majorHAnsi" w:hAnsiTheme="majorHAnsi"/>
          <w:color w:val="FFC000"/>
        </w:rPr>
        <w:t xml:space="preserve"> stores</w:t>
      </w:r>
      <w:bookmarkEnd w:id="55"/>
      <w:proofErr w:type="gramEnd"/>
      <w:r w:rsidRPr="001B53B8">
        <w:rPr>
          <w:color w:val="FFC000"/>
        </w:rPr>
        <w:t xml:space="preserve"> </w:t>
      </w:r>
      <w:bookmarkEnd w:id="54"/>
    </w:p>
    <w:p w14:paraId="0A1A3A21" w14:textId="6249D801" w:rsidR="00FF5649" w:rsidRPr="008D5A16" w:rsidRDefault="00FF5649" w:rsidP="00FF5649">
      <w:pPr>
        <w:pStyle w:val="Geenafstand"/>
        <w:rPr>
          <w:rFonts w:ascii="Cambria" w:hAnsi="Cambria"/>
        </w:rPr>
      </w:pPr>
      <w:r w:rsidRPr="008D5A16">
        <w:rPr>
          <w:rFonts w:ascii="Cambria" w:hAnsi="Cambria"/>
        </w:rPr>
        <w:t xml:space="preserve">De doelgroep van </w:t>
      </w:r>
      <w:r w:rsidR="00CD6E19">
        <w:rPr>
          <w:rFonts w:ascii="Cambria" w:hAnsi="Cambria"/>
        </w:rPr>
        <w:t>r</w:t>
      </w:r>
      <w:r w:rsidR="00447FA1">
        <w:rPr>
          <w:rFonts w:ascii="Cambria" w:hAnsi="Cambria"/>
        </w:rPr>
        <w:t>etailer X</w:t>
      </w:r>
      <w:r w:rsidRPr="008D5A16">
        <w:rPr>
          <w:rFonts w:ascii="Cambria" w:hAnsi="Cambria"/>
        </w:rPr>
        <w:t xml:space="preserve"> zijn mannen en vrouwen tussen de 25 en 55 jaar. Op basis van zowel dataonderzoek als onderzoek in de stores, zijn er drie persona’s gemaakt, welke representatief zijn voor de doelgroep</w:t>
      </w:r>
      <w:r w:rsidR="001B53B8">
        <w:rPr>
          <w:rFonts w:ascii="Cambria" w:hAnsi="Cambria"/>
        </w:rPr>
        <w:t>.</w:t>
      </w:r>
    </w:p>
    <w:p w14:paraId="2B34A9E7" w14:textId="211A646A" w:rsidR="00FF5649" w:rsidRPr="008D5A16" w:rsidRDefault="00FF5649" w:rsidP="00FF5649">
      <w:pPr>
        <w:pStyle w:val="Geenafstand"/>
        <w:rPr>
          <w:rFonts w:ascii="Cambria" w:hAnsi="Cambria"/>
        </w:rPr>
      </w:pPr>
    </w:p>
    <w:p w14:paraId="1E66D950" w14:textId="4EED72AC" w:rsidR="00FF5649" w:rsidRPr="008D5A16" w:rsidRDefault="00FF5649" w:rsidP="00FF5649">
      <w:pPr>
        <w:pStyle w:val="Geenafstand"/>
        <w:rPr>
          <w:rFonts w:ascii="Cambria" w:hAnsi="Cambria"/>
        </w:rPr>
      </w:pPr>
      <w:r w:rsidRPr="008D5A16">
        <w:rPr>
          <w:rFonts w:ascii="Cambria" w:hAnsi="Cambria"/>
        </w:rPr>
        <w:t>De eerste persona ziet er als volg</w:t>
      </w:r>
      <w:r>
        <w:rPr>
          <w:rFonts w:ascii="Cambria" w:hAnsi="Cambria"/>
        </w:rPr>
        <w:t>t uit: z</w:t>
      </w:r>
      <w:r w:rsidRPr="008D5A16">
        <w:rPr>
          <w:rFonts w:ascii="Cambria" w:hAnsi="Cambria"/>
        </w:rPr>
        <w:t>e heet Simone, is 27 jaar, woont samen met haar vriend en samen hebben ze een kindje. In haar vrije tijd gaat ze uit</w:t>
      </w:r>
      <w:r>
        <w:rPr>
          <w:rFonts w:ascii="Cambria" w:hAnsi="Cambria"/>
        </w:rPr>
        <w:t xml:space="preserve"> </w:t>
      </w:r>
      <w:r w:rsidRPr="008D5A16">
        <w:rPr>
          <w:rFonts w:ascii="Cambria" w:hAnsi="Cambria"/>
        </w:rPr>
        <w:t xml:space="preserve">eten met vrienden, vindt ze het leuk om activiteiten te ondernemen met haar gezin en kijkt ze graag tv. Haar kledingstijl valt te omschrijven als niet te opvallend. Ze draagt graag een leuke jeans met een losvallend shirtje, wat lekker zit en leuk staat. </w:t>
      </w:r>
    </w:p>
    <w:p w14:paraId="6AAB9618" w14:textId="67E449F9" w:rsidR="00FF5649" w:rsidRPr="008D5A16" w:rsidRDefault="00FF5649" w:rsidP="00FF5649">
      <w:pPr>
        <w:pStyle w:val="Geenafstand"/>
        <w:rPr>
          <w:rFonts w:ascii="Cambria" w:hAnsi="Cambria"/>
        </w:rPr>
      </w:pPr>
    </w:p>
    <w:p w14:paraId="53AA1439" w14:textId="0C8AF9CC" w:rsidR="00FF5649" w:rsidRPr="008D5A16" w:rsidRDefault="00FF5649" w:rsidP="00FF5649">
      <w:pPr>
        <w:pStyle w:val="Geenafstand"/>
        <w:rPr>
          <w:rFonts w:ascii="Cambria" w:hAnsi="Cambria"/>
        </w:rPr>
      </w:pPr>
      <w:r w:rsidRPr="008D5A16">
        <w:rPr>
          <w:rFonts w:ascii="Cambria" w:hAnsi="Cambria"/>
        </w:rPr>
        <w:t xml:space="preserve">De tweede </w:t>
      </w:r>
      <w:r>
        <w:rPr>
          <w:rFonts w:ascii="Cambria" w:hAnsi="Cambria"/>
        </w:rPr>
        <w:t>persona ziet er als volgt uit: z</w:t>
      </w:r>
      <w:r w:rsidRPr="008D5A16">
        <w:rPr>
          <w:rFonts w:ascii="Cambria" w:hAnsi="Cambria"/>
        </w:rPr>
        <w:t xml:space="preserve">ijn naam is Mark, hij is 38 jaar, gehuwd en heeft twee kinderen. Zijn grootste hobby is voetbal, waarvoor het voor hem niet uitmaakt of dit in het veld, langs de lijn of voor de tv is. Hij vindt het heel belangrijk dat zijn kleding fijn zit. Daarnaast moet het er wel leuk uitzien, maar dat betekent voor hem niet meelopen met de laatste trends. </w:t>
      </w:r>
    </w:p>
    <w:p w14:paraId="3ED6B210" w14:textId="77777777" w:rsidR="00FF5649" w:rsidRPr="008D5A16" w:rsidRDefault="00FF5649" w:rsidP="00FF5649">
      <w:pPr>
        <w:pStyle w:val="Geenafstand"/>
        <w:rPr>
          <w:rFonts w:ascii="Cambria" w:hAnsi="Cambria"/>
        </w:rPr>
      </w:pPr>
    </w:p>
    <w:p w14:paraId="4D79E41B" w14:textId="4A9DBEEE" w:rsidR="00FF5649" w:rsidRPr="008D5A16" w:rsidRDefault="00FF5649" w:rsidP="00FF5649">
      <w:pPr>
        <w:pStyle w:val="Geenafstand"/>
        <w:rPr>
          <w:rFonts w:ascii="Cambria" w:hAnsi="Cambria"/>
        </w:rPr>
      </w:pPr>
      <w:r w:rsidRPr="008D5A16">
        <w:rPr>
          <w:rFonts w:ascii="Cambria" w:hAnsi="Cambria"/>
        </w:rPr>
        <w:t xml:space="preserve">De derde </w:t>
      </w:r>
      <w:r>
        <w:rPr>
          <w:rFonts w:ascii="Cambria" w:hAnsi="Cambria"/>
        </w:rPr>
        <w:t>persona ziet er als volgt uit: h</w:t>
      </w:r>
      <w:r w:rsidRPr="008D5A16">
        <w:rPr>
          <w:rFonts w:ascii="Cambria" w:hAnsi="Cambria"/>
        </w:rPr>
        <w:t>aar naam is Simone, ze is 40 jaar oud, gehuwd en heeft 2 kinde</w:t>
      </w:r>
      <w:r>
        <w:rPr>
          <w:rFonts w:ascii="Cambria" w:hAnsi="Cambria"/>
        </w:rPr>
        <w:t xml:space="preserve">ren. Haar vrije tijd wordt </w:t>
      </w:r>
      <w:r w:rsidRPr="008D5A16">
        <w:rPr>
          <w:rFonts w:ascii="Cambria" w:hAnsi="Cambria"/>
        </w:rPr>
        <w:t>gevuld met de activiteiten van haar kinderen, zoals sporten, vriendjes hebben en muziekles. Dit zorgt ervoor dat ze vaak onregelmatig eten. Het is belangrijk dat Simone zichzelf niet vergeet in haar drukke gezinsleven en daarom is kleding heel belangrijk voor haar. Ze heeft hier niet veel tijd voor, maar als ze gaat</w:t>
      </w:r>
      <w:r>
        <w:rPr>
          <w:rFonts w:ascii="Cambria" w:hAnsi="Cambria"/>
        </w:rPr>
        <w:t xml:space="preserve"> shoppen, zorgt ze ervoor dat ze </w:t>
      </w:r>
      <w:r w:rsidRPr="008D5A16">
        <w:rPr>
          <w:rFonts w:ascii="Cambria" w:hAnsi="Cambria"/>
        </w:rPr>
        <w:t xml:space="preserve">met leuke kleding thuiskomt. </w:t>
      </w:r>
      <w:r w:rsidRPr="008D5A16">
        <w:rPr>
          <w:rFonts w:ascii="Cambria" w:hAnsi="Cambria"/>
          <w:i/>
        </w:rPr>
        <w:tab/>
      </w:r>
    </w:p>
    <w:p w14:paraId="5830C6E9" w14:textId="77777777" w:rsidR="00FF5649" w:rsidRPr="008D5A16" w:rsidRDefault="00FF5649" w:rsidP="00FF5649">
      <w:pPr>
        <w:pStyle w:val="Geenafstand"/>
      </w:pPr>
    </w:p>
    <w:p w14:paraId="624BB016" w14:textId="77777777" w:rsidR="00FF5649" w:rsidRPr="001B53B8" w:rsidRDefault="00FF5649" w:rsidP="00FF5649">
      <w:pPr>
        <w:pStyle w:val="Kop3"/>
        <w:rPr>
          <w:rFonts w:asciiTheme="majorHAnsi" w:hAnsiTheme="majorHAnsi"/>
          <w:color w:val="FFC000"/>
        </w:rPr>
      </w:pPr>
      <w:bookmarkStart w:id="56" w:name="_Toc483908656"/>
      <w:bookmarkStart w:id="57" w:name="_Toc489644613"/>
      <w:r w:rsidRPr="001B53B8">
        <w:rPr>
          <w:rFonts w:asciiTheme="majorHAnsi" w:hAnsiTheme="majorHAnsi"/>
          <w:color w:val="FFC000"/>
        </w:rPr>
        <w:lastRenderedPageBreak/>
        <w:t>4.1.3 Customer Journey</w:t>
      </w:r>
      <w:bookmarkEnd w:id="57"/>
      <w:r w:rsidRPr="001B53B8">
        <w:rPr>
          <w:rFonts w:asciiTheme="majorHAnsi" w:hAnsiTheme="majorHAnsi"/>
          <w:color w:val="FFC000"/>
        </w:rPr>
        <w:t xml:space="preserve"> </w:t>
      </w:r>
      <w:bookmarkEnd w:id="56"/>
    </w:p>
    <w:p w14:paraId="0CAF14DC" w14:textId="45F09041" w:rsidR="00FF5649" w:rsidRPr="008D5A16" w:rsidRDefault="00FF5649" w:rsidP="00FF5649">
      <w:pPr>
        <w:pStyle w:val="Geenafstand"/>
        <w:rPr>
          <w:rFonts w:ascii="Cambria" w:hAnsi="Cambria"/>
        </w:rPr>
      </w:pPr>
      <w:r w:rsidRPr="008D5A16">
        <w:rPr>
          <w:rFonts w:ascii="Cambria" w:hAnsi="Cambria"/>
        </w:rPr>
        <w:t xml:space="preserve">Naar aanleiding van het </w:t>
      </w:r>
      <w:r w:rsidR="00BA6F64">
        <w:rPr>
          <w:rFonts w:ascii="Cambria" w:hAnsi="Cambria"/>
        </w:rPr>
        <w:t>X</w:t>
      </w:r>
      <w:r w:rsidRPr="008D5A16">
        <w:rPr>
          <w:rFonts w:ascii="Cambria" w:hAnsi="Cambria"/>
        </w:rPr>
        <w:t xml:space="preserve"> concept van </w:t>
      </w:r>
      <w:r w:rsidR="009C382E">
        <w:rPr>
          <w:rFonts w:ascii="Cambria" w:hAnsi="Cambria"/>
        </w:rPr>
        <w:t>r</w:t>
      </w:r>
      <w:r w:rsidR="00447FA1">
        <w:rPr>
          <w:rFonts w:ascii="Cambria" w:hAnsi="Cambria"/>
        </w:rPr>
        <w:t>etailer X</w:t>
      </w:r>
      <w:r w:rsidRPr="008D5A16">
        <w:rPr>
          <w:rFonts w:ascii="Cambria" w:hAnsi="Cambria"/>
        </w:rPr>
        <w:t xml:space="preserve"> is ook de Customer Journey ontwikkeld. De Customer Journey is opgebouwd aan de hand van vijf servicepunten. De servicepunten zijn entree, midden van de store, jeanswand, paskamer en kassa. Bij elk servicepunt is een belevingsdoel opgesteld. </w:t>
      </w:r>
      <w:r>
        <w:rPr>
          <w:rFonts w:ascii="Cambria" w:hAnsi="Cambria"/>
        </w:rPr>
        <w:t>Dit</w:t>
      </w:r>
      <w:r w:rsidRPr="008D5A16">
        <w:rPr>
          <w:rFonts w:ascii="Cambria" w:hAnsi="Cambria"/>
        </w:rPr>
        <w:t xml:space="preserve"> belevingsdoel</w:t>
      </w:r>
      <w:r>
        <w:rPr>
          <w:rFonts w:ascii="Cambria" w:hAnsi="Cambria"/>
        </w:rPr>
        <w:t xml:space="preserve"> is</w:t>
      </w:r>
      <w:r w:rsidRPr="008D5A16">
        <w:rPr>
          <w:rFonts w:ascii="Cambria" w:hAnsi="Cambria"/>
        </w:rPr>
        <w:t xml:space="preserve"> uitgewerkt aan de hand van actiepunten om het doel te kunnen bereiken, waarbij de splitsing is gemaakt tussen minimaal bewust gedrag en aanvullend gedrag. </w:t>
      </w:r>
    </w:p>
    <w:p w14:paraId="6E103169" w14:textId="77777777" w:rsidR="00FF5649" w:rsidRPr="001B53B8" w:rsidRDefault="00FF5649" w:rsidP="00FF5649">
      <w:pPr>
        <w:pStyle w:val="Geenafstand"/>
        <w:rPr>
          <w:color w:val="FFC000"/>
        </w:rPr>
      </w:pPr>
    </w:p>
    <w:p w14:paraId="7E447809" w14:textId="26C66B61" w:rsidR="00FF5649" w:rsidRPr="001B53B8" w:rsidRDefault="00FF5649" w:rsidP="00FF5649">
      <w:pPr>
        <w:pStyle w:val="Kop2"/>
        <w:rPr>
          <w:color w:val="FFC000"/>
        </w:rPr>
      </w:pPr>
      <w:bookmarkStart w:id="58" w:name="_Toc483908657"/>
      <w:bookmarkStart w:id="59" w:name="_Toc489644614"/>
      <w:r w:rsidRPr="001B53B8">
        <w:rPr>
          <w:color w:val="FFC000"/>
        </w:rPr>
        <w:t xml:space="preserve">4.2 Het huidige prijsbeleid </w:t>
      </w:r>
      <w:r w:rsidR="009C382E" w:rsidRPr="001B53B8">
        <w:rPr>
          <w:color w:val="FFC000"/>
        </w:rPr>
        <w:t>r</w:t>
      </w:r>
      <w:r w:rsidR="00447FA1" w:rsidRPr="001B53B8">
        <w:rPr>
          <w:color w:val="FFC000"/>
        </w:rPr>
        <w:t>etailer X</w:t>
      </w:r>
      <w:bookmarkEnd w:id="58"/>
      <w:bookmarkEnd w:id="59"/>
    </w:p>
    <w:p w14:paraId="23BDEAE1" w14:textId="1A01F6E8" w:rsidR="00FF5649" w:rsidRDefault="00FF5649" w:rsidP="00FF5649">
      <w:pPr>
        <w:pStyle w:val="Geenafstand"/>
        <w:rPr>
          <w:rFonts w:ascii="Cambria" w:hAnsi="Cambria"/>
        </w:rPr>
      </w:pPr>
      <w:r>
        <w:rPr>
          <w:rFonts w:ascii="Cambria" w:hAnsi="Cambria"/>
        </w:rPr>
        <w:t xml:space="preserve">In deze paragraaf wordt het huidige prijsbeleid van </w:t>
      </w:r>
      <w:r w:rsidR="009C382E">
        <w:rPr>
          <w:rFonts w:ascii="Cambria" w:hAnsi="Cambria"/>
        </w:rPr>
        <w:t>r</w:t>
      </w:r>
      <w:r w:rsidR="00447FA1">
        <w:rPr>
          <w:rFonts w:ascii="Cambria" w:hAnsi="Cambria"/>
        </w:rPr>
        <w:t>etailer X</w:t>
      </w:r>
      <w:r>
        <w:rPr>
          <w:rFonts w:ascii="Cambria" w:hAnsi="Cambria"/>
        </w:rPr>
        <w:t xml:space="preserve"> beschreven. Hiervoor wordt allereerst toegelicht hoe de prijzen van artikelen worden bepaald. Daarna komt de segmentatie van </w:t>
      </w:r>
      <w:r w:rsidR="001B53B8">
        <w:rPr>
          <w:rFonts w:ascii="Cambria" w:hAnsi="Cambria"/>
        </w:rPr>
        <w:t>r</w:t>
      </w:r>
      <w:r w:rsidR="00447FA1">
        <w:rPr>
          <w:rFonts w:ascii="Cambria" w:hAnsi="Cambria"/>
        </w:rPr>
        <w:t>etailer X</w:t>
      </w:r>
      <w:r>
        <w:rPr>
          <w:rFonts w:ascii="Cambria" w:hAnsi="Cambria"/>
        </w:rPr>
        <w:t xml:space="preserve"> aan de orde. Daarna wordt de prijsboog, gemiddelde artikelprijs en gemiddelde verkoopprijs, saleperiodes en positieve acties besproken. </w:t>
      </w:r>
    </w:p>
    <w:p w14:paraId="03053D0D" w14:textId="77777777" w:rsidR="009C382E" w:rsidRDefault="009C382E" w:rsidP="00FF5649">
      <w:pPr>
        <w:pStyle w:val="Geenafstand"/>
        <w:rPr>
          <w:rFonts w:ascii="Cambria" w:hAnsi="Cambria"/>
        </w:rPr>
      </w:pPr>
    </w:p>
    <w:p w14:paraId="47E88C16" w14:textId="77777777" w:rsidR="00FF5649" w:rsidRPr="001B53B8" w:rsidRDefault="00FF5649" w:rsidP="00FF5649">
      <w:pPr>
        <w:pStyle w:val="Kop3"/>
        <w:rPr>
          <w:rFonts w:asciiTheme="majorHAnsi" w:hAnsiTheme="majorHAnsi"/>
          <w:color w:val="FFC000"/>
        </w:rPr>
      </w:pPr>
      <w:bookmarkStart w:id="60" w:name="_Toc489644615"/>
      <w:r w:rsidRPr="001B53B8">
        <w:rPr>
          <w:rFonts w:asciiTheme="majorHAnsi" w:hAnsiTheme="majorHAnsi"/>
          <w:color w:val="FFC000"/>
        </w:rPr>
        <w:t>4.2.1 Prijsbepaling</w:t>
      </w:r>
      <w:bookmarkEnd w:id="60"/>
    </w:p>
    <w:p w14:paraId="3F52F35F" w14:textId="0ED87C5A" w:rsidR="00FF5649" w:rsidRPr="008D5A16" w:rsidRDefault="00FF5649" w:rsidP="00FF5649">
      <w:pPr>
        <w:pStyle w:val="Geenafstand"/>
        <w:rPr>
          <w:rFonts w:ascii="Cambria" w:hAnsi="Cambria"/>
        </w:rPr>
      </w:pPr>
      <w:r w:rsidRPr="008D5A16">
        <w:rPr>
          <w:rFonts w:ascii="Cambria" w:hAnsi="Cambria"/>
        </w:rPr>
        <w:t xml:space="preserve">De afdeling Buying van </w:t>
      </w:r>
      <w:r w:rsidR="009C382E">
        <w:rPr>
          <w:rFonts w:ascii="Cambria" w:hAnsi="Cambria"/>
        </w:rPr>
        <w:t>r</w:t>
      </w:r>
      <w:r w:rsidR="00447FA1">
        <w:rPr>
          <w:rFonts w:ascii="Cambria" w:hAnsi="Cambria"/>
        </w:rPr>
        <w:t>etailer X</w:t>
      </w:r>
      <w:r w:rsidRPr="008D5A16">
        <w:rPr>
          <w:rFonts w:ascii="Cambria" w:hAnsi="Cambria"/>
        </w:rPr>
        <w:t xml:space="preserve"> is verantwoordelijk voor de inkoop, planning en merchandise van </w:t>
      </w:r>
      <w:r w:rsidR="009C382E">
        <w:rPr>
          <w:rFonts w:ascii="Cambria" w:hAnsi="Cambria"/>
        </w:rPr>
        <w:t>r</w:t>
      </w:r>
      <w:r w:rsidR="00447FA1">
        <w:rPr>
          <w:rFonts w:ascii="Cambria" w:hAnsi="Cambria"/>
        </w:rPr>
        <w:t>etailer X</w:t>
      </w:r>
      <w:r w:rsidRPr="008D5A16">
        <w:rPr>
          <w:rFonts w:ascii="Cambria" w:hAnsi="Cambria"/>
        </w:rPr>
        <w:t>. De inkopers bepalen wat er ingekocht wordt, de planners zijn verantwoordelijk voor de budgetten en de merchandisers zorgen ervoor dat de artikelen in de juiste stores in de juiste hoeveelheid liggen</w:t>
      </w:r>
      <w:r w:rsidR="009C382E">
        <w:rPr>
          <w:rFonts w:ascii="Cambria" w:hAnsi="Cambria"/>
        </w:rPr>
        <w:t>.</w:t>
      </w:r>
      <w:r w:rsidRPr="008D5A16">
        <w:rPr>
          <w:rFonts w:ascii="Cambria" w:hAnsi="Cambria"/>
        </w:rPr>
        <w:t xml:space="preserve"> Op deze afdeling worden zodoende ook de prijzen van de artikelen bepaald. </w:t>
      </w:r>
    </w:p>
    <w:p w14:paraId="6C4F5302" w14:textId="77777777" w:rsidR="00FF5649" w:rsidRPr="008D5A16" w:rsidRDefault="00FF5649" w:rsidP="00FF5649">
      <w:pPr>
        <w:pStyle w:val="Geenafstand"/>
        <w:rPr>
          <w:rFonts w:ascii="Cambria" w:hAnsi="Cambria"/>
        </w:rPr>
      </w:pPr>
    </w:p>
    <w:p w14:paraId="3A306937" w14:textId="7242623A" w:rsidR="00FF5649" w:rsidRPr="008D5A16" w:rsidRDefault="00447FA1" w:rsidP="00FF5649">
      <w:pPr>
        <w:pStyle w:val="Geenafstand"/>
        <w:rPr>
          <w:rFonts w:ascii="Cambria" w:hAnsi="Cambria"/>
        </w:rPr>
      </w:pPr>
      <w:r>
        <w:rPr>
          <w:rFonts w:ascii="Cambria" w:hAnsi="Cambria"/>
        </w:rPr>
        <w:t>Retailer X</w:t>
      </w:r>
      <w:r w:rsidR="00FF5649" w:rsidRPr="008D5A16">
        <w:rPr>
          <w:rFonts w:ascii="Cambria" w:hAnsi="Cambria"/>
        </w:rPr>
        <w:t xml:space="preserve"> voert al lange tijd dezelfde prijsrange. Voor de privat labels worden de verkoopprijzen zelf bepaald, waarbij een marge doelstelling als leidraad wordt gebruikt.  Wanneer er getwijfeld wordt welke verkoopprijs gehanteerd moet worden, wordt er voornamelijk gekeken naar eerder behaalde resultaten van </w:t>
      </w:r>
      <w:r w:rsidR="001B53B8">
        <w:rPr>
          <w:rFonts w:ascii="Cambria" w:hAnsi="Cambria"/>
        </w:rPr>
        <w:t>r</w:t>
      </w:r>
      <w:r>
        <w:rPr>
          <w:rFonts w:ascii="Cambria" w:hAnsi="Cambria"/>
        </w:rPr>
        <w:t>etailer X</w:t>
      </w:r>
      <w:r w:rsidR="00FF5649" w:rsidRPr="008D5A16">
        <w:rPr>
          <w:rFonts w:ascii="Cambria" w:hAnsi="Cambria"/>
        </w:rPr>
        <w:t xml:space="preserve"> en naar de gehanteerde prijzen van de concurrent. Wat betreft de externe merken zijn de verkoopprijzen vooraf vastgesteld.  </w:t>
      </w:r>
    </w:p>
    <w:p w14:paraId="6E4135A0" w14:textId="77777777" w:rsidR="00FF5649" w:rsidRPr="008D5A16" w:rsidRDefault="00FF5649" w:rsidP="00FF5649">
      <w:pPr>
        <w:pStyle w:val="Geenafstand"/>
        <w:rPr>
          <w:rFonts w:ascii="Cambria" w:hAnsi="Cambria"/>
        </w:rPr>
      </w:pPr>
    </w:p>
    <w:p w14:paraId="56B32260" w14:textId="59DAAC39" w:rsidR="00FF5649" w:rsidRPr="008D5A16" w:rsidRDefault="00FF5649" w:rsidP="00FF5649">
      <w:pPr>
        <w:pStyle w:val="Geenafstand"/>
        <w:rPr>
          <w:rFonts w:ascii="Cambria" w:hAnsi="Cambria"/>
        </w:rPr>
      </w:pPr>
      <w:r w:rsidRPr="008D5A16">
        <w:rPr>
          <w:rFonts w:ascii="Cambria" w:hAnsi="Cambria"/>
        </w:rPr>
        <w:t xml:space="preserve">Het is niet het geval dat de verkoopprijzen vast staan en hier niet mee gespeeld kan worden. Wanneer </w:t>
      </w:r>
      <w:r w:rsidR="009C382E">
        <w:rPr>
          <w:rFonts w:ascii="Cambria" w:hAnsi="Cambria"/>
        </w:rPr>
        <w:t>r</w:t>
      </w:r>
      <w:r w:rsidR="00447FA1">
        <w:rPr>
          <w:rFonts w:ascii="Cambria" w:hAnsi="Cambria"/>
        </w:rPr>
        <w:t>etailer X</w:t>
      </w:r>
      <w:r w:rsidRPr="008D5A16">
        <w:rPr>
          <w:rFonts w:ascii="Cambria" w:hAnsi="Cambria"/>
        </w:rPr>
        <w:t xml:space="preserve"> hogere/lagere prijzen zal moeten hanteren zijn er verschillende acties welke ondernomen kunnen worden. Voor privat labels geldt ten eerste dat het margetarget aangepast zal kunnen worden. Dit houdt in dat het doel om een bepaalde marge te behalen op de artikelen, aangepast moet worden. Ten tweede is het mogelijk om de artikelen van minder exclusieve details te voorzien, waardoor de kostprijs omlaag gaat. Voor externe merken geldt dat er anders styles ingekocht moeten worden. Afhankelijk van of er goedkopere of duurdere artikelen in de stores moeten komen, zullen er goedkopere of duurdere styles ingekocht worden. </w:t>
      </w:r>
    </w:p>
    <w:p w14:paraId="313AA267" w14:textId="77777777" w:rsidR="00FF5649" w:rsidRPr="008D5A16" w:rsidRDefault="00FF5649" w:rsidP="00FF5649">
      <w:pPr>
        <w:pStyle w:val="Geenafstand"/>
      </w:pPr>
    </w:p>
    <w:p w14:paraId="317527FB" w14:textId="77777777" w:rsidR="00FF5649" w:rsidRPr="004210FD" w:rsidRDefault="00FF5649" w:rsidP="00FF5649">
      <w:pPr>
        <w:pStyle w:val="Kop3"/>
        <w:rPr>
          <w:rFonts w:asciiTheme="majorHAnsi" w:hAnsiTheme="majorHAnsi"/>
        </w:rPr>
      </w:pPr>
      <w:bookmarkStart w:id="61" w:name="_Toc483908658"/>
      <w:bookmarkStart w:id="62" w:name="_Toc489644616"/>
      <w:r w:rsidRPr="001B53B8">
        <w:rPr>
          <w:rFonts w:asciiTheme="majorHAnsi" w:hAnsiTheme="majorHAnsi"/>
          <w:color w:val="FFC000"/>
        </w:rPr>
        <w:t>4.2.2 Segmentatie</w:t>
      </w:r>
      <w:bookmarkEnd w:id="61"/>
      <w:bookmarkEnd w:id="62"/>
    </w:p>
    <w:p w14:paraId="768B847F" w14:textId="06066B72" w:rsidR="00FF5649" w:rsidRPr="008D5A16" w:rsidRDefault="00FF5649" w:rsidP="00FF5649">
      <w:pPr>
        <w:pStyle w:val="Geenafstand"/>
        <w:rPr>
          <w:rFonts w:ascii="Cambria" w:hAnsi="Cambria"/>
        </w:rPr>
      </w:pPr>
      <w:r>
        <w:rPr>
          <w:rFonts w:ascii="Cambria" w:hAnsi="Cambria"/>
        </w:rPr>
        <w:t>De</w:t>
      </w:r>
      <w:r w:rsidR="009C382E">
        <w:rPr>
          <w:rFonts w:ascii="Cambria" w:hAnsi="Cambria"/>
        </w:rPr>
        <w:t xml:space="preserve"> manager van de a</w:t>
      </w:r>
      <w:r w:rsidRPr="008D5A16">
        <w:rPr>
          <w:rFonts w:ascii="Cambria" w:hAnsi="Cambria"/>
        </w:rPr>
        <w:t>fdeling Buying</w:t>
      </w:r>
      <w:r>
        <w:rPr>
          <w:rFonts w:ascii="Cambria" w:hAnsi="Cambria"/>
        </w:rPr>
        <w:t xml:space="preserve"> omschrijft</w:t>
      </w:r>
      <w:r w:rsidRPr="008D5A16">
        <w:rPr>
          <w:rFonts w:ascii="Cambria" w:hAnsi="Cambria"/>
        </w:rPr>
        <w:t xml:space="preserve"> </w:t>
      </w:r>
      <w:r>
        <w:rPr>
          <w:rFonts w:ascii="Cambria" w:hAnsi="Cambria"/>
        </w:rPr>
        <w:t xml:space="preserve">de segmentatie van </w:t>
      </w:r>
      <w:r w:rsidR="009C382E">
        <w:rPr>
          <w:rFonts w:ascii="Cambria" w:hAnsi="Cambria"/>
        </w:rPr>
        <w:t>r</w:t>
      </w:r>
      <w:r w:rsidR="00447FA1">
        <w:rPr>
          <w:rFonts w:ascii="Cambria" w:hAnsi="Cambria"/>
        </w:rPr>
        <w:t>etailer X</w:t>
      </w:r>
      <w:r>
        <w:rPr>
          <w:rFonts w:ascii="Cambria" w:hAnsi="Cambria"/>
        </w:rPr>
        <w:t xml:space="preserve"> als</w:t>
      </w:r>
      <w:r w:rsidRPr="008D5A16">
        <w:rPr>
          <w:rFonts w:ascii="Cambria" w:hAnsi="Cambria"/>
        </w:rPr>
        <w:t xml:space="preserve"> volgt: ‘</w:t>
      </w:r>
      <w:r w:rsidRPr="008D5A16">
        <w:rPr>
          <w:rFonts w:ascii="Cambria" w:hAnsi="Cambria"/>
          <w:i/>
        </w:rPr>
        <w:t xml:space="preserve">Wat betreft denim valt </w:t>
      </w:r>
      <w:r w:rsidR="007E6F7D">
        <w:rPr>
          <w:rFonts w:ascii="Cambria" w:hAnsi="Cambria"/>
          <w:i/>
        </w:rPr>
        <w:t>r</w:t>
      </w:r>
      <w:r w:rsidR="00447FA1">
        <w:rPr>
          <w:rFonts w:ascii="Cambria" w:hAnsi="Cambria"/>
          <w:i/>
        </w:rPr>
        <w:t>etailer X</w:t>
      </w:r>
      <w:r w:rsidRPr="008D5A16">
        <w:rPr>
          <w:rFonts w:ascii="Cambria" w:hAnsi="Cambria"/>
          <w:i/>
        </w:rPr>
        <w:t xml:space="preserve"> </w:t>
      </w:r>
      <w:r>
        <w:rPr>
          <w:rFonts w:ascii="Cambria" w:hAnsi="Cambria"/>
          <w:i/>
        </w:rPr>
        <w:t xml:space="preserve">iets </w:t>
      </w:r>
      <w:r w:rsidRPr="008D5A16">
        <w:rPr>
          <w:rFonts w:ascii="Cambria" w:hAnsi="Cambria"/>
          <w:i/>
        </w:rPr>
        <w:t xml:space="preserve">aan de onderkant van het middensegment, maar voor mode geldt dat </w:t>
      </w:r>
      <w:r w:rsidR="007E6F7D">
        <w:rPr>
          <w:rFonts w:ascii="Cambria" w:hAnsi="Cambria"/>
          <w:i/>
        </w:rPr>
        <w:t>r</w:t>
      </w:r>
      <w:r w:rsidR="00447FA1">
        <w:rPr>
          <w:rFonts w:ascii="Cambria" w:hAnsi="Cambria"/>
          <w:i/>
        </w:rPr>
        <w:t>etailer X</w:t>
      </w:r>
      <w:r w:rsidRPr="008D5A16">
        <w:rPr>
          <w:rFonts w:ascii="Cambria" w:hAnsi="Cambria"/>
          <w:i/>
        </w:rPr>
        <w:t xml:space="preserve"> in het midden van het middensegment zit. </w:t>
      </w:r>
      <w:r w:rsidR="00447FA1">
        <w:rPr>
          <w:rFonts w:ascii="Cambria" w:hAnsi="Cambria"/>
          <w:i/>
        </w:rPr>
        <w:t>Retailer X</w:t>
      </w:r>
      <w:r w:rsidRPr="008D5A16">
        <w:rPr>
          <w:rFonts w:ascii="Cambria" w:hAnsi="Cambria"/>
          <w:i/>
        </w:rPr>
        <w:t xml:space="preserve"> </w:t>
      </w:r>
      <w:r>
        <w:rPr>
          <w:rFonts w:ascii="Cambria" w:hAnsi="Cambria"/>
          <w:i/>
        </w:rPr>
        <w:t>streeft ernaar</w:t>
      </w:r>
      <w:r w:rsidRPr="008D5A16">
        <w:rPr>
          <w:rFonts w:ascii="Cambria" w:hAnsi="Cambria"/>
          <w:i/>
        </w:rPr>
        <w:t xml:space="preserve"> dat de consument de prijzen over beide categorieën als consistent gaat ervaren’</w:t>
      </w:r>
      <w:r w:rsidR="009C382E">
        <w:rPr>
          <w:rFonts w:ascii="Cambria" w:hAnsi="Cambria"/>
          <w:i/>
        </w:rPr>
        <w:t>.</w:t>
      </w:r>
    </w:p>
    <w:p w14:paraId="616704CE" w14:textId="77777777" w:rsidR="00FF5649" w:rsidRPr="008D5A16" w:rsidRDefault="00FF5649" w:rsidP="00FF5649">
      <w:pPr>
        <w:pStyle w:val="Geenafstand"/>
      </w:pPr>
    </w:p>
    <w:p w14:paraId="483038AA" w14:textId="77777777" w:rsidR="00FF5649" w:rsidRPr="007E6F7D" w:rsidRDefault="00FF5649" w:rsidP="00FF5649">
      <w:pPr>
        <w:pStyle w:val="Kop3"/>
        <w:rPr>
          <w:rFonts w:asciiTheme="majorHAnsi" w:hAnsiTheme="majorHAnsi"/>
          <w:color w:val="FFC000"/>
        </w:rPr>
      </w:pPr>
      <w:bookmarkStart w:id="63" w:name="_Toc483908659"/>
      <w:bookmarkStart w:id="64" w:name="_Toc489644617"/>
      <w:r w:rsidRPr="007E6F7D">
        <w:rPr>
          <w:rFonts w:asciiTheme="majorHAnsi" w:hAnsiTheme="majorHAnsi"/>
          <w:color w:val="FFC000"/>
        </w:rPr>
        <w:t>4.2.3 De prijsboog</w:t>
      </w:r>
      <w:bookmarkEnd w:id="63"/>
      <w:bookmarkEnd w:id="64"/>
    </w:p>
    <w:p w14:paraId="7CFAA5D3" w14:textId="144FE07C" w:rsidR="00FF5649" w:rsidRPr="008D5A16" w:rsidRDefault="00447FA1" w:rsidP="00FF5649">
      <w:pPr>
        <w:pStyle w:val="Geenafstand"/>
        <w:rPr>
          <w:rFonts w:ascii="Cambria" w:hAnsi="Cambria"/>
        </w:rPr>
      </w:pPr>
      <w:r>
        <w:rPr>
          <w:rFonts w:ascii="Cambria" w:hAnsi="Cambria"/>
        </w:rPr>
        <w:t>Retailer X</w:t>
      </w:r>
      <w:r w:rsidR="00FF5649" w:rsidRPr="008D5A16">
        <w:rPr>
          <w:rFonts w:ascii="Cambria" w:hAnsi="Cambria"/>
        </w:rPr>
        <w:t xml:space="preserve"> </w:t>
      </w:r>
      <w:r w:rsidR="00FF5649">
        <w:rPr>
          <w:rFonts w:ascii="Cambria" w:hAnsi="Cambria"/>
        </w:rPr>
        <w:t>heeft 16 verschillende hoofdgroepen. Een hoofdgroep staat voor dezelfde soort artikelen</w:t>
      </w:r>
      <w:r w:rsidR="007E6F7D">
        <w:rPr>
          <w:rFonts w:ascii="Cambria" w:hAnsi="Cambria"/>
        </w:rPr>
        <w:t xml:space="preserve">. </w:t>
      </w:r>
      <w:r w:rsidR="00FF5649" w:rsidRPr="008D5A16">
        <w:rPr>
          <w:rFonts w:ascii="Cambria" w:hAnsi="Cambria"/>
        </w:rPr>
        <w:t>Per hoofdgroep is er een gehanteerde prijsboog. Een prijsboog houdt in dat er binnen die range van verkoopprijzen arti</w:t>
      </w:r>
      <w:r w:rsidR="00FF5649">
        <w:rPr>
          <w:rFonts w:ascii="Cambria" w:hAnsi="Cambria"/>
        </w:rPr>
        <w:t>kelen zijn ingekocht. In tabel 1</w:t>
      </w:r>
      <w:r w:rsidR="00FF5649" w:rsidRPr="008D5A16">
        <w:rPr>
          <w:rFonts w:ascii="Cambria" w:hAnsi="Cambria"/>
        </w:rPr>
        <w:t xml:space="preserve"> is de huidig gehanteerde prijsboog te zien </w:t>
      </w:r>
      <w:sdt>
        <w:sdtPr>
          <w:rPr>
            <w:rFonts w:ascii="Cambria" w:hAnsi="Cambria"/>
          </w:rPr>
          <w:id w:val="87361581"/>
          <w:citation/>
        </w:sdtPr>
        <w:sdtEndPr/>
        <w:sdtContent>
          <w:r w:rsidR="00FF5649" w:rsidRPr="008D5A16">
            <w:rPr>
              <w:rFonts w:ascii="Cambria" w:hAnsi="Cambria"/>
            </w:rPr>
            <w:fldChar w:fldCharType="begin"/>
          </w:r>
          <w:r w:rsidR="00FF5649" w:rsidRPr="008D5A16">
            <w:rPr>
              <w:rFonts w:ascii="Cambria" w:hAnsi="Cambria"/>
            </w:rPr>
            <w:instrText xml:space="preserve"> CITATION Qli17 \l 1043 </w:instrText>
          </w:r>
          <w:r w:rsidR="00FF5649" w:rsidRPr="008D5A16">
            <w:rPr>
              <w:rFonts w:ascii="Cambria" w:hAnsi="Cambria"/>
            </w:rPr>
            <w:fldChar w:fldCharType="separate"/>
          </w:r>
          <w:r w:rsidR="00FF5649" w:rsidRPr="007B3F7D">
            <w:rPr>
              <w:rFonts w:ascii="Cambria" w:hAnsi="Cambria"/>
            </w:rPr>
            <w:t>(Qlikview, 2017)</w:t>
          </w:r>
          <w:r w:rsidR="00FF5649" w:rsidRPr="008D5A16">
            <w:rPr>
              <w:rFonts w:ascii="Cambria" w:hAnsi="Cambria"/>
            </w:rPr>
            <w:fldChar w:fldCharType="end"/>
          </w:r>
        </w:sdtContent>
      </w:sdt>
      <w:r w:rsidR="00FF5649" w:rsidRPr="008D5A16">
        <w:rPr>
          <w:rFonts w:ascii="Cambria" w:hAnsi="Cambria"/>
        </w:rPr>
        <w:t xml:space="preserve">. </w:t>
      </w:r>
    </w:p>
    <w:tbl>
      <w:tblPr>
        <w:tblStyle w:val="Tabelraster"/>
        <w:tblpPr w:leftFromText="141" w:rightFromText="141" w:vertAnchor="text" w:horzAnchor="page" w:tblpX="1450" w:tblpY="188"/>
        <w:tblW w:w="7517" w:type="dxa"/>
        <w:tblLook w:val="04A0" w:firstRow="1" w:lastRow="0" w:firstColumn="1" w:lastColumn="0" w:noHBand="0" w:noVBand="1"/>
      </w:tblPr>
      <w:tblGrid>
        <w:gridCol w:w="3499"/>
        <w:gridCol w:w="1892"/>
        <w:gridCol w:w="2126"/>
      </w:tblGrid>
      <w:tr w:rsidR="00FF5649" w:rsidRPr="008D5A16" w14:paraId="0B8A9817" w14:textId="77777777" w:rsidTr="00473EDD">
        <w:trPr>
          <w:trHeight w:val="279"/>
        </w:trPr>
        <w:tc>
          <w:tcPr>
            <w:tcW w:w="3499" w:type="dxa"/>
          </w:tcPr>
          <w:p w14:paraId="36B88836" w14:textId="77777777" w:rsidR="00FF5649" w:rsidRPr="008D5A16" w:rsidRDefault="00FF5649" w:rsidP="00473EDD">
            <w:pPr>
              <w:pStyle w:val="Geenafstand"/>
              <w:rPr>
                <w:rFonts w:ascii="Cambria" w:hAnsi="Cambria"/>
                <w:b/>
              </w:rPr>
            </w:pPr>
          </w:p>
        </w:tc>
        <w:tc>
          <w:tcPr>
            <w:tcW w:w="1892" w:type="dxa"/>
          </w:tcPr>
          <w:p w14:paraId="604E637F" w14:textId="77777777" w:rsidR="00FF5649" w:rsidRPr="008D5A16" w:rsidRDefault="00FF5649" w:rsidP="00473EDD">
            <w:pPr>
              <w:pStyle w:val="Geenafstand"/>
              <w:rPr>
                <w:rFonts w:ascii="Cambria" w:hAnsi="Cambria"/>
                <w:b/>
              </w:rPr>
            </w:pPr>
            <w:r>
              <w:rPr>
                <w:rFonts w:ascii="Cambria" w:hAnsi="Cambria"/>
                <w:b/>
              </w:rPr>
              <w:t>Men</w:t>
            </w:r>
          </w:p>
        </w:tc>
        <w:tc>
          <w:tcPr>
            <w:tcW w:w="2126" w:type="dxa"/>
          </w:tcPr>
          <w:p w14:paraId="3A4BDDD9" w14:textId="77777777" w:rsidR="00FF5649" w:rsidRPr="008D5A16" w:rsidRDefault="00FF5649" w:rsidP="00473EDD">
            <w:pPr>
              <w:pStyle w:val="Geenafstand"/>
              <w:rPr>
                <w:rFonts w:ascii="Cambria" w:hAnsi="Cambria"/>
                <w:b/>
              </w:rPr>
            </w:pPr>
            <w:r w:rsidRPr="008D5A16">
              <w:rPr>
                <w:rFonts w:ascii="Cambria" w:hAnsi="Cambria"/>
                <w:b/>
              </w:rPr>
              <w:t>Women</w:t>
            </w:r>
          </w:p>
        </w:tc>
      </w:tr>
      <w:tr w:rsidR="00FF5649" w:rsidRPr="008D5A16" w14:paraId="5ECE695E" w14:textId="77777777" w:rsidTr="00473EDD">
        <w:trPr>
          <w:trHeight w:val="238"/>
        </w:trPr>
        <w:tc>
          <w:tcPr>
            <w:tcW w:w="3499" w:type="dxa"/>
          </w:tcPr>
          <w:p w14:paraId="5EF95E0E" w14:textId="77777777" w:rsidR="00FF5649" w:rsidRPr="008D5A16" w:rsidRDefault="00FF5649" w:rsidP="00473EDD">
            <w:pPr>
              <w:pStyle w:val="Geenafstand"/>
              <w:rPr>
                <w:rFonts w:ascii="Cambria" w:hAnsi="Cambria"/>
                <w:b/>
              </w:rPr>
            </w:pPr>
            <w:r w:rsidRPr="008D5A16">
              <w:rPr>
                <w:rFonts w:ascii="Cambria" w:hAnsi="Cambria"/>
                <w:b/>
              </w:rPr>
              <w:t>Pants denim</w:t>
            </w:r>
          </w:p>
        </w:tc>
        <w:tc>
          <w:tcPr>
            <w:tcW w:w="1892" w:type="dxa"/>
          </w:tcPr>
          <w:p w14:paraId="1F9A25AA"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39,99 – </w:t>
            </w:r>
            <w:r>
              <w:rPr>
                <w:rFonts w:ascii="Cambria" w:hAnsi="Cambria"/>
              </w:rPr>
              <w:t>€</w:t>
            </w:r>
            <w:r w:rsidRPr="008D5A16">
              <w:rPr>
                <w:rFonts w:ascii="Cambria" w:hAnsi="Cambria"/>
              </w:rPr>
              <w:t>109,99</w:t>
            </w:r>
          </w:p>
        </w:tc>
        <w:tc>
          <w:tcPr>
            <w:tcW w:w="2126" w:type="dxa"/>
          </w:tcPr>
          <w:p w14:paraId="77A3B7C8"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49,99 – </w:t>
            </w:r>
            <w:r>
              <w:rPr>
                <w:rFonts w:ascii="Cambria" w:hAnsi="Cambria"/>
              </w:rPr>
              <w:t>€</w:t>
            </w:r>
            <w:r w:rsidRPr="008D5A16">
              <w:rPr>
                <w:rFonts w:ascii="Cambria" w:hAnsi="Cambria"/>
              </w:rPr>
              <w:t>109,99</w:t>
            </w:r>
          </w:p>
        </w:tc>
      </w:tr>
      <w:tr w:rsidR="00FF5649" w:rsidRPr="008D5A16" w14:paraId="0454F1DB" w14:textId="77777777" w:rsidTr="00473EDD">
        <w:trPr>
          <w:trHeight w:val="293"/>
        </w:trPr>
        <w:tc>
          <w:tcPr>
            <w:tcW w:w="3499" w:type="dxa"/>
          </w:tcPr>
          <w:p w14:paraId="2FAD22C7" w14:textId="77777777" w:rsidR="00FF5649" w:rsidRPr="008D5A16" w:rsidRDefault="00FF5649" w:rsidP="00473EDD">
            <w:pPr>
              <w:pStyle w:val="Geenafstand"/>
              <w:rPr>
                <w:rFonts w:ascii="Cambria" w:hAnsi="Cambria"/>
                <w:b/>
              </w:rPr>
            </w:pPr>
            <w:r w:rsidRPr="008D5A16">
              <w:rPr>
                <w:rFonts w:ascii="Cambria" w:hAnsi="Cambria"/>
                <w:b/>
              </w:rPr>
              <w:t>Pants non-denim</w:t>
            </w:r>
          </w:p>
        </w:tc>
        <w:tc>
          <w:tcPr>
            <w:tcW w:w="1892" w:type="dxa"/>
          </w:tcPr>
          <w:p w14:paraId="201BE7CA"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49,99 – </w:t>
            </w:r>
            <w:r>
              <w:rPr>
                <w:rFonts w:ascii="Cambria" w:hAnsi="Cambria"/>
              </w:rPr>
              <w:t>€</w:t>
            </w:r>
            <w:r w:rsidRPr="008D5A16">
              <w:rPr>
                <w:rFonts w:ascii="Cambria" w:hAnsi="Cambria"/>
              </w:rPr>
              <w:t xml:space="preserve">99,99 </w:t>
            </w:r>
          </w:p>
        </w:tc>
        <w:tc>
          <w:tcPr>
            <w:tcW w:w="2126" w:type="dxa"/>
          </w:tcPr>
          <w:p w14:paraId="6997EC66"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39,99 – </w:t>
            </w:r>
            <w:r>
              <w:rPr>
                <w:rFonts w:ascii="Cambria" w:hAnsi="Cambria"/>
              </w:rPr>
              <w:t>€</w:t>
            </w:r>
            <w:r w:rsidRPr="008D5A16">
              <w:rPr>
                <w:rFonts w:ascii="Cambria" w:hAnsi="Cambria"/>
              </w:rPr>
              <w:t xml:space="preserve">89,99 </w:t>
            </w:r>
          </w:p>
        </w:tc>
      </w:tr>
      <w:tr w:rsidR="00FF5649" w:rsidRPr="008D5A16" w14:paraId="23614303" w14:textId="77777777" w:rsidTr="00473EDD">
        <w:trPr>
          <w:trHeight w:val="82"/>
        </w:trPr>
        <w:tc>
          <w:tcPr>
            <w:tcW w:w="3499" w:type="dxa"/>
          </w:tcPr>
          <w:p w14:paraId="49CF0825" w14:textId="77777777" w:rsidR="00FF5649" w:rsidRPr="008D5A16" w:rsidRDefault="00FF5649" w:rsidP="00473EDD">
            <w:pPr>
              <w:pStyle w:val="Geenafstand"/>
              <w:rPr>
                <w:rFonts w:ascii="Cambria" w:hAnsi="Cambria"/>
                <w:b/>
              </w:rPr>
            </w:pPr>
            <w:r w:rsidRPr="008D5A16">
              <w:rPr>
                <w:rFonts w:ascii="Cambria" w:hAnsi="Cambria"/>
                <w:b/>
              </w:rPr>
              <w:t>Bermuda/shorts</w:t>
            </w:r>
          </w:p>
        </w:tc>
        <w:tc>
          <w:tcPr>
            <w:tcW w:w="1892" w:type="dxa"/>
          </w:tcPr>
          <w:p w14:paraId="26784604"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22,99 – </w:t>
            </w:r>
            <w:r>
              <w:rPr>
                <w:rFonts w:ascii="Cambria" w:hAnsi="Cambria"/>
              </w:rPr>
              <w:t>€</w:t>
            </w:r>
            <w:r w:rsidRPr="008D5A16">
              <w:rPr>
                <w:rFonts w:ascii="Cambria" w:hAnsi="Cambria"/>
              </w:rPr>
              <w:t>69,99</w:t>
            </w:r>
          </w:p>
        </w:tc>
        <w:tc>
          <w:tcPr>
            <w:tcW w:w="2126" w:type="dxa"/>
          </w:tcPr>
          <w:p w14:paraId="6F22C15F"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34,99 – </w:t>
            </w:r>
            <w:r>
              <w:rPr>
                <w:rFonts w:ascii="Cambria" w:hAnsi="Cambria"/>
              </w:rPr>
              <w:t>€</w:t>
            </w:r>
            <w:r w:rsidRPr="008D5A16">
              <w:rPr>
                <w:rFonts w:ascii="Cambria" w:hAnsi="Cambria"/>
              </w:rPr>
              <w:t>69,99</w:t>
            </w:r>
          </w:p>
        </w:tc>
      </w:tr>
      <w:tr w:rsidR="00FF5649" w:rsidRPr="008D5A16" w14:paraId="0FE8455F" w14:textId="77777777" w:rsidTr="00473EDD">
        <w:tc>
          <w:tcPr>
            <w:tcW w:w="3499" w:type="dxa"/>
          </w:tcPr>
          <w:p w14:paraId="65549A56" w14:textId="77777777" w:rsidR="00FF5649" w:rsidRPr="008D5A16" w:rsidRDefault="00FF5649" w:rsidP="00473EDD">
            <w:pPr>
              <w:pStyle w:val="Geenafstand"/>
              <w:rPr>
                <w:rFonts w:ascii="Cambria" w:hAnsi="Cambria"/>
                <w:b/>
              </w:rPr>
            </w:pPr>
            <w:r w:rsidRPr="008D5A16">
              <w:rPr>
                <w:rFonts w:ascii="Cambria" w:hAnsi="Cambria"/>
                <w:b/>
              </w:rPr>
              <w:t>Skirts</w:t>
            </w:r>
          </w:p>
        </w:tc>
        <w:tc>
          <w:tcPr>
            <w:tcW w:w="1892" w:type="dxa"/>
          </w:tcPr>
          <w:p w14:paraId="79B1C3AF" w14:textId="77777777" w:rsidR="00FF5649" w:rsidRPr="0018555F" w:rsidRDefault="00FF5649" w:rsidP="00473EDD">
            <w:pPr>
              <w:pStyle w:val="Geenafstand"/>
              <w:rPr>
                <w:rFonts w:ascii="Cambria" w:hAnsi="Cambria"/>
              </w:rPr>
            </w:pPr>
            <w:r w:rsidRPr="0018555F">
              <w:rPr>
                <w:rFonts w:ascii="Cambria" w:hAnsi="Cambria"/>
              </w:rPr>
              <w:t>-----------------</w:t>
            </w:r>
          </w:p>
        </w:tc>
        <w:tc>
          <w:tcPr>
            <w:tcW w:w="2126" w:type="dxa"/>
          </w:tcPr>
          <w:p w14:paraId="33AD06BD"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35,99 – </w:t>
            </w:r>
            <w:r>
              <w:rPr>
                <w:rFonts w:ascii="Cambria" w:hAnsi="Cambria"/>
              </w:rPr>
              <w:t>€</w:t>
            </w:r>
            <w:r w:rsidRPr="008D5A16">
              <w:rPr>
                <w:rFonts w:ascii="Cambria" w:hAnsi="Cambria"/>
              </w:rPr>
              <w:t>79,99</w:t>
            </w:r>
          </w:p>
        </w:tc>
      </w:tr>
      <w:tr w:rsidR="00FF5649" w:rsidRPr="008D5A16" w14:paraId="5C427324" w14:textId="77777777" w:rsidTr="00473EDD">
        <w:tc>
          <w:tcPr>
            <w:tcW w:w="3499" w:type="dxa"/>
          </w:tcPr>
          <w:p w14:paraId="5CBA16A4" w14:textId="77777777" w:rsidR="00FF5649" w:rsidRPr="008D5A16" w:rsidRDefault="00FF5649" w:rsidP="00473EDD">
            <w:pPr>
              <w:pStyle w:val="Geenafstand"/>
              <w:rPr>
                <w:rFonts w:ascii="Cambria" w:hAnsi="Cambria"/>
                <w:b/>
              </w:rPr>
            </w:pPr>
            <w:r w:rsidRPr="008D5A16">
              <w:rPr>
                <w:rFonts w:ascii="Cambria" w:hAnsi="Cambria"/>
                <w:b/>
              </w:rPr>
              <w:lastRenderedPageBreak/>
              <w:t>Dresses</w:t>
            </w:r>
          </w:p>
        </w:tc>
        <w:tc>
          <w:tcPr>
            <w:tcW w:w="1892" w:type="dxa"/>
          </w:tcPr>
          <w:p w14:paraId="6A037634" w14:textId="77777777" w:rsidR="00FF5649" w:rsidRPr="0018555F" w:rsidRDefault="00FF5649" w:rsidP="00473EDD">
            <w:pPr>
              <w:pStyle w:val="Geenafstand"/>
              <w:rPr>
                <w:rFonts w:ascii="Cambria" w:hAnsi="Cambria"/>
              </w:rPr>
            </w:pPr>
            <w:r w:rsidRPr="0018555F">
              <w:rPr>
                <w:rFonts w:ascii="Cambria" w:hAnsi="Cambria"/>
              </w:rPr>
              <w:t>-----------------</w:t>
            </w:r>
          </w:p>
        </w:tc>
        <w:tc>
          <w:tcPr>
            <w:tcW w:w="2126" w:type="dxa"/>
          </w:tcPr>
          <w:p w14:paraId="21DAA6EC"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39,99 – </w:t>
            </w:r>
            <w:r>
              <w:rPr>
                <w:rFonts w:ascii="Cambria" w:hAnsi="Cambria"/>
              </w:rPr>
              <w:t>€</w:t>
            </w:r>
            <w:r w:rsidRPr="008D5A16">
              <w:rPr>
                <w:rFonts w:ascii="Cambria" w:hAnsi="Cambria"/>
              </w:rPr>
              <w:t>89,99</w:t>
            </w:r>
          </w:p>
        </w:tc>
      </w:tr>
      <w:tr w:rsidR="00FF5649" w:rsidRPr="008D5A16" w14:paraId="1BB56BE2" w14:textId="77777777" w:rsidTr="00473EDD">
        <w:tc>
          <w:tcPr>
            <w:tcW w:w="3499" w:type="dxa"/>
          </w:tcPr>
          <w:p w14:paraId="7C4809E3" w14:textId="77777777" w:rsidR="00FF5649" w:rsidRPr="008D5A16" w:rsidRDefault="00FF5649" w:rsidP="00473EDD">
            <w:pPr>
              <w:pStyle w:val="Geenafstand"/>
              <w:rPr>
                <w:rFonts w:ascii="Cambria" w:hAnsi="Cambria"/>
                <w:b/>
              </w:rPr>
            </w:pPr>
            <w:r w:rsidRPr="008D5A16">
              <w:rPr>
                <w:rFonts w:ascii="Cambria" w:hAnsi="Cambria"/>
                <w:b/>
              </w:rPr>
              <w:t xml:space="preserve">Shirt long sleeves </w:t>
            </w:r>
          </w:p>
        </w:tc>
        <w:tc>
          <w:tcPr>
            <w:tcW w:w="1892" w:type="dxa"/>
          </w:tcPr>
          <w:p w14:paraId="72B03330"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39,99 – </w:t>
            </w:r>
            <w:r>
              <w:rPr>
                <w:rFonts w:ascii="Cambria" w:hAnsi="Cambria"/>
              </w:rPr>
              <w:t>€</w:t>
            </w:r>
            <w:r w:rsidRPr="008D5A16">
              <w:rPr>
                <w:rFonts w:ascii="Cambria" w:hAnsi="Cambria"/>
              </w:rPr>
              <w:t>79,99</w:t>
            </w:r>
          </w:p>
        </w:tc>
        <w:tc>
          <w:tcPr>
            <w:tcW w:w="2126" w:type="dxa"/>
          </w:tcPr>
          <w:p w14:paraId="6CA89DAA"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39,99 – </w:t>
            </w:r>
            <w:r>
              <w:rPr>
                <w:rFonts w:ascii="Cambria" w:hAnsi="Cambria"/>
              </w:rPr>
              <w:t>€</w:t>
            </w:r>
            <w:r w:rsidRPr="008D5A16">
              <w:rPr>
                <w:rFonts w:ascii="Cambria" w:hAnsi="Cambria"/>
              </w:rPr>
              <w:t>79,99</w:t>
            </w:r>
          </w:p>
        </w:tc>
      </w:tr>
      <w:tr w:rsidR="00FF5649" w:rsidRPr="008D5A16" w14:paraId="3ABE6629" w14:textId="77777777" w:rsidTr="00473EDD">
        <w:tc>
          <w:tcPr>
            <w:tcW w:w="3499" w:type="dxa"/>
          </w:tcPr>
          <w:p w14:paraId="19F890F3" w14:textId="77777777" w:rsidR="00FF5649" w:rsidRPr="008D5A16" w:rsidRDefault="00FF5649" w:rsidP="00473EDD">
            <w:pPr>
              <w:pStyle w:val="Geenafstand"/>
              <w:rPr>
                <w:rFonts w:ascii="Cambria" w:hAnsi="Cambria"/>
                <w:b/>
              </w:rPr>
            </w:pPr>
            <w:r w:rsidRPr="008D5A16">
              <w:rPr>
                <w:rFonts w:ascii="Cambria" w:hAnsi="Cambria"/>
                <w:b/>
              </w:rPr>
              <w:t>Shirt short sleeves</w:t>
            </w:r>
          </w:p>
        </w:tc>
        <w:tc>
          <w:tcPr>
            <w:tcW w:w="1892" w:type="dxa"/>
          </w:tcPr>
          <w:p w14:paraId="6FDD7791"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35,99 – </w:t>
            </w:r>
            <w:r>
              <w:rPr>
                <w:rFonts w:ascii="Cambria" w:hAnsi="Cambria"/>
              </w:rPr>
              <w:t>€</w:t>
            </w:r>
            <w:r w:rsidRPr="008D5A16">
              <w:rPr>
                <w:rFonts w:ascii="Cambria" w:hAnsi="Cambria"/>
              </w:rPr>
              <w:t>59,99</w:t>
            </w:r>
          </w:p>
        </w:tc>
        <w:tc>
          <w:tcPr>
            <w:tcW w:w="2126" w:type="dxa"/>
          </w:tcPr>
          <w:p w14:paraId="1E40E5D9"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35,99 – </w:t>
            </w:r>
            <w:r>
              <w:rPr>
                <w:rFonts w:ascii="Cambria" w:hAnsi="Cambria"/>
              </w:rPr>
              <w:t>€</w:t>
            </w:r>
            <w:r w:rsidRPr="008D5A16">
              <w:rPr>
                <w:rFonts w:ascii="Cambria" w:hAnsi="Cambria"/>
              </w:rPr>
              <w:t>59,99</w:t>
            </w:r>
          </w:p>
        </w:tc>
      </w:tr>
      <w:tr w:rsidR="00FF5649" w:rsidRPr="008D5A16" w14:paraId="5523BBB2" w14:textId="77777777" w:rsidTr="00473EDD">
        <w:tc>
          <w:tcPr>
            <w:tcW w:w="3499" w:type="dxa"/>
          </w:tcPr>
          <w:p w14:paraId="356212CE" w14:textId="77777777" w:rsidR="00FF5649" w:rsidRPr="008D5A16" w:rsidRDefault="00FF5649" w:rsidP="00473EDD">
            <w:pPr>
              <w:pStyle w:val="Geenafstand"/>
              <w:rPr>
                <w:rFonts w:ascii="Cambria" w:hAnsi="Cambria"/>
                <w:b/>
              </w:rPr>
            </w:pPr>
            <w:r w:rsidRPr="008D5A16">
              <w:rPr>
                <w:rFonts w:ascii="Cambria" w:hAnsi="Cambria"/>
                <w:b/>
              </w:rPr>
              <w:t>Outerwear</w:t>
            </w:r>
          </w:p>
        </w:tc>
        <w:tc>
          <w:tcPr>
            <w:tcW w:w="1892" w:type="dxa"/>
          </w:tcPr>
          <w:p w14:paraId="0E782F7F"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59,99 – </w:t>
            </w:r>
            <w:r>
              <w:rPr>
                <w:rFonts w:ascii="Cambria" w:hAnsi="Cambria"/>
              </w:rPr>
              <w:t>€</w:t>
            </w:r>
            <w:r w:rsidRPr="008D5A16">
              <w:rPr>
                <w:rFonts w:ascii="Cambria" w:hAnsi="Cambria"/>
              </w:rPr>
              <w:t>279,99</w:t>
            </w:r>
          </w:p>
        </w:tc>
        <w:tc>
          <w:tcPr>
            <w:tcW w:w="2126" w:type="dxa"/>
          </w:tcPr>
          <w:p w14:paraId="33C2D9A1"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69,99 – </w:t>
            </w:r>
            <w:r>
              <w:rPr>
                <w:rFonts w:ascii="Cambria" w:hAnsi="Cambria"/>
              </w:rPr>
              <w:t>€</w:t>
            </w:r>
            <w:r w:rsidRPr="008D5A16">
              <w:rPr>
                <w:rFonts w:ascii="Cambria" w:hAnsi="Cambria"/>
              </w:rPr>
              <w:t>259,99</w:t>
            </w:r>
          </w:p>
        </w:tc>
      </w:tr>
      <w:tr w:rsidR="00FF5649" w:rsidRPr="008D5A16" w14:paraId="36DEF39A" w14:textId="77777777" w:rsidTr="00473EDD">
        <w:tc>
          <w:tcPr>
            <w:tcW w:w="3499" w:type="dxa"/>
          </w:tcPr>
          <w:p w14:paraId="56E47D12" w14:textId="77777777" w:rsidR="00FF5649" w:rsidRPr="008D5A16" w:rsidRDefault="00FF5649" w:rsidP="00473EDD">
            <w:pPr>
              <w:pStyle w:val="Geenafstand"/>
              <w:rPr>
                <w:rFonts w:ascii="Cambria" w:hAnsi="Cambria"/>
                <w:b/>
              </w:rPr>
            </w:pPr>
            <w:r w:rsidRPr="008D5A16">
              <w:rPr>
                <w:rFonts w:ascii="Cambria" w:hAnsi="Cambria"/>
                <w:b/>
              </w:rPr>
              <w:t>Sweater</w:t>
            </w:r>
          </w:p>
        </w:tc>
        <w:tc>
          <w:tcPr>
            <w:tcW w:w="1892" w:type="dxa"/>
          </w:tcPr>
          <w:p w14:paraId="169EFA7A"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39,99 – </w:t>
            </w:r>
            <w:r>
              <w:rPr>
                <w:rFonts w:ascii="Cambria" w:hAnsi="Cambria"/>
              </w:rPr>
              <w:t>€</w:t>
            </w:r>
            <w:r w:rsidRPr="008D5A16">
              <w:rPr>
                <w:rFonts w:ascii="Cambria" w:hAnsi="Cambria"/>
              </w:rPr>
              <w:t>69,99</w:t>
            </w:r>
          </w:p>
        </w:tc>
        <w:tc>
          <w:tcPr>
            <w:tcW w:w="2126" w:type="dxa"/>
          </w:tcPr>
          <w:p w14:paraId="6BFBD31D"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39,99 – </w:t>
            </w:r>
            <w:r>
              <w:rPr>
                <w:rFonts w:ascii="Cambria" w:hAnsi="Cambria"/>
              </w:rPr>
              <w:t>€</w:t>
            </w:r>
            <w:r w:rsidRPr="008D5A16">
              <w:rPr>
                <w:rFonts w:ascii="Cambria" w:hAnsi="Cambria"/>
              </w:rPr>
              <w:t>69,99</w:t>
            </w:r>
          </w:p>
        </w:tc>
      </w:tr>
      <w:tr w:rsidR="00FF5649" w:rsidRPr="008D5A16" w14:paraId="04EC296E" w14:textId="77777777" w:rsidTr="00473EDD">
        <w:tc>
          <w:tcPr>
            <w:tcW w:w="3499" w:type="dxa"/>
          </w:tcPr>
          <w:p w14:paraId="22341C5C" w14:textId="77777777" w:rsidR="00FF5649" w:rsidRPr="008D5A16" w:rsidRDefault="00FF5649" w:rsidP="00473EDD">
            <w:pPr>
              <w:pStyle w:val="Geenafstand"/>
              <w:rPr>
                <w:rFonts w:ascii="Cambria" w:hAnsi="Cambria"/>
                <w:b/>
              </w:rPr>
            </w:pPr>
            <w:r w:rsidRPr="008D5A16">
              <w:rPr>
                <w:rFonts w:ascii="Cambria" w:hAnsi="Cambria"/>
                <w:b/>
              </w:rPr>
              <w:t>Cardigan sweat</w:t>
            </w:r>
          </w:p>
        </w:tc>
        <w:tc>
          <w:tcPr>
            <w:tcW w:w="1892" w:type="dxa"/>
          </w:tcPr>
          <w:p w14:paraId="4430BEDA"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49,99 – </w:t>
            </w:r>
            <w:r>
              <w:rPr>
                <w:rFonts w:ascii="Cambria" w:hAnsi="Cambria"/>
              </w:rPr>
              <w:t>€</w:t>
            </w:r>
            <w:r w:rsidRPr="008D5A16">
              <w:rPr>
                <w:rFonts w:ascii="Cambria" w:hAnsi="Cambria"/>
              </w:rPr>
              <w:t>79,99</w:t>
            </w:r>
          </w:p>
        </w:tc>
        <w:tc>
          <w:tcPr>
            <w:tcW w:w="2126" w:type="dxa"/>
          </w:tcPr>
          <w:p w14:paraId="1D168B56"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49,99 – </w:t>
            </w:r>
            <w:r>
              <w:rPr>
                <w:rFonts w:ascii="Cambria" w:hAnsi="Cambria"/>
              </w:rPr>
              <w:t>€</w:t>
            </w:r>
            <w:r w:rsidRPr="008D5A16">
              <w:rPr>
                <w:rFonts w:ascii="Cambria" w:hAnsi="Cambria"/>
              </w:rPr>
              <w:t>79,99</w:t>
            </w:r>
          </w:p>
        </w:tc>
      </w:tr>
      <w:tr w:rsidR="00FF5649" w:rsidRPr="008D5A16" w14:paraId="440C53F6" w14:textId="77777777" w:rsidTr="00473EDD">
        <w:tc>
          <w:tcPr>
            <w:tcW w:w="3499" w:type="dxa"/>
          </w:tcPr>
          <w:p w14:paraId="72FE0380" w14:textId="77777777" w:rsidR="00FF5649" w:rsidRPr="008D5A16" w:rsidRDefault="00FF5649" w:rsidP="00473EDD">
            <w:pPr>
              <w:pStyle w:val="Geenafstand"/>
              <w:rPr>
                <w:rFonts w:ascii="Cambria" w:hAnsi="Cambria"/>
                <w:b/>
              </w:rPr>
            </w:pPr>
            <w:r w:rsidRPr="008D5A16">
              <w:rPr>
                <w:rFonts w:ascii="Cambria" w:hAnsi="Cambria"/>
                <w:b/>
              </w:rPr>
              <w:t>Pullovers</w:t>
            </w:r>
          </w:p>
        </w:tc>
        <w:tc>
          <w:tcPr>
            <w:tcW w:w="1892" w:type="dxa"/>
          </w:tcPr>
          <w:p w14:paraId="15D93B97"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39,99 – </w:t>
            </w:r>
            <w:r>
              <w:rPr>
                <w:rFonts w:ascii="Cambria" w:hAnsi="Cambria"/>
              </w:rPr>
              <w:t>€</w:t>
            </w:r>
            <w:r w:rsidRPr="008D5A16">
              <w:rPr>
                <w:rFonts w:ascii="Cambria" w:hAnsi="Cambria"/>
              </w:rPr>
              <w:t>79,99</w:t>
            </w:r>
          </w:p>
        </w:tc>
        <w:tc>
          <w:tcPr>
            <w:tcW w:w="2126" w:type="dxa"/>
          </w:tcPr>
          <w:p w14:paraId="49CFCD85"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39,99 – </w:t>
            </w:r>
            <w:r>
              <w:rPr>
                <w:rFonts w:ascii="Cambria" w:hAnsi="Cambria"/>
              </w:rPr>
              <w:t>€</w:t>
            </w:r>
            <w:r w:rsidRPr="008D5A16">
              <w:rPr>
                <w:rFonts w:ascii="Cambria" w:hAnsi="Cambria"/>
              </w:rPr>
              <w:t>69,99</w:t>
            </w:r>
          </w:p>
        </w:tc>
      </w:tr>
      <w:tr w:rsidR="00FF5649" w:rsidRPr="008D5A16" w14:paraId="153FC1FA" w14:textId="77777777" w:rsidTr="00473EDD">
        <w:tc>
          <w:tcPr>
            <w:tcW w:w="3499" w:type="dxa"/>
          </w:tcPr>
          <w:p w14:paraId="27FDECBE" w14:textId="77777777" w:rsidR="00FF5649" w:rsidRPr="008D5A16" w:rsidRDefault="00FF5649" w:rsidP="00473EDD">
            <w:pPr>
              <w:pStyle w:val="Geenafstand"/>
              <w:rPr>
                <w:rFonts w:ascii="Cambria" w:hAnsi="Cambria"/>
                <w:b/>
              </w:rPr>
            </w:pPr>
            <w:r w:rsidRPr="008D5A16">
              <w:rPr>
                <w:rFonts w:ascii="Cambria" w:hAnsi="Cambria"/>
                <w:b/>
              </w:rPr>
              <w:t>Cardigans knit</w:t>
            </w:r>
          </w:p>
        </w:tc>
        <w:tc>
          <w:tcPr>
            <w:tcW w:w="1892" w:type="dxa"/>
          </w:tcPr>
          <w:p w14:paraId="53700FD6"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49,99 – </w:t>
            </w:r>
            <w:r>
              <w:rPr>
                <w:rFonts w:ascii="Cambria" w:hAnsi="Cambria"/>
              </w:rPr>
              <w:t>€</w:t>
            </w:r>
            <w:r w:rsidRPr="008D5A16">
              <w:rPr>
                <w:rFonts w:ascii="Cambria" w:hAnsi="Cambria"/>
              </w:rPr>
              <w:t>89,99</w:t>
            </w:r>
          </w:p>
        </w:tc>
        <w:tc>
          <w:tcPr>
            <w:tcW w:w="2126" w:type="dxa"/>
          </w:tcPr>
          <w:p w14:paraId="0D1C6447"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29,99 – </w:t>
            </w:r>
            <w:r>
              <w:rPr>
                <w:rFonts w:ascii="Cambria" w:hAnsi="Cambria"/>
              </w:rPr>
              <w:t>€</w:t>
            </w:r>
            <w:r w:rsidRPr="008D5A16">
              <w:rPr>
                <w:rFonts w:ascii="Cambria" w:hAnsi="Cambria"/>
              </w:rPr>
              <w:t>99,99</w:t>
            </w:r>
          </w:p>
        </w:tc>
      </w:tr>
      <w:tr w:rsidR="00FF5649" w:rsidRPr="008D5A16" w14:paraId="72B6CDD5" w14:textId="77777777" w:rsidTr="00473EDD">
        <w:tc>
          <w:tcPr>
            <w:tcW w:w="3499" w:type="dxa"/>
          </w:tcPr>
          <w:p w14:paraId="4A01408D" w14:textId="77777777" w:rsidR="00FF5649" w:rsidRPr="008D5A16" w:rsidRDefault="00FF5649" w:rsidP="00473EDD">
            <w:pPr>
              <w:pStyle w:val="Geenafstand"/>
              <w:rPr>
                <w:rFonts w:ascii="Cambria" w:hAnsi="Cambria"/>
                <w:b/>
              </w:rPr>
            </w:pPr>
            <w:r w:rsidRPr="008D5A16">
              <w:rPr>
                <w:rFonts w:ascii="Cambria" w:hAnsi="Cambria"/>
                <w:b/>
              </w:rPr>
              <w:t xml:space="preserve">T-shirt long sleeves </w:t>
            </w:r>
          </w:p>
        </w:tc>
        <w:tc>
          <w:tcPr>
            <w:tcW w:w="1892" w:type="dxa"/>
          </w:tcPr>
          <w:p w14:paraId="2D164BEC"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29,99 – </w:t>
            </w:r>
            <w:r>
              <w:rPr>
                <w:rFonts w:ascii="Cambria" w:hAnsi="Cambria"/>
              </w:rPr>
              <w:t>€</w:t>
            </w:r>
            <w:r w:rsidRPr="008D5A16">
              <w:rPr>
                <w:rFonts w:ascii="Cambria" w:hAnsi="Cambria"/>
              </w:rPr>
              <w:t>49,99</w:t>
            </w:r>
          </w:p>
        </w:tc>
        <w:tc>
          <w:tcPr>
            <w:tcW w:w="2126" w:type="dxa"/>
          </w:tcPr>
          <w:p w14:paraId="4B6B6963"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19,99 – </w:t>
            </w:r>
            <w:r>
              <w:rPr>
                <w:rFonts w:ascii="Cambria" w:hAnsi="Cambria"/>
              </w:rPr>
              <w:t>€</w:t>
            </w:r>
            <w:r w:rsidRPr="008D5A16">
              <w:rPr>
                <w:rFonts w:ascii="Cambria" w:hAnsi="Cambria"/>
              </w:rPr>
              <w:t>49,99</w:t>
            </w:r>
          </w:p>
        </w:tc>
      </w:tr>
      <w:tr w:rsidR="00FF5649" w:rsidRPr="008D5A16" w14:paraId="2DCF1974" w14:textId="77777777" w:rsidTr="00473EDD">
        <w:tc>
          <w:tcPr>
            <w:tcW w:w="3499" w:type="dxa"/>
          </w:tcPr>
          <w:p w14:paraId="6A036088" w14:textId="77777777" w:rsidR="00FF5649" w:rsidRPr="008D5A16" w:rsidRDefault="00FF5649" w:rsidP="00473EDD">
            <w:pPr>
              <w:pStyle w:val="Geenafstand"/>
              <w:rPr>
                <w:rFonts w:ascii="Cambria" w:hAnsi="Cambria"/>
                <w:b/>
              </w:rPr>
            </w:pPr>
            <w:r w:rsidRPr="008D5A16">
              <w:rPr>
                <w:rFonts w:ascii="Cambria" w:hAnsi="Cambria"/>
                <w:b/>
              </w:rPr>
              <w:t>T-shirt short sleeves</w:t>
            </w:r>
          </w:p>
        </w:tc>
        <w:tc>
          <w:tcPr>
            <w:tcW w:w="1892" w:type="dxa"/>
          </w:tcPr>
          <w:p w14:paraId="1E9B40DD"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15,99 – </w:t>
            </w:r>
            <w:r>
              <w:rPr>
                <w:rFonts w:ascii="Cambria" w:hAnsi="Cambria"/>
              </w:rPr>
              <w:t>€</w:t>
            </w:r>
            <w:r w:rsidRPr="008D5A16">
              <w:rPr>
                <w:rFonts w:ascii="Cambria" w:hAnsi="Cambria"/>
              </w:rPr>
              <w:t>39,99</w:t>
            </w:r>
          </w:p>
        </w:tc>
        <w:tc>
          <w:tcPr>
            <w:tcW w:w="2126" w:type="dxa"/>
          </w:tcPr>
          <w:p w14:paraId="451410A3"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15,99 – </w:t>
            </w:r>
            <w:r>
              <w:rPr>
                <w:rFonts w:ascii="Cambria" w:hAnsi="Cambria"/>
              </w:rPr>
              <w:t>€</w:t>
            </w:r>
            <w:r w:rsidRPr="008D5A16">
              <w:rPr>
                <w:rFonts w:ascii="Cambria" w:hAnsi="Cambria"/>
              </w:rPr>
              <w:t>59,99</w:t>
            </w:r>
          </w:p>
        </w:tc>
      </w:tr>
      <w:tr w:rsidR="00FF5649" w:rsidRPr="008D5A16" w14:paraId="658A8EE1" w14:textId="77777777" w:rsidTr="00473EDD">
        <w:trPr>
          <w:trHeight w:val="300"/>
        </w:trPr>
        <w:tc>
          <w:tcPr>
            <w:tcW w:w="3499" w:type="dxa"/>
          </w:tcPr>
          <w:p w14:paraId="7D10419E" w14:textId="77777777" w:rsidR="00FF5649" w:rsidRPr="008D5A16" w:rsidRDefault="00FF5649" w:rsidP="00473EDD">
            <w:pPr>
              <w:pStyle w:val="Geenafstand"/>
              <w:rPr>
                <w:rFonts w:ascii="Cambria" w:hAnsi="Cambria"/>
                <w:b/>
              </w:rPr>
            </w:pPr>
            <w:r w:rsidRPr="008D5A16">
              <w:rPr>
                <w:rFonts w:ascii="Cambria" w:hAnsi="Cambria"/>
                <w:b/>
              </w:rPr>
              <w:t xml:space="preserve">Polo’s </w:t>
            </w:r>
          </w:p>
        </w:tc>
        <w:tc>
          <w:tcPr>
            <w:tcW w:w="1892" w:type="dxa"/>
          </w:tcPr>
          <w:p w14:paraId="73B2395D" w14:textId="77777777" w:rsidR="00FF5649" w:rsidRPr="008D5A16" w:rsidRDefault="00FF5649" w:rsidP="00473EDD">
            <w:pPr>
              <w:pStyle w:val="Geenafstand"/>
              <w:rPr>
                <w:rFonts w:ascii="Cambria" w:hAnsi="Cambria"/>
              </w:rPr>
            </w:pPr>
            <w:r>
              <w:rPr>
                <w:rFonts w:ascii="Cambria" w:hAnsi="Cambria"/>
              </w:rPr>
              <w:t>€</w:t>
            </w:r>
            <w:r w:rsidRPr="008D5A16">
              <w:rPr>
                <w:rFonts w:ascii="Cambria" w:hAnsi="Cambria"/>
              </w:rPr>
              <w:t xml:space="preserve">35,99 – </w:t>
            </w:r>
            <w:r>
              <w:rPr>
                <w:rFonts w:ascii="Cambria" w:hAnsi="Cambria"/>
              </w:rPr>
              <w:t>€</w:t>
            </w:r>
            <w:r w:rsidRPr="008D5A16">
              <w:rPr>
                <w:rFonts w:ascii="Cambria" w:hAnsi="Cambria"/>
              </w:rPr>
              <w:t>49,99</w:t>
            </w:r>
          </w:p>
        </w:tc>
        <w:tc>
          <w:tcPr>
            <w:tcW w:w="2126" w:type="dxa"/>
          </w:tcPr>
          <w:p w14:paraId="174FA571" w14:textId="77777777" w:rsidR="00FF5649" w:rsidRPr="008D5A16" w:rsidRDefault="00FF5649" w:rsidP="00473EDD">
            <w:pPr>
              <w:pStyle w:val="Geenafstand"/>
              <w:rPr>
                <w:rFonts w:ascii="Cambria" w:hAnsi="Cambria"/>
              </w:rPr>
            </w:pPr>
            <w:r w:rsidRPr="008D5A16">
              <w:rPr>
                <w:rFonts w:ascii="Cambria" w:hAnsi="Cambria"/>
              </w:rPr>
              <w:t>-----------------</w:t>
            </w:r>
          </w:p>
        </w:tc>
      </w:tr>
      <w:tr w:rsidR="00FF5649" w:rsidRPr="008D5A16" w14:paraId="093DE80A" w14:textId="77777777" w:rsidTr="00473EDD">
        <w:tc>
          <w:tcPr>
            <w:tcW w:w="3499" w:type="dxa"/>
          </w:tcPr>
          <w:p w14:paraId="0F983BBC" w14:textId="77777777" w:rsidR="00FF5649" w:rsidRPr="008D5A16" w:rsidRDefault="00FF5649" w:rsidP="00473EDD">
            <w:pPr>
              <w:pStyle w:val="Geenafstand"/>
              <w:rPr>
                <w:rFonts w:ascii="Cambria" w:hAnsi="Cambria"/>
                <w:b/>
              </w:rPr>
            </w:pPr>
            <w:r w:rsidRPr="008D5A16">
              <w:rPr>
                <w:rFonts w:ascii="Cambria" w:hAnsi="Cambria"/>
                <w:b/>
              </w:rPr>
              <w:t>Singlets</w:t>
            </w:r>
          </w:p>
        </w:tc>
        <w:tc>
          <w:tcPr>
            <w:tcW w:w="1892" w:type="dxa"/>
          </w:tcPr>
          <w:p w14:paraId="5E3867A6" w14:textId="77777777" w:rsidR="00FF5649" w:rsidRPr="008D5A16" w:rsidRDefault="00FF5649" w:rsidP="00473EDD">
            <w:pPr>
              <w:pStyle w:val="Geenafstand"/>
              <w:rPr>
                <w:rFonts w:ascii="Cambria" w:hAnsi="Cambria"/>
              </w:rPr>
            </w:pPr>
            <w:r w:rsidRPr="008D5A16">
              <w:rPr>
                <w:rFonts w:ascii="Cambria" w:hAnsi="Cambria"/>
              </w:rPr>
              <w:t>-----------------</w:t>
            </w:r>
          </w:p>
        </w:tc>
        <w:tc>
          <w:tcPr>
            <w:tcW w:w="2126" w:type="dxa"/>
          </w:tcPr>
          <w:p w14:paraId="34ED28AB" w14:textId="77777777" w:rsidR="00FF5649" w:rsidRPr="008D5A16" w:rsidRDefault="00FF5649" w:rsidP="00473EDD">
            <w:pPr>
              <w:pStyle w:val="Geenafstand"/>
              <w:keepNext/>
              <w:rPr>
                <w:rFonts w:ascii="Cambria" w:hAnsi="Cambria"/>
              </w:rPr>
            </w:pPr>
            <w:r>
              <w:rPr>
                <w:rFonts w:ascii="Cambria" w:hAnsi="Cambria"/>
              </w:rPr>
              <w:t>€</w:t>
            </w:r>
            <w:r w:rsidRPr="008D5A16">
              <w:rPr>
                <w:rFonts w:ascii="Cambria" w:hAnsi="Cambria"/>
              </w:rPr>
              <w:t xml:space="preserve">12,99 – </w:t>
            </w:r>
            <w:r>
              <w:rPr>
                <w:rFonts w:ascii="Cambria" w:hAnsi="Cambria"/>
              </w:rPr>
              <w:t>€</w:t>
            </w:r>
            <w:r w:rsidRPr="008D5A16">
              <w:rPr>
                <w:rFonts w:ascii="Cambria" w:hAnsi="Cambria"/>
              </w:rPr>
              <w:t>59,99</w:t>
            </w:r>
          </w:p>
        </w:tc>
      </w:tr>
    </w:tbl>
    <w:p w14:paraId="26FB78CA" w14:textId="77777777" w:rsidR="00FF5649" w:rsidRDefault="00FF5649" w:rsidP="00FF5649">
      <w:pPr>
        <w:rPr>
          <w:rFonts w:asciiTheme="majorHAnsi" w:eastAsiaTheme="majorEastAsia" w:hAnsiTheme="majorHAnsi" w:cstheme="majorBidi"/>
          <w:color w:val="92D050"/>
          <w:sz w:val="22"/>
        </w:rPr>
      </w:pPr>
    </w:p>
    <w:p w14:paraId="185596DB" w14:textId="77777777" w:rsidR="00FF5649" w:rsidRDefault="00FF5649" w:rsidP="00FF5649">
      <w:pPr>
        <w:pStyle w:val="Kop3"/>
        <w:rPr>
          <w:rFonts w:asciiTheme="majorHAnsi" w:hAnsiTheme="majorHAnsi"/>
        </w:rPr>
      </w:pPr>
      <w:bookmarkStart w:id="65" w:name="_Toc483908660"/>
    </w:p>
    <w:p w14:paraId="26890F40" w14:textId="77777777" w:rsidR="00FF5649" w:rsidRDefault="00FF5649" w:rsidP="00FF5649">
      <w:pPr>
        <w:pStyle w:val="Kop3"/>
        <w:rPr>
          <w:rFonts w:asciiTheme="majorHAnsi" w:hAnsiTheme="majorHAnsi"/>
        </w:rPr>
      </w:pPr>
    </w:p>
    <w:p w14:paraId="731ACCDC" w14:textId="77777777" w:rsidR="00FF5649" w:rsidRDefault="00FF5649" w:rsidP="00FF5649">
      <w:pPr>
        <w:pStyle w:val="Kop3"/>
        <w:rPr>
          <w:rFonts w:asciiTheme="majorHAnsi" w:hAnsiTheme="majorHAnsi"/>
        </w:rPr>
      </w:pPr>
    </w:p>
    <w:p w14:paraId="6632001E" w14:textId="77777777" w:rsidR="00FF5649" w:rsidRDefault="00FF5649" w:rsidP="00FF5649">
      <w:pPr>
        <w:pStyle w:val="Kop3"/>
        <w:rPr>
          <w:rFonts w:asciiTheme="majorHAnsi" w:hAnsiTheme="majorHAnsi"/>
        </w:rPr>
      </w:pPr>
    </w:p>
    <w:p w14:paraId="273B63D4" w14:textId="77777777" w:rsidR="00FF5649" w:rsidRDefault="00FF5649" w:rsidP="00FF5649">
      <w:pPr>
        <w:pStyle w:val="Kop3"/>
        <w:rPr>
          <w:rFonts w:asciiTheme="majorHAnsi" w:hAnsiTheme="majorHAnsi"/>
        </w:rPr>
      </w:pPr>
    </w:p>
    <w:p w14:paraId="2C718931" w14:textId="77777777" w:rsidR="00FF5649" w:rsidRDefault="00FF5649" w:rsidP="00FF5649">
      <w:pPr>
        <w:pStyle w:val="Geenafstand"/>
        <w:rPr>
          <w:rFonts w:asciiTheme="majorHAnsi" w:eastAsiaTheme="majorEastAsia" w:hAnsiTheme="majorHAnsi" w:cstheme="majorBidi"/>
          <w:color w:val="92D050"/>
        </w:rPr>
      </w:pPr>
    </w:p>
    <w:p w14:paraId="1AA8FA17" w14:textId="77777777" w:rsidR="00FF5649" w:rsidRDefault="00FF5649" w:rsidP="00FF5649">
      <w:pPr>
        <w:pStyle w:val="Geenafstand"/>
        <w:rPr>
          <w:rFonts w:ascii="Cambria" w:hAnsi="Cambria"/>
          <w:b/>
          <w:sz w:val="20"/>
        </w:rPr>
      </w:pPr>
    </w:p>
    <w:p w14:paraId="5F8EFD4D" w14:textId="77777777" w:rsidR="00FF5649" w:rsidRDefault="00FF5649" w:rsidP="00FF5649">
      <w:pPr>
        <w:pStyle w:val="Geenafstand"/>
        <w:rPr>
          <w:rFonts w:ascii="Cambria" w:hAnsi="Cambria"/>
          <w:b/>
          <w:sz w:val="20"/>
        </w:rPr>
      </w:pPr>
    </w:p>
    <w:p w14:paraId="0B984E9D" w14:textId="77777777" w:rsidR="00FF5649" w:rsidRDefault="00FF5649" w:rsidP="00FF5649">
      <w:pPr>
        <w:pStyle w:val="Geenafstand"/>
        <w:rPr>
          <w:rFonts w:ascii="Cambria" w:hAnsi="Cambria"/>
          <w:b/>
          <w:sz w:val="20"/>
        </w:rPr>
      </w:pPr>
    </w:p>
    <w:p w14:paraId="6D0C9621" w14:textId="77777777" w:rsidR="00FF5649" w:rsidRDefault="00FF5649" w:rsidP="00FF5649">
      <w:pPr>
        <w:pStyle w:val="Geenafstand"/>
        <w:rPr>
          <w:rFonts w:ascii="Cambria" w:hAnsi="Cambria"/>
          <w:b/>
          <w:sz w:val="20"/>
        </w:rPr>
      </w:pPr>
    </w:p>
    <w:p w14:paraId="153E97DE" w14:textId="77777777" w:rsidR="00FF5649" w:rsidRDefault="00FF5649" w:rsidP="00FF5649">
      <w:pPr>
        <w:pStyle w:val="Geenafstand"/>
        <w:rPr>
          <w:rFonts w:ascii="Cambria" w:hAnsi="Cambria"/>
          <w:b/>
          <w:sz w:val="20"/>
        </w:rPr>
      </w:pPr>
    </w:p>
    <w:p w14:paraId="3DAFC696" w14:textId="77777777" w:rsidR="007E6F7D" w:rsidRDefault="007E6F7D" w:rsidP="00FF5649">
      <w:pPr>
        <w:pStyle w:val="Geenafstand"/>
        <w:rPr>
          <w:rFonts w:ascii="Cambria" w:hAnsi="Cambria"/>
          <w:b/>
          <w:sz w:val="20"/>
        </w:rPr>
      </w:pPr>
    </w:p>
    <w:p w14:paraId="1D54CB2F" w14:textId="77777777" w:rsidR="00FF5649" w:rsidRDefault="00FF5649" w:rsidP="00FF5649">
      <w:pPr>
        <w:pStyle w:val="Geenafstand"/>
        <w:rPr>
          <w:rFonts w:ascii="Cambria" w:hAnsi="Cambria"/>
          <w:b/>
          <w:sz w:val="20"/>
        </w:rPr>
      </w:pPr>
      <w:r w:rsidRPr="001D0BE5">
        <w:rPr>
          <w:rFonts w:ascii="Cambria" w:hAnsi="Cambria"/>
          <w:b/>
          <w:sz w:val="20"/>
        </w:rPr>
        <w:t>Tabel 1: Prijsboog</w:t>
      </w:r>
    </w:p>
    <w:p w14:paraId="6D97F68A" w14:textId="77777777" w:rsidR="009C382E" w:rsidRDefault="009C382E" w:rsidP="00FF5649">
      <w:pPr>
        <w:pStyle w:val="Kop3"/>
        <w:rPr>
          <w:rFonts w:asciiTheme="majorHAnsi" w:hAnsiTheme="majorHAnsi"/>
        </w:rPr>
      </w:pPr>
    </w:p>
    <w:p w14:paraId="59039201" w14:textId="77777777" w:rsidR="00FF5649" w:rsidRPr="007E6F7D" w:rsidRDefault="00FF5649" w:rsidP="00FF5649">
      <w:pPr>
        <w:pStyle w:val="Kop3"/>
        <w:rPr>
          <w:rFonts w:asciiTheme="majorHAnsi" w:hAnsiTheme="majorHAnsi"/>
          <w:color w:val="FFC000"/>
        </w:rPr>
      </w:pPr>
      <w:bookmarkStart w:id="66" w:name="_Toc489644618"/>
      <w:r w:rsidRPr="007E6F7D">
        <w:rPr>
          <w:rFonts w:asciiTheme="majorHAnsi" w:hAnsiTheme="majorHAnsi"/>
          <w:color w:val="FFC000"/>
        </w:rPr>
        <w:t>4.2.4 Gemiddelde artikelprijs en gemiddelde verkoopprijs</w:t>
      </w:r>
      <w:bookmarkEnd w:id="65"/>
      <w:bookmarkEnd w:id="66"/>
    </w:p>
    <w:p w14:paraId="79051896" w14:textId="49FA7E7E" w:rsidR="00FF5649" w:rsidRDefault="00FF5649" w:rsidP="00FF5649">
      <w:pPr>
        <w:pStyle w:val="Geenafstand"/>
        <w:rPr>
          <w:rFonts w:ascii="Cambria" w:hAnsi="Cambria"/>
        </w:rPr>
      </w:pPr>
      <w:r>
        <w:rPr>
          <w:rFonts w:ascii="Cambria" w:hAnsi="Cambria"/>
        </w:rPr>
        <w:t>Er is g</w:t>
      </w:r>
      <w:r w:rsidRPr="008D5A16">
        <w:rPr>
          <w:rFonts w:ascii="Cambria" w:hAnsi="Cambria"/>
        </w:rPr>
        <w:t xml:space="preserve">ekeken </w:t>
      </w:r>
      <w:r>
        <w:rPr>
          <w:rFonts w:ascii="Cambria" w:hAnsi="Cambria"/>
        </w:rPr>
        <w:t xml:space="preserve">naar </w:t>
      </w:r>
      <w:r w:rsidRPr="008D5A16">
        <w:rPr>
          <w:rFonts w:ascii="Cambria" w:hAnsi="Cambria"/>
        </w:rPr>
        <w:t>wat de gemiddelde artikelprijs en de gemiddelde verkoopprijs van de 2014 tot en met 2016 waren. De gemiddelde artikelprijs is de gemiddelde prijs, welke op het prijskaartje staat, van alle verkochte artikelen. De gemiddelde verkoopprijs is de gemiddelde prijs</w:t>
      </w:r>
      <w:r>
        <w:rPr>
          <w:rFonts w:ascii="Cambria" w:hAnsi="Cambria"/>
        </w:rPr>
        <w:t xml:space="preserve"> waarvoor de artikelen verkocht zijn,</w:t>
      </w:r>
      <w:r w:rsidRPr="008D5A16">
        <w:rPr>
          <w:rFonts w:ascii="Cambria" w:hAnsi="Cambria"/>
        </w:rPr>
        <w:t xml:space="preserve"> </w:t>
      </w:r>
      <w:r>
        <w:rPr>
          <w:rFonts w:ascii="Cambria" w:hAnsi="Cambria"/>
        </w:rPr>
        <w:t xml:space="preserve">hierbij is rekening </w:t>
      </w:r>
      <w:r w:rsidRPr="008D5A16">
        <w:rPr>
          <w:rFonts w:ascii="Cambria" w:hAnsi="Cambria"/>
        </w:rPr>
        <w:t xml:space="preserve">gehouden met </w:t>
      </w:r>
      <w:r>
        <w:rPr>
          <w:rFonts w:ascii="Cambria" w:hAnsi="Cambria"/>
        </w:rPr>
        <w:t xml:space="preserve">positieve </w:t>
      </w:r>
      <w:r w:rsidRPr="008D5A16">
        <w:rPr>
          <w:rFonts w:ascii="Cambria" w:hAnsi="Cambria"/>
        </w:rPr>
        <w:t>acties en sale, van alle verkochte artikelen</w:t>
      </w:r>
      <w:r w:rsidR="007E6F7D">
        <w:rPr>
          <w:rFonts w:ascii="Cambria" w:hAnsi="Cambria"/>
        </w:rPr>
        <w:t>.</w:t>
      </w:r>
    </w:p>
    <w:p w14:paraId="538D25BB" w14:textId="77777777" w:rsidR="00FF5649" w:rsidRPr="008D5A16" w:rsidRDefault="00FF5649" w:rsidP="00FF5649">
      <w:pPr>
        <w:pStyle w:val="Geenafstand"/>
        <w:rPr>
          <w:rFonts w:ascii="Cambria" w:hAnsi="Cambria"/>
        </w:rPr>
      </w:pPr>
    </w:p>
    <w:p w14:paraId="68ED5EDB" w14:textId="77777777" w:rsidR="00FF5649" w:rsidRPr="008D5A16" w:rsidRDefault="00FF5649" w:rsidP="00FF5649">
      <w:pPr>
        <w:pStyle w:val="Geenafstand"/>
        <w:rPr>
          <w:rFonts w:ascii="Cambria" w:hAnsi="Cambria"/>
        </w:rPr>
      </w:pPr>
      <w:r w:rsidRPr="008D5A16">
        <w:rPr>
          <w:rFonts w:ascii="Cambria" w:hAnsi="Cambria"/>
        </w:rPr>
        <w:t xml:space="preserve">Er is inzicht verkregen in zowel de gemiddelde artikelprijs en de gemiddelde verkoopprijs per hoofdgroep. Te zien is dat er verschillen zitten tussen de artikelprijs en de verkoopprijs. Dit wordt de </w:t>
      </w:r>
      <w:r w:rsidRPr="008D5A16">
        <w:rPr>
          <w:rFonts w:ascii="Cambria" w:hAnsi="Cambria"/>
          <w:i/>
        </w:rPr>
        <w:t>markdown</w:t>
      </w:r>
      <w:r>
        <w:rPr>
          <w:rFonts w:ascii="Cambria" w:hAnsi="Cambria"/>
        </w:rPr>
        <w:t xml:space="preserve"> genoemd. Dat is </w:t>
      </w:r>
      <w:r w:rsidRPr="008D5A16">
        <w:rPr>
          <w:rFonts w:ascii="Cambria" w:hAnsi="Cambria"/>
        </w:rPr>
        <w:t>het verschil tussen de originele retailprijs en de werkelijke verkoopprijs</w:t>
      </w:r>
      <w:r>
        <w:rPr>
          <w:rFonts w:ascii="Cambria" w:hAnsi="Cambria"/>
        </w:rPr>
        <w:t xml:space="preserve"> </w:t>
      </w:r>
      <w:sdt>
        <w:sdtPr>
          <w:rPr>
            <w:rFonts w:ascii="Cambria" w:hAnsi="Cambria"/>
          </w:rPr>
          <w:id w:val="-553928481"/>
          <w:citation/>
        </w:sdtPr>
        <w:sdtEndPr/>
        <w:sdtContent>
          <w:r>
            <w:rPr>
              <w:rFonts w:ascii="Cambria" w:hAnsi="Cambria"/>
            </w:rPr>
            <w:fldChar w:fldCharType="begin"/>
          </w:r>
          <w:r>
            <w:rPr>
              <w:rFonts w:ascii="Cambria" w:hAnsi="Cambria"/>
            </w:rPr>
            <w:instrText xml:space="preserve"> CITATION Yin09 \l 1043 </w:instrText>
          </w:r>
          <w:r>
            <w:rPr>
              <w:rFonts w:ascii="Cambria" w:hAnsi="Cambria"/>
            </w:rPr>
            <w:fldChar w:fldCharType="separate"/>
          </w:r>
          <w:r w:rsidRPr="007B3F7D">
            <w:rPr>
              <w:rFonts w:ascii="Cambria" w:hAnsi="Cambria"/>
            </w:rPr>
            <w:t>(Yin, 2009)</w:t>
          </w:r>
          <w:r>
            <w:rPr>
              <w:rFonts w:ascii="Cambria" w:hAnsi="Cambria"/>
            </w:rPr>
            <w:fldChar w:fldCharType="end"/>
          </w:r>
        </w:sdtContent>
      </w:sdt>
      <w:r w:rsidRPr="008D5A16">
        <w:rPr>
          <w:rFonts w:ascii="Cambria" w:hAnsi="Cambria"/>
        </w:rPr>
        <w:t xml:space="preserve">. </w:t>
      </w:r>
    </w:p>
    <w:p w14:paraId="755CF549" w14:textId="77777777" w:rsidR="00FF5649" w:rsidRPr="008D5A16" w:rsidRDefault="00FF5649" w:rsidP="00FF5649">
      <w:pPr>
        <w:pStyle w:val="Geenafstand"/>
        <w:rPr>
          <w:rFonts w:ascii="Cambria" w:hAnsi="Cambria"/>
        </w:rPr>
      </w:pPr>
    </w:p>
    <w:p w14:paraId="0A3AE9C8" w14:textId="77777777" w:rsidR="00FF5649" w:rsidRDefault="00FF5649" w:rsidP="00FF5649">
      <w:pPr>
        <w:pStyle w:val="Geenafstand"/>
        <w:rPr>
          <w:rFonts w:ascii="Cambria" w:hAnsi="Cambria"/>
        </w:rPr>
      </w:pPr>
      <w:r>
        <w:rPr>
          <w:rFonts w:ascii="Cambria" w:hAnsi="Cambria"/>
        </w:rPr>
        <w:t>In tabel 2</w:t>
      </w:r>
      <w:r w:rsidRPr="008D5A16">
        <w:rPr>
          <w:rFonts w:ascii="Cambria" w:hAnsi="Cambria"/>
        </w:rPr>
        <w:t xml:space="preserve"> zijn de gemiddelde artikelprijs (kolom 2,3,4), de gemiddelde verkoopprijs (kolom 6,7,8) en de markdown weergegeven (kolom 10,11,12) </w:t>
      </w:r>
      <w:sdt>
        <w:sdtPr>
          <w:rPr>
            <w:rFonts w:ascii="Cambria" w:hAnsi="Cambria"/>
          </w:rPr>
          <w:id w:val="324018764"/>
          <w:citation/>
        </w:sdtPr>
        <w:sdtEndPr/>
        <w:sdtContent>
          <w:r w:rsidRPr="008D5A16">
            <w:rPr>
              <w:rFonts w:ascii="Cambria" w:hAnsi="Cambria"/>
            </w:rPr>
            <w:fldChar w:fldCharType="begin"/>
          </w:r>
          <w:r w:rsidRPr="008D5A16">
            <w:rPr>
              <w:rFonts w:ascii="Cambria" w:hAnsi="Cambria"/>
            </w:rPr>
            <w:instrText xml:space="preserve"> CITATION Qli17 \l 1043 </w:instrText>
          </w:r>
          <w:r w:rsidRPr="008D5A16">
            <w:rPr>
              <w:rFonts w:ascii="Cambria" w:hAnsi="Cambria"/>
            </w:rPr>
            <w:fldChar w:fldCharType="separate"/>
          </w:r>
          <w:r w:rsidRPr="007B3F7D">
            <w:rPr>
              <w:rFonts w:ascii="Cambria" w:hAnsi="Cambria"/>
            </w:rPr>
            <w:t>(Qlikview, 2017)</w:t>
          </w:r>
          <w:r w:rsidRPr="008D5A16">
            <w:rPr>
              <w:rFonts w:ascii="Cambria" w:hAnsi="Cambria"/>
            </w:rPr>
            <w:fldChar w:fldCharType="end"/>
          </w:r>
        </w:sdtContent>
      </w:sdt>
      <w:r w:rsidRPr="008D5A16">
        <w:rPr>
          <w:rFonts w:ascii="Cambria" w:hAnsi="Cambria"/>
        </w:rPr>
        <w:t xml:space="preserve">. </w:t>
      </w:r>
    </w:p>
    <w:p w14:paraId="112765AA" w14:textId="77777777" w:rsidR="00FF5649" w:rsidRDefault="00FF5649" w:rsidP="00FF5649">
      <w:pPr>
        <w:pStyle w:val="Geenafstand"/>
        <w:rPr>
          <w:rFonts w:ascii="Cambria" w:hAnsi="Cambria"/>
        </w:rPr>
      </w:pPr>
    </w:p>
    <w:p w14:paraId="2F73F397" w14:textId="77777777" w:rsidR="00FF5649" w:rsidRPr="008D5A16" w:rsidRDefault="00FF5649" w:rsidP="00FF5649">
      <w:pPr>
        <w:pStyle w:val="Geenafstand"/>
        <w:rPr>
          <w:rFonts w:ascii="Cambria" w:hAnsi="Cambria"/>
        </w:rPr>
      </w:pPr>
      <w:r>
        <w:rPr>
          <w:rFonts w:ascii="Cambria" w:hAnsi="Cambria"/>
        </w:rPr>
        <w:t>Te zien is dat voor elke hoofdgroep geldt dat er een markdown percentage is en er dus verschil zit tussen de artikelprijs en verkoopprijs. De markdown percentages lopen uiteen van 7% tot 50%.  De gemiddelde artikelprijs is over de afgelopen drie jaar redelijk constant geweest. De gemiddelde verkoopprijs daarentegen is in 2015 ten opzichte van 2014 met 17,1% gestegen. In 2016 ten opzichte van 2015 is de gemiddelde verkoopprijs met 7,8% gedaald. Het markdown percentage is in de afgelopen drie jaar gestegen.</w:t>
      </w:r>
    </w:p>
    <w:tbl>
      <w:tblPr>
        <w:tblStyle w:val="Tabelraster"/>
        <w:tblpPr w:leftFromText="141" w:rightFromText="141" w:vertAnchor="text" w:horzAnchor="page" w:tblpX="190" w:tblpY="329"/>
        <w:tblW w:w="11571" w:type="dxa"/>
        <w:tblLayout w:type="fixed"/>
        <w:tblLook w:val="04A0" w:firstRow="1" w:lastRow="0" w:firstColumn="1" w:lastColumn="0" w:noHBand="0" w:noVBand="1"/>
      </w:tblPr>
      <w:tblGrid>
        <w:gridCol w:w="2053"/>
        <w:gridCol w:w="919"/>
        <w:gridCol w:w="1134"/>
        <w:gridCol w:w="992"/>
        <w:gridCol w:w="378"/>
        <w:gridCol w:w="992"/>
        <w:gridCol w:w="992"/>
        <w:gridCol w:w="1134"/>
        <w:gridCol w:w="284"/>
        <w:gridCol w:w="850"/>
        <w:gridCol w:w="851"/>
        <w:gridCol w:w="992"/>
      </w:tblGrid>
      <w:tr w:rsidR="00FF5649" w:rsidRPr="008D5A16" w14:paraId="4A796F69" w14:textId="77777777" w:rsidTr="00473EDD">
        <w:trPr>
          <w:trHeight w:val="279"/>
        </w:trPr>
        <w:tc>
          <w:tcPr>
            <w:tcW w:w="2053" w:type="dxa"/>
          </w:tcPr>
          <w:p w14:paraId="0E54B09D" w14:textId="77777777" w:rsidR="00FF5649" w:rsidRPr="008D5A16" w:rsidRDefault="00FF5649" w:rsidP="00473EDD">
            <w:pPr>
              <w:pStyle w:val="Geenafstand"/>
              <w:rPr>
                <w:rFonts w:ascii="Cambria" w:hAnsi="Cambria"/>
                <w:b/>
              </w:rPr>
            </w:pPr>
          </w:p>
        </w:tc>
        <w:tc>
          <w:tcPr>
            <w:tcW w:w="3045" w:type="dxa"/>
            <w:gridSpan w:val="3"/>
          </w:tcPr>
          <w:p w14:paraId="620838D2" w14:textId="77777777" w:rsidR="00FF5649" w:rsidRPr="008D5A16" w:rsidRDefault="00FF5649" w:rsidP="00473EDD">
            <w:pPr>
              <w:pStyle w:val="Geenafstand"/>
              <w:jc w:val="center"/>
              <w:rPr>
                <w:rFonts w:ascii="Cambria" w:hAnsi="Cambria"/>
                <w:b/>
              </w:rPr>
            </w:pPr>
            <w:r>
              <w:rPr>
                <w:rFonts w:ascii="Cambria" w:hAnsi="Cambria"/>
                <w:b/>
              </w:rPr>
              <w:t>Gemiddelde artikelprijs</w:t>
            </w:r>
          </w:p>
        </w:tc>
        <w:tc>
          <w:tcPr>
            <w:tcW w:w="378" w:type="dxa"/>
            <w:shd w:val="clear" w:color="auto" w:fill="000000" w:themeFill="text1"/>
          </w:tcPr>
          <w:p w14:paraId="7078BC8F" w14:textId="77777777" w:rsidR="00FF5649" w:rsidRPr="008D5A16" w:rsidRDefault="00FF5649" w:rsidP="00473EDD">
            <w:pPr>
              <w:pStyle w:val="Geenafstand"/>
              <w:jc w:val="center"/>
              <w:rPr>
                <w:rFonts w:ascii="Cambria" w:hAnsi="Cambria"/>
                <w:b/>
                <w:highlight w:val="black"/>
              </w:rPr>
            </w:pPr>
          </w:p>
        </w:tc>
        <w:tc>
          <w:tcPr>
            <w:tcW w:w="3118" w:type="dxa"/>
            <w:gridSpan w:val="3"/>
            <w:vAlign w:val="bottom"/>
          </w:tcPr>
          <w:p w14:paraId="62E6A5D8" w14:textId="77777777" w:rsidR="00FF5649" w:rsidRPr="008D5A16" w:rsidRDefault="00FF5649" w:rsidP="00473EDD">
            <w:pPr>
              <w:pStyle w:val="Geenafstand"/>
              <w:jc w:val="center"/>
              <w:rPr>
                <w:rFonts w:ascii="Cambria" w:hAnsi="Cambria"/>
                <w:b/>
              </w:rPr>
            </w:pPr>
            <w:r>
              <w:rPr>
                <w:rFonts w:ascii="Cambria" w:hAnsi="Cambria"/>
                <w:b/>
              </w:rPr>
              <w:t>Gemiddelde verkoopprijs</w:t>
            </w:r>
          </w:p>
        </w:tc>
        <w:tc>
          <w:tcPr>
            <w:tcW w:w="284" w:type="dxa"/>
            <w:shd w:val="clear" w:color="auto" w:fill="000000" w:themeFill="text1"/>
          </w:tcPr>
          <w:p w14:paraId="45753EE3" w14:textId="77777777" w:rsidR="00FF5649" w:rsidRPr="008D5A16" w:rsidRDefault="00FF5649" w:rsidP="00473EDD">
            <w:pPr>
              <w:pStyle w:val="Geenafstand"/>
              <w:jc w:val="center"/>
              <w:rPr>
                <w:rFonts w:ascii="Cambria" w:hAnsi="Cambria"/>
                <w:b/>
              </w:rPr>
            </w:pPr>
          </w:p>
        </w:tc>
        <w:tc>
          <w:tcPr>
            <w:tcW w:w="2693" w:type="dxa"/>
            <w:gridSpan w:val="3"/>
          </w:tcPr>
          <w:p w14:paraId="3DFA6820" w14:textId="77777777" w:rsidR="00FF5649" w:rsidRPr="008D5A16" w:rsidRDefault="00FF5649" w:rsidP="00473EDD">
            <w:pPr>
              <w:pStyle w:val="Geenafstand"/>
              <w:jc w:val="center"/>
              <w:rPr>
                <w:rFonts w:ascii="Cambria" w:hAnsi="Cambria"/>
                <w:b/>
              </w:rPr>
            </w:pPr>
            <w:r>
              <w:rPr>
                <w:rFonts w:ascii="Cambria" w:hAnsi="Cambria"/>
                <w:b/>
              </w:rPr>
              <w:t>Markdown</w:t>
            </w:r>
          </w:p>
        </w:tc>
      </w:tr>
      <w:tr w:rsidR="00FF5649" w:rsidRPr="008D5A16" w14:paraId="3E992538" w14:textId="77777777" w:rsidTr="00473EDD">
        <w:trPr>
          <w:trHeight w:val="279"/>
        </w:trPr>
        <w:tc>
          <w:tcPr>
            <w:tcW w:w="2053" w:type="dxa"/>
          </w:tcPr>
          <w:p w14:paraId="2FB3FC8B" w14:textId="77777777" w:rsidR="00FF5649" w:rsidRPr="008D5A16" w:rsidRDefault="00FF5649" w:rsidP="00473EDD">
            <w:pPr>
              <w:pStyle w:val="Geenafstand"/>
              <w:rPr>
                <w:rFonts w:ascii="Cambria" w:hAnsi="Cambria"/>
                <w:b/>
              </w:rPr>
            </w:pPr>
          </w:p>
        </w:tc>
        <w:tc>
          <w:tcPr>
            <w:tcW w:w="919" w:type="dxa"/>
          </w:tcPr>
          <w:p w14:paraId="26EC1B77" w14:textId="77777777" w:rsidR="00FF5649" w:rsidRPr="008D5A16" w:rsidRDefault="00FF5649" w:rsidP="00473EDD">
            <w:pPr>
              <w:pStyle w:val="Geenafstand"/>
              <w:jc w:val="center"/>
              <w:rPr>
                <w:rFonts w:ascii="Cambria" w:hAnsi="Cambria"/>
                <w:b/>
              </w:rPr>
            </w:pPr>
            <w:r w:rsidRPr="008D5A16">
              <w:rPr>
                <w:rFonts w:ascii="Cambria" w:hAnsi="Cambria"/>
                <w:b/>
              </w:rPr>
              <w:t>2014</w:t>
            </w:r>
          </w:p>
        </w:tc>
        <w:tc>
          <w:tcPr>
            <w:tcW w:w="1134" w:type="dxa"/>
          </w:tcPr>
          <w:p w14:paraId="4AE67C32" w14:textId="77777777" w:rsidR="00FF5649" w:rsidRPr="008D5A16" w:rsidRDefault="00FF5649" w:rsidP="00473EDD">
            <w:pPr>
              <w:pStyle w:val="Geenafstand"/>
              <w:jc w:val="center"/>
              <w:rPr>
                <w:rFonts w:ascii="Cambria" w:hAnsi="Cambria"/>
                <w:b/>
              </w:rPr>
            </w:pPr>
            <w:r w:rsidRPr="008D5A16">
              <w:rPr>
                <w:rFonts w:ascii="Cambria" w:hAnsi="Cambria"/>
                <w:b/>
              </w:rPr>
              <w:t>2015</w:t>
            </w:r>
          </w:p>
        </w:tc>
        <w:tc>
          <w:tcPr>
            <w:tcW w:w="992" w:type="dxa"/>
          </w:tcPr>
          <w:p w14:paraId="07376D73" w14:textId="77777777" w:rsidR="00FF5649" w:rsidRPr="008D5A16" w:rsidRDefault="00FF5649" w:rsidP="00473EDD">
            <w:pPr>
              <w:pStyle w:val="Geenafstand"/>
              <w:jc w:val="center"/>
              <w:rPr>
                <w:rFonts w:ascii="Cambria" w:hAnsi="Cambria"/>
                <w:b/>
              </w:rPr>
            </w:pPr>
            <w:r w:rsidRPr="008D5A16">
              <w:rPr>
                <w:rFonts w:ascii="Cambria" w:hAnsi="Cambria"/>
                <w:b/>
              </w:rPr>
              <w:t>2016</w:t>
            </w:r>
          </w:p>
        </w:tc>
        <w:tc>
          <w:tcPr>
            <w:tcW w:w="378" w:type="dxa"/>
            <w:shd w:val="clear" w:color="auto" w:fill="000000" w:themeFill="text1"/>
          </w:tcPr>
          <w:p w14:paraId="746E7BBD" w14:textId="77777777" w:rsidR="00FF5649" w:rsidRPr="008D5A16" w:rsidRDefault="00FF5649" w:rsidP="00473EDD">
            <w:pPr>
              <w:pStyle w:val="Geenafstand"/>
              <w:jc w:val="center"/>
              <w:rPr>
                <w:rFonts w:ascii="Cambria" w:hAnsi="Cambria"/>
                <w:b/>
                <w:highlight w:val="black"/>
              </w:rPr>
            </w:pPr>
          </w:p>
        </w:tc>
        <w:tc>
          <w:tcPr>
            <w:tcW w:w="992" w:type="dxa"/>
            <w:vAlign w:val="bottom"/>
          </w:tcPr>
          <w:p w14:paraId="4D8DECE2" w14:textId="77777777" w:rsidR="00FF5649" w:rsidRPr="008D5A16" w:rsidRDefault="00FF5649" w:rsidP="00473EDD">
            <w:pPr>
              <w:pStyle w:val="Geenafstand"/>
              <w:jc w:val="center"/>
              <w:rPr>
                <w:rFonts w:ascii="Cambria" w:hAnsi="Cambria"/>
                <w:b/>
              </w:rPr>
            </w:pPr>
            <w:r w:rsidRPr="008D5A16">
              <w:rPr>
                <w:rFonts w:ascii="Cambria" w:hAnsi="Cambria"/>
                <w:b/>
              </w:rPr>
              <w:t>2014</w:t>
            </w:r>
          </w:p>
        </w:tc>
        <w:tc>
          <w:tcPr>
            <w:tcW w:w="992" w:type="dxa"/>
            <w:vAlign w:val="bottom"/>
          </w:tcPr>
          <w:p w14:paraId="58C5713E" w14:textId="77777777" w:rsidR="00FF5649" w:rsidRPr="008D5A16" w:rsidRDefault="00FF5649" w:rsidP="00473EDD">
            <w:pPr>
              <w:pStyle w:val="Geenafstand"/>
              <w:jc w:val="center"/>
              <w:rPr>
                <w:rFonts w:ascii="Cambria" w:hAnsi="Cambria"/>
                <w:b/>
              </w:rPr>
            </w:pPr>
            <w:r w:rsidRPr="008D5A16">
              <w:rPr>
                <w:rFonts w:ascii="Cambria" w:hAnsi="Cambria"/>
                <w:b/>
              </w:rPr>
              <w:t>2015</w:t>
            </w:r>
          </w:p>
        </w:tc>
        <w:tc>
          <w:tcPr>
            <w:tcW w:w="1134" w:type="dxa"/>
            <w:vAlign w:val="bottom"/>
          </w:tcPr>
          <w:p w14:paraId="29963AE1" w14:textId="77777777" w:rsidR="00FF5649" w:rsidRPr="008D5A16" w:rsidRDefault="00FF5649" w:rsidP="00473EDD">
            <w:pPr>
              <w:pStyle w:val="Geenafstand"/>
              <w:jc w:val="center"/>
              <w:rPr>
                <w:rFonts w:ascii="Cambria" w:hAnsi="Cambria"/>
                <w:b/>
              </w:rPr>
            </w:pPr>
            <w:r w:rsidRPr="008D5A16">
              <w:rPr>
                <w:rFonts w:ascii="Cambria" w:hAnsi="Cambria"/>
                <w:b/>
              </w:rPr>
              <w:t>2016</w:t>
            </w:r>
          </w:p>
        </w:tc>
        <w:tc>
          <w:tcPr>
            <w:tcW w:w="284" w:type="dxa"/>
            <w:shd w:val="clear" w:color="auto" w:fill="000000" w:themeFill="text1"/>
          </w:tcPr>
          <w:p w14:paraId="035D9E09" w14:textId="77777777" w:rsidR="00FF5649" w:rsidRPr="008D5A16" w:rsidRDefault="00FF5649" w:rsidP="00473EDD">
            <w:pPr>
              <w:pStyle w:val="Geenafstand"/>
              <w:jc w:val="center"/>
              <w:rPr>
                <w:rFonts w:ascii="Cambria" w:hAnsi="Cambria"/>
                <w:b/>
              </w:rPr>
            </w:pPr>
          </w:p>
        </w:tc>
        <w:tc>
          <w:tcPr>
            <w:tcW w:w="850" w:type="dxa"/>
          </w:tcPr>
          <w:p w14:paraId="39848002" w14:textId="77777777" w:rsidR="00FF5649" w:rsidRPr="008D5A16" w:rsidRDefault="00FF5649" w:rsidP="00473EDD">
            <w:pPr>
              <w:pStyle w:val="Geenafstand"/>
              <w:jc w:val="center"/>
              <w:rPr>
                <w:rFonts w:ascii="Cambria" w:hAnsi="Cambria"/>
                <w:b/>
              </w:rPr>
            </w:pPr>
            <w:r w:rsidRPr="008D5A16">
              <w:rPr>
                <w:rFonts w:ascii="Cambria" w:hAnsi="Cambria"/>
                <w:b/>
              </w:rPr>
              <w:t>2014</w:t>
            </w:r>
          </w:p>
        </w:tc>
        <w:tc>
          <w:tcPr>
            <w:tcW w:w="851" w:type="dxa"/>
          </w:tcPr>
          <w:p w14:paraId="2B2FA42B" w14:textId="77777777" w:rsidR="00FF5649" w:rsidRPr="008D5A16" w:rsidRDefault="00FF5649" w:rsidP="00473EDD">
            <w:pPr>
              <w:pStyle w:val="Geenafstand"/>
              <w:jc w:val="center"/>
              <w:rPr>
                <w:rFonts w:ascii="Cambria" w:hAnsi="Cambria"/>
                <w:b/>
              </w:rPr>
            </w:pPr>
            <w:r w:rsidRPr="008D5A16">
              <w:rPr>
                <w:rFonts w:ascii="Cambria" w:hAnsi="Cambria"/>
                <w:b/>
              </w:rPr>
              <w:t>2015</w:t>
            </w:r>
          </w:p>
        </w:tc>
        <w:tc>
          <w:tcPr>
            <w:tcW w:w="992" w:type="dxa"/>
          </w:tcPr>
          <w:p w14:paraId="5DB9DE7C" w14:textId="77777777" w:rsidR="00FF5649" w:rsidRPr="008D5A16" w:rsidRDefault="00FF5649" w:rsidP="00473EDD">
            <w:pPr>
              <w:pStyle w:val="Geenafstand"/>
              <w:jc w:val="center"/>
              <w:rPr>
                <w:rFonts w:ascii="Cambria" w:hAnsi="Cambria"/>
                <w:b/>
              </w:rPr>
            </w:pPr>
            <w:r w:rsidRPr="008D5A16">
              <w:rPr>
                <w:rFonts w:ascii="Cambria" w:hAnsi="Cambria"/>
                <w:b/>
              </w:rPr>
              <w:t>2016</w:t>
            </w:r>
          </w:p>
        </w:tc>
      </w:tr>
      <w:tr w:rsidR="00FF5649" w:rsidRPr="008D5A16" w14:paraId="5CD25B33" w14:textId="77777777" w:rsidTr="00473EDD">
        <w:trPr>
          <w:trHeight w:val="238"/>
        </w:trPr>
        <w:tc>
          <w:tcPr>
            <w:tcW w:w="2053" w:type="dxa"/>
          </w:tcPr>
          <w:p w14:paraId="1435BDF2" w14:textId="77777777" w:rsidR="00FF5649" w:rsidRPr="008D5A16" w:rsidRDefault="00FF5649" w:rsidP="00473EDD">
            <w:pPr>
              <w:pStyle w:val="Geenafstand"/>
              <w:rPr>
                <w:rFonts w:ascii="Cambria" w:hAnsi="Cambria"/>
                <w:b/>
              </w:rPr>
            </w:pPr>
            <w:r w:rsidRPr="008D5A16">
              <w:rPr>
                <w:rFonts w:ascii="Cambria" w:hAnsi="Cambria"/>
                <w:b/>
              </w:rPr>
              <w:t>Pants denim</w:t>
            </w:r>
          </w:p>
        </w:tc>
        <w:tc>
          <w:tcPr>
            <w:tcW w:w="919" w:type="dxa"/>
          </w:tcPr>
          <w:p w14:paraId="6CC4B644" w14:textId="5763AEF7" w:rsidR="00FF5649" w:rsidRPr="008D5A16" w:rsidRDefault="00FF5649" w:rsidP="00473EDD">
            <w:pPr>
              <w:pStyle w:val="Geenafstand"/>
              <w:jc w:val="center"/>
              <w:rPr>
                <w:rFonts w:ascii="Cambria" w:hAnsi="Cambria"/>
              </w:rPr>
            </w:pPr>
          </w:p>
        </w:tc>
        <w:tc>
          <w:tcPr>
            <w:tcW w:w="1134" w:type="dxa"/>
          </w:tcPr>
          <w:p w14:paraId="5191483C" w14:textId="241B877E" w:rsidR="00FF5649" w:rsidRPr="008D5A16" w:rsidRDefault="00FF5649" w:rsidP="00473EDD">
            <w:pPr>
              <w:pStyle w:val="Geenafstand"/>
              <w:jc w:val="center"/>
              <w:rPr>
                <w:rFonts w:ascii="Cambria" w:hAnsi="Cambria"/>
              </w:rPr>
            </w:pPr>
          </w:p>
        </w:tc>
        <w:tc>
          <w:tcPr>
            <w:tcW w:w="992" w:type="dxa"/>
          </w:tcPr>
          <w:p w14:paraId="4D8D179D" w14:textId="43713572" w:rsidR="00FF5649" w:rsidRPr="008D5A16" w:rsidRDefault="00FF5649" w:rsidP="00473EDD">
            <w:pPr>
              <w:pStyle w:val="Geenafstand"/>
              <w:jc w:val="center"/>
              <w:rPr>
                <w:rFonts w:ascii="Cambria" w:hAnsi="Cambria"/>
              </w:rPr>
            </w:pPr>
          </w:p>
        </w:tc>
        <w:tc>
          <w:tcPr>
            <w:tcW w:w="378" w:type="dxa"/>
            <w:shd w:val="clear" w:color="auto" w:fill="000000" w:themeFill="text1"/>
          </w:tcPr>
          <w:p w14:paraId="38CFB881" w14:textId="77777777" w:rsidR="00FF5649" w:rsidRPr="008D5A16" w:rsidRDefault="00FF5649" w:rsidP="00473EDD">
            <w:pPr>
              <w:pStyle w:val="Geenafstand"/>
              <w:jc w:val="center"/>
              <w:rPr>
                <w:rFonts w:ascii="Cambria" w:hAnsi="Cambria"/>
                <w:highlight w:val="black"/>
              </w:rPr>
            </w:pPr>
          </w:p>
        </w:tc>
        <w:tc>
          <w:tcPr>
            <w:tcW w:w="992" w:type="dxa"/>
            <w:vAlign w:val="bottom"/>
          </w:tcPr>
          <w:p w14:paraId="13E5F7DF" w14:textId="66C0F95D" w:rsidR="00FF5649" w:rsidRPr="008D5A16" w:rsidRDefault="00FF5649" w:rsidP="00473EDD">
            <w:pPr>
              <w:pStyle w:val="Geenafstand"/>
              <w:jc w:val="center"/>
              <w:rPr>
                <w:rFonts w:ascii="Cambria" w:hAnsi="Cambria"/>
              </w:rPr>
            </w:pPr>
          </w:p>
        </w:tc>
        <w:tc>
          <w:tcPr>
            <w:tcW w:w="992" w:type="dxa"/>
            <w:vAlign w:val="bottom"/>
          </w:tcPr>
          <w:p w14:paraId="7862D2AA" w14:textId="1D29C6EB" w:rsidR="00FF5649" w:rsidRPr="008D5A16" w:rsidRDefault="00FF5649" w:rsidP="00473EDD">
            <w:pPr>
              <w:pStyle w:val="Geenafstand"/>
              <w:jc w:val="center"/>
              <w:rPr>
                <w:rFonts w:ascii="Cambria" w:hAnsi="Cambria"/>
              </w:rPr>
            </w:pPr>
          </w:p>
        </w:tc>
        <w:tc>
          <w:tcPr>
            <w:tcW w:w="1134" w:type="dxa"/>
            <w:vAlign w:val="bottom"/>
          </w:tcPr>
          <w:p w14:paraId="0238CDDB" w14:textId="1B015515" w:rsidR="00FF5649" w:rsidRPr="008D5A16" w:rsidRDefault="00FF5649" w:rsidP="00473EDD">
            <w:pPr>
              <w:pStyle w:val="Geenafstand"/>
              <w:jc w:val="center"/>
              <w:rPr>
                <w:rFonts w:ascii="Cambria" w:hAnsi="Cambria"/>
              </w:rPr>
            </w:pPr>
          </w:p>
        </w:tc>
        <w:tc>
          <w:tcPr>
            <w:tcW w:w="284" w:type="dxa"/>
            <w:shd w:val="clear" w:color="auto" w:fill="000000" w:themeFill="text1"/>
          </w:tcPr>
          <w:p w14:paraId="583DF50B" w14:textId="77777777" w:rsidR="00FF5649" w:rsidRPr="008D5A16" w:rsidRDefault="00FF5649" w:rsidP="00473EDD">
            <w:pPr>
              <w:pStyle w:val="Geenafstand"/>
              <w:jc w:val="center"/>
              <w:rPr>
                <w:rFonts w:ascii="Cambria" w:hAnsi="Cambria"/>
              </w:rPr>
            </w:pPr>
          </w:p>
        </w:tc>
        <w:tc>
          <w:tcPr>
            <w:tcW w:w="850" w:type="dxa"/>
            <w:vAlign w:val="bottom"/>
          </w:tcPr>
          <w:p w14:paraId="5BEE8076" w14:textId="6D2AC181" w:rsidR="00FF5649" w:rsidRPr="008D5A16" w:rsidRDefault="00FF5649" w:rsidP="00473EDD">
            <w:pPr>
              <w:pStyle w:val="Geenafstand"/>
              <w:jc w:val="center"/>
              <w:rPr>
                <w:rFonts w:ascii="Cambria" w:hAnsi="Cambria"/>
              </w:rPr>
            </w:pPr>
          </w:p>
        </w:tc>
        <w:tc>
          <w:tcPr>
            <w:tcW w:w="851" w:type="dxa"/>
            <w:vAlign w:val="bottom"/>
          </w:tcPr>
          <w:p w14:paraId="67C31B10" w14:textId="626238D2" w:rsidR="00FF5649" w:rsidRPr="008D5A16" w:rsidRDefault="00FF5649" w:rsidP="00473EDD">
            <w:pPr>
              <w:pStyle w:val="Geenafstand"/>
              <w:jc w:val="center"/>
              <w:rPr>
                <w:rFonts w:ascii="Cambria" w:hAnsi="Cambria"/>
              </w:rPr>
            </w:pPr>
          </w:p>
        </w:tc>
        <w:tc>
          <w:tcPr>
            <w:tcW w:w="992" w:type="dxa"/>
            <w:vAlign w:val="bottom"/>
          </w:tcPr>
          <w:p w14:paraId="42F219BE" w14:textId="2746CE39" w:rsidR="00FF5649" w:rsidRPr="008D5A16" w:rsidRDefault="00FF5649" w:rsidP="00473EDD">
            <w:pPr>
              <w:pStyle w:val="Geenafstand"/>
              <w:jc w:val="center"/>
              <w:rPr>
                <w:rFonts w:ascii="Cambria" w:hAnsi="Cambria"/>
              </w:rPr>
            </w:pPr>
          </w:p>
        </w:tc>
      </w:tr>
      <w:tr w:rsidR="00FF5649" w:rsidRPr="008D5A16" w14:paraId="056CD66D" w14:textId="77777777" w:rsidTr="00473EDD">
        <w:trPr>
          <w:trHeight w:val="293"/>
        </w:trPr>
        <w:tc>
          <w:tcPr>
            <w:tcW w:w="2053" w:type="dxa"/>
          </w:tcPr>
          <w:p w14:paraId="0D0190D1" w14:textId="77777777" w:rsidR="00FF5649" w:rsidRPr="008D5A16" w:rsidRDefault="00FF5649" w:rsidP="00473EDD">
            <w:pPr>
              <w:pStyle w:val="Geenafstand"/>
              <w:rPr>
                <w:rFonts w:ascii="Cambria" w:hAnsi="Cambria"/>
                <w:b/>
              </w:rPr>
            </w:pPr>
            <w:r w:rsidRPr="008D5A16">
              <w:rPr>
                <w:rFonts w:ascii="Cambria" w:hAnsi="Cambria"/>
                <w:b/>
              </w:rPr>
              <w:t>Pants non-denim</w:t>
            </w:r>
          </w:p>
        </w:tc>
        <w:tc>
          <w:tcPr>
            <w:tcW w:w="919" w:type="dxa"/>
          </w:tcPr>
          <w:p w14:paraId="101D5AE0" w14:textId="57D59AC1" w:rsidR="00FF5649" w:rsidRPr="008D5A16" w:rsidRDefault="00FF5649" w:rsidP="007E6F7D">
            <w:pPr>
              <w:pStyle w:val="Geenafstand"/>
              <w:rPr>
                <w:rFonts w:ascii="Cambria" w:hAnsi="Cambria"/>
              </w:rPr>
            </w:pPr>
          </w:p>
        </w:tc>
        <w:tc>
          <w:tcPr>
            <w:tcW w:w="1134" w:type="dxa"/>
          </w:tcPr>
          <w:p w14:paraId="5133F8A6" w14:textId="19E101E7" w:rsidR="00FF5649" w:rsidRPr="008D5A16" w:rsidRDefault="00FF5649" w:rsidP="007E6F7D">
            <w:pPr>
              <w:pStyle w:val="Geenafstand"/>
              <w:rPr>
                <w:rFonts w:ascii="Cambria" w:hAnsi="Cambria"/>
              </w:rPr>
            </w:pPr>
          </w:p>
        </w:tc>
        <w:tc>
          <w:tcPr>
            <w:tcW w:w="992" w:type="dxa"/>
          </w:tcPr>
          <w:p w14:paraId="51D6D7C3" w14:textId="3717749A" w:rsidR="00FF5649" w:rsidRPr="008D5A16" w:rsidRDefault="00FF5649" w:rsidP="00473EDD">
            <w:pPr>
              <w:pStyle w:val="Geenafstand"/>
              <w:jc w:val="center"/>
              <w:rPr>
                <w:rFonts w:ascii="Cambria" w:hAnsi="Cambria"/>
              </w:rPr>
            </w:pPr>
          </w:p>
        </w:tc>
        <w:tc>
          <w:tcPr>
            <w:tcW w:w="378" w:type="dxa"/>
            <w:shd w:val="clear" w:color="auto" w:fill="000000" w:themeFill="text1"/>
          </w:tcPr>
          <w:p w14:paraId="3A203D6A" w14:textId="77777777" w:rsidR="00FF5649" w:rsidRPr="008D5A16" w:rsidRDefault="00FF5649" w:rsidP="00473EDD">
            <w:pPr>
              <w:pStyle w:val="Geenafstand"/>
              <w:jc w:val="center"/>
              <w:rPr>
                <w:rFonts w:ascii="Cambria" w:hAnsi="Cambria"/>
                <w:highlight w:val="black"/>
              </w:rPr>
            </w:pPr>
          </w:p>
        </w:tc>
        <w:tc>
          <w:tcPr>
            <w:tcW w:w="992" w:type="dxa"/>
            <w:vAlign w:val="bottom"/>
          </w:tcPr>
          <w:p w14:paraId="01E0E2BA" w14:textId="7F95F7D6" w:rsidR="00FF5649" w:rsidRPr="008D5A16" w:rsidRDefault="00FF5649" w:rsidP="00473EDD">
            <w:pPr>
              <w:pStyle w:val="Geenafstand"/>
              <w:jc w:val="center"/>
              <w:rPr>
                <w:rFonts w:ascii="Cambria" w:hAnsi="Cambria"/>
              </w:rPr>
            </w:pPr>
          </w:p>
        </w:tc>
        <w:tc>
          <w:tcPr>
            <w:tcW w:w="992" w:type="dxa"/>
            <w:vAlign w:val="bottom"/>
          </w:tcPr>
          <w:p w14:paraId="2B66BD88" w14:textId="5D9D88CD" w:rsidR="00FF5649" w:rsidRPr="008D5A16" w:rsidRDefault="00FF5649" w:rsidP="00473EDD">
            <w:pPr>
              <w:pStyle w:val="Geenafstand"/>
              <w:jc w:val="center"/>
              <w:rPr>
                <w:rFonts w:ascii="Cambria" w:hAnsi="Cambria"/>
              </w:rPr>
            </w:pPr>
          </w:p>
        </w:tc>
        <w:tc>
          <w:tcPr>
            <w:tcW w:w="1134" w:type="dxa"/>
            <w:vAlign w:val="bottom"/>
          </w:tcPr>
          <w:p w14:paraId="1F81DA96" w14:textId="142B5661" w:rsidR="00FF5649" w:rsidRPr="008D5A16" w:rsidRDefault="00FF5649" w:rsidP="00473EDD">
            <w:pPr>
              <w:pStyle w:val="Geenafstand"/>
              <w:jc w:val="center"/>
              <w:rPr>
                <w:rFonts w:ascii="Cambria" w:hAnsi="Cambria"/>
              </w:rPr>
            </w:pPr>
          </w:p>
        </w:tc>
        <w:tc>
          <w:tcPr>
            <w:tcW w:w="284" w:type="dxa"/>
            <w:shd w:val="clear" w:color="auto" w:fill="000000" w:themeFill="text1"/>
          </w:tcPr>
          <w:p w14:paraId="53AB5E3E" w14:textId="77777777" w:rsidR="00FF5649" w:rsidRPr="008D5A16" w:rsidRDefault="00FF5649" w:rsidP="00473EDD">
            <w:pPr>
              <w:pStyle w:val="Geenafstand"/>
              <w:jc w:val="center"/>
              <w:rPr>
                <w:rFonts w:ascii="Cambria" w:hAnsi="Cambria"/>
              </w:rPr>
            </w:pPr>
          </w:p>
        </w:tc>
        <w:tc>
          <w:tcPr>
            <w:tcW w:w="850" w:type="dxa"/>
            <w:vAlign w:val="bottom"/>
          </w:tcPr>
          <w:p w14:paraId="704B61BD" w14:textId="1726D541" w:rsidR="00FF5649" w:rsidRPr="008D5A16" w:rsidRDefault="00FF5649" w:rsidP="00473EDD">
            <w:pPr>
              <w:pStyle w:val="Geenafstand"/>
              <w:jc w:val="center"/>
              <w:rPr>
                <w:rFonts w:ascii="Cambria" w:hAnsi="Cambria"/>
              </w:rPr>
            </w:pPr>
          </w:p>
        </w:tc>
        <w:tc>
          <w:tcPr>
            <w:tcW w:w="851" w:type="dxa"/>
            <w:vAlign w:val="bottom"/>
          </w:tcPr>
          <w:p w14:paraId="16F17B1C" w14:textId="055E8BD3" w:rsidR="00FF5649" w:rsidRPr="008D5A16" w:rsidRDefault="00FF5649" w:rsidP="00473EDD">
            <w:pPr>
              <w:pStyle w:val="Geenafstand"/>
              <w:jc w:val="center"/>
              <w:rPr>
                <w:rFonts w:ascii="Cambria" w:hAnsi="Cambria"/>
              </w:rPr>
            </w:pPr>
          </w:p>
        </w:tc>
        <w:tc>
          <w:tcPr>
            <w:tcW w:w="992" w:type="dxa"/>
            <w:vAlign w:val="bottom"/>
          </w:tcPr>
          <w:p w14:paraId="490CA6EE" w14:textId="1C4E5D50" w:rsidR="00FF5649" w:rsidRPr="008D5A16" w:rsidRDefault="00FF5649" w:rsidP="00473EDD">
            <w:pPr>
              <w:pStyle w:val="Geenafstand"/>
              <w:jc w:val="center"/>
              <w:rPr>
                <w:rFonts w:ascii="Cambria" w:hAnsi="Cambria"/>
              </w:rPr>
            </w:pPr>
          </w:p>
        </w:tc>
      </w:tr>
      <w:tr w:rsidR="00FF5649" w:rsidRPr="008D5A16" w14:paraId="4E4EC8C1" w14:textId="77777777" w:rsidTr="00473EDD">
        <w:tc>
          <w:tcPr>
            <w:tcW w:w="2053" w:type="dxa"/>
          </w:tcPr>
          <w:p w14:paraId="3B6ABE88" w14:textId="77777777" w:rsidR="00FF5649" w:rsidRPr="008D5A16" w:rsidRDefault="00FF5649" w:rsidP="00473EDD">
            <w:pPr>
              <w:pStyle w:val="Geenafstand"/>
              <w:rPr>
                <w:rFonts w:ascii="Cambria" w:hAnsi="Cambria"/>
                <w:b/>
              </w:rPr>
            </w:pPr>
            <w:r w:rsidRPr="008D5A16">
              <w:rPr>
                <w:rFonts w:ascii="Cambria" w:hAnsi="Cambria"/>
                <w:b/>
              </w:rPr>
              <w:t>Bermuda/shorts</w:t>
            </w:r>
          </w:p>
        </w:tc>
        <w:tc>
          <w:tcPr>
            <w:tcW w:w="919" w:type="dxa"/>
          </w:tcPr>
          <w:p w14:paraId="091C4452" w14:textId="3CFB1231" w:rsidR="00FF5649" w:rsidRPr="008D5A16" w:rsidRDefault="00FF5649" w:rsidP="007E6F7D">
            <w:pPr>
              <w:pStyle w:val="Geenafstand"/>
              <w:rPr>
                <w:rFonts w:ascii="Cambria" w:hAnsi="Cambria"/>
              </w:rPr>
            </w:pPr>
          </w:p>
        </w:tc>
        <w:tc>
          <w:tcPr>
            <w:tcW w:w="1134" w:type="dxa"/>
          </w:tcPr>
          <w:p w14:paraId="1C75BA42" w14:textId="5CAA16E6" w:rsidR="00FF5649" w:rsidRPr="008D5A16" w:rsidRDefault="00FF5649" w:rsidP="007E6F7D">
            <w:pPr>
              <w:pStyle w:val="Geenafstand"/>
              <w:rPr>
                <w:rFonts w:ascii="Cambria" w:hAnsi="Cambria"/>
              </w:rPr>
            </w:pPr>
          </w:p>
        </w:tc>
        <w:tc>
          <w:tcPr>
            <w:tcW w:w="992" w:type="dxa"/>
          </w:tcPr>
          <w:p w14:paraId="6B773FDB" w14:textId="5F4DBCF2" w:rsidR="00FF5649" w:rsidRPr="008D5A16" w:rsidRDefault="00FF5649" w:rsidP="007E6F7D">
            <w:pPr>
              <w:pStyle w:val="Geenafstand"/>
              <w:rPr>
                <w:rFonts w:ascii="Cambria" w:hAnsi="Cambria"/>
              </w:rPr>
            </w:pPr>
          </w:p>
        </w:tc>
        <w:tc>
          <w:tcPr>
            <w:tcW w:w="378" w:type="dxa"/>
            <w:shd w:val="clear" w:color="auto" w:fill="000000" w:themeFill="text1"/>
          </w:tcPr>
          <w:p w14:paraId="58D99225" w14:textId="77777777" w:rsidR="00FF5649" w:rsidRPr="008D5A16" w:rsidRDefault="00FF5649" w:rsidP="00473EDD">
            <w:pPr>
              <w:pStyle w:val="Geenafstand"/>
              <w:jc w:val="center"/>
              <w:rPr>
                <w:rFonts w:ascii="Cambria" w:hAnsi="Cambria"/>
                <w:highlight w:val="black"/>
              </w:rPr>
            </w:pPr>
          </w:p>
        </w:tc>
        <w:tc>
          <w:tcPr>
            <w:tcW w:w="992" w:type="dxa"/>
            <w:vAlign w:val="bottom"/>
          </w:tcPr>
          <w:p w14:paraId="2DC86A56" w14:textId="22C62858" w:rsidR="00FF5649" w:rsidRPr="008D5A16" w:rsidRDefault="00FF5649" w:rsidP="00473EDD">
            <w:pPr>
              <w:pStyle w:val="Geenafstand"/>
              <w:jc w:val="center"/>
              <w:rPr>
                <w:rFonts w:ascii="Cambria" w:hAnsi="Cambria"/>
              </w:rPr>
            </w:pPr>
          </w:p>
        </w:tc>
        <w:tc>
          <w:tcPr>
            <w:tcW w:w="992" w:type="dxa"/>
            <w:vAlign w:val="bottom"/>
          </w:tcPr>
          <w:p w14:paraId="7CA4375C" w14:textId="56FF7F5E" w:rsidR="00FF5649" w:rsidRPr="008D5A16" w:rsidRDefault="00FF5649" w:rsidP="00473EDD">
            <w:pPr>
              <w:pStyle w:val="Geenafstand"/>
              <w:jc w:val="center"/>
              <w:rPr>
                <w:rFonts w:ascii="Cambria" w:hAnsi="Cambria"/>
              </w:rPr>
            </w:pPr>
          </w:p>
        </w:tc>
        <w:tc>
          <w:tcPr>
            <w:tcW w:w="1134" w:type="dxa"/>
            <w:vAlign w:val="bottom"/>
          </w:tcPr>
          <w:p w14:paraId="42ECC79F" w14:textId="3751C501" w:rsidR="00FF5649" w:rsidRPr="008D5A16" w:rsidRDefault="00FF5649" w:rsidP="00473EDD">
            <w:pPr>
              <w:pStyle w:val="Geenafstand"/>
              <w:jc w:val="center"/>
              <w:rPr>
                <w:rFonts w:ascii="Cambria" w:hAnsi="Cambria"/>
              </w:rPr>
            </w:pPr>
          </w:p>
        </w:tc>
        <w:tc>
          <w:tcPr>
            <w:tcW w:w="284" w:type="dxa"/>
            <w:shd w:val="clear" w:color="auto" w:fill="000000" w:themeFill="text1"/>
          </w:tcPr>
          <w:p w14:paraId="10B2FAB4" w14:textId="77777777" w:rsidR="00FF5649" w:rsidRPr="008D5A16" w:rsidRDefault="00FF5649" w:rsidP="00473EDD">
            <w:pPr>
              <w:pStyle w:val="Geenafstand"/>
              <w:jc w:val="center"/>
              <w:rPr>
                <w:rFonts w:ascii="Cambria" w:hAnsi="Cambria"/>
              </w:rPr>
            </w:pPr>
          </w:p>
        </w:tc>
        <w:tc>
          <w:tcPr>
            <w:tcW w:w="850" w:type="dxa"/>
            <w:vAlign w:val="bottom"/>
          </w:tcPr>
          <w:p w14:paraId="3D4879FF" w14:textId="3CE95466" w:rsidR="00FF5649" w:rsidRPr="008D5A16" w:rsidRDefault="00FF5649" w:rsidP="00473EDD">
            <w:pPr>
              <w:pStyle w:val="Geenafstand"/>
              <w:jc w:val="center"/>
              <w:rPr>
                <w:rFonts w:ascii="Cambria" w:hAnsi="Cambria"/>
              </w:rPr>
            </w:pPr>
          </w:p>
        </w:tc>
        <w:tc>
          <w:tcPr>
            <w:tcW w:w="851" w:type="dxa"/>
            <w:vAlign w:val="bottom"/>
          </w:tcPr>
          <w:p w14:paraId="207D04BB" w14:textId="0973DCC6" w:rsidR="00FF5649" w:rsidRPr="008D5A16" w:rsidRDefault="00FF5649" w:rsidP="00473EDD">
            <w:pPr>
              <w:pStyle w:val="Geenafstand"/>
              <w:jc w:val="center"/>
              <w:rPr>
                <w:rFonts w:ascii="Cambria" w:hAnsi="Cambria"/>
              </w:rPr>
            </w:pPr>
          </w:p>
        </w:tc>
        <w:tc>
          <w:tcPr>
            <w:tcW w:w="992" w:type="dxa"/>
            <w:vAlign w:val="bottom"/>
          </w:tcPr>
          <w:p w14:paraId="772B2C48" w14:textId="47CFC98C" w:rsidR="00FF5649" w:rsidRPr="008D5A16" w:rsidRDefault="00FF5649" w:rsidP="00473EDD">
            <w:pPr>
              <w:pStyle w:val="Geenafstand"/>
              <w:jc w:val="center"/>
              <w:rPr>
                <w:rFonts w:ascii="Cambria" w:hAnsi="Cambria"/>
              </w:rPr>
            </w:pPr>
          </w:p>
        </w:tc>
      </w:tr>
      <w:tr w:rsidR="00FF5649" w:rsidRPr="008D5A16" w14:paraId="3F6A58CD" w14:textId="77777777" w:rsidTr="00473EDD">
        <w:tc>
          <w:tcPr>
            <w:tcW w:w="2053" w:type="dxa"/>
          </w:tcPr>
          <w:p w14:paraId="3F788508" w14:textId="77777777" w:rsidR="00FF5649" w:rsidRPr="008D5A16" w:rsidRDefault="00FF5649" w:rsidP="00473EDD">
            <w:pPr>
              <w:pStyle w:val="Geenafstand"/>
              <w:rPr>
                <w:rFonts w:ascii="Cambria" w:hAnsi="Cambria"/>
                <w:b/>
              </w:rPr>
            </w:pPr>
            <w:r w:rsidRPr="008D5A16">
              <w:rPr>
                <w:rFonts w:ascii="Cambria" w:hAnsi="Cambria"/>
                <w:b/>
              </w:rPr>
              <w:t>Skirts</w:t>
            </w:r>
          </w:p>
        </w:tc>
        <w:tc>
          <w:tcPr>
            <w:tcW w:w="919" w:type="dxa"/>
          </w:tcPr>
          <w:p w14:paraId="0D94537C" w14:textId="043D6C52" w:rsidR="00FF5649" w:rsidRPr="008D5A16" w:rsidRDefault="00FF5649" w:rsidP="007E6F7D">
            <w:pPr>
              <w:pStyle w:val="Geenafstand"/>
              <w:rPr>
                <w:rFonts w:ascii="Cambria" w:hAnsi="Cambria"/>
              </w:rPr>
            </w:pPr>
          </w:p>
        </w:tc>
        <w:tc>
          <w:tcPr>
            <w:tcW w:w="1134" w:type="dxa"/>
          </w:tcPr>
          <w:p w14:paraId="0E536BC8" w14:textId="60E2D2BB" w:rsidR="00FF5649" w:rsidRPr="008D5A16" w:rsidRDefault="00FF5649" w:rsidP="007E6F7D">
            <w:pPr>
              <w:pStyle w:val="Geenafstand"/>
              <w:rPr>
                <w:rFonts w:ascii="Cambria" w:hAnsi="Cambria"/>
              </w:rPr>
            </w:pPr>
          </w:p>
        </w:tc>
        <w:tc>
          <w:tcPr>
            <w:tcW w:w="992" w:type="dxa"/>
          </w:tcPr>
          <w:p w14:paraId="315A7FD2" w14:textId="44566D5A" w:rsidR="00FF5649" w:rsidRPr="008D5A16" w:rsidRDefault="00FF5649" w:rsidP="007E6F7D">
            <w:pPr>
              <w:pStyle w:val="Geenafstand"/>
              <w:rPr>
                <w:rFonts w:ascii="Cambria" w:hAnsi="Cambria"/>
              </w:rPr>
            </w:pPr>
          </w:p>
        </w:tc>
        <w:tc>
          <w:tcPr>
            <w:tcW w:w="378" w:type="dxa"/>
            <w:shd w:val="clear" w:color="auto" w:fill="000000" w:themeFill="text1"/>
          </w:tcPr>
          <w:p w14:paraId="77E65C8C" w14:textId="77777777" w:rsidR="00FF5649" w:rsidRPr="008D5A16" w:rsidRDefault="00FF5649" w:rsidP="00473EDD">
            <w:pPr>
              <w:pStyle w:val="Geenafstand"/>
              <w:jc w:val="center"/>
              <w:rPr>
                <w:rFonts w:ascii="Cambria" w:hAnsi="Cambria"/>
                <w:highlight w:val="black"/>
              </w:rPr>
            </w:pPr>
          </w:p>
        </w:tc>
        <w:tc>
          <w:tcPr>
            <w:tcW w:w="992" w:type="dxa"/>
            <w:vAlign w:val="bottom"/>
          </w:tcPr>
          <w:p w14:paraId="5B796F14" w14:textId="715D8C54" w:rsidR="00FF5649" w:rsidRPr="008D5A16" w:rsidRDefault="00FF5649" w:rsidP="00473EDD">
            <w:pPr>
              <w:pStyle w:val="Geenafstand"/>
              <w:jc w:val="center"/>
              <w:rPr>
                <w:rFonts w:ascii="Cambria" w:hAnsi="Cambria"/>
              </w:rPr>
            </w:pPr>
          </w:p>
        </w:tc>
        <w:tc>
          <w:tcPr>
            <w:tcW w:w="992" w:type="dxa"/>
            <w:vAlign w:val="bottom"/>
          </w:tcPr>
          <w:p w14:paraId="5CA734CB" w14:textId="3F85215C" w:rsidR="00FF5649" w:rsidRPr="008D5A16" w:rsidRDefault="00FF5649" w:rsidP="00473EDD">
            <w:pPr>
              <w:pStyle w:val="Geenafstand"/>
              <w:jc w:val="center"/>
              <w:rPr>
                <w:rFonts w:ascii="Cambria" w:hAnsi="Cambria"/>
              </w:rPr>
            </w:pPr>
          </w:p>
        </w:tc>
        <w:tc>
          <w:tcPr>
            <w:tcW w:w="1134" w:type="dxa"/>
            <w:vAlign w:val="bottom"/>
          </w:tcPr>
          <w:p w14:paraId="15A14A7B" w14:textId="270680BA" w:rsidR="00FF5649" w:rsidRPr="008D5A16" w:rsidRDefault="00FF5649" w:rsidP="00473EDD">
            <w:pPr>
              <w:pStyle w:val="Geenafstand"/>
              <w:jc w:val="center"/>
              <w:rPr>
                <w:rFonts w:ascii="Cambria" w:hAnsi="Cambria"/>
              </w:rPr>
            </w:pPr>
          </w:p>
        </w:tc>
        <w:tc>
          <w:tcPr>
            <w:tcW w:w="284" w:type="dxa"/>
            <w:shd w:val="clear" w:color="auto" w:fill="000000" w:themeFill="text1"/>
          </w:tcPr>
          <w:p w14:paraId="67B31863" w14:textId="77777777" w:rsidR="00FF5649" w:rsidRPr="008D5A16" w:rsidRDefault="00FF5649" w:rsidP="00473EDD">
            <w:pPr>
              <w:pStyle w:val="Geenafstand"/>
              <w:jc w:val="center"/>
              <w:rPr>
                <w:rFonts w:ascii="Cambria" w:hAnsi="Cambria"/>
              </w:rPr>
            </w:pPr>
          </w:p>
        </w:tc>
        <w:tc>
          <w:tcPr>
            <w:tcW w:w="850" w:type="dxa"/>
            <w:vAlign w:val="bottom"/>
          </w:tcPr>
          <w:p w14:paraId="5CBB87A6" w14:textId="5C228CF6" w:rsidR="00FF5649" w:rsidRPr="008D5A16" w:rsidRDefault="00FF5649" w:rsidP="00473EDD">
            <w:pPr>
              <w:pStyle w:val="Geenafstand"/>
              <w:jc w:val="center"/>
              <w:rPr>
                <w:rFonts w:ascii="Cambria" w:hAnsi="Cambria"/>
              </w:rPr>
            </w:pPr>
          </w:p>
        </w:tc>
        <w:tc>
          <w:tcPr>
            <w:tcW w:w="851" w:type="dxa"/>
            <w:vAlign w:val="bottom"/>
          </w:tcPr>
          <w:p w14:paraId="214FC48C" w14:textId="61462C68" w:rsidR="00FF5649" w:rsidRPr="008D5A16" w:rsidRDefault="00FF5649" w:rsidP="00473EDD">
            <w:pPr>
              <w:pStyle w:val="Geenafstand"/>
              <w:jc w:val="center"/>
              <w:rPr>
                <w:rFonts w:ascii="Cambria" w:hAnsi="Cambria"/>
              </w:rPr>
            </w:pPr>
          </w:p>
        </w:tc>
        <w:tc>
          <w:tcPr>
            <w:tcW w:w="992" w:type="dxa"/>
            <w:vAlign w:val="bottom"/>
          </w:tcPr>
          <w:p w14:paraId="0C33EF27" w14:textId="5E5796EF" w:rsidR="00FF5649" w:rsidRPr="008D5A16" w:rsidRDefault="00FF5649" w:rsidP="00473EDD">
            <w:pPr>
              <w:pStyle w:val="Geenafstand"/>
              <w:jc w:val="center"/>
              <w:rPr>
                <w:rFonts w:ascii="Cambria" w:hAnsi="Cambria"/>
              </w:rPr>
            </w:pPr>
          </w:p>
        </w:tc>
      </w:tr>
      <w:tr w:rsidR="00FF5649" w:rsidRPr="008D5A16" w14:paraId="288307FF" w14:textId="77777777" w:rsidTr="00473EDD">
        <w:tc>
          <w:tcPr>
            <w:tcW w:w="2053" w:type="dxa"/>
          </w:tcPr>
          <w:p w14:paraId="6DDD7BB3" w14:textId="77777777" w:rsidR="00FF5649" w:rsidRPr="008D5A16" w:rsidRDefault="00FF5649" w:rsidP="00473EDD">
            <w:pPr>
              <w:pStyle w:val="Geenafstand"/>
              <w:rPr>
                <w:rFonts w:ascii="Cambria" w:hAnsi="Cambria"/>
                <w:b/>
              </w:rPr>
            </w:pPr>
            <w:r w:rsidRPr="008D5A16">
              <w:rPr>
                <w:rFonts w:ascii="Cambria" w:hAnsi="Cambria"/>
                <w:b/>
              </w:rPr>
              <w:t>Dresses</w:t>
            </w:r>
          </w:p>
        </w:tc>
        <w:tc>
          <w:tcPr>
            <w:tcW w:w="919" w:type="dxa"/>
          </w:tcPr>
          <w:p w14:paraId="64DF69F3" w14:textId="3F190448" w:rsidR="00FF5649" w:rsidRPr="008D5A16" w:rsidRDefault="00FF5649" w:rsidP="00473EDD">
            <w:pPr>
              <w:pStyle w:val="Geenafstand"/>
              <w:jc w:val="center"/>
              <w:rPr>
                <w:rFonts w:ascii="Cambria" w:hAnsi="Cambria"/>
              </w:rPr>
            </w:pPr>
          </w:p>
        </w:tc>
        <w:tc>
          <w:tcPr>
            <w:tcW w:w="1134" w:type="dxa"/>
          </w:tcPr>
          <w:p w14:paraId="69F08D14" w14:textId="78BB28CC" w:rsidR="00FF5649" w:rsidRPr="008D5A16" w:rsidRDefault="00FF5649" w:rsidP="00473EDD">
            <w:pPr>
              <w:pStyle w:val="Geenafstand"/>
              <w:jc w:val="center"/>
              <w:rPr>
                <w:rFonts w:ascii="Cambria" w:hAnsi="Cambria"/>
              </w:rPr>
            </w:pPr>
          </w:p>
        </w:tc>
        <w:tc>
          <w:tcPr>
            <w:tcW w:w="992" w:type="dxa"/>
          </w:tcPr>
          <w:p w14:paraId="4C61377E" w14:textId="42ADDC94" w:rsidR="00FF5649" w:rsidRPr="008D5A16" w:rsidRDefault="00FF5649" w:rsidP="00473EDD">
            <w:pPr>
              <w:pStyle w:val="Geenafstand"/>
              <w:jc w:val="center"/>
              <w:rPr>
                <w:rFonts w:ascii="Cambria" w:hAnsi="Cambria"/>
              </w:rPr>
            </w:pPr>
          </w:p>
        </w:tc>
        <w:tc>
          <w:tcPr>
            <w:tcW w:w="378" w:type="dxa"/>
            <w:shd w:val="clear" w:color="auto" w:fill="000000" w:themeFill="text1"/>
          </w:tcPr>
          <w:p w14:paraId="489AC6F2" w14:textId="77777777" w:rsidR="00FF5649" w:rsidRPr="008D5A16" w:rsidRDefault="00FF5649" w:rsidP="00473EDD">
            <w:pPr>
              <w:pStyle w:val="Geenafstand"/>
              <w:jc w:val="center"/>
              <w:rPr>
                <w:rFonts w:ascii="Cambria" w:hAnsi="Cambria"/>
                <w:highlight w:val="black"/>
              </w:rPr>
            </w:pPr>
          </w:p>
        </w:tc>
        <w:tc>
          <w:tcPr>
            <w:tcW w:w="992" w:type="dxa"/>
            <w:vAlign w:val="bottom"/>
          </w:tcPr>
          <w:p w14:paraId="74CF1A83" w14:textId="00235EFA" w:rsidR="00FF5649" w:rsidRPr="008D5A16" w:rsidRDefault="00FF5649" w:rsidP="00473EDD">
            <w:pPr>
              <w:pStyle w:val="Geenafstand"/>
              <w:jc w:val="center"/>
              <w:rPr>
                <w:rFonts w:ascii="Cambria" w:hAnsi="Cambria"/>
              </w:rPr>
            </w:pPr>
          </w:p>
        </w:tc>
        <w:tc>
          <w:tcPr>
            <w:tcW w:w="992" w:type="dxa"/>
            <w:vAlign w:val="bottom"/>
          </w:tcPr>
          <w:p w14:paraId="4839034F" w14:textId="437BD190" w:rsidR="00FF5649" w:rsidRPr="008D5A16" w:rsidRDefault="00FF5649" w:rsidP="00473EDD">
            <w:pPr>
              <w:pStyle w:val="Geenafstand"/>
              <w:jc w:val="center"/>
              <w:rPr>
                <w:rFonts w:ascii="Cambria" w:hAnsi="Cambria"/>
              </w:rPr>
            </w:pPr>
          </w:p>
        </w:tc>
        <w:tc>
          <w:tcPr>
            <w:tcW w:w="1134" w:type="dxa"/>
            <w:vAlign w:val="bottom"/>
          </w:tcPr>
          <w:p w14:paraId="4E40C0F2" w14:textId="2CDD5E6A" w:rsidR="00FF5649" w:rsidRPr="008D5A16" w:rsidRDefault="00FF5649" w:rsidP="00473EDD">
            <w:pPr>
              <w:pStyle w:val="Geenafstand"/>
              <w:jc w:val="center"/>
              <w:rPr>
                <w:rFonts w:ascii="Cambria" w:hAnsi="Cambria"/>
              </w:rPr>
            </w:pPr>
          </w:p>
        </w:tc>
        <w:tc>
          <w:tcPr>
            <w:tcW w:w="284" w:type="dxa"/>
            <w:shd w:val="clear" w:color="auto" w:fill="000000" w:themeFill="text1"/>
          </w:tcPr>
          <w:p w14:paraId="2536D630" w14:textId="77777777" w:rsidR="00FF5649" w:rsidRPr="008D5A16" w:rsidRDefault="00FF5649" w:rsidP="00473EDD">
            <w:pPr>
              <w:pStyle w:val="Geenafstand"/>
              <w:jc w:val="center"/>
              <w:rPr>
                <w:rFonts w:ascii="Cambria" w:hAnsi="Cambria"/>
              </w:rPr>
            </w:pPr>
          </w:p>
        </w:tc>
        <w:tc>
          <w:tcPr>
            <w:tcW w:w="850" w:type="dxa"/>
            <w:vAlign w:val="bottom"/>
          </w:tcPr>
          <w:p w14:paraId="43C3B3D9" w14:textId="6AA1F7EF" w:rsidR="00FF5649" w:rsidRPr="008D5A16" w:rsidRDefault="00FF5649" w:rsidP="00473EDD">
            <w:pPr>
              <w:pStyle w:val="Geenafstand"/>
              <w:jc w:val="center"/>
              <w:rPr>
                <w:rFonts w:ascii="Cambria" w:hAnsi="Cambria"/>
              </w:rPr>
            </w:pPr>
          </w:p>
        </w:tc>
        <w:tc>
          <w:tcPr>
            <w:tcW w:w="851" w:type="dxa"/>
            <w:vAlign w:val="bottom"/>
          </w:tcPr>
          <w:p w14:paraId="45D75F74" w14:textId="2D56810F" w:rsidR="00FF5649" w:rsidRPr="008D5A16" w:rsidRDefault="00FF5649" w:rsidP="00473EDD">
            <w:pPr>
              <w:pStyle w:val="Geenafstand"/>
              <w:jc w:val="center"/>
              <w:rPr>
                <w:rFonts w:ascii="Cambria" w:hAnsi="Cambria"/>
              </w:rPr>
            </w:pPr>
          </w:p>
        </w:tc>
        <w:tc>
          <w:tcPr>
            <w:tcW w:w="992" w:type="dxa"/>
            <w:vAlign w:val="bottom"/>
          </w:tcPr>
          <w:p w14:paraId="7275B3E3" w14:textId="3486AAE2" w:rsidR="00FF5649" w:rsidRPr="008D5A16" w:rsidRDefault="00FF5649" w:rsidP="00473EDD">
            <w:pPr>
              <w:pStyle w:val="Geenafstand"/>
              <w:jc w:val="center"/>
              <w:rPr>
                <w:rFonts w:ascii="Cambria" w:hAnsi="Cambria"/>
              </w:rPr>
            </w:pPr>
          </w:p>
        </w:tc>
      </w:tr>
      <w:tr w:rsidR="00FF5649" w:rsidRPr="008D5A16" w14:paraId="29689E7E" w14:textId="77777777" w:rsidTr="00473EDD">
        <w:tc>
          <w:tcPr>
            <w:tcW w:w="2053" w:type="dxa"/>
          </w:tcPr>
          <w:p w14:paraId="45D69748" w14:textId="77777777" w:rsidR="00FF5649" w:rsidRPr="008D5A16" w:rsidRDefault="00FF5649" w:rsidP="00473EDD">
            <w:pPr>
              <w:pStyle w:val="Geenafstand"/>
              <w:rPr>
                <w:rFonts w:ascii="Cambria" w:hAnsi="Cambria"/>
                <w:b/>
              </w:rPr>
            </w:pPr>
            <w:r>
              <w:rPr>
                <w:rFonts w:ascii="Cambria" w:hAnsi="Cambria"/>
                <w:b/>
              </w:rPr>
              <w:t xml:space="preserve">Shirt long </w:t>
            </w:r>
            <w:r w:rsidRPr="008D5A16">
              <w:rPr>
                <w:rFonts w:ascii="Cambria" w:hAnsi="Cambria"/>
                <w:b/>
              </w:rPr>
              <w:t xml:space="preserve">sleeves </w:t>
            </w:r>
          </w:p>
        </w:tc>
        <w:tc>
          <w:tcPr>
            <w:tcW w:w="919" w:type="dxa"/>
          </w:tcPr>
          <w:p w14:paraId="5476703C" w14:textId="75CC89B3" w:rsidR="00FF5649" w:rsidRPr="008D5A16" w:rsidRDefault="00FF5649" w:rsidP="00473EDD">
            <w:pPr>
              <w:pStyle w:val="Geenafstand"/>
              <w:jc w:val="center"/>
              <w:rPr>
                <w:rFonts w:ascii="Cambria" w:hAnsi="Cambria"/>
              </w:rPr>
            </w:pPr>
          </w:p>
        </w:tc>
        <w:tc>
          <w:tcPr>
            <w:tcW w:w="1134" w:type="dxa"/>
          </w:tcPr>
          <w:p w14:paraId="5EBC87C9" w14:textId="3DC626D5" w:rsidR="00FF5649" w:rsidRPr="008D5A16" w:rsidRDefault="00FF5649" w:rsidP="00473EDD">
            <w:pPr>
              <w:pStyle w:val="Geenafstand"/>
              <w:jc w:val="center"/>
              <w:rPr>
                <w:rFonts w:ascii="Cambria" w:hAnsi="Cambria"/>
              </w:rPr>
            </w:pPr>
          </w:p>
        </w:tc>
        <w:tc>
          <w:tcPr>
            <w:tcW w:w="992" w:type="dxa"/>
          </w:tcPr>
          <w:p w14:paraId="01B209A2" w14:textId="22F3ED2A" w:rsidR="00FF5649" w:rsidRPr="008D5A16" w:rsidRDefault="00FF5649" w:rsidP="00473EDD">
            <w:pPr>
              <w:pStyle w:val="Geenafstand"/>
              <w:jc w:val="center"/>
              <w:rPr>
                <w:rFonts w:ascii="Cambria" w:hAnsi="Cambria"/>
              </w:rPr>
            </w:pPr>
          </w:p>
        </w:tc>
        <w:tc>
          <w:tcPr>
            <w:tcW w:w="378" w:type="dxa"/>
            <w:shd w:val="clear" w:color="auto" w:fill="000000" w:themeFill="text1"/>
          </w:tcPr>
          <w:p w14:paraId="262836A3" w14:textId="77777777" w:rsidR="00FF5649" w:rsidRPr="008D5A16" w:rsidRDefault="00FF5649" w:rsidP="00473EDD">
            <w:pPr>
              <w:pStyle w:val="Geenafstand"/>
              <w:jc w:val="center"/>
              <w:rPr>
                <w:rFonts w:ascii="Cambria" w:hAnsi="Cambria"/>
                <w:highlight w:val="black"/>
              </w:rPr>
            </w:pPr>
          </w:p>
        </w:tc>
        <w:tc>
          <w:tcPr>
            <w:tcW w:w="992" w:type="dxa"/>
            <w:vAlign w:val="bottom"/>
          </w:tcPr>
          <w:p w14:paraId="6FC4DA30" w14:textId="136D8418" w:rsidR="00FF5649" w:rsidRPr="008D5A16" w:rsidRDefault="00FF5649" w:rsidP="00473EDD">
            <w:pPr>
              <w:pStyle w:val="Geenafstand"/>
              <w:jc w:val="center"/>
              <w:rPr>
                <w:rFonts w:ascii="Cambria" w:hAnsi="Cambria"/>
              </w:rPr>
            </w:pPr>
          </w:p>
        </w:tc>
        <w:tc>
          <w:tcPr>
            <w:tcW w:w="992" w:type="dxa"/>
            <w:vAlign w:val="bottom"/>
          </w:tcPr>
          <w:p w14:paraId="6DF36583" w14:textId="490301EC" w:rsidR="00FF5649" w:rsidRPr="008D5A16" w:rsidRDefault="00FF5649" w:rsidP="00473EDD">
            <w:pPr>
              <w:pStyle w:val="Geenafstand"/>
              <w:jc w:val="center"/>
              <w:rPr>
                <w:rFonts w:ascii="Cambria" w:hAnsi="Cambria"/>
              </w:rPr>
            </w:pPr>
          </w:p>
        </w:tc>
        <w:tc>
          <w:tcPr>
            <w:tcW w:w="1134" w:type="dxa"/>
            <w:vAlign w:val="bottom"/>
          </w:tcPr>
          <w:p w14:paraId="2D8A3905" w14:textId="67FF523E" w:rsidR="00FF5649" w:rsidRPr="008D5A16" w:rsidRDefault="00FF5649" w:rsidP="00473EDD">
            <w:pPr>
              <w:pStyle w:val="Geenafstand"/>
              <w:jc w:val="center"/>
              <w:rPr>
                <w:rFonts w:ascii="Cambria" w:hAnsi="Cambria"/>
              </w:rPr>
            </w:pPr>
          </w:p>
        </w:tc>
        <w:tc>
          <w:tcPr>
            <w:tcW w:w="284" w:type="dxa"/>
            <w:shd w:val="clear" w:color="auto" w:fill="000000" w:themeFill="text1"/>
          </w:tcPr>
          <w:p w14:paraId="2ABA33FC" w14:textId="77777777" w:rsidR="00FF5649" w:rsidRPr="008D5A16" w:rsidRDefault="00FF5649" w:rsidP="00473EDD">
            <w:pPr>
              <w:pStyle w:val="Geenafstand"/>
              <w:jc w:val="center"/>
              <w:rPr>
                <w:rFonts w:ascii="Cambria" w:hAnsi="Cambria"/>
              </w:rPr>
            </w:pPr>
          </w:p>
        </w:tc>
        <w:tc>
          <w:tcPr>
            <w:tcW w:w="850" w:type="dxa"/>
            <w:vAlign w:val="bottom"/>
          </w:tcPr>
          <w:p w14:paraId="446902BE" w14:textId="334DBF82" w:rsidR="00FF5649" w:rsidRPr="008D5A16" w:rsidRDefault="00FF5649" w:rsidP="00473EDD">
            <w:pPr>
              <w:pStyle w:val="Geenafstand"/>
              <w:jc w:val="center"/>
              <w:rPr>
                <w:rFonts w:ascii="Cambria" w:hAnsi="Cambria"/>
              </w:rPr>
            </w:pPr>
          </w:p>
        </w:tc>
        <w:tc>
          <w:tcPr>
            <w:tcW w:w="851" w:type="dxa"/>
            <w:vAlign w:val="bottom"/>
          </w:tcPr>
          <w:p w14:paraId="0B9B15B5" w14:textId="4F16A892" w:rsidR="00FF5649" w:rsidRPr="008D5A16" w:rsidRDefault="00FF5649" w:rsidP="00473EDD">
            <w:pPr>
              <w:pStyle w:val="Geenafstand"/>
              <w:jc w:val="center"/>
              <w:rPr>
                <w:rFonts w:ascii="Cambria" w:hAnsi="Cambria"/>
              </w:rPr>
            </w:pPr>
          </w:p>
        </w:tc>
        <w:tc>
          <w:tcPr>
            <w:tcW w:w="992" w:type="dxa"/>
            <w:vAlign w:val="bottom"/>
          </w:tcPr>
          <w:p w14:paraId="579C7CB2" w14:textId="62B183B5" w:rsidR="00FF5649" w:rsidRPr="008D5A16" w:rsidRDefault="00FF5649" w:rsidP="00473EDD">
            <w:pPr>
              <w:pStyle w:val="Geenafstand"/>
              <w:jc w:val="center"/>
              <w:rPr>
                <w:rFonts w:ascii="Cambria" w:hAnsi="Cambria"/>
              </w:rPr>
            </w:pPr>
          </w:p>
        </w:tc>
      </w:tr>
      <w:tr w:rsidR="00FF5649" w:rsidRPr="008D5A16" w14:paraId="5E98095F" w14:textId="77777777" w:rsidTr="00473EDD">
        <w:trPr>
          <w:trHeight w:val="300"/>
        </w:trPr>
        <w:tc>
          <w:tcPr>
            <w:tcW w:w="2053" w:type="dxa"/>
          </w:tcPr>
          <w:p w14:paraId="2D951BD8" w14:textId="77777777" w:rsidR="00FF5649" w:rsidRPr="008D5A16" w:rsidRDefault="00FF5649" w:rsidP="00473EDD">
            <w:pPr>
              <w:pStyle w:val="Geenafstand"/>
              <w:rPr>
                <w:rFonts w:ascii="Cambria" w:hAnsi="Cambria"/>
                <w:b/>
              </w:rPr>
            </w:pPr>
            <w:r>
              <w:rPr>
                <w:rFonts w:ascii="Cambria" w:hAnsi="Cambria"/>
                <w:b/>
              </w:rPr>
              <w:t xml:space="preserve">Shirt short </w:t>
            </w:r>
            <w:r w:rsidRPr="008D5A16">
              <w:rPr>
                <w:rFonts w:ascii="Cambria" w:hAnsi="Cambria"/>
                <w:b/>
              </w:rPr>
              <w:t>sleeves</w:t>
            </w:r>
          </w:p>
        </w:tc>
        <w:tc>
          <w:tcPr>
            <w:tcW w:w="919" w:type="dxa"/>
          </w:tcPr>
          <w:p w14:paraId="33B20090" w14:textId="15FDF3CE" w:rsidR="00FF5649" w:rsidRPr="008D5A16" w:rsidRDefault="00FF5649" w:rsidP="00473EDD">
            <w:pPr>
              <w:pStyle w:val="Geenafstand"/>
              <w:jc w:val="center"/>
              <w:rPr>
                <w:rFonts w:ascii="Cambria" w:hAnsi="Cambria"/>
              </w:rPr>
            </w:pPr>
          </w:p>
        </w:tc>
        <w:tc>
          <w:tcPr>
            <w:tcW w:w="1134" w:type="dxa"/>
          </w:tcPr>
          <w:p w14:paraId="135A2377" w14:textId="42CB8D71" w:rsidR="00FF5649" w:rsidRPr="008D5A16" w:rsidRDefault="00FF5649" w:rsidP="00473EDD">
            <w:pPr>
              <w:pStyle w:val="Geenafstand"/>
              <w:jc w:val="center"/>
              <w:rPr>
                <w:rFonts w:ascii="Cambria" w:hAnsi="Cambria"/>
              </w:rPr>
            </w:pPr>
          </w:p>
        </w:tc>
        <w:tc>
          <w:tcPr>
            <w:tcW w:w="992" w:type="dxa"/>
          </w:tcPr>
          <w:p w14:paraId="580614AF" w14:textId="02DE1E1B" w:rsidR="00FF5649" w:rsidRPr="008D5A16" w:rsidRDefault="00FF5649" w:rsidP="00473EDD">
            <w:pPr>
              <w:pStyle w:val="Geenafstand"/>
              <w:rPr>
                <w:rFonts w:ascii="Cambria" w:hAnsi="Cambria"/>
              </w:rPr>
            </w:pPr>
          </w:p>
        </w:tc>
        <w:tc>
          <w:tcPr>
            <w:tcW w:w="378" w:type="dxa"/>
            <w:shd w:val="clear" w:color="auto" w:fill="000000" w:themeFill="text1"/>
          </w:tcPr>
          <w:p w14:paraId="7C545F34" w14:textId="77777777" w:rsidR="00FF5649" w:rsidRPr="008D5A16" w:rsidRDefault="00FF5649" w:rsidP="00473EDD">
            <w:pPr>
              <w:pStyle w:val="Geenafstand"/>
              <w:jc w:val="center"/>
              <w:rPr>
                <w:rFonts w:ascii="Cambria" w:hAnsi="Cambria"/>
                <w:highlight w:val="black"/>
              </w:rPr>
            </w:pPr>
          </w:p>
        </w:tc>
        <w:tc>
          <w:tcPr>
            <w:tcW w:w="992" w:type="dxa"/>
            <w:vAlign w:val="bottom"/>
          </w:tcPr>
          <w:p w14:paraId="4BD541BB" w14:textId="56F80DF0" w:rsidR="00FF5649" w:rsidRPr="008D5A16" w:rsidRDefault="00FF5649" w:rsidP="00473EDD">
            <w:pPr>
              <w:pStyle w:val="Geenafstand"/>
              <w:jc w:val="center"/>
              <w:rPr>
                <w:rFonts w:ascii="Cambria" w:hAnsi="Cambria"/>
              </w:rPr>
            </w:pPr>
          </w:p>
        </w:tc>
        <w:tc>
          <w:tcPr>
            <w:tcW w:w="992" w:type="dxa"/>
            <w:vAlign w:val="bottom"/>
          </w:tcPr>
          <w:p w14:paraId="4F4775E1" w14:textId="71B8BB58" w:rsidR="00FF5649" w:rsidRPr="008D5A16" w:rsidRDefault="00FF5649" w:rsidP="00473EDD">
            <w:pPr>
              <w:pStyle w:val="Geenafstand"/>
              <w:jc w:val="center"/>
              <w:rPr>
                <w:rFonts w:ascii="Cambria" w:hAnsi="Cambria"/>
              </w:rPr>
            </w:pPr>
          </w:p>
        </w:tc>
        <w:tc>
          <w:tcPr>
            <w:tcW w:w="1134" w:type="dxa"/>
            <w:vAlign w:val="bottom"/>
          </w:tcPr>
          <w:p w14:paraId="03821581" w14:textId="6B713986" w:rsidR="00FF5649" w:rsidRPr="008D5A16" w:rsidRDefault="00FF5649" w:rsidP="00473EDD">
            <w:pPr>
              <w:pStyle w:val="Geenafstand"/>
              <w:jc w:val="center"/>
              <w:rPr>
                <w:rFonts w:ascii="Cambria" w:hAnsi="Cambria"/>
              </w:rPr>
            </w:pPr>
          </w:p>
        </w:tc>
        <w:tc>
          <w:tcPr>
            <w:tcW w:w="284" w:type="dxa"/>
            <w:shd w:val="clear" w:color="auto" w:fill="000000" w:themeFill="text1"/>
          </w:tcPr>
          <w:p w14:paraId="307FA465" w14:textId="77777777" w:rsidR="00FF5649" w:rsidRPr="008D5A16" w:rsidRDefault="00FF5649" w:rsidP="00473EDD">
            <w:pPr>
              <w:pStyle w:val="Geenafstand"/>
              <w:jc w:val="center"/>
              <w:rPr>
                <w:rFonts w:ascii="Cambria" w:hAnsi="Cambria"/>
              </w:rPr>
            </w:pPr>
          </w:p>
        </w:tc>
        <w:tc>
          <w:tcPr>
            <w:tcW w:w="850" w:type="dxa"/>
            <w:vAlign w:val="bottom"/>
          </w:tcPr>
          <w:p w14:paraId="2BD288D0" w14:textId="2DFAB8DF" w:rsidR="00FF5649" w:rsidRPr="008D5A16" w:rsidRDefault="00FF5649" w:rsidP="00473EDD">
            <w:pPr>
              <w:pStyle w:val="Geenafstand"/>
              <w:jc w:val="center"/>
              <w:rPr>
                <w:rFonts w:ascii="Cambria" w:hAnsi="Cambria"/>
              </w:rPr>
            </w:pPr>
          </w:p>
        </w:tc>
        <w:tc>
          <w:tcPr>
            <w:tcW w:w="851" w:type="dxa"/>
            <w:vAlign w:val="bottom"/>
          </w:tcPr>
          <w:p w14:paraId="46D77066" w14:textId="6F410F74" w:rsidR="00FF5649" w:rsidRPr="008D5A16" w:rsidRDefault="00FF5649" w:rsidP="00473EDD">
            <w:pPr>
              <w:pStyle w:val="Geenafstand"/>
              <w:jc w:val="center"/>
              <w:rPr>
                <w:rFonts w:ascii="Cambria" w:hAnsi="Cambria"/>
              </w:rPr>
            </w:pPr>
          </w:p>
        </w:tc>
        <w:tc>
          <w:tcPr>
            <w:tcW w:w="992" w:type="dxa"/>
            <w:vAlign w:val="bottom"/>
          </w:tcPr>
          <w:p w14:paraId="51FFD4EA" w14:textId="48B8A93B" w:rsidR="00FF5649" w:rsidRPr="008D5A16" w:rsidRDefault="00FF5649" w:rsidP="00473EDD">
            <w:pPr>
              <w:pStyle w:val="Geenafstand"/>
              <w:jc w:val="center"/>
              <w:rPr>
                <w:rFonts w:ascii="Cambria" w:hAnsi="Cambria"/>
              </w:rPr>
            </w:pPr>
          </w:p>
        </w:tc>
      </w:tr>
      <w:tr w:rsidR="00FF5649" w:rsidRPr="008D5A16" w14:paraId="1808418A" w14:textId="77777777" w:rsidTr="00473EDD">
        <w:tc>
          <w:tcPr>
            <w:tcW w:w="2053" w:type="dxa"/>
          </w:tcPr>
          <w:p w14:paraId="09AC5EBA" w14:textId="77777777" w:rsidR="00FF5649" w:rsidRPr="008D5A16" w:rsidRDefault="00FF5649" w:rsidP="00473EDD">
            <w:pPr>
              <w:pStyle w:val="Geenafstand"/>
              <w:rPr>
                <w:rFonts w:ascii="Cambria" w:hAnsi="Cambria"/>
                <w:b/>
              </w:rPr>
            </w:pPr>
            <w:r w:rsidRPr="008D5A16">
              <w:rPr>
                <w:rFonts w:ascii="Cambria" w:hAnsi="Cambria"/>
                <w:b/>
              </w:rPr>
              <w:t>Outerwear</w:t>
            </w:r>
          </w:p>
        </w:tc>
        <w:tc>
          <w:tcPr>
            <w:tcW w:w="919" w:type="dxa"/>
          </w:tcPr>
          <w:p w14:paraId="34BAB78C" w14:textId="030F9973" w:rsidR="00FF5649" w:rsidRPr="008D5A16" w:rsidRDefault="00FF5649" w:rsidP="00473EDD">
            <w:pPr>
              <w:pStyle w:val="Geenafstand"/>
              <w:jc w:val="center"/>
              <w:rPr>
                <w:rFonts w:ascii="Cambria" w:hAnsi="Cambria"/>
              </w:rPr>
            </w:pPr>
          </w:p>
        </w:tc>
        <w:tc>
          <w:tcPr>
            <w:tcW w:w="1134" w:type="dxa"/>
          </w:tcPr>
          <w:p w14:paraId="7A20559D" w14:textId="4A7EF1D0" w:rsidR="00FF5649" w:rsidRPr="008D5A16" w:rsidRDefault="00FF5649" w:rsidP="00473EDD">
            <w:pPr>
              <w:pStyle w:val="Geenafstand"/>
              <w:jc w:val="center"/>
              <w:rPr>
                <w:rFonts w:ascii="Cambria" w:hAnsi="Cambria"/>
              </w:rPr>
            </w:pPr>
          </w:p>
        </w:tc>
        <w:tc>
          <w:tcPr>
            <w:tcW w:w="992" w:type="dxa"/>
          </w:tcPr>
          <w:p w14:paraId="45816D7C" w14:textId="1E35ADFA" w:rsidR="00FF5649" w:rsidRPr="008D5A16" w:rsidRDefault="00FF5649" w:rsidP="00473EDD">
            <w:pPr>
              <w:pStyle w:val="Geenafstand"/>
              <w:jc w:val="center"/>
              <w:rPr>
                <w:rFonts w:ascii="Cambria" w:hAnsi="Cambria"/>
              </w:rPr>
            </w:pPr>
          </w:p>
        </w:tc>
        <w:tc>
          <w:tcPr>
            <w:tcW w:w="378" w:type="dxa"/>
            <w:shd w:val="clear" w:color="auto" w:fill="000000" w:themeFill="text1"/>
          </w:tcPr>
          <w:p w14:paraId="1151F4DB" w14:textId="77777777" w:rsidR="00FF5649" w:rsidRPr="008D5A16" w:rsidRDefault="00FF5649" w:rsidP="00473EDD">
            <w:pPr>
              <w:pStyle w:val="Geenafstand"/>
              <w:jc w:val="center"/>
              <w:rPr>
                <w:rFonts w:ascii="Cambria" w:hAnsi="Cambria"/>
                <w:highlight w:val="black"/>
              </w:rPr>
            </w:pPr>
          </w:p>
        </w:tc>
        <w:tc>
          <w:tcPr>
            <w:tcW w:w="992" w:type="dxa"/>
            <w:vAlign w:val="bottom"/>
          </w:tcPr>
          <w:p w14:paraId="102B41FD" w14:textId="1A5A92B7" w:rsidR="00FF5649" w:rsidRPr="008D5A16" w:rsidRDefault="00FF5649" w:rsidP="00473EDD">
            <w:pPr>
              <w:pStyle w:val="Geenafstand"/>
              <w:jc w:val="center"/>
              <w:rPr>
                <w:rFonts w:ascii="Cambria" w:hAnsi="Cambria"/>
              </w:rPr>
            </w:pPr>
          </w:p>
        </w:tc>
        <w:tc>
          <w:tcPr>
            <w:tcW w:w="992" w:type="dxa"/>
            <w:vAlign w:val="bottom"/>
          </w:tcPr>
          <w:p w14:paraId="668F44E0" w14:textId="583C3F70" w:rsidR="00FF5649" w:rsidRPr="008D5A16" w:rsidRDefault="00FF5649" w:rsidP="00473EDD">
            <w:pPr>
              <w:pStyle w:val="Geenafstand"/>
              <w:jc w:val="center"/>
              <w:rPr>
                <w:rFonts w:ascii="Cambria" w:hAnsi="Cambria"/>
              </w:rPr>
            </w:pPr>
          </w:p>
        </w:tc>
        <w:tc>
          <w:tcPr>
            <w:tcW w:w="1134" w:type="dxa"/>
            <w:vAlign w:val="bottom"/>
          </w:tcPr>
          <w:p w14:paraId="21522789" w14:textId="053B8A7B" w:rsidR="00FF5649" w:rsidRPr="008D5A16" w:rsidRDefault="00FF5649" w:rsidP="00473EDD">
            <w:pPr>
              <w:pStyle w:val="Geenafstand"/>
              <w:jc w:val="center"/>
              <w:rPr>
                <w:rFonts w:ascii="Cambria" w:hAnsi="Cambria"/>
              </w:rPr>
            </w:pPr>
          </w:p>
        </w:tc>
        <w:tc>
          <w:tcPr>
            <w:tcW w:w="284" w:type="dxa"/>
            <w:shd w:val="clear" w:color="auto" w:fill="000000" w:themeFill="text1"/>
          </w:tcPr>
          <w:p w14:paraId="67C3644C" w14:textId="77777777" w:rsidR="00FF5649" w:rsidRPr="008D5A16" w:rsidRDefault="00FF5649" w:rsidP="00473EDD">
            <w:pPr>
              <w:pStyle w:val="Geenafstand"/>
              <w:jc w:val="center"/>
              <w:rPr>
                <w:rFonts w:ascii="Cambria" w:hAnsi="Cambria"/>
              </w:rPr>
            </w:pPr>
          </w:p>
        </w:tc>
        <w:tc>
          <w:tcPr>
            <w:tcW w:w="850" w:type="dxa"/>
            <w:vAlign w:val="bottom"/>
          </w:tcPr>
          <w:p w14:paraId="4DEB93EC" w14:textId="33478329" w:rsidR="00FF5649" w:rsidRPr="008D5A16" w:rsidRDefault="00FF5649" w:rsidP="00473EDD">
            <w:pPr>
              <w:pStyle w:val="Geenafstand"/>
              <w:jc w:val="center"/>
              <w:rPr>
                <w:rFonts w:ascii="Cambria" w:hAnsi="Cambria"/>
              </w:rPr>
            </w:pPr>
          </w:p>
        </w:tc>
        <w:tc>
          <w:tcPr>
            <w:tcW w:w="851" w:type="dxa"/>
            <w:vAlign w:val="bottom"/>
          </w:tcPr>
          <w:p w14:paraId="6196962E" w14:textId="536DB863" w:rsidR="00FF5649" w:rsidRPr="008D5A16" w:rsidRDefault="00FF5649" w:rsidP="00473EDD">
            <w:pPr>
              <w:pStyle w:val="Geenafstand"/>
              <w:jc w:val="center"/>
              <w:rPr>
                <w:rFonts w:ascii="Cambria" w:hAnsi="Cambria"/>
              </w:rPr>
            </w:pPr>
          </w:p>
        </w:tc>
        <w:tc>
          <w:tcPr>
            <w:tcW w:w="992" w:type="dxa"/>
            <w:vAlign w:val="bottom"/>
          </w:tcPr>
          <w:p w14:paraId="690C4D8E" w14:textId="069313DD" w:rsidR="00FF5649" w:rsidRPr="008D5A16" w:rsidRDefault="00FF5649" w:rsidP="00473EDD">
            <w:pPr>
              <w:pStyle w:val="Geenafstand"/>
              <w:jc w:val="center"/>
              <w:rPr>
                <w:rFonts w:ascii="Cambria" w:hAnsi="Cambria"/>
              </w:rPr>
            </w:pPr>
          </w:p>
        </w:tc>
      </w:tr>
      <w:tr w:rsidR="00FF5649" w:rsidRPr="008D5A16" w14:paraId="01DE9B49" w14:textId="77777777" w:rsidTr="00473EDD">
        <w:tc>
          <w:tcPr>
            <w:tcW w:w="2053" w:type="dxa"/>
          </w:tcPr>
          <w:p w14:paraId="0FC715C4" w14:textId="77777777" w:rsidR="00FF5649" w:rsidRPr="008D5A16" w:rsidRDefault="00FF5649" w:rsidP="00473EDD">
            <w:pPr>
              <w:pStyle w:val="Geenafstand"/>
              <w:rPr>
                <w:rFonts w:ascii="Cambria" w:hAnsi="Cambria"/>
                <w:b/>
              </w:rPr>
            </w:pPr>
            <w:r w:rsidRPr="008D5A16">
              <w:rPr>
                <w:rFonts w:ascii="Cambria" w:hAnsi="Cambria"/>
                <w:b/>
              </w:rPr>
              <w:t>Colberts</w:t>
            </w:r>
          </w:p>
        </w:tc>
        <w:tc>
          <w:tcPr>
            <w:tcW w:w="919" w:type="dxa"/>
          </w:tcPr>
          <w:p w14:paraId="639AB061" w14:textId="77D86C77" w:rsidR="00FF5649" w:rsidRPr="008D5A16" w:rsidRDefault="00FF5649" w:rsidP="00473EDD">
            <w:pPr>
              <w:pStyle w:val="Geenafstand"/>
              <w:jc w:val="center"/>
              <w:rPr>
                <w:rFonts w:ascii="Cambria" w:hAnsi="Cambria"/>
              </w:rPr>
            </w:pPr>
          </w:p>
        </w:tc>
        <w:tc>
          <w:tcPr>
            <w:tcW w:w="1134" w:type="dxa"/>
          </w:tcPr>
          <w:p w14:paraId="406D7193" w14:textId="087E7EF0" w:rsidR="00FF5649" w:rsidRPr="008D5A16" w:rsidRDefault="00FF5649" w:rsidP="00473EDD">
            <w:pPr>
              <w:pStyle w:val="Geenafstand"/>
              <w:jc w:val="center"/>
              <w:rPr>
                <w:rFonts w:ascii="Cambria" w:hAnsi="Cambria"/>
              </w:rPr>
            </w:pPr>
          </w:p>
        </w:tc>
        <w:tc>
          <w:tcPr>
            <w:tcW w:w="992" w:type="dxa"/>
          </w:tcPr>
          <w:p w14:paraId="41AAE34D" w14:textId="0C602432" w:rsidR="00FF5649" w:rsidRPr="008D5A16" w:rsidRDefault="00FF5649" w:rsidP="00473EDD">
            <w:pPr>
              <w:pStyle w:val="Geenafstand"/>
              <w:jc w:val="center"/>
              <w:rPr>
                <w:rFonts w:ascii="Cambria" w:hAnsi="Cambria"/>
              </w:rPr>
            </w:pPr>
          </w:p>
        </w:tc>
        <w:tc>
          <w:tcPr>
            <w:tcW w:w="378" w:type="dxa"/>
            <w:shd w:val="clear" w:color="auto" w:fill="000000" w:themeFill="text1"/>
          </w:tcPr>
          <w:p w14:paraId="53DEE513" w14:textId="77777777" w:rsidR="00FF5649" w:rsidRPr="008D5A16" w:rsidRDefault="00FF5649" w:rsidP="00473EDD">
            <w:pPr>
              <w:pStyle w:val="Geenafstand"/>
              <w:jc w:val="center"/>
              <w:rPr>
                <w:rFonts w:ascii="Cambria" w:hAnsi="Cambria"/>
                <w:highlight w:val="black"/>
              </w:rPr>
            </w:pPr>
          </w:p>
        </w:tc>
        <w:tc>
          <w:tcPr>
            <w:tcW w:w="992" w:type="dxa"/>
            <w:vAlign w:val="bottom"/>
          </w:tcPr>
          <w:p w14:paraId="2906FD85" w14:textId="38FF72ED" w:rsidR="00FF5649" w:rsidRPr="008D5A16" w:rsidRDefault="00FF5649" w:rsidP="00473EDD">
            <w:pPr>
              <w:pStyle w:val="Geenafstand"/>
              <w:jc w:val="center"/>
              <w:rPr>
                <w:rFonts w:ascii="Cambria" w:hAnsi="Cambria"/>
              </w:rPr>
            </w:pPr>
          </w:p>
        </w:tc>
        <w:tc>
          <w:tcPr>
            <w:tcW w:w="992" w:type="dxa"/>
            <w:vAlign w:val="bottom"/>
          </w:tcPr>
          <w:p w14:paraId="0C389536" w14:textId="6E9DDBA0" w:rsidR="00FF5649" w:rsidRPr="008D5A16" w:rsidRDefault="00FF5649" w:rsidP="00473EDD">
            <w:pPr>
              <w:pStyle w:val="Geenafstand"/>
              <w:jc w:val="center"/>
              <w:rPr>
                <w:rFonts w:ascii="Cambria" w:hAnsi="Cambria"/>
              </w:rPr>
            </w:pPr>
          </w:p>
        </w:tc>
        <w:tc>
          <w:tcPr>
            <w:tcW w:w="1134" w:type="dxa"/>
            <w:vAlign w:val="bottom"/>
          </w:tcPr>
          <w:p w14:paraId="71C0ED70" w14:textId="1FBB46F5" w:rsidR="00FF5649" w:rsidRPr="008D5A16" w:rsidRDefault="00FF5649" w:rsidP="00473EDD">
            <w:pPr>
              <w:pStyle w:val="Geenafstand"/>
              <w:jc w:val="center"/>
              <w:rPr>
                <w:rFonts w:ascii="Cambria" w:hAnsi="Cambria"/>
              </w:rPr>
            </w:pPr>
          </w:p>
        </w:tc>
        <w:tc>
          <w:tcPr>
            <w:tcW w:w="284" w:type="dxa"/>
            <w:shd w:val="clear" w:color="auto" w:fill="000000" w:themeFill="text1"/>
          </w:tcPr>
          <w:p w14:paraId="1161E411" w14:textId="77777777" w:rsidR="00FF5649" w:rsidRPr="008D5A16" w:rsidRDefault="00FF5649" w:rsidP="00473EDD">
            <w:pPr>
              <w:pStyle w:val="Geenafstand"/>
              <w:jc w:val="center"/>
              <w:rPr>
                <w:rFonts w:ascii="Cambria" w:hAnsi="Cambria"/>
              </w:rPr>
            </w:pPr>
          </w:p>
        </w:tc>
        <w:tc>
          <w:tcPr>
            <w:tcW w:w="850" w:type="dxa"/>
            <w:vAlign w:val="bottom"/>
          </w:tcPr>
          <w:p w14:paraId="737715BF" w14:textId="02FA660E" w:rsidR="00FF5649" w:rsidRPr="008D5A16" w:rsidRDefault="00FF5649" w:rsidP="00473EDD">
            <w:pPr>
              <w:pStyle w:val="Geenafstand"/>
              <w:jc w:val="center"/>
              <w:rPr>
                <w:rFonts w:ascii="Cambria" w:hAnsi="Cambria"/>
              </w:rPr>
            </w:pPr>
          </w:p>
        </w:tc>
        <w:tc>
          <w:tcPr>
            <w:tcW w:w="851" w:type="dxa"/>
            <w:vAlign w:val="bottom"/>
          </w:tcPr>
          <w:p w14:paraId="3A8A3BB8" w14:textId="0BE59E66" w:rsidR="00FF5649" w:rsidRPr="008D5A16" w:rsidRDefault="00FF5649" w:rsidP="00473EDD">
            <w:pPr>
              <w:pStyle w:val="Geenafstand"/>
              <w:jc w:val="center"/>
              <w:rPr>
                <w:rFonts w:ascii="Cambria" w:hAnsi="Cambria"/>
              </w:rPr>
            </w:pPr>
          </w:p>
        </w:tc>
        <w:tc>
          <w:tcPr>
            <w:tcW w:w="992" w:type="dxa"/>
            <w:vAlign w:val="bottom"/>
          </w:tcPr>
          <w:p w14:paraId="6421DB15" w14:textId="597F8386" w:rsidR="00FF5649" w:rsidRPr="008D5A16" w:rsidRDefault="00FF5649" w:rsidP="00473EDD">
            <w:pPr>
              <w:pStyle w:val="Geenafstand"/>
              <w:jc w:val="center"/>
              <w:rPr>
                <w:rFonts w:ascii="Cambria" w:hAnsi="Cambria"/>
              </w:rPr>
            </w:pPr>
          </w:p>
        </w:tc>
      </w:tr>
      <w:tr w:rsidR="00FF5649" w:rsidRPr="008D5A16" w14:paraId="7C0E3C54" w14:textId="77777777" w:rsidTr="00473EDD">
        <w:tc>
          <w:tcPr>
            <w:tcW w:w="2053" w:type="dxa"/>
          </w:tcPr>
          <w:p w14:paraId="53F7ED26" w14:textId="77777777" w:rsidR="00FF5649" w:rsidRPr="008D5A16" w:rsidRDefault="00FF5649" w:rsidP="00473EDD">
            <w:pPr>
              <w:pStyle w:val="Geenafstand"/>
              <w:rPr>
                <w:rFonts w:ascii="Cambria" w:hAnsi="Cambria"/>
                <w:b/>
              </w:rPr>
            </w:pPr>
            <w:r w:rsidRPr="008D5A16">
              <w:rPr>
                <w:rFonts w:ascii="Cambria" w:hAnsi="Cambria"/>
                <w:b/>
              </w:rPr>
              <w:t>Sweater</w:t>
            </w:r>
          </w:p>
        </w:tc>
        <w:tc>
          <w:tcPr>
            <w:tcW w:w="919" w:type="dxa"/>
          </w:tcPr>
          <w:p w14:paraId="6951BC65" w14:textId="7ED376D4" w:rsidR="00FF5649" w:rsidRPr="008D5A16" w:rsidRDefault="00FF5649" w:rsidP="00473EDD">
            <w:pPr>
              <w:pStyle w:val="Geenafstand"/>
              <w:jc w:val="center"/>
              <w:rPr>
                <w:rFonts w:ascii="Cambria" w:hAnsi="Cambria"/>
              </w:rPr>
            </w:pPr>
          </w:p>
        </w:tc>
        <w:tc>
          <w:tcPr>
            <w:tcW w:w="1134" w:type="dxa"/>
          </w:tcPr>
          <w:p w14:paraId="7FB56D9E" w14:textId="44C619AA" w:rsidR="00FF5649" w:rsidRPr="008D5A16" w:rsidRDefault="00FF5649" w:rsidP="00473EDD">
            <w:pPr>
              <w:pStyle w:val="Geenafstand"/>
              <w:jc w:val="center"/>
              <w:rPr>
                <w:rFonts w:ascii="Cambria" w:hAnsi="Cambria"/>
              </w:rPr>
            </w:pPr>
          </w:p>
        </w:tc>
        <w:tc>
          <w:tcPr>
            <w:tcW w:w="992" w:type="dxa"/>
          </w:tcPr>
          <w:p w14:paraId="6E3B3B0F" w14:textId="5F594A82" w:rsidR="00FF5649" w:rsidRPr="008D5A16" w:rsidRDefault="00FF5649" w:rsidP="00473EDD">
            <w:pPr>
              <w:pStyle w:val="Geenafstand"/>
              <w:jc w:val="center"/>
              <w:rPr>
                <w:rFonts w:ascii="Cambria" w:hAnsi="Cambria"/>
              </w:rPr>
            </w:pPr>
          </w:p>
        </w:tc>
        <w:tc>
          <w:tcPr>
            <w:tcW w:w="378" w:type="dxa"/>
            <w:shd w:val="clear" w:color="auto" w:fill="000000" w:themeFill="text1"/>
          </w:tcPr>
          <w:p w14:paraId="7155A79B" w14:textId="77777777" w:rsidR="00FF5649" w:rsidRPr="008D5A16" w:rsidRDefault="00FF5649" w:rsidP="00473EDD">
            <w:pPr>
              <w:pStyle w:val="Geenafstand"/>
              <w:jc w:val="center"/>
              <w:rPr>
                <w:rFonts w:ascii="Cambria" w:hAnsi="Cambria"/>
                <w:highlight w:val="black"/>
              </w:rPr>
            </w:pPr>
          </w:p>
        </w:tc>
        <w:tc>
          <w:tcPr>
            <w:tcW w:w="992" w:type="dxa"/>
            <w:vAlign w:val="bottom"/>
          </w:tcPr>
          <w:p w14:paraId="7E0BDA91" w14:textId="5C8EDD9D" w:rsidR="00FF5649" w:rsidRPr="008D5A16" w:rsidRDefault="00FF5649" w:rsidP="00473EDD">
            <w:pPr>
              <w:pStyle w:val="Geenafstand"/>
              <w:jc w:val="center"/>
              <w:rPr>
                <w:rFonts w:ascii="Cambria" w:hAnsi="Cambria"/>
              </w:rPr>
            </w:pPr>
          </w:p>
        </w:tc>
        <w:tc>
          <w:tcPr>
            <w:tcW w:w="992" w:type="dxa"/>
            <w:vAlign w:val="bottom"/>
          </w:tcPr>
          <w:p w14:paraId="27CCF738" w14:textId="0C48B686" w:rsidR="00FF5649" w:rsidRPr="008D5A16" w:rsidRDefault="00FF5649" w:rsidP="00473EDD">
            <w:pPr>
              <w:pStyle w:val="Geenafstand"/>
              <w:jc w:val="center"/>
              <w:rPr>
                <w:rFonts w:ascii="Cambria" w:hAnsi="Cambria"/>
              </w:rPr>
            </w:pPr>
          </w:p>
        </w:tc>
        <w:tc>
          <w:tcPr>
            <w:tcW w:w="1134" w:type="dxa"/>
            <w:vAlign w:val="bottom"/>
          </w:tcPr>
          <w:p w14:paraId="7D34F3A2" w14:textId="3AE8B3DB" w:rsidR="00FF5649" w:rsidRPr="008D5A16" w:rsidRDefault="00FF5649" w:rsidP="00473EDD">
            <w:pPr>
              <w:pStyle w:val="Geenafstand"/>
              <w:jc w:val="center"/>
              <w:rPr>
                <w:rFonts w:ascii="Cambria" w:hAnsi="Cambria"/>
              </w:rPr>
            </w:pPr>
          </w:p>
        </w:tc>
        <w:tc>
          <w:tcPr>
            <w:tcW w:w="284" w:type="dxa"/>
            <w:shd w:val="clear" w:color="auto" w:fill="000000" w:themeFill="text1"/>
          </w:tcPr>
          <w:p w14:paraId="73739B50" w14:textId="77777777" w:rsidR="00FF5649" w:rsidRPr="008D5A16" w:rsidRDefault="00FF5649" w:rsidP="00473EDD">
            <w:pPr>
              <w:pStyle w:val="Geenafstand"/>
              <w:jc w:val="center"/>
              <w:rPr>
                <w:rFonts w:ascii="Cambria" w:hAnsi="Cambria"/>
              </w:rPr>
            </w:pPr>
          </w:p>
        </w:tc>
        <w:tc>
          <w:tcPr>
            <w:tcW w:w="850" w:type="dxa"/>
            <w:vAlign w:val="bottom"/>
          </w:tcPr>
          <w:p w14:paraId="351A49DE" w14:textId="332638CA" w:rsidR="00FF5649" w:rsidRPr="008D5A16" w:rsidRDefault="00FF5649" w:rsidP="00473EDD">
            <w:pPr>
              <w:pStyle w:val="Geenafstand"/>
              <w:jc w:val="center"/>
              <w:rPr>
                <w:rFonts w:ascii="Cambria" w:hAnsi="Cambria"/>
              </w:rPr>
            </w:pPr>
          </w:p>
        </w:tc>
        <w:tc>
          <w:tcPr>
            <w:tcW w:w="851" w:type="dxa"/>
            <w:vAlign w:val="bottom"/>
          </w:tcPr>
          <w:p w14:paraId="4C90A296" w14:textId="718FC284" w:rsidR="00FF5649" w:rsidRPr="008D5A16" w:rsidRDefault="00FF5649" w:rsidP="00473EDD">
            <w:pPr>
              <w:pStyle w:val="Geenafstand"/>
              <w:jc w:val="center"/>
              <w:rPr>
                <w:rFonts w:ascii="Cambria" w:hAnsi="Cambria"/>
              </w:rPr>
            </w:pPr>
          </w:p>
        </w:tc>
        <w:tc>
          <w:tcPr>
            <w:tcW w:w="992" w:type="dxa"/>
            <w:vAlign w:val="bottom"/>
          </w:tcPr>
          <w:p w14:paraId="63BA45A2" w14:textId="5B29E700" w:rsidR="00FF5649" w:rsidRPr="008D5A16" w:rsidRDefault="00FF5649" w:rsidP="00473EDD">
            <w:pPr>
              <w:pStyle w:val="Geenafstand"/>
              <w:jc w:val="center"/>
              <w:rPr>
                <w:rFonts w:ascii="Cambria" w:hAnsi="Cambria"/>
              </w:rPr>
            </w:pPr>
          </w:p>
        </w:tc>
      </w:tr>
      <w:tr w:rsidR="00FF5649" w:rsidRPr="008D5A16" w14:paraId="422C5D58" w14:textId="77777777" w:rsidTr="00473EDD">
        <w:tc>
          <w:tcPr>
            <w:tcW w:w="2053" w:type="dxa"/>
          </w:tcPr>
          <w:p w14:paraId="492D529C" w14:textId="77777777" w:rsidR="00FF5649" w:rsidRPr="008D5A16" w:rsidRDefault="00FF5649" w:rsidP="00473EDD">
            <w:pPr>
              <w:pStyle w:val="Geenafstand"/>
              <w:rPr>
                <w:rFonts w:ascii="Cambria" w:hAnsi="Cambria"/>
                <w:b/>
              </w:rPr>
            </w:pPr>
            <w:r w:rsidRPr="008D5A16">
              <w:rPr>
                <w:rFonts w:ascii="Cambria" w:hAnsi="Cambria"/>
                <w:b/>
              </w:rPr>
              <w:t>Cardigan sweat</w:t>
            </w:r>
          </w:p>
        </w:tc>
        <w:tc>
          <w:tcPr>
            <w:tcW w:w="919" w:type="dxa"/>
          </w:tcPr>
          <w:p w14:paraId="6AC6FA52" w14:textId="3269412D" w:rsidR="00FF5649" w:rsidRPr="008D5A16" w:rsidRDefault="00FF5649" w:rsidP="00473EDD">
            <w:pPr>
              <w:pStyle w:val="Geenafstand"/>
              <w:jc w:val="center"/>
              <w:rPr>
                <w:rFonts w:ascii="Cambria" w:hAnsi="Cambria"/>
              </w:rPr>
            </w:pPr>
          </w:p>
        </w:tc>
        <w:tc>
          <w:tcPr>
            <w:tcW w:w="1134" w:type="dxa"/>
          </w:tcPr>
          <w:p w14:paraId="6E7DF8D9" w14:textId="3A8F9C3A" w:rsidR="00FF5649" w:rsidRPr="008D5A16" w:rsidRDefault="00FF5649" w:rsidP="00473EDD">
            <w:pPr>
              <w:pStyle w:val="Geenafstand"/>
              <w:jc w:val="center"/>
              <w:rPr>
                <w:rFonts w:ascii="Cambria" w:hAnsi="Cambria"/>
              </w:rPr>
            </w:pPr>
          </w:p>
        </w:tc>
        <w:tc>
          <w:tcPr>
            <w:tcW w:w="992" w:type="dxa"/>
          </w:tcPr>
          <w:p w14:paraId="71C08DBF" w14:textId="7F8C4DD7" w:rsidR="00FF5649" w:rsidRPr="008D5A16" w:rsidRDefault="00FF5649" w:rsidP="00473EDD">
            <w:pPr>
              <w:pStyle w:val="Geenafstand"/>
              <w:jc w:val="center"/>
              <w:rPr>
                <w:rFonts w:ascii="Cambria" w:hAnsi="Cambria"/>
              </w:rPr>
            </w:pPr>
          </w:p>
        </w:tc>
        <w:tc>
          <w:tcPr>
            <w:tcW w:w="378" w:type="dxa"/>
            <w:shd w:val="clear" w:color="auto" w:fill="000000" w:themeFill="text1"/>
          </w:tcPr>
          <w:p w14:paraId="030ACE67" w14:textId="77777777" w:rsidR="00FF5649" w:rsidRPr="008D5A16" w:rsidRDefault="00FF5649" w:rsidP="00473EDD">
            <w:pPr>
              <w:pStyle w:val="Geenafstand"/>
              <w:jc w:val="center"/>
              <w:rPr>
                <w:rFonts w:ascii="Cambria" w:hAnsi="Cambria"/>
                <w:highlight w:val="black"/>
              </w:rPr>
            </w:pPr>
          </w:p>
        </w:tc>
        <w:tc>
          <w:tcPr>
            <w:tcW w:w="992" w:type="dxa"/>
            <w:vAlign w:val="bottom"/>
          </w:tcPr>
          <w:p w14:paraId="509CFC31" w14:textId="46440564" w:rsidR="00FF5649" w:rsidRPr="008D5A16" w:rsidRDefault="00FF5649" w:rsidP="00473EDD">
            <w:pPr>
              <w:pStyle w:val="Geenafstand"/>
              <w:jc w:val="center"/>
              <w:rPr>
                <w:rFonts w:ascii="Cambria" w:hAnsi="Cambria"/>
              </w:rPr>
            </w:pPr>
          </w:p>
        </w:tc>
        <w:tc>
          <w:tcPr>
            <w:tcW w:w="992" w:type="dxa"/>
            <w:vAlign w:val="bottom"/>
          </w:tcPr>
          <w:p w14:paraId="3183B52D" w14:textId="65429466" w:rsidR="00FF5649" w:rsidRPr="008D5A16" w:rsidRDefault="00FF5649" w:rsidP="00473EDD">
            <w:pPr>
              <w:pStyle w:val="Geenafstand"/>
              <w:jc w:val="center"/>
              <w:rPr>
                <w:rFonts w:ascii="Cambria" w:hAnsi="Cambria"/>
              </w:rPr>
            </w:pPr>
          </w:p>
        </w:tc>
        <w:tc>
          <w:tcPr>
            <w:tcW w:w="1134" w:type="dxa"/>
            <w:vAlign w:val="bottom"/>
          </w:tcPr>
          <w:p w14:paraId="24CA53DE" w14:textId="1CB19F8D" w:rsidR="00FF5649" w:rsidRPr="008D5A16" w:rsidRDefault="00FF5649" w:rsidP="00473EDD">
            <w:pPr>
              <w:pStyle w:val="Geenafstand"/>
              <w:jc w:val="center"/>
              <w:rPr>
                <w:rFonts w:ascii="Cambria" w:hAnsi="Cambria"/>
              </w:rPr>
            </w:pPr>
          </w:p>
        </w:tc>
        <w:tc>
          <w:tcPr>
            <w:tcW w:w="284" w:type="dxa"/>
            <w:shd w:val="clear" w:color="auto" w:fill="000000" w:themeFill="text1"/>
          </w:tcPr>
          <w:p w14:paraId="0100414C" w14:textId="77777777" w:rsidR="00FF5649" w:rsidRPr="008D5A16" w:rsidRDefault="00FF5649" w:rsidP="00473EDD">
            <w:pPr>
              <w:pStyle w:val="Geenafstand"/>
              <w:jc w:val="center"/>
              <w:rPr>
                <w:rFonts w:ascii="Cambria" w:hAnsi="Cambria"/>
              </w:rPr>
            </w:pPr>
          </w:p>
        </w:tc>
        <w:tc>
          <w:tcPr>
            <w:tcW w:w="850" w:type="dxa"/>
            <w:vAlign w:val="bottom"/>
          </w:tcPr>
          <w:p w14:paraId="01D5A554" w14:textId="6BC5C208" w:rsidR="00FF5649" w:rsidRPr="008D5A16" w:rsidRDefault="00FF5649" w:rsidP="00473EDD">
            <w:pPr>
              <w:pStyle w:val="Geenafstand"/>
              <w:jc w:val="center"/>
              <w:rPr>
                <w:rFonts w:ascii="Cambria" w:hAnsi="Cambria"/>
              </w:rPr>
            </w:pPr>
          </w:p>
        </w:tc>
        <w:tc>
          <w:tcPr>
            <w:tcW w:w="851" w:type="dxa"/>
            <w:vAlign w:val="bottom"/>
          </w:tcPr>
          <w:p w14:paraId="7C343B24" w14:textId="478F9EA4" w:rsidR="00FF5649" w:rsidRPr="008D5A16" w:rsidRDefault="00FF5649" w:rsidP="00473EDD">
            <w:pPr>
              <w:pStyle w:val="Geenafstand"/>
              <w:jc w:val="center"/>
              <w:rPr>
                <w:rFonts w:ascii="Cambria" w:hAnsi="Cambria"/>
              </w:rPr>
            </w:pPr>
          </w:p>
        </w:tc>
        <w:tc>
          <w:tcPr>
            <w:tcW w:w="992" w:type="dxa"/>
            <w:vAlign w:val="bottom"/>
          </w:tcPr>
          <w:p w14:paraId="7ACDBF2F" w14:textId="07118E60" w:rsidR="00FF5649" w:rsidRPr="008D5A16" w:rsidRDefault="00FF5649" w:rsidP="00473EDD">
            <w:pPr>
              <w:pStyle w:val="Geenafstand"/>
              <w:jc w:val="center"/>
              <w:rPr>
                <w:rFonts w:ascii="Cambria" w:hAnsi="Cambria"/>
              </w:rPr>
            </w:pPr>
          </w:p>
        </w:tc>
      </w:tr>
      <w:tr w:rsidR="00FF5649" w:rsidRPr="008D5A16" w14:paraId="4F395877" w14:textId="77777777" w:rsidTr="00473EDD">
        <w:trPr>
          <w:trHeight w:val="281"/>
        </w:trPr>
        <w:tc>
          <w:tcPr>
            <w:tcW w:w="2053" w:type="dxa"/>
          </w:tcPr>
          <w:p w14:paraId="3B05C8C5" w14:textId="77777777" w:rsidR="00FF5649" w:rsidRPr="008D5A16" w:rsidRDefault="00FF5649" w:rsidP="00473EDD">
            <w:pPr>
              <w:pStyle w:val="Geenafstand"/>
              <w:rPr>
                <w:rFonts w:ascii="Cambria" w:hAnsi="Cambria"/>
                <w:b/>
              </w:rPr>
            </w:pPr>
            <w:r w:rsidRPr="008D5A16">
              <w:rPr>
                <w:rFonts w:ascii="Cambria" w:hAnsi="Cambria"/>
                <w:b/>
              </w:rPr>
              <w:t>Pullovers</w:t>
            </w:r>
          </w:p>
        </w:tc>
        <w:tc>
          <w:tcPr>
            <w:tcW w:w="919" w:type="dxa"/>
          </w:tcPr>
          <w:p w14:paraId="67F3F233" w14:textId="607BE993" w:rsidR="00FF5649" w:rsidRPr="008D5A16" w:rsidRDefault="00FF5649" w:rsidP="00473EDD">
            <w:pPr>
              <w:pStyle w:val="Geenafstand"/>
              <w:jc w:val="center"/>
              <w:rPr>
                <w:rFonts w:ascii="Cambria" w:hAnsi="Cambria"/>
              </w:rPr>
            </w:pPr>
          </w:p>
        </w:tc>
        <w:tc>
          <w:tcPr>
            <w:tcW w:w="1134" w:type="dxa"/>
          </w:tcPr>
          <w:p w14:paraId="149F770E" w14:textId="4042DF43" w:rsidR="00FF5649" w:rsidRPr="008D5A16" w:rsidRDefault="00FF5649" w:rsidP="00473EDD">
            <w:pPr>
              <w:pStyle w:val="Geenafstand"/>
              <w:jc w:val="center"/>
              <w:rPr>
                <w:rFonts w:ascii="Cambria" w:hAnsi="Cambria"/>
              </w:rPr>
            </w:pPr>
          </w:p>
        </w:tc>
        <w:tc>
          <w:tcPr>
            <w:tcW w:w="992" w:type="dxa"/>
          </w:tcPr>
          <w:p w14:paraId="44A71679" w14:textId="65671FFB" w:rsidR="00FF5649" w:rsidRPr="008D5A16" w:rsidRDefault="00FF5649" w:rsidP="00473EDD">
            <w:pPr>
              <w:pStyle w:val="Geenafstand"/>
              <w:jc w:val="center"/>
              <w:rPr>
                <w:rFonts w:ascii="Cambria" w:hAnsi="Cambria"/>
              </w:rPr>
            </w:pPr>
          </w:p>
        </w:tc>
        <w:tc>
          <w:tcPr>
            <w:tcW w:w="378" w:type="dxa"/>
            <w:shd w:val="clear" w:color="auto" w:fill="000000" w:themeFill="text1"/>
          </w:tcPr>
          <w:p w14:paraId="5915F73F" w14:textId="77777777" w:rsidR="00FF5649" w:rsidRPr="008D5A16" w:rsidRDefault="00FF5649" w:rsidP="00473EDD">
            <w:pPr>
              <w:pStyle w:val="Geenafstand"/>
              <w:jc w:val="center"/>
              <w:rPr>
                <w:rFonts w:ascii="Cambria" w:hAnsi="Cambria"/>
                <w:highlight w:val="black"/>
              </w:rPr>
            </w:pPr>
          </w:p>
        </w:tc>
        <w:tc>
          <w:tcPr>
            <w:tcW w:w="992" w:type="dxa"/>
            <w:vAlign w:val="bottom"/>
          </w:tcPr>
          <w:p w14:paraId="3ABB1D2E" w14:textId="25DE8A29" w:rsidR="00FF5649" w:rsidRPr="008D5A16" w:rsidRDefault="00FF5649" w:rsidP="00473EDD">
            <w:pPr>
              <w:pStyle w:val="Geenafstand"/>
              <w:jc w:val="center"/>
              <w:rPr>
                <w:rFonts w:ascii="Cambria" w:hAnsi="Cambria"/>
              </w:rPr>
            </w:pPr>
          </w:p>
        </w:tc>
        <w:tc>
          <w:tcPr>
            <w:tcW w:w="992" w:type="dxa"/>
            <w:vAlign w:val="bottom"/>
          </w:tcPr>
          <w:p w14:paraId="375B39C4" w14:textId="072EB4E6" w:rsidR="00FF5649" w:rsidRPr="008D5A16" w:rsidRDefault="00FF5649" w:rsidP="00473EDD">
            <w:pPr>
              <w:pStyle w:val="Geenafstand"/>
              <w:jc w:val="center"/>
              <w:rPr>
                <w:rFonts w:ascii="Cambria" w:hAnsi="Cambria"/>
              </w:rPr>
            </w:pPr>
          </w:p>
        </w:tc>
        <w:tc>
          <w:tcPr>
            <w:tcW w:w="1134" w:type="dxa"/>
            <w:vAlign w:val="bottom"/>
          </w:tcPr>
          <w:p w14:paraId="41C3D5B1" w14:textId="53052379" w:rsidR="00FF5649" w:rsidRPr="008D5A16" w:rsidRDefault="00FF5649" w:rsidP="00473EDD">
            <w:pPr>
              <w:pStyle w:val="Geenafstand"/>
              <w:jc w:val="center"/>
              <w:rPr>
                <w:rFonts w:ascii="Cambria" w:hAnsi="Cambria"/>
              </w:rPr>
            </w:pPr>
          </w:p>
        </w:tc>
        <w:tc>
          <w:tcPr>
            <w:tcW w:w="284" w:type="dxa"/>
            <w:shd w:val="clear" w:color="auto" w:fill="000000" w:themeFill="text1"/>
          </w:tcPr>
          <w:p w14:paraId="10E9B7B4" w14:textId="77777777" w:rsidR="00FF5649" w:rsidRPr="008D5A16" w:rsidRDefault="00FF5649" w:rsidP="00473EDD">
            <w:pPr>
              <w:pStyle w:val="Geenafstand"/>
              <w:jc w:val="center"/>
              <w:rPr>
                <w:rFonts w:ascii="Cambria" w:hAnsi="Cambria"/>
              </w:rPr>
            </w:pPr>
          </w:p>
        </w:tc>
        <w:tc>
          <w:tcPr>
            <w:tcW w:w="850" w:type="dxa"/>
            <w:vAlign w:val="bottom"/>
          </w:tcPr>
          <w:p w14:paraId="7139240B" w14:textId="770341ED" w:rsidR="00FF5649" w:rsidRPr="008D5A16" w:rsidRDefault="00FF5649" w:rsidP="00473EDD">
            <w:pPr>
              <w:pStyle w:val="Geenafstand"/>
              <w:jc w:val="center"/>
              <w:rPr>
                <w:rFonts w:ascii="Cambria" w:hAnsi="Cambria"/>
              </w:rPr>
            </w:pPr>
          </w:p>
        </w:tc>
        <w:tc>
          <w:tcPr>
            <w:tcW w:w="851" w:type="dxa"/>
            <w:vAlign w:val="bottom"/>
          </w:tcPr>
          <w:p w14:paraId="3828A7EB" w14:textId="208059D7" w:rsidR="00FF5649" w:rsidRPr="008D5A16" w:rsidRDefault="00FF5649" w:rsidP="00473EDD">
            <w:pPr>
              <w:pStyle w:val="Geenafstand"/>
              <w:jc w:val="center"/>
              <w:rPr>
                <w:rFonts w:ascii="Cambria" w:hAnsi="Cambria"/>
              </w:rPr>
            </w:pPr>
          </w:p>
        </w:tc>
        <w:tc>
          <w:tcPr>
            <w:tcW w:w="992" w:type="dxa"/>
            <w:vAlign w:val="bottom"/>
          </w:tcPr>
          <w:p w14:paraId="0ABEA7D5" w14:textId="0AF6289A" w:rsidR="00FF5649" w:rsidRPr="008D5A16" w:rsidRDefault="00FF5649" w:rsidP="00473EDD">
            <w:pPr>
              <w:pStyle w:val="Geenafstand"/>
              <w:jc w:val="center"/>
              <w:rPr>
                <w:rFonts w:ascii="Cambria" w:hAnsi="Cambria"/>
              </w:rPr>
            </w:pPr>
          </w:p>
        </w:tc>
      </w:tr>
      <w:tr w:rsidR="00FF5649" w:rsidRPr="008D5A16" w14:paraId="1A57C65C" w14:textId="77777777" w:rsidTr="00473EDD">
        <w:trPr>
          <w:trHeight w:val="291"/>
        </w:trPr>
        <w:tc>
          <w:tcPr>
            <w:tcW w:w="2053" w:type="dxa"/>
          </w:tcPr>
          <w:p w14:paraId="6603AF03" w14:textId="77777777" w:rsidR="00FF5649" w:rsidRPr="008D5A16" w:rsidRDefault="00FF5649" w:rsidP="00473EDD">
            <w:pPr>
              <w:pStyle w:val="Geenafstand"/>
              <w:rPr>
                <w:rFonts w:ascii="Cambria" w:hAnsi="Cambria"/>
                <w:b/>
              </w:rPr>
            </w:pPr>
            <w:r w:rsidRPr="008D5A16">
              <w:rPr>
                <w:rFonts w:ascii="Cambria" w:hAnsi="Cambria"/>
                <w:b/>
              </w:rPr>
              <w:lastRenderedPageBreak/>
              <w:t>Cardigans knit</w:t>
            </w:r>
          </w:p>
        </w:tc>
        <w:tc>
          <w:tcPr>
            <w:tcW w:w="919" w:type="dxa"/>
          </w:tcPr>
          <w:p w14:paraId="365DE181" w14:textId="021C60DF" w:rsidR="00FF5649" w:rsidRPr="008D5A16" w:rsidRDefault="00FF5649" w:rsidP="00473EDD">
            <w:pPr>
              <w:pStyle w:val="Geenafstand"/>
              <w:jc w:val="center"/>
              <w:rPr>
                <w:rFonts w:ascii="Cambria" w:hAnsi="Cambria"/>
              </w:rPr>
            </w:pPr>
          </w:p>
        </w:tc>
        <w:tc>
          <w:tcPr>
            <w:tcW w:w="1134" w:type="dxa"/>
          </w:tcPr>
          <w:p w14:paraId="4AA0DC6B" w14:textId="14E3CC2C" w:rsidR="00FF5649" w:rsidRPr="008D5A16" w:rsidRDefault="00FF5649" w:rsidP="00473EDD">
            <w:pPr>
              <w:pStyle w:val="Geenafstand"/>
              <w:jc w:val="center"/>
              <w:rPr>
                <w:rFonts w:ascii="Cambria" w:hAnsi="Cambria"/>
              </w:rPr>
            </w:pPr>
          </w:p>
        </w:tc>
        <w:tc>
          <w:tcPr>
            <w:tcW w:w="992" w:type="dxa"/>
          </w:tcPr>
          <w:p w14:paraId="1834C473" w14:textId="7DD95020" w:rsidR="00FF5649" w:rsidRPr="008D5A16" w:rsidRDefault="00FF5649" w:rsidP="00473EDD">
            <w:pPr>
              <w:pStyle w:val="Geenafstand"/>
              <w:jc w:val="center"/>
              <w:rPr>
                <w:rFonts w:ascii="Cambria" w:hAnsi="Cambria"/>
              </w:rPr>
            </w:pPr>
          </w:p>
        </w:tc>
        <w:tc>
          <w:tcPr>
            <w:tcW w:w="378" w:type="dxa"/>
            <w:shd w:val="clear" w:color="auto" w:fill="000000" w:themeFill="text1"/>
          </w:tcPr>
          <w:p w14:paraId="3B611F82" w14:textId="77777777" w:rsidR="00FF5649" w:rsidRPr="008D5A16" w:rsidRDefault="00FF5649" w:rsidP="00473EDD">
            <w:pPr>
              <w:pStyle w:val="Geenafstand"/>
              <w:jc w:val="center"/>
              <w:rPr>
                <w:rFonts w:ascii="Cambria" w:hAnsi="Cambria"/>
                <w:highlight w:val="black"/>
              </w:rPr>
            </w:pPr>
          </w:p>
        </w:tc>
        <w:tc>
          <w:tcPr>
            <w:tcW w:w="992" w:type="dxa"/>
            <w:vAlign w:val="bottom"/>
          </w:tcPr>
          <w:p w14:paraId="18028CC1" w14:textId="2E23BAAA" w:rsidR="00FF5649" w:rsidRPr="008D5A16" w:rsidRDefault="00FF5649" w:rsidP="00473EDD">
            <w:pPr>
              <w:pStyle w:val="Geenafstand"/>
              <w:jc w:val="center"/>
              <w:rPr>
                <w:rFonts w:ascii="Cambria" w:hAnsi="Cambria"/>
              </w:rPr>
            </w:pPr>
          </w:p>
        </w:tc>
        <w:tc>
          <w:tcPr>
            <w:tcW w:w="992" w:type="dxa"/>
            <w:vAlign w:val="bottom"/>
          </w:tcPr>
          <w:p w14:paraId="34DE8960" w14:textId="70D4C8AE" w:rsidR="00FF5649" w:rsidRPr="008D5A16" w:rsidRDefault="00FF5649" w:rsidP="00473EDD">
            <w:pPr>
              <w:pStyle w:val="Geenafstand"/>
              <w:jc w:val="center"/>
              <w:rPr>
                <w:rFonts w:ascii="Cambria" w:hAnsi="Cambria"/>
              </w:rPr>
            </w:pPr>
          </w:p>
        </w:tc>
        <w:tc>
          <w:tcPr>
            <w:tcW w:w="1134" w:type="dxa"/>
            <w:vAlign w:val="bottom"/>
          </w:tcPr>
          <w:p w14:paraId="584909BB" w14:textId="3E983923" w:rsidR="00FF5649" w:rsidRPr="008D5A16" w:rsidRDefault="00FF5649" w:rsidP="00473EDD">
            <w:pPr>
              <w:pStyle w:val="Geenafstand"/>
              <w:jc w:val="center"/>
              <w:rPr>
                <w:rFonts w:ascii="Cambria" w:hAnsi="Cambria"/>
              </w:rPr>
            </w:pPr>
          </w:p>
        </w:tc>
        <w:tc>
          <w:tcPr>
            <w:tcW w:w="284" w:type="dxa"/>
            <w:shd w:val="clear" w:color="auto" w:fill="000000" w:themeFill="text1"/>
          </w:tcPr>
          <w:p w14:paraId="05072D52" w14:textId="77777777" w:rsidR="00FF5649" w:rsidRPr="008D5A16" w:rsidRDefault="00FF5649" w:rsidP="00473EDD">
            <w:pPr>
              <w:pStyle w:val="Geenafstand"/>
              <w:jc w:val="center"/>
              <w:rPr>
                <w:rFonts w:ascii="Cambria" w:hAnsi="Cambria"/>
              </w:rPr>
            </w:pPr>
          </w:p>
        </w:tc>
        <w:tc>
          <w:tcPr>
            <w:tcW w:w="850" w:type="dxa"/>
            <w:vAlign w:val="bottom"/>
          </w:tcPr>
          <w:p w14:paraId="7F6242DB" w14:textId="1B65BE77" w:rsidR="00FF5649" w:rsidRPr="008D5A16" w:rsidRDefault="00FF5649" w:rsidP="00473EDD">
            <w:pPr>
              <w:pStyle w:val="Geenafstand"/>
              <w:jc w:val="center"/>
              <w:rPr>
                <w:rFonts w:ascii="Cambria" w:hAnsi="Cambria"/>
              </w:rPr>
            </w:pPr>
          </w:p>
        </w:tc>
        <w:tc>
          <w:tcPr>
            <w:tcW w:w="851" w:type="dxa"/>
            <w:vAlign w:val="bottom"/>
          </w:tcPr>
          <w:p w14:paraId="77ABC1DE" w14:textId="149B0D9B" w:rsidR="00FF5649" w:rsidRPr="008D5A16" w:rsidRDefault="00FF5649" w:rsidP="00473EDD">
            <w:pPr>
              <w:pStyle w:val="Geenafstand"/>
              <w:jc w:val="center"/>
              <w:rPr>
                <w:rFonts w:ascii="Cambria" w:hAnsi="Cambria"/>
              </w:rPr>
            </w:pPr>
          </w:p>
        </w:tc>
        <w:tc>
          <w:tcPr>
            <w:tcW w:w="992" w:type="dxa"/>
            <w:vAlign w:val="bottom"/>
          </w:tcPr>
          <w:p w14:paraId="13395AA9" w14:textId="2FCADD5D" w:rsidR="00FF5649" w:rsidRPr="008D5A16" w:rsidRDefault="00FF5649" w:rsidP="00473EDD">
            <w:pPr>
              <w:pStyle w:val="Geenafstand"/>
              <w:jc w:val="center"/>
              <w:rPr>
                <w:rFonts w:ascii="Cambria" w:hAnsi="Cambria"/>
              </w:rPr>
            </w:pPr>
          </w:p>
        </w:tc>
      </w:tr>
      <w:tr w:rsidR="00FF5649" w:rsidRPr="008D5A16" w14:paraId="38DE9DFB" w14:textId="77777777" w:rsidTr="00473EDD">
        <w:tc>
          <w:tcPr>
            <w:tcW w:w="2053" w:type="dxa"/>
          </w:tcPr>
          <w:p w14:paraId="34617D68" w14:textId="77777777" w:rsidR="00FF5649" w:rsidRPr="008D5A16" w:rsidRDefault="00FF5649" w:rsidP="00473EDD">
            <w:pPr>
              <w:pStyle w:val="Geenafstand"/>
              <w:rPr>
                <w:rFonts w:ascii="Cambria" w:hAnsi="Cambria"/>
                <w:b/>
              </w:rPr>
            </w:pPr>
            <w:r w:rsidRPr="008D5A16">
              <w:rPr>
                <w:rFonts w:ascii="Cambria" w:hAnsi="Cambria"/>
                <w:b/>
              </w:rPr>
              <w:t xml:space="preserve">T-shirt long sleeves </w:t>
            </w:r>
          </w:p>
        </w:tc>
        <w:tc>
          <w:tcPr>
            <w:tcW w:w="919" w:type="dxa"/>
          </w:tcPr>
          <w:p w14:paraId="07C77475" w14:textId="3D95F611" w:rsidR="00FF5649" w:rsidRPr="008D5A16" w:rsidRDefault="00FF5649" w:rsidP="00473EDD">
            <w:pPr>
              <w:pStyle w:val="Geenafstand"/>
              <w:jc w:val="center"/>
              <w:rPr>
                <w:rFonts w:ascii="Cambria" w:hAnsi="Cambria"/>
              </w:rPr>
            </w:pPr>
          </w:p>
        </w:tc>
        <w:tc>
          <w:tcPr>
            <w:tcW w:w="1134" w:type="dxa"/>
          </w:tcPr>
          <w:p w14:paraId="5ACEEA9D" w14:textId="0D598026" w:rsidR="00FF5649" w:rsidRPr="008D5A16" w:rsidRDefault="00FF5649" w:rsidP="00473EDD">
            <w:pPr>
              <w:pStyle w:val="Geenafstand"/>
              <w:jc w:val="center"/>
              <w:rPr>
                <w:rFonts w:ascii="Cambria" w:hAnsi="Cambria"/>
              </w:rPr>
            </w:pPr>
          </w:p>
        </w:tc>
        <w:tc>
          <w:tcPr>
            <w:tcW w:w="992" w:type="dxa"/>
          </w:tcPr>
          <w:p w14:paraId="02B4BEDD" w14:textId="15BCF6EC" w:rsidR="00FF5649" w:rsidRPr="008D5A16" w:rsidRDefault="00FF5649" w:rsidP="00473EDD">
            <w:pPr>
              <w:pStyle w:val="Geenafstand"/>
              <w:jc w:val="center"/>
              <w:rPr>
                <w:rFonts w:ascii="Cambria" w:hAnsi="Cambria"/>
              </w:rPr>
            </w:pPr>
          </w:p>
        </w:tc>
        <w:tc>
          <w:tcPr>
            <w:tcW w:w="378" w:type="dxa"/>
            <w:shd w:val="clear" w:color="auto" w:fill="000000" w:themeFill="text1"/>
          </w:tcPr>
          <w:p w14:paraId="6B0AC447" w14:textId="77777777" w:rsidR="00FF5649" w:rsidRPr="008D5A16" w:rsidRDefault="00FF5649" w:rsidP="00473EDD">
            <w:pPr>
              <w:pStyle w:val="Geenafstand"/>
              <w:jc w:val="center"/>
              <w:rPr>
                <w:rFonts w:ascii="Cambria" w:hAnsi="Cambria"/>
                <w:highlight w:val="black"/>
              </w:rPr>
            </w:pPr>
          </w:p>
        </w:tc>
        <w:tc>
          <w:tcPr>
            <w:tcW w:w="992" w:type="dxa"/>
            <w:vAlign w:val="bottom"/>
          </w:tcPr>
          <w:p w14:paraId="1718C724" w14:textId="64F3FC88" w:rsidR="00FF5649" w:rsidRPr="008D5A16" w:rsidRDefault="00FF5649" w:rsidP="00473EDD">
            <w:pPr>
              <w:pStyle w:val="Geenafstand"/>
              <w:rPr>
                <w:rFonts w:ascii="Cambria" w:hAnsi="Cambria"/>
              </w:rPr>
            </w:pPr>
          </w:p>
        </w:tc>
        <w:tc>
          <w:tcPr>
            <w:tcW w:w="992" w:type="dxa"/>
            <w:vAlign w:val="bottom"/>
          </w:tcPr>
          <w:p w14:paraId="2C9C777C" w14:textId="0898B211" w:rsidR="00FF5649" w:rsidRPr="008D5A16" w:rsidRDefault="00FF5649" w:rsidP="00473EDD">
            <w:pPr>
              <w:pStyle w:val="Geenafstand"/>
              <w:jc w:val="center"/>
              <w:rPr>
                <w:rFonts w:ascii="Cambria" w:hAnsi="Cambria"/>
              </w:rPr>
            </w:pPr>
          </w:p>
        </w:tc>
        <w:tc>
          <w:tcPr>
            <w:tcW w:w="1134" w:type="dxa"/>
            <w:vAlign w:val="bottom"/>
          </w:tcPr>
          <w:p w14:paraId="09A0ADDC" w14:textId="2BBCE48D" w:rsidR="00FF5649" w:rsidRPr="008D5A16" w:rsidRDefault="00FF5649" w:rsidP="00473EDD">
            <w:pPr>
              <w:pStyle w:val="Geenafstand"/>
              <w:jc w:val="center"/>
              <w:rPr>
                <w:rFonts w:ascii="Cambria" w:hAnsi="Cambria"/>
              </w:rPr>
            </w:pPr>
          </w:p>
        </w:tc>
        <w:tc>
          <w:tcPr>
            <w:tcW w:w="284" w:type="dxa"/>
            <w:shd w:val="clear" w:color="auto" w:fill="000000" w:themeFill="text1"/>
          </w:tcPr>
          <w:p w14:paraId="743A9448" w14:textId="77777777" w:rsidR="00FF5649" w:rsidRPr="008D5A16" w:rsidRDefault="00FF5649" w:rsidP="00473EDD">
            <w:pPr>
              <w:pStyle w:val="Geenafstand"/>
              <w:jc w:val="center"/>
              <w:rPr>
                <w:rFonts w:ascii="Cambria" w:hAnsi="Cambria"/>
              </w:rPr>
            </w:pPr>
          </w:p>
        </w:tc>
        <w:tc>
          <w:tcPr>
            <w:tcW w:w="850" w:type="dxa"/>
            <w:vAlign w:val="bottom"/>
          </w:tcPr>
          <w:p w14:paraId="06577350" w14:textId="3F54859A" w:rsidR="00FF5649" w:rsidRPr="008D5A16" w:rsidRDefault="00FF5649" w:rsidP="00473EDD">
            <w:pPr>
              <w:pStyle w:val="Geenafstand"/>
              <w:jc w:val="center"/>
              <w:rPr>
                <w:rFonts w:ascii="Cambria" w:hAnsi="Cambria"/>
              </w:rPr>
            </w:pPr>
          </w:p>
        </w:tc>
        <w:tc>
          <w:tcPr>
            <w:tcW w:w="851" w:type="dxa"/>
            <w:vAlign w:val="bottom"/>
          </w:tcPr>
          <w:p w14:paraId="63EF7FEE" w14:textId="60A89B23" w:rsidR="00FF5649" w:rsidRPr="008D5A16" w:rsidRDefault="00FF5649" w:rsidP="00473EDD">
            <w:pPr>
              <w:pStyle w:val="Geenafstand"/>
              <w:jc w:val="center"/>
              <w:rPr>
                <w:rFonts w:ascii="Cambria" w:hAnsi="Cambria"/>
              </w:rPr>
            </w:pPr>
          </w:p>
        </w:tc>
        <w:tc>
          <w:tcPr>
            <w:tcW w:w="992" w:type="dxa"/>
            <w:vAlign w:val="bottom"/>
          </w:tcPr>
          <w:p w14:paraId="760BAC51" w14:textId="294895D3" w:rsidR="00FF5649" w:rsidRPr="008D5A16" w:rsidRDefault="00FF5649" w:rsidP="00473EDD">
            <w:pPr>
              <w:pStyle w:val="Geenafstand"/>
              <w:jc w:val="center"/>
              <w:rPr>
                <w:rFonts w:ascii="Cambria" w:hAnsi="Cambria"/>
              </w:rPr>
            </w:pPr>
          </w:p>
        </w:tc>
      </w:tr>
      <w:tr w:rsidR="00FF5649" w:rsidRPr="008D5A16" w14:paraId="58BF13E1" w14:textId="77777777" w:rsidTr="00473EDD">
        <w:tc>
          <w:tcPr>
            <w:tcW w:w="2053" w:type="dxa"/>
          </w:tcPr>
          <w:p w14:paraId="4F5F7814" w14:textId="77777777" w:rsidR="00FF5649" w:rsidRPr="008D5A16" w:rsidRDefault="00FF5649" w:rsidP="00473EDD">
            <w:pPr>
              <w:pStyle w:val="Geenafstand"/>
              <w:rPr>
                <w:rFonts w:ascii="Cambria" w:hAnsi="Cambria"/>
                <w:b/>
              </w:rPr>
            </w:pPr>
            <w:r w:rsidRPr="008D5A16">
              <w:rPr>
                <w:rFonts w:ascii="Cambria" w:hAnsi="Cambria"/>
                <w:b/>
              </w:rPr>
              <w:t>T-shirt short sleeves</w:t>
            </w:r>
          </w:p>
        </w:tc>
        <w:tc>
          <w:tcPr>
            <w:tcW w:w="919" w:type="dxa"/>
          </w:tcPr>
          <w:p w14:paraId="22A6A72D" w14:textId="6259236D" w:rsidR="00FF5649" w:rsidRPr="008D5A16" w:rsidRDefault="00FF5649" w:rsidP="00473EDD">
            <w:pPr>
              <w:pStyle w:val="Geenafstand"/>
              <w:jc w:val="center"/>
              <w:rPr>
                <w:rFonts w:ascii="Cambria" w:hAnsi="Cambria"/>
              </w:rPr>
            </w:pPr>
          </w:p>
        </w:tc>
        <w:tc>
          <w:tcPr>
            <w:tcW w:w="1134" w:type="dxa"/>
          </w:tcPr>
          <w:p w14:paraId="2EF5107C" w14:textId="512061EA" w:rsidR="00FF5649" w:rsidRPr="008D5A16" w:rsidRDefault="00FF5649" w:rsidP="00473EDD">
            <w:pPr>
              <w:pStyle w:val="Geenafstand"/>
              <w:jc w:val="center"/>
              <w:rPr>
                <w:rFonts w:ascii="Cambria" w:hAnsi="Cambria"/>
              </w:rPr>
            </w:pPr>
          </w:p>
        </w:tc>
        <w:tc>
          <w:tcPr>
            <w:tcW w:w="992" w:type="dxa"/>
          </w:tcPr>
          <w:p w14:paraId="58B4B854" w14:textId="3D0DAFDC" w:rsidR="00FF5649" w:rsidRPr="008D5A16" w:rsidRDefault="00FF5649" w:rsidP="00473EDD">
            <w:pPr>
              <w:pStyle w:val="Geenafstand"/>
              <w:jc w:val="center"/>
              <w:rPr>
                <w:rFonts w:ascii="Cambria" w:hAnsi="Cambria"/>
              </w:rPr>
            </w:pPr>
          </w:p>
        </w:tc>
        <w:tc>
          <w:tcPr>
            <w:tcW w:w="378" w:type="dxa"/>
            <w:shd w:val="clear" w:color="auto" w:fill="000000" w:themeFill="text1"/>
          </w:tcPr>
          <w:p w14:paraId="281057F1" w14:textId="77777777" w:rsidR="00FF5649" w:rsidRPr="008D5A16" w:rsidRDefault="00FF5649" w:rsidP="00473EDD">
            <w:pPr>
              <w:pStyle w:val="Geenafstand"/>
              <w:jc w:val="center"/>
              <w:rPr>
                <w:rFonts w:ascii="Cambria" w:hAnsi="Cambria"/>
                <w:highlight w:val="black"/>
              </w:rPr>
            </w:pPr>
          </w:p>
        </w:tc>
        <w:tc>
          <w:tcPr>
            <w:tcW w:w="992" w:type="dxa"/>
            <w:vAlign w:val="bottom"/>
          </w:tcPr>
          <w:p w14:paraId="160A81D5" w14:textId="053F370A" w:rsidR="00FF5649" w:rsidRPr="008D5A16" w:rsidRDefault="00FF5649" w:rsidP="00473EDD">
            <w:pPr>
              <w:pStyle w:val="Geenafstand"/>
              <w:jc w:val="center"/>
              <w:rPr>
                <w:rFonts w:ascii="Cambria" w:hAnsi="Cambria"/>
              </w:rPr>
            </w:pPr>
          </w:p>
        </w:tc>
        <w:tc>
          <w:tcPr>
            <w:tcW w:w="992" w:type="dxa"/>
            <w:vAlign w:val="bottom"/>
          </w:tcPr>
          <w:p w14:paraId="2C239495" w14:textId="50C08871" w:rsidR="00FF5649" w:rsidRPr="008D5A16" w:rsidRDefault="00FF5649" w:rsidP="00473EDD">
            <w:pPr>
              <w:pStyle w:val="Geenafstand"/>
              <w:jc w:val="center"/>
              <w:rPr>
                <w:rFonts w:ascii="Cambria" w:hAnsi="Cambria"/>
              </w:rPr>
            </w:pPr>
          </w:p>
        </w:tc>
        <w:tc>
          <w:tcPr>
            <w:tcW w:w="1134" w:type="dxa"/>
            <w:vAlign w:val="bottom"/>
          </w:tcPr>
          <w:p w14:paraId="6C07E78D" w14:textId="7F2BDCBF" w:rsidR="00FF5649" w:rsidRPr="008D5A16" w:rsidRDefault="00FF5649" w:rsidP="00473EDD">
            <w:pPr>
              <w:pStyle w:val="Geenafstand"/>
              <w:jc w:val="center"/>
              <w:rPr>
                <w:rFonts w:ascii="Cambria" w:hAnsi="Cambria"/>
              </w:rPr>
            </w:pPr>
          </w:p>
        </w:tc>
        <w:tc>
          <w:tcPr>
            <w:tcW w:w="284" w:type="dxa"/>
            <w:shd w:val="clear" w:color="auto" w:fill="000000" w:themeFill="text1"/>
          </w:tcPr>
          <w:p w14:paraId="064AFABF" w14:textId="77777777" w:rsidR="00FF5649" w:rsidRPr="008D5A16" w:rsidRDefault="00FF5649" w:rsidP="00473EDD">
            <w:pPr>
              <w:pStyle w:val="Geenafstand"/>
              <w:jc w:val="center"/>
              <w:rPr>
                <w:rFonts w:ascii="Cambria" w:hAnsi="Cambria"/>
              </w:rPr>
            </w:pPr>
          </w:p>
        </w:tc>
        <w:tc>
          <w:tcPr>
            <w:tcW w:w="850" w:type="dxa"/>
            <w:vAlign w:val="bottom"/>
          </w:tcPr>
          <w:p w14:paraId="058221DF" w14:textId="304DD2AF" w:rsidR="00FF5649" w:rsidRPr="008D5A16" w:rsidRDefault="00FF5649" w:rsidP="00473EDD">
            <w:pPr>
              <w:pStyle w:val="Geenafstand"/>
              <w:jc w:val="center"/>
              <w:rPr>
                <w:rFonts w:ascii="Cambria" w:hAnsi="Cambria"/>
              </w:rPr>
            </w:pPr>
          </w:p>
        </w:tc>
        <w:tc>
          <w:tcPr>
            <w:tcW w:w="851" w:type="dxa"/>
            <w:vAlign w:val="bottom"/>
          </w:tcPr>
          <w:p w14:paraId="6C5A0921" w14:textId="24CB8F86" w:rsidR="00FF5649" w:rsidRPr="008D5A16" w:rsidRDefault="00FF5649" w:rsidP="00473EDD">
            <w:pPr>
              <w:pStyle w:val="Geenafstand"/>
              <w:jc w:val="center"/>
              <w:rPr>
                <w:rFonts w:ascii="Cambria" w:hAnsi="Cambria"/>
              </w:rPr>
            </w:pPr>
          </w:p>
        </w:tc>
        <w:tc>
          <w:tcPr>
            <w:tcW w:w="992" w:type="dxa"/>
            <w:vAlign w:val="bottom"/>
          </w:tcPr>
          <w:p w14:paraId="551D1BC4" w14:textId="28963066" w:rsidR="00FF5649" w:rsidRPr="008D5A16" w:rsidRDefault="00FF5649" w:rsidP="00473EDD">
            <w:pPr>
              <w:pStyle w:val="Geenafstand"/>
              <w:jc w:val="center"/>
              <w:rPr>
                <w:rFonts w:ascii="Cambria" w:hAnsi="Cambria"/>
              </w:rPr>
            </w:pPr>
          </w:p>
        </w:tc>
      </w:tr>
      <w:tr w:rsidR="00FF5649" w:rsidRPr="008D5A16" w14:paraId="38735F0B" w14:textId="77777777" w:rsidTr="00473EDD">
        <w:tc>
          <w:tcPr>
            <w:tcW w:w="2053" w:type="dxa"/>
          </w:tcPr>
          <w:p w14:paraId="356A8B3C" w14:textId="77777777" w:rsidR="00FF5649" w:rsidRPr="008D5A16" w:rsidRDefault="00FF5649" w:rsidP="00473EDD">
            <w:pPr>
              <w:pStyle w:val="Geenafstand"/>
              <w:rPr>
                <w:rFonts w:ascii="Cambria" w:hAnsi="Cambria"/>
                <w:b/>
              </w:rPr>
            </w:pPr>
            <w:r w:rsidRPr="008D5A16">
              <w:rPr>
                <w:rFonts w:ascii="Cambria" w:hAnsi="Cambria"/>
                <w:b/>
              </w:rPr>
              <w:t xml:space="preserve">Polo’s </w:t>
            </w:r>
          </w:p>
        </w:tc>
        <w:tc>
          <w:tcPr>
            <w:tcW w:w="919" w:type="dxa"/>
          </w:tcPr>
          <w:p w14:paraId="536C573C" w14:textId="2A510EE0" w:rsidR="00FF5649" w:rsidRPr="008D5A16" w:rsidRDefault="00FF5649" w:rsidP="00473EDD">
            <w:pPr>
              <w:pStyle w:val="Geenafstand"/>
              <w:jc w:val="center"/>
              <w:rPr>
                <w:rFonts w:ascii="Cambria" w:hAnsi="Cambria"/>
              </w:rPr>
            </w:pPr>
          </w:p>
        </w:tc>
        <w:tc>
          <w:tcPr>
            <w:tcW w:w="1134" w:type="dxa"/>
          </w:tcPr>
          <w:p w14:paraId="7E5B7BD9" w14:textId="6DECA3B3" w:rsidR="00FF5649" w:rsidRPr="008D5A16" w:rsidRDefault="00FF5649" w:rsidP="00473EDD">
            <w:pPr>
              <w:pStyle w:val="Geenafstand"/>
              <w:jc w:val="center"/>
              <w:rPr>
                <w:rFonts w:ascii="Cambria" w:hAnsi="Cambria"/>
              </w:rPr>
            </w:pPr>
          </w:p>
        </w:tc>
        <w:tc>
          <w:tcPr>
            <w:tcW w:w="992" w:type="dxa"/>
          </w:tcPr>
          <w:p w14:paraId="16AB38FC" w14:textId="10B0E923" w:rsidR="00FF5649" w:rsidRPr="008D5A16" w:rsidRDefault="00FF5649" w:rsidP="00473EDD">
            <w:pPr>
              <w:pStyle w:val="Geenafstand"/>
              <w:jc w:val="center"/>
              <w:rPr>
                <w:rFonts w:ascii="Cambria" w:hAnsi="Cambria"/>
              </w:rPr>
            </w:pPr>
          </w:p>
        </w:tc>
        <w:tc>
          <w:tcPr>
            <w:tcW w:w="378" w:type="dxa"/>
            <w:shd w:val="clear" w:color="auto" w:fill="000000" w:themeFill="text1"/>
          </w:tcPr>
          <w:p w14:paraId="41B5C67B" w14:textId="77777777" w:rsidR="00FF5649" w:rsidRPr="008D5A16" w:rsidRDefault="00FF5649" w:rsidP="00473EDD">
            <w:pPr>
              <w:pStyle w:val="Geenafstand"/>
              <w:jc w:val="center"/>
              <w:rPr>
                <w:rFonts w:ascii="Cambria" w:hAnsi="Cambria"/>
                <w:highlight w:val="black"/>
              </w:rPr>
            </w:pPr>
          </w:p>
        </w:tc>
        <w:tc>
          <w:tcPr>
            <w:tcW w:w="992" w:type="dxa"/>
            <w:vAlign w:val="bottom"/>
          </w:tcPr>
          <w:p w14:paraId="758C3997" w14:textId="58F900AE" w:rsidR="00FF5649" w:rsidRPr="008D5A16" w:rsidRDefault="00FF5649" w:rsidP="00473EDD">
            <w:pPr>
              <w:pStyle w:val="Geenafstand"/>
              <w:jc w:val="center"/>
              <w:rPr>
                <w:rFonts w:ascii="Cambria" w:hAnsi="Cambria"/>
              </w:rPr>
            </w:pPr>
          </w:p>
        </w:tc>
        <w:tc>
          <w:tcPr>
            <w:tcW w:w="992" w:type="dxa"/>
            <w:vAlign w:val="bottom"/>
          </w:tcPr>
          <w:p w14:paraId="1F8A5F0D" w14:textId="5C342EEC" w:rsidR="00FF5649" w:rsidRPr="008D5A16" w:rsidRDefault="00FF5649" w:rsidP="00473EDD">
            <w:pPr>
              <w:pStyle w:val="Geenafstand"/>
              <w:jc w:val="center"/>
              <w:rPr>
                <w:rFonts w:ascii="Cambria" w:hAnsi="Cambria"/>
              </w:rPr>
            </w:pPr>
          </w:p>
        </w:tc>
        <w:tc>
          <w:tcPr>
            <w:tcW w:w="1134" w:type="dxa"/>
            <w:vAlign w:val="bottom"/>
          </w:tcPr>
          <w:p w14:paraId="1A6D3FAE" w14:textId="652F21E5" w:rsidR="00FF5649" w:rsidRPr="008D5A16" w:rsidRDefault="00FF5649" w:rsidP="00473EDD">
            <w:pPr>
              <w:pStyle w:val="Geenafstand"/>
              <w:jc w:val="center"/>
              <w:rPr>
                <w:rFonts w:ascii="Cambria" w:hAnsi="Cambria"/>
              </w:rPr>
            </w:pPr>
          </w:p>
        </w:tc>
        <w:tc>
          <w:tcPr>
            <w:tcW w:w="284" w:type="dxa"/>
            <w:shd w:val="clear" w:color="auto" w:fill="000000" w:themeFill="text1"/>
          </w:tcPr>
          <w:p w14:paraId="6C30B466" w14:textId="77777777" w:rsidR="00FF5649" w:rsidRPr="008D5A16" w:rsidRDefault="00FF5649" w:rsidP="00473EDD">
            <w:pPr>
              <w:pStyle w:val="Geenafstand"/>
              <w:jc w:val="center"/>
              <w:rPr>
                <w:rFonts w:ascii="Cambria" w:hAnsi="Cambria"/>
              </w:rPr>
            </w:pPr>
          </w:p>
        </w:tc>
        <w:tc>
          <w:tcPr>
            <w:tcW w:w="850" w:type="dxa"/>
            <w:vAlign w:val="bottom"/>
          </w:tcPr>
          <w:p w14:paraId="2385A41E" w14:textId="2F7B830D" w:rsidR="00FF5649" w:rsidRPr="008D5A16" w:rsidRDefault="00FF5649" w:rsidP="00473EDD">
            <w:pPr>
              <w:pStyle w:val="Geenafstand"/>
              <w:jc w:val="center"/>
              <w:rPr>
                <w:rFonts w:ascii="Cambria" w:hAnsi="Cambria"/>
              </w:rPr>
            </w:pPr>
          </w:p>
        </w:tc>
        <w:tc>
          <w:tcPr>
            <w:tcW w:w="851" w:type="dxa"/>
            <w:vAlign w:val="bottom"/>
          </w:tcPr>
          <w:p w14:paraId="58F5DE80" w14:textId="533EE8F3" w:rsidR="00FF5649" w:rsidRPr="008D5A16" w:rsidRDefault="00FF5649" w:rsidP="00473EDD">
            <w:pPr>
              <w:pStyle w:val="Geenafstand"/>
              <w:jc w:val="center"/>
              <w:rPr>
                <w:rFonts w:ascii="Cambria" w:hAnsi="Cambria"/>
              </w:rPr>
            </w:pPr>
          </w:p>
        </w:tc>
        <w:tc>
          <w:tcPr>
            <w:tcW w:w="992" w:type="dxa"/>
            <w:vAlign w:val="bottom"/>
          </w:tcPr>
          <w:p w14:paraId="6B65B8E7" w14:textId="34985699" w:rsidR="00FF5649" w:rsidRPr="008D5A16" w:rsidRDefault="00FF5649" w:rsidP="00473EDD">
            <w:pPr>
              <w:pStyle w:val="Geenafstand"/>
              <w:jc w:val="center"/>
              <w:rPr>
                <w:rFonts w:ascii="Cambria" w:hAnsi="Cambria"/>
              </w:rPr>
            </w:pPr>
          </w:p>
        </w:tc>
      </w:tr>
      <w:tr w:rsidR="00FF5649" w:rsidRPr="008D5A16" w14:paraId="4D326685" w14:textId="77777777" w:rsidTr="007E6F7D">
        <w:trPr>
          <w:trHeight w:val="278"/>
        </w:trPr>
        <w:tc>
          <w:tcPr>
            <w:tcW w:w="2053" w:type="dxa"/>
          </w:tcPr>
          <w:p w14:paraId="3D11FCD7" w14:textId="77777777" w:rsidR="00FF5649" w:rsidRPr="008D5A16" w:rsidRDefault="00FF5649" w:rsidP="00473EDD">
            <w:pPr>
              <w:pStyle w:val="Geenafstand"/>
              <w:rPr>
                <w:rFonts w:ascii="Cambria" w:hAnsi="Cambria"/>
                <w:b/>
              </w:rPr>
            </w:pPr>
            <w:r w:rsidRPr="008D5A16">
              <w:rPr>
                <w:rFonts w:ascii="Cambria" w:hAnsi="Cambria"/>
                <w:b/>
              </w:rPr>
              <w:t>Accessory</w:t>
            </w:r>
          </w:p>
        </w:tc>
        <w:tc>
          <w:tcPr>
            <w:tcW w:w="919" w:type="dxa"/>
          </w:tcPr>
          <w:p w14:paraId="761DA7C2" w14:textId="67235D37" w:rsidR="00FF5649" w:rsidRPr="008D5A16" w:rsidRDefault="00FF5649" w:rsidP="00473EDD">
            <w:pPr>
              <w:pStyle w:val="Geenafstand"/>
              <w:jc w:val="center"/>
              <w:rPr>
                <w:rFonts w:ascii="Cambria" w:hAnsi="Cambria"/>
              </w:rPr>
            </w:pPr>
          </w:p>
        </w:tc>
        <w:tc>
          <w:tcPr>
            <w:tcW w:w="1134" w:type="dxa"/>
          </w:tcPr>
          <w:p w14:paraId="6AB9ADA4" w14:textId="6218A94A" w:rsidR="00FF5649" w:rsidRPr="008D5A16" w:rsidRDefault="00FF5649" w:rsidP="00473EDD">
            <w:pPr>
              <w:pStyle w:val="Geenafstand"/>
              <w:jc w:val="center"/>
              <w:rPr>
                <w:rFonts w:ascii="Cambria" w:hAnsi="Cambria"/>
              </w:rPr>
            </w:pPr>
          </w:p>
        </w:tc>
        <w:tc>
          <w:tcPr>
            <w:tcW w:w="992" w:type="dxa"/>
          </w:tcPr>
          <w:p w14:paraId="704769A1" w14:textId="02B4832B" w:rsidR="00FF5649" w:rsidRPr="008D5A16" w:rsidRDefault="00FF5649" w:rsidP="00473EDD">
            <w:pPr>
              <w:pStyle w:val="Geenafstand"/>
              <w:jc w:val="center"/>
              <w:rPr>
                <w:rFonts w:ascii="Cambria" w:hAnsi="Cambria"/>
              </w:rPr>
            </w:pPr>
          </w:p>
        </w:tc>
        <w:tc>
          <w:tcPr>
            <w:tcW w:w="378" w:type="dxa"/>
            <w:shd w:val="clear" w:color="auto" w:fill="000000" w:themeFill="text1"/>
          </w:tcPr>
          <w:p w14:paraId="7EAC4BC2" w14:textId="77777777" w:rsidR="00FF5649" w:rsidRPr="008D5A16" w:rsidRDefault="00FF5649" w:rsidP="00473EDD">
            <w:pPr>
              <w:pStyle w:val="Geenafstand"/>
              <w:jc w:val="center"/>
              <w:rPr>
                <w:rFonts w:ascii="Cambria" w:hAnsi="Cambria"/>
                <w:highlight w:val="black"/>
              </w:rPr>
            </w:pPr>
          </w:p>
        </w:tc>
        <w:tc>
          <w:tcPr>
            <w:tcW w:w="992" w:type="dxa"/>
            <w:vAlign w:val="bottom"/>
          </w:tcPr>
          <w:p w14:paraId="32E33E80" w14:textId="09D19B2E" w:rsidR="00FF5649" w:rsidRPr="008D5A16" w:rsidRDefault="00FF5649" w:rsidP="00473EDD">
            <w:pPr>
              <w:pStyle w:val="Geenafstand"/>
              <w:jc w:val="center"/>
              <w:rPr>
                <w:rFonts w:ascii="Cambria" w:hAnsi="Cambria"/>
              </w:rPr>
            </w:pPr>
          </w:p>
        </w:tc>
        <w:tc>
          <w:tcPr>
            <w:tcW w:w="992" w:type="dxa"/>
            <w:vAlign w:val="bottom"/>
          </w:tcPr>
          <w:p w14:paraId="52E17310" w14:textId="707D1669" w:rsidR="00FF5649" w:rsidRPr="008D5A16" w:rsidRDefault="00FF5649" w:rsidP="00473EDD">
            <w:pPr>
              <w:pStyle w:val="Geenafstand"/>
              <w:jc w:val="center"/>
              <w:rPr>
                <w:rFonts w:ascii="Cambria" w:hAnsi="Cambria"/>
              </w:rPr>
            </w:pPr>
          </w:p>
        </w:tc>
        <w:tc>
          <w:tcPr>
            <w:tcW w:w="1134" w:type="dxa"/>
            <w:vAlign w:val="bottom"/>
          </w:tcPr>
          <w:p w14:paraId="2E08205A" w14:textId="639BF118" w:rsidR="00FF5649" w:rsidRPr="008D5A16" w:rsidRDefault="00FF5649" w:rsidP="00473EDD">
            <w:pPr>
              <w:pStyle w:val="Geenafstand"/>
              <w:jc w:val="center"/>
              <w:rPr>
                <w:rFonts w:ascii="Cambria" w:hAnsi="Cambria"/>
              </w:rPr>
            </w:pPr>
          </w:p>
        </w:tc>
        <w:tc>
          <w:tcPr>
            <w:tcW w:w="284" w:type="dxa"/>
            <w:shd w:val="clear" w:color="auto" w:fill="000000" w:themeFill="text1"/>
          </w:tcPr>
          <w:p w14:paraId="08CDF9FC" w14:textId="77777777" w:rsidR="00FF5649" w:rsidRPr="008D5A16" w:rsidRDefault="00FF5649" w:rsidP="00473EDD">
            <w:pPr>
              <w:pStyle w:val="Geenafstand"/>
              <w:jc w:val="center"/>
              <w:rPr>
                <w:rFonts w:ascii="Cambria" w:hAnsi="Cambria"/>
              </w:rPr>
            </w:pPr>
          </w:p>
        </w:tc>
        <w:tc>
          <w:tcPr>
            <w:tcW w:w="850" w:type="dxa"/>
            <w:vAlign w:val="bottom"/>
          </w:tcPr>
          <w:p w14:paraId="60FBF17E" w14:textId="1EB67FA7" w:rsidR="00FF5649" w:rsidRPr="008D5A16" w:rsidRDefault="00FF5649" w:rsidP="00473EDD">
            <w:pPr>
              <w:pStyle w:val="Geenafstand"/>
              <w:jc w:val="center"/>
              <w:rPr>
                <w:rFonts w:ascii="Cambria" w:hAnsi="Cambria"/>
              </w:rPr>
            </w:pPr>
          </w:p>
        </w:tc>
        <w:tc>
          <w:tcPr>
            <w:tcW w:w="851" w:type="dxa"/>
            <w:vAlign w:val="bottom"/>
          </w:tcPr>
          <w:p w14:paraId="3C6C4A69" w14:textId="5561A9A8" w:rsidR="00FF5649" w:rsidRPr="008D5A16" w:rsidRDefault="00FF5649" w:rsidP="00473EDD">
            <w:pPr>
              <w:pStyle w:val="Geenafstand"/>
              <w:jc w:val="center"/>
              <w:rPr>
                <w:rFonts w:ascii="Cambria" w:hAnsi="Cambria"/>
              </w:rPr>
            </w:pPr>
          </w:p>
        </w:tc>
        <w:tc>
          <w:tcPr>
            <w:tcW w:w="992" w:type="dxa"/>
            <w:vAlign w:val="bottom"/>
          </w:tcPr>
          <w:p w14:paraId="216F7D9B" w14:textId="305F5C38" w:rsidR="00FF5649" w:rsidRPr="008D5A16" w:rsidRDefault="00FF5649" w:rsidP="00473EDD">
            <w:pPr>
              <w:pStyle w:val="Geenafstand"/>
              <w:jc w:val="center"/>
              <w:rPr>
                <w:rFonts w:ascii="Cambria" w:hAnsi="Cambria"/>
              </w:rPr>
            </w:pPr>
          </w:p>
        </w:tc>
      </w:tr>
      <w:tr w:rsidR="00FF5649" w:rsidRPr="008D5A16" w14:paraId="4CF72541" w14:textId="77777777" w:rsidTr="007E6F7D">
        <w:trPr>
          <w:trHeight w:val="222"/>
        </w:trPr>
        <w:tc>
          <w:tcPr>
            <w:tcW w:w="2053" w:type="dxa"/>
          </w:tcPr>
          <w:p w14:paraId="2193D389" w14:textId="77777777" w:rsidR="00FF5649" w:rsidRPr="008D5A16" w:rsidRDefault="00FF5649" w:rsidP="00473EDD">
            <w:pPr>
              <w:pStyle w:val="Geenafstand"/>
              <w:rPr>
                <w:rFonts w:ascii="Cambria" w:hAnsi="Cambria"/>
                <w:b/>
              </w:rPr>
            </w:pPr>
            <w:r>
              <w:rPr>
                <w:rFonts w:ascii="Cambria" w:hAnsi="Cambria"/>
                <w:b/>
              </w:rPr>
              <w:t>Si</w:t>
            </w:r>
            <w:r w:rsidRPr="008D5A16">
              <w:rPr>
                <w:rFonts w:ascii="Cambria" w:hAnsi="Cambria"/>
                <w:b/>
              </w:rPr>
              <w:t>nglets</w:t>
            </w:r>
          </w:p>
        </w:tc>
        <w:tc>
          <w:tcPr>
            <w:tcW w:w="919" w:type="dxa"/>
          </w:tcPr>
          <w:p w14:paraId="3F26F2BB" w14:textId="5091C0EC" w:rsidR="00FF5649" w:rsidRPr="008D5A16" w:rsidRDefault="00FF5649" w:rsidP="00473EDD">
            <w:pPr>
              <w:pStyle w:val="Geenafstand"/>
              <w:jc w:val="center"/>
              <w:rPr>
                <w:rFonts w:ascii="Cambria" w:hAnsi="Cambria"/>
              </w:rPr>
            </w:pPr>
          </w:p>
        </w:tc>
        <w:tc>
          <w:tcPr>
            <w:tcW w:w="1134" w:type="dxa"/>
          </w:tcPr>
          <w:p w14:paraId="543AC01B" w14:textId="0FD7457F" w:rsidR="00FF5649" w:rsidRPr="008D5A16" w:rsidRDefault="00FF5649" w:rsidP="00473EDD">
            <w:pPr>
              <w:pStyle w:val="Geenafstand"/>
              <w:jc w:val="center"/>
              <w:rPr>
                <w:rFonts w:ascii="Cambria" w:hAnsi="Cambria"/>
              </w:rPr>
            </w:pPr>
          </w:p>
        </w:tc>
        <w:tc>
          <w:tcPr>
            <w:tcW w:w="992" w:type="dxa"/>
          </w:tcPr>
          <w:p w14:paraId="6CE8B348" w14:textId="52BBF5F3" w:rsidR="00FF5649" w:rsidRPr="008D5A16" w:rsidRDefault="00FF5649" w:rsidP="00473EDD">
            <w:pPr>
              <w:pStyle w:val="Geenafstand"/>
              <w:jc w:val="center"/>
              <w:rPr>
                <w:rFonts w:ascii="Cambria" w:hAnsi="Cambria"/>
              </w:rPr>
            </w:pPr>
          </w:p>
        </w:tc>
        <w:tc>
          <w:tcPr>
            <w:tcW w:w="378" w:type="dxa"/>
            <w:shd w:val="clear" w:color="auto" w:fill="000000" w:themeFill="text1"/>
          </w:tcPr>
          <w:p w14:paraId="3632CB71" w14:textId="77777777" w:rsidR="00FF5649" w:rsidRPr="008D5A16" w:rsidRDefault="00FF5649" w:rsidP="00473EDD">
            <w:pPr>
              <w:pStyle w:val="Geenafstand"/>
              <w:jc w:val="center"/>
              <w:rPr>
                <w:rFonts w:ascii="Cambria" w:hAnsi="Cambria"/>
                <w:highlight w:val="black"/>
              </w:rPr>
            </w:pPr>
          </w:p>
        </w:tc>
        <w:tc>
          <w:tcPr>
            <w:tcW w:w="992" w:type="dxa"/>
            <w:vAlign w:val="bottom"/>
          </w:tcPr>
          <w:p w14:paraId="55B3724F" w14:textId="367A7CE1" w:rsidR="00FF5649" w:rsidRPr="008D5A16" w:rsidRDefault="00FF5649" w:rsidP="00473EDD">
            <w:pPr>
              <w:pStyle w:val="Geenafstand"/>
              <w:jc w:val="center"/>
              <w:rPr>
                <w:rFonts w:ascii="Cambria" w:hAnsi="Cambria"/>
              </w:rPr>
            </w:pPr>
          </w:p>
        </w:tc>
        <w:tc>
          <w:tcPr>
            <w:tcW w:w="992" w:type="dxa"/>
            <w:vAlign w:val="bottom"/>
          </w:tcPr>
          <w:p w14:paraId="60352CBF" w14:textId="75115F1B" w:rsidR="00FF5649" w:rsidRPr="008D5A16" w:rsidRDefault="00FF5649" w:rsidP="00473EDD">
            <w:pPr>
              <w:pStyle w:val="Geenafstand"/>
              <w:jc w:val="center"/>
              <w:rPr>
                <w:rFonts w:ascii="Cambria" w:hAnsi="Cambria"/>
              </w:rPr>
            </w:pPr>
          </w:p>
        </w:tc>
        <w:tc>
          <w:tcPr>
            <w:tcW w:w="1134" w:type="dxa"/>
            <w:vAlign w:val="bottom"/>
          </w:tcPr>
          <w:p w14:paraId="73027260" w14:textId="493AEFE1" w:rsidR="00FF5649" w:rsidRPr="008D5A16" w:rsidRDefault="00FF5649" w:rsidP="00473EDD">
            <w:pPr>
              <w:pStyle w:val="Geenafstand"/>
              <w:jc w:val="center"/>
              <w:rPr>
                <w:rFonts w:ascii="Cambria" w:hAnsi="Cambria"/>
              </w:rPr>
            </w:pPr>
          </w:p>
        </w:tc>
        <w:tc>
          <w:tcPr>
            <w:tcW w:w="284" w:type="dxa"/>
            <w:shd w:val="clear" w:color="auto" w:fill="000000" w:themeFill="text1"/>
          </w:tcPr>
          <w:p w14:paraId="3FEAC8A8" w14:textId="77777777" w:rsidR="00FF5649" w:rsidRPr="008D5A16" w:rsidRDefault="00FF5649" w:rsidP="00473EDD">
            <w:pPr>
              <w:pStyle w:val="Geenafstand"/>
              <w:jc w:val="center"/>
              <w:rPr>
                <w:rFonts w:ascii="Cambria" w:hAnsi="Cambria"/>
              </w:rPr>
            </w:pPr>
          </w:p>
        </w:tc>
        <w:tc>
          <w:tcPr>
            <w:tcW w:w="850" w:type="dxa"/>
            <w:vAlign w:val="bottom"/>
          </w:tcPr>
          <w:p w14:paraId="2D20B192" w14:textId="3783447D" w:rsidR="00FF5649" w:rsidRPr="008D5A16" w:rsidRDefault="00FF5649" w:rsidP="00473EDD">
            <w:pPr>
              <w:pStyle w:val="Geenafstand"/>
              <w:jc w:val="center"/>
              <w:rPr>
                <w:rFonts w:ascii="Cambria" w:hAnsi="Cambria"/>
              </w:rPr>
            </w:pPr>
          </w:p>
        </w:tc>
        <w:tc>
          <w:tcPr>
            <w:tcW w:w="851" w:type="dxa"/>
            <w:vAlign w:val="bottom"/>
          </w:tcPr>
          <w:p w14:paraId="5A48EE07" w14:textId="2FB1151A" w:rsidR="00FF5649" w:rsidRPr="008D5A16" w:rsidRDefault="00FF5649" w:rsidP="00473EDD">
            <w:pPr>
              <w:pStyle w:val="Geenafstand"/>
              <w:jc w:val="center"/>
              <w:rPr>
                <w:rFonts w:ascii="Cambria" w:hAnsi="Cambria"/>
              </w:rPr>
            </w:pPr>
          </w:p>
        </w:tc>
        <w:tc>
          <w:tcPr>
            <w:tcW w:w="992" w:type="dxa"/>
            <w:vAlign w:val="bottom"/>
          </w:tcPr>
          <w:p w14:paraId="3AE06107" w14:textId="5A4BF98A" w:rsidR="00FF5649" w:rsidRPr="008D5A16" w:rsidRDefault="00FF5649" w:rsidP="00473EDD">
            <w:pPr>
              <w:pStyle w:val="Geenafstand"/>
              <w:keepNext/>
              <w:jc w:val="center"/>
              <w:rPr>
                <w:rFonts w:ascii="Cambria" w:hAnsi="Cambria"/>
              </w:rPr>
            </w:pPr>
          </w:p>
        </w:tc>
      </w:tr>
      <w:tr w:rsidR="007E6F7D" w:rsidRPr="008D5A16" w14:paraId="2063C979" w14:textId="77777777" w:rsidTr="007E6F7D">
        <w:trPr>
          <w:trHeight w:val="222"/>
        </w:trPr>
        <w:tc>
          <w:tcPr>
            <w:tcW w:w="2053" w:type="dxa"/>
            <w:shd w:val="clear" w:color="auto" w:fill="FFC000"/>
          </w:tcPr>
          <w:p w14:paraId="1949B805" w14:textId="2F34E004" w:rsidR="007E6F7D" w:rsidRDefault="007E6F7D" w:rsidP="00473EDD">
            <w:pPr>
              <w:pStyle w:val="Geenafstand"/>
              <w:rPr>
                <w:rFonts w:ascii="Cambria" w:hAnsi="Cambria"/>
                <w:b/>
              </w:rPr>
            </w:pPr>
            <w:r>
              <w:rPr>
                <w:rFonts w:ascii="Cambria" w:hAnsi="Cambria"/>
                <w:b/>
              </w:rPr>
              <w:t>Totaal</w:t>
            </w:r>
          </w:p>
        </w:tc>
        <w:tc>
          <w:tcPr>
            <w:tcW w:w="919" w:type="dxa"/>
            <w:shd w:val="clear" w:color="auto" w:fill="FFC000"/>
          </w:tcPr>
          <w:p w14:paraId="3C2564EB" w14:textId="77777777" w:rsidR="007E6F7D" w:rsidRPr="008D5A16" w:rsidRDefault="007E6F7D" w:rsidP="00473EDD">
            <w:pPr>
              <w:pStyle w:val="Geenafstand"/>
              <w:jc w:val="center"/>
              <w:rPr>
                <w:rFonts w:ascii="Cambria" w:hAnsi="Cambria"/>
              </w:rPr>
            </w:pPr>
          </w:p>
        </w:tc>
        <w:tc>
          <w:tcPr>
            <w:tcW w:w="1134" w:type="dxa"/>
            <w:shd w:val="clear" w:color="auto" w:fill="FFC000"/>
          </w:tcPr>
          <w:p w14:paraId="019D61B1" w14:textId="77777777" w:rsidR="007E6F7D" w:rsidRPr="008D5A16" w:rsidRDefault="007E6F7D" w:rsidP="00473EDD">
            <w:pPr>
              <w:pStyle w:val="Geenafstand"/>
              <w:jc w:val="center"/>
              <w:rPr>
                <w:rFonts w:ascii="Cambria" w:hAnsi="Cambria"/>
              </w:rPr>
            </w:pPr>
          </w:p>
        </w:tc>
        <w:tc>
          <w:tcPr>
            <w:tcW w:w="992" w:type="dxa"/>
            <w:shd w:val="clear" w:color="auto" w:fill="FFC000"/>
          </w:tcPr>
          <w:p w14:paraId="0DB9805F" w14:textId="77777777" w:rsidR="007E6F7D" w:rsidRPr="008D5A16" w:rsidRDefault="007E6F7D" w:rsidP="00473EDD">
            <w:pPr>
              <w:pStyle w:val="Geenafstand"/>
              <w:jc w:val="center"/>
              <w:rPr>
                <w:rFonts w:ascii="Cambria" w:hAnsi="Cambria"/>
              </w:rPr>
            </w:pPr>
          </w:p>
        </w:tc>
        <w:tc>
          <w:tcPr>
            <w:tcW w:w="378" w:type="dxa"/>
            <w:shd w:val="clear" w:color="auto" w:fill="FFC000"/>
          </w:tcPr>
          <w:p w14:paraId="207E716A" w14:textId="77777777" w:rsidR="007E6F7D" w:rsidRPr="007E6F7D" w:rsidRDefault="007E6F7D" w:rsidP="00473EDD">
            <w:pPr>
              <w:pStyle w:val="Geenafstand"/>
              <w:jc w:val="center"/>
              <w:rPr>
                <w:rFonts w:ascii="Cambria" w:hAnsi="Cambria"/>
              </w:rPr>
            </w:pPr>
          </w:p>
        </w:tc>
        <w:tc>
          <w:tcPr>
            <w:tcW w:w="992" w:type="dxa"/>
            <w:shd w:val="clear" w:color="auto" w:fill="FFC000"/>
            <w:vAlign w:val="bottom"/>
          </w:tcPr>
          <w:p w14:paraId="2DD1B7A1" w14:textId="77777777" w:rsidR="007E6F7D" w:rsidRPr="008D5A16" w:rsidRDefault="007E6F7D" w:rsidP="00473EDD">
            <w:pPr>
              <w:pStyle w:val="Geenafstand"/>
              <w:jc w:val="center"/>
              <w:rPr>
                <w:rFonts w:ascii="Cambria" w:hAnsi="Cambria"/>
              </w:rPr>
            </w:pPr>
          </w:p>
        </w:tc>
        <w:tc>
          <w:tcPr>
            <w:tcW w:w="992" w:type="dxa"/>
            <w:shd w:val="clear" w:color="auto" w:fill="FFC000"/>
            <w:vAlign w:val="bottom"/>
          </w:tcPr>
          <w:p w14:paraId="617E5B96" w14:textId="77777777" w:rsidR="007E6F7D" w:rsidRPr="008D5A16" w:rsidRDefault="007E6F7D" w:rsidP="00473EDD">
            <w:pPr>
              <w:pStyle w:val="Geenafstand"/>
              <w:jc w:val="center"/>
              <w:rPr>
                <w:rFonts w:ascii="Cambria" w:hAnsi="Cambria"/>
              </w:rPr>
            </w:pPr>
          </w:p>
        </w:tc>
        <w:tc>
          <w:tcPr>
            <w:tcW w:w="1134" w:type="dxa"/>
            <w:shd w:val="clear" w:color="auto" w:fill="FFC000"/>
            <w:vAlign w:val="bottom"/>
          </w:tcPr>
          <w:p w14:paraId="478C859C" w14:textId="77777777" w:rsidR="007E6F7D" w:rsidRPr="008D5A16" w:rsidRDefault="007E6F7D" w:rsidP="00473EDD">
            <w:pPr>
              <w:pStyle w:val="Geenafstand"/>
              <w:jc w:val="center"/>
              <w:rPr>
                <w:rFonts w:ascii="Cambria" w:hAnsi="Cambria"/>
              </w:rPr>
            </w:pPr>
          </w:p>
        </w:tc>
        <w:tc>
          <w:tcPr>
            <w:tcW w:w="284" w:type="dxa"/>
            <w:shd w:val="clear" w:color="auto" w:fill="FFC000"/>
          </w:tcPr>
          <w:p w14:paraId="74EE9A6B" w14:textId="77777777" w:rsidR="007E6F7D" w:rsidRPr="008D5A16" w:rsidRDefault="007E6F7D" w:rsidP="00473EDD">
            <w:pPr>
              <w:pStyle w:val="Geenafstand"/>
              <w:jc w:val="center"/>
              <w:rPr>
                <w:rFonts w:ascii="Cambria" w:hAnsi="Cambria"/>
              </w:rPr>
            </w:pPr>
          </w:p>
        </w:tc>
        <w:tc>
          <w:tcPr>
            <w:tcW w:w="850" w:type="dxa"/>
            <w:shd w:val="clear" w:color="auto" w:fill="FFC000"/>
            <w:vAlign w:val="bottom"/>
          </w:tcPr>
          <w:p w14:paraId="00A6F888" w14:textId="77777777" w:rsidR="007E6F7D" w:rsidRPr="008D5A16" w:rsidRDefault="007E6F7D" w:rsidP="00473EDD">
            <w:pPr>
              <w:pStyle w:val="Geenafstand"/>
              <w:jc w:val="center"/>
              <w:rPr>
                <w:rFonts w:ascii="Cambria" w:hAnsi="Cambria"/>
              </w:rPr>
            </w:pPr>
          </w:p>
        </w:tc>
        <w:tc>
          <w:tcPr>
            <w:tcW w:w="851" w:type="dxa"/>
            <w:shd w:val="clear" w:color="auto" w:fill="FFC000"/>
            <w:vAlign w:val="bottom"/>
          </w:tcPr>
          <w:p w14:paraId="20991E0C" w14:textId="77777777" w:rsidR="007E6F7D" w:rsidRPr="008D5A16" w:rsidRDefault="007E6F7D" w:rsidP="00473EDD">
            <w:pPr>
              <w:pStyle w:val="Geenafstand"/>
              <w:jc w:val="center"/>
              <w:rPr>
                <w:rFonts w:ascii="Cambria" w:hAnsi="Cambria"/>
              </w:rPr>
            </w:pPr>
          </w:p>
        </w:tc>
        <w:tc>
          <w:tcPr>
            <w:tcW w:w="992" w:type="dxa"/>
            <w:shd w:val="clear" w:color="auto" w:fill="FFC000"/>
            <w:vAlign w:val="bottom"/>
          </w:tcPr>
          <w:p w14:paraId="2D228562" w14:textId="77777777" w:rsidR="007E6F7D" w:rsidRPr="008D5A16" w:rsidRDefault="007E6F7D" w:rsidP="00473EDD">
            <w:pPr>
              <w:pStyle w:val="Geenafstand"/>
              <w:keepNext/>
              <w:jc w:val="center"/>
              <w:rPr>
                <w:rFonts w:ascii="Cambria" w:hAnsi="Cambria"/>
              </w:rPr>
            </w:pPr>
          </w:p>
        </w:tc>
      </w:tr>
    </w:tbl>
    <w:p w14:paraId="34F528C6" w14:textId="77777777" w:rsidR="00FF5649" w:rsidRPr="008D5A16" w:rsidRDefault="00FF5649" w:rsidP="00FF5649">
      <w:pPr>
        <w:pStyle w:val="Geenafstand"/>
        <w:rPr>
          <w:rFonts w:ascii="Cambria" w:hAnsi="Cambria"/>
        </w:rPr>
      </w:pPr>
    </w:p>
    <w:p w14:paraId="3C2A0201" w14:textId="77777777" w:rsidR="00FF5649" w:rsidRDefault="00FF5649" w:rsidP="00FF5649">
      <w:pPr>
        <w:pStyle w:val="Geenafstand"/>
        <w:rPr>
          <w:rFonts w:ascii="Cambria" w:hAnsi="Cambria"/>
          <w:b/>
          <w:sz w:val="20"/>
        </w:rPr>
      </w:pPr>
      <w:r w:rsidRPr="008D5A16">
        <w:rPr>
          <w:rFonts w:ascii="Cambria" w:hAnsi="Cambria"/>
          <w:b/>
          <w:sz w:val="20"/>
        </w:rPr>
        <w:t xml:space="preserve">Tabel </w:t>
      </w:r>
      <w:r w:rsidRPr="001D0BE5">
        <w:rPr>
          <w:rFonts w:ascii="Cambria" w:hAnsi="Cambria"/>
          <w:b/>
          <w:sz w:val="20"/>
        </w:rPr>
        <w:t>2</w:t>
      </w:r>
      <w:r>
        <w:rPr>
          <w:rFonts w:ascii="Cambria" w:hAnsi="Cambria"/>
          <w:b/>
          <w:sz w:val="20"/>
        </w:rPr>
        <w:t>: Gemiddelde artikelprijs versus</w:t>
      </w:r>
      <w:r w:rsidRPr="008D5A16">
        <w:rPr>
          <w:rFonts w:ascii="Cambria" w:hAnsi="Cambria"/>
          <w:b/>
          <w:sz w:val="20"/>
        </w:rPr>
        <w:t xml:space="preserve"> gemiddelde verkoopprijs</w:t>
      </w:r>
      <w:bookmarkStart w:id="67" w:name="_Toc483908662"/>
    </w:p>
    <w:p w14:paraId="329BC48B" w14:textId="77777777" w:rsidR="00FF5649" w:rsidRDefault="00FF5649" w:rsidP="00FF5649">
      <w:pPr>
        <w:pStyle w:val="Kop3"/>
      </w:pPr>
    </w:p>
    <w:p w14:paraId="1CCFDCB8" w14:textId="77777777" w:rsidR="00FF5649" w:rsidRPr="007E6F7D" w:rsidRDefault="00FF5649" w:rsidP="00FF5649">
      <w:pPr>
        <w:pStyle w:val="Kop3"/>
        <w:rPr>
          <w:color w:val="FFC000"/>
        </w:rPr>
      </w:pPr>
      <w:bookmarkStart w:id="68" w:name="_Toc489644619"/>
      <w:r w:rsidRPr="007E6F7D">
        <w:rPr>
          <w:color w:val="FFC000"/>
        </w:rPr>
        <w:t>4.2.5 Saleperiodes</w:t>
      </w:r>
      <w:bookmarkEnd w:id="67"/>
      <w:bookmarkEnd w:id="68"/>
      <w:r w:rsidRPr="007E6F7D">
        <w:rPr>
          <w:color w:val="FFC000"/>
        </w:rPr>
        <w:t xml:space="preserve"> </w:t>
      </w:r>
    </w:p>
    <w:p w14:paraId="6D53389C" w14:textId="27FA1C6F" w:rsidR="00FF5649" w:rsidRPr="0074711D" w:rsidRDefault="00FF5649" w:rsidP="00FF5649">
      <w:pPr>
        <w:pStyle w:val="Geenafstand"/>
        <w:rPr>
          <w:rFonts w:ascii="Cambria" w:hAnsi="Cambria"/>
        </w:rPr>
      </w:pPr>
      <w:r w:rsidRPr="008D5A16">
        <w:rPr>
          <w:rFonts w:ascii="Cambria" w:hAnsi="Cambria"/>
        </w:rPr>
        <w:t>Voor de afprijzing van de artikelen zijn er een aantal standaardregels</w:t>
      </w:r>
      <w:r w:rsidR="009C382E">
        <w:rPr>
          <w:rFonts w:ascii="Cambria" w:hAnsi="Cambria"/>
        </w:rPr>
        <w:t xml:space="preserve">. </w:t>
      </w:r>
      <w:r w:rsidRPr="0074711D">
        <w:rPr>
          <w:rFonts w:ascii="Cambria" w:hAnsi="Cambria"/>
        </w:rPr>
        <w:t>Deze staan hieronder opgesomd:</w:t>
      </w:r>
    </w:p>
    <w:p w14:paraId="2CAFBA99" w14:textId="7074714A" w:rsidR="00FF5649" w:rsidRPr="008D5A16" w:rsidRDefault="00FF5649" w:rsidP="00FF5649">
      <w:pPr>
        <w:pStyle w:val="Geenafstand"/>
        <w:numPr>
          <w:ilvl w:val="0"/>
          <w:numId w:val="23"/>
        </w:numPr>
        <w:rPr>
          <w:rFonts w:ascii="Cambria" w:hAnsi="Cambria"/>
          <w:lang w:eastAsia="nl-NL"/>
        </w:rPr>
      </w:pPr>
      <w:r w:rsidRPr="008D5A16">
        <w:rPr>
          <w:rFonts w:ascii="Cambria" w:hAnsi="Cambria"/>
          <w:lang w:eastAsia="nl-NL"/>
        </w:rPr>
        <w:t xml:space="preserve">De eerste </w:t>
      </w:r>
      <w:r>
        <w:rPr>
          <w:rFonts w:ascii="Cambria" w:hAnsi="Cambria"/>
          <w:lang w:eastAsia="nl-NL"/>
        </w:rPr>
        <w:t xml:space="preserve">3 </w:t>
      </w:r>
      <w:r w:rsidR="009C382E">
        <w:rPr>
          <w:rFonts w:ascii="Cambria" w:hAnsi="Cambria"/>
          <w:lang w:eastAsia="nl-NL"/>
        </w:rPr>
        <w:t>X collecties en eerste PL-</w:t>
      </w:r>
      <w:r w:rsidRPr="008D5A16">
        <w:rPr>
          <w:rFonts w:ascii="Cambria" w:hAnsi="Cambria"/>
          <w:lang w:eastAsia="nl-NL"/>
        </w:rPr>
        <w:t xml:space="preserve">collecties gaan in de Mid Season Sale, deze start in het voorjaar in week 14 en in het najaar in week 41 meestal; </w:t>
      </w:r>
    </w:p>
    <w:p w14:paraId="6C965838" w14:textId="253D4E72" w:rsidR="00FF5649" w:rsidRPr="008D5A16" w:rsidRDefault="009C382E" w:rsidP="00FF5649">
      <w:pPr>
        <w:pStyle w:val="Geenafstand"/>
        <w:numPr>
          <w:ilvl w:val="0"/>
          <w:numId w:val="23"/>
        </w:numPr>
        <w:rPr>
          <w:rFonts w:ascii="Cambria" w:hAnsi="Cambria"/>
          <w:lang w:eastAsia="nl-NL"/>
        </w:rPr>
      </w:pPr>
      <w:r>
        <w:rPr>
          <w:rFonts w:ascii="Cambria" w:hAnsi="Cambria"/>
          <w:lang w:eastAsia="nl-NL"/>
        </w:rPr>
        <w:t xml:space="preserve">De volgende 2 X </w:t>
      </w:r>
      <w:r w:rsidR="00FF5649">
        <w:rPr>
          <w:rFonts w:ascii="Cambria" w:hAnsi="Cambria"/>
          <w:lang w:eastAsia="nl-NL"/>
        </w:rPr>
        <w:t xml:space="preserve">collecties en eventuele </w:t>
      </w:r>
      <w:r>
        <w:rPr>
          <w:rFonts w:ascii="Cambria" w:hAnsi="Cambria"/>
          <w:lang w:eastAsia="nl-NL"/>
        </w:rPr>
        <w:t>PL-</w:t>
      </w:r>
      <w:r w:rsidR="00FF5649" w:rsidRPr="008D5A16">
        <w:rPr>
          <w:rFonts w:ascii="Cambria" w:hAnsi="Cambria"/>
          <w:lang w:eastAsia="nl-NL"/>
        </w:rPr>
        <w:t xml:space="preserve">artikelen gaan in de reguliere sale, daarvan is de start in week 26; </w:t>
      </w:r>
    </w:p>
    <w:p w14:paraId="5EC357F9" w14:textId="5ED747EA" w:rsidR="00FF5649" w:rsidRPr="008D5A16" w:rsidRDefault="00FF5649" w:rsidP="00FF5649">
      <w:pPr>
        <w:pStyle w:val="Geenafstand"/>
        <w:numPr>
          <w:ilvl w:val="0"/>
          <w:numId w:val="23"/>
        </w:numPr>
        <w:rPr>
          <w:rFonts w:ascii="Cambria" w:hAnsi="Cambria"/>
          <w:lang w:eastAsia="nl-NL"/>
        </w:rPr>
      </w:pPr>
      <w:r w:rsidRPr="008D5A16">
        <w:rPr>
          <w:rFonts w:ascii="Cambria" w:hAnsi="Cambria"/>
          <w:lang w:eastAsia="nl-NL"/>
        </w:rPr>
        <w:t xml:space="preserve">In het voorjaar zijn ook nog de laatste </w:t>
      </w:r>
      <w:r w:rsidR="009C382E">
        <w:rPr>
          <w:rFonts w:ascii="Cambria" w:hAnsi="Cambria"/>
          <w:lang w:eastAsia="nl-NL"/>
        </w:rPr>
        <w:t xml:space="preserve">X </w:t>
      </w:r>
      <w:r>
        <w:rPr>
          <w:rFonts w:ascii="Cambria" w:hAnsi="Cambria"/>
          <w:lang w:eastAsia="nl-NL"/>
        </w:rPr>
        <w:t>coll</w:t>
      </w:r>
      <w:r w:rsidR="009C382E">
        <w:rPr>
          <w:rFonts w:ascii="Cambria" w:hAnsi="Cambria"/>
          <w:lang w:eastAsia="nl-NL"/>
        </w:rPr>
        <w:t>ectie en hoogzomer PL-</w:t>
      </w:r>
      <w:r>
        <w:rPr>
          <w:rFonts w:ascii="Cambria" w:hAnsi="Cambria"/>
          <w:lang w:eastAsia="nl-NL"/>
        </w:rPr>
        <w:t>artikelen, deze gaan meestal l</w:t>
      </w:r>
      <w:r w:rsidRPr="008D5A16">
        <w:rPr>
          <w:rFonts w:ascii="Cambria" w:hAnsi="Cambria"/>
          <w:lang w:eastAsia="nl-NL"/>
        </w:rPr>
        <w:t xml:space="preserve">ater in de sale afhankelijk van de verkopen. Dit geldt ook voor het najaar, waarbij de laatste collecties in week 51 de afprijzing in gaan; </w:t>
      </w:r>
    </w:p>
    <w:p w14:paraId="0712E093" w14:textId="77777777" w:rsidR="00FF5649" w:rsidRPr="008D5A16" w:rsidRDefault="00FF5649" w:rsidP="00FF5649">
      <w:pPr>
        <w:pStyle w:val="Geenafstand"/>
        <w:numPr>
          <w:ilvl w:val="0"/>
          <w:numId w:val="23"/>
        </w:numPr>
        <w:rPr>
          <w:rFonts w:ascii="Cambria" w:hAnsi="Cambria"/>
          <w:lang w:eastAsia="nl-NL"/>
        </w:rPr>
      </w:pPr>
      <w:r w:rsidRPr="008D5A16">
        <w:rPr>
          <w:rFonts w:ascii="Cambria" w:hAnsi="Cambria"/>
          <w:lang w:eastAsia="nl-NL"/>
        </w:rPr>
        <w:t xml:space="preserve">De eerste afprijzing is vrijwel altijd 30% korting. Artikelen die heel erg tegenvallen, worden direct afgeprijsd met 50%; </w:t>
      </w:r>
    </w:p>
    <w:p w14:paraId="7A3E1734" w14:textId="77777777" w:rsidR="00FF5649" w:rsidRPr="008D5A16" w:rsidRDefault="00FF5649" w:rsidP="00FF5649">
      <w:pPr>
        <w:pStyle w:val="Geenafstand"/>
        <w:numPr>
          <w:ilvl w:val="0"/>
          <w:numId w:val="23"/>
        </w:numPr>
        <w:rPr>
          <w:rFonts w:ascii="Cambria" w:hAnsi="Cambria"/>
          <w:lang w:eastAsia="nl-NL"/>
        </w:rPr>
      </w:pPr>
      <w:r w:rsidRPr="008D5A16">
        <w:rPr>
          <w:rFonts w:ascii="Cambria" w:hAnsi="Cambria"/>
          <w:lang w:eastAsia="nl-NL"/>
        </w:rPr>
        <w:t>Eenmaal in de sale wordt wekelijks de doorverkoop bekeken en wordt bepaald of de artikelen dieper afgeprijsd moeten worden;</w:t>
      </w:r>
    </w:p>
    <w:p w14:paraId="3B0D21BF" w14:textId="77777777" w:rsidR="00FF5649" w:rsidRPr="008D5A16" w:rsidRDefault="00FF5649" w:rsidP="00FF5649">
      <w:pPr>
        <w:pStyle w:val="Geenafstand"/>
        <w:numPr>
          <w:ilvl w:val="0"/>
          <w:numId w:val="23"/>
        </w:numPr>
        <w:rPr>
          <w:rFonts w:ascii="Cambria" w:hAnsi="Cambria"/>
          <w:lang w:eastAsia="nl-NL"/>
        </w:rPr>
      </w:pPr>
      <w:r w:rsidRPr="008D5A16">
        <w:rPr>
          <w:rFonts w:ascii="Cambria" w:hAnsi="Cambria"/>
          <w:lang w:eastAsia="nl-NL"/>
        </w:rPr>
        <w:t xml:space="preserve">In principe is de diepste afprijzing rond de 70% (uitzonderingen daar gelaten). </w:t>
      </w:r>
    </w:p>
    <w:p w14:paraId="01D47FF8" w14:textId="77777777" w:rsidR="00FF5649" w:rsidRPr="008D5A16" w:rsidRDefault="00FF5649" w:rsidP="00FF5649">
      <w:pPr>
        <w:pStyle w:val="Geenafstand"/>
      </w:pPr>
    </w:p>
    <w:p w14:paraId="503E0FEE" w14:textId="77777777" w:rsidR="00FF5649" w:rsidRPr="007E6F7D" w:rsidRDefault="00FF5649" w:rsidP="00FF5649">
      <w:pPr>
        <w:pStyle w:val="Kop3"/>
        <w:rPr>
          <w:rFonts w:asciiTheme="majorHAnsi" w:hAnsiTheme="majorHAnsi"/>
          <w:color w:val="FFC000"/>
        </w:rPr>
      </w:pPr>
      <w:bookmarkStart w:id="69" w:name="_Toc483908661"/>
      <w:bookmarkStart w:id="70" w:name="_Toc489644620"/>
      <w:r w:rsidRPr="007E6F7D">
        <w:rPr>
          <w:rFonts w:asciiTheme="majorHAnsi" w:hAnsiTheme="majorHAnsi"/>
          <w:color w:val="FFC000"/>
        </w:rPr>
        <w:t>4.2.6 Positieve acties</w:t>
      </w:r>
      <w:bookmarkEnd w:id="69"/>
      <w:bookmarkEnd w:id="70"/>
    </w:p>
    <w:p w14:paraId="77F5F833" w14:textId="16E2FD0B" w:rsidR="00FF5649" w:rsidRPr="008D5A16" w:rsidRDefault="00FF5649" w:rsidP="00FF5649">
      <w:pPr>
        <w:pStyle w:val="Geenafstand"/>
        <w:rPr>
          <w:rFonts w:ascii="Cambria" w:hAnsi="Cambria"/>
        </w:rPr>
      </w:pPr>
      <w:r w:rsidRPr="008D5A16">
        <w:rPr>
          <w:rFonts w:ascii="Cambria" w:hAnsi="Cambria"/>
        </w:rPr>
        <w:t xml:space="preserve">Gedurende het jaar worden meerdere acties gevoerd door </w:t>
      </w:r>
      <w:r w:rsidR="009C382E">
        <w:rPr>
          <w:rFonts w:ascii="Cambria" w:hAnsi="Cambria"/>
        </w:rPr>
        <w:t>r</w:t>
      </w:r>
      <w:r w:rsidR="00447FA1">
        <w:rPr>
          <w:rFonts w:ascii="Cambria" w:hAnsi="Cambria"/>
        </w:rPr>
        <w:t>etailer X</w:t>
      </w:r>
      <w:r w:rsidRPr="008D5A16">
        <w:rPr>
          <w:rFonts w:ascii="Cambria" w:hAnsi="Cambria"/>
        </w:rPr>
        <w:t xml:space="preserve">. Binnen </w:t>
      </w:r>
      <w:r w:rsidR="009C382E">
        <w:rPr>
          <w:rFonts w:ascii="Cambria" w:hAnsi="Cambria"/>
        </w:rPr>
        <w:t>r</w:t>
      </w:r>
      <w:r w:rsidR="00447FA1">
        <w:rPr>
          <w:rFonts w:ascii="Cambria" w:hAnsi="Cambria"/>
        </w:rPr>
        <w:t>etailer X</w:t>
      </w:r>
      <w:r w:rsidRPr="008D5A16">
        <w:rPr>
          <w:rFonts w:ascii="Cambria" w:hAnsi="Cambria"/>
        </w:rPr>
        <w:t xml:space="preserve"> worden dit positieve acties genoemd. Positieve acties houden in dat er acties zijn waarbij de klant (een selectie van) de artikelen met korting kan kopen. </w:t>
      </w:r>
      <w:r>
        <w:rPr>
          <w:rFonts w:ascii="Cambria" w:hAnsi="Cambria"/>
        </w:rPr>
        <w:t xml:space="preserve">In de weken 7 tot en met 23 van het eerste halfjaar en in de weken 31 tot en met 48 voert </w:t>
      </w:r>
      <w:r w:rsidR="009C382E">
        <w:rPr>
          <w:rFonts w:ascii="Cambria" w:hAnsi="Cambria"/>
        </w:rPr>
        <w:t>r</w:t>
      </w:r>
      <w:r w:rsidR="00447FA1">
        <w:rPr>
          <w:rFonts w:ascii="Cambria" w:hAnsi="Cambria"/>
        </w:rPr>
        <w:t>etailer X</w:t>
      </w:r>
      <w:r>
        <w:rPr>
          <w:rFonts w:ascii="Cambria" w:hAnsi="Cambria"/>
        </w:rPr>
        <w:t xml:space="preserve"> verschillende acties. </w:t>
      </w:r>
    </w:p>
    <w:p w14:paraId="323FAC19" w14:textId="77777777" w:rsidR="00FF5649" w:rsidRPr="008D5A16" w:rsidRDefault="00FF5649" w:rsidP="00FF5649">
      <w:pPr>
        <w:pStyle w:val="Geenafstand"/>
      </w:pPr>
    </w:p>
    <w:p w14:paraId="4FBA0064" w14:textId="1F1BD74A" w:rsidR="00FF5649" w:rsidRPr="007E6F7D" w:rsidRDefault="00FF5649" w:rsidP="00FF5649">
      <w:pPr>
        <w:pStyle w:val="Kop2"/>
        <w:rPr>
          <w:color w:val="FFC000"/>
        </w:rPr>
      </w:pPr>
      <w:bookmarkStart w:id="71" w:name="_Toc483908663"/>
      <w:bookmarkStart w:id="72" w:name="_Toc489644621"/>
      <w:r w:rsidRPr="007E6F7D">
        <w:rPr>
          <w:color w:val="FFC000"/>
        </w:rPr>
        <w:t xml:space="preserve">4.3 De verkoopverhoudingen in de </w:t>
      </w:r>
      <w:proofErr w:type="gramStart"/>
      <w:r w:rsidR="00BA6F64" w:rsidRPr="007E6F7D">
        <w:rPr>
          <w:color w:val="FFC000"/>
        </w:rPr>
        <w:t>X</w:t>
      </w:r>
      <w:r w:rsidRPr="007E6F7D">
        <w:rPr>
          <w:color w:val="FFC000"/>
        </w:rPr>
        <w:t xml:space="preserve"> stores</w:t>
      </w:r>
      <w:bookmarkEnd w:id="71"/>
      <w:bookmarkEnd w:id="72"/>
      <w:proofErr w:type="gramEnd"/>
      <w:r w:rsidRPr="007E6F7D">
        <w:rPr>
          <w:color w:val="FFC000"/>
        </w:rPr>
        <w:t xml:space="preserve"> </w:t>
      </w:r>
    </w:p>
    <w:p w14:paraId="2DADD6D8" w14:textId="2B3A60C8" w:rsidR="00FF5649" w:rsidRPr="008D5A16" w:rsidRDefault="00FF5649" w:rsidP="00FF5649">
      <w:pPr>
        <w:pStyle w:val="Geenafstand"/>
        <w:rPr>
          <w:rFonts w:ascii="Cambria" w:hAnsi="Cambria"/>
        </w:rPr>
      </w:pPr>
      <w:r w:rsidRPr="008D5A16">
        <w:rPr>
          <w:rFonts w:ascii="Cambria" w:hAnsi="Cambria"/>
        </w:rPr>
        <w:t xml:space="preserve">Om een beeld te krijgen van de huidige aankopen in de </w:t>
      </w:r>
      <w:r w:rsidR="00BA6F64">
        <w:rPr>
          <w:rFonts w:ascii="Cambria" w:hAnsi="Cambria"/>
        </w:rPr>
        <w:t>X</w:t>
      </w:r>
      <w:r w:rsidRPr="008D5A16">
        <w:rPr>
          <w:rFonts w:ascii="Cambria" w:hAnsi="Cambria"/>
        </w:rPr>
        <w:t xml:space="preserve"> stores, zijn de resultaten van 01 januari 2016 tot en met 01 mei 2017 geanalyseerd </w:t>
      </w:r>
      <w:sdt>
        <w:sdtPr>
          <w:rPr>
            <w:rFonts w:ascii="Cambria" w:hAnsi="Cambria"/>
          </w:rPr>
          <w:id w:val="-5834988"/>
          <w:citation/>
        </w:sdtPr>
        <w:sdtEndPr/>
        <w:sdtContent>
          <w:r w:rsidRPr="008D5A16">
            <w:rPr>
              <w:rFonts w:ascii="Cambria" w:hAnsi="Cambria"/>
            </w:rPr>
            <w:fldChar w:fldCharType="begin"/>
          </w:r>
          <w:r w:rsidRPr="008D5A16">
            <w:rPr>
              <w:rFonts w:ascii="Cambria" w:hAnsi="Cambria"/>
            </w:rPr>
            <w:instrText xml:space="preserve">CITATION Qli17 \l 1043 </w:instrText>
          </w:r>
          <w:r w:rsidRPr="008D5A16">
            <w:rPr>
              <w:rFonts w:ascii="Cambria" w:hAnsi="Cambria"/>
            </w:rPr>
            <w:fldChar w:fldCharType="separate"/>
          </w:r>
          <w:r w:rsidRPr="007B3F7D">
            <w:rPr>
              <w:rFonts w:ascii="Cambria" w:hAnsi="Cambria"/>
            </w:rPr>
            <w:t>(Qlikview, 2017)</w:t>
          </w:r>
          <w:r w:rsidRPr="008D5A16">
            <w:rPr>
              <w:rFonts w:ascii="Cambria" w:hAnsi="Cambria"/>
            </w:rPr>
            <w:fldChar w:fldCharType="end"/>
          </w:r>
        </w:sdtContent>
      </w:sdt>
      <w:r w:rsidRPr="008D5A16">
        <w:rPr>
          <w:rFonts w:ascii="Cambria" w:hAnsi="Cambria"/>
        </w:rPr>
        <w:t xml:space="preserve">. Hiervoor is gekeken naar de verhoudingen tussen de verkopen van </w:t>
      </w:r>
      <w:r>
        <w:rPr>
          <w:rFonts w:ascii="Cambria" w:hAnsi="Cambria"/>
        </w:rPr>
        <w:t>mannen- en vrouwenkleding</w:t>
      </w:r>
      <w:r w:rsidRPr="008D5A16">
        <w:rPr>
          <w:rFonts w:ascii="Cambria" w:hAnsi="Cambria"/>
        </w:rPr>
        <w:t>, denim en mode</w:t>
      </w:r>
      <w:r>
        <w:rPr>
          <w:rFonts w:ascii="Cambria" w:hAnsi="Cambria"/>
        </w:rPr>
        <w:t xml:space="preserve"> verkopen</w:t>
      </w:r>
      <w:r w:rsidRPr="008D5A16">
        <w:rPr>
          <w:rFonts w:ascii="Cambria" w:hAnsi="Cambria"/>
        </w:rPr>
        <w:t xml:space="preserve"> en privat labels versus externe merken. Voor deze verhoudingen zijn de gerealiseerde verkopen i</w:t>
      </w:r>
      <w:r>
        <w:rPr>
          <w:rFonts w:ascii="Cambria" w:hAnsi="Cambria"/>
        </w:rPr>
        <w:t>n euro’s genomen. In bijlage 8</w:t>
      </w:r>
      <w:r w:rsidRPr="008D5A16">
        <w:rPr>
          <w:rFonts w:ascii="Cambria" w:hAnsi="Cambria"/>
        </w:rPr>
        <w:t xml:space="preserve"> is de grafische weergave van de verhoudingen te vinden. </w:t>
      </w:r>
    </w:p>
    <w:p w14:paraId="0117E022" w14:textId="77777777" w:rsidR="00FF5649" w:rsidRPr="008D5A16" w:rsidRDefault="00FF5649" w:rsidP="00FF5649">
      <w:pPr>
        <w:pStyle w:val="Geenafstand"/>
        <w:rPr>
          <w:rFonts w:ascii="Cambria" w:hAnsi="Cambria"/>
        </w:rPr>
      </w:pPr>
    </w:p>
    <w:p w14:paraId="0BFE2CA8" w14:textId="153E897C" w:rsidR="00FF5649" w:rsidRPr="008D5A16" w:rsidRDefault="00447FA1" w:rsidP="00FF5649">
      <w:pPr>
        <w:pStyle w:val="Geenafstand"/>
        <w:rPr>
          <w:rFonts w:ascii="Cambria" w:hAnsi="Cambria"/>
        </w:rPr>
      </w:pPr>
      <w:r>
        <w:rPr>
          <w:rFonts w:ascii="Cambria" w:hAnsi="Cambria"/>
        </w:rPr>
        <w:t>Retailer X</w:t>
      </w:r>
      <w:r w:rsidR="00FF5649" w:rsidRPr="008D5A16">
        <w:rPr>
          <w:rFonts w:ascii="Cambria" w:hAnsi="Cambria"/>
        </w:rPr>
        <w:t xml:space="preserve"> verkoopt in de </w:t>
      </w:r>
      <w:r w:rsidR="00BA6F64">
        <w:rPr>
          <w:rFonts w:ascii="Cambria" w:hAnsi="Cambria"/>
        </w:rPr>
        <w:t>X</w:t>
      </w:r>
      <w:r w:rsidR="00FF5649" w:rsidRPr="008D5A16">
        <w:rPr>
          <w:rFonts w:ascii="Cambria" w:hAnsi="Cambria"/>
        </w:rPr>
        <w:t xml:space="preserve"> stores meer mannenkleding dan vrouwenkleding. Deze verhouding ligt 66% versus 34%. Voor het mannen aandeel van 66% in de verkopen is de spreiding tussen denim 63% versus mode 37%. Voor vrouwen ligt deze spreiding net iets meer uit elkaar, daarvan zijn van de verkopen 61% denim en 39% mode. </w:t>
      </w:r>
    </w:p>
    <w:p w14:paraId="3103D444" w14:textId="77777777" w:rsidR="00FF5649" w:rsidRPr="008D5A16" w:rsidRDefault="00FF5649" w:rsidP="00FF5649">
      <w:pPr>
        <w:pStyle w:val="Geenafstand"/>
        <w:rPr>
          <w:rFonts w:ascii="Cambria" w:hAnsi="Cambria"/>
        </w:rPr>
      </w:pPr>
    </w:p>
    <w:p w14:paraId="632AAF7E" w14:textId="220E2EE4" w:rsidR="00FF5649" w:rsidRPr="009C382E" w:rsidRDefault="00FF5649" w:rsidP="007E6F7D">
      <w:pPr>
        <w:pStyle w:val="Geenafstand"/>
        <w:rPr>
          <w:rFonts w:ascii="Cambria" w:hAnsi="Cambria"/>
        </w:rPr>
      </w:pPr>
      <w:r w:rsidRPr="008D5A16">
        <w:rPr>
          <w:rFonts w:ascii="Cambria" w:hAnsi="Cambria"/>
        </w:rPr>
        <w:t>Voor zowel denim als mode</w:t>
      </w:r>
      <w:r w:rsidR="009C382E">
        <w:rPr>
          <w:rFonts w:ascii="Cambria" w:hAnsi="Cambria"/>
        </w:rPr>
        <w:t xml:space="preserve"> geldt bij mannen dat van merk X</w:t>
      </w:r>
      <w:r w:rsidRPr="008D5A16">
        <w:rPr>
          <w:rFonts w:ascii="Cambria" w:hAnsi="Cambria"/>
        </w:rPr>
        <w:t xml:space="preserve"> de meeste artikelen verkocht zijn. Daarna zijn de meeste denims van </w:t>
      </w:r>
      <w:r w:rsidR="009C382E">
        <w:rPr>
          <w:rFonts w:ascii="Cambria" w:hAnsi="Cambria"/>
        </w:rPr>
        <w:t>merk X</w:t>
      </w:r>
      <w:r w:rsidRPr="008D5A16">
        <w:rPr>
          <w:rFonts w:ascii="Cambria" w:hAnsi="Cambria"/>
        </w:rPr>
        <w:t xml:space="preserve"> en </w:t>
      </w:r>
      <w:r w:rsidR="009C382E">
        <w:rPr>
          <w:rFonts w:ascii="Cambria" w:hAnsi="Cambria"/>
        </w:rPr>
        <w:t>merk X v</w:t>
      </w:r>
      <w:r w:rsidRPr="008D5A16">
        <w:rPr>
          <w:rFonts w:ascii="Cambria" w:hAnsi="Cambria"/>
        </w:rPr>
        <w:t xml:space="preserve">erkocht. Voor mode zijn dit items van </w:t>
      </w:r>
      <w:r w:rsidR="009C382E">
        <w:rPr>
          <w:rFonts w:ascii="Cambria" w:hAnsi="Cambria"/>
        </w:rPr>
        <w:t xml:space="preserve">X en X. </w:t>
      </w:r>
      <w:r w:rsidRPr="008D5A16">
        <w:rPr>
          <w:rFonts w:ascii="Cambria" w:hAnsi="Cambria"/>
        </w:rPr>
        <w:t xml:space="preserve">De overige merken hebben maar een klein aandeel in de verkopen. </w:t>
      </w:r>
      <w:r>
        <w:rPr>
          <w:rFonts w:ascii="Cambria" w:hAnsi="Cambria"/>
        </w:rPr>
        <w:t>Voor vrouwe</w:t>
      </w:r>
      <w:r w:rsidRPr="008D5A16">
        <w:rPr>
          <w:rFonts w:ascii="Cambria" w:hAnsi="Cambria"/>
        </w:rPr>
        <w:t>n geldt da</w:t>
      </w:r>
      <w:r>
        <w:rPr>
          <w:rFonts w:ascii="Cambria" w:hAnsi="Cambria"/>
        </w:rPr>
        <w:t>t de meeste jeans verkocht zij</w:t>
      </w:r>
      <w:r w:rsidRPr="008D5A16">
        <w:rPr>
          <w:rFonts w:ascii="Cambria" w:hAnsi="Cambria"/>
        </w:rPr>
        <w:t xml:space="preserve">n van </w:t>
      </w:r>
      <w:r w:rsidR="009C382E">
        <w:rPr>
          <w:rFonts w:ascii="Cambria" w:hAnsi="Cambria"/>
        </w:rPr>
        <w:t xml:space="preserve">de merken X en X. </w:t>
      </w:r>
      <w:r w:rsidRPr="008D5A16">
        <w:rPr>
          <w:rFonts w:ascii="Cambria" w:hAnsi="Cambria"/>
        </w:rPr>
        <w:t>. Beide hebben een aandeel van 5</w:t>
      </w:r>
      <w:r w:rsidR="009C382E">
        <w:rPr>
          <w:rFonts w:ascii="Cambria" w:hAnsi="Cambria"/>
        </w:rPr>
        <w:t>0% en 43%. Voor mode geldt dat merk X</w:t>
      </w:r>
      <w:r w:rsidRPr="008D5A16">
        <w:rPr>
          <w:rFonts w:ascii="Cambria" w:hAnsi="Cambria"/>
        </w:rPr>
        <w:t xml:space="preserve"> het grootste aandeel heeft met 60% in de verkopen en daarna </w:t>
      </w:r>
      <w:r w:rsidR="009C382E">
        <w:rPr>
          <w:rFonts w:ascii="Cambria" w:hAnsi="Cambria"/>
        </w:rPr>
        <w:t>X</w:t>
      </w:r>
      <w:r w:rsidRPr="008D5A16">
        <w:rPr>
          <w:rFonts w:ascii="Cambria" w:hAnsi="Cambria"/>
        </w:rPr>
        <w:t xml:space="preserve"> met 32%.</w:t>
      </w:r>
    </w:p>
    <w:p w14:paraId="149D7F2D" w14:textId="77777777" w:rsidR="00FF5649" w:rsidRPr="007E6F7D" w:rsidRDefault="00FF5649" w:rsidP="00FF5649">
      <w:pPr>
        <w:pStyle w:val="Kop1"/>
        <w:numPr>
          <w:ilvl w:val="0"/>
          <w:numId w:val="24"/>
        </w:numPr>
        <w:jc w:val="center"/>
        <w:rPr>
          <w:color w:val="FFC000"/>
          <w:sz w:val="40"/>
        </w:rPr>
      </w:pPr>
      <w:bookmarkStart w:id="73" w:name="_Toc489644622"/>
      <w:r w:rsidRPr="007E6F7D">
        <w:rPr>
          <w:color w:val="FFC000"/>
          <w:sz w:val="40"/>
        </w:rPr>
        <w:lastRenderedPageBreak/>
        <w:t>De fieldresearch bevindingen</w:t>
      </w:r>
      <w:bookmarkEnd w:id="73"/>
    </w:p>
    <w:p w14:paraId="7924939F" w14:textId="77777777" w:rsidR="00FF5649" w:rsidRPr="00990031" w:rsidRDefault="00FF5649" w:rsidP="00FF5649">
      <w:pPr>
        <w:pStyle w:val="Geenafstand"/>
      </w:pPr>
    </w:p>
    <w:p w14:paraId="0B403666" w14:textId="07E44E26" w:rsidR="00FF5649" w:rsidRPr="00E83E1D" w:rsidRDefault="00FF5649" w:rsidP="00FF5649">
      <w:pPr>
        <w:pStyle w:val="Geenafstand"/>
        <w:rPr>
          <w:rFonts w:ascii="Cambria" w:hAnsi="Cambria"/>
        </w:rPr>
      </w:pPr>
      <w:r w:rsidRPr="00E83E1D">
        <w:rPr>
          <w:rFonts w:ascii="Cambria" w:hAnsi="Cambria"/>
        </w:rPr>
        <w:t xml:space="preserve">In dit hoofdstuk worden de resultaten van </w:t>
      </w:r>
      <w:r>
        <w:rPr>
          <w:rFonts w:ascii="Cambria" w:hAnsi="Cambria"/>
        </w:rPr>
        <w:t xml:space="preserve">de fieldresearch </w:t>
      </w:r>
      <w:r w:rsidRPr="00E83E1D">
        <w:rPr>
          <w:rFonts w:ascii="Cambria" w:hAnsi="Cambria"/>
        </w:rPr>
        <w:t xml:space="preserve">besproken. De resultaten zullen aan de hand van de opgestelde deelvragen behandeld worden. Het doel is om inzicht te geven in welke factoren een rol spelen bij de totstandkoming van het prijsimago van </w:t>
      </w:r>
      <w:r w:rsidR="009C382E">
        <w:rPr>
          <w:rFonts w:ascii="Cambria" w:hAnsi="Cambria"/>
        </w:rPr>
        <w:t>r</w:t>
      </w:r>
      <w:r w:rsidR="00447FA1">
        <w:rPr>
          <w:rFonts w:ascii="Cambria" w:hAnsi="Cambria"/>
        </w:rPr>
        <w:t>etailer X</w:t>
      </w:r>
      <w:r w:rsidRPr="00E83E1D">
        <w:rPr>
          <w:rFonts w:ascii="Cambria" w:hAnsi="Cambria"/>
        </w:rPr>
        <w:t xml:space="preserve"> en welke relatie er is tussen het prijsimago en het </w:t>
      </w:r>
      <w:r>
        <w:rPr>
          <w:rFonts w:ascii="Cambria" w:hAnsi="Cambria"/>
        </w:rPr>
        <w:t>(aankoop)</w:t>
      </w:r>
      <w:r w:rsidRPr="00E83E1D">
        <w:rPr>
          <w:rFonts w:ascii="Cambria" w:hAnsi="Cambria"/>
        </w:rPr>
        <w:t xml:space="preserve">gedrag van de respondenten. </w:t>
      </w:r>
    </w:p>
    <w:p w14:paraId="39738F71" w14:textId="77777777" w:rsidR="00FF5649" w:rsidRPr="00E83E1D" w:rsidRDefault="00FF5649" w:rsidP="00FF5649">
      <w:pPr>
        <w:pStyle w:val="Geenafstand"/>
        <w:rPr>
          <w:rFonts w:ascii="Cambria" w:hAnsi="Cambria"/>
        </w:rPr>
      </w:pPr>
    </w:p>
    <w:p w14:paraId="2152B838" w14:textId="77777777" w:rsidR="00FF5649" w:rsidRPr="005542FB" w:rsidRDefault="00FF5649" w:rsidP="00FF5649">
      <w:pPr>
        <w:pStyle w:val="Kop2"/>
        <w:rPr>
          <w:color w:val="FFC000"/>
        </w:rPr>
      </w:pPr>
      <w:bookmarkStart w:id="74" w:name="_Toc489644623"/>
      <w:r w:rsidRPr="005542FB">
        <w:rPr>
          <w:color w:val="FFC000"/>
        </w:rPr>
        <w:t>5.1 De respondenten</w:t>
      </w:r>
      <w:bookmarkEnd w:id="74"/>
      <w:r w:rsidRPr="005542FB">
        <w:rPr>
          <w:color w:val="FFC000"/>
        </w:rPr>
        <w:t xml:space="preserve"> </w:t>
      </w:r>
    </w:p>
    <w:p w14:paraId="7D7211D5" w14:textId="77777777" w:rsidR="00FF5649" w:rsidRPr="00E83E1D" w:rsidRDefault="00FF5649" w:rsidP="00FF5649">
      <w:pPr>
        <w:pStyle w:val="Geenafstand"/>
        <w:rPr>
          <w:rFonts w:ascii="Cambria" w:hAnsi="Cambria"/>
        </w:rPr>
      </w:pPr>
      <w:r w:rsidRPr="00E83E1D">
        <w:rPr>
          <w:rFonts w:ascii="Cambria" w:hAnsi="Cambria"/>
        </w:rPr>
        <w:t xml:space="preserve">In totaal zijn er door middel van de korte en lange focused interviews dertig respondenten geïnterviewd. Hiervan waren tien respondenten van het mannelijk geslacht en twintig respondenten van het vrouwelijk geslacht. </w:t>
      </w:r>
    </w:p>
    <w:p w14:paraId="1C232240" w14:textId="77777777" w:rsidR="00FF5649" w:rsidRPr="00E83E1D" w:rsidRDefault="00FF5649" w:rsidP="00FF5649">
      <w:pPr>
        <w:pStyle w:val="Geenafstand"/>
        <w:rPr>
          <w:rFonts w:ascii="Cambria" w:hAnsi="Cambria"/>
        </w:rPr>
      </w:pPr>
    </w:p>
    <w:p w14:paraId="0AE5AD1F" w14:textId="77777777" w:rsidR="00FF5649" w:rsidRPr="005542FB" w:rsidRDefault="00FF5649" w:rsidP="00FF5649">
      <w:pPr>
        <w:pStyle w:val="Kop2"/>
        <w:rPr>
          <w:color w:val="FFC000"/>
        </w:rPr>
      </w:pPr>
      <w:bookmarkStart w:id="75" w:name="_Toc483908666"/>
      <w:bookmarkStart w:id="76" w:name="_Toc489644624"/>
      <w:r w:rsidRPr="005542FB">
        <w:rPr>
          <w:color w:val="FFC000"/>
        </w:rPr>
        <w:t>5.2 De bevindingen</w:t>
      </w:r>
      <w:bookmarkEnd w:id="76"/>
    </w:p>
    <w:p w14:paraId="282F36C2" w14:textId="77777777" w:rsidR="00FF5649" w:rsidRPr="00DC6C69" w:rsidRDefault="00FF5649" w:rsidP="00FF5649">
      <w:pPr>
        <w:pStyle w:val="Geenafstand"/>
        <w:rPr>
          <w:rFonts w:ascii="Cambria" w:hAnsi="Cambria"/>
        </w:rPr>
      </w:pPr>
      <w:r w:rsidRPr="00DC6C69">
        <w:rPr>
          <w:rFonts w:ascii="Cambria" w:hAnsi="Cambria"/>
        </w:rPr>
        <w:t xml:space="preserve">Allereerst zullen de resultaten van het shopgedrag van de respondent besproken worden. Daarna worden de resultaten van de 10 factoren, zowel retail gedreven als consument gedreven, toegelicht. Daarna wordt het prijsimago beschreven en worden de resultaten van het (aankoop)gedrag van de respondent besproken. </w:t>
      </w:r>
    </w:p>
    <w:p w14:paraId="365488AB" w14:textId="77777777" w:rsidR="00FF5649" w:rsidRPr="00E83E1D" w:rsidRDefault="00FF5649" w:rsidP="00FF5649">
      <w:pPr>
        <w:rPr>
          <w:rFonts w:ascii="Cambria" w:hAnsi="Cambria"/>
        </w:rPr>
      </w:pPr>
    </w:p>
    <w:p w14:paraId="640BD9F1" w14:textId="77777777" w:rsidR="00FF5649" w:rsidRPr="005542FB" w:rsidRDefault="00FF5649" w:rsidP="00FF5649">
      <w:pPr>
        <w:pStyle w:val="Kop3"/>
        <w:rPr>
          <w:rFonts w:asciiTheme="majorHAnsi" w:hAnsiTheme="majorHAnsi"/>
          <w:color w:val="FFC000"/>
        </w:rPr>
      </w:pPr>
      <w:bookmarkStart w:id="77" w:name="_Toc489644625"/>
      <w:r w:rsidRPr="005542FB">
        <w:rPr>
          <w:rFonts w:asciiTheme="majorHAnsi" w:hAnsiTheme="majorHAnsi"/>
          <w:color w:val="FFC000"/>
        </w:rPr>
        <w:t>5.2.1 Algemeen shopgedrag</w:t>
      </w:r>
      <w:bookmarkEnd w:id="75"/>
      <w:bookmarkEnd w:id="77"/>
      <w:r w:rsidRPr="005542FB">
        <w:rPr>
          <w:rFonts w:asciiTheme="majorHAnsi" w:hAnsiTheme="majorHAnsi"/>
          <w:color w:val="FFC000"/>
        </w:rPr>
        <w:t xml:space="preserve"> </w:t>
      </w:r>
    </w:p>
    <w:p w14:paraId="35B4D9E1" w14:textId="77777777" w:rsidR="00FF5649" w:rsidRPr="00E83E1D" w:rsidRDefault="00FF5649" w:rsidP="00FF5649">
      <w:pPr>
        <w:pStyle w:val="Geenafstand"/>
        <w:rPr>
          <w:rFonts w:ascii="Cambria" w:hAnsi="Cambria"/>
        </w:rPr>
      </w:pPr>
      <w:r w:rsidRPr="00E83E1D">
        <w:rPr>
          <w:rFonts w:ascii="Cambria" w:hAnsi="Cambria"/>
        </w:rPr>
        <w:t>Er is verdeeldheid onder de respondenten of zij het leuk vinden om te gaan shoppen. De mannelijke respondenten kijken negatiever naar shoppen vergeleken met de vrouwelijke respondenten. Zoals één van de</w:t>
      </w:r>
      <w:r>
        <w:rPr>
          <w:rFonts w:ascii="Cambria" w:hAnsi="Cambria"/>
        </w:rPr>
        <w:t xml:space="preserve"> mannelijke</w:t>
      </w:r>
      <w:r w:rsidRPr="00E83E1D">
        <w:rPr>
          <w:rFonts w:ascii="Cambria" w:hAnsi="Cambria"/>
        </w:rPr>
        <w:t xml:space="preserve"> r</w:t>
      </w:r>
      <w:r>
        <w:rPr>
          <w:rFonts w:ascii="Cambria" w:hAnsi="Cambria"/>
        </w:rPr>
        <w:t xml:space="preserve">espondenten dit </w:t>
      </w:r>
      <w:r w:rsidRPr="00E83E1D">
        <w:rPr>
          <w:rFonts w:ascii="Cambria" w:hAnsi="Cambria"/>
        </w:rPr>
        <w:t xml:space="preserve">omschrijft: </w:t>
      </w:r>
      <w:r w:rsidRPr="00E83E1D">
        <w:rPr>
          <w:rFonts w:ascii="Cambria" w:hAnsi="Cambria"/>
          <w:i/>
        </w:rPr>
        <w:t xml:space="preserve">‘Uhm, ik moet er wel een bui voor hebben. Ik merk het als ik de winkel </w:t>
      </w:r>
      <w:r>
        <w:rPr>
          <w:rFonts w:ascii="Cambria" w:hAnsi="Cambria"/>
          <w:i/>
        </w:rPr>
        <w:t>in</w:t>
      </w:r>
      <w:r w:rsidRPr="00E83E1D">
        <w:rPr>
          <w:rFonts w:ascii="Cambria" w:hAnsi="Cambria"/>
          <w:i/>
        </w:rPr>
        <w:t>loop en dan denk uhh, dan hoef ik ook niet te shoppen want dan gaat het ook niks worden. En als ik denk jeej dan gaat het goed komen.’</w:t>
      </w:r>
      <w:r>
        <w:rPr>
          <w:rFonts w:ascii="Cambria" w:hAnsi="Cambria"/>
        </w:rPr>
        <w:t xml:space="preserve"> </w:t>
      </w:r>
      <w:r w:rsidRPr="005D79AF">
        <w:rPr>
          <w:rFonts w:ascii="Cambria" w:hAnsi="Cambria"/>
          <w:i/>
        </w:rPr>
        <w:t>– Man, 50 jaar.</w:t>
      </w:r>
    </w:p>
    <w:p w14:paraId="761752B8" w14:textId="77777777" w:rsidR="00FF5649" w:rsidRPr="00E83E1D" w:rsidRDefault="00FF5649" w:rsidP="00FF5649">
      <w:pPr>
        <w:pStyle w:val="Geenafstand"/>
        <w:rPr>
          <w:rFonts w:ascii="Cambria" w:hAnsi="Cambria"/>
        </w:rPr>
      </w:pPr>
    </w:p>
    <w:p w14:paraId="77CD4FB5" w14:textId="77777777" w:rsidR="00FF5649" w:rsidRPr="00E83E1D" w:rsidRDefault="00FF5649" w:rsidP="00FF5649">
      <w:pPr>
        <w:pStyle w:val="Geenafstand"/>
        <w:rPr>
          <w:rFonts w:ascii="Cambria" w:hAnsi="Cambria"/>
        </w:rPr>
      </w:pPr>
      <w:r>
        <w:rPr>
          <w:rFonts w:ascii="Cambria" w:hAnsi="Cambria"/>
        </w:rPr>
        <w:t xml:space="preserve">De </w:t>
      </w:r>
      <w:r w:rsidRPr="00E83E1D">
        <w:rPr>
          <w:rFonts w:ascii="Cambria" w:hAnsi="Cambria"/>
        </w:rPr>
        <w:t>vrouwelijke respondenten zijn allen positiever gestemd wat betreft shoppen. Zij vinden het leuk om erop uit te gaan en met nieuwe dingen, dus ook kleding, thuis te komen. Zoals één van de v</w:t>
      </w:r>
      <w:r>
        <w:rPr>
          <w:rFonts w:ascii="Cambria" w:hAnsi="Cambria"/>
        </w:rPr>
        <w:t>rouwelijke respondenten dat</w:t>
      </w:r>
      <w:r w:rsidRPr="00E83E1D">
        <w:rPr>
          <w:rFonts w:ascii="Cambria" w:hAnsi="Cambria"/>
        </w:rPr>
        <w:t xml:space="preserve"> verwoord: ‘</w:t>
      </w:r>
      <w:r w:rsidRPr="00E276C7">
        <w:rPr>
          <w:rFonts w:ascii="Cambria" w:hAnsi="Cambria"/>
          <w:i/>
        </w:rPr>
        <w:t>Ja. Heel erg leuk. Het is gewoon leuk. Leuk om gew</w:t>
      </w:r>
      <w:r>
        <w:rPr>
          <w:rFonts w:ascii="Cambria" w:hAnsi="Cambria"/>
          <w:i/>
        </w:rPr>
        <w:t>oon kleren te passen en te kopen</w:t>
      </w:r>
      <w:r w:rsidRPr="00E83E1D">
        <w:rPr>
          <w:rFonts w:ascii="Cambria" w:hAnsi="Cambria"/>
          <w:i/>
        </w:rPr>
        <w:t>.</w:t>
      </w:r>
      <w:r w:rsidRPr="005D79AF">
        <w:rPr>
          <w:rFonts w:ascii="Cambria" w:hAnsi="Cambria"/>
          <w:i/>
        </w:rPr>
        <w:t xml:space="preserve">’ </w:t>
      </w:r>
      <w:r>
        <w:rPr>
          <w:rFonts w:ascii="Cambria" w:hAnsi="Cambria"/>
          <w:i/>
        </w:rPr>
        <w:t>– Vrouw, 54</w:t>
      </w:r>
      <w:r w:rsidRPr="005D79AF">
        <w:rPr>
          <w:rFonts w:ascii="Cambria" w:hAnsi="Cambria"/>
          <w:i/>
        </w:rPr>
        <w:t xml:space="preserve"> jaar.</w:t>
      </w:r>
      <w:r>
        <w:rPr>
          <w:rFonts w:ascii="Cambria" w:hAnsi="Cambria"/>
        </w:rPr>
        <w:t xml:space="preserve"> </w:t>
      </w:r>
    </w:p>
    <w:p w14:paraId="1A77BE21" w14:textId="77777777" w:rsidR="00FF5649" w:rsidRPr="00E83E1D" w:rsidRDefault="00FF5649" w:rsidP="00FF5649">
      <w:pPr>
        <w:pStyle w:val="Geenafstand"/>
        <w:rPr>
          <w:rFonts w:ascii="Cambria" w:hAnsi="Cambria"/>
        </w:rPr>
      </w:pPr>
    </w:p>
    <w:p w14:paraId="7EC5B6B3" w14:textId="20E1F4B5" w:rsidR="00FF5649" w:rsidRDefault="00FF5649" w:rsidP="00FF5649">
      <w:pPr>
        <w:pStyle w:val="Geenafstand"/>
        <w:rPr>
          <w:rFonts w:ascii="Cambria" w:hAnsi="Cambria"/>
        </w:rPr>
      </w:pPr>
      <w:r>
        <w:rPr>
          <w:rFonts w:ascii="Cambria" w:hAnsi="Cambria"/>
        </w:rPr>
        <w:t>De</w:t>
      </w:r>
      <w:r w:rsidRPr="00E83E1D">
        <w:rPr>
          <w:rFonts w:ascii="Cambria" w:hAnsi="Cambria"/>
        </w:rPr>
        <w:t xml:space="preserve"> </w:t>
      </w:r>
      <w:r>
        <w:rPr>
          <w:rFonts w:ascii="Cambria" w:hAnsi="Cambria"/>
        </w:rPr>
        <w:t xml:space="preserve">voornaamste reden dat de respondent </w:t>
      </w:r>
      <w:r w:rsidR="005542FB">
        <w:rPr>
          <w:rFonts w:ascii="Cambria" w:hAnsi="Cambria"/>
        </w:rPr>
        <w:t>r</w:t>
      </w:r>
      <w:r w:rsidR="00447FA1">
        <w:rPr>
          <w:rFonts w:ascii="Cambria" w:hAnsi="Cambria"/>
        </w:rPr>
        <w:t>etailer X</w:t>
      </w:r>
      <w:r>
        <w:rPr>
          <w:rFonts w:ascii="Cambria" w:hAnsi="Cambria"/>
        </w:rPr>
        <w:t xml:space="preserve"> binnenloopt is om een jeans te kopen</w:t>
      </w:r>
      <w:r w:rsidRPr="00E83E1D">
        <w:rPr>
          <w:rFonts w:ascii="Cambria" w:hAnsi="Cambria"/>
        </w:rPr>
        <w:t xml:space="preserve">. Daarnaast geldt voor het merendeel van de respondenten dat zij ook naar </w:t>
      </w:r>
      <w:r w:rsidR="005542FB">
        <w:rPr>
          <w:rFonts w:ascii="Cambria" w:hAnsi="Cambria"/>
        </w:rPr>
        <w:t>r</w:t>
      </w:r>
      <w:r w:rsidR="00447FA1">
        <w:rPr>
          <w:rFonts w:ascii="Cambria" w:hAnsi="Cambria"/>
        </w:rPr>
        <w:t>etailer X</w:t>
      </w:r>
      <w:r w:rsidRPr="00E83E1D">
        <w:rPr>
          <w:rFonts w:ascii="Cambria" w:hAnsi="Cambria"/>
        </w:rPr>
        <w:t xml:space="preserve"> komen voor de mode</w:t>
      </w:r>
      <w:r>
        <w:rPr>
          <w:rFonts w:ascii="Cambria" w:hAnsi="Cambria"/>
        </w:rPr>
        <w:t>artikelen</w:t>
      </w:r>
      <w:r w:rsidRPr="00E83E1D">
        <w:rPr>
          <w:rFonts w:ascii="Cambria" w:hAnsi="Cambria"/>
        </w:rPr>
        <w:t xml:space="preserve">. De mannelijke respondenten shoppen voor zichzelf bij </w:t>
      </w:r>
      <w:r w:rsidR="005542FB">
        <w:rPr>
          <w:rFonts w:ascii="Cambria" w:hAnsi="Cambria"/>
        </w:rPr>
        <w:t>re</w:t>
      </w:r>
      <w:r w:rsidR="00447FA1">
        <w:rPr>
          <w:rFonts w:ascii="Cambria" w:hAnsi="Cambria"/>
        </w:rPr>
        <w:t>tailer X</w:t>
      </w:r>
      <w:r w:rsidRPr="00E83E1D">
        <w:rPr>
          <w:rFonts w:ascii="Cambria" w:hAnsi="Cambria"/>
        </w:rPr>
        <w:t xml:space="preserve">. De vrouwelijke respondenten shoppen zowel voor zichzelf bij </w:t>
      </w:r>
      <w:r w:rsidR="005542FB">
        <w:rPr>
          <w:rFonts w:ascii="Cambria" w:hAnsi="Cambria"/>
        </w:rPr>
        <w:t>r</w:t>
      </w:r>
      <w:r w:rsidR="00447FA1">
        <w:rPr>
          <w:rFonts w:ascii="Cambria" w:hAnsi="Cambria"/>
        </w:rPr>
        <w:t>etailer X</w:t>
      </w:r>
      <w:r w:rsidRPr="00E83E1D">
        <w:rPr>
          <w:rFonts w:ascii="Cambria" w:hAnsi="Cambria"/>
        </w:rPr>
        <w:t xml:space="preserve"> als voor haar man en/of k</w:t>
      </w:r>
      <w:r>
        <w:rPr>
          <w:rFonts w:ascii="Cambria" w:hAnsi="Cambria"/>
        </w:rPr>
        <w:t>inderen. De belangrijkste reden</w:t>
      </w:r>
      <w:r w:rsidRPr="00E83E1D">
        <w:rPr>
          <w:rFonts w:ascii="Cambria" w:hAnsi="Cambria"/>
        </w:rPr>
        <w:t xml:space="preserve"> welke door </w:t>
      </w:r>
      <w:r>
        <w:rPr>
          <w:rFonts w:ascii="Cambria" w:hAnsi="Cambria"/>
        </w:rPr>
        <w:t>bijna iedere respondent genoemd is</w:t>
      </w:r>
      <w:r w:rsidRPr="00E83E1D">
        <w:rPr>
          <w:rFonts w:ascii="Cambria" w:hAnsi="Cambria"/>
        </w:rPr>
        <w:t xml:space="preserve"> om bij </w:t>
      </w:r>
      <w:r w:rsidR="005542FB">
        <w:rPr>
          <w:rFonts w:ascii="Cambria" w:hAnsi="Cambria"/>
        </w:rPr>
        <w:t>r</w:t>
      </w:r>
      <w:r w:rsidR="00447FA1">
        <w:rPr>
          <w:rFonts w:ascii="Cambria" w:hAnsi="Cambria"/>
        </w:rPr>
        <w:t>etailer X</w:t>
      </w:r>
      <w:r w:rsidRPr="00E83E1D">
        <w:rPr>
          <w:rFonts w:ascii="Cambria" w:hAnsi="Cambria"/>
        </w:rPr>
        <w:t xml:space="preserve"> te shoppen</w:t>
      </w:r>
      <w:r>
        <w:rPr>
          <w:rFonts w:ascii="Cambria" w:hAnsi="Cambria"/>
        </w:rPr>
        <w:t>,</w:t>
      </w:r>
      <w:r w:rsidRPr="00E83E1D">
        <w:rPr>
          <w:rFonts w:ascii="Cambria" w:hAnsi="Cambria"/>
        </w:rPr>
        <w:t xml:space="preserve"> is het assortiment.</w:t>
      </w:r>
      <w:r>
        <w:rPr>
          <w:rFonts w:ascii="Cambria" w:hAnsi="Cambria"/>
        </w:rPr>
        <w:t xml:space="preserve"> </w:t>
      </w:r>
    </w:p>
    <w:p w14:paraId="01FEF282" w14:textId="77777777" w:rsidR="00FF5649" w:rsidRDefault="00FF5649" w:rsidP="00FF5649">
      <w:pPr>
        <w:pStyle w:val="Geenafstand"/>
        <w:rPr>
          <w:rFonts w:ascii="Cambria" w:hAnsi="Cambria"/>
        </w:rPr>
      </w:pPr>
    </w:p>
    <w:p w14:paraId="2CAA13E9" w14:textId="584C7C40" w:rsidR="00FF5649" w:rsidRPr="00E83E1D" w:rsidRDefault="00FF5649" w:rsidP="00FF5649">
      <w:pPr>
        <w:pStyle w:val="Geenafstand"/>
        <w:rPr>
          <w:rFonts w:ascii="Cambria" w:hAnsi="Cambria"/>
        </w:rPr>
      </w:pPr>
      <w:r>
        <w:rPr>
          <w:rFonts w:ascii="Cambria" w:hAnsi="Cambria"/>
        </w:rPr>
        <w:t xml:space="preserve">Tussen de respondenten zit wel verschil in de frequentie dat zij </w:t>
      </w:r>
      <w:r w:rsidR="005542FB">
        <w:rPr>
          <w:rFonts w:ascii="Cambria" w:hAnsi="Cambria"/>
        </w:rPr>
        <w:t>r</w:t>
      </w:r>
      <w:r w:rsidR="00447FA1">
        <w:rPr>
          <w:rFonts w:ascii="Cambria" w:hAnsi="Cambria"/>
        </w:rPr>
        <w:t>etailer X</w:t>
      </w:r>
      <w:r>
        <w:rPr>
          <w:rFonts w:ascii="Cambria" w:hAnsi="Cambria"/>
        </w:rPr>
        <w:t xml:space="preserve"> bezoeken en de kwantiteit van de aankoop. De ene respondent komt alleen voor zijn broeken naar </w:t>
      </w:r>
      <w:r w:rsidR="005542FB">
        <w:rPr>
          <w:rFonts w:ascii="Cambria" w:hAnsi="Cambria"/>
        </w:rPr>
        <w:t>r</w:t>
      </w:r>
      <w:r w:rsidR="00447FA1">
        <w:rPr>
          <w:rFonts w:ascii="Cambria" w:hAnsi="Cambria"/>
        </w:rPr>
        <w:t>etailer X</w:t>
      </w:r>
      <w:r>
        <w:rPr>
          <w:rFonts w:ascii="Cambria" w:hAnsi="Cambria"/>
        </w:rPr>
        <w:t xml:space="preserve"> toe en komt zodoende om de zoveel tijd naar </w:t>
      </w:r>
      <w:r w:rsidR="005542FB">
        <w:rPr>
          <w:rFonts w:ascii="Cambria" w:hAnsi="Cambria"/>
        </w:rPr>
        <w:t>r</w:t>
      </w:r>
      <w:r w:rsidR="00447FA1">
        <w:rPr>
          <w:rFonts w:ascii="Cambria" w:hAnsi="Cambria"/>
        </w:rPr>
        <w:t>etailer X</w:t>
      </w:r>
      <w:r>
        <w:rPr>
          <w:rFonts w:ascii="Cambria" w:hAnsi="Cambria"/>
        </w:rPr>
        <w:t xml:space="preserve"> toe. Dat is wanneer zijn of haar broek versleten is en weer een nieuwe broek nodig heeft. Van de andere respondent komt het grootste deel van zijn of haar garderobe bij </w:t>
      </w:r>
      <w:r w:rsidR="005542FB">
        <w:rPr>
          <w:rFonts w:ascii="Cambria" w:hAnsi="Cambria"/>
        </w:rPr>
        <w:t>r</w:t>
      </w:r>
      <w:r w:rsidR="00447FA1">
        <w:rPr>
          <w:rFonts w:ascii="Cambria" w:hAnsi="Cambria"/>
        </w:rPr>
        <w:t>etailer X</w:t>
      </w:r>
      <w:r>
        <w:rPr>
          <w:rFonts w:ascii="Cambria" w:hAnsi="Cambria"/>
        </w:rPr>
        <w:t xml:space="preserve"> vandaan.</w:t>
      </w:r>
    </w:p>
    <w:p w14:paraId="13CA8B58" w14:textId="77777777" w:rsidR="00FF5649" w:rsidRPr="00E83E1D" w:rsidRDefault="00FF5649" w:rsidP="00FF5649">
      <w:pPr>
        <w:pStyle w:val="Geenafstand"/>
        <w:rPr>
          <w:rFonts w:ascii="Cambria" w:hAnsi="Cambria"/>
        </w:rPr>
      </w:pPr>
    </w:p>
    <w:p w14:paraId="5C507433" w14:textId="1609D35E" w:rsidR="00FF5649" w:rsidRPr="005542FB" w:rsidRDefault="00FF5649" w:rsidP="00FF5649">
      <w:pPr>
        <w:pStyle w:val="Kop3"/>
        <w:rPr>
          <w:rFonts w:asciiTheme="majorHAnsi" w:hAnsiTheme="majorHAnsi"/>
          <w:color w:val="FFC000"/>
        </w:rPr>
      </w:pPr>
      <w:bookmarkStart w:id="78" w:name="_Toc483908667"/>
      <w:bookmarkStart w:id="79" w:name="_Toc489644626"/>
      <w:r w:rsidRPr="005542FB">
        <w:rPr>
          <w:rFonts w:asciiTheme="majorHAnsi" w:hAnsiTheme="majorHAnsi"/>
          <w:color w:val="FFC000"/>
        </w:rPr>
        <w:t xml:space="preserve">5.2.2 </w:t>
      </w:r>
      <w:bookmarkEnd w:id="78"/>
      <w:r w:rsidRPr="005542FB">
        <w:rPr>
          <w:rFonts w:asciiTheme="majorHAnsi" w:hAnsiTheme="majorHAnsi"/>
          <w:color w:val="FFC000"/>
        </w:rPr>
        <w:t xml:space="preserve">De invloed van </w:t>
      </w:r>
      <w:r w:rsidR="005542FB" w:rsidRPr="005542FB">
        <w:rPr>
          <w:rFonts w:asciiTheme="majorHAnsi" w:hAnsiTheme="majorHAnsi"/>
          <w:color w:val="FFC000"/>
        </w:rPr>
        <w:t>r</w:t>
      </w:r>
      <w:r w:rsidR="00447FA1" w:rsidRPr="005542FB">
        <w:rPr>
          <w:rFonts w:asciiTheme="majorHAnsi" w:hAnsiTheme="majorHAnsi"/>
          <w:color w:val="FFC000"/>
        </w:rPr>
        <w:t>etailer X</w:t>
      </w:r>
      <w:r w:rsidRPr="005542FB">
        <w:rPr>
          <w:rFonts w:asciiTheme="majorHAnsi" w:hAnsiTheme="majorHAnsi"/>
          <w:color w:val="FFC000"/>
        </w:rPr>
        <w:t xml:space="preserve"> op het prijsimago</w:t>
      </w:r>
      <w:bookmarkEnd w:id="79"/>
    </w:p>
    <w:p w14:paraId="1586C270" w14:textId="77777777" w:rsidR="00FF5649" w:rsidRPr="00DC6C69" w:rsidRDefault="00FF5649" w:rsidP="00FF5649">
      <w:pPr>
        <w:pStyle w:val="Geenafstand"/>
        <w:rPr>
          <w:rFonts w:ascii="Cambria" w:hAnsi="Cambria"/>
        </w:rPr>
      </w:pPr>
      <w:r w:rsidRPr="00DC6C69">
        <w:rPr>
          <w:rFonts w:ascii="Cambria" w:hAnsi="Cambria"/>
        </w:rPr>
        <w:t xml:space="preserve">Aan de respondenten zijn tien factoren inclusief één lege kaart voorgelegd. Bij de lange focused interviews is gevraagd om de factoren in volgorde te leggen van welke het meest van invloed zijn op het prijsimago naar welke het minst van invloed zijn op het prijsimago. Deze factoren waren; kortingsacties, prijsgerelateerde communicatie online, posters, affiches, bordjes in de winkel/etalage met prijzen erop, verschillende prijzen van artikelen, verschillende prijzen van 1 artikel over een bepaalde periode, assortiment, grootte en locatie store, muziek, service en store design. Bij de korte focused interviews is niet gevraagd een volgorde aan te brengen in de 10 </w:t>
      </w:r>
      <w:r w:rsidRPr="00DC6C69">
        <w:rPr>
          <w:rFonts w:ascii="Cambria" w:hAnsi="Cambria"/>
        </w:rPr>
        <w:lastRenderedPageBreak/>
        <w:t xml:space="preserve">factoren, maar heeft de respondent een aantal factoren van de tien aangewezen welke het meeste invloed hebben op het prijsimago. </w:t>
      </w:r>
    </w:p>
    <w:p w14:paraId="6DDE0A77" w14:textId="77777777" w:rsidR="00FF5649" w:rsidRPr="00DC6C69" w:rsidRDefault="00FF5649" w:rsidP="00FF5649">
      <w:pPr>
        <w:pStyle w:val="Geenafstand"/>
        <w:rPr>
          <w:rFonts w:ascii="Cambria" w:hAnsi="Cambria"/>
        </w:rPr>
      </w:pPr>
    </w:p>
    <w:p w14:paraId="7A4477E1" w14:textId="77777777" w:rsidR="00FF5649" w:rsidRPr="00DC6C69" w:rsidRDefault="00FF5649" w:rsidP="00FF5649">
      <w:pPr>
        <w:pStyle w:val="Geenafstand"/>
        <w:rPr>
          <w:rFonts w:ascii="Cambria" w:hAnsi="Cambria"/>
        </w:rPr>
      </w:pPr>
      <w:r w:rsidRPr="00DC6C69">
        <w:rPr>
          <w:rFonts w:ascii="Cambria" w:hAnsi="Cambria"/>
        </w:rPr>
        <w:t xml:space="preserve">Veelal zijn in de top vijf van de respondenten de factoren kortingsacties, assortiment en service terug te vinden. Daarna volgen de factoren prijsgerelateerde communicatie online, posters, affiches, bordjes in de winkel/etalage met prijzen erop, verschillende prijzen van artikelen en verschillende prijzen van één artikel over een bepaalde periode. Als laatste in de reeks zijn voornamelijk grootte en locatie store en muziek geplaatst. Store design is heel verschillend neergelegd door de respondenten. De ene respondent heeft dit op de eerste plaatst neergelegd, waar de andere respondent dit op plaats tien heeft neergelegd. Hieronder wordt per factor besproken of de respondenten vinden dat dit van invloed is op het prijsimago en zo ja wat voor invloed het heeft op het prijsimago.  </w:t>
      </w:r>
    </w:p>
    <w:p w14:paraId="2FB7EE4C" w14:textId="77777777" w:rsidR="00FF5649" w:rsidRPr="00DC6C69" w:rsidRDefault="00FF5649" w:rsidP="00FF5649">
      <w:pPr>
        <w:pStyle w:val="Geenafstand"/>
        <w:rPr>
          <w:rFonts w:ascii="Cambria" w:hAnsi="Cambria"/>
        </w:rPr>
      </w:pPr>
    </w:p>
    <w:p w14:paraId="3E3DA151" w14:textId="77777777" w:rsidR="00FF5649" w:rsidRPr="00DC6C69" w:rsidRDefault="00FF5649" w:rsidP="00FF5649">
      <w:pPr>
        <w:pStyle w:val="Geenafstand"/>
        <w:rPr>
          <w:rFonts w:ascii="Cambria" w:hAnsi="Cambria"/>
          <w:b/>
        </w:rPr>
      </w:pPr>
      <w:r w:rsidRPr="00DC6C69">
        <w:rPr>
          <w:rFonts w:ascii="Cambria" w:hAnsi="Cambria"/>
          <w:b/>
        </w:rPr>
        <w:t>Kortingsacties</w:t>
      </w:r>
    </w:p>
    <w:p w14:paraId="5D6273BF" w14:textId="208CA8F2" w:rsidR="00FF5649" w:rsidRPr="00DC6C69" w:rsidRDefault="00FF5649" w:rsidP="00FF5649">
      <w:pPr>
        <w:pStyle w:val="Geenafstand"/>
        <w:rPr>
          <w:rFonts w:ascii="Cambria" w:hAnsi="Cambria"/>
        </w:rPr>
      </w:pPr>
      <w:r w:rsidRPr="00DC6C69">
        <w:rPr>
          <w:rFonts w:ascii="Cambria" w:hAnsi="Cambria"/>
        </w:rPr>
        <w:t xml:space="preserve">Onder kortingsacties vallen de positieve acties, de sale en de eventuele member kortingen. Kortingsacties zijn veelal in de top vijf neergelegd. De respondenten weten dat er diverse kortingsacties zijn bij </w:t>
      </w:r>
      <w:r w:rsidR="009C382E">
        <w:rPr>
          <w:rFonts w:ascii="Cambria" w:hAnsi="Cambria"/>
        </w:rPr>
        <w:t>r</w:t>
      </w:r>
      <w:r w:rsidR="00447FA1">
        <w:rPr>
          <w:rFonts w:ascii="Cambria" w:hAnsi="Cambria"/>
        </w:rPr>
        <w:t>etailer X</w:t>
      </w:r>
      <w:r w:rsidRPr="00DC6C69">
        <w:rPr>
          <w:rFonts w:ascii="Cambria" w:hAnsi="Cambria"/>
        </w:rPr>
        <w:t xml:space="preserve">. De kortingsacties zorgen ervoor dat het prijsimago tijdelijk omlaag gehaald wordt. Dat komt omdat door kortingsacties respondenten een beeld vormen dat de prijzen van de artikelen lager liggen dan normaal. Deze kortingsacties worden zowel ervaren bij denim als bij mode. </w:t>
      </w:r>
    </w:p>
    <w:p w14:paraId="24FF3FA1" w14:textId="77777777" w:rsidR="00FF5649" w:rsidRPr="00DC6C69" w:rsidRDefault="00FF5649" w:rsidP="00FF5649">
      <w:pPr>
        <w:pStyle w:val="Geenafstand"/>
        <w:rPr>
          <w:rFonts w:ascii="Cambria" w:hAnsi="Cambria"/>
        </w:rPr>
      </w:pPr>
    </w:p>
    <w:p w14:paraId="6F38C3C6" w14:textId="08E77010" w:rsidR="00FF5649" w:rsidRPr="00DC6C69" w:rsidRDefault="00FF5649" w:rsidP="00FF5649">
      <w:pPr>
        <w:pStyle w:val="Geenafstand"/>
        <w:rPr>
          <w:rFonts w:ascii="Cambria" w:hAnsi="Cambria"/>
        </w:rPr>
      </w:pPr>
      <w:r w:rsidRPr="00DC6C69">
        <w:rPr>
          <w:rFonts w:ascii="Cambria" w:hAnsi="Cambria"/>
        </w:rPr>
        <w:t xml:space="preserve">De meeste respondenten geven aan regelmatig kortingsacties terug te zien bij </w:t>
      </w:r>
      <w:r w:rsidR="005542FB">
        <w:rPr>
          <w:rFonts w:ascii="Cambria" w:hAnsi="Cambria"/>
        </w:rPr>
        <w:t>r</w:t>
      </w:r>
      <w:r w:rsidR="00447FA1">
        <w:rPr>
          <w:rFonts w:ascii="Cambria" w:hAnsi="Cambria"/>
        </w:rPr>
        <w:t>etailer X</w:t>
      </w:r>
      <w:r w:rsidRPr="00DC6C69">
        <w:rPr>
          <w:rFonts w:ascii="Cambria" w:hAnsi="Cambria"/>
        </w:rPr>
        <w:t>. Dit zorgt ervoor dat respondenten kortingsacties als standaard kenmerk ervaren van het prijsimago. Daarbij geeft een vrouwelijke respondent het volgende aan: ‘</w:t>
      </w:r>
      <w:r w:rsidRPr="00DC6C69">
        <w:rPr>
          <w:rFonts w:ascii="Cambria" w:hAnsi="Cambria"/>
          <w:i/>
        </w:rPr>
        <w:t>Ja ik shop gewoon altijd graag in de sale. Het scheelt gewoon vaak te veel. En het leuke is dat in jullie sale ook continue nieuwe artikelen komen’</w:t>
      </w:r>
      <w:r w:rsidRPr="00DC6C69">
        <w:rPr>
          <w:rFonts w:ascii="Cambria" w:hAnsi="Cambria"/>
        </w:rPr>
        <w:t xml:space="preserve"> </w:t>
      </w:r>
      <w:r w:rsidRPr="00DC6C69">
        <w:rPr>
          <w:rFonts w:ascii="Cambria" w:hAnsi="Cambria"/>
          <w:i/>
        </w:rPr>
        <w:t>– Vrouw, 31 jaar.</w:t>
      </w:r>
      <w:r w:rsidRPr="00DC6C69">
        <w:rPr>
          <w:rFonts w:ascii="Cambria" w:hAnsi="Cambria"/>
        </w:rPr>
        <w:t xml:space="preserve"> </w:t>
      </w:r>
    </w:p>
    <w:p w14:paraId="6FBB7D49" w14:textId="77777777" w:rsidR="00FF5649" w:rsidRPr="00DC6C69" w:rsidRDefault="00FF5649" w:rsidP="00FF5649">
      <w:pPr>
        <w:pStyle w:val="Geenafstand"/>
        <w:rPr>
          <w:rFonts w:ascii="Cambria" w:hAnsi="Cambria"/>
        </w:rPr>
      </w:pPr>
    </w:p>
    <w:p w14:paraId="06C24B31" w14:textId="77777777" w:rsidR="00FF5649" w:rsidRPr="00DC6C69" w:rsidRDefault="00FF5649" w:rsidP="00FF5649">
      <w:pPr>
        <w:pStyle w:val="Geenafstand"/>
        <w:rPr>
          <w:rFonts w:ascii="Cambria" w:hAnsi="Cambria"/>
        </w:rPr>
      </w:pPr>
      <w:r w:rsidRPr="00DC6C69">
        <w:rPr>
          <w:rFonts w:ascii="Cambria" w:hAnsi="Cambria"/>
        </w:rPr>
        <w:t>Wat kortingsacties doen met de respondent, verschilt wel per mannelijke respondent en vrouwelijke respondent. De mannelijke respondent hecht er minder waarde aan en voor hem zal het minder verschil maken in zijn gedrag. Zo geeft één van de mannelijke respondenten het volgende aan: ‘</w:t>
      </w:r>
      <w:r w:rsidRPr="00DC6C69">
        <w:rPr>
          <w:rFonts w:ascii="Cambria" w:hAnsi="Cambria"/>
          <w:i/>
        </w:rPr>
        <w:t>Dat sowieso, kijk ze kunnen nog zo’n leuke kortingsacties hebben, maar als ik geen tijd heb, kom ik niet. En als ik denk jo ik heb net vorige week wat gekocht en heb niks nodig, dan kom ik ook niet.’ – Man, 50 jaar.</w:t>
      </w:r>
      <w:r w:rsidRPr="00DC6C69">
        <w:rPr>
          <w:rFonts w:ascii="Cambria" w:hAnsi="Cambria"/>
        </w:rPr>
        <w:t xml:space="preserve"> Dit houdt niet in dat de mannelijke respondent kortingsacties niet leuk vindt, maar bij de mannelijke respondent draait het er meer om wanneer hij iets nodig heeft, dan wanneer hij iets met korting kan krijgen en besteedt hier dan ook minder aandacht aan bij de beoordeling van het gehele prijsimago. </w:t>
      </w:r>
    </w:p>
    <w:p w14:paraId="66CB390A" w14:textId="77777777" w:rsidR="00FF5649" w:rsidRPr="00DC6C69" w:rsidRDefault="00FF5649" w:rsidP="00FF5649">
      <w:pPr>
        <w:pStyle w:val="Geenafstand"/>
        <w:rPr>
          <w:rFonts w:ascii="Cambria" w:hAnsi="Cambria"/>
        </w:rPr>
      </w:pPr>
    </w:p>
    <w:p w14:paraId="1D583536" w14:textId="77777777" w:rsidR="00FF5649" w:rsidRPr="00DC6C69" w:rsidRDefault="00FF5649" w:rsidP="00FF5649">
      <w:pPr>
        <w:pStyle w:val="Geenafstand"/>
        <w:rPr>
          <w:rFonts w:ascii="Cambria" w:hAnsi="Cambria"/>
        </w:rPr>
      </w:pPr>
      <w:r w:rsidRPr="00DC6C69">
        <w:rPr>
          <w:rFonts w:ascii="Cambria" w:hAnsi="Cambria"/>
        </w:rPr>
        <w:t xml:space="preserve">De vrouwelijke respondenten daarentegen besteden meer aandacht aan de kortingsacties. Dit betekent dat de vrouwelijke respondenten de kortingsacties meer in de gaten houden en het ook leuker vinden als ze een artikel met korting kunnen kopen.  </w:t>
      </w:r>
    </w:p>
    <w:p w14:paraId="5BFE26C4" w14:textId="77777777" w:rsidR="00FF5649" w:rsidRPr="00DC6C69" w:rsidRDefault="00FF5649" w:rsidP="00FF5649">
      <w:pPr>
        <w:pStyle w:val="Geenafstand"/>
        <w:rPr>
          <w:rFonts w:ascii="Cambria" w:hAnsi="Cambria"/>
        </w:rPr>
      </w:pPr>
    </w:p>
    <w:p w14:paraId="4022185A" w14:textId="77777777" w:rsidR="00FF5649" w:rsidRPr="00DC6C69" w:rsidRDefault="00FF5649" w:rsidP="00FF5649">
      <w:pPr>
        <w:pStyle w:val="Geenafstand"/>
        <w:rPr>
          <w:rFonts w:ascii="Cambria" w:hAnsi="Cambria"/>
          <w:b/>
        </w:rPr>
      </w:pPr>
      <w:r w:rsidRPr="00DC6C69">
        <w:rPr>
          <w:rFonts w:ascii="Cambria" w:hAnsi="Cambria"/>
          <w:b/>
        </w:rPr>
        <w:t>Prijsgerelateerde communicatie online</w:t>
      </w:r>
    </w:p>
    <w:p w14:paraId="770D04CA" w14:textId="0E28AC56" w:rsidR="00FF5649" w:rsidRPr="00DC6C69" w:rsidRDefault="00FF5649" w:rsidP="00FF5649">
      <w:pPr>
        <w:pStyle w:val="Geenafstand"/>
        <w:rPr>
          <w:rFonts w:ascii="Cambria" w:hAnsi="Cambria"/>
        </w:rPr>
      </w:pPr>
      <w:r w:rsidRPr="00DC6C69">
        <w:rPr>
          <w:rFonts w:ascii="Cambria" w:hAnsi="Cambria"/>
        </w:rPr>
        <w:t xml:space="preserve">De prijsgerelateerde communicatie online, zowel via Social Media als via de </w:t>
      </w:r>
      <w:r w:rsidR="005542FB">
        <w:rPr>
          <w:rFonts w:ascii="Cambria" w:hAnsi="Cambria"/>
        </w:rPr>
        <w:t>r</w:t>
      </w:r>
      <w:r w:rsidR="00447FA1">
        <w:rPr>
          <w:rFonts w:ascii="Cambria" w:hAnsi="Cambria"/>
        </w:rPr>
        <w:t>etailer X</w:t>
      </w:r>
      <w:r w:rsidRPr="00DC6C69">
        <w:rPr>
          <w:rFonts w:ascii="Cambria" w:hAnsi="Cambria"/>
        </w:rPr>
        <w:t xml:space="preserve"> App en e-mail, heeft niet veel invloed op het prijsimago van </w:t>
      </w:r>
      <w:r w:rsidR="005542FB">
        <w:rPr>
          <w:rFonts w:ascii="Cambria" w:hAnsi="Cambria"/>
        </w:rPr>
        <w:t>re</w:t>
      </w:r>
      <w:r w:rsidR="00447FA1">
        <w:rPr>
          <w:rFonts w:ascii="Cambria" w:hAnsi="Cambria"/>
        </w:rPr>
        <w:t>tailer X</w:t>
      </w:r>
      <w:r w:rsidRPr="00DC6C69">
        <w:rPr>
          <w:rFonts w:ascii="Cambria" w:hAnsi="Cambria"/>
        </w:rPr>
        <w:t xml:space="preserve">. De respondenten letten niet op de prijzen die via deze kanalen gecommuniceerd worden. </w:t>
      </w:r>
    </w:p>
    <w:p w14:paraId="497DC041" w14:textId="77777777" w:rsidR="00FF5649" w:rsidRPr="00DC6C69" w:rsidRDefault="00FF5649" w:rsidP="00FF5649">
      <w:pPr>
        <w:pStyle w:val="Geenafstand"/>
        <w:rPr>
          <w:rFonts w:ascii="Cambria" w:hAnsi="Cambria"/>
        </w:rPr>
      </w:pPr>
    </w:p>
    <w:p w14:paraId="784555A7" w14:textId="77777777" w:rsidR="00FF5649" w:rsidRPr="00842F6F" w:rsidRDefault="00FF5649" w:rsidP="00FF5649">
      <w:pPr>
        <w:pStyle w:val="Geenafstand"/>
        <w:rPr>
          <w:rFonts w:ascii="Cambria" w:hAnsi="Cambria"/>
        </w:rPr>
      </w:pPr>
      <w:r w:rsidRPr="00DC6C69">
        <w:rPr>
          <w:rFonts w:ascii="Cambria" w:hAnsi="Cambria"/>
        </w:rPr>
        <w:t xml:space="preserve">Wat respondenten wel hierbij aangeven, is dat wanneer zij online een bericht ontvangen, denken dat dit altijd over kortingsacties gaat. </w:t>
      </w:r>
      <w:r w:rsidRPr="00842F6F">
        <w:rPr>
          <w:rFonts w:ascii="Cambria" w:hAnsi="Cambria"/>
        </w:rPr>
        <w:t xml:space="preserve">De online communicatie wordt dus niet direct geassocieerd met prijzen, maar wel met kortingsacties. </w:t>
      </w:r>
    </w:p>
    <w:p w14:paraId="16F3D1EB" w14:textId="77777777" w:rsidR="00FF5649" w:rsidRPr="00842F6F" w:rsidRDefault="00FF5649" w:rsidP="00FF5649">
      <w:pPr>
        <w:pStyle w:val="Geenafstand"/>
        <w:rPr>
          <w:rFonts w:ascii="Cambria" w:hAnsi="Cambria"/>
          <w:b/>
        </w:rPr>
      </w:pPr>
    </w:p>
    <w:p w14:paraId="22C8EDBA" w14:textId="77777777" w:rsidR="00FF5649" w:rsidRPr="00842F6F" w:rsidRDefault="00FF5649" w:rsidP="00FF5649">
      <w:pPr>
        <w:pStyle w:val="Geenafstand"/>
        <w:rPr>
          <w:rFonts w:ascii="Cambria" w:hAnsi="Cambria"/>
          <w:b/>
        </w:rPr>
      </w:pPr>
      <w:r w:rsidRPr="00842F6F">
        <w:rPr>
          <w:rFonts w:ascii="Cambria" w:hAnsi="Cambria"/>
          <w:b/>
        </w:rPr>
        <w:t xml:space="preserve">Posters, bordjes en affiches in de winkel/etalage met prijzen erop </w:t>
      </w:r>
    </w:p>
    <w:p w14:paraId="1154CBBE" w14:textId="37DF7750" w:rsidR="00FF5649" w:rsidRPr="00842F6F" w:rsidRDefault="00FF5649" w:rsidP="00FF5649">
      <w:pPr>
        <w:pStyle w:val="Geenafstand"/>
        <w:rPr>
          <w:rFonts w:ascii="Cambria" w:hAnsi="Cambria"/>
        </w:rPr>
      </w:pPr>
      <w:r w:rsidRPr="00842F6F">
        <w:rPr>
          <w:rFonts w:ascii="Cambria" w:hAnsi="Cambria"/>
        </w:rPr>
        <w:t xml:space="preserve">Niet iedere respondent let op de stickers in de etalage en/of bordjes in de winkel met prijzen erop. De respondent welke regelmatig terugkeert bij </w:t>
      </w:r>
      <w:r w:rsidR="005542FB">
        <w:rPr>
          <w:rFonts w:ascii="Cambria" w:hAnsi="Cambria"/>
        </w:rPr>
        <w:t>r</w:t>
      </w:r>
      <w:r w:rsidR="00447FA1">
        <w:rPr>
          <w:rFonts w:ascii="Cambria" w:hAnsi="Cambria"/>
        </w:rPr>
        <w:t>etailer X</w:t>
      </w:r>
      <w:r w:rsidRPr="00842F6F">
        <w:rPr>
          <w:rFonts w:ascii="Cambria" w:hAnsi="Cambria"/>
        </w:rPr>
        <w:t xml:space="preserve"> geeft aan ondertussen te weten wat hij of zij kan verwachten. Dat maakt dat de respondent niet meer op dergelijke </w:t>
      </w:r>
      <w:r w:rsidRPr="00842F6F">
        <w:rPr>
          <w:rFonts w:ascii="Cambria" w:hAnsi="Cambria"/>
        </w:rPr>
        <w:lastRenderedPageBreak/>
        <w:t xml:space="preserve">prijsgerelateerde communicatie hoeft te letten. De respondent loopt toch wel naar binnen toe en is bezig met wat er in de winkel hangt in plaats van wat er in de etalage staat. Voor deze respondenten geldt dat de etalage geen rol speelt bij de totstandkoming van het prijsimago. </w:t>
      </w:r>
    </w:p>
    <w:p w14:paraId="7D190353" w14:textId="77777777" w:rsidR="00FF5649" w:rsidRPr="00842F6F" w:rsidRDefault="00FF5649" w:rsidP="00FF5649">
      <w:pPr>
        <w:pStyle w:val="Geenafstand"/>
        <w:rPr>
          <w:rFonts w:ascii="Cambria" w:hAnsi="Cambria"/>
        </w:rPr>
      </w:pPr>
    </w:p>
    <w:p w14:paraId="43A1760C" w14:textId="41380B68" w:rsidR="00FF5649" w:rsidRPr="00842F6F" w:rsidRDefault="00FF5649" w:rsidP="00FF5649">
      <w:pPr>
        <w:pStyle w:val="Geenafstand"/>
        <w:rPr>
          <w:rFonts w:ascii="Cambria" w:hAnsi="Cambria"/>
        </w:rPr>
      </w:pPr>
      <w:r w:rsidRPr="00842F6F">
        <w:rPr>
          <w:rFonts w:ascii="Cambria" w:hAnsi="Cambria"/>
        </w:rPr>
        <w:t xml:space="preserve">Voor de respondenten welke incidenteel bij </w:t>
      </w:r>
      <w:r w:rsidR="005542FB">
        <w:rPr>
          <w:rFonts w:ascii="Cambria" w:hAnsi="Cambria"/>
        </w:rPr>
        <w:t>r</w:t>
      </w:r>
      <w:r w:rsidR="00447FA1">
        <w:rPr>
          <w:rFonts w:ascii="Cambria" w:hAnsi="Cambria"/>
        </w:rPr>
        <w:t>etailer X</w:t>
      </w:r>
      <w:r w:rsidRPr="00842F6F">
        <w:rPr>
          <w:rFonts w:ascii="Cambria" w:hAnsi="Cambria"/>
        </w:rPr>
        <w:t xml:space="preserve"> komen geldt wel dat prijsgerelateerde communicatie, voornamelijk over kortingen, de aandacht van de respondent trekt en de respondent daardoor eerder naar binnen toe loopt. Voor deze respondenten geldt dat de prijsgerelateerde communicatie wel een rol speelt bij de eerste beeldvorming van het prijsimago. Dit beeld draait dan vooral omdat er een lager prijsimago is dan normaal, wat de respondent aantrekkelijk vindt. </w:t>
      </w:r>
    </w:p>
    <w:p w14:paraId="243A7D9B" w14:textId="77777777" w:rsidR="00FF5649" w:rsidRPr="00842F6F" w:rsidRDefault="00FF5649" w:rsidP="00FF5649">
      <w:pPr>
        <w:pStyle w:val="Geenafstand"/>
        <w:rPr>
          <w:rFonts w:ascii="Cambria" w:hAnsi="Cambria"/>
          <w:b/>
        </w:rPr>
      </w:pPr>
    </w:p>
    <w:p w14:paraId="72F17594" w14:textId="77777777" w:rsidR="00FF5649" w:rsidRPr="00842F6F" w:rsidRDefault="00FF5649" w:rsidP="00FF5649">
      <w:pPr>
        <w:pStyle w:val="Geenafstand"/>
        <w:rPr>
          <w:rFonts w:ascii="Cambria" w:hAnsi="Cambria"/>
          <w:b/>
        </w:rPr>
      </w:pPr>
      <w:r w:rsidRPr="00842F6F">
        <w:rPr>
          <w:rFonts w:ascii="Cambria" w:hAnsi="Cambria"/>
          <w:b/>
        </w:rPr>
        <w:t>Verschillende prijzen van artikelen</w:t>
      </w:r>
    </w:p>
    <w:p w14:paraId="3438998A" w14:textId="77777777" w:rsidR="00FF5649" w:rsidRPr="00842F6F" w:rsidRDefault="00FF5649" w:rsidP="00FF5649">
      <w:pPr>
        <w:pStyle w:val="Geenafstand"/>
        <w:rPr>
          <w:rFonts w:ascii="Cambria" w:hAnsi="Cambria"/>
        </w:rPr>
      </w:pPr>
      <w:r w:rsidRPr="00842F6F">
        <w:rPr>
          <w:rFonts w:ascii="Cambria" w:hAnsi="Cambria"/>
        </w:rPr>
        <w:t xml:space="preserve">Verschillende prijzen van artikelen zijn veelal in het midden van de reeks neergelegd door de respondenten.  De respondenten ervaren het als logisch dat er verschillen zitten tussen de prijzen van de artikelen. Er wordt wel meer verschil ervaren tussen de modeartikelen dan tussen de denims.  De verschillende prijzen van artikelen zorgen ervoor dat de respondent vindt dat de individuele items het prijsimago kunnen beïnvloeden en hier niet één rechte lijn in te trekken is. </w:t>
      </w:r>
    </w:p>
    <w:p w14:paraId="7A6716D3" w14:textId="77777777" w:rsidR="00FF5649" w:rsidRPr="00842F6F" w:rsidRDefault="00FF5649" w:rsidP="00FF5649">
      <w:pPr>
        <w:pStyle w:val="Geenafstand"/>
        <w:rPr>
          <w:rFonts w:ascii="Cambria" w:hAnsi="Cambria"/>
        </w:rPr>
      </w:pPr>
    </w:p>
    <w:p w14:paraId="5FE398BB" w14:textId="77777777" w:rsidR="00FF5649" w:rsidRPr="00842F6F" w:rsidRDefault="00FF5649" w:rsidP="00FF5649">
      <w:pPr>
        <w:pStyle w:val="Geenafstand"/>
        <w:rPr>
          <w:rFonts w:ascii="Cambria" w:hAnsi="Cambria"/>
        </w:rPr>
      </w:pPr>
      <w:r w:rsidRPr="00842F6F">
        <w:rPr>
          <w:rFonts w:ascii="Cambria" w:hAnsi="Cambria"/>
        </w:rPr>
        <w:t>Een vrouwelijke respondent zegt hier het volgende over: ‘</w:t>
      </w:r>
      <w:r w:rsidRPr="00842F6F">
        <w:rPr>
          <w:rFonts w:ascii="Cambria" w:hAnsi="Cambria"/>
          <w:i/>
        </w:rPr>
        <w:t xml:space="preserve">Oke... hmm. Nou er zit zeg maar om zwart wit te zeggen betaalbare prijzen tussen en prijzen waar je meer over nadenkt. En dat maakt het wel aantrekkelijk voor mij.’ – Vrouw, 48 jaar. </w:t>
      </w:r>
    </w:p>
    <w:p w14:paraId="39673658" w14:textId="77777777" w:rsidR="00FF5649" w:rsidRPr="00842F6F" w:rsidRDefault="00FF5649" w:rsidP="00FF5649">
      <w:pPr>
        <w:pStyle w:val="Geenafstand"/>
        <w:rPr>
          <w:rFonts w:ascii="Cambria" w:hAnsi="Cambria"/>
        </w:rPr>
      </w:pPr>
    </w:p>
    <w:p w14:paraId="479CA3D6" w14:textId="765AA3B5" w:rsidR="00FF5649" w:rsidRPr="00842F6F" w:rsidRDefault="00FF5649" w:rsidP="00FF5649">
      <w:pPr>
        <w:pStyle w:val="Geenafstand"/>
        <w:rPr>
          <w:rFonts w:ascii="Cambria" w:hAnsi="Cambria"/>
        </w:rPr>
      </w:pPr>
      <w:r w:rsidRPr="00842F6F">
        <w:rPr>
          <w:rFonts w:ascii="Cambria" w:hAnsi="Cambria"/>
        </w:rPr>
        <w:t xml:space="preserve">In dusverre beïnvloeden verschillende prijzen van artikelen het prijsimago op die manier dat er evenwicht in zit. Het is belangrijk dat hier evenwicht in zit, aangezien daardoor </w:t>
      </w:r>
      <w:r w:rsidR="005542FB">
        <w:rPr>
          <w:rFonts w:ascii="Cambria" w:hAnsi="Cambria"/>
        </w:rPr>
        <w:t>r</w:t>
      </w:r>
      <w:r w:rsidR="00447FA1">
        <w:rPr>
          <w:rFonts w:ascii="Cambria" w:hAnsi="Cambria"/>
        </w:rPr>
        <w:t>etailer X</w:t>
      </w:r>
      <w:r w:rsidRPr="00842F6F">
        <w:rPr>
          <w:rFonts w:ascii="Cambria" w:hAnsi="Cambria"/>
        </w:rPr>
        <w:t xml:space="preserve"> voor verschillende respondenten een aantrekkelijk prijsimago heeft. </w:t>
      </w:r>
    </w:p>
    <w:p w14:paraId="5F4628B9" w14:textId="77777777" w:rsidR="00FF5649" w:rsidRPr="00842F6F" w:rsidRDefault="00FF5649" w:rsidP="00FF5649">
      <w:pPr>
        <w:pStyle w:val="Geenafstand"/>
        <w:rPr>
          <w:rFonts w:ascii="Cambria" w:hAnsi="Cambria"/>
        </w:rPr>
      </w:pPr>
    </w:p>
    <w:p w14:paraId="21953533" w14:textId="77777777" w:rsidR="00FF5649" w:rsidRPr="00842F6F" w:rsidRDefault="00FF5649" w:rsidP="00FF5649">
      <w:pPr>
        <w:pStyle w:val="Geenafstand"/>
        <w:rPr>
          <w:rFonts w:ascii="Cambria" w:hAnsi="Cambria"/>
        </w:rPr>
      </w:pPr>
      <w:r w:rsidRPr="00842F6F">
        <w:rPr>
          <w:rFonts w:ascii="Cambria" w:hAnsi="Cambria"/>
        </w:rPr>
        <w:t xml:space="preserve">Het is wel belangrijk dat er een goede prijsboog gehanteerd wordt per hoofdgroep en er een onderscheid valt te maken in denim en mode. Want het is voor de respondent niet logisch als de prijzen van de modeartikelen even hoog komen te liggen als de prijzen voor de denims. Wanneer dat aan de orde komt, zal de respondent een te hoog prijsimago ervaren. </w:t>
      </w:r>
    </w:p>
    <w:p w14:paraId="74269FE5" w14:textId="77777777" w:rsidR="00FF5649" w:rsidRPr="00842F6F" w:rsidRDefault="00FF5649" w:rsidP="00FF5649">
      <w:pPr>
        <w:pStyle w:val="Geenafstand"/>
        <w:rPr>
          <w:rFonts w:ascii="Cambria" w:hAnsi="Cambria"/>
        </w:rPr>
      </w:pPr>
    </w:p>
    <w:p w14:paraId="08D10124" w14:textId="77777777" w:rsidR="00FF5649" w:rsidRPr="00842F6F" w:rsidRDefault="00FF5649" w:rsidP="00FF5649">
      <w:pPr>
        <w:pStyle w:val="Geenafstand"/>
        <w:rPr>
          <w:rFonts w:ascii="Cambria" w:hAnsi="Cambria"/>
        </w:rPr>
      </w:pPr>
      <w:r w:rsidRPr="00842F6F">
        <w:rPr>
          <w:rFonts w:ascii="Cambria" w:hAnsi="Cambria"/>
        </w:rPr>
        <w:t xml:space="preserve">Een vrouwelijke respondent ervaart dit als volgt: </w:t>
      </w:r>
      <w:r w:rsidRPr="00842F6F">
        <w:rPr>
          <w:rFonts w:ascii="Cambria" w:hAnsi="Cambria"/>
          <w:i/>
        </w:rPr>
        <w:t>‘Ja dat heb je toch altijd. Als een broek 80 euro is, kost een shirt meestal 40/45 euro. Ik vind sommige dingen van mode dat ik denk nou dat had wel iets goedkoper gekomen.’ – Vrouw</w:t>
      </w:r>
      <w:r w:rsidRPr="00842F6F">
        <w:rPr>
          <w:rFonts w:ascii="Cambria" w:hAnsi="Cambria"/>
        </w:rPr>
        <w:t>, 54 jaar.</w:t>
      </w:r>
    </w:p>
    <w:p w14:paraId="552579C0" w14:textId="77777777" w:rsidR="00FF5649" w:rsidRPr="00842F6F" w:rsidRDefault="00FF5649" w:rsidP="00FF5649">
      <w:pPr>
        <w:pStyle w:val="Geenafstand"/>
        <w:rPr>
          <w:rFonts w:ascii="Cambria" w:hAnsi="Cambria"/>
        </w:rPr>
      </w:pPr>
    </w:p>
    <w:p w14:paraId="19BC9305" w14:textId="77777777" w:rsidR="00FF5649" w:rsidRPr="00842F6F" w:rsidRDefault="00FF5649" w:rsidP="00FF5649">
      <w:pPr>
        <w:pStyle w:val="Geenafstand"/>
        <w:rPr>
          <w:rFonts w:ascii="Cambria" w:hAnsi="Cambria"/>
          <w:b/>
        </w:rPr>
      </w:pPr>
      <w:r w:rsidRPr="00842F6F">
        <w:rPr>
          <w:rFonts w:ascii="Cambria" w:hAnsi="Cambria"/>
          <w:b/>
        </w:rPr>
        <w:t>Verschillende prijzen van 1 artikel over een bepaalde periode</w:t>
      </w:r>
    </w:p>
    <w:p w14:paraId="7260D93E" w14:textId="77777777" w:rsidR="00FF5649" w:rsidRPr="00842F6F" w:rsidRDefault="00FF5649" w:rsidP="00FF5649">
      <w:pPr>
        <w:pStyle w:val="Geenafstand"/>
        <w:rPr>
          <w:rFonts w:ascii="Cambria" w:hAnsi="Cambria"/>
        </w:rPr>
      </w:pPr>
      <w:r w:rsidRPr="00842F6F">
        <w:rPr>
          <w:rFonts w:ascii="Cambria" w:hAnsi="Cambria"/>
        </w:rPr>
        <w:t xml:space="preserve">De verschillende prijzen van 1 artikel over een bepaalde periode ontstaan door de kortingsacties en wordt door een deel van de respondenten als kenmerkend ervaren voor het prijsimago.  </w:t>
      </w:r>
    </w:p>
    <w:p w14:paraId="087B02BB" w14:textId="77777777" w:rsidR="00FF5649" w:rsidRPr="00842F6F" w:rsidRDefault="00FF5649" w:rsidP="00FF5649">
      <w:pPr>
        <w:pStyle w:val="Geenafstand"/>
        <w:rPr>
          <w:rFonts w:ascii="Cambria" w:hAnsi="Cambria"/>
        </w:rPr>
      </w:pPr>
    </w:p>
    <w:p w14:paraId="7224864A" w14:textId="61168FCD" w:rsidR="00FF5649" w:rsidRPr="00842F6F" w:rsidRDefault="00FF5649" w:rsidP="00FF5649">
      <w:pPr>
        <w:pStyle w:val="Geenafstand"/>
        <w:rPr>
          <w:rFonts w:ascii="Cambria" w:hAnsi="Cambria"/>
        </w:rPr>
      </w:pPr>
      <w:r w:rsidRPr="00842F6F">
        <w:rPr>
          <w:rFonts w:ascii="Cambria" w:hAnsi="Cambria"/>
        </w:rPr>
        <w:t xml:space="preserve">Afhankelijk van wanneer de respondent shopt en tegen welke prijs hij of zij dan artikelen koopt, ontstaat er een referentiekader bij de respondent. Hiermee wordt bedoeld dat de prijzen op dat moment als standaardprijzen van </w:t>
      </w:r>
      <w:r w:rsidR="005542FB">
        <w:rPr>
          <w:rFonts w:ascii="Cambria" w:hAnsi="Cambria"/>
        </w:rPr>
        <w:t>r</w:t>
      </w:r>
      <w:r w:rsidR="00447FA1">
        <w:rPr>
          <w:rFonts w:ascii="Cambria" w:hAnsi="Cambria"/>
        </w:rPr>
        <w:t>etailer X</w:t>
      </w:r>
      <w:r w:rsidRPr="00842F6F">
        <w:rPr>
          <w:rFonts w:ascii="Cambria" w:hAnsi="Cambria"/>
        </w:rPr>
        <w:t xml:space="preserve"> worden gehanteerd door de respondent. Op basis hiervan wordt het prijsimago beïnvloedt. Dit houdt in dat voor de ene respondent dit betekent dat de verschillende prijzen van 1 artikel over een bepaalde periode het prijsimago omlaag halen, waar de andere respondent zich hier minder bewust van is en vindt dat het prijsimago hoger ligt.  </w:t>
      </w:r>
    </w:p>
    <w:p w14:paraId="7E40B439" w14:textId="77777777" w:rsidR="00FF5649" w:rsidRPr="00842F6F" w:rsidRDefault="00FF5649" w:rsidP="00FF5649">
      <w:pPr>
        <w:pStyle w:val="Geenafstand"/>
        <w:rPr>
          <w:rFonts w:ascii="Cambria" w:hAnsi="Cambria"/>
        </w:rPr>
      </w:pPr>
    </w:p>
    <w:p w14:paraId="134EEBEA" w14:textId="77777777" w:rsidR="00FF5649" w:rsidRPr="00842F6F" w:rsidRDefault="00FF5649" w:rsidP="00FF5649">
      <w:pPr>
        <w:pStyle w:val="Geenafstand"/>
        <w:rPr>
          <w:rFonts w:ascii="Cambria" w:hAnsi="Cambria"/>
          <w:i/>
        </w:rPr>
      </w:pPr>
      <w:r w:rsidRPr="00842F6F">
        <w:rPr>
          <w:rFonts w:ascii="Cambria" w:hAnsi="Cambria"/>
        </w:rPr>
        <w:t xml:space="preserve">Eén van de mannelijke respondenten zegt hier het volgende over: </w:t>
      </w:r>
      <w:r w:rsidRPr="00842F6F">
        <w:rPr>
          <w:rFonts w:ascii="Cambria" w:hAnsi="Cambria"/>
          <w:i/>
        </w:rPr>
        <w:t xml:space="preserve">‘Omdat nou de ene keer is het 80 euro, dan is het 50 euro en dan is het 100 euro. En dus je onthoudt ongeveer wat de prijs die je betaald hebt of die je voorbij hebt zien komen en als dat dan allemaal verschilt dan geeft dat voor mij voor als het dan goedkoop is, de trigger om het wel te kopen veel groter dan als dat niet zo is’ – Man, 33 jaar.  </w:t>
      </w:r>
    </w:p>
    <w:p w14:paraId="55BD3790" w14:textId="77777777" w:rsidR="00FF5649" w:rsidRPr="00842F6F" w:rsidRDefault="00FF5649" w:rsidP="00FF5649">
      <w:pPr>
        <w:pStyle w:val="Geenafstand"/>
        <w:rPr>
          <w:rFonts w:ascii="Cambria" w:hAnsi="Cambria"/>
        </w:rPr>
      </w:pPr>
      <w:r w:rsidRPr="00842F6F">
        <w:rPr>
          <w:rFonts w:ascii="Cambria" w:hAnsi="Cambria"/>
        </w:rPr>
        <w:lastRenderedPageBreak/>
        <w:t>Een ander mannelijke respondent zegt dit erover</w:t>
      </w:r>
      <w:r w:rsidRPr="00842F6F">
        <w:rPr>
          <w:rFonts w:ascii="Cambria" w:hAnsi="Cambria"/>
          <w:i/>
        </w:rPr>
        <w:t>: ‘Uh, nouja net wat ik zeg ik zag een paar weken terug een trui hangen en die was 6 tientjes en nu hangt die er voor 4 tientjes en ja dan denk je toch even iets langer na voordat je hem koopt dus ja dat kan van invloed zijn.’ – Man, 50 jaar</w:t>
      </w:r>
    </w:p>
    <w:p w14:paraId="57097B0F" w14:textId="77777777" w:rsidR="00FF5649" w:rsidRPr="00842F6F" w:rsidRDefault="00FF5649" w:rsidP="00FF5649">
      <w:pPr>
        <w:pStyle w:val="Geenafstand"/>
        <w:rPr>
          <w:rFonts w:ascii="Cambria" w:hAnsi="Cambria"/>
          <w:b/>
        </w:rPr>
      </w:pPr>
    </w:p>
    <w:p w14:paraId="21C2CFEF" w14:textId="77777777" w:rsidR="00FF5649" w:rsidRPr="00842F6F" w:rsidRDefault="00FF5649" w:rsidP="00FF5649">
      <w:pPr>
        <w:pStyle w:val="Geenafstand"/>
        <w:rPr>
          <w:rFonts w:ascii="Cambria" w:hAnsi="Cambria"/>
          <w:b/>
        </w:rPr>
      </w:pPr>
      <w:r w:rsidRPr="00842F6F">
        <w:rPr>
          <w:rFonts w:ascii="Cambria" w:hAnsi="Cambria"/>
          <w:b/>
        </w:rPr>
        <w:t>Assortiment</w:t>
      </w:r>
    </w:p>
    <w:p w14:paraId="49AFC35D" w14:textId="77777777" w:rsidR="00FF5649" w:rsidRPr="00842F6F" w:rsidRDefault="00FF5649" w:rsidP="00FF5649">
      <w:pPr>
        <w:pStyle w:val="Geenafstand"/>
        <w:rPr>
          <w:rFonts w:ascii="Cambria" w:hAnsi="Cambria"/>
        </w:rPr>
      </w:pPr>
      <w:r w:rsidRPr="00842F6F">
        <w:rPr>
          <w:rFonts w:ascii="Cambria" w:hAnsi="Cambria"/>
        </w:rPr>
        <w:t xml:space="preserve">Het assortiment is door bijna alle respondenten aangewezen tot een van de meest beïnvloedende factoren op het prijsimago. </w:t>
      </w:r>
    </w:p>
    <w:p w14:paraId="76E6A1D2" w14:textId="77777777" w:rsidR="00FF5649" w:rsidRPr="00842F6F" w:rsidRDefault="00FF5649" w:rsidP="00FF5649">
      <w:pPr>
        <w:pStyle w:val="Geenafstand"/>
        <w:rPr>
          <w:rFonts w:ascii="Cambria" w:hAnsi="Cambria"/>
        </w:rPr>
      </w:pPr>
    </w:p>
    <w:p w14:paraId="08DAE9BB" w14:textId="08D8D216" w:rsidR="00FF5649" w:rsidRPr="00842F6F" w:rsidRDefault="00FF5649" w:rsidP="00FF5649">
      <w:pPr>
        <w:pStyle w:val="Geenafstand"/>
        <w:rPr>
          <w:rFonts w:ascii="Cambria" w:hAnsi="Cambria"/>
        </w:rPr>
      </w:pPr>
      <w:r w:rsidRPr="00842F6F">
        <w:rPr>
          <w:rFonts w:ascii="Cambria" w:hAnsi="Cambria"/>
        </w:rPr>
        <w:t xml:space="preserve">De respondenten associëren het grote assortiment van de broeken met kennis en een hoger prijsimago. Dit vooral in vergelijking met de concurrenten, zoals een H&amp;M. Door de denim uitstraling van de winkel en de grote denimwand in combinatie met de service van het personeel, heeft de respondent het gevoel dat </w:t>
      </w:r>
      <w:r w:rsidR="005542FB">
        <w:rPr>
          <w:rFonts w:ascii="Cambria" w:hAnsi="Cambria"/>
        </w:rPr>
        <w:t>re</w:t>
      </w:r>
      <w:r w:rsidR="00447FA1">
        <w:rPr>
          <w:rFonts w:ascii="Cambria" w:hAnsi="Cambria"/>
        </w:rPr>
        <w:t>tailer X</w:t>
      </w:r>
      <w:r w:rsidRPr="00842F6F">
        <w:rPr>
          <w:rFonts w:ascii="Cambria" w:hAnsi="Cambria"/>
        </w:rPr>
        <w:t xml:space="preserve"> expertise heeft op het gebied van jeans. Dit zorgt er mede voor dat de respondent er vertrouwen in heeft om een goed passende broek te vinden, want zowel voor de vrouw van 48 die opzoek is naar een skinny broek als de man van 45 welke lengtemaat 38 heeft, is er minimaal één goed passende broek te vinden. </w:t>
      </w:r>
    </w:p>
    <w:p w14:paraId="514568E6" w14:textId="77777777" w:rsidR="00FF5649" w:rsidRPr="00842F6F" w:rsidRDefault="00FF5649" w:rsidP="00FF5649">
      <w:pPr>
        <w:pStyle w:val="Geenafstand"/>
        <w:rPr>
          <w:rFonts w:ascii="Cambria" w:hAnsi="Cambria"/>
        </w:rPr>
      </w:pPr>
    </w:p>
    <w:p w14:paraId="6ED621B5" w14:textId="77777777" w:rsidR="00FF5649" w:rsidRPr="00842F6F" w:rsidRDefault="00FF5649" w:rsidP="00FF5649">
      <w:pPr>
        <w:pStyle w:val="Geenafstand"/>
        <w:rPr>
          <w:rFonts w:ascii="Cambria" w:hAnsi="Cambria"/>
        </w:rPr>
      </w:pPr>
      <w:r w:rsidRPr="00842F6F">
        <w:rPr>
          <w:rFonts w:ascii="Cambria" w:hAnsi="Cambria"/>
        </w:rPr>
        <w:t xml:space="preserve">Het assortiment van de mode ligt anders. De respondent associeert hier een individueel artikel met een laag of hoog prijsimago. De respondent beoordeelt een artikel individueel en vindt op basis daarvan dat het tot een lager prijsimago of hoger prijsimago behoort. Echter matcht het prijsimago niet altijd met de werkelijke prijs. Dit betekent dat de respondent vindt dat het artikel zelf soms tot een laag prijsimago behoort, maar de prijs ervan te hoog ligt. Dus de respondenten ervaren binnen het assortiment van de mode niet altijd een goede afstemming tussen de verwachting door het prijsimago en de prijs op het prijskaartje. </w:t>
      </w:r>
    </w:p>
    <w:p w14:paraId="27D81B03" w14:textId="77777777" w:rsidR="00FF5649" w:rsidRPr="00842F6F" w:rsidRDefault="00FF5649" w:rsidP="00FF5649">
      <w:pPr>
        <w:pStyle w:val="Geenafstand"/>
        <w:rPr>
          <w:rFonts w:ascii="Cambria" w:hAnsi="Cambria"/>
        </w:rPr>
      </w:pPr>
    </w:p>
    <w:p w14:paraId="2890F81D" w14:textId="35EB6D8A" w:rsidR="00FF5649" w:rsidRPr="00842F6F" w:rsidRDefault="00FF5649" w:rsidP="00FF5649">
      <w:pPr>
        <w:pStyle w:val="Geenafstand"/>
        <w:rPr>
          <w:rFonts w:ascii="Cambria" w:hAnsi="Cambria"/>
          <w:i/>
        </w:rPr>
      </w:pPr>
      <w:r w:rsidRPr="00842F6F">
        <w:rPr>
          <w:rFonts w:ascii="Cambria" w:hAnsi="Cambria"/>
        </w:rPr>
        <w:t>Eén van de vrouwelijke respondenten zegt het volgende hierover: ‘</w:t>
      </w:r>
      <w:r w:rsidRPr="00842F6F">
        <w:rPr>
          <w:rFonts w:ascii="Cambria" w:hAnsi="Cambria"/>
          <w:i/>
        </w:rPr>
        <w:t>Uhm, ja het is soms wel wat aan de hoge kant. Uhm, ja weetje soms heb je bijvoorbeeld bij Garcia ook dat je iets eruit haalt, dat je denkt ook dat is leuk en dan is het al gauw 60 of 70 euro. En dan denk ik van ja weetje wel dan ga ik liever</w:t>
      </w:r>
      <w:r w:rsidR="005542FB">
        <w:rPr>
          <w:rFonts w:ascii="Cambria" w:hAnsi="Cambria"/>
          <w:i/>
        </w:rPr>
        <w:t xml:space="preserve"> naar een iets hoger segment </w:t>
      </w:r>
      <w:r w:rsidRPr="00842F6F">
        <w:rPr>
          <w:rFonts w:ascii="Cambria" w:hAnsi="Cambria"/>
          <w:i/>
        </w:rPr>
        <w:t xml:space="preserve">of een wat lager segment dat ik gewoon zeg oh dat haal ik wel want daar hebben ze ook T-shirtjes en hebben ze ook blousjes.’  - Vrouw, 26 jaar. </w:t>
      </w:r>
      <w:r w:rsidRPr="00842F6F">
        <w:rPr>
          <w:rFonts w:ascii="Cambria" w:hAnsi="Cambria"/>
        </w:rPr>
        <w:t xml:space="preserve"> </w:t>
      </w:r>
    </w:p>
    <w:p w14:paraId="5C8B48F3" w14:textId="77777777" w:rsidR="00FF5649" w:rsidRPr="00842F6F" w:rsidRDefault="00FF5649" w:rsidP="00FF5649">
      <w:pPr>
        <w:pStyle w:val="Geenafstand"/>
        <w:rPr>
          <w:rFonts w:ascii="Cambria" w:hAnsi="Cambria"/>
        </w:rPr>
      </w:pPr>
    </w:p>
    <w:p w14:paraId="667A7901" w14:textId="099455BA" w:rsidR="00FF5649" w:rsidRPr="00842F6F" w:rsidRDefault="00FF5649" w:rsidP="00FF5649">
      <w:pPr>
        <w:pStyle w:val="Geenafstand"/>
        <w:rPr>
          <w:rFonts w:ascii="Cambria" w:hAnsi="Cambria"/>
        </w:rPr>
      </w:pPr>
      <w:r w:rsidRPr="00842F6F">
        <w:rPr>
          <w:rFonts w:ascii="Cambria" w:hAnsi="Cambria"/>
        </w:rPr>
        <w:t xml:space="preserve">Bij het assortiment is ook uitgeweken op de tevredenheid hierover. De respondenten geven namelijk allemaal aan dat het assortiment de reden is waarom zij </w:t>
      </w:r>
      <w:r w:rsidR="005542FB">
        <w:rPr>
          <w:rFonts w:ascii="Cambria" w:hAnsi="Cambria"/>
        </w:rPr>
        <w:t>r</w:t>
      </w:r>
      <w:r w:rsidR="00447FA1">
        <w:rPr>
          <w:rFonts w:ascii="Cambria" w:hAnsi="Cambria"/>
        </w:rPr>
        <w:t>etailer X</w:t>
      </w:r>
      <w:r w:rsidRPr="00842F6F">
        <w:rPr>
          <w:rFonts w:ascii="Cambria" w:hAnsi="Cambria"/>
        </w:rPr>
        <w:t xml:space="preserve"> bezoeken. De tevredenheid over het assortiment is onder de respondenten echter wel verdeeld. Over het assortiment van de modeartikelen is zowel de mannelijke respondent van 33 jaar als de mannelijke respondent van 50 jaar tevreden. Beide kunnen goed slagen bij </w:t>
      </w:r>
      <w:r w:rsidR="005542FB">
        <w:rPr>
          <w:rFonts w:ascii="Cambria" w:hAnsi="Cambria"/>
        </w:rPr>
        <w:t>r</w:t>
      </w:r>
      <w:r w:rsidR="00447FA1">
        <w:rPr>
          <w:rFonts w:ascii="Cambria" w:hAnsi="Cambria"/>
        </w:rPr>
        <w:t>etailer X</w:t>
      </w:r>
      <w:r w:rsidRPr="00842F6F">
        <w:rPr>
          <w:rFonts w:ascii="Cambria" w:hAnsi="Cambria"/>
        </w:rPr>
        <w:t xml:space="preserve">. Voor de vrouwelijke respondenten tussen de 25 en 40 jaar hangen er ook genoeg leuke mode items. Voor de vrouwelijke respondenten van 40+ is dit niet het geval. Zij slagen alleen voor de jeans en niet voor modeartikelen. Dit heeft volgens de respondent puur met het model of de kleur van de artikelen te maken wat hen niet aanspreekt. </w:t>
      </w:r>
    </w:p>
    <w:p w14:paraId="0380F655" w14:textId="77777777" w:rsidR="00FF5649" w:rsidRPr="00842F6F" w:rsidRDefault="00FF5649" w:rsidP="00FF5649">
      <w:pPr>
        <w:pStyle w:val="Geenafstand"/>
        <w:rPr>
          <w:rFonts w:ascii="Cambria" w:hAnsi="Cambria"/>
        </w:rPr>
      </w:pPr>
    </w:p>
    <w:p w14:paraId="0576BBA0" w14:textId="77777777" w:rsidR="00FF5649" w:rsidRPr="00DE6082" w:rsidRDefault="00FF5649" w:rsidP="00FF5649">
      <w:pPr>
        <w:pStyle w:val="Geenafstand"/>
        <w:rPr>
          <w:rFonts w:ascii="Cambria" w:hAnsi="Cambria"/>
          <w:b/>
        </w:rPr>
      </w:pPr>
      <w:r w:rsidRPr="00DE6082">
        <w:rPr>
          <w:rFonts w:ascii="Cambria" w:hAnsi="Cambria"/>
          <w:b/>
        </w:rPr>
        <w:t xml:space="preserve">Grootte en locatie store </w:t>
      </w:r>
    </w:p>
    <w:p w14:paraId="3708AB10" w14:textId="77777777" w:rsidR="00FF5649" w:rsidRPr="00105504" w:rsidRDefault="00FF5649" w:rsidP="00FF5649">
      <w:pPr>
        <w:pStyle w:val="Geenafstand"/>
        <w:rPr>
          <w:rFonts w:ascii="Cambria" w:hAnsi="Cambria"/>
        </w:rPr>
      </w:pPr>
      <w:r w:rsidRPr="00105504">
        <w:rPr>
          <w:rFonts w:ascii="Cambria" w:hAnsi="Cambria"/>
        </w:rPr>
        <w:t xml:space="preserve">Grootte en locatie van de store is door weinig respondenten in de top vijf neergelegd en door velen wordt dit benoemd als een factor welke weinig invloed heeft op het prijsimago. De respondent geeft aan de grootte van de store niet met een hoger of lager prijsimago te associëren.  De vestiging van de store en de grootte van de store zorgen er niet voor dat de respondent een verwachting creëert ten opzichte van de prijs. </w:t>
      </w:r>
    </w:p>
    <w:p w14:paraId="629758A8" w14:textId="77777777" w:rsidR="00FF5649" w:rsidRPr="00105504" w:rsidRDefault="00FF5649" w:rsidP="00FF5649">
      <w:pPr>
        <w:pStyle w:val="Geenafstand"/>
        <w:rPr>
          <w:rFonts w:ascii="Cambria" w:hAnsi="Cambria"/>
        </w:rPr>
      </w:pPr>
    </w:p>
    <w:p w14:paraId="633108AF" w14:textId="31F7CD9E" w:rsidR="00FF5649" w:rsidRPr="00105504" w:rsidRDefault="00FF5649" w:rsidP="00FF5649">
      <w:pPr>
        <w:pStyle w:val="Geenafstand"/>
        <w:rPr>
          <w:rFonts w:ascii="Cambria" w:hAnsi="Cambria"/>
        </w:rPr>
      </w:pPr>
      <w:r w:rsidRPr="00105504">
        <w:rPr>
          <w:rFonts w:ascii="Cambria" w:hAnsi="Cambria"/>
        </w:rPr>
        <w:t xml:space="preserve">De </w:t>
      </w:r>
      <w:r w:rsidR="005542FB">
        <w:rPr>
          <w:rFonts w:ascii="Cambria" w:hAnsi="Cambria"/>
        </w:rPr>
        <w:t>r</w:t>
      </w:r>
      <w:r w:rsidR="00447FA1">
        <w:rPr>
          <w:rFonts w:ascii="Cambria" w:hAnsi="Cambria"/>
        </w:rPr>
        <w:t>etailer X</w:t>
      </w:r>
      <w:r w:rsidRPr="00105504">
        <w:rPr>
          <w:rFonts w:ascii="Cambria" w:hAnsi="Cambria"/>
        </w:rPr>
        <w:t xml:space="preserve"> stores zijn voor iedere respondent zo gevestigd, dat de store zit in de stad waar hij of zij gaat shoppen. Zodoende is de respondent ook voor de eerste keer in aanmerking gekomen met </w:t>
      </w:r>
      <w:r w:rsidR="005542FB">
        <w:rPr>
          <w:rFonts w:ascii="Cambria" w:hAnsi="Cambria"/>
        </w:rPr>
        <w:t>r</w:t>
      </w:r>
      <w:r w:rsidR="00447FA1">
        <w:rPr>
          <w:rFonts w:ascii="Cambria" w:hAnsi="Cambria"/>
        </w:rPr>
        <w:t>etailer X</w:t>
      </w:r>
      <w:r w:rsidRPr="00105504">
        <w:rPr>
          <w:rFonts w:ascii="Cambria" w:hAnsi="Cambria"/>
        </w:rPr>
        <w:t xml:space="preserve">. Daarnaast zorgt de bekendheid met </w:t>
      </w:r>
      <w:r w:rsidR="005542FB">
        <w:rPr>
          <w:rFonts w:ascii="Cambria" w:hAnsi="Cambria"/>
        </w:rPr>
        <w:t>r</w:t>
      </w:r>
      <w:r w:rsidR="00447FA1">
        <w:rPr>
          <w:rFonts w:ascii="Cambria" w:hAnsi="Cambria"/>
        </w:rPr>
        <w:t>etailer X</w:t>
      </w:r>
      <w:r w:rsidRPr="00105504">
        <w:rPr>
          <w:rFonts w:ascii="Cambria" w:hAnsi="Cambria"/>
        </w:rPr>
        <w:t xml:space="preserve"> er ook voor dat als de respondent in een andere stad is, hij of zij kijkt of daar ook een </w:t>
      </w:r>
      <w:r w:rsidR="005542FB">
        <w:rPr>
          <w:rFonts w:ascii="Cambria" w:hAnsi="Cambria"/>
        </w:rPr>
        <w:t>re</w:t>
      </w:r>
      <w:r w:rsidR="00447FA1">
        <w:rPr>
          <w:rFonts w:ascii="Cambria" w:hAnsi="Cambria"/>
        </w:rPr>
        <w:t>tailer X</w:t>
      </w:r>
      <w:r w:rsidRPr="00105504">
        <w:rPr>
          <w:rFonts w:ascii="Cambria" w:hAnsi="Cambria"/>
        </w:rPr>
        <w:t xml:space="preserve"> zit om er zodoende even binnen te kunnen lopen. De locatie maakt dat de respondent de mogelijkheid heeft om (regelmatig) naar </w:t>
      </w:r>
      <w:r w:rsidR="005542FB">
        <w:rPr>
          <w:rFonts w:ascii="Cambria" w:hAnsi="Cambria"/>
        </w:rPr>
        <w:t>r</w:t>
      </w:r>
      <w:r w:rsidR="00447FA1">
        <w:rPr>
          <w:rFonts w:ascii="Cambria" w:hAnsi="Cambria"/>
        </w:rPr>
        <w:t>etailer X</w:t>
      </w:r>
      <w:r w:rsidRPr="00105504">
        <w:rPr>
          <w:rFonts w:ascii="Cambria" w:hAnsi="Cambria"/>
        </w:rPr>
        <w:t xml:space="preserve"> te komen. </w:t>
      </w:r>
    </w:p>
    <w:p w14:paraId="1AA97F70" w14:textId="77777777" w:rsidR="005542FB" w:rsidRDefault="005542FB" w:rsidP="00FF5649">
      <w:pPr>
        <w:pStyle w:val="Geenafstand"/>
        <w:rPr>
          <w:rFonts w:ascii="Cambria" w:hAnsi="Cambria"/>
          <w:b/>
        </w:rPr>
      </w:pPr>
    </w:p>
    <w:p w14:paraId="6B2711BD" w14:textId="77777777" w:rsidR="00FF5649" w:rsidRPr="00105504" w:rsidRDefault="00FF5649" w:rsidP="00FF5649">
      <w:pPr>
        <w:pStyle w:val="Geenafstand"/>
        <w:rPr>
          <w:rFonts w:ascii="Cambria" w:hAnsi="Cambria"/>
          <w:b/>
        </w:rPr>
      </w:pPr>
      <w:r w:rsidRPr="00105504">
        <w:rPr>
          <w:rFonts w:ascii="Cambria" w:hAnsi="Cambria"/>
          <w:b/>
        </w:rPr>
        <w:lastRenderedPageBreak/>
        <w:t>Muziek</w:t>
      </w:r>
    </w:p>
    <w:p w14:paraId="54E07CA4" w14:textId="77777777" w:rsidR="00FF5649" w:rsidRPr="00105504" w:rsidRDefault="00FF5649" w:rsidP="00FF5649">
      <w:pPr>
        <w:pStyle w:val="Geenafstand"/>
        <w:rPr>
          <w:rFonts w:ascii="Cambria" w:hAnsi="Cambria"/>
        </w:rPr>
      </w:pPr>
      <w:r w:rsidRPr="00105504">
        <w:rPr>
          <w:rFonts w:ascii="Cambria" w:hAnsi="Cambria"/>
        </w:rPr>
        <w:t xml:space="preserve">De muziek die in de winkel gedraaid wordt is bij geen enkele respondent terug te vinden in de top vijf van factoren welke het meeste invloed hebben op het prijsimago. De respondenten geven dan ook aan dat zij muziek niet associëren met het prijsimago. De respondent denkt namelijk niet door de muziek die er gedraaid wordt dat de winkel goedkoop of duur is.  </w:t>
      </w:r>
    </w:p>
    <w:p w14:paraId="431A7885" w14:textId="77777777" w:rsidR="00FF5649" w:rsidRPr="00105504" w:rsidRDefault="00FF5649" w:rsidP="00FF5649">
      <w:pPr>
        <w:pStyle w:val="Geenafstand"/>
        <w:rPr>
          <w:rFonts w:ascii="Cambria" w:hAnsi="Cambria"/>
          <w:b/>
        </w:rPr>
      </w:pPr>
    </w:p>
    <w:p w14:paraId="698E5118" w14:textId="77777777" w:rsidR="00FF5649" w:rsidRPr="00105504" w:rsidRDefault="00FF5649" w:rsidP="00FF5649">
      <w:pPr>
        <w:pStyle w:val="Geenafstand"/>
        <w:rPr>
          <w:rFonts w:ascii="Cambria" w:hAnsi="Cambria"/>
          <w:b/>
        </w:rPr>
      </w:pPr>
      <w:r w:rsidRPr="00105504">
        <w:rPr>
          <w:rFonts w:ascii="Cambria" w:hAnsi="Cambria"/>
          <w:b/>
        </w:rPr>
        <w:t xml:space="preserve">Service </w:t>
      </w:r>
    </w:p>
    <w:p w14:paraId="13C9EA33" w14:textId="01235A4E" w:rsidR="00FF5649" w:rsidRPr="00105504" w:rsidRDefault="00FF5649" w:rsidP="00FF5649">
      <w:pPr>
        <w:pStyle w:val="Geenafstand"/>
        <w:rPr>
          <w:rFonts w:ascii="Cambria" w:hAnsi="Cambria"/>
        </w:rPr>
      </w:pPr>
      <w:r w:rsidRPr="00105504">
        <w:rPr>
          <w:rFonts w:ascii="Cambria" w:hAnsi="Cambria"/>
        </w:rPr>
        <w:t xml:space="preserve">Service wordt, net als het assortiment, door veel respondenten tot een van de meest beïnvloedende factoren op het prijsimago. Dit betekent dat in de ogen van de respondent service een grote rol speelt bij het prijsimago. De respondenten geven aan dat door service niet direct de link wordt gemaakt naar een hoger prijsimago. Dus wanneer er goede service verleend wordt, verwacht de respondent geen hogere prijzen. Maar wanneer er goede service verleend wordt door het personeel, wordt een hoger prijsimago wel eerder geaccepteerd door de respondenten en zullen zij hier minder moeite mee hebben. Voor </w:t>
      </w:r>
      <w:r w:rsidR="005542FB">
        <w:rPr>
          <w:rFonts w:ascii="Cambria" w:hAnsi="Cambria"/>
        </w:rPr>
        <w:t>r</w:t>
      </w:r>
      <w:r w:rsidR="00447FA1">
        <w:rPr>
          <w:rFonts w:ascii="Cambria" w:hAnsi="Cambria"/>
        </w:rPr>
        <w:t>etailer X</w:t>
      </w:r>
      <w:r w:rsidRPr="00105504">
        <w:rPr>
          <w:rFonts w:ascii="Cambria" w:hAnsi="Cambria"/>
        </w:rPr>
        <w:t xml:space="preserve"> geldt dat over het algemeen de service goed past bij het gecreëerde prijsimago. Wanneer er artikelen aan de bovenkant van het ervaren prijsimago liggen, zal de service een cruciale rol spelen bij de aankoop van het artikel. </w:t>
      </w:r>
    </w:p>
    <w:p w14:paraId="442A7042" w14:textId="77777777" w:rsidR="00FF5649" w:rsidRPr="00105504" w:rsidRDefault="00FF5649" w:rsidP="00FF5649">
      <w:pPr>
        <w:pStyle w:val="Geenafstand"/>
        <w:rPr>
          <w:rFonts w:ascii="Cambria" w:hAnsi="Cambria"/>
        </w:rPr>
      </w:pPr>
    </w:p>
    <w:p w14:paraId="2B2163A0" w14:textId="77777777" w:rsidR="00FF5649" w:rsidRPr="00105504" w:rsidRDefault="00FF5649" w:rsidP="00FF5649">
      <w:pPr>
        <w:pStyle w:val="Geenafstand"/>
        <w:rPr>
          <w:rFonts w:ascii="Cambria" w:hAnsi="Cambria"/>
        </w:rPr>
      </w:pPr>
      <w:r w:rsidRPr="00105504">
        <w:rPr>
          <w:rFonts w:ascii="Cambria" w:hAnsi="Cambria"/>
        </w:rPr>
        <w:t xml:space="preserve">Zo zeggen twee vrouwelijke respondenten: </w:t>
      </w:r>
      <w:r w:rsidRPr="00105504">
        <w:rPr>
          <w:rFonts w:ascii="Cambria" w:hAnsi="Cambria"/>
          <w:i/>
        </w:rPr>
        <w:t xml:space="preserve">‘Nou wat ik zeg, service vind ik heel belangrijk. Ik betaal liever iets meer, dat ik gewoon een goede service heb en dat er ook goed gekeken wordt, zit de spijkerbroek goed of kunnen we beter aan ander model pakken. Er zijn heel veel winkels waar dat niet gebeurt en bij jullie kijken ze daar dus wel goed naar. Plus als je hulp nodig hebt, er is altijd iemand die met je mee kan kijken en ze komen altijd ook wel weer gewoon met leuke frisse ideeën aan, dus ja die service zeker’ – Vrouw, 31 jaar. </w:t>
      </w:r>
      <w:r w:rsidRPr="00105504">
        <w:rPr>
          <w:rFonts w:ascii="Cambria" w:hAnsi="Cambria"/>
        </w:rPr>
        <w:t>En</w:t>
      </w:r>
      <w:r w:rsidRPr="00105504">
        <w:rPr>
          <w:rFonts w:ascii="Cambria" w:hAnsi="Cambria"/>
          <w:i/>
        </w:rPr>
        <w:t xml:space="preserve"> ‘Ja. Ik ben geneigd om duurder te kopen als de service ook goed is en als dat niet zo is, dan ook niet’ – Vrouw, 26 jaar.</w:t>
      </w:r>
      <w:r w:rsidRPr="00105504">
        <w:rPr>
          <w:rFonts w:ascii="Cambria" w:hAnsi="Cambria"/>
        </w:rPr>
        <w:t xml:space="preserve"> </w:t>
      </w:r>
    </w:p>
    <w:p w14:paraId="3AF7CE30" w14:textId="77777777" w:rsidR="00FF5649" w:rsidRPr="00105504" w:rsidRDefault="00FF5649" w:rsidP="00FF5649">
      <w:pPr>
        <w:pStyle w:val="Geenafstand"/>
        <w:rPr>
          <w:rFonts w:ascii="Cambria" w:hAnsi="Cambria"/>
        </w:rPr>
      </w:pPr>
    </w:p>
    <w:p w14:paraId="4FADD1D7" w14:textId="77777777" w:rsidR="00FF5649" w:rsidRPr="00105504" w:rsidRDefault="00FF5649" w:rsidP="00FF5649">
      <w:pPr>
        <w:pStyle w:val="Geenafstand"/>
        <w:rPr>
          <w:rFonts w:ascii="Cambria" w:hAnsi="Cambria"/>
          <w:b/>
        </w:rPr>
      </w:pPr>
      <w:r w:rsidRPr="00105504">
        <w:rPr>
          <w:rFonts w:ascii="Cambria" w:hAnsi="Cambria"/>
          <w:b/>
        </w:rPr>
        <w:t>Store design</w:t>
      </w:r>
    </w:p>
    <w:p w14:paraId="5A580D1B" w14:textId="378B8B9D" w:rsidR="00FF5649" w:rsidRPr="00105504" w:rsidRDefault="00FF5649" w:rsidP="00FF5649">
      <w:pPr>
        <w:pStyle w:val="Geenafstand"/>
        <w:rPr>
          <w:rFonts w:ascii="Cambria" w:hAnsi="Cambria"/>
        </w:rPr>
      </w:pPr>
      <w:r w:rsidRPr="00105504">
        <w:rPr>
          <w:rFonts w:ascii="Cambria" w:hAnsi="Cambria"/>
        </w:rPr>
        <w:t xml:space="preserve">Store design speelt bij iedere respondent een andere rol bij het prijsimago. De respondent geeft aan de </w:t>
      </w:r>
      <w:r w:rsidR="00BA6F64">
        <w:rPr>
          <w:rFonts w:ascii="Cambria" w:hAnsi="Cambria"/>
        </w:rPr>
        <w:t>X</w:t>
      </w:r>
      <w:r w:rsidRPr="00105504">
        <w:rPr>
          <w:rFonts w:ascii="Cambria" w:hAnsi="Cambria"/>
        </w:rPr>
        <w:t xml:space="preserve"> store een prettige omgeving te vinden om in te shoppen. De respondent kenmerkt het design als industrieel en stoer. Doordat alles netjes in de rekken hangt, op mooie kledinghangers en het opgeruimd is, maakt het dat de respondent zich fijn voelt bij </w:t>
      </w:r>
      <w:r w:rsidR="005542FB">
        <w:rPr>
          <w:rFonts w:ascii="Cambria" w:hAnsi="Cambria"/>
        </w:rPr>
        <w:t>r</w:t>
      </w:r>
      <w:r w:rsidR="00447FA1">
        <w:rPr>
          <w:rFonts w:ascii="Cambria" w:hAnsi="Cambria"/>
        </w:rPr>
        <w:t>etailer X</w:t>
      </w:r>
      <w:r w:rsidRPr="00105504">
        <w:rPr>
          <w:rFonts w:ascii="Cambria" w:hAnsi="Cambria"/>
        </w:rPr>
        <w:t xml:space="preserve">. Echter vormt de respondent bij de </w:t>
      </w:r>
      <w:r w:rsidR="00BA6F64">
        <w:rPr>
          <w:rFonts w:ascii="Cambria" w:hAnsi="Cambria"/>
        </w:rPr>
        <w:t>X</w:t>
      </w:r>
      <w:r w:rsidRPr="00105504">
        <w:rPr>
          <w:rFonts w:ascii="Cambria" w:hAnsi="Cambria"/>
        </w:rPr>
        <w:t xml:space="preserve"> stores geen hoge en exclusieve verwachting rondom de prijs, waardoor het voor de respondent voelt als onbereikbaar. Het store design maakt dat het prijsimago waardig is en de prijzen van de artikelen gerechtvaardigd worden. Het maakt niet dat de respondent een hogere prijs verwacht door de uitstraling van de store en deze dus eerder zal tolereren. </w:t>
      </w:r>
    </w:p>
    <w:p w14:paraId="7EFBA324" w14:textId="77777777" w:rsidR="00FF5649" w:rsidRPr="00105504" w:rsidRDefault="00FF5649" w:rsidP="00FF5649">
      <w:pPr>
        <w:pStyle w:val="Geenafstand"/>
        <w:rPr>
          <w:rFonts w:ascii="Cambria" w:hAnsi="Cambria"/>
        </w:rPr>
      </w:pPr>
    </w:p>
    <w:p w14:paraId="16AE9038" w14:textId="77777777" w:rsidR="00FF5649" w:rsidRPr="00105504" w:rsidRDefault="00FF5649" w:rsidP="00FF5649">
      <w:pPr>
        <w:pStyle w:val="Geenafstand"/>
        <w:rPr>
          <w:rFonts w:ascii="Cambria" w:hAnsi="Cambria"/>
        </w:rPr>
      </w:pPr>
      <w:r w:rsidRPr="00105504">
        <w:rPr>
          <w:rFonts w:ascii="Cambria" w:hAnsi="Cambria"/>
        </w:rPr>
        <w:t>Per respondent is verschillend hoeveel waarde het store design uiteindelijk speelt bij het prijsimago. Een van de vrouwelijke respondenten geeft namelijk wel aan dat het store design uitmaakt in de prijs welke zij voor een artikel wil betalen: ‘</w:t>
      </w:r>
      <w:r w:rsidRPr="00105504">
        <w:rPr>
          <w:rFonts w:ascii="Cambria" w:hAnsi="Cambria"/>
          <w:i/>
        </w:rPr>
        <w:t xml:space="preserve">Ja dat is van invloed. Want als ik een broek van 100 euro in een ‘fun fun winkel’ zie, koop ik hem niet, puur door hoe de winkel eruitziet. Want ik verwacht een prijs bij een winkel en als dat niet matcht, koop ik het niet’. – Vrouw, 54 jaar. </w:t>
      </w:r>
    </w:p>
    <w:p w14:paraId="41DF7CCD" w14:textId="77777777" w:rsidR="00FF5649" w:rsidRPr="00E83E1D" w:rsidRDefault="00FF5649" w:rsidP="00FF5649">
      <w:pPr>
        <w:pStyle w:val="Geenafstand"/>
        <w:rPr>
          <w:rFonts w:ascii="Cambria" w:hAnsi="Cambria"/>
        </w:rPr>
      </w:pPr>
    </w:p>
    <w:p w14:paraId="35C390C0" w14:textId="77777777" w:rsidR="00FF5649" w:rsidRPr="005542FB" w:rsidRDefault="00FF5649" w:rsidP="00FF5649">
      <w:pPr>
        <w:pStyle w:val="Kop3"/>
        <w:rPr>
          <w:rFonts w:asciiTheme="majorHAnsi" w:hAnsiTheme="majorHAnsi"/>
          <w:color w:val="FFC000"/>
        </w:rPr>
      </w:pPr>
      <w:bookmarkStart w:id="80" w:name="_Toc483908668"/>
      <w:bookmarkStart w:id="81" w:name="_Toc489644627"/>
      <w:r w:rsidRPr="005542FB">
        <w:rPr>
          <w:rFonts w:asciiTheme="majorHAnsi" w:hAnsiTheme="majorHAnsi"/>
          <w:color w:val="FFC000"/>
        </w:rPr>
        <w:t xml:space="preserve">5.2.3 </w:t>
      </w:r>
      <w:bookmarkEnd w:id="80"/>
      <w:r w:rsidRPr="005542FB">
        <w:rPr>
          <w:rFonts w:asciiTheme="majorHAnsi" w:hAnsiTheme="majorHAnsi"/>
          <w:color w:val="FFC000"/>
        </w:rPr>
        <w:t>De invloed van de respondent op het prijsimago</w:t>
      </w:r>
      <w:bookmarkEnd w:id="81"/>
    </w:p>
    <w:p w14:paraId="2A94EC25" w14:textId="77777777" w:rsidR="00FF5649" w:rsidRPr="00105504" w:rsidRDefault="00FF5649" w:rsidP="00FF5649">
      <w:pPr>
        <w:pStyle w:val="Geenafstand"/>
        <w:rPr>
          <w:rFonts w:ascii="Cambria" w:hAnsi="Cambria"/>
        </w:rPr>
      </w:pPr>
      <w:r w:rsidRPr="00105504">
        <w:rPr>
          <w:rFonts w:ascii="Cambria" w:hAnsi="Cambria"/>
        </w:rPr>
        <w:t xml:space="preserve">Bovenstaande factoren zijn de zogenoemde retailer gedreven factoren. Daarnaast zijn er ook nog consument gedreven factoren welke van invloed kunnen zijn op het prijsimago. Deze zijn in het kwalitatieve onderzoek ook onderzocht. Dit zijn tijdsdruk, financieel risico en prijsperceptie. Deze zijn hieronder uitgewerkt.  </w:t>
      </w:r>
    </w:p>
    <w:p w14:paraId="2E340B7A" w14:textId="77777777" w:rsidR="00FF5649" w:rsidRPr="00105504" w:rsidRDefault="00FF5649" w:rsidP="00FF5649">
      <w:pPr>
        <w:pStyle w:val="Geenafstand"/>
        <w:rPr>
          <w:rFonts w:ascii="Cambria" w:hAnsi="Cambria"/>
        </w:rPr>
      </w:pPr>
    </w:p>
    <w:p w14:paraId="1DA91E77" w14:textId="77777777" w:rsidR="00FF5649" w:rsidRPr="00105504" w:rsidRDefault="00FF5649" w:rsidP="00FF5649">
      <w:pPr>
        <w:pStyle w:val="Geenafstand"/>
        <w:rPr>
          <w:rFonts w:ascii="Cambria" w:hAnsi="Cambria"/>
          <w:b/>
        </w:rPr>
      </w:pPr>
      <w:r w:rsidRPr="00105504">
        <w:rPr>
          <w:rFonts w:ascii="Cambria" w:hAnsi="Cambria"/>
          <w:b/>
        </w:rPr>
        <w:t>Tijdsdruk</w:t>
      </w:r>
    </w:p>
    <w:p w14:paraId="7C027838" w14:textId="77777777" w:rsidR="00FF5649" w:rsidRPr="00105504" w:rsidRDefault="00FF5649" w:rsidP="00FF5649">
      <w:pPr>
        <w:pStyle w:val="Geenafstand"/>
        <w:rPr>
          <w:rFonts w:ascii="Cambria" w:hAnsi="Cambria"/>
        </w:rPr>
      </w:pPr>
      <w:r w:rsidRPr="00105504">
        <w:rPr>
          <w:rFonts w:ascii="Cambria" w:hAnsi="Cambria"/>
        </w:rPr>
        <w:t>Tijdsdruk zorgt bij de respondent ervoor of hij of zij wel de tijd neemt om te shoppen. Bij de mannelijke respondenten is het of de tijdsdruk of de bui waarin hij is wat ervoor zorgt dat hij wel of geen zin heeft om te shoppen. Wanneer er tijdsdruk bij komt kijken, zal hij niet snel bereid zijn om de tijd te nemen om iets te passen en eventueel kopen. Voor vrouwen verschilt het of ze de tijd nemen om te shoppen of niet. De ene keer gaat ze even snel de stad in en dan kijkt ze vluchtig, de andere keer heeft ze de tijd en dan kijkt ze rustiger de winkel door.</w:t>
      </w:r>
    </w:p>
    <w:p w14:paraId="05CAF701" w14:textId="77777777" w:rsidR="00FF5649" w:rsidRPr="00105504" w:rsidRDefault="00FF5649" w:rsidP="00FF5649">
      <w:pPr>
        <w:pStyle w:val="Geenafstand"/>
        <w:rPr>
          <w:rFonts w:ascii="Cambria" w:hAnsi="Cambria"/>
        </w:rPr>
      </w:pPr>
    </w:p>
    <w:p w14:paraId="5672A22D" w14:textId="5811E60B" w:rsidR="00FF5649" w:rsidRPr="00105504" w:rsidRDefault="00FF5649" w:rsidP="00FF5649">
      <w:pPr>
        <w:pStyle w:val="Geenafstand"/>
        <w:rPr>
          <w:rFonts w:ascii="Cambria" w:hAnsi="Cambria"/>
        </w:rPr>
      </w:pPr>
      <w:r w:rsidRPr="00105504">
        <w:rPr>
          <w:rFonts w:ascii="Cambria" w:hAnsi="Cambria"/>
        </w:rPr>
        <w:t xml:space="preserve">Tijdsdruk maakt niet dat de respondent uit gemak naar </w:t>
      </w:r>
      <w:r w:rsidR="00645185">
        <w:rPr>
          <w:rFonts w:ascii="Cambria" w:hAnsi="Cambria"/>
        </w:rPr>
        <w:t>r</w:t>
      </w:r>
      <w:r w:rsidR="00447FA1">
        <w:rPr>
          <w:rFonts w:ascii="Cambria" w:hAnsi="Cambria"/>
        </w:rPr>
        <w:t>etailer X</w:t>
      </w:r>
      <w:r w:rsidRPr="00105504">
        <w:rPr>
          <w:rFonts w:ascii="Cambria" w:hAnsi="Cambria"/>
        </w:rPr>
        <w:t xml:space="preserve"> toegaat. De respondent gaat naar </w:t>
      </w:r>
      <w:r w:rsidR="00645185">
        <w:rPr>
          <w:rFonts w:ascii="Cambria" w:hAnsi="Cambria"/>
        </w:rPr>
        <w:t>r</w:t>
      </w:r>
      <w:r w:rsidR="00447FA1">
        <w:rPr>
          <w:rFonts w:ascii="Cambria" w:hAnsi="Cambria"/>
        </w:rPr>
        <w:t>etailer X</w:t>
      </w:r>
      <w:r w:rsidRPr="00105504">
        <w:rPr>
          <w:rFonts w:ascii="Cambria" w:hAnsi="Cambria"/>
        </w:rPr>
        <w:t xml:space="preserve"> toe omdat hij of zij weet wat die daar kan verwachten. Tijdsdruk is dus niet van invloed op het prijsimago. </w:t>
      </w:r>
    </w:p>
    <w:p w14:paraId="06C476C3" w14:textId="77777777" w:rsidR="00FF5649" w:rsidRPr="00105504" w:rsidRDefault="00FF5649" w:rsidP="00FF5649">
      <w:pPr>
        <w:pStyle w:val="Geenafstand"/>
        <w:rPr>
          <w:rFonts w:ascii="Cambria" w:hAnsi="Cambria"/>
        </w:rPr>
      </w:pPr>
    </w:p>
    <w:p w14:paraId="3A0CC539" w14:textId="77777777" w:rsidR="00FF5649" w:rsidRPr="00105504" w:rsidRDefault="00FF5649" w:rsidP="00FF5649">
      <w:pPr>
        <w:pStyle w:val="Geenafstand"/>
        <w:rPr>
          <w:rFonts w:ascii="Cambria" w:hAnsi="Cambria"/>
          <w:b/>
        </w:rPr>
      </w:pPr>
      <w:r w:rsidRPr="00105504">
        <w:rPr>
          <w:rFonts w:ascii="Cambria" w:hAnsi="Cambria"/>
          <w:b/>
        </w:rPr>
        <w:t xml:space="preserve">Financieel risico </w:t>
      </w:r>
    </w:p>
    <w:p w14:paraId="16F6DFE5" w14:textId="77777777" w:rsidR="00FF5649" w:rsidRPr="00105504" w:rsidRDefault="00FF5649" w:rsidP="00FF5649">
      <w:pPr>
        <w:pStyle w:val="Geenafstand"/>
        <w:rPr>
          <w:rFonts w:ascii="Cambria" w:hAnsi="Cambria"/>
        </w:rPr>
      </w:pPr>
      <w:r w:rsidRPr="00105504">
        <w:rPr>
          <w:rFonts w:ascii="Cambria" w:hAnsi="Cambria"/>
        </w:rPr>
        <w:t xml:space="preserve">Per respondent is het verschillend hoeveel waarde hij of zij hecht aan de prijs van een artikel en in hoeverre het financieel risico een rol speelt bij de vorming van het prijsimago.  Bij de lange focused interviews is het financieel risico onderzocht aan de hand van vijf stellingen. Bij de korte focused interviews is dit onderdeel onderzocht door de respondent te vragen in hoeverre de respondent let op de prijs van een artikel. </w:t>
      </w:r>
    </w:p>
    <w:p w14:paraId="17F812E9" w14:textId="77777777" w:rsidR="00FF5649" w:rsidRPr="00105504" w:rsidRDefault="00FF5649" w:rsidP="00FF5649">
      <w:pPr>
        <w:pStyle w:val="Geenafstand"/>
        <w:rPr>
          <w:rFonts w:ascii="Cambria" w:hAnsi="Cambria"/>
        </w:rPr>
      </w:pPr>
    </w:p>
    <w:p w14:paraId="22FA2965" w14:textId="77777777" w:rsidR="00FF5649" w:rsidRPr="00105504" w:rsidRDefault="00FF5649" w:rsidP="00FF5649">
      <w:pPr>
        <w:pStyle w:val="Geenafstand"/>
        <w:rPr>
          <w:rFonts w:ascii="Cambria" w:hAnsi="Cambria"/>
          <w:b/>
          <w:i/>
        </w:rPr>
      </w:pPr>
      <w:r w:rsidRPr="00105504">
        <w:rPr>
          <w:rFonts w:ascii="Cambria" w:hAnsi="Cambria"/>
          <w:b/>
          <w:i/>
        </w:rPr>
        <w:t>Lange focused interviews</w:t>
      </w:r>
    </w:p>
    <w:p w14:paraId="7212DCBB" w14:textId="77777777" w:rsidR="00FF5649" w:rsidRPr="00105504" w:rsidRDefault="00FF5649" w:rsidP="00FF5649">
      <w:pPr>
        <w:pStyle w:val="Geenafstand"/>
        <w:rPr>
          <w:rFonts w:ascii="Cambria" w:hAnsi="Cambria"/>
        </w:rPr>
      </w:pPr>
      <w:r w:rsidRPr="00105504">
        <w:rPr>
          <w:rFonts w:ascii="Cambria" w:hAnsi="Cambria"/>
        </w:rPr>
        <w:t xml:space="preserve">De respondenten zitten niet op één lijn wat betreft het eerst op een prijskaartje kijken alvorens een artikel te gaan passen. De helft van de respondenten doet dit wel en de andere helft van de respondenten doet dit niet. Echter wanneer de respondent dit wel doet, houdt dat hem of haar niet tegen om het artikel te gaan passen. De respondent wil namelijk wel weten hoe het staat, want als het heel leuk staat, heeft hij of zij er wellicht meer geld voor over en als het niet leuk staat, hoeft hij of zij er ook niet meer aan te denken. </w:t>
      </w:r>
    </w:p>
    <w:p w14:paraId="58AAF85B" w14:textId="77777777" w:rsidR="00FF5649" w:rsidRPr="00105504" w:rsidRDefault="00FF5649" w:rsidP="00FF5649">
      <w:pPr>
        <w:pStyle w:val="Geenafstand"/>
        <w:rPr>
          <w:rFonts w:ascii="Cambria" w:hAnsi="Cambria"/>
        </w:rPr>
      </w:pPr>
    </w:p>
    <w:p w14:paraId="32068FCE" w14:textId="77777777" w:rsidR="00FF5649" w:rsidRPr="00842F6F" w:rsidRDefault="00FF5649" w:rsidP="00FF5649">
      <w:pPr>
        <w:pStyle w:val="Geenafstand"/>
        <w:rPr>
          <w:rFonts w:ascii="Cambria" w:hAnsi="Cambria"/>
        </w:rPr>
      </w:pPr>
      <w:r w:rsidRPr="00105504">
        <w:rPr>
          <w:rFonts w:ascii="Cambria" w:hAnsi="Cambria"/>
        </w:rPr>
        <w:t xml:space="preserve">Het merendeel van de respondenten heeft wel een maximale prijs die hij of zij uitgeeft aan een artikel. </w:t>
      </w:r>
      <w:r w:rsidRPr="00842F6F">
        <w:rPr>
          <w:rFonts w:ascii="Cambria" w:hAnsi="Cambria"/>
        </w:rPr>
        <w:t xml:space="preserve">Dit is verschillend per artikel, want voor een jeans wil de respondent meer betalen dan voor een T-shirt. Uiteindelijk zijn de huidige financiële situatie en of de respondent het artikel echt nodig, bepalend in het maximale budget.  </w:t>
      </w:r>
    </w:p>
    <w:p w14:paraId="40C79605" w14:textId="77777777" w:rsidR="00FF5649" w:rsidRPr="00842F6F" w:rsidRDefault="00FF5649" w:rsidP="00FF5649">
      <w:pPr>
        <w:pStyle w:val="Geenafstand"/>
        <w:rPr>
          <w:rFonts w:ascii="Cambria" w:hAnsi="Cambria"/>
        </w:rPr>
      </w:pPr>
    </w:p>
    <w:p w14:paraId="43D322E5" w14:textId="77777777" w:rsidR="00FF5649" w:rsidRPr="00842F6F" w:rsidRDefault="00FF5649" w:rsidP="00FF5649">
      <w:pPr>
        <w:pStyle w:val="Geenafstand"/>
        <w:rPr>
          <w:rFonts w:ascii="Cambria" w:hAnsi="Cambria"/>
        </w:rPr>
      </w:pPr>
      <w:r w:rsidRPr="00842F6F">
        <w:rPr>
          <w:rFonts w:ascii="Cambria" w:hAnsi="Cambria"/>
        </w:rPr>
        <w:t xml:space="preserve">De respondenten geven diverse antwoorden op de stelling of de prijs er wel of niet voor zorgt dat hij of zij een artikel koopt. De helft van de respondenten is het hier mee eens. Uiteindelijk zegt het grootste deel van de mannelijke respondenten het hier mee eens te zijn. Eén van de mannelijke respondenten is het hier niet mee eens, dat heeft ermee te maken dat hij lang is en juist blij is als er een broek past en het prijskaartje hem dan niets meer uitmaakt. De vrouwelijke respondenten zijn heel verdeeld over deze stelling. Eén van de vrouwelijke respondenten geeft aan dat wanneer het artikel niet seizoensgebonden is, de prijs een minder grote rol speelt dan wanneer dat wel het geval is. De rest van de vrouwelijke respondenten zijn dan wel mee eens, dan wel neutraal, dan wel oneens met de stelling. Het is situatie afhankelijk wanneer bij de vrouwelijke respondent de prijs ervoor zorgt dat zij wel of niet iets koopt. </w:t>
      </w:r>
    </w:p>
    <w:p w14:paraId="15EE864F" w14:textId="77777777" w:rsidR="00FF5649" w:rsidRPr="00842F6F" w:rsidRDefault="00FF5649" w:rsidP="00FF5649">
      <w:pPr>
        <w:pStyle w:val="Geenafstand"/>
        <w:rPr>
          <w:rFonts w:ascii="Cambria" w:hAnsi="Cambria"/>
        </w:rPr>
      </w:pPr>
    </w:p>
    <w:p w14:paraId="7AA33360" w14:textId="0FB5FEEE" w:rsidR="00FF5649" w:rsidRPr="00842F6F" w:rsidRDefault="00FF5649" w:rsidP="00FF5649">
      <w:pPr>
        <w:pStyle w:val="Geenafstand"/>
        <w:rPr>
          <w:rFonts w:ascii="Cambria" w:hAnsi="Cambria"/>
        </w:rPr>
      </w:pPr>
      <w:r w:rsidRPr="00842F6F">
        <w:rPr>
          <w:rFonts w:ascii="Cambria" w:hAnsi="Cambria"/>
        </w:rPr>
        <w:t xml:space="preserve">Het grootste deel van de respondenten vindt service belangrijker dan de prijs. De respondenten zijn het er over het algemeen mee eens dat als je geen service krijgt, de prijs dan nog zo gunstig kan zijn, maar ze het minder snel zullen kopen. Daarnaast zorgt een goede service ervoor dat de respondent ook bereid is een hoger prijsimago te accepteren. Twee van de mannelijke respondenten kijken hier anders tegenaan, zij vinden prijs wel belangrijker dan service en vinden het lagere prijsimago van </w:t>
      </w:r>
      <w:r w:rsidR="00645185">
        <w:rPr>
          <w:rFonts w:ascii="Cambria" w:hAnsi="Cambria"/>
        </w:rPr>
        <w:t>r</w:t>
      </w:r>
      <w:r w:rsidR="00447FA1">
        <w:rPr>
          <w:rFonts w:ascii="Cambria" w:hAnsi="Cambria"/>
        </w:rPr>
        <w:t>etailer X</w:t>
      </w:r>
      <w:r w:rsidRPr="00842F6F">
        <w:rPr>
          <w:rFonts w:ascii="Cambria" w:hAnsi="Cambria"/>
        </w:rPr>
        <w:t xml:space="preserve"> aantrekkelijker. </w:t>
      </w:r>
    </w:p>
    <w:p w14:paraId="61F6F04B" w14:textId="77777777" w:rsidR="00FF5649" w:rsidRPr="00842F6F" w:rsidRDefault="00FF5649" w:rsidP="00FF5649">
      <w:pPr>
        <w:pStyle w:val="Geenafstand"/>
        <w:rPr>
          <w:rFonts w:ascii="Cambria" w:hAnsi="Cambria"/>
        </w:rPr>
      </w:pPr>
    </w:p>
    <w:p w14:paraId="596D685A" w14:textId="77777777" w:rsidR="00FF5649" w:rsidRPr="00842F6F" w:rsidRDefault="00FF5649" w:rsidP="00FF5649">
      <w:pPr>
        <w:pStyle w:val="Geenafstand"/>
        <w:rPr>
          <w:rFonts w:ascii="Cambria" w:hAnsi="Cambria"/>
        </w:rPr>
      </w:pPr>
      <w:r w:rsidRPr="00842F6F">
        <w:rPr>
          <w:rFonts w:ascii="Cambria" w:hAnsi="Cambria"/>
        </w:rPr>
        <w:t xml:space="preserve">Uiteindelijk zorgt de financiële situatie van de respondent ervoor dat hij of zij het prijsimago accepteert of niet. Alle respondenten accepteren het prijsimago. Dat komt doordat er een spreiding zit in de prijzen van de artikelen, wat maakt dat het prijsimago acceptabel is voor de verschillende respondenten. Wanneer de respondent een groot financieel risico ervaart, zal de mannelijke respondent niks kopen, de vrouwelijke respondent daarentegen zal wel iets kopen, maar een goedkoper artikel. </w:t>
      </w:r>
    </w:p>
    <w:p w14:paraId="55492F3E" w14:textId="77777777" w:rsidR="00FF5649" w:rsidRPr="00842F6F" w:rsidRDefault="00FF5649" w:rsidP="00FF5649">
      <w:pPr>
        <w:pStyle w:val="Geenafstand"/>
        <w:rPr>
          <w:rFonts w:ascii="Cambria" w:hAnsi="Cambria"/>
        </w:rPr>
      </w:pPr>
    </w:p>
    <w:p w14:paraId="16DAB97F" w14:textId="77777777" w:rsidR="00FF5649" w:rsidRPr="00105504" w:rsidRDefault="00FF5649" w:rsidP="00FF5649">
      <w:pPr>
        <w:pStyle w:val="Geenafstand"/>
        <w:rPr>
          <w:rFonts w:ascii="Cambria" w:hAnsi="Cambria"/>
          <w:b/>
          <w:i/>
        </w:rPr>
      </w:pPr>
      <w:r w:rsidRPr="00105504">
        <w:rPr>
          <w:rFonts w:ascii="Cambria" w:hAnsi="Cambria"/>
          <w:b/>
          <w:i/>
        </w:rPr>
        <w:t>Korte focused interviews</w:t>
      </w:r>
    </w:p>
    <w:p w14:paraId="600AF6D4" w14:textId="77777777" w:rsidR="00FF5649" w:rsidRPr="00105504" w:rsidRDefault="00FF5649" w:rsidP="00FF5649">
      <w:pPr>
        <w:pStyle w:val="Geenafstand"/>
        <w:rPr>
          <w:rFonts w:ascii="Cambria" w:hAnsi="Cambria"/>
        </w:rPr>
      </w:pPr>
      <w:r w:rsidRPr="00105504">
        <w:rPr>
          <w:rFonts w:ascii="Cambria" w:hAnsi="Cambria"/>
        </w:rPr>
        <w:t xml:space="preserve">Per respondent is het verschillend of hij of zij veel aandacht besteed aan de prijs. Wanneer dit wel het geval is, wordt hier verschillend op gereageerd. De ene respondent geeft aan het een goede prijskwaliteit verhouding te vinden, wat ervoor zorgt dat de respondent terug keert. De </w:t>
      </w:r>
      <w:r w:rsidRPr="00105504">
        <w:rPr>
          <w:rFonts w:ascii="Cambria" w:hAnsi="Cambria"/>
        </w:rPr>
        <w:lastRenderedPageBreak/>
        <w:t xml:space="preserve">andere respondent geeft aan de prijzen soms wat aan de hoge kant te vinden liggen, wat ervoor zorgt dat er een groter financieel risico ervaren wordt en de respondent dan ook maar zelden met een artikel naar huis toe gaat. </w:t>
      </w:r>
    </w:p>
    <w:p w14:paraId="1FAC1DFA" w14:textId="77777777" w:rsidR="00FF5649" w:rsidRPr="00105504" w:rsidRDefault="00FF5649" w:rsidP="00FF5649">
      <w:pPr>
        <w:pStyle w:val="Geenafstand"/>
        <w:rPr>
          <w:rFonts w:ascii="Cambria" w:hAnsi="Cambria"/>
        </w:rPr>
      </w:pPr>
    </w:p>
    <w:p w14:paraId="2906B612" w14:textId="77777777" w:rsidR="00FF5649" w:rsidRPr="00105504" w:rsidRDefault="00FF5649" w:rsidP="00FF5649">
      <w:pPr>
        <w:pStyle w:val="Geenafstand"/>
        <w:rPr>
          <w:rFonts w:ascii="Cambria" w:hAnsi="Cambria"/>
          <w:b/>
        </w:rPr>
      </w:pPr>
      <w:r w:rsidRPr="00105504">
        <w:rPr>
          <w:rFonts w:ascii="Cambria" w:hAnsi="Cambria"/>
          <w:b/>
        </w:rPr>
        <w:t>Prijsperceptie</w:t>
      </w:r>
    </w:p>
    <w:p w14:paraId="01839780" w14:textId="77777777" w:rsidR="00FF5649" w:rsidRPr="00105504" w:rsidRDefault="00FF5649" w:rsidP="00FF5649">
      <w:pPr>
        <w:pStyle w:val="Geenafstand"/>
        <w:rPr>
          <w:rFonts w:ascii="Cambria" w:hAnsi="Cambria"/>
        </w:rPr>
      </w:pPr>
      <w:r w:rsidRPr="00105504">
        <w:rPr>
          <w:rFonts w:ascii="Cambria" w:hAnsi="Cambria"/>
        </w:rPr>
        <w:t xml:space="preserve">Voor de prijsperceptie zijn er in de lange focused interviews zes respondenten voor de mannelijke artikelen en acht respondenten voor de vrouwelijke artikelen. De zes respondenten voor de mannelijke artikelen zijn vier mannen en twee vrouwen. Deze vrouwen spelen namelijk ook een rol bij de perceptie van hun man. De acht vrouwelijke respondenten zijn acht vrouwen welke voor zichzelf shoppen. Bij de korte focused interviews is er niet met artikelen gewerkt, maar is er ingegaan op de prijzen van de hoofdgroepen en individuele artikelen en de tevredenheid hierover. </w:t>
      </w:r>
    </w:p>
    <w:p w14:paraId="3057BD80" w14:textId="77777777" w:rsidR="00FF5649" w:rsidRPr="00105504" w:rsidRDefault="00FF5649" w:rsidP="00FF5649">
      <w:pPr>
        <w:pStyle w:val="Geenafstand"/>
        <w:rPr>
          <w:rFonts w:ascii="Cambria" w:hAnsi="Cambria"/>
          <w:b/>
          <w:i/>
        </w:rPr>
      </w:pPr>
    </w:p>
    <w:p w14:paraId="310DB397" w14:textId="77777777" w:rsidR="00FF5649" w:rsidRPr="00105504" w:rsidRDefault="00FF5649" w:rsidP="00FF5649">
      <w:pPr>
        <w:pStyle w:val="Geenafstand"/>
        <w:rPr>
          <w:rFonts w:ascii="Cambria" w:hAnsi="Cambria"/>
          <w:b/>
          <w:i/>
        </w:rPr>
      </w:pPr>
      <w:r w:rsidRPr="00105504">
        <w:rPr>
          <w:rFonts w:ascii="Cambria" w:hAnsi="Cambria"/>
          <w:b/>
          <w:i/>
        </w:rPr>
        <w:t>Lange focused interviews</w:t>
      </w:r>
    </w:p>
    <w:p w14:paraId="75AF6FE5" w14:textId="77777777" w:rsidR="00FF5649" w:rsidRPr="00842F6F" w:rsidRDefault="00FF5649" w:rsidP="00FF5649">
      <w:pPr>
        <w:pStyle w:val="Geenafstand"/>
        <w:rPr>
          <w:rFonts w:ascii="Cambria" w:hAnsi="Cambria"/>
        </w:rPr>
      </w:pPr>
      <w:r w:rsidRPr="00105504">
        <w:rPr>
          <w:rFonts w:ascii="Cambria" w:hAnsi="Cambria"/>
        </w:rPr>
        <w:t xml:space="preserve">Aan de respondenten zijn dan wel 4 mannen artikelen dan wel 4 vrouwen artikelen voorgehouden. Wat betreft de mannenartikelen en vrouwenartikelen, zijn geen van de voorgehouden prijzen als te goedkoop ervaren door de respondenten. Dit houdt in dat de respondent bij de voorgelegde prijzen niet zal twijfelen aan de kwaliteit van het artikel. </w:t>
      </w:r>
      <w:r w:rsidRPr="00842F6F">
        <w:rPr>
          <w:rFonts w:ascii="Cambria" w:hAnsi="Cambria"/>
        </w:rPr>
        <w:t xml:space="preserve">Hieronder wordt per artikel aangegeven of de respondent een positieve perceptie ten opzichte van de prijs had of een negatieve perceptie. Een positieve perceptie houdt in dat de respondent de prijs als goedkoop of duur beschouwde en het artikel zou kopen. Een negatieve perceptie houdt in dat de respondent de prijs te duur vond en die prijs er niet voor zal betalen. </w:t>
      </w:r>
    </w:p>
    <w:p w14:paraId="6664AA0C" w14:textId="77777777" w:rsidR="00FF5649" w:rsidRPr="00842F6F" w:rsidRDefault="00FF5649" w:rsidP="00FF5649">
      <w:pPr>
        <w:pStyle w:val="Geenafstand"/>
        <w:rPr>
          <w:rFonts w:ascii="Cambria" w:hAnsi="Cambria"/>
        </w:rPr>
      </w:pPr>
    </w:p>
    <w:p w14:paraId="3EDC8EB6" w14:textId="77777777" w:rsidR="00FF5649" w:rsidRPr="00842F6F" w:rsidRDefault="00FF5649" w:rsidP="00FF5649">
      <w:pPr>
        <w:pStyle w:val="Geenafstand"/>
        <w:rPr>
          <w:rFonts w:ascii="Cambria" w:hAnsi="Cambria"/>
        </w:rPr>
      </w:pPr>
      <w:r w:rsidRPr="00842F6F">
        <w:rPr>
          <w:rFonts w:ascii="Cambria" w:hAnsi="Cambria"/>
        </w:rPr>
        <w:t xml:space="preserve">Respondenten hebben meerdere keren aangegeven dat wanneer zij een hogere prijs als duur beschouwen, de prijs van het artikel af moet stralen. Hiermee bedoelt de respondent dat een artikel dan van goede kwaliteit moet zijn en meer details moet bevatten, om zijn prijs waard te zijn. </w:t>
      </w:r>
    </w:p>
    <w:p w14:paraId="2E5BBBBA" w14:textId="77777777" w:rsidR="00FF5649" w:rsidRPr="00842F6F" w:rsidRDefault="00FF5649" w:rsidP="00FF5649">
      <w:pPr>
        <w:pStyle w:val="Geenafstand"/>
        <w:rPr>
          <w:rFonts w:ascii="Cambria" w:hAnsi="Cambria"/>
        </w:rPr>
      </w:pPr>
    </w:p>
    <w:p w14:paraId="103D9FB9" w14:textId="77777777" w:rsidR="00FF5649" w:rsidRPr="00842F6F" w:rsidRDefault="00FF5649" w:rsidP="00FF5649">
      <w:pPr>
        <w:pStyle w:val="Geenafstand"/>
        <w:rPr>
          <w:rFonts w:ascii="Cambria" w:hAnsi="Cambria"/>
        </w:rPr>
      </w:pPr>
      <w:r w:rsidRPr="00842F6F">
        <w:rPr>
          <w:rFonts w:ascii="Cambria" w:hAnsi="Cambria"/>
        </w:rPr>
        <w:t xml:space="preserve">De jeans voor mannen met een prijskaartje van €79,99 wordt het meest divers beoordeeld. De perceptie van de helft van de respondenten ten opzichte van deze prijs, is dat €79,99 duur is. Een kleiner deel van de mannelijke respondenten vindt de prijs van €79,99 goedkoop. Dit houdt in dat in het grootste deel van de mannelijke respondenten een positieve perceptie ten opzichte van de prijs van €79,99 heeft en in dit geval de jeans zal kopen. Bij een prijs van €99,99 heeft het merendeel van de mannelijke respondenten een negatieve perceptie ten opzichte van de prijs. </w:t>
      </w:r>
    </w:p>
    <w:p w14:paraId="272524D2" w14:textId="77777777" w:rsidR="00FF5649" w:rsidRPr="00842F6F" w:rsidRDefault="00FF5649" w:rsidP="00FF5649">
      <w:pPr>
        <w:pStyle w:val="Geenafstand"/>
        <w:rPr>
          <w:rFonts w:ascii="Cambria" w:hAnsi="Cambria"/>
        </w:rPr>
      </w:pPr>
    </w:p>
    <w:p w14:paraId="570250FF" w14:textId="77777777" w:rsidR="00FF5649" w:rsidRPr="00842F6F" w:rsidRDefault="00FF5649" w:rsidP="00FF5649">
      <w:pPr>
        <w:pStyle w:val="Geenafstand"/>
        <w:rPr>
          <w:rFonts w:ascii="Cambria" w:hAnsi="Cambria"/>
        </w:rPr>
      </w:pPr>
      <w:r w:rsidRPr="00842F6F">
        <w:rPr>
          <w:rFonts w:ascii="Cambria" w:hAnsi="Cambria"/>
        </w:rPr>
        <w:t xml:space="preserve">Een prijs van €39,99 voor een shirt wordt als meest acceptabel ervaren door de mannelijke respondenten. Hierbij gaat dan ook het grootste deel van de respondenten over tot een aankoop. Een prijs van €49,99 wordt discutabeler en zijn er meer respondenten welke een negatieve perceptie hebben ten opzichte van de prijs. Een prijs van €59,99 wordt niet meer als acceptabel ervaren door de respondenten en zorgt dan ook voor een negatieve prijsperceptie. </w:t>
      </w:r>
    </w:p>
    <w:p w14:paraId="0EEA3622" w14:textId="77777777" w:rsidR="00FF5649" w:rsidRPr="00842F6F" w:rsidRDefault="00FF5649" w:rsidP="00FF5649">
      <w:pPr>
        <w:pStyle w:val="Geenafstand"/>
        <w:rPr>
          <w:rFonts w:ascii="Cambria" w:hAnsi="Cambria"/>
        </w:rPr>
      </w:pPr>
    </w:p>
    <w:p w14:paraId="4A2B749E" w14:textId="77777777" w:rsidR="00FF5649" w:rsidRPr="00842F6F" w:rsidRDefault="00FF5649" w:rsidP="00FF5649">
      <w:pPr>
        <w:pStyle w:val="Geenafstand"/>
        <w:rPr>
          <w:rFonts w:ascii="Cambria" w:hAnsi="Cambria"/>
        </w:rPr>
      </w:pPr>
      <w:r w:rsidRPr="00842F6F">
        <w:rPr>
          <w:rFonts w:ascii="Cambria" w:hAnsi="Cambria"/>
        </w:rPr>
        <w:t xml:space="preserve">De perceptie ten opzichte van de prijs van T-shirt met lange mouwen is verschillend onder de respondenten. Zowel de prijs van €29,99 als €39,99 zorgt bij merendeel van de respondenten voor een positieve perceptie en voor de koop van het artikel. Echter zorgt de prijs van €49,99 voor meer negatievere percepties onder de respondenten en dus minder verkopen. </w:t>
      </w:r>
    </w:p>
    <w:p w14:paraId="0025A912" w14:textId="77777777" w:rsidR="00FF5649" w:rsidRPr="00842F6F" w:rsidRDefault="00FF5649" w:rsidP="00FF5649">
      <w:pPr>
        <w:pStyle w:val="Geenafstand"/>
        <w:rPr>
          <w:rFonts w:ascii="Cambria" w:hAnsi="Cambria"/>
        </w:rPr>
      </w:pPr>
    </w:p>
    <w:p w14:paraId="3FD3B895" w14:textId="77777777" w:rsidR="00FF5649" w:rsidRPr="00842F6F" w:rsidRDefault="00FF5649" w:rsidP="00FF5649">
      <w:pPr>
        <w:pStyle w:val="Geenafstand"/>
        <w:rPr>
          <w:rFonts w:ascii="Cambria" w:hAnsi="Cambria"/>
        </w:rPr>
      </w:pPr>
      <w:r w:rsidRPr="00842F6F">
        <w:rPr>
          <w:rFonts w:ascii="Cambria" w:hAnsi="Cambria"/>
        </w:rPr>
        <w:t xml:space="preserve">De perceptie ten opzichte van de prijs van €39,99 voor een T-shirt met korte mouwen is duidelijk. Voor iedere respondent geldt dat deze perceptie negatief is en het T-shirt in dit geval niet gekocht zal worden. De helft van de respondenten vindt de prijs van €29,99 ook nog duur. Een prijs van €19,99 komt meer in de buurt en wordt dan ook door het grootste deel van de respondenten als positief ervaren. </w:t>
      </w:r>
    </w:p>
    <w:p w14:paraId="385D09F1" w14:textId="77777777" w:rsidR="00FF5649" w:rsidRPr="00842F6F" w:rsidRDefault="00FF5649" w:rsidP="00FF5649">
      <w:pPr>
        <w:pStyle w:val="Geenafstand"/>
        <w:rPr>
          <w:rFonts w:ascii="Cambria" w:hAnsi="Cambria"/>
        </w:rPr>
      </w:pPr>
    </w:p>
    <w:p w14:paraId="6453344C" w14:textId="77777777" w:rsidR="00FF5649" w:rsidRPr="00DC6C69" w:rsidRDefault="00FF5649" w:rsidP="00FF5649">
      <w:pPr>
        <w:pStyle w:val="Geenafstand"/>
        <w:rPr>
          <w:rFonts w:ascii="Cambria" w:hAnsi="Cambria"/>
        </w:rPr>
      </w:pPr>
      <w:r w:rsidRPr="00DC6C69">
        <w:rPr>
          <w:rFonts w:ascii="Cambria" w:hAnsi="Cambria"/>
        </w:rPr>
        <w:t xml:space="preserve">Aan de vrouwelijke respondenten zijn ook vier artikelen voorgehouden. Een prijs van €79,99 voor een jeans wordt door het grootste deel van de respondenten positief ervaren. Zij zullen de </w:t>
      </w:r>
      <w:r w:rsidRPr="00DC6C69">
        <w:rPr>
          <w:rFonts w:ascii="Cambria" w:hAnsi="Cambria"/>
        </w:rPr>
        <w:lastRenderedPageBreak/>
        <w:t xml:space="preserve">broek dan ook kopen voor deze prijs. De prijs van €99,99 zorgt bij meer dan de helft van de respondenten voor een negatieve perceptie. </w:t>
      </w:r>
    </w:p>
    <w:p w14:paraId="670A27F7" w14:textId="77777777" w:rsidR="00FF5649" w:rsidRPr="00DC6C69" w:rsidRDefault="00FF5649" w:rsidP="00FF5649">
      <w:pPr>
        <w:pStyle w:val="Geenafstand"/>
        <w:rPr>
          <w:rFonts w:ascii="Cambria" w:hAnsi="Cambria"/>
        </w:rPr>
      </w:pPr>
    </w:p>
    <w:p w14:paraId="0BAC1F34" w14:textId="77777777" w:rsidR="00FF5649" w:rsidRPr="00DC6C69" w:rsidRDefault="00FF5649" w:rsidP="00FF5649">
      <w:pPr>
        <w:pStyle w:val="Geenafstand"/>
        <w:rPr>
          <w:rFonts w:ascii="Cambria" w:hAnsi="Cambria"/>
        </w:rPr>
      </w:pPr>
      <w:r w:rsidRPr="00DC6C69">
        <w:rPr>
          <w:rFonts w:ascii="Cambria" w:hAnsi="Cambria"/>
        </w:rPr>
        <w:t xml:space="preserve">De prijs van €39,99 zorgt voor een positieve perceptie onder de respondenten. Bij deze prijs zal iedere respondent, mits zij de blouse leuk vindt, hem kopen. Een prijs van €49,99 en €59,99 zorgt voor meer negatieve percepties dan positieve percepties onder de respondenten. </w:t>
      </w:r>
    </w:p>
    <w:p w14:paraId="6535B3A7" w14:textId="77777777" w:rsidR="00FF5649" w:rsidRPr="00DC6C69" w:rsidRDefault="00FF5649" w:rsidP="00FF5649">
      <w:pPr>
        <w:pStyle w:val="Geenafstand"/>
        <w:rPr>
          <w:rFonts w:ascii="Cambria" w:hAnsi="Cambria"/>
        </w:rPr>
      </w:pPr>
    </w:p>
    <w:p w14:paraId="5839FC7C" w14:textId="77777777" w:rsidR="00FF5649" w:rsidRPr="00DC6C69" w:rsidRDefault="00FF5649" w:rsidP="00FF5649">
      <w:pPr>
        <w:pStyle w:val="Geenafstand"/>
        <w:rPr>
          <w:rFonts w:ascii="Cambria" w:hAnsi="Cambria"/>
        </w:rPr>
      </w:pPr>
      <w:r w:rsidRPr="00DC6C69">
        <w:rPr>
          <w:rFonts w:ascii="Cambria" w:hAnsi="Cambria"/>
        </w:rPr>
        <w:t xml:space="preserve">Een T-shirt met lange mouw wordt bij een prijs van €19,99 positief ervaren, een prijs van €29,99 wordt even vaak positief als negatief ervaren. De prijs van €39,99 wordt door bijna alle respondenten negatief ervaren en zal niet gekocht worden. </w:t>
      </w:r>
    </w:p>
    <w:p w14:paraId="439813B0" w14:textId="77777777" w:rsidR="00FF5649" w:rsidRPr="00DC6C69" w:rsidRDefault="00FF5649" w:rsidP="00FF5649">
      <w:pPr>
        <w:pStyle w:val="Geenafstand"/>
        <w:rPr>
          <w:rFonts w:ascii="Cambria" w:hAnsi="Cambria"/>
        </w:rPr>
      </w:pPr>
    </w:p>
    <w:p w14:paraId="3C381D55" w14:textId="77777777" w:rsidR="00FF5649" w:rsidRPr="00DC6C69" w:rsidRDefault="00FF5649" w:rsidP="00FF5649">
      <w:pPr>
        <w:pStyle w:val="Geenafstand"/>
        <w:rPr>
          <w:rFonts w:ascii="Cambria" w:hAnsi="Cambria"/>
        </w:rPr>
      </w:pPr>
      <w:r w:rsidRPr="00DC6C69">
        <w:rPr>
          <w:rFonts w:ascii="Cambria" w:hAnsi="Cambria"/>
        </w:rPr>
        <w:t xml:space="preserve">Een T-shirt met korte mouwen voor €19,99 zorgt voor een positieve perceptie bij de vrouwelijke respondent. Bij de prijs van €29,99 als €39,99 heeft minstens de helft van de respondenten een negatieve perceptie. </w:t>
      </w:r>
    </w:p>
    <w:p w14:paraId="4FCA09EA" w14:textId="77777777" w:rsidR="00FF5649" w:rsidRPr="00DC6C69" w:rsidRDefault="00FF5649" w:rsidP="00FF5649">
      <w:pPr>
        <w:pStyle w:val="Geenafstand"/>
        <w:rPr>
          <w:rFonts w:ascii="Cambria" w:hAnsi="Cambria"/>
        </w:rPr>
      </w:pPr>
    </w:p>
    <w:p w14:paraId="14EB2D27" w14:textId="77777777" w:rsidR="00FF5649" w:rsidRPr="00DC6C69" w:rsidRDefault="00FF5649" w:rsidP="00FF5649">
      <w:pPr>
        <w:pStyle w:val="Geenafstand"/>
        <w:rPr>
          <w:rFonts w:ascii="Cambria" w:hAnsi="Cambria"/>
        </w:rPr>
      </w:pPr>
      <w:r w:rsidRPr="00DC6C69">
        <w:rPr>
          <w:rFonts w:ascii="Cambria" w:hAnsi="Cambria"/>
        </w:rPr>
        <w:t xml:space="preserve">De perceptie van de respondent ten opzichte van de prijs zorgt ervoor of een prijsimago als hoog of laag wordt ervaren. Het kenmerk van de individuele klant speelt dan ook een grote rol bij de totstandkoming van het prijsimago. De prijsperceptie bepaalt niet of het prijsimago hoog of laag is, de prijsperceptie bepaalt of het tot stand gekomen prijsimago geaccepteerd wordt. </w:t>
      </w:r>
    </w:p>
    <w:p w14:paraId="1D2FEE29" w14:textId="77777777" w:rsidR="00FF5649" w:rsidRPr="00DC6C69" w:rsidRDefault="00FF5649" w:rsidP="00FF5649">
      <w:pPr>
        <w:pStyle w:val="Geenafstand"/>
        <w:rPr>
          <w:rFonts w:ascii="Cambria" w:hAnsi="Cambria"/>
        </w:rPr>
      </w:pPr>
    </w:p>
    <w:p w14:paraId="52D06F30" w14:textId="77777777" w:rsidR="00FF5649" w:rsidRPr="00DC6C69" w:rsidRDefault="00FF5649" w:rsidP="00FF5649">
      <w:pPr>
        <w:pStyle w:val="Geenafstand"/>
        <w:rPr>
          <w:rFonts w:ascii="Cambria" w:hAnsi="Cambria"/>
          <w:b/>
          <w:i/>
        </w:rPr>
      </w:pPr>
      <w:r w:rsidRPr="00DC6C69">
        <w:rPr>
          <w:rFonts w:ascii="Cambria" w:hAnsi="Cambria"/>
          <w:b/>
          <w:i/>
        </w:rPr>
        <w:t>Korte focused interviews</w:t>
      </w:r>
    </w:p>
    <w:p w14:paraId="21466B8B" w14:textId="77777777" w:rsidR="00FF5649" w:rsidRPr="00DC6C69" w:rsidRDefault="00FF5649" w:rsidP="00FF5649">
      <w:pPr>
        <w:pStyle w:val="Geenafstand"/>
        <w:rPr>
          <w:rFonts w:ascii="Cambria" w:hAnsi="Cambria"/>
        </w:rPr>
      </w:pPr>
      <w:r w:rsidRPr="00DC6C69">
        <w:rPr>
          <w:rFonts w:ascii="Cambria" w:hAnsi="Cambria"/>
        </w:rPr>
        <w:t xml:space="preserve">De respondenten hebben een verschillende prijsperceptie. Het grootste deel van de respondenten heeft een positieve perceptie ten opzichte van de prijs van de artikelen. Een kleiner deel heeft een negatieve perceptie. </w:t>
      </w:r>
    </w:p>
    <w:p w14:paraId="25986493" w14:textId="77777777" w:rsidR="00FF5649" w:rsidRPr="00DC6C69" w:rsidRDefault="00FF5649" w:rsidP="00FF5649">
      <w:pPr>
        <w:pStyle w:val="Geenafstand"/>
        <w:rPr>
          <w:rFonts w:ascii="Cambria" w:hAnsi="Cambria"/>
        </w:rPr>
      </w:pPr>
    </w:p>
    <w:p w14:paraId="62573444" w14:textId="77777777" w:rsidR="00FF5649" w:rsidRPr="00DC6C69" w:rsidRDefault="00FF5649" w:rsidP="00FF5649">
      <w:pPr>
        <w:pStyle w:val="Geenafstand"/>
        <w:rPr>
          <w:rFonts w:ascii="Cambria" w:hAnsi="Cambria"/>
        </w:rPr>
      </w:pPr>
      <w:r w:rsidRPr="00DC6C69">
        <w:rPr>
          <w:rFonts w:ascii="Cambria" w:hAnsi="Cambria"/>
        </w:rPr>
        <w:t>De prijzen ten opzichte waarvan een respondent een positieve of negatieve perceptie heeft loopt uiteen. De vrouwelijke respondenten vinden voor een modeartikel €40 - €45 een prijs dat ze ervoor zouden kunnen betalen. Voor jeans worden prijzen rond de €60 - €70 als positief ervaren. Mannelijke respondenten vinden één T-shirt voor een bedrag rond de €20 goed en een actie van twee voor €25 aantrekkelijk. Vrouwelijke respondenten geven aan dat de prijzen van artikelen van Garcia aan de hoge kant kunnen liggen. Dat betekent dat wanneer de respondent een leuk artikel ziet en dan op het prijskaartje kijkt en het vervolgens €50 of duurder is, zij dit artikel niet meer zo aantrekkelijk vinden. Daarbij zeggen ze dat ze vinden dat z’n dan een soortgelijk artikel ergens anders goedkoper kunnen krijgen.</w:t>
      </w:r>
    </w:p>
    <w:p w14:paraId="467CFEE0" w14:textId="77777777" w:rsidR="00FF5649" w:rsidRPr="00E83E1D" w:rsidRDefault="00FF5649" w:rsidP="00FF5649">
      <w:pPr>
        <w:rPr>
          <w:rFonts w:ascii="Cambria" w:hAnsi="Cambria"/>
        </w:rPr>
      </w:pPr>
    </w:p>
    <w:p w14:paraId="444ABFFA" w14:textId="77777777" w:rsidR="00FF5649" w:rsidRPr="00645185" w:rsidRDefault="00FF5649" w:rsidP="00FF5649">
      <w:pPr>
        <w:pStyle w:val="Kop2"/>
        <w:rPr>
          <w:color w:val="FFC000"/>
        </w:rPr>
      </w:pPr>
      <w:bookmarkStart w:id="82" w:name="_Toc482098185"/>
      <w:bookmarkStart w:id="83" w:name="_Toc489644628"/>
      <w:r w:rsidRPr="00645185">
        <w:rPr>
          <w:color w:val="FFC000"/>
        </w:rPr>
        <w:t>5.</w:t>
      </w:r>
      <w:bookmarkEnd w:id="82"/>
      <w:r w:rsidRPr="00645185">
        <w:rPr>
          <w:color w:val="FFC000"/>
        </w:rPr>
        <w:t>3 Het prijsimago</w:t>
      </w:r>
      <w:bookmarkEnd w:id="83"/>
      <w:r w:rsidRPr="00645185">
        <w:rPr>
          <w:color w:val="FFC000"/>
        </w:rPr>
        <w:t xml:space="preserve"> </w:t>
      </w:r>
    </w:p>
    <w:p w14:paraId="02B3A32E" w14:textId="77777777" w:rsidR="00FF5649" w:rsidRDefault="00FF5649" w:rsidP="00FF5649">
      <w:pPr>
        <w:rPr>
          <w:rFonts w:ascii="Cambria" w:hAnsi="Cambria"/>
          <w:sz w:val="22"/>
          <w:szCs w:val="22"/>
        </w:rPr>
      </w:pPr>
      <w:r>
        <w:rPr>
          <w:rFonts w:ascii="Cambria" w:hAnsi="Cambria"/>
          <w:sz w:val="22"/>
          <w:szCs w:val="22"/>
        </w:rPr>
        <w:t xml:space="preserve">Aan het prijsimago hebben de respondenten een cijfer gegeven. De respondenten van de lange focused interviews hebben twee cijfers gegeven; één voor denim en één voor mode. Het cijfer voor denim loopt uiteen van een vijf tot en met een acht. Voor denim geldt dat er voornamelijk zessen en zevens gegeven zijn. Voor mode loopt het cijfer uiteen van een vijf en een half tot en met een acht. Voor mode geldt dat er voornamelijk zevens gegeven zijn.  </w:t>
      </w:r>
    </w:p>
    <w:p w14:paraId="4087C885" w14:textId="77777777" w:rsidR="00FF5649" w:rsidRDefault="00FF5649" w:rsidP="00FF5649">
      <w:pPr>
        <w:rPr>
          <w:rFonts w:ascii="Cambria" w:hAnsi="Cambria"/>
          <w:sz w:val="22"/>
          <w:szCs w:val="22"/>
        </w:rPr>
      </w:pPr>
    </w:p>
    <w:p w14:paraId="3424619F" w14:textId="77777777" w:rsidR="00FF5649" w:rsidRDefault="00FF5649" w:rsidP="00FF5649">
      <w:pPr>
        <w:rPr>
          <w:rFonts w:ascii="Cambria" w:hAnsi="Cambria"/>
          <w:sz w:val="22"/>
          <w:szCs w:val="22"/>
        </w:rPr>
      </w:pPr>
      <w:r>
        <w:rPr>
          <w:rFonts w:ascii="Cambria" w:hAnsi="Cambria"/>
          <w:sz w:val="22"/>
          <w:szCs w:val="22"/>
        </w:rPr>
        <w:t xml:space="preserve">De respondenten van de korte focused interviews hebben één cijfer voor het gehele prijsimago gegeven. Dit cijfer loopt uiteen van een 4 tot en met een 7. </w:t>
      </w:r>
    </w:p>
    <w:p w14:paraId="72C1F04B" w14:textId="77777777" w:rsidR="00FF5649" w:rsidRDefault="00FF5649" w:rsidP="00FF5649">
      <w:pPr>
        <w:rPr>
          <w:rFonts w:ascii="Cambria" w:hAnsi="Cambria"/>
          <w:sz w:val="22"/>
          <w:szCs w:val="22"/>
        </w:rPr>
      </w:pPr>
    </w:p>
    <w:p w14:paraId="152C5DCB" w14:textId="66D082CA" w:rsidR="00FF5649" w:rsidRPr="005F5A14" w:rsidRDefault="00FF5649" w:rsidP="00FF5649">
      <w:pPr>
        <w:pStyle w:val="Geenafstand"/>
        <w:rPr>
          <w:rFonts w:ascii="Cambria" w:hAnsi="Cambria"/>
        </w:rPr>
      </w:pPr>
      <w:r w:rsidRPr="00E83E1D">
        <w:rPr>
          <w:rFonts w:ascii="Cambria" w:hAnsi="Cambria"/>
        </w:rPr>
        <w:t xml:space="preserve">De retail gedreven factoren zorgen voor de totstandkoming van het prijsimago. Dit zijn assortiment, service, kortingsacties en verschillende prijzen van artikelen. Deze factoren samen zorgen ervoor dat de respondenten veelal een 7 geven aan het prijsimago. De respondenten vinden namelijk dat </w:t>
      </w:r>
      <w:r w:rsidR="00645185">
        <w:rPr>
          <w:rFonts w:ascii="Cambria" w:hAnsi="Cambria"/>
        </w:rPr>
        <w:t>r</w:t>
      </w:r>
      <w:r w:rsidR="00447FA1">
        <w:rPr>
          <w:rFonts w:ascii="Cambria" w:hAnsi="Cambria"/>
        </w:rPr>
        <w:t>etailer X</w:t>
      </w:r>
      <w:r w:rsidRPr="00E83E1D">
        <w:rPr>
          <w:rFonts w:ascii="Cambria" w:hAnsi="Cambria"/>
        </w:rPr>
        <w:t xml:space="preserve"> niet duur is, maar ook niet goedkoop. Ze schatten </w:t>
      </w:r>
      <w:r w:rsidR="00645185">
        <w:rPr>
          <w:rFonts w:ascii="Cambria" w:hAnsi="Cambria"/>
        </w:rPr>
        <w:t>r</w:t>
      </w:r>
      <w:r w:rsidR="00447FA1">
        <w:rPr>
          <w:rFonts w:ascii="Cambria" w:hAnsi="Cambria"/>
        </w:rPr>
        <w:t>etailer X</w:t>
      </w:r>
      <w:r w:rsidRPr="00E83E1D">
        <w:rPr>
          <w:rFonts w:ascii="Cambria" w:hAnsi="Cambria"/>
        </w:rPr>
        <w:t xml:space="preserve"> iets hoger in dan gemiddeld. De consument gedreven factoren financieel risico en prijsperceptie zorgen voor de acceptatie van het prijsimago. De combinatie van deze factoren samen maken het prijsimago en zorgt voor specifiek gedrag onder de respondenten.</w:t>
      </w:r>
    </w:p>
    <w:p w14:paraId="6216E1A0" w14:textId="77777777" w:rsidR="00FF5649" w:rsidRPr="00E83E1D" w:rsidRDefault="00FF5649" w:rsidP="00FF5649">
      <w:pPr>
        <w:rPr>
          <w:rFonts w:ascii="Cambria" w:hAnsi="Cambria"/>
          <w:sz w:val="22"/>
          <w:szCs w:val="22"/>
        </w:rPr>
      </w:pPr>
    </w:p>
    <w:p w14:paraId="22DAAFC3" w14:textId="77777777" w:rsidR="00FF5649" w:rsidRPr="00645185" w:rsidRDefault="00FF5649" w:rsidP="00FF5649">
      <w:pPr>
        <w:pStyle w:val="Kop2"/>
        <w:rPr>
          <w:color w:val="FFC000"/>
        </w:rPr>
      </w:pPr>
      <w:bookmarkStart w:id="84" w:name="_Toc489644629"/>
      <w:r w:rsidRPr="00645185">
        <w:rPr>
          <w:color w:val="FFC000"/>
        </w:rPr>
        <w:lastRenderedPageBreak/>
        <w:t>5.4 De invloed van het prijsimago op het (aankoop)gedrag van de respondent</w:t>
      </w:r>
      <w:bookmarkEnd w:id="84"/>
    </w:p>
    <w:p w14:paraId="3A959040" w14:textId="4073476E" w:rsidR="00FF5649" w:rsidRPr="00842F6F" w:rsidRDefault="00FF5649" w:rsidP="00FF5649">
      <w:pPr>
        <w:pStyle w:val="Geenafstand"/>
        <w:rPr>
          <w:rFonts w:ascii="Cambria" w:hAnsi="Cambria"/>
        </w:rPr>
      </w:pPr>
      <w:r w:rsidRPr="00842F6F">
        <w:rPr>
          <w:rFonts w:ascii="Cambria" w:hAnsi="Cambria"/>
        </w:rPr>
        <w:t xml:space="preserve">Door het ervaren prijsimago van </w:t>
      </w:r>
      <w:r w:rsidR="00645185">
        <w:rPr>
          <w:rFonts w:ascii="Cambria" w:hAnsi="Cambria"/>
        </w:rPr>
        <w:t>r</w:t>
      </w:r>
      <w:r w:rsidR="00447FA1">
        <w:rPr>
          <w:rFonts w:ascii="Cambria" w:hAnsi="Cambria"/>
        </w:rPr>
        <w:t>etailer X</w:t>
      </w:r>
      <w:r w:rsidRPr="00842F6F">
        <w:rPr>
          <w:rFonts w:ascii="Cambria" w:hAnsi="Cambria"/>
        </w:rPr>
        <w:t xml:space="preserve"> onder de respondenten wordt er gedrag opgewekt. Het gedrag van de respondent uit zich in de manier waarop de respondent de prijzen van individuele items evalueert, de keuze om bij </w:t>
      </w:r>
      <w:r w:rsidR="00645185">
        <w:rPr>
          <w:rFonts w:ascii="Cambria" w:hAnsi="Cambria"/>
        </w:rPr>
        <w:t>r</w:t>
      </w:r>
      <w:r w:rsidR="00447FA1">
        <w:rPr>
          <w:rFonts w:ascii="Cambria" w:hAnsi="Cambria"/>
        </w:rPr>
        <w:t>etailer X</w:t>
      </w:r>
      <w:r w:rsidRPr="00842F6F">
        <w:rPr>
          <w:rFonts w:ascii="Cambria" w:hAnsi="Cambria"/>
        </w:rPr>
        <w:t xml:space="preserve"> te komen shoppen, de voorkeur om specifieke items bij </w:t>
      </w:r>
      <w:r w:rsidR="00645185">
        <w:rPr>
          <w:rFonts w:ascii="Cambria" w:hAnsi="Cambria"/>
        </w:rPr>
        <w:t>r</w:t>
      </w:r>
      <w:r w:rsidR="00447FA1">
        <w:rPr>
          <w:rFonts w:ascii="Cambria" w:hAnsi="Cambria"/>
        </w:rPr>
        <w:t>etailer X</w:t>
      </w:r>
      <w:r w:rsidRPr="00842F6F">
        <w:rPr>
          <w:rFonts w:ascii="Cambria" w:hAnsi="Cambria"/>
        </w:rPr>
        <w:t xml:space="preserve"> te kopen en de kwantiteit van de aankoop. De verschillende factoren welke van invloed zijn op het prijsimago, zorgen voor de vertoning van verschillend gedrag. </w:t>
      </w:r>
    </w:p>
    <w:p w14:paraId="16CBBADF" w14:textId="77777777" w:rsidR="00FF5649" w:rsidRPr="00842F6F" w:rsidRDefault="00FF5649" w:rsidP="00FF5649">
      <w:pPr>
        <w:pStyle w:val="Geenafstand"/>
        <w:rPr>
          <w:rFonts w:ascii="Cambria" w:hAnsi="Cambria"/>
        </w:rPr>
      </w:pPr>
    </w:p>
    <w:p w14:paraId="20CCCBC3" w14:textId="463C5BF5" w:rsidR="00FF5649" w:rsidRPr="00842F6F" w:rsidRDefault="00FF5649" w:rsidP="00FF5649">
      <w:pPr>
        <w:pStyle w:val="Geenafstand"/>
        <w:rPr>
          <w:rFonts w:ascii="Cambria" w:hAnsi="Cambria"/>
        </w:rPr>
      </w:pPr>
      <w:r w:rsidRPr="00842F6F">
        <w:rPr>
          <w:rFonts w:ascii="Cambria" w:hAnsi="Cambria"/>
        </w:rPr>
        <w:t xml:space="preserve">Door de factoren assortiment en service komt de respondent speciaal naar </w:t>
      </w:r>
      <w:r w:rsidR="00645185">
        <w:rPr>
          <w:rFonts w:ascii="Cambria" w:hAnsi="Cambria"/>
        </w:rPr>
        <w:t>r</w:t>
      </w:r>
      <w:r w:rsidR="00447FA1">
        <w:rPr>
          <w:rFonts w:ascii="Cambria" w:hAnsi="Cambria"/>
        </w:rPr>
        <w:t>etailer X</w:t>
      </w:r>
      <w:r w:rsidRPr="00842F6F">
        <w:rPr>
          <w:rFonts w:ascii="Cambria" w:hAnsi="Cambria"/>
        </w:rPr>
        <w:t xml:space="preserve"> toe voor een jeans. Deze factoren maken dus dat de respondent een voorkeur heeft om bij </w:t>
      </w:r>
      <w:r w:rsidR="00645185">
        <w:rPr>
          <w:rFonts w:ascii="Cambria" w:hAnsi="Cambria"/>
        </w:rPr>
        <w:t>r</w:t>
      </w:r>
      <w:r w:rsidR="00447FA1">
        <w:rPr>
          <w:rFonts w:ascii="Cambria" w:hAnsi="Cambria"/>
        </w:rPr>
        <w:t>etailer X</w:t>
      </w:r>
      <w:r w:rsidRPr="00842F6F">
        <w:rPr>
          <w:rFonts w:ascii="Cambria" w:hAnsi="Cambria"/>
        </w:rPr>
        <w:t xml:space="preserve"> te shoppen en in sommige gevallen specifiek voor de jeans te komen. Door de specialistische kennis van het personeel weet de respondent namelijk dat hij of zij hier goed kan slagen. </w:t>
      </w:r>
    </w:p>
    <w:p w14:paraId="6BB1CE01" w14:textId="77777777" w:rsidR="00FF5649" w:rsidRPr="00842F6F" w:rsidRDefault="00FF5649" w:rsidP="00FF5649">
      <w:pPr>
        <w:pStyle w:val="Geenafstand"/>
        <w:rPr>
          <w:rFonts w:ascii="Cambria" w:hAnsi="Cambria"/>
        </w:rPr>
      </w:pPr>
    </w:p>
    <w:p w14:paraId="1F38F839" w14:textId="77777777" w:rsidR="00FF5649" w:rsidRPr="00842F6F" w:rsidRDefault="00FF5649" w:rsidP="00FF5649">
      <w:pPr>
        <w:pStyle w:val="Geenafstand"/>
        <w:rPr>
          <w:rFonts w:ascii="Cambria" w:hAnsi="Cambria"/>
        </w:rPr>
      </w:pPr>
      <w:r w:rsidRPr="00842F6F">
        <w:rPr>
          <w:rFonts w:ascii="Cambria" w:hAnsi="Cambria"/>
        </w:rPr>
        <w:t xml:space="preserve">De kortingsacties, verschillende prijzen van artikelen en de prijsperceptie bepalen de kwantiteit van de aankoop en hoe de respondent de prijzen van individuele items evalueert. Deze factoren spelen voornamelijk een rol bij de hoofdgroepen welke onder mode vallen. Doordat door kortingsacties de prijzen lager liggen, neemt de respondent eerder meer items mee, omdat hij of zij dan het gevoel heeft in kortingsacties voor meer items hetzelfde bedrag te betalen. Dit is ook het geval bij verschillende prijzen van artikelen. De prijs van een artikel heeft ten eerste gevolgen voor of de respondent überhaupt wat koopt en kan daarnaast ook gevolgen hebben voor het aantal items dat de respondent koopt. Dit houdt in dat wanneer de prijzen lager liggen, de respondent eerder meer items meeneemt. De prijsperceptie weerspiegelt of de respondent de prijs waardig vindt of niet voor het artikel, dus hoe de respondent de prijs van een individueel item evalueert. </w:t>
      </w:r>
    </w:p>
    <w:p w14:paraId="67975FEC" w14:textId="77777777" w:rsidR="00FF5649" w:rsidRDefault="00FF5649" w:rsidP="00FF5649">
      <w:pPr>
        <w:rPr>
          <w:rFonts w:ascii="Cambria" w:hAnsi="Cambria"/>
        </w:rPr>
      </w:pPr>
    </w:p>
    <w:p w14:paraId="3547C9EF" w14:textId="77777777" w:rsidR="00FF5649" w:rsidRPr="00721567" w:rsidRDefault="00FF5649" w:rsidP="00FF5649">
      <w:pPr>
        <w:rPr>
          <w:noProof/>
          <w:color w:val="92D050"/>
          <w:sz w:val="40"/>
        </w:rPr>
      </w:pPr>
    </w:p>
    <w:p w14:paraId="1E1AB091" w14:textId="77777777" w:rsidR="00FF5649" w:rsidRPr="00CC5293" w:rsidRDefault="00FF5649" w:rsidP="00FF5649">
      <w:pPr>
        <w:pStyle w:val="Kop1"/>
        <w:numPr>
          <w:ilvl w:val="0"/>
          <w:numId w:val="25"/>
        </w:numPr>
        <w:jc w:val="center"/>
        <w:rPr>
          <w:rFonts w:ascii="Cambria" w:hAnsi="Cambria"/>
          <w:sz w:val="22"/>
        </w:rPr>
      </w:pPr>
      <w:r w:rsidRPr="0057565F">
        <w:rPr>
          <w:color w:val="92D050"/>
          <w:sz w:val="40"/>
        </w:rPr>
        <w:br w:type="page"/>
      </w:r>
    </w:p>
    <w:p w14:paraId="00F45CE2" w14:textId="77777777" w:rsidR="00FF5649" w:rsidRPr="00645185" w:rsidRDefault="00FF5649" w:rsidP="00FF5649">
      <w:pPr>
        <w:pStyle w:val="Kop1"/>
        <w:numPr>
          <w:ilvl w:val="0"/>
          <w:numId w:val="24"/>
        </w:numPr>
        <w:jc w:val="center"/>
        <w:rPr>
          <w:color w:val="FFC000"/>
          <w:sz w:val="40"/>
        </w:rPr>
      </w:pPr>
      <w:bookmarkStart w:id="85" w:name="_Toc489644630"/>
      <w:r w:rsidRPr="00645185">
        <w:rPr>
          <w:color w:val="FFC000"/>
          <w:sz w:val="40"/>
        </w:rPr>
        <w:lastRenderedPageBreak/>
        <w:t>Conclusie</w:t>
      </w:r>
      <w:bookmarkEnd w:id="85"/>
    </w:p>
    <w:p w14:paraId="399BF20A" w14:textId="77777777" w:rsidR="00FF5649" w:rsidRPr="001F47CA" w:rsidRDefault="00FF5649" w:rsidP="00FF5649">
      <w:pPr>
        <w:rPr>
          <w:rFonts w:ascii="Cambria" w:hAnsi="Cambria"/>
          <w:sz w:val="22"/>
          <w:szCs w:val="22"/>
        </w:rPr>
      </w:pPr>
    </w:p>
    <w:p w14:paraId="2EA13C5B" w14:textId="77777777" w:rsidR="00FF5649" w:rsidRPr="00842F6F" w:rsidRDefault="00FF5649" w:rsidP="00FF5649">
      <w:pPr>
        <w:pStyle w:val="Geenafstand"/>
        <w:rPr>
          <w:rFonts w:ascii="Cambria" w:hAnsi="Cambria"/>
        </w:rPr>
      </w:pPr>
      <w:r w:rsidRPr="00842F6F">
        <w:rPr>
          <w:rFonts w:ascii="Cambria" w:hAnsi="Cambria"/>
        </w:rPr>
        <w:t xml:space="preserve">In dit hoofdstuk is de conclusie van het onderzoek te lezen. Daarin zal de probleemstelling van het onderzoek beantwoord worden. Deze luidde als volgt:  </w:t>
      </w:r>
    </w:p>
    <w:p w14:paraId="7A954260" w14:textId="77777777" w:rsidR="00FF5649" w:rsidRPr="00842F6F" w:rsidRDefault="00FF5649" w:rsidP="00FF5649">
      <w:pPr>
        <w:pStyle w:val="Geenafstand"/>
        <w:rPr>
          <w:rFonts w:ascii="Cambria" w:hAnsi="Cambria"/>
        </w:rPr>
      </w:pPr>
    </w:p>
    <w:p w14:paraId="4B205C7A" w14:textId="3C5AA46C" w:rsidR="00FF5649" w:rsidRPr="00227BC1" w:rsidRDefault="00FF5649" w:rsidP="00FF5649">
      <w:pPr>
        <w:pStyle w:val="Geenafstand"/>
        <w:jc w:val="center"/>
        <w:rPr>
          <w:rFonts w:ascii="Cambria" w:hAnsi="Cambria"/>
          <w:i/>
        </w:rPr>
      </w:pPr>
      <w:r w:rsidRPr="00227BC1">
        <w:rPr>
          <w:rFonts w:ascii="Cambria" w:hAnsi="Cambria"/>
          <w:i/>
        </w:rPr>
        <w:t xml:space="preserve">‘Welke factoren zijn van invloed op het prijsimago, vanuit het perspectief van de huidige klant van 25 – 55 jaar, van de </w:t>
      </w:r>
      <w:r w:rsidR="00BA6F64">
        <w:rPr>
          <w:rFonts w:ascii="Cambria" w:hAnsi="Cambria"/>
          <w:i/>
        </w:rPr>
        <w:t>X</w:t>
      </w:r>
      <w:r w:rsidRPr="00227BC1">
        <w:rPr>
          <w:rFonts w:ascii="Cambria" w:hAnsi="Cambria"/>
          <w:i/>
        </w:rPr>
        <w:t xml:space="preserve"> stores van </w:t>
      </w:r>
      <w:r w:rsidR="00645185">
        <w:rPr>
          <w:rFonts w:ascii="Cambria" w:hAnsi="Cambria"/>
          <w:i/>
        </w:rPr>
        <w:t>r</w:t>
      </w:r>
      <w:r w:rsidR="00447FA1">
        <w:rPr>
          <w:rFonts w:ascii="Cambria" w:hAnsi="Cambria"/>
          <w:i/>
        </w:rPr>
        <w:t>etailer X</w:t>
      </w:r>
      <w:r w:rsidRPr="00227BC1">
        <w:rPr>
          <w:rFonts w:ascii="Cambria" w:hAnsi="Cambria"/>
          <w:i/>
        </w:rPr>
        <w:t>?’</w:t>
      </w:r>
    </w:p>
    <w:p w14:paraId="33889B0C" w14:textId="77777777" w:rsidR="00FF5649" w:rsidRPr="00842F6F" w:rsidRDefault="00FF5649" w:rsidP="00FF5649">
      <w:pPr>
        <w:pStyle w:val="Geenafstand"/>
        <w:rPr>
          <w:rFonts w:ascii="Cambria" w:hAnsi="Cambria"/>
        </w:rPr>
      </w:pPr>
    </w:p>
    <w:p w14:paraId="1AB0F653" w14:textId="6EF42AC7" w:rsidR="00FF5649" w:rsidRPr="00842F6F" w:rsidRDefault="00FF5649" w:rsidP="00FF5649">
      <w:pPr>
        <w:pStyle w:val="Geenafstand"/>
        <w:rPr>
          <w:rFonts w:ascii="Cambria" w:hAnsi="Cambria"/>
        </w:rPr>
      </w:pPr>
      <w:r w:rsidRPr="00842F6F">
        <w:rPr>
          <w:rFonts w:ascii="Cambria" w:hAnsi="Cambria"/>
        </w:rPr>
        <w:t xml:space="preserve">In de conclusie zal inzicht gegeven worden in het proces van de totstandkoming van het prijsmago van </w:t>
      </w:r>
      <w:r w:rsidR="00645185">
        <w:rPr>
          <w:rFonts w:ascii="Cambria" w:hAnsi="Cambria"/>
        </w:rPr>
        <w:t>r</w:t>
      </w:r>
      <w:r w:rsidR="00447FA1">
        <w:rPr>
          <w:rFonts w:ascii="Cambria" w:hAnsi="Cambria"/>
        </w:rPr>
        <w:t>etailer X</w:t>
      </w:r>
      <w:r w:rsidRPr="00842F6F">
        <w:rPr>
          <w:rFonts w:ascii="Cambria" w:hAnsi="Cambria"/>
        </w:rPr>
        <w:t xml:space="preserve"> en de relatie met het (aankoop)gedrag. Daarnaast zullen de hypotheses aangenomen of verworpen worden. Op basis van de conclusies zullen in het volgende hoofdstuk aanbevelingen gedaan worden. </w:t>
      </w:r>
    </w:p>
    <w:p w14:paraId="11E69543" w14:textId="77777777" w:rsidR="00FF5649" w:rsidRPr="00842F6F" w:rsidRDefault="00FF5649" w:rsidP="00FF5649">
      <w:pPr>
        <w:pStyle w:val="Geenafstand"/>
      </w:pPr>
    </w:p>
    <w:p w14:paraId="55F8ED47" w14:textId="77777777" w:rsidR="00FF5649" w:rsidRPr="00645185" w:rsidRDefault="00FF5649" w:rsidP="00FF5649">
      <w:pPr>
        <w:pStyle w:val="Kop2"/>
        <w:rPr>
          <w:color w:val="FFC000"/>
        </w:rPr>
      </w:pPr>
      <w:bookmarkStart w:id="86" w:name="_Toc489644631"/>
      <w:r w:rsidRPr="00645185">
        <w:rPr>
          <w:color w:val="FFC000"/>
        </w:rPr>
        <w:t>6.1 De belangrijkste conclusies</w:t>
      </w:r>
      <w:bookmarkEnd w:id="86"/>
    </w:p>
    <w:p w14:paraId="49B390A3" w14:textId="77777777" w:rsidR="00FF5649" w:rsidRPr="001F47CA" w:rsidRDefault="00FF5649" w:rsidP="00FF5649">
      <w:pPr>
        <w:rPr>
          <w:rFonts w:ascii="Cambria" w:hAnsi="Cambria"/>
          <w:sz w:val="22"/>
          <w:szCs w:val="22"/>
        </w:rPr>
      </w:pPr>
      <w:r w:rsidRPr="001F47CA">
        <w:rPr>
          <w:rFonts w:ascii="Cambria" w:hAnsi="Cambria"/>
          <w:sz w:val="22"/>
          <w:szCs w:val="22"/>
        </w:rPr>
        <w:t xml:space="preserve">De belangrijkste conclusies zijn in deze paragraaf opgesomd. </w:t>
      </w:r>
    </w:p>
    <w:p w14:paraId="08C0A0E0" w14:textId="77777777" w:rsidR="00FF5649" w:rsidRPr="001F47CA" w:rsidRDefault="00FF5649" w:rsidP="00FF5649">
      <w:pPr>
        <w:pStyle w:val="Lijstalinea"/>
        <w:numPr>
          <w:ilvl w:val="0"/>
          <w:numId w:val="32"/>
        </w:numPr>
        <w:rPr>
          <w:rFonts w:ascii="Cambria" w:hAnsi="Cambria"/>
          <w:sz w:val="22"/>
          <w:szCs w:val="22"/>
        </w:rPr>
      </w:pPr>
      <w:r w:rsidRPr="001F47CA">
        <w:rPr>
          <w:rFonts w:ascii="Cambria" w:hAnsi="Cambria"/>
          <w:sz w:val="22"/>
          <w:szCs w:val="22"/>
        </w:rPr>
        <w:t>Vier factoren hebben de meeste invloed op het prijsimago;</w:t>
      </w:r>
    </w:p>
    <w:p w14:paraId="60E854D0" w14:textId="77777777" w:rsidR="00FF5649" w:rsidRPr="001F47CA" w:rsidRDefault="00FF5649" w:rsidP="00FF5649">
      <w:pPr>
        <w:pStyle w:val="Lijstalinea"/>
        <w:numPr>
          <w:ilvl w:val="0"/>
          <w:numId w:val="32"/>
        </w:numPr>
        <w:rPr>
          <w:rFonts w:ascii="Cambria" w:hAnsi="Cambria"/>
          <w:sz w:val="22"/>
          <w:szCs w:val="22"/>
        </w:rPr>
      </w:pPr>
      <w:r w:rsidRPr="001F47CA">
        <w:rPr>
          <w:rFonts w:ascii="Cambria" w:hAnsi="Cambria"/>
          <w:sz w:val="22"/>
          <w:szCs w:val="22"/>
        </w:rPr>
        <w:t>Deze vier factoren zijn assortiment, kortingsacties, service en verschillende prijzen van artikelen;</w:t>
      </w:r>
    </w:p>
    <w:p w14:paraId="4C0AAC8B" w14:textId="77777777" w:rsidR="00FF5649" w:rsidRPr="001F47CA" w:rsidRDefault="00FF5649" w:rsidP="00FF5649">
      <w:pPr>
        <w:pStyle w:val="Lijstalinea"/>
        <w:numPr>
          <w:ilvl w:val="0"/>
          <w:numId w:val="32"/>
        </w:numPr>
        <w:rPr>
          <w:rFonts w:ascii="Cambria" w:hAnsi="Cambria"/>
          <w:sz w:val="22"/>
          <w:szCs w:val="22"/>
        </w:rPr>
      </w:pPr>
      <w:r w:rsidRPr="001F47CA">
        <w:rPr>
          <w:rFonts w:ascii="Cambria" w:hAnsi="Cambria"/>
          <w:sz w:val="22"/>
          <w:szCs w:val="22"/>
        </w:rPr>
        <w:t>De vier factoren samen zorgen voor de totstandkoming van het prijsimago;</w:t>
      </w:r>
    </w:p>
    <w:p w14:paraId="508A296F" w14:textId="77777777" w:rsidR="00FF5649" w:rsidRPr="001F47CA" w:rsidRDefault="00FF5649" w:rsidP="00FF5649">
      <w:pPr>
        <w:pStyle w:val="Lijstalinea"/>
        <w:numPr>
          <w:ilvl w:val="0"/>
          <w:numId w:val="32"/>
        </w:numPr>
        <w:rPr>
          <w:rFonts w:ascii="Cambria" w:hAnsi="Cambria"/>
          <w:sz w:val="22"/>
          <w:szCs w:val="22"/>
        </w:rPr>
      </w:pPr>
      <w:r w:rsidRPr="001F47CA">
        <w:rPr>
          <w:rFonts w:ascii="Cambria" w:hAnsi="Cambria"/>
          <w:sz w:val="22"/>
          <w:szCs w:val="22"/>
        </w:rPr>
        <w:t>Door de vier factoren zit er fluctuatie in het prijsimago;</w:t>
      </w:r>
    </w:p>
    <w:p w14:paraId="5F647877" w14:textId="77777777" w:rsidR="00FF5649" w:rsidRPr="001F47CA" w:rsidRDefault="00FF5649" w:rsidP="00FF5649">
      <w:pPr>
        <w:pStyle w:val="Lijstalinea"/>
        <w:numPr>
          <w:ilvl w:val="0"/>
          <w:numId w:val="32"/>
        </w:numPr>
        <w:rPr>
          <w:rFonts w:ascii="Cambria" w:hAnsi="Cambria"/>
          <w:sz w:val="22"/>
          <w:szCs w:val="22"/>
        </w:rPr>
      </w:pPr>
      <w:r w:rsidRPr="001F47CA">
        <w:rPr>
          <w:rFonts w:ascii="Cambria" w:hAnsi="Cambria"/>
          <w:sz w:val="22"/>
          <w:szCs w:val="22"/>
        </w:rPr>
        <w:t>Door de fluctuatie in het prijsimago heeft iedere respondent een ander referentiekader van het prijsimago en wat hij/zij daarin als standaard prijsimago ervaart;</w:t>
      </w:r>
    </w:p>
    <w:p w14:paraId="2C6E51B6" w14:textId="77777777" w:rsidR="00FF5649" w:rsidRPr="001F47CA" w:rsidRDefault="00FF5649" w:rsidP="00FF5649">
      <w:pPr>
        <w:pStyle w:val="Lijstalinea"/>
        <w:numPr>
          <w:ilvl w:val="0"/>
          <w:numId w:val="32"/>
        </w:numPr>
        <w:rPr>
          <w:rFonts w:ascii="Cambria" w:hAnsi="Cambria"/>
          <w:sz w:val="22"/>
          <w:szCs w:val="22"/>
        </w:rPr>
      </w:pPr>
      <w:r w:rsidRPr="001F47CA">
        <w:rPr>
          <w:rFonts w:ascii="Cambria" w:hAnsi="Cambria"/>
          <w:sz w:val="22"/>
          <w:szCs w:val="22"/>
        </w:rPr>
        <w:t xml:space="preserve">Financieel risico en prijsperceptie samen zorgen ervoor of de respondent het tot stand gekomen prijsimago accepteert; </w:t>
      </w:r>
    </w:p>
    <w:p w14:paraId="1F417CD9" w14:textId="77777777" w:rsidR="00FF5649" w:rsidRPr="001F47CA" w:rsidRDefault="00FF5649" w:rsidP="00FF5649">
      <w:pPr>
        <w:pStyle w:val="Lijstalinea"/>
        <w:numPr>
          <w:ilvl w:val="0"/>
          <w:numId w:val="32"/>
        </w:numPr>
        <w:rPr>
          <w:rFonts w:ascii="Cambria" w:hAnsi="Cambria"/>
          <w:sz w:val="22"/>
          <w:szCs w:val="22"/>
        </w:rPr>
      </w:pPr>
      <w:r w:rsidRPr="001F47CA">
        <w:rPr>
          <w:rFonts w:ascii="Cambria" w:hAnsi="Cambria"/>
          <w:sz w:val="22"/>
          <w:szCs w:val="22"/>
        </w:rPr>
        <w:t>Aan het prijsimago wordt op een schaal van 1 tot 10, waarbij 1 staat voor heel goedkoop en 10 voor heel duur, een cijfer tussen de 4 en 7 gegeven voor zowel denim als mode;</w:t>
      </w:r>
    </w:p>
    <w:p w14:paraId="2E5F607B" w14:textId="77777777" w:rsidR="00FF5649" w:rsidRPr="001F47CA" w:rsidRDefault="00FF5649" w:rsidP="00FF5649">
      <w:pPr>
        <w:pStyle w:val="Lijstalinea"/>
        <w:numPr>
          <w:ilvl w:val="0"/>
          <w:numId w:val="32"/>
        </w:numPr>
        <w:rPr>
          <w:rFonts w:ascii="Cambria" w:hAnsi="Cambria"/>
          <w:sz w:val="22"/>
          <w:szCs w:val="22"/>
        </w:rPr>
      </w:pPr>
      <w:r w:rsidRPr="001F47CA">
        <w:rPr>
          <w:rFonts w:ascii="Cambria" w:hAnsi="Cambria"/>
          <w:sz w:val="22"/>
          <w:szCs w:val="22"/>
        </w:rPr>
        <w:t xml:space="preserve">De tevredenheid over het prijsimago van denim en mode is niet hetzelfde; </w:t>
      </w:r>
    </w:p>
    <w:p w14:paraId="1C052BBF" w14:textId="35F42388" w:rsidR="00FF5649" w:rsidRPr="001F47CA" w:rsidRDefault="00FF5649" w:rsidP="00FF5649">
      <w:pPr>
        <w:pStyle w:val="Lijstalinea"/>
        <w:numPr>
          <w:ilvl w:val="0"/>
          <w:numId w:val="32"/>
        </w:numPr>
        <w:rPr>
          <w:rFonts w:ascii="Cambria" w:hAnsi="Cambria"/>
          <w:sz w:val="22"/>
          <w:szCs w:val="22"/>
        </w:rPr>
      </w:pPr>
      <w:r w:rsidRPr="001F47CA">
        <w:rPr>
          <w:rFonts w:ascii="Cambria" w:hAnsi="Cambria"/>
          <w:sz w:val="22"/>
          <w:szCs w:val="22"/>
        </w:rPr>
        <w:t xml:space="preserve">Het tot stand gekomen prijsimago heeft zowel invloed op het gedrag van de respondent om te kiezen voor </w:t>
      </w:r>
      <w:r w:rsidR="00645185">
        <w:rPr>
          <w:rFonts w:ascii="Cambria" w:hAnsi="Cambria"/>
          <w:sz w:val="22"/>
          <w:szCs w:val="22"/>
        </w:rPr>
        <w:t>r</w:t>
      </w:r>
      <w:r w:rsidR="00447FA1">
        <w:rPr>
          <w:rFonts w:ascii="Cambria" w:hAnsi="Cambria"/>
          <w:sz w:val="22"/>
          <w:szCs w:val="22"/>
        </w:rPr>
        <w:t>etailer X</w:t>
      </w:r>
      <w:r w:rsidRPr="001F47CA">
        <w:rPr>
          <w:rFonts w:ascii="Cambria" w:hAnsi="Cambria"/>
          <w:sz w:val="22"/>
          <w:szCs w:val="22"/>
        </w:rPr>
        <w:t xml:space="preserve"> en de evaluatie van individuele items als invloed op het aankoopgedrag van de respondent om speciale items bij </w:t>
      </w:r>
      <w:r w:rsidR="00645185">
        <w:rPr>
          <w:rFonts w:ascii="Cambria" w:hAnsi="Cambria"/>
          <w:sz w:val="22"/>
          <w:szCs w:val="22"/>
        </w:rPr>
        <w:t>r</w:t>
      </w:r>
      <w:r w:rsidR="00447FA1">
        <w:rPr>
          <w:rFonts w:ascii="Cambria" w:hAnsi="Cambria"/>
          <w:sz w:val="22"/>
          <w:szCs w:val="22"/>
        </w:rPr>
        <w:t>etailer X</w:t>
      </w:r>
      <w:r w:rsidRPr="001F47CA">
        <w:rPr>
          <w:rFonts w:ascii="Cambria" w:hAnsi="Cambria"/>
          <w:sz w:val="22"/>
          <w:szCs w:val="22"/>
        </w:rPr>
        <w:t xml:space="preserve"> te kopen en de kwantiteit van de aankoop.  </w:t>
      </w:r>
    </w:p>
    <w:p w14:paraId="0D6C08CB" w14:textId="77777777" w:rsidR="00FF5649" w:rsidRPr="00842F6F" w:rsidRDefault="00FF5649" w:rsidP="00FF5649">
      <w:pPr>
        <w:pStyle w:val="Geenafstand"/>
      </w:pPr>
    </w:p>
    <w:p w14:paraId="049A1563" w14:textId="77777777" w:rsidR="00FF5649" w:rsidRPr="00645185" w:rsidRDefault="00FF5649" w:rsidP="00FF5649">
      <w:pPr>
        <w:pStyle w:val="Kop2"/>
        <w:rPr>
          <w:color w:val="FFC000"/>
        </w:rPr>
      </w:pPr>
      <w:bookmarkStart w:id="87" w:name="_Toc489644632"/>
      <w:r w:rsidRPr="00645185">
        <w:rPr>
          <w:color w:val="FFC000"/>
        </w:rPr>
        <w:t>6.2 Het huidige prijsimago</w:t>
      </w:r>
      <w:bookmarkEnd w:id="87"/>
    </w:p>
    <w:tbl>
      <w:tblPr>
        <w:tblStyle w:val="Tabelraster"/>
        <w:tblpPr w:leftFromText="141" w:rightFromText="141" w:vertAnchor="text" w:horzAnchor="page" w:tblpX="1630" w:tblpY="1034"/>
        <w:tblW w:w="8244" w:type="dxa"/>
        <w:tblLook w:val="04A0" w:firstRow="1" w:lastRow="0" w:firstColumn="1" w:lastColumn="0" w:noHBand="0" w:noVBand="1"/>
      </w:tblPr>
      <w:tblGrid>
        <w:gridCol w:w="2434"/>
        <w:gridCol w:w="3822"/>
        <w:gridCol w:w="1988"/>
      </w:tblGrid>
      <w:tr w:rsidR="00FF5649" w:rsidRPr="001F47CA" w14:paraId="1B5B23FA" w14:textId="77777777" w:rsidTr="00473EDD">
        <w:tc>
          <w:tcPr>
            <w:tcW w:w="2434" w:type="dxa"/>
            <w:tcBorders>
              <w:top w:val="single" w:sz="4" w:space="0" w:color="auto"/>
              <w:left w:val="single" w:sz="4" w:space="0" w:color="auto"/>
              <w:bottom w:val="single" w:sz="4" w:space="0" w:color="auto"/>
              <w:right w:val="single" w:sz="4" w:space="0" w:color="auto"/>
            </w:tcBorders>
            <w:hideMark/>
          </w:tcPr>
          <w:p w14:paraId="26332EF0" w14:textId="77777777" w:rsidR="00FF5649" w:rsidRPr="001F47CA" w:rsidRDefault="00FF5649" w:rsidP="00473EDD">
            <w:pPr>
              <w:jc w:val="center"/>
              <w:rPr>
                <w:rFonts w:ascii="Cambria" w:hAnsi="Cambria"/>
                <w:b/>
              </w:rPr>
            </w:pPr>
            <w:r w:rsidRPr="001F47CA">
              <w:rPr>
                <w:rFonts w:ascii="Cambria" w:hAnsi="Cambria"/>
                <w:b/>
              </w:rPr>
              <w:t>Van invloed</w:t>
            </w:r>
          </w:p>
        </w:tc>
        <w:tc>
          <w:tcPr>
            <w:tcW w:w="3822" w:type="dxa"/>
            <w:tcBorders>
              <w:top w:val="single" w:sz="4" w:space="0" w:color="auto"/>
              <w:left w:val="single" w:sz="4" w:space="0" w:color="auto"/>
              <w:bottom w:val="single" w:sz="4" w:space="0" w:color="auto"/>
              <w:right w:val="single" w:sz="4" w:space="0" w:color="auto"/>
            </w:tcBorders>
            <w:hideMark/>
          </w:tcPr>
          <w:p w14:paraId="149C7AF7" w14:textId="77777777" w:rsidR="00FF5649" w:rsidRPr="001F47CA" w:rsidRDefault="00FF5649" w:rsidP="00473EDD">
            <w:pPr>
              <w:jc w:val="center"/>
              <w:rPr>
                <w:rFonts w:ascii="Cambria" w:hAnsi="Cambria"/>
                <w:b/>
              </w:rPr>
            </w:pPr>
            <w:r w:rsidRPr="001F47CA">
              <w:rPr>
                <w:rFonts w:ascii="Cambria" w:hAnsi="Cambria"/>
                <w:b/>
              </w:rPr>
              <w:t>Deels van invloed</w:t>
            </w:r>
          </w:p>
        </w:tc>
        <w:tc>
          <w:tcPr>
            <w:tcW w:w="1988" w:type="dxa"/>
            <w:tcBorders>
              <w:top w:val="single" w:sz="4" w:space="0" w:color="auto"/>
              <w:left w:val="single" w:sz="4" w:space="0" w:color="auto"/>
              <w:bottom w:val="single" w:sz="4" w:space="0" w:color="auto"/>
              <w:right w:val="single" w:sz="4" w:space="0" w:color="auto"/>
            </w:tcBorders>
            <w:hideMark/>
          </w:tcPr>
          <w:p w14:paraId="52261E09" w14:textId="77777777" w:rsidR="00FF5649" w:rsidRPr="001F47CA" w:rsidRDefault="00FF5649" w:rsidP="00473EDD">
            <w:pPr>
              <w:jc w:val="center"/>
              <w:rPr>
                <w:rFonts w:ascii="Cambria" w:hAnsi="Cambria"/>
                <w:b/>
              </w:rPr>
            </w:pPr>
            <w:r w:rsidRPr="001F47CA">
              <w:rPr>
                <w:rFonts w:ascii="Cambria" w:hAnsi="Cambria"/>
                <w:b/>
              </w:rPr>
              <w:t>Niet van invloed</w:t>
            </w:r>
          </w:p>
        </w:tc>
      </w:tr>
      <w:tr w:rsidR="00FF5649" w:rsidRPr="001F47CA" w14:paraId="2F680F10" w14:textId="77777777" w:rsidTr="00473EDD">
        <w:tc>
          <w:tcPr>
            <w:tcW w:w="2434" w:type="dxa"/>
            <w:tcBorders>
              <w:top w:val="single" w:sz="4" w:space="0" w:color="auto"/>
              <w:left w:val="single" w:sz="4" w:space="0" w:color="auto"/>
              <w:bottom w:val="single" w:sz="4" w:space="0" w:color="auto"/>
              <w:right w:val="single" w:sz="4" w:space="0" w:color="auto"/>
            </w:tcBorders>
            <w:hideMark/>
          </w:tcPr>
          <w:p w14:paraId="127FE618" w14:textId="77777777" w:rsidR="00FF5649" w:rsidRPr="001F47CA" w:rsidRDefault="00FF5649" w:rsidP="00473EDD">
            <w:pPr>
              <w:pStyle w:val="Geenafstand"/>
              <w:jc w:val="center"/>
              <w:rPr>
                <w:rFonts w:ascii="Cambria" w:hAnsi="Cambria"/>
              </w:rPr>
            </w:pPr>
            <w:r w:rsidRPr="001F47CA">
              <w:rPr>
                <w:rFonts w:ascii="Cambria" w:hAnsi="Cambria"/>
              </w:rPr>
              <w:t>Assortiment</w:t>
            </w:r>
          </w:p>
        </w:tc>
        <w:tc>
          <w:tcPr>
            <w:tcW w:w="3822" w:type="dxa"/>
            <w:tcBorders>
              <w:top w:val="single" w:sz="4" w:space="0" w:color="auto"/>
              <w:left w:val="single" w:sz="4" w:space="0" w:color="auto"/>
              <w:bottom w:val="single" w:sz="4" w:space="0" w:color="auto"/>
              <w:right w:val="single" w:sz="4" w:space="0" w:color="auto"/>
            </w:tcBorders>
            <w:hideMark/>
          </w:tcPr>
          <w:p w14:paraId="4FAAEA01" w14:textId="77777777" w:rsidR="00FF5649" w:rsidRPr="001F47CA" w:rsidRDefault="00FF5649" w:rsidP="00473EDD">
            <w:pPr>
              <w:pStyle w:val="Geenafstand"/>
              <w:jc w:val="center"/>
              <w:rPr>
                <w:rFonts w:ascii="Cambria" w:hAnsi="Cambria"/>
              </w:rPr>
            </w:pPr>
            <w:r w:rsidRPr="001F47CA">
              <w:rPr>
                <w:rFonts w:ascii="Cambria" w:hAnsi="Cambria"/>
              </w:rPr>
              <w:t>Prijsgerelateerde communicatie online</w:t>
            </w:r>
          </w:p>
        </w:tc>
        <w:tc>
          <w:tcPr>
            <w:tcW w:w="1988" w:type="dxa"/>
            <w:tcBorders>
              <w:top w:val="single" w:sz="4" w:space="0" w:color="auto"/>
              <w:left w:val="single" w:sz="4" w:space="0" w:color="auto"/>
              <w:bottom w:val="single" w:sz="4" w:space="0" w:color="auto"/>
              <w:right w:val="single" w:sz="4" w:space="0" w:color="auto"/>
            </w:tcBorders>
            <w:hideMark/>
          </w:tcPr>
          <w:p w14:paraId="6AE0068C" w14:textId="77777777" w:rsidR="00FF5649" w:rsidRPr="001F47CA" w:rsidRDefault="00FF5649" w:rsidP="00473EDD">
            <w:pPr>
              <w:pStyle w:val="Geenafstand"/>
              <w:jc w:val="center"/>
              <w:rPr>
                <w:rFonts w:ascii="Cambria" w:hAnsi="Cambria"/>
              </w:rPr>
            </w:pPr>
            <w:r w:rsidRPr="001F47CA">
              <w:rPr>
                <w:rFonts w:ascii="Cambria" w:hAnsi="Cambria"/>
              </w:rPr>
              <w:t>Muziek</w:t>
            </w:r>
          </w:p>
        </w:tc>
      </w:tr>
      <w:tr w:rsidR="00FF5649" w:rsidRPr="001F47CA" w14:paraId="6ADF57CB" w14:textId="77777777" w:rsidTr="00473EDD">
        <w:trPr>
          <w:trHeight w:val="236"/>
        </w:trPr>
        <w:tc>
          <w:tcPr>
            <w:tcW w:w="2434" w:type="dxa"/>
            <w:tcBorders>
              <w:top w:val="single" w:sz="4" w:space="0" w:color="auto"/>
              <w:left w:val="single" w:sz="4" w:space="0" w:color="auto"/>
              <w:bottom w:val="single" w:sz="4" w:space="0" w:color="auto"/>
              <w:right w:val="single" w:sz="4" w:space="0" w:color="auto"/>
            </w:tcBorders>
            <w:hideMark/>
          </w:tcPr>
          <w:p w14:paraId="4616A95C" w14:textId="77777777" w:rsidR="00FF5649" w:rsidRPr="001F47CA" w:rsidRDefault="00FF5649" w:rsidP="00473EDD">
            <w:pPr>
              <w:pStyle w:val="Geenafstand"/>
              <w:jc w:val="center"/>
              <w:rPr>
                <w:rFonts w:ascii="Cambria" w:hAnsi="Cambria"/>
              </w:rPr>
            </w:pPr>
            <w:r w:rsidRPr="001F47CA">
              <w:rPr>
                <w:rFonts w:ascii="Cambria" w:hAnsi="Cambria"/>
              </w:rPr>
              <w:t>Kortingsacties</w:t>
            </w:r>
          </w:p>
        </w:tc>
        <w:tc>
          <w:tcPr>
            <w:tcW w:w="3822" w:type="dxa"/>
            <w:tcBorders>
              <w:top w:val="single" w:sz="4" w:space="0" w:color="auto"/>
              <w:left w:val="single" w:sz="4" w:space="0" w:color="auto"/>
              <w:bottom w:val="single" w:sz="4" w:space="0" w:color="auto"/>
              <w:right w:val="single" w:sz="4" w:space="0" w:color="auto"/>
            </w:tcBorders>
            <w:hideMark/>
          </w:tcPr>
          <w:p w14:paraId="6E6C1260" w14:textId="77777777" w:rsidR="00FF5649" w:rsidRPr="001F47CA" w:rsidRDefault="00FF5649" w:rsidP="00473EDD">
            <w:pPr>
              <w:pStyle w:val="Geenafstand"/>
              <w:jc w:val="center"/>
              <w:rPr>
                <w:rFonts w:ascii="Cambria" w:hAnsi="Cambria"/>
              </w:rPr>
            </w:pPr>
            <w:r w:rsidRPr="001F47CA">
              <w:rPr>
                <w:rFonts w:ascii="Cambria" w:hAnsi="Cambria"/>
              </w:rPr>
              <w:t>Prijsgerelateerde communicatie offline</w:t>
            </w:r>
          </w:p>
        </w:tc>
        <w:tc>
          <w:tcPr>
            <w:tcW w:w="1988" w:type="dxa"/>
            <w:tcBorders>
              <w:top w:val="single" w:sz="4" w:space="0" w:color="auto"/>
              <w:left w:val="single" w:sz="4" w:space="0" w:color="auto"/>
              <w:bottom w:val="single" w:sz="4" w:space="0" w:color="auto"/>
              <w:right w:val="single" w:sz="4" w:space="0" w:color="auto"/>
            </w:tcBorders>
            <w:hideMark/>
          </w:tcPr>
          <w:p w14:paraId="4309D28E" w14:textId="77777777" w:rsidR="00FF5649" w:rsidRPr="001F47CA" w:rsidRDefault="00FF5649" w:rsidP="00473EDD">
            <w:pPr>
              <w:pStyle w:val="Geenafstand"/>
              <w:jc w:val="center"/>
              <w:rPr>
                <w:rFonts w:ascii="Cambria" w:hAnsi="Cambria"/>
              </w:rPr>
            </w:pPr>
            <w:r w:rsidRPr="001F47CA">
              <w:rPr>
                <w:rFonts w:ascii="Cambria" w:hAnsi="Cambria"/>
              </w:rPr>
              <w:t>Tijdsdruk</w:t>
            </w:r>
          </w:p>
        </w:tc>
      </w:tr>
      <w:tr w:rsidR="00FF5649" w:rsidRPr="001F47CA" w14:paraId="3F34679B" w14:textId="77777777" w:rsidTr="00473EDD">
        <w:trPr>
          <w:gridAfter w:val="1"/>
          <w:wAfter w:w="1988" w:type="dxa"/>
        </w:trPr>
        <w:tc>
          <w:tcPr>
            <w:tcW w:w="2434" w:type="dxa"/>
            <w:tcBorders>
              <w:top w:val="single" w:sz="4" w:space="0" w:color="auto"/>
              <w:left w:val="single" w:sz="4" w:space="0" w:color="auto"/>
              <w:bottom w:val="single" w:sz="4" w:space="0" w:color="auto"/>
              <w:right w:val="single" w:sz="4" w:space="0" w:color="auto"/>
            </w:tcBorders>
            <w:hideMark/>
          </w:tcPr>
          <w:p w14:paraId="1537E828" w14:textId="77777777" w:rsidR="00FF5649" w:rsidRPr="001F47CA" w:rsidRDefault="00FF5649" w:rsidP="00473EDD">
            <w:pPr>
              <w:pStyle w:val="Geenafstand"/>
              <w:jc w:val="center"/>
              <w:rPr>
                <w:rFonts w:ascii="Cambria" w:hAnsi="Cambria"/>
              </w:rPr>
            </w:pPr>
            <w:r w:rsidRPr="001F47CA">
              <w:rPr>
                <w:rFonts w:ascii="Cambria" w:hAnsi="Cambria"/>
              </w:rPr>
              <w:t>Service</w:t>
            </w:r>
          </w:p>
        </w:tc>
        <w:tc>
          <w:tcPr>
            <w:tcW w:w="3822" w:type="dxa"/>
            <w:tcBorders>
              <w:top w:val="single" w:sz="4" w:space="0" w:color="auto"/>
              <w:left w:val="single" w:sz="4" w:space="0" w:color="auto"/>
              <w:bottom w:val="single" w:sz="4" w:space="0" w:color="auto"/>
              <w:right w:val="single" w:sz="4" w:space="0" w:color="auto"/>
            </w:tcBorders>
            <w:hideMark/>
          </w:tcPr>
          <w:p w14:paraId="1CD1FF1B" w14:textId="77777777" w:rsidR="00FF5649" w:rsidRPr="001F47CA" w:rsidRDefault="00FF5649" w:rsidP="00473EDD">
            <w:pPr>
              <w:pStyle w:val="Geenafstand"/>
              <w:jc w:val="center"/>
              <w:rPr>
                <w:rFonts w:ascii="Cambria" w:hAnsi="Cambria"/>
              </w:rPr>
            </w:pPr>
            <w:r w:rsidRPr="001F47CA">
              <w:rPr>
                <w:rFonts w:ascii="Cambria" w:hAnsi="Cambria"/>
              </w:rPr>
              <w:t>Verschillende prijzen van 1 artikel over een bepaalde periode</w:t>
            </w:r>
          </w:p>
        </w:tc>
      </w:tr>
      <w:tr w:rsidR="00FF5649" w:rsidRPr="001F47CA" w14:paraId="57516D6C" w14:textId="77777777" w:rsidTr="00473EDD">
        <w:trPr>
          <w:gridAfter w:val="1"/>
          <w:wAfter w:w="1988" w:type="dxa"/>
        </w:trPr>
        <w:tc>
          <w:tcPr>
            <w:tcW w:w="2434" w:type="dxa"/>
            <w:tcBorders>
              <w:top w:val="single" w:sz="4" w:space="0" w:color="auto"/>
              <w:left w:val="single" w:sz="4" w:space="0" w:color="auto"/>
              <w:bottom w:val="single" w:sz="4" w:space="0" w:color="auto"/>
              <w:right w:val="single" w:sz="4" w:space="0" w:color="auto"/>
            </w:tcBorders>
            <w:hideMark/>
          </w:tcPr>
          <w:p w14:paraId="58777302" w14:textId="77777777" w:rsidR="00FF5649" w:rsidRPr="001F47CA" w:rsidRDefault="00FF5649" w:rsidP="00473EDD">
            <w:pPr>
              <w:pStyle w:val="Geenafstand"/>
              <w:jc w:val="center"/>
              <w:rPr>
                <w:rFonts w:ascii="Cambria" w:hAnsi="Cambria"/>
              </w:rPr>
            </w:pPr>
            <w:r w:rsidRPr="001F47CA">
              <w:rPr>
                <w:rFonts w:ascii="Cambria" w:hAnsi="Cambria"/>
              </w:rPr>
              <w:t>Verschillende prijzen van artikelen</w:t>
            </w:r>
          </w:p>
        </w:tc>
        <w:tc>
          <w:tcPr>
            <w:tcW w:w="3822" w:type="dxa"/>
            <w:tcBorders>
              <w:top w:val="single" w:sz="4" w:space="0" w:color="auto"/>
              <w:left w:val="single" w:sz="4" w:space="0" w:color="auto"/>
              <w:bottom w:val="single" w:sz="4" w:space="0" w:color="auto"/>
              <w:right w:val="single" w:sz="4" w:space="0" w:color="auto"/>
            </w:tcBorders>
            <w:hideMark/>
          </w:tcPr>
          <w:p w14:paraId="7983FB6D" w14:textId="77777777" w:rsidR="00FF5649" w:rsidRPr="001F47CA" w:rsidRDefault="00FF5649" w:rsidP="00473EDD">
            <w:pPr>
              <w:pStyle w:val="Geenafstand"/>
              <w:jc w:val="center"/>
              <w:rPr>
                <w:rFonts w:ascii="Cambria" w:hAnsi="Cambria"/>
              </w:rPr>
            </w:pPr>
            <w:r w:rsidRPr="001F47CA">
              <w:rPr>
                <w:rFonts w:ascii="Cambria" w:hAnsi="Cambria"/>
              </w:rPr>
              <w:t>Store design</w:t>
            </w:r>
          </w:p>
        </w:tc>
      </w:tr>
      <w:tr w:rsidR="00FF5649" w:rsidRPr="001F47CA" w14:paraId="4405FCD1" w14:textId="77777777" w:rsidTr="00473EDD">
        <w:trPr>
          <w:gridAfter w:val="2"/>
          <w:wAfter w:w="5810" w:type="dxa"/>
        </w:trPr>
        <w:tc>
          <w:tcPr>
            <w:tcW w:w="2434" w:type="dxa"/>
            <w:tcBorders>
              <w:top w:val="single" w:sz="4" w:space="0" w:color="auto"/>
              <w:left w:val="single" w:sz="4" w:space="0" w:color="auto"/>
              <w:bottom w:val="single" w:sz="4" w:space="0" w:color="auto"/>
              <w:right w:val="single" w:sz="4" w:space="0" w:color="auto"/>
            </w:tcBorders>
            <w:hideMark/>
          </w:tcPr>
          <w:p w14:paraId="69DFA691" w14:textId="77777777" w:rsidR="00FF5649" w:rsidRPr="001F47CA" w:rsidRDefault="00FF5649" w:rsidP="00473EDD">
            <w:pPr>
              <w:pStyle w:val="Geenafstand"/>
              <w:jc w:val="center"/>
              <w:rPr>
                <w:rFonts w:ascii="Cambria" w:hAnsi="Cambria"/>
              </w:rPr>
            </w:pPr>
            <w:r w:rsidRPr="001F47CA">
              <w:rPr>
                <w:rFonts w:ascii="Cambria" w:hAnsi="Cambria"/>
              </w:rPr>
              <w:t>Financieel risico</w:t>
            </w:r>
          </w:p>
        </w:tc>
      </w:tr>
      <w:tr w:rsidR="00FF5649" w:rsidRPr="001F47CA" w14:paraId="5DB60A23" w14:textId="77777777" w:rsidTr="00473EDD">
        <w:trPr>
          <w:gridAfter w:val="2"/>
          <w:wAfter w:w="5810" w:type="dxa"/>
        </w:trPr>
        <w:tc>
          <w:tcPr>
            <w:tcW w:w="2434" w:type="dxa"/>
            <w:tcBorders>
              <w:top w:val="single" w:sz="4" w:space="0" w:color="auto"/>
              <w:left w:val="single" w:sz="4" w:space="0" w:color="auto"/>
              <w:bottom w:val="single" w:sz="4" w:space="0" w:color="auto"/>
              <w:right w:val="single" w:sz="4" w:space="0" w:color="auto"/>
            </w:tcBorders>
            <w:hideMark/>
          </w:tcPr>
          <w:p w14:paraId="34C0A63C" w14:textId="77777777" w:rsidR="00FF5649" w:rsidRPr="001F47CA" w:rsidRDefault="00FF5649" w:rsidP="00473EDD">
            <w:pPr>
              <w:pStyle w:val="Geenafstand"/>
              <w:jc w:val="center"/>
              <w:rPr>
                <w:rFonts w:ascii="Cambria" w:hAnsi="Cambria"/>
              </w:rPr>
            </w:pPr>
            <w:r w:rsidRPr="001F47CA">
              <w:rPr>
                <w:rFonts w:ascii="Cambria" w:hAnsi="Cambria"/>
              </w:rPr>
              <w:t>Prijsperceptie</w:t>
            </w:r>
          </w:p>
        </w:tc>
      </w:tr>
    </w:tbl>
    <w:p w14:paraId="2BAFBF5A" w14:textId="77777777" w:rsidR="00FF5649" w:rsidRPr="001F47CA" w:rsidRDefault="00FF5649" w:rsidP="00FF5649">
      <w:pPr>
        <w:pStyle w:val="Geenafstand"/>
        <w:rPr>
          <w:rFonts w:ascii="Cambria" w:hAnsi="Cambria"/>
        </w:rPr>
      </w:pPr>
      <w:r w:rsidRPr="001F47CA">
        <w:rPr>
          <w:rFonts w:ascii="Cambria" w:hAnsi="Cambria"/>
        </w:rPr>
        <w:t xml:space="preserve">In onderstaande tabel zijn de onderzochte factoren weergeven en ingedeeld in één van de drie categorieën. De categorieën zijn opgesplitst naar de factoren welke het meest van invloed zijn op het prijsimago, welke factoren deels van invloed zijn op het prijsimago en welke factoren niet van invloed zijn op het prijsimago. </w:t>
      </w:r>
    </w:p>
    <w:p w14:paraId="104CA2FC" w14:textId="77777777" w:rsidR="00FF5649" w:rsidRPr="001F47CA" w:rsidRDefault="00FF5649" w:rsidP="00FF5649">
      <w:pPr>
        <w:pStyle w:val="Geenafstand"/>
        <w:rPr>
          <w:rFonts w:ascii="Cambria" w:hAnsi="Cambria"/>
        </w:rPr>
      </w:pPr>
    </w:p>
    <w:p w14:paraId="6715555E" w14:textId="77777777" w:rsidR="00FF5649" w:rsidRPr="001F47CA" w:rsidRDefault="00FF5649" w:rsidP="00FF5649">
      <w:pPr>
        <w:pStyle w:val="Geenafstand"/>
        <w:rPr>
          <w:rFonts w:ascii="Cambria" w:hAnsi="Cambria"/>
        </w:rPr>
      </w:pPr>
    </w:p>
    <w:p w14:paraId="3878DD5A" w14:textId="77777777" w:rsidR="00FF5649" w:rsidRPr="001F47CA" w:rsidRDefault="00FF5649" w:rsidP="00FF5649">
      <w:pPr>
        <w:pStyle w:val="Geenafstand"/>
        <w:rPr>
          <w:rFonts w:ascii="Cambria" w:hAnsi="Cambria"/>
        </w:rPr>
      </w:pPr>
    </w:p>
    <w:p w14:paraId="0FD0963F" w14:textId="77777777" w:rsidR="00FF5649" w:rsidRPr="001F47CA" w:rsidRDefault="00FF5649" w:rsidP="00FF5649">
      <w:pPr>
        <w:pStyle w:val="Geenafstand"/>
        <w:rPr>
          <w:rFonts w:ascii="Cambria" w:hAnsi="Cambria"/>
        </w:rPr>
      </w:pPr>
    </w:p>
    <w:p w14:paraId="5020AC7A" w14:textId="77777777" w:rsidR="00FF5649" w:rsidRPr="001F47CA" w:rsidRDefault="00FF5649" w:rsidP="00FF5649">
      <w:pPr>
        <w:pStyle w:val="Geenafstand"/>
        <w:rPr>
          <w:rFonts w:ascii="Cambria" w:hAnsi="Cambria"/>
        </w:rPr>
      </w:pPr>
    </w:p>
    <w:p w14:paraId="1085AA00" w14:textId="77777777" w:rsidR="00FF5649" w:rsidRPr="001F47CA" w:rsidRDefault="00FF5649" w:rsidP="00FF5649">
      <w:pPr>
        <w:pStyle w:val="Geenafstand"/>
        <w:rPr>
          <w:rFonts w:ascii="Cambria" w:hAnsi="Cambria"/>
        </w:rPr>
      </w:pPr>
    </w:p>
    <w:p w14:paraId="72D78821" w14:textId="77777777" w:rsidR="00FF5649" w:rsidRPr="001F47CA" w:rsidRDefault="00FF5649" w:rsidP="00FF5649">
      <w:pPr>
        <w:pStyle w:val="Geenafstand"/>
        <w:rPr>
          <w:rFonts w:ascii="Cambria" w:hAnsi="Cambria"/>
        </w:rPr>
      </w:pPr>
    </w:p>
    <w:p w14:paraId="518E5ACA" w14:textId="77777777" w:rsidR="00FF5649" w:rsidRPr="001F47CA" w:rsidRDefault="00FF5649" w:rsidP="00FF5649">
      <w:pPr>
        <w:pStyle w:val="Geenafstand"/>
        <w:rPr>
          <w:rFonts w:ascii="Cambria" w:hAnsi="Cambria"/>
        </w:rPr>
      </w:pPr>
    </w:p>
    <w:p w14:paraId="5D3DDA83" w14:textId="77777777" w:rsidR="00FF5649" w:rsidRPr="001F47CA" w:rsidRDefault="00FF5649" w:rsidP="00FF5649">
      <w:pPr>
        <w:pStyle w:val="Geenafstand"/>
        <w:rPr>
          <w:rFonts w:ascii="Cambria" w:hAnsi="Cambria"/>
        </w:rPr>
      </w:pPr>
    </w:p>
    <w:p w14:paraId="28F4B958" w14:textId="77777777" w:rsidR="00FF5649" w:rsidRPr="001F47CA" w:rsidRDefault="00FF5649" w:rsidP="00FF5649">
      <w:pPr>
        <w:pStyle w:val="Geenafstand"/>
        <w:rPr>
          <w:rFonts w:ascii="Cambria" w:hAnsi="Cambria"/>
        </w:rPr>
      </w:pPr>
    </w:p>
    <w:p w14:paraId="4F773212" w14:textId="77777777" w:rsidR="00FF5649" w:rsidRPr="001F47CA" w:rsidRDefault="00FF5649" w:rsidP="00FF5649">
      <w:pPr>
        <w:pStyle w:val="Geenafstand"/>
        <w:rPr>
          <w:rFonts w:ascii="Cambria" w:hAnsi="Cambria"/>
        </w:rPr>
      </w:pPr>
    </w:p>
    <w:p w14:paraId="2AC8B2DC" w14:textId="77777777" w:rsidR="00FF5649" w:rsidRPr="001F47CA" w:rsidRDefault="00FF5649" w:rsidP="00FF5649">
      <w:pPr>
        <w:pStyle w:val="Geenafstand"/>
        <w:rPr>
          <w:rFonts w:ascii="Cambria" w:hAnsi="Cambria"/>
        </w:rPr>
      </w:pPr>
    </w:p>
    <w:p w14:paraId="70825EFC" w14:textId="77777777" w:rsidR="00FF5649" w:rsidRPr="001F47CA" w:rsidRDefault="00FF5649" w:rsidP="00FF5649">
      <w:pPr>
        <w:pStyle w:val="Geenafstand"/>
        <w:rPr>
          <w:rFonts w:ascii="Cambria" w:hAnsi="Cambria"/>
          <w:b/>
        </w:rPr>
      </w:pPr>
      <w:r w:rsidRPr="001F47CA">
        <w:rPr>
          <w:rFonts w:ascii="Cambria" w:hAnsi="Cambria"/>
          <w:b/>
          <w:sz w:val="20"/>
        </w:rPr>
        <w:t>Tabel 1: Beïnvloedende factoren op het prijsimago</w:t>
      </w:r>
    </w:p>
    <w:p w14:paraId="5482EB2C" w14:textId="77777777" w:rsidR="00FF5649" w:rsidRPr="001F47CA" w:rsidRDefault="00FF5649" w:rsidP="00FF5649">
      <w:pPr>
        <w:rPr>
          <w:rFonts w:ascii="Cambria" w:hAnsi="Cambria"/>
          <w:sz w:val="22"/>
          <w:szCs w:val="22"/>
        </w:rPr>
      </w:pPr>
    </w:p>
    <w:p w14:paraId="3D84DA1D" w14:textId="77777777" w:rsidR="00FF5649" w:rsidRPr="001F47CA" w:rsidRDefault="00FF5649" w:rsidP="00FF5649">
      <w:pPr>
        <w:rPr>
          <w:rFonts w:ascii="Cambria" w:hAnsi="Cambria"/>
          <w:sz w:val="22"/>
          <w:szCs w:val="22"/>
        </w:rPr>
      </w:pPr>
    </w:p>
    <w:p w14:paraId="2CB0704A" w14:textId="77777777" w:rsidR="00FF5649" w:rsidRPr="001F47CA" w:rsidRDefault="00FF5649" w:rsidP="00FF5649">
      <w:pPr>
        <w:pStyle w:val="Geenafstand"/>
        <w:rPr>
          <w:rFonts w:ascii="Cambria" w:hAnsi="Cambria"/>
        </w:rPr>
      </w:pPr>
      <w:r w:rsidRPr="001F47CA">
        <w:rPr>
          <w:rFonts w:ascii="Cambria" w:hAnsi="Cambria"/>
        </w:rPr>
        <w:t xml:space="preserve">Zoals in paragraaf 6.1 te lezen komt het prijsimago tot stand door verschillende factoren. De factoren hebben niet allemaal dezelfde invloed op het prijsimago, wat ervoor zorgt dat er fluctuatie ontstaat in het prijsimago. De fluctuatie welke ontstaat in het prijsimago wordt voornamelijk ervaren bij de hoofdgroepen welke onder mode vallen en in mindere mate bij de hoofdgroep denim. Er zijn factoren welke directe invloed hebben op het prijsimago en er zijn factoren welke op individuele items betrekking hebben in de ogen van de respondent en daarmee individuele invloed hebben op het prijsimago. Hieronder wordt dit proces uitgelegd.  </w:t>
      </w:r>
    </w:p>
    <w:p w14:paraId="07D093FD" w14:textId="77777777" w:rsidR="00FF5649" w:rsidRDefault="00FF5649" w:rsidP="00FF5649">
      <w:pPr>
        <w:pStyle w:val="Geenafstand"/>
        <w:rPr>
          <w:rFonts w:ascii="Cambria" w:hAnsi="Cambria"/>
        </w:rPr>
      </w:pPr>
    </w:p>
    <w:p w14:paraId="67CA00DD" w14:textId="77777777" w:rsidR="00FF5649" w:rsidRPr="001F47CA" w:rsidRDefault="00FF5649" w:rsidP="00FF5649">
      <w:pPr>
        <w:pStyle w:val="Geenafstand"/>
        <w:rPr>
          <w:rFonts w:ascii="Cambria" w:hAnsi="Cambria"/>
          <w:b/>
        </w:rPr>
      </w:pPr>
      <w:r w:rsidRPr="001F47CA">
        <w:rPr>
          <w:rFonts w:ascii="Cambria" w:hAnsi="Cambria"/>
          <w:b/>
        </w:rPr>
        <w:t>Totstandkoming van het prijsimago</w:t>
      </w:r>
    </w:p>
    <w:p w14:paraId="4B9001B7" w14:textId="77777777" w:rsidR="00FF5649" w:rsidRPr="001F47CA" w:rsidRDefault="00FF5649" w:rsidP="00FF5649">
      <w:pPr>
        <w:pStyle w:val="Geenafstand"/>
        <w:rPr>
          <w:rFonts w:ascii="Cambria" w:hAnsi="Cambria"/>
        </w:rPr>
      </w:pPr>
      <w:r w:rsidRPr="001F47CA">
        <w:rPr>
          <w:rFonts w:ascii="Cambria" w:hAnsi="Cambria"/>
        </w:rPr>
        <w:t xml:space="preserve">Er zijn zowel prijsgerelateerde factoren als niet prijsgerelateerde factoren van invloed op het prijsimago. Het prijsimago komt tot stand door de kortingsacties, verschillende prijzen van artikelen, het assortiment en de service. De kortingsacties hebben directe invloed op het prijsimago. De verschillende prijzen van artikelen zorgen voor individuele invloed op het prijsimago. Het assortiment wordt gesplitst naar denim en mode en hebben daarmee afzonderlijke invloed op het prijsimago. De service zorgt ervoor dat het tot stand gekomen prijsimago gerechtvaardigd wordt. Het financieel risico en de prijsperceptie, de consument gedreven factoren, zorgen voor acceptatie of geen acceptatie van het tot stand gekomen prijsimago. </w:t>
      </w:r>
    </w:p>
    <w:p w14:paraId="6E9EA4BE" w14:textId="77777777" w:rsidR="00FF5649" w:rsidRPr="001F47CA" w:rsidRDefault="00FF5649" w:rsidP="00FF5649">
      <w:pPr>
        <w:pStyle w:val="Geenafstand"/>
        <w:rPr>
          <w:rFonts w:ascii="Cambria" w:hAnsi="Cambria"/>
        </w:rPr>
      </w:pPr>
    </w:p>
    <w:p w14:paraId="5722F001" w14:textId="77777777" w:rsidR="00FF5649" w:rsidRPr="001F47CA" w:rsidRDefault="00FF5649" w:rsidP="00FF5649">
      <w:pPr>
        <w:pStyle w:val="Geenafstand"/>
        <w:rPr>
          <w:rFonts w:ascii="Cambria" w:hAnsi="Cambria"/>
        </w:rPr>
      </w:pPr>
      <w:r w:rsidRPr="001F47CA">
        <w:rPr>
          <w:rFonts w:ascii="Cambria" w:hAnsi="Cambria"/>
        </w:rPr>
        <w:t>Het brede assortiment van de jeans, haalt het prijsimago omhoog. Het assortiment van de modeartikelen ondersteunt dit niet. Door de regelmatige kortingsacties, voornamelijk op mode, gaat het prijsimago theoretisch gezien omlaag, maar door de regelmatige frequentie van de kortingsacties ervaart de respondent niet dat het prijsimago omlaag gaat, maar word</w:t>
      </w:r>
      <w:r>
        <w:rPr>
          <w:rFonts w:ascii="Cambria" w:hAnsi="Cambria"/>
        </w:rPr>
        <w:t>t het ervaren als een standaard</w:t>
      </w:r>
      <w:r w:rsidRPr="001F47CA">
        <w:rPr>
          <w:rFonts w:ascii="Cambria" w:hAnsi="Cambria"/>
        </w:rPr>
        <w:t>niveau van het prijsimago. De verschillende prijzen van artikelen, van de hoofdgroepen welke onder mode vallen, zorgen ervoor dat het prijsimago door individuele items beïnvloed wordt. Respondenten vinden dat dit sterk aanwezig is. Dit betekent dat er zowel artikelen zijn welke het prijsimago omlaag</w:t>
      </w:r>
      <w:r>
        <w:rPr>
          <w:rFonts w:ascii="Cambria" w:hAnsi="Cambria"/>
        </w:rPr>
        <w:t xml:space="preserve"> </w:t>
      </w:r>
      <w:r w:rsidRPr="001F47CA">
        <w:rPr>
          <w:rFonts w:ascii="Cambria" w:hAnsi="Cambria"/>
        </w:rPr>
        <w:t>halen als omhoog halen. Dit houdt in dat het prijskaartje niet matcht met het prijsimago. Respondenten ervaren hierin weleens uitschieters welke niet in het prijsimago thuishoren. Dit zijn de uitschieters ten opzichte waarvan de respondent een negatieve perceptie heeft</w:t>
      </w:r>
      <w:r>
        <w:rPr>
          <w:rFonts w:ascii="Cambria" w:hAnsi="Cambria"/>
        </w:rPr>
        <w:t xml:space="preserve">, dus de prijs </w:t>
      </w:r>
      <w:r w:rsidRPr="001F47CA">
        <w:rPr>
          <w:rFonts w:ascii="Cambria" w:hAnsi="Cambria"/>
        </w:rPr>
        <w:t>e</w:t>
      </w:r>
      <w:r>
        <w:rPr>
          <w:rFonts w:ascii="Cambria" w:hAnsi="Cambria"/>
        </w:rPr>
        <w:t>rvan te duur is</w:t>
      </w:r>
      <w:r w:rsidRPr="001F47CA">
        <w:rPr>
          <w:rFonts w:ascii="Cambria" w:hAnsi="Cambria"/>
        </w:rPr>
        <w:t>. De service is uiteindelijk de factor welke zich op een goed niveau moet bevinden om de respondent tevreden te ste</w:t>
      </w:r>
      <w:r>
        <w:rPr>
          <w:rFonts w:ascii="Cambria" w:hAnsi="Cambria"/>
        </w:rPr>
        <w:t xml:space="preserve">llen, terug te laten keren en eventueel te laten </w:t>
      </w:r>
      <w:r w:rsidRPr="001F47CA">
        <w:rPr>
          <w:rFonts w:ascii="Cambria" w:hAnsi="Cambria"/>
        </w:rPr>
        <w:t>zorgen dat een hoger prijsimago geaccepteerd wordt.</w:t>
      </w:r>
    </w:p>
    <w:p w14:paraId="725E2E40" w14:textId="77777777" w:rsidR="00FF5649" w:rsidRPr="001F47CA" w:rsidRDefault="00FF5649" w:rsidP="00FF5649">
      <w:pPr>
        <w:pStyle w:val="Geenafstand"/>
        <w:rPr>
          <w:rFonts w:ascii="Cambria" w:hAnsi="Cambria"/>
        </w:rPr>
      </w:pPr>
    </w:p>
    <w:p w14:paraId="22214FED" w14:textId="30D1D080" w:rsidR="00FF5649" w:rsidRPr="001F47CA" w:rsidRDefault="00FF5649" w:rsidP="00FF5649">
      <w:pPr>
        <w:pStyle w:val="Geenafstand"/>
        <w:rPr>
          <w:rFonts w:ascii="Cambria" w:hAnsi="Cambria"/>
        </w:rPr>
      </w:pPr>
      <w:r w:rsidRPr="001F47CA">
        <w:rPr>
          <w:rFonts w:ascii="Cambria" w:hAnsi="Cambria"/>
        </w:rPr>
        <w:t xml:space="preserve">De gedachte van het nieuwe uiterlijk van de </w:t>
      </w:r>
      <w:r w:rsidR="00BA6F64">
        <w:rPr>
          <w:rFonts w:ascii="Cambria" w:hAnsi="Cambria"/>
        </w:rPr>
        <w:t>X</w:t>
      </w:r>
      <w:r w:rsidRPr="001F47CA">
        <w:rPr>
          <w:rFonts w:ascii="Cambria" w:hAnsi="Cambria"/>
        </w:rPr>
        <w:t xml:space="preserve"> stores wat een andere uitstraling heeft en zorgt voor een grote invloed op het prijsimago, is in mindere mate aanwezig onder de respondenten. Dit betekent dat de </w:t>
      </w:r>
      <w:r w:rsidR="00BA6F64">
        <w:rPr>
          <w:rFonts w:ascii="Cambria" w:hAnsi="Cambria"/>
        </w:rPr>
        <w:t>X</w:t>
      </w:r>
      <w:r w:rsidRPr="001F47CA">
        <w:rPr>
          <w:rFonts w:ascii="Cambria" w:hAnsi="Cambria"/>
        </w:rPr>
        <w:t xml:space="preserve"> stores er niet dermate luxer uitzien waardoor een hoger prijsimago ontstaat, wat gerechtvaardigd kan worden door de verschillende prijzen van artikelen en het assortiment. </w:t>
      </w:r>
    </w:p>
    <w:p w14:paraId="7304088B" w14:textId="77777777" w:rsidR="00FF5649" w:rsidRDefault="00FF5649" w:rsidP="00FF5649">
      <w:pPr>
        <w:pStyle w:val="Geenafstand"/>
        <w:rPr>
          <w:rFonts w:ascii="Cambria" w:hAnsi="Cambria"/>
        </w:rPr>
      </w:pPr>
    </w:p>
    <w:p w14:paraId="7CC8A757" w14:textId="77777777" w:rsidR="00FF5649" w:rsidRPr="001F47CA" w:rsidRDefault="00FF5649" w:rsidP="00FF5649">
      <w:pPr>
        <w:pStyle w:val="Geenafstand"/>
        <w:rPr>
          <w:rFonts w:ascii="Cambria" w:hAnsi="Cambria"/>
          <w:b/>
        </w:rPr>
      </w:pPr>
      <w:r w:rsidRPr="001F47CA">
        <w:rPr>
          <w:rFonts w:ascii="Cambria" w:hAnsi="Cambria"/>
          <w:b/>
        </w:rPr>
        <w:t>Acceptatie van prijsimago</w:t>
      </w:r>
    </w:p>
    <w:p w14:paraId="38C8B5B5" w14:textId="77777777" w:rsidR="00FF5649" w:rsidRPr="001F47CA" w:rsidRDefault="00FF5649" w:rsidP="00FF5649">
      <w:pPr>
        <w:pStyle w:val="Geenafstand"/>
        <w:rPr>
          <w:rFonts w:ascii="Cambria" w:hAnsi="Cambria"/>
        </w:rPr>
      </w:pPr>
      <w:r w:rsidRPr="001F47CA">
        <w:rPr>
          <w:rFonts w:ascii="Cambria" w:hAnsi="Cambria"/>
        </w:rPr>
        <w:t>De consument gedreven factoren, financieel risico en prijsperceptie, zorgen bij de individuele respondent of het tot stand gekomen prijsimago wel of niet geaccepteerd wordt. Dit houdt in dat wanneer de respondent de prijs van 1 individueel artikel te duur vindt, het prijsimago negatief beïnvloed wordt. Voor voornamelijk de vrouwelijke respondenten betekent dit ook dat wanne</w:t>
      </w:r>
      <w:r>
        <w:rPr>
          <w:rFonts w:ascii="Cambria" w:hAnsi="Cambria"/>
        </w:rPr>
        <w:t>er de financiële situatie slecht i</w:t>
      </w:r>
      <w:r w:rsidRPr="001F47CA">
        <w:rPr>
          <w:rFonts w:ascii="Cambria" w:hAnsi="Cambria"/>
        </w:rPr>
        <w:t xml:space="preserve">s, een hoger prijsimago </w:t>
      </w:r>
      <w:r>
        <w:rPr>
          <w:rFonts w:ascii="Cambria" w:hAnsi="Cambria"/>
        </w:rPr>
        <w:t xml:space="preserve">minder snel geaccepteerd wordt dan </w:t>
      </w:r>
      <w:r w:rsidRPr="001F47CA">
        <w:rPr>
          <w:rFonts w:ascii="Cambria" w:hAnsi="Cambria"/>
        </w:rPr>
        <w:t>eerder wanneer de financiël</w:t>
      </w:r>
      <w:r>
        <w:rPr>
          <w:rFonts w:ascii="Cambria" w:hAnsi="Cambria"/>
        </w:rPr>
        <w:t xml:space="preserve">e situatie </w:t>
      </w:r>
      <w:r w:rsidRPr="001F47CA">
        <w:rPr>
          <w:rFonts w:ascii="Cambria" w:hAnsi="Cambria"/>
        </w:rPr>
        <w:t xml:space="preserve">goed is. </w:t>
      </w:r>
    </w:p>
    <w:p w14:paraId="06EFB966" w14:textId="77777777" w:rsidR="00FF5649" w:rsidRPr="00842F6F" w:rsidRDefault="00FF5649" w:rsidP="00FF5649">
      <w:pPr>
        <w:pStyle w:val="Geenafstand"/>
      </w:pPr>
    </w:p>
    <w:p w14:paraId="35A82CF6" w14:textId="77777777" w:rsidR="00FF5649" w:rsidRPr="001F47CA" w:rsidRDefault="00FF5649" w:rsidP="00FF5649">
      <w:pPr>
        <w:pStyle w:val="Kop2"/>
      </w:pPr>
      <w:bookmarkStart w:id="88" w:name="_Toc489644633"/>
      <w:r w:rsidRPr="00645185">
        <w:rPr>
          <w:color w:val="FFC000"/>
        </w:rPr>
        <w:t>6.3 Het huidige (aankoop)gedrag</w:t>
      </w:r>
      <w:bookmarkEnd w:id="88"/>
      <w:r w:rsidRPr="00645185">
        <w:rPr>
          <w:color w:val="FFC000"/>
        </w:rPr>
        <w:t xml:space="preserve"> </w:t>
      </w:r>
    </w:p>
    <w:p w14:paraId="0FD1A7F8" w14:textId="3B9575D0" w:rsidR="00FF5649" w:rsidRPr="00DC6C69" w:rsidRDefault="00FF5649" w:rsidP="00FF5649">
      <w:pPr>
        <w:pStyle w:val="Geenafstand"/>
        <w:rPr>
          <w:rFonts w:ascii="Cambria" w:hAnsi="Cambria"/>
        </w:rPr>
      </w:pPr>
      <w:r w:rsidRPr="00DC6C69">
        <w:rPr>
          <w:rFonts w:ascii="Cambria" w:hAnsi="Cambria"/>
        </w:rPr>
        <w:t xml:space="preserve">Het prijsimago zorgt ook voor specifiek gedrag onder de respondenten. Geconcludeerd kan worden dat de fluctuatie in het prijsimago ervoor zorgt dat er ook verschillend gedrag vertoond wordt door de respondenten. Door het aspect service en assortiment komt de respondent speciaal naar </w:t>
      </w:r>
      <w:r w:rsidR="00A34103">
        <w:rPr>
          <w:rFonts w:ascii="Cambria" w:hAnsi="Cambria"/>
        </w:rPr>
        <w:t>r</w:t>
      </w:r>
      <w:r w:rsidR="00447FA1">
        <w:rPr>
          <w:rFonts w:ascii="Cambria" w:hAnsi="Cambria"/>
        </w:rPr>
        <w:t>etailer X</w:t>
      </w:r>
      <w:r w:rsidRPr="00DC6C69">
        <w:rPr>
          <w:rFonts w:ascii="Cambria" w:hAnsi="Cambria"/>
        </w:rPr>
        <w:t xml:space="preserve"> toe om broeken te kopen. Door de kortingsacties in combinatie met de </w:t>
      </w:r>
      <w:r w:rsidRPr="00DC6C69">
        <w:rPr>
          <w:rFonts w:ascii="Cambria" w:hAnsi="Cambria"/>
        </w:rPr>
        <w:lastRenderedPageBreak/>
        <w:t xml:space="preserve">prijsperceptie worden prijzen van individuele items geëvalueerd, dit zorgt ervoor dat de respondent wel of niet bereid is een bepaalde prijs op een bepaald moment voor een artikel te betalen. Door het assortiment in combinatie met kortingsacties wordt de kwantiteit van de aankoop van de respondent beïnvloedt. Door de fluctuatie in het prijsimago, zal de respondent het ene moment wel overgaan tot koop en de andere keer niet. </w:t>
      </w:r>
    </w:p>
    <w:p w14:paraId="79259D52" w14:textId="77777777" w:rsidR="00FF5649" w:rsidRPr="00645185" w:rsidRDefault="00FF5649" w:rsidP="00FF5649">
      <w:pPr>
        <w:pStyle w:val="Geenafstand"/>
        <w:rPr>
          <w:rFonts w:ascii="Cambria" w:hAnsi="Cambria"/>
          <w:color w:val="FFC000"/>
        </w:rPr>
      </w:pPr>
    </w:p>
    <w:p w14:paraId="331156E4" w14:textId="77777777" w:rsidR="00FF5649" w:rsidRPr="00645185" w:rsidRDefault="00FF5649" w:rsidP="00FF5649">
      <w:pPr>
        <w:pStyle w:val="Kop2"/>
        <w:rPr>
          <w:color w:val="FFC000"/>
        </w:rPr>
      </w:pPr>
      <w:bookmarkStart w:id="89" w:name="_Toc489644634"/>
      <w:r w:rsidRPr="00645185">
        <w:rPr>
          <w:color w:val="FFC000"/>
        </w:rPr>
        <w:t>6.4 Aanname en verwerping hypothesen</w:t>
      </w:r>
      <w:bookmarkEnd w:id="89"/>
    </w:p>
    <w:p w14:paraId="3B3F254C" w14:textId="77777777" w:rsidR="00FF5649" w:rsidRPr="00DC6C69" w:rsidRDefault="00FF5649" w:rsidP="00FF5649">
      <w:pPr>
        <w:pStyle w:val="Geenafstand"/>
        <w:rPr>
          <w:rFonts w:ascii="Cambria" w:hAnsi="Cambria"/>
        </w:rPr>
      </w:pPr>
      <w:r w:rsidRPr="00DC6C69">
        <w:rPr>
          <w:rFonts w:ascii="Cambria" w:hAnsi="Cambria"/>
        </w:rPr>
        <w:t xml:space="preserve">Hypothese 1a tot en met 1c kunnen aangenomen worden. Dit betekent dat de verschillende prijzen van artikelen een positieve invloed hebben op het prijsimago, dus het prijsimago omhooghalen en de prijsgerelateerde communicatie en prijsdynamiek een negatieve invloed, dus het prijsimago omlaag halen. </w:t>
      </w:r>
    </w:p>
    <w:p w14:paraId="00869E7E" w14:textId="77777777" w:rsidR="00FF5649" w:rsidRPr="00DC6C69" w:rsidRDefault="00FF5649" w:rsidP="00FF5649">
      <w:pPr>
        <w:pStyle w:val="Geenafstand"/>
        <w:rPr>
          <w:rFonts w:ascii="Cambria" w:hAnsi="Cambria"/>
        </w:rPr>
      </w:pPr>
    </w:p>
    <w:p w14:paraId="477AFEFF" w14:textId="77777777" w:rsidR="00FF5649" w:rsidRPr="00842F6F" w:rsidRDefault="00FF5649" w:rsidP="00FF5649">
      <w:pPr>
        <w:pStyle w:val="Geenafstand"/>
        <w:rPr>
          <w:rFonts w:ascii="Cambria" w:hAnsi="Cambria"/>
        </w:rPr>
      </w:pPr>
      <w:r w:rsidRPr="00842F6F">
        <w:rPr>
          <w:rFonts w:ascii="Cambria" w:hAnsi="Cambria"/>
        </w:rPr>
        <w:t xml:space="preserve">Hypothese 2a kan verworpen worden, de fysieke attributen hebben geen positieve invloed op het prijsimago. Hypothese 2b kan deels aangenomen worden. Het assortiment van de denims heeft alleen positieve invloed op het prijsimago en niet het assortiment van de mode. Hypothese 2c kan aangenomen worden. De service heeft een positieve invloed op het prijsimago, in die zin dat de service ervoor zorgt dat een hoger prijsimago eerder acceptabel gevonden wordt.  </w:t>
      </w:r>
    </w:p>
    <w:p w14:paraId="54955175" w14:textId="77777777" w:rsidR="00FF5649" w:rsidRPr="00842F6F" w:rsidRDefault="00FF5649" w:rsidP="00FF5649">
      <w:pPr>
        <w:pStyle w:val="Geenafstand"/>
        <w:rPr>
          <w:rFonts w:ascii="Cambria" w:hAnsi="Cambria"/>
        </w:rPr>
      </w:pPr>
    </w:p>
    <w:p w14:paraId="7F62CC1E" w14:textId="77777777" w:rsidR="00FF5649" w:rsidRPr="00842F6F" w:rsidRDefault="00FF5649" w:rsidP="00FF5649">
      <w:pPr>
        <w:pStyle w:val="Geenafstand"/>
        <w:rPr>
          <w:rFonts w:ascii="Cambria" w:hAnsi="Cambria"/>
        </w:rPr>
      </w:pPr>
      <w:r w:rsidRPr="00842F6F">
        <w:rPr>
          <w:rFonts w:ascii="Cambria" w:hAnsi="Cambria"/>
        </w:rPr>
        <w:t xml:space="preserve">Hypothese 3a kan verworpen worden, tijdsdruk heeft namelijk geen invloed op het prijsimago. Hypothese 3b kan aangenomen worden, want het financieel risico is wel van invloed op het prijsimago. Hypothese 4 kan ook aangenomen worden, want de prijsperceptie is ook van invloed op het prijsimago. Samen zorgen het financieel risico en de prijsperceptie ervoor of het tot stand gekomen prijsimago getolereerd wordt. </w:t>
      </w:r>
    </w:p>
    <w:p w14:paraId="0C3D9A35" w14:textId="77777777" w:rsidR="00FF5649" w:rsidRPr="00842F6F" w:rsidRDefault="00FF5649" w:rsidP="00FF5649">
      <w:pPr>
        <w:pStyle w:val="Geenafstand"/>
        <w:rPr>
          <w:rFonts w:ascii="Cambria" w:hAnsi="Cambria"/>
        </w:rPr>
      </w:pPr>
    </w:p>
    <w:p w14:paraId="325187BF" w14:textId="5F028B93" w:rsidR="00FF5649" w:rsidRPr="00842F6F" w:rsidRDefault="00FF5649" w:rsidP="00FF5649">
      <w:pPr>
        <w:pStyle w:val="Geenafstand"/>
        <w:rPr>
          <w:rFonts w:ascii="Cambria" w:hAnsi="Cambria"/>
        </w:rPr>
      </w:pPr>
      <w:r w:rsidRPr="00842F6F">
        <w:rPr>
          <w:rFonts w:ascii="Cambria" w:hAnsi="Cambria"/>
        </w:rPr>
        <w:t xml:space="preserve">Hypothese 5a tot en met 5d kunnen ook aangenomen worden. Want het prijsimago zorgt er dan wel voor hoe de respondent individuele items evalueert, de respondent specifiek kiest voor </w:t>
      </w:r>
      <w:r w:rsidR="00645185">
        <w:rPr>
          <w:rFonts w:ascii="Cambria" w:hAnsi="Cambria"/>
        </w:rPr>
        <w:t>r</w:t>
      </w:r>
      <w:r w:rsidR="00447FA1">
        <w:rPr>
          <w:rFonts w:ascii="Cambria" w:hAnsi="Cambria"/>
        </w:rPr>
        <w:t>etailer X</w:t>
      </w:r>
      <w:r w:rsidRPr="00842F6F">
        <w:rPr>
          <w:rFonts w:ascii="Cambria" w:hAnsi="Cambria"/>
        </w:rPr>
        <w:t xml:space="preserve"> en voor speciale items en op de kwantiteit van de aankoop van de respondent. </w:t>
      </w:r>
    </w:p>
    <w:p w14:paraId="7CD16F78" w14:textId="77777777" w:rsidR="00FF5649" w:rsidRPr="00842F6F" w:rsidRDefault="00FF5649" w:rsidP="00FF5649">
      <w:pPr>
        <w:pStyle w:val="Geenafstand"/>
      </w:pPr>
    </w:p>
    <w:p w14:paraId="09AE3A92" w14:textId="77777777" w:rsidR="00FF5649" w:rsidRPr="00645185" w:rsidRDefault="00FF5649" w:rsidP="00FF5649">
      <w:pPr>
        <w:pStyle w:val="Kop2"/>
        <w:rPr>
          <w:color w:val="FFC000"/>
        </w:rPr>
      </w:pPr>
      <w:bookmarkStart w:id="90" w:name="_Toc489644635"/>
      <w:r w:rsidRPr="00645185">
        <w:rPr>
          <w:color w:val="FFC000"/>
        </w:rPr>
        <w:t>6.4 Van conclusie naar aanbeveling</w:t>
      </w:r>
      <w:bookmarkEnd w:id="90"/>
      <w:r w:rsidRPr="00645185">
        <w:rPr>
          <w:color w:val="FFC000"/>
        </w:rPr>
        <w:t xml:space="preserve"> </w:t>
      </w:r>
    </w:p>
    <w:p w14:paraId="7C099CC5" w14:textId="13C42EBF" w:rsidR="00FF5649" w:rsidRDefault="00FF5649" w:rsidP="00FF5649">
      <w:pPr>
        <w:pStyle w:val="Geenafstand"/>
        <w:rPr>
          <w:rFonts w:ascii="Cambria" w:hAnsi="Cambria"/>
          <w:szCs w:val="24"/>
        </w:rPr>
      </w:pPr>
      <w:r w:rsidRPr="00CC5293">
        <w:rPr>
          <w:rFonts w:ascii="Cambria" w:hAnsi="Cambria"/>
          <w:szCs w:val="24"/>
        </w:rPr>
        <w:t>Door het huidige prijsimago heeft iedere individuele respondent een referentiekader. Daarmee wordt bedoeld dat het prijsimago in de situatie dat de respondent in de winkel was en/of iets gekocht heeft, als standaard prijsim</w:t>
      </w:r>
      <w:r>
        <w:rPr>
          <w:rFonts w:ascii="Cambria" w:hAnsi="Cambria"/>
          <w:szCs w:val="24"/>
        </w:rPr>
        <w:t xml:space="preserve">ago wordt gebruikt en wordt </w:t>
      </w:r>
      <w:r w:rsidRPr="00CC5293">
        <w:rPr>
          <w:rFonts w:ascii="Cambria" w:hAnsi="Cambria"/>
          <w:szCs w:val="24"/>
        </w:rPr>
        <w:t xml:space="preserve">gehanteerd bij een volgend bezoek aan </w:t>
      </w:r>
      <w:r w:rsidR="00645185">
        <w:rPr>
          <w:rFonts w:ascii="Cambria" w:hAnsi="Cambria"/>
          <w:szCs w:val="24"/>
        </w:rPr>
        <w:t>re</w:t>
      </w:r>
      <w:r w:rsidR="00447FA1">
        <w:rPr>
          <w:rFonts w:ascii="Cambria" w:hAnsi="Cambria"/>
          <w:szCs w:val="24"/>
        </w:rPr>
        <w:t>tailer X</w:t>
      </w:r>
      <w:r w:rsidRPr="00CC5293">
        <w:rPr>
          <w:rFonts w:ascii="Cambria" w:hAnsi="Cambria"/>
          <w:szCs w:val="24"/>
        </w:rPr>
        <w:t xml:space="preserve">. </w:t>
      </w:r>
      <w:r>
        <w:rPr>
          <w:rFonts w:ascii="Cambria" w:hAnsi="Cambria"/>
          <w:szCs w:val="24"/>
        </w:rPr>
        <w:t xml:space="preserve">Wanneer de respondent een negatieve prijsperceptie heeft opgebouwd ten opzichte van een hoofdgroep, zal dit bij een volgend bezoek meegenomen worden en is de verwachting van de respondent dat de prijzen wederom hoog liggen van deze hoofdgroep. Wanneer de respondent geshopt heeft gedurende een kortingsactie en ook weet wanneer deze kortingsacties zijn, zal de respondent eerder hierop wachten, omdat hij of zij vindt dat het dan aantrekkelijker is om te shoppen. Dit geldt idem dito voor de service, wanneer er eenmaal goede service is verleend, zal dit bij een volgend bezoek ook verleend moeten worden om de respondent bij ieder bezoek dezelfde waarde te kunnen leveren. </w:t>
      </w:r>
    </w:p>
    <w:p w14:paraId="17D03871" w14:textId="77777777" w:rsidR="00FF5649" w:rsidRDefault="00FF5649" w:rsidP="00FF5649">
      <w:pPr>
        <w:pStyle w:val="Geenafstand"/>
        <w:rPr>
          <w:rFonts w:ascii="Cambria" w:hAnsi="Cambria"/>
          <w:szCs w:val="24"/>
        </w:rPr>
      </w:pPr>
    </w:p>
    <w:p w14:paraId="2A11F8BB" w14:textId="77777777" w:rsidR="00FF5649" w:rsidRPr="00CC5293" w:rsidRDefault="00FF5649" w:rsidP="00FF5649">
      <w:pPr>
        <w:pStyle w:val="Geenafstand"/>
        <w:rPr>
          <w:rFonts w:ascii="Cambria" w:hAnsi="Cambria"/>
          <w:szCs w:val="24"/>
        </w:rPr>
      </w:pPr>
      <w:r>
        <w:rPr>
          <w:rFonts w:ascii="Cambria" w:hAnsi="Cambria"/>
          <w:szCs w:val="24"/>
        </w:rPr>
        <w:t>Door de totstandkoming van het</w:t>
      </w:r>
      <w:r w:rsidRPr="00CC5293">
        <w:rPr>
          <w:rFonts w:ascii="Cambria" w:hAnsi="Cambria"/>
          <w:szCs w:val="24"/>
        </w:rPr>
        <w:t xml:space="preserve"> huidige pr</w:t>
      </w:r>
      <w:r>
        <w:rPr>
          <w:rFonts w:ascii="Cambria" w:hAnsi="Cambria"/>
          <w:szCs w:val="24"/>
        </w:rPr>
        <w:t>ijsimago en de fluctuatie in dit</w:t>
      </w:r>
      <w:r w:rsidRPr="00CC5293">
        <w:rPr>
          <w:rFonts w:ascii="Cambria" w:hAnsi="Cambria"/>
          <w:szCs w:val="24"/>
        </w:rPr>
        <w:t xml:space="preserve"> prijsimago, gaat de respondent </w:t>
      </w:r>
      <w:r>
        <w:rPr>
          <w:rFonts w:ascii="Cambria" w:hAnsi="Cambria"/>
          <w:szCs w:val="24"/>
        </w:rPr>
        <w:t>op het ene moment wel over tot koop en op het andere moment niet</w:t>
      </w:r>
      <w:r w:rsidRPr="00CC5293">
        <w:rPr>
          <w:rFonts w:ascii="Cambria" w:hAnsi="Cambria"/>
          <w:szCs w:val="24"/>
        </w:rPr>
        <w:t>. Om een consistenter prijs</w:t>
      </w:r>
      <w:r>
        <w:rPr>
          <w:rFonts w:ascii="Cambria" w:hAnsi="Cambria"/>
          <w:szCs w:val="24"/>
        </w:rPr>
        <w:t xml:space="preserve">imago neer te zetten en daarmee voor te zorgen dat de respondent zijn aankoop niet uitstelt naar een later moment, </w:t>
      </w:r>
      <w:r w:rsidRPr="00CC5293">
        <w:rPr>
          <w:rFonts w:ascii="Cambria" w:hAnsi="Cambria"/>
          <w:szCs w:val="24"/>
        </w:rPr>
        <w:t>zal gekeken worden naar hoe het tot stand gekomen prijsimago en de werkelijke prij</w:t>
      </w:r>
      <w:r>
        <w:rPr>
          <w:rFonts w:ascii="Cambria" w:hAnsi="Cambria"/>
          <w:szCs w:val="24"/>
        </w:rPr>
        <w:t>svoering op elkaar afgestemd kan</w:t>
      </w:r>
      <w:r w:rsidRPr="00CC5293">
        <w:rPr>
          <w:rFonts w:ascii="Cambria" w:hAnsi="Cambria"/>
          <w:szCs w:val="24"/>
        </w:rPr>
        <w:t xml:space="preserve"> worden om het </w:t>
      </w:r>
      <w:r>
        <w:rPr>
          <w:rFonts w:ascii="Cambria" w:hAnsi="Cambria"/>
          <w:szCs w:val="24"/>
        </w:rPr>
        <w:t>(aankoop)</w:t>
      </w:r>
      <w:r w:rsidRPr="00CC5293">
        <w:rPr>
          <w:rFonts w:ascii="Cambria" w:hAnsi="Cambria"/>
          <w:szCs w:val="24"/>
        </w:rPr>
        <w:t>gedrag van de huidige klant optimaal te kunnen beïnvloeden. In het volgende hoofdstuk zal op basis van de conclusies een aanbeveling geschreven worden.</w:t>
      </w:r>
    </w:p>
    <w:p w14:paraId="0E7FE1D2" w14:textId="77777777" w:rsidR="00FF5649" w:rsidRDefault="00FF5649" w:rsidP="00FF5649">
      <w:pPr>
        <w:rPr>
          <w:rFonts w:asciiTheme="majorHAnsi" w:eastAsiaTheme="majorEastAsia" w:hAnsiTheme="majorHAnsi" w:cstheme="majorBidi"/>
          <w:color w:val="92D050"/>
          <w:sz w:val="40"/>
          <w:szCs w:val="32"/>
        </w:rPr>
      </w:pPr>
    </w:p>
    <w:p w14:paraId="5B06FE7E" w14:textId="77777777" w:rsidR="00FF5649" w:rsidRDefault="00FF5649" w:rsidP="00FF5649">
      <w:pPr>
        <w:rPr>
          <w:rFonts w:asciiTheme="majorHAnsi" w:eastAsiaTheme="majorEastAsia" w:hAnsiTheme="majorHAnsi" w:cstheme="majorBidi"/>
          <w:color w:val="92D050"/>
          <w:sz w:val="40"/>
          <w:szCs w:val="32"/>
          <w:highlight w:val="lightGray"/>
        </w:rPr>
      </w:pPr>
      <w:r>
        <w:rPr>
          <w:color w:val="92D050"/>
          <w:sz w:val="40"/>
          <w:highlight w:val="lightGray"/>
        </w:rPr>
        <w:br w:type="page"/>
      </w:r>
    </w:p>
    <w:p w14:paraId="365E135F" w14:textId="77777777" w:rsidR="00FF5649" w:rsidRPr="00645185" w:rsidRDefault="00FF5649" w:rsidP="00FF5649">
      <w:pPr>
        <w:pStyle w:val="Kop1"/>
        <w:numPr>
          <w:ilvl w:val="0"/>
          <w:numId w:val="24"/>
        </w:numPr>
        <w:jc w:val="center"/>
        <w:rPr>
          <w:color w:val="FFC000"/>
          <w:sz w:val="40"/>
        </w:rPr>
      </w:pPr>
      <w:bookmarkStart w:id="91" w:name="_Toc489644636"/>
      <w:r w:rsidRPr="00645185">
        <w:rPr>
          <w:color w:val="FFC000"/>
          <w:sz w:val="40"/>
        </w:rPr>
        <w:lastRenderedPageBreak/>
        <w:t>Aanbevelingen</w:t>
      </w:r>
      <w:bookmarkEnd w:id="91"/>
    </w:p>
    <w:p w14:paraId="5219F70E" w14:textId="77777777" w:rsidR="00FF5649" w:rsidRDefault="00FF5649" w:rsidP="00FF5649"/>
    <w:p w14:paraId="4927C23B" w14:textId="77777777" w:rsidR="00FF5649" w:rsidRPr="00842F6F" w:rsidRDefault="00FF5649" w:rsidP="00FF5649">
      <w:pPr>
        <w:pStyle w:val="Geenafstand"/>
        <w:rPr>
          <w:rFonts w:ascii="Cambria" w:hAnsi="Cambria"/>
        </w:rPr>
      </w:pPr>
      <w:r w:rsidRPr="00842F6F">
        <w:rPr>
          <w:rFonts w:ascii="Cambria" w:hAnsi="Cambria"/>
        </w:rPr>
        <w:t xml:space="preserve">In dit hoofdstuk worden de aanbevelingen besproken. Op basis van de fieldresearch in combinatie met de deskresearch kunnen onderstaande aanbevelingen gedaan worden. In de aanbevelingen staat het bereiken van de onderzoeksdoelstelling centraal. De onderzoeksdoelstelling luidt als volgt: </w:t>
      </w:r>
    </w:p>
    <w:p w14:paraId="15532BBA" w14:textId="77777777" w:rsidR="00FF5649" w:rsidRPr="00842F6F" w:rsidRDefault="00FF5649" w:rsidP="00FF5649">
      <w:pPr>
        <w:pStyle w:val="Geenafstand"/>
        <w:rPr>
          <w:rFonts w:ascii="Cambria" w:hAnsi="Cambria"/>
        </w:rPr>
      </w:pPr>
    </w:p>
    <w:p w14:paraId="32C12D54" w14:textId="4BB0918C" w:rsidR="00FF5649" w:rsidRPr="00227BC1" w:rsidRDefault="00FF5649" w:rsidP="00FF5649">
      <w:pPr>
        <w:pStyle w:val="Geenafstand"/>
        <w:jc w:val="center"/>
        <w:rPr>
          <w:rFonts w:ascii="Cambria" w:hAnsi="Cambria"/>
          <w:i/>
        </w:rPr>
      </w:pPr>
      <w:r w:rsidRPr="00227BC1">
        <w:rPr>
          <w:rFonts w:ascii="Cambria" w:hAnsi="Cambria"/>
          <w:i/>
        </w:rPr>
        <w:t xml:space="preserve">‘In opdracht van de afdeling Buying van </w:t>
      </w:r>
      <w:r w:rsidR="00645185">
        <w:rPr>
          <w:rFonts w:ascii="Cambria" w:hAnsi="Cambria"/>
          <w:i/>
        </w:rPr>
        <w:t>r</w:t>
      </w:r>
      <w:r w:rsidR="00447FA1">
        <w:rPr>
          <w:rFonts w:ascii="Cambria" w:hAnsi="Cambria"/>
          <w:i/>
        </w:rPr>
        <w:t>etailer X</w:t>
      </w:r>
      <w:r w:rsidRPr="00227BC1">
        <w:rPr>
          <w:rFonts w:ascii="Cambria" w:hAnsi="Cambria"/>
          <w:i/>
        </w:rPr>
        <w:t xml:space="preserve"> is onderzoek uitgevoerd naar de rol van het prijsimago bij het aankoopgedrag van de huidige klanten in de </w:t>
      </w:r>
      <w:r w:rsidR="00BA6F64">
        <w:rPr>
          <w:rFonts w:ascii="Cambria" w:hAnsi="Cambria"/>
          <w:i/>
        </w:rPr>
        <w:t>X</w:t>
      </w:r>
      <w:r w:rsidRPr="00227BC1">
        <w:rPr>
          <w:rFonts w:ascii="Cambria" w:hAnsi="Cambria"/>
          <w:i/>
        </w:rPr>
        <w:t xml:space="preserve"> stores hetgeen gerapporteerd is in een adviesrapport waarin inzicht wordt gegeven in hoe het huidige prijsimago en de werkelijke prijsvoering op elkaar afgestemd kunnen worden om het aankoopgedrag van de huidige klant optimaal te beïnvloeden.’</w:t>
      </w:r>
    </w:p>
    <w:p w14:paraId="37F4B02E" w14:textId="77777777" w:rsidR="00FF5649" w:rsidRPr="00842F6F" w:rsidRDefault="00FF5649" w:rsidP="00FF5649">
      <w:pPr>
        <w:pStyle w:val="Geenafstand"/>
        <w:rPr>
          <w:rFonts w:ascii="Cambria" w:hAnsi="Cambria"/>
        </w:rPr>
      </w:pPr>
    </w:p>
    <w:p w14:paraId="4117A52F" w14:textId="77777777" w:rsidR="00FF5649" w:rsidRPr="00842F6F" w:rsidRDefault="00FF5649" w:rsidP="00FF5649">
      <w:pPr>
        <w:pStyle w:val="Geenafstand"/>
        <w:rPr>
          <w:rFonts w:ascii="Cambria" w:hAnsi="Cambria"/>
        </w:rPr>
      </w:pPr>
      <w:r w:rsidRPr="00842F6F">
        <w:rPr>
          <w:rFonts w:ascii="Cambria" w:hAnsi="Cambria"/>
        </w:rPr>
        <w:t xml:space="preserve">Uit de bevindingen en conclusie is gebleken dat het prijsimago gevormd wordt door vier factoren. De factoren samen zorgen voor fluctuatie in het prijsimago. Het prijsimago is het referentiekader van de huidige klant voor zijn of haar (aankoop)gedrag. De aanbevelingen zijn tweeledig en gericht op het bereiken van een consistenter prijsimago. </w:t>
      </w:r>
    </w:p>
    <w:p w14:paraId="4328D90F" w14:textId="77777777" w:rsidR="00FF5649" w:rsidRPr="00842F6F" w:rsidRDefault="00FF5649" w:rsidP="00FF5649">
      <w:pPr>
        <w:pStyle w:val="Geenafstand"/>
      </w:pPr>
    </w:p>
    <w:p w14:paraId="111BFE40" w14:textId="77777777" w:rsidR="00FF5649" w:rsidRPr="00645185" w:rsidRDefault="00FF5649" w:rsidP="00FF5649">
      <w:pPr>
        <w:pStyle w:val="Kop2"/>
        <w:rPr>
          <w:color w:val="FFC000"/>
        </w:rPr>
      </w:pPr>
      <w:bookmarkStart w:id="92" w:name="_Toc489644637"/>
      <w:r w:rsidRPr="00645185">
        <w:rPr>
          <w:color w:val="FFC000"/>
        </w:rPr>
        <w:t>7.1 Algemene aanbeveling</w:t>
      </w:r>
      <w:bookmarkEnd w:id="92"/>
      <w:r w:rsidRPr="00645185">
        <w:rPr>
          <w:color w:val="FFC000"/>
        </w:rPr>
        <w:t xml:space="preserve"> </w:t>
      </w:r>
    </w:p>
    <w:p w14:paraId="79F5A301" w14:textId="02DA14D2" w:rsidR="00FF5649" w:rsidRPr="00842F6F" w:rsidRDefault="00FF5649" w:rsidP="00FF5649">
      <w:pPr>
        <w:pStyle w:val="Geenafstand"/>
        <w:rPr>
          <w:rFonts w:ascii="Cambria" w:hAnsi="Cambria"/>
        </w:rPr>
      </w:pPr>
      <w:r w:rsidRPr="00842F6F">
        <w:rPr>
          <w:rFonts w:ascii="Cambria" w:hAnsi="Cambria"/>
        </w:rPr>
        <w:t xml:space="preserve">Uit het onderzoek is gebleken dat de huidige klant het prijsimago als goed ervaart, waarbij vier factoren een essentiële rol spelen. Dit zijn de factoren kortingsacties, verschillende prijzen van artikelen, assortiment en service. Het resultaat hiervan is dat het huidig ervaren prijsimago en de werkelijke prijsvoering op één lijn liggen. Dit houdt in dat de uitvoering van het prijsbeleid ook daadwerkelijk zo ervaren wordt onder de huidige klanten. De combinatie van de vier factoren zorgen voor de fluctuatie in het prijsimago en de vraag is of door middel van dit huidige prijsimago het aankoopgedrag van de huidige klant optimaal beïnvloed wordt. De aanbevelingen hebben tot doel het creëren van een consistenter beeld van het prijsimago om zodoende het aankoopgedrag van de huidige klant optimaal te beïnvloeden. Dit zal gedaan worden door de prijzen van de artikelen beter aan te laten sluiten bij het prijsimago, om te zorgen dat de klant niet afgeschrikt wordt, waardoor de klant eerder/meer artikelen zal kopen. Het consistenter beeld van het prijsimago is gericht op de hoofdgroepen welke vallen onder mode. De opgestelde aanbeveling is tweeledig. Enerzijds is de aanbeveling gericht op de full prices en anderzijds is de aanbeveling gericht op kortingsacties. Daarbij is er rekening gehouden met de betere afstemming tussen het segment waarin </w:t>
      </w:r>
      <w:r w:rsidR="00645185">
        <w:rPr>
          <w:rFonts w:ascii="Cambria" w:hAnsi="Cambria"/>
        </w:rPr>
        <w:t>r</w:t>
      </w:r>
      <w:r w:rsidR="00447FA1">
        <w:rPr>
          <w:rFonts w:ascii="Cambria" w:hAnsi="Cambria"/>
        </w:rPr>
        <w:t>etailer X</w:t>
      </w:r>
      <w:r w:rsidRPr="00842F6F">
        <w:rPr>
          <w:rFonts w:ascii="Cambria" w:hAnsi="Cambria"/>
        </w:rPr>
        <w:t xml:space="preserve"> wil vallen en het segment waarin de huidige klant ervaart dat </w:t>
      </w:r>
      <w:r w:rsidR="00645185">
        <w:rPr>
          <w:rFonts w:ascii="Cambria" w:hAnsi="Cambria"/>
        </w:rPr>
        <w:t>retailer X</w:t>
      </w:r>
      <w:r w:rsidRPr="00842F6F">
        <w:rPr>
          <w:rFonts w:ascii="Cambria" w:hAnsi="Cambria"/>
        </w:rPr>
        <w:t xml:space="preserve"> valt. Hieronder zijn de aanbevelingen te lezen.   </w:t>
      </w:r>
    </w:p>
    <w:p w14:paraId="5F7B61AF" w14:textId="77777777" w:rsidR="00FF5649" w:rsidRPr="00842F6F" w:rsidRDefault="00FF5649" w:rsidP="00FF5649">
      <w:pPr>
        <w:pStyle w:val="Geenafstand"/>
      </w:pPr>
    </w:p>
    <w:p w14:paraId="1B5F6E63" w14:textId="77777777" w:rsidR="00FF5649" w:rsidRPr="00645185" w:rsidRDefault="00FF5649" w:rsidP="00FF5649">
      <w:pPr>
        <w:pStyle w:val="Kop2"/>
        <w:rPr>
          <w:color w:val="FFC000"/>
        </w:rPr>
      </w:pPr>
      <w:bookmarkStart w:id="93" w:name="_Toc489644638"/>
      <w:r w:rsidRPr="00645185">
        <w:rPr>
          <w:color w:val="FFC000"/>
        </w:rPr>
        <w:t>7.2 De eerste aanbeveling; full prices</w:t>
      </w:r>
      <w:bookmarkEnd w:id="93"/>
    </w:p>
    <w:p w14:paraId="371A9073" w14:textId="77777777" w:rsidR="00FF5649" w:rsidRPr="00842F6F" w:rsidRDefault="00FF5649" w:rsidP="00FF5649">
      <w:pPr>
        <w:pStyle w:val="Geenafstand"/>
        <w:rPr>
          <w:rFonts w:ascii="Cambria" w:hAnsi="Cambria"/>
        </w:rPr>
      </w:pPr>
      <w:r w:rsidRPr="00842F6F">
        <w:rPr>
          <w:rFonts w:ascii="Cambria" w:hAnsi="Cambria"/>
        </w:rPr>
        <w:t xml:space="preserve">De eerste aanbeveling heeft betrekking op de gehanteerde full prices van de artikelen uit de hoofdgroepen welke onder mode vallen. Deze aanbeveling komt voort uit de factoren verschillende prijzen van artikelen, kortingsacties en het assortiment. </w:t>
      </w:r>
    </w:p>
    <w:p w14:paraId="1124665E" w14:textId="77777777" w:rsidR="00FF5649" w:rsidRPr="00842F6F" w:rsidRDefault="00FF5649" w:rsidP="00FF5649">
      <w:pPr>
        <w:pStyle w:val="Geenafstand"/>
        <w:rPr>
          <w:rFonts w:ascii="Cambria" w:hAnsi="Cambria"/>
        </w:rPr>
      </w:pPr>
    </w:p>
    <w:p w14:paraId="3C77EEC7" w14:textId="77777777" w:rsidR="00FF5649" w:rsidRPr="00842F6F" w:rsidRDefault="00FF5649" w:rsidP="00FF5649">
      <w:pPr>
        <w:pStyle w:val="Geenafstand"/>
        <w:rPr>
          <w:rFonts w:ascii="Cambria" w:hAnsi="Cambria"/>
        </w:rPr>
      </w:pPr>
      <w:r w:rsidRPr="00842F6F">
        <w:rPr>
          <w:rFonts w:ascii="Cambria" w:hAnsi="Cambria"/>
        </w:rPr>
        <w:t>Uit de conclusie is gebleken dat de huidige klant een voorkeur heeft voor modeartikelen met een lager prijskaartje. Daarnaast bevinden zich uitschieters binnen het assortiment welke niet thuishoren binnen het gehele prijsimago. Daarbij is gebleken dat het store design deze uitschieters niet goed maken. Het store design straalt in de ogen van de respondent geen luxe uit waarmee een exclusieve verwachting wordt gecreëerd.</w:t>
      </w:r>
      <w:r>
        <w:rPr>
          <w:rFonts w:ascii="Cambria" w:hAnsi="Cambria"/>
        </w:rPr>
        <w:t xml:space="preserve"> </w:t>
      </w:r>
    </w:p>
    <w:p w14:paraId="60101ED5" w14:textId="77777777" w:rsidR="00FF5649" w:rsidRPr="00842F6F" w:rsidRDefault="00FF5649" w:rsidP="00FF5649">
      <w:pPr>
        <w:pStyle w:val="Geenafstand"/>
        <w:rPr>
          <w:rFonts w:ascii="Cambria" w:hAnsi="Cambria"/>
        </w:rPr>
      </w:pPr>
    </w:p>
    <w:p w14:paraId="657BC9B6" w14:textId="77777777" w:rsidR="00FF5649" w:rsidRPr="00842F6F" w:rsidRDefault="00FF5649" w:rsidP="00FF5649">
      <w:pPr>
        <w:pStyle w:val="Geenafstand"/>
        <w:rPr>
          <w:rFonts w:ascii="Cambria" w:hAnsi="Cambria"/>
        </w:rPr>
      </w:pPr>
      <w:r w:rsidRPr="00842F6F">
        <w:rPr>
          <w:rFonts w:ascii="Cambria" w:hAnsi="Cambria"/>
        </w:rPr>
        <w:t xml:space="preserve">Bovendien vormen de kortingsacties een groot onderdeel van het prijsimago, welke de huidige klant op twee manieren triggert. De eerste manier is doordat de prijzen lager liggen en de prijs daardoor gunstiger is voor de huidige klant. De tweede manier is dat de huidige klant getriggerd wordt door het woord korting en dat ervoor zorgt dat de huidige klant binnenkomt en koopt. </w:t>
      </w:r>
    </w:p>
    <w:p w14:paraId="58F64061" w14:textId="77777777" w:rsidR="00FF5649" w:rsidRPr="00842F6F" w:rsidRDefault="00FF5649" w:rsidP="00FF5649">
      <w:pPr>
        <w:pStyle w:val="Geenafstand"/>
        <w:rPr>
          <w:rFonts w:ascii="Cambria" w:hAnsi="Cambria"/>
        </w:rPr>
      </w:pPr>
    </w:p>
    <w:p w14:paraId="7A10AD57" w14:textId="77777777" w:rsidR="00FF5649" w:rsidRPr="00DC6C69" w:rsidRDefault="00FF5649" w:rsidP="00FF5649">
      <w:pPr>
        <w:pStyle w:val="Geenafstand"/>
        <w:rPr>
          <w:rFonts w:ascii="Cambria" w:hAnsi="Cambria"/>
        </w:rPr>
      </w:pPr>
      <w:r w:rsidRPr="00DC6C69">
        <w:rPr>
          <w:rFonts w:ascii="Cambria" w:hAnsi="Cambria"/>
        </w:rPr>
        <w:lastRenderedPageBreak/>
        <w:t>Zodoende kan op basis hiervan de aanbeveling twee kanten op gaan. De eerste aanbeveling is het hanteren van lagere full prices. Wanneer er lagere full prices gehanteerd worden, is het doel om de markdown te verkleinen doordat de huidige klant eerder overgaat tot koop. Dit door de gunstige prijs van de artikelen en hierdoor niet afhankelijk is van kortingsacties.</w:t>
      </w:r>
    </w:p>
    <w:p w14:paraId="6CD6D638" w14:textId="77777777" w:rsidR="00FF5649" w:rsidRPr="00DC6C69" w:rsidRDefault="00FF5649" w:rsidP="00FF5649">
      <w:pPr>
        <w:pStyle w:val="Geenafstand"/>
        <w:rPr>
          <w:rFonts w:ascii="Cambria" w:hAnsi="Cambria"/>
        </w:rPr>
      </w:pPr>
    </w:p>
    <w:p w14:paraId="08E506AD" w14:textId="77777777" w:rsidR="00FF5649" w:rsidRPr="00DC6C69" w:rsidRDefault="00FF5649" w:rsidP="00FF5649">
      <w:pPr>
        <w:pStyle w:val="Geenafstand"/>
        <w:rPr>
          <w:rFonts w:ascii="Cambria" w:hAnsi="Cambria"/>
        </w:rPr>
      </w:pPr>
      <w:r w:rsidRPr="00DC6C69">
        <w:rPr>
          <w:rFonts w:ascii="Cambria" w:hAnsi="Cambria"/>
        </w:rPr>
        <w:t xml:space="preserve">De tweede aanbeveling is juist het hanteren van hogere full prices, aangezien de huidige klant afkomt op het woord korting en daarbij gekeken wordt naar het verschil tussen full price en de afprijzing in plaats van naar de originele prijs van het artikel te kijken. Het draait hier om het kortingspercentage dat gegeven wordt. </w:t>
      </w:r>
    </w:p>
    <w:p w14:paraId="553DD6B7" w14:textId="77777777" w:rsidR="00FF5649" w:rsidRPr="00DC6C69" w:rsidRDefault="00FF5649" w:rsidP="00FF5649">
      <w:pPr>
        <w:pStyle w:val="Geenafstand"/>
        <w:rPr>
          <w:rFonts w:ascii="Cambria" w:hAnsi="Cambria"/>
        </w:rPr>
      </w:pPr>
    </w:p>
    <w:p w14:paraId="40630957" w14:textId="77777777" w:rsidR="00FF5649" w:rsidRPr="00DC6C69" w:rsidRDefault="00FF5649" w:rsidP="00FF5649">
      <w:pPr>
        <w:pStyle w:val="Geenafstand"/>
        <w:rPr>
          <w:rFonts w:ascii="Cambria" w:hAnsi="Cambria"/>
        </w:rPr>
      </w:pPr>
      <w:r w:rsidRPr="00DC6C69">
        <w:rPr>
          <w:rFonts w:ascii="Cambria" w:hAnsi="Cambria"/>
        </w:rPr>
        <w:t xml:space="preserve">Er is gekozen voor de eerste aanbeveling om de richting te volgen van het hanteren van lagere full prices aangezien dit beter matcht met het te bereiken marktsegment; iets aan de onderkant van het middensegment. Om de aanbeveling in de praktijk toe te passen zal de huidig gehanteerde prijsboog aangepast moeten worden aan de hand van de prijsperceptie van de huidige klanten om zodoende betere afstemming te bereiken tussen de prijzen van individuele artikelen en het prijsimago. </w:t>
      </w:r>
    </w:p>
    <w:p w14:paraId="326A26CC" w14:textId="77777777" w:rsidR="00FF5649" w:rsidRPr="00645185" w:rsidRDefault="00FF5649" w:rsidP="00FF5649">
      <w:pPr>
        <w:pStyle w:val="Geenafstand"/>
        <w:rPr>
          <w:rFonts w:ascii="Cambria" w:hAnsi="Cambria"/>
          <w:color w:val="FFC000"/>
        </w:rPr>
      </w:pPr>
    </w:p>
    <w:p w14:paraId="2D5F31EF" w14:textId="77777777" w:rsidR="00FF5649" w:rsidRPr="00645185" w:rsidRDefault="00FF5649" w:rsidP="00FF5649">
      <w:pPr>
        <w:pStyle w:val="Kop2"/>
        <w:rPr>
          <w:color w:val="FFC000"/>
        </w:rPr>
      </w:pPr>
      <w:bookmarkStart w:id="94" w:name="_Toc489644639"/>
      <w:r w:rsidRPr="00645185">
        <w:rPr>
          <w:color w:val="FFC000"/>
        </w:rPr>
        <w:t>7.3 De tweede aanbeveling; consistentie prijs één artikel en kortingsacties</w:t>
      </w:r>
      <w:bookmarkEnd w:id="94"/>
    </w:p>
    <w:p w14:paraId="380B5ECA" w14:textId="77777777" w:rsidR="00FF5649" w:rsidRPr="00105504" w:rsidRDefault="00FF5649" w:rsidP="00FF5649">
      <w:pPr>
        <w:pStyle w:val="Geenafstand"/>
        <w:rPr>
          <w:rFonts w:ascii="Cambria" w:hAnsi="Cambria"/>
        </w:rPr>
      </w:pPr>
      <w:r w:rsidRPr="00DC6C69">
        <w:rPr>
          <w:rFonts w:ascii="Cambria" w:hAnsi="Cambria"/>
        </w:rPr>
        <w:t xml:space="preserve">De tweede aanbeveling is een combinatie van de verschillende prijzen van één artikel over een bepaalde periode en de gehanteerde kortingsacties. </w:t>
      </w:r>
      <w:r w:rsidRPr="00105504">
        <w:rPr>
          <w:rFonts w:ascii="Cambria" w:hAnsi="Cambria"/>
        </w:rPr>
        <w:t>Deze aanbeveling komt voort uit de factoren verschillende prijzen van één artikel over een bepaalde periode en kortingsacties. Het doel van deze aanbeveling is om de kortingsacties anders in te zetten om meer consistentie over de prijs van één artikel te bereiken en een realistischer referentiekader onder de huidige klant te creëren. Zodoende zal er minder verschil zitten tussen de full prices en afprijzingen en is het doel om hiermee te zorgen dat de huidige klant eerder bij de normale prijs over gaat tot koop en niet het aankoopgedrag uitstelt tot een later moment omdat de prijs dan gunstiger is. Zodoende is het idee dat er een realistischer prijsimago uitgedragen wordt. Dit past binnen het prijsimago en zorgt ervoor dat de huidige klant minder afhankelijk is/beïnvloed wordt door kortingsacties.</w:t>
      </w:r>
    </w:p>
    <w:p w14:paraId="2740315E" w14:textId="77777777" w:rsidR="00FF5649" w:rsidRPr="00105504" w:rsidRDefault="00FF5649" w:rsidP="00FF5649">
      <w:pPr>
        <w:pStyle w:val="Geenafstand"/>
        <w:rPr>
          <w:rFonts w:ascii="Cambria" w:hAnsi="Cambria"/>
          <w:b/>
        </w:rPr>
      </w:pPr>
    </w:p>
    <w:p w14:paraId="64B2AFA6" w14:textId="77777777" w:rsidR="00FF5649" w:rsidRPr="00DC6C69" w:rsidRDefault="00FF5649" w:rsidP="00FF5649">
      <w:pPr>
        <w:pStyle w:val="Geenafstand"/>
        <w:rPr>
          <w:rFonts w:ascii="Cambria" w:hAnsi="Cambria"/>
          <w:b/>
        </w:rPr>
      </w:pPr>
      <w:r w:rsidRPr="00DC6C69">
        <w:rPr>
          <w:rFonts w:ascii="Cambria" w:hAnsi="Cambria"/>
        </w:rPr>
        <w:t xml:space="preserve">Met meer consistentie over de prijs van 1 artikel wordt bedoeld dat er minder verschil moet zitten tussen de full prices en afprijzingen. De huidige klant moet namelijk niet het gevoel hebben dat hij of zij beter kan wachten, omdat de prijs dan gunstiger is. Er moet hierdoor meer consistentie in het prijsimago komen, waardoor bij de huidige klant ook een beter beeld gevormd kan worden van het prijsimago en bij ieder bezoek het referentiekader gelijker is. </w:t>
      </w:r>
    </w:p>
    <w:p w14:paraId="36095E9A" w14:textId="77777777" w:rsidR="00FF5649" w:rsidRPr="00DC6C69" w:rsidRDefault="00FF5649" w:rsidP="00FF5649">
      <w:pPr>
        <w:pStyle w:val="Geenafstand"/>
        <w:rPr>
          <w:rFonts w:ascii="Cambria" w:hAnsi="Cambria"/>
        </w:rPr>
      </w:pPr>
    </w:p>
    <w:p w14:paraId="207F17FC" w14:textId="77777777" w:rsidR="00FF5649" w:rsidRPr="00DC6C69" w:rsidRDefault="00FF5649" w:rsidP="00FF5649">
      <w:pPr>
        <w:pStyle w:val="Geenafstand"/>
        <w:rPr>
          <w:rFonts w:ascii="Cambria" w:hAnsi="Cambria"/>
        </w:rPr>
      </w:pPr>
      <w:r w:rsidRPr="00DC6C69">
        <w:rPr>
          <w:rFonts w:ascii="Cambria" w:hAnsi="Cambria"/>
        </w:rPr>
        <w:t xml:space="preserve">Daarnaast is gebleken dat kortingsacties een groot onderdeel vormen van het prijsimago. Echter is het zo dat momenteel de vele kortingsacties de huidige klant triggert om items te kopen. Het is belangrijk om te bekijken welke kortingsacties echt van waarde zijn en welke kortingsacties minder waarde opleveren. </w:t>
      </w:r>
    </w:p>
    <w:p w14:paraId="46C7D073" w14:textId="77777777" w:rsidR="00FF5649" w:rsidRPr="00DC6C69" w:rsidRDefault="00FF5649" w:rsidP="00FF5649">
      <w:pPr>
        <w:pStyle w:val="Geenafstand"/>
        <w:rPr>
          <w:rFonts w:ascii="Cambria" w:hAnsi="Cambria"/>
        </w:rPr>
      </w:pPr>
    </w:p>
    <w:p w14:paraId="7A94A490" w14:textId="3399FEAD" w:rsidR="00FF5649" w:rsidRPr="00DC6C69" w:rsidRDefault="00FF5649" w:rsidP="00FF5649">
      <w:pPr>
        <w:pStyle w:val="Geenafstand"/>
        <w:rPr>
          <w:rFonts w:ascii="Cambria" w:hAnsi="Cambria"/>
        </w:rPr>
      </w:pPr>
      <w:r w:rsidRPr="00DC6C69">
        <w:rPr>
          <w:rFonts w:ascii="Cambria" w:hAnsi="Cambria"/>
        </w:rPr>
        <w:t xml:space="preserve">De aanbeveling is om het beleid rondom kortingsacties anders in te gaan steken. De grote kortingsacties op de hoofdgroep denim, waaronder een denim market, zullen moeten blijven bestaan, aangezien dat een grote gewenning is bij de huidige klant en </w:t>
      </w:r>
      <w:r w:rsidR="00645185">
        <w:rPr>
          <w:rFonts w:ascii="Cambria" w:hAnsi="Cambria"/>
        </w:rPr>
        <w:t>r</w:t>
      </w:r>
      <w:r w:rsidR="00447FA1">
        <w:rPr>
          <w:rFonts w:ascii="Cambria" w:hAnsi="Cambria"/>
        </w:rPr>
        <w:t>etailer X</w:t>
      </w:r>
      <w:r w:rsidRPr="00DC6C69">
        <w:rPr>
          <w:rFonts w:ascii="Cambria" w:hAnsi="Cambria"/>
        </w:rPr>
        <w:t xml:space="preserve"> daar ook bekend om staat. De kortingsacties op specifieke hoofdgroepen zijn er omdat de huidige klant de prijzen daarbij aantrekkelijker vinden. Deze kortingsacties zullen een standaard onderdeel moeten worden van het prijsimago. Dus in het voorjaar zal op één of twee hoofdgroepen een doorlopende actie zijn en in het najaar zal op één of twee hoofdgroepen een doorlopende actie zijn.</w:t>
      </w:r>
    </w:p>
    <w:p w14:paraId="337A31E2" w14:textId="77777777" w:rsidR="00FF5649" w:rsidRDefault="00FF5649" w:rsidP="00FF5649">
      <w:pPr>
        <w:rPr>
          <w:rFonts w:ascii="Cambria" w:hAnsi="Cambria"/>
          <w:sz w:val="22"/>
        </w:rPr>
      </w:pPr>
    </w:p>
    <w:p w14:paraId="71D87175" w14:textId="77777777" w:rsidR="00FF5649" w:rsidRDefault="00FF5649" w:rsidP="00FF5649">
      <w:pPr>
        <w:rPr>
          <w:rFonts w:ascii="Cambria" w:hAnsi="Cambria"/>
          <w:sz w:val="22"/>
        </w:rPr>
      </w:pPr>
      <w:r>
        <w:rPr>
          <w:rFonts w:ascii="Cambria" w:hAnsi="Cambria"/>
          <w:sz w:val="22"/>
        </w:rPr>
        <w:br w:type="page"/>
      </w:r>
    </w:p>
    <w:p w14:paraId="178584DA" w14:textId="77777777" w:rsidR="00FF5649" w:rsidRPr="00645185" w:rsidRDefault="00FF5649" w:rsidP="00FF5649">
      <w:pPr>
        <w:pStyle w:val="Kop1"/>
        <w:numPr>
          <w:ilvl w:val="0"/>
          <w:numId w:val="35"/>
        </w:numPr>
        <w:jc w:val="center"/>
        <w:rPr>
          <w:color w:val="FFC000"/>
          <w:sz w:val="40"/>
        </w:rPr>
      </w:pPr>
      <w:bookmarkStart w:id="95" w:name="_Toc489644640"/>
      <w:r w:rsidRPr="00645185">
        <w:rPr>
          <w:color w:val="FFC000"/>
          <w:sz w:val="40"/>
        </w:rPr>
        <w:lastRenderedPageBreak/>
        <w:t>Implementatieplan</w:t>
      </w:r>
      <w:bookmarkEnd w:id="95"/>
    </w:p>
    <w:p w14:paraId="78464FAC" w14:textId="77777777" w:rsidR="00FF5649" w:rsidRPr="00176533" w:rsidRDefault="00FF5649" w:rsidP="00FF5649">
      <w:pPr>
        <w:pStyle w:val="Geenafstand"/>
      </w:pPr>
    </w:p>
    <w:p w14:paraId="3C6B6754" w14:textId="77777777" w:rsidR="00FF5649" w:rsidRPr="00105504" w:rsidRDefault="00FF5649" w:rsidP="00FF5649">
      <w:pPr>
        <w:pStyle w:val="Geenafstand"/>
        <w:rPr>
          <w:rFonts w:ascii="Cambria" w:hAnsi="Cambria"/>
        </w:rPr>
      </w:pPr>
      <w:r w:rsidRPr="00105504">
        <w:rPr>
          <w:rFonts w:ascii="Cambria" w:hAnsi="Cambria"/>
        </w:rPr>
        <w:t>In dit hoofdstuk zal beschreven worden hoe de gedane aanbevelingen geïmplementeerd kunnen worden. Het implementatieplan is opgedeeld i</w:t>
      </w:r>
      <w:r>
        <w:rPr>
          <w:rFonts w:ascii="Cambria" w:hAnsi="Cambria"/>
        </w:rPr>
        <w:t>n zes onderdelen. Allereerst is</w:t>
      </w:r>
      <w:r w:rsidRPr="00105504">
        <w:rPr>
          <w:rFonts w:ascii="Cambria" w:hAnsi="Cambria"/>
        </w:rPr>
        <w:t xml:space="preserve"> omschreven hoe de aanbevelingen omgezet kunnen worden naar de uitvoering.  </w:t>
      </w:r>
      <w:r>
        <w:rPr>
          <w:rFonts w:ascii="Cambria" w:hAnsi="Cambria"/>
        </w:rPr>
        <w:t xml:space="preserve">Vervolgens is omschreven wie de hoofdverantwoordelijk van de implementatie is. </w:t>
      </w:r>
      <w:r w:rsidRPr="00105504">
        <w:rPr>
          <w:rFonts w:ascii="Cambria" w:hAnsi="Cambria"/>
        </w:rPr>
        <w:t>Daarna</w:t>
      </w:r>
      <w:r>
        <w:rPr>
          <w:rFonts w:ascii="Cambria" w:hAnsi="Cambria"/>
        </w:rPr>
        <w:t xml:space="preserve"> zijn beide aanbevelingen uitgewerkt aan de hand van een stappenplan. In bijlage 9 is de uitgebreide planning van de aanbevelingen terug te vinden. Daarna komen weerstand en waarborgen van de implementatie aan bod. Vervolgens is de </w:t>
      </w:r>
      <w:r w:rsidRPr="00105504">
        <w:rPr>
          <w:rFonts w:ascii="Cambria" w:hAnsi="Cambria"/>
        </w:rPr>
        <w:t>creatieve invulling van de implementatie</w:t>
      </w:r>
      <w:r>
        <w:rPr>
          <w:rFonts w:ascii="Cambria" w:hAnsi="Cambria"/>
        </w:rPr>
        <w:t xml:space="preserve"> te lezen en is de</w:t>
      </w:r>
      <w:r w:rsidRPr="00105504">
        <w:rPr>
          <w:rFonts w:ascii="Cambria" w:hAnsi="Cambria"/>
        </w:rPr>
        <w:t xml:space="preserve"> financiële</w:t>
      </w:r>
      <w:r>
        <w:rPr>
          <w:rFonts w:ascii="Cambria" w:hAnsi="Cambria"/>
        </w:rPr>
        <w:t xml:space="preserve"> onderbouwing geschetst. </w:t>
      </w:r>
    </w:p>
    <w:p w14:paraId="7F67E671" w14:textId="77777777" w:rsidR="00FF5649" w:rsidRPr="00105504" w:rsidRDefault="00FF5649" w:rsidP="00FF5649">
      <w:pPr>
        <w:pStyle w:val="Geenafstand"/>
      </w:pPr>
    </w:p>
    <w:p w14:paraId="50007097" w14:textId="77777777" w:rsidR="00FF5649" w:rsidRPr="00645185" w:rsidRDefault="00FF5649" w:rsidP="00FF5649">
      <w:pPr>
        <w:pStyle w:val="Kop2"/>
        <w:rPr>
          <w:color w:val="FFC000"/>
        </w:rPr>
      </w:pPr>
      <w:bookmarkStart w:id="96" w:name="_Toc489644641"/>
      <w:r w:rsidRPr="00645185">
        <w:rPr>
          <w:color w:val="FFC000"/>
        </w:rPr>
        <w:t>8.1 Van aanbeveling naar uitvoering</w:t>
      </w:r>
      <w:bookmarkEnd w:id="96"/>
    </w:p>
    <w:p w14:paraId="3BEC2E4B" w14:textId="77777777" w:rsidR="00FF5649" w:rsidRPr="00DC6C69" w:rsidRDefault="00FF5649" w:rsidP="00FF5649">
      <w:pPr>
        <w:pStyle w:val="Geenafstand"/>
        <w:rPr>
          <w:rFonts w:ascii="Cambria" w:hAnsi="Cambria"/>
        </w:rPr>
      </w:pPr>
      <w:r w:rsidRPr="00DC6C69">
        <w:rPr>
          <w:rFonts w:ascii="Cambria" w:hAnsi="Cambria"/>
        </w:rPr>
        <w:t>De aanbevelingen zullen niet van de ene op de andere da</w:t>
      </w:r>
      <w:r>
        <w:rPr>
          <w:rFonts w:ascii="Cambria" w:hAnsi="Cambria"/>
        </w:rPr>
        <w:t>g geïmplementeerd kunnen worden. H</w:t>
      </w:r>
      <w:r w:rsidRPr="00DC6C69">
        <w:rPr>
          <w:rFonts w:ascii="Cambria" w:hAnsi="Cambria"/>
        </w:rPr>
        <w:t xml:space="preserve">iervoor is het allereerst belangrijk om inzichtelijk te krijgen hoe de aanbevelingen omgezet kunnen worden naar acties. Aanbeveling 1 is het voeren van lagere full prices. Aanbeveling 2 is meer consistentie creëren over de prijs van één artikel door de kortingsacties anders in te steken. </w:t>
      </w:r>
    </w:p>
    <w:p w14:paraId="6EB8BA20" w14:textId="77777777" w:rsidR="00FF5649" w:rsidRPr="00DC6C69" w:rsidRDefault="00FF5649" w:rsidP="00FF5649">
      <w:pPr>
        <w:pStyle w:val="Geenafstand"/>
        <w:rPr>
          <w:rFonts w:ascii="Cambria" w:hAnsi="Cambria"/>
        </w:rPr>
      </w:pPr>
    </w:p>
    <w:p w14:paraId="3FC95762" w14:textId="77777777" w:rsidR="00FF5649" w:rsidRPr="00DC6C69" w:rsidRDefault="00FF5649" w:rsidP="00FF5649">
      <w:pPr>
        <w:pStyle w:val="Geenafstand"/>
        <w:rPr>
          <w:rFonts w:ascii="Cambria" w:hAnsi="Cambria"/>
        </w:rPr>
      </w:pPr>
      <w:r w:rsidRPr="00DC6C69">
        <w:rPr>
          <w:rFonts w:ascii="Cambria" w:hAnsi="Cambria"/>
        </w:rPr>
        <w:t xml:space="preserve">Wellicht kunnen de twee aanbevelingen als weinig ervaren worden. Echter is het zo dat het gaat om het creëren van een consistent prijsimago, deze twee aanbevelingen zijn hierbij het belangrijkste. </w:t>
      </w:r>
      <w:r>
        <w:rPr>
          <w:rFonts w:ascii="Cambria" w:hAnsi="Cambria"/>
        </w:rPr>
        <w:t>Daarnaast zal er genoeg tijd gaan zitten in de voorbereidende werkzaamheden alvorens</w:t>
      </w:r>
      <w:r w:rsidRPr="00DC6C69">
        <w:rPr>
          <w:rFonts w:ascii="Cambria" w:hAnsi="Cambria"/>
        </w:rPr>
        <w:t xml:space="preserve"> de twee aanbevelingen uit te kunnen voeren. Daarbij is als uitgangspunt genomen dat het belangrijker is dat deze twee aanbevelingen goed en sterk uitgevoerd worden, om zodoende een consistenter prijsimago neer te kunnen zetten om hiermee in de toekomst een hogere omzet te behalen. Dan wellicht kleinere aanbevelingen door te voeren, welke minder impact zullen hebben op het prijsimago en zodoende ook de omzet. </w:t>
      </w:r>
    </w:p>
    <w:p w14:paraId="2A2A2AE3" w14:textId="77777777" w:rsidR="00FF5649" w:rsidRPr="00DC6C69" w:rsidRDefault="00FF5649" w:rsidP="00FF5649">
      <w:pPr>
        <w:pStyle w:val="Geenafstand"/>
        <w:rPr>
          <w:rFonts w:ascii="Cambria" w:hAnsi="Cambria"/>
        </w:rPr>
      </w:pPr>
    </w:p>
    <w:p w14:paraId="2EBC099A" w14:textId="77777777" w:rsidR="00FF5649" w:rsidRPr="00DC6C69" w:rsidRDefault="00FF5649" w:rsidP="00FF5649">
      <w:pPr>
        <w:pStyle w:val="Geenafstand"/>
        <w:rPr>
          <w:rFonts w:ascii="Cambria" w:hAnsi="Cambria"/>
        </w:rPr>
      </w:pPr>
      <w:r w:rsidRPr="00DC6C69">
        <w:rPr>
          <w:rFonts w:ascii="Cambria" w:hAnsi="Cambria"/>
        </w:rPr>
        <w:t>Belangrijk om te weten is dat de twee aanbevelingen los geïmplementeerd gaan worden om allereerst te kunnen beoordelen wat de effecten van de aanbevelingen apart zijn. Uiteindelijk is het doel dat ze samen met elkaar in de praktijk worden gebracht om elkaar te kunnen versterken. Het doel is om ervoor te zorgen dat er minder fluctuatie in het prijsimago zit, waardoor een constanter prijsimago tot stand komt en het gedrag van de huidige klant optimaler beïnvloedt kan word</w:t>
      </w:r>
      <w:r>
        <w:rPr>
          <w:rFonts w:ascii="Cambria" w:hAnsi="Cambria"/>
        </w:rPr>
        <w:t>en. Hiermee wordt bedoeld dat of de huidige bezoeker een huidige klant wordt dan wel de</w:t>
      </w:r>
      <w:r w:rsidRPr="00DC6C69">
        <w:rPr>
          <w:rFonts w:ascii="Cambria" w:hAnsi="Cambria"/>
        </w:rPr>
        <w:t xml:space="preserve"> huidige klant zijn of haar aankoopgedrag ni</w:t>
      </w:r>
      <w:r>
        <w:rPr>
          <w:rFonts w:ascii="Cambria" w:hAnsi="Cambria"/>
        </w:rPr>
        <w:t>et uitstelt tot een later moment</w:t>
      </w:r>
      <w:r w:rsidRPr="00DC6C69">
        <w:rPr>
          <w:rFonts w:ascii="Cambria" w:hAnsi="Cambria"/>
        </w:rPr>
        <w:t>. Dit zal uiteindelijk het meest positieve effect hebben als de aanbevelingen samen in de praktijk worden gebracht omdat het creëren van een imago een samenhang van</w:t>
      </w:r>
      <w:r>
        <w:rPr>
          <w:rFonts w:ascii="Cambria" w:hAnsi="Cambria"/>
        </w:rPr>
        <w:t xml:space="preserve"> factoren is. </w:t>
      </w:r>
    </w:p>
    <w:p w14:paraId="7EC92931" w14:textId="77777777" w:rsidR="00FF5649" w:rsidRPr="00DC6C69" w:rsidRDefault="00FF5649" w:rsidP="00FF5649">
      <w:pPr>
        <w:pStyle w:val="Geenafstand"/>
        <w:rPr>
          <w:rFonts w:ascii="Cambria" w:hAnsi="Cambria"/>
        </w:rPr>
      </w:pPr>
    </w:p>
    <w:p w14:paraId="063E2B40" w14:textId="77777777" w:rsidR="00FF5649" w:rsidRPr="00645185" w:rsidRDefault="00FF5649" w:rsidP="00FF5649">
      <w:pPr>
        <w:pStyle w:val="Kop2"/>
        <w:rPr>
          <w:color w:val="FFC000"/>
        </w:rPr>
      </w:pPr>
      <w:bookmarkStart w:id="97" w:name="_Toc489644642"/>
      <w:r w:rsidRPr="00645185">
        <w:rPr>
          <w:color w:val="FFC000"/>
        </w:rPr>
        <w:t>8.2 De uitvoering</w:t>
      </w:r>
      <w:bookmarkEnd w:id="97"/>
      <w:r w:rsidRPr="00645185">
        <w:rPr>
          <w:color w:val="FFC000"/>
        </w:rPr>
        <w:t xml:space="preserve">  </w:t>
      </w:r>
    </w:p>
    <w:p w14:paraId="1A0DDFD6" w14:textId="3339D021" w:rsidR="00FF5649" w:rsidRPr="00DC6C69" w:rsidRDefault="00FF5649" w:rsidP="00FF5649">
      <w:pPr>
        <w:pStyle w:val="Geenafstand"/>
        <w:rPr>
          <w:rFonts w:ascii="Cambria" w:hAnsi="Cambria"/>
        </w:rPr>
      </w:pPr>
      <w:r w:rsidRPr="00DC6C69">
        <w:rPr>
          <w:rFonts w:ascii="Cambria" w:hAnsi="Cambria"/>
        </w:rPr>
        <w:t>De uitvoering en managing van het impl</w:t>
      </w:r>
      <w:r>
        <w:rPr>
          <w:rFonts w:ascii="Cambria" w:hAnsi="Cambria"/>
        </w:rPr>
        <w:t xml:space="preserve">ementatieplan kan het beste uitgevoerd </w:t>
      </w:r>
      <w:r w:rsidRPr="00DC6C69">
        <w:rPr>
          <w:rFonts w:ascii="Cambria" w:hAnsi="Cambria"/>
        </w:rPr>
        <w:t>worden door de</w:t>
      </w:r>
      <w:r w:rsidR="00645185">
        <w:rPr>
          <w:rFonts w:ascii="Cambria" w:hAnsi="Cambria"/>
        </w:rPr>
        <w:t xml:space="preserve"> manager van de afdeling Buying</w:t>
      </w:r>
      <w:r w:rsidRPr="00DC6C69">
        <w:rPr>
          <w:rFonts w:ascii="Cambria" w:hAnsi="Cambria"/>
        </w:rPr>
        <w:t xml:space="preserve">. Deze persoon is hiervoor aangewezen omdat hij weet vanuit welk oogpunt de implementatie wordt gestart, welke facetten belangrijk zijn om de implementatie door te kunnen voeren, hij in staat is om de veranderingen te kunnen verantwoorden aan de directie en achteraf kan analyseren wat de veranderingen voor resultaten hebben opgeleverd. </w:t>
      </w:r>
    </w:p>
    <w:p w14:paraId="2150E751" w14:textId="77777777" w:rsidR="00FF5649" w:rsidRDefault="00FF5649" w:rsidP="00FF5649">
      <w:pPr>
        <w:rPr>
          <w:rFonts w:ascii="Cambria" w:hAnsi="Cambria"/>
          <w:sz w:val="22"/>
          <w:szCs w:val="22"/>
        </w:rPr>
      </w:pPr>
    </w:p>
    <w:p w14:paraId="37C6C859" w14:textId="77777777" w:rsidR="00FF5649" w:rsidRDefault="00FF5649" w:rsidP="00FF5649">
      <w:pPr>
        <w:rPr>
          <w:rFonts w:ascii="Cambria" w:hAnsi="Cambria"/>
          <w:sz w:val="22"/>
          <w:szCs w:val="22"/>
        </w:rPr>
      </w:pPr>
      <w:r w:rsidRPr="0008761C">
        <w:rPr>
          <w:rFonts w:ascii="Cambria" w:hAnsi="Cambria"/>
          <w:sz w:val="22"/>
          <w:szCs w:val="22"/>
        </w:rPr>
        <w:t>Allereerst zullen er verschillende activiteiten ondernomen moeten worden om de aanbevelingen uit te kunnen voeren. Aanbeveli</w:t>
      </w:r>
      <w:r>
        <w:rPr>
          <w:rFonts w:ascii="Cambria" w:hAnsi="Cambria"/>
          <w:sz w:val="22"/>
          <w:szCs w:val="22"/>
        </w:rPr>
        <w:t>ng 1 heeft de eerste prioriteit, aangezien hier de voorbereidende werkzaamheden groter van zijn. D</w:t>
      </w:r>
      <w:r w:rsidRPr="0008761C">
        <w:rPr>
          <w:rFonts w:ascii="Cambria" w:hAnsi="Cambria"/>
          <w:sz w:val="22"/>
          <w:szCs w:val="22"/>
        </w:rPr>
        <w:t xml:space="preserve">aarna volgt aanbeveling 2. Hieronder zijn door middel van een stappenplan </w:t>
      </w:r>
      <w:r>
        <w:rPr>
          <w:rFonts w:ascii="Cambria" w:hAnsi="Cambria"/>
          <w:sz w:val="22"/>
          <w:szCs w:val="22"/>
        </w:rPr>
        <w:t xml:space="preserve">beide aanbevelingen uitgewerkt. In bijlage 9 is de concrete planning van beide aanbevelingen te vinden. </w:t>
      </w:r>
    </w:p>
    <w:p w14:paraId="6000C177" w14:textId="77777777" w:rsidR="00FF5649" w:rsidRDefault="00FF5649" w:rsidP="00FF5649">
      <w:pPr>
        <w:rPr>
          <w:rFonts w:ascii="Cambria" w:hAnsi="Cambria"/>
          <w:sz w:val="22"/>
          <w:szCs w:val="22"/>
        </w:rPr>
      </w:pPr>
    </w:p>
    <w:p w14:paraId="180AE8D8" w14:textId="77777777" w:rsidR="00FF5649" w:rsidRPr="00645185" w:rsidRDefault="00FF5649" w:rsidP="00FF5649">
      <w:pPr>
        <w:pStyle w:val="Kop3"/>
        <w:rPr>
          <w:rFonts w:asciiTheme="majorHAnsi" w:hAnsiTheme="majorHAnsi"/>
          <w:color w:val="FFC000"/>
        </w:rPr>
      </w:pPr>
      <w:bookmarkStart w:id="98" w:name="_Toc489644643"/>
      <w:r w:rsidRPr="00645185">
        <w:rPr>
          <w:rFonts w:asciiTheme="majorHAnsi" w:hAnsiTheme="majorHAnsi"/>
          <w:color w:val="FFC000"/>
        </w:rPr>
        <w:lastRenderedPageBreak/>
        <w:t>8.2.1 Aanbeveling 1</w:t>
      </w:r>
      <w:bookmarkEnd w:id="98"/>
    </w:p>
    <w:p w14:paraId="75936E8C" w14:textId="77777777" w:rsidR="00FF5649" w:rsidRPr="00DC6C69" w:rsidRDefault="00FF5649" w:rsidP="00FF5649">
      <w:pPr>
        <w:pStyle w:val="Geenafstand"/>
        <w:rPr>
          <w:rFonts w:ascii="Cambria" w:hAnsi="Cambria"/>
        </w:rPr>
      </w:pPr>
      <w:r w:rsidRPr="00DC6C69">
        <w:rPr>
          <w:rFonts w:ascii="Cambria" w:hAnsi="Cambria"/>
        </w:rPr>
        <w:t xml:space="preserve">Hieronder is aanbeveling 1 uitgewerkt. </w:t>
      </w:r>
    </w:p>
    <w:p w14:paraId="3404E706" w14:textId="77777777" w:rsidR="00FF5649" w:rsidRPr="0089042E" w:rsidRDefault="00FF5649" w:rsidP="00FF5649"/>
    <w:p w14:paraId="3B1F95E4" w14:textId="77777777" w:rsidR="00FF5649" w:rsidRPr="00DC6C69" w:rsidRDefault="00FF5649" w:rsidP="00FF5649">
      <w:pPr>
        <w:pStyle w:val="Geenafstand"/>
        <w:rPr>
          <w:rFonts w:ascii="Cambria" w:hAnsi="Cambria"/>
        </w:rPr>
      </w:pPr>
      <w:r w:rsidRPr="00DC6C69">
        <w:rPr>
          <w:rFonts w:ascii="Cambria" w:hAnsi="Cambria"/>
          <w:b/>
        </w:rPr>
        <w:t>STAP 1:</w:t>
      </w:r>
      <w:r w:rsidRPr="00DC6C69">
        <w:rPr>
          <w:rFonts w:ascii="Cambria" w:hAnsi="Cambria"/>
        </w:rPr>
        <w:t xml:space="preserve"> Prijsperceptie meten door middel van prijsmeter enquête; </w:t>
      </w:r>
    </w:p>
    <w:p w14:paraId="45C614F5" w14:textId="77777777" w:rsidR="00FF5649" w:rsidRPr="00DC6C69" w:rsidRDefault="00FF5649" w:rsidP="00FF5649">
      <w:pPr>
        <w:pStyle w:val="Geenafstand"/>
        <w:rPr>
          <w:rFonts w:ascii="Cambria" w:hAnsi="Cambria"/>
        </w:rPr>
      </w:pPr>
      <w:r w:rsidRPr="00DC6C69">
        <w:rPr>
          <w:rFonts w:ascii="Cambria" w:hAnsi="Cambria"/>
          <w:b/>
        </w:rPr>
        <w:t>STAP 2:</w:t>
      </w:r>
      <w:r w:rsidRPr="00DC6C69">
        <w:rPr>
          <w:rFonts w:ascii="Cambria" w:hAnsi="Cambria"/>
        </w:rPr>
        <w:t xml:space="preserve"> Prijsboog voor de hoofgroepen welke onder mode vallen maken aan de hand van de resultaten van de prijsperceptie; </w:t>
      </w:r>
    </w:p>
    <w:p w14:paraId="5B1EDFA2" w14:textId="77777777" w:rsidR="00FF5649" w:rsidRPr="00DC6C69" w:rsidRDefault="00FF5649" w:rsidP="00FF5649">
      <w:pPr>
        <w:pStyle w:val="Geenafstand"/>
        <w:rPr>
          <w:rFonts w:ascii="Cambria" w:hAnsi="Cambria"/>
        </w:rPr>
      </w:pPr>
    </w:p>
    <w:p w14:paraId="4A762184" w14:textId="77777777" w:rsidR="00FF5649" w:rsidRPr="00DC6C69" w:rsidRDefault="00FF5649" w:rsidP="00FF5649">
      <w:pPr>
        <w:pStyle w:val="Geenafstand"/>
        <w:rPr>
          <w:rFonts w:ascii="Cambria" w:hAnsi="Cambria"/>
          <w:i/>
        </w:rPr>
      </w:pPr>
      <w:r w:rsidRPr="00DC6C69">
        <w:rPr>
          <w:rFonts w:ascii="Cambria" w:hAnsi="Cambria"/>
          <w:i/>
        </w:rPr>
        <w:t>Voor het doorvoeren van de aanbeveling, zal er een aanpassing gedaan moeten worden in de prijsboog van de hoofdgroepen welke onder mode vallen. Op basis van het uitgevoerde onderzoek is gebleken dat de prijsperceptie van de huidige klant een grote rol speelt bij de acceptatie van het prijsimago. Uit de prijsmeter is gebleken wanneer de huidige klant een positieve perceptie vormt en wanneer de huidige klant een negatieve perceptie vormt tegenover individuele artikelen. Doordat dit onderzoek op kleine schaal is uitgevoerd, zal dit eerst op grote schaal uitgevoerd moeten worden a</w:t>
      </w:r>
      <w:r>
        <w:rPr>
          <w:rFonts w:ascii="Cambria" w:hAnsi="Cambria"/>
          <w:i/>
        </w:rPr>
        <w:t xml:space="preserve">lvorens de prijsboog aangepast kan </w:t>
      </w:r>
      <w:r w:rsidRPr="00DC6C69">
        <w:rPr>
          <w:rFonts w:ascii="Cambria" w:hAnsi="Cambria"/>
          <w:i/>
        </w:rPr>
        <w:t xml:space="preserve">worden. </w:t>
      </w:r>
    </w:p>
    <w:p w14:paraId="30F0B2B9" w14:textId="77777777" w:rsidR="00FF5649" w:rsidRPr="00DC6C69" w:rsidRDefault="00FF5649" w:rsidP="00FF5649">
      <w:pPr>
        <w:pStyle w:val="Geenafstand"/>
        <w:rPr>
          <w:rFonts w:ascii="Cambria" w:hAnsi="Cambria"/>
          <w:b/>
        </w:rPr>
      </w:pPr>
    </w:p>
    <w:p w14:paraId="1D054105" w14:textId="77777777" w:rsidR="00FF5649" w:rsidRPr="00DC6C69" w:rsidRDefault="00FF5649" w:rsidP="00FF5649">
      <w:pPr>
        <w:pStyle w:val="Geenafstand"/>
        <w:rPr>
          <w:rFonts w:ascii="Cambria" w:hAnsi="Cambria"/>
        </w:rPr>
      </w:pPr>
      <w:r w:rsidRPr="00DC6C69">
        <w:rPr>
          <w:rFonts w:ascii="Cambria" w:hAnsi="Cambria"/>
          <w:b/>
        </w:rPr>
        <w:t xml:space="preserve">STAP 3: </w:t>
      </w:r>
      <w:r w:rsidRPr="00DC6C69">
        <w:rPr>
          <w:rFonts w:ascii="Cambria" w:hAnsi="Cambria"/>
        </w:rPr>
        <w:t xml:space="preserve">Prijsboog bespreken met de directie; </w:t>
      </w:r>
    </w:p>
    <w:p w14:paraId="6D9C202D" w14:textId="77777777" w:rsidR="00FF5649" w:rsidRPr="00DC6C69" w:rsidRDefault="00FF5649" w:rsidP="00FF5649">
      <w:pPr>
        <w:pStyle w:val="Geenafstand"/>
        <w:rPr>
          <w:rFonts w:ascii="Cambria" w:hAnsi="Cambria"/>
        </w:rPr>
      </w:pPr>
      <w:r w:rsidRPr="00DC6C69">
        <w:rPr>
          <w:rFonts w:ascii="Cambria" w:hAnsi="Cambria"/>
          <w:b/>
        </w:rPr>
        <w:t>STAP 4:</w:t>
      </w:r>
      <w:r w:rsidRPr="00DC6C69">
        <w:rPr>
          <w:rFonts w:ascii="Cambria" w:hAnsi="Cambria"/>
        </w:rPr>
        <w:t xml:space="preserve"> Doelstellingen opstellen voor de drie testwinkels;</w:t>
      </w:r>
    </w:p>
    <w:p w14:paraId="198B4381" w14:textId="77777777" w:rsidR="00FF5649" w:rsidRPr="00DC6C69" w:rsidRDefault="00FF5649" w:rsidP="00FF5649">
      <w:pPr>
        <w:pStyle w:val="Geenafstand"/>
        <w:rPr>
          <w:rFonts w:ascii="Cambria" w:hAnsi="Cambria"/>
        </w:rPr>
      </w:pPr>
      <w:r w:rsidRPr="00DC6C69">
        <w:rPr>
          <w:rFonts w:ascii="Cambria" w:hAnsi="Cambria"/>
          <w:b/>
        </w:rPr>
        <w:t>STAP 5:</w:t>
      </w:r>
      <w:r w:rsidRPr="00DC6C69">
        <w:rPr>
          <w:rFonts w:ascii="Cambria" w:hAnsi="Cambria"/>
        </w:rPr>
        <w:t xml:space="preserve"> Prijsboog doorvoeren in drie testwinkels;</w:t>
      </w:r>
    </w:p>
    <w:p w14:paraId="0EA967BC" w14:textId="77777777" w:rsidR="00FF5649" w:rsidRPr="00DC6C69" w:rsidRDefault="00FF5649" w:rsidP="00FF5649">
      <w:pPr>
        <w:pStyle w:val="Geenafstand"/>
        <w:rPr>
          <w:rFonts w:ascii="Cambria" w:hAnsi="Cambria"/>
        </w:rPr>
      </w:pPr>
      <w:r w:rsidRPr="00DC6C69">
        <w:rPr>
          <w:rFonts w:ascii="Cambria" w:hAnsi="Cambria"/>
          <w:b/>
        </w:rPr>
        <w:t>STAP 6:</w:t>
      </w:r>
      <w:r w:rsidRPr="00DC6C69">
        <w:rPr>
          <w:rFonts w:ascii="Cambria" w:hAnsi="Cambria"/>
        </w:rPr>
        <w:t xml:space="preserve"> Resultaten analyseren. </w:t>
      </w:r>
    </w:p>
    <w:p w14:paraId="13FD4FCC" w14:textId="77777777" w:rsidR="00FF5649" w:rsidRPr="00DC6C69" w:rsidRDefault="00FF5649" w:rsidP="00FF5649">
      <w:pPr>
        <w:pStyle w:val="Geenafstand"/>
        <w:rPr>
          <w:rFonts w:ascii="Cambria" w:hAnsi="Cambria"/>
        </w:rPr>
      </w:pPr>
    </w:p>
    <w:p w14:paraId="77EAF6EF" w14:textId="77777777" w:rsidR="00FF5649" w:rsidRPr="00842F6F" w:rsidRDefault="00FF5649" w:rsidP="00FF5649">
      <w:pPr>
        <w:pStyle w:val="Geenafstand"/>
        <w:rPr>
          <w:rFonts w:ascii="Cambria" w:hAnsi="Cambria"/>
          <w:i/>
        </w:rPr>
      </w:pPr>
      <w:r w:rsidRPr="00DC6C69">
        <w:rPr>
          <w:rFonts w:ascii="Cambria" w:hAnsi="Cambria"/>
          <w:i/>
        </w:rPr>
        <w:t>Waarna vastgesteld is hoe de ideale prijsboog eruitziet, zal deze met de directie besproken moeten worden. Na goedkeuring van de directie</w:t>
      </w:r>
      <w:r>
        <w:rPr>
          <w:rFonts w:ascii="Cambria" w:hAnsi="Cambria"/>
          <w:i/>
        </w:rPr>
        <w:t>,</w:t>
      </w:r>
      <w:r w:rsidRPr="00DC6C69">
        <w:rPr>
          <w:rFonts w:ascii="Cambria" w:hAnsi="Cambria"/>
          <w:i/>
        </w:rPr>
        <w:t xml:space="preserve"> zal een collectie op basis</w:t>
      </w:r>
      <w:r>
        <w:rPr>
          <w:rFonts w:ascii="Cambria" w:hAnsi="Cambria"/>
          <w:i/>
        </w:rPr>
        <w:t xml:space="preserve"> van de prijsboog samengesteld kunnen</w:t>
      </w:r>
      <w:r w:rsidRPr="00DC6C69">
        <w:rPr>
          <w:rFonts w:ascii="Cambria" w:hAnsi="Cambria"/>
          <w:i/>
        </w:rPr>
        <w:t xml:space="preserve"> worden. Er zullen drie testwinkels</w:t>
      </w:r>
      <w:r>
        <w:rPr>
          <w:rFonts w:ascii="Cambria" w:hAnsi="Cambria"/>
          <w:i/>
        </w:rPr>
        <w:t xml:space="preserve"> voor de prijsboog aangewezen</w:t>
      </w:r>
      <w:r w:rsidRPr="00DC6C69">
        <w:rPr>
          <w:rFonts w:ascii="Cambria" w:hAnsi="Cambria"/>
          <w:i/>
        </w:rPr>
        <w:t xml:space="preserve"> worden. Voor deze testwinkels za</w:t>
      </w:r>
      <w:r>
        <w:rPr>
          <w:rFonts w:ascii="Cambria" w:hAnsi="Cambria"/>
          <w:i/>
        </w:rPr>
        <w:t xml:space="preserve">l een benchmark vastgesteld </w:t>
      </w:r>
      <w:r w:rsidRPr="00DC6C69">
        <w:rPr>
          <w:rFonts w:ascii="Cambria" w:hAnsi="Cambria"/>
          <w:i/>
        </w:rPr>
        <w:t>worden en zulle</w:t>
      </w:r>
      <w:r>
        <w:rPr>
          <w:rFonts w:ascii="Cambria" w:hAnsi="Cambria"/>
          <w:i/>
        </w:rPr>
        <w:t>n doelstellingen opgesteld w</w:t>
      </w:r>
      <w:r w:rsidRPr="00DC6C69">
        <w:rPr>
          <w:rFonts w:ascii="Cambria" w:hAnsi="Cambria"/>
          <w:i/>
        </w:rPr>
        <w:t xml:space="preserve">orden. Daarna zal de prijsboog in de testperiode ingezet moeten worden. </w:t>
      </w:r>
      <w:r w:rsidRPr="00842F6F">
        <w:rPr>
          <w:rFonts w:ascii="Cambria" w:hAnsi="Cambria"/>
          <w:i/>
        </w:rPr>
        <w:t>Wann</w:t>
      </w:r>
      <w:r>
        <w:rPr>
          <w:rFonts w:ascii="Cambria" w:hAnsi="Cambria"/>
          <w:i/>
        </w:rPr>
        <w:t xml:space="preserve">eer de testperiode afgelopen is, </w:t>
      </w:r>
      <w:r w:rsidRPr="00842F6F">
        <w:rPr>
          <w:rFonts w:ascii="Cambria" w:hAnsi="Cambria"/>
          <w:i/>
        </w:rPr>
        <w:t>zullen de resultaten geanalyseerd worden en z</w:t>
      </w:r>
      <w:r>
        <w:rPr>
          <w:rFonts w:ascii="Cambria" w:hAnsi="Cambria"/>
          <w:i/>
        </w:rPr>
        <w:t>al</w:t>
      </w:r>
      <w:r w:rsidRPr="00842F6F">
        <w:rPr>
          <w:rFonts w:ascii="Cambria" w:hAnsi="Cambria"/>
          <w:i/>
        </w:rPr>
        <w:t xml:space="preserve"> op basis van de resultaten beslissingen gemaakt worden om de test door te voeren naar meerdere winkels/standaard onderdeel te maken van het prijsbeleid. </w:t>
      </w:r>
    </w:p>
    <w:p w14:paraId="0C102703" w14:textId="77777777" w:rsidR="00FF5649" w:rsidRPr="00DC6C69" w:rsidRDefault="00FF5649" w:rsidP="00FF5649">
      <w:pPr>
        <w:pStyle w:val="Geenafstand"/>
        <w:rPr>
          <w:rFonts w:ascii="Cambria" w:hAnsi="Cambria"/>
        </w:rPr>
      </w:pPr>
    </w:p>
    <w:p w14:paraId="62B55F0D" w14:textId="77777777" w:rsidR="00FF5649" w:rsidRPr="00645185" w:rsidRDefault="00FF5649" w:rsidP="00FF5649">
      <w:pPr>
        <w:pStyle w:val="Kop3"/>
        <w:rPr>
          <w:rFonts w:asciiTheme="majorHAnsi" w:hAnsiTheme="majorHAnsi"/>
          <w:color w:val="FFC000"/>
        </w:rPr>
      </w:pPr>
      <w:bookmarkStart w:id="99" w:name="_Toc489644644"/>
      <w:r w:rsidRPr="00645185">
        <w:rPr>
          <w:rFonts w:asciiTheme="majorHAnsi" w:hAnsiTheme="majorHAnsi"/>
          <w:color w:val="FFC000"/>
        </w:rPr>
        <w:t>8.2.2 Aanbeveling 2</w:t>
      </w:r>
      <w:bookmarkEnd w:id="99"/>
    </w:p>
    <w:p w14:paraId="630C6211" w14:textId="77777777" w:rsidR="00FF5649" w:rsidRPr="00DC6C69" w:rsidRDefault="00FF5649" w:rsidP="00FF5649">
      <w:pPr>
        <w:pStyle w:val="Geenafstand"/>
        <w:rPr>
          <w:rFonts w:ascii="Cambria" w:hAnsi="Cambria"/>
        </w:rPr>
      </w:pPr>
      <w:r w:rsidRPr="00DC6C69">
        <w:rPr>
          <w:rFonts w:ascii="Cambria" w:hAnsi="Cambria"/>
        </w:rPr>
        <w:t xml:space="preserve">Hieronder is aanbeveling 2 uitgewerkt. </w:t>
      </w:r>
    </w:p>
    <w:p w14:paraId="6D1B190A" w14:textId="77777777" w:rsidR="00FF5649" w:rsidRPr="0089042E" w:rsidRDefault="00FF5649" w:rsidP="00FF5649"/>
    <w:p w14:paraId="439C7FEE" w14:textId="77777777" w:rsidR="00FF5649" w:rsidRPr="002367EA" w:rsidRDefault="00FF5649" w:rsidP="00FF5649">
      <w:pPr>
        <w:rPr>
          <w:rFonts w:ascii="Cambria" w:hAnsi="Cambria"/>
          <w:b/>
          <w:sz w:val="22"/>
          <w:szCs w:val="22"/>
        </w:rPr>
      </w:pPr>
      <w:r>
        <w:rPr>
          <w:rFonts w:ascii="Cambria" w:hAnsi="Cambria"/>
          <w:b/>
          <w:sz w:val="22"/>
          <w:szCs w:val="22"/>
        </w:rPr>
        <w:t>STAP 1</w:t>
      </w:r>
      <w:r w:rsidRPr="0008761C">
        <w:rPr>
          <w:rFonts w:ascii="Cambria" w:hAnsi="Cambria"/>
          <w:b/>
          <w:sz w:val="22"/>
          <w:szCs w:val="22"/>
        </w:rPr>
        <w:t>:</w:t>
      </w:r>
      <w:r w:rsidRPr="0008761C">
        <w:rPr>
          <w:rFonts w:ascii="Cambria" w:hAnsi="Cambria"/>
          <w:sz w:val="22"/>
          <w:szCs w:val="22"/>
        </w:rPr>
        <w:t xml:space="preserve"> Kortingsacties anders insteken; standaardacties creëren voor de testperiode; </w:t>
      </w:r>
    </w:p>
    <w:p w14:paraId="65E4AB7E" w14:textId="77777777" w:rsidR="00FF5649" w:rsidRPr="00DC6C69" w:rsidRDefault="00FF5649" w:rsidP="00FF5649">
      <w:pPr>
        <w:pStyle w:val="Geenafstand"/>
        <w:rPr>
          <w:rFonts w:ascii="Cambria" w:hAnsi="Cambria"/>
        </w:rPr>
      </w:pPr>
    </w:p>
    <w:p w14:paraId="1093FF68" w14:textId="77777777" w:rsidR="00FF5649" w:rsidRPr="00DC6C69" w:rsidRDefault="00FF5649" w:rsidP="00FF5649">
      <w:pPr>
        <w:pStyle w:val="Geenafstand"/>
        <w:rPr>
          <w:rFonts w:ascii="Cambria" w:hAnsi="Cambria"/>
          <w:i/>
        </w:rPr>
      </w:pPr>
      <w:r w:rsidRPr="00DC6C69">
        <w:rPr>
          <w:rFonts w:ascii="Cambria" w:hAnsi="Cambria"/>
          <w:i/>
        </w:rPr>
        <w:t>Het idee achter de kortingsacties is om niet om de paar weken een actie te voeren op één/meerde</w:t>
      </w:r>
      <w:r>
        <w:rPr>
          <w:rFonts w:ascii="Cambria" w:hAnsi="Cambria"/>
          <w:i/>
        </w:rPr>
        <w:t>re</w:t>
      </w:r>
      <w:r w:rsidRPr="00DC6C69">
        <w:rPr>
          <w:rFonts w:ascii="Cambria" w:hAnsi="Cambria"/>
          <w:i/>
        </w:rPr>
        <w:t xml:space="preserve"> hoofdgroepen, maar juist in de testperiode twee</w:t>
      </w:r>
      <w:r>
        <w:rPr>
          <w:rFonts w:ascii="Cambria" w:hAnsi="Cambria"/>
          <w:i/>
        </w:rPr>
        <w:t xml:space="preserve"> standaardacties te creëren op één/twe</w:t>
      </w:r>
      <w:r w:rsidRPr="00DC6C69">
        <w:rPr>
          <w:rFonts w:ascii="Cambria" w:hAnsi="Cambria"/>
          <w:i/>
        </w:rPr>
        <w:t>e hoofdgroep</w:t>
      </w:r>
      <w:r>
        <w:rPr>
          <w:rFonts w:ascii="Cambria" w:hAnsi="Cambria"/>
          <w:i/>
        </w:rPr>
        <w:t xml:space="preserve">en om ervoor te </w:t>
      </w:r>
      <w:r w:rsidRPr="00DC6C69">
        <w:rPr>
          <w:rFonts w:ascii="Cambria" w:hAnsi="Cambria"/>
          <w:i/>
        </w:rPr>
        <w:t xml:space="preserve">zorgen dat de huidige klant zijn of haar aankoopgedrag niet </w:t>
      </w:r>
      <w:r>
        <w:rPr>
          <w:rFonts w:ascii="Cambria" w:hAnsi="Cambria"/>
          <w:i/>
        </w:rPr>
        <w:t xml:space="preserve">uit hoeft te stellen tot het moment waarop de actie is. </w:t>
      </w:r>
      <w:r w:rsidRPr="00DC6C69">
        <w:rPr>
          <w:rFonts w:ascii="Cambria" w:hAnsi="Cambria"/>
          <w:i/>
        </w:rPr>
        <w:t xml:space="preserve"> </w:t>
      </w:r>
    </w:p>
    <w:p w14:paraId="18B9EB36" w14:textId="77777777" w:rsidR="00FF5649" w:rsidRPr="00DC6C69" w:rsidRDefault="00FF5649" w:rsidP="00FF5649">
      <w:pPr>
        <w:pStyle w:val="Geenafstand"/>
        <w:rPr>
          <w:rFonts w:ascii="Cambria" w:hAnsi="Cambria"/>
        </w:rPr>
      </w:pPr>
    </w:p>
    <w:p w14:paraId="2F813376" w14:textId="77777777" w:rsidR="00FF5649" w:rsidRPr="00DC6C69" w:rsidRDefault="00FF5649" w:rsidP="00FF5649">
      <w:pPr>
        <w:pStyle w:val="Geenafstand"/>
        <w:rPr>
          <w:rFonts w:ascii="Cambria" w:hAnsi="Cambria"/>
        </w:rPr>
      </w:pPr>
      <w:r w:rsidRPr="00DC6C69">
        <w:rPr>
          <w:rFonts w:ascii="Cambria" w:hAnsi="Cambria"/>
          <w:b/>
        </w:rPr>
        <w:t>STAP 2:</w:t>
      </w:r>
      <w:r w:rsidRPr="00DC6C69">
        <w:rPr>
          <w:rFonts w:ascii="Cambria" w:hAnsi="Cambria"/>
        </w:rPr>
        <w:t xml:space="preserve"> Standaardacties bespreken met de directie; </w:t>
      </w:r>
    </w:p>
    <w:p w14:paraId="0A9FFC3A" w14:textId="77777777" w:rsidR="00FF5649" w:rsidRDefault="00FF5649" w:rsidP="00FF5649">
      <w:pPr>
        <w:pStyle w:val="Geenafstand"/>
        <w:rPr>
          <w:rFonts w:ascii="Cambria" w:hAnsi="Cambria"/>
        </w:rPr>
      </w:pPr>
      <w:r w:rsidRPr="00DC6C69">
        <w:rPr>
          <w:rFonts w:ascii="Cambria" w:hAnsi="Cambria"/>
          <w:b/>
        </w:rPr>
        <w:t>STAP 3:</w:t>
      </w:r>
      <w:r w:rsidRPr="00DC6C69">
        <w:rPr>
          <w:rFonts w:ascii="Cambria" w:hAnsi="Cambria"/>
        </w:rPr>
        <w:t xml:space="preserve"> Doelstellingen opstellen voor de drie testwinkels;</w:t>
      </w:r>
    </w:p>
    <w:p w14:paraId="369C060D" w14:textId="77777777" w:rsidR="00FF5649" w:rsidRPr="00DC6C69" w:rsidRDefault="00FF5649" w:rsidP="00FF5649">
      <w:pPr>
        <w:pStyle w:val="Geenafstand"/>
        <w:rPr>
          <w:rFonts w:ascii="Cambria" w:hAnsi="Cambria"/>
        </w:rPr>
      </w:pPr>
      <w:r w:rsidRPr="00662EBA">
        <w:rPr>
          <w:rFonts w:ascii="Cambria" w:hAnsi="Cambria"/>
          <w:b/>
        </w:rPr>
        <w:t>STAP 4:</w:t>
      </w:r>
      <w:r>
        <w:rPr>
          <w:rFonts w:ascii="Cambria" w:hAnsi="Cambria"/>
        </w:rPr>
        <w:t xml:space="preserve"> Point of sale materiaal ontwikkelen voor de drie testwinkels; </w:t>
      </w:r>
    </w:p>
    <w:p w14:paraId="1AA0F76B" w14:textId="77777777" w:rsidR="00FF5649" w:rsidRPr="00DC6C69" w:rsidRDefault="00FF5649" w:rsidP="00FF5649">
      <w:pPr>
        <w:pStyle w:val="Geenafstand"/>
        <w:rPr>
          <w:rFonts w:ascii="Cambria" w:hAnsi="Cambria"/>
        </w:rPr>
      </w:pPr>
      <w:r>
        <w:rPr>
          <w:rFonts w:ascii="Cambria" w:hAnsi="Cambria"/>
          <w:b/>
        </w:rPr>
        <w:t>STAP 5</w:t>
      </w:r>
      <w:r w:rsidRPr="00DC6C69">
        <w:rPr>
          <w:rFonts w:ascii="Cambria" w:hAnsi="Cambria"/>
          <w:b/>
        </w:rPr>
        <w:t>:</w:t>
      </w:r>
      <w:r w:rsidRPr="00DC6C69">
        <w:rPr>
          <w:rFonts w:ascii="Cambria" w:hAnsi="Cambria"/>
        </w:rPr>
        <w:t xml:space="preserve"> Standaardacties doorvoeren in drie testwinkels;</w:t>
      </w:r>
    </w:p>
    <w:p w14:paraId="2C407D6B" w14:textId="77777777" w:rsidR="00FF5649" w:rsidRPr="00DC6C69" w:rsidRDefault="00FF5649" w:rsidP="00FF5649">
      <w:pPr>
        <w:pStyle w:val="Geenafstand"/>
        <w:rPr>
          <w:rFonts w:ascii="Cambria" w:hAnsi="Cambria"/>
        </w:rPr>
      </w:pPr>
      <w:r>
        <w:rPr>
          <w:rFonts w:ascii="Cambria" w:hAnsi="Cambria"/>
          <w:b/>
        </w:rPr>
        <w:t>STAP 6</w:t>
      </w:r>
      <w:r w:rsidRPr="00DC6C69">
        <w:rPr>
          <w:rFonts w:ascii="Cambria" w:hAnsi="Cambria"/>
          <w:b/>
        </w:rPr>
        <w:t>:</w:t>
      </w:r>
      <w:r w:rsidRPr="00DC6C69">
        <w:rPr>
          <w:rFonts w:ascii="Cambria" w:hAnsi="Cambria"/>
        </w:rPr>
        <w:t xml:space="preserve"> Resultaten analyseren. </w:t>
      </w:r>
    </w:p>
    <w:p w14:paraId="41183887" w14:textId="77777777" w:rsidR="00FF5649" w:rsidRPr="00DC6C69" w:rsidRDefault="00FF5649" w:rsidP="00FF5649">
      <w:pPr>
        <w:pStyle w:val="Geenafstand"/>
        <w:rPr>
          <w:rFonts w:ascii="Cambria" w:hAnsi="Cambria"/>
        </w:rPr>
      </w:pPr>
    </w:p>
    <w:p w14:paraId="593D77E5" w14:textId="77777777" w:rsidR="00FF5649" w:rsidRDefault="00FF5649" w:rsidP="00FF5649">
      <w:pPr>
        <w:pStyle w:val="Geenafstand"/>
        <w:rPr>
          <w:rFonts w:ascii="Cambria" w:hAnsi="Cambria"/>
          <w:i/>
        </w:rPr>
      </w:pPr>
      <w:r w:rsidRPr="00DC6C69">
        <w:rPr>
          <w:rFonts w:ascii="Cambria" w:hAnsi="Cambria"/>
          <w:i/>
        </w:rPr>
        <w:t>Waarna de standaardacties goedgekeurd zijn door de directie, zullen net als voor de prijsboog doorvoering, ook voor de standaardacties drie testwinkels aangewezen moeten worden om de stand</w:t>
      </w:r>
      <w:r>
        <w:rPr>
          <w:rFonts w:ascii="Cambria" w:hAnsi="Cambria"/>
          <w:i/>
        </w:rPr>
        <w:t>aardacties in de testen. Hiervoor</w:t>
      </w:r>
      <w:r w:rsidRPr="00DC6C69">
        <w:rPr>
          <w:rFonts w:ascii="Cambria" w:hAnsi="Cambria"/>
          <w:i/>
        </w:rPr>
        <w:t xml:space="preserve"> zal ook een benchmark en doelstellingen opge</w:t>
      </w:r>
      <w:r>
        <w:rPr>
          <w:rFonts w:ascii="Cambria" w:hAnsi="Cambria"/>
          <w:i/>
        </w:rPr>
        <w:t>steld</w:t>
      </w:r>
      <w:r w:rsidRPr="00DC6C69">
        <w:rPr>
          <w:rFonts w:ascii="Cambria" w:hAnsi="Cambria"/>
          <w:i/>
        </w:rPr>
        <w:t xml:space="preserve"> worden, waarna </w:t>
      </w:r>
      <w:r>
        <w:rPr>
          <w:rFonts w:ascii="Cambria" w:hAnsi="Cambria"/>
          <w:i/>
        </w:rPr>
        <w:t xml:space="preserve">point of sale materiaal ontwikkelt zal worden met de standaardactie erop. Vervolgens kunnen </w:t>
      </w:r>
      <w:r w:rsidRPr="00DC6C69">
        <w:rPr>
          <w:rFonts w:ascii="Cambria" w:hAnsi="Cambria"/>
          <w:i/>
        </w:rPr>
        <w:t>de standaa</w:t>
      </w:r>
      <w:r>
        <w:rPr>
          <w:rFonts w:ascii="Cambria" w:hAnsi="Cambria"/>
          <w:i/>
        </w:rPr>
        <w:t xml:space="preserve">rdacties in de praktijk getest </w:t>
      </w:r>
      <w:r w:rsidRPr="00DC6C69">
        <w:rPr>
          <w:rFonts w:ascii="Cambria" w:hAnsi="Cambria"/>
          <w:i/>
        </w:rPr>
        <w:t xml:space="preserve">worden. </w:t>
      </w:r>
      <w:r w:rsidRPr="00842F6F">
        <w:rPr>
          <w:rFonts w:ascii="Cambria" w:hAnsi="Cambria"/>
          <w:i/>
        </w:rPr>
        <w:t>Wanneer de testperiode is afgelopen zullen hiervan ook de resultaten geanalyseerd wor</w:t>
      </w:r>
      <w:r>
        <w:rPr>
          <w:rFonts w:ascii="Cambria" w:hAnsi="Cambria"/>
          <w:i/>
        </w:rPr>
        <w:t xml:space="preserve">den en bij positieve resultaten, zal de standaardactie </w:t>
      </w:r>
      <w:r w:rsidRPr="00842F6F">
        <w:rPr>
          <w:rFonts w:ascii="Cambria" w:hAnsi="Cambria"/>
          <w:i/>
        </w:rPr>
        <w:t>herhaald worden in het tweede halfjaar van 2018.</w:t>
      </w:r>
    </w:p>
    <w:p w14:paraId="262D78C4" w14:textId="77777777" w:rsidR="00FF5649" w:rsidRPr="00842F6F" w:rsidRDefault="00FF5649" w:rsidP="00FF5649">
      <w:pPr>
        <w:pStyle w:val="Geenafstand"/>
        <w:rPr>
          <w:rFonts w:ascii="Cambria" w:hAnsi="Cambria"/>
          <w:i/>
        </w:rPr>
      </w:pPr>
    </w:p>
    <w:p w14:paraId="397EB23F" w14:textId="77777777" w:rsidR="00FF5649" w:rsidRPr="00645185" w:rsidRDefault="00FF5649" w:rsidP="00FF5649">
      <w:pPr>
        <w:pStyle w:val="Kop2"/>
        <w:rPr>
          <w:rFonts w:ascii="Cambria" w:hAnsi="Cambria"/>
          <w:color w:val="FFC000"/>
          <w:sz w:val="22"/>
        </w:rPr>
      </w:pPr>
      <w:bookmarkStart w:id="100" w:name="_Toc489644645"/>
      <w:r w:rsidRPr="00645185">
        <w:rPr>
          <w:color w:val="FFC000"/>
        </w:rPr>
        <w:lastRenderedPageBreak/>
        <w:t>8.3 Testperiode</w:t>
      </w:r>
      <w:bookmarkEnd w:id="100"/>
    </w:p>
    <w:p w14:paraId="4C88F9D2" w14:textId="77777777" w:rsidR="00FF5649" w:rsidRPr="00DC6C69" w:rsidRDefault="00FF5649" w:rsidP="00FF5649">
      <w:pPr>
        <w:pStyle w:val="Geenafstand"/>
        <w:rPr>
          <w:rFonts w:ascii="Cambria" w:hAnsi="Cambria"/>
        </w:rPr>
      </w:pPr>
      <w:r w:rsidRPr="00DC6C69">
        <w:rPr>
          <w:rFonts w:ascii="Cambria" w:hAnsi="Cambria"/>
        </w:rPr>
        <w:t xml:space="preserve">De aanbevelingen zullen in de praktijk worden gebracht door middel van een testperiode. In de vorige paragraaf is </w:t>
      </w:r>
      <w:r>
        <w:rPr>
          <w:rFonts w:ascii="Cambria" w:hAnsi="Cambria"/>
        </w:rPr>
        <w:t>het stappenplan</w:t>
      </w:r>
      <w:r w:rsidRPr="00DC6C69">
        <w:rPr>
          <w:rFonts w:ascii="Cambria" w:hAnsi="Cambria"/>
        </w:rPr>
        <w:t xml:space="preserve"> van de aanbevelingen te lezen. Voor aanbeveling 1, is de periode van </w:t>
      </w:r>
      <w:r>
        <w:rPr>
          <w:rFonts w:ascii="Cambria" w:hAnsi="Cambria"/>
        </w:rPr>
        <w:t>september</w:t>
      </w:r>
      <w:r w:rsidRPr="00DC6C69">
        <w:rPr>
          <w:rFonts w:ascii="Cambria" w:hAnsi="Cambria"/>
        </w:rPr>
        <w:t xml:space="preserve"> 2018 tot en met december 2018 vastgesteld voor testperiode. Voor aanbeveling 2 geldt dat er twee testperiodes zijn. Deze testperiodes zijn maart 2018 tot en met juni 2018 en </w:t>
      </w:r>
      <w:r>
        <w:rPr>
          <w:rFonts w:ascii="Cambria" w:hAnsi="Cambria"/>
        </w:rPr>
        <w:t>september</w:t>
      </w:r>
      <w:r w:rsidRPr="00DC6C69">
        <w:rPr>
          <w:rFonts w:ascii="Cambria" w:hAnsi="Cambria"/>
        </w:rPr>
        <w:t xml:space="preserve"> 2018 tot en met december 2018.  </w:t>
      </w:r>
      <w:r>
        <w:rPr>
          <w:rFonts w:ascii="Cambria" w:hAnsi="Cambria"/>
        </w:rPr>
        <w:t xml:space="preserve">De testperiodes zijn zeventien weken lang. </w:t>
      </w:r>
      <w:r w:rsidRPr="00DC6C69">
        <w:rPr>
          <w:rFonts w:ascii="Cambria" w:hAnsi="Cambria"/>
        </w:rPr>
        <w:t xml:space="preserve">Beide testen zullen dan ook in drie aparte winkels uitgevoerd worden om zo het afzonderlijke resultaat te meten. Wanneer beide testen een positief resultaat hebben, is de bedoeling om daarna de testen samen te brengen in een periode van maart 2019 tot en met juni 2019. </w:t>
      </w:r>
    </w:p>
    <w:p w14:paraId="3DE4CC73" w14:textId="77777777" w:rsidR="00FF5649" w:rsidRPr="00DC6C69" w:rsidRDefault="00FF5649" w:rsidP="00FF5649">
      <w:pPr>
        <w:pStyle w:val="Geenafstand"/>
        <w:rPr>
          <w:rFonts w:ascii="Cambria" w:hAnsi="Cambria"/>
        </w:rPr>
      </w:pPr>
    </w:p>
    <w:p w14:paraId="0D84257B" w14:textId="77777777" w:rsidR="00FF5649" w:rsidRPr="00DC6C69" w:rsidRDefault="00FF5649" w:rsidP="00FF5649">
      <w:pPr>
        <w:pStyle w:val="Geenafstand"/>
        <w:rPr>
          <w:rFonts w:ascii="Cambria" w:hAnsi="Cambria"/>
        </w:rPr>
      </w:pPr>
      <w:r w:rsidRPr="00DC6C69">
        <w:rPr>
          <w:rFonts w:ascii="Cambria" w:hAnsi="Cambria"/>
        </w:rPr>
        <w:t xml:space="preserve">De testperiodes starten pas in 2018 omdat er tijd nodig is om de voorbereidende activiteiten uit te kunnen voeren. Daarnaast is er afstemming binnen de onderneming nodig alvorens het ook daadwerkelijk in de praktijk uitgevoerd kan worden. Daarom is het hierboven geschetste tijdsbeeld realistisch. </w:t>
      </w:r>
    </w:p>
    <w:p w14:paraId="219EA106" w14:textId="77777777" w:rsidR="00FF5649" w:rsidRPr="00DC6C69" w:rsidRDefault="00FF5649" w:rsidP="00FF5649">
      <w:pPr>
        <w:pStyle w:val="Geenafstand"/>
      </w:pPr>
    </w:p>
    <w:p w14:paraId="5D9425A4" w14:textId="77777777" w:rsidR="00FF5649" w:rsidRPr="00645185" w:rsidRDefault="00FF5649" w:rsidP="00FF5649">
      <w:pPr>
        <w:pStyle w:val="Kop2"/>
        <w:rPr>
          <w:color w:val="FFC000"/>
          <w:sz w:val="22"/>
        </w:rPr>
      </w:pPr>
      <w:bookmarkStart w:id="101" w:name="_Toc489644646"/>
      <w:r w:rsidRPr="00645185">
        <w:rPr>
          <w:color w:val="FFC000"/>
        </w:rPr>
        <w:t>8.4 Weerstand</w:t>
      </w:r>
      <w:bookmarkEnd w:id="101"/>
    </w:p>
    <w:p w14:paraId="1774E2D7" w14:textId="77777777" w:rsidR="00FF5649" w:rsidRPr="00DC6C69" w:rsidRDefault="00FF5649" w:rsidP="00FF5649">
      <w:pPr>
        <w:pStyle w:val="Geenafstand"/>
        <w:rPr>
          <w:rFonts w:ascii="Cambria" w:hAnsi="Cambria"/>
        </w:rPr>
      </w:pPr>
      <w:r w:rsidRPr="00DC6C69">
        <w:rPr>
          <w:rFonts w:ascii="Cambria" w:hAnsi="Cambria"/>
        </w:rPr>
        <w:t>Het is mogelijk dat wanneer het voorstel van de i</w:t>
      </w:r>
      <w:r>
        <w:rPr>
          <w:rFonts w:ascii="Cambria" w:hAnsi="Cambria"/>
        </w:rPr>
        <w:t>deale prijsboog en de standaard</w:t>
      </w:r>
      <w:r w:rsidRPr="00DC6C69">
        <w:rPr>
          <w:rFonts w:ascii="Cambria" w:hAnsi="Cambria"/>
        </w:rPr>
        <w:t xml:space="preserve">acties gedaan </w:t>
      </w:r>
      <w:r>
        <w:rPr>
          <w:rFonts w:ascii="Cambria" w:hAnsi="Cambria"/>
        </w:rPr>
        <w:t>wordt aan de directie en verteld</w:t>
      </w:r>
      <w:r w:rsidRPr="00DC6C69">
        <w:rPr>
          <w:rFonts w:ascii="Cambria" w:hAnsi="Cambria"/>
        </w:rPr>
        <w:t xml:space="preserve"> wordt aan de afdeling Buying, er enige weerstand optreedt.  Van tevoren is het belangrijk om over enkele zaken duidelijkheid te scheppen, zodat het doel helder is. Dit betreft van waaru</w:t>
      </w:r>
      <w:r>
        <w:rPr>
          <w:rFonts w:ascii="Cambria" w:hAnsi="Cambria"/>
        </w:rPr>
        <w:t>it de implementatie gekomen is</w:t>
      </w:r>
      <w:r w:rsidRPr="00DC6C69">
        <w:rPr>
          <w:rFonts w:ascii="Cambria" w:hAnsi="Cambria"/>
        </w:rPr>
        <w:t>, de stappen welke gezet worden om de implementatie goed in de praktijk te kunnen brengen en het gezamenlijke doel om een constanter prijsimago te creëren, om de k</w:t>
      </w:r>
      <w:r>
        <w:rPr>
          <w:rFonts w:ascii="Cambria" w:hAnsi="Cambria"/>
        </w:rPr>
        <w:t>lant beter te kunnen bedienen om</w:t>
      </w:r>
      <w:r w:rsidRPr="00DC6C69">
        <w:rPr>
          <w:rFonts w:ascii="Cambria" w:hAnsi="Cambria"/>
        </w:rPr>
        <w:t xml:space="preserve"> meer omzet te </w:t>
      </w:r>
      <w:r>
        <w:rPr>
          <w:rFonts w:ascii="Cambria" w:hAnsi="Cambria"/>
        </w:rPr>
        <w:t>kunnen behalen</w:t>
      </w:r>
      <w:r w:rsidRPr="00DC6C69">
        <w:rPr>
          <w:rFonts w:ascii="Cambria" w:hAnsi="Cambria"/>
        </w:rPr>
        <w:t xml:space="preserve">. </w:t>
      </w:r>
    </w:p>
    <w:p w14:paraId="7A2F18E9" w14:textId="77777777" w:rsidR="00FF5649" w:rsidRPr="00DC6C69" w:rsidRDefault="00FF5649" w:rsidP="00FF5649">
      <w:pPr>
        <w:pStyle w:val="Geenafstand"/>
        <w:rPr>
          <w:rFonts w:ascii="Cambria" w:hAnsi="Cambria"/>
        </w:rPr>
      </w:pPr>
    </w:p>
    <w:p w14:paraId="7BDB956E" w14:textId="77777777" w:rsidR="00FF5649" w:rsidRPr="00DC6C69" w:rsidRDefault="00FF5649" w:rsidP="00FF5649">
      <w:pPr>
        <w:pStyle w:val="Geenafstand"/>
        <w:rPr>
          <w:rFonts w:ascii="Cambria" w:hAnsi="Cambria"/>
        </w:rPr>
      </w:pPr>
      <w:r w:rsidRPr="00DC6C69">
        <w:rPr>
          <w:rFonts w:ascii="Cambria" w:hAnsi="Cambria"/>
        </w:rPr>
        <w:t xml:space="preserve">Er moet niet vanuit gegaan worden dat door middel van de zaken duidelijk toe te lichten, alle weerstand weggenomen is. Wanneer er weerstand </w:t>
      </w:r>
      <w:r>
        <w:rPr>
          <w:rFonts w:ascii="Cambria" w:hAnsi="Cambria"/>
        </w:rPr>
        <w:t>optreedt</w:t>
      </w:r>
      <w:r w:rsidRPr="00DC6C69">
        <w:rPr>
          <w:rFonts w:ascii="Cambria" w:hAnsi="Cambria"/>
        </w:rPr>
        <w:t>, is het belangrijk om te onde</w:t>
      </w:r>
      <w:r>
        <w:rPr>
          <w:rFonts w:ascii="Cambria" w:hAnsi="Cambria"/>
        </w:rPr>
        <w:t xml:space="preserve">rzoeken van </w:t>
      </w:r>
      <w:r w:rsidRPr="00DC6C69">
        <w:rPr>
          <w:rFonts w:ascii="Cambria" w:hAnsi="Cambria"/>
        </w:rPr>
        <w:t xml:space="preserve">waar de weerstand </w:t>
      </w:r>
      <w:r>
        <w:rPr>
          <w:rFonts w:ascii="Cambria" w:hAnsi="Cambria"/>
        </w:rPr>
        <w:t>vandaan komt.</w:t>
      </w:r>
      <w:r w:rsidRPr="00DC6C69">
        <w:rPr>
          <w:rFonts w:ascii="Cambria" w:hAnsi="Cambria"/>
        </w:rPr>
        <w:t xml:space="preserve"> Er zijn verschillende oorzaken waardoor weerstand kan ontstaan, dit zijn emoties, gewoontes en routines </w:t>
      </w:r>
      <w:sdt>
        <w:sdtPr>
          <w:rPr>
            <w:rFonts w:ascii="Cambria" w:hAnsi="Cambria"/>
          </w:rPr>
          <w:id w:val="-782102910"/>
          <w:citation/>
        </w:sdtPr>
        <w:sdtEndPr/>
        <w:sdtContent>
          <w:r w:rsidRPr="0008761C">
            <w:rPr>
              <w:rFonts w:ascii="Cambria" w:hAnsi="Cambria"/>
            </w:rPr>
            <w:fldChar w:fldCharType="begin"/>
          </w:r>
          <w:r w:rsidRPr="00DC6C69">
            <w:rPr>
              <w:rFonts w:ascii="Cambria" w:hAnsi="Cambria"/>
            </w:rPr>
            <w:instrText xml:space="preserve"> CITATION Kot08 \l 1043 </w:instrText>
          </w:r>
          <w:r w:rsidRPr="0008761C">
            <w:rPr>
              <w:rFonts w:ascii="Cambria" w:hAnsi="Cambria"/>
            </w:rPr>
            <w:fldChar w:fldCharType="separate"/>
          </w:r>
          <w:r w:rsidRPr="00DC6C69">
            <w:rPr>
              <w:rFonts w:ascii="Cambria" w:hAnsi="Cambria"/>
            </w:rPr>
            <w:t>(Kotter &amp; Schlesinger, 2008)</w:t>
          </w:r>
          <w:r w:rsidRPr="0008761C">
            <w:rPr>
              <w:rFonts w:ascii="Cambria" w:hAnsi="Cambria"/>
            </w:rPr>
            <w:fldChar w:fldCharType="end"/>
          </w:r>
        </w:sdtContent>
      </w:sdt>
      <w:r w:rsidRPr="00DC6C69">
        <w:rPr>
          <w:rFonts w:ascii="Cambria" w:hAnsi="Cambria"/>
        </w:rPr>
        <w:t xml:space="preserve">, complexiteit </w:t>
      </w:r>
      <w:sdt>
        <w:sdtPr>
          <w:rPr>
            <w:rFonts w:ascii="Cambria" w:hAnsi="Cambria"/>
          </w:rPr>
          <w:id w:val="-1951313709"/>
          <w:citation/>
        </w:sdtPr>
        <w:sdtEndPr/>
        <w:sdtContent>
          <w:r w:rsidRPr="0008761C">
            <w:rPr>
              <w:rFonts w:ascii="Cambria" w:hAnsi="Cambria"/>
            </w:rPr>
            <w:fldChar w:fldCharType="begin"/>
          </w:r>
          <w:r w:rsidRPr="00DC6C69">
            <w:rPr>
              <w:rFonts w:ascii="Cambria" w:hAnsi="Cambria"/>
            </w:rPr>
            <w:instrText xml:space="preserve"> CITATION Met97 \l 1043 </w:instrText>
          </w:r>
          <w:r w:rsidRPr="0008761C">
            <w:rPr>
              <w:rFonts w:ascii="Cambria" w:hAnsi="Cambria"/>
            </w:rPr>
            <w:fldChar w:fldCharType="separate"/>
          </w:r>
          <w:r w:rsidRPr="00DC6C69">
            <w:rPr>
              <w:rFonts w:ascii="Cambria" w:hAnsi="Cambria"/>
            </w:rPr>
            <w:t>(Metselaar &amp; Cozijnsen, 1997)</w:t>
          </w:r>
          <w:r w:rsidRPr="0008761C">
            <w:rPr>
              <w:rFonts w:ascii="Cambria" w:hAnsi="Cambria"/>
            </w:rPr>
            <w:fldChar w:fldCharType="end"/>
          </w:r>
        </w:sdtContent>
      </w:sdt>
      <w:r w:rsidRPr="00DC6C69">
        <w:rPr>
          <w:rFonts w:ascii="Cambria" w:hAnsi="Cambria"/>
        </w:rPr>
        <w:t xml:space="preserve"> en vertrouwen </w:t>
      </w:r>
      <w:sdt>
        <w:sdtPr>
          <w:rPr>
            <w:rFonts w:ascii="Cambria" w:hAnsi="Cambria"/>
          </w:rPr>
          <w:id w:val="1234197244"/>
          <w:citation/>
        </w:sdtPr>
        <w:sdtEndPr/>
        <w:sdtContent>
          <w:r w:rsidRPr="0008761C">
            <w:rPr>
              <w:rFonts w:ascii="Cambria" w:hAnsi="Cambria"/>
            </w:rPr>
            <w:fldChar w:fldCharType="begin"/>
          </w:r>
          <w:r w:rsidRPr="00DC6C69">
            <w:rPr>
              <w:rFonts w:ascii="Cambria" w:hAnsi="Cambria"/>
            </w:rPr>
            <w:instrText xml:space="preserve"> CITATION Dev02 \l 1043 </w:instrText>
          </w:r>
          <w:r w:rsidRPr="0008761C">
            <w:rPr>
              <w:rFonts w:ascii="Cambria" w:hAnsi="Cambria"/>
            </w:rPr>
            <w:fldChar w:fldCharType="separate"/>
          </w:r>
          <w:r w:rsidRPr="00DC6C69">
            <w:rPr>
              <w:rFonts w:ascii="Cambria" w:hAnsi="Cambria"/>
            </w:rPr>
            <w:t>(Devos, Vanderheyden, &amp; Broek van den, 2002)</w:t>
          </w:r>
          <w:r w:rsidRPr="0008761C">
            <w:rPr>
              <w:rFonts w:ascii="Cambria" w:hAnsi="Cambria"/>
            </w:rPr>
            <w:fldChar w:fldCharType="end"/>
          </w:r>
        </w:sdtContent>
      </w:sdt>
      <w:r w:rsidRPr="00DC6C69">
        <w:rPr>
          <w:rFonts w:ascii="Cambria" w:hAnsi="Cambria"/>
        </w:rPr>
        <w:t xml:space="preserve">. Allereerst zal dan ook achterhaald moeten worden waardoor de weerstand ontstaat en vervolgens zal gekeken moeten worden hoe de weerstand verkleind moet worden.  Hieronder een mogelijk aantal scenario’s van weerstand welke op kunnen treden. </w:t>
      </w:r>
    </w:p>
    <w:p w14:paraId="3200A7A8" w14:textId="77777777" w:rsidR="00FF5649" w:rsidRPr="00DC6C69" w:rsidRDefault="00FF5649" w:rsidP="00FF5649">
      <w:pPr>
        <w:pStyle w:val="Geenafstand"/>
        <w:rPr>
          <w:rFonts w:ascii="Cambria" w:hAnsi="Cambria"/>
        </w:rPr>
      </w:pPr>
    </w:p>
    <w:p w14:paraId="5E2C93E6" w14:textId="77777777" w:rsidR="00FF5649" w:rsidRPr="00DC6C69" w:rsidRDefault="00FF5649" w:rsidP="00FF5649">
      <w:pPr>
        <w:pStyle w:val="Geenafstand"/>
        <w:rPr>
          <w:rFonts w:ascii="Cambria" w:hAnsi="Cambria"/>
        </w:rPr>
      </w:pPr>
      <w:r w:rsidRPr="00DC6C69">
        <w:rPr>
          <w:rFonts w:ascii="Cambria" w:hAnsi="Cambria"/>
        </w:rPr>
        <w:t>Door het voorstel van de implementatie kunnen binnen de organisatie emoties optreden. Zo kan er angst optreden met d</w:t>
      </w:r>
      <w:r>
        <w:rPr>
          <w:rFonts w:ascii="Cambria" w:hAnsi="Cambria"/>
        </w:rPr>
        <w:t>e vraag waarom er iets veranderd</w:t>
      </w:r>
      <w:r w:rsidRPr="00DC6C69">
        <w:rPr>
          <w:rFonts w:ascii="Cambria" w:hAnsi="Cambria"/>
        </w:rPr>
        <w:t xml:space="preserve"> zal moeten worden qua prijzen en acties, als dat al jarenlang hetzelfde gaat. De verandering zal ook betrekking hebben op andere afdelingen, aangezien minder kortingsacties er onder andere voor zorgen dat via direct mailing andere zaken gecommuniceerd moeten worden in plaats van acties. Dus de vraag welke hierbij kan opspelen is</w:t>
      </w:r>
      <w:r>
        <w:rPr>
          <w:rFonts w:ascii="Cambria" w:hAnsi="Cambria"/>
        </w:rPr>
        <w:t>;</w:t>
      </w:r>
      <w:r w:rsidRPr="00DC6C69">
        <w:rPr>
          <w:rFonts w:ascii="Cambria" w:hAnsi="Cambria"/>
        </w:rPr>
        <w:t xml:space="preserve"> wat is het gevolg voor de werkzaamheden van de andere afdelingen en hoe dat gereguleerd moet worden. Daarnaast moet er ook vertrouwen zijn binnen de organisatie in de projectleider, het kan zijn dat mensen zijn kwaliteiten betwijfelen of bang zijn dat er alleen maar beslissingen worden genomen vanuit zijn oogpunt. Het is belangrijk om met bovenstaande scenario’s rekening te houden en wanneer deze zich voordoen niet weg te duwen, maar juist onder de loep te nemen om uiteindelijk het succes van het implementatieproces te vergroten. </w:t>
      </w:r>
    </w:p>
    <w:p w14:paraId="6F32BD69" w14:textId="77777777" w:rsidR="00FF5649" w:rsidRPr="00DC6C69" w:rsidRDefault="00FF5649" w:rsidP="00FF5649">
      <w:pPr>
        <w:pStyle w:val="Geenafstand"/>
        <w:rPr>
          <w:rFonts w:ascii="Cambria" w:hAnsi="Cambria"/>
        </w:rPr>
      </w:pPr>
    </w:p>
    <w:p w14:paraId="089963B4" w14:textId="77777777" w:rsidR="00FF5649" w:rsidRPr="00645185" w:rsidRDefault="00FF5649" w:rsidP="00FF5649">
      <w:pPr>
        <w:pStyle w:val="Kop2"/>
        <w:rPr>
          <w:color w:val="FFC000"/>
        </w:rPr>
      </w:pPr>
      <w:bookmarkStart w:id="102" w:name="_Toc489644647"/>
      <w:r w:rsidRPr="00645185">
        <w:rPr>
          <w:color w:val="FFC000"/>
        </w:rPr>
        <w:t>8.5 Waarborgen</w:t>
      </w:r>
      <w:bookmarkEnd w:id="102"/>
    </w:p>
    <w:p w14:paraId="7F929BEC" w14:textId="77777777" w:rsidR="00FF5649" w:rsidRPr="00DC6C69" w:rsidRDefault="00FF5649" w:rsidP="00FF5649">
      <w:pPr>
        <w:pStyle w:val="Geenafstand"/>
        <w:rPr>
          <w:rFonts w:ascii="Cambria" w:hAnsi="Cambria"/>
        </w:rPr>
      </w:pPr>
      <w:r w:rsidRPr="00DC6C69">
        <w:rPr>
          <w:rFonts w:ascii="Cambria" w:hAnsi="Cambria"/>
        </w:rPr>
        <w:t xml:space="preserve">Het is belangrijk de implementatie te blijven waarborgen om de resultaten ervan te kunnen analyseren. Er zal een constante analysering van het proces plaatsvinden om te kijken of de betreffende stores nog binnen de prijsboog zitten en wat voor resultaten het oplevert. Het is essentieel dat er niet te vroeg conclusies getrokken worden en aan de hand van de gestelde doelen gekeken </w:t>
      </w:r>
      <w:r>
        <w:rPr>
          <w:rFonts w:ascii="Cambria" w:hAnsi="Cambria"/>
        </w:rPr>
        <w:t>wordt</w:t>
      </w:r>
      <w:r w:rsidRPr="00DC6C69">
        <w:rPr>
          <w:rFonts w:ascii="Cambria" w:hAnsi="Cambria"/>
        </w:rPr>
        <w:t xml:space="preserve"> wat de veranderingen voor impact hebben. Het is daarnaast ook belangrijk om de overige beïnvloedende factoren op de verkopen, zoals het weer, mee te nemen </w:t>
      </w:r>
      <w:r w:rsidRPr="00DC6C69">
        <w:rPr>
          <w:rFonts w:ascii="Cambria" w:hAnsi="Cambria"/>
        </w:rPr>
        <w:lastRenderedPageBreak/>
        <w:t xml:space="preserve">in de analyse. Daarnaast </w:t>
      </w:r>
      <w:r>
        <w:rPr>
          <w:rFonts w:ascii="Cambria" w:hAnsi="Cambria"/>
        </w:rPr>
        <w:t xml:space="preserve">is het handig om het gehele proces van implementatie te rapporten, zodat bij herhaling gekeken kan worden hoe het in de praktijk is gebracht. </w:t>
      </w:r>
      <w:r w:rsidRPr="00DC6C69">
        <w:rPr>
          <w:rFonts w:ascii="Cambria" w:hAnsi="Cambria"/>
        </w:rPr>
        <w:t xml:space="preserve"> </w:t>
      </w:r>
    </w:p>
    <w:p w14:paraId="36749B08" w14:textId="77777777" w:rsidR="00FF5649" w:rsidRDefault="00FF5649" w:rsidP="00FF5649">
      <w:pPr>
        <w:pStyle w:val="Kop2"/>
      </w:pPr>
    </w:p>
    <w:p w14:paraId="326C43C5" w14:textId="77777777" w:rsidR="00FF5649" w:rsidRPr="00645185" w:rsidRDefault="00FF5649" w:rsidP="00FF5649">
      <w:pPr>
        <w:pStyle w:val="Kop2"/>
        <w:rPr>
          <w:color w:val="FFC000"/>
        </w:rPr>
      </w:pPr>
      <w:bookmarkStart w:id="103" w:name="_Toc489644648"/>
      <w:r w:rsidRPr="00645185">
        <w:rPr>
          <w:color w:val="FFC000"/>
        </w:rPr>
        <w:t>8.6 Creatieve invulling</w:t>
      </w:r>
      <w:bookmarkEnd w:id="103"/>
    </w:p>
    <w:p w14:paraId="7E70A970" w14:textId="77777777" w:rsidR="00FF5649" w:rsidRPr="00473EDD" w:rsidRDefault="00FF5649" w:rsidP="00FF5649">
      <w:pPr>
        <w:pStyle w:val="Geenafstand"/>
        <w:rPr>
          <w:rFonts w:ascii="Cambria" w:hAnsi="Cambria"/>
          <w:lang w:val="en-US"/>
        </w:rPr>
      </w:pPr>
      <w:r w:rsidRPr="00DC6C69">
        <w:rPr>
          <w:rFonts w:ascii="Cambria" w:hAnsi="Cambria"/>
        </w:rPr>
        <w:t xml:space="preserve">De prijsperceptie </w:t>
      </w:r>
      <w:r>
        <w:rPr>
          <w:rFonts w:ascii="Cambria" w:hAnsi="Cambria"/>
        </w:rPr>
        <w:t xml:space="preserve">zal </w:t>
      </w:r>
      <w:r w:rsidRPr="00DC6C69">
        <w:rPr>
          <w:rFonts w:ascii="Cambria" w:hAnsi="Cambria"/>
        </w:rPr>
        <w:t xml:space="preserve">gemeten </w:t>
      </w:r>
      <w:r>
        <w:rPr>
          <w:rFonts w:ascii="Cambria" w:hAnsi="Cambria"/>
        </w:rPr>
        <w:t xml:space="preserve">worden </w:t>
      </w:r>
      <w:r w:rsidRPr="00DC6C69">
        <w:rPr>
          <w:rFonts w:ascii="Cambria" w:hAnsi="Cambria"/>
        </w:rPr>
        <w:t xml:space="preserve">onder de huidige klanten en op basis daarvan wordt de prijsboog vastgesteld. De prijsboog zal vastgesteld worden voor de hoofdgroepen welke onder mode vallen. </w:t>
      </w:r>
      <w:r w:rsidRPr="00473EDD">
        <w:rPr>
          <w:rFonts w:ascii="Cambria" w:hAnsi="Cambria"/>
          <w:lang w:val="en-US"/>
        </w:rPr>
        <w:t xml:space="preserve">Dat zijn de volgende hoofdgroepen: pants non-denim, Bermuda/shorts, skirts, dresses, shirt long sleeves, shirt short sleeves, outerwear, sweater, cardigan sweat, pullover, cardigan knit, T-shirt long sleeves, T-shirt short sleeves, polo’s en singlets. </w:t>
      </w:r>
    </w:p>
    <w:p w14:paraId="43213BD4" w14:textId="77777777" w:rsidR="00FF5649" w:rsidRPr="00473EDD" w:rsidRDefault="00FF5649" w:rsidP="00FF5649">
      <w:pPr>
        <w:pStyle w:val="Geenafstand"/>
        <w:rPr>
          <w:rFonts w:ascii="Cambria" w:hAnsi="Cambria"/>
          <w:lang w:val="en-US"/>
        </w:rPr>
      </w:pPr>
    </w:p>
    <w:p w14:paraId="6D00FD85" w14:textId="77777777" w:rsidR="00FF5649" w:rsidRPr="00DC6C69" w:rsidRDefault="00FF5649" w:rsidP="00FF5649">
      <w:pPr>
        <w:pStyle w:val="Geenafstand"/>
        <w:rPr>
          <w:rFonts w:ascii="Cambria" w:hAnsi="Cambria"/>
        </w:rPr>
      </w:pPr>
      <w:r w:rsidRPr="00DC6C69">
        <w:rPr>
          <w:rFonts w:ascii="Cambria" w:hAnsi="Cambria"/>
        </w:rPr>
        <w:t>De prijsperceptie kan gemeten worden aan de hand van de prijsmeter. Deze kan door middel van een online enquête gemeten worden en kan op twee manieren ingestoken worden</w:t>
      </w:r>
      <w:r>
        <w:rPr>
          <w:rFonts w:ascii="Cambria" w:hAnsi="Cambria"/>
        </w:rPr>
        <w:t xml:space="preserve"> </w:t>
      </w:r>
      <w:sdt>
        <w:sdtPr>
          <w:rPr>
            <w:rFonts w:ascii="Cambria" w:hAnsi="Cambria"/>
          </w:rPr>
          <w:id w:val="2058970841"/>
          <w:citation/>
        </w:sdtPr>
        <w:sdtEndPr/>
        <w:sdtContent>
          <w:r>
            <w:rPr>
              <w:rFonts w:ascii="Cambria" w:hAnsi="Cambria"/>
            </w:rPr>
            <w:fldChar w:fldCharType="begin"/>
          </w:r>
          <w:r>
            <w:rPr>
              <w:rFonts w:ascii="Cambria" w:hAnsi="Cambria"/>
            </w:rPr>
            <w:instrText xml:space="preserve"> CITATION Dij07 \l 1043 </w:instrText>
          </w:r>
          <w:r>
            <w:rPr>
              <w:rFonts w:ascii="Cambria" w:hAnsi="Cambria"/>
            </w:rPr>
            <w:fldChar w:fldCharType="separate"/>
          </w:r>
          <w:r w:rsidRPr="00275C1A">
            <w:rPr>
              <w:rFonts w:ascii="Cambria" w:hAnsi="Cambria"/>
            </w:rPr>
            <w:t>(Dijk &amp; Leeflang, 2007)</w:t>
          </w:r>
          <w:r>
            <w:rPr>
              <w:rFonts w:ascii="Cambria" w:hAnsi="Cambria"/>
            </w:rPr>
            <w:fldChar w:fldCharType="end"/>
          </w:r>
        </w:sdtContent>
      </w:sdt>
      <w:r w:rsidRPr="00DC6C69">
        <w:rPr>
          <w:rFonts w:ascii="Cambria" w:hAnsi="Cambria"/>
        </w:rPr>
        <w:t xml:space="preserve">. Ten eerste kunnen er verschillende prijzen voorgelegd worden aan de respondent en daarbij gevraagd worden of de respondent de prijs te goedkoop, goedkoop, duur of te duur vindt. Ten tweede kan ook aan de respondent open vragen gesteld worden, daarmee wordt bedoeld dat er wordt gevraagd aan de respondent wanneer de prijs goedkoop, duur of te duur is, waarbij de respondent zelf een prijs in kan vullen. </w:t>
      </w:r>
    </w:p>
    <w:p w14:paraId="5A0AB86C" w14:textId="77777777" w:rsidR="00FF5649" w:rsidRPr="00DC6C69" w:rsidRDefault="00FF5649" w:rsidP="00FF5649">
      <w:pPr>
        <w:pStyle w:val="Geenafstand"/>
        <w:rPr>
          <w:rFonts w:ascii="Cambria" w:hAnsi="Cambria"/>
        </w:rPr>
      </w:pPr>
    </w:p>
    <w:p w14:paraId="6851F0A8" w14:textId="77777777" w:rsidR="00FF5649" w:rsidRPr="00DC6C69" w:rsidRDefault="00FF5649" w:rsidP="00FF5649">
      <w:pPr>
        <w:pStyle w:val="Geenafstand"/>
        <w:rPr>
          <w:rFonts w:ascii="Cambria" w:hAnsi="Cambria"/>
        </w:rPr>
      </w:pPr>
      <w:r w:rsidRPr="00DC6C69">
        <w:rPr>
          <w:rFonts w:ascii="Cambria" w:hAnsi="Cambria"/>
        </w:rPr>
        <w:t xml:space="preserve">Aan de hand van de resultaten hiervan zal </w:t>
      </w:r>
      <w:r>
        <w:rPr>
          <w:rFonts w:ascii="Cambria" w:hAnsi="Cambria"/>
        </w:rPr>
        <w:t xml:space="preserve">de </w:t>
      </w:r>
      <w:r w:rsidRPr="00DC6C69">
        <w:rPr>
          <w:rFonts w:ascii="Cambria" w:hAnsi="Cambria"/>
        </w:rPr>
        <w:t xml:space="preserve">prijsboog opnieuw </w:t>
      </w:r>
      <w:r>
        <w:rPr>
          <w:rFonts w:ascii="Cambria" w:hAnsi="Cambria"/>
        </w:rPr>
        <w:t xml:space="preserve">ingevuld moeten worden. </w:t>
      </w:r>
      <w:r w:rsidRPr="00DC6C69">
        <w:rPr>
          <w:rFonts w:ascii="Cambria" w:hAnsi="Cambria"/>
        </w:rPr>
        <w:t xml:space="preserve">Aan de hand van deze prijsboog </w:t>
      </w:r>
      <w:r>
        <w:rPr>
          <w:rFonts w:ascii="Cambria" w:hAnsi="Cambria"/>
        </w:rPr>
        <w:t xml:space="preserve">zal een collectie samengesteld </w:t>
      </w:r>
      <w:r w:rsidRPr="00DC6C69">
        <w:rPr>
          <w:rFonts w:ascii="Cambria" w:hAnsi="Cambria"/>
        </w:rPr>
        <w:t xml:space="preserve">worden. Hierbij moet wel rekening gehouden worden met de privat labels en externe merken en in hoeverre het daarbij mogelijk is om te spelen met de prijsboog in de collectie. </w:t>
      </w:r>
    </w:p>
    <w:p w14:paraId="2A8A4CAD" w14:textId="77777777" w:rsidR="00FF5649" w:rsidRPr="00DC6C69" w:rsidRDefault="00FF5649" w:rsidP="00FF5649">
      <w:pPr>
        <w:pStyle w:val="Geenafstand"/>
        <w:rPr>
          <w:rFonts w:ascii="Cambria" w:hAnsi="Cambria"/>
        </w:rPr>
      </w:pPr>
    </w:p>
    <w:p w14:paraId="16AC550D" w14:textId="77777777" w:rsidR="00FF5649" w:rsidRPr="00DC6C69" w:rsidRDefault="00FF5649" w:rsidP="00FF5649">
      <w:pPr>
        <w:pStyle w:val="Geenafstand"/>
        <w:rPr>
          <w:rFonts w:ascii="Cambria" w:hAnsi="Cambria"/>
        </w:rPr>
      </w:pPr>
      <w:r w:rsidRPr="00DC6C69">
        <w:rPr>
          <w:rFonts w:ascii="Cambria" w:hAnsi="Cambria"/>
        </w:rPr>
        <w:t xml:space="preserve">Daarnaast is er ook het actiebeleid wat aangepast zal moeten worden. Daaraan is hieronder een invulling gegeven op basis van de conclusies en aanbevelingen. Het idee is dat de kortingsacties anders ingezet gaan worden. Hieronder is voor de twee testperiodes een uitwerking gegeven van hoe de kortingsacties omgezet moeten worden naar standaardacties.  </w:t>
      </w:r>
    </w:p>
    <w:p w14:paraId="6C47A325" w14:textId="77777777" w:rsidR="00FF5649" w:rsidRPr="00DC6C69" w:rsidRDefault="00FF5649" w:rsidP="00FF5649">
      <w:pPr>
        <w:pStyle w:val="Geenafstand"/>
        <w:rPr>
          <w:rFonts w:ascii="Cambria" w:hAnsi="Cambria"/>
        </w:rPr>
      </w:pPr>
    </w:p>
    <w:p w14:paraId="134AB0F7" w14:textId="77777777" w:rsidR="00FF5649" w:rsidRPr="00DC6C69" w:rsidRDefault="00FF5649" w:rsidP="00FF5649">
      <w:pPr>
        <w:pStyle w:val="Geenafstand"/>
        <w:rPr>
          <w:rFonts w:ascii="Cambria" w:hAnsi="Cambria"/>
        </w:rPr>
      </w:pPr>
      <w:r w:rsidRPr="00DC6C69">
        <w:rPr>
          <w:rFonts w:ascii="Cambria" w:hAnsi="Cambria"/>
        </w:rPr>
        <w:t>In de gehele testperiode zullen twee grote acties gevoerd worden. Dit zijn acties o</w:t>
      </w:r>
      <w:r>
        <w:rPr>
          <w:rFonts w:ascii="Cambria" w:hAnsi="Cambria"/>
        </w:rPr>
        <w:t xml:space="preserve">p de hoofdgroep denim, </w:t>
      </w:r>
      <w:r w:rsidRPr="00DC6C69">
        <w:rPr>
          <w:rFonts w:ascii="Cambria" w:hAnsi="Cambria"/>
        </w:rPr>
        <w:t>dus de denim market en de 40% korting op de 2</w:t>
      </w:r>
      <w:r w:rsidRPr="00DC6C69">
        <w:rPr>
          <w:rFonts w:ascii="Cambria" w:hAnsi="Cambria"/>
          <w:vertAlign w:val="superscript"/>
        </w:rPr>
        <w:t>e</w:t>
      </w:r>
      <w:r w:rsidRPr="00DC6C69">
        <w:rPr>
          <w:rFonts w:ascii="Cambria" w:hAnsi="Cambria"/>
        </w:rPr>
        <w:t xml:space="preserve"> jeans. Hierin staat de actie in het teken van denim. Daarnaast zal in beide testperiodes een standaardactie zijn op twee hoofdgroepen. Voor de periode van maart 2018 tot en met juni 2018 is zijn dit T-shirts en Bermuda/Shorts. Voor de periode augustus 2018 tot en met december 2018 zijn dit voor mannen en vrouwen T-shirts long sleeves en voor mannen sweaters en voor vrouwen cardigan knit. De standaardactie houdt in dat er een 2 artikelen voor een X-bedrag (€) verkocht worden. Een voorbeeld hierbij is 1 T-shirt short sleeve voor €15,99 en 2 T-shirts short sleeves voor €25. </w:t>
      </w:r>
    </w:p>
    <w:p w14:paraId="3373A436" w14:textId="77777777" w:rsidR="00FF5649" w:rsidRPr="00DC6C69" w:rsidRDefault="00FF5649" w:rsidP="00FF5649">
      <w:pPr>
        <w:pStyle w:val="Geenafstand"/>
      </w:pPr>
      <w:r w:rsidRPr="00DC6C69">
        <w:t xml:space="preserve"> </w:t>
      </w:r>
    </w:p>
    <w:p w14:paraId="766F7319" w14:textId="77777777" w:rsidR="00FF5649" w:rsidRPr="00645185" w:rsidRDefault="00FF5649" w:rsidP="00FF5649">
      <w:pPr>
        <w:pStyle w:val="Kop2"/>
        <w:rPr>
          <w:color w:val="FFC000"/>
        </w:rPr>
      </w:pPr>
      <w:bookmarkStart w:id="104" w:name="_Toc489644649"/>
      <w:r w:rsidRPr="00645185">
        <w:rPr>
          <w:color w:val="FFC000"/>
        </w:rPr>
        <w:t>8.7 Financiële onderbouwing</w:t>
      </w:r>
      <w:bookmarkEnd w:id="104"/>
    </w:p>
    <w:p w14:paraId="2C9F6ADD" w14:textId="77777777" w:rsidR="00FF5649" w:rsidRPr="00DC6C69" w:rsidRDefault="00FF5649" w:rsidP="00FF5649">
      <w:pPr>
        <w:pStyle w:val="Geenafstand"/>
        <w:rPr>
          <w:rFonts w:ascii="Cambria" w:hAnsi="Cambria"/>
        </w:rPr>
      </w:pPr>
      <w:r>
        <w:rPr>
          <w:rFonts w:ascii="Cambria" w:hAnsi="Cambria"/>
        </w:rPr>
        <w:t>In deze paragraaf zal voor zowel aanbeveling 1 als aanbeveling 2 een financiële onderbouwing gegeven worden.</w:t>
      </w:r>
    </w:p>
    <w:p w14:paraId="7AD35F99" w14:textId="77777777" w:rsidR="00FF5649" w:rsidRPr="00584563" w:rsidRDefault="00FF5649" w:rsidP="00FF5649">
      <w:pPr>
        <w:pStyle w:val="Geenafstand"/>
        <w:rPr>
          <w:rFonts w:ascii="Cambria" w:hAnsi="Cambria"/>
        </w:rPr>
      </w:pPr>
      <w:r w:rsidRPr="00DC6C69">
        <w:rPr>
          <w:rFonts w:ascii="Cambria" w:hAnsi="Cambria"/>
        </w:rPr>
        <w:t xml:space="preserve"> </w:t>
      </w:r>
    </w:p>
    <w:p w14:paraId="1A075D15" w14:textId="77777777" w:rsidR="00FF5649" w:rsidRPr="00CD6114" w:rsidRDefault="00FF5649" w:rsidP="00FF5649">
      <w:pPr>
        <w:rPr>
          <w:rFonts w:ascii="Cambria" w:hAnsi="Cambria"/>
          <w:sz w:val="22"/>
          <w:szCs w:val="22"/>
        </w:rPr>
      </w:pPr>
      <w:r w:rsidRPr="00CD6114">
        <w:rPr>
          <w:rFonts w:ascii="Cambria" w:hAnsi="Cambria"/>
          <w:b/>
          <w:sz w:val="22"/>
          <w:szCs w:val="22"/>
        </w:rPr>
        <w:t>Aanbeveling 1</w:t>
      </w:r>
    </w:p>
    <w:p w14:paraId="278AA2B5" w14:textId="77777777" w:rsidR="00FF5649" w:rsidRPr="00CD6114" w:rsidRDefault="00FF5649" w:rsidP="00FF5649">
      <w:pPr>
        <w:rPr>
          <w:rFonts w:ascii="Cambria" w:hAnsi="Cambria"/>
          <w:sz w:val="22"/>
          <w:szCs w:val="22"/>
        </w:rPr>
      </w:pPr>
      <w:r w:rsidRPr="00CD6114">
        <w:rPr>
          <w:rFonts w:ascii="Cambria" w:hAnsi="Cambria"/>
          <w:sz w:val="22"/>
          <w:szCs w:val="22"/>
        </w:rPr>
        <w:t xml:space="preserve">Voor de eerste aanbeveling zal aan de hand van de verschillende KPI’s, key perfomance indicators, een financiële onderbouwing gegeven worden. De KPI’s waar in dit geval rekening mee moet worden gehouden zijn: gemiddelde artikelprijs, gemiddelde verkoopprijs, aantal artikelen per bon, conversie en omzet.   </w:t>
      </w:r>
    </w:p>
    <w:p w14:paraId="0C90B673" w14:textId="77777777" w:rsidR="00FF5649" w:rsidRPr="00CD6114" w:rsidRDefault="00FF5649" w:rsidP="00FF5649">
      <w:pPr>
        <w:rPr>
          <w:rFonts w:ascii="Cambria" w:hAnsi="Cambria"/>
          <w:sz w:val="22"/>
          <w:szCs w:val="22"/>
        </w:rPr>
      </w:pPr>
    </w:p>
    <w:p w14:paraId="26B41233" w14:textId="77777777" w:rsidR="00FF5649" w:rsidRPr="00CD6114" w:rsidRDefault="00FF5649" w:rsidP="00FF5649">
      <w:pPr>
        <w:rPr>
          <w:rFonts w:ascii="Cambria" w:hAnsi="Cambria"/>
          <w:sz w:val="22"/>
          <w:szCs w:val="22"/>
        </w:rPr>
      </w:pPr>
      <w:r w:rsidRPr="00CD6114">
        <w:rPr>
          <w:rFonts w:ascii="Cambria" w:hAnsi="Cambria"/>
          <w:sz w:val="22"/>
          <w:szCs w:val="22"/>
        </w:rPr>
        <w:t>In onderstaande situatieschets zal dezelfde gemiddelde artikelprijs en gemiddelde verkoopprijs gehanteerd worden</w:t>
      </w:r>
      <w:r>
        <w:rPr>
          <w:rFonts w:ascii="Cambria" w:hAnsi="Cambria"/>
          <w:sz w:val="22"/>
          <w:szCs w:val="22"/>
        </w:rPr>
        <w:t xml:space="preserve"> als in 2016</w:t>
      </w:r>
      <w:r w:rsidRPr="00CD6114">
        <w:rPr>
          <w:rFonts w:ascii="Cambria" w:hAnsi="Cambria"/>
          <w:sz w:val="22"/>
          <w:szCs w:val="22"/>
        </w:rPr>
        <w:t>. Het doorvoeren van een andere prijsboog, met over het algemeen lagere prijzen, zal er niet voor zorgen dat de gemiddelde artikelprijs in grote mate zal dalen. Dit heeft erme</w:t>
      </w:r>
      <w:r>
        <w:rPr>
          <w:rFonts w:ascii="Cambria" w:hAnsi="Cambria"/>
          <w:sz w:val="22"/>
          <w:szCs w:val="22"/>
        </w:rPr>
        <w:t xml:space="preserve">e te maken dat binnen de huidig gehanteerde prijsboog </w:t>
      </w:r>
      <w:r w:rsidRPr="00CD6114">
        <w:rPr>
          <w:rFonts w:ascii="Cambria" w:hAnsi="Cambria"/>
          <w:sz w:val="22"/>
          <w:szCs w:val="22"/>
        </w:rPr>
        <w:t>de hogere prijzen, ten opzichte waarvan de huidige klant een negatieve percepti</w:t>
      </w:r>
      <w:r>
        <w:rPr>
          <w:rFonts w:ascii="Cambria" w:hAnsi="Cambria"/>
          <w:sz w:val="22"/>
          <w:szCs w:val="22"/>
        </w:rPr>
        <w:t>e heeft, een lager aandeel hebben dan de lagere prijzen,</w:t>
      </w:r>
      <w:r w:rsidRPr="00CD6114">
        <w:rPr>
          <w:rFonts w:ascii="Cambria" w:hAnsi="Cambria"/>
          <w:sz w:val="22"/>
          <w:szCs w:val="22"/>
        </w:rPr>
        <w:t xml:space="preserve"> ten opzichte waarvan de huidige klant een positieve perceptie heeft. </w:t>
      </w:r>
      <w:r w:rsidRPr="00CD6114">
        <w:rPr>
          <w:rFonts w:ascii="Cambria" w:hAnsi="Cambria"/>
          <w:sz w:val="22"/>
          <w:szCs w:val="22"/>
        </w:rPr>
        <w:lastRenderedPageBreak/>
        <w:t>Zodoende zal een aanpassing in de huidige prijsboog er niet voor zorgen dat de gemiddelde artikelprijs</w:t>
      </w:r>
      <w:r>
        <w:rPr>
          <w:rFonts w:ascii="Cambria" w:hAnsi="Cambria"/>
          <w:sz w:val="22"/>
          <w:szCs w:val="22"/>
        </w:rPr>
        <w:t>,</w:t>
      </w:r>
      <w:r w:rsidRPr="00CD6114">
        <w:rPr>
          <w:rFonts w:ascii="Cambria" w:hAnsi="Cambria"/>
          <w:sz w:val="22"/>
          <w:szCs w:val="22"/>
        </w:rPr>
        <w:t xml:space="preserve"> procentueel gezien</w:t>
      </w:r>
      <w:r>
        <w:rPr>
          <w:rFonts w:ascii="Cambria" w:hAnsi="Cambria"/>
          <w:sz w:val="22"/>
          <w:szCs w:val="22"/>
        </w:rPr>
        <w:t>,</w:t>
      </w:r>
      <w:r w:rsidRPr="00CD6114">
        <w:rPr>
          <w:rFonts w:ascii="Cambria" w:hAnsi="Cambria"/>
          <w:sz w:val="22"/>
          <w:szCs w:val="22"/>
        </w:rPr>
        <w:t xml:space="preserve"> een grote daling zal maken. De gemiddelde verkoopprijs blijft daarmee gelijk, aangezien in de situatieschets nog dezelfde positieve acties en saleperiodes </w:t>
      </w:r>
      <w:r>
        <w:rPr>
          <w:rFonts w:ascii="Cambria" w:hAnsi="Cambria"/>
          <w:sz w:val="22"/>
          <w:szCs w:val="22"/>
        </w:rPr>
        <w:t xml:space="preserve">gevoerd worden. </w:t>
      </w:r>
      <w:r w:rsidRPr="00CD6114">
        <w:rPr>
          <w:rFonts w:ascii="Cambria" w:hAnsi="Cambria"/>
          <w:sz w:val="22"/>
          <w:szCs w:val="22"/>
        </w:rPr>
        <w:t xml:space="preserve">    </w:t>
      </w:r>
    </w:p>
    <w:p w14:paraId="652AFFBF" w14:textId="77777777" w:rsidR="00FF5649" w:rsidRPr="00CD6114" w:rsidRDefault="00FF5649" w:rsidP="00FF5649">
      <w:pPr>
        <w:rPr>
          <w:rFonts w:ascii="Cambria" w:hAnsi="Cambria"/>
          <w:sz w:val="22"/>
          <w:szCs w:val="22"/>
        </w:rPr>
      </w:pPr>
    </w:p>
    <w:p w14:paraId="3DA23EB1" w14:textId="50451B15" w:rsidR="00FF5649" w:rsidRPr="00CD6114" w:rsidRDefault="00FF5649" w:rsidP="00FF5649">
      <w:pPr>
        <w:rPr>
          <w:rFonts w:ascii="Cambria" w:hAnsi="Cambria"/>
          <w:sz w:val="22"/>
          <w:szCs w:val="22"/>
        </w:rPr>
      </w:pPr>
      <w:r w:rsidRPr="00CD6114">
        <w:rPr>
          <w:rFonts w:ascii="Cambria" w:hAnsi="Cambria"/>
          <w:sz w:val="22"/>
          <w:szCs w:val="22"/>
        </w:rPr>
        <w:t xml:space="preserve">De gedachte vanuit aanbeveling 1 is dat door het hanteren van lagere full prices, voor de hoofdgroepen welke onder mode vallen, het prijsimago bij de huidige klant beter gaat matchen met de verwachting en perceptie van de huidige bezoeker, waardoor er meer huidige bezoekers overgaan tot koop. Dit houdt in dat van het </w:t>
      </w:r>
      <w:proofErr w:type="gramStart"/>
      <w:r w:rsidRPr="00CD6114">
        <w:rPr>
          <w:rFonts w:ascii="Cambria" w:hAnsi="Cambria"/>
          <w:sz w:val="22"/>
          <w:szCs w:val="22"/>
        </w:rPr>
        <w:t>totaal aantal</w:t>
      </w:r>
      <w:proofErr w:type="gramEnd"/>
      <w:r w:rsidRPr="00CD6114">
        <w:rPr>
          <w:rFonts w:ascii="Cambria" w:hAnsi="Cambria"/>
          <w:sz w:val="22"/>
          <w:szCs w:val="22"/>
        </w:rPr>
        <w:t xml:space="preserve"> bezoekers dat er binnenkomt bij de </w:t>
      </w:r>
      <w:r w:rsidR="00BA6F64">
        <w:rPr>
          <w:rFonts w:ascii="Cambria" w:hAnsi="Cambria"/>
          <w:sz w:val="22"/>
          <w:szCs w:val="22"/>
        </w:rPr>
        <w:t>X</w:t>
      </w:r>
      <w:r w:rsidRPr="00CD6114">
        <w:rPr>
          <w:rFonts w:ascii="Cambria" w:hAnsi="Cambria"/>
          <w:sz w:val="22"/>
          <w:szCs w:val="22"/>
        </w:rPr>
        <w:t xml:space="preserve"> store van </w:t>
      </w:r>
      <w:r w:rsidR="00645185">
        <w:rPr>
          <w:rFonts w:ascii="Cambria" w:hAnsi="Cambria"/>
          <w:sz w:val="22"/>
          <w:szCs w:val="22"/>
        </w:rPr>
        <w:t>re</w:t>
      </w:r>
      <w:r w:rsidR="00447FA1">
        <w:rPr>
          <w:rFonts w:ascii="Cambria" w:hAnsi="Cambria"/>
          <w:sz w:val="22"/>
          <w:szCs w:val="22"/>
        </w:rPr>
        <w:t>tailer X</w:t>
      </w:r>
      <w:r w:rsidRPr="00CD6114">
        <w:rPr>
          <w:rFonts w:ascii="Cambria" w:hAnsi="Cambria"/>
          <w:sz w:val="22"/>
          <w:szCs w:val="22"/>
        </w:rPr>
        <w:t xml:space="preserve">, er meer bezoekers </w:t>
      </w:r>
      <w:r>
        <w:rPr>
          <w:rFonts w:ascii="Cambria" w:hAnsi="Cambria"/>
          <w:sz w:val="22"/>
          <w:szCs w:val="22"/>
        </w:rPr>
        <w:t>met een aankoop de deur uit zullen gaan</w:t>
      </w:r>
      <w:r w:rsidRPr="00CD6114">
        <w:rPr>
          <w:rFonts w:ascii="Cambria" w:hAnsi="Cambria"/>
          <w:sz w:val="22"/>
          <w:szCs w:val="22"/>
        </w:rPr>
        <w:t>. Dit zal tot gevolg</w:t>
      </w:r>
      <w:r>
        <w:rPr>
          <w:rFonts w:ascii="Cambria" w:hAnsi="Cambria"/>
          <w:sz w:val="22"/>
          <w:szCs w:val="22"/>
        </w:rPr>
        <w:t xml:space="preserve"> hebben dat de conversie stijgt; het aantal kopers in verhouding tot het </w:t>
      </w:r>
      <w:proofErr w:type="gramStart"/>
      <w:r>
        <w:rPr>
          <w:rFonts w:ascii="Cambria" w:hAnsi="Cambria"/>
          <w:sz w:val="22"/>
          <w:szCs w:val="22"/>
        </w:rPr>
        <w:t>totaal aantal</w:t>
      </w:r>
      <w:proofErr w:type="gramEnd"/>
      <w:r>
        <w:rPr>
          <w:rFonts w:ascii="Cambria" w:hAnsi="Cambria"/>
          <w:sz w:val="22"/>
          <w:szCs w:val="22"/>
        </w:rPr>
        <w:t xml:space="preserve"> bezoekers. </w:t>
      </w:r>
    </w:p>
    <w:p w14:paraId="144BF341" w14:textId="77777777" w:rsidR="00FF5649" w:rsidRPr="00CD6114" w:rsidRDefault="00FF5649" w:rsidP="00FF5649">
      <w:pPr>
        <w:rPr>
          <w:rFonts w:ascii="Cambria" w:hAnsi="Cambria"/>
          <w:sz w:val="22"/>
          <w:szCs w:val="22"/>
        </w:rPr>
      </w:pPr>
    </w:p>
    <w:p w14:paraId="40BFCE1E" w14:textId="091D642A" w:rsidR="00FF5649" w:rsidRPr="00CD6114" w:rsidRDefault="00FF5649" w:rsidP="00FF5649">
      <w:pPr>
        <w:rPr>
          <w:rFonts w:ascii="Cambria" w:hAnsi="Cambria"/>
          <w:sz w:val="22"/>
          <w:szCs w:val="22"/>
        </w:rPr>
      </w:pPr>
      <w:r w:rsidRPr="00CD6114">
        <w:rPr>
          <w:rFonts w:ascii="Cambria" w:hAnsi="Cambria"/>
          <w:sz w:val="22"/>
          <w:szCs w:val="22"/>
        </w:rPr>
        <w:t>De gemiddelde verkoopprijs was in 2016 €28,30</w:t>
      </w:r>
      <w:r>
        <w:rPr>
          <w:rFonts w:ascii="Cambria" w:hAnsi="Cambria"/>
          <w:sz w:val="22"/>
          <w:szCs w:val="22"/>
        </w:rPr>
        <w:t xml:space="preserve"> </w:t>
      </w:r>
      <w:sdt>
        <w:sdtPr>
          <w:rPr>
            <w:rFonts w:ascii="Cambria" w:hAnsi="Cambria"/>
            <w:sz w:val="22"/>
            <w:szCs w:val="22"/>
          </w:rPr>
          <w:id w:val="-1538201314"/>
          <w:citation/>
        </w:sdtPr>
        <w:sdtEndPr/>
        <w:sdtContent>
          <w:r>
            <w:rPr>
              <w:rFonts w:ascii="Cambria" w:hAnsi="Cambria"/>
              <w:sz w:val="22"/>
              <w:szCs w:val="22"/>
            </w:rPr>
            <w:fldChar w:fldCharType="begin"/>
          </w:r>
          <w:r>
            <w:rPr>
              <w:rFonts w:ascii="Cambria" w:hAnsi="Cambria"/>
              <w:sz w:val="22"/>
              <w:szCs w:val="22"/>
            </w:rPr>
            <w:instrText xml:space="preserve"> CITATION Qli17 \l 1043 </w:instrText>
          </w:r>
          <w:r>
            <w:rPr>
              <w:rFonts w:ascii="Cambria" w:hAnsi="Cambria"/>
              <w:sz w:val="22"/>
              <w:szCs w:val="22"/>
            </w:rPr>
            <w:fldChar w:fldCharType="separate"/>
          </w:r>
          <w:r w:rsidRPr="00584563">
            <w:rPr>
              <w:rFonts w:ascii="Cambria" w:hAnsi="Cambria"/>
              <w:noProof/>
              <w:sz w:val="22"/>
              <w:szCs w:val="22"/>
            </w:rPr>
            <w:t>(Qlikview, 2017)</w:t>
          </w:r>
          <w:r>
            <w:rPr>
              <w:rFonts w:ascii="Cambria" w:hAnsi="Cambria"/>
              <w:sz w:val="22"/>
              <w:szCs w:val="22"/>
            </w:rPr>
            <w:fldChar w:fldCharType="end"/>
          </w:r>
        </w:sdtContent>
      </w:sdt>
      <w:r w:rsidRPr="00CD6114">
        <w:rPr>
          <w:rFonts w:ascii="Cambria" w:hAnsi="Cambria"/>
          <w:sz w:val="22"/>
          <w:szCs w:val="22"/>
        </w:rPr>
        <w:t xml:space="preserve">. Deze prijs wordt gehanteerd in de financiële </w:t>
      </w:r>
      <w:r>
        <w:rPr>
          <w:rFonts w:ascii="Cambria" w:hAnsi="Cambria"/>
          <w:sz w:val="22"/>
          <w:szCs w:val="22"/>
        </w:rPr>
        <w:t>onderbouwing</w:t>
      </w:r>
      <w:r w:rsidRPr="00CD6114">
        <w:rPr>
          <w:rFonts w:ascii="Cambria" w:hAnsi="Cambria"/>
          <w:sz w:val="22"/>
          <w:szCs w:val="22"/>
        </w:rPr>
        <w:t>. De overige KPI’s waarm</w:t>
      </w:r>
      <w:r>
        <w:rPr>
          <w:rFonts w:ascii="Cambria" w:hAnsi="Cambria"/>
          <w:sz w:val="22"/>
          <w:szCs w:val="22"/>
        </w:rPr>
        <w:t>ee gerekend wordt</w:t>
      </w:r>
      <w:r w:rsidRPr="00CD6114">
        <w:rPr>
          <w:rFonts w:ascii="Cambria" w:hAnsi="Cambria"/>
          <w:sz w:val="22"/>
          <w:szCs w:val="22"/>
        </w:rPr>
        <w:t xml:space="preserve">, zijn fictief. Dit is gedaan in verband met de vertrouwelijkheid van de verkoopcijfers van </w:t>
      </w:r>
      <w:r w:rsidR="00A80887">
        <w:rPr>
          <w:rFonts w:ascii="Cambria" w:hAnsi="Cambria"/>
          <w:sz w:val="22"/>
          <w:szCs w:val="22"/>
        </w:rPr>
        <w:t>re</w:t>
      </w:r>
      <w:r w:rsidR="00447FA1">
        <w:rPr>
          <w:rFonts w:ascii="Cambria" w:hAnsi="Cambria"/>
          <w:sz w:val="22"/>
          <w:szCs w:val="22"/>
        </w:rPr>
        <w:t>tailer X</w:t>
      </w:r>
      <w:r w:rsidRPr="00CD6114">
        <w:rPr>
          <w:rFonts w:ascii="Cambria" w:hAnsi="Cambria"/>
          <w:sz w:val="22"/>
          <w:szCs w:val="22"/>
        </w:rPr>
        <w:t xml:space="preserve">. Er wordt in de huidige situatie uitgegaan van 100.000 bezoekers in een periode van één jaar, waarbij de conversie 15% is. In de nieuwe situatie wordt ervan uitgegaan dat er nog steeds 100.000 bezoekers in een jaar zijn, maar de conversie met 1% </w:t>
      </w:r>
      <w:r>
        <w:rPr>
          <w:rFonts w:ascii="Cambria" w:hAnsi="Cambria"/>
          <w:sz w:val="22"/>
          <w:szCs w:val="22"/>
        </w:rPr>
        <w:t xml:space="preserve">zal stijgen. </w:t>
      </w:r>
      <w:r w:rsidRPr="00CD6114">
        <w:rPr>
          <w:rFonts w:ascii="Cambria" w:hAnsi="Cambria"/>
          <w:sz w:val="22"/>
          <w:szCs w:val="22"/>
        </w:rPr>
        <w:t xml:space="preserve"> </w:t>
      </w:r>
    </w:p>
    <w:p w14:paraId="19533602" w14:textId="77777777" w:rsidR="00FF5649" w:rsidRPr="00CD6114" w:rsidRDefault="00FF5649" w:rsidP="00FF5649">
      <w:pPr>
        <w:rPr>
          <w:rFonts w:ascii="Cambria" w:hAnsi="Cambria"/>
          <w:sz w:val="22"/>
          <w:szCs w:val="22"/>
        </w:rPr>
      </w:pPr>
    </w:p>
    <w:tbl>
      <w:tblPr>
        <w:tblStyle w:val="Tabelraster"/>
        <w:tblW w:w="10889" w:type="dxa"/>
        <w:tblInd w:w="-693" w:type="dxa"/>
        <w:tblLook w:val="04A0" w:firstRow="1" w:lastRow="0" w:firstColumn="1" w:lastColumn="0" w:noHBand="0" w:noVBand="1"/>
      </w:tblPr>
      <w:tblGrid>
        <w:gridCol w:w="2684"/>
        <w:gridCol w:w="2453"/>
        <w:gridCol w:w="236"/>
        <w:gridCol w:w="2749"/>
        <w:gridCol w:w="2767"/>
      </w:tblGrid>
      <w:tr w:rsidR="00FF5649" w:rsidRPr="00CD6114" w14:paraId="361D1CDE" w14:textId="77777777" w:rsidTr="00473EDD">
        <w:tc>
          <w:tcPr>
            <w:tcW w:w="5137" w:type="dxa"/>
            <w:gridSpan w:val="2"/>
          </w:tcPr>
          <w:p w14:paraId="284BADCA" w14:textId="77777777" w:rsidR="00FF5649" w:rsidRPr="00CD6114" w:rsidRDefault="00FF5649" w:rsidP="00473EDD">
            <w:pPr>
              <w:jc w:val="center"/>
              <w:rPr>
                <w:rFonts w:ascii="Cambria" w:hAnsi="Cambria"/>
                <w:b/>
              </w:rPr>
            </w:pPr>
            <w:r w:rsidRPr="00CD6114">
              <w:rPr>
                <w:rFonts w:ascii="Cambria" w:hAnsi="Cambria"/>
                <w:b/>
              </w:rPr>
              <w:t>Huidige situatie</w:t>
            </w:r>
          </w:p>
        </w:tc>
        <w:tc>
          <w:tcPr>
            <w:tcW w:w="236" w:type="dxa"/>
            <w:shd w:val="clear" w:color="auto" w:fill="000000" w:themeFill="text1"/>
          </w:tcPr>
          <w:p w14:paraId="7A56E7A9" w14:textId="77777777" w:rsidR="00FF5649" w:rsidRPr="00CD6114" w:rsidRDefault="00FF5649" w:rsidP="00473EDD">
            <w:pPr>
              <w:rPr>
                <w:rFonts w:ascii="Cambria" w:hAnsi="Cambria"/>
              </w:rPr>
            </w:pPr>
          </w:p>
        </w:tc>
        <w:tc>
          <w:tcPr>
            <w:tcW w:w="5516" w:type="dxa"/>
            <w:gridSpan w:val="2"/>
          </w:tcPr>
          <w:p w14:paraId="730230F5" w14:textId="77777777" w:rsidR="00FF5649" w:rsidRPr="00CD6114" w:rsidRDefault="00FF5649" w:rsidP="00473EDD">
            <w:pPr>
              <w:jc w:val="center"/>
              <w:rPr>
                <w:rFonts w:ascii="Cambria" w:hAnsi="Cambria"/>
                <w:b/>
              </w:rPr>
            </w:pPr>
            <w:r w:rsidRPr="00CD6114">
              <w:rPr>
                <w:rFonts w:ascii="Cambria" w:hAnsi="Cambria"/>
                <w:b/>
              </w:rPr>
              <w:t>Nieuwe situatie</w:t>
            </w:r>
          </w:p>
        </w:tc>
      </w:tr>
      <w:tr w:rsidR="00FF5649" w:rsidRPr="00CD6114" w14:paraId="2E469A17" w14:textId="77777777" w:rsidTr="00473EDD">
        <w:tc>
          <w:tcPr>
            <w:tcW w:w="2684" w:type="dxa"/>
          </w:tcPr>
          <w:p w14:paraId="15E93FDA" w14:textId="77777777" w:rsidR="00FF5649" w:rsidRPr="00CD6114" w:rsidRDefault="00FF5649" w:rsidP="00473EDD">
            <w:pPr>
              <w:rPr>
                <w:rFonts w:ascii="Cambria" w:hAnsi="Cambria"/>
              </w:rPr>
            </w:pPr>
            <w:r w:rsidRPr="00CD6114">
              <w:rPr>
                <w:rFonts w:ascii="Cambria" w:hAnsi="Cambria"/>
              </w:rPr>
              <w:t>Gemiddelde verkoopprijs</w:t>
            </w:r>
          </w:p>
        </w:tc>
        <w:tc>
          <w:tcPr>
            <w:tcW w:w="2453" w:type="dxa"/>
          </w:tcPr>
          <w:p w14:paraId="30434173" w14:textId="77777777" w:rsidR="00FF5649" w:rsidRPr="00CD6114" w:rsidRDefault="00FF5649" w:rsidP="00473EDD">
            <w:pPr>
              <w:jc w:val="right"/>
              <w:rPr>
                <w:rFonts w:ascii="Cambria" w:hAnsi="Cambria"/>
              </w:rPr>
            </w:pPr>
            <w:r w:rsidRPr="00CD6114">
              <w:rPr>
                <w:rFonts w:ascii="Cambria" w:hAnsi="Cambria"/>
              </w:rPr>
              <w:t>€28,30</w:t>
            </w:r>
          </w:p>
        </w:tc>
        <w:tc>
          <w:tcPr>
            <w:tcW w:w="236" w:type="dxa"/>
            <w:shd w:val="clear" w:color="auto" w:fill="000000" w:themeFill="text1"/>
          </w:tcPr>
          <w:p w14:paraId="1F32958C" w14:textId="77777777" w:rsidR="00FF5649" w:rsidRPr="00CD6114" w:rsidRDefault="00FF5649" w:rsidP="00473EDD">
            <w:pPr>
              <w:rPr>
                <w:rFonts w:ascii="Cambria" w:hAnsi="Cambria"/>
              </w:rPr>
            </w:pPr>
          </w:p>
        </w:tc>
        <w:tc>
          <w:tcPr>
            <w:tcW w:w="2749" w:type="dxa"/>
          </w:tcPr>
          <w:p w14:paraId="729FDB3F" w14:textId="77777777" w:rsidR="00FF5649" w:rsidRPr="00CD6114" w:rsidRDefault="00FF5649" w:rsidP="00473EDD">
            <w:pPr>
              <w:rPr>
                <w:rFonts w:ascii="Cambria" w:hAnsi="Cambria"/>
              </w:rPr>
            </w:pPr>
            <w:r w:rsidRPr="00CD6114">
              <w:rPr>
                <w:rFonts w:ascii="Cambria" w:hAnsi="Cambria"/>
              </w:rPr>
              <w:t>Gemiddelde verkoopprijs</w:t>
            </w:r>
          </w:p>
        </w:tc>
        <w:tc>
          <w:tcPr>
            <w:tcW w:w="2767" w:type="dxa"/>
          </w:tcPr>
          <w:p w14:paraId="79AAF359" w14:textId="77777777" w:rsidR="00FF5649" w:rsidRPr="00CD6114" w:rsidRDefault="00FF5649" w:rsidP="00473EDD">
            <w:pPr>
              <w:jc w:val="right"/>
              <w:rPr>
                <w:rFonts w:ascii="Cambria" w:hAnsi="Cambria"/>
              </w:rPr>
            </w:pPr>
            <w:r w:rsidRPr="00CD6114">
              <w:rPr>
                <w:rFonts w:ascii="Cambria" w:hAnsi="Cambria"/>
              </w:rPr>
              <w:t>€28,30</w:t>
            </w:r>
          </w:p>
        </w:tc>
      </w:tr>
      <w:tr w:rsidR="00FF5649" w:rsidRPr="00CD6114" w14:paraId="3F908D6E" w14:textId="77777777" w:rsidTr="00473EDD">
        <w:tc>
          <w:tcPr>
            <w:tcW w:w="2684" w:type="dxa"/>
          </w:tcPr>
          <w:p w14:paraId="65922877" w14:textId="77777777" w:rsidR="00FF5649" w:rsidRPr="00CD6114" w:rsidRDefault="00FF5649" w:rsidP="00473EDD">
            <w:pPr>
              <w:rPr>
                <w:rFonts w:ascii="Cambria" w:hAnsi="Cambria"/>
              </w:rPr>
            </w:pPr>
            <w:r w:rsidRPr="00CD6114">
              <w:rPr>
                <w:rFonts w:ascii="Cambria" w:hAnsi="Cambria"/>
              </w:rPr>
              <w:t>Aantal artikelen per bon</w:t>
            </w:r>
          </w:p>
        </w:tc>
        <w:tc>
          <w:tcPr>
            <w:tcW w:w="2453" w:type="dxa"/>
          </w:tcPr>
          <w:p w14:paraId="33273B57" w14:textId="77777777" w:rsidR="00FF5649" w:rsidRPr="00CD6114" w:rsidRDefault="00FF5649" w:rsidP="00473EDD">
            <w:pPr>
              <w:jc w:val="right"/>
              <w:rPr>
                <w:rFonts w:ascii="Cambria" w:hAnsi="Cambria"/>
              </w:rPr>
            </w:pPr>
            <w:r w:rsidRPr="00CD6114">
              <w:rPr>
                <w:rFonts w:ascii="Cambria" w:hAnsi="Cambria"/>
              </w:rPr>
              <w:t>2</w:t>
            </w:r>
          </w:p>
        </w:tc>
        <w:tc>
          <w:tcPr>
            <w:tcW w:w="236" w:type="dxa"/>
            <w:shd w:val="clear" w:color="auto" w:fill="000000" w:themeFill="text1"/>
          </w:tcPr>
          <w:p w14:paraId="031C57D8" w14:textId="77777777" w:rsidR="00FF5649" w:rsidRPr="00CD6114" w:rsidRDefault="00FF5649" w:rsidP="00473EDD">
            <w:pPr>
              <w:rPr>
                <w:rFonts w:ascii="Cambria" w:hAnsi="Cambria"/>
              </w:rPr>
            </w:pPr>
          </w:p>
        </w:tc>
        <w:tc>
          <w:tcPr>
            <w:tcW w:w="2749" w:type="dxa"/>
          </w:tcPr>
          <w:p w14:paraId="7162A7C6" w14:textId="77777777" w:rsidR="00FF5649" w:rsidRPr="00CD6114" w:rsidRDefault="00FF5649" w:rsidP="00473EDD">
            <w:pPr>
              <w:rPr>
                <w:rFonts w:ascii="Cambria" w:hAnsi="Cambria"/>
              </w:rPr>
            </w:pPr>
            <w:r w:rsidRPr="00CD6114">
              <w:rPr>
                <w:rFonts w:ascii="Cambria" w:hAnsi="Cambria"/>
              </w:rPr>
              <w:t>Aantal artikelen per bon</w:t>
            </w:r>
          </w:p>
        </w:tc>
        <w:tc>
          <w:tcPr>
            <w:tcW w:w="2767" w:type="dxa"/>
          </w:tcPr>
          <w:p w14:paraId="70CB3A82" w14:textId="77777777" w:rsidR="00FF5649" w:rsidRPr="00CD6114" w:rsidRDefault="00FF5649" w:rsidP="00473EDD">
            <w:pPr>
              <w:jc w:val="right"/>
              <w:rPr>
                <w:rFonts w:ascii="Cambria" w:hAnsi="Cambria"/>
              </w:rPr>
            </w:pPr>
            <w:r w:rsidRPr="00CD6114">
              <w:rPr>
                <w:rFonts w:ascii="Cambria" w:hAnsi="Cambria"/>
              </w:rPr>
              <w:t>2</w:t>
            </w:r>
          </w:p>
        </w:tc>
      </w:tr>
      <w:tr w:rsidR="00FF5649" w:rsidRPr="00CD6114" w14:paraId="3E667AE5" w14:textId="77777777" w:rsidTr="00473EDD">
        <w:tc>
          <w:tcPr>
            <w:tcW w:w="2684" w:type="dxa"/>
          </w:tcPr>
          <w:p w14:paraId="278E86B6" w14:textId="77777777" w:rsidR="00FF5649" w:rsidRPr="00CD6114" w:rsidRDefault="00FF5649" w:rsidP="00473EDD">
            <w:pPr>
              <w:rPr>
                <w:rFonts w:ascii="Cambria" w:hAnsi="Cambria"/>
              </w:rPr>
            </w:pPr>
            <w:r w:rsidRPr="00CD6114">
              <w:rPr>
                <w:rFonts w:ascii="Cambria" w:hAnsi="Cambria"/>
              </w:rPr>
              <w:t xml:space="preserve">Conversie </w:t>
            </w:r>
          </w:p>
        </w:tc>
        <w:tc>
          <w:tcPr>
            <w:tcW w:w="2453" w:type="dxa"/>
          </w:tcPr>
          <w:p w14:paraId="21D2AE1D" w14:textId="77777777" w:rsidR="00FF5649" w:rsidRPr="00CD6114" w:rsidRDefault="00FF5649" w:rsidP="00473EDD">
            <w:pPr>
              <w:jc w:val="right"/>
              <w:rPr>
                <w:rFonts w:ascii="Cambria" w:hAnsi="Cambria"/>
              </w:rPr>
            </w:pPr>
            <w:r w:rsidRPr="00CD6114">
              <w:rPr>
                <w:rFonts w:ascii="Cambria" w:hAnsi="Cambria"/>
              </w:rPr>
              <w:t>15%</w:t>
            </w:r>
          </w:p>
        </w:tc>
        <w:tc>
          <w:tcPr>
            <w:tcW w:w="236" w:type="dxa"/>
            <w:shd w:val="clear" w:color="auto" w:fill="000000" w:themeFill="text1"/>
          </w:tcPr>
          <w:p w14:paraId="2A6E58A4" w14:textId="77777777" w:rsidR="00FF5649" w:rsidRPr="00CD6114" w:rsidRDefault="00FF5649" w:rsidP="00473EDD">
            <w:pPr>
              <w:rPr>
                <w:rFonts w:ascii="Cambria" w:hAnsi="Cambria"/>
              </w:rPr>
            </w:pPr>
          </w:p>
        </w:tc>
        <w:tc>
          <w:tcPr>
            <w:tcW w:w="2749" w:type="dxa"/>
          </w:tcPr>
          <w:p w14:paraId="664B57B4" w14:textId="77777777" w:rsidR="00FF5649" w:rsidRPr="00CD6114" w:rsidRDefault="00FF5649" w:rsidP="00473EDD">
            <w:pPr>
              <w:rPr>
                <w:rFonts w:ascii="Cambria" w:hAnsi="Cambria"/>
              </w:rPr>
            </w:pPr>
            <w:r w:rsidRPr="00CD6114">
              <w:rPr>
                <w:rFonts w:ascii="Cambria" w:hAnsi="Cambria"/>
              </w:rPr>
              <w:t>Conversie</w:t>
            </w:r>
          </w:p>
        </w:tc>
        <w:tc>
          <w:tcPr>
            <w:tcW w:w="2767" w:type="dxa"/>
          </w:tcPr>
          <w:p w14:paraId="73708335" w14:textId="77777777" w:rsidR="00FF5649" w:rsidRPr="00CD6114" w:rsidRDefault="00FF5649" w:rsidP="00473EDD">
            <w:pPr>
              <w:jc w:val="right"/>
              <w:rPr>
                <w:rFonts w:ascii="Cambria" w:hAnsi="Cambria"/>
              </w:rPr>
            </w:pPr>
            <w:r w:rsidRPr="00CD6114">
              <w:rPr>
                <w:rFonts w:ascii="Cambria" w:hAnsi="Cambria"/>
              </w:rPr>
              <w:t>16%</w:t>
            </w:r>
          </w:p>
        </w:tc>
      </w:tr>
      <w:tr w:rsidR="00FF5649" w:rsidRPr="00CD6114" w14:paraId="4537B602" w14:textId="77777777" w:rsidTr="00473EDD">
        <w:tc>
          <w:tcPr>
            <w:tcW w:w="2684" w:type="dxa"/>
          </w:tcPr>
          <w:p w14:paraId="7C8579BB" w14:textId="77777777" w:rsidR="00FF5649" w:rsidRPr="00CD6114" w:rsidRDefault="00FF5649" w:rsidP="00473EDD">
            <w:pPr>
              <w:rPr>
                <w:rFonts w:ascii="Cambria" w:hAnsi="Cambria"/>
              </w:rPr>
            </w:pPr>
            <w:r w:rsidRPr="00CD6114">
              <w:rPr>
                <w:rFonts w:ascii="Cambria" w:hAnsi="Cambria"/>
              </w:rPr>
              <w:t xml:space="preserve">Aantal bezoekers </w:t>
            </w:r>
          </w:p>
        </w:tc>
        <w:tc>
          <w:tcPr>
            <w:tcW w:w="2453" w:type="dxa"/>
          </w:tcPr>
          <w:p w14:paraId="279BF345" w14:textId="77777777" w:rsidR="00FF5649" w:rsidRPr="00CD6114" w:rsidRDefault="00FF5649" w:rsidP="00473EDD">
            <w:pPr>
              <w:jc w:val="right"/>
              <w:rPr>
                <w:rFonts w:ascii="Cambria" w:hAnsi="Cambria"/>
              </w:rPr>
            </w:pPr>
            <w:r w:rsidRPr="00CD6114">
              <w:rPr>
                <w:rFonts w:ascii="Cambria" w:hAnsi="Cambria"/>
              </w:rPr>
              <w:t>100.000</w:t>
            </w:r>
          </w:p>
        </w:tc>
        <w:tc>
          <w:tcPr>
            <w:tcW w:w="236" w:type="dxa"/>
            <w:shd w:val="clear" w:color="auto" w:fill="000000" w:themeFill="text1"/>
          </w:tcPr>
          <w:p w14:paraId="24D06D1E" w14:textId="77777777" w:rsidR="00FF5649" w:rsidRPr="00CD6114" w:rsidRDefault="00FF5649" w:rsidP="00473EDD">
            <w:pPr>
              <w:rPr>
                <w:rFonts w:ascii="Cambria" w:hAnsi="Cambria"/>
              </w:rPr>
            </w:pPr>
          </w:p>
        </w:tc>
        <w:tc>
          <w:tcPr>
            <w:tcW w:w="2749" w:type="dxa"/>
          </w:tcPr>
          <w:p w14:paraId="6AF6E393" w14:textId="77777777" w:rsidR="00FF5649" w:rsidRPr="00CD6114" w:rsidRDefault="00FF5649" w:rsidP="00473EDD">
            <w:pPr>
              <w:rPr>
                <w:rFonts w:ascii="Cambria" w:hAnsi="Cambria"/>
              </w:rPr>
            </w:pPr>
            <w:r w:rsidRPr="00CD6114">
              <w:rPr>
                <w:rFonts w:ascii="Cambria" w:hAnsi="Cambria"/>
              </w:rPr>
              <w:t>Aantal bezoekers</w:t>
            </w:r>
          </w:p>
        </w:tc>
        <w:tc>
          <w:tcPr>
            <w:tcW w:w="2767" w:type="dxa"/>
          </w:tcPr>
          <w:p w14:paraId="1C8569C7" w14:textId="77777777" w:rsidR="00FF5649" w:rsidRPr="00CD6114" w:rsidRDefault="00FF5649" w:rsidP="00473EDD">
            <w:pPr>
              <w:jc w:val="right"/>
              <w:rPr>
                <w:rFonts w:ascii="Cambria" w:hAnsi="Cambria"/>
              </w:rPr>
            </w:pPr>
            <w:r w:rsidRPr="00CD6114">
              <w:rPr>
                <w:rFonts w:ascii="Cambria" w:hAnsi="Cambria"/>
              </w:rPr>
              <w:t>100.000</w:t>
            </w:r>
          </w:p>
        </w:tc>
      </w:tr>
      <w:tr w:rsidR="00FF5649" w:rsidRPr="00CD6114" w14:paraId="7B845CA6" w14:textId="77777777" w:rsidTr="00473EDD">
        <w:tc>
          <w:tcPr>
            <w:tcW w:w="2684" w:type="dxa"/>
          </w:tcPr>
          <w:p w14:paraId="054E45D8" w14:textId="77777777" w:rsidR="00FF5649" w:rsidRPr="00CD6114" w:rsidRDefault="00FF5649" w:rsidP="00473EDD">
            <w:pPr>
              <w:rPr>
                <w:rFonts w:ascii="Cambria" w:hAnsi="Cambria"/>
              </w:rPr>
            </w:pPr>
            <w:r w:rsidRPr="00CD6114">
              <w:rPr>
                <w:rFonts w:ascii="Cambria" w:hAnsi="Cambria"/>
              </w:rPr>
              <w:t>Aantal kopers</w:t>
            </w:r>
          </w:p>
        </w:tc>
        <w:tc>
          <w:tcPr>
            <w:tcW w:w="2453" w:type="dxa"/>
          </w:tcPr>
          <w:p w14:paraId="26DA1E27" w14:textId="77777777" w:rsidR="00FF5649" w:rsidRPr="00CD6114" w:rsidRDefault="00FF5649" w:rsidP="00473EDD">
            <w:pPr>
              <w:jc w:val="right"/>
              <w:rPr>
                <w:rFonts w:ascii="Cambria" w:hAnsi="Cambria"/>
              </w:rPr>
            </w:pPr>
            <w:r w:rsidRPr="00CD6114">
              <w:rPr>
                <w:rFonts w:ascii="Cambria" w:hAnsi="Cambria"/>
              </w:rPr>
              <w:t>15.000</w:t>
            </w:r>
          </w:p>
        </w:tc>
        <w:tc>
          <w:tcPr>
            <w:tcW w:w="236" w:type="dxa"/>
            <w:shd w:val="clear" w:color="auto" w:fill="000000" w:themeFill="text1"/>
          </w:tcPr>
          <w:p w14:paraId="18C377DE" w14:textId="77777777" w:rsidR="00FF5649" w:rsidRPr="00CD6114" w:rsidRDefault="00FF5649" w:rsidP="00473EDD">
            <w:pPr>
              <w:rPr>
                <w:rFonts w:ascii="Cambria" w:hAnsi="Cambria"/>
              </w:rPr>
            </w:pPr>
          </w:p>
        </w:tc>
        <w:tc>
          <w:tcPr>
            <w:tcW w:w="2749" w:type="dxa"/>
          </w:tcPr>
          <w:p w14:paraId="1DDA2DE2" w14:textId="77777777" w:rsidR="00FF5649" w:rsidRPr="00CD6114" w:rsidRDefault="00FF5649" w:rsidP="00473EDD">
            <w:pPr>
              <w:rPr>
                <w:rFonts w:ascii="Cambria" w:hAnsi="Cambria"/>
              </w:rPr>
            </w:pPr>
            <w:r w:rsidRPr="00CD6114">
              <w:rPr>
                <w:rFonts w:ascii="Cambria" w:hAnsi="Cambria"/>
              </w:rPr>
              <w:t>Aantal kopers</w:t>
            </w:r>
          </w:p>
        </w:tc>
        <w:tc>
          <w:tcPr>
            <w:tcW w:w="2767" w:type="dxa"/>
          </w:tcPr>
          <w:p w14:paraId="561EED59" w14:textId="77777777" w:rsidR="00FF5649" w:rsidRPr="00CD6114" w:rsidRDefault="00FF5649" w:rsidP="00473EDD">
            <w:pPr>
              <w:jc w:val="right"/>
              <w:rPr>
                <w:rFonts w:ascii="Cambria" w:hAnsi="Cambria"/>
              </w:rPr>
            </w:pPr>
            <w:r w:rsidRPr="00CD6114">
              <w:rPr>
                <w:rFonts w:ascii="Cambria" w:hAnsi="Cambria"/>
              </w:rPr>
              <w:t>15.150</w:t>
            </w:r>
          </w:p>
        </w:tc>
      </w:tr>
      <w:tr w:rsidR="00FF5649" w:rsidRPr="00CD6114" w14:paraId="400A7B94" w14:textId="77777777" w:rsidTr="00473EDD">
        <w:tc>
          <w:tcPr>
            <w:tcW w:w="2684" w:type="dxa"/>
          </w:tcPr>
          <w:p w14:paraId="1FE34D09" w14:textId="77777777" w:rsidR="00FF5649" w:rsidRPr="00CD6114" w:rsidRDefault="00FF5649" w:rsidP="00473EDD">
            <w:pPr>
              <w:rPr>
                <w:rFonts w:ascii="Cambria" w:hAnsi="Cambria"/>
              </w:rPr>
            </w:pPr>
            <w:r w:rsidRPr="00CD6114">
              <w:rPr>
                <w:rFonts w:ascii="Cambria" w:hAnsi="Cambria"/>
              </w:rPr>
              <w:t>Omzet</w:t>
            </w:r>
          </w:p>
        </w:tc>
        <w:tc>
          <w:tcPr>
            <w:tcW w:w="2453" w:type="dxa"/>
          </w:tcPr>
          <w:p w14:paraId="6E0F0824" w14:textId="77777777" w:rsidR="00FF5649" w:rsidRPr="00CD6114" w:rsidRDefault="00FF5649" w:rsidP="00473EDD">
            <w:pPr>
              <w:jc w:val="right"/>
              <w:rPr>
                <w:rFonts w:ascii="Cambria" w:hAnsi="Cambria"/>
              </w:rPr>
            </w:pPr>
            <w:r w:rsidRPr="00CD6114">
              <w:rPr>
                <w:rFonts w:ascii="Cambria" w:hAnsi="Cambria"/>
              </w:rPr>
              <w:t>€849.000</w:t>
            </w:r>
          </w:p>
          <w:p w14:paraId="51B83DEB" w14:textId="77777777" w:rsidR="00FF5649" w:rsidRPr="00CD6114" w:rsidRDefault="00FF5649" w:rsidP="00473EDD">
            <w:pPr>
              <w:jc w:val="right"/>
              <w:rPr>
                <w:rFonts w:ascii="Cambria" w:hAnsi="Cambria"/>
              </w:rPr>
            </w:pPr>
            <w:r w:rsidRPr="00CD6114">
              <w:rPr>
                <w:rFonts w:ascii="Cambria" w:hAnsi="Cambria"/>
              </w:rPr>
              <w:t>(= €28,30 *2 * 15.000)</w:t>
            </w:r>
          </w:p>
        </w:tc>
        <w:tc>
          <w:tcPr>
            <w:tcW w:w="236" w:type="dxa"/>
            <w:shd w:val="clear" w:color="auto" w:fill="000000" w:themeFill="text1"/>
          </w:tcPr>
          <w:p w14:paraId="242C4F7E" w14:textId="77777777" w:rsidR="00FF5649" w:rsidRPr="00CD6114" w:rsidRDefault="00FF5649" w:rsidP="00473EDD">
            <w:pPr>
              <w:rPr>
                <w:rFonts w:ascii="Cambria" w:hAnsi="Cambria"/>
              </w:rPr>
            </w:pPr>
          </w:p>
        </w:tc>
        <w:tc>
          <w:tcPr>
            <w:tcW w:w="2749" w:type="dxa"/>
          </w:tcPr>
          <w:p w14:paraId="52F2568F" w14:textId="77777777" w:rsidR="00FF5649" w:rsidRPr="00CD6114" w:rsidRDefault="00FF5649" w:rsidP="00473EDD">
            <w:pPr>
              <w:rPr>
                <w:rFonts w:ascii="Cambria" w:hAnsi="Cambria"/>
              </w:rPr>
            </w:pPr>
            <w:r w:rsidRPr="00CD6114">
              <w:rPr>
                <w:rFonts w:ascii="Cambria" w:hAnsi="Cambria"/>
              </w:rPr>
              <w:t>Omzet</w:t>
            </w:r>
          </w:p>
        </w:tc>
        <w:tc>
          <w:tcPr>
            <w:tcW w:w="2767" w:type="dxa"/>
          </w:tcPr>
          <w:p w14:paraId="35EF9839" w14:textId="77777777" w:rsidR="00FF5649" w:rsidRPr="00CD6114" w:rsidRDefault="00FF5649" w:rsidP="00473EDD">
            <w:pPr>
              <w:jc w:val="right"/>
              <w:rPr>
                <w:rFonts w:ascii="Cambria" w:hAnsi="Cambria"/>
              </w:rPr>
            </w:pPr>
            <w:r w:rsidRPr="00CD6114">
              <w:rPr>
                <w:rFonts w:ascii="Cambria" w:hAnsi="Cambria"/>
              </w:rPr>
              <w:t>€857.490</w:t>
            </w:r>
          </w:p>
          <w:p w14:paraId="43AF883E" w14:textId="77777777" w:rsidR="00FF5649" w:rsidRPr="00CD6114" w:rsidRDefault="00FF5649" w:rsidP="00473EDD">
            <w:pPr>
              <w:jc w:val="right"/>
              <w:rPr>
                <w:rFonts w:ascii="Cambria" w:hAnsi="Cambria"/>
              </w:rPr>
            </w:pPr>
            <w:r w:rsidRPr="00CD6114">
              <w:rPr>
                <w:rFonts w:ascii="Cambria" w:hAnsi="Cambria"/>
              </w:rPr>
              <w:t>(= €28,30 *2 * 15.150)</w:t>
            </w:r>
          </w:p>
        </w:tc>
      </w:tr>
    </w:tbl>
    <w:p w14:paraId="6D33BA6C" w14:textId="77777777" w:rsidR="00FF5649" w:rsidRPr="00CD6114" w:rsidRDefault="00FF5649" w:rsidP="00FF5649">
      <w:pPr>
        <w:rPr>
          <w:rFonts w:ascii="Cambria" w:hAnsi="Cambria"/>
          <w:b/>
          <w:sz w:val="20"/>
        </w:rPr>
      </w:pPr>
      <w:r w:rsidRPr="00CD6114">
        <w:rPr>
          <w:rFonts w:ascii="Cambria" w:hAnsi="Cambria"/>
          <w:b/>
          <w:sz w:val="20"/>
        </w:rPr>
        <w:t>Tabel 1: Financiële onderbouwing aanbeveling 1</w:t>
      </w:r>
    </w:p>
    <w:p w14:paraId="7483C362" w14:textId="77777777" w:rsidR="00FF5649" w:rsidRPr="00CD6114" w:rsidRDefault="00FF5649" w:rsidP="00FF5649">
      <w:pPr>
        <w:rPr>
          <w:rFonts w:ascii="Cambria" w:hAnsi="Cambria"/>
        </w:rPr>
      </w:pPr>
    </w:p>
    <w:p w14:paraId="7DEB7411" w14:textId="77777777" w:rsidR="00FF5649" w:rsidRDefault="00FF5649" w:rsidP="00FF5649">
      <w:pPr>
        <w:rPr>
          <w:rFonts w:ascii="Cambria" w:hAnsi="Cambria"/>
          <w:sz w:val="22"/>
          <w:szCs w:val="22"/>
        </w:rPr>
      </w:pPr>
      <w:r w:rsidRPr="00CD6114">
        <w:rPr>
          <w:rFonts w:ascii="Cambria" w:hAnsi="Cambria"/>
          <w:sz w:val="22"/>
          <w:szCs w:val="22"/>
        </w:rPr>
        <w:t>In bovenstaande situatieschets is te zien dat wanneer de c</w:t>
      </w:r>
      <w:r>
        <w:rPr>
          <w:rFonts w:ascii="Cambria" w:hAnsi="Cambria"/>
          <w:sz w:val="22"/>
          <w:szCs w:val="22"/>
        </w:rPr>
        <w:t>onversie stijgt met 1%, dit een direct</w:t>
      </w:r>
      <w:r w:rsidRPr="00CD6114">
        <w:rPr>
          <w:rFonts w:ascii="Cambria" w:hAnsi="Cambria"/>
          <w:sz w:val="22"/>
          <w:szCs w:val="22"/>
        </w:rPr>
        <w:t xml:space="preserve"> effect heeft op de omzet. Dit betekent dat wanneer de conversie stijgt met 1%, de omzet ook stijgt met 1% (€857.490/€849.000 * 100).  </w:t>
      </w:r>
    </w:p>
    <w:p w14:paraId="4CD0BEEA" w14:textId="77777777" w:rsidR="00FF5649" w:rsidRDefault="00FF5649" w:rsidP="00FF5649">
      <w:pPr>
        <w:rPr>
          <w:rFonts w:ascii="Cambria" w:hAnsi="Cambria"/>
          <w:sz w:val="22"/>
          <w:szCs w:val="22"/>
        </w:rPr>
      </w:pPr>
    </w:p>
    <w:p w14:paraId="7F38F1E4" w14:textId="77777777" w:rsidR="00FF5649" w:rsidRPr="00CD6114" w:rsidRDefault="00FF5649" w:rsidP="00FF5649">
      <w:pPr>
        <w:rPr>
          <w:rFonts w:ascii="Cambria" w:hAnsi="Cambria"/>
          <w:sz w:val="22"/>
          <w:szCs w:val="22"/>
        </w:rPr>
      </w:pPr>
      <w:r>
        <w:rPr>
          <w:rFonts w:ascii="Cambria" w:hAnsi="Cambria"/>
          <w:sz w:val="22"/>
          <w:szCs w:val="22"/>
        </w:rPr>
        <w:t xml:space="preserve">In de nieuwe situatie wordt ervan uitgegaan dat de marge op de artikelen gelijk blijft. Hier is vanuit gegaan omdat de duurdere artikelen nu uit de prijsboog gehaald zijn, wat betekent dat deze niet meer in de sale verkocht hoeven te worden, waardoor er geen marge verloren gaat. Dus de marge op een artikel welke in de sale gaat staat gelijk aan de marge van een goedkoper artikel welke voor full price verkocht wordt. Zodoende zal aan de hand van de omzet, ook eenzelfde brutowinst, met positief resultaat in de nieuwe situatie, behaald moeten worden. </w:t>
      </w:r>
    </w:p>
    <w:p w14:paraId="46A4C4B1" w14:textId="77777777" w:rsidR="00FF5649" w:rsidRPr="00CD6114" w:rsidRDefault="00FF5649" w:rsidP="00FF5649">
      <w:pPr>
        <w:rPr>
          <w:rFonts w:ascii="Cambria" w:hAnsi="Cambria"/>
          <w:b/>
          <w:sz w:val="22"/>
          <w:szCs w:val="22"/>
        </w:rPr>
      </w:pPr>
      <w:r>
        <w:rPr>
          <w:rFonts w:ascii="Cambria" w:hAnsi="Cambria"/>
          <w:sz w:val="22"/>
          <w:szCs w:val="22"/>
        </w:rPr>
        <w:t>Daarnaast wordt er</w:t>
      </w:r>
      <w:r w:rsidRPr="006F7913">
        <w:rPr>
          <w:rFonts w:ascii="Cambria" w:hAnsi="Cambria"/>
          <w:sz w:val="22"/>
          <w:szCs w:val="22"/>
        </w:rPr>
        <w:t xml:space="preserve"> in</w:t>
      </w:r>
      <w:r>
        <w:rPr>
          <w:rFonts w:ascii="Cambria" w:hAnsi="Cambria"/>
          <w:b/>
          <w:sz w:val="22"/>
          <w:szCs w:val="22"/>
        </w:rPr>
        <w:t xml:space="preserve"> </w:t>
      </w:r>
      <w:r>
        <w:rPr>
          <w:rFonts w:ascii="Cambria" w:hAnsi="Cambria"/>
          <w:sz w:val="22"/>
          <w:szCs w:val="22"/>
        </w:rPr>
        <w:t>bovenstaande situatieschets van</w:t>
      </w:r>
      <w:r w:rsidRPr="00CD6114">
        <w:rPr>
          <w:rFonts w:ascii="Cambria" w:hAnsi="Cambria"/>
          <w:sz w:val="22"/>
          <w:szCs w:val="22"/>
        </w:rPr>
        <w:t>uit</w:t>
      </w:r>
      <w:r>
        <w:rPr>
          <w:rFonts w:ascii="Cambria" w:hAnsi="Cambria"/>
          <w:sz w:val="22"/>
          <w:szCs w:val="22"/>
        </w:rPr>
        <w:t xml:space="preserve"> gegaan dat bij</w:t>
      </w:r>
      <w:r w:rsidRPr="00CD6114">
        <w:rPr>
          <w:rFonts w:ascii="Cambria" w:hAnsi="Cambria"/>
          <w:sz w:val="22"/>
          <w:szCs w:val="22"/>
        </w:rPr>
        <w:t xml:space="preserve"> het hanteren van lagere full prices</w:t>
      </w:r>
      <w:r>
        <w:rPr>
          <w:rFonts w:ascii="Cambria" w:hAnsi="Cambria"/>
          <w:sz w:val="22"/>
          <w:szCs w:val="22"/>
        </w:rPr>
        <w:t>,</w:t>
      </w:r>
      <w:r w:rsidRPr="00CD6114">
        <w:rPr>
          <w:rFonts w:ascii="Cambria" w:hAnsi="Cambria"/>
          <w:sz w:val="22"/>
          <w:szCs w:val="22"/>
        </w:rPr>
        <w:t xml:space="preserve"> door een nieuwe prijsboog, niks verandert in het </w:t>
      </w:r>
      <w:r>
        <w:rPr>
          <w:rFonts w:ascii="Cambria" w:hAnsi="Cambria"/>
          <w:sz w:val="22"/>
          <w:szCs w:val="22"/>
        </w:rPr>
        <w:t xml:space="preserve">aankoopgedrag van de huidige klant. Hiermee wordt bedoeld </w:t>
      </w:r>
      <w:r w:rsidRPr="00CD6114">
        <w:rPr>
          <w:rFonts w:ascii="Cambria" w:hAnsi="Cambria"/>
          <w:sz w:val="22"/>
          <w:szCs w:val="22"/>
        </w:rPr>
        <w:t>een stijging v</w:t>
      </w:r>
      <w:r>
        <w:rPr>
          <w:rFonts w:ascii="Cambria" w:hAnsi="Cambria"/>
          <w:sz w:val="22"/>
          <w:szCs w:val="22"/>
        </w:rPr>
        <w:t xml:space="preserve">an het aantal artikelen per bon. </w:t>
      </w:r>
      <w:r w:rsidRPr="00CD6114">
        <w:rPr>
          <w:rFonts w:ascii="Cambria" w:hAnsi="Cambria"/>
          <w:sz w:val="22"/>
          <w:szCs w:val="22"/>
        </w:rPr>
        <w:t xml:space="preserve">Wanneer dit wel zal veranderen, dus dat er meer artikelen gekocht worden, zal het resultaat positiever uitvallen. </w:t>
      </w:r>
    </w:p>
    <w:p w14:paraId="3A1AA6B9" w14:textId="77777777" w:rsidR="00FF5649" w:rsidRDefault="00FF5649" w:rsidP="00FF5649">
      <w:pPr>
        <w:rPr>
          <w:rFonts w:ascii="Cambria" w:hAnsi="Cambria"/>
          <w:sz w:val="22"/>
        </w:rPr>
      </w:pPr>
    </w:p>
    <w:p w14:paraId="2B7ADAAE" w14:textId="77777777" w:rsidR="00FF5649" w:rsidRPr="00C947F8" w:rsidRDefault="00FF5649" w:rsidP="00FF5649">
      <w:pPr>
        <w:rPr>
          <w:rFonts w:ascii="Cambria" w:hAnsi="Cambria"/>
          <w:b/>
          <w:sz w:val="22"/>
        </w:rPr>
      </w:pPr>
      <w:r w:rsidRPr="00C947F8">
        <w:rPr>
          <w:rFonts w:ascii="Cambria" w:hAnsi="Cambria"/>
          <w:b/>
          <w:sz w:val="22"/>
        </w:rPr>
        <w:t>Aanbeveling 2</w:t>
      </w:r>
    </w:p>
    <w:p w14:paraId="23240607" w14:textId="6DBA2D47" w:rsidR="00FF5649" w:rsidRPr="00C947F8" w:rsidRDefault="00FF5649" w:rsidP="00FF5649">
      <w:pPr>
        <w:rPr>
          <w:rFonts w:ascii="Cambria" w:hAnsi="Cambria"/>
          <w:sz w:val="22"/>
          <w:szCs w:val="22"/>
        </w:rPr>
      </w:pPr>
      <w:r w:rsidRPr="00C947F8">
        <w:rPr>
          <w:rFonts w:ascii="Cambria" w:hAnsi="Cambria"/>
          <w:sz w:val="22"/>
          <w:szCs w:val="22"/>
        </w:rPr>
        <w:t xml:space="preserve">Voor aanbeveling 2 is het lastiger om een financiële situatieschets te geven. Bij aanbeveling 2 geldt ook dat er vanuit de KPI’s gekeken moet worden naar wat het </w:t>
      </w:r>
      <w:r w:rsidR="00A34103">
        <w:rPr>
          <w:rFonts w:ascii="Cambria" w:hAnsi="Cambria"/>
          <w:sz w:val="22"/>
          <w:szCs w:val="22"/>
        </w:rPr>
        <w:t>r</w:t>
      </w:r>
      <w:r w:rsidR="00447FA1">
        <w:rPr>
          <w:rFonts w:ascii="Cambria" w:hAnsi="Cambria"/>
          <w:sz w:val="22"/>
          <w:szCs w:val="22"/>
        </w:rPr>
        <w:t>etailer X</w:t>
      </w:r>
      <w:r w:rsidRPr="00C947F8">
        <w:rPr>
          <w:rFonts w:ascii="Cambria" w:hAnsi="Cambria"/>
          <w:sz w:val="22"/>
          <w:szCs w:val="22"/>
        </w:rPr>
        <w:t xml:space="preserve"> op gaat leveren. In deze situatie spelen er meer KPI’s een rol dan bij aanbeveling 1. Dit zijn aantal artikelen per bon, </w:t>
      </w:r>
      <w:r w:rsidRPr="00C947F8">
        <w:rPr>
          <w:rFonts w:ascii="Cambria" w:hAnsi="Cambria"/>
          <w:sz w:val="22"/>
          <w:szCs w:val="22"/>
        </w:rPr>
        <w:lastRenderedPageBreak/>
        <w:t xml:space="preserve">gemiddeld bon bedrag, gemiddelde artikelprijs, gemiddelde verkoopprijs, conversie, marge en omzet. </w:t>
      </w:r>
    </w:p>
    <w:p w14:paraId="3807F297" w14:textId="77777777" w:rsidR="00FF5649" w:rsidRPr="00C947F8" w:rsidRDefault="00FF5649" w:rsidP="00FF5649">
      <w:pPr>
        <w:rPr>
          <w:rFonts w:ascii="Cambria" w:hAnsi="Cambria"/>
          <w:sz w:val="22"/>
          <w:szCs w:val="22"/>
        </w:rPr>
      </w:pPr>
    </w:p>
    <w:p w14:paraId="23F25F9A" w14:textId="77777777" w:rsidR="00FF5649" w:rsidRPr="00C947F8" w:rsidRDefault="00FF5649" w:rsidP="00FF5649">
      <w:pPr>
        <w:rPr>
          <w:rFonts w:ascii="Cambria" w:hAnsi="Cambria"/>
          <w:sz w:val="22"/>
          <w:szCs w:val="22"/>
        </w:rPr>
      </w:pPr>
      <w:r w:rsidRPr="00C947F8">
        <w:rPr>
          <w:rFonts w:ascii="Cambria" w:hAnsi="Cambria"/>
          <w:sz w:val="22"/>
          <w:szCs w:val="22"/>
        </w:rPr>
        <w:t xml:space="preserve">In de huidige situatie geldt voor een periode van zeventien weken, dat er twee weken lang een actie gevoerd wordt op een hoofdgroep en de overige vijftien weken de artikelen uit de hoofdgroep tegen de originele prijs verkocht worden. Dit heeft voor de verkopen tot gevolg dat er in de twee weken een piekmoment in verkopen ontstaat en in de overige vijftien weken de verkopen een stuk lager liggen. Door middel van de uitvoering van aanbeveling 2 is het doel om ervoor te zorgen dat de prijs van één artikel over de gehele periode gelijker komt te liggen om zodoende te zorgen dat de verkopen gelijkmatiger verdeeld worden over de zeventien weken, waardoor onder aan de streep meer brutowinst behaald wordt.  </w:t>
      </w:r>
    </w:p>
    <w:p w14:paraId="244A5B22" w14:textId="77777777" w:rsidR="00FF5649" w:rsidRPr="00C947F8" w:rsidRDefault="00FF5649" w:rsidP="00FF5649">
      <w:pPr>
        <w:rPr>
          <w:rFonts w:ascii="Cambria" w:hAnsi="Cambria"/>
          <w:sz w:val="22"/>
          <w:szCs w:val="22"/>
        </w:rPr>
      </w:pPr>
    </w:p>
    <w:p w14:paraId="5396E611" w14:textId="77777777" w:rsidR="00FF5649" w:rsidRPr="00C947F8" w:rsidRDefault="00FF5649" w:rsidP="00FF5649">
      <w:pPr>
        <w:rPr>
          <w:rFonts w:ascii="Cambria" w:hAnsi="Cambria"/>
          <w:sz w:val="22"/>
          <w:szCs w:val="22"/>
        </w:rPr>
      </w:pPr>
      <w:r w:rsidRPr="00C947F8">
        <w:rPr>
          <w:rFonts w:ascii="Cambria" w:hAnsi="Cambria"/>
          <w:sz w:val="22"/>
          <w:szCs w:val="22"/>
        </w:rPr>
        <w:t xml:space="preserve">Door aanbeveling 2 kunnen de verschillende KPI’s zowel positief als negatief beïnvloed worden. Dat wordt hieronder toegelicht in een situatieschets, er wordt hiervan uit gegaan van de standaardactie één T-shirt voor €15,99 en twee T-shirts voor €25. Dit houdt in dat de verkoopprijs gedurende de 17 weken van 1 T-shirt €12,50 is. </w:t>
      </w:r>
    </w:p>
    <w:p w14:paraId="5F04F549" w14:textId="77777777" w:rsidR="00FF5649" w:rsidRPr="00C947F8" w:rsidRDefault="00FF5649" w:rsidP="00FF5649">
      <w:pPr>
        <w:rPr>
          <w:rFonts w:ascii="Cambria" w:hAnsi="Cambria"/>
          <w:sz w:val="22"/>
          <w:szCs w:val="22"/>
        </w:rPr>
      </w:pPr>
    </w:p>
    <w:p w14:paraId="5C42ECED" w14:textId="77777777" w:rsidR="00FF5649" w:rsidRPr="00C947F8" w:rsidRDefault="00FF5649" w:rsidP="00FF5649">
      <w:pPr>
        <w:rPr>
          <w:rFonts w:ascii="Cambria" w:hAnsi="Cambria"/>
          <w:sz w:val="22"/>
          <w:szCs w:val="22"/>
        </w:rPr>
      </w:pPr>
      <w:r w:rsidRPr="00C947F8">
        <w:rPr>
          <w:rFonts w:ascii="Cambria" w:hAnsi="Cambria"/>
          <w:sz w:val="22"/>
          <w:szCs w:val="22"/>
        </w:rPr>
        <w:t xml:space="preserve">In een periode van 17 weken lang wordt de standaardactie gevoerd. In deze situatie zal bij verkoop van twee T-shirts de marge </w:t>
      </w:r>
      <w:proofErr w:type="gramStart"/>
      <w:r w:rsidRPr="00C947F8">
        <w:rPr>
          <w:rFonts w:ascii="Cambria" w:hAnsi="Cambria"/>
          <w:sz w:val="22"/>
          <w:szCs w:val="22"/>
        </w:rPr>
        <w:t>omlaag gaan</w:t>
      </w:r>
      <w:proofErr w:type="gramEnd"/>
      <w:r w:rsidRPr="00C947F8">
        <w:rPr>
          <w:rFonts w:ascii="Cambria" w:hAnsi="Cambria"/>
          <w:sz w:val="22"/>
          <w:szCs w:val="22"/>
        </w:rPr>
        <w:t xml:space="preserve">. Dit heeft ermee te maken dat twee T-shirts goedkoper aangeboden worden, dan als ze voor de originele prijs verkocht worden. De standaardactie zal de huidige klant moeten triggeren om zijn of haar aankoop niet uit te stellen, maar de artikelen mee te nemen op het moment dat de klant in de winkel aanwezig is. Daarnaast zal het de klant triggeren om twee T-shirts mee te nemen in plaats van één, omdat de huidige klant dan voordeliger uit is. Dit heeft een positief effect op het aantal artikelen per bon, want deze zal toenemen. Daarnaast zal de standaardactie ook een positief effect moeten hebben op de conversie. Door namelijk een langere periode een standaardactie te voeren, zal iedere bezoeker hiermee in aanraking komen, waardoor iedere bezoeker de kans krijgt om van de standaardactie te profiteren. Zodoende is de kans groot dat de conversie stijgt. Door middel van de stijging in conversie, zullen er meer stuks afgezet worden, wat zorgt voor een stijging in de omzet. De gedachte hierachter is dat door het voeren van een actie voor een langere periode, de verkopen gelijkmatiger verdeeld worden, maar wel in die mate meer zijn, dat de omzet van het piekmoment van twee weken en de reguliere 15 weken overtroffen wordt door de standaardactie. </w:t>
      </w:r>
    </w:p>
    <w:p w14:paraId="0E882029" w14:textId="77777777" w:rsidR="00FF5649" w:rsidRPr="00C947F8" w:rsidRDefault="00FF5649" w:rsidP="00FF5649">
      <w:pPr>
        <w:rPr>
          <w:rFonts w:ascii="Cambria" w:hAnsi="Cambria"/>
          <w:sz w:val="22"/>
          <w:szCs w:val="22"/>
        </w:rPr>
      </w:pPr>
    </w:p>
    <w:p w14:paraId="17467321" w14:textId="77777777" w:rsidR="00FF5649" w:rsidRPr="00C947F8" w:rsidRDefault="00FF5649" w:rsidP="00FF5649">
      <w:pPr>
        <w:rPr>
          <w:rFonts w:ascii="Cambria" w:hAnsi="Cambria"/>
          <w:sz w:val="22"/>
          <w:szCs w:val="22"/>
        </w:rPr>
      </w:pPr>
      <w:r w:rsidRPr="00C947F8">
        <w:rPr>
          <w:rFonts w:ascii="Cambria" w:hAnsi="Cambria"/>
          <w:sz w:val="22"/>
          <w:szCs w:val="22"/>
        </w:rPr>
        <w:t xml:space="preserve">Op dit moment is aanbeveling 2 cijfermatig lastig te onderbouwen, omdat de verhoudingen tussen de verkopen van het piekmoment van twee en de overige vijftien weken niet door te trekken is naar de standaardactie voor 17 weken.  </w:t>
      </w:r>
    </w:p>
    <w:p w14:paraId="04BB6F3E" w14:textId="77777777" w:rsidR="00FF5649" w:rsidRPr="00334BBA" w:rsidRDefault="00FF5649" w:rsidP="00FF5649">
      <w:pPr>
        <w:rPr>
          <w:rFonts w:ascii="Cambria" w:hAnsi="Cambria"/>
          <w:sz w:val="22"/>
        </w:rPr>
      </w:pPr>
    </w:p>
    <w:p w14:paraId="25A73E1F" w14:textId="77777777" w:rsidR="00FF5649" w:rsidRDefault="00FF5649" w:rsidP="00FF5649"/>
    <w:p w14:paraId="1C06DF44" w14:textId="77777777" w:rsidR="00FF5649" w:rsidRPr="007576C1" w:rsidRDefault="00FF5649" w:rsidP="00FF5649"/>
    <w:p w14:paraId="4EAFE96D" w14:textId="77777777" w:rsidR="00FF5649" w:rsidRPr="007576C1" w:rsidRDefault="00FF5649" w:rsidP="00FF5649"/>
    <w:p w14:paraId="4D9ADD81" w14:textId="77777777" w:rsidR="00FF5649" w:rsidRPr="007576C1" w:rsidRDefault="00FF5649" w:rsidP="00FF5649"/>
    <w:p w14:paraId="49306EB6" w14:textId="77777777" w:rsidR="00FF5649" w:rsidRDefault="00FF5649" w:rsidP="00FF5649">
      <w:pPr>
        <w:rPr>
          <w:rFonts w:ascii="Cambria" w:hAnsi="Cambria"/>
          <w:sz w:val="22"/>
        </w:rPr>
      </w:pPr>
    </w:p>
    <w:p w14:paraId="62141594" w14:textId="77777777" w:rsidR="00FF5649" w:rsidRPr="00176533" w:rsidRDefault="00FF5649" w:rsidP="00FF5649">
      <w:pPr>
        <w:rPr>
          <w:rFonts w:ascii="Cambria" w:hAnsi="Cambria"/>
          <w:sz w:val="22"/>
        </w:rPr>
      </w:pPr>
    </w:p>
    <w:p w14:paraId="378CCA53" w14:textId="77777777" w:rsidR="00FF5649" w:rsidRPr="00A239D5" w:rsidRDefault="00FF5649" w:rsidP="00FF5649">
      <w:pPr>
        <w:rPr>
          <w:rFonts w:ascii="Cambria" w:hAnsi="Cambria"/>
          <w:sz w:val="22"/>
        </w:rPr>
      </w:pPr>
    </w:p>
    <w:p w14:paraId="2F3A99C9" w14:textId="77777777" w:rsidR="00FF5649" w:rsidRDefault="00FF5649" w:rsidP="00FF5649">
      <w:pPr>
        <w:rPr>
          <w:rFonts w:ascii="Cambria" w:hAnsi="Cambria"/>
          <w:sz w:val="52"/>
        </w:rPr>
      </w:pPr>
    </w:p>
    <w:p w14:paraId="762A805E" w14:textId="77777777" w:rsidR="00FF5649" w:rsidRDefault="00FF5649" w:rsidP="00FF5649">
      <w:pPr>
        <w:rPr>
          <w:rFonts w:ascii="Cambria" w:hAnsi="Cambria"/>
          <w:sz w:val="52"/>
        </w:rPr>
      </w:pPr>
      <w:r>
        <w:rPr>
          <w:rFonts w:ascii="Cambria" w:hAnsi="Cambria"/>
          <w:sz w:val="52"/>
        </w:rPr>
        <w:br w:type="page"/>
      </w:r>
    </w:p>
    <w:bookmarkStart w:id="105" w:name="_Toc489644650" w:displacedByCustomXml="next"/>
    <w:sdt>
      <w:sdtPr>
        <w:rPr>
          <w:rFonts w:asciiTheme="minorHAnsi" w:eastAsiaTheme="minorHAnsi" w:hAnsiTheme="minorHAnsi" w:cstheme="minorBidi"/>
          <w:color w:val="auto"/>
          <w:sz w:val="24"/>
          <w:szCs w:val="24"/>
        </w:rPr>
        <w:id w:val="-2137628854"/>
        <w:docPartObj>
          <w:docPartGallery w:val="Bibliographies"/>
          <w:docPartUnique/>
        </w:docPartObj>
      </w:sdtPr>
      <w:sdtEndPr/>
      <w:sdtContent>
        <w:p w14:paraId="578B99DF" w14:textId="77777777" w:rsidR="00FF5649" w:rsidRPr="009921A9" w:rsidRDefault="00FF5649" w:rsidP="00FF5649">
          <w:pPr>
            <w:pStyle w:val="Kop1"/>
            <w:jc w:val="center"/>
            <w:rPr>
              <w:color w:val="FFC000"/>
              <w:sz w:val="40"/>
            </w:rPr>
          </w:pPr>
          <w:r w:rsidRPr="009921A9">
            <w:rPr>
              <w:color w:val="FFC000"/>
              <w:sz w:val="40"/>
            </w:rPr>
            <w:t>Literatuurlijst</w:t>
          </w:r>
          <w:bookmarkEnd w:id="105"/>
        </w:p>
        <w:p w14:paraId="219AE671" w14:textId="77777777" w:rsidR="00FF5649" w:rsidRPr="00584563" w:rsidRDefault="00FF5649" w:rsidP="00FF5649">
          <w:pPr>
            <w:pStyle w:val="Geenafstand"/>
          </w:pPr>
        </w:p>
        <w:p w14:paraId="4E873C24" w14:textId="77777777" w:rsidR="00FF5649" w:rsidRPr="007B3F7D" w:rsidRDefault="00FF5649" w:rsidP="00FF5649">
          <w:pPr>
            <w:rPr>
              <w:rFonts w:ascii="Cambria" w:hAnsi="Cambria"/>
              <w:b/>
              <w:sz w:val="22"/>
              <w:szCs w:val="22"/>
            </w:rPr>
          </w:pPr>
          <w:r w:rsidRPr="007B3F7D">
            <w:rPr>
              <w:rFonts w:ascii="Cambria" w:hAnsi="Cambria"/>
              <w:b/>
              <w:sz w:val="22"/>
              <w:szCs w:val="22"/>
            </w:rPr>
            <w:t>Boeken</w:t>
          </w:r>
        </w:p>
        <w:sdt>
          <w:sdtPr>
            <w:rPr>
              <w:rFonts w:ascii="Cambria" w:hAnsi="Cambria"/>
              <w:sz w:val="22"/>
              <w:szCs w:val="22"/>
            </w:rPr>
            <w:id w:val="111145805"/>
            <w:bibliography/>
          </w:sdtPr>
          <w:sdtEndPr>
            <w:rPr>
              <w:rFonts w:asciiTheme="minorHAnsi" w:hAnsiTheme="minorHAnsi"/>
              <w:sz w:val="24"/>
              <w:szCs w:val="24"/>
            </w:rPr>
          </w:sdtEndPr>
          <w:sdtContent>
            <w:p w14:paraId="20FBA41C" w14:textId="56E24F4A" w:rsidR="00FF5649" w:rsidRPr="00DC6C69" w:rsidRDefault="00FF5649" w:rsidP="00A80887">
              <w:pPr>
                <w:pStyle w:val="Bibliografie"/>
                <w:ind w:left="720" w:hanging="720"/>
                <w:rPr>
                  <w:rFonts w:ascii="Cambria" w:hAnsi="Cambria"/>
                  <w:noProof/>
                  <w:sz w:val="22"/>
                  <w:szCs w:val="22"/>
                  <w:lang w:val="en-US"/>
                </w:rPr>
              </w:pPr>
              <w:r w:rsidRPr="007B3F7D">
                <w:rPr>
                  <w:rFonts w:ascii="Cambria" w:hAnsi="Cambria"/>
                  <w:sz w:val="22"/>
                  <w:szCs w:val="22"/>
                </w:rPr>
                <w:fldChar w:fldCharType="begin"/>
              </w:r>
              <w:r w:rsidRPr="00AD076D">
                <w:rPr>
                  <w:rFonts w:ascii="Cambria" w:hAnsi="Cambria"/>
                  <w:sz w:val="22"/>
                  <w:szCs w:val="22"/>
                </w:rPr>
                <w:instrText>BIBLIOGRAPHY</w:instrText>
              </w:r>
              <w:r w:rsidRPr="007B3F7D">
                <w:rPr>
                  <w:rFonts w:ascii="Cambria" w:hAnsi="Cambria"/>
                  <w:sz w:val="22"/>
                  <w:szCs w:val="22"/>
                </w:rPr>
                <w:fldChar w:fldCharType="separate"/>
              </w:r>
            </w:p>
            <w:p w14:paraId="70D3887B"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Keller, K. L. (2012). </w:t>
              </w:r>
              <w:r w:rsidRPr="007B3F7D">
                <w:rPr>
                  <w:rFonts w:ascii="Cambria" w:hAnsi="Cambria"/>
                  <w:i/>
                  <w:iCs/>
                  <w:noProof/>
                  <w:sz w:val="22"/>
                  <w:szCs w:val="22"/>
                  <w:lang w:val="uz-Cyrl-UZ"/>
                </w:rPr>
                <w:t>Strategic Brand Management</w:t>
              </w:r>
              <w:r w:rsidRPr="007B3F7D">
                <w:rPr>
                  <w:rFonts w:ascii="Cambria" w:hAnsi="Cambria"/>
                  <w:noProof/>
                  <w:sz w:val="22"/>
                  <w:szCs w:val="22"/>
                  <w:lang w:val="uz-Cyrl-UZ"/>
                </w:rPr>
                <w:t xml:space="preserve"> (4 ed.). NJ: Prentice Hall.</w:t>
              </w:r>
            </w:p>
            <w:p w14:paraId="7E27CD5E" w14:textId="77777777" w:rsidR="00FF5649" w:rsidRPr="007B3F7D" w:rsidRDefault="00FF5649" w:rsidP="00FF5649">
              <w:pPr>
                <w:rPr>
                  <w:rFonts w:ascii="Cambria" w:hAnsi="Cambria"/>
                  <w:sz w:val="22"/>
                  <w:szCs w:val="22"/>
                  <w:lang w:val="uz-Cyrl-UZ"/>
                </w:rPr>
              </w:pPr>
            </w:p>
            <w:p w14:paraId="57FE848F" w14:textId="77777777" w:rsidR="00FF5649" w:rsidRPr="007B3F7D" w:rsidRDefault="00FF5649" w:rsidP="00FF5649">
              <w:pPr>
                <w:pStyle w:val="Bibliografie"/>
                <w:ind w:left="720" w:hanging="720"/>
                <w:rPr>
                  <w:rFonts w:ascii="Cambria" w:hAnsi="Cambria"/>
                  <w:noProof/>
                  <w:sz w:val="22"/>
                  <w:szCs w:val="22"/>
                </w:rPr>
              </w:pPr>
              <w:r w:rsidRPr="007B3F7D">
                <w:rPr>
                  <w:rFonts w:ascii="Cambria" w:hAnsi="Cambria"/>
                  <w:noProof/>
                  <w:sz w:val="22"/>
                  <w:szCs w:val="22"/>
                </w:rPr>
                <w:t xml:space="preserve">Metselaar, E., &amp; Cozijnsen, A. (1997). Van weerstand naar veranderingsbereidheid. Over willen, moeten en kunnen veranderen. </w:t>
              </w:r>
              <w:r w:rsidRPr="007B3F7D">
                <w:rPr>
                  <w:rFonts w:ascii="Cambria" w:hAnsi="Cambria"/>
                  <w:i/>
                  <w:iCs/>
                  <w:noProof/>
                  <w:sz w:val="22"/>
                  <w:szCs w:val="22"/>
                </w:rPr>
                <w:t>Holland Business Publications</w:t>
              </w:r>
              <w:r w:rsidRPr="007B3F7D">
                <w:rPr>
                  <w:rFonts w:ascii="Cambria" w:hAnsi="Cambria"/>
                  <w:noProof/>
                  <w:sz w:val="22"/>
                  <w:szCs w:val="22"/>
                </w:rPr>
                <w:t>.</w:t>
              </w:r>
            </w:p>
            <w:p w14:paraId="5A305410" w14:textId="77777777" w:rsidR="00FF5649" w:rsidRPr="007B3F7D" w:rsidRDefault="00FF5649" w:rsidP="00FF5649">
              <w:pPr>
                <w:rPr>
                  <w:rFonts w:ascii="Cambria" w:hAnsi="Cambria"/>
                  <w:sz w:val="22"/>
                  <w:szCs w:val="22"/>
                </w:rPr>
              </w:pPr>
            </w:p>
            <w:p w14:paraId="0B15DC28"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Raessens, B. (2015). </w:t>
              </w:r>
              <w:r w:rsidRPr="007B3F7D">
                <w:rPr>
                  <w:rFonts w:ascii="Cambria" w:hAnsi="Cambria"/>
                  <w:i/>
                  <w:iCs/>
                  <w:noProof/>
                  <w:sz w:val="22"/>
                  <w:szCs w:val="22"/>
                  <w:lang w:val="uz-Cyrl-UZ"/>
                </w:rPr>
                <w:t>Praktijkonderzoek in marketing en communicatie.</w:t>
              </w:r>
              <w:r w:rsidRPr="007B3F7D">
                <w:rPr>
                  <w:rFonts w:ascii="Cambria" w:hAnsi="Cambria"/>
                  <w:noProof/>
                  <w:sz w:val="22"/>
                  <w:szCs w:val="22"/>
                  <w:lang w:val="uz-Cyrl-UZ"/>
                </w:rPr>
                <w:t xml:space="preserve"> Bussum: Uitgevere Coutinho.</w:t>
              </w:r>
            </w:p>
            <w:p w14:paraId="60ABA50C" w14:textId="77777777" w:rsidR="00FF5649" w:rsidRPr="00F66692" w:rsidRDefault="00FF5649" w:rsidP="00FF5649">
              <w:pPr>
                <w:rPr>
                  <w:rFonts w:ascii="Cambria" w:hAnsi="Cambria"/>
                  <w:b/>
                  <w:bCs/>
                  <w:noProof/>
                  <w:sz w:val="22"/>
                  <w:szCs w:val="22"/>
                  <w:lang w:val="en-US"/>
                </w:rPr>
              </w:pPr>
              <w:r w:rsidRPr="007B3F7D">
                <w:rPr>
                  <w:rFonts w:ascii="Cambria" w:hAnsi="Cambria"/>
                  <w:b/>
                  <w:bCs/>
                  <w:noProof/>
                  <w:sz w:val="22"/>
                  <w:szCs w:val="22"/>
                </w:rPr>
                <w:fldChar w:fldCharType="end"/>
              </w:r>
            </w:p>
            <w:p w14:paraId="612F460F" w14:textId="77777777" w:rsidR="00FF5649" w:rsidRPr="00DC6C69" w:rsidRDefault="00FF5649" w:rsidP="00FF5649">
              <w:pPr>
                <w:rPr>
                  <w:rFonts w:ascii="Cambria" w:hAnsi="Cambria"/>
                  <w:b/>
                  <w:bCs/>
                  <w:noProof/>
                  <w:sz w:val="22"/>
                  <w:szCs w:val="22"/>
                  <w:lang w:val="en-US"/>
                </w:rPr>
              </w:pPr>
            </w:p>
            <w:p w14:paraId="6D9FA4F5" w14:textId="77777777" w:rsidR="00FF5649" w:rsidRPr="00DC6C69" w:rsidRDefault="00FF5649" w:rsidP="00FF5649">
              <w:pPr>
                <w:rPr>
                  <w:rFonts w:ascii="Cambria" w:hAnsi="Cambria"/>
                  <w:b/>
                  <w:bCs/>
                  <w:noProof/>
                  <w:sz w:val="22"/>
                  <w:szCs w:val="22"/>
                  <w:lang w:val="en-US"/>
                </w:rPr>
              </w:pPr>
              <w:r w:rsidRPr="00DC6C69">
                <w:rPr>
                  <w:rFonts w:ascii="Cambria" w:hAnsi="Cambria"/>
                  <w:b/>
                  <w:bCs/>
                  <w:noProof/>
                  <w:sz w:val="22"/>
                  <w:szCs w:val="22"/>
                  <w:lang w:val="en-US"/>
                </w:rPr>
                <w:t>Literatuur</w:t>
              </w:r>
            </w:p>
            <w:p w14:paraId="20884058"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Alba, J. W., Broniarczyk, S. M., Shimp, T. A., &amp; Urbany, J. E. (1994). The influence of Prior beliefs, frequency cues, and magnitude cues on custoemrs' perceptions of comparative price data. </w:t>
              </w:r>
              <w:r w:rsidRPr="007B3F7D">
                <w:rPr>
                  <w:rFonts w:ascii="Cambria" w:hAnsi="Cambria"/>
                  <w:i/>
                  <w:iCs/>
                  <w:noProof/>
                  <w:sz w:val="22"/>
                  <w:szCs w:val="22"/>
                  <w:lang w:val="uz-Cyrl-UZ"/>
                </w:rPr>
                <w:t>Journal of Consumer Research, 21</w:t>
              </w:r>
              <w:r w:rsidRPr="007B3F7D">
                <w:rPr>
                  <w:rFonts w:ascii="Cambria" w:hAnsi="Cambria"/>
                  <w:noProof/>
                  <w:sz w:val="22"/>
                  <w:szCs w:val="22"/>
                  <w:lang w:val="uz-Cyrl-UZ"/>
                </w:rPr>
                <w:t>(2), 219-35.</w:t>
              </w:r>
            </w:p>
            <w:p w14:paraId="261934D4" w14:textId="77777777" w:rsidR="00FF5649" w:rsidRPr="007B3F7D" w:rsidRDefault="00FF5649" w:rsidP="00FF5649">
              <w:pPr>
                <w:rPr>
                  <w:rFonts w:ascii="Cambria" w:hAnsi="Cambria"/>
                  <w:sz w:val="22"/>
                  <w:szCs w:val="22"/>
                  <w:lang w:val="uz-Cyrl-UZ"/>
                </w:rPr>
              </w:pPr>
            </w:p>
            <w:p w14:paraId="300C8015"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Baker, J., Parasuraman, A., Grewal, D., &amp; Voss, G. (2002). The influence of multiple store environment cues on perceived merchandise value and patronage intentions. </w:t>
              </w:r>
              <w:r w:rsidRPr="007B3F7D">
                <w:rPr>
                  <w:rFonts w:ascii="Cambria" w:hAnsi="Cambria"/>
                  <w:i/>
                  <w:iCs/>
                  <w:noProof/>
                  <w:sz w:val="22"/>
                  <w:szCs w:val="22"/>
                  <w:lang w:val="uz-Cyrl-UZ"/>
                </w:rPr>
                <w:t>Journal of Marketing, 66</w:t>
              </w:r>
              <w:r w:rsidRPr="007B3F7D">
                <w:rPr>
                  <w:rFonts w:ascii="Cambria" w:hAnsi="Cambria"/>
                  <w:noProof/>
                  <w:sz w:val="22"/>
                  <w:szCs w:val="22"/>
                  <w:lang w:val="uz-Cyrl-UZ"/>
                </w:rPr>
                <w:t>(2), 120-141.</w:t>
              </w:r>
            </w:p>
            <w:p w14:paraId="6A9A8203" w14:textId="77777777" w:rsidR="00FF5649" w:rsidRPr="007B3F7D" w:rsidRDefault="00FF5649" w:rsidP="00FF5649">
              <w:pPr>
                <w:rPr>
                  <w:rFonts w:ascii="Cambria" w:hAnsi="Cambria"/>
                  <w:sz w:val="22"/>
                  <w:szCs w:val="22"/>
                  <w:lang w:val="uz-Cyrl-UZ"/>
                </w:rPr>
              </w:pPr>
            </w:p>
            <w:p w14:paraId="447AABDE"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Borden, N. (1964). The concept of the marketing mix. </w:t>
              </w:r>
              <w:r w:rsidRPr="007B3F7D">
                <w:rPr>
                  <w:rFonts w:ascii="Cambria" w:hAnsi="Cambria"/>
                  <w:i/>
                  <w:iCs/>
                  <w:noProof/>
                  <w:sz w:val="22"/>
                  <w:szCs w:val="22"/>
                  <w:lang w:val="uz-Cyrl-UZ"/>
                </w:rPr>
                <w:t>Journal of advertising research, 4</w:t>
              </w:r>
              <w:r w:rsidRPr="007B3F7D">
                <w:rPr>
                  <w:rFonts w:ascii="Cambria" w:hAnsi="Cambria"/>
                  <w:noProof/>
                  <w:sz w:val="22"/>
                  <w:szCs w:val="22"/>
                  <w:lang w:val="uz-Cyrl-UZ"/>
                </w:rPr>
                <w:t>(2), 2-7.</w:t>
              </w:r>
            </w:p>
            <w:p w14:paraId="31204A60" w14:textId="77777777" w:rsidR="00FF5649" w:rsidRPr="007B3F7D" w:rsidRDefault="00FF5649" w:rsidP="00FF5649">
              <w:pPr>
                <w:rPr>
                  <w:rFonts w:ascii="Cambria" w:hAnsi="Cambria"/>
                  <w:sz w:val="22"/>
                  <w:szCs w:val="22"/>
                  <w:lang w:val="uz-Cyrl-UZ"/>
                </w:rPr>
              </w:pPr>
            </w:p>
            <w:p w14:paraId="3ED21FD7"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Briesch, R., Krishnamurthi, L., Mazumdar, T., &amp; Raj, S. (1997). A comparative analysis of reference price models. </w:t>
              </w:r>
              <w:r w:rsidRPr="007B3F7D">
                <w:rPr>
                  <w:rFonts w:ascii="Cambria" w:hAnsi="Cambria"/>
                  <w:i/>
                  <w:iCs/>
                  <w:noProof/>
                  <w:sz w:val="22"/>
                  <w:szCs w:val="22"/>
                  <w:lang w:val="uz-Cyrl-UZ"/>
                </w:rPr>
                <w:t>Journal of Consumer Research, 24</w:t>
              </w:r>
              <w:r w:rsidRPr="007B3F7D">
                <w:rPr>
                  <w:rFonts w:ascii="Cambria" w:hAnsi="Cambria"/>
                  <w:noProof/>
                  <w:sz w:val="22"/>
                  <w:szCs w:val="22"/>
                  <w:lang w:val="uz-Cyrl-UZ"/>
                </w:rPr>
                <w:t>(2), 202-214.</w:t>
              </w:r>
            </w:p>
            <w:p w14:paraId="1E1C4237" w14:textId="77777777" w:rsidR="00FF5649" w:rsidRPr="007B3F7D" w:rsidRDefault="00FF5649" w:rsidP="00FF5649">
              <w:pPr>
                <w:rPr>
                  <w:rFonts w:ascii="Cambria" w:hAnsi="Cambria"/>
                  <w:sz w:val="22"/>
                  <w:szCs w:val="22"/>
                  <w:lang w:val="uz-Cyrl-UZ"/>
                </w:rPr>
              </w:pPr>
            </w:p>
            <w:p w14:paraId="3D24F9EB"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Brown, F. E. (1969). Price image versus Price Reality. </w:t>
              </w:r>
              <w:r w:rsidRPr="007B3F7D">
                <w:rPr>
                  <w:rFonts w:ascii="Cambria" w:hAnsi="Cambria"/>
                  <w:i/>
                  <w:iCs/>
                  <w:noProof/>
                  <w:sz w:val="22"/>
                  <w:szCs w:val="22"/>
                  <w:lang w:val="uz-Cyrl-UZ"/>
                </w:rPr>
                <w:t>Journal of Marketing Research</w:t>
              </w:r>
              <w:r w:rsidRPr="007B3F7D">
                <w:rPr>
                  <w:rFonts w:ascii="Cambria" w:hAnsi="Cambria"/>
                  <w:noProof/>
                  <w:sz w:val="22"/>
                  <w:szCs w:val="22"/>
                  <w:lang w:val="uz-Cyrl-UZ"/>
                </w:rPr>
                <w:t>, 185-191.</w:t>
              </w:r>
            </w:p>
            <w:p w14:paraId="4E948037" w14:textId="77777777" w:rsidR="00FF5649" w:rsidRPr="007B3F7D" w:rsidRDefault="00FF5649" w:rsidP="00FF5649">
              <w:pPr>
                <w:rPr>
                  <w:rFonts w:ascii="Cambria" w:hAnsi="Cambria"/>
                  <w:sz w:val="22"/>
                  <w:szCs w:val="22"/>
                  <w:lang w:val="uz-Cyrl-UZ"/>
                </w:rPr>
              </w:pPr>
            </w:p>
            <w:p w14:paraId="3207A1A3"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Chaiken, S. (1980). Heuristic versus systematic information processing and the use of course versus massage cues in persuasion. </w:t>
              </w:r>
              <w:r w:rsidRPr="007B3F7D">
                <w:rPr>
                  <w:rFonts w:ascii="Cambria" w:hAnsi="Cambria"/>
                  <w:i/>
                  <w:iCs/>
                  <w:noProof/>
                  <w:sz w:val="22"/>
                  <w:szCs w:val="22"/>
                  <w:lang w:val="uz-Cyrl-UZ"/>
                </w:rPr>
                <w:t>Journal of Personality and social psychology, 39</w:t>
              </w:r>
              <w:r w:rsidRPr="007B3F7D">
                <w:rPr>
                  <w:rFonts w:ascii="Cambria" w:hAnsi="Cambria"/>
                  <w:noProof/>
                  <w:sz w:val="22"/>
                  <w:szCs w:val="22"/>
                  <w:lang w:val="uz-Cyrl-UZ"/>
                </w:rPr>
                <w:t>(5), 752-66.</w:t>
              </w:r>
            </w:p>
            <w:p w14:paraId="69D0B404" w14:textId="77777777" w:rsidR="00FF5649" w:rsidRPr="007B3F7D" w:rsidRDefault="00FF5649" w:rsidP="00FF5649">
              <w:pPr>
                <w:rPr>
                  <w:rFonts w:ascii="Cambria" w:hAnsi="Cambria"/>
                  <w:sz w:val="22"/>
                  <w:szCs w:val="22"/>
                  <w:lang w:val="uz-Cyrl-UZ"/>
                </w:rPr>
              </w:pPr>
            </w:p>
            <w:p w14:paraId="0696FA70"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Chernev, A., &amp; Carpenter, G. (2001). The role of market efficiency intuitions in consumer choice: A case of compensatory inferences. </w:t>
              </w:r>
              <w:r w:rsidRPr="007B3F7D">
                <w:rPr>
                  <w:rFonts w:ascii="Cambria" w:hAnsi="Cambria"/>
                  <w:i/>
                  <w:iCs/>
                  <w:noProof/>
                  <w:sz w:val="22"/>
                  <w:szCs w:val="22"/>
                  <w:lang w:val="uz-Cyrl-UZ"/>
                </w:rPr>
                <w:t>Journal of Marketing Research, 38</w:t>
              </w:r>
              <w:r w:rsidRPr="007B3F7D">
                <w:rPr>
                  <w:rFonts w:ascii="Cambria" w:hAnsi="Cambria"/>
                  <w:noProof/>
                  <w:sz w:val="22"/>
                  <w:szCs w:val="22"/>
                  <w:lang w:val="uz-Cyrl-UZ"/>
                </w:rPr>
                <w:t>(3), 349 - 361.</w:t>
              </w:r>
            </w:p>
            <w:p w14:paraId="69124D43" w14:textId="77777777" w:rsidR="00FF5649" w:rsidRPr="007B3F7D" w:rsidRDefault="00FF5649" w:rsidP="00FF5649">
              <w:pPr>
                <w:rPr>
                  <w:rFonts w:ascii="Cambria" w:hAnsi="Cambria"/>
                  <w:sz w:val="22"/>
                  <w:szCs w:val="22"/>
                  <w:lang w:val="uz-Cyrl-UZ"/>
                </w:rPr>
              </w:pPr>
            </w:p>
            <w:p w14:paraId="7E2AF47A"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Chernev, A., &amp; Hamilton, R. (2009). Assortment Size and Option Attractiveness in Consumer Choice Among Retailers. </w:t>
              </w:r>
              <w:r w:rsidRPr="007B3F7D">
                <w:rPr>
                  <w:rFonts w:ascii="Cambria" w:hAnsi="Cambria"/>
                  <w:i/>
                  <w:iCs/>
                  <w:noProof/>
                  <w:sz w:val="22"/>
                  <w:szCs w:val="22"/>
                  <w:lang w:val="uz-Cyrl-UZ"/>
                </w:rPr>
                <w:t>Journal of Marketing Research, 46</w:t>
              </w:r>
              <w:r w:rsidRPr="007B3F7D">
                <w:rPr>
                  <w:rFonts w:ascii="Cambria" w:hAnsi="Cambria"/>
                  <w:noProof/>
                  <w:sz w:val="22"/>
                  <w:szCs w:val="22"/>
                  <w:lang w:val="uz-Cyrl-UZ"/>
                </w:rPr>
                <w:t>(3), 410-420.</w:t>
              </w:r>
            </w:p>
            <w:p w14:paraId="50F1F729" w14:textId="77777777" w:rsidR="00FF5649" w:rsidRPr="007B3F7D" w:rsidRDefault="00FF5649" w:rsidP="00FF5649">
              <w:pPr>
                <w:rPr>
                  <w:rFonts w:ascii="Cambria" w:hAnsi="Cambria"/>
                  <w:sz w:val="22"/>
                  <w:szCs w:val="22"/>
                  <w:lang w:val="uz-Cyrl-UZ"/>
                </w:rPr>
              </w:pPr>
            </w:p>
            <w:p w14:paraId="6DA3D00F"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Compeau, L. D., &amp; Grewal, D. (1998). Comparative price advertising: an integrative review. </w:t>
              </w:r>
              <w:r w:rsidRPr="007B3F7D">
                <w:rPr>
                  <w:rFonts w:ascii="Cambria" w:hAnsi="Cambria"/>
                  <w:i/>
                  <w:iCs/>
                  <w:noProof/>
                  <w:sz w:val="22"/>
                  <w:szCs w:val="22"/>
                  <w:lang w:val="uz-Cyrl-UZ"/>
                </w:rPr>
                <w:t>Journal of public policy &amp; marketing</w:t>
              </w:r>
              <w:r w:rsidRPr="007B3F7D">
                <w:rPr>
                  <w:rFonts w:ascii="Cambria" w:hAnsi="Cambria"/>
                  <w:noProof/>
                  <w:sz w:val="22"/>
                  <w:szCs w:val="22"/>
                  <w:lang w:val="uz-Cyrl-UZ"/>
                </w:rPr>
                <w:t>, 257 - 273.</w:t>
              </w:r>
            </w:p>
            <w:p w14:paraId="4071CC6E" w14:textId="77777777" w:rsidR="00FF5649" w:rsidRPr="007B3F7D" w:rsidRDefault="00FF5649" w:rsidP="00FF5649">
              <w:pPr>
                <w:rPr>
                  <w:rFonts w:ascii="Cambria" w:hAnsi="Cambria"/>
                  <w:sz w:val="22"/>
                  <w:szCs w:val="22"/>
                  <w:lang w:val="uz-Cyrl-UZ"/>
                </w:rPr>
              </w:pPr>
            </w:p>
            <w:p w14:paraId="68BC70E6" w14:textId="77777777" w:rsidR="00FF5649" w:rsidRPr="00DC6C69" w:rsidRDefault="00FF5649" w:rsidP="00FF5649">
              <w:pPr>
                <w:pStyle w:val="Bibliografie"/>
                <w:ind w:left="720" w:hanging="720"/>
                <w:rPr>
                  <w:rFonts w:ascii="Cambria" w:hAnsi="Cambria"/>
                  <w:noProof/>
                  <w:sz w:val="22"/>
                  <w:szCs w:val="22"/>
                  <w:lang w:val="en-US"/>
                </w:rPr>
              </w:pPr>
              <w:r w:rsidRPr="00473EDD">
                <w:rPr>
                  <w:rFonts w:ascii="Cambria" w:hAnsi="Cambria"/>
                  <w:noProof/>
                  <w:sz w:val="22"/>
                  <w:szCs w:val="22"/>
                  <w:lang w:val="en-US"/>
                </w:rPr>
                <w:t xml:space="preserve">Devos, G., Vanderheyden, K., &amp; Broek van den, H. (2002). </w:t>
              </w:r>
              <w:r w:rsidRPr="00DC6C69">
                <w:rPr>
                  <w:rFonts w:ascii="Cambria" w:hAnsi="Cambria"/>
                  <w:noProof/>
                  <w:sz w:val="22"/>
                  <w:szCs w:val="22"/>
                  <w:lang w:val="en-US"/>
                </w:rPr>
                <w:t xml:space="preserve">A framework for assessing commitment to change. Process and context variables of organizational change. </w:t>
              </w:r>
              <w:r w:rsidRPr="00DC6C69">
                <w:rPr>
                  <w:rFonts w:ascii="Cambria" w:hAnsi="Cambria"/>
                  <w:i/>
                  <w:iCs/>
                  <w:noProof/>
                  <w:sz w:val="22"/>
                  <w:szCs w:val="22"/>
                  <w:lang w:val="en-US"/>
                </w:rPr>
                <w:t xml:space="preserve">Vlerick Leuven </w:t>
              </w:r>
              <w:r w:rsidRPr="00DC6C69">
                <w:rPr>
                  <w:rFonts w:ascii="Cambria" w:hAnsi="Cambria"/>
                  <w:noProof/>
                  <w:sz w:val="22"/>
                  <w:szCs w:val="22"/>
                  <w:lang w:val="en-US"/>
                </w:rPr>
                <w:t>.</w:t>
              </w:r>
            </w:p>
            <w:p w14:paraId="204418B3" w14:textId="77777777" w:rsidR="00FF5649" w:rsidRPr="00DC6C69" w:rsidRDefault="00FF5649" w:rsidP="00FF5649">
              <w:pPr>
                <w:rPr>
                  <w:rFonts w:ascii="Cambria" w:hAnsi="Cambria"/>
                  <w:sz w:val="22"/>
                  <w:szCs w:val="22"/>
                  <w:lang w:val="en-US"/>
                </w:rPr>
              </w:pPr>
            </w:p>
            <w:p w14:paraId="6F744924"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D'Rozario, D., &amp; Williams, J. (2005). Retail redlining: Definitions, theory, typology, and measurement. </w:t>
              </w:r>
              <w:r w:rsidRPr="007B3F7D">
                <w:rPr>
                  <w:rFonts w:ascii="Cambria" w:hAnsi="Cambria"/>
                  <w:i/>
                  <w:iCs/>
                  <w:noProof/>
                  <w:sz w:val="22"/>
                  <w:szCs w:val="22"/>
                  <w:lang w:val="uz-Cyrl-UZ"/>
                </w:rPr>
                <w:t>Journal of Macromarketing, 25</w:t>
              </w:r>
              <w:r w:rsidRPr="007B3F7D">
                <w:rPr>
                  <w:rFonts w:ascii="Cambria" w:hAnsi="Cambria"/>
                  <w:noProof/>
                  <w:sz w:val="22"/>
                  <w:szCs w:val="22"/>
                  <w:lang w:val="uz-Cyrl-UZ"/>
                </w:rPr>
                <w:t>(2), 175-186.</w:t>
              </w:r>
            </w:p>
            <w:p w14:paraId="5B26DA2B" w14:textId="77777777" w:rsidR="00FF5649" w:rsidRPr="007B3F7D" w:rsidRDefault="00FF5649" w:rsidP="00FF5649">
              <w:pPr>
                <w:rPr>
                  <w:rFonts w:ascii="Cambria" w:hAnsi="Cambria"/>
                  <w:sz w:val="22"/>
                  <w:szCs w:val="22"/>
                  <w:lang w:val="uz-Cyrl-UZ"/>
                </w:rPr>
              </w:pPr>
            </w:p>
            <w:p w14:paraId="7C8C99A1"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Fox, E. J., &amp; Hoch, S. J. (2005). Cherry-picking. </w:t>
              </w:r>
              <w:r w:rsidRPr="007B3F7D">
                <w:rPr>
                  <w:rFonts w:ascii="Cambria" w:hAnsi="Cambria"/>
                  <w:i/>
                  <w:iCs/>
                  <w:noProof/>
                  <w:sz w:val="22"/>
                  <w:szCs w:val="22"/>
                  <w:lang w:val="uz-Cyrl-UZ"/>
                </w:rPr>
                <w:t>Journal of marketing, 69</w:t>
              </w:r>
              <w:r w:rsidRPr="007B3F7D">
                <w:rPr>
                  <w:rFonts w:ascii="Cambria" w:hAnsi="Cambria"/>
                  <w:noProof/>
                  <w:sz w:val="22"/>
                  <w:szCs w:val="22"/>
                  <w:lang w:val="uz-Cyrl-UZ"/>
                </w:rPr>
                <w:t>(1), 46-62.</w:t>
              </w:r>
            </w:p>
            <w:p w14:paraId="38EEB8EA" w14:textId="77777777" w:rsidR="00FF5649" w:rsidRPr="007B3F7D" w:rsidRDefault="00FF5649" w:rsidP="00FF5649">
              <w:pPr>
                <w:rPr>
                  <w:rFonts w:ascii="Cambria" w:hAnsi="Cambria"/>
                  <w:sz w:val="22"/>
                  <w:szCs w:val="22"/>
                  <w:lang w:val="uz-Cyrl-UZ"/>
                </w:rPr>
              </w:pPr>
            </w:p>
            <w:p w14:paraId="3938B390"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Hamilton, R., &amp; Chernev, A. (2013). Low prices are just the beginning; Price image in retail management. </w:t>
              </w:r>
              <w:r w:rsidRPr="007B3F7D">
                <w:rPr>
                  <w:rFonts w:ascii="Cambria" w:hAnsi="Cambria"/>
                  <w:i/>
                  <w:iCs/>
                  <w:noProof/>
                  <w:sz w:val="22"/>
                  <w:szCs w:val="22"/>
                  <w:lang w:val="uz-Cyrl-UZ"/>
                </w:rPr>
                <w:t>Journal of marketing, 77</w:t>
              </w:r>
              <w:r w:rsidRPr="007B3F7D">
                <w:rPr>
                  <w:rFonts w:ascii="Cambria" w:hAnsi="Cambria"/>
                  <w:noProof/>
                  <w:sz w:val="22"/>
                  <w:szCs w:val="22"/>
                  <w:lang w:val="uz-Cyrl-UZ"/>
                </w:rPr>
                <w:t>(6), 1-20.</w:t>
              </w:r>
            </w:p>
            <w:p w14:paraId="4F4D6AE3" w14:textId="77777777" w:rsidR="00FF5649" w:rsidRPr="007B3F7D" w:rsidRDefault="00FF5649" w:rsidP="00FF5649">
              <w:pPr>
                <w:rPr>
                  <w:rFonts w:ascii="Cambria" w:hAnsi="Cambria"/>
                  <w:sz w:val="22"/>
                  <w:szCs w:val="22"/>
                  <w:lang w:val="uz-Cyrl-UZ"/>
                </w:rPr>
              </w:pPr>
            </w:p>
            <w:p w14:paraId="680A5C8E"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Kaul, A., &amp; Wittink, D. R. (1995). Empirical Generalizations About the Impact of Advertising on Price Sensitivity and price. </w:t>
              </w:r>
              <w:r w:rsidRPr="007B3F7D">
                <w:rPr>
                  <w:rFonts w:ascii="Cambria" w:hAnsi="Cambria"/>
                  <w:i/>
                  <w:iCs/>
                  <w:noProof/>
                  <w:sz w:val="22"/>
                  <w:szCs w:val="22"/>
                  <w:lang w:val="uz-Cyrl-UZ"/>
                </w:rPr>
                <w:t>Marketing Science, 14</w:t>
              </w:r>
              <w:r w:rsidRPr="007B3F7D">
                <w:rPr>
                  <w:rFonts w:ascii="Cambria" w:hAnsi="Cambria"/>
                  <w:noProof/>
                  <w:sz w:val="22"/>
                  <w:szCs w:val="22"/>
                  <w:lang w:val="uz-Cyrl-UZ"/>
                </w:rPr>
                <w:t>(3), 151-60.</w:t>
              </w:r>
            </w:p>
            <w:p w14:paraId="708DA879" w14:textId="77777777" w:rsidR="00FF5649" w:rsidRPr="007B3F7D" w:rsidRDefault="00FF5649" w:rsidP="00FF5649">
              <w:pPr>
                <w:rPr>
                  <w:rFonts w:ascii="Cambria" w:hAnsi="Cambria"/>
                  <w:sz w:val="22"/>
                  <w:szCs w:val="22"/>
                  <w:lang w:val="uz-Cyrl-UZ"/>
                </w:rPr>
              </w:pPr>
            </w:p>
            <w:p w14:paraId="05851196" w14:textId="77777777" w:rsidR="00FF5649" w:rsidRPr="00DC6C69" w:rsidRDefault="00FF5649" w:rsidP="00FF5649">
              <w:pPr>
                <w:pStyle w:val="Bibliografie"/>
                <w:ind w:left="720" w:hanging="720"/>
                <w:rPr>
                  <w:rFonts w:ascii="Cambria" w:hAnsi="Cambria"/>
                  <w:noProof/>
                  <w:sz w:val="22"/>
                  <w:szCs w:val="22"/>
                  <w:lang w:val="en-US"/>
                </w:rPr>
              </w:pPr>
              <w:r w:rsidRPr="00DC6C69">
                <w:rPr>
                  <w:rFonts w:ascii="Cambria" w:hAnsi="Cambria"/>
                  <w:noProof/>
                  <w:sz w:val="22"/>
                  <w:szCs w:val="22"/>
                  <w:lang w:val="en-US"/>
                </w:rPr>
                <w:t xml:space="preserve">Kotter, J., &amp; Schlesinger, L. (2008). Choosing strategies for change. </w:t>
              </w:r>
              <w:r w:rsidRPr="00DC6C69">
                <w:rPr>
                  <w:rFonts w:ascii="Cambria" w:hAnsi="Cambria"/>
                  <w:i/>
                  <w:iCs/>
                  <w:noProof/>
                  <w:sz w:val="22"/>
                  <w:szCs w:val="22"/>
                  <w:lang w:val="en-US"/>
                </w:rPr>
                <w:t>Harvard business review</w:t>
              </w:r>
              <w:r w:rsidRPr="00DC6C69">
                <w:rPr>
                  <w:rFonts w:ascii="Cambria" w:hAnsi="Cambria"/>
                  <w:noProof/>
                  <w:sz w:val="22"/>
                  <w:szCs w:val="22"/>
                  <w:lang w:val="en-US"/>
                </w:rPr>
                <w:t>, 130-142.</w:t>
              </w:r>
            </w:p>
            <w:p w14:paraId="5D00630F" w14:textId="77777777" w:rsidR="00FF5649" w:rsidRPr="00DC6C69" w:rsidRDefault="00FF5649" w:rsidP="00FF5649">
              <w:pPr>
                <w:rPr>
                  <w:rFonts w:ascii="Cambria" w:hAnsi="Cambria"/>
                  <w:sz w:val="22"/>
                  <w:szCs w:val="22"/>
                  <w:lang w:val="en-US"/>
                </w:rPr>
              </w:pPr>
            </w:p>
            <w:p w14:paraId="72E51FCC"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Magi, A., &amp; Julander, C.-R. (2005). Consumers' store level price knowledge: why are some consumers more knowledgeable than others? </w:t>
              </w:r>
              <w:r w:rsidRPr="007B3F7D">
                <w:rPr>
                  <w:rFonts w:ascii="Cambria" w:hAnsi="Cambria"/>
                  <w:i/>
                  <w:iCs/>
                  <w:noProof/>
                  <w:sz w:val="22"/>
                  <w:szCs w:val="22"/>
                  <w:lang w:val="uz-Cyrl-UZ"/>
                </w:rPr>
                <w:t>Journal of Retailing, 81</w:t>
              </w:r>
              <w:r w:rsidRPr="007B3F7D">
                <w:rPr>
                  <w:rFonts w:ascii="Cambria" w:hAnsi="Cambria"/>
                  <w:noProof/>
                  <w:sz w:val="22"/>
                  <w:szCs w:val="22"/>
                  <w:lang w:val="uz-Cyrl-UZ"/>
                </w:rPr>
                <w:t>(4), 319-29.</w:t>
              </w:r>
            </w:p>
            <w:p w14:paraId="5B01BDC8" w14:textId="77777777" w:rsidR="00FF5649" w:rsidRPr="007B3F7D" w:rsidRDefault="00FF5649" w:rsidP="00FF5649">
              <w:pPr>
                <w:rPr>
                  <w:rFonts w:ascii="Cambria" w:hAnsi="Cambria"/>
                  <w:sz w:val="22"/>
                  <w:szCs w:val="22"/>
                  <w:lang w:val="uz-Cyrl-UZ"/>
                </w:rPr>
              </w:pPr>
            </w:p>
            <w:p w14:paraId="6CDA986A"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Singh, V., Hansen, K., &amp; Blattberg, R. C. (2006). Market Entry and Consumer Behavior: An Investiation of a Wal-Mart Supercenter. </w:t>
              </w:r>
              <w:r w:rsidRPr="007B3F7D">
                <w:rPr>
                  <w:rFonts w:ascii="Cambria" w:hAnsi="Cambria"/>
                  <w:i/>
                  <w:iCs/>
                  <w:noProof/>
                  <w:sz w:val="22"/>
                  <w:szCs w:val="22"/>
                  <w:lang w:val="uz-Cyrl-UZ"/>
                </w:rPr>
                <w:t>Marketing Science, 25</w:t>
              </w:r>
              <w:r w:rsidRPr="007B3F7D">
                <w:rPr>
                  <w:rFonts w:ascii="Cambria" w:hAnsi="Cambria"/>
                  <w:noProof/>
                  <w:sz w:val="22"/>
                  <w:szCs w:val="22"/>
                  <w:lang w:val="uz-Cyrl-UZ"/>
                </w:rPr>
                <w:t>(5), 457-76.</w:t>
              </w:r>
            </w:p>
            <w:p w14:paraId="191616E4" w14:textId="77777777" w:rsidR="00FF5649" w:rsidRPr="007B3F7D" w:rsidRDefault="00FF5649" w:rsidP="00FF5649">
              <w:pPr>
                <w:rPr>
                  <w:rFonts w:ascii="Cambria" w:hAnsi="Cambria"/>
                  <w:sz w:val="22"/>
                  <w:szCs w:val="22"/>
                  <w:lang w:val="uz-Cyrl-UZ"/>
                </w:rPr>
              </w:pPr>
            </w:p>
            <w:p w14:paraId="7F78F062"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Tadalis, S. (1999). What's in a Name? Reputation as as Tradable Asset. </w:t>
              </w:r>
              <w:r w:rsidRPr="007B3F7D">
                <w:rPr>
                  <w:rFonts w:ascii="Cambria" w:hAnsi="Cambria"/>
                  <w:i/>
                  <w:iCs/>
                  <w:noProof/>
                  <w:sz w:val="22"/>
                  <w:szCs w:val="22"/>
                  <w:lang w:val="uz-Cyrl-UZ"/>
                </w:rPr>
                <w:t>American Economic Review, 89</w:t>
              </w:r>
              <w:r w:rsidRPr="007B3F7D">
                <w:rPr>
                  <w:rFonts w:ascii="Cambria" w:hAnsi="Cambria"/>
                  <w:noProof/>
                  <w:sz w:val="22"/>
                  <w:szCs w:val="22"/>
                  <w:lang w:val="uz-Cyrl-UZ"/>
                </w:rPr>
                <w:t>(3), 548-63.</w:t>
              </w:r>
            </w:p>
            <w:p w14:paraId="5DAACB59" w14:textId="77777777" w:rsidR="00FF5649" w:rsidRPr="007B3F7D" w:rsidRDefault="00FF5649" w:rsidP="00FF5649">
              <w:pPr>
                <w:rPr>
                  <w:rFonts w:ascii="Cambria" w:hAnsi="Cambria"/>
                  <w:sz w:val="22"/>
                  <w:szCs w:val="22"/>
                  <w:lang w:val="uz-Cyrl-UZ"/>
                </w:rPr>
              </w:pPr>
            </w:p>
            <w:p w14:paraId="7C47F6F6" w14:textId="77777777" w:rsidR="00FF5649" w:rsidRPr="00DC6C69" w:rsidRDefault="00FF5649" w:rsidP="00FF5649">
              <w:pPr>
                <w:pStyle w:val="Bibliografie"/>
                <w:ind w:left="720" w:hanging="720"/>
                <w:rPr>
                  <w:rFonts w:ascii="Cambria" w:hAnsi="Cambria"/>
                  <w:noProof/>
                  <w:sz w:val="22"/>
                  <w:szCs w:val="22"/>
                  <w:lang w:val="en-US"/>
                </w:rPr>
              </w:pPr>
              <w:r w:rsidRPr="00DC6C69">
                <w:rPr>
                  <w:rFonts w:ascii="Cambria" w:hAnsi="Cambria"/>
                  <w:noProof/>
                  <w:sz w:val="22"/>
                  <w:szCs w:val="22"/>
                  <w:lang w:val="en-US"/>
                </w:rPr>
                <w:t xml:space="preserve">Yin, R. A. (2009). </w:t>
              </w:r>
              <w:r w:rsidRPr="00DC6C69">
                <w:rPr>
                  <w:rFonts w:ascii="Cambria" w:hAnsi="Cambria"/>
                  <w:i/>
                  <w:iCs/>
                  <w:noProof/>
                  <w:sz w:val="22"/>
                  <w:szCs w:val="22"/>
                  <w:lang w:val="en-US"/>
                </w:rPr>
                <w:t>Optimal markdown pricing: Implications of inventory display formats in the presence of strategic customers.</w:t>
              </w:r>
              <w:r w:rsidRPr="00DC6C69">
                <w:rPr>
                  <w:rFonts w:ascii="Cambria" w:hAnsi="Cambria"/>
                  <w:noProof/>
                  <w:sz w:val="22"/>
                  <w:szCs w:val="22"/>
                  <w:lang w:val="en-US"/>
                </w:rPr>
                <w:t xml:space="preserve"> Management sience .</w:t>
              </w:r>
            </w:p>
            <w:p w14:paraId="6FDA2F34" w14:textId="77777777" w:rsidR="00FF5649" w:rsidRPr="00DC6C69" w:rsidRDefault="00FF5649" w:rsidP="00FF5649">
              <w:pPr>
                <w:rPr>
                  <w:rFonts w:ascii="Cambria" w:hAnsi="Cambria"/>
                  <w:sz w:val="22"/>
                  <w:szCs w:val="22"/>
                  <w:lang w:val="en-US"/>
                </w:rPr>
              </w:pPr>
            </w:p>
            <w:p w14:paraId="2051D734" w14:textId="77777777" w:rsidR="00FF5649" w:rsidRPr="007B3F7D" w:rsidRDefault="00FF5649" w:rsidP="00FF5649">
              <w:pPr>
                <w:pStyle w:val="Bibliografie"/>
                <w:ind w:left="720" w:hanging="720"/>
                <w:rPr>
                  <w:rFonts w:ascii="Cambria" w:hAnsi="Cambria"/>
                  <w:noProof/>
                  <w:sz w:val="22"/>
                  <w:szCs w:val="22"/>
                  <w:lang w:val="uz-Cyrl-UZ"/>
                </w:rPr>
              </w:pPr>
              <w:r w:rsidRPr="007B3F7D">
                <w:rPr>
                  <w:rFonts w:ascii="Cambria" w:hAnsi="Cambria"/>
                  <w:noProof/>
                  <w:sz w:val="22"/>
                  <w:szCs w:val="22"/>
                  <w:lang w:val="uz-Cyrl-UZ"/>
                </w:rPr>
                <w:t xml:space="preserve">Zielke, S. (2010). How price image dimensions influence shopping intentions for different store formats. </w:t>
              </w:r>
              <w:r w:rsidRPr="007B3F7D">
                <w:rPr>
                  <w:rFonts w:ascii="Cambria" w:hAnsi="Cambria"/>
                  <w:i/>
                  <w:iCs/>
                  <w:noProof/>
                  <w:sz w:val="22"/>
                  <w:szCs w:val="22"/>
                  <w:lang w:val="uz-Cyrl-UZ"/>
                </w:rPr>
                <w:t>European Journal of Marketing, 44</w:t>
              </w:r>
              <w:r w:rsidRPr="007B3F7D">
                <w:rPr>
                  <w:rFonts w:ascii="Cambria" w:hAnsi="Cambria"/>
                  <w:noProof/>
                  <w:sz w:val="22"/>
                  <w:szCs w:val="22"/>
                  <w:lang w:val="uz-Cyrl-UZ"/>
                </w:rPr>
                <w:t>(6), 748 - 770.</w:t>
              </w:r>
            </w:p>
            <w:p w14:paraId="7EB99C5C" w14:textId="77777777" w:rsidR="00FF5649" w:rsidRPr="007B3F7D" w:rsidRDefault="00FF5649" w:rsidP="00FF5649">
              <w:pPr>
                <w:rPr>
                  <w:rFonts w:ascii="Cambria" w:hAnsi="Cambria"/>
                  <w:b/>
                  <w:bCs/>
                  <w:noProof/>
                  <w:sz w:val="22"/>
                  <w:szCs w:val="22"/>
                </w:rPr>
              </w:pPr>
            </w:p>
            <w:p w14:paraId="31B077A6" w14:textId="77777777" w:rsidR="00FF5649" w:rsidRPr="007B3F7D" w:rsidRDefault="00FF5649" w:rsidP="00FF5649">
              <w:pPr>
                <w:rPr>
                  <w:rFonts w:ascii="Cambria" w:hAnsi="Cambria"/>
                  <w:b/>
                  <w:bCs/>
                  <w:noProof/>
                  <w:sz w:val="22"/>
                  <w:szCs w:val="22"/>
                </w:rPr>
              </w:pPr>
              <w:r w:rsidRPr="007B3F7D">
                <w:rPr>
                  <w:rFonts w:ascii="Cambria" w:hAnsi="Cambria"/>
                  <w:b/>
                  <w:bCs/>
                  <w:noProof/>
                  <w:sz w:val="22"/>
                  <w:szCs w:val="22"/>
                </w:rPr>
                <w:t>Internetbronnen</w:t>
              </w:r>
            </w:p>
            <w:p w14:paraId="59EAE974" w14:textId="77777777" w:rsidR="00FF5649" w:rsidRPr="007B3F7D" w:rsidRDefault="00FF5649" w:rsidP="00FF5649">
              <w:pPr>
                <w:pStyle w:val="Bibliografie"/>
                <w:ind w:left="720" w:hanging="720"/>
                <w:rPr>
                  <w:rFonts w:ascii="Cambria" w:hAnsi="Cambria"/>
                  <w:noProof/>
                  <w:sz w:val="22"/>
                  <w:szCs w:val="22"/>
                </w:rPr>
              </w:pPr>
              <w:r w:rsidRPr="007B3F7D">
                <w:rPr>
                  <w:rFonts w:ascii="Cambria" w:hAnsi="Cambria"/>
                  <w:noProof/>
                  <w:sz w:val="22"/>
                  <w:szCs w:val="22"/>
                </w:rPr>
                <w:t xml:space="preserve">Dale, V. (2017). </w:t>
              </w:r>
              <w:r w:rsidRPr="007B3F7D">
                <w:rPr>
                  <w:rFonts w:ascii="Cambria" w:hAnsi="Cambria"/>
                  <w:i/>
                  <w:iCs/>
                  <w:noProof/>
                  <w:sz w:val="22"/>
                  <w:szCs w:val="22"/>
                </w:rPr>
                <w:t>Prijs</w:t>
              </w:r>
              <w:r w:rsidRPr="007B3F7D">
                <w:rPr>
                  <w:rFonts w:ascii="Cambria" w:hAnsi="Cambria"/>
                  <w:noProof/>
                  <w:sz w:val="22"/>
                  <w:szCs w:val="22"/>
                </w:rPr>
                <w:t>. Opgeroepen op Maart 05, 2017, van Van Dale.</w:t>
              </w:r>
            </w:p>
            <w:p w14:paraId="240AF24A" w14:textId="77777777" w:rsidR="00FF5649" w:rsidRPr="007B3F7D" w:rsidRDefault="00FF5649" w:rsidP="00FF5649">
              <w:pPr>
                <w:rPr>
                  <w:rFonts w:ascii="Cambria" w:hAnsi="Cambria"/>
                  <w:b/>
                  <w:bCs/>
                  <w:noProof/>
                  <w:sz w:val="22"/>
                  <w:szCs w:val="22"/>
                </w:rPr>
              </w:pPr>
            </w:p>
            <w:p w14:paraId="52FDD0FB" w14:textId="77777777" w:rsidR="00FF5649" w:rsidRPr="007B3F7D" w:rsidRDefault="00FF5649" w:rsidP="00FF5649">
              <w:pPr>
                <w:pStyle w:val="Bibliografie"/>
                <w:ind w:left="720" w:hanging="720"/>
                <w:rPr>
                  <w:rFonts w:ascii="Cambria" w:hAnsi="Cambria"/>
                  <w:noProof/>
                  <w:sz w:val="22"/>
                  <w:szCs w:val="22"/>
                </w:rPr>
              </w:pPr>
              <w:r w:rsidRPr="007B3F7D">
                <w:rPr>
                  <w:rFonts w:ascii="Cambria" w:hAnsi="Cambria"/>
                  <w:noProof/>
                  <w:sz w:val="22"/>
                  <w:szCs w:val="22"/>
                </w:rPr>
                <w:t xml:space="preserve">Dijk, v. A., &amp; Leeflang, P. (2007, Maart 27). </w:t>
              </w:r>
              <w:r w:rsidRPr="007B3F7D">
                <w:rPr>
                  <w:rFonts w:ascii="Cambria" w:hAnsi="Cambria"/>
                  <w:i/>
                  <w:iCs/>
                  <w:noProof/>
                  <w:sz w:val="22"/>
                  <w:szCs w:val="22"/>
                </w:rPr>
                <w:t>Prijsonderzoek.</w:t>
              </w:r>
              <w:r w:rsidRPr="007B3F7D">
                <w:rPr>
                  <w:rFonts w:ascii="Cambria" w:hAnsi="Cambria"/>
                  <w:noProof/>
                  <w:sz w:val="22"/>
                  <w:szCs w:val="22"/>
                </w:rPr>
                <w:t xml:space="preserve"> Opgeroepen op Maart 18, 2017, van Marketingmax: www.marketingmax.nl/admin/pdfcreator/generateSourcePage.asp?artid=7234</w:t>
              </w:r>
            </w:p>
            <w:p w14:paraId="6E470DB0" w14:textId="77777777" w:rsidR="00FF5649" w:rsidRPr="007B3F7D" w:rsidRDefault="00FF5649" w:rsidP="00FF5649">
              <w:pPr>
                <w:rPr>
                  <w:rFonts w:ascii="Cambria" w:hAnsi="Cambria"/>
                  <w:sz w:val="22"/>
                  <w:szCs w:val="22"/>
                </w:rPr>
              </w:pPr>
            </w:p>
            <w:p w14:paraId="36E51758" w14:textId="77777777" w:rsidR="00FF5649" w:rsidRPr="007B3F7D" w:rsidRDefault="00FF5649" w:rsidP="00FF5649">
              <w:pPr>
                <w:pStyle w:val="Bibliografie"/>
                <w:ind w:left="720" w:hanging="720"/>
                <w:rPr>
                  <w:rFonts w:ascii="Cambria" w:hAnsi="Cambria"/>
                  <w:noProof/>
                  <w:sz w:val="22"/>
                  <w:szCs w:val="22"/>
                </w:rPr>
              </w:pPr>
              <w:r w:rsidRPr="007B3F7D">
                <w:rPr>
                  <w:rFonts w:ascii="Cambria" w:hAnsi="Cambria"/>
                  <w:noProof/>
                  <w:sz w:val="22"/>
                  <w:szCs w:val="22"/>
                </w:rPr>
                <w:t xml:space="preserve">Dinklo, I. (2016, mei 16). </w:t>
              </w:r>
              <w:r w:rsidRPr="007B3F7D">
                <w:rPr>
                  <w:rFonts w:ascii="Cambria" w:hAnsi="Cambria"/>
                  <w:i/>
                  <w:iCs/>
                  <w:noProof/>
                  <w:sz w:val="22"/>
                  <w:szCs w:val="22"/>
                </w:rPr>
                <w:t>Fabels en feiten over kwalitatieve onderzoeksresultaten</w:t>
              </w:r>
              <w:r w:rsidRPr="007B3F7D">
                <w:rPr>
                  <w:rFonts w:ascii="Cambria" w:hAnsi="Cambria"/>
                  <w:noProof/>
                  <w:sz w:val="22"/>
                  <w:szCs w:val="22"/>
                </w:rPr>
                <w:t>. (KWALON, Producent, &amp; KWALON) Opgeroepen op maart 03, 2017, van KWALON: https://www.tijdschriftkwalon.nl/inhoud/tijdschrift_artikel/KW-11-2-10/Fabels-en-feiten-over-kwalitatieve-onderzoeksresultaten</w:t>
              </w:r>
            </w:p>
            <w:p w14:paraId="656D3CF2" w14:textId="77777777" w:rsidR="00FF5649" w:rsidRPr="007B3F7D" w:rsidRDefault="00FF5649" w:rsidP="00FF5649">
              <w:pPr>
                <w:rPr>
                  <w:rFonts w:ascii="Cambria" w:hAnsi="Cambria"/>
                  <w:sz w:val="22"/>
                  <w:szCs w:val="22"/>
                </w:rPr>
              </w:pPr>
            </w:p>
            <w:p w14:paraId="2AC7FBF6" w14:textId="77777777" w:rsidR="00FF5649" w:rsidRPr="007B3F7D" w:rsidRDefault="00FF5649" w:rsidP="00FF5649">
              <w:pPr>
                <w:pStyle w:val="Bibliografie"/>
                <w:ind w:left="720" w:hanging="720"/>
                <w:rPr>
                  <w:rFonts w:ascii="Cambria" w:hAnsi="Cambria"/>
                  <w:noProof/>
                  <w:sz w:val="22"/>
                  <w:szCs w:val="22"/>
                </w:rPr>
              </w:pPr>
              <w:r w:rsidRPr="007B3F7D">
                <w:rPr>
                  <w:rFonts w:ascii="Cambria" w:hAnsi="Cambria"/>
                  <w:noProof/>
                  <w:sz w:val="22"/>
                  <w:szCs w:val="22"/>
                </w:rPr>
                <w:t xml:space="preserve">Qlikview. (2017, Maart 21). </w:t>
              </w:r>
              <w:r w:rsidRPr="007B3F7D">
                <w:rPr>
                  <w:rFonts w:ascii="Cambria" w:hAnsi="Cambria"/>
                  <w:i/>
                  <w:iCs/>
                  <w:noProof/>
                  <w:sz w:val="22"/>
                  <w:szCs w:val="22"/>
                </w:rPr>
                <w:t>Qlikview</w:t>
              </w:r>
              <w:r w:rsidRPr="007B3F7D">
                <w:rPr>
                  <w:rFonts w:ascii="Cambria" w:hAnsi="Cambria"/>
                  <w:noProof/>
                  <w:sz w:val="22"/>
                  <w:szCs w:val="22"/>
                </w:rPr>
                <w:t>. (Qlikview, Producent) Opgeroepen op Maart 21, 2017, van Qlikview.</w:t>
              </w:r>
            </w:p>
            <w:p w14:paraId="5519E35C" w14:textId="77777777" w:rsidR="00FF5649" w:rsidRPr="007B3F7D" w:rsidRDefault="00FF5649" w:rsidP="00FF5649">
              <w:pPr>
                <w:rPr>
                  <w:rFonts w:ascii="Cambria" w:hAnsi="Cambria"/>
                  <w:sz w:val="22"/>
                  <w:szCs w:val="22"/>
                </w:rPr>
              </w:pPr>
            </w:p>
            <w:p w14:paraId="5D3415D7" w14:textId="77777777" w:rsidR="00FF5649" w:rsidRPr="007B3F7D" w:rsidRDefault="00FF5649" w:rsidP="00FF5649">
              <w:pPr>
                <w:pStyle w:val="Bibliografie"/>
                <w:ind w:left="720" w:hanging="720"/>
                <w:rPr>
                  <w:rFonts w:ascii="Cambria" w:hAnsi="Cambria"/>
                  <w:noProof/>
                  <w:sz w:val="22"/>
                  <w:szCs w:val="22"/>
                </w:rPr>
              </w:pPr>
              <w:r w:rsidRPr="007B3F7D">
                <w:rPr>
                  <w:rFonts w:ascii="Cambria" w:hAnsi="Cambria"/>
                  <w:noProof/>
                  <w:sz w:val="22"/>
                  <w:szCs w:val="22"/>
                </w:rPr>
                <w:t xml:space="preserve">Rabobank, &amp; Trends, C. &amp;. (2017). </w:t>
              </w:r>
              <w:r w:rsidRPr="007B3F7D">
                <w:rPr>
                  <w:rFonts w:ascii="Cambria" w:hAnsi="Cambria"/>
                  <w:i/>
                  <w:iCs/>
                  <w:noProof/>
                  <w:sz w:val="22"/>
                  <w:szCs w:val="22"/>
                </w:rPr>
                <w:t>Een visie op branches in het Nederlandse bedrijfsleven.</w:t>
              </w:r>
              <w:r w:rsidRPr="007B3F7D">
                <w:rPr>
                  <w:rFonts w:ascii="Cambria" w:hAnsi="Cambria"/>
                  <w:noProof/>
                  <w:sz w:val="22"/>
                  <w:szCs w:val="22"/>
                </w:rPr>
                <w:t xml:space="preserve"> Rabobank.</w:t>
              </w:r>
            </w:p>
            <w:p w14:paraId="3236B5A5" w14:textId="77777777" w:rsidR="00FF5649" w:rsidRPr="007B3F7D" w:rsidRDefault="00FF5649" w:rsidP="00FF5649">
              <w:pPr>
                <w:rPr>
                  <w:rFonts w:ascii="Cambria" w:hAnsi="Cambria"/>
                  <w:sz w:val="22"/>
                  <w:szCs w:val="22"/>
                </w:rPr>
              </w:pPr>
            </w:p>
            <w:p w14:paraId="5C5B4A4C" w14:textId="743474EB" w:rsidR="00D35E83" w:rsidRPr="006847BF" w:rsidRDefault="001A5579" w:rsidP="00AC30F7"/>
          </w:sdtContent>
        </w:sdt>
      </w:sdtContent>
    </w:sdt>
    <w:sectPr w:rsidR="00D35E83" w:rsidRPr="006847BF" w:rsidSect="00473EDD">
      <w:footerReference w:type="default" r:id="rId1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7B7EDA" w14:textId="77777777" w:rsidR="001A5579" w:rsidRDefault="001A5579" w:rsidP="00A90231">
      <w:r>
        <w:separator/>
      </w:r>
    </w:p>
  </w:endnote>
  <w:endnote w:type="continuationSeparator" w:id="0">
    <w:p w14:paraId="52FA7FC8" w14:textId="77777777" w:rsidR="001A5579" w:rsidRDefault="001A5579" w:rsidP="00A90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EA6D94" w14:textId="19F70F98" w:rsidR="00F66692" w:rsidRPr="00A90231" w:rsidRDefault="00F66692">
    <w:pPr>
      <w:pStyle w:val="Voettekst"/>
      <w:rPr>
        <w:rFonts w:ascii="Cambria" w:hAnsi="Cambria"/>
      </w:rPr>
    </w:pPr>
    <w:r w:rsidRPr="00A90231">
      <w:rPr>
        <w:rFonts w:ascii="Cambria" w:hAnsi="Cambria"/>
      </w:rPr>
      <w:tab/>
    </w:r>
    <w:r w:rsidRPr="00A90231">
      <w:rPr>
        <w:rFonts w:ascii="Cambria" w:hAnsi="Cambria"/>
      </w:rPr>
      <w:fldChar w:fldCharType="begin"/>
    </w:r>
    <w:r w:rsidRPr="00A90231">
      <w:rPr>
        <w:rFonts w:ascii="Cambria" w:hAnsi="Cambria"/>
      </w:rPr>
      <w:instrText xml:space="preserve"> PAGE   \* MERGEFORMAT </w:instrText>
    </w:r>
    <w:r w:rsidRPr="00A90231">
      <w:rPr>
        <w:rFonts w:ascii="Cambria" w:hAnsi="Cambria"/>
      </w:rPr>
      <w:fldChar w:fldCharType="separate"/>
    </w:r>
    <w:r w:rsidR="005346B2">
      <w:rPr>
        <w:rFonts w:ascii="Cambria" w:hAnsi="Cambria"/>
        <w:noProof/>
      </w:rPr>
      <w:t>50</w:t>
    </w:r>
    <w:r w:rsidRPr="00A90231">
      <w:rPr>
        <w:rFonts w:ascii="Cambria" w:hAnsi="Cambria"/>
      </w:rPr>
      <w:fldChar w:fldCharType="end"/>
    </w:r>
    <w:r w:rsidRPr="00A90231">
      <w:rPr>
        <w:rFonts w:ascii="Cambria" w:hAnsi="Cambria"/>
      </w:rPr>
      <w:tab/>
    </w:r>
    <w:r w:rsidRPr="00A90231">
      <w:rPr>
        <w:rFonts w:ascii="Cambria" w:hAnsi="Cambria"/>
        <w:i/>
      </w:rPr>
      <w:t>Remark, Lindsay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45DFF" w14:textId="77777777" w:rsidR="001A5579" w:rsidRDefault="001A5579" w:rsidP="00A90231">
      <w:r>
        <w:separator/>
      </w:r>
    </w:p>
  </w:footnote>
  <w:footnote w:type="continuationSeparator" w:id="0">
    <w:p w14:paraId="106BA252" w14:textId="77777777" w:rsidR="001A5579" w:rsidRDefault="001A5579" w:rsidP="00A902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A2601"/>
    <w:multiLevelType w:val="multilevel"/>
    <w:tmpl w:val="498A9AB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06E40625"/>
    <w:multiLevelType w:val="hybridMultilevel"/>
    <w:tmpl w:val="B6C07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FD1511"/>
    <w:multiLevelType w:val="hybridMultilevel"/>
    <w:tmpl w:val="CCE4D016"/>
    <w:lvl w:ilvl="0" w:tplc="285CCA48">
      <w:start w:val="3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B75CD2"/>
    <w:multiLevelType w:val="hybridMultilevel"/>
    <w:tmpl w:val="CC289E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16E60F6"/>
    <w:multiLevelType w:val="hybridMultilevel"/>
    <w:tmpl w:val="33DAC3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4EC4FDE"/>
    <w:multiLevelType w:val="multilevel"/>
    <w:tmpl w:val="6304EC1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195B5C73"/>
    <w:multiLevelType w:val="hybridMultilevel"/>
    <w:tmpl w:val="3EF814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2055081"/>
    <w:multiLevelType w:val="hybridMultilevel"/>
    <w:tmpl w:val="4064A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904B53"/>
    <w:multiLevelType w:val="multilevel"/>
    <w:tmpl w:val="09AC797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27F63351"/>
    <w:multiLevelType w:val="hybridMultilevel"/>
    <w:tmpl w:val="E8F005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BA57CB"/>
    <w:multiLevelType w:val="hybridMultilevel"/>
    <w:tmpl w:val="87822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ECA2E04"/>
    <w:multiLevelType w:val="hybridMultilevel"/>
    <w:tmpl w:val="FB463C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9023179"/>
    <w:multiLevelType w:val="hybridMultilevel"/>
    <w:tmpl w:val="495E1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A5E78FE"/>
    <w:multiLevelType w:val="hybridMultilevel"/>
    <w:tmpl w:val="FD765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ADC5807"/>
    <w:multiLevelType w:val="hybridMultilevel"/>
    <w:tmpl w:val="B4521B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D1057E9"/>
    <w:multiLevelType w:val="hybridMultilevel"/>
    <w:tmpl w:val="7BFE3BE6"/>
    <w:lvl w:ilvl="0" w:tplc="F61E73EA">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D366EAF"/>
    <w:multiLevelType w:val="hybridMultilevel"/>
    <w:tmpl w:val="1E24A7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0DA326B"/>
    <w:multiLevelType w:val="multilevel"/>
    <w:tmpl w:val="C7CEB1EE"/>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41186AD8"/>
    <w:multiLevelType w:val="hybridMultilevel"/>
    <w:tmpl w:val="4064A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7D0B8A"/>
    <w:multiLevelType w:val="multilevel"/>
    <w:tmpl w:val="C15A539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nsid w:val="458827AE"/>
    <w:multiLevelType w:val="hybridMultilevel"/>
    <w:tmpl w:val="81ECC3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48A51F48"/>
    <w:multiLevelType w:val="hybridMultilevel"/>
    <w:tmpl w:val="DA9625A6"/>
    <w:lvl w:ilvl="0" w:tplc="5CE67C8E">
      <w:start w:val="6"/>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2">
    <w:nsid w:val="4B8204EA"/>
    <w:multiLevelType w:val="hybridMultilevel"/>
    <w:tmpl w:val="76D4FF06"/>
    <w:lvl w:ilvl="0" w:tplc="04130001">
      <w:start w:val="1"/>
      <w:numFmt w:val="bullet"/>
      <w:lvlText w:val=""/>
      <w:lvlJc w:val="left"/>
      <w:pPr>
        <w:ind w:left="767" w:hanging="360"/>
      </w:pPr>
      <w:rPr>
        <w:rFonts w:ascii="Symbol" w:hAnsi="Symbol" w:hint="default"/>
      </w:rPr>
    </w:lvl>
    <w:lvl w:ilvl="1" w:tplc="04130003" w:tentative="1">
      <w:start w:val="1"/>
      <w:numFmt w:val="bullet"/>
      <w:lvlText w:val="o"/>
      <w:lvlJc w:val="left"/>
      <w:pPr>
        <w:ind w:left="1487" w:hanging="360"/>
      </w:pPr>
      <w:rPr>
        <w:rFonts w:ascii="Courier New" w:hAnsi="Courier New" w:cs="Courier New" w:hint="default"/>
      </w:rPr>
    </w:lvl>
    <w:lvl w:ilvl="2" w:tplc="04130005" w:tentative="1">
      <w:start w:val="1"/>
      <w:numFmt w:val="bullet"/>
      <w:lvlText w:val=""/>
      <w:lvlJc w:val="left"/>
      <w:pPr>
        <w:ind w:left="2207" w:hanging="360"/>
      </w:pPr>
      <w:rPr>
        <w:rFonts w:ascii="Wingdings" w:hAnsi="Wingdings" w:hint="default"/>
      </w:rPr>
    </w:lvl>
    <w:lvl w:ilvl="3" w:tplc="04130001" w:tentative="1">
      <w:start w:val="1"/>
      <w:numFmt w:val="bullet"/>
      <w:lvlText w:val=""/>
      <w:lvlJc w:val="left"/>
      <w:pPr>
        <w:ind w:left="2927" w:hanging="360"/>
      </w:pPr>
      <w:rPr>
        <w:rFonts w:ascii="Symbol" w:hAnsi="Symbol" w:hint="default"/>
      </w:rPr>
    </w:lvl>
    <w:lvl w:ilvl="4" w:tplc="04130003" w:tentative="1">
      <w:start w:val="1"/>
      <w:numFmt w:val="bullet"/>
      <w:lvlText w:val="o"/>
      <w:lvlJc w:val="left"/>
      <w:pPr>
        <w:ind w:left="3647" w:hanging="360"/>
      </w:pPr>
      <w:rPr>
        <w:rFonts w:ascii="Courier New" w:hAnsi="Courier New" w:cs="Courier New" w:hint="default"/>
      </w:rPr>
    </w:lvl>
    <w:lvl w:ilvl="5" w:tplc="04130005" w:tentative="1">
      <w:start w:val="1"/>
      <w:numFmt w:val="bullet"/>
      <w:lvlText w:val=""/>
      <w:lvlJc w:val="left"/>
      <w:pPr>
        <w:ind w:left="4367" w:hanging="360"/>
      </w:pPr>
      <w:rPr>
        <w:rFonts w:ascii="Wingdings" w:hAnsi="Wingdings" w:hint="default"/>
      </w:rPr>
    </w:lvl>
    <w:lvl w:ilvl="6" w:tplc="04130001" w:tentative="1">
      <w:start w:val="1"/>
      <w:numFmt w:val="bullet"/>
      <w:lvlText w:val=""/>
      <w:lvlJc w:val="left"/>
      <w:pPr>
        <w:ind w:left="5087" w:hanging="360"/>
      </w:pPr>
      <w:rPr>
        <w:rFonts w:ascii="Symbol" w:hAnsi="Symbol" w:hint="default"/>
      </w:rPr>
    </w:lvl>
    <w:lvl w:ilvl="7" w:tplc="04130003" w:tentative="1">
      <w:start w:val="1"/>
      <w:numFmt w:val="bullet"/>
      <w:lvlText w:val="o"/>
      <w:lvlJc w:val="left"/>
      <w:pPr>
        <w:ind w:left="5807" w:hanging="360"/>
      </w:pPr>
      <w:rPr>
        <w:rFonts w:ascii="Courier New" w:hAnsi="Courier New" w:cs="Courier New" w:hint="default"/>
      </w:rPr>
    </w:lvl>
    <w:lvl w:ilvl="8" w:tplc="04130005" w:tentative="1">
      <w:start w:val="1"/>
      <w:numFmt w:val="bullet"/>
      <w:lvlText w:val=""/>
      <w:lvlJc w:val="left"/>
      <w:pPr>
        <w:ind w:left="6527" w:hanging="360"/>
      </w:pPr>
      <w:rPr>
        <w:rFonts w:ascii="Wingdings" w:hAnsi="Wingdings" w:hint="default"/>
      </w:rPr>
    </w:lvl>
  </w:abstractNum>
  <w:abstractNum w:abstractNumId="23">
    <w:nsid w:val="4BCA48F0"/>
    <w:multiLevelType w:val="hybridMultilevel"/>
    <w:tmpl w:val="9B3E18B8"/>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E8F79D2"/>
    <w:multiLevelType w:val="hybridMultilevel"/>
    <w:tmpl w:val="7BD86FDA"/>
    <w:lvl w:ilvl="0" w:tplc="ACE2045C">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51723992"/>
    <w:multiLevelType w:val="hybridMultilevel"/>
    <w:tmpl w:val="7916CD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52752637"/>
    <w:multiLevelType w:val="multilevel"/>
    <w:tmpl w:val="F0C6857C"/>
    <w:lvl w:ilvl="0">
      <w:start w:val="1"/>
      <w:numFmt w:val="decimal"/>
      <w:lvlText w:val="%1."/>
      <w:lvlJc w:val="left"/>
      <w:pPr>
        <w:ind w:left="720" w:hanging="360"/>
      </w:pPr>
      <w:rPr>
        <w:rFonts w:hint="default"/>
      </w:rPr>
    </w:lvl>
    <w:lvl w:ilv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nsid w:val="544058D4"/>
    <w:multiLevelType w:val="hybridMultilevel"/>
    <w:tmpl w:val="0C4074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6861D87"/>
    <w:multiLevelType w:val="multilevel"/>
    <w:tmpl w:val="F360374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9">
    <w:nsid w:val="5A9E3433"/>
    <w:multiLevelType w:val="hybridMultilevel"/>
    <w:tmpl w:val="DA9625A6"/>
    <w:lvl w:ilvl="0" w:tplc="5CE67C8E">
      <w:start w:val="6"/>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nsid w:val="5AC916D8"/>
    <w:multiLevelType w:val="hybridMultilevel"/>
    <w:tmpl w:val="E2BC0B16"/>
    <w:lvl w:ilvl="0" w:tplc="5CE67C8E">
      <w:start w:val="4"/>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1">
    <w:nsid w:val="60C70EE3"/>
    <w:multiLevelType w:val="hybridMultilevel"/>
    <w:tmpl w:val="B1DCE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10010C7"/>
    <w:multiLevelType w:val="multilevel"/>
    <w:tmpl w:val="A50A1A4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nsid w:val="6AD52FD9"/>
    <w:multiLevelType w:val="hybridMultilevel"/>
    <w:tmpl w:val="95CAF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EE5179D"/>
    <w:multiLevelType w:val="hybridMultilevel"/>
    <w:tmpl w:val="5ED8DB1C"/>
    <w:lvl w:ilvl="0" w:tplc="5E88E55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3B71EC"/>
    <w:multiLevelType w:val="hybridMultilevel"/>
    <w:tmpl w:val="5F465DDA"/>
    <w:lvl w:ilvl="0" w:tplc="A4E6BB64">
      <w:start w:val="8"/>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6">
    <w:nsid w:val="73DC212A"/>
    <w:multiLevelType w:val="hybridMultilevel"/>
    <w:tmpl w:val="6C7A0A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EE16035"/>
    <w:multiLevelType w:val="hybridMultilevel"/>
    <w:tmpl w:val="2514DA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4"/>
  </w:num>
  <w:num w:numId="3">
    <w:abstractNumId w:val="15"/>
  </w:num>
  <w:num w:numId="4">
    <w:abstractNumId w:val="34"/>
  </w:num>
  <w:num w:numId="5">
    <w:abstractNumId w:val="2"/>
  </w:num>
  <w:num w:numId="6">
    <w:abstractNumId w:val="18"/>
  </w:num>
  <w:num w:numId="7">
    <w:abstractNumId w:val="14"/>
  </w:num>
  <w:num w:numId="8">
    <w:abstractNumId w:val="26"/>
  </w:num>
  <w:num w:numId="9">
    <w:abstractNumId w:val="32"/>
  </w:num>
  <w:num w:numId="10">
    <w:abstractNumId w:val="0"/>
  </w:num>
  <w:num w:numId="11">
    <w:abstractNumId w:val="8"/>
  </w:num>
  <w:num w:numId="12">
    <w:abstractNumId w:val="5"/>
  </w:num>
  <w:num w:numId="13">
    <w:abstractNumId w:val="17"/>
  </w:num>
  <w:num w:numId="14">
    <w:abstractNumId w:val="19"/>
  </w:num>
  <w:num w:numId="15">
    <w:abstractNumId w:val="28"/>
  </w:num>
  <w:num w:numId="16">
    <w:abstractNumId w:val="25"/>
  </w:num>
  <w:num w:numId="17">
    <w:abstractNumId w:val="27"/>
  </w:num>
  <w:num w:numId="18">
    <w:abstractNumId w:val="10"/>
  </w:num>
  <w:num w:numId="19">
    <w:abstractNumId w:val="12"/>
  </w:num>
  <w:num w:numId="20">
    <w:abstractNumId w:val="33"/>
  </w:num>
  <w:num w:numId="21">
    <w:abstractNumId w:val="16"/>
  </w:num>
  <w:num w:numId="22">
    <w:abstractNumId w:val="36"/>
  </w:num>
  <w:num w:numId="23">
    <w:abstractNumId w:val="31"/>
  </w:num>
  <w:num w:numId="24">
    <w:abstractNumId w:val="30"/>
  </w:num>
  <w:num w:numId="25">
    <w:abstractNumId w:val="21"/>
  </w:num>
  <w:num w:numId="26">
    <w:abstractNumId w:val="37"/>
  </w:num>
  <w:num w:numId="27">
    <w:abstractNumId w:val="6"/>
  </w:num>
  <w:num w:numId="28">
    <w:abstractNumId w:val="11"/>
  </w:num>
  <w:num w:numId="29">
    <w:abstractNumId w:val="1"/>
  </w:num>
  <w:num w:numId="30">
    <w:abstractNumId w:val="13"/>
  </w:num>
  <w:num w:numId="31">
    <w:abstractNumId w:val="22"/>
  </w:num>
  <w:num w:numId="32">
    <w:abstractNumId w:val="9"/>
  </w:num>
  <w:num w:numId="33">
    <w:abstractNumId w:val="29"/>
  </w:num>
  <w:num w:numId="34">
    <w:abstractNumId w:val="24"/>
  </w:num>
  <w:num w:numId="35">
    <w:abstractNumId w:val="35"/>
  </w:num>
  <w:num w:numId="36">
    <w:abstractNumId w:val="3"/>
  </w:num>
  <w:num w:numId="37">
    <w:abstractNumId w:val="23"/>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B73"/>
    <w:rsid w:val="000222AC"/>
    <w:rsid w:val="0005492A"/>
    <w:rsid w:val="00066B73"/>
    <w:rsid w:val="0007017D"/>
    <w:rsid w:val="00076149"/>
    <w:rsid w:val="0008706B"/>
    <w:rsid w:val="000B4913"/>
    <w:rsid w:val="000B4FEA"/>
    <w:rsid w:val="000D35B0"/>
    <w:rsid w:val="000E115D"/>
    <w:rsid w:val="00127CB9"/>
    <w:rsid w:val="00137AF3"/>
    <w:rsid w:val="001440FB"/>
    <w:rsid w:val="0016300D"/>
    <w:rsid w:val="00171799"/>
    <w:rsid w:val="00177B98"/>
    <w:rsid w:val="0018382B"/>
    <w:rsid w:val="001A5579"/>
    <w:rsid w:val="001B53B8"/>
    <w:rsid w:val="001C2C02"/>
    <w:rsid w:val="001D0EA3"/>
    <w:rsid w:val="001E3402"/>
    <w:rsid w:val="001E7FE3"/>
    <w:rsid w:val="00217D84"/>
    <w:rsid w:val="00227D5A"/>
    <w:rsid w:val="00281F9F"/>
    <w:rsid w:val="00284879"/>
    <w:rsid w:val="002A2933"/>
    <w:rsid w:val="002B6DD5"/>
    <w:rsid w:val="002E6A5C"/>
    <w:rsid w:val="0035330F"/>
    <w:rsid w:val="00370EC4"/>
    <w:rsid w:val="00380338"/>
    <w:rsid w:val="00396C98"/>
    <w:rsid w:val="00397C4D"/>
    <w:rsid w:val="00397DEB"/>
    <w:rsid w:val="003B6A2D"/>
    <w:rsid w:val="003F752D"/>
    <w:rsid w:val="00447FA1"/>
    <w:rsid w:val="00451DAB"/>
    <w:rsid w:val="00473EDD"/>
    <w:rsid w:val="00481F16"/>
    <w:rsid w:val="004F40A4"/>
    <w:rsid w:val="0051749E"/>
    <w:rsid w:val="005346B2"/>
    <w:rsid w:val="005542FB"/>
    <w:rsid w:val="0057276C"/>
    <w:rsid w:val="00587FC1"/>
    <w:rsid w:val="00597422"/>
    <w:rsid w:val="005A1D84"/>
    <w:rsid w:val="005E52B2"/>
    <w:rsid w:val="00617688"/>
    <w:rsid w:val="006437F1"/>
    <w:rsid w:val="00645185"/>
    <w:rsid w:val="006847BF"/>
    <w:rsid w:val="00696618"/>
    <w:rsid w:val="006A0DB9"/>
    <w:rsid w:val="006C1258"/>
    <w:rsid w:val="00767B13"/>
    <w:rsid w:val="0078521A"/>
    <w:rsid w:val="007A0867"/>
    <w:rsid w:val="007A4A94"/>
    <w:rsid w:val="007A6005"/>
    <w:rsid w:val="007B0274"/>
    <w:rsid w:val="007E6F7D"/>
    <w:rsid w:val="00850FF3"/>
    <w:rsid w:val="00890BDB"/>
    <w:rsid w:val="008F4927"/>
    <w:rsid w:val="00906C90"/>
    <w:rsid w:val="0096172E"/>
    <w:rsid w:val="009921A9"/>
    <w:rsid w:val="009A2026"/>
    <w:rsid w:val="009A32D7"/>
    <w:rsid w:val="009C382E"/>
    <w:rsid w:val="009E34C5"/>
    <w:rsid w:val="00A26E90"/>
    <w:rsid w:val="00A27D9C"/>
    <w:rsid w:val="00A34103"/>
    <w:rsid w:val="00A53D91"/>
    <w:rsid w:val="00A80887"/>
    <w:rsid w:val="00A90231"/>
    <w:rsid w:val="00AB3E7A"/>
    <w:rsid w:val="00AC30F7"/>
    <w:rsid w:val="00AC5DDD"/>
    <w:rsid w:val="00AD076D"/>
    <w:rsid w:val="00AE11CC"/>
    <w:rsid w:val="00B0537C"/>
    <w:rsid w:val="00B41413"/>
    <w:rsid w:val="00B5741A"/>
    <w:rsid w:val="00B70098"/>
    <w:rsid w:val="00BA40C7"/>
    <w:rsid w:val="00BA55B5"/>
    <w:rsid w:val="00BA6F64"/>
    <w:rsid w:val="00BB2B2E"/>
    <w:rsid w:val="00BE26EA"/>
    <w:rsid w:val="00C47522"/>
    <w:rsid w:val="00C630AF"/>
    <w:rsid w:val="00C970B2"/>
    <w:rsid w:val="00CD6E19"/>
    <w:rsid w:val="00CF1400"/>
    <w:rsid w:val="00CF4CF6"/>
    <w:rsid w:val="00D13539"/>
    <w:rsid w:val="00D2247A"/>
    <w:rsid w:val="00D23EE9"/>
    <w:rsid w:val="00D35E83"/>
    <w:rsid w:val="00D402E4"/>
    <w:rsid w:val="00D4745E"/>
    <w:rsid w:val="00D71318"/>
    <w:rsid w:val="00D8276B"/>
    <w:rsid w:val="00D865B8"/>
    <w:rsid w:val="00D86F85"/>
    <w:rsid w:val="00D9110E"/>
    <w:rsid w:val="00E37F80"/>
    <w:rsid w:val="00E663D9"/>
    <w:rsid w:val="00E66722"/>
    <w:rsid w:val="00EE7867"/>
    <w:rsid w:val="00EF0CD0"/>
    <w:rsid w:val="00F04C8B"/>
    <w:rsid w:val="00F04EC6"/>
    <w:rsid w:val="00F367EF"/>
    <w:rsid w:val="00F66692"/>
    <w:rsid w:val="00FB4179"/>
    <w:rsid w:val="00FB6E2B"/>
    <w:rsid w:val="00FF5649"/>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4701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Teken"/>
    <w:uiPriority w:val="9"/>
    <w:qFormat/>
    <w:rsid w:val="00066B7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Teken"/>
    <w:uiPriority w:val="9"/>
    <w:unhideWhenUsed/>
    <w:qFormat/>
    <w:rsid w:val="00FF5649"/>
    <w:pPr>
      <w:keepNext/>
      <w:keepLines/>
      <w:spacing w:before="40"/>
      <w:outlineLvl w:val="1"/>
    </w:pPr>
    <w:rPr>
      <w:rFonts w:asciiTheme="majorHAnsi" w:eastAsiaTheme="majorEastAsia" w:hAnsiTheme="majorHAnsi" w:cstheme="majorBidi"/>
      <w:color w:val="92D050"/>
      <w:szCs w:val="26"/>
    </w:rPr>
  </w:style>
  <w:style w:type="paragraph" w:styleId="Kop3">
    <w:name w:val="heading 3"/>
    <w:basedOn w:val="Standaard"/>
    <w:next w:val="Standaard"/>
    <w:link w:val="Kop3Teken"/>
    <w:uiPriority w:val="9"/>
    <w:unhideWhenUsed/>
    <w:qFormat/>
    <w:rsid w:val="00FF5649"/>
    <w:pPr>
      <w:keepNext/>
      <w:keepLines/>
      <w:spacing w:before="40"/>
      <w:outlineLvl w:val="2"/>
    </w:pPr>
    <w:rPr>
      <w:rFonts w:ascii="Cambria" w:eastAsiaTheme="majorEastAsia" w:hAnsi="Cambria" w:cstheme="majorBidi"/>
      <w:color w:val="92D050"/>
      <w:sz w:val="22"/>
      <w:szCs w:val="22"/>
    </w:rPr>
  </w:style>
  <w:style w:type="paragraph" w:styleId="Kop4">
    <w:name w:val="heading 4"/>
    <w:basedOn w:val="Standaard"/>
    <w:next w:val="Standaard"/>
    <w:link w:val="Kop4Teken"/>
    <w:uiPriority w:val="9"/>
    <w:unhideWhenUsed/>
    <w:qFormat/>
    <w:rsid w:val="00FF564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uiPriority w:val="9"/>
    <w:rsid w:val="00066B73"/>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59"/>
    <w:rsid w:val="006A0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link w:val="GeenafstandTeken"/>
    <w:uiPriority w:val="1"/>
    <w:qFormat/>
    <w:rsid w:val="006847BF"/>
    <w:rPr>
      <w:noProof/>
      <w:sz w:val="22"/>
      <w:szCs w:val="22"/>
    </w:rPr>
  </w:style>
  <w:style w:type="character" w:customStyle="1" w:styleId="GeenafstandTeken">
    <w:name w:val="Geen afstand Teken"/>
    <w:basedOn w:val="Standaardalinea-lettertype"/>
    <w:link w:val="Geenafstand"/>
    <w:uiPriority w:val="1"/>
    <w:rsid w:val="006847BF"/>
    <w:rPr>
      <w:noProof/>
      <w:sz w:val="22"/>
      <w:szCs w:val="22"/>
    </w:rPr>
  </w:style>
  <w:style w:type="table" w:styleId="Rastertabel6kleurig-accent3">
    <w:name w:val="Grid Table 6 Colorful Accent 3"/>
    <w:basedOn w:val="Standaardtabel"/>
    <w:uiPriority w:val="51"/>
    <w:rsid w:val="00A53D91"/>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2-accent3">
    <w:name w:val="Grid Table 2 Accent 3"/>
    <w:basedOn w:val="Standaardtabel"/>
    <w:uiPriority w:val="47"/>
    <w:rsid w:val="00A53D91"/>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optekst">
    <w:name w:val="header"/>
    <w:basedOn w:val="Standaard"/>
    <w:link w:val="KoptekstTeken"/>
    <w:uiPriority w:val="99"/>
    <w:unhideWhenUsed/>
    <w:rsid w:val="00A53D91"/>
    <w:pPr>
      <w:tabs>
        <w:tab w:val="center" w:pos="4536"/>
        <w:tab w:val="right" w:pos="9072"/>
      </w:tabs>
    </w:pPr>
  </w:style>
  <w:style w:type="character" w:customStyle="1" w:styleId="KoptekstTeken">
    <w:name w:val="Koptekst Teken"/>
    <w:basedOn w:val="Standaardalinea-lettertype"/>
    <w:link w:val="Koptekst"/>
    <w:uiPriority w:val="99"/>
    <w:rsid w:val="00A53D91"/>
  </w:style>
  <w:style w:type="paragraph" w:styleId="Voettekst">
    <w:name w:val="footer"/>
    <w:basedOn w:val="Standaard"/>
    <w:link w:val="VoettekstTeken"/>
    <w:uiPriority w:val="99"/>
    <w:unhideWhenUsed/>
    <w:rsid w:val="00A53D91"/>
    <w:pPr>
      <w:tabs>
        <w:tab w:val="center" w:pos="4536"/>
        <w:tab w:val="right" w:pos="9072"/>
      </w:tabs>
    </w:pPr>
  </w:style>
  <w:style w:type="character" w:customStyle="1" w:styleId="VoettekstTeken">
    <w:name w:val="Voettekst Teken"/>
    <w:basedOn w:val="Standaardalinea-lettertype"/>
    <w:link w:val="Voettekst"/>
    <w:uiPriority w:val="99"/>
    <w:rsid w:val="00A53D91"/>
  </w:style>
  <w:style w:type="paragraph" w:styleId="Titel">
    <w:name w:val="Title"/>
    <w:basedOn w:val="Standaard"/>
    <w:next w:val="Standaard"/>
    <w:link w:val="TitelTeken"/>
    <w:uiPriority w:val="10"/>
    <w:qFormat/>
    <w:rsid w:val="00A26E90"/>
    <w:pPr>
      <w:contextualSpacing/>
    </w:pPr>
    <w:rPr>
      <w:rFonts w:asciiTheme="majorHAnsi" w:eastAsiaTheme="majorEastAsia" w:hAnsiTheme="majorHAnsi" w:cstheme="majorBidi"/>
      <w:spacing w:val="-10"/>
      <w:kern w:val="28"/>
      <w:sz w:val="56"/>
      <w:szCs w:val="56"/>
    </w:rPr>
  </w:style>
  <w:style w:type="character" w:customStyle="1" w:styleId="TitelTeken">
    <w:name w:val="Titel Teken"/>
    <w:basedOn w:val="Standaardalinea-lettertype"/>
    <w:link w:val="Titel"/>
    <w:uiPriority w:val="10"/>
    <w:rsid w:val="00A26E90"/>
    <w:rPr>
      <w:rFonts w:asciiTheme="majorHAnsi" w:eastAsiaTheme="majorEastAsia" w:hAnsiTheme="majorHAnsi" w:cstheme="majorBidi"/>
      <w:spacing w:val="-10"/>
      <w:kern w:val="28"/>
      <w:sz w:val="56"/>
      <w:szCs w:val="56"/>
    </w:rPr>
  </w:style>
  <w:style w:type="paragraph" w:styleId="Bijschrift">
    <w:name w:val="caption"/>
    <w:basedOn w:val="Standaard"/>
    <w:next w:val="Standaard"/>
    <w:uiPriority w:val="35"/>
    <w:unhideWhenUsed/>
    <w:qFormat/>
    <w:rsid w:val="0005492A"/>
    <w:pPr>
      <w:spacing w:after="200"/>
    </w:pPr>
    <w:rPr>
      <w:i/>
      <w:iCs/>
      <w:color w:val="44546A" w:themeColor="text2"/>
      <w:sz w:val="18"/>
      <w:szCs w:val="18"/>
    </w:rPr>
  </w:style>
  <w:style w:type="table" w:styleId="Rastertabel2-accent6">
    <w:name w:val="Grid Table 2 Accent 6"/>
    <w:basedOn w:val="Standaardtabel"/>
    <w:uiPriority w:val="47"/>
    <w:rsid w:val="00AE11CC"/>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2Teken">
    <w:name w:val="Kop 2 Teken"/>
    <w:basedOn w:val="Standaardalinea-lettertype"/>
    <w:link w:val="Kop2"/>
    <w:uiPriority w:val="9"/>
    <w:rsid w:val="00FF5649"/>
    <w:rPr>
      <w:rFonts w:asciiTheme="majorHAnsi" w:eastAsiaTheme="majorEastAsia" w:hAnsiTheme="majorHAnsi" w:cstheme="majorBidi"/>
      <w:color w:val="92D050"/>
      <w:szCs w:val="26"/>
    </w:rPr>
  </w:style>
  <w:style w:type="character" w:customStyle="1" w:styleId="Kop3Teken">
    <w:name w:val="Kop 3 Teken"/>
    <w:basedOn w:val="Standaardalinea-lettertype"/>
    <w:link w:val="Kop3"/>
    <w:uiPriority w:val="9"/>
    <w:rsid w:val="00FF5649"/>
    <w:rPr>
      <w:rFonts w:ascii="Cambria" w:eastAsiaTheme="majorEastAsia" w:hAnsi="Cambria" w:cstheme="majorBidi"/>
      <w:color w:val="92D050"/>
      <w:sz w:val="22"/>
      <w:szCs w:val="22"/>
    </w:rPr>
  </w:style>
  <w:style w:type="character" w:customStyle="1" w:styleId="Kop4Teken">
    <w:name w:val="Kop 4 Teken"/>
    <w:basedOn w:val="Standaardalinea-lettertype"/>
    <w:link w:val="Kop4"/>
    <w:uiPriority w:val="9"/>
    <w:rsid w:val="00FF5649"/>
    <w:rPr>
      <w:rFonts w:asciiTheme="majorHAnsi" w:eastAsiaTheme="majorEastAsia" w:hAnsiTheme="majorHAnsi" w:cstheme="majorBidi"/>
      <w:i/>
      <w:iCs/>
      <w:color w:val="2F5496" w:themeColor="accent1" w:themeShade="BF"/>
    </w:rPr>
  </w:style>
  <w:style w:type="paragraph" w:styleId="Inhopg1">
    <w:name w:val="toc 1"/>
    <w:basedOn w:val="Standaard"/>
    <w:next w:val="Standaard"/>
    <w:autoRedefine/>
    <w:uiPriority w:val="39"/>
    <w:unhideWhenUsed/>
    <w:rsid w:val="00FF5649"/>
    <w:pPr>
      <w:tabs>
        <w:tab w:val="right" w:leader="dot" w:pos="9056"/>
      </w:tabs>
      <w:spacing w:before="120"/>
    </w:pPr>
    <w:rPr>
      <w:b/>
      <w:bCs/>
      <w:caps/>
      <w:noProof/>
      <w:sz w:val="22"/>
      <w:szCs w:val="22"/>
    </w:rPr>
  </w:style>
  <w:style w:type="paragraph" w:styleId="Inhopg2">
    <w:name w:val="toc 2"/>
    <w:basedOn w:val="Standaard"/>
    <w:next w:val="Standaard"/>
    <w:autoRedefine/>
    <w:uiPriority w:val="39"/>
    <w:unhideWhenUsed/>
    <w:rsid w:val="00FF5649"/>
    <w:pPr>
      <w:ind w:left="240"/>
    </w:pPr>
    <w:rPr>
      <w:smallCaps/>
      <w:sz w:val="22"/>
      <w:szCs w:val="22"/>
    </w:rPr>
  </w:style>
  <w:style w:type="paragraph" w:styleId="Inhopg3">
    <w:name w:val="toc 3"/>
    <w:basedOn w:val="Standaard"/>
    <w:next w:val="Standaard"/>
    <w:autoRedefine/>
    <w:uiPriority w:val="39"/>
    <w:unhideWhenUsed/>
    <w:rsid w:val="00FF5649"/>
    <w:pPr>
      <w:ind w:left="480"/>
    </w:pPr>
    <w:rPr>
      <w:i/>
      <w:iCs/>
      <w:sz w:val="22"/>
      <w:szCs w:val="22"/>
    </w:rPr>
  </w:style>
  <w:style w:type="character" w:styleId="Hyperlink">
    <w:name w:val="Hyperlink"/>
    <w:basedOn w:val="Standaardalinea-lettertype"/>
    <w:uiPriority w:val="99"/>
    <w:unhideWhenUsed/>
    <w:rsid w:val="00FF5649"/>
    <w:rPr>
      <w:color w:val="0563C1" w:themeColor="hyperlink"/>
      <w:u w:val="single"/>
    </w:rPr>
  </w:style>
  <w:style w:type="character" w:styleId="Paginanummer">
    <w:name w:val="page number"/>
    <w:basedOn w:val="Standaardalinea-lettertype"/>
    <w:uiPriority w:val="99"/>
    <w:semiHidden/>
    <w:unhideWhenUsed/>
    <w:rsid w:val="00FF5649"/>
  </w:style>
  <w:style w:type="table" w:styleId="Rastertabel7kleurig">
    <w:name w:val="Grid Table 7 Colorful"/>
    <w:basedOn w:val="Standaardtabel"/>
    <w:uiPriority w:val="52"/>
    <w:rsid w:val="00FF5649"/>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ibliografie">
    <w:name w:val="Bibliography"/>
    <w:basedOn w:val="Standaard"/>
    <w:next w:val="Standaard"/>
    <w:uiPriority w:val="37"/>
    <w:unhideWhenUsed/>
    <w:rsid w:val="00FF5649"/>
  </w:style>
  <w:style w:type="paragraph" w:styleId="Lijstalinea">
    <w:name w:val="List Paragraph"/>
    <w:basedOn w:val="Standaard"/>
    <w:uiPriority w:val="34"/>
    <w:qFormat/>
    <w:rsid w:val="00FF5649"/>
    <w:pPr>
      <w:ind w:left="720"/>
      <w:contextualSpacing/>
    </w:pPr>
  </w:style>
  <w:style w:type="paragraph" w:styleId="Inhopg4">
    <w:name w:val="toc 4"/>
    <w:basedOn w:val="Standaard"/>
    <w:next w:val="Standaard"/>
    <w:autoRedefine/>
    <w:uiPriority w:val="39"/>
    <w:unhideWhenUsed/>
    <w:rsid w:val="00FF5649"/>
    <w:pPr>
      <w:spacing w:after="100"/>
      <w:ind w:left="720"/>
    </w:pPr>
    <w:rPr>
      <w:rFonts w:eastAsiaTheme="minorEastAsia"/>
      <w:lang w:eastAsia="nl-NL"/>
    </w:rPr>
  </w:style>
  <w:style w:type="paragraph" w:styleId="Inhopg5">
    <w:name w:val="toc 5"/>
    <w:basedOn w:val="Standaard"/>
    <w:next w:val="Standaard"/>
    <w:autoRedefine/>
    <w:uiPriority w:val="39"/>
    <w:unhideWhenUsed/>
    <w:rsid w:val="00FF5649"/>
    <w:pPr>
      <w:spacing w:after="100"/>
      <w:ind w:left="960"/>
    </w:pPr>
    <w:rPr>
      <w:rFonts w:eastAsiaTheme="minorEastAsia"/>
      <w:lang w:eastAsia="nl-NL"/>
    </w:rPr>
  </w:style>
  <w:style w:type="paragraph" w:styleId="Inhopg6">
    <w:name w:val="toc 6"/>
    <w:basedOn w:val="Standaard"/>
    <w:next w:val="Standaard"/>
    <w:autoRedefine/>
    <w:uiPriority w:val="39"/>
    <w:unhideWhenUsed/>
    <w:rsid w:val="00FF5649"/>
    <w:pPr>
      <w:spacing w:after="100"/>
      <w:ind w:left="1200"/>
    </w:pPr>
    <w:rPr>
      <w:rFonts w:eastAsiaTheme="minorEastAsia"/>
      <w:lang w:eastAsia="nl-NL"/>
    </w:rPr>
  </w:style>
  <w:style w:type="paragraph" w:styleId="Inhopg7">
    <w:name w:val="toc 7"/>
    <w:basedOn w:val="Standaard"/>
    <w:next w:val="Standaard"/>
    <w:autoRedefine/>
    <w:uiPriority w:val="39"/>
    <w:unhideWhenUsed/>
    <w:rsid w:val="00FF5649"/>
    <w:pPr>
      <w:spacing w:after="100"/>
      <w:ind w:left="1440"/>
    </w:pPr>
    <w:rPr>
      <w:rFonts w:eastAsiaTheme="minorEastAsia"/>
      <w:lang w:eastAsia="nl-NL"/>
    </w:rPr>
  </w:style>
  <w:style w:type="paragraph" w:styleId="Inhopg8">
    <w:name w:val="toc 8"/>
    <w:basedOn w:val="Standaard"/>
    <w:next w:val="Standaard"/>
    <w:autoRedefine/>
    <w:uiPriority w:val="39"/>
    <w:unhideWhenUsed/>
    <w:rsid w:val="00FF5649"/>
    <w:pPr>
      <w:spacing w:after="100"/>
      <w:ind w:left="1680"/>
    </w:pPr>
    <w:rPr>
      <w:rFonts w:eastAsiaTheme="minorEastAsia"/>
      <w:lang w:eastAsia="nl-NL"/>
    </w:rPr>
  </w:style>
  <w:style w:type="paragraph" w:styleId="Inhopg9">
    <w:name w:val="toc 9"/>
    <w:basedOn w:val="Standaard"/>
    <w:next w:val="Standaard"/>
    <w:autoRedefine/>
    <w:uiPriority w:val="39"/>
    <w:unhideWhenUsed/>
    <w:rsid w:val="00FF5649"/>
    <w:pPr>
      <w:spacing w:after="100"/>
      <w:ind w:left="1920"/>
    </w:pPr>
    <w:rPr>
      <w:rFonts w:eastAsiaTheme="minorEastAsia"/>
      <w:lang w:eastAsia="nl-NL"/>
    </w:rPr>
  </w:style>
  <w:style w:type="table" w:styleId="Rastertabel3-accent6">
    <w:name w:val="Grid Table 3 Accent 6"/>
    <w:basedOn w:val="Standaardtabel"/>
    <w:uiPriority w:val="48"/>
    <w:rsid w:val="00FF5649"/>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Ballontekst">
    <w:name w:val="Balloon Text"/>
    <w:basedOn w:val="Standaard"/>
    <w:link w:val="BallontekstTeken"/>
    <w:uiPriority w:val="99"/>
    <w:semiHidden/>
    <w:unhideWhenUsed/>
    <w:rsid w:val="00FF5649"/>
    <w:rPr>
      <w:rFonts w:ascii="Times New Roman" w:hAnsi="Times New Roman" w:cs="Times New Roman"/>
      <w:sz w:val="18"/>
      <w:szCs w:val="18"/>
    </w:rPr>
  </w:style>
  <w:style w:type="character" w:customStyle="1" w:styleId="BallontekstTeken">
    <w:name w:val="Ballontekst Teken"/>
    <w:basedOn w:val="Standaardalinea-lettertype"/>
    <w:link w:val="Ballontekst"/>
    <w:uiPriority w:val="99"/>
    <w:semiHidden/>
    <w:rsid w:val="00FF5649"/>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FF5649"/>
    <w:rPr>
      <w:sz w:val="18"/>
      <w:szCs w:val="18"/>
    </w:rPr>
  </w:style>
  <w:style w:type="paragraph" w:styleId="Tekstopmerking">
    <w:name w:val="annotation text"/>
    <w:basedOn w:val="Standaard"/>
    <w:link w:val="TekstopmerkingTeken"/>
    <w:uiPriority w:val="99"/>
    <w:semiHidden/>
    <w:unhideWhenUsed/>
    <w:rsid w:val="00FF5649"/>
  </w:style>
  <w:style w:type="character" w:customStyle="1" w:styleId="TekstopmerkingTeken">
    <w:name w:val="Tekst opmerking Teken"/>
    <w:basedOn w:val="Standaardalinea-lettertype"/>
    <w:link w:val="Tekstopmerking"/>
    <w:uiPriority w:val="99"/>
    <w:semiHidden/>
    <w:rsid w:val="00FF5649"/>
  </w:style>
  <w:style w:type="paragraph" w:styleId="Onderwerpvanopmerking">
    <w:name w:val="annotation subject"/>
    <w:basedOn w:val="Tekstopmerking"/>
    <w:next w:val="Tekstopmerking"/>
    <w:link w:val="OnderwerpvanopmerkingTeken"/>
    <w:uiPriority w:val="99"/>
    <w:semiHidden/>
    <w:unhideWhenUsed/>
    <w:rsid w:val="00FF5649"/>
    <w:rPr>
      <w:b/>
      <w:bCs/>
      <w:sz w:val="20"/>
      <w:szCs w:val="20"/>
    </w:rPr>
  </w:style>
  <w:style w:type="character" w:customStyle="1" w:styleId="OnderwerpvanopmerkingTeken">
    <w:name w:val="Onderwerp van opmerking Teken"/>
    <w:basedOn w:val="TekstopmerkingTeken"/>
    <w:link w:val="Onderwerpvanopmerking"/>
    <w:uiPriority w:val="99"/>
    <w:semiHidden/>
    <w:rsid w:val="00FF5649"/>
    <w:rPr>
      <w:b/>
      <w:bCs/>
      <w:sz w:val="20"/>
      <w:szCs w:val="20"/>
    </w:rPr>
  </w:style>
  <w:style w:type="table" w:styleId="Rastertabel3-accent2">
    <w:name w:val="Grid Table 3 Accent 2"/>
    <w:basedOn w:val="Standaardtabel"/>
    <w:uiPriority w:val="48"/>
    <w:rsid w:val="005346B2"/>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8400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Ham13</b:Tag>
    <b:SourceType>JournalArticle</b:SourceType>
    <b:Guid>{2721483C-146E-4C5A-9726-9B4ACFD61FCF}</b:Guid>
    <b:LCID>uz-Cyrl-UZ</b:LCID>
    <b:Author>
      <b:Author>
        <b:NameList>
          <b:Person>
            <b:Last>Hamilton</b:Last>
            <b:First>R</b:First>
          </b:Person>
          <b:Person>
            <b:Last>Chernev</b:Last>
            <b:First>A</b:First>
          </b:Person>
        </b:NameList>
      </b:Author>
    </b:Author>
    <b:Title>Low prices are just the beginning; Price image in retail management</b:Title>
    <b:JournalName>Journal of marketing</b:JournalName>
    <b:Year>2013</b:Year>
    <b:Pages>1-20</b:Pages>
    <b:Volume>77</b:Volume>
    <b:Issue>6</b:Issue>
    <b:RefOrder>1</b:RefOrder>
  </b:Source>
  <b:Source>
    <b:Tag>Por17</b:Tag>
    <b:SourceType>InternetSite</b:SourceType>
    <b:Guid>{7CFA2A7B-1678-9340-818F-F11B0C0DFCF8}</b:Guid>
    <b:Author>
      <b:Author>
        <b:NameList>
          <b:Person>
            <b:Last>Portal</b:Last>
            <b:First>Jeans</b:First>
            <b:Middle>Centre</b:Middle>
          </b:Person>
        </b:NameList>
      </b:Author>
    </b:Author>
    <b:Title>Portal Jeans Centre</b:Title>
    <b:InternetSiteTitle>Portal Jeans Centre</b:InternetSiteTitle>
    <b:Year>2017</b:Year>
    <b:YearAccessed>2017</b:YearAccessed>
    <b:MonthAccessed>Maart</b:MonthAccessed>
    <b:DayAccessed>03</b:DayAccessed>
    <b:RefOrder>5</b:RefOrder>
  </b:Source>
  <b:Source>
    <b:Tag>Jea17</b:Tag>
    <b:SourceType>Book</b:SourceType>
    <b:Guid>{9B9320FB-73BF-49A1-AAFF-5181281FF193}</b:Guid>
    <b:LCID>uz-Cyrl-UZ</b:LCID>
    <b:Author>
      <b:Author>
        <b:NameList>
          <b:Person>
            <b:Last>Centre</b:Last>
            <b:First>Jeans</b:First>
          </b:Person>
        </b:NameList>
      </b:Author>
    </b:Author>
    <b:Title>Brandbook</b:Title>
    <b:Year>2017</b:Year>
    <b:City>Alblasserdam</b:City>
    <b:Publisher>Jeans Centre</b:Publisher>
    <b:RefOrder>10</b:RefOrder>
  </b:Source>
  <b:Source>
    <b:Tag>Jea172</b:Tag>
    <b:SourceType>InternetSite</b:SourceType>
    <b:Guid>{A89CCD3C-D303-2845-B456-D7D9C4E6AB5B}</b:Guid>
    <b:Author>
      <b:Author>
        <b:NameList>
          <b:Person>
            <b:Last>JeansCentre</b:Last>
          </b:Person>
        </b:NameList>
      </b:Author>
    </b:Author>
    <b:Title>Jeans Centre</b:Title>
    <b:InternetSiteTitle>Alles over Jeans Centre</b:InternetSiteTitle>
    <b:URL>https://www.jeanscentre.nl/alles-over-jeanscentre</b:URL>
    <b:Year>2017</b:Year>
    <b:YearAccessed>2017</b:YearAccessed>
    <b:MonthAccessed>Maart</b:MonthAccessed>
    <b:DayAccessed>03</b:DayAccessed>
    <b:RefOrder>9</b:RefOrder>
  </b:Source>
  <b:Source>
    <b:Tag>Yin09</b:Tag>
    <b:SourceType>Report</b:SourceType>
    <b:Guid>{6CBDBB36-1E26-624D-8D1C-C38F063CE345}</b:Guid>
    <b:Author>
      <b:Author>
        <b:NameList>
          <b:Person>
            <b:Last>Yin</b:Last>
            <b:First>R.,</b:First>
            <b:Middle>Aviv, Y., Pazgal, A., &amp; Tang, C. S.</b:Middle>
          </b:Person>
        </b:NameList>
      </b:Author>
    </b:Author>
    <b:Title>Optimal markdown pricing: Implications of inventory display formats in the presence of strategic customers.</b:Title>
    <b:Publisher>Management sience </b:Publisher>
    <b:Year>2009</b:Year>
    <b:Pages>1391 - 1408</b:Pages>
    <b:StandardNumber>55 (8)</b:StandardNumber>
    <b:RefOrder>2</b:RefOrder>
  </b:Source>
  <b:Source>
    <b:Tag>Rae15</b:Tag>
    <b:SourceType>Book</b:SourceType>
    <b:Guid>{A2FB7331-DD06-4B79-8F3F-A20ECCED70CB}</b:Guid>
    <b:LCID>uz-Cyrl-UZ</b:LCID>
    <b:Author>
      <b:Author>
        <b:NameList>
          <b:Person>
            <b:Last>Raessens</b:Last>
            <b:First>Boudewijn</b:First>
          </b:Person>
        </b:NameList>
      </b:Author>
    </b:Author>
    <b:Title>Praktijkonderzoek in marketing en communicatie</b:Title>
    <b:Year>2015</b:Year>
    <b:City>Bussum</b:City>
    <b:Publisher>Uitgevere Coutinho</b:Publisher>
    <b:RefOrder>3</b:RefOrder>
  </b:Source>
  <b:Source>
    <b:Tag>Dal17</b:Tag>
    <b:SourceType>InternetSite</b:SourceType>
    <b:Guid>{05B14F9C-A46B-1941-9392-41E0F0896E9C}</b:Guid>
    <b:Author>
      <b:Author>
        <b:NameList>
          <b:Person>
            <b:Last>Dale</b:Last>
            <b:First>Van</b:First>
          </b:Person>
        </b:NameList>
      </b:Author>
    </b:Author>
    <b:Title>Prijs</b:Title>
    <b:Year>2017</b:Year>
    <b:InternetSiteTitle>Van Dale</b:InternetSiteTitle>
    <b:YearAccessed>2017</b:YearAccessed>
    <b:MonthAccessed>Maart</b:MonthAccessed>
    <b:DayAccessed>05</b:DayAccessed>
    <b:RefOrder>4</b:RefOrder>
  </b:Source>
  <b:Source>
    <b:Tag>Bor64</b:Tag>
    <b:SourceType>JournalArticle</b:SourceType>
    <b:Guid>{B7128000-D5BA-4BFF-8C1C-7AEF7F88E4E8}</b:Guid>
    <b:LCID>uz-Cyrl-UZ</b:LCID>
    <b:Author>
      <b:Author>
        <b:NameList>
          <b:Person>
            <b:Last>Borden</b:Last>
            <b:First>N.H.</b:First>
          </b:Person>
        </b:NameList>
      </b:Author>
    </b:Author>
    <b:Title>The concept of the marketing mix</b:Title>
    <b:JournalName>Journal of advertising research</b:JournalName>
    <b:Year>1964</b:Year>
    <b:Pages>2-7</b:Pages>
    <b:Volume>4</b:Volume>
    <b:Issue>2</b:Issue>
    <b:RefOrder>6</b:RefOrder>
  </b:Source>
  <b:Source>
    <b:Tag>DRo05</b:Tag>
    <b:SourceType>JournalArticle</b:SourceType>
    <b:Guid>{CB64AF32-11F6-43FC-B8F8-52511E1A54A7}</b:Guid>
    <b:LCID>uz-Cyrl-UZ</b:LCID>
    <b:Author>
      <b:Author>
        <b:NameList>
          <b:Person>
            <b:Last>D'Rozario</b:Last>
            <b:First>D</b:First>
          </b:Person>
          <b:Person>
            <b:Last>Williams</b:Last>
            <b:First>J.D.</b:First>
          </b:Person>
        </b:NameList>
      </b:Author>
    </b:Author>
    <b:Title>Retail redlining: Definitions, theory, typology, and measurement</b:Title>
    <b:Year>2005</b:Year>
    <b:Pages>175-186</b:Pages>
    <b:JournalName>Journal of Macromarketing</b:JournalName>
    <b:Volume>25</b:Volume>
    <b:Issue>2</b:Issue>
    <b:RefOrder>7</b:RefOrder>
  </b:Source>
  <b:Source>
    <b:Tag>Rab17</b:Tag>
    <b:SourceType>Report</b:SourceType>
    <b:Guid>{75B7AEE9-43B6-CB40-8740-81475D9533D8}</b:Guid>
    <b:Author>
      <b:Author>
        <b:NameList>
          <b:Person>
            <b:Last>Rabobank</b:Last>
          </b:Person>
          <b:Person>
            <b:Last>Trends</b:Last>
            <b:First>Cijfers</b:First>
            <b:Middle>&amp;</b:Middle>
          </b:Person>
        </b:NameList>
      </b:Author>
    </b:Author>
    <b:Title>Een visie op branches in het Nederlandse bedrijfsleven.</b:Title>
    <b:Publisher>Rabobank</b:Publisher>
    <b:Year>2017</b:Year>
    <b:RefOrder>8</b:RefOrder>
  </b:Source>
  <b:Source>
    <b:Tag>Bri97</b:Tag>
    <b:SourceType>JournalArticle</b:SourceType>
    <b:Guid>{4C2BBC6A-00A7-3E43-B11A-98BC6EB55D1C}</b:Guid>
    <b:LCID>uz-Cyrl-UZ</b:LCID>
    <b:Author>
      <b:Author>
        <b:NameList>
          <b:Person>
            <b:Last>Briesch</b:Last>
            <b:First>R.A.</b:First>
          </b:Person>
          <b:Person>
            <b:Last>Krishnamurthi</b:Last>
            <b:First>L</b:First>
          </b:Person>
          <b:Person>
            <b:Last>Mazumdar</b:Last>
            <b:First>T</b:First>
          </b:Person>
          <b:Person>
            <b:Last>Raj</b:Last>
            <b:First>S.P.</b:First>
          </b:Person>
        </b:NameList>
      </b:Author>
    </b:Author>
    <b:Title>A comparative analysis of reference price models</b:Title>
    <b:Year>1997</b:Year>
    <b:Pages>202-214</b:Pages>
    <b:JournalName>Journal of Consumer Research</b:JournalName>
    <b:Volume>24</b:Volume>
    <b:Issue>2</b:Issue>
    <b:RefOrder>11</b:RefOrder>
  </b:Source>
  <b:Source>
    <b:Tag>Bak02</b:Tag>
    <b:SourceType>JournalArticle</b:SourceType>
    <b:Guid>{E5F22966-0715-4DAA-9618-FD14BA9C4149}</b:Guid>
    <b:LCID>uz-Cyrl-UZ</b:LCID>
    <b:Author>
      <b:Author>
        <b:NameList>
          <b:Person>
            <b:Last>Baker</b:Last>
            <b:First>J</b:First>
          </b:Person>
          <b:Person>
            <b:Last>Parasuraman</b:Last>
            <b:First>A</b:First>
          </b:Person>
          <b:Person>
            <b:Last>Grewal</b:Last>
            <b:First>D</b:First>
          </b:Person>
          <b:Person>
            <b:Last>Voss</b:Last>
            <b:First>G.B.</b:First>
          </b:Person>
        </b:NameList>
      </b:Author>
    </b:Author>
    <b:Title>The influence of multiple store environment cues on perceived merchandise value and patronage intentions</b:Title>
    <b:JournalName>Journal of Marketing</b:JournalName>
    <b:Year>2002</b:Year>
    <b:Pages>120-141</b:Pages>
    <b:Volume>66</b:Volume>
    <b:Issue>2</b:Issue>
    <b:RefOrder>12</b:RefOrder>
  </b:Source>
  <b:Source>
    <b:Tag>Kel12</b:Tag>
    <b:SourceType>Book</b:SourceType>
    <b:Guid>{F7CC9888-CCB1-4F88-9403-B0704541EFFD}</b:Guid>
    <b:LCID>uz-Cyrl-UZ</b:LCID>
    <b:Author>
      <b:Author>
        <b:NameList>
          <b:Person>
            <b:Last>Keller</b:Last>
            <b:First>Kevin</b:First>
            <b:Middle>Lane</b:Middle>
          </b:Person>
        </b:NameList>
      </b:Author>
    </b:Author>
    <b:Title>Strategic Brand Management</b:Title>
    <b:Year>2012</b:Year>
    <b:City>NJ</b:City>
    <b:Publisher>Prentice Hall</b:Publisher>
    <b:Edition>4</b:Edition>
    <b:RefOrder>13</b:RefOrder>
  </b:Source>
  <b:Source>
    <b:Tag>Che01</b:Tag>
    <b:SourceType>JournalArticle</b:SourceType>
    <b:Guid>{1E9DE11B-BFB1-42C9-B5AF-4BF4C9BE25B3}</b:Guid>
    <b:LCID>uz-Cyrl-UZ</b:LCID>
    <b:Author>
      <b:Author>
        <b:NameList>
          <b:Person>
            <b:Last>Chernev</b:Last>
            <b:First>A</b:First>
          </b:Person>
          <b:Person>
            <b:Last>Carpenter</b:Last>
            <b:First>G.S.</b:First>
          </b:Person>
        </b:NameList>
      </b:Author>
    </b:Author>
    <b:Title>The role of market efficiency intuitions in consumer choice: A case of compensatory inferences</b:Title>
    <b:JournalName>Journal of Marketing Research</b:JournalName>
    <b:Year>2001</b:Year>
    <b:Pages>349 - 361</b:Pages>
    <b:Volume>38</b:Volume>
    <b:Issue>3</b:Issue>
    <b:RefOrder>14</b:RefOrder>
  </b:Source>
  <b:Source>
    <b:Tag>Zie10</b:Tag>
    <b:SourceType>JournalArticle</b:SourceType>
    <b:Guid>{FCF69680-E155-41B8-BBB8-55C75DFB63CD}</b:Guid>
    <b:LCID>uz-Cyrl-UZ</b:LCID>
    <b:Author>
      <b:Author>
        <b:NameList>
          <b:Person>
            <b:Last>Zielke</b:Last>
            <b:First>Stephan</b:First>
          </b:Person>
        </b:NameList>
      </b:Author>
    </b:Author>
    <b:Title>How price image dimensions influence shopping intentions for different store formats</b:Title>
    <b:Year>2010</b:Year>
    <b:Pages>748 - 770</b:Pages>
    <b:JournalName>European Journal of Marketing</b:JournalName>
    <b:Volume>44</b:Volume>
    <b:Issue>6</b:Issue>
    <b:RefOrder>15</b:RefOrder>
  </b:Source>
  <b:Source>
    <b:Tag>Fox05</b:Tag>
    <b:SourceType>JournalArticle</b:SourceType>
    <b:Guid>{E08302F7-E81C-45D5-BD2C-E9C3183A3CEE}</b:Guid>
    <b:LCID>uz-Cyrl-UZ</b:LCID>
    <b:Author>
      <b:Author>
        <b:NameList>
          <b:Person>
            <b:Last>Fox</b:Last>
            <b:First>Edward.</b:First>
            <b:Middle>J</b:Middle>
          </b:Person>
          <b:Person>
            <b:Last>Hoch</b:Last>
            <b:First>Stephen.</b:First>
            <b:Middle>J</b:Middle>
          </b:Person>
        </b:NameList>
      </b:Author>
    </b:Author>
    <b:Title>Cherry-picking</b:Title>
    <b:JournalName>Journal of marketing</b:JournalName>
    <b:Year>2005</b:Year>
    <b:Pages>46-62</b:Pages>
    <b:Volume>69</b:Volume>
    <b:Issue>1</b:Issue>
    <b:RefOrder>16</b:RefOrder>
  </b:Source>
  <b:Source>
    <b:Tag>Alb94</b:Tag>
    <b:SourceType>JournalArticle</b:SourceType>
    <b:Guid>{611CFDBE-3013-48FB-AE50-F8737B4140C6}</b:Guid>
    <b:LCID>uz-Cyrl-UZ</b:LCID>
    <b:Author>
      <b:Author>
        <b:NameList>
          <b:Person>
            <b:Last>Alba</b:Last>
            <b:First>Joseph,</b:First>
            <b:Middle>W.</b:Middle>
          </b:Person>
          <b:Person>
            <b:Last>Broniarczyk</b:Last>
            <b:First>Susan,</b:First>
            <b:Middle>M.</b:Middle>
          </b:Person>
          <b:Person>
            <b:Last>Shimp</b:Last>
            <b:First>Terence,</b:First>
            <b:Middle>A.</b:Middle>
          </b:Person>
          <b:Person>
            <b:Last>Urbany</b:Last>
            <b:First>Joel,</b:First>
            <b:Middle>E.</b:Middle>
          </b:Person>
        </b:NameList>
      </b:Author>
    </b:Author>
    <b:Title>The influence of Prior beliefs, frequency cues, and magnitude cues on custoemrs' perceptions of comparative price data</b:Title>
    <b:JournalName>Journal of Consumer Research</b:JournalName>
    <b:Year>1994</b:Year>
    <b:Pages>219-35</b:Pages>
    <b:Volume>21</b:Volume>
    <b:Issue>2</b:Issue>
    <b:RefOrder>17</b:RefOrder>
  </b:Source>
  <b:Source>
    <b:Tag>Com98</b:Tag>
    <b:SourceType>JournalArticle</b:SourceType>
    <b:Guid>{BF317924-D985-A348-916F-66D9255466A2}</b:Guid>
    <b:LCID>uz-Cyrl-UZ</b:LCID>
    <b:Author>
      <b:Author>
        <b:NameList>
          <b:Person>
            <b:Last>Compeau</b:Last>
            <b:First>Larry</b:First>
            <b:Middle>D</b:Middle>
          </b:Person>
          <b:Person>
            <b:Last>Grewal</b:Last>
            <b:First>Dhruv</b:First>
          </b:Person>
        </b:NameList>
      </b:Author>
    </b:Author>
    <b:Title>Comparative price advertising: an integrative review</b:Title>
    <b:JournalName>Journal of public policy &amp; marketing</b:JournalName>
    <b:Year>1998</b:Year>
    <b:Pages>257 - 273</b:Pages>
    <b:RefOrder>18</b:RefOrder>
  </b:Source>
  <b:Source>
    <b:Tag>Tad99</b:Tag>
    <b:SourceType>JournalArticle</b:SourceType>
    <b:Guid>{C0030249-B28F-46C2-B985-964A6D59B617}</b:Guid>
    <b:LCID>uz-Cyrl-UZ</b:LCID>
    <b:Author>
      <b:Author>
        <b:NameList>
          <b:Person>
            <b:Last>Tadalis</b:Last>
            <b:First>Steven</b:First>
          </b:Person>
        </b:NameList>
      </b:Author>
    </b:Author>
    <b:Title>What's in a Name? Reputation as as Tradable Asset</b:Title>
    <b:JournalName>American Economic Review</b:JournalName>
    <b:Year>1999</b:Year>
    <b:Pages>548-63</b:Pages>
    <b:Volume>89</b:Volume>
    <b:Issue>3</b:Issue>
    <b:RefOrder>19</b:RefOrder>
  </b:Source>
  <b:Source>
    <b:Tag>Bro69</b:Tag>
    <b:SourceType>JournalArticle</b:SourceType>
    <b:Guid>{04A6E2CA-04D2-0D44-9DF4-220869CE33AF}</b:Guid>
    <b:LCID>uz-Cyrl-UZ</b:LCID>
    <b:Author>
      <b:Author>
        <b:NameList>
          <b:Person>
            <b:Last>Brown</b:Last>
            <b:First>Francis,</b:First>
            <b:Middle>E.</b:Middle>
          </b:Person>
        </b:NameList>
      </b:Author>
    </b:Author>
    <b:Title>Price image versus Price Reality</b:Title>
    <b:JournalName>Journal of Marketing Research</b:JournalName>
    <b:Year>1969</b:Year>
    <b:Pages>185-191</b:Pages>
    <b:RefOrder>20</b:RefOrder>
  </b:Source>
  <b:Source>
    <b:Tag>Che09</b:Tag>
    <b:SourceType>JournalArticle</b:SourceType>
    <b:Guid>{35132F73-6661-3847-B27B-81255B266B76}</b:Guid>
    <b:LCID>uz-Cyrl-UZ</b:LCID>
    <b:Author>
      <b:Author>
        <b:NameList>
          <b:Person>
            <b:Last>Chernev</b:Last>
            <b:First>Alexander</b:First>
          </b:Person>
          <b:Person>
            <b:Last>Hamilton</b:Last>
            <b:First>Ryan</b:First>
          </b:Person>
        </b:NameList>
      </b:Author>
    </b:Author>
    <b:Title>Assortment Size and Option Attractiveness in Consumer Choice Among Retailers</b:Title>
    <b:JournalName>Journal of Marketing Research</b:JournalName>
    <b:Year>2009</b:Year>
    <b:Pages>410-420</b:Pages>
    <b:Volume>46</b:Volume>
    <b:Issue>3</b:Issue>
    <b:RefOrder>21</b:RefOrder>
  </b:Source>
  <b:Source>
    <b:Tag>Sin06</b:Tag>
    <b:SourceType>JournalArticle</b:SourceType>
    <b:Guid>{B2567C48-E25D-47C9-A8FC-236CBC7DC459}</b:Guid>
    <b:LCID>uz-Cyrl-UZ</b:LCID>
    <b:Author>
      <b:Author>
        <b:NameList>
          <b:Person>
            <b:Last>Singh</b:Last>
            <b:First>Vishal</b:First>
          </b:Person>
          <b:Person>
            <b:Last>Hansen</b:Last>
            <b:First>Karsten</b:First>
          </b:Person>
          <b:Person>
            <b:Last>Blattberg</b:Last>
            <b:First>Robert</b:First>
            <b:Middle>C.</b:Middle>
          </b:Person>
        </b:NameList>
      </b:Author>
    </b:Author>
    <b:Title>Market Entry and Consumer Behavior: An Investiation of a Wal-Mart Supercenter</b:Title>
    <b:JournalName>Marketing Science</b:JournalName>
    <b:Year>2006</b:Year>
    <b:Pages>457-76</b:Pages>
    <b:Volume>25</b:Volume>
    <b:Issue>5</b:Issue>
    <b:RefOrder>22</b:RefOrder>
  </b:Source>
  <b:Source>
    <b:Tag>Kau95</b:Tag>
    <b:SourceType>JournalArticle</b:SourceType>
    <b:Guid>{8D2683EB-28BA-43B4-9835-F57CEBA5D7C4}</b:Guid>
    <b:LCID>uz-Cyrl-UZ</b:LCID>
    <b:Author>
      <b:Author>
        <b:NameList>
          <b:Person>
            <b:Last>Kaul</b:Last>
            <b:First>Anil</b:First>
          </b:Person>
          <b:Person>
            <b:Last>Wittink</b:Last>
            <b:First>Dick,</b:First>
            <b:Middle>R.</b:Middle>
          </b:Person>
        </b:NameList>
      </b:Author>
    </b:Author>
    <b:Title>Empirical Generalizations About the Impact of Advertising on Price Sensitivity and price</b:Title>
    <b:JournalName>Marketing Science</b:JournalName>
    <b:Year>1995</b:Year>
    <b:Pages>151-60</b:Pages>
    <b:Volume>14</b:Volume>
    <b:Issue>3</b:Issue>
    <b:RefOrder>23</b:RefOrder>
  </b:Source>
  <b:Source>
    <b:Tag>Mag05</b:Tag>
    <b:SourceType>JournalArticle</b:SourceType>
    <b:Guid>{C750C019-4C45-459C-B229-3505E26FDE3F}</b:Guid>
    <b:LCID>uz-Cyrl-UZ</b:LCID>
    <b:Author>
      <b:Author>
        <b:NameList>
          <b:Person>
            <b:Last>Magi</b:Last>
            <b:First>Anne</b:First>
          </b:Person>
          <b:Person>
            <b:Last>Julander</b:Last>
            <b:First>Claes-Robert</b:First>
          </b:Person>
        </b:NameList>
      </b:Author>
    </b:Author>
    <b:Title>Consumers' store level price knowledge: why are some consumers more knowledgeable than others?</b:Title>
    <b:JournalName>Journal of Retailing</b:JournalName>
    <b:Year>2005</b:Year>
    <b:Pages>319-29</b:Pages>
    <b:Volume>81</b:Volume>
    <b:Issue>4</b:Issue>
    <b:RefOrder>24</b:RefOrder>
  </b:Source>
  <b:Source>
    <b:Tag>Cha80</b:Tag>
    <b:SourceType>JournalArticle</b:SourceType>
    <b:Guid>{146F5600-2BA8-4145-9EF2-968D741FD46F}</b:Guid>
    <b:LCID>uz-Cyrl-UZ</b:LCID>
    <b:Author>
      <b:Author>
        <b:NameList>
          <b:Person>
            <b:Last>Chaiken</b:Last>
            <b:First>Shelly</b:First>
          </b:Person>
        </b:NameList>
      </b:Author>
    </b:Author>
    <b:Title>Heuristic versus systematic information processing and the use of course versus massage cues in persuasion</b:Title>
    <b:JournalName>Journal of Personality and social psychology</b:JournalName>
    <b:Year>1980</b:Year>
    <b:Pages>752-66</b:Pages>
    <b:Volume>39</b:Volume>
    <b:Issue>5</b:Issue>
    <b:RefOrder>25</b:RefOrder>
  </b:Source>
  <b:Source>
    <b:Tag>Dij07</b:Tag>
    <b:SourceType>DocumentFromInternetSite</b:SourceType>
    <b:Guid>{CAE7E47B-E314-4183-91EF-A10C02837A67}</b:Guid>
    <b:Author>
      <b:Author>
        <b:NameList>
          <b:Person>
            <b:Last>Dijk</b:Last>
            <b:First>van</b:First>
            <b:Middle>A</b:Middle>
          </b:Person>
          <b:Person>
            <b:Last>Leeflang</b:Last>
            <b:First>P.S.H.</b:First>
          </b:Person>
        </b:NameList>
      </b:Author>
    </b:Author>
    <b:Title>Prijsonderzoek</b:Title>
    <b:Year>2007</b:Year>
    <b:InternetSiteTitle>Marketingmax</b:InternetSiteTitle>
    <b:Month>Maart</b:Month>
    <b:Day>27</b:Day>
    <b:URL>www.marketingmax.nl/admin/pdfcreator/generateSourcePage.asp?artid=7234</b:URL>
    <b:YearAccessed>2017</b:YearAccessed>
    <b:MonthAccessed>Maart</b:MonthAccessed>
    <b:DayAccessed>18</b:DayAccessed>
    <b:RefOrder>26</b:RefOrder>
  </b:Source>
  <b:Source>
    <b:Tag>Din16</b:Tag>
    <b:SourceType>InternetSite</b:SourceType>
    <b:Guid>{ED83D933-9970-3146-95F0-4FC32B71AB37}</b:Guid>
    <b:Title>Fabels en feiten over kwalitatieve onderzoeksresultaten</b:Title>
    <b:Year>2016</b:Year>
    <b:Author>
      <b:Author>
        <b:NameList>
          <b:Person>
            <b:Last>Dinklo</b:Last>
            <b:First>Ine</b:First>
          </b:Person>
        </b:NameList>
      </b:Author>
      <b:ProducerName>
        <b:NameList>
          <b:Person>
            <b:Last>KWALON</b:Last>
          </b:Person>
        </b:NameList>
      </b:ProducerName>
    </b:Author>
    <b:InternetSiteTitle>KWALON</b:InternetSiteTitle>
    <b:URL>https://www.tijdschriftkwalon.nl/inhoud/tijdschrift_artikel/KW-11-2-10/Fabels-en-feiten-over-kwalitatieve-onderzoeksresultaten</b:URL>
    <b:ProductionCompany>KWALON</b:ProductionCompany>
    <b:Month>mei</b:Month>
    <b:Day>16</b:Day>
    <b:YearAccessed>2017</b:YearAccessed>
    <b:MonthAccessed>maart</b:MonthAccessed>
    <b:DayAccessed>03</b:DayAccessed>
    <b:RefOrder>27</b:RefOrder>
  </b:Source>
  <b:Source>
    <b:Tag>Pet17</b:Tag>
    <b:SourceType>Interview</b:SourceType>
    <b:Guid>{AEB3D417-6522-B344-BCC3-39979784F782}</b:Guid>
    <b:Title>Ontstaan 3.0 concept Jeans Centre</b:Title>
    <b:Year>2017</b:Year>
    <b:Month>Maart</b:Month>
    <b:Day>14</b:Day>
    <b:Author>
      <b:Interviewee>
        <b:NameList>
          <b:Person>
            <b:Last>Berg</b:Last>
            <b:First>Peter</b:First>
          </b:Person>
        </b:NameList>
      </b:Interviewee>
      <b:Interviewer>
        <b:NameList>
          <b:Person>
            <b:Last>Remark</b:Last>
            <b:First>Lindsay</b:First>
          </b:Person>
        </b:NameList>
      </b:Interviewer>
    </b:Author>
    <b:RefOrder>28</b:RefOrder>
  </b:Source>
  <b:Source>
    <b:Tag>Dir16</b:Tag>
    <b:SourceType>Misc</b:SourceType>
    <b:Guid>{26CBCAAC-F356-5940-94D2-939BE60FC3AE}</b:Guid>
    <b:Title>Jeans Centre 2.0 Customer Journey</b:Title>
    <b:Year>2016</b:Year>
    <b:Author>
      <b:Author>
        <b:NameList>
          <b:Person>
            <b:Last>Havik</b:Last>
            <b:First>Dirk</b:First>
            <b:Middle>Jan</b:Middle>
          </b:Person>
        </b:NameList>
      </b:Author>
    </b:Author>
    <b:RefOrder>34</b:RefOrder>
  </b:Source>
  <b:Source>
    <b:Tag>Eri16</b:Tag>
    <b:SourceType>Interview</b:SourceType>
    <b:Guid>{23AFCCE2-5497-644E-8B7A-990E1E32A287}</b:Guid>
    <b:Author>
      <b:Interviewee>
        <b:NameList>
          <b:Person>
            <b:Last>Franken</b:Last>
            <b:First>Erik</b:First>
          </b:Person>
        </b:NameList>
      </b:Interviewee>
      <b:Interviewer>
        <b:NameList>
          <b:Person>
            <b:Last>Remark</b:Last>
            <b:First>Lindsay</b:First>
          </b:Person>
        </b:NameList>
      </b:Interviewer>
    </b:Author>
    <b:Title>De bedrijfsvoering van het prijsbeleid</b:Title>
    <b:Year>2016</b:Year>
    <b:Month>Maart</b:Month>
    <b:Day>21</b:Day>
    <b:RefOrder>30</b:RefOrder>
  </b:Source>
  <b:Source>
    <b:Tag>Qli17</b:Tag>
    <b:SourceType>InternetSite</b:SourceType>
    <b:Guid>{68F044B9-BFBD-9D41-8FE1-530406CB561E}</b:Guid>
    <b:Title>Qlikview</b:Title>
    <b:Year>2017</b:Year>
    <b:Month>Maart</b:Month>
    <b:Day>21</b:Day>
    <b:InternetSiteTitle>Qlikview</b:InternetSiteTitle>
    <b:YearAccessed>2017</b:YearAccessed>
    <b:MonthAccessed>Maart</b:MonthAccessed>
    <b:DayAccessed>21</b:DayAccessed>
    <b:Author>
      <b:Author>
        <b:NameList>
          <b:Person>
            <b:Last>Qlikview</b:Last>
          </b:Person>
        </b:NameList>
      </b:Author>
      <b:ProducerName>
        <b:NameList>
          <b:Person>
            <b:Last>Qlikview</b:Last>
          </b:Person>
        </b:NameList>
      </b:ProducerName>
    </b:Author>
    <b:RefOrder>29</b:RefOrder>
  </b:Source>
  <b:Source>
    <b:Tag>Ret17</b:Tag>
    <b:SourceType>Report</b:SourceType>
    <b:Guid>{7A2FC481-F471-454A-9C71-14882B581FFD}</b:Guid>
    <b:Author>
      <b:Author>
        <b:NameList>
          <b:Person>
            <b:Last>Retailkalender</b:Last>
          </b:Person>
        </b:NameList>
      </b:Author>
    </b:Author>
    <b:Title>Retailkalender</b:Title>
    <b:Year>2017</b:Year>
    <b:Institution>Jeans Centre</b:Institution>
    <b:RefOrder>35</b:RefOrder>
  </b:Source>
  <b:Source>
    <b:Tag>Kot08</b:Tag>
    <b:SourceType>JournalArticle</b:SourceType>
    <b:Guid>{136D77D4-C743-7040-90F2-F1AE7FD86208}</b:Guid>
    <b:Title>Choosing strategies for change</b:Title>
    <b:Year>2008</b:Year>
    <b:Pages>130-142</b:Pages>
    <b:Author>
      <b:Author>
        <b:NameList>
          <b:Person>
            <b:Last>Kotter</b:Last>
            <b:First>J</b:First>
          </b:Person>
          <b:Person>
            <b:Last>Schlesinger</b:Last>
            <b:First>L</b:First>
          </b:Person>
        </b:NameList>
      </b:Author>
    </b:Author>
    <b:JournalName>Harvard business review</b:JournalName>
    <b:RefOrder>31</b:RefOrder>
  </b:Source>
  <b:Source>
    <b:Tag>Met97</b:Tag>
    <b:SourceType>JournalArticle</b:SourceType>
    <b:Guid>{5D5B0B44-CC86-FC43-8EBB-7417E871CA46}</b:Guid>
    <b:Author>
      <b:Author>
        <b:NameList>
          <b:Person>
            <b:Last>Metselaar</b:Last>
            <b:First>E</b:First>
          </b:Person>
          <b:Person>
            <b:Last>Cozijnsen</b:Last>
            <b:First>A</b:First>
          </b:Person>
        </b:NameList>
      </b:Author>
    </b:Author>
    <b:Title>Van weerstand naar veranderingsbereidheid. Over willen, moeten en kunnen veranderen</b:Title>
    <b:JournalName>Holland Business Publications</b:JournalName>
    <b:City>Heemstede</b:City>
    <b:Year>1997</b:Year>
    <b:RefOrder>32</b:RefOrder>
  </b:Source>
  <b:Source>
    <b:Tag>Dev02</b:Tag>
    <b:SourceType>JournalArticle</b:SourceType>
    <b:Guid>{FBE24915-2E97-5445-8943-6D35EB3645B2}</b:Guid>
    <b:Author>
      <b:Author>
        <b:NameList>
          <b:Person>
            <b:Last>Devos</b:Last>
            <b:First>G.</b:First>
          </b:Person>
          <b:Person>
            <b:Last>Vanderheyden</b:Last>
            <b:First>K.</b:First>
          </b:Person>
          <b:Person>
            <b:Last>Broek van den</b:Last>
            <b:First>H.</b:First>
          </b:Person>
        </b:NameList>
      </b:Author>
    </b:Author>
    <b:Title>A framework for assessing commitment to change. Process and context variables of organizational change</b:Title>
    <b:JournalName>Vlerick Leuven </b:JournalName>
    <b:Publisher>Gent Management School</b:Publisher>
    <b:Year>2002</b:Year>
    <b:RefOrder>33</b:RefOrder>
  </b:Source>
</b:Sources>
</file>

<file path=customXml/itemProps1.xml><?xml version="1.0" encoding="utf-8"?>
<ds:datastoreItem xmlns:ds="http://schemas.openxmlformats.org/officeDocument/2006/customXml" ds:itemID="{CF98BD21-81A9-B74F-A228-F1AA857BB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55</Pages>
  <Words>24660</Words>
  <Characters>135631</Characters>
  <Application>Microsoft Macintosh Word</Application>
  <DocSecurity>0</DocSecurity>
  <Lines>1130</Lines>
  <Paragraphs>319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Remark</dc:creator>
  <cp:keywords/>
  <dc:description/>
  <cp:lastModifiedBy>Lindsay Remark</cp:lastModifiedBy>
  <cp:revision>12</cp:revision>
  <cp:lastPrinted>2017-06-12T20:15:00Z</cp:lastPrinted>
  <dcterms:created xsi:type="dcterms:W3CDTF">2017-08-01T10:56:00Z</dcterms:created>
  <dcterms:modified xsi:type="dcterms:W3CDTF">2017-08-04T19:17:00Z</dcterms:modified>
</cp:coreProperties>
</file>