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C4BB2" w14:textId="77777777" w:rsidR="00193685" w:rsidRPr="009D693A" w:rsidRDefault="00193685" w:rsidP="00193685">
      <w:pPr>
        <w:jc w:val="center"/>
        <w:rPr>
          <w:rFonts w:ascii="Edwardian Script ITC" w:hAnsi="Edwardian Script ITC"/>
          <w:b/>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Edwardian Script ITC" w:hAnsi="Edwardian Script ITC"/>
          <w:noProof/>
          <w:sz w:val="96"/>
          <w:szCs w:val="96"/>
          <w:lang w:val="en-US" w:eastAsia="nl-NL"/>
        </w:rPr>
        <w:drawing>
          <wp:anchor distT="0" distB="0" distL="114300" distR="114300" simplePos="0" relativeHeight="251660288" behindDoc="0" locked="0" layoutInCell="1" allowOverlap="1" wp14:anchorId="10D16838" wp14:editId="4C97D8B3">
            <wp:simplePos x="0" y="0"/>
            <wp:positionH relativeFrom="column">
              <wp:posOffset>2400300</wp:posOffset>
            </wp:positionH>
            <wp:positionV relativeFrom="paragraph">
              <wp:posOffset>-457200</wp:posOffset>
            </wp:positionV>
            <wp:extent cx="1068705" cy="1028700"/>
            <wp:effectExtent l="0" t="0" r="0" b="12700"/>
            <wp:wrapTight wrapText="bothSides">
              <wp:wrapPolygon edited="0">
                <wp:start x="0" y="0"/>
                <wp:lineTo x="0" y="21333"/>
                <wp:lineTo x="21048" y="21333"/>
                <wp:lineTo x="210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9">
                      <a:extLst>
                        <a:ext uri="{28A0092B-C50C-407E-A947-70E740481C1C}">
                          <a14:useLocalDpi xmlns:a14="http://schemas.microsoft.com/office/drawing/2010/main" val="0"/>
                        </a:ext>
                      </a:extLst>
                    </a:blip>
                    <a:stretch>
                      <a:fillRect/>
                    </a:stretch>
                  </pic:blipFill>
                  <pic:spPr>
                    <a:xfrm>
                      <a:off x="0" y="0"/>
                      <a:ext cx="1068705" cy="1028700"/>
                    </a:xfrm>
                    <a:prstGeom prst="rect">
                      <a:avLst/>
                    </a:prstGeom>
                  </pic:spPr>
                </pic:pic>
              </a:graphicData>
            </a:graphic>
            <wp14:sizeRelH relativeFrom="page">
              <wp14:pctWidth>0</wp14:pctWidth>
            </wp14:sizeRelH>
            <wp14:sizeRelV relativeFrom="page">
              <wp14:pctHeight>0</wp14:pctHeight>
            </wp14:sizeRelV>
          </wp:anchor>
        </w:drawing>
      </w:r>
    </w:p>
    <w:p w14:paraId="15C0F336" w14:textId="77777777" w:rsidR="00193685" w:rsidRDefault="00193685" w:rsidP="00193685">
      <w:pPr>
        <w:jc w:val="center"/>
        <w:rPr>
          <w:rFonts w:ascii="Edwardian Script ITC" w:hAnsi="Edwardian Script ITC"/>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Edwardian Script ITC" w:hAnsi="Edwardian Script ITC"/>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br/>
      </w:r>
    </w:p>
    <w:p w14:paraId="263F28B9" w14:textId="77777777" w:rsidR="00193685" w:rsidRDefault="00193685" w:rsidP="00193685">
      <w:pPr>
        <w:jc w:val="center"/>
        <w:rPr>
          <w:rFonts w:ascii="Arial" w:hAnsi="Arial" w:cs="Arial"/>
          <w:b/>
          <w:sz w:val="28"/>
          <w:szCs w:val="28"/>
          <w:u w:val="single"/>
        </w:rPr>
      </w:pPr>
    </w:p>
    <w:p w14:paraId="600A0D55" w14:textId="77777777" w:rsidR="00193685" w:rsidRDefault="00193685" w:rsidP="00193685">
      <w:pPr>
        <w:rPr>
          <w:rFonts w:ascii="Arial" w:hAnsi="Arial" w:cs="Arial"/>
          <w:b/>
          <w:sz w:val="28"/>
          <w:szCs w:val="28"/>
          <w:u w:val="single"/>
        </w:rPr>
      </w:pPr>
    </w:p>
    <w:p w14:paraId="7CAE64B2" w14:textId="31E07093" w:rsidR="00193685" w:rsidRPr="00B640BF" w:rsidRDefault="00193685" w:rsidP="00B640BF">
      <w:pPr>
        <w:jc w:val="center"/>
        <w:rPr>
          <w:rFonts w:ascii="Arial" w:hAnsi="Arial" w:cs="Arial"/>
          <w:b/>
          <w:sz w:val="28"/>
          <w:szCs w:val="28"/>
        </w:rPr>
      </w:pPr>
      <w:r>
        <w:rPr>
          <w:rFonts w:ascii="Edwardian Script ITC" w:hAnsi="Edwardian Script ITC"/>
          <w:sz w:val="96"/>
          <w:szCs w:val="96"/>
        </w:rPr>
        <w:t>Bijlagen</w:t>
      </w:r>
      <w:r w:rsidR="008C7EFF">
        <w:rPr>
          <w:rFonts w:ascii="Edwardian Script ITC" w:hAnsi="Edwardian Script ITC"/>
          <w:sz w:val="96"/>
          <w:szCs w:val="96"/>
        </w:rPr>
        <w:t>bundel</w:t>
      </w:r>
      <w:r w:rsidR="00B640BF">
        <w:rPr>
          <w:rFonts w:ascii="Edwardian Script ITC" w:hAnsi="Edwardian Script ITC"/>
          <w:sz w:val="96"/>
          <w:szCs w:val="96"/>
        </w:rPr>
        <w:br/>
      </w:r>
      <w:r w:rsidR="00B640BF" w:rsidRPr="00B640BF">
        <w:rPr>
          <w:rFonts w:ascii="Arial" w:hAnsi="Arial" w:cs="Arial"/>
          <w:b/>
        </w:rPr>
        <w:t xml:space="preserve">horende bij de </w:t>
      </w:r>
      <w:r w:rsidR="00E71D4A">
        <w:rPr>
          <w:rFonts w:ascii="Arial" w:hAnsi="Arial" w:cs="Arial"/>
          <w:b/>
        </w:rPr>
        <w:t>afstudeer</w:t>
      </w:r>
      <w:r w:rsidR="00B640BF" w:rsidRPr="00B640BF">
        <w:rPr>
          <w:rFonts w:ascii="Arial" w:hAnsi="Arial" w:cs="Arial"/>
          <w:b/>
        </w:rPr>
        <w:t>scriptie:</w:t>
      </w:r>
    </w:p>
    <w:p w14:paraId="4959F34E" w14:textId="66AE96C1" w:rsidR="00193685" w:rsidRDefault="00B640BF" w:rsidP="00193685">
      <w:pPr>
        <w:jc w:val="center"/>
        <w:rPr>
          <w:rFonts w:ascii="Arial" w:hAnsi="Arial" w:cs="Arial"/>
          <w:b/>
          <w:sz w:val="28"/>
          <w:szCs w:val="28"/>
          <w:u w:val="single"/>
        </w:rPr>
      </w:pPr>
      <w:r>
        <w:rPr>
          <w:rFonts w:ascii="Arial" w:hAnsi="Arial" w:cs="Arial"/>
          <w:b/>
          <w:sz w:val="28"/>
          <w:szCs w:val="28"/>
          <w:u w:val="single"/>
        </w:rPr>
        <w:br/>
      </w:r>
    </w:p>
    <w:p w14:paraId="640202B5" w14:textId="7408BBDB" w:rsidR="00193685" w:rsidRPr="00ED0BF1" w:rsidRDefault="0000344F" w:rsidP="00193685">
      <w:pPr>
        <w:jc w:val="center"/>
        <w:rPr>
          <w:rFonts w:ascii="Arial" w:hAnsi="Arial" w:cs="Arial"/>
        </w:rPr>
      </w:pPr>
      <w:r>
        <w:rPr>
          <w:rFonts w:ascii="Arial" w:hAnsi="Arial" w:cs="Arial"/>
          <w:b/>
          <w:color w:val="598AA6"/>
          <w:sz w:val="28"/>
          <w:szCs w:val="28"/>
          <w:u w:val="single"/>
        </w:rPr>
        <w:t xml:space="preserve">Wijziging statuten </w:t>
      </w:r>
      <w:r w:rsidR="00193685" w:rsidRPr="0089606B">
        <w:rPr>
          <w:rFonts w:ascii="Arial" w:hAnsi="Arial" w:cs="Arial"/>
          <w:b/>
          <w:color w:val="598AA6"/>
          <w:sz w:val="28"/>
          <w:szCs w:val="28"/>
          <w:u w:val="single"/>
        </w:rPr>
        <w:t xml:space="preserve">conform huidige </w:t>
      </w:r>
      <w:proofErr w:type="spellStart"/>
      <w:r w:rsidR="00193685" w:rsidRPr="0089606B">
        <w:rPr>
          <w:rFonts w:ascii="Arial" w:hAnsi="Arial" w:cs="Arial"/>
          <w:b/>
          <w:color w:val="598AA6"/>
          <w:sz w:val="28"/>
          <w:szCs w:val="28"/>
          <w:u w:val="single"/>
        </w:rPr>
        <w:t>bv-recht</w:t>
      </w:r>
      <w:proofErr w:type="spellEnd"/>
      <w:r w:rsidR="00193685" w:rsidRPr="0089606B">
        <w:rPr>
          <w:rFonts w:ascii="Arial" w:hAnsi="Arial" w:cs="Arial"/>
          <w:b/>
          <w:color w:val="598AA6"/>
          <w:sz w:val="28"/>
          <w:szCs w:val="28"/>
          <w:u w:val="single"/>
        </w:rPr>
        <w:br/>
      </w:r>
      <w:r>
        <w:rPr>
          <w:rFonts w:ascii="Arial" w:hAnsi="Arial" w:cs="Arial"/>
        </w:rPr>
        <w:t xml:space="preserve">Een onderzoek naar de statutaire mogelijkheden in het huidige </w:t>
      </w:r>
      <w:proofErr w:type="spellStart"/>
      <w:r>
        <w:rPr>
          <w:rFonts w:ascii="Arial" w:hAnsi="Arial" w:cs="Arial"/>
        </w:rPr>
        <w:t>bv-recht</w:t>
      </w:r>
      <w:proofErr w:type="spellEnd"/>
      <w:r>
        <w:rPr>
          <w:rFonts w:ascii="Arial" w:hAnsi="Arial" w:cs="Arial"/>
        </w:rPr>
        <w:t xml:space="preserve"> voor bestaande bv</w:t>
      </w:r>
      <w:r w:rsidR="00AE5A6B">
        <w:rPr>
          <w:rFonts w:ascii="Arial" w:hAnsi="Arial" w:cs="Arial"/>
        </w:rPr>
        <w:t>’</w:t>
      </w:r>
      <w:r>
        <w:rPr>
          <w:rFonts w:ascii="Arial" w:hAnsi="Arial" w:cs="Arial"/>
        </w:rPr>
        <w:t xml:space="preserve">s </w:t>
      </w:r>
      <w:r w:rsidR="00AE5A6B">
        <w:rPr>
          <w:rFonts w:ascii="Arial" w:hAnsi="Arial" w:cs="Arial"/>
        </w:rPr>
        <w:t xml:space="preserve">en </w:t>
      </w:r>
      <w:r>
        <w:rPr>
          <w:rFonts w:ascii="Arial" w:hAnsi="Arial" w:cs="Arial"/>
        </w:rPr>
        <w:t>welke het meest van belang zijn voor de cliënten</w:t>
      </w:r>
      <w:r w:rsidR="00FC3A6A">
        <w:rPr>
          <w:rFonts w:ascii="Arial" w:hAnsi="Arial" w:cs="Arial"/>
        </w:rPr>
        <w:t>,</w:t>
      </w:r>
      <w:r>
        <w:rPr>
          <w:rFonts w:ascii="Arial" w:hAnsi="Arial" w:cs="Arial"/>
        </w:rPr>
        <w:t xml:space="preserve"> die deel uitmaken van een concern</w:t>
      </w:r>
      <w:r w:rsidR="00FC3A6A">
        <w:rPr>
          <w:rFonts w:ascii="Arial" w:hAnsi="Arial" w:cs="Arial"/>
        </w:rPr>
        <w:t>,</w:t>
      </w:r>
      <w:r>
        <w:rPr>
          <w:rFonts w:ascii="Arial" w:hAnsi="Arial" w:cs="Arial"/>
        </w:rPr>
        <w:t xml:space="preserve"> </w:t>
      </w:r>
      <w:r w:rsidR="00DF086A">
        <w:rPr>
          <w:rFonts w:ascii="Arial" w:hAnsi="Arial" w:cs="Arial"/>
        </w:rPr>
        <w:t>van Notariaat Erik Dicou</w:t>
      </w:r>
      <w:r>
        <w:rPr>
          <w:rFonts w:ascii="Arial" w:hAnsi="Arial" w:cs="Arial"/>
        </w:rPr>
        <w:br/>
      </w:r>
      <w:r w:rsidR="004D305F">
        <w:rPr>
          <w:rFonts w:ascii="Arial" w:hAnsi="Arial" w:cs="Arial"/>
        </w:rPr>
        <w:br/>
      </w:r>
    </w:p>
    <w:p w14:paraId="3C2ECF04" w14:textId="77777777" w:rsidR="00193685" w:rsidRDefault="00193685" w:rsidP="00193685">
      <w:pPr>
        <w:rPr>
          <w:rFonts w:ascii="Arial" w:hAnsi="Arial" w:cs="Arial"/>
          <w:b/>
          <w:sz w:val="22"/>
          <w:szCs w:val="22"/>
        </w:rPr>
      </w:pPr>
      <w:r>
        <w:rPr>
          <w:rFonts w:ascii="Arial" w:hAnsi="Arial" w:cs="Arial"/>
          <w:b/>
          <w:sz w:val="22"/>
          <w:szCs w:val="22"/>
        </w:rPr>
        <w:br/>
      </w:r>
      <w:r>
        <w:rPr>
          <w:rFonts w:ascii="Arial" w:hAnsi="Arial" w:cs="Arial"/>
          <w:b/>
          <w:sz w:val="22"/>
          <w:szCs w:val="22"/>
        </w:rPr>
        <w:br/>
      </w:r>
    </w:p>
    <w:p w14:paraId="6AC8B08E" w14:textId="77777777" w:rsidR="00193685" w:rsidRDefault="00193685" w:rsidP="00193685">
      <w:pPr>
        <w:rPr>
          <w:rFonts w:ascii="Arial" w:hAnsi="Arial" w:cs="Arial"/>
          <w:b/>
          <w:sz w:val="22"/>
          <w:szCs w:val="22"/>
        </w:rPr>
      </w:pPr>
      <w:r>
        <w:rPr>
          <w:rFonts w:ascii="Edwardian Script ITC" w:hAnsi="Edwardian Script ITC"/>
          <w:noProof/>
          <w:color w:val="FFFFFF"/>
          <w:lang w:val="en-US" w:eastAsia="nl-NL"/>
        </w:rPr>
        <w:drawing>
          <wp:anchor distT="0" distB="0" distL="114300" distR="114300" simplePos="0" relativeHeight="251659264" behindDoc="0" locked="0" layoutInCell="1" allowOverlap="1" wp14:anchorId="7861393E" wp14:editId="44DE0725">
            <wp:simplePos x="0" y="0"/>
            <wp:positionH relativeFrom="column">
              <wp:posOffset>1714500</wp:posOffset>
            </wp:positionH>
            <wp:positionV relativeFrom="paragraph">
              <wp:posOffset>140970</wp:posOffset>
            </wp:positionV>
            <wp:extent cx="2286000" cy="1714500"/>
            <wp:effectExtent l="0" t="0" r="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xible.jpg"/>
                    <pic:cNvPicPr/>
                  </pic:nvPicPr>
                  <pic:blipFill>
                    <a:blip r:embed="rId10">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14:sizeRelH relativeFrom="page">
              <wp14:pctWidth>0</wp14:pctWidth>
            </wp14:sizeRelH>
            <wp14:sizeRelV relativeFrom="page">
              <wp14:pctHeight>0</wp14:pctHeight>
            </wp14:sizeRelV>
          </wp:anchor>
        </w:drawing>
      </w:r>
    </w:p>
    <w:p w14:paraId="302A2B34" w14:textId="77777777" w:rsidR="00193685" w:rsidRDefault="00193685" w:rsidP="00193685">
      <w:pPr>
        <w:rPr>
          <w:rFonts w:ascii="Arial" w:hAnsi="Arial" w:cs="Arial"/>
          <w:b/>
          <w:sz w:val="20"/>
          <w:szCs w:val="20"/>
        </w:rPr>
      </w:pPr>
    </w:p>
    <w:p w14:paraId="5CC827DB" w14:textId="77777777" w:rsidR="00193685" w:rsidRDefault="00193685" w:rsidP="00193685">
      <w:pPr>
        <w:rPr>
          <w:rFonts w:ascii="Arial" w:hAnsi="Arial" w:cs="Arial"/>
          <w:b/>
          <w:sz w:val="20"/>
          <w:szCs w:val="20"/>
        </w:rPr>
      </w:pPr>
    </w:p>
    <w:p w14:paraId="05ADDEB8" w14:textId="77777777" w:rsidR="00193685" w:rsidRDefault="00193685" w:rsidP="00193685">
      <w:pPr>
        <w:rPr>
          <w:rFonts w:ascii="Arial" w:hAnsi="Arial" w:cs="Arial"/>
          <w:b/>
          <w:sz w:val="20"/>
          <w:szCs w:val="20"/>
        </w:rPr>
      </w:pPr>
    </w:p>
    <w:p w14:paraId="7A45EA5E" w14:textId="77777777" w:rsidR="00193685" w:rsidRDefault="00193685" w:rsidP="00193685">
      <w:pPr>
        <w:rPr>
          <w:rFonts w:ascii="Arial" w:hAnsi="Arial" w:cs="Arial"/>
          <w:b/>
          <w:sz w:val="20"/>
          <w:szCs w:val="20"/>
        </w:rPr>
      </w:pPr>
    </w:p>
    <w:p w14:paraId="673D1AD2" w14:textId="77777777" w:rsidR="00193685" w:rsidRDefault="00193685" w:rsidP="00193685">
      <w:pPr>
        <w:rPr>
          <w:rFonts w:ascii="Arial" w:hAnsi="Arial" w:cs="Arial"/>
          <w:b/>
          <w:sz w:val="20"/>
          <w:szCs w:val="20"/>
        </w:rPr>
      </w:pPr>
    </w:p>
    <w:p w14:paraId="2E3AE21A" w14:textId="77777777" w:rsidR="00193685" w:rsidRDefault="00193685" w:rsidP="00193685">
      <w:pPr>
        <w:rPr>
          <w:rFonts w:ascii="Arial" w:hAnsi="Arial" w:cs="Arial"/>
          <w:b/>
          <w:sz w:val="20"/>
          <w:szCs w:val="20"/>
        </w:rPr>
      </w:pPr>
    </w:p>
    <w:p w14:paraId="2400C3EF" w14:textId="77777777" w:rsidR="00193685" w:rsidRDefault="00193685" w:rsidP="00193685">
      <w:pPr>
        <w:rPr>
          <w:rFonts w:ascii="Arial" w:hAnsi="Arial" w:cs="Arial"/>
          <w:b/>
          <w:sz w:val="20"/>
          <w:szCs w:val="20"/>
        </w:rPr>
      </w:pPr>
    </w:p>
    <w:p w14:paraId="4C695C0C" w14:textId="77777777" w:rsidR="00193685" w:rsidRDefault="00193685" w:rsidP="00193685">
      <w:pPr>
        <w:rPr>
          <w:rFonts w:ascii="Arial" w:hAnsi="Arial" w:cs="Arial"/>
          <w:b/>
          <w:sz w:val="20"/>
          <w:szCs w:val="20"/>
        </w:rPr>
      </w:pPr>
    </w:p>
    <w:p w14:paraId="00FD295B" w14:textId="77777777" w:rsidR="00193685" w:rsidRDefault="00193685" w:rsidP="00193685">
      <w:pPr>
        <w:rPr>
          <w:rFonts w:ascii="Arial" w:hAnsi="Arial" w:cs="Arial"/>
          <w:b/>
          <w:sz w:val="20"/>
          <w:szCs w:val="20"/>
        </w:rPr>
      </w:pPr>
    </w:p>
    <w:p w14:paraId="0B28383E" w14:textId="77777777" w:rsidR="00193685" w:rsidRDefault="00193685" w:rsidP="00193685">
      <w:pPr>
        <w:rPr>
          <w:rFonts w:ascii="Arial" w:hAnsi="Arial" w:cs="Arial"/>
          <w:b/>
          <w:sz w:val="20"/>
          <w:szCs w:val="20"/>
        </w:rPr>
      </w:pPr>
    </w:p>
    <w:p w14:paraId="21024E23" w14:textId="77777777" w:rsidR="00193685" w:rsidRDefault="00193685" w:rsidP="00193685">
      <w:pPr>
        <w:rPr>
          <w:rFonts w:ascii="Arial" w:hAnsi="Arial" w:cs="Arial"/>
          <w:b/>
          <w:sz w:val="20"/>
          <w:szCs w:val="20"/>
        </w:rPr>
      </w:pPr>
    </w:p>
    <w:p w14:paraId="707C48C0" w14:textId="77777777" w:rsidR="00193685" w:rsidRDefault="00193685" w:rsidP="00193685">
      <w:pPr>
        <w:rPr>
          <w:rFonts w:ascii="Arial" w:hAnsi="Arial" w:cs="Arial"/>
          <w:b/>
          <w:sz w:val="22"/>
          <w:szCs w:val="22"/>
        </w:rPr>
      </w:pPr>
    </w:p>
    <w:p w14:paraId="6AFFE080" w14:textId="069BD3D8" w:rsidR="00193685" w:rsidRPr="000F4AF8" w:rsidRDefault="00193685" w:rsidP="00193685">
      <w:pPr>
        <w:jc w:val="center"/>
        <w:rPr>
          <w:rFonts w:ascii="Arial" w:hAnsi="Arial" w:cs="Arial"/>
          <w:sz w:val="20"/>
          <w:szCs w:val="20"/>
        </w:rPr>
      </w:pPr>
      <w:r>
        <w:rPr>
          <w:rFonts w:ascii="Arial" w:hAnsi="Arial" w:cs="Arial"/>
          <w:b/>
          <w:sz w:val="20"/>
          <w:szCs w:val="20"/>
        </w:rPr>
        <w:br/>
      </w:r>
      <w:r w:rsidRPr="000F4AF8">
        <w:rPr>
          <w:rFonts w:ascii="Arial" w:hAnsi="Arial" w:cs="Arial"/>
          <w:b/>
          <w:sz w:val="20"/>
          <w:szCs w:val="20"/>
        </w:rPr>
        <w:t>Recente wetswijzigingen in boek 2 van het Burgerlijk Wetboek</w:t>
      </w:r>
    </w:p>
    <w:p w14:paraId="75548290" w14:textId="77777777" w:rsidR="00193685" w:rsidRDefault="00193685" w:rsidP="00193685">
      <w:pPr>
        <w:jc w:val="center"/>
        <w:rPr>
          <w:rFonts w:ascii="Arial" w:hAnsi="Arial" w:cs="Arial"/>
          <w:sz w:val="20"/>
          <w:szCs w:val="20"/>
        </w:rPr>
      </w:pPr>
      <w:r w:rsidRPr="000F4AF8">
        <w:rPr>
          <w:rFonts w:ascii="Arial" w:hAnsi="Arial" w:cs="Arial"/>
          <w:sz w:val="20"/>
          <w:szCs w:val="20"/>
        </w:rPr>
        <w:br/>
      </w:r>
    </w:p>
    <w:p w14:paraId="4621B617" w14:textId="77777777" w:rsidR="00193685" w:rsidRPr="000F4AF8" w:rsidRDefault="00193685" w:rsidP="00193685">
      <w:pPr>
        <w:jc w:val="center"/>
        <w:rPr>
          <w:rFonts w:ascii="Arial" w:hAnsi="Arial" w:cs="Arial"/>
          <w:b/>
          <w:sz w:val="20"/>
          <w:szCs w:val="20"/>
        </w:rPr>
      </w:pPr>
    </w:p>
    <w:p w14:paraId="165359DD" w14:textId="77777777" w:rsidR="00193685" w:rsidRDefault="00193685" w:rsidP="00193685">
      <w:pPr>
        <w:jc w:val="center"/>
        <w:rPr>
          <w:rFonts w:ascii="Arial" w:hAnsi="Arial" w:cs="Arial"/>
          <w:b/>
          <w:sz w:val="22"/>
          <w:szCs w:val="22"/>
        </w:rPr>
      </w:pPr>
    </w:p>
    <w:p w14:paraId="16AB2E08" w14:textId="77777777" w:rsidR="00193685" w:rsidRDefault="00193685" w:rsidP="00193685">
      <w:pPr>
        <w:jc w:val="center"/>
        <w:rPr>
          <w:rFonts w:ascii="Arial" w:hAnsi="Arial" w:cs="Arial"/>
          <w:b/>
          <w:sz w:val="22"/>
          <w:szCs w:val="22"/>
        </w:rPr>
      </w:pPr>
    </w:p>
    <w:p w14:paraId="4011ABF8" w14:textId="77777777" w:rsidR="00193685" w:rsidRDefault="00193685" w:rsidP="00193685">
      <w:pPr>
        <w:rPr>
          <w:rFonts w:ascii="Arial" w:hAnsi="Arial" w:cs="Arial"/>
          <w:b/>
          <w:sz w:val="22"/>
          <w:szCs w:val="22"/>
        </w:rPr>
      </w:pPr>
    </w:p>
    <w:p w14:paraId="00FF1261" w14:textId="77777777" w:rsidR="00193685" w:rsidRDefault="00193685" w:rsidP="00193685">
      <w:pPr>
        <w:rPr>
          <w:rFonts w:ascii="Arial" w:hAnsi="Arial" w:cs="Arial"/>
          <w:b/>
          <w:sz w:val="22"/>
          <w:szCs w:val="22"/>
        </w:rPr>
      </w:pPr>
    </w:p>
    <w:p w14:paraId="5470B913" w14:textId="77777777" w:rsidR="00193685" w:rsidRDefault="00193685" w:rsidP="00193685">
      <w:pPr>
        <w:rPr>
          <w:rFonts w:ascii="Arial" w:hAnsi="Arial" w:cs="Arial"/>
          <w:b/>
          <w:sz w:val="22"/>
          <w:szCs w:val="22"/>
        </w:rPr>
      </w:pPr>
    </w:p>
    <w:p w14:paraId="548F70EB" w14:textId="77777777" w:rsidR="00193685" w:rsidRDefault="00193685" w:rsidP="00193685">
      <w:pPr>
        <w:rPr>
          <w:rFonts w:ascii="Arial" w:hAnsi="Arial" w:cs="Arial"/>
          <w:b/>
          <w:sz w:val="22"/>
          <w:szCs w:val="22"/>
        </w:rPr>
      </w:pPr>
    </w:p>
    <w:p w14:paraId="1DEBDC7D" w14:textId="77777777" w:rsidR="00193685" w:rsidRDefault="00193685" w:rsidP="00193685">
      <w:pPr>
        <w:rPr>
          <w:rFonts w:ascii="Arial" w:hAnsi="Arial" w:cs="Arial"/>
          <w:b/>
          <w:sz w:val="22"/>
          <w:szCs w:val="22"/>
        </w:rPr>
      </w:pPr>
    </w:p>
    <w:p w14:paraId="7C765736" w14:textId="77777777" w:rsidR="00193685" w:rsidRDefault="00193685" w:rsidP="00193685">
      <w:pPr>
        <w:rPr>
          <w:rFonts w:ascii="Arial" w:hAnsi="Arial" w:cs="Arial"/>
          <w:b/>
          <w:sz w:val="22"/>
          <w:szCs w:val="22"/>
        </w:rPr>
      </w:pPr>
    </w:p>
    <w:p w14:paraId="12BE3B8A" w14:textId="77777777" w:rsidR="00193685" w:rsidRDefault="00193685" w:rsidP="00193685">
      <w:pPr>
        <w:rPr>
          <w:rFonts w:ascii="Arial" w:hAnsi="Arial" w:cs="Arial"/>
          <w:sz w:val="22"/>
          <w:szCs w:val="22"/>
        </w:rPr>
      </w:pPr>
      <w:r>
        <w:rPr>
          <w:rFonts w:ascii="Arial" w:hAnsi="Arial" w:cs="Arial"/>
          <w:b/>
          <w:sz w:val="22"/>
          <w:szCs w:val="22"/>
        </w:rPr>
        <w:t>Auteur</w:t>
      </w:r>
      <w:r w:rsidRPr="004D413D">
        <w:rPr>
          <w:rFonts w:ascii="Arial" w:hAnsi="Arial" w:cs="Arial"/>
          <w:b/>
          <w:sz w:val="22"/>
          <w:szCs w:val="22"/>
        </w:rPr>
        <w:t>:</w:t>
      </w:r>
      <w:r>
        <w:rPr>
          <w:rFonts w:ascii="Arial" w:hAnsi="Arial" w:cs="Arial"/>
          <w:b/>
          <w:sz w:val="22"/>
          <w:szCs w:val="22"/>
        </w:rPr>
        <w:tab/>
      </w:r>
      <w:r w:rsidRPr="004D413D">
        <w:rPr>
          <w:rFonts w:ascii="Arial" w:hAnsi="Arial" w:cs="Arial"/>
          <w:sz w:val="22"/>
          <w:szCs w:val="22"/>
        </w:rPr>
        <w:tab/>
      </w:r>
      <w:r>
        <w:rPr>
          <w:rFonts w:ascii="Arial" w:hAnsi="Arial" w:cs="Arial"/>
          <w:sz w:val="22"/>
          <w:szCs w:val="22"/>
        </w:rPr>
        <w:t xml:space="preserve"> </w:t>
      </w:r>
      <w:r>
        <w:rPr>
          <w:rFonts w:ascii="Arial" w:hAnsi="Arial" w:cs="Arial"/>
          <w:sz w:val="22"/>
          <w:szCs w:val="22"/>
        </w:rPr>
        <w:tab/>
        <w:t>M.J.P.</w:t>
      </w:r>
      <w:r w:rsidRPr="004D413D">
        <w:rPr>
          <w:rFonts w:ascii="Arial" w:hAnsi="Arial" w:cs="Arial"/>
          <w:sz w:val="22"/>
          <w:szCs w:val="22"/>
        </w:rPr>
        <w:t xml:space="preserve"> Pruijssers</w:t>
      </w:r>
      <w:r w:rsidRPr="004D413D">
        <w:rPr>
          <w:rFonts w:ascii="Arial" w:hAnsi="Arial" w:cs="Arial"/>
          <w:sz w:val="22"/>
          <w:szCs w:val="22"/>
        </w:rPr>
        <w:br/>
      </w:r>
      <w:r>
        <w:rPr>
          <w:rFonts w:ascii="Arial" w:hAnsi="Arial" w:cs="Arial"/>
          <w:b/>
          <w:sz w:val="22"/>
          <w:szCs w:val="22"/>
        </w:rPr>
        <w:t>Afstudeerorganisatie:</w:t>
      </w:r>
      <w:r>
        <w:rPr>
          <w:rFonts w:ascii="Arial" w:hAnsi="Arial" w:cs="Arial"/>
          <w:b/>
          <w:sz w:val="22"/>
          <w:szCs w:val="22"/>
        </w:rPr>
        <w:tab/>
      </w:r>
      <w:r>
        <w:rPr>
          <w:rFonts w:ascii="Arial" w:hAnsi="Arial" w:cs="Arial"/>
          <w:sz w:val="22"/>
          <w:szCs w:val="22"/>
        </w:rPr>
        <w:t>Notariaat Erik Dicou</w:t>
      </w:r>
      <w:r>
        <w:rPr>
          <w:rFonts w:ascii="Arial" w:hAnsi="Arial" w:cs="Arial"/>
          <w:b/>
          <w:sz w:val="22"/>
          <w:szCs w:val="22"/>
        </w:rPr>
        <w:br/>
      </w:r>
      <w:r>
        <w:rPr>
          <w:rFonts w:ascii="Arial" w:hAnsi="Arial" w:cs="Arial"/>
          <w:b/>
          <w:sz w:val="22"/>
          <w:szCs w:val="22"/>
        </w:rPr>
        <w:br/>
      </w:r>
      <w:r>
        <w:rPr>
          <w:rFonts w:ascii="Arial" w:hAnsi="Arial" w:cs="Arial"/>
          <w:b/>
          <w:sz w:val="22"/>
          <w:szCs w:val="22"/>
        </w:rPr>
        <w:br/>
        <w:t xml:space="preserve">Verschijning:       </w:t>
      </w:r>
      <w:r>
        <w:rPr>
          <w:rFonts w:ascii="Arial" w:hAnsi="Arial" w:cs="Arial"/>
          <w:b/>
          <w:sz w:val="22"/>
          <w:szCs w:val="22"/>
        </w:rPr>
        <w:tab/>
        <w:t xml:space="preserve"> </w:t>
      </w:r>
      <w:r>
        <w:rPr>
          <w:rFonts w:ascii="Arial" w:hAnsi="Arial" w:cs="Arial"/>
          <w:b/>
          <w:sz w:val="22"/>
          <w:szCs w:val="22"/>
        </w:rPr>
        <w:tab/>
      </w:r>
      <w:r>
        <w:rPr>
          <w:rFonts w:ascii="Arial" w:hAnsi="Arial" w:cs="Arial"/>
          <w:sz w:val="22"/>
          <w:szCs w:val="22"/>
        </w:rPr>
        <w:t>Breda, mei</w:t>
      </w:r>
      <w:r w:rsidRPr="004D413D">
        <w:rPr>
          <w:rFonts w:ascii="Arial" w:hAnsi="Arial" w:cs="Arial"/>
          <w:sz w:val="22"/>
          <w:szCs w:val="22"/>
        </w:rPr>
        <w:t xml:space="preserve"> 2013</w:t>
      </w:r>
    </w:p>
    <w:p w14:paraId="26FEDFF9" w14:textId="77777777" w:rsidR="00193685" w:rsidRDefault="00193685" w:rsidP="00193685">
      <w:pPr>
        <w:rPr>
          <w:rFonts w:ascii="Arial" w:hAnsi="Arial" w:cs="Arial"/>
          <w:sz w:val="22"/>
          <w:szCs w:val="22"/>
        </w:rPr>
      </w:pPr>
    </w:p>
    <w:p w14:paraId="732BFF5C" w14:textId="77777777" w:rsidR="003B4A18" w:rsidRDefault="003B4A18" w:rsidP="00193685">
      <w:pPr>
        <w:rPr>
          <w:rFonts w:ascii="Arial" w:hAnsi="Arial" w:cs="Arial"/>
          <w:sz w:val="22"/>
          <w:szCs w:val="22"/>
        </w:rPr>
      </w:pPr>
    </w:p>
    <w:p w14:paraId="05039DE3" w14:textId="4A84119D" w:rsidR="001B4006" w:rsidRPr="00B640BF" w:rsidRDefault="00193685" w:rsidP="001B4006">
      <w:pPr>
        <w:rPr>
          <w:rFonts w:ascii="Arial" w:hAnsi="Arial" w:cs="Arial"/>
          <w:b/>
          <w:sz w:val="22"/>
          <w:szCs w:val="22"/>
        </w:rPr>
      </w:pPr>
      <w:r>
        <w:rPr>
          <w:rFonts w:ascii="Arial" w:hAnsi="Arial" w:cs="Arial"/>
          <w:b/>
        </w:rPr>
        <w:lastRenderedPageBreak/>
        <w:t>Inhoudsopgave</w:t>
      </w:r>
      <w:r>
        <w:rPr>
          <w:rFonts w:ascii="Arial" w:hAnsi="Arial" w:cs="Arial"/>
          <w:b/>
        </w:rPr>
        <w:br/>
      </w:r>
      <w:r w:rsidR="00793F9D">
        <w:rPr>
          <w:rFonts w:ascii="Arial" w:hAnsi="Arial" w:cs="Arial"/>
          <w:b/>
          <w:sz w:val="16"/>
          <w:szCs w:val="16"/>
        </w:rPr>
        <w:br/>
      </w:r>
      <w:r w:rsidRPr="0089606B">
        <w:rPr>
          <w:rFonts w:ascii="Arial" w:hAnsi="Arial" w:cs="Arial"/>
          <w:b/>
          <w:sz w:val="16"/>
          <w:szCs w:val="16"/>
        </w:rPr>
        <w:br/>
      </w:r>
      <w:r w:rsidRPr="0089606B">
        <w:rPr>
          <w:rFonts w:ascii="Arial" w:hAnsi="Arial" w:cs="Arial"/>
          <w:b/>
          <w:color w:val="598AA6"/>
        </w:rPr>
        <w:t>Bijlagen</w:t>
      </w:r>
      <w:r w:rsidRPr="0089606B">
        <w:rPr>
          <w:rFonts w:ascii="Arial" w:hAnsi="Arial" w:cs="Arial"/>
          <w:b/>
          <w:color w:val="598AA6"/>
        </w:rPr>
        <w:br/>
      </w:r>
      <w:r w:rsidRPr="00DE5610">
        <w:rPr>
          <w:rFonts w:ascii="Arial" w:hAnsi="Arial" w:cs="Arial"/>
          <w:b/>
          <w:sz w:val="16"/>
          <w:szCs w:val="16"/>
        </w:rPr>
        <w:br/>
      </w:r>
      <w:r w:rsidRPr="00B640BF">
        <w:rPr>
          <w:rFonts w:ascii="Arial" w:hAnsi="Arial" w:cs="Arial"/>
          <w:b/>
          <w:sz w:val="22"/>
          <w:szCs w:val="22"/>
        </w:rPr>
        <w:t>I</w:t>
      </w:r>
      <w:r w:rsidRPr="00B640BF">
        <w:rPr>
          <w:rFonts w:ascii="Arial" w:hAnsi="Arial" w:cs="Arial"/>
          <w:b/>
          <w:sz w:val="22"/>
          <w:szCs w:val="22"/>
        </w:rPr>
        <w:tab/>
      </w:r>
      <w:r w:rsidR="00DE5610">
        <w:rPr>
          <w:rFonts w:ascii="Arial" w:hAnsi="Arial" w:cs="Arial"/>
          <w:b/>
          <w:sz w:val="22"/>
          <w:szCs w:val="22"/>
        </w:rPr>
        <w:t xml:space="preserve">Wet bestuur en toezicht </w:t>
      </w:r>
      <w:r w:rsidR="00D54A48">
        <w:rPr>
          <w:rFonts w:ascii="Arial" w:hAnsi="Arial" w:cs="Arial"/>
          <w:b/>
          <w:sz w:val="22"/>
          <w:szCs w:val="22"/>
        </w:rPr>
        <w:t xml:space="preserve">bevat tegenstrijdigheid </w:t>
      </w:r>
      <w:r w:rsidR="00772ACF">
        <w:rPr>
          <w:rFonts w:ascii="Arial" w:hAnsi="Arial" w:cs="Arial"/>
          <w:b/>
          <w:sz w:val="22"/>
          <w:szCs w:val="22"/>
        </w:rPr>
        <w:t xml:space="preserve">met </w:t>
      </w:r>
      <w:proofErr w:type="spellStart"/>
      <w:r w:rsidR="00772ACF">
        <w:rPr>
          <w:rFonts w:ascii="Arial" w:hAnsi="Arial" w:cs="Arial"/>
          <w:b/>
          <w:sz w:val="22"/>
          <w:szCs w:val="22"/>
        </w:rPr>
        <w:t>flex</w:t>
      </w:r>
      <w:proofErr w:type="spellEnd"/>
      <w:r w:rsidR="00772ACF">
        <w:rPr>
          <w:rFonts w:ascii="Arial" w:hAnsi="Arial" w:cs="Arial"/>
          <w:b/>
          <w:sz w:val="22"/>
          <w:szCs w:val="22"/>
        </w:rPr>
        <w:t>-bv</w:t>
      </w:r>
      <w:r w:rsidR="00772ACF">
        <w:rPr>
          <w:rFonts w:ascii="Arial" w:hAnsi="Arial" w:cs="Arial"/>
          <w:b/>
          <w:sz w:val="22"/>
          <w:szCs w:val="22"/>
        </w:rPr>
        <w:tab/>
      </w:r>
    </w:p>
    <w:p w14:paraId="30E57108" w14:textId="2CF98AB2" w:rsidR="00880B23" w:rsidRPr="00E318D2" w:rsidRDefault="001B4006" w:rsidP="001B4006">
      <w:pPr>
        <w:rPr>
          <w:rFonts w:ascii="Arial" w:hAnsi="Arial"/>
          <w:b/>
          <w:sz w:val="22"/>
          <w:szCs w:val="22"/>
        </w:rPr>
      </w:pPr>
      <w:r w:rsidRPr="00772ACF">
        <w:rPr>
          <w:rFonts w:ascii="Arial" w:hAnsi="Arial"/>
          <w:b/>
          <w:sz w:val="22"/>
          <w:szCs w:val="22"/>
        </w:rPr>
        <w:br/>
      </w:r>
      <w:r>
        <w:rPr>
          <w:rFonts w:ascii="Arial" w:hAnsi="Arial" w:cs="Arial"/>
          <w:b/>
          <w:sz w:val="22"/>
          <w:szCs w:val="22"/>
        </w:rPr>
        <w:t>II</w:t>
      </w:r>
      <w:r>
        <w:rPr>
          <w:rFonts w:ascii="Arial" w:hAnsi="Arial" w:cs="Arial"/>
          <w:b/>
          <w:sz w:val="22"/>
          <w:szCs w:val="22"/>
        </w:rPr>
        <w:tab/>
      </w:r>
      <w:r w:rsidR="00193685" w:rsidRPr="00B640BF">
        <w:rPr>
          <w:rFonts w:ascii="Arial" w:hAnsi="Arial"/>
          <w:b/>
          <w:sz w:val="22"/>
          <w:szCs w:val="22"/>
        </w:rPr>
        <w:t xml:space="preserve">Overzicht wijzigingen </w:t>
      </w:r>
      <w:proofErr w:type="spellStart"/>
      <w:r w:rsidR="00193685" w:rsidRPr="00B640BF">
        <w:rPr>
          <w:rFonts w:ascii="Arial" w:hAnsi="Arial"/>
          <w:b/>
          <w:sz w:val="22"/>
          <w:szCs w:val="22"/>
        </w:rPr>
        <w:t>flex</w:t>
      </w:r>
      <w:proofErr w:type="spellEnd"/>
      <w:r w:rsidR="00193685" w:rsidRPr="00B640BF">
        <w:rPr>
          <w:rFonts w:ascii="Arial" w:hAnsi="Arial"/>
          <w:b/>
          <w:sz w:val="22"/>
          <w:szCs w:val="22"/>
        </w:rPr>
        <w:t>-bv en Wet bestuur en toezicht</w:t>
      </w:r>
      <w:r w:rsidR="00880B23">
        <w:rPr>
          <w:rFonts w:ascii="Arial" w:hAnsi="Arial"/>
          <w:b/>
          <w:sz w:val="22"/>
          <w:szCs w:val="22"/>
        </w:rPr>
        <w:t xml:space="preserve"> die geen </w:t>
      </w:r>
      <w:r w:rsidR="00DE5610">
        <w:rPr>
          <w:rFonts w:ascii="Arial" w:hAnsi="Arial"/>
          <w:b/>
          <w:sz w:val="22"/>
          <w:szCs w:val="22"/>
        </w:rPr>
        <w:t xml:space="preserve"> </w:t>
      </w:r>
      <w:r w:rsidR="00DE5610">
        <w:rPr>
          <w:rFonts w:ascii="Arial" w:hAnsi="Arial"/>
          <w:b/>
          <w:sz w:val="22"/>
          <w:szCs w:val="22"/>
        </w:rPr>
        <w:tab/>
      </w:r>
      <w:r w:rsidR="00DE5610">
        <w:rPr>
          <w:rFonts w:ascii="Arial" w:hAnsi="Arial"/>
          <w:b/>
          <w:sz w:val="22"/>
          <w:szCs w:val="22"/>
        </w:rPr>
        <w:br/>
        <w:t xml:space="preserve"> </w:t>
      </w:r>
      <w:r w:rsidR="00DE5610">
        <w:rPr>
          <w:rFonts w:ascii="Arial" w:hAnsi="Arial"/>
          <w:b/>
          <w:sz w:val="22"/>
          <w:szCs w:val="22"/>
        </w:rPr>
        <w:tab/>
        <w:t>statutaire mogelijkheden teweeg</w:t>
      </w:r>
      <w:r w:rsidR="00880B23">
        <w:rPr>
          <w:rFonts w:ascii="Arial" w:hAnsi="Arial"/>
          <w:b/>
          <w:sz w:val="22"/>
          <w:szCs w:val="22"/>
        </w:rPr>
        <w:t>brengen</w:t>
      </w:r>
      <w:r w:rsidR="008C7EFF" w:rsidRPr="00B640BF">
        <w:rPr>
          <w:rFonts w:ascii="Arial" w:hAnsi="Arial"/>
          <w:b/>
          <w:sz w:val="22"/>
          <w:szCs w:val="22"/>
        </w:rPr>
        <w:br/>
      </w:r>
      <w:r w:rsidR="00193685" w:rsidRPr="00B640BF">
        <w:rPr>
          <w:rFonts w:ascii="Arial" w:hAnsi="Arial" w:cs="Arial"/>
          <w:b/>
          <w:sz w:val="22"/>
          <w:szCs w:val="22"/>
        </w:rPr>
        <w:br/>
        <w:t>II</w:t>
      </w:r>
      <w:r>
        <w:rPr>
          <w:rFonts w:ascii="Arial" w:hAnsi="Arial" w:cs="Arial"/>
          <w:b/>
          <w:sz w:val="22"/>
          <w:szCs w:val="22"/>
        </w:rPr>
        <w:t>I</w:t>
      </w:r>
      <w:r w:rsidR="00193685" w:rsidRPr="00B640BF">
        <w:rPr>
          <w:rFonts w:ascii="Arial" w:hAnsi="Arial" w:cs="Arial"/>
          <w:b/>
          <w:sz w:val="22"/>
          <w:szCs w:val="22"/>
        </w:rPr>
        <w:t xml:space="preserve"> </w:t>
      </w:r>
      <w:r w:rsidR="00193685" w:rsidRPr="00B640BF">
        <w:rPr>
          <w:rFonts w:ascii="Arial" w:hAnsi="Arial" w:cs="Arial"/>
          <w:b/>
          <w:sz w:val="22"/>
          <w:szCs w:val="22"/>
        </w:rPr>
        <w:tab/>
      </w:r>
      <w:r w:rsidR="00880B23" w:rsidRPr="00834CC5">
        <w:rPr>
          <w:rFonts w:ascii="Arial" w:hAnsi="Arial" w:cs="Arial"/>
          <w:b/>
          <w:sz w:val="22"/>
          <w:szCs w:val="22"/>
        </w:rPr>
        <w:t xml:space="preserve">De belangrijkste fiscale gevolgen </w:t>
      </w:r>
      <w:r w:rsidR="00C269FA">
        <w:rPr>
          <w:rFonts w:ascii="Arial" w:hAnsi="Arial" w:cs="Arial"/>
          <w:b/>
          <w:sz w:val="22"/>
          <w:szCs w:val="22"/>
        </w:rPr>
        <w:t xml:space="preserve">van het huidige </w:t>
      </w:r>
      <w:proofErr w:type="spellStart"/>
      <w:r w:rsidR="00C269FA">
        <w:rPr>
          <w:rFonts w:ascii="Arial" w:hAnsi="Arial" w:cs="Arial"/>
          <w:b/>
          <w:sz w:val="22"/>
          <w:szCs w:val="22"/>
        </w:rPr>
        <w:t>bv-recht</w:t>
      </w:r>
      <w:proofErr w:type="spellEnd"/>
      <w:r w:rsidR="00C269FA">
        <w:rPr>
          <w:rFonts w:ascii="Arial" w:hAnsi="Arial" w:cs="Arial"/>
          <w:b/>
          <w:sz w:val="22"/>
          <w:szCs w:val="22"/>
        </w:rPr>
        <w:t xml:space="preserve"> </w:t>
      </w:r>
      <w:r w:rsidR="00880B23" w:rsidRPr="00834CC5">
        <w:rPr>
          <w:rFonts w:ascii="Arial" w:hAnsi="Arial" w:cs="Arial"/>
          <w:b/>
          <w:sz w:val="22"/>
          <w:szCs w:val="22"/>
        </w:rPr>
        <w:t xml:space="preserve">voor de heffing </w:t>
      </w:r>
      <w:r w:rsidR="00C269FA">
        <w:rPr>
          <w:rFonts w:ascii="Arial" w:hAnsi="Arial" w:cs="Arial"/>
          <w:b/>
          <w:sz w:val="22"/>
          <w:szCs w:val="22"/>
        </w:rPr>
        <w:br/>
        <w:t xml:space="preserve"> </w:t>
      </w:r>
      <w:r w:rsidR="00C269FA">
        <w:rPr>
          <w:rFonts w:ascii="Arial" w:hAnsi="Arial" w:cs="Arial"/>
          <w:b/>
          <w:sz w:val="22"/>
          <w:szCs w:val="22"/>
        </w:rPr>
        <w:tab/>
      </w:r>
      <w:r w:rsidR="00880B23" w:rsidRPr="00834CC5">
        <w:rPr>
          <w:rFonts w:ascii="Arial" w:hAnsi="Arial" w:cs="Arial"/>
          <w:b/>
          <w:sz w:val="22"/>
          <w:szCs w:val="22"/>
        </w:rPr>
        <w:t xml:space="preserve">van inkomsten- </w:t>
      </w:r>
      <w:r w:rsidR="00E82A3D">
        <w:rPr>
          <w:rFonts w:ascii="Arial" w:hAnsi="Arial" w:cs="Arial"/>
          <w:b/>
          <w:sz w:val="22"/>
          <w:szCs w:val="22"/>
        </w:rPr>
        <w:t>en vennootschapsbelasting</w:t>
      </w:r>
      <w:r w:rsidR="00880B23" w:rsidRPr="00834CC5">
        <w:rPr>
          <w:b/>
          <w:sz w:val="22"/>
          <w:szCs w:val="22"/>
        </w:rPr>
        <w:br/>
      </w:r>
      <w:r w:rsidR="00880B23">
        <w:rPr>
          <w:rFonts w:ascii="Arial" w:hAnsi="Arial"/>
          <w:b/>
          <w:sz w:val="22"/>
          <w:szCs w:val="22"/>
        </w:rPr>
        <w:br/>
      </w:r>
      <w:r>
        <w:rPr>
          <w:rFonts w:ascii="Arial" w:hAnsi="Arial" w:cs="Arial"/>
          <w:b/>
          <w:sz w:val="22"/>
          <w:szCs w:val="22"/>
        </w:rPr>
        <w:t>IV</w:t>
      </w:r>
      <w:r w:rsidR="00880B23" w:rsidRPr="00B640BF">
        <w:rPr>
          <w:rFonts w:ascii="Arial" w:hAnsi="Arial" w:cs="Arial"/>
          <w:b/>
          <w:sz w:val="22"/>
          <w:szCs w:val="22"/>
        </w:rPr>
        <w:t xml:space="preserve"> </w:t>
      </w:r>
      <w:r w:rsidR="00880B23" w:rsidRPr="00B640BF">
        <w:rPr>
          <w:rFonts w:ascii="Arial" w:hAnsi="Arial" w:cs="Arial"/>
          <w:b/>
          <w:sz w:val="22"/>
          <w:szCs w:val="22"/>
        </w:rPr>
        <w:tab/>
      </w:r>
      <w:r w:rsidR="00880B23" w:rsidRPr="00B640BF">
        <w:rPr>
          <w:rFonts w:ascii="Arial" w:hAnsi="Arial"/>
          <w:b/>
          <w:sz w:val="22"/>
          <w:szCs w:val="22"/>
        </w:rPr>
        <w:t>Stroomschema uitkeringstest</w:t>
      </w:r>
      <w:r w:rsidR="00DE5610">
        <w:rPr>
          <w:rFonts w:ascii="Arial" w:hAnsi="Arial"/>
          <w:b/>
          <w:sz w:val="22"/>
          <w:szCs w:val="22"/>
        </w:rPr>
        <w:t xml:space="preserve"> </w:t>
      </w:r>
      <w:r w:rsidR="00DE5610">
        <w:rPr>
          <w:rFonts w:ascii="Arial" w:hAnsi="Arial"/>
          <w:b/>
          <w:sz w:val="22"/>
          <w:szCs w:val="22"/>
        </w:rPr>
        <w:tab/>
      </w:r>
      <w:r w:rsidR="00DE5610">
        <w:rPr>
          <w:rFonts w:ascii="Arial" w:hAnsi="Arial"/>
          <w:b/>
          <w:sz w:val="22"/>
          <w:szCs w:val="22"/>
        </w:rPr>
        <w:tab/>
      </w:r>
      <w:r w:rsidR="00DE5610">
        <w:rPr>
          <w:rFonts w:ascii="Arial" w:hAnsi="Arial"/>
          <w:b/>
          <w:sz w:val="22"/>
          <w:szCs w:val="22"/>
        </w:rPr>
        <w:tab/>
      </w:r>
      <w:r w:rsidR="00DE5610">
        <w:rPr>
          <w:rFonts w:ascii="Arial" w:hAnsi="Arial"/>
          <w:b/>
          <w:sz w:val="22"/>
          <w:szCs w:val="22"/>
        </w:rPr>
        <w:tab/>
      </w:r>
      <w:r w:rsidR="00DE5610">
        <w:rPr>
          <w:rFonts w:ascii="Arial" w:hAnsi="Arial"/>
          <w:b/>
          <w:sz w:val="22"/>
          <w:szCs w:val="22"/>
        </w:rPr>
        <w:tab/>
      </w:r>
      <w:r w:rsidR="00DE5610">
        <w:rPr>
          <w:rFonts w:ascii="Arial" w:hAnsi="Arial"/>
          <w:b/>
          <w:sz w:val="22"/>
          <w:szCs w:val="22"/>
        </w:rPr>
        <w:tab/>
      </w:r>
      <w:r w:rsidR="00880B23" w:rsidRPr="00B640BF">
        <w:rPr>
          <w:rFonts w:ascii="Arial" w:hAnsi="Arial"/>
          <w:b/>
          <w:sz w:val="22"/>
          <w:szCs w:val="22"/>
        </w:rPr>
        <w:br/>
      </w:r>
      <w:r>
        <w:rPr>
          <w:rFonts w:ascii="Arial" w:hAnsi="Arial"/>
          <w:b/>
          <w:sz w:val="22"/>
          <w:szCs w:val="22"/>
        </w:rPr>
        <w:br/>
      </w:r>
      <w:r w:rsidR="00880B23">
        <w:rPr>
          <w:rFonts w:ascii="Arial" w:hAnsi="Arial"/>
          <w:b/>
          <w:sz w:val="22"/>
          <w:szCs w:val="22"/>
        </w:rPr>
        <w:t>V</w:t>
      </w:r>
      <w:r w:rsidR="00880B23">
        <w:rPr>
          <w:rFonts w:ascii="Arial" w:hAnsi="Arial"/>
          <w:b/>
          <w:sz w:val="22"/>
          <w:szCs w:val="22"/>
        </w:rPr>
        <w:tab/>
      </w:r>
      <w:r w:rsidR="00880B23" w:rsidRPr="00E318D2">
        <w:rPr>
          <w:rFonts w:ascii="Arial" w:hAnsi="Arial" w:cs="Arial"/>
          <w:b/>
          <w:sz w:val="22"/>
          <w:szCs w:val="22"/>
        </w:rPr>
        <w:t>Overzicht statutaire mogelijkheden</w:t>
      </w:r>
      <w:r w:rsidR="00E82A3D">
        <w:rPr>
          <w:rFonts w:ascii="Arial" w:hAnsi="Arial" w:cs="Arial"/>
          <w:b/>
          <w:sz w:val="22"/>
          <w:szCs w:val="22"/>
        </w:rPr>
        <w:t xml:space="preserve">, </w:t>
      </w:r>
      <w:r w:rsidR="00E82A3D" w:rsidRPr="00E318D2">
        <w:rPr>
          <w:rFonts w:ascii="Arial" w:hAnsi="Arial" w:cs="Arial"/>
          <w:b/>
          <w:sz w:val="22"/>
          <w:szCs w:val="22"/>
        </w:rPr>
        <w:t>inclusief de voor- en/of nadelen</w:t>
      </w:r>
      <w:r w:rsidR="00E82A3D">
        <w:rPr>
          <w:rFonts w:ascii="Arial" w:hAnsi="Arial" w:cs="Arial"/>
          <w:b/>
          <w:sz w:val="22"/>
          <w:szCs w:val="22"/>
        </w:rPr>
        <w:t>,</w:t>
      </w:r>
      <w:r w:rsidR="00880B23" w:rsidRPr="00E318D2">
        <w:rPr>
          <w:rFonts w:ascii="Arial" w:hAnsi="Arial" w:cs="Arial"/>
          <w:b/>
          <w:sz w:val="22"/>
          <w:szCs w:val="22"/>
        </w:rPr>
        <w:t xml:space="preserve"> voor </w:t>
      </w:r>
      <w:r w:rsidR="00E82A3D">
        <w:rPr>
          <w:rFonts w:ascii="Arial" w:hAnsi="Arial" w:cs="Arial"/>
          <w:b/>
          <w:sz w:val="22"/>
          <w:szCs w:val="22"/>
        </w:rPr>
        <w:br/>
        <w:t xml:space="preserve"> </w:t>
      </w:r>
      <w:r w:rsidR="00E82A3D">
        <w:rPr>
          <w:rFonts w:ascii="Arial" w:hAnsi="Arial" w:cs="Arial"/>
          <w:b/>
          <w:sz w:val="22"/>
          <w:szCs w:val="22"/>
        </w:rPr>
        <w:tab/>
      </w:r>
      <w:r w:rsidR="00880B23" w:rsidRPr="00E318D2">
        <w:rPr>
          <w:rFonts w:ascii="Arial" w:hAnsi="Arial" w:cs="Arial"/>
          <w:b/>
          <w:sz w:val="22"/>
          <w:szCs w:val="22"/>
        </w:rPr>
        <w:t xml:space="preserve">bestaande bv’s in </w:t>
      </w:r>
      <w:r w:rsidR="00E82A3D">
        <w:rPr>
          <w:rFonts w:ascii="Arial" w:hAnsi="Arial" w:cs="Arial"/>
          <w:b/>
          <w:sz w:val="22"/>
          <w:szCs w:val="22"/>
        </w:rPr>
        <w:t xml:space="preserve">het </w:t>
      </w:r>
      <w:r w:rsidR="00880B23" w:rsidRPr="00E318D2">
        <w:rPr>
          <w:rFonts w:ascii="Arial" w:hAnsi="Arial" w:cs="Arial"/>
          <w:b/>
          <w:sz w:val="22"/>
          <w:szCs w:val="22"/>
        </w:rPr>
        <w:t xml:space="preserve">huidige </w:t>
      </w:r>
      <w:proofErr w:type="spellStart"/>
      <w:r w:rsidR="00E82A3D">
        <w:rPr>
          <w:rFonts w:ascii="Arial" w:hAnsi="Arial" w:cs="Arial"/>
          <w:b/>
          <w:sz w:val="22"/>
          <w:szCs w:val="22"/>
        </w:rPr>
        <w:t>bv-recht</w:t>
      </w:r>
      <w:proofErr w:type="spellEnd"/>
      <w:r w:rsidR="00880B23" w:rsidRPr="00E318D2">
        <w:rPr>
          <w:rFonts w:ascii="Arial" w:hAnsi="Arial" w:cs="Arial"/>
          <w:b/>
          <w:sz w:val="22"/>
          <w:szCs w:val="22"/>
        </w:rPr>
        <w:t xml:space="preserve"> </w:t>
      </w:r>
    </w:p>
    <w:p w14:paraId="1AE307D6" w14:textId="09C12CA1" w:rsidR="001B4006" w:rsidRPr="00E318D2" w:rsidRDefault="00880B23" w:rsidP="001B4006">
      <w:pPr>
        <w:rPr>
          <w:rFonts w:ascii="Arial" w:hAnsi="Arial"/>
          <w:b/>
          <w:sz w:val="22"/>
          <w:szCs w:val="22"/>
        </w:rPr>
      </w:pPr>
      <w:r>
        <w:rPr>
          <w:rFonts w:ascii="Arial" w:hAnsi="Arial"/>
          <w:b/>
          <w:sz w:val="22"/>
          <w:szCs w:val="22"/>
        </w:rPr>
        <w:br/>
        <w:t>V</w:t>
      </w:r>
      <w:r w:rsidR="001B4006">
        <w:rPr>
          <w:rFonts w:ascii="Arial" w:hAnsi="Arial"/>
          <w:b/>
          <w:sz w:val="22"/>
          <w:szCs w:val="22"/>
        </w:rPr>
        <w:t>I</w:t>
      </w:r>
      <w:r>
        <w:rPr>
          <w:rFonts w:ascii="Arial" w:hAnsi="Arial"/>
          <w:b/>
          <w:sz w:val="22"/>
          <w:szCs w:val="22"/>
        </w:rPr>
        <w:tab/>
      </w:r>
      <w:r w:rsidR="00193685" w:rsidRPr="00B640BF">
        <w:rPr>
          <w:rFonts w:ascii="Arial" w:hAnsi="Arial"/>
          <w:b/>
          <w:sz w:val="22"/>
          <w:szCs w:val="22"/>
        </w:rPr>
        <w:t xml:space="preserve">Overgangsrecht </w:t>
      </w:r>
      <w:proofErr w:type="spellStart"/>
      <w:r w:rsidR="00193685" w:rsidRPr="00B640BF">
        <w:rPr>
          <w:rFonts w:ascii="Arial" w:hAnsi="Arial"/>
          <w:b/>
          <w:sz w:val="22"/>
          <w:szCs w:val="22"/>
        </w:rPr>
        <w:t>flex</w:t>
      </w:r>
      <w:proofErr w:type="spellEnd"/>
      <w:r w:rsidR="00193685" w:rsidRPr="00B640BF">
        <w:rPr>
          <w:rFonts w:ascii="Arial" w:hAnsi="Arial"/>
          <w:b/>
          <w:sz w:val="22"/>
          <w:szCs w:val="22"/>
        </w:rPr>
        <w:t>-bv en Wet bestuur en toezicht</w:t>
      </w:r>
      <w:r w:rsidR="009C2929">
        <w:rPr>
          <w:rFonts w:ascii="Arial" w:hAnsi="Arial"/>
          <w:b/>
          <w:sz w:val="22"/>
          <w:szCs w:val="22"/>
        </w:rPr>
        <w:br/>
      </w:r>
      <w:r w:rsidR="001B4006">
        <w:rPr>
          <w:rFonts w:ascii="Arial" w:hAnsi="Arial" w:cs="Arial"/>
          <w:b/>
          <w:sz w:val="22"/>
          <w:szCs w:val="22"/>
        </w:rPr>
        <w:br/>
      </w:r>
      <w:r w:rsidR="00193685" w:rsidRPr="00B640BF">
        <w:rPr>
          <w:rFonts w:ascii="Arial" w:hAnsi="Arial" w:cs="Arial"/>
          <w:b/>
          <w:sz w:val="22"/>
          <w:szCs w:val="22"/>
        </w:rPr>
        <w:tab/>
      </w:r>
    </w:p>
    <w:p w14:paraId="7F19118E" w14:textId="7B91B9D6" w:rsidR="00E318D2" w:rsidRDefault="00E318D2" w:rsidP="00E318D2">
      <w:pPr>
        <w:rPr>
          <w:rFonts w:ascii="Arial" w:hAnsi="Arial"/>
          <w:b/>
          <w:sz w:val="22"/>
          <w:szCs w:val="22"/>
        </w:rPr>
      </w:pPr>
    </w:p>
    <w:p w14:paraId="2442A7F2" w14:textId="77777777" w:rsidR="00DE5610" w:rsidRDefault="00DE5610" w:rsidP="00E318D2">
      <w:pPr>
        <w:rPr>
          <w:rFonts w:ascii="Arial" w:hAnsi="Arial"/>
          <w:b/>
          <w:sz w:val="22"/>
          <w:szCs w:val="22"/>
        </w:rPr>
      </w:pPr>
    </w:p>
    <w:p w14:paraId="2C31A59D" w14:textId="77777777" w:rsidR="00DE5610" w:rsidRDefault="00DE5610" w:rsidP="00E318D2">
      <w:pPr>
        <w:rPr>
          <w:rFonts w:ascii="Arial" w:hAnsi="Arial"/>
          <w:b/>
          <w:sz w:val="22"/>
          <w:szCs w:val="22"/>
        </w:rPr>
      </w:pPr>
    </w:p>
    <w:p w14:paraId="07AB4271" w14:textId="77777777" w:rsidR="00DE5610" w:rsidRDefault="00DE5610" w:rsidP="00E318D2">
      <w:pPr>
        <w:rPr>
          <w:rFonts w:ascii="Arial" w:hAnsi="Arial"/>
          <w:b/>
          <w:sz w:val="22"/>
          <w:szCs w:val="22"/>
        </w:rPr>
      </w:pPr>
    </w:p>
    <w:p w14:paraId="5020AAB0" w14:textId="77777777" w:rsidR="00DE5610" w:rsidRDefault="00DE5610" w:rsidP="00E318D2">
      <w:pPr>
        <w:rPr>
          <w:rFonts w:ascii="Arial" w:hAnsi="Arial"/>
          <w:b/>
          <w:sz w:val="22"/>
          <w:szCs w:val="22"/>
        </w:rPr>
      </w:pPr>
    </w:p>
    <w:p w14:paraId="10410047" w14:textId="77777777" w:rsidR="00DE5610" w:rsidRDefault="00DE5610" w:rsidP="00E318D2">
      <w:pPr>
        <w:rPr>
          <w:rFonts w:ascii="Arial" w:hAnsi="Arial"/>
          <w:b/>
          <w:sz w:val="22"/>
          <w:szCs w:val="22"/>
        </w:rPr>
      </w:pPr>
    </w:p>
    <w:p w14:paraId="28B44B35" w14:textId="77777777" w:rsidR="00DE5610" w:rsidRDefault="00DE5610" w:rsidP="00E318D2">
      <w:pPr>
        <w:rPr>
          <w:rFonts w:ascii="Arial" w:hAnsi="Arial"/>
          <w:b/>
          <w:sz w:val="22"/>
          <w:szCs w:val="22"/>
        </w:rPr>
      </w:pPr>
    </w:p>
    <w:p w14:paraId="27B5F890" w14:textId="77777777" w:rsidR="00DE5610" w:rsidRDefault="00DE5610" w:rsidP="00E318D2">
      <w:pPr>
        <w:rPr>
          <w:rFonts w:ascii="Arial" w:hAnsi="Arial"/>
          <w:b/>
          <w:sz w:val="22"/>
          <w:szCs w:val="22"/>
        </w:rPr>
      </w:pPr>
    </w:p>
    <w:p w14:paraId="0B0D6AA8" w14:textId="77777777" w:rsidR="00DE5610" w:rsidRDefault="00DE5610" w:rsidP="00E318D2">
      <w:pPr>
        <w:rPr>
          <w:rFonts w:ascii="Arial" w:hAnsi="Arial"/>
          <w:b/>
          <w:sz w:val="22"/>
          <w:szCs w:val="22"/>
        </w:rPr>
      </w:pPr>
    </w:p>
    <w:p w14:paraId="1CC1674E" w14:textId="77777777" w:rsidR="00DE5610" w:rsidRDefault="00DE5610" w:rsidP="00E318D2">
      <w:pPr>
        <w:rPr>
          <w:rFonts w:ascii="Arial" w:hAnsi="Arial"/>
          <w:b/>
          <w:sz w:val="22"/>
          <w:szCs w:val="22"/>
        </w:rPr>
      </w:pPr>
    </w:p>
    <w:p w14:paraId="42A4DE9F" w14:textId="77777777" w:rsidR="00DE5610" w:rsidRDefault="00DE5610" w:rsidP="00E318D2">
      <w:pPr>
        <w:rPr>
          <w:rFonts w:ascii="Arial" w:hAnsi="Arial"/>
          <w:b/>
          <w:sz w:val="22"/>
          <w:szCs w:val="22"/>
        </w:rPr>
      </w:pPr>
    </w:p>
    <w:p w14:paraId="49FD57F2" w14:textId="77777777" w:rsidR="00DE5610" w:rsidRDefault="00DE5610" w:rsidP="00E318D2">
      <w:pPr>
        <w:rPr>
          <w:rFonts w:ascii="Arial" w:hAnsi="Arial"/>
          <w:b/>
          <w:sz w:val="22"/>
          <w:szCs w:val="22"/>
        </w:rPr>
      </w:pPr>
    </w:p>
    <w:p w14:paraId="1723C51E" w14:textId="77777777" w:rsidR="00DE5610" w:rsidRDefault="00DE5610" w:rsidP="00E318D2">
      <w:pPr>
        <w:rPr>
          <w:rFonts w:ascii="Arial" w:hAnsi="Arial"/>
          <w:b/>
          <w:sz w:val="22"/>
          <w:szCs w:val="22"/>
        </w:rPr>
      </w:pPr>
    </w:p>
    <w:p w14:paraId="524DE072" w14:textId="77777777" w:rsidR="00DE5610" w:rsidRDefault="00DE5610" w:rsidP="00E318D2">
      <w:pPr>
        <w:rPr>
          <w:rFonts w:ascii="Arial" w:hAnsi="Arial"/>
          <w:b/>
          <w:sz w:val="22"/>
          <w:szCs w:val="22"/>
        </w:rPr>
      </w:pPr>
    </w:p>
    <w:p w14:paraId="10A8595F" w14:textId="77777777" w:rsidR="00DE5610" w:rsidRDefault="00DE5610" w:rsidP="00E318D2">
      <w:pPr>
        <w:rPr>
          <w:rFonts w:ascii="Arial" w:hAnsi="Arial"/>
          <w:b/>
          <w:sz w:val="22"/>
          <w:szCs w:val="22"/>
        </w:rPr>
      </w:pPr>
    </w:p>
    <w:p w14:paraId="257950D4" w14:textId="77777777" w:rsidR="00DE5610" w:rsidRDefault="00DE5610" w:rsidP="00E318D2">
      <w:pPr>
        <w:rPr>
          <w:rFonts w:ascii="Arial" w:hAnsi="Arial"/>
          <w:b/>
          <w:sz w:val="22"/>
          <w:szCs w:val="22"/>
        </w:rPr>
      </w:pPr>
    </w:p>
    <w:p w14:paraId="3A1E9B26" w14:textId="77777777" w:rsidR="00DE5610" w:rsidRDefault="00DE5610" w:rsidP="00E318D2">
      <w:pPr>
        <w:rPr>
          <w:rFonts w:ascii="Arial" w:hAnsi="Arial"/>
          <w:b/>
          <w:sz w:val="22"/>
          <w:szCs w:val="22"/>
        </w:rPr>
      </w:pPr>
    </w:p>
    <w:p w14:paraId="4332DB3E" w14:textId="77777777" w:rsidR="00DE5610" w:rsidRDefault="00DE5610" w:rsidP="00E318D2">
      <w:pPr>
        <w:rPr>
          <w:rFonts w:ascii="Arial" w:hAnsi="Arial"/>
          <w:b/>
          <w:sz w:val="22"/>
          <w:szCs w:val="22"/>
        </w:rPr>
      </w:pPr>
    </w:p>
    <w:p w14:paraId="1111BC95" w14:textId="77777777" w:rsidR="00DE5610" w:rsidRDefault="00DE5610" w:rsidP="00E318D2">
      <w:pPr>
        <w:rPr>
          <w:rFonts w:ascii="Arial" w:hAnsi="Arial"/>
          <w:b/>
          <w:sz w:val="22"/>
          <w:szCs w:val="22"/>
        </w:rPr>
      </w:pPr>
    </w:p>
    <w:p w14:paraId="707C588C" w14:textId="77777777" w:rsidR="00DE5610" w:rsidRDefault="00DE5610" w:rsidP="00E318D2">
      <w:pPr>
        <w:rPr>
          <w:rFonts w:ascii="Arial" w:hAnsi="Arial"/>
          <w:b/>
          <w:sz w:val="22"/>
          <w:szCs w:val="22"/>
        </w:rPr>
      </w:pPr>
    </w:p>
    <w:p w14:paraId="6D5DEA71" w14:textId="77777777" w:rsidR="00DE5610" w:rsidRDefault="00DE5610" w:rsidP="00E318D2">
      <w:pPr>
        <w:rPr>
          <w:rFonts w:ascii="Arial" w:hAnsi="Arial"/>
          <w:b/>
          <w:sz w:val="22"/>
          <w:szCs w:val="22"/>
        </w:rPr>
      </w:pPr>
    </w:p>
    <w:p w14:paraId="46F7ED5B" w14:textId="77777777" w:rsidR="00DE5610" w:rsidRDefault="00DE5610" w:rsidP="00E318D2">
      <w:pPr>
        <w:rPr>
          <w:rFonts w:ascii="Arial" w:hAnsi="Arial"/>
          <w:b/>
          <w:sz w:val="22"/>
          <w:szCs w:val="22"/>
        </w:rPr>
      </w:pPr>
    </w:p>
    <w:p w14:paraId="3059A316" w14:textId="77777777" w:rsidR="00DE5610" w:rsidRDefault="00DE5610" w:rsidP="00E318D2">
      <w:pPr>
        <w:rPr>
          <w:rFonts w:ascii="Arial" w:hAnsi="Arial"/>
          <w:b/>
          <w:sz w:val="22"/>
          <w:szCs w:val="22"/>
        </w:rPr>
      </w:pPr>
    </w:p>
    <w:p w14:paraId="79D25376" w14:textId="77777777" w:rsidR="00DE5610" w:rsidRDefault="00DE5610" w:rsidP="00E318D2">
      <w:pPr>
        <w:rPr>
          <w:rFonts w:ascii="Arial" w:hAnsi="Arial"/>
          <w:b/>
          <w:sz w:val="22"/>
          <w:szCs w:val="22"/>
        </w:rPr>
      </w:pPr>
    </w:p>
    <w:p w14:paraId="14D8D938" w14:textId="77777777" w:rsidR="00DE5610" w:rsidRDefault="00DE5610" w:rsidP="00E318D2">
      <w:pPr>
        <w:rPr>
          <w:rFonts w:ascii="Arial" w:hAnsi="Arial"/>
          <w:b/>
          <w:sz w:val="22"/>
          <w:szCs w:val="22"/>
        </w:rPr>
      </w:pPr>
    </w:p>
    <w:p w14:paraId="5E11FCDA" w14:textId="77777777" w:rsidR="00DE5610" w:rsidRDefault="00DE5610" w:rsidP="00E318D2">
      <w:pPr>
        <w:rPr>
          <w:rFonts w:ascii="Arial" w:hAnsi="Arial"/>
          <w:b/>
          <w:sz w:val="22"/>
          <w:szCs w:val="22"/>
        </w:rPr>
      </w:pPr>
    </w:p>
    <w:p w14:paraId="731E2A48" w14:textId="77777777" w:rsidR="00DE5610" w:rsidRDefault="00DE5610" w:rsidP="00E318D2">
      <w:pPr>
        <w:rPr>
          <w:rFonts w:ascii="Arial" w:hAnsi="Arial"/>
          <w:b/>
          <w:sz w:val="22"/>
          <w:szCs w:val="22"/>
        </w:rPr>
      </w:pPr>
    </w:p>
    <w:p w14:paraId="67490C5B" w14:textId="77777777" w:rsidR="00DE5610" w:rsidRDefault="00DE5610" w:rsidP="00E318D2">
      <w:pPr>
        <w:rPr>
          <w:rFonts w:ascii="Arial" w:hAnsi="Arial"/>
          <w:b/>
          <w:sz w:val="22"/>
          <w:szCs w:val="22"/>
        </w:rPr>
      </w:pPr>
    </w:p>
    <w:p w14:paraId="786BF72A" w14:textId="77777777" w:rsidR="00DE5610" w:rsidRDefault="00DE5610" w:rsidP="00E318D2">
      <w:pPr>
        <w:rPr>
          <w:rFonts w:ascii="Arial" w:hAnsi="Arial"/>
          <w:b/>
          <w:sz w:val="22"/>
          <w:szCs w:val="22"/>
        </w:rPr>
      </w:pPr>
    </w:p>
    <w:p w14:paraId="60F60CFA" w14:textId="77777777" w:rsidR="00DE5610" w:rsidRDefault="00DE5610" w:rsidP="00E318D2">
      <w:pPr>
        <w:rPr>
          <w:rFonts w:ascii="Arial" w:hAnsi="Arial"/>
          <w:b/>
          <w:sz w:val="22"/>
          <w:szCs w:val="22"/>
        </w:rPr>
      </w:pPr>
    </w:p>
    <w:p w14:paraId="4467E2E5" w14:textId="77777777" w:rsidR="00DE5610" w:rsidRDefault="00DE5610" w:rsidP="00E318D2">
      <w:pPr>
        <w:rPr>
          <w:rFonts w:ascii="Arial" w:hAnsi="Arial"/>
          <w:b/>
          <w:sz w:val="22"/>
          <w:szCs w:val="22"/>
        </w:rPr>
        <w:sectPr w:rsidR="00DE5610" w:rsidSect="00F34B89">
          <w:footerReference w:type="even" r:id="rId11"/>
          <w:footerReference w:type="default" r:id="rId12"/>
          <w:pgSz w:w="11900" w:h="16840"/>
          <w:pgMar w:top="1304" w:right="1418" w:bottom="1304" w:left="1701" w:header="708" w:footer="708" w:gutter="0"/>
          <w:pgNumType w:fmt="upperRoman"/>
          <w:cols w:space="708"/>
          <w:docGrid w:linePitch="360"/>
        </w:sectPr>
      </w:pPr>
    </w:p>
    <w:p w14:paraId="6F3DBB98" w14:textId="1D9A57B5" w:rsidR="00DE5610" w:rsidRPr="00823A77" w:rsidRDefault="00DE5610" w:rsidP="00DE5610">
      <w:pPr>
        <w:rPr>
          <w:rFonts w:ascii="Arial" w:hAnsi="Arial" w:cs="Arial"/>
          <w:b/>
          <w:sz w:val="16"/>
          <w:szCs w:val="16"/>
        </w:rPr>
      </w:pPr>
      <w:r>
        <w:rPr>
          <w:rFonts w:ascii="Arial" w:hAnsi="Arial" w:cs="Arial"/>
          <w:b/>
          <w:color w:val="4F81BD" w:themeColor="accent1"/>
        </w:rPr>
        <w:lastRenderedPageBreak/>
        <w:t>Bijlage I</w:t>
      </w:r>
      <w:r w:rsidR="00D54A48">
        <w:rPr>
          <w:rFonts w:ascii="Arial" w:hAnsi="Arial" w:cs="Arial"/>
          <w:b/>
          <w:color w:val="4F81BD" w:themeColor="accent1"/>
        </w:rPr>
        <w:tab/>
      </w:r>
      <w:r w:rsidR="00772ACF">
        <w:rPr>
          <w:rFonts w:ascii="Arial" w:hAnsi="Arial" w:cs="Arial"/>
          <w:b/>
          <w:color w:val="4F81BD" w:themeColor="accent1"/>
        </w:rPr>
        <w:t xml:space="preserve">Wet bestuur en toezicht </w:t>
      </w:r>
      <w:r w:rsidR="00D54A48">
        <w:rPr>
          <w:rFonts w:ascii="Arial" w:hAnsi="Arial" w:cs="Arial"/>
          <w:b/>
          <w:color w:val="4F81BD" w:themeColor="accent1"/>
        </w:rPr>
        <w:t xml:space="preserve">bevat tegenstrijdigheid </w:t>
      </w:r>
      <w:r w:rsidR="00772ACF">
        <w:rPr>
          <w:rFonts w:ascii="Arial" w:hAnsi="Arial" w:cs="Arial"/>
          <w:b/>
          <w:color w:val="4F81BD" w:themeColor="accent1"/>
        </w:rPr>
        <w:t>met</w:t>
      </w:r>
      <w:r w:rsidR="005B4E6F">
        <w:rPr>
          <w:rFonts w:ascii="Arial" w:hAnsi="Arial" w:cs="Arial"/>
          <w:b/>
          <w:color w:val="4F81BD" w:themeColor="accent1"/>
        </w:rPr>
        <w:t xml:space="preserve"> </w:t>
      </w:r>
      <w:proofErr w:type="spellStart"/>
      <w:r w:rsidRPr="00575ED5">
        <w:rPr>
          <w:rFonts w:ascii="Arial" w:hAnsi="Arial" w:cs="Arial"/>
          <w:b/>
          <w:color w:val="4F81BD" w:themeColor="accent1"/>
        </w:rPr>
        <w:t>flex</w:t>
      </w:r>
      <w:proofErr w:type="spellEnd"/>
      <w:r w:rsidRPr="00575ED5">
        <w:rPr>
          <w:rFonts w:ascii="Arial" w:hAnsi="Arial" w:cs="Arial"/>
          <w:b/>
          <w:color w:val="4F81BD" w:themeColor="accent1"/>
        </w:rPr>
        <w:t>-b</w:t>
      </w:r>
      <w:r w:rsidRPr="007D4DA1">
        <w:rPr>
          <w:rFonts w:ascii="Arial" w:hAnsi="Arial" w:cs="Arial"/>
          <w:b/>
          <w:color w:val="4F81BD" w:themeColor="accent1"/>
        </w:rPr>
        <w:t>v</w:t>
      </w:r>
      <w:r w:rsidRPr="007D4DA1">
        <w:rPr>
          <w:rStyle w:val="Voetnootmarkering"/>
          <w:rFonts w:ascii="Arial" w:hAnsi="Arial" w:cs="Arial"/>
          <w:color w:val="4F81BD" w:themeColor="accent1"/>
          <w:sz w:val="22"/>
          <w:szCs w:val="22"/>
        </w:rPr>
        <w:footnoteReference w:id="1"/>
      </w:r>
      <w:r w:rsidRPr="00575ED5">
        <w:rPr>
          <w:b/>
          <w:color w:val="4F81BD" w:themeColor="accent1"/>
        </w:rPr>
        <w:br/>
      </w:r>
    </w:p>
    <w:tbl>
      <w:tblPr>
        <w:tblStyle w:val="Tabelraster"/>
        <w:tblW w:w="0" w:type="auto"/>
        <w:tblLook w:val="04A0" w:firstRow="1" w:lastRow="0" w:firstColumn="1" w:lastColumn="0" w:noHBand="0" w:noVBand="1"/>
      </w:tblPr>
      <w:tblGrid>
        <w:gridCol w:w="8997"/>
      </w:tblGrid>
      <w:tr w:rsidR="00DE5610" w14:paraId="35A04565" w14:textId="77777777" w:rsidTr="00F34B89">
        <w:tc>
          <w:tcPr>
            <w:tcW w:w="9288" w:type="dxa"/>
            <w:tcBorders>
              <w:left w:val="nil"/>
              <w:right w:val="nil"/>
            </w:tcBorders>
          </w:tcPr>
          <w:p w14:paraId="2E52B2C0" w14:textId="5458D2F9" w:rsidR="00DE5610" w:rsidRPr="007A18FA" w:rsidRDefault="00100A0C" w:rsidP="00F34B89">
            <w:pPr>
              <w:rPr>
                <w:rFonts w:ascii="Arial" w:hAnsi="Arial"/>
                <w:b/>
                <w:sz w:val="22"/>
                <w:szCs w:val="22"/>
              </w:rPr>
            </w:pPr>
            <w:r>
              <w:rPr>
                <w:rFonts w:ascii="Arial" w:hAnsi="Arial" w:cs="Arial"/>
                <w:b/>
                <w:sz w:val="22"/>
                <w:szCs w:val="22"/>
              </w:rPr>
              <w:t>Tegenstrijdig</w:t>
            </w:r>
            <w:r w:rsidR="00DE5610" w:rsidRPr="00950232">
              <w:rPr>
                <w:rFonts w:ascii="Arial" w:hAnsi="Arial" w:cs="Arial"/>
                <w:b/>
                <w:sz w:val="22"/>
                <w:szCs w:val="22"/>
              </w:rPr>
              <w:t xml:space="preserve">belangregeling botst met uitkeringstest </w:t>
            </w:r>
            <w:proofErr w:type="spellStart"/>
            <w:r w:rsidR="00DE5610" w:rsidRPr="00950232">
              <w:rPr>
                <w:rFonts w:ascii="Arial" w:hAnsi="Arial" w:cs="Arial"/>
                <w:b/>
                <w:sz w:val="22"/>
                <w:szCs w:val="22"/>
              </w:rPr>
              <w:t>flex</w:t>
            </w:r>
            <w:proofErr w:type="spellEnd"/>
            <w:r w:rsidR="00DE5610" w:rsidRPr="00950232">
              <w:rPr>
                <w:rFonts w:ascii="Arial" w:hAnsi="Arial" w:cs="Arial"/>
                <w:b/>
                <w:sz w:val="22"/>
                <w:szCs w:val="22"/>
              </w:rPr>
              <w:t>-bv</w:t>
            </w:r>
          </w:p>
        </w:tc>
      </w:tr>
    </w:tbl>
    <w:p w14:paraId="6092FEC5" w14:textId="7279693C" w:rsidR="00DE5610" w:rsidRPr="00823A77" w:rsidRDefault="00DE5610" w:rsidP="00DE5610">
      <w:pPr>
        <w:rPr>
          <w:rFonts w:ascii="Arial" w:hAnsi="Arial" w:cs="Arial"/>
          <w:sz w:val="16"/>
          <w:szCs w:val="16"/>
        </w:rPr>
      </w:pPr>
      <w:r>
        <w:rPr>
          <w:rFonts w:ascii="Arial" w:hAnsi="Arial" w:cs="Arial"/>
          <w:sz w:val="22"/>
          <w:szCs w:val="22"/>
        </w:rPr>
        <w:t xml:space="preserve">De eis dat het bestuur van een bv op grond van art. 2:216 lid 2 BW aandeelhoudersbesluiten tot uitkering moet goedkeuren, zal door de combinatie van beide wetswijzigingen bij veel bv’s niet goed werken. Hier wordt gedoeld op de eenpersoonsvennootschappen met één aandeelhouder, die vaak ook de enige bestuurder is. Deze laatste heeft op grond van art. 2:239 lid 6 BW een eigen belang als hij het besluit van de aandeelhouders tot uitkering van dividend moet goedkeuren. Hij is immers diegene die het geld op zijn privérekening ontvangt. Als de regels van beide nieuwe wetswijzigingen worden gecombineerd, dan valt hieruit op te maken dat de </w:t>
      </w:r>
      <w:r w:rsidR="006C25EA">
        <w:rPr>
          <w:rFonts w:ascii="Arial" w:hAnsi="Arial" w:cs="Arial"/>
          <w:sz w:val="22"/>
          <w:szCs w:val="22"/>
        </w:rPr>
        <w:t>aandeelhoudersvergadering in plaats van</w:t>
      </w:r>
      <w:r>
        <w:rPr>
          <w:rFonts w:ascii="Arial" w:hAnsi="Arial" w:cs="Arial"/>
          <w:sz w:val="22"/>
          <w:szCs w:val="22"/>
        </w:rPr>
        <w:t xml:space="preserve"> het bestuur haar eigen dividendbesluit moet goedkeuren. Bij een eenpersoonsvennootschap wordt er zelden een RvC aangesteld. Het goedkeuren van een ‘eigen’ besluit kan, maar is natuurlijk niet wenselijk. Tevens bepaalt de </w:t>
      </w:r>
      <w:proofErr w:type="spellStart"/>
      <w:r>
        <w:rPr>
          <w:rFonts w:ascii="Arial" w:hAnsi="Arial" w:cs="Arial"/>
          <w:sz w:val="22"/>
          <w:szCs w:val="22"/>
        </w:rPr>
        <w:t>flex</w:t>
      </w:r>
      <w:proofErr w:type="spellEnd"/>
      <w:r>
        <w:rPr>
          <w:rFonts w:ascii="Arial" w:hAnsi="Arial" w:cs="Arial"/>
          <w:sz w:val="22"/>
          <w:szCs w:val="22"/>
        </w:rPr>
        <w:t>-bv op grond van art. 2:216 lid 3 BW dat bestuurders die een uitkeringsbesluit goedkeuren, terwijl zij wisten of behoorden te voorzien dat de bv daarna niet zou kunnen voortgaan met het betalen van haar schulden, voor het tekort dat daardoor ontstaan is privé aansprakelijk zou zijn. De aansprakelijkheid van aandeelhouders in dat geval is anders, aangezien voor hen geldt dat zij slechts het ontvangen bedrag moeten teruggeven. De vraag die in dit artikel van mevrouw mr. I.D.J. Willemans centraal staat is: “Welke aansprakelijkheid is er nu bij de eenpersoonsvennootschap als het misgaat? De aansprakelijkheid van een aandeelhouder of die van een bestuurder?” Voor onder meer commissarissen bevat de wet een bepaling, specifiek art. 2:261 BW, dat als zij bestuurstaken vervullen, zij onder omstandigheden (ook) als be</w:t>
      </w:r>
      <w:r w:rsidR="002902A1">
        <w:rPr>
          <w:rFonts w:ascii="Arial" w:hAnsi="Arial" w:cs="Arial"/>
          <w:sz w:val="22"/>
          <w:szCs w:val="22"/>
        </w:rPr>
        <w:t>stuurders aansprakelijk zijn. Da</w:t>
      </w:r>
      <w:r>
        <w:rPr>
          <w:rFonts w:ascii="Arial" w:hAnsi="Arial" w:cs="Arial"/>
          <w:sz w:val="22"/>
          <w:szCs w:val="22"/>
        </w:rPr>
        <w:t xml:space="preserve">t geldt slechts als zij op basis van een statutaire bepaling of een besluit van de aandeelhoudersvergadering in het bestuur waarnemen. </w:t>
      </w:r>
      <w:r w:rsidR="009A079D">
        <w:rPr>
          <w:rFonts w:ascii="Arial" w:hAnsi="Arial" w:cs="Arial"/>
          <w:sz w:val="22"/>
          <w:szCs w:val="22"/>
        </w:rPr>
        <w:t>In dit geval gebeurt dat</w:t>
      </w:r>
      <w:r>
        <w:rPr>
          <w:rFonts w:ascii="Arial" w:hAnsi="Arial" w:cs="Arial"/>
          <w:sz w:val="22"/>
          <w:szCs w:val="22"/>
        </w:rPr>
        <w:t xml:space="preserve"> op grond van de wet. In het artikel geeft mevrouw mr. I.D.J. Willemars aan dat het haar </w:t>
      </w:r>
      <w:proofErr w:type="spellStart"/>
      <w:r>
        <w:rPr>
          <w:rFonts w:ascii="Arial" w:hAnsi="Arial" w:cs="Arial"/>
          <w:sz w:val="22"/>
          <w:szCs w:val="22"/>
        </w:rPr>
        <w:t>inziens</w:t>
      </w:r>
      <w:proofErr w:type="spellEnd"/>
      <w:r>
        <w:rPr>
          <w:rFonts w:ascii="Arial" w:hAnsi="Arial" w:cs="Arial"/>
          <w:sz w:val="22"/>
          <w:szCs w:val="22"/>
        </w:rPr>
        <w:t xml:space="preserve"> onwenselijk lijkt dat iedere keer een bestuursbevoegdheid wegens een tegenstrijdig belang op het bord van de aandeelhouders belandt. In deze situatie zou dit voor de aandeelhouders een verhoogd aansprakelijkheidsrisico opleveren. Bij een eenpersoonsvennootschap gaat het om een aandeelhouder die ook de </w:t>
      </w:r>
      <w:proofErr w:type="spellStart"/>
      <w:r>
        <w:rPr>
          <w:rFonts w:ascii="Arial" w:hAnsi="Arial" w:cs="Arial"/>
          <w:sz w:val="22"/>
          <w:szCs w:val="22"/>
        </w:rPr>
        <w:t>bestuurderspet</w:t>
      </w:r>
      <w:proofErr w:type="spellEnd"/>
      <w:r>
        <w:rPr>
          <w:rFonts w:ascii="Arial" w:hAnsi="Arial" w:cs="Arial"/>
          <w:sz w:val="22"/>
          <w:szCs w:val="22"/>
        </w:rPr>
        <w:t xml:space="preserve"> op heeft. Mevrouw mr. I.D.J. Willemars sluit het artikel af met de woorden: “De rechter zal de knoop moeten doorhakken die de wetgever heeft opgelegd.”</w:t>
      </w:r>
    </w:p>
    <w:p w14:paraId="0244A58F" w14:textId="77777777" w:rsidR="00DE5610" w:rsidRDefault="00DE5610" w:rsidP="00DE5610">
      <w:pPr>
        <w:rPr>
          <w:rFonts w:ascii="Arial" w:hAnsi="Arial" w:cs="Arial"/>
          <w:sz w:val="22"/>
          <w:szCs w:val="22"/>
        </w:rPr>
      </w:pPr>
    </w:p>
    <w:p w14:paraId="1E901832" w14:textId="77777777" w:rsidR="00DE5610" w:rsidRDefault="00DE5610" w:rsidP="00DE5610">
      <w:pPr>
        <w:widowControl w:val="0"/>
        <w:autoSpaceDE w:val="0"/>
        <w:autoSpaceDN w:val="0"/>
        <w:adjustRightInd w:val="0"/>
        <w:rPr>
          <w:rFonts w:ascii="Arial" w:hAnsi="Arial"/>
          <w:b/>
          <w:color w:val="4F81BD" w:themeColor="accent1"/>
        </w:rPr>
      </w:pPr>
    </w:p>
    <w:p w14:paraId="18FD0751" w14:textId="77777777" w:rsidR="00DE5610" w:rsidRDefault="00DE5610" w:rsidP="00DE5610">
      <w:pPr>
        <w:widowControl w:val="0"/>
        <w:autoSpaceDE w:val="0"/>
        <w:autoSpaceDN w:val="0"/>
        <w:adjustRightInd w:val="0"/>
        <w:rPr>
          <w:rFonts w:ascii="Arial" w:hAnsi="Arial"/>
          <w:b/>
          <w:color w:val="4F81BD" w:themeColor="accent1"/>
        </w:rPr>
      </w:pPr>
    </w:p>
    <w:p w14:paraId="3E0E6E0A" w14:textId="77777777" w:rsidR="00DE5610" w:rsidRDefault="00DE5610" w:rsidP="00DE5610">
      <w:pPr>
        <w:widowControl w:val="0"/>
        <w:autoSpaceDE w:val="0"/>
        <w:autoSpaceDN w:val="0"/>
        <w:adjustRightInd w:val="0"/>
        <w:rPr>
          <w:rFonts w:ascii="Arial" w:hAnsi="Arial"/>
          <w:b/>
          <w:color w:val="4F81BD" w:themeColor="accent1"/>
        </w:rPr>
      </w:pPr>
    </w:p>
    <w:p w14:paraId="4AA057A4" w14:textId="77777777" w:rsidR="00DE5610" w:rsidRDefault="00DE5610" w:rsidP="00DE5610">
      <w:pPr>
        <w:widowControl w:val="0"/>
        <w:autoSpaceDE w:val="0"/>
        <w:autoSpaceDN w:val="0"/>
        <w:adjustRightInd w:val="0"/>
        <w:rPr>
          <w:rFonts w:ascii="Arial" w:hAnsi="Arial"/>
          <w:b/>
          <w:color w:val="4F81BD" w:themeColor="accent1"/>
        </w:rPr>
      </w:pPr>
    </w:p>
    <w:p w14:paraId="044EF889" w14:textId="77777777" w:rsidR="00DE5610" w:rsidRDefault="00DE5610" w:rsidP="00DE5610">
      <w:pPr>
        <w:widowControl w:val="0"/>
        <w:autoSpaceDE w:val="0"/>
        <w:autoSpaceDN w:val="0"/>
        <w:adjustRightInd w:val="0"/>
        <w:rPr>
          <w:rFonts w:ascii="Arial" w:hAnsi="Arial"/>
          <w:b/>
          <w:color w:val="4F81BD" w:themeColor="accent1"/>
        </w:rPr>
      </w:pPr>
    </w:p>
    <w:p w14:paraId="64A15DF5" w14:textId="77777777" w:rsidR="00DE5610" w:rsidRDefault="00DE5610" w:rsidP="00DE5610">
      <w:pPr>
        <w:widowControl w:val="0"/>
        <w:autoSpaceDE w:val="0"/>
        <w:autoSpaceDN w:val="0"/>
        <w:adjustRightInd w:val="0"/>
        <w:rPr>
          <w:rFonts w:ascii="Arial" w:hAnsi="Arial"/>
          <w:b/>
          <w:color w:val="4F81BD" w:themeColor="accent1"/>
        </w:rPr>
      </w:pPr>
    </w:p>
    <w:p w14:paraId="1D9E7711" w14:textId="77777777" w:rsidR="00DE5610" w:rsidRDefault="00DE5610" w:rsidP="00DE5610">
      <w:pPr>
        <w:widowControl w:val="0"/>
        <w:autoSpaceDE w:val="0"/>
        <w:autoSpaceDN w:val="0"/>
        <w:adjustRightInd w:val="0"/>
        <w:rPr>
          <w:rFonts w:ascii="Arial" w:hAnsi="Arial"/>
          <w:b/>
          <w:color w:val="4F81BD" w:themeColor="accent1"/>
        </w:rPr>
      </w:pPr>
    </w:p>
    <w:p w14:paraId="634A92B4" w14:textId="77777777" w:rsidR="00DE5610" w:rsidRDefault="00DE5610" w:rsidP="00DE5610">
      <w:pPr>
        <w:widowControl w:val="0"/>
        <w:autoSpaceDE w:val="0"/>
        <w:autoSpaceDN w:val="0"/>
        <w:adjustRightInd w:val="0"/>
        <w:rPr>
          <w:rFonts w:ascii="Arial" w:hAnsi="Arial"/>
          <w:b/>
          <w:color w:val="4F81BD" w:themeColor="accent1"/>
        </w:rPr>
      </w:pPr>
    </w:p>
    <w:p w14:paraId="3EEAE0D4" w14:textId="77777777" w:rsidR="00DE5610" w:rsidRDefault="00DE5610" w:rsidP="00DE5610">
      <w:pPr>
        <w:widowControl w:val="0"/>
        <w:autoSpaceDE w:val="0"/>
        <w:autoSpaceDN w:val="0"/>
        <w:adjustRightInd w:val="0"/>
        <w:rPr>
          <w:rFonts w:ascii="Arial" w:hAnsi="Arial"/>
          <w:b/>
          <w:color w:val="4F81BD" w:themeColor="accent1"/>
        </w:rPr>
      </w:pPr>
    </w:p>
    <w:p w14:paraId="53BFEBE6" w14:textId="77777777" w:rsidR="00DE5610" w:rsidRDefault="00DE5610" w:rsidP="00DE5610">
      <w:pPr>
        <w:widowControl w:val="0"/>
        <w:autoSpaceDE w:val="0"/>
        <w:autoSpaceDN w:val="0"/>
        <w:adjustRightInd w:val="0"/>
        <w:rPr>
          <w:rFonts w:ascii="Arial" w:hAnsi="Arial"/>
          <w:b/>
          <w:color w:val="4F81BD" w:themeColor="accent1"/>
        </w:rPr>
      </w:pPr>
    </w:p>
    <w:p w14:paraId="04C9A9F4" w14:textId="77777777" w:rsidR="00DE5610" w:rsidRDefault="00DE5610" w:rsidP="00DE5610">
      <w:pPr>
        <w:widowControl w:val="0"/>
        <w:autoSpaceDE w:val="0"/>
        <w:autoSpaceDN w:val="0"/>
        <w:adjustRightInd w:val="0"/>
        <w:rPr>
          <w:rFonts w:ascii="Arial" w:hAnsi="Arial"/>
          <w:b/>
          <w:color w:val="4F81BD" w:themeColor="accent1"/>
        </w:rPr>
      </w:pPr>
    </w:p>
    <w:p w14:paraId="4789AF7C" w14:textId="77777777" w:rsidR="00DE5610" w:rsidRDefault="00DE5610" w:rsidP="00DE5610">
      <w:pPr>
        <w:widowControl w:val="0"/>
        <w:autoSpaceDE w:val="0"/>
        <w:autoSpaceDN w:val="0"/>
        <w:adjustRightInd w:val="0"/>
        <w:rPr>
          <w:rFonts w:ascii="Arial" w:hAnsi="Arial"/>
          <w:b/>
          <w:color w:val="4F81BD" w:themeColor="accent1"/>
        </w:rPr>
      </w:pPr>
    </w:p>
    <w:p w14:paraId="081E0A95" w14:textId="77777777" w:rsidR="00DE5610" w:rsidRDefault="00DE5610" w:rsidP="00DE5610">
      <w:pPr>
        <w:widowControl w:val="0"/>
        <w:autoSpaceDE w:val="0"/>
        <w:autoSpaceDN w:val="0"/>
        <w:adjustRightInd w:val="0"/>
        <w:rPr>
          <w:rFonts w:ascii="Arial" w:hAnsi="Arial"/>
          <w:b/>
          <w:color w:val="4F81BD" w:themeColor="accent1"/>
        </w:rPr>
      </w:pPr>
    </w:p>
    <w:p w14:paraId="0388A424" w14:textId="77777777" w:rsidR="00DE5610" w:rsidRDefault="00DE5610" w:rsidP="00DE5610">
      <w:pPr>
        <w:widowControl w:val="0"/>
        <w:autoSpaceDE w:val="0"/>
        <w:autoSpaceDN w:val="0"/>
        <w:adjustRightInd w:val="0"/>
        <w:rPr>
          <w:rFonts w:ascii="Arial" w:hAnsi="Arial"/>
          <w:b/>
          <w:color w:val="4F81BD" w:themeColor="accent1"/>
        </w:rPr>
      </w:pPr>
    </w:p>
    <w:p w14:paraId="2C0D9A6C" w14:textId="77777777" w:rsidR="00DE5610" w:rsidRDefault="00DE5610" w:rsidP="00DE5610">
      <w:pPr>
        <w:widowControl w:val="0"/>
        <w:autoSpaceDE w:val="0"/>
        <w:autoSpaceDN w:val="0"/>
        <w:adjustRightInd w:val="0"/>
        <w:rPr>
          <w:rFonts w:ascii="Arial" w:hAnsi="Arial"/>
          <w:b/>
          <w:color w:val="4F81BD" w:themeColor="accent1"/>
        </w:rPr>
      </w:pPr>
    </w:p>
    <w:p w14:paraId="6383DFDE" w14:textId="77777777" w:rsidR="001522E4" w:rsidRDefault="001522E4" w:rsidP="00DE5610">
      <w:pPr>
        <w:widowControl w:val="0"/>
        <w:autoSpaceDE w:val="0"/>
        <w:autoSpaceDN w:val="0"/>
        <w:adjustRightInd w:val="0"/>
        <w:rPr>
          <w:rFonts w:ascii="Arial" w:hAnsi="Arial"/>
          <w:b/>
          <w:color w:val="4F81BD" w:themeColor="accent1"/>
        </w:rPr>
      </w:pPr>
    </w:p>
    <w:p w14:paraId="6A4D3634" w14:textId="77777777" w:rsidR="00523C2B" w:rsidRDefault="00523C2B" w:rsidP="00DE5610">
      <w:pPr>
        <w:widowControl w:val="0"/>
        <w:autoSpaceDE w:val="0"/>
        <w:autoSpaceDN w:val="0"/>
        <w:adjustRightInd w:val="0"/>
        <w:rPr>
          <w:rFonts w:ascii="Arial" w:hAnsi="Arial"/>
          <w:b/>
          <w:color w:val="4F81BD" w:themeColor="accent1"/>
        </w:rPr>
      </w:pPr>
    </w:p>
    <w:p w14:paraId="696117D9" w14:textId="77777777" w:rsidR="005B4E6F" w:rsidRDefault="005B4E6F" w:rsidP="00DE5610">
      <w:pPr>
        <w:widowControl w:val="0"/>
        <w:autoSpaceDE w:val="0"/>
        <w:autoSpaceDN w:val="0"/>
        <w:adjustRightInd w:val="0"/>
        <w:rPr>
          <w:rFonts w:ascii="Arial" w:hAnsi="Arial"/>
          <w:b/>
          <w:color w:val="4F81BD" w:themeColor="accent1"/>
        </w:rPr>
      </w:pPr>
    </w:p>
    <w:p w14:paraId="20E9F48F" w14:textId="149ADA1C" w:rsidR="00DE5610" w:rsidRPr="00823A77" w:rsidRDefault="00DE5610" w:rsidP="00DE5610">
      <w:pPr>
        <w:widowControl w:val="0"/>
        <w:autoSpaceDE w:val="0"/>
        <w:autoSpaceDN w:val="0"/>
        <w:adjustRightInd w:val="0"/>
        <w:rPr>
          <w:rFonts w:ascii="Arial" w:hAnsi="Arial" w:cs="Arial"/>
          <w:sz w:val="16"/>
          <w:szCs w:val="16"/>
          <w:u w:val="single"/>
        </w:rPr>
      </w:pPr>
      <w:r w:rsidRPr="00575ED5">
        <w:rPr>
          <w:rFonts w:ascii="Arial" w:hAnsi="Arial"/>
          <w:b/>
          <w:color w:val="4F81BD" w:themeColor="accent1"/>
        </w:rPr>
        <w:lastRenderedPageBreak/>
        <w:t>Bijlage I</w:t>
      </w:r>
      <w:r>
        <w:rPr>
          <w:rFonts w:ascii="Arial" w:hAnsi="Arial"/>
          <w:b/>
          <w:color w:val="4F81BD" w:themeColor="accent1"/>
        </w:rPr>
        <w:t>I</w:t>
      </w:r>
      <w:r w:rsidRPr="00575ED5">
        <w:rPr>
          <w:rFonts w:ascii="Arial" w:hAnsi="Arial"/>
          <w:b/>
          <w:color w:val="4F81BD" w:themeColor="accent1"/>
        </w:rPr>
        <w:tab/>
      </w:r>
      <w:r>
        <w:rPr>
          <w:rFonts w:ascii="Arial" w:hAnsi="Arial"/>
          <w:b/>
          <w:color w:val="4F81BD" w:themeColor="accent1"/>
        </w:rPr>
        <w:t>O</w:t>
      </w:r>
      <w:r w:rsidRPr="00575ED5">
        <w:rPr>
          <w:rFonts w:ascii="Arial" w:hAnsi="Arial"/>
          <w:b/>
          <w:color w:val="4F81BD" w:themeColor="accent1"/>
        </w:rPr>
        <w:t xml:space="preserve">verzicht wijzigingen </w:t>
      </w:r>
      <w:proofErr w:type="spellStart"/>
      <w:r w:rsidRPr="00575ED5">
        <w:rPr>
          <w:rFonts w:ascii="Arial" w:hAnsi="Arial"/>
          <w:b/>
          <w:color w:val="4F81BD" w:themeColor="accent1"/>
        </w:rPr>
        <w:t>flex</w:t>
      </w:r>
      <w:proofErr w:type="spellEnd"/>
      <w:r w:rsidRPr="00575ED5">
        <w:rPr>
          <w:rFonts w:ascii="Arial" w:hAnsi="Arial"/>
          <w:b/>
          <w:color w:val="4F81BD" w:themeColor="accent1"/>
        </w:rPr>
        <w:t>-bv en Wet bestuur en toezicht</w:t>
      </w:r>
      <w:r w:rsidR="00AE3506">
        <w:rPr>
          <w:rFonts w:ascii="Arial" w:hAnsi="Arial"/>
          <w:b/>
          <w:color w:val="4F81BD" w:themeColor="accent1"/>
        </w:rPr>
        <w:t xml:space="preserve"> die </w:t>
      </w:r>
      <w:r w:rsidR="00AE3506">
        <w:rPr>
          <w:rFonts w:ascii="Arial" w:hAnsi="Arial"/>
          <w:b/>
          <w:color w:val="4F81BD" w:themeColor="accent1"/>
        </w:rPr>
        <w:br/>
        <w:t xml:space="preserve"> </w:t>
      </w:r>
      <w:r w:rsidR="00AE3506">
        <w:rPr>
          <w:rFonts w:ascii="Arial" w:hAnsi="Arial"/>
          <w:b/>
          <w:color w:val="4F81BD" w:themeColor="accent1"/>
        </w:rPr>
        <w:tab/>
      </w:r>
      <w:r w:rsidR="00AE3506">
        <w:rPr>
          <w:rFonts w:ascii="Arial" w:hAnsi="Arial"/>
          <w:b/>
          <w:color w:val="4F81BD" w:themeColor="accent1"/>
        </w:rPr>
        <w:tab/>
        <w:t xml:space="preserve">geen </w:t>
      </w:r>
      <w:r>
        <w:rPr>
          <w:rFonts w:ascii="Arial" w:hAnsi="Arial"/>
          <w:b/>
          <w:color w:val="4F81BD" w:themeColor="accent1"/>
        </w:rPr>
        <w:t>statutaire mogelijkheden teweegbrengen</w:t>
      </w:r>
      <w:r w:rsidRPr="00575ED5">
        <w:rPr>
          <w:rFonts w:ascii="Arial" w:hAnsi="Arial"/>
          <w:b/>
          <w:color w:val="4F81BD" w:themeColor="accent1"/>
        </w:rPr>
        <w:br/>
      </w:r>
    </w:p>
    <w:tbl>
      <w:tblPr>
        <w:tblStyle w:val="Tabelraster"/>
        <w:tblW w:w="0" w:type="auto"/>
        <w:tblLook w:val="04A0" w:firstRow="1" w:lastRow="0" w:firstColumn="1" w:lastColumn="0" w:noHBand="0" w:noVBand="1"/>
      </w:tblPr>
      <w:tblGrid>
        <w:gridCol w:w="8997"/>
      </w:tblGrid>
      <w:tr w:rsidR="00DE5610" w14:paraId="2426B94E" w14:textId="77777777" w:rsidTr="00F34B89">
        <w:tc>
          <w:tcPr>
            <w:tcW w:w="8997" w:type="dxa"/>
          </w:tcPr>
          <w:p w14:paraId="4A57C4D3" w14:textId="77777777" w:rsidR="00DE5610" w:rsidRDefault="00DE5610" w:rsidP="00F34B89">
            <w:pPr>
              <w:widowControl w:val="0"/>
              <w:autoSpaceDE w:val="0"/>
              <w:autoSpaceDN w:val="0"/>
              <w:adjustRightInd w:val="0"/>
              <w:jc w:val="center"/>
              <w:rPr>
                <w:rFonts w:ascii="Arial" w:hAnsi="Arial" w:cs="Arial"/>
                <w:sz w:val="22"/>
                <w:szCs w:val="22"/>
                <w:u w:val="single"/>
              </w:rPr>
            </w:pPr>
            <w:r w:rsidRPr="00777CDC">
              <w:rPr>
                <w:rFonts w:ascii="Arial" w:hAnsi="Arial" w:cs="Arial"/>
                <w:b/>
                <w:sz w:val="22"/>
                <w:szCs w:val="22"/>
              </w:rPr>
              <w:t>Wijzigingen</w:t>
            </w:r>
            <w:r>
              <w:rPr>
                <w:rFonts w:ascii="Arial" w:hAnsi="Arial" w:cs="Arial"/>
                <w:b/>
                <w:sz w:val="22"/>
                <w:szCs w:val="22"/>
              </w:rPr>
              <w:t xml:space="preserve"> </w:t>
            </w:r>
            <w:proofErr w:type="spellStart"/>
            <w:r>
              <w:rPr>
                <w:rFonts w:ascii="Arial" w:hAnsi="Arial" w:cs="Arial"/>
                <w:b/>
                <w:sz w:val="22"/>
                <w:szCs w:val="22"/>
              </w:rPr>
              <w:t>flex</w:t>
            </w:r>
            <w:proofErr w:type="spellEnd"/>
            <w:r>
              <w:rPr>
                <w:rFonts w:ascii="Arial" w:hAnsi="Arial" w:cs="Arial"/>
                <w:b/>
                <w:sz w:val="22"/>
                <w:szCs w:val="22"/>
              </w:rPr>
              <w:t>-bv</w:t>
            </w:r>
          </w:p>
        </w:tc>
      </w:tr>
      <w:tr w:rsidR="00DE5610" w14:paraId="3F7DAFAA" w14:textId="77777777" w:rsidTr="00F34B89">
        <w:tc>
          <w:tcPr>
            <w:tcW w:w="8997" w:type="dxa"/>
          </w:tcPr>
          <w:p w14:paraId="7C9FB954" w14:textId="77777777" w:rsidR="00DE5610" w:rsidRDefault="00DE5610" w:rsidP="00F34B89">
            <w:pPr>
              <w:widowControl w:val="0"/>
              <w:autoSpaceDE w:val="0"/>
              <w:autoSpaceDN w:val="0"/>
              <w:adjustRightInd w:val="0"/>
              <w:jc w:val="center"/>
              <w:rPr>
                <w:rFonts w:ascii="Arial" w:hAnsi="Arial" w:cs="Arial"/>
                <w:sz w:val="20"/>
                <w:szCs w:val="20"/>
              </w:rPr>
            </w:pPr>
            <w:r w:rsidRPr="00A84457">
              <w:rPr>
                <w:rFonts w:ascii="Arial" w:hAnsi="Arial" w:cs="Arial"/>
                <w:sz w:val="20"/>
                <w:szCs w:val="20"/>
                <w:u w:val="single"/>
              </w:rPr>
              <w:t>Bankverklaring en accountantsverklaring vervallen</w:t>
            </w:r>
            <w:r w:rsidRPr="00A84457">
              <w:rPr>
                <w:rFonts w:ascii="Arial" w:hAnsi="Arial" w:cs="Arial"/>
                <w:sz w:val="20"/>
                <w:szCs w:val="20"/>
                <w:u w:val="single"/>
              </w:rPr>
              <w:br/>
            </w:r>
            <w:r w:rsidRPr="00A84457">
              <w:rPr>
                <w:rFonts w:ascii="Arial" w:hAnsi="Arial" w:cs="Arial"/>
                <w:sz w:val="20"/>
                <w:szCs w:val="20"/>
              </w:rPr>
              <w:t xml:space="preserve">Wettelijke grondslag = </w:t>
            </w:r>
            <w:r w:rsidRPr="00A84457">
              <w:rPr>
                <w:rFonts w:ascii="Arial" w:hAnsi="Arial" w:cs="Arial"/>
                <w:b/>
                <w:sz w:val="20"/>
                <w:szCs w:val="20"/>
              </w:rPr>
              <w:t>art. 2:203a BW (= vervallen) – art. 2:204a BW jo. art. 2:204b BW</w:t>
            </w:r>
          </w:p>
          <w:p w14:paraId="1695BD1C" w14:textId="77777777" w:rsidR="00DE5610" w:rsidRPr="00A445DC" w:rsidRDefault="00DE5610" w:rsidP="00F34B89">
            <w:pPr>
              <w:widowControl w:val="0"/>
              <w:autoSpaceDE w:val="0"/>
              <w:autoSpaceDN w:val="0"/>
              <w:adjustRightInd w:val="0"/>
              <w:rPr>
                <w:rFonts w:ascii="Arial" w:hAnsi="Arial" w:cs="Arial"/>
                <w:sz w:val="16"/>
                <w:szCs w:val="16"/>
              </w:rPr>
            </w:pPr>
          </w:p>
          <w:p w14:paraId="09849CBD" w14:textId="48832C8D" w:rsidR="00DE5610" w:rsidRPr="00A84457" w:rsidRDefault="00DE5610" w:rsidP="00F34B89">
            <w:pPr>
              <w:widowControl w:val="0"/>
              <w:autoSpaceDE w:val="0"/>
              <w:autoSpaceDN w:val="0"/>
              <w:adjustRightInd w:val="0"/>
              <w:rPr>
                <w:rFonts w:ascii="Arial" w:hAnsi="Arial" w:cs="Arial"/>
                <w:sz w:val="20"/>
                <w:szCs w:val="20"/>
                <w:u w:val="single"/>
              </w:rPr>
            </w:pPr>
            <w:r w:rsidRPr="00A84457">
              <w:rPr>
                <w:rFonts w:ascii="Arial" w:hAnsi="Arial" w:cs="Arial"/>
                <w:sz w:val="20"/>
                <w:szCs w:val="20"/>
              </w:rPr>
              <w:t xml:space="preserve">Met de afschaffing van het minimumkapitaal voor de bv is ook de voorheen verplichte bankverklaring bij storting in (vreemd) geld komen te vervallen. Evenmin is bij volstorting </w:t>
            </w:r>
            <w:r w:rsidR="00932ACD">
              <w:rPr>
                <w:rFonts w:ascii="Arial" w:hAnsi="Arial" w:cs="Arial"/>
                <w:sz w:val="20"/>
                <w:szCs w:val="20"/>
              </w:rPr>
              <w:t>van de aandelen in natura, bijvoorbeeld</w:t>
            </w:r>
            <w:r w:rsidRPr="00A84457">
              <w:rPr>
                <w:rFonts w:ascii="Arial" w:hAnsi="Arial" w:cs="Arial"/>
                <w:sz w:val="20"/>
                <w:szCs w:val="20"/>
              </w:rPr>
              <w:t xml:space="preserve"> door middel van inbreng van een onderneming, na </w:t>
            </w:r>
            <w:r w:rsidR="00CD43C8">
              <w:rPr>
                <w:rFonts w:ascii="Arial" w:hAnsi="Arial" w:cs="Arial"/>
                <w:sz w:val="20"/>
                <w:szCs w:val="20"/>
              </w:rPr>
              <w:t xml:space="preserve">invoering van de wetswijziging </w:t>
            </w:r>
            <w:r w:rsidRPr="00A84457">
              <w:rPr>
                <w:rFonts w:ascii="Arial" w:hAnsi="Arial" w:cs="Arial"/>
                <w:sz w:val="20"/>
                <w:szCs w:val="20"/>
              </w:rPr>
              <w:t>een accountantsverklaring vereist.</w:t>
            </w:r>
            <w:r w:rsidRPr="00A84457">
              <w:rPr>
                <w:rStyle w:val="Voetnootmarkering"/>
                <w:rFonts w:ascii="Arial" w:hAnsi="Arial" w:cs="Arial"/>
                <w:sz w:val="20"/>
                <w:szCs w:val="20"/>
              </w:rPr>
              <w:footnoteReference w:id="2"/>
            </w:r>
            <w:r w:rsidRPr="00A84457">
              <w:rPr>
                <w:rFonts w:ascii="Arial" w:hAnsi="Arial" w:cs="Arial"/>
                <w:sz w:val="20"/>
                <w:szCs w:val="20"/>
              </w:rPr>
              <w:t xml:space="preserve"> De inbrengbeschrijving waaruit blijkt welke vermogensbestanddelen zullen worden ingebracht is wel gehandhaafd. Oprichting kan hierdoor binnen één dag worden gerealiseerd. Daarbij dient te worden vermeld dat op grond van het vernieuwde art. 2:204a lid 1 BW</w:t>
            </w:r>
            <w:r w:rsidR="008C4A7F">
              <w:rPr>
                <w:rFonts w:ascii="Arial" w:hAnsi="Arial" w:cs="Arial"/>
                <w:sz w:val="20"/>
                <w:szCs w:val="20"/>
              </w:rPr>
              <w:t>,</w:t>
            </w:r>
            <w:r w:rsidRPr="00A84457">
              <w:rPr>
                <w:rFonts w:ascii="Arial" w:hAnsi="Arial" w:cs="Arial"/>
                <w:sz w:val="20"/>
                <w:szCs w:val="20"/>
              </w:rPr>
              <w:t xml:space="preserve"> de termijn voor de inbrengbeschrijving is gewijzigd van vijf naar zes maanden voor de dag van oprichting, respectievelijk voor de dag waarop de aandelen worden genomen of de dag waarop bijstorting is uitgeschreven of overeengekomen. Daarbij vereist art. 2:204a lid 2 BW een nieuwe beschrijving in het geval voor de inbreng bekend is dat de waarde van de inbreng na de bedoelde dag van de beschrijving aanzienlijk is gedaald.</w:t>
            </w:r>
          </w:p>
        </w:tc>
      </w:tr>
      <w:tr w:rsidR="00DE5610" w14:paraId="50CFB797" w14:textId="77777777" w:rsidTr="00F34B89">
        <w:tc>
          <w:tcPr>
            <w:tcW w:w="8997" w:type="dxa"/>
          </w:tcPr>
          <w:p w14:paraId="53C8DEA7" w14:textId="77777777" w:rsidR="00DE5610" w:rsidRPr="00A84457" w:rsidRDefault="00DE5610" w:rsidP="00F34B89">
            <w:pPr>
              <w:widowControl w:val="0"/>
              <w:autoSpaceDE w:val="0"/>
              <w:autoSpaceDN w:val="0"/>
              <w:adjustRightInd w:val="0"/>
              <w:jc w:val="center"/>
              <w:rPr>
                <w:rFonts w:ascii="Arial" w:hAnsi="Arial" w:cs="Arial"/>
                <w:b/>
                <w:sz w:val="20"/>
                <w:szCs w:val="20"/>
              </w:rPr>
            </w:pPr>
            <w:r w:rsidRPr="00A84457">
              <w:rPr>
                <w:rFonts w:ascii="Arial" w:hAnsi="Arial" w:cs="Arial"/>
                <w:sz w:val="20"/>
                <w:szCs w:val="20"/>
                <w:u w:val="single"/>
              </w:rPr>
              <w:t>Kapitaalvermindering</w:t>
            </w:r>
            <w:r w:rsidRPr="00A84457">
              <w:rPr>
                <w:rFonts w:ascii="Arial" w:hAnsi="Arial" w:cs="Arial"/>
                <w:sz w:val="20"/>
                <w:szCs w:val="20"/>
                <w:u w:val="single"/>
              </w:rPr>
              <w:br/>
            </w:r>
            <w:r w:rsidRPr="00A84457">
              <w:rPr>
                <w:rFonts w:ascii="Arial" w:hAnsi="Arial" w:cs="Arial"/>
                <w:sz w:val="20"/>
                <w:szCs w:val="20"/>
              </w:rPr>
              <w:t xml:space="preserve">Wettelijke grondslag = </w:t>
            </w:r>
            <w:r w:rsidRPr="00A84457">
              <w:rPr>
                <w:rFonts w:ascii="Arial" w:hAnsi="Arial" w:cs="Arial"/>
                <w:b/>
                <w:sz w:val="20"/>
                <w:szCs w:val="20"/>
              </w:rPr>
              <w:t>art. 2:208 BW jo. art. 2:209 BW (= vervallen)</w:t>
            </w:r>
          </w:p>
          <w:p w14:paraId="5C129AF6" w14:textId="3D2C32F9" w:rsidR="00DE5610" w:rsidRPr="00A84457" w:rsidRDefault="00DE5610" w:rsidP="00F34B89">
            <w:pPr>
              <w:widowControl w:val="0"/>
              <w:autoSpaceDE w:val="0"/>
              <w:autoSpaceDN w:val="0"/>
              <w:adjustRightInd w:val="0"/>
              <w:rPr>
                <w:rFonts w:ascii="Arial" w:hAnsi="Arial" w:cs="Arial"/>
                <w:sz w:val="20"/>
                <w:szCs w:val="20"/>
              </w:rPr>
            </w:pPr>
            <w:r w:rsidRPr="00A445DC">
              <w:rPr>
                <w:rFonts w:ascii="Arial" w:hAnsi="Arial" w:cs="Arial"/>
                <w:sz w:val="16"/>
                <w:szCs w:val="16"/>
              </w:rPr>
              <w:br/>
            </w:r>
            <w:r w:rsidRPr="00A84457">
              <w:rPr>
                <w:rFonts w:ascii="Arial" w:hAnsi="Arial" w:cs="Arial"/>
                <w:sz w:val="20"/>
                <w:szCs w:val="20"/>
              </w:rPr>
              <w:t xml:space="preserve">De grenzen voor kapitaalvermindering via intrekking van aandelen of via verlaging van de nominale waarde zijn vervallen, omdat de eis van het minimumkapitaal vervalt. De regeling voor intrekking is aangevuld met de mogelijkheid om aandelen met bepaalde aanduiding in te trekken en om met instemming van de betrokken aandeelhouders losse aandelen in te trekken. De regeling voor verlaging van </w:t>
            </w:r>
            <w:r w:rsidR="008C4A7F">
              <w:rPr>
                <w:rFonts w:ascii="Arial" w:hAnsi="Arial" w:cs="Arial"/>
                <w:sz w:val="20"/>
                <w:szCs w:val="20"/>
              </w:rPr>
              <w:t xml:space="preserve">de </w:t>
            </w:r>
            <w:r w:rsidRPr="00A84457">
              <w:rPr>
                <w:rFonts w:ascii="Arial" w:hAnsi="Arial" w:cs="Arial"/>
                <w:sz w:val="20"/>
                <w:szCs w:val="20"/>
              </w:rPr>
              <w:t xml:space="preserve">nominale waarde is in het huidige </w:t>
            </w:r>
            <w:proofErr w:type="spellStart"/>
            <w:r w:rsidRPr="00A84457">
              <w:rPr>
                <w:rFonts w:ascii="Arial" w:hAnsi="Arial" w:cs="Arial"/>
                <w:sz w:val="20"/>
                <w:szCs w:val="20"/>
              </w:rPr>
              <w:t>bv-recht</w:t>
            </w:r>
            <w:proofErr w:type="spellEnd"/>
            <w:r w:rsidRPr="00A84457">
              <w:rPr>
                <w:rFonts w:ascii="Arial" w:hAnsi="Arial" w:cs="Arial"/>
                <w:sz w:val="20"/>
                <w:szCs w:val="20"/>
              </w:rPr>
              <w:t xml:space="preserve"> aangevuld met de mogelijkheid om de nominale waarde van aandelen met bepaalde aanduiding te verlagen met of zonder terugbetaling. Daarbij hoeft een besluit tot kapitaalvermindering niet meer bij </w:t>
            </w:r>
            <w:r w:rsidR="00B91AE5">
              <w:rPr>
                <w:rFonts w:ascii="Arial" w:hAnsi="Arial" w:cs="Arial"/>
                <w:sz w:val="20"/>
                <w:szCs w:val="20"/>
              </w:rPr>
              <w:t xml:space="preserve">het </w:t>
            </w:r>
            <w:r w:rsidRPr="00A84457">
              <w:rPr>
                <w:rFonts w:ascii="Arial" w:hAnsi="Arial" w:cs="Arial"/>
                <w:sz w:val="20"/>
                <w:szCs w:val="20"/>
              </w:rPr>
              <w:t>handelsregister te worden gedeponeerd en tevens niet meer te worden gepubliceerd in een landelijk verspreid dagblad. Bovendien geld</w:t>
            </w:r>
            <w:r w:rsidR="00AD02CA">
              <w:rPr>
                <w:rFonts w:ascii="Arial" w:hAnsi="Arial" w:cs="Arial"/>
                <w:sz w:val="20"/>
                <w:szCs w:val="20"/>
              </w:rPr>
              <w:t>t er</w:t>
            </w:r>
            <w:r w:rsidRPr="00A84457">
              <w:rPr>
                <w:rFonts w:ascii="Arial" w:hAnsi="Arial" w:cs="Arial"/>
                <w:sz w:val="20"/>
                <w:szCs w:val="20"/>
              </w:rPr>
              <w:t xml:space="preserve"> geen verzetstermijn van twee maanden meer.</w:t>
            </w:r>
            <w:r w:rsidRPr="00A84457">
              <w:rPr>
                <w:rStyle w:val="Voetnootmarkering"/>
                <w:rFonts w:ascii="Arial" w:hAnsi="Arial" w:cs="Arial"/>
                <w:sz w:val="20"/>
                <w:szCs w:val="20"/>
              </w:rPr>
              <w:footnoteReference w:id="3"/>
            </w:r>
            <w:r w:rsidRPr="00A84457">
              <w:rPr>
                <w:rFonts w:ascii="Arial" w:hAnsi="Arial" w:cs="Arial"/>
                <w:sz w:val="20"/>
                <w:szCs w:val="20"/>
              </w:rPr>
              <w:t xml:space="preserve"> </w:t>
            </w:r>
            <w:r w:rsidR="00AD02CA">
              <w:rPr>
                <w:rFonts w:ascii="Arial" w:hAnsi="Arial" w:cs="Arial"/>
                <w:sz w:val="20"/>
                <w:szCs w:val="20"/>
              </w:rPr>
              <w:t>Ook</w:t>
            </w:r>
            <w:r w:rsidR="007E7A83">
              <w:rPr>
                <w:rFonts w:ascii="Arial" w:hAnsi="Arial" w:cs="Arial"/>
                <w:sz w:val="20"/>
                <w:szCs w:val="20"/>
              </w:rPr>
              <w:t xml:space="preserve"> de</w:t>
            </w:r>
            <w:r w:rsidR="009E2CAC">
              <w:rPr>
                <w:rFonts w:ascii="Arial" w:hAnsi="Arial" w:cs="Arial"/>
                <w:sz w:val="20"/>
                <w:szCs w:val="20"/>
              </w:rPr>
              <w:t xml:space="preserve"> crediteurenbescherming </w:t>
            </w:r>
            <w:r w:rsidRPr="00A84457">
              <w:rPr>
                <w:rFonts w:ascii="Arial" w:hAnsi="Arial" w:cs="Arial"/>
                <w:sz w:val="20"/>
                <w:szCs w:val="20"/>
              </w:rPr>
              <w:t>door tusse</w:t>
            </w:r>
            <w:r w:rsidR="009E2CAC">
              <w:rPr>
                <w:rFonts w:ascii="Arial" w:hAnsi="Arial" w:cs="Arial"/>
                <w:sz w:val="20"/>
                <w:szCs w:val="20"/>
              </w:rPr>
              <w:t>nkomst van de rechtbank</w:t>
            </w:r>
            <w:r w:rsidR="007E7A83">
              <w:rPr>
                <w:rFonts w:ascii="Arial" w:hAnsi="Arial" w:cs="Arial"/>
                <w:sz w:val="20"/>
                <w:szCs w:val="20"/>
              </w:rPr>
              <w:t xml:space="preserve"> is verdwenen</w:t>
            </w:r>
            <w:r w:rsidR="00E02546">
              <w:rPr>
                <w:rFonts w:ascii="Arial" w:hAnsi="Arial" w:cs="Arial"/>
                <w:sz w:val="20"/>
                <w:szCs w:val="20"/>
              </w:rPr>
              <w:t>. Echter,</w:t>
            </w:r>
            <w:r w:rsidRPr="00A84457">
              <w:rPr>
                <w:rFonts w:ascii="Arial" w:hAnsi="Arial" w:cs="Arial"/>
                <w:sz w:val="20"/>
                <w:szCs w:val="20"/>
              </w:rPr>
              <w:t xml:space="preserve"> de regels inzake de uitkeringstest en de bes</w:t>
            </w:r>
            <w:r>
              <w:rPr>
                <w:rFonts w:ascii="Arial" w:hAnsi="Arial" w:cs="Arial"/>
                <w:sz w:val="20"/>
                <w:szCs w:val="20"/>
              </w:rPr>
              <w:t>tuurdersaansprakelijkheid, die</w:t>
            </w:r>
            <w:r w:rsidR="00E4269A">
              <w:rPr>
                <w:rFonts w:ascii="Arial" w:hAnsi="Arial" w:cs="Arial"/>
                <w:sz w:val="20"/>
                <w:szCs w:val="20"/>
              </w:rPr>
              <w:t xml:space="preserve"> in hoofdstuk 3, § 3</w:t>
            </w:r>
            <w:r w:rsidRPr="00A84457">
              <w:rPr>
                <w:rFonts w:ascii="Arial" w:hAnsi="Arial" w:cs="Arial"/>
                <w:sz w:val="20"/>
                <w:szCs w:val="20"/>
              </w:rPr>
              <w:t>.2</w:t>
            </w:r>
            <w:r w:rsidR="00E4269A">
              <w:rPr>
                <w:rFonts w:ascii="Arial" w:hAnsi="Arial" w:cs="Arial"/>
                <w:sz w:val="20"/>
                <w:szCs w:val="20"/>
              </w:rPr>
              <w:t>.2 zijn</w:t>
            </w:r>
            <w:r w:rsidRPr="00A84457">
              <w:rPr>
                <w:rFonts w:ascii="Arial" w:hAnsi="Arial" w:cs="Arial"/>
                <w:sz w:val="20"/>
                <w:szCs w:val="20"/>
              </w:rPr>
              <w:t xml:space="preserve"> benoemd en toegelicht, </w:t>
            </w:r>
            <w:r w:rsidR="00E02546">
              <w:rPr>
                <w:rFonts w:ascii="Arial" w:hAnsi="Arial" w:cs="Arial"/>
                <w:sz w:val="20"/>
                <w:szCs w:val="20"/>
              </w:rPr>
              <w:t xml:space="preserve">zijn </w:t>
            </w:r>
            <w:r w:rsidRPr="00A84457">
              <w:rPr>
                <w:rFonts w:ascii="Arial" w:hAnsi="Arial" w:cs="Arial"/>
                <w:sz w:val="20"/>
                <w:szCs w:val="20"/>
              </w:rPr>
              <w:t>van overeenkomstige toepassing op een besluit tot kapitaalvermindering met terugbetaling. In verband daarmee is art. 2:209 BW</w:t>
            </w:r>
            <w:r w:rsidR="008C4A7F">
              <w:rPr>
                <w:rFonts w:ascii="Arial" w:hAnsi="Arial" w:cs="Arial"/>
                <w:sz w:val="20"/>
                <w:szCs w:val="20"/>
              </w:rPr>
              <w:t>,</w:t>
            </w:r>
            <w:r w:rsidRPr="00A84457">
              <w:rPr>
                <w:rFonts w:ascii="Arial" w:hAnsi="Arial" w:cs="Arial"/>
                <w:sz w:val="20"/>
                <w:szCs w:val="20"/>
              </w:rPr>
              <w:t xml:space="preserve"> dat zag op crediteurenbescherming bij kapitaalvermindering</w:t>
            </w:r>
            <w:r w:rsidR="008C4A7F">
              <w:rPr>
                <w:rFonts w:ascii="Arial" w:hAnsi="Arial" w:cs="Arial"/>
                <w:sz w:val="20"/>
                <w:szCs w:val="20"/>
              </w:rPr>
              <w:t>,</w:t>
            </w:r>
            <w:r w:rsidRPr="00A84457">
              <w:rPr>
                <w:rFonts w:ascii="Arial" w:hAnsi="Arial" w:cs="Arial"/>
                <w:sz w:val="20"/>
                <w:szCs w:val="20"/>
              </w:rPr>
              <w:t xml:space="preserve"> geschrapt.</w:t>
            </w:r>
          </w:p>
        </w:tc>
      </w:tr>
      <w:tr w:rsidR="00DE5610" w14:paraId="58B34CD0" w14:textId="77777777" w:rsidTr="00F34B89">
        <w:tc>
          <w:tcPr>
            <w:tcW w:w="8997" w:type="dxa"/>
          </w:tcPr>
          <w:p w14:paraId="4BC30F18" w14:textId="77777777" w:rsidR="00DE5610" w:rsidRPr="00A84457" w:rsidRDefault="00DE5610" w:rsidP="00F34B89">
            <w:pPr>
              <w:widowControl w:val="0"/>
              <w:autoSpaceDE w:val="0"/>
              <w:autoSpaceDN w:val="0"/>
              <w:adjustRightInd w:val="0"/>
              <w:jc w:val="center"/>
              <w:rPr>
                <w:rFonts w:ascii="Arial" w:hAnsi="Arial" w:cs="Arial"/>
                <w:b/>
                <w:sz w:val="20"/>
                <w:szCs w:val="20"/>
              </w:rPr>
            </w:pPr>
            <w:r w:rsidRPr="00A84457">
              <w:rPr>
                <w:rFonts w:ascii="Arial" w:hAnsi="Arial" w:cs="Arial"/>
                <w:sz w:val="20"/>
                <w:szCs w:val="20"/>
                <w:u w:val="single"/>
              </w:rPr>
              <w:t>Vruchtgebruik en pandrecht op aandelen</w:t>
            </w:r>
            <w:r w:rsidRPr="00A84457">
              <w:rPr>
                <w:rFonts w:ascii="Arial" w:hAnsi="Arial" w:cs="Arial"/>
                <w:sz w:val="20"/>
                <w:szCs w:val="20"/>
                <w:u w:val="single"/>
              </w:rPr>
              <w:br/>
            </w:r>
            <w:r w:rsidRPr="00A84457">
              <w:rPr>
                <w:rFonts w:ascii="Arial" w:hAnsi="Arial" w:cs="Arial"/>
                <w:sz w:val="20"/>
                <w:szCs w:val="20"/>
              </w:rPr>
              <w:t xml:space="preserve">Wettelijke grondslag = </w:t>
            </w:r>
            <w:r w:rsidRPr="00A84457">
              <w:rPr>
                <w:rFonts w:ascii="Arial" w:hAnsi="Arial" w:cs="Arial"/>
                <w:b/>
                <w:sz w:val="20"/>
                <w:szCs w:val="20"/>
              </w:rPr>
              <w:t>art. 2:197 BW – art. 2:198 BW</w:t>
            </w:r>
          </w:p>
          <w:p w14:paraId="1526F37F" w14:textId="77777777" w:rsidR="00DE5610" w:rsidRPr="00A445DC" w:rsidRDefault="00DE5610" w:rsidP="00F34B89">
            <w:pPr>
              <w:widowControl w:val="0"/>
              <w:autoSpaceDE w:val="0"/>
              <w:autoSpaceDN w:val="0"/>
              <w:adjustRightInd w:val="0"/>
              <w:rPr>
                <w:rFonts w:ascii="Arial" w:hAnsi="Arial" w:cs="Arial"/>
                <w:b/>
                <w:sz w:val="16"/>
                <w:szCs w:val="16"/>
              </w:rPr>
            </w:pPr>
          </w:p>
          <w:p w14:paraId="12581892" w14:textId="7E7066FB" w:rsidR="00DE5610" w:rsidRPr="00A84457" w:rsidRDefault="00DE5610" w:rsidP="00F34B89">
            <w:pPr>
              <w:widowControl w:val="0"/>
              <w:autoSpaceDE w:val="0"/>
              <w:autoSpaceDN w:val="0"/>
              <w:adjustRightInd w:val="0"/>
              <w:rPr>
                <w:rFonts w:ascii="Arial" w:hAnsi="Arial" w:cs="Arial"/>
                <w:sz w:val="20"/>
                <w:szCs w:val="20"/>
                <w:u w:val="single"/>
              </w:rPr>
            </w:pPr>
            <w:r w:rsidRPr="00A84457">
              <w:rPr>
                <w:rFonts w:ascii="Arial" w:hAnsi="Arial" w:cs="Arial"/>
                <w:sz w:val="20"/>
                <w:szCs w:val="20"/>
              </w:rPr>
              <w:t xml:space="preserve">De </w:t>
            </w:r>
            <w:proofErr w:type="spellStart"/>
            <w:r w:rsidRPr="00A84457">
              <w:rPr>
                <w:rFonts w:ascii="Arial" w:hAnsi="Arial" w:cs="Arial"/>
                <w:sz w:val="20"/>
                <w:szCs w:val="20"/>
              </w:rPr>
              <w:t>flex</w:t>
            </w:r>
            <w:proofErr w:type="spellEnd"/>
            <w:r w:rsidRPr="00A84457">
              <w:rPr>
                <w:rFonts w:ascii="Arial" w:hAnsi="Arial" w:cs="Arial"/>
                <w:sz w:val="20"/>
                <w:szCs w:val="20"/>
              </w:rPr>
              <w:t>-bv maakt het op grond van art. 2:197 lid 3 BW (voor vruchtgebruik) en art. 2:198 lid 3 BW (voor pandrecht) mogelijk dat het stemrecht, met inachtneming van dezelf</w:t>
            </w:r>
            <w:r w:rsidR="006B6EAB">
              <w:rPr>
                <w:rFonts w:ascii="Arial" w:hAnsi="Arial" w:cs="Arial"/>
                <w:sz w:val="20"/>
                <w:szCs w:val="20"/>
              </w:rPr>
              <w:t>de voorwaarden die gelden ten aanzien van</w:t>
            </w:r>
            <w:r w:rsidRPr="00A84457">
              <w:rPr>
                <w:rFonts w:ascii="Arial" w:hAnsi="Arial" w:cs="Arial"/>
                <w:sz w:val="20"/>
                <w:szCs w:val="20"/>
              </w:rPr>
              <w:t xml:space="preserve"> een toekenning van stemrecht ten tijde van de vestiging van het vruchtgebruik/pandrecht, ook ná vestiging van het vruchtgebruik/pandrecht aan de vruchtgebruiker/pandhouder kan worden toegekend. Daarvoor is een schriftelijke overeenkomst tussen aandeelhouder en vruchtgebruiker/pandhouder </w:t>
            </w:r>
            <w:r w:rsidRPr="00026D7D">
              <w:rPr>
                <w:rFonts w:ascii="Arial" w:hAnsi="Arial" w:cs="Arial"/>
                <w:sz w:val="20"/>
                <w:szCs w:val="20"/>
              </w:rPr>
              <w:t>nodig.</w:t>
            </w:r>
            <w:r w:rsidRPr="00026D7D">
              <w:rPr>
                <w:rStyle w:val="Voetnootmarkering"/>
                <w:rFonts w:ascii="Arial" w:hAnsi="Arial" w:cs="Arial"/>
                <w:sz w:val="20"/>
                <w:szCs w:val="20"/>
              </w:rPr>
              <w:footnoteReference w:id="4"/>
            </w:r>
            <w:r w:rsidRPr="00026D7D">
              <w:rPr>
                <w:rFonts w:ascii="Arial" w:hAnsi="Arial" w:cs="Arial"/>
                <w:sz w:val="20"/>
                <w:szCs w:val="20"/>
              </w:rPr>
              <w:t xml:space="preserve"> I</w:t>
            </w:r>
            <w:r>
              <w:rPr>
                <w:rFonts w:ascii="Arial" w:hAnsi="Arial" w:cs="Arial"/>
                <w:sz w:val="20"/>
                <w:szCs w:val="20"/>
              </w:rPr>
              <w:t>ndien deze mogelijkheid</w:t>
            </w:r>
            <w:r w:rsidRPr="00026D7D">
              <w:rPr>
                <w:rFonts w:ascii="Arial" w:hAnsi="Arial" w:cs="Arial"/>
                <w:sz w:val="20"/>
                <w:szCs w:val="20"/>
              </w:rPr>
              <w:t xml:space="preserve"> n</w:t>
            </w:r>
            <w:r w:rsidR="008C4A7F">
              <w:rPr>
                <w:rFonts w:ascii="Arial" w:hAnsi="Arial" w:cs="Arial"/>
                <w:sz w:val="20"/>
                <w:szCs w:val="20"/>
              </w:rPr>
              <w:t>iet op prijs wordt</w:t>
            </w:r>
            <w:r w:rsidRPr="00026D7D">
              <w:rPr>
                <w:rFonts w:ascii="Arial" w:hAnsi="Arial" w:cs="Arial"/>
                <w:sz w:val="20"/>
                <w:szCs w:val="20"/>
              </w:rPr>
              <w:t xml:space="preserve"> gesteld, kan </w:t>
            </w:r>
            <w:r>
              <w:rPr>
                <w:rFonts w:ascii="Arial" w:hAnsi="Arial" w:cs="Arial"/>
                <w:sz w:val="20"/>
                <w:szCs w:val="20"/>
              </w:rPr>
              <w:t xml:space="preserve">deze statutair worden uitgesloten. </w:t>
            </w:r>
          </w:p>
        </w:tc>
      </w:tr>
      <w:tr w:rsidR="00DE5610" w14:paraId="73721B10" w14:textId="77777777" w:rsidTr="00F34B89">
        <w:tc>
          <w:tcPr>
            <w:tcW w:w="8997" w:type="dxa"/>
          </w:tcPr>
          <w:p w14:paraId="7196B51B" w14:textId="77777777" w:rsidR="00DE5610" w:rsidRPr="00A84457" w:rsidRDefault="00DE5610" w:rsidP="00F34B89">
            <w:pPr>
              <w:widowControl w:val="0"/>
              <w:autoSpaceDE w:val="0"/>
              <w:autoSpaceDN w:val="0"/>
              <w:adjustRightInd w:val="0"/>
              <w:jc w:val="center"/>
              <w:rPr>
                <w:rFonts w:ascii="Arial" w:hAnsi="Arial" w:cs="Arial"/>
                <w:sz w:val="20"/>
                <w:szCs w:val="20"/>
                <w:u w:val="single"/>
              </w:rPr>
            </w:pPr>
            <w:proofErr w:type="spellStart"/>
            <w:r w:rsidRPr="00A84457">
              <w:rPr>
                <w:rFonts w:ascii="Arial" w:hAnsi="Arial" w:cs="Arial"/>
                <w:sz w:val="20"/>
                <w:szCs w:val="20"/>
                <w:u w:val="single"/>
              </w:rPr>
              <w:t>Nachgründung</w:t>
            </w:r>
            <w:proofErr w:type="spellEnd"/>
            <w:r w:rsidRPr="00A84457">
              <w:rPr>
                <w:rFonts w:ascii="Arial" w:hAnsi="Arial" w:cs="Arial"/>
                <w:sz w:val="20"/>
                <w:szCs w:val="20"/>
                <w:u w:val="single"/>
              </w:rPr>
              <w:t xml:space="preserve"> vervallen</w:t>
            </w:r>
            <w:r w:rsidRPr="00A84457">
              <w:rPr>
                <w:rFonts w:ascii="Arial" w:hAnsi="Arial" w:cs="Arial"/>
                <w:sz w:val="20"/>
                <w:szCs w:val="20"/>
                <w:u w:val="single"/>
              </w:rPr>
              <w:br/>
            </w:r>
            <w:r w:rsidRPr="00A84457">
              <w:rPr>
                <w:rFonts w:ascii="Arial" w:hAnsi="Arial" w:cs="Arial"/>
                <w:sz w:val="20"/>
                <w:szCs w:val="20"/>
              </w:rPr>
              <w:t xml:space="preserve">Wettelijke grondslag = </w:t>
            </w:r>
            <w:r w:rsidRPr="00A84457">
              <w:rPr>
                <w:rFonts w:ascii="Arial" w:hAnsi="Arial" w:cs="Arial"/>
                <w:b/>
                <w:sz w:val="20"/>
                <w:szCs w:val="20"/>
              </w:rPr>
              <w:t>art. 2:204c BW (= vervallen)</w:t>
            </w:r>
          </w:p>
          <w:p w14:paraId="3DAEBC14" w14:textId="415F9BAD" w:rsidR="00DE5610" w:rsidRPr="00A84457" w:rsidRDefault="00DE5610" w:rsidP="00F34B89">
            <w:pPr>
              <w:pStyle w:val="Geenafstand"/>
              <w:rPr>
                <w:rFonts w:ascii="Arial" w:hAnsi="Arial" w:cs="Arial"/>
                <w:sz w:val="20"/>
                <w:szCs w:val="20"/>
              </w:rPr>
            </w:pPr>
            <w:r w:rsidRPr="00A445DC">
              <w:rPr>
                <w:rFonts w:ascii="Arial" w:hAnsi="Arial" w:cs="Arial"/>
                <w:sz w:val="16"/>
                <w:szCs w:val="16"/>
                <w:u w:val="single"/>
              </w:rPr>
              <w:br/>
            </w:r>
            <w:proofErr w:type="spellStart"/>
            <w:r w:rsidRPr="00A84457">
              <w:rPr>
                <w:rFonts w:ascii="Arial" w:hAnsi="Arial" w:cs="Arial"/>
                <w:sz w:val="20"/>
                <w:szCs w:val="20"/>
              </w:rPr>
              <w:t>Nachgründung</w:t>
            </w:r>
            <w:proofErr w:type="spellEnd"/>
            <w:r w:rsidRPr="00A84457">
              <w:rPr>
                <w:rFonts w:ascii="Arial" w:hAnsi="Arial" w:cs="Arial"/>
                <w:sz w:val="20"/>
                <w:szCs w:val="20"/>
              </w:rPr>
              <w:t>-bepalingen zorgden voor instandhouding van het kapitaal na oprichting, aangezien zij waren gericht op de omzeili</w:t>
            </w:r>
            <w:r w:rsidR="006B6EAB">
              <w:rPr>
                <w:rFonts w:ascii="Arial" w:hAnsi="Arial" w:cs="Arial"/>
                <w:sz w:val="20"/>
                <w:szCs w:val="20"/>
              </w:rPr>
              <w:t>ng van de inbrengcontrole ten aanzien van</w:t>
            </w:r>
            <w:r w:rsidRPr="00A84457">
              <w:rPr>
                <w:rFonts w:ascii="Arial" w:hAnsi="Arial" w:cs="Arial"/>
                <w:sz w:val="20"/>
                <w:szCs w:val="20"/>
              </w:rPr>
              <w:t xml:space="preserve"> rechtshandelingen verricht binnen twee jaar na de eerste inschrijving van de bv in het handelsregister.</w:t>
            </w:r>
            <w:r w:rsidRPr="00A84457">
              <w:rPr>
                <w:rStyle w:val="Voetnootmarkering"/>
                <w:rFonts w:ascii="Arial" w:hAnsi="Arial" w:cs="Arial"/>
                <w:sz w:val="20"/>
                <w:szCs w:val="20"/>
              </w:rPr>
              <w:footnoteReference w:id="5"/>
            </w:r>
            <w:r w:rsidRPr="00A84457">
              <w:rPr>
                <w:rFonts w:ascii="Arial" w:hAnsi="Arial" w:cs="Arial"/>
                <w:sz w:val="20"/>
                <w:szCs w:val="20"/>
              </w:rPr>
              <w:t xml:space="preserve"> Vanwege het afschaffen van de kapitaalbeschermingsbepalingen zijn ook deze bepalingen vervallen. Bestuurders kunnen wel aansprakelijk worden gesteld bij onzakelijke transacties met oprichters en aandeelhouders. Tevens kan een rechtshandeling onder omstandigheden met behulp van de ‘</w:t>
            </w:r>
            <w:proofErr w:type="spellStart"/>
            <w:r w:rsidRPr="00A84457">
              <w:rPr>
                <w:rFonts w:ascii="Arial" w:hAnsi="Arial" w:cs="Arial"/>
                <w:sz w:val="20"/>
                <w:szCs w:val="20"/>
              </w:rPr>
              <w:t>actio</w:t>
            </w:r>
            <w:proofErr w:type="spellEnd"/>
            <w:r w:rsidRPr="00A84457">
              <w:rPr>
                <w:rFonts w:ascii="Arial" w:hAnsi="Arial" w:cs="Arial"/>
                <w:sz w:val="20"/>
                <w:szCs w:val="20"/>
              </w:rPr>
              <w:t xml:space="preserve"> </w:t>
            </w:r>
            <w:proofErr w:type="spellStart"/>
            <w:r w:rsidRPr="00A84457">
              <w:rPr>
                <w:rFonts w:ascii="Arial" w:hAnsi="Arial" w:cs="Arial"/>
                <w:sz w:val="20"/>
                <w:szCs w:val="20"/>
              </w:rPr>
              <w:t>pauliana</w:t>
            </w:r>
            <w:proofErr w:type="spellEnd"/>
            <w:r w:rsidRPr="00A84457">
              <w:rPr>
                <w:rFonts w:ascii="Arial" w:hAnsi="Arial" w:cs="Arial"/>
                <w:sz w:val="20"/>
                <w:szCs w:val="20"/>
              </w:rPr>
              <w:t>’ worden vernietigd.</w:t>
            </w:r>
          </w:p>
        </w:tc>
      </w:tr>
      <w:tr w:rsidR="00DE5610" w14:paraId="3D2230BA" w14:textId="77777777" w:rsidTr="00F34B89">
        <w:tc>
          <w:tcPr>
            <w:tcW w:w="8997" w:type="dxa"/>
          </w:tcPr>
          <w:p w14:paraId="7B851FCF" w14:textId="77777777" w:rsidR="00DE5610" w:rsidRPr="00A84457" w:rsidRDefault="00DE5610" w:rsidP="00F34B89">
            <w:pPr>
              <w:widowControl w:val="0"/>
              <w:autoSpaceDE w:val="0"/>
              <w:autoSpaceDN w:val="0"/>
              <w:adjustRightInd w:val="0"/>
              <w:jc w:val="center"/>
              <w:rPr>
                <w:rFonts w:ascii="Arial" w:hAnsi="Arial" w:cs="Arial"/>
                <w:b/>
                <w:sz w:val="22"/>
                <w:szCs w:val="22"/>
              </w:rPr>
            </w:pPr>
            <w:r w:rsidRPr="00A84457">
              <w:rPr>
                <w:rFonts w:ascii="Arial" w:hAnsi="Arial" w:cs="Arial"/>
                <w:b/>
                <w:sz w:val="22"/>
                <w:szCs w:val="22"/>
              </w:rPr>
              <w:lastRenderedPageBreak/>
              <w:t>Wijzigingen Wet bestuur en toezicht</w:t>
            </w:r>
          </w:p>
        </w:tc>
      </w:tr>
      <w:tr w:rsidR="00DE5610" w14:paraId="11955364" w14:textId="77777777" w:rsidTr="00F34B89">
        <w:tc>
          <w:tcPr>
            <w:tcW w:w="8997" w:type="dxa"/>
          </w:tcPr>
          <w:p w14:paraId="63B41208" w14:textId="0CB93AA0" w:rsidR="00DE5610" w:rsidRPr="007D6520" w:rsidRDefault="00DE5610" w:rsidP="007D6520">
            <w:pPr>
              <w:widowControl w:val="0"/>
              <w:autoSpaceDE w:val="0"/>
              <w:autoSpaceDN w:val="0"/>
              <w:adjustRightInd w:val="0"/>
              <w:jc w:val="center"/>
              <w:rPr>
                <w:rFonts w:ascii="Arial" w:hAnsi="Arial" w:cs="Arial"/>
                <w:b/>
                <w:sz w:val="20"/>
                <w:szCs w:val="20"/>
              </w:rPr>
            </w:pPr>
            <w:r w:rsidRPr="00A84457">
              <w:rPr>
                <w:rFonts w:ascii="Arial" w:hAnsi="Arial" w:cs="Arial"/>
                <w:sz w:val="20"/>
                <w:szCs w:val="20"/>
                <w:u w:val="single"/>
              </w:rPr>
              <w:t>Beperking aantal bestuurs- en toezichtfuncties</w:t>
            </w:r>
            <w:r w:rsidRPr="00A84457">
              <w:rPr>
                <w:rFonts w:ascii="Arial" w:hAnsi="Arial" w:cs="Arial"/>
                <w:sz w:val="20"/>
                <w:szCs w:val="20"/>
                <w:u w:val="single"/>
              </w:rPr>
              <w:br/>
            </w:r>
            <w:r w:rsidRPr="00D435DB">
              <w:rPr>
                <w:rFonts w:ascii="Arial" w:hAnsi="Arial" w:cs="Arial"/>
                <w:sz w:val="20"/>
                <w:szCs w:val="20"/>
              </w:rPr>
              <w:t>Wettelijke grondslag =</w:t>
            </w:r>
            <w:r w:rsidRPr="00A84457">
              <w:rPr>
                <w:rFonts w:ascii="Arial" w:hAnsi="Arial" w:cs="Arial"/>
                <w:sz w:val="20"/>
                <w:szCs w:val="20"/>
              </w:rPr>
              <w:t xml:space="preserve"> </w:t>
            </w:r>
            <w:r w:rsidR="007D6520">
              <w:rPr>
                <w:rFonts w:ascii="Arial" w:hAnsi="Arial" w:cs="Arial"/>
                <w:b/>
                <w:sz w:val="20"/>
                <w:szCs w:val="20"/>
              </w:rPr>
              <w:t xml:space="preserve">art. 2:242a lid 1 BW – </w:t>
            </w:r>
            <w:r w:rsidRPr="00D435DB">
              <w:rPr>
                <w:rFonts w:ascii="Arial" w:hAnsi="Arial" w:cs="Arial"/>
                <w:b/>
                <w:sz w:val="20"/>
                <w:szCs w:val="20"/>
              </w:rPr>
              <w:t>art. 2</w:t>
            </w:r>
            <w:r w:rsidR="007D6520">
              <w:rPr>
                <w:rFonts w:ascii="Arial" w:hAnsi="Arial" w:cs="Arial"/>
                <w:b/>
                <w:sz w:val="20"/>
                <w:szCs w:val="20"/>
              </w:rPr>
              <w:t>:252a lid 1 BW</w:t>
            </w:r>
          </w:p>
          <w:p w14:paraId="0E249B2B" w14:textId="3BE31630" w:rsidR="00DE5610" w:rsidRPr="00A84457" w:rsidRDefault="00DE5610" w:rsidP="00F34B89">
            <w:pPr>
              <w:pStyle w:val="Geenafstand"/>
              <w:rPr>
                <w:rFonts w:ascii="Arial" w:hAnsi="Arial" w:cs="Arial"/>
                <w:sz w:val="20"/>
                <w:szCs w:val="20"/>
              </w:rPr>
            </w:pPr>
            <w:r w:rsidRPr="00A445DC">
              <w:rPr>
                <w:rFonts w:ascii="Arial" w:hAnsi="Arial" w:cs="Arial"/>
                <w:sz w:val="16"/>
                <w:szCs w:val="16"/>
              </w:rPr>
              <w:br/>
            </w:r>
            <w:r w:rsidRPr="00A84457">
              <w:rPr>
                <w:rFonts w:ascii="Arial" w:hAnsi="Arial" w:cs="Arial"/>
                <w:sz w:val="20"/>
                <w:szCs w:val="20"/>
              </w:rPr>
              <w:t xml:space="preserve">Deze wettelijke regeling is alleen op grote bv’s, </w:t>
            </w:r>
            <w:proofErr w:type="spellStart"/>
            <w:r w:rsidRPr="00A84457">
              <w:rPr>
                <w:rFonts w:ascii="Arial" w:hAnsi="Arial" w:cs="Arial"/>
                <w:sz w:val="20"/>
                <w:szCs w:val="20"/>
              </w:rPr>
              <w:t>nv’s</w:t>
            </w:r>
            <w:proofErr w:type="spellEnd"/>
            <w:r w:rsidRPr="00A84457">
              <w:rPr>
                <w:rFonts w:ascii="Arial" w:hAnsi="Arial" w:cs="Arial"/>
                <w:sz w:val="20"/>
                <w:szCs w:val="20"/>
              </w:rPr>
              <w:t xml:space="preserve"> en stichtingen van toepassing en vindt haar oorsprong in de Corporate </w:t>
            </w:r>
            <w:proofErr w:type="spellStart"/>
            <w:r w:rsidRPr="00A84457">
              <w:rPr>
                <w:rFonts w:ascii="Arial" w:hAnsi="Arial" w:cs="Arial"/>
                <w:sz w:val="20"/>
                <w:szCs w:val="20"/>
              </w:rPr>
              <w:t>Governance</w:t>
            </w:r>
            <w:proofErr w:type="spellEnd"/>
            <w:r w:rsidRPr="00A84457">
              <w:rPr>
                <w:rFonts w:ascii="Arial" w:hAnsi="Arial" w:cs="Arial"/>
                <w:sz w:val="20"/>
                <w:szCs w:val="20"/>
              </w:rPr>
              <w:t xml:space="preserve"> Code voor beursvennootschappen. De regeling houdt in dat op grond van art. 2:252a lid 1 BW niet tot commissaris of niet-uitvoerende bestuurder van een grote rechtspersoon kan worden benoemd, een persoon die commissaris of niet-uitvoerende bestuurder is bij vijf of meer andere grote rechtspersonen, waarbij een voorzitterschap van een RvC of van een </w:t>
            </w:r>
            <w:proofErr w:type="spellStart"/>
            <w:r w:rsidRPr="00A84457">
              <w:rPr>
                <w:rFonts w:ascii="Arial" w:hAnsi="Arial" w:cs="Arial"/>
                <w:sz w:val="20"/>
                <w:szCs w:val="20"/>
              </w:rPr>
              <w:t>one</w:t>
            </w:r>
            <w:proofErr w:type="spellEnd"/>
            <w:r w:rsidRPr="00A84457">
              <w:rPr>
                <w:rFonts w:ascii="Arial" w:hAnsi="Arial" w:cs="Arial"/>
                <w:sz w:val="20"/>
                <w:szCs w:val="20"/>
              </w:rPr>
              <w:t>-tier board dubbel telt.</w:t>
            </w:r>
            <w:r w:rsidRPr="00A84457">
              <w:rPr>
                <w:rStyle w:val="Voetnootmarkering"/>
                <w:rFonts w:ascii="Arial" w:hAnsi="Arial" w:cs="Arial"/>
                <w:sz w:val="20"/>
                <w:szCs w:val="20"/>
              </w:rPr>
              <w:footnoteReference w:id="6"/>
            </w:r>
            <w:r w:rsidRPr="00A84457">
              <w:rPr>
                <w:rFonts w:ascii="Arial" w:hAnsi="Arial" w:cs="Arial"/>
                <w:sz w:val="20"/>
                <w:szCs w:val="20"/>
              </w:rPr>
              <w:t xml:space="preserve"> Voor de beperkingen betreft de benoeming van uitvoerend</w:t>
            </w:r>
            <w:r w:rsidR="00982D29">
              <w:rPr>
                <w:rFonts w:ascii="Arial" w:hAnsi="Arial" w:cs="Arial"/>
                <w:sz w:val="20"/>
                <w:szCs w:val="20"/>
              </w:rPr>
              <w:t>e</w:t>
            </w:r>
            <w:r w:rsidRPr="00A84457">
              <w:rPr>
                <w:rFonts w:ascii="Arial" w:hAnsi="Arial" w:cs="Arial"/>
                <w:sz w:val="20"/>
                <w:szCs w:val="20"/>
              </w:rPr>
              <w:t xml:space="preserve"> bestuurders, wordt verwezen naar art. 2:242a lid 1 BW. </w:t>
            </w:r>
          </w:p>
          <w:p w14:paraId="2D61876E" w14:textId="5E6D8616" w:rsidR="00DE5610" w:rsidRPr="00A84457" w:rsidRDefault="00DE5610" w:rsidP="004B35CF">
            <w:pPr>
              <w:pStyle w:val="Geenafstand"/>
              <w:rPr>
                <w:rFonts w:ascii="Arial" w:hAnsi="Arial" w:cs="Arial"/>
                <w:sz w:val="22"/>
                <w:szCs w:val="22"/>
              </w:rPr>
            </w:pPr>
            <w:r w:rsidRPr="00A445DC">
              <w:rPr>
                <w:rFonts w:ascii="Arial" w:hAnsi="Arial" w:cs="Arial"/>
                <w:sz w:val="16"/>
                <w:szCs w:val="16"/>
              </w:rPr>
              <w:br/>
            </w:r>
            <w:r w:rsidRPr="00A84457">
              <w:rPr>
                <w:rFonts w:ascii="Arial" w:hAnsi="Arial" w:cs="Arial"/>
                <w:sz w:val="20"/>
                <w:szCs w:val="20"/>
              </w:rPr>
              <w:t xml:space="preserve">Gezien het belang van goed bestuur en toezicht werd het wenselijk geacht een limitering op </w:t>
            </w:r>
            <w:r w:rsidR="00ED2592">
              <w:rPr>
                <w:rFonts w:ascii="Arial" w:hAnsi="Arial" w:cs="Arial"/>
                <w:sz w:val="20"/>
                <w:szCs w:val="20"/>
              </w:rPr>
              <w:t xml:space="preserve">het </w:t>
            </w:r>
            <w:r w:rsidRPr="00A84457">
              <w:rPr>
                <w:rFonts w:ascii="Arial" w:hAnsi="Arial" w:cs="Arial"/>
                <w:sz w:val="20"/>
                <w:szCs w:val="20"/>
              </w:rPr>
              <w:t>aantal functies voor alle vennootschappen in te voeren. Door het bekleden van teveel functies moet de aandacht immers worden verspreid over meerdere zaken en wordt het moeilijker voor buitenstaanders om toe te treden tot de hoogste organen van een rechtspersoon. Deze problemen beperken zich niet tot de private sector, maar komen evengoed voor in de (semi)publieke sector. Mede om die reden is de limitering ook op stichtingen van toepassing, daarvan uitgezonderd stichtingen met charitatieve, culturele en kerkelijke instellingen.</w:t>
            </w:r>
            <w:r w:rsidRPr="00A84457">
              <w:rPr>
                <w:rStyle w:val="Voetnootmarkering"/>
                <w:rFonts w:ascii="Arial" w:hAnsi="Arial" w:cs="Arial"/>
                <w:sz w:val="20"/>
                <w:szCs w:val="20"/>
              </w:rPr>
              <w:footnoteReference w:id="7"/>
            </w:r>
            <w:r w:rsidRPr="00A84457">
              <w:rPr>
                <w:rFonts w:ascii="Arial" w:hAnsi="Arial" w:cs="Arial"/>
                <w:sz w:val="20"/>
                <w:szCs w:val="20"/>
              </w:rPr>
              <w:t xml:space="preserve"> Daarbij tellen meerdere benoemingen bij grote rechtspersonen die met elkaar in een groep zijn verbonden als één benoeming en worden bestaande </w:t>
            </w:r>
            <w:proofErr w:type="spellStart"/>
            <w:r w:rsidRPr="00A84457">
              <w:rPr>
                <w:rFonts w:ascii="Arial" w:hAnsi="Arial" w:cs="Arial"/>
                <w:sz w:val="20"/>
                <w:szCs w:val="20"/>
              </w:rPr>
              <w:t>bestuurderschappen</w:t>
            </w:r>
            <w:proofErr w:type="spellEnd"/>
            <w:r w:rsidRPr="00A84457">
              <w:rPr>
                <w:rFonts w:ascii="Arial" w:hAnsi="Arial" w:cs="Arial"/>
                <w:sz w:val="20"/>
                <w:szCs w:val="20"/>
              </w:rPr>
              <w:t xml:space="preserve"> en commissariaten gerespecteerd als iemand op de datum van invoering van de wetswijziging een te groot aantal functies bekleedt. Echter, dit </w:t>
            </w:r>
            <w:r w:rsidR="004B35CF" w:rsidRPr="00A84457">
              <w:rPr>
                <w:rFonts w:ascii="Arial" w:hAnsi="Arial" w:cs="Arial"/>
                <w:sz w:val="20"/>
                <w:szCs w:val="20"/>
              </w:rPr>
              <w:t xml:space="preserve">geldt </w:t>
            </w:r>
            <w:r w:rsidRPr="00A84457">
              <w:rPr>
                <w:rFonts w:ascii="Arial" w:hAnsi="Arial" w:cs="Arial"/>
                <w:sz w:val="20"/>
                <w:szCs w:val="20"/>
              </w:rPr>
              <w:t>niet voor herbenoemingen in die functies na die datum. Bij aankomende herbenoemingen of bij het aanvaarden van nieuwe functies is het daarom goed om vooraf de stand van de bestaande functies van bestuurders/commissarissen te (laten) analyseren.</w:t>
            </w:r>
            <w:r w:rsidRPr="00A84457">
              <w:rPr>
                <w:rStyle w:val="Voetnootmarkering"/>
                <w:rFonts w:ascii="Arial" w:hAnsi="Arial" w:cs="Arial"/>
                <w:sz w:val="20"/>
                <w:szCs w:val="20"/>
              </w:rPr>
              <w:footnoteReference w:id="8"/>
            </w:r>
            <w:r w:rsidRPr="00A84457">
              <w:rPr>
                <w:rFonts w:ascii="Arial" w:hAnsi="Arial" w:cs="Arial"/>
                <w:sz w:val="20"/>
                <w:szCs w:val="20"/>
              </w:rPr>
              <w:t xml:space="preserve"> Deze wettelijke bepaling is van dwingend recht. Een ongeldige benoeming heeft echter geen gevolgen voor de besluitvorming. Is een besluit aangenomen dankzij een ongeldig benoemde bestuurder of commissaris, dan blijft dat besluit in stand.</w:t>
            </w:r>
          </w:p>
        </w:tc>
      </w:tr>
      <w:tr w:rsidR="00DE5610" w14:paraId="7853334E" w14:textId="77777777" w:rsidTr="00F34B89">
        <w:tc>
          <w:tcPr>
            <w:tcW w:w="8997" w:type="dxa"/>
          </w:tcPr>
          <w:p w14:paraId="28ACE14C" w14:textId="77777777" w:rsidR="00DE5610" w:rsidRPr="00D435DB" w:rsidRDefault="00DE5610" w:rsidP="00F34B89">
            <w:pPr>
              <w:widowControl w:val="0"/>
              <w:autoSpaceDE w:val="0"/>
              <w:autoSpaceDN w:val="0"/>
              <w:adjustRightInd w:val="0"/>
              <w:jc w:val="center"/>
              <w:rPr>
                <w:rFonts w:ascii="Arial" w:hAnsi="Arial" w:cs="Arial"/>
                <w:b/>
                <w:sz w:val="20"/>
                <w:szCs w:val="20"/>
              </w:rPr>
            </w:pPr>
            <w:r w:rsidRPr="00A84457">
              <w:rPr>
                <w:rFonts w:ascii="Arial" w:hAnsi="Arial" w:cs="Arial"/>
                <w:sz w:val="20"/>
                <w:szCs w:val="20"/>
                <w:u w:val="single"/>
              </w:rPr>
              <w:t>Inspanningsverplichting man/vrouw verhouding</w:t>
            </w:r>
            <w:r w:rsidRPr="00A84457">
              <w:rPr>
                <w:rFonts w:ascii="Arial" w:hAnsi="Arial" w:cs="Arial"/>
                <w:sz w:val="20"/>
                <w:szCs w:val="20"/>
                <w:u w:val="single"/>
              </w:rPr>
              <w:br/>
            </w:r>
            <w:r w:rsidRPr="00D435DB">
              <w:rPr>
                <w:rFonts w:ascii="Arial" w:hAnsi="Arial" w:cs="Arial"/>
                <w:sz w:val="20"/>
                <w:szCs w:val="20"/>
              </w:rPr>
              <w:t xml:space="preserve">Wettelijke grondslag = </w:t>
            </w:r>
            <w:r w:rsidRPr="00D435DB">
              <w:rPr>
                <w:rFonts w:ascii="Arial" w:hAnsi="Arial" w:cs="Arial"/>
                <w:b/>
                <w:sz w:val="20"/>
                <w:szCs w:val="20"/>
              </w:rPr>
              <w:t>art. 2:276 lid 1 BW</w:t>
            </w:r>
          </w:p>
          <w:p w14:paraId="0B4BDC68" w14:textId="77777777" w:rsidR="00DE5610" w:rsidRPr="00A84457" w:rsidRDefault="00DE5610" w:rsidP="00F34B89">
            <w:pPr>
              <w:pStyle w:val="Geenafstand"/>
              <w:rPr>
                <w:rFonts w:ascii="Arial" w:hAnsi="Arial" w:cs="Arial"/>
                <w:sz w:val="20"/>
                <w:szCs w:val="20"/>
              </w:rPr>
            </w:pPr>
            <w:r w:rsidRPr="00A445DC">
              <w:rPr>
                <w:rFonts w:ascii="Arial" w:hAnsi="Arial" w:cs="Arial"/>
                <w:sz w:val="16"/>
                <w:szCs w:val="16"/>
              </w:rPr>
              <w:br/>
            </w:r>
            <w:r w:rsidRPr="00A84457">
              <w:rPr>
                <w:rFonts w:ascii="Arial" w:hAnsi="Arial" w:cs="Arial"/>
                <w:sz w:val="20"/>
                <w:szCs w:val="20"/>
              </w:rPr>
              <w:t xml:space="preserve">Deze wettelijke bepaling is alleen op grote </w:t>
            </w:r>
            <w:proofErr w:type="spellStart"/>
            <w:r w:rsidRPr="00A84457">
              <w:rPr>
                <w:rFonts w:ascii="Arial" w:hAnsi="Arial" w:cs="Arial"/>
                <w:sz w:val="20"/>
                <w:szCs w:val="20"/>
              </w:rPr>
              <w:t>nv’s</w:t>
            </w:r>
            <w:proofErr w:type="spellEnd"/>
            <w:r w:rsidRPr="00A84457">
              <w:rPr>
                <w:rFonts w:ascii="Arial" w:hAnsi="Arial" w:cs="Arial"/>
                <w:sz w:val="20"/>
                <w:szCs w:val="20"/>
              </w:rPr>
              <w:t xml:space="preserve"> en bv’s van toepassing, waarmee de Wet bestuur en toezicht de man-vrouw diversiteit introduceert. Nederland kent in vergelijking tot andere landen een erg laag aantal vrouwen in bestuurlijke functies en de verwachting is dat dit aantal op natuurlijke wijze nauwelijks zal groeien. Daarbij heeft internationaal onderzoek aangetoond dat een eenzijdige samenstelling van raden van bestuur en raden van commissarissen leidt tot slechtere financiële resultaten en uit overwegingen van arbeidsmarktbeleid problematisch is.</w:t>
            </w:r>
            <w:r w:rsidRPr="00A84457">
              <w:rPr>
                <w:rStyle w:val="Voetnootmarkering"/>
                <w:rFonts w:ascii="Arial" w:hAnsi="Arial" w:cs="Arial"/>
                <w:sz w:val="20"/>
                <w:szCs w:val="20"/>
              </w:rPr>
              <w:footnoteReference w:id="9"/>
            </w:r>
            <w:r w:rsidRPr="00A84457">
              <w:rPr>
                <w:rFonts w:ascii="Arial" w:hAnsi="Arial" w:cs="Arial"/>
                <w:sz w:val="20"/>
                <w:szCs w:val="20"/>
              </w:rPr>
              <w:t xml:space="preserve"> Deze wettelijke regeling in de Wet bestuur en toezicht regelt dat bij een evenwichtige verdeling van de zetels van het bestuur en de RvC ten minste 30% van de zetels dient te worden bezet door vrouwen en ten minste 30% door mannen, voor zover deze zetels worden verdeeld over natuurlijke personen.</w:t>
            </w:r>
            <w:r w:rsidRPr="00A84457">
              <w:rPr>
                <w:rStyle w:val="Voetnootmarkering"/>
                <w:rFonts w:ascii="Arial" w:hAnsi="Arial" w:cs="Arial"/>
                <w:sz w:val="20"/>
                <w:szCs w:val="20"/>
              </w:rPr>
              <w:footnoteReference w:id="10"/>
            </w:r>
            <w:r w:rsidRPr="00A84457">
              <w:rPr>
                <w:rFonts w:ascii="Arial" w:hAnsi="Arial" w:cs="Arial"/>
                <w:sz w:val="20"/>
                <w:szCs w:val="20"/>
              </w:rPr>
              <w:t xml:space="preserve"> Deze wettelijke bepaling is niet dwingend, maar leidt op grond van art. 2:391 lid 7 BW tot een uitlegverplichting in de jaarrekening indien niet aan de eis van een evenwichtige verdeling wordt voldaan. Anders dan alle andere wijzigingen die de Wet bestuur en toezicht met zich meebrengt, vervalt deze regeling van het diversiteitquotum van rechtswege op 1 januari 2016. Tegen die tijd zal de wetgever bekijken of er aanleiding is voor verlenging van de regeling.</w:t>
            </w:r>
          </w:p>
        </w:tc>
      </w:tr>
    </w:tbl>
    <w:p w14:paraId="2AE43A03" w14:textId="77777777" w:rsidR="00DE5610" w:rsidRPr="00451E13" w:rsidRDefault="00DE5610" w:rsidP="00DE5610">
      <w:pPr>
        <w:widowControl w:val="0"/>
        <w:autoSpaceDE w:val="0"/>
        <w:autoSpaceDN w:val="0"/>
        <w:adjustRightInd w:val="0"/>
        <w:rPr>
          <w:rFonts w:ascii="Arial" w:hAnsi="Arial" w:cs="Arial"/>
          <w:sz w:val="16"/>
          <w:szCs w:val="16"/>
        </w:rPr>
      </w:pPr>
    </w:p>
    <w:p w14:paraId="1092568A" w14:textId="77777777" w:rsidR="00DE5610" w:rsidRDefault="00DE5610" w:rsidP="00DE5610">
      <w:pPr>
        <w:rPr>
          <w:rFonts w:ascii="Arial" w:hAnsi="Arial"/>
          <w:sz w:val="22"/>
          <w:szCs w:val="22"/>
        </w:rPr>
      </w:pPr>
    </w:p>
    <w:p w14:paraId="590EB09E" w14:textId="77777777" w:rsidR="00DE5610" w:rsidRDefault="00DE5610" w:rsidP="00DE5610">
      <w:pPr>
        <w:rPr>
          <w:rFonts w:ascii="Arial" w:hAnsi="Arial"/>
          <w:sz w:val="22"/>
          <w:szCs w:val="22"/>
        </w:rPr>
      </w:pPr>
    </w:p>
    <w:p w14:paraId="239A77FD" w14:textId="77777777" w:rsidR="00DE5610" w:rsidRDefault="00DE5610" w:rsidP="00DE5610">
      <w:pPr>
        <w:rPr>
          <w:rFonts w:ascii="Arial" w:hAnsi="Arial"/>
          <w:sz w:val="22"/>
          <w:szCs w:val="22"/>
        </w:rPr>
      </w:pPr>
      <w:r w:rsidRPr="006B20E2">
        <w:rPr>
          <w:rFonts w:ascii="Arial" w:hAnsi="Arial"/>
          <w:sz w:val="16"/>
          <w:szCs w:val="16"/>
        </w:rPr>
        <w:br/>
      </w:r>
    </w:p>
    <w:p w14:paraId="77F9EF89" w14:textId="77777777" w:rsidR="00DE5610" w:rsidRDefault="00DE5610" w:rsidP="00DE5610">
      <w:pPr>
        <w:rPr>
          <w:rFonts w:ascii="Arial" w:hAnsi="Arial"/>
          <w:sz w:val="22"/>
          <w:szCs w:val="22"/>
        </w:rPr>
      </w:pPr>
    </w:p>
    <w:p w14:paraId="4A6757AD" w14:textId="77777777" w:rsidR="00DE5610" w:rsidRDefault="00DE5610" w:rsidP="00DE5610">
      <w:pPr>
        <w:rPr>
          <w:rFonts w:ascii="Arial" w:hAnsi="Arial"/>
          <w:sz w:val="22"/>
          <w:szCs w:val="22"/>
        </w:rPr>
      </w:pPr>
    </w:p>
    <w:p w14:paraId="09D5B779" w14:textId="77777777" w:rsidR="000B3902" w:rsidRDefault="000B3902" w:rsidP="00DE5610">
      <w:pPr>
        <w:rPr>
          <w:rFonts w:ascii="Arial" w:hAnsi="Arial" w:cs="Arial"/>
          <w:b/>
          <w:color w:val="4F81BD" w:themeColor="accent1"/>
        </w:rPr>
      </w:pPr>
    </w:p>
    <w:p w14:paraId="78844A26" w14:textId="77777777" w:rsidR="001522E4" w:rsidRDefault="001522E4" w:rsidP="00DE5610">
      <w:pPr>
        <w:rPr>
          <w:rFonts w:ascii="Arial" w:hAnsi="Arial" w:cs="Arial"/>
          <w:b/>
          <w:color w:val="4F81BD" w:themeColor="accent1"/>
        </w:rPr>
      </w:pPr>
    </w:p>
    <w:p w14:paraId="799B59E4" w14:textId="7E4A44A6" w:rsidR="00DE5610" w:rsidRPr="006B20E2" w:rsidRDefault="00DE5610" w:rsidP="00DE5610">
      <w:pPr>
        <w:rPr>
          <w:rFonts w:ascii="Arial" w:hAnsi="Arial" w:cs="Arial"/>
          <w:b/>
          <w:sz w:val="16"/>
          <w:szCs w:val="16"/>
        </w:rPr>
      </w:pPr>
      <w:r>
        <w:rPr>
          <w:rFonts w:ascii="Arial" w:hAnsi="Arial" w:cs="Arial"/>
          <w:b/>
          <w:color w:val="4F81BD" w:themeColor="accent1"/>
        </w:rPr>
        <w:lastRenderedPageBreak/>
        <w:t>Bijlage I</w:t>
      </w:r>
      <w:r w:rsidRPr="00575ED5">
        <w:rPr>
          <w:rFonts w:ascii="Arial" w:hAnsi="Arial" w:cs="Arial"/>
          <w:b/>
          <w:color w:val="4F81BD" w:themeColor="accent1"/>
        </w:rPr>
        <w:t>I</w:t>
      </w:r>
      <w:r>
        <w:rPr>
          <w:rFonts w:ascii="Arial" w:hAnsi="Arial" w:cs="Arial"/>
          <w:b/>
          <w:color w:val="4F81BD" w:themeColor="accent1"/>
        </w:rPr>
        <w:t>I</w:t>
      </w:r>
      <w:r w:rsidRPr="00575ED5">
        <w:rPr>
          <w:rFonts w:ascii="Arial" w:hAnsi="Arial" w:cs="Arial"/>
          <w:b/>
          <w:color w:val="4F81BD" w:themeColor="accent1"/>
        </w:rPr>
        <w:t xml:space="preserve"> </w:t>
      </w:r>
      <w:r w:rsidRPr="00575ED5">
        <w:rPr>
          <w:rFonts w:ascii="Arial" w:hAnsi="Arial" w:cs="Arial"/>
          <w:b/>
          <w:color w:val="4F81BD" w:themeColor="accent1"/>
        </w:rPr>
        <w:tab/>
        <w:t xml:space="preserve">De belangrijkste fiscale gevolgen </w:t>
      </w:r>
      <w:r w:rsidR="000B3902" w:rsidRPr="00575ED5">
        <w:rPr>
          <w:rFonts w:ascii="Arial" w:hAnsi="Arial" w:cs="Arial"/>
          <w:b/>
          <w:color w:val="4F81BD" w:themeColor="accent1"/>
        </w:rPr>
        <w:t xml:space="preserve">van het huidige </w:t>
      </w:r>
      <w:proofErr w:type="spellStart"/>
      <w:r w:rsidR="000B3902">
        <w:rPr>
          <w:rFonts w:ascii="Arial" w:hAnsi="Arial" w:cs="Arial"/>
          <w:b/>
          <w:color w:val="4F81BD" w:themeColor="accent1"/>
        </w:rPr>
        <w:t>bv-recht</w:t>
      </w:r>
      <w:proofErr w:type="spellEnd"/>
      <w:r w:rsidR="000B3902">
        <w:rPr>
          <w:rFonts w:ascii="Arial" w:hAnsi="Arial" w:cs="Arial"/>
          <w:b/>
          <w:color w:val="4F81BD" w:themeColor="accent1"/>
        </w:rPr>
        <w:br/>
        <w:t xml:space="preserve"> </w:t>
      </w:r>
      <w:r w:rsidR="000B3902">
        <w:rPr>
          <w:rFonts w:ascii="Arial" w:hAnsi="Arial" w:cs="Arial"/>
          <w:b/>
          <w:color w:val="4F81BD" w:themeColor="accent1"/>
        </w:rPr>
        <w:tab/>
      </w:r>
      <w:r w:rsidR="000B3902">
        <w:rPr>
          <w:rFonts w:ascii="Arial" w:hAnsi="Arial" w:cs="Arial"/>
          <w:b/>
          <w:color w:val="4F81BD" w:themeColor="accent1"/>
        </w:rPr>
        <w:tab/>
        <w:t xml:space="preserve">voor de heffing van </w:t>
      </w:r>
      <w:r w:rsidRPr="00575ED5">
        <w:rPr>
          <w:rFonts w:ascii="Arial" w:hAnsi="Arial" w:cs="Arial"/>
          <w:b/>
          <w:color w:val="4F81BD" w:themeColor="accent1"/>
        </w:rPr>
        <w:t>i</w:t>
      </w:r>
      <w:r w:rsidR="000B3902">
        <w:rPr>
          <w:rFonts w:ascii="Arial" w:hAnsi="Arial" w:cs="Arial"/>
          <w:b/>
          <w:color w:val="4F81BD" w:themeColor="accent1"/>
        </w:rPr>
        <w:t>nkomsten- en vennootschapsbelasting</w:t>
      </w:r>
      <w:r w:rsidRPr="007D4DA1">
        <w:rPr>
          <w:rStyle w:val="Voetnootmarkering"/>
          <w:rFonts w:ascii="Arial" w:hAnsi="Arial" w:cs="Arial"/>
          <w:b/>
          <w:color w:val="4F81BD" w:themeColor="accent1"/>
        </w:rPr>
        <w:footnoteReference w:id="11"/>
      </w:r>
      <w:r w:rsidRPr="00575ED5">
        <w:rPr>
          <w:rFonts w:ascii="Arial" w:hAnsi="Arial" w:cs="Arial"/>
          <w:color w:val="4F81BD" w:themeColor="accent1"/>
        </w:rPr>
        <w:br/>
      </w:r>
      <w:r w:rsidRPr="006B20E2">
        <w:rPr>
          <w:rFonts w:ascii="Arial" w:hAnsi="Arial" w:cs="Arial"/>
          <w:sz w:val="16"/>
          <w:szCs w:val="16"/>
        </w:rPr>
        <w:br/>
      </w:r>
      <w:r w:rsidR="00405DA2">
        <w:rPr>
          <w:rFonts w:ascii="Arial" w:hAnsi="Arial" w:cs="Arial"/>
          <w:sz w:val="22"/>
          <w:szCs w:val="22"/>
        </w:rPr>
        <w:t>Hoewel</w:t>
      </w:r>
      <w:r>
        <w:rPr>
          <w:rFonts w:ascii="Arial" w:hAnsi="Arial" w:cs="Arial"/>
          <w:sz w:val="22"/>
          <w:szCs w:val="22"/>
        </w:rPr>
        <w:t xml:space="preserve"> het huidige </w:t>
      </w:r>
      <w:proofErr w:type="spellStart"/>
      <w:r>
        <w:rPr>
          <w:rFonts w:ascii="Arial" w:hAnsi="Arial" w:cs="Arial"/>
          <w:sz w:val="22"/>
          <w:szCs w:val="22"/>
        </w:rPr>
        <w:t>bv-recht</w:t>
      </w:r>
      <w:proofErr w:type="spellEnd"/>
      <w:r>
        <w:rPr>
          <w:rFonts w:ascii="Arial" w:hAnsi="Arial" w:cs="Arial"/>
          <w:sz w:val="22"/>
          <w:szCs w:val="22"/>
        </w:rPr>
        <w:t xml:space="preserve"> voor belastingwetten en daarmee voor verschillende praktijksituaties fiscale gevolgen in het leven heeft geroepen, hebben deze gevolgen niet tot wijziging van deze wetten geleid. Het is van belang om steeds op de fiscale gevolgen te letten als wordt overwogen gebruik te maken van de vele opties die het huidige </w:t>
      </w:r>
      <w:r w:rsidR="000B3902">
        <w:rPr>
          <w:rFonts w:ascii="Arial" w:hAnsi="Arial" w:cs="Arial"/>
          <w:sz w:val="22"/>
          <w:szCs w:val="22"/>
        </w:rPr>
        <w:br/>
      </w:r>
      <w:proofErr w:type="spellStart"/>
      <w:r>
        <w:rPr>
          <w:rFonts w:ascii="Arial" w:hAnsi="Arial" w:cs="Arial"/>
          <w:sz w:val="22"/>
          <w:szCs w:val="22"/>
        </w:rPr>
        <w:t>bv-recht</w:t>
      </w:r>
      <w:proofErr w:type="spellEnd"/>
      <w:r>
        <w:rPr>
          <w:rFonts w:ascii="Arial" w:hAnsi="Arial" w:cs="Arial"/>
          <w:sz w:val="22"/>
          <w:szCs w:val="22"/>
        </w:rPr>
        <w:t xml:space="preserve"> te bieden heeft. Hieronder worden de belangrijkste </w:t>
      </w:r>
      <w:r w:rsidR="001522E4">
        <w:rPr>
          <w:rFonts w:ascii="Arial" w:hAnsi="Arial" w:cs="Arial"/>
          <w:sz w:val="22"/>
          <w:szCs w:val="22"/>
        </w:rPr>
        <w:t xml:space="preserve">fiscale </w:t>
      </w:r>
      <w:r>
        <w:rPr>
          <w:rFonts w:ascii="Arial" w:hAnsi="Arial" w:cs="Arial"/>
          <w:sz w:val="22"/>
          <w:szCs w:val="22"/>
        </w:rPr>
        <w:t xml:space="preserve">gevolgen </w:t>
      </w:r>
      <w:r w:rsidR="000B3902">
        <w:rPr>
          <w:rFonts w:ascii="Arial" w:hAnsi="Arial" w:cs="Arial"/>
          <w:sz w:val="22"/>
          <w:szCs w:val="22"/>
        </w:rPr>
        <w:t xml:space="preserve">van het huidige </w:t>
      </w:r>
      <w:proofErr w:type="spellStart"/>
      <w:r w:rsidR="000B3902">
        <w:rPr>
          <w:rFonts w:ascii="Arial" w:hAnsi="Arial" w:cs="Arial"/>
          <w:sz w:val="22"/>
          <w:szCs w:val="22"/>
        </w:rPr>
        <w:t>bv-recht</w:t>
      </w:r>
      <w:proofErr w:type="spellEnd"/>
      <w:r w:rsidR="000B3902">
        <w:rPr>
          <w:rFonts w:ascii="Arial" w:hAnsi="Arial" w:cs="Arial"/>
          <w:sz w:val="22"/>
          <w:szCs w:val="22"/>
        </w:rPr>
        <w:t xml:space="preserve"> </w:t>
      </w:r>
      <w:r>
        <w:rPr>
          <w:rFonts w:ascii="Arial" w:hAnsi="Arial" w:cs="Arial"/>
          <w:sz w:val="22"/>
          <w:szCs w:val="22"/>
        </w:rPr>
        <w:t>voor de heffing van inkoms</w:t>
      </w:r>
      <w:r w:rsidR="001522E4">
        <w:rPr>
          <w:rFonts w:ascii="Arial" w:hAnsi="Arial" w:cs="Arial"/>
          <w:sz w:val="22"/>
          <w:szCs w:val="22"/>
        </w:rPr>
        <w:t xml:space="preserve">ten- en vennootschapsbelasting </w:t>
      </w:r>
      <w:r>
        <w:rPr>
          <w:rFonts w:ascii="Arial" w:hAnsi="Arial" w:cs="Arial"/>
          <w:sz w:val="22"/>
          <w:szCs w:val="22"/>
        </w:rPr>
        <w:t xml:space="preserve">schematisch uiteengezet. </w:t>
      </w:r>
      <w:r>
        <w:rPr>
          <w:rFonts w:ascii="Arial" w:hAnsi="Arial" w:cs="Arial"/>
          <w:sz w:val="22"/>
          <w:szCs w:val="22"/>
        </w:rPr>
        <w:br/>
      </w:r>
      <w:r w:rsidRPr="006B20E2">
        <w:rPr>
          <w:rFonts w:ascii="Arial" w:hAnsi="Arial" w:cs="Arial"/>
          <w:sz w:val="16"/>
          <w:szCs w:val="16"/>
        </w:rPr>
        <w:br/>
      </w:r>
      <w:r w:rsidRPr="000B63C6">
        <w:rPr>
          <w:rFonts w:ascii="Arial" w:hAnsi="Arial" w:cs="Arial"/>
          <w:b/>
          <w:sz w:val="22"/>
          <w:szCs w:val="22"/>
        </w:rPr>
        <w:t>Vennootschapsbelasting</w:t>
      </w:r>
      <w:r w:rsidRPr="000B63C6">
        <w:rPr>
          <w:rFonts w:ascii="Arial" w:hAnsi="Arial" w:cs="Arial"/>
          <w:b/>
          <w:sz w:val="22"/>
          <w:szCs w:val="22"/>
        </w:rPr>
        <w:br/>
      </w:r>
      <w:r>
        <w:rPr>
          <w:rFonts w:ascii="Arial" w:hAnsi="Arial" w:cs="Arial"/>
          <w:sz w:val="22"/>
          <w:szCs w:val="22"/>
        </w:rPr>
        <w:t xml:space="preserve">Er blijft in het huidige </w:t>
      </w:r>
      <w:proofErr w:type="spellStart"/>
      <w:r>
        <w:rPr>
          <w:rFonts w:ascii="Arial" w:hAnsi="Arial" w:cs="Arial"/>
          <w:sz w:val="22"/>
          <w:szCs w:val="22"/>
        </w:rPr>
        <w:t>bv-recht</w:t>
      </w:r>
      <w:proofErr w:type="spellEnd"/>
      <w:r>
        <w:rPr>
          <w:rFonts w:ascii="Arial" w:hAnsi="Arial" w:cs="Arial"/>
          <w:sz w:val="22"/>
          <w:szCs w:val="22"/>
        </w:rPr>
        <w:t xml:space="preserve"> een verschil in belastingdruk bestaan tussen ondernemingen die onder de inkomstenbelasting vallen (eenmanszaken en personenvennootschappen) en bv’s die onder de vennootschapsbelasting vallen.</w:t>
      </w:r>
      <w:r>
        <w:rPr>
          <w:rFonts w:ascii="Arial" w:hAnsi="Arial" w:cs="Arial"/>
          <w:sz w:val="22"/>
          <w:szCs w:val="22"/>
        </w:rPr>
        <w:br/>
      </w:r>
    </w:p>
    <w:tbl>
      <w:tblPr>
        <w:tblStyle w:val="Tabelraster"/>
        <w:tblW w:w="0" w:type="auto"/>
        <w:tblLook w:val="04A0" w:firstRow="1" w:lastRow="0" w:firstColumn="1" w:lastColumn="0" w:noHBand="0" w:noVBand="1"/>
      </w:tblPr>
      <w:tblGrid>
        <w:gridCol w:w="2943"/>
        <w:gridCol w:w="5573"/>
      </w:tblGrid>
      <w:tr w:rsidR="00DE5610" w14:paraId="0DA82B96" w14:textId="77777777" w:rsidTr="00F34B89">
        <w:tc>
          <w:tcPr>
            <w:tcW w:w="8516" w:type="dxa"/>
            <w:gridSpan w:val="2"/>
          </w:tcPr>
          <w:p w14:paraId="57D47C0F" w14:textId="6D052DDC" w:rsidR="00DE5610" w:rsidRPr="006D381D" w:rsidRDefault="00DE5610" w:rsidP="00F34B89">
            <w:pPr>
              <w:jc w:val="center"/>
              <w:rPr>
                <w:rFonts w:ascii="Arial" w:hAnsi="Arial" w:cs="Arial"/>
                <w:b/>
                <w:sz w:val="20"/>
                <w:szCs w:val="20"/>
              </w:rPr>
            </w:pPr>
            <w:r w:rsidRPr="006D381D">
              <w:rPr>
                <w:rFonts w:ascii="Arial" w:hAnsi="Arial" w:cs="Arial"/>
                <w:b/>
                <w:sz w:val="20"/>
                <w:szCs w:val="20"/>
              </w:rPr>
              <w:t>Vennootschapsbelasting</w:t>
            </w:r>
            <w:r w:rsidRPr="006D381D">
              <w:rPr>
                <w:rFonts w:ascii="Arial" w:hAnsi="Arial" w:cs="Arial"/>
                <w:b/>
                <w:sz w:val="20"/>
                <w:szCs w:val="20"/>
              </w:rPr>
              <w:br/>
            </w:r>
            <w:r w:rsidRPr="006D381D">
              <w:rPr>
                <w:rFonts w:ascii="Arial" w:hAnsi="Arial" w:cs="Arial"/>
                <w:sz w:val="20"/>
                <w:szCs w:val="20"/>
              </w:rPr>
              <w:t xml:space="preserve">De vennootschapsbelasting kent een drietal belangrijke concernregelingen </w:t>
            </w:r>
            <w:r w:rsidRPr="006D381D">
              <w:rPr>
                <w:rFonts w:ascii="Arial" w:hAnsi="Arial" w:cs="Arial"/>
                <w:sz w:val="20"/>
                <w:szCs w:val="20"/>
              </w:rPr>
              <w:br/>
              <w:t xml:space="preserve">waarop het huidige </w:t>
            </w:r>
            <w:proofErr w:type="spellStart"/>
            <w:r w:rsidRPr="006D381D">
              <w:rPr>
                <w:rFonts w:ascii="Arial" w:hAnsi="Arial" w:cs="Arial"/>
                <w:sz w:val="20"/>
                <w:szCs w:val="20"/>
              </w:rPr>
              <w:t>bv-recht</w:t>
            </w:r>
            <w:proofErr w:type="spellEnd"/>
            <w:r w:rsidRPr="006D381D">
              <w:rPr>
                <w:rFonts w:ascii="Arial" w:hAnsi="Arial" w:cs="Arial"/>
                <w:sz w:val="20"/>
                <w:szCs w:val="20"/>
              </w:rPr>
              <w:t xml:space="preserve"> invloed heeft en vooral van belang zijn voor allerlei aftrekposten</w:t>
            </w:r>
            <w:r w:rsidR="000E513D">
              <w:rPr>
                <w:rFonts w:ascii="Arial" w:hAnsi="Arial" w:cs="Arial"/>
                <w:sz w:val="20"/>
                <w:szCs w:val="20"/>
              </w:rPr>
              <w:t>.</w:t>
            </w:r>
          </w:p>
        </w:tc>
      </w:tr>
      <w:tr w:rsidR="00DE5610" w14:paraId="40A01714" w14:textId="77777777" w:rsidTr="006D381D">
        <w:tc>
          <w:tcPr>
            <w:tcW w:w="2943" w:type="dxa"/>
          </w:tcPr>
          <w:p w14:paraId="079CCEB2" w14:textId="77777777" w:rsidR="00DE5610" w:rsidRPr="006D381D" w:rsidRDefault="00DE5610" w:rsidP="00F34B89">
            <w:pPr>
              <w:rPr>
                <w:rFonts w:ascii="Arial" w:hAnsi="Arial" w:cs="Arial"/>
                <w:b/>
                <w:sz w:val="20"/>
                <w:szCs w:val="20"/>
              </w:rPr>
            </w:pPr>
            <w:r w:rsidRPr="006D381D">
              <w:rPr>
                <w:rFonts w:ascii="Arial" w:hAnsi="Arial" w:cs="Arial"/>
                <w:b/>
                <w:sz w:val="20"/>
                <w:szCs w:val="20"/>
              </w:rPr>
              <w:t>1. Deelnemingsvrijstelling</w:t>
            </w:r>
          </w:p>
        </w:tc>
        <w:tc>
          <w:tcPr>
            <w:tcW w:w="5573" w:type="dxa"/>
          </w:tcPr>
          <w:p w14:paraId="25B234CB" w14:textId="5C174EE0" w:rsidR="00DE5610" w:rsidRPr="006D381D" w:rsidRDefault="00DE5610" w:rsidP="00F34B89">
            <w:pPr>
              <w:rPr>
                <w:rFonts w:ascii="Arial" w:hAnsi="Arial" w:cs="Arial"/>
                <w:sz w:val="20"/>
                <w:szCs w:val="20"/>
              </w:rPr>
            </w:pPr>
            <w:r w:rsidRPr="006D381D">
              <w:rPr>
                <w:rFonts w:ascii="Arial" w:hAnsi="Arial" w:cs="Arial"/>
                <w:sz w:val="20"/>
                <w:szCs w:val="20"/>
              </w:rPr>
              <w:t>De deelnemingsvrijstelling voorkomt onder meer dat een moedermaatschappij vennootschapsbelasting moet betalen over het ontvangen dividend van een dochtermaatschappij. Deze vrijstelling is in beginsel van toepassing als de moedermaatschappij ten minste 5% van het nominaal gestorte kapitaal in de deelneming bezit. Er wordt niet gekeken naar het type aandeel, met als g</w:t>
            </w:r>
            <w:r w:rsidR="00716867" w:rsidRPr="006D381D">
              <w:rPr>
                <w:rFonts w:ascii="Arial" w:hAnsi="Arial" w:cs="Arial"/>
                <w:sz w:val="20"/>
                <w:szCs w:val="20"/>
              </w:rPr>
              <w:t xml:space="preserve">evolg dat zowel </w:t>
            </w:r>
            <w:r w:rsidRPr="006D381D">
              <w:rPr>
                <w:rFonts w:ascii="Arial" w:hAnsi="Arial" w:cs="Arial"/>
                <w:sz w:val="20"/>
                <w:szCs w:val="20"/>
              </w:rPr>
              <w:t xml:space="preserve">stemrechtloze </w:t>
            </w:r>
            <w:r w:rsidR="00716867" w:rsidRPr="006D381D">
              <w:rPr>
                <w:rFonts w:ascii="Arial" w:hAnsi="Arial" w:cs="Arial"/>
                <w:sz w:val="20"/>
                <w:szCs w:val="20"/>
              </w:rPr>
              <w:t>als winstrechtloze aandelen onder de</w:t>
            </w:r>
            <w:r w:rsidR="00716867" w:rsidRPr="006D381D">
              <w:rPr>
                <w:rFonts w:ascii="Arial" w:hAnsi="Arial" w:cs="Arial"/>
                <w:sz w:val="20"/>
                <w:szCs w:val="20"/>
              </w:rPr>
              <w:br/>
            </w:r>
            <w:r w:rsidRPr="006D381D">
              <w:rPr>
                <w:rFonts w:ascii="Arial" w:hAnsi="Arial" w:cs="Arial"/>
                <w:sz w:val="20"/>
                <w:szCs w:val="20"/>
              </w:rPr>
              <w:t>deelnemingsvrijstelling kunnen vallen en meetellen voor de bepaling van de 5%-grens.</w:t>
            </w:r>
          </w:p>
        </w:tc>
      </w:tr>
      <w:tr w:rsidR="00DE5610" w14:paraId="59CBD972" w14:textId="77777777" w:rsidTr="006D381D">
        <w:tc>
          <w:tcPr>
            <w:tcW w:w="2943" w:type="dxa"/>
          </w:tcPr>
          <w:p w14:paraId="58A2311B" w14:textId="77777777" w:rsidR="00DE5610" w:rsidRPr="006D381D" w:rsidRDefault="00DE5610" w:rsidP="00F34B89">
            <w:pPr>
              <w:rPr>
                <w:rFonts w:ascii="Arial" w:hAnsi="Arial" w:cs="Arial"/>
                <w:b/>
                <w:sz w:val="20"/>
                <w:szCs w:val="20"/>
              </w:rPr>
            </w:pPr>
            <w:r w:rsidRPr="006D381D">
              <w:rPr>
                <w:rFonts w:ascii="Arial" w:hAnsi="Arial" w:cs="Arial"/>
                <w:b/>
                <w:sz w:val="20"/>
                <w:szCs w:val="20"/>
              </w:rPr>
              <w:t>2. Fiscale eenheid</w:t>
            </w:r>
          </w:p>
        </w:tc>
        <w:tc>
          <w:tcPr>
            <w:tcW w:w="5573" w:type="dxa"/>
          </w:tcPr>
          <w:p w14:paraId="6142C6A7" w14:textId="136052D2" w:rsidR="00DE5610" w:rsidRPr="006D381D" w:rsidRDefault="00DE5610" w:rsidP="00F34B89">
            <w:pPr>
              <w:rPr>
                <w:rFonts w:ascii="Arial" w:hAnsi="Arial" w:cs="Arial"/>
                <w:sz w:val="20"/>
                <w:szCs w:val="20"/>
              </w:rPr>
            </w:pPr>
            <w:r w:rsidRPr="006D381D">
              <w:rPr>
                <w:rFonts w:ascii="Arial" w:hAnsi="Arial" w:cs="Arial"/>
                <w:sz w:val="20"/>
                <w:szCs w:val="20"/>
              </w:rPr>
              <w:t xml:space="preserve">De fiscale eenheid zorgt ervoor dat een concern met één aangifte vennootschapsbelasting kan volstaan. Voor de vorming van een fiscale eenheid is vereist dat de moedermaatschappij zowel het juridische als economische eigendom bezit van ten minste 95% van het nominaal gestorte kapitaal van de dochtermaatschappij(en). Het Besluit fiscale eenheid 2003 is aangepast om zeker te stellen dat een fiscale eenheid alleen mogelijk is als de moeder ten minste 95% van de zeggenschap </w:t>
            </w:r>
            <w:r w:rsidR="006D381D">
              <w:rPr>
                <w:rFonts w:ascii="Arial" w:hAnsi="Arial" w:cs="Arial"/>
                <w:sz w:val="20"/>
                <w:szCs w:val="20"/>
              </w:rPr>
              <w:br/>
            </w:r>
            <w:r w:rsidRPr="006D381D">
              <w:rPr>
                <w:rFonts w:ascii="Arial" w:hAnsi="Arial" w:cs="Arial"/>
                <w:sz w:val="20"/>
                <w:szCs w:val="20"/>
              </w:rPr>
              <w:t xml:space="preserve">(= stemrechten) in de dochter heeft. Het juridisch eigendom houdt onder het huidige </w:t>
            </w:r>
            <w:proofErr w:type="spellStart"/>
            <w:r w:rsidRPr="006D381D">
              <w:rPr>
                <w:rFonts w:ascii="Arial" w:hAnsi="Arial" w:cs="Arial"/>
                <w:sz w:val="20"/>
                <w:szCs w:val="20"/>
              </w:rPr>
              <w:t>bv-recht</w:t>
            </w:r>
            <w:proofErr w:type="spellEnd"/>
            <w:r w:rsidRPr="006D381D">
              <w:rPr>
                <w:rFonts w:ascii="Arial" w:hAnsi="Arial" w:cs="Arial"/>
                <w:sz w:val="20"/>
                <w:szCs w:val="20"/>
              </w:rPr>
              <w:t xml:space="preserve"> niet automatisch meer 95% van de zeggenschapsrechten in. Met de introductie van stemrechtloze en winstrechtloze aandelen is oplettendheid dus geboden.</w:t>
            </w:r>
          </w:p>
        </w:tc>
      </w:tr>
      <w:tr w:rsidR="00DE5610" w14:paraId="7F2991D1" w14:textId="77777777" w:rsidTr="006D381D">
        <w:tc>
          <w:tcPr>
            <w:tcW w:w="2943" w:type="dxa"/>
          </w:tcPr>
          <w:p w14:paraId="7C61D003" w14:textId="77777777" w:rsidR="00DE5610" w:rsidRPr="006D381D" w:rsidRDefault="00DE5610" w:rsidP="00F34B89">
            <w:pPr>
              <w:rPr>
                <w:rFonts w:ascii="Arial" w:hAnsi="Arial" w:cs="Arial"/>
                <w:b/>
                <w:sz w:val="20"/>
                <w:szCs w:val="20"/>
              </w:rPr>
            </w:pPr>
            <w:r w:rsidRPr="006D381D">
              <w:rPr>
                <w:rFonts w:ascii="Arial" w:hAnsi="Arial" w:cs="Arial"/>
                <w:b/>
                <w:sz w:val="20"/>
                <w:szCs w:val="20"/>
              </w:rPr>
              <w:t>3. Verbondenheidscriterium</w:t>
            </w:r>
          </w:p>
        </w:tc>
        <w:tc>
          <w:tcPr>
            <w:tcW w:w="5573" w:type="dxa"/>
          </w:tcPr>
          <w:p w14:paraId="4F760EFB" w14:textId="70EBB151" w:rsidR="00DE5610" w:rsidRPr="006D381D" w:rsidRDefault="00DE5610" w:rsidP="00F34B89">
            <w:pPr>
              <w:rPr>
                <w:rFonts w:ascii="Arial" w:hAnsi="Arial" w:cs="Arial"/>
                <w:sz w:val="20"/>
                <w:szCs w:val="20"/>
              </w:rPr>
            </w:pPr>
            <w:r w:rsidRPr="006D381D">
              <w:rPr>
                <w:rFonts w:ascii="Arial" w:hAnsi="Arial" w:cs="Arial"/>
                <w:sz w:val="20"/>
                <w:szCs w:val="20"/>
              </w:rPr>
              <w:t>Voor allerlei fiscale regelingen is het van belang of vennootschappen al dan niet verbonden zijn. Zo gelden aan verbonden vennootschappen voor rentebetalingen diverse aftrekbeperkingen. Of er al dan niet sprake is van verbondenheid</w:t>
            </w:r>
            <w:r w:rsidR="006D381D">
              <w:rPr>
                <w:rFonts w:ascii="Arial" w:hAnsi="Arial" w:cs="Arial"/>
                <w:sz w:val="20"/>
                <w:szCs w:val="20"/>
              </w:rPr>
              <w:t xml:space="preserve"> moet worden afgemeten aan het aanmerkelijk belang </w:t>
            </w:r>
            <w:r w:rsidRPr="006D381D">
              <w:rPr>
                <w:rFonts w:ascii="Arial" w:hAnsi="Arial" w:cs="Arial"/>
                <w:sz w:val="20"/>
                <w:szCs w:val="20"/>
              </w:rPr>
              <w:t xml:space="preserve">dat een vennootschap (direct of indirect) in een andere vennootschap heeft. Als het </w:t>
            </w:r>
            <w:r w:rsidR="006D381D">
              <w:rPr>
                <w:rFonts w:ascii="Arial" w:hAnsi="Arial" w:cs="Arial"/>
                <w:sz w:val="20"/>
                <w:szCs w:val="20"/>
              </w:rPr>
              <w:t xml:space="preserve">aanmerkelijk </w:t>
            </w:r>
            <w:r w:rsidRPr="006D381D">
              <w:rPr>
                <w:rFonts w:ascii="Arial" w:hAnsi="Arial" w:cs="Arial"/>
                <w:sz w:val="20"/>
                <w:szCs w:val="20"/>
              </w:rPr>
              <w:t>belang 33,33% of meer is, is er fiscaal sprake van verbondenheid. Hiervoor moet worden gekeken naar het aandelenbezit en de zeggenschapsrech</w:t>
            </w:r>
            <w:r w:rsidR="006D381D">
              <w:rPr>
                <w:rFonts w:ascii="Arial" w:hAnsi="Arial" w:cs="Arial"/>
                <w:sz w:val="20"/>
                <w:szCs w:val="20"/>
              </w:rPr>
              <w:t>ten. De invulling van het aanmerkelijk belang</w:t>
            </w:r>
            <w:r w:rsidRPr="006D381D">
              <w:rPr>
                <w:rFonts w:ascii="Arial" w:hAnsi="Arial" w:cs="Arial"/>
                <w:sz w:val="20"/>
                <w:szCs w:val="20"/>
              </w:rPr>
              <w:t xml:space="preserve"> is lastig, wanneer zeggenschap en financieel belang </w:t>
            </w:r>
            <w:r w:rsidR="00716867" w:rsidRPr="006D381D">
              <w:rPr>
                <w:rFonts w:ascii="Arial" w:hAnsi="Arial" w:cs="Arial"/>
                <w:sz w:val="20"/>
                <w:szCs w:val="20"/>
              </w:rPr>
              <w:t>on</w:t>
            </w:r>
            <w:r w:rsidRPr="006D381D">
              <w:rPr>
                <w:rFonts w:ascii="Arial" w:hAnsi="Arial" w:cs="Arial"/>
                <w:sz w:val="20"/>
                <w:szCs w:val="20"/>
              </w:rPr>
              <w:t xml:space="preserve">evenredig over </w:t>
            </w:r>
            <w:r w:rsidR="00932ACD" w:rsidRPr="006D381D">
              <w:rPr>
                <w:rFonts w:ascii="Arial" w:hAnsi="Arial" w:cs="Arial"/>
                <w:sz w:val="20"/>
                <w:szCs w:val="20"/>
              </w:rPr>
              <w:t xml:space="preserve">de aandelen zijn </w:t>
            </w:r>
            <w:r w:rsidR="00932ACD" w:rsidRPr="006D381D">
              <w:rPr>
                <w:rFonts w:ascii="Arial" w:hAnsi="Arial" w:cs="Arial"/>
                <w:sz w:val="20"/>
                <w:szCs w:val="20"/>
              </w:rPr>
              <w:lastRenderedPageBreak/>
              <w:t>verdeeld, bijvoorbeeld</w:t>
            </w:r>
            <w:r w:rsidRPr="006D381D">
              <w:rPr>
                <w:rFonts w:ascii="Arial" w:hAnsi="Arial" w:cs="Arial"/>
                <w:sz w:val="20"/>
                <w:szCs w:val="20"/>
              </w:rPr>
              <w:t xml:space="preserve"> bij stemrechtloze en/of winstrechtloze aandelen. De invulling is afhankelijk van de feiten en omstandigheden van het specifieke geval.</w:t>
            </w:r>
          </w:p>
        </w:tc>
      </w:tr>
    </w:tbl>
    <w:p w14:paraId="08E7AFDF" w14:textId="6CFB9DF9" w:rsidR="00DE5610" w:rsidRPr="006D381D" w:rsidRDefault="00DE5610" w:rsidP="00DE5610">
      <w:pPr>
        <w:rPr>
          <w:rFonts w:ascii="Arial" w:hAnsi="Arial" w:cs="Arial"/>
          <w:b/>
          <w:sz w:val="16"/>
          <w:szCs w:val="16"/>
        </w:rPr>
      </w:pPr>
      <w:r w:rsidRPr="006D381D">
        <w:rPr>
          <w:rFonts w:ascii="Arial" w:hAnsi="Arial" w:cs="Arial"/>
          <w:b/>
          <w:sz w:val="16"/>
          <w:szCs w:val="16"/>
        </w:rPr>
        <w:lastRenderedPageBreak/>
        <w:br/>
      </w:r>
      <w:r>
        <w:rPr>
          <w:rFonts w:ascii="Arial" w:hAnsi="Arial" w:cs="Arial"/>
          <w:b/>
          <w:sz w:val="22"/>
          <w:szCs w:val="22"/>
        </w:rPr>
        <w:t>Inkomstenbelasting</w:t>
      </w:r>
      <w:r>
        <w:rPr>
          <w:rFonts w:ascii="Arial" w:hAnsi="Arial" w:cs="Arial"/>
          <w:b/>
          <w:sz w:val="22"/>
          <w:szCs w:val="22"/>
        </w:rPr>
        <w:br/>
      </w:r>
    </w:p>
    <w:tbl>
      <w:tblPr>
        <w:tblStyle w:val="Tabelraster"/>
        <w:tblW w:w="0" w:type="auto"/>
        <w:tblLook w:val="04A0" w:firstRow="1" w:lastRow="0" w:firstColumn="1" w:lastColumn="0" w:noHBand="0" w:noVBand="1"/>
      </w:tblPr>
      <w:tblGrid>
        <w:gridCol w:w="2943"/>
        <w:gridCol w:w="5573"/>
      </w:tblGrid>
      <w:tr w:rsidR="00DE5610" w14:paraId="6F363128" w14:textId="77777777" w:rsidTr="00F34B89">
        <w:tc>
          <w:tcPr>
            <w:tcW w:w="8516" w:type="dxa"/>
            <w:gridSpan w:val="2"/>
          </w:tcPr>
          <w:p w14:paraId="3B52B6A8" w14:textId="77777777" w:rsidR="00DE5610" w:rsidRPr="006D381D" w:rsidRDefault="00DE5610" w:rsidP="00F34B89">
            <w:pPr>
              <w:jc w:val="center"/>
              <w:rPr>
                <w:rFonts w:ascii="Arial" w:hAnsi="Arial" w:cs="Arial"/>
                <w:b/>
                <w:sz w:val="20"/>
                <w:szCs w:val="20"/>
              </w:rPr>
            </w:pPr>
            <w:r w:rsidRPr="006D381D">
              <w:rPr>
                <w:rFonts w:ascii="Arial" w:hAnsi="Arial" w:cs="Arial"/>
                <w:b/>
                <w:sz w:val="20"/>
                <w:szCs w:val="20"/>
              </w:rPr>
              <w:t>Inkomstenbelasting</w:t>
            </w:r>
          </w:p>
        </w:tc>
      </w:tr>
      <w:tr w:rsidR="00DE5610" w:rsidRPr="00BD226A" w14:paraId="43C04CF3" w14:textId="77777777" w:rsidTr="006D381D">
        <w:tc>
          <w:tcPr>
            <w:tcW w:w="2943" w:type="dxa"/>
          </w:tcPr>
          <w:p w14:paraId="0D08BB7A" w14:textId="77777777" w:rsidR="00DE5610" w:rsidRPr="006D381D" w:rsidRDefault="00DE5610" w:rsidP="00F34B89">
            <w:pPr>
              <w:rPr>
                <w:rFonts w:ascii="Arial" w:hAnsi="Arial" w:cs="Arial"/>
                <w:b/>
                <w:sz w:val="20"/>
                <w:szCs w:val="20"/>
              </w:rPr>
            </w:pPr>
            <w:r w:rsidRPr="006D381D">
              <w:rPr>
                <w:rFonts w:ascii="Arial" w:hAnsi="Arial" w:cs="Arial"/>
                <w:b/>
                <w:sz w:val="20"/>
                <w:szCs w:val="20"/>
              </w:rPr>
              <w:t>Box 2 of 3</w:t>
            </w:r>
          </w:p>
        </w:tc>
        <w:tc>
          <w:tcPr>
            <w:tcW w:w="5573" w:type="dxa"/>
          </w:tcPr>
          <w:p w14:paraId="230CF92F" w14:textId="32ADD432" w:rsidR="00DE5610" w:rsidRPr="006D381D" w:rsidRDefault="00DE5610" w:rsidP="00F34B89">
            <w:pPr>
              <w:rPr>
                <w:rFonts w:ascii="Arial" w:hAnsi="Arial" w:cs="Arial"/>
                <w:sz w:val="20"/>
                <w:szCs w:val="20"/>
              </w:rPr>
            </w:pPr>
            <w:r w:rsidRPr="006D381D">
              <w:rPr>
                <w:rFonts w:ascii="Arial" w:hAnsi="Arial" w:cs="Arial"/>
                <w:sz w:val="20"/>
                <w:szCs w:val="20"/>
              </w:rPr>
              <w:t>Het rendement op aandelen dat wordt genoten door aandeelhouders/natuurlijke personen wordt in de heffing van inkomstenbelasting betrokken als inkomen uit aanmerkelijk belang (box 2: tarief 25% van het daadwerkelijk behaalde rendement) of als inkomen uit sparen en beleggen (box 3: tarief 1,2% van de waarde van de aandelen). Van een aanmerkelijk belang is sprake, indien een aandeelhouder van een bv minimaal 5% van alle aandelen bezit dan wel minimaal 5% van een bepaalde aandelensoort. Aa</w:t>
            </w:r>
            <w:r w:rsidR="00B61089" w:rsidRPr="006D381D">
              <w:rPr>
                <w:rFonts w:ascii="Arial" w:hAnsi="Arial" w:cs="Arial"/>
                <w:sz w:val="20"/>
                <w:szCs w:val="20"/>
              </w:rPr>
              <w:t>ndelen die wat betreft het stemrecht</w:t>
            </w:r>
            <w:r w:rsidRPr="006D381D">
              <w:rPr>
                <w:rFonts w:ascii="Arial" w:hAnsi="Arial" w:cs="Arial"/>
                <w:sz w:val="20"/>
                <w:szCs w:val="20"/>
              </w:rPr>
              <w:t xml:space="preserve"> en/of winstrecht verschillen, worden voor fiscale doeleinden als een aparte soort aangemerkt. Dit kan ertoe leiden dat de door een bv aan haar werknemers uitgereikte stemre</w:t>
            </w:r>
            <w:r w:rsidR="006C25EA" w:rsidRPr="006D381D">
              <w:rPr>
                <w:rFonts w:ascii="Arial" w:hAnsi="Arial" w:cs="Arial"/>
                <w:sz w:val="20"/>
                <w:szCs w:val="20"/>
              </w:rPr>
              <w:t>chtloze aandelen in box 2 in plaats van</w:t>
            </w:r>
            <w:r w:rsidRPr="006D381D">
              <w:rPr>
                <w:rFonts w:ascii="Arial" w:hAnsi="Arial" w:cs="Arial"/>
                <w:sz w:val="20"/>
                <w:szCs w:val="20"/>
              </w:rPr>
              <w:t xml:space="preserve"> </w:t>
            </w:r>
            <w:r w:rsidR="00B61089" w:rsidRPr="006D381D">
              <w:rPr>
                <w:rFonts w:ascii="Arial" w:hAnsi="Arial" w:cs="Arial"/>
                <w:sz w:val="20"/>
                <w:szCs w:val="20"/>
              </w:rPr>
              <w:t xml:space="preserve">box </w:t>
            </w:r>
            <w:r w:rsidRPr="006D381D">
              <w:rPr>
                <w:rFonts w:ascii="Arial" w:hAnsi="Arial" w:cs="Arial"/>
                <w:sz w:val="20"/>
                <w:szCs w:val="20"/>
              </w:rPr>
              <w:t>3 vallen. Door de introductie van stemrechtloze en winstrechtloze aandelen is er dan ook eerder sprake van een aanmerkelijk belang.</w:t>
            </w:r>
          </w:p>
        </w:tc>
      </w:tr>
      <w:tr w:rsidR="00DE5610" w:rsidRPr="00BD226A" w14:paraId="48799A17" w14:textId="77777777" w:rsidTr="006D381D">
        <w:tc>
          <w:tcPr>
            <w:tcW w:w="2943" w:type="dxa"/>
          </w:tcPr>
          <w:p w14:paraId="4354EE0E" w14:textId="77777777" w:rsidR="00DE5610" w:rsidRPr="006D381D" w:rsidRDefault="00DE5610" w:rsidP="00F34B89">
            <w:pPr>
              <w:rPr>
                <w:rFonts w:ascii="Arial" w:hAnsi="Arial" w:cs="Arial"/>
                <w:b/>
                <w:sz w:val="20"/>
                <w:szCs w:val="20"/>
              </w:rPr>
            </w:pPr>
            <w:r w:rsidRPr="006D381D">
              <w:rPr>
                <w:rFonts w:ascii="Arial" w:hAnsi="Arial" w:cs="Arial"/>
                <w:b/>
                <w:sz w:val="20"/>
                <w:szCs w:val="20"/>
              </w:rPr>
              <w:t>Minimumkapitaal vervallen: fiscale consequenties</w:t>
            </w:r>
          </w:p>
        </w:tc>
        <w:tc>
          <w:tcPr>
            <w:tcW w:w="5573" w:type="dxa"/>
          </w:tcPr>
          <w:p w14:paraId="2C3D5884" w14:textId="7155F90F" w:rsidR="00DE5610" w:rsidRPr="006D381D" w:rsidRDefault="00DE5610" w:rsidP="00F34B89">
            <w:pPr>
              <w:rPr>
                <w:rFonts w:ascii="Arial" w:hAnsi="Arial" w:cs="Arial"/>
                <w:sz w:val="20"/>
                <w:szCs w:val="20"/>
              </w:rPr>
            </w:pPr>
            <w:r w:rsidRPr="006D381D">
              <w:rPr>
                <w:rFonts w:ascii="Arial" w:hAnsi="Arial" w:cs="Arial"/>
                <w:sz w:val="20"/>
                <w:szCs w:val="20"/>
              </w:rPr>
              <w:t>Door het vervallen van het minimumkapitaal van € 18.000,-- kan een aanmerkelijkbelanghouder een extra bedrag onbelast uit een bv halen. Op die manier kan het minimumkapitaal van € 18.000,-- onbelast (zonder dat aanmerkelijkbelanghouder dat uit de dividendreserve hoeft te putten) aan de aandeelhouder worden terugbetaald, hetgeen eenmalig een voordeel van €</w:t>
            </w:r>
            <w:r w:rsidR="00B61089" w:rsidRPr="006D381D">
              <w:rPr>
                <w:rFonts w:ascii="Arial" w:hAnsi="Arial" w:cs="Arial"/>
                <w:sz w:val="20"/>
                <w:szCs w:val="20"/>
              </w:rPr>
              <w:t xml:space="preserve"> </w:t>
            </w:r>
            <w:r w:rsidRPr="006D381D">
              <w:rPr>
                <w:rFonts w:ascii="Arial" w:hAnsi="Arial" w:cs="Arial"/>
                <w:sz w:val="20"/>
                <w:szCs w:val="20"/>
              </w:rPr>
              <w:t xml:space="preserve">4.500,-- (25% van </w:t>
            </w:r>
            <w:r w:rsidR="006D381D">
              <w:rPr>
                <w:rFonts w:ascii="Arial" w:hAnsi="Arial" w:cs="Arial"/>
                <w:sz w:val="20"/>
                <w:szCs w:val="20"/>
              </w:rPr>
              <w:br/>
            </w:r>
            <w:r w:rsidRPr="006D381D">
              <w:rPr>
                <w:rFonts w:ascii="Arial" w:hAnsi="Arial" w:cs="Arial"/>
                <w:sz w:val="20"/>
                <w:szCs w:val="20"/>
              </w:rPr>
              <w:t>€</w:t>
            </w:r>
            <w:r w:rsidR="00B61089" w:rsidRPr="006D381D">
              <w:rPr>
                <w:rFonts w:ascii="Arial" w:hAnsi="Arial" w:cs="Arial"/>
                <w:sz w:val="20"/>
                <w:szCs w:val="20"/>
              </w:rPr>
              <w:t xml:space="preserve"> </w:t>
            </w:r>
            <w:r w:rsidRPr="006D381D">
              <w:rPr>
                <w:rFonts w:ascii="Arial" w:hAnsi="Arial" w:cs="Arial"/>
                <w:sz w:val="20"/>
                <w:szCs w:val="20"/>
              </w:rPr>
              <w:t xml:space="preserve">18.000,--) oplevert, omdat over deze </w:t>
            </w:r>
            <w:r w:rsidR="001A372C" w:rsidRPr="006D381D">
              <w:rPr>
                <w:rFonts w:ascii="Arial" w:hAnsi="Arial" w:cs="Arial"/>
                <w:sz w:val="20"/>
                <w:szCs w:val="20"/>
              </w:rPr>
              <w:t>terugbetaling geen aanmerkelijk</w:t>
            </w:r>
            <w:r w:rsidRPr="006D381D">
              <w:rPr>
                <w:rFonts w:ascii="Arial" w:hAnsi="Arial" w:cs="Arial"/>
                <w:sz w:val="20"/>
                <w:szCs w:val="20"/>
              </w:rPr>
              <w:t>belangheffing in box 2 wordt geheven.</w:t>
            </w:r>
          </w:p>
        </w:tc>
      </w:tr>
    </w:tbl>
    <w:p w14:paraId="7C1951E6" w14:textId="77777777" w:rsidR="00DE5610" w:rsidRPr="00BD226A" w:rsidRDefault="00DE5610" w:rsidP="00DE5610">
      <w:pPr>
        <w:rPr>
          <w:rFonts w:ascii="Arial" w:hAnsi="Arial" w:cs="Arial"/>
          <w:b/>
          <w:sz w:val="18"/>
          <w:szCs w:val="18"/>
        </w:rPr>
      </w:pPr>
    </w:p>
    <w:p w14:paraId="7267D3D2" w14:textId="77777777" w:rsidR="00DE5610" w:rsidRDefault="00DE5610" w:rsidP="00DE5610">
      <w:pPr>
        <w:widowControl w:val="0"/>
        <w:autoSpaceDE w:val="0"/>
        <w:autoSpaceDN w:val="0"/>
        <w:adjustRightInd w:val="0"/>
        <w:rPr>
          <w:rFonts w:ascii="Arial" w:hAnsi="Arial"/>
          <w:b/>
          <w:color w:val="4F81BD" w:themeColor="accent1"/>
        </w:rPr>
      </w:pPr>
    </w:p>
    <w:p w14:paraId="79E1C7D9" w14:textId="77777777" w:rsidR="00DE5610" w:rsidRDefault="00DE5610" w:rsidP="00DE5610">
      <w:pPr>
        <w:widowControl w:val="0"/>
        <w:autoSpaceDE w:val="0"/>
        <w:autoSpaceDN w:val="0"/>
        <w:adjustRightInd w:val="0"/>
        <w:rPr>
          <w:rFonts w:ascii="Arial" w:hAnsi="Arial"/>
          <w:b/>
          <w:color w:val="4F81BD" w:themeColor="accent1"/>
        </w:rPr>
      </w:pPr>
    </w:p>
    <w:p w14:paraId="65BCBF53" w14:textId="77777777" w:rsidR="00DE5610" w:rsidRDefault="00DE5610" w:rsidP="00DE5610">
      <w:pPr>
        <w:widowControl w:val="0"/>
        <w:autoSpaceDE w:val="0"/>
        <w:autoSpaceDN w:val="0"/>
        <w:adjustRightInd w:val="0"/>
        <w:rPr>
          <w:rFonts w:ascii="Arial" w:hAnsi="Arial"/>
          <w:b/>
          <w:color w:val="4F81BD" w:themeColor="accent1"/>
        </w:rPr>
      </w:pPr>
    </w:p>
    <w:p w14:paraId="710B4B52" w14:textId="77777777" w:rsidR="00DE5610" w:rsidRDefault="00DE5610" w:rsidP="00DE5610">
      <w:pPr>
        <w:widowControl w:val="0"/>
        <w:autoSpaceDE w:val="0"/>
        <w:autoSpaceDN w:val="0"/>
        <w:adjustRightInd w:val="0"/>
        <w:rPr>
          <w:rFonts w:ascii="Arial" w:hAnsi="Arial"/>
          <w:b/>
          <w:color w:val="4F81BD" w:themeColor="accent1"/>
        </w:rPr>
      </w:pPr>
    </w:p>
    <w:p w14:paraId="5955768F" w14:textId="77777777" w:rsidR="00DE5610" w:rsidRDefault="00DE5610" w:rsidP="00DE5610">
      <w:pPr>
        <w:widowControl w:val="0"/>
        <w:autoSpaceDE w:val="0"/>
        <w:autoSpaceDN w:val="0"/>
        <w:adjustRightInd w:val="0"/>
        <w:rPr>
          <w:rFonts w:ascii="Arial" w:hAnsi="Arial"/>
          <w:b/>
          <w:color w:val="4F81BD" w:themeColor="accent1"/>
        </w:rPr>
      </w:pPr>
    </w:p>
    <w:p w14:paraId="3EB229D6" w14:textId="77777777" w:rsidR="00DE5610" w:rsidRDefault="00DE5610" w:rsidP="00DE5610">
      <w:pPr>
        <w:widowControl w:val="0"/>
        <w:autoSpaceDE w:val="0"/>
        <w:autoSpaceDN w:val="0"/>
        <w:adjustRightInd w:val="0"/>
        <w:rPr>
          <w:rFonts w:ascii="Arial" w:hAnsi="Arial"/>
          <w:b/>
          <w:color w:val="4F81BD" w:themeColor="accent1"/>
        </w:rPr>
      </w:pPr>
    </w:p>
    <w:p w14:paraId="53FBC112" w14:textId="77777777" w:rsidR="00DE5610" w:rsidRDefault="00DE5610" w:rsidP="00DE5610">
      <w:pPr>
        <w:widowControl w:val="0"/>
        <w:autoSpaceDE w:val="0"/>
        <w:autoSpaceDN w:val="0"/>
        <w:adjustRightInd w:val="0"/>
        <w:rPr>
          <w:rFonts w:ascii="Arial" w:hAnsi="Arial"/>
          <w:b/>
          <w:color w:val="4F81BD" w:themeColor="accent1"/>
        </w:rPr>
      </w:pPr>
    </w:p>
    <w:p w14:paraId="7C2AB091" w14:textId="77777777" w:rsidR="00DE5610" w:rsidRDefault="00DE5610" w:rsidP="00DE5610">
      <w:pPr>
        <w:widowControl w:val="0"/>
        <w:autoSpaceDE w:val="0"/>
        <w:autoSpaceDN w:val="0"/>
        <w:adjustRightInd w:val="0"/>
        <w:rPr>
          <w:rFonts w:ascii="Arial" w:hAnsi="Arial"/>
          <w:b/>
          <w:color w:val="4F81BD" w:themeColor="accent1"/>
        </w:rPr>
      </w:pPr>
    </w:p>
    <w:p w14:paraId="0CC4B380" w14:textId="77777777" w:rsidR="00DE5610" w:rsidRDefault="00DE5610" w:rsidP="00DE5610">
      <w:pPr>
        <w:widowControl w:val="0"/>
        <w:autoSpaceDE w:val="0"/>
        <w:autoSpaceDN w:val="0"/>
        <w:adjustRightInd w:val="0"/>
        <w:rPr>
          <w:rFonts w:ascii="Arial" w:hAnsi="Arial"/>
          <w:b/>
          <w:color w:val="4F81BD" w:themeColor="accent1"/>
        </w:rPr>
      </w:pPr>
    </w:p>
    <w:p w14:paraId="7126DCAF" w14:textId="77777777" w:rsidR="00DE5610" w:rsidRDefault="00DE5610" w:rsidP="00DE5610">
      <w:pPr>
        <w:widowControl w:val="0"/>
        <w:autoSpaceDE w:val="0"/>
        <w:autoSpaceDN w:val="0"/>
        <w:adjustRightInd w:val="0"/>
        <w:rPr>
          <w:rFonts w:ascii="Arial" w:hAnsi="Arial"/>
          <w:b/>
          <w:color w:val="4F81BD" w:themeColor="accent1"/>
        </w:rPr>
      </w:pPr>
    </w:p>
    <w:p w14:paraId="76CC353E" w14:textId="77777777" w:rsidR="00DE5610" w:rsidRDefault="00DE5610" w:rsidP="00DE5610">
      <w:pPr>
        <w:widowControl w:val="0"/>
        <w:autoSpaceDE w:val="0"/>
        <w:autoSpaceDN w:val="0"/>
        <w:adjustRightInd w:val="0"/>
        <w:rPr>
          <w:rFonts w:ascii="Arial" w:hAnsi="Arial"/>
          <w:b/>
          <w:color w:val="4F81BD" w:themeColor="accent1"/>
        </w:rPr>
      </w:pPr>
    </w:p>
    <w:p w14:paraId="1323770C" w14:textId="77777777" w:rsidR="00DE5610" w:rsidRDefault="00DE5610" w:rsidP="00DE5610">
      <w:pPr>
        <w:widowControl w:val="0"/>
        <w:autoSpaceDE w:val="0"/>
        <w:autoSpaceDN w:val="0"/>
        <w:adjustRightInd w:val="0"/>
        <w:rPr>
          <w:rFonts w:ascii="Arial" w:hAnsi="Arial"/>
          <w:b/>
          <w:color w:val="4F81BD" w:themeColor="accent1"/>
        </w:rPr>
      </w:pPr>
    </w:p>
    <w:p w14:paraId="529AD403" w14:textId="77777777" w:rsidR="00DE5610" w:rsidRDefault="00DE5610" w:rsidP="00DE5610">
      <w:pPr>
        <w:widowControl w:val="0"/>
        <w:autoSpaceDE w:val="0"/>
        <w:autoSpaceDN w:val="0"/>
        <w:adjustRightInd w:val="0"/>
        <w:rPr>
          <w:rFonts w:ascii="Arial" w:hAnsi="Arial"/>
          <w:b/>
          <w:color w:val="4F81BD" w:themeColor="accent1"/>
        </w:rPr>
      </w:pPr>
    </w:p>
    <w:p w14:paraId="15DC8120" w14:textId="77777777" w:rsidR="00DE5610" w:rsidRDefault="00DE5610" w:rsidP="00DE5610">
      <w:pPr>
        <w:widowControl w:val="0"/>
        <w:autoSpaceDE w:val="0"/>
        <w:autoSpaceDN w:val="0"/>
        <w:adjustRightInd w:val="0"/>
        <w:rPr>
          <w:rFonts w:ascii="Arial" w:hAnsi="Arial"/>
          <w:b/>
          <w:color w:val="4F81BD" w:themeColor="accent1"/>
        </w:rPr>
      </w:pPr>
    </w:p>
    <w:p w14:paraId="47527115" w14:textId="77777777" w:rsidR="00DE5610" w:rsidRDefault="00DE5610" w:rsidP="00DE5610">
      <w:pPr>
        <w:widowControl w:val="0"/>
        <w:autoSpaceDE w:val="0"/>
        <w:autoSpaceDN w:val="0"/>
        <w:adjustRightInd w:val="0"/>
        <w:rPr>
          <w:rFonts w:ascii="Arial" w:hAnsi="Arial"/>
          <w:b/>
          <w:color w:val="4F81BD" w:themeColor="accent1"/>
        </w:rPr>
      </w:pPr>
    </w:p>
    <w:p w14:paraId="40C8FEE8" w14:textId="77777777" w:rsidR="00DE5610" w:rsidRDefault="00DE5610" w:rsidP="00DE5610">
      <w:pPr>
        <w:widowControl w:val="0"/>
        <w:autoSpaceDE w:val="0"/>
        <w:autoSpaceDN w:val="0"/>
        <w:adjustRightInd w:val="0"/>
        <w:rPr>
          <w:rFonts w:ascii="Arial" w:hAnsi="Arial"/>
          <w:b/>
          <w:color w:val="4F81BD" w:themeColor="accent1"/>
        </w:rPr>
      </w:pPr>
    </w:p>
    <w:p w14:paraId="79E7E0AC" w14:textId="77777777" w:rsidR="00DE5610" w:rsidRDefault="00DE5610" w:rsidP="00DE5610">
      <w:pPr>
        <w:widowControl w:val="0"/>
        <w:autoSpaceDE w:val="0"/>
        <w:autoSpaceDN w:val="0"/>
        <w:adjustRightInd w:val="0"/>
        <w:rPr>
          <w:rFonts w:ascii="Arial" w:hAnsi="Arial"/>
          <w:b/>
          <w:color w:val="4F81BD" w:themeColor="accent1"/>
        </w:rPr>
      </w:pPr>
    </w:p>
    <w:p w14:paraId="4FA310E2" w14:textId="77777777" w:rsidR="00DE5610" w:rsidRDefault="00DE5610" w:rsidP="00DE5610">
      <w:pPr>
        <w:widowControl w:val="0"/>
        <w:autoSpaceDE w:val="0"/>
        <w:autoSpaceDN w:val="0"/>
        <w:adjustRightInd w:val="0"/>
        <w:rPr>
          <w:rFonts w:ascii="Arial" w:hAnsi="Arial"/>
          <w:b/>
          <w:color w:val="4F81BD" w:themeColor="accent1"/>
        </w:rPr>
      </w:pPr>
    </w:p>
    <w:p w14:paraId="3DCB853E" w14:textId="77777777" w:rsidR="00DE5610" w:rsidRPr="0041243E" w:rsidRDefault="00DE5610" w:rsidP="00DE5610">
      <w:pPr>
        <w:rPr>
          <w:rFonts w:ascii="Arial" w:hAnsi="Arial"/>
          <w:b/>
        </w:rPr>
      </w:pPr>
      <w:r w:rsidRPr="00575ED5">
        <w:rPr>
          <w:rFonts w:ascii="Arial" w:hAnsi="Arial"/>
          <w:b/>
          <w:noProof/>
          <w:color w:val="4F81BD" w:themeColor="accent1"/>
          <w:lang w:val="en-US" w:eastAsia="nl-NL"/>
        </w:rPr>
        <w:lastRenderedPageBreak/>
        <w:drawing>
          <wp:anchor distT="0" distB="0" distL="114300" distR="114300" simplePos="0" relativeHeight="251662336" behindDoc="1" locked="0" layoutInCell="1" allowOverlap="1" wp14:anchorId="6FF7F02A" wp14:editId="15C56DC0">
            <wp:simplePos x="0" y="0"/>
            <wp:positionH relativeFrom="column">
              <wp:posOffset>0</wp:posOffset>
            </wp:positionH>
            <wp:positionV relativeFrom="paragraph">
              <wp:posOffset>228600</wp:posOffset>
            </wp:positionV>
            <wp:extent cx="5753100" cy="4025900"/>
            <wp:effectExtent l="0" t="0" r="12700" b="12700"/>
            <wp:wrapThrough wrapText="bothSides">
              <wp:wrapPolygon edited="0">
                <wp:start x="0" y="0"/>
                <wp:lineTo x="0" y="21532"/>
                <wp:lineTo x="21552" y="21532"/>
                <wp:lineTo x="215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402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olor w:val="4F81BD" w:themeColor="accent1"/>
        </w:rPr>
        <w:t>Bijlage IV</w:t>
      </w:r>
      <w:r w:rsidRPr="00575ED5">
        <w:rPr>
          <w:rFonts w:ascii="Arial" w:hAnsi="Arial"/>
          <w:b/>
          <w:color w:val="4F81BD" w:themeColor="accent1"/>
        </w:rPr>
        <w:tab/>
        <w:t>Stroomschema uitkeringstest</w:t>
      </w:r>
      <w:r w:rsidRPr="00575ED5">
        <w:rPr>
          <w:rStyle w:val="Voetnootmarkering"/>
          <w:rFonts w:ascii="Arial" w:hAnsi="Arial" w:cs="Arial"/>
          <w:b/>
          <w:color w:val="4F81BD" w:themeColor="accent1"/>
          <w:sz w:val="20"/>
          <w:szCs w:val="20"/>
        </w:rPr>
        <w:footnoteReference w:id="12"/>
      </w:r>
      <w:r w:rsidRPr="00575ED5">
        <w:rPr>
          <w:rFonts w:ascii="Arial" w:hAnsi="Arial"/>
          <w:b/>
          <w:color w:val="4F81BD" w:themeColor="accent1"/>
        </w:rPr>
        <w:br/>
      </w:r>
      <w:r>
        <w:rPr>
          <w:rFonts w:ascii="Arial" w:hAnsi="Arial" w:cs="Arial"/>
          <w:b/>
          <w:sz w:val="18"/>
          <w:szCs w:val="18"/>
        </w:rPr>
        <w:t>Figuur IV</w:t>
      </w:r>
      <w:r w:rsidRPr="007A18FA">
        <w:rPr>
          <w:rFonts w:ascii="Arial" w:hAnsi="Arial" w:cs="Arial"/>
          <w:b/>
          <w:sz w:val="18"/>
          <w:szCs w:val="18"/>
        </w:rPr>
        <w:t>.1: Stroomschema uitkeringstest</w:t>
      </w:r>
    </w:p>
    <w:p w14:paraId="43C37EE1" w14:textId="77777777" w:rsidR="00DE5610" w:rsidRPr="006B20E2" w:rsidRDefault="00DE5610" w:rsidP="00DE5610">
      <w:pPr>
        <w:rPr>
          <w:rFonts w:ascii="Arial" w:hAnsi="Arial"/>
          <w:sz w:val="16"/>
          <w:szCs w:val="16"/>
        </w:rPr>
      </w:pPr>
      <w:r w:rsidRPr="006B20E2">
        <w:rPr>
          <w:rFonts w:ascii="Arial" w:hAnsi="Arial"/>
          <w:sz w:val="16"/>
          <w:szCs w:val="16"/>
        </w:rPr>
        <w:br/>
      </w:r>
    </w:p>
    <w:tbl>
      <w:tblPr>
        <w:tblStyle w:val="Tabelraster"/>
        <w:tblW w:w="0" w:type="auto"/>
        <w:tblLook w:val="04A0" w:firstRow="1" w:lastRow="0" w:firstColumn="1" w:lastColumn="0" w:noHBand="0" w:noVBand="1"/>
      </w:tblPr>
      <w:tblGrid>
        <w:gridCol w:w="8997"/>
      </w:tblGrid>
      <w:tr w:rsidR="00DE5610" w14:paraId="6E42E401" w14:textId="77777777" w:rsidTr="00F34B89">
        <w:tc>
          <w:tcPr>
            <w:tcW w:w="9288" w:type="dxa"/>
            <w:tcBorders>
              <w:left w:val="nil"/>
              <w:right w:val="nil"/>
            </w:tcBorders>
          </w:tcPr>
          <w:p w14:paraId="3DE75208" w14:textId="77777777" w:rsidR="00DE5610" w:rsidRPr="007A18FA" w:rsidRDefault="00DE5610" w:rsidP="00F34B89">
            <w:pPr>
              <w:rPr>
                <w:rFonts w:ascii="Arial" w:hAnsi="Arial"/>
                <w:b/>
                <w:sz w:val="22"/>
                <w:szCs w:val="22"/>
              </w:rPr>
            </w:pPr>
            <w:r w:rsidRPr="007A18FA">
              <w:rPr>
                <w:rFonts w:ascii="Arial" w:hAnsi="Arial"/>
                <w:b/>
                <w:sz w:val="22"/>
                <w:szCs w:val="22"/>
              </w:rPr>
              <w:t>Toelichting op stroomschema uitkeringstest</w:t>
            </w:r>
          </w:p>
        </w:tc>
      </w:tr>
    </w:tbl>
    <w:p w14:paraId="1731F82C" w14:textId="62EC1301" w:rsidR="00DE5610" w:rsidRPr="007A18FA" w:rsidRDefault="00DE5610" w:rsidP="00DE5610">
      <w:r w:rsidRPr="007A18FA">
        <w:rPr>
          <w:rFonts w:ascii="Arial" w:hAnsi="Arial" w:cs="Apple Symbols"/>
          <w:b/>
          <w:i/>
          <w:sz w:val="22"/>
          <w:szCs w:val="22"/>
        </w:rPr>
        <w:t>Continuïteitsveronderstelling</w:t>
      </w:r>
      <w:r w:rsidRPr="007A18FA">
        <w:rPr>
          <w:rFonts w:ascii="Arial" w:hAnsi="Arial" w:cs="Apple Symbols"/>
          <w:b/>
          <w:i/>
          <w:sz w:val="22"/>
          <w:szCs w:val="22"/>
        </w:rPr>
        <w:br/>
      </w:r>
      <w:r w:rsidRPr="00CC48C4">
        <w:rPr>
          <w:rFonts w:ascii="Arial" w:hAnsi="Arial"/>
          <w:sz w:val="22"/>
          <w:szCs w:val="22"/>
        </w:rPr>
        <w:t xml:space="preserve">Uitgangspunt is dat als de onderneming de afgelopen jaren winstgevend was en er geen signalen zijn die wijzen op een mogelijk continuïteitsprobleem, het bestuur de continuïteitsveronderstelling niet gedetailleerd hoeft te analyseren. Alle relevante omstandigheden zijn in deze analyse van belang. Voorbeelden van negatieve ‘signalen’ zijn: het verlies van een belangrijke afzetmarkt, </w:t>
      </w:r>
      <w:r w:rsidR="00D33109" w:rsidRPr="00CC48C4">
        <w:rPr>
          <w:rFonts w:ascii="Arial" w:hAnsi="Arial"/>
          <w:sz w:val="22"/>
          <w:szCs w:val="22"/>
        </w:rPr>
        <w:t>potentië</w:t>
      </w:r>
      <w:r w:rsidR="00D33109">
        <w:rPr>
          <w:rFonts w:ascii="Arial" w:hAnsi="Arial"/>
          <w:sz w:val="22"/>
          <w:szCs w:val="22"/>
        </w:rPr>
        <w:t>l</w:t>
      </w:r>
      <w:r w:rsidR="00D33109" w:rsidRPr="00CC48C4">
        <w:rPr>
          <w:rFonts w:ascii="Arial" w:hAnsi="Arial"/>
          <w:sz w:val="22"/>
          <w:szCs w:val="22"/>
        </w:rPr>
        <w:t>e</w:t>
      </w:r>
      <w:r w:rsidRPr="00CC48C4">
        <w:rPr>
          <w:rFonts w:ascii="Arial" w:hAnsi="Arial"/>
          <w:sz w:val="22"/>
          <w:szCs w:val="22"/>
        </w:rPr>
        <w:t xml:space="preserve"> claims, aanzienlijke negatieve bedrijfsresultaten of aanwijzingen dat debiteuren niet aan hun verplichtingen kunnen voldoen. De wetgever is ervan uitgegaan dat een dergelijke analyse in de regel één jaar in de toekomst dient te kijken. Als de uitkering op basis van de laatste jaarrekening gebeurt, zal er daarin vaak al met een uitkering zijn rekening gehouden. Wanneer dat het geval is, mag uit de goedkeurende verklaring van de accountant worden afgeleid dat de continuïteit van de bv minstens een jaar gewaarborgd is.</w:t>
      </w:r>
      <w:r w:rsidRPr="00CC48C4">
        <w:rPr>
          <w:rFonts w:ascii="Arial" w:hAnsi="Arial"/>
          <w:sz w:val="22"/>
          <w:szCs w:val="22"/>
        </w:rPr>
        <w:br/>
      </w:r>
      <w:r w:rsidRPr="0055377B">
        <w:rPr>
          <w:rFonts w:ascii="Arial" w:hAnsi="Arial"/>
          <w:sz w:val="16"/>
          <w:szCs w:val="16"/>
          <w:u w:val="single"/>
        </w:rPr>
        <w:br/>
      </w:r>
      <w:r w:rsidRPr="007A18FA">
        <w:rPr>
          <w:rFonts w:ascii="Arial" w:hAnsi="Arial"/>
          <w:b/>
          <w:i/>
          <w:sz w:val="22"/>
          <w:szCs w:val="22"/>
        </w:rPr>
        <w:t>Bepalen uitkeringsruimte</w:t>
      </w:r>
    </w:p>
    <w:p w14:paraId="730A628F" w14:textId="77777777" w:rsidR="00DE5610" w:rsidRPr="00CC48C4" w:rsidRDefault="00DE5610" w:rsidP="00DE5610">
      <w:pPr>
        <w:rPr>
          <w:rFonts w:ascii="Arial" w:hAnsi="Arial"/>
          <w:sz w:val="22"/>
          <w:szCs w:val="22"/>
        </w:rPr>
      </w:pPr>
      <w:r w:rsidRPr="00CC48C4">
        <w:rPr>
          <w:rFonts w:ascii="Arial" w:hAnsi="Arial"/>
          <w:sz w:val="22"/>
          <w:szCs w:val="22"/>
        </w:rPr>
        <w:t>Het bepalen van de maximale uitkeringsruimte gebeurt aan de hand van financiële indicatoren die eenvoudig uit de boekhouding kunnen worden gegenereerd: de ‘</w:t>
      </w:r>
      <w:proofErr w:type="spellStart"/>
      <w:r w:rsidRPr="00CC48C4">
        <w:rPr>
          <w:rFonts w:ascii="Arial" w:hAnsi="Arial"/>
          <w:sz w:val="22"/>
          <w:szCs w:val="22"/>
        </w:rPr>
        <w:t>quick</w:t>
      </w:r>
      <w:proofErr w:type="spellEnd"/>
      <w:r w:rsidRPr="00CC48C4">
        <w:rPr>
          <w:rFonts w:ascii="Arial" w:hAnsi="Arial"/>
          <w:sz w:val="22"/>
          <w:szCs w:val="22"/>
        </w:rPr>
        <w:t xml:space="preserve"> r</w:t>
      </w:r>
      <w:r>
        <w:rPr>
          <w:rFonts w:ascii="Arial" w:hAnsi="Arial"/>
          <w:sz w:val="22"/>
          <w:szCs w:val="22"/>
        </w:rPr>
        <w:t xml:space="preserve">atio’ en de operationele </w:t>
      </w:r>
      <w:r w:rsidRPr="00CC48C4">
        <w:rPr>
          <w:rFonts w:ascii="Arial" w:hAnsi="Arial"/>
          <w:sz w:val="22"/>
          <w:szCs w:val="22"/>
        </w:rPr>
        <w:t>kasstromen. Uiteindelijk wordt d</w:t>
      </w:r>
      <w:r>
        <w:rPr>
          <w:rFonts w:ascii="Arial" w:hAnsi="Arial"/>
          <w:sz w:val="22"/>
          <w:szCs w:val="22"/>
        </w:rPr>
        <w:t>e precieze</w:t>
      </w:r>
      <w:r w:rsidRPr="00CC48C4">
        <w:rPr>
          <w:rFonts w:ascii="Arial" w:hAnsi="Arial"/>
          <w:sz w:val="22"/>
          <w:szCs w:val="22"/>
        </w:rPr>
        <w:t xml:space="preserve"> hoogte door bestuur en aande</w:t>
      </w:r>
      <w:r>
        <w:rPr>
          <w:rFonts w:ascii="Arial" w:hAnsi="Arial"/>
          <w:sz w:val="22"/>
          <w:szCs w:val="22"/>
        </w:rPr>
        <w:t xml:space="preserve">elhouders </w:t>
      </w:r>
      <w:r w:rsidRPr="00CC48C4">
        <w:rPr>
          <w:rFonts w:ascii="Arial" w:hAnsi="Arial"/>
          <w:sz w:val="22"/>
          <w:szCs w:val="22"/>
        </w:rPr>
        <w:t xml:space="preserve">bepaald, die </w:t>
      </w:r>
      <w:r>
        <w:rPr>
          <w:rFonts w:ascii="Arial" w:hAnsi="Arial"/>
          <w:sz w:val="22"/>
          <w:szCs w:val="22"/>
        </w:rPr>
        <w:t xml:space="preserve">daarbij rekening moeten </w:t>
      </w:r>
      <w:r w:rsidRPr="00CC48C4">
        <w:rPr>
          <w:rFonts w:ascii="Arial" w:hAnsi="Arial"/>
          <w:sz w:val="22"/>
          <w:szCs w:val="22"/>
        </w:rPr>
        <w:t>houden met onzekere factoren en toekomstverwachtingen die niet uit de financiële administratie blijken. Denk daarbij aan toekomstige investeringsverplichtingen, claims en aflossingsverplichtingen.</w:t>
      </w:r>
    </w:p>
    <w:p w14:paraId="7073F917" w14:textId="77777777" w:rsidR="00DE5610" w:rsidRPr="0055377B" w:rsidRDefault="00DE5610" w:rsidP="00DE5610">
      <w:pPr>
        <w:rPr>
          <w:rFonts w:ascii="Arial" w:hAnsi="Arial"/>
          <w:b/>
          <w:sz w:val="16"/>
          <w:szCs w:val="16"/>
        </w:rPr>
      </w:pPr>
    </w:p>
    <w:p w14:paraId="2C27CBFC" w14:textId="77777777" w:rsidR="00DE5610" w:rsidRPr="0055377B" w:rsidRDefault="00DE5610" w:rsidP="00DE5610">
      <w:pPr>
        <w:rPr>
          <w:rFonts w:ascii="Arial" w:hAnsi="Arial"/>
          <w:b/>
          <w:sz w:val="16"/>
          <w:szCs w:val="16"/>
        </w:rPr>
      </w:pPr>
    </w:p>
    <w:p w14:paraId="383537ED" w14:textId="77777777" w:rsidR="0055377B" w:rsidRPr="0055377B" w:rsidRDefault="0055377B" w:rsidP="00DE5610">
      <w:pPr>
        <w:rPr>
          <w:rFonts w:ascii="Arial" w:hAnsi="Arial"/>
          <w:b/>
          <w:sz w:val="16"/>
          <w:szCs w:val="16"/>
        </w:rPr>
      </w:pPr>
    </w:p>
    <w:p w14:paraId="0DC95A4B" w14:textId="69559ED5" w:rsidR="00DE5610" w:rsidRPr="00181061" w:rsidRDefault="00DE5610" w:rsidP="00DE5610">
      <w:pPr>
        <w:rPr>
          <w:rFonts w:ascii="Arial" w:hAnsi="Arial"/>
          <w:sz w:val="22"/>
          <w:szCs w:val="22"/>
        </w:rPr>
      </w:pPr>
      <w:r w:rsidRPr="00CC48C4">
        <w:rPr>
          <w:rFonts w:ascii="Arial" w:hAnsi="Arial"/>
          <w:b/>
          <w:sz w:val="22"/>
          <w:szCs w:val="22"/>
        </w:rPr>
        <w:lastRenderedPageBreak/>
        <w:t>Externe deskundigen niet noodzakelijk</w:t>
      </w:r>
      <w:r w:rsidRPr="00CC48C4">
        <w:rPr>
          <w:rFonts w:ascii="Arial" w:hAnsi="Arial"/>
          <w:b/>
          <w:sz w:val="22"/>
          <w:szCs w:val="22"/>
        </w:rPr>
        <w:br/>
      </w:r>
      <w:r w:rsidRPr="00CC48C4">
        <w:rPr>
          <w:rFonts w:ascii="Arial" w:hAnsi="Arial"/>
          <w:sz w:val="22"/>
          <w:szCs w:val="22"/>
        </w:rPr>
        <w:t xml:space="preserve">Het bestuur hoeft voor de uitkeringstest </w:t>
      </w:r>
      <w:r>
        <w:rPr>
          <w:rFonts w:ascii="Arial" w:hAnsi="Arial"/>
          <w:sz w:val="22"/>
          <w:szCs w:val="22"/>
        </w:rPr>
        <w:t xml:space="preserve">(normaal gesproken) </w:t>
      </w:r>
      <w:r w:rsidRPr="00CC48C4">
        <w:rPr>
          <w:rFonts w:ascii="Arial" w:hAnsi="Arial"/>
          <w:sz w:val="22"/>
          <w:szCs w:val="22"/>
        </w:rPr>
        <w:t>geen deskundigen, zoals accountants, in te schakelen als op basis van de boekhouding van de bv kan worden geconstateerd dat er voor een uitkering voldoende eigen vermogen is.</w:t>
      </w:r>
      <w:r>
        <w:rPr>
          <w:rFonts w:ascii="Arial" w:hAnsi="Arial"/>
          <w:sz w:val="22"/>
          <w:szCs w:val="22"/>
        </w:rPr>
        <w:t xml:space="preserve"> </w:t>
      </w:r>
      <w:r w:rsidR="00B36304">
        <w:rPr>
          <w:rFonts w:ascii="Arial" w:hAnsi="Arial"/>
          <w:sz w:val="22"/>
          <w:szCs w:val="22"/>
        </w:rPr>
        <w:t>I</w:t>
      </w:r>
      <w:r w:rsidRPr="00181061">
        <w:rPr>
          <w:rFonts w:ascii="Arial" w:eastAsia="Arial Unicode MS" w:hAnsi="Arial" w:cs="Arial"/>
          <w:color w:val="262626"/>
          <w:sz w:val="22"/>
          <w:szCs w:val="22"/>
        </w:rPr>
        <w:t>ndien het best</w:t>
      </w:r>
      <w:r w:rsidR="00851680">
        <w:rPr>
          <w:rFonts w:ascii="Arial" w:eastAsia="Arial Unicode MS" w:hAnsi="Arial" w:cs="Arial"/>
          <w:color w:val="262626"/>
          <w:sz w:val="22"/>
          <w:szCs w:val="22"/>
        </w:rPr>
        <w:t>uur niet voldoende zeker is of zij haar</w:t>
      </w:r>
      <w:r w:rsidRPr="00181061">
        <w:rPr>
          <w:rFonts w:ascii="Arial" w:eastAsia="Arial Unicode MS" w:hAnsi="Arial" w:cs="Arial"/>
          <w:color w:val="262626"/>
          <w:sz w:val="22"/>
          <w:szCs w:val="22"/>
        </w:rPr>
        <w:t xml:space="preserve"> goedkeuring aan een uitkerings</w:t>
      </w:r>
      <w:r w:rsidR="00851680">
        <w:rPr>
          <w:rFonts w:ascii="Arial" w:eastAsia="Arial Unicode MS" w:hAnsi="Arial" w:cs="Arial"/>
          <w:color w:val="262626"/>
          <w:sz w:val="22"/>
          <w:szCs w:val="22"/>
        </w:rPr>
        <w:t>besluit dient te verlenen, kan z</w:t>
      </w:r>
      <w:r w:rsidRPr="00181061">
        <w:rPr>
          <w:rFonts w:ascii="Arial" w:eastAsia="Arial Unicode MS" w:hAnsi="Arial" w:cs="Arial"/>
          <w:color w:val="262626"/>
          <w:sz w:val="22"/>
          <w:szCs w:val="22"/>
        </w:rPr>
        <w:t xml:space="preserve">ij </w:t>
      </w:r>
      <w:r w:rsidR="003B74F3">
        <w:rPr>
          <w:rFonts w:ascii="Arial" w:eastAsia="Arial Unicode MS" w:hAnsi="Arial" w:cs="Arial"/>
          <w:color w:val="262626"/>
          <w:sz w:val="22"/>
          <w:szCs w:val="22"/>
        </w:rPr>
        <w:t xml:space="preserve">wel </w:t>
      </w:r>
      <w:r w:rsidRPr="00181061">
        <w:rPr>
          <w:rFonts w:ascii="Arial" w:eastAsia="Arial Unicode MS" w:hAnsi="Arial" w:cs="Arial"/>
          <w:color w:val="262626"/>
          <w:sz w:val="22"/>
          <w:szCs w:val="22"/>
        </w:rPr>
        <w:t>overwegen het ad</w:t>
      </w:r>
      <w:r>
        <w:rPr>
          <w:rFonts w:ascii="Arial" w:eastAsia="Arial Unicode MS" w:hAnsi="Arial" w:cs="Arial"/>
          <w:color w:val="262626"/>
          <w:sz w:val="22"/>
          <w:szCs w:val="22"/>
        </w:rPr>
        <w:t>vies van de accountant van de bv</w:t>
      </w:r>
      <w:r w:rsidRPr="00181061">
        <w:rPr>
          <w:rFonts w:ascii="Arial" w:eastAsia="Arial Unicode MS" w:hAnsi="Arial" w:cs="Arial"/>
          <w:color w:val="262626"/>
          <w:sz w:val="22"/>
          <w:szCs w:val="22"/>
        </w:rPr>
        <w:t xml:space="preserve"> in te winn</w:t>
      </w:r>
      <w:r>
        <w:rPr>
          <w:rFonts w:ascii="Arial" w:eastAsia="Arial Unicode MS" w:hAnsi="Arial" w:cs="Arial"/>
          <w:color w:val="262626"/>
          <w:sz w:val="22"/>
          <w:szCs w:val="22"/>
        </w:rPr>
        <w:t xml:space="preserve">en. Voor accountants zal </w:t>
      </w:r>
      <w:r w:rsidRPr="00181061">
        <w:rPr>
          <w:rFonts w:ascii="Arial" w:eastAsia="Arial Unicode MS" w:hAnsi="Arial" w:cs="Arial"/>
          <w:color w:val="262626"/>
          <w:sz w:val="22"/>
          <w:szCs w:val="22"/>
        </w:rPr>
        <w:t>tevens gelden dat zij geen volledige zekerheid kunnen bieden of een voorgenomen uitkering dient te worden g</w:t>
      </w:r>
      <w:r w:rsidR="000F1EB8">
        <w:rPr>
          <w:rFonts w:ascii="Arial" w:eastAsia="Arial Unicode MS" w:hAnsi="Arial" w:cs="Arial"/>
          <w:color w:val="262626"/>
          <w:sz w:val="22"/>
          <w:szCs w:val="22"/>
        </w:rPr>
        <w:t>oedgekeurd. Dit kan anders zijn</w:t>
      </w:r>
      <w:r w:rsidRPr="00181061">
        <w:rPr>
          <w:rFonts w:ascii="Arial" w:eastAsia="Arial Unicode MS" w:hAnsi="Arial" w:cs="Arial"/>
          <w:color w:val="262626"/>
          <w:sz w:val="22"/>
          <w:szCs w:val="22"/>
        </w:rPr>
        <w:t xml:space="preserve"> als de jaarrekening van de bv op grond van art. 2:362 lid 2 BW met inachtneming van de bestemming van de winst en na een goedkeurende verklaring van de accountant door de algemene vergadering is vastgeste</w:t>
      </w:r>
      <w:r>
        <w:rPr>
          <w:rFonts w:ascii="Arial" w:eastAsia="Arial Unicode MS" w:hAnsi="Arial" w:cs="Arial"/>
          <w:color w:val="262626"/>
          <w:sz w:val="22"/>
          <w:szCs w:val="22"/>
        </w:rPr>
        <w:t>ld. In dat geval geldt per slot van rekening</w:t>
      </w:r>
      <w:r w:rsidRPr="00181061">
        <w:rPr>
          <w:rFonts w:ascii="Arial" w:eastAsia="Arial Unicode MS" w:hAnsi="Arial" w:cs="Arial"/>
          <w:color w:val="262626"/>
          <w:sz w:val="22"/>
          <w:szCs w:val="22"/>
        </w:rPr>
        <w:t xml:space="preserve"> dat de jaarrekening en daarmee de goedkeurende accountantsverklaring op basis van het continuïteitsbeginsel worden opgesteld.</w:t>
      </w:r>
      <w:r>
        <w:rPr>
          <w:rStyle w:val="Voetnootmarkering"/>
          <w:rFonts w:ascii="Arial" w:eastAsia="Arial Unicode MS" w:hAnsi="Arial" w:cs="Arial"/>
          <w:color w:val="262626"/>
          <w:sz w:val="22"/>
          <w:szCs w:val="22"/>
        </w:rPr>
        <w:footnoteReference w:id="13"/>
      </w:r>
      <w:r w:rsidRPr="00181061">
        <w:rPr>
          <w:rFonts w:ascii="Arial" w:eastAsia="Arial Unicode MS" w:hAnsi="Arial" w:cs="Arial"/>
          <w:color w:val="262626"/>
          <w:sz w:val="22"/>
          <w:szCs w:val="22"/>
        </w:rPr>
        <w:t xml:space="preserve"> </w:t>
      </w:r>
    </w:p>
    <w:p w14:paraId="00999743" w14:textId="77777777" w:rsidR="00DE5610" w:rsidRPr="00181061" w:rsidRDefault="00DE5610" w:rsidP="00DE5610">
      <w:pPr>
        <w:rPr>
          <w:rFonts w:ascii="Arial" w:hAnsi="Arial"/>
          <w:sz w:val="22"/>
          <w:szCs w:val="22"/>
        </w:rPr>
      </w:pPr>
      <w:r w:rsidRPr="00181061">
        <w:rPr>
          <w:rFonts w:ascii="Arial Unicode MS" w:eastAsia="Arial Unicode MS" w:cs="Arial Unicode MS"/>
          <w:color w:val="262626"/>
        </w:rPr>
        <w:br/>
      </w:r>
    </w:p>
    <w:p w14:paraId="1F4C98AB" w14:textId="77777777" w:rsidR="00DE5610" w:rsidRDefault="00DE5610" w:rsidP="00DE5610"/>
    <w:p w14:paraId="58899BDB" w14:textId="77777777" w:rsidR="00DE5610" w:rsidRDefault="00DE5610" w:rsidP="00DE5610">
      <w:pPr>
        <w:rPr>
          <w:rFonts w:ascii="Arial" w:hAnsi="Arial"/>
          <w:sz w:val="22"/>
          <w:szCs w:val="22"/>
        </w:rPr>
      </w:pPr>
    </w:p>
    <w:p w14:paraId="322D0DB1" w14:textId="77777777" w:rsidR="00DE5610" w:rsidRDefault="00DE5610" w:rsidP="00DE5610">
      <w:pPr>
        <w:rPr>
          <w:rFonts w:ascii="Arial" w:hAnsi="Arial"/>
          <w:sz w:val="22"/>
          <w:szCs w:val="22"/>
        </w:rPr>
      </w:pPr>
    </w:p>
    <w:p w14:paraId="05731B77" w14:textId="77777777" w:rsidR="00DE5610" w:rsidRDefault="00DE5610" w:rsidP="00DE5610">
      <w:pPr>
        <w:rPr>
          <w:rFonts w:ascii="Arial" w:hAnsi="Arial"/>
          <w:sz w:val="22"/>
          <w:szCs w:val="22"/>
        </w:rPr>
      </w:pPr>
    </w:p>
    <w:p w14:paraId="2BF167BE" w14:textId="77777777" w:rsidR="00DE5610" w:rsidRDefault="00DE5610" w:rsidP="00DE5610">
      <w:pPr>
        <w:rPr>
          <w:rFonts w:ascii="Arial" w:hAnsi="Arial"/>
          <w:sz w:val="22"/>
          <w:szCs w:val="22"/>
        </w:rPr>
      </w:pPr>
    </w:p>
    <w:p w14:paraId="6725B0BF" w14:textId="77777777" w:rsidR="00DE5610" w:rsidRDefault="00DE5610" w:rsidP="00DE5610">
      <w:pPr>
        <w:rPr>
          <w:rFonts w:ascii="Arial" w:hAnsi="Arial"/>
          <w:sz w:val="22"/>
          <w:szCs w:val="22"/>
        </w:rPr>
      </w:pPr>
    </w:p>
    <w:p w14:paraId="2BFA8F97" w14:textId="77777777" w:rsidR="00DE5610" w:rsidRDefault="00DE5610" w:rsidP="00DE5610">
      <w:pPr>
        <w:rPr>
          <w:rFonts w:ascii="Arial" w:hAnsi="Arial"/>
          <w:sz w:val="22"/>
          <w:szCs w:val="22"/>
        </w:rPr>
      </w:pPr>
    </w:p>
    <w:p w14:paraId="46636587" w14:textId="77777777" w:rsidR="00DE5610" w:rsidRDefault="00DE5610" w:rsidP="00DE5610">
      <w:pPr>
        <w:rPr>
          <w:rFonts w:ascii="Arial" w:hAnsi="Arial"/>
          <w:sz w:val="22"/>
          <w:szCs w:val="22"/>
        </w:rPr>
      </w:pPr>
    </w:p>
    <w:p w14:paraId="6E3AC56E" w14:textId="77777777" w:rsidR="00DE5610" w:rsidRDefault="00DE5610" w:rsidP="00DE5610">
      <w:pPr>
        <w:rPr>
          <w:rFonts w:ascii="Arial" w:hAnsi="Arial"/>
          <w:sz w:val="22"/>
          <w:szCs w:val="22"/>
        </w:rPr>
      </w:pPr>
    </w:p>
    <w:p w14:paraId="5FB5018C" w14:textId="77777777" w:rsidR="00DE5610" w:rsidRDefault="00DE5610" w:rsidP="00DE5610">
      <w:pPr>
        <w:rPr>
          <w:rFonts w:ascii="Arial" w:hAnsi="Arial"/>
          <w:sz w:val="22"/>
          <w:szCs w:val="22"/>
        </w:rPr>
      </w:pPr>
    </w:p>
    <w:p w14:paraId="3E0949FA" w14:textId="77777777" w:rsidR="00DE5610" w:rsidRDefault="00DE5610" w:rsidP="00DE5610">
      <w:pPr>
        <w:widowControl w:val="0"/>
        <w:autoSpaceDE w:val="0"/>
        <w:autoSpaceDN w:val="0"/>
        <w:adjustRightInd w:val="0"/>
        <w:rPr>
          <w:rFonts w:ascii="Arial" w:hAnsi="Arial"/>
          <w:b/>
          <w:color w:val="4F81BD" w:themeColor="accent1"/>
        </w:rPr>
      </w:pPr>
    </w:p>
    <w:p w14:paraId="0567C7CD" w14:textId="77777777" w:rsidR="00DE5610" w:rsidRDefault="00DE5610" w:rsidP="00DE5610">
      <w:pPr>
        <w:widowControl w:val="0"/>
        <w:autoSpaceDE w:val="0"/>
        <w:autoSpaceDN w:val="0"/>
        <w:adjustRightInd w:val="0"/>
        <w:rPr>
          <w:rFonts w:ascii="Arial" w:hAnsi="Arial"/>
          <w:b/>
          <w:color w:val="4F81BD" w:themeColor="accent1"/>
        </w:rPr>
      </w:pPr>
    </w:p>
    <w:p w14:paraId="7968BDFD" w14:textId="77777777" w:rsidR="00DE5610" w:rsidRDefault="00DE5610" w:rsidP="00DE5610">
      <w:pPr>
        <w:widowControl w:val="0"/>
        <w:autoSpaceDE w:val="0"/>
        <w:autoSpaceDN w:val="0"/>
        <w:adjustRightInd w:val="0"/>
        <w:rPr>
          <w:rFonts w:ascii="Arial" w:hAnsi="Arial"/>
          <w:b/>
          <w:color w:val="4F81BD" w:themeColor="accent1"/>
        </w:rPr>
      </w:pPr>
    </w:p>
    <w:p w14:paraId="424D8DCB" w14:textId="77777777" w:rsidR="00DE5610" w:rsidRDefault="00DE5610" w:rsidP="00DE5610">
      <w:pPr>
        <w:widowControl w:val="0"/>
        <w:autoSpaceDE w:val="0"/>
        <w:autoSpaceDN w:val="0"/>
        <w:adjustRightInd w:val="0"/>
        <w:rPr>
          <w:rFonts w:ascii="Arial" w:hAnsi="Arial"/>
          <w:b/>
          <w:color w:val="4F81BD" w:themeColor="accent1"/>
        </w:rPr>
      </w:pPr>
    </w:p>
    <w:p w14:paraId="34457A64" w14:textId="77777777" w:rsidR="00DE5610" w:rsidRDefault="00DE5610" w:rsidP="00DE5610">
      <w:pPr>
        <w:widowControl w:val="0"/>
        <w:autoSpaceDE w:val="0"/>
        <w:autoSpaceDN w:val="0"/>
        <w:adjustRightInd w:val="0"/>
        <w:rPr>
          <w:rFonts w:ascii="Arial" w:hAnsi="Arial"/>
          <w:b/>
          <w:color w:val="4F81BD" w:themeColor="accent1"/>
        </w:rPr>
      </w:pPr>
    </w:p>
    <w:p w14:paraId="68751967" w14:textId="77777777" w:rsidR="00DE5610" w:rsidRDefault="00DE5610" w:rsidP="00DE5610">
      <w:pPr>
        <w:widowControl w:val="0"/>
        <w:autoSpaceDE w:val="0"/>
        <w:autoSpaceDN w:val="0"/>
        <w:adjustRightInd w:val="0"/>
        <w:rPr>
          <w:rFonts w:ascii="Arial" w:hAnsi="Arial"/>
          <w:b/>
          <w:color w:val="4F81BD" w:themeColor="accent1"/>
        </w:rPr>
      </w:pPr>
    </w:p>
    <w:p w14:paraId="6F5C84C4" w14:textId="77777777" w:rsidR="00DE5610" w:rsidRDefault="00DE5610" w:rsidP="00DE5610">
      <w:pPr>
        <w:widowControl w:val="0"/>
        <w:autoSpaceDE w:val="0"/>
        <w:autoSpaceDN w:val="0"/>
        <w:adjustRightInd w:val="0"/>
        <w:rPr>
          <w:rFonts w:ascii="Arial" w:hAnsi="Arial"/>
          <w:b/>
          <w:color w:val="4F81BD" w:themeColor="accent1"/>
        </w:rPr>
      </w:pPr>
    </w:p>
    <w:p w14:paraId="4B5E592D" w14:textId="77777777" w:rsidR="00DE5610" w:rsidRDefault="00DE5610" w:rsidP="00DE5610">
      <w:pPr>
        <w:widowControl w:val="0"/>
        <w:autoSpaceDE w:val="0"/>
        <w:autoSpaceDN w:val="0"/>
        <w:adjustRightInd w:val="0"/>
        <w:rPr>
          <w:rFonts w:ascii="Arial" w:hAnsi="Arial"/>
          <w:b/>
          <w:color w:val="4F81BD" w:themeColor="accent1"/>
        </w:rPr>
      </w:pPr>
    </w:p>
    <w:p w14:paraId="7D8FE47E" w14:textId="77777777" w:rsidR="00DE5610" w:rsidRDefault="00DE5610" w:rsidP="00DE5610">
      <w:pPr>
        <w:widowControl w:val="0"/>
        <w:autoSpaceDE w:val="0"/>
        <w:autoSpaceDN w:val="0"/>
        <w:adjustRightInd w:val="0"/>
        <w:rPr>
          <w:rFonts w:ascii="Arial" w:hAnsi="Arial"/>
          <w:b/>
          <w:color w:val="4F81BD" w:themeColor="accent1"/>
        </w:rPr>
      </w:pPr>
    </w:p>
    <w:p w14:paraId="143DAB1D" w14:textId="77777777" w:rsidR="00DE5610" w:rsidRDefault="00DE5610" w:rsidP="00DE5610">
      <w:pPr>
        <w:widowControl w:val="0"/>
        <w:autoSpaceDE w:val="0"/>
        <w:autoSpaceDN w:val="0"/>
        <w:adjustRightInd w:val="0"/>
        <w:rPr>
          <w:rFonts w:ascii="Arial" w:hAnsi="Arial"/>
          <w:b/>
          <w:color w:val="4F81BD" w:themeColor="accent1"/>
        </w:rPr>
      </w:pPr>
    </w:p>
    <w:p w14:paraId="1CDA3C66" w14:textId="77777777" w:rsidR="00DE5610" w:rsidRDefault="00DE5610" w:rsidP="00DE5610">
      <w:pPr>
        <w:widowControl w:val="0"/>
        <w:autoSpaceDE w:val="0"/>
        <w:autoSpaceDN w:val="0"/>
        <w:adjustRightInd w:val="0"/>
        <w:rPr>
          <w:rFonts w:ascii="Arial" w:hAnsi="Arial"/>
          <w:b/>
          <w:color w:val="4F81BD" w:themeColor="accent1"/>
        </w:rPr>
      </w:pPr>
    </w:p>
    <w:p w14:paraId="7B4BC5C1" w14:textId="77777777" w:rsidR="00DE5610" w:rsidRDefault="00DE5610" w:rsidP="00DE5610">
      <w:pPr>
        <w:widowControl w:val="0"/>
        <w:autoSpaceDE w:val="0"/>
        <w:autoSpaceDN w:val="0"/>
        <w:adjustRightInd w:val="0"/>
        <w:rPr>
          <w:rFonts w:ascii="Arial" w:hAnsi="Arial"/>
          <w:b/>
          <w:color w:val="4F81BD" w:themeColor="accent1"/>
        </w:rPr>
      </w:pPr>
    </w:p>
    <w:p w14:paraId="24EE7FDD" w14:textId="77777777" w:rsidR="00DE5610" w:rsidRDefault="00DE5610" w:rsidP="00DE5610">
      <w:pPr>
        <w:widowControl w:val="0"/>
        <w:autoSpaceDE w:val="0"/>
        <w:autoSpaceDN w:val="0"/>
        <w:adjustRightInd w:val="0"/>
        <w:rPr>
          <w:rFonts w:ascii="Arial" w:hAnsi="Arial"/>
          <w:b/>
          <w:color w:val="4F81BD" w:themeColor="accent1"/>
        </w:rPr>
      </w:pPr>
    </w:p>
    <w:p w14:paraId="6CAC19C6" w14:textId="77777777" w:rsidR="00DE5610" w:rsidRDefault="00DE5610" w:rsidP="00DE5610">
      <w:pPr>
        <w:widowControl w:val="0"/>
        <w:autoSpaceDE w:val="0"/>
        <w:autoSpaceDN w:val="0"/>
        <w:adjustRightInd w:val="0"/>
        <w:rPr>
          <w:rFonts w:ascii="Arial" w:hAnsi="Arial"/>
          <w:b/>
          <w:color w:val="4F81BD" w:themeColor="accent1"/>
        </w:rPr>
        <w:sectPr w:rsidR="00DE5610" w:rsidSect="00DE5610">
          <w:footerReference w:type="default" r:id="rId14"/>
          <w:pgSz w:w="11900" w:h="16840"/>
          <w:pgMar w:top="1304" w:right="1418" w:bottom="1304" w:left="1701" w:header="708" w:footer="708" w:gutter="0"/>
          <w:pgNumType w:fmt="upperRoman" w:start="2"/>
          <w:cols w:space="708"/>
          <w:docGrid w:linePitch="360"/>
        </w:sectPr>
      </w:pPr>
    </w:p>
    <w:p w14:paraId="2165AEA0" w14:textId="26BA3ACA" w:rsidR="00DC3B2D" w:rsidRPr="00DC3B2D" w:rsidRDefault="00DE5610" w:rsidP="00DC3B2D">
      <w:pPr>
        <w:rPr>
          <w:rFonts w:ascii="Arial" w:hAnsi="Arial" w:cs="Arial"/>
          <w:b/>
          <w:color w:val="4F81BD" w:themeColor="accent1"/>
        </w:rPr>
      </w:pPr>
      <w:r>
        <w:rPr>
          <w:rFonts w:ascii="Arial" w:hAnsi="Arial" w:cs="Arial"/>
          <w:b/>
          <w:color w:val="4F81BD" w:themeColor="accent1"/>
        </w:rPr>
        <w:lastRenderedPageBreak/>
        <w:t>Bijlage V</w:t>
      </w:r>
      <w:r w:rsidRPr="00117152">
        <w:rPr>
          <w:rFonts w:ascii="Arial" w:hAnsi="Arial" w:cs="Arial"/>
          <w:b/>
          <w:color w:val="4F81BD" w:themeColor="accent1"/>
        </w:rPr>
        <w:tab/>
        <w:t>Ove</w:t>
      </w:r>
      <w:r>
        <w:rPr>
          <w:rFonts w:ascii="Arial" w:hAnsi="Arial" w:cs="Arial"/>
          <w:b/>
          <w:color w:val="4F81BD" w:themeColor="accent1"/>
        </w:rPr>
        <w:t>rzicht statutaire mogelijkheden</w:t>
      </w:r>
      <w:r w:rsidR="00DC3B2D">
        <w:rPr>
          <w:rFonts w:ascii="Arial" w:hAnsi="Arial" w:cs="Arial"/>
          <w:b/>
          <w:color w:val="4F81BD" w:themeColor="accent1"/>
        </w:rPr>
        <w:t>,</w:t>
      </w:r>
      <w:r w:rsidRPr="00117152">
        <w:rPr>
          <w:rFonts w:ascii="Arial" w:hAnsi="Arial" w:cs="Arial"/>
          <w:b/>
          <w:color w:val="4F81BD" w:themeColor="accent1"/>
        </w:rPr>
        <w:t xml:space="preserve"> </w:t>
      </w:r>
      <w:r w:rsidR="00DC3B2D" w:rsidRPr="00117152">
        <w:rPr>
          <w:rFonts w:ascii="Arial" w:hAnsi="Arial" w:cs="Arial"/>
          <w:b/>
          <w:color w:val="4F81BD" w:themeColor="accent1"/>
        </w:rPr>
        <w:t xml:space="preserve">inclusief </w:t>
      </w:r>
      <w:r w:rsidR="00DC3B2D">
        <w:rPr>
          <w:rFonts w:ascii="Arial" w:hAnsi="Arial" w:cs="Arial"/>
          <w:b/>
          <w:color w:val="4F81BD" w:themeColor="accent1"/>
        </w:rPr>
        <w:t xml:space="preserve">de voor- en/of nadelen, </w:t>
      </w:r>
      <w:r>
        <w:rPr>
          <w:rFonts w:ascii="Arial" w:hAnsi="Arial" w:cs="Arial"/>
          <w:b/>
          <w:color w:val="4F81BD" w:themeColor="accent1"/>
        </w:rPr>
        <w:t xml:space="preserve">voor bestaande bv’s </w:t>
      </w:r>
      <w:r w:rsidRPr="00117152">
        <w:rPr>
          <w:rFonts w:ascii="Arial" w:hAnsi="Arial" w:cs="Arial"/>
          <w:b/>
          <w:color w:val="4F81BD" w:themeColor="accent1"/>
        </w:rPr>
        <w:t xml:space="preserve">in </w:t>
      </w:r>
      <w:r w:rsidR="005861FA">
        <w:rPr>
          <w:rFonts w:ascii="Arial" w:hAnsi="Arial" w:cs="Arial"/>
          <w:b/>
          <w:color w:val="4F81BD" w:themeColor="accent1"/>
        </w:rPr>
        <w:t xml:space="preserve">het </w:t>
      </w:r>
      <w:r w:rsidRPr="00117152">
        <w:rPr>
          <w:rFonts w:ascii="Arial" w:hAnsi="Arial" w:cs="Arial"/>
          <w:b/>
          <w:color w:val="4F81BD" w:themeColor="accent1"/>
        </w:rPr>
        <w:t xml:space="preserve">huidige </w:t>
      </w:r>
      <w:r w:rsidR="00DC3B2D">
        <w:rPr>
          <w:rFonts w:ascii="Arial" w:hAnsi="Arial" w:cs="Arial"/>
          <w:b/>
          <w:color w:val="4F81BD" w:themeColor="accent1"/>
        </w:rPr>
        <w:br/>
        <w:t xml:space="preserve"> </w:t>
      </w:r>
      <w:r w:rsidR="00DC3B2D">
        <w:rPr>
          <w:rFonts w:ascii="Arial" w:hAnsi="Arial" w:cs="Arial"/>
          <w:b/>
          <w:color w:val="4F81BD" w:themeColor="accent1"/>
        </w:rPr>
        <w:tab/>
      </w:r>
      <w:r w:rsidR="00DC3B2D">
        <w:rPr>
          <w:rFonts w:ascii="Arial" w:hAnsi="Arial" w:cs="Arial"/>
          <w:b/>
          <w:color w:val="4F81BD" w:themeColor="accent1"/>
        </w:rPr>
        <w:tab/>
      </w:r>
      <w:proofErr w:type="spellStart"/>
      <w:r w:rsidR="00DC3B2D">
        <w:rPr>
          <w:rFonts w:ascii="Arial" w:hAnsi="Arial" w:cs="Arial"/>
          <w:b/>
          <w:color w:val="4F81BD" w:themeColor="accent1"/>
        </w:rPr>
        <w:t>bv-recht</w:t>
      </w:r>
      <w:proofErr w:type="spellEnd"/>
      <w:r w:rsidRPr="00117152">
        <w:rPr>
          <w:rFonts w:ascii="Arial" w:hAnsi="Arial" w:cs="Arial"/>
          <w:b/>
          <w:color w:val="4F81BD" w:themeColor="accent1"/>
        </w:rPr>
        <w:t xml:space="preserve"> </w:t>
      </w:r>
    </w:p>
    <w:p w14:paraId="54E906F7" w14:textId="06732D96" w:rsidR="00DE5610" w:rsidRPr="002434BE" w:rsidRDefault="00DE5610" w:rsidP="00DE5610">
      <w:pPr>
        <w:rPr>
          <w:rFonts w:ascii="Arial" w:hAnsi="Arial" w:cs="Arial"/>
          <w:b/>
          <w:sz w:val="16"/>
          <w:szCs w:val="16"/>
          <w:u w:val="single"/>
        </w:rPr>
      </w:pPr>
      <w:r w:rsidRPr="00C5341F">
        <w:rPr>
          <w:rFonts w:ascii="Arial" w:hAnsi="Arial" w:cs="Arial"/>
          <w:b/>
          <w:sz w:val="16"/>
          <w:szCs w:val="16"/>
        </w:rPr>
        <w:br/>
      </w:r>
      <w:proofErr w:type="spellStart"/>
      <w:r>
        <w:rPr>
          <w:rFonts w:ascii="Arial" w:hAnsi="Arial" w:cs="Arial"/>
          <w:b/>
          <w:sz w:val="22"/>
          <w:szCs w:val="22"/>
          <w:u w:val="single"/>
        </w:rPr>
        <w:t>Flex</w:t>
      </w:r>
      <w:proofErr w:type="spellEnd"/>
      <w:r>
        <w:rPr>
          <w:rFonts w:ascii="Arial" w:hAnsi="Arial" w:cs="Arial"/>
          <w:b/>
          <w:sz w:val="22"/>
          <w:szCs w:val="22"/>
          <w:u w:val="single"/>
        </w:rPr>
        <w:t>-bv</w:t>
      </w:r>
      <w:r>
        <w:rPr>
          <w:rFonts w:ascii="Arial" w:hAnsi="Arial" w:cs="Arial"/>
          <w:b/>
          <w:sz w:val="22"/>
          <w:szCs w:val="22"/>
          <w:u w:val="single"/>
        </w:rPr>
        <w:br/>
      </w:r>
    </w:p>
    <w:tbl>
      <w:tblPr>
        <w:tblStyle w:val="Tabelraster"/>
        <w:tblpPr w:leftFromText="180" w:rightFromText="180" w:vertAnchor="text" w:tblpY="1"/>
        <w:tblOverlap w:val="never"/>
        <w:tblW w:w="0" w:type="auto"/>
        <w:tblLook w:val="04A0" w:firstRow="1" w:lastRow="0" w:firstColumn="1" w:lastColumn="0" w:noHBand="0" w:noVBand="1"/>
      </w:tblPr>
      <w:tblGrid>
        <w:gridCol w:w="4632"/>
        <w:gridCol w:w="4658"/>
        <w:gridCol w:w="4647"/>
      </w:tblGrid>
      <w:tr w:rsidR="00DE5610" w14:paraId="0ED62B98" w14:textId="77777777" w:rsidTr="00F34B89">
        <w:tc>
          <w:tcPr>
            <w:tcW w:w="4725" w:type="dxa"/>
            <w:tcBorders>
              <w:bottom w:val="single" w:sz="4" w:space="0" w:color="auto"/>
            </w:tcBorders>
          </w:tcPr>
          <w:p w14:paraId="0ABD1F94" w14:textId="77777777" w:rsidR="00DE5610" w:rsidRDefault="00DE5610" w:rsidP="00F34B89">
            <w:pPr>
              <w:jc w:val="center"/>
              <w:rPr>
                <w:rFonts w:ascii="Arial" w:hAnsi="Arial" w:cs="Arial"/>
                <w:sz w:val="20"/>
                <w:szCs w:val="20"/>
              </w:rPr>
            </w:pPr>
            <w:r>
              <w:rPr>
                <w:rFonts w:ascii="Arial" w:hAnsi="Arial" w:cs="Arial"/>
                <w:b/>
                <w:sz w:val="20"/>
                <w:szCs w:val="20"/>
              </w:rPr>
              <w:t>W</w:t>
            </w:r>
            <w:r w:rsidRPr="00FD3683">
              <w:rPr>
                <w:rFonts w:ascii="Arial" w:hAnsi="Arial" w:cs="Arial"/>
                <w:b/>
                <w:sz w:val="20"/>
                <w:szCs w:val="20"/>
              </w:rPr>
              <w:t>ijzigingen + statutaire mogelijkheden</w:t>
            </w:r>
          </w:p>
        </w:tc>
        <w:tc>
          <w:tcPr>
            <w:tcW w:w="4725" w:type="dxa"/>
            <w:tcBorders>
              <w:bottom w:val="single" w:sz="4" w:space="0" w:color="auto"/>
            </w:tcBorders>
          </w:tcPr>
          <w:p w14:paraId="14712F2F" w14:textId="0ED371A5" w:rsidR="00DE5610" w:rsidRPr="00FD3683" w:rsidRDefault="00DE5610" w:rsidP="00E77A58">
            <w:pPr>
              <w:jc w:val="center"/>
              <w:rPr>
                <w:rFonts w:ascii="Arial" w:hAnsi="Arial" w:cs="Arial"/>
                <w:b/>
                <w:sz w:val="20"/>
                <w:szCs w:val="20"/>
              </w:rPr>
            </w:pPr>
            <w:r w:rsidRPr="00FD3683">
              <w:rPr>
                <w:rFonts w:ascii="Arial" w:hAnsi="Arial" w:cs="Arial"/>
                <w:b/>
                <w:sz w:val="20"/>
                <w:szCs w:val="20"/>
              </w:rPr>
              <w:t>Voordelen</w:t>
            </w:r>
          </w:p>
        </w:tc>
        <w:tc>
          <w:tcPr>
            <w:tcW w:w="4726" w:type="dxa"/>
            <w:tcBorders>
              <w:bottom w:val="single" w:sz="4" w:space="0" w:color="auto"/>
            </w:tcBorders>
          </w:tcPr>
          <w:p w14:paraId="552BDD50" w14:textId="60BB7672" w:rsidR="00DE5610" w:rsidRPr="00FD3683" w:rsidRDefault="00DE5610" w:rsidP="00E77A58">
            <w:pPr>
              <w:jc w:val="center"/>
              <w:rPr>
                <w:rFonts w:ascii="Arial" w:hAnsi="Arial" w:cs="Arial"/>
                <w:b/>
                <w:sz w:val="20"/>
                <w:szCs w:val="20"/>
              </w:rPr>
            </w:pPr>
            <w:r w:rsidRPr="00FD3683">
              <w:rPr>
                <w:rFonts w:ascii="Arial" w:hAnsi="Arial" w:cs="Arial"/>
                <w:b/>
                <w:sz w:val="20"/>
                <w:szCs w:val="20"/>
              </w:rPr>
              <w:t>Nadelen</w:t>
            </w:r>
          </w:p>
        </w:tc>
      </w:tr>
      <w:tr w:rsidR="00DE5610" w14:paraId="065D88DB" w14:textId="77777777" w:rsidTr="00F34B89">
        <w:tc>
          <w:tcPr>
            <w:tcW w:w="4725" w:type="dxa"/>
            <w:tcBorders>
              <w:right w:val="nil"/>
            </w:tcBorders>
          </w:tcPr>
          <w:p w14:paraId="49531E6A" w14:textId="77777777" w:rsidR="00DE5610" w:rsidRPr="00FD3683" w:rsidRDefault="00DE5610" w:rsidP="00F34B89">
            <w:pPr>
              <w:jc w:val="center"/>
              <w:rPr>
                <w:rFonts w:ascii="Arial" w:hAnsi="Arial" w:cs="Arial"/>
                <w:b/>
                <w:sz w:val="20"/>
                <w:szCs w:val="20"/>
              </w:rPr>
            </w:pPr>
          </w:p>
        </w:tc>
        <w:tc>
          <w:tcPr>
            <w:tcW w:w="4725" w:type="dxa"/>
            <w:tcBorders>
              <w:left w:val="nil"/>
              <w:right w:val="nil"/>
            </w:tcBorders>
          </w:tcPr>
          <w:p w14:paraId="14C2AB31" w14:textId="77777777" w:rsidR="00DE5610" w:rsidRPr="00FD3683" w:rsidRDefault="00DE5610" w:rsidP="00F34B89">
            <w:pPr>
              <w:jc w:val="center"/>
              <w:rPr>
                <w:rFonts w:ascii="Arial" w:hAnsi="Arial" w:cs="Arial"/>
                <w:b/>
                <w:sz w:val="20"/>
                <w:szCs w:val="20"/>
              </w:rPr>
            </w:pPr>
            <w:r w:rsidRPr="00177ED2">
              <w:rPr>
                <w:rFonts w:ascii="Arial" w:hAnsi="Arial" w:cs="Arial"/>
                <w:sz w:val="20"/>
                <w:szCs w:val="20"/>
                <w:u w:val="single"/>
              </w:rPr>
              <w:t>Kapitaal en aandelen</w:t>
            </w:r>
            <w:r>
              <w:rPr>
                <w:rFonts w:ascii="Arial" w:hAnsi="Arial" w:cs="Arial"/>
                <w:sz w:val="20"/>
                <w:szCs w:val="20"/>
                <w:u w:val="single"/>
              </w:rPr>
              <w:br/>
            </w:r>
          </w:p>
        </w:tc>
        <w:tc>
          <w:tcPr>
            <w:tcW w:w="4726" w:type="dxa"/>
            <w:tcBorders>
              <w:left w:val="nil"/>
            </w:tcBorders>
          </w:tcPr>
          <w:p w14:paraId="0B2E32BF" w14:textId="77777777" w:rsidR="00DE5610" w:rsidRPr="00FD3683" w:rsidRDefault="00DE5610" w:rsidP="00F34B89">
            <w:pPr>
              <w:jc w:val="center"/>
              <w:rPr>
                <w:rFonts w:ascii="Arial" w:hAnsi="Arial" w:cs="Arial"/>
                <w:b/>
                <w:sz w:val="20"/>
                <w:szCs w:val="20"/>
              </w:rPr>
            </w:pPr>
          </w:p>
        </w:tc>
      </w:tr>
      <w:tr w:rsidR="00DE5610" w14:paraId="568AC529" w14:textId="77777777" w:rsidTr="00F34B89">
        <w:tc>
          <w:tcPr>
            <w:tcW w:w="4725" w:type="dxa"/>
          </w:tcPr>
          <w:p w14:paraId="4D57E744" w14:textId="77777777" w:rsidR="00DE5610" w:rsidRDefault="00DE5610" w:rsidP="00F34B89">
            <w:pPr>
              <w:rPr>
                <w:rFonts w:ascii="Arial" w:hAnsi="Arial" w:cs="Arial"/>
                <w:sz w:val="20"/>
                <w:szCs w:val="20"/>
              </w:rPr>
            </w:pPr>
            <w:r w:rsidRPr="00C85008">
              <w:rPr>
                <w:rFonts w:ascii="Arial" w:hAnsi="Arial" w:cs="Arial"/>
                <w:b/>
                <w:sz w:val="20"/>
                <w:szCs w:val="20"/>
              </w:rPr>
              <w:t>Minimumkapitaal vervallen</w:t>
            </w:r>
            <w:r>
              <w:rPr>
                <w:rFonts w:ascii="Arial" w:hAnsi="Arial" w:cs="Arial"/>
                <w:sz w:val="20"/>
                <w:szCs w:val="20"/>
              </w:rPr>
              <w:br/>
            </w:r>
            <w:r w:rsidRPr="00233AE9">
              <w:rPr>
                <w:rFonts w:ascii="Arial" w:hAnsi="Arial" w:cs="Arial"/>
                <w:sz w:val="20"/>
                <w:szCs w:val="20"/>
              </w:rPr>
              <w:t xml:space="preserve">Het aanpassen van de statuten om het gestorte </w:t>
            </w:r>
            <w:r>
              <w:rPr>
                <w:rFonts w:ascii="Arial" w:hAnsi="Arial" w:cs="Arial"/>
                <w:sz w:val="20"/>
                <w:szCs w:val="20"/>
              </w:rPr>
              <w:t xml:space="preserve"> </w:t>
            </w:r>
            <w:r w:rsidRPr="00233AE9">
              <w:rPr>
                <w:rFonts w:ascii="Arial" w:hAnsi="Arial" w:cs="Arial"/>
                <w:sz w:val="20"/>
                <w:szCs w:val="20"/>
              </w:rPr>
              <w:t>aandelenkapitaal van €</w:t>
            </w:r>
            <w:r>
              <w:rPr>
                <w:rFonts w:ascii="Arial" w:hAnsi="Arial" w:cs="Arial"/>
                <w:sz w:val="20"/>
                <w:szCs w:val="20"/>
              </w:rPr>
              <w:t xml:space="preserve"> </w:t>
            </w:r>
            <w:r w:rsidRPr="00233AE9">
              <w:rPr>
                <w:rFonts w:ascii="Arial" w:hAnsi="Arial" w:cs="Arial"/>
                <w:sz w:val="20"/>
                <w:szCs w:val="20"/>
              </w:rPr>
              <w:t xml:space="preserve">18.000,-- </w:t>
            </w:r>
            <w:r>
              <w:rPr>
                <w:rFonts w:ascii="Arial" w:hAnsi="Arial" w:cs="Arial"/>
                <w:sz w:val="20"/>
                <w:szCs w:val="20"/>
              </w:rPr>
              <w:t>terug te kunnen halen uit de bv</w:t>
            </w:r>
            <w:r w:rsidRPr="00233AE9">
              <w:rPr>
                <w:rFonts w:ascii="Arial" w:hAnsi="Arial" w:cs="Arial"/>
                <w:sz w:val="20"/>
                <w:szCs w:val="20"/>
              </w:rPr>
              <w:t>.</w:t>
            </w:r>
          </w:p>
        </w:tc>
        <w:tc>
          <w:tcPr>
            <w:tcW w:w="4725" w:type="dxa"/>
          </w:tcPr>
          <w:p w14:paraId="404FEDE6" w14:textId="2AFB3139" w:rsidR="00DE5610" w:rsidRDefault="00DE5610" w:rsidP="00F34B89">
            <w:pPr>
              <w:rPr>
                <w:rFonts w:ascii="Arial" w:hAnsi="Arial" w:cs="Arial"/>
                <w:sz w:val="20"/>
                <w:szCs w:val="20"/>
              </w:rPr>
            </w:pPr>
            <w:r w:rsidRPr="0090328D">
              <w:rPr>
                <w:rFonts w:ascii="Arial" w:hAnsi="Arial" w:cs="Arial"/>
                <w:sz w:val="20"/>
                <w:szCs w:val="20"/>
              </w:rPr>
              <w:t>Het gestorte aandelenkapitaal van €</w:t>
            </w:r>
            <w:r>
              <w:rPr>
                <w:rFonts w:ascii="Arial" w:hAnsi="Arial" w:cs="Arial"/>
                <w:sz w:val="20"/>
                <w:szCs w:val="20"/>
              </w:rPr>
              <w:t xml:space="preserve"> 18.000,-- </w:t>
            </w:r>
            <w:r>
              <w:rPr>
                <w:rFonts w:ascii="Arial" w:hAnsi="Arial" w:cs="Arial"/>
                <w:sz w:val="20"/>
                <w:szCs w:val="20"/>
              </w:rPr>
              <w:br/>
            </w:r>
            <w:r w:rsidRPr="0090328D">
              <w:rPr>
                <w:rFonts w:ascii="Arial" w:hAnsi="Arial" w:cs="Arial"/>
                <w:sz w:val="20"/>
                <w:szCs w:val="20"/>
              </w:rPr>
              <w:t>kunnen terughalen</w:t>
            </w:r>
            <w:r>
              <w:rPr>
                <w:rFonts w:ascii="Arial" w:hAnsi="Arial" w:cs="Arial"/>
                <w:sz w:val="20"/>
                <w:szCs w:val="20"/>
              </w:rPr>
              <w:t xml:space="preserve"> uit de bv, om er volgens de </w:t>
            </w:r>
            <w:r w:rsidRPr="0090328D">
              <w:rPr>
                <w:rFonts w:ascii="Arial" w:hAnsi="Arial" w:cs="Arial"/>
                <w:sz w:val="20"/>
                <w:szCs w:val="20"/>
              </w:rPr>
              <w:t>aandeelhouders mee te kunnen terugbetalen</w:t>
            </w:r>
            <w:r>
              <w:rPr>
                <w:rFonts w:ascii="Arial" w:hAnsi="Arial" w:cs="Arial"/>
                <w:sz w:val="20"/>
                <w:szCs w:val="20"/>
              </w:rPr>
              <w:t xml:space="preserve">. </w:t>
            </w:r>
            <w:r w:rsidRPr="0090328D">
              <w:rPr>
                <w:rFonts w:ascii="Arial" w:hAnsi="Arial" w:cs="Arial"/>
                <w:sz w:val="20"/>
                <w:szCs w:val="20"/>
              </w:rPr>
              <w:t xml:space="preserve">De procedure voor het terugbetalen van </w:t>
            </w:r>
            <w:r>
              <w:rPr>
                <w:rFonts w:ascii="Arial" w:hAnsi="Arial" w:cs="Arial"/>
                <w:sz w:val="20"/>
                <w:szCs w:val="20"/>
              </w:rPr>
              <w:t>het</w:t>
            </w:r>
            <w:r>
              <w:rPr>
                <w:rFonts w:ascii="Arial" w:hAnsi="Arial" w:cs="Arial"/>
                <w:sz w:val="20"/>
                <w:szCs w:val="20"/>
              </w:rPr>
              <w:br/>
            </w:r>
            <w:r w:rsidRPr="0090328D">
              <w:rPr>
                <w:rFonts w:ascii="Arial" w:hAnsi="Arial" w:cs="Arial"/>
                <w:sz w:val="20"/>
                <w:szCs w:val="20"/>
              </w:rPr>
              <w:t>aand</w:t>
            </w:r>
            <w:r>
              <w:rPr>
                <w:rFonts w:ascii="Arial" w:hAnsi="Arial" w:cs="Arial"/>
                <w:sz w:val="20"/>
                <w:szCs w:val="20"/>
              </w:rPr>
              <w:t xml:space="preserve">elenkapitaal is vereenvoudigd: </w:t>
            </w:r>
            <w:r w:rsidRPr="0090328D">
              <w:rPr>
                <w:rFonts w:ascii="Arial" w:hAnsi="Arial" w:cs="Arial"/>
                <w:sz w:val="20"/>
                <w:szCs w:val="20"/>
              </w:rPr>
              <w:t xml:space="preserve">zo kan door </w:t>
            </w:r>
            <w:r>
              <w:rPr>
                <w:rFonts w:ascii="Arial" w:hAnsi="Arial" w:cs="Arial"/>
                <w:sz w:val="20"/>
                <w:szCs w:val="20"/>
              </w:rPr>
              <w:br/>
            </w:r>
            <w:r w:rsidRPr="0090328D">
              <w:rPr>
                <w:rFonts w:ascii="Arial" w:hAnsi="Arial" w:cs="Arial"/>
                <w:sz w:val="20"/>
                <w:szCs w:val="20"/>
              </w:rPr>
              <w:t xml:space="preserve">het vervallen van het minimumkapitaal van </w:t>
            </w:r>
            <w:r>
              <w:rPr>
                <w:rFonts w:ascii="Arial" w:hAnsi="Arial" w:cs="Arial"/>
                <w:sz w:val="20"/>
                <w:szCs w:val="20"/>
              </w:rPr>
              <w:br/>
            </w:r>
            <w:r w:rsidRPr="0090328D">
              <w:rPr>
                <w:rFonts w:ascii="Arial" w:hAnsi="Arial" w:cs="Arial"/>
                <w:sz w:val="20"/>
                <w:szCs w:val="20"/>
              </w:rPr>
              <w:t xml:space="preserve">€ 18.000,-- een aanmerkelijkbelanghouder </w:t>
            </w:r>
            <w:r>
              <w:rPr>
                <w:rFonts w:ascii="Arial" w:hAnsi="Arial" w:cs="Arial"/>
                <w:sz w:val="20"/>
                <w:szCs w:val="20"/>
              </w:rPr>
              <w:br/>
            </w:r>
            <w:r w:rsidRPr="0090328D">
              <w:rPr>
                <w:rFonts w:ascii="Arial" w:hAnsi="Arial" w:cs="Arial"/>
                <w:sz w:val="20"/>
                <w:szCs w:val="20"/>
              </w:rPr>
              <w:t xml:space="preserve">belastingvrij het aandelenkapitaal uit een bv </w:t>
            </w:r>
            <w:r>
              <w:rPr>
                <w:rFonts w:ascii="Arial" w:hAnsi="Arial" w:cs="Arial"/>
                <w:sz w:val="20"/>
                <w:szCs w:val="20"/>
              </w:rPr>
              <w:br/>
            </w:r>
            <w:r w:rsidRPr="0090328D">
              <w:rPr>
                <w:rFonts w:ascii="Arial" w:hAnsi="Arial" w:cs="Arial"/>
                <w:sz w:val="20"/>
                <w:szCs w:val="20"/>
              </w:rPr>
              <w:t xml:space="preserve">halen en aan de aandeelhouder terugbetalen, </w:t>
            </w:r>
            <w:r>
              <w:rPr>
                <w:rFonts w:ascii="Arial" w:hAnsi="Arial" w:cs="Arial"/>
                <w:sz w:val="20"/>
                <w:szCs w:val="20"/>
              </w:rPr>
              <w:br/>
            </w:r>
            <w:r w:rsidRPr="0090328D">
              <w:rPr>
                <w:rFonts w:ascii="Arial" w:hAnsi="Arial" w:cs="Arial"/>
                <w:sz w:val="20"/>
                <w:szCs w:val="20"/>
              </w:rPr>
              <w:t xml:space="preserve">zonder dat </w:t>
            </w:r>
            <w:r>
              <w:rPr>
                <w:rFonts w:ascii="Arial" w:hAnsi="Arial" w:cs="Arial"/>
                <w:sz w:val="20"/>
                <w:szCs w:val="20"/>
              </w:rPr>
              <w:t xml:space="preserve">uit de </w:t>
            </w:r>
            <w:r w:rsidRPr="0090328D">
              <w:rPr>
                <w:rFonts w:ascii="Arial" w:hAnsi="Arial" w:cs="Arial"/>
                <w:sz w:val="20"/>
                <w:szCs w:val="20"/>
              </w:rPr>
              <w:t xml:space="preserve">dividendreserve hoeft te worden geput, hetgeen eenmalig een voordeel </w:t>
            </w:r>
            <w:r>
              <w:rPr>
                <w:rFonts w:ascii="Arial" w:hAnsi="Arial" w:cs="Arial"/>
                <w:sz w:val="20"/>
                <w:szCs w:val="20"/>
              </w:rPr>
              <w:t xml:space="preserve">van </w:t>
            </w:r>
            <w:r>
              <w:rPr>
                <w:rFonts w:ascii="Arial" w:hAnsi="Arial" w:cs="Arial"/>
                <w:sz w:val="20"/>
                <w:szCs w:val="20"/>
              </w:rPr>
              <w:br/>
            </w:r>
            <w:r w:rsidRPr="0090328D">
              <w:rPr>
                <w:rFonts w:ascii="Arial" w:hAnsi="Arial" w:cs="Arial"/>
                <w:sz w:val="20"/>
                <w:szCs w:val="20"/>
              </w:rPr>
              <w:t xml:space="preserve">€ 4.500,-- (25% van € 18.000,--) oplevert, omdat over deze terugbetaling geen </w:t>
            </w:r>
            <w:r w:rsidR="001A372C">
              <w:rPr>
                <w:rFonts w:ascii="Arial" w:hAnsi="Arial" w:cs="Arial"/>
                <w:sz w:val="20"/>
                <w:szCs w:val="20"/>
              </w:rPr>
              <w:br/>
              <w:t>aanmerkelijk</w:t>
            </w:r>
            <w:r w:rsidRPr="0090328D">
              <w:rPr>
                <w:rFonts w:ascii="Arial" w:hAnsi="Arial" w:cs="Arial"/>
                <w:sz w:val="20"/>
                <w:szCs w:val="20"/>
              </w:rPr>
              <w:t>belangheffing in box 2 wordt geheven.</w:t>
            </w:r>
          </w:p>
        </w:tc>
        <w:tc>
          <w:tcPr>
            <w:tcW w:w="4726" w:type="dxa"/>
          </w:tcPr>
          <w:p w14:paraId="5566745C" w14:textId="77777777" w:rsidR="00DE5610" w:rsidRDefault="00DE5610" w:rsidP="00F34B89">
            <w:pPr>
              <w:rPr>
                <w:rFonts w:ascii="Arial" w:hAnsi="Arial" w:cs="Arial"/>
                <w:sz w:val="20"/>
                <w:szCs w:val="20"/>
              </w:rPr>
            </w:pPr>
            <w:r>
              <w:rPr>
                <w:rFonts w:ascii="Arial" w:hAnsi="Arial" w:cs="Arial"/>
                <w:sz w:val="20"/>
                <w:szCs w:val="20"/>
              </w:rPr>
              <w:t>Er zit een fiscale en civiele voorwaarde aan de terugbetaling van de aandeelhouders.</w:t>
            </w:r>
            <w:r>
              <w:rPr>
                <w:rFonts w:ascii="Arial" w:hAnsi="Arial" w:cs="Arial"/>
                <w:sz w:val="20"/>
                <w:szCs w:val="20"/>
              </w:rPr>
              <w:br/>
              <w:t xml:space="preserve">* Fiscale voorwaarde: om de terugbetaling </w:t>
            </w:r>
            <w:r>
              <w:rPr>
                <w:rFonts w:ascii="Arial" w:hAnsi="Arial" w:cs="Arial"/>
                <w:sz w:val="20"/>
                <w:szCs w:val="20"/>
              </w:rPr>
              <w:br/>
              <w:t xml:space="preserve">  belastingvrij te laten plaatsvinden, is een besluit </w:t>
            </w:r>
            <w:r>
              <w:rPr>
                <w:rFonts w:ascii="Arial" w:hAnsi="Arial" w:cs="Arial"/>
                <w:sz w:val="20"/>
                <w:szCs w:val="20"/>
              </w:rPr>
              <w:br/>
              <w:t xml:space="preserve">  van de aandeelhoudersvergadering vereist en </w:t>
            </w:r>
            <w:r>
              <w:rPr>
                <w:rFonts w:ascii="Arial" w:hAnsi="Arial" w:cs="Arial"/>
                <w:sz w:val="20"/>
                <w:szCs w:val="20"/>
              </w:rPr>
              <w:br/>
              <w:t xml:space="preserve">  moet er een statutenwijziging plaatsvinden.</w:t>
            </w:r>
            <w:r>
              <w:rPr>
                <w:rFonts w:ascii="Arial" w:hAnsi="Arial" w:cs="Arial"/>
                <w:sz w:val="20"/>
                <w:szCs w:val="20"/>
              </w:rPr>
              <w:br/>
              <w:t>* Civiele voorwaarde: uitkeringstest.</w:t>
            </w:r>
          </w:p>
        </w:tc>
      </w:tr>
      <w:tr w:rsidR="00DE5610" w14:paraId="36156311" w14:textId="77777777" w:rsidTr="00F34B89">
        <w:tc>
          <w:tcPr>
            <w:tcW w:w="4725" w:type="dxa"/>
          </w:tcPr>
          <w:p w14:paraId="24BAAAA3" w14:textId="77777777" w:rsidR="00DE5610" w:rsidRPr="003B3A61" w:rsidRDefault="00DE5610" w:rsidP="00F34B89">
            <w:pPr>
              <w:rPr>
                <w:rFonts w:ascii="Arial" w:hAnsi="Arial" w:cs="Arial"/>
                <w:sz w:val="20"/>
                <w:szCs w:val="20"/>
                <w:u w:val="single"/>
              </w:rPr>
            </w:pPr>
            <w:r w:rsidRPr="00C85008">
              <w:rPr>
                <w:rFonts w:ascii="Arial" w:hAnsi="Arial" w:cs="Arial"/>
                <w:b/>
                <w:sz w:val="20"/>
                <w:szCs w:val="20"/>
              </w:rPr>
              <w:t>Verruiming uitstel stortingsplicht</w:t>
            </w:r>
            <w:r w:rsidRPr="003B3A61">
              <w:rPr>
                <w:rFonts w:ascii="Arial" w:hAnsi="Arial" w:cs="Arial"/>
                <w:sz w:val="20"/>
                <w:szCs w:val="20"/>
                <w:u w:val="single"/>
              </w:rPr>
              <w:br/>
            </w:r>
            <w:r w:rsidRPr="003B3A61">
              <w:rPr>
                <w:rFonts w:ascii="Arial" w:hAnsi="Arial" w:cs="Arial"/>
                <w:sz w:val="20"/>
                <w:szCs w:val="20"/>
              </w:rPr>
              <w:t>Het uit de statuten schrappen dat ten minste een vierde van het nominale bedrag bij het nemen van het aandeel moet worden gestort.</w:t>
            </w:r>
          </w:p>
        </w:tc>
        <w:tc>
          <w:tcPr>
            <w:tcW w:w="4725" w:type="dxa"/>
          </w:tcPr>
          <w:p w14:paraId="2830E28B" w14:textId="67F73FBF" w:rsidR="00DE5610" w:rsidRDefault="00DE5610" w:rsidP="00F34B89">
            <w:pPr>
              <w:rPr>
                <w:rFonts w:ascii="Arial" w:hAnsi="Arial" w:cs="Arial"/>
                <w:sz w:val="20"/>
                <w:szCs w:val="20"/>
              </w:rPr>
            </w:pPr>
            <w:r>
              <w:rPr>
                <w:rFonts w:ascii="Arial" w:hAnsi="Arial" w:cs="Arial"/>
                <w:sz w:val="20"/>
                <w:szCs w:val="20"/>
              </w:rPr>
              <w:t xml:space="preserve">- Het nominale bedrag of een deel daarvan </w:t>
            </w:r>
            <w:r>
              <w:rPr>
                <w:rFonts w:ascii="Arial" w:hAnsi="Arial" w:cs="Arial"/>
                <w:sz w:val="20"/>
                <w:szCs w:val="20"/>
              </w:rPr>
              <w:br/>
              <w:t xml:space="preserve">  behoeft pas te worden gestort na verloop van </w:t>
            </w:r>
            <w:r>
              <w:rPr>
                <w:rFonts w:ascii="Arial" w:hAnsi="Arial" w:cs="Arial"/>
                <w:sz w:val="20"/>
                <w:szCs w:val="20"/>
              </w:rPr>
              <w:br/>
              <w:t xml:space="preserve">  een bepaalde tijd of nadat het door de </w:t>
            </w:r>
            <w:r>
              <w:rPr>
                <w:rFonts w:ascii="Arial" w:hAnsi="Arial" w:cs="Arial"/>
                <w:sz w:val="20"/>
                <w:szCs w:val="20"/>
              </w:rPr>
              <w:br/>
              <w:t xml:space="preserve">  vennootschap is opgevraagd, waardoor de </w:t>
            </w:r>
            <w:r>
              <w:rPr>
                <w:rFonts w:ascii="Arial" w:hAnsi="Arial" w:cs="Arial"/>
                <w:sz w:val="20"/>
                <w:szCs w:val="20"/>
              </w:rPr>
              <w:br/>
              <w:t xml:space="preserve">  vennootschap meer vrijheid heeft om afspraken </w:t>
            </w:r>
            <w:r>
              <w:rPr>
                <w:rFonts w:ascii="Arial" w:hAnsi="Arial" w:cs="Arial"/>
                <w:sz w:val="20"/>
                <w:szCs w:val="20"/>
              </w:rPr>
              <w:br/>
              <w:t xml:space="preserve">  te maken over het tijdstip waarop storting op het </w:t>
            </w:r>
            <w:r>
              <w:rPr>
                <w:rFonts w:ascii="Arial" w:hAnsi="Arial" w:cs="Arial"/>
                <w:sz w:val="20"/>
                <w:szCs w:val="20"/>
              </w:rPr>
              <w:br/>
              <w:t xml:space="preserve">  aandelenkapitaal moet plaatsvinden. </w:t>
            </w:r>
            <w:r>
              <w:rPr>
                <w:rFonts w:ascii="Arial" w:hAnsi="Arial" w:cs="Arial"/>
                <w:sz w:val="20"/>
                <w:szCs w:val="20"/>
              </w:rPr>
              <w:br/>
              <w:t xml:space="preserve">- Er kan worden afgesproken dat de storting pas </w:t>
            </w:r>
            <w:r>
              <w:rPr>
                <w:rFonts w:ascii="Arial" w:hAnsi="Arial" w:cs="Arial"/>
                <w:sz w:val="20"/>
                <w:szCs w:val="20"/>
              </w:rPr>
              <w:br/>
              <w:t xml:space="preserve">  na </w:t>
            </w:r>
            <w:r w:rsidR="00AA5B49">
              <w:rPr>
                <w:rFonts w:ascii="Arial" w:hAnsi="Arial" w:cs="Arial"/>
                <w:sz w:val="20"/>
                <w:szCs w:val="20"/>
              </w:rPr>
              <w:t xml:space="preserve">een </w:t>
            </w:r>
            <w:r>
              <w:rPr>
                <w:rFonts w:ascii="Arial" w:hAnsi="Arial" w:cs="Arial"/>
                <w:sz w:val="20"/>
                <w:szCs w:val="20"/>
              </w:rPr>
              <w:t xml:space="preserve">bepaalde tijd plaatsvindt, waardoor het </w:t>
            </w:r>
            <w:r>
              <w:rPr>
                <w:rFonts w:ascii="Arial" w:hAnsi="Arial" w:cs="Arial"/>
                <w:sz w:val="20"/>
                <w:szCs w:val="20"/>
              </w:rPr>
              <w:br/>
              <w:t xml:space="preserve">  nominale bedrag niet tussentijds kan worden </w:t>
            </w:r>
            <w:r>
              <w:rPr>
                <w:rFonts w:ascii="Arial" w:hAnsi="Arial" w:cs="Arial"/>
                <w:sz w:val="20"/>
                <w:szCs w:val="20"/>
              </w:rPr>
              <w:br/>
              <w:t xml:space="preserve">  opgevraagd. </w:t>
            </w:r>
            <w:r>
              <w:rPr>
                <w:rFonts w:ascii="Arial" w:hAnsi="Arial" w:cs="Arial"/>
                <w:sz w:val="20"/>
                <w:szCs w:val="20"/>
              </w:rPr>
              <w:br/>
              <w:t xml:space="preserve">- Het op de aandelen te storten bedrag kan </w:t>
            </w:r>
            <w:r>
              <w:rPr>
                <w:rFonts w:ascii="Arial" w:hAnsi="Arial" w:cs="Arial"/>
                <w:sz w:val="20"/>
                <w:szCs w:val="20"/>
              </w:rPr>
              <w:br/>
              <w:t xml:space="preserve">  afhankelijk worden gesteld van de behoeften</w:t>
            </w:r>
            <w:r>
              <w:rPr>
                <w:rFonts w:ascii="Arial" w:hAnsi="Arial" w:cs="Arial"/>
                <w:sz w:val="20"/>
                <w:szCs w:val="20"/>
              </w:rPr>
              <w:br/>
              <w:t xml:space="preserve">  van de aandeelhouders en de vennootschap. </w:t>
            </w:r>
          </w:p>
        </w:tc>
        <w:tc>
          <w:tcPr>
            <w:tcW w:w="4726" w:type="dxa"/>
          </w:tcPr>
          <w:p w14:paraId="766FB23A" w14:textId="77777777" w:rsidR="00DE5610" w:rsidRDefault="00DE5610" w:rsidP="00F34B89">
            <w:pPr>
              <w:jc w:val="center"/>
              <w:rPr>
                <w:rFonts w:ascii="Arial" w:hAnsi="Arial" w:cs="Arial"/>
                <w:sz w:val="20"/>
                <w:szCs w:val="20"/>
              </w:rPr>
            </w:pPr>
            <w:r>
              <w:rPr>
                <w:rFonts w:ascii="Arial" w:hAnsi="Arial" w:cs="Arial"/>
                <w:sz w:val="20"/>
                <w:szCs w:val="20"/>
              </w:rPr>
              <w:t>X</w:t>
            </w:r>
          </w:p>
        </w:tc>
      </w:tr>
      <w:tr w:rsidR="00DE5610" w14:paraId="2FE68B2B" w14:textId="77777777" w:rsidTr="00F34B89">
        <w:tc>
          <w:tcPr>
            <w:tcW w:w="4725" w:type="dxa"/>
          </w:tcPr>
          <w:p w14:paraId="6D8650B9" w14:textId="77777777" w:rsidR="00DE5610" w:rsidRPr="003B3A61" w:rsidRDefault="00DE5610" w:rsidP="00F34B89">
            <w:pPr>
              <w:rPr>
                <w:rFonts w:ascii="Arial" w:hAnsi="Arial" w:cs="Arial"/>
                <w:sz w:val="20"/>
                <w:szCs w:val="20"/>
              </w:rPr>
            </w:pPr>
            <w:r w:rsidRPr="00C85008">
              <w:rPr>
                <w:rFonts w:ascii="Arial" w:hAnsi="Arial" w:cs="Arial"/>
                <w:b/>
                <w:sz w:val="20"/>
                <w:szCs w:val="20"/>
              </w:rPr>
              <w:t>Maatschappelijk kapitaal facultatief</w:t>
            </w:r>
            <w:r w:rsidRPr="003B3A61">
              <w:rPr>
                <w:rFonts w:ascii="Arial" w:hAnsi="Arial" w:cs="Arial"/>
                <w:sz w:val="20"/>
                <w:szCs w:val="20"/>
              </w:rPr>
              <w:br/>
              <w:t xml:space="preserve">Het uit de statuten schrappen van het </w:t>
            </w:r>
            <w:r w:rsidRPr="003B3A61">
              <w:rPr>
                <w:rFonts w:ascii="Arial" w:hAnsi="Arial" w:cs="Arial"/>
                <w:sz w:val="20"/>
                <w:szCs w:val="20"/>
              </w:rPr>
              <w:lastRenderedPageBreak/>
              <w:t>maatschappelijk kapitaal.</w:t>
            </w:r>
          </w:p>
        </w:tc>
        <w:tc>
          <w:tcPr>
            <w:tcW w:w="4725" w:type="dxa"/>
          </w:tcPr>
          <w:p w14:paraId="54D3C955" w14:textId="77777777" w:rsidR="00DE5610" w:rsidRDefault="00DE5610" w:rsidP="00F34B89">
            <w:pPr>
              <w:rPr>
                <w:rFonts w:ascii="Arial" w:hAnsi="Arial" w:cs="Arial"/>
                <w:sz w:val="20"/>
                <w:szCs w:val="20"/>
              </w:rPr>
            </w:pPr>
            <w:r>
              <w:rPr>
                <w:rFonts w:ascii="Arial" w:hAnsi="Arial" w:cs="Arial"/>
                <w:sz w:val="20"/>
                <w:szCs w:val="20"/>
              </w:rPr>
              <w:lastRenderedPageBreak/>
              <w:t>Aandelen kunnen ongelimiteerd worden uitgegeven.</w:t>
            </w:r>
            <w:r>
              <w:rPr>
                <w:rFonts w:ascii="Arial" w:hAnsi="Arial" w:cs="Arial"/>
                <w:sz w:val="20"/>
                <w:szCs w:val="20"/>
              </w:rPr>
              <w:br/>
            </w:r>
          </w:p>
        </w:tc>
        <w:tc>
          <w:tcPr>
            <w:tcW w:w="4726" w:type="dxa"/>
          </w:tcPr>
          <w:p w14:paraId="5BDFB318" w14:textId="77777777" w:rsidR="00DE5610" w:rsidRDefault="00DE5610" w:rsidP="00F34B89">
            <w:pPr>
              <w:rPr>
                <w:rFonts w:ascii="Arial" w:hAnsi="Arial" w:cs="Arial"/>
                <w:sz w:val="20"/>
                <w:szCs w:val="20"/>
              </w:rPr>
            </w:pPr>
            <w:r>
              <w:rPr>
                <w:rFonts w:ascii="Arial" w:hAnsi="Arial" w:cs="Arial"/>
                <w:sz w:val="20"/>
                <w:szCs w:val="20"/>
              </w:rPr>
              <w:lastRenderedPageBreak/>
              <w:t xml:space="preserve">Het tot uitgifte bevoegde orgaan kan niet in de uitgiftebevoegdheid worden beperkt (om dit te </w:t>
            </w:r>
            <w:r>
              <w:rPr>
                <w:rFonts w:ascii="Arial" w:hAnsi="Arial" w:cs="Arial"/>
                <w:sz w:val="20"/>
                <w:szCs w:val="20"/>
              </w:rPr>
              <w:lastRenderedPageBreak/>
              <w:t>voorkomen is het mogelijk om het maatschappelijk kapitaal (blijvend) in de statuten te vermelden).</w:t>
            </w:r>
          </w:p>
        </w:tc>
      </w:tr>
      <w:tr w:rsidR="00DE5610" w:rsidRPr="00044A0A" w14:paraId="6D6BC928" w14:textId="77777777" w:rsidTr="00F34B89">
        <w:tc>
          <w:tcPr>
            <w:tcW w:w="4725" w:type="dxa"/>
          </w:tcPr>
          <w:p w14:paraId="3A75B63B" w14:textId="77777777" w:rsidR="00DE5610" w:rsidRPr="00044A0A" w:rsidRDefault="00DE5610" w:rsidP="00F34B89">
            <w:pPr>
              <w:rPr>
                <w:rFonts w:ascii="Arial" w:hAnsi="Arial" w:cs="Arial"/>
                <w:sz w:val="20"/>
                <w:szCs w:val="20"/>
                <w:u w:val="single"/>
              </w:rPr>
            </w:pPr>
            <w:r w:rsidRPr="00C85008">
              <w:rPr>
                <w:rFonts w:ascii="Arial" w:hAnsi="Arial" w:cs="Arial"/>
                <w:b/>
                <w:sz w:val="20"/>
                <w:szCs w:val="20"/>
              </w:rPr>
              <w:lastRenderedPageBreak/>
              <w:t>Nominale waarde van aandelen in vreemde valuta</w:t>
            </w:r>
            <w:r w:rsidRPr="00044A0A">
              <w:rPr>
                <w:rFonts w:ascii="Arial" w:hAnsi="Arial" w:cs="Arial"/>
                <w:sz w:val="20"/>
                <w:szCs w:val="20"/>
                <w:u w:val="single"/>
              </w:rPr>
              <w:br/>
            </w:r>
            <w:r w:rsidRPr="00044A0A">
              <w:rPr>
                <w:rFonts w:ascii="Arial" w:hAnsi="Arial" w:cs="Arial"/>
                <w:sz w:val="20"/>
                <w:szCs w:val="20"/>
              </w:rPr>
              <w:t>De statuten aanpassen om de nominale waarde van aandelen in vreemde valuta uit te kunnen drukken.</w:t>
            </w:r>
          </w:p>
        </w:tc>
        <w:tc>
          <w:tcPr>
            <w:tcW w:w="4725" w:type="dxa"/>
          </w:tcPr>
          <w:p w14:paraId="50DCC575" w14:textId="77777777" w:rsidR="00DE5610" w:rsidRPr="00044A0A" w:rsidRDefault="00DE5610" w:rsidP="00F34B89">
            <w:pPr>
              <w:rPr>
                <w:rFonts w:ascii="Arial" w:hAnsi="Arial" w:cs="Arial"/>
                <w:sz w:val="20"/>
                <w:szCs w:val="20"/>
              </w:rPr>
            </w:pPr>
            <w:r>
              <w:rPr>
                <w:rFonts w:ascii="Arial" w:hAnsi="Arial" w:cs="Arial"/>
                <w:sz w:val="20"/>
                <w:szCs w:val="20"/>
              </w:rPr>
              <w:t xml:space="preserve">- De in Nederland gevestigde </w:t>
            </w:r>
            <w:r w:rsidRPr="00044A0A">
              <w:rPr>
                <w:rFonts w:ascii="Arial" w:hAnsi="Arial" w:cs="Arial"/>
                <w:sz w:val="20"/>
                <w:szCs w:val="20"/>
              </w:rPr>
              <w:t xml:space="preserve">vennootschap kan </w:t>
            </w:r>
            <w:r>
              <w:rPr>
                <w:rFonts w:ascii="Arial" w:hAnsi="Arial" w:cs="Arial"/>
                <w:sz w:val="20"/>
                <w:szCs w:val="20"/>
              </w:rPr>
              <w:br/>
              <w:t xml:space="preserve">  </w:t>
            </w:r>
            <w:r w:rsidRPr="00044A0A">
              <w:rPr>
                <w:rFonts w:ascii="Arial" w:hAnsi="Arial" w:cs="Arial"/>
                <w:sz w:val="20"/>
                <w:szCs w:val="20"/>
              </w:rPr>
              <w:t xml:space="preserve">eenzelfde geldeenheid hanteren met betrekking </w:t>
            </w:r>
            <w:r>
              <w:rPr>
                <w:rFonts w:ascii="Arial" w:hAnsi="Arial" w:cs="Arial"/>
                <w:sz w:val="20"/>
                <w:szCs w:val="20"/>
              </w:rPr>
              <w:br/>
              <w:t xml:space="preserve">  </w:t>
            </w:r>
            <w:r w:rsidRPr="00044A0A">
              <w:rPr>
                <w:rFonts w:ascii="Arial" w:hAnsi="Arial" w:cs="Arial"/>
                <w:sz w:val="20"/>
                <w:szCs w:val="20"/>
              </w:rPr>
              <w:t xml:space="preserve">tot het aandelenkapitaal als de verbonden </w:t>
            </w:r>
            <w:r>
              <w:rPr>
                <w:rFonts w:ascii="Arial" w:hAnsi="Arial" w:cs="Arial"/>
                <w:sz w:val="20"/>
                <w:szCs w:val="20"/>
              </w:rPr>
              <w:br/>
              <w:t xml:space="preserve">  </w:t>
            </w:r>
            <w:r w:rsidRPr="00044A0A">
              <w:rPr>
                <w:rFonts w:ascii="Arial" w:hAnsi="Arial" w:cs="Arial"/>
                <w:sz w:val="20"/>
                <w:szCs w:val="20"/>
              </w:rPr>
              <w:t xml:space="preserve">buitenlandse vennootschap(pen), wat met name </w:t>
            </w:r>
            <w:r>
              <w:rPr>
                <w:rFonts w:ascii="Arial" w:hAnsi="Arial" w:cs="Arial"/>
                <w:sz w:val="20"/>
                <w:szCs w:val="20"/>
              </w:rPr>
              <w:br/>
              <w:t xml:space="preserve">  </w:t>
            </w:r>
            <w:r w:rsidRPr="00044A0A">
              <w:rPr>
                <w:rFonts w:ascii="Arial" w:hAnsi="Arial" w:cs="Arial"/>
                <w:sz w:val="20"/>
                <w:szCs w:val="20"/>
              </w:rPr>
              <w:t>administratief gezien aantrekkelijk is.</w:t>
            </w:r>
            <w:r>
              <w:rPr>
                <w:rFonts w:ascii="Arial" w:hAnsi="Arial" w:cs="Arial"/>
                <w:sz w:val="20"/>
                <w:szCs w:val="20"/>
              </w:rPr>
              <w:br/>
              <w:t xml:space="preserve">- Er worden geen nadere eisen gesteld bij het </w:t>
            </w:r>
            <w:r>
              <w:rPr>
                <w:rFonts w:ascii="Arial" w:hAnsi="Arial" w:cs="Arial"/>
                <w:sz w:val="20"/>
                <w:szCs w:val="20"/>
              </w:rPr>
              <w:br/>
              <w:t xml:space="preserve">  uitdrukken van de nominale waarde van </w:t>
            </w:r>
            <w:r>
              <w:rPr>
                <w:rFonts w:ascii="Arial" w:hAnsi="Arial" w:cs="Arial"/>
                <w:sz w:val="20"/>
                <w:szCs w:val="20"/>
              </w:rPr>
              <w:br/>
              <w:t xml:space="preserve">  aandelen in vreemde valuta, waardoor het </w:t>
            </w:r>
            <w:r>
              <w:rPr>
                <w:rFonts w:ascii="Arial" w:hAnsi="Arial" w:cs="Arial"/>
                <w:sz w:val="20"/>
                <w:szCs w:val="20"/>
              </w:rPr>
              <w:br/>
              <w:t xml:space="preserve">  nominale bedrag in de meest exotische valuta </w:t>
            </w:r>
            <w:r>
              <w:rPr>
                <w:rFonts w:ascii="Arial" w:hAnsi="Arial" w:cs="Arial"/>
                <w:sz w:val="20"/>
                <w:szCs w:val="20"/>
              </w:rPr>
              <w:br/>
              <w:t xml:space="preserve">  kan worden uitgedrukt, zonder de eis dat er enig </w:t>
            </w:r>
            <w:r>
              <w:rPr>
                <w:rFonts w:ascii="Arial" w:hAnsi="Arial" w:cs="Arial"/>
                <w:sz w:val="20"/>
                <w:szCs w:val="20"/>
              </w:rPr>
              <w:br/>
              <w:t xml:space="preserve">  verband moet zijn met de werkzaamheden van </w:t>
            </w:r>
            <w:r>
              <w:rPr>
                <w:rFonts w:ascii="Arial" w:hAnsi="Arial" w:cs="Arial"/>
                <w:sz w:val="20"/>
                <w:szCs w:val="20"/>
              </w:rPr>
              <w:br/>
              <w:t xml:space="preserve">  de desbetreffende bv of van de groep waartoe </w:t>
            </w:r>
            <w:r>
              <w:rPr>
                <w:rFonts w:ascii="Arial" w:hAnsi="Arial" w:cs="Arial"/>
                <w:sz w:val="20"/>
                <w:szCs w:val="20"/>
              </w:rPr>
              <w:br/>
              <w:t xml:space="preserve">  zij behoort.</w:t>
            </w:r>
          </w:p>
        </w:tc>
        <w:tc>
          <w:tcPr>
            <w:tcW w:w="4726" w:type="dxa"/>
          </w:tcPr>
          <w:p w14:paraId="408FF30B" w14:textId="77777777" w:rsidR="00DE5610" w:rsidRPr="00044A0A" w:rsidRDefault="00DE5610" w:rsidP="00F34B89">
            <w:pPr>
              <w:rPr>
                <w:rFonts w:ascii="Arial" w:hAnsi="Arial" w:cs="Arial"/>
                <w:sz w:val="20"/>
                <w:szCs w:val="20"/>
              </w:rPr>
            </w:pPr>
            <w:r>
              <w:rPr>
                <w:rFonts w:ascii="Arial" w:hAnsi="Arial" w:cs="Arial"/>
                <w:sz w:val="20"/>
                <w:szCs w:val="20"/>
              </w:rPr>
              <w:t xml:space="preserve">Het is niet toegestaan om twee verschillende geldeenheden te hanteren: de nominale waarde van alle aandelen moeten in dezelfde geldeenheid worden vermeld. </w:t>
            </w:r>
          </w:p>
        </w:tc>
      </w:tr>
      <w:tr w:rsidR="00DE5610" w:rsidRPr="00044A0A" w14:paraId="14B62460" w14:textId="77777777" w:rsidTr="00F34B89">
        <w:tc>
          <w:tcPr>
            <w:tcW w:w="4725" w:type="dxa"/>
            <w:tcBorders>
              <w:bottom w:val="single" w:sz="4" w:space="0" w:color="auto"/>
            </w:tcBorders>
          </w:tcPr>
          <w:p w14:paraId="5B10ED67" w14:textId="77777777" w:rsidR="00DE5610" w:rsidRPr="00044A0A" w:rsidRDefault="00DE5610" w:rsidP="00F34B89">
            <w:pPr>
              <w:rPr>
                <w:rFonts w:ascii="Arial" w:hAnsi="Arial" w:cs="Arial"/>
                <w:sz w:val="20"/>
                <w:szCs w:val="20"/>
              </w:rPr>
            </w:pPr>
            <w:r w:rsidRPr="00C85008">
              <w:rPr>
                <w:rFonts w:ascii="Arial" w:hAnsi="Arial" w:cs="Arial"/>
                <w:b/>
                <w:sz w:val="20"/>
                <w:szCs w:val="20"/>
              </w:rPr>
              <w:t>Stemrechtloze en winstrechtloze aandelen</w:t>
            </w:r>
            <w:r w:rsidRPr="00044A0A">
              <w:rPr>
                <w:rFonts w:ascii="Arial" w:hAnsi="Arial" w:cs="Arial"/>
                <w:sz w:val="20"/>
                <w:szCs w:val="20"/>
                <w:u w:val="single"/>
              </w:rPr>
              <w:br/>
            </w:r>
            <w:r w:rsidRPr="00044A0A">
              <w:rPr>
                <w:rFonts w:ascii="Arial" w:hAnsi="Arial" w:cs="Arial"/>
                <w:sz w:val="20"/>
                <w:szCs w:val="20"/>
              </w:rPr>
              <w:t xml:space="preserve">- Het statutair loskoppelen van het stemrecht van </w:t>
            </w:r>
            <w:r w:rsidRPr="00044A0A">
              <w:rPr>
                <w:rFonts w:ascii="Arial" w:hAnsi="Arial" w:cs="Arial"/>
                <w:sz w:val="20"/>
                <w:szCs w:val="20"/>
              </w:rPr>
              <w:br/>
              <w:t xml:space="preserve">  het nominale bedrag van de aandelen om </w:t>
            </w:r>
            <w:r w:rsidRPr="00044A0A">
              <w:rPr>
                <w:rFonts w:ascii="Arial" w:hAnsi="Arial" w:cs="Arial"/>
                <w:sz w:val="20"/>
                <w:szCs w:val="20"/>
              </w:rPr>
              <w:br/>
              <w:t xml:space="preserve">  gedifferentieerd stemrecht mogelijk te maken.</w:t>
            </w:r>
            <w:r w:rsidRPr="00044A0A">
              <w:rPr>
                <w:rFonts w:ascii="Arial" w:hAnsi="Arial" w:cs="Arial"/>
                <w:sz w:val="20"/>
                <w:szCs w:val="20"/>
              </w:rPr>
              <w:br/>
              <w:t>- Het uitgeven van stemrechtloze en/of (beperkt)</w:t>
            </w:r>
            <w:r w:rsidRPr="00044A0A">
              <w:rPr>
                <w:rFonts w:ascii="Arial" w:hAnsi="Arial" w:cs="Arial"/>
                <w:sz w:val="20"/>
                <w:szCs w:val="20"/>
              </w:rPr>
              <w:br/>
              <w:t xml:space="preserve">  winstrechtloze aandelen, waarin deze positie</w:t>
            </w:r>
            <w:r>
              <w:rPr>
                <w:rFonts w:ascii="Arial" w:hAnsi="Arial" w:cs="Arial"/>
                <w:sz w:val="20"/>
                <w:szCs w:val="20"/>
              </w:rPr>
              <w:t xml:space="preserve"> </w:t>
            </w:r>
            <w:r>
              <w:rPr>
                <w:rFonts w:ascii="Arial" w:hAnsi="Arial" w:cs="Arial"/>
                <w:sz w:val="20"/>
                <w:szCs w:val="20"/>
              </w:rPr>
              <w:br/>
              <w:t xml:space="preserve">  statutair wordt verankerd.</w:t>
            </w:r>
          </w:p>
        </w:tc>
        <w:tc>
          <w:tcPr>
            <w:tcW w:w="4725" w:type="dxa"/>
            <w:tcBorders>
              <w:bottom w:val="single" w:sz="4" w:space="0" w:color="auto"/>
            </w:tcBorders>
          </w:tcPr>
          <w:p w14:paraId="33707B95" w14:textId="77777777" w:rsidR="00DE5610" w:rsidRDefault="00DE5610" w:rsidP="00F34B89">
            <w:pPr>
              <w:rPr>
                <w:rFonts w:ascii="Arial" w:hAnsi="Arial" w:cs="Arial"/>
                <w:sz w:val="20"/>
                <w:szCs w:val="20"/>
              </w:rPr>
            </w:pPr>
            <w:r w:rsidRPr="00CD73C0">
              <w:rPr>
                <w:rFonts w:ascii="Arial" w:hAnsi="Arial" w:cs="Arial"/>
                <w:sz w:val="20"/>
                <w:szCs w:val="20"/>
              </w:rPr>
              <w:t xml:space="preserve">- Stemverhoudingen kunnen in de statuten, </w:t>
            </w:r>
            <w:r>
              <w:rPr>
                <w:rFonts w:ascii="Arial" w:hAnsi="Arial" w:cs="Arial"/>
                <w:sz w:val="20"/>
                <w:szCs w:val="20"/>
              </w:rPr>
              <w:br/>
              <w:t xml:space="preserve">  geheel </w:t>
            </w:r>
            <w:r w:rsidRPr="00CD73C0">
              <w:rPr>
                <w:rFonts w:ascii="Arial" w:hAnsi="Arial" w:cs="Arial"/>
                <w:sz w:val="20"/>
                <w:szCs w:val="20"/>
              </w:rPr>
              <w:t xml:space="preserve">los van de nominale waarde, naar eigen </w:t>
            </w:r>
            <w:r>
              <w:rPr>
                <w:rFonts w:ascii="Arial" w:hAnsi="Arial" w:cs="Arial"/>
                <w:sz w:val="20"/>
                <w:szCs w:val="20"/>
              </w:rPr>
              <w:br/>
              <w:t xml:space="preserve">  inzicht worden geregeld, wat nog meer </w:t>
            </w:r>
            <w:r>
              <w:rPr>
                <w:rFonts w:ascii="Arial" w:hAnsi="Arial" w:cs="Arial"/>
                <w:sz w:val="20"/>
                <w:szCs w:val="20"/>
              </w:rPr>
              <w:br/>
              <w:t xml:space="preserve">  rechtskracht dan een</w:t>
            </w:r>
            <w:r>
              <w:rPr>
                <w:rFonts w:ascii="Arial" w:hAnsi="Arial" w:cs="Arial"/>
                <w:sz w:val="20"/>
                <w:szCs w:val="20"/>
              </w:rPr>
              <w:br/>
              <w:t xml:space="preserve">  aandeelhoudersovereenkomst geeft. </w:t>
            </w:r>
            <w:r w:rsidRPr="00CD73C0">
              <w:rPr>
                <w:rFonts w:ascii="Arial" w:hAnsi="Arial" w:cs="Arial"/>
                <w:sz w:val="20"/>
                <w:szCs w:val="20"/>
              </w:rPr>
              <w:t xml:space="preserve">Zo kunnen </w:t>
            </w:r>
            <w:r>
              <w:rPr>
                <w:rFonts w:ascii="Arial" w:hAnsi="Arial" w:cs="Arial"/>
                <w:sz w:val="20"/>
                <w:szCs w:val="20"/>
              </w:rPr>
              <w:br/>
              <w:t xml:space="preserve">  op bepaalde </w:t>
            </w:r>
            <w:r w:rsidRPr="00CD73C0">
              <w:rPr>
                <w:rFonts w:ascii="Arial" w:hAnsi="Arial" w:cs="Arial"/>
                <w:sz w:val="20"/>
                <w:szCs w:val="20"/>
              </w:rPr>
              <w:t xml:space="preserve">aandelen meerdere stemmen </w:t>
            </w:r>
            <w:r>
              <w:rPr>
                <w:rFonts w:ascii="Arial" w:hAnsi="Arial" w:cs="Arial"/>
                <w:sz w:val="20"/>
                <w:szCs w:val="20"/>
              </w:rPr>
              <w:br/>
              <w:t xml:space="preserve">  worden </w:t>
            </w:r>
            <w:r w:rsidRPr="00CD73C0">
              <w:rPr>
                <w:rFonts w:ascii="Arial" w:hAnsi="Arial" w:cs="Arial"/>
                <w:sz w:val="20"/>
                <w:szCs w:val="20"/>
              </w:rPr>
              <w:t>uitgebracht.</w:t>
            </w:r>
            <w:r>
              <w:rPr>
                <w:rFonts w:ascii="Arial" w:hAnsi="Arial" w:cs="Arial"/>
                <w:sz w:val="20"/>
                <w:szCs w:val="20"/>
              </w:rPr>
              <w:t xml:space="preserve"> Het enige vereiste is dat er </w:t>
            </w:r>
            <w:r>
              <w:rPr>
                <w:rFonts w:ascii="Arial" w:hAnsi="Arial" w:cs="Arial"/>
                <w:sz w:val="20"/>
                <w:szCs w:val="20"/>
              </w:rPr>
              <w:br/>
              <w:t xml:space="preserve">  ten minste één aandeel met stemrecht wordt </w:t>
            </w:r>
            <w:r>
              <w:rPr>
                <w:rFonts w:ascii="Arial" w:hAnsi="Arial" w:cs="Arial"/>
                <w:sz w:val="20"/>
                <w:szCs w:val="20"/>
              </w:rPr>
              <w:br/>
              <w:t xml:space="preserve">  gehouden door een ander dan en anders dan </w:t>
            </w:r>
            <w:r>
              <w:rPr>
                <w:rFonts w:ascii="Arial" w:hAnsi="Arial" w:cs="Arial"/>
                <w:sz w:val="20"/>
                <w:szCs w:val="20"/>
              </w:rPr>
              <w:br/>
              <w:t xml:space="preserve">  voor rekening van de bv of één van haar </w:t>
            </w:r>
            <w:r>
              <w:rPr>
                <w:rFonts w:ascii="Arial" w:hAnsi="Arial" w:cs="Arial"/>
                <w:sz w:val="20"/>
                <w:szCs w:val="20"/>
              </w:rPr>
              <w:br/>
              <w:t xml:space="preserve">  dochtermaatschappijen. </w:t>
            </w:r>
            <w:r>
              <w:rPr>
                <w:rFonts w:ascii="Arial" w:hAnsi="Arial" w:cs="Arial"/>
                <w:sz w:val="20"/>
                <w:szCs w:val="20"/>
              </w:rPr>
              <w:br/>
              <w:t xml:space="preserve">- Aan een aandeel hoeft geen stemrecht of </w:t>
            </w:r>
            <w:r>
              <w:rPr>
                <w:rFonts w:ascii="Arial" w:hAnsi="Arial" w:cs="Arial"/>
                <w:sz w:val="20"/>
                <w:szCs w:val="20"/>
              </w:rPr>
              <w:br/>
              <w:t xml:space="preserve">  winstrecht te worden gebonden, waardoor er </w:t>
            </w:r>
            <w:r>
              <w:rPr>
                <w:rFonts w:ascii="Arial" w:hAnsi="Arial" w:cs="Arial"/>
                <w:sz w:val="20"/>
                <w:szCs w:val="20"/>
              </w:rPr>
              <w:br/>
              <w:t xml:space="preserve">  meer maatwerk kan worden gecreëerd. </w:t>
            </w:r>
            <w:r w:rsidRPr="00CD73C0">
              <w:rPr>
                <w:rFonts w:ascii="Arial" w:hAnsi="Arial" w:cs="Arial"/>
                <w:sz w:val="20"/>
                <w:szCs w:val="20"/>
              </w:rPr>
              <w:br/>
              <w:t xml:space="preserve">- </w:t>
            </w:r>
            <w:r>
              <w:rPr>
                <w:rFonts w:ascii="Arial" w:hAnsi="Arial" w:cs="Arial"/>
                <w:sz w:val="20"/>
                <w:szCs w:val="20"/>
              </w:rPr>
              <w:t xml:space="preserve">Het is door de mogelijkheid tot het uitgeven van </w:t>
            </w:r>
            <w:r>
              <w:rPr>
                <w:rFonts w:ascii="Arial" w:hAnsi="Arial" w:cs="Arial"/>
                <w:sz w:val="20"/>
                <w:szCs w:val="20"/>
              </w:rPr>
              <w:br/>
              <w:t xml:space="preserve">  stemrechtloze aandelen niet altijd meer </w:t>
            </w:r>
            <w:r>
              <w:rPr>
                <w:rFonts w:ascii="Arial" w:hAnsi="Arial" w:cs="Arial"/>
                <w:sz w:val="20"/>
                <w:szCs w:val="20"/>
              </w:rPr>
              <w:br/>
              <w:t xml:space="preserve">  noodzakelijk om tot certificering over te gaan.</w:t>
            </w:r>
            <w:r>
              <w:rPr>
                <w:rFonts w:ascii="Arial" w:hAnsi="Arial" w:cs="Arial"/>
                <w:sz w:val="20"/>
                <w:szCs w:val="20"/>
              </w:rPr>
              <w:br/>
              <w:t xml:space="preserve">- Houders van stemrechtloze aandelen hebben </w:t>
            </w:r>
            <w:r>
              <w:rPr>
                <w:rFonts w:ascii="Arial" w:hAnsi="Arial" w:cs="Arial"/>
                <w:sz w:val="20"/>
                <w:szCs w:val="20"/>
              </w:rPr>
              <w:br/>
              <w:t xml:space="preserve">  altijd recht om de vergaderingen van </w:t>
            </w:r>
            <w:r>
              <w:rPr>
                <w:rFonts w:ascii="Arial" w:hAnsi="Arial" w:cs="Arial"/>
                <w:sz w:val="20"/>
                <w:szCs w:val="20"/>
              </w:rPr>
              <w:br/>
              <w:t xml:space="preserve">  aandeelhouders bij te wonen en moeten </w:t>
            </w:r>
            <w:r>
              <w:rPr>
                <w:rFonts w:ascii="Arial" w:hAnsi="Arial" w:cs="Arial"/>
                <w:sz w:val="20"/>
                <w:szCs w:val="20"/>
              </w:rPr>
              <w:br/>
              <w:t xml:space="preserve">  instemming verlenen voor besluitvorming buiten </w:t>
            </w:r>
            <w:r>
              <w:rPr>
                <w:rFonts w:ascii="Arial" w:hAnsi="Arial" w:cs="Arial"/>
                <w:sz w:val="20"/>
                <w:szCs w:val="20"/>
              </w:rPr>
              <w:br/>
              <w:t xml:space="preserve">  vergadering. Op deze wijze genieten zij extra </w:t>
            </w:r>
            <w:r>
              <w:rPr>
                <w:rFonts w:ascii="Arial" w:hAnsi="Arial" w:cs="Arial"/>
                <w:sz w:val="20"/>
                <w:szCs w:val="20"/>
              </w:rPr>
              <w:br/>
              <w:t xml:space="preserve">  bescherming.</w:t>
            </w:r>
            <w:r>
              <w:rPr>
                <w:rFonts w:ascii="Arial" w:hAnsi="Arial" w:cs="Arial"/>
                <w:sz w:val="20"/>
                <w:szCs w:val="20"/>
              </w:rPr>
              <w:br/>
            </w:r>
            <w:r>
              <w:rPr>
                <w:rFonts w:ascii="Arial" w:hAnsi="Arial" w:cs="Arial"/>
                <w:sz w:val="20"/>
                <w:szCs w:val="20"/>
              </w:rPr>
              <w:lastRenderedPageBreak/>
              <w:t>- Het begrip ‘</w:t>
            </w:r>
            <w:proofErr w:type="spellStart"/>
            <w:r>
              <w:rPr>
                <w:rFonts w:ascii="Arial" w:hAnsi="Arial" w:cs="Arial"/>
                <w:sz w:val="20"/>
                <w:szCs w:val="20"/>
              </w:rPr>
              <w:t>stemrechtloos</w:t>
            </w:r>
            <w:proofErr w:type="spellEnd"/>
            <w:r>
              <w:rPr>
                <w:rFonts w:ascii="Arial" w:hAnsi="Arial" w:cs="Arial"/>
                <w:sz w:val="20"/>
                <w:szCs w:val="20"/>
              </w:rPr>
              <w:t xml:space="preserve">’ heeft slechts </w:t>
            </w:r>
            <w:r>
              <w:rPr>
                <w:rFonts w:ascii="Arial" w:hAnsi="Arial" w:cs="Arial"/>
                <w:sz w:val="20"/>
                <w:szCs w:val="20"/>
              </w:rPr>
              <w:br/>
              <w:t xml:space="preserve">  betrekking op stemrecht in de algemene </w:t>
            </w:r>
            <w:r>
              <w:rPr>
                <w:rFonts w:ascii="Arial" w:hAnsi="Arial" w:cs="Arial"/>
                <w:sz w:val="20"/>
                <w:szCs w:val="20"/>
              </w:rPr>
              <w:br/>
              <w:t xml:space="preserve">  vergadering, waardoor houders van </w:t>
            </w:r>
            <w:r>
              <w:rPr>
                <w:rFonts w:ascii="Arial" w:hAnsi="Arial" w:cs="Arial"/>
                <w:sz w:val="20"/>
                <w:szCs w:val="20"/>
              </w:rPr>
              <w:br/>
              <w:t xml:space="preserve">  stemrechtloze aandelen wel stemrecht in </w:t>
            </w:r>
            <w:r>
              <w:rPr>
                <w:rFonts w:ascii="Arial" w:hAnsi="Arial" w:cs="Arial"/>
                <w:sz w:val="20"/>
                <w:szCs w:val="20"/>
              </w:rPr>
              <w:br/>
              <w:t xml:space="preserve">  soortvergaderingen kunnen uitoefenen.</w:t>
            </w:r>
          </w:p>
          <w:p w14:paraId="134A9B81" w14:textId="73FA4857" w:rsidR="00DE5610" w:rsidRPr="00CD73C0" w:rsidRDefault="00DE5610" w:rsidP="00F34B89">
            <w:pPr>
              <w:rPr>
                <w:rFonts w:ascii="Arial" w:hAnsi="Arial" w:cs="Arial"/>
                <w:sz w:val="20"/>
                <w:szCs w:val="20"/>
              </w:rPr>
            </w:pPr>
            <w:r>
              <w:rPr>
                <w:rFonts w:ascii="Arial" w:hAnsi="Arial" w:cs="Arial"/>
                <w:sz w:val="20"/>
                <w:szCs w:val="20"/>
              </w:rPr>
              <w:t xml:space="preserve">- De introductie van stemrechtloze en </w:t>
            </w:r>
            <w:r>
              <w:rPr>
                <w:rFonts w:ascii="Arial" w:hAnsi="Arial" w:cs="Arial"/>
                <w:sz w:val="20"/>
                <w:szCs w:val="20"/>
              </w:rPr>
              <w:br/>
              <w:t xml:space="preserve">  winstrechtloze aandelen brengt het volgende</w:t>
            </w:r>
            <w:r w:rsidR="00390158">
              <w:rPr>
                <w:rFonts w:ascii="Arial" w:hAnsi="Arial" w:cs="Arial"/>
                <w:sz w:val="20"/>
                <w:szCs w:val="20"/>
              </w:rPr>
              <w:t xml:space="preserve"> </w:t>
            </w:r>
            <w:r w:rsidR="00390158">
              <w:rPr>
                <w:rFonts w:ascii="Arial" w:hAnsi="Arial" w:cs="Arial"/>
                <w:sz w:val="20"/>
                <w:szCs w:val="20"/>
              </w:rPr>
              <w:br/>
              <w:t xml:space="preserve">  fiscale gevolg teweeg:</w:t>
            </w:r>
            <w:r w:rsidR="00390158">
              <w:rPr>
                <w:rFonts w:ascii="Arial" w:hAnsi="Arial" w:cs="Arial"/>
                <w:sz w:val="20"/>
                <w:szCs w:val="20"/>
              </w:rPr>
              <w:br/>
              <w:t xml:space="preserve">  * s</w:t>
            </w:r>
            <w:r>
              <w:rPr>
                <w:rFonts w:ascii="Arial" w:hAnsi="Arial" w:cs="Arial"/>
                <w:sz w:val="20"/>
                <w:szCs w:val="20"/>
              </w:rPr>
              <w:t xml:space="preserve">temrechtloze en winstrechtloze aandelen </w:t>
            </w:r>
            <w:r>
              <w:rPr>
                <w:rFonts w:ascii="Arial" w:hAnsi="Arial" w:cs="Arial"/>
                <w:sz w:val="20"/>
                <w:szCs w:val="20"/>
              </w:rPr>
              <w:br/>
              <w:t xml:space="preserve">    kunnen onder de deelnemingsvrijstelling vallen </w:t>
            </w:r>
            <w:r>
              <w:rPr>
                <w:rFonts w:ascii="Arial" w:hAnsi="Arial" w:cs="Arial"/>
                <w:sz w:val="20"/>
                <w:szCs w:val="20"/>
              </w:rPr>
              <w:br/>
              <w:t xml:space="preserve">    en meetellen voor de </w:t>
            </w:r>
            <w:r w:rsidR="00AB018F">
              <w:rPr>
                <w:rFonts w:ascii="Arial" w:hAnsi="Arial" w:cs="Arial"/>
                <w:sz w:val="20"/>
                <w:szCs w:val="20"/>
              </w:rPr>
              <w:t xml:space="preserve">bepaling van de </w:t>
            </w:r>
            <w:r w:rsidR="00AB018F">
              <w:rPr>
                <w:rFonts w:ascii="Arial" w:hAnsi="Arial" w:cs="Arial"/>
                <w:sz w:val="20"/>
                <w:szCs w:val="20"/>
              </w:rPr>
              <w:br/>
              <w:t xml:space="preserve">    5%- grens.</w:t>
            </w:r>
          </w:p>
        </w:tc>
        <w:tc>
          <w:tcPr>
            <w:tcW w:w="4726" w:type="dxa"/>
            <w:tcBorders>
              <w:bottom w:val="single" w:sz="4" w:space="0" w:color="auto"/>
            </w:tcBorders>
          </w:tcPr>
          <w:p w14:paraId="303C4F2C" w14:textId="06D4B759" w:rsidR="00DE5610" w:rsidRPr="00CD73C0" w:rsidRDefault="00DE5610" w:rsidP="002066F9">
            <w:pPr>
              <w:rPr>
                <w:rFonts w:ascii="Arial" w:hAnsi="Arial" w:cs="Arial"/>
                <w:sz w:val="20"/>
                <w:szCs w:val="20"/>
              </w:rPr>
            </w:pPr>
            <w:r w:rsidRPr="00CD73C0">
              <w:rPr>
                <w:rFonts w:ascii="Arial" w:hAnsi="Arial" w:cs="Arial"/>
                <w:sz w:val="20"/>
                <w:szCs w:val="20"/>
              </w:rPr>
              <w:lastRenderedPageBreak/>
              <w:t xml:space="preserve">- Afwijkende stemverdelingen moeten voor alle </w:t>
            </w:r>
            <w:r w:rsidRPr="00CD73C0">
              <w:rPr>
                <w:rFonts w:ascii="Arial" w:hAnsi="Arial" w:cs="Arial"/>
                <w:sz w:val="20"/>
                <w:szCs w:val="20"/>
              </w:rPr>
              <w:br/>
              <w:t xml:space="preserve">  dwingendrechtelijke besluiten van de algemene </w:t>
            </w:r>
            <w:r w:rsidRPr="00CD73C0">
              <w:rPr>
                <w:rFonts w:ascii="Arial" w:hAnsi="Arial" w:cs="Arial"/>
                <w:sz w:val="20"/>
                <w:szCs w:val="20"/>
              </w:rPr>
              <w:br/>
              <w:t xml:space="preserve">  vergadering gelden.</w:t>
            </w:r>
            <w:r w:rsidRPr="00CD73C0">
              <w:rPr>
                <w:rFonts w:ascii="Arial" w:hAnsi="Arial" w:cs="Arial"/>
                <w:sz w:val="20"/>
                <w:szCs w:val="20"/>
              </w:rPr>
              <w:br/>
              <w:t xml:space="preserve">- Het stemrecht dat is verbonden aan reeds </w:t>
            </w:r>
            <w:r w:rsidRPr="00CD73C0">
              <w:rPr>
                <w:rFonts w:ascii="Arial" w:hAnsi="Arial" w:cs="Arial"/>
                <w:sz w:val="20"/>
                <w:szCs w:val="20"/>
              </w:rPr>
              <w:br/>
              <w:t xml:space="preserve">  uitgegeven aandelen van een bepaalde </w:t>
            </w:r>
            <w:r w:rsidRPr="00CD73C0">
              <w:rPr>
                <w:rFonts w:ascii="Arial" w:hAnsi="Arial" w:cs="Arial"/>
                <w:sz w:val="20"/>
                <w:szCs w:val="20"/>
              </w:rPr>
              <w:br/>
            </w:r>
            <w:r>
              <w:rPr>
                <w:rFonts w:ascii="Arial" w:hAnsi="Arial" w:cs="Arial"/>
                <w:sz w:val="20"/>
                <w:szCs w:val="20"/>
              </w:rPr>
              <w:t xml:space="preserve">  </w:t>
            </w:r>
            <w:r w:rsidRPr="00CD73C0">
              <w:rPr>
                <w:rFonts w:ascii="Arial" w:hAnsi="Arial" w:cs="Arial"/>
                <w:sz w:val="20"/>
                <w:szCs w:val="20"/>
              </w:rPr>
              <w:t xml:space="preserve">soort of aanduiding, kan slechts met instemming </w:t>
            </w:r>
            <w:r>
              <w:rPr>
                <w:rFonts w:ascii="Arial" w:hAnsi="Arial" w:cs="Arial"/>
                <w:sz w:val="20"/>
                <w:szCs w:val="20"/>
              </w:rPr>
              <w:br/>
              <w:t xml:space="preserve">  </w:t>
            </w:r>
            <w:r w:rsidRPr="00CD73C0">
              <w:rPr>
                <w:rFonts w:ascii="Arial" w:hAnsi="Arial" w:cs="Arial"/>
                <w:sz w:val="20"/>
                <w:szCs w:val="20"/>
              </w:rPr>
              <w:t xml:space="preserve">van alle houders van de desbetreffende </w:t>
            </w:r>
            <w:r>
              <w:rPr>
                <w:rFonts w:ascii="Arial" w:hAnsi="Arial" w:cs="Arial"/>
                <w:sz w:val="20"/>
                <w:szCs w:val="20"/>
              </w:rPr>
              <w:t xml:space="preserve">  </w:t>
            </w:r>
            <w:r>
              <w:rPr>
                <w:rFonts w:ascii="Arial" w:hAnsi="Arial" w:cs="Arial"/>
                <w:sz w:val="20"/>
                <w:szCs w:val="20"/>
              </w:rPr>
              <w:br/>
              <w:t xml:space="preserve">  </w:t>
            </w:r>
            <w:r w:rsidRPr="00CD73C0">
              <w:rPr>
                <w:rFonts w:ascii="Arial" w:hAnsi="Arial" w:cs="Arial"/>
                <w:sz w:val="20"/>
                <w:szCs w:val="20"/>
              </w:rPr>
              <w:t>aandelen aan die aandelen worden ontnomen</w:t>
            </w:r>
            <w:r>
              <w:rPr>
                <w:rFonts w:ascii="Arial" w:hAnsi="Arial" w:cs="Arial"/>
                <w:sz w:val="20"/>
                <w:szCs w:val="20"/>
              </w:rPr>
              <w:t>.</w:t>
            </w:r>
            <w:r>
              <w:rPr>
                <w:rFonts w:ascii="Arial" w:hAnsi="Arial" w:cs="Arial"/>
                <w:sz w:val="20"/>
                <w:szCs w:val="20"/>
              </w:rPr>
              <w:br/>
              <w:t xml:space="preserve">- Een aandeel kan niet zowel </w:t>
            </w:r>
            <w:proofErr w:type="spellStart"/>
            <w:r>
              <w:rPr>
                <w:rFonts w:ascii="Arial" w:hAnsi="Arial" w:cs="Arial"/>
                <w:sz w:val="20"/>
                <w:szCs w:val="20"/>
              </w:rPr>
              <w:t>stemrechtloos</w:t>
            </w:r>
            <w:proofErr w:type="spellEnd"/>
            <w:r>
              <w:rPr>
                <w:rFonts w:ascii="Arial" w:hAnsi="Arial" w:cs="Arial"/>
                <w:sz w:val="20"/>
                <w:szCs w:val="20"/>
              </w:rPr>
              <w:t xml:space="preserve"> als </w:t>
            </w:r>
            <w:r>
              <w:rPr>
                <w:rFonts w:ascii="Arial" w:hAnsi="Arial" w:cs="Arial"/>
                <w:sz w:val="20"/>
                <w:szCs w:val="20"/>
              </w:rPr>
              <w:br/>
              <w:t xml:space="preserve">  </w:t>
            </w:r>
            <w:proofErr w:type="spellStart"/>
            <w:r>
              <w:rPr>
                <w:rFonts w:ascii="Arial" w:hAnsi="Arial" w:cs="Arial"/>
                <w:sz w:val="20"/>
                <w:szCs w:val="20"/>
              </w:rPr>
              <w:t>winstrechtloos</w:t>
            </w:r>
            <w:proofErr w:type="spellEnd"/>
            <w:r>
              <w:rPr>
                <w:rFonts w:ascii="Arial" w:hAnsi="Arial" w:cs="Arial"/>
                <w:sz w:val="20"/>
                <w:szCs w:val="20"/>
              </w:rPr>
              <w:t xml:space="preserve"> zijn: een recht dat geen </w:t>
            </w:r>
            <w:r>
              <w:rPr>
                <w:rFonts w:ascii="Arial" w:hAnsi="Arial" w:cs="Arial"/>
                <w:sz w:val="20"/>
                <w:szCs w:val="20"/>
              </w:rPr>
              <w:br/>
              <w:t xml:space="preserve">  stemrecht en geen aanspraak geven op </w:t>
            </w:r>
            <w:r>
              <w:rPr>
                <w:rFonts w:ascii="Arial" w:hAnsi="Arial" w:cs="Arial"/>
                <w:sz w:val="20"/>
                <w:szCs w:val="20"/>
              </w:rPr>
              <w:br/>
              <w:t xml:space="preserve">  uitkeringen van winst of reserves van de bv, </w:t>
            </w:r>
            <w:r>
              <w:rPr>
                <w:rFonts w:ascii="Arial" w:hAnsi="Arial" w:cs="Arial"/>
                <w:sz w:val="20"/>
                <w:szCs w:val="20"/>
              </w:rPr>
              <w:br/>
              <w:t xml:space="preserve">  worden niet als aandelen aangemerkt. </w:t>
            </w:r>
            <w:r>
              <w:rPr>
                <w:rFonts w:ascii="Arial" w:hAnsi="Arial" w:cs="Arial"/>
                <w:sz w:val="20"/>
                <w:szCs w:val="20"/>
              </w:rPr>
              <w:br/>
              <w:t xml:space="preserve">- Stemrechtloze aandelen tellen niet mee bij de in  </w:t>
            </w:r>
            <w:r>
              <w:rPr>
                <w:rFonts w:ascii="Arial" w:hAnsi="Arial" w:cs="Arial"/>
                <w:sz w:val="20"/>
                <w:szCs w:val="20"/>
              </w:rPr>
              <w:br/>
              <w:t xml:space="preserve">  art. 2:24d lid 1 BW genoemde gevallen </w:t>
            </w:r>
            <w:r>
              <w:rPr>
                <w:rFonts w:ascii="Arial" w:hAnsi="Arial" w:cs="Arial"/>
                <w:sz w:val="20"/>
                <w:szCs w:val="20"/>
              </w:rPr>
              <w:br/>
              <w:t xml:space="preserve">  (uitzonderingen hierop staan in lid 2 van art. </w:t>
            </w:r>
            <w:r>
              <w:rPr>
                <w:rFonts w:ascii="Arial" w:hAnsi="Arial" w:cs="Arial"/>
                <w:sz w:val="20"/>
                <w:szCs w:val="20"/>
              </w:rPr>
              <w:br/>
              <w:t xml:space="preserve">  2:24d BW).</w:t>
            </w:r>
            <w:r>
              <w:rPr>
                <w:rFonts w:ascii="Arial" w:hAnsi="Arial" w:cs="Arial"/>
                <w:sz w:val="20"/>
                <w:szCs w:val="20"/>
              </w:rPr>
              <w:br/>
              <w:t xml:space="preserve">- De introductie van stemrechtloze en </w:t>
            </w:r>
            <w:r>
              <w:rPr>
                <w:rFonts w:ascii="Arial" w:hAnsi="Arial" w:cs="Arial"/>
                <w:sz w:val="20"/>
                <w:szCs w:val="20"/>
              </w:rPr>
              <w:br/>
              <w:t xml:space="preserve">  winstrechtloze aandelen brengen de volgende </w:t>
            </w:r>
            <w:r>
              <w:rPr>
                <w:rFonts w:ascii="Arial" w:hAnsi="Arial" w:cs="Arial"/>
                <w:sz w:val="20"/>
                <w:szCs w:val="20"/>
              </w:rPr>
              <w:br/>
            </w:r>
            <w:r w:rsidR="00390158">
              <w:rPr>
                <w:rFonts w:ascii="Arial" w:hAnsi="Arial" w:cs="Arial"/>
                <w:sz w:val="20"/>
                <w:szCs w:val="20"/>
              </w:rPr>
              <w:t xml:space="preserve">  fiscale gevolgen teweeg:</w:t>
            </w:r>
            <w:r w:rsidR="00390158">
              <w:rPr>
                <w:rFonts w:ascii="Arial" w:hAnsi="Arial" w:cs="Arial"/>
                <w:sz w:val="20"/>
                <w:szCs w:val="20"/>
              </w:rPr>
              <w:br/>
              <w:t xml:space="preserve">  * s</w:t>
            </w:r>
            <w:r>
              <w:rPr>
                <w:rFonts w:ascii="Arial" w:hAnsi="Arial" w:cs="Arial"/>
                <w:sz w:val="20"/>
                <w:szCs w:val="20"/>
              </w:rPr>
              <w:t xml:space="preserve">temrechtloze en winstrechtloze aandelen </w:t>
            </w:r>
            <w:r>
              <w:rPr>
                <w:rFonts w:ascii="Arial" w:hAnsi="Arial" w:cs="Arial"/>
                <w:sz w:val="20"/>
                <w:szCs w:val="20"/>
              </w:rPr>
              <w:br/>
              <w:t xml:space="preserve">    kunnen worden beschouwd als een apart soort, </w:t>
            </w:r>
            <w:r>
              <w:rPr>
                <w:rFonts w:ascii="Arial" w:hAnsi="Arial" w:cs="Arial"/>
                <w:sz w:val="20"/>
                <w:szCs w:val="20"/>
              </w:rPr>
              <w:br/>
              <w:t xml:space="preserve">    waardoor er eerder sprake is van een </w:t>
            </w:r>
            <w:r>
              <w:rPr>
                <w:rFonts w:ascii="Arial" w:hAnsi="Arial" w:cs="Arial"/>
                <w:sz w:val="20"/>
                <w:szCs w:val="20"/>
              </w:rPr>
              <w:br/>
            </w:r>
            <w:r>
              <w:rPr>
                <w:rFonts w:ascii="Arial" w:hAnsi="Arial" w:cs="Arial"/>
                <w:sz w:val="20"/>
                <w:szCs w:val="20"/>
              </w:rPr>
              <w:lastRenderedPageBreak/>
              <w:t xml:space="preserve">    aanmerkelijk belang</w:t>
            </w:r>
            <w:r w:rsidR="002066F9">
              <w:rPr>
                <w:rFonts w:ascii="Arial" w:hAnsi="Arial" w:cs="Arial"/>
                <w:sz w:val="20"/>
                <w:szCs w:val="20"/>
              </w:rPr>
              <w:t>;</w:t>
            </w:r>
            <w:r w:rsidR="002066F9">
              <w:rPr>
                <w:rStyle w:val="Voetnootmarkering"/>
                <w:rFonts w:ascii="Arial" w:hAnsi="Arial" w:cs="Arial"/>
                <w:sz w:val="20"/>
                <w:szCs w:val="20"/>
              </w:rPr>
              <w:footnoteReference w:id="14"/>
            </w:r>
            <w:r>
              <w:rPr>
                <w:rFonts w:ascii="Arial" w:hAnsi="Arial" w:cs="Arial"/>
                <w:sz w:val="20"/>
                <w:szCs w:val="20"/>
              </w:rPr>
              <w:t xml:space="preserve"> </w:t>
            </w:r>
            <w:r w:rsidR="00390158">
              <w:rPr>
                <w:rFonts w:ascii="Arial" w:hAnsi="Arial" w:cs="Arial"/>
                <w:sz w:val="20"/>
                <w:szCs w:val="20"/>
              </w:rPr>
              <w:br/>
              <w:t xml:space="preserve">  * d</w:t>
            </w:r>
            <w:r>
              <w:rPr>
                <w:rFonts w:ascii="Arial" w:hAnsi="Arial" w:cs="Arial"/>
                <w:sz w:val="20"/>
                <w:szCs w:val="20"/>
              </w:rPr>
              <w:t xml:space="preserve">oor de introductie van stemrechtloze en </w:t>
            </w:r>
            <w:r>
              <w:rPr>
                <w:rFonts w:ascii="Arial" w:hAnsi="Arial" w:cs="Arial"/>
                <w:sz w:val="20"/>
                <w:szCs w:val="20"/>
              </w:rPr>
              <w:br/>
              <w:t xml:space="preserve">    winstrechtloze aandelen is de invulling van het </w:t>
            </w:r>
            <w:r>
              <w:rPr>
                <w:rFonts w:ascii="Arial" w:hAnsi="Arial" w:cs="Arial"/>
                <w:sz w:val="20"/>
                <w:szCs w:val="20"/>
              </w:rPr>
              <w:br/>
              <w:t xml:space="preserve">    </w:t>
            </w:r>
            <w:r w:rsidR="006D40B6">
              <w:rPr>
                <w:rFonts w:ascii="Arial" w:hAnsi="Arial" w:cs="Arial"/>
                <w:sz w:val="20"/>
                <w:szCs w:val="20"/>
              </w:rPr>
              <w:t xml:space="preserve">aanmerkelijk </w:t>
            </w:r>
            <w:r>
              <w:rPr>
                <w:rFonts w:ascii="Arial" w:hAnsi="Arial" w:cs="Arial"/>
                <w:sz w:val="20"/>
                <w:szCs w:val="20"/>
              </w:rPr>
              <w:t xml:space="preserve">belang of er fiscaal sprake is van </w:t>
            </w:r>
            <w:r>
              <w:rPr>
                <w:rFonts w:ascii="Arial" w:hAnsi="Arial" w:cs="Arial"/>
                <w:sz w:val="20"/>
                <w:szCs w:val="20"/>
              </w:rPr>
              <w:br/>
              <w:t xml:space="preserve">    </w:t>
            </w:r>
            <w:r w:rsidR="00390158">
              <w:rPr>
                <w:rFonts w:ascii="Arial" w:hAnsi="Arial" w:cs="Arial"/>
                <w:sz w:val="20"/>
                <w:szCs w:val="20"/>
              </w:rPr>
              <w:t>verbondenheid lastiger geworden;</w:t>
            </w:r>
            <w:r w:rsidR="00390158">
              <w:rPr>
                <w:rFonts w:ascii="Arial" w:hAnsi="Arial" w:cs="Arial"/>
                <w:sz w:val="20"/>
                <w:szCs w:val="20"/>
              </w:rPr>
              <w:br/>
              <w:t xml:space="preserve">  * e</w:t>
            </w:r>
            <w:r>
              <w:rPr>
                <w:rFonts w:ascii="Arial" w:hAnsi="Arial" w:cs="Arial"/>
                <w:sz w:val="20"/>
                <w:szCs w:val="20"/>
              </w:rPr>
              <w:t xml:space="preserve">en fiscale eenheid kan niet worden gevormd </w:t>
            </w:r>
            <w:r>
              <w:rPr>
                <w:rFonts w:ascii="Arial" w:hAnsi="Arial" w:cs="Arial"/>
                <w:sz w:val="20"/>
                <w:szCs w:val="20"/>
              </w:rPr>
              <w:br/>
              <w:t xml:space="preserve">    als de stemrechten en winstrechten over </w:t>
            </w:r>
            <w:r>
              <w:rPr>
                <w:rFonts w:ascii="Arial" w:hAnsi="Arial" w:cs="Arial"/>
                <w:sz w:val="20"/>
                <w:szCs w:val="20"/>
              </w:rPr>
              <w:br/>
              <w:t xml:space="preserve">    verschillende aandelen zijn verdeeld, terwijl de </w:t>
            </w:r>
            <w:r>
              <w:rPr>
                <w:rFonts w:ascii="Arial" w:hAnsi="Arial" w:cs="Arial"/>
                <w:sz w:val="20"/>
                <w:szCs w:val="20"/>
              </w:rPr>
              <w:br/>
              <w:t xml:space="preserve">    stemrechten niet aan de moedermaatschappij </w:t>
            </w:r>
            <w:r>
              <w:rPr>
                <w:rFonts w:ascii="Arial" w:hAnsi="Arial" w:cs="Arial"/>
                <w:sz w:val="20"/>
                <w:szCs w:val="20"/>
              </w:rPr>
              <w:br/>
              <w:t xml:space="preserve">    toekomen (dit gevolg is, zolang er geen </w:t>
            </w:r>
            <w:r>
              <w:rPr>
                <w:rFonts w:ascii="Arial" w:hAnsi="Arial" w:cs="Arial"/>
                <w:sz w:val="20"/>
                <w:szCs w:val="20"/>
              </w:rPr>
              <w:br/>
              <w:t xml:space="preserve">    statutenwijziging plaatsvindt, niet van </w:t>
            </w:r>
            <w:r>
              <w:rPr>
                <w:rFonts w:ascii="Arial" w:hAnsi="Arial" w:cs="Arial"/>
                <w:sz w:val="20"/>
                <w:szCs w:val="20"/>
              </w:rPr>
              <w:br/>
              <w:t xml:space="preserve">    toepassing op fiscale eenheden). </w:t>
            </w:r>
          </w:p>
        </w:tc>
      </w:tr>
      <w:tr w:rsidR="00DE5610" w:rsidRPr="00044A0A" w14:paraId="350B6EE8" w14:textId="77777777" w:rsidTr="00F34B89">
        <w:tc>
          <w:tcPr>
            <w:tcW w:w="4725" w:type="dxa"/>
            <w:tcBorders>
              <w:right w:val="nil"/>
            </w:tcBorders>
          </w:tcPr>
          <w:p w14:paraId="2A9E451A" w14:textId="77777777" w:rsidR="00DE5610" w:rsidRPr="00044A0A" w:rsidRDefault="00DE5610" w:rsidP="00F34B89">
            <w:pPr>
              <w:rPr>
                <w:rFonts w:ascii="Arial" w:hAnsi="Arial" w:cs="Arial"/>
                <w:sz w:val="20"/>
                <w:szCs w:val="20"/>
                <w:u w:val="single"/>
              </w:rPr>
            </w:pPr>
          </w:p>
        </w:tc>
        <w:tc>
          <w:tcPr>
            <w:tcW w:w="4725" w:type="dxa"/>
            <w:tcBorders>
              <w:left w:val="nil"/>
              <w:right w:val="nil"/>
            </w:tcBorders>
          </w:tcPr>
          <w:p w14:paraId="14CDC233" w14:textId="77777777" w:rsidR="00DE5610" w:rsidRPr="00CD73C0" w:rsidRDefault="00DE5610" w:rsidP="00F34B89">
            <w:pPr>
              <w:jc w:val="center"/>
              <w:rPr>
                <w:rFonts w:ascii="Arial" w:hAnsi="Arial" w:cs="Arial"/>
                <w:sz w:val="20"/>
                <w:szCs w:val="20"/>
              </w:rPr>
            </w:pPr>
            <w:r w:rsidRPr="001073C5">
              <w:rPr>
                <w:rFonts w:ascii="Arial" w:hAnsi="Arial" w:cs="Arial"/>
                <w:sz w:val="20"/>
                <w:szCs w:val="20"/>
                <w:u w:val="single"/>
              </w:rPr>
              <w:t>Kapitaal- en crediteurenbescherming</w:t>
            </w:r>
          </w:p>
        </w:tc>
        <w:tc>
          <w:tcPr>
            <w:tcW w:w="4726" w:type="dxa"/>
            <w:tcBorders>
              <w:left w:val="nil"/>
            </w:tcBorders>
          </w:tcPr>
          <w:p w14:paraId="349FEA81" w14:textId="77777777" w:rsidR="00DE5610" w:rsidRDefault="00DE5610" w:rsidP="00F34B89">
            <w:pPr>
              <w:rPr>
                <w:rFonts w:ascii="Arial" w:hAnsi="Arial" w:cs="Arial"/>
                <w:sz w:val="20"/>
                <w:szCs w:val="20"/>
              </w:rPr>
            </w:pPr>
          </w:p>
          <w:p w14:paraId="75F437BE" w14:textId="77777777" w:rsidR="00DE5610" w:rsidRPr="00CD73C0" w:rsidRDefault="00DE5610" w:rsidP="00F34B89">
            <w:pPr>
              <w:rPr>
                <w:rFonts w:ascii="Arial" w:hAnsi="Arial" w:cs="Arial"/>
                <w:sz w:val="20"/>
                <w:szCs w:val="20"/>
              </w:rPr>
            </w:pPr>
          </w:p>
        </w:tc>
      </w:tr>
      <w:tr w:rsidR="00DE5610" w:rsidRPr="00044A0A" w14:paraId="07609859" w14:textId="77777777" w:rsidTr="00F34B89">
        <w:tc>
          <w:tcPr>
            <w:tcW w:w="4725" w:type="dxa"/>
          </w:tcPr>
          <w:p w14:paraId="12AA8FED" w14:textId="77777777" w:rsidR="00DE5610" w:rsidRPr="007D4758" w:rsidRDefault="00DE5610" w:rsidP="00F34B89">
            <w:pPr>
              <w:rPr>
                <w:rFonts w:ascii="Arial" w:hAnsi="Arial" w:cs="Arial"/>
                <w:sz w:val="20"/>
                <w:szCs w:val="20"/>
                <w:u w:val="single"/>
              </w:rPr>
            </w:pPr>
            <w:r w:rsidRPr="00C85008">
              <w:rPr>
                <w:rFonts w:ascii="Arial" w:hAnsi="Arial" w:cs="Arial"/>
                <w:b/>
                <w:sz w:val="20"/>
                <w:szCs w:val="20"/>
              </w:rPr>
              <w:t>Inkoop van aandelen</w:t>
            </w:r>
            <w:r>
              <w:rPr>
                <w:rFonts w:ascii="Arial" w:hAnsi="Arial" w:cs="Arial"/>
                <w:sz w:val="20"/>
                <w:szCs w:val="20"/>
                <w:u w:val="single"/>
              </w:rPr>
              <w:br/>
            </w:r>
            <w:r w:rsidRPr="007D4758">
              <w:rPr>
                <w:rStyle w:val="A1"/>
                <w:rFonts w:ascii="Arial" w:hAnsi="Arial" w:cs="Arial"/>
                <w:sz w:val="20"/>
                <w:szCs w:val="20"/>
              </w:rPr>
              <w:t xml:space="preserve">- Voor het volgen van de nieuwe regeling voor  </w:t>
            </w:r>
            <w:r w:rsidRPr="007D4758">
              <w:rPr>
                <w:rStyle w:val="A1"/>
                <w:rFonts w:ascii="Arial" w:hAnsi="Arial" w:cs="Arial"/>
                <w:sz w:val="20"/>
                <w:szCs w:val="20"/>
              </w:rPr>
              <w:br/>
              <w:t xml:space="preserve">  inkoop dienen de beperkingen voor de inkoop </w:t>
            </w:r>
            <w:r w:rsidRPr="007D4758">
              <w:rPr>
                <w:rStyle w:val="A1"/>
                <w:rFonts w:ascii="Arial" w:hAnsi="Arial" w:cs="Arial"/>
                <w:sz w:val="20"/>
                <w:szCs w:val="20"/>
              </w:rPr>
              <w:br/>
              <w:t xml:space="preserve">  van aandelen uit de statuten te worden </w:t>
            </w:r>
            <w:r w:rsidRPr="007D4758">
              <w:rPr>
                <w:rStyle w:val="A1"/>
                <w:rFonts w:ascii="Arial" w:hAnsi="Arial" w:cs="Arial"/>
                <w:sz w:val="20"/>
                <w:szCs w:val="20"/>
              </w:rPr>
              <w:br/>
              <w:t xml:space="preserve">  verwijderd, waaronder, indien gewenst, de </w:t>
            </w:r>
            <w:r w:rsidRPr="007D4758">
              <w:rPr>
                <w:rStyle w:val="A1"/>
                <w:rFonts w:ascii="Arial" w:hAnsi="Arial" w:cs="Arial"/>
                <w:sz w:val="20"/>
                <w:szCs w:val="20"/>
              </w:rPr>
              <w:br/>
              <w:t xml:space="preserve">  vereiste machtiging van de algemene </w:t>
            </w:r>
            <w:r w:rsidRPr="007D4758">
              <w:rPr>
                <w:rStyle w:val="A1"/>
                <w:rFonts w:ascii="Arial" w:hAnsi="Arial" w:cs="Arial"/>
                <w:sz w:val="20"/>
                <w:szCs w:val="20"/>
              </w:rPr>
              <w:br/>
              <w:t xml:space="preserve">  vergadering voor de inkoop. Wel is het mogelijk </w:t>
            </w:r>
            <w:r w:rsidRPr="007D4758">
              <w:rPr>
                <w:rStyle w:val="A1"/>
                <w:rFonts w:ascii="Arial" w:hAnsi="Arial" w:cs="Arial"/>
                <w:sz w:val="20"/>
                <w:szCs w:val="20"/>
              </w:rPr>
              <w:br/>
              <w:t xml:space="preserve">  om goedkeuring in de statuten voor te schrijven.</w:t>
            </w:r>
            <w:r w:rsidRPr="007D4758">
              <w:rPr>
                <w:rStyle w:val="A1"/>
                <w:rFonts w:ascii="Arial" w:hAnsi="Arial" w:cs="Arial"/>
                <w:sz w:val="20"/>
                <w:szCs w:val="20"/>
              </w:rPr>
              <w:br/>
              <w:t xml:space="preserve">- De verkrijging van eigen aandelen door de </w:t>
            </w:r>
            <w:r w:rsidRPr="007D4758">
              <w:rPr>
                <w:rStyle w:val="A1"/>
                <w:rFonts w:ascii="Arial" w:hAnsi="Arial" w:cs="Arial"/>
                <w:sz w:val="20"/>
                <w:szCs w:val="20"/>
              </w:rPr>
              <w:br/>
              <w:t xml:space="preserve">  vennootschap uitsluiten of beperken.</w:t>
            </w:r>
          </w:p>
        </w:tc>
        <w:tc>
          <w:tcPr>
            <w:tcW w:w="4725" w:type="dxa"/>
          </w:tcPr>
          <w:p w14:paraId="3460422D" w14:textId="77777777" w:rsidR="00DE5610" w:rsidRDefault="00DE5610" w:rsidP="00F34B89">
            <w:pPr>
              <w:rPr>
                <w:rFonts w:ascii="Arial" w:hAnsi="Arial" w:cs="Arial"/>
                <w:sz w:val="20"/>
                <w:szCs w:val="20"/>
              </w:rPr>
            </w:pPr>
            <w:r>
              <w:rPr>
                <w:rFonts w:ascii="Arial" w:hAnsi="Arial" w:cs="Arial"/>
                <w:sz w:val="20"/>
                <w:szCs w:val="20"/>
              </w:rPr>
              <w:t xml:space="preserve">- De beperkingen uit de statuten kunnen worden </w:t>
            </w:r>
            <w:r>
              <w:rPr>
                <w:rFonts w:ascii="Arial" w:hAnsi="Arial" w:cs="Arial"/>
                <w:sz w:val="20"/>
                <w:szCs w:val="20"/>
              </w:rPr>
              <w:br/>
              <w:t xml:space="preserve">  verwijderd, zodat de inkoop van aandelen </w:t>
            </w:r>
            <w:r>
              <w:rPr>
                <w:rFonts w:ascii="Arial" w:hAnsi="Arial" w:cs="Arial"/>
                <w:sz w:val="20"/>
                <w:szCs w:val="20"/>
              </w:rPr>
              <w:br/>
              <w:t xml:space="preserve">  eenvoudiger wordt.</w:t>
            </w:r>
            <w:r>
              <w:rPr>
                <w:rFonts w:ascii="Arial" w:hAnsi="Arial" w:cs="Arial"/>
                <w:sz w:val="20"/>
                <w:szCs w:val="20"/>
              </w:rPr>
              <w:br/>
              <w:t xml:space="preserve">- De algemene vergadering of een ander bij de </w:t>
            </w:r>
            <w:r>
              <w:rPr>
                <w:rFonts w:ascii="Arial" w:hAnsi="Arial" w:cs="Arial"/>
                <w:sz w:val="20"/>
                <w:szCs w:val="20"/>
              </w:rPr>
              <w:br/>
              <w:t xml:space="preserve">  statuten aangewezen orgaan kan aan de </w:t>
            </w:r>
            <w:r>
              <w:rPr>
                <w:rFonts w:ascii="Arial" w:hAnsi="Arial" w:cs="Arial"/>
                <w:sz w:val="20"/>
                <w:szCs w:val="20"/>
              </w:rPr>
              <w:br/>
              <w:t xml:space="preserve">  verkrijging van aandelen nadere voorwaarden </w:t>
            </w:r>
            <w:r>
              <w:rPr>
                <w:rFonts w:ascii="Arial" w:hAnsi="Arial" w:cs="Arial"/>
                <w:sz w:val="20"/>
                <w:szCs w:val="20"/>
              </w:rPr>
              <w:br/>
              <w:t xml:space="preserve">  verbinden.</w:t>
            </w:r>
            <w:r>
              <w:rPr>
                <w:rFonts w:ascii="Arial" w:hAnsi="Arial" w:cs="Arial"/>
                <w:sz w:val="20"/>
                <w:szCs w:val="20"/>
              </w:rPr>
              <w:br/>
            </w:r>
          </w:p>
          <w:p w14:paraId="6BD79256" w14:textId="77777777" w:rsidR="00DE5610" w:rsidRPr="00044A0A" w:rsidRDefault="00DE5610" w:rsidP="00F34B89">
            <w:pPr>
              <w:rPr>
                <w:rFonts w:ascii="Arial" w:hAnsi="Arial" w:cs="Arial"/>
                <w:sz w:val="20"/>
                <w:szCs w:val="20"/>
              </w:rPr>
            </w:pPr>
            <w:r>
              <w:rPr>
                <w:rFonts w:ascii="Arial" w:hAnsi="Arial" w:cs="Arial"/>
                <w:sz w:val="20"/>
                <w:szCs w:val="20"/>
              </w:rPr>
              <w:br/>
            </w:r>
          </w:p>
        </w:tc>
        <w:tc>
          <w:tcPr>
            <w:tcW w:w="4726" w:type="dxa"/>
          </w:tcPr>
          <w:p w14:paraId="4815CCDA" w14:textId="0756EF89" w:rsidR="00DE5610" w:rsidRPr="00044A0A" w:rsidRDefault="00A63E08" w:rsidP="00F34B89">
            <w:pPr>
              <w:rPr>
                <w:rFonts w:ascii="Arial" w:hAnsi="Arial" w:cs="Arial"/>
                <w:sz w:val="20"/>
                <w:szCs w:val="20"/>
              </w:rPr>
            </w:pPr>
            <w:r>
              <w:rPr>
                <w:rFonts w:ascii="Arial" w:hAnsi="Arial" w:cs="Arial"/>
                <w:sz w:val="20"/>
                <w:szCs w:val="20"/>
              </w:rPr>
              <w:t xml:space="preserve">- </w:t>
            </w:r>
            <w:r w:rsidR="00DE5610">
              <w:rPr>
                <w:rFonts w:ascii="Arial" w:hAnsi="Arial" w:cs="Arial"/>
                <w:sz w:val="20"/>
                <w:szCs w:val="20"/>
              </w:rPr>
              <w:t>Hoofdelijk</w:t>
            </w:r>
            <w:r>
              <w:rPr>
                <w:rFonts w:ascii="Arial" w:hAnsi="Arial" w:cs="Arial"/>
                <w:sz w:val="20"/>
                <w:szCs w:val="20"/>
              </w:rPr>
              <w:t>e aansprakelijkheid bestuurders en</w:t>
            </w:r>
            <w:r>
              <w:rPr>
                <w:rFonts w:ascii="Arial" w:hAnsi="Arial" w:cs="Arial"/>
                <w:sz w:val="20"/>
                <w:szCs w:val="20"/>
              </w:rPr>
              <w:br/>
              <w:t xml:space="preserve">  mede aansprakelijkheid aandeelhouders.</w:t>
            </w:r>
          </w:p>
        </w:tc>
      </w:tr>
      <w:tr w:rsidR="00DE5610" w:rsidRPr="00044A0A" w14:paraId="03C0CF3F" w14:textId="77777777" w:rsidTr="00F34B89">
        <w:tc>
          <w:tcPr>
            <w:tcW w:w="4725" w:type="dxa"/>
          </w:tcPr>
          <w:p w14:paraId="1FC136F2" w14:textId="5ECAEF65" w:rsidR="00DE5610" w:rsidRPr="00044A0A" w:rsidRDefault="00DE5610" w:rsidP="00F34B89">
            <w:pPr>
              <w:rPr>
                <w:rFonts w:ascii="Arial" w:hAnsi="Arial" w:cs="Arial"/>
                <w:sz w:val="20"/>
                <w:szCs w:val="20"/>
              </w:rPr>
            </w:pPr>
            <w:r w:rsidRPr="00C85008">
              <w:rPr>
                <w:rFonts w:ascii="Arial" w:hAnsi="Arial" w:cs="Arial"/>
                <w:b/>
                <w:sz w:val="20"/>
                <w:szCs w:val="20"/>
              </w:rPr>
              <w:t>Uitkeringen</w:t>
            </w:r>
            <w:r w:rsidRPr="003E3087">
              <w:rPr>
                <w:rFonts w:ascii="Arial" w:hAnsi="Arial" w:cs="Arial"/>
                <w:sz w:val="20"/>
                <w:szCs w:val="20"/>
                <w:u w:val="single"/>
              </w:rPr>
              <w:br/>
            </w:r>
            <w:r w:rsidRPr="005F6F73">
              <w:rPr>
                <w:rFonts w:ascii="Arial" w:hAnsi="Arial" w:cs="Arial"/>
                <w:sz w:val="20"/>
                <w:szCs w:val="20"/>
              </w:rPr>
              <w:t xml:space="preserve">- De </w:t>
            </w:r>
            <w:r>
              <w:rPr>
                <w:rFonts w:ascii="Arial" w:hAnsi="Arial" w:cs="Arial"/>
                <w:sz w:val="20"/>
                <w:szCs w:val="20"/>
              </w:rPr>
              <w:t xml:space="preserve">bevoegdheden van de algemene </w:t>
            </w:r>
            <w:r>
              <w:rPr>
                <w:rFonts w:ascii="Arial" w:hAnsi="Arial" w:cs="Arial"/>
                <w:sz w:val="20"/>
                <w:szCs w:val="20"/>
              </w:rPr>
              <w:br/>
              <w:t xml:space="preserve">  </w:t>
            </w:r>
            <w:r w:rsidRPr="005F6F73">
              <w:rPr>
                <w:rFonts w:ascii="Arial" w:hAnsi="Arial" w:cs="Arial"/>
                <w:sz w:val="20"/>
                <w:szCs w:val="20"/>
              </w:rPr>
              <w:t>vergadering, wat betreft de winstbestemming</w:t>
            </w:r>
            <w:r>
              <w:rPr>
                <w:rFonts w:ascii="Arial" w:hAnsi="Arial" w:cs="Arial"/>
                <w:sz w:val="20"/>
                <w:szCs w:val="20"/>
              </w:rPr>
              <w:t xml:space="preserve"> </w:t>
            </w:r>
            <w:r w:rsidRPr="005F6F73">
              <w:rPr>
                <w:rFonts w:ascii="Arial" w:hAnsi="Arial" w:cs="Arial"/>
                <w:sz w:val="20"/>
                <w:szCs w:val="20"/>
              </w:rPr>
              <w:t xml:space="preserve">die </w:t>
            </w:r>
            <w:r>
              <w:rPr>
                <w:rFonts w:ascii="Arial" w:hAnsi="Arial" w:cs="Arial"/>
                <w:sz w:val="20"/>
                <w:szCs w:val="20"/>
              </w:rPr>
              <w:br/>
              <w:t xml:space="preserve">  </w:t>
            </w:r>
            <w:r w:rsidRPr="005F6F73">
              <w:rPr>
                <w:rFonts w:ascii="Arial" w:hAnsi="Arial" w:cs="Arial"/>
                <w:sz w:val="20"/>
                <w:szCs w:val="20"/>
              </w:rPr>
              <w:t xml:space="preserve">door de vaststelling van de jaarrekening is </w:t>
            </w:r>
            <w:r>
              <w:rPr>
                <w:rFonts w:ascii="Arial" w:hAnsi="Arial" w:cs="Arial"/>
                <w:sz w:val="20"/>
                <w:szCs w:val="20"/>
              </w:rPr>
              <w:br/>
              <w:t xml:space="preserve">  </w:t>
            </w:r>
            <w:r w:rsidRPr="005F6F73">
              <w:rPr>
                <w:rFonts w:ascii="Arial" w:hAnsi="Arial" w:cs="Arial"/>
                <w:sz w:val="20"/>
                <w:szCs w:val="20"/>
              </w:rPr>
              <w:t xml:space="preserve">bepaald en het doen van uitkeringen, statutair </w:t>
            </w:r>
            <w:r>
              <w:rPr>
                <w:rFonts w:ascii="Arial" w:hAnsi="Arial" w:cs="Arial"/>
                <w:sz w:val="20"/>
                <w:szCs w:val="20"/>
              </w:rPr>
              <w:br/>
              <w:t xml:space="preserve">  </w:t>
            </w:r>
            <w:r w:rsidRPr="005F6F73">
              <w:rPr>
                <w:rFonts w:ascii="Arial" w:hAnsi="Arial" w:cs="Arial"/>
                <w:sz w:val="20"/>
                <w:szCs w:val="20"/>
              </w:rPr>
              <w:t xml:space="preserve">beperken of toekennen aan een ander orgaan. </w:t>
            </w:r>
            <w:r w:rsidRPr="005F6F73">
              <w:rPr>
                <w:rFonts w:ascii="Arial" w:hAnsi="Arial" w:cs="Arial"/>
                <w:sz w:val="20"/>
                <w:szCs w:val="20"/>
              </w:rPr>
              <w:br/>
              <w:t xml:space="preserve">- Het statutair vastleggen dat de aandelen die </w:t>
            </w:r>
            <w:r>
              <w:rPr>
                <w:rFonts w:ascii="Arial" w:hAnsi="Arial" w:cs="Arial"/>
                <w:sz w:val="20"/>
                <w:szCs w:val="20"/>
              </w:rPr>
              <w:br/>
              <w:t xml:space="preserve">  </w:t>
            </w:r>
            <w:r w:rsidRPr="005F6F73">
              <w:rPr>
                <w:rFonts w:ascii="Arial" w:hAnsi="Arial" w:cs="Arial"/>
                <w:sz w:val="20"/>
                <w:szCs w:val="20"/>
              </w:rPr>
              <w:t>de bv ze</w:t>
            </w:r>
            <w:r>
              <w:rPr>
                <w:rFonts w:ascii="Arial" w:hAnsi="Arial" w:cs="Arial"/>
                <w:sz w:val="20"/>
                <w:szCs w:val="20"/>
              </w:rPr>
              <w:t xml:space="preserve">lf houdt bij de winstberekening </w:t>
            </w:r>
            <w:r>
              <w:rPr>
                <w:rFonts w:ascii="Arial" w:hAnsi="Arial" w:cs="Arial"/>
                <w:sz w:val="20"/>
                <w:szCs w:val="20"/>
              </w:rPr>
              <w:br/>
              <w:t xml:space="preserve">  </w:t>
            </w:r>
            <w:r w:rsidRPr="005F6F73">
              <w:rPr>
                <w:rFonts w:ascii="Arial" w:hAnsi="Arial" w:cs="Arial"/>
                <w:sz w:val="20"/>
                <w:szCs w:val="20"/>
              </w:rPr>
              <w:t>meetellen.</w:t>
            </w:r>
            <w:r w:rsidRPr="005F6F73">
              <w:rPr>
                <w:rFonts w:ascii="Arial" w:hAnsi="Arial" w:cs="Arial"/>
                <w:sz w:val="20"/>
                <w:szCs w:val="20"/>
              </w:rPr>
              <w:br/>
              <w:t xml:space="preserve">- Het statutair afwijken van de regeling dat </w:t>
            </w:r>
            <w:r w:rsidRPr="005F6F73">
              <w:rPr>
                <w:rFonts w:ascii="Arial" w:hAnsi="Arial" w:cs="Arial"/>
                <w:sz w:val="20"/>
                <w:szCs w:val="20"/>
              </w:rPr>
              <w:br/>
              <w:t xml:space="preserve">  uitkering op de aandelen plaatsvindt naar rato </w:t>
            </w:r>
            <w:r>
              <w:rPr>
                <w:rFonts w:ascii="Arial" w:hAnsi="Arial" w:cs="Arial"/>
                <w:sz w:val="20"/>
                <w:szCs w:val="20"/>
              </w:rPr>
              <w:br/>
              <w:t xml:space="preserve">  </w:t>
            </w:r>
            <w:r w:rsidRPr="005F6F73">
              <w:rPr>
                <w:rFonts w:ascii="Arial" w:hAnsi="Arial" w:cs="Arial"/>
                <w:sz w:val="20"/>
                <w:szCs w:val="20"/>
              </w:rPr>
              <w:t xml:space="preserve">van het op die aandelen verplicht gestorte </w:t>
            </w:r>
            <w:r>
              <w:rPr>
                <w:rFonts w:ascii="Arial" w:hAnsi="Arial" w:cs="Arial"/>
                <w:sz w:val="20"/>
                <w:szCs w:val="20"/>
              </w:rPr>
              <w:br/>
              <w:t xml:space="preserve">  bedrag.</w:t>
            </w:r>
            <w:r>
              <w:rPr>
                <w:rFonts w:ascii="Arial" w:hAnsi="Arial" w:cs="Arial"/>
                <w:sz w:val="20"/>
                <w:szCs w:val="20"/>
              </w:rPr>
              <w:br/>
            </w:r>
            <w:r>
              <w:rPr>
                <w:rFonts w:ascii="Arial" w:hAnsi="Arial" w:cs="Arial"/>
                <w:sz w:val="20"/>
                <w:szCs w:val="20"/>
              </w:rPr>
              <w:lastRenderedPageBreak/>
              <w:t>- Het statutair wijzigen</w:t>
            </w:r>
            <w:r w:rsidRPr="005F6F73">
              <w:rPr>
                <w:rFonts w:ascii="Arial" w:hAnsi="Arial" w:cs="Arial"/>
                <w:sz w:val="20"/>
                <w:szCs w:val="20"/>
              </w:rPr>
              <w:t xml:space="preserve"> van statutaire reserves in </w:t>
            </w:r>
            <w:r>
              <w:rPr>
                <w:rFonts w:ascii="Arial" w:hAnsi="Arial" w:cs="Arial"/>
                <w:sz w:val="20"/>
                <w:szCs w:val="20"/>
              </w:rPr>
              <w:br/>
              <w:t xml:space="preserve">  </w:t>
            </w:r>
            <w:r w:rsidRPr="005F6F73">
              <w:rPr>
                <w:rFonts w:ascii="Arial" w:hAnsi="Arial" w:cs="Arial"/>
                <w:sz w:val="20"/>
                <w:szCs w:val="20"/>
              </w:rPr>
              <w:t>vrij uitkeerbare res</w:t>
            </w:r>
            <w:r>
              <w:rPr>
                <w:rFonts w:ascii="Arial" w:hAnsi="Arial" w:cs="Arial"/>
                <w:sz w:val="20"/>
                <w:szCs w:val="20"/>
              </w:rPr>
              <w:t>erves.</w:t>
            </w:r>
            <w:r>
              <w:rPr>
                <w:rFonts w:ascii="Arial" w:hAnsi="Arial" w:cs="Arial"/>
                <w:sz w:val="20"/>
                <w:szCs w:val="20"/>
              </w:rPr>
              <w:br/>
              <w:t xml:space="preserve">- Het statutair wijzigen </w:t>
            </w:r>
            <w:r w:rsidRPr="005F6F73">
              <w:rPr>
                <w:rFonts w:ascii="Arial" w:hAnsi="Arial" w:cs="Arial"/>
                <w:sz w:val="20"/>
                <w:szCs w:val="20"/>
              </w:rPr>
              <w:t xml:space="preserve">van wettelijke reserves in </w:t>
            </w:r>
            <w:r>
              <w:rPr>
                <w:rFonts w:ascii="Arial" w:hAnsi="Arial" w:cs="Arial"/>
                <w:sz w:val="20"/>
                <w:szCs w:val="20"/>
              </w:rPr>
              <w:br/>
              <w:t xml:space="preserve">  </w:t>
            </w:r>
            <w:r w:rsidRPr="005F6F73">
              <w:rPr>
                <w:rFonts w:ascii="Arial" w:hAnsi="Arial" w:cs="Arial"/>
                <w:sz w:val="20"/>
                <w:szCs w:val="20"/>
              </w:rPr>
              <w:t>kapitaal</w:t>
            </w:r>
            <w:r>
              <w:rPr>
                <w:rFonts w:ascii="Arial" w:hAnsi="Arial" w:cs="Arial"/>
                <w:sz w:val="20"/>
                <w:szCs w:val="20"/>
              </w:rPr>
              <w:t xml:space="preserve"> dat vervolgens vrij </w:t>
            </w:r>
            <w:proofErr w:type="spellStart"/>
            <w:r>
              <w:rPr>
                <w:rFonts w:ascii="Arial" w:hAnsi="Arial" w:cs="Arial"/>
                <w:sz w:val="20"/>
                <w:szCs w:val="20"/>
              </w:rPr>
              <w:t>uitkeerbaar</w:t>
            </w:r>
            <w:proofErr w:type="spellEnd"/>
            <w:r>
              <w:rPr>
                <w:rFonts w:ascii="Arial" w:hAnsi="Arial" w:cs="Arial"/>
                <w:sz w:val="20"/>
                <w:szCs w:val="20"/>
              </w:rPr>
              <w:t xml:space="preserve"> is</w:t>
            </w:r>
            <w:r w:rsidR="00A63E08">
              <w:rPr>
                <w:rFonts w:ascii="Arial" w:hAnsi="Arial" w:cs="Arial"/>
                <w:sz w:val="20"/>
                <w:szCs w:val="20"/>
              </w:rPr>
              <w:t>.</w:t>
            </w:r>
          </w:p>
        </w:tc>
        <w:tc>
          <w:tcPr>
            <w:tcW w:w="4725" w:type="dxa"/>
          </w:tcPr>
          <w:p w14:paraId="5265A69F" w14:textId="77777777" w:rsidR="00DE5610" w:rsidRPr="00044A0A" w:rsidRDefault="00DE5610" w:rsidP="00F34B89">
            <w:pPr>
              <w:rPr>
                <w:rFonts w:ascii="Arial" w:hAnsi="Arial" w:cs="Arial"/>
                <w:sz w:val="20"/>
                <w:szCs w:val="20"/>
              </w:rPr>
            </w:pPr>
            <w:r>
              <w:rPr>
                <w:rFonts w:ascii="Arial" w:hAnsi="Arial" w:cs="Arial"/>
                <w:sz w:val="20"/>
                <w:szCs w:val="20"/>
              </w:rPr>
              <w:lastRenderedPageBreak/>
              <w:t xml:space="preserve">- Codificering van de goedkeuringsbevoegdheid </w:t>
            </w:r>
            <w:r>
              <w:rPr>
                <w:rFonts w:ascii="Arial" w:hAnsi="Arial" w:cs="Arial"/>
                <w:sz w:val="20"/>
                <w:szCs w:val="20"/>
              </w:rPr>
              <w:br/>
              <w:t xml:space="preserve">  kan als een verbetering van de positie van de </w:t>
            </w:r>
            <w:r>
              <w:rPr>
                <w:rFonts w:ascii="Arial" w:hAnsi="Arial" w:cs="Arial"/>
                <w:sz w:val="20"/>
                <w:szCs w:val="20"/>
              </w:rPr>
              <w:br/>
              <w:t xml:space="preserve">  bestuurder worden beschouwd; onder het oude </w:t>
            </w:r>
            <w:r>
              <w:rPr>
                <w:rFonts w:ascii="Arial" w:hAnsi="Arial" w:cs="Arial"/>
                <w:sz w:val="20"/>
                <w:szCs w:val="20"/>
              </w:rPr>
              <w:br/>
              <w:t xml:space="preserve">  </w:t>
            </w:r>
            <w:proofErr w:type="spellStart"/>
            <w:r>
              <w:rPr>
                <w:rFonts w:ascii="Arial" w:hAnsi="Arial" w:cs="Arial"/>
                <w:sz w:val="20"/>
                <w:szCs w:val="20"/>
              </w:rPr>
              <w:t>bv-recht</w:t>
            </w:r>
            <w:proofErr w:type="spellEnd"/>
            <w:r>
              <w:rPr>
                <w:rFonts w:ascii="Arial" w:hAnsi="Arial" w:cs="Arial"/>
                <w:sz w:val="20"/>
                <w:szCs w:val="20"/>
              </w:rPr>
              <w:t xml:space="preserve"> waren bestuurders ook al aansprakelijk, </w:t>
            </w:r>
            <w:r>
              <w:rPr>
                <w:rFonts w:ascii="Arial" w:hAnsi="Arial" w:cs="Arial"/>
                <w:sz w:val="20"/>
                <w:szCs w:val="20"/>
              </w:rPr>
              <w:br/>
              <w:t xml:space="preserve">  indien zij te lichtvaardig hun medewerking </w:t>
            </w:r>
            <w:r>
              <w:rPr>
                <w:rFonts w:ascii="Arial" w:hAnsi="Arial" w:cs="Arial"/>
                <w:sz w:val="20"/>
                <w:szCs w:val="20"/>
              </w:rPr>
              <w:br/>
              <w:t xml:space="preserve">  verlenen aan het doen van uitkeringen door de </w:t>
            </w:r>
            <w:r>
              <w:rPr>
                <w:rFonts w:ascii="Arial" w:hAnsi="Arial" w:cs="Arial"/>
                <w:sz w:val="20"/>
                <w:szCs w:val="20"/>
              </w:rPr>
              <w:br/>
              <w:t xml:space="preserve">  bv.</w:t>
            </w:r>
            <w:r>
              <w:rPr>
                <w:rFonts w:ascii="Arial" w:hAnsi="Arial" w:cs="Arial"/>
                <w:sz w:val="20"/>
                <w:szCs w:val="20"/>
              </w:rPr>
              <w:br/>
              <w:t xml:space="preserve">- Voor de goedkeuring is geen uitdrukkelijk </w:t>
            </w:r>
            <w:r>
              <w:rPr>
                <w:rFonts w:ascii="Arial" w:hAnsi="Arial" w:cs="Arial"/>
                <w:sz w:val="20"/>
                <w:szCs w:val="20"/>
              </w:rPr>
              <w:br/>
              <w:t xml:space="preserve">  bestuursbesluit benodigd.</w:t>
            </w:r>
            <w:r>
              <w:rPr>
                <w:rFonts w:ascii="Arial" w:hAnsi="Arial" w:cs="Arial"/>
                <w:sz w:val="20"/>
                <w:szCs w:val="20"/>
              </w:rPr>
              <w:br/>
              <w:t xml:space="preserve">- Doordat de uitkeringstest minder strikt is dan </w:t>
            </w:r>
            <w:r>
              <w:rPr>
                <w:rFonts w:ascii="Arial" w:hAnsi="Arial" w:cs="Arial"/>
                <w:sz w:val="20"/>
                <w:szCs w:val="20"/>
              </w:rPr>
              <w:br/>
              <w:t xml:space="preserve">  voorheen, hoeft er met het gestorte en </w:t>
            </w:r>
            <w:r>
              <w:rPr>
                <w:rFonts w:ascii="Arial" w:hAnsi="Arial" w:cs="Arial"/>
                <w:sz w:val="20"/>
                <w:szCs w:val="20"/>
              </w:rPr>
              <w:br/>
              <w:t xml:space="preserve">  opgevraagde deel van het kapitaal geen </w:t>
            </w:r>
            <w:r>
              <w:rPr>
                <w:rFonts w:ascii="Arial" w:hAnsi="Arial" w:cs="Arial"/>
                <w:sz w:val="20"/>
                <w:szCs w:val="20"/>
              </w:rPr>
              <w:br/>
              <w:t xml:space="preserve">  rekening te worden gehouden.</w:t>
            </w:r>
            <w:r>
              <w:rPr>
                <w:rFonts w:ascii="Arial" w:hAnsi="Arial" w:cs="Arial"/>
                <w:sz w:val="20"/>
                <w:szCs w:val="20"/>
              </w:rPr>
              <w:br/>
            </w:r>
            <w:r>
              <w:rPr>
                <w:rFonts w:ascii="Arial" w:hAnsi="Arial" w:cs="Arial"/>
                <w:sz w:val="20"/>
                <w:szCs w:val="20"/>
              </w:rPr>
              <w:lastRenderedPageBreak/>
              <w:t xml:space="preserve">- Statutaire en wettelijke reserves kunnen statutair </w:t>
            </w:r>
            <w:r>
              <w:rPr>
                <w:rFonts w:ascii="Arial" w:hAnsi="Arial" w:cs="Arial"/>
                <w:sz w:val="20"/>
                <w:szCs w:val="20"/>
              </w:rPr>
              <w:br/>
              <w:t xml:space="preserve">  vrij </w:t>
            </w:r>
            <w:proofErr w:type="spellStart"/>
            <w:r>
              <w:rPr>
                <w:rFonts w:ascii="Arial" w:hAnsi="Arial" w:cs="Arial"/>
                <w:sz w:val="20"/>
                <w:szCs w:val="20"/>
              </w:rPr>
              <w:t>uitkeerbaar</w:t>
            </w:r>
            <w:proofErr w:type="spellEnd"/>
            <w:r>
              <w:rPr>
                <w:rFonts w:ascii="Arial" w:hAnsi="Arial" w:cs="Arial"/>
                <w:sz w:val="20"/>
                <w:szCs w:val="20"/>
              </w:rPr>
              <w:t xml:space="preserve"> worden gemaakt. </w:t>
            </w:r>
          </w:p>
        </w:tc>
        <w:tc>
          <w:tcPr>
            <w:tcW w:w="4726" w:type="dxa"/>
          </w:tcPr>
          <w:p w14:paraId="20B61142" w14:textId="5A54B731" w:rsidR="00DE5610" w:rsidRPr="00044A0A" w:rsidRDefault="00DE5610" w:rsidP="001571E3">
            <w:pPr>
              <w:rPr>
                <w:rFonts w:ascii="Arial" w:hAnsi="Arial" w:cs="Arial"/>
                <w:sz w:val="20"/>
                <w:szCs w:val="20"/>
              </w:rPr>
            </w:pPr>
            <w:r>
              <w:rPr>
                <w:rFonts w:ascii="Arial" w:hAnsi="Arial" w:cs="Arial"/>
                <w:sz w:val="20"/>
                <w:szCs w:val="20"/>
              </w:rPr>
              <w:lastRenderedPageBreak/>
              <w:t xml:space="preserve">- Hoofdelijke aansprakelijkheid bestuurders. De </w:t>
            </w:r>
            <w:r>
              <w:rPr>
                <w:rFonts w:ascii="Arial" w:hAnsi="Arial" w:cs="Arial"/>
                <w:sz w:val="20"/>
                <w:szCs w:val="20"/>
              </w:rPr>
              <w:br/>
              <w:t xml:space="preserve">  bestuurdersaansprakelijkheid leidt tot het </w:t>
            </w:r>
            <w:r>
              <w:rPr>
                <w:rFonts w:ascii="Arial" w:hAnsi="Arial" w:cs="Arial"/>
                <w:sz w:val="20"/>
                <w:szCs w:val="20"/>
              </w:rPr>
              <w:br/>
              <w:t xml:space="preserve">  opleggen van een (te) zware taak op </w:t>
            </w:r>
            <w:r>
              <w:rPr>
                <w:rFonts w:ascii="Arial" w:hAnsi="Arial" w:cs="Arial"/>
                <w:sz w:val="20"/>
                <w:szCs w:val="20"/>
              </w:rPr>
              <w:br/>
              <w:t xml:space="preserve">  bestuurders</w:t>
            </w:r>
            <w:r w:rsidR="00806379">
              <w:rPr>
                <w:rFonts w:ascii="Arial" w:hAnsi="Arial" w:cs="Arial"/>
                <w:sz w:val="20"/>
                <w:szCs w:val="20"/>
              </w:rPr>
              <w:t xml:space="preserve"> van onder meer concerns</w:t>
            </w:r>
            <w:r>
              <w:rPr>
                <w:rFonts w:ascii="Arial" w:hAnsi="Arial" w:cs="Arial"/>
                <w:sz w:val="20"/>
                <w:szCs w:val="20"/>
              </w:rPr>
              <w:t xml:space="preserve">; </w:t>
            </w:r>
            <w:r w:rsidR="00806379">
              <w:rPr>
                <w:rFonts w:ascii="Arial" w:hAnsi="Arial" w:cs="Arial"/>
                <w:sz w:val="20"/>
                <w:szCs w:val="20"/>
              </w:rPr>
              <w:br/>
              <w:t xml:space="preserve">  bestuurders die niet aan de </w:t>
            </w:r>
            <w:r>
              <w:rPr>
                <w:rFonts w:ascii="Arial" w:hAnsi="Arial" w:cs="Arial"/>
                <w:sz w:val="20"/>
                <w:szCs w:val="20"/>
              </w:rPr>
              <w:t xml:space="preserve">uitkering </w:t>
            </w:r>
            <w:r w:rsidR="00924394">
              <w:rPr>
                <w:rFonts w:ascii="Arial" w:hAnsi="Arial" w:cs="Arial"/>
                <w:sz w:val="20"/>
                <w:szCs w:val="20"/>
              </w:rPr>
              <w:t>wil</w:t>
            </w:r>
            <w:r>
              <w:rPr>
                <w:rFonts w:ascii="Arial" w:hAnsi="Arial" w:cs="Arial"/>
                <w:sz w:val="20"/>
                <w:szCs w:val="20"/>
              </w:rPr>
              <w:t xml:space="preserve">len </w:t>
            </w:r>
            <w:r w:rsidR="00806379">
              <w:rPr>
                <w:rFonts w:ascii="Arial" w:hAnsi="Arial" w:cs="Arial"/>
                <w:sz w:val="20"/>
                <w:szCs w:val="20"/>
              </w:rPr>
              <w:t xml:space="preserve"> </w:t>
            </w:r>
            <w:r w:rsidR="00806379">
              <w:rPr>
                <w:rFonts w:ascii="Arial" w:hAnsi="Arial" w:cs="Arial"/>
                <w:sz w:val="20"/>
                <w:szCs w:val="20"/>
              </w:rPr>
              <w:br/>
              <w:t xml:space="preserve">  meewerken kunnen worden </w:t>
            </w:r>
            <w:r>
              <w:rPr>
                <w:rFonts w:ascii="Arial" w:hAnsi="Arial" w:cs="Arial"/>
                <w:sz w:val="20"/>
                <w:szCs w:val="20"/>
              </w:rPr>
              <w:t xml:space="preserve">ontslagen en </w:t>
            </w:r>
            <w:r w:rsidR="00806379">
              <w:rPr>
                <w:rFonts w:ascii="Arial" w:hAnsi="Arial" w:cs="Arial"/>
                <w:sz w:val="20"/>
                <w:szCs w:val="20"/>
              </w:rPr>
              <w:t xml:space="preserve"> </w:t>
            </w:r>
            <w:r w:rsidR="00806379">
              <w:rPr>
                <w:rFonts w:ascii="Arial" w:hAnsi="Arial" w:cs="Arial"/>
                <w:sz w:val="20"/>
                <w:szCs w:val="20"/>
              </w:rPr>
              <w:br/>
              <w:t xml:space="preserve">  </w:t>
            </w:r>
            <w:r>
              <w:rPr>
                <w:rFonts w:ascii="Arial" w:hAnsi="Arial" w:cs="Arial"/>
                <w:sz w:val="20"/>
                <w:szCs w:val="20"/>
              </w:rPr>
              <w:t>ve</w:t>
            </w:r>
            <w:r w:rsidR="00806379">
              <w:rPr>
                <w:rFonts w:ascii="Arial" w:hAnsi="Arial" w:cs="Arial"/>
                <w:sz w:val="20"/>
                <w:szCs w:val="20"/>
              </w:rPr>
              <w:t xml:space="preserve">rvangen door bestuurders die </w:t>
            </w:r>
            <w:r>
              <w:rPr>
                <w:rFonts w:ascii="Arial" w:hAnsi="Arial" w:cs="Arial"/>
                <w:sz w:val="20"/>
                <w:szCs w:val="20"/>
              </w:rPr>
              <w:t xml:space="preserve">wel bereid zijn </w:t>
            </w:r>
            <w:r w:rsidR="00806379">
              <w:rPr>
                <w:rFonts w:ascii="Arial" w:hAnsi="Arial" w:cs="Arial"/>
                <w:sz w:val="20"/>
                <w:szCs w:val="20"/>
              </w:rPr>
              <w:t xml:space="preserve"> </w:t>
            </w:r>
            <w:r w:rsidR="00806379">
              <w:rPr>
                <w:rFonts w:ascii="Arial" w:hAnsi="Arial" w:cs="Arial"/>
                <w:sz w:val="20"/>
                <w:szCs w:val="20"/>
              </w:rPr>
              <w:br/>
              <w:t xml:space="preserve">  om hun goedkeuring aan de </w:t>
            </w:r>
            <w:r>
              <w:rPr>
                <w:rFonts w:ascii="Arial" w:hAnsi="Arial" w:cs="Arial"/>
                <w:sz w:val="20"/>
                <w:szCs w:val="20"/>
              </w:rPr>
              <w:t xml:space="preserve">uitkering te </w:t>
            </w:r>
            <w:r w:rsidR="00806379">
              <w:rPr>
                <w:rFonts w:ascii="Arial" w:hAnsi="Arial" w:cs="Arial"/>
                <w:sz w:val="20"/>
                <w:szCs w:val="20"/>
              </w:rPr>
              <w:t xml:space="preserve"> </w:t>
            </w:r>
            <w:r w:rsidR="00806379">
              <w:rPr>
                <w:rFonts w:ascii="Arial" w:hAnsi="Arial" w:cs="Arial"/>
                <w:sz w:val="20"/>
                <w:szCs w:val="20"/>
              </w:rPr>
              <w:br/>
              <w:t xml:space="preserve">  </w:t>
            </w:r>
            <w:r>
              <w:rPr>
                <w:rFonts w:ascii="Arial" w:hAnsi="Arial" w:cs="Arial"/>
                <w:sz w:val="20"/>
                <w:szCs w:val="20"/>
              </w:rPr>
              <w:t>verlenen.</w:t>
            </w:r>
            <w:r w:rsidR="00A63E08">
              <w:rPr>
                <w:rFonts w:ascii="Arial" w:hAnsi="Arial" w:cs="Arial"/>
                <w:sz w:val="20"/>
                <w:szCs w:val="20"/>
              </w:rPr>
              <w:t xml:space="preserve"> Tevens worden de aandeelhouders bij </w:t>
            </w:r>
            <w:r w:rsidR="00A63E08">
              <w:rPr>
                <w:rFonts w:ascii="Arial" w:hAnsi="Arial" w:cs="Arial"/>
                <w:sz w:val="20"/>
                <w:szCs w:val="20"/>
              </w:rPr>
              <w:br/>
              <w:t xml:space="preserve">  de aansprakelijkheid betrokken. </w:t>
            </w:r>
            <w:r>
              <w:rPr>
                <w:rFonts w:ascii="Arial" w:hAnsi="Arial" w:cs="Arial"/>
                <w:sz w:val="20"/>
                <w:szCs w:val="20"/>
              </w:rPr>
              <w:br/>
              <w:t xml:space="preserve">- Met name vennootschappen die deel uitmaken </w:t>
            </w:r>
            <w:r>
              <w:rPr>
                <w:rFonts w:ascii="Arial" w:hAnsi="Arial" w:cs="Arial"/>
                <w:sz w:val="20"/>
                <w:szCs w:val="20"/>
              </w:rPr>
              <w:br/>
              <w:t xml:space="preserve">  van een concern dienen er rekening mee te </w:t>
            </w:r>
            <w:r>
              <w:rPr>
                <w:rFonts w:ascii="Arial" w:hAnsi="Arial" w:cs="Arial"/>
                <w:sz w:val="20"/>
                <w:szCs w:val="20"/>
              </w:rPr>
              <w:br/>
              <w:t xml:space="preserve">  houden dat het niet maken van bezwaar door de </w:t>
            </w:r>
            <w:r>
              <w:rPr>
                <w:rFonts w:ascii="Arial" w:hAnsi="Arial" w:cs="Arial"/>
                <w:sz w:val="20"/>
                <w:szCs w:val="20"/>
              </w:rPr>
              <w:br/>
            </w:r>
            <w:r>
              <w:rPr>
                <w:rFonts w:ascii="Arial" w:hAnsi="Arial" w:cs="Arial"/>
                <w:sz w:val="20"/>
                <w:szCs w:val="20"/>
              </w:rPr>
              <w:lastRenderedPageBreak/>
              <w:t xml:space="preserve">  bestuurder voor het verlenen van goedkeuring </w:t>
            </w:r>
            <w:r>
              <w:rPr>
                <w:rFonts w:ascii="Arial" w:hAnsi="Arial" w:cs="Arial"/>
                <w:sz w:val="20"/>
                <w:szCs w:val="20"/>
              </w:rPr>
              <w:br/>
              <w:t xml:space="preserve">  niet voldoende is. Het bestuur zal bij al de </w:t>
            </w:r>
            <w:r>
              <w:rPr>
                <w:rFonts w:ascii="Arial" w:hAnsi="Arial" w:cs="Arial"/>
                <w:sz w:val="20"/>
                <w:szCs w:val="20"/>
              </w:rPr>
              <w:br/>
              <w:t xml:space="preserve">  transacties van het concern, die als uitkeringen </w:t>
            </w:r>
            <w:r>
              <w:rPr>
                <w:rFonts w:ascii="Arial" w:hAnsi="Arial" w:cs="Arial"/>
                <w:sz w:val="20"/>
                <w:szCs w:val="20"/>
              </w:rPr>
              <w:br/>
              <w:t xml:space="preserve">  in de zin van art. 2:216 BW moeten worden </w:t>
            </w:r>
            <w:r>
              <w:rPr>
                <w:rFonts w:ascii="Arial" w:hAnsi="Arial" w:cs="Arial"/>
                <w:sz w:val="20"/>
                <w:szCs w:val="20"/>
              </w:rPr>
              <w:br/>
              <w:t xml:space="preserve">  beschouwd, betrokken moeten worden.</w:t>
            </w:r>
            <w:r>
              <w:rPr>
                <w:rFonts w:ascii="Arial" w:hAnsi="Arial" w:cs="Arial"/>
                <w:sz w:val="20"/>
                <w:szCs w:val="20"/>
              </w:rPr>
              <w:br/>
              <w:t xml:space="preserve">- Het goedkeuringsvereiste leidt niet altijd tot het </w:t>
            </w:r>
            <w:r>
              <w:rPr>
                <w:rFonts w:ascii="Arial" w:hAnsi="Arial" w:cs="Arial"/>
                <w:sz w:val="20"/>
                <w:szCs w:val="20"/>
              </w:rPr>
              <w:br/>
              <w:t xml:space="preserve">  beoogde resultaat.</w:t>
            </w:r>
          </w:p>
        </w:tc>
      </w:tr>
      <w:tr w:rsidR="00DE5610" w:rsidRPr="00044A0A" w14:paraId="22B8828A" w14:textId="77777777" w:rsidTr="00F34B89">
        <w:tc>
          <w:tcPr>
            <w:tcW w:w="4725" w:type="dxa"/>
          </w:tcPr>
          <w:p w14:paraId="16DB5531" w14:textId="77777777" w:rsidR="00DE5610" w:rsidRPr="003E3087" w:rsidRDefault="00DE5610" w:rsidP="00F34B89">
            <w:pPr>
              <w:rPr>
                <w:rFonts w:ascii="Arial" w:hAnsi="Arial" w:cs="Arial"/>
                <w:sz w:val="20"/>
                <w:szCs w:val="20"/>
                <w:u w:val="single"/>
              </w:rPr>
            </w:pPr>
            <w:r w:rsidRPr="00C85008">
              <w:rPr>
                <w:rFonts w:ascii="Arial" w:hAnsi="Arial" w:cs="Arial"/>
                <w:b/>
                <w:sz w:val="20"/>
                <w:szCs w:val="20"/>
              </w:rPr>
              <w:lastRenderedPageBreak/>
              <w:t>Financieel steunverbod vervallen</w:t>
            </w:r>
            <w:r w:rsidRPr="003E3087">
              <w:rPr>
                <w:rFonts w:ascii="Arial" w:hAnsi="Arial" w:cs="Arial"/>
                <w:b/>
                <w:sz w:val="20"/>
                <w:szCs w:val="20"/>
                <w:u w:val="single"/>
              </w:rPr>
              <w:br/>
            </w:r>
            <w:r w:rsidRPr="005F6F73">
              <w:rPr>
                <w:rFonts w:ascii="Arial" w:hAnsi="Arial" w:cs="Arial"/>
                <w:sz w:val="20"/>
                <w:szCs w:val="20"/>
              </w:rPr>
              <w:t>Het aanpassen van de statuten om het statutaire steunverbod definitief te omzeilen.</w:t>
            </w:r>
          </w:p>
        </w:tc>
        <w:tc>
          <w:tcPr>
            <w:tcW w:w="4725" w:type="dxa"/>
          </w:tcPr>
          <w:p w14:paraId="77600034" w14:textId="1DCB5526" w:rsidR="00DE5610" w:rsidRPr="005E5163" w:rsidRDefault="00DE5610" w:rsidP="00F34B89">
            <w:pPr>
              <w:rPr>
                <w:rFonts w:ascii="Arial" w:hAnsi="Arial" w:cs="Arial"/>
                <w:sz w:val="20"/>
                <w:szCs w:val="20"/>
              </w:rPr>
            </w:pPr>
            <w:r>
              <w:rPr>
                <w:rFonts w:ascii="Arial" w:hAnsi="Arial" w:cs="Arial"/>
                <w:sz w:val="20"/>
                <w:szCs w:val="20"/>
              </w:rPr>
              <w:t xml:space="preserve">- </w:t>
            </w:r>
            <w:r w:rsidR="001E5527">
              <w:rPr>
                <w:rFonts w:ascii="Arial" w:hAnsi="Arial" w:cs="Arial"/>
                <w:sz w:val="20"/>
                <w:szCs w:val="20"/>
              </w:rPr>
              <w:t>M</w:t>
            </w:r>
            <w:r w:rsidRPr="005E5163">
              <w:rPr>
                <w:rFonts w:ascii="Arial" w:hAnsi="Arial" w:cs="Arial"/>
                <w:sz w:val="20"/>
                <w:szCs w:val="20"/>
              </w:rPr>
              <w:t xml:space="preserve">et het oog op de verkrijging van aandelen </w:t>
            </w:r>
            <w:r w:rsidRPr="005E5163">
              <w:rPr>
                <w:rFonts w:ascii="Arial" w:hAnsi="Arial" w:cs="Arial"/>
                <w:sz w:val="20"/>
                <w:szCs w:val="20"/>
              </w:rPr>
              <w:br/>
              <w:t xml:space="preserve">  in het kapitaal van de vennootschap, financiële </w:t>
            </w:r>
            <w:r w:rsidRPr="005E5163">
              <w:rPr>
                <w:rFonts w:ascii="Arial" w:hAnsi="Arial" w:cs="Arial"/>
                <w:sz w:val="20"/>
                <w:szCs w:val="20"/>
              </w:rPr>
              <w:br/>
              <w:t xml:space="preserve">  steun aan derden ku</w:t>
            </w:r>
            <w:r>
              <w:rPr>
                <w:rFonts w:ascii="Arial" w:hAnsi="Arial" w:cs="Arial"/>
                <w:sz w:val="20"/>
                <w:szCs w:val="20"/>
              </w:rPr>
              <w:t>nnen verlenen.</w:t>
            </w:r>
            <w:r>
              <w:rPr>
                <w:rFonts w:ascii="Arial" w:hAnsi="Arial" w:cs="Arial"/>
                <w:sz w:val="20"/>
                <w:szCs w:val="20"/>
              </w:rPr>
              <w:br/>
            </w:r>
            <w:r>
              <w:rPr>
                <w:rStyle w:val="A1"/>
                <w:rFonts w:ascii="Arial" w:hAnsi="Arial" w:cs="Arial"/>
                <w:sz w:val="20"/>
                <w:szCs w:val="20"/>
              </w:rPr>
              <w:t>-</w:t>
            </w:r>
            <w:r w:rsidRPr="005E5163">
              <w:rPr>
                <w:rStyle w:val="A1"/>
                <w:rFonts w:ascii="Arial" w:hAnsi="Arial" w:cs="Arial"/>
                <w:sz w:val="20"/>
                <w:szCs w:val="20"/>
              </w:rPr>
              <w:t xml:space="preserve"> Het vermogen van de bestaande bv o</w:t>
            </w:r>
            <w:r>
              <w:rPr>
                <w:rStyle w:val="A1"/>
                <w:rFonts w:ascii="Arial" w:hAnsi="Arial" w:cs="Arial"/>
                <w:sz w:val="20"/>
                <w:szCs w:val="20"/>
              </w:rPr>
              <w:t xml:space="preserve">f dat van </w:t>
            </w:r>
            <w:r>
              <w:rPr>
                <w:rStyle w:val="A1"/>
                <w:rFonts w:ascii="Arial" w:hAnsi="Arial" w:cs="Arial"/>
                <w:sz w:val="20"/>
                <w:szCs w:val="20"/>
              </w:rPr>
              <w:br/>
              <w:t xml:space="preserve">  </w:t>
            </w:r>
            <w:r w:rsidRPr="005E5163">
              <w:rPr>
                <w:rStyle w:val="A1"/>
                <w:rFonts w:ascii="Arial" w:hAnsi="Arial" w:cs="Arial"/>
                <w:sz w:val="20"/>
                <w:szCs w:val="20"/>
              </w:rPr>
              <w:t>een doch</w:t>
            </w:r>
            <w:r>
              <w:rPr>
                <w:rStyle w:val="A1"/>
                <w:rFonts w:ascii="Arial" w:hAnsi="Arial" w:cs="Arial"/>
                <w:sz w:val="20"/>
                <w:szCs w:val="20"/>
              </w:rPr>
              <w:t xml:space="preserve">termaatschappij kan worden </w:t>
            </w:r>
            <w:r w:rsidRPr="005E5163">
              <w:rPr>
                <w:rStyle w:val="A1"/>
                <w:rFonts w:ascii="Arial" w:hAnsi="Arial" w:cs="Arial"/>
                <w:sz w:val="20"/>
                <w:szCs w:val="20"/>
              </w:rPr>
              <w:t xml:space="preserve">bezwaard </w:t>
            </w:r>
            <w:r>
              <w:rPr>
                <w:rStyle w:val="A1"/>
                <w:rFonts w:ascii="Arial" w:hAnsi="Arial" w:cs="Arial"/>
                <w:sz w:val="20"/>
                <w:szCs w:val="20"/>
              </w:rPr>
              <w:br/>
              <w:t xml:space="preserve">  </w:t>
            </w:r>
            <w:r w:rsidRPr="005E5163">
              <w:rPr>
                <w:rStyle w:val="A1"/>
                <w:rFonts w:ascii="Arial" w:hAnsi="Arial" w:cs="Arial"/>
                <w:sz w:val="20"/>
                <w:szCs w:val="20"/>
              </w:rPr>
              <w:t>als zeker</w:t>
            </w:r>
            <w:r>
              <w:rPr>
                <w:rStyle w:val="A1"/>
                <w:rFonts w:ascii="Arial" w:hAnsi="Arial" w:cs="Arial"/>
                <w:sz w:val="20"/>
                <w:szCs w:val="20"/>
              </w:rPr>
              <w:t xml:space="preserve">heid voor een financiering </w:t>
            </w:r>
            <w:r w:rsidRPr="005E5163">
              <w:rPr>
                <w:rStyle w:val="A1"/>
                <w:rFonts w:ascii="Arial" w:hAnsi="Arial" w:cs="Arial"/>
                <w:sz w:val="20"/>
                <w:szCs w:val="20"/>
              </w:rPr>
              <w:t xml:space="preserve">van de </w:t>
            </w:r>
            <w:r>
              <w:rPr>
                <w:rStyle w:val="A1"/>
                <w:rFonts w:ascii="Arial" w:hAnsi="Arial" w:cs="Arial"/>
                <w:sz w:val="20"/>
                <w:szCs w:val="20"/>
              </w:rPr>
              <w:br/>
              <w:t xml:space="preserve">  </w:t>
            </w:r>
            <w:r w:rsidRPr="005E5163">
              <w:rPr>
                <w:rStyle w:val="A1"/>
                <w:rFonts w:ascii="Arial" w:hAnsi="Arial" w:cs="Arial"/>
                <w:sz w:val="20"/>
                <w:szCs w:val="20"/>
              </w:rPr>
              <w:t>derde.</w:t>
            </w:r>
            <w:r>
              <w:rPr>
                <w:rFonts w:ascii="Arial" w:hAnsi="Arial"/>
                <w:sz w:val="20"/>
                <w:szCs w:val="20"/>
              </w:rPr>
              <w:t xml:space="preserve"> Op deze wijze kan </w:t>
            </w:r>
            <w:r>
              <w:rPr>
                <w:rStyle w:val="A1"/>
                <w:rFonts w:ascii="Arial" w:hAnsi="Arial" w:cs="Arial"/>
                <w:sz w:val="20"/>
                <w:szCs w:val="20"/>
              </w:rPr>
              <w:t>s</w:t>
            </w:r>
            <w:r w:rsidRPr="005E5163">
              <w:rPr>
                <w:rStyle w:val="A1"/>
                <w:rFonts w:ascii="Arial" w:hAnsi="Arial" w:cs="Arial"/>
                <w:sz w:val="20"/>
                <w:szCs w:val="20"/>
              </w:rPr>
              <w:t>ne</w:t>
            </w:r>
            <w:r>
              <w:rPr>
                <w:rStyle w:val="A1"/>
                <w:rFonts w:ascii="Arial" w:hAnsi="Arial" w:cs="Arial"/>
                <w:sz w:val="20"/>
                <w:szCs w:val="20"/>
              </w:rPr>
              <w:t>ller</w:t>
            </w:r>
            <w:r w:rsidRPr="005E5163">
              <w:rPr>
                <w:rStyle w:val="A1"/>
                <w:rFonts w:ascii="Arial" w:hAnsi="Arial" w:cs="Arial"/>
                <w:sz w:val="20"/>
                <w:szCs w:val="20"/>
              </w:rPr>
              <w:t xml:space="preserve"> een eigen </w:t>
            </w:r>
            <w:r>
              <w:rPr>
                <w:rStyle w:val="A1"/>
                <w:rFonts w:ascii="Arial" w:hAnsi="Arial" w:cs="Arial"/>
                <w:sz w:val="20"/>
                <w:szCs w:val="20"/>
              </w:rPr>
              <w:br/>
              <w:t xml:space="preserve">  </w:t>
            </w:r>
            <w:r w:rsidRPr="005E5163">
              <w:rPr>
                <w:rStyle w:val="A1"/>
                <w:rFonts w:ascii="Arial" w:hAnsi="Arial" w:cs="Arial"/>
                <w:sz w:val="20"/>
                <w:szCs w:val="20"/>
              </w:rPr>
              <w:t xml:space="preserve">overname worden gefinancierd. </w:t>
            </w:r>
            <w:r>
              <w:rPr>
                <w:rStyle w:val="A1"/>
                <w:rFonts w:ascii="Arial" w:hAnsi="Arial" w:cs="Arial"/>
                <w:sz w:val="20"/>
                <w:szCs w:val="20"/>
              </w:rPr>
              <w:br/>
              <w:t>-</w:t>
            </w:r>
            <w:r w:rsidRPr="005E5163">
              <w:rPr>
                <w:rStyle w:val="A1"/>
                <w:rFonts w:ascii="Arial" w:hAnsi="Arial" w:cs="Arial"/>
                <w:sz w:val="20"/>
                <w:szCs w:val="20"/>
              </w:rPr>
              <w:t xml:space="preserve"> Het wordt eenvoudiger om een financiering </w:t>
            </w:r>
            <w:r>
              <w:rPr>
                <w:rStyle w:val="A1"/>
                <w:rFonts w:ascii="Arial" w:hAnsi="Arial" w:cs="Arial"/>
                <w:sz w:val="20"/>
                <w:szCs w:val="20"/>
              </w:rPr>
              <w:br/>
              <w:t xml:space="preserve">  </w:t>
            </w:r>
            <w:r w:rsidRPr="005E5163">
              <w:rPr>
                <w:rStyle w:val="A1"/>
                <w:rFonts w:ascii="Arial" w:hAnsi="Arial" w:cs="Arial"/>
                <w:sz w:val="20"/>
                <w:szCs w:val="20"/>
              </w:rPr>
              <w:t xml:space="preserve">voor de aanschaf van een dochtermaatschappij </w:t>
            </w:r>
            <w:r>
              <w:rPr>
                <w:rStyle w:val="A1"/>
                <w:rFonts w:ascii="Arial" w:hAnsi="Arial" w:cs="Arial"/>
                <w:sz w:val="20"/>
                <w:szCs w:val="20"/>
              </w:rPr>
              <w:br/>
              <w:t xml:space="preserve">  </w:t>
            </w:r>
            <w:r w:rsidRPr="005E5163">
              <w:rPr>
                <w:rStyle w:val="A1"/>
                <w:rFonts w:ascii="Arial" w:hAnsi="Arial" w:cs="Arial"/>
                <w:sz w:val="20"/>
                <w:szCs w:val="20"/>
              </w:rPr>
              <w:t>te krijgen.</w:t>
            </w:r>
            <w:r w:rsidRPr="005E5163">
              <w:rPr>
                <w:rFonts w:ascii="Arial" w:hAnsi="Arial" w:cs="Arial"/>
                <w:sz w:val="20"/>
                <w:szCs w:val="20"/>
              </w:rPr>
              <w:br/>
              <w:t xml:space="preserve">- </w:t>
            </w:r>
            <w:r w:rsidRPr="005E5163">
              <w:rPr>
                <w:rStyle w:val="A1"/>
                <w:rFonts w:ascii="Arial" w:hAnsi="Arial" w:cs="Arial"/>
                <w:sz w:val="20"/>
                <w:szCs w:val="20"/>
              </w:rPr>
              <w:t xml:space="preserve">Door de afschaffing van het financieel </w:t>
            </w:r>
            <w:r w:rsidRPr="005E5163">
              <w:rPr>
                <w:rStyle w:val="A1"/>
                <w:rFonts w:ascii="Arial" w:hAnsi="Arial" w:cs="Arial"/>
                <w:sz w:val="20"/>
                <w:szCs w:val="20"/>
              </w:rPr>
              <w:br/>
              <w:t xml:space="preserve">  steunverbod is ook de wettelijke rese</w:t>
            </w:r>
            <w:r>
              <w:rPr>
                <w:rStyle w:val="A1"/>
                <w:rFonts w:ascii="Arial" w:hAnsi="Arial" w:cs="Arial"/>
                <w:sz w:val="20"/>
                <w:szCs w:val="20"/>
              </w:rPr>
              <w:t xml:space="preserve">rve komen </w:t>
            </w:r>
            <w:r>
              <w:rPr>
                <w:rStyle w:val="A1"/>
                <w:rFonts w:ascii="Arial" w:hAnsi="Arial" w:cs="Arial"/>
                <w:sz w:val="20"/>
                <w:szCs w:val="20"/>
              </w:rPr>
              <w:br/>
              <w:t xml:space="preserve">  te vervallen. </w:t>
            </w:r>
            <w:r w:rsidRPr="005E5163">
              <w:rPr>
                <w:rStyle w:val="A1"/>
                <w:rFonts w:ascii="Arial" w:hAnsi="Arial" w:cs="Arial"/>
                <w:sz w:val="20"/>
                <w:szCs w:val="20"/>
              </w:rPr>
              <w:t xml:space="preserve">Een bestaande bv kan onder het </w:t>
            </w:r>
            <w:r>
              <w:rPr>
                <w:rStyle w:val="A1"/>
                <w:rFonts w:ascii="Arial" w:hAnsi="Arial" w:cs="Arial"/>
                <w:sz w:val="20"/>
                <w:szCs w:val="20"/>
              </w:rPr>
              <w:br/>
              <w:t xml:space="preserve">  </w:t>
            </w:r>
            <w:r w:rsidRPr="005E5163">
              <w:rPr>
                <w:rStyle w:val="A1"/>
                <w:rFonts w:ascii="Arial" w:hAnsi="Arial" w:cs="Arial"/>
                <w:sz w:val="20"/>
                <w:szCs w:val="20"/>
              </w:rPr>
              <w:t xml:space="preserve">huidige </w:t>
            </w:r>
            <w:proofErr w:type="spellStart"/>
            <w:r w:rsidRPr="005E5163">
              <w:rPr>
                <w:rStyle w:val="A1"/>
                <w:rFonts w:ascii="Arial" w:hAnsi="Arial" w:cs="Arial"/>
                <w:sz w:val="20"/>
                <w:szCs w:val="20"/>
              </w:rPr>
              <w:t>bv-recht</w:t>
            </w:r>
            <w:proofErr w:type="spellEnd"/>
            <w:r w:rsidRPr="005E5163">
              <w:rPr>
                <w:rStyle w:val="A1"/>
                <w:rFonts w:ascii="Arial" w:hAnsi="Arial" w:cs="Arial"/>
                <w:sz w:val="20"/>
                <w:szCs w:val="20"/>
              </w:rPr>
              <w:t xml:space="preserve"> de aankoop van aandelen in </w:t>
            </w:r>
            <w:r>
              <w:rPr>
                <w:rStyle w:val="A1"/>
                <w:rFonts w:ascii="Arial" w:hAnsi="Arial" w:cs="Arial"/>
                <w:sz w:val="20"/>
                <w:szCs w:val="20"/>
              </w:rPr>
              <w:br/>
              <w:t xml:space="preserve">  </w:t>
            </w:r>
            <w:r w:rsidR="00D311EF">
              <w:rPr>
                <w:rStyle w:val="A1"/>
                <w:rFonts w:ascii="Arial" w:hAnsi="Arial" w:cs="Arial"/>
                <w:sz w:val="20"/>
                <w:szCs w:val="20"/>
              </w:rPr>
              <w:t>haar kapitaal financieren door middel van</w:t>
            </w:r>
            <w:r w:rsidRPr="005E5163">
              <w:rPr>
                <w:rStyle w:val="A1"/>
                <w:rFonts w:ascii="Arial" w:hAnsi="Arial" w:cs="Arial"/>
                <w:sz w:val="20"/>
                <w:szCs w:val="20"/>
              </w:rPr>
              <w:t xml:space="preserve"> een </w:t>
            </w:r>
            <w:r w:rsidR="00D311EF">
              <w:rPr>
                <w:rStyle w:val="A1"/>
                <w:rFonts w:ascii="Arial" w:hAnsi="Arial" w:cs="Arial"/>
                <w:sz w:val="20"/>
                <w:szCs w:val="20"/>
              </w:rPr>
              <w:br/>
              <w:t xml:space="preserve">  </w:t>
            </w:r>
            <w:r w:rsidRPr="005E5163">
              <w:rPr>
                <w:rStyle w:val="A1"/>
                <w:rFonts w:ascii="Arial" w:hAnsi="Arial" w:cs="Arial"/>
                <w:sz w:val="20"/>
                <w:szCs w:val="20"/>
              </w:rPr>
              <w:t xml:space="preserve">lening, zonder dat een wettelijke reserve moet </w:t>
            </w:r>
            <w:r w:rsidR="00D311EF">
              <w:rPr>
                <w:rStyle w:val="A1"/>
                <w:rFonts w:ascii="Arial" w:hAnsi="Arial" w:cs="Arial"/>
                <w:sz w:val="20"/>
                <w:szCs w:val="20"/>
              </w:rPr>
              <w:br/>
              <w:t xml:space="preserve">  </w:t>
            </w:r>
            <w:r w:rsidRPr="005E5163">
              <w:rPr>
                <w:rStyle w:val="A1"/>
                <w:rFonts w:ascii="Arial" w:hAnsi="Arial" w:cs="Arial"/>
                <w:sz w:val="20"/>
                <w:szCs w:val="20"/>
              </w:rPr>
              <w:t xml:space="preserve">worden gevormd. </w:t>
            </w:r>
          </w:p>
        </w:tc>
        <w:tc>
          <w:tcPr>
            <w:tcW w:w="4726" w:type="dxa"/>
          </w:tcPr>
          <w:p w14:paraId="38F4CF11" w14:textId="77777777" w:rsidR="00DE5610" w:rsidRPr="00044A0A" w:rsidRDefault="00DE5610" w:rsidP="00F34B89">
            <w:pPr>
              <w:rPr>
                <w:rFonts w:ascii="Arial" w:hAnsi="Arial" w:cs="Arial"/>
                <w:sz w:val="20"/>
                <w:szCs w:val="20"/>
              </w:rPr>
            </w:pPr>
            <w:r>
              <w:rPr>
                <w:rFonts w:ascii="Arial" w:hAnsi="Arial" w:cs="Arial"/>
                <w:sz w:val="20"/>
                <w:szCs w:val="20"/>
              </w:rPr>
              <w:t xml:space="preserve">- Afschaffing van het financieel steunverbod </w:t>
            </w:r>
            <w:r>
              <w:rPr>
                <w:rFonts w:ascii="Arial" w:hAnsi="Arial" w:cs="Arial"/>
                <w:sz w:val="20"/>
                <w:szCs w:val="20"/>
              </w:rPr>
              <w:br/>
              <w:t xml:space="preserve">  betekent niet dat een bv nu onbeperkt ‘steun’ </w:t>
            </w:r>
            <w:r>
              <w:rPr>
                <w:rFonts w:ascii="Arial" w:hAnsi="Arial" w:cs="Arial"/>
                <w:sz w:val="20"/>
                <w:szCs w:val="20"/>
              </w:rPr>
              <w:br/>
              <w:t xml:space="preserve">  mag verlenen. Het bestuur zal bij het verlenen </w:t>
            </w:r>
            <w:r>
              <w:rPr>
                <w:rFonts w:ascii="Arial" w:hAnsi="Arial" w:cs="Arial"/>
                <w:sz w:val="20"/>
                <w:szCs w:val="20"/>
              </w:rPr>
              <w:br/>
              <w:t xml:space="preserve">  van dergelijke financiële steun, net als dat bij </w:t>
            </w:r>
            <w:r>
              <w:rPr>
                <w:rFonts w:ascii="Arial" w:hAnsi="Arial" w:cs="Arial"/>
                <w:sz w:val="20"/>
                <w:szCs w:val="20"/>
              </w:rPr>
              <w:br/>
              <w:t xml:space="preserve">  andere transacties het geval is, moeten </w:t>
            </w:r>
            <w:r>
              <w:rPr>
                <w:rFonts w:ascii="Arial" w:hAnsi="Arial" w:cs="Arial"/>
                <w:sz w:val="20"/>
                <w:szCs w:val="20"/>
              </w:rPr>
              <w:br/>
              <w:t xml:space="preserve">  beoordelen of die handelingen in het belang van </w:t>
            </w:r>
            <w:r>
              <w:rPr>
                <w:rFonts w:ascii="Arial" w:hAnsi="Arial" w:cs="Arial"/>
                <w:sz w:val="20"/>
                <w:szCs w:val="20"/>
              </w:rPr>
              <w:br/>
              <w:t xml:space="preserve">  de bv zijn en wat de gevolgen zijn voor de </w:t>
            </w:r>
            <w:r>
              <w:rPr>
                <w:rFonts w:ascii="Arial" w:hAnsi="Arial" w:cs="Arial"/>
                <w:sz w:val="20"/>
                <w:szCs w:val="20"/>
              </w:rPr>
              <w:br/>
              <w:t xml:space="preserve">  financiële positie van de bv.</w:t>
            </w:r>
            <w:r>
              <w:rPr>
                <w:rFonts w:ascii="Arial" w:hAnsi="Arial" w:cs="Arial"/>
                <w:sz w:val="20"/>
                <w:szCs w:val="20"/>
              </w:rPr>
              <w:br/>
              <w:t xml:space="preserve">- Bestuurders kunnen, indien zij niet de vereiste </w:t>
            </w:r>
            <w:r>
              <w:rPr>
                <w:rFonts w:ascii="Arial" w:hAnsi="Arial" w:cs="Arial"/>
                <w:sz w:val="20"/>
                <w:szCs w:val="20"/>
              </w:rPr>
              <w:br/>
              <w:t xml:space="preserve">  zorgvuldigheid in acht nemen, aansprakelijk </w:t>
            </w:r>
            <w:r>
              <w:rPr>
                <w:rFonts w:ascii="Arial" w:hAnsi="Arial" w:cs="Arial"/>
                <w:sz w:val="20"/>
                <w:szCs w:val="20"/>
              </w:rPr>
              <w:br/>
              <w:t xml:space="preserve">  worden gesteld.</w:t>
            </w:r>
          </w:p>
        </w:tc>
      </w:tr>
      <w:tr w:rsidR="00DE5610" w:rsidRPr="00044A0A" w14:paraId="7C9D7443" w14:textId="77777777" w:rsidTr="00F34B89">
        <w:tc>
          <w:tcPr>
            <w:tcW w:w="4725" w:type="dxa"/>
            <w:tcBorders>
              <w:bottom w:val="single" w:sz="4" w:space="0" w:color="auto"/>
            </w:tcBorders>
          </w:tcPr>
          <w:p w14:paraId="1B74A6ED" w14:textId="77777777" w:rsidR="00DE5610" w:rsidRPr="003E3087" w:rsidRDefault="00DE5610" w:rsidP="00F34B89">
            <w:pPr>
              <w:rPr>
                <w:rFonts w:ascii="Arial" w:hAnsi="Arial" w:cs="Arial"/>
                <w:sz w:val="20"/>
                <w:szCs w:val="20"/>
                <w:u w:val="single"/>
              </w:rPr>
            </w:pPr>
            <w:r w:rsidRPr="00C85008">
              <w:rPr>
                <w:rFonts w:ascii="Arial" w:hAnsi="Arial" w:cs="Arial"/>
                <w:b/>
                <w:sz w:val="20"/>
                <w:szCs w:val="20"/>
              </w:rPr>
              <w:t>Aanwijzingen aan bestuur</w:t>
            </w:r>
            <w:r>
              <w:rPr>
                <w:rFonts w:ascii="Arial" w:hAnsi="Arial" w:cs="Arial"/>
                <w:sz w:val="20"/>
                <w:szCs w:val="20"/>
              </w:rPr>
              <w:br/>
              <w:t xml:space="preserve">- Het in de statuten opnemen dat een ander </w:t>
            </w:r>
            <w:r>
              <w:rPr>
                <w:rFonts w:ascii="Arial" w:hAnsi="Arial" w:cs="Arial"/>
                <w:sz w:val="20"/>
                <w:szCs w:val="20"/>
              </w:rPr>
              <w:br/>
              <w:t xml:space="preserve">  orgaan van de vennootschap aanwijzingen, ook </w:t>
            </w:r>
            <w:r>
              <w:rPr>
                <w:rFonts w:ascii="Arial" w:hAnsi="Arial" w:cs="Arial"/>
                <w:sz w:val="20"/>
                <w:szCs w:val="20"/>
              </w:rPr>
              <w:br/>
              <w:t xml:space="preserve">  van specifieke aard, aan het bestuur kan geven.</w:t>
            </w:r>
            <w:r>
              <w:rPr>
                <w:rFonts w:ascii="Arial" w:hAnsi="Arial" w:cs="Arial"/>
                <w:sz w:val="20"/>
                <w:szCs w:val="20"/>
              </w:rPr>
              <w:br/>
              <w:t xml:space="preserve">- Het in de statuten nader aanvullen van het </w:t>
            </w:r>
            <w:r>
              <w:rPr>
                <w:rFonts w:ascii="Arial" w:hAnsi="Arial" w:cs="Arial"/>
                <w:sz w:val="20"/>
                <w:szCs w:val="20"/>
              </w:rPr>
              <w:br/>
              <w:t xml:space="preserve">  vennootschappelijk belang.</w:t>
            </w:r>
          </w:p>
        </w:tc>
        <w:tc>
          <w:tcPr>
            <w:tcW w:w="4725" w:type="dxa"/>
            <w:tcBorders>
              <w:bottom w:val="single" w:sz="4" w:space="0" w:color="auto"/>
            </w:tcBorders>
          </w:tcPr>
          <w:p w14:paraId="65348DD0" w14:textId="77777777" w:rsidR="00DE5610" w:rsidRPr="002D431A" w:rsidRDefault="00DE5610" w:rsidP="00F34B89">
            <w:pPr>
              <w:rPr>
                <w:rFonts w:ascii="Arial" w:hAnsi="Arial" w:cs="Arial"/>
                <w:sz w:val="20"/>
                <w:szCs w:val="20"/>
              </w:rPr>
            </w:pPr>
            <w:r w:rsidRPr="002D431A">
              <w:rPr>
                <w:rFonts w:ascii="Arial" w:hAnsi="Arial" w:cs="Arial"/>
                <w:sz w:val="20"/>
                <w:szCs w:val="20"/>
              </w:rPr>
              <w:t>- Een specifie</w:t>
            </w:r>
            <w:r>
              <w:rPr>
                <w:rFonts w:ascii="Arial" w:hAnsi="Arial" w:cs="Arial"/>
                <w:sz w:val="20"/>
                <w:szCs w:val="20"/>
              </w:rPr>
              <w:t xml:space="preserve">ke aanwijzingsbevoegdheid in de </w:t>
            </w:r>
            <w:r>
              <w:rPr>
                <w:rFonts w:ascii="Arial" w:hAnsi="Arial" w:cs="Arial"/>
                <w:sz w:val="20"/>
                <w:szCs w:val="20"/>
              </w:rPr>
              <w:br/>
              <w:t xml:space="preserve">  statuten van één of meer dochters </w:t>
            </w:r>
            <w:r w:rsidRPr="002D431A">
              <w:rPr>
                <w:rFonts w:ascii="Arial" w:hAnsi="Arial" w:cs="Arial"/>
                <w:sz w:val="20"/>
                <w:szCs w:val="20"/>
              </w:rPr>
              <w:t xml:space="preserve">biedt de </w:t>
            </w:r>
            <w:r>
              <w:rPr>
                <w:rFonts w:ascii="Arial" w:hAnsi="Arial" w:cs="Arial"/>
                <w:sz w:val="20"/>
                <w:szCs w:val="20"/>
              </w:rPr>
              <w:br/>
              <w:t xml:space="preserve">  </w:t>
            </w:r>
            <w:r w:rsidRPr="002D431A">
              <w:rPr>
                <w:rFonts w:ascii="Arial" w:hAnsi="Arial" w:cs="Arial"/>
                <w:sz w:val="20"/>
                <w:szCs w:val="20"/>
              </w:rPr>
              <w:t>concern</w:t>
            </w:r>
            <w:r>
              <w:rPr>
                <w:rFonts w:ascii="Arial" w:hAnsi="Arial" w:cs="Arial"/>
                <w:sz w:val="20"/>
                <w:szCs w:val="20"/>
              </w:rPr>
              <w:t xml:space="preserve">leiding een extra juridische </w:t>
            </w:r>
            <w:r w:rsidRPr="002D431A">
              <w:rPr>
                <w:rFonts w:ascii="Arial" w:hAnsi="Arial" w:cs="Arial"/>
                <w:sz w:val="20"/>
                <w:szCs w:val="20"/>
              </w:rPr>
              <w:t xml:space="preserve">basis om </w:t>
            </w:r>
            <w:r>
              <w:rPr>
                <w:rFonts w:ascii="Arial" w:hAnsi="Arial" w:cs="Arial"/>
                <w:sz w:val="20"/>
                <w:szCs w:val="20"/>
              </w:rPr>
              <w:br/>
              <w:t xml:space="preserve">  </w:t>
            </w:r>
            <w:r w:rsidRPr="002D431A">
              <w:rPr>
                <w:rFonts w:ascii="Arial" w:hAnsi="Arial" w:cs="Arial"/>
                <w:sz w:val="20"/>
                <w:szCs w:val="20"/>
              </w:rPr>
              <w:t>concernbeleid door te voeren.</w:t>
            </w:r>
            <w:r w:rsidRPr="002D431A">
              <w:rPr>
                <w:rFonts w:ascii="Arial" w:hAnsi="Arial" w:cs="Arial"/>
                <w:sz w:val="20"/>
                <w:szCs w:val="20"/>
              </w:rPr>
              <w:br/>
              <w:t xml:space="preserve">- Aansprakelijkheid op grond van art. 2:248 BW is </w:t>
            </w:r>
            <w:r>
              <w:rPr>
                <w:rFonts w:ascii="Arial" w:hAnsi="Arial" w:cs="Arial"/>
                <w:sz w:val="20"/>
                <w:szCs w:val="20"/>
              </w:rPr>
              <w:br/>
              <w:t xml:space="preserve">  </w:t>
            </w:r>
            <w:r w:rsidRPr="002D431A">
              <w:rPr>
                <w:rFonts w:ascii="Arial" w:hAnsi="Arial" w:cs="Arial"/>
                <w:sz w:val="20"/>
                <w:szCs w:val="20"/>
              </w:rPr>
              <w:t>pas in geval van faillissement.</w:t>
            </w:r>
            <w:r w:rsidRPr="002D431A">
              <w:rPr>
                <w:rFonts w:ascii="Arial" w:hAnsi="Arial" w:cs="Arial"/>
                <w:sz w:val="20"/>
                <w:szCs w:val="20"/>
              </w:rPr>
              <w:br/>
              <w:t xml:space="preserve">- Enige beleidsbemoeienis binnen een concern </w:t>
            </w:r>
            <w:r>
              <w:rPr>
                <w:rFonts w:ascii="Arial" w:hAnsi="Arial" w:cs="Arial"/>
                <w:sz w:val="20"/>
                <w:szCs w:val="20"/>
              </w:rPr>
              <w:br/>
              <w:t xml:space="preserve">  </w:t>
            </w:r>
            <w:r w:rsidRPr="002D431A">
              <w:rPr>
                <w:rFonts w:ascii="Arial" w:hAnsi="Arial" w:cs="Arial"/>
                <w:sz w:val="20"/>
                <w:szCs w:val="20"/>
              </w:rPr>
              <w:t xml:space="preserve">hoeft niet meteen tot doorbraak van </w:t>
            </w:r>
            <w:r>
              <w:rPr>
                <w:rFonts w:ascii="Arial" w:hAnsi="Arial" w:cs="Arial"/>
                <w:sz w:val="20"/>
                <w:szCs w:val="20"/>
              </w:rPr>
              <w:br/>
              <w:t xml:space="preserve">  </w:t>
            </w:r>
            <w:r w:rsidRPr="002D431A">
              <w:rPr>
                <w:rFonts w:ascii="Arial" w:hAnsi="Arial" w:cs="Arial"/>
                <w:sz w:val="20"/>
                <w:szCs w:val="20"/>
              </w:rPr>
              <w:t>aansprakelijkheid te leiden.</w:t>
            </w:r>
            <w:r>
              <w:rPr>
                <w:rFonts w:ascii="Arial" w:hAnsi="Arial" w:cs="Arial"/>
                <w:sz w:val="20"/>
                <w:szCs w:val="20"/>
              </w:rPr>
              <w:br/>
              <w:t xml:space="preserve">- Het vennootschappelijk belang kan nader </w:t>
            </w:r>
            <w:r>
              <w:rPr>
                <w:rFonts w:ascii="Arial" w:hAnsi="Arial" w:cs="Arial"/>
                <w:sz w:val="20"/>
                <w:szCs w:val="20"/>
              </w:rPr>
              <w:br/>
              <w:t xml:space="preserve">  worden aangevuld, om de continuïteit van de </w:t>
            </w:r>
            <w:r>
              <w:rPr>
                <w:rFonts w:ascii="Arial" w:hAnsi="Arial" w:cs="Arial"/>
                <w:sz w:val="20"/>
                <w:szCs w:val="20"/>
              </w:rPr>
              <w:br/>
              <w:t xml:space="preserve">  vennootschap en de onderneming in Nederland </w:t>
            </w:r>
            <w:r>
              <w:rPr>
                <w:rFonts w:ascii="Arial" w:hAnsi="Arial" w:cs="Arial"/>
                <w:sz w:val="20"/>
                <w:szCs w:val="20"/>
              </w:rPr>
              <w:br/>
              <w:t xml:space="preserve">  te benadrukken vanwege de Nederlandse </w:t>
            </w:r>
            <w:r>
              <w:rPr>
                <w:rFonts w:ascii="Arial" w:hAnsi="Arial" w:cs="Arial"/>
                <w:sz w:val="20"/>
                <w:szCs w:val="20"/>
              </w:rPr>
              <w:br/>
              <w:t xml:space="preserve">  oorsprong van het concern. </w:t>
            </w:r>
          </w:p>
        </w:tc>
        <w:tc>
          <w:tcPr>
            <w:tcW w:w="4726" w:type="dxa"/>
            <w:tcBorders>
              <w:bottom w:val="single" w:sz="4" w:space="0" w:color="auto"/>
            </w:tcBorders>
          </w:tcPr>
          <w:p w14:paraId="2C315BDA" w14:textId="6060FCC8" w:rsidR="00DE5610" w:rsidRPr="002814DE" w:rsidRDefault="00DE5610" w:rsidP="00F34B89">
            <w:pPr>
              <w:rPr>
                <w:rFonts w:ascii="Arial" w:hAnsi="Arial" w:cs="Arial"/>
                <w:sz w:val="20"/>
                <w:szCs w:val="20"/>
              </w:rPr>
            </w:pPr>
            <w:r w:rsidRPr="002814DE">
              <w:rPr>
                <w:rFonts w:ascii="Arial" w:hAnsi="Arial" w:cs="Arial"/>
                <w:sz w:val="20"/>
                <w:szCs w:val="20"/>
              </w:rPr>
              <w:t xml:space="preserve">- Feitelijk heeft een moedervennootschap de </w:t>
            </w:r>
            <w:r>
              <w:rPr>
                <w:rFonts w:ascii="Arial" w:hAnsi="Arial" w:cs="Arial"/>
                <w:sz w:val="20"/>
                <w:szCs w:val="20"/>
              </w:rPr>
              <w:br/>
              <w:t xml:space="preserve">  </w:t>
            </w:r>
            <w:r w:rsidRPr="002814DE">
              <w:rPr>
                <w:rFonts w:ascii="Arial" w:hAnsi="Arial" w:cs="Arial"/>
                <w:sz w:val="20"/>
                <w:szCs w:val="20"/>
              </w:rPr>
              <w:t xml:space="preserve">aanwijzingsbevoegdheid niet vaak nodig, </w:t>
            </w:r>
            <w:r>
              <w:rPr>
                <w:rFonts w:ascii="Arial" w:hAnsi="Arial" w:cs="Arial"/>
                <w:sz w:val="20"/>
                <w:szCs w:val="20"/>
              </w:rPr>
              <w:br/>
              <w:t xml:space="preserve">  </w:t>
            </w:r>
            <w:r w:rsidRPr="002814DE">
              <w:rPr>
                <w:rFonts w:ascii="Arial" w:hAnsi="Arial" w:cs="Arial"/>
                <w:sz w:val="20"/>
                <w:szCs w:val="20"/>
              </w:rPr>
              <w:t xml:space="preserve">aangezien zij sanctiemiddelen heeft richting een </w:t>
            </w:r>
            <w:r>
              <w:rPr>
                <w:rFonts w:ascii="Arial" w:hAnsi="Arial" w:cs="Arial"/>
                <w:sz w:val="20"/>
                <w:szCs w:val="20"/>
              </w:rPr>
              <w:br/>
              <w:t xml:space="preserve">  </w:t>
            </w:r>
            <w:r w:rsidRPr="002814DE">
              <w:rPr>
                <w:rFonts w:ascii="Arial" w:hAnsi="Arial" w:cs="Arial"/>
                <w:sz w:val="20"/>
                <w:szCs w:val="20"/>
              </w:rPr>
              <w:t xml:space="preserve">onwillige bestuurder en zij op die wijze haar </w:t>
            </w:r>
            <w:r>
              <w:rPr>
                <w:rFonts w:ascii="Arial" w:hAnsi="Arial" w:cs="Arial"/>
                <w:sz w:val="20"/>
                <w:szCs w:val="20"/>
              </w:rPr>
              <w:br/>
              <w:t xml:space="preserve">  </w:t>
            </w:r>
            <w:r w:rsidRPr="002814DE">
              <w:rPr>
                <w:rFonts w:ascii="Arial" w:hAnsi="Arial" w:cs="Arial"/>
                <w:sz w:val="20"/>
                <w:szCs w:val="20"/>
              </w:rPr>
              <w:t xml:space="preserve">instructiemacht kan uitoefenen. </w:t>
            </w:r>
            <w:r w:rsidRPr="002814DE">
              <w:rPr>
                <w:rFonts w:ascii="Arial" w:hAnsi="Arial" w:cs="Arial"/>
                <w:sz w:val="20"/>
                <w:szCs w:val="20"/>
              </w:rPr>
              <w:br/>
              <w:t xml:space="preserve">- Het bestuur dient bij een concrete aanwijzing </w:t>
            </w:r>
            <w:r>
              <w:rPr>
                <w:rFonts w:ascii="Arial" w:hAnsi="Arial" w:cs="Arial"/>
                <w:sz w:val="20"/>
                <w:szCs w:val="20"/>
              </w:rPr>
              <w:br/>
              <w:t xml:space="preserve">  </w:t>
            </w:r>
            <w:r w:rsidRPr="002814DE">
              <w:rPr>
                <w:rFonts w:ascii="Arial" w:hAnsi="Arial" w:cs="Arial"/>
                <w:sz w:val="20"/>
                <w:szCs w:val="20"/>
              </w:rPr>
              <w:t xml:space="preserve">nog steeds een zelfstandige belangenafweging </w:t>
            </w:r>
            <w:r>
              <w:rPr>
                <w:rFonts w:ascii="Arial" w:hAnsi="Arial" w:cs="Arial"/>
                <w:sz w:val="20"/>
                <w:szCs w:val="20"/>
              </w:rPr>
              <w:br/>
              <w:t xml:space="preserve">  </w:t>
            </w:r>
            <w:r w:rsidRPr="002814DE">
              <w:rPr>
                <w:rFonts w:ascii="Arial" w:hAnsi="Arial" w:cs="Arial"/>
                <w:sz w:val="20"/>
                <w:szCs w:val="20"/>
              </w:rPr>
              <w:t>te maken. Zo kan het</w:t>
            </w:r>
            <w:r w:rsidR="00DF7F1C">
              <w:rPr>
                <w:rFonts w:ascii="Arial" w:hAnsi="Arial" w:cs="Arial"/>
                <w:sz w:val="20"/>
                <w:szCs w:val="20"/>
              </w:rPr>
              <w:t xml:space="preserve"> bestuur</w:t>
            </w:r>
            <w:r w:rsidRPr="002814DE">
              <w:rPr>
                <w:rFonts w:ascii="Arial" w:hAnsi="Arial" w:cs="Arial"/>
                <w:sz w:val="20"/>
                <w:szCs w:val="20"/>
              </w:rPr>
              <w:t xml:space="preserve">, ook als de </w:t>
            </w:r>
            <w:r w:rsidR="00DF7F1C">
              <w:rPr>
                <w:rFonts w:ascii="Arial" w:hAnsi="Arial" w:cs="Arial"/>
                <w:sz w:val="20"/>
                <w:szCs w:val="20"/>
              </w:rPr>
              <w:br/>
              <w:t xml:space="preserve">  </w:t>
            </w:r>
            <w:r w:rsidRPr="002814DE">
              <w:rPr>
                <w:rFonts w:ascii="Arial" w:hAnsi="Arial" w:cs="Arial"/>
                <w:sz w:val="20"/>
                <w:szCs w:val="20"/>
              </w:rPr>
              <w:t xml:space="preserve">handeling naar aanleiding van een concrete </w:t>
            </w:r>
            <w:r w:rsidR="00DF7F1C">
              <w:rPr>
                <w:rFonts w:ascii="Arial" w:hAnsi="Arial" w:cs="Arial"/>
                <w:sz w:val="20"/>
                <w:szCs w:val="20"/>
              </w:rPr>
              <w:br/>
              <w:t xml:space="preserve">  </w:t>
            </w:r>
            <w:r w:rsidRPr="002814DE">
              <w:rPr>
                <w:rFonts w:ascii="Arial" w:hAnsi="Arial" w:cs="Arial"/>
                <w:sz w:val="20"/>
                <w:szCs w:val="20"/>
              </w:rPr>
              <w:t xml:space="preserve">instructie plaatsvond, aansprakelijk worden </w:t>
            </w:r>
            <w:r w:rsidR="00DF7F1C">
              <w:rPr>
                <w:rFonts w:ascii="Arial" w:hAnsi="Arial" w:cs="Arial"/>
                <w:sz w:val="20"/>
                <w:szCs w:val="20"/>
              </w:rPr>
              <w:br/>
              <w:t xml:space="preserve">  </w:t>
            </w:r>
            <w:r w:rsidRPr="002814DE">
              <w:rPr>
                <w:rFonts w:ascii="Arial" w:hAnsi="Arial" w:cs="Arial"/>
                <w:sz w:val="20"/>
                <w:szCs w:val="20"/>
              </w:rPr>
              <w:t xml:space="preserve">gesteld als het niet in het vennootschappelijk </w:t>
            </w:r>
            <w:r w:rsidR="00DF7F1C">
              <w:rPr>
                <w:rFonts w:ascii="Arial" w:hAnsi="Arial" w:cs="Arial"/>
                <w:sz w:val="20"/>
                <w:szCs w:val="20"/>
              </w:rPr>
              <w:br/>
              <w:t xml:space="preserve">  </w:t>
            </w:r>
            <w:r w:rsidRPr="002814DE">
              <w:rPr>
                <w:rFonts w:ascii="Arial" w:hAnsi="Arial" w:cs="Arial"/>
                <w:sz w:val="20"/>
                <w:szCs w:val="20"/>
              </w:rPr>
              <w:t>belang handelt.</w:t>
            </w:r>
            <w:r w:rsidRPr="002814DE">
              <w:rPr>
                <w:rFonts w:ascii="Arial" w:hAnsi="Arial" w:cs="Arial"/>
                <w:sz w:val="20"/>
                <w:szCs w:val="20"/>
              </w:rPr>
              <w:br/>
              <w:t xml:space="preserve">- Een aandeelhouder die stelselmatig concrete </w:t>
            </w:r>
            <w:r>
              <w:rPr>
                <w:rFonts w:ascii="Arial" w:hAnsi="Arial" w:cs="Arial"/>
                <w:sz w:val="20"/>
                <w:szCs w:val="20"/>
              </w:rPr>
              <w:br/>
              <w:t xml:space="preserve">  </w:t>
            </w:r>
            <w:r w:rsidRPr="002814DE">
              <w:rPr>
                <w:rFonts w:ascii="Arial" w:hAnsi="Arial" w:cs="Arial"/>
                <w:sz w:val="20"/>
                <w:szCs w:val="20"/>
              </w:rPr>
              <w:t>aanwijzingen aan bestuurders</w:t>
            </w:r>
            <w:r>
              <w:rPr>
                <w:rFonts w:ascii="Arial" w:hAnsi="Arial" w:cs="Arial"/>
                <w:sz w:val="20"/>
                <w:szCs w:val="20"/>
              </w:rPr>
              <w:t xml:space="preserve"> van zijn </w:t>
            </w:r>
            <w:r>
              <w:rPr>
                <w:rFonts w:ascii="Arial" w:hAnsi="Arial" w:cs="Arial"/>
                <w:sz w:val="20"/>
                <w:szCs w:val="20"/>
              </w:rPr>
              <w:br/>
            </w:r>
            <w:r>
              <w:rPr>
                <w:rFonts w:ascii="Arial" w:hAnsi="Arial" w:cs="Arial"/>
                <w:sz w:val="20"/>
                <w:szCs w:val="20"/>
              </w:rPr>
              <w:lastRenderedPageBreak/>
              <w:t xml:space="preserve">  dochtermaatschappij</w:t>
            </w:r>
            <w:r w:rsidRPr="002814DE">
              <w:rPr>
                <w:rFonts w:ascii="Arial" w:hAnsi="Arial" w:cs="Arial"/>
                <w:sz w:val="20"/>
                <w:szCs w:val="20"/>
              </w:rPr>
              <w:t xml:space="preserve"> geeft</w:t>
            </w:r>
            <w:r>
              <w:rPr>
                <w:rFonts w:ascii="Arial" w:hAnsi="Arial" w:cs="Arial"/>
                <w:sz w:val="20"/>
                <w:szCs w:val="20"/>
              </w:rPr>
              <w:t>, loopt het risico om</w:t>
            </w:r>
            <w:r w:rsidRPr="002814DE">
              <w:rPr>
                <w:rFonts w:ascii="Arial" w:hAnsi="Arial" w:cs="Arial"/>
                <w:sz w:val="20"/>
                <w:szCs w:val="20"/>
              </w:rPr>
              <w:t xml:space="preserve"> </w:t>
            </w:r>
            <w:r>
              <w:rPr>
                <w:rFonts w:ascii="Arial" w:hAnsi="Arial" w:cs="Arial"/>
                <w:sz w:val="20"/>
                <w:szCs w:val="20"/>
              </w:rPr>
              <w:br/>
              <w:t xml:space="preserve">  </w:t>
            </w:r>
            <w:r w:rsidRPr="002814DE">
              <w:rPr>
                <w:rFonts w:ascii="Arial" w:hAnsi="Arial" w:cs="Arial"/>
                <w:sz w:val="20"/>
                <w:szCs w:val="20"/>
              </w:rPr>
              <w:t>o</w:t>
            </w:r>
            <w:r>
              <w:rPr>
                <w:rFonts w:ascii="Arial" w:hAnsi="Arial" w:cs="Arial"/>
                <w:sz w:val="20"/>
                <w:szCs w:val="20"/>
              </w:rPr>
              <w:t xml:space="preserve">p grond van art. 2:248 BW </w:t>
            </w:r>
            <w:r w:rsidRPr="002814DE">
              <w:rPr>
                <w:rFonts w:ascii="Arial" w:hAnsi="Arial" w:cs="Arial"/>
                <w:sz w:val="20"/>
                <w:szCs w:val="20"/>
              </w:rPr>
              <w:t>(hoofdelijke)</w:t>
            </w:r>
            <w:r>
              <w:rPr>
                <w:rFonts w:ascii="Arial" w:hAnsi="Arial" w:cs="Arial"/>
                <w:sz w:val="20"/>
                <w:szCs w:val="20"/>
              </w:rPr>
              <w:t xml:space="preserve"> </w:t>
            </w:r>
            <w:r>
              <w:rPr>
                <w:rFonts w:ascii="Arial" w:hAnsi="Arial" w:cs="Arial"/>
                <w:sz w:val="20"/>
                <w:szCs w:val="20"/>
              </w:rPr>
              <w:br/>
              <w:t xml:space="preserve">  aansprakelijk te worden gesteld. </w:t>
            </w:r>
            <w:r>
              <w:rPr>
                <w:rFonts w:ascii="Arial" w:hAnsi="Arial" w:cs="Arial"/>
                <w:sz w:val="20"/>
                <w:szCs w:val="20"/>
              </w:rPr>
              <w:br/>
              <w:t xml:space="preserve">- Het risico van doorbraak van aansprakelijk is </w:t>
            </w:r>
            <w:r>
              <w:rPr>
                <w:rFonts w:ascii="Arial" w:hAnsi="Arial" w:cs="Arial"/>
                <w:sz w:val="20"/>
                <w:szCs w:val="20"/>
              </w:rPr>
              <w:br/>
              <w:t xml:space="preserve">  aanwezig, wat voornamelijk indirecte doorbraak </w:t>
            </w:r>
            <w:r>
              <w:rPr>
                <w:rFonts w:ascii="Arial" w:hAnsi="Arial" w:cs="Arial"/>
                <w:sz w:val="20"/>
                <w:szCs w:val="20"/>
              </w:rPr>
              <w:br/>
              <w:t xml:space="preserve">  uit onrechtmatige daad in </w:t>
            </w:r>
            <w:r w:rsidR="007B7BE1">
              <w:rPr>
                <w:rFonts w:ascii="Arial" w:hAnsi="Arial" w:cs="Arial"/>
                <w:sz w:val="20"/>
                <w:szCs w:val="20"/>
              </w:rPr>
              <w:t xml:space="preserve">concernverhoudingen </w:t>
            </w:r>
            <w:r w:rsidR="007B7BE1">
              <w:rPr>
                <w:rFonts w:ascii="Arial" w:hAnsi="Arial" w:cs="Arial"/>
                <w:sz w:val="20"/>
                <w:szCs w:val="20"/>
              </w:rPr>
              <w:br/>
              <w:t xml:space="preserve">  betreft</w:t>
            </w:r>
            <w:r>
              <w:rPr>
                <w:rFonts w:ascii="Arial" w:hAnsi="Arial" w:cs="Arial"/>
                <w:sz w:val="20"/>
                <w:szCs w:val="20"/>
              </w:rPr>
              <w:t xml:space="preserve">. </w:t>
            </w:r>
            <w:r w:rsidRPr="002814DE">
              <w:rPr>
                <w:rFonts w:ascii="Arial" w:hAnsi="Arial" w:cs="Arial"/>
                <w:sz w:val="20"/>
                <w:szCs w:val="20"/>
              </w:rPr>
              <w:br/>
            </w:r>
            <w:r>
              <w:rPr>
                <w:rFonts w:ascii="Arial" w:hAnsi="Arial" w:cs="Arial"/>
                <w:sz w:val="20"/>
                <w:szCs w:val="20"/>
              </w:rPr>
              <w:t xml:space="preserve">- De aanwijzingsbevoegdheid geeft de bestuurder </w:t>
            </w:r>
            <w:r>
              <w:rPr>
                <w:rFonts w:ascii="Arial" w:hAnsi="Arial" w:cs="Arial"/>
                <w:sz w:val="20"/>
                <w:szCs w:val="20"/>
              </w:rPr>
              <w:br/>
              <w:t xml:space="preserve">  die een instructie krijgt, die naar zijn afweging </w:t>
            </w:r>
            <w:r>
              <w:rPr>
                <w:rFonts w:ascii="Arial" w:hAnsi="Arial" w:cs="Arial"/>
                <w:sz w:val="20"/>
                <w:szCs w:val="20"/>
              </w:rPr>
              <w:br/>
              <w:t xml:space="preserve">  niet in het belang van de vennootschap is en </w:t>
            </w:r>
            <w:r>
              <w:rPr>
                <w:rFonts w:ascii="Arial" w:hAnsi="Arial" w:cs="Arial"/>
                <w:sz w:val="20"/>
                <w:szCs w:val="20"/>
              </w:rPr>
              <w:br/>
              <w:t xml:space="preserve">  daarom de instructie niet wenst op te volgen, </w:t>
            </w:r>
            <w:r>
              <w:rPr>
                <w:rFonts w:ascii="Arial" w:hAnsi="Arial" w:cs="Arial"/>
                <w:sz w:val="20"/>
                <w:szCs w:val="20"/>
              </w:rPr>
              <w:br/>
              <w:t xml:space="preserve">  geen adequaat middel om ervoor te zorgen dat </w:t>
            </w:r>
            <w:r>
              <w:rPr>
                <w:rFonts w:ascii="Arial" w:hAnsi="Arial" w:cs="Arial"/>
                <w:sz w:val="20"/>
                <w:szCs w:val="20"/>
              </w:rPr>
              <w:br/>
              <w:t xml:space="preserve">  de instructie niet wordt gegeven respectievelijk </w:t>
            </w:r>
            <w:r>
              <w:rPr>
                <w:rFonts w:ascii="Arial" w:hAnsi="Arial" w:cs="Arial"/>
                <w:sz w:val="20"/>
                <w:szCs w:val="20"/>
              </w:rPr>
              <w:br/>
              <w:t xml:space="preserve">  wordt ingetrokken.</w:t>
            </w:r>
            <w:r>
              <w:rPr>
                <w:rFonts w:ascii="Arial" w:hAnsi="Arial" w:cs="Arial"/>
                <w:sz w:val="20"/>
                <w:szCs w:val="20"/>
              </w:rPr>
              <w:br/>
              <w:t>- Het blijft onmogelijk om aanwijzingen</w:t>
            </w:r>
            <w:r>
              <w:rPr>
                <w:rFonts w:ascii="Arial" w:hAnsi="Arial" w:cs="Arial"/>
                <w:sz w:val="20"/>
                <w:szCs w:val="20"/>
              </w:rPr>
              <w:br/>
              <w:t xml:space="preserve">  rechtstreeks vanuit een topholding aan het </w:t>
            </w:r>
            <w:r>
              <w:rPr>
                <w:rFonts w:ascii="Arial" w:hAnsi="Arial" w:cs="Arial"/>
                <w:sz w:val="20"/>
                <w:szCs w:val="20"/>
              </w:rPr>
              <w:br/>
              <w:t xml:space="preserve">  bestuur van een kleindochter te geven en om de</w:t>
            </w:r>
            <w:r w:rsidR="00932ACD">
              <w:rPr>
                <w:rFonts w:ascii="Arial" w:hAnsi="Arial" w:cs="Arial"/>
                <w:sz w:val="20"/>
                <w:szCs w:val="20"/>
              </w:rPr>
              <w:t xml:space="preserve"> </w:t>
            </w:r>
            <w:r w:rsidR="00932ACD">
              <w:rPr>
                <w:rFonts w:ascii="Arial" w:hAnsi="Arial" w:cs="Arial"/>
                <w:sz w:val="20"/>
                <w:szCs w:val="20"/>
              </w:rPr>
              <w:br/>
              <w:t xml:space="preserve">  aanwijzingsbevoegdheid bijvoorbeeld</w:t>
            </w:r>
            <w:r>
              <w:rPr>
                <w:rFonts w:ascii="Arial" w:hAnsi="Arial" w:cs="Arial"/>
                <w:sz w:val="20"/>
                <w:szCs w:val="20"/>
              </w:rPr>
              <w:t xml:space="preserve"> aan de </w:t>
            </w:r>
            <w:r w:rsidR="00932ACD">
              <w:rPr>
                <w:rFonts w:ascii="Arial" w:hAnsi="Arial" w:cs="Arial"/>
                <w:sz w:val="20"/>
                <w:szCs w:val="20"/>
              </w:rPr>
              <w:br/>
              <w:t xml:space="preserve">  RvC toe te </w:t>
            </w:r>
            <w:r>
              <w:rPr>
                <w:rFonts w:ascii="Arial" w:hAnsi="Arial" w:cs="Arial"/>
                <w:sz w:val="20"/>
                <w:szCs w:val="20"/>
              </w:rPr>
              <w:t>kennen.</w:t>
            </w:r>
          </w:p>
        </w:tc>
      </w:tr>
      <w:tr w:rsidR="00DE5610" w:rsidRPr="00044A0A" w14:paraId="0351E887" w14:textId="77777777" w:rsidTr="00F34B89">
        <w:tc>
          <w:tcPr>
            <w:tcW w:w="4725" w:type="dxa"/>
            <w:tcBorders>
              <w:right w:val="nil"/>
            </w:tcBorders>
          </w:tcPr>
          <w:p w14:paraId="3F8225C7" w14:textId="77777777" w:rsidR="00DE5610" w:rsidRPr="003E3087" w:rsidRDefault="00DE5610" w:rsidP="00F34B89">
            <w:pPr>
              <w:rPr>
                <w:rFonts w:ascii="Arial" w:hAnsi="Arial" w:cs="Arial"/>
                <w:sz w:val="20"/>
                <w:szCs w:val="20"/>
                <w:u w:val="single"/>
              </w:rPr>
            </w:pPr>
          </w:p>
        </w:tc>
        <w:tc>
          <w:tcPr>
            <w:tcW w:w="4725" w:type="dxa"/>
            <w:tcBorders>
              <w:left w:val="nil"/>
              <w:right w:val="nil"/>
            </w:tcBorders>
          </w:tcPr>
          <w:p w14:paraId="7EF00B72" w14:textId="77777777" w:rsidR="00DE5610" w:rsidRPr="00044A0A" w:rsidRDefault="00DE5610" w:rsidP="00F34B89">
            <w:pPr>
              <w:jc w:val="center"/>
              <w:rPr>
                <w:rFonts w:ascii="Arial" w:hAnsi="Arial" w:cs="Arial"/>
                <w:sz w:val="20"/>
                <w:szCs w:val="20"/>
              </w:rPr>
            </w:pPr>
            <w:r w:rsidRPr="001073C5">
              <w:rPr>
                <w:rFonts w:ascii="Arial" w:hAnsi="Arial" w:cs="Arial"/>
                <w:sz w:val="20"/>
                <w:szCs w:val="20"/>
                <w:u w:val="single"/>
              </w:rPr>
              <w:t>Statutaire verplichti</w:t>
            </w:r>
            <w:r>
              <w:rPr>
                <w:rFonts w:ascii="Arial" w:hAnsi="Arial" w:cs="Arial"/>
                <w:sz w:val="20"/>
                <w:szCs w:val="20"/>
                <w:u w:val="single"/>
              </w:rPr>
              <w:t xml:space="preserve">ngen van </w:t>
            </w:r>
            <w:r>
              <w:rPr>
                <w:rFonts w:ascii="Arial" w:hAnsi="Arial" w:cs="Arial"/>
                <w:sz w:val="20"/>
                <w:szCs w:val="20"/>
                <w:u w:val="single"/>
              </w:rPr>
              <w:br/>
              <w:t xml:space="preserve">verbintenisrechtelijke </w:t>
            </w:r>
            <w:r w:rsidRPr="001073C5">
              <w:rPr>
                <w:rFonts w:ascii="Arial" w:hAnsi="Arial" w:cs="Arial"/>
                <w:sz w:val="20"/>
                <w:szCs w:val="20"/>
                <w:u w:val="single"/>
              </w:rPr>
              <w:t>aard</w:t>
            </w:r>
          </w:p>
        </w:tc>
        <w:tc>
          <w:tcPr>
            <w:tcW w:w="4726" w:type="dxa"/>
            <w:tcBorders>
              <w:left w:val="nil"/>
            </w:tcBorders>
          </w:tcPr>
          <w:p w14:paraId="59F4118B" w14:textId="77777777" w:rsidR="00DE5610" w:rsidRPr="00044A0A" w:rsidRDefault="00DE5610" w:rsidP="00F34B89">
            <w:pPr>
              <w:rPr>
                <w:rFonts w:ascii="Arial" w:hAnsi="Arial" w:cs="Arial"/>
                <w:sz w:val="20"/>
                <w:szCs w:val="20"/>
              </w:rPr>
            </w:pPr>
          </w:p>
        </w:tc>
      </w:tr>
      <w:tr w:rsidR="00DE5610" w:rsidRPr="00044A0A" w14:paraId="0F835CE6" w14:textId="77777777" w:rsidTr="00F34B89">
        <w:tc>
          <w:tcPr>
            <w:tcW w:w="4725" w:type="dxa"/>
            <w:tcBorders>
              <w:bottom w:val="single" w:sz="4" w:space="0" w:color="auto"/>
            </w:tcBorders>
          </w:tcPr>
          <w:p w14:paraId="78522D26" w14:textId="77777777" w:rsidR="00DE5610" w:rsidRPr="005F6F73" w:rsidRDefault="00DE5610" w:rsidP="00F34B89">
            <w:pPr>
              <w:widowControl w:val="0"/>
              <w:autoSpaceDE w:val="0"/>
              <w:autoSpaceDN w:val="0"/>
              <w:adjustRightInd w:val="0"/>
              <w:rPr>
                <w:rFonts w:ascii="Arial" w:hAnsi="Arial" w:cs="Arial"/>
                <w:sz w:val="20"/>
                <w:szCs w:val="20"/>
              </w:rPr>
            </w:pPr>
            <w:r w:rsidRPr="00C85008">
              <w:rPr>
                <w:rFonts w:ascii="Arial" w:hAnsi="Arial" w:cs="Arial"/>
                <w:b/>
                <w:sz w:val="20"/>
                <w:szCs w:val="20"/>
              </w:rPr>
              <w:t>Statutaire verplichtingen van verbintenisrechtelijke aard</w:t>
            </w:r>
            <w:r w:rsidRPr="00C85008">
              <w:rPr>
                <w:rFonts w:ascii="Arial" w:hAnsi="Arial" w:cs="Arial"/>
                <w:b/>
                <w:sz w:val="20"/>
                <w:szCs w:val="20"/>
              </w:rPr>
              <w:br/>
            </w:r>
            <w:r w:rsidRPr="005F6F73">
              <w:rPr>
                <w:rFonts w:ascii="Arial" w:hAnsi="Arial" w:cs="Arial"/>
                <w:sz w:val="20"/>
                <w:szCs w:val="20"/>
              </w:rPr>
              <w:t xml:space="preserve">- Het opnemen van statutaire verplichtingen </w:t>
            </w:r>
          </w:p>
          <w:p w14:paraId="039B0E29" w14:textId="4ADC920F" w:rsidR="00DE5610" w:rsidRPr="00C85008" w:rsidRDefault="00DE5610" w:rsidP="00F34B89">
            <w:pPr>
              <w:rPr>
                <w:rFonts w:ascii="Arial" w:hAnsi="Arial" w:cs="Arial"/>
                <w:sz w:val="20"/>
                <w:szCs w:val="20"/>
              </w:rPr>
            </w:pPr>
            <w:r w:rsidRPr="005F6F73">
              <w:rPr>
                <w:rFonts w:ascii="Arial" w:hAnsi="Arial" w:cs="Arial"/>
                <w:sz w:val="20"/>
                <w:szCs w:val="20"/>
              </w:rPr>
              <w:t xml:space="preserve">  t</w:t>
            </w:r>
            <w:r>
              <w:rPr>
                <w:rFonts w:ascii="Arial" w:hAnsi="Arial" w:cs="Arial"/>
                <w:sz w:val="20"/>
                <w:szCs w:val="20"/>
              </w:rPr>
              <w:t xml:space="preserve">egenover de vennootschap van </w:t>
            </w:r>
            <w:r>
              <w:rPr>
                <w:rFonts w:ascii="Arial" w:hAnsi="Arial" w:cs="Arial"/>
                <w:sz w:val="20"/>
                <w:szCs w:val="20"/>
              </w:rPr>
              <w:br/>
              <w:t xml:space="preserve">  </w:t>
            </w:r>
            <w:r w:rsidRPr="005F6F73">
              <w:rPr>
                <w:rFonts w:ascii="Arial" w:hAnsi="Arial" w:cs="Arial"/>
                <w:sz w:val="20"/>
                <w:szCs w:val="20"/>
              </w:rPr>
              <w:t>verbintenisr</w:t>
            </w:r>
            <w:r>
              <w:rPr>
                <w:rFonts w:ascii="Arial" w:hAnsi="Arial" w:cs="Arial"/>
                <w:sz w:val="20"/>
                <w:szCs w:val="20"/>
              </w:rPr>
              <w:t xml:space="preserve">echtelijke </w:t>
            </w:r>
            <w:r w:rsidR="00932ACD">
              <w:rPr>
                <w:rFonts w:ascii="Arial" w:hAnsi="Arial" w:cs="Arial"/>
                <w:sz w:val="20"/>
                <w:szCs w:val="20"/>
              </w:rPr>
              <w:t>aard, bijvoorbeeld</w:t>
            </w:r>
            <w:r>
              <w:rPr>
                <w:rFonts w:ascii="Arial" w:hAnsi="Arial" w:cs="Arial"/>
                <w:sz w:val="20"/>
                <w:szCs w:val="20"/>
              </w:rPr>
              <w:t>:</w:t>
            </w:r>
            <w:r>
              <w:rPr>
                <w:rFonts w:ascii="Arial" w:hAnsi="Arial" w:cs="Arial"/>
                <w:sz w:val="20"/>
                <w:szCs w:val="20"/>
              </w:rPr>
              <w:br/>
              <w:t xml:space="preserve">  </w:t>
            </w:r>
            <w:r w:rsidRPr="005F6F73">
              <w:rPr>
                <w:rFonts w:ascii="Arial" w:hAnsi="Arial" w:cs="Arial"/>
                <w:sz w:val="20"/>
                <w:szCs w:val="20"/>
              </w:rPr>
              <w:t xml:space="preserve">* de verplichting om het garantievermogen van </w:t>
            </w:r>
            <w:r>
              <w:rPr>
                <w:rFonts w:ascii="Arial" w:hAnsi="Arial" w:cs="Arial"/>
                <w:sz w:val="20"/>
                <w:szCs w:val="20"/>
              </w:rPr>
              <w:br/>
              <w:t xml:space="preserve">    </w:t>
            </w:r>
            <w:r w:rsidRPr="005F6F73">
              <w:rPr>
                <w:rFonts w:ascii="Arial" w:hAnsi="Arial" w:cs="Arial"/>
                <w:sz w:val="20"/>
                <w:szCs w:val="20"/>
              </w:rPr>
              <w:t xml:space="preserve">de vennootschap te verhogen wanneer een </w:t>
            </w:r>
            <w:r>
              <w:rPr>
                <w:rFonts w:ascii="Arial" w:hAnsi="Arial" w:cs="Arial"/>
                <w:sz w:val="20"/>
                <w:szCs w:val="20"/>
              </w:rPr>
              <w:br/>
              <w:t xml:space="preserve">    statutair bepaalde </w:t>
            </w:r>
            <w:r w:rsidRPr="005F6F73">
              <w:rPr>
                <w:rFonts w:ascii="Arial" w:hAnsi="Arial" w:cs="Arial"/>
                <w:sz w:val="20"/>
                <w:szCs w:val="20"/>
              </w:rPr>
              <w:t>solvabiliteitsgren</w:t>
            </w:r>
            <w:r>
              <w:rPr>
                <w:rFonts w:ascii="Arial" w:hAnsi="Arial" w:cs="Arial"/>
                <w:sz w:val="20"/>
                <w:szCs w:val="20"/>
              </w:rPr>
              <w:t xml:space="preserve">s wordt </w:t>
            </w:r>
            <w:r>
              <w:rPr>
                <w:rFonts w:ascii="Arial" w:hAnsi="Arial" w:cs="Arial"/>
                <w:sz w:val="20"/>
                <w:szCs w:val="20"/>
              </w:rPr>
              <w:br/>
              <w:t xml:space="preserve">    onderschreden; </w:t>
            </w:r>
            <w:r>
              <w:rPr>
                <w:rFonts w:ascii="Arial" w:hAnsi="Arial" w:cs="Arial"/>
                <w:sz w:val="20"/>
                <w:szCs w:val="20"/>
              </w:rPr>
              <w:br/>
              <w:t xml:space="preserve">  </w:t>
            </w:r>
            <w:r w:rsidRPr="005F6F73">
              <w:rPr>
                <w:rFonts w:ascii="Arial" w:hAnsi="Arial" w:cs="Arial"/>
                <w:sz w:val="20"/>
                <w:szCs w:val="20"/>
              </w:rPr>
              <w:t xml:space="preserve">* de verplichting om het garantievermogen van </w:t>
            </w:r>
            <w:r>
              <w:rPr>
                <w:rFonts w:ascii="Arial" w:hAnsi="Arial" w:cs="Arial"/>
                <w:sz w:val="20"/>
                <w:szCs w:val="20"/>
              </w:rPr>
              <w:br/>
              <w:t xml:space="preserve">    </w:t>
            </w:r>
            <w:r w:rsidRPr="005F6F73">
              <w:rPr>
                <w:rFonts w:ascii="Arial" w:hAnsi="Arial" w:cs="Arial"/>
                <w:sz w:val="20"/>
                <w:szCs w:val="20"/>
              </w:rPr>
              <w:t xml:space="preserve">de vennootschap </w:t>
            </w:r>
            <w:r>
              <w:rPr>
                <w:rFonts w:ascii="Arial" w:hAnsi="Arial" w:cs="Arial"/>
                <w:sz w:val="20"/>
                <w:szCs w:val="20"/>
              </w:rPr>
              <w:t xml:space="preserve">te verhogen </w:t>
            </w:r>
            <w:r w:rsidRPr="005F6F73">
              <w:rPr>
                <w:rFonts w:ascii="Arial" w:hAnsi="Arial" w:cs="Arial"/>
                <w:sz w:val="20"/>
                <w:szCs w:val="20"/>
              </w:rPr>
              <w:t xml:space="preserve">wanneer de bv </w:t>
            </w:r>
            <w:r>
              <w:rPr>
                <w:rFonts w:ascii="Arial" w:hAnsi="Arial" w:cs="Arial"/>
                <w:sz w:val="20"/>
                <w:szCs w:val="20"/>
              </w:rPr>
              <w:br/>
              <w:t xml:space="preserve">    </w:t>
            </w:r>
            <w:r w:rsidRPr="005F6F73">
              <w:rPr>
                <w:rFonts w:ascii="Arial" w:hAnsi="Arial" w:cs="Arial"/>
                <w:sz w:val="20"/>
                <w:szCs w:val="20"/>
              </w:rPr>
              <w:t>door een solvabiliteitsgrens v</w:t>
            </w:r>
            <w:r w:rsidR="00932ACD">
              <w:rPr>
                <w:rFonts w:ascii="Arial" w:hAnsi="Arial" w:cs="Arial"/>
                <w:sz w:val="20"/>
                <w:szCs w:val="20"/>
              </w:rPr>
              <w:t>an bijvoorbeeld</w:t>
            </w:r>
            <w:r>
              <w:rPr>
                <w:rFonts w:ascii="Arial" w:hAnsi="Arial" w:cs="Arial"/>
                <w:sz w:val="20"/>
                <w:szCs w:val="20"/>
              </w:rPr>
              <w:t xml:space="preserve"> </w:t>
            </w:r>
            <w:r w:rsidR="00932ACD">
              <w:rPr>
                <w:rFonts w:ascii="Arial" w:hAnsi="Arial" w:cs="Arial"/>
                <w:sz w:val="20"/>
                <w:szCs w:val="20"/>
              </w:rPr>
              <w:br/>
              <w:t xml:space="preserve">    </w:t>
            </w:r>
            <w:r>
              <w:rPr>
                <w:rFonts w:ascii="Arial" w:hAnsi="Arial" w:cs="Arial"/>
                <w:sz w:val="20"/>
                <w:szCs w:val="20"/>
              </w:rPr>
              <w:t>30% zakt.</w:t>
            </w:r>
            <w:r>
              <w:rPr>
                <w:rFonts w:ascii="Arial" w:hAnsi="Arial" w:cs="Arial"/>
                <w:sz w:val="20"/>
                <w:szCs w:val="20"/>
              </w:rPr>
              <w:br/>
            </w:r>
            <w:r w:rsidRPr="005F6F73">
              <w:rPr>
                <w:rFonts w:ascii="Arial" w:hAnsi="Arial" w:cs="Arial"/>
                <w:sz w:val="20"/>
                <w:szCs w:val="20"/>
              </w:rPr>
              <w:t>- Het opneme</w:t>
            </w:r>
            <w:r>
              <w:rPr>
                <w:rFonts w:ascii="Arial" w:hAnsi="Arial" w:cs="Arial"/>
                <w:sz w:val="20"/>
                <w:szCs w:val="20"/>
              </w:rPr>
              <w:t xml:space="preserve">n van statutaire verplichtingen </w:t>
            </w:r>
            <w:r>
              <w:rPr>
                <w:rFonts w:ascii="Arial" w:hAnsi="Arial" w:cs="Arial"/>
                <w:sz w:val="20"/>
                <w:szCs w:val="20"/>
              </w:rPr>
              <w:br/>
              <w:t xml:space="preserve">  tussen aandeelhouders van </w:t>
            </w:r>
            <w:r>
              <w:rPr>
                <w:rFonts w:ascii="Arial" w:hAnsi="Arial" w:cs="Arial"/>
                <w:sz w:val="20"/>
                <w:szCs w:val="20"/>
              </w:rPr>
              <w:br/>
            </w:r>
            <w:r>
              <w:rPr>
                <w:rFonts w:ascii="Arial" w:hAnsi="Arial" w:cs="Arial"/>
                <w:sz w:val="20"/>
                <w:szCs w:val="20"/>
              </w:rPr>
              <w:lastRenderedPageBreak/>
              <w:t xml:space="preserve">  </w:t>
            </w:r>
            <w:r w:rsidRPr="005F6F73">
              <w:rPr>
                <w:rFonts w:ascii="Arial" w:hAnsi="Arial" w:cs="Arial"/>
                <w:sz w:val="20"/>
                <w:szCs w:val="20"/>
              </w:rPr>
              <w:t>verbintenisr</w:t>
            </w:r>
            <w:r w:rsidR="00932ACD">
              <w:rPr>
                <w:rFonts w:ascii="Arial" w:hAnsi="Arial" w:cs="Arial"/>
                <w:sz w:val="20"/>
                <w:szCs w:val="20"/>
              </w:rPr>
              <w:t>echtelijke aard, bijvoorbeeld</w:t>
            </w:r>
            <w:r>
              <w:rPr>
                <w:rFonts w:ascii="Arial" w:hAnsi="Arial" w:cs="Arial"/>
                <w:sz w:val="20"/>
                <w:szCs w:val="20"/>
              </w:rPr>
              <w:t>:</w:t>
            </w:r>
            <w:r>
              <w:rPr>
                <w:rFonts w:ascii="Arial" w:hAnsi="Arial" w:cs="Arial"/>
                <w:sz w:val="20"/>
                <w:szCs w:val="20"/>
              </w:rPr>
              <w:br/>
              <w:t xml:space="preserve">  </w:t>
            </w:r>
            <w:r w:rsidRPr="005F6F73">
              <w:rPr>
                <w:rFonts w:ascii="Arial" w:hAnsi="Arial" w:cs="Arial"/>
                <w:sz w:val="20"/>
                <w:szCs w:val="20"/>
              </w:rPr>
              <w:t xml:space="preserve">* afspraken in de coöperatieve sfeer, zoals de </w:t>
            </w:r>
            <w:r>
              <w:rPr>
                <w:rFonts w:ascii="Arial" w:hAnsi="Arial" w:cs="Arial"/>
                <w:sz w:val="20"/>
                <w:szCs w:val="20"/>
              </w:rPr>
              <w:br/>
              <w:t xml:space="preserve">    </w:t>
            </w:r>
            <w:r w:rsidRPr="005F6F73">
              <w:rPr>
                <w:rFonts w:ascii="Arial" w:hAnsi="Arial" w:cs="Arial"/>
                <w:sz w:val="20"/>
                <w:szCs w:val="20"/>
              </w:rPr>
              <w:t>verpli</w:t>
            </w:r>
            <w:r>
              <w:rPr>
                <w:rFonts w:ascii="Arial" w:hAnsi="Arial" w:cs="Arial"/>
                <w:sz w:val="20"/>
                <w:szCs w:val="20"/>
              </w:rPr>
              <w:t>chting tot het beleveren van de</w:t>
            </w:r>
            <w:r>
              <w:rPr>
                <w:rFonts w:ascii="Arial" w:hAnsi="Arial" w:cs="Arial"/>
                <w:sz w:val="20"/>
                <w:szCs w:val="20"/>
              </w:rPr>
              <w:br/>
              <w:t xml:space="preserve">    </w:t>
            </w:r>
            <w:r w:rsidRPr="005F6F73">
              <w:rPr>
                <w:rFonts w:ascii="Arial" w:hAnsi="Arial" w:cs="Arial"/>
                <w:sz w:val="20"/>
                <w:szCs w:val="20"/>
              </w:rPr>
              <w:t xml:space="preserve">onderneming van de vennootschap of het als </w:t>
            </w:r>
            <w:r>
              <w:rPr>
                <w:rFonts w:ascii="Arial" w:hAnsi="Arial" w:cs="Arial"/>
                <w:sz w:val="20"/>
                <w:szCs w:val="20"/>
              </w:rPr>
              <w:br/>
              <w:t xml:space="preserve">    </w:t>
            </w:r>
            <w:r w:rsidRPr="005F6F73">
              <w:rPr>
                <w:rFonts w:ascii="Arial" w:hAnsi="Arial" w:cs="Arial"/>
                <w:sz w:val="20"/>
                <w:szCs w:val="20"/>
              </w:rPr>
              <w:t>aandee</w:t>
            </w:r>
            <w:r>
              <w:rPr>
                <w:rFonts w:ascii="Arial" w:hAnsi="Arial" w:cs="Arial"/>
                <w:sz w:val="20"/>
                <w:szCs w:val="20"/>
              </w:rPr>
              <w:t xml:space="preserve">lhouder binnen die </w:t>
            </w:r>
            <w:r w:rsidRPr="005F6F73">
              <w:rPr>
                <w:rFonts w:ascii="Arial" w:hAnsi="Arial" w:cs="Arial"/>
                <w:sz w:val="20"/>
                <w:szCs w:val="20"/>
              </w:rPr>
              <w:t xml:space="preserve">onderneming </w:t>
            </w:r>
            <w:r>
              <w:rPr>
                <w:rFonts w:ascii="Arial" w:hAnsi="Arial" w:cs="Arial"/>
                <w:sz w:val="20"/>
                <w:szCs w:val="20"/>
              </w:rPr>
              <w:br/>
              <w:t xml:space="preserve">    </w:t>
            </w:r>
            <w:r w:rsidRPr="005F6F73">
              <w:rPr>
                <w:rFonts w:ascii="Arial" w:hAnsi="Arial" w:cs="Arial"/>
                <w:sz w:val="20"/>
                <w:szCs w:val="20"/>
              </w:rPr>
              <w:t>werkzaam zijn.</w:t>
            </w:r>
            <w:r w:rsidRPr="005F6F73">
              <w:rPr>
                <w:rFonts w:ascii="Arial" w:hAnsi="Arial" w:cs="Arial"/>
                <w:sz w:val="20"/>
                <w:szCs w:val="20"/>
              </w:rPr>
              <w:br/>
              <w:t xml:space="preserve">- Het opnemen van statutaire verplichtingen ten </w:t>
            </w:r>
            <w:r>
              <w:rPr>
                <w:rFonts w:ascii="Arial" w:hAnsi="Arial" w:cs="Arial"/>
                <w:sz w:val="20"/>
                <w:szCs w:val="20"/>
              </w:rPr>
              <w:br/>
              <w:t xml:space="preserve">  </w:t>
            </w:r>
            <w:r w:rsidRPr="005F6F73">
              <w:rPr>
                <w:rFonts w:ascii="Arial" w:hAnsi="Arial" w:cs="Arial"/>
                <w:sz w:val="20"/>
                <w:szCs w:val="20"/>
              </w:rPr>
              <w:t>opzic</w:t>
            </w:r>
            <w:r w:rsidR="00932ACD">
              <w:rPr>
                <w:rFonts w:ascii="Arial" w:hAnsi="Arial" w:cs="Arial"/>
                <w:sz w:val="20"/>
                <w:szCs w:val="20"/>
              </w:rPr>
              <w:t>hte van derden, bijvoorbeeld</w:t>
            </w:r>
            <w:r>
              <w:rPr>
                <w:rFonts w:ascii="Arial" w:hAnsi="Arial" w:cs="Arial"/>
                <w:sz w:val="20"/>
                <w:szCs w:val="20"/>
              </w:rPr>
              <w:t>:</w:t>
            </w:r>
            <w:r>
              <w:rPr>
                <w:rFonts w:ascii="Arial" w:hAnsi="Arial" w:cs="Arial"/>
                <w:sz w:val="20"/>
                <w:szCs w:val="20"/>
              </w:rPr>
              <w:br/>
              <w:t xml:space="preserve">  </w:t>
            </w:r>
            <w:r w:rsidRPr="005F6F73">
              <w:rPr>
                <w:rFonts w:ascii="Arial" w:hAnsi="Arial" w:cs="Arial"/>
                <w:sz w:val="20"/>
                <w:szCs w:val="20"/>
              </w:rPr>
              <w:t>* de verplich</w:t>
            </w:r>
            <w:r>
              <w:rPr>
                <w:rFonts w:ascii="Arial" w:hAnsi="Arial" w:cs="Arial"/>
                <w:sz w:val="20"/>
                <w:szCs w:val="20"/>
              </w:rPr>
              <w:t xml:space="preserve">ting tot het verpanden van </w:t>
            </w:r>
            <w:r w:rsidRPr="005F6F73">
              <w:rPr>
                <w:rFonts w:ascii="Arial" w:hAnsi="Arial" w:cs="Arial"/>
                <w:sz w:val="20"/>
                <w:szCs w:val="20"/>
              </w:rPr>
              <w:t xml:space="preserve">aandelen </w:t>
            </w:r>
            <w:r>
              <w:rPr>
                <w:rFonts w:ascii="Arial" w:hAnsi="Arial" w:cs="Arial"/>
                <w:sz w:val="20"/>
                <w:szCs w:val="20"/>
              </w:rPr>
              <w:br/>
              <w:t xml:space="preserve">    door aandeelhouders in de bv </w:t>
            </w:r>
            <w:r w:rsidRPr="005F6F73">
              <w:rPr>
                <w:rFonts w:ascii="Arial" w:hAnsi="Arial" w:cs="Arial"/>
                <w:sz w:val="20"/>
                <w:szCs w:val="20"/>
              </w:rPr>
              <w:t xml:space="preserve">aan de bank, </w:t>
            </w:r>
            <w:r>
              <w:rPr>
                <w:rFonts w:ascii="Arial" w:hAnsi="Arial" w:cs="Arial"/>
                <w:sz w:val="20"/>
                <w:szCs w:val="20"/>
              </w:rPr>
              <w:br/>
              <w:t xml:space="preserve">    </w:t>
            </w:r>
            <w:r w:rsidRPr="005F6F73">
              <w:rPr>
                <w:rFonts w:ascii="Arial" w:hAnsi="Arial" w:cs="Arial"/>
                <w:sz w:val="20"/>
                <w:szCs w:val="20"/>
              </w:rPr>
              <w:t xml:space="preserve">wanneer de vennootschap behoefte heeft aan </w:t>
            </w:r>
            <w:r>
              <w:rPr>
                <w:rFonts w:ascii="Arial" w:hAnsi="Arial" w:cs="Arial"/>
                <w:sz w:val="20"/>
                <w:szCs w:val="20"/>
              </w:rPr>
              <w:br/>
              <w:t xml:space="preserve">  </w:t>
            </w:r>
            <w:r w:rsidR="00FA1390">
              <w:rPr>
                <w:rFonts w:ascii="Arial" w:hAnsi="Arial" w:cs="Arial"/>
                <w:sz w:val="20"/>
                <w:szCs w:val="20"/>
              </w:rPr>
              <w:t xml:space="preserve">  </w:t>
            </w:r>
            <w:r w:rsidRPr="005F6F73">
              <w:rPr>
                <w:rFonts w:ascii="Arial" w:hAnsi="Arial" w:cs="Arial"/>
                <w:sz w:val="20"/>
                <w:szCs w:val="20"/>
              </w:rPr>
              <w:t>het aantrekken van een banklening.</w:t>
            </w:r>
            <w:r w:rsidRPr="005F6F73">
              <w:rPr>
                <w:rStyle w:val="Voetnootmarkering"/>
                <w:rFonts w:ascii="Arial" w:hAnsi="Arial" w:cs="Arial"/>
                <w:sz w:val="20"/>
                <w:szCs w:val="20"/>
              </w:rPr>
              <w:footnoteReference w:id="15"/>
            </w:r>
            <w:r w:rsidRPr="005F6F73">
              <w:rPr>
                <w:rFonts w:ascii="Arial" w:hAnsi="Arial" w:cs="Arial"/>
                <w:sz w:val="20"/>
                <w:szCs w:val="20"/>
              </w:rPr>
              <w:br/>
              <w:t xml:space="preserve">- Het aanpassen van de statuten om </w:t>
            </w:r>
            <w:r w:rsidRPr="005F6F73">
              <w:rPr>
                <w:rFonts w:ascii="Arial" w:hAnsi="Arial" w:cs="Arial"/>
                <w:sz w:val="20"/>
                <w:szCs w:val="20"/>
              </w:rPr>
              <w:br/>
              <w:t xml:space="preserve">  aanbiedingsverplichtingen of kwaliteitseisen </w:t>
            </w:r>
            <w:r>
              <w:rPr>
                <w:rFonts w:ascii="Arial" w:hAnsi="Arial" w:cs="Arial"/>
                <w:sz w:val="20"/>
                <w:szCs w:val="20"/>
              </w:rPr>
              <w:t xml:space="preserve">te </w:t>
            </w:r>
            <w:r>
              <w:rPr>
                <w:rFonts w:ascii="Arial" w:hAnsi="Arial" w:cs="Arial"/>
                <w:sz w:val="20"/>
                <w:szCs w:val="20"/>
              </w:rPr>
              <w:br/>
              <w:t xml:space="preserve">  </w:t>
            </w:r>
            <w:r w:rsidR="005B59BB">
              <w:rPr>
                <w:rFonts w:ascii="Arial" w:hAnsi="Arial" w:cs="Arial"/>
                <w:sz w:val="20"/>
                <w:szCs w:val="20"/>
              </w:rPr>
              <w:t>kunnen op</w:t>
            </w:r>
            <w:r w:rsidR="007E79AF">
              <w:rPr>
                <w:rFonts w:ascii="Arial" w:hAnsi="Arial" w:cs="Arial"/>
                <w:sz w:val="20"/>
                <w:szCs w:val="20"/>
              </w:rPr>
              <w:t>leggen</w:t>
            </w:r>
            <w:r w:rsidRPr="005F6F73">
              <w:rPr>
                <w:rFonts w:ascii="Arial" w:hAnsi="Arial" w:cs="Arial"/>
                <w:sz w:val="20"/>
                <w:szCs w:val="20"/>
              </w:rPr>
              <w:t>.</w:t>
            </w:r>
            <w:r w:rsidRPr="005F6F73">
              <w:rPr>
                <w:rFonts w:ascii="Arial" w:hAnsi="Arial" w:cs="Arial"/>
                <w:sz w:val="20"/>
                <w:szCs w:val="20"/>
              </w:rPr>
              <w:br/>
              <w:t xml:space="preserve">- Het opnemen in de statuten dat de rechten </w:t>
            </w:r>
            <w:r>
              <w:rPr>
                <w:rFonts w:ascii="Arial" w:hAnsi="Arial" w:cs="Arial"/>
                <w:sz w:val="20"/>
                <w:szCs w:val="20"/>
              </w:rPr>
              <w:t xml:space="preserve">van </w:t>
            </w:r>
            <w:r>
              <w:rPr>
                <w:rFonts w:ascii="Arial" w:hAnsi="Arial" w:cs="Arial"/>
                <w:sz w:val="20"/>
                <w:szCs w:val="20"/>
              </w:rPr>
              <w:br/>
              <w:t xml:space="preserve">  </w:t>
            </w:r>
            <w:r w:rsidRPr="005F6F73">
              <w:rPr>
                <w:rFonts w:ascii="Arial" w:hAnsi="Arial" w:cs="Arial"/>
                <w:sz w:val="20"/>
                <w:szCs w:val="20"/>
              </w:rPr>
              <w:t>een aande</w:t>
            </w:r>
            <w:r>
              <w:rPr>
                <w:rFonts w:ascii="Arial" w:hAnsi="Arial" w:cs="Arial"/>
                <w:sz w:val="20"/>
                <w:szCs w:val="20"/>
              </w:rPr>
              <w:t>elhouder die zijn statutaire</w:t>
            </w:r>
            <w:r>
              <w:rPr>
                <w:rFonts w:ascii="Arial" w:hAnsi="Arial" w:cs="Arial"/>
                <w:sz w:val="20"/>
                <w:szCs w:val="20"/>
              </w:rPr>
              <w:br/>
              <w:t xml:space="preserve">  </w:t>
            </w:r>
            <w:r w:rsidRPr="005F6F73">
              <w:rPr>
                <w:rFonts w:ascii="Arial" w:hAnsi="Arial" w:cs="Arial"/>
                <w:sz w:val="20"/>
                <w:szCs w:val="20"/>
              </w:rPr>
              <w:t>verplichtingen niet nakomt worden opgeschort.</w:t>
            </w:r>
            <w:r w:rsidRPr="005F6F73">
              <w:rPr>
                <w:rFonts w:ascii="Arial" w:hAnsi="Arial" w:cs="Arial"/>
                <w:sz w:val="20"/>
                <w:szCs w:val="20"/>
              </w:rPr>
              <w:br/>
              <w:t xml:space="preserve">- Het aanpassen van de statuten dat een </w:t>
            </w:r>
            <w:r>
              <w:rPr>
                <w:rFonts w:ascii="Arial" w:hAnsi="Arial" w:cs="Arial"/>
                <w:sz w:val="20"/>
                <w:szCs w:val="20"/>
              </w:rPr>
              <w:t xml:space="preserve">daartoe </w:t>
            </w:r>
            <w:r>
              <w:rPr>
                <w:rFonts w:ascii="Arial" w:hAnsi="Arial" w:cs="Arial"/>
                <w:sz w:val="20"/>
                <w:szCs w:val="20"/>
              </w:rPr>
              <w:br/>
              <w:t xml:space="preserve">  </w:t>
            </w:r>
            <w:r w:rsidRPr="005F6F73">
              <w:rPr>
                <w:rFonts w:ascii="Arial" w:hAnsi="Arial" w:cs="Arial"/>
                <w:sz w:val="20"/>
                <w:szCs w:val="20"/>
              </w:rPr>
              <w:t>statutair a</w:t>
            </w:r>
            <w:r>
              <w:rPr>
                <w:rFonts w:ascii="Arial" w:hAnsi="Arial" w:cs="Arial"/>
                <w:sz w:val="20"/>
                <w:szCs w:val="20"/>
              </w:rPr>
              <w:t xml:space="preserve">angewezen orgaan ontheffing kan  </w:t>
            </w:r>
            <w:r>
              <w:rPr>
                <w:rFonts w:ascii="Arial" w:hAnsi="Arial" w:cs="Arial"/>
                <w:sz w:val="20"/>
                <w:szCs w:val="20"/>
              </w:rPr>
              <w:br/>
              <w:t xml:space="preserve">  </w:t>
            </w:r>
            <w:r w:rsidRPr="005F6F73">
              <w:rPr>
                <w:rFonts w:ascii="Arial" w:hAnsi="Arial" w:cs="Arial"/>
                <w:sz w:val="20"/>
                <w:szCs w:val="20"/>
              </w:rPr>
              <w:t>verlenen van een statutaire verplichting of eis.</w:t>
            </w:r>
          </w:p>
        </w:tc>
        <w:tc>
          <w:tcPr>
            <w:tcW w:w="4725" w:type="dxa"/>
            <w:tcBorders>
              <w:bottom w:val="single" w:sz="4" w:space="0" w:color="auto"/>
            </w:tcBorders>
          </w:tcPr>
          <w:p w14:paraId="6E7AEEF8" w14:textId="3D168A89" w:rsidR="00DE5610" w:rsidRPr="00044A0A" w:rsidRDefault="00DE5610" w:rsidP="00F34B89">
            <w:pPr>
              <w:rPr>
                <w:rFonts w:ascii="Arial" w:hAnsi="Arial" w:cs="Arial"/>
                <w:sz w:val="20"/>
                <w:szCs w:val="20"/>
              </w:rPr>
            </w:pPr>
            <w:r>
              <w:rPr>
                <w:rFonts w:ascii="Arial" w:hAnsi="Arial" w:cs="Arial"/>
                <w:sz w:val="20"/>
                <w:szCs w:val="20"/>
              </w:rPr>
              <w:lastRenderedPageBreak/>
              <w:t xml:space="preserve">- </w:t>
            </w:r>
            <w:r w:rsidR="00B34584">
              <w:rPr>
                <w:rFonts w:ascii="Arial" w:hAnsi="Arial" w:cs="Arial"/>
                <w:sz w:val="20"/>
                <w:szCs w:val="20"/>
              </w:rPr>
              <w:t>Een m</w:t>
            </w:r>
            <w:r>
              <w:rPr>
                <w:rFonts w:ascii="Arial" w:hAnsi="Arial" w:cs="Arial"/>
                <w:sz w:val="20"/>
                <w:szCs w:val="20"/>
              </w:rPr>
              <w:t xml:space="preserve">inderheidsaandeelhouder of een </w:t>
            </w:r>
            <w:r>
              <w:rPr>
                <w:rFonts w:ascii="Arial" w:hAnsi="Arial" w:cs="Arial"/>
                <w:sz w:val="20"/>
                <w:szCs w:val="20"/>
              </w:rPr>
              <w:br/>
              <w:t xml:space="preserve">  aandeelhouder zonder stemrecht wordt </w:t>
            </w:r>
            <w:r>
              <w:rPr>
                <w:rFonts w:ascii="Arial" w:hAnsi="Arial" w:cs="Arial"/>
                <w:sz w:val="20"/>
                <w:szCs w:val="20"/>
              </w:rPr>
              <w:br/>
              <w:t xml:space="preserve">  beschermd tegen een besluit van de </w:t>
            </w:r>
            <w:r>
              <w:rPr>
                <w:rFonts w:ascii="Arial" w:hAnsi="Arial" w:cs="Arial"/>
                <w:sz w:val="20"/>
                <w:szCs w:val="20"/>
              </w:rPr>
              <w:br/>
              <w:t xml:space="preserve">  meerderheid van de aandeelhouders, aangezien </w:t>
            </w:r>
            <w:r>
              <w:rPr>
                <w:rFonts w:ascii="Arial" w:hAnsi="Arial" w:cs="Arial"/>
                <w:sz w:val="20"/>
                <w:szCs w:val="20"/>
              </w:rPr>
              <w:br/>
              <w:t xml:space="preserve">  nieuwe statutaire verplichtingen niet tegen de wil </w:t>
            </w:r>
            <w:r>
              <w:rPr>
                <w:rFonts w:ascii="Arial" w:hAnsi="Arial" w:cs="Arial"/>
                <w:sz w:val="20"/>
                <w:szCs w:val="20"/>
              </w:rPr>
              <w:br/>
              <w:t xml:space="preserve">  van de aandeelhouder kunnen worden </w:t>
            </w:r>
            <w:r>
              <w:rPr>
                <w:rFonts w:ascii="Arial" w:hAnsi="Arial" w:cs="Arial"/>
                <w:sz w:val="20"/>
                <w:szCs w:val="20"/>
              </w:rPr>
              <w:br/>
              <w:t xml:space="preserve">  opgelegd, ook niet onder voorwaarde of </w:t>
            </w:r>
            <w:r>
              <w:rPr>
                <w:rFonts w:ascii="Arial" w:hAnsi="Arial" w:cs="Arial"/>
                <w:sz w:val="20"/>
                <w:szCs w:val="20"/>
              </w:rPr>
              <w:br/>
              <w:t xml:space="preserve">  tijdsbepaling.</w:t>
            </w:r>
            <w:r w:rsidR="006B620A">
              <w:rPr>
                <w:rStyle w:val="Voetnootmarkering"/>
                <w:rFonts w:ascii="Arial" w:hAnsi="Arial" w:cs="Arial"/>
                <w:sz w:val="20"/>
                <w:szCs w:val="20"/>
              </w:rPr>
              <w:footnoteReference w:id="16"/>
            </w:r>
            <w:r>
              <w:rPr>
                <w:rFonts w:ascii="Arial" w:hAnsi="Arial" w:cs="Arial"/>
                <w:sz w:val="20"/>
                <w:szCs w:val="20"/>
              </w:rPr>
              <w:t xml:space="preserve"> Daarbij gaat deze bescherming </w:t>
            </w:r>
            <w:r>
              <w:rPr>
                <w:rFonts w:ascii="Arial" w:hAnsi="Arial" w:cs="Arial"/>
                <w:sz w:val="20"/>
                <w:szCs w:val="20"/>
              </w:rPr>
              <w:br/>
              <w:t xml:space="preserve">  verder dan bescherming onder een </w:t>
            </w:r>
            <w:r>
              <w:rPr>
                <w:rFonts w:ascii="Arial" w:hAnsi="Arial" w:cs="Arial"/>
                <w:sz w:val="20"/>
                <w:szCs w:val="20"/>
              </w:rPr>
              <w:br/>
              <w:t xml:space="preserve">  aandeelhoudersovereenkomst: handelingen in </w:t>
            </w:r>
            <w:r>
              <w:rPr>
                <w:rFonts w:ascii="Arial" w:hAnsi="Arial" w:cs="Arial"/>
                <w:sz w:val="20"/>
                <w:szCs w:val="20"/>
              </w:rPr>
              <w:br/>
              <w:t xml:space="preserve">  strijd met statutaire bepalingen zijn nietig </w:t>
            </w:r>
            <w:r>
              <w:rPr>
                <w:rFonts w:ascii="Arial" w:hAnsi="Arial" w:cs="Arial"/>
                <w:sz w:val="20"/>
                <w:szCs w:val="20"/>
              </w:rPr>
              <w:br/>
              <w:t xml:space="preserve">  (sprake van juridische bescherming).</w:t>
            </w:r>
            <w:r w:rsidR="006B620A">
              <w:rPr>
                <w:rFonts w:ascii="Arial" w:hAnsi="Arial" w:cs="Arial"/>
                <w:sz w:val="20"/>
                <w:szCs w:val="20"/>
              </w:rPr>
              <w:t xml:space="preserve"> </w:t>
            </w:r>
            <w:r>
              <w:rPr>
                <w:rFonts w:ascii="Arial" w:hAnsi="Arial" w:cs="Arial"/>
                <w:sz w:val="20"/>
                <w:szCs w:val="20"/>
              </w:rPr>
              <w:br/>
              <w:t xml:space="preserve">- Later toetredende aandeelhouders zijn </w:t>
            </w:r>
            <w:r>
              <w:rPr>
                <w:rFonts w:ascii="Arial" w:hAnsi="Arial" w:cs="Arial"/>
                <w:sz w:val="20"/>
                <w:szCs w:val="20"/>
              </w:rPr>
              <w:br/>
              <w:t xml:space="preserve">  gebonden aan de opgenomen statutaire </w:t>
            </w:r>
            <w:r>
              <w:rPr>
                <w:rFonts w:ascii="Arial" w:hAnsi="Arial" w:cs="Arial"/>
                <w:sz w:val="20"/>
                <w:szCs w:val="20"/>
              </w:rPr>
              <w:br/>
              <w:t xml:space="preserve">  verplichtingen en deze verplichtingen zijn voor </w:t>
            </w:r>
            <w:r>
              <w:rPr>
                <w:rFonts w:ascii="Arial" w:hAnsi="Arial" w:cs="Arial"/>
                <w:sz w:val="20"/>
                <w:szCs w:val="20"/>
              </w:rPr>
              <w:br/>
            </w:r>
            <w:r>
              <w:rPr>
                <w:rFonts w:ascii="Arial" w:hAnsi="Arial" w:cs="Arial"/>
                <w:sz w:val="20"/>
                <w:szCs w:val="20"/>
              </w:rPr>
              <w:lastRenderedPageBreak/>
              <w:t xml:space="preserve">  derden via het aandeelhoudersregister kenbaar.</w:t>
            </w:r>
            <w:r>
              <w:rPr>
                <w:rFonts w:ascii="Arial" w:hAnsi="Arial" w:cs="Arial"/>
                <w:sz w:val="20"/>
                <w:szCs w:val="20"/>
              </w:rPr>
              <w:br/>
            </w:r>
          </w:p>
          <w:p w14:paraId="7D2E8325" w14:textId="77777777" w:rsidR="00DE5610" w:rsidRPr="00044A0A" w:rsidRDefault="00DE5610" w:rsidP="00F34B89">
            <w:pPr>
              <w:rPr>
                <w:rFonts w:ascii="Arial" w:hAnsi="Arial" w:cs="Arial"/>
                <w:sz w:val="20"/>
                <w:szCs w:val="20"/>
              </w:rPr>
            </w:pPr>
          </w:p>
        </w:tc>
        <w:tc>
          <w:tcPr>
            <w:tcW w:w="4726" w:type="dxa"/>
            <w:tcBorders>
              <w:bottom w:val="single" w:sz="4" w:space="0" w:color="auto"/>
            </w:tcBorders>
          </w:tcPr>
          <w:p w14:paraId="7C6A27BC" w14:textId="24CD717A" w:rsidR="00DE5610" w:rsidRPr="00044A0A" w:rsidRDefault="00DE5610" w:rsidP="006B620A">
            <w:pPr>
              <w:rPr>
                <w:rFonts w:ascii="Arial" w:hAnsi="Arial" w:cs="Arial"/>
                <w:sz w:val="20"/>
                <w:szCs w:val="20"/>
              </w:rPr>
            </w:pPr>
            <w:r>
              <w:rPr>
                <w:rFonts w:ascii="Arial" w:hAnsi="Arial" w:cs="Arial"/>
                <w:sz w:val="20"/>
                <w:szCs w:val="20"/>
              </w:rPr>
              <w:lastRenderedPageBreak/>
              <w:t xml:space="preserve">De statutaire verplichtingen worden openbaar </w:t>
            </w:r>
            <w:r>
              <w:rPr>
                <w:rFonts w:ascii="Arial" w:hAnsi="Arial" w:cs="Arial"/>
                <w:sz w:val="20"/>
                <w:szCs w:val="20"/>
              </w:rPr>
              <w:br/>
              <w:t xml:space="preserve">gemaakt, aangezien zij moeten worden </w:t>
            </w:r>
            <w:r>
              <w:rPr>
                <w:rFonts w:ascii="Arial" w:hAnsi="Arial" w:cs="Arial"/>
                <w:sz w:val="20"/>
                <w:szCs w:val="20"/>
              </w:rPr>
              <w:br/>
              <w:t>gedeponeerd bij het handelsregister (geen sprake van geheimhouding).</w:t>
            </w:r>
            <w:r w:rsidR="002066F9">
              <w:rPr>
                <w:rStyle w:val="Voetnootmarkering"/>
                <w:rFonts w:ascii="Arial" w:hAnsi="Arial" w:cs="Arial"/>
                <w:sz w:val="20"/>
                <w:szCs w:val="20"/>
              </w:rPr>
              <w:footnoteReference w:id="17"/>
            </w:r>
          </w:p>
        </w:tc>
      </w:tr>
      <w:tr w:rsidR="00DE5610" w:rsidRPr="00044A0A" w14:paraId="0A999F24" w14:textId="77777777" w:rsidTr="00F34B89">
        <w:tc>
          <w:tcPr>
            <w:tcW w:w="4725" w:type="dxa"/>
            <w:tcBorders>
              <w:right w:val="nil"/>
            </w:tcBorders>
          </w:tcPr>
          <w:p w14:paraId="3D8F91F0" w14:textId="77777777" w:rsidR="00DE5610" w:rsidRPr="003E3087" w:rsidRDefault="00DE5610" w:rsidP="00F34B89">
            <w:pPr>
              <w:rPr>
                <w:rFonts w:ascii="Arial" w:hAnsi="Arial" w:cs="Arial"/>
                <w:sz w:val="20"/>
                <w:szCs w:val="20"/>
                <w:u w:val="single"/>
              </w:rPr>
            </w:pPr>
          </w:p>
        </w:tc>
        <w:tc>
          <w:tcPr>
            <w:tcW w:w="4725" w:type="dxa"/>
            <w:tcBorders>
              <w:left w:val="nil"/>
              <w:right w:val="nil"/>
            </w:tcBorders>
          </w:tcPr>
          <w:p w14:paraId="47DE685F" w14:textId="77777777" w:rsidR="00DE5610" w:rsidRDefault="00DE5610" w:rsidP="00F34B89">
            <w:pPr>
              <w:jc w:val="center"/>
              <w:rPr>
                <w:rFonts w:ascii="Arial" w:hAnsi="Arial" w:cs="Arial"/>
                <w:sz w:val="20"/>
                <w:szCs w:val="20"/>
                <w:u w:val="single"/>
              </w:rPr>
            </w:pPr>
            <w:r w:rsidRPr="003E3087">
              <w:rPr>
                <w:rFonts w:ascii="Arial" w:hAnsi="Arial" w:cs="Arial"/>
                <w:sz w:val="20"/>
                <w:szCs w:val="20"/>
                <w:u w:val="single"/>
              </w:rPr>
              <w:t>Benoeming en ontslag</w:t>
            </w:r>
          </w:p>
          <w:p w14:paraId="3A56E997" w14:textId="77777777" w:rsidR="00DE5610" w:rsidRPr="003E3087" w:rsidRDefault="00DE5610" w:rsidP="00F34B89">
            <w:pPr>
              <w:jc w:val="center"/>
              <w:rPr>
                <w:rFonts w:ascii="Arial" w:hAnsi="Arial" w:cs="Arial"/>
                <w:sz w:val="20"/>
                <w:szCs w:val="20"/>
                <w:u w:val="single"/>
              </w:rPr>
            </w:pPr>
          </w:p>
        </w:tc>
        <w:tc>
          <w:tcPr>
            <w:tcW w:w="4726" w:type="dxa"/>
            <w:tcBorders>
              <w:left w:val="nil"/>
            </w:tcBorders>
          </w:tcPr>
          <w:p w14:paraId="334C20F8" w14:textId="77777777" w:rsidR="00DE5610" w:rsidRPr="00044A0A" w:rsidRDefault="00DE5610" w:rsidP="00F34B89">
            <w:pPr>
              <w:rPr>
                <w:rFonts w:ascii="Arial" w:hAnsi="Arial" w:cs="Arial"/>
                <w:sz w:val="20"/>
                <w:szCs w:val="20"/>
              </w:rPr>
            </w:pPr>
          </w:p>
        </w:tc>
      </w:tr>
      <w:tr w:rsidR="00DE5610" w:rsidRPr="00044A0A" w14:paraId="1CB625EF" w14:textId="77777777" w:rsidTr="00F34B89">
        <w:tc>
          <w:tcPr>
            <w:tcW w:w="4725" w:type="dxa"/>
          </w:tcPr>
          <w:p w14:paraId="12291A4B" w14:textId="3A937496" w:rsidR="00DE5610" w:rsidRPr="00A63E08" w:rsidRDefault="00DE5610" w:rsidP="00F34B89">
            <w:pPr>
              <w:rPr>
                <w:rFonts w:ascii="Arial" w:hAnsi="Arial" w:cs="Arial"/>
                <w:sz w:val="20"/>
                <w:szCs w:val="20"/>
              </w:rPr>
            </w:pPr>
            <w:r w:rsidRPr="00C85008">
              <w:rPr>
                <w:rFonts w:ascii="Arial" w:hAnsi="Arial" w:cs="Arial"/>
                <w:b/>
                <w:sz w:val="20"/>
                <w:szCs w:val="20"/>
              </w:rPr>
              <w:t>Benoeming en ontslag bestuurders en commissarissen</w:t>
            </w:r>
            <w:r w:rsidRPr="00C85008">
              <w:rPr>
                <w:rFonts w:ascii="Arial" w:hAnsi="Arial" w:cs="Arial"/>
                <w:b/>
                <w:sz w:val="20"/>
                <w:szCs w:val="20"/>
              </w:rPr>
              <w:br/>
            </w:r>
            <w:r>
              <w:rPr>
                <w:rFonts w:ascii="Arial" w:hAnsi="Arial" w:cs="Arial"/>
                <w:sz w:val="20"/>
                <w:szCs w:val="20"/>
              </w:rPr>
              <w:t xml:space="preserve">- Het introduceren van de vergadering van </w:t>
            </w:r>
            <w:r>
              <w:rPr>
                <w:rFonts w:ascii="Arial" w:hAnsi="Arial" w:cs="Arial"/>
                <w:sz w:val="20"/>
                <w:szCs w:val="20"/>
              </w:rPr>
              <w:br/>
              <w:t xml:space="preserve">  houders van aandelen van een bepaalde </w:t>
            </w:r>
            <w:r>
              <w:rPr>
                <w:rFonts w:ascii="Arial" w:hAnsi="Arial" w:cs="Arial"/>
                <w:sz w:val="20"/>
                <w:szCs w:val="20"/>
              </w:rPr>
              <w:br/>
              <w:t xml:space="preserve">  aanduiding.</w:t>
            </w:r>
            <w:r>
              <w:rPr>
                <w:rFonts w:ascii="Arial" w:hAnsi="Arial" w:cs="Arial"/>
                <w:sz w:val="20"/>
                <w:szCs w:val="20"/>
              </w:rPr>
              <w:br/>
            </w:r>
            <w:r w:rsidRPr="005F6F73">
              <w:rPr>
                <w:rFonts w:ascii="Arial" w:hAnsi="Arial" w:cs="Arial"/>
                <w:sz w:val="20"/>
                <w:szCs w:val="20"/>
              </w:rPr>
              <w:t>- Het aanpas</w:t>
            </w:r>
            <w:r>
              <w:rPr>
                <w:rFonts w:ascii="Arial" w:hAnsi="Arial" w:cs="Arial"/>
                <w:sz w:val="20"/>
                <w:szCs w:val="20"/>
              </w:rPr>
              <w:t xml:space="preserve">sen van de statuten door het </w:t>
            </w:r>
            <w:r>
              <w:rPr>
                <w:rFonts w:ascii="Arial" w:hAnsi="Arial" w:cs="Arial"/>
                <w:sz w:val="20"/>
                <w:szCs w:val="20"/>
              </w:rPr>
              <w:br/>
              <w:t xml:space="preserve">  </w:t>
            </w:r>
            <w:r w:rsidRPr="005F6F73">
              <w:rPr>
                <w:rFonts w:ascii="Arial" w:hAnsi="Arial" w:cs="Arial"/>
                <w:sz w:val="20"/>
                <w:szCs w:val="20"/>
              </w:rPr>
              <w:t>mogelijk te</w:t>
            </w:r>
            <w:r>
              <w:rPr>
                <w:rFonts w:ascii="Arial" w:hAnsi="Arial" w:cs="Arial"/>
                <w:sz w:val="20"/>
                <w:szCs w:val="20"/>
              </w:rPr>
              <w:t xml:space="preserve"> maken om de vergadering van </w:t>
            </w:r>
            <w:r>
              <w:rPr>
                <w:rFonts w:ascii="Arial" w:hAnsi="Arial" w:cs="Arial"/>
                <w:sz w:val="20"/>
                <w:szCs w:val="20"/>
              </w:rPr>
              <w:br/>
              <w:t xml:space="preserve">  </w:t>
            </w:r>
            <w:r w:rsidRPr="005F6F73">
              <w:rPr>
                <w:rFonts w:ascii="Arial" w:hAnsi="Arial" w:cs="Arial"/>
                <w:sz w:val="20"/>
                <w:szCs w:val="20"/>
              </w:rPr>
              <w:t xml:space="preserve">houders van een bepaalde soort of </w:t>
            </w:r>
            <w:r>
              <w:rPr>
                <w:rFonts w:ascii="Arial" w:hAnsi="Arial" w:cs="Arial"/>
                <w:sz w:val="20"/>
                <w:szCs w:val="20"/>
              </w:rPr>
              <w:t xml:space="preserve">aanduiding </w:t>
            </w:r>
            <w:r>
              <w:rPr>
                <w:rFonts w:ascii="Arial" w:hAnsi="Arial" w:cs="Arial"/>
                <w:sz w:val="20"/>
                <w:szCs w:val="20"/>
              </w:rPr>
              <w:br/>
              <w:t xml:space="preserve">  </w:t>
            </w:r>
            <w:r w:rsidRPr="005F6F73">
              <w:rPr>
                <w:rFonts w:ascii="Arial" w:hAnsi="Arial" w:cs="Arial"/>
                <w:sz w:val="20"/>
                <w:szCs w:val="20"/>
              </w:rPr>
              <w:t xml:space="preserve">de </w:t>
            </w:r>
            <w:r>
              <w:rPr>
                <w:rFonts w:ascii="Arial" w:hAnsi="Arial" w:cs="Arial"/>
                <w:sz w:val="20"/>
                <w:szCs w:val="20"/>
              </w:rPr>
              <w:t>bevoegdheid te geven bestuurders en/of</w:t>
            </w:r>
            <w:r>
              <w:rPr>
                <w:rFonts w:ascii="Arial" w:hAnsi="Arial" w:cs="Arial"/>
                <w:sz w:val="20"/>
                <w:szCs w:val="20"/>
              </w:rPr>
              <w:br/>
              <w:t xml:space="preserve">  commissarissen te </w:t>
            </w:r>
            <w:r w:rsidRPr="005F6F73">
              <w:rPr>
                <w:rFonts w:ascii="Arial" w:hAnsi="Arial" w:cs="Arial"/>
                <w:sz w:val="20"/>
                <w:szCs w:val="20"/>
              </w:rPr>
              <w:t>benoemen/ontslaan.</w:t>
            </w:r>
            <w:r w:rsidRPr="005F6F73">
              <w:rPr>
                <w:rFonts w:ascii="Arial" w:hAnsi="Arial" w:cs="Arial"/>
                <w:sz w:val="20"/>
                <w:szCs w:val="20"/>
              </w:rPr>
              <w:br/>
              <w:t xml:space="preserve">- Het in de statuten opnemen van </w:t>
            </w:r>
            <w:r>
              <w:rPr>
                <w:rFonts w:ascii="Arial" w:hAnsi="Arial" w:cs="Arial"/>
                <w:sz w:val="20"/>
                <w:szCs w:val="20"/>
              </w:rPr>
              <w:t xml:space="preserve">kwaliteitseisen </w:t>
            </w:r>
            <w:r>
              <w:rPr>
                <w:rFonts w:ascii="Arial" w:hAnsi="Arial" w:cs="Arial"/>
                <w:sz w:val="20"/>
                <w:szCs w:val="20"/>
              </w:rPr>
              <w:br/>
              <w:t xml:space="preserve">  voor bestuurders en/of commissarissen</w:t>
            </w:r>
            <w:r w:rsidRPr="005F6F73">
              <w:rPr>
                <w:rFonts w:ascii="Arial" w:hAnsi="Arial" w:cs="Arial"/>
                <w:sz w:val="20"/>
                <w:szCs w:val="20"/>
              </w:rPr>
              <w:t>.</w:t>
            </w:r>
            <w:r w:rsidRPr="005F6F73">
              <w:rPr>
                <w:rFonts w:ascii="Arial" w:hAnsi="Arial" w:cs="Arial"/>
                <w:sz w:val="20"/>
                <w:szCs w:val="20"/>
              </w:rPr>
              <w:br/>
              <w:t xml:space="preserve">- Het in de statuten opnemen dat een </w:t>
            </w:r>
            <w:r>
              <w:rPr>
                <w:rFonts w:ascii="Arial" w:hAnsi="Arial" w:cs="Arial"/>
                <w:sz w:val="20"/>
                <w:szCs w:val="20"/>
              </w:rPr>
              <w:t xml:space="preserve">bestuurder </w:t>
            </w:r>
            <w:r>
              <w:rPr>
                <w:rFonts w:ascii="Arial" w:hAnsi="Arial" w:cs="Arial"/>
                <w:sz w:val="20"/>
                <w:szCs w:val="20"/>
              </w:rPr>
              <w:br/>
              <w:t xml:space="preserve">  en/of commissaris</w:t>
            </w:r>
            <w:r w:rsidRPr="005F6F73">
              <w:rPr>
                <w:rFonts w:ascii="Arial" w:hAnsi="Arial" w:cs="Arial"/>
                <w:sz w:val="20"/>
                <w:szCs w:val="20"/>
              </w:rPr>
              <w:t xml:space="preserve"> </w:t>
            </w:r>
            <w:r w:rsidRPr="00D77E4D">
              <w:rPr>
                <w:rFonts w:ascii="Arial" w:hAnsi="Arial" w:cs="Arial"/>
                <w:sz w:val="20"/>
                <w:szCs w:val="20"/>
              </w:rPr>
              <w:t>naast</w:t>
            </w:r>
            <w:r w:rsidRPr="005F6F73">
              <w:rPr>
                <w:rFonts w:ascii="Arial" w:hAnsi="Arial" w:cs="Arial"/>
                <w:sz w:val="20"/>
                <w:szCs w:val="20"/>
              </w:rPr>
              <w:t xml:space="preserve"> het orgaan </w:t>
            </w:r>
            <w:r>
              <w:rPr>
                <w:rFonts w:ascii="Arial" w:hAnsi="Arial" w:cs="Arial"/>
                <w:sz w:val="20"/>
                <w:szCs w:val="20"/>
              </w:rPr>
              <w:t xml:space="preserve">dat </w:t>
            </w:r>
            <w:r>
              <w:rPr>
                <w:rFonts w:ascii="Arial" w:hAnsi="Arial" w:cs="Arial"/>
                <w:sz w:val="20"/>
                <w:szCs w:val="20"/>
              </w:rPr>
              <w:br/>
            </w:r>
            <w:r>
              <w:rPr>
                <w:rFonts w:ascii="Arial" w:hAnsi="Arial" w:cs="Arial"/>
                <w:sz w:val="20"/>
                <w:szCs w:val="20"/>
              </w:rPr>
              <w:lastRenderedPageBreak/>
              <w:t xml:space="preserve">  bevoegd is </w:t>
            </w:r>
            <w:r w:rsidRPr="005F6F73">
              <w:rPr>
                <w:rFonts w:ascii="Arial" w:hAnsi="Arial" w:cs="Arial"/>
                <w:sz w:val="20"/>
                <w:szCs w:val="20"/>
              </w:rPr>
              <w:t xml:space="preserve">tot benoeming, ook door een ander </w:t>
            </w:r>
            <w:r>
              <w:rPr>
                <w:rFonts w:ascii="Arial" w:hAnsi="Arial" w:cs="Arial"/>
                <w:sz w:val="20"/>
                <w:szCs w:val="20"/>
              </w:rPr>
              <w:br/>
              <w:t xml:space="preserve">  </w:t>
            </w:r>
            <w:r w:rsidRPr="005F6F73">
              <w:rPr>
                <w:rFonts w:ascii="Arial" w:hAnsi="Arial" w:cs="Arial"/>
                <w:sz w:val="20"/>
                <w:szCs w:val="20"/>
              </w:rPr>
              <w:t>orgaan</w:t>
            </w:r>
            <w:r>
              <w:rPr>
                <w:rFonts w:ascii="Arial" w:hAnsi="Arial" w:cs="Arial"/>
                <w:sz w:val="20"/>
                <w:szCs w:val="20"/>
              </w:rPr>
              <w:t xml:space="preserve"> (bij </w:t>
            </w:r>
            <w:r w:rsidRPr="005F6F73">
              <w:rPr>
                <w:rFonts w:ascii="Arial" w:hAnsi="Arial" w:cs="Arial"/>
                <w:sz w:val="20"/>
                <w:szCs w:val="20"/>
              </w:rPr>
              <w:t xml:space="preserve">commissarissen kan deze </w:t>
            </w:r>
            <w:r>
              <w:rPr>
                <w:rFonts w:ascii="Arial" w:hAnsi="Arial" w:cs="Arial"/>
                <w:sz w:val="20"/>
                <w:szCs w:val="20"/>
              </w:rPr>
              <w:br/>
              <w:t xml:space="preserve">  bevoegdheid slechts </w:t>
            </w:r>
            <w:r w:rsidRPr="005F6F73">
              <w:rPr>
                <w:rFonts w:ascii="Arial" w:hAnsi="Arial" w:cs="Arial"/>
                <w:sz w:val="20"/>
                <w:szCs w:val="20"/>
              </w:rPr>
              <w:t xml:space="preserve">aan de algemene </w:t>
            </w:r>
            <w:r>
              <w:rPr>
                <w:rFonts w:ascii="Arial" w:hAnsi="Arial" w:cs="Arial"/>
                <w:sz w:val="20"/>
                <w:szCs w:val="20"/>
              </w:rPr>
              <w:br/>
              <w:t xml:space="preserve">  vergadering worden </w:t>
            </w:r>
            <w:r w:rsidRPr="005F6F73">
              <w:rPr>
                <w:rFonts w:ascii="Arial" w:hAnsi="Arial" w:cs="Arial"/>
                <w:sz w:val="20"/>
                <w:szCs w:val="20"/>
              </w:rPr>
              <w:t xml:space="preserve">toegekend) kan worden </w:t>
            </w:r>
            <w:r>
              <w:rPr>
                <w:rFonts w:ascii="Arial" w:hAnsi="Arial" w:cs="Arial"/>
                <w:sz w:val="20"/>
                <w:szCs w:val="20"/>
              </w:rPr>
              <w:br/>
              <w:t xml:space="preserve">  </w:t>
            </w:r>
            <w:r w:rsidRPr="005F6F73">
              <w:rPr>
                <w:rFonts w:ascii="Arial" w:hAnsi="Arial" w:cs="Arial"/>
                <w:sz w:val="20"/>
                <w:szCs w:val="20"/>
              </w:rPr>
              <w:t>ontslagen.</w:t>
            </w:r>
          </w:p>
        </w:tc>
        <w:tc>
          <w:tcPr>
            <w:tcW w:w="4725" w:type="dxa"/>
          </w:tcPr>
          <w:p w14:paraId="4DE27634" w14:textId="77777777" w:rsidR="00DE5610" w:rsidRPr="00966B25" w:rsidRDefault="00DE5610" w:rsidP="00F34B89">
            <w:pPr>
              <w:widowControl w:val="0"/>
              <w:autoSpaceDE w:val="0"/>
              <w:autoSpaceDN w:val="0"/>
              <w:adjustRightInd w:val="0"/>
              <w:rPr>
                <w:rFonts w:ascii="Arial" w:hAnsi="Arial" w:cs="Arial"/>
                <w:sz w:val="20"/>
                <w:szCs w:val="20"/>
              </w:rPr>
            </w:pPr>
            <w:r w:rsidRPr="00966B25">
              <w:rPr>
                <w:rFonts w:ascii="Arial" w:hAnsi="Arial" w:cs="Arial"/>
                <w:sz w:val="20"/>
                <w:szCs w:val="20"/>
              </w:rPr>
              <w:lastRenderedPageBreak/>
              <w:t xml:space="preserve">- Het introduceren van de vergadering van </w:t>
            </w:r>
            <w:r>
              <w:rPr>
                <w:rFonts w:ascii="Arial" w:hAnsi="Arial" w:cs="Arial"/>
                <w:sz w:val="20"/>
                <w:szCs w:val="20"/>
              </w:rPr>
              <w:br/>
              <w:t xml:space="preserve">  </w:t>
            </w:r>
            <w:r w:rsidRPr="00966B25">
              <w:rPr>
                <w:rFonts w:ascii="Arial" w:hAnsi="Arial" w:cs="Arial"/>
                <w:sz w:val="20"/>
                <w:szCs w:val="20"/>
              </w:rPr>
              <w:t>houders van aandelen van een bepaalde</w:t>
            </w:r>
            <w:r>
              <w:rPr>
                <w:rFonts w:ascii="Arial" w:hAnsi="Arial" w:cs="Arial"/>
                <w:sz w:val="20"/>
                <w:szCs w:val="20"/>
              </w:rPr>
              <w:t xml:space="preserve"> soort </w:t>
            </w:r>
            <w:r>
              <w:rPr>
                <w:rFonts w:ascii="Arial" w:hAnsi="Arial" w:cs="Arial"/>
                <w:sz w:val="20"/>
                <w:szCs w:val="20"/>
              </w:rPr>
              <w:br/>
              <w:t xml:space="preserve">  of</w:t>
            </w:r>
            <w:r w:rsidRPr="00966B25">
              <w:rPr>
                <w:rFonts w:ascii="Arial" w:hAnsi="Arial" w:cs="Arial"/>
                <w:sz w:val="20"/>
                <w:szCs w:val="20"/>
              </w:rPr>
              <w:t xml:space="preserve"> aanduiding biedt de mogelijkheid rechten, </w:t>
            </w:r>
            <w:r>
              <w:rPr>
                <w:rFonts w:ascii="Arial" w:hAnsi="Arial" w:cs="Arial"/>
                <w:sz w:val="20"/>
                <w:szCs w:val="20"/>
              </w:rPr>
              <w:br/>
              <w:t xml:space="preserve">  </w:t>
            </w:r>
            <w:r w:rsidRPr="00966B25">
              <w:rPr>
                <w:rFonts w:ascii="Arial" w:hAnsi="Arial" w:cs="Arial"/>
                <w:sz w:val="20"/>
                <w:szCs w:val="20"/>
              </w:rPr>
              <w:t xml:space="preserve">bevoegdheden of verplichtingen aan bepaalde </w:t>
            </w:r>
            <w:r>
              <w:rPr>
                <w:rFonts w:ascii="Arial" w:hAnsi="Arial" w:cs="Arial"/>
                <w:sz w:val="20"/>
                <w:szCs w:val="20"/>
              </w:rPr>
              <w:br/>
              <w:t xml:space="preserve">  </w:t>
            </w:r>
            <w:r w:rsidRPr="00966B25">
              <w:rPr>
                <w:rFonts w:ascii="Arial" w:hAnsi="Arial" w:cs="Arial"/>
                <w:sz w:val="20"/>
                <w:szCs w:val="20"/>
              </w:rPr>
              <w:t xml:space="preserve">aandelen te verbinden zonder dat een apart </w:t>
            </w:r>
            <w:r>
              <w:rPr>
                <w:rFonts w:ascii="Arial" w:hAnsi="Arial" w:cs="Arial"/>
                <w:sz w:val="20"/>
                <w:szCs w:val="20"/>
              </w:rPr>
              <w:br/>
              <w:t xml:space="preserve">  </w:t>
            </w:r>
            <w:r w:rsidRPr="00966B25">
              <w:rPr>
                <w:rFonts w:ascii="Arial" w:hAnsi="Arial" w:cs="Arial"/>
                <w:sz w:val="20"/>
                <w:szCs w:val="20"/>
              </w:rPr>
              <w:t>soort aandelen hoeft te worden gecreëerd.</w:t>
            </w:r>
            <w:r>
              <w:rPr>
                <w:rFonts w:ascii="Arial" w:hAnsi="Arial" w:cs="Arial"/>
                <w:sz w:val="20"/>
                <w:szCs w:val="20"/>
              </w:rPr>
              <w:t xml:space="preserve"> </w:t>
            </w:r>
            <w:r>
              <w:rPr>
                <w:rFonts w:ascii="Arial" w:hAnsi="Arial" w:cs="Arial"/>
                <w:sz w:val="20"/>
                <w:szCs w:val="20"/>
              </w:rPr>
              <w:br/>
              <w:t xml:space="preserve">  Daarbij heeft deze statutaire vastlegging </w:t>
            </w:r>
            <w:r>
              <w:rPr>
                <w:rFonts w:ascii="Arial" w:hAnsi="Arial" w:cs="Arial"/>
                <w:sz w:val="20"/>
                <w:szCs w:val="20"/>
              </w:rPr>
              <w:br/>
              <w:t xml:space="preserve">  vennootschappelijke werking en geldt deze niet </w:t>
            </w:r>
            <w:r>
              <w:rPr>
                <w:rFonts w:ascii="Arial" w:hAnsi="Arial" w:cs="Arial"/>
                <w:sz w:val="20"/>
                <w:szCs w:val="20"/>
              </w:rPr>
              <w:br/>
              <w:t xml:space="preserve">  slechts als een ‘partijafspraak’. </w:t>
            </w:r>
            <w:r w:rsidRPr="00966B25">
              <w:rPr>
                <w:rFonts w:ascii="Arial" w:hAnsi="Arial" w:cs="Arial"/>
                <w:sz w:val="20"/>
                <w:szCs w:val="20"/>
              </w:rPr>
              <w:br/>
              <w:t xml:space="preserve">- Er kan een onafhankelijk oordeel over het </w:t>
            </w:r>
            <w:r w:rsidRPr="00966B25">
              <w:rPr>
                <w:rFonts w:ascii="Arial" w:hAnsi="Arial" w:cs="Arial"/>
                <w:sz w:val="20"/>
                <w:szCs w:val="20"/>
              </w:rPr>
              <w:br/>
              <w:t xml:space="preserve">  functioneren van de benoemde bestuurder </w:t>
            </w:r>
            <w:r w:rsidRPr="00966B25">
              <w:rPr>
                <w:rFonts w:ascii="Arial" w:hAnsi="Arial" w:cs="Arial"/>
                <w:sz w:val="20"/>
                <w:szCs w:val="20"/>
              </w:rPr>
              <w:br/>
              <w:t xml:space="preserve">  worden bevorderd, als aan een ander orgaan </w:t>
            </w:r>
            <w:r>
              <w:rPr>
                <w:rFonts w:ascii="Arial" w:hAnsi="Arial" w:cs="Arial"/>
                <w:sz w:val="20"/>
                <w:szCs w:val="20"/>
              </w:rPr>
              <w:br/>
              <w:t xml:space="preserve">  </w:t>
            </w:r>
            <w:r w:rsidRPr="00966B25">
              <w:rPr>
                <w:rFonts w:ascii="Arial" w:hAnsi="Arial" w:cs="Arial"/>
                <w:sz w:val="20"/>
                <w:szCs w:val="20"/>
              </w:rPr>
              <w:t xml:space="preserve">dan het benoemde orgaan de bevoegdheid </w:t>
            </w:r>
            <w:r>
              <w:rPr>
                <w:rFonts w:ascii="Arial" w:hAnsi="Arial" w:cs="Arial"/>
                <w:sz w:val="20"/>
                <w:szCs w:val="20"/>
              </w:rPr>
              <w:br/>
              <w:t xml:space="preserve">  </w:t>
            </w:r>
            <w:r w:rsidRPr="00966B25">
              <w:rPr>
                <w:rFonts w:ascii="Arial" w:hAnsi="Arial" w:cs="Arial"/>
                <w:sz w:val="20"/>
                <w:szCs w:val="20"/>
              </w:rPr>
              <w:t xml:space="preserve">wordt gegeven om tot ontslag van een </w:t>
            </w:r>
            <w:r>
              <w:rPr>
                <w:rFonts w:ascii="Arial" w:hAnsi="Arial" w:cs="Arial"/>
                <w:sz w:val="20"/>
                <w:szCs w:val="20"/>
              </w:rPr>
              <w:br/>
            </w:r>
            <w:r>
              <w:rPr>
                <w:rFonts w:ascii="Arial" w:hAnsi="Arial" w:cs="Arial"/>
                <w:sz w:val="20"/>
                <w:szCs w:val="20"/>
              </w:rPr>
              <w:lastRenderedPageBreak/>
              <w:t xml:space="preserve">  </w:t>
            </w:r>
            <w:r w:rsidRPr="00966B25">
              <w:rPr>
                <w:rFonts w:ascii="Arial" w:hAnsi="Arial" w:cs="Arial"/>
                <w:sz w:val="20"/>
                <w:szCs w:val="20"/>
              </w:rPr>
              <w:t xml:space="preserve">bestuurder over te gaan. Daarbij kan het de </w:t>
            </w:r>
            <w:r>
              <w:rPr>
                <w:rFonts w:ascii="Arial" w:hAnsi="Arial" w:cs="Arial"/>
                <w:sz w:val="20"/>
                <w:szCs w:val="20"/>
              </w:rPr>
              <w:br/>
              <w:t xml:space="preserve">  positie van de RvC</w:t>
            </w:r>
            <w:r w:rsidRPr="00966B25">
              <w:rPr>
                <w:rFonts w:ascii="Arial" w:hAnsi="Arial" w:cs="Arial"/>
                <w:sz w:val="20"/>
                <w:szCs w:val="20"/>
              </w:rPr>
              <w:t xml:space="preserve"> als toezichthoudend orgaan </w:t>
            </w:r>
            <w:r>
              <w:rPr>
                <w:rFonts w:ascii="Arial" w:hAnsi="Arial" w:cs="Arial"/>
                <w:sz w:val="20"/>
                <w:szCs w:val="20"/>
              </w:rPr>
              <w:br/>
              <w:t xml:space="preserve">  </w:t>
            </w:r>
            <w:r w:rsidRPr="00966B25">
              <w:rPr>
                <w:rFonts w:ascii="Arial" w:hAnsi="Arial" w:cs="Arial"/>
                <w:sz w:val="20"/>
                <w:szCs w:val="20"/>
              </w:rPr>
              <w:t xml:space="preserve">versterken. </w:t>
            </w:r>
          </w:p>
        </w:tc>
        <w:tc>
          <w:tcPr>
            <w:tcW w:w="4726" w:type="dxa"/>
          </w:tcPr>
          <w:p w14:paraId="03DD8342" w14:textId="649A8DDF" w:rsidR="00DE5610" w:rsidRPr="00966B25" w:rsidRDefault="00DE5610" w:rsidP="00F34B89">
            <w:pPr>
              <w:rPr>
                <w:rFonts w:ascii="Arial" w:hAnsi="Arial" w:cs="Arial"/>
                <w:sz w:val="20"/>
                <w:szCs w:val="20"/>
              </w:rPr>
            </w:pPr>
            <w:r w:rsidRPr="00966B25">
              <w:rPr>
                <w:rFonts w:ascii="Arial" w:hAnsi="Arial" w:cs="Arial"/>
                <w:sz w:val="20"/>
                <w:szCs w:val="20"/>
              </w:rPr>
              <w:lastRenderedPageBreak/>
              <w:t xml:space="preserve">De aanvullende vorm van toezicht door een ander orgaan dient zich tot uitzonderlijke situaties te beperken, </w:t>
            </w:r>
            <w:r w:rsidR="00F941E1">
              <w:rPr>
                <w:rFonts w:ascii="Arial" w:hAnsi="Arial" w:cs="Arial"/>
                <w:sz w:val="20"/>
                <w:szCs w:val="20"/>
              </w:rPr>
              <w:t xml:space="preserve">namelijk tot die situaties </w:t>
            </w:r>
            <w:r w:rsidRPr="00966B25">
              <w:rPr>
                <w:rFonts w:ascii="Arial" w:hAnsi="Arial" w:cs="Arial"/>
                <w:sz w:val="20"/>
                <w:szCs w:val="20"/>
              </w:rPr>
              <w:t xml:space="preserve">waarin het functioneren van een </w:t>
            </w:r>
            <w:r>
              <w:rPr>
                <w:rFonts w:ascii="Arial" w:hAnsi="Arial" w:cs="Arial"/>
                <w:sz w:val="20"/>
                <w:szCs w:val="20"/>
              </w:rPr>
              <w:t>bestuurder en/of commissaris</w:t>
            </w:r>
            <w:r w:rsidRPr="00966B25">
              <w:rPr>
                <w:rFonts w:ascii="Arial" w:hAnsi="Arial" w:cs="Arial"/>
                <w:sz w:val="20"/>
                <w:szCs w:val="20"/>
              </w:rPr>
              <w:t xml:space="preserve"> aanleiding tot ontslag geeft. Er kan een patstelling ontstaan als</w:t>
            </w:r>
            <w:r w:rsidR="00F941E1">
              <w:rPr>
                <w:rFonts w:ascii="Arial" w:hAnsi="Arial" w:cs="Arial"/>
                <w:sz w:val="20"/>
                <w:szCs w:val="20"/>
              </w:rPr>
              <w:t xml:space="preserve"> </w:t>
            </w:r>
            <w:r w:rsidR="002A3A21">
              <w:rPr>
                <w:rFonts w:ascii="Arial" w:hAnsi="Arial" w:cs="Arial"/>
                <w:sz w:val="20"/>
                <w:szCs w:val="20"/>
              </w:rPr>
              <w:t>een bepaalde aand</w:t>
            </w:r>
            <w:r w:rsidR="00F941E1">
              <w:rPr>
                <w:rFonts w:ascii="Arial" w:hAnsi="Arial" w:cs="Arial"/>
                <w:sz w:val="20"/>
                <w:szCs w:val="20"/>
              </w:rPr>
              <w:t>eelhouder een bestuurder benoemt</w:t>
            </w:r>
            <w:r w:rsidR="002A3A21">
              <w:rPr>
                <w:rFonts w:ascii="Arial" w:hAnsi="Arial" w:cs="Arial"/>
                <w:sz w:val="20"/>
                <w:szCs w:val="20"/>
              </w:rPr>
              <w:t xml:space="preserve"> en bijvoorbeeld de RvC als aangewezen orgaan telkens overgaat </w:t>
            </w:r>
            <w:r w:rsidRPr="00966B25">
              <w:rPr>
                <w:rFonts w:ascii="Arial" w:hAnsi="Arial" w:cs="Arial"/>
                <w:sz w:val="20"/>
                <w:szCs w:val="20"/>
              </w:rPr>
              <w:t xml:space="preserve">tot ontslag van de </w:t>
            </w:r>
            <w:r>
              <w:rPr>
                <w:rFonts w:ascii="Arial" w:hAnsi="Arial" w:cs="Arial"/>
                <w:sz w:val="20"/>
                <w:szCs w:val="20"/>
              </w:rPr>
              <w:t xml:space="preserve">betreffende </w:t>
            </w:r>
            <w:r w:rsidRPr="00966B25">
              <w:rPr>
                <w:rFonts w:ascii="Arial" w:hAnsi="Arial" w:cs="Arial"/>
                <w:sz w:val="20"/>
                <w:szCs w:val="20"/>
              </w:rPr>
              <w:t>bestuurder.</w:t>
            </w:r>
          </w:p>
          <w:p w14:paraId="640130B3" w14:textId="77777777" w:rsidR="00DE5610" w:rsidRPr="00966B25" w:rsidRDefault="00DE5610" w:rsidP="00F34B89">
            <w:pPr>
              <w:widowControl w:val="0"/>
              <w:autoSpaceDE w:val="0"/>
              <w:autoSpaceDN w:val="0"/>
              <w:adjustRightInd w:val="0"/>
              <w:rPr>
                <w:rFonts w:ascii="Arial" w:hAnsi="Arial" w:cs="Arial"/>
                <w:sz w:val="20"/>
                <w:szCs w:val="20"/>
              </w:rPr>
            </w:pPr>
            <w:r w:rsidRPr="00966B25">
              <w:rPr>
                <w:rFonts w:ascii="Arial" w:hAnsi="Arial" w:cs="Arial"/>
                <w:sz w:val="20"/>
                <w:szCs w:val="20"/>
              </w:rPr>
              <w:br/>
            </w:r>
          </w:p>
        </w:tc>
      </w:tr>
      <w:tr w:rsidR="00DE5610" w:rsidRPr="00044A0A" w14:paraId="5364FD96" w14:textId="77777777" w:rsidTr="00F34B89">
        <w:tc>
          <w:tcPr>
            <w:tcW w:w="4725" w:type="dxa"/>
          </w:tcPr>
          <w:p w14:paraId="12DA12AD" w14:textId="77777777" w:rsidR="00DE5610" w:rsidRPr="007B12A8" w:rsidRDefault="00DE5610" w:rsidP="00F34B89">
            <w:pPr>
              <w:rPr>
                <w:rFonts w:ascii="Arial" w:hAnsi="Arial" w:cs="Arial"/>
                <w:sz w:val="20"/>
                <w:szCs w:val="20"/>
                <w:u w:val="single"/>
              </w:rPr>
            </w:pPr>
            <w:r>
              <w:rPr>
                <w:rFonts w:ascii="Arial" w:hAnsi="Arial" w:cs="Arial"/>
                <w:b/>
                <w:sz w:val="20"/>
                <w:szCs w:val="20"/>
              </w:rPr>
              <w:lastRenderedPageBreak/>
              <w:t xml:space="preserve">Ontstentenis en belet van </w:t>
            </w:r>
            <w:r w:rsidRPr="001073C5">
              <w:rPr>
                <w:rFonts w:ascii="Arial" w:hAnsi="Arial" w:cs="Arial"/>
                <w:b/>
                <w:sz w:val="20"/>
                <w:szCs w:val="20"/>
              </w:rPr>
              <w:t>commissarissen</w:t>
            </w:r>
            <w:r>
              <w:rPr>
                <w:rFonts w:ascii="Arial" w:hAnsi="Arial" w:cs="Arial"/>
                <w:b/>
                <w:sz w:val="20"/>
                <w:szCs w:val="20"/>
              </w:rPr>
              <w:br/>
              <w:t xml:space="preserve">* </w:t>
            </w:r>
            <w:r w:rsidRPr="00E912FA">
              <w:rPr>
                <w:rFonts w:ascii="Arial" w:hAnsi="Arial" w:cs="Arial"/>
                <w:b/>
                <w:sz w:val="20"/>
                <w:szCs w:val="20"/>
              </w:rPr>
              <w:t>Let op</w:t>
            </w:r>
            <w:r>
              <w:rPr>
                <w:rFonts w:ascii="Arial" w:hAnsi="Arial" w:cs="Arial"/>
                <w:b/>
                <w:sz w:val="20"/>
                <w:szCs w:val="20"/>
              </w:rPr>
              <w:t xml:space="preserve">: </w:t>
            </w:r>
            <w:r w:rsidRPr="00E912FA">
              <w:rPr>
                <w:rFonts w:ascii="Arial" w:hAnsi="Arial" w:cs="Arial"/>
                <w:b/>
                <w:sz w:val="20"/>
                <w:szCs w:val="20"/>
              </w:rPr>
              <w:t>noodzakelijke statutenwijziging</w:t>
            </w:r>
            <w:r>
              <w:rPr>
                <w:rFonts w:ascii="Arial" w:hAnsi="Arial" w:cs="Arial"/>
                <w:b/>
                <w:sz w:val="20"/>
                <w:szCs w:val="20"/>
              </w:rPr>
              <w:t>!</w:t>
            </w:r>
            <w:r>
              <w:rPr>
                <w:rFonts w:ascii="Arial" w:hAnsi="Arial" w:cs="Arial"/>
                <w:sz w:val="20"/>
                <w:szCs w:val="20"/>
              </w:rPr>
              <w:br/>
            </w:r>
            <w:r w:rsidRPr="00F46E88">
              <w:rPr>
                <w:rFonts w:ascii="Arial" w:hAnsi="Arial" w:cs="Arial"/>
                <w:sz w:val="20"/>
                <w:szCs w:val="20"/>
              </w:rPr>
              <w:t>De stat</w:t>
            </w:r>
            <w:r>
              <w:rPr>
                <w:rFonts w:ascii="Arial" w:hAnsi="Arial" w:cs="Arial"/>
                <w:sz w:val="20"/>
                <w:szCs w:val="20"/>
              </w:rPr>
              <w:t xml:space="preserve">uten in overeenstemming brengen </w:t>
            </w:r>
            <w:r w:rsidRPr="00F46E88">
              <w:rPr>
                <w:rFonts w:ascii="Arial" w:hAnsi="Arial" w:cs="Arial"/>
                <w:sz w:val="20"/>
                <w:szCs w:val="20"/>
              </w:rPr>
              <w:t>met art. 2:252 lid 4 BW; het statutair vastleggen van voorschriften w</w:t>
            </w:r>
            <w:r>
              <w:rPr>
                <w:rFonts w:ascii="Arial" w:hAnsi="Arial" w:cs="Arial"/>
                <w:sz w:val="20"/>
                <w:szCs w:val="20"/>
              </w:rPr>
              <w:t>aarop in geval van ontstentenis</w:t>
            </w:r>
            <w:r w:rsidRPr="00F46E88">
              <w:rPr>
                <w:rFonts w:ascii="Arial" w:hAnsi="Arial" w:cs="Arial"/>
                <w:sz w:val="20"/>
                <w:szCs w:val="20"/>
              </w:rPr>
              <w:t xml:space="preserve"> of belet van één of meer commissarissen wordt voorzien. Daarbij eventueel</w:t>
            </w:r>
            <w:r>
              <w:rPr>
                <w:rFonts w:ascii="Arial" w:hAnsi="Arial" w:cs="Arial"/>
                <w:sz w:val="20"/>
                <w:szCs w:val="20"/>
              </w:rPr>
              <w:t xml:space="preserve"> nader bepalen </w:t>
            </w:r>
            <w:r w:rsidRPr="00F46E88">
              <w:rPr>
                <w:rFonts w:ascii="Arial" w:hAnsi="Arial" w:cs="Arial"/>
                <w:sz w:val="20"/>
                <w:szCs w:val="20"/>
              </w:rPr>
              <w:t>wanneer er sprake is van belet.</w:t>
            </w:r>
          </w:p>
        </w:tc>
        <w:tc>
          <w:tcPr>
            <w:tcW w:w="4725" w:type="dxa"/>
          </w:tcPr>
          <w:p w14:paraId="530B29F3" w14:textId="77777777" w:rsidR="00DE5610" w:rsidRPr="0011331F" w:rsidRDefault="00DE5610" w:rsidP="00F34B89">
            <w:pPr>
              <w:rPr>
                <w:rFonts w:ascii="Arial" w:hAnsi="Arial" w:cs="Arial"/>
                <w:i/>
                <w:sz w:val="20"/>
                <w:szCs w:val="20"/>
              </w:rPr>
            </w:pPr>
            <w:r w:rsidRPr="0011331F">
              <w:rPr>
                <w:rFonts w:ascii="Arial" w:hAnsi="Arial" w:cs="Arial"/>
                <w:i/>
                <w:sz w:val="20"/>
                <w:szCs w:val="20"/>
              </w:rPr>
              <w:t>Welke voordelen deze nieuwe regeling met zich meebrengen, is niet van belang voor h</w:t>
            </w:r>
            <w:r>
              <w:rPr>
                <w:rFonts w:ascii="Arial" w:hAnsi="Arial" w:cs="Arial"/>
                <w:i/>
                <w:sz w:val="20"/>
                <w:szCs w:val="20"/>
              </w:rPr>
              <w:t>et onderzoek naar de statutaire mogelijkheden voor bestaande bv’s;</w:t>
            </w:r>
            <w:r w:rsidRPr="0011331F">
              <w:rPr>
                <w:rFonts w:ascii="Arial" w:hAnsi="Arial" w:cs="Arial"/>
                <w:i/>
                <w:sz w:val="20"/>
                <w:szCs w:val="20"/>
              </w:rPr>
              <w:t xml:space="preserve"> hier is namelijk sprake van een noodzakelijke statutenwijziging.</w:t>
            </w:r>
          </w:p>
        </w:tc>
        <w:tc>
          <w:tcPr>
            <w:tcW w:w="4726" w:type="dxa"/>
          </w:tcPr>
          <w:p w14:paraId="6E552478" w14:textId="77777777" w:rsidR="00DE5610" w:rsidRPr="0011331F" w:rsidRDefault="00DE5610" w:rsidP="00F34B89">
            <w:pPr>
              <w:rPr>
                <w:rFonts w:ascii="Arial" w:hAnsi="Arial" w:cs="Arial"/>
                <w:i/>
                <w:sz w:val="20"/>
                <w:szCs w:val="20"/>
              </w:rPr>
            </w:pPr>
            <w:r w:rsidRPr="0011331F">
              <w:rPr>
                <w:rFonts w:ascii="Arial" w:hAnsi="Arial" w:cs="Arial"/>
                <w:i/>
                <w:sz w:val="20"/>
                <w:szCs w:val="20"/>
              </w:rPr>
              <w:t>Welke nadelen deze nieuwe regeling met zich meebrengen, is niet van belang voor h</w:t>
            </w:r>
            <w:r>
              <w:rPr>
                <w:rFonts w:ascii="Arial" w:hAnsi="Arial" w:cs="Arial"/>
                <w:i/>
                <w:sz w:val="20"/>
                <w:szCs w:val="20"/>
              </w:rPr>
              <w:t>et onderzoek naar de statutaire mogelijkheden voor bestaande bv’s</w:t>
            </w:r>
            <w:r w:rsidRPr="0011331F">
              <w:rPr>
                <w:rFonts w:ascii="Arial" w:hAnsi="Arial" w:cs="Arial"/>
                <w:i/>
                <w:sz w:val="20"/>
                <w:szCs w:val="20"/>
              </w:rPr>
              <w:t>; hier is namelijk sprake van een noodzakelijke statutenwijziging.</w:t>
            </w:r>
          </w:p>
        </w:tc>
      </w:tr>
      <w:tr w:rsidR="00DE5610" w:rsidRPr="00044A0A" w14:paraId="1404D995" w14:textId="77777777" w:rsidTr="00F34B89">
        <w:tc>
          <w:tcPr>
            <w:tcW w:w="4725" w:type="dxa"/>
            <w:tcBorders>
              <w:bottom w:val="single" w:sz="4" w:space="0" w:color="auto"/>
            </w:tcBorders>
          </w:tcPr>
          <w:p w14:paraId="64615635" w14:textId="77777777" w:rsidR="00DE5610" w:rsidRPr="003E3087" w:rsidRDefault="00DE5610" w:rsidP="00F34B89">
            <w:pPr>
              <w:rPr>
                <w:rFonts w:ascii="Arial" w:hAnsi="Arial" w:cs="Arial"/>
                <w:sz w:val="20"/>
                <w:szCs w:val="20"/>
                <w:u w:val="single"/>
              </w:rPr>
            </w:pPr>
            <w:r w:rsidRPr="005B26DE">
              <w:rPr>
                <w:rFonts w:ascii="Arial" w:hAnsi="Arial" w:cs="Arial"/>
                <w:b/>
                <w:sz w:val="20"/>
                <w:szCs w:val="20"/>
              </w:rPr>
              <w:t>Vereenvoudigde regeling bindende voordrachten bestuurders en commissarissen</w:t>
            </w:r>
            <w:r>
              <w:rPr>
                <w:rFonts w:ascii="Arial" w:hAnsi="Arial" w:cs="Arial"/>
                <w:b/>
                <w:sz w:val="20"/>
                <w:szCs w:val="20"/>
              </w:rPr>
              <w:br/>
            </w:r>
            <w:r w:rsidRPr="00F46E88">
              <w:rPr>
                <w:rFonts w:ascii="Arial" w:hAnsi="Arial" w:cs="Arial"/>
                <w:sz w:val="20"/>
                <w:szCs w:val="20"/>
              </w:rPr>
              <w:t>Het aanpassen van de statuten om gebruik te kunnen maken van de vereenvoudigde regeling van bindende voordrachten.</w:t>
            </w:r>
          </w:p>
        </w:tc>
        <w:tc>
          <w:tcPr>
            <w:tcW w:w="4725" w:type="dxa"/>
            <w:tcBorders>
              <w:bottom w:val="single" w:sz="4" w:space="0" w:color="auto"/>
            </w:tcBorders>
          </w:tcPr>
          <w:p w14:paraId="05350C9E" w14:textId="6FA008A1" w:rsidR="00DE5610" w:rsidRPr="00B8476B" w:rsidRDefault="00DE5610" w:rsidP="00F34B89">
            <w:pPr>
              <w:rPr>
                <w:rFonts w:ascii="Arial" w:hAnsi="Arial" w:cs="Arial"/>
                <w:color w:val="000000"/>
                <w:sz w:val="20"/>
                <w:szCs w:val="20"/>
              </w:rPr>
            </w:pPr>
            <w:r w:rsidRPr="0017129A">
              <w:rPr>
                <w:rFonts w:ascii="Arial" w:hAnsi="Arial" w:cs="Arial"/>
                <w:sz w:val="20"/>
                <w:szCs w:val="20"/>
              </w:rPr>
              <w:t>Het nemen van een besluit over een bindende voordracht behoeft nog slechts één kandidaat te bevatten, waardoor deze kandidaat is benoemd als het bindend karakter aan de voord</w:t>
            </w:r>
            <w:r w:rsidR="002515E4">
              <w:rPr>
                <w:rFonts w:ascii="Arial" w:hAnsi="Arial" w:cs="Arial"/>
                <w:sz w:val="20"/>
                <w:szCs w:val="20"/>
              </w:rPr>
              <w:t>r</w:t>
            </w:r>
            <w:r w:rsidRPr="0017129A">
              <w:rPr>
                <w:rFonts w:ascii="Arial" w:hAnsi="Arial" w:cs="Arial"/>
                <w:sz w:val="20"/>
                <w:szCs w:val="20"/>
              </w:rPr>
              <w:t xml:space="preserve">acht niet wordt ontnomen. Hierdoor wordt voorkomen dat de algemene vergadering zich, </w:t>
            </w:r>
            <w:r w:rsidRPr="0017129A">
              <w:rPr>
                <w:rStyle w:val="A1"/>
                <w:rFonts w:ascii="Arial" w:hAnsi="Arial" w:cs="Arial"/>
                <w:sz w:val="20"/>
                <w:szCs w:val="20"/>
              </w:rPr>
              <w:t xml:space="preserve">behalve over de benoeming van de voorgedragen kandidaten, ook moet uitspreken over het al dan niet doorbreken van de bindende voordracht. </w:t>
            </w:r>
          </w:p>
        </w:tc>
        <w:tc>
          <w:tcPr>
            <w:tcW w:w="4726" w:type="dxa"/>
            <w:tcBorders>
              <w:bottom w:val="single" w:sz="4" w:space="0" w:color="auto"/>
            </w:tcBorders>
          </w:tcPr>
          <w:p w14:paraId="5F31C950" w14:textId="77777777" w:rsidR="00DE5610" w:rsidRPr="00044A0A" w:rsidRDefault="00DE5610" w:rsidP="00F34B89">
            <w:pPr>
              <w:jc w:val="center"/>
              <w:rPr>
                <w:rFonts w:ascii="Arial" w:hAnsi="Arial" w:cs="Arial"/>
                <w:sz w:val="20"/>
                <w:szCs w:val="20"/>
              </w:rPr>
            </w:pPr>
            <w:r>
              <w:rPr>
                <w:rFonts w:ascii="Arial" w:hAnsi="Arial" w:cs="Arial"/>
                <w:sz w:val="20"/>
                <w:szCs w:val="20"/>
              </w:rPr>
              <w:t>X</w:t>
            </w:r>
          </w:p>
        </w:tc>
      </w:tr>
      <w:tr w:rsidR="00DE5610" w:rsidRPr="00044A0A" w14:paraId="50F913C2" w14:textId="77777777" w:rsidTr="00F34B89">
        <w:tc>
          <w:tcPr>
            <w:tcW w:w="4725" w:type="dxa"/>
            <w:tcBorders>
              <w:right w:val="nil"/>
            </w:tcBorders>
          </w:tcPr>
          <w:p w14:paraId="191BE29A" w14:textId="77777777" w:rsidR="00DE5610" w:rsidRPr="003E3087" w:rsidRDefault="00DE5610" w:rsidP="00F34B89">
            <w:pPr>
              <w:jc w:val="center"/>
              <w:rPr>
                <w:rFonts w:ascii="Arial" w:hAnsi="Arial" w:cs="Arial"/>
                <w:sz w:val="20"/>
                <w:szCs w:val="20"/>
                <w:u w:val="single"/>
              </w:rPr>
            </w:pPr>
          </w:p>
        </w:tc>
        <w:tc>
          <w:tcPr>
            <w:tcW w:w="4725" w:type="dxa"/>
            <w:tcBorders>
              <w:left w:val="nil"/>
              <w:right w:val="nil"/>
            </w:tcBorders>
          </w:tcPr>
          <w:p w14:paraId="5DD0EDA2" w14:textId="77777777" w:rsidR="00DE5610" w:rsidRPr="007B12A8" w:rsidRDefault="00DE5610" w:rsidP="00F34B89">
            <w:pPr>
              <w:jc w:val="center"/>
              <w:rPr>
                <w:rFonts w:ascii="Arial" w:hAnsi="Arial" w:cs="Arial"/>
                <w:sz w:val="20"/>
                <w:szCs w:val="20"/>
                <w:u w:val="single"/>
              </w:rPr>
            </w:pPr>
            <w:r>
              <w:rPr>
                <w:rFonts w:ascii="Arial" w:hAnsi="Arial" w:cs="Arial"/>
                <w:sz w:val="20"/>
                <w:szCs w:val="20"/>
                <w:u w:val="single"/>
              </w:rPr>
              <w:t>Besluitvorming</w:t>
            </w:r>
          </w:p>
        </w:tc>
        <w:tc>
          <w:tcPr>
            <w:tcW w:w="4726" w:type="dxa"/>
            <w:tcBorders>
              <w:left w:val="nil"/>
            </w:tcBorders>
          </w:tcPr>
          <w:p w14:paraId="333948D4" w14:textId="77777777" w:rsidR="00DE5610" w:rsidRDefault="00DE5610" w:rsidP="00F34B89">
            <w:pPr>
              <w:rPr>
                <w:rFonts w:ascii="Arial" w:hAnsi="Arial" w:cs="Arial"/>
                <w:sz w:val="20"/>
                <w:szCs w:val="20"/>
              </w:rPr>
            </w:pPr>
          </w:p>
          <w:p w14:paraId="37ABB2DA" w14:textId="77777777" w:rsidR="00DE5610" w:rsidRPr="00044A0A" w:rsidRDefault="00DE5610" w:rsidP="00F34B89">
            <w:pPr>
              <w:rPr>
                <w:rFonts w:ascii="Arial" w:hAnsi="Arial" w:cs="Arial"/>
                <w:sz w:val="20"/>
                <w:szCs w:val="20"/>
              </w:rPr>
            </w:pPr>
          </w:p>
        </w:tc>
      </w:tr>
      <w:tr w:rsidR="00DE5610" w:rsidRPr="00044A0A" w14:paraId="4EA0F99A" w14:textId="77777777" w:rsidTr="00F34B89">
        <w:tc>
          <w:tcPr>
            <w:tcW w:w="4725" w:type="dxa"/>
          </w:tcPr>
          <w:p w14:paraId="7E77ED03" w14:textId="77777777" w:rsidR="00DE5610" w:rsidRPr="003E3087" w:rsidRDefault="00DE5610" w:rsidP="00F34B89">
            <w:pPr>
              <w:rPr>
                <w:rFonts w:ascii="Arial" w:hAnsi="Arial" w:cs="Arial"/>
                <w:sz w:val="20"/>
                <w:szCs w:val="20"/>
                <w:u w:val="single"/>
              </w:rPr>
            </w:pPr>
            <w:r w:rsidRPr="00F46E88">
              <w:rPr>
                <w:rFonts w:ascii="Arial" w:hAnsi="Arial" w:cs="Arial"/>
                <w:b/>
                <w:sz w:val="20"/>
                <w:szCs w:val="20"/>
              </w:rPr>
              <w:t>Bijeenroeping algemene vergadering</w:t>
            </w:r>
            <w:r>
              <w:rPr>
                <w:rFonts w:ascii="Arial" w:hAnsi="Arial" w:cs="Arial"/>
                <w:b/>
                <w:sz w:val="20"/>
                <w:szCs w:val="20"/>
              </w:rPr>
              <w:br/>
            </w:r>
            <w:r w:rsidRPr="00F46E88">
              <w:rPr>
                <w:rFonts w:ascii="Arial" w:hAnsi="Arial" w:cs="Arial"/>
                <w:sz w:val="20"/>
                <w:szCs w:val="20"/>
              </w:rPr>
              <w:t xml:space="preserve">- Het aanpassen van de statuten om het vereiste </w:t>
            </w:r>
            <w:r>
              <w:rPr>
                <w:rFonts w:ascii="Arial" w:hAnsi="Arial" w:cs="Arial"/>
                <w:sz w:val="20"/>
                <w:szCs w:val="20"/>
              </w:rPr>
              <w:br/>
              <w:t xml:space="preserve">  </w:t>
            </w:r>
            <w:r w:rsidRPr="00F46E88">
              <w:rPr>
                <w:rFonts w:ascii="Arial" w:hAnsi="Arial" w:cs="Arial"/>
                <w:sz w:val="20"/>
                <w:szCs w:val="20"/>
              </w:rPr>
              <w:t>gedeelte van het kapitaal</w:t>
            </w:r>
            <w:r>
              <w:rPr>
                <w:rFonts w:ascii="Arial" w:hAnsi="Arial" w:cs="Arial"/>
                <w:sz w:val="20"/>
                <w:szCs w:val="20"/>
              </w:rPr>
              <w:t>,</w:t>
            </w:r>
            <w:r w:rsidRPr="00F46E88">
              <w:rPr>
                <w:rFonts w:ascii="Arial" w:hAnsi="Arial" w:cs="Arial"/>
                <w:sz w:val="20"/>
                <w:szCs w:val="20"/>
              </w:rPr>
              <w:t xml:space="preserve"> </w:t>
            </w:r>
            <w:r>
              <w:rPr>
                <w:rFonts w:ascii="Arial" w:hAnsi="Arial" w:cs="Arial"/>
                <w:sz w:val="20"/>
                <w:szCs w:val="20"/>
              </w:rPr>
              <w:t xml:space="preserve">om een algemene </w:t>
            </w:r>
            <w:r>
              <w:rPr>
                <w:rFonts w:ascii="Arial" w:hAnsi="Arial" w:cs="Arial"/>
                <w:sz w:val="20"/>
                <w:szCs w:val="20"/>
              </w:rPr>
              <w:br/>
              <w:t xml:space="preserve">  vergadering bijeen te roepen, </w:t>
            </w:r>
            <w:r w:rsidRPr="00F46E88">
              <w:rPr>
                <w:rFonts w:ascii="Arial" w:hAnsi="Arial" w:cs="Arial"/>
                <w:sz w:val="20"/>
                <w:szCs w:val="20"/>
              </w:rPr>
              <w:t>lager in te stellen.</w:t>
            </w:r>
            <w:r w:rsidRPr="00F46E88">
              <w:rPr>
                <w:rFonts w:ascii="Arial" w:hAnsi="Arial" w:cs="Arial"/>
                <w:sz w:val="20"/>
                <w:szCs w:val="20"/>
              </w:rPr>
              <w:br/>
              <w:t xml:space="preserve">- Het statutair vastleggen van de </w:t>
            </w:r>
            <w:r>
              <w:rPr>
                <w:rFonts w:ascii="Arial" w:hAnsi="Arial" w:cs="Arial"/>
                <w:sz w:val="20"/>
                <w:szCs w:val="20"/>
              </w:rPr>
              <w:t xml:space="preserve">mogelijkheid </w:t>
            </w:r>
            <w:r w:rsidRPr="00F46E88">
              <w:rPr>
                <w:rFonts w:ascii="Arial" w:hAnsi="Arial" w:cs="Arial"/>
                <w:sz w:val="20"/>
                <w:szCs w:val="20"/>
              </w:rPr>
              <w:t xml:space="preserve">om </w:t>
            </w:r>
            <w:r>
              <w:rPr>
                <w:rFonts w:ascii="Arial" w:hAnsi="Arial" w:cs="Arial"/>
                <w:sz w:val="20"/>
                <w:szCs w:val="20"/>
              </w:rPr>
              <w:br/>
              <w:t xml:space="preserve">  </w:t>
            </w:r>
            <w:r w:rsidRPr="00F46E88">
              <w:rPr>
                <w:rFonts w:ascii="Arial" w:hAnsi="Arial" w:cs="Arial"/>
                <w:sz w:val="20"/>
                <w:szCs w:val="20"/>
              </w:rPr>
              <w:t xml:space="preserve">houders van bepaalde aandelen de </w:t>
            </w:r>
            <w:r>
              <w:rPr>
                <w:rFonts w:ascii="Arial" w:hAnsi="Arial" w:cs="Arial"/>
                <w:sz w:val="20"/>
                <w:szCs w:val="20"/>
              </w:rPr>
              <w:br/>
              <w:t xml:space="preserve">  </w:t>
            </w:r>
            <w:r w:rsidRPr="00F46E88">
              <w:rPr>
                <w:rFonts w:ascii="Arial" w:hAnsi="Arial" w:cs="Arial"/>
                <w:sz w:val="20"/>
                <w:szCs w:val="20"/>
              </w:rPr>
              <w:t xml:space="preserve">bevoegdheid te </w:t>
            </w:r>
            <w:r>
              <w:rPr>
                <w:rFonts w:ascii="Arial" w:hAnsi="Arial" w:cs="Arial"/>
                <w:sz w:val="20"/>
                <w:szCs w:val="20"/>
              </w:rPr>
              <w:t xml:space="preserve">verlenen om het bestuur en de </w:t>
            </w:r>
            <w:r>
              <w:rPr>
                <w:rFonts w:ascii="Arial" w:hAnsi="Arial" w:cs="Arial"/>
                <w:sz w:val="20"/>
                <w:szCs w:val="20"/>
              </w:rPr>
              <w:br/>
              <w:t xml:space="preserve">  RvC</w:t>
            </w:r>
            <w:r w:rsidRPr="00F46E88">
              <w:rPr>
                <w:rFonts w:ascii="Arial" w:hAnsi="Arial" w:cs="Arial"/>
                <w:sz w:val="20"/>
                <w:szCs w:val="20"/>
              </w:rPr>
              <w:t xml:space="preserve"> te verzoeken een vergadering bijeen te </w:t>
            </w:r>
            <w:r>
              <w:rPr>
                <w:rFonts w:ascii="Arial" w:hAnsi="Arial" w:cs="Arial"/>
                <w:sz w:val="20"/>
                <w:szCs w:val="20"/>
              </w:rPr>
              <w:br/>
              <w:t xml:space="preserve">  </w:t>
            </w:r>
            <w:r w:rsidRPr="00F46E88">
              <w:rPr>
                <w:rFonts w:ascii="Arial" w:hAnsi="Arial" w:cs="Arial"/>
                <w:sz w:val="20"/>
                <w:szCs w:val="20"/>
              </w:rPr>
              <w:t>roepen.</w:t>
            </w:r>
          </w:p>
        </w:tc>
        <w:tc>
          <w:tcPr>
            <w:tcW w:w="4725" w:type="dxa"/>
          </w:tcPr>
          <w:p w14:paraId="59CC8FBD" w14:textId="1D988FEF" w:rsidR="00DE5610" w:rsidRPr="00044A0A" w:rsidRDefault="00DE5610" w:rsidP="00F34B89">
            <w:pPr>
              <w:rPr>
                <w:rFonts w:ascii="Arial" w:hAnsi="Arial" w:cs="Arial"/>
                <w:sz w:val="20"/>
                <w:szCs w:val="20"/>
              </w:rPr>
            </w:pPr>
            <w:r>
              <w:rPr>
                <w:rFonts w:ascii="Arial" w:hAnsi="Arial" w:cs="Arial"/>
                <w:sz w:val="20"/>
                <w:szCs w:val="20"/>
              </w:rPr>
              <w:t xml:space="preserve">- De rechten van minderheidsaandeelhouders </w:t>
            </w:r>
            <w:r>
              <w:rPr>
                <w:rFonts w:ascii="Arial" w:hAnsi="Arial" w:cs="Arial"/>
                <w:sz w:val="20"/>
                <w:szCs w:val="20"/>
              </w:rPr>
              <w:br/>
              <w:t xml:space="preserve">  worden substantieel vergroot bij het lager </w:t>
            </w:r>
            <w:r>
              <w:rPr>
                <w:rFonts w:ascii="Arial" w:hAnsi="Arial" w:cs="Arial"/>
                <w:sz w:val="20"/>
                <w:szCs w:val="20"/>
              </w:rPr>
              <w:br/>
              <w:t xml:space="preserve">  instellen van het vereiste gedeelte van het </w:t>
            </w:r>
            <w:r>
              <w:rPr>
                <w:rFonts w:ascii="Arial" w:hAnsi="Arial" w:cs="Arial"/>
                <w:sz w:val="20"/>
                <w:szCs w:val="20"/>
              </w:rPr>
              <w:br/>
              <w:t xml:space="preserve">  kapitaal.</w:t>
            </w:r>
            <w:r w:rsidR="002066F9">
              <w:rPr>
                <w:rStyle w:val="Voetnootmarkering"/>
                <w:rFonts w:ascii="Arial" w:hAnsi="Arial" w:cs="Arial"/>
                <w:sz w:val="20"/>
                <w:szCs w:val="20"/>
              </w:rPr>
              <w:footnoteReference w:id="18"/>
            </w:r>
            <w:r>
              <w:rPr>
                <w:rFonts w:ascii="Arial" w:hAnsi="Arial" w:cs="Arial"/>
                <w:sz w:val="20"/>
                <w:szCs w:val="20"/>
              </w:rPr>
              <w:br/>
              <w:t xml:space="preserve">- Houders van aandelen waaraan relatief veel </w:t>
            </w:r>
            <w:r>
              <w:rPr>
                <w:rFonts w:ascii="Arial" w:hAnsi="Arial" w:cs="Arial"/>
                <w:sz w:val="20"/>
                <w:szCs w:val="20"/>
              </w:rPr>
              <w:br/>
              <w:t xml:space="preserve">  zeggenschap is verbonden krijgen de </w:t>
            </w:r>
            <w:r>
              <w:rPr>
                <w:rFonts w:ascii="Arial" w:hAnsi="Arial" w:cs="Arial"/>
                <w:sz w:val="20"/>
                <w:szCs w:val="20"/>
              </w:rPr>
              <w:br/>
              <w:t xml:space="preserve">  bevoegdheid om een algemene vergadering </w:t>
            </w:r>
            <w:r>
              <w:rPr>
                <w:rFonts w:ascii="Arial" w:hAnsi="Arial" w:cs="Arial"/>
                <w:sz w:val="20"/>
                <w:szCs w:val="20"/>
              </w:rPr>
              <w:br/>
              <w:t xml:space="preserve">  bijeen te roepen.</w:t>
            </w:r>
          </w:p>
        </w:tc>
        <w:tc>
          <w:tcPr>
            <w:tcW w:w="4726" w:type="dxa"/>
          </w:tcPr>
          <w:p w14:paraId="17B3250C" w14:textId="77777777" w:rsidR="00DE5610" w:rsidRPr="00044A0A" w:rsidRDefault="00DE5610" w:rsidP="00F34B89">
            <w:pPr>
              <w:jc w:val="center"/>
              <w:rPr>
                <w:rFonts w:ascii="Arial" w:hAnsi="Arial" w:cs="Arial"/>
                <w:sz w:val="20"/>
                <w:szCs w:val="20"/>
              </w:rPr>
            </w:pPr>
            <w:r>
              <w:rPr>
                <w:rFonts w:ascii="Arial" w:hAnsi="Arial" w:cs="Arial"/>
                <w:sz w:val="20"/>
                <w:szCs w:val="20"/>
              </w:rPr>
              <w:t>X</w:t>
            </w:r>
            <w:r>
              <w:rPr>
                <w:rFonts w:ascii="Arial" w:hAnsi="Arial" w:cs="Arial"/>
                <w:sz w:val="20"/>
                <w:szCs w:val="20"/>
              </w:rPr>
              <w:br/>
            </w:r>
          </w:p>
        </w:tc>
      </w:tr>
      <w:tr w:rsidR="00DE5610" w:rsidRPr="00044A0A" w14:paraId="2FE17595" w14:textId="77777777" w:rsidTr="00F34B89">
        <w:tc>
          <w:tcPr>
            <w:tcW w:w="4725" w:type="dxa"/>
          </w:tcPr>
          <w:p w14:paraId="10946449" w14:textId="77777777" w:rsidR="00DE5610" w:rsidRPr="003E3087" w:rsidRDefault="00DE5610" w:rsidP="00F34B89">
            <w:pPr>
              <w:rPr>
                <w:rFonts w:ascii="Arial" w:hAnsi="Arial" w:cs="Arial"/>
                <w:sz w:val="20"/>
                <w:szCs w:val="20"/>
                <w:u w:val="single"/>
              </w:rPr>
            </w:pPr>
            <w:r>
              <w:rPr>
                <w:rFonts w:ascii="Arial" w:hAnsi="Arial" w:cs="Arial"/>
                <w:b/>
                <w:sz w:val="20"/>
                <w:szCs w:val="20"/>
              </w:rPr>
              <w:t>Vergadering buiten Nederland</w:t>
            </w:r>
            <w:r>
              <w:rPr>
                <w:rFonts w:ascii="Arial" w:hAnsi="Arial" w:cs="Arial"/>
                <w:b/>
                <w:sz w:val="20"/>
                <w:szCs w:val="20"/>
              </w:rPr>
              <w:br/>
            </w:r>
            <w:r w:rsidRPr="00F46E88">
              <w:rPr>
                <w:rFonts w:ascii="Arial" w:hAnsi="Arial" w:cs="Arial"/>
                <w:sz w:val="20"/>
                <w:szCs w:val="20"/>
              </w:rPr>
              <w:t>Het aanpassen van de statuten om vergadering</w:t>
            </w:r>
            <w:r>
              <w:rPr>
                <w:rFonts w:ascii="Arial" w:hAnsi="Arial" w:cs="Arial"/>
                <w:sz w:val="20"/>
                <w:szCs w:val="20"/>
              </w:rPr>
              <w:t xml:space="preserve">en buiten Nederland mogelijk te </w:t>
            </w:r>
            <w:r w:rsidRPr="00F46E88">
              <w:rPr>
                <w:rFonts w:ascii="Arial" w:hAnsi="Arial" w:cs="Arial"/>
                <w:sz w:val="20"/>
                <w:szCs w:val="20"/>
              </w:rPr>
              <w:lastRenderedPageBreak/>
              <w:t>maken.</w:t>
            </w:r>
          </w:p>
        </w:tc>
        <w:tc>
          <w:tcPr>
            <w:tcW w:w="4725" w:type="dxa"/>
          </w:tcPr>
          <w:p w14:paraId="27D8081B" w14:textId="77777777" w:rsidR="00DE5610" w:rsidRPr="00044A0A" w:rsidRDefault="00DE5610" w:rsidP="00F34B89">
            <w:pPr>
              <w:rPr>
                <w:rFonts w:ascii="Arial" w:hAnsi="Arial" w:cs="Arial"/>
                <w:sz w:val="20"/>
                <w:szCs w:val="20"/>
              </w:rPr>
            </w:pPr>
            <w:r>
              <w:rPr>
                <w:rFonts w:ascii="Arial" w:hAnsi="Arial" w:cs="Arial"/>
                <w:sz w:val="20"/>
                <w:szCs w:val="20"/>
              </w:rPr>
              <w:lastRenderedPageBreak/>
              <w:t>De algemene vergadering kan worden gehouden  daar waar de aandeelhouders van het internationale concern zijn gevestigd.</w:t>
            </w:r>
            <w:r>
              <w:rPr>
                <w:rFonts w:ascii="Arial" w:hAnsi="Arial" w:cs="Arial"/>
                <w:sz w:val="20"/>
                <w:szCs w:val="20"/>
              </w:rPr>
              <w:br/>
            </w:r>
          </w:p>
        </w:tc>
        <w:tc>
          <w:tcPr>
            <w:tcW w:w="4726" w:type="dxa"/>
          </w:tcPr>
          <w:p w14:paraId="25BBC781" w14:textId="77777777" w:rsidR="00DE5610" w:rsidRPr="00044A0A" w:rsidRDefault="00DE5610" w:rsidP="00F34B89">
            <w:pPr>
              <w:rPr>
                <w:rFonts w:ascii="Arial" w:hAnsi="Arial" w:cs="Arial"/>
                <w:sz w:val="20"/>
                <w:szCs w:val="20"/>
              </w:rPr>
            </w:pPr>
            <w:r w:rsidRPr="006A6058">
              <w:rPr>
                <w:rFonts w:ascii="Arial" w:hAnsi="Arial" w:cs="Arial"/>
                <w:sz w:val="20"/>
                <w:szCs w:val="20"/>
              </w:rPr>
              <w:lastRenderedPageBreak/>
              <w:t>Voor de statutenwijziging, die tot gevolg heeft dat de algemen</w:t>
            </w:r>
            <w:r>
              <w:rPr>
                <w:rFonts w:ascii="Arial" w:hAnsi="Arial" w:cs="Arial"/>
                <w:sz w:val="20"/>
                <w:szCs w:val="20"/>
              </w:rPr>
              <w:t xml:space="preserve">e vergadering buiten Nederland </w:t>
            </w:r>
            <w:r w:rsidRPr="006A6058">
              <w:rPr>
                <w:rFonts w:ascii="Arial" w:hAnsi="Arial" w:cs="Arial"/>
                <w:sz w:val="20"/>
                <w:szCs w:val="20"/>
              </w:rPr>
              <w:t xml:space="preserve">kan plaatsvinden, is een besluit met algemene </w:t>
            </w:r>
            <w:r w:rsidRPr="006A6058">
              <w:rPr>
                <w:rFonts w:ascii="Arial" w:hAnsi="Arial" w:cs="Arial"/>
                <w:sz w:val="20"/>
                <w:szCs w:val="20"/>
              </w:rPr>
              <w:lastRenderedPageBreak/>
              <w:t>stemmen (100%) vereist in een vergadering waar het gehele kapitaal is vertegenwoordigd en voor zover alle vergadergerechtigden hiermee hebben ingestemd</w:t>
            </w:r>
            <w:r>
              <w:rPr>
                <w:rFonts w:ascii="Arial" w:hAnsi="Arial" w:cs="Arial"/>
                <w:sz w:val="20"/>
                <w:szCs w:val="20"/>
              </w:rPr>
              <w:t>.</w:t>
            </w:r>
          </w:p>
        </w:tc>
      </w:tr>
      <w:tr w:rsidR="00DE5610" w:rsidRPr="00044A0A" w14:paraId="73579118" w14:textId="77777777" w:rsidTr="00F34B89">
        <w:tc>
          <w:tcPr>
            <w:tcW w:w="4725" w:type="dxa"/>
          </w:tcPr>
          <w:p w14:paraId="7768A72C" w14:textId="1959B3C6" w:rsidR="00DE5610" w:rsidRPr="003E3087" w:rsidRDefault="00DE5610" w:rsidP="00F34B89">
            <w:pPr>
              <w:rPr>
                <w:rFonts w:ascii="Arial" w:hAnsi="Arial" w:cs="Arial"/>
                <w:sz w:val="20"/>
                <w:szCs w:val="20"/>
                <w:u w:val="single"/>
              </w:rPr>
            </w:pPr>
            <w:r w:rsidRPr="00F46E88">
              <w:rPr>
                <w:rFonts w:ascii="Arial" w:hAnsi="Arial" w:cs="Arial"/>
                <w:b/>
                <w:sz w:val="20"/>
                <w:szCs w:val="20"/>
              </w:rPr>
              <w:lastRenderedPageBreak/>
              <w:t>Besluitvorming buiten vergadering</w:t>
            </w:r>
            <w:r w:rsidRPr="00F46E88">
              <w:rPr>
                <w:rFonts w:ascii="Arial" w:hAnsi="Arial" w:cs="Arial"/>
                <w:b/>
                <w:sz w:val="20"/>
                <w:szCs w:val="20"/>
              </w:rPr>
              <w:br/>
            </w:r>
            <w:r w:rsidRPr="00F46E88">
              <w:rPr>
                <w:rFonts w:ascii="Arial" w:hAnsi="Arial" w:cs="Arial"/>
                <w:sz w:val="20"/>
                <w:szCs w:val="20"/>
              </w:rPr>
              <w:t>Het aanpassen van de statuten door de una</w:t>
            </w:r>
            <w:r w:rsidR="00FC442C">
              <w:rPr>
                <w:rFonts w:ascii="Arial" w:hAnsi="Arial" w:cs="Arial"/>
                <w:sz w:val="20"/>
                <w:szCs w:val="20"/>
              </w:rPr>
              <w:t>ni</w:t>
            </w:r>
            <w:r w:rsidRPr="00F46E88">
              <w:rPr>
                <w:rFonts w:ascii="Arial" w:hAnsi="Arial" w:cs="Arial"/>
                <w:sz w:val="20"/>
                <w:szCs w:val="20"/>
              </w:rPr>
              <w:t>miteitseis uit de statuten te schrappen.</w:t>
            </w:r>
          </w:p>
        </w:tc>
        <w:tc>
          <w:tcPr>
            <w:tcW w:w="4725" w:type="dxa"/>
          </w:tcPr>
          <w:p w14:paraId="04E23F38" w14:textId="42EA1CD8" w:rsidR="00DE5610" w:rsidRPr="00044A0A" w:rsidRDefault="0061316C" w:rsidP="00F34B89">
            <w:pPr>
              <w:rPr>
                <w:rFonts w:ascii="Arial" w:hAnsi="Arial" w:cs="Arial"/>
                <w:sz w:val="20"/>
                <w:szCs w:val="20"/>
              </w:rPr>
            </w:pPr>
            <w:r>
              <w:rPr>
                <w:rFonts w:ascii="Arial" w:hAnsi="Arial" w:cs="Arial"/>
                <w:sz w:val="20"/>
                <w:szCs w:val="20"/>
              </w:rPr>
              <w:t xml:space="preserve">- </w:t>
            </w:r>
            <w:r w:rsidR="00DE5610">
              <w:rPr>
                <w:rFonts w:ascii="Arial" w:hAnsi="Arial" w:cs="Arial"/>
                <w:sz w:val="20"/>
                <w:szCs w:val="20"/>
              </w:rPr>
              <w:t xml:space="preserve">Niet alle stemgerechtigden dienen ook vóór het </w:t>
            </w:r>
            <w:r>
              <w:rPr>
                <w:rFonts w:ascii="Arial" w:hAnsi="Arial" w:cs="Arial"/>
                <w:sz w:val="20"/>
                <w:szCs w:val="20"/>
              </w:rPr>
              <w:br/>
              <w:t xml:space="preserve">  </w:t>
            </w:r>
            <w:r w:rsidR="00DE5610">
              <w:rPr>
                <w:rFonts w:ascii="Arial" w:hAnsi="Arial" w:cs="Arial"/>
                <w:sz w:val="20"/>
                <w:szCs w:val="20"/>
              </w:rPr>
              <w:t xml:space="preserve">desbetreffende voorstel te stemmen en de </w:t>
            </w:r>
            <w:r>
              <w:rPr>
                <w:rFonts w:ascii="Arial" w:hAnsi="Arial" w:cs="Arial"/>
                <w:sz w:val="20"/>
                <w:szCs w:val="20"/>
              </w:rPr>
              <w:br/>
              <w:t xml:space="preserve">  </w:t>
            </w:r>
            <w:r w:rsidR="00DE5610">
              <w:rPr>
                <w:rFonts w:ascii="Arial" w:hAnsi="Arial" w:cs="Arial"/>
                <w:sz w:val="20"/>
                <w:szCs w:val="20"/>
              </w:rPr>
              <w:t xml:space="preserve">instemming hoeft niet schriftelijk te worden </w:t>
            </w:r>
            <w:r>
              <w:rPr>
                <w:rFonts w:ascii="Arial" w:hAnsi="Arial" w:cs="Arial"/>
                <w:sz w:val="20"/>
                <w:szCs w:val="20"/>
              </w:rPr>
              <w:br/>
              <w:t xml:space="preserve">  </w:t>
            </w:r>
            <w:r w:rsidR="00DE5610">
              <w:rPr>
                <w:rFonts w:ascii="Arial" w:hAnsi="Arial" w:cs="Arial"/>
                <w:sz w:val="20"/>
                <w:szCs w:val="20"/>
              </w:rPr>
              <w:t xml:space="preserve">verleend. </w:t>
            </w:r>
            <w:r>
              <w:rPr>
                <w:rFonts w:ascii="Arial" w:hAnsi="Arial" w:cs="Arial"/>
                <w:sz w:val="20"/>
                <w:szCs w:val="20"/>
              </w:rPr>
              <w:br/>
              <w:t xml:space="preserve">- Het uit de statuten schrappen van de </w:t>
            </w:r>
            <w:r>
              <w:rPr>
                <w:rFonts w:ascii="Arial" w:hAnsi="Arial" w:cs="Arial"/>
                <w:sz w:val="20"/>
                <w:szCs w:val="20"/>
              </w:rPr>
              <w:br/>
              <w:t xml:space="preserve">  unanimiteitseis bevordert de besluitvorming </w:t>
            </w:r>
            <w:r>
              <w:rPr>
                <w:rFonts w:ascii="Arial" w:hAnsi="Arial" w:cs="Arial"/>
                <w:sz w:val="20"/>
                <w:szCs w:val="20"/>
              </w:rPr>
              <w:br/>
              <w:t xml:space="preserve">  buiten vergadering.</w:t>
            </w:r>
          </w:p>
        </w:tc>
        <w:tc>
          <w:tcPr>
            <w:tcW w:w="4726" w:type="dxa"/>
          </w:tcPr>
          <w:p w14:paraId="76A0011C" w14:textId="77777777" w:rsidR="00DE5610" w:rsidRPr="00044A0A" w:rsidRDefault="00DE5610" w:rsidP="00F34B89">
            <w:pPr>
              <w:rPr>
                <w:rFonts w:ascii="Arial" w:hAnsi="Arial" w:cs="Arial"/>
                <w:sz w:val="20"/>
                <w:szCs w:val="20"/>
              </w:rPr>
            </w:pPr>
            <w:r>
              <w:rPr>
                <w:rFonts w:ascii="Arial" w:hAnsi="Arial" w:cs="Arial"/>
                <w:sz w:val="20"/>
                <w:szCs w:val="20"/>
              </w:rPr>
              <w:t xml:space="preserve">Het is tijdrovend dat alle vergadergerechtigden (dus ook de houders van stemrechtloze aandelen) met de wijze van besluitvorming moeten instemmen. </w:t>
            </w:r>
          </w:p>
        </w:tc>
      </w:tr>
      <w:tr w:rsidR="00DE5610" w:rsidRPr="00044A0A" w14:paraId="2ED26B52" w14:textId="77777777" w:rsidTr="00F34B89">
        <w:tc>
          <w:tcPr>
            <w:tcW w:w="4725" w:type="dxa"/>
          </w:tcPr>
          <w:p w14:paraId="016644BA" w14:textId="77777777" w:rsidR="00DE5610" w:rsidRPr="003E3087" w:rsidRDefault="00DE5610" w:rsidP="00F34B89">
            <w:pPr>
              <w:rPr>
                <w:rFonts w:ascii="Arial" w:hAnsi="Arial" w:cs="Arial"/>
                <w:sz w:val="20"/>
                <w:szCs w:val="20"/>
                <w:u w:val="single"/>
              </w:rPr>
            </w:pPr>
            <w:r w:rsidRPr="00F46E88">
              <w:rPr>
                <w:rFonts w:ascii="Arial" w:hAnsi="Arial" w:cs="Arial"/>
                <w:b/>
                <w:sz w:val="20"/>
                <w:szCs w:val="20"/>
              </w:rPr>
              <w:t>Verkorte wettelijke oproepingstermijn</w:t>
            </w:r>
            <w:r>
              <w:rPr>
                <w:rFonts w:ascii="Arial" w:hAnsi="Arial" w:cs="Arial"/>
                <w:b/>
                <w:sz w:val="20"/>
                <w:szCs w:val="20"/>
              </w:rPr>
              <w:br/>
            </w:r>
            <w:r w:rsidRPr="00F46E88">
              <w:rPr>
                <w:rFonts w:ascii="Arial" w:hAnsi="Arial" w:cs="Arial"/>
                <w:sz w:val="20"/>
                <w:szCs w:val="20"/>
              </w:rPr>
              <w:t>Het aanpassen van de statuten om gebruik te kunnen maken van de verkorte oproepingstermijn.</w:t>
            </w:r>
          </w:p>
        </w:tc>
        <w:tc>
          <w:tcPr>
            <w:tcW w:w="4725" w:type="dxa"/>
          </w:tcPr>
          <w:p w14:paraId="4B67428D" w14:textId="00E554FD" w:rsidR="00DE5610" w:rsidRPr="00044A0A" w:rsidRDefault="00EA687E" w:rsidP="00F34B89">
            <w:pPr>
              <w:rPr>
                <w:rFonts w:ascii="Arial" w:hAnsi="Arial" w:cs="Arial"/>
                <w:sz w:val="20"/>
                <w:szCs w:val="20"/>
              </w:rPr>
            </w:pPr>
            <w:r>
              <w:rPr>
                <w:rFonts w:ascii="Arial" w:hAnsi="Arial" w:cs="Arial"/>
                <w:sz w:val="20"/>
                <w:szCs w:val="20"/>
              </w:rPr>
              <w:t>De a</w:t>
            </w:r>
            <w:r w:rsidR="00E07B8E">
              <w:rPr>
                <w:rFonts w:ascii="Arial" w:hAnsi="Arial" w:cs="Arial"/>
                <w:sz w:val="20"/>
                <w:szCs w:val="20"/>
              </w:rPr>
              <w:t>lgemene v</w:t>
            </w:r>
            <w:r>
              <w:rPr>
                <w:rFonts w:ascii="Arial" w:hAnsi="Arial" w:cs="Arial"/>
                <w:sz w:val="20"/>
                <w:szCs w:val="20"/>
              </w:rPr>
              <w:t>ergadering kan</w:t>
            </w:r>
            <w:r w:rsidR="00DE5610">
              <w:rPr>
                <w:rFonts w:ascii="Arial" w:hAnsi="Arial" w:cs="Arial"/>
                <w:sz w:val="20"/>
                <w:szCs w:val="20"/>
              </w:rPr>
              <w:t xml:space="preserve"> op kortere termijn </w:t>
            </w:r>
            <w:r>
              <w:rPr>
                <w:rFonts w:ascii="Arial" w:hAnsi="Arial" w:cs="Arial"/>
                <w:sz w:val="20"/>
                <w:szCs w:val="20"/>
              </w:rPr>
              <w:t>worden opgeroepen</w:t>
            </w:r>
            <w:r w:rsidR="00DE5610">
              <w:rPr>
                <w:rFonts w:ascii="Arial" w:hAnsi="Arial" w:cs="Arial"/>
                <w:sz w:val="20"/>
                <w:szCs w:val="20"/>
              </w:rPr>
              <w:t>, wat ook een beslissing op kortere termijn teweegbrengt.</w:t>
            </w:r>
          </w:p>
        </w:tc>
        <w:tc>
          <w:tcPr>
            <w:tcW w:w="4726" w:type="dxa"/>
          </w:tcPr>
          <w:p w14:paraId="5370F0CB" w14:textId="77777777" w:rsidR="00DE5610" w:rsidRPr="00044A0A" w:rsidRDefault="00DE5610" w:rsidP="00F34B89">
            <w:pPr>
              <w:jc w:val="center"/>
              <w:rPr>
                <w:rFonts w:ascii="Arial" w:hAnsi="Arial" w:cs="Arial"/>
                <w:sz w:val="20"/>
                <w:szCs w:val="20"/>
              </w:rPr>
            </w:pPr>
            <w:r>
              <w:rPr>
                <w:rFonts w:ascii="Arial" w:hAnsi="Arial" w:cs="Arial"/>
                <w:sz w:val="20"/>
                <w:szCs w:val="20"/>
              </w:rPr>
              <w:t>X</w:t>
            </w:r>
          </w:p>
        </w:tc>
      </w:tr>
      <w:tr w:rsidR="00DE5610" w:rsidRPr="00044A0A" w14:paraId="0922669C" w14:textId="77777777" w:rsidTr="00F34B89">
        <w:tc>
          <w:tcPr>
            <w:tcW w:w="4725" w:type="dxa"/>
          </w:tcPr>
          <w:p w14:paraId="596BFEE1" w14:textId="77777777" w:rsidR="00DE5610" w:rsidRPr="003E3087" w:rsidRDefault="00DE5610" w:rsidP="00F34B89">
            <w:pPr>
              <w:rPr>
                <w:rFonts w:ascii="Arial" w:hAnsi="Arial" w:cs="Arial"/>
                <w:sz w:val="20"/>
                <w:szCs w:val="20"/>
                <w:u w:val="single"/>
              </w:rPr>
            </w:pPr>
            <w:r w:rsidRPr="00F46E88">
              <w:rPr>
                <w:rFonts w:ascii="Arial" w:hAnsi="Arial" w:cs="Arial"/>
                <w:b/>
                <w:sz w:val="20"/>
                <w:szCs w:val="20"/>
              </w:rPr>
              <w:t>Vereenvoudigde vaststelling jaarrekening</w:t>
            </w:r>
            <w:r>
              <w:rPr>
                <w:rFonts w:ascii="Arial" w:hAnsi="Arial" w:cs="Arial"/>
                <w:b/>
                <w:sz w:val="20"/>
                <w:szCs w:val="20"/>
              </w:rPr>
              <w:br/>
            </w:r>
            <w:r w:rsidRPr="00F46E88">
              <w:rPr>
                <w:rFonts w:ascii="Arial" w:hAnsi="Arial" w:cs="Arial"/>
                <w:sz w:val="20"/>
                <w:szCs w:val="20"/>
              </w:rPr>
              <w:t>Het in de statuten uitsluiten van de wijze van vaststelling van de jaarrekening beschreven in art. 2:210 lid 5 BW.</w:t>
            </w:r>
          </w:p>
        </w:tc>
        <w:tc>
          <w:tcPr>
            <w:tcW w:w="4725" w:type="dxa"/>
          </w:tcPr>
          <w:p w14:paraId="1F1DF2A1" w14:textId="78A3EC98" w:rsidR="00DE5610" w:rsidRPr="00044A0A" w:rsidRDefault="00DE5610" w:rsidP="00F34B89">
            <w:pPr>
              <w:rPr>
                <w:rFonts w:ascii="Arial" w:hAnsi="Arial" w:cs="Arial"/>
                <w:sz w:val="20"/>
                <w:szCs w:val="20"/>
              </w:rPr>
            </w:pPr>
            <w:r>
              <w:rPr>
                <w:rFonts w:ascii="Arial" w:hAnsi="Arial" w:cs="Arial"/>
                <w:sz w:val="20"/>
                <w:szCs w:val="20"/>
              </w:rPr>
              <w:t xml:space="preserve">- Er hoeft bij de vereenvoudigde vaststelling geen </w:t>
            </w:r>
            <w:r>
              <w:rPr>
                <w:rFonts w:ascii="Arial" w:hAnsi="Arial" w:cs="Arial"/>
                <w:sz w:val="20"/>
                <w:szCs w:val="20"/>
              </w:rPr>
              <w:br/>
              <w:t xml:space="preserve">  separate vergadering van aandeelhouders meer </w:t>
            </w:r>
            <w:r>
              <w:rPr>
                <w:rFonts w:ascii="Arial" w:hAnsi="Arial" w:cs="Arial"/>
                <w:sz w:val="20"/>
                <w:szCs w:val="20"/>
              </w:rPr>
              <w:br/>
              <w:t xml:space="preserve">  te worden gehouden om de jaarrekening vast te </w:t>
            </w:r>
            <w:r>
              <w:rPr>
                <w:rFonts w:ascii="Arial" w:hAnsi="Arial" w:cs="Arial"/>
                <w:sz w:val="20"/>
                <w:szCs w:val="20"/>
              </w:rPr>
              <w:br/>
              <w:t xml:space="preserve">  stellen en de bestuurders/commissarissen te </w:t>
            </w:r>
            <w:r>
              <w:rPr>
                <w:rFonts w:ascii="Arial" w:hAnsi="Arial" w:cs="Arial"/>
                <w:sz w:val="20"/>
                <w:szCs w:val="20"/>
              </w:rPr>
              <w:br/>
              <w:t xml:space="preserve">  dechargeren (vereenvoudigde vaststelling = </w:t>
            </w:r>
            <w:r w:rsidR="007C363F">
              <w:rPr>
                <w:rFonts w:ascii="Arial" w:hAnsi="Arial" w:cs="Arial"/>
                <w:sz w:val="20"/>
                <w:szCs w:val="20"/>
              </w:rPr>
              <w:t>een</w:t>
            </w:r>
            <w:r>
              <w:rPr>
                <w:rFonts w:ascii="Arial" w:hAnsi="Arial" w:cs="Arial"/>
                <w:sz w:val="20"/>
                <w:szCs w:val="20"/>
              </w:rPr>
              <w:br/>
            </w:r>
            <w:r w:rsidR="00F742D1">
              <w:rPr>
                <w:rFonts w:ascii="Arial" w:hAnsi="Arial" w:cs="Arial"/>
                <w:sz w:val="20"/>
                <w:szCs w:val="20"/>
              </w:rPr>
              <w:t xml:space="preserve">  (welkome) lastenver</w:t>
            </w:r>
            <w:r>
              <w:rPr>
                <w:rFonts w:ascii="Arial" w:hAnsi="Arial" w:cs="Arial"/>
                <w:sz w:val="20"/>
                <w:szCs w:val="20"/>
              </w:rPr>
              <w:t>lichting</w:t>
            </w:r>
            <w:r w:rsidR="007C363F">
              <w:rPr>
                <w:rFonts w:ascii="Arial" w:hAnsi="Arial" w:cs="Arial"/>
                <w:sz w:val="20"/>
                <w:szCs w:val="20"/>
              </w:rPr>
              <w:t>)</w:t>
            </w:r>
            <w:r>
              <w:rPr>
                <w:rFonts w:ascii="Arial" w:hAnsi="Arial" w:cs="Arial"/>
                <w:sz w:val="20"/>
                <w:szCs w:val="20"/>
              </w:rPr>
              <w:t>.</w:t>
            </w:r>
            <w:r>
              <w:rPr>
                <w:rFonts w:ascii="Arial" w:hAnsi="Arial" w:cs="Arial"/>
                <w:sz w:val="20"/>
                <w:szCs w:val="20"/>
              </w:rPr>
              <w:br/>
              <w:t xml:space="preserve">- Door de vereenvoudigde vaststelling uit te </w:t>
            </w:r>
            <w:r>
              <w:rPr>
                <w:rFonts w:ascii="Arial" w:hAnsi="Arial" w:cs="Arial"/>
                <w:sz w:val="20"/>
                <w:szCs w:val="20"/>
              </w:rPr>
              <w:br/>
              <w:t xml:space="preserve">  sluiten, wordt het praktische dilemma </w:t>
            </w:r>
            <w:r>
              <w:rPr>
                <w:rFonts w:ascii="Arial" w:hAnsi="Arial" w:cs="Arial"/>
                <w:sz w:val="20"/>
                <w:szCs w:val="20"/>
              </w:rPr>
              <w:br/>
              <w:t xml:space="preserve">  voorkomen dat wanneer een directeur-</w:t>
            </w:r>
            <w:r>
              <w:rPr>
                <w:rFonts w:ascii="Arial" w:hAnsi="Arial" w:cs="Arial"/>
                <w:sz w:val="20"/>
                <w:szCs w:val="20"/>
              </w:rPr>
              <w:br/>
              <w:t xml:space="preserve">  aandeelhouder niet wil meewerken aan de </w:t>
            </w:r>
            <w:r>
              <w:rPr>
                <w:rFonts w:ascii="Arial" w:hAnsi="Arial" w:cs="Arial"/>
                <w:sz w:val="20"/>
                <w:szCs w:val="20"/>
              </w:rPr>
              <w:br/>
              <w:t xml:space="preserve">  decharge van een </w:t>
            </w:r>
            <w:r w:rsidRPr="00ED7423">
              <w:rPr>
                <w:rFonts w:ascii="Arial" w:hAnsi="Arial" w:cs="Arial"/>
                <w:sz w:val="20"/>
                <w:szCs w:val="20"/>
              </w:rPr>
              <w:t>mededirecteur-</w:t>
            </w:r>
            <w:r>
              <w:rPr>
                <w:rFonts w:ascii="Arial" w:hAnsi="Arial" w:cs="Arial"/>
                <w:sz w:val="20"/>
                <w:szCs w:val="20"/>
              </w:rPr>
              <w:br/>
              <w:t xml:space="preserve">  </w:t>
            </w:r>
            <w:r w:rsidRPr="00ED7423">
              <w:rPr>
                <w:rFonts w:ascii="Arial" w:hAnsi="Arial" w:cs="Arial"/>
                <w:sz w:val="20"/>
                <w:szCs w:val="20"/>
              </w:rPr>
              <w:t xml:space="preserve">aandeelhouder/commissaris in een juridische </w:t>
            </w:r>
            <w:r>
              <w:rPr>
                <w:rFonts w:ascii="Arial" w:hAnsi="Arial" w:cs="Arial"/>
                <w:sz w:val="20"/>
                <w:szCs w:val="20"/>
              </w:rPr>
              <w:br/>
              <w:t xml:space="preserve">  </w:t>
            </w:r>
            <w:r w:rsidRPr="00ED7423">
              <w:rPr>
                <w:rFonts w:ascii="Arial" w:hAnsi="Arial" w:cs="Arial"/>
                <w:sz w:val="20"/>
                <w:szCs w:val="20"/>
              </w:rPr>
              <w:t xml:space="preserve">spagaat terechtkomt, </w:t>
            </w:r>
            <w:r w:rsidRPr="00ED7423">
              <w:rPr>
                <w:rFonts w:ascii="Arial" w:hAnsi="Arial" w:cs="Arial"/>
                <w:color w:val="141215"/>
                <w:sz w:val="20"/>
                <w:szCs w:val="20"/>
              </w:rPr>
              <w:t xml:space="preserve">aangezien hij aan de ene </w:t>
            </w:r>
            <w:r>
              <w:rPr>
                <w:rFonts w:ascii="Arial" w:hAnsi="Arial" w:cs="Arial"/>
                <w:color w:val="141215"/>
                <w:sz w:val="20"/>
                <w:szCs w:val="20"/>
              </w:rPr>
              <w:br/>
              <w:t xml:space="preserve">  </w:t>
            </w:r>
            <w:r w:rsidRPr="00ED7423">
              <w:rPr>
                <w:rFonts w:ascii="Arial" w:hAnsi="Arial" w:cs="Arial"/>
                <w:color w:val="141215"/>
                <w:sz w:val="20"/>
                <w:szCs w:val="20"/>
              </w:rPr>
              <w:t xml:space="preserve">kant wettelijk verplicht is om de jaarrekening te </w:t>
            </w:r>
            <w:r>
              <w:rPr>
                <w:rFonts w:ascii="Arial" w:hAnsi="Arial" w:cs="Arial"/>
                <w:color w:val="141215"/>
                <w:sz w:val="20"/>
                <w:szCs w:val="20"/>
              </w:rPr>
              <w:br/>
              <w:t xml:space="preserve">  </w:t>
            </w:r>
            <w:r w:rsidRPr="00ED7423">
              <w:rPr>
                <w:rFonts w:ascii="Arial" w:hAnsi="Arial" w:cs="Arial"/>
                <w:color w:val="141215"/>
                <w:sz w:val="20"/>
                <w:szCs w:val="20"/>
              </w:rPr>
              <w:t xml:space="preserve">ondertekenen, maar aan de andere kant de </w:t>
            </w:r>
            <w:r>
              <w:rPr>
                <w:rFonts w:ascii="Arial" w:hAnsi="Arial" w:cs="Arial"/>
                <w:color w:val="141215"/>
                <w:sz w:val="20"/>
                <w:szCs w:val="20"/>
              </w:rPr>
              <w:br/>
              <w:t xml:space="preserve">  </w:t>
            </w:r>
            <w:r w:rsidRPr="00ED7423">
              <w:rPr>
                <w:rFonts w:ascii="Arial" w:hAnsi="Arial" w:cs="Arial"/>
                <w:color w:val="141215"/>
                <w:sz w:val="20"/>
                <w:szCs w:val="20"/>
              </w:rPr>
              <w:t>jaarrekening niet wil ondertekenen</w:t>
            </w:r>
            <w:r w:rsidR="00DD3BA1">
              <w:rPr>
                <w:rFonts w:ascii="Arial" w:hAnsi="Arial" w:cs="Arial"/>
                <w:color w:val="141215"/>
                <w:sz w:val="20"/>
                <w:szCs w:val="20"/>
              </w:rPr>
              <w:t>,</w:t>
            </w:r>
            <w:r w:rsidRPr="00ED7423">
              <w:rPr>
                <w:rFonts w:ascii="Arial" w:hAnsi="Arial" w:cs="Arial"/>
                <w:color w:val="141215"/>
                <w:sz w:val="20"/>
                <w:szCs w:val="20"/>
              </w:rPr>
              <w:t xml:space="preserve"> </w:t>
            </w:r>
            <w:r>
              <w:rPr>
                <w:rFonts w:ascii="Arial" w:hAnsi="Arial" w:cs="Arial"/>
                <w:color w:val="141215"/>
                <w:sz w:val="20"/>
                <w:szCs w:val="20"/>
              </w:rPr>
              <w:t xml:space="preserve">omdat dan </w:t>
            </w:r>
            <w:r w:rsidR="00DD3BA1">
              <w:rPr>
                <w:rFonts w:ascii="Arial" w:hAnsi="Arial" w:cs="Arial"/>
                <w:color w:val="141215"/>
                <w:sz w:val="20"/>
                <w:szCs w:val="20"/>
              </w:rPr>
              <w:br/>
              <w:t xml:space="preserve">  de medebestuurder/commissaris</w:t>
            </w:r>
            <w:r w:rsidRPr="00ED7423">
              <w:rPr>
                <w:rFonts w:ascii="Arial" w:hAnsi="Arial" w:cs="Arial"/>
                <w:color w:val="141215"/>
                <w:sz w:val="20"/>
                <w:szCs w:val="20"/>
              </w:rPr>
              <w:t xml:space="preserve"> die </w:t>
            </w:r>
            <w:r w:rsidR="00DD3BA1">
              <w:rPr>
                <w:rFonts w:ascii="Arial" w:hAnsi="Arial" w:cs="Arial"/>
                <w:color w:val="141215"/>
                <w:sz w:val="20"/>
                <w:szCs w:val="20"/>
              </w:rPr>
              <w:br/>
              <w:t xml:space="preserve">  </w:t>
            </w:r>
            <w:r w:rsidRPr="00ED7423">
              <w:rPr>
                <w:rFonts w:ascii="Arial" w:hAnsi="Arial" w:cs="Arial"/>
                <w:color w:val="141215"/>
                <w:sz w:val="20"/>
                <w:szCs w:val="20"/>
              </w:rPr>
              <w:t xml:space="preserve">onbehoorlijk zijn taak heeft vervuld, automatisch </w:t>
            </w:r>
            <w:r w:rsidR="00DD3BA1">
              <w:rPr>
                <w:rFonts w:ascii="Arial" w:hAnsi="Arial" w:cs="Arial"/>
                <w:color w:val="141215"/>
                <w:sz w:val="20"/>
                <w:szCs w:val="20"/>
              </w:rPr>
              <w:br/>
              <w:t xml:space="preserve">  </w:t>
            </w:r>
            <w:r w:rsidRPr="00ED7423">
              <w:rPr>
                <w:rFonts w:ascii="Arial" w:hAnsi="Arial" w:cs="Arial"/>
                <w:color w:val="141215"/>
                <w:sz w:val="20"/>
                <w:szCs w:val="20"/>
              </w:rPr>
              <w:t>wordt gedechargeerd.</w:t>
            </w:r>
          </w:p>
        </w:tc>
        <w:tc>
          <w:tcPr>
            <w:tcW w:w="4726" w:type="dxa"/>
          </w:tcPr>
          <w:p w14:paraId="5AF1CBC0" w14:textId="77777777" w:rsidR="00DE5610" w:rsidRPr="00044A0A" w:rsidRDefault="00DE5610" w:rsidP="00F34B89">
            <w:pPr>
              <w:rPr>
                <w:rFonts w:ascii="Arial" w:hAnsi="Arial" w:cs="Arial"/>
                <w:sz w:val="20"/>
                <w:szCs w:val="20"/>
              </w:rPr>
            </w:pPr>
            <w:r>
              <w:rPr>
                <w:rFonts w:ascii="Arial" w:hAnsi="Arial" w:cs="Arial"/>
                <w:sz w:val="20"/>
                <w:szCs w:val="20"/>
              </w:rPr>
              <w:t xml:space="preserve">- Er is bij de vereenvoudigde vaststelling sprake </w:t>
            </w:r>
            <w:r>
              <w:rPr>
                <w:rFonts w:ascii="Arial" w:hAnsi="Arial" w:cs="Arial"/>
                <w:sz w:val="20"/>
                <w:szCs w:val="20"/>
              </w:rPr>
              <w:br/>
              <w:t xml:space="preserve">  van een kortere publicatietermijn van de </w:t>
            </w:r>
            <w:r>
              <w:rPr>
                <w:rFonts w:ascii="Arial" w:hAnsi="Arial" w:cs="Arial"/>
                <w:sz w:val="20"/>
                <w:szCs w:val="20"/>
              </w:rPr>
              <w:br/>
              <w:t xml:space="preserve">  jaarrekening, wat nadelig kan zijn voor </w:t>
            </w:r>
            <w:r>
              <w:rPr>
                <w:rFonts w:ascii="Arial" w:hAnsi="Arial" w:cs="Arial"/>
                <w:sz w:val="20"/>
                <w:szCs w:val="20"/>
              </w:rPr>
              <w:br/>
              <w:t xml:space="preserve">  directeur-aandeelhouders. Het niet tijdig </w:t>
            </w:r>
            <w:r>
              <w:rPr>
                <w:rFonts w:ascii="Arial" w:hAnsi="Arial" w:cs="Arial"/>
                <w:sz w:val="20"/>
                <w:szCs w:val="20"/>
              </w:rPr>
              <w:br/>
              <w:t xml:space="preserve">  openbaar maken kan namelijk leiden tot </w:t>
            </w:r>
            <w:r>
              <w:rPr>
                <w:rFonts w:ascii="Arial" w:hAnsi="Arial" w:cs="Arial"/>
                <w:sz w:val="20"/>
                <w:szCs w:val="20"/>
              </w:rPr>
              <w:br/>
              <w:t xml:space="preserve">  bestuurdersaansprakelijkheid.</w:t>
            </w:r>
            <w:r>
              <w:rPr>
                <w:rFonts w:ascii="Arial" w:hAnsi="Arial" w:cs="Arial"/>
                <w:sz w:val="20"/>
                <w:szCs w:val="20"/>
              </w:rPr>
              <w:br/>
              <w:t xml:space="preserve">- Vaststelling van de jaarrekening strekt ook tot </w:t>
            </w:r>
            <w:r>
              <w:rPr>
                <w:rFonts w:ascii="Arial" w:hAnsi="Arial" w:cs="Arial"/>
                <w:sz w:val="20"/>
                <w:szCs w:val="20"/>
              </w:rPr>
              <w:br/>
              <w:t xml:space="preserve">  decharge aan de bestuurders/commissarissen.</w:t>
            </w:r>
          </w:p>
        </w:tc>
      </w:tr>
      <w:tr w:rsidR="00DE5610" w:rsidRPr="00044A0A" w14:paraId="5FB78FDB" w14:textId="77777777" w:rsidTr="00F34B89">
        <w:tc>
          <w:tcPr>
            <w:tcW w:w="4725" w:type="dxa"/>
            <w:tcBorders>
              <w:bottom w:val="single" w:sz="4" w:space="0" w:color="auto"/>
            </w:tcBorders>
          </w:tcPr>
          <w:p w14:paraId="07C72AB1" w14:textId="77777777" w:rsidR="00DE5610" w:rsidRPr="003E3087" w:rsidRDefault="00DE5610" w:rsidP="00F34B89">
            <w:pPr>
              <w:rPr>
                <w:rFonts w:ascii="Arial" w:hAnsi="Arial" w:cs="Arial"/>
                <w:sz w:val="20"/>
                <w:szCs w:val="20"/>
                <w:u w:val="single"/>
              </w:rPr>
            </w:pPr>
            <w:r w:rsidRPr="00400A4A">
              <w:rPr>
                <w:rFonts w:ascii="Arial" w:hAnsi="Arial" w:cs="Arial"/>
                <w:b/>
                <w:sz w:val="20"/>
                <w:szCs w:val="20"/>
              </w:rPr>
              <w:t>Certificaten van aandelen en vergaderrechten</w:t>
            </w:r>
            <w:r>
              <w:rPr>
                <w:rFonts w:ascii="Arial" w:hAnsi="Arial" w:cs="Arial"/>
                <w:b/>
                <w:sz w:val="20"/>
                <w:szCs w:val="20"/>
              </w:rPr>
              <w:br/>
              <w:t xml:space="preserve">* </w:t>
            </w:r>
            <w:r w:rsidRPr="00E912FA">
              <w:rPr>
                <w:rFonts w:ascii="Arial" w:hAnsi="Arial" w:cs="Arial"/>
                <w:b/>
                <w:sz w:val="20"/>
                <w:szCs w:val="20"/>
              </w:rPr>
              <w:t>Let op</w:t>
            </w:r>
            <w:r>
              <w:rPr>
                <w:rFonts w:ascii="Arial" w:hAnsi="Arial" w:cs="Arial"/>
                <w:b/>
                <w:sz w:val="20"/>
                <w:szCs w:val="20"/>
              </w:rPr>
              <w:t xml:space="preserve">: </w:t>
            </w:r>
            <w:r w:rsidRPr="00E912FA">
              <w:rPr>
                <w:rFonts w:ascii="Arial" w:hAnsi="Arial" w:cs="Arial"/>
                <w:b/>
                <w:sz w:val="20"/>
                <w:szCs w:val="20"/>
              </w:rPr>
              <w:t>noodzakelijke statutenwijziging</w:t>
            </w:r>
            <w:r>
              <w:rPr>
                <w:rFonts w:ascii="Arial" w:hAnsi="Arial" w:cs="Arial"/>
                <w:b/>
                <w:sz w:val="20"/>
                <w:szCs w:val="20"/>
              </w:rPr>
              <w:t>!</w:t>
            </w:r>
            <w:r>
              <w:rPr>
                <w:rFonts w:ascii="Arial" w:hAnsi="Arial" w:cs="Arial"/>
                <w:b/>
                <w:sz w:val="20"/>
                <w:szCs w:val="20"/>
              </w:rPr>
              <w:br/>
            </w:r>
            <w:r w:rsidRPr="00400A4A">
              <w:rPr>
                <w:rFonts w:ascii="Arial" w:hAnsi="Arial" w:cs="Arial"/>
                <w:sz w:val="20"/>
                <w:szCs w:val="20"/>
              </w:rPr>
              <w:t xml:space="preserve">- Het verbinden van vergaderrecht aan houders </w:t>
            </w:r>
            <w:r>
              <w:rPr>
                <w:rFonts w:ascii="Arial" w:hAnsi="Arial" w:cs="Arial"/>
                <w:sz w:val="20"/>
                <w:szCs w:val="20"/>
              </w:rPr>
              <w:br/>
              <w:t xml:space="preserve">  </w:t>
            </w:r>
            <w:r w:rsidRPr="00400A4A">
              <w:rPr>
                <w:rFonts w:ascii="Arial" w:hAnsi="Arial" w:cs="Arial"/>
                <w:sz w:val="20"/>
                <w:szCs w:val="20"/>
              </w:rPr>
              <w:t xml:space="preserve">van certificaten. Indien van deze mogelijkheid </w:t>
            </w:r>
            <w:r>
              <w:rPr>
                <w:rFonts w:ascii="Arial" w:hAnsi="Arial" w:cs="Arial"/>
                <w:sz w:val="20"/>
                <w:szCs w:val="20"/>
              </w:rPr>
              <w:br/>
              <w:t xml:space="preserve">  </w:t>
            </w:r>
            <w:r w:rsidRPr="00400A4A">
              <w:rPr>
                <w:rFonts w:ascii="Arial" w:hAnsi="Arial" w:cs="Arial"/>
                <w:sz w:val="20"/>
                <w:szCs w:val="20"/>
              </w:rPr>
              <w:t xml:space="preserve">gebruik wordt gemaakt, is in het vervolg </w:t>
            </w:r>
            <w:r>
              <w:rPr>
                <w:rFonts w:ascii="Arial" w:hAnsi="Arial" w:cs="Arial"/>
                <w:sz w:val="20"/>
                <w:szCs w:val="20"/>
              </w:rPr>
              <w:br/>
            </w:r>
            <w:r>
              <w:rPr>
                <w:rFonts w:ascii="Arial" w:hAnsi="Arial" w:cs="Arial"/>
                <w:sz w:val="20"/>
                <w:szCs w:val="20"/>
              </w:rPr>
              <w:lastRenderedPageBreak/>
              <w:t xml:space="preserve">  noodzakelijk om in de statuten </w:t>
            </w:r>
            <w:r w:rsidRPr="00400A4A">
              <w:rPr>
                <w:rFonts w:ascii="Arial" w:hAnsi="Arial" w:cs="Arial"/>
                <w:sz w:val="20"/>
                <w:szCs w:val="20"/>
              </w:rPr>
              <w:t xml:space="preserve">dit vergaderrecht </w:t>
            </w:r>
            <w:r>
              <w:rPr>
                <w:rFonts w:ascii="Arial" w:hAnsi="Arial" w:cs="Arial"/>
                <w:sz w:val="20"/>
                <w:szCs w:val="20"/>
              </w:rPr>
              <w:br/>
              <w:t xml:space="preserve">  </w:t>
            </w:r>
            <w:r w:rsidRPr="00400A4A">
              <w:rPr>
                <w:rFonts w:ascii="Arial" w:hAnsi="Arial" w:cs="Arial"/>
                <w:sz w:val="20"/>
                <w:szCs w:val="20"/>
              </w:rPr>
              <w:t xml:space="preserve">toe te kennen. </w:t>
            </w:r>
            <w:r w:rsidRPr="00400A4A">
              <w:rPr>
                <w:rFonts w:ascii="Arial" w:hAnsi="Arial" w:cs="Arial"/>
                <w:sz w:val="20"/>
                <w:szCs w:val="20"/>
              </w:rPr>
              <w:br/>
              <w:t xml:space="preserve">- Indien houders van certificaten onder het </w:t>
            </w:r>
            <w:r>
              <w:rPr>
                <w:rFonts w:ascii="Arial" w:hAnsi="Arial" w:cs="Arial"/>
                <w:sz w:val="20"/>
                <w:szCs w:val="20"/>
              </w:rPr>
              <w:t xml:space="preserve">oude </w:t>
            </w:r>
            <w:r>
              <w:rPr>
                <w:rFonts w:ascii="Arial" w:hAnsi="Arial" w:cs="Arial"/>
                <w:sz w:val="20"/>
                <w:szCs w:val="20"/>
              </w:rPr>
              <w:br/>
              <w:t xml:space="preserve">  </w:t>
            </w:r>
            <w:r w:rsidRPr="00400A4A">
              <w:rPr>
                <w:rFonts w:ascii="Arial" w:hAnsi="Arial" w:cs="Arial"/>
                <w:sz w:val="20"/>
                <w:szCs w:val="20"/>
              </w:rPr>
              <w:t xml:space="preserve">recht vergaderrecht hebben, is het noodzakelijk </w:t>
            </w:r>
            <w:r>
              <w:rPr>
                <w:rFonts w:ascii="Arial" w:hAnsi="Arial" w:cs="Arial"/>
                <w:sz w:val="20"/>
                <w:szCs w:val="20"/>
              </w:rPr>
              <w:br/>
              <w:t xml:space="preserve">  </w:t>
            </w:r>
            <w:r w:rsidRPr="00400A4A">
              <w:rPr>
                <w:rFonts w:ascii="Arial" w:hAnsi="Arial" w:cs="Arial"/>
                <w:sz w:val="20"/>
                <w:szCs w:val="20"/>
              </w:rPr>
              <w:t xml:space="preserve">om dit recht statutair toe te </w:t>
            </w:r>
            <w:r>
              <w:rPr>
                <w:rFonts w:ascii="Arial" w:hAnsi="Arial" w:cs="Arial"/>
                <w:sz w:val="20"/>
                <w:szCs w:val="20"/>
              </w:rPr>
              <w:t xml:space="preserve">kennen. </w:t>
            </w:r>
            <w:r>
              <w:rPr>
                <w:rFonts w:ascii="Arial" w:hAnsi="Arial" w:cs="Arial"/>
                <w:sz w:val="20"/>
                <w:szCs w:val="20"/>
              </w:rPr>
              <w:br/>
              <w:t>-</w:t>
            </w:r>
            <w:r w:rsidRPr="00400A4A">
              <w:rPr>
                <w:rFonts w:ascii="Arial" w:hAnsi="Arial" w:cs="Arial"/>
                <w:sz w:val="20"/>
                <w:szCs w:val="20"/>
              </w:rPr>
              <w:t xml:space="preserve"> Het in het aandeelhoudersregister </w:t>
            </w:r>
            <w:r>
              <w:rPr>
                <w:rFonts w:ascii="Arial" w:hAnsi="Arial" w:cs="Arial"/>
                <w:sz w:val="20"/>
                <w:szCs w:val="20"/>
              </w:rPr>
              <w:t>(verplicht)</w:t>
            </w:r>
            <w:r w:rsidRPr="00400A4A">
              <w:rPr>
                <w:rFonts w:ascii="Arial" w:hAnsi="Arial" w:cs="Arial"/>
                <w:sz w:val="20"/>
                <w:szCs w:val="20"/>
              </w:rPr>
              <w:t xml:space="preserve"> </w:t>
            </w:r>
            <w:r>
              <w:rPr>
                <w:rFonts w:ascii="Arial" w:hAnsi="Arial" w:cs="Arial"/>
                <w:sz w:val="20"/>
                <w:szCs w:val="20"/>
              </w:rPr>
              <w:br/>
              <w:t xml:space="preserve">  </w:t>
            </w:r>
            <w:r w:rsidRPr="00400A4A">
              <w:rPr>
                <w:rFonts w:ascii="Arial" w:hAnsi="Arial" w:cs="Arial"/>
                <w:sz w:val="20"/>
                <w:szCs w:val="20"/>
              </w:rPr>
              <w:t xml:space="preserve">vermelden van naam, adres alsmede </w:t>
            </w:r>
            <w:r>
              <w:rPr>
                <w:rFonts w:ascii="Arial" w:hAnsi="Arial" w:cs="Arial"/>
                <w:sz w:val="20"/>
                <w:szCs w:val="20"/>
              </w:rPr>
              <w:t>bepaalde</w:t>
            </w:r>
            <w:r w:rsidRPr="00400A4A">
              <w:rPr>
                <w:rFonts w:ascii="Arial" w:hAnsi="Arial" w:cs="Arial"/>
                <w:sz w:val="20"/>
                <w:szCs w:val="20"/>
              </w:rPr>
              <w:t xml:space="preserve"> </w:t>
            </w:r>
            <w:r>
              <w:rPr>
                <w:rFonts w:ascii="Arial" w:hAnsi="Arial" w:cs="Arial"/>
                <w:sz w:val="20"/>
                <w:szCs w:val="20"/>
              </w:rPr>
              <w:br/>
              <w:t xml:space="preserve">  </w:t>
            </w:r>
            <w:r w:rsidRPr="00400A4A">
              <w:rPr>
                <w:rFonts w:ascii="Arial" w:hAnsi="Arial" w:cs="Arial"/>
                <w:sz w:val="20"/>
                <w:szCs w:val="20"/>
              </w:rPr>
              <w:t xml:space="preserve">andere gegevens van </w:t>
            </w:r>
            <w:r>
              <w:rPr>
                <w:rFonts w:ascii="Arial" w:hAnsi="Arial" w:cs="Arial"/>
                <w:sz w:val="20"/>
                <w:szCs w:val="20"/>
              </w:rPr>
              <w:t>houders van certificaten</w:t>
            </w:r>
            <w:r w:rsidRPr="00400A4A">
              <w:rPr>
                <w:rFonts w:ascii="Arial" w:hAnsi="Arial" w:cs="Arial"/>
                <w:sz w:val="20"/>
                <w:szCs w:val="20"/>
              </w:rPr>
              <w:t xml:space="preserve"> </w:t>
            </w:r>
            <w:r>
              <w:rPr>
                <w:rFonts w:ascii="Arial" w:hAnsi="Arial" w:cs="Arial"/>
                <w:sz w:val="20"/>
                <w:szCs w:val="20"/>
              </w:rPr>
              <w:br/>
              <w:t xml:space="preserve">  </w:t>
            </w:r>
            <w:r w:rsidRPr="00400A4A">
              <w:rPr>
                <w:rFonts w:ascii="Arial" w:hAnsi="Arial" w:cs="Arial"/>
                <w:sz w:val="20"/>
                <w:szCs w:val="20"/>
              </w:rPr>
              <w:t>waaraan</w:t>
            </w:r>
            <w:r>
              <w:rPr>
                <w:rFonts w:ascii="Arial" w:hAnsi="Arial" w:cs="Arial"/>
                <w:sz w:val="20"/>
                <w:szCs w:val="20"/>
              </w:rPr>
              <w:t xml:space="preserve"> vergaderrecht is verbonden.</w:t>
            </w:r>
          </w:p>
        </w:tc>
        <w:tc>
          <w:tcPr>
            <w:tcW w:w="4725" w:type="dxa"/>
            <w:tcBorders>
              <w:bottom w:val="single" w:sz="4" w:space="0" w:color="auto"/>
            </w:tcBorders>
          </w:tcPr>
          <w:p w14:paraId="7EBD8EBB" w14:textId="77777777" w:rsidR="00DE5610" w:rsidRDefault="00DE5610" w:rsidP="00F34B89">
            <w:pPr>
              <w:rPr>
                <w:rFonts w:ascii="Arial" w:hAnsi="Arial" w:cs="Arial"/>
                <w:i/>
                <w:sz w:val="20"/>
                <w:szCs w:val="20"/>
              </w:rPr>
            </w:pPr>
            <w:r w:rsidRPr="0011331F">
              <w:rPr>
                <w:rFonts w:ascii="Arial" w:hAnsi="Arial" w:cs="Arial"/>
                <w:i/>
                <w:sz w:val="20"/>
                <w:szCs w:val="20"/>
              </w:rPr>
              <w:lastRenderedPageBreak/>
              <w:t>Welke voordelen deze nieuwe regeling met zich meebrengen, is niet van belang voor h</w:t>
            </w:r>
            <w:r>
              <w:rPr>
                <w:rFonts w:ascii="Arial" w:hAnsi="Arial" w:cs="Arial"/>
                <w:i/>
                <w:sz w:val="20"/>
                <w:szCs w:val="20"/>
              </w:rPr>
              <w:t>et onderzoek naar de statutaire mogelijkheden voor bestaande bv’s</w:t>
            </w:r>
            <w:r w:rsidRPr="0011331F">
              <w:rPr>
                <w:rFonts w:ascii="Arial" w:hAnsi="Arial" w:cs="Arial"/>
                <w:i/>
                <w:sz w:val="20"/>
                <w:szCs w:val="20"/>
              </w:rPr>
              <w:t>; hier is namelijk sprake van een noodzakelijke statutenwijziging.</w:t>
            </w:r>
          </w:p>
          <w:p w14:paraId="4919923F" w14:textId="77777777" w:rsidR="00DE5610" w:rsidRDefault="00DE5610" w:rsidP="00F34B89">
            <w:pPr>
              <w:rPr>
                <w:rFonts w:ascii="Arial" w:hAnsi="Arial" w:cs="Arial"/>
                <w:i/>
                <w:sz w:val="20"/>
                <w:szCs w:val="20"/>
              </w:rPr>
            </w:pPr>
          </w:p>
          <w:p w14:paraId="750C4D88" w14:textId="77777777" w:rsidR="00DE5610" w:rsidRDefault="00DE5610" w:rsidP="00F34B89">
            <w:pPr>
              <w:rPr>
                <w:rFonts w:ascii="Arial" w:hAnsi="Arial" w:cs="Arial"/>
                <w:i/>
                <w:sz w:val="20"/>
                <w:szCs w:val="20"/>
              </w:rPr>
            </w:pPr>
          </w:p>
          <w:p w14:paraId="740741A8" w14:textId="77777777" w:rsidR="00DE5610" w:rsidRDefault="00DE5610" w:rsidP="00F34B89">
            <w:pPr>
              <w:rPr>
                <w:rFonts w:ascii="Arial" w:hAnsi="Arial" w:cs="Arial"/>
                <w:i/>
                <w:sz w:val="20"/>
                <w:szCs w:val="20"/>
              </w:rPr>
            </w:pPr>
          </w:p>
          <w:p w14:paraId="556EAF8F" w14:textId="77777777" w:rsidR="00DE5610" w:rsidRDefault="00DE5610" w:rsidP="00F34B89">
            <w:pPr>
              <w:rPr>
                <w:rFonts w:ascii="Arial" w:hAnsi="Arial" w:cs="Arial"/>
                <w:i/>
                <w:sz w:val="20"/>
                <w:szCs w:val="20"/>
              </w:rPr>
            </w:pPr>
          </w:p>
          <w:p w14:paraId="1251DF96" w14:textId="77777777" w:rsidR="00DE5610" w:rsidRDefault="00DE5610" w:rsidP="00F34B89">
            <w:pPr>
              <w:rPr>
                <w:rFonts w:ascii="Arial" w:hAnsi="Arial" w:cs="Arial"/>
                <w:i/>
                <w:sz w:val="20"/>
                <w:szCs w:val="20"/>
              </w:rPr>
            </w:pPr>
          </w:p>
          <w:p w14:paraId="69FB40C7" w14:textId="77777777" w:rsidR="00DE5610" w:rsidRDefault="00DE5610" w:rsidP="00F34B89">
            <w:pPr>
              <w:rPr>
                <w:rFonts w:ascii="Arial" w:hAnsi="Arial" w:cs="Arial"/>
                <w:i/>
                <w:sz w:val="20"/>
                <w:szCs w:val="20"/>
              </w:rPr>
            </w:pPr>
          </w:p>
          <w:p w14:paraId="66F0F07A" w14:textId="77777777" w:rsidR="00DE5610" w:rsidRDefault="00DE5610" w:rsidP="00F34B89">
            <w:pPr>
              <w:rPr>
                <w:rFonts w:ascii="Arial" w:hAnsi="Arial" w:cs="Arial"/>
                <w:i/>
                <w:sz w:val="20"/>
                <w:szCs w:val="20"/>
              </w:rPr>
            </w:pPr>
          </w:p>
          <w:p w14:paraId="44465E86" w14:textId="77777777" w:rsidR="00DE5610" w:rsidRDefault="00DE5610" w:rsidP="00F34B89">
            <w:pPr>
              <w:rPr>
                <w:rFonts w:ascii="Arial" w:hAnsi="Arial" w:cs="Arial"/>
                <w:i/>
                <w:sz w:val="20"/>
                <w:szCs w:val="20"/>
              </w:rPr>
            </w:pPr>
          </w:p>
          <w:p w14:paraId="5AA50B3A" w14:textId="77777777" w:rsidR="00DE5610" w:rsidRPr="0011331F" w:rsidRDefault="00DE5610" w:rsidP="00F34B89">
            <w:pPr>
              <w:rPr>
                <w:rFonts w:ascii="Arial" w:hAnsi="Arial" w:cs="Arial"/>
                <w:i/>
                <w:sz w:val="20"/>
                <w:szCs w:val="20"/>
              </w:rPr>
            </w:pPr>
          </w:p>
        </w:tc>
        <w:tc>
          <w:tcPr>
            <w:tcW w:w="4726" w:type="dxa"/>
            <w:tcBorders>
              <w:bottom w:val="single" w:sz="4" w:space="0" w:color="auto"/>
            </w:tcBorders>
          </w:tcPr>
          <w:p w14:paraId="08AC9407" w14:textId="77777777" w:rsidR="00DE5610" w:rsidRPr="0011331F" w:rsidRDefault="00DE5610" w:rsidP="00F34B89">
            <w:pPr>
              <w:rPr>
                <w:rFonts w:ascii="Arial" w:hAnsi="Arial" w:cs="Arial"/>
                <w:i/>
                <w:sz w:val="20"/>
                <w:szCs w:val="20"/>
              </w:rPr>
            </w:pPr>
            <w:r w:rsidRPr="0011331F">
              <w:rPr>
                <w:rFonts w:ascii="Arial" w:hAnsi="Arial" w:cs="Arial"/>
                <w:i/>
                <w:sz w:val="20"/>
                <w:szCs w:val="20"/>
              </w:rPr>
              <w:lastRenderedPageBreak/>
              <w:t>Welke nadelen deze nieuwe regeling met zich meebrengen, is niet van belang voor het onderz</w:t>
            </w:r>
            <w:r>
              <w:rPr>
                <w:rFonts w:ascii="Arial" w:hAnsi="Arial" w:cs="Arial"/>
                <w:i/>
                <w:sz w:val="20"/>
                <w:szCs w:val="20"/>
              </w:rPr>
              <w:t>oek naar de statutaire mogelijkheden voor bestaande bv’s</w:t>
            </w:r>
            <w:r w:rsidRPr="0011331F">
              <w:rPr>
                <w:rFonts w:ascii="Arial" w:hAnsi="Arial" w:cs="Arial"/>
                <w:i/>
                <w:sz w:val="20"/>
                <w:szCs w:val="20"/>
              </w:rPr>
              <w:t>; hier is namelijk sprake van een noodzakelijke statutenwijziging.</w:t>
            </w:r>
          </w:p>
        </w:tc>
      </w:tr>
      <w:tr w:rsidR="00DE5610" w:rsidRPr="00044A0A" w14:paraId="6EB824D9" w14:textId="77777777" w:rsidTr="00F34B89">
        <w:tc>
          <w:tcPr>
            <w:tcW w:w="4725" w:type="dxa"/>
            <w:tcBorders>
              <w:bottom w:val="single" w:sz="4" w:space="0" w:color="auto"/>
              <w:right w:val="nil"/>
            </w:tcBorders>
          </w:tcPr>
          <w:p w14:paraId="2016B10F" w14:textId="77777777" w:rsidR="00DE5610" w:rsidRPr="00400A4A" w:rsidRDefault="00DE5610" w:rsidP="00F34B89">
            <w:pPr>
              <w:rPr>
                <w:rFonts w:ascii="Arial" w:hAnsi="Arial" w:cs="Arial"/>
                <w:b/>
                <w:sz w:val="20"/>
                <w:szCs w:val="20"/>
              </w:rPr>
            </w:pPr>
          </w:p>
        </w:tc>
        <w:tc>
          <w:tcPr>
            <w:tcW w:w="4725" w:type="dxa"/>
            <w:tcBorders>
              <w:left w:val="nil"/>
              <w:bottom w:val="single" w:sz="4" w:space="0" w:color="auto"/>
              <w:right w:val="nil"/>
            </w:tcBorders>
          </w:tcPr>
          <w:p w14:paraId="21934087" w14:textId="77777777" w:rsidR="00DE5610" w:rsidRDefault="00DE5610" w:rsidP="00F34B89">
            <w:pPr>
              <w:jc w:val="center"/>
              <w:rPr>
                <w:rFonts w:ascii="Arial" w:hAnsi="Arial" w:cs="Arial"/>
                <w:sz w:val="20"/>
                <w:szCs w:val="20"/>
                <w:u w:val="single"/>
              </w:rPr>
            </w:pPr>
            <w:r w:rsidRPr="00400A4A">
              <w:rPr>
                <w:rFonts w:ascii="Arial" w:hAnsi="Arial" w:cs="Arial"/>
                <w:sz w:val="20"/>
                <w:szCs w:val="20"/>
                <w:u w:val="single"/>
              </w:rPr>
              <w:t>Beslotenheid/blokkeringsregeling</w:t>
            </w:r>
          </w:p>
          <w:p w14:paraId="291F37BD" w14:textId="77777777" w:rsidR="00DE5610" w:rsidRPr="00044A0A" w:rsidRDefault="00DE5610" w:rsidP="00F34B89">
            <w:pPr>
              <w:jc w:val="center"/>
              <w:rPr>
                <w:rFonts w:ascii="Arial" w:hAnsi="Arial" w:cs="Arial"/>
                <w:sz w:val="20"/>
                <w:szCs w:val="20"/>
              </w:rPr>
            </w:pPr>
          </w:p>
        </w:tc>
        <w:tc>
          <w:tcPr>
            <w:tcW w:w="4726" w:type="dxa"/>
            <w:tcBorders>
              <w:left w:val="nil"/>
              <w:bottom w:val="single" w:sz="4" w:space="0" w:color="auto"/>
            </w:tcBorders>
          </w:tcPr>
          <w:p w14:paraId="2DAA0615" w14:textId="77777777" w:rsidR="00DE5610" w:rsidRPr="00044A0A" w:rsidRDefault="00DE5610" w:rsidP="00F34B89">
            <w:pPr>
              <w:rPr>
                <w:rFonts w:ascii="Arial" w:hAnsi="Arial" w:cs="Arial"/>
                <w:sz w:val="20"/>
                <w:szCs w:val="20"/>
              </w:rPr>
            </w:pPr>
          </w:p>
        </w:tc>
      </w:tr>
      <w:tr w:rsidR="00DE5610" w:rsidRPr="00044A0A" w14:paraId="3E026046" w14:textId="77777777" w:rsidTr="00F34B89">
        <w:tc>
          <w:tcPr>
            <w:tcW w:w="4725" w:type="dxa"/>
            <w:tcBorders>
              <w:right w:val="single" w:sz="4" w:space="0" w:color="auto"/>
            </w:tcBorders>
          </w:tcPr>
          <w:p w14:paraId="296A9524" w14:textId="77777777" w:rsidR="00DE5610" w:rsidRPr="00400A4A" w:rsidRDefault="00DE5610" w:rsidP="00F34B89">
            <w:pPr>
              <w:rPr>
                <w:rFonts w:ascii="Arial" w:hAnsi="Arial" w:cs="Arial"/>
                <w:b/>
                <w:sz w:val="20"/>
                <w:szCs w:val="20"/>
              </w:rPr>
            </w:pPr>
            <w:r w:rsidRPr="00D54A97">
              <w:rPr>
                <w:rFonts w:ascii="Arial" w:hAnsi="Arial" w:cs="Arial"/>
                <w:b/>
                <w:color w:val="000000"/>
                <w:sz w:val="20"/>
                <w:szCs w:val="20"/>
              </w:rPr>
              <w:t>Blokkeringsregeling facultatief</w:t>
            </w:r>
            <w:r w:rsidRPr="00D54A97">
              <w:rPr>
                <w:rFonts w:ascii="Arial" w:hAnsi="Arial" w:cs="Arial"/>
                <w:b/>
                <w:color w:val="000000"/>
                <w:sz w:val="20"/>
                <w:szCs w:val="20"/>
              </w:rPr>
              <w:br/>
            </w:r>
            <w:r w:rsidRPr="00400A4A">
              <w:rPr>
                <w:rFonts w:ascii="Arial" w:hAnsi="Arial" w:cs="Arial"/>
                <w:color w:val="000000"/>
                <w:sz w:val="20"/>
                <w:szCs w:val="20"/>
              </w:rPr>
              <w:t xml:space="preserve">Het statutair </w:t>
            </w:r>
            <w:r>
              <w:rPr>
                <w:rFonts w:ascii="Arial" w:hAnsi="Arial" w:cs="Arial"/>
                <w:color w:val="000000"/>
                <w:sz w:val="20"/>
                <w:szCs w:val="20"/>
              </w:rPr>
              <w:t>variëren op de blokkeringsregeling/</w:t>
            </w:r>
            <w:r>
              <w:rPr>
                <w:rFonts w:ascii="Arial" w:hAnsi="Arial" w:cs="Arial"/>
                <w:color w:val="000000"/>
                <w:sz w:val="20"/>
                <w:szCs w:val="20"/>
              </w:rPr>
              <w:br/>
            </w:r>
            <w:proofErr w:type="spellStart"/>
            <w:r w:rsidRPr="00400A4A">
              <w:rPr>
                <w:rFonts w:ascii="Arial" w:hAnsi="Arial" w:cs="Arial"/>
                <w:color w:val="000000"/>
                <w:sz w:val="20"/>
                <w:szCs w:val="20"/>
              </w:rPr>
              <w:t>lock</w:t>
            </w:r>
            <w:proofErr w:type="spellEnd"/>
            <w:r w:rsidRPr="00400A4A">
              <w:rPr>
                <w:rFonts w:ascii="Arial" w:hAnsi="Arial" w:cs="Arial"/>
                <w:color w:val="000000"/>
                <w:sz w:val="20"/>
                <w:szCs w:val="20"/>
              </w:rPr>
              <w:t>-up/expliciet opnemen van een vrije kring.</w:t>
            </w:r>
          </w:p>
        </w:tc>
        <w:tc>
          <w:tcPr>
            <w:tcW w:w="4725" w:type="dxa"/>
            <w:tcBorders>
              <w:left w:val="single" w:sz="4" w:space="0" w:color="auto"/>
              <w:right w:val="single" w:sz="4" w:space="0" w:color="auto"/>
            </w:tcBorders>
          </w:tcPr>
          <w:p w14:paraId="78E846BD" w14:textId="77777777" w:rsidR="00DE5610" w:rsidRPr="005C086E" w:rsidRDefault="00DE5610" w:rsidP="00F34B89">
            <w:pPr>
              <w:rPr>
                <w:rFonts w:ascii="Arial" w:hAnsi="Arial" w:cs="Arial"/>
                <w:sz w:val="20"/>
                <w:szCs w:val="20"/>
              </w:rPr>
            </w:pPr>
            <w:r w:rsidRPr="005C086E">
              <w:rPr>
                <w:rFonts w:ascii="Arial" w:hAnsi="Arial" w:cs="Arial"/>
                <w:sz w:val="20"/>
                <w:szCs w:val="20"/>
              </w:rPr>
              <w:t>Toe- en uittreding van aandeelhouders kan in voorkomende gevallen eenvoudiger worden g</w:t>
            </w:r>
            <w:r>
              <w:rPr>
                <w:rFonts w:ascii="Arial" w:hAnsi="Arial" w:cs="Arial"/>
                <w:sz w:val="20"/>
                <w:szCs w:val="20"/>
              </w:rPr>
              <w:t>e</w:t>
            </w:r>
            <w:r w:rsidRPr="005C086E">
              <w:rPr>
                <w:rFonts w:ascii="Arial" w:hAnsi="Arial" w:cs="Arial"/>
                <w:sz w:val="20"/>
                <w:szCs w:val="20"/>
              </w:rPr>
              <w:t>maakt.</w:t>
            </w:r>
          </w:p>
        </w:tc>
        <w:tc>
          <w:tcPr>
            <w:tcW w:w="4726" w:type="dxa"/>
            <w:tcBorders>
              <w:left w:val="single" w:sz="4" w:space="0" w:color="auto"/>
            </w:tcBorders>
          </w:tcPr>
          <w:p w14:paraId="01EEB780" w14:textId="77777777" w:rsidR="00DE5610" w:rsidRPr="00044A0A" w:rsidRDefault="00DE5610" w:rsidP="00F34B89">
            <w:pPr>
              <w:jc w:val="center"/>
              <w:rPr>
                <w:rFonts w:ascii="Arial" w:hAnsi="Arial" w:cs="Arial"/>
                <w:sz w:val="20"/>
                <w:szCs w:val="20"/>
              </w:rPr>
            </w:pPr>
            <w:r>
              <w:rPr>
                <w:rFonts w:ascii="Arial" w:hAnsi="Arial" w:cs="Arial"/>
                <w:sz w:val="20"/>
                <w:szCs w:val="20"/>
              </w:rPr>
              <w:t>X</w:t>
            </w:r>
          </w:p>
        </w:tc>
      </w:tr>
      <w:tr w:rsidR="00DE5610" w:rsidRPr="00044A0A" w14:paraId="13DA2E75" w14:textId="77777777" w:rsidTr="00F34B89">
        <w:tc>
          <w:tcPr>
            <w:tcW w:w="4725" w:type="dxa"/>
            <w:tcBorders>
              <w:bottom w:val="single" w:sz="4" w:space="0" w:color="auto"/>
              <w:right w:val="single" w:sz="4" w:space="0" w:color="auto"/>
            </w:tcBorders>
          </w:tcPr>
          <w:p w14:paraId="7C342ECD" w14:textId="2A4EDF1E" w:rsidR="00DE5610" w:rsidRPr="00400A4A" w:rsidRDefault="00DE5610" w:rsidP="00F34B89">
            <w:pPr>
              <w:rPr>
                <w:rFonts w:ascii="Arial" w:hAnsi="Arial" w:cs="Arial"/>
                <w:b/>
                <w:sz w:val="20"/>
                <w:szCs w:val="20"/>
              </w:rPr>
            </w:pPr>
            <w:r w:rsidRPr="00400A4A">
              <w:rPr>
                <w:rFonts w:ascii="Arial" w:hAnsi="Arial" w:cs="Arial"/>
                <w:b/>
                <w:sz w:val="20"/>
                <w:szCs w:val="20"/>
              </w:rPr>
              <w:t>Afwijkende prijsbepalingsregeling overdracht aandelen</w:t>
            </w:r>
            <w:r>
              <w:rPr>
                <w:rFonts w:ascii="Arial" w:hAnsi="Arial" w:cs="Arial"/>
                <w:b/>
                <w:sz w:val="20"/>
                <w:szCs w:val="20"/>
              </w:rPr>
              <w:br/>
            </w:r>
            <w:r w:rsidRPr="00400A4A">
              <w:rPr>
                <w:rStyle w:val="A1"/>
                <w:rFonts w:ascii="Arial" w:hAnsi="Arial" w:cs="Arial"/>
                <w:sz w:val="20"/>
                <w:szCs w:val="20"/>
              </w:rPr>
              <w:t xml:space="preserve">Het statutair </w:t>
            </w:r>
            <w:r>
              <w:rPr>
                <w:rFonts w:ascii="Arial" w:hAnsi="Arial" w:cs="Arial"/>
                <w:sz w:val="20"/>
                <w:szCs w:val="20"/>
              </w:rPr>
              <w:t xml:space="preserve">afwijken van de wettelijke </w:t>
            </w:r>
            <w:r w:rsidRPr="00400A4A">
              <w:rPr>
                <w:rFonts w:ascii="Arial" w:hAnsi="Arial" w:cs="Arial"/>
                <w:sz w:val="20"/>
                <w:szCs w:val="20"/>
              </w:rPr>
              <w:t>prijsbepaling</w:t>
            </w:r>
            <w:r w:rsidR="00A63E08">
              <w:rPr>
                <w:rFonts w:ascii="Arial" w:hAnsi="Arial" w:cs="Arial"/>
                <w:sz w:val="20"/>
                <w:szCs w:val="20"/>
              </w:rPr>
              <w:t>.</w:t>
            </w:r>
          </w:p>
        </w:tc>
        <w:tc>
          <w:tcPr>
            <w:tcW w:w="4725" w:type="dxa"/>
            <w:tcBorders>
              <w:left w:val="single" w:sz="4" w:space="0" w:color="auto"/>
              <w:bottom w:val="single" w:sz="4" w:space="0" w:color="auto"/>
              <w:right w:val="single" w:sz="4" w:space="0" w:color="auto"/>
            </w:tcBorders>
          </w:tcPr>
          <w:p w14:paraId="78F4695A" w14:textId="7B5043E4" w:rsidR="00DE5610" w:rsidRDefault="00DE5610" w:rsidP="00F34B89">
            <w:pPr>
              <w:rPr>
                <w:rFonts w:ascii="Arial" w:hAnsi="Arial" w:cs="Arial"/>
                <w:sz w:val="20"/>
                <w:szCs w:val="20"/>
              </w:rPr>
            </w:pPr>
            <w:r>
              <w:rPr>
                <w:rFonts w:ascii="Arial" w:hAnsi="Arial" w:cs="Arial"/>
                <w:sz w:val="20"/>
                <w:szCs w:val="20"/>
              </w:rPr>
              <w:t xml:space="preserve">- Op elke, specifieke aandeelhouderssituatie kan </w:t>
            </w:r>
            <w:r>
              <w:rPr>
                <w:rFonts w:ascii="Arial" w:hAnsi="Arial" w:cs="Arial"/>
                <w:sz w:val="20"/>
                <w:szCs w:val="20"/>
              </w:rPr>
              <w:br/>
              <w:t xml:space="preserve">  een toegespitste prijsbepaling overeen worden </w:t>
            </w:r>
            <w:r>
              <w:rPr>
                <w:rFonts w:ascii="Arial" w:hAnsi="Arial" w:cs="Arial"/>
                <w:sz w:val="20"/>
                <w:szCs w:val="20"/>
              </w:rPr>
              <w:br/>
              <w:t xml:space="preserve">  gekomen, die men daarbij ook van toepassing </w:t>
            </w:r>
            <w:r>
              <w:rPr>
                <w:rFonts w:ascii="Arial" w:hAnsi="Arial" w:cs="Arial"/>
                <w:sz w:val="20"/>
                <w:szCs w:val="20"/>
              </w:rPr>
              <w:br/>
              <w:t xml:space="preserve">  kan laten zijn in geval van de uitstotings- of</w:t>
            </w:r>
            <w:r>
              <w:rPr>
                <w:rFonts w:ascii="Arial" w:hAnsi="Arial" w:cs="Arial"/>
                <w:sz w:val="20"/>
                <w:szCs w:val="20"/>
              </w:rPr>
              <w:br/>
              <w:t xml:space="preserve">  uittredingsregeling </w:t>
            </w:r>
            <w:r w:rsidRPr="00B528C5">
              <w:rPr>
                <w:rFonts w:ascii="Arial" w:hAnsi="Arial" w:cs="Arial"/>
                <w:sz w:val="20"/>
                <w:szCs w:val="20"/>
              </w:rPr>
              <w:t xml:space="preserve">en uittreding in het kader van </w:t>
            </w:r>
            <w:r>
              <w:rPr>
                <w:rFonts w:ascii="Arial" w:hAnsi="Arial" w:cs="Arial"/>
                <w:sz w:val="20"/>
                <w:szCs w:val="20"/>
              </w:rPr>
              <w:br/>
              <w:t xml:space="preserve">  </w:t>
            </w:r>
            <w:r w:rsidRPr="00B528C5">
              <w:rPr>
                <w:rFonts w:ascii="Arial" w:hAnsi="Arial" w:cs="Arial"/>
                <w:sz w:val="20"/>
                <w:szCs w:val="20"/>
              </w:rPr>
              <w:t xml:space="preserve">een (grensoverschrijdende) fusie, een splitsing </w:t>
            </w:r>
            <w:r>
              <w:rPr>
                <w:rFonts w:ascii="Arial" w:hAnsi="Arial" w:cs="Arial"/>
                <w:sz w:val="20"/>
                <w:szCs w:val="20"/>
              </w:rPr>
              <w:br/>
              <w:t xml:space="preserve">  </w:t>
            </w:r>
            <w:r w:rsidRPr="00B528C5">
              <w:rPr>
                <w:rFonts w:ascii="Arial" w:hAnsi="Arial" w:cs="Arial"/>
                <w:sz w:val="20"/>
                <w:szCs w:val="20"/>
              </w:rPr>
              <w:t>of een om</w:t>
            </w:r>
            <w:r>
              <w:rPr>
                <w:rFonts w:ascii="Arial" w:hAnsi="Arial" w:cs="Arial"/>
                <w:sz w:val="20"/>
                <w:szCs w:val="20"/>
              </w:rPr>
              <w:t xml:space="preserve">zetting van de bv in een andere </w:t>
            </w:r>
            <w:r>
              <w:rPr>
                <w:rFonts w:ascii="Arial" w:hAnsi="Arial" w:cs="Arial"/>
                <w:sz w:val="20"/>
                <w:szCs w:val="20"/>
              </w:rPr>
              <w:br/>
              <w:t xml:space="preserve">  </w:t>
            </w:r>
            <w:r w:rsidRPr="00B528C5">
              <w:rPr>
                <w:rFonts w:ascii="Arial" w:hAnsi="Arial" w:cs="Arial"/>
                <w:sz w:val="20"/>
                <w:szCs w:val="20"/>
              </w:rPr>
              <w:t>rechtsvorm.</w:t>
            </w:r>
            <w:r w:rsidRPr="00B528C5">
              <w:rPr>
                <w:rFonts w:ascii="Arial" w:hAnsi="Arial" w:cs="Arial"/>
                <w:b/>
                <w:i/>
                <w:sz w:val="20"/>
                <w:szCs w:val="20"/>
              </w:rPr>
              <w:br/>
            </w:r>
            <w:r w:rsidRPr="008E6885">
              <w:rPr>
                <w:rFonts w:ascii="Arial" w:hAnsi="Arial" w:cs="Arial"/>
                <w:sz w:val="20"/>
                <w:szCs w:val="20"/>
              </w:rPr>
              <w:t xml:space="preserve">- </w:t>
            </w:r>
            <w:r>
              <w:rPr>
                <w:rFonts w:ascii="Arial" w:hAnsi="Arial" w:cs="Arial"/>
                <w:sz w:val="20"/>
                <w:szCs w:val="20"/>
              </w:rPr>
              <w:t xml:space="preserve">Er kan een lagere prijs voor de aandelen dan de </w:t>
            </w:r>
            <w:r>
              <w:rPr>
                <w:rFonts w:ascii="Arial" w:hAnsi="Arial" w:cs="Arial"/>
                <w:sz w:val="20"/>
                <w:szCs w:val="20"/>
              </w:rPr>
              <w:br/>
              <w:t xml:space="preserve">  waarde </w:t>
            </w:r>
            <w:r w:rsidRPr="008E6885">
              <w:rPr>
                <w:rFonts w:ascii="Arial" w:hAnsi="Arial" w:cs="Arial"/>
                <w:sz w:val="20"/>
                <w:szCs w:val="20"/>
              </w:rPr>
              <w:t xml:space="preserve">in het </w:t>
            </w:r>
            <w:r>
              <w:rPr>
                <w:rFonts w:ascii="Arial" w:hAnsi="Arial" w:cs="Arial"/>
                <w:sz w:val="20"/>
                <w:szCs w:val="20"/>
              </w:rPr>
              <w:t>economisch verkeer worden</w:t>
            </w:r>
            <w:r w:rsidRPr="008E6885">
              <w:rPr>
                <w:rFonts w:ascii="Arial" w:hAnsi="Arial" w:cs="Arial"/>
                <w:sz w:val="20"/>
                <w:szCs w:val="20"/>
              </w:rPr>
              <w:t xml:space="preserve"> </w:t>
            </w:r>
            <w:r>
              <w:rPr>
                <w:rFonts w:ascii="Arial" w:hAnsi="Arial" w:cs="Arial"/>
                <w:sz w:val="20"/>
                <w:szCs w:val="20"/>
              </w:rPr>
              <w:br/>
              <w:t xml:space="preserve">  </w:t>
            </w:r>
            <w:r w:rsidRPr="008E6885">
              <w:rPr>
                <w:rFonts w:ascii="Arial" w:hAnsi="Arial" w:cs="Arial"/>
                <w:sz w:val="20"/>
                <w:szCs w:val="20"/>
              </w:rPr>
              <w:t>verkregen.</w:t>
            </w:r>
            <w:r w:rsidRPr="008E6885">
              <w:rPr>
                <w:rFonts w:ascii="Arial" w:hAnsi="Arial" w:cs="Arial"/>
                <w:sz w:val="20"/>
                <w:szCs w:val="20"/>
              </w:rPr>
              <w:br/>
              <w:t xml:space="preserve">- </w:t>
            </w:r>
            <w:r w:rsidR="005D3978">
              <w:rPr>
                <w:rFonts w:ascii="Arial" w:hAnsi="Arial" w:cs="Arial"/>
                <w:sz w:val="20"/>
                <w:szCs w:val="20"/>
              </w:rPr>
              <w:t>Een m</w:t>
            </w:r>
            <w:r>
              <w:rPr>
                <w:rFonts w:ascii="Arial" w:hAnsi="Arial" w:cs="Arial"/>
                <w:sz w:val="20"/>
                <w:szCs w:val="20"/>
              </w:rPr>
              <w:t xml:space="preserve">inderheidsaandeelhouder of een </w:t>
            </w:r>
            <w:r>
              <w:rPr>
                <w:rFonts w:ascii="Arial" w:hAnsi="Arial" w:cs="Arial"/>
                <w:sz w:val="20"/>
                <w:szCs w:val="20"/>
              </w:rPr>
              <w:br/>
              <w:t xml:space="preserve">  aandeelhouder zonder stemrecht wordt </w:t>
            </w:r>
            <w:r>
              <w:rPr>
                <w:rFonts w:ascii="Arial" w:hAnsi="Arial" w:cs="Arial"/>
                <w:sz w:val="20"/>
                <w:szCs w:val="20"/>
              </w:rPr>
              <w:br/>
              <w:t xml:space="preserve">  beschermd tegen een afwijkende  </w:t>
            </w:r>
          </w:p>
          <w:p w14:paraId="537A9DB3" w14:textId="53559B37" w:rsidR="00503AA3" w:rsidRPr="008E6885" w:rsidRDefault="00DE5610" w:rsidP="00F34B89">
            <w:pPr>
              <w:rPr>
                <w:rFonts w:ascii="Arial" w:hAnsi="Arial" w:cs="Arial"/>
                <w:sz w:val="20"/>
                <w:szCs w:val="20"/>
              </w:rPr>
            </w:pPr>
            <w:r>
              <w:rPr>
                <w:rFonts w:ascii="Arial" w:hAnsi="Arial" w:cs="Arial"/>
                <w:sz w:val="20"/>
                <w:szCs w:val="20"/>
              </w:rPr>
              <w:t xml:space="preserve">  prijsvaststelling, aangezien elke aandeelhouder </w:t>
            </w:r>
            <w:r>
              <w:rPr>
                <w:rFonts w:ascii="Arial" w:hAnsi="Arial" w:cs="Arial"/>
                <w:sz w:val="20"/>
                <w:szCs w:val="20"/>
              </w:rPr>
              <w:br/>
              <w:t xml:space="preserve">  hiermee moet instemmen.</w:t>
            </w:r>
            <w:r w:rsidR="000E713C">
              <w:rPr>
                <w:rStyle w:val="Voetnootmarkering"/>
                <w:rFonts w:ascii="Arial" w:hAnsi="Arial" w:cs="Arial"/>
                <w:sz w:val="20"/>
                <w:szCs w:val="20"/>
              </w:rPr>
              <w:footnoteReference w:id="19"/>
            </w:r>
            <w:r>
              <w:rPr>
                <w:rFonts w:ascii="Arial" w:hAnsi="Arial" w:cs="Arial"/>
                <w:sz w:val="20"/>
                <w:szCs w:val="20"/>
              </w:rPr>
              <w:t xml:space="preserve"> Daarbij zijn </w:t>
            </w:r>
            <w:r>
              <w:rPr>
                <w:rFonts w:ascii="Arial" w:hAnsi="Arial" w:cs="Arial"/>
                <w:sz w:val="20"/>
                <w:szCs w:val="20"/>
              </w:rPr>
              <w:br/>
              <w:t xml:space="preserve">  handelingen in strijd met statutaire bepalingen </w:t>
            </w:r>
            <w:r>
              <w:rPr>
                <w:rFonts w:ascii="Arial" w:hAnsi="Arial" w:cs="Arial"/>
                <w:sz w:val="20"/>
                <w:szCs w:val="20"/>
              </w:rPr>
              <w:br/>
              <w:t xml:space="preserve">  nietig (sprake van juridische bescherming).</w:t>
            </w:r>
            <w:r>
              <w:rPr>
                <w:rFonts w:ascii="Arial" w:hAnsi="Arial" w:cs="Arial"/>
                <w:sz w:val="20"/>
                <w:szCs w:val="20"/>
              </w:rPr>
              <w:br/>
              <w:t xml:space="preserve">- </w:t>
            </w:r>
            <w:r w:rsidRPr="008E6885">
              <w:rPr>
                <w:rFonts w:ascii="Arial" w:hAnsi="Arial" w:cs="Arial"/>
                <w:sz w:val="20"/>
                <w:szCs w:val="20"/>
              </w:rPr>
              <w:t xml:space="preserve">Een afwijkende prijsvaststelling heeft boven een </w:t>
            </w:r>
            <w:r>
              <w:rPr>
                <w:rFonts w:ascii="Arial" w:hAnsi="Arial" w:cs="Arial"/>
                <w:sz w:val="20"/>
                <w:szCs w:val="20"/>
              </w:rPr>
              <w:br/>
              <w:t xml:space="preserve">  </w:t>
            </w:r>
            <w:r w:rsidRPr="008E6885">
              <w:rPr>
                <w:rFonts w:ascii="Arial" w:hAnsi="Arial" w:cs="Arial"/>
                <w:sz w:val="20"/>
                <w:szCs w:val="20"/>
              </w:rPr>
              <w:t xml:space="preserve">contractuele bepaling het voordeel van </w:t>
            </w:r>
            <w:r>
              <w:rPr>
                <w:rFonts w:ascii="Arial" w:hAnsi="Arial" w:cs="Arial"/>
                <w:sz w:val="20"/>
                <w:szCs w:val="20"/>
              </w:rPr>
              <w:br/>
              <w:t xml:space="preserve">  </w:t>
            </w:r>
            <w:r w:rsidRPr="008E6885">
              <w:rPr>
                <w:rFonts w:ascii="Arial" w:hAnsi="Arial" w:cs="Arial"/>
                <w:sz w:val="20"/>
                <w:szCs w:val="20"/>
              </w:rPr>
              <w:t>goede</w:t>
            </w:r>
            <w:r w:rsidR="005D3978">
              <w:rPr>
                <w:rFonts w:ascii="Arial" w:hAnsi="Arial" w:cs="Arial"/>
                <w:sz w:val="20"/>
                <w:szCs w:val="20"/>
              </w:rPr>
              <w:t>renrechtelijk effect. Daarnaast</w:t>
            </w:r>
            <w:r w:rsidRPr="008E6885">
              <w:rPr>
                <w:rFonts w:ascii="Arial" w:hAnsi="Arial" w:cs="Arial"/>
                <w:sz w:val="20"/>
                <w:szCs w:val="20"/>
              </w:rPr>
              <w:t xml:space="preserve"> leidt strijd </w:t>
            </w:r>
            <w:r>
              <w:rPr>
                <w:rFonts w:ascii="Arial" w:hAnsi="Arial" w:cs="Arial"/>
                <w:sz w:val="20"/>
                <w:szCs w:val="20"/>
              </w:rPr>
              <w:br/>
              <w:t xml:space="preserve">  </w:t>
            </w:r>
            <w:r w:rsidRPr="008E6885">
              <w:rPr>
                <w:rFonts w:ascii="Arial" w:hAnsi="Arial" w:cs="Arial"/>
                <w:sz w:val="20"/>
                <w:szCs w:val="20"/>
              </w:rPr>
              <w:t xml:space="preserve">met de statuten tot een nietige rechtshandeling </w:t>
            </w:r>
            <w:r>
              <w:rPr>
                <w:rFonts w:ascii="Arial" w:hAnsi="Arial" w:cs="Arial"/>
                <w:sz w:val="20"/>
                <w:szCs w:val="20"/>
              </w:rPr>
              <w:br/>
            </w:r>
            <w:r>
              <w:rPr>
                <w:rFonts w:ascii="Arial" w:hAnsi="Arial" w:cs="Arial"/>
                <w:sz w:val="20"/>
                <w:szCs w:val="20"/>
              </w:rPr>
              <w:lastRenderedPageBreak/>
              <w:t xml:space="preserve">  </w:t>
            </w:r>
            <w:r w:rsidRPr="008E6885">
              <w:rPr>
                <w:rFonts w:ascii="Arial" w:hAnsi="Arial" w:cs="Arial"/>
                <w:sz w:val="20"/>
                <w:szCs w:val="20"/>
              </w:rPr>
              <w:t>o</w:t>
            </w:r>
            <w:r w:rsidR="001E1BE1">
              <w:rPr>
                <w:rFonts w:ascii="Arial" w:hAnsi="Arial" w:cs="Arial"/>
                <w:sz w:val="20"/>
                <w:szCs w:val="20"/>
              </w:rPr>
              <w:t>f tot opschorting van de rechten</w:t>
            </w:r>
            <w:r w:rsidRPr="008E6885">
              <w:rPr>
                <w:rFonts w:ascii="Arial" w:hAnsi="Arial" w:cs="Arial"/>
                <w:sz w:val="20"/>
                <w:szCs w:val="20"/>
              </w:rPr>
              <w:t xml:space="preserve"> onder art. </w:t>
            </w:r>
            <w:r>
              <w:rPr>
                <w:rFonts w:ascii="Arial" w:hAnsi="Arial" w:cs="Arial"/>
                <w:sz w:val="20"/>
                <w:szCs w:val="20"/>
              </w:rPr>
              <w:br/>
              <w:t xml:space="preserve">  </w:t>
            </w:r>
            <w:r w:rsidRPr="008E6885">
              <w:rPr>
                <w:rFonts w:ascii="Arial" w:hAnsi="Arial" w:cs="Arial"/>
                <w:sz w:val="20"/>
                <w:szCs w:val="20"/>
              </w:rPr>
              <w:t xml:space="preserve">2:192 lid 4 BW, terwijl strijd met een contractuele </w:t>
            </w:r>
            <w:r>
              <w:rPr>
                <w:rFonts w:ascii="Arial" w:hAnsi="Arial" w:cs="Arial"/>
                <w:sz w:val="20"/>
                <w:szCs w:val="20"/>
              </w:rPr>
              <w:br/>
              <w:t xml:space="preserve">  </w:t>
            </w:r>
            <w:r w:rsidRPr="008E6885">
              <w:rPr>
                <w:rFonts w:ascii="Arial" w:hAnsi="Arial" w:cs="Arial"/>
                <w:sz w:val="20"/>
                <w:szCs w:val="20"/>
              </w:rPr>
              <w:t xml:space="preserve">regeling ‘slechts’ tot wanprestatie uit de </w:t>
            </w:r>
            <w:r>
              <w:rPr>
                <w:rFonts w:ascii="Arial" w:hAnsi="Arial" w:cs="Arial"/>
                <w:sz w:val="20"/>
                <w:szCs w:val="20"/>
              </w:rPr>
              <w:br/>
              <w:t xml:space="preserve">  </w:t>
            </w:r>
            <w:r w:rsidRPr="008E6885">
              <w:rPr>
                <w:rFonts w:ascii="Arial" w:hAnsi="Arial" w:cs="Arial"/>
                <w:sz w:val="20"/>
                <w:szCs w:val="20"/>
              </w:rPr>
              <w:t xml:space="preserve">overeenkomst leidt, maar de rechtshandeling </w:t>
            </w:r>
            <w:r>
              <w:rPr>
                <w:rFonts w:ascii="Arial" w:hAnsi="Arial" w:cs="Arial"/>
                <w:sz w:val="20"/>
                <w:szCs w:val="20"/>
              </w:rPr>
              <w:br/>
              <w:t xml:space="preserve">  </w:t>
            </w:r>
            <w:r w:rsidRPr="008E6885">
              <w:rPr>
                <w:rFonts w:ascii="Arial" w:hAnsi="Arial" w:cs="Arial"/>
                <w:sz w:val="20"/>
                <w:szCs w:val="20"/>
              </w:rPr>
              <w:t>zelf niet aantast.</w:t>
            </w:r>
          </w:p>
        </w:tc>
        <w:tc>
          <w:tcPr>
            <w:tcW w:w="4726" w:type="dxa"/>
            <w:tcBorders>
              <w:left w:val="single" w:sz="4" w:space="0" w:color="auto"/>
              <w:bottom w:val="single" w:sz="4" w:space="0" w:color="auto"/>
            </w:tcBorders>
          </w:tcPr>
          <w:p w14:paraId="2200CD8C" w14:textId="214A3955" w:rsidR="00DE5610" w:rsidRPr="008E6885" w:rsidRDefault="00DE5610" w:rsidP="000E713C">
            <w:pPr>
              <w:rPr>
                <w:rFonts w:ascii="Arial" w:hAnsi="Arial" w:cs="Arial"/>
                <w:sz w:val="20"/>
                <w:szCs w:val="20"/>
              </w:rPr>
            </w:pPr>
            <w:r w:rsidRPr="008E6885">
              <w:rPr>
                <w:rFonts w:ascii="Arial" w:hAnsi="Arial" w:cs="Arial"/>
                <w:sz w:val="20"/>
                <w:szCs w:val="20"/>
              </w:rPr>
              <w:lastRenderedPageBreak/>
              <w:t xml:space="preserve">- Derden kunnen uit de statuten niet altijd een </w:t>
            </w:r>
            <w:r w:rsidRPr="008E6885">
              <w:rPr>
                <w:rFonts w:ascii="Arial" w:hAnsi="Arial" w:cs="Arial"/>
                <w:sz w:val="20"/>
                <w:szCs w:val="20"/>
              </w:rPr>
              <w:br/>
              <w:t xml:space="preserve">  getrouw beeld krijgen van regelingen die spelen </w:t>
            </w:r>
            <w:r>
              <w:rPr>
                <w:rFonts w:ascii="Arial" w:hAnsi="Arial" w:cs="Arial"/>
                <w:sz w:val="20"/>
                <w:szCs w:val="20"/>
              </w:rPr>
              <w:br/>
              <w:t xml:space="preserve">  </w:t>
            </w:r>
            <w:r w:rsidRPr="008E6885">
              <w:rPr>
                <w:rFonts w:ascii="Arial" w:hAnsi="Arial" w:cs="Arial"/>
                <w:sz w:val="20"/>
                <w:szCs w:val="20"/>
              </w:rPr>
              <w:t xml:space="preserve">en uitzonderingen daarop, wat voor een derde </w:t>
            </w:r>
            <w:r>
              <w:rPr>
                <w:rFonts w:ascii="Arial" w:hAnsi="Arial" w:cs="Arial"/>
                <w:sz w:val="20"/>
                <w:szCs w:val="20"/>
              </w:rPr>
              <w:br/>
              <w:t xml:space="preserve">  </w:t>
            </w:r>
            <w:r w:rsidRPr="008E6885">
              <w:rPr>
                <w:rFonts w:ascii="Arial" w:hAnsi="Arial" w:cs="Arial"/>
                <w:sz w:val="20"/>
                <w:szCs w:val="20"/>
              </w:rPr>
              <w:t xml:space="preserve">die overweegt als aandeelhouder toe te treden </w:t>
            </w:r>
            <w:r>
              <w:rPr>
                <w:rFonts w:ascii="Arial" w:hAnsi="Arial" w:cs="Arial"/>
                <w:sz w:val="20"/>
                <w:szCs w:val="20"/>
              </w:rPr>
              <w:br/>
              <w:t xml:space="preserve">  </w:t>
            </w:r>
            <w:r w:rsidRPr="008E6885">
              <w:rPr>
                <w:rFonts w:ascii="Arial" w:hAnsi="Arial" w:cs="Arial"/>
                <w:sz w:val="20"/>
                <w:szCs w:val="20"/>
              </w:rPr>
              <w:t xml:space="preserve">lastig kan zijn. Daarbij is niet het voorschrift </w:t>
            </w:r>
            <w:r>
              <w:rPr>
                <w:rFonts w:ascii="Arial" w:hAnsi="Arial" w:cs="Arial"/>
                <w:sz w:val="20"/>
                <w:szCs w:val="20"/>
              </w:rPr>
              <w:br/>
              <w:t xml:space="preserve">  opgenomen dat in het </w:t>
            </w:r>
            <w:r w:rsidRPr="008E6885">
              <w:rPr>
                <w:rFonts w:ascii="Arial" w:hAnsi="Arial" w:cs="Arial"/>
                <w:sz w:val="20"/>
                <w:szCs w:val="20"/>
              </w:rPr>
              <w:t xml:space="preserve">aandeelhoudersregister </w:t>
            </w:r>
            <w:r>
              <w:rPr>
                <w:rFonts w:ascii="Arial" w:hAnsi="Arial" w:cs="Arial"/>
                <w:sz w:val="20"/>
                <w:szCs w:val="20"/>
              </w:rPr>
              <w:br/>
              <w:t xml:space="preserve">  </w:t>
            </w:r>
            <w:r w:rsidRPr="008E6885">
              <w:rPr>
                <w:rFonts w:ascii="Arial" w:hAnsi="Arial" w:cs="Arial"/>
                <w:sz w:val="20"/>
                <w:szCs w:val="20"/>
              </w:rPr>
              <w:t xml:space="preserve">wordt bijgehouden welke aandeelhouders niet </w:t>
            </w:r>
            <w:r>
              <w:rPr>
                <w:rFonts w:ascii="Arial" w:hAnsi="Arial" w:cs="Arial"/>
                <w:sz w:val="20"/>
                <w:szCs w:val="20"/>
              </w:rPr>
              <w:br/>
              <w:t xml:space="preserve">  </w:t>
            </w:r>
            <w:r w:rsidRPr="008E6885">
              <w:rPr>
                <w:rFonts w:ascii="Arial" w:hAnsi="Arial" w:cs="Arial"/>
                <w:sz w:val="20"/>
                <w:szCs w:val="20"/>
              </w:rPr>
              <w:t xml:space="preserve">gebonden zijn aan de afwijkende </w:t>
            </w:r>
            <w:r>
              <w:rPr>
                <w:rFonts w:ascii="Arial" w:hAnsi="Arial" w:cs="Arial"/>
                <w:sz w:val="20"/>
                <w:szCs w:val="20"/>
              </w:rPr>
              <w:br/>
              <w:t xml:space="preserve">  </w:t>
            </w:r>
            <w:r w:rsidRPr="008E6885">
              <w:rPr>
                <w:rFonts w:ascii="Arial" w:hAnsi="Arial" w:cs="Arial"/>
                <w:sz w:val="20"/>
                <w:szCs w:val="20"/>
              </w:rPr>
              <w:t xml:space="preserve">prijsbepalingsregeling als bedoeld in art. 2:195 </w:t>
            </w:r>
            <w:r>
              <w:rPr>
                <w:rFonts w:ascii="Arial" w:hAnsi="Arial" w:cs="Arial"/>
                <w:sz w:val="20"/>
                <w:szCs w:val="20"/>
              </w:rPr>
              <w:br/>
              <w:t xml:space="preserve">  </w:t>
            </w:r>
            <w:r w:rsidR="000E713C">
              <w:rPr>
                <w:rFonts w:ascii="Arial" w:hAnsi="Arial" w:cs="Arial"/>
                <w:sz w:val="20"/>
                <w:szCs w:val="20"/>
              </w:rPr>
              <w:t>lid 4 BW.</w:t>
            </w:r>
            <w:r w:rsidRPr="008E6885">
              <w:rPr>
                <w:rFonts w:ascii="Arial" w:hAnsi="Arial" w:cs="Arial"/>
                <w:sz w:val="20"/>
                <w:szCs w:val="20"/>
              </w:rPr>
              <w:br/>
              <w:t xml:space="preserve">- De afwijkende prijsbepalingsregeling wordt </w:t>
            </w:r>
            <w:r w:rsidRPr="008E6885">
              <w:rPr>
                <w:rFonts w:ascii="Arial" w:hAnsi="Arial" w:cs="Arial"/>
                <w:sz w:val="20"/>
                <w:szCs w:val="20"/>
              </w:rPr>
              <w:br/>
              <w:t xml:space="preserve">  openbaar vanwege deponering van de statuten </w:t>
            </w:r>
            <w:r>
              <w:rPr>
                <w:rFonts w:ascii="Arial" w:hAnsi="Arial" w:cs="Arial"/>
                <w:sz w:val="20"/>
                <w:szCs w:val="20"/>
              </w:rPr>
              <w:br/>
              <w:t xml:space="preserve">  </w:t>
            </w:r>
            <w:r w:rsidRPr="008E6885">
              <w:rPr>
                <w:rFonts w:ascii="Arial" w:hAnsi="Arial" w:cs="Arial"/>
                <w:sz w:val="20"/>
                <w:szCs w:val="20"/>
              </w:rPr>
              <w:t>bij het handelsregister</w:t>
            </w:r>
            <w:r>
              <w:rPr>
                <w:rFonts w:ascii="Arial" w:hAnsi="Arial" w:cs="Arial"/>
                <w:sz w:val="20"/>
                <w:szCs w:val="20"/>
              </w:rPr>
              <w:t xml:space="preserve"> (geen sprake van </w:t>
            </w:r>
            <w:r>
              <w:rPr>
                <w:rFonts w:ascii="Arial" w:hAnsi="Arial" w:cs="Arial"/>
                <w:sz w:val="20"/>
                <w:szCs w:val="20"/>
              </w:rPr>
              <w:br/>
              <w:t xml:space="preserve">  geheimhouding).</w:t>
            </w:r>
            <w:r w:rsidR="004C427C">
              <w:rPr>
                <w:rStyle w:val="Voetnootmarkering"/>
                <w:rFonts w:ascii="Arial" w:hAnsi="Arial" w:cs="Arial"/>
                <w:sz w:val="20"/>
                <w:szCs w:val="20"/>
              </w:rPr>
              <w:footnoteReference w:id="20"/>
            </w:r>
          </w:p>
        </w:tc>
      </w:tr>
      <w:tr w:rsidR="00DE5610" w:rsidRPr="00044A0A" w14:paraId="639F3B9A" w14:textId="77777777" w:rsidTr="00F34B89">
        <w:tc>
          <w:tcPr>
            <w:tcW w:w="4725" w:type="dxa"/>
            <w:tcBorders>
              <w:right w:val="nil"/>
            </w:tcBorders>
          </w:tcPr>
          <w:p w14:paraId="3434F3A1" w14:textId="77777777" w:rsidR="00DE5610" w:rsidRPr="00400A4A" w:rsidRDefault="00DE5610" w:rsidP="00F34B89">
            <w:pPr>
              <w:jc w:val="center"/>
              <w:rPr>
                <w:rFonts w:ascii="Arial" w:hAnsi="Arial" w:cs="Arial"/>
                <w:b/>
                <w:sz w:val="20"/>
                <w:szCs w:val="20"/>
              </w:rPr>
            </w:pPr>
            <w:r>
              <w:rPr>
                <w:rFonts w:ascii="Arial" w:hAnsi="Arial" w:cs="Arial"/>
                <w:color w:val="000000"/>
                <w:sz w:val="20"/>
                <w:szCs w:val="20"/>
                <w:u w:val="single"/>
              </w:rPr>
              <w:lastRenderedPageBreak/>
              <w:t xml:space="preserve"> </w:t>
            </w:r>
          </w:p>
        </w:tc>
        <w:tc>
          <w:tcPr>
            <w:tcW w:w="4725" w:type="dxa"/>
            <w:tcBorders>
              <w:left w:val="nil"/>
              <w:right w:val="nil"/>
            </w:tcBorders>
          </w:tcPr>
          <w:p w14:paraId="6E733902" w14:textId="77777777" w:rsidR="00DE5610" w:rsidRDefault="00DE5610" w:rsidP="00F34B89">
            <w:pPr>
              <w:jc w:val="center"/>
              <w:rPr>
                <w:rFonts w:ascii="Arial" w:hAnsi="Arial" w:cs="Arial"/>
                <w:color w:val="000000"/>
                <w:sz w:val="20"/>
                <w:szCs w:val="20"/>
                <w:u w:val="single"/>
              </w:rPr>
            </w:pPr>
            <w:r>
              <w:rPr>
                <w:rFonts w:ascii="Arial" w:hAnsi="Arial" w:cs="Arial"/>
                <w:color w:val="000000"/>
                <w:sz w:val="20"/>
                <w:szCs w:val="20"/>
                <w:u w:val="single"/>
              </w:rPr>
              <w:t>Geschillenregeling</w:t>
            </w:r>
          </w:p>
          <w:p w14:paraId="555EF38B" w14:textId="77777777" w:rsidR="00DE5610" w:rsidRPr="00400A4A" w:rsidRDefault="00DE5610" w:rsidP="00F34B89">
            <w:pPr>
              <w:jc w:val="center"/>
              <w:rPr>
                <w:rStyle w:val="A1"/>
                <w:rFonts w:ascii="Arial" w:hAnsi="Arial" w:cs="Arial"/>
                <w:sz w:val="20"/>
                <w:szCs w:val="20"/>
              </w:rPr>
            </w:pPr>
          </w:p>
        </w:tc>
        <w:tc>
          <w:tcPr>
            <w:tcW w:w="4726" w:type="dxa"/>
            <w:tcBorders>
              <w:left w:val="nil"/>
            </w:tcBorders>
          </w:tcPr>
          <w:p w14:paraId="36B1F20A" w14:textId="77777777" w:rsidR="00DE5610" w:rsidRPr="00044A0A" w:rsidRDefault="00DE5610" w:rsidP="00F34B89">
            <w:pPr>
              <w:jc w:val="center"/>
              <w:rPr>
                <w:rFonts w:ascii="Arial" w:hAnsi="Arial" w:cs="Arial"/>
                <w:sz w:val="20"/>
                <w:szCs w:val="20"/>
              </w:rPr>
            </w:pPr>
          </w:p>
        </w:tc>
      </w:tr>
      <w:tr w:rsidR="00DE5610" w:rsidRPr="00044A0A" w14:paraId="5527BDBD" w14:textId="77777777" w:rsidTr="00F34B89">
        <w:tc>
          <w:tcPr>
            <w:tcW w:w="4725" w:type="dxa"/>
            <w:tcBorders>
              <w:right w:val="single" w:sz="4" w:space="0" w:color="auto"/>
            </w:tcBorders>
          </w:tcPr>
          <w:p w14:paraId="6EBE7835" w14:textId="77777777" w:rsidR="00DE5610" w:rsidRDefault="00DE5610" w:rsidP="00F34B89">
            <w:pPr>
              <w:rPr>
                <w:rFonts w:ascii="Arial" w:hAnsi="Arial" w:cs="Arial"/>
                <w:color w:val="000000"/>
                <w:sz w:val="20"/>
                <w:szCs w:val="20"/>
                <w:u w:val="single"/>
              </w:rPr>
            </w:pPr>
            <w:r w:rsidRPr="00400A4A">
              <w:rPr>
                <w:rFonts w:ascii="Arial" w:hAnsi="Arial" w:cs="Arial"/>
                <w:b/>
                <w:sz w:val="20"/>
                <w:szCs w:val="20"/>
              </w:rPr>
              <w:t>Verbetering geschillenregeling</w:t>
            </w:r>
            <w:r>
              <w:rPr>
                <w:rFonts w:ascii="Arial" w:hAnsi="Arial" w:cs="Arial"/>
                <w:b/>
                <w:sz w:val="20"/>
                <w:szCs w:val="20"/>
              </w:rPr>
              <w:br/>
            </w:r>
            <w:r w:rsidRPr="00400A4A">
              <w:rPr>
                <w:rFonts w:ascii="Arial" w:hAnsi="Arial" w:cs="Arial"/>
                <w:color w:val="000000"/>
                <w:sz w:val="20"/>
                <w:szCs w:val="20"/>
              </w:rPr>
              <w:t>Het statutair vastleggen van een ‘vrijwillige’ regeling voor het uittreden of uitstoten van aandeelhouders.</w:t>
            </w:r>
          </w:p>
        </w:tc>
        <w:tc>
          <w:tcPr>
            <w:tcW w:w="4725" w:type="dxa"/>
            <w:tcBorders>
              <w:left w:val="single" w:sz="4" w:space="0" w:color="auto"/>
              <w:right w:val="single" w:sz="4" w:space="0" w:color="auto"/>
            </w:tcBorders>
          </w:tcPr>
          <w:p w14:paraId="1C166D5C" w14:textId="77777777" w:rsidR="00DE5610" w:rsidRPr="00455084" w:rsidRDefault="00DE5610" w:rsidP="00F34B89">
            <w:pPr>
              <w:rPr>
                <w:rStyle w:val="A1"/>
                <w:rFonts w:ascii="Arial" w:hAnsi="Arial" w:cs="Arial"/>
                <w:sz w:val="20"/>
                <w:szCs w:val="20"/>
              </w:rPr>
            </w:pPr>
            <w:r w:rsidRPr="00455084">
              <w:rPr>
                <w:rStyle w:val="A1"/>
                <w:rFonts w:ascii="Arial" w:hAnsi="Arial" w:cs="Arial"/>
                <w:sz w:val="20"/>
                <w:szCs w:val="20"/>
              </w:rPr>
              <w:t xml:space="preserve">- De uitspraak kan uitvoerbaar bij voorraad </w:t>
            </w:r>
            <w:r>
              <w:rPr>
                <w:rStyle w:val="A1"/>
                <w:rFonts w:ascii="Arial" w:hAnsi="Arial" w:cs="Arial"/>
                <w:sz w:val="20"/>
                <w:szCs w:val="20"/>
              </w:rPr>
              <w:br/>
              <w:t xml:space="preserve">  worden </w:t>
            </w:r>
            <w:r w:rsidRPr="00455084">
              <w:rPr>
                <w:rStyle w:val="A1"/>
                <w:rFonts w:ascii="Arial" w:hAnsi="Arial" w:cs="Arial"/>
                <w:sz w:val="20"/>
                <w:szCs w:val="20"/>
              </w:rPr>
              <w:t xml:space="preserve">verklaard, waardoor de verbeterde </w:t>
            </w:r>
            <w:r w:rsidRPr="00455084">
              <w:rPr>
                <w:rStyle w:val="A1"/>
                <w:rFonts w:ascii="Arial" w:hAnsi="Arial" w:cs="Arial"/>
                <w:sz w:val="20"/>
                <w:szCs w:val="20"/>
              </w:rPr>
              <w:br/>
              <w:t xml:space="preserve">  geschillenregeling veel sneller gaat. Hierdoor </w:t>
            </w:r>
            <w:r w:rsidRPr="00455084">
              <w:rPr>
                <w:rStyle w:val="A1"/>
                <w:rFonts w:ascii="Arial" w:hAnsi="Arial" w:cs="Arial"/>
                <w:sz w:val="20"/>
                <w:szCs w:val="20"/>
              </w:rPr>
              <w:br/>
              <w:t xml:space="preserve">  wordt de patstelling tussen aandeelhouders </w:t>
            </w:r>
            <w:r w:rsidRPr="00455084">
              <w:rPr>
                <w:rStyle w:val="A1"/>
                <w:rFonts w:ascii="Arial" w:hAnsi="Arial" w:cs="Arial"/>
                <w:sz w:val="20"/>
                <w:szCs w:val="20"/>
              </w:rPr>
              <w:br/>
              <w:t xml:space="preserve">  opgeheven, zonder dat daar jaren overheen </w:t>
            </w:r>
            <w:r w:rsidRPr="00455084">
              <w:rPr>
                <w:rStyle w:val="A1"/>
                <w:rFonts w:ascii="Arial" w:hAnsi="Arial" w:cs="Arial"/>
                <w:sz w:val="20"/>
                <w:szCs w:val="20"/>
              </w:rPr>
              <w:br/>
              <w:t xml:space="preserve">  gaan.</w:t>
            </w:r>
            <w:r w:rsidRPr="00455084">
              <w:rPr>
                <w:rStyle w:val="A1"/>
                <w:rFonts w:ascii="Arial" w:hAnsi="Arial" w:cs="Arial"/>
                <w:sz w:val="20"/>
                <w:szCs w:val="20"/>
              </w:rPr>
              <w:br/>
              <w:t xml:space="preserve">- Na het uitvoerbaar bij voorraad verklaren, kan </w:t>
            </w:r>
            <w:r>
              <w:rPr>
                <w:rStyle w:val="A1"/>
                <w:rFonts w:ascii="Arial" w:hAnsi="Arial" w:cs="Arial"/>
                <w:sz w:val="20"/>
                <w:szCs w:val="20"/>
              </w:rPr>
              <w:br/>
              <w:t xml:space="preserve">  de </w:t>
            </w:r>
            <w:r w:rsidRPr="00455084">
              <w:rPr>
                <w:rStyle w:val="A1"/>
                <w:rFonts w:ascii="Arial" w:hAnsi="Arial" w:cs="Arial"/>
                <w:sz w:val="20"/>
                <w:szCs w:val="20"/>
              </w:rPr>
              <w:t xml:space="preserve">overdracht of overname kort daarop worden </w:t>
            </w:r>
            <w:r w:rsidRPr="00455084">
              <w:rPr>
                <w:rStyle w:val="A1"/>
                <w:rFonts w:ascii="Arial" w:hAnsi="Arial" w:cs="Arial"/>
                <w:sz w:val="20"/>
                <w:szCs w:val="20"/>
              </w:rPr>
              <w:br/>
              <w:t xml:space="preserve">  afgedwongen, ongeacht of er hoger beroep (of </w:t>
            </w:r>
            <w:r w:rsidRPr="00455084">
              <w:rPr>
                <w:rStyle w:val="A1"/>
                <w:rFonts w:ascii="Arial" w:hAnsi="Arial" w:cs="Arial"/>
                <w:sz w:val="20"/>
                <w:szCs w:val="20"/>
              </w:rPr>
              <w:br/>
              <w:t xml:space="preserve">  later cassatie) wordt ingesteld.</w:t>
            </w:r>
            <w:r w:rsidRPr="00455084">
              <w:rPr>
                <w:rStyle w:val="A1"/>
                <w:rFonts w:ascii="Arial" w:hAnsi="Arial" w:cs="Arial"/>
                <w:sz w:val="20"/>
                <w:szCs w:val="20"/>
              </w:rPr>
              <w:br/>
              <w:t>-</w:t>
            </w:r>
            <w:r w:rsidRPr="00455084">
              <w:rPr>
                <w:rFonts w:ascii="Arial" w:hAnsi="Arial" w:cs="Arial"/>
                <w:color w:val="000000"/>
                <w:sz w:val="20"/>
                <w:szCs w:val="20"/>
              </w:rPr>
              <w:t xml:space="preserve"> Door de rechter kan op grond van art. 2:341a lid </w:t>
            </w:r>
            <w:r w:rsidRPr="00455084">
              <w:rPr>
                <w:rFonts w:ascii="Arial" w:hAnsi="Arial" w:cs="Arial"/>
                <w:color w:val="000000"/>
                <w:sz w:val="20"/>
                <w:szCs w:val="20"/>
              </w:rPr>
              <w:br/>
              <w:t xml:space="preserve">  1 BW een geldelijke compensatie voor de partij </w:t>
            </w:r>
            <w:r w:rsidRPr="00455084">
              <w:rPr>
                <w:rFonts w:ascii="Arial" w:hAnsi="Arial" w:cs="Arial"/>
                <w:color w:val="000000"/>
                <w:sz w:val="20"/>
                <w:szCs w:val="20"/>
              </w:rPr>
              <w:br/>
              <w:t xml:space="preserve">  die daardoor wordt benadeeld worden </w:t>
            </w:r>
            <w:r w:rsidRPr="00455084">
              <w:rPr>
                <w:rFonts w:ascii="Arial" w:hAnsi="Arial" w:cs="Arial"/>
                <w:color w:val="000000"/>
                <w:sz w:val="20"/>
                <w:szCs w:val="20"/>
              </w:rPr>
              <w:br/>
              <w:t xml:space="preserve">  toegekend.</w:t>
            </w:r>
            <w:r w:rsidRPr="00455084">
              <w:rPr>
                <w:rFonts w:ascii="Arial" w:hAnsi="Arial" w:cs="Arial"/>
                <w:color w:val="000000"/>
                <w:sz w:val="20"/>
                <w:szCs w:val="20"/>
              </w:rPr>
              <w:br/>
              <w:t xml:space="preserve">- De verbeterde geschillenregeling kan veel </w:t>
            </w:r>
            <w:r w:rsidRPr="00455084">
              <w:rPr>
                <w:rFonts w:ascii="Arial" w:hAnsi="Arial" w:cs="Arial"/>
                <w:color w:val="000000"/>
                <w:sz w:val="20"/>
                <w:szCs w:val="20"/>
              </w:rPr>
              <w:br/>
              <w:t xml:space="preserve">  efficiënter zijn, aangezien een</w:t>
            </w:r>
            <w:r w:rsidRPr="00455084">
              <w:rPr>
                <w:rFonts w:ascii="Arial" w:hAnsi="Arial" w:cs="Arial"/>
                <w:color w:val="000000"/>
                <w:sz w:val="20"/>
                <w:szCs w:val="20"/>
              </w:rPr>
              <w:br/>
              <w:t xml:space="preserve">  uittredingsvordering ook jegens de </w:t>
            </w:r>
            <w:r>
              <w:rPr>
                <w:rFonts w:ascii="Arial" w:hAnsi="Arial" w:cs="Arial"/>
                <w:color w:val="000000"/>
                <w:sz w:val="20"/>
                <w:szCs w:val="20"/>
              </w:rPr>
              <w:br/>
              <w:t xml:space="preserve">  vennootschap </w:t>
            </w:r>
            <w:r w:rsidRPr="00455084">
              <w:rPr>
                <w:rFonts w:ascii="Arial" w:hAnsi="Arial" w:cs="Arial"/>
                <w:color w:val="000000"/>
                <w:sz w:val="20"/>
                <w:szCs w:val="20"/>
              </w:rPr>
              <w:t xml:space="preserve">kan worden ingesteld, zowel voor </w:t>
            </w:r>
            <w:r>
              <w:rPr>
                <w:rFonts w:ascii="Arial" w:hAnsi="Arial" w:cs="Arial"/>
                <w:color w:val="000000"/>
                <w:sz w:val="20"/>
                <w:szCs w:val="20"/>
              </w:rPr>
              <w:br/>
              <w:t xml:space="preserve">  eigen </w:t>
            </w:r>
            <w:r w:rsidRPr="00455084">
              <w:rPr>
                <w:rFonts w:ascii="Arial" w:hAnsi="Arial" w:cs="Arial"/>
                <w:color w:val="000000"/>
                <w:sz w:val="20"/>
                <w:szCs w:val="20"/>
              </w:rPr>
              <w:t xml:space="preserve">gedragingen als voor gedragingen van </w:t>
            </w:r>
            <w:r w:rsidRPr="00455084">
              <w:rPr>
                <w:rFonts w:ascii="Arial" w:hAnsi="Arial" w:cs="Arial"/>
                <w:color w:val="000000"/>
                <w:sz w:val="20"/>
                <w:szCs w:val="20"/>
              </w:rPr>
              <w:br/>
              <w:t xml:space="preserve">  aandeelhouders.</w:t>
            </w:r>
            <w:r w:rsidRPr="00455084">
              <w:rPr>
                <w:rFonts w:ascii="Arial" w:hAnsi="Arial" w:cs="Arial"/>
                <w:color w:val="000000"/>
                <w:sz w:val="20"/>
                <w:szCs w:val="20"/>
              </w:rPr>
              <w:br/>
              <w:t xml:space="preserve">- Er kan schadevergoeding voor </w:t>
            </w:r>
            <w:r w:rsidRPr="00455084">
              <w:rPr>
                <w:rFonts w:ascii="Arial" w:hAnsi="Arial" w:cs="Arial"/>
                <w:color w:val="000000"/>
                <w:sz w:val="20"/>
                <w:szCs w:val="20"/>
              </w:rPr>
              <w:br/>
              <w:t xml:space="preserve">  waardevermindering van de aandelen worden </w:t>
            </w:r>
            <w:r w:rsidRPr="00455084">
              <w:rPr>
                <w:rFonts w:ascii="Arial" w:hAnsi="Arial" w:cs="Arial"/>
                <w:color w:val="000000"/>
                <w:sz w:val="20"/>
                <w:szCs w:val="20"/>
              </w:rPr>
              <w:br/>
              <w:t xml:space="preserve">  toegekend. </w:t>
            </w:r>
            <w:r w:rsidRPr="00455084">
              <w:rPr>
                <w:rFonts w:ascii="Arial" w:hAnsi="Arial" w:cs="Arial"/>
                <w:color w:val="000000"/>
                <w:sz w:val="20"/>
                <w:szCs w:val="20"/>
              </w:rPr>
              <w:br/>
            </w:r>
            <w:r w:rsidRPr="00455084">
              <w:rPr>
                <w:rFonts w:ascii="Arial" w:hAnsi="Arial" w:cs="Arial"/>
                <w:sz w:val="20"/>
                <w:szCs w:val="20"/>
              </w:rPr>
              <w:t xml:space="preserve">- Toepassing van art. 3:343 lid 4 BW kan een </w:t>
            </w:r>
            <w:r w:rsidRPr="00455084">
              <w:rPr>
                <w:rFonts w:ascii="Arial" w:hAnsi="Arial" w:cs="Arial"/>
                <w:sz w:val="20"/>
                <w:szCs w:val="20"/>
              </w:rPr>
              <w:br/>
              <w:t xml:space="preserve">  praktische winst opleveren voor een uittredende </w:t>
            </w:r>
            <w:r w:rsidRPr="00455084">
              <w:rPr>
                <w:rFonts w:ascii="Arial" w:hAnsi="Arial" w:cs="Arial"/>
                <w:sz w:val="20"/>
                <w:szCs w:val="20"/>
              </w:rPr>
              <w:br/>
              <w:t xml:space="preserve">  aandeelhouder die schade heeft geleden door </w:t>
            </w:r>
            <w:r w:rsidRPr="00455084">
              <w:rPr>
                <w:rFonts w:ascii="Arial" w:hAnsi="Arial" w:cs="Arial"/>
                <w:sz w:val="20"/>
                <w:szCs w:val="20"/>
              </w:rPr>
              <w:br/>
              <w:t xml:space="preserve">  toedoen van een </w:t>
            </w:r>
            <w:proofErr w:type="spellStart"/>
            <w:r w:rsidRPr="00455084">
              <w:rPr>
                <w:rFonts w:ascii="Arial" w:hAnsi="Arial" w:cs="Arial"/>
                <w:sz w:val="20"/>
                <w:szCs w:val="20"/>
              </w:rPr>
              <w:t>mede-aandeelhouder</w:t>
            </w:r>
            <w:proofErr w:type="spellEnd"/>
            <w:r w:rsidRPr="00455084">
              <w:rPr>
                <w:rFonts w:ascii="Arial" w:hAnsi="Arial" w:cs="Arial"/>
                <w:sz w:val="20"/>
                <w:szCs w:val="20"/>
              </w:rPr>
              <w:t xml:space="preserve">, de </w:t>
            </w:r>
            <w:r w:rsidRPr="00455084">
              <w:rPr>
                <w:rFonts w:ascii="Arial" w:hAnsi="Arial" w:cs="Arial"/>
                <w:sz w:val="20"/>
                <w:szCs w:val="20"/>
              </w:rPr>
              <w:br/>
              <w:t xml:space="preserve">  vennootschap of een betrokken derde.</w:t>
            </w:r>
          </w:p>
        </w:tc>
        <w:tc>
          <w:tcPr>
            <w:tcW w:w="4726" w:type="dxa"/>
            <w:tcBorders>
              <w:left w:val="single" w:sz="4" w:space="0" w:color="auto"/>
            </w:tcBorders>
          </w:tcPr>
          <w:p w14:paraId="236E2FAD" w14:textId="13A01F94" w:rsidR="00DE5610" w:rsidRPr="0086773C" w:rsidRDefault="00DE5610" w:rsidP="00F34B89">
            <w:pPr>
              <w:rPr>
                <w:rFonts w:ascii="Arial" w:hAnsi="Arial" w:cs="Arial"/>
                <w:color w:val="000000"/>
                <w:sz w:val="20"/>
                <w:szCs w:val="20"/>
              </w:rPr>
            </w:pPr>
            <w:r w:rsidRPr="0086773C">
              <w:rPr>
                <w:rFonts w:ascii="Arial" w:hAnsi="Arial" w:cs="Arial"/>
                <w:sz w:val="20"/>
                <w:szCs w:val="20"/>
              </w:rPr>
              <w:t xml:space="preserve">- </w:t>
            </w:r>
            <w:r w:rsidRPr="0086773C">
              <w:rPr>
                <w:rFonts w:ascii="Arial" w:hAnsi="Arial" w:cs="Arial"/>
                <w:color w:val="000000"/>
                <w:sz w:val="20"/>
                <w:szCs w:val="20"/>
              </w:rPr>
              <w:t>Als een von</w:t>
            </w:r>
            <w:r>
              <w:rPr>
                <w:rFonts w:ascii="Arial" w:hAnsi="Arial" w:cs="Arial"/>
                <w:color w:val="000000"/>
                <w:sz w:val="20"/>
                <w:szCs w:val="20"/>
              </w:rPr>
              <w:t xml:space="preserve">nis door een hogere rechter </w:t>
            </w:r>
            <w:r w:rsidRPr="0086773C">
              <w:rPr>
                <w:rFonts w:ascii="Arial" w:hAnsi="Arial" w:cs="Arial"/>
                <w:color w:val="000000"/>
                <w:sz w:val="20"/>
                <w:szCs w:val="20"/>
              </w:rPr>
              <w:t xml:space="preserve">wordt </w:t>
            </w:r>
            <w:r>
              <w:rPr>
                <w:rFonts w:ascii="Arial" w:hAnsi="Arial" w:cs="Arial"/>
                <w:color w:val="000000"/>
                <w:sz w:val="20"/>
                <w:szCs w:val="20"/>
              </w:rPr>
              <w:br/>
              <w:t xml:space="preserve">  </w:t>
            </w:r>
            <w:r w:rsidRPr="0086773C">
              <w:rPr>
                <w:rFonts w:ascii="Arial" w:hAnsi="Arial" w:cs="Arial"/>
                <w:color w:val="000000"/>
                <w:sz w:val="20"/>
                <w:szCs w:val="20"/>
              </w:rPr>
              <w:t>aan</w:t>
            </w:r>
            <w:r>
              <w:rPr>
                <w:rFonts w:ascii="Arial" w:hAnsi="Arial" w:cs="Arial"/>
                <w:color w:val="000000"/>
                <w:sz w:val="20"/>
                <w:szCs w:val="20"/>
              </w:rPr>
              <w:t xml:space="preserve">getast, in het geval dat de </w:t>
            </w:r>
            <w:r w:rsidRPr="0086773C">
              <w:rPr>
                <w:rFonts w:ascii="Arial" w:hAnsi="Arial" w:cs="Arial"/>
                <w:color w:val="000000"/>
                <w:sz w:val="20"/>
                <w:szCs w:val="20"/>
              </w:rPr>
              <w:t xml:space="preserve">aandelen al zijn </w:t>
            </w:r>
            <w:r>
              <w:rPr>
                <w:rFonts w:ascii="Arial" w:hAnsi="Arial" w:cs="Arial"/>
                <w:color w:val="000000"/>
                <w:sz w:val="20"/>
                <w:szCs w:val="20"/>
              </w:rPr>
              <w:br/>
              <w:t xml:space="preserve">  overgedragen, moeten </w:t>
            </w:r>
            <w:r w:rsidRPr="0086773C">
              <w:rPr>
                <w:rFonts w:ascii="Arial" w:hAnsi="Arial" w:cs="Arial"/>
                <w:color w:val="000000"/>
                <w:sz w:val="20"/>
                <w:szCs w:val="20"/>
              </w:rPr>
              <w:t xml:space="preserve">deze in beginsel worden </w:t>
            </w:r>
            <w:r w:rsidR="0061087D">
              <w:rPr>
                <w:rFonts w:ascii="Arial" w:hAnsi="Arial" w:cs="Arial"/>
                <w:color w:val="000000"/>
                <w:sz w:val="20"/>
                <w:szCs w:val="20"/>
              </w:rPr>
              <w:t xml:space="preserve"> </w:t>
            </w:r>
            <w:r w:rsidR="0061087D">
              <w:rPr>
                <w:rFonts w:ascii="Arial" w:hAnsi="Arial" w:cs="Arial"/>
                <w:color w:val="000000"/>
                <w:sz w:val="20"/>
                <w:szCs w:val="20"/>
              </w:rPr>
              <w:br/>
              <w:t xml:space="preserve">  teruggegeven</w:t>
            </w:r>
            <w:r>
              <w:rPr>
                <w:rFonts w:ascii="Arial" w:hAnsi="Arial" w:cs="Arial"/>
                <w:color w:val="000000"/>
                <w:sz w:val="20"/>
                <w:szCs w:val="20"/>
              </w:rPr>
              <w:t xml:space="preserve"> (dit </w:t>
            </w:r>
            <w:r w:rsidRPr="0086773C">
              <w:rPr>
                <w:rFonts w:ascii="Arial" w:hAnsi="Arial" w:cs="Arial"/>
                <w:color w:val="000000"/>
                <w:sz w:val="20"/>
                <w:szCs w:val="20"/>
              </w:rPr>
              <w:t xml:space="preserve">is </w:t>
            </w:r>
            <w:r>
              <w:rPr>
                <w:rFonts w:ascii="Arial" w:hAnsi="Arial" w:cs="Arial"/>
                <w:color w:val="000000"/>
                <w:sz w:val="20"/>
                <w:szCs w:val="20"/>
              </w:rPr>
              <w:t xml:space="preserve">niet </w:t>
            </w:r>
            <w:r w:rsidRPr="0086773C">
              <w:rPr>
                <w:rFonts w:ascii="Arial" w:hAnsi="Arial" w:cs="Arial"/>
                <w:color w:val="000000"/>
                <w:sz w:val="20"/>
                <w:szCs w:val="20"/>
              </w:rPr>
              <w:t xml:space="preserve">mogelijk indien de </w:t>
            </w:r>
            <w:r>
              <w:rPr>
                <w:rFonts w:ascii="Arial" w:hAnsi="Arial" w:cs="Arial"/>
                <w:color w:val="000000"/>
                <w:sz w:val="20"/>
                <w:szCs w:val="20"/>
              </w:rPr>
              <w:br/>
              <w:t xml:space="preserve">  </w:t>
            </w:r>
            <w:r w:rsidRPr="0086773C">
              <w:rPr>
                <w:rFonts w:ascii="Arial" w:hAnsi="Arial" w:cs="Arial"/>
                <w:color w:val="000000"/>
                <w:sz w:val="20"/>
                <w:szCs w:val="20"/>
              </w:rPr>
              <w:t xml:space="preserve">aandelen </w:t>
            </w:r>
            <w:r>
              <w:rPr>
                <w:rFonts w:ascii="Arial" w:hAnsi="Arial" w:cs="Arial"/>
                <w:color w:val="000000"/>
                <w:sz w:val="20"/>
                <w:szCs w:val="20"/>
              </w:rPr>
              <w:t xml:space="preserve">alweer zijn </w:t>
            </w:r>
            <w:r w:rsidRPr="0086773C">
              <w:rPr>
                <w:rFonts w:ascii="Arial" w:hAnsi="Arial" w:cs="Arial"/>
                <w:color w:val="000000"/>
                <w:sz w:val="20"/>
                <w:szCs w:val="20"/>
              </w:rPr>
              <w:t xml:space="preserve">overgedragen aan een </w:t>
            </w:r>
            <w:r>
              <w:rPr>
                <w:rFonts w:ascii="Arial" w:hAnsi="Arial" w:cs="Arial"/>
                <w:color w:val="000000"/>
                <w:sz w:val="20"/>
                <w:szCs w:val="20"/>
              </w:rPr>
              <w:br/>
              <w:t xml:space="preserve">  </w:t>
            </w:r>
            <w:r w:rsidRPr="0086773C">
              <w:rPr>
                <w:rFonts w:ascii="Arial" w:hAnsi="Arial" w:cs="Arial"/>
                <w:color w:val="000000"/>
                <w:sz w:val="20"/>
                <w:szCs w:val="20"/>
              </w:rPr>
              <w:t xml:space="preserve">derde of door </w:t>
            </w:r>
            <w:r>
              <w:rPr>
                <w:rFonts w:ascii="Arial" w:hAnsi="Arial" w:cs="Arial"/>
                <w:color w:val="000000"/>
                <w:sz w:val="20"/>
                <w:szCs w:val="20"/>
              </w:rPr>
              <w:t xml:space="preserve">een </w:t>
            </w:r>
            <w:r w:rsidRPr="0086773C">
              <w:rPr>
                <w:rFonts w:ascii="Arial" w:hAnsi="Arial" w:cs="Arial"/>
                <w:color w:val="000000"/>
                <w:sz w:val="20"/>
                <w:szCs w:val="20"/>
              </w:rPr>
              <w:t xml:space="preserve">splitsing of fusie zijn </w:t>
            </w:r>
            <w:r>
              <w:rPr>
                <w:rFonts w:ascii="Arial" w:hAnsi="Arial" w:cs="Arial"/>
                <w:color w:val="000000"/>
                <w:sz w:val="20"/>
                <w:szCs w:val="20"/>
              </w:rPr>
              <w:br/>
              <w:t xml:space="preserve">  </w:t>
            </w:r>
            <w:r w:rsidRPr="0086773C">
              <w:rPr>
                <w:rFonts w:ascii="Arial" w:hAnsi="Arial" w:cs="Arial"/>
                <w:color w:val="000000"/>
                <w:sz w:val="20"/>
                <w:szCs w:val="20"/>
              </w:rPr>
              <w:t>verdwenen</w:t>
            </w:r>
            <w:r>
              <w:rPr>
                <w:rFonts w:ascii="Arial" w:hAnsi="Arial" w:cs="Arial"/>
                <w:color w:val="000000"/>
                <w:sz w:val="20"/>
                <w:szCs w:val="20"/>
              </w:rPr>
              <w:t>)</w:t>
            </w:r>
            <w:r w:rsidRPr="0086773C">
              <w:rPr>
                <w:rFonts w:ascii="Arial" w:hAnsi="Arial" w:cs="Arial"/>
                <w:color w:val="000000"/>
                <w:sz w:val="20"/>
                <w:szCs w:val="20"/>
              </w:rPr>
              <w:t>.</w:t>
            </w:r>
            <w:r w:rsidRPr="0086773C">
              <w:rPr>
                <w:rFonts w:ascii="Arial" w:hAnsi="Arial" w:cs="Arial"/>
                <w:color w:val="000000"/>
                <w:sz w:val="20"/>
                <w:szCs w:val="20"/>
              </w:rPr>
              <w:br/>
              <w:t xml:space="preserve">- Een vordering jegens de vennootschap kan niet </w:t>
            </w:r>
            <w:r w:rsidRPr="0086773C">
              <w:rPr>
                <w:rFonts w:ascii="Arial" w:hAnsi="Arial" w:cs="Arial"/>
                <w:color w:val="000000"/>
                <w:sz w:val="20"/>
                <w:szCs w:val="20"/>
              </w:rPr>
              <w:br/>
              <w:t xml:space="preserve">  worden toegewezen als art. 2:207 BW daaraan </w:t>
            </w:r>
            <w:r>
              <w:rPr>
                <w:rFonts w:ascii="Arial" w:hAnsi="Arial" w:cs="Arial"/>
                <w:color w:val="000000"/>
                <w:sz w:val="20"/>
                <w:szCs w:val="20"/>
              </w:rPr>
              <w:br/>
              <w:t xml:space="preserve">  in </w:t>
            </w:r>
            <w:r w:rsidRPr="0086773C">
              <w:rPr>
                <w:rFonts w:ascii="Arial" w:hAnsi="Arial" w:cs="Arial"/>
                <w:color w:val="000000"/>
                <w:sz w:val="20"/>
                <w:szCs w:val="20"/>
              </w:rPr>
              <w:t xml:space="preserve">de weg staat; het eigen vermogen moet </w:t>
            </w:r>
            <w:r w:rsidRPr="0086773C">
              <w:rPr>
                <w:rFonts w:ascii="Arial" w:hAnsi="Arial" w:cs="Arial"/>
                <w:color w:val="000000"/>
                <w:sz w:val="20"/>
                <w:szCs w:val="20"/>
              </w:rPr>
              <w:br/>
              <w:t xml:space="preserve">  toereikend zijn en de vennootschap moet </w:t>
            </w:r>
            <w:r>
              <w:rPr>
                <w:rFonts w:ascii="Arial" w:hAnsi="Arial" w:cs="Arial"/>
                <w:color w:val="000000"/>
                <w:sz w:val="20"/>
                <w:szCs w:val="20"/>
              </w:rPr>
              <w:br/>
              <w:t xml:space="preserve">  kunnen </w:t>
            </w:r>
            <w:r w:rsidRPr="0086773C">
              <w:rPr>
                <w:rFonts w:ascii="Arial" w:hAnsi="Arial" w:cs="Arial"/>
                <w:color w:val="000000"/>
                <w:sz w:val="20"/>
                <w:szCs w:val="20"/>
              </w:rPr>
              <w:t xml:space="preserve">blijven voortgaan met het betalen van </w:t>
            </w:r>
            <w:r>
              <w:rPr>
                <w:rFonts w:ascii="Arial" w:hAnsi="Arial" w:cs="Arial"/>
                <w:color w:val="000000"/>
                <w:sz w:val="20"/>
                <w:szCs w:val="20"/>
              </w:rPr>
              <w:br/>
              <w:t xml:space="preserve">  haar </w:t>
            </w:r>
            <w:r w:rsidRPr="0086773C">
              <w:rPr>
                <w:rFonts w:ascii="Arial" w:hAnsi="Arial" w:cs="Arial"/>
                <w:color w:val="000000"/>
                <w:sz w:val="20"/>
                <w:szCs w:val="20"/>
              </w:rPr>
              <w:t xml:space="preserve">opeisbare schulden. </w:t>
            </w:r>
            <w:r w:rsidRPr="0086773C">
              <w:rPr>
                <w:rFonts w:ascii="Arial" w:eastAsia="Arial Unicode MS" w:hAnsi="Arial" w:cs="Arial"/>
                <w:color w:val="262626"/>
                <w:sz w:val="20"/>
                <w:szCs w:val="20"/>
              </w:rPr>
              <w:t xml:space="preserve">Daarnaast kunnen de </w:t>
            </w:r>
            <w:r w:rsidRPr="0086773C">
              <w:rPr>
                <w:rFonts w:ascii="Arial" w:eastAsia="Arial Unicode MS" w:hAnsi="Arial" w:cs="Arial"/>
                <w:color w:val="262626"/>
                <w:sz w:val="20"/>
                <w:szCs w:val="20"/>
              </w:rPr>
              <w:br/>
              <w:t xml:space="preserve">  statuten beperkingen bevatten die in beginsel </w:t>
            </w:r>
            <w:r w:rsidRPr="0086773C">
              <w:rPr>
                <w:rFonts w:ascii="Arial" w:eastAsia="Arial Unicode MS" w:hAnsi="Arial" w:cs="Arial"/>
                <w:color w:val="262626"/>
                <w:sz w:val="20"/>
                <w:szCs w:val="20"/>
              </w:rPr>
              <w:br/>
              <w:t xml:space="preserve">  moeten worden gerespecteerd.</w:t>
            </w:r>
          </w:p>
        </w:tc>
      </w:tr>
    </w:tbl>
    <w:p w14:paraId="63B6303C" w14:textId="77777777" w:rsidR="00AB018F" w:rsidRDefault="00AB018F" w:rsidP="00DE5610">
      <w:pPr>
        <w:rPr>
          <w:rFonts w:ascii="Arial" w:hAnsi="Arial" w:cs="Arial"/>
          <w:b/>
          <w:sz w:val="22"/>
          <w:szCs w:val="22"/>
          <w:u w:val="single"/>
        </w:rPr>
      </w:pPr>
    </w:p>
    <w:p w14:paraId="5F6546BC" w14:textId="77777777" w:rsidR="00AB018F" w:rsidRDefault="00AB018F" w:rsidP="00DE5610">
      <w:pPr>
        <w:rPr>
          <w:rFonts w:ascii="Arial" w:hAnsi="Arial" w:cs="Arial"/>
          <w:b/>
          <w:sz w:val="22"/>
          <w:szCs w:val="22"/>
          <w:u w:val="single"/>
        </w:rPr>
      </w:pPr>
    </w:p>
    <w:p w14:paraId="4CCBC068" w14:textId="35980914" w:rsidR="00DE5610" w:rsidRPr="000E713C" w:rsidRDefault="00DE5610" w:rsidP="00DE5610">
      <w:pPr>
        <w:rPr>
          <w:rFonts w:ascii="Arial" w:hAnsi="Arial" w:cs="Arial"/>
          <w:sz w:val="22"/>
          <w:szCs w:val="22"/>
        </w:rPr>
      </w:pPr>
      <w:r>
        <w:rPr>
          <w:rFonts w:ascii="Arial" w:hAnsi="Arial" w:cs="Arial"/>
          <w:b/>
          <w:sz w:val="22"/>
          <w:szCs w:val="22"/>
          <w:u w:val="single"/>
        </w:rPr>
        <w:lastRenderedPageBreak/>
        <w:t>Wet bestuur en toezicht</w:t>
      </w:r>
      <w:r>
        <w:rPr>
          <w:rFonts w:ascii="Arial" w:hAnsi="Arial" w:cs="Arial"/>
          <w:b/>
          <w:sz w:val="22"/>
          <w:szCs w:val="22"/>
          <w:u w:val="single"/>
        </w:rPr>
        <w:br/>
      </w:r>
    </w:p>
    <w:tbl>
      <w:tblPr>
        <w:tblStyle w:val="Tabelraster"/>
        <w:tblW w:w="0" w:type="auto"/>
        <w:tblLook w:val="04A0" w:firstRow="1" w:lastRow="0" w:firstColumn="1" w:lastColumn="0" w:noHBand="0" w:noVBand="1"/>
      </w:tblPr>
      <w:tblGrid>
        <w:gridCol w:w="4629"/>
        <w:gridCol w:w="4669"/>
        <w:gridCol w:w="4639"/>
      </w:tblGrid>
      <w:tr w:rsidR="00DE5610" w14:paraId="2ED088A3" w14:textId="77777777" w:rsidTr="00F34B89">
        <w:tc>
          <w:tcPr>
            <w:tcW w:w="4724" w:type="dxa"/>
          </w:tcPr>
          <w:p w14:paraId="3FA13E02" w14:textId="77777777" w:rsidR="00DE5610" w:rsidRDefault="00DE5610" w:rsidP="00F34B89">
            <w:pPr>
              <w:jc w:val="center"/>
              <w:rPr>
                <w:rFonts w:ascii="Arial" w:hAnsi="Arial" w:cs="Arial"/>
                <w:sz w:val="20"/>
                <w:szCs w:val="20"/>
              </w:rPr>
            </w:pPr>
            <w:r w:rsidRPr="00FD3683">
              <w:rPr>
                <w:rFonts w:ascii="Arial" w:hAnsi="Arial" w:cs="Arial"/>
                <w:b/>
                <w:sz w:val="20"/>
                <w:szCs w:val="20"/>
              </w:rPr>
              <w:t>Wijzigingen + statutaire mogelijkheden</w:t>
            </w:r>
          </w:p>
        </w:tc>
        <w:tc>
          <w:tcPr>
            <w:tcW w:w="4726" w:type="dxa"/>
          </w:tcPr>
          <w:p w14:paraId="27D49F9B" w14:textId="3313C0A0" w:rsidR="00DE5610" w:rsidRDefault="00DE5610" w:rsidP="004C427C">
            <w:pPr>
              <w:jc w:val="center"/>
              <w:rPr>
                <w:rFonts w:ascii="Arial" w:hAnsi="Arial" w:cs="Arial"/>
                <w:sz w:val="20"/>
                <w:szCs w:val="20"/>
              </w:rPr>
            </w:pPr>
            <w:r w:rsidRPr="00FD3683">
              <w:rPr>
                <w:rFonts w:ascii="Arial" w:hAnsi="Arial" w:cs="Arial"/>
                <w:b/>
                <w:sz w:val="20"/>
                <w:szCs w:val="20"/>
              </w:rPr>
              <w:t>Voordelen</w:t>
            </w:r>
          </w:p>
        </w:tc>
        <w:tc>
          <w:tcPr>
            <w:tcW w:w="4726" w:type="dxa"/>
          </w:tcPr>
          <w:p w14:paraId="22FBBEB9" w14:textId="17D18249" w:rsidR="00DE5610" w:rsidRDefault="00DE5610" w:rsidP="004C427C">
            <w:pPr>
              <w:jc w:val="center"/>
              <w:rPr>
                <w:rFonts w:ascii="Arial" w:hAnsi="Arial" w:cs="Arial"/>
                <w:sz w:val="20"/>
                <w:szCs w:val="20"/>
              </w:rPr>
            </w:pPr>
            <w:r w:rsidRPr="00FD3683">
              <w:rPr>
                <w:rFonts w:ascii="Arial" w:hAnsi="Arial" w:cs="Arial"/>
                <w:b/>
                <w:sz w:val="20"/>
                <w:szCs w:val="20"/>
              </w:rPr>
              <w:t>Nadelen</w:t>
            </w:r>
          </w:p>
        </w:tc>
      </w:tr>
      <w:tr w:rsidR="00DE5610" w14:paraId="621CD7AF" w14:textId="77777777" w:rsidTr="00F34B89">
        <w:tc>
          <w:tcPr>
            <w:tcW w:w="4724" w:type="dxa"/>
          </w:tcPr>
          <w:p w14:paraId="1116AF5B" w14:textId="6501A694" w:rsidR="00DE5610" w:rsidRDefault="00010C62" w:rsidP="002D2BDE">
            <w:pPr>
              <w:rPr>
                <w:rFonts w:ascii="Arial" w:hAnsi="Arial" w:cs="Arial"/>
                <w:sz w:val="20"/>
                <w:szCs w:val="20"/>
              </w:rPr>
            </w:pPr>
            <w:proofErr w:type="spellStart"/>
            <w:r>
              <w:rPr>
                <w:rFonts w:ascii="Arial" w:hAnsi="Arial" w:cs="Arial"/>
                <w:b/>
                <w:sz w:val="20"/>
                <w:szCs w:val="20"/>
              </w:rPr>
              <w:t>One</w:t>
            </w:r>
            <w:proofErr w:type="spellEnd"/>
            <w:r>
              <w:rPr>
                <w:rFonts w:ascii="Arial" w:hAnsi="Arial" w:cs="Arial"/>
                <w:b/>
                <w:sz w:val="20"/>
                <w:szCs w:val="20"/>
              </w:rPr>
              <w:t>-tier board</w:t>
            </w:r>
            <w:r w:rsidR="00DE5610">
              <w:rPr>
                <w:rFonts w:ascii="Arial" w:hAnsi="Arial" w:cs="Arial"/>
                <w:b/>
                <w:sz w:val="20"/>
                <w:szCs w:val="20"/>
              </w:rPr>
              <w:br/>
            </w:r>
            <w:r w:rsidR="00DE5610">
              <w:rPr>
                <w:rFonts w:ascii="Arial" w:hAnsi="Arial" w:cs="Arial"/>
                <w:sz w:val="20"/>
                <w:szCs w:val="20"/>
              </w:rPr>
              <w:t xml:space="preserve">- </w:t>
            </w:r>
            <w:r w:rsidR="00DE5610" w:rsidRPr="00CC00C1">
              <w:rPr>
                <w:rFonts w:ascii="Arial" w:hAnsi="Arial" w:cs="Arial"/>
                <w:sz w:val="20"/>
                <w:szCs w:val="20"/>
              </w:rPr>
              <w:t>Het wijzi</w:t>
            </w:r>
            <w:r w:rsidR="002D2BDE">
              <w:rPr>
                <w:rFonts w:ascii="Arial" w:hAnsi="Arial" w:cs="Arial"/>
                <w:sz w:val="20"/>
                <w:szCs w:val="20"/>
              </w:rPr>
              <w:t xml:space="preserve">gen van de statuten om de keuze voor </w:t>
            </w:r>
            <w:r w:rsidR="002D2BDE">
              <w:rPr>
                <w:rFonts w:ascii="Arial" w:hAnsi="Arial" w:cs="Arial"/>
                <w:sz w:val="20"/>
                <w:szCs w:val="20"/>
              </w:rPr>
              <w:br/>
              <w:t xml:space="preserve">  een </w:t>
            </w:r>
            <w:proofErr w:type="spellStart"/>
            <w:r w:rsidR="002D2BDE">
              <w:rPr>
                <w:rFonts w:ascii="Arial" w:hAnsi="Arial" w:cs="Arial"/>
                <w:sz w:val="20"/>
                <w:szCs w:val="20"/>
              </w:rPr>
              <w:t>one</w:t>
            </w:r>
            <w:proofErr w:type="spellEnd"/>
            <w:r w:rsidR="002D2BDE">
              <w:rPr>
                <w:rFonts w:ascii="Arial" w:hAnsi="Arial" w:cs="Arial"/>
                <w:sz w:val="20"/>
                <w:szCs w:val="20"/>
              </w:rPr>
              <w:t xml:space="preserve">-tier board mogelijk te maken. </w:t>
            </w:r>
            <w:r w:rsidR="00DE5610">
              <w:rPr>
                <w:rFonts w:ascii="Arial" w:hAnsi="Arial" w:cs="Arial"/>
                <w:sz w:val="20"/>
                <w:szCs w:val="20"/>
              </w:rPr>
              <w:br/>
              <w:t xml:space="preserve">- </w:t>
            </w:r>
            <w:r w:rsidR="00DE5610" w:rsidRPr="00CC00C1">
              <w:rPr>
                <w:rFonts w:ascii="Arial" w:hAnsi="Arial" w:cs="Arial"/>
                <w:sz w:val="20"/>
                <w:szCs w:val="20"/>
              </w:rPr>
              <w:t xml:space="preserve">De </w:t>
            </w:r>
            <w:proofErr w:type="spellStart"/>
            <w:r w:rsidR="00DE5610" w:rsidRPr="00CC00C1">
              <w:rPr>
                <w:rFonts w:ascii="Arial" w:hAnsi="Arial" w:cs="Arial"/>
                <w:sz w:val="20"/>
                <w:szCs w:val="20"/>
              </w:rPr>
              <w:t>one</w:t>
            </w:r>
            <w:proofErr w:type="spellEnd"/>
            <w:r w:rsidR="00DE5610" w:rsidRPr="00CC00C1">
              <w:rPr>
                <w:rFonts w:ascii="Arial" w:hAnsi="Arial" w:cs="Arial"/>
                <w:sz w:val="20"/>
                <w:szCs w:val="20"/>
              </w:rPr>
              <w:t xml:space="preserve">-tier board als facultatief model </w:t>
            </w:r>
            <w:r w:rsidR="00DE5610">
              <w:rPr>
                <w:rFonts w:ascii="Arial" w:hAnsi="Arial" w:cs="Arial"/>
                <w:sz w:val="20"/>
                <w:szCs w:val="20"/>
              </w:rPr>
              <w:br/>
              <w:t xml:space="preserve">  </w:t>
            </w:r>
            <w:r w:rsidR="00DE5610" w:rsidRPr="00CC00C1">
              <w:rPr>
                <w:rFonts w:ascii="Arial" w:hAnsi="Arial" w:cs="Arial"/>
                <w:sz w:val="20"/>
                <w:szCs w:val="20"/>
              </w:rPr>
              <w:t xml:space="preserve">opnemen, mits </w:t>
            </w:r>
            <w:r w:rsidR="00DE5610">
              <w:rPr>
                <w:rFonts w:ascii="Arial" w:hAnsi="Arial" w:cs="Arial"/>
                <w:sz w:val="20"/>
                <w:szCs w:val="20"/>
              </w:rPr>
              <w:t xml:space="preserve">een statutaire basis voor de </w:t>
            </w:r>
            <w:r w:rsidR="00371B03">
              <w:rPr>
                <w:rFonts w:ascii="Arial" w:hAnsi="Arial" w:cs="Arial"/>
                <w:sz w:val="20"/>
                <w:szCs w:val="20"/>
              </w:rPr>
              <w:br/>
              <w:t xml:space="preserve">  </w:t>
            </w:r>
            <w:proofErr w:type="spellStart"/>
            <w:r w:rsidR="00DE5610" w:rsidRPr="00CC00C1">
              <w:rPr>
                <w:rFonts w:ascii="Arial" w:hAnsi="Arial" w:cs="Arial"/>
                <w:sz w:val="20"/>
                <w:szCs w:val="20"/>
              </w:rPr>
              <w:t>one</w:t>
            </w:r>
            <w:proofErr w:type="spellEnd"/>
            <w:r w:rsidR="00DE5610" w:rsidRPr="00CC00C1">
              <w:rPr>
                <w:rFonts w:ascii="Arial" w:hAnsi="Arial" w:cs="Arial"/>
                <w:sz w:val="20"/>
                <w:szCs w:val="20"/>
              </w:rPr>
              <w:t>-tier board voorhanden is.</w:t>
            </w:r>
          </w:p>
        </w:tc>
        <w:tc>
          <w:tcPr>
            <w:tcW w:w="4726" w:type="dxa"/>
          </w:tcPr>
          <w:p w14:paraId="2E51FD3E" w14:textId="607AFEBF" w:rsidR="00DE5610" w:rsidRDefault="00DE5610" w:rsidP="00F34B89">
            <w:pPr>
              <w:rPr>
                <w:rFonts w:ascii="Arial" w:hAnsi="Arial" w:cs="Arial"/>
                <w:sz w:val="20"/>
                <w:szCs w:val="20"/>
              </w:rPr>
            </w:pPr>
            <w:r>
              <w:rPr>
                <w:rFonts w:ascii="Arial" w:hAnsi="Arial" w:cs="Arial"/>
                <w:sz w:val="20"/>
                <w:szCs w:val="20"/>
              </w:rPr>
              <w:t xml:space="preserve">- Het kan de aantrekkelijkheid van de bv met een </w:t>
            </w:r>
            <w:r>
              <w:rPr>
                <w:rFonts w:ascii="Arial" w:hAnsi="Arial" w:cs="Arial"/>
                <w:sz w:val="20"/>
                <w:szCs w:val="20"/>
              </w:rPr>
              <w:br/>
              <w:t xml:space="preserve">  </w:t>
            </w:r>
            <w:proofErr w:type="spellStart"/>
            <w:r>
              <w:rPr>
                <w:rFonts w:ascii="Arial" w:hAnsi="Arial" w:cs="Arial"/>
                <w:sz w:val="20"/>
                <w:szCs w:val="20"/>
              </w:rPr>
              <w:t>one</w:t>
            </w:r>
            <w:proofErr w:type="spellEnd"/>
            <w:r>
              <w:rPr>
                <w:rFonts w:ascii="Arial" w:hAnsi="Arial" w:cs="Arial"/>
                <w:sz w:val="20"/>
                <w:szCs w:val="20"/>
              </w:rPr>
              <w:t xml:space="preserve">-tier board voor buitenlandse </w:t>
            </w:r>
            <w:r>
              <w:rPr>
                <w:rFonts w:ascii="Arial" w:hAnsi="Arial" w:cs="Arial"/>
                <w:sz w:val="20"/>
                <w:szCs w:val="20"/>
              </w:rPr>
              <w:br/>
              <w:t xml:space="preserve">  ondernemingen ten goede komen; Nederlandse </w:t>
            </w:r>
            <w:r>
              <w:rPr>
                <w:rFonts w:ascii="Arial" w:hAnsi="Arial" w:cs="Arial"/>
                <w:sz w:val="20"/>
                <w:szCs w:val="20"/>
              </w:rPr>
              <w:br/>
              <w:t xml:space="preserve">  bv’s krijgen een betere aansluiting op de </w:t>
            </w:r>
            <w:r>
              <w:rPr>
                <w:rFonts w:ascii="Arial" w:hAnsi="Arial" w:cs="Arial"/>
                <w:sz w:val="20"/>
                <w:szCs w:val="20"/>
              </w:rPr>
              <w:br/>
              <w:t xml:space="preserve">  internationale praktijk.</w:t>
            </w:r>
            <w:r>
              <w:rPr>
                <w:rFonts w:ascii="Arial" w:hAnsi="Arial" w:cs="Arial"/>
                <w:sz w:val="20"/>
                <w:szCs w:val="20"/>
              </w:rPr>
              <w:br/>
              <w:t xml:space="preserve">- Binnenlandse vennootschappen die deel </w:t>
            </w:r>
            <w:r>
              <w:rPr>
                <w:rFonts w:ascii="Arial" w:hAnsi="Arial" w:cs="Arial"/>
                <w:sz w:val="20"/>
                <w:szCs w:val="20"/>
              </w:rPr>
              <w:br/>
              <w:t xml:space="preserve">  uitmaken van een (internationaal) concern </w:t>
            </w:r>
            <w:r>
              <w:rPr>
                <w:rFonts w:ascii="Arial" w:hAnsi="Arial" w:cs="Arial"/>
                <w:sz w:val="20"/>
                <w:szCs w:val="20"/>
              </w:rPr>
              <w:br/>
              <w:t xml:space="preserve">  kunnen beter passen in het model dat binnen </w:t>
            </w:r>
            <w:r>
              <w:rPr>
                <w:rFonts w:ascii="Arial" w:hAnsi="Arial" w:cs="Arial"/>
                <w:sz w:val="20"/>
                <w:szCs w:val="20"/>
              </w:rPr>
              <w:br/>
              <w:t xml:space="preserve">  het gehele concern wordt gebruikt.</w:t>
            </w:r>
            <w:r>
              <w:rPr>
                <w:rFonts w:ascii="Arial" w:hAnsi="Arial" w:cs="Arial"/>
                <w:sz w:val="20"/>
                <w:szCs w:val="20"/>
              </w:rPr>
              <w:br/>
              <w:t>- Op grond van de uitspraak in de zaak Fortis</w:t>
            </w:r>
            <w:r>
              <w:rPr>
                <w:rStyle w:val="Voetnootmarkering"/>
                <w:rFonts w:ascii="Arial" w:hAnsi="Arial" w:cs="Arial"/>
                <w:sz w:val="20"/>
                <w:szCs w:val="20"/>
              </w:rPr>
              <w:footnoteReference w:id="21"/>
            </w:r>
            <w:r>
              <w:rPr>
                <w:rFonts w:ascii="Arial" w:hAnsi="Arial" w:cs="Arial"/>
                <w:sz w:val="20"/>
                <w:szCs w:val="20"/>
              </w:rPr>
              <w:t xml:space="preserve"> </w:t>
            </w:r>
            <w:r>
              <w:rPr>
                <w:rFonts w:ascii="Arial" w:hAnsi="Arial" w:cs="Arial"/>
                <w:sz w:val="20"/>
                <w:szCs w:val="20"/>
              </w:rPr>
              <w:br/>
              <w:t xml:space="preserve">  kan in beginsel worden bepaald dat bij </w:t>
            </w:r>
            <w:r w:rsidR="002A3770">
              <w:rPr>
                <w:rFonts w:ascii="Arial" w:hAnsi="Arial" w:cs="Arial"/>
                <w:sz w:val="20"/>
                <w:szCs w:val="20"/>
              </w:rPr>
              <w:t>een</w:t>
            </w:r>
            <w:r w:rsidR="00F73C66">
              <w:rPr>
                <w:rFonts w:ascii="Arial" w:hAnsi="Arial" w:cs="Arial"/>
                <w:sz w:val="20"/>
                <w:szCs w:val="20"/>
              </w:rPr>
              <w:br/>
              <w:t xml:space="preserve">  niet-</w:t>
            </w:r>
            <w:r w:rsidR="002A3770">
              <w:rPr>
                <w:rFonts w:ascii="Arial" w:hAnsi="Arial" w:cs="Arial"/>
                <w:sz w:val="20"/>
                <w:szCs w:val="20"/>
              </w:rPr>
              <w:t>uitvoerende bestuurder</w:t>
            </w:r>
            <w:r>
              <w:rPr>
                <w:rFonts w:ascii="Arial" w:hAnsi="Arial" w:cs="Arial"/>
                <w:sz w:val="20"/>
                <w:szCs w:val="20"/>
              </w:rPr>
              <w:t xml:space="preserve"> minder snel sprake </w:t>
            </w:r>
            <w:r w:rsidR="00F73C66">
              <w:rPr>
                <w:rFonts w:ascii="Arial" w:hAnsi="Arial" w:cs="Arial"/>
                <w:sz w:val="20"/>
                <w:szCs w:val="20"/>
              </w:rPr>
              <w:br/>
              <w:t xml:space="preserve">  is </w:t>
            </w:r>
            <w:r>
              <w:rPr>
                <w:rFonts w:ascii="Arial" w:hAnsi="Arial" w:cs="Arial"/>
                <w:sz w:val="20"/>
                <w:szCs w:val="20"/>
              </w:rPr>
              <w:t xml:space="preserve">van een voldoende ernstig verwijt, aangezien </w:t>
            </w:r>
            <w:r>
              <w:rPr>
                <w:rFonts w:ascii="Arial" w:hAnsi="Arial" w:cs="Arial"/>
                <w:sz w:val="20"/>
                <w:szCs w:val="20"/>
              </w:rPr>
              <w:br/>
              <w:t xml:space="preserve">  het ‘slechts’ zijn taak is om toezicht te houden.</w:t>
            </w:r>
          </w:p>
        </w:tc>
        <w:tc>
          <w:tcPr>
            <w:tcW w:w="4726" w:type="dxa"/>
          </w:tcPr>
          <w:p w14:paraId="1A6CFC6E" w14:textId="576C6FD2" w:rsidR="00DE5610" w:rsidRDefault="008F78EB" w:rsidP="00F34B89">
            <w:pPr>
              <w:rPr>
                <w:rFonts w:ascii="Arial" w:hAnsi="Arial" w:cs="Arial"/>
                <w:sz w:val="20"/>
                <w:szCs w:val="20"/>
              </w:rPr>
            </w:pPr>
            <w:r>
              <w:rPr>
                <w:rFonts w:ascii="Arial" w:hAnsi="Arial" w:cs="Arial"/>
                <w:sz w:val="20"/>
                <w:szCs w:val="20"/>
              </w:rPr>
              <w:t>Een</w:t>
            </w:r>
            <w:r w:rsidR="00DE5610">
              <w:rPr>
                <w:rFonts w:ascii="Arial" w:hAnsi="Arial" w:cs="Arial"/>
                <w:sz w:val="20"/>
                <w:szCs w:val="20"/>
              </w:rPr>
              <w:t xml:space="preserve"> </w:t>
            </w:r>
            <w:proofErr w:type="spellStart"/>
            <w:r w:rsidR="00DE5610">
              <w:rPr>
                <w:rFonts w:ascii="Arial" w:hAnsi="Arial" w:cs="Arial"/>
                <w:sz w:val="20"/>
                <w:szCs w:val="20"/>
              </w:rPr>
              <w:t>one</w:t>
            </w:r>
            <w:proofErr w:type="spellEnd"/>
            <w:r w:rsidR="00DE5610">
              <w:rPr>
                <w:rFonts w:ascii="Arial" w:hAnsi="Arial" w:cs="Arial"/>
                <w:sz w:val="20"/>
                <w:szCs w:val="20"/>
              </w:rPr>
              <w:t>-tier board vergt een zekere cultuuromslag. Bestuurders, commissarissen, aandeelhouders en andere stakeholders zullen hun weg in de nieuwe verhoudingen moeten vinden.</w:t>
            </w:r>
          </w:p>
        </w:tc>
      </w:tr>
      <w:tr w:rsidR="00DE5610" w14:paraId="40545A6C" w14:textId="77777777" w:rsidTr="00F34B89">
        <w:tc>
          <w:tcPr>
            <w:tcW w:w="4724" w:type="dxa"/>
          </w:tcPr>
          <w:p w14:paraId="078B389B" w14:textId="43A6A399" w:rsidR="00DE5610" w:rsidRDefault="00DE5610" w:rsidP="00F34B89">
            <w:pPr>
              <w:rPr>
                <w:rFonts w:ascii="Arial" w:hAnsi="Arial" w:cs="Arial"/>
                <w:sz w:val="20"/>
                <w:szCs w:val="20"/>
              </w:rPr>
            </w:pPr>
            <w:r>
              <w:rPr>
                <w:rFonts w:ascii="Arial" w:hAnsi="Arial" w:cs="Arial"/>
                <w:b/>
                <w:sz w:val="20"/>
                <w:szCs w:val="20"/>
              </w:rPr>
              <w:t>Taakverdeling bestuurders</w:t>
            </w:r>
            <w:r>
              <w:rPr>
                <w:rFonts w:ascii="Arial" w:hAnsi="Arial" w:cs="Arial"/>
                <w:b/>
                <w:sz w:val="20"/>
                <w:szCs w:val="20"/>
              </w:rPr>
              <w:br/>
            </w:r>
            <w:r>
              <w:rPr>
                <w:rFonts w:ascii="Arial" w:hAnsi="Arial" w:cs="Arial"/>
                <w:sz w:val="20"/>
                <w:szCs w:val="20"/>
              </w:rPr>
              <w:t xml:space="preserve">- </w:t>
            </w:r>
            <w:r w:rsidR="00707452">
              <w:rPr>
                <w:rFonts w:ascii="Arial" w:hAnsi="Arial" w:cs="Arial"/>
                <w:sz w:val="20"/>
                <w:szCs w:val="20"/>
              </w:rPr>
              <w:t>Indien ervoor wordt gekozen</w:t>
            </w:r>
            <w:r w:rsidR="00D64441">
              <w:rPr>
                <w:rFonts w:ascii="Arial" w:hAnsi="Arial" w:cs="Arial"/>
                <w:sz w:val="20"/>
                <w:szCs w:val="20"/>
              </w:rPr>
              <w:t xml:space="preserve"> om een</w:t>
            </w:r>
            <w:r w:rsidRPr="00CC00C1">
              <w:rPr>
                <w:rFonts w:ascii="Arial" w:hAnsi="Arial" w:cs="Arial"/>
                <w:sz w:val="20"/>
                <w:szCs w:val="20"/>
              </w:rPr>
              <w:t xml:space="preserve"> </w:t>
            </w:r>
            <w:proofErr w:type="spellStart"/>
            <w:r w:rsidRPr="00CC00C1">
              <w:rPr>
                <w:rFonts w:ascii="Arial" w:hAnsi="Arial" w:cs="Arial"/>
                <w:sz w:val="20"/>
                <w:szCs w:val="20"/>
              </w:rPr>
              <w:t>one</w:t>
            </w:r>
            <w:proofErr w:type="spellEnd"/>
            <w:r>
              <w:rPr>
                <w:rFonts w:ascii="Arial" w:hAnsi="Arial" w:cs="Arial"/>
                <w:sz w:val="20"/>
                <w:szCs w:val="20"/>
              </w:rPr>
              <w:t xml:space="preserve">-tier </w:t>
            </w:r>
            <w:r w:rsidR="00D64441">
              <w:rPr>
                <w:rFonts w:ascii="Arial" w:hAnsi="Arial" w:cs="Arial"/>
                <w:sz w:val="20"/>
                <w:szCs w:val="20"/>
              </w:rPr>
              <w:br/>
              <w:t xml:space="preserve">  </w:t>
            </w:r>
            <w:r>
              <w:rPr>
                <w:rFonts w:ascii="Arial" w:hAnsi="Arial" w:cs="Arial"/>
                <w:sz w:val="20"/>
                <w:szCs w:val="20"/>
              </w:rPr>
              <w:t xml:space="preserve">board </w:t>
            </w:r>
            <w:r w:rsidR="00D64441">
              <w:rPr>
                <w:rFonts w:ascii="Arial" w:hAnsi="Arial" w:cs="Arial"/>
                <w:sz w:val="20"/>
                <w:szCs w:val="20"/>
              </w:rPr>
              <w:t xml:space="preserve">in te voeren </w:t>
            </w:r>
            <w:r w:rsidRPr="00CC00C1">
              <w:rPr>
                <w:rFonts w:ascii="Arial" w:hAnsi="Arial" w:cs="Arial"/>
                <w:sz w:val="20"/>
                <w:szCs w:val="20"/>
              </w:rPr>
              <w:t>is het vervolgens</w:t>
            </w:r>
            <w:r>
              <w:rPr>
                <w:rFonts w:ascii="Arial" w:hAnsi="Arial" w:cs="Arial"/>
                <w:sz w:val="20"/>
                <w:szCs w:val="20"/>
              </w:rPr>
              <w:t xml:space="preserve"> </w:t>
            </w:r>
            <w:r w:rsidR="00707452">
              <w:rPr>
                <w:rFonts w:ascii="Arial" w:hAnsi="Arial" w:cs="Arial"/>
                <w:sz w:val="20"/>
                <w:szCs w:val="20"/>
              </w:rPr>
              <w:br/>
              <w:t xml:space="preserve">  </w:t>
            </w:r>
            <w:r w:rsidRPr="00A423BA">
              <w:rPr>
                <w:rFonts w:ascii="Arial" w:hAnsi="Arial" w:cs="Arial"/>
                <w:b/>
                <w:sz w:val="20"/>
                <w:szCs w:val="20"/>
              </w:rPr>
              <w:t>noodzakelijk</w:t>
            </w:r>
            <w:r>
              <w:rPr>
                <w:rFonts w:ascii="Arial" w:hAnsi="Arial" w:cs="Arial"/>
                <w:b/>
                <w:sz w:val="20"/>
                <w:szCs w:val="20"/>
              </w:rPr>
              <w:t xml:space="preserve"> (!)</w:t>
            </w:r>
            <w:r>
              <w:rPr>
                <w:rFonts w:ascii="Arial" w:hAnsi="Arial" w:cs="Arial"/>
                <w:sz w:val="20"/>
                <w:szCs w:val="20"/>
              </w:rPr>
              <w:t xml:space="preserve"> om in de </w:t>
            </w:r>
            <w:r w:rsidR="00D60070">
              <w:rPr>
                <w:rFonts w:ascii="Arial" w:hAnsi="Arial" w:cs="Arial"/>
                <w:sz w:val="20"/>
                <w:szCs w:val="20"/>
              </w:rPr>
              <w:t xml:space="preserve">statuten </w:t>
            </w:r>
            <w:r w:rsidRPr="00CC00C1">
              <w:rPr>
                <w:rFonts w:ascii="Arial" w:hAnsi="Arial" w:cs="Arial"/>
                <w:sz w:val="20"/>
                <w:szCs w:val="20"/>
              </w:rPr>
              <w:t>o</w:t>
            </w:r>
            <w:r>
              <w:rPr>
                <w:rFonts w:ascii="Arial" w:hAnsi="Arial" w:cs="Arial"/>
                <w:sz w:val="20"/>
                <w:szCs w:val="20"/>
              </w:rPr>
              <w:t xml:space="preserve">p te nemen </w:t>
            </w:r>
            <w:r w:rsidR="00707452">
              <w:rPr>
                <w:rFonts w:ascii="Arial" w:hAnsi="Arial" w:cs="Arial"/>
                <w:sz w:val="20"/>
                <w:szCs w:val="20"/>
              </w:rPr>
              <w:br/>
              <w:t xml:space="preserve">  </w:t>
            </w:r>
            <w:r>
              <w:rPr>
                <w:rFonts w:ascii="Arial" w:hAnsi="Arial" w:cs="Arial"/>
                <w:sz w:val="20"/>
                <w:szCs w:val="20"/>
              </w:rPr>
              <w:t xml:space="preserve">dat </w:t>
            </w:r>
            <w:r w:rsidR="00FB7C6E">
              <w:rPr>
                <w:rFonts w:ascii="Arial" w:hAnsi="Arial" w:cs="Arial"/>
                <w:sz w:val="20"/>
                <w:szCs w:val="20"/>
              </w:rPr>
              <w:t xml:space="preserve">de </w:t>
            </w:r>
            <w:r>
              <w:rPr>
                <w:rFonts w:ascii="Arial" w:hAnsi="Arial" w:cs="Arial"/>
                <w:sz w:val="20"/>
                <w:szCs w:val="20"/>
              </w:rPr>
              <w:t xml:space="preserve">bestuurstaken </w:t>
            </w:r>
            <w:r w:rsidRPr="00CC00C1">
              <w:rPr>
                <w:rFonts w:ascii="Arial" w:hAnsi="Arial" w:cs="Arial"/>
                <w:sz w:val="20"/>
                <w:szCs w:val="20"/>
              </w:rPr>
              <w:t>worden verdee</w:t>
            </w:r>
            <w:r w:rsidR="00D60070">
              <w:rPr>
                <w:rFonts w:ascii="Arial" w:hAnsi="Arial" w:cs="Arial"/>
                <w:sz w:val="20"/>
                <w:szCs w:val="20"/>
              </w:rPr>
              <w:t xml:space="preserve">ld </w:t>
            </w:r>
            <w:r>
              <w:rPr>
                <w:rFonts w:ascii="Arial" w:hAnsi="Arial" w:cs="Arial"/>
                <w:sz w:val="20"/>
                <w:szCs w:val="20"/>
              </w:rPr>
              <w:t xml:space="preserve">over één </w:t>
            </w:r>
            <w:r w:rsidR="00FB7C6E">
              <w:rPr>
                <w:rFonts w:ascii="Arial" w:hAnsi="Arial" w:cs="Arial"/>
                <w:sz w:val="20"/>
                <w:szCs w:val="20"/>
              </w:rPr>
              <w:br/>
              <w:t xml:space="preserve">  </w:t>
            </w:r>
            <w:r>
              <w:rPr>
                <w:rFonts w:ascii="Arial" w:hAnsi="Arial" w:cs="Arial"/>
                <w:sz w:val="20"/>
                <w:szCs w:val="20"/>
              </w:rPr>
              <w:t xml:space="preserve">of meer uitvoerende </w:t>
            </w:r>
            <w:r w:rsidRPr="00CC00C1">
              <w:rPr>
                <w:rFonts w:ascii="Arial" w:hAnsi="Arial" w:cs="Arial"/>
                <w:sz w:val="20"/>
                <w:szCs w:val="20"/>
              </w:rPr>
              <w:t>bes</w:t>
            </w:r>
            <w:r>
              <w:rPr>
                <w:rFonts w:ascii="Arial" w:hAnsi="Arial" w:cs="Arial"/>
                <w:sz w:val="20"/>
                <w:szCs w:val="20"/>
              </w:rPr>
              <w:t>tuurde</w:t>
            </w:r>
            <w:r w:rsidR="00D60070">
              <w:rPr>
                <w:rFonts w:ascii="Arial" w:hAnsi="Arial" w:cs="Arial"/>
                <w:sz w:val="20"/>
                <w:szCs w:val="20"/>
              </w:rPr>
              <w:t xml:space="preserve">rs en </w:t>
            </w:r>
            <w:r>
              <w:rPr>
                <w:rFonts w:ascii="Arial" w:hAnsi="Arial" w:cs="Arial"/>
                <w:sz w:val="20"/>
                <w:szCs w:val="20"/>
              </w:rPr>
              <w:t xml:space="preserve">één of meer </w:t>
            </w:r>
            <w:r w:rsidR="00707452">
              <w:rPr>
                <w:rFonts w:ascii="Arial" w:hAnsi="Arial" w:cs="Arial"/>
                <w:sz w:val="20"/>
                <w:szCs w:val="20"/>
              </w:rPr>
              <w:br/>
              <w:t xml:space="preserve">  </w:t>
            </w:r>
            <w:r>
              <w:rPr>
                <w:rFonts w:ascii="Arial" w:hAnsi="Arial" w:cs="Arial"/>
                <w:sz w:val="20"/>
                <w:szCs w:val="20"/>
              </w:rPr>
              <w:t>niet-</w:t>
            </w:r>
            <w:r w:rsidRPr="00CC00C1">
              <w:rPr>
                <w:rFonts w:ascii="Arial" w:hAnsi="Arial" w:cs="Arial"/>
                <w:sz w:val="20"/>
                <w:szCs w:val="20"/>
              </w:rPr>
              <w:t xml:space="preserve">uitvoerende </w:t>
            </w:r>
            <w:r>
              <w:rPr>
                <w:rFonts w:ascii="Arial" w:hAnsi="Arial" w:cs="Arial"/>
                <w:sz w:val="20"/>
                <w:szCs w:val="20"/>
              </w:rPr>
              <w:t>bestuurders.</w:t>
            </w:r>
            <w:r>
              <w:rPr>
                <w:rFonts w:ascii="Arial" w:hAnsi="Arial" w:cs="Arial"/>
                <w:sz w:val="20"/>
                <w:szCs w:val="20"/>
              </w:rPr>
              <w:br/>
              <w:t xml:space="preserve">- </w:t>
            </w:r>
            <w:r w:rsidRPr="00CC00C1">
              <w:rPr>
                <w:rFonts w:ascii="Arial" w:hAnsi="Arial" w:cs="Arial"/>
                <w:sz w:val="20"/>
                <w:szCs w:val="20"/>
              </w:rPr>
              <w:t xml:space="preserve">Het in de statuten opnemen van de </w:t>
            </w:r>
            <w:r>
              <w:rPr>
                <w:rFonts w:ascii="Arial" w:hAnsi="Arial" w:cs="Arial"/>
                <w:sz w:val="20"/>
                <w:szCs w:val="20"/>
              </w:rPr>
              <w:t xml:space="preserve"> </w:t>
            </w:r>
            <w:r>
              <w:rPr>
                <w:rFonts w:ascii="Arial" w:hAnsi="Arial" w:cs="Arial"/>
                <w:sz w:val="20"/>
                <w:szCs w:val="20"/>
              </w:rPr>
              <w:br/>
              <w:t xml:space="preserve">  </w:t>
            </w:r>
            <w:r w:rsidRPr="00CC00C1">
              <w:rPr>
                <w:rFonts w:ascii="Arial" w:hAnsi="Arial" w:cs="Arial"/>
                <w:sz w:val="20"/>
                <w:szCs w:val="20"/>
              </w:rPr>
              <w:t>taakverdeling tuss</w:t>
            </w:r>
            <w:r>
              <w:rPr>
                <w:rFonts w:ascii="Arial" w:hAnsi="Arial" w:cs="Arial"/>
                <w:sz w:val="20"/>
                <w:szCs w:val="20"/>
              </w:rPr>
              <w:t xml:space="preserve">en bestuurders. Ook kan </w:t>
            </w:r>
            <w:r>
              <w:rPr>
                <w:rFonts w:ascii="Arial" w:hAnsi="Arial" w:cs="Arial"/>
                <w:sz w:val="20"/>
                <w:szCs w:val="20"/>
              </w:rPr>
              <w:br/>
              <w:t xml:space="preserve">  </w:t>
            </w:r>
            <w:r w:rsidRPr="00CC00C1">
              <w:rPr>
                <w:rFonts w:ascii="Arial" w:hAnsi="Arial" w:cs="Arial"/>
                <w:sz w:val="20"/>
                <w:szCs w:val="20"/>
              </w:rPr>
              <w:t xml:space="preserve">ervoor worden gekozen om deze uitwerking in </w:t>
            </w:r>
            <w:r>
              <w:rPr>
                <w:rFonts w:ascii="Arial" w:hAnsi="Arial" w:cs="Arial"/>
                <w:sz w:val="20"/>
                <w:szCs w:val="20"/>
              </w:rPr>
              <w:br/>
              <w:t xml:space="preserve">  </w:t>
            </w:r>
            <w:r w:rsidRPr="00CC00C1">
              <w:rPr>
                <w:rFonts w:ascii="Arial" w:hAnsi="Arial" w:cs="Arial"/>
                <w:sz w:val="20"/>
                <w:szCs w:val="20"/>
              </w:rPr>
              <w:t>een be</w:t>
            </w:r>
            <w:r>
              <w:rPr>
                <w:rFonts w:ascii="Arial" w:hAnsi="Arial" w:cs="Arial"/>
                <w:sz w:val="20"/>
                <w:szCs w:val="20"/>
              </w:rPr>
              <w:t xml:space="preserve">sluit of reglement plaats te </w:t>
            </w:r>
            <w:r w:rsidRPr="00CC00C1">
              <w:rPr>
                <w:rFonts w:ascii="Arial" w:hAnsi="Arial" w:cs="Arial"/>
                <w:sz w:val="20"/>
                <w:szCs w:val="20"/>
              </w:rPr>
              <w:t xml:space="preserve">laten vinden, </w:t>
            </w:r>
            <w:r>
              <w:rPr>
                <w:rFonts w:ascii="Arial" w:hAnsi="Arial" w:cs="Arial"/>
                <w:sz w:val="20"/>
                <w:szCs w:val="20"/>
              </w:rPr>
              <w:br/>
              <w:t xml:space="preserve">  </w:t>
            </w:r>
            <w:r w:rsidRPr="00CC00C1">
              <w:rPr>
                <w:rFonts w:ascii="Arial" w:hAnsi="Arial" w:cs="Arial"/>
                <w:sz w:val="20"/>
                <w:szCs w:val="20"/>
              </w:rPr>
              <w:t xml:space="preserve">mits in de statuten wordt opgenomen dat dit tot </w:t>
            </w:r>
            <w:r>
              <w:rPr>
                <w:rFonts w:ascii="Arial" w:hAnsi="Arial" w:cs="Arial"/>
                <w:sz w:val="20"/>
                <w:szCs w:val="20"/>
              </w:rPr>
              <w:br/>
              <w:t xml:space="preserve">  de mogelijkheden behoort.</w:t>
            </w:r>
          </w:p>
        </w:tc>
        <w:tc>
          <w:tcPr>
            <w:tcW w:w="4726" w:type="dxa"/>
          </w:tcPr>
          <w:p w14:paraId="03075898" w14:textId="77777777" w:rsidR="00DE5610" w:rsidRDefault="00DE5610" w:rsidP="00F34B89">
            <w:pPr>
              <w:rPr>
                <w:rFonts w:ascii="Arial" w:hAnsi="Arial" w:cs="Arial"/>
                <w:sz w:val="20"/>
                <w:szCs w:val="20"/>
              </w:rPr>
            </w:pPr>
            <w:r>
              <w:rPr>
                <w:rFonts w:ascii="Arial" w:hAnsi="Arial" w:cs="Arial"/>
                <w:sz w:val="20"/>
                <w:szCs w:val="20"/>
              </w:rPr>
              <w:t xml:space="preserve">- Op basis van een duidelijke taakverdeling kan </w:t>
            </w:r>
            <w:r>
              <w:rPr>
                <w:rFonts w:ascii="Arial" w:hAnsi="Arial" w:cs="Arial"/>
                <w:sz w:val="20"/>
                <w:szCs w:val="20"/>
              </w:rPr>
              <w:br/>
              <w:t xml:space="preserve">  een bestuurder in een juridische procedure </w:t>
            </w:r>
            <w:r>
              <w:rPr>
                <w:rFonts w:ascii="Arial" w:hAnsi="Arial" w:cs="Arial"/>
                <w:sz w:val="20"/>
                <w:szCs w:val="20"/>
              </w:rPr>
              <w:br/>
              <w:t xml:space="preserve">  aantonen dat hem geen ernstig verwijt kan </w:t>
            </w:r>
          </w:p>
          <w:p w14:paraId="4BDE813B" w14:textId="6F2A8362" w:rsidR="00DE5610" w:rsidRPr="00B45932" w:rsidRDefault="00DE5610" w:rsidP="004C427C">
            <w:pPr>
              <w:rPr>
                <w:rFonts w:ascii="Arial" w:hAnsi="Arial" w:cs="Arial"/>
                <w:sz w:val="20"/>
                <w:szCs w:val="20"/>
              </w:rPr>
            </w:pPr>
            <w:r>
              <w:rPr>
                <w:rFonts w:ascii="Arial" w:hAnsi="Arial" w:cs="Arial"/>
                <w:sz w:val="20"/>
                <w:szCs w:val="20"/>
              </w:rPr>
              <w:t xml:space="preserve">  </w:t>
            </w:r>
            <w:r w:rsidRPr="00B45932">
              <w:rPr>
                <w:rFonts w:ascii="Arial" w:hAnsi="Arial" w:cs="Arial"/>
                <w:sz w:val="20"/>
                <w:szCs w:val="20"/>
              </w:rPr>
              <w:t xml:space="preserve">worden gemaakt, aangezien de aangelegenheid </w:t>
            </w:r>
            <w:r w:rsidRPr="00B45932">
              <w:rPr>
                <w:rFonts w:ascii="Arial" w:hAnsi="Arial" w:cs="Arial"/>
                <w:sz w:val="20"/>
                <w:szCs w:val="20"/>
              </w:rPr>
              <w:br/>
              <w:t xml:space="preserve">  niet tot zijn werkkring behoorde.</w:t>
            </w:r>
            <w:r w:rsidRPr="00B45932">
              <w:rPr>
                <w:rFonts w:ascii="Arial" w:hAnsi="Arial" w:cs="Arial"/>
                <w:sz w:val="20"/>
                <w:szCs w:val="20"/>
              </w:rPr>
              <w:br/>
              <w:t xml:space="preserve">- Bij een statutaire uitwerking van de </w:t>
            </w:r>
            <w:r>
              <w:rPr>
                <w:rFonts w:ascii="Arial" w:hAnsi="Arial" w:cs="Arial"/>
                <w:sz w:val="20"/>
                <w:szCs w:val="20"/>
              </w:rPr>
              <w:br/>
              <w:t xml:space="preserve">  taakverdeling </w:t>
            </w:r>
            <w:r w:rsidRPr="00B45932">
              <w:rPr>
                <w:rFonts w:ascii="Arial" w:hAnsi="Arial" w:cs="Arial"/>
                <w:sz w:val="20"/>
                <w:szCs w:val="20"/>
              </w:rPr>
              <w:t xml:space="preserve">kan de bevoegdheidsverdeling zo </w:t>
            </w:r>
            <w:r>
              <w:rPr>
                <w:rFonts w:ascii="Arial" w:hAnsi="Arial" w:cs="Arial"/>
                <w:sz w:val="20"/>
                <w:szCs w:val="20"/>
              </w:rPr>
              <w:br/>
              <w:t xml:space="preserve">  scherp </w:t>
            </w:r>
            <w:r w:rsidRPr="00B45932">
              <w:rPr>
                <w:rFonts w:ascii="Arial" w:hAnsi="Arial" w:cs="Arial"/>
                <w:sz w:val="20"/>
                <w:szCs w:val="20"/>
              </w:rPr>
              <w:t xml:space="preserve">mogelijk worden uitgewerkt. Daarbij is </w:t>
            </w:r>
            <w:r>
              <w:rPr>
                <w:rFonts w:ascii="Arial" w:hAnsi="Arial" w:cs="Arial"/>
                <w:sz w:val="20"/>
                <w:szCs w:val="20"/>
              </w:rPr>
              <w:br/>
              <w:t xml:space="preserve">  </w:t>
            </w:r>
            <w:r w:rsidRPr="00B45932">
              <w:rPr>
                <w:rFonts w:ascii="Arial" w:hAnsi="Arial" w:cs="Arial"/>
                <w:sz w:val="20"/>
                <w:szCs w:val="20"/>
              </w:rPr>
              <w:t xml:space="preserve">deze regeling voor derden kenbaar omdat (een </w:t>
            </w:r>
            <w:r>
              <w:rPr>
                <w:rFonts w:ascii="Arial" w:hAnsi="Arial" w:cs="Arial"/>
                <w:sz w:val="20"/>
                <w:szCs w:val="20"/>
              </w:rPr>
              <w:br/>
              <w:t xml:space="preserve">  </w:t>
            </w:r>
            <w:r w:rsidRPr="00B45932">
              <w:rPr>
                <w:rFonts w:ascii="Arial" w:hAnsi="Arial" w:cs="Arial"/>
                <w:sz w:val="20"/>
                <w:szCs w:val="20"/>
              </w:rPr>
              <w:t xml:space="preserve">afschrift van) de statuten ter inzage liggen bij het </w:t>
            </w:r>
            <w:r>
              <w:rPr>
                <w:rFonts w:ascii="Arial" w:hAnsi="Arial" w:cs="Arial"/>
                <w:sz w:val="20"/>
                <w:szCs w:val="20"/>
              </w:rPr>
              <w:br/>
              <w:t xml:space="preserve">  </w:t>
            </w:r>
            <w:r w:rsidRPr="00B45932">
              <w:rPr>
                <w:rFonts w:ascii="Arial" w:hAnsi="Arial" w:cs="Arial"/>
                <w:sz w:val="20"/>
                <w:szCs w:val="20"/>
              </w:rPr>
              <w:t>handelsregister.</w:t>
            </w:r>
            <w:r w:rsidR="004C427C">
              <w:rPr>
                <w:rStyle w:val="Voetnootmarkering"/>
                <w:rFonts w:ascii="Arial" w:hAnsi="Arial" w:cs="Arial"/>
                <w:sz w:val="20"/>
                <w:szCs w:val="20"/>
              </w:rPr>
              <w:footnoteReference w:id="22"/>
            </w:r>
          </w:p>
        </w:tc>
        <w:tc>
          <w:tcPr>
            <w:tcW w:w="4726" w:type="dxa"/>
          </w:tcPr>
          <w:p w14:paraId="32108F40" w14:textId="25CEFDAF" w:rsidR="00DE5610" w:rsidRDefault="00DE5610" w:rsidP="00F34B89">
            <w:pPr>
              <w:rPr>
                <w:rFonts w:ascii="Arial" w:hAnsi="Arial" w:cs="Arial"/>
                <w:sz w:val="20"/>
                <w:szCs w:val="20"/>
              </w:rPr>
            </w:pPr>
            <w:r>
              <w:rPr>
                <w:rFonts w:ascii="Arial" w:hAnsi="Arial" w:cs="Arial"/>
                <w:sz w:val="20"/>
                <w:szCs w:val="20"/>
              </w:rPr>
              <w:t xml:space="preserve">- De beperkingen die art. 2:239a lid 1 BW stelt in </w:t>
            </w:r>
            <w:r>
              <w:rPr>
                <w:rFonts w:ascii="Arial" w:hAnsi="Arial" w:cs="Arial"/>
                <w:sz w:val="20"/>
                <w:szCs w:val="20"/>
              </w:rPr>
              <w:br/>
              <w:t xml:space="preserve">  de vrijheid taken te verdelen over uitvoerende </w:t>
            </w:r>
            <w:r>
              <w:rPr>
                <w:rFonts w:ascii="Arial" w:hAnsi="Arial" w:cs="Arial"/>
                <w:sz w:val="20"/>
                <w:szCs w:val="20"/>
              </w:rPr>
              <w:br/>
              <w:t xml:space="preserve">  en niet-uitvoerende bestuurders:</w:t>
            </w:r>
            <w:r>
              <w:rPr>
                <w:rFonts w:ascii="Arial" w:hAnsi="Arial" w:cs="Arial"/>
                <w:sz w:val="20"/>
                <w:szCs w:val="20"/>
              </w:rPr>
              <w:br/>
              <w:t xml:space="preserve">  </w:t>
            </w:r>
            <w:r w:rsidR="00390158">
              <w:rPr>
                <w:rFonts w:ascii="Arial" w:hAnsi="Arial" w:cs="Arial"/>
                <w:sz w:val="20"/>
                <w:szCs w:val="20"/>
              </w:rPr>
              <w:t>* d</w:t>
            </w:r>
            <w:r w:rsidRPr="006409D4">
              <w:rPr>
                <w:rFonts w:ascii="Arial" w:hAnsi="Arial" w:cs="Arial"/>
                <w:sz w:val="20"/>
                <w:szCs w:val="20"/>
              </w:rPr>
              <w:t xml:space="preserve">e taak om toezicht te houden op de </w:t>
            </w:r>
            <w:r>
              <w:rPr>
                <w:rFonts w:ascii="Arial" w:hAnsi="Arial" w:cs="Arial"/>
                <w:sz w:val="20"/>
                <w:szCs w:val="20"/>
              </w:rPr>
              <w:br/>
              <w:t xml:space="preserve">    </w:t>
            </w:r>
            <w:r w:rsidRPr="006409D4">
              <w:rPr>
                <w:rFonts w:ascii="Arial" w:hAnsi="Arial" w:cs="Arial"/>
                <w:sz w:val="20"/>
                <w:szCs w:val="20"/>
              </w:rPr>
              <w:t xml:space="preserve">taakuitoefening door bestuurders kan niet door </w:t>
            </w:r>
            <w:r>
              <w:rPr>
                <w:rFonts w:ascii="Arial" w:hAnsi="Arial" w:cs="Arial"/>
                <w:sz w:val="20"/>
                <w:szCs w:val="20"/>
              </w:rPr>
              <w:br/>
              <w:t xml:space="preserve">    </w:t>
            </w:r>
            <w:r w:rsidRPr="006409D4">
              <w:rPr>
                <w:rFonts w:ascii="Arial" w:hAnsi="Arial" w:cs="Arial"/>
                <w:sz w:val="20"/>
                <w:szCs w:val="20"/>
              </w:rPr>
              <w:t xml:space="preserve">een taakverdeling aan niet-uitvoerende </w:t>
            </w:r>
            <w:r>
              <w:rPr>
                <w:rFonts w:ascii="Arial" w:hAnsi="Arial" w:cs="Arial"/>
                <w:sz w:val="20"/>
                <w:szCs w:val="20"/>
              </w:rPr>
              <w:br/>
              <w:t xml:space="preserve">    </w:t>
            </w:r>
            <w:r w:rsidR="00390158">
              <w:rPr>
                <w:rFonts w:ascii="Arial" w:hAnsi="Arial" w:cs="Arial"/>
                <w:sz w:val="20"/>
                <w:szCs w:val="20"/>
              </w:rPr>
              <w:t>bestuurders worden ontnomen;</w:t>
            </w:r>
            <w:r>
              <w:rPr>
                <w:rFonts w:ascii="Arial" w:hAnsi="Arial" w:cs="Arial"/>
                <w:sz w:val="20"/>
                <w:szCs w:val="20"/>
              </w:rPr>
              <w:br/>
              <w:t xml:space="preserve">  </w:t>
            </w:r>
            <w:r w:rsidR="00390158">
              <w:rPr>
                <w:rFonts w:ascii="Arial" w:hAnsi="Arial" w:cs="Arial"/>
                <w:sz w:val="20"/>
                <w:szCs w:val="20"/>
              </w:rPr>
              <w:t>* a</w:t>
            </w:r>
            <w:r w:rsidRPr="00B45932">
              <w:rPr>
                <w:rFonts w:ascii="Arial" w:hAnsi="Arial" w:cs="Arial"/>
                <w:sz w:val="20"/>
                <w:szCs w:val="20"/>
              </w:rPr>
              <w:t xml:space="preserve">an een uitvoerende bestuurder kan het </w:t>
            </w:r>
            <w:r>
              <w:rPr>
                <w:rFonts w:ascii="Arial" w:hAnsi="Arial" w:cs="Arial"/>
                <w:sz w:val="20"/>
                <w:szCs w:val="20"/>
              </w:rPr>
              <w:br/>
              <w:t xml:space="preserve">    </w:t>
            </w:r>
            <w:r w:rsidRPr="00B45932">
              <w:rPr>
                <w:rFonts w:ascii="Arial" w:hAnsi="Arial" w:cs="Arial"/>
                <w:sz w:val="20"/>
                <w:szCs w:val="20"/>
              </w:rPr>
              <w:t xml:space="preserve">voorzitterschap van het bestuur, het doen van </w:t>
            </w:r>
            <w:r>
              <w:rPr>
                <w:rFonts w:ascii="Arial" w:hAnsi="Arial" w:cs="Arial"/>
                <w:sz w:val="20"/>
                <w:szCs w:val="20"/>
              </w:rPr>
              <w:br/>
              <w:t xml:space="preserve">    </w:t>
            </w:r>
            <w:r w:rsidRPr="00B45932">
              <w:rPr>
                <w:rFonts w:ascii="Arial" w:hAnsi="Arial" w:cs="Arial"/>
                <w:sz w:val="20"/>
                <w:szCs w:val="20"/>
              </w:rPr>
              <w:t xml:space="preserve">voordrachten voor benoeming van een </w:t>
            </w:r>
            <w:r>
              <w:rPr>
                <w:rFonts w:ascii="Arial" w:hAnsi="Arial" w:cs="Arial"/>
                <w:sz w:val="20"/>
                <w:szCs w:val="20"/>
              </w:rPr>
              <w:br/>
              <w:t xml:space="preserve">    </w:t>
            </w:r>
            <w:r w:rsidRPr="00B45932">
              <w:rPr>
                <w:rFonts w:ascii="Arial" w:hAnsi="Arial" w:cs="Arial"/>
                <w:sz w:val="20"/>
                <w:szCs w:val="20"/>
              </w:rPr>
              <w:t xml:space="preserve">bestuurder en het vaststellen van de </w:t>
            </w:r>
            <w:r>
              <w:rPr>
                <w:rFonts w:ascii="Arial" w:hAnsi="Arial" w:cs="Arial"/>
                <w:sz w:val="20"/>
                <w:szCs w:val="20"/>
              </w:rPr>
              <w:br/>
              <w:t xml:space="preserve">    </w:t>
            </w:r>
            <w:r w:rsidRPr="00B45932">
              <w:rPr>
                <w:rFonts w:ascii="Arial" w:hAnsi="Arial" w:cs="Arial"/>
                <w:sz w:val="20"/>
                <w:szCs w:val="20"/>
              </w:rPr>
              <w:t xml:space="preserve">bezoldiging van uitvoerende bestuurders niet </w:t>
            </w:r>
            <w:r>
              <w:rPr>
                <w:rFonts w:ascii="Arial" w:hAnsi="Arial" w:cs="Arial"/>
                <w:sz w:val="20"/>
                <w:szCs w:val="20"/>
              </w:rPr>
              <w:br/>
              <w:t xml:space="preserve">    </w:t>
            </w:r>
            <w:r w:rsidRPr="00B45932">
              <w:rPr>
                <w:rFonts w:ascii="Arial" w:hAnsi="Arial" w:cs="Arial"/>
                <w:sz w:val="20"/>
                <w:szCs w:val="20"/>
              </w:rPr>
              <w:t>worden toebedeeld.</w:t>
            </w:r>
            <w:r w:rsidRPr="00B45932">
              <w:rPr>
                <w:rFonts w:ascii="Arial" w:hAnsi="Arial" w:cs="Arial"/>
                <w:sz w:val="20"/>
                <w:szCs w:val="20"/>
              </w:rPr>
              <w:br/>
              <w:t xml:space="preserve">- Elke bestuurder draagt verantwoordelijkheid </w:t>
            </w:r>
            <w:r>
              <w:rPr>
                <w:rFonts w:ascii="Arial" w:hAnsi="Arial" w:cs="Arial"/>
                <w:sz w:val="20"/>
                <w:szCs w:val="20"/>
              </w:rPr>
              <w:br/>
              <w:t xml:space="preserve">  voor </w:t>
            </w:r>
            <w:r w:rsidRPr="00B45932">
              <w:rPr>
                <w:rFonts w:ascii="Arial" w:hAnsi="Arial" w:cs="Arial"/>
                <w:sz w:val="20"/>
                <w:szCs w:val="20"/>
              </w:rPr>
              <w:t xml:space="preserve">de algemene gang van zaken (art. 2:9 lid 2 </w:t>
            </w:r>
            <w:r>
              <w:rPr>
                <w:rFonts w:ascii="Arial" w:hAnsi="Arial" w:cs="Arial"/>
                <w:sz w:val="20"/>
                <w:szCs w:val="20"/>
              </w:rPr>
              <w:br/>
              <w:t xml:space="preserve">  </w:t>
            </w:r>
            <w:r w:rsidRPr="00B45932">
              <w:rPr>
                <w:rFonts w:ascii="Arial" w:hAnsi="Arial" w:cs="Arial"/>
                <w:sz w:val="20"/>
                <w:szCs w:val="20"/>
              </w:rPr>
              <w:t>BW).</w:t>
            </w:r>
            <w:r w:rsidRPr="00B45932">
              <w:rPr>
                <w:rFonts w:ascii="Arial" w:hAnsi="Arial" w:cs="Arial"/>
                <w:sz w:val="20"/>
                <w:szCs w:val="20"/>
              </w:rPr>
              <w:br/>
              <w:t xml:space="preserve">- Een statutaire uitwerking van de taakverdeling  </w:t>
            </w:r>
            <w:r>
              <w:rPr>
                <w:rFonts w:ascii="Arial" w:hAnsi="Arial" w:cs="Arial"/>
                <w:sz w:val="20"/>
                <w:szCs w:val="20"/>
              </w:rPr>
              <w:br/>
              <w:t xml:space="preserve">  </w:t>
            </w:r>
            <w:r w:rsidRPr="00B45932">
              <w:rPr>
                <w:rFonts w:ascii="Arial" w:hAnsi="Arial" w:cs="Arial"/>
                <w:sz w:val="20"/>
                <w:szCs w:val="20"/>
              </w:rPr>
              <w:t xml:space="preserve">brengt met zich mee dat bij een toekomstige </w:t>
            </w:r>
            <w:r>
              <w:rPr>
                <w:rFonts w:ascii="Arial" w:hAnsi="Arial" w:cs="Arial"/>
                <w:sz w:val="20"/>
                <w:szCs w:val="20"/>
              </w:rPr>
              <w:br/>
              <w:t xml:space="preserve">  </w:t>
            </w:r>
            <w:r w:rsidRPr="00B45932">
              <w:rPr>
                <w:rFonts w:ascii="Arial" w:hAnsi="Arial" w:cs="Arial"/>
                <w:sz w:val="20"/>
                <w:szCs w:val="20"/>
              </w:rPr>
              <w:t xml:space="preserve">wijziging een statutenwijziging noodzakelijk is en </w:t>
            </w:r>
            <w:r>
              <w:rPr>
                <w:rFonts w:ascii="Arial" w:hAnsi="Arial" w:cs="Arial"/>
                <w:sz w:val="20"/>
                <w:szCs w:val="20"/>
              </w:rPr>
              <w:br/>
            </w:r>
            <w:r>
              <w:rPr>
                <w:rFonts w:ascii="Arial" w:hAnsi="Arial" w:cs="Arial"/>
                <w:sz w:val="20"/>
                <w:szCs w:val="20"/>
              </w:rPr>
              <w:lastRenderedPageBreak/>
              <w:t xml:space="preserve">  </w:t>
            </w:r>
            <w:r w:rsidRPr="00B45932">
              <w:rPr>
                <w:rFonts w:ascii="Arial" w:hAnsi="Arial" w:cs="Arial"/>
                <w:sz w:val="20"/>
                <w:szCs w:val="20"/>
              </w:rPr>
              <w:t xml:space="preserve">dus ook een besluit van de algemene </w:t>
            </w:r>
            <w:r>
              <w:rPr>
                <w:rFonts w:ascii="Arial" w:hAnsi="Arial" w:cs="Arial"/>
                <w:sz w:val="20"/>
                <w:szCs w:val="20"/>
              </w:rPr>
              <w:br/>
              <w:t xml:space="preserve">  </w:t>
            </w:r>
            <w:r w:rsidRPr="00B45932">
              <w:rPr>
                <w:rFonts w:ascii="Arial" w:hAnsi="Arial" w:cs="Arial"/>
                <w:sz w:val="20"/>
                <w:szCs w:val="20"/>
              </w:rPr>
              <w:t xml:space="preserve">vergadering, waardoor de regeling minder </w:t>
            </w:r>
            <w:r>
              <w:rPr>
                <w:rFonts w:ascii="Arial" w:hAnsi="Arial" w:cs="Arial"/>
                <w:sz w:val="20"/>
                <w:szCs w:val="20"/>
              </w:rPr>
              <w:br/>
              <w:t xml:space="preserve">  </w:t>
            </w:r>
            <w:r w:rsidRPr="00B45932">
              <w:rPr>
                <w:rFonts w:ascii="Arial" w:hAnsi="Arial" w:cs="Arial"/>
                <w:sz w:val="20"/>
                <w:szCs w:val="20"/>
              </w:rPr>
              <w:t>flexibel is.</w:t>
            </w:r>
          </w:p>
        </w:tc>
      </w:tr>
      <w:tr w:rsidR="00DE5610" w14:paraId="78D2BFDF" w14:textId="77777777" w:rsidTr="00F34B89">
        <w:tc>
          <w:tcPr>
            <w:tcW w:w="4724" w:type="dxa"/>
          </w:tcPr>
          <w:p w14:paraId="7F1DC8B5" w14:textId="6BBE5D79" w:rsidR="00DE5610" w:rsidRDefault="00DE5610" w:rsidP="00F34B89">
            <w:pPr>
              <w:rPr>
                <w:rFonts w:ascii="Arial" w:hAnsi="Arial" w:cs="Arial"/>
                <w:sz w:val="20"/>
                <w:szCs w:val="20"/>
              </w:rPr>
            </w:pPr>
            <w:r>
              <w:rPr>
                <w:rFonts w:ascii="Arial" w:hAnsi="Arial" w:cs="Arial"/>
                <w:b/>
                <w:sz w:val="20"/>
                <w:szCs w:val="20"/>
              </w:rPr>
              <w:lastRenderedPageBreak/>
              <w:t>Tegenstrijdig belang bestuurders en commissarissen</w:t>
            </w:r>
            <w:r>
              <w:rPr>
                <w:rFonts w:ascii="Arial" w:hAnsi="Arial" w:cs="Arial"/>
                <w:b/>
                <w:sz w:val="20"/>
                <w:szCs w:val="20"/>
              </w:rPr>
              <w:br/>
            </w:r>
            <w:r w:rsidR="00100A0C">
              <w:rPr>
                <w:rFonts w:ascii="Arial" w:hAnsi="Arial" w:cs="Arial"/>
                <w:sz w:val="20"/>
                <w:szCs w:val="20"/>
              </w:rPr>
              <w:t>- Het uit</w:t>
            </w:r>
            <w:r w:rsidRPr="00A423BA">
              <w:rPr>
                <w:rFonts w:ascii="Arial" w:hAnsi="Arial" w:cs="Arial"/>
                <w:sz w:val="20"/>
                <w:szCs w:val="20"/>
              </w:rPr>
              <w:t xml:space="preserve"> de </w:t>
            </w:r>
            <w:r w:rsidR="00100A0C">
              <w:rPr>
                <w:rFonts w:ascii="Arial" w:hAnsi="Arial" w:cs="Arial"/>
                <w:sz w:val="20"/>
                <w:szCs w:val="20"/>
              </w:rPr>
              <w:t>statuten schrappen</w:t>
            </w:r>
            <w:r>
              <w:rPr>
                <w:rFonts w:ascii="Arial" w:hAnsi="Arial" w:cs="Arial"/>
                <w:sz w:val="20"/>
                <w:szCs w:val="20"/>
              </w:rPr>
              <w:t xml:space="preserve"> van de </w:t>
            </w:r>
            <w:r>
              <w:rPr>
                <w:rFonts w:ascii="Arial" w:hAnsi="Arial" w:cs="Arial"/>
                <w:sz w:val="20"/>
                <w:szCs w:val="20"/>
              </w:rPr>
              <w:br/>
              <w:t xml:space="preserve">  </w:t>
            </w:r>
            <w:r w:rsidRPr="00A423BA">
              <w:rPr>
                <w:rFonts w:ascii="Arial" w:hAnsi="Arial" w:cs="Arial"/>
                <w:sz w:val="20"/>
                <w:szCs w:val="20"/>
              </w:rPr>
              <w:t xml:space="preserve">bevoegdheid van de algemene vergadering om </w:t>
            </w:r>
            <w:r>
              <w:rPr>
                <w:rFonts w:ascii="Arial" w:hAnsi="Arial" w:cs="Arial"/>
                <w:sz w:val="20"/>
                <w:szCs w:val="20"/>
              </w:rPr>
              <w:br/>
              <w:t xml:space="preserve">  </w:t>
            </w:r>
            <w:r w:rsidRPr="00A423BA">
              <w:rPr>
                <w:rFonts w:ascii="Arial" w:hAnsi="Arial" w:cs="Arial"/>
                <w:sz w:val="20"/>
                <w:szCs w:val="20"/>
              </w:rPr>
              <w:t>besluiten te neme</w:t>
            </w:r>
            <w:r w:rsidR="00D71B40">
              <w:rPr>
                <w:rFonts w:ascii="Arial" w:hAnsi="Arial" w:cs="Arial"/>
                <w:sz w:val="20"/>
                <w:szCs w:val="20"/>
              </w:rPr>
              <w:t>n.</w:t>
            </w:r>
            <w:r w:rsidR="00D71B40">
              <w:rPr>
                <w:rFonts w:ascii="Arial" w:hAnsi="Arial" w:cs="Arial"/>
                <w:sz w:val="20"/>
                <w:szCs w:val="20"/>
              </w:rPr>
              <w:br/>
              <w:t>- Het in de statuten aanpassen van</w:t>
            </w:r>
            <w:r w:rsidR="00CC51F7">
              <w:rPr>
                <w:rFonts w:ascii="Arial" w:hAnsi="Arial" w:cs="Arial"/>
                <w:sz w:val="20"/>
                <w:szCs w:val="20"/>
              </w:rPr>
              <w:t xml:space="preserve"> bepalingen </w:t>
            </w:r>
            <w:r w:rsidR="00D71B40">
              <w:rPr>
                <w:rFonts w:ascii="Arial" w:hAnsi="Arial" w:cs="Arial"/>
                <w:sz w:val="20"/>
                <w:szCs w:val="20"/>
              </w:rPr>
              <w:t xml:space="preserve"> </w:t>
            </w:r>
            <w:r w:rsidR="00D71B40">
              <w:rPr>
                <w:rFonts w:ascii="Arial" w:hAnsi="Arial" w:cs="Arial"/>
                <w:sz w:val="20"/>
                <w:szCs w:val="20"/>
              </w:rPr>
              <w:br/>
              <w:t xml:space="preserve">  </w:t>
            </w:r>
            <w:r w:rsidR="00CC51F7">
              <w:rPr>
                <w:rFonts w:ascii="Arial" w:hAnsi="Arial" w:cs="Arial"/>
                <w:sz w:val="20"/>
                <w:szCs w:val="20"/>
              </w:rPr>
              <w:t xml:space="preserve">die bij besluiten van een RvB of van een RvC </w:t>
            </w:r>
            <w:r w:rsidR="00D71B40">
              <w:rPr>
                <w:rFonts w:ascii="Arial" w:hAnsi="Arial" w:cs="Arial"/>
                <w:sz w:val="20"/>
                <w:szCs w:val="20"/>
              </w:rPr>
              <w:br/>
              <w:t xml:space="preserve">  </w:t>
            </w:r>
            <w:r w:rsidR="00CC51F7">
              <w:rPr>
                <w:rFonts w:ascii="Arial" w:hAnsi="Arial" w:cs="Arial"/>
                <w:sz w:val="20"/>
                <w:szCs w:val="20"/>
              </w:rPr>
              <w:t xml:space="preserve">een quorum, </w:t>
            </w:r>
            <w:r w:rsidR="00CC51F7" w:rsidRPr="001535DA">
              <w:rPr>
                <w:rFonts w:ascii="Arial" w:hAnsi="Arial" w:cs="Arial"/>
                <w:sz w:val="20"/>
                <w:szCs w:val="20"/>
              </w:rPr>
              <w:t xml:space="preserve">gekwalificeerde meerderheid of </w:t>
            </w:r>
            <w:r w:rsidR="00D71B40">
              <w:rPr>
                <w:rFonts w:ascii="Arial" w:hAnsi="Arial" w:cs="Arial"/>
                <w:sz w:val="20"/>
                <w:szCs w:val="20"/>
              </w:rPr>
              <w:br/>
              <w:t xml:space="preserve">  </w:t>
            </w:r>
            <w:r w:rsidR="00CC51F7" w:rsidRPr="001535DA">
              <w:rPr>
                <w:rFonts w:ascii="Arial" w:hAnsi="Arial" w:cs="Arial"/>
                <w:sz w:val="20"/>
                <w:szCs w:val="20"/>
              </w:rPr>
              <w:t>zelfs unanimiteit vereisen</w:t>
            </w:r>
            <w:r w:rsidR="00CC51F7">
              <w:rPr>
                <w:rFonts w:ascii="Arial" w:hAnsi="Arial" w:cs="Arial"/>
                <w:sz w:val="20"/>
                <w:szCs w:val="20"/>
              </w:rPr>
              <w:t xml:space="preserve">, door </w:t>
            </w:r>
            <w:r w:rsidRPr="00A423BA">
              <w:rPr>
                <w:rFonts w:ascii="Arial" w:hAnsi="Arial" w:cs="Arial"/>
                <w:sz w:val="20"/>
                <w:szCs w:val="20"/>
              </w:rPr>
              <w:t xml:space="preserve">op te nemen </w:t>
            </w:r>
            <w:r>
              <w:rPr>
                <w:rFonts w:ascii="Arial" w:hAnsi="Arial" w:cs="Arial"/>
                <w:sz w:val="20"/>
                <w:szCs w:val="20"/>
              </w:rPr>
              <w:t xml:space="preserve">dat </w:t>
            </w:r>
            <w:r>
              <w:rPr>
                <w:rFonts w:ascii="Arial" w:hAnsi="Arial" w:cs="Arial"/>
                <w:sz w:val="20"/>
                <w:szCs w:val="20"/>
              </w:rPr>
              <w:br/>
              <w:t xml:space="preserve">  </w:t>
            </w:r>
            <w:r w:rsidRPr="00A423BA">
              <w:rPr>
                <w:rFonts w:ascii="Arial" w:hAnsi="Arial" w:cs="Arial"/>
                <w:sz w:val="20"/>
                <w:szCs w:val="20"/>
              </w:rPr>
              <w:t xml:space="preserve">een besluit waarbij één of meer </w:t>
            </w:r>
            <w:r>
              <w:rPr>
                <w:rFonts w:ascii="Arial" w:hAnsi="Arial" w:cs="Arial"/>
                <w:sz w:val="20"/>
                <w:szCs w:val="20"/>
              </w:rPr>
              <w:t xml:space="preserve">bestuurders of </w:t>
            </w:r>
            <w:r>
              <w:rPr>
                <w:rFonts w:ascii="Arial" w:hAnsi="Arial" w:cs="Arial"/>
                <w:sz w:val="20"/>
                <w:szCs w:val="20"/>
              </w:rPr>
              <w:br/>
              <w:t xml:space="preserve">  </w:t>
            </w:r>
            <w:r w:rsidRPr="00A423BA">
              <w:rPr>
                <w:rFonts w:ascii="Arial" w:hAnsi="Arial" w:cs="Arial"/>
                <w:sz w:val="20"/>
                <w:szCs w:val="20"/>
              </w:rPr>
              <w:t>commissarissen een tegenstrijdig be</w:t>
            </w:r>
            <w:r>
              <w:rPr>
                <w:rFonts w:ascii="Arial" w:hAnsi="Arial" w:cs="Arial"/>
                <w:sz w:val="20"/>
                <w:szCs w:val="20"/>
              </w:rPr>
              <w:t xml:space="preserve">lang </w:t>
            </w:r>
            <w:r>
              <w:rPr>
                <w:rFonts w:ascii="Arial" w:hAnsi="Arial" w:cs="Arial"/>
                <w:sz w:val="20"/>
                <w:szCs w:val="20"/>
              </w:rPr>
              <w:br/>
              <w:t xml:space="preserve">  </w:t>
            </w:r>
            <w:r w:rsidRPr="00A423BA">
              <w:rPr>
                <w:rFonts w:ascii="Arial" w:hAnsi="Arial" w:cs="Arial"/>
                <w:sz w:val="20"/>
                <w:szCs w:val="20"/>
              </w:rPr>
              <w:t xml:space="preserve">hebben, dient te </w:t>
            </w:r>
            <w:r>
              <w:rPr>
                <w:rFonts w:ascii="Arial" w:hAnsi="Arial" w:cs="Arial"/>
                <w:sz w:val="20"/>
                <w:szCs w:val="20"/>
              </w:rPr>
              <w:t xml:space="preserve">worden goedgekeurd door de </w:t>
            </w:r>
            <w:r>
              <w:rPr>
                <w:rFonts w:ascii="Arial" w:hAnsi="Arial" w:cs="Arial"/>
                <w:sz w:val="20"/>
                <w:szCs w:val="20"/>
              </w:rPr>
              <w:br/>
              <w:t xml:space="preserve">  </w:t>
            </w:r>
            <w:r w:rsidRPr="00A423BA">
              <w:rPr>
                <w:rFonts w:ascii="Arial" w:hAnsi="Arial" w:cs="Arial"/>
                <w:sz w:val="20"/>
                <w:szCs w:val="20"/>
              </w:rPr>
              <w:t>algemene vergadering.</w:t>
            </w:r>
          </w:p>
        </w:tc>
        <w:tc>
          <w:tcPr>
            <w:tcW w:w="4726" w:type="dxa"/>
          </w:tcPr>
          <w:p w14:paraId="34A9C20A" w14:textId="2DA6C994" w:rsidR="00DE5610" w:rsidRDefault="00DE5610" w:rsidP="00217A44">
            <w:pPr>
              <w:rPr>
                <w:rFonts w:ascii="Arial" w:hAnsi="Arial" w:cs="Arial"/>
                <w:sz w:val="20"/>
                <w:szCs w:val="20"/>
              </w:rPr>
            </w:pPr>
            <w:r>
              <w:rPr>
                <w:rFonts w:ascii="Arial" w:hAnsi="Arial" w:cs="Arial"/>
                <w:sz w:val="20"/>
                <w:szCs w:val="20"/>
              </w:rPr>
              <w:t xml:space="preserve">- Door in de statuten de bevoegdheid van de </w:t>
            </w:r>
            <w:r>
              <w:rPr>
                <w:rFonts w:ascii="Arial" w:hAnsi="Arial" w:cs="Arial"/>
                <w:sz w:val="20"/>
                <w:szCs w:val="20"/>
              </w:rPr>
              <w:br/>
              <w:t xml:space="preserve">  algemene vergadering om beslui</w:t>
            </w:r>
            <w:r w:rsidR="00100A0C">
              <w:rPr>
                <w:rFonts w:ascii="Arial" w:hAnsi="Arial" w:cs="Arial"/>
                <w:sz w:val="20"/>
                <w:szCs w:val="20"/>
              </w:rPr>
              <w:t xml:space="preserve">ten te nemen </w:t>
            </w:r>
            <w:r w:rsidR="00100A0C">
              <w:rPr>
                <w:rFonts w:ascii="Arial" w:hAnsi="Arial" w:cs="Arial"/>
                <w:sz w:val="20"/>
                <w:szCs w:val="20"/>
              </w:rPr>
              <w:br/>
              <w:t xml:space="preserve">  te schrappen, kan een regel worden </w:t>
            </w:r>
            <w:r>
              <w:rPr>
                <w:rFonts w:ascii="Arial" w:hAnsi="Arial" w:cs="Arial"/>
                <w:sz w:val="20"/>
                <w:szCs w:val="20"/>
              </w:rPr>
              <w:t xml:space="preserve">opgenomen </w:t>
            </w:r>
            <w:r w:rsidR="00100A0C">
              <w:rPr>
                <w:rFonts w:ascii="Arial" w:hAnsi="Arial" w:cs="Arial"/>
                <w:sz w:val="20"/>
                <w:szCs w:val="20"/>
              </w:rPr>
              <w:br/>
              <w:t xml:space="preserve">  </w:t>
            </w:r>
            <w:r>
              <w:rPr>
                <w:rFonts w:ascii="Arial" w:hAnsi="Arial" w:cs="Arial"/>
                <w:sz w:val="20"/>
                <w:szCs w:val="20"/>
              </w:rPr>
              <w:t>die bepa</w:t>
            </w:r>
            <w:r w:rsidR="00AD679F">
              <w:rPr>
                <w:rFonts w:ascii="Arial" w:hAnsi="Arial" w:cs="Arial"/>
                <w:sz w:val="20"/>
                <w:szCs w:val="20"/>
              </w:rPr>
              <w:t>alt dat hoewel</w:t>
            </w:r>
            <w:r w:rsidR="00100A0C">
              <w:rPr>
                <w:rFonts w:ascii="Arial" w:hAnsi="Arial" w:cs="Arial"/>
                <w:sz w:val="20"/>
                <w:szCs w:val="20"/>
              </w:rPr>
              <w:t xml:space="preserve"> </w:t>
            </w:r>
            <w:r>
              <w:rPr>
                <w:rFonts w:ascii="Arial" w:hAnsi="Arial" w:cs="Arial"/>
                <w:sz w:val="20"/>
                <w:szCs w:val="20"/>
              </w:rPr>
              <w:t>alle bestuurders of</w:t>
            </w:r>
            <w:r w:rsidR="00100A0C">
              <w:rPr>
                <w:rFonts w:ascii="Arial" w:hAnsi="Arial" w:cs="Arial"/>
                <w:sz w:val="20"/>
                <w:szCs w:val="20"/>
              </w:rPr>
              <w:t xml:space="preserve"> </w:t>
            </w:r>
            <w:r w:rsidR="00AD679F">
              <w:rPr>
                <w:rFonts w:ascii="Arial" w:hAnsi="Arial" w:cs="Arial"/>
                <w:sz w:val="20"/>
                <w:szCs w:val="20"/>
              </w:rPr>
              <w:br/>
              <w:t xml:space="preserve">  </w:t>
            </w:r>
            <w:r w:rsidR="00100A0C">
              <w:rPr>
                <w:rFonts w:ascii="Arial" w:hAnsi="Arial" w:cs="Arial"/>
                <w:sz w:val="20"/>
                <w:szCs w:val="20"/>
              </w:rPr>
              <w:t xml:space="preserve">commissarissen een </w:t>
            </w:r>
            <w:r>
              <w:rPr>
                <w:rFonts w:ascii="Arial" w:hAnsi="Arial" w:cs="Arial"/>
                <w:sz w:val="20"/>
                <w:szCs w:val="20"/>
              </w:rPr>
              <w:t>tegenstrijdig bela</w:t>
            </w:r>
            <w:r w:rsidR="00100A0C">
              <w:rPr>
                <w:rFonts w:ascii="Arial" w:hAnsi="Arial" w:cs="Arial"/>
                <w:sz w:val="20"/>
                <w:szCs w:val="20"/>
              </w:rPr>
              <w:t xml:space="preserve">ng </w:t>
            </w:r>
            <w:r w:rsidR="00AD679F">
              <w:rPr>
                <w:rFonts w:ascii="Arial" w:hAnsi="Arial" w:cs="Arial"/>
                <w:sz w:val="20"/>
                <w:szCs w:val="20"/>
              </w:rPr>
              <w:br/>
              <w:t xml:space="preserve">  </w:t>
            </w:r>
            <w:r w:rsidR="00100A0C">
              <w:rPr>
                <w:rFonts w:ascii="Arial" w:hAnsi="Arial" w:cs="Arial"/>
                <w:sz w:val="20"/>
                <w:szCs w:val="20"/>
              </w:rPr>
              <w:t xml:space="preserve">hebben, het bestuur of de </w:t>
            </w:r>
            <w:r>
              <w:rPr>
                <w:rFonts w:ascii="Arial" w:hAnsi="Arial" w:cs="Arial"/>
                <w:sz w:val="20"/>
                <w:szCs w:val="20"/>
              </w:rPr>
              <w:t>RvC wel bevoegd i</w:t>
            </w:r>
            <w:r w:rsidR="00100A0C">
              <w:rPr>
                <w:rFonts w:ascii="Arial" w:hAnsi="Arial" w:cs="Arial"/>
                <w:sz w:val="20"/>
                <w:szCs w:val="20"/>
              </w:rPr>
              <w:t xml:space="preserve">s te </w:t>
            </w:r>
            <w:r w:rsidR="00AD679F">
              <w:rPr>
                <w:rFonts w:ascii="Arial" w:hAnsi="Arial" w:cs="Arial"/>
                <w:sz w:val="20"/>
                <w:szCs w:val="20"/>
              </w:rPr>
              <w:br/>
              <w:t xml:space="preserve">  besluiten (een verhoogd </w:t>
            </w:r>
            <w:r>
              <w:rPr>
                <w:rFonts w:ascii="Arial" w:hAnsi="Arial" w:cs="Arial"/>
                <w:sz w:val="20"/>
                <w:szCs w:val="20"/>
              </w:rPr>
              <w:t xml:space="preserve">aansprakelijkheidsrisico </w:t>
            </w:r>
            <w:r w:rsidR="00AD679F">
              <w:rPr>
                <w:rFonts w:ascii="Arial" w:hAnsi="Arial" w:cs="Arial"/>
                <w:sz w:val="20"/>
                <w:szCs w:val="20"/>
              </w:rPr>
              <w:br/>
              <w:t xml:space="preserve">  voor onder meer </w:t>
            </w:r>
            <w:r>
              <w:rPr>
                <w:rFonts w:ascii="Arial" w:hAnsi="Arial" w:cs="Arial"/>
                <w:sz w:val="20"/>
                <w:szCs w:val="20"/>
              </w:rPr>
              <w:t xml:space="preserve">aandeelhouders in een </w:t>
            </w:r>
            <w:r>
              <w:rPr>
                <w:rFonts w:ascii="Arial" w:hAnsi="Arial" w:cs="Arial"/>
                <w:sz w:val="20"/>
                <w:szCs w:val="20"/>
              </w:rPr>
              <w:br/>
              <w:t xml:space="preserve">  eenpersoonsvennootschap </w:t>
            </w:r>
            <w:r w:rsidR="00A051CA">
              <w:rPr>
                <w:rFonts w:ascii="Arial" w:hAnsi="Arial" w:cs="Arial"/>
                <w:sz w:val="20"/>
                <w:szCs w:val="20"/>
              </w:rPr>
              <w:t xml:space="preserve">kan hiermee worden </w:t>
            </w:r>
            <w:r w:rsidR="00A051CA">
              <w:rPr>
                <w:rFonts w:ascii="Arial" w:hAnsi="Arial" w:cs="Arial"/>
                <w:sz w:val="20"/>
                <w:szCs w:val="20"/>
              </w:rPr>
              <w:br/>
              <w:t xml:space="preserve">  voorkomen).</w:t>
            </w:r>
            <w:r>
              <w:rPr>
                <w:rFonts w:ascii="Arial" w:hAnsi="Arial" w:cs="Arial"/>
                <w:sz w:val="20"/>
                <w:szCs w:val="20"/>
              </w:rPr>
              <w:br/>
            </w:r>
            <w:r w:rsidR="0020722A" w:rsidRPr="00217A44">
              <w:rPr>
                <w:rFonts w:ascii="Arial" w:hAnsi="Arial" w:cs="Arial"/>
                <w:sz w:val="20"/>
                <w:szCs w:val="20"/>
              </w:rPr>
              <w:t xml:space="preserve">- </w:t>
            </w:r>
            <w:r w:rsidR="00217A44" w:rsidRPr="00217A44">
              <w:rPr>
                <w:rFonts w:ascii="Arial" w:hAnsi="Arial" w:cs="Arial"/>
                <w:sz w:val="20"/>
                <w:szCs w:val="20"/>
              </w:rPr>
              <w:t xml:space="preserve">Als de statuten (of </w:t>
            </w:r>
            <w:r w:rsidR="00217A44">
              <w:rPr>
                <w:rFonts w:ascii="Arial" w:hAnsi="Arial" w:cs="Arial"/>
                <w:sz w:val="20"/>
                <w:szCs w:val="20"/>
              </w:rPr>
              <w:br/>
              <w:t xml:space="preserve">  </w:t>
            </w:r>
            <w:r w:rsidR="00217A44" w:rsidRPr="00217A44">
              <w:rPr>
                <w:rFonts w:ascii="Arial" w:hAnsi="Arial" w:cs="Arial"/>
                <w:sz w:val="20"/>
                <w:szCs w:val="20"/>
              </w:rPr>
              <w:t xml:space="preserve">aandeelhoudersovereenkomst) voorzien dat </w:t>
            </w:r>
            <w:r w:rsidR="00217A44">
              <w:rPr>
                <w:rFonts w:ascii="Arial" w:hAnsi="Arial" w:cs="Arial"/>
                <w:sz w:val="20"/>
                <w:szCs w:val="20"/>
              </w:rPr>
              <w:br/>
              <w:t xml:space="preserve">  </w:t>
            </w:r>
            <w:r w:rsidR="00217A44" w:rsidRPr="00217A44">
              <w:rPr>
                <w:rFonts w:ascii="Arial" w:hAnsi="Arial" w:cs="Arial"/>
                <w:sz w:val="20"/>
                <w:szCs w:val="20"/>
              </w:rPr>
              <w:t xml:space="preserve">bepaalde bestuursbesluiten bijvoorbeeld alleen </w:t>
            </w:r>
            <w:r w:rsidR="00217A44">
              <w:rPr>
                <w:rFonts w:ascii="Arial" w:hAnsi="Arial" w:cs="Arial"/>
                <w:sz w:val="20"/>
                <w:szCs w:val="20"/>
              </w:rPr>
              <w:br/>
              <w:t xml:space="preserve">  </w:t>
            </w:r>
            <w:r w:rsidR="00217A44" w:rsidRPr="00217A44">
              <w:rPr>
                <w:rFonts w:ascii="Arial" w:hAnsi="Arial" w:cs="Arial"/>
                <w:sz w:val="20"/>
                <w:szCs w:val="20"/>
              </w:rPr>
              <w:t xml:space="preserve">met unanimiteit kunnen worden genomen, kan </w:t>
            </w:r>
            <w:r w:rsidR="00217A44">
              <w:rPr>
                <w:rFonts w:ascii="Arial" w:hAnsi="Arial" w:cs="Arial"/>
                <w:sz w:val="20"/>
                <w:szCs w:val="20"/>
              </w:rPr>
              <w:br/>
              <w:t xml:space="preserve">  </w:t>
            </w:r>
            <w:r w:rsidR="00217A44" w:rsidRPr="00217A44">
              <w:rPr>
                <w:rFonts w:ascii="Arial" w:hAnsi="Arial" w:cs="Arial"/>
                <w:sz w:val="20"/>
                <w:szCs w:val="20"/>
              </w:rPr>
              <w:t xml:space="preserve">een bestuurder die een tegenstrijdig belang </w:t>
            </w:r>
            <w:r w:rsidR="00217A44">
              <w:rPr>
                <w:rFonts w:ascii="Arial" w:hAnsi="Arial" w:cs="Arial"/>
                <w:sz w:val="20"/>
                <w:szCs w:val="20"/>
              </w:rPr>
              <w:br/>
              <w:t xml:space="preserve">  heeft </w:t>
            </w:r>
            <w:r w:rsidR="00217A44" w:rsidRPr="00217A44">
              <w:rPr>
                <w:rFonts w:ascii="Arial" w:hAnsi="Arial" w:cs="Arial"/>
                <w:sz w:val="20"/>
                <w:szCs w:val="20"/>
              </w:rPr>
              <w:t>dit besluit niet meer tegenhouden.</w:t>
            </w:r>
            <w:r w:rsidR="00217A44">
              <w:rPr>
                <w:rFonts w:ascii="Arial" w:hAnsi="Arial" w:cs="Arial"/>
                <w:sz w:val="20"/>
                <w:szCs w:val="20"/>
              </w:rPr>
              <w:t xml:space="preserve"> </w:t>
            </w:r>
            <w:r w:rsidR="001535DA" w:rsidRPr="00217A44">
              <w:rPr>
                <w:rFonts w:ascii="Arial" w:hAnsi="Arial" w:cs="Arial"/>
                <w:sz w:val="20"/>
                <w:szCs w:val="20"/>
              </w:rPr>
              <w:t xml:space="preserve">Dit </w:t>
            </w:r>
            <w:r w:rsidR="00217A44">
              <w:rPr>
                <w:rFonts w:ascii="Arial" w:hAnsi="Arial" w:cs="Arial"/>
                <w:sz w:val="20"/>
                <w:szCs w:val="20"/>
              </w:rPr>
              <w:br/>
              <w:t xml:space="preserve">  </w:t>
            </w:r>
            <w:r w:rsidR="001535DA" w:rsidRPr="00217A44">
              <w:rPr>
                <w:rFonts w:ascii="Arial" w:hAnsi="Arial" w:cs="Arial"/>
                <w:sz w:val="20"/>
                <w:szCs w:val="20"/>
              </w:rPr>
              <w:t xml:space="preserve">probleem kan worden voorkomen door in de </w:t>
            </w:r>
            <w:r w:rsidR="00217A44">
              <w:rPr>
                <w:rFonts w:ascii="Arial" w:hAnsi="Arial" w:cs="Arial"/>
                <w:sz w:val="20"/>
                <w:szCs w:val="20"/>
              </w:rPr>
              <w:br/>
              <w:t xml:space="preserve">  </w:t>
            </w:r>
            <w:r w:rsidR="001535DA" w:rsidRPr="00217A44">
              <w:rPr>
                <w:rFonts w:ascii="Arial" w:hAnsi="Arial" w:cs="Arial"/>
                <w:sz w:val="20"/>
                <w:szCs w:val="20"/>
              </w:rPr>
              <w:t xml:space="preserve">statuten (of aandeelhoudersovereenkomst) op te </w:t>
            </w:r>
            <w:r w:rsidR="00217A44">
              <w:rPr>
                <w:rFonts w:ascii="Arial" w:hAnsi="Arial" w:cs="Arial"/>
                <w:sz w:val="20"/>
                <w:szCs w:val="20"/>
              </w:rPr>
              <w:br/>
              <w:t xml:space="preserve">  </w:t>
            </w:r>
            <w:r w:rsidR="001535DA" w:rsidRPr="00217A44">
              <w:rPr>
                <w:rFonts w:ascii="Arial" w:hAnsi="Arial" w:cs="Arial"/>
                <w:sz w:val="20"/>
                <w:szCs w:val="20"/>
              </w:rPr>
              <w:t xml:space="preserve">nemen dat een besluit waarbij één of meer </w:t>
            </w:r>
            <w:r w:rsidR="00217A44">
              <w:rPr>
                <w:rFonts w:ascii="Arial" w:hAnsi="Arial" w:cs="Arial"/>
                <w:sz w:val="20"/>
                <w:szCs w:val="20"/>
              </w:rPr>
              <w:br/>
              <w:t xml:space="preserve">  </w:t>
            </w:r>
            <w:r w:rsidR="001535DA" w:rsidRPr="00217A44">
              <w:rPr>
                <w:rFonts w:ascii="Arial" w:hAnsi="Arial" w:cs="Arial"/>
                <w:sz w:val="20"/>
                <w:szCs w:val="20"/>
              </w:rPr>
              <w:t xml:space="preserve">bestuurders of commissarissen een tegenstrijdig </w:t>
            </w:r>
            <w:r w:rsidR="00217A44">
              <w:rPr>
                <w:rFonts w:ascii="Arial" w:hAnsi="Arial" w:cs="Arial"/>
                <w:sz w:val="20"/>
                <w:szCs w:val="20"/>
              </w:rPr>
              <w:br/>
              <w:t xml:space="preserve">  </w:t>
            </w:r>
            <w:r w:rsidR="001535DA" w:rsidRPr="00217A44">
              <w:rPr>
                <w:rFonts w:ascii="Arial" w:hAnsi="Arial" w:cs="Arial"/>
                <w:sz w:val="20"/>
                <w:szCs w:val="20"/>
              </w:rPr>
              <w:t xml:space="preserve">belang hebben, dient te worden goedgekeurd </w:t>
            </w:r>
            <w:r w:rsidR="00217A44">
              <w:rPr>
                <w:rFonts w:ascii="Arial" w:hAnsi="Arial" w:cs="Arial"/>
                <w:sz w:val="20"/>
                <w:szCs w:val="20"/>
              </w:rPr>
              <w:br/>
              <w:t xml:space="preserve">  </w:t>
            </w:r>
            <w:r w:rsidR="001535DA" w:rsidRPr="00217A44">
              <w:rPr>
                <w:rFonts w:ascii="Arial" w:hAnsi="Arial" w:cs="Arial"/>
                <w:sz w:val="20"/>
                <w:szCs w:val="20"/>
              </w:rPr>
              <w:t>door de algemene vergadering.</w:t>
            </w:r>
          </w:p>
        </w:tc>
        <w:tc>
          <w:tcPr>
            <w:tcW w:w="4726" w:type="dxa"/>
          </w:tcPr>
          <w:p w14:paraId="6F85BDE4" w14:textId="725EED65" w:rsidR="00DE5610" w:rsidRDefault="00DE5610" w:rsidP="00F34B89">
            <w:pPr>
              <w:rPr>
                <w:rFonts w:ascii="Arial" w:hAnsi="Arial" w:cs="Arial"/>
                <w:sz w:val="20"/>
                <w:szCs w:val="20"/>
              </w:rPr>
            </w:pPr>
            <w:r w:rsidRPr="008C54ED">
              <w:rPr>
                <w:rFonts w:ascii="Arial" w:hAnsi="Arial" w:cs="Arial"/>
                <w:sz w:val="20"/>
                <w:szCs w:val="20"/>
              </w:rPr>
              <w:t>Statutair afw</w:t>
            </w:r>
            <w:r>
              <w:rPr>
                <w:rFonts w:ascii="Arial" w:hAnsi="Arial" w:cs="Arial"/>
                <w:sz w:val="20"/>
                <w:szCs w:val="20"/>
              </w:rPr>
              <w:t xml:space="preserve">ijken van de </w:t>
            </w:r>
            <w:r w:rsidRPr="008C54ED">
              <w:rPr>
                <w:rFonts w:ascii="Arial" w:hAnsi="Arial" w:cs="Arial"/>
                <w:sz w:val="20"/>
                <w:szCs w:val="20"/>
              </w:rPr>
              <w:t>bevoegdheid van de algemene vergader</w:t>
            </w:r>
            <w:r>
              <w:rPr>
                <w:rFonts w:ascii="Arial" w:hAnsi="Arial" w:cs="Arial"/>
                <w:sz w:val="20"/>
                <w:szCs w:val="20"/>
              </w:rPr>
              <w:t xml:space="preserve">ing om besluiten te nemen </w:t>
            </w:r>
            <w:r w:rsidR="00E70817">
              <w:rPr>
                <w:rFonts w:ascii="Arial" w:hAnsi="Arial" w:cs="Arial"/>
                <w:sz w:val="20"/>
                <w:szCs w:val="20"/>
              </w:rPr>
              <w:t>is</w:t>
            </w:r>
            <w:r w:rsidRPr="008C54ED">
              <w:rPr>
                <w:rFonts w:ascii="Arial" w:hAnsi="Arial" w:cs="Arial"/>
                <w:sz w:val="20"/>
                <w:szCs w:val="20"/>
              </w:rPr>
              <w:t xml:space="preserve"> slechts in de volgende situaties</w:t>
            </w:r>
            <w:r w:rsidR="00E70817">
              <w:rPr>
                <w:rFonts w:ascii="Arial" w:hAnsi="Arial" w:cs="Arial"/>
                <w:sz w:val="20"/>
                <w:szCs w:val="20"/>
              </w:rPr>
              <w:t xml:space="preserve"> mogelijk</w:t>
            </w:r>
            <w:r w:rsidR="00390158">
              <w:rPr>
                <w:rFonts w:ascii="Arial" w:hAnsi="Arial" w:cs="Arial"/>
                <w:sz w:val="20"/>
                <w:szCs w:val="20"/>
              </w:rPr>
              <w:t>:</w:t>
            </w:r>
            <w:r w:rsidR="00390158">
              <w:rPr>
                <w:rFonts w:ascii="Arial" w:hAnsi="Arial" w:cs="Arial"/>
                <w:sz w:val="20"/>
                <w:szCs w:val="20"/>
              </w:rPr>
              <w:br/>
              <w:t>*</w:t>
            </w:r>
            <w:r w:rsidRPr="00B8476B">
              <w:rPr>
                <w:rFonts w:ascii="Arial" w:hAnsi="Arial" w:cs="Arial"/>
                <w:sz w:val="20"/>
                <w:szCs w:val="20"/>
              </w:rPr>
              <w:t xml:space="preserve"> </w:t>
            </w:r>
            <w:r w:rsidR="00390158">
              <w:rPr>
                <w:rFonts w:ascii="Arial" w:eastAsia="Arial Unicode MS" w:hAnsi="Arial" w:cs="Arial"/>
                <w:sz w:val="20"/>
                <w:szCs w:val="20"/>
              </w:rPr>
              <w:t>b</w:t>
            </w:r>
            <w:r w:rsidRPr="00B8476B">
              <w:rPr>
                <w:rFonts w:ascii="Arial" w:eastAsia="Arial Unicode MS" w:hAnsi="Arial" w:cs="Arial"/>
                <w:sz w:val="20"/>
                <w:szCs w:val="20"/>
              </w:rPr>
              <w:t>ij het nemen va</w:t>
            </w:r>
            <w:r w:rsidR="00390158">
              <w:rPr>
                <w:rFonts w:ascii="Arial" w:eastAsia="Arial Unicode MS" w:hAnsi="Arial" w:cs="Arial"/>
                <w:sz w:val="20"/>
                <w:szCs w:val="20"/>
              </w:rPr>
              <w:t xml:space="preserve">n een bestuursbesluit alle </w:t>
            </w:r>
            <w:r w:rsidR="00390158">
              <w:rPr>
                <w:rFonts w:ascii="Arial" w:eastAsia="Arial Unicode MS" w:hAnsi="Arial" w:cs="Arial"/>
                <w:sz w:val="20"/>
                <w:szCs w:val="20"/>
              </w:rPr>
              <w:br/>
              <w:t xml:space="preserve">  </w:t>
            </w:r>
            <w:r w:rsidRPr="00B8476B">
              <w:rPr>
                <w:rFonts w:ascii="Arial" w:eastAsia="Arial Unicode MS" w:hAnsi="Arial" w:cs="Arial"/>
                <w:sz w:val="20"/>
                <w:szCs w:val="20"/>
              </w:rPr>
              <w:t>bestuurders en ook alle commissaris</w:t>
            </w:r>
            <w:r w:rsidR="00390158">
              <w:rPr>
                <w:rFonts w:ascii="Arial" w:eastAsia="Arial Unicode MS" w:hAnsi="Arial" w:cs="Arial"/>
                <w:sz w:val="20"/>
                <w:szCs w:val="20"/>
              </w:rPr>
              <w:t xml:space="preserve">sen </w:t>
            </w:r>
            <w:r w:rsidR="00390158">
              <w:rPr>
                <w:rFonts w:ascii="Arial" w:eastAsia="Arial Unicode MS" w:hAnsi="Arial" w:cs="Arial"/>
                <w:sz w:val="20"/>
                <w:szCs w:val="20"/>
              </w:rPr>
              <w:br/>
              <w:t xml:space="preserve">  geconflicteerd zijn;</w:t>
            </w:r>
            <w:r w:rsidR="00390158">
              <w:rPr>
                <w:rFonts w:ascii="Arial" w:eastAsia="Arial Unicode MS" w:hAnsi="Arial" w:cs="Arial"/>
                <w:sz w:val="20"/>
                <w:szCs w:val="20"/>
              </w:rPr>
              <w:br/>
              <w:t>* b</w:t>
            </w:r>
            <w:r w:rsidRPr="00B8476B">
              <w:rPr>
                <w:rFonts w:ascii="Arial" w:eastAsia="Arial Unicode MS" w:hAnsi="Arial" w:cs="Arial"/>
                <w:sz w:val="20"/>
                <w:szCs w:val="20"/>
              </w:rPr>
              <w:t>ij het nemen va</w:t>
            </w:r>
            <w:r w:rsidR="00390158">
              <w:rPr>
                <w:rFonts w:ascii="Arial" w:eastAsia="Arial Unicode MS" w:hAnsi="Arial" w:cs="Arial"/>
                <w:sz w:val="20"/>
                <w:szCs w:val="20"/>
              </w:rPr>
              <w:t xml:space="preserve">n een bestuursbesluit alle </w:t>
            </w:r>
            <w:r w:rsidR="00390158">
              <w:rPr>
                <w:rFonts w:ascii="Arial" w:eastAsia="Arial Unicode MS" w:hAnsi="Arial" w:cs="Arial"/>
                <w:sz w:val="20"/>
                <w:szCs w:val="20"/>
              </w:rPr>
              <w:br/>
              <w:t xml:space="preserve">  </w:t>
            </w:r>
            <w:r w:rsidRPr="00B8476B">
              <w:rPr>
                <w:rFonts w:ascii="Arial" w:eastAsia="Arial Unicode MS" w:hAnsi="Arial" w:cs="Arial"/>
                <w:sz w:val="20"/>
                <w:szCs w:val="20"/>
              </w:rPr>
              <w:t>bestuurders geconflicteerd zijn, t</w:t>
            </w:r>
            <w:r w:rsidR="00390158">
              <w:rPr>
                <w:rFonts w:ascii="Arial" w:eastAsia="Arial Unicode MS" w:hAnsi="Arial" w:cs="Arial"/>
                <w:sz w:val="20"/>
                <w:szCs w:val="20"/>
              </w:rPr>
              <w:t xml:space="preserve">erwijl er geen </w:t>
            </w:r>
            <w:r w:rsidR="00390158">
              <w:rPr>
                <w:rFonts w:ascii="Arial" w:eastAsia="Arial Unicode MS" w:hAnsi="Arial" w:cs="Arial"/>
                <w:sz w:val="20"/>
                <w:szCs w:val="20"/>
              </w:rPr>
              <w:br/>
              <w:t xml:space="preserve">  RvC is;</w:t>
            </w:r>
            <w:r w:rsidR="00390158">
              <w:rPr>
                <w:rFonts w:ascii="Arial" w:eastAsia="Arial Unicode MS" w:hAnsi="Arial" w:cs="Arial"/>
                <w:sz w:val="20"/>
                <w:szCs w:val="20"/>
              </w:rPr>
              <w:br/>
              <w:t>* b</w:t>
            </w:r>
            <w:r w:rsidRPr="00B8476B">
              <w:rPr>
                <w:rFonts w:ascii="Arial" w:eastAsia="Arial Unicode MS" w:hAnsi="Arial" w:cs="Arial"/>
                <w:sz w:val="20"/>
                <w:szCs w:val="20"/>
              </w:rPr>
              <w:t xml:space="preserve">ij </w:t>
            </w:r>
            <w:r w:rsidR="00DE38FF">
              <w:rPr>
                <w:rFonts w:ascii="Arial" w:eastAsia="Arial Unicode MS" w:hAnsi="Arial" w:cs="Arial"/>
                <w:sz w:val="20"/>
                <w:szCs w:val="20"/>
              </w:rPr>
              <w:t>het nemen van een RvC</w:t>
            </w:r>
            <w:r w:rsidRPr="00B8476B">
              <w:rPr>
                <w:rFonts w:ascii="Arial" w:eastAsia="Arial Unicode MS" w:hAnsi="Arial" w:cs="Arial"/>
                <w:sz w:val="20"/>
                <w:szCs w:val="20"/>
              </w:rPr>
              <w:t>-b</w:t>
            </w:r>
            <w:r w:rsidR="00390158">
              <w:rPr>
                <w:rFonts w:ascii="Arial" w:eastAsia="Arial Unicode MS" w:hAnsi="Arial" w:cs="Arial"/>
                <w:sz w:val="20"/>
                <w:szCs w:val="20"/>
              </w:rPr>
              <w:t xml:space="preserve">esluit alle </w:t>
            </w:r>
            <w:r w:rsidR="00DE38FF">
              <w:rPr>
                <w:rFonts w:ascii="Arial" w:eastAsia="Arial Unicode MS" w:hAnsi="Arial" w:cs="Arial"/>
                <w:sz w:val="20"/>
                <w:szCs w:val="20"/>
              </w:rPr>
              <w:br/>
              <w:t xml:space="preserve">  commissarissen </w:t>
            </w:r>
            <w:r w:rsidRPr="00B8476B">
              <w:rPr>
                <w:rFonts w:ascii="Arial" w:eastAsia="Arial Unicode MS" w:hAnsi="Arial" w:cs="Arial"/>
                <w:sz w:val="20"/>
                <w:szCs w:val="20"/>
              </w:rPr>
              <w:t>geconflicteerd zijn</w:t>
            </w:r>
            <w:r w:rsidR="002F5B3D">
              <w:rPr>
                <w:rFonts w:ascii="Arial" w:eastAsia="Arial Unicode MS" w:hAnsi="Arial" w:cs="Arial"/>
                <w:sz w:val="20"/>
                <w:szCs w:val="20"/>
              </w:rPr>
              <w:t>.</w:t>
            </w:r>
            <w:r w:rsidRPr="00B8476B">
              <w:rPr>
                <w:rFonts w:ascii="Arial" w:hAnsi="Arial" w:cs="Arial"/>
                <w:sz w:val="20"/>
                <w:szCs w:val="20"/>
              </w:rPr>
              <w:br/>
            </w:r>
            <w:r w:rsidRPr="00B8476B">
              <w:rPr>
                <w:rFonts w:ascii="Arial" w:eastAsia="Arial Unicode MS" w:hAnsi="Arial" w:cs="Arial"/>
                <w:sz w:val="20"/>
                <w:szCs w:val="20"/>
              </w:rPr>
              <w:t xml:space="preserve">De statuten kunnen dus niet bepalen dat indien één of meer (maar niet alle) leden van </w:t>
            </w:r>
            <w:r w:rsidR="00840164">
              <w:rPr>
                <w:rFonts w:ascii="Arial" w:eastAsia="Arial Unicode MS" w:hAnsi="Arial" w:cs="Arial"/>
                <w:sz w:val="20"/>
                <w:szCs w:val="20"/>
              </w:rPr>
              <w:t xml:space="preserve">het </w:t>
            </w:r>
            <w:r w:rsidRPr="00B8476B">
              <w:rPr>
                <w:rFonts w:ascii="Arial" w:eastAsia="Arial Unicode MS" w:hAnsi="Arial" w:cs="Arial"/>
                <w:sz w:val="20"/>
                <w:szCs w:val="20"/>
              </w:rPr>
              <w:t xml:space="preserve">bestuur of </w:t>
            </w:r>
            <w:r w:rsidR="00840164">
              <w:rPr>
                <w:rFonts w:ascii="Arial" w:eastAsia="Arial Unicode MS" w:hAnsi="Arial" w:cs="Arial"/>
                <w:sz w:val="20"/>
                <w:szCs w:val="20"/>
              </w:rPr>
              <w:t xml:space="preserve">de </w:t>
            </w:r>
            <w:r w:rsidRPr="00B8476B">
              <w:rPr>
                <w:rFonts w:ascii="Arial" w:eastAsia="Arial Unicode MS" w:hAnsi="Arial" w:cs="Arial"/>
                <w:sz w:val="20"/>
                <w:szCs w:val="20"/>
              </w:rPr>
              <w:t>RvC een tegenstrijdig belang hebben</w:t>
            </w:r>
            <w:r w:rsidR="00840164">
              <w:rPr>
                <w:rFonts w:ascii="Arial" w:eastAsia="Arial Unicode MS" w:hAnsi="Arial" w:cs="Arial"/>
                <w:sz w:val="20"/>
                <w:szCs w:val="20"/>
              </w:rPr>
              <w:t>,</w:t>
            </w:r>
            <w:r w:rsidRPr="00B8476B">
              <w:rPr>
                <w:rFonts w:ascii="Arial" w:eastAsia="Arial Unicode MS" w:hAnsi="Arial" w:cs="Arial"/>
                <w:sz w:val="20"/>
                <w:szCs w:val="20"/>
              </w:rPr>
              <w:t xml:space="preserve"> zij toch bevoegd blijven </w:t>
            </w:r>
            <w:r w:rsidRPr="008C54ED">
              <w:rPr>
                <w:rFonts w:ascii="Arial" w:eastAsia="Arial Unicode MS" w:hAnsi="Arial" w:cs="Arial"/>
                <w:color w:val="262626"/>
                <w:sz w:val="20"/>
                <w:szCs w:val="20"/>
              </w:rPr>
              <w:t>aan de besl</w:t>
            </w:r>
            <w:r>
              <w:rPr>
                <w:rFonts w:ascii="Arial" w:eastAsia="Arial Unicode MS" w:hAnsi="Arial" w:cs="Arial"/>
                <w:color w:val="262626"/>
                <w:sz w:val="20"/>
                <w:szCs w:val="20"/>
              </w:rPr>
              <w:t xml:space="preserve">uitvorming deel te nemen of </w:t>
            </w:r>
            <w:r w:rsidRPr="008C54ED">
              <w:rPr>
                <w:rFonts w:ascii="Arial" w:eastAsia="Arial Unicode MS" w:hAnsi="Arial" w:cs="Arial"/>
                <w:color w:val="262626"/>
                <w:sz w:val="20"/>
                <w:szCs w:val="20"/>
              </w:rPr>
              <w:t>een ander orgaan bevoegd is het besluit te nemen.</w:t>
            </w:r>
            <w:r>
              <w:rPr>
                <w:rFonts w:ascii="Arial" w:eastAsia="Arial Unicode MS" w:hAnsi="Arial" w:cs="Arial"/>
                <w:color w:val="262626"/>
                <w:sz w:val="20"/>
                <w:szCs w:val="20"/>
              </w:rPr>
              <w:t xml:space="preserve"> Alleen in bovenstaande drie gevallen kan men de gevolgen van een t</w:t>
            </w:r>
            <w:r w:rsidR="00100A0C">
              <w:rPr>
                <w:rFonts w:ascii="Arial" w:eastAsia="Arial Unicode MS" w:hAnsi="Arial" w:cs="Arial"/>
                <w:color w:val="262626"/>
                <w:sz w:val="20"/>
                <w:szCs w:val="20"/>
              </w:rPr>
              <w:t>egenstrijdig belang schrappen</w:t>
            </w:r>
            <w:r>
              <w:rPr>
                <w:rFonts w:ascii="Arial" w:eastAsia="Arial Unicode MS" w:hAnsi="Arial" w:cs="Arial"/>
                <w:color w:val="262626"/>
                <w:sz w:val="20"/>
                <w:szCs w:val="20"/>
              </w:rPr>
              <w:t>.</w:t>
            </w:r>
          </w:p>
        </w:tc>
      </w:tr>
      <w:tr w:rsidR="00DE5610" w14:paraId="5A9F5D44" w14:textId="77777777" w:rsidTr="00F34B89">
        <w:tc>
          <w:tcPr>
            <w:tcW w:w="4724" w:type="dxa"/>
          </w:tcPr>
          <w:p w14:paraId="4817CB84" w14:textId="77777777" w:rsidR="00DE5610" w:rsidRDefault="00DE5610" w:rsidP="00F34B89">
            <w:pPr>
              <w:rPr>
                <w:rFonts w:ascii="Arial" w:hAnsi="Arial" w:cs="Arial"/>
                <w:sz w:val="20"/>
                <w:szCs w:val="20"/>
              </w:rPr>
            </w:pPr>
            <w:r>
              <w:rPr>
                <w:rFonts w:ascii="Arial" w:hAnsi="Arial" w:cs="Arial"/>
                <w:b/>
                <w:sz w:val="20"/>
                <w:szCs w:val="20"/>
              </w:rPr>
              <w:t>Benoeming bestuurders</w:t>
            </w:r>
            <w:r>
              <w:rPr>
                <w:rFonts w:ascii="Arial" w:hAnsi="Arial" w:cs="Arial"/>
                <w:sz w:val="20"/>
                <w:szCs w:val="20"/>
              </w:rPr>
              <w:br/>
            </w:r>
            <w:r w:rsidRPr="00A423BA">
              <w:rPr>
                <w:rFonts w:ascii="Arial" w:hAnsi="Arial" w:cs="Arial"/>
                <w:sz w:val="20"/>
                <w:szCs w:val="20"/>
              </w:rPr>
              <w:t xml:space="preserve">Het opnemen van een statutaire basis om de hoedanigheid van een bestuurder te </w:t>
            </w:r>
            <w:r>
              <w:rPr>
                <w:rFonts w:ascii="Arial" w:hAnsi="Arial" w:cs="Arial"/>
                <w:sz w:val="20"/>
                <w:szCs w:val="20"/>
              </w:rPr>
              <w:t>kunnen</w:t>
            </w:r>
            <w:r>
              <w:rPr>
                <w:rFonts w:ascii="Arial" w:hAnsi="Arial" w:cs="Arial"/>
                <w:sz w:val="20"/>
                <w:szCs w:val="20"/>
              </w:rPr>
              <w:br/>
            </w:r>
            <w:r w:rsidRPr="00A423BA">
              <w:rPr>
                <w:rFonts w:ascii="Arial" w:hAnsi="Arial" w:cs="Arial"/>
                <w:sz w:val="20"/>
                <w:szCs w:val="20"/>
              </w:rPr>
              <w:t>wijzigen.</w:t>
            </w:r>
          </w:p>
        </w:tc>
        <w:tc>
          <w:tcPr>
            <w:tcW w:w="4726" w:type="dxa"/>
          </w:tcPr>
          <w:p w14:paraId="53E76A62" w14:textId="77777777" w:rsidR="00DE5610" w:rsidRDefault="00DE5610" w:rsidP="00F34B89">
            <w:pPr>
              <w:rPr>
                <w:rFonts w:ascii="Arial" w:hAnsi="Arial" w:cs="Arial"/>
                <w:sz w:val="20"/>
                <w:szCs w:val="20"/>
              </w:rPr>
            </w:pPr>
            <w:r>
              <w:rPr>
                <w:rFonts w:ascii="Arial" w:hAnsi="Arial" w:cs="Arial"/>
                <w:sz w:val="20"/>
                <w:szCs w:val="20"/>
              </w:rPr>
              <w:t>Het naar wens kunnen differentiëren in de</w:t>
            </w:r>
            <w:r>
              <w:rPr>
                <w:rFonts w:ascii="Arial" w:hAnsi="Arial" w:cs="Arial"/>
                <w:sz w:val="20"/>
                <w:szCs w:val="20"/>
              </w:rPr>
              <w:br/>
              <w:t>hoedanigheden van bestuurders.</w:t>
            </w:r>
          </w:p>
        </w:tc>
        <w:tc>
          <w:tcPr>
            <w:tcW w:w="4726" w:type="dxa"/>
          </w:tcPr>
          <w:p w14:paraId="6FE90CDD" w14:textId="3B32E526" w:rsidR="00DE5610" w:rsidRDefault="00DE5610" w:rsidP="00F34B89">
            <w:pPr>
              <w:rPr>
                <w:rFonts w:ascii="Arial" w:hAnsi="Arial" w:cs="Arial"/>
                <w:sz w:val="20"/>
                <w:szCs w:val="20"/>
              </w:rPr>
            </w:pPr>
            <w:r>
              <w:rPr>
                <w:rFonts w:ascii="Arial" w:hAnsi="Arial" w:cs="Arial"/>
                <w:sz w:val="20"/>
                <w:szCs w:val="20"/>
              </w:rPr>
              <w:t>De bevoegdheid om de hoedanigheid v</w:t>
            </w:r>
            <w:r w:rsidR="00DE38FF">
              <w:rPr>
                <w:rFonts w:ascii="Arial" w:hAnsi="Arial" w:cs="Arial"/>
                <w:sz w:val="20"/>
                <w:szCs w:val="20"/>
              </w:rPr>
              <w:t>an een bestuurder te wijzigen</w:t>
            </w:r>
            <w:r>
              <w:rPr>
                <w:rFonts w:ascii="Arial" w:hAnsi="Arial" w:cs="Arial"/>
                <w:sz w:val="20"/>
                <w:szCs w:val="20"/>
              </w:rPr>
              <w:t xml:space="preserve"> ligt bij de algemene vergadering. </w:t>
            </w:r>
          </w:p>
        </w:tc>
      </w:tr>
    </w:tbl>
    <w:p w14:paraId="2EC9D198" w14:textId="77777777" w:rsidR="00DE5610" w:rsidRPr="00C85008" w:rsidRDefault="00DE5610" w:rsidP="00DE5610">
      <w:pPr>
        <w:rPr>
          <w:rFonts w:ascii="Arial" w:hAnsi="Arial" w:cs="Arial"/>
          <w:b/>
          <w:sz w:val="22"/>
          <w:szCs w:val="22"/>
        </w:rPr>
      </w:pPr>
      <w:r w:rsidRPr="002434BE">
        <w:rPr>
          <w:rFonts w:ascii="Arial" w:hAnsi="Arial" w:cs="Arial"/>
          <w:b/>
          <w:sz w:val="16"/>
          <w:szCs w:val="16"/>
          <w:u w:val="single"/>
        </w:rPr>
        <w:br/>
      </w:r>
      <w:r w:rsidRPr="00C85008">
        <w:rPr>
          <w:rFonts w:ascii="Arial" w:hAnsi="Arial" w:cs="Arial"/>
          <w:b/>
          <w:sz w:val="22"/>
          <w:szCs w:val="22"/>
        </w:rPr>
        <w:t>Statutenwijziging bij notariële akte</w:t>
      </w:r>
    </w:p>
    <w:p w14:paraId="0F7A9089" w14:textId="05BC6AFC" w:rsidR="00DE5610" w:rsidRPr="004B1136" w:rsidRDefault="00DE5610" w:rsidP="00DE5610">
      <w:pPr>
        <w:rPr>
          <w:rFonts w:ascii="Arial" w:hAnsi="Arial" w:cs="Arial"/>
          <w:sz w:val="22"/>
          <w:szCs w:val="22"/>
        </w:rPr>
      </w:pPr>
      <w:r w:rsidRPr="00C85008">
        <w:rPr>
          <w:rFonts w:ascii="Arial" w:hAnsi="Arial" w:cs="Arial"/>
          <w:sz w:val="22"/>
          <w:szCs w:val="22"/>
        </w:rPr>
        <w:t>Om als bestaande bv van bovenstaande statutaire mogelijkheden te kunnen profiteren dienen, zoals de naam al doet vermoeden, de statuten te worden gewijzigd. Een statutenwijziging dient bij notariële akte te geschieden. Aangezien dit nadeel voor alle statutaire mogelijkheden geldt is ervoor gekozen om dit niet bij elke mogelijkheid afzonderlijk te vermelden, maar als algemene opmerking hier weer te geven.</w:t>
      </w:r>
    </w:p>
    <w:p w14:paraId="6C0782DA" w14:textId="77777777" w:rsidR="00DE5610" w:rsidRDefault="00DE5610" w:rsidP="00DE5610"/>
    <w:p w14:paraId="4114D075" w14:textId="77777777" w:rsidR="00DE5610" w:rsidRDefault="00DE5610" w:rsidP="00DE5610">
      <w:pPr>
        <w:widowControl w:val="0"/>
        <w:autoSpaceDE w:val="0"/>
        <w:autoSpaceDN w:val="0"/>
        <w:adjustRightInd w:val="0"/>
        <w:rPr>
          <w:rFonts w:ascii="Arial" w:hAnsi="Arial"/>
          <w:b/>
          <w:color w:val="4F81BD" w:themeColor="accent1"/>
        </w:rPr>
        <w:sectPr w:rsidR="00DE5610" w:rsidSect="00F34B89">
          <w:pgSz w:w="16840" w:h="11900" w:orient="landscape"/>
          <w:pgMar w:top="1418" w:right="1418" w:bottom="1418" w:left="1701" w:header="709" w:footer="709" w:gutter="0"/>
          <w:pgNumType w:fmt="upperRoman"/>
          <w:cols w:space="708"/>
          <w:docGrid w:linePitch="360"/>
        </w:sectPr>
      </w:pPr>
    </w:p>
    <w:p w14:paraId="568DE71A" w14:textId="467BE588" w:rsidR="00DE5610" w:rsidRPr="006B20E2" w:rsidRDefault="00DE5610" w:rsidP="00DE5610">
      <w:pPr>
        <w:widowControl w:val="0"/>
        <w:autoSpaceDE w:val="0"/>
        <w:autoSpaceDN w:val="0"/>
        <w:adjustRightInd w:val="0"/>
        <w:rPr>
          <w:rFonts w:ascii="Arial" w:hAnsi="Arial"/>
          <w:sz w:val="16"/>
          <w:szCs w:val="16"/>
          <w:u w:val="single"/>
        </w:rPr>
      </w:pPr>
      <w:r>
        <w:rPr>
          <w:rFonts w:ascii="Arial" w:hAnsi="Arial"/>
          <w:b/>
          <w:color w:val="4F81BD" w:themeColor="accent1"/>
        </w:rPr>
        <w:lastRenderedPageBreak/>
        <w:t>Bijlage VI</w:t>
      </w:r>
      <w:r w:rsidRPr="00575ED5">
        <w:rPr>
          <w:rFonts w:ascii="Arial" w:hAnsi="Arial"/>
          <w:b/>
          <w:color w:val="4F81BD" w:themeColor="accent1"/>
        </w:rPr>
        <w:tab/>
        <w:t xml:space="preserve">Overgangsrecht </w:t>
      </w:r>
      <w:proofErr w:type="spellStart"/>
      <w:r w:rsidRPr="00575ED5">
        <w:rPr>
          <w:rFonts w:ascii="Arial" w:hAnsi="Arial"/>
          <w:b/>
          <w:color w:val="4F81BD" w:themeColor="accent1"/>
        </w:rPr>
        <w:t>flex</w:t>
      </w:r>
      <w:proofErr w:type="spellEnd"/>
      <w:r w:rsidRPr="00575ED5">
        <w:rPr>
          <w:rFonts w:ascii="Arial" w:hAnsi="Arial"/>
          <w:b/>
          <w:color w:val="4F81BD" w:themeColor="accent1"/>
        </w:rPr>
        <w:t>-bv en Wet bestuur en toezicht</w:t>
      </w:r>
      <w:r w:rsidRPr="00575ED5">
        <w:rPr>
          <w:rStyle w:val="Voetnootmarkering"/>
          <w:rFonts w:ascii="Arial" w:hAnsi="Arial"/>
          <w:b/>
          <w:color w:val="4F81BD" w:themeColor="accent1"/>
        </w:rPr>
        <w:footnoteReference w:id="23"/>
      </w:r>
      <w:r w:rsidRPr="00575ED5">
        <w:rPr>
          <w:rFonts w:ascii="Arial" w:hAnsi="Arial"/>
          <w:b/>
          <w:color w:val="4F81BD" w:themeColor="accent1"/>
        </w:rPr>
        <w:br/>
      </w:r>
      <w:r w:rsidRPr="00DF594A">
        <w:rPr>
          <w:rFonts w:ascii="Arial" w:hAnsi="Arial"/>
          <w:b/>
          <w:sz w:val="16"/>
          <w:szCs w:val="16"/>
        </w:rPr>
        <w:br/>
      </w:r>
      <w:r w:rsidRPr="00F97672">
        <w:rPr>
          <w:rFonts w:ascii="Arial" w:hAnsi="Arial"/>
          <w:sz w:val="22"/>
          <w:szCs w:val="22"/>
        </w:rPr>
        <w:t xml:space="preserve">De </w:t>
      </w:r>
      <w:proofErr w:type="spellStart"/>
      <w:r w:rsidRPr="00F97672">
        <w:rPr>
          <w:rFonts w:ascii="Arial" w:hAnsi="Arial"/>
          <w:sz w:val="22"/>
          <w:szCs w:val="22"/>
        </w:rPr>
        <w:t>flex</w:t>
      </w:r>
      <w:proofErr w:type="spellEnd"/>
      <w:r w:rsidRPr="00F97672">
        <w:rPr>
          <w:rFonts w:ascii="Arial" w:hAnsi="Arial"/>
          <w:sz w:val="22"/>
          <w:szCs w:val="22"/>
        </w:rPr>
        <w:t>-bv bevat vooral optionele bepalingen, die niet tot verplichtingen en dus ook niet tot een overgangstermijn leiden.</w:t>
      </w:r>
      <w:r w:rsidRPr="00F97672">
        <w:rPr>
          <w:rStyle w:val="Voetnootmarkering"/>
          <w:rFonts w:ascii="Arial" w:hAnsi="Arial"/>
          <w:sz w:val="22"/>
          <w:szCs w:val="22"/>
        </w:rPr>
        <w:footnoteReference w:id="24"/>
      </w:r>
      <w:r w:rsidRPr="00F97672">
        <w:rPr>
          <w:rFonts w:ascii="Arial" w:hAnsi="Arial"/>
          <w:sz w:val="22"/>
          <w:szCs w:val="22"/>
        </w:rPr>
        <w:t xml:space="preserve"> T</w:t>
      </w:r>
      <w:r>
        <w:rPr>
          <w:rFonts w:ascii="Arial" w:hAnsi="Arial"/>
          <w:sz w:val="22"/>
          <w:szCs w:val="22"/>
        </w:rPr>
        <w:t>och zijn bepaalde regelingen inzake</w:t>
      </w:r>
      <w:r w:rsidRPr="00F97672">
        <w:rPr>
          <w:rFonts w:ascii="Arial" w:hAnsi="Arial"/>
          <w:sz w:val="22"/>
          <w:szCs w:val="22"/>
        </w:rPr>
        <w:t xml:space="preserve"> overgangsrecht noodzakelijk. Hoofdstuk V van de Invoeringswet</w:t>
      </w:r>
      <w:r>
        <w:rPr>
          <w:rFonts w:ascii="Arial" w:hAnsi="Arial"/>
          <w:sz w:val="22"/>
          <w:szCs w:val="22"/>
        </w:rPr>
        <w:t xml:space="preserve"> </w:t>
      </w:r>
      <w:r w:rsidR="006572F3">
        <w:rPr>
          <w:rFonts w:ascii="Arial" w:hAnsi="Arial" w:cs="Arial"/>
          <w:sz w:val="22"/>
          <w:szCs w:val="22"/>
        </w:rPr>
        <w:t xml:space="preserve">vereenvoudiging en flexibilisering </w:t>
      </w:r>
      <w:r w:rsidR="006572F3">
        <w:rPr>
          <w:rFonts w:ascii="Arial" w:hAnsi="Arial" w:cs="Arial"/>
          <w:sz w:val="22"/>
          <w:szCs w:val="22"/>
        </w:rPr>
        <w:br/>
      </w:r>
      <w:proofErr w:type="spellStart"/>
      <w:r w:rsidR="006572F3">
        <w:rPr>
          <w:rFonts w:ascii="Arial" w:hAnsi="Arial" w:cs="Arial"/>
          <w:sz w:val="22"/>
          <w:szCs w:val="22"/>
        </w:rPr>
        <w:t>bv-recht</w:t>
      </w:r>
      <w:proofErr w:type="spellEnd"/>
      <w:r w:rsidR="006572F3">
        <w:rPr>
          <w:rFonts w:ascii="Arial" w:hAnsi="Arial"/>
          <w:sz w:val="22"/>
          <w:szCs w:val="22"/>
        </w:rPr>
        <w:t xml:space="preserve"> </w:t>
      </w:r>
      <w:r>
        <w:rPr>
          <w:rFonts w:ascii="Arial" w:hAnsi="Arial"/>
          <w:sz w:val="22"/>
          <w:szCs w:val="22"/>
        </w:rPr>
        <w:t>bevat het overgangsrecht, dat</w:t>
      </w:r>
      <w:r w:rsidRPr="00F97672">
        <w:rPr>
          <w:rFonts w:ascii="Arial" w:hAnsi="Arial"/>
          <w:sz w:val="22"/>
          <w:szCs w:val="22"/>
        </w:rPr>
        <w:t xml:space="preserve"> is te verdelen in een algemeen en specifiek deel. In het algemene deel worden enkele bepalingen van de Overgangswet NBW van overeenkomstige toepassing verklaard op de wijzigingen in verband met de </w:t>
      </w:r>
      <w:proofErr w:type="spellStart"/>
      <w:r w:rsidRPr="00F97672">
        <w:rPr>
          <w:rFonts w:ascii="Arial" w:hAnsi="Arial"/>
          <w:sz w:val="22"/>
          <w:szCs w:val="22"/>
        </w:rPr>
        <w:t>flex</w:t>
      </w:r>
      <w:proofErr w:type="spellEnd"/>
      <w:r w:rsidRPr="00F97672">
        <w:rPr>
          <w:rFonts w:ascii="Arial" w:hAnsi="Arial"/>
          <w:sz w:val="22"/>
          <w:szCs w:val="22"/>
        </w:rPr>
        <w:t xml:space="preserve">-bv. Het specifieke deel bevat </w:t>
      </w:r>
      <w:r>
        <w:rPr>
          <w:rFonts w:ascii="Arial" w:hAnsi="Arial"/>
          <w:sz w:val="22"/>
          <w:szCs w:val="22"/>
        </w:rPr>
        <w:t xml:space="preserve">achtereenvolgens </w:t>
      </w:r>
      <w:r w:rsidR="006B6EAB">
        <w:rPr>
          <w:rFonts w:ascii="Arial" w:hAnsi="Arial"/>
          <w:sz w:val="22"/>
          <w:szCs w:val="22"/>
        </w:rPr>
        <w:t>overgangsbepalingen ten aanzien van</w:t>
      </w:r>
      <w:r>
        <w:rPr>
          <w:rFonts w:ascii="Arial" w:hAnsi="Arial"/>
          <w:sz w:val="22"/>
          <w:szCs w:val="22"/>
        </w:rPr>
        <w:t>:</w:t>
      </w:r>
      <w:r>
        <w:rPr>
          <w:rFonts w:ascii="Arial" w:hAnsi="Arial"/>
          <w:sz w:val="22"/>
          <w:szCs w:val="22"/>
        </w:rPr>
        <w:br/>
        <w:t xml:space="preserve"> </w:t>
      </w:r>
      <w:r>
        <w:rPr>
          <w:rFonts w:ascii="Arial" w:hAnsi="Arial"/>
          <w:sz w:val="22"/>
          <w:szCs w:val="22"/>
        </w:rPr>
        <w:tab/>
        <w:t>-</w:t>
      </w:r>
      <w:r w:rsidRPr="00F97672">
        <w:rPr>
          <w:rFonts w:ascii="Arial" w:hAnsi="Arial"/>
          <w:sz w:val="22"/>
          <w:szCs w:val="22"/>
        </w:rPr>
        <w:t xml:space="preserve"> </w:t>
      </w:r>
      <w:r>
        <w:rPr>
          <w:rFonts w:ascii="Arial" w:hAnsi="Arial"/>
          <w:sz w:val="22"/>
          <w:szCs w:val="22"/>
        </w:rPr>
        <w:tab/>
      </w:r>
      <w:r w:rsidRPr="00F97672">
        <w:rPr>
          <w:rFonts w:ascii="Arial" w:hAnsi="Arial"/>
          <w:sz w:val="22"/>
          <w:szCs w:val="22"/>
        </w:rPr>
        <w:t>certif</w:t>
      </w:r>
      <w:r>
        <w:rPr>
          <w:rFonts w:ascii="Arial" w:hAnsi="Arial"/>
          <w:sz w:val="22"/>
          <w:szCs w:val="22"/>
        </w:rPr>
        <w:t>icaathouders met vergaderrecht;</w:t>
      </w:r>
      <w:r>
        <w:rPr>
          <w:rFonts w:ascii="Arial" w:hAnsi="Arial"/>
          <w:sz w:val="22"/>
          <w:szCs w:val="22"/>
        </w:rPr>
        <w:br/>
        <w:t xml:space="preserve"> </w:t>
      </w:r>
      <w:r>
        <w:rPr>
          <w:rFonts w:ascii="Arial" w:hAnsi="Arial"/>
          <w:sz w:val="22"/>
          <w:szCs w:val="22"/>
        </w:rPr>
        <w:tab/>
        <w:t xml:space="preserve">- </w:t>
      </w:r>
      <w:r>
        <w:rPr>
          <w:rFonts w:ascii="Arial" w:hAnsi="Arial"/>
          <w:sz w:val="22"/>
          <w:szCs w:val="22"/>
        </w:rPr>
        <w:tab/>
      </w:r>
      <w:r w:rsidRPr="00F97672">
        <w:rPr>
          <w:rFonts w:ascii="Arial" w:hAnsi="Arial"/>
          <w:sz w:val="22"/>
          <w:szCs w:val="22"/>
        </w:rPr>
        <w:t xml:space="preserve">de blokkeringsregeling voor aandelen die zijn aangeboden onder de oude </w:t>
      </w:r>
      <w:r>
        <w:rPr>
          <w:rFonts w:ascii="Arial" w:hAnsi="Arial"/>
          <w:sz w:val="22"/>
          <w:szCs w:val="22"/>
        </w:rPr>
        <w:br/>
        <w:t xml:space="preserve"> </w:t>
      </w:r>
      <w:r>
        <w:rPr>
          <w:rFonts w:ascii="Arial" w:hAnsi="Arial"/>
          <w:sz w:val="22"/>
          <w:szCs w:val="22"/>
        </w:rPr>
        <w:tab/>
      </w:r>
      <w:r>
        <w:rPr>
          <w:rFonts w:ascii="Arial" w:hAnsi="Arial"/>
          <w:sz w:val="22"/>
          <w:szCs w:val="22"/>
        </w:rPr>
        <w:tab/>
      </w:r>
      <w:r w:rsidRPr="00F97672">
        <w:rPr>
          <w:rFonts w:ascii="Arial" w:hAnsi="Arial"/>
          <w:sz w:val="22"/>
          <w:szCs w:val="22"/>
        </w:rPr>
        <w:t xml:space="preserve">wet en die </w:t>
      </w:r>
      <w:r>
        <w:rPr>
          <w:rFonts w:ascii="Arial" w:hAnsi="Arial"/>
          <w:sz w:val="22"/>
          <w:szCs w:val="22"/>
        </w:rPr>
        <w:t xml:space="preserve">worden </w:t>
      </w:r>
      <w:r w:rsidRPr="00F97672">
        <w:rPr>
          <w:rFonts w:ascii="Arial" w:hAnsi="Arial"/>
          <w:sz w:val="22"/>
          <w:szCs w:val="22"/>
        </w:rPr>
        <w:t>gelev</w:t>
      </w:r>
      <w:r>
        <w:rPr>
          <w:rFonts w:ascii="Arial" w:hAnsi="Arial"/>
          <w:sz w:val="22"/>
          <w:szCs w:val="22"/>
        </w:rPr>
        <w:t xml:space="preserve">erd na invoering van de </w:t>
      </w:r>
      <w:proofErr w:type="spellStart"/>
      <w:r>
        <w:rPr>
          <w:rFonts w:ascii="Arial" w:hAnsi="Arial"/>
          <w:sz w:val="22"/>
          <w:szCs w:val="22"/>
        </w:rPr>
        <w:t>flex</w:t>
      </w:r>
      <w:proofErr w:type="spellEnd"/>
      <w:r>
        <w:rPr>
          <w:rFonts w:ascii="Arial" w:hAnsi="Arial"/>
          <w:sz w:val="22"/>
          <w:szCs w:val="22"/>
        </w:rPr>
        <w:t>-bv;</w:t>
      </w:r>
      <w:r>
        <w:rPr>
          <w:rFonts w:ascii="Arial" w:hAnsi="Arial"/>
          <w:sz w:val="22"/>
          <w:szCs w:val="22"/>
        </w:rPr>
        <w:br/>
        <w:t xml:space="preserve"> </w:t>
      </w:r>
      <w:r>
        <w:rPr>
          <w:rFonts w:ascii="Arial" w:hAnsi="Arial"/>
          <w:sz w:val="22"/>
          <w:szCs w:val="22"/>
        </w:rPr>
        <w:tab/>
        <w:t xml:space="preserve">- </w:t>
      </w:r>
      <w:r>
        <w:rPr>
          <w:rFonts w:ascii="Arial" w:hAnsi="Arial"/>
          <w:sz w:val="22"/>
          <w:szCs w:val="22"/>
        </w:rPr>
        <w:tab/>
      </w:r>
      <w:r w:rsidRPr="00F97672">
        <w:rPr>
          <w:rFonts w:ascii="Arial" w:hAnsi="Arial"/>
          <w:sz w:val="22"/>
          <w:szCs w:val="22"/>
        </w:rPr>
        <w:t>de intrekking van oude aansprakelijkheidsver</w:t>
      </w:r>
      <w:r>
        <w:rPr>
          <w:rFonts w:ascii="Arial" w:hAnsi="Arial"/>
          <w:sz w:val="22"/>
          <w:szCs w:val="22"/>
        </w:rPr>
        <w:t>klaringen bij inbreng in natura</w:t>
      </w:r>
      <w:r w:rsidR="00BA4541">
        <w:rPr>
          <w:rFonts w:ascii="Arial" w:hAnsi="Arial"/>
          <w:sz w:val="22"/>
          <w:szCs w:val="22"/>
        </w:rPr>
        <w:t>;</w:t>
      </w:r>
      <w:r w:rsidRPr="00F97672">
        <w:rPr>
          <w:rFonts w:ascii="Arial" w:hAnsi="Arial"/>
          <w:sz w:val="22"/>
          <w:szCs w:val="22"/>
        </w:rPr>
        <w:t xml:space="preserve"> </w:t>
      </w:r>
      <w:r>
        <w:rPr>
          <w:rFonts w:ascii="Arial" w:hAnsi="Arial"/>
          <w:sz w:val="22"/>
          <w:szCs w:val="22"/>
        </w:rPr>
        <w:t xml:space="preserve"> </w:t>
      </w:r>
      <w:r>
        <w:rPr>
          <w:rFonts w:ascii="Arial" w:hAnsi="Arial"/>
          <w:sz w:val="22"/>
          <w:szCs w:val="22"/>
        </w:rPr>
        <w:br/>
        <w:t xml:space="preserve"> </w:t>
      </w:r>
      <w:r>
        <w:rPr>
          <w:rFonts w:ascii="Arial" w:hAnsi="Arial"/>
          <w:sz w:val="22"/>
          <w:szCs w:val="22"/>
        </w:rPr>
        <w:tab/>
        <w:t xml:space="preserve">- </w:t>
      </w:r>
      <w:r>
        <w:rPr>
          <w:rFonts w:ascii="Arial" w:hAnsi="Arial"/>
          <w:sz w:val="22"/>
          <w:szCs w:val="22"/>
        </w:rPr>
        <w:tab/>
      </w:r>
      <w:r w:rsidRPr="00F97672">
        <w:rPr>
          <w:rFonts w:ascii="Arial" w:hAnsi="Arial"/>
          <w:sz w:val="22"/>
          <w:szCs w:val="22"/>
        </w:rPr>
        <w:t>de procedure van kapitaal</w:t>
      </w:r>
      <w:r>
        <w:rPr>
          <w:rFonts w:ascii="Arial" w:hAnsi="Arial"/>
          <w:sz w:val="22"/>
          <w:szCs w:val="22"/>
        </w:rPr>
        <w:t>vermindering voor besluiten tot</w:t>
      </w:r>
      <w:r>
        <w:rPr>
          <w:rFonts w:ascii="Arial" w:hAnsi="Arial"/>
          <w:sz w:val="22"/>
          <w:szCs w:val="22"/>
        </w:rPr>
        <w:br/>
        <w:t xml:space="preserve"> </w:t>
      </w:r>
      <w:r>
        <w:rPr>
          <w:rFonts w:ascii="Arial" w:hAnsi="Arial"/>
          <w:sz w:val="22"/>
          <w:szCs w:val="22"/>
        </w:rPr>
        <w:tab/>
      </w:r>
      <w:r>
        <w:rPr>
          <w:rFonts w:ascii="Arial" w:hAnsi="Arial"/>
          <w:sz w:val="22"/>
          <w:szCs w:val="22"/>
        </w:rPr>
        <w:tab/>
      </w:r>
      <w:r w:rsidRPr="00F97672">
        <w:rPr>
          <w:rFonts w:ascii="Arial" w:hAnsi="Arial"/>
          <w:sz w:val="22"/>
          <w:szCs w:val="22"/>
        </w:rPr>
        <w:t xml:space="preserve">kapitaalvermindering die zijn genomen voor </w:t>
      </w:r>
      <w:r>
        <w:rPr>
          <w:rFonts w:ascii="Arial" w:hAnsi="Arial"/>
          <w:sz w:val="22"/>
          <w:szCs w:val="22"/>
        </w:rPr>
        <w:t xml:space="preserve">invoering van de </w:t>
      </w:r>
      <w:proofErr w:type="spellStart"/>
      <w:r>
        <w:rPr>
          <w:rFonts w:ascii="Arial" w:hAnsi="Arial"/>
          <w:sz w:val="22"/>
          <w:szCs w:val="22"/>
        </w:rPr>
        <w:t>flex</w:t>
      </w:r>
      <w:proofErr w:type="spellEnd"/>
      <w:r>
        <w:rPr>
          <w:rFonts w:ascii="Arial" w:hAnsi="Arial"/>
          <w:sz w:val="22"/>
          <w:szCs w:val="22"/>
        </w:rPr>
        <w:t>-bv;</w:t>
      </w:r>
      <w:r>
        <w:rPr>
          <w:rFonts w:ascii="Arial" w:hAnsi="Arial"/>
          <w:sz w:val="22"/>
          <w:szCs w:val="22"/>
        </w:rPr>
        <w:br/>
        <w:t xml:space="preserve"> </w:t>
      </w:r>
      <w:r>
        <w:rPr>
          <w:rFonts w:ascii="Arial" w:hAnsi="Arial"/>
          <w:sz w:val="22"/>
          <w:szCs w:val="22"/>
        </w:rPr>
        <w:tab/>
        <w:t xml:space="preserve">- </w:t>
      </w:r>
      <w:r>
        <w:rPr>
          <w:rFonts w:ascii="Arial" w:hAnsi="Arial"/>
          <w:sz w:val="22"/>
          <w:szCs w:val="22"/>
        </w:rPr>
        <w:tab/>
      </w:r>
      <w:r w:rsidRPr="00F97672">
        <w:rPr>
          <w:rFonts w:ascii="Arial" w:hAnsi="Arial"/>
          <w:sz w:val="22"/>
          <w:szCs w:val="22"/>
        </w:rPr>
        <w:t xml:space="preserve">de oproepingstermijn voor algemene vergaderingen te houden na invoering </w:t>
      </w:r>
      <w:r>
        <w:rPr>
          <w:rFonts w:ascii="Arial" w:hAnsi="Arial"/>
          <w:sz w:val="22"/>
          <w:szCs w:val="22"/>
        </w:rPr>
        <w:br/>
        <w:t xml:space="preserve"> </w:t>
      </w:r>
      <w:r>
        <w:rPr>
          <w:rFonts w:ascii="Arial" w:hAnsi="Arial"/>
          <w:sz w:val="22"/>
          <w:szCs w:val="22"/>
        </w:rPr>
        <w:tab/>
      </w:r>
      <w:r>
        <w:rPr>
          <w:rFonts w:ascii="Arial" w:hAnsi="Arial"/>
          <w:sz w:val="22"/>
          <w:szCs w:val="22"/>
        </w:rPr>
        <w:tab/>
      </w:r>
      <w:r w:rsidRPr="00F97672">
        <w:rPr>
          <w:rFonts w:ascii="Arial" w:hAnsi="Arial"/>
          <w:sz w:val="22"/>
          <w:szCs w:val="22"/>
        </w:rPr>
        <w:t xml:space="preserve">van de </w:t>
      </w:r>
      <w:proofErr w:type="spellStart"/>
      <w:r w:rsidRPr="00F97672">
        <w:rPr>
          <w:rFonts w:ascii="Arial" w:hAnsi="Arial"/>
          <w:sz w:val="22"/>
          <w:szCs w:val="22"/>
        </w:rPr>
        <w:t>flex</w:t>
      </w:r>
      <w:proofErr w:type="spellEnd"/>
      <w:r>
        <w:rPr>
          <w:rFonts w:ascii="Arial" w:hAnsi="Arial"/>
          <w:sz w:val="22"/>
          <w:szCs w:val="22"/>
        </w:rPr>
        <w:t>-bv;</w:t>
      </w:r>
      <w:r>
        <w:rPr>
          <w:rFonts w:ascii="Arial" w:hAnsi="Arial"/>
          <w:sz w:val="22"/>
          <w:szCs w:val="22"/>
        </w:rPr>
        <w:br/>
        <w:t xml:space="preserve"> </w:t>
      </w:r>
      <w:r>
        <w:rPr>
          <w:rFonts w:ascii="Arial" w:hAnsi="Arial"/>
          <w:sz w:val="22"/>
          <w:szCs w:val="22"/>
        </w:rPr>
        <w:tab/>
        <w:t xml:space="preserve">- </w:t>
      </w:r>
      <w:r>
        <w:rPr>
          <w:rFonts w:ascii="Arial" w:hAnsi="Arial"/>
          <w:sz w:val="22"/>
          <w:szCs w:val="22"/>
        </w:rPr>
        <w:tab/>
      </w:r>
      <w:r w:rsidRPr="00F97672">
        <w:rPr>
          <w:rFonts w:ascii="Arial" w:hAnsi="Arial"/>
          <w:sz w:val="22"/>
          <w:szCs w:val="22"/>
        </w:rPr>
        <w:t xml:space="preserve">de verplichting een statutaire regeling op te nemen voor belet en </w:t>
      </w:r>
      <w:r>
        <w:rPr>
          <w:rFonts w:ascii="Arial" w:hAnsi="Arial"/>
          <w:sz w:val="22"/>
          <w:szCs w:val="22"/>
        </w:rPr>
        <w:br/>
        <w:t xml:space="preserve"> </w:t>
      </w:r>
      <w:r>
        <w:rPr>
          <w:rFonts w:ascii="Arial" w:hAnsi="Arial"/>
          <w:sz w:val="22"/>
          <w:szCs w:val="22"/>
        </w:rPr>
        <w:tab/>
      </w:r>
      <w:r>
        <w:rPr>
          <w:rFonts w:ascii="Arial" w:hAnsi="Arial"/>
          <w:sz w:val="22"/>
          <w:szCs w:val="22"/>
        </w:rPr>
        <w:tab/>
      </w:r>
      <w:r w:rsidRPr="00F97672">
        <w:rPr>
          <w:rFonts w:ascii="Arial" w:hAnsi="Arial"/>
          <w:sz w:val="22"/>
          <w:szCs w:val="22"/>
        </w:rPr>
        <w:t xml:space="preserve">ontstentenis van commissarissen. </w:t>
      </w:r>
      <w:r>
        <w:rPr>
          <w:rFonts w:ascii="Arial" w:hAnsi="Arial"/>
          <w:sz w:val="22"/>
          <w:szCs w:val="22"/>
        </w:rPr>
        <w:br/>
      </w:r>
      <w:r w:rsidRPr="00F97672">
        <w:rPr>
          <w:rFonts w:ascii="Arial" w:hAnsi="Arial"/>
          <w:sz w:val="22"/>
          <w:szCs w:val="22"/>
        </w:rPr>
        <w:t xml:space="preserve">Het overgangsrecht in de Wet bestuur en toezicht bevat </w:t>
      </w:r>
      <w:r w:rsidR="006B6EAB">
        <w:rPr>
          <w:rFonts w:ascii="Arial" w:hAnsi="Arial"/>
          <w:sz w:val="22"/>
          <w:szCs w:val="22"/>
        </w:rPr>
        <w:t>bepalingen ten aanzien van</w:t>
      </w:r>
      <w:r>
        <w:rPr>
          <w:rFonts w:ascii="Arial" w:hAnsi="Arial"/>
          <w:sz w:val="22"/>
          <w:szCs w:val="22"/>
        </w:rPr>
        <w:t>:</w:t>
      </w:r>
      <w:r w:rsidRPr="00F97672">
        <w:rPr>
          <w:rFonts w:ascii="Arial" w:hAnsi="Arial"/>
          <w:sz w:val="22"/>
          <w:szCs w:val="22"/>
        </w:rPr>
        <w:t xml:space="preserve"> </w:t>
      </w:r>
      <w:r>
        <w:rPr>
          <w:rFonts w:ascii="Arial" w:hAnsi="Arial"/>
          <w:sz w:val="22"/>
          <w:szCs w:val="22"/>
        </w:rPr>
        <w:br/>
        <w:t xml:space="preserve"> </w:t>
      </w:r>
      <w:r>
        <w:rPr>
          <w:rFonts w:ascii="Arial" w:hAnsi="Arial"/>
          <w:sz w:val="22"/>
          <w:szCs w:val="22"/>
        </w:rPr>
        <w:tab/>
        <w:t xml:space="preserve">- </w:t>
      </w:r>
      <w:r>
        <w:rPr>
          <w:rFonts w:ascii="Arial" w:hAnsi="Arial"/>
          <w:sz w:val="22"/>
          <w:szCs w:val="22"/>
        </w:rPr>
        <w:tab/>
        <w:t>het tegenstrijdig belang;</w:t>
      </w:r>
      <w:r w:rsidRPr="00F97672">
        <w:rPr>
          <w:rFonts w:ascii="Arial" w:hAnsi="Arial"/>
          <w:sz w:val="22"/>
          <w:szCs w:val="22"/>
        </w:rPr>
        <w:t xml:space="preserve"> </w:t>
      </w:r>
      <w:r>
        <w:rPr>
          <w:rFonts w:ascii="Arial" w:hAnsi="Arial"/>
          <w:sz w:val="22"/>
          <w:szCs w:val="22"/>
        </w:rPr>
        <w:br/>
        <w:t xml:space="preserve"> </w:t>
      </w:r>
      <w:r>
        <w:rPr>
          <w:rFonts w:ascii="Arial" w:hAnsi="Arial"/>
          <w:sz w:val="22"/>
          <w:szCs w:val="22"/>
        </w:rPr>
        <w:tab/>
        <w:t xml:space="preserve">- </w:t>
      </w:r>
      <w:r>
        <w:rPr>
          <w:rFonts w:ascii="Arial" w:hAnsi="Arial"/>
          <w:sz w:val="22"/>
          <w:szCs w:val="22"/>
        </w:rPr>
        <w:tab/>
      </w:r>
      <w:r w:rsidRPr="00F97672">
        <w:rPr>
          <w:rFonts w:ascii="Arial" w:hAnsi="Arial"/>
          <w:sz w:val="22"/>
          <w:szCs w:val="22"/>
        </w:rPr>
        <w:t>bestaande arbeidsovereenkomsten van directeuren bij beursfondsen</w:t>
      </w:r>
      <w:r>
        <w:rPr>
          <w:rFonts w:ascii="Arial" w:hAnsi="Arial"/>
          <w:sz w:val="22"/>
          <w:szCs w:val="22"/>
        </w:rPr>
        <w:t>;</w:t>
      </w:r>
      <w:r>
        <w:rPr>
          <w:rFonts w:ascii="Arial" w:hAnsi="Arial"/>
          <w:sz w:val="22"/>
          <w:szCs w:val="22"/>
        </w:rPr>
        <w:br/>
        <w:t xml:space="preserve"> </w:t>
      </w:r>
      <w:r>
        <w:rPr>
          <w:rFonts w:ascii="Arial" w:hAnsi="Arial"/>
          <w:sz w:val="22"/>
          <w:szCs w:val="22"/>
        </w:rPr>
        <w:tab/>
        <w:t xml:space="preserve">- </w:t>
      </w:r>
      <w:r>
        <w:rPr>
          <w:rFonts w:ascii="Arial" w:hAnsi="Arial"/>
          <w:sz w:val="22"/>
          <w:szCs w:val="22"/>
        </w:rPr>
        <w:tab/>
        <w:t>d</w:t>
      </w:r>
      <w:r w:rsidRPr="00F97672">
        <w:rPr>
          <w:rFonts w:ascii="Arial" w:hAnsi="Arial"/>
          <w:sz w:val="22"/>
          <w:szCs w:val="22"/>
        </w:rPr>
        <w:t>e limitering van functies.</w:t>
      </w:r>
      <w:r w:rsidRPr="00F97672">
        <w:rPr>
          <w:rFonts w:ascii="Arial" w:hAnsi="Arial"/>
          <w:sz w:val="22"/>
          <w:szCs w:val="22"/>
        </w:rPr>
        <w:br/>
      </w:r>
      <w:r w:rsidRPr="00DF7F1C">
        <w:rPr>
          <w:rFonts w:ascii="Arial" w:hAnsi="Arial"/>
          <w:sz w:val="16"/>
          <w:szCs w:val="16"/>
        </w:rPr>
        <w:br/>
      </w:r>
      <w:r w:rsidRPr="00F97672">
        <w:rPr>
          <w:rFonts w:ascii="Arial" w:hAnsi="Arial"/>
          <w:sz w:val="22"/>
          <w:szCs w:val="22"/>
        </w:rPr>
        <w:t>Eerst zal</w:t>
      </w:r>
      <w:r w:rsidR="00C77711">
        <w:rPr>
          <w:rFonts w:ascii="Arial" w:hAnsi="Arial"/>
          <w:sz w:val="22"/>
          <w:szCs w:val="22"/>
        </w:rPr>
        <w:t xml:space="preserve"> worden ingegaan op het algemene</w:t>
      </w:r>
      <w:r w:rsidRPr="00F97672">
        <w:rPr>
          <w:rFonts w:ascii="Arial" w:hAnsi="Arial"/>
          <w:sz w:val="22"/>
          <w:szCs w:val="22"/>
        </w:rPr>
        <w:t xml:space="preserve"> deel uit de Invoeringswet, vervolgens op het specifieke deel uit de Invoeringswet en ten slotte op het overgangsrecht uit de Wet bestuur en toezicht.</w:t>
      </w:r>
      <w:r w:rsidRPr="00F97672">
        <w:rPr>
          <w:rFonts w:ascii="Arial" w:hAnsi="Arial"/>
          <w:b/>
          <w:sz w:val="22"/>
          <w:szCs w:val="22"/>
        </w:rPr>
        <w:br/>
      </w:r>
    </w:p>
    <w:tbl>
      <w:tblPr>
        <w:tblStyle w:val="Lichtearcering"/>
        <w:tblW w:w="0" w:type="auto"/>
        <w:tblLook w:val="04A0" w:firstRow="1" w:lastRow="0" w:firstColumn="1" w:lastColumn="0" w:noHBand="0" w:noVBand="1"/>
      </w:tblPr>
      <w:tblGrid>
        <w:gridCol w:w="8997"/>
      </w:tblGrid>
      <w:tr w:rsidR="00DE5610" w:rsidRPr="00B85FC4" w14:paraId="0198C05F" w14:textId="77777777" w:rsidTr="00F34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tcPr>
          <w:p w14:paraId="1CE7BF0B" w14:textId="77777777" w:rsidR="00DE5610" w:rsidRPr="00B85FC4" w:rsidRDefault="00DE5610" w:rsidP="00F34B89">
            <w:pPr>
              <w:widowControl w:val="0"/>
              <w:autoSpaceDE w:val="0"/>
              <w:autoSpaceDN w:val="0"/>
              <w:adjustRightInd w:val="0"/>
              <w:rPr>
                <w:rFonts w:ascii="Arial" w:hAnsi="Arial"/>
                <w:b w:val="0"/>
                <w:i/>
                <w:sz w:val="22"/>
                <w:szCs w:val="22"/>
              </w:rPr>
            </w:pPr>
            <w:r w:rsidRPr="00B85FC4">
              <w:rPr>
                <w:rFonts w:ascii="Arial" w:hAnsi="Arial"/>
                <w:sz w:val="22"/>
                <w:szCs w:val="22"/>
              </w:rPr>
              <w:t>Algemeen deel: overgangsbepalen uit de Overgangswet NBW</w:t>
            </w:r>
          </w:p>
        </w:tc>
      </w:tr>
    </w:tbl>
    <w:p w14:paraId="5C18B8E7" w14:textId="77777777" w:rsidR="00DE5610" w:rsidRPr="00DF594A" w:rsidRDefault="00DE5610" w:rsidP="00DE5610">
      <w:pPr>
        <w:widowControl w:val="0"/>
        <w:autoSpaceDE w:val="0"/>
        <w:autoSpaceDN w:val="0"/>
        <w:adjustRightInd w:val="0"/>
        <w:rPr>
          <w:rFonts w:ascii="Arial" w:hAnsi="Arial"/>
          <w:b/>
          <w:i/>
          <w:sz w:val="16"/>
          <w:szCs w:val="16"/>
        </w:rPr>
      </w:pPr>
      <w:r w:rsidRPr="00F97672">
        <w:rPr>
          <w:rFonts w:ascii="Arial" w:hAnsi="Arial"/>
          <w:sz w:val="22"/>
          <w:szCs w:val="22"/>
        </w:rPr>
        <w:t xml:space="preserve">De artikelen uit de Overgangswet NBW die op de wijzigingen in verband met de </w:t>
      </w:r>
      <w:proofErr w:type="spellStart"/>
      <w:r w:rsidRPr="00F97672">
        <w:rPr>
          <w:rFonts w:ascii="Arial" w:hAnsi="Arial"/>
          <w:sz w:val="22"/>
          <w:szCs w:val="22"/>
        </w:rPr>
        <w:t>flex</w:t>
      </w:r>
      <w:proofErr w:type="spellEnd"/>
      <w:r w:rsidRPr="00F97672">
        <w:rPr>
          <w:rFonts w:ascii="Arial" w:hAnsi="Arial"/>
          <w:sz w:val="22"/>
          <w:szCs w:val="22"/>
        </w:rPr>
        <w:t>-bv op grond van hoofdstuk V, specifiek art. V.1, van de Invoeringswet van overeenkomstige to</w:t>
      </w:r>
      <w:r>
        <w:rPr>
          <w:rFonts w:ascii="Arial" w:hAnsi="Arial"/>
          <w:sz w:val="22"/>
          <w:szCs w:val="22"/>
        </w:rPr>
        <w:t>epassing zijn verklaard worden,</w:t>
      </w:r>
      <w:r w:rsidRPr="00F97672">
        <w:rPr>
          <w:rFonts w:ascii="Arial" w:hAnsi="Arial"/>
          <w:sz w:val="22"/>
          <w:szCs w:val="22"/>
        </w:rPr>
        <w:t xml:space="preserve"> </w:t>
      </w:r>
      <w:r>
        <w:rPr>
          <w:rFonts w:ascii="Arial" w:hAnsi="Arial"/>
          <w:sz w:val="22"/>
          <w:szCs w:val="22"/>
        </w:rPr>
        <w:t xml:space="preserve">na vermelding van art. V.1 Invoeringswet, </w:t>
      </w:r>
      <w:r w:rsidRPr="00F97672">
        <w:rPr>
          <w:rFonts w:ascii="Arial" w:hAnsi="Arial"/>
          <w:sz w:val="22"/>
          <w:szCs w:val="22"/>
        </w:rPr>
        <w:t>achtereenvolgens behandeld.</w:t>
      </w:r>
      <w:r>
        <w:rPr>
          <w:rFonts w:ascii="Arial" w:hAnsi="Arial"/>
          <w:sz w:val="22"/>
          <w:szCs w:val="22"/>
        </w:rPr>
        <w:br/>
      </w:r>
    </w:p>
    <w:tbl>
      <w:tblPr>
        <w:tblStyle w:val="Tabelraster"/>
        <w:tblW w:w="0" w:type="auto"/>
        <w:tblLook w:val="04A0" w:firstRow="1" w:lastRow="0" w:firstColumn="1" w:lastColumn="0" w:noHBand="0" w:noVBand="1"/>
      </w:tblPr>
      <w:tblGrid>
        <w:gridCol w:w="8997"/>
      </w:tblGrid>
      <w:tr w:rsidR="00DE5610" w14:paraId="60A2C7F8" w14:textId="77777777" w:rsidTr="00F34B89">
        <w:tc>
          <w:tcPr>
            <w:tcW w:w="9236" w:type="dxa"/>
          </w:tcPr>
          <w:p w14:paraId="3B7A5F32" w14:textId="77777777" w:rsidR="00DE5610" w:rsidRPr="00BC5FC4" w:rsidRDefault="00DE5610" w:rsidP="00F34B89">
            <w:pPr>
              <w:widowControl w:val="0"/>
              <w:autoSpaceDE w:val="0"/>
              <w:autoSpaceDN w:val="0"/>
              <w:adjustRightInd w:val="0"/>
              <w:rPr>
                <w:rFonts w:ascii="Arial" w:hAnsi="Arial"/>
                <w:sz w:val="20"/>
                <w:szCs w:val="20"/>
              </w:rPr>
            </w:pPr>
            <w:r w:rsidRPr="00BC5FC4">
              <w:rPr>
                <w:rFonts w:ascii="Arial" w:hAnsi="Arial"/>
                <w:b/>
                <w:sz w:val="20"/>
                <w:szCs w:val="20"/>
              </w:rPr>
              <w:t>Art. V.1</w:t>
            </w:r>
            <w:r w:rsidRPr="00BC5FC4">
              <w:rPr>
                <w:rFonts w:ascii="Arial" w:hAnsi="Arial"/>
                <w:b/>
                <w:sz w:val="20"/>
                <w:szCs w:val="20"/>
              </w:rPr>
              <w:br/>
            </w:r>
            <w:r w:rsidRPr="00BC5FC4">
              <w:rPr>
                <w:rFonts w:ascii="Arial" w:hAnsi="Arial"/>
                <w:sz w:val="20"/>
                <w:szCs w:val="20"/>
              </w:rPr>
              <w:t xml:space="preserve">1. De artikelen 68a, 69, 71, 74, 75, 79 tot en met 82 en 173 van de Overgangswet nieuw Burgerlijk </w:t>
            </w:r>
            <w:r w:rsidRPr="00BC5FC4">
              <w:rPr>
                <w:rFonts w:ascii="Arial" w:hAnsi="Arial"/>
                <w:sz w:val="20"/>
                <w:szCs w:val="20"/>
              </w:rPr>
              <w:br/>
              <w:t xml:space="preserve">    Wetboek zijn van overeenkomstige toepassing op de wijzigingen ingevolge de Wet </w:t>
            </w:r>
            <w:r w:rsidRPr="00BC5FC4">
              <w:rPr>
                <w:rFonts w:ascii="Arial" w:hAnsi="Arial"/>
                <w:sz w:val="20"/>
                <w:szCs w:val="20"/>
              </w:rPr>
              <w:br/>
              <w:t xml:space="preserve">    vereenvoudiging en flexibilisering </w:t>
            </w:r>
            <w:proofErr w:type="spellStart"/>
            <w:r w:rsidRPr="00BC5FC4">
              <w:rPr>
                <w:rFonts w:ascii="Arial" w:hAnsi="Arial"/>
                <w:sz w:val="20"/>
                <w:szCs w:val="20"/>
              </w:rPr>
              <w:t>bv-recht</w:t>
            </w:r>
            <w:proofErr w:type="spellEnd"/>
            <w:r w:rsidRPr="00BC5FC4">
              <w:rPr>
                <w:rFonts w:ascii="Arial" w:hAnsi="Arial"/>
                <w:sz w:val="20"/>
                <w:szCs w:val="20"/>
              </w:rPr>
              <w:t>.</w:t>
            </w:r>
            <w:r w:rsidRPr="00BC5FC4">
              <w:rPr>
                <w:rFonts w:ascii="Arial" w:hAnsi="Arial"/>
                <w:sz w:val="20"/>
                <w:szCs w:val="20"/>
              </w:rPr>
              <w:br/>
              <w:t xml:space="preserve">2. Waar in de artikelen uit de Overgangswet nieuw Burgerlijk Wetboek, genoemd in het eerste lid, </w:t>
            </w:r>
            <w:r w:rsidRPr="00BC5FC4">
              <w:rPr>
                <w:rFonts w:ascii="Arial" w:hAnsi="Arial"/>
                <w:sz w:val="20"/>
                <w:szCs w:val="20"/>
              </w:rPr>
              <w:br/>
              <w:t xml:space="preserve">    wordt </w:t>
            </w:r>
            <w:r w:rsidRPr="00BC5FC4">
              <w:rPr>
                <w:rFonts w:ascii="Arial" w:hAnsi="Arial" w:cs="Arial"/>
                <w:sz w:val="20"/>
                <w:szCs w:val="20"/>
              </w:rPr>
              <w:t xml:space="preserve">verwezen naar </w:t>
            </w:r>
            <w:r w:rsidRPr="003A3CFF">
              <w:rPr>
                <w:rFonts w:ascii="Arial" w:hAnsi="Arial" w:cs="Arial"/>
                <w:sz w:val="20"/>
                <w:szCs w:val="20"/>
              </w:rPr>
              <w:t>«de wet»</w:t>
            </w:r>
            <w:r w:rsidRPr="00BC5FC4">
              <w:rPr>
                <w:rFonts w:ascii="Arial" w:hAnsi="Arial" w:cs="Arial"/>
                <w:sz w:val="20"/>
                <w:szCs w:val="20"/>
              </w:rPr>
              <w:t xml:space="preserve"> wordt daaronder mede verstaan de Wet vereenvoudiging en </w:t>
            </w:r>
            <w:r w:rsidRPr="00BC5FC4">
              <w:rPr>
                <w:rFonts w:ascii="Arial" w:hAnsi="Arial" w:cs="Arial"/>
                <w:sz w:val="20"/>
                <w:szCs w:val="20"/>
              </w:rPr>
              <w:br/>
              <w:t xml:space="preserve">    flexibilisering </w:t>
            </w:r>
            <w:proofErr w:type="spellStart"/>
            <w:r w:rsidRPr="00BC5FC4">
              <w:rPr>
                <w:rFonts w:ascii="Arial" w:hAnsi="Arial" w:cs="Arial"/>
                <w:sz w:val="20"/>
                <w:szCs w:val="20"/>
              </w:rPr>
              <w:t>bv-recht</w:t>
            </w:r>
            <w:proofErr w:type="spellEnd"/>
            <w:r w:rsidRPr="00BC5FC4">
              <w:rPr>
                <w:rFonts w:ascii="Arial" w:hAnsi="Arial" w:cs="Arial"/>
                <w:sz w:val="20"/>
                <w:szCs w:val="20"/>
              </w:rPr>
              <w:t>.</w:t>
            </w:r>
          </w:p>
        </w:tc>
      </w:tr>
    </w:tbl>
    <w:p w14:paraId="5FDE67E2" w14:textId="77777777" w:rsidR="00DE5610" w:rsidRPr="00DF594A" w:rsidRDefault="00DE5610" w:rsidP="00DE5610">
      <w:pPr>
        <w:widowControl w:val="0"/>
        <w:autoSpaceDE w:val="0"/>
        <w:autoSpaceDN w:val="0"/>
        <w:adjustRightInd w:val="0"/>
        <w:rPr>
          <w:rFonts w:ascii="Arial" w:hAnsi="Arial"/>
          <w:b/>
          <w:i/>
          <w:sz w:val="16"/>
          <w:szCs w:val="16"/>
        </w:rPr>
      </w:pPr>
    </w:p>
    <w:tbl>
      <w:tblPr>
        <w:tblStyle w:val="Tabelraster"/>
        <w:tblW w:w="0" w:type="auto"/>
        <w:tblLook w:val="04A0" w:firstRow="1" w:lastRow="0" w:firstColumn="1" w:lastColumn="0" w:noHBand="0" w:noVBand="1"/>
      </w:tblPr>
      <w:tblGrid>
        <w:gridCol w:w="8997"/>
      </w:tblGrid>
      <w:tr w:rsidR="00DE5610" w14:paraId="3F26680B" w14:textId="77777777" w:rsidTr="00F34B89">
        <w:tc>
          <w:tcPr>
            <w:tcW w:w="9236" w:type="dxa"/>
          </w:tcPr>
          <w:p w14:paraId="72442D6E" w14:textId="77777777" w:rsidR="00DE5610" w:rsidRPr="00B85FC4" w:rsidRDefault="00DE5610" w:rsidP="00F34B89">
            <w:pPr>
              <w:widowControl w:val="0"/>
              <w:autoSpaceDE w:val="0"/>
              <w:autoSpaceDN w:val="0"/>
              <w:adjustRightInd w:val="0"/>
              <w:rPr>
                <w:rFonts w:ascii="Arial" w:hAnsi="Arial" w:cs="Times New Roman"/>
                <w:sz w:val="20"/>
                <w:szCs w:val="20"/>
              </w:rPr>
            </w:pPr>
            <w:r w:rsidRPr="00B85FC4">
              <w:rPr>
                <w:rFonts w:ascii="Arial" w:hAnsi="Arial"/>
                <w:b/>
                <w:sz w:val="20"/>
                <w:szCs w:val="20"/>
              </w:rPr>
              <w:t>Art. 68a Overgangswet NBW: hoofdregel = onmiddellijke werking</w:t>
            </w:r>
            <w:r>
              <w:rPr>
                <w:rFonts w:ascii="Arial" w:hAnsi="Arial" w:cs="Times New Roman"/>
                <w:sz w:val="20"/>
                <w:szCs w:val="20"/>
              </w:rPr>
              <w:br/>
              <w:t xml:space="preserve">1. </w:t>
            </w:r>
            <w:r w:rsidRPr="00B85FC4">
              <w:rPr>
                <w:rFonts w:ascii="Arial" w:hAnsi="Arial" w:cs="Times New Roman"/>
                <w:sz w:val="20"/>
                <w:szCs w:val="20"/>
              </w:rPr>
              <w:t>Van het tijdstip van haar in werking treden af is de wet van toepassing, indien op dat</w:t>
            </w:r>
          </w:p>
          <w:p w14:paraId="3C8FB71E" w14:textId="77777777" w:rsidR="00DE5610" w:rsidRPr="00B85FC4" w:rsidRDefault="00DE5610" w:rsidP="00F34B89">
            <w:pPr>
              <w:widowControl w:val="0"/>
              <w:autoSpaceDE w:val="0"/>
              <w:autoSpaceDN w:val="0"/>
              <w:adjustRightInd w:val="0"/>
              <w:rPr>
                <w:rFonts w:ascii="Arial" w:hAnsi="Arial" w:cs="Times New Roman"/>
                <w:sz w:val="20"/>
                <w:szCs w:val="20"/>
              </w:rPr>
            </w:pPr>
            <w:r>
              <w:rPr>
                <w:rFonts w:ascii="Arial" w:hAnsi="Arial" w:cs="Times New Roman"/>
                <w:sz w:val="20"/>
                <w:szCs w:val="20"/>
              </w:rPr>
              <w:t xml:space="preserve">    </w:t>
            </w:r>
            <w:r w:rsidRPr="00B85FC4">
              <w:rPr>
                <w:rFonts w:ascii="Arial" w:hAnsi="Arial" w:cs="Times New Roman"/>
                <w:sz w:val="20"/>
                <w:szCs w:val="20"/>
              </w:rPr>
              <w:t>tijdstip is voldaan aan de door de wet voor het intreden van een rechtsgevolg gestelde</w:t>
            </w:r>
          </w:p>
          <w:p w14:paraId="7070D1F0" w14:textId="77777777" w:rsidR="00DE5610" w:rsidRPr="00B85FC4" w:rsidRDefault="00DE5610" w:rsidP="00F34B89">
            <w:pPr>
              <w:widowControl w:val="0"/>
              <w:autoSpaceDE w:val="0"/>
              <w:autoSpaceDN w:val="0"/>
              <w:adjustRightInd w:val="0"/>
              <w:rPr>
                <w:rFonts w:ascii="Arial" w:hAnsi="Arial" w:cs="Times New Roman"/>
                <w:sz w:val="20"/>
                <w:szCs w:val="20"/>
              </w:rPr>
            </w:pPr>
            <w:r>
              <w:rPr>
                <w:rFonts w:ascii="Arial" w:hAnsi="Arial" w:cs="Times New Roman"/>
                <w:sz w:val="20"/>
                <w:szCs w:val="20"/>
              </w:rPr>
              <w:t xml:space="preserve">    </w:t>
            </w:r>
            <w:r w:rsidRPr="00B85FC4">
              <w:rPr>
                <w:rFonts w:ascii="Arial" w:hAnsi="Arial" w:cs="Times New Roman"/>
                <w:sz w:val="20"/>
                <w:szCs w:val="20"/>
              </w:rPr>
              <w:t>vereisten, tenzij uit de volgende artikelen iets anders voortvloeit.</w:t>
            </w:r>
          </w:p>
          <w:p w14:paraId="3332CE70" w14:textId="77777777" w:rsidR="00DE5610" w:rsidRPr="00B85FC4" w:rsidRDefault="00DE5610" w:rsidP="00F34B89">
            <w:pPr>
              <w:widowControl w:val="0"/>
              <w:autoSpaceDE w:val="0"/>
              <w:autoSpaceDN w:val="0"/>
              <w:adjustRightInd w:val="0"/>
              <w:rPr>
                <w:rFonts w:ascii="Arial" w:hAnsi="Arial" w:cs="Times New Roman"/>
                <w:sz w:val="20"/>
                <w:szCs w:val="20"/>
              </w:rPr>
            </w:pPr>
            <w:r>
              <w:rPr>
                <w:rFonts w:ascii="Arial" w:hAnsi="Arial" w:cs="Times New Roman"/>
                <w:sz w:val="20"/>
                <w:szCs w:val="20"/>
              </w:rPr>
              <w:t>2</w:t>
            </w:r>
            <w:r w:rsidRPr="00B85FC4">
              <w:rPr>
                <w:rFonts w:ascii="Arial" w:hAnsi="Arial" w:cs="Times New Roman"/>
                <w:sz w:val="20"/>
                <w:szCs w:val="20"/>
              </w:rPr>
              <w:t>.</w:t>
            </w:r>
            <w:r>
              <w:rPr>
                <w:rFonts w:ascii="Arial" w:hAnsi="Arial" w:cs="Times New Roman"/>
                <w:sz w:val="20"/>
                <w:szCs w:val="20"/>
              </w:rPr>
              <w:t xml:space="preserve"> </w:t>
            </w:r>
            <w:r w:rsidRPr="00B85FC4">
              <w:rPr>
                <w:rFonts w:ascii="Arial" w:hAnsi="Arial" w:cs="Times New Roman"/>
                <w:sz w:val="20"/>
                <w:szCs w:val="20"/>
              </w:rPr>
              <w:t>Voor zover en zolang op grond van de volgende artikelen de wet niet van toepassing is,</w:t>
            </w:r>
            <w:r>
              <w:rPr>
                <w:rFonts w:ascii="Arial" w:hAnsi="Arial" w:cs="Times New Roman"/>
                <w:sz w:val="20"/>
                <w:szCs w:val="20"/>
              </w:rPr>
              <w:t xml:space="preserve"> </w:t>
            </w:r>
            <w:r w:rsidRPr="00B85FC4">
              <w:rPr>
                <w:rFonts w:ascii="Arial" w:hAnsi="Arial" w:cs="Times New Roman"/>
                <w:sz w:val="20"/>
                <w:szCs w:val="20"/>
              </w:rPr>
              <w:t xml:space="preserve">blijft het </w:t>
            </w:r>
            <w:r>
              <w:rPr>
                <w:rFonts w:ascii="Arial" w:hAnsi="Arial" w:cs="Times New Roman"/>
                <w:sz w:val="20"/>
                <w:szCs w:val="20"/>
              </w:rPr>
              <w:br/>
              <w:t xml:space="preserve">    </w:t>
            </w:r>
            <w:r w:rsidRPr="00B85FC4">
              <w:rPr>
                <w:rFonts w:ascii="Arial" w:hAnsi="Arial" w:cs="Times New Roman"/>
                <w:sz w:val="20"/>
                <w:szCs w:val="20"/>
              </w:rPr>
              <w:t>vóór haar in werking treden geldende recht van toepassing.</w:t>
            </w:r>
          </w:p>
        </w:tc>
      </w:tr>
    </w:tbl>
    <w:p w14:paraId="1D3AD9ED" w14:textId="58B9AE66" w:rsidR="00DE5610" w:rsidRDefault="00DE5610" w:rsidP="00DE5610">
      <w:pPr>
        <w:widowControl w:val="0"/>
        <w:autoSpaceDE w:val="0"/>
        <w:autoSpaceDN w:val="0"/>
        <w:adjustRightInd w:val="0"/>
        <w:rPr>
          <w:rFonts w:ascii="Arial" w:hAnsi="Arial" w:cs="Times New Roman"/>
          <w:sz w:val="22"/>
          <w:szCs w:val="22"/>
        </w:rPr>
      </w:pPr>
      <w:r w:rsidRPr="00DF594A">
        <w:rPr>
          <w:rFonts w:ascii="Arial" w:hAnsi="Arial" w:cs="Times New Roman"/>
          <w:sz w:val="16"/>
          <w:szCs w:val="16"/>
        </w:rPr>
        <w:br/>
      </w:r>
      <w:r w:rsidRPr="00F97672">
        <w:rPr>
          <w:rFonts w:ascii="Arial" w:hAnsi="Arial" w:cs="Times New Roman"/>
          <w:sz w:val="22"/>
          <w:szCs w:val="22"/>
        </w:rPr>
        <w:t>Uit art. 68a Overgangswet NBW volgt de hoofdregel d</w:t>
      </w:r>
      <w:r>
        <w:rPr>
          <w:rFonts w:ascii="Arial" w:hAnsi="Arial" w:cs="Times New Roman"/>
          <w:sz w:val="22"/>
          <w:szCs w:val="22"/>
        </w:rPr>
        <w:t xml:space="preserve">at de </w:t>
      </w:r>
      <w:proofErr w:type="spellStart"/>
      <w:r>
        <w:rPr>
          <w:rFonts w:ascii="Arial" w:hAnsi="Arial" w:cs="Times New Roman"/>
          <w:sz w:val="22"/>
          <w:szCs w:val="22"/>
        </w:rPr>
        <w:t>flex</w:t>
      </w:r>
      <w:proofErr w:type="spellEnd"/>
      <w:r>
        <w:rPr>
          <w:rFonts w:ascii="Arial" w:hAnsi="Arial" w:cs="Times New Roman"/>
          <w:sz w:val="22"/>
          <w:szCs w:val="22"/>
        </w:rPr>
        <w:t>-bv</w:t>
      </w:r>
      <w:r w:rsidRPr="00F97672">
        <w:rPr>
          <w:rFonts w:ascii="Arial" w:hAnsi="Arial" w:cs="Times New Roman"/>
          <w:sz w:val="22"/>
          <w:szCs w:val="22"/>
        </w:rPr>
        <w:t xml:space="preserve"> </w:t>
      </w:r>
      <w:r w:rsidR="0081463B" w:rsidRPr="00F97672">
        <w:rPr>
          <w:rFonts w:ascii="Arial" w:hAnsi="Arial" w:cs="Times New Roman"/>
          <w:sz w:val="22"/>
          <w:szCs w:val="22"/>
        </w:rPr>
        <w:t xml:space="preserve">onmiddellijke werking </w:t>
      </w:r>
      <w:r w:rsidR="0081463B">
        <w:rPr>
          <w:rFonts w:ascii="Arial" w:hAnsi="Arial" w:cs="Times New Roman"/>
          <w:sz w:val="22"/>
          <w:szCs w:val="22"/>
        </w:rPr>
        <w:t xml:space="preserve">zal hebben </w:t>
      </w:r>
      <w:r w:rsidR="006B6EAB">
        <w:rPr>
          <w:rFonts w:ascii="Arial" w:hAnsi="Arial" w:cs="Times New Roman"/>
          <w:sz w:val="22"/>
          <w:szCs w:val="22"/>
        </w:rPr>
        <w:t>ten aanzien van</w:t>
      </w:r>
      <w:r>
        <w:rPr>
          <w:rFonts w:ascii="Arial" w:hAnsi="Arial" w:cs="Times New Roman"/>
          <w:sz w:val="22"/>
          <w:szCs w:val="22"/>
        </w:rPr>
        <w:t xml:space="preserve"> feiten die na inwerkingtreding voorvallen. </w:t>
      </w:r>
      <w:r w:rsidRPr="00F97672">
        <w:rPr>
          <w:rFonts w:ascii="Arial" w:hAnsi="Arial" w:cs="Times New Roman"/>
          <w:sz w:val="22"/>
          <w:szCs w:val="22"/>
        </w:rPr>
        <w:t xml:space="preserve">De wetswijziging heeft in beginsel geen invloed op rechtshandelingen en besluiten die </w:t>
      </w:r>
      <w:r w:rsidR="0081463B" w:rsidRPr="00F97672">
        <w:rPr>
          <w:rFonts w:ascii="Arial" w:hAnsi="Arial" w:cs="Times New Roman"/>
          <w:sz w:val="22"/>
          <w:szCs w:val="22"/>
        </w:rPr>
        <w:t xml:space="preserve">vóór de </w:t>
      </w:r>
      <w:proofErr w:type="spellStart"/>
      <w:r w:rsidR="0081463B" w:rsidRPr="00F97672">
        <w:rPr>
          <w:rFonts w:ascii="Arial" w:hAnsi="Arial" w:cs="Times New Roman"/>
          <w:sz w:val="22"/>
          <w:szCs w:val="22"/>
        </w:rPr>
        <w:t>flex</w:t>
      </w:r>
      <w:proofErr w:type="spellEnd"/>
      <w:r w:rsidR="0081463B" w:rsidRPr="00F97672">
        <w:rPr>
          <w:rFonts w:ascii="Arial" w:hAnsi="Arial" w:cs="Times New Roman"/>
          <w:sz w:val="22"/>
          <w:szCs w:val="22"/>
        </w:rPr>
        <w:t xml:space="preserve">-bv </w:t>
      </w:r>
      <w:r w:rsidRPr="00F97672">
        <w:rPr>
          <w:rFonts w:ascii="Arial" w:hAnsi="Arial" w:cs="Times New Roman"/>
          <w:sz w:val="22"/>
          <w:szCs w:val="22"/>
        </w:rPr>
        <w:t>rechtsgeldig tot stand zijn gekomen.</w:t>
      </w:r>
    </w:p>
    <w:p w14:paraId="666464E1" w14:textId="77777777" w:rsidR="0081463B" w:rsidRPr="0081463B" w:rsidRDefault="0081463B" w:rsidP="00DE5610">
      <w:pPr>
        <w:widowControl w:val="0"/>
        <w:autoSpaceDE w:val="0"/>
        <w:autoSpaceDN w:val="0"/>
        <w:adjustRightInd w:val="0"/>
        <w:rPr>
          <w:rFonts w:ascii="Arial" w:hAnsi="Arial" w:cs="Times New Roman"/>
          <w:sz w:val="22"/>
          <w:szCs w:val="22"/>
        </w:rPr>
      </w:pPr>
    </w:p>
    <w:p w14:paraId="172CA786" w14:textId="77777777" w:rsidR="00DE5610" w:rsidRPr="006B20E2" w:rsidRDefault="00DE5610" w:rsidP="00DE5610">
      <w:pPr>
        <w:widowControl w:val="0"/>
        <w:autoSpaceDE w:val="0"/>
        <w:autoSpaceDN w:val="0"/>
        <w:adjustRightInd w:val="0"/>
        <w:rPr>
          <w:rFonts w:ascii="Arial" w:hAnsi="Arial" w:cs="Times New Roman"/>
          <w:sz w:val="16"/>
          <w:szCs w:val="16"/>
        </w:rPr>
      </w:pPr>
    </w:p>
    <w:tbl>
      <w:tblPr>
        <w:tblStyle w:val="Tabelraster"/>
        <w:tblW w:w="0" w:type="auto"/>
        <w:tblLook w:val="04A0" w:firstRow="1" w:lastRow="0" w:firstColumn="1" w:lastColumn="0" w:noHBand="0" w:noVBand="1"/>
      </w:tblPr>
      <w:tblGrid>
        <w:gridCol w:w="8997"/>
      </w:tblGrid>
      <w:tr w:rsidR="00DE5610" w14:paraId="2063F520" w14:textId="77777777" w:rsidTr="00F34B89">
        <w:tc>
          <w:tcPr>
            <w:tcW w:w="9236" w:type="dxa"/>
          </w:tcPr>
          <w:p w14:paraId="75C721A0" w14:textId="77777777" w:rsidR="00DE5610" w:rsidRPr="00B85FC4" w:rsidRDefault="00DE5610" w:rsidP="00F34B89">
            <w:pPr>
              <w:widowControl w:val="0"/>
              <w:autoSpaceDE w:val="0"/>
              <w:autoSpaceDN w:val="0"/>
              <w:adjustRightInd w:val="0"/>
              <w:rPr>
                <w:rFonts w:ascii="Arial" w:hAnsi="Arial" w:cs="Times New Roman"/>
                <w:sz w:val="20"/>
                <w:szCs w:val="20"/>
              </w:rPr>
            </w:pPr>
            <w:r w:rsidRPr="00B85FC4">
              <w:rPr>
                <w:rFonts w:ascii="Arial" w:hAnsi="Arial"/>
                <w:b/>
                <w:i/>
                <w:sz w:val="20"/>
                <w:szCs w:val="20"/>
              </w:rPr>
              <w:lastRenderedPageBreak/>
              <w:t>Art. 69 Overgangswet NBW: geen wijziging in bestaande rechten</w:t>
            </w:r>
            <w:r w:rsidRPr="00B85FC4">
              <w:rPr>
                <w:rFonts w:ascii="Arial" w:hAnsi="Arial"/>
                <w:b/>
                <w:i/>
                <w:sz w:val="20"/>
                <w:szCs w:val="20"/>
              </w:rPr>
              <w:br/>
            </w:r>
            <w:r w:rsidRPr="00B85FC4">
              <w:rPr>
                <w:rFonts w:ascii="Arial" w:hAnsi="Arial" w:cs="Times New Roman"/>
                <w:sz w:val="20"/>
                <w:szCs w:val="20"/>
              </w:rPr>
              <w:t>Wanneer de wet van toepassing wordt, heeft dat niet tot gevolg dat alsdan:</w:t>
            </w:r>
          </w:p>
          <w:p w14:paraId="7361F0BB" w14:textId="77777777" w:rsidR="00DE5610" w:rsidRPr="00B85FC4" w:rsidRDefault="00DE5610" w:rsidP="00F34B89">
            <w:pPr>
              <w:widowControl w:val="0"/>
              <w:autoSpaceDE w:val="0"/>
              <w:autoSpaceDN w:val="0"/>
              <w:adjustRightInd w:val="0"/>
              <w:rPr>
                <w:rFonts w:ascii="Arial" w:hAnsi="Arial" w:cs="Times New Roman"/>
                <w:sz w:val="20"/>
                <w:szCs w:val="20"/>
              </w:rPr>
            </w:pPr>
            <w:r>
              <w:rPr>
                <w:rFonts w:ascii="Arial" w:hAnsi="Arial" w:cs="Times New Roman"/>
                <w:sz w:val="20"/>
                <w:szCs w:val="20"/>
              </w:rPr>
              <w:t xml:space="preserve">a. </w:t>
            </w:r>
            <w:r w:rsidRPr="00B85FC4">
              <w:rPr>
                <w:rFonts w:ascii="Arial" w:hAnsi="Arial" w:cs="Times New Roman"/>
                <w:sz w:val="20"/>
                <w:szCs w:val="20"/>
              </w:rPr>
              <w:t>iemand het vermogensrecht verliest dat hij onder het tevoren geldende recht had</w:t>
            </w:r>
          </w:p>
          <w:p w14:paraId="0F5D2EA5" w14:textId="77777777" w:rsidR="00DE5610" w:rsidRPr="00B85FC4" w:rsidRDefault="00DE5610" w:rsidP="00F34B89">
            <w:pPr>
              <w:widowControl w:val="0"/>
              <w:autoSpaceDE w:val="0"/>
              <w:autoSpaceDN w:val="0"/>
              <w:adjustRightInd w:val="0"/>
              <w:rPr>
                <w:rFonts w:ascii="Arial" w:hAnsi="Arial" w:cs="Times New Roman"/>
                <w:sz w:val="20"/>
                <w:szCs w:val="20"/>
              </w:rPr>
            </w:pPr>
            <w:r>
              <w:rPr>
                <w:rFonts w:ascii="Arial" w:hAnsi="Arial" w:cs="Times New Roman"/>
                <w:sz w:val="20"/>
                <w:szCs w:val="20"/>
              </w:rPr>
              <w:t xml:space="preserve">    </w:t>
            </w:r>
            <w:r w:rsidRPr="00B85FC4">
              <w:rPr>
                <w:rFonts w:ascii="Arial" w:hAnsi="Arial" w:cs="Times New Roman"/>
                <w:sz w:val="20"/>
                <w:szCs w:val="20"/>
              </w:rPr>
              <w:t>verkregen;</w:t>
            </w:r>
          </w:p>
          <w:p w14:paraId="04D33B66" w14:textId="77777777" w:rsidR="00DE5610" w:rsidRPr="00B85FC4" w:rsidRDefault="00DE5610" w:rsidP="00F34B89">
            <w:pPr>
              <w:widowControl w:val="0"/>
              <w:autoSpaceDE w:val="0"/>
              <w:autoSpaceDN w:val="0"/>
              <w:adjustRightInd w:val="0"/>
              <w:rPr>
                <w:rFonts w:ascii="Arial" w:hAnsi="Arial" w:cs="Times New Roman"/>
                <w:sz w:val="20"/>
                <w:szCs w:val="20"/>
              </w:rPr>
            </w:pPr>
            <w:r>
              <w:rPr>
                <w:rFonts w:ascii="Arial" w:hAnsi="Arial" w:cs="Times New Roman"/>
                <w:sz w:val="20"/>
                <w:szCs w:val="20"/>
              </w:rPr>
              <w:t>b</w:t>
            </w:r>
            <w:r w:rsidRPr="00B85FC4">
              <w:rPr>
                <w:rFonts w:ascii="Arial" w:hAnsi="Arial" w:cs="Times New Roman"/>
                <w:sz w:val="20"/>
                <w:szCs w:val="20"/>
              </w:rPr>
              <w:t>.</w:t>
            </w:r>
            <w:r>
              <w:rPr>
                <w:rFonts w:ascii="Arial" w:hAnsi="Arial" w:cs="Times New Roman"/>
                <w:sz w:val="20"/>
                <w:szCs w:val="20"/>
              </w:rPr>
              <w:t xml:space="preserve"> </w:t>
            </w:r>
            <w:r w:rsidRPr="00B85FC4">
              <w:rPr>
                <w:rFonts w:ascii="Arial" w:hAnsi="Arial" w:cs="Times New Roman"/>
                <w:sz w:val="20"/>
                <w:szCs w:val="20"/>
              </w:rPr>
              <w:t>een schuld op b. een ander overgaat;</w:t>
            </w:r>
          </w:p>
          <w:p w14:paraId="369A6829" w14:textId="77777777" w:rsidR="00DE5610" w:rsidRPr="00B85FC4" w:rsidRDefault="00DE5610" w:rsidP="00F34B89">
            <w:pPr>
              <w:widowControl w:val="0"/>
              <w:autoSpaceDE w:val="0"/>
              <w:autoSpaceDN w:val="0"/>
              <w:adjustRightInd w:val="0"/>
              <w:rPr>
                <w:rFonts w:ascii="Arial" w:hAnsi="Arial" w:cs="Times New Roman"/>
                <w:sz w:val="20"/>
                <w:szCs w:val="20"/>
              </w:rPr>
            </w:pPr>
            <w:r w:rsidRPr="00B85FC4">
              <w:rPr>
                <w:rFonts w:ascii="Arial" w:hAnsi="Arial" w:cs="Times New Roman"/>
                <w:sz w:val="20"/>
                <w:szCs w:val="20"/>
              </w:rPr>
              <w:t>c. het bedrag van een vordering wordt gewijzigd;</w:t>
            </w:r>
          </w:p>
          <w:p w14:paraId="5C9AB7E5" w14:textId="77777777" w:rsidR="00DE5610" w:rsidRPr="00B85FC4" w:rsidRDefault="00DE5610" w:rsidP="00F34B89">
            <w:pPr>
              <w:widowControl w:val="0"/>
              <w:autoSpaceDE w:val="0"/>
              <w:autoSpaceDN w:val="0"/>
              <w:adjustRightInd w:val="0"/>
              <w:rPr>
                <w:rFonts w:ascii="Arial" w:hAnsi="Arial" w:cs="Times New Roman"/>
                <w:sz w:val="20"/>
                <w:szCs w:val="20"/>
              </w:rPr>
            </w:pPr>
            <w:r>
              <w:rPr>
                <w:rFonts w:ascii="Arial" w:hAnsi="Arial" w:cs="Times New Roman"/>
                <w:sz w:val="20"/>
                <w:szCs w:val="20"/>
              </w:rPr>
              <w:t xml:space="preserve">d. </w:t>
            </w:r>
            <w:r w:rsidRPr="00B85FC4">
              <w:rPr>
                <w:rFonts w:ascii="Arial" w:hAnsi="Arial" w:cs="Times New Roman"/>
                <w:sz w:val="20"/>
                <w:szCs w:val="20"/>
              </w:rPr>
              <w:t>een vorderingsrecht ontstaat, indien alle feiten die de wet daarvoor vereist, reeds voordien</w:t>
            </w:r>
          </w:p>
          <w:p w14:paraId="368DC593" w14:textId="77777777" w:rsidR="00DE5610" w:rsidRPr="00B85FC4" w:rsidRDefault="00DE5610" w:rsidP="00F34B89">
            <w:pPr>
              <w:widowControl w:val="0"/>
              <w:autoSpaceDE w:val="0"/>
              <w:autoSpaceDN w:val="0"/>
              <w:adjustRightInd w:val="0"/>
              <w:rPr>
                <w:rFonts w:ascii="Arial" w:hAnsi="Arial" w:cs="Times New Roman"/>
                <w:sz w:val="20"/>
                <w:szCs w:val="20"/>
              </w:rPr>
            </w:pPr>
            <w:r>
              <w:rPr>
                <w:rFonts w:ascii="Arial" w:hAnsi="Arial" w:cs="Times New Roman"/>
                <w:sz w:val="20"/>
                <w:szCs w:val="20"/>
              </w:rPr>
              <w:t xml:space="preserve">    </w:t>
            </w:r>
            <w:r w:rsidRPr="00B85FC4">
              <w:rPr>
                <w:rFonts w:ascii="Arial" w:hAnsi="Arial" w:cs="Times New Roman"/>
                <w:sz w:val="20"/>
                <w:szCs w:val="20"/>
              </w:rPr>
              <w:t>waren voltooid;</w:t>
            </w:r>
          </w:p>
          <w:p w14:paraId="77E17C21" w14:textId="77777777" w:rsidR="00DE5610" w:rsidRPr="00B85FC4" w:rsidRDefault="00DE5610" w:rsidP="00F34B89">
            <w:pPr>
              <w:widowControl w:val="0"/>
              <w:autoSpaceDE w:val="0"/>
              <w:autoSpaceDN w:val="0"/>
              <w:adjustRightInd w:val="0"/>
              <w:rPr>
                <w:rFonts w:ascii="Arial" w:hAnsi="Arial" w:cs="Times New Roman"/>
                <w:sz w:val="20"/>
                <w:szCs w:val="20"/>
              </w:rPr>
            </w:pPr>
            <w:r w:rsidRPr="00B85FC4">
              <w:rPr>
                <w:rFonts w:ascii="Arial" w:hAnsi="Arial" w:cs="Times New Roman"/>
                <w:sz w:val="20"/>
                <w:szCs w:val="20"/>
              </w:rPr>
              <w:t>e. een goed met een beperkt recht wordt belast.</w:t>
            </w:r>
          </w:p>
        </w:tc>
      </w:tr>
    </w:tbl>
    <w:p w14:paraId="35BF9F46" w14:textId="77777777" w:rsidR="00DE5610" w:rsidRPr="00DF594A" w:rsidRDefault="00DE5610" w:rsidP="00DE5610">
      <w:pPr>
        <w:widowControl w:val="0"/>
        <w:autoSpaceDE w:val="0"/>
        <w:autoSpaceDN w:val="0"/>
        <w:adjustRightInd w:val="0"/>
        <w:rPr>
          <w:rFonts w:ascii="Arial" w:hAnsi="Arial" w:cs="Times New Roman"/>
          <w:sz w:val="16"/>
          <w:szCs w:val="16"/>
        </w:rPr>
      </w:pPr>
    </w:p>
    <w:p w14:paraId="134E0152" w14:textId="77777777" w:rsidR="00DE5610" w:rsidRPr="00DF594A" w:rsidRDefault="00DE5610" w:rsidP="00DE5610">
      <w:pPr>
        <w:widowControl w:val="0"/>
        <w:autoSpaceDE w:val="0"/>
        <w:autoSpaceDN w:val="0"/>
        <w:adjustRightInd w:val="0"/>
        <w:rPr>
          <w:rFonts w:ascii="Arial" w:hAnsi="Arial" w:cs="Times New Roman"/>
          <w:sz w:val="16"/>
          <w:szCs w:val="16"/>
        </w:rPr>
      </w:pPr>
      <w:r w:rsidRPr="00F97672">
        <w:rPr>
          <w:rFonts w:ascii="Arial" w:hAnsi="Arial"/>
          <w:sz w:val="22"/>
          <w:szCs w:val="22"/>
        </w:rPr>
        <w:t>Art. 69 Overgangsw</w:t>
      </w:r>
      <w:r>
        <w:rPr>
          <w:rFonts w:ascii="Arial" w:hAnsi="Arial"/>
          <w:sz w:val="22"/>
          <w:szCs w:val="22"/>
        </w:rPr>
        <w:t>et NBW bepaalt</w:t>
      </w:r>
      <w:r w:rsidRPr="00F97672">
        <w:rPr>
          <w:rFonts w:ascii="Arial" w:hAnsi="Arial"/>
          <w:sz w:val="22"/>
          <w:szCs w:val="22"/>
        </w:rPr>
        <w:t xml:space="preserve"> </w:t>
      </w:r>
      <w:r w:rsidRPr="00F97672">
        <w:rPr>
          <w:rFonts w:ascii="Arial" w:hAnsi="Arial" w:cs="Times New Roman"/>
          <w:sz w:val="22"/>
          <w:szCs w:val="22"/>
        </w:rPr>
        <w:t>da</w:t>
      </w:r>
      <w:r>
        <w:rPr>
          <w:rFonts w:ascii="Arial" w:hAnsi="Arial" w:cs="Times New Roman"/>
          <w:sz w:val="22"/>
          <w:szCs w:val="22"/>
        </w:rPr>
        <w:t xml:space="preserve">t de invoering van de </w:t>
      </w:r>
      <w:proofErr w:type="spellStart"/>
      <w:r>
        <w:rPr>
          <w:rFonts w:ascii="Arial" w:hAnsi="Arial" w:cs="Times New Roman"/>
          <w:sz w:val="22"/>
          <w:szCs w:val="22"/>
        </w:rPr>
        <w:t>flex</w:t>
      </w:r>
      <w:proofErr w:type="spellEnd"/>
      <w:r>
        <w:rPr>
          <w:rFonts w:ascii="Arial" w:hAnsi="Arial" w:cs="Times New Roman"/>
          <w:sz w:val="22"/>
          <w:szCs w:val="22"/>
        </w:rPr>
        <w:t>-bv</w:t>
      </w:r>
      <w:r w:rsidRPr="00F97672">
        <w:rPr>
          <w:rFonts w:ascii="Arial" w:hAnsi="Arial" w:cs="Times New Roman"/>
          <w:sz w:val="22"/>
          <w:szCs w:val="22"/>
        </w:rPr>
        <w:t xml:space="preserve"> geen wijziging in de bestaande rechten tot gevolg zal hebben. Bestaande rechten worden geëerbiedigd. Nieuwe rechten ontstaan niet ten gevolge van de inwe</w:t>
      </w:r>
      <w:r>
        <w:rPr>
          <w:rFonts w:ascii="Arial" w:hAnsi="Arial" w:cs="Times New Roman"/>
          <w:sz w:val="22"/>
          <w:szCs w:val="22"/>
        </w:rPr>
        <w:t xml:space="preserve">rkingtreding van de </w:t>
      </w:r>
      <w:proofErr w:type="spellStart"/>
      <w:r>
        <w:rPr>
          <w:rFonts w:ascii="Arial" w:hAnsi="Arial" w:cs="Times New Roman"/>
          <w:sz w:val="22"/>
          <w:szCs w:val="22"/>
        </w:rPr>
        <w:t>flex</w:t>
      </w:r>
      <w:proofErr w:type="spellEnd"/>
      <w:r>
        <w:rPr>
          <w:rFonts w:ascii="Arial" w:hAnsi="Arial" w:cs="Times New Roman"/>
          <w:sz w:val="22"/>
          <w:szCs w:val="22"/>
        </w:rPr>
        <w:t>-bv.</w:t>
      </w:r>
      <w:r>
        <w:rPr>
          <w:rFonts w:ascii="Arial" w:hAnsi="Arial" w:cs="Times New Roman"/>
          <w:sz w:val="22"/>
          <w:szCs w:val="22"/>
        </w:rPr>
        <w:br/>
      </w:r>
    </w:p>
    <w:tbl>
      <w:tblPr>
        <w:tblStyle w:val="Tabelraster"/>
        <w:tblW w:w="0" w:type="auto"/>
        <w:tblLook w:val="04A0" w:firstRow="1" w:lastRow="0" w:firstColumn="1" w:lastColumn="0" w:noHBand="0" w:noVBand="1"/>
      </w:tblPr>
      <w:tblGrid>
        <w:gridCol w:w="8997"/>
      </w:tblGrid>
      <w:tr w:rsidR="00DE5610" w14:paraId="53D4536D" w14:textId="77777777" w:rsidTr="00F34B89">
        <w:tc>
          <w:tcPr>
            <w:tcW w:w="9236" w:type="dxa"/>
          </w:tcPr>
          <w:p w14:paraId="329565CE" w14:textId="77777777" w:rsidR="00DE5610" w:rsidRPr="00B85FC4" w:rsidRDefault="00DE5610" w:rsidP="00F34B89">
            <w:pPr>
              <w:widowControl w:val="0"/>
              <w:autoSpaceDE w:val="0"/>
              <w:autoSpaceDN w:val="0"/>
              <w:adjustRightInd w:val="0"/>
              <w:rPr>
                <w:rFonts w:ascii="Arial" w:hAnsi="Arial" w:cs="Times New Roman"/>
                <w:sz w:val="20"/>
                <w:szCs w:val="20"/>
              </w:rPr>
            </w:pPr>
            <w:r w:rsidRPr="00B85FC4">
              <w:rPr>
                <w:rFonts w:ascii="Arial" w:hAnsi="Arial" w:cs="Times New Roman"/>
                <w:b/>
                <w:i/>
                <w:sz w:val="20"/>
                <w:szCs w:val="20"/>
              </w:rPr>
              <w:t>Art. 71 Overgangswet NBW: verwijzing naar oude wet wordt bij fictie verwijzing naar nieuwe wet; interpretatiekwesties</w:t>
            </w:r>
            <w:r w:rsidRPr="00B85FC4">
              <w:rPr>
                <w:rFonts w:ascii="Arial" w:hAnsi="Arial" w:cs="Times New Roman"/>
                <w:b/>
                <w:i/>
                <w:sz w:val="20"/>
                <w:szCs w:val="20"/>
              </w:rPr>
              <w:br/>
            </w:r>
            <w:r w:rsidRPr="00B85FC4">
              <w:rPr>
                <w:rFonts w:ascii="Arial" w:hAnsi="Arial" w:cs="Times New Roman"/>
                <w:sz w:val="20"/>
                <w:szCs w:val="20"/>
              </w:rPr>
              <w:t>Een beding dat naar een vóór het in werking treden van de wet geldend wetsartikel verwijst of de</w:t>
            </w:r>
          </w:p>
          <w:p w14:paraId="286F6076" w14:textId="77777777" w:rsidR="00DE5610" w:rsidRPr="006B20E2" w:rsidRDefault="00DE5610" w:rsidP="00F34B89">
            <w:pPr>
              <w:widowControl w:val="0"/>
              <w:autoSpaceDE w:val="0"/>
              <w:autoSpaceDN w:val="0"/>
              <w:adjustRightInd w:val="0"/>
              <w:rPr>
                <w:rFonts w:ascii="Arial" w:hAnsi="Arial" w:cs="Times New Roman"/>
                <w:sz w:val="20"/>
                <w:szCs w:val="20"/>
              </w:rPr>
            </w:pPr>
            <w:r w:rsidRPr="00B85FC4">
              <w:rPr>
                <w:rFonts w:ascii="Arial" w:hAnsi="Arial" w:cs="Times New Roman"/>
                <w:sz w:val="20"/>
                <w:szCs w:val="20"/>
              </w:rPr>
              <w:t>zakelijke inhoud van zo’n artikel weergeeft, wordt geacht een verwijzing naar of een weergave van de</w:t>
            </w:r>
            <w:r>
              <w:rPr>
                <w:rFonts w:ascii="Arial" w:hAnsi="Arial" w:cs="Times New Roman"/>
                <w:sz w:val="20"/>
                <w:szCs w:val="20"/>
              </w:rPr>
              <w:t xml:space="preserve"> </w:t>
            </w:r>
            <w:r w:rsidRPr="00B85FC4">
              <w:rPr>
                <w:rFonts w:ascii="Arial" w:hAnsi="Arial" w:cs="Times New Roman"/>
                <w:sz w:val="20"/>
                <w:szCs w:val="20"/>
              </w:rPr>
              <w:t>wet in te houden, tenzij zulks niet in overeenstemming zou zijn met de strekking van het beding.</w:t>
            </w:r>
          </w:p>
        </w:tc>
      </w:tr>
    </w:tbl>
    <w:p w14:paraId="13915E28" w14:textId="77777777" w:rsidR="00DE5610" w:rsidRPr="00DF594A" w:rsidRDefault="00DE5610" w:rsidP="00DE5610">
      <w:pPr>
        <w:widowControl w:val="0"/>
        <w:autoSpaceDE w:val="0"/>
        <w:autoSpaceDN w:val="0"/>
        <w:adjustRightInd w:val="0"/>
        <w:rPr>
          <w:rFonts w:ascii="Arial" w:hAnsi="Arial" w:cs="Times New Roman"/>
          <w:b/>
          <w:i/>
          <w:color w:val="000000"/>
          <w:sz w:val="16"/>
          <w:szCs w:val="16"/>
        </w:rPr>
      </w:pPr>
      <w:r w:rsidRPr="00DF594A">
        <w:rPr>
          <w:rFonts w:ascii="Arial" w:hAnsi="Arial" w:cs="Times New Roman"/>
          <w:sz w:val="16"/>
          <w:szCs w:val="16"/>
        </w:rPr>
        <w:br/>
      </w:r>
      <w:r w:rsidRPr="00F97672">
        <w:rPr>
          <w:rFonts w:ascii="Arial" w:hAnsi="Arial" w:cs="Times New Roman"/>
          <w:color w:val="000000"/>
          <w:sz w:val="22"/>
          <w:szCs w:val="22"/>
        </w:rPr>
        <w:t>In art. 71 Overgangswet NBW wordt tot uitdrukking gebracht dat een verwijzing naar wetsbepalingen in bestaande</w:t>
      </w:r>
      <w:r w:rsidRPr="00F97672">
        <w:rPr>
          <w:rFonts w:ascii="Arial" w:hAnsi="Arial" w:cs="Times New Roman"/>
          <w:sz w:val="22"/>
          <w:szCs w:val="22"/>
        </w:rPr>
        <w:t xml:space="preserve"> </w:t>
      </w:r>
      <w:r w:rsidRPr="00F97672">
        <w:rPr>
          <w:rFonts w:ascii="Arial" w:hAnsi="Arial" w:cs="Times New Roman"/>
          <w:color w:val="000000"/>
          <w:sz w:val="22"/>
          <w:szCs w:val="22"/>
        </w:rPr>
        <w:t>overeenkomsten en statuten</w:t>
      </w:r>
      <w:r>
        <w:rPr>
          <w:rFonts w:ascii="Arial" w:hAnsi="Arial" w:cs="Times New Roman"/>
          <w:color w:val="000000"/>
          <w:sz w:val="22"/>
          <w:szCs w:val="22"/>
        </w:rPr>
        <w:t>,</w:t>
      </w:r>
      <w:r w:rsidRPr="00F97672">
        <w:rPr>
          <w:rFonts w:ascii="Arial" w:hAnsi="Arial" w:cs="Times New Roman"/>
          <w:color w:val="000000"/>
          <w:sz w:val="22"/>
          <w:szCs w:val="22"/>
        </w:rPr>
        <w:t xml:space="preserve"> in beginsel </w:t>
      </w:r>
      <w:r>
        <w:rPr>
          <w:rFonts w:ascii="Arial" w:hAnsi="Arial" w:cs="Times New Roman"/>
          <w:color w:val="000000"/>
          <w:sz w:val="22"/>
          <w:szCs w:val="22"/>
        </w:rPr>
        <w:t xml:space="preserve">dient te worden beschouwd </w:t>
      </w:r>
      <w:r w:rsidRPr="00F97672">
        <w:rPr>
          <w:rFonts w:ascii="Arial" w:hAnsi="Arial" w:cs="Times New Roman"/>
          <w:color w:val="000000"/>
          <w:sz w:val="22"/>
          <w:szCs w:val="22"/>
        </w:rPr>
        <w:t>als een verwijzing naar de</w:t>
      </w:r>
      <w:r w:rsidRPr="00F97672">
        <w:rPr>
          <w:rFonts w:ascii="Arial" w:hAnsi="Arial" w:cs="Times New Roman"/>
          <w:sz w:val="22"/>
          <w:szCs w:val="22"/>
        </w:rPr>
        <w:t xml:space="preserve"> </w:t>
      </w:r>
      <w:r>
        <w:rPr>
          <w:rFonts w:ascii="Arial" w:hAnsi="Arial" w:cs="Times New Roman"/>
          <w:color w:val="000000"/>
          <w:sz w:val="22"/>
          <w:szCs w:val="22"/>
        </w:rPr>
        <w:t>wetsartikelen van de wetswijziging</w:t>
      </w:r>
      <w:r w:rsidRPr="00F97672">
        <w:rPr>
          <w:rFonts w:ascii="Arial" w:hAnsi="Arial" w:cs="Times New Roman"/>
          <w:color w:val="000000"/>
          <w:sz w:val="22"/>
          <w:szCs w:val="22"/>
        </w:rPr>
        <w:t>. Hetzelfde geldt als in een bestaande overeenkomst of statuten de</w:t>
      </w:r>
      <w:r w:rsidRPr="00F97672">
        <w:rPr>
          <w:rFonts w:ascii="Arial" w:hAnsi="Arial" w:cs="Times New Roman"/>
          <w:sz w:val="22"/>
          <w:szCs w:val="22"/>
        </w:rPr>
        <w:t xml:space="preserve"> </w:t>
      </w:r>
      <w:r w:rsidRPr="00F97672">
        <w:rPr>
          <w:rFonts w:ascii="Arial" w:hAnsi="Arial" w:cs="Times New Roman"/>
          <w:color w:val="000000"/>
          <w:sz w:val="22"/>
          <w:szCs w:val="22"/>
        </w:rPr>
        <w:t xml:space="preserve">zakelijke inhoud van een wetsartikel wordt weergegeven. </w:t>
      </w:r>
      <w:r>
        <w:rPr>
          <w:rFonts w:ascii="Arial" w:hAnsi="Arial" w:cs="Times New Roman"/>
          <w:color w:val="000000"/>
          <w:sz w:val="22"/>
          <w:szCs w:val="22"/>
        </w:rPr>
        <w:t>De oude uitleg zal prevaleren i</w:t>
      </w:r>
      <w:r w:rsidRPr="00F97672">
        <w:rPr>
          <w:rFonts w:ascii="Arial" w:hAnsi="Arial" w:cs="Times New Roman"/>
          <w:color w:val="000000"/>
          <w:sz w:val="22"/>
          <w:szCs w:val="22"/>
        </w:rPr>
        <w:t>ndien de toepass</w:t>
      </w:r>
      <w:r>
        <w:rPr>
          <w:rFonts w:ascii="Arial" w:hAnsi="Arial" w:cs="Times New Roman"/>
          <w:color w:val="000000"/>
          <w:sz w:val="22"/>
          <w:szCs w:val="22"/>
        </w:rPr>
        <w:t>ing van de wetswijziging</w:t>
      </w:r>
      <w:r w:rsidRPr="00F97672">
        <w:rPr>
          <w:rFonts w:ascii="Arial" w:hAnsi="Arial" w:cs="Times New Roman"/>
          <w:sz w:val="22"/>
          <w:szCs w:val="22"/>
        </w:rPr>
        <w:t xml:space="preserve"> </w:t>
      </w:r>
      <w:r w:rsidRPr="00F97672">
        <w:rPr>
          <w:rFonts w:ascii="Arial" w:hAnsi="Arial" w:cs="Times New Roman"/>
          <w:color w:val="000000"/>
          <w:sz w:val="22"/>
          <w:szCs w:val="22"/>
        </w:rPr>
        <w:t>niet in overeenstemming is met de strekking van de bepaling waar</w:t>
      </w:r>
      <w:r>
        <w:rPr>
          <w:rFonts w:ascii="Arial" w:hAnsi="Arial" w:cs="Times New Roman"/>
          <w:color w:val="000000"/>
          <w:sz w:val="22"/>
          <w:szCs w:val="22"/>
        </w:rPr>
        <w:t>in de verwijzing is opgenomen.</w:t>
      </w:r>
      <w:r w:rsidRPr="00F97672">
        <w:rPr>
          <w:rFonts w:ascii="Arial" w:hAnsi="Arial" w:cs="Times New Roman"/>
          <w:color w:val="000000"/>
          <w:sz w:val="22"/>
          <w:szCs w:val="22"/>
        </w:rPr>
        <w:t xml:space="preserve"> Dit artikel is dus relevant voor d</w:t>
      </w:r>
      <w:r>
        <w:rPr>
          <w:rFonts w:ascii="Arial" w:hAnsi="Arial" w:cs="Times New Roman"/>
          <w:color w:val="000000"/>
          <w:sz w:val="22"/>
          <w:szCs w:val="22"/>
        </w:rPr>
        <w:t xml:space="preserve">e vraag welke vereisten </w:t>
      </w:r>
      <w:r w:rsidRPr="00F97672">
        <w:rPr>
          <w:rFonts w:ascii="Arial" w:hAnsi="Arial" w:cs="Times New Roman"/>
          <w:color w:val="000000"/>
          <w:sz w:val="22"/>
          <w:szCs w:val="22"/>
        </w:rPr>
        <w:t>moeten</w:t>
      </w:r>
      <w:r w:rsidRPr="00F97672">
        <w:rPr>
          <w:rFonts w:ascii="Arial" w:hAnsi="Arial" w:cs="Times New Roman"/>
          <w:sz w:val="22"/>
          <w:szCs w:val="22"/>
        </w:rPr>
        <w:t xml:space="preserve"> </w:t>
      </w:r>
      <w:r w:rsidRPr="00F97672">
        <w:rPr>
          <w:rFonts w:ascii="Arial" w:hAnsi="Arial" w:cs="Times New Roman"/>
          <w:color w:val="000000"/>
          <w:sz w:val="22"/>
          <w:szCs w:val="22"/>
        </w:rPr>
        <w:t>worden</w:t>
      </w:r>
      <w:r>
        <w:rPr>
          <w:rFonts w:ascii="Arial" w:hAnsi="Arial" w:cs="Times New Roman"/>
          <w:color w:val="000000"/>
          <w:sz w:val="22"/>
          <w:szCs w:val="22"/>
        </w:rPr>
        <w:t xml:space="preserve"> gevolgd</w:t>
      </w:r>
      <w:r w:rsidRPr="00F97672">
        <w:rPr>
          <w:rFonts w:ascii="Arial" w:hAnsi="Arial" w:cs="Times New Roman"/>
          <w:color w:val="000000"/>
          <w:sz w:val="22"/>
          <w:szCs w:val="22"/>
        </w:rPr>
        <w:t>.</w:t>
      </w:r>
      <w:r w:rsidRPr="00F97672">
        <w:rPr>
          <w:rFonts w:ascii="Arial" w:hAnsi="Arial" w:cs="Times New Roman"/>
          <w:color w:val="000000"/>
          <w:sz w:val="22"/>
          <w:szCs w:val="22"/>
        </w:rPr>
        <w:br/>
      </w:r>
    </w:p>
    <w:tbl>
      <w:tblPr>
        <w:tblStyle w:val="Tabelraster"/>
        <w:tblW w:w="0" w:type="auto"/>
        <w:tblLook w:val="04A0" w:firstRow="1" w:lastRow="0" w:firstColumn="1" w:lastColumn="0" w:noHBand="0" w:noVBand="1"/>
      </w:tblPr>
      <w:tblGrid>
        <w:gridCol w:w="8997"/>
      </w:tblGrid>
      <w:tr w:rsidR="00DE5610" w:rsidRPr="00B85FC4" w14:paraId="07A8260F" w14:textId="77777777" w:rsidTr="00F34B89">
        <w:tc>
          <w:tcPr>
            <w:tcW w:w="9236" w:type="dxa"/>
          </w:tcPr>
          <w:p w14:paraId="4AD5EB0A" w14:textId="77777777" w:rsidR="00DE5610" w:rsidRPr="00B85FC4" w:rsidRDefault="00DE5610" w:rsidP="00F34B89">
            <w:pPr>
              <w:widowControl w:val="0"/>
              <w:autoSpaceDE w:val="0"/>
              <w:autoSpaceDN w:val="0"/>
              <w:adjustRightInd w:val="0"/>
              <w:rPr>
                <w:rFonts w:ascii="Arial" w:hAnsi="Arial" w:cs="Times New Roman"/>
                <w:sz w:val="20"/>
                <w:szCs w:val="20"/>
              </w:rPr>
            </w:pPr>
            <w:r w:rsidRPr="00B85FC4">
              <w:rPr>
                <w:rFonts w:ascii="Arial" w:hAnsi="Arial" w:cs="Times New Roman"/>
                <w:b/>
                <w:i/>
                <w:color w:val="000000"/>
                <w:sz w:val="20"/>
                <w:szCs w:val="20"/>
              </w:rPr>
              <w:t>Art. 74 Overgangswet NBW: invloed op gerechtelijke procedures</w:t>
            </w:r>
            <w:r w:rsidRPr="00B85FC4">
              <w:rPr>
                <w:rFonts w:ascii="Arial" w:hAnsi="Arial" w:cs="Times New Roman"/>
                <w:b/>
                <w:i/>
                <w:color w:val="000000"/>
                <w:sz w:val="20"/>
                <w:szCs w:val="20"/>
              </w:rPr>
              <w:br/>
            </w:r>
            <w:r>
              <w:rPr>
                <w:rFonts w:ascii="Arial" w:hAnsi="Arial" w:cs="Times New Roman"/>
                <w:sz w:val="20"/>
                <w:szCs w:val="20"/>
              </w:rPr>
              <w:t xml:space="preserve">1. </w:t>
            </w:r>
            <w:r w:rsidRPr="00B85FC4">
              <w:rPr>
                <w:rFonts w:ascii="Arial" w:hAnsi="Arial" w:cs="Times New Roman"/>
                <w:sz w:val="20"/>
                <w:szCs w:val="20"/>
              </w:rPr>
              <w:t>Het van toepassing worden van de wet heeft geen gevolg voor de bevoegdheid van de</w:t>
            </w:r>
            <w:r>
              <w:rPr>
                <w:rFonts w:ascii="Arial" w:hAnsi="Arial" w:cs="Times New Roman"/>
                <w:sz w:val="20"/>
                <w:szCs w:val="20"/>
              </w:rPr>
              <w:t xml:space="preserve"> </w:t>
            </w:r>
            <w:r w:rsidRPr="00B85FC4">
              <w:rPr>
                <w:rFonts w:ascii="Arial" w:hAnsi="Arial" w:cs="Times New Roman"/>
                <w:sz w:val="20"/>
                <w:szCs w:val="20"/>
              </w:rPr>
              <w:t xml:space="preserve">rechter </w:t>
            </w:r>
            <w:r>
              <w:rPr>
                <w:rFonts w:ascii="Arial" w:hAnsi="Arial" w:cs="Times New Roman"/>
                <w:sz w:val="20"/>
                <w:szCs w:val="20"/>
              </w:rPr>
              <w:br/>
              <w:t xml:space="preserve">    </w:t>
            </w:r>
            <w:r w:rsidRPr="00B85FC4">
              <w:rPr>
                <w:rFonts w:ascii="Arial" w:hAnsi="Arial" w:cs="Times New Roman"/>
                <w:sz w:val="20"/>
                <w:szCs w:val="20"/>
              </w:rPr>
              <w:t>voor wie voordien een geding is aangevangen, noch voor de aard van dat geding</w:t>
            </w:r>
            <w:r>
              <w:rPr>
                <w:rFonts w:ascii="Arial" w:hAnsi="Arial" w:cs="Times New Roman"/>
                <w:sz w:val="20"/>
                <w:szCs w:val="20"/>
              </w:rPr>
              <w:t xml:space="preserve"> </w:t>
            </w:r>
            <w:r w:rsidRPr="00B85FC4">
              <w:rPr>
                <w:rFonts w:ascii="Arial" w:hAnsi="Arial" w:cs="Times New Roman"/>
                <w:sz w:val="20"/>
                <w:szCs w:val="20"/>
              </w:rPr>
              <w:t xml:space="preserve">en voor de </w:t>
            </w:r>
            <w:r>
              <w:rPr>
                <w:rFonts w:ascii="Arial" w:hAnsi="Arial" w:cs="Times New Roman"/>
                <w:sz w:val="20"/>
                <w:szCs w:val="20"/>
              </w:rPr>
              <w:br/>
              <w:t xml:space="preserve">    </w:t>
            </w:r>
            <w:r w:rsidRPr="00B85FC4">
              <w:rPr>
                <w:rFonts w:ascii="Arial" w:hAnsi="Arial" w:cs="Times New Roman"/>
                <w:sz w:val="20"/>
                <w:szCs w:val="20"/>
              </w:rPr>
              <w:t>rechtsmiddelen tegen de uitspraak.</w:t>
            </w:r>
          </w:p>
          <w:p w14:paraId="0BA6B58E" w14:textId="77777777" w:rsidR="00DE5610" w:rsidRPr="00B85FC4" w:rsidRDefault="00DE5610" w:rsidP="00F34B89">
            <w:pPr>
              <w:widowControl w:val="0"/>
              <w:autoSpaceDE w:val="0"/>
              <w:autoSpaceDN w:val="0"/>
              <w:adjustRightInd w:val="0"/>
              <w:rPr>
                <w:rFonts w:ascii="Arial" w:hAnsi="Arial" w:cs="Times New Roman"/>
                <w:sz w:val="20"/>
                <w:szCs w:val="20"/>
              </w:rPr>
            </w:pPr>
            <w:r>
              <w:rPr>
                <w:rFonts w:ascii="Arial" w:hAnsi="Arial" w:cs="Times New Roman"/>
                <w:sz w:val="20"/>
                <w:szCs w:val="20"/>
              </w:rPr>
              <w:t>2</w:t>
            </w:r>
            <w:r w:rsidRPr="00B85FC4">
              <w:rPr>
                <w:rFonts w:ascii="Arial" w:hAnsi="Arial" w:cs="Times New Roman"/>
                <w:sz w:val="20"/>
                <w:szCs w:val="20"/>
              </w:rPr>
              <w:t>.</w:t>
            </w:r>
            <w:r>
              <w:rPr>
                <w:rFonts w:ascii="Arial" w:hAnsi="Arial" w:cs="Times New Roman"/>
                <w:sz w:val="20"/>
                <w:szCs w:val="20"/>
              </w:rPr>
              <w:t xml:space="preserve"> </w:t>
            </w:r>
            <w:r w:rsidRPr="00B85FC4">
              <w:rPr>
                <w:rFonts w:ascii="Arial" w:hAnsi="Arial" w:cs="Times New Roman"/>
                <w:sz w:val="20"/>
                <w:szCs w:val="20"/>
              </w:rPr>
              <w:t>In gedingen als bedoeld in lid 1 bepaalt de rechter op verzoek van een der partijen of</w:t>
            </w:r>
            <w:r>
              <w:rPr>
                <w:rFonts w:ascii="Arial" w:hAnsi="Arial" w:cs="Times New Roman"/>
                <w:sz w:val="20"/>
                <w:szCs w:val="20"/>
              </w:rPr>
              <w:t xml:space="preserve"> </w:t>
            </w:r>
            <w:r>
              <w:rPr>
                <w:rFonts w:ascii="Arial" w:hAnsi="Arial" w:cs="Times New Roman"/>
                <w:sz w:val="20"/>
                <w:szCs w:val="20"/>
              </w:rPr>
              <w:br/>
              <w:t xml:space="preserve">    </w:t>
            </w:r>
            <w:r w:rsidRPr="00B85FC4">
              <w:rPr>
                <w:rFonts w:ascii="Arial" w:hAnsi="Arial" w:cs="Times New Roman"/>
                <w:sz w:val="20"/>
                <w:szCs w:val="20"/>
              </w:rPr>
              <w:t>ambtshalve een termijn waarbinnen partijen de gelegenheid wordt geboden hun stellingen</w:t>
            </w:r>
            <w:r>
              <w:rPr>
                <w:rFonts w:ascii="Arial" w:hAnsi="Arial" w:cs="Times New Roman"/>
                <w:sz w:val="20"/>
                <w:szCs w:val="20"/>
              </w:rPr>
              <w:t xml:space="preserve"> </w:t>
            </w:r>
            <w:r w:rsidRPr="00B85FC4">
              <w:rPr>
                <w:rFonts w:ascii="Arial" w:hAnsi="Arial" w:cs="Times New Roman"/>
                <w:sz w:val="20"/>
                <w:szCs w:val="20"/>
              </w:rPr>
              <w:t xml:space="preserve">en </w:t>
            </w:r>
            <w:r>
              <w:rPr>
                <w:rFonts w:ascii="Arial" w:hAnsi="Arial" w:cs="Times New Roman"/>
                <w:sz w:val="20"/>
                <w:szCs w:val="20"/>
              </w:rPr>
              <w:br/>
              <w:t xml:space="preserve">    </w:t>
            </w:r>
            <w:r w:rsidRPr="00B85FC4">
              <w:rPr>
                <w:rFonts w:ascii="Arial" w:hAnsi="Arial" w:cs="Times New Roman"/>
                <w:sz w:val="20"/>
                <w:szCs w:val="20"/>
              </w:rPr>
              <w:t>conclusies voor zover nodig aan te passen aan de wet of aan deze of een der volgende</w:t>
            </w:r>
            <w:r>
              <w:rPr>
                <w:rFonts w:ascii="Arial" w:hAnsi="Arial" w:cs="Times New Roman"/>
                <w:sz w:val="20"/>
                <w:szCs w:val="20"/>
              </w:rPr>
              <w:t xml:space="preserve"> </w:t>
            </w:r>
            <w:r w:rsidRPr="00B85FC4">
              <w:rPr>
                <w:rFonts w:ascii="Arial" w:hAnsi="Arial" w:cs="Times New Roman"/>
                <w:sz w:val="20"/>
                <w:szCs w:val="20"/>
              </w:rPr>
              <w:t xml:space="preserve">titels. </w:t>
            </w:r>
            <w:r>
              <w:rPr>
                <w:rFonts w:ascii="Arial" w:hAnsi="Arial" w:cs="Times New Roman"/>
                <w:sz w:val="20"/>
                <w:szCs w:val="20"/>
              </w:rPr>
              <w:br/>
              <w:t xml:space="preserve">    </w:t>
            </w:r>
            <w:r w:rsidRPr="00B85FC4">
              <w:rPr>
                <w:rFonts w:ascii="Arial" w:hAnsi="Arial" w:cs="Times New Roman"/>
                <w:sz w:val="20"/>
                <w:szCs w:val="20"/>
              </w:rPr>
              <w:t>Stelt de rechter partijen tot een zodanige aanpassing in de gelegenheid, dan staat</w:t>
            </w:r>
            <w:r>
              <w:rPr>
                <w:rFonts w:ascii="Arial" w:hAnsi="Arial" w:cs="Times New Roman"/>
                <w:sz w:val="20"/>
                <w:szCs w:val="20"/>
              </w:rPr>
              <w:t xml:space="preserve"> </w:t>
            </w:r>
            <w:r w:rsidRPr="00B85FC4">
              <w:rPr>
                <w:rFonts w:ascii="Arial" w:hAnsi="Arial" w:cs="Times New Roman"/>
                <w:sz w:val="20"/>
                <w:szCs w:val="20"/>
              </w:rPr>
              <w:t xml:space="preserve">tegen die </w:t>
            </w:r>
            <w:r>
              <w:rPr>
                <w:rFonts w:ascii="Arial" w:hAnsi="Arial" w:cs="Times New Roman"/>
                <w:sz w:val="20"/>
                <w:szCs w:val="20"/>
              </w:rPr>
              <w:br/>
              <w:t xml:space="preserve">    </w:t>
            </w:r>
            <w:r w:rsidRPr="00B85FC4">
              <w:rPr>
                <w:rFonts w:ascii="Arial" w:hAnsi="Arial" w:cs="Times New Roman"/>
                <w:sz w:val="20"/>
                <w:szCs w:val="20"/>
              </w:rPr>
              <w:t>beslissing geen rechtsmiddel open; wijst de rechter een daartoe strekkend</w:t>
            </w:r>
            <w:r>
              <w:rPr>
                <w:rFonts w:ascii="Arial" w:hAnsi="Arial" w:cs="Times New Roman"/>
                <w:sz w:val="20"/>
                <w:szCs w:val="20"/>
              </w:rPr>
              <w:t xml:space="preserve"> </w:t>
            </w:r>
            <w:r w:rsidRPr="00B85FC4">
              <w:rPr>
                <w:rFonts w:ascii="Arial" w:hAnsi="Arial" w:cs="Times New Roman"/>
                <w:sz w:val="20"/>
                <w:szCs w:val="20"/>
              </w:rPr>
              <w:t xml:space="preserve">verzoek af, dan staat </w:t>
            </w:r>
            <w:r>
              <w:rPr>
                <w:rFonts w:ascii="Arial" w:hAnsi="Arial" w:cs="Times New Roman"/>
                <w:sz w:val="20"/>
                <w:szCs w:val="20"/>
              </w:rPr>
              <w:br/>
              <w:t xml:space="preserve">    </w:t>
            </w:r>
            <w:r w:rsidRPr="00B85FC4">
              <w:rPr>
                <w:rFonts w:ascii="Arial" w:hAnsi="Arial" w:cs="Times New Roman"/>
                <w:sz w:val="20"/>
                <w:szCs w:val="20"/>
              </w:rPr>
              <w:t>een rechtsmiddel daartegen slechts gelijktijdig met de einduitspraak</w:t>
            </w:r>
            <w:r>
              <w:rPr>
                <w:rFonts w:ascii="Arial" w:hAnsi="Arial" w:cs="Times New Roman"/>
                <w:sz w:val="20"/>
                <w:szCs w:val="20"/>
              </w:rPr>
              <w:t xml:space="preserve"> </w:t>
            </w:r>
            <w:r w:rsidRPr="00B85FC4">
              <w:rPr>
                <w:rFonts w:ascii="Arial" w:hAnsi="Arial" w:cs="Times New Roman"/>
                <w:sz w:val="20"/>
                <w:szCs w:val="20"/>
              </w:rPr>
              <w:t>open.</w:t>
            </w:r>
          </w:p>
          <w:p w14:paraId="158FB0AD" w14:textId="77777777" w:rsidR="00DE5610" w:rsidRPr="00B85FC4" w:rsidRDefault="00DE5610" w:rsidP="00F34B89">
            <w:pPr>
              <w:widowControl w:val="0"/>
              <w:autoSpaceDE w:val="0"/>
              <w:autoSpaceDN w:val="0"/>
              <w:adjustRightInd w:val="0"/>
              <w:rPr>
                <w:rFonts w:ascii="Arial" w:hAnsi="Arial" w:cs="Times New Roman"/>
                <w:sz w:val="20"/>
                <w:szCs w:val="20"/>
              </w:rPr>
            </w:pPr>
            <w:r>
              <w:rPr>
                <w:rFonts w:ascii="Arial" w:hAnsi="Arial" w:cs="Times New Roman"/>
                <w:sz w:val="20"/>
                <w:szCs w:val="20"/>
              </w:rPr>
              <w:t>3</w:t>
            </w:r>
            <w:r w:rsidRPr="00B85FC4">
              <w:rPr>
                <w:rFonts w:ascii="Arial" w:hAnsi="Arial" w:cs="Times New Roman"/>
                <w:sz w:val="20"/>
                <w:szCs w:val="20"/>
              </w:rPr>
              <w:t>.</w:t>
            </w:r>
            <w:r>
              <w:rPr>
                <w:rFonts w:ascii="Arial" w:hAnsi="Arial" w:cs="Times New Roman"/>
                <w:sz w:val="20"/>
                <w:szCs w:val="20"/>
              </w:rPr>
              <w:t xml:space="preserve"> </w:t>
            </w:r>
            <w:r w:rsidRPr="00B85FC4">
              <w:rPr>
                <w:rFonts w:ascii="Arial" w:hAnsi="Arial" w:cs="Times New Roman"/>
                <w:sz w:val="20"/>
                <w:szCs w:val="20"/>
              </w:rPr>
              <w:t>Het tevoren geldende recht blijft van toepassing, indien een geding als bedoeld in lid 1, in</w:t>
            </w:r>
            <w:r>
              <w:rPr>
                <w:rFonts w:ascii="Arial" w:hAnsi="Arial" w:cs="Times New Roman"/>
                <w:sz w:val="20"/>
                <w:szCs w:val="20"/>
              </w:rPr>
              <w:t xml:space="preserve"> </w:t>
            </w:r>
            <w:r>
              <w:rPr>
                <w:rFonts w:ascii="Arial" w:hAnsi="Arial" w:cs="Times New Roman"/>
                <w:sz w:val="20"/>
                <w:szCs w:val="20"/>
              </w:rPr>
              <w:br/>
              <w:t xml:space="preserve">    </w:t>
            </w:r>
            <w:r w:rsidRPr="00B85FC4">
              <w:rPr>
                <w:rFonts w:ascii="Arial" w:hAnsi="Arial" w:cs="Times New Roman"/>
                <w:sz w:val="20"/>
                <w:szCs w:val="20"/>
              </w:rPr>
              <w:t>hoogste feitelijke instantie in staat van wijzen verkeert op het tijdstip waarop de wet van</w:t>
            </w:r>
            <w:r>
              <w:rPr>
                <w:rFonts w:ascii="Arial" w:hAnsi="Arial" w:cs="Times New Roman"/>
                <w:sz w:val="20"/>
                <w:szCs w:val="20"/>
              </w:rPr>
              <w:t xml:space="preserve"> </w:t>
            </w:r>
            <w:r>
              <w:rPr>
                <w:rFonts w:ascii="Arial" w:hAnsi="Arial" w:cs="Times New Roman"/>
                <w:sz w:val="20"/>
                <w:szCs w:val="20"/>
              </w:rPr>
              <w:br/>
              <w:t xml:space="preserve">    </w:t>
            </w:r>
            <w:r w:rsidRPr="00B85FC4">
              <w:rPr>
                <w:rFonts w:ascii="Arial" w:hAnsi="Arial" w:cs="Times New Roman"/>
                <w:sz w:val="20"/>
                <w:szCs w:val="20"/>
              </w:rPr>
              <w:t>toepassing wordt, tenzij de rechter tot voortzetting van het geding beslist.</w:t>
            </w:r>
          </w:p>
          <w:p w14:paraId="44799724" w14:textId="77777777" w:rsidR="00DE5610" w:rsidRPr="00B85FC4" w:rsidRDefault="00DE5610" w:rsidP="00F34B89">
            <w:pPr>
              <w:widowControl w:val="0"/>
              <w:autoSpaceDE w:val="0"/>
              <w:autoSpaceDN w:val="0"/>
              <w:adjustRightInd w:val="0"/>
              <w:rPr>
                <w:rFonts w:ascii="Arial" w:hAnsi="Arial" w:cs="Times New Roman"/>
                <w:sz w:val="20"/>
                <w:szCs w:val="20"/>
              </w:rPr>
            </w:pPr>
            <w:r>
              <w:rPr>
                <w:rFonts w:ascii="Arial" w:hAnsi="Arial" w:cs="Times New Roman"/>
                <w:sz w:val="20"/>
                <w:szCs w:val="20"/>
              </w:rPr>
              <w:t>4</w:t>
            </w:r>
            <w:r w:rsidRPr="00B85FC4">
              <w:rPr>
                <w:rFonts w:ascii="Arial" w:hAnsi="Arial" w:cs="Times New Roman"/>
                <w:sz w:val="20"/>
                <w:szCs w:val="20"/>
              </w:rPr>
              <w:t>.</w:t>
            </w:r>
            <w:r>
              <w:rPr>
                <w:rFonts w:ascii="Arial" w:hAnsi="Arial" w:cs="Times New Roman"/>
                <w:sz w:val="20"/>
                <w:szCs w:val="20"/>
              </w:rPr>
              <w:t xml:space="preserve"> </w:t>
            </w:r>
            <w:r w:rsidRPr="00B85FC4">
              <w:rPr>
                <w:rFonts w:ascii="Arial" w:hAnsi="Arial" w:cs="Times New Roman"/>
                <w:sz w:val="20"/>
                <w:szCs w:val="20"/>
              </w:rPr>
              <w:t>In een geding ter zake van een cassatieberoep tegen een, vóór het van toepassing</w:t>
            </w:r>
            <w:r>
              <w:rPr>
                <w:rFonts w:ascii="Arial" w:hAnsi="Arial" w:cs="Times New Roman"/>
                <w:sz w:val="20"/>
                <w:szCs w:val="20"/>
              </w:rPr>
              <w:t xml:space="preserve"> </w:t>
            </w:r>
            <w:r w:rsidRPr="00B85FC4">
              <w:rPr>
                <w:rFonts w:ascii="Arial" w:hAnsi="Arial" w:cs="Times New Roman"/>
                <w:sz w:val="20"/>
                <w:szCs w:val="20"/>
              </w:rPr>
              <w:t xml:space="preserve">worden van </w:t>
            </w:r>
            <w:r>
              <w:rPr>
                <w:rFonts w:ascii="Arial" w:hAnsi="Arial" w:cs="Times New Roman"/>
                <w:sz w:val="20"/>
                <w:szCs w:val="20"/>
              </w:rPr>
              <w:br/>
              <w:t xml:space="preserve">    de </w:t>
            </w:r>
            <w:r w:rsidRPr="00B85FC4">
              <w:rPr>
                <w:rFonts w:ascii="Arial" w:hAnsi="Arial" w:cs="Times New Roman"/>
                <w:sz w:val="20"/>
                <w:szCs w:val="20"/>
              </w:rPr>
              <w:t>wet tot stand gekomen, uitspraak blijft het voordien geldende recht van</w:t>
            </w:r>
            <w:r>
              <w:rPr>
                <w:rFonts w:ascii="Arial" w:hAnsi="Arial" w:cs="Times New Roman"/>
                <w:sz w:val="20"/>
                <w:szCs w:val="20"/>
              </w:rPr>
              <w:t xml:space="preserve"> </w:t>
            </w:r>
            <w:r w:rsidRPr="00B85FC4">
              <w:rPr>
                <w:rFonts w:ascii="Arial" w:hAnsi="Arial" w:cs="Times New Roman"/>
                <w:sz w:val="20"/>
                <w:szCs w:val="20"/>
              </w:rPr>
              <w:t xml:space="preserve">toepassing. Dit geldt </w:t>
            </w:r>
            <w:r>
              <w:rPr>
                <w:rFonts w:ascii="Arial" w:hAnsi="Arial" w:cs="Times New Roman"/>
                <w:sz w:val="20"/>
                <w:szCs w:val="20"/>
              </w:rPr>
              <w:br/>
              <w:t xml:space="preserve">    </w:t>
            </w:r>
            <w:r w:rsidRPr="00B85FC4">
              <w:rPr>
                <w:rFonts w:ascii="Arial" w:hAnsi="Arial" w:cs="Times New Roman"/>
                <w:sz w:val="20"/>
                <w:szCs w:val="20"/>
              </w:rPr>
              <w:t>mede voor de verdere behandeling van de zaak door het recht</w:t>
            </w:r>
            <w:r>
              <w:rPr>
                <w:rFonts w:ascii="Arial" w:hAnsi="Arial" w:cs="Times New Roman"/>
                <w:sz w:val="20"/>
                <w:szCs w:val="20"/>
              </w:rPr>
              <w:t xml:space="preserve"> </w:t>
            </w:r>
            <w:r w:rsidRPr="00B85FC4">
              <w:rPr>
                <w:rFonts w:ascii="Arial" w:hAnsi="Arial" w:cs="Times New Roman"/>
                <w:sz w:val="20"/>
                <w:szCs w:val="20"/>
              </w:rPr>
              <w:t xml:space="preserve">waarnaar </w:t>
            </w:r>
            <w:r>
              <w:rPr>
                <w:rFonts w:ascii="Arial" w:hAnsi="Arial" w:cs="Times New Roman"/>
                <w:sz w:val="20"/>
                <w:szCs w:val="20"/>
              </w:rPr>
              <w:t xml:space="preserve">na cassatie is </w:t>
            </w:r>
            <w:r>
              <w:rPr>
                <w:rFonts w:ascii="Arial" w:hAnsi="Arial" w:cs="Times New Roman"/>
                <w:sz w:val="20"/>
                <w:szCs w:val="20"/>
              </w:rPr>
              <w:br/>
              <w:t xml:space="preserve">    verwezen, tenzij </w:t>
            </w:r>
            <w:r w:rsidRPr="00B85FC4">
              <w:rPr>
                <w:rFonts w:ascii="Arial" w:hAnsi="Arial" w:cs="Times New Roman"/>
                <w:sz w:val="20"/>
                <w:szCs w:val="20"/>
              </w:rPr>
              <w:t>de zaak als gevolg van de cassatie door dat</w:t>
            </w:r>
            <w:r>
              <w:rPr>
                <w:rFonts w:ascii="Arial" w:hAnsi="Arial" w:cs="Times New Roman"/>
                <w:sz w:val="20"/>
                <w:szCs w:val="20"/>
              </w:rPr>
              <w:t xml:space="preserve"> </w:t>
            </w:r>
            <w:r w:rsidRPr="00B85FC4">
              <w:rPr>
                <w:rFonts w:ascii="Arial" w:hAnsi="Arial" w:cs="Times New Roman"/>
                <w:sz w:val="20"/>
                <w:szCs w:val="20"/>
              </w:rPr>
              <w:t xml:space="preserve">gerecht in haar geheel opnieuw </w:t>
            </w:r>
            <w:r>
              <w:rPr>
                <w:rFonts w:ascii="Arial" w:hAnsi="Arial" w:cs="Times New Roman"/>
                <w:sz w:val="20"/>
                <w:szCs w:val="20"/>
              </w:rPr>
              <w:br/>
              <w:t xml:space="preserve">    </w:t>
            </w:r>
            <w:r w:rsidRPr="00B85FC4">
              <w:rPr>
                <w:rFonts w:ascii="Arial" w:hAnsi="Arial" w:cs="Times New Roman"/>
                <w:sz w:val="20"/>
                <w:szCs w:val="20"/>
              </w:rPr>
              <w:t>moet worden behandeld.</w:t>
            </w:r>
          </w:p>
        </w:tc>
      </w:tr>
    </w:tbl>
    <w:p w14:paraId="58C8C917" w14:textId="77777777" w:rsidR="00DE5610" w:rsidRPr="00DF594A" w:rsidRDefault="00DE5610" w:rsidP="00DE5610">
      <w:pPr>
        <w:widowControl w:val="0"/>
        <w:autoSpaceDE w:val="0"/>
        <w:autoSpaceDN w:val="0"/>
        <w:adjustRightInd w:val="0"/>
        <w:rPr>
          <w:rFonts w:ascii="Arial" w:hAnsi="Arial" w:cs="Times New Roman"/>
          <w:b/>
          <w:i/>
          <w:color w:val="000000"/>
          <w:sz w:val="16"/>
          <w:szCs w:val="16"/>
        </w:rPr>
      </w:pPr>
    </w:p>
    <w:p w14:paraId="29D767AD" w14:textId="77777777" w:rsidR="00DE5610" w:rsidRDefault="00DE5610" w:rsidP="00DE5610">
      <w:pPr>
        <w:widowControl w:val="0"/>
        <w:autoSpaceDE w:val="0"/>
        <w:autoSpaceDN w:val="0"/>
        <w:adjustRightInd w:val="0"/>
        <w:rPr>
          <w:rFonts w:ascii="Arial" w:hAnsi="Arial" w:cs="Times New Roman"/>
          <w:sz w:val="22"/>
          <w:szCs w:val="22"/>
        </w:rPr>
      </w:pPr>
      <w:r w:rsidRPr="00F97672">
        <w:rPr>
          <w:rFonts w:ascii="Arial" w:hAnsi="Arial" w:cs="Times New Roman"/>
          <w:color w:val="000000"/>
          <w:sz w:val="22"/>
          <w:szCs w:val="22"/>
        </w:rPr>
        <w:t xml:space="preserve">Art. 74 Overgangswet NBW </w:t>
      </w:r>
      <w:r>
        <w:rPr>
          <w:rFonts w:ascii="Arial" w:hAnsi="Arial" w:cs="Times New Roman"/>
          <w:sz w:val="22"/>
          <w:szCs w:val="22"/>
        </w:rPr>
        <w:t xml:space="preserve">regelt dat de wetswijziging </w:t>
      </w:r>
      <w:r w:rsidRPr="00F97672">
        <w:rPr>
          <w:rFonts w:ascii="Arial" w:hAnsi="Arial" w:cs="Times New Roman"/>
          <w:sz w:val="22"/>
          <w:szCs w:val="22"/>
        </w:rPr>
        <w:t xml:space="preserve">in beginsel geen invloed heeft op gerechtelijke procedures die al lopen. In lid 1 </w:t>
      </w:r>
      <w:r>
        <w:rPr>
          <w:rFonts w:ascii="Arial" w:hAnsi="Arial" w:cs="Times New Roman"/>
          <w:sz w:val="22"/>
          <w:szCs w:val="22"/>
        </w:rPr>
        <w:t>wordt geregeld dat de wetswijziging</w:t>
      </w:r>
      <w:r w:rsidRPr="00F97672">
        <w:rPr>
          <w:rFonts w:ascii="Arial" w:hAnsi="Arial" w:cs="Times New Roman"/>
          <w:sz w:val="22"/>
          <w:szCs w:val="22"/>
        </w:rPr>
        <w:t xml:space="preserve"> geen invloed heeft op de bevoegdheid van de rechter, de aard van het geding en de rechtsmid</w:t>
      </w:r>
      <w:r>
        <w:rPr>
          <w:rFonts w:ascii="Arial" w:hAnsi="Arial" w:cs="Times New Roman"/>
          <w:sz w:val="22"/>
          <w:szCs w:val="22"/>
        </w:rPr>
        <w:t>delen in een lopende procedure.</w:t>
      </w:r>
    </w:p>
    <w:p w14:paraId="47B1160A" w14:textId="77777777" w:rsidR="00DE5610" w:rsidRDefault="00DE5610" w:rsidP="00DE5610">
      <w:pPr>
        <w:widowControl w:val="0"/>
        <w:autoSpaceDE w:val="0"/>
        <w:autoSpaceDN w:val="0"/>
        <w:adjustRightInd w:val="0"/>
        <w:rPr>
          <w:rFonts w:ascii="Arial" w:hAnsi="Arial" w:cs="Times New Roman"/>
          <w:sz w:val="22"/>
          <w:szCs w:val="22"/>
        </w:rPr>
      </w:pPr>
    </w:p>
    <w:p w14:paraId="6FA74E54" w14:textId="77777777" w:rsidR="00DE5610" w:rsidRDefault="00DE5610" w:rsidP="00DE5610">
      <w:pPr>
        <w:widowControl w:val="0"/>
        <w:autoSpaceDE w:val="0"/>
        <w:autoSpaceDN w:val="0"/>
        <w:adjustRightInd w:val="0"/>
        <w:rPr>
          <w:rFonts w:ascii="Arial" w:hAnsi="Arial" w:cs="Times New Roman"/>
          <w:sz w:val="22"/>
          <w:szCs w:val="22"/>
        </w:rPr>
      </w:pPr>
    </w:p>
    <w:p w14:paraId="0074DE69" w14:textId="77777777" w:rsidR="00DE5610" w:rsidRDefault="00DE5610" w:rsidP="00DE5610">
      <w:pPr>
        <w:widowControl w:val="0"/>
        <w:autoSpaceDE w:val="0"/>
        <w:autoSpaceDN w:val="0"/>
        <w:adjustRightInd w:val="0"/>
        <w:rPr>
          <w:rFonts w:ascii="Arial" w:hAnsi="Arial" w:cs="Times New Roman"/>
          <w:sz w:val="22"/>
          <w:szCs w:val="22"/>
        </w:rPr>
      </w:pPr>
    </w:p>
    <w:p w14:paraId="1E851938" w14:textId="77777777" w:rsidR="00DE5610" w:rsidRDefault="00DE5610" w:rsidP="00DE5610">
      <w:pPr>
        <w:widowControl w:val="0"/>
        <w:autoSpaceDE w:val="0"/>
        <w:autoSpaceDN w:val="0"/>
        <w:adjustRightInd w:val="0"/>
        <w:rPr>
          <w:rFonts w:ascii="Arial" w:hAnsi="Arial" w:cs="Times New Roman"/>
          <w:sz w:val="22"/>
          <w:szCs w:val="22"/>
        </w:rPr>
      </w:pPr>
    </w:p>
    <w:p w14:paraId="73254039" w14:textId="77777777" w:rsidR="00DE5610" w:rsidRDefault="00DE5610" w:rsidP="00DE5610">
      <w:pPr>
        <w:widowControl w:val="0"/>
        <w:autoSpaceDE w:val="0"/>
        <w:autoSpaceDN w:val="0"/>
        <w:adjustRightInd w:val="0"/>
        <w:rPr>
          <w:rFonts w:ascii="Arial" w:hAnsi="Arial" w:cs="Times New Roman"/>
          <w:sz w:val="22"/>
          <w:szCs w:val="22"/>
        </w:rPr>
      </w:pPr>
    </w:p>
    <w:p w14:paraId="771DCFF7" w14:textId="77777777" w:rsidR="00DE5610" w:rsidRDefault="00DE5610" w:rsidP="00DE5610">
      <w:pPr>
        <w:widowControl w:val="0"/>
        <w:autoSpaceDE w:val="0"/>
        <w:autoSpaceDN w:val="0"/>
        <w:adjustRightInd w:val="0"/>
        <w:rPr>
          <w:rFonts w:ascii="Arial" w:hAnsi="Arial" w:cs="Times New Roman"/>
          <w:b/>
          <w:i/>
          <w:sz w:val="16"/>
          <w:szCs w:val="16"/>
        </w:rPr>
      </w:pPr>
    </w:p>
    <w:p w14:paraId="2723831E" w14:textId="77777777" w:rsidR="00DE5610" w:rsidRDefault="00DE5610" w:rsidP="00DE5610">
      <w:pPr>
        <w:widowControl w:val="0"/>
        <w:autoSpaceDE w:val="0"/>
        <w:autoSpaceDN w:val="0"/>
        <w:adjustRightInd w:val="0"/>
        <w:rPr>
          <w:rFonts w:ascii="Arial" w:hAnsi="Arial" w:cs="Times New Roman"/>
          <w:b/>
          <w:i/>
          <w:sz w:val="16"/>
          <w:szCs w:val="16"/>
        </w:rPr>
      </w:pPr>
    </w:p>
    <w:p w14:paraId="1869DBA9" w14:textId="77777777" w:rsidR="00DE5610" w:rsidRPr="00DF594A" w:rsidRDefault="00DE5610" w:rsidP="00DE5610">
      <w:pPr>
        <w:widowControl w:val="0"/>
        <w:autoSpaceDE w:val="0"/>
        <w:autoSpaceDN w:val="0"/>
        <w:adjustRightInd w:val="0"/>
        <w:rPr>
          <w:rFonts w:ascii="Arial" w:hAnsi="Arial" w:cs="Times New Roman"/>
          <w:b/>
          <w:i/>
          <w:sz w:val="16"/>
          <w:szCs w:val="16"/>
        </w:rPr>
      </w:pPr>
    </w:p>
    <w:p w14:paraId="4DC025B3" w14:textId="77777777" w:rsidR="00DE5610" w:rsidRPr="00DF594A" w:rsidRDefault="00DE5610" w:rsidP="00DE5610">
      <w:pPr>
        <w:widowControl w:val="0"/>
        <w:autoSpaceDE w:val="0"/>
        <w:autoSpaceDN w:val="0"/>
        <w:adjustRightInd w:val="0"/>
        <w:rPr>
          <w:rFonts w:ascii="Arial" w:hAnsi="Arial" w:cs="Times New Roman"/>
          <w:b/>
          <w:i/>
          <w:sz w:val="16"/>
          <w:szCs w:val="16"/>
        </w:rPr>
      </w:pPr>
    </w:p>
    <w:tbl>
      <w:tblPr>
        <w:tblStyle w:val="Tabelraster"/>
        <w:tblW w:w="0" w:type="auto"/>
        <w:tblLook w:val="04A0" w:firstRow="1" w:lastRow="0" w:firstColumn="1" w:lastColumn="0" w:noHBand="0" w:noVBand="1"/>
      </w:tblPr>
      <w:tblGrid>
        <w:gridCol w:w="8997"/>
      </w:tblGrid>
      <w:tr w:rsidR="00DE5610" w14:paraId="788C6185" w14:textId="77777777" w:rsidTr="00F34B89">
        <w:tc>
          <w:tcPr>
            <w:tcW w:w="9236" w:type="dxa"/>
          </w:tcPr>
          <w:p w14:paraId="5F731E50" w14:textId="77777777" w:rsidR="00DE5610" w:rsidRPr="00B85FC4" w:rsidRDefault="00DE5610" w:rsidP="00F34B89">
            <w:pPr>
              <w:widowControl w:val="0"/>
              <w:autoSpaceDE w:val="0"/>
              <w:autoSpaceDN w:val="0"/>
              <w:adjustRightInd w:val="0"/>
              <w:rPr>
                <w:rFonts w:ascii="Arial" w:hAnsi="Arial" w:cs="Times New Roman"/>
                <w:sz w:val="20"/>
                <w:szCs w:val="20"/>
              </w:rPr>
            </w:pPr>
            <w:r w:rsidRPr="00B85FC4">
              <w:rPr>
                <w:rFonts w:ascii="Arial" w:hAnsi="Arial" w:cs="Times New Roman"/>
                <w:b/>
                <w:i/>
                <w:sz w:val="20"/>
                <w:szCs w:val="20"/>
              </w:rPr>
              <w:lastRenderedPageBreak/>
              <w:t>Art. 75 Overgangswet NBW: nieuwe wet niet van toepassing vanwege redelijkheid en billijkheid</w:t>
            </w:r>
            <w:r w:rsidRPr="00B85FC4">
              <w:rPr>
                <w:rFonts w:ascii="Arial" w:hAnsi="Arial" w:cs="Times New Roman"/>
                <w:b/>
                <w:i/>
                <w:sz w:val="20"/>
                <w:szCs w:val="20"/>
              </w:rPr>
              <w:br/>
            </w:r>
            <w:r>
              <w:rPr>
                <w:rFonts w:ascii="Arial" w:hAnsi="Arial" w:cs="Times New Roman"/>
                <w:sz w:val="20"/>
                <w:szCs w:val="20"/>
              </w:rPr>
              <w:t xml:space="preserve">1. </w:t>
            </w:r>
            <w:r w:rsidRPr="00B85FC4">
              <w:rPr>
                <w:rFonts w:ascii="Arial" w:hAnsi="Arial" w:cs="Times New Roman"/>
                <w:sz w:val="20"/>
                <w:szCs w:val="20"/>
              </w:rPr>
              <w:t>De wet blijft, ook buiten de in deze en de volgende titels geregelde gevallen, buiten</w:t>
            </w:r>
            <w:r>
              <w:rPr>
                <w:rFonts w:ascii="Arial" w:hAnsi="Arial" w:cs="Times New Roman"/>
                <w:sz w:val="20"/>
                <w:szCs w:val="20"/>
              </w:rPr>
              <w:t xml:space="preserve"> </w:t>
            </w:r>
            <w:r w:rsidRPr="00B85FC4">
              <w:rPr>
                <w:rFonts w:ascii="Arial" w:hAnsi="Arial" w:cs="Times New Roman"/>
                <w:sz w:val="20"/>
                <w:szCs w:val="20"/>
              </w:rPr>
              <w:t xml:space="preserve">toepassing </w:t>
            </w:r>
            <w:r>
              <w:rPr>
                <w:rFonts w:ascii="Arial" w:hAnsi="Arial" w:cs="Times New Roman"/>
                <w:sz w:val="20"/>
                <w:szCs w:val="20"/>
              </w:rPr>
              <w:br/>
              <w:t xml:space="preserve">    </w:t>
            </w:r>
            <w:r w:rsidRPr="00B85FC4">
              <w:rPr>
                <w:rFonts w:ascii="Arial" w:hAnsi="Arial" w:cs="Times New Roman"/>
                <w:sz w:val="20"/>
                <w:szCs w:val="20"/>
              </w:rPr>
              <w:t>in zaken van overgangsrecht, indien de gelijkenis met zulke gevallen daartoe</w:t>
            </w:r>
            <w:r>
              <w:rPr>
                <w:rFonts w:ascii="Arial" w:hAnsi="Arial" w:cs="Times New Roman"/>
                <w:sz w:val="20"/>
                <w:szCs w:val="20"/>
              </w:rPr>
              <w:t xml:space="preserve"> </w:t>
            </w:r>
            <w:r w:rsidRPr="00B85FC4">
              <w:rPr>
                <w:rFonts w:ascii="Arial" w:hAnsi="Arial" w:cs="Times New Roman"/>
                <w:sz w:val="20"/>
                <w:szCs w:val="20"/>
              </w:rPr>
              <w:t xml:space="preserve">noopt of indien de </w:t>
            </w:r>
            <w:r>
              <w:rPr>
                <w:rFonts w:ascii="Arial" w:hAnsi="Arial" w:cs="Times New Roman"/>
                <w:sz w:val="20"/>
                <w:szCs w:val="20"/>
              </w:rPr>
              <w:br/>
              <w:t xml:space="preserve">    </w:t>
            </w:r>
            <w:r w:rsidRPr="00B85FC4">
              <w:rPr>
                <w:rFonts w:ascii="Arial" w:hAnsi="Arial" w:cs="Times New Roman"/>
                <w:sz w:val="20"/>
                <w:szCs w:val="20"/>
              </w:rPr>
              <w:t>toepassing onder de gegeven omstandigheden naar maatstaven van</w:t>
            </w:r>
            <w:r>
              <w:rPr>
                <w:rFonts w:ascii="Arial" w:hAnsi="Arial" w:cs="Times New Roman"/>
                <w:sz w:val="20"/>
                <w:szCs w:val="20"/>
              </w:rPr>
              <w:t xml:space="preserve"> </w:t>
            </w:r>
            <w:r w:rsidRPr="00B85FC4">
              <w:rPr>
                <w:rFonts w:ascii="Arial" w:hAnsi="Arial" w:cs="Times New Roman"/>
                <w:sz w:val="20"/>
                <w:szCs w:val="20"/>
              </w:rPr>
              <w:t xml:space="preserve">redelijkheid en billijkheid </w:t>
            </w:r>
            <w:r>
              <w:rPr>
                <w:rFonts w:ascii="Arial" w:hAnsi="Arial" w:cs="Times New Roman"/>
                <w:sz w:val="20"/>
                <w:szCs w:val="20"/>
              </w:rPr>
              <w:br/>
              <w:t xml:space="preserve">    </w:t>
            </w:r>
            <w:r w:rsidRPr="00B85FC4">
              <w:rPr>
                <w:rFonts w:ascii="Arial" w:hAnsi="Arial" w:cs="Times New Roman"/>
                <w:sz w:val="20"/>
                <w:szCs w:val="20"/>
              </w:rPr>
              <w:t>onaanvaardbaar zou zijn.</w:t>
            </w:r>
          </w:p>
          <w:p w14:paraId="5E5EDE8B" w14:textId="77777777" w:rsidR="00DE5610" w:rsidRPr="00C63FA0" w:rsidRDefault="00DE5610" w:rsidP="00F34B89">
            <w:pPr>
              <w:widowControl w:val="0"/>
              <w:autoSpaceDE w:val="0"/>
              <w:autoSpaceDN w:val="0"/>
              <w:adjustRightInd w:val="0"/>
              <w:rPr>
                <w:rFonts w:ascii="Arial" w:hAnsi="Arial" w:cs="Times New Roman"/>
                <w:sz w:val="20"/>
                <w:szCs w:val="20"/>
              </w:rPr>
            </w:pPr>
            <w:r>
              <w:rPr>
                <w:rFonts w:ascii="Arial" w:hAnsi="Arial" w:cs="Times New Roman"/>
                <w:sz w:val="20"/>
                <w:szCs w:val="20"/>
              </w:rPr>
              <w:t>2</w:t>
            </w:r>
            <w:r w:rsidRPr="00B85FC4">
              <w:rPr>
                <w:rFonts w:ascii="Arial" w:hAnsi="Arial" w:cs="Times New Roman"/>
                <w:sz w:val="20"/>
                <w:szCs w:val="20"/>
              </w:rPr>
              <w:t>.</w:t>
            </w:r>
            <w:r>
              <w:rPr>
                <w:rFonts w:ascii="Arial" w:hAnsi="Arial" w:cs="Times New Roman"/>
                <w:sz w:val="20"/>
                <w:szCs w:val="20"/>
              </w:rPr>
              <w:t xml:space="preserve"> </w:t>
            </w:r>
            <w:r w:rsidRPr="00B85FC4">
              <w:rPr>
                <w:rFonts w:ascii="Arial" w:hAnsi="Arial" w:cs="Times New Roman"/>
                <w:sz w:val="20"/>
                <w:szCs w:val="20"/>
              </w:rPr>
              <w:t>Van de artikelen 69-73a wordt, behalve in de volgende titels, afgeweken op dezelfde</w:t>
            </w:r>
            <w:r>
              <w:rPr>
                <w:rFonts w:ascii="Arial" w:hAnsi="Arial" w:cs="Times New Roman"/>
                <w:sz w:val="20"/>
                <w:szCs w:val="20"/>
              </w:rPr>
              <w:t xml:space="preserve"> </w:t>
            </w:r>
            <w:r w:rsidRPr="00B85FC4">
              <w:rPr>
                <w:rFonts w:ascii="Arial" w:hAnsi="Arial" w:cs="Times New Roman"/>
                <w:sz w:val="20"/>
                <w:szCs w:val="20"/>
              </w:rPr>
              <w:t xml:space="preserve">gronden </w:t>
            </w:r>
            <w:r>
              <w:rPr>
                <w:rFonts w:ascii="Arial" w:hAnsi="Arial" w:cs="Times New Roman"/>
                <w:sz w:val="20"/>
                <w:szCs w:val="20"/>
              </w:rPr>
              <w:br/>
              <w:t xml:space="preserve">    als in </w:t>
            </w:r>
            <w:r w:rsidRPr="00B85FC4">
              <w:rPr>
                <w:rFonts w:ascii="Arial" w:hAnsi="Arial" w:cs="Times New Roman"/>
                <w:sz w:val="20"/>
                <w:szCs w:val="20"/>
              </w:rPr>
              <w:t>het vorige lid aangegeven.</w:t>
            </w:r>
          </w:p>
        </w:tc>
      </w:tr>
    </w:tbl>
    <w:p w14:paraId="3C862227" w14:textId="77777777" w:rsidR="00DE5610" w:rsidRPr="00DF594A" w:rsidRDefault="00DE5610" w:rsidP="00DE5610">
      <w:pPr>
        <w:widowControl w:val="0"/>
        <w:autoSpaceDE w:val="0"/>
        <w:autoSpaceDN w:val="0"/>
        <w:adjustRightInd w:val="0"/>
        <w:rPr>
          <w:rFonts w:ascii="Arial" w:hAnsi="Arial" w:cs="Times New Roman"/>
          <w:sz w:val="16"/>
          <w:szCs w:val="16"/>
        </w:rPr>
      </w:pPr>
      <w:r w:rsidRPr="00DF594A">
        <w:rPr>
          <w:rFonts w:ascii="Arial" w:hAnsi="Arial" w:cs="Times New Roman"/>
          <w:b/>
          <w:i/>
          <w:sz w:val="16"/>
          <w:szCs w:val="16"/>
        </w:rPr>
        <w:br/>
      </w:r>
      <w:r w:rsidRPr="00F97672">
        <w:rPr>
          <w:rFonts w:ascii="Arial" w:hAnsi="Arial" w:cs="Times New Roman"/>
          <w:sz w:val="22"/>
          <w:szCs w:val="22"/>
        </w:rPr>
        <w:t>In art. 75</w:t>
      </w:r>
      <w:r>
        <w:rPr>
          <w:rFonts w:ascii="Arial" w:hAnsi="Arial" w:cs="Times New Roman"/>
          <w:sz w:val="22"/>
          <w:szCs w:val="22"/>
        </w:rPr>
        <w:t xml:space="preserve"> Overgangswet NBW is bepaald</w:t>
      </w:r>
      <w:r w:rsidRPr="00F97672">
        <w:rPr>
          <w:rFonts w:ascii="Arial" w:hAnsi="Arial" w:cs="Times New Roman"/>
          <w:sz w:val="22"/>
          <w:szCs w:val="22"/>
        </w:rPr>
        <w:t xml:space="preserve"> dat de </w:t>
      </w:r>
      <w:r>
        <w:rPr>
          <w:rFonts w:ascii="Arial" w:hAnsi="Arial" w:cs="Times New Roman"/>
          <w:sz w:val="22"/>
          <w:szCs w:val="22"/>
        </w:rPr>
        <w:t>wetswijziging</w:t>
      </w:r>
      <w:r w:rsidRPr="00F97672">
        <w:rPr>
          <w:rFonts w:ascii="Arial" w:hAnsi="Arial" w:cs="Times New Roman"/>
          <w:sz w:val="22"/>
          <w:szCs w:val="22"/>
        </w:rPr>
        <w:t xml:space="preserve"> op overgangsrechtelijke kwesties buiten toepassing blijft indien een toepassing op grond van de redelijkheid en billijkheid onaanvaardbaar zou zijn. Hetzelfde geldt in het geval de gelijkenis met de in het overgangsrecht geregelde gevallen daartoe mocht nopen.</w:t>
      </w:r>
      <w:r w:rsidRPr="00F97672">
        <w:rPr>
          <w:rFonts w:ascii="Arial" w:hAnsi="Arial" w:cs="Times New Roman"/>
          <w:sz w:val="22"/>
          <w:szCs w:val="22"/>
        </w:rPr>
        <w:br/>
      </w:r>
    </w:p>
    <w:tbl>
      <w:tblPr>
        <w:tblStyle w:val="Tabelraster"/>
        <w:tblW w:w="0" w:type="auto"/>
        <w:tblLook w:val="04A0" w:firstRow="1" w:lastRow="0" w:firstColumn="1" w:lastColumn="0" w:noHBand="0" w:noVBand="1"/>
      </w:tblPr>
      <w:tblGrid>
        <w:gridCol w:w="8997"/>
      </w:tblGrid>
      <w:tr w:rsidR="00DE5610" w14:paraId="7BFA2AB6" w14:textId="77777777" w:rsidTr="00F34B89">
        <w:tc>
          <w:tcPr>
            <w:tcW w:w="9236" w:type="dxa"/>
          </w:tcPr>
          <w:p w14:paraId="00D90F4F" w14:textId="77777777" w:rsidR="00DE5610" w:rsidRPr="00C63FA0" w:rsidRDefault="00DE5610" w:rsidP="00F34B89">
            <w:pPr>
              <w:widowControl w:val="0"/>
              <w:autoSpaceDE w:val="0"/>
              <w:autoSpaceDN w:val="0"/>
              <w:adjustRightInd w:val="0"/>
              <w:rPr>
                <w:rFonts w:ascii="Arial" w:hAnsi="Arial" w:cs="Times New Roman"/>
                <w:sz w:val="20"/>
                <w:szCs w:val="20"/>
              </w:rPr>
            </w:pPr>
            <w:r w:rsidRPr="00C63FA0">
              <w:rPr>
                <w:rFonts w:ascii="Arial" w:hAnsi="Arial" w:cs="Times New Roman"/>
                <w:b/>
                <w:i/>
                <w:sz w:val="20"/>
                <w:szCs w:val="20"/>
              </w:rPr>
              <w:t>Art. 79 Overgangswet NBW: rechtshandeling blijft onaantastbaar en geldig</w:t>
            </w:r>
            <w:r w:rsidRPr="00C63FA0">
              <w:rPr>
                <w:rFonts w:ascii="Arial" w:hAnsi="Arial" w:cs="Times New Roman"/>
                <w:b/>
                <w:i/>
                <w:sz w:val="20"/>
                <w:szCs w:val="20"/>
              </w:rPr>
              <w:br/>
            </w:r>
            <w:r w:rsidRPr="00C63FA0">
              <w:rPr>
                <w:rFonts w:ascii="Arial" w:hAnsi="Arial" w:cs="Times New Roman"/>
                <w:sz w:val="20"/>
                <w:szCs w:val="20"/>
              </w:rPr>
              <w:t>Tenzij anders is bepaald, wordt een rechtshandeling die is verricht voordat de wet daarop van</w:t>
            </w:r>
          </w:p>
          <w:p w14:paraId="222CF4B6" w14:textId="77777777" w:rsidR="00DE5610" w:rsidRPr="00C63FA0" w:rsidRDefault="00DE5610" w:rsidP="00F34B89">
            <w:pPr>
              <w:widowControl w:val="0"/>
              <w:autoSpaceDE w:val="0"/>
              <w:autoSpaceDN w:val="0"/>
              <w:adjustRightInd w:val="0"/>
              <w:rPr>
                <w:rFonts w:ascii="Arial" w:hAnsi="Arial" w:cs="Times New Roman"/>
                <w:sz w:val="20"/>
                <w:szCs w:val="20"/>
              </w:rPr>
            </w:pPr>
            <w:r w:rsidRPr="00C63FA0">
              <w:rPr>
                <w:rFonts w:ascii="Arial" w:hAnsi="Arial" w:cs="Times New Roman"/>
                <w:sz w:val="20"/>
                <w:szCs w:val="20"/>
              </w:rPr>
              <w:t>toepassing wordt, niet nietig of vernietigbaar ten gevolge van een omstandigheid die de wet, in</w:t>
            </w:r>
          </w:p>
          <w:p w14:paraId="31B4A7A3" w14:textId="77777777" w:rsidR="00DE5610" w:rsidRPr="00C63FA0" w:rsidRDefault="00DE5610" w:rsidP="00F34B89">
            <w:pPr>
              <w:widowControl w:val="0"/>
              <w:autoSpaceDE w:val="0"/>
              <w:autoSpaceDN w:val="0"/>
              <w:adjustRightInd w:val="0"/>
              <w:rPr>
                <w:rFonts w:ascii="Arial" w:hAnsi="Arial" w:cs="Times New Roman"/>
                <w:sz w:val="20"/>
                <w:szCs w:val="20"/>
              </w:rPr>
            </w:pPr>
            <w:r w:rsidRPr="00C63FA0">
              <w:rPr>
                <w:rFonts w:ascii="Arial" w:hAnsi="Arial" w:cs="Times New Roman"/>
                <w:sz w:val="20"/>
                <w:szCs w:val="20"/>
              </w:rPr>
              <w:t>tegenstelling tot het tevoren geldende recht, aanmerkt als een grond van nietigheid of</w:t>
            </w:r>
          </w:p>
          <w:p w14:paraId="7A8FDC0F" w14:textId="77777777" w:rsidR="00DE5610" w:rsidRDefault="00DE5610" w:rsidP="00F34B89">
            <w:pPr>
              <w:widowControl w:val="0"/>
              <w:autoSpaceDE w:val="0"/>
              <w:autoSpaceDN w:val="0"/>
              <w:adjustRightInd w:val="0"/>
              <w:rPr>
                <w:rFonts w:ascii="Arial" w:hAnsi="Arial" w:cs="Times New Roman"/>
                <w:sz w:val="22"/>
                <w:szCs w:val="22"/>
              </w:rPr>
            </w:pPr>
            <w:r w:rsidRPr="00C63FA0">
              <w:rPr>
                <w:rFonts w:ascii="Arial" w:hAnsi="Arial" w:cs="Times New Roman"/>
                <w:sz w:val="20"/>
                <w:szCs w:val="20"/>
              </w:rPr>
              <w:t>vernietigbaarheid.</w:t>
            </w:r>
          </w:p>
        </w:tc>
      </w:tr>
    </w:tbl>
    <w:p w14:paraId="47458912" w14:textId="77777777" w:rsidR="00DE5610" w:rsidRPr="00DF594A" w:rsidRDefault="00DE5610" w:rsidP="00DE5610">
      <w:pPr>
        <w:widowControl w:val="0"/>
        <w:autoSpaceDE w:val="0"/>
        <w:autoSpaceDN w:val="0"/>
        <w:adjustRightInd w:val="0"/>
        <w:rPr>
          <w:rFonts w:ascii="Arial" w:hAnsi="Arial" w:cs="Times New Roman"/>
          <w:sz w:val="16"/>
          <w:szCs w:val="16"/>
        </w:rPr>
      </w:pPr>
      <w:r w:rsidRPr="00DF594A">
        <w:rPr>
          <w:rFonts w:ascii="Arial" w:hAnsi="Arial" w:cs="Times New Roman"/>
          <w:sz w:val="16"/>
          <w:szCs w:val="16"/>
        </w:rPr>
        <w:br/>
      </w:r>
      <w:r>
        <w:rPr>
          <w:rFonts w:ascii="Arial" w:hAnsi="Arial" w:cs="Times New Roman"/>
          <w:sz w:val="22"/>
          <w:szCs w:val="22"/>
        </w:rPr>
        <w:t>Art. 79 Overgangswet NBW bepaalt dat tevens</w:t>
      </w:r>
      <w:r w:rsidRPr="00F97672">
        <w:rPr>
          <w:rFonts w:ascii="Arial" w:hAnsi="Arial" w:cs="Times New Roman"/>
          <w:sz w:val="22"/>
          <w:szCs w:val="22"/>
        </w:rPr>
        <w:t xml:space="preserve"> voor de nietigheid en vernietigbaarheid</w:t>
      </w:r>
      <w:r>
        <w:rPr>
          <w:rFonts w:ascii="Arial" w:hAnsi="Arial" w:cs="Times New Roman"/>
          <w:sz w:val="22"/>
          <w:szCs w:val="22"/>
        </w:rPr>
        <w:t xml:space="preserve"> van rechtshandelingen </w:t>
      </w:r>
      <w:r w:rsidRPr="00F97672">
        <w:rPr>
          <w:rFonts w:ascii="Arial" w:hAnsi="Arial" w:cs="Times New Roman"/>
          <w:sz w:val="22"/>
          <w:szCs w:val="22"/>
        </w:rPr>
        <w:t xml:space="preserve">de hoofdregel </w:t>
      </w:r>
      <w:r>
        <w:rPr>
          <w:rFonts w:ascii="Arial" w:hAnsi="Arial" w:cs="Times New Roman"/>
          <w:sz w:val="22"/>
          <w:szCs w:val="22"/>
        </w:rPr>
        <w:t xml:space="preserve">geldt </w:t>
      </w:r>
      <w:r w:rsidRPr="00F97672">
        <w:rPr>
          <w:rFonts w:ascii="Arial" w:hAnsi="Arial" w:cs="Times New Roman"/>
          <w:sz w:val="22"/>
          <w:szCs w:val="22"/>
        </w:rPr>
        <w:t xml:space="preserve">dat de </w:t>
      </w:r>
      <w:r>
        <w:rPr>
          <w:rFonts w:ascii="Arial" w:hAnsi="Arial" w:cs="Times New Roman"/>
          <w:sz w:val="22"/>
          <w:szCs w:val="22"/>
        </w:rPr>
        <w:t>wetswijziging</w:t>
      </w:r>
      <w:r w:rsidRPr="00F97672">
        <w:rPr>
          <w:rFonts w:ascii="Arial" w:hAnsi="Arial" w:cs="Times New Roman"/>
          <w:sz w:val="22"/>
          <w:szCs w:val="22"/>
        </w:rPr>
        <w:t xml:space="preserve"> onmiddellijke werking heef</w:t>
      </w:r>
      <w:r>
        <w:rPr>
          <w:rFonts w:ascii="Arial" w:hAnsi="Arial" w:cs="Times New Roman"/>
          <w:sz w:val="22"/>
          <w:szCs w:val="22"/>
        </w:rPr>
        <w:t xml:space="preserve">t en geen terugwerkende kracht. </w:t>
      </w:r>
      <w:r w:rsidRPr="00F97672">
        <w:rPr>
          <w:rFonts w:ascii="Arial" w:hAnsi="Arial" w:cs="Times New Roman"/>
          <w:sz w:val="22"/>
          <w:szCs w:val="22"/>
        </w:rPr>
        <w:t xml:space="preserve">Rechtshandelingen die onder het oude recht rechtsgeldig zijn verricht, kunnen </w:t>
      </w:r>
      <w:r>
        <w:rPr>
          <w:rFonts w:ascii="Arial" w:hAnsi="Arial" w:cs="Times New Roman"/>
          <w:sz w:val="22"/>
          <w:szCs w:val="22"/>
        </w:rPr>
        <w:t xml:space="preserve">door het gewijzigde recht </w:t>
      </w:r>
      <w:r w:rsidRPr="00F97672">
        <w:rPr>
          <w:rFonts w:ascii="Arial" w:hAnsi="Arial" w:cs="Times New Roman"/>
          <w:sz w:val="22"/>
          <w:szCs w:val="22"/>
        </w:rPr>
        <w:t>niet worden aan</w:t>
      </w:r>
      <w:r>
        <w:rPr>
          <w:rFonts w:ascii="Arial" w:hAnsi="Arial" w:cs="Times New Roman"/>
          <w:sz w:val="22"/>
          <w:szCs w:val="22"/>
        </w:rPr>
        <w:t>getast</w:t>
      </w:r>
      <w:r w:rsidRPr="00F97672">
        <w:rPr>
          <w:rFonts w:ascii="Arial" w:hAnsi="Arial" w:cs="Times New Roman"/>
          <w:sz w:val="22"/>
          <w:szCs w:val="22"/>
        </w:rPr>
        <w:t>. Partijen bij een transactie onder het oude recht hebben geen rekening kunnen houden met de ver</w:t>
      </w:r>
      <w:r>
        <w:rPr>
          <w:rFonts w:ascii="Arial" w:hAnsi="Arial" w:cs="Times New Roman"/>
          <w:sz w:val="22"/>
          <w:szCs w:val="22"/>
        </w:rPr>
        <w:t>eisten onder de wetswijziging</w:t>
      </w:r>
      <w:r w:rsidRPr="00F97672">
        <w:rPr>
          <w:rFonts w:ascii="Arial" w:hAnsi="Arial" w:cs="Times New Roman"/>
          <w:sz w:val="22"/>
          <w:szCs w:val="22"/>
        </w:rPr>
        <w:t>. De transactie moet worden beoordeeld naar het recht dat geldt op het moment da</w:t>
      </w:r>
      <w:r>
        <w:rPr>
          <w:rFonts w:ascii="Arial" w:hAnsi="Arial" w:cs="Times New Roman"/>
          <w:sz w:val="22"/>
          <w:szCs w:val="22"/>
        </w:rPr>
        <w:t>t de transactie wordt verricht.</w:t>
      </w:r>
      <w:r>
        <w:rPr>
          <w:rFonts w:ascii="Arial" w:hAnsi="Arial" w:cs="Times New Roman"/>
          <w:sz w:val="22"/>
          <w:szCs w:val="22"/>
        </w:rPr>
        <w:br/>
      </w:r>
    </w:p>
    <w:tbl>
      <w:tblPr>
        <w:tblStyle w:val="Tabelraster"/>
        <w:tblW w:w="0" w:type="auto"/>
        <w:tblLook w:val="04A0" w:firstRow="1" w:lastRow="0" w:firstColumn="1" w:lastColumn="0" w:noHBand="0" w:noVBand="1"/>
      </w:tblPr>
      <w:tblGrid>
        <w:gridCol w:w="8997"/>
      </w:tblGrid>
      <w:tr w:rsidR="00DE5610" w14:paraId="4FE0811F" w14:textId="77777777" w:rsidTr="00F34B89">
        <w:tc>
          <w:tcPr>
            <w:tcW w:w="9236" w:type="dxa"/>
          </w:tcPr>
          <w:p w14:paraId="51A8423E" w14:textId="77777777" w:rsidR="00DE5610" w:rsidRPr="00C63FA0" w:rsidRDefault="00DE5610" w:rsidP="00F34B89">
            <w:pPr>
              <w:widowControl w:val="0"/>
              <w:autoSpaceDE w:val="0"/>
              <w:autoSpaceDN w:val="0"/>
              <w:adjustRightInd w:val="0"/>
              <w:rPr>
                <w:rFonts w:ascii="Arial" w:hAnsi="Arial" w:cs="Times New Roman"/>
                <w:sz w:val="20"/>
                <w:szCs w:val="20"/>
              </w:rPr>
            </w:pPr>
            <w:r w:rsidRPr="00C63FA0">
              <w:rPr>
                <w:rFonts w:ascii="Arial" w:hAnsi="Arial" w:cs="Times New Roman"/>
                <w:b/>
                <w:i/>
                <w:sz w:val="20"/>
                <w:szCs w:val="20"/>
              </w:rPr>
              <w:t>Art. 80 Overgangswet NBW: rechtshandeling wordt onaantastbaar en geldig</w:t>
            </w:r>
            <w:r w:rsidRPr="00C63FA0">
              <w:rPr>
                <w:rFonts w:ascii="Arial" w:hAnsi="Arial" w:cs="Times New Roman"/>
                <w:b/>
                <w:i/>
                <w:sz w:val="20"/>
                <w:szCs w:val="20"/>
              </w:rPr>
              <w:br/>
            </w:r>
            <w:r>
              <w:rPr>
                <w:rFonts w:ascii="Arial" w:hAnsi="Arial" w:cs="Times New Roman"/>
                <w:sz w:val="20"/>
                <w:szCs w:val="20"/>
              </w:rPr>
              <w:t xml:space="preserve">1. </w:t>
            </w:r>
            <w:r w:rsidRPr="00C63FA0">
              <w:rPr>
                <w:rFonts w:ascii="Arial" w:hAnsi="Arial" w:cs="Times New Roman"/>
                <w:sz w:val="20"/>
                <w:szCs w:val="20"/>
              </w:rPr>
              <w:t>Een rechtshandeling die vernietigbaar was tot aan het ti</w:t>
            </w:r>
            <w:r>
              <w:rPr>
                <w:rFonts w:ascii="Arial" w:hAnsi="Arial" w:cs="Times New Roman"/>
                <w:sz w:val="20"/>
                <w:szCs w:val="20"/>
              </w:rPr>
              <w:t xml:space="preserve">jdstip waarop de wet op haar van  </w:t>
            </w:r>
            <w:r>
              <w:rPr>
                <w:rFonts w:ascii="Arial" w:hAnsi="Arial" w:cs="Times New Roman"/>
                <w:sz w:val="20"/>
                <w:szCs w:val="20"/>
              </w:rPr>
              <w:br/>
              <w:t xml:space="preserve">    </w:t>
            </w:r>
            <w:r w:rsidRPr="00C63FA0">
              <w:rPr>
                <w:rFonts w:ascii="Arial" w:hAnsi="Arial" w:cs="Times New Roman"/>
                <w:sz w:val="20"/>
                <w:szCs w:val="20"/>
              </w:rPr>
              <w:t>toepassing wordt, kan van dat tijdstip af niet langer worden vernietigd op grond van het</w:t>
            </w:r>
            <w:r>
              <w:rPr>
                <w:rFonts w:ascii="Arial" w:hAnsi="Arial" w:cs="Times New Roman"/>
                <w:sz w:val="20"/>
                <w:szCs w:val="20"/>
              </w:rPr>
              <w:t xml:space="preserve"> </w:t>
            </w:r>
            <w:r w:rsidRPr="00C63FA0">
              <w:rPr>
                <w:rFonts w:ascii="Arial" w:hAnsi="Arial" w:cs="Times New Roman"/>
                <w:sz w:val="20"/>
                <w:szCs w:val="20"/>
              </w:rPr>
              <w:t xml:space="preserve">gebrek </w:t>
            </w:r>
            <w:r>
              <w:rPr>
                <w:rFonts w:ascii="Arial" w:hAnsi="Arial" w:cs="Times New Roman"/>
                <w:sz w:val="20"/>
                <w:szCs w:val="20"/>
              </w:rPr>
              <w:br/>
              <w:t xml:space="preserve">    </w:t>
            </w:r>
            <w:r w:rsidRPr="00C63FA0">
              <w:rPr>
                <w:rFonts w:ascii="Arial" w:hAnsi="Arial" w:cs="Times New Roman"/>
                <w:sz w:val="20"/>
                <w:szCs w:val="20"/>
              </w:rPr>
              <w:t>dat haar tevoren aankleefde, indien de wet een zodanig gebrek niet aanmerkt als</w:t>
            </w:r>
            <w:r>
              <w:rPr>
                <w:rFonts w:ascii="Arial" w:hAnsi="Arial" w:cs="Times New Roman"/>
                <w:sz w:val="20"/>
                <w:szCs w:val="20"/>
              </w:rPr>
              <w:t xml:space="preserve"> </w:t>
            </w:r>
            <w:r w:rsidRPr="00C63FA0">
              <w:rPr>
                <w:rFonts w:ascii="Arial" w:hAnsi="Arial" w:cs="Times New Roman"/>
                <w:sz w:val="20"/>
                <w:szCs w:val="20"/>
              </w:rPr>
              <w:t xml:space="preserve">een grond van </w:t>
            </w:r>
            <w:r>
              <w:rPr>
                <w:rFonts w:ascii="Arial" w:hAnsi="Arial" w:cs="Times New Roman"/>
                <w:sz w:val="20"/>
                <w:szCs w:val="20"/>
              </w:rPr>
              <w:br/>
              <w:t xml:space="preserve">    </w:t>
            </w:r>
            <w:r w:rsidRPr="00C63FA0">
              <w:rPr>
                <w:rFonts w:ascii="Arial" w:hAnsi="Arial" w:cs="Times New Roman"/>
                <w:sz w:val="20"/>
                <w:szCs w:val="20"/>
              </w:rPr>
              <w:t>vernietigbaarheid.</w:t>
            </w:r>
          </w:p>
          <w:p w14:paraId="3F022209" w14:textId="77777777" w:rsidR="00DE5610" w:rsidRPr="00C63FA0" w:rsidRDefault="00DE5610" w:rsidP="00F34B89">
            <w:pPr>
              <w:widowControl w:val="0"/>
              <w:autoSpaceDE w:val="0"/>
              <w:autoSpaceDN w:val="0"/>
              <w:adjustRightInd w:val="0"/>
              <w:rPr>
                <w:rFonts w:ascii="Arial" w:hAnsi="Arial" w:cs="Times New Roman"/>
                <w:sz w:val="20"/>
                <w:szCs w:val="20"/>
              </w:rPr>
            </w:pPr>
            <w:r>
              <w:rPr>
                <w:rFonts w:ascii="Arial" w:hAnsi="Arial" w:cs="Times New Roman"/>
                <w:sz w:val="20"/>
                <w:szCs w:val="20"/>
              </w:rPr>
              <w:t>2</w:t>
            </w:r>
            <w:r w:rsidRPr="00C63FA0">
              <w:rPr>
                <w:rFonts w:ascii="Arial" w:hAnsi="Arial" w:cs="Times New Roman"/>
                <w:sz w:val="20"/>
                <w:szCs w:val="20"/>
              </w:rPr>
              <w:t>.</w:t>
            </w:r>
            <w:r>
              <w:rPr>
                <w:rFonts w:ascii="Arial" w:hAnsi="Arial" w:cs="Times New Roman"/>
                <w:sz w:val="20"/>
                <w:szCs w:val="20"/>
              </w:rPr>
              <w:t xml:space="preserve"> </w:t>
            </w:r>
            <w:r w:rsidRPr="00C63FA0">
              <w:rPr>
                <w:rFonts w:ascii="Arial" w:hAnsi="Arial" w:cs="Times New Roman"/>
                <w:sz w:val="20"/>
                <w:szCs w:val="20"/>
              </w:rPr>
              <w:t>Een rechtshandeling als bedoeld in lid 1, wordt op het daar genoemde tijdstip met</w:t>
            </w:r>
            <w:r>
              <w:rPr>
                <w:rFonts w:ascii="Arial" w:hAnsi="Arial" w:cs="Times New Roman"/>
                <w:sz w:val="20"/>
                <w:szCs w:val="20"/>
              </w:rPr>
              <w:t xml:space="preserve"> </w:t>
            </w:r>
            <w:r>
              <w:rPr>
                <w:rFonts w:ascii="Arial" w:hAnsi="Arial" w:cs="Times New Roman"/>
                <w:sz w:val="20"/>
                <w:szCs w:val="20"/>
              </w:rPr>
              <w:br/>
              <w:t xml:space="preserve">    </w:t>
            </w:r>
            <w:r w:rsidRPr="00C63FA0">
              <w:rPr>
                <w:rFonts w:ascii="Arial" w:hAnsi="Arial" w:cs="Times New Roman"/>
                <w:sz w:val="20"/>
                <w:szCs w:val="20"/>
              </w:rPr>
              <w:t>terugwerkende kracht nietig, indiende wet een rechtshandeling met hetzelfde gebrek als</w:t>
            </w:r>
            <w:r>
              <w:rPr>
                <w:rFonts w:ascii="Arial" w:hAnsi="Arial" w:cs="Times New Roman"/>
                <w:sz w:val="20"/>
                <w:szCs w:val="20"/>
              </w:rPr>
              <w:t xml:space="preserve"> </w:t>
            </w:r>
            <w:r w:rsidRPr="00C63FA0">
              <w:rPr>
                <w:rFonts w:ascii="Arial" w:hAnsi="Arial" w:cs="Times New Roman"/>
                <w:sz w:val="20"/>
                <w:szCs w:val="20"/>
              </w:rPr>
              <w:t xml:space="preserve">nietig </w:t>
            </w:r>
            <w:r>
              <w:rPr>
                <w:rFonts w:ascii="Arial" w:hAnsi="Arial" w:cs="Times New Roman"/>
                <w:sz w:val="20"/>
                <w:szCs w:val="20"/>
              </w:rPr>
              <w:br/>
              <w:t xml:space="preserve">    </w:t>
            </w:r>
            <w:r w:rsidRPr="00C63FA0">
              <w:rPr>
                <w:rFonts w:ascii="Arial" w:hAnsi="Arial" w:cs="Times New Roman"/>
                <w:sz w:val="20"/>
                <w:szCs w:val="20"/>
              </w:rPr>
              <w:t>aanmerkt.</w:t>
            </w:r>
          </w:p>
        </w:tc>
      </w:tr>
    </w:tbl>
    <w:p w14:paraId="72C65188" w14:textId="77777777" w:rsidR="00DE5610" w:rsidRPr="00DF594A" w:rsidRDefault="00DE5610" w:rsidP="00DE5610">
      <w:pPr>
        <w:widowControl w:val="0"/>
        <w:autoSpaceDE w:val="0"/>
        <w:autoSpaceDN w:val="0"/>
        <w:adjustRightInd w:val="0"/>
        <w:rPr>
          <w:rFonts w:ascii="Arial" w:hAnsi="Arial" w:cs="Times New Roman"/>
          <w:sz w:val="16"/>
          <w:szCs w:val="16"/>
        </w:rPr>
      </w:pPr>
      <w:r w:rsidRPr="00DF594A">
        <w:rPr>
          <w:rFonts w:ascii="Arial" w:hAnsi="Arial" w:cs="Times New Roman"/>
          <w:sz w:val="16"/>
          <w:szCs w:val="16"/>
        </w:rPr>
        <w:br/>
      </w:r>
      <w:r w:rsidRPr="00F97672">
        <w:rPr>
          <w:rFonts w:ascii="Arial" w:hAnsi="Arial" w:cs="Times New Roman"/>
          <w:sz w:val="22"/>
          <w:szCs w:val="22"/>
        </w:rPr>
        <w:t xml:space="preserve">In lid 1 </w:t>
      </w:r>
      <w:r>
        <w:rPr>
          <w:rFonts w:ascii="Arial" w:hAnsi="Arial" w:cs="Times New Roman"/>
          <w:sz w:val="22"/>
          <w:szCs w:val="22"/>
        </w:rPr>
        <w:t xml:space="preserve">van art. 80 Overgangswet NBW </w:t>
      </w:r>
      <w:r w:rsidRPr="00F97672">
        <w:rPr>
          <w:rFonts w:ascii="Arial" w:hAnsi="Arial" w:cs="Times New Roman"/>
          <w:sz w:val="22"/>
          <w:szCs w:val="22"/>
        </w:rPr>
        <w:t xml:space="preserve">wordt geregeld dat rechtshandelingen die onder de oude wet vernietigbaar waren, vanaf de invoering </w:t>
      </w:r>
      <w:r>
        <w:rPr>
          <w:rFonts w:ascii="Arial" w:hAnsi="Arial" w:cs="Times New Roman"/>
          <w:sz w:val="22"/>
          <w:szCs w:val="22"/>
        </w:rPr>
        <w:t>van de wetswijziging</w:t>
      </w:r>
      <w:r w:rsidRPr="00F97672">
        <w:rPr>
          <w:rFonts w:ascii="Arial" w:hAnsi="Arial" w:cs="Times New Roman"/>
          <w:sz w:val="22"/>
          <w:szCs w:val="22"/>
        </w:rPr>
        <w:t xml:space="preserve"> niet meer </w:t>
      </w:r>
      <w:r>
        <w:rPr>
          <w:rFonts w:ascii="Arial" w:hAnsi="Arial" w:cs="Times New Roman"/>
          <w:sz w:val="22"/>
          <w:szCs w:val="22"/>
        </w:rPr>
        <w:t>kunnen worden vernietigd als de wetswijziging</w:t>
      </w:r>
      <w:r w:rsidRPr="00F97672">
        <w:rPr>
          <w:rFonts w:ascii="Arial" w:hAnsi="Arial" w:cs="Times New Roman"/>
          <w:sz w:val="22"/>
          <w:szCs w:val="22"/>
        </w:rPr>
        <w:t xml:space="preserve"> het gebrek dat tot vernietig</w:t>
      </w:r>
      <w:r>
        <w:rPr>
          <w:rFonts w:ascii="Arial" w:hAnsi="Arial" w:cs="Times New Roman"/>
          <w:sz w:val="22"/>
          <w:szCs w:val="22"/>
        </w:rPr>
        <w:t xml:space="preserve">ing had kunnen leiden niet kent </w:t>
      </w:r>
      <w:r w:rsidRPr="00F97672">
        <w:rPr>
          <w:rFonts w:ascii="Arial" w:hAnsi="Arial" w:cs="Times New Roman"/>
          <w:sz w:val="22"/>
          <w:szCs w:val="22"/>
        </w:rPr>
        <w:t>als een grond voor vernietiging. Dit kan voordelig zijn voor de partijen bij een oorspronkelijk vernietigbare rechtshandeling.</w:t>
      </w:r>
      <w:r w:rsidRPr="00F97672">
        <w:rPr>
          <w:rFonts w:ascii="Arial" w:hAnsi="Arial" w:cs="Times New Roman"/>
          <w:sz w:val="22"/>
          <w:szCs w:val="22"/>
        </w:rPr>
        <w:br/>
      </w:r>
    </w:p>
    <w:tbl>
      <w:tblPr>
        <w:tblStyle w:val="Tabelraster"/>
        <w:tblW w:w="0" w:type="auto"/>
        <w:tblLook w:val="04A0" w:firstRow="1" w:lastRow="0" w:firstColumn="1" w:lastColumn="0" w:noHBand="0" w:noVBand="1"/>
      </w:tblPr>
      <w:tblGrid>
        <w:gridCol w:w="8997"/>
      </w:tblGrid>
      <w:tr w:rsidR="00DE5610" w14:paraId="6B43C0C9" w14:textId="77777777" w:rsidTr="00F34B89">
        <w:tc>
          <w:tcPr>
            <w:tcW w:w="9236" w:type="dxa"/>
          </w:tcPr>
          <w:p w14:paraId="3D32D55A" w14:textId="77777777" w:rsidR="00DE5610" w:rsidRPr="00C63FA0" w:rsidRDefault="00DE5610" w:rsidP="00F34B89">
            <w:pPr>
              <w:widowControl w:val="0"/>
              <w:autoSpaceDE w:val="0"/>
              <w:autoSpaceDN w:val="0"/>
              <w:adjustRightInd w:val="0"/>
              <w:rPr>
                <w:rFonts w:ascii="Arial" w:hAnsi="Arial" w:cs="Times New Roman"/>
                <w:sz w:val="20"/>
                <w:szCs w:val="20"/>
              </w:rPr>
            </w:pPr>
            <w:r w:rsidRPr="00C63FA0">
              <w:rPr>
                <w:rFonts w:ascii="Arial" w:hAnsi="Arial" w:cs="Times New Roman"/>
                <w:b/>
                <w:i/>
                <w:sz w:val="20"/>
                <w:szCs w:val="20"/>
              </w:rPr>
              <w:t>Art. 81 Overgangswet NBW: rechtshandeling wordt geldig en onaantastbaar of geldig en vernietigbaar, mits door belanghebbenden voordien als geldig aangemerkt</w:t>
            </w:r>
            <w:r w:rsidRPr="00C63FA0">
              <w:rPr>
                <w:rFonts w:ascii="Arial" w:hAnsi="Arial" w:cs="Times New Roman"/>
                <w:b/>
                <w:i/>
                <w:sz w:val="20"/>
                <w:szCs w:val="20"/>
              </w:rPr>
              <w:br/>
            </w:r>
            <w:r>
              <w:rPr>
                <w:rFonts w:ascii="Arial" w:hAnsi="Arial" w:cs="Times New Roman"/>
                <w:sz w:val="20"/>
                <w:szCs w:val="20"/>
              </w:rPr>
              <w:t xml:space="preserve">1. </w:t>
            </w:r>
            <w:r w:rsidRPr="00C63FA0">
              <w:rPr>
                <w:rFonts w:ascii="Arial" w:hAnsi="Arial" w:cs="Times New Roman"/>
                <w:sz w:val="20"/>
                <w:szCs w:val="20"/>
              </w:rPr>
              <w:t>Een nietige rechtshandeling wordt op het tijdstip waarop de wet op haar van toepassing</w:t>
            </w:r>
            <w:r>
              <w:rPr>
                <w:rFonts w:ascii="Arial" w:hAnsi="Arial" w:cs="Times New Roman"/>
                <w:sz w:val="20"/>
                <w:szCs w:val="20"/>
              </w:rPr>
              <w:t xml:space="preserve"> </w:t>
            </w:r>
            <w:r w:rsidRPr="00C63FA0">
              <w:rPr>
                <w:rFonts w:ascii="Arial" w:hAnsi="Arial" w:cs="Times New Roman"/>
                <w:sz w:val="20"/>
                <w:szCs w:val="20"/>
              </w:rPr>
              <w:t xml:space="preserve">wordt, </w:t>
            </w:r>
            <w:r>
              <w:rPr>
                <w:rFonts w:ascii="Arial" w:hAnsi="Arial" w:cs="Times New Roman"/>
                <w:sz w:val="20"/>
                <w:szCs w:val="20"/>
              </w:rPr>
              <w:br/>
              <w:t xml:space="preserve">    </w:t>
            </w:r>
            <w:r w:rsidRPr="00C63FA0">
              <w:rPr>
                <w:rFonts w:ascii="Arial" w:hAnsi="Arial" w:cs="Times New Roman"/>
                <w:sz w:val="20"/>
                <w:szCs w:val="20"/>
              </w:rPr>
              <w:t>met terugwerkende kracht tot een onaantastbare bekrachtigd, indien zij heeft</w:t>
            </w:r>
            <w:r>
              <w:rPr>
                <w:rFonts w:ascii="Arial" w:hAnsi="Arial" w:cs="Times New Roman"/>
                <w:sz w:val="20"/>
                <w:szCs w:val="20"/>
              </w:rPr>
              <w:t xml:space="preserve"> </w:t>
            </w:r>
            <w:r w:rsidRPr="00C63FA0">
              <w:rPr>
                <w:rFonts w:ascii="Arial" w:hAnsi="Arial" w:cs="Times New Roman"/>
                <w:sz w:val="20"/>
                <w:szCs w:val="20"/>
              </w:rPr>
              <w:t xml:space="preserve">voldaan aan de </w:t>
            </w:r>
            <w:r>
              <w:rPr>
                <w:rFonts w:ascii="Arial" w:hAnsi="Arial" w:cs="Times New Roman"/>
                <w:sz w:val="20"/>
                <w:szCs w:val="20"/>
              </w:rPr>
              <w:br/>
              <w:t xml:space="preserve">    </w:t>
            </w:r>
            <w:r w:rsidRPr="00C63FA0">
              <w:rPr>
                <w:rFonts w:ascii="Arial" w:hAnsi="Arial" w:cs="Times New Roman"/>
                <w:sz w:val="20"/>
                <w:szCs w:val="20"/>
              </w:rPr>
              <w:t>vereisten die de wet voor een zodanige rechtshandeling stelt.</w:t>
            </w:r>
          </w:p>
          <w:p w14:paraId="622FBCC7" w14:textId="77777777" w:rsidR="00DE5610" w:rsidRPr="00C63FA0" w:rsidRDefault="00DE5610" w:rsidP="00F34B89">
            <w:pPr>
              <w:widowControl w:val="0"/>
              <w:autoSpaceDE w:val="0"/>
              <w:autoSpaceDN w:val="0"/>
              <w:adjustRightInd w:val="0"/>
              <w:rPr>
                <w:rFonts w:ascii="Arial" w:hAnsi="Arial" w:cs="Times New Roman"/>
                <w:sz w:val="20"/>
                <w:szCs w:val="20"/>
              </w:rPr>
            </w:pPr>
            <w:r>
              <w:rPr>
                <w:rFonts w:ascii="Arial" w:hAnsi="Arial" w:cs="Times New Roman"/>
                <w:sz w:val="20"/>
                <w:szCs w:val="20"/>
              </w:rPr>
              <w:t>2</w:t>
            </w:r>
            <w:r w:rsidRPr="00C63FA0">
              <w:rPr>
                <w:rFonts w:ascii="Arial" w:hAnsi="Arial" w:cs="Times New Roman"/>
                <w:sz w:val="20"/>
                <w:szCs w:val="20"/>
              </w:rPr>
              <w:t>.</w:t>
            </w:r>
            <w:r>
              <w:rPr>
                <w:rFonts w:ascii="Arial" w:hAnsi="Arial" w:cs="Times New Roman"/>
                <w:sz w:val="20"/>
                <w:szCs w:val="20"/>
              </w:rPr>
              <w:t xml:space="preserve"> </w:t>
            </w:r>
            <w:r w:rsidRPr="00C63FA0">
              <w:rPr>
                <w:rFonts w:ascii="Arial" w:hAnsi="Arial" w:cs="Times New Roman"/>
                <w:sz w:val="20"/>
                <w:szCs w:val="20"/>
              </w:rPr>
              <w:t>Een tevoren nietige rechtshandeling geldt van dat tijdstip af als vernietigbaar, indien de wet</w:t>
            </w:r>
            <w:r>
              <w:rPr>
                <w:rFonts w:ascii="Arial" w:hAnsi="Arial" w:cs="Times New Roman"/>
                <w:sz w:val="20"/>
                <w:szCs w:val="20"/>
              </w:rPr>
              <w:t xml:space="preserve"> </w:t>
            </w:r>
            <w:r w:rsidRPr="00C63FA0">
              <w:rPr>
                <w:rFonts w:ascii="Arial" w:hAnsi="Arial" w:cs="Times New Roman"/>
                <w:sz w:val="20"/>
                <w:szCs w:val="20"/>
              </w:rPr>
              <w:t xml:space="preserve">het </w:t>
            </w:r>
            <w:r>
              <w:rPr>
                <w:rFonts w:ascii="Arial" w:hAnsi="Arial" w:cs="Times New Roman"/>
                <w:sz w:val="20"/>
                <w:szCs w:val="20"/>
              </w:rPr>
              <w:br/>
              <w:t xml:space="preserve">    </w:t>
            </w:r>
            <w:r w:rsidRPr="00C63FA0">
              <w:rPr>
                <w:rFonts w:ascii="Arial" w:hAnsi="Arial" w:cs="Times New Roman"/>
                <w:sz w:val="20"/>
                <w:szCs w:val="20"/>
              </w:rPr>
              <w:t>gebrek dat haar aankleeft, als grond van vernietigbaarheid aanmerkt. Artikel 73a lid 1</w:t>
            </w:r>
            <w:r>
              <w:rPr>
                <w:rFonts w:ascii="Arial" w:hAnsi="Arial" w:cs="Times New Roman"/>
                <w:sz w:val="20"/>
                <w:szCs w:val="20"/>
              </w:rPr>
              <w:t xml:space="preserve"> </w:t>
            </w:r>
            <w:r w:rsidRPr="00C63FA0">
              <w:rPr>
                <w:rFonts w:ascii="Arial" w:hAnsi="Arial" w:cs="Times New Roman"/>
                <w:sz w:val="20"/>
                <w:szCs w:val="20"/>
              </w:rPr>
              <w:t xml:space="preserve">is alsdan </w:t>
            </w:r>
            <w:r>
              <w:rPr>
                <w:rFonts w:ascii="Arial" w:hAnsi="Arial" w:cs="Times New Roman"/>
                <w:sz w:val="20"/>
                <w:szCs w:val="20"/>
              </w:rPr>
              <w:br/>
              <w:t xml:space="preserve">    </w:t>
            </w:r>
            <w:r w:rsidRPr="00C63FA0">
              <w:rPr>
                <w:rFonts w:ascii="Arial" w:hAnsi="Arial" w:cs="Times New Roman"/>
                <w:sz w:val="20"/>
                <w:szCs w:val="20"/>
              </w:rPr>
              <w:t>niet van toepassing indien het tevoren geldende recht een beroep op de</w:t>
            </w:r>
            <w:r>
              <w:rPr>
                <w:rFonts w:ascii="Arial" w:hAnsi="Arial" w:cs="Times New Roman"/>
                <w:sz w:val="20"/>
                <w:szCs w:val="20"/>
              </w:rPr>
              <w:t xml:space="preserve"> nietigheid niet aan een </w:t>
            </w:r>
            <w:r>
              <w:rPr>
                <w:rFonts w:ascii="Arial" w:hAnsi="Arial" w:cs="Times New Roman"/>
                <w:sz w:val="20"/>
                <w:szCs w:val="20"/>
              </w:rPr>
              <w:br/>
              <w:t xml:space="preserve">    </w:t>
            </w:r>
            <w:r w:rsidRPr="00C63FA0">
              <w:rPr>
                <w:rFonts w:ascii="Arial" w:hAnsi="Arial" w:cs="Times New Roman"/>
                <w:sz w:val="20"/>
                <w:szCs w:val="20"/>
              </w:rPr>
              <w:t>bepaalde termijn bond.</w:t>
            </w:r>
          </w:p>
          <w:p w14:paraId="5C6A0B63" w14:textId="77777777" w:rsidR="00DE5610" w:rsidRPr="00C63FA0" w:rsidRDefault="00DE5610" w:rsidP="00F34B89">
            <w:pPr>
              <w:widowControl w:val="0"/>
              <w:autoSpaceDE w:val="0"/>
              <w:autoSpaceDN w:val="0"/>
              <w:adjustRightInd w:val="0"/>
              <w:rPr>
                <w:rFonts w:ascii="Arial" w:hAnsi="Arial" w:cs="Times New Roman"/>
                <w:sz w:val="20"/>
                <w:szCs w:val="20"/>
              </w:rPr>
            </w:pPr>
            <w:r>
              <w:rPr>
                <w:rFonts w:ascii="Arial" w:hAnsi="Arial" w:cs="Times New Roman"/>
                <w:sz w:val="20"/>
                <w:szCs w:val="20"/>
              </w:rPr>
              <w:t>3</w:t>
            </w:r>
            <w:r w:rsidRPr="00C63FA0">
              <w:rPr>
                <w:rFonts w:ascii="Arial" w:hAnsi="Arial" w:cs="Times New Roman"/>
                <w:sz w:val="20"/>
                <w:szCs w:val="20"/>
              </w:rPr>
              <w:t>.</w:t>
            </w:r>
            <w:r>
              <w:rPr>
                <w:rFonts w:ascii="Arial" w:hAnsi="Arial" w:cs="Times New Roman"/>
                <w:sz w:val="20"/>
                <w:szCs w:val="20"/>
              </w:rPr>
              <w:t xml:space="preserve"> </w:t>
            </w:r>
            <w:r w:rsidRPr="00C63FA0">
              <w:rPr>
                <w:rFonts w:ascii="Arial" w:hAnsi="Arial" w:cs="Times New Roman"/>
                <w:sz w:val="20"/>
                <w:szCs w:val="20"/>
              </w:rPr>
              <w:t>De vorige leden gelden slechts, indien alle onmiddellijk belanghebbenden die zich op de</w:t>
            </w:r>
            <w:r>
              <w:rPr>
                <w:rFonts w:ascii="Arial" w:hAnsi="Arial" w:cs="Times New Roman"/>
                <w:sz w:val="20"/>
                <w:szCs w:val="20"/>
              </w:rPr>
              <w:t xml:space="preserve"> </w:t>
            </w:r>
            <w:r>
              <w:rPr>
                <w:rFonts w:ascii="Arial" w:hAnsi="Arial" w:cs="Times New Roman"/>
                <w:sz w:val="20"/>
                <w:szCs w:val="20"/>
              </w:rPr>
              <w:br/>
              <w:t xml:space="preserve">    </w:t>
            </w:r>
            <w:r w:rsidRPr="00C63FA0">
              <w:rPr>
                <w:rFonts w:ascii="Arial" w:hAnsi="Arial" w:cs="Times New Roman"/>
                <w:sz w:val="20"/>
                <w:szCs w:val="20"/>
              </w:rPr>
              <w:t>nietigheid hadden kunnen beroepen, de handeling voordien als geldig hebben</w:t>
            </w:r>
            <w:r>
              <w:rPr>
                <w:rFonts w:ascii="Arial" w:hAnsi="Arial" w:cs="Times New Roman"/>
                <w:sz w:val="20"/>
                <w:szCs w:val="20"/>
              </w:rPr>
              <w:t xml:space="preserve"> </w:t>
            </w:r>
            <w:r w:rsidRPr="00C63FA0">
              <w:rPr>
                <w:rFonts w:ascii="Arial" w:hAnsi="Arial" w:cs="Times New Roman"/>
                <w:sz w:val="20"/>
                <w:szCs w:val="20"/>
              </w:rPr>
              <w:t xml:space="preserve">aangemerkt. </w:t>
            </w:r>
            <w:r>
              <w:rPr>
                <w:rFonts w:ascii="Arial" w:hAnsi="Arial" w:cs="Times New Roman"/>
                <w:sz w:val="20"/>
                <w:szCs w:val="20"/>
              </w:rPr>
              <w:br/>
              <w:t xml:space="preserve">    Inmiddels </w:t>
            </w:r>
            <w:r w:rsidRPr="00C63FA0">
              <w:rPr>
                <w:rFonts w:ascii="Arial" w:hAnsi="Arial" w:cs="Times New Roman"/>
                <w:sz w:val="20"/>
                <w:szCs w:val="20"/>
              </w:rPr>
              <w:t>verkregen rechten van derden behoeven aan bekrachtiging niet in</w:t>
            </w:r>
            <w:r>
              <w:rPr>
                <w:rFonts w:ascii="Arial" w:hAnsi="Arial" w:cs="Times New Roman"/>
                <w:sz w:val="20"/>
                <w:szCs w:val="20"/>
              </w:rPr>
              <w:t xml:space="preserve"> </w:t>
            </w:r>
            <w:r w:rsidRPr="00C63FA0">
              <w:rPr>
                <w:rFonts w:ascii="Arial" w:hAnsi="Arial" w:cs="Times New Roman"/>
                <w:sz w:val="20"/>
                <w:szCs w:val="20"/>
              </w:rPr>
              <w:t xml:space="preserve">de weg te staan, </w:t>
            </w:r>
            <w:r>
              <w:rPr>
                <w:rFonts w:ascii="Arial" w:hAnsi="Arial" w:cs="Times New Roman"/>
                <w:sz w:val="20"/>
                <w:szCs w:val="20"/>
              </w:rPr>
              <w:br/>
              <w:t xml:space="preserve">    </w:t>
            </w:r>
            <w:r w:rsidRPr="00C63FA0">
              <w:rPr>
                <w:rFonts w:ascii="Arial" w:hAnsi="Arial" w:cs="Times New Roman"/>
                <w:sz w:val="20"/>
                <w:szCs w:val="20"/>
              </w:rPr>
              <w:t>mits zij worden geëerbiedigd.</w:t>
            </w:r>
          </w:p>
        </w:tc>
      </w:tr>
    </w:tbl>
    <w:p w14:paraId="2147C779" w14:textId="77777777" w:rsidR="00DE5610" w:rsidRDefault="00DE5610" w:rsidP="00DE5610">
      <w:pPr>
        <w:widowControl w:val="0"/>
        <w:autoSpaceDE w:val="0"/>
        <w:autoSpaceDN w:val="0"/>
        <w:adjustRightInd w:val="0"/>
        <w:rPr>
          <w:rFonts w:ascii="Arial" w:hAnsi="Arial" w:cs="Times New Roman"/>
          <w:sz w:val="22"/>
          <w:szCs w:val="22"/>
        </w:rPr>
      </w:pPr>
      <w:r w:rsidRPr="00F97672">
        <w:rPr>
          <w:rFonts w:ascii="Arial" w:hAnsi="Arial" w:cs="Times New Roman"/>
          <w:sz w:val="22"/>
          <w:szCs w:val="22"/>
        </w:rPr>
        <w:br/>
      </w:r>
    </w:p>
    <w:p w14:paraId="59BC2886" w14:textId="77777777" w:rsidR="00DE5610" w:rsidRDefault="00DE5610" w:rsidP="00DE5610">
      <w:pPr>
        <w:widowControl w:val="0"/>
        <w:autoSpaceDE w:val="0"/>
        <w:autoSpaceDN w:val="0"/>
        <w:adjustRightInd w:val="0"/>
        <w:rPr>
          <w:rFonts w:ascii="Arial" w:hAnsi="Arial" w:cs="Times New Roman"/>
          <w:sz w:val="22"/>
          <w:szCs w:val="22"/>
        </w:rPr>
      </w:pPr>
    </w:p>
    <w:p w14:paraId="301C99FE" w14:textId="77777777" w:rsidR="00DE5610" w:rsidRDefault="00DE5610" w:rsidP="00DE5610">
      <w:pPr>
        <w:widowControl w:val="0"/>
        <w:autoSpaceDE w:val="0"/>
        <w:autoSpaceDN w:val="0"/>
        <w:adjustRightInd w:val="0"/>
        <w:rPr>
          <w:rFonts w:ascii="Arial" w:hAnsi="Arial" w:cs="Times New Roman"/>
          <w:sz w:val="22"/>
          <w:szCs w:val="22"/>
        </w:rPr>
      </w:pPr>
    </w:p>
    <w:p w14:paraId="226B8608" w14:textId="77777777" w:rsidR="00DE5610" w:rsidRPr="00DF594A" w:rsidRDefault="00DE5610" w:rsidP="00DE5610">
      <w:pPr>
        <w:widowControl w:val="0"/>
        <w:autoSpaceDE w:val="0"/>
        <w:autoSpaceDN w:val="0"/>
        <w:adjustRightInd w:val="0"/>
        <w:rPr>
          <w:rFonts w:ascii="Arial" w:hAnsi="Arial" w:cs="Times New Roman"/>
          <w:b/>
          <w:i/>
          <w:sz w:val="16"/>
          <w:szCs w:val="16"/>
        </w:rPr>
      </w:pPr>
      <w:r w:rsidRPr="00F97672">
        <w:rPr>
          <w:rFonts w:ascii="Arial" w:hAnsi="Arial" w:cs="Times New Roman"/>
          <w:sz w:val="22"/>
          <w:szCs w:val="22"/>
        </w:rPr>
        <w:lastRenderedPageBreak/>
        <w:t xml:space="preserve">In </w:t>
      </w:r>
      <w:r>
        <w:rPr>
          <w:rFonts w:ascii="Arial" w:hAnsi="Arial" w:cs="Times New Roman"/>
          <w:sz w:val="22"/>
          <w:szCs w:val="22"/>
        </w:rPr>
        <w:t xml:space="preserve">art. 81 </w:t>
      </w:r>
      <w:r w:rsidRPr="00F97672">
        <w:rPr>
          <w:rFonts w:ascii="Arial" w:hAnsi="Arial" w:cs="Times New Roman"/>
          <w:sz w:val="22"/>
          <w:szCs w:val="22"/>
        </w:rPr>
        <w:t xml:space="preserve">lid 1 </w:t>
      </w:r>
      <w:r>
        <w:rPr>
          <w:rFonts w:ascii="Arial" w:hAnsi="Arial" w:cs="Times New Roman"/>
          <w:sz w:val="22"/>
          <w:szCs w:val="22"/>
        </w:rPr>
        <w:t xml:space="preserve">Overgangswet NBW </w:t>
      </w:r>
      <w:r w:rsidRPr="00F97672">
        <w:rPr>
          <w:rFonts w:ascii="Arial" w:hAnsi="Arial" w:cs="Times New Roman"/>
          <w:sz w:val="22"/>
          <w:szCs w:val="22"/>
        </w:rPr>
        <w:t>wordt geregeld dat rechtshandelingen die onder de oude wet nietig zijn, vanaf de invoering</w:t>
      </w:r>
      <w:r w:rsidRPr="00F97672">
        <w:rPr>
          <w:rFonts w:ascii="Arial" w:hAnsi="Arial" w:cs="Times New Roman"/>
          <w:b/>
          <w:i/>
          <w:sz w:val="22"/>
          <w:szCs w:val="22"/>
        </w:rPr>
        <w:t xml:space="preserve"> </w:t>
      </w:r>
      <w:r w:rsidRPr="00F97672">
        <w:rPr>
          <w:rFonts w:ascii="Arial" w:hAnsi="Arial" w:cs="Times New Roman"/>
          <w:sz w:val="22"/>
          <w:szCs w:val="22"/>
        </w:rPr>
        <w:t xml:space="preserve">van de </w:t>
      </w:r>
      <w:proofErr w:type="spellStart"/>
      <w:r w:rsidRPr="00F97672">
        <w:rPr>
          <w:rFonts w:ascii="Arial" w:hAnsi="Arial" w:cs="Times New Roman"/>
          <w:sz w:val="22"/>
          <w:szCs w:val="22"/>
        </w:rPr>
        <w:t>flex</w:t>
      </w:r>
      <w:proofErr w:type="spellEnd"/>
      <w:r w:rsidRPr="00F97672">
        <w:rPr>
          <w:rFonts w:ascii="Arial" w:hAnsi="Arial" w:cs="Times New Roman"/>
          <w:sz w:val="22"/>
          <w:szCs w:val="22"/>
        </w:rPr>
        <w:t xml:space="preserve">-bv </w:t>
      </w:r>
      <w:r>
        <w:rPr>
          <w:rFonts w:ascii="Arial" w:hAnsi="Arial" w:cs="Times New Roman"/>
          <w:sz w:val="22"/>
          <w:szCs w:val="22"/>
        </w:rPr>
        <w:t xml:space="preserve">(met terugwerkende kracht) </w:t>
      </w:r>
      <w:r w:rsidRPr="00F97672">
        <w:rPr>
          <w:rFonts w:ascii="Arial" w:hAnsi="Arial" w:cs="Times New Roman"/>
          <w:sz w:val="22"/>
          <w:szCs w:val="22"/>
        </w:rPr>
        <w:t xml:space="preserve">onaantastbaar </w:t>
      </w:r>
      <w:r>
        <w:rPr>
          <w:rFonts w:ascii="Arial" w:hAnsi="Arial" w:cs="Times New Roman"/>
          <w:sz w:val="22"/>
          <w:szCs w:val="22"/>
        </w:rPr>
        <w:t xml:space="preserve">zijn </w:t>
      </w:r>
      <w:r w:rsidRPr="00F97672">
        <w:rPr>
          <w:rFonts w:ascii="Arial" w:hAnsi="Arial" w:cs="Times New Roman"/>
          <w:sz w:val="22"/>
          <w:szCs w:val="22"/>
        </w:rPr>
        <w:t>als is voldaan aan de vereisten die</w:t>
      </w:r>
      <w:r w:rsidRPr="00F97672">
        <w:rPr>
          <w:rFonts w:ascii="Arial" w:hAnsi="Arial" w:cs="Times New Roman"/>
          <w:b/>
          <w:i/>
          <w:sz w:val="22"/>
          <w:szCs w:val="22"/>
        </w:rPr>
        <w:t xml:space="preserve"> </w:t>
      </w:r>
      <w:r w:rsidRPr="00F97672">
        <w:rPr>
          <w:rFonts w:ascii="Arial" w:hAnsi="Arial" w:cs="Times New Roman"/>
          <w:sz w:val="22"/>
          <w:szCs w:val="22"/>
        </w:rPr>
        <w:t xml:space="preserve">de </w:t>
      </w:r>
      <w:proofErr w:type="spellStart"/>
      <w:r w:rsidRPr="00F97672">
        <w:rPr>
          <w:rFonts w:ascii="Arial" w:hAnsi="Arial" w:cs="Times New Roman"/>
          <w:sz w:val="22"/>
          <w:szCs w:val="22"/>
        </w:rPr>
        <w:t>flex</w:t>
      </w:r>
      <w:proofErr w:type="spellEnd"/>
      <w:r w:rsidRPr="00F97672">
        <w:rPr>
          <w:rFonts w:ascii="Arial" w:hAnsi="Arial" w:cs="Times New Roman"/>
          <w:sz w:val="22"/>
          <w:szCs w:val="22"/>
        </w:rPr>
        <w:t>-bv aan die rechtsha</w:t>
      </w:r>
      <w:r>
        <w:rPr>
          <w:rFonts w:ascii="Arial" w:hAnsi="Arial" w:cs="Times New Roman"/>
          <w:sz w:val="22"/>
          <w:szCs w:val="22"/>
        </w:rPr>
        <w:t>ndelingen stelt</w:t>
      </w:r>
      <w:r w:rsidRPr="00F97672">
        <w:rPr>
          <w:rFonts w:ascii="Arial" w:hAnsi="Arial" w:cs="Times New Roman"/>
          <w:sz w:val="22"/>
          <w:szCs w:val="22"/>
        </w:rPr>
        <w:t>. In lid 2 wordt geregeld dat</w:t>
      </w:r>
      <w:r w:rsidRPr="00F97672">
        <w:rPr>
          <w:rFonts w:ascii="Arial" w:hAnsi="Arial" w:cs="Times New Roman"/>
          <w:b/>
          <w:i/>
          <w:sz w:val="22"/>
          <w:szCs w:val="22"/>
        </w:rPr>
        <w:t xml:space="preserve"> </w:t>
      </w:r>
      <w:r w:rsidRPr="00F97672">
        <w:rPr>
          <w:rFonts w:ascii="Arial" w:hAnsi="Arial" w:cs="Times New Roman"/>
          <w:sz w:val="22"/>
          <w:szCs w:val="22"/>
        </w:rPr>
        <w:t xml:space="preserve">rechtshandelingen die onder de </w:t>
      </w:r>
      <w:proofErr w:type="spellStart"/>
      <w:r w:rsidRPr="00F97672">
        <w:rPr>
          <w:rFonts w:ascii="Arial" w:hAnsi="Arial" w:cs="Times New Roman"/>
          <w:sz w:val="22"/>
          <w:szCs w:val="22"/>
        </w:rPr>
        <w:t>flex</w:t>
      </w:r>
      <w:proofErr w:type="spellEnd"/>
      <w:r w:rsidRPr="00F97672">
        <w:rPr>
          <w:rFonts w:ascii="Arial" w:hAnsi="Arial" w:cs="Times New Roman"/>
          <w:sz w:val="22"/>
          <w:szCs w:val="22"/>
        </w:rPr>
        <w:t xml:space="preserve">-bv nietig zijn, vernietigbaar worden als de </w:t>
      </w:r>
      <w:proofErr w:type="spellStart"/>
      <w:r w:rsidRPr="00F97672">
        <w:rPr>
          <w:rFonts w:ascii="Arial" w:hAnsi="Arial" w:cs="Times New Roman"/>
          <w:sz w:val="22"/>
          <w:szCs w:val="22"/>
        </w:rPr>
        <w:t>flex</w:t>
      </w:r>
      <w:proofErr w:type="spellEnd"/>
      <w:r w:rsidRPr="00F97672">
        <w:rPr>
          <w:rFonts w:ascii="Arial" w:hAnsi="Arial" w:cs="Times New Roman"/>
          <w:sz w:val="22"/>
          <w:szCs w:val="22"/>
        </w:rPr>
        <w:t>-bv aan</w:t>
      </w:r>
      <w:r w:rsidRPr="00F97672">
        <w:rPr>
          <w:rFonts w:ascii="Arial" w:hAnsi="Arial" w:cs="Times New Roman"/>
          <w:b/>
          <w:i/>
          <w:sz w:val="22"/>
          <w:szCs w:val="22"/>
        </w:rPr>
        <w:t xml:space="preserve"> </w:t>
      </w:r>
      <w:r w:rsidRPr="00F97672">
        <w:rPr>
          <w:rFonts w:ascii="Arial" w:hAnsi="Arial" w:cs="Times New Roman"/>
          <w:sz w:val="22"/>
          <w:szCs w:val="22"/>
        </w:rPr>
        <w:t>het gebrek de vernietigbaarheid koppelt. Een belanghebbende mag in de tussentijd niet een beroep</w:t>
      </w:r>
      <w:r w:rsidRPr="00F97672">
        <w:rPr>
          <w:rFonts w:ascii="Arial" w:hAnsi="Arial" w:cs="Times New Roman"/>
          <w:b/>
          <w:i/>
          <w:sz w:val="22"/>
          <w:szCs w:val="22"/>
        </w:rPr>
        <w:t xml:space="preserve"> </w:t>
      </w:r>
      <w:r w:rsidRPr="00F97672">
        <w:rPr>
          <w:rFonts w:ascii="Arial" w:hAnsi="Arial" w:cs="Times New Roman"/>
          <w:sz w:val="22"/>
          <w:szCs w:val="22"/>
        </w:rPr>
        <w:t xml:space="preserve">hebben gedaan op de nietigheid vanwege het gebrek. </w:t>
      </w:r>
      <w:r>
        <w:rPr>
          <w:rFonts w:ascii="Arial" w:hAnsi="Arial" w:cs="Times New Roman"/>
          <w:sz w:val="22"/>
          <w:szCs w:val="22"/>
        </w:rPr>
        <w:t>Bij nietigheden gaat h</w:t>
      </w:r>
      <w:r w:rsidRPr="00F97672">
        <w:rPr>
          <w:rFonts w:ascii="Arial" w:hAnsi="Arial" w:cs="Times New Roman"/>
          <w:sz w:val="22"/>
          <w:szCs w:val="22"/>
        </w:rPr>
        <w:t>et vennoo</w:t>
      </w:r>
      <w:r>
        <w:rPr>
          <w:rFonts w:ascii="Arial" w:hAnsi="Arial" w:cs="Times New Roman"/>
          <w:sz w:val="22"/>
          <w:szCs w:val="22"/>
        </w:rPr>
        <w:t xml:space="preserve">tschapsrecht </w:t>
      </w:r>
      <w:r w:rsidRPr="00F97672">
        <w:rPr>
          <w:rFonts w:ascii="Arial" w:hAnsi="Arial" w:cs="Times New Roman"/>
          <w:sz w:val="22"/>
          <w:szCs w:val="22"/>
        </w:rPr>
        <w:t>uit van het principe dat er eerst ee</w:t>
      </w:r>
      <w:r>
        <w:rPr>
          <w:rFonts w:ascii="Arial" w:hAnsi="Arial" w:cs="Times New Roman"/>
          <w:sz w:val="22"/>
          <w:szCs w:val="22"/>
        </w:rPr>
        <w:t>n beroep op moet worden gedaan.</w:t>
      </w:r>
      <w:r w:rsidRPr="00F97672">
        <w:rPr>
          <w:rFonts w:ascii="Arial" w:hAnsi="Arial" w:cs="Times New Roman"/>
          <w:sz w:val="22"/>
          <w:szCs w:val="22"/>
        </w:rPr>
        <w:br/>
      </w:r>
    </w:p>
    <w:tbl>
      <w:tblPr>
        <w:tblStyle w:val="Tabelraster"/>
        <w:tblW w:w="0" w:type="auto"/>
        <w:tblLook w:val="04A0" w:firstRow="1" w:lastRow="0" w:firstColumn="1" w:lastColumn="0" w:noHBand="0" w:noVBand="1"/>
      </w:tblPr>
      <w:tblGrid>
        <w:gridCol w:w="8997"/>
      </w:tblGrid>
      <w:tr w:rsidR="00DE5610" w14:paraId="0D324E2D" w14:textId="77777777" w:rsidTr="00F34B89">
        <w:tc>
          <w:tcPr>
            <w:tcW w:w="9236" w:type="dxa"/>
          </w:tcPr>
          <w:p w14:paraId="1201A339" w14:textId="77777777" w:rsidR="00DE5610" w:rsidRPr="00C63FA0" w:rsidRDefault="00DE5610" w:rsidP="00F34B89">
            <w:pPr>
              <w:widowControl w:val="0"/>
              <w:autoSpaceDE w:val="0"/>
              <w:autoSpaceDN w:val="0"/>
              <w:adjustRightInd w:val="0"/>
              <w:rPr>
                <w:rFonts w:ascii="Arial" w:hAnsi="Arial" w:cs="Times New Roman"/>
                <w:sz w:val="20"/>
                <w:szCs w:val="20"/>
              </w:rPr>
            </w:pPr>
            <w:r w:rsidRPr="00C63FA0">
              <w:rPr>
                <w:rFonts w:ascii="Arial" w:hAnsi="Arial" w:cs="Times New Roman"/>
                <w:b/>
                <w:i/>
                <w:sz w:val="20"/>
                <w:szCs w:val="20"/>
              </w:rPr>
              <w:t>Art. 82 Overgangswet NBW: verjaring rechtsvordering</w:t>
            </w:r>
            <w:r w:rsidRPr="00C63FA0">
              <w:rPr>
                <w:rFonts w:ascii="Arial" w:hAnsi="Arial" w:cs="Times New Roman"/>
                <w:b/>
                <w:i/>
                <w:sz w:val="20"/>
                <w:szCs w:val="20"/>
              </w:rPr>
              <w:br/>
            </w:r>
            <w:r w:rsidRPr="00C63FA0">
              <w:rPr>
                <w:rFonts w:ascii="Arial" w:hAnsi="Arial" w:cs="Times New Roman"/>
                <w:sz w:val="20"/>
                <w:szCs w:val="20"/>
              </w:rPr>
              <w:t>Voor de toepassing van artikel 52 lid 1 onder d van Boek 3 wordt onder een bevoegdheid tot</w:t>
            </w:r>
          </w:p>
          <w:p w14:paraId="63DF6BAA" w14:textId="77777777" w:rsidR="00DE5610" w:rsidRPr="006B20E2" w:rsidRDefault="00DE5610" w:rsidP="00F34B89">
            <w:pPr>
              <w:widowControl w:val="0"/>
              <w:autoSpaceDE w:val="0"/>
              <w:autoSpaceDN w:val="0"/>
              <w:adjustRightInd w:val="0"/>
              <w:rPr>
                <w:rFonts w:ascii="Arial" w:hAnsi="Arial" w:cs="Times New Roman"/>
                <w:sz w:val="20"/>
                <w:szCs w:val="20"/>
              </w:rPr>
            </w:pPr>
            <w:r w:rsidRPr="00C63FA0">
              <w:rPr>
                <w:rFonts w:ascii="Arial" w:hAnsi="Arial" w:cs="Times New Roman"/>
                <w:sz w:val="20"/>
                <w:szCs w:val="20"/>
              </w:rPr>
              <w:t>inroeping van een vernietigingsgrond begrepen de bevoegdheid tot het inroepen van een soortgelijke</w:t>
            </w:r>
            <w:r>
              <w:rPr>
                <w:rFonts w:ascii="Arial" w:hAnsi="Arial" w:cs="Times New Roman"/>
                <w:sz w:val="20"/>
                <w:szCs w:val="20"/>
              </w:rPr>
              <w:t xml:space="preserve"> </w:t>
            </w:r>
            <w:r w:rsidRPr="00C63FA0">
              <w:rPr>
                <w:rFonts w:ascii="Arial" w:hAnsi="Arial" w:cs="Times New Roman"/>
                <w:sz w:val="20"/>
                <w:szCs w:val="20"/>
              </w:rPr>
              <w:t>vernietigingsgrond, welke iemand reeds toekwam volgens het recht dat vóór het toepasselijk worden</w:t>
            </w:r>
            <w:r>
              <w:rPr>
                <w:rFonts w:ascii="Arial" w:hAnsi="Arial" w:cs="Times New Roman"/>
                <w:sz w:val="20"/>
                <w:szCs w:val="20"/>
              </w:rPr>
              <w:t xml:space="preserve"> </w:t>
            </w:r>
            <w:r w:rsidRPr="00C63FA0">
              <w:rPr>
                <w:rFonts w:ascii="Arial" w:hAnsi="Arial" w:cs="Times New Roman"/>
                <w:sz w:val="20"/>
                <w:szCs w:val="20"/>
              </w:rPr>
              <w:t>der wet gold.</w:t>
            </w:r>
          </w:p>
        </w:tc>
      </w:tr>
    </w:tbl>
    <w:p w14:paraId="5DEDB9A9" w14:textId="77777777" w:rsidR="00DE5610" w:rsidRPr="00DF594A" w:rsidRDefault="00DE5610" w:rsidP="00DE5610">
      <w:pPr>
        <w:widowControl w:val="0"/>
        <w:autoSpaceDE w:val="0"/>
        <w:autoSpaceDN w:val="0"/>
        <w:adjustRightInd w:val="0"/>
        <w:rPr>
          <w:rFonts w:ascii="Arial" w:hAnsi="Arial" w:cs="Times New Roman"/>
          <w:b/>
          <w:i/>
          <w:sz w:val="16"/>
          <w:szCs w:val="16"/>
        </w:rPr>
      </w:pPr>
      <w:r w:rsidRPr="00DF594A">
        <w:rPr>
          <w:rFonts w:ascii="Arial" w:hAnsi="Arial" w:cs="Times New Roman"/>
          <w:b/>
          <w:i/>
          <w:sz w:val="16"/>
          <w:szCs w:val="16"/>
        </w:rPr>
        <w:br/>
      </w:r>
      <w:r>
        <w:rPr>
          <w:rFonts w:ascii="Arial" w:hAnsi="Arial" w:cs="Times New Roman"/>
          <w:sz w:val="22"/>
          <w:szCs w:val="22"/>
        </w:rPr>
        <w:t>Art. 82 Overgangswet NBW</w:t>
      </w:r>
      <w:r w:rsidRPr="00F97672">
        <w:rPr>
          <w:rFonts w:ascii="Arial" w:hAnsi="Arial" w:cs="Times New Roman"/>
          <w:sz w:val="22"/>
          <w:szCs w:val="22"/>
        </w:rPr>
        <w:t xml:space="preserve"> geeft een nadere regeling voor de verjaring van een rechtsvordering tot vernietiging van</w:t>
      </w:r>
      <w:r w:rsidRPr="00F97672">
        <w:rPr>
          <w:rFonts w:ascii="Arial" w:hAnsi="Arial" w:cs="Times New Roman"/>
          <w:b/>
          <w:i/>
          <w:sz w:val="22"/>
          <w:szCs w:val="22"/>
        </w:rPr>
        <w:t xml:space="preserve"> </w:t>
      </w:r>
      <w:r w:rsidRPr="00F97672">
        <w:rPr>
          <w:rFonts w:ascii="Arial" w:hAnsi="Arial" w:cs="Times New Roman"/>
          <w:sz w:val="22"/>
          <w:szCs w:val="22"/>
        </w:rPr>
        <w:t xml:space="preserve">een rechtshandeling. Als iemand een vernietigingsgrond kan inroepen onder de </w:t>
      </w:r>
      <w:proofErr w:type="spellStart"/>
      <w:r w:rsidRPr="00F97672">
        <w:rPr>
          <w:rFonts w:ascii="Arial" w:hAnsi="Arial" w:cs="Times New Roman"/>
          <w:sz w:val="22"/>
          <w:szCs w:val="22"/>
        </w:rPr>
        <w:t>flex</w:t>
      </w:r>
      <w:proofErr w:type="spellEnd"/>
      <w:r w:rsidRPr="00F97672">
        <w:rPr>
          <w:rFonts w:ascii="Arial" w:hAnsi="Arial" w:cs="Times New Roman"/>
          <w:sz w:val="22"/>
          <w:szCs w:val="22"/>
        </w:rPr>
        <w:t>-bv en een</w:t>
      </w:r>
      <w:r w:rsidRPr="00F97672">
        <w:rPr>
          <w:rFonts w:ascii="Arial" w:hAnsi="Arial" w:cs="Times New Roman"/>
          <w:b/>
          <w:i/>
          <w:sz w:val="22"/>
          <w:szCs w:val="22"/>
        </w:rPr>
        <w:t xml:space="preserve"> </w:t>
      </w:r>
      <w:r w:rsidRPr="00F97672">
        <w:rPr>
          <w:rFonts w:ascii="Arial" w:hAnsi="Arial" w:cs="Times New Roman"/>
          <w:sz w:val="22"/>
          <w:szCs w:val="22"/>
        </w:rPr>
        <w:t>soortgelijke grond ook onder het oude recht al bestond, verjaart de rechtsvordering tot vernietiging</w:t>
      </w:r>
      <w:r w:rsidRPr="00F97672">
        <w:rPr>
          <w:rFonts w:ascii="Arial" w:hAnsi="Arial" w:cs="Times New Roman"/>
          <w:b/>
          <w:i/>
          <w:sz w:val="22"/>
          <w:szCs w:val="22"/>
        </w:rPr>
        <w:t xml:space="preserve"> </w:t>
      </w:r>
      <w:r w:rsidRPr="00F97672">
        <w:rPr>
          <w:rFonts w:ascii="Arial" w:hAnsi="Arial" w:cs="Times New Roman"/>
          <w:sz w:val="22"/>
          <w:szCs w:val="22"/>
        </w:rPr>
        <w:t>van de rechtshandeling drie jaren nadat die persoon de bevoegdheid heeft verkregen om daar (onder</w:t>
      </w:r>
      <w:r w:rsidRPr="00F97672">
        <w:rPr>
          <w:rFonts w:ascii="Arial" w:hAnsi="Arial" w:cs="Times New Roman"/>
          <w:b/>
          <w:i/>
          <w:sz w:val="22"/>
          <w:szCs w:val="22"/>
        </w:rPr>
        <w:t xml:space="preserve"> </w:t>
      </w:r>
      <w:r w:rsidRPr="00F97672">
        <w:rPr>
          <w:rFonts w:ascii="Arial" w:hAnsi="Arial" w:cs="Times New Roman"/>
          <w:sz w:val="22"/>
          <w:szCs w:val="22"/>
        </w:rPr>
        <w:t>de o</w:t>
      </w:r>
      <w:r>
        <w:rPr>
          <w:rFonts w:ascii="Arial" w:hAnsi="Arial" w:cs="Times New Roman"/>
          <w:sz w:val="22"/>
          <w:szCs w:val="22"/>
        </w:rPr>
        <w:t>ude wet) een beroep op te doen.</w:t>
      </w:r>
      <w:r w:rsidRPr="00F97672">
        <w:rPr>
          <w:rFonts w:ascii="Arial" w:hAnsi="Arial" w:cs="Times New Roman"/>
          <w:sz w:val="22"/>
          <w:szCs w:val="22"/>
        </w:rPr>
        <w:br/>
      </w:r>
    </w:p>
    <w:tbl>
      <w:tblPr>
        <w:tblStyle w:val="Tabelraster"/>
        <w:tblW w:w="0" w:type="auto"/>
        <w:tblLook w:val="04A0" w:firstRow="1" w:lastRow="0" w:firstColumn="1" w:lastColumn="0" w:noHBand="0" w:noVBand="1"/>
      </w:tblPr>
      <w:tblGrid>
        <w:gridCol w:w="8997"/>
      </w:tblGrid>
      <w:tr w:rsidR="00DE5610" w14:paraId="41FB564B" w14:textId="77777777" w:rsidTr="00F34B89">
        <w:tc>
          <w:tcPr>
            <w:tcW w:w="9236" w:type="dxa"/>
          </w:tcPr>
          <w:p w14:paraId="03F873C5" w14:textId="77777777" w:rsidR="00DE5610" w:rsidRPr="004F3FCA" w:rsidRDefault="00DE5610" w:rsidP="00F34B89">
            <w:pPr>
              <w:widowControl w:val="0"/>
              <w:autoSpaceDE w:val="0"/>
              <w:autoSpaceDN w:val="0"/>
              <w:adjustRightInd w:val="0"/>
              <w:rPr>
                <w:rFonts w:ascii="Arial" w:hAnsi="Arial" w:cs="Times New Roman"/>
                <w:b/>
                <w:i/>
                <w:sz w:val="20"/>
                <w:szCs w:val="20"/>
              </w:rPr>
            </w:pPr>
            <w:r w:rsidRPr="004F3FCA">
              <w:rPr>
                <w:rFonts w:ascii="Arial" w:hAnsi="Arial" w:cs="Times New Roman"/>
                <w:b/>
                <w:i/>
                <w:sz w:val="20"/>
                <w:szCs w:val="20"/>
              </w:rPr>
              <w:t>Art. 173 Overgangswet NBW: aansprakelijkheid en schadevergoeding</w:t>
            </w:r>
          </w:p>
          <w:p w14:paraId="6D7E0B34" w14:textId="77777777" w:rsidR="00DE5610" w:rsidRPr="00C63FA0" w:rsidRDefault="00DE5610" w:rsidP="00F34B89">
            <w:pPr>
              <w:widowControl w:val="0"/>
              <w:autoSpaceDE w:val="0"/>
              <w:autoSpaceDN w:val="0"/>
              <w:adjustRightInd w:val="0"/>
              <w:rPr>
                <w:rFonts w:ascii="Arial" w:hAnsi="Arial" w:cs="Times New Roman"/>
                <w:sz w:val="20"/>
                <w:szCs w:val="20"/>
              </w:rPr>
            </w:pPr>
            <w:r>
              <w:rPr>
                <w:rFonts w:ascii="Arial" w:hAnsi="Arial" w:cs="Times New Roman"/>
                <w:sz w:val="20"/>
                <w:szCs w:val="20"/>
              </w:rPr>
              <w:t xml:space="preserve">1. </w:t>
            </w:r>
            <w:r w:rsidRPr="00C63FA0">
              <w:rPr>
                <w:rFonts w:ascii="Arial" w:hAnsi="Arial" w:cs="Times New Roman"/>
                <w:sz w:val="20"/>
                <w:szCs w:val="20"/>
              </w:rPr>
              <w:t>Is voor de al dan niet toepasselijkheid v</w:t>
            </w:r>
            <w:r>
              <w:rPr>
                <w:rFonts w:ascii="Arial" w:hAnsi="Arial" w:cs="Times New Roman"/>
                <w:sz w:val="20"/>
                <w:szCs w:val="20"/>
              </w:rPr>
              <w:t xml:space="preserve">an de bepalingen der wet omtrent </w:t>
            </w:r>
            <w:r w:rsidRPr="00C63FA0">
              <w:rPr>
                <w:rFonts w:ascii="Arial" w:hAnsi="Arial" w:cs="Times New Roman"/>
                <w:sz w:val="20"/>
                <w:szCs w:val="20"/>
              </w:rPr>
              <w:t xml:space="preserve">aansprakelijkheid en </w:t>
            </w:r>
            <w:r>
              <w:rPr>
                <w:rFonts w:ascii="Arial" w:hAnsi="Arial" w:cs="Times New Roman"/>
                <w:sz w:val="20"/>
                <w:szCs w:val="20"/>
              </w:rPr>
              <w:br/>
              <w:t xml:space="preserve">    </w:t>
            </w:r>
            <w:r w:rsidRPr="00C63FA0">
              <w:rPr>
                <w:rFonts w:ascii="Arial" w:hAnsi="Arial" w:cs="Times New Roman"/>
                <w:sz w:val="20"/>
                <w:szCs w:val="20"/>
              </w:rPr>
              <w:t>schadevergoeding beslissend, of een schade vóór of na het in</w:t>
            </w:r>
            <w:r>
              <w:rPr>
                <w:rFonts w:ascii="Arial" w:hAnsi="Arial" w:cs="Times New Roman"/>
                <w:sz w:val="20"/>
                <w:szCs w:val="20"/>
              </w:rPr>
              <w:t xml:space="preserve"> </w:t>
            </w:r>
            <w:r w:rsidRPr="00C63FA0">
              <w:rPr>
                <w:rFonts w:ascii="Arial" w:hAnsi="Arial" w:cs="Times New Roman"/>
                <w:sz w:val="20"/>
                <w:szCs w:val="20"/>
              </w:rPr>
              <w:t xml:space="preserve">werking treden van de wet is </w:t>
            </w:r>
            <w:r>
              <w:rPr>
                <w:rFonts w:ascii="Arial" w:hAnsi="Arial" w:cs="Times New Roman"/>
                <w:sz w:val="20"/>
                <w:szCs w:val="20"/>
              </w:rPr>
              <w:br/>
              <w:t xml:space="preserve">    </w:t>
            </w:r>
            <w:r w:rsidRPr="00C63FA0">
              <w:rPr>
                <w:rFonts w:ascii="Arial" w:hAnsi="Arial" w:cs="Times New Roman"/>
                <w:sz w:val="20"/>
                <w:szCs w:val="20"/>
              </w:rPr>
              <w:t>ontstaan, en blijkt dit niet, dan is beslissend, of de schade</w:t>
            </w:r>
            <w:r>
              <w:rPr>
                <w:rFonts w:ascii="Arial" w:hAnsi="Arial" w:cs="Times New Roman"/>
                <w:sz w:val="20"/>
                <w:szCs w:val="20"/>
              </w:rPr>
              <w:t xml:space="preserve"> </w:t>
            </w:r>
            <w:r w:rsidRPr="00C63FA0">
              <w:rPr>
                <w:rFonts w:ascii="Arial" w:hAnsi="Arial" w:cs="Times New Roman"/>
                <w:sz w:val="20"/>
                <w:szCs w:val="20"/>
              </w:rPr>
              <w:t xml:space="preserve">voor of na het in werking treden van </w:t>
            </w:r>
            <w:r>
              <w:rPr>
                <w:rFonts w:ascii="Arial" w:hAnsi="Arial" w:cs="Times New Roman"/>
                <w:sz w:val="20"/>
                <w:szCs w:val="20"/>
              </w:rPr>
              <w:br/>
              <w:t xml:space="preserve">    </w:t>
            </w:r>
            <w:r w:rsidRPr="00C63FA0">
              <w:rPr>
                <w:rFonts w:ascii="Arial" w:hAnsi="Arial" w:cs="Times New Roman"/>
                <w:sz w:val="20"/>
                <w:szCs w:val="20"/>
              </w:rPr>
              <w:t>de wet is bekend geworden.</w:t>
            </w:r>
          </w:p>
          <w:p w14:paraId="1780C467" w14:textId="77777777" w:rsidR="00DE5610" w:rsidRPr="00C63FA0" w:rsidRDefault="00DE5610" w:rsidP="00F34B89">
            <w:pPr>
              <w:widowControl w:val="0"/>
              <w:autoSpaceDE w:val="0"/>
              <w:autoSpaceDN w:val="0"/>
              <w:adjustRightInd w:val="0"/>
              <w:rPr>
                <w:rFonts w:ascii="Arial" w:hAnsi="Arial" w:cs="Times New Roman"/>
                <w:sz w:val="20"/>
                <w:szCs w:val="20"/>
              </w:rPr>
            </w:pPr>
            <w:r>
              <w:rPr>
                <w:rFonts w:ascii="Arial" w:hAnsi="Arial" w:cs="Times New Roman"/>
                <w:sz w:val="20"/>
                <w:szCs w:val="20"/>
              </w:rPr>
              <w:t>2</w:t>
            </w:r>
            <w:r w:rsidRPr="00C63FA0">
              <w:rPr>
                <w:rFonts w:ascii="Arial" w:hAnsi="Arial" w:cs="Times New Roman"/>
                <w:sz w:val="20"/>
                <w:szCs w:val="20"/>
              </w:rPr>
              <w:t>.</w:t>
            </w:r>
            <w:r>
              <w:rPr>
                <w:rFonts w:ascii="Arial" w:hAnsi="Arial" w:cs="Times New Roman"/>
                <w:sz w:val="20"/>
                <w:szCs w:val="20"/>
              </w:rPr>
              <w:t xml:space="preserve"> </w:t>
            </w:r>
            <w:r w:rsidRPr="00C63FA0">
              <w:rPr>
                <w:rFonts w:ascii="Arial" w:hAnsi="Arial" w:cs="Times New Roman"/>
                <w:sz w:val="20"/>
                <w:szCs w:val="20"/>
              </w:rPr>
              <w:t>De aansprakelijkheid voor schade die is ontstaan of bekend geworden na het in werking</w:t>
            </w:r>
            <w:r>
              <w:rPr>
                <w:rFonts w:ascii="Arial" w:hAnsi="Arial" w:cs="Times New Roman"/>
                <w:sz w:val="20"/>
                <w:szCs w:val="20"/>
              </w:rPr>
              <w:t xml:space="preserve"> </w:t>
            </w:r>
            <w:r w:rsidRPr="00C63FA0">
              <w:rPr>
                <w:rFonts w:ascii="Arial" w:hAnsi="Arial" w:cs="Times New Roman"/>
                <w:sz w:val="20"/>
                <w:szCs w:val="20"/>
              </w:rPr>
              <w:t xml:space="preserve">treden </w:t>
            </w:r>
            <w:r>
              <w:rPr>
                <w:rFonts w:ascii="Arial" w:hAnsi="Arial" w:cs="Times New Roman"/>
                <w:sz w:val="20"/>
                <w:szCs w:val="20"/>
              </w:rPr>
              <w:br/>
              <w:t xml:space="preserve">    </w:t>
            </w:r>
            <w:r w:rsidRPr="00C63FA0">
              <w:rPr>
                <w:rFonts w:ascii="Arial" w:hAnsi="Arial" w:cs="Times New Roman"/>
                <w:sz w:val="20"/>
                <w:szCs w:val="20"/>
              </w:rPr>
              <w:t>van de wet, wordt, ook met betrekking tot haar omvang, naar het tevoren geldende</w:t>
            </w:r>
            <w:r>
              <w:rPr>
                <w:rFonts w:ascii="Arial" w:hAnsi="Arial" w:cs="Times New Roman"/>
                <w:sz w:val="20"/>
                <w:szCs w:val="20"/>
              </w:rPr>
              <w:t xml:space="preserve"> </w:t>
            </w:r>
            <w:r w:rsidRPr="00C63FA0">
              <w:rPr>
                <w:rFonts w:ascii="Arial" w:hAnsi="Arial" w:cs="Times New Roman"/>
                <w:sz w:val="20"/>
                <w:szCs w:val="20"/>
              </w:rPr>
              <w:t xml:space="preserve">recht </w:t>
            </w:r>
            <w:r>
              <w:rPr>
                <w:rFonts w:ascii="Arial" w:hAnsi="Arial" w:cs="Times New Roman"/>
                <w:sz w:val="20"/>
                <w:szCs w:val="20"/>
              </w:rPr>
              <w:br/>
              <w:t xml:space="preserve">    </w:t>
            </w:r>
            <w:r w:rsidRPr="00C63FA0">
              <w:rPr>
                <w:rFonts w:ascii="Arial" w:hAnsi="Arial" w:cs="Times New Roman"/>
                <w:sz w:val="20"/>
                <w:szCs w:val="20"/>
              </w:rPr>
              <w:t>beoordeeld, indien die schade voortspruit uit dezelfde gebeurtenis als een eerdere</w:t>
            </w:r>
            <w:r>
              <w:rPr>
                <w:rFonts w:ascii="Arial" w:hAnsi="Arial" w:cs="Times New Roman"/>
                <w:sz w:val="20"/>
                <w:szCs w:val="20"/>
              </w:rPr>
              <w:t xml:space="preserve"> </w:t>
            </w:r>
            <w:r w:rsidRPr="00C63FA0">
              <w:rPr>
                <w:rFonts w:ascii="Arial" w:hAnsi="Arial" w:cs="Times New Roman"/>
                <w:sz w:val="20"/>
                <w:szCs w:val="20"/>
              </w:rPr>
              <w:t xml:space="preserve">door de </w:t>
            </w:r>
            <w:r>
              <w:rPr>
                <w:rFonts w:ascii="Arial" w:hAnsi="Arial" w:cs="Times New Roman"/>
                <w:sz w:val="20"/>
                <w:szCs w:val="20"/>
              </w:rPr>
              <w:br/>
              <w:t xml:space="preserve">    </w:t>
            </w:r>
            <w:r w:rsidRPr="00C63FA0">
              <w:rPr>
                <w:rFonts w:ascii="Arial" w:hAnsi="Arial" w:cs="Times New Roman"/>
                <w:sz w:val="20"/>
                <w:szCs w:val="20"/>
              </w:rPr>
              <w:t>benadeelde geleden schade waarop dat recht van toepassing was. Hetzelfde</w:t>
            </w:r>
            <w:r>
              <w:rPr>
                <w:rFonts w:ascii="Arial" w:hAnsi="Arial" w:cs="Times New Roman"/>
                <w:sz w:val="20"/>
                <w:szCs w:val="20"/>
              </w:rPr>
              <w:t xml:space="preserve"> </w:t>
            </w:r>
            <w:r w:rsidRPr="00C63FA0">
              <w:rPr>
                <w:rFonts w:ascii="Arial" w:hAnsi="Arial" w:cs="Times New Roman"/>
                <w:sz w:val="20"/>
                <w:szCs w:val="20"/>
              </w:rPr>
              <w:t xml:space="preserve">geldt voor de </w:t>
            </w:r>
            <w:r>
              <w:rPr>
                <w:rFonts w:ascii="Arial" w:hAnsi="Arial" w:cs="Times New Roman"/>
                <w:sz w:val="20"/>
                <w:szCs w:val="20"/>
              </w:rPr>
              <w:br/>
              <w:t xml:space="preserve">    </w:t>
            </w:r>
            <w:r w:rsidRPr="00C63FA0">
              <w:rPr>
                <w:rFonts w:ascii="Arial" w:hAnsi="Arial" w:cs="Times New Roman"/>
                <w:sz w:val="20"/>
                <w:szCs w:val="20"/>
              </w:rPr>
              <w:t>aansprakelijkheid wegens iemands overlijden na het tijdstip van het in</w:t>
            </w:r>
            <w:r>
              <w:rPr>
                <w:rFonts w:ascii="Arial" w:hAnsi="Arial" w:cs="Times New Roman"/>
                <w:sz w:val="20"/>
                <w:szCs w:val="20"/>
              </w:rPr>
              <w:t xml:space="preserve"> </w:t>
            </w:r>
            <w:r w:rsidRPr="00C63FA0">
              <w:rPr>
                <w:rFonts w:ascii="Arial" w:hAnsi="Arial" w:cs="Times New Roman"/>
                <w:sz w:val="20"/>
                <w:szCs w:val="20"/>
              </w:rPr>
              <w:t xml:space="preserve">werking treden van de </w:t>
            </w:r>
            <w:r>
              <w:rPr>
                <w:rFonts w:ascii="Arial" w:hAnsi="Arial" w:cs="Times New Roman"/>
                <w:sz w:val="20"/>
                <w:szCs w:val="20"/>
              </w:rPr>
              <w:br/>
              <w:t xml:space="preserve">    </w:t>
            </w:r>
            <w:r w:rsidRPr="00C63FA0">
              <w:rPr>
                <w:rFonts w:ascii="Arial" w:hAnsi="Arial" w:cs="Times New Roman"/>
                <w:sz w:val="20"/>
                <w:szCs w:val="20"/>
              </w:rPr>
              <w:t>wet als gevolg van letsel vóór dat tijdstip is ontstaan.</w:t>
            </w:r>
          </w:p>
        </w:tc>
      </w:tr>
    </w:tbl>
    <w:p w14:paraId="622A61E5" w14:textId="6407D818" w:rsidR="00DE5610" w:rsidRDefault="00DE5610" w:rsidP="00DE5610">
      <w:pPr>
        <w:widowControl w:val="0"/>
        <w:autoSpaceDE w:val="0"/>
        <w:autoSpaceDN w:val="0"/>
        <w:adjustRightInd w:val="0"/>
        <w:rPr>
          <w:rFonts w:ascii="Arial" w:hAnsi="Arial" w:cs="Times New Roman"/>
          <w:sz w:val="22"/>
          <w:szCs w:val="22"/>
        </w:rPr>
      </w:pPr>
      <w:r w:rsidRPr="00DF594A">
        <w:rPr>
          <w:rFonts w:ascii="Arial" w:hAnsi="Arial" w:cs="Times New Roman"/>
          <w:sz w:val="16"/>
          <w:szCs w:val="16"/>
        </w:rPr>
        <w:br/>
      </w:r>
      <w:r>
        <w:rPr>
          <w:rFonts w:ascii="Arial" w:hAnsi="Arial" w:cs="Times New Roman"/>
          <w:sz w:val="22"/>
          <w:szCs w:val="22"/>
        </w:rPr>
        <w:t>Art. 173 Overgangswet NBW</w:t>
      </w:r>
      <w:r w:rsidRPr="00F97672">
        <w:rPr>
          <w:rFonts w:ascii="Arial" w:hAnsi="Arial" w:cs="Times New Roman"/>
          <w:sz w:val="22"/>
          <w:szCs w:val="22"/>
        </w:rPr>
        <w:t xml:space="preserve"> sluit aan bij de hoofdregels dat de </w:t>
      </w:r>
      <w:proofErr w:type="spellStart"/>
      <w:r w:rsidRPr="00F97672">
        <w:rPr>
          <w:rFonts w:ascii="Arial" w:hAnsi="Arial" w:cs="Times New Roman"/>
          <w:sz w:val="22"/>
          <w:szCs w:val="22"/>
        </w:rPr>
        <w:t>flex</w:t>
      </w:r>
      <w:proofErr w:type="spellEnd"/>
      <w:r w:rsidRPr="00F97672">
        <w:rPr>
          <w:rFonts w:ascii="Arial" w:hAnsi="Arial" w:cs="Times New Roman"/>
          <w:sz w:val="22"/>
          <w:szCs w:val="22"/>
        </w:rPr>
        <w:t xml:space="preserve">-bv onmiddellijke werking heeft en geen wijziging brengt in de bestaande rechten (art. 68a en </w:t>
      </w:r>
      <w:bookmarkStart w:id="0" w:name="_GoBack"/>
      <w:bookmarkEnd w:id="0"/>
      <w:r w:rsidRPr="00F97672">
        <w:rPr>
          <w:rFonts w:ascii="Arial" w:hAnsi="Arial" w:cs="Times New Roman"/>
          <w:sz w:val="22"/>
          <w:szCs w:val="22"/>
        </w:rPr>
        <w:t xml:space="preserve">69 Overgangswet NBW). Voor de vraag welke schadevergoedingsregeling van toepassing is, moet </w:t>
      </w:r>
      <w:r>
        <w:rPr>
          <w:rFonts w:ascii="Arial" w:hAnsi="Arial" w:cs="Times New Roman"/>
          <w:sz w:val="22"/>
          <w:szCs w:val="22"/>
        </w:rPr>
        <w:t xml:space="preserve">worden vastgesteld of de wetswijziging al dan niet </w:t>
      </w:r>
      <w:r w:rsidRPr="00F97672">
        <w:rPr>
          <w:rFonts w:ascii="Arial" w:hAnsi="Arial" w:cs="Times New Roman"/>
          <w:sz w:val="22"/>
          <w:szCs w:val="22"/>
        </w:rPr>
        <w:t xml:space="preserve">van toepassing is. Als de schade voor de inwerkingtreding van de </w:t>
      </w:r>
      <w:proofErr w:type="spellStart"/>
      <w:r w:rsidRPr="00F97672">
        <w:rPr>
          <w:rFonts w:ascii="Arial" w:hAnsi="Arial" w:cs="Times New Roman"/>
          <w:sz w:val="22"/>
          <w:szCs w:val="22"/>
        </w:rPr>
        <w:t>flex</w:t>
      </w:r>
      <w:proofErr w:type="spellEnd"/>
      <w:r w:rsidRPr="00F97672">
        <w:rPr>
          <w:rFonts w:ascii="Arial" w:hAnsi="Arial" w:cs="Times New Roman"/>
          <w:sz w:val="22"/>
          <w:szCs w:val="22"/>
        </w:rPr>
        <w:t xml:space="preserve">-bv is ontstaan, dan zal het oude recht in beginsel van toepassing zijn. Als niet blijkt wanneer de schade is ontstaan, dan is beslissend of de schade voor of na de inwerkingtreding van de </w:t>
      </w:r>
      <w:proofErr w:type="spellStart"/>
      <w:r w:rsidRPr="00F97672">
        <w:rPr>
          <w:rFonts w:ascii="Arial" w:hAnsi="Arial" w:cs="Times New Roman"/>
          <w:sz w:val="22"/>
          <w:szCs w:val="22"/>
        </w:rPr>
        <w:t>flex</w:t>
      </w:r>
      <w:proofErr w:type="spellEnd"/>
      <w:r w:rsidRPr="00F97672">
        <w:rPr>
          <w:rFonts w:ascii="Arial" w:hAnsi="Arial" w:cs="Times New Roman"/>
          <w:sz w:val="22"/>
          <w:szCs w:val="22"/>
        </w:rPr>
        <w:t>-bv bekend is geworden.</w:t>
      </w:r>
      <w:r>
        <w:rPr>
          <w:rFonts w:ascii="Arial" w:hAnsi="Arial" w:cs="Times New Roman"/>
          <w:sz w:val="22"/>
          <w:szCs w:val="22"/>
        </w:rPr>
        <w:br/>
      </w:r>
    </w:p>
    <w:p w14:paraId="0EFA888D" w14:textId="77777777" w:rsidR="00DE5610" w:rsidRDefault="00DE5610" w:rsidP="00DE5610">
      <w:pPr>
        <w:widowControl w:val="0"/>
        <w:autoSpaceDE w:val="0"/>
        <w:autoSpaceDN w:val="0"/>
        <w:adjustRightInd w:val="0"/>
        <w:rPr>
          <w:rFonts w:ascii="Arial" w:hAnsi="Arial" w:cs="Times New Roman"/>
          <w:sz w:val="22"/>
          <w:szCs w:val="22"/>
        </w:rPr>
      </w:pPr>
    </w:p>
    <w:p w14:paraId="3C555474" w14:textId="77777777" w:rsidR="00DE5610" w:rsidRDefault="00DE5610" w:rsidP="00DE5610">
      <w:pPr>
        <w:widowControl w:val="0"/>
        <w:autoSpaceDE w:val="0"/>
        <w:autoSpaceDN w:val="0"/>
        <w:adjustRightInd w:val="0"/>
        <w:rPr>
          <w:rFonts w:ascii="Arial" w:hAnsi="Arial" w:cs="Times New Roman"/>
          <w:sz w:val="22"/>
          <w:szCs w:val="22"/>
        </w:rPr>
      </w:pPr>
    </w:p>
    <w:p w14:paraId="3095A7B4" w14:textId="77777777" w:rsidR="00DE5610" w:rsidRDefault="00DE5610" w:rsidP="00DE5610">
      <w:pPr>
        <w:widowControl w:val="0"/>
        <w:autoSpaceDE w:val="0"/>
        <w:autoSpaceDN w:val="0"/>
        <w:adjustRightInd w:val="0"/>
        <w:rPr>
          <w:rFonts w:ascii="Arial" w:hAnsi="Arial" w:cs="Times New Roman"/>
          <w:sz w:val="22"/>
          <w:szCs w:val="22"/>
        </w:rPr>
      </w:pPr>
    </w:p>
    <w:p w14:paraId="784F7BC1" w14:textId="77777777" w:rsidR="00DE5610" w:rsidRDefault="00DE5610" w:rsidP="00DE5610">
      <w:pPr>
        <w:widowControl w:val="0"/>
        <w:autoSpaceDE w:val="0"/>
        <w:autoSpaceDN w:val="0"/>
        <w:adjustRightInd w:val="0"/>
        <w:rPr>
          <w:rFonts w:ascii="Arial" w:hAnsi="Arial" w:cs="Times New Roman"/>
          <w:sz w:val="22"/>
          <w:szCs w:val="22"/>
        </w:rPr>
      </w:pPr>
    </w:p>
    <w:p w14:paraId="1C4B9360" w14:textId="77777777" w:rsidR="00DE5610" w:rsidRDefault="00DE5610" w:rsidP="00DE5610">
      <w:pPr>
        <w:widowControl w:val="0"/>
        <w:autoSpaceDE w:val="0"/>
        <w:autoSpaceDN w:val="0"/>
        <w:adjustRightInd w:val="0"/>
        <w:rPr>
          <w:rFonts w:ascii="Arial" w:hAnsi="Arial" w:cs="Times New Roman"/>
          <w:sz w:val="22"/>
          <w:szCs w:val="22"/>
        </w:rPr>
      </w:pPr>
    </w:p>
    <w:p w14:paraId="1A6191E2" w14:textId="77777777" w:rsidR="00DE5610" w:rsidRDefault="00DE5610" w:rsidP="00DE5610">
      <w:pPr>
        <w:widowControl w:val="0"/>
        <w:autoSpaceDE w:val="0"/>
        <w:autoSpaceDN w:val="0"/>
        <w:adjustRightInd w:val="0"/>
        <w:rPr>
          <w:rFonts w:ascii="Arial" w:hAnsi="Arial" w:cs="Times New Roman"/>
          <w:sz w:val="22"/>
          <w:szCs w:val="22"/>
        </w:rPr>
      </w:pPr>
    </w:p>
    <w:p w14:paraId="2C2653EF" w14:textId="77777777" w:rsidR="00DE5610" w:rsidRDefault="00DE5610" w:rsidP="00DE5610">
      <w:pPr>
        <w:widowControl w:val="0"/>
        <w:autoSpaceDE w:val="0"/>
        <w:autoSpaceDN w:val="0"/>
        <w:adjustRightInd w:val="0"/>
        <w:rPr>
          <w:rFonts w:ascii="Arial" w:hAnsi="Arial" w:cs="Times New Roman"/>
          <w:sz w:val="22"/>
          <w:szCs w:val="22"/>
        </w:rPr>
      </w:pPr>
    </w:p>
    <w:p w14:paraId="556EC094" w14:textId="77777777" w:rsidR="00DE5610" w:rsidRDefault="00DE5610" w:rsidP="00DE5610">
      <w:pPr>
        <w:widowControl w:val="0"/>
        <w:autoSpaceDE w:val="0"/>
        <w:autoSpaceDN w:val="0"/>
        <w:adjustRightInd w:val="0"/>
        <w:rPr>
          <w:rFonts w:ascii="Arial" w:hAnsi="Arial" w:cs="Times New Roman"/>
          <w:sz w:val="22"/>
          <w:szCs w:val="22"/>
        </w:rPr>
      </w:pPr>
    </w:p>
    <w:p w14:paraId="14DED5EB" w14:textId="77777777" w:rsidR="00DE5610" w:rsidRDefault="00DE5610" w:rsidP="00DE5610">
      <w:pPr>
        <w:widowControl w:val="0"/>
        <w:autoSpaceDE w:val="0"/>
        <w:autoSpaceDN w:val="0"/>
        <w:adjustRightInd w:val="0"/>
        <w:rPr>
          <w:rFonts w:ascii="Arial" w:hAnsi="Arial" w:cs="Times New Roman"/>
          <w:sz w:val="22"/>
          <w:szCs w:val="22"/>
        </w:rPr>
      </w:pPr>
    </w:p>
    <w:p w14:paraId="43C15E47" w14:textId="77777777" w:rsidR="00DE5610" w:rsidRDefault="00DE5610" w:rsidP="00DE5610">
      <w:pPr>
        <w:widowControl w:val="0"/>
        <w:autoSpaceDE w:val="0"/>
        <w:autoSpaceDN w:val="0"/>
        <w:adjustRightInd w:val="0"/>
        <w:rPr>
          <w:rFonts w:ascii="Arial" w:hAnsi="Arial" w:cs="Times New Roman"/>
          <w:sz w:val="22"/>
          <w:szCs w:val="22"/>
        </w:rPr>
      </w:pPr>
    </w:p>
    <w:p w14:paraId="6C4AB5B0" w14:textId="77777777" w:rsidR="00DE5610" w:rsidRDefault="00DE5610" w:rsidP="00DE5610">
      <w:pPr>
        <w:widowControl w:val="0"/>
        <w:autoSpaceDE w:val="0"/>
        <w:autoSpaceDN w:val="0"/>
        <w:adjustRightInd w:val="0"/>
        <w:rPr>
          <w:rFonts w:ascii="Arial" w:hAnsi="Arial" w:cs="Times New Roman"/>
          <w:sz w:val="22"/>
          <w:szCs w:val="22"/>
        </w:rPr>
      </w:pPr>
    </w:p>
    <w:p w14:paraId="0929105C" w14:textId="77777777" w:rsidR="00DE5610" w:rsidRDefault="00DE5610" w:rsidP="00DE5610">
      <w:pPr>
        <w:widowControl w:val="0"/>
        <w:autoSpaceDE w:val="0"/>
        <w:autoSpaceDN w:val="0"/>
        <w:adjustRightInd w:val="0"/>
        <w:rPr>
          <w:rFonts w:ascii="Arial" w:hAnsi="Arial" w:cs="Times New Roman"/>
          <w:sz w:val="22"/>
          <w:szCs w:val="22"/>
        </w:rPr>
      </w:pPr>
    </w:p>
    <w:p w14:paraId="076550CC" w14:textId="77777777" w:rsidR="00DE5610" w:rsidRDefault="00DE5610" w:rsidP="00DE5610">
      <w:pPr>
        <w:widowControl w:val="0"/>
        <w:autoSpaceDE w:val="0"/>
        <w:autoSpaceDN w:val="0"/>
        <w:adjustRightInd w:val="0"/>
        <w:rPr>
          <w:rFonts w:ascii="Arial" w:hAnsi="Arial" w:cs="Times New Roman"/>
          <w:sz w:val="22"/>
          <w:szCs w:val="22"/>
        </w:rPr>
      </w:pPr>
    </w:p>
    <w:p w14:paraId="54D95E80" w14:textId="77777777" w:rsidR="00DE5610" w:rsidRDefault="00DE5610" w:rsidP="00DE5610">
      <w:pPr>
        <w:widowControl w:val="0"/>
        <w:autoSpaceDE w:val="0"/>
        <w:autoSpaceDN w:val="0"/>
        <w:adjustRightInd w:val="0"/>
        <w:rPr>
          <w:rFonts w:ascii="Arial" w:hAnsi="Arial" w:cs="Times New Roman"/>
          <w:sz w:val="22"/>
          <w:szCs w:val="22"/>
        </w:rPr>
      </w:pPr>
    </w:p>
    <w:p w14:paraId="1B0BC511" w14:textId="77777777" w:rsidR="00DE5610" w:rsidRDefault="00DE5610" w:rsidP="00DE5610">
      <w:pPr>
        <w:widowControl w:val="0"/>
        <w:autoSpaceDE w:val="0"/>
        <w:autoSpaceDN w:val="0"/>
        <w:adjustRightInd w:val="0"/>
        <w:rPr>
          <w:rFonts w:ascii="Arial" w:hAnsi="Arial" w:cs="Times New Roman"/>
          <w:sz w:val="22"/>
          <w:szCs w:val="22"/>
        </w:rPr>
      </w:pPr>
    </w:p>
    <w:p w14:paraId="320B3DC7" w14:textId="77777777" w:rsidR="00DE5610" w:rsidRPr="00F97672" w:rsidRDefault="00DE5610" w:rsidP="00DE5610">
      <w:pPr>
        <w:widowControl w:val="0"/>
        <w:autoSpaceDE w:val="0"/>
        <w:autoSpaceDN w:val="0"/>
        <w:adjustRightInd w:val="0"/>
        <w:rPr>
          <w:rFonts w:ascii="Arial" w:hAnsi="Arial" w:cs="Times New Roman"/>
          <w:sz w:val="22"/>
          <w:szCs w:val="22"/>
        </w:rPr>
      </w:pPr>
    </w:p>
    <w:tbl>
      <w:tblPr>
        <w:tblStyle w:val="Lichtearcering"/>
        <w:tblW w:w="0" w:type="auto"/>
        <w:tblLook w:val="04A0" w:firstRow="1" w:lastRow="0" w:firstColumn="1" w:lastColumn="0" w:noHBand="0" w:noVBand="1"/>
      </w:tblPr>
      <w:tblGrid>
        <w:gridCol w:w="8997"/>
      </w:tblGrid>
      <w:tr w:rsidR="00DE5610" w14:paraId="64645FA8" w14:textId="77777777" w:rsidTr="00F34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tcPr>
          <w:p w14:paraId="744DB6A2" w14:textId="77777777" w:rsidR="00DE5610" w:rsidRDefault="00DE5610" w:rsidP="00F34B89">
            <w:pPr>
              <w:widowControl w:val="0"/>
              <w:autoSpaceDE w:val="0"/>
              <w:autoSpaceDN w:val="0"/>
              <w:adjustRightInd w:val="0"/>
              <w:rPr>
                <w:rFonts w:ascii="Arial" w:hAnsi="Arial" w:cs="Times New Roman"/>
                <w:sz w:val="22"/>
                <w:szCs w:val="22"/>
              </w:rPr>
            </w:pPr>
            <w:r w:rsidRPr="00345FD8">
              <w:rPr>
                <w:rFonts w:ascii="Arial" w:hAnsi="Arial" w:cs="Times New Roman"/>
                <w:sz w:val="22"/>
                <w:szCs w:val="22"/>
              </w:rPr>
              <w:lastRenderedPageBreak/>
              <w:t xml:space="preserve">Specifieke overgangsbepalingen </w:t>
            </w:r>
            <w:proofErr w:type="spellStart"/>
            <w:r w:rsidRPr="00345FD8">
              <w:rPr>
                <w:rFonts w:ascii="Arial" w:hAnsi="Arial" w:cs="Times New Roman"/>
                <w:sz w:val="22"/>
                <w:szCs w:val="22"/>
              </w:rPr>
              <w:t>flex</w:t>
            </w:r>
            <w:proofErr w:type="spellEnd"/>
            <w:r w:rsidRPr="00345FD8">
              <w:rPr>
                <w:rFonts w:ascii="Arial" w:hAnsi="Arial" w:cs="Times New Roman"/>
                <w:sz w:val="22"/>
                <w:szCs w:val="22"/>
              </w:rPr>
              <w:t>-bv</w:t>
            </w:r>
          </w:p>
        </w:tc>
      </w:tr>
    </w:tbl>
    <w:p w14:paraId="79B6A524" w14:textId="77777777" w:rsidR="00DE5610" w:rsidRDefault="00DE5610" w:rsidP="00DE5610">
      <w:pPr>
        <w:widowControl w:val="0"/>
        <w:autoSpaceDE w:val="0"/>
        <w:autoSpaceDN w:val="0"/>
        <w:adjustRightInd w:val="0"/>
        <w:rPr>
          <w:rFonts w:ascii="Arial" w:hAnsi="Arial" w:cs="Times New Roman"/>
          <w:b/>
          <w:sz w:val="22"/>
          <w:szCs w:val="22"/>
        </w:rPr>
      </w:pPr>
      <w:r>
        <w:rPr>
          <w:rFonts w:ascii="Arial" w:hAnsi="Arial" w:cs="Times New Roman"/>
          <w:sz w:val="22"/>
          <w:szCs w:val="22"/>
        </w:rPr>
        <w:t>Artikel V.2 van de Invoeringswet bevat zeven leden met specifieke overgangsbepalingen, die hieronder worden besproken.</w:t>
      </w:r>
    </w:p>
    <w:p w14:paraId="6EEA529B" w14:textId="77777777" w:rsidR="00DE5610" w:rsidRPr="00DF594A" w:rsidRDefault="00DE5610" w:rsidP="00DE5610">
      <w:pPr>
        <w:widowControl w:val="0"/>
        <w:autoSpaceDE w:val="0"/>
        <w:autoSpaceDN w:val="0"/>
        <w:adjustRightInd w:val="0"/>
        <w:rPr>
          <w:rFonts w:ascii="Arial" w:hAnsi="Arial" w:cs="Times New Roman"/>
          <w:b/>
          <w:sz w:val="16"/>
          <w:szCs w:val="16"/>
        </w:rPr>
      </w:pPr>
    </w:p>
    <w:tbl>
      <w:tblPr>
        <w:tblStyle w:val="Tabelraster"/>
        <w:tblW w:w="0" w:type="auto"/>
        <w:tblLook w:val="04A0" w:firstRow="1" w:lastRow="0" w:firstColumn="1" w:lastColumn="0" w:noHBand="0" w:noVBand="1"/>
      </w:tblPr>
      <w:tblGrid>
        <w:gridCol w:w="8997"/>
      </w:tblGrid>
      <w:tr w:rsidR="00DE5610" w14:paraId="06ABE59E" w14:textId="77777777" w:rsidTr="00F34B89">
        <w:tc>
          <w:tcPr>
            <w:tcW w:w="9236" w:type="dxa"/>
          </w:tcPr>
          <w:p w14:paraId="2E700051" w14:textId="77777777" w:rsidR="00DE5610" w:rsidRPr="00A87498" w:rsidRDefault="00DE5610" w:rsidP="00F34B89">
            <w:pPr>
              <w:widowControl w:val="0"/>
              <w:autoSpaceDE w:val="0"/>
              <w:autoSpaceDN w:val="0"/>
              <w:adjustRightInd w:val="0"/>
              <w:rPr>
                <w:rFonts w:ascii="Arial" w:hAnsi="Arial" w:cs="Times New Roman"/>
                <w:sz w:val="20"/>
                <w:szCs w:val="20"/>
              </w:rPr>
            </w:pPr>
            <w:r w:rsidRPr="00A87498">
              <w:rPr>
                <w:rFonts w:ascii="Arial" w:hAnsi="Arial" w:cs="Times New Roman"/>
                <w:b/>
                <w:i/>
                <w:sz w:val="20"/>
                <w:szCs w:val="20"/>
              </w:rPr>
              <w:t xml:space="preserve">Art. V.2 lid 1 en 6 Invoeringswet: </w:t>
            </w:r>
            <w:r w:rsidRPr="00A87498">
              <w:rPr>
                <w:rFonts w:ascii="Arial" w:hAnsi="Arial" w:cs="Times New Roman"/>
                <w:b/>
                <w:sz w:val="20"/>
                <w:szCs w:val="20"/>
              </w:rPr>
              <w:t>overgangsregeling certificaten met vergaderrecht</w:t>
            </w:r>
            <w:r w:rsidRPr="00A87498">
              <w:rPr>
                <w:rFonts w:ascii="Arial" w:hAnsi="Arial" w:cs="Times New Roman"/>
                <w:sz w:val="20"/>
                <w:szCs w:val="20"/>
              </w:rPr>
              <w:br/>
            </w:r>
            <w:r w:rsidRPr="008915C4">
              <w:rPr>
                <w:rFonts w:ascii="Arial" w:hAnsi="Arial" w:cs="Times New Roman"/>
                <w:sz w:val="16"/>
                <w:szCs w:val="16"/>
              </w:rPr>
              <w:br/>
            </w:r>
            <w:r w:rsidRPr="00A87498">
              <w:rPr>
                <w:rFonts w:ascii="Arial" w:hAnsi="Arial" w:cs="Times New Roman"/>
                <w:b/>
                <w:sz w:val="20"/>
                <w:szCs w:val="20"/>
              </w:rPr>
              <w:t>Lid 1:</w:t>
            </w:r>
            <w:r w:rsidRPr="00A87498">
              <w:rPr>
                <w:rFonts w:ascii="Arial" w:hAnsi="Arial" w:cs="Times New Roman"/>
                <w:sz w:val="20"/>
                <w:szCs w:val="20"/>
              </w:rPr>
              <w:br/>
              <w:t>De vennootschap voldoet ten spoedigste, doch uiterlijk een jaar na de datum van inwerkingtreding</w:t>
            </w:r>
          </w:p>
          <w:p w14:paraId="19C8EE95" w14:textId="77777777" w:rsidR="00DE5610" w:rsidRPr="00A87498" w:rsidRDefault="00DE5610" w:rsidP="00F34B89">
            <w:pPr>
              <w:widowControl w:val="0"/>
              <w:autoSpaceDE w:val="0"/>
              <w:autoSpaceDN w:val="0"/>
              <w:adjustRightInd w:val="0"/>
              <w:rPr>
                <w:rFonts w:ascii="Arial" w:hAnsi="Arial" w:cs="Times New Roman"/>
                <w:sz w:val="20"/>
                <w:szCs w:val="20"/>
              </w:rPr>
            </w:pPr>
            <w:r w:rsidRPr="00A87498">
              <w:rPr>
                <w:rFonts w:ascii="Arial" w:hAnsi="Arial" w:cs="Times New Roman"/>
                <w:sz w:val="20"/>
                <w:szCs w:val="20"/>
              </w:rPr>
              <w:t>van deze wet aan artikel 194 lid 1, laatste volzin. Is het register als bedoeld in dat artikel een maand</w:t>
            </w:r>
            <w:r>
              <w:rPr>
                <w:rFonts w:ascii="Arial" w:hAnsi="Arial" w:cs="Times New Roman"/>
                <w:sz w:val="20"/>
                <w:szCs w:val="20"/>
              </w:rPr>
              <w:t xml:space="preserve"> </w:t>
            </w:r>
            <w:r w:rsidRPr="00A87498">
              <w:rPr>
                <w:rFonts w:ascii="Arial" w:hAnsi="Arial" w:cs="Times New Roman"/>
                <w:sz w:val="20"/>
                <w:szCs w:val="20"/>
              </w:rPr>
              <w:t>vóór de datum van de eerste algemene vergadering na het tijdstip van inwerkingtreding van deze wet nog niet overeenkomstig artikel 194 lid 1, laatste volzin, voltooid, dan is artikel 223, leden 2 en 3</w:t>
            </w:r>
            <w:r>
              <w:rPr>
                <w:rFonts w:ascii="Arial" w:hAnsi="Arial" w:cs="Times New Roman"/>
                <w:sz w:val="20"/>
                <w:szCs w:val="20"/>
              </w:rPr>
              <w:t xml:space="preserve"> </w:t>
            </w:r>
            <w:r w:rsidRPr="00A87498">
              <w:rPr>
                <w:rFonts w:ascii="Arial" w:hAnsi="Arial" w:cs="Times New Roman"/>
                <w:sz w:val="20"/>
                <w:szCs w:val="20"/>
              </w:rPr>
              <w:t>zoals dit luidde voor het tijdstip van inwerkingtreding van deze wet, van toepassing. Houders van</w:t>
            </w:r>
            <w:r>
              <w:rPr>
                <w:rFonts w:ascii="Arial" w:hAnsi="Arial" w:cs="Times New Roman"/>
                <w:sz w:val="20"/>
                <w:szCs w:val="20"/>
              </w:rPr>
              <w:t xml:space="preserve"> </w:t>
            </w:r>
            <w:r w:rsidRPr="00A87498">
              <w:rPr>
                <w:rFonts w:ascii="Arial" w:hAnsi="Arial" w:cs="Times New Roman"/>
                <w:sz w:val="20"/>
                <w:szCs w:val="20"/>
              </w:rPr>
              <w:t>certificaten die met medewerking van de vennootschap zijn uitgegeven, kunnen de vennootschap</w:t>
            </w:r>
            <w:r>
              <w:rPr>
                <w:rFonts w:ascii="Arial" w:hAnsi="Arial" w:cs="Times New Roman"/>
                <w:sz w:val="20"/>
                <w:szCs w:val="20"/>
              </w:rPr>
              <w:t xml:space="preserve"> </w:t>
            </w:r>
            <w:r w:rsidRPr="00A87498">
              <w:rPr>
                <w:rFonts w:ascii="Arial" w:hAnsi="Arial" w:cs="Times New Roman"/>
                <w:sz w:val="20"/>
                <w:szCs w:val="20"/>
              </w:rPr>
              <w:t>schriftelijk verzoeken hen als vergadergerechtigden in te schrijven in het register. Indien het bestuur</w:t>
            </w:r>
            <w:r>
              <w:rPr>
                <w:rFonts w:ascii="Arial" w:hAnsi="Arial" w:cs="Times New Roman"/>
                <w:sz w:val="20"/>
                <w:szCs w:val="20"/>
              </w:rPr>
              <w:t xml:space="preserve"> </w:t>
            </w:r>
            <w:r w:rsidRPr="00A87498">
              <w:rPr>
                <w:rFonts w:ascii="Arial" w:hAnsi="Arial" w:cs="Times New Roman"/>
                <w:sz w:val="20"/>
                <w:szCs w:val="20"/>
              </w:rPr>
              <w:t>dit verzoek afwijst, kunnen de houders van de certificaten de rechtbank verzoeken het bestuur op te</w:t>
            </w:r>
            <w:r>
              <w:rPr>
                <w:rFonts w:ascii="Arial" w:hAnsi="Arial" w:cs="Times New Roman"/>
                <w:sz w:val="20"/>
                <w:szCs w:val="20"/>
              </w:rPr>
              <w:t xml:space="preserve"> </w:t>
            </w:r>
            <w:r w:rsidRPr="00A87498">
              <w:rPr>
                <w:rFonts w:ascii="Arial" w:hAnsi="Arial" w:cs="Times New Roman"/>
                <w:sz w:val="20"/>
                <w:szCs w:val="20"/>
              </w:rPr>
              <w:t>dragen hen als vergadergerechtigden i</w:t>
            </w:r>
            <w:r>
              <w:rPr>
                <w:rFonts w:ascii="Arial" w:hAnsi="Arial" w:cs="Times New Roman"/>
                <w:sz w:val="20"/>
                <w:szCs w:val="20"/>
              </w:rPr>
              <w:t>n te schrijven in het register.</w:t>
            </w:r>
            <w:r w:rsidRPr="00A87498">
              <w:rPr>
                <w:rFonts w:ascii="Arial" w:hAnsi="Arial" w:cs="Times New Roman"/>
                <w:sz w:val="20"/>
                <w:szCs w:val="20"/>
              </w:rPr>
              <w:br/>
            </w:r>
            <w:r w:rsidRPr="008915C4">
              <w:rPr>
                <w:rFonts w:ascii="Arial" w:hAnsi="Arial" w:cs="Times New Roman"/>
                <w:b/>
                <w:sz w:val="16"/>
                <w:szCs w:val="16"/>
              </w:rPr>
              <w:br/>
            </w:r>
            <w:r w:rsidRPr="00A87498">
              <w:rPr>
                <w:rFonts w:ascii="Arial" w:hAnsi="Arial" w:cs="Times New Roman"/>
                <w:b/>
                <w:sz w:val="20"/>
                <w:szCs w:val="20"/>
              </w:rPr>
              <w:t>Lid 6:</w:t>
            </w:r>
            <w:r w:rsidRPr="00A87498">
              <w:rPr>
                <w:rFonts w:ascii="Arial" w:hAnsi="Arial" w:cs="Times New Roman"/>
                <w:b/>
                <w:sz w:val="20"/>
                <w:szCs w:val="20"/>
              </w:rPr>
              <w:br/>
            </w:r>
            <w:r w:rsidRPr="00A87498">
              <w:rPr>
                <w:rFonts w:ascii="Arial" w:hAnsi="Arial" w:cs="Times New Roman"/>
                <w:sz w:val="20"/>
                <w:szCs w:val="20"/>
              </w:rPr>
              <w:t>Zijn er voor het tijdstip van inwerkingtreding van deze wet met medewerking van de vennootschap</w:t>
            </w:r>
          </w:p>
          <w:p w14:paraId="4C7584B9" w14:textId="77777777" w:rsidR="00DE5610" w:rsidRPr="00A87498" w:rsidRDefault="00DE5610" w:rsidP="00F34B89">
            <w:pPr>
              <w:widowControl w:val="0"/>
              <w:autoSpaceDE w:val="0"/>
              <w:autoSpaceDN w:val="0"/>
              <w:adjustRightInd w:val="0"/>
              <w:rPr>
                <w:rFonts w:ascii="Arial" w:hAnsi="Arial" w:cs="Times New Roman"/>
                <w:sz w:val="20"/>
                <w:szCs w:val="20"/>
              </w:rPr>
            </w:pPr>
            <w:r w:rsidRPr="00A87498">
              <w:rPr>
                <w:rFonts w:ascii="Arial" w:hAnsi="Arial" w:cs="Times New Roman"/>
                <w:sz w:val="20"/>
                <w:szCs w:val="20"/>
              </w:rPr>
              <w:t>certificaten van haar aandelen uitgegeven, dan dient de vennootschap bij de eerst- volgende</w:t>
            </w:r>
          </w:p>
          <w:p w14:paraId="537188B2" w14:textId="77777777" w:rsidR="00DE5610" w:rsidRPr="00A87498" w:rsidRDefault="00DE5610" w:rsidP="00F34B89">
            <w:pPr>
              <w:widowControl w:val="0"/>
              <w:autoSpaceDE w:val="0"/>
              <w:autoSpaceDN w:val="0"/>
              <w:adjustRightInd w:val="0"/>
              <w:rPr>
                <w:rFonts w:ascii="Arial" w:hAnsi="Arial" w:cs="Times New Roman"/>
                <w:sz w:val="20"/>
                <w:szCs w:val="20"/>
              </w:rPr>
            </w:pPr>
            <w:r w:rsidRPr="00A87498">
              <w:rPr>
                <w:rFonts w:ascii="Arial" w:hAnsi="Arial" w:cs="Times New Roman"/>
                <w:sz w:val="20"/>
                <w:szCs w:val="20"/>
              </w:rPr>
              <w:t>statutenwijziging vergaderrecht te verbinden aan de houders van deze certificaten overeenkomstig</w:t>
            </w:r>
          </w:p>
          <w:p w14:paraId="4595E630" w14:textId="77777777" w:rsidR="00DE5610" w:rsidRPr="00A87498" w:rsidRDefault="00DE5610" w:rsidP="00F34B89">
            <w:pPr>
              <w:widowControl w:val="0"/>
              <w:autoSpaceDE w:val="0"/>
              <w:autoSpaceDN w:val="0"/>
              <w:adjustRightInd w:val="0"/>
              <w:rPr>
                <w:rFonts w:ascii="Arial" w:hAnsi="Arial" w:cs="Times New Roman"/>
                <w:sz w:val="20"/>
                <w:szCs w:val="20"/>
              </w:rPr>
            </w:pPr>
            <w:r w:rsidRPr="00A87498">
              <w:rPr>
                <w:rFonts w:ascii="Arial" w:hAnsi="Arial" w:cs="Times New Roman"/>
                <w:sz w:val="20"/>
                <w:szCs w:val="20"/>
              </w:rPr>
              <w:t>artikel 227 lid 2. Tot het moment van die statutenwijziging worden onder certificaten waaraan bij de</w:t>
            </w:r>
          </w:p>
          <w:p w14:paraId="22AC8AE4" w14:textId="77777777" w:rsidR="00DE5610" w:rsidRPr="00A87498" w:rsidRDefault="00DE5610" w:rsidP="00F34B89">
            <w:pPr>
              <w:widowControl w:val="0"/>
              <w:autoSpaceDE w:val="0"/>
              <w:autoSpaceDN w:val="0"/>
              <w:adjustRightInd w:val="0"/>
              <w:rPr>
                <w:rFonts w:ascii="Arial" w:hAnsi="Arial" w:cs="Times New Roman"/>
                <w:sz w:val="20"/>
                <w:szCs w:val="20"/>
              </w:rPr>
            </w:pPr>
            <w:r w:rsidRPr="00A87498">
              <w:rPr>
                <w:rFonts w:ascii="Arial" w:hAnsi="Arial" w:cs="Times New Roman"/>
                <w:sz w:val="20"/>
                <w:szCs w:val="20"/>
              </w:rPr>
              <w:t>statuten vergaderrecht is verbonden tevens verstaan certificaten die voor inwerkingtreding van de</w:t>
            </w:r>
          </w:p>
          <w:p w14:paraId="5059234B" w14:textId="77777777" w:rsidR="00DE5610" w:rsidRPr="00A87498" w:rsidRDefault="00DE5610" w:rsidP="00F34B89">
            <w:pPr>
              <w:widowControl w:val="0"/>
              <w:autoSpaceDE w:val="0"/>
              <w:autoSpaceDN w:val="0"/>
              <w:adjustRightInd w:val="0"/>
              <w:rPr>
                <w:rFonts w:ascii="Arial" w:hAnsi="Arial" w:cs="Times New Roman"/>
                <w:sz w:val="20"/>
                <w:szCs w:val="20"/>
              </w:rPr>
            </w:pPr>
            <w:r w:rsidRPr="00A87498">
              <w:rPr>
                <w:rFonts w:ascii="Arial" w:hAnsi="Arial" w:cs="Times New Roman"/>
                <w:sz w:val="20"/>
                <w:szCs w:val="20"/>
              </w:rPr>
              <w:t>wet over vergaderrecht beschikten en die in het aandeelhoudersregister zijn opgenomen.</w:t>
            </w:r>
          </w:p>
        </w:tc>
      </w:tr>
    </w:tbl>
    <w:p w14:paraId="0B948B0F" w14:textId="77777777" w:rsidR="00DE5610" w:rsidRPr="00DF594A" w:rsidRDefault="00DE5610" w:rsidP="00DE5610">
      <w:pPr>
        <w:widowControl w:val="0"/>
        <w:autoSpaceDE w:val="0"/>
        <w:autoSpaceDN w:val="0"/>
        <w:adjustRightInd w:val="0"/>
        <w:rPr>
          <w:rFonts w:ascii="Arial" w:hAnsi="Arial" w:cs="Times New Roman"/>
          <w:sz w:val="16"/>
          <w:szCs w:val="16"/>
        </w:rPr>
      </w:pPr>
    </w:p>
    <w:p w14:paraId="5CA77BD0" w14:textId="77777777" w:rsidR="00DE5610" w:rsidRPr="0005510F" w:rsidRDefault="00DE5610" w:rsidP="00DE5610">
      <w:pPr>
        <w:widowControl w:val="0"/>
        <w:autoSpaceDE w:val="0"/>
        <w:autoSpaceDN w:val="0"/>
        <w:adjustRightInd w:val="0"/>
        <w:rPr>
          <w:rFonts w:ascii="Arial" w:hAnsi="Arial" w:cs="Times New Roman"/>
          <w:sz w:val="22"/>
          <w:szCs w:val="22"/>
        </w:rPr>
      </w:pPr>
      <w:r w:rsidRPr="0005510F">
        <w:rPr>
          <w:rFonts w:ascii="Arial" w:hAnsi="Arial" w:cs="Times New Roman"/>
          <w:sz w:val="22"/>
          <w:szCs w:val="22"/>
        </w:rPr>
        <w:t>Voor certificer</w:t>
      </w:r>
      <w:r>
        <w:rPr>
          <w:rFonts w:ascii="Arial" w:hAnsi="Arial" w:cs="Times New Roman"/>
          <w:sz w:val="22"/>
          <w:szCs w:val="22"/>
        </w:rPr>
        <w:t xml:space="preserve">ingen die </w:t>
      </w:r>
      <w:r w:rsidRPr="0005510F">
        <w:rPr>
          <w:rFonts w:ascii="Arial" w:hAnsi="Arial" w:cs="Times New Roman"/>
          <w:sz w:val="22"/>
          <w:szCs w:val="22"/>
        </w:rPr>
        <w:t>voo</w:t>
      </w:r>
      <w:r>
        <w:rPr>
          <w:rFonts w:ascii="Arial" w:hAnsi="Arial" w:cs="Times New Roman"/>
          <w:sz w:val="22"/>
          <w:szCs w:val="22"/>
        </w:rPr>
        <w:t>r de inwerkingtreding van de</w:t>
      </w:r>
      <w:r w:rsidRPr="0005510F">
        <w:rPr>
          <w:rFonts w:ascii="Arial" w:hAnsi="Arial" w:cs="Times New Roman"/>
          <w:sz w:val="22"/>
          <w:szCs w:val="22"/>
        </w:rPr>
        <w:t xml:space="preserve"> </w:t>
      </w:r>
      <w:proofErr w:type="spellStart"/>
      <w:r w:rsidRPr="0005510F">
        <w:rPr>
          <w:rFonts w:ascii="Arial" w:hAnsi="Arial" w:cs="Times New Roman"/>
          <w:sz w:val="22"/>
          <w:szCs w:val="22"/>
        </w:rPr>
        <w:t>flex</w:t>
      </w:r>
      <w:proofErr w:type="spellEnd"/>
      <w:r w:rsidRPr="0005510F">
        <w:rPr>
          <w:rFonts w:ascii="Arial" w:hAnsi="Arial" w:cs="Times New Roman"/>
          <w:sz w:val="22"/>
          <w:szCs w:val="22"/>
        </w:rPr>
        <w:t xml:space="preserve">-bv </w:t>
      </w:r>
      <w:r>
        <w:rPr>
          <w:rFonts w:ascii="Arial" w:hAnsi="Arial" w:cs="Times New Roman"/>
          <w:sz w:val="22"/>
          <w:szCs w:val="22"/>
        </w:rPr>
        <w:t xml:space="preserve">hebben plaatsgevonden zijn bovenstaande </w:t>
      </w:r>
      <w:r w:rsidRPr="0005510F">
        <w:rPr>
          <w:rFonts w:ascii="Arial" w:hAnsi="Arial" w:cs="Times New Roman"/>
          <w:sz w:val="22"/>
          <w:szCs w:val="22"/>
        </w:rPr>
        <w:t>specifieke overgangsbepaling</w:t>
      </w:r>
      <w:r>
        <w:rPr>
          <w:rFonts w:ascii="Arial" w:hAnsi="Arial" w:cs="Times New Roman"/>
          <w:sz w:val="22"/>
          <w:szCs w:val="22"/>
        </w:rPr>
        <w:t>en opgesteld. Onder de oude regeling</w:t>
      </w:r>
      <w:r w:rsidRPr="0005510F">
        <w:rPr>
          <w:rFonts w:ascii="Arial" w:hAnsi="Arial" w:cs="Times New Roman"/>
          <w:sz w:val="22"/>
          <w:szCs w:val="22"/>
        </w:rPr>
        <w:t xml:space="preserve"> werden aandelen gecertificeerd met</w:t>
      </w:r>
      <w:r>
        <w:rPr>
          <w:rFonts w:ascii="Arial" w:hAnsi="Arial" w:cs="Times New Roman"/>
          <w:sz w:val="22"/>
          <w:szCs w:val="22"/>
        </w:rPr>
        <w:t xml:space="preserve"> medewerking </w:t>
      </w:r>
      <w:r w:rsidRPr="0005510F">
        <w:rPr>
          <w:rFonts w:ascii="Arial" w:hAnsi="Arial" w:cs="Times New Roman"/>
          <w:sz w:val="22"/>
          <w:szCs w:val="22"/>
        </w:rPr>
        <w:t>of zonder medewerking van de vennootschap. Houders van certificaten</w:t>
      </w:r>
      <w:r>
        <w:rPr>
          <w:rFonts w:ascii="Arial" w:hAnsi="Arial" w:cs="Times New Roman"/>
          <w:sz w:val="22"/>
          <w:szCs w:val="22"/>
        </w:rPr>
        <w:t xml:space="preserve"> </w:t>
      </w:r>
      <w:r w:rsidRPr="0005510F">
        <w:rPr>
          <w:rFonts w:ascii="Arial" w:hAnsi="Arial" w:cs="Times New Roman"/>
          <w:sz w:val="22"/>
          <w:szCs w:val="22"/>
        </w:rPr>
        <w:t>die met medewerking zijn toegekend, hadden vergaderrechten en volgens de wetgever behouden zij</w:t>
      </w:r>
      <w:r>
        <w:rPr>
          <w:rFonts w:ascii="Arial" w:hAnsi="Arial" w:cs="Times New Roman"/>
          <w:sz w:val="22"/>
          <w:szCs w:val="22"/>
        </w:rPr>
        <w:t xml:space="preserve"> </w:t>
      </w:r>
      <w:r w:rsidRPr="0005510F">
        <w:rPr>
          <w:rFonts w:ascii="Arial" w:hAnsi="Arial" w:cs="Times New Roman"/>
          <w:sz w:val="22"/>
          <w:szCs w:val="22"/>
        </w:rPr>
        <w:t>die</w:t>
      </w:r>
      <w:r>
        <w:rPr>
          <w:rFonts w:ascii="Arial" w:hAnsi="Arial" w:cs="Times New Roman"/>
          <w:sz w:val="22"/>
          <w:szCs w:val="22"/>
        </w:rPr>
        <w:t xml:space="preserve"> rechten ook onder de wetswijziging</w:t>
      </w:r>
      <w:r w:rsidRPr="0005510F">
        <w:rPr>
          <w:rFonts w:ascii="Arial" w:hAnsi="Arial" w:cs="Times New Roman"/>
          <w:sz w:val="22"/>
          <w:szCs w:val="22"/>
        </w:rPr>
        <w:t>.</w:t>
      </w:r>
      <w:r w:rsidRPr="0005510F">
        <w:rPr>
          <w:rFonts w:ascii="Arial" w:hAnsi="Arial" w:cs="Times New Roman"/>
          <w:color w:val="000000"/>
          <w:sz w:val="22"/>
          <w:szCs w:val="22"/>
        </w:rPr>
        <w:t xml:space="preserve"> </w:t>
      </w:r>
      <w:r>
        <w:rPr>
          <w:rFonts w:ascii="Arial" w:hAnsi="Arial" w:cs="Times New Roman"/>
          <w:color w:val="000000"/>
          <w:sz w:val="22"/>
          <w:szCs w:val="22"/>
        </w:rPr>
        <w:t>Uitgangspunt van de wetswijziging</w:t>
      </w:r>
      <w:r w:rsidRPr="0005510F">
        <w:rPr>
          <w:rFonts w:ascii="Arial" w:hAnsi="Arial" w:cs="Times New Roman"/>
          <w:color w:val="000000"/>
          <w:sz w:val="22"/>
          <w:szCs w:val="22"/>
        </w:rPr>
        <w:t xml:space="preserve"> is bestendiging van de oude</w:t>
      </w:r>
      <w:r>
        <w:rPr>
          <w:rFonts w:ascii="Arial" w:hAnsi="Arial" w:cs="Times New Roman"/>
          <w:sz w:val="22"/>
          <w:szCs w:val="22"/>
        </w:rPr>
        <w:t xml:space="preserve"> </w:t>
      </w:r>
      <w:r>
        <w:rPr>
          <w:rFonts w:ascii="Arial" w:hAnsi="Arial" w:cs="Times New Roman"/>
          <w:color w:val="000000"/>
          <w:sz w:val="22"/>
          <w:szCs w:val="22"/>
        </w:rPr>
        <w:t xml:space="preserve">regeling. Onder de oude regeling bestond er </w:t>
      </w:r>
      <w:r w:rsidRPr="0005510F">
        <w:rPr>
          <w:rFonts w:ascii="Arial" w:hAnsi="Arial" w:cs="Times New Roman"/>
          <w:color w:val="000000"/>
          <w:sz w:val="22"/>
          <w:szCs w:val="22"/>
        </w:rPr>
        <w:t>vaak onduidelijkheid over de vraag of de vennootschap</w:t>
      </w:r>
      <w:r>
        <w:rPr>
          <w:rFonts w:ascii="Arial" w:hAnsi="Arial" w:cs="Times New Roman"/>
          <w:sz w:val="22"/>
          <w:szCs w:val="22"/>
        </w:rPr>
        <w:t xml:space="preserve"> </w:t>
      </w:r>
      <w:r w:rsidRPr="0005510F">
        <w:rPr>
          <w:rFonts w:ascii="Arial" w:hAnsi="Arial" w:cs="Times New Roman"/>
          <w:color w:val="000000"/>
          <w:sz w:val="22"/>
          <w:szCs w:val="22"/>
        </w:rPr>
        <w:t>medewerking had verleend. De overgangsbepaling probeert daar nu duidelijkheid over te krijgen.</w:t>
      </w:r>
      <w:r>
        <w:rPr>
          <w:rFonts w:ascii="Arial" w:hAnsi="Arial" w:cs="Times New Roman"/>
          <w:sz w:val="22"/>
          <w:szCs w:val="22"/>
        </w:rPr>
        <w:t xml:space="preserve"> </w:t>
      </w:r>
      <w:r w:rsidRPr="0005510F">
        <w:rPr>
          <w:rFonts w:ascii="Arial" w:hAnsi="Arial" w:cs="Times New Roman"/>
          <w:color w:val="000000"/>
          <w:sz w:val="22"/>
          <w:szCs w:val="22"/>
        </w:rPr>
        <w:t>Het uitgangspunt van de wetgever voor het verbinden van vergaderrecht aan houders van certificaten</w:t>
      </w:r>
      <w:r>
        <w:rPr>
          <w:rFonts w:ascii="Arial" w:hAnsi="Arial" w:cs="Times New Roman"/>
          <w:sz w:val="22"/>
          <w:szCs w:val="22"/>
        </w:rPr>
        <w:t xml:space="preserve"> </w:t>
      </w:r>
      <w:r w:rsidRPr="0005510F">
        <w:rPr>
          <w:rFonts w:ascii="Arial" w:hAnsi="Arial" w:cs="Times New Roman"/>
          <w:color w:val="000000"/>
          <w:sz w:val="22"/>
          <w:szCs w:val="22"/>
        </w:rPr>
        <w:t>is de kenbaarheid van de aanwe</w:t>
      </w:r>
      <w:r>
        <w:rPr>
          <w:rFonts w:ascii="Arial" w:hAnsi="Arial" w:cs="Times New Roman"/>
          <w:color w:val="000000"/>
          <w:sz w:val="22"/>
          <w:szCs w:val="22"/>
        </w:rPr>
        <w:t xml:space="preserve">zigheid van vergadergerechtigde </w:t>
      </w:r>
      <w:r w:rsidRPr="0005510F">
        <w:rPr>
          <w:rFonts w:ascii="Arial" w:hAnsi="Arial" w:cs="Times New Roman"/>
          <w:color w:val="000000"/>
          <w:sz w:val="22"/>
          <w:szCs w:val="22"/>
        </w:rPr>
        <w:t>certificaathouders door hen op te</w:t>
      </w:r>
      <w:r>
        <w:rPr>
          <w:rFonts w:ascii="Arial" w:hAnsi="Arial" w:cs="Times New Roman"/>
          <w:sz w:val="22"/>
          <w:szCs w:val="22"/>
        </w:rPr>
        <w:t xml:space="preserve"> </w:t>
      </w:r>
      <w:r w:rsidRPr="0005510F">
        <w:rPr>
          <w:rFonts w:ascii="Arial" w:hAnsi="Arial" w:cs="Times New Roman"/>
          <w:color w:val="000000"/>
          <w:sz w:val="22"/>
          <w:szCs w:val="22"/>
        </w:rPr>
        <w:t>nemen in het aandeelhoudersregister van de vennootschap.</w:t>
      </w:r>
      <w:r w:rsidRPr="0005510F">
        <w:rPr>
          <w:rFonts w:ascii="Arial" w:hAnsi="Arial" w:cs="Times New Roman"/>
          <w:sz w:val="22"/>
          <w:szCs w:val="22"/>
        </w:rPr>
        <w:br/>
      </w:r>
    </w:p>
    <w:p w14:paraId="2045D1B3" w14:textId="77777777" w:rsidR="00DE5610" w:rsidRDefault="00DE5610" w:rsidP="00DE5610">
      <w:pPr>
        <w:widowControl w:val="0"/>
        <w:autoSpaceDE w:val="0"/>
        <w:autoSpaceDN w:val="0"/>
        <w:adjustRightInd w:val="0"/>
        <w:rPr>
          <w:rFonts w:ascii="Arial" w:hAnsi="Arial" w:cs="Times New Roman"/>
          <w:color w:val="000000"/>
          <w:sz w:val="22"/>
          <w:szCs w:val="22"/>
        </w:rPr>
      </w:pPr>
    </w:p>
    <w:p w14:paraId="318A9286" w14:textId="77777777" w:rsidR="00DE5610" w:rsidRDefault="00DE5610" w:rsidP="00DE5610">
      <w:pPr>
        <w:widowControl w:val="0"/>
        <w:autoSpaceDE w:val="0"/>
        <w:autoSpaceDN w:val="0"/>
        <w:adjustRightInd w:val="0"/>
        <w:rPr>
          <w:rFonts w:ascii="Arial" w:hAnsi="Arial" w:cs="Times New Roman"/>
          <w:color w:val="000000"/>
          <w:sz w:val="22"/>
          <w:szCs w:val="22"/>
        </w:rPr>
      </w:pPr>
    </w:p>
    <w:p w14:paraId="2C23F7FF" w14:textId="77777777" w:rsidR="00DE5610" w:rsidRDefault="00DE5610" w:rsidP="00DE5610">
      <w:pPr>
        <w:widowControl w:val="0"/>
        <w:autoSpaceDE w:val="0"/>
        <w:autoSpaceDN w:val="0"/>
        <w:adjustRightInd w:val="0"/>
        <w:rPr>
          <w:rFonts w:ascii="Arial" w:hAnsi="Arial" w:cs="Times New Roman"/>
          <w:color w:val="000000"/>
          <w:sz w:val="22"/>
          <w:szCs w:val="22"/>
        </w:rPr>
      </w:pPr>
    </w:p>
    <w:p w14:paraId="7AEDB8E4" w14:textId="77777777" w:rsidR="00DE5610" w:rsidRDefault="00DE5610" w:rsidP="00DE5610">
      <w:pPr>
        <w:widowControl w:val="0"/>
        <w:autoSpaceDE w:val="0"/>
        <w:autoSpaceDN w:val="0"/>
        <w:adjustRightInd w:val="0"/>
        <w:rPr>
          <w:rFonts w:ascii="Arial" w:hAnsi="Arial" w:cs="Times New Roman"/>
          <w:color w:val="000000"/>
          <w:sz w:val="22"/>
          <w:szCs w:val="22"/>
        </w:rPr>
      </w:pPr>
    </w:p>
    <w:p w14:paraId="0CDAF912" w14:textId="77777777" w:rsidR="00DE5610" w:rsidRDefault="00DE5610" w:rsidP="00DE5610">
      <w:pPr>
        <w:widowControl w:val="0"/>
        <w:autoSpaceDE w:val="0"/>
        <w:autoSpaceDN w:val="0"/>
        <w:adjustRightInd w:val="0"/>
        <w:rPr>
          <w:rFonts w:ascii="Arial" w:hAnsi="Arial" w:cs="Times New Roman"/>
          <w:color w:val="000000"/>
          <w:sz w:val="22"/>
          <w:szCs w:val="22"/>
        </w:rPr>
      </w:pPr>
    </w:p>
    <w:p w14:paraId="4791CCEE" w14:textId="77777777" w:rsidR="00DE5610" w:rsidRDefault="00DE5610" w:rsidP="00DE5610">
      <w:pPr>
        <w:widowControl w:val="0"/>
        <w:autoSpaceDE w:val="0"/>
        <w:autoSpaceDN w:val="0"/>
        <w:adjustRightInd w:val="0"/>
        <w:rPr>
          <w:rFonts w:ascii="Arial" w:hAnsi="Arial" w:cs="Times New Roman"/>
          <w:color w:val="000000"/>
          <w:sz w:val="22"/>
          <w:szCs w:val="22"/>
        </w:rPr>
      </w:pPr>
    </w:p>
    <w:p w14:paraId="3F6F9270" w14:textId="77777777" w:rsidR="00DE5610" w:rsidRDefault="00DE5610" w:rsidP="00DE5610">
      <w:pPr>
        <w:widowControl w:val="0"/>
        <w:autoSpaceDE w:val="0"/>
        <w:autoSpaceDN w:val="0"/>
        <w:adjustRightInd w:val="0"/>
        <w:rPr>
          <w:rFonts w:ascii="Arial" w:hAnsi="Arial" w:cs="Times New Roman"/>
          <w:color w:val="000000"/>
          <w:sz w:val="22"/>
          <w:szCs w:val="22"/>
        </w:rPr>
      </w:pPr>
    </w:p>
    <w:p w14:paraId="3651B392" w14:textId="77777777" w:rsidR="00DE5610" w:rsidRDefault="00DE5610" w:rsidP="00DE5610">
      <w:pPr>
        <w:widowControl w:val="0"/>
        <w:autoSpaceDE w:val="0"/>
        <w:autoSpaceDN w:val="0"/>
        <w:adjustRightInd w:val="0"/>
        <w:rPr>
          <w:rFonts w:ascii="Arial" w:hAnsi="Arial" w:cs="Times New Roman"/>
          <w:color w:val="000000"/>
          <w:sz w:val="22"/>
          <w:szCs w:val="22"/>
        </w:rPr>
      </w:pPr>
    </w:p>
    <w:p w14:paraId="7762BC8E" w14:textId="77777777" w:rsidR="00DE5610" w:rsidRDefault="00DE5610" w:rsidP="00DE5610">
      <w:pPr>
        <w:widowControl w:val="0"/>
        <w:autoSpaceDE w:val="0"/>
        <w:autoSpaceDN w:val="0"/>
        <w:adjustRightInd w:val="0"/>
        <w:rPr>
          <w:rFonts w:ascii="Arial" w:hAnsi="Arial" w:cs="Times New Roman"/>
          <w:color w:val="000000"/>
          <w:sz w:val="22"/>
          <w:szCs w:val="22"/>
        </w:rPr>
      </w:pPr>
    </w:p>
    <w:p w14:paraId="21E88F98" w14:textId="77777777" w:rsidR="00DE5610" w:rsidRDefault="00DE5610" w:rsidP="00DE5610">
      <w:pPr>
        <w:widowControl w:val="0"/>
        <w:autoSpaceDE w:val="0"/>
        <w:autoSpaceDN w:val="0"/>
        <w:adjustRightInd w:val="0"/>
        <w:rPr>
          <w:rFonts w:ascii="Arial" w:hAnsi="Arial" w:cs="Times New Roman"/>
          <w:color w:val="000000"/>
          <w:sz w:val="22"/>
          <w:szCs w:val="22"/>
        </w:rPr>
      </w:pPr>
    </w:p>
    <w:p w14:paraId="71D9855E" w14:textId="77777777" w:rsidR="00DE5610" w:rsidRDefault="00DE5610" w:rsidP="00DE5610">
      <w:pPr>
        <w:widowControl w:val="0"/>
        <w:autoSpaceDE w:val="0"/>
        <w:autoSpaceDN w:val="0"/>
        <w:adjustRightInd w:val="0"/>
        <w:rPr>
          <w:rFonts w:ascii="Arial" w:hAnsi="Arial" w:cs="Times New Roman"/>
          <w:color w:val="000000"/>
          <w:sz w:val="22"/>
          <w:szCs w:val="22"/>
        </w:rPr>
      </w:pPr>
    </w:p>
    <w:p w14:paraId="40DE6E78" w14:textId="77777777" w:rsidR="00DE5610" w:rsidRDefault="00DE5610" w:rsidP="00DE5610">
      <w:pPr>
        <w:widowControl w:val="0"/>
        <w:autoSpaceDE w:val="0"/>
        <w:autoSpaceDN w:val="0"/>
        <w:adjustRightInd w:val="0"/>
        <w:rPr>
          <w:rFonts w:ascii="Arial" w:hAnsi="Arial" w:cs="Times New Roman"/>
          <w:color w:val="000000"/>
          <w:sz w:val="22"/>
          <w:szCs w:val="22"/>
        </w:rPr>
      </w:pPr>
    </w:p>
    <w:p w14:paraId="3040CD3B" w14:textId="77777777" w:rsidR="00DE5610" w:rsidRDefault="00DE5610" w:rsidP="00DE5610">
      <w:pPr>
        <w:widowControl w:val="0"/>
        <w:autoSpaceDE w:val="0"/>
        <w:autoSpaceDN w:val="0"/>
        <w:adjustRightInd w:val="0"/>
        <w:rPr>
          <w:rFonts w:ascii="Arial" w:hAnsi="Arial" w:cs="Times New Roman"/>
          <w:color w:val="000000"/>
          <w:sz w:val="22"/>
          <w:szCs w:val="22"/>
        </w:rPr>
      </w:pPr>
    </w:p>
    <w:p w14:paraId="410E2FE4" w14:textId="77777777" w:rsidR="00DE5610" w:rsidRDefault="00DE5610" w:rsidP="00DE5610">
      <w:pPr>
        <w:widowControl w:val="0"/>
        <w:autoSpaceDE w:val="0"/>
        <w:autoSpaceDN w:val="0"/>
        <w:adjustRightInd w:val="0"/>
        <w:rPr>
          <w:rFonts w:ascii="Arial" w:hAnsi="Arial" w:cs="Times New Roman"/>
          <w:color w:val="000000"/>
          <w:sz w:val="22"/>
          <w:szCs w:val="22"/>
        </w:rPr>
      </w:pPr>
    </w:p>
    <w:p w14:paraId="58502767" w14:textId="77777777" w:rsidR="00DE5610" w:rsidRDefault="00DE5610" w:rsidP="00DE5610">
      <w:pPr>
        <w:widowControl w:val="0"/>
        <w:autoSpaceDE w:val="0"/>
        <w:autoSpaceDN w:val="0"/>
        <w:adjustRightInd w:val="0"/>
        <w:rPr>
          <w:rFonts w:ascii="Arial" w:hAnsi="Arial" w:cs="Times New Roman"/>
          <w:color w:val="000000"/>
          <w:sz w:val="22"/>
          <w:szCs w:val="22"/>
        </w:rPr>
      </w:pPr>
    </w:p>
    <w:p w14:paraId="160471A3" w14:textId="77777777" w:rsidR="00DE5610" w:rsidRDefault="00DE5610" w:rsidP="00DE5610">
      <w:pPr>
        <w:widowControl w:val="0"/>
        <w:autoSpaceDE w:val="0"/>
        <w:autoSpaceDN w:val="0"/>
        <w:adjustRightInd w:val="0"/>
        <w:rPr>
          <w:rFonts w:ascii="Arial" w:hAnsi="Arial" w:cs="Times New Roman"/>
          <w:color w:val="000000"/>
          <w:sz w:val="22"/>
          <w:szCs w:val="22"/>
        </w:rPr>
      </w:pPr>
    </w:p>
    <w:p w14:paraId="43883E2D" w14:textId="77777777" w:rsidR="00DE5610" w:rsidRDefault="00DE5610" w:rsidP="00DE5610">
      <w:pPr>
        <w:widowControl w:val="0"/>
        <w:autoSpaceDE w:val="0"/>
        <w:autoSpaceDN w:val="0"/>
        <w:adjustRightInd w:val="0"/>
        <w:rPr>
          <w:rFonts w:ascii="Arial" w:hAnsi="Arial" w:cs="Times New Roman"/>
          <w:color w:val="000000"/>
          <w:sz w:val="22"/>
          <w:szCs w:val="22"/>
        </w:rPr>
      </w:pPr>
    </w:p>
    <w:p w14:paraId="5CC61485" w14:textId="77777777" w:rsidR="00DE5610" w:rsidRDefault="00DE5610" w:rsidP="00DE5610">
      <w:pPr>
        <w:widowControl w:val="0"/>
        <w:autoSpaceDE w:val="0"/>
        <w:autoSpaceDN w:val="0"/>
        <w:adjustRightInd w:val="0"/>
        <w:rPr>
          <w:rFonts w:ascii="Arial" w:hAnsi="Arial" w:cs="Times New Roman"/>
          <w:color w:val="000000"/>
          <w:sz w:val="22"/>
          <w:szCs w:val="22"/>
        </w:rPr>
      </w:pPr>
    </w:p>
    <w:p w14:paraId="360E19CB" w14:textId="77777777" w:rsidR="00DE5610" w:rsidRDefault="00DE5610" w:rsidP="00DE5610">
      <w:pPr>
        <w:widowControl w:val="0"/>
        <w:autoSpaceDE w:val="0"/>
        <w:autoSpaceDN w:val="0"/>
        <w:adjustRightInd w:val="0"/>
        <w:rPr>
          <w:rFonts w:ascii="Arial" w:hAnsi="Arial" w:cs="Times New Roman"/>
          <w:color w:val="000000"/>
          <w:sz w:val="22"/>
          <w:szCs w:val="22"/>
        </w:rPr>
      </w:pPr>
    </w:p>
    <w:p w14:paraId="12631A7F" w14:textId="77777777" w:rsidR="00DE5610" w:rsidRDefault="00DE5610" w:rsidP="00DE5610">
      <w:pPr>
        <w:widowControl w:val="0"/>
        <w:autoSpaceDE w:val="0"/>
        <w:autoSpaceDN w:val="0"/>
        <w:adjustRightInd w:val="0"/>
        <w:rPr>
          <w:rFonts w:ascii="Arial" w:hAnsi="Arial" w:cs="Times New Roman"/>
          <w:color w:val="000000"/>
          <w:sz w:val="22"/>
          <w:szCs w:val="22"/>
        </w:rPr>
      </w:pPr>
    </w:p>
    <w:p w14:paraId="560054AA" w14:textId="614A960E" w:rsidR="00DE5610" w:rsidRPr="000B7FAC" w:rsidRDefault="00DE5610" w:rsidP="00DE5610">
      <w:pPr>
        <w:widowControl w:val="0"/>
        <w:autoSpaceDE w:val="0"/>
        <w:autoSpaceDN w:val="0"/>
        <w:adjustRightInd w:val="0"/>
        <w:rPr>
          <w:rFonts w:ascii="Arial" w:hAnsi="Arial" w:cs="Times New Roman"/>
          <w:color w:val="000000"/>
          <w:sz w:val="22"/>
          <w:szCs w:val="22"/>
        </w:rPr>
      </w:pPr>
      <w:r w:rsidRPr="0005510F">
        <w:rPr>
          <w:rFonts w:ascii="Arial" w:hAnsi="Arial" w:cs="Times New Roman"/>
          <w:color w:val="000000"/>
          <w:sz w:val="22"/>
          <w:szCs w:val="22"/>
        </w:rPr>
        <w:lastRenderedPageBreak/>
        <w:t>De letter</w:t>
      </w:r>
      <w:r>
        <w:rPr>
          <w:rFonts w:ascii="Arial" w:hAnsi="Arial" w:cs="Times New Roman"/>
          <w:color w:val="000000"/>
          <w:sz w:val="22"/>
          <w:szCs w:val="22"/>
        </w:rPr>
        <w:t>lijke tekst van lid 6 lijkt allesbehalve</w:t>
      </w:r>
      <w:r w:rsidRPr="0005510F">
        <w:rPr>
          <w:rFonts w:ascii="Arial" w:hAnsi="Arial" w:cs="Times New Roman"/>
          <w:color w:val="000000"/>
          <w:sz w:val="22"/>
          <w:szCs w:val="22"/>
        </w:rPr>
        <w:t xml:space="preserve"> een weerspiegeling te </w:t>
      </w:r>
      <w:r>
        <w:rPr>
          <w:rFonts w:ascii="Arial" w:hAnsi="Arial" w:cs="Times New Roman"/>
          <w:color w:val="000000"/>
          <w:sz w:val="22"/>
          <w:szCs w:val="22"/>
        </w:rPr>
        <w:t xml:space="preserve">zijn van hetgeen de wetgever in </w:t>
      </w:r>
      <w:r w:rsidRPr="0005510F">
        <w:rPr>
          <w:rFonts w:ascii="Arial" w:hAnsi="Arial" w:cs="Times New Roman"/>
          <w:color w:val="000000"/>
          <w:sz w:val="22"/>
          <w:szCs w:val="22"/>
        </w:rPr>
        <w:t>de</w:t>
      </w:r>
      <w:r>
        <w:rPr>
          <w:rFonts w:ascii="Arial" w:hAnsi="Arial" w:cs="Times New Roman"/>
          <w:color w:val="000000"/>
          <w:sz w:val="22"/>
          <w:szCs w:val="22"/>
        </w:rPr>
        <w:t xml:space="preserve"> </w:t>
      </w:r>
      <w:proofErr w:type="spellStart"/>
      <w:r>
        <w:rPr>
          <w:rFonts w:ascii="Arial" w:hAnsi="Arial" w:cs="Times New Roman"/>
          <w:color w:val="000000"/>
          <w:sz w:val="22"/>
          <w:szCs w:val="22"/>
        </w:rPr>
        <w:t>MvT</w:t>
      </w:r>
      <w:proofErr w:type="spellEnd"/>
      <w:r>
        <w:rPr>
          <w:rFonts w:ascii="Arial" w:hAnsi="Arial" w:cs="Times New Roman"/>
          <w:color w:val="000000"/>
          <w:sz w:val="22"/>
          <w:szCs w:val="22"/>
        </w:rPr>
        <w:t xml:space="preserve"> </w:t>
      </w:r>
      <w:r w:rsidRPr="0005510F">
        <w:rPr>
          <w:rFonts w:ascii="Arial" w:hAnsi="Arial" w:cs="Times New Roman"/>
          <w:color w:val="000000"/>
          <w:sz w:val="22"/>
          <w:szCs w:val="22"/>
        </w:rPr>
        <w:t>heeft verklaard. De wetgever deelde daar mede dat houders van certificaten</w:t>
      </w:r>
      <w:r>
        <w:rPr>
          <w:rFonts w:ascii="Arial" w:hAnsi="Arial" w:cs="Times New Roman"/>
          <w:color w:val="000000"/>
          <w:sz w:val="22"/>
          <w:szCs w:val="22"/>
        </w:rPr>
        <w:t xml:space="preserve"> </w:t>
      </w:r>
      <w:r w:rsidRPr="0005510F">
        <w:rPr>
          <w:rFonts w:ascii="Arial" w:hAnsi="Arial" w:cs="Times New Roman"/>
          <w:color w:val="000000"/>
          <w:sz w:val="22"/>
          <w:szCs w:val="22"/>
        </w:rPr>
        <w:t xml:space="preserve">die met medewerking zijn toegekend, vergaderrechten hadden en die rechten </w:t>
      </w:r>
      <w:r w:rsidR="00BA4541">
        <w:rPr>
          <w:rFonts w:ascii="Arial" w:hAnsi="Arial" w:cs="Times New Roman"/>
          <w:color w:val="000000"/>
          <w:sz w:val="22"/>
          <w:szCs w:val="22"/>
        </w:rPr>
        <w:t xml:space="preserve">na </w:t>
      </w:r>
      <w:r>
        <w:rPr>
          <w:rFonts w:ascii="Arial" w:hAnsi="Arial" w:cs="Times New Roman"/>
          <w:color w:val="000000"/>
          <w:sz w:val="22"/>
          <w:szCs w:val="22"/>
        </w:rPr>
        <w:t xml:space="preserve">de invoering van de </w:t>
      </w:r>
      <w:proofErr w:type="spellStart"/>
      <w:r>
        <w:rPr>
          <w:rFonts w:ascii="Arial" w:hAnsi="Arial" w:cs="Times New Roman"/>
          <w:color w:val="000000"/>
          <w:sz w:val="22"/>
          <w:szCs w:val="22"/>
        </w:rPr>
        <w:t>flex</w:t>
      </w:r>
      <w:proofErr w:type="spellEnd"/>
      <w:r>
        <w:rPr>
          <w:rFonts w:ascii="Arial" w:hAnsi="Arial" w:cs="Times New Roman"/>
          <w:color w:val="000000"/>
          <w:sz w:val="22"/>
          <w:szCs w:val="22"/>
        </w:rPr>
        <w:t>-bv behouden.</w:t>
      </w:r>
      <w:r>
        <w:rPr>
          <w:rStyle w:val="Voetnootmarkering"/>
          <w:rFonts w:ascii="Arial" w:hAnsi="Arial" w:cs="Times New Roman"/>
          <w:color w:val="000000"/>
          <w:sz w:val="22"/>
          <w:szCs w:val="22"/>
        </w:rPr>
        <w:footnoteReference w:id="25"/>
      </w:r>
      <w:r w:rsidRPr="0005510F">
        <w:rPr>
          <w:rFonts w:ascii="Arial" w:hAnsi="Arial" w:cs="Times New Roman"/>
          <w:color w:val="000000"/>
          <w:sz w:val="22"/>
          <w:szCs w:val="22"/>
        </w:rPr>
        <w:t xml:space="preserve"> Blijkens deze overgangsbepalingen hebben deze </w:t>
      </w:r>
      <w:r>
        <w:rPr>
          <w:rFonts w:ascii="Arial" w:hAnsi="Arial" w:cs="Times New Roman"/>
          <w:color w:val="000000"/>
          <w:sz w:val="22"/>
          <w:szCs w:val="22"/>
        </w:rPr>
        <w:t xml:space="preserve">certificaathouders pas </w:t>
      </w:r>
      <w:r w:rsidRPr="0005510F">
        <w:rPr>
          <w:rFonts w:ascii="Arial" w:hAnsi="Arial" w:cs="Times New Roman"/>
          <w:color w:val="000000"/>
          <w:sz w:val="22"/>
          <w:szCs w:val="22"/>
        </w:rPr>
        <w:t>weer vergaderrecht</w:t>
      </w:r>
      <w:r>
        <w:rPr>
          <w:rFonts w:ascii="Arial" w:hAnsi="Arial" w:cs="Times New Roman"/>
          <w:color w:val="000000"/>
          <w:sz w:val="22"/>
          <w:szCs w:val="22"/>
        </w:rPr>
        <w:t xml:space="preserve">, </w:t>
      </w:r>
      <w:r w:rsidRPr="0005510F">
        <w:rPr>
          <w:rFonts w:ascii="Arial" w:hAnsi="Arial" w:cs="Times New Roman"/>
          <w:color w:val="000000"/>
          <w:sz w:val="22"/>
          <w:szCs w:val="22"/>
        </w:rPr>
        <w:t>n</w:t>
      </w:r>
      <w:r>
        <w:rPr>
          <w:rFonts w:ascii="Arial" w:hAnsi="Arial" w:cs="Times New Roman"/>
          <w:color w:val="000000"/>
          <w:sz w:val="22"/>
          <w:szCs w:val="22"/>
        </w:rPr>
        <w:t>adat zij in het aandeelhouders</w:t>
      </w:r>
      <w:r w:rsidRPr="0005510F">
        <w:rPr>
          <w:rFonts w:ascii="Arial" w:hAnsi="Arial" w:cs="Times New Roman"/>
          <w:color w:val="000000"/>
          <w:sz w:val="22"/>
          <w:szCs w:val="22"/>
        </w:rPr>
        <w:t>register</w:t>
      </w:r>
      <w:r>
        <w:rPr>
          <w:rFonts w:ascii="Arial" w:hAnsi="Arial" w:cs="Times New Roman"/>
          <w:color w:val="000000"/>
          <w:sz w:val="22"/>
          <w:szCs w:val="22"/>
        </w:rPr>
        <w:t xml:space="preserve"> zijn opgenomen</w:t>
      </w:r>
      <w:r w:rsidRPr="0005510F">
        <w:rPr>
          <w:rFonts w:ascii="Arial" w:hAnsi="Arial" w:cs="Times New Roman"/>
          <w:color w:val="000000"/>
          <w:sz w:val="22"/>
          <w:szCs w:val="22"/>
        </w:rPr>
        <w:t>. Indien de vennootschap voor de</w:t>
      </w:r>
      <w:r>
        <w:rPr>
          <w:rFonts w:ascii="Arial" w:hAnsi="Arial" w:cs="Times New Roman"/>
          <w:color w:val="000000"/>
          <w:sz w:val="22"/>
          <w:szCs w:val="22"/>
        </w:rPr>
        <w:t xml:space="preserve"> i</w:t>
      </w:r>
      <w:r w:rsidRPr="0005510F">
        <w:rPr>
          <w:rFonts w:ascii="Arial" w:hAnsi="Arial" w:cs="Times New Roman"/>
          <w:color w:val="000000"/>
          <w:sz w:val="22"/>
          <w:szCs w:val="22"/>
        </w:rPr>
        <w:t>n</w:t>
      </w:r>
      <w:r>
        <w:rPr>
          <w:rFonts w:ascii="Arial" w:hAnsi="Arial" w:cs="Times New Roman"/>
          <w:color w:val="000000"/>
          <w:sz w:val="22"/>
          <w:szCs w:val="22"/>
        </w:rPr>
        <w:t xml:space="preserve">werkingtreding van de </w:t>
      </w:r>
      <w:proofErr w:type="spellStart"/>
      <w:r>
        <w:rPr>
          <w:rFonts w:ascii="Arial" w:hAnsi="Arial" w:cs="Times New Roman"/>
          <w:color w:val="000000"/>
          <w:sz w:val="22"/>
          <w:szCs w:val="22"/>
        </w:rPr>
        <w:t>flex</w:t>
      </w:r>
      <w:proofErr w:type="spellEnd"/>
      <w:r>
        <w:rPr>
          <w:rFonts w:ascii="Arial" w:hAnsi="Arial" w:cs="Times New Roman"/>
          <w:color w:val="000000"/>
          <w:sz w:val="22"/>
          <w:szCs w:val="22"/>
        </w:rPr>
        <w:t>-bv steeds alle certificaat</w:t>
      </w:r>
      <w:r w:rsidRPr="0005510F">
        <w:rPr>
          <w:rFonts w:ascii="Arial" w:hAnsi="Arial" w:cs="Times New Roman"/>
          <w:color w:val="000000"/>
          <w:sz w:val="22"/>
          <w:szCs w:val="22"/>
        </w:rPr>
        <w:t>houders als vergadergerechtigden heeft</w:t>
      </w:r>
      <w:r>
        <w:rPr>
          <w:rFonts w:ascii="Arial" w:hAnsi="Arial" w:cs="Times New Roman"/>
          <w:color w:val="000000"/>
          <w:sz w:val="22"/>
          <w:szCs w:val="22"/>
        </w:rPr>
        <w:t xml:space="preserve"> </w:t>
      </w:r>
      <w:r w:rsidRPr="0005510F">
        <w:rPr>
          <w:rFonts w:ascii="Arial" w:hAnsi="Arial" w:cs="Times New Roman"/>
          <w:color w:val="000000"/>
          <w:sz w:val="22"/>
          <w:szCs w:val="22"/>
        </w:rPr>
        <w:t>behandeld en dus duidelijk medewerking aan de certificering heeft gegeven, zal de redelijkheid en</w:t>
      </w:r>
      <w:r>
        <w:rPr>
          <w:rFonts w:ascii="Arial" w:hAnsi="Arial" w:cs="Times New Roman"/>
          <w:color w:val="000000"/>
          <w:sz w:val="22"/>
          <w:szCs w:val="22"/>
        </w:rPr>
        <w:t xml:space="preserve"> </w:t>
      </w:r>
      <w:r w:rsidR="00BA4541">
        <w:rPr>
          <w:rFonts w:ascii="Arial" w:hAnsi="Arial" w:cs="Times New Roman"/>
          <w:color w:val="000000"/>
          <w:sz w:val="22"/>
          <w:szCs w:val="22"/>
        </w:rPr>
        <w:t>billijkheid met zich mee</w:t>
      </w:r>
      <w:r w:rsidRPr="0005510F">
        <w:rPr>
          <w:rFonts w:ascii="Arial" w:hAnsi="Arial" w:cs="Times New Roman"/>
          <w:color w:val="000000"/>
          <w:sz w:val="22"/>
          <w:szCs w:val="22"/>
        </w:rPr>
        <w:t>brengen dat de vennootschap hen als vergadergerechtigden blijft behandelen</w:t>
      </w:r>
      <w:r>
        <w:rPr>
          <w:rFonts w:ascii="Arial" w:hAnsi="Arial" w:cs="Times New Roman"/>
          <w:color w:val="000000"/>
          <w:sz w:val="22"/>
          <w:szCs w:val="22"/>
        </w:rPr>
        <w:t xml:space="preserve"> (zie ook het hierboven beschreven</w:t>
      </w:r>
      <w:r w:rsidRPr="0005510F">
        <w:rPr>
          <w:rFonts w:ascii="Arial" w:hAnsi="Arial" w:cs="Times New Roman"/>
          <w:color w:val="000000"/>
          <w:sz w:val="22"/>
          <w:szCs w:val="22"/>
        </w:rPr>
        <w:t xml:space="preserve"> art. 75 Overga</w:t>
      </w:r>
      <w:r>
        <w:rPr>
          <w:rFonts w:ascii="Arial" w:hAnsi="Arial" w:cs="Times New Roman"/>
          <w:color w:val="000000"/>
          <w:sz w:val="22"/>
          <w:szCs w:val="22"/>
        </w:rPr>
        <w:t xml:space="preserve">ngswet NBW). Het bestuur van de </w:t>
      </w:r>
      <w:r w:rsidRPr="0005510F">
        <w:rPr>
          <w:rFonts w:ascii="Arial" w:hAnsi="Arial" w:cs="Times New Roman"/>
          <w:color w:val="000000"/>
          <w:sz w:val="22"/>
          <w:szCs w:val="22"/>
        </w:rPr>
        <w:t>vennootschap zal</w:t>
      </w:r>
      <w:r>
        <w:rPr>
          <w:rFonts w:ascii="Arial" w:hAnsi="Arial" w:cs="Times New Roman"/>
          <w:color w:val="000000"/>
          <w:sz w:val="22"/>
          <w:szCs w:val="22"/>
        </w:rPr>
        <w:t xml:space="preserve"> </w:t>
      </w:r>
      <w:r w:rsidRPr="0005510F">
        <w:rPr>
          <w:rFonts w:ascii="Arial" w:hAnsi="Arial" w:cs="Times New Roman"/>
          <w:color w:val="000000"/>
          <w:sz w:val="22"/>
          <w:szCs w:val="22"/>
        </w:rPr>
        <w:t xml:space="preserve">dan niet kunnen volhouden dat deze certificaathouders </w:t>
      </w:r>
      <w:r>
        <w:rPr>
          <w:rFonts w:ascii="Arial" w:hAnsi="Arial" w:cs="Times New Roman"/>
          <w:color w:val="000000"/>
          <w:sz w:val="22"/>
          <w:szCs w:val="22"/>
        </w:rPr>
        <w:t xml:space="preserve">opeens niet meer de </w:t>
      </w:r>
      <w:r w:rsidRPr="0005510F">
        <w:rPr>
          <w:rFonts w:ascii="Arial" w:hAnsi="Arial" w:cs="Times New Roman"/>
          <w:color w:val="000000"/>
          <w:sz w:val="22"/>
          <w:szCs w:val="22"/>
        </w:rPr>
        <w:t>v</w:t>
      </w:r>
      <w:r>
        <w:rPr>
          <w:rFonts w:ascii="Arial" w:hAnsi="Arial" w:cs="Times New Roman"/>
          <w:color w:val="000000"/>
          <w:sz w:val="22"/>
          <w:szCs w:val="22"/>
        </w:rPr>
        <w:t xml:space="preserve">ergaderrechten </w:t>
      </w:r>
      <w:r w:rsidRPr="0005510F">
        <w:rPr>
          <w:rFonts w:ascii="Arial" w:hAnsi="Arial" w:cs="Times New Roman"/>
          <w:color w:val="000000"/>
          <w:sz w:val="22"/>
          <w:szCs w:val="22"/>
        </w:rPr>
        <w:t>kunnen</w:t>
      </w:r>
      <w:r>
        <w:rPr>
          <w:rFonts w:ascii="Arial" w:hAnsi="Arial" w:cs="Times New Roman"/>
          <w:color w:val="000000"/>
          <w:sz w:val="22"/>
          <w:szCs w:val="22"/>
        </w:rPr>
        <w:t xml:space="preserve"> </w:t>
      </w:r>
      <w:r w:rsidRPr="0005510F">
        <w:rPr>
          <w:rFonts w:ascii="Arial" w:hAnsi="Arial" w:cs="Times New Roman"/>
          <w:color w:val="000000"/>
          <w:sz w:val="22"/>
          <w:szCs w:val="22"/>
        </w:rPr>
        <w:t>uitoefenen</w:t>
      </w:r>
      <w:r>
        <w:rPr>
          <w:rFonts w:ascii="Arial" w:hAnsi="Arial" w:cs="Times New Roman"/>
          <w:color w:val="000000"/>
          <w:sz w:val="22"/>
          <w:szCs w:val="22"/>
        </w:rPr>
        <w:t>, omdat zij</w:t>
      </w:r>
      <w:r w:rsidRPr="0005510F">
        <w:rPr>
          <w:rFonts w:ascii="Arial" w:hAnsi="Arial" w:cs="Times New Roman"/>
          <w:color w:val="000000"/>
          <w:sz w:val="22"/>
          <w:szCs w:val="22"/>
        </w:rPr>
        <w:t xml:space="preserve"> niet in het register staan of op g</w:t>
      </w:r>
      <w:r>
        <w:rPr>
          <w:rFonts w:ascii="Arial" w:hAnsi="Arial" w:cs="Times New Roman"/>
          <w:color w:val="000000"/>
          <w:sz w:val="22"/>
          <w:szCs w:val="22"/>
        </w:rPr>
        <w:t>oede gronden kunnen weigeren hen</w:t>
      </w:r>
      <w:r w:rsidRPr="0005510F">
        <w:rPr>
          <w:rFonts w:ascii="Arial" w:hAnsi="Arial" w:cs="Times New Roman"/>
          <w:color w:val="000000"/>
          <w:sz w:val="22"/>
          <w:szCs w:val="22"/>
        </w:rPr>
        <w:t xml:space="preserve"> in het</w:t>
      </w:r>
      <w:r>
        <w:rPr>
          <w:rFonts w:ascii="Arial" w:hAnsi="Arial" w:cs="Times New Roman"/>
          <w:color w:val="000000"/>
          <w:sz w:val="22"/>
          <w:szCs w:val="22"/>
        </w:rPr>
        <w:t xml:space="preserve"> </w:t>
      </w:r>
      <w:r w:rsidRPr="0005510F">
        <w:rPr>
          <w:rFonts w:ascii="Arial" w:hAnsi="Arial" w:cs="Times New Roman"/>
          <w:color w:val="000000"/>
          <w:sz w:val="22"/>
          <w:szCs w:val="22"/>
        </w:rPr>
        <w:t>register in te schrijven. Van behoorlijk handelen zal geen sprake zijn. De certificaathouders kunnen</w:t>
      </w:r>
      <w:r>
        <w:rPr>
          <w:rFonts w:ascii="Arial" w:hAnsi="Arial" w:cs="Times New Roman"/>
          <w:color w:val="000000"/>
          <w:sz w:val="22"/>
          <w:szCs w:val="22"/>
        </w:rPr>
        <w:t xml:space="preserve"> </w:t>
      </w:r>
      <w:r w:rsidRPr="0005510F">
        <w:rPr>
          <w:rFonts w:ascii="Arial" w:hAnsi="Arial" w:cs="Times New Roman"/>
          <w:color w:val="000000"/>
          <w:sz w:val="22"/>
          <w:szCs w:val="22"/>
        </w:rPr>
        <w:t>de inschrijving in het register altijd afdwingen via de rechter en zelfs via de voorzieningenrechter. De</w:t>
      </w:r>
      <w:r>
        <w:rPr>
          <w:rFonts w:ascii="Arial" w:hAnsi="Arial" w:cs="Times New Roman"/>
          <w:color w:val="000000"/>
          <w:sz w:val="22"/>
          <w:szCs w:val="22"/>
        </w:rPr>
        <w:t xml:space="preserve"> </w:t>
      </w:r>
      <w:r w:rsidRPr="0005510F">
        <w:rPr>
          <w:rFonts w:ascii="Arial" w:hAnsi="Arial" w:cs="Times New Roman"/>
          <w:color w:val="000000"/>
          <w:sz w:val="22"/>
          <w:szCs w:val="22"/>
        </w:rPr>
        <w:t>inschrijving in het register is nodig om de certificaathouders persoonlijk te kunnen oproepen. Bij de</w:t>
      </w:r>
      <w:r>
        <w:rPr>
          <w:rFonts w:ascii="Arial" w:hAnsi="Arial" w:cs="Times New Roman"/>
          <w:color w:val="000000"/>
          <w:sz w:val="22"/>
          <w:szCs w:val="22"/>
        </w:rPr>
        <w:t xml:space="preserve"> eerstvolgende statuten</w:t>
      </w:r>
      <w:r w:rsidRPr="0005510F">
        <w:rPr>
          <w:rFonts w:ascii="Arial" w:hAnsi="Arial" w:cs="Times New Roman"/>
          <w:color w:val="000000"/>
          <w:sz w:val="22"/>
          <w:szCs w:val="22"/>
        </w:rPr>
        <w:t xml:space="preserve">wijziging kan </w:t>
      </w:r>
      <w:r>
        <w:rPr>
          <w:rFonts w:ascii="Arial" w:hAnsi="Arial" w:cs="Times New Roman"/>
          <w:color w:val="000000"/>
          <w:sz w:val="22"/>
          <w:szCs w:val="22"/>
        </w:rPr>
        <w:t xml:space="preserve">expliciet </w:t>
      </w:r>
      <w:r w:rsidRPr="0005510F">
        <w:rPr>
          <w:rFonts w:ascii="Arial" w:hAnsi="Arial" w:cs="Times New Roman"/>
          <w:color w:val="000000"/>
          <w:sz w:val="22"/>
          <w:szCs w:val="22"/>
        </w:rPr>
        <w:t>het verg</w:t>
      </w:r>
      <w:r>
        <w:rPr>
          <w:rFonts w:ascii="Arial" w:hAnsi="Arial" w:cs="Times New Roman"/>
          <w:color w:val="000000"/>
          <w:sz w:val="22"/>
          <w:szCs w:val="22"/>
        </w:rPr>
        <w:t xml:space="preserve">aderrecht </w:t>
      </w:r>
      <w:r w:rsidRPr="0005510F">
        <w:rPr>
          <w:rFonts w:ascii="Arial" w:hAnsi="Arial" w:cs="Times New Roman"/>
          <w:color w:val="000000"/>
          <w:sz w:val="22"/>
          <w:szCs w:val="22"/>
        </w:rPr>
        <w:t>i</w:t>
      </w:r>
      <w:r>
        <w:rPr>
          <w:rFonts w:ascii="Arial" w:hAnsi="Arial" w:cs="Times New Roman"/>
          <w:color w:val="000000"/>
          <w:sz w:val="22"/>
          <w:szCs w:val="22"/>
        </w:rPr>
        <w:t xml:space="preserve">n de statuten worden opgenomen. </w:t>
      </w:r>
      <w:r w:rsidRPr="0005510F">
        <w:rPr>
          <w:rFonts w:ascii="Arial" w:hAnsi="Arial" w:cs="Times New Roman"/>
          <w:color w:val="000000"/>
          <w:sz w:val="22"/>
          <w:szCs w:val="22"/>
        </w:rPr>
        <w:t>Deze overgangsbepaling zal voor de praktijk nog jaren van belang blijven. Houders van certificaten</w:t>
      </w:r>
      <w:r>
        <w:rPr>
          <w:rFonts w:ascii="Arial" w:hAnsi="Arial" w:cs="Times New Roman"/>
          <w:color w:val="000000"/>
          <w:sz w:val="22"/>
          <w:szCs w:val="22"/>
        </w:rPr>
        <w:t xml:space="preserve"> </w:t>
      </w:r>
      <w:r w:rsidRPr="0005510F">
        <w:rPr>
          <w:rFonts w:ascii="Arial" w:hAnsi="Arial" w:cs="Times New Roman"/>
          <w:color w:val="000000"/>
          <w:sz w:val="22"/>
          <w:szCs w:val="22"/>
        </w:rPr>
        <w:t xml:space="preserve">die </w:t>
      </w:r>
      <w:r>
        <w:rPr>
          <w:rFonts w:ascii="Arial" w:hAnsi="Arial" w:cs="Times New Roman"/>
          <w:color w:val="000000"/>
          <w:sz w:val="22"/>
          <w:szCs w:val="22"/>
        </w:rPr>
        <w:t xml:space="preserve">zijn uitgegeven </w:t>
      </w:r>
      <w:r w:rsidRPr="0005510F">
        <w:rPr>
          <w:rFonts w:ascii="Arial" w:hAnsi="Arial" w:cs="Times New Roman"/>
          <w:color w:val="000000"/>
          <w:sz w:val="22"/>
          <w:szCs w:val="22"/>
        </w:rPr>
        <w:t>vóór inw</w:t>
      </w:r>
      <w:r>
        <w:rPr>
          <w:rFonts w:ascii="Arial" w:hAnsi="Arial" w:cs="Times New Roman"/>
          <w:color w:val="000000"/>
          <w:sz w:val="22"/>
          <w:szCs w:val="22"/>
        </w:rPr>
        <w:t xml:space="preserve">erkingtreding van de </w:t>
      </w:r>
      <w:proofErr w:type="spellStart"/>
      <w:r>
        <w:rPr>
          <w:rFonts w:ascii="Arial" w:hAnsi="Arial" w:cs="Times New Roman"/>
          <w:color w:val="000000"/>
          <w:sz w:val="22"/>
          <w:szCs w:val="22"/>
        </w:rPr>
        <w:t>flex</w:t>
      </w:r>
      <w:proofErr w:type="spellEnd"/>
      <w:r>
        <w:rPr>
          <w:rFonts w:ascii="Arial" w:hAnsi="Arial" w:cs="Times New Roman"/>
          <w:color w:val="000000"/>
          <w:sz w:val="22"/>
          <w:szCs w:val="22"/>
        </w:rPr>
        <w:t xml:space="preserve">-bv </w:t>
      </w:r>
      <w:r w:rsidRPr="0005510F">
        <w:rPr>
          <w:rFonts w:ascii="Arial" w:hAnsi="Arial" w:cs="Times New Roman"/>
          <w:color w:val="000000"/>
          <w:sz w:val="22"/>
          <w:szCs w:val="22"/>
        </w:rPr>
        <w:t>hebben vergaderrecht als zij in het</w:t>
      </w:r>
      <w:r>
        <w:rPr>
          <w:rFonts w:ascii="Arial" w:hAnsi="Arial" w:cs="Times New Roman"/>
          <w:color w:val="000000"/>
          <w:sz w:val="22"/>
          <w:szCs w:val="22"/>
        </w:rPr>
        <w:t xml:space="preserve"> </w:t>
      </w:r>
      <w:r w:rsidRPr="0005510F">
        <w:rPr>
          <w:rFonts w:ascii="Arial" w:hAnsi="Arial" w:cs="Times New Roman"/>
          <w:color w:val="000000"/>
          <w:sz w:val="22"/>
          <w:szCs w:val="22"/>
        </w:rPr>
        <w:t>aandeelhoudersregister zijn opgenomen, ook als de statuten daarover nog niets bepalen. De wet</w:t>
      </w:r>
      <w:r>
        <w:rPr>
          <w:rFonts w:ascii="Arial" w:hAnsi="Arial" w:cs="Times New Roman"/>
          <w:color w:val="000000"/>
          <w:sz w:val="22"/>
          <w:szCs w:val="22"/>
        </w:rPr>
        <w:t xml:space="preserve"> </w:t>
      </w:r>
      <w:r w:rsidRPr="0005510F">
        <w:rPr>
          <w:rFonts w:ascii="Arial" w:hAnsi="Arial" w:cs="Times New Roman"/>
          <w:color w:val="000000"/>
          <w:sz w:val="22"/>
          <w:szCs w:val="22"/>
        </w:rPr>
        <w:t xml:space="preserve">schrijft alleen voor dat bij de eerstvolgende statutenwijziging </w:t>
      </w:r>
      <w:r>
        <w:rPr>
          <w:rFonts w:ascii="Arial" w:hAnsi="Arial" w:cs="Times New Roman"/>
          <w:color w:val="000000"/>
          <w:sz w:val="22"/>
          <w:szCs w:val="22"/>
        </w:rPr>
        <w:t xml:space="preserve">statutair het vergaderrecht </w:t>
      </w:r>
      <w:r w:rsidRPr="0005510F">
        <w:rPr>
          <w:rFonts w:ascii="Arial" w:hAnsi="Arial" w:cs="Times New Roman"/>
          <w:color w:val="000000"/>
          <w:sz w:val="22"/>
          <w:szCs w:val="22"/>
        </w:rPr>
        <w:t>aan de</w:t>
      </w:r>
      <w:r>
        <w:rPr>
          <w:rFonts w:ascii="Arial" w:hAnsi="Arial" w:cs="Times New Roman"/>
          <w:color w:val="000000"/>
          <w:sz w:val="22"/>
          <w:szCs w:val="22"/>
        </w:rPr>
        <w:t xml:space="preserve"> </w:t>
      </w:r>
      <w:r w:rsidRPr="0005510F">
        <w:rPr>
          <w:rFonts w:ascii="Arial" w:hAnsi="Arial" w:cs="Times New Roman"/>
          <w:color w:val="000000"/>
          <w:sz w:val="22"/>
          <w:szCs w:val="22"/>
        </w:rPr>
        <w:t>houders van die certificaten moet worden verbonden. De eerstvolgende statutenwijziging kan nog</w:t>
      </w:r>
      <w:r>
        <w:rPr>
          <w:rFonts w:ascii="Arial" w:hAnsi="Arial" w:cs="Times New Roman"/>
          <w:color w:val="000000"/>
          <w:sz w:val="22"/>
          <w:szCs w:val="22"/>
        </w:rPr>
        <w:t xml:space="preserve"> </w:t>
      </w:r>
      <w:r w:rsidRPr="0005510F">
        <w:rPr>
          <w:rFonts w:ascii="Arial" w:hAnsi="Arial" w:cs="Times New Roman"/>
          <w:color w:val="000000"/>
          <w:sz w:val="22"/>
          <w:szCs w:val="22"/>
        </w:rPr>
        <w:t xml:space="preserve">heel lang uitblijven. </w:t>
      </w:r>
    </w:p>
    <w:p w14:paraId="65BCE861" w14:textId="77777777" w:rsidR="00DE5610" w:rsidRPr="00F97672" w:rsidRDefault="00DE5610" w:rsidP="00DE5610">
      <w:pPr>
        <w:widowControl w:val="0"/>
        <w:autoSpaceDE w:val="0"/>
        <w:autoSpaceDN w:val="0"/>
        <w:adjustRightInd w:val="0"/>
        <w:rPr>
          <w:rFonts w:ascii="Arial" w:hAnsi="Arial" w:cs="Times New Roman"/>
          <w:sz w:val="22"/>
          <w:szCs w:val="22"/>
        </w:rPr>
      </w:pPr>
      <w:r w:rsidRPr="00DF7F1C">
        <w:rPr>
          <w:rFonts w:ascii="Arial" w:hAnsi="Arial" w:cs="Times New Roman"/>
          <w:sz w:val="16"/>
          <w:szCs w:val="16"/>
        </w:rPr>
        <w:br/>
      </w:r>
      <w:r w:rsidRPr="00F97672">
        <w:rPr>
          <w:rFonts w:ascii="Arial" w:hAnsi="Arial" w:cs="Times New Roman"/>
          <w:sz w:val="22"/>
          <w:szCs w:val="22"/>
        </w:rPr>
        <w:t>Deze overgangsbepaling betekent dat bij een eerstvolgende statutenwijziging de volgende punten moeten worden gecontroleerd:</w:t>
      </w:r>
    </w:p>
    <w:p w14:paraId="1B2BBD4A" w14:textId="77777777" w:rsidR="00DE5610" w:rsidRPr="00F97672" w:rsidRDefault="00DE5610" w:rsidP="00DE5610">
      <w:pPr>
        <w:widowControl w:val="0"/>
        <w:autoSpaceDE w:val="0"/>
        <w:autoSpaceDN w:val="0"/>
        <w:adjustRightInd w:val="0"/>
        <w:rPr>
          <w:rFonts w:ascii="Arial" w:hAnsi="Arial" w:cs="Times New Roman"/>
          <w:sz w:val="22"/>
          <w:szCs w:val="22"/>
        </w:rPr>
      </w:pPr>
      <w:r w:rsidRPr="00F97672">
        <w:rPr>
          <w:rFonts w:ascii="Arial" w:hAnsi="Arial" w:cs="Times New Roman"/>
          <w:sz w:val="22"/>
          <w:szCs w:val="22"/>
        </w:rPr>
        <w:t xml:space="preserve">1. </w:t>
      </w:r>
      <w:r w:rsidRPr="00F97672">
        <w:rPr>
          <w:rFonts w:ascii="Arial" w:hAnsi="Arial" w:cs="Times New Roman"/>
          <w:sz w:val="22"/>
          <w:szCs w:val="22"/>
        </w:rPr>
        <w:tab/>
        <w:t>Zijn er certificaten vóór i</w:t>
      </w:r>
      <w:r>
        <w:rPr>
          <w:rFonts w:ascii="Arial" w:hAnsi="Arial" w:cs="Times New Roman"/>
          <w:sz w:val="22"/>
          <w:szCs w:val="22"/>
        </w:rPr>
        <w:t>nwerkingtreding van de wetswijziging</w:t>
      </w:r>
      <w:r w:rsidRPr="00F97672">
        <w:rPr>
          <w:rFonts w:ascii="Arial" w:hAnsi="Arial" w:cs="Times New Roman"/>
          <w:sz w:val="22"/>
          <w:szCs w:val="22"/>
        </w:rPr>
        <w:t xml:space="preserve"> uitgegeven? Zo ja</w:t>
      </w:r>
      <w:r>
        <w:rPr>
          <w:rFonts w:ascii="Arial" w:hAnsi="Arial" w:cs="Times New Roman"/>
          <w:sz w:val="22"/>
          <w:szCs w:val="22"/>
        </w:rPr>
        <w:t>,</w:t>
      </w:r>
      <w:r w:rsidRPr="00F97672">
        <w:rPr>
          <w:rFonts w:ascii="Arial" w:hAnsi="Arial" w:cs="Times New Roman"/>
          <w:sz w:val="22"/>
          <w:szCs w:val="22"/>
        </w:rPr>
        <w:t xml:space="preserve"> </w:t>
      </w:r>
      <w:r>
        <w:rPr>
          <w:rFonts w:ascii="Arial" w:hAnsi="Arial" w:cs="Times New Roman"/>
          <w:sz w:val="22"/>
          <w:szCs w:val="22"/>
        </w:rPr>
        <w:br/>
        <w:t xml:space="preserve"> </w:t>
      </w:r>
      <w:r>
        <w:rPr>
          <w:rFonts w:ascii="Arial" w:hAnsi="Arial" w:cs="Times New Roman"/>
          <w:sz w:val="22"/>
          <w:szCs w:val="22"/>
        </w:rPr>
        <w:tab/>
        <w:t xml:space="preserve">dan </w:t>
      </w:r>
      <w:r w:rsidRPr="00F97672">
        <w:rPr>
          <w:rFonts w:ascii="Arial" w:hAnsi="Arial" w:cs="Times New Roman"/>
          <w:sz w:val="22"/>
          <w:szCs w:val="22"/>
        </w:rPr>
        <w:t>door naar 2.</w:t>
      </w:r>
    </w:p>
    <w:p w14:paraId="78097082" w14:textId="77777777" w:rsidR="00DE5610" w:rsidRPr="00F97672" w:rsidRDefault="00DE5610" w:rsidP="00DE5610">
      <w:pPr>
        <w:widowControl w:val="0"/>
        <w:autoSpaceDE w:val="0"/>
        <w:autoSpaceDN w:val="0"/>
        <w:adjustRightInd w:val="0"/>
        <w:rPr>
          <w:rFonts w:ascii="Arial" w:hAnsi="Arial" w:cs="Times New Roman"/>
          <w:sz w:val="22"/>
          <w:szCs w:val="22"/>
        </w:rPr>
      </w:pPr>
      <w:r w:rsidRPr="00F97672">
        <w:rPr>
          <w:rFonts w:ascii="Arial" w:hAnsi="Arial" w:cs="Times New Roman"/>
          <w:sz w:val="22"/>
          <w:szCs w:val="22"/>
        </w:rPr>
        <w:t xml:space="preserve">2.  </w:t>
      </w:r>
      <w:r w:rsidRPr="00F97672">
        <w:rPr>
          <w:rFonts w:ascii="Arial" w:hAnsi="Arial" w:cs="Times New Roman"/>
          <w:sz w:val="22"/>
          <w:szCs w:val="22"/>
        </w:rPr>
        <w:tab/>
        <w:t xml:space="preserve">Moet aan die certificaathouders vergaderrecht worden toegekend door hen op te </w:t>
      </w:r>
      <w:r w:rsidRPr="00F97672">
        <w:rPr>
          <w:rFonts w:ascii="Arial" w:hAnsi="Arial" w:cs="Times New Roman"/>
          <w:sz w:val="22"/>
          <w:szCs w:val="22"/>
        </w:rPr>
        <w:br/>
        <w:t xml:space="preserve"> </w:t>
      </w:r>
      <w:r w:rsidRPr="00F97672">
        <w:rPr>
          <w:rFonts w:ascii="Arial" w:hAnsi="Arial" w:cs="Times New Roman"/>
          <w:sz w:val="22"/>
          <w:szCs w:val="22"/>
        </w:rPr>
        <w:tab/>
        <w:t>nemen in het aandeelhoudersregister? Zo ja</w:t>
      </w:r>
      <w:r>
        <w:rPr>
          <w:rFonts w:ascii="Arial" w:hAnsi="Arial" w:cs="Times New Roman"/>
          <w:sz w:val="22"/>
          <w:szCs w:val="22"/>
        </w:rPr>
        <w:t>,</w:t>
      </w:r>
      <w:r w:rsidRPr="00F97672">
        <w:rPr>
          <w:rFonts w:ascii="Arial" w:hAnsi="Arial" w:cs="Times New Roman"/>
          <w:sz w:val="22"/>
          <w:szCs w:val="22"/>
        </w:rPr>
        <w:t xml:space="preserve"> dan door naar 3.</w:t>
      </w:r>
    </w:p>
    <w:p w14:paraId="1D2E2703" w14:textId="77777777" w:rsidR="00DE5610" w:rsidRPr="00DF594A" w:rsidRDefault="00DE5610" w:rsidP="00DE5610">
      <w:pPr>
        <w:widowControl w:val="0"/>
        <w:autoSpaceDE w:val="0"/>
        <w:autoSpaceDN w:val="0"/>
        <w:adjustRightInd w:val="0"/>
        <w:rPr>
          <w:rFonts w:ascii="Arial" w:hAnsi="Arial" w:cs="Times New Roman"/>
          <w:sz w:val="16"/>
          <w:szCs w:val="16"/>
        </w:rPr>
      </w:pPr>
      <w:r w:rsidRPr="00F97672">
        <w:rPr>
          <w:rFonts w:ascii="Arial" w:hAnsi="Arial" w:cs="Times New Roman"/>
          <w:sz w:val="22"/>
          <w:szCs w:val="22"/>
        </w:rPr>
        <w:t xml:space="preserve">3. </w:t>
      </w:r>
      <w:r w:rsidRPr="00F97672">
        <w:rPr>
          <w:rFonts w:ascii="Arial" w:hAnsi="Arial" w:cs="Times New Roman"/>
          <w:sz w:val="22"/>
          <w:szCs w:val="22"/>
        </w:rPr>
        <w:tab/>
        <w:t xml:space="preserve">Als de gegevens van die certificaathouders in het aandeelhoudersregister zijn  </w:t>
      </w:r>
      <w:r w:rsidRPr="00F97672">
        <w:rPr>
          <w:rFonts w:ascii="Arial" w:hAnsi="Arial" w:cs="Times New Roman"/>
          <w:sz w:val="22"/>
          <w:szCs w:val="22"/>
        </w:rPr>
        <w:br/>
        <w:t xml:space="preserve"> </w:t>
      </w:r>
      <w:r w:rsidRPr="00F97672">
        <w:rPr>
          <w:rFonts w:ascii="Arial" w:hAnsi="Arial" w:cs="Times New Roman"/>
          <w:sz w:val="22"/>
          <w:szCs w:val="22"/>
        </w:rPr>
        <w:tab/>
        <w:t xml:space="preserve">opgenomen, is het vergaderrecht in de statuten al aan de certificaten verbonden? </w:t>
      </w:r>
      <w:r>
        <w:rPr>
          <w:rFonts w:ascii="Arial" w:hAnsi="Arial" w:cs="Times New Roman"/>
          <w:sz w:val="22"/>
          <w:szCs w:val="22"/>
        </w:rPr>
        <w:br/>
        <w:t xml:space="preserve"> </w:t>
      </w:r>
      <w:r>
        <w:rPr>
          <w:rFonts w:ascii="Arial" w:hAnsi="Arial" w:cs="Times New Roman"/>
          <w:sz w:val="22"/>
          <w:szCs w:val="22"/>
        </w:rPr>
        <w:tab/>
        <w:t xml:space="preserve">Zo </w:t>
      </w:r>
      <w:r w:rsidRPr="00F97672">
        <w:rPr>
          <w:rFonts w:ascii="Arial" w:hAnsi="Arial" w:cs="Times New Roman"/>
          <w:sz w:val="22"/>
          <w:szCs w:val="22"/>
        </w:rPr>
        <w:t>nee, dan moeten de statuten alsnog op dat punt worden aangepast.</w:t>
      </w:r>
      <w:r>
        <w:rPr>
          <w:rFonts w:ascii="Arial" w:hAnsi="Arial" w:cs="Times New Roman"/>
          <w:sz w:val="22"/>
          <w:szCs w:val="22"/>
        </w:rPr>
        <w:br/>
      </w:r>
    </w:p>
    <w:tbl>
      <w:tblPr>
        <w:tblStyle w:val="Tabelraster"/>
        <w:tblW w:w="0" w:type="auto"/>
        <w:tblLook w:val="04A0" w:firstRow="1" w:lastRow="0" w:firstColumn="1" w:lastColumn="0" w:noHBand="0" w:noVBand="1"/>
      </w:tblPr>
      <w:tblGrid>
        <w:gridCol w:w="8997"/>
      </w:tblGrid>
      <w:tr w:rsidR="00DE5610" w14:paraId="2B1588C9" w14:textId="77777777" w:rsidTr="00F34B89">
        <w:tc>
          <w:tcPr>
            <w:tcW w:w="9236" w:type="dxa"/>
          </w:tcPr>
          <w:p w14:paraId="0E9B5444" w14:textId="77777777" w:rsidR="00DE5610" w:rsidRPr="00A87498" w:rsidRDefault="00DE5610" w:rsidP="00F34B89">
            <w:pPr>
              <w:widowControl w:val="0"/>
              <w:autoSpaceDE w:val="0"/>
              <w:autoSpaceDN w:val="0"/>
              <w:adjustRightInd w:val="0"/>
              <w:rPr>
                <w:rFonts w:ascii="Arial" w:hAnsi="Arial" w:cs="Times New Roman"/>
                <w:sz w:val="20"/>
                <w:szCs w:val="20"/>
              </w:rPr>
            </w:pPr>
            <w:r w:rsidRPr="00A87498">
              <w:rPr>
                <w:rFonts w:ascii="Arial" w:hAnsi="Arial" w:cs="Times New Roman"/>
                <w:b/>
                <w:i/>
                <w:sz w:val="20"/>
                <w:szCs w:val="20"/>
              </w:rPr>
              <w:t>Art. V.2 lid 2 Invoeringswet: overgangsregeling blokkeringsregeling</w:t>
            </w:r>
            <w:r w:rsidRPr="00A87498">
              <w:rPr>
                <w:rFonts w:ascii="Arial" w:hAnsi="Arial" w:cs="Times New Roman"/>
                <w:b/>
                <w:i/>
                <w:sz w:val="20"/>
                <w:szCs w:val="20"/>
              </w:rPr>
              <w:br/>
            </w:r>
            <w:r w:rsidRPr="00A87498">
              <w:rPr>
                <w:rFonts w:ascii="Arial" w:hAnsi="Arial" w:cs="Times New Roman"/>
                <w:sz w:val="20"/>
                <w:szCs w:val="20"/>
              </w:rPr>
              <w:t>De overdracht van aandelen die plaatsvindt na het tijdstip van inwerkingtreding van deze wet voldoet</w:t>
            </w:r>
            <w:r>
              <w:rPr>
                <w:rFonts w:ascii="Arial" w:hAnsi="Arial" w:cs="Times New Roman"/>
                <w:sz w:val="20"/>
                <w:szCs w:val="20"/>
              </w:rPr>
              <w:t xml:space="preserve"> </w:t>
            </w:r>
            <w:r w:rsidRPr="00A87498">
              <w:rPr>
                <w:rFonts w:ascii="Arial" w:hAnsi="Arial" w:cs="Times New Roman"/>
                <w:sz w:val="20"/>
                <w:szCs w:val="20"/>
              </w:rPr>
              <w:t>aan het vereiste als bedoeld in artikel 195 lid 1 indien deze aandelen vóór dat tijdstip zijn</w:t>
            </w:r>
          </w:p>
          <w:p w14:paraId="77FC74B0" w14:textId="77777777" w:rsidR="00DE5610" w:rsidRDefault="00DE5610" w:rsidP="00F34B89">
            <w:pPr>
              <w:widowControl w:val="0"/>
              <w:autoSpaceDE w:val="0"/>
              <w:autoSpaceDN w:val="0"/>
              <w:adjustRightInd w:val="0"/>
              <w:rPr>
                <w:rFonts w:ascii="Arial" w:hAnsi="Arial" w:cs="Times New Roman"/>
                <w:sz w:val="22"/>
                <w:szCs w:val="22"/>
              </w:rPr>
            </w:pPr>
            <w:r w:rsidRPr="00A87498">
              <w:rPr>
                <w:rFonts w:ascii="Arial" w:hAnsi="Arial" w:cs="Times New Roman"/>
                <w:sz w:val="20"/>
                <w:szCs w:val="20"/>
              </w:rPr>
              <w:t>aangeboden overeenkomstig artikel 195 zoals dit tevoren luidde.</w:t>
            </w:r>
          </w:p>
        </w:tc>
      </w:tr>
    </w:tbl>
    <w:p w14:paraId="742D62CE" w14:textId="77777777" w:rsidR="00DE5610" w:rsidRDefault="00DE5610" w:rsidP="00DE5610">
      <w:pPr>
        <w:widowControl w:val="0"/>
        <w:autoSpaceDE w:val="0"/>
        <w:autoSpaceDN w:val="0"/>
        <w:adjustRightInd w:val="0"/>
        <w:rPr>
          <w:rFonts w:ascii="Arial" w:hAnsi="Arial" w:cs="Times New Roman"/>
          <w:sz w:val="22"/>
          <w:szCs w:val="22"/>
        </w:rPr>
      </w:pPr>
      <w:r w:rsidRPr="00F97672">
        <w:rPr>
          <w:rFonts w:ascii="Arial" w:hAnsi="Arial" w:cs="Times New Roman"/>
          <w:sz w:val="22"/>
          <w:szCs w:val="22"/>
        </w:rPr>
        <w:br/>
      </w:r>
    </w:p>
    <w:p w14:paraId="0C34663C" w14:textId="77777777" w:rsidR="00DE5610" w:rsidRDefault="00DE5610" w:rsidP="00DE5610">
      <w:pPr>
        <w:widowControl w:val="0"/>
        <w:autoSpaceDE w:val="0"/>
        <w:autoSpaceDN w:val="0"/>
        <w:adjustRightInd w:val="0"/>
        <w:rPr>
          <w:rFonts w:ascii="Arial" w:hAnsi="Arial" w:cs="Times New Roman"/>
          <w:sz w:val="22"/>
          <w:szCs w:val="22"/>
        </w:rPr>
      </w:pPr>
    </w:p>
    <w:p w14:paraId="5142C6C4" w14:textId="77777777" w:rsidR="00DE5610" w:rsidRDefault="00DE5610" w:rsidP="00DE5610">
      <w:pPr>
        <w:widowControl w:val="0"/>
        <w:autoSpaceDE w:val="0"/>
        <w:autoSpaceDN w:val="0"/>
        <w:adjustRightInd w:val="0"/>
        <w:rPr>
          <w:rFonts w:ascii="Arial" w:hAnsi="Arial" w:cs="Times New Roman"/>
          <w:sz w:val="22"/>
          <w:szCs w:val="22"/>
        </w:rPr>
      </w:pPr>
    </w:p>
    <w:p w14:paraId="09D0252C" w14:textId="77777777" w:rsidR="00DE5610" w:rsidRDefault="00DE5610" w:rsidP="00DE5610">
      <w:pPr>
        <w:widowControl w:val="0"/>
        <w:autoSpaceDE w:val="0"/>
        <w:autoSpaceDN w:val="0"/>
        <w:adjustRightInd w:val="0"/>
        <w:rPr>
          <w:rFonts w:ascii="Arial" w:hAnsi="Arial" w:cs="Times New Roman"/>
          <w:sz w:val="22"/>
          <w:szCs w:val="22"/>
        </w:rPr>
      </w:pPr>
    </w:p>
    <w:p w14:paraId="112EC5E7" w14:textId="77777777" w:rsidR="00DE5610" w:rsidRDefault="00DE5610" w:rsidP="00DE5610">
      <w:pPr>
        <w:widowControl w:val="0"/>
        <w:autoSpaceDE w:val="0"/>
        <w:autoSpaceDN w:val="0"/>
        <w:adjustRightInd w:val="0"/>
        <w:rPr>
          <w:rFonts w:ascii="Arial" w:hAnsi="Arial" w:cs="Times New Roman"/>
          <w:sz w:val="22"/>
          <w:szCs w:val="22"/>
        </w:rPr>
      </w:pPr>
    </w:p>
    <w:p w14:paraId="4A6AFC3E" w14:textId="77777777" w:rsidR="00DE5610" w:rsidRDefault="00DE5610" w:rsidP="00DE5610">
      <w:pPr>
        <w:widowControl w:val="0"/>
        <w:autoSpaceDE w:val="0"/>
        <w:autoSpaceDN w:val="0"/>
        <w:adjustRightInd w:val="0"/>
        <w:rPr>
          <w:rFonts w:ascii="Arial" w:hAnsi="Arial" w:cs="Times New Roman"/>
          <w:sz w:val="22"/>
          <w:szCs w:val="22"/>
        </w:rPr>
      </w:pPr>
    </w:p>
    <w:p w14:paraId="055BC1C0" w14:textId="77777777" w:rsidR="00DE5610" w:rsidRDefault="00DE5610" w:rsidP="00DE5610">
      <w:pPr>
        <w:widowControl w:val="0"/>
        <w:autoSpaceDE w:val="0"/>
        <w:autoSpaceDN w:val="0"/>
        <w:adjustRightInd w:val="0"/>
        <w:rPr>
          <w:rFonts w:ascii="Arial" w:hAnsi="Arial" w:cs="Times New Roman"/>
          <w:sz w:val="22"/>
          <w:szCs w:val="22"/>
        </w:rPr>
      </w:pPr>
    </w:p>
    <w:p w14:paraId="2C249374" w14:textId="77777777" w:rsidR="00DE5610" w:rsidRDefault="00DE5610" w:rsidP="00DE5610">
      <w:pPr>
        <w:widowControl w:val="0"/>
        <w:autoSpaceDE w:val="0"/>
        <w:autoSpaceDN w:val="0"/>
        <w:adjustRightInd w:val="0"/>
        <w:rPr>
          <w:rFonts w:ascii="Arial" w:hAnsi="Arial" w:cs="Times New Roman"/>
          <w:sz w:val="22"/>
          <w:szCs w:val="22"/>
        </w:rPr>
      </w:pPr>
    </w:p>
    <w:p w14:paraId="1239A588" w14:textId="77777777" w:rsidR="00DE5610" w:rsidRDefault="00DE5610" w:rsidP="00DE5610">
      <w:pPr>
        <w:widowControl w:val="0"/>
        <w:autoSpaceDE w:val="0"/>
        <w:autoSpaceDN w:val="0"/>
        <w:adjustRightInd w:val="0"/>
        <w:rPr>
          <w:rFonts w:ascii="Arial" w:hAnsi="Arial" w:cs="Times New Roman"/>
          <w:sz w:val="22"/>
          <w:szCs w:val="22"/>
        </w:rPr>
      </w:pPr>
    </w:p>
    <w:p w14:paraId="48900475" w14:textId="77777777" w:rsidR="00DE5610" w:rsidRDefault="00DE5610" w:rsidP="00DE5610">
      <w:pPr>
        <w:widowControl w:val="0"/>
        <w:autoSpaceDE w:val="0"/>
        <w:autoSpaceDN w:val="0"/>
        <w:adjustRightInd w:val="0"/>
        <w:rPr>
          <w:rFonts w:ascii="Arial" w:hAnsi="Arial" w:cs="Times New Roman"/>
          <w:sz w:val="22"/>
          <w:szCs w:val="22"/>
        </w:rPr>
      </w:pPr>
    </w:p>
    <w:p w14:paraId="5807E33B" w14:textId="77777777" w:rsidR="00DE5610" w:rsidRDefault="00DE5610" w:rsidP="00DE5610">
      <w:pPr>
        <w:widowControl w:val="0"/>
        <w:autoSpaceDE w:val="0"/>
        <w:autoSpaceDN w:val="0"/>
        <w:adjustRightInd w:val="0"/>
        <w:rPr>
          <w:rFonts w:ascii="Arial" w:hAnsi="Arial" w:cs="Times New Roman"/>
          <w:sz w:val="22"/>
          <w:szCs w:val="22"/>
        </w:rPr>
      </w:pPr>
    </w:p>
    <w:p w14:paraId="41A52966" w14:textId="77777777" w:rsidR="00DE5610" w:rsidRDefault="00DE5610" w:rsidP="00DE5610">
      <w:pPr>
        <w:widowControl w:val="0"/>
        <w:autoSpaceDE w:val="0"/>
        <w:autoSpaceDN w:val="0"/>
        <w:adjustRightInd w:val="0"/>
        <w:rPr>
          <w:rFonts w:ascii="Arial" w:hAnsi="Arial" w:cs="Times New Roman"/>
          <w:sz w:val="22"/>
          <w:szCs w:val="22"/>
        </w:rPr>
      </w:pPr>
    </w:p>
    <w:p w14:paraId="7831F529" w14:textId="77777777" w:rsidR="00DE5610" w:rsidRDefault="00DE5610" w:rsidP="00DE5610">
      <w:pPr>
        <w:widowControl w:val="0"/>
        <w:autoSpaceDE w:val="0"/>
        <w:autoSpaceDN w:val="0"/>
        <w:adjustRightInd w:val="0"/>
        <w:rPr>
          <w:rFonts w:ascii="Arial" w:hAnsi="Arial" w:cs="Times New Roman"/>
          <w:sz w:val="22"/>
          <w:szCs w:val="22"/>
        </w:rPr>
      </w:pPr>
    </w:p>
    <w:p w14:paraId="2F970E32" w14:textId="77777777" w:rsidR="00DE5610" w:rsidRDefault="00DE5610" w:rsidP="00DE5610">
      <w:pPr>
        <w:widowControl w:val="0"/>
        <w:autoSpaceDE w:val="0"/>
        <w:autoSpaceDN w:val="0"/>
        <w:adjustRightInd w:val="0"/>
        <w:rPr>
          <w:rFonts w:ascii="Arial" w:hAnsi="Arial" w:cs="Times New Roman"/>
          <w:sz w:val="22"/>
          <w:szCs w:val="22"/>
        </w:rPr>
      </w:pPr>
    </w:p>
    <w:p w14:paraId="51086802" w14:textId="77777777" w:rsidR="00DE5610" w:rsidRDefault="00DE5610" w:rsidP="00DE5610">
      <w:pPr>
        <w:widowControl w:val="0"/>
        <w:autoSpaceDE w:val="0"/>
        <w:autoSpaceDN w:val="0"/>
        <w:adjustRightInd w:val="0"/>
        <w:rPr>
          <w:rFonts w:ascii="Arial" w:hAnsi="Arial" w:cs="Times New Roman"/>
          <w:sz w:val="22"/>
          <w:szCs w:val="22"/>
        </w:rPr>
      </w:pPr>
    </w:p>
    <w:p w14:paraId="31C221D6" w14:textId="77777777" w:rsidR="00DF7F1C" w:rsidRDefault="00DF7F1C" w:rsidP="00DE5610">
      <w:pPr>
        <w:widowControl w:val="0"/>
        <w:autoSpaceDE w:val="0"/>
        <w:autoSpaceDN w:val="0"/>
        <w:adjustRightInd w:val="0"/>
        <w:rPr>
          <w:rFonts w:ascii="Arial" w:hAnsi="Arial" w:cs="Times New Roman"/>
          <w:sz w:val="22"/>
          <w:szCs w:val="22"/>
        </w:rPr>
      </w:pPr>
    </w:p>
    <w:p w14:paraId="4A8AF862" w14:textId="77777777" w:rsidR="00DE5610" w:rsidRPr="00F97672" w:rsidRDefault="00DE5610" w:rsidP="00DE5610">
      <w:pPr>
        <w:widowControl w:val="0"/>
        <w:autoSpaceDE w:val="0"/>
        <w:autoSpaceDN w:val="0"/>
        <w:adjustRightInd w:val="0"/>
        <w:rPr>
          <w:rFonts w:ascii="Arial" w:hAnsi="Arial" w:cs="Times New Roman"/>
          <w:sz w:val="22"/>
          <w:szCs w:val="22"/>
        </w:rPr>
      </w:pPr>
      <w:r w:rsidRPr="00F97672">
        <w:rPr>
          <w:rFonts w:ascii="Arial" w:hAnsi="Arial" w:cs="Times New Roman"/>
          <w:sz w:val="22"/>
          <w:szCs w:val="22"/>
        </w:rPr>
        <w:lastRenderedPageBreak/>
        <w:t xml:space="preserve">In deze </w:t>
      </w:r>
      <w:r>
        <w:rPr>
          <w:rFonts w:ascii="Arial" w:hAnsi="Arial" w:cs="Times New Roman"/>
          <w:sz w:val="22"/>
          <w:szCs w:val="22"/>
        </w:rPr>
        <w:t>overgangsbepaling is bepaald</w:t>
      </w:r>
      <w:r w:rsidRPr="00F97672">
        <w:rPr>
          <w:rFonts w:ascii="Arial" w:hAnsi="Arial" w:cs="Times New Roman"/>
          <w:sz w:val="22"/>
          <w:szCs w:val="22"/>
        </w:rPr>
        <w:t xml:space="preserve"> dat de overdracht geldig is indien aandelen zijn</w:t>
      </w:r>
    </w:p>
    <w:p w14:paraId="50679168" w14:textId="62B98042" w:rsidR="00DE5610" w:rsidRPr="00DE5610" w:rsidRDefault="00DE5610" w:rsidP="00DE5610">
      <w:pPr>
        <w:widowControl w:val="0"/>
        <w:autoSpaceDE w:val="0"/>
        <w:autoSpaceDN w:val="0"/>
        <w:adjustRightInd w:val="0"/>
        <w:rPr>
          <w:rFonts w:ascii="Arial" w:hAnsi="Arial" w:cs="Times New Roman"/>
          <w:sz w:val="16"/>
          <w:szCs w:val="16"/>
        </w:rPr>
      </w:pPr>
      <w:r w:rsidRPr="00F97672">
        <w:rPr>
          <w:rFonts w:ascii="Arial" w:hAnsi="Arial" w:cs="Times New Roman"/>
          <w:sz w:val="22"/>
          <w:szCs w:val="22"/>
        </w:rPr>
        <w:t xml:space="preserve">aangeboden overeenkomstig het oude art. </w:t>
      </w:r>
      <w:r w:rsidR="00CF443C">
        <w:rPr>
          <w:rFonts w:ascii="Arial" w:hAnsi="Arial" w:cs="Times New Roman"/>
          <w:sz w:val="22"/>
          <w:szCs w:val="22"/>
        </w:rPr>
        <w:t>2:</w:t>
      </w:r>
      <w:r w:rsidRPr="00F97672">
        <w:rPr>
          <w:rFonts w:ascii="Arial" w:hAnsi="Arial" w:cs="Times New Roman"/>
          <w:sz w:val="22"/>
          <w:szCs w:val="22"/>
        </w:rPr>
        <w:t>195 BW en de overdracht eerst plaatsvindt na de</w:t>
      </w:r>
      <w:r>
        <w:rPr>
          <w:rFonts w:ascii="Arial" w:hAnsi="Arial" w:cs="Times New Roman"/>
          <w:sz w:val="22"/>
          <w:szCs w:val="22"/>
        </w:rPr>
        <w:t xml:space="preserve"> </w:t>
      </w:r>
      <w:r w:rsidRPr="00F97672">
        <w:rPr>
          <w:rFonts w:ascii="Arial" w:hAnsi="Arial" w:cs="Times New Roman"/>
          <w:sz w:val="22"/>
          <w:szCs w:val="22"/>
        </w:rPr>
        <w:t>i</w:t>
      </w:r>
      <w:r>
        <w:rPr>
          <w:rFonts w:ascii="Arial" w:hAnsi="Arial" w:cs="Times New Roman"/>
          <w:sz w:val="22"/>
          <w:szCs w:val="22"/>
        </w:rPr>
        <w:t xml:space="preserve">nwerkingtreding van de </w:t>
      </w:r>
      <w:proofErr w:type="spellStart"/>
      <w:r>
        <w:rPr>
          <w:rFonts w:ascii="Arial" w:hAnsi="Arial" w:cs="Times New Roman"/>
          <w:sz w:val="22"/>
          <w:szCs w:val="22"/>
        </w:rPr>
        <w:t>flex</w:t>
      </w:r>
      <w:proofErr w:type="spellEnd"/>
      <w:r>
        <w:rPr>
          <w:rFonts w:ascii="Arial" w:hAnsi="Arial" w:cs="Times New Roman"/>
          <w:sz w:val="22"/>
          <w:szCs w:val="22"/>
        </w:rPr>
        <w:t xml:space="preserve">-bv. De overdracht wordt dus niet </w:t>
      </w:r>
      <w:r w:rsidRPr="00F97672">
        <w:rPr>
          <w:rFonts w:ascii="Arial" w:hAnsi="Arial" w:cs="Times New Roman"/>
          <w:sz w:val="22"/>
          <w:szCs w:val="22"/>
        </w:rPr>
        <w:t>onderworpen aan een overgangsrechtelijke beperking. Als de aanbieding heeft plaatsgevonden vóór</w:t>
      </w:r>
      <w:r>
        <w:rPr>
          <w:rFonts w:ascii="Arial" w:hAnsi="Arial" w:cs="Times New Roman"/>
          <w:sz w:val="22"/>
          <w:szCs w:val="22"/>
        </w:rPr>
        <w:t xml:space="preserve"> </w:t>
      </w:r>
      <w:r w:rsidRPr="00F97672">
        <w:rPr>
          <w:rFonts w:ascii="Arial" w:hAnsi="Arial" w:cs="Times New Roman"/>
          <w:sz w:val="22"/>
          <w:szCs w:val="22"/>
        </w:rPr>
        <w:t>de in</w:t>
      </w:r>
      <w:r>
        <w:rPr>
          <w:rFonts w:ascii="Arial" w:hAnsi="Arial" w:cs="Times New Roman"/>
          <w:sz w:val="22"/>
          <w:szCs w:val="22"/>
        </w:rPr>
        <w:t xml:space="preserve">werkingtreding van de </w:t>
      </w:r>
      <w:proofErr w:type="spellStart"/>
      <w:r>
        <w:rPr>
          <w:rFonts w:ascii="Arial" w:hAnsi="Arial" w:cs="Times New Roman"/>
          <w:sz w:val="22"/>
          <w:szCs w:val="22"/>
        </w:rPr>
        <w:t>flex</w:t>
      </w:r>
      <w:proofErr w:type="spellEnd"/>
      <w:r>
        <w:rPr>
          <w:rFonts w:ascii="Arial" w:hAnsi="Arial" w:cs="Times New Roman"/>
          <w:sz w:val="22"/>
          <w:szCs w:val="22"/>
        </w:rPr>
        <w:t>-bv</w:t>
      </w:r>
      <w:r w:rsidRPr="00F97672">
        <w:rPr>
          <w:rFonts w:ascii="Arial" w:hAnsi="Arial" w:cs="Times New Roman"/>
          <w:sz w:val="22"/>
          <w:szCs w:val="22"/>
        </w:rPr>
        <w:t xml:space="preserve"> overeenkomstig de regeling die op dat moment van</w:t>
      </w:r>
      <w:r>
        <w:rPr>
          <w:rFonts w:ascii="Arial" w:hAnsi="Arial" w:cs="Times New Roman"/>
          <w:sz w:val="22"/>
          <w:szCs w:val="22"/>
        </w:rPr>
        <w:t xml:space="preserve"> </w:t>
      </w:r>
      <w:r w:rsidRPr="00F97672">
        <w:rPr>
          <w:rFonts w:ascii="Arial" w:hAnsi="Arial" w:cs="Times New Roman"/>
          <w:sz w:val="22"/>
          <w:szCs w:val="22"/>
        </w:rPr>
        <w:t>toepassing was, dan is de overdracht na de inwerkingtreding van de nieuwe wet overeenkomstig die</w:t>
      </w:r>
      <w:r>
        <w:rPr>
          <w:rFonts w:ascii="Arial" w:hAnsi="Arial" w:cs="Times New Roman"/>
          <w:sz w:val="22"/>
          <w:szCs w:val="22"/>
        </w:rPr>
        <w:t xml:space="preserve"> </w:t>
      </w:r>
      <w:r w:rsidRPr="00F97672">
        <w:rPr>
          <w:rFonts w:ascii="Arial" w:hAnsi="Arial" w:cs="Times New Roman"/>
          <w:sz w:val="22"/>
          <w:szCs w:val="22"/>
        </w:rPr>
        <w:t>aanbieding geldig. Het betekent niet dat de aanbieding ook vóór de inwerkingtreding van de nieuwe</w:t>
      </w:r>
      <w:r>
        <w:rPr>
          <w:rFonts w:ascii="Arial" w:hAnsi="Arial" w:cs="Times New Roman"/>
          <w:sz w:val="22"/>
          <w:szCs w:val="22"/>
        </w:rPr>
        <w:t xml:space="preserve"> </w:t>
      </w:r>
      <w:r w:rsidRPr="00F97672">
        <w:rPr>
          <w:rFonts w:ascii="Arial" w:hAnsi="Arial" w:cs="Times New Roman"/>
          <w:sz w:val="22"/>
          <w:szCs w:val="22"/>
        </w:rPr>
        <w:t>wet moet zijn aanvaard. Het kan dus van belang zijn om documenten waaruit het aanbod blijkt te</w:t>
      </w:r>
      <w:r>
        <w:rPr>
          <w:rFonts w:ascii="Arial" w:hAnsi="Arial" w:cs="Times New Roman"/>
          <w:sz w:val="22"/>
          <w:szCs w:val="22"/>
        </w:rPr>
        <w:t xml:space="preserve"> </w:t>
      </w:r>
      <w:r w:rsidRPr="00F97672">
        <w:rPr>
          <w:rFonts w:ascii="Arial" w:hAnsi="Arial" w:cs="Times New Roman"/>
          <w:sz w:val="22"/>
          <w:szCs w:val="22"/>
        </w:rPr>
        <w:t>bewaren. Deze overgangsbepaling is niet van toepassing als het aanbod heeft plaatsgevonden onder</w:t>
      </w:r>
      <w:r>
        <w:rPr>
          <w:rFonts w:ascii="Arial" w:hAnsi="Arial" w:cs="Times New Roman"/>
          <w:sz w:val="22"/>
          <w:szCs w:val="22"/>
        </w:rPr>
        <w:t xml:space="preserve"> </w:t>
      </w:r>
      <w:r w:rsidRPr="00F97672">
        <w:rPr>
          <w:rFonts w:ascii="Arial" w:hAnsi="Arial" w:cs="Times New Roman"/>
          <w:sz w:val="22"/>
          <w:szCs w:val="22"/>
        </w:rPr>
        <w:t>de oude</w:t>
      </w:r>
      <w:r>
        <w:rPr>
          <w:rFonts w:ascii="Arial" w:hAnsi="Arial" w:cs="Times New Roman"/>
          <w:sz w:val="22"/>
          <w:szCs w:val="22"/>
        </w:rPr>
        <w:t xml:space="preserve"> regeling</w:t>
      </w:r>
      <w:r w:rsidRPr="00F97672">
        <w:rPr>
          <w:rFonts w:ascii="Arial" w:hAnsi="Arial" w:cs="Times New Roman"/>
          <w:sz w:val="22"/>
          <w:szCs w:val="22"/>
        </w:rPr>
        <w:t xml:space="preserve"> en de statutaire blokkeringsregeling (vóór of) na in</w:t>
      </w:r>
      <w:r>
        <w:rPr>
          <w:rFonts w:ascii="Arial" w:hAnsi="Arial" w:cs="Times New Roman"/>
          <w:sz w:val="22"/>
          <w:szCs w:val="22"/>
        </w:rPr>
        <w:t xml:space="preserve">werkingtreding van de </w:t>
      </w:r>
      <w:proofErr w:type="spellStart"/>
      <w:r>
        <w:rPr>
          <w:rFonts w:ascii="Arial" w:hAnsi="Arial" w:cs="Times New Roman"/>
          <w:sz w:val="22"/>
          <w:szCs w:val="22"/>
        </w:rPr>
        <w:t>flex</w:t>
      </w:r>
      <w:proofErr w:type="spellEnd"/>
      <w:r>
        <w:rPr>
          <w:rFonts w:ascii="Arial" w:hAnsi="Arial" w:cs="Times New Roman"/>
          <w:sz w:val="22"/>
          <w:szCs w:val="22"/>
        </w:rPr>
        <w:t>-bv</w:t>
      </w:r>
      <w:r w:rsidRPr="00F97672">
        <w:rPr>
          <w:rFonts w:ascii="Arial" w:hAnsi="Arial" w:cs="Times New Roman"/>
          <w:sz w:val="22"/>
          <w:szCs w:val="22"/>
        </w:rPr>
        <w:t xml:space="preserve"> via</w:t>
      </w:r>
      <w:r>
        <w:rPr>
          <w:rFonts w:ascii="Arial" w:hAnsi="Arial" w:cs="Times New Roman"/>
          <w:sz w:val="22"/>
          <w:szCs w:val="22"/>
        </w:rPr>
        <w:t xml:space="preserve"> </w:t>
      </w:r>
      <w:r w:rsidRPr="00F97672">
        <w:rPr>
          <w:rFonts w:ascii="Arial" w:hAnsi="Arial" w:cs="Times New Roman"/>
          <w:sz w:val="22"/>
          <w:szCs w:val="22"/>
        </w:rPr>
        <w:t>een statutenwijziging wordt aangepast.</w:t>
      </w:r>
      <w:r>
        <w:rPr>
          <w:rFonts w:ascii="Arial" w:hAnsi="Arial" w:cs="Times New Roman"/>
          <w:sz w:val="22"/>
          <w:szCs w:val="22"/>
        </w:rPr>
        <w:t xml:space="preserve"> In dat geval is </w:t>
      </w:r>
      <w:r w:rsidRPr="00F97672">
        <w:rPr>
          <w:rFonts w:ascii="Arial" w:hAnsi="Arial" w:cs="Times New Roman"/>
          <w:sz w:val="22"/>
          <w:szCs w:val="22"/>
        </w:rPr>
        <w:t>de op het moment van</w:t>
      </w:r>
      <w:r>
        <w:rPr>
          <w:rFonts w:ascii="Arial" w:hAnsi="Arial" w:cs="Times New Roman"/>
          <w:sz w:val="22"/>
          <w:szCs w:val="22"/>
        </w:rPr>
        <w:t xml:space="preserve"> </w:t>
      </w:r>
      <w:r w:rsidRPr="00F97672">
        <w:rPr>
          <w:rFonts w:ascii="Arial" w:hAnsi="Arial" w:cs="Times New Roman"/>
          <w:sz w:val="22"/>
          <w:szCs w:val="22"/>
        </w:rPr>
        <w:t>overdracht in de statuten opgenomen blokkeringsregeling</w:t>
      </w:r>
      <w:r>
        <w:rPr>
          <w:rFonts w:ascii="Arial" w:hAnsi="Arial" w:cs="Times New Roman"/>
          <w:sz w:val="22"/>
          <w:szCs w:val="22"/>
        </w:rPr>
        <w:t xml:space="preserve"> van toepassing</w:t>
      </w:r>
      <w:r w:rsidRPr="00F97672">
        <w:rPr>
          <w:rFonts w:ascii="Arial" w:hAnsi="Arial" w:cs="Times New Roman"/>
          <w:sz w:val="22"/>
          <w:szCs w:val="22"/>
        </w:rPr>
        <w:t>.</w:t>
      </w:r>
      <w:r>
        <w:rPr>
          <w:rFonts w:ascii="Arial" w:hAnsi="Arial" w:cs="Times New Roman"/>
          <w:sz w:val="22"/>
          <w:szCs w:val="22"/>
        </w:rPr>
        <w:t xml:space="preserve"> </w:t>
      </w:r>
      <w:r w:rsidRPr="00F97672">
        <w:rPr>
          <w:rFonts w:ascii="Arial" w:hAnsi="Arial" w:cs="Times New Roman"/>
          <w:sz w:val="22"/>
          <w:szCs w:val="22"/>
        </w:rPr>
        <w:t>Deze overgang</w:t>
      </w:r>
      <w:r>
        <w:rPr>
          <w:rFonts w:ascii="Arial" w:hAnsi="Arial" w:cs="Times New Roman"/>
          <w:sz w:val="22"/>
          <w:szCs w:val="22"/>
        </w:rPr>
        <w:t xml:space="preserve">sbepaling ziet </w:t>
      </w:r>
      <w:r w:rsidRPr="00F97672">
        <w:rPr>
          <w:rFonts w:ascii="Arial" w:hAnsi="Arial" w:cs="Times New Roman"/>
          <w:sz w:val="22"/>
          <w:szCs w:val="22"/>
        </w:rPr>
        <w:t xml:space="preserve">alleen op de gevallen waarbij </w:t>
      </w:r>
      <w:r>
        <w:rPr>
          <w:rFonts w:ascii="Arial" w:hAnsi="Arial" w:cs="Times New Roman"/>
          <w:sz w:val="22"/>
          <w:szCs w:val="22"/>
        </w:rPr>
        <w:t xml:space="preserve">vóór de inwerkingtreding van de </w:t>
      </w:r>
      <w:proofErr w:type="spellStart"/>
      <w:r>
        <w:rPr>
          <w:rFonts w:ascii="Arial" w:hAnsi="Arial" w:cs="Times New Roman"/>
          <w:sz w:val="22"/>
          <w:szCs w:val="22"/>
        </w:rPr>
        <w:t>flex</w:t>
      </w:r>
      <w:proofErr w:type="spellEnd"/>
      <w:r>
        <w:rPr>
          <w:rFonts w:ascii="Arial" w:hAnsi="Arial" w:cs="Times New Roman"/>
          <w:sz w:val="22"/>
          <w:szCs w:val="22"/>
        </w:rPr>
        <w:t>-bv</w:t>
      </w:r>
      <w:r w:rsidRPr="00F97672">
        <w:rPr>
          <w:rFonts w:ascii="Arial" w:hAnsi="Arial" w:cs="Times New Roman"/>
          <w:sz w:val="22"/>
          <w:szCs w:val="22"/>
        </w:rPr>
        <w:t xml:space="preserve"> wordt aangeboden aan personen behorende tot de wettelijke vrije kring</w:t>
      </w:r>
      <w:r>
        <w:rPr>
          <w:rFonts w:ascii="Arial" w:hAnsi="Arial" w:cs="Times New Roman"/>
          <w:sz w:val="22"/>
          <w:szCs w:val="22"/>
        </w:rPr>
        <w:t>,</w:t>
      </w:r>
      <w:r w:rsidRPr="00F97672">
        <w:rPr>
          <w:rFonts w:ascii="Arial" w:hAnsi="Arial" w:cs="Times New Roman"/>
          <w:sz w:val="22"/>
          <w:szCs w:val="22"/>
        </w:rPr>
        <w:t xml:space="preserve"> terwijl in de</w:t>
      </w:r>
      <w:r>
        <w:rPr>
          <w:rFonts w:ascii="Arial" w:hAnsi="Arial" w:cs="Times New Roman"/>
          <w:sz w:val="22"/>
          <w:szCs w:val="22"/>
        </w:rPr>
        <w:t xml:space="preserve"> </w:t>
      </w:r>
      <w:r w:rsidRPr="00F97672">
        <w:rPr>
          <w:rFonts w:ascii="Arial" w:hAnsi="Arial" w:cs="Times New Roman"/>
          <w:sz w:val="22"/>
          <w:szCs w:val="22"/>
        </w:rPr>
        <w:t>statuten de vrije kring niet is beperkt of uitgeschreven. Zonder deze overgangsbepaling zouden de</w:t>
      </w:r>
      <w:r>
        <w:rPr>
          <w:rFonts w:ascii="Arial" w:hAnsi="Arial" w:cs="Times New Roman"/>
          <w:sz w:val="22"/>
          <w:szCs w:val="22"/>
        </w:rPr>
        <w:t xml:space="preserve"> </w:t>
      </w:r>
      <w:r w:rsidRPr="00F97672">
        <w:rPr>
          <w:rFonts w:ascii="Arial" w:hAnsi="Arial" w:cs="Times New Roman"/>
          <w:sz w:val="22"/>
          <w:szCs w:val="22"/>
        </w:rPr>
        <w:t>aandelen na in</w:t>
      </w:r>
      <w:r>
        <w:rPr>
          <w:rFonts w:ascii="Arial" w:hAnsi="Arial" w:cs="Times New Roman"/>
          <w:sz w:val="22"/>
          <w:szCs w:val="22"/>
        </w:rPr>
        <w:t xml:space="preserve">werkingtreding van de </w:t>
      </w:r>
      <w:proofErr w:type="spellStart"/>
      <w:r>
        <w:rPr>
          <w:rFonts w:ascii="Arial" w:hAnsi="Arial" w:cs="Times New Roman"/>
          <w:sz w:val="22"/>
          <w:szCs w:val="22"/>
        </w:rPr>
        <w:t>flex</w:t>
      </w:r>
      <w:proofErr w:type="spellEnd"/>
      <w:r>
        <w:rPr>
          <w:rFonts w:ascii="Arial" w:hAnsi="Arial" w:cs="Times New Roman"/>
          <w:sz w:val="22"/>
          <w:szCs w:val="22"/>
        </w:rPr>
        <w:t>-bv</w:t>
      </w:r>
      <w:r w:rsidRPr="00F97672">
        <w:rPr>
          <w:rFonts w:ascii="Arial" w:hAnsi="Arial" w:cs="Times New Roman"/>
          <w:sz w:val="22"/>
          <w:szCs w:val="22"/>
        </w:rPr>
        <w:t xml:space="preserve"> moeten worden aangeboden aan de</w:t>
      </w:r>
      <w:r>
        <w:rPr>
          <w:rFonts w:ascii="Arial" w:hAnsi="Arial" w:cs="Times New Roman"/>
          <w:sz w:val="22"/>
          <w:szCs w:val="22"/>
        </w:rPr>
        <w:t xml:space="preserve"> </w:t>
      </w:r>
      <w:proofErr w:type="spellStart"/>
      <w:r w:rsidRPr="00F97672">
        <w:rPr>
          <w:rFonts w:ascii="Arial" w:hAnsi="Arial" w:cs="Times New Roman"/>
          <w:sz w:val="22"/>
          <w:szCs w:val="22"/>
        </w:rPr>
        <w:t>mede</w:t>
      </w:r>
      <w:r>
        <w:rPr>
          <w:rFonts w:ascii="Arial" w:hAnsi="Arial" w:cs="Times New Roman"/>
          <w:sz w:val="22"/>
          <w:szCs w:val="22"/>
        </w:rPr>
        <w:t>-</w:t>
      </w:r>
      <w:r w:rsidRPr="00F97672">
        <w:rPr>
          <w:rFonts w:ascii="Arial" w:hAnsi="Arial" w:cs="Times New Roman"/>
          <w:sz w:val="22"/>
          <w:szCs w:val="22"/>
        </w:rPr>
        <w:t>aandeelhouders</w:t>
      </w:r>
      <w:proofErr w:type="spellEnd"/>
      <w:r w:rsidRPr="00F97672">
        <w:rPr>
          <w:rFonts w:ascii="Arial" w:hAnsi="Arial" w:cs="Times New Roman"/>
          <w:sz w:val="22"/>
          <w:szCs w:val="22"/>
        </w:rPr>
        <w:t xml:space="preserve"> overeenkomstig het alsdan geldende art. 2:195 lid 1 BW.</w:t>
      </w:r>
      <w:r w:rsidRPr="00F97672">
        <w:rPr>
          <w:rFonts w:ascii="Arial" w:hAnsi="Arial" w:cs="Times New Roman"/>
          <w:sz w:val="22"/>
          <w:szCs w:val="22"/>
        </w:rPr>
        <w:br/>
      </w:r>
    </w:p>
    <w:tbl>
      <w:tblPr>
        <w:tblStyle w:val="Tabelraster"/>
        <w:tblW w:w="0" w:type="auto"/>
        <w:tblLook w:val="04A0" w:firstRow="1" w:lastRow="0" w:firstColumn="1" w:lastColumn="0" w:noHBand="0" w:noVBand="1"/>
      </w:tblPr>
      <w:tblGrid>
        <w:gridCol w:w="8997"/>
      </w:tblGrid>
      <w:tr w:rsidR="00DE5610" w:rsidRPr="00A87498" w14:paraId="78AB9F69" w14:textId="77777777" w:rsidTr="00F34B89">
        <w:tc>
          <w:tcPr>
            <w:tcW w:w="9236" w:type="dxa"/>
          </w:tcPr>
          <w:p w14:paraId="30421966" w14:textId="77777777" w:rsidR="00DE5610" w:rsidRPr="00A87498" w:rsidRDefault="00DE5610" w:rsidP="00F34B89">
            <w:pPr>
              <w:widowControl w:val="0"/>
              <w:autoSpaceDE w:val="0"/>
              <w:autoSpaceDN w:val="0"/>
              <w:adjustRightInd w:val="0"/>
              <w:rPr>
                <w:rFonts w:ascii="Arial" w:hAnsi="Arial" w:cs="Times New Roman"/>
                <w:sz w:val="20"/>
                <w:szCs w:val="20"/>
              </w:rPr>
            </w:pPr>
            <w:r w:rsidRPr="00A87498">
              <w:rPr>
                <w:rFonts w:ascii="Arial" w:hAnsi="Arial" w:cs="Times New Roman"/>
                <w:b/>
                <w:i/>
                <w:sz w:val="20"/>
                <w:szCs w:val="20"/>
              </w:rPr>
              <w:t>Art. V.2 lid 3 Invoeringswet: overgangsregeling aansprakelijkheidsverklaringen</w:t>
            </w:r>
            <w:r w:rsidRPr="00A87498">
              <w:rPr>
                <w:rFonts w:ascii="Arial" w:hAnsi="Arial" w:cs="Times New Roman"/>
                <w:b/>
                <w:i/>
                <w:sz w:val="20"/>
                <w:szCs w:val="20"/>
              </w:rPr>
              <w:br/>
            </w:r>
            <w:r w:rsidRPr="00A87498">
              <w:rPr>
                <w:rFonts w:ascii="Arial" w:hAnsi="Arial" w:cs="Times New Roman"/>
                <w:sz w:val="20"/>
                <w:szCs w:val="20"/>
              </w:rPr>
              <w:t>Op de aansprakelijkheidsverklaring als bedoeld in de artikelen 204a, derde lid, onder a, en 204b,</w:t>
            </w:r>
          </w:p>
          <w:p w14:paraId="72D536FE" w14:textId="77777777" w:rsidR="00DE5610" w:rsidRPr="00A87498" w:rsidRDefault="00DE5610" w:rsidP="00F34B89">
            <w:pPr>
              <w:widowControl w:val="0"/>
              <w:autoSpaceDE w:val="0"/>
              <w:autoSpaceDN w:val="0"/>
              <w:adjustRightInd w:val="0"/>
              <w:rPr>
                <w:rFonts w:ascii="Arial" w:hAnsi="Arial" w:cs="Times New Roman"/>
                <w:sz w:val="20"/>
                <w:szCs w:val="20"/>
              </w:rPr>
            </w:pPr>
            <w:r w:rsidRPr="00A87498">
              <w:rPr>
                <w:rFonts w:ascii="Arial" w:hAnsi="Arial" w:cs="Times New Roman"/>
                <w:sz w:val="20"/>
                <w:szCs w:val="20"/>
              </w:rPr>
              <w:t>derde lid, die voor het tijdstip van inwerkingtreding van d</w:t>
            </w:r>
            <w:r>
              <w:rPr>
                <w:rFonts w:ascii="Arial" w:hAnsi="Arial" w:cs="Times New Roman"/>
                <w:sz w:val="20"/>
                <w:szCs w:val="20"/>
              </w:rPr>
              <w:t xml:space="preserve">eze wet zijn neergelegd bij het </w:t>
            </w:r>
            <w:r w:rsidRPr="00A87498">
              <w:rPr>
                <w:rFonts w:ascii="Arial" w:hAnsi="Arial" w:cs="Times New Roman"/>
                <w:sz w:val="20"/>
                <w:szCs w:val="20"/>
              </w:rPr>
              <w:t>handelsregister, blijft artikel 404 van toepassing.</w:t>
            </w:r>
          </w:p>
        </w:tc>
      </w:tr>
    </w:tbl>
    <w:p w14:paraId="6B0F8A22" w14:textId="77777777" w:rsidR="00DE5610" w:rsidRPr="00F97672" w:rsidRDefault="00DE5610" w:rsidP="00DE5610">
      <w:pPr>
        <w:widowControl w:val="0"/>
        <w:autoSpaceDE w:val="0"/>
        <w:autoSpaceDN w:val="0"/>
        <w:adjustRightInd w:val="0"/>
        <w:rPr>
          <w:rFonts w:ascii="Arial" w:hAnsi="Arial" w:cs="Times New Roman"/>
          <w:sz w:val="22"/>
          <w:szCs w:val="22"/>
        </w:rPr>
      </w:pPr>
      <w:r w:rsidRPr="00DF594A">
        <w:rPr>
          <w:rFonts w:ascii="Arial" w:hAnsi="Arial" w:cs="Times New Roman"/>
          <w:b/>
          <w:i/>
          <w:sz w:val="16"/>
          <w:szCs w:val="16"/>
        </w:rPr>
        <w:br/>
      </w:r>
      <w:r w:rsidRPr="00F97672">
        <w:rPr>
          <w:rFonts w:ascii="Arial" w:hAnsi="Arial" w:cs="Times New Roman"/>
          <w:sz w:val="22"/>
          <w:szCs w:val="22"/>
        </w:rPr>
        <w:t>Soms maakten venn</w:t>
      </w:r>
      <w:r>
        <w:rPr>
          <w:rFonts w:ascii="Arial" w:hAnsi="Arial" w:cs="Times New Roman"/>
          <w:sz w:val="22"/>
          <w:szCs w:val="22"/>
        </w:rPr>
        <w:t>ootschappen onder de oude regeling</w:t>
      </w:r>
      <w:r w:rsidRPr="00F97672">
        <w:rPr>
          <w:rFonts w:ascii="Arial" w:hAnsi="Arial" w:cs="Times New Roman"/>
          <w:sz w:val="22"/>
          <w:szCs w:val="22"/>
        </w:rPr>
        <w:t xml:space="preserve"> gebruik van de mogelijkheid om een</w:t>
      </w:r>
      <w:r>
        <w:rPr>
          <w:rFonts w:ascii="Arial" w:hAnsi="Arial" w:cs="Times New Roman"/>
          <w:sz w:val="22"/>
          <w:szCs w:val="22"/>
        </w:rPr>
        <w:t xml:space="preserve"> </w:t>
      </w:r>
      <w:r w:rsidRPr="00F97672">
        <w:rPr>
          <w:rFonts w:ascii="Arial" w:hAnsi="Arial" w:cs="Times New Roman"/>
          <w:sz w:val="22"/>
          <w:szCs w:val="22"/>
        </w:rPr>
        <w:t>vrijstelling te krijgen van de verplichting tot het opstellen van een beschrijving en een</w:t>
      </w:r>
    </w:p>
    <w:p w14:paraId="4E333875" w14:textId="1044B16D" w:rsidR="00DE5610" w:rsidRPr="00DE5610" w:rsidRDefault="00DE5610" w:rsidP="00DE5610">
      <w:pPr>
        <w:widowControl w:val="0"/>
        <w:autoSpaceDE w:val="0"/>
        <w:autoSpaceDN w:val="0"/>
        <w:adjustRightInd w:val="0"/>
        <w:rPr>
          <w:rFonts w:ascii="Arial" w:hAnsi="Arial" w:cs="Times New Roman"/>
          <w:sz w:val="16"/>
          <w:szCs w:val="16"/>
        </w:rPr>
      </w:pPr>
      <w:r w:rsidRPr="00F97672">
        <w:rPr>
          <w:rFonts w:ascii="Arial" w:hAnsi="Arial" w:cs="Times New Roman"/>
          <w:sz w:val="22"/>
          <w:szCs w:val="22"/>
        </w:rPr>
        <w:t>accountantsverklaring bij de inbreng bij of na oprichting op aan</w:t>
      </w:r>
      <w:r>
        <w:rPr>
          <w:rFonts w:ascii="Arial" w:hAnsi="Arial" w:cs="Times New Roman"/>
          <w:sz w:val="22"/>
          <w:szCs w:val="22"/>
        </w:rPr>
        <w:t xml:space="preserve">delen. Daartoe was onder andere </w:t>
      </w:r>
      <w:r w:rsidRPr="00F97672">
        <w:rPr>
          <w:rFonts w:ascii="Arial" w:hAnsi="Arial" w:cs="Times New Roman"/>
          <w:sz w:val="22"/>
          <w:szCs w:val="22"/>
        </w:rPr>
        <w:t>vereist dat de rechtspersoon die de aandelen zou nemen of een groepsmaatschappij bij het</w:t>
      </w:r>
      <w:r>
        <w:rPr>
          <w:rFonts w:ascii="Arial" w:hAnsi="Arial" w:cs="Times New Roman"/>
          <w:sz w:val="22"/>
          <w:szCs w:val="22"/>
        </w:rPr>
        <w:t xml:space="preserve"> </w:t>
      </w:r>
      <w:r w:rsidRPr="00F97672">
        <w:rPr>
          <w:rFonts w:ascii="Arial" w:hAnsi="Arial" w:cs="Times New Roman"/>
          <w:sz w:val="22"/>
          <w:szCs w:val="22"/>
        </w:rPr>
        <w:t>handelsregister waar de uitgevende vennootschap was ingeschreven</w:t>
      </w:r>
      <w:r>
        <w:rPr>
          <w:rFonts w:ascii="Arial" w:hAnsi="Arial" w:cs="Times New Roman"/>
          <w:sz w:val="22"/>
          <w:szCs w:val="22"/>
        </w:rPr>
        <w:t>,</w:t>
      </w:r>
      <w:r w:rsidRPr="00F97672">
        <w:rPr>
          <w:rFonts w:ascii="Arial" w:hAnsi="Arial" w:cs="Times New Roman"/>
          <w:sz w:val="22"/>
          <w:szCs w:val="22"/>
        </w:rPr>
        <w:t xml:space="preserve"> een hoofdelijke</w:t>
      </w:r>
      <w:r>
        <w:rPr>
          <w:rFonts w:ascii="Arial" w:hAnsi="Arial" w:cs="Times New Roman"/>
          <w:sz w:val="22"/>
          <w:szCs w:val="22"/>
        </w:rPr>
        <w:t xml:space="preserve"> </w:t>
      </w:r>
      <w:r w:rsidRPr="00F97672">
        <w:rPr>
          <w:rFonts w:ascii="Arial" w:hAnsi="Arial" w:cs="Times New Roman"/>
          <w:sz w:val="22"/>
          <w:szCs w:val="22"/>
        </w:rPr>
        <w:t>aansprakelijkheidsverklaring neerlegt voor de uit rechtshandelingen van de vennootschap</w:t>
      </w:r>
      <w:r>
        <w:rPr>
          <w:rFonts w:ascii="Arial" w:hAnsi="Arial" w:cs="Times New Roman"/>
          <w:sz w:val="22"/>
          <w:szCs w:val="22"/>
        </w:rPr>
        <w:t xml:space="preserve"> </w:t>
      </w:r>
      <w:r w:rsidRPr="00F97672">
        <w:rPr>
          <w:rFonts w:ascii="Arial" w:hAnsi="Arial" w:cs="Times New Roman"/>
          <w:sz w:val="22"/>
          <w:szCs w:val="22"/>
        </w:rPr>
        <w:t>voortvloeiende schulden. De vrijstelling</w:t>
      </w:r>
      <w:r>
        <w:rPr>
          <w:rFonts w:ascii="Arial" w:hAnsi="Arial" w:cs="Times New Roman"/>
          <w:sz w:val="22"/>
          <w:szCs w:val="22"/>
        </w:rPr>
        <w:t xml:space="preserve"> kon ook worden gebruikt bij de </w:t>
      </w:r>
      <w:proofErr w:type="spellStart"/>
      <w:r w:rsidRPr="00F97672">
        <w:rPr>
          <w:rFonts w:ascii="Arial" w:hAnsi="Arial" w:cs="Times New Roman"/>
          <w:sz w:val="22"/>
          <w:szCs w:val="22"/>
        </w:rPr>
        <w:t>Nachgründungsprocedure</w:t>
      </w:r>
      <w:proofErr w:type="spellEnd"/>
      <w:r w:rsidRPr="00F97672">
        <w:rPr>
          <w:rFonts w:ascii="Arial" w:hAnsi="Arial" w:cs="Times New Roman"/>
          <w:sz w:val="22"/>
          <w:szCs w:val="22"/>
        </w:rPr>
        <w:t>.</w:t>
      </w:r>
      <w:r>
        <w:rPr>
          <w:rFonts w:ascii="Arial" w:hAnsi="Arial" w:cs="Times New Roman"/>
          <w:sz w:val="22"/>
          <w:szCs w:val="22"/>
        </w:rPr>
        <w:t xml:space="preserve"> Na de inwerkingtreding van de </w:t>
      </w:r>
      <w:proofErr w:type="spellStart"/>
      <w:r>
        <w:rPr>
          <w:rFonts w:ascii="Arial" w:hAnsi="Arial" w:cs="Times New Roman"/>
          <w:sz w:val="22"/>
          <w:szCs w:val="22"/>
        </w:rPr>
        <w:t>flex</w:t>
      </w:r>
      <w:proofErr w:type="spellEnd"/>
      <w:r>
        <w:rPr>
          <w:rFonts w:ascii="Arial" w:hAnsi="Arial" w:cs="Times New Roman"/>
          <w:sz w:val="22"/>
          <w:szCs w:val="22"/>
        </w:rPr>
        <w:t xml:space="preserve">-bv is </w:t>
      </w:r>
      <w:r w:rsidRPr="00F97672">
        <w:rPr>
          <w:rFonts w:ascii="Arial" w:hAnsi="Arial" w:cs="Times New Roman"/>
          <w:sz w:val="22"/>
          <w:szCs w:val="22"/>
        </w:rPr>
        <w:t>de kap</w:t>
      </w:r>
      <w:r w:rsidR="006B6EAB">
        <w:rPr>
          <w:rFonts w:ascii="Arial" w:hAnsi="Arial" w:cs="Times New Roman"/>
          <w:sz w:val="22"/>
          <w:szCs w:val="22"/>
        </w:rPr>
        <w:t>itaalbescherming ten aanzien van</w:t>
      </w:r>
      <w:r w:rsidRPr="00F97672">
        <w:rPr>
          <w:rFonts w:ascii="Arial" w:hAnsi="Arial" w:cs="Times New Roman"/>
          <w:sz w:val="22"/>
          <w:szCs w:val="22"/>
        </w:rPr>
        <w:t xml:space="preserve"> de inbreng </w:t>
      </w:r>
      <w:r>
        <w:rPr>
          <w:rFonts w:ascii="Arial" w:hAnsi="Arial" w:cs="Times New Roman"/>
          <w:sz w:val="22"/>
          <w:szCs w:val="22"/>
        </w:rPr>
        <w:t xml:space="preserve">vervallen </w:t>
      </w:r>
      <w:r w:rsidRPr="00F97672">
        <w:rPr>
          <w:rFonts w:ascii="Arial" w:hAnsi="Arial" w:cs="Times New Roman"/>
          <w:sz w:val="22"/>
          <w:szCs w:val="22"/>
        </w:rPr>
        <w:t>en de vrijstelling via</w:t>
      </w:r>
      <w:r>
        <w:rPr>
          <w:rFonts w:ascii="Arial" w:hAnsi="Arial" w:cs="Times New Roman"/>
          <w:sz w:val="22"/>
          <w:szCs w:val="22"/>
        </w:rPr>
        <w:t xml:space="preserve"> </w:t>
      </w:r>
      <w:r w:rsidRPr="00F97672">
        <w:rPr>
          <w:rFonts w:ascii="Arial" w:hAnsi="Arial" w:cs="Times New Roman"/>
          <w:sz w:val="22"/>
          <w:szCs w:val="22"/>
        </w:rPr>
        <w:t>een hoofdelijke aansprakelijkhei</w:t>
      </w:r>
      <w:r>
        <w:rPr>
          <w:rFonts w:ascii="Arial" w:hAnsi="Arial" w:cs="Times New Roman"/>
          <w:sz w:val="22"/>
          <w:szCs w:val="22"/>
        </w:rPr>
        <w:t xml:space="preserve">dsverklaring is </w:t>
      </w:r>
      <w:r w:rsidRPr="00F97672">
        <w:rPr>
          <w:rFonts w:ascii="Arial" w:hAnsi="Arial" w:cs="Times New Roman"/>
          <w:sz w:val="22"/>
          <w:szCs w:val="22"/>
        </w:rPr>
        <w:t>voor nieuwe gevallen</w:t>
      </w:r>
      <w:r>
        <w:rPr>
          <w:rFonts w:ascii="Arial" w:hAnsi="Arial" w:cs="Times New Roman"/>
          <w:sz w:val="22"/>
          <w:szCs w:val="22"/>
        </w:rPr>
        <w:t xml:space="preserve"> niet meer noodzakelijk</w:t>
      </w:r>
      <w:r w:rsidRPr="00F97672">
        <w:rPr>
          <w:rFonts w:ascii="Arial" w:hAnsi="Arial" w:cs="Times New Roman"/>
          <w:sz w:val="22"/>
          <w:szCs w:val="22"/>
        </w:rPr>
        <w:t>.</w:t>
      </w:r>
      <w:r>
        <w:rPr>
          <w:rFonts w:ascii="Arial" w:hAnsi="Arial" w:cs="Times New Roman"/>
          <w:sz w:val="22"/>
          <w:szCs w:val="22"/>
        </w:rPr>
        <w:t xml:space="preserve"> Volgens de oude regeling kon deze aansprakelijkheidsverklaring niet binnen twee</w:t>
      </w:r>
      <w:r w:rsidRPr="00F97672">
        <w:rPr>
          <w:rFonts w:ascii="Arial" w:hAnsi="Arial" w:cs="Times New Roman"/>
          <w:sz w:val="22"/>
          <w:szCs w:val="22"/>
        </w:rPr>
        <w:t xml:space="preserve"> jaar na de inbreng worden</w:t>
      </w:r>
      <w:r>
        <w:rPr>
          <w:rFonts w:ascii="Arial" w:hAnsi="Arial" w:cs="Times New Roman"/>
          <w:sz w:val="22"/>
          <w:szCs w:val="22"/>
        </w:rPr>
        <w:t xml:space="preserve"> </w:t>
      </w:r>
      <w:r w:rsidRPr="00F97672">
        <w:rPr>
          <w:rFonts w:ascii="Arial" w:hAnsi="Arial" w:cs="Times New Roman"/>
          <w:sz w:val="22"/>
          <w:szCs w:val="22"/>
        </w:rPr>
        <w:t>i</w:t>
      </w:r>
      <w:r>
        <w:rPr>
          <w:rFonts w:ascii="Arial" w:hAnsi="Arial" w:cs="Times New Roman"/>
          <w:sz w:val="22"/>
          <w:szCs w:val="22"/>
        </w:rPr>
        <w:t>ngetrokken. Deze beperking van twee</w:t>
      </w:r>
      <w:r w:rsidRPr="00F97672">
        <w:rPr>
          <w:rFonts w:ascii="Arial" w:hAnsi="Arial" w:cs="Times New Roman"/>
          <w:sz w:val="22"/>
          <w:szCs w:val="22"/>
        </w:rPr>
        <w:t xml:space="preserve"> jaar is met het schrappen van de</w:t>
      </w:r>
      <w:r>
        <w:rPr>
          <w:rFonts w:ascii="Arial" w:hAnsi="Arial" w:cs="Times New Roman"/>
          <w:sz w:val="22"/>
          <w:szCs w:val="22"/>
        </w:rPr>
        <w:t xml:space="preserve"> </w:t>
      </w:r>
      <w:r w:rsidRPr="00F97672">
        <w:rPr>
          <w:rFonts w:ascii="Arial" w:hAnsi="Arial" w:cs="Times New Roman"/>
          <w:sz w:val="22"/>
          <w:szCs w:val="22"/>
        </w:rPr>
        <w:t>kapitaalbeschermingsbepalingen vervallen. Op de intrekking van reeds afgelegde</w:t>
      </w:r>
      <w:r>
        <w:rPr>
          <w:rFonts w:ascii="Arial" w:hAnsi="Arial" w:cs="Times New Roman"/>
          <w:sz w:val="22"/>
          <w:szCs w:val="22"/>
        </w:rPr>
        <w:t xml:space="preserve"> </w:t>
      </w:r>
      <w:r w:rsidRPr="00F97672">
        <w:rPr>
          <w:rFonts w:ascii="Arial" w:hAnsi="Arial" w:cs="Times New Roman"/>
          <w:sz w:val="22"/>
          <w:szCs w:val="22"/>
        </w:rPr>
        <w:t>aansp</w:t>
      </w:r>
      <w:r>
        <w:rPr>
          <w:rFonts w:ascii="Arial" w:hAnsi="Arial" w:cs="Times New Roman"/>
          <w:sz w:val="22"/>
          <w:szCs w:val="22"/>
        </w:rPr>
        <w:t>rakelijkheidsverklaringen is</w:t>
      </w:r>
      <w:r w:rsidRPr="00F97672">
        <w:rPr>
          <w:rFonts w:ascii="Arial" w:hAnsi="Arial" w:cs="Times New Roman"/>
          <w:sz w:val="22"/>
          <w:szCs w:val="22"/>
        </w:rPr>
        <w:t xml:space="preserve"> nog wel de procedure van art. 2:404 BW van toepassing. De</w:t>
      </w:r>
      <w:r>
        <w:rPr>
          <w:rFonts w:ascii="Arial" w:hAnsi="Arial" w:cs="Times New Roman"/>
          <w:sz w:val="22"/>
          <w:szCs w:val="22"/>
        </w:rPr>
        <w:t xml:space="preserve"> </w:t>
      </w:r>
      <w:r w:rsidRPr="00F97672">
        <w:rPr>
          <w:rFonts w:ascii="Arial" w:hAnsi="Arial" w:cs="Times New Roman"/>
          <w:sz w:val="22"/>
          <w:szCs w:val="22"/>
        </w:rPr>
        <w:t xml:space="preserve">aansprakelijkheidsverklaring komt dus </w:t>
      </w:r>
      <w:r>
        <w:rPr>
          <w:rFonts w:ascii="Arial" w:hAnsi="Arial" w:cs="Times New Roman"/>
          <w:sz w:val="22"/>
          <w:szCs w:val="22"/>
        </w:rPr>
        <w:t xml:space="preserve">door de invoering van de </w:t>
      </w:r>
      <w:proofErr w:type="spellStart"/>
      <w:r>
        <w:rPr>
          <w:rFonts w:ascii="Arial" w:hAnsi="Arial" w:cs="Times New Roman"/>
          <w:sz w:val="22"/>
          <w:szCs w:val="22"/>
        </w:rPr>
        <w:t>flex</w:t>
      </w:r>
      <w:proofErr w:type="spellEnd"/>
      <w:r>
        <w:rPr>
          <w:rFonts w:ascii="Arial" w:hAnsi="Arial" w:cs="Times New Roman"/>
          <w:sz w:val="22"/>
          <w:szCs w:val="22"/>
        </w:rPr>
        <w:t xml:space="preserve">-bv </w:t>
      </w:r>
      <w:r w:rsidRPr="00F97672">
        <w:rPr>
          <w:rFonts w:ascii="Arial" w:hAnsi="Arial" w:cs="Times New Roman"/>
          <w:sz w:val="22"/>
          <w:szCs w:val="22"/>
        </w:rPr>
        <w:t>niet automatisch te verval</w:t>
      </w:r>
      <w:r>
        <w:rPr>
          <w:rFonts w:ascii="Arial" w:hAnsi="Arial" w:cs="Times New Roman"/>
          <w:sz w:val="22"/>
          <w:szCs w:val="22"/>
        </w:rPr>
        <w:t xml:space="preserve">len. </w:t>
      </w:r>
      <w:r w:rsidRPr="00F97672">
        <w:rPr>
          <w:rFonts w:ascii="Arial" w:hAnsi="Arial" w:cs="Times New Roman"/>
          <w:sz w:val="22"/>
          <w:szCs w:val="22"/>
        </w:rPr>
        <w:t>Dat betekent dat intrekking kan geschieden door een verklaring bij het handelsregister neer te</w:t>
      </w:r>
      <w:r>
        <w:rPr>
          <w:rFonts w:ascii="Arial" w:hAnsi="Arial" w:cs="Times New Roman"/>
          <w:sz w:val="22"/>
          <w:szCs w:val="22"/>
        </w:rPr>
        <w:t xml:space="preserve"> leggen. De periode van twee</w:t>
      </w:r>
      <w:r w:rsidRPr="00F97672">
        <w:rPr>
          <w:rFonts w:ascii="Arial" w:hAnsi="Arial" w:cs="Times New Roman"/>
          <w:sz w:val="22"/>
          <w:szCs w:val="22"/>
        </w:rPr>
        <w:t xml:space="preserve"> jaar hoeft niet meer </w:t>
      </w:r>
      <w:r>
        <w:rPr>
          <w:rFonts w:ascii="Arial" w:hAnsi="Arial" w:cs="Times New Roman"/>
          <w:sz w:val="22"/>
          <w:szCs w:val="22"/>
        </w:rPr>
        <w:t>te worden afgewacht</w:t>
      </w:r>
      <w:r w:rsidRPr="00F97672">
        <w:rPr>
          <w:rFonts w:ascii="Arial" w:hAnsi="Arial" w:cs="Times New Roman"/>
          <w:sz w:val="22"/>
          <w:szCs w:val="22"/>
        </w:rPr>
        <w:t>. Als de uitgevende vennootschap</w:t>
      </w:r>
      <w:r>
        <w:rPr>
          <w:rFonts w:ascii="Arial" w:hAnsi="Arial" w:cs="Times New Roman"/>
          <w:sz w:val="22"/>
          <w:szCs w:val="22"/>
        </w:rPr>
        <w:t xml:space="preserve"> </w:t>
      </w:r>
      <w:r w:rsidRPr="00F97672">
        <w:rPr>
          <w:rFonts w:ascii="Arial" w:hAnsi="Arial" w:cs="Times New Roman"/>
          <w:sz w:val="22"/>
          <w:szCs w:val="22"/>
        </w:rPr>
        <w:t>niet meer tot de groep behoort kan ook de o</w:t>
      </w:r>
      <w:r>
        <w:rPr>
          <w:rFonts w:ascii="Arial" w:hAnsi="Arial" w:cs="Times New Roman"/>
          <w:sz w:val="22"/>
          <w:szCs w:val="22"/>
        </w:rPr>
        <w:t>verblijvende aansprakelijkheid –</w:t>
      </w:r>
      <w:r w:rsidRPr="00F97672">
        <w:rPr>
          <w:rFonts w:ascii="Arial" w:hAnsi="Arial" w:cs="Times New Roman"/>
          <w:sz w:val="22"/>
          <w:szCs w:val="22"/>
        </w:rPr>
        <w:t xml:space="preserve"> de aansprakelijkheid</w:t>
      </w:r>
      <w:r>
        <w:rPr>
          <w:rFonts w:ascii="Arial" w:hAnsi="Arial" w:cs="Times New Roman"/>
          <w:sz w:val="22"/>
          <w:szCs w:val="22"/>
        </w:rPr>
        <w:t xml:space="preserve"> </w:t>
      </w:r>
      <w:r w:rsidRPr="00F97672">
        <w:rPr>
          <w:rFonts w:ascii="Arial" w:hAnsi="Arial" w:cs="Times New Roman"/>
          <w:sz w:val="22"/>
          <w:szCs w:val="22"/>
        </w:rPr>
        <w:t xml:space="preserve">voor rechtshandelingen verricht voordat een beroep op de intrekking kon worden gedaan </w:t>
      </w:r>
      <w:r>
        <w:rPr>
          <w:rFonts w:ascii="Arial" w:hAnsi="Arial" w:cs="Times New Roman"/>
          <w:sz w:val="22"/>
          <w:szCs w:val="22"/>
        </w:rPr>
        <w:t>–</w:t>
      </w:r>
      <w:r w:rsidRPr="00F97672">
        <w:rPr>
          <w:rFonts w:ascii="Arial" w:hAnsi="Arial" w:cs="Times New Roman"/>
          <w:sz w:val="22"/>
          <w:szCs w:val="22"/>
        </w:rPr>
        <w:t xml:space="preserve"> worden</w:t>
      </w:r>
      <w:r>
        <w:rPr>
          <w:rFonts w:ascii="Arial" w:hAnsi="Arial" w:cs="Times New Roman"/>
          <w:sz w:val="22"/>
          <w:szCs w:val="22"/>
        </w:rPr>
        <w:t xml:space="preserve"> </w:t>
      </w:r>
      <w:r w:rsidRPr="00F97672">
        <w:rPr>
          <w:rFonts w:ascii="Arial" w:hAnsi="Arial" w:cs="Times New Roman"/>
          <w:sz w:val="22"/>
          <w:szCs w:val="22"/>
        </w:rPr>
        <w:t>beëindigd</w:t>
      </w:r>
      <w:r>
        <w:rPr>
          <w:rFonts w:ascii="Arial" w:hAnsi="Arial" w:cs="Times New Roman"/>
          <w:sz w:val="22"/>
          <w:szCs w:val="22"/>
        </w:rPr>
        <w:t xml:space="preserve">. </w:t>
      </w:r>
      <w:r w:rsidRPr="00F97672">
        <w:rPr>
          <w:rFonts w:ascii="Arial" w:hAnsi="Arial" w:cs="Times New Roman"/>
          <w:sz w:val="22"/>
          <w:szCs w:val="22"/>
        </w:rPr>
        <w:t xml:space="preserve">Daarvoor moet wel de uitgebreide procedure van art. 2:404 lid 3 BW worden gevolgd. </w:t>
      </w:r>
      <w:r w:rsidRPr="0005510F">
        <w:rPr>
          <w:rFonts w:ascii="Arial" w:hAnsi="Arial" w:cs="Times New Roman"/>
          <w:bCs/>
          <w:sz w:val="22"/>
          <w:szCs w:val="22"/>
        </w:rPr>
        <w:t>Deze overgangsbepaling zal voor de praktijk nog jaren van belang kunnen zijn.</w:t>
      </w:r>
      <w:r w:rsidRPr="0005510F">
        <w:rPr>
          <w:rFonts w:ascii="Arial" w:hAnsi="Arial" w:cs="Times New Roman"/>
          <w:bCs/>
          <w:sz w:val="22"/>
          <w:szCs w:val="22"/>
        </w:rPr>
        <w:br/>
      </w:r>
    </w:p>
    <w:tbl>
      <w:tblPr>
        <w:tblStyle w:val="Tabelraster"/>
        <w:tblW w:w="0" w:type="auto"/>
        <w:tblLook w:val="04A0" w:firstRow="1" w:lastRow="0" w:firstColumn="1" w:lastColumn="0" w:noHBand="0" w:noVBand="1"/>
      </w:tblPr>
      <w:tblGrid>
        <w:gridCol w:w="8997"/>
      </w:tblGrid>
      <w:tr w:rsidR="00DE5610" w14:paraId="7489A74C" w14:textId="77777777" w:rsidTr="00F34B89">
        <w:tc>
          <w:tcPr>
            <w:tcW w:w="9236" w:type="dxa"/>
          </w:tcPr>
          <w:p w14:paraId="1E09AEF5" w14:textId="77777777" w:rsidR="00DE5610" w:rsidRPr="006B20E2" w:rsidRDefault="00DE5610" w:rsidP="00F34B89">
            <w:pPr>
              <w:widowControl w:val="0"/>
              <w:autoSpaceDE w:val="0"/>
              <w:autoSpaceDN w:val="0"/>
              <w:adjustRightInd w:val="0"/>
              <w:rPr>
                <w:rFonts w:ascii="Arial" w:hAnsi="Arial" w:cs="Times New Roman"/>
                <w:sz w:val="20"/>
                <w:szCs w:val="20"/>
              </w:rPr>
            </w:pPr>
            <w:r w:rsidRPr="00A87498">
              <w:rPr>
                <w:rFonts w:ascii="Arial" w:hAnsi="Arial" w:cs="Times New Roman"/>
                <w:b/>
                <w:bCs/>
                <w:i/>
                <w:sz w:val="20"/>
                <w:szCs w:val="20"/>
              </w:rPr>
              <w:t>Art. V.2 lid 4 Invoeringswet: overgangsregeling kapitaalvermindering</w:t>
            </w:r>
            <w:r w:rsidRPr="00A87498">
              <w:rPr>
                <w:rFonts w:ascii="Arial" w:hAnsi="Arial" w:cs="Times New Roman"/>
                <w:b/>
                <w:bCs/>
                <w:i/>
                <w:sz w:val="20"/>
                <w:szCs w:val="20"/>
              </w:rPr>
              <w:br/>
            </w:r>
            <w:r w:rsidRPr="00A87498">
              <w:rPr>
                <w:rFonts w:ascii="Arial" w:hAnsi="Arial" w:cs="Times New Roman"/>
                <w:sz w:val="20"/>
                <w:szCs w:val="20"/>
              </w:rPr>
              <w:t>Op een besluit als bedoeld in artikel 208, eerste lid, dat vóór de datum van inwerkingtreding van deze</w:t>
            </w:r>
            <w:r>
              <w:rPr>
                <w:rFonts w:ascii="Arial" w:hAnsi="Arial" w:cs="Times New Roman"/>
                <w:sz w:val="20"/>
                <w:szCs w:val="20"/>
              </w:rPr>
              <w:t xml:space="preserve"> </w:t>
            </w:r>
            <w:r w:rsidRPr="00A87498">
              <w:rPr>
                <w:rFonts w:ascii="Arial" w:hAnsi="Arial" w:cs="Times New Roman"/>
                <w:sz w:val="20"/>
                <w:szCs w:val="20"/>
              </w:rPr>
              <w:t>wet is genomen, blijven de artikelen 208 en 209 van toepassing zoals die tevoren luidden.</w:t>
            </w:r>
          </w:p>
        </w:tc>
      </w:tr>
    </w:tbl>
    <w:p w14:paraId="5FE3F496" w14:textId="77777777" w:rsidR="00DE5610" w:rsidRDefault="00DE5610" w:rsidP="00DE5610">
      <w:pPr>
        <w:widowControl w:val="0"/>
        <w:autoSpaceDE w:val="0"/>
        <w:autoSpaceDN w:val="0"/>
        <w:adjustRightInd w:val="0"/>
        <w:rPr>
          <w:rFonts w:ascii="Arial" w:hAnsi="Arial" w:cs="Times New Roman"/>
          <w:b/>
          <w:bCs/>
          <w:i/>
          <w:sz w:val="22"/>
          <w:szCs w:val="22"/>
        </w:rPr>
      </w:pPr>
    </w:p>
    <w:p w14:paraId="472B0093" w14:textId="77777777" w:rsidR="00DE5610" w:rsidRDefault="00DE5610" w:rsidP="00DE5610">
      <w:pPr>
        <w:widowControl w:val="0"/>
        <w:autoSpaceDE w:val="0"/>
        <w:autoSpaceDN w:val="0"/>
        <w:adjustRightInd w:val="0"/>
        <w:rPr>
          <w:rFonts w:ascii="Arial" w:hAnsi="Arial" w:cs="Times New Roman"/>
          <w:b/>
          <w:bCs/>
          <w:i/>
          <w:sz w:val="22"/>
          <w:szCs w:val="22"/>
        </w:rPr>
      </w:pPr>
    </w:p>
    <w:p w14:paraId="57C1D853" w14:textId="77777777" w:rsidR="00DE5610" w:rsidRDefault="00DE5610" w:rsidP="00DE5610">
      <w:pPr>
        <w:widowControl w:val="0"/>
        <w:autoSpaceDE w:val="0"/>
        <w:autoSpaceDN w:val="0"/>
        <w:adjustRightInd w:val="0"/>
        <w:rPr>
          <w:rFonts w:ascii="Arial" w:hAnsi="Arial" w:cs="Times New Roman"/>
          <w:b/>
          <w:bCs/>
          <w:i/>
          <w:sz w:val="22"/>
          <w:szCs w:val="22"/>
        </w:rPr>
      </w:pPr>
    </w:p>
    <w:p w14:paraId="4294C896" w14:textId="77777777" w:rsidR="00DE5610" w:rsidRDefault="00DE5610" w:rsidP="00DE5610">
      <w:pPr>
        <w:widowControl w:val="0"/>
        <w:autoSpaceDE w:val="0"/>
        <w:autoSpaceDN w:val="0"/>
        <w:adjustRightInd w:val="0"/>
        <w:rPr>
          <w:rFonts w:ascii="Arial" w:hAnsi="Arial" w:cs="Times New Roman"/>
          <w:b/>
          <w:bCs/>
          <w:i/>
          <w:sz w:val="22"/>
          <w:szCs w:val="22"/>
        </w:rPr>
      </w:pPr>
    </w:p>
    <w:p w14:paraId="60DFF390" w14:textId="77777777" w:rsidR="00DE5610" w:rsidRDefault="00DE5610" w:rsidP="00DE5610">
      <w:pPr>
        <w:widowControl w:val="0"/>
        <w:autoSpaceDE w:val="0"/>
        <w:autoSpaceDN w:val="0"/>
        <w:adjustRightInd w:val="0"/>
        <w:rPr>
          <w:rFonts w:ascii="Arial" w:hAnsi="Arial" w:cs="Times New Roman"/>
          <w:sz w:val="22"/>
          <w:szCs w:val="22"/>
        </w:rPr>
      </w:pPr>
      <w:r w:rsidRPr="0005510F">
        <w:rPr>
          <w:rFonts w:ascii="Arial" w:hAnsi="Arial" w:cs="Times New Roman"/>
          <w:b/>
          <w:bCs/>
          <w:i/>
          <w:sz w:val="22"/>
          <w:szCs w:val="22"/>
        </w:rPr>
        <w:br/>
      </w:r>
    </w:p>
    <w:p w14:paraId="0FB28D3F" w14:textId="77777777" w:rsidR="00DE5610" w:rsidRDefault="00DE5610" w:rsidP="00DE5610">
      <w:pPr>
        <w:widowControl w:val="0"/>
        <w:autoSpaceDE w:val="0"/>
        <w:autoSpaceDN w:val="0"/>
        <w:adjustRightInd w:val="0"/>
        <w:rPr>
          <w:rFonts w:ascii="Arial" w:hAnsi="Arial" w:cs="Times New Roman"/>
          <w:sz w:val="22"/>
          <w:szCs w:val="22"/>
        </w:rPr>
      </w:pPr>
    </w:p>
    <w:p w14:paraId="0A8FC9AF" w14:textId="4EBEB4E6" w:rsidR="00DE5610" w:rsidRPr="00DF594A" w:rsidRDefault="00DE5610" w:rsidP="00DE5610">
      <w:pPr>
        <w:widowControl w:val="0"/>
        <w:autoSpaceDE w:val="0"/>
        <w:autoSpaceDN w:val="0"/>
        <w:adjustRightInd w:val="0"/>
        <w:rPr>
          <w:rFonts w:ascii="Arial" w:hAnsi="Arial" w:cs="Times New Roman"/>
          <w:sz w:val="16"/>
          <w:szCs w:val="16"/>
        </w:rPr>
      </w:pPr>
      <w:r w:rsidRPr="00F97672">
        <w:rPr>
          <w:rFonts w:ascii="Arial" w:hAnsi="Arial" w:cs="Times New Roman"/>
          <w:sz w:val="22"/>
          <w:szCs w:val="22"/>
        </w:rPr>
        <w:lastRenderedPageBreak/>
        <w:t>Voor besluiten tot kapitaalvermindering genomen vóór</w:t>
      </w:r>
      <w:r>
        <w:rPr>
          <w:rFonts w:ascii="Arial" w:hAnsi="Arial" w:cs="Times New Roman"/>
          <w:sz w:val="22"/>
          <w:szCs w:val="22"/>
        </w:rPr>
        <w:t xml:space="preserve"> de inwerkingtreding van de </w:t>
      </w:r>
      <w:proofErr w:type="spellStart"/>
      <w:r w:rsidRPr="00F97672">
        <w:rPr>
          <w:rFonts w:ascii="Arial" w:hAnsi="Arial" w:cs="Times New Roman"/>
          <w:sz w:val="22"/>
          <w:szCs w:val="22"/>
        </w:rPr>
        <w:t>flex</w:t>
      </w:r>
      <w:proofErr w:type="spellEnd"/>
      <w:r w:rsidRPr="00F97672">
        <w:rPr>
          <w:rFonts w:ascii="Arial" w:hAnsi="Arial" w:cs="Times New Roman"/>
          <w:sz w:val="22"/>
          <w:szCs w:val="22"/>
        </w:rPr>
        <w:t>-bv blijven</w:t>
      </w:r>
      <w:r>
        <w:rPr>
          <w:rFonts w:ascii="Arial" w:hAnsi="Arial" w:cs="Times New Roman"/>
          <w:sz w:val="22"/>
          <w:szCs w:val="22"/>
        </w:rPr>
        <w:t xml:space="preserve"> </w:t>
      </w:r>
      <w:r w:rsidRPr="00F97672">
        <w:rPr>
          <w:rFonts w:ascii="Arial" w:hAnsi="Arial" w:cs="Times New Roman"/>
          <w:sz w:val="22"/>
          <w:szCs w:val="22"/>
        </w:rPr>
        <w:t>de oude artikelen van toepassing. Het gaat dus om oude besluiten die op het moment van</w:t>
      </w:r>
      <w:r>
        <w:rPr>
          <w:rFonts w:ascii="Arial" w:hAnsi="Arial" w:cs="Times New Roman"/>
          <w:sz w:val="22"/>
          <w:szCs w:val="22"/>
        </w:rPr>
        <w:t xml:space="preserve"> </w:t>
      </w:r>
      <w:r w:rsidRPr="00F97672">
        <w:rPr>
          <w:rFonts w:ascii="Arial" w:hAnsi="Arial" w:cs="Times New Roman"/>
          <w:sz w:val="22"/>
          <w:szCs w:val="22"/>
        </w:rPr>
        <w:t>inwerkingtreding nog niet zijn geformaliseerd. Indien na het besluit de verzetstermijn van twee</w:t>
      </w:r>
      <w:r>
        <w:rPr>
          <w:rFonts w:ascii="Arial" w:hAnsi="Arial" w:cs="Times New Roman"/>
          <w:sz w:val="22"/>
          <w:szCs w:val="22"/>
        </w:rPr>
        <w:t xml:space="preserve"> </w:t>
      </w:r>
      <w:r w:rsidRPr="00F97672">
        <w:rPr>
          <w:rFonts w:ascii="Arial" w:hAnsi="Arial" w:cs="Times New Roman"/>
          <w:sz w:val="22"/>
          <w:szCs w:val="22"/>
        </w:rPr>
        <w:t>maanden onder de oude wet nog lopende i</w:t>
      </w:r>
      <w:r>
        <w:rPr>
          <w:rFonts w:ascii="Arial" w:hAnsi="Arial" w:cs="Times New Roman"/>
          <w:sz w:val="22"/>
          <w:szCs w:val="22"/>
        </w:rPr>
        <w:t>s na inwerkin</w:t>
      </w:r>
      <w:r w:rsidR="00C56156">
        <w:rPr>
          <w:rFonts w:ascii="Arial" w:hAnsi="Arial" w:cs="Times New Roman"/>
          <w:sz w:val="22"/>
          <w:szCs w:val="22"/>
        </w:rPr>
        <w:t>g</w:t>
      </w:r>
      <w:r>
        <w:rPr>
          <w:rFonts w:ascii="Arial" w:hAnsi="Arial" w:cs="Times New Roman"/>
          <w:sz w:val="22"/>
          <w:szCs w:val="22"/>
        </w:rPr>
        <w:t xml:space="preserve">treding van de </w:t>
      </w:r>
      <w:proofErr w:type="spellStart"/>
      <w:r w:rsidRPr="00F97672">
        <w:rPr>
          <w:rFonts w:ascii="Arial" w:hAnsi="Arial" w:cs="Times New Roman"/>
          <w:sz w:val="22"/>
          <w:szCs w:val="22"/>
        </w:rPr>
        <w:t>flex</w:t>
      </w:r>
      <w:proofErr w:type="spellEnd"/>
      <w:r w:rsidRPr="00F97672">
        <w:rPr>
          <w:rFonts w:ascii="Arial" w:hAnsi="Arial" w:cs="Times New Roman"/>
          <w:sz w:val="22"/>
          <w:szCs w:val="22"/>
        </w:rPr>
        <w:t>-bv, zal die gewoon</w:t>
      </w:r>
      <w:r>
        <w:rPr>
          <w:rFonts w:ascii="Arial" w:hAnsi="Arial" w:cs="Times New Roman"/>
          <w:sz w:val="22"/>
          <w:szCs w:val="22"/>
        </w:rPr>
        <w:t xml:space="preserve"> </w:t>
      </w:r>
      <w:r w:rsidRPr="00F97672">
        <w:rPr>
          <w:rFonts w:ascii="Arial" w:hAnsi="Arial" w:cs="Times New Roman"/>
          <w:sz w:val="22"/>
          <w:szCs w:val="22"/>
        </w:rPr>
        <w:t>doorlopen. Als er zekerhede</w:t>
      </w:r>
      <w:r>
        <w:rPr>
          <w:rFonts w:ascii="Arial" w:hAnsi="Arial" w:cs="Times New Roman"/>
          <w:sz w:val="22"/>
          <w:szCs w:val="22"/>
        </w:rPr>
        <w:t>n zijn gesteld onder de oude regeling</w:t>
      </w:r>
      <w:r w:rsidRPr="00F97672">
        <w:rPr>
          <w:rFonts w:ascii="Arial" w:hAnsi="Arial" w:cs="Times New Roman"/>
          <w:sz w:val="22"/>
          <w:szCs w:val="22"/>
        </w:rPr>
        <w:t xml:space="preserve"> dan blijven die in stand. Als het besluit</w:t>
      </w:r>
      <w:r>
        <w:rPr>
          <w:rFonts w:ascii="Arial" w:hAnsi="Arial" w:cs="Times New Roman"/>
          <w:sz w:val="22"/>
          <w:szCs w:val="22"/>
        </w:rPr>
        <w:t xml:space="preserve"> </w:t>
      </w:r>
      <w:r w:rsidRPr="00F97672">
        <w:rPr>
          <w:rFonts w:ascii="Arial" w:hAnsi="Arial" w:cs="Times New Roman"/>
          <w:sz w:val="22"/>
          <w:szCs w:val="22"/>
        </w:rPr>
        <w:t>is genomen op een dag gelegen voor</w:t>
      </w:r>
      <w:r>
        <w:rPr>
          <w:rFonts w:ascii="Arial" w:hAnsi="Arial" w:cs="Times New Roman"/>
          <w:sz w:val="22"/>
          <w:szCs w:val="22"/>
        </w:rPr>
        <w:t xml:space="preserve"> de inwerkingtreding van de </w:t>
      </w:r>
      <w:proofErr w:type="spellStart"/>
      <w:r w:rsidRPr="00F97672">
        <w:rPr>
          <w:rFonts w:ascii="Arial" w:hAnsi="Arial" w:cs="Times New Roman"/>
          <w:sz w:val="22"/>
          <w:szCs w:val="22"/>
        </w:rPr>
        <w:t>flex</w:t>
      </w:r>
      <w:proofErr w:type="spellEnd"/>
      <w:r w:rsidRPr="00F97672">
        <w:rPr>
          <w:rFonts w:ascii="Arial" w:hAnsi="Arial" w:cs="Times New Roman"/>
          <w:sz w:val="22"/>
          <w:szCs w:val="22"/>
        </w:rPr>
        <w:t>-bv en de procedure nog</w:t>
      </w:r>
      <w:r>
        <w:rPr>
          <w:rFonts w:ascii="Arial" w:hAnsi="Arial" w:cs="Times New Roman"/>
          <w:sz w:val="22"/>
          <w:szCs w:val="22"/>
        </w:rPr>
        <w:t xml:space="preserve"> </w:t>
      </w:r>
      <w:r w:rsidRPr="00F97672">
        <w:rPr>
          <w:rFonts w:ascii="Arial" w:hAnsi="Arial" w:cs="Times New Roman"/>
          <w:sz w:val="22"/>
          <w:szCs w:val="22"/>
        </w:rPr>
        <w:t>niet in gang is ge</w:t>
      </w:r>
      <w:r>
        <w:rPr>
          <w:rFonts w:ascii="Arial" w:hAnsi="Arial" w:cs="Times New Roman"/>
          <w:sz w:val="22"/>
          <w:szCs w:val="22"/>
        </w:rPr>
        <w:t>zet</w:t>
      </w:r>
      <w:r w:rsidRPr="00F97672">
        <w:rPr>
          <w:rFonts w:ascii="Arial" w:hAnsi="Arial" w:cs="Times New Roman"/>
          <w:sz w:val="22"/>
          <w:szCs w:val="22"/>
        </w:rPr>
        <w:t>, zal ook na</w:t>
      </w:r>
      <w:r>
        <w:rPr>
          <w:rFonts w:ascii="Arial" w:hAnsi="Arial" w:cs="Times New Roman"/>
          <w:sz w:val="22"/>
          <w:szCs w:val="22"/>
        </w:rPr>
        <w:t xml:space="preserve"> inwerkingtreding van de </w:t>
      </w:r>
      <w:proofErr w:type="spellStart"/>
      <w:r w:rsidRPr="00F97672">
        <w:rPr>
          <w:rFonts w:ascii="Arial" w:hAnsi="Arial" w:cs="Times New Roman"/>
          <w:sz w:val="22"/>
          <w:szCs w:val="22"/>
        </w:rPr>
        <w:t>flex</w:t>
      </w:r>
      <w:proofErr w:type="spellEnd"/>
      <w:r w:rsidRPr="00F97672">
        <w:rPr>
          <w:rFonts w:ascii="Arial" w:hAnsi="Arial" w:cs="Times New Roman"/>
          <w:sz w:val="22"/>
          <w:szCs w:val="22"/>
        </w:rPr>
        <w:t xml:space="preserve">-bv de oude procedure </w:t>
      </w:r>
      <w:r>
        <w:rPr>
          <w:rFonts w:ascii="Arial" w:hAnsi="Arial" w:cs="Times New Roman"/>
          <w:sz w:val="22"/>
          <w:szCs w:val="22"/>
        </w:rPr>
        <w:t>moeten worden gevolgd</w:t>
      </w:r>
      <w:r w:rsidRPr="00F97672">
        <w:rPr>
          <w:rFonts w:ascii="Arial" w:hAnsi="Arial" w:cs="Times New Roman"/>
          <w:sz w:val="22"/>
          <w:szCs w:val="22"/>
        </w:rPr>
        <w:t>. Indien men in dat</w:t>
      </w:r>
      <w:r>
        <w:rPr>
          <w:rFonts w:ascii="Arial" w:hAnsi="Arial" w:cs="Times New Roman"/>
          <w:sz w:val="22"/>
          <w:szCs w:val="22"/>
        </w:rPr>
        <w:t xml:space="preserve"> </w:t>
      </w:r>
      <w:r w:rsidRPr="00F97672">
        <w:rPr>
          <w:rFonts w:ascii="Arial" w:hAnsi="Arial" w:cs="Times New Roman"/>
          <w:sz w:val="22"/>
          <w:szCs w:val="22"/>
        </w:rPr>
        <w:t>laatste geval de procedure wil verkorten en het besluit tot kapitaalvermindering nog niet openbaar is</w:t>
      </w:r>
      <w:r>
        <w:rPr>
          <w:rFonts w:ascii="Arial" w:hAnsi="Arial" w:cs="Times New Roman"/>
          <w:sz w:val="22"/>
          <w:szCs w:val="22"/>
        </w:rPr>
        <w:t xml:space="preserve"> </w:t>
      </w:r>
      <w:r w:rsidRPr="00F97672">
        <w:rPr>
          <w:rFonts w:ascii="Arial" w:hAnsi="Arial" w:cs="Times New Roman"/>
          <w:sz w:val="22"/>
          <w:szCs w:val="22"/>
        </w:rPr>
        <w:t xml:space="preserve">gemaakt, kan </w:t>
      </w:r>
      <w:r>
        <w:rPr>
          <w:rFonts w:ascii="Arial" w:hAnsi="Arial" w:cs="Times New Roman"/>
          <w:sz w:val="22"/>
          <w:szCs w:val="22"/>
        </w:rPr>
        <w:t xml:space="preserve">worden overwogen </w:t>
      </w:r>
      <w:r w:rsidRPr="00F97672">
        <w:rPr>
          <w:rFonts w:ascii="Arial" w:hAnsi="Arial" w:cs="Times New Roman"/>
          <w:sz w:val="22"/>
          <w:szCs w:val="22"/>
        </w:rPr>
        <w:t>het oude besluit te herro</w:t>
      </w:r>
      <w:r>
        <w:rPr>
          <w:rFonts w:ascii="Arial" w:hAnsi="Arial" w:cs="Times New Roman"/>
          <w:sz w:val="22"/>
          <w:szCs w:val="22"/>
        </w:rPr>
        <w:t xml:space="preserve">epen en na inwerkingtreding van </w:t>
      </w:r>
      <w:r w:rsidRPr="00F97672">
        <w:rPr>
          <w:rFonts w:ascii="Arial" w:hAnsi="Arial" w:cs="Times New Roman"/>
          <w:sz w:val="22"/>
          <w:szCs w:val="22"/>
        </w:rPr>
        <w:t>de</w:t>
      </w:r>
      <w:r>
        <w:rPr>
          <w:rFonts w:ascii="Arial" w:hAnsi="Arial" w:cs="Times New Roman"/>
          <w:sz w:val="22"/>
          <w:szCs w:val="22"/>
        </w:rPr>
        <w:t xml:space="preserve"> </w:t>
      </w:r>
      <w:r w:rsidRPr="00F97672">
        <w:rPr>
          <w:rFonts w:ascii="Arial" w:hAnsi="Arial" w:cs="Times New Roman"/>
          <w:sz w:val="22"/>
          <w:szCs w:val="22"/>
        </w:rPr>
        <w:t>nieuwe regeling een nieuw besluit te nemen. Dat nieuwe besluit wordt dan direct van kracht.</w:t>
      </w:r>
      <w:r>
        <w:rPr>
          <w:rFonts w:ascii="Arial" w:hAnsi="Arial" w:cs="Times New Roman"/>
          <w:sz w:val="22"/>
          <w:szCs w:val="22"/>
        </w:rPr>
        <w:t xml:space="preserve"> </w:t>
      </w:r>
      <w:r w:rsidRPr="00F97672">
        <w:rPr>
          <w:rFonts w:ascii="Arial" w:hAnsi="Arial" w:cs="Times New Roman"/>
          <w:sz w:val="22"/>
          <w:szCs w:val="22"/>
        </w:rPr>
        <w:t>In de praktijk komt het wel eens voor dat er een besluit tot intrekking van aandelen</w:t>
      </w:r>
      <w:r>
        <w:rPr>
          <w:rFonts w:ascii="Arial" w:hAnsi="Arial" w:cs="Times New Roman"/>
          <w:sz w:val="22"/>
          <w:szCs w:val="22"/>
        </w:rPr>
        <w:t xml:space="preserve"> </w:t>
      </w:r>
      <w:r w:rsidRPr="00F97672">
        <w:rPr>
          <w:rFonts w:ascii="Arial" w:hAnsi="Arial" w:cs="Times New Roman"/>
          <w:sz w:val="22"/>
          <w:szCs w:val="22"/>
        </w:rPr>
        <w:t>(kapitaal</w:t>
      </w:r>
      <w:r>
        <w:rPr>
          <w:rFonts w:ascii="Arial" w:hAnsi="Arial" w:cs="Times New Roman"/>
          <w:sz w:val="22"/>
          <w:szCs w:val="22"/>
        </w:rPr>
        <w:t xml:space="preserve">vermindering) onder de oude regeling </w:t>
      </w:r>
      <w:r w:rsidRPr="00F97672">
        <w:rPr>
          <w:rFonts w:ascii="Arial" w:hAnsi="Arial" w:cs="Times New Roman"/>
          <w:sz w:val="22"/>
          <w:szCs w:val="22"/>
        </w:rPr>
        <w:t>i</w:t>
      </w:r>
      <w:r>
        <w:rPr>
          <w:rFonts w:ascii="Arial" w:hAnsi="Arial" w:cs="Times New Roman"/>
          <w:sz w:val="22"/>
          <w:szCs w:val="22"/>
        </w:rPr>
        <w:t xml:space="preserve">s genomen, waarna vergeten is de </w:t>
      </w:r>
      <w:r w:rsidRPr="00F97672">
        <w:rPr>
          <w:rFonts w:ascii="Arial" w:hAnsi="Arial" w:cs="Times New Roman"/>
          <w:sz w:val="22"/>
          <w:szCs w:val="22"/>
        </w:rPr>
        <w:t>voorgeschreven</w:t>
      </w:r>
      <w:r>
        <w:rPr>
          <w:rFonts w:ascii="Arial" w:hAnsi="Arial" w:cs="Times New Roman"/>
          <w:sz w:val="22"/>
          <w:szCs w:val="22"/>
        </w:rPr>
        <w:t xml:space="preserve"> </w:t>
      </w:r>
      <w:r w:rsidRPr="00F97672">
        <w:rPr>
          <w:rFonts w:ascii="Arial" w:hAnsi="Arial" w:cs="Times New Roman"/>
          <w:sz w:val="22"/>
          <w:szCs w:val="22"/>
        </w:rPr>
        <w:t>verzet</w:t>
      </w:r>
      <w:r w:rsidR="001F39C4">
        <w:rPr>
          <w:rFonts w:ascii="Arial" w:hAnsi="Arial" w:cs="Times New Roman"/>
          <w:sz w:val="22"/>
          <w:szCs w:val="22"/>
        </w:rPr>
        <w:t>s</w:t>
      </w:r>
      <w:r w:rsidRPr="00F97672">
        <w:rPr>
          <w:rFonts w:ascii="Arial" w:hAnsi="Arial" w:cs="Times New Roman"/>
          <w:sz w:val="22"/>
          <w:szCs w:val="22"/>
        </w:rPr>
        <w:t>procedure voor de kapitaalvermindering te volgen. Het gevolg hiervan is dat de aandelen in</w:t>
      </w:r>
      <w:r>
        <w:rPr>
          <w:rFonts w:ascii="Arial" w:hAnsi="Arial" w:cs="Times New Roman"/>
          <w:sz w:val="22"/>
          <w:szCs w:val="22"/>
        </w:rPr>
        <w:t xml:space="preserve"> </w:t>
      </w:r>
      <w:r w:rsidRPr="00F97672">
        <w:rPr>
          <w:rFonts w:ascii="Arial" w:hAnsi="Arial" w:cs="Times New Roman"/>
          <w:sz w:val="22"/>
          <w:szCs w:val="22"/>
        </w:rPr>
        <w:t>vennootschapsrechtelijke zin niet zijn ingetrokken. Gelet op deze overgangsbepaling zal er aan het</w:t>
      </w:r>
      <w:r>
        <w:rPr>
          <w:rFonts w:ascii="Arial" w:hAnsi="Arial" w:cs="Times New Roman"/>
          <w:sz w:val="22"/>
          <w:szCs w:val="22"/>
        </w:rPr>
        <w:t xml:space="preserve"> </w:t>
      </w:r>
      <w:r w:rsidRPr="00F97672">
        <w:rPr>
          <w:rFonts w:ascii="Arial" w:hAnsi="Arial" w:cs="Times New Roman"/>
          <w:sz w:val="22"/>
          <w:szCs w:val="22"/>
        </w:rPr>
        <w:t>oude besluit</w:t>
      </w:r>
      <w:r>
        <w:rPr>
          <w:rFonts w:ascii="Arial" w:hAnsi="Arial" w:cs="Times New Roman"/>
          <w:sz w:val="22"/>
          <w:szCs w:val="22"/>
        </w:rPr>
        <w:t xml:space="preserve"> na inwerkingtreding van de </w:t>
      </w:r>
      <w:proofErr w:type="spellStart"/>
      <w:r w:rsidRPr="00F97672">
        <w:rPr>
          <w:rFonts w:ascii="Arial" w:hAnsi="Arial" w:cs="Times New Roman"/>
          <w:sz w:val="22"/>
          <w:szCs w:val="22"/>
        </w:rPr>
        <w:t>flex</w:t>
      </w:r>
      <w:proofErr w:type="spellEnd"/>
      <w:r w:rsidRPr="00F97672">
        <w:rPr>
          <w:rFonts w:ascii="Arial" w:hAnsi="Arial" w:cs="Times New Roman"/>
          <w:sz w:val="22"/>
          <w:szCs w:val="22"/>
        </w:rPr>
        <w:t>-bv nog uitvoering moeten worden gegeven door de</w:t>
      </w:r>
      <w:r>
        <w:rPr>
          <w:rFonts w:ascii="Arial" w:hAnsi="Arial" w:cs="Times New Roman"/>
          <w:sz w:val="22"/>
          <w:szCs w:val="22"/>
        </w:rPr>
        <w:t xml:space="preserve"> </w:t>
      </w:r>
      <w:r w:rsidRPr="00F97672">
        <w:rPr>
          <w:rFonts w:ascii="Arial" w:hAnsi="Arial" w:cs="Times New Roman"/>
          <w:sz w:val="22"/>
          <w:szCs w:val="22"/>
        </w:rPr>
        <w:t>oude verzetsprocedure te volgen.</w:t>
      </w:r>
      <w:r>
        <w:rPr>
          <w:rFonts w:ascii="Arial" w:hAnsi="Arial" w:cs="Times New Roman"/>
          <w:sz w:val="22"/>
          <w:szCs w:val="22"/>
        </w:rPr>
        <w:br/>
      </w:r>
    </w:p>
    <w:tbl>
      <w:tblPr>
        <w:tblStyle w:val="Tabelraster"/>
        <w:tblW w:w="0" w:type="auto"/>
        <w:tblLook w:val="04A0" w:firstRow="1" w:lastRow="0" w:firstColumn="1" w:lastColumn="0" w:noHBand="0" w:noVBand="1"/>
      </w:tblPr>
      <w:tblGrid>
        <w:gridCol w:w="8997"/>
      </w:tblGrid>
      <w:tr w:rsidR="00DE5610" w14:paraId="2BDDE98A" w14:textId="77777777" w:rsidTr="00F34B89">
        <w:tc>
          <w:tcPr>
            <w:tcW w:w="9236" w:type="dxa"/>
          </w:tcPr>
          <w:p w14:paraId="49390767" w14:textId="77777777" w:rsidR="00DE5610" w:rsidRPr="006B20E2" w:rsidRDefault="00DE5610" w:rsidP="00F34B89">
            <w:pPr>
              <w:widowControl w:val="0"/>
              <w:autoSpaceDE w:val="0"/>
              <w:autoSpaceDN w:val="0"/>
              <w:adjustRightInd w:val="0"/>
              <w:rPr>
                <w:rFonts w:ascii="Arial" w:hAnsi="Arial" w:cs="Times New Roman"/>
                <w:sz w:val="20"/>
                <w:szCs w:val="20"/>
              </w:rPr>
            </w:pPr>
            <w:r w:rsidRPr="00A87498">
              <w:rPr>
                <w:rFonts w:ascii="Arial" w:hAnsi="Arial" w:cs="Times New Roman"/>
                <w:b/>
                <w:i/>
                <w:sz w:val="20"/>
                <w:szCs w:val="20"/>
              </w:rPr>
              <w:t>Art. V.2 lid 5 Invoeringswet: overgangsregeling oproeping algemene vergaderingen</w:t>
            </w:r>
            <w:r w:rsidRPr="00A87498">
              <w:rPr>
                <w:rFonts w:ascii="Arial" w:hAnsi="Arial" w:cs="Times New Roman"/>
                <w:b/>
                <w:i/>
                <w:sz w:val="20"/>
                <w:szCs w:val="20"/>
              </w:rPr>
              <w:br/>
            </w:r>
            <w:r w:rsidRPr="00A87498">
              <w:rPr>
                <w:rFonts w:ascii="Arial" w:hAnsi="Arial" w:cs="Times New Roman"/>
                <w:sz w:val="20"/>
                <w:szCs w:val="20"/>
              </w:rPr>
              <w:t>De termijn voor de oproeping van een vergadering als bedoeld in artikel 225 is van toepassing op alle</w:t>
            </w:r>
            <w:r>
              <w:rPr>
                <w:rFonts w:ascii="Arial" w:hAnsi="Arial" w:cs="Times New Roman"/>
                <w:sz w:val="20"/>
                <w:szCs w:val="20"/>
              </w:rPr>
              <w:t xml:space="preserve"> </w:t>
            </w:r>
            <w:r w:rsidRPr="00A87498">
              <w:rPr>
                <w:rFonts w:ascii="Arial" w:hAnsi="Arial" w:cs="Times New Roman"/>
                <w:sz w:val="20"/>
                <w:szCs w:val="20"/>
              </w:rPr>
              <w:t>vergaderingen die gehouden worden vanaf het tijdstip van inwerkingtreding van deze wet.</w:t>
            </w:r>
          </w:p>
        </w:tc>
      </w:tr>
    </w:tbl>
    <w:p w14:paraId="7B5514EB" w14:textId="7A82CE57" w:rsidR="00DE5610" w:rsidRPr="00DF594A" w:rsidRDefault="00DE5610" w:rsidP="00DE5610">
      <w:pPr>
        <w:widowControl w:val="0"/>
        <w:autoSpaceDE w:val="0"/>
        <w:autoSpaceDN w:val="0"/>
        <w:adjustRightInd w:val="0"/>
        <w:rPr>
          <w:rFonts w:ascii="Arial" w:hAnsi="Arial" w:cs="Times New Roman"/>
          <w:b/>
          <w:i/>
          <w:sz w:val="16"/>
          <w:szCs w:val="16"/>
        </w:rPr>
      </w:pPr>
      <w:r w:rsidRPr="00DF594A">
        <w:rPr>
          <w:rFonts w:ascii="Arial" w:hAnsi="Arial" w:cs="Times New Roman"/>
          <w:b/>
          <w:i/>
          <w:sz w:val="16"/>
          <w:szCs w:val="16"/>
        </w:rPr>
        <w:br/>
      </w:r>
      <w:r>
        <w:rPr>
          <w:rFonts w:ascii="Arial" w:hAnsi="Arial" w:cs="Times New Roman"/>
          <w:sz w:val="22"/>
          <w:szCs w:val="22"/>
        </w:rPr>
        <w:t>Onder de oude regeling</w:t>
      </w:r>
      <w:r w:rsidRPr="00F97672">
        <w:rPr>
          <w:rFonts w:ascii="Arial" w:hAnsi="Arial" w:cs="Times New Roman"/>
          <w:sz w:val="22"/>
          <w:szCs w:val="22"/>
        </w:rPr>
        <w:t xml:space="preserve"> geschiedt de oproeping niet later dan op de vijftiende dag voor de dag van de</w:t>
      </w:r>
      <w:r>
        <w:rPr>
          <w:rFonts w:ascii="Arial" w:hAnsi="Arial" w:cs="Times New Roman"/>
          <w:sz w:val="22"/>
          <w:szCs w:val="22"/>
        </w:rPr>
        <w:t xml:space="preserve"> vergadering. Onder de </w:t>
      </w:r>
      <w:proofErr w:type="spellStart"/>
      <w:r w:rsidRPr="00F97672">
        <w:rPr>
          <w:rFonts w:ascii="Arial" w:hAnsi="Arial" w:cs="Times New Roman"/>
          <w:sz w:val="22"/>
          <w:szCs w:val="22"/>
        </w:rPr>
        <w:t>flex</w:t>
      </w:r>
      <w:proofErr w:type="spellEnd"/>
      <w:r w:rsidRPr="00F97672">
        <w:rPr>
          <w:rFonts w:ascii="Arial" w:hAnsi="Arial" w:cs="Times New Roman"/>
          <w:sz w:val="22"/>
          <w:szCs w:val="22"/>
        </w:rPr>
        <w:t>-bv geschiedt de oproeping niet later dan op de achtste dag voor de</w:t>
      </w:r>
      <w:r>
        <w:rPr>
          <w:rFonts w:ascii="Arial" w:hAnsi="Arial" w:cs="Times New Roman"/>
          <w:sz w:val="22"/>
          <w:szCs w:val="22"/>
        </w:rPr>
        <w:t xml:space="preserve"> </w:t>
      </w:r>
      <w:r w:rsidRPr="00F97672">
        <w:rPr>
          <w:rFonts w:ascii="Arial" w:hAnsi="Arial" w:cs="Times New Roman"/>
          <w:sz w:val="22"/>
          <w:szCs w:val="22"/>
        </w:rPr>
        <w:t xml:space="preserve">dag van de vergadering. Hier </w:t>
      </w:r>
      <w:r>
        <w:rPr>
          <w:rFonts w:ascii="Arial" w:hAnsi="Arial" w:cs="Times New Roman"/>
          <w:sz w:val="22"/>
          <w:szCs w:val="22"/>
        </w:rPr>
        <w:t xml:space="preserve">is sprake van een zeer beperkte </w:t>
      </w:r>
      <w:r w:rsidRPr="00F97672">
        <w:rPr>
          <w:rFonts w:ascii="Arial" w:hAnsi="Arial" w:cs="Times New Roman"/>
          <w:sz w:val="22"/>
          <w:szCs w:val="22"/>
        </w:rPr>
        <w:t>overgangsregeling. Lid 5 regelt dat</w:t>
      </w:r>
      <w:r>
        <w:rPr>
          <w:rFonts w:ascii="Arial" w:hAnsi="Arial" w:cs="Times New Roman"/>
          <w:sz w:val="22"/>
          <w:szCs w:val="22"/>
        </w:rPr>
        <w:t xml:space="preserve"> </w:t>
      </w:r>
      <w:r w:rsidRPr="00F97672">
        <w:rPr>
          <w:rFonts w:ascii="Arial" w:hAnsi="Arial" w:cs="Times New Roman"/>
          <w:sz w:val="22"/>
          <w:szCs w:val="22"/>
        </w:rPr>
        <w:t>voor alle aandeelh</w:t>
      </w:r>
      <w:r>
        <w:rPr>
          <w:rFonts w:ascii="Arial" w:hAnsi="Arial" w:cs="Times New Roman"/>
          <w:sz w:val="22"/>
          <w:szCs w:val="22"/>
        </w:rPr>
        <w:t xml:space="preserve">oudersvergaderingen die </w:t>
      </w:r>
      <w:r w:rsidRPr="00F97672">
        <w:rPr>
          <w:rFonts w:ascii="Arial" w:hAnsi="Arial" w:cs="Times New Roman"/>
          <w:sz w:val="22"/>
          <w:szCs w:val="22"/>
        </w:rPr>
        <w:t>na de inwerkingtreding van de nieuwe</w:t>
      </w:r>
      <w:r>
        <w:rPr>
          <w:rFonts w:ascii="Arial" w:hAnsi="Arial" w:cs="Times New Roman"/>
          <w:sz w:val="22"/>
          <w:szCs w:val="22"/>
        </w:rPr>
        <w:t xml:space="preserve"> </w:t>
      </w:r>
      <w:r w:rsidRPr="00F97672">
        <w:rPr>
          <w:rFonts w:ascii="Arial" w:hAnsi="Arial" w:cs="Times New Roman"/>
          <w:sz w:val="22"/>
          <w:szCs w:val="22"/>
        </w:rPr>
        <w:t xml:space="preserve">wet </w:t>
      </w:r>
      <w:r>
        <w:rPr>
          <w:rFonts w:ascii="Arial" w:hAnsi="Arial" w:cs="Times New Roman"/>
          <w:sz w:val="22"/>
          <w:szCs w:val="22"/>
        </w:rPr>
        <w:t xml:space="preserve">worden gehouden </w:t>
      </w:r>
      <w:r w:rsidRPr="00F97672">
        <w:rPr>
          <w:rFonts w:ascii="Arial" w:hAnsi="Arial" w:cs="Times New Roman"/>
          <w:sz w:val="22"/>
          <w:szCs w:val="22"/>
        </w:rPr>
        <w:t>de verkorte oproepingstermijn geldt. Wel</w:t>
      </w:r>
      <w:r>
        <w:rPr>
          <w:rFonts w:ascii="Arial" w:hAnsi="Arial" w:cs="Times New Roman"/>
          <w:sz w:val="22"/>
          <w:szCs w:val="22"/>
        </w:rPr>
        <w:t xml:space="preserve"> </w:t>
      </w:r>
      <w:r w:rsidRPr="00F97672">
        <w:rPr>
          <w:rFonts w:ascii="Arial" w:hAnsi="Arial" w:cs="Times New Roman"/>
          <w:sz w:val="22"/>
          <w:szCs w:val="22"/>
        </w:rPr>
        <w:t xml:space="preserve">dient men te letten op de termijnen die de statuten nog </w:t>
      </w:r>
      <w:r>
        <w:rPr>
          <w:rFonts w:ascii="Arial" w:hAnsi="Arial" w:cs="Times New Roman"/>
          <w:sz w:val="22"/>
          <w:szCs w:val="22"/>
        </w:rPr>
        <w:t>stellen. Aangezien de nieuwe regeling</w:t>
      </w:r>
      <w:r w:rsidRPr="00F97672">
        <w:rPr>
          <w:rFonts w:ascii="Arial" w:hAnsi="Arial" w:cs="Times New Roman"/>
          <w:sz w:val="22"/>
          <w:szCs w:val="22"/>
        </w:rPr>
        <w:t xml:space="preserve"> alleen een</w:t>
      </w:r>
      <w:r>
        <w:rPr>
          <w:rFonts w:ascii="Arial" w:hAnsi="Arial" w:cs="Times New Roman"/>
          <w:sz w:val="22"/>
          <w:szCs w:val="22"/>
        </w:rPr>
        <w:t xml:space="preserve"> minimumtermijn </w:t>
      </w:r>
      <w:r w:rsidRPr="00F97672">
        <w:rPr>
          <w:rFonts w:ascii="Arial" w:hAnsi="Arial" w:cs="Times New Roman"/>
          <w:sz w:val="22"/>
          <w:szCs w:val="22"/>
        </w:rPr>
        <w:t>geeft, zal de in de meeste statuten o</w:t>
      </w:r>
      <w:r>
        <w:rPr>
          <w:rFonts w:ascii="Arial" w:hAnsi="Arial" w:cs="Times New Roman"/>
          <w:sz w:val="22"/>
          <w:szCs w:val="22"/>
        </w:rPr>
        <w:t>pgenomen en uitgeschreven oude</w:t>
      </w:r>
      <w:r w:rsidRPr="00F97672">
        <w:rPr>
          <w:rFonts w:ascii="Arial" w:hAnsi="Arial" w:cs="Times New Roman"/>
          <w:sz w:val="22"/>
          <w:szCs w:val="22"/>
        </w:rPr>
        <w:t xml:space="preserve"> langere</w:t>
      </w:r>
      <w:r>
        <w:rPr>
          <w:rFonts w:ascii="Arial" w:hAnsi="Arial" w:cs="Times New Roman"/>
          <w:sz w:val="22"/>
          <w:szCs w:val="22"/>
        </w:rPr>
        <w:t xml:space="preserve"> </w:t>
      </w:r>
      <w:r w:rsidRPr="00F97672">
        <w:rPr>
          <w:rFonts w:ascii="Arial" w:hAnsi="Arial" w:cs="Times New Roman"/>
          <w:sz w:val="22"/>
          <w:szCs w:val="22"/>
        </w:rPr>
        <w:t>oproepingstermijn nog van toepassing blijven. De hoo</w:t>
      </w:r>
      <w:r>
        <w:rPr>
          <w:rFonts w:ascii="Arial" w:hAnsi="Arial" w:cs="Times New Roman"/>
          <w:sz w:val="22"/>
          <w:szCs w:val="22"/>
        </w:rPr>
        <w:t xml:space="preserve">fdregel uit art. 71 van de </w:t>
      </w:r>
      <w:r w:rsidRPr="00F97672">
        <w:rPr>
          <w:rFonts w:ascii="Arial" w:hAnsi="Arial" w:cs="Times New Roman"/>
          <w:sz w:val="22"/>
          <w:szCs w:val="22"/>
        </w:rPr>
        <w:t>Overgangswet NBW</w:t>
      </w:r>
      <w:r>
        <w:rPr>
          <w:rFonts w:ascii="Arial" w:hAnsi="Arial" w:cs="Times New Roman"/>
          <w:sz w:val="22"/>
          <w:szCs w:val="22"/>
        </w:rPr>
        <w:t xml:space="preserve"> </w:t>
      </w:r>
      <w:r w:rsidRPr="00F97672">
        <w:rPr>
          <w:rFonts w:ascii="Arial" w:hAnsi="Arial" w:cs="Times New Roman"/>
          <w:sz w:val="22"/>
          <w:szCs w:val="22"/>
        </w:rPr>
        <w:t>waarbij bij fictie de ni</w:t>
      </w:r>
      <w:r>
        <w:rPr>
          <w:rFonts w:ascii="Arial" w:hAnsi="Arial" w:cs="Times New Roman"/>
          <w:sz w:val="22"/>
          <w:szCs w:val="22"/>
        </w:rPr>
        <w:t>euwe wet geldt, is nu de nieuwe regeling</w:t>
      </w:r>
      <w:r w:rsidRPr="00F97672">
        <w:rPr>
          <w:rFonts w:ascii="Arial" w:hAnsi="Arial" w:cs="Times New Roman"/>
          <w:sz w:val="22"/>
          <w:szCs w:val="22"/>
        </w:rPr>
        <w:t xml:space="preserve"> ook een langere termijn</w:t>
      </w:r>
      <w:r>
        <w:rPr>
          <w:rFonts w:ascii="Arial" w:hAnsi="Arial" w:cs="Times New Roman"/>
          <w:sz w:val="22"/>
          <w:szCs w:val="22"/>
        </w:rPr>
        <w:t xml:space="preserve"> toestaat,</w:t>
      </w:r>
      <w:r w:rsidRPr="00F97672">
        <w:rPr>
          <w:rFonts w:ascii="Arial" w:hAnsi="Arial" w:cs="Times New Roman"/>
          <w:sz w:val="22"/>
          <w:szCs w:val="22"/>
        </w:rPr>
        <w:t xml:space="preserve"> niet van toepassing. Een aanpassing van de bestaande statuten zal in dat laatste geval</w:t>
      </w:r>
      <w:r>
        <w:rPr>
          <w:rFonts w:ascii="Arial" w:hAnsi="Arial" w:cs="Times New Roman"/>
          <w:sz w:val="22"/>
          <w:szCs w:val="22"/>
        </w:rPr>
        <w:t xml:space="preserve"> noodzakelijk</w:t>
      </w:r>
      <w:r w:rsidRPr="00F97672">
        <w:rPr>
          <w:rFonts w:ascii="Arial" w:hAnsi="Arial" w:cs="Times New Roman"/>
          <w:sz w:val="22"/>
          <w:szCs w:val="22"/>
        </w:rPr>
        <w:t xml:space="preserve"> zijn als men de verkorte termijn wil toepassen. Indien in de be</w:t>
      </w:r>
      <w:r>
        <w:rPr>
          <w:rFonts w:ascii="Arial" w:hAnsi="Arial" w:cs="Times New Roman"/>
          <w:sz w:val="22"/>
          <w:szCs w:val="22"/>
        </w:rPr>
        <w:t xml:space="preserve">staande statuten echter alleen </w:t>
      </w:r>
      <w:r w:rsidRPr="00F97672">
        <w:rPr>
          <w:rFonts w:ascii="Arial" w:hAnsi="Arial" w:cs="Times New Roman"/>
          <w:sz w:val="22"/>
          <w:szCs w:val="22"/>
        </w:rPr>
        <w:t>of</w:t>
      </w:r>
      <w:r>
        <w:rPr>
          <w:rFonts w:ascii="Arial" w:hAnsi="Arial" w:cs="Times New Roman"/>
          <w:sz w:val="22"/>
          <w:szCs w:val="22"/>
        </w:rPr>
        <w:t xml:space="preserve"> helemaal niet</w:t>
      </w:r>
      <w:r w:rsidRPr="00F97672">
        <w:rPr>
          <w:rFonts w:ascii="Arial" w:hAnsi="Arial" w:cs="Times New Roman"/>
          <w:sz w:val="22"/>
          <w:szCs w:val="22"/>
        </w:rPr>
        <w:t xml:space="preserve"> wordt verwezen naar ar</w:t>
      </w:r>
      <w:r>
        <w:rPr>
          <w:rFonts w:ascii="Arial" w:hAnsi="Arial" w:cs="Times New Roman"/>
          <w:sz w:val="22"/>
          <w:szCs w:val="22"/>
        </w:rPr>
        <w:t>t. 2:225 BW</w:t>
      </w:r>
      <w:r w:rsidRPr="00F97672">
        <w:rPr>
          <w:rFonts w:ascii="Arial" w:hAnsi="Arial" w:cs="Times New Roman"/>
          <w:sz w:val="22"/>
          <w:szCs w:val="22"/>
        </w:rPr>
        <w:t>, zal op grond van art. 71</w:t>
      </w:r>
      <w:r>
        <w:rPr>
          <w:rFonts w:ascii="Arial" w:hAnsi="Arial" w:cs="Times New Roman"/>
          <w:sz w:val="22"/>
          <w:szCs w:val="22"/>
        </w:rPr>
        <w:t xml:space="preserve"> </w:t>
      </w:r>
      <w:r w:rsidRPr="00F97672">
        <w:rPr>
          <w:rFonts w:ascii="Arial" w:hAnsi="Arial" w:cs="Times New Roman"/>
          <w:sz w:val="22"/>
          <w:szCs w:val="22"/>
        </w:rPr>
        <w:t xml:space="preserve">Overgangswet NBW de nieuwe termijn wel direct van toepassing zijn en in dat geval kan ook </w:t>
      </w:r>
      <w:r>
        <w:rPr>
          <w:rFonts w:ascii="Arial" w:hAnsi="Arial" w:cs="Times New Roman"/>
          <w:sz w:val="22"/>
          <w:szCs w:val="22"/>
        </w:rPr>
        <w:t xml:space="preserve">worden </w:t>
      </w:r>
      <w:r w:rsidRPr="00F97672">
        <w:rPr>
          <w:rFonts w:ascii="Arial" w:hAnsi="Arial" w:cs="Times New Roman"/>
          <w:sz w:val="22"/>
          <w:szCs w:val="22"/>
        </w:rPr>
        <w:t>gebruik</w:t>
      </w:r>
      <w:r>
        <w:rPr>
          <w:rFonts w:ascii="Arial" w:hAnsi="Arial" w:cs="Times New Roman"/>
          <w:sz w:val="22"/>
          <w:szCs w:val="22"/>
        </w:rPr>
        <w:t xml:space="preserve">gemaakt </w:t>
      </w:r>
      <w:r w:rsidRPr="00F97672">
        <w:rPr>
          <w:rFonts w:ascii="Arial" w:hAnsi="Arial" w:cs="Times New Roman"/>
          <w:sz w:val="22"/>
          <w:szCs w:val="22"/>
        </w:rPr>
        <w:t>van deze overgangsbepaling.</w:t>
      </w:r>
      <w:r>
        <w:rPr>
          <w:rFonts w:ascii="Arial" w:hAnsi="Arial" w:cs="Times New Roman"/>
          <w:sz w:val="22"/>
          <w:szCs w:val="22"/>
        </w:rPr>
        <w:t xml:space="preserve"> </w:t>
      </w:r>
      <w:r w:rsidRPr="00F97672">
        <w:rPr>
          <w:rFonts w:ascii="Arial" w:hAnsi="Arial" w:cs="Times New Roman"/>
          <w:sz w:val="22"/>
          <w:szCs w:val="22"/>
        </w:rPr>
        <w:br/>
      </w:r>
    </w:p>
    <w:tbl>
      <w:tblPr>
        <w:tblStyle w:val="Tabelraster"/>
        <w:tblW w:w="0" w:type="auto"/>
        <w:tblLook w:val="04A0" w:firstRow="1" w:lastRow="0" w:firstColumn="1" w:lastColumn="0" w:noHBand="0" w:noVBand="1"/>
      </w:tblPr>
      <w:tblGrid>
        <w:gridCol w:w="8997"/>
      </w:tblGrid>
      <w:tr w:rsidR="00DE5610" w14:paraId="6486F33F" w14:textId="77777777" w:rsidTr="00F34B89">
        <w:tc>
          <w:tcPr>
            <w:tcW w:w="9236" w:type="dxa"/>
          </w:tcPr>
          <w:p w14:paraId="0A1067A5" w14:textId="77777777" w:rsidR="00DE5610" w:rsidRPr="00B27444" w:rsidRDefault="00DE5610" w:rsidP="00F34B89">
            <w:pPr>
              <w:widowControl w:val="0"/>
              <w:autoSpaceDE w:val="0"/>
              <w:autoSpaceDN w:val="0"/>
              <w:adjustRightInd w:val="0"/>
              <w:rPr>
                <w:rFonts w:ascii="Arial" w:hAnsi="Arial" w:cs="Times New Roman"/>
                <w:sz w:val="20"/>
                <w:szCs w:val="20"/>
              </w:rPr>
            </w:pPr>
            <w:r w:rsidRPr="00B27444">
              <w:rPr>
                <w:rFonts w:ascii="Arial" w:hAnsi="Arial" w:cs="Times New Roman"/>
                <w:b/>
                <w:i/>
                <w:sz w:val="20"/>
                <w:szCs w:val="20"/>
              </w:rPr>
              <w:t>Art. V.2 lid 7 Invoeringswet: overgangsregeling voor belet en ontstentenis van commissarissen</w:t>
            </w:r>
            <w:r w:rsidRPr="00B27444">
              <w:rPr>
                <w:rFonts w:ascii="Arial" w:hAnsi="Arial" w:cs="Times New Roman"/>
                <w:b/>
                <w:i/>
                <w:sz w:val="20"/>
                <w:szCs w:val="20"/>
              </w:rPr>
              <w:br/>
            </w:r>
            <w:r w:rsidRPr="00B27444">
              <w:rPr>
                <w:rFonts w:ascii="Arial" w:hAnsi="Arial" w:cs="Times New Roman"/>
                <w:sz w:val="20"/>
                <w:szCs w:val="20"/>
              </w:rPr>
              <w:t>De vennootschap dient bij de eerstvolgende statutenwijziging na inwerkingtreding van deze wet de</w:t>
            </w:r>
          </w:p>
          <w:p w14:paraId="3264EA8D" w14:textId="77777777" w:rsidR="00DE5610" w:rsidRDefault="00DE5610" w:rsidP="00F34B89">
            <w:pPr>
              <w:widowControl w:val="0"/>
              <w:autoSpaceDE w:val="0"/>
              <w:autoSpaceDN w:val="0"/>
              <w:adjustRightInd w:val="0"/>
              <w:rPr>
                <w:rFonts w:ascii="Arial" w:hAnsi="Arial" w:cs="Times New Roman"/>
                <w:b/>
                <w:i/>
                <w:sz w:val="22"/>
                <w:szCs w:val="22"/>
              </w:rPr>
            </w:pPr>
            <w:r w:rsidRPr="00B27444">
              <w:rPr>
                <w:rFonts w:ascii="Arial" w:hAnsi="Arial" w:cs="Times New Roman"/>
                <w:sz w:val="20"/>
                <w:szCs w:val="20"/>
              </w:rPr>
              <w:t>statuten in overeenstemming te brengen met artikel 252 lid 4.</w:t>
            </w:r>
          </w:p>
        </w:tc>
      </w:tr>
    </w:tbl>
    <w:p w14:paraId="282E916E" w14:textId="77777777" w:rsidR="00DE5610" w:rsidRPr="00F97672" w:rsidRDefault="00DE5610" w:rsidP="00DE5610">
      <w:pPr>
        <w:widowControl w:val="0"/>
        <w:autoSpaceDE w:val="0"/>
        <w:autoSpaceDN w:val="0"/>
        <w:adjustRightInd w:val="0"/>
        <w:rPr>
          <w:rFonts w:ascii="Arial" w:hAnsi="Arial" w:cs="Times New Roman"/>
          <w:sz w:val="22"/>
          <w:szCs w:val="22"/>
        </w:rPr>
      </w:pPr>
      <w:r w:rsidRPr="00DF594A">
        <w:rPr>
          <w:rFonts w:ascii="Arial" w:hAnsi="Arial" w:cs="Times New Roman"/>
          <w:sz w:val="16"/>
          <w:szCs w:val="16"/>
        </w:rPr>
        <w:br/>
      </w:r>
      <w:r w:rsidRPr="00F97672">
        <w:rPr>
          <w:rFonts w:ascii="Arial" w:hAnsi="Arial" w:cs="Times New Roman"/>
          <w:sz w:val="22"/>
          <w:szCs w:val="22"/>
        </w:rPr>
        <w:t>Anders dan onde</w:t>
      </w:r>
      <w:r>
        <w:rPr>
          <w:rFonts w:ascii="Arial" w:hAnsi="Arial" w:cs="Times New Roman"/>
          <w:sz w:val="22"/>
          <w:szCs w:val="22"/>
        </w:rPr>
        <w:t xml:space="preserve">r de oude regeling moet onder de </w:t>
      </w:r>
      <w:proofErr w:type="spellStart"/>
      <w:r w:rsidRPr="00F97672">
        <w:rPr>
          <w:rFonts w:ascii="Arial" w:hAnsi="Arial" w:cs="Times New Roman"/>
          <w:sz w:val="22"/>
          <w:szCs w:val="22"/>
        </w:rPr>
        <w:t>flex</w:t>
      </w:r>
      <w:proofErr w:type="spellEnd"/>
      <w:r w:rsidRPr="00F97672">
        <w:rPr>
          <w:rFonts w:ascii="Arial" w:hAnsi="Arial" w:cs="Times New Roman"/>
          <w:sz w:val="22"/>
          <w:szCs w:val="22"/>
        </w:rPr>
        <w:t xml:space="preserve">-bv </w:t>
      </w:r>
      <w:r>
        <w:rPr>
          <w:rFonts w:ascii="Arial" w:hAnsi="Arial" w:cs="Times New Roman"/>
          <w:sz w:val="22"/>
          <w:szCs w:val="22"/>
        </w:rPr>
        <w:t xml:space="preserve">op grond van art. 2:252 lid 4 BW </w:t>
      </w:r>
      <w:r w:rsidRPr="00F97672">
        <w:rPr>
          <w:rFonts w:ascii="Arial" w:hAnsi="Arial" w:cs="Times New Roman"/>
          <w:sz w:val="22"/>
          <w:szCs w:val="22"/>
        </w:rPr>
        <w:t>ook voor commissarissen een regeling</w:t>
      </w:r>
      <w:r>
        <w:rPr>
          <w:rFonts w:ascii="Arial" w:hAnsi="Arial" w:cs="Times New Roman"/>
          <w:sz w:val="22"/>
          <w:szCs w:val="22"/>
        </w:rPr>
        <w:t xml:space="preserve"> </w:t>
      </w:r>
      <w:r w:rsidRPr="00F97672">
        <w:rPr>
          <w:rFonts w:ascii="Arial" w:hAnsi="Arial" w:cs="Times New Roman"/>
          <w:sz w:val="22"/>
          <w:szCs w:val="22"/>
        </w:rPr>
        <w:t xml:space="preserve">voor belet en ontstentenis in </w:t>
      </w:r>
      <w:r>
        <w:rPr>
          <w:rFonts w:ascii="Arial" w:hAnsi="Arial" w:cs="Times New Roman"/>
          <w:sz w:val="22"/>
          <w:szCs w:val="22"/>
        </w:rPr>
        <w:t xml:space="preserve">de statuten worden opgenomen. De statuten </w:t>
      </w:r>
      <w:r w:rsidRPr="00F97672">
        <w:rPr>
          <w:rFonts w:ascii="Arial" w:hAnsi="Arial" w:cs="Times New Roman"/>
          <w:sz w:val="22"/>
          <w:szCs w:val="22"/>
        </w:rPr>
        <w:t>kunnen verder nader bepalen wanneer er sprake is van belet. Het is niet nodig hiervoor direct na</w:t>
      </w:r>
      <w:r>
        <w:rPr>
          <w:rFonts w:ascii="Arial" w:hAnsi="Arial" w:cs="Times New Roman"/>
          <w:sz w:val="22"/>
          <w:szCs w:val="22"/>
        </w:rPr>
        <w:t xml:space="preserve"> </w:t>
      </w:r>
      <w:r w:rsidRPr="00F97672">
        <w:rPr>
          <w:rFonts w:ascii="Arial" w:hAnsi="Arial" w:cs="Times New Roman"/>
          <w:sz w:val="22"/>
          <w:szCs w:val="22"/>
        </w:rPr>
        <w:t>inwerkingtreding de statuten te wijzigen. Wel moet het bestuur er rekening mee houden dat de wet</w:t>
      </w:r>
      <w:r>
        <w:rPr>
          <w:rFonts w:ascii="Arial" w:hAnsi="Arial" w:cs="Times New Roman"/>
          <w:sz w:val="22"/>
          <w:szCs w:val="22"/>
        </w:rPr>
        <w:t xml:space="preserve"> </w:t>
      </w:r>
      <w:r w:rsidRPr="00F97672">
        <w:rPr>
          <w:rFonts w:ascii="Arial" w:hAnsi="Arial" w:cs="Times New Roman"/>
          <w:sz w:val="22"/>
          <w:szCs w:val="22"/>
        </w:rPr>
        <w:t>voorschrijft dat bij de eerstvolgende statutenwijziging deze regeling in de statuten wordt opgenomen.</w:t>
      </w:r>
      <w:r>
        <w:rPr>
          <w:rFonts w:ascii="Arial" w:hAnsi="Arial" w:cs="Times New Roman"/>
          <w:sz w:val="22"/>
          <w:szCs w:val="22"/>
        </w:rPr>
        <w:t xml:space="preserve"> </w:t>
      </w:r>
      <w:r w:rsidRPr="00F97672">
        <w:rPr>
          <w:rFonts w:ascii="Arial" w:hAnsi="Arial" w:cs="Times New Roman"/>
          <w:sz w:val="22"/>
          <w:szCs w:val="22"/>
        </w:rPr>
        <w:t>Deze overgangsbepaling zal voor de praktijk nog jaren van belang zijn; er is immers geen termijn</w:t>
      </w:r>
      <w:r>
        <w:rPr>
          <w:rFonts w:ascii="Arial" w:hAnsi="Arial" w:cs="Times New Roman"/>
          <w:sz w:val="22"/>
          <w:szCs w:val="22"/>
        </w:rPr>
        <w:t xml:space="preserve"> </w:t>
      </w:r>
      <w:r w:rsidRPr="00F97672">
        <w:rPr>
          <w:rFonts w:ascii="Arial" w:hAnsi="Arial" w:cs="Times New Roman"/>
          <w:sz w:val="22"/>
          <w:szCs w:val="22"/>
        </w:rPr>
        <w:t>gesteld aan de eerstvolgende statutenwijziging.</w:t>
      </w:r>
    </w:p>
    <w:p w14:paraId="1D8DDEC3" w14:textId="77777777" w:rsidR="00DE5610" w:rsidRDefault="00DE5610" w:rsidP="00DE5610">
      <w:pPr>
        <w:widowControl w:val="0"/>
        <w:autoSpaceDE w:val="0"/>
        <w:autoSpaceDN w:val="0"/>
        <w:adjustRightInd w:val="0"/>
        <w:rPr>
          <w:rFonts w:ascii="Times New Roman" w:hAnsi="Times New Roman" w:cs="Times New Roman"/>
          <w:sz w:val="22"/>
          <w:szCs w:val="22"/>
        </w:rPr>
      </w:pPr>
    </w:p>
    <w:p w14:paraId="487028ED" w14:textId="77777777" w:rsidR="00DE5610" w:rsidRDefault="00DE5610" w:rsidP="00DE5610">
      <w:pPr>
        <w:widowControl w:val="0"/>
        <w:autoSpaceDE w:val="0"/>
        <w:autoSpaceDN w:val="0"/>
        <w:adjustRightInd w:val="0"/>
        <w:rPr>
          <w:rFonts w:ascii="Times New Roman" w:hAnsi="Times New Roman" w:cs="Times New Roman"/>
          <w:sz w:val="22"/>
          <w:szCs w:val="22"/>
        </w:rPr>
      </w:pPr>
    </w:p>
    <w:p w14:paraId="0732C8BC" w14:textId="77777777" w:rsidR="00E41F7E" w:rsidRDefault="00E41F7E" w:rsidP="00DE5610">
      <w:pPr>
        <w:widowControl w:val="0"/>
        <w:autoSpaceDE w:val="0"/>
        <w:autoSpaceDN w:val="0"/>
        <w:adjustRightInd w:val="0"/>
        <w:rPr>
          <w:rFonts w:ascii="Times New Roman" w:hAnsi="Times New Roman" w:cs="Times New Roman"/>
          <w:sz w:val="22"/>
          <w:szCs w:val="22"/>
        </w:rPr>
      </w:pPr>
    </w:p>
    <w:p w14:paraId="424B81C7" w14:textId="77777777" w:rsidR="00E41F7E" w:rsidRDefault="00E41F7E" w:rsidP="00DE5610">
      <w:pPr>
        <w:widowControl w:val="0"/>
        <w:autoSpaceDE w:val="0"/>
        <w:autoSpaceDN w:val="0"/>
        <w:adjustRightInd w:val="0"/>
        <w:rPr>
          <w:rFonts w:ascii="Times New Roman" w:hAnsi="Times New Roman" w:cs="Times New Roman"/>
          <w:sz w:val="22"/>
          <w:szCs w:val="22"/>
        </w:rPr>
      </w:pPr>
    </w:p>
    <w:p w14:paraId="544C7692" w14:textId="77777777" w:rsidR="00DE5610" w:rsidRPr="00F97672" w:rsidRDefault="00DE5610" w:rsidP="00DE5610">
      <w:pPr>
        <w:widowControl w:val="0"/>
        <w:autoSpaceDE w:val="0"/>
        <w:autoSpaceDN w:val="0"/>
        <w:adjustRightInd w:val="0"/>
        <w:rPr>
          <w:rFonts w:ascii="Times New Roman" w:hAnsi="Times New Roman" w:cs="Times New Roman"/>
          <w:sz w:val="22"/>
          <w:szCs w:val="22"/>
        </w:rPr>
      </w:pPr>
    </w:p>
    <w:tbl>
      <w:tblPr>
        <w:tblStyle w:val="Lichtearcering"/>
        <w:tblW w:w="0" w:type="auto"/>
        <w:tblLook w:val="04A0" w:firstRow="1" w:lastRow="0" w:firstColumn="1" w:lastColumn="0" w:noHBand="0" w:noVBand="1"/>
      </w:tblPr>
      <w:tblGrid>
        <w:gridCol w:w="8997"/>
      </w:tblGrid>
      <w:tr w:rsidR="00DE5610" w14:paraId="14B7C014" w14:textId="77777777" w:rsidTr="00F34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tcPr>
          <w:p w14:paraId="480C236C" w14:textId="77777777" w:rsidR="00DE5610" w:rsidRPr="00B27444" w:rsidRDefault="00DE5610" w:rsidP="00F34B89">
            <w:pPr>
              <w:widowControl w:val="0"/>
              <w:autoSpaceDE w:val="0"/>
              <w:autoSpaceDN w:val="0"/>
              <w:adjustRightInd w:val="0"/>
              <w:rPr>
                <w:rFonts w:ascii="Arial" w:hAnsi="Arial" w:cs="Times New Roman"/>
                <w:bCs w:val="0"/>
                <w:sz w:val="22"/>
                <w:szCs w:val="22"/>
              </w:rPr>
            </w:pPr>
            <w:r w:rsidRPr="00B27444">
              <w:rPr>
                <w:rFonts w:ascii="Arial" w:hAnsi="Arial" w:cs="Times New Roman"/>
                <w:bCs w:val="0"/>
                <w:sz w:val="22"/>
                <w:szCs w:val="22"/>
              </w:rPr>
              <w:lastRenderedPageBreak/>
              <w:t>Specifieke overgangsbepalingen Wet bestuur en toezicht</w:t>
            </w:r>
          </w:p>
        </w:tc>
      </w:tr>
    </w:tbl>
    <w:p w14:paraId="68506A92" w14:textId="77777777" w:rsidR="00DE5610" w:rsidRPr="00DF594A" w:rsidRDefault="00DE5610" w:rsidP="00DE5610">
      <w:pPr>
        <w:widowControl w:val="0"/>
        <w:autoSpaceDE w:val="0"/>
        <w:autoSpaceDN w:val="0"/>
        <w:adjustRightInd w:val="0"/>
        <w:rPr>
          <w:rFonts w:ascii="Arial" w:hAnsi="Arial" w:cs="Times New Roman"/>
          <w:b/>
          <w:i/>
          <w:sz w:val="16"/>
          <w:szCs w:val="16"/>
        </w:rPr>
      </w:pPr>
      <w:r>
        <w:rPr>
          <w:rFonts w:ascii="Arial" w:hAnsi="Arial" w:cs="Times New Roman"/>
          <w:sz w:val="22"/>
          <w:szCs w:val="22"/>
        </w:rPr>
        <w:t>Uitgangspunt van de nieuwe regeling</w:t>
      </w:r>
      <w:r w:rsidRPr="00023747">
        <w:rPr>
          <w:rFonts w:ascii="Arial" w:hAnsi="Arial" w:cs="Times New Roman"/>
          <w:sz w:val="22"/>
          <w:szCs w:val="22"/>
        </w:rPr>
        <w:t xml:space="preserve"> is onmiddellijke werking en geen terugwerkende </w:t>
      </w:r>
      <w:r>
        <w:rPr>
          <w:rFonts w:ascii="Arial" w:hAnsi="Arial" w:cs="Times New Roman"/>
          <w:sz w:val="22"/>
          <w:szCs w:val="22"/>
        </w:rPr>
        <w:t>kracht. Deze regeling</w:t>
      </w:r>
      <w:r w:rsidRPr="00023747">
        <w:rPr>
          <w:rFonts w:ascii="Arial" w:hAnsi="Arial" w:cs="Times New Roman"/>
          <w:sz w:val="22"/>
          <w:szCs w:val="22"/>
        </w:rPr>
        <w:t xml:space="preserve"> bevat drie artikelen inzake het overgangsrecht (art. IV, V en VI) en een artikel met uitgestelde werking (art. VII). Het overgangsrecht is geschreven (i) voor de handhaving van de mogelijkheid tot bekrachtiging van transacties met een tegenst</w:t>
      </w:r>
      <w:r>
        <w:rPr>
          <w:rFonts w:ascii="Arial" w:hAnsi="Arial" w:cs="Times New Roman"/>
          <w:sz w:val="22"/>
          <w:szCs w:val="22"/>
        </w:rPr>
        <w:t xml:space="preserve">rijdig belang die </w:t>
      </w:r>
      <w:r w:rsidRPr="00023747">
        <w:rPr>
          <w:rFonts w:ascii="Arial" w:hAnsi="Arial" w:cs="Times New Roman"/>
          <w:sz w:val="22"/>
          <w:szCs w:val="22"/>
        </w:rPr>
        <w:t>voor de in</w:t>
      </w:r>
      <w:r>
        <w:rPr>
          <w:rFonts w:ascii="Arial" w:hAnsi="Arial" w:cs="Times New Roman"/>
          <w:sz w:val="22"/>
          <w:szCs w:val="22"/>
        </w:rPr>
        <w:t>werkingtreding van de nieuwe regeling zijn verricht</w:t>
      </w:r>
      <w:r w:rsidRPr="00023747">
        <w:rPr>
          <w:rFonts w:ascii="Arial" w:hAnsi="Arial" w:cs="Times New Roman"/>
          <w:sz w:val="22"/>
          <w:szCs w:val="22"/>
        </w:rPr>
        <w:t xml:space="preserve">, (ii) voor de vraag of oude statutaire bepalingen inzake tegenstrijdig belang nog moeten worden gevolgd, (iii) voor de verduidelijking dat arbeidsovereenkomsten die tussen een vennootschap met genoteerde effecten en de directeur voor de inwerkingtreding van de nieuwe wet zijn afgesloten blijven doorlopen en (iv) voor de verduidelijking dat de limitering van de functies niet van toepassing is op benoemingen of aanwijzingen voor de inwerkingtreding van de nieuwe wet. </w:t>
      </w:r>
      <w:r>
        <w:rPr>
          <w:rFonts w:ascii="Arial" w:hAnsi="Arial" w:cs="Times New Roman"/>
          <w:sz w:val="22"/>
          <w:szCs w:val="22"/>
        </w:rPr>
        <w:t>De artikelen die deze regeling bevat worden hierna besproken.</w:t>
      </w:r>
      <w:r w:rsidRPr="00023747">
        <w:rPr>
          <w:rFonts w:ascii="Arial" w:hAnsi="Arial" w:cs="Times New Roman"/>
          <w:sz w:val="22"/>
          <w:szCs w:val="22"/>
        </w:rPr>
        <w:br/>
      </w:r>
    </w:p>
    <w:tbl>
      <w:tblPr>
        <w:tblStyle w:val="Tabelraster"/>
        <w:tblW w:w="0" w:type="auto"/>
        <w:tblLook w:val="04A0" w:firstRow="1" w:lastRow="0" w:firstColumn="1" w:lastColumn="0" w:noHBand="0" w:noVBand="1"/>
      </w:tblPr>
      <w:tblGrid>
        <w:gridCol w:w="8997"/>
      </w:tblGrid>
      <w:tr w:rsidR="00DE5610" w14:paraId="6BB619F8" w14:textId="77777777" w:rsidTr="00F34B89">
        <w:tc>
          <w:tcPr>
            <w:tcW w:w="9236" w:type="dxa"/>
          </w:tcPr>
          <w:p w14:paraId="701562CA" w14:textId="77777777" w:rsidR="00DE5610" w:rsidRPr="00BC5FC4" w:rsidRDefault="00DE5610" w:rsidP="00F34B89">
            <w:pPr>
              <w:widowControl w:val="0"/>
              <w:autoSpaceDE w:val="0"/>
              <w:autoSpaceDN w:val="0"/>
              <w:adjustRightInd w:val="0"/>
              <w:rPr>
                <w:rFonts w:ascii="Arial" w:hAnsi="Arial" w:cs="Arial"/>
                <w:sz w:val="20"/>
                <w:szCs w:val="20"/>
              </w:rPr>
            </w:pPr>
            <w:r w:rsidRPr="00BC5FC4">
              <w:rPr>
                <w:rFonts w:ascii="Arial" w:hAnsi="Arial" w:cs="Arial"/>
                <w:b/>
                <w:i/>
                <w:sz w:val="20"/>
                <w:szCs w:val="20"/>
              </w:rPr>
              <w:t>Art. IV: tegenstrijdig belang</w:t>
            </w:r>
            <w:r w:rsidRPr="00BC5FC4">
              <w:rPr>
                <w:rFonts w:ascii="Arial" w:hAnsi="Arial" w:cs="Arial"/>
                <w:b/>
                <w:i/>
                <w:sz w:val="20"/>
                <w:szCs w:val="20"/>
              </w:rPr>
              <w:br/>
            </w:r>
            <w:r w:rsidRPr="00BC5FC4">
              <w:rPr>
                <w:rFonts w:ascii="Arial" w:hAnsi="Arial" w:cs="Arial"/>
                <w:sz w:val="20"/>
                <w:szCs w:val="20"/>
              </w:rPr>
              <w:t>1. De algemene vergadering kan, indien een naamloze vennootschap of een besloten</w:t>
            </w:r>
          </w:p>
          <w:p w14:paraId="7F7BD3F8" w14:textId="77777777" w:rsidR="00DE5610" w:rsidRPr="00BC5FC4" w:rsidRDefault="00DE5610" w:rsidP="00F34B89">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BC5FC4">
              <w:rPr>
                <w:rFonts w:ascii="Arial" w:hAnsi="Arial" w:cs="Arial"/>
                <w:sz w:val="20"/>
                <w:szCs w:val="20"/>
              </w:rPr>
              <w:t xml:space="preserve">vennootschap met beperkte aansprakelijkheid voorafgaand aan de inwerkingtreding van deze </w:t>
            </w:r>
            <w:r>
              <w:rPr>
                <w:rFonts w:ascii="Arial" w:hAnsi="Arial" w:cs="Arial"/>
                <w:sz w:val="20"/>
                <w:szCs w:val="20"/>
              </w:rPr>
              <w:br/>
              <w:t xml:space="preserve">    </w:t>
            </w:r>
            <w:r w:rsidRPr="00BC5FC4">
              <w:rPr>
                <w:rFonts w:ascii="Arial" w:hAnsi="Arial" w:cs="Arial"/>
                <w:sz w:val="20"/>
                <w:szCs w:val="20"/>
              </w:rPr>
              <w:t>wet is vertegenwoordigd door het bestuur of een bestuurder terwijl er een</w:t>
            </w:r>
            <w:r>
              <w:rPr>
                <w:rFonts w:ascii="Arial" w:hAnsi="Arial" w:cs="Arial"/>
                <w:sz w:val="20"/>
                <w:szCs w:val="20"/>
              </w:rPr>
              <w:t xml:space="preserve"> </w:t>
            </w:r>
            <w:r w:rsidRPr="00BC5FC4">
              <w:rPr>
                <w:rFonts w:ascii="Arial" w:hAnsi="Arial" w:cs="Arial"/>
                <w:sz w:val="20"/>
                <w:szCs w:val="20"/>
              </w:rPr>
              <w:t xml:space="preserve">tegenstrijdig belang </w:t>
            </w:r>
            <w:r>
              <w:rPr>
                <w:rFonts w:ascii="Arial" w:hAnsi="Arial" w:cs="Arial"/>
                <w:sz w:val="20"/>
                <w:szCs w:val="20"/>
              </w:rPr>
              <w:br/>
              <w:t xml:space="preserve">    </w:t>
            </w:r>
            <w:r w:rsidRPr="00BC5FC4">
              <w:rPr>
                <w:rFonts w:ascii="Arial" w:hAnsi="Arial" w:cs="Arial"/>
                <w:sz w:val="20"/>
                <w:szCs w:val="20"/>
              </w:rPr>
              <w:t>was met een of meer bestuurders, die vertegenwoordiging</w:t>
            </w:r>
            <w:r>
              <w:rPr>
                <w:rFonts w:ascii="Arial" w:hAnsi="Arial" w:cs="Arial"/>
                <w:sz w:val="20"/>
                <w:szCs w:val="20"/>
              </w:rPr>
              <w:t xml:space="preserve"> </w:t>
            </w:r>
            <w:r w:rsidRPr="00BC5FC4">
              <w:rPr>
                <w:rFonts w:ascii="Arial" w:hAnsi="Arial" w:cs="Arial"/>
                <w:sz w:val="20"/>
                <w:szCs w:val="20"/>
              </w:rPr>
              <w:t xml:space="preserve">bekrachtigen door de </w:t>
            </w:r>
            <w:r>
              <w:rPr>
                <w:rFonts w:ascii="Arial" w:hAnsi="Arial" w:cs="Arial"/>
                <w:sz w:val="20"/>
                <w:szCs w:val="20"/>
              </w:rPr>
              <w:br/>
              <w:t xml:space="preserve">    </w:t>
            </w:r>
            <w:r w:rsidRPr="00BC5FC4">
              <w:rPr>
                <w:rFonts w:ascii="Arial" w:hAnsi="Arial" w:cs="Arial"/>
                <w:sz w:val="20"/>
                <w:szCs w:val="20"/>
              </w:rPr>
              <w:t>vertegenwoordiger of vertegenwoordigers daartoe aan te wijzen op</w:t>
            </w:r>
            <w:r>
              <w:rPr>
                <w:rFonts w:ascii="Arial" w:hAnsi="Arial" w:cs="Arial"/>
                <w:sz w:val="20"/>
                <w:szCs w:val="20"/>
              </w:rPr>
              <w:t xml:space="preserve"> </w:t>
            </w:r>
            <w:r w:rsidRPr="00BC5FC4">
              <w:rPr>
                <w:rFonts w:ascii="Arial" w:hAnsi="Arial" w:cs="Arial"/>
                <w:sz w:val="20"/>
                <w:szCs w:val="20"/>
              </w:rPr>
              <w:t xml:space="preserve">of na de datum van </w:t>
            </w:r>
            <w:r>
              <w:rPr>
                <w:rFonts w:ascii="Arial" w:hAnsi="Arial" w:cs="Arial"/>
                <w:sz w:val="20"/>
                <w:szCs w:val="20"/>
              </w:rPr>
              <w:br/>
              <w:t xml:space="preserve">    </w:t>
            </w:r>
            <w:r w:rsidRPr="00BC5FC4">
              <w:rPr>
                <w:rFonts w:ascii="Arial" w:hAnsi="Arial" w:cs="Arial"/>
                <w:sz w:val="20"/>
                <w:szCs w:val="20"/>
              </w:rPr>
              <w:t>inwerkingtreding van de wet.</w:t>
            </w:r>
          </w:p>
          <w:p w14:paraId="4C7FC336" w14:textId="77777777" w:rsidR="00DE5610" w:rsidRPr="00BC5FC4" w:rsidRDefault="00DE5610" w:rsidP="00F34B89">
            <w:pPr>
              <w:widowControl w:val="0"/>
              <w:autoSpaceDE w:val="0"/>
              <w:autoSpaceDN w:val="0"/>
              <w:adjustRightInd w:val="0"/>
              <w:rPr>
                <w:rFonts w:ascii="Arial" w:hAnsi="Arial" w:cs="Arial"/>
                <w:sz w:val="20"/>
                <w:szCs w:val="20"/>
              </w:rPr>
            </w:pPr>
            <w:r w:rsidRPr="00BC5FC4">
              <w:rPr>
                <w:rFonts w:ascii="Arial" w:hAnsi="Arial" w:cs="Arial"/>
                <w:sz w:val="20"/>
                <w:szCs w:val="20"/>
              </w:rPr>
              <w:t>2. Tenzij uit de wet anders voortvloeit, kan geen beroep worden gedaan op een statutaire</w:t>
            </w:r>
          </w:p>
          <w:p w14:paraId="5C70BAAB" w14:textId="77777777" w:rsidR="00DE5610" w:rsidRPr="00BC5FC4" w:rsidRDefault="00DE5610" w:rsidP="00F34B89">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BC5FC4">
              <w:rPr>
                <w:rFonts w:ascii="Arial" w:hAnsi="Arial" w:cs="Arial"/>
                <w:sz w:val="20"/>
                <w:szCs w:val="20"/>
              </w:rPr>
              <w:t>regeling die inhoudt dat de naamloze vennootschap of besloten vennootschap met</w:t>
            </w:r>
            <w:r>
              <w:rPr>
                <w:rFonts w:ascii="Arial" w:hAnsi="Arial" w:cs="Arial"/>
                <w:sz w:val="20"/>
                <w:szCs w:val="20"/>
              </w:rPr>
              <w:t xml:space="preserve"> </w:t>
            </w:r>
            <w:r w:rsidRPr="00BC5FC4">
              <w:rPr>
                <w:rFonts w:ascii="Arial" w:hAnsi="Arial" w:cs="Arial"/>
                <w:sz w:val="20"/>
                <w:szCs w:val="20"/>
              </w:rPr>
              <w:t xml:space="preserve">beperkte </w:t>
            </w:r>
            <w:r>
              <w:rPr>
                <w:rFonts w:ascii="Arial" w:hAnsi="Arial" w:cs="Arial"/>
                <w:sz w:val="20"/>
                <w:szCs w:val="20"/>
              </w:rPr>
              <w:br/>
              <w:t xml:space="preserve">    </w:t>
            </w:r>
            <w:r w:rsidRPr="00BC5FC4">
              <w:rPr>
                <w:rFonts w:ascii="Arial" w:hAnsi="Arial" w:cs="Arial"/>
                <w:sz w:val="20"/>
                <w:szCs w:val="20"/>
              </w:rPr>
              <w:t>aansprakelijkheid wordt vertegenwoordigd door een ander dan het bestuur of een</w:t>
            </w:r>
            <w:r>
              <w:rPr>
                <w:rFonts w:ascii="Arial" w:hAnsi="Arial" w:cs="Arial"/>
                <w:sz w:val="20"/>
                <w:szCs w:val="20"/>
              </w:rPr>
              <w:t xml:space="preserve"> </w:t>
            </w:r>
            <w:r w:rsidRPr="00BC5FC4">
              <w:rPr>
                <w:rFonts w:ascii="Arial" w:hAnsi="Arial" w:cs="Arial"/>
                <w:sz w:val="20"/>
                <w:szCs w:val="20"/>
              </w:rPr>
              <w:t xml:space="preserve">bestuurder in </w:t>
            </w:r>
            <w:r>
              <w:rPr>
                <w:rFonts w:ascii="Arial" w:hAnsi="Arial" w:cs="Arial"/>
                <w:sz w:val="20"/>
                <w:szCs w:val="20"/>
              </w:rPr>
              <w:br/>
              <w:t xml:space="preserve">    </w:t>
            </w:r>
            <w:r w:rsidRPr="00BC5FC4">
              <w:rPr>
                <w:rFonts w:ascii="Arial" w:hAnsi="Arial" w:cs="Arial"/>
                <w:sz w:val="20"/>
                <w:szCs w:val="20"/>
              </w:rPr>
              <w:t>alle gevallen waarin de vennootschap een tegenstrijdig belang heeft met een</w:t>
            </w:r>
            <w:r>
              <w:rPr>
                <w:rFonts w:ascii="Arial" w:hAnsi="Arial" w:cs="Arial"/>
                <w:sz w:val="20"/>
                <w:szCs w:val="20"/>
              </w:rPr>
              <w:t xml:space="preserve"> </w:t>
            </w:r>
            <w:r w:rsidRPr="00BC5FC4">
              <w:rPr>
                <w:rFonts w:ascii="Arial" w:hAnsi="Arial" w:cs="Arial"/>
                <w:sz w:val="20"/>
                <w:szCs w:val="20"/>
              </w:rPr>
              <w:t xml:space="preserve">of meer </w:t>
            </w:r>
            <w:r>
              <w:rPr>
                <w:rFonts w:ascii="Arial" w:hAnsi="Arial" w:cs="Arial"/>
                <w:sz w:val="20"/>
                <w:szCs w:val="20"/>
              </w:rPr>
              <w:br/>
              <w:t xml:space="preserve">    </w:t>
            </w:r>
            <w:r w:rsidRPr="00BC5FC4">
              <w:rPr>
                <w:rFonts w:ascii="Arial" w:hAnsi="Arial" w:cs="Arial"/>
                <w:sz w:val="20"/>
                <w:szCs w:val="20"/>
              </w:rPr>
              <w:t>bestuurders.</w:t>
            </w:r>
          </w:p>
        </w:tc>
      </w:tr>
    </w:tbl>
    <w:p w14:paraId="440F35DB" w14:textId="77777777" w:rsidR="00DE5610" w:rsidRPr="00023747" w:rsidRDefault="00DE5610" w:rsidP="00DE5610">
      <w:pPr>
        <w:widowControl w:val="0"/>
        <w:autoSpaceDE w:val="0"/>
        <w:autoSpaceDN w:val="0"/>
        <w:adjustRightInd w:val="0"/>
        <w:rPr>
          <w:rFonts w:ascii="Arial" w:hAnsi="Arial" w:cs="Times New Roman"/>
          <w:color w:val="000000"/>
          <w:sz w:val="22"/>
          <w:szCs w:val="22"/>
        </w:rPr>
      </w:pPr>
      <w:r w:rsidRPr="00DF594A">
        <w:rPr>
          <w:rFonts w:ascii="Arial" w:hAnsi="Arial" w:cs="Times New Roman"/>
          <w:sz w:val="16"/>
          <w:szCs w:val="16"/>
        </w:rPr>
        <w:br/>
      </w:r>
      <w:r w:rsidRPr="00023747">
        <w:rPr>
          <w:rFonts w:ascii="Arial" w:hAnsi="Arial" w:cs="Times New Roman"/>
          <w:color w:val="000000"/>
          <w:sz w:val="22"/>
          <w:szCs w:val="22"/>
        </w:rPr>
        <w:t>Er is geen specifieke overgangsregeling gemaakt voor de t</w:t>
      </w:r>
      <w:r>
        <w:rPr>
          <w:rFonts w:ascii="Arial" w:hAnsi="Arial" w:cs="Times New Roman"/>
          <w:color w:val="000000"/>
          <w:sz w:val="22"/>
          <w:szCs w:val="22"/>
        </w:rPr>
        <w:t>ransacties die onder de oude regeling</w:t>
      </w:r>
      <w:r w:rsidRPr="00023747">
        <w:rPr>
          <w:rFonts w:ascii="Arial" w:hAnsi="Arial" w:cs="Times New Roman"/>
          <w:color w:val="000000"/>
          <w:sz w:val="22"/>
          <w:szCs w:val="22"/>
        </w:rPr>
        <w:t xml:space="preserve"> hebben</w:t>
      </w:r>
      <w:r>
        <w:rPr>
          <w:rFonts w:ascii="Arial" w:hAnsi="Arial" w:cs="Times New Roman"/>
          <w:color w:val="000000"/>
          <w:sz w:val="22"/>
          <w:szCs w:val="22"/>
        </w:rPr>
        <w:t xml:space="preserve"> </w:t>
      </w:r>
      <w:r w:rsidRPr="00023747">
        <w:rPr>
          <w:rFonts w:ascii="Arial" w:hAnsi="Arial" w:cs="Times New Roman"/>
          <w:color w:val="000000"/>
          <w:sz w:val="22"/>
          <w:szCs w:val="22"/>
        </w:rPr>
        <w:t>plaatsgevonden en waarbij een bestuurder een tegenstrijdig belang had. Anders dan onder</w:t>
      </w:r>
      <w:r>
        <w:rPr>
          <w:rFonts w:ascii="Arial" w:hAnsi="Arial" w:cs="Times New Roman"/>
          <w:color w:val="000000"/>
          <w:sz w:val="22"/>
          <w:szCs w:val="22"/>
        </w:rPr>
        <w:t xml:space="preserve"> overgangsbepalingen bij de </w:t>
      </w:r>
      <w:proofErr w:type="spellStart"/>
      <w:r w:rsidRPr="00023747">
        <w:rPr>
          <w:rFonts w:ascii="Arial" w:hAnsi="Arial" w:cs="Times New Roman"/>
          <w:color w:val="000000"/>
          <w:sz w:val="22"/>
          <w:szCs w:val="22"/>
        </w:rPr>
        <w:t>flex</w:t>
      </w:r>
      <w:proofErr w:type="spellEnd"/>
      <w:r w:rsidRPr="00023747">
        <w:rPr>
          <w:rFonts w:ascii="Arial" w:hAnsi="Arial" w:cs="Times New Roman"/>
          <w:color w:val="000000"/>
          <w:sz w:val="22"/>
          <w:szCs w:val="22"/>
        </w:rPr>
        <w:t>-bv wordt</w:t>
      </w:r>
      <w:r>
        <w:rPr>
          <w:rFonts w:ascii="Arial" w:hAnsi="Arial" w:cs="Times New Roman"/>
          <w:color w:val="000000"/>
          <w:sz w:val="22"/>
          <w:szCs w:val="22"/>
        </w:rPr>
        <w:t xml:space="preserve"> hier niet verwezen naar de artikelen</w:t>
      </w:r>
      <w:r w:rsidRPr="00023747">
        <w:rPr>
          <w:rFonts w:ascii="Arial" w:hAnsi="Arial" w:cs="Times New Roman"/>
          <w:color w:val="000000"/>
          <w:sz w:val="22"/>
          <w:szCs w:val="22"/>
        </w:rPr>
        <w:t xml:space="preserve"> 79, 80 en 81 van de</w:t>
      </w:r>
      <w:r>
        <w:rPr>
          <w:rFonts w:ascii="Arial" w:hAnsi="Arial" w:cs="Times New Roman"/>
          <w:color w:val="000000"/>
          <w:sz w:val="22"/>
          <w:szCs w:val="22"/>
        </w:rPr>
        <w:t xml:space="preserve"> </w:t>
      </w:r>
      <w:r w:rsidRPr="00023747">
        <w:rPr>
          <w:rFonts w:ascii="Arial" w:hAnsi="Arial" w:cs="Times New Roman"/>
          <w:color w:val="000000"/>
          <w:sz w:val="22"/>
          <w:szCs w:val="22"/>
        </w:rPr>
        <w:t>Overgangswet NBW voor de vraag of oude rechtshandelingen alsnog onaantastbaar en geldig</w:t>
      </w:r>
      <w:r>
        <w:rPr>
          <w:rFonts w:ascii="Arial" w:hAnsi="Arial" w:cs="Times New Roman"/>
          <w:color w:val="000000"/>
          <w:sz w:val="22"/>
          <w:szCs w:val="22"/>
        </w:rPr>
        <w:t xml:space="preserve"> </w:t>
      </w:r>
      <w:r w:rsidRPr="00023747">
        <w:rPr>
          <w:rFonts w:ascii="Arial" w:hAnsi="Arial" w:cs="Times New Roman"/>
          <w:color w:val="000000"/>
          <w:sz w:val="22"/>
          <w:szCs w:val="22"/>
        </w:rPr>
        <w:t>worden. De wetgever gaat voor deze oude gevallen van tegenstrijdig belang uit van de hoofdregel</w:t>
      </w:r>
      <w:r>
        <w:rPr>
          <w:rFonts w:ascii="Arial" w:hAnsi="Arial" w:cs="Times New Roman"/>
          <w:color w:val="000000"/>
          <w:sz w:val="22"/>
          <w:szCs w:val="22"/>
        </w:rPr>
        <w:t xml:space="preserve"> </w:t>
      </w:r>
      <w:r w:rsidRPr="00023747">
        <w:rPr>
          <w:rFonts w:ascii="Arial" w:hAnsi="Arial" w:cs="Times New Roman"/>
          <w:color w:val="000000"/>
          <w:sz w:val="22"/>
          <w:szCs w:val="22"/>
        </w:rPr>
        <w:t>dat transacties di</w:t>
      </w:r>
      <w:r>
        <w:rPr>
          <w:rFonts w:ascii="Arial" w:hAnsi="Arial" w:cs="Times New Roman"/>
          <w:color w:val="000000"/>
          <w:sz w:val="22"/>
          <w:szCs w:val="22"/>
        </w:rPr>
        <w:t xml:space="preserve">e voorafgaand aan de nieuwe regeling </w:t>
      </w:r>
      <w:r w:rsidRPr="00023747">
        <w:rPr>
          <w:rFonts w:ascii="Arial" w:hAnsi="Arial" w:cs="Times New Roman"/>
          <w:color w:val="000000"/>
          <w:sz w:val="22"/>
          <w:szCs w:val="22"/>
        </w:rPr>
        <w:t xml:space="preserve">hebben plaatsgevonden, </w:t>
      </w:r>
      <w:r>
        <w:rPr>
          <w:rFonts w:ascii="Arial" w:hAnsi="Arial" w:cs="Times New Roman"/>
          <w:color w:val="000000"/>
          <w:sz w:val="22"/>
          <w:szCs w:val="22"/>
        </w:rPr>
        <w:t xml:space="preserve">moeten worden beoordeeld </w:t>
      </w:r>
      <w:r w:rsidRPr="00023747">
        <w:rPr>
          <w:rFonts w:ascii="Arial" w:hAnsi="Arial" w:cs="Times New Roman"/>
          <w:color w:val="000000"/>
          <w:sz w:val="22"/>
          <w:szCs w:val="22"/>
        </w:rPr>
        <w:t>aan de hand van het recht dat gold op het moment van de transactie. De wetgever heeft</w:t>
      </w:r>
      <w:r>
        <w:rPr>
          <w:rFonts w:ascii="Arial" w:hAnsi="Arial" w:cs="Times New Roman"/>
          <w:color w:val="000000"/>
          <w:sz w:val="22"/>
          <w:szCs w:val="22"/>
        </w:rPr>
        <w:t xml:space="preserve"> </w:t>
      </w:r>
      <w:r w:rsidRPr="00023747">
        <w:rPr>
          <w:rFonts w:ascii="Arial" w:hAnsi="Arial" w:cs="Times New Roman"/>
          <w:color w:val="000000"/>
          <w:sz w:val="22"/>
          <w:szCs w:val="22"/>
        </w:rPr>
        <w:t>bewust niet gekozen voor een generaal pardon. Hij vindt het niet goed verdedigbaar om de nieuwe</w:t>
      </w:r>
      <w:r>
        <w:rPr>
          <w:rFonts w:ascii="Arial" w:hAnsi="Arial" w:cs="Times New Roman"/>
          <w:color w:val="000000"/>
          <w:sz w:val="22"/>
          <w:szCs w:val="22"/>
        </w:rPr>
        <w:t xml:space="preserve"> </w:t>
      </w:r>
      <w:r w:rsidRPr="00023747">
        <w:rPr>
          <w:rFonts w:ascii="Arial" w:hAnsi="Arial" w:cs="Times New Roman"/>
          <w:color w:val="000000"/>
          <w:sz w:val="22"/>
          <w:szCs w:val="22"/>
        </w:rPr>
        <w:t>regels toe t</w:t>
      </w:r>
      <w:r>
        <w:rPr>
          <w:rFonts w:ascii="Arial" w:hAnsi="Arial" w:cs="Times New Roman"/>
          <w:color w:val="000000"/>
          <w:sz w:val="22"/>
          <w:szCs w:val="22"/>
        </w:rPr>
        <w:t>e passen op oude gevallen, aangezien</w:t>
      </w:r>
      <w:r w:rsidRPr="00023747">
        <w:rPr>
          <w:rFonts w:ascii="Arial" w:hAnsi="Arial" w:cs="Times New Roman"/>
          <w:color w:val="000000"/>
          <w:sz w:val="22"/>
          <w:szCs w:val="22"/>
        </w:rPr>
        <w:t xml:space="preserve"> partijen </w:t>
      </w:r>
      <w:r>
        <w:rPr>
          <w:rFonts w:ascii="Arial" w:hAnsi="Arial" w:cs="Times New Roman"/>
          <w:color w:val="000000"/>
          <w:sz w:val="22"/>
          <w:szCs w:val="22"/>
        </w:rPr>
        <w:t xml:space="preserve">ten tijde van de transactie geen rekening met de nieuwe regeling </w:t>
      </w:r>
      <w:r w:rsidRPr="00023747">
        <w:rPr>
          <w:rFonts w:ascii="Arial" w:hAnsi="Arial" w:cs="Times New Roman"/>
          <w:color w:val="000000"/>
          <w:sz w:val="22"/>
          <w:szCs w:val="22"/>
        </w:rPr>
        <w:t>hoefden te houden.</w:t>
      </w:r>
      <w:r>
        <w:rPr>
          <w:rFonts w:ascii="Arial" w:hAnsi="Arial" w:cs="Times New Roman"/>
          <w:color w:val="000000"/>
          <w:sz w:val="22"/>
          <w:szCs w:val="22"/>
        </w:rPr>
        <w:t xml:space="preserve"> </w:t>
      </w:r>
      <w:r w:rsidRPr="00023747">
        <w:rPr>
          <w:rFonts w:ascii="Arial" w:hAnsi="Arial" w:cs="Times New Roman"/>
          <w:color w:val="000000"/>
          <w:sz w:val="22"/>
          <w:szCs w:val="22"/>
        </w:rPr>
        <w:t>De wetgever heeft in lid 1 wel een specifieke overgangsbepaling gemaakt om de</w:t>
      </w:r>
      <w:r>
        <w:rPr>
          <w:rFonts w:ascii="Arial" w:hAnsi="Arial" w:cs="Times New Roman"/>
          <w:color w:val="000000"/>
          <w:sz w:val="22"/>
          <w:szCs w:val="22"/>
        </w:rPr>
        <w:t xml:space="preserve"> </w:t>
      </w:r>
      <w:r w:rsidRPr="00023747">
        <w:rPr>
          <w:rFonts w:ascii="Arial" w:hAnsi="Arial" w:cs="Times New Roman"/>
          <w:color w:val="000000"/>
          <w:sz w:val="22"/>
          <w:szCs w:val="22"/>
        </w:rPr>
        <w:t>reparatiemogelijkheid van een situatie met tegenstrijdig belang achteraf te behouden. De algemene</w:t>
      </w:r>
      <w:r>
        <w:rPr>
          <w:rFonts w:ascii="Arial" w:hAnsi="Arial" w:cs="Times New Roman"/>
          <w:color w:val="000000"/>
          <w:sz w:val="22"/>
          <w:szCs w:val="22"/>
        </w:rPr>
        <w:t xml:space="preserve"> </w:t>
      </w:r>
      <w:r w:rsidRPr="00023747">
        <w:rPr>
          <w:rFonts w:ascii="Arial" w:hAnsi="Arial" w:cs="Times New Roman"/>
          <w:color w:val="000000"/>
          <w:sz w:val="22"/>
          <w:szCs w:val="22"/>
        </w:rPr>
        <w:t>verg</w:t>
      </w:r>
      <w:r>
        <w:rPr>
          <w:rFonts w:ascii="Arial" w:hAnsi="Arial" w:cs="Times New Roman"/>
          <w:color w:val="000000"/>
          <w:sz w:val="22"/>
          <w:szCs w:val="22"/>
        </w:rPr>
        <w:t xml:space="preserve">adering kan onder de nieuwe regeling </w:t>
      </w:r>
      <w:r w:rsidRPr="00023747">
        <w:rPr>
          <w:rFonts w:ascii="Arial" w:hAnsi="Arial" w:cs="Times New Roman"/>
          <w:color w:val="000000"/>
          <w:sz w:val="22"/>
          <w:szCs w:val="22"/>
        </w:rPr>
        <w:t>nog steeds achteraf de vertegenwoordiging met tegenstrijdig</w:t>
      </w:r>
      <w:r>
        <w:rPr>
          <w:rFonts w:ascii="Arial" w:hAnsi="Arial" w:cs="Times New Roman"/>
          <w:color w:val="000000"/>
          <w:sz w:val="22"/>
          <w:szCs w:val="22"/>
        </w:rPr>
        <w:t xml:space="preserve"> </w:t>
      </w:r>
      <w:r w:rsidRPr="00023747">
        <w:rPr>
          <w:rFonts w:ascii="Arial" w:hAnsi="Arial" w:cs="Times New Roman"/>
          <w:color w:val="000000"/>
          <w:sz w:val="22"/>
          <w:szCs w:val="22"/>
        </w:rPr>
        <w:t>belang bekrachtigen door de</w:t>
      </w:r>
      <w:r>
        <w:rPr>
          <w:rFonts w:ascii="Arial" w:hAnsi="Arial" w:cs="Times New Roman"/>
          <w:color w:val="000000"/>
          <w:sz w:val="22"/>
          <w:szCs w:val="22"/>
        </w:rPr>
        <w:t xml:space="preserve"> bestuurder die </w:t>
      </w:r>
      <w:r w:rsidRPr="00023747">
        <w:rPr>
          <w:rFonts w:ascii="Arial" w:hAnsi="Arial" w:cs="Times New Roman"/>
          <w:color w:val="000000"/>
          <w:sz w:val="22"/>
          <w:szCs w:val="22"/>
        </w:rPr>
        <w:t xml:space="preserve">als vertegenwoordiger </w:t>
      </w:r>
      <w:r>
        <w:rPr>
          <w:rFonts w:ascii="Arial" w:hAnsi="Arial" w:cs="Times New Roman"/>
          <w:color w:val="000000"/>
          <w:sz w:val="22"/>
          <w:szCs w:val="22"/>
        </w:rPr>
        <w:t xml:space="preserve">heeft gehandeld </w:t>
      </w:r>
      <w:r w:rsidRPr="00023747">
        <w:rPr>
          <w:rFonts w:ascii="Arial" w:hAnsi="Arial" w:cs="Times New Roman"/>
          <w:color w:val="000000"/>
          <w:sz w:val="22"/>
          <w:szCs w:val="22"/>
        </w:rPr>
        <w:t>aan te wijzen.</w:t>
      </w:r>
      <w:r>
        <w:rPr>
          <w:rFonts w:ascii="Arial" w:hAnsi="Arial" w:cs="Times New Roman"/>
          <w:color w:val="000000"/>
          <w:sz w:val="22"/>
          <w:szCs w:val="22"/>
        </w:rPr>
        <w:t xml:space="preserve"> </w:t>
      </w:r>
      <w:r w:rsidRPr="00023747">
        <w:rPr>
          <w:rFonts w:ascii="Arial" w:hAnsi="Arial" w:cs="Times New Roman"/>
          <w:color w:val="000000"/>
          <w:sz w:val="22"/>
          <w:szCs w:val="22"/>
        </w:rPr>
        <w:t>Zonder deze specifieke overgangsbepaling zou door het vervallen van de oude wetsartikelen deze</w:t>
      </w:r>
      <w:r>
        <w:rPr>
          <w:rFonts w:ascii="Arial" w:hAnsi="Arial" w:cs="Times New Roman"/>
          <w:color w:val="000000"/>
          <w:sz w:val="22"/>
          <w:szCs w:val="22"/>
        </w:rPr>
        <w:t xml:space="preserve"> </w:t>
      </w:r>
      <w:r w:rsidRPr="00023747">
        <w:rPr>
          <w:rFonts w:ascii="Arial" w:hAnsi="Arial" w:cs="Times New Roman"/>
          <w:color w:val="000000"/>
          <w:sz w:val="22"/>
          <w:szCs w:val="22"/>
        </w:rPr>
        <w:t>bekrachtiging door de algemene vergadering ni</w:t>
      </w:r>
      <w:r>
        <w:rPr>
          <w:rFonts w:ascii="Arial" w:hAnsi="Arial" w:cs="Times New Roman"/>
          <w:color w:val="000000"/>
          <w:sz w:val="22"/>
          <w:szCs w:val="22"/>
        </w:rPr>
        <w:t>et meer mogelijk zijn. T</w:t>
      </w:r>
      <w:r w:rsidRPr="00023747">
        <w:rPr>
          <w:rFonts w:ascii="Arial" w:hAnsi="Arial" w:cs="Times New Roman"/>
          <w:color w:val="000000"/>
          <w:sz w:val="22"/>
          <w:szCs w:val="22"/>
        </w:rPr>
        <w:t>ransacties die onder</w:t>
      </w:r>
      <w:r>
        <w:rPr>
          <w:rFonts w:ascii="Arial" w:hAnsi="Arial" w:cs="Times New Roman"/>
          <w:color w:val="000000"/>
          <w:sz w:val="22"/>
          <w:szCs w:val="22"/>
        </w:rPr>
        <w:t xml:space="preserve"> </w:t>
      </w:r>
      <w:r w:rsidRPr="00023747">
        <w:rPr>
          <w:rFonts w:ascii="Arial" w:hAnsi="Arial" w:cs="Times New Roman"/>
          <w:color w:val="000000"/>
          <w:sz w:val="22"/>
          <w:szCs w:val="22"/>
        </w:rPr>
        <w:t xml:space="preserve">de oude wet met tegenstrijdig </w:t>
      </w:r>
      <w:r>
        <w:rPr>
          <w:rFonts w:ascii="Arial" w:hAnsi="Arial" w:cs="Times New Roman"/>
          <w:color w:val="000000"/>
          <w:sz w:val="22"/>
          <w:szCs w:val="22"/>
        </w:rPr>
        <w:t>belang zijn verricht, kunnen dus nog</w:t>
      </w:r>
      <w:r w:rsidRPr="00023747">
        <w:rPr>
          <w:rFonts w:ascii="Arial" w:hAnsi="Arial" w:cs="Times New Roman"/>
          <w:color w:val="000000"/>
          <w:sz w:val="22"/>
          <w:szCs w:val="22"/>
        </w:rPr>
        <w:t xml:space="preserve"> altijd worden gerepareerd.</w:t>
      </w:r>
    </w:p>
    <w:p w14:paraId="1691E8A7" w14:textId="77777777" w:rsidR="00DE5610" w:rsidRPr="006B20E2" w:rsidRDefault="00DE5610" w:rsidP="00DE5610">
      <w:pPr>
        <w:widowControl w:val="0"/>
        <w:autoSpaceDE w:val="0"/>
        <w:autoSpaceDN w:val="0"/>
        <w:adjustRightInd w:val="0"/>
        <w:rPr>
          <w:rFonts w:ascii="Arial" w:hAnsi="Arial" w:cs="Times New Roman"/>
          <w:color w:val="000000"/>
          <w:sz w:val="16"/>
          <w:szCs w:val="16"/>
        </w:rPr>
      </w:pPr>
    </w:p>
    <w:p w14:paraId="76971D31" w14:textId="77777777" w:rsidR="00DE5610" w:rsidRDefault="00DE5610" w:rsidP="00DE5610">
      <w:pPr>
        <w:widowControl w:val="0"/>
        <w:autoSpaceDE w:val="0"/>
        <w:autoSpaceDN w:val="0"/>
        <w:adjustRightInd w:val="0"/>
        <w:rPr>
          <w:rFonts w:ascii="Arial" w:hAnsi="Arial" w:cs="Times New Roman"/>
          <w:color w:val="000000"/>
          <w:sz w:val="22"/>
          <w:szCs w:val="22"/>
        </w:rPr>
      </w:pPr>
    </w:p>
    <w:p w14:paraId="1E47C86E" w14:textId="77777777" w:rsidR="00DE5610" w:rsidRDefault="00DE5610" w:rsidP="00DE5610">
      <w:pPr>
        <w:widowControl w:val="0"/>
        <w:autoSpaceDE w:val="0"/>
        <w:autoSpaceDN w:val="0"/>
        <w:adjustRightInd w:val="0"/>
        <w:rPr>
          <w:rFonts w:ascii="Arial" w:hAnsi="Arial" w:cs="Times New Roman"/>
          <w:color w:val="000000"/>
          <w:sz w:val="22"/>
          <w:szCs w:val="22"/>
        </w:rPr>
      </w:pPr>
    </w:p>
    <w:p w14:paraId="42E0DF87" w14:textId="77777777" w:rsidR="00DE5610" w:rsidRDefault="00DE5610" w:rsidP="00DE5610">
      <w:pPr>
        <w:widowControl w:val="0"/>
        <w:autoSpaceDE w:val="0"/>
        <w:autoSpaceDN w:val="0"/>
        <w:adjustRightInd w:val="0"/>
        <w:rPr>
          <w:rFonts w:ascii="Arial" w:hAnsi="Arial" w:cs="Times New Roman"/>
          <w:color w:val="000000"/>
          <w:sz w:val="22"/>
          <w:szCs w:val="22"/>
        </w:rPr>
      </w:pPr>
    </w:p>
    <w:p w14:paraId="47EC2764" w14:textId="77777777" w:rsidR="00DE5610" w:rsidRDefault="00DE5610" w:rsidP="00DE5610">
      <w:pPr>
        <w:widowControl w:val="0"/>
        <w:autoSpaceDE w:val="0"/>
        <w:autoSpaceDN w:val="0"/>
        <w:adjustRightInd w:val="0"/>
        <w:rPr>
          <w:rFonts w:ascii="Arial" w:hAnsi="Arial" w:cs="Times New Roman"/>
          <w:color w:val="000000"/>
          <w:sz w:val="22"/>
          <w:szCs w:val="22"/>
        </w:rPr>
      </w:pPr>
    </w:p>
    <w:p w14:paraId="49B01001" w14:textId="77777777" w:rsidR="00DE5610" w:rsidRDefault="00DE5610" w:rsidP="00DE5610">
      <w:pPr>
        <w:widowControl w:val="0"/>
        <w:autoSpaceDE w:val="0"/>
        <w:autoSpaceDN w:val="0"/>
        <w:adjustRightInd w:val="0"/>
        <w:rPr>
          <w:rFonts w:ascii="Arial" w:hAnsi="Arial" w:cs="Times New Roman"/>
          <w:color w:val="000000"/>
          <w:sz w:val="22"/>
          <w:szCs w:val="22"/>
        </w:rPr>
      </w:pPr>
    </w:p>
    <w:p w14:paraId="0262C6B1" w14:textId="77777777" w:rsidR="00DE5610" w:rsidRDefault="00DE5610" w:rsidP="00DE5610">
      <w:pPr>
        <w:widowControl w:val="0"/>
        <w:autoSpaceDE w:val="0"/>
        <w:autoSpaceDN w:val="0"/>
        <w:adjustRightInd w:val="0"/>
        <w:rPr>
          <w:rFonts w:ascii="Arial" w:hAnsi="Arial" w:cs="Times New Roman"/>
          <w:color w:val="000000"/>
          <w:sz w:val="22"/>
          <w:szCs w:val="22"/>
        </w:rPr>
      </w:pPr>
    </w:p>
    <w:p w14:paraId="226D1CFD" w14:textId="77777777" w:rsidR="00DE5610" w:rsidRDefault="00DE5610" w:rsidP="00DE5610">
      <w:pPr>
        <w:widowControl w:val="0"/>
        <w:autoSpaceDE w:val="0"/>
        <w:autoSpaceDN w:val="0"/>
        <w:adjustRightInd w:val="0"/>
        <w:rPr>
          <w:rFonts w:ascii="Arial" w:hAnsi="Arial" w:cs="Times New Roman"/>
          <w:color w:val="000000"/>
          <w:sz w:val="22"/>
          <w:szCs w:val="22"/>
        </w:rPr>
      </w:pPr>
    </w:p>
    <w:p w14:paraId="4EFDE197" w14:textId="77777777" w:rsidR="00DE5610" w:rsidRDefault="00DE5610" w:rsidP="00DE5610">
      <w:pPr>
        <w:widowControl w:val="0"/>
        <w:autoSpaceDE w:val="0"/>
        <w:autoSpaceDN w:val="0"/>
        <w:adjustRightInd w:val="0"/>
        <w:rPr>
          <w:rFonts w:ascii="Arial" w:hAnsi="Arial" w:cs="Times New Roman"/>
          <w:color w:val="000000"/>
          <w:sz w:val="22"/>
          <w:szCs w:val="22"/>
        </w:rPr>
      </w:pPr>
    </w:p>
    <w:p w14:paraId="7CC439DD" w14:textId="77777777" w:rsidR="00DE5610" w:rsidRDefault="00DE5610" w:rsidP="00DE5610">
      <w:pPr>
        <w:widowControl w:val="0"/>
        <w:autoSpaceDE w:val="0"/>
        <w:autoSpaceDN w:val="0"/>
        <w:adjustRightInd w:val="0"/>
        <w:rPr>
          <w:rFonts w:ascii="Arial" w:hAnsi="Arial" w:cs="Times New Roman"/>
          <w:color w:val="000000"/>
          <w:sz w:val="22"/>
          <w:szCs w:val="22"/>
        </w:rPr>
      </w:pPr>
    </w:p>
    <w:p w14:paraId="0EECD597" w14:textId="77777777" w:rsidR="00DE5610" w:rsidRDefault="00DE5610" w:rsidP="00DE5610">
      <w:pPr>
        <w:widowControl w:val="0"/>
        <w:autoSpaceDE w:val="0"/>
        <w:autoSpaceDN w:val="0"/>
        <w:adjustRightInd w:val="0"/>
        <w:rPr>
          <w:rFonts w:ascii="Arial" w:hAnsi="Arial" w:cs="Times New Roman"/>
          <w:color w:val="000000"/>
          <w:sz w:val="22"/>
          <w:szCs w:val="22"/>
        </w:rPr>
      </w:pPr>
    </w:p>
    <w:p w14:paraId="7EFC3973" w14:textId="77777777" w:rsidR="00DE5610" w:rsidRDefault="00DE5610" w:rsidP="00DE5610">
      <w:pPr>
        <w:widowControl w:val="0"/>
        <w:autoSpaceDE w:val="0"/>
        <w:autoSpaceDN w:val="0"/>
        <w:adjustRightInd w:val="0"/>
        <w:rPr>
          <w:rFonts w:ascii="Arial" w:hAnsi="Arial" w:cs="Times New Roman"/>
          <w:color w:val="000000"/>
          <w:sz w:val="22"/>
          <w:szCs w:val="22"/>
        </w:rPr>
      </w:pPr>
    </w:p>
    <w:p w14:paraId="30E357D4" w14:textId="77777777" w:rsidR="00DE5610" w:rsidRPr="00023747" w:rsidRDefault="00DE5610" w:rsidP="00DE5610">
      <w:pPr>
        <w:widowControl w:val="0"/>
        <w:autoSpaceDE w:val="0"/>
        <w:autoSpaceDN w:val="0"/>
        <w:adjustRightInd w:val="0"/>
        <w:rPr>
          <w:rFonts w:ascii="Arial" w:hAnsi="Arial" w:cs="Times New Roman"/>
          <w:color w:val="000000"/>
          <w:sz w:val="22"/>
          <w:szCs w:val="22"/>
        </w:rPr>
      </w:pPr>
      <w:r>
        <w:rPr>
          <w:rFonts w:ascii="Arial" w:hAnsi="Arial" w:cs="Times New Roman"/>
          <w:color w:val="000000"/>
          <w:sz w:val="22"/>
          <w:szCs w:val="22"/>
        </w:rPr>
        <w:lastRenderedPageBreak/>
        <w:t xml:space="preserve">Lid 2 bepaalt </w:t>
      </w:r>
      <w:r w:rsidRPr="00023747">
        <w:rPr>
          <w:rFonts w:ascii="Arial" w:hAnsi="Arial" w:cs="Times New Roman"/>
          <w:color w:val="000000"/>
          <w:sz w:val="22"/>
          <w:szCs w:val="22"/>
        </w:rPr>
        <w:t>dat een statutaire regeling met een beperking van de</w:t>
      </w:r>
    </w:p>
    <w:p w14:paraId="1CAD349D" w14:textId="0AC3CC5C" w:rsidR="00DE5610" w:rsidRPr="00023747" w:rsidRDefault="00DE5610" w:rsidP="00DE5610">
      <w:pPr>
        <w:widowControl w:val="0"/>
        <w:autoSpaceDE w:val="0"/>
        <w:autoSpaceDN w:val="0"/>
        <w:adjustRightInd w:val="0"/>
        <w:rPr>
          <w:rFonts w:ascii="Arial" w:hAnsi="Arial" w:cs="Times New Roman"/>
          <w:color w:val="000000"/>
          <w:sz w:val="22"/>
          <w:szCs w:val="22"/>
        </w:rPr>
      </w:pPr>
      <w:r w:rsidRPr="00023747">
        <w:rPr>
          <w:rFonts w:ascii="Arial" w:hAnsi="Arial" w:cs="Times New Roman"/>
          <w:color w:val="000000"/>
          <w:sz w:val="22"/>
          <w:szCs w:val="22"/>
        </w:rPr>
        <w:t>vertegenwoordigingsbevoegdheid vanwege tegenstrijdig belang geen recht</w:t>
      </w:r>
      <w:r>
        <w:rPr>
          <w:rFonts w:ascii="Arial" w:hAnsi="Arial" w:cs="Times New Roman"/>
          <w:color w:val="000000"/>
          <w:sz w:val="22"/>
          <w:szCs w:val="22"/>
        </w:rPr>
        <w:t xml:space="preserve">skracht meer heeft. Bij transacties hoeft dus niet meer </w:t>
      </w:r>
      <w:r w:rsidRPr="00023747">
        <w:rPr>
          <w:rFonts w:ascii="Arial" w:hAnsi="Arial" w:cs="Times New Roman"/>
          <w:color w:val="000000"/>
          <w:sz w:val="22"/>
          <w:szCs w:val="22"/>
        </w:rPr>
        <w:t xml:space="preserve">te worden </w:t>
      </w:r>
      <w:r>
        <w:rPr>
          <w:rFonts w:ascii="Arial" w:hAnsi="Arial" w:cs="Times New Roman"/>
          <w:color w:val="000000"/>
          <w:sz w:val="22"/>
          <w:szCs w:val="22"/>
        </w:rPr>
        <w:t xml:space="preserve">gelet </w:t>
      </w:r>
      <w:r w:rsidRPr="00023747">
        <w:rPr>
          <w:rFonts w:ascii="Arial" w:hAnsi="Arial" w:cs="Times New Roman"/>
          <w:color w:val="000000"/>
          <w:sz w:val="22"/>
          <w:szCs w:val="22"/>
        </w:rPr>
        <w:t>op de oude statutaire bepalingen inzake het</w:t>
      </w:r>
      <w:r>
        <w:rPr>
          <w:rFonts w:ascii="Arial" w:hAnsi="Arial" w:cs="Times New Roman"/>
          <w:color w:val="000000"/>
          <w:sz w:val="22"/>
          <w:szCs w:val="22"/>
        </w:rPr>
        <w:t xml:space="preserve"> </w:t>
      </w:r>
      <w:r w:rsidRPr="00023747">
        <w:rPr>
          <w:rFonts w:ascii="Arial" w:hAnsi="Arial" w:cs="Times New Roman"/>
          <w:color w:val="000000"/>
          <w:sz w:val="22"/>
          <w:szCs w:val="22"/>
        </w:rPr>
        <w:t>tegenstrijdig belang. Een statuten</w:t>
      </w:r>
      <w:r>
        <w:rPr>
          <w:rFonts w:ascii="Arial" w:hAnsi="Arial" w:cs="Times New Roman"/>
          <w:color w:val="000000"/>
          <w:sz w:val="22"/>
          <w:szCs w:val="22"/>
        </w:rPr>
        <w:t>wijziging is hiervoor niet noodzakelijk</w:t>
      </w:r>
      <w:r w:rsidRPr="00023747">
        <w:rPr>
          <w:rFonts w:ascii="Arial" w:hAnsi="Arial" w:cs="Times New Roman"/>
          <w:color w:val="000000"/>
          <w:sz w:val="22"/>
          <w:szCs w:val="22"/>
        </w:rPr>
        <w:t>. Het is aan te bevelen de oude</w:t>
      </w:r>
      <w:r>
        <w:rPr>
          <w:rFonts w:ascii="Arial" w:hAnsi="Arial" w:cs="Times New Roman"/>
          <w:color w:val="000000"/>
          <w:sz w:val="22"/>
          <w:szCs w:val="22"/>
        </w:rPr>
        <w:t xml:space="preserve"> </w:t>
      </w:r>
      <w:r w:rsidRPr="00023747">
        <w:rPr>
          <w:rFonts w:ascii="Arial" w:hAnsi="Arial" w:cs="Times New Roman"/>
          <w:color w:val="000000"/>
          <w:sz w:val="22"/>
          <w:szCs w:val="22"/>
        </w:rPr>
        <w:t>regeling inzake het tegenstrijdig belang uit de statuten te halen; dat geeft duidelijkheid en daarmee</w:t>
      </w:r>
      <w:r>
        <w:rPr>
          <w:rFonts w:ascii="Arial" w:hAnsi="Arial" w:cs="Times New Roman"/>
          <w:color w:val="000000"/>
          <w:sz w:val="22"/>
          <w:szCs w:val="22"/>
        </w:rPr>
        <w:t xml:space="preserve"> </w:t>
      </w:r>
      <w:r w:rsidRPr="00023747">
        <w:rPr>
          <w:rFonts w:ascii="Arial" w:hAnsi="Arial" w:cs="Times New Roman"/>
          <w:color w:val="000000"/>
          <w:sz w:val="22"/>
          <w:szCs w:val="22"/>
        </w:rPr>
        <w:t>worden mogelijke vergissingen voorkomen. Immers</w:t>
      </w:r>
      <w:r>
        <w:rPr>
          <w:rFonts w:ascii="Arial" w:hAnsi="Arial" w:cs="Times New Roman"/>
          <w:color w:val="000000"/>
          <w:sz w:val="22"/>
          <w:szCs w:val="22"/>
        </w:rPr>
        <w:t>,</w:t>
      </w:r>
      <w:r w:rsidRPr="00023747">
        <w:rPr>
          <w:rFonts w:ascii="Arial" w:hAnsi="Arial" w:cs="Times New Roman"/>
          <w:color w:val="000000"/>
          <w:sz w:val="22"/>
          <w:szCs w:val="22"/>
        </w:rPr>
        <w:t xml:space="preserve"> bestuurders en aandeelhouders die niet goed</w:t>
      </w:r>
      <w:r>
        <w:rPr>
          <w:rFonts w:ascii="Arial" w:hAnsi="Arial" w:cs="Times New Roman"/>
          <w:color w:val="000000"/>
          <w:sz w:val="22"/>
          <w:szCs w:val="22"/>
        </w:rPr>
        <w:t xml:space="preserve"> </w:t>
      </w:r>
      <w:r w:rsidR="008915C4">
        <w:rPr>
          <w:rFonts w:ascii="Arial" w:hAnsi="Arial" w:cs="Times New Roman"/>
          <w:color w:val="000000"/>
          <w:sz w:val="22"/>
          <w:szCs w:val="22"/>
        </w:rPr>
        <w:t>door</w:t>
      </w:r>
      <w:r w:rsidRPr="00023747">
        <w:rPr>
          <w:rFonts w:ascii="Arial" w:hAnsi="Arial" w:cs="Times New Roman"/>
          <w:color w:val="000000"/>
          <w:sz w:val="22"/>
          <w:szCs w:val="22"/>
        </w:rPr>
        <w:t>hebben dat de oude regeling geen rechtskracht meer heeft, zouden kunnen denken dat gelet op</w:t>
      </w:r>
      <w:r>
        <w:rPr>
          <w:rFonts w:ascii="Arial" w:hAnsi="Arial" w:cs="Times New Roman"/>
          <w:color w:val="000000"/>
          <w:sz w:val="22"/>
          <w:szCs w:val="22"/>
        </w:rPr>
        <w:t xml:space="preserve"> </w:t>
      </w:r>
      <w:r w:rsidRPr="00023747">
        <w:rPr>
          <w:rFonts w:ascii="Arial" w:hAnsi="Arial" w:cs="Times New Roman"/>
          <w:color w:val="000000"/>
          <w:sz w:val="22"/>
          <w:szCs w:val="22"/>
        </w:rPr>
        <w:t>de tekst in de statuten de algemene vergadering een ander persoon moet aanwijzen om de</w:t>
      </w:r>
      <w:r>
        <w:rPr>
          <w:rFonts w:ascii="Arial" w:hAnsi="Arial" w:cs="Times New Roman"/>
          <w:color w:val="000000"/>
          <w:sz w:val="22"/>
          <w:szCs w:val="22"/>
        </w:rPr>
        <w:t xml:space="preserve"> </w:t>
      </w:r>
      <w:r w:rsidRPr="00023747">
        <w:rPr>
          <w:rFonts w:ascii="Arial" w:hAnsi="Arial" w:cs="Times New Roman"/>
          <w:color w:val="000000"/>
          <w:sz w:val="22"/>
          <w:szCs w:val="22"/>
        </w:rPr>
        <w:t xml:space="preserve">vennootschap bij een transactie met tegenstrijdig belang te vertegenwoordigen; het effect hiervan is </w:t>
      </w:r>
      <w:r w:rsidRPr="00023747">
        <w:rPr>
          <w:rFonts w:ascii="Arial" w:hAnsi="Arial" w:cs="Times New Roman"/>
          <w:sz w:val="22"/>
          <w:szCs w:val="22"/>
        </w:rPr>
        <w:t>dat er mogelijk onbevoegd wordt vertegenwoordigd, terwijl men juist een bevoegde</w:t>
      </w:r>
    </w:p>
    <w:p w14:paraId="3BC82149" w14:textId="77777777" w:rsidR="00DE5610" w:rsidRPr="00023747" w:rsidRDefault="00DE5610" w:rsidP="00DE5610">
      <w:pPr>
        <w:widowControl w:val="0"/>
        <w:autoSpaceDE w:val="0"/>
        <w:autoSpaceDN w:val="0"/>
        <w:adjustRightInd w:val="0"/>
        <w:rPr>
          <w:rFonts w:ascii="Arial" w:hAnsi="Arial" w:cs="Times New Roman"/>
          <w:sz w:val="22"/>
          <w:szCs w:val="22"/>
        </w:rPr>
      </w:pPr>
      <w:r w:rsidRPr="00023747">
        <w:rPr>
          <w:rFonts w:ascii="Arial" w:hAnsi="Arial" w:cs="Times New Roman"/>
          <w:sz w:val="22"/>
          <w:szCs w:val="22"/>
        </w:rPr>
        <w:t>vertegenwoordiging wilde bereiken.</w:t>
      </w:r>
    </w:p>
    <w:p w14:paraId="07B1B47B" w14:textId="77777777" w:rsidR="00DE5610" w:rsidRPr="00DF594A" w:rsidRDefault="00DE5610" w:rsidP="00DE5610">
      <w:pPr>
        <w:widowControl w:val="0"/>
        <w:autoSpaceDE w:val="0"/>
        <w:autoSpaceDN w:val="0"/>
        <w:adjustRightInd w:val="0"/>
        <w:rPr>
          <w:rFonts w:ascii="Arial" w:hAnsi="Arial" w:cs="Times New Roman"/>
          <w:sz w:val="16"/>
          <w:szCs w:val="16"/>
        </w:rPr>
      </w:pPr>
    </w:p>
    <w:tbl>
      <w:tblPr>
        <w:tblStyle w:val="Tabelraster"/>
        <w:tblW w:w="0" w:type="auto"/>
        <w:tblLook w:val="04A0" w:firstRow="1" w:lastRow="0" w:firstColumn="1" w:lastColumn="0" w:noHBand="0" w:noVBand="1"/>
      </w:tblPr>
      <w:tblGrid>
        <w:gridCol w:w="8997"/>
      </w:tblGrid>
      <w:tr w:rsidR="00DE5610" w:rsidRPr="00BC5FC4" w14:paraId="1CECC3AA" w14:textId="77777777" w:rsidTr="00F34B89">
        <w:tc>
          <w:tcPr>
            <w:tcW w:w="9236" w:type="dxa"/>
          </w:tcPr>
          <w:p w14:paraId="476586AF" w14:textId="77777777" w:rsidR="00DE5610" w:rsidRPr="006B20E2" w:rsidRDefault="00DE5610" w:rsidP="00F34B89">
            <w:pPr>
              <w:widowControl w:val="0"/>
              <w:autoSpaceDE w:val="0"/>
              <w:autoSpaceDN w:val="0"/>
              <w:adjustRightInd w:val="0"/>
              <w:rPr>
                <w:rFonts w:ascii="Arial" w:hAnsi="Arial" w:cs="Arial"/>
                <w:sz w:val="20"/>
                <w:szCs w:val="20"/>
              </w:rPr>
            </w:pPr>
            <w:r w:rsidRPr="00BC5FC4">
              <w:rPr>
                <w:rFonts w:ascii="Arial" w:hAnsi="Arial" w:cs="Arial"/>
                <w:b/>
                <w:i/>
                <w:sz w:val="20"/>
                <w:szCs w:val="20"/>
              </w:rPr>
              <w:t>Art. V: bestaande arbeidsovereenkomsten</w:t>
            </w:r>
            <w:r w:rsidRPr="00BC5FC4">
              <w:rPr>
                <w:rFonts w:ascii="Arial" w:hAnsi="Arial" w:cs="Arial"/>
                <w:b/>
                <w:i/>
                <w:sz w:val="20"/>
                <w:szCs w:val="20"/>
              </w:rPr>
              <w:br/>
            </w:r>
            <w:r w:rsidRPr="00BC5FC4">
              <w:rPr>
                <w:rFonts w:ascii="Arial" w:hAnsi="Arial" w:cs="Arial"/>
                <w:sz w:val="20"/>
                <w:szCs w:val="20"/>
              </w:rPr>
              <w:t>Op arbeidsovereenkomsten gesloten voor de datum van inwerkingtreding van deze wet is artikel 132</w:t>
            </w:r>
            <w:r>
              <w:rPr>
                <w:rFonts w:ascii="Arial" w:hAnsi="Arial" w:cs="Arial"/>
                <w:sz w:val="20"/>
                <w:szCs w:val="20"/>
              </w:rPr>
              <w:t xml:space="preserve"> </w:t>
            </w:r>
            <w:r w:rsidRPr="00BC5FC4">
              <w:rPr>
                <w:rFonts w:ascii="Arial" w:hAnsi="Arial" w:cs="Arial"/>
                <w:sz w:val="20"/>
                <w:szCs w:val="20"/>
              </w:rPr>
              <w:t>lid 3 van Boek 2 van het Burgerlijk Wetboek niet van toepassing.</w:t>
            </w:r>
          </w:p>
        </w:tc>
      </w:tr>
    </w:tbl>
    <w:p w14:paraId="421B0D4D" w14:textId="77777777" w:rsidR="00DE5610" w:rsidRPr="00DF594A" w:rsidRDefault="00DE5610" w:rsidP="00DE5610">
      <w:pPr>
        <w:widowControl w:val="0"/>
        <w:autoSpaceDE w:val="0"/>
        <w:autoSpaceDN w:val="0"/>
        <w:adjustRightInd w:val="0"/>
        <w:rPr>
          <w:rFonts w:ascii="Arial" w:hAnsi="Arial" w:cs="Times New Roman"/>
          <w:b/>
          <w:i/>
          <w:sz w:val="16"/>
          <w:szCs w:val="16"/>
        </w:rPr>
      </w:pPr>
      <w:r w:rsidRPr="00DF594A">
        <w:rPr>
          <w:rFonts w:ascii="Arial" w:hAnsi="Arial" w:cs="Times New Roman"/>
          <w:b/>
          <w:i/>
          <w:sz w:val="16"/>
          <w:szCs w:val="16"/>
        </w:rPr>
        <w:br/>
      </w:r>
      <w:r w:rsidRPr="00023747">
        <w:rPr>
          <w:rFonts w:ascii="Arial" w:hAnsi="Arial" w:cs="Times New Roman"/>
          <w:sz w:val="22"/>
          <w:szCs w:val="22"/>
        </w:rPr>
        <w:t>Arbeidsovereenkomsten die zijn aangegaan voor de inwerkingtreding van de wet blijven doorl</w:t>
      </w:r>
      <w:r>
        <w:rPr>
          <w:rFonts w:ascii="Arial" w:hAnsi="Arial" w:cs="Times New Roman"/>
          <w:sz w:val="22"/>
          <w:szCs w:val="22"/>
        </w:rPr>
        <w:t>open, maar m</w:t>
      </w:r>
      <w:r w:rsidRPr="00023747">
        <w:rPr>
          <w:rFonts w:ascii="Arial" w:hAnsi="Arial" w:cs="Times New Roman"/>
          <w:sz w:val="22"/>
          <w:szCs w:val="22"/>
        </w:rPr>
        <w:t>en dient wel uit te kijken bij arbeidsovereenkomsten die voor bepaalde tijd zijn aangegaan en die</w:t>
      </w:r>
      <w:r>
        <w:rPr>
          <w:rFonts w:ascii="Arial" w:hAnsi="Arial" w:cs="Times New Roman"/>
          <w:sz w:val="22"/>
          <w:szCs w:val="22"/>
        </w:rPr>
        <w:t xml:space="preserve"> </w:t>
      </w:r>
      <w:r w:rsidRPr="00023747">
        <w:rPr>
          <w:rFonts w:ascii="Arial" w:hAnsi="Arial" w:cs="Times New Roman"/>
          <w:sz w:val="22"/>
          <w:szCs w:val="22"/>
        </w:rPr>
        <w:t>eindigen na de inw</w:t>
      </w:r>
      <w:r>
        <w:rPr>
          <w:rFonts w:ascii="Arial" w:hAnsi="Arial" w:cs="Times New Roman"/>
          <w:sz w:val="22"/>
          <w:szCs w:val="22"/>
        </w:rPr>
        <w:t>erkingtreding van de nieuwe regeling.</w:t>
      </w:r>
      <w:r w:rsidRPr="00023747">
        <w:rPr>
          <w:rFonts w:ascii="Arial" w:hAnsi="Arial" w:cs="Times New Roman"/>
          <w:sz w:val="22"/>
          <w:szCs w:val="22"/>
        </w:rPr>
        <w:t xml:space="preserve"> Art. 2:132 lid 3 BW verzet zich tegen een</w:t>
      </w:r>
      <w:r>
        <w:rPr>
          <w:rFonts w:ascii="Arial" w:hAnsi="Arial" w:cs="Times New Roman"/>
          <w:sz w:val="22"/>
          <w:szCs w:val="22"/>
        </w:rPr>
        <w:t xml:space="preserve"> </w:t>
      </w:r>
      <w:r w:rsidRPr="00023747">
        <w:rPr>
          <w:rFonts w:ascii="Arial" w:hAnsi="Arial" w:cs="Times New Roman"/>
          <w:sz w:val="22"/>
          <w:szCs w:val="22"/>
        </w:rPr>
        <w:t>verlenging van de arbeidsovereenkomsten. Bestuurders hebben echter vaak een</w:t>
      </w:r>
      <w:r>
        <w:rPr>
          <w:rFonts w:ascii="Arial" w:hAnsi="Arial" w:cs="Times New Roman"/>
          <w:sz w:val="22"/>
          <w:szCs w:val="22"/>
        </w:rPr>
        <w:t xml:space="preserve"> </w:t>
      </w:r>
      <w:r w:rsidRPr="00023747">
        <w:rPr>
          <w:rFonts w:ascii="Arial" w:hAnsi="Arial" w:cs="Times New Roman"/>
          <w:sz w:val="22"/>
          <w:szCs w:val="22"/>
        </w:rPr>
        <w:t xml:space="preserve">arbeidsovereenkomst voor onbepaalde tijd ook al worden zij periodiek </w:t>
      </w:r>
      <w:r>
        <w:rPr>
          <w:rFonts w:ascii="Arial" w:hAnsi="Arial" w:cs="Times New Roman"/>
          <w:sz w:val="22"/>
          <w:szCs w:val="22"/>
        </w:rPr>
        <w:t>tot statutair bestuurder benoemd of herbenoemd.</w:t>
      </w:r>
      <w:r w:rsidRPr="00023747">
        <w:rPr>
          <w:rFonts w:ascii="Arial" w:hAnsi="Arial" w:cs="Times New Roman"/>
          <w:sz w:val="22"/>
          <w:szCs w:val="22"/>
        </w:rPr>
        <w:br/>
      </w:r>
    </w:p>
    <w:tbl>
      <w:tblPr>
        <w:tblStyle w:val="Tabelraster"/>
        <w:tblW w:w="0" w:type="auto"/>
        <w:tblLook w:val="04A0" w:firstRow="1" w:lastRow="0" w:firstColumn="1" w:lastColumn="0" w:noHBand="0" w:noVBand="1"/>
      </w:tblPr>
      <w:tblGrid>
        <w:gridCol w:w="8997"/>
      </w:tblGrid>
      <w:tr w:rsidR="00DE5610" w14:paraId="233738C1" w14:textId="77777777" w:rsidTr="00F34B89">
        <w:tc>
          <w:tcPr>
            <w:tcW w:w="9236" w:type="dxa"/>
          </w:tcPr>
          <w:p w14:paraId="22DA13D3" w14:textId="77777777" w:rsidR="00DE5610" w:rsidRPr="006B20E2" w:rsidRDefault="00DE5610" w:rsidP="00F34B89">
            <w:pPr>
              <w:widowControl w:val="0"/>
              <w:autoSpaceDE w:val="0"/>
              <w:autoSpaceDN w:val="0"/>
              <w:adjustRightInd w:val="0"/>
              <w:rPr>
                <w:rFonts w:ascii="Arial" w:hAnsi="Arial" w:cs="Arial"/>
                <w:sz w:val="20"/>
                <w:szCs w:val="20"/>
              </w:rPr>
            </w:pPr>
            <w:r w:rsidRPr="00BC5FC4">
              <w:rPr>
                <w:rFonts w:ascii="Arial" w:hAnsi="Arial" w:cs="Arial"/>
                <w:b/>
                <w:i/>
                <w:sz w:val="20"/>
                <w:szCs w:val="20"/>
              </w:rPr>
              <w:t>Art. VI: limitering functies</w:t>
            </w:r>
            <w:r w:rsidRPr="00BC5FC4">
              <w:rPr>
                <w:rFonts w:ascii="Arial" w:hAnsi="Arial" w:cs="Arial"/>
                <w:b/>
                <w:i/>
                <w:sz w:val="20"/>
                <w:szCs w:val="20"/>
              </w:rPr>
              <w:br/>
            </w:r>
            <w:r w:rsidRPr="00BC5FC4">
              <w:rPr>
                <w:rFonts w:ascii="Arial" w:hAnsi="Arial" w:cs="Arial"/>
                <w:sz w:val="20"/>
                <w:szCs w:val="20"/>
              </w:rPr>
              <w:t>De artikelen 132a, 142a, 242a, 252a, 297a en 297b van Boek 2 van het Burgerlijk Wetboek zijn niet</w:t>
            </w:r>
            <w:r>
              <w:rPr>
                <w:rFonts w:ascii="Arial" w:hAnsi="Arial" w:cs="Arial"/>
                <w:sz w:val="20"/>
                <w:szCs w:val="20"/>
              </w:rPr>
              <w:t xml:space="preserve"> </w:t>
            </w:r>
            <w:r w:rsidRPr="00BC5FC4">
              <w:rPr>
                <w:rFonts w:ascii="Arial" w:hAnsi="Arial" w:cs="Arial"/>
                <w:sz w:val="20"/>
                <w:szCs w:val="20"/>
              </w:rPr>
              <w:t>van toepassing op de benoeming of aanwijzing van personen tot bestuurder of commissaris die voor</w:t>
            </w:r>
            <w:r>
              <w:rPr>
                <w:rFonts w:ascii="Arial" w:hAnsi="Arial" w:cs="Arial"/>
                <w:sz w:val="20"/>
                <w:szCs w:val="20"/>
              </w:rPr>
              <w:t xml:space="preserve"> </w:t>
            </w:r>
            <w:r w:rsidRPr="00BC5FC4">
              <w:rPr>
                <w:rFonts w:ascii="Arial" w:hAnsi="Arial" w:cs="Arial"/>
                <w:sz w:val="20"/>
                <w:szCs w:val="20"/>
              </w:rPr>
              <w:t>de datum van inwerkingtreding van deze wet heeft plaatsgevonden.</w:t>
            </w:r>
          </w:p>
        </w:tc>
      </w:tr>
    </w:tbl>
    <w:p w14:paraId="1889194F" w14:textId="1483929B" w:rsidR="00DE5610" w:rsidRPr="006B20E2" w:rsidRDefault="00DE5610" w:rsidP="00DE5610">
      <w:pPr>
        <w:widowControl w:val="0"/>
        <w:autoSpaceDE w:val="0"/>
        <w:autoSpaceDN w:val="0"/>
        <w:adjustRightInd w:val="0"/>
        <w:rPr>
          <w:rFonts w:ascii="Arial" w:hAnsi="Arial" w:cs="Times New Roman"/>
          <w:sz w:val="22"/>
          <w:szCs w:val="22"/>
        </w:rPr>
      </w:pPr>
      <w:r w:rsidRPr="00DF594A">
        <w:rPr>
          <w:rFonts w:ascii="Arial" w:hAnsi="Arial" w:cs="Times New Roman"/>
          <w:b/>
          <w:i/>
          <w:sz w:val="16"/>
          <w:szCs w:val="16"/>
        </w:rPr>
        <w:br/>
      </w:r>
      <w:r w:rsidRPr="00023747">
        <w:rPr>
          <w:rFonts w:ascii="Arial" w:hAnsi="Arial" w:cs="Times New Roman"/>
          <w:color w:val="000000"/>
          <w:sz w:val="22"/>
          <w:szCs w:val="22"/>
        </w:rPr>
        <w:t>De overgangsregeling maakt duidelijk dat de limitering van het aantal functies niet geldt voor</w:t>
      </w:r>
      <w:r>
        <w:rPr>
          <w:rFonts w:ascii="Arial" w:hAnsi="Arial" w:cs="Times New Roman"/>
          <w:sz w:val="22"/>
          <w:szCs w:val="22"/>
        </w:rPr>
        <w:t xml:space="preserve"> </w:t>
      </w:r>
      <w:r w:rsidRPr="00023747">
        <w:rPr>
          <w:rFonts w:ascii="Arial" w:hAnsi="Arial" w:cs="Times New Roman"/>
          <w:color w:val="000000"/>
          <w:sz w:val="22"/>
          <w:szCs w:val="22"/>
        </w:rPr>
        <w:t>benoemingen die hebben plaatsgevonden voor het moment v</w:t>
      </w:r>
      <w:r>
        <w:rPr>
          <w:rFonts w:ascii="Arial" w:hAnsi="Arial" w:cs="Times New Roman"/>
          <w:color w:val="000000"/>
          <w:sz w:val="22"/>
          <w:szCs w:val="22"/>
        </w:rPr>
        <w:t>an inwerkingtreding van de wet. H</w:t>
      </w:r>
      <w:r w:rsidRPr="00023747">
        <w:rPr>
          <w:rFonts w:ascii="Arial" w:hAnsi="Arial" w:cs="Times New Roman"/>
          <w:color w:val="000000"/>
          <w:sz w:val="22"/>
          <w:szCs w:val="22"/>
        </w:rPr>
        <w:t>et moment van de benoeming</w:t>
      </w:r>
      <w:r>
        <w:rPr>
          <w:rFonts w:ascii="Arial" w:hAnsi="Arial" w:cs="Times New Roman"/>
          <w:color w:val="000000"/>
          <w:sz w:val="22"/>
          <w:szCs w:val="22"/>
        </w:rPr>
        <w:t xml:space="preserve"> is dus relevant.</w:t>
      </w:r>
      <w:r w:rsidRPr="00023747">
        <w:rPr>
          <w:rFonts w:ascii="Arial" w:hAnsi="Arial" w:cs="Times New Roman"/>
          <w:color w:val="000000"/>
          <w:sz w:val="22"/>
          <w:szCs w:val="22"/>
        </w:rPr>
        <w:t xml:space="preserve"> Bij de eerstvolgende benoeming of</w:t>
      </w:r>
      <w:r>
        <w:rPr>
          <w:rFonts w:ascii="Arial" w:hAnsi="Arial" w:cs="Times New Roman"/>
          <w:color w:val="000000"/>
          <w:sz w:val="22"/>
          <w:szCs w:val="22"/>
        </w:rPr>
        <w:t xml:space="preserve"> </w:t>
      </w:r>
      <w:r w:rsidRPr="00023747">
        <w:rPr>
          <w:rFonts w:ascii="Arial" w:hAnsi="Arial" w:cs="Times New Roman"/>
          <w:color w:val="000000"/>
          <w:sz w:val="22"/>
          <w:szCs w:val="22"/>
        </w:rPr>
        <w:t>herbenoeming na in</w:t>
      </w:r>
      <w:r>
        <w:rPr>
          <w:rFonts w:ascii="Arial" w:hAnsi="Arial" w:cs="Times New Roman"/>
          <w:color w:val="000000"/>
          <w:sz w:val="22"/>
          <w:szCs w:val="22"/>
        </w:rPr>
        <w:t>werkingtreding van de nieuwe regeling</w:t>
      </w:r>
      <w:r w:rsidRPr="00023747">
        <w:rPr>
          <w:rFonts w:ascii="Arial" w:hAnsi="Arial" w:cs="Times New Roman"/>
          <w:color w:val="000000"/>
          <w:sz w:val="22"/>
          <w:szCs w:val="22"/>
        </w:rPr>
        <w:t xml:space="preserve"> zal voor de vraag of die (her)benoeming geldig</w:t>
      </w:r>
      <w:r>
        <w:rPr>
          <w:rFonts w:ascii="Arial" w:hAnsi="Arial" w:cs="Times New Roman"/>
          <w:color w:val="000000"/>
          <w:sz w:val="22"/>
          <w:szCs w:val="22"/>
        </w:rPr>
        <w:t xml:space="preserve"> </w:t>
      </w:r>
      <w:r w:rsidRPr="00023747">
        <w:rPr>
          <w:rFonts w:ascii="Arial" w:hAnsi="Arial" w:cs="Times New Roman"/>
          <w:color w:val="000000"/>
          <w:sz w:val="22"/>
          <w:szCs w:val="22"/>
        </w:rPr>
        <w:t>is voor de eerste maal moeten worden beoordeeld of alsdan wordt voldaan aan de grenzen die de</w:t>
      </w:r>
      <w:r>
        <w:rPr>
          <w:rFonts w:ascii="Arial" w:hAnsi="Arial" w:cs="Times New Roman"/>
          <w:color w:val="000000"/>
          <w:sz w:val="22"/>
          <w:szCs w:val="22"/>
        </w:rPr>
        <w:t xml:space="preserve"> </w:t>
      </w:r>
      <w:r w:rsidRPr="00023747">
        <w:rPr>
          <w:rFonts w:ascii="Arial" w:hAnsi="Arial" w:cs="Times New Roman"/>
          <w:color w:val="000000"/>
          <w:sz w:val="22"/>
          <w:szCs w:val="22"/>
        </w:rPr>
        <w:t>wet stelt.</w:t>
      </w:r>
    </w:p>
    <w:p w14:paraId="5E9CB354" w14:textId="77777777" w:rsidR="00DE5610" w:rsidRPr="00DF594A" w:rsidRDefault="00DE5610" w:rsidP="00DE5610">
      <w:pPr>
        <w:widowControl w:val="0"/>
        <w:autoSpaceDE w:val="0"/>
        <w:autoSpaceDN w:val="0"/>
        <w:adjustRightInd w:val="0"/>
        <w:rPr>
          <w:rFonts w:ascii="Arial" w:hAnsi="Arial" w:cs="Times New Roman"/>
          <w:color w:val="000000"/>
          <w:sz w:val="16"/>
          <w:szCs w:val="16"/>
        </w:rPr>
      </w:pPr>
    </w:p>
    <w:tbl>
      <w:tblPr>
        <w:tblStyle w:val="Tabelraster"/>
        <w:tblW w:w="0" w:type="auto"/>
        <w:tblLook w:val="04A0" w:firstRow="1" w:lastRow="0" w:firstColumn="1" w:lastColumn="0" w:noHBand="0" w:noVBand="1"/>
      </w:tblPr>
      <w:tblGrid>
        <w:gridCol w:w="8997"/>
      </w:tblGrid>
      <w:tr w:rsidR="00DE5610" w14:paraId="0D5FABB3" w14:textId="77777777" w:rsidTr="00F34B89">
        <w:tc>
          <w:tcPr>
            <w:tcW w:w="9236" w:type="dxa"/>
          </w:tcPr>
          <w:p w14:paraId="3C98903B" w14:textId="77777777" w:rsidR="00DE5610" w:rsidRPr="00BC5FC4" w:rsidRDefault="00DE5610" w:rsidP="00F34B89">
            <w:pPr>
              <w:widowControl w:val="0"/>
              <w:autoSpaceDE w:val="0"/>
              <w:autoSpaceDN w:val="0"/>
              <w:adjustRightInd w:val="0"/>
              <w:rPr>
                <w:rFonts w:ascii="Arial" w:hAnsi="Arial" w:cs="Arial"/>
                <w:sz w:val="20"/>
                <w:szCs w:val="20"/>
              </w:rPr>
            </w:pPr>
            <w:r w:rsidRPr="00BC5FC4">
              <w:rPr>
                <w:rFonts w:ascii="Arial" w:hAnsi="Arial" w:cs="Arial"/>
                <w:b/>
                <w:i/>
                <w:color w:val="000000"/>
                <w:sz w:val="20"/>
                <w:szCs w:val="20"/>
              </w:rPr>
              <w:t>Art. VII: uitgestelde werking het vervallen van de regels inzake evenwichtige verdeling zetels</w:t>
            </w:r>
            <w:r w:rsidRPr="00BC5FC4">
              <w:rPr>
                <w:rFonts w:ascii="Arial" w:hAnsi="Arial" w:cs="Arial"/>
                <w:b/>
                <w:i/>
                <w:color w:val="000000"/>
                <w:sz w:val="20"/>
                <w:szCs w:val="20"/>
              </w:rPr>
              <w:br/>
            </w:r>
            <w:r w:rsidRPr="00BC5FC4">
              <w:rPr>
                <w:rFonts w:ascii="Arial" w:hAnsi="Arial" w:cs="Arial"/>
                <w:sz w:val="20"/>
                <w:szCs w:val="20"/>
              </w:rPr>
              <w:t>Boek 2 van het Burgerlijk Wetboek wordt als volgt gewijzigd (lees per 1 januari 2016):</w:t>
            </w:r>
          </w:p>
          <w:p w14:paraId="43E204CB" w14:textId="77777777" w:rsidR="00DE5610" w:rsidRPr="00BC5FC4" w:rsidRDefault="00DE5610" w:rsidP="00F34B89">
            <w:pPr>
              <w:widowControl w:val="0"/>
              <w:autoSpaceDE w:val="0"/>
              <w:autoSpaceDN w:val="0"/>
              <w:adjustRightInd w:val="0"/>
              <w:rPr>
                <w:rFonts w:ascii="Arial" w:hAnsi="Arial" w:cs="Arial"/>
                <w:sz w:val="20"/>
                <w:szCs w:val="20"/>
              </w:rPr>
            </w:pPr>
            <w:r w:rsidRPr="00BC5FC4">
              <w:rPr>
                <w:rFonts w:ascii="Arial" w:hAnsi="Arial" w:cs="Arial"/>
                <w:sz w:val="20"/>
                <w:szCs w:val="20"/>
              </w:rPr>
              <w:t>A. Artikel 166 vervalt.</w:t>
            </w:r>
            <w:r w:rsidRPr="00BC5FC4">
              <w:rPr>
                <w:rFonts w:ascii="Arial" w:hAnsi="Arial" w:cs="Arial"/>
                <w:sz w:val="20"/>
                <w:szCs w:val="20"/>
              </w:rPr>
              <w:br/>
              <w:t>B. Artikel 276 vervalt.</w:t>
            </w:r>
          </w:p>
          <w:p w14:paraId="50DEC606" w14:textId="77777777" w:rsidR="00DE5610" w:rsidRDefault="00DE5610" w:rsidP="00F34B89">
            <w:pPr>
              <w:widowControl w:val="0"/>
              <w:autoSpaceDE w:val="0"/>
              <w:autoSpaceDN w:val="0"/>
              <w:adjustRightInd w:val="0"/>
              <w:rPr>
                <w:rFonts w:ascii="Arial" w:hAnsi="Arial" w:cs="Times New Roman"/>
                <w:color w:val="000000"/>
                <w:sz w:val="22"/>
                <w:szCs w:val="22"/>
              </w:rPr>
            </w:pPr>
            <w:r w:rsidRPr="00BC5FC4">
              <w:rPr>
                <w:rFonts w:ascii="Arial" w:hAnsi="Arial" w:cs="Arial"/>
                <w:sz w:val="20"/>
                <w:szCs w:val="20"/>
              </w:rPr>
              <w:t>C. Artikel 391 lid 7 vervalt.</w:t>
            </w:r>
          </w:p>
        </w:tc>
      </w:tr>
    </w:tbl>
    <w:p w14:paraId="2A4AAB80" w14:textId="3AF3C49F" w:rsidR="00DE5610" w:rsidRDefault="00DE5610" w:rsidP="00DE5610">
      <w:pPr>
        <w:widowControl w:val="0"/>
        <w:autoSpaceDE w:val="0"/>
        <w:autoSpaceDN w:val="0"/>
        <w:adjustRightInd w:val="0"/>
        <w:rPr>
          <w:rFonts w:ascii="Arial" w:hAnsi="Arial" w:cs="Times New Roman"/>
          <w:sz w:val="22"/>
          <w:szCs w:val="22"/>
        </w:rPr>
      </w:pPr>
      <w:r w:rsidRPr="00DF594A">
        <w:rPr>
          <w:rFonts w:ascii="Arial" w:hAnsi="Arial" w:cs="Times New Roman"/>
          <w:b/>
          <w:i/>
          <w:color w:val="000000"/>
          <w:sz w:val="16"/>
          <w:szCs w:val="16"/>
        </w:rPr>
        <w:br/>
      </w:r>
      <w:r w:rsidRPr="00023747">
        <w:rPr>
          <w:rFonts w:ascii="Arial" w:hAnsi="Arial" w:cs="Times New Roman"/>
          <w:color w:val="000000"/>
          <w:sz w:val="22"/>
          <w:szCs w:val="22"/>
        </w:rPr>
        <w:t xml:space="preserve">In de artikelen 2:166 BW (voor </w:t>
      </w:r>
      <w:proofErr w:type="spellStart"/>
      <w:r w:rsidRPr="00023747">
        <w:rPr>
          <w:rFonts w:ascii="Arial" w:hAnsi="Arial" w:cs="Times New Roman"/>
          <w:color w:val="000000"/>
          <w:sz w:val="22"/>
          <w:szCs w:val="22"/>
        </w:rPr>
        <w:t>nv’s</w:t>
      </w:r>
      <w:proofErr w:type="spellEnd"/>
      <w:r w:rsidR="005437DF">
        <w:rPr>
          <w:rFonts w:ascii="Arial" w:hAnsi="Arial" w:cs="Times New Roman"/>
          <w:color w:val="000000"/>
          <w:sz w:val="22"/>
          <w:szCs w:val="22"/>
        </w:rPr>
        <w:t xml:space="preserve">), 2:276 BW (voor bv’s) en </w:t>
      </w:r>
      <w:r w:rsidRPr="00023747">
        <w:rPr>
          <w:rFonts w:ascii="Arial" w:hAnsi="Arial" w:cs="Times New Roman"/>
          <w:color w:val="000000"/>
          <w:sz w:val="22"/>
          <w:szCs w:val="22"/>
        </w:rPr>
        <w:t xml:space="preserve">2:391 lid 7 BW is geregeld </w:t>
      </w:r>
      <w:r w:rsidRPr="00023747">
        <w:rPr>
          <w:rFonts w:ascii="Arial" w:hAnsi="Arial" w:cs="Times New Roman"/>
          <w:sz w:val="22"/>
          <w:szCs w:val="22"/>
        </w:rPr>
        <w:t>dat er sprake is van een evenwicht</w:t>
      </w:r>
      <w:r>
        <w:rPr>
          <w:rFonts w:ascii="Arial" w:hAnsi="Arial" w:cs="Times New Roman"/>
          <w:sz w:val="22"/>
          <w:szCs w:val="22"/>
        </w:rPr>
        <w:t xml:space="preserve">ige verdeling van de zetels van </w:t>
      </w:r>
      <w:r w:rsidRPr="00023747">
        <w:rPr>
          <w:rFonts w:ascii="Arial" w:hAnsi="Arial" w:cs="Times New Roman"/>
          <w:sz w:val="22"/>
          <w:szCs w:val="22"/>
        </w:rPr>
        <w:t xml:space="preserve">het bestuur en de </w:t>
      </w:r>
      <w:r>
        <w:rPr>
          <w:rFonts w:ascii="Arial" w:hAnsi="Arial" w:cs="Times New Roman"/>
          <w:sz w:val="22"/>
          <w:szCs w:val="22"/>
        </w:rPr>
        <w:t>RvC bij een grote bv en nv,</w:t>
      </w:r>
      <w:r w:rsidRPr="00023747">
        <w:rPr>
          <w:rFonts w:ascii="Arial" w:hAnsi="Arial" w:cs="Times New Roman"/>
          <w:sz w:val="22"/>
          <w:szCs w:val="22"/>
        </w:rPr>
        <w:t xml:space="preserve"> indien ten minste 30% van de</w:t>
      </w:r>
      <w:r>
        <w:rPr>
          <w:rFonts w:ascii="Arial" w:hAnsi="Arial" w:cs="Times New Roman"/>
          <w:sz w:val="22"/>
          <w:szCs w:val="22"/>
        </w:rPr>
        <w:t xml:space="preserve"> </w:t>
      </w:r>
      <w:r w:rsidRPr="00023747">
        <w:rPr>
          <w:rFonts w:ascii="Arial" w:hAnsi="Arial" w:cs="Times New Roman"/>
          <w:sz w:val="22"/>
          <w:szCs w:val="22"/>
        </w:rPr>
        <w:t>zetels wordt bezet door vrouwen en ten minste 30% v</w:t>
      </w:r>
      <w:r>
        <w:rPr>
          <w:rFonts w:ascii="Arial" w:hAnsi="Arial" w:cs="Times New Roman"/>
          <w:sz w:val="22"/>
          <w:szCs w:val="22"/>
        </w:rPr>
        <w:t>an de zetels door mannen. Wanneer</w:t>
      </w:r>
      <w:r w:rsidRPr="00023747">
        <w:rPr>
          <w:rFonts w:ascii="Arial" w:hAnsi="Arial" w:cs="Times New Roman"/>
          <w:sz w:val="22"/>
          <w:szCs w:val="22"/>
        </w:rPr>
        <w:t xml:space="preserve"> een</w:t>
      </w:r>
      <w:r>
        <w:rPr>
          <w:rFonts w:ascii="Arial" w:hAnsi="Arial" w:cs="Times New Roman"/>
          <w:sz w:val="22"/>
          <w:szCs w:val="22"/>
        </w:rPr>
        <w:t xml:space="preserve"> </w:t>
      </w:r>
      <w:r w:rsidRPr="00023747">
        <w:rPr>
          <w:rFonts w:ascii="Arial" w:hAnsi="Arial" w:cs="Times New Roman"/>
          <w:sz w:val="22"/>
          <w:szCs w:val="22"/>
        </w:rPr>
        <w:t>vennootschap geen evenwichtige samenstelling heeft, moet daarover uitleg worden gegeven in het</w:t>
      </w:r>
      <w:r>
        <w:rPr>
          <w:rFonts w:ascii="Arial" w:hAnsi="Arial" w:cs="Times New Roman"/>
          <w:sz w:val="22"/>
          <w:szCs w:val="22"/>
        </w:rPr>
        <w:t xml:space="preserve"> </w:t>
      </w:r>
      <w:r w:rsidRPr="00023747">
        <w:rPr>
          <w:rFonts w:ascii="Arial" w:hAnsi="Arial" w:cs="Times New Roman"/>
          <w:sz w:val="22"/>
          <w:szCs w:val="22"/>
        </w:rPr>
        <w:t>ja</w:t>
      </w:r>
      <w:r>
        <w:rPr>
          <w:rFonts w:ascii="Arial" w:hAnsi="Arial" w:cs="Times New Roman"/>
          <w:sz w:val="22"/>
          <w:szCs w:val="22"/>
        </w:rPr>
        <w:t>arverslag</w:t>
      </w:r>
      <w:r w:rsidRPr="00023747">
        <w:rPr>
          <w:rFonts w:ascii="Arial" w:hAnsi="Arial" w:cs="Times New Roman"/>
          <w:sz w:val="22"/>
          <w:szCs w:val="22"/>
        </w:rPr>
        <w:t>. De wetgever</w:t>
      </w:r>
      <w:r>
        <w:rPr>
          <w:rFonts w:ascii="Arial" w:hAnsi="Arial" w:cs="Times New Roman"/>
          <w:sz w:val="22"/>
          <w:szCs w:val="22"/>
        </w:rPr>
        <w:t xml:space="preserve"> verwacht dat mede door deze nieuwe regeling</w:t>
      </w:r>
      <w:r w:rsidRPr="00023747">
        <w:rPr>
          <w:rFonts w:ascii="Arial" w:hAnsi="Arial" w:cs="Times New Roman"/>
          <w:sz w:val="22"/>
          <w:szCs w:val="22"/>
        </w:rPr>
        <w:t xml:space="preserve"> de samenstelling</w:t>
      </w:r>
      <w:r>
        <w:rPr>
          <w:rFonts w:ascii="Arial" w:hAnsi="Arial" w:cs="Times New Roman"/>
          <w:sz w:val="22"/>
          <w:szCs w:val="22"/>
        </w:rPr>
        <w:t xml:space="preserve"> </w:t>
      </w:r>
      <w:r w:rsidRPr="00023747">
        <w:rPr>
          <w:rFonts w:ascii="Arial" w:hAnsi="Arial" w:cs="Times New Roman"/>
          <w:sz w:val="22"/>
          <w:szCs w:val="22"/>
        </w:rPr>
        <w:t>eer</w:t>
      </w:r>
      <w:r>
        <w:rPr>
          <w:rFonts w:ascii="Arial" w:hAnsi="Arial" w:cs="Times New Roman"/>
          <w:sz w:val="22"/>
          <w:szCs w:val="22"/>
        </w:rPr>
        <w:t xml:space="preserve">der ter discussie zal staan. Deze </w:t>
      </w:r>
      <w:r w:rsidRPr="00023747">
        <w:rPr>
          <w:rFonts w:ascii="Arial" w:hAnsi="Arial" w:cs="Times New Roman"/>
          <w:sz w:val="22"/>
          <w:szCs w:val="22"/>
        </w:rPr>
        <w:t>regeling komt van rechtswege op 1 januari 2016 te vervallen. De</w:t>
      </w:r>
      <w:r>
        <w:rPr>
          <w:rFonts w:ascii="Arial" w:hAnsi="Arial" w:cs="Times New Roman"/>
          <w:sz w:val="22"/>
          <w:szCs w:val="22"/>
        </w:rPr>
        <w:t xml:space="preserve"> </w:t>
      </w:r>
      <w:r w:rsidRPr="00023747">
        <w:rPr>
          <w:rFonts w:ascii="Arial" w:hAnsi="Arial" w:cs="Times New Roman"/>
          <w:sz w:val="22"/>
          <w:szCs w:val="22"/>
        </w:rPr>
        <w:t>wetgever laat het over aan het alsdan zittende kabinet om te bepalen of er aanleiding is voor</w:t>
      </w:r>
      <w:r>
        <w:rPr>
          <w:rFonts w:ascii="Arial" w:hAnsi="Arial" w:cs="Times New Roman"/>
          <w:sz w:val="22"/>
          <w:szCs w:val="22"/>
        </w:rPr>
        <w:t xml:space="preserve"> </w:t>
      </w:r>
      <w:r w:rsidRPr="00023747">
        <w:rPr>
          <w:rFonts w:ascii="Arial" w:hAnsi="Arial" w:cs="Times New Roman"/>
          <w:sz w:val="22"/>
          <w:szCs w:val="22"/>
        </w:rPr>
        <w:t>verlenging van de regeling.</w:t>
      </w:r>
    </w:p>
    <w:p w14:paraId="0DA20D31" w14:textId="77777777" w:rsidR="00DE5610" w:rsidRDefault="00DE5610" w:rsidP="00DE5610">
      <w:pPr>
        <w:widowControl w:val="0"/>
        <w:autoSpaceDE w:val="0"/>
        <w:autoSpaceDN w:val="0"/>
        <w:adjustRightInd w:val="0"/>
        <w:rPr>
          <w:rFonts w:ascii="Arial" w:hAnsi="Arial" w:cs="Times New Roman"/>
          <w:sz w:val="22"/>
          <w:szCs w:val="22"/>
        </w:rPr>
      </w:pPr>
    </w:p>
    <w:p w14:paraId="1CE0D36A" w14:textId="77777777" w:rsidR="00DE5610" w:rsidRDefault="00DE5610" w:rsidP="00DE5610">
      <w:pPr>
        <w:widowControl w:val="0"/>
        <w:autoSpaceDE w:val="0"/>
        <w:autoSpaceDN w:val="0"/>
        <w:adjustRightInd w:val="0"/>
        <w:rPr>
          <w:rFonts w:ascii="Arial" w:hAnsi="Arial" w:cs="Times New Roman"/>
          <w:sz w:val="22"/>
          <w:szCs w:val="22"/>
        </w:rPr>
      </w:pPr>
    </w:p>
    <w:p w14:paraId="781B4F56" w14:textId="77777777" w:rsidR="00DE5610" w:rsidRDefault="00DE5610" w:rsidP="00DE5610">
      <w:pPr>
        <w:widowControl w:val="0"/>
        <w:autoSpaceDE w:val="0"/>
        <w:autoSpaceDN w:val="0"/>
        <w:adjustRightInd w:val="0"/>
        <w:rPr>
          <w:rFonts w:ascii="Arial" w:hAnsi="Arial" w:cs="Times New Roman"/>
          <w:sz w:val="22"/>
          <w:szCs w:val="22"/>
        </w:rPr>
      </w:pPr>
    </w:p>
    <w:p w14:paraId="4ABFA189" w14:textId="77777777" w:rsidR="00DE5610" w:rsidRDefault="00DE5610" w:rsidP="00DE5610">
      <w:pPr>
        <w:widowControl w:val="0"/>
        <w:autoSpaceDE w:val="0"/>
        <w:autoSpaceDN w:val="0"/>
        <w:adjustRightInd w:val="0"/>
        <w:rPr>
          <w:rFonts w:ascii="Arial" w:hAnsi="Arial" w:cs="Times New Roman"/>
          <w:sz w:val="22"/>
          <w:szCs w:val="22"/>
        </w:rPr>
      </w:pPr>
    </w:p>
    <w:p w14:paraId="34A4D206" w14:textId="77777777" w:rsidR="00DE5610" w:rsidRDefault="00DE5610" w:rsidP="00DE5610">
      <w:pPr>
        <w:widowControl w:val="0"/>
        <w:autoSpaceDE w:val="0"/>
        <w:autoSpaceDN w:val="0"/>
        <w:adjustRightInd w:val="0"/>
        <w:rPr>
          <w:rFonts w:ascii="Arial" w:hAnsi="Arial" w:cs="Times New Roman"/>
          <w:sz w:val="22"/>
          <w:szCs w:val="22"/>
        </w:rPr>
      </w:pPr>
    </w:p>
    <w:p w14:paraId="11DEF5C0" w14:textId="77777777" w:rsidR="00DE5610" w:rsidRDefault="00DE5610" w:rsidP="00DE5610">
      <w:pPr>
        <w:widowControl w:val="0"/>
        <w:autoSpaceDE w:val="0"/>
        <w:autoSpaceDN w:val="0"/>
        <w:adjustRightInd w:val="0"/>
        <w:rPr>
          <w:rFonts w:ascii="Arial" w:hAnsi="Arial" w:cs="Times New Roman"/>
          <w:sz w:val="22"/>
          <w:szCs w:val="22"/>
        </w:rPr>
      </w:pPr>
    </w:p>
    <w:p w14:paraId="3219EE12" w14:textId="77777777" w:rsidR="00DE5610" w:rsidRPr="00023747" w:rsidRDefault="00DE5610" w:rsidP="00DE5610">
      <w:pPr>
        <w:widowControl w:val="0"/>
        <w:autoSpaceDE w:val="0"/>
        <w:autoSpaceDN w:val="0"/>
        <w:adjustRightInd w:val="0"/>
        <w:rPr>
          <w:rFonts w:ascii="Arial" w:hAnsi="Arial" w:cs="Times New Roman"/>
          <w:sz w:val="22"/>
          <w:szCs w:val="22"/>
        </w:rPr>
      </w:pPr>
    </w:p>
    <w:tbl>
      <w:tblPr>
        <w:tblStyle w:val="Lichtearcering"/>
        <w:tblW w:w="0" w:type="auto"/>
        <w:tblLook w:val="04A0" w:firstRow="1" w:lastRow="0" w:firstColumn="1" w:lastColumn="0" w:noHBand="0" w:noVBand="1"/>
      </w:tblPr>
      <w:tblGrid>
        <w:gridCol w:w="8997"/>
      </w:tblGrid>
      <w:tr w:rsidR="00DE5610" w:rsidRPr="00BC5FC4" w14:paraId="4BCED295" w14:textId="77777777" w:rsidTr="00F34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6" w:type="dxa"/>
          </w:tcPr>
          <w:p w14:paraId="27CF03BB" w14:textId="77777777" w:rsidR="00DE5610" w:rsidRPr="00BC5FC4" w:rsidRDefault="00DE5610" w:rsidP="00F34B89">
            <w:pPr>
              <w:widowControl w:val="0"/>
              <w:autoSpaceDE w:val="0"/>
              <w:autoSpaceDN w:val="0"/>
              <w:adjustRightInd w:val="0"/>
              <w:rPr>
                <w:rFonts w:ascii="Arial" w:hAnsi="Arial" w:cs="Times New Roman"/>
                <w:sz w:val="22"/>
                <w:szCs w:val="22"/>
              </w:rPr>
            </w:pPr>
            <w:r w:rsidRPr="00BC5FC4">
              <w:rPr>
                <w:rFonts w:ascii="Arial" w:hAnsi="Arial" w:cs="Times New Roman"/>
                <w:sz w:val="22"/>
                <w:szCs w:val="22"/>
              </w:rPr>
              <w:lastRenderedPageBreak/>
              <w:t>Conclusie</w:t>
            </w:r>
          </w:p>
        </w:tc>
      </w:tr>
    </w:tbl>
    <w:p w14:paraId="58717A11" w14:textId="7C698432" w:rsidR="00DE5610" w:rsidRPr="00023747" w:rsidRDefault="00DE5610" w:rsidP="00DE5610">
      <w:pPr>
        <w:widowControl w:val="0"/>
        <w:autoSpaceDE w:val="0"/>
        <w:autoSpaceDN w:val="0"/>
        <w:adjustRightInd w:val="0"/>
        <w:rPr>
          <w:rFonts w:ascii="Arial" w:hAnsi="Arial" w:cs="Times New Roman"/>
          <w:sz w:val="22"/>
          <w:szCs w:val="22"/>
        </w:rPr>
      </w:pPr>
      <w:r>
        <w:rPr>
          <w:rFonts w:ascii="Arial" w:hAnsi="Arial" w:cs="Times New Roman"/>
          <w:sz w:val="22"/>
          <w:szCs w:val="22"/>
        </w:rPr>
        <w:t>De specifieke bepalingen die in het overgangsrecht staan beschreven, zijn over het algemeen duidelijk en begrijpelijk.</w:t>
      </w:r>
      <w:r w:rsidRPr="00023747">
        <w:rPr>
          <w:rFonts w:ascii="Arial" w:hAnsi="Arial" w:cs="Times New Roman"/>
          <w:sz w:val="22"/>
          <w:szCs w:val="22"/>
        </w:rPr>
        <w:t xml:space="preserve"> De regeling inzake het vergaderrecht dat door inschrijving in het aandeelhoudersregister</w:t>
      </w:r>
      <w:r>
        <w:rPr>
          <w:rFonts w:ascii="Arial" w:hAnsi="Arial" w:cs="Times New Roman"/>
          <w:sz w:val="22"/>
          <w:szCs w:val="22"/>
        </w:rPr>
        <w:t xml:space="preserve"> </w:t>
      </w:r>
      <w:r w:rsidRPr="00023747">
        <w:rPr>
          <w:rFonts w:ascii="Arial" w:hAnsi="Arial" w:cs="Times New Roman"/>
          <w:sz w:val="22"/>
          <w:szCs w:val="22"/>
        </w:rPr>
        <w:t xml:space="preserve">moet worden </w:t>
      </w:r>
      <w:r>
        <w:rPr>
          <w:rFonts w:ascii="Arial" w:hAnsi="Arial" w:cs="Times New Roman"/>
          <w:sz w:val="22"/>
          <w:szCs w:val="22"/>
        </w:rPr>
        <w:t xml:space="preserve">verbonden </w:t>
      </w:r>
      <w:r w:rsidRPr="00023747">
        <w:rPr>
          <w:rFonts w:ascii="Arial" w:hAnsi="Arial" w:cs="Times New Roman"/>
          <w:sz w:val="22"/>
          <w:szCs w:val="22"/>
        </w:rPr>
        <w:t>aan c</w:t>
      </w:r>
      <w:r>
        <w:rPr>
          <w:rFonts w:ascii="Arial" w:hAnsi="Arial" w:cs="Times New Roman"/>
          <w:sz w:val="22"/>
          <w:szCs w:val="22"/>
        </w:rPr>
        <w:t xml:space="preserve">ertificaten waaraan voor de </w:t>
      </w:r>
      <w:proofErr w:type="spellStart"/>
      <w:r w:rsidRPr="00023747">
        <w:rPr>
          <w:rFonts w:ascii="Arial" w:hAnsi="Arial" w:cs="Times New Roman"/>
          <w:sz w:val="22"/>
          <w:szCs w:val="22"/>
        </w:rPr>
        <w:t>flex</w:t>
      </w:r>
      <w:proofErr w:type="spellEnd"/>
      <w:r w:rsidRPr="00023747">
        <w:rPr>
          <w:rFonts w:ascii="Arial" w:hAnsi="Arial" w:cs="Times New Roman"/>
          <w:sz w:val="22"/>
          <w:szCs w:val="22"/>
        </w:rPr>
        <w:t>-bv al vergaderrechten kleefden, is</w:t>
      </w:r>
      <w:r>
        <w:rPr>
          <w:rFonts w:ascii="Arial" w:hAnsi="Arial" w:cs="Times New Roman"/>
          <w:sz w:val="22"/>
          <w:szCs w:val="22"/>
        </w:rPr>
        <w:t xml:space="preserve"> </w:t>
      </w:r>
      <w:r w:rsidRPr="00023747">
        <w:rPr>
          <w:rFonts w:ascii="Arial" w:hAnsi="Arial" w:cs="Times New Roman"/>
          <w:sz w:val="22"/>
          <w:szCs w:val="22"/>
        </w:rPr>
        <w:t>niet in alle opzichten redelijk te noemen. Voor transacties die met een teg</w:t>
      </w:r>
      <w:r>
        <w:rPr>
          <w:rFonts w:ascii="Arial" w:hAnsi="Arial" w:cs="Times New Roman"/>
          <w:sz w:val="22"/>
          <w:szCs w:val="22"/>
        </w:rPr>
        <w:t xml:space="preserve">enstrijdig belang </w:t>
      </w:r>
      <w:r w:rsidRPr="00023747">
        <w:rPr>
          <w:rFonts w:ascii="Arial" w:hAnsi="Arial" w:cs="Times New Roman"/>
          <w:sz w:val="22"/>
          <w:szCs w:val="22"/>
        </w:rPr>
        <w:t xml:space="preserve">voor de invoering van de Wet bestuur en toezicht </w:t>
      </w:r>
      <w:r>
        <w:rPr>
          <w:rFonts w:ascii="Arial" w:hAnsi="Arial" w:cs="Times New Roman"/>
          <w:sz w:val="22"/>
          <w:szCs w:val="22"/>
        </w:rPr>
        <w:t xml:space="preserve">zijn verricht, </w:t>
      </w:r>
      <w:r w:rsidRPr="00023747">
        <w:rPr>
          <w:rFonts w:ascii="Arial" w:hAnsi="Arial" w:cs="Times New Roman"/>
          <w:sz w:val="22"/>
          <w:szCs w:val="22"/>
        </w:rPr>
        <w:t>had beter een generaal pardon kunnen</w:t>
      </w:r>
      <w:r>
        <w:rPr>
          <w:rFonts w:ascii="Arial" w:hAnsi="Arial" w:cs="Times New Roman"/>
          <w:sz w:val="22"/>
          <w:szCs w:val="22"/>
        </w:rPr>
        <w:t xml:space="preserve"> </w:t>
      </w:r>
      <w:r w:rsidRPr="00023747">
        <w:rPr>
          <w:rFonts w:ascii="Arial" w:hAnsi="Arial" w:cs="Times New Roman"/>
          <w:sz w:val="22"/>
          <w:szCs w:val="22"/>
        </w:rPr>
        <w:t>worden opgenomen. Dat was mogelijk geweest door art. 81 Overgangswet NBW van toepassing te</w:t>
      </w:r>
      <w:r>
        <w:rPr>
          <w:rFonts w:ascii="Arial" w:hAnsi="Arial" w:cs="Times New Roman"/>
          <w:sz w:val="22"/>
          <w:szCs w:val="22"/>
        </w:rPr>
        <w:t xml:space="preserve"> </w:t>
      </w:r>
      <w:r w:rsidRPr="00023747">
        <w:rPr>
          <w:rFonts w:ascii="Arial" w:hAnsi="Arial" w:cs="Times New Roman"/>
          <w:sz w:val="22"/>
          <w:szCs w:val="22"/>
        </w:rPr>
        <w:t>verklaren.</w:t>
      </w:r>
      <w:r>
        <w:rPr>
          <w:rFonts w:ascii="Arial" w:hAnsi="Arial" w:cs="Times New Roman"/>
          <w:sz w:val="22"/>
          <w:szCs w:val="22"/>
        </w:rPr>
        <w:t xml:space="preserve"> </w:t>
      </w:r>
      <w:r w:rsidRPr="00023747">
        <w:rPr>
          <w:rFonts w:ascii="Arial" w:hAnsi="Arial" w:cs="Times New Roman"/>
          <w:sz w:val="22"/>
          <w:szCs w:val="22"/>
        </w:rPr>
        <w:t xml:space="preserve">Het algemene deel van de overgangsbepalingen waar </w:t>
      </w:r>
      <w:r>
        <w:rPr>
          <w:rFonts w:ascii="Arial" w:hAnsi="Arial" w:cs="Times New Roman"/>
          <w:sz w:val="22"/>
          <w:szCs w:val="22"/>
        </w:rPr>
        <w:t xml:space="preserve">wordt verwezen </w:t>
      </w:r>
      <w:r w:rsidRPr="00023747">
        <w:rPr>
          <w:rFonts w:ascii="Arial" w:hAnsi="Arial" w:cs="Times New Roman"/>
          <w:sz w:val="22"/>
          <w:szCs w:val="22"/>
        </w:rPr>
        <w:t>naar artikelen uit de</w:t>
      </w:r>
      <w:r>
        <w:rPr>
          <w:rFonts w:ascii="Arial" w:hAnsi="Arial" w:cs="Times New Roman"/>
          <w:sz w:val="22"/>
          <w:szCs w:val="22"/>
        </w:rPr>
        <w:t xml:space="preserve"> </w:t>
      </w:r>
      <w:r w:rsidRPr="00023747">
        <w:rPr>
          <w:rFonts w:ascii="Arial" w:hAnsi="Arial" w:cs="Times New Roman"/>
          <w:sz w:val="22"/>
          <w:szCs w:val="22"/>
        </w:rPr>
        <w:t>Overgangswet NBW</w:t>
      </w:r>
      <w:r w:rsidR="00C77711">
        <w:rPr>
          <w:rFonts w:ascii="Arial" w:hAnsi="Arial" w:cs="Times New Roman"/>
          <w:sz w:val="22"/>
          <w:szCs w:val="22"/>
        </w:rPr>
        <w:t>,</w:t>
      </w:r>
      <w:r w:rsidRPr="00023747">
        <w:rPr>
          <w:rFonts w:ascii="Arial" w:hAnsi="Arial" w:cs="Times New Roman"/>
          <w:sz w:val="22"/>
          <w:szCs w:val="22"/>
        </w:rPr>
        <w:t xml:space="preserve"> brengt niet altijd de gewenste duidelijkheid. In de praktijk zal men statutaire</w:t>
      </w:r>
      <w:r>
        <w:rPr>
          <w:rFonts w:ascii="Arial" w:hAnsi="Arial" w:cs="Times New Roman"/>
          <w:sz w:val="22"/>
          <w:szCs w:val="22"/>
        </w:rPr>
        <w:t xml:space="preserve"> </w:t>
      </w:r>
      <w:r w:rsidRPr="00023747">
        <w:rPr>
          <w:rFonts w:ascii="Arial" w:hAnsi="Arial" w:cs="Times New Roman"/>
          <w:sz w:val="22"/>
          <w:szCs w:val="22"/>
        </w:rPr>
        <w:t>bepalingen vaker dan nu moeten gaan interpreteren. Het is beter om dat te voorkomen en de</w:t>
      </w:r>
      <w:r>
        <w:rPr>
          <w:rFonts w:ascii="Arial" w:hAnsi="Arial" w:cs="Times New Roman"/>
          <w:sz w:val="22"/>
          <w:szCs w:val="22"/>
        </w:rPr>
        <w:t xml:space="preserve"> </w:t>
      </w:r>
      <w:r w:rsidRPr="00023747">
        <w:rPr>
          <w:rFonts w:ascii="Arial" w:hAnsi="Arial" w:cs="Times New Roman"/>
          <w:sz w:val="22"/>
          <w:szCs w:val="22"/>
        </w:rPr>
        <w:t>stat</w:t>
      </w:r>
      <w:r>
        <w:rPr>
          <w:rFonts w:ascii="Arial" w:hAnsi="Arial" w:cs="Times New Roman"/>
          <w:sz w:val="22"/>
          <w:szCs w:val="22"/>
        </w:rPr>
        <w:t xml:space="preserve">uten na de invoering van de </w:t>
      </w:r>
      <w:proofErr w:type="spellStart"/>
      <w:r w:rsidRPr="00023747">
        <w:rPr>
          <w:rFonts w:ascii="Arial" w:hAnsi="Arial" w:cs="Times New Roman"/>
          <w:sz w:val="22"/>
          <w:szCs w:val="22"/>
        </w:rPr>
        <w:t>flex</w:t>
      </w:r>
      <w:proofErr w:type="spellEnd"/>
      <w:r w:rsidRPr="00023747">
        <w:rPr>
          <w:rFonts w:ascii="Arial" w:hAnsi="Arial" w:cs="Times New Roman"/>
          <w:sz w:val="22"/>
          <w:szCs w:val="22"/>
        </w:rPr>
        <w:t>-bv aan te passen.</w:t>
      </w:r>
      <w:r>
        <w:rPr>
          <w:rFonts w:ascii="Arial" w:hAnsi="Arial" w:cs="Times New Roman"/>
          <w:sz w:val="22"/>
          <w:szCs w:val="22"/>
        </w:rPr>
        <w:br/>
      </w:r>
    </w:p>
    <w:p w14:paraId="1464B326" w14:textId="77777777" w:rsidR="00DE5610" w:rsidRDefault="00DE5610" w:rsidP="00DE5610">
      <w:pPr>
        <w:rPr>
          <w:rFonts w:ascii="Arial" w:hAnsi="Arial"/>
          <w:sz w:val="22"/>
          <w:szCs w:val="22"/>
        </w:rPr>
      </w:pPr>
    </w:p>
    <w:p w14:paraId="76396B87" w14:textId="77777777" w:rsidR="00DE5610" w:rsidRDefault="00DE5610" w:rsidP="00DE5610">
      <w:pPr>
        <w:rPr>
          <w:rFonts w:ascii="Arial" w:hAnsi="Arial"/>
          <w:sz w:val="22"/>
          <w:szCs w:val="22"/>
        </w:rPr>
      </w:pPr>
    </w:p>
    <w:p w14:paraId="13DF1920" w14:textId="77777777" w:rsidR="00DE5610" w:rsidRDefault="00DE5610" w:rsidP="00DE5610">
      <w:pPr>
        <w:rPr>
          <w:rFonts w:ascii="Arial" w:hAnsi="Arial"/>
          <w:sz w:val="22"/>
          <w:szCs w:val="22"/>
        </w:rPr>
      </w:pPr>
    </w:p>
    <w:p w14:paraId="70D3967F" w14:textId="77777777" w:rsidR="00DE5610" w:rsidRDefault="00DE5610" w:rsidP="00DE5610">
      <w:pPr>
        <w:widowControl w:val="0"/>
        <w:autoSpaceDE w:val="0"/>
        <w:autoSpaceDN w:val="0"/>
        <w:adjustRightInd w:val="0"/>
        <w:rPr>
          <w:rFonts w:ascii="Arial" w:hAnsi="Arial" w:cs="Arial"/>
          <w:b/>
        </w:rPr>
      </w:pPr>
    </w:p>
    <w:p w14:paraId="004176FC" w14:textId="77777777" w:rsidR="00DE5610" w:rsidRDefault="00DE5610" w:rsidP="00DE5610">
      <w:pPr>
        <w:widowControl w:val="0"/>
        <w:autoSpaceDE w:val="0"/>
        <w:autoSpaceDN w:val="0"/>
        <w:adjustRightInd w:val="0"/>
        <w:rPr>
          <w:rFonts w:ascii="Arial" w:hAnsi="Arial" w:cs="Arial"/>
          <w:b/>
        </w:rPr>
      </w:pPr>
    </w:p>
    <w:p w14:paraId="6A7E43F0" w14:textId="77777777" w:rsidR="00DE5610" w:rsidRDefault="00DE5610" w:rsidP="00DE5610">
      <w:pPr>
        <w:widowControl w:val="0"/>
        <w:autoSpaceDE w:val="0"/>
        <w:autoSpaceDN w:val="0"/>
        <w:adjustRightInd w:val="0"/>
        <w:rPr>
          <w:rFonts w:ascii="Arial" w:hAnsi="Arial" w:cs="Arial"/>
          <w:b/>
        </w:rPr>
      </w:pPr>
    </w:p>
    <w:p w14:paraId="09013658" w14:textId="77777777" w:rsidR="00DE5610" w:rsidRDefault="00DE5610" w:rsidP="00DE5610">
      <w:pPr>
        <w:widowControl w:val="0"/>
        <w:autoSpaceDE w:val="0"/>
        <w:autoSpaceDN w:val="0"/>
        <w:adjustRightInd w:val="0"/>
        <w:rPr>
          <w:rFonts w:ascii="Arial" w:hAnsi="Arial" w:cs="Arial"/>
          <w:b/>
        </w:rPr>
      </w:pPr>
    </w:p>
    <w:p w14:paraId="0E8E7BE7" w14:textId="77777777" w:rsidR="00DE5610" w:rsidRDefault="00DE5610" w:rsidP="00DE5610">
      <w:pPr>
        <w:widowControl w:val="0"/>
        <w:autoSpaceDE w:val="0"/>
        <w:autoSpaceDN w:val="0"/>
        <w:adjustRightInd w:val="0"/>
        <w:rPr>
          <w:rFonts w:ascii="Arial" w:hAnsi="Arial" w:cs="Arial"/>
          <w:b/>
        </w:rPr>
      </w:pPr>
    </w:p>
    <w:p w14:paraId="0B340DA9" w14:textId="77777777" w:rsidR="00DE5610" w:rsidRDefault="00DE5610" w:rsidP="00DE5610">
      <w:pPr>
        <w:widowControl w:val="0"/>
        <w:autoSpaceDE w:val="0"/>
        <w:autoSpaceDN w:val="0"/>
        <w:adjustRightInd w:val="0"/>
        <w:rPr>
          <w:rFonts w:ascii="Arial" w:hAnsi="Arial" w:cs="Arial"/>
          <w:b/>
        </w:rPr>
      </w:pPr>
    </w:p>
    <w:p w14:paraId="66FCBD78" w14:textId="77777777" w:rsidR="00DE5610" w:rsidRDefault="00DE5610" w:rsidP="00DE5610">
      <w:pPr>
        <w:widowControl w:val="0"/>
        <w:autoSpaceDE w:val="0"/>
        <w:autoSpaceDN w:val="0"/>
        <w:adjustRightInd w:val="0"/>
        <w:rPr>
          <w:rFonts w:ascii="Arial" w:hAnsi="Arial" w:cs="Arial"/>
          <w:b/>
        </w:rPr>
      </w:pPr>
    </w:p>
    <w:p w14:paraId="08FDA3D3" w14:textId="77777777" w:rsidR="00DE5610" w:rsidRDefault="00DE5610" w:rsidP="00DE5610">
      <w:pPr>
        <w:widowControl w:val="0"/>
        <w:autoSpaceDE w:val="0"/>
        <w:autoSpaceDN w:val="0"/>
        <w:adjustRightInd w:val="0"/>
        <w:rPr>
          <w:rFonts w:ascii="Arial" w:hAnsi="Arial" w:cs="Arial"/>
          <w:b/>
        </w:rPr>
      </w:pPr>
    </w:p>
    <w:p w14:paraId="05829977" w14:textId="77777777" w:rsidR="00DE5610" w:rsidRDefault="00DE5610" w:rsidP="00DE5610">
      <w:pPr>
        <w:widowControl w:val="0"/>
        <w:autoSpaceDE w:val="0"/>
        <w:autoSpaceDN w:val="0"/>
        <w:adjustRightInd w:val="0"/>
        <w:rPr>
          <w:rFonts w:ascii="Arial" w:hAnsi="Arial" w:cs="Arial"/>
          <w:b/>
        </w:rPr>
      </w:pPr>
    </w:p>
    <w:p w14:paraId="7E462C77" w14:textId="77777777" w:rsidR="00DE5610" w:rsidRDefault="00DE5610" w:rsidP="00DE5610">
      <w:pPr>
        <w:widowControl w:val="0"/>
        <w:autoSpaceDE w:val="0"/>
        <w:autoSpaceDN w:val="0"/>
        <w:adjustRightInd w:val="0"/>
        <w:rPr>
          <w:rFonts w:ascii="Arial" w:hAnsi="Arial" w:cs="Arial"/>
          <w:b/>
        </w:rPr>
      </w:pPr>
    </w:p>
    <w:p w14:paraId="6524C0F2" w14:textId="77777777" w:rsidR="00DE5610" w:rsidRDefault="00DE5610" w:rsidP="00DE5610">
      <w:pPr>
        <w:widowControl w:val="0"/>
        <w:autoSpaceDE w:val="0"/>
        <w:autoSpaceDN w:val="0"/>
        <w:adjustRightInd w:val="0"/>
        <w:rPr>
          <w:rFonts w:ascii="Arial" w:hAnsi="Arial" w:cs="Arial"/>
          <w:b/>
        </w:rPr>
      </w:pPr>
    </w:p>
    <w:p w14:paraId="4E0AFD86" w14:textId="77777777" w:rsidR="00DE5610" w:rsidRDefault="00DE5610" w:rsidP="00DE5610">
      <w:pPr>
        <w:widowControl w:val="0"/>
        <w:autoSpaceDE w:val="0"/>
        <w:autoSpaceDN w:val="0"/>
        <w:adjustRightInd w:val="0"/>
        <w:rPr>
          <w:rFonts w:ascii="Arial" w:hAnsi="Arial" w:cs="Arial"/>
          <w:b/>
        </w:rPr>
      </w:pPr>
    </w:p>
    <w:p w14:paraId="16ACCFF4" w14:textId="77777777" w:rsidR="00DE5610" w:rsidRDefault="00DE5610" w:rsidP="00DE5610">
      <w:pPr>
        <w:widowControl w:val="0"/>
        <w:autoSpaceDE w:val="0"/>
        <w:autoSpaceDN w:val="0"/>
        <w:adjustRightInd w:val="0"/>
        <w:rPr>
          <w:rFonts w:ascii="Arial" w:hAnsi="Arial" w:cs="Arial"/>
          <w:b/>
        </w:rPr>
      </w:pPr>
    </w:p>
    <w:p w14:paraId="7EB2880C" w14:textId="77777777" w:rsidR="00DE5610" w:rsidRDefault="00DE5610" w:rsidP="00DE5610">
      <w:pPr>
        <w:widowControl w:val="0"/>
        <w:autoSpaceDE w:val="0"/>
        <w:autoSpaceDN w:val="0"/>
        <w:adjustRightInd w:val="0"/>
        <w:rPr>
          <w:rFonts w:ascii="Arial" w:hAnsi="Arial" w:cs="Arial"/>
          <w:b/>
        </w:rPr>
      </w:pPr>
    </w:p>
    <w:p w14:paraId="221A2E58" w14:textId="77777777" w:rsidR="00DE5610" w:rsidRDefault="00DE5610" w:rsidP="00DE5610">
      <w:pPr>
        <w:widowControl w:val="0"/>
        <w:autoSpaceDE w:val="0"/>
        <w:autoSpaceDN w:val="0"/>
        <w:adjustRightInd w:val="0"/>
        <w:rPr>
          <w:rFonts w:ascii="Arial" w:hAnsi="Arial" w:cs="Arial"/>
          <w:b/>
        </w:rPr>
      </w:pPr>
    </w:p>
    <w:p w14:paraId="6170B4B7" w14:textId="77777777" w:rsidR="00DE5610" w:rsidRDefault="00DE5610" w:rsidP="00DE5610">
      <w:pPr>
        <w:widowControl w:val="0"/>
        <w:autoSpaceDE w:val="0"/>
        <w:autoSpaceDN w:val="0"/>
        <w:adjustRightInd w:val="0"/>
        <w:rPr>
          <w:rFonts w:ascii="Arial" w:hAnsi="Arial" w:cs="Arial"/>
          <w:b/>
        </w:rPr>
      </w:pPr>
    </w:p>
    <w:p w14:paraId="3BD1CD03" w14:textId="77777777" w:rsidR="00DE5610" w:rsidRDefault="00DE5610" w:rsidP="00DE5610">
      <w:pPr>
        <w:widowControl w:val="0"/>
        <w:autoSpaceDE w:val="0"/>
        <w:autoSpaceDN w:val="0"/>
        <w:adjustRightInd w:val="0"/>
        <w:rPr>
          <w:rFonts w:ascii="Arial" w:hAnsi="Arial" w:cs="Arial"/>
          <w:b/>
        </w:rPr>
      </w:pPr>
    </w:p>
    <w:p w14:paraId="7AB2C194" w14:textId="77777777" w:rsidR="00DE5610" w:rsidRDefault="00DE5610" w:rsidP="00DE5610">
      <w:pPr>
        <w:widowControl w:val="0"/>
        <w:autoSpaceDE w:val="0"/>
        <w:autoSpaceDN w:val="0"/>
        <w:adjustRightInd w:val="0"/>
        <w:rPr>
          <w:rFonts w:ascii="Arial" w:hAnsi="Arial" w:cs="Arial"/>
          <w:b/>
        </w:rPr>
      </w:pPr>
    </w:p>
    <w:p w14:paraId="36B954A2" w14:textId="77777777" w:rsidR="00DE5610" w:rsidRDefault="00DE5610" w:rsidP="00DE5610">
      <w:pPr>
        <w:widowControl w:val="0"/>
        <w:autoSpaceDE w:val="0"/>
        <w:autoSpaceDN w:val="0"/>
        <w:adjustRightInd w:val="0"/>
        <w:rPr>
          <w:rFonts w:ascii="Arial" w:hAnsi="Arial" w:cs="Arial"/>
          <w:b/>
        </w:rPr>
      </w:pPr>
    </w:p>
    <w:p w14:paraId="7EF0AD14" w14:textId="77777777" w:rsidR="00DE5610" w:rsidRDefault="00DE5610" w:rsidP="00DE5610">
      <w:pPr>
        <w:widowControl w:val="0"/>
        <w:autoSpaceDE w:val="0"/>
        <w:autoSpaceDN w:val="0"/>
        <w:adjustRightInd w:val="0"/>
        <w:rPr>
          <w:rFonts w:ascii="Arial" w:hAnsi="Arial" w:cs="Arial"/>
          <w:b/>
        </w:rPr>
      </w:pPr>
    </w:p>
    <w:p w14:paraId="722CDD7C" w14:textId="77777777" w:rsidR="00DE5610" w:rsidRDefault="00DE5610" w:rsidP="00DE5610">
      <w:pPr>
        <w:widowControl w:val="0"/>
        <w:autoSpaceDE w:val="0"/>
        <w:autoSpaceDN w:val="0"/>
        <w:adjustRightInd w:val="0"/>
        <w:rPr>
          <w:rFonts w:ascii="Arial" w:hAnsi="Arial" w:cs="Arial"/>
          <w:b/>
        </w:rPr>
      </w:pPr>
    </w:p>
    <w:p w14:paraId="3E39DCC0" w14:textId="77777777" w:rsidR="00DE5610" w:rsidRDefault="00DE5610" w:rsidP="00DE5610">
      <w:pPr>
        <w:widowControl w:val="0"/>
        <w:autoSpaceDE w:val="0"/>
        <w:autoSpaceDN w:val="0"/>
        <w:adjustRightInd w:val="0"/>
        <w:rPr>
          <w:rFonts w:ascii="Arial" w:hAnsi="Arial" w:cs="Arial"/>
          <w:b/>
        </w:rPr>
      </w:pPr>
    </w:p>
    <w:p w14:paraId="4CD69195" w14:textId="77777777" w:rsidR="00DE5610" w:rsidRDefault="00DE5610" w:rsidP="00DE5610">
      <w:pPr>
        <w:widowControl w:val="0"/>
        <w:autoSpaceDE w:val="0"/>
        <w:autoSpaceDN w:val="0"/>
        <w:adjustRightInd w:val="0"/>
        <w:rPr>
          <w:rFonts w:ascii="Arial" w:hAnsi="Arial" w:cs="Arial"/>
          <w:b/>
        </w:rPr>
      </w:pPr>
    </w:p>
    <w:p w14:paraId="5E9BE72E" w14:textId="77777777" w:rsidR="00DE5610" w:rsidRDefault="00DE5610" w:rsidP="00DE5610">
      <w:pPr>
        <w:widowControl w:val="0"/>
        <w:autoSpaceDE w:val="0"/>
        <w:autoSpaceDN w:val="0"/>
        <w:adjustRightInd w:val="0"/>
        <w:rPr>
          <w:rFonts w:ascii="Arial" w:hAnsi="Arial" w:cs="Arial"/>
          <w:b/>
        </w:rPr>
      </w:pPr>
    </w:p>
    <w:p w14:paraId="1E00B8B0" w14:textId="77777777" w:rsidR="00DE5610" w:rsidRDefault="00DE5610" w:rsidP="00DE5610">
      <w:pPr>
        <w:widowControl w:val="0"/>
        <w:autoSpaceDE w:val="0"/>
        <w:autoSpaceDN w:val="0"/>
        <w:adjustRightInd w:val="0"/>
        <w:rPr>
          <w:rFonts w:ascii="Arial" w:hAnsi="Arial" w:cs="Arial"/>
          <w:b/>
        </w:rPr>
      </w:pPr>
    </w:p>
    <w:p w14:paraId="1CB9FDC6" w14:textId="77777777" w:rsidR="00DE5610" w:rsidRDefault="00DE5610" w:rsidP="00DE5610">
      <w:pPr>
        <w:widowControl w:val="0"/>
        <w:autoSpaceDE w:val="0"/>
        <w:autoSpaceDN w:val="0"/>
        <w:adjustRightInd w:val="0"/>
        <w:rPr>
          <w:rFonts w:ascii="Arial" w:hAnsi="Arial" w:cs="Arial"/>
          <w:b/>
        </w:rPr>
      </w:pPr>
    </w:p>
    <w:p w14:paraId="2649537F" w14:textId="77777777" w:rsidR="00DE5610" w:rsidRDefault="00DE5610" w:rsidP="00DE5610">
      <w:pPr>
        <w:widowControl w:val="0"/>
        <w:autoSpaceDE w:val="0"/>
        <w:autoSpaceDN w:val="0"/>
        <w:adjustRightInd w:val="0"/>
        <w:rPr>
          <w:rFonts w:ascii="Arial" w:hAnsi="Arial" w:cs="Arial"/>
          <w:b/>
        </w:rPr>
      </w:pPr>
    </w:p>
    <w:p w14:paraId="6614FC50" w14:textId="77777777" w:rsidR="00DE5610" w:rsidRDefault="00DE5610" w:rsidP="00DE5610">
      <w:pPr>
        <w:widowControl w:val="0"/>
        <w:autoSpaceDE w:val="0"/>
        <w:autoSpaceDN w:val="0"/>
        <w:adjustRightInd w:val="0"/>
        <w:rPr>
          <w:rFonts w:ascii="Arial" w:hAnsi="Arial" w:cs="Arial"/>
          <w:b/>
        </w:rPr>
      </w:pPr>
    </w:p>
    <w:p w14:paraId="4E206659" w14:textId="77777777" w:rsidR="00DE5610" w:rsidRDefault="00DE5610" w:rsidP="00DE5610">
      <w:pPr>
        <w:widowControl w:val="0"/>
        <w:autoSpaceDE w:val="0"/>
        <w:autoSpaceDN w:val="0"/>
        <w:adjustRightInd w:val="0"/>
        <w:rPr>
          <w:rFonts w:ascii="Arial" w:hAnsi="Arial" w:cs="Arial"/>
          <w:b/>
        </w:rPr>
      </w:pPr>
    </w:p>
    <w:p w14:paraId="4C0343A4" w14:textId="77777777" w:rsidR="00DE5610" w:rsidRDefault="00DE5610" w:rsidP="00DE5610">
      <w:pPr>
        <w:widowControl w:val="0"/>
        <w:autoSpaceDE w:val="0"/>
        <w:autoSpaceDN w:val="0"/>
        <w:adjustRightInd w:val="0"/>
        <w:rPr>
          <w:rFonts w:ascii="Arial" w:hAnsi="Arial" w:cs="Arial"/>
          <w:b/>
        </w:rPr>
      </w:pPr>
    </w:p>
    <w:p w14:paraId="3446C637" w14:textId="77777777" w:rsidR="00DE5610" w:rsidRDefault="00DE5610" w:rsidP="00DE5610">
      <w:pPr>
        <w:widowControl w:val="0"/>
        <w:autoSpaceDE w:val="0"/>
        <w:autoSpaceDN w:val="0"/>
        <w:adjustRightInd w:val="0"/>
        <w:rPr>
          <w:rFonts w:ascii="Arial" w:hAnsi="Arial" w:cs="Arial"/>
          <w:b/>
        </w:rPr>
      </w:pPr>
    </w:p>
    <w:p w14:paraId="1A2F0B71" w14:textId="77777777" w:rsidR="00DE5610" w:rsidRDefault="00DE5610" w:rsidP="00DE5610">
      <w:pPr>
        <w:widowControl w:val="0"/>
        <w:autoSpaceDE w:val="0"/>
        <w:autoSpaceDN w:val="0"/>
        <w:adjustRightInd w:val="0"/>
        <w:rPr>
          <w:rFonts w:ascii="Arial" w:hAnsi="Arial" w:cs="Arial"/>
          <w:b/>
        </w:rPr>
      </w:pPr>
    </w:p>
    <w:p w14:paraId="19D6B144" w14:textId="77777777" w:rsidR="00DE5610" w:rsidRDefault="00DE5610" w:rsidP="00DE5610">
      <w:pPr>
        <w:widowControl w:val="0"/>
        <w:autoSpaceDE w:val="0"/>
        <w:autoSpaceDN w:val="0"/>
        <w:adjustRightInd w:val="0"/>
        <w:rPr>
          <w:rFonts w:ascii="Arial" w:hAnsi="Arial" w:cs="Arial"/>
          <w:b/>
        </w:rPr>
      </w:pPr>
    </w:p>
    <w:p w14:paraId="5C5B2E8E" w14:textId="77777777" w:rsidR="00DE5610" w:rsidRDefault="00DE5610" w:rsidP="00DE5610">
      <w:pPr>
        <w:widowControl w:val="0"/>
        <w:autoSpaceDE w:val="0"/>
        <w:autoSpaceDN w:val="0"/>
        <w:adjustRightInd w:val="0"/>
        <w:rPr>
          <w:rFonts w:ascii="Arial" w:hAnsi="Arial" w:cs="Arial"/>
          <w:b/>
        </w:rPr>
      </w:pPr>
    </w:p>
    <w:p w14:paraId="44094089" w14:textId="77777777" w:rsidR="00DE5610" w:rsidRPr="00CB5C9B" w:rsidRDefault="00DE5610" w:rsidP="00DE5610">
      <w:pPr>
        <w:rPr>
          <w:rFonts w:ascii="Arial" w:hAnsi="Arial" w:cs="Arial"/>
          <w:sz w:val="22"/>
          <w:szCs w:val="22"/>
        </w:rPr>
      </w:pPr>
    </w:p>
    <w:p w14:paraId="46C5A154" w14:textId="77777777" w:rsidR="00DE5610" w:rsidRPr="00E318D2" w:rsidRDefault="00DE5610" w:rsidP="00E318D2">
      <w:pPr>
        <w:rPr>
          <w:rFonts w:ascii="Arial" w:hAnsi="Arial"/>
          <w:b/>
          <w:sz w:val="22"/>
          <w:szCs w:val="22"/>
        </w:rPr>
      </w:pPr>
    </w:p>
    <w:sectPr w:rsidR="00DE5610" w:rsidRPr="00E318D2" w:rsidSect="003B4A18">
      <w:pgSz w:w="11900" w:h="16840"/>
      <w:pgMar w:top="1304" w:right="1418" w:bottom="130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06690" w14:textId="77777777" w:rsidR="001F39C4" w:rsidRDefault="001F39C4" w:rsidP="00DE5610">
      <w:r>
        <w:separator/>
      </w:r>
    </w:p>
  </w:endnote>
  <w:endnote w:type="continuationSeparator" w:id="0">
    <w:p w14:paraId="550300AC" w14:textId="77777777" w:rsidR="001F39C4" w:rsidRDefault="001F39C4" w:rsidP="00DE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Edwardian Script ITC">
    <w:panose1 w:val="030303020407070D0804"/>
    <w:charset w:val="00"/>
    <w:family w:val="auto"/>
    <w:pitch w:val="variable"/>
    <w:sig w:usb0="00000003" w:usb1="00000000" w:usb2="00000000" w:usb3="00000000" w:csb0="00000001" w:csb1="00000000"/>
  </w:font>
  <w:font w:name="Apple Symbols">
    <w:panose1 w:val="02000000000000000000"/>
    <w:charset w:val="00"/>
    <w:family w:val="auto"/>
    <w:pitch w:val="variable"/>
    <w:sig w:usb0="800000A3" w:usb1="08007BEB" w:usb2="01840034" w:usb3="00000000" w:csb0="000001FB"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35745" w14:textId="77777777" w:rsidR="001F39C4" w:rsidRDefault="001F39C4" w:rsidP="00DE561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BB7DA24" w14:textId="77777777" w:rsidR="001F39C4" w:rsidRDefault="001F39C4" w:rsidP="00F34B89">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CFDA8" w14:textId="77777777" w:rsidR="001F39C4" w:rsidRDefault="001F39C4" w:rsidP="00F34B89">
    <w:pPr>
      <w:pStyle w:val="Voetteks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D3C55" w14:textId="77777777" w:rsidR="001F39C4" w:rsidRDefault="001F39C4" w:rsidP="00F34B89">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8485E" w14:textId="77777777" w:rsidR="001F39C4" w:rsidRDefault="001F39C4" w:rsidP="00DE5610">
      <w:r>
        <w:separator/>
      </w:r>
    </w:p>
  </w:footnote>
  <w:footnote w:type="continuationSeparator" w:id="0">
    <w:p w14:paraId="7F3B01AD" w14:textId="77777777" w:rsidR="001F39C4" w:rsidRDefault="001F39C4" w:rsidP="00DE5610">
      <w:r>
        <w:continuationSeparator/>
      </w:r>
    </w:p>
  </w:footnote>
  <w:footnote w:id="1">
    <w:p w14:paraId="7A317FCC" w14:textId="0F69D641" w:rsidR="001F39C4" w:rsidRPr="003A3CFF" w:rsidRDefault="001F39C4" w:rsidP="00523C2B">
      <w:pPr>
        <w:widowControl w:val="0"/>
        <w:autoSpaceDE w:val="0"/>
        <w:autoSpaceDN w:val="0"/>
        <w:adjustRightInd w:val="0"/>
        <w:rPr>
          <w:rFonts w:ascii="Arial" w:hAnsi="Arial" w:cs="Arial"/>
          <w:sz w:val="16"/>
          <w:szCs w:val="16"/>
        </w:rPr>
      </w:pPr>
      <w:r w:rsidRPr="00DE4882">
        <w:rPr>
          <w:rStyle w:val="Voetnootmarkering"/>
          <w:rFonts w:ascii="Arial" w:hAnsi="Arial" w:cs="Arial"/>
          <w:sz w:val="16"/>
          <w:szCs w:val="16"/>
        </w:rPr>
        <w:footnoteRef/>
      </w:r>
      <w:r w:rsidRPr="00DE4882">
        <w:rPr>
          <w:rFonts w:ascii="Arial" w:hAnsi="Arial" w:cs="Arial"/>
          <w:sz w:val="16"/>
          <w:szCs w:val="16"/>
        </w:rPr>
        <w:t xml:space="preserve"> I.D.J. Willemars, ‘Re</w:t>
      </w:r>
      <w:r>
        <w:rPr>
          <w:rFonts w:ascii="Arial" w:hAnsi="Arial" w:cs="Arial"/>
          <w:sz w:val="16"/>
          <w:szCs w:val="16"/>
        </w:rPr>
        <w:t xml:space="preserve">chter mag knoop bv doorhakken’, </w:t>
      </w:r>
      <w:r w:rsidRPr="00DE4882">
        <w:rPr>
          <w:rFonts w:ascii="Arial" w:hAnsi="Arial" w:cs="Arial"/>
          <w:sz w:val="16"/>
          <w:szCs w:val="16"/>
        </w:rPr>
        <w:t>&lt;www.hollandlaw.nl/NW/nl/Newsroom/News/NEWS_Rechter-mag-</w:t>
      </w:r>
      <w:r>
        <w:rPr>
          <w:rFonts w:ascii="Arial" w:hAnsi="Arial" w:cs="Arial"/>
          <w:sz w:val="16"/>
          <w:szCs w:val="16"/>
        </w:rPr>
        <w:br/>
        <w:t xml:space="preserve">  </w:t>
      </w:r>
      <w:r w:rsidRPr="00DE4882">
        <w:rPr>
          <w:rFonts w:ascii="Arial" w:hAnsi="Arial" w:cs="Arial"/>
          <w:sz w:val="16"/>
          <w:szCs w:val="16"/>
        </w:rPr>
        <w:t>knoop-bv-doorhakken_170113&gt;.</w:t>
      </w:r>
    </w:p>
  </w:footnote>
  <w:footnote w:id="2">
    <w:p w14:paraId="58009F82" w14:textId="57589866" w:rsidR="001F39C4" w:rsidRPr="00F4124A" w:rsidRDefault="001F39C4" w:rsidP="00DE5610">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P.M. van der Zanden, ‘De riskante rol van de accountant bij de </w:t>
      </w:r>
      <w:proofErr w:type="spellStart"/>
      <w:r w:rsidRPr="00F4124A">
        <w:rPr>
          <w:rFonts w:ascii="Arial" w:hAnsi="Arial" w:cs="Arial"/>
          <w:sz w:val="16"/>
          <w:szCs w:val="16"/>
        </w:rPr>
        <w:t>Flex</w:t>
      </w:r>
      <w:proofErr w:type="spellEnd"/>
      <w:r w:rsidRPr="00F4124A">
        <w:rPr>
          <w:rFonts w:ascii="Arial" w:hAnsi="Arial" w:cs="Arial"/>
          <w:sz w:val="16"/>
          <w:szCs w:val="16"/>
        </w:rPr>
        <w:t xml:space="preserve">-bv en de notitie Uitkeringstoets van het NTP’, </w:t>
      </w:r>
      <w:r>
        <w:rPr>
          <w:rFonts w:ascii="Arial" w:hAnsi="Arial" w:cs="Arial"/>
          <w:sz w:val="16"/>
          <w:szCs w:val="16"/>
        </w:rPr>
        <w:br/>
        <w:t xml:space="preserve">  </w:t>
      </w:r>
      <w:r w:rsidRPr="00F4124A">
        <w:rPr>
          <w:rFonts w:ascii="Arial" w:hAnsi="Arial" w:cs="Arial"/>
          <w:i/>
          <w:sz w:val="16"/>
          <w:szCs w:val="16"/>
        </w:rPr>
        <w:t>WPNR</w:t>
      </w:r>
      <w:r>
        <w:rPr>
          <w:rFonts w:ascii="Arial" w:hAnsi="Arial" w:cs="Arial"/>
          <w:sz w:val="16"/>
          <w:szCs w:val="16"/>
        </w:rPr>
        <w:t xml:space="preserve"> 6933, </w:t>
      </w:r>
      <w:r w:rsidRPr="00F4124A">
        <w:rPr>
          <w:rFonts w:ascii="Arial" w:hAnsi="Arial" w:cs="Arial"/>
          <w:sz w:val="16"/>
          <w:szCs w:val="16"/>
        </w:rPr>
        <w:t>2012, p. 419-422.</w:t>
      </w:r>
    </w:p>
  </w:footnote>
  <w:footnote w:id="3">
    <w:p w14:paraId="2AF4155F" w14:textId="3EE0C04D" w:rsidR="001F39C4" w:rsidRPr="00F4124A" w:rsidRDefault="001F39C4" w:rsidP="00DE5610">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Pr>
          <w:rFonts w:ascii="Arial" w:hAnsi="Arial" w:cs="Arial"/>
          <w:sz w:val="16"/>
          <w:szCs w:val="16"/>
        </w:rPr>
        <w:t xml:space="preserve">Van </w:t>
      </w:r>
      <w:proofErr w:type="spellStart"/>
      <w:r w:rsidRPr="00F4124A">
        <w:rPr>
          <w:rFonts w:ascii="Arial" w:hAnsi="Arial" w:cs="Arial"/>
          <w:sz w:val="16"/>
          <w:szCs w:val="16"/>
        </w:rPr>
        <w:t>Olffen</w:t>
      </w:r>
      <w:proofErr w:type="spellEnd"/>
      <w:r w:rsidRPr="00F4124A">
        <w:rPr>
          <w:rFonts w:ascii="Arial" w:hAnsi="Arial" w:cs="Arial"/>
          <w:sz w:val="16"/>
          <w:szCs w:val="16"/>
        </w:rPr>
        <w:t xml:space="preserve">, De Kluiver &amp; </w:t>
      </w:r>
      <w:proofErr w:type="spellStart"/>
      <w:r w:rsidRPr="00F4124A">
        <w:rPr>
          <w:rFonts w:ascii="Arial" w:hAnsi="Arial" w:cs="Arial"/>
          <w:sz w:val="16"/>
          <w:szCs w:val="16"/>
        </w:rPr>
        <w:t>Legein</w:t>
      </w:r>
      <w:proofErr w:type="spellEnd"/>
      <w:r w:rsidRPr="00F4124A">
        <w:rPr>
          <w:rFonts w:ascii="Arial" w:hAnsi="Arial" w:cs="Arial"/>
          <w:sz w:val="16"/>
          <w:szCs w:val="16"/>
        </w:rPr>
        <w:t xml:space="preserve"> 2012, p. 140.</w:t>
      </w:r>
    </w:p>
  </w:footnote>
  <w:footnote w:id="4">
    <w:p w14:paraId="70E49A80" w14:textId="4F3E11D4" w:rsidR="001F39C4" w:rsidRPr="00F4124A" w:rsidRDefault="001F39C4" w:rsidP="00DE5610">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Pr>
          <w:rFonts w:ascii="Arial" w:hAnsi="Arial" w:cs="Arial"/>
          <w:sz w:val="16"/>
          <w:szCs w:val="16"/>
        </w:rPr>
        <w:t xml:space="preserve">Van </w:t>
      </w:r>
      <w:proofErr w:type="spellStart"/>
      <w:r w:rsidRPr="00F4124A">
        <w:rPr>
          <w:rFonts w:ascii="Arial" w:hAnsi="Arial" w:cs="Arial"/>
          <w:sz w:val="16"/>
          <w:szCs w:val="16"/>
        </w:rPr>
        <w:t>Olffen</w:t>
      </w:r>
      <w:proofErr w:type="spellEnd"/>
      <w:r w:rsidRPr="00F4124A">
        <w:rPr>
          <w:rFonts w:ascii="Arial" w:hAnsi="Arial" w:cs="Arial"/>
          <w:sz w:val="16"/>
          <w:szCs w:val="16"/>
        </w:rPr>
        <w:t xml:space="preserve">, De Kluiver &amp; </w:t>
      </w:r>
      <w:proofErr w:type="spellStart"/>
      <w:r w:rsidRPr="00F4124A">
        <w:rPr>
          <w:rFonts w:ascii="Arial" w:hAnsi="Arial" w:cs="Arial"/>
          <w:sz w:val="16"/>
          <w:szCs w:val="16"/>
        </w:rPr>
        <w:t>Legein</w:t>
      </w:r>
      <w:proofErr w:type="spellEnd"/>
      <w:r w:rsidRPr="00F4124A">
        <w:rPr>
          <w:rFonts w:ascii="Arial" w:hAnsi="Arial" w:cs="Arial"/>
          <w:sz w:val="16"/>
          <w:szCs w:val="16"/>
        </w:rPr>
        <w:t xml:space="preserve"> 2012, p. 114 en 117.</w:t>
      </w:r>
    </w:p>
  </w:footnote>
  <w:footnote w:id="5">
    <w:p w14:paraId="0D081B29" w14:textId="77777777" w:rsidR="001F39C4" w:rsidRPr="00F4124A" w:rsidRDefault="001F39C4" w:rsidP="00DE5610">
      <w:pPr>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D.F.M.M. </w:t>
      </w:r>
      <w:proofErr w:type="spellStart"/>
      <w:r w:rsidRPr="00F4124A">
        <w:rPr>
          <w:rFonts w:ascii="Arial" w:hAnsi="Arial" w:cs="Arial"/>
          <w:sz w:val="16"/>
          <w:szCs w:val="16"/>
        </w:rPr>
        <w:t>Zaman</w:t>
      </w:r>
      <w:proofErr w:type="spellEnd"/>
      <w:r w:rsidRPr="00F4124A">
        <w:rPr>
          <w:rFonts w:ascii="Arial" w:hAnsi="Arial" w:cs="Arial"/>
          <w:sz w:val="16"/>
          <w:szCs w:val="16"/>
        </w:rPr>
        <w:t xml:space="preserve">, ‘De </w:t>
      </w:r>
      <w:proofErr w:type="spellStart"/>
      <w:r w:rsidRPr="00F4124A">
        <w:rPr>
          <w:rFonts w:ascii="Arial" w:hAnsi="Arial" w:cs="Arial"/>
          <w:sz w:val="16"/>
          <w:szCs w:val="16"/>
        </w:rPr>
        <w:t>Flex</w:t>
      </w:r>
      <w:proofErr w:type="spellEnd"/>
      <w:r w:rsidRPr="00F4124A">
        <w:rPr>
          <w:rFonts w:ascii="Arial" w:hAnsi="Arial" w:cs="Arial"/>
          <w:sz w:val="16"/>
          <w:szCs w:val="16"/>
        </w:rPr>
        <w:t xml:space="preserve">-BV: aan de slag!’, </w:t>
      </w:r>
      <w:r w:rsidRPr="00F4124A">
        <w:rPr>
          <w:rFonts w:ascii="Arial" w:hAnsi="Arial" w:cs="Arial"/>
          <w:i/>
          <w:sz w:val="16"/>
          <w:szCs w:val="16"/>
        </w:rPr>
        <w:t>Juridische Berichten voor het Notariaat</w:t>
      </w:r>
      <w:r w:rsidRPr="00F4124A">
        <w:rPr>
          <w:rFonts w:ascii="Arial" w:hAnsi="Arial" w:cs="Arial"/>
          <w:sz w:val="16"/>
          <w:szCs w:val="16"/>
        </w:rPr>
        <w:t xml:space="preserve"> 22</w:t>
      </w:r>
      <w:r w:rsidRPr="00F4124A">
        <w:rPr>
          <w:rFonts w:ascii="Arial" w:hAnsi="Arial" w:cs="Arial"/>
          <w:sz w:val="16"/>
          <w:szCs w:val="16"/>
          <w:vertAlign w:val="superscript"/>
        </w:rPr>
        <w:t>e</w:t>
      </w:r>
      <w:r w:rsidRPr="00F4124A">
        <w:rPr>
          <w:rFonts w:ascii="Arial" w:hAnsi="Arial" w:cs="Arial"/>
          <w:sz w:val="16"/>
          <w:szCs w:val="16"/>
        </w:rPr>
        <w:t xml:space="preserve"> jaargang september 2012, </w:t>
      </w:r>
      <w:r>
        <w:rPr>
          <w:rFonts w:ascii="Arial" w:hAnsi="Arial" w:cs="Arial"/>
          <w:sz w:val="16"/>
          <w:szCs w:val="16"/>
        </w:rPr>
        <w:br/>
        <w:t xml:space="preserve">  46, </w:t>
      </w:r>
      <w:r w:rsidRPr="00F4124A">
        <w:rPr>
          <w:rFonts w:ascii="Arial" w:hAnsi="Arial" w:cs="Arial"/>
          <w:sz w:val="16"/>
          <w:szCs w:val="16"/>
        </w:rPr>
        <w:t>p. 12-13.</w:t>
      </w:r>
    </w:p>
  </w:footnote>
  <w:footnote w:id="6">
    <w:p w14:paraId="0B06B4B6" w14:textId="1B3ED346" w:rsidR="001F39C4" w:rsidRPr="004A30A8" w:rsidRDefault="001F39C4" w:rsidP="00DE5610">
      <w:pPr>
        <w:pStyle w:val="Voetnoottekst"/>
        <w:rPr>
          <w:rFonts w:ascii="Arial" w:hAnsi="Arial"/>
          <w:sz w:val="16"/>
          <w:szCs w:val="16"/>
        </w:rPr>
      </w:pPr>
      <w:r w:rsidRPr="004A30A8">
        <w:rPr>
          <w:rStyle w:val="Voetnootmarkering"/>
          <w:rFonts w:ascii="Arial" w:hAnsi="Arial"/>
          <w:sz w:val="16"/>
          <w:szCs w:val="16"/>
        </w:rPr>
        <w:footnoteRef/>
      </w:r>
      <w:r w:rsidRPr="004A30A8">
        <w:rPr>
          <w:rFonts w:ascii="Arial" w:hAnsi="Arial"/>
          <w:sz w:val="16"/>
          <w:szCs w:val="16"/>
        </w:rPr>
        <w:t xml:space="preserve"> </w:t>
      </w:r>
      <w:r>
        <w:rPr>
          <w:rFonts w:ascii="Arial" w:hAnsi="Arial"/>
          <w:sz w:val="16"/>
          <w:szCs w:val="16"/>
        </w:rPr>
        <w:t xml:space="preserve">Van </w:t>
      </w:r>
      <w:proofErr w:type="spellStart"/>
      <w:r w:rsidRPr="004A30A8">
        <w:rPr>
          <w:rFonts w:ascii="Arial" w:hAnsi="Arial"/>
          <w:sz w:val="16"/>
          <w:szCs w:val="16"/>
        </w:rPr>
        <w:t>Olffen</w:t>
      </w:r>
      <w:proofErr w:type="spellEnd"/>
      <w:r w:rsidRPr="004A30A8">
        <w:rPr>
          <w:rFonts w:ascii="Arial" w:hAnsi="Arial"/>
          <w:sz w:val="16"/>
          <w:szCs w:val="16"/>
        </w:rPr>
        <w:t xml:space="preserve">, De Kluiver &amp; </w:t>
      </w:r>
      <w:proofErr w:type="spellStart"/>
      <w:r w:rsidRPr="004A30A8">
        <w:rPr>
          <w:rFonts w:ascii="Arial" w:hAnsi="Arial"/>
          <w:sz w:val="16"/>
          <w:szCs w:val="16"/>
        </w:rPr>
        <w:t>Legein</w:t>
      </w:r>
      <w:proofErr w:type="spellEnd"/>
      <w:r w:rsidRPr="004A30A8">
        <w:rPr>
          <w:rFonts w:ascii="Arial" w:hAnsi="Arial"/>
          <w:sz w:val="16"/>
          <w:szCs w:val="16"/>
        </w:rPr>
        <w:t xml:space="preserve"> 2012, p. 44-45.</w:t>
      </w:r>
    </w:p>
  </w:footnote>
  <w:footnote w:id="7">
    <w:p w14:paraId="1B4F622B" w14:textId="77777777" w:rsidR="001F39C4" w:rsidRPr="004A30A8" w:rsidRDefault="001F39C4" w:rsidP="00DE5610">
      <w:pPr>
        <w:pStyle w:val="Voetnoottekst"/>
        <w:rPr>
          <w:rFonts w:ascii="Arial" w:hAnsi="Arial"/>
          <w:sz w:val="16"/>
          <w:szCs w:val="16"/>
        </w:rPr>
      </w:pPr>
      <w:r w:rsidRPr="004A30A8">
        <w:rPr>
          <w:rStyle w:val="Voetnootmarkering"/>
          <w:rFonts w:ascii="Arial" w:hAnsi="Arial"/>
          <w:sz w:val="16"/>
          <w:szCs w:val="16"/>
        </w:rPr>
        <w:footnoteRef/>
      </w:r>
      <w:r w:rsidRPr="004A30A8">
        <w:rPr>
          <w:rFonts w:ascii="Arial" w:hAnsi="Arial"/>
          <w:sz w:val="16"/>
          <w:szCs w:val="16"/>
        </w:rPr>
        <w:t xml:space="preserve"> Bosse 2012, p. 144-145.</w:t>
      </w:r>
    </w:p>
  </w:footnote>
  <w:footnote w:id="8">
    <w:p w14:paraId="4F75BA00" w14:textId="27282BAE" w:rsidR="001F39C4" w:rsidRPr="004A30A8" w:rsidRDefault="001F39C4" w:rsidP="00DE5610">
      <w:pPr>
        <w:pStyle w:val="Voetnoottekst"/>
        <w:rPr>
          <w:rFonts w:ascii="Arial" w:hAnsi="Arial" w:cs="Arial"/>
          <w:sz w:val="16"/>
          <w:szCs w:val="16"/>
        </w:rPr>
      </w:pPr>
      <w:r w:rsidRPr="004A30A8">
        <w:rPr>
          <w:rStyle w:val="Voetnootmarkering"/>
          <w:rFonts w:ascii="Arial" w:hAnsi="Arial" w:cs="Arial"/>
          <w:sz w:val="16"/>
          <w:szCs w:val="16"/>
        </w:rPr>
        <w:footnoteRef/>
      </w:r>
      <w:r w:rsidRPr="004A30A8">
        <w:rPr>
          <w:rFonts w:ascii="Arial" w:hAnsi="Arial" w:cs="Arial"/>
          <w:sz w:val="16"/>
          <w:szCs w:val="16"/>
        </w:rPr>
        <w:t xml:space="preserve"> </w:t>
      </w:r>
      <w:proofErr w:type="spellStart"/>
      <w:r w:rsidRPr="004A30A8">
        <w:rPr>
          <w:rFonts w:ascii="Arial" w:hAnsi="Arial" w:cs="Arial"/>
          <w:sz w:val="16"/>
          <w:szCs w:val="16"/>
        </w:rPr>
        <w:t>Naut</w:t>
      </w:r>
      <w:r>
        <w:rPr>
          <w:rFonts w:ascii="Arial" w:hAnsi="Arial" w:cs="Arial"/>
          <w:sz w:val="16"/>
          <w:szCs w:val="16"/>
        </w:rPr>
        <w:t>aDutilh</w:t>
      </w:r>
      <w:proofErr w:type="spellEnd"/>
      <w:r>
        <w:rPr>
          <w:rFonts w:ascii="Arial" w:hAnsi="Arial" w:cs="Arial"/>
          <w:sz w:val="16"/>
          <w:szCs w:val="16"/>
        </w:rPr>
        <w:t>, ‘</w:t>
      </w:r>
      <w:proofErr w:type="spellStart"/>
      <w:r>
        <w:rPr>
          <w:rFonts w:ascii="Arial" w:hAnsi="Arial" w:cs="Arial"/>
          <w:sz w:val="16"/>
          <w:szCs w:val="16"/>
        </w:rPr>
        <w:t>Flex</w:t>
      </w:r>
      <w:proofErr w:type="spellEnd"/>
      <w:r>
        <w:rPr>
          <w:rFonts w:ascii="Arial" w:hAnsi="Arial" w:cs="Arial"/>
          <w:sz w:val="16"/>
          <w:szCs w:val="16"/>
        </w:rPr>
        <w:t xml:space="preserve"> BV Bestuurders &amp; </w:t>
      </w:r>
      <w:r w:rsidRPr="004A30A8">
        <w:rPr>
          <w:rFonts w:ascii="Arial" w:hAnsi="Arial" w:cs="Arial"/>
          <w:sz w:val="16"/>
          <w:szCs w:val="16"/>
        </w:rPr>
        <w:t>Commissarissen’,</w:t>
      </w:r>
      <w:r>
        <w:rPr>
          <w:rFonts w:ascii="Arial" w:hAnsi="Arial" w:cs="Arial"/>
          <w:sz w:val="16"/>
          <w:szCs w:val="16"/>
        </w:rPr>
        <w:t xml:space="preserve"> </w:t>
      </w:r>
      <w:r w:rsidRPr="004A30A8">
        <w:rPr>
          <w:rFonts w:ascii="Arial" w:hAnsi="Arial" w:cs="Arial"/>
          <w:sz w:val="16"/>
          <w:szCs w:val="16"/>
        </w:rPr>
        <w:t>&lt;www.nautadutilh.com/publicationfiles/flexbv/ND_FLEX_</w:t>
      </w:r>
      <w:r>
        <w:rPr>
          <w:rFonts w:ascii="Arial" w:hAnsi="Arial" w:cs="Arial"/>
          <w:sz w:val="16"/>
          <w:szCs w:val="16"/>
        </w:rPr>
        <w:t xml:space="preserve">BV_ </w:t>
      </w:r>
      <w:r>
        <w:rPr>
          <w:rFonts w:ascii="Arial" w:hAnsi="Arial" w:cs="Arial"/>
          <w:sz w:val="16"/>
          <w:szCs w:val="16"/>
        </w:rPr>
        <w:br/>
        <w:t xml:space="preserve">  </w:t>
      </w:r>
      <w:r w:rsidRPr="004A30A8">
        <w:rPr>
          <w:rFonts w:ascii="Arial" w:hAnsi="Arial" w:cs="Arial"/>
          <w:sz w:val="16"/>
          <w:szCs w:val="16"/>
        </w:rPr>
        <w:t>MANAGEMENTBOARD_NED_HR.pdf&gt;.</w:t>
      </w:r>
    </w:p>
  </w:footnote>
  <w:footnote w:id="9">
    <w:p w14:paraId="726D7C8C" w14:textId="77777777" w:rsidR="001F39C4" w:rsidRPr="004A30A8" w:rsidRDefault="001F39C4" w:rsidP="00DE5610">
      <w:pPr>
        <w:pStyle w:val="Voetnoottekst"/>
        <w:rPr>
          <w:rFonts w:ascii="Arial" w:hAnsi="Arial"/>
          <w:sz w:val="16"/>
          <w:szCs w:val="16"/>
        </w:rPr>
      </w:pPr>
      <w:r w:rsidRPr="004A30A8">
        <w:rPr>
          <w:rStyle w:val="Voetnootmarkering"/>
          <w:rFonts w:ascii="Arial" w:hAnsi="Arial"/>
          <w:sz w:val="16"/>
          <w:szCs w:val="16"/>
        </w:rPr>
        <w:footnoteRef/>
      </w:r>
      <w:r w:rsidRPr="004A30A8">
        <w:rPr>
          <w:rFonts w:ascii="Arial" w:hAnsi="Arial"/>
          <w:sz w:val="16"/>
          <w:szCs w:val="16"/>
        </w:rPr>
        <w:t xml:space="preserve"> Bosse 2012, p. 216-218.</w:t>
      </w:r>
    </w:p>
  </w:footnote>
  <w:footnote w:id="10">
    <w:p w14:paraId="6D4FEBEF" w14:textId="543BF56D" w:rsidR="001F39C4" w:rsidRPr="004A30A8" w:rsidRDefault="001F39C4" w:rsidP="00DE5610">
      <w:pPr>
        <w:pStyle w:val="Voetnoottekst"/>
        <w:rPr>
          <w:rFonts w:ascii="Arial" w:hAnsi="Arial"/>
          <w:sz w:val="16"/>
          <w:szCs w:val="16"/>
        </w:rPr>
      </w:pPr>
      <w:r w:rsidRPr="004A30A8">
        <w:rPr>
          <w:rStyle w:val="Voetnootmarkering"/>
          <w:rFonts w:ascii="Arial" w:hAnsi="Arial"/>
          <w:sz w:val="16"/>
          <w:szCs w:val="16"/>
        </w:rPr>
        <w:footnoteRef/>
      </w:r>
      <w:r w:rsidRPr="004A30A8">
        <w:rPr>
          <w:rFonts w:ascii="Arial" w:hAnsi="Arial"/>
          <w:sz w:val="16"/>
          <w:szCs w:val="16"/>
        </w:rPr>
        <w:t xml:space="preserve"> </w:t>
      </w:r>
      <w:r>
        <w:rPr>
          <w:rFonts w:ascii="Arial" w:hAnsi="Arial"/>
          <w:sz w:val="16"/>
          <w:szCs w:val="16"/>
        </w:rPr>
        <w:t xml:space="preserve">Van </w:t>
      </w:r>
      <w:proofErr w:type="spellStart"/>
      <w:r w:rsidRPr="004A30A8">
        <w:rPr>
          <w:rFonts w:ascii="Arial" w:hAnsi="Arial"/>
          <w:sz w:val="16"/>
          <w:szCs w:val="16"/>
        </w:rPr>
        <w:t>Olffen</w:t>
      </w:r>
      <w:proofErr w:type="spellEnd"/>
      <w:r w:rsidRPr="004A30A8">
        <w:rPr>
          <w:rFonts w:ascii="Arial" w:hAnsi="Arial"/>
          <w:sz w:val="16"/>
          <w:szCs w:val="16"/>
        </w:rPr>
        <w:t xml:space="preserve">, De Kluiver &amp; </w:t>
      </w:r>
      <w:proofErr w:type="spellStart"/>
      <w:r w:rsidRPr="004A30A8">
        <w:rPr>
          <w:rFonts w:ascii="Arial" w:hAnsi="Arial"/>
          <w:sz w:val="16"/>
          <w:szCs w:val="16"/>
        </w:rPr>
        <w:t>Legein</w:t>
      </w:r>
      <w:proofErr w:type="spellEnd"/>
      <w:r w:rsidRPr="004A30A8">
        <w:rPr>
          <w:rFonts w:ascii="Arial" w:hAnsi="Arial"/>
          <w:sz w:val="16"/>
          <w:szCs w:val="16"/>
        </w:rPr>
        <w:t xml:space="preserve"> 2012, p. 45-46.</w:t>
      </w:r>
    </w:p>
  </w:footnote>
  <w:footnote w:id="11">
    <w:p w14:paraId="64420BF6" w14:textId="053260C4" w:rsidR="001F39C4" w:rsidRPr="0059470D" w:rsidRDefault="001F39C4" w:rsidP="0059470D">
      <w:pPr>
        <w:rPr>
          <w:rFonts w:ascii="Arial" w:hAnsi="Arial"/>
          <w:sz w:val="16"/>
          <w:szCs w:val="16"/>
        </w:rPr>
      </w:pPr>
      <w:r w:rsidRPr="00195760">
        <w:rPr>
          <w:rStyle w:val="Voetnootmarkering"/>
          <w:rFonts w:ascii="Arial" w:hAnsi="Arial" w:cs="Arial"/>
          <w:sz w:val="16"/>
          <w:szCs w:val="16"/>
        </w:rPr>
        <w:footnoteRef/>
      </w:r>
      <w:r w:rsidRPr="00195760">
        <w:rPr>
          <w:rFonts w:ascii="Arial" w:hAnsi="Arial" w:cs="Arial"/>
          <w:sz w:val="16"/>
          <w:szCs w:val="16"/>
        </w:rPr>
        <w:t xml:space="preserve"> G.T.K. </w:t>
      </w:r>
      <w:proofErr w:type="spellStart"/>
      <w:r w:rsidRPr="00195760">
        <w:rPr>
          <w:rFonts w:ascii="Arial" w:hAnsi="Arial" w:cs="Arial"/>
          <w:sz w:val="16"/>
          <w:szCs w:val="16"/>
        </w:rPr>
        <w:t>Meussen</w:t>
      </w:r>
      <w:proofErr w:type="spellEnd"/>
      <w:r w:rsidRPr="00195760">
        <w:rPr>
          <w:rFonts w:ascii="Arial" w:hAnsi="Arial" w:cs="Arial"/>
          <w:sz w:val="16"/>
          <w:szCs w:val="16"/>
        </w:rPr>
        <w:t xml:space="preserve">, ‘Fiscale aspecten van de invoering van de </w:t>
      </w:r>
      <w:proofErr w:type="spellStart"/>
      <w:r w:rsidRPr="00195760">
        <w:rPr>
          <w:rFonts w:ascii="Arial" w:hAnsi="Arial" w:cs="Arial"/>
          <w:sz w:val="16"/>
          <w:szCs w:val="16"/>
        </w:rPr>
        <w:t>flex</w:t>
      </w:r>
      <w:proofErr w:type="spellEnd"/>
      <w:r w:rsidRPr="00195760">
        <w:rPr>
          <w:rFonts w:ascii="Arial" w:hAnsi="Arial" w:cs="Arial"/>
          <w:sz w:val="16"/>
          <w:szCs w:val="16"/>
        </w:rPr>
        <w:t xml:space="preserve">-bv (een tussenstand)’, </w:t>
      </w:r>
      <w:r w:rsidRPr="00195760">
        <w:rPr>
          <w:rFonts w:ascii="Arial" w:hAnsi="Arial" w:cs="Arial"/>
          <w:i/>
          <w:sz w:val="16"/>
          <w:szCs w:val="16"/>
        </w:rPr>
        <w:t xml:space="preserve">WPNR </w:t>
      </w:r>
      <w:r>
        <w:rPr>
          <w:rFonts w:ascii="Arial" w:hAnsi="Arial" w:cs="Arial"/>
          <w:sz w:val="16"/>
          <w:szCs w:val="16"/>
        </w:rPr>
        <w:t xml:space="preserve">6870, </w:t>
      </w:r>
      <w:r w:rsidRPr="00195760">
        <w:rPr>
          <w:rFonts w:ascii="Arial" w:hAnsi="Arial" w:cs="Arial"/>
          <w:sz w:val="16"/>
          <w:szCs w:val="16"/>
        </w:rPr>
        <w:t>2011, p. 38-</w:t>
      </w:r>
      <w:r>
        <w:rPr>
          <w:rFonts w:ascii="Arial" w:hAnsi="Arial" w:cs="Arial"/>
          <w:sz w:val="16"/>
          <w:szCs w:val="16"/>
        </w:rPr>
        <w:br/>
        <w:t xml:space="preserve">    </w:t>
      </w:r>
      <w:r w:rsidRPr="00195760">
        <w:rPr>
          <w:rFonts w:ascii="Arial" w:hAnsi="Arial" w:cs="Arial"/>
          <w:sz w:val="16"/>
          <w:szCs w:val="16"/>
        </w:rPr>
        <w:t xml:space="preserve">46, </w:t>
      </w:r>
      <w:r w:rsidRPr="00D2229A">
        <w:rPr>
          <w:rFonts w:ascii="Arial" w:hAnsi="Arial" w:cs="Arial"/>
          <w:i/>
          <w:sz w:val="16"/>
          <w:szCs w:val="16"/>
        </w:rPr>
        <w:t>Kamerstukken II</w:t>
      </w:r>
      <w:r w:rsidRPr="00D2229A">
        <w:rPr>
          <w:rFonts w:ascii="Arial" w:hAnsi="Arial" w:cs="Arial"/>
          <w:sz w:val="16"/>
          <w:szCs w:val="16"/>
        </w:rPr>
        <w:t xml:space="preserve"> 2009/2010, 32 426, nr. 3.</w:t>
      </w:r>
      <w:r>
        <w:rPr>
          <w:rFonts w:ascii="Arial" w:hAnsi="Arial" w:cs="Arial"/>
          <w:sz w:val="16"/>
          <w:szCs w:val="16"/>
        </w:rPr>
        <w:t xml:space="preserve"> p. 1-12,</w:t>
      </w:r>
      <w:r>
        <w:rPr>
          <w:rFonts w:ascii="Arial" w:hAnsi="Arial" w:cs="Arial"/>
          <w:b/>
          <w:sz w:val="16"/>
          <w:szCs w:val="16"/>
        </w:rPr>
        <w:t xml:space="preserve"> </w:t>
      </w:r>
      <w:r w:rsidRPr="00195760">
        <w:rPr>
          <w:rFonts w:ascii="Arial" w:hAnsi="Arial" w:cs="Arial"/>
          <w:sz w:val="16"/>
          <w:szCs w:val="16"/>
        </w:rPr>
        <w:t xml:space="preserve">H. Halma, ‘De </w:t>
      </w:r>
      <w:proofErr w:type="spellStart"/>
      <w:r w:rsidRPr="00195760">
        <w:rPr>
          <w:rFonts w:ascii="Arial" w:hAnsi="Arial" w:cs="Arial"/>
          <w:sz w:val="16"/>
          <w:szCs w:val="16"/>
        </w:rPr>
        <w:t>flex</w:t>
      </w:r>
      <w:proofErr w:type="spellEnd"/>
      <w:r w:rsidRPr="00195760">
        <w:rPr>
          <w:rFonts w:ascii="Arial" w:hAnsi="Arial" w:cs="Arial"/>
          <w:sz w:val="16"/>
          <w:szCs w:val="16"/>
        </w:rPr>
        <w:t xml:space="preserve">-bv fiscaal; een belangenstrijd zonder </w:t>
      </w:r>
      <w:r>
        <w:rPr>
          <w:rFonts w:ascii="Arial" w:hAnsi="Arial" w:cs="Arial"/>
          <w:sz w:val="16"/>
          <w:szCs w:val="16"/>
        </w:rPr>
        <w:br/>
        <w:t xml:space="preserve">    </w:t>
      </w:r>
      <w:r w:rsidRPr="00195760">
        <w:rPr>
          <w:rFonts w:ascii="Arial" w:hAnsi="Arial" w:cs="Arial"/>
          <w:sz w:val="16"/>
          <w:szCs w:val="16"/>
        </w:rPr>
        <w:t xml:space="preserve">uitkomst’, </w:t>
      </w:r>
      <w:r>
        <w:rPr>
          <w:rFonts w:ascii="Arial" w:hAnsi="Arial" w:cs="Arial"/>
          <w:i/>
          <w:sz w:val="16"/>
          <w:szCs w:val="16"/>
        </w:rPr>
        <w:t>Onderneming en Financiering</w:t>
      </w:r>
      <w:r w:rsidRPr="00195760">
        <w:rPr>
          <w:rFonts w:ascii="Arial" w:hAnsi="Arial" w:cs="Arial"/>
          <w:i/>
          <w:sz w:val="16"/>
          <w:szCs w:val="16"/>
        </w:rPr>
        <w:t xml:space="preserve"> </w:t>
      </w:r>
      <w:r>
        <w:rPr>
          <w:rFonts w:ascii="Arial" w:hAnsi="Arial" w:cs="Arial"/>
          <w:sz w:val="16"/>
          <w:szCs w:val="16"/>
        </w:rPr>
        <w:t>2011, 2, p. 63-75 en</w:t>
      </w:r>
      <w:r w:rsidRPr="00195760">
        <w:rPr>
          <w:rFonts w:ascii="Arial" w:hAnsi="Arial" w:cs="Arial"/>
          <w:sz w:val="16"/>
          <w:szCs w:val="16"/>
        </w:rPr>
        <w:t xml:space="preserve"> </w:t>
      </w:r>
      <w:r>
        <w:rPr>
          <w:rFonts w:ascii="Arial" w:hAnsi="Arial" w:cs="Arial"/>
          <w:sz w:val="16"/>
          <w:szCs w:val="16"/>
        </w:rPr>
        <w:t xml:space="preserve">G.P.L. Bevers e.a., ‘De </w:t>
      </w:r>
      <w:proofErr w:type="spellStart"/>
      <w:r>
        <w:rPr>
          <w:rFonts w:ascii="Arial" w:hAnsi="Arial" w:cs="Arial"/>
          <w:sz w:val="16"/>
          <w:szCs w:val="16"/>
        </w:rPr>
        <w:t>flex</w:t>
      </w:r>
      <w:proofErr w:type="spellEnd"/>
      <w:r>
        <w:rPr>
          <w:rFonts w:ascii="Arial" w:hAnsi="Arial" w:cs="Arial"/>
          <w:sz w:val="16"/>
          <w:szCs w:val="16"/>
        </w:rPr>
        <w:t xml:space="preserve"> BV </w:t>
      </w:r>
      <w:r w:rsidRPr="00195760">
        <w:rPr>
          <w:rFonts w:ascii="Arial" w:hAnsi="Arial" w:cs="Arial"/>
          <w:sz w:val="16"/>
          <w:szCs w:val="16"/>
        </w:rPr>
        <w:t>Jur</w:t>
      </w:r>
      <w:r>
        <w:rPr>
          <w:rFonts w:ascii="Arial" w:hAnsi="Arial" w:cs="Arial"/>
          <w:sz w:val="16"/>
          <w:szCs w:val="16"/>
        </w:rPr>
        <w:t xml:space="preserve">idisch, financieel en </w:t>
      </w:r>
      <w:r>
        <w:rPr>
          <w:rFonts w:ascii="Arial" w:hAnsi="Arial" w:cs="Arial"/>
          <w:sz w:val="16"/>
          <w:szCs w:val="16"/>
        </w:rPr>
        <w:br/>
        <w:t xml:space="preserve">    fiscaal’, &lt;</w:t>
      </w:r>
      <w:r w:rsidRPr="006A3380">
        <w:rPr>
          <w:rFonts w:ascii="Arial" w:hAnsi="Arial"/>
          <w:sz w:val="16"/>
          <w:szCs w:val="16"/>
        </w:rPr>
        <w:t>www.hollandlaw.nl/Publication/vwLUAssets/De_flex_BV_-_Holland_Law_Serie_-_september_2012/$FILE/</w:t>
      </w:r>
      <w:r>
        <w:rPr>
          <w:rFonts w:ascii="Arial" w:hAnsi="Arial"/>
          <w:sz w:val="16"/>
          <w:szCs w:val="16"/>
        </w:rPr>
        <w:t xml:space="preserve"> </w:t>
      </w:r>
      <w:r>
        <w:rPr>
          <w:rFonts w:ascii="Arial" w:hAnsi="Arial"/>
          <w:sz w:val="16"/>
          <w:szCs w:val="16"/>
        </w:rPr>
        <w:br/>
        <w:t xml:space="preserve">    </w:t>
      </w:r>
      <w:r w:rsidRPr="006A3380">
        <w:rPr>
          <w:rFonts w:ascii="Arial" w:hAnsi="Arial"/>
          <w:sz w:val="16"/>
          <w:szCs w:val="16"/>
        </w:rPr>
        <w:t>De_flex_BV_Holland_Law_Serie_september_2012.pdf</w:t>
      </w:r>
      <w:r>
        <w:rPr>
          <w:rFonts w:ascii="Arial" w:hAnsi="Arial"/>
          <w:sz w:val="16"/>
          <w:szCs w:val="16"/>
        </w:rPr>
        <w:t>&gt;.</w:t>
      </w:r>
    </w:p>
  </w:footnote>
  <w:footnote w:id="12">
    <w:p w14:paraId="54D1BF46" w14:textId="77777777" w:rsidR="001F39C4" w:rsidRPr="00A91085" w:rsidRDefault="001F39C4" w:rsidP="00DE5610">
      <w:pPr>
        <w:pStyle w:val="Voetnoottekst"/>
        <w:rPr>
          <w:rFonts w:ascii="Arial" w:hAnsi="Arial" w:cs="Arial"/>
          <w:sz w:val="16"/>
          <w:szCs w:val="16"/>
        </w:rPr>
      </w:pPr>
      <w:r w:rsidRPr="00A91085">
        <w:rPr>
          <w:rStyle w:val="Voetnootmarkering"/>
          <w:rFonts w:ascii="Arial" w:hAnsi="Arial"/>
          <w:sz w:val="16"/>
          <w:szCs w:val="16"/>
        </w:rPr>
        <w:footnoteRef/>
      </w:r>
      <w:r w:rsidRPr="00A91085">
        <w:rPr>
          <w:rFonts w:ascii="Arial" w:hAnsi="Arial"/>
          <w:sz w:val="16"/>
          <w:szCs w:val="16"/>
        </w:rPr>
        <w:t xml:space="preserve"> </w:t>
      </w:r>
      <w:proofErr w:type="spellStart"/>
      <w:r w:rsidRPr="00A91085">
        <w:rPr>
          <w:rFonts w:ascii="Arial" w:hAnsi="Arial" w:cs="Arial"/>
          <w:sz w:val="16"/>
          <w:szCs w:val="16"/>
        </w:rPr>
        <w:t>NautaDutilh</w:t>
      </w:r>
      <w:proofErr w:type="spellEnd"/>
      <w:r w:rsidRPr="00A91085">
        <w:rPr>
          <w:rFonts w:ascii="Arial" w:hAnsi="Arial" w:cs="Arial"/>
          <w:sz w:val="16"/>
          <w:szCs w:val="16"/>
        </w:rPr>
        <w:t>, ‘</w:t>
      </w:r>
      <w:proofErr w:type="spellStart"/>
      <w:r w:rsidRPr="00A91085">
        <w:rPr>
          <w:rFonts w:ascii="Arial" w:hAnsi="Arial" w:cs="Arial"/>
          <w:sz w:val="16"/>
          <w:szCs w:val="16"/>
        </w:rPr>
        <w:t>Flex</w:t>
      </w:r>
      <w:proofErr w:type="spellEnd"/>
      <w:r w:rsidRPr="00A91085">
        <w:rPr>
          <w:rFonts w:ascii="Arial" w:hAnsi="Arial" w:cs="Arial"/>
          <w:sz w:val="16"/>
          <w:szCs w:val="16"/>
        </w:rPr>
        <w:t xml:space="preserve"> BV B</w:t>
      </w:r>
      <w:r>
        <w:rPr>
          <w:rFonts w:ascii="Arial" w:hAnsi="Arial" w:cs="Arial"/>
          <w:sz w:val="16"/>
          <w:szCs w:val="16"/>
        </w:rPr>
        <w:t xml:space="preserve">estuurders &amp; Commissarissen’, </w:t>
      </w:r>
      <w:r w:rsidRPr="00A91085">
        <w:rPr>
          <w:rFonts w:ascii="Arial" w:hAnsi="Arial" w:cs="Arial"/>
          <w:sz w:val="16"/>
          <w:szCs w:val="16"/>
        </w:rPr>
        <w:t>&lt;www.nautadutilh.com/publicationfiles/flexbv/ND_FLEX_BV_</w:t>
      </w:r>
      <w:r>
        <w:rPr>
          <w:rFonts w:ascii="Arial" w:hAnsi="Arial" w:cs="Arial"/>
          <w:sz w:val="16"/>
          <w:szCs w:val="16"/>
        </w:rPr>
        <w:br/>
        <w:t xml:space="preserve">    </w:t>
      </w:r>
      <w:r w:rsidRPr="00A91085">
        <w:rPr>
          <w:rFonts w:ascii="Arial" w:hAnsi="Arial" w:cs="Arial"/>
          <w:sz w:val="16"/>
          <w:szCs w:val="16"/>
        </w:rPr>
        <w:t>MANAGEMENTBOARD_NED_HR.pdf&gt;.</w:t>
      </w:r>
    </w:p>
  </w:footnote>
  <w:footnote w:id="13">
    <w:p w14:paraId="0DA3B148" w14:textId="10FF8291" w:rsidR="001F39C4" w:rsidRPr="009A5909" w:rsidRDefault="001F39C4" w:rsidP="00DE5610">
      <w:pPr>
        <w:pStyle w:val="Voetnoottekst"/>
        <w:rPr>
          <w:rFonts w:ascii="Arial" w:hAnsi="Arial" w:cs="Arial"/>
          <w:sz w:val="16"/>
          <w:szCs w:val="16"/>
        </w:rPr>
      </w:pPr>
      <w:r w:rsidRPr="00F658D0">
        <w:rPr>
          <w:rStyle w:val="Voetnootmarkering"/>
          <w:rFonts w:ascii="Arial" w:hAnsi="Arial" w:cs="Arial"/>
          <w:sz w:val="16"/>
          <w:szCs w:val="16"/>
        </w:rPr>
        <w:footnoteRef/>
      </w:r>
      <w:r w:rsidRPr="00F658D0">
        <w:rPr>
          <w:rFonts w:ascii="Arial" w:hAnsi="Arial" w:cs="Arial"/>
          <w:sz w:val="16"/>
          <w:szCs w:val="16"/>
        </w:rPr>
        <w:t xml:space="preserve"> D.O. </w:t>
      </w:r>
      <w:proofErr w:type="spellStart"/>
      <w:r w:rsidRPr="00F658D0">
        <w:rPr>
          <w:rFonts w:ascii="Arial" w:hAnsi="Arial" w:cs="Arial"/>
          <w:sz w:val="16"/>
          <w:szCs w:val="16"/>
        </w:rPr>
        <w:t>Ohmann</w:t>
      </w:r>
      <w:proofErr w:type="spellEnd"/>
      <w:r w:rsidRPr="00F658D0">
        <w:rPr>
          <w:rFonts w:ascii="Arial" w:hAnsi="Arial" w:cs="Arial"/>
          <w:sz w:val="16"/>
          <w:szCs w:val="16"/>
        </w:rPr>
        <w:t xml:space="preserve">, ‘De positie van bestuurders bij uitkeringen aan winstgerechtigden onder de </w:t>
      </w:r>
      <w:proofErr w:type="spellStart"/>
      <w:r w:rsidRPr="00F658D0">
        <w:rPr>
          <w:rFonts w:ascii="Arial" w:hAnsi="Arial" w:cs="Arial"/>
          <w:sz w:val="16"/>
          <w:szCs w:val="16"/>
        </w:rPr>
        <w:t>Flex</w:t>
      </w:r>
      <w:proofErr w:type="spellEnd"/>
      <w:r w:rsidRPr="00F658D0">
        <w:rPr>
          <w:rFonts w:ascii="Arial" w:hAnsi="Arial" w:cs="Arial"/>
          <w:sz w:val="16"/>
          <w:szCs w:val="16"/>
        </w:rPr>
        <w:t xml:space="preserve">-bv’, </w:t>
      </w:r>
      <w:r w:rsidRPr="00F658D0">
        <w:rPr>
          <w:rFonts w:ascii="Arial" w:hAnsi="Arial" w:cs="Arial"/>
          <w:i/>
          <w:sz w:val="16"/>
          <w:szCs w:val="16"/>
        </w:rPr>
        <w:t xml:space="preserve">Bedrijfsjuridische </w:t>
      </w:r>
      <w:r>
        <w:rPr>
          <w:rFonts w:ascii="Arial" w:hAnsi="Arial" w:cs="Arial"/>
          <w:i/>
          <w:sz w:val="16"/>
          <w:szCs w:val="16"/>
        </w:rPr>
        <w:br/>
        <w:t xml:space="preserve">   </w:t>
      </w:r>
      <w:r w:rsidRPr="00F658D0">
        <w:rPr>
          <w:rFonts w:ascii="Arial" w:hAnsi="Arial" w:cs="Arial"/>
          <w:i/>
          <w:sz w:val="16"/>
          <w:szCs w:val="16"/>
        </w:rPr>
        <w:t xml:space="preserve">berichten </w:t>
      </w:r>
      <w:r w:rsidRPr="009A5909">
        <w:rPr>
          <w:rFonts w:ascii="Arial" w:hAnsi="Arial" w:cs="Arial"/>
          <w:sz w:val="16"/>
          <w:szCs w:val="16"/>
        </w:rPr>
        <w:t xml:space="preserve">2012, 45, </w:t>
      </w:r>
      <w:r>
        <w:rPr>
          <w:rFonts w:ascii="Arial" w:hAnsi="Arial" w:cs="Arial"/>
          <w:sz w:val="16"/>
          <w:szCs w:val="16"/>
        </w:rPr>
        <w:t>p. 147-150.</w:t>
      </w:r>
    </w:p>
  </w:footnote>
  <w:footnote w:id="14">
    <w:p w14:paraId="298A8D20" w14:textId="2C37F4CC" w:rsidR="001F39C4" w:rsidRPr="002066F9" w:rsidRDefault="001F39C4">
      <w:pPr>
        <w:pStyle w:val="Voetnoottekst"/>
        <w:rPr>
          <w:rFonts w:ascii="Arial" w:hAnsi="Arial"/>
          <w:sz w:val="16"/>
          <w:szCs w:val="16"/>
        </w:rPr>
      </w:pPr>
      <w:r w:rsidRPr="002066F9">
        <w:rPr>
          <w:rStyle w:val="Voetnootmarkering"/>
          <w:rFonts w:ascii="Arial" w:hAnsi="Arial"/>
          <w:sz w:val="16"/>
          <w:szCs w:val="16"/>
        </w:rPr>
        <w:footnoteRef/>
      </w:r>
      <w:r w:rsidRPr="002066F9">
        <w:rPr>
          <w:rFonts w:ascii="Arial" w:hAnsi="Arial"/>
          <w:sz w:val="16"/>
          <w:szCs w:val="16"/>
        </w:rPr>
        <w:t xml:space="preserve"> </w:t>
      </w:r>
      <w:r>
        <w:rPr>
          <w:rFonts w:ascii="Arial" w:hAnsi="Arial" w:cs="Arial"/>
          <w:sz w:val="16"/>
          <w:szCs w:val="16"/>
        </w:rPr>
        <w:t>I</w:t>
      </w:r>
      <w:r w:rsidRPr="002066F9">
        <w:rPr>
          <w:rFonts w:ascii="Arial" w:hAnsi="Arial" w:cs="Arial"/>
          <w:sz w:val="16"/>
          <w:szCs w:val="16"/>
        </w:rPr>
        <w:t>n sommige situaties, bijvoorbeeld als men een bv wil overdragen aan een bedrijfsopvolger, kan een aanmerkelijk belang juist</w:t>
      </w:r>
      <w:r>
        <w:rPr>
          <w:rFonts w:ascii="Arial" w:hAnsi="Arial" w:cs="Arial"/>
          <w:sz w:val="16"/>
          <w:szCs w:val="16"/>
        </w:rPr>
        <w:t xml:space="preserve"> voordelig zijn.</w:t>
      </w:r>
    </w:p>
  </w:footnote>
  <w:footnote w:id="15">
    <w:p w14:paraId="5BD4CA42" w14:textId="77777777" w:rsidR="001F39C4" w:rsidRPr="00F4124A" w:rsidRDefault="001F39C4" w:rsidP="00DE5610">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proofErr w:type="spellStart"/>
      <w:r w:rsidRPr="00F4124A">
        <w:rPr>
          <w:rFonts w:ascii="Arial" w:hAnsi="Arial" w:cs="Arial"/>
          <w:sz w:val="16"/>
          <w:szCs w:val="16"/>
        </w:rPr>
        <w:t>Schwarz</w:t>
      </w:r>
      <w:proofErr w:type="spellEnd"/>
      <w:r w:rsidRPr="00F4124A">
        <w:rPr>
          <w:rFonts w:ascii="Arial" w:hAnsi="Arial" w:cs="Arial"/>
          <w:sz w:val="16"/>
          <w:szCs w:val="16"/>
        </w:rPr>
        <w:t xml:space="preserve"> 2012, p. 13-15.</w:t>
      </w:r>
    </w:p>
  </w:footnote>
  <w:footnote w:id="16">
    <w:p w14:paraId="4CC2E573" w14:textId="77777777" w:rsidR="001F39C4" w:rsidRPr="006B620A" w:rsidRDefault="001F39C4" w:rsidP="006B620A">
      <w:pPr>
        <w:pStyle w:val="Voetnoottekst"/>
        <w:rPr>
          <w:rFonts w:ascii="Arial" w:hAnsi="Arial"/>
          <w:sz w:val="16"/>
          <w:szCs w:val="16"/>
        </w:rPr>
      </w:pPr>
      <w:r w:rsidRPr="006B620A">
        <w:rPr>
          <w:rStyle w:val="Voetnootmarkering"/>
          <w:rFonts w:ascii="Arial" w:hAnsi="Arial"/>
          <w:sz w:val="16"/>
          <w:szCs w:val="16"/>
        </w:rPr>
        <w:footnoteRef/>
      </w:r>
      <w:r w:rsidRPr="006B620A">
        <w:rPr>
          <w:rFonts w:ascii="Arial" w:hAnsi="Arial"/>
          <w:sz w:val="16"/>
          <w:szCs w:val="16"/>
        </w:rPr>
        <w:t xml:space="preserve"> Dat nieuwe statutaire verplichtingen niet tegen de wil van de aandeelhouder kunnen worden opgelegd, kunnen bestaande bv’s ook als een nadeel ervaren.</w:t>
      </w:r>
    </w:p>
  </w:footnote>
  <w:footnote w:id="17">
    <w:p w14:paraId="788728A3" w14:textId="7B3439C1" w:rsidR="001F39C4" w:rsidRPr="002066F9" w:rsidRDefault="001F39C4" w:rsidP="002066F9">
      <w:pPr>
        <w:pStyle w:val="Voetnoottekst"/>
        <w:rPr>
          <w:rFonts w:ascii="Arial" w:hAnsi="Arial"/>
          <w:sz w:val="16"/>
          <w:szCs w:val="16"/>
        </w:rPr>
      </w:pPr>
      <w:r w:rsidRPr="002066F9">
        <w:rPr>
          <w:rStyle w:val="Voetnootmarkering"/>
          <w:rFonts w:ascii="Arial" w:hAnsi="Arial"/>
          <w:sz w:val="16"/>
          <w:szCs w:val="16"/>
        </w:rPr>
        <w:footnoteRef/>
      </w:r>
      <w:r>
        <w:rPr>
          <w:rFonts w:ascii="Arial" w:hAnsi="Arial"/>
          <w:sz w:val="16"/>
          <w:szCs w:val="16"/>
        </w:rPr>
        <w:t xml:space="preserve"> </w:t>
      </w:r>
      <w:r w:rsidRPr="002066F9">
        <w:rPr>
          <w:rFonts w:ascii="Arial" w:hAnsi="Arial"/>
          <w:sz w:val="16"/>
          <w:szCs w:val="16"/>
        </w:rPr>
        <w:t xml:space="preserve">Per verplichting zal moeten worden gekeken wat zwaarder weegt: geheimhouding of juridische bescherming. </w:t>
      </w:r>
    </w:p>
  </w:footnote>
  <w:footnote w:id="18">
    <w:p w14:paraId="00D6902E" w14:textId="52D11D67" w:rsidR="001F39C4" w:rsidRPr="002066F9" w:rsidRDefault="001F39C4">
      <w:pPr>
        <w:pStyle w:val="Voetnoottekst"/>
        <w:rPr>
          <w:rFonts w:ascii="Arial" w:hAnsi="Arial"/>
          <w:sz w:val="16"/>
          <w:szCs w:val="16"/>
        </w:rPr>
      </w:pPr>
      <w:r w:rsidRPr="002066F9">
        <w:rPr>
          <w:rStyle w:val="Voetnootmarkering"/>
          <w:rFonts w:ascii="Arial" w:hAnsi="Arial"/>
          <w:sz w:val="16"/>
          <w:szCs w:val="16"/>
        </w:rPr>
        <w:footnoteRef/>
      </w:r>
      <w:r w:rsidRPr="002066F9">
        <w:rPr>
          <w:rFonts w:ascii="Arial" w:hAnsi="Arial"/>
          <w:sz w:val="16"/>
          <w:szCs w:val="16"/>
        </w:rPr>
        <w:t xml:space="preserve"> Dat de rechten van minderheidsaandeelhouders substantieel worden vergroot bij het lager instellen van het vereiste gedeelte van het kapitaal, kunnen bestaande bv’s ook als een nadeel </w:t>
      </w:r>
      <w:r>
        <w:rPr>
          <w:rFonts w:ascii="Arial" w:hAnsi="Arial"/>
          <w:sz w:val="16"/>
          <w:szCs w:val="16"/>
        </w:rPr>
        <w:br/>
        <w:t xml:space="preserve">   </w:t>
      </w:r>
      <w:r w:rsidRPr="002066F9">
        <w:rPr>
          <w:rFonts w:ascii="Arial" w:hAnsi="Arial"/>
          <w:sz w:val="16"/>
          <w:szCs w:val="16"/>
        </w:rPr>
        <w:t>ervaren.</w:t>
      </w:r>
    </w:p>
  </w:footnote>
  <w:footnote w:id="19">
    <w:p w14:paraId="59F431AF" w14:textId="303CAB55" w:rsidR="001F39C4" w:rsidRPr="000E713C" w:rsidRDefault="001F39C4">
      <w:pPr>
        <w:pStyle w:val="Voetnoottekst"/>
        <w:rPr>
          <w:rFonts w:ascii="Arial" w:hAnsi="Arial"/>
          <w:sz w:val="16"/>
          <w:szCs w:val="16"/>
        </w:rPr>
      </w:pPr>
      <w:r w:rsidRPr="000E713C">
        <w:rPr>
          <w:rStyle w:val="Voetnootmarkering"/>
          <w:rFonts w:ascii="Arial" w:hAnsi="Arial"/>
          <w:sz w:val="16"/>
          <w:szCs w:val="16"/>
        </w:rPr>
        <w:footnoteRef/>
      </w:r>
      <w:r w:rsidRPr="000E713C">
        <w:rPr>
          <w:rFonts w:ascii="Arial" w:hAnsi="Arial"/>
          <w:sz w:val="16"/>
          <w:szCs w:val="16"/>
        </w:rPr>
        <w:t xml:space="preserve"> Dat elke aandeelhouder moet instemmen met het statutair afwijken van de wettelijke prijsbepaling, kunnen bestaande bv’s ook als een nadeel ervaren.</w:t>
      </w:r>
    </w:p>
  </w:footnote>
  <w:footnote w:id="20">
    <w:p w14:paraId="453BF3EC" w14:textId="2FE0AFE5" w:rsidR="001F39C4" w:rsidRPr="00E77A58" w:rsidRDefault="001F39C4">
      <w:pPr>
        <w:pStyle w:val="Voetnoottekst"/>
        <w:rPr>
          <w:rFonts w:ascii="Arial" w:hAnsi="Arial"/>
          <w:sz w:val="16"/>
          <w:szCs w:val="16"/>
        </w:rPr>
      </w:pPr>
      <w:r w:rsidRPr="00E77A58">
        <w:rPr>
          <w:rStyle w:val="Voetnootmarkering"/>
          <w:rFonts w:ascii="Arial" w:hAnsi="Arial"/>
          <w:sz w:val="16"/>
          <w:szCs w:val="16"/>
        </w:rPr>
        <w:footnoteRef/>
      </w:r>
      <w:r>
        <w:rPr>
          <w:rFonts w:ascii="Arial" w:hAnsi="Arial"/>
          <w:sz w:val="16"/>
          <w:szCs w:val="16"/>
        </w:rPr>
        <w:t xml:space="preserve"> Bij het statutair afwijken van de wettelijke prijsbepaling</w:t>
      </w:r>
      <w:r w:rsidRPr="002066F9">
        <w:rPr>
          <w:rFonts w:ascii="Arial" w:hAnsi="Arial"/>
          <w:sz w:val="16"/>
          <w:szCs w:val="16"/>
        </w:rPr>
        <w:t xml:space="preserve"> zal moeten worden gekeken wat zwaarder weegt: geheimhouding of juridische bescherming.</w:t>
      </w:r>
    </w:p>
  </w:footnote>
  <w:footnote w:id="21">
    <w:p w14:paraId="0D601B2C" w14:textId="3A351E40" w:rsidR="001F39C4" w:rsidRPr="004C427C" w:rsidRDefault="001F39C4" w:rsidP="00DE5610">
      <w:pPr>
        <w:pStyle w:val="Voetnoottekst"/>
        <w:rPr>
          <w:rFonts w:ascii="Arial" w:hAnsi="Arial"/>
          <w:sz w:val="16"/>
          <w:szCs w:val="16"/>
        </w:rPr>
      </w:pPr>
      <w:r w:rsidRPr="004C427C">
        <w:rPr>
          <w:rStyle w:val="Voetnootmarkering"/>
          <w:rFonts w:ascii="Arial" w:hAnsi="Arial"/>
          <w:sz w:val="16"/>
          <w:szCs w:val="16"/>
        </w:rPr>
        <w:footnoteRef/>
      </w:r>
      <w:r w:rsidRPr="004C427C">
        <w:rPr>
          <w:rFonts w:ascii="Arial" w:hAnsi="Arial"/>
          <w:sz w:val="16"/>
          <w:szCs w:val="16"/>
        </w:rPr>
        <w:t xml:space="preserve"> </w:t>
      </w:r>
      <w:r w:rsidRPr="004C427C">
        <w:rPr>
          <w:rFonts w:ascii="Arial" w:hAnsi="Arial" w:cs="Arial"/>
          <w:sz w:val="16"/>
          <w:szCs w:val="16"/>
        </w:rPr>
        <w:t xml:space="preserve">Rb. Utrecht 15 februari 2012, </w:t>
      </w:r>
      <w:r w:rsidRPr="004C427C">
        <w:rPr>
          <w:rFonts w:ascii="Arial" w:hAnsi="Arial" w:cs="Arial"/>
          <w:i/>
          <w:sz w:val="16"/>
          <w:szCs w:val="16"/>
        </w:rPr>
        <w:t>LJN</w:t>
      </w:r>
      <w:r w:rsidRPr="004C427C">
        <w:rPr>
          <w:rFonts w:ascii="Arial" w:hAnsi="Arial" w:cs="Arial"/>
          <w:sz w:val="16"/>
          <w:szCs w:val="16"/>
        </w:rPr>
        <w:t xml:space="preserve"> BV3753.</w:t>
      </w:r>
    </w:p>
  </w:footnote>
  <w:footnote w:id="22">
    <w:p w14:paraId="4CFF3D36" w14:textId="75E05FAA" w:rsidR="001F39C4" w:rsidRPr="004C427C" w:rsidRDefault="001F39C4">
      <w:pPr>
        <w:pStyle w:val="Voetnoottekst"/>
        <w:rPr>
          <w:rFonts w:ascii="Arial" w:hAnsi="Arial"/>
          <w:sz w:val="16"/>
          <w:szCs w:val="16"/>
        </w:rPr>
      </w:pPr>
      <w:r w:rsidRPr="004C427C">
        <w:rPr>
          <w:rStyle w:val="Voetnootmarkering"/>
          <w:rFonts w:ascii="Arial" w:hAnsi="Arial"/>
          <w:sz w:val="16"/>
          <w:szCs w:val="16"/>
        </w:rPr>
        <w:footnoteRef/>
      </w:r>
      <w:r w:rsidRPr="004C427C">
        <w:rPr>
          <w:rFonts w:ascii="Arial" w:hAnsi="Arial"/>
          <w:sz w:val="16"/>
          <w:szCs w:val="16"/>
        </w:rPr>
        <w:t xml:space="preserve"> Dat deze regeling kenbaar wordt voor derden, omdat (een afschrift van) de statuten ter inzage liggen bij het handelsregister, kunnen bestaande bv’s ook als een nadeel ervaren.</w:t>
      </w:r>
    </w:p>
  </w:footnote>
  <w:footnote w:id="23">
    <w:p w14:paraId="3AFF2E9E" w14:textId="3599A188" w:rsidR="001F39C4" w:rsidRPr="003A3CFF" w:rsidRDefault="001F39C4" w:rsidP="00DE5610">
      <w:pPr>
        <w:pStyle w:val="Voetnoottekst"/>
        <w:rPr>
          <w:rFonts w:ascii="Arial" w:hAnsi="Arial"/>
          <w:sz w:val="16"/>
          <w:szCs w:val="16"/>
        </w:rPr>
      </w:pPr>
      <w:r w:rsidRPr="001346FB">
        <w:rPr>
          <w:rStyle w:val="Voetnootmarkering"/>
          <w:rFonts w:ascii="Arial" w:hAnsi="Arial"/>
          <w:sz w:val="16"/>
          <w:szCs w:val="16"/>
        </w:rPr>
        <w:footnoteRef/>
      </w:r>
      <w:r w:rsidRPr="001346FB">
        <w:rPr>
          <w:rFonts w:ascii="Arial" w:hAnsi="Arial"/>
          <w:sz w:val="16"/>
          <w:szCs w:val="16"/>
        </w:rPr>
        <w:t xml:space="preserve"> J.D.M. Schoonbrood, ‘Overgangsrecht Wet vereenvoudiging en flexibilisering BV-recht en Wet bestuur en toezicht’, </w:t>
      </w:r>
      <w:r>
        <w:rPr>
          <w:rFonts w:ascii="Arial" w:hAnsi="Arial"/>
          <w:sz w:val="16"/>
          <w:szCs w:val="16"/>
        </w:rPr>
        <w:br/>
        <w:t xml:space="preserve">    </w:t>
      </w:r>
      <w:r w:rsidRPr="001346FB">
        <w:rPr>
          <w:rFonts w:ascii="Arial" w:hAnsi="Arial"/>
          <w:i/>
          <w:sz w:val="16"/>
          <w:szCs w:val="16"/>
        </w:rPr>
        <w:t>WPNR</w:t>
      </w:r>
      <w:r>
        <w:rPr>
          <w:rFonts w:ascii="Arial" w:hAnsi="Arial"/>
          <w:sz w:val="16"/>
          <w:szCs w:val="16"/>
        </w:rPr>
        <w:t xml:space="preserve"> </w:t>
      </w:r>
      <w:r w:rsidRPr="001346FB">
        <w:rPr>
          <w:rFonts w:ascii="Arial" w:hAnsi="Arial"/>
          <w:sz w:val="16"/>
          <w:szCs w:val="16"/>
        </w:rPr>
        <w:t xml:space="preserve">6933, </w:t>
      </w:r>
      <w:r>
        <w:rPr>
          <w:rFonts w:ascii="Arial" w:hAnsi="Arial"/>
          <w:sz w:val="16"/>
          <w:szCs w:val="16"/>
        </w:rPr>
        <w:t xml:space="preserve">2012, </w:t>
      </w:r>
      <w:r w:rsidRPr="001346FB">
        <w:rPr>
          <w:rFonts w:ascii="Arial" w:hAnsi="Arial"/>
          <w:sz w:val="16"/>
          <w:szCs w:val="16"/>
        </w:rPr>
        <w:t xml:space="preserve">p. </w:t>
      </w:r>
      <w:r w:rsidRPr="001346FB">
        <w:rPr>
          <w:rFonts w:ascii="Arial" w:hAnsi="Arial" w:cs="Arial"/>
          <w:color w:val="1A1A1A"/>
          <w:sz w:val="16"/>
          <w:szCs w:val="16"/>
        </w:rPr>
        <w:t xml:space="preserve">423- 437 en </w:t>
      </w:r>
      <w:r>
        <w:rPr>
          <w:rFonts w:ascii="Arial" w:hAnsi="Arial" w:cs="Arial"/>
          <w:color w:val="1A1A1A"/>
          <w:sz w:val="16"/>
          <w:szCs w:val="16"/>
        </w:rPr>
        <w:t xml:space="preserve">Van </w:t>
      </w:r>
      <w:proofErr w:type="spellStart"/>
      <w:r w:rsidRPr="001346FB">
        <w:rPr>
          <w:rFonts w:ascii="Arial" w:hAnsi="Arial"/>
          <w:sz w:val="16"/>
          <w:szCs w:val="16"/>
        </w:rPr>
        <w:t>Olffen</w:t>
      </w:r>
      <w:proofErr w:type="spellEnd"/>
      <w:r w:rsidRPr="001346FB">
        <w:rPr>
          <w:rFonts w:ascii="Arial" w:hAnsi="Arial"/>
          <w:sz w:val="16"/>
          <w:szCs w:val="16"/>
        </w:rPr>
        <w:t xml:space="preserve">, De Kluiver &amp; </w:t>
      </w:r>
      <w:proofErr w:type="spellStart"/>
      <w:r w:rsidRPr="001346FB">
        <w:rPr>
          <w:rFonts w:ascii="Arial" w:hAnsi="Arial"/>
          <w:sz w:val="16"/>
          <w:szCs w:val="16"/>
        </w:rPr>
        <w:t>Legein</w:t>
      </w:r>
      <w:proofErr w:type="spellEnd"/>
      <w:r w:rsidRPr="001346FB">
        <w:rPr>
          <w:rFonts w:ascii="Arial" w:hAnsi="Arial"/>
          <w:sz w:val="16"/>
          <w:szCs w:val="16"/>
        </w:rPr>
        <w:t xml:space="preserve"> 2012, p. 147-173.</w:t>
      </w:r>
    </w:p>
  </w:footnote>
  <w:footnote w:id="24">
    <w:p w14:paraId="6AAC2FC0" w14:textId="77777777" w:rsidR="001F39C4" w:rsidRPr="003A3CFF" w:rsidRDefault="001F39C4" w:rsidP="00DE5610">
      <w:pPr>
        <w:pStyle w:val="Voetnoottekst"/>
        <w:rPr>
          <w:sz w:val="16"/>
          <w:szCs w:val="16"/>
        </w:rPr>
      </w:pPr>
      <w:r w:rsidRPr="001346FB">
        <w:rPr>
          <w:rStyle w:val="Voetnootmarkering"/>
          <w:rFonts w:ascii="Arial" w:hAnsi="Arial"/>
          <w:sz w:val="16"/>
          <w:szCs w:val="16"/>
        </w:rPr>
        <w:footnoteRef/>
      </w:r>
      <w:r w:rsidRPr="001346FB">
        <w:rPr>
          <w:rFonts w:ascii="Arial" w:hAnsi="Arial"/>
          <w:sz w:val="16"/>
          <w:szCs w:val="16"/>
        </w:rPr>
        <w:t xml:space="preserve"> </w:t>
      </w:r>
      <w:r w:rsidRPr="003A3CFF">
        <w:rPr>
          <w:rFonts w:ascii="Arial" w:hAnsi="Arial"/>
          <w:i/>
          <w:sz w:val="16"/>
          <w:szCs w:val="16"/>
        </w:rPr>
        <w:t xml:space="preserve">Kamerstukken II </w:t>
      </w:r>
      <w:r w:rsidRPr="003A3CFF">
        <w:rPr>
          <w:rFonts w:ascii="Arial" w:hAnsi="Arial"/>
          <w:sz w:val="16"/>
          <w:szCs w:val="16"/>
        </w:rPr>
        <w:t>2009/10, 32 426, nr. 3, p. 16.</w:t>
      </w:r>
    </w:p>
  </w:footnote>
  <w:footnote w:id="25">
    <w:p w14:paraId="6AB0B61C" w14:textId="3399596A" w:rsidR="001F39C4" w:rsidRPr="003A3CFF" w:rsidRDefault="001F39C4" w:rsidP="00DE5610">
      <w:pPr>
        <w:pStyle w:val="Voetnoottekst"/>
        <w:rPr>
          <w:rFonts w:ascii="Arial" w:hAnsi="Arial" w:cs="Arial"/>
          <w:sz w:val="16"/>
          <w:szCs w:val="16"/>
        </w:rPr>
      </w:pPr>
      <w:r w:rsidRPr="001346FB">
        <w:rPr>
          <w:rStyle w:val="Voetnootmarkering"/>
          <w:rFonts w:ascii="Arial" w:hAnsi="Arial" w:cs="Arial"/>
          <w:sz w:val="16"/>
          <w:szCs w:val="16"/>
        </w:rPr>
        <w:footnoteRef/>
      </w:r>
      <w:r w:rsidRPr="001346FB">
        <w:rPr>
          <w:rFonts w:ascii="Arial" w:hAnsi="Arial" w:cs="Arial"/>
          <w:sz w:val="16"/>
          <w:szCs w:val="16"/>
        </w:rPr>
        <w:t xml:space="preserve"> </w:t>
      </w:r>
      <w:r w:rsidRPr="003A3CFF">
        <w:rPr>
          <w:rFonts w:ascii="Arial" w:hAnsi="Arial" w:cs="Arial"/>
          <w:i/>
          <w:sz w:val="16"/>
          <w:szCs w:val="16"/>
        </w:rPr>
        <w:t xml:space="preserve">Kamerstukken II </w:t>
      </w:r>
      <w:r w:rsidRPr="003A3CFF">
        <w:rPr>
          <w:rFonts w:ascii="Arial" w:hAnsi="Arial" w:cs="Arial"/>
          <w:sz w:val="16"/>
          <w:szCs w:val="16"/>
        </w:rPr>
        <w:t>2006/07, 31 058, nr. 3, p. 82 en</w:t>
      </w:r>
      <w:r w:rsidRPr="003A3CFF">
        <w:rPr>
          <w:rFonts w:ascii="Arial" w:hAnsi="Arial" w:cs="Arial"/>
          <w:i/>
          <w:sz w:val="16"/>
          <w:szCs w:val="16"/>
        </w:rPr>
        <w:t xml:space="preserve"> Kamerstukken II </w:t>
      </w:r>
      <w:r>
        <w:rPr>
          <w:rFonts w:ascii="Arial" w:hAnsi="Arial" w:cs="Arial"/>
          <w:sz w:val="16"/>
          <w:szCs w:val="16"/>
        </w:rPr>
        <w:t>2009/10, 32 426, nr.</w:t>
      </w:r>
      <w:r w:rsidRPr="003A3CFF">
        <w:rPr>
          <w:rFonts w:ascii="Arial" w:hAnsi="Arial" w:cs="Arial"/>
          <w:sz w:val="16"/>
          <w:szCs w:val="16"/>
        </w:rPr>
        <w:t xml:space="preserve"> 3, p. 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6D21"/>
    <w:multiLevelType w:val="hybridMultilevel"/>
    <w:tmpl w:val="43603C36"/>
    <w:lvl w:ilvl="0" w:tplc="15FA6C4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85"/>
    <w:rsid w:val="0000344F"/>
    <w:rsid w:val="00010C62"/>
    <w:rsid w:val="000B3902"/>
    <w:rsid w:val="000E513D"/>
    <w:rsid w:val="000E713C"/>
    <w:rsid w:val="000F1EB8"/>
    <w:rsid w:val="00100A0C"/>
    <w:rsid w:val="001522E4"/>
    <w:rsid w:val="001535DA"/>
    <w:rsid w:val="001571E3"/>
    <w:rsid w:val="00193685"/>
    <w:rsid w:val="001A372C"/>
    <w:rsid w:val="001B4006"/>
    <w:rsid w:val="001E1BE1"/>
    <w:rsid w:val="001E5527"/>
    <w:rsid w:val="001F39C4"/>
    <w:rsid w:val="002066F9"/>
    <w:rsid w:val="0020722A"/>
    <w:rsid w:val="00217A44"/>
    <w:rsid w:val="00235DEB"/>
    <w:rsid w:val="00246CA0"/>
    <w:rsid w:val="002515E4"/>
    <w:rsid w:val="0025497C"/>
    <w:rsid w:val="002673E2"/>
    <w:rsid w:val="002902A1"/>
    <w:rsid w:val="002A3770"/>
    <w:rsid w:val="002A3A21"/>
    <w:rsid w:val="002D2BDE"/>
    <w:rsid w:val="002F5199"/>
    <w:rsid w:val="002F5B3D"/>
    <w:rsid w:val="00371B03"/>
    <w:rsid w:val="00390158"/>
    <w:rsid w:val="003B4A18"/>
    <w:rsid w:val="003B74F3"/>
    <w:rsid w:val="003E5EE6"/>
    <w:rsid w:val="00405DA2"/>
    <w:rsid w:val="004930B7"/>
    <w:rsid w:val="004B35CF"/>
    <w:rsid w:val="004C427C"/>
    <w:rsid w:val="004D305F"/>
    <w:rsid w:val="00503AA3"/>
    <w:rsid w:val="00523C2B"/>
    <w:rsid w:val="00527D0C"/>
    <w:rsid w:val="005437DF"/>
    <w:rsid w:val="0055377B"/>
    <w:rsid w:val="00561518"/>
    <w:rsid w:val="005861FA"/>
    <w:rsid w:val="0059470D"/>
    <w:rsid w:val="005B4E6F"/>
    <w:rsid w:val="005B59BB"/>
    <w:rsid w:val="005B673C"/>
    <w:rsid w:val="005D3978"/>
    <w:rsid w:val="0061087D"/>
    <w:rsid w:val="0061316C"/>
    <w:rsid w:val="006572F3"/>
    <w:rsid w:val="006B0D9F"/>
    <w:rsid w:val="006B620A"/>
    <w:rsid w:val="006B6EAB"/>
    <w:rsid w:val="006C25EA"/>
    <w:rsid w:val="006D381D"/>
    <w:rsid w:val="006D40B6"/>
    <w:rsid w:val="00707452"/>
    <w:rsid w:val="00716867"/>
    <w:rsid w:val="00772ACF"/>
    <w:rsid w:val="00793F9D"/>
    <w:rsid w:val="007A4E14"/>
    <w:rsid w:val="007B7BE1"/>
    <w:rsid w:val="007C363F"/>
    <w:rsid w:val="007D1A96"/>
    <w:rsid w:val="007D6520"/>
    <w:rsid w:val="007D6AD0"/>
    <w:rsid w:val="007E79AF"/>
    <w:rsid w:val="007E7A83"/>
    <w:rsid w:val="00806379"/>
    <w:rsid w:val="0081463B"/>
    <w:rsid w:val="00834CC5"/>
    <w:rsid w:val="00840164"/>
    <w:rsid w:val="00851680"/>
    <w:rsid w:val="00880B23"/>
    <w:rsid w:val="008915C4"/>
    <w:rsid w:val="0089606B"/>
    <w:rsid w:val="008C4A7F"/>
    <w:rsid w:val="008C7EFF"/>
    <w:rsid w:val="008F78EB"/>
    <w:rsid w:val="00901A9C"/>
    <w:rsid w:val="00903DFD"/>
    <w:rsid w:val="00924394"/>
    <w:rsid w:val="00932ACD"/>
    <w:rsid w:val="00982D29"/>
    <w:rsid w:val="00993F3C"/>
    <w:rsid w:val="009A079D"/>
    <w:rsid w:val="009A5909"/>
    <w:rsid w:val="009B731F"/>
    <w:rsid w:val="009C2929"/>
    <w:rsid w:val="009E2CAC"/>
    <w:rsid w:val="00A051CA"/>
    <w:rsid w:val="00A12554"/>
    <w:rsid w:val="00A63E08"/>
    <w:rsid w:val="00AA5B49"/>
    <w:rsid w:val="00AB018F"/>
    <w:rsid w:val="00AD02CA"/>
    <w:rsid w:val="00AD679F"/>
    <w:rsid w:val="00AE3506"/>
    <w:rsid w:val="00AE5A6B"/>
    <w:rsid w:val="00B221DC"/>
    <w:rsid w:val="00B34584"/>
    <w:rsid w:val="00B36304"/>
    <w:rsid w:val="00B61089"/>
    <w:rsid w:val="00B640BF"/>
    <w:rsid w:val="00B91AE5"/>
    <w:rsid w:val="00BA4541"/>
    <w:rsid w:val="00C127B2"/>
    <w:rsid w:val="00C269D0"/>
    <w:rsid w:val="00C269FA"/>
    <w:rsid w:val="00C34330"/>
    <w:rsid w:val="00C56156"/>
    <w:rsid w:val="00C759F2"/>
    <w:rsid w:val="00C77711"/>
    <w:rsid w:val="00CC51F7"/>
    <w:rsid w:val="00CD43C8"/>
    <w:rsid w:val="00CF443C"/>
    <w:rsid w:val="00D125CA"/>
    <w:rsid w:val="00D311EF"/>
    <w:rsid w:val="00D33109"/>
    <w:rsid w:val="00D435DB"/>
    <w:rsid w:val="00D54A48"/>
    <w:rsid w:val="00D60070"/>
    <w:rsid w:val="00D64441"/>
    <w:rsid w:val="00D71B40"/>
    <w:rsid w:val="00D84687"/>
    <w:rsid w:val="00DC3B2D"/>
    <w:rsid w:val="00DC4594"/>
    <w:rsid w:val="00DD3BA1"/>
    <w:rsid w:val="00DD7153"/>
    <w:rsid w:val="00DE38FF"/>
    <w:rsid w:val="00DE5610"/>
    <w:rsid w:val="00DF086A"/>
    <w:rsid w:val="00DF7F1C"/>
    <w:rsid w:val="00E02546"/>
    <w:rsid w:val="00E05DBB"/>
    <w:rsid w:val="00E07B8E"/>
    <w:rsid w:val="00E318D2"/>
    <w:rsid w:val="00E41F7E"/>
    <w:rsid w:val="00E4269A"/>
    <w:rsid w:val="00E4409C"/>
    <w:rsid w:val="00E70817"/>
    <w:rsid w:val="00E71D4A"/>
    <w:rsid w:val="00E77A58"/>
    <w:rsid w:val="00E82A3D"/>
    <w:rsid w:val="00EA687E"/>
    <w:rsid w:val="00ED2592"/>
    <w:rsid w:val="00F34B89"/>
    <w:rsid w:val="00F52197"/>
    <w:rsid w:val="00F53EF8"/>
    <w:rsid w:val="00F65FDE"/>
    <w:rsid w:val="00F67FDE"/>
    <w:rsid w:val="00F73C66"/>
    <w:rsid w:val="00F742D1"/>
    <w:rsid w:val="00F941E1"/>
    <w:rsid w:val="00FA1390"/>
    <w:rsid w:val="00FB7C6E"/>
    <w:rsid w:val="00FC3A6A"/>
    <w:rsid w:val="00FC44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F55A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93685"/>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DE5610"/>
  </w:style>
  <w:style w:type="character" w:customStyle="1" w:styleId="VoetnoottekstTeken">
    <w:name w:val="Voetnoottekst Teken"/>
    <w:basedOn w:val="Standaardalinea-lettertype"/>
    <w:link w:val="Voetnoottekst"/>
    <w:uiPriority w:val="99"/>
    <w:rsid w:val="00DE5610"/>
    <w:rPr>
      <w:lang w:val="nl-NL"/>
    </w:rPr>
  </w:style>
  <w:style w:type="character" w:styleId="Voetnootmarkering">
    <w:name w:val="footnote reference"/>
    <w:basedOn w:val="Standaardalinea-lettertype"/>
    <w:uiPriority w:val="99"/>
    <w:unhideWhenUsed/>
    <w:rsid w:val="00DE5610"/>
    <w:rPr>
      <w:vertAlign w:val="superscript"/>
    </w:rPr>
  </w:style>
  <w:style w:type="table" w:styleId="Tabelraster">
    <w:name w:val="Table Grid"/>
    <w:basedOn w:val="Standaardtabel"/>
    <w:uiPriority w:val="59"/>
    <w:rsid w:val="00DE5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DE5610"/>
    <w:pPr>
      <w:tabs>
        <w:tab w:val="center" w:pos="4320"/>
        <w:tab w:val="right" w:pos="8640"/>
      </w:tabs>
    </w:pPr>
  </w:style>
  <w:style w:type="character" w:customStyle="1" w:styleId="VoettekstTeken">
    <w:name w:val="Voettekst Teken"/>
    <w:basedOn w:val="Standaardalinea-lettertype"/>
    <w:link w:val="Voettekst"/>
    <w:uiPriority w:val="99"/>
    <w:rsid w:val="00DE5610"/>
    <w:rPr>
      <w:lang w:val="nl-NL"/>
    </w:rPr>
  </w:style>
  <w:style w:type="character" w:styleId="Paginanummer">
    <w:name w:val="page number"/>
    <w:basedOn w:val="Standaardalinea-lettertype"/>
    <w:uiPriority w:val="99"/>
    <w:semiHidden/>
    <w:unhideWhenUsed/>
    <w:rsid w:val="00DE5610"/>
  </w:style>
  <w:style w:type="table" w:styleId="Lichtearcering">
    <w:name w:val="Light Shading"/>
    <w:basedOn w:val="Standaardtabel"/>
    <w:uiPriority w:val="60"/>
    <w:rsid w:val="00DE56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Geenafstand">
    <w:name w:val="No Spacing"/>
    <w:uiPriority w:val="1"/>
    <w:qFormat/>
    <w:rsid w:val="00DE5610"/>
    <w:rPr>
      <w:lang w:val="nl-NL"/>
    </w:rPr>
  </w:style>
  <w:style w:type="character" w:customStyle="1" w:styleId="A1">
    <w:name w:val="A1"/>
    <w:uiPriority w:val="99"/>
    <w:rsid w:val="00DE5610"/>
    <w:rPr>
      <w:rFonts w:cs="Calibri"/>
      <w:color w:val="000000"/>
      <w:sz w:val="22"/>
      <w:szCs w:val="22"/>
    </w:rPr>
  </w:style>
  <w:style w:type="paragraph" w:styleId="Lijstalinea">
    <w:name w:val="List Paragraph"/>
    <w:basedOn w:val="Normaal"/>
    <w:uiPriority w:val="34"/>
    <w:qFormat/>
    <w:rsid w:val="00DE5610"/>
    <w:pPr>
      <w:ind w:left="720"/>
      <w:contextualSpacing/>
    </w:pPr>
  </w:style>
  <w:style w:type="paragraph" w:styleId="Koptekst">
    <w:name w:val="header"/>
    <w:basedOn w:val="Normaal"/>
    <w:link w:val="KoptekstTeken"/>
    <w:uiPriority w:val="99"/>
    <w:unhideWhenUsed/>
    <w:rsid w:val="00DE5610"/>
    <w:pPr>
      <w:tabs>
        <w:tab w:val="center" w:pos="4536"/>
        <w:tab w:val="right" w:pos="9072"/>
      </w:tabs>
    </w:pPr>
  </w:style>
  <w:style w:type="character" w:customStyle="1" w:styleId="KoptekstTeken">
    <w:name w:val="Koptekst Teken"/>
    <w:basedOn w:val="Standaardalinea-lettertype"/>
    <w:link w:val="Koptekst"/>
    <w:uiPriority w:val="99"/>
    <w:rsid w:val="00DE5610"/>
    <w:rPr>
      <w:lang w:val="nl-NL"/>
    </w:rPr>
  </w:style>
  <w:style w:type="character" w:styleId="Hyperlink">
    <w:name w:val="Hyperlink"/>
    <w:basedOn w:val="Standaardalinea-lettertype"/>
    <w:uiPriority w:val="99"/>
    <w:unhideWhenUsed/>
    <w:rsid w:val="0059470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93685"/>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DE5610"/>
  </w:style>
  <w:style w:type="character" w:customStyle="1" w:styleId="VoetnoottekstTeken">
    <w:name w:val="Voetnoottekst Teken"/>
    <w:basedOn w:val="Standaardalinea-lettertype"/>
    <w:link w:val="Voetnoottekst"/>
    <w:uiPriority w:val="99"/>
    <w:rsid w:val="00DE5610"/>
    <w:rPr>
      <w:lang w:val="nl-NL"/>
    </w:rPr>
  </w:style>
  <w:style w:type="character" w:styleId="Voetnootmarkering">
    <w:name w:val="footnote reference"/>
    <w:basedOn w:val="Standaardalinea-lettertype"/>
    <w:uiPriority w:val="99"/>
    <w:unhideWhenUsed/>
    <w:rsid w:val="00DE5610"/>
    <w:rPr>
      <w:vertAlign w:val="superscript"/>
    </w:rPr>
  </w:style>
  <w:style w:type="table" w:styleId="Tabelraster">
    <w:name w:val="Table Grid"/>
    <w:basedOn w:val="Standaardtabel"/>
    <w:uiPriority w:val="59"/>
    <w:rsid w:val="00DE5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DE5610"/>
    <w:pPr>
      <w:tabs>
        <w:tab w:val="center" w:pos="4320"/>
        <w:tab w:val="right" w:pos="8640"/>
      </w:tabs>
    </w:pPr>
  </w:style>
  <w:style w:type="character" w:customStyle="1" w:styleId="VoettekstTeken">
    <w:name w:val="Voettekst Teken"/>
    <w:basedOn w:val="Standaardalinea-lettertype"/>
    <w:link w:val="Voettekst"/>
    <w:uiPriority w:val="99"/>
    <w:rsid w:val="00DE5610"/>
    <w:rPr>
      <w:lang w:val="nl-NL"/>
    </w:rPr>
  </w:style>
  <w:style w:type="character" w:styleId="Paginanummer">
    <w:name w:val="page number"/>
    <w:basedOn w:val="Standaardalinea-lettertype"/>
    <w:uiPriority w:val="99"/>
    <w:semiHidden/>
    <w:unhideWhenUsed/>
    <w:rsid w:val="00DE5610"/>
  </w:style>
  <w:style w:type="table" w:styleId="Lichtearcering">
    <w:name w:val="Light Shading"/>
    <w:basedOn w:val="Standaardtabel"/>
    <w:uiPriority w:val="60"/>
    <w:rsid w:val="00DE56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Geenafstand">
    <w:name w:val="No Spacing"/>
    <w:uiPriority w:val="1"/>
    <w:qFormat/>
    <w:rsid w:val="00DE5610"/>
    <w:rPr>
      <w:lang w:val="nl-NL"/>
    </w:rPr>
  </w:style>
  <w:style w:type="character" w:customStyle="1" w:styleId="A1">
    <w:name w:val="A1"/>
    <w:uiPriority w:val="99"/>
    <w:rsid w:val="00DE5610"/>
    <w:rPr>
      <w:rFonts w:cs="Calibri"/>
      <w:color w:val="000000"/>
      <w:sz w:val="22"/>
      <w:szCs w:val="22"/>
    </w:rPr>
  </w:style>
  <w:style w:type="paragraph" w:styleId="Lijstalinea">
    <w:name w:val="List Paragraph"/>
    <w:basedOn w:val="Normaal"/>
    <w:uiPriority w:val="34"/>
    <w:qFormat/>
    <w:rsid w:val="00DE5610"/>
    <w:pPr>
      <w:ind w:left="720"/>
      <w:contextualSpacing/>
    </w:pPr>
  </w:style>
  <w:style w:type="paragraph" w:styleId="Koptekst">
    <w:name w:val="header"/>
    <w:basedOn w:val="Normaal"/>
    <w:link w:val="KoptekstTeken"/>
    <w:uiPriority w:val="99"/>
    <w:unhideWhenUsed/>
    <w:rsid w:val="00DE5610"/>
    <w:pPr>
      <w:tabs>
        <w:tab w:val="center" w:pos="4536"/>
        <w:tab w:val="right" w:pos="9072"/>
      </w:tabs>
    </w:pPr>
  </w:style>
  <w:style w:type="character" w:customStyle="1" w:styleId="KoptekstTeken">
    <w:name w:val="Koptekst Teken"/>
    <w:basedOn w:val="Standaardalinea-lettertype"/>
    <w:link w:val="Koptekst"/>
    <w:uiPriority w:val="99"/>
    <w:rsid w:val="00DE5610"/>
    <w:rPr>
      <w:lang w:val="nl-NL"/>
    </w:rPr>
  </w:style>
  <w:style w:type="character" w:styleId="Hyperlink">
    <w:name w:val="Hyperlink"/>
    <w:basedOn w:val="Standaardalinea-lettertype"/>
    <w:uiPriority w:val="99"/>
    <w:unhideWhenUsed/>
    <w:rsid w:val="005947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3.png"/><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82E79-EF96-4F4F-BA38-DDC867C6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32</Pages>
  <Words>13399</Words>
  <Characters>73697</Characters>
  <Application>Microsoft Macintosh Word</Application>
  <DocSecurity>0</DocSecurity>
  <Lines>614</Lines>
  <Paragraphs>173</Paragraphs>
  <ScaleCrop>false</ScaleCrop>
  <Company/>
  <LinksUpToDate>false</LinksUpToDate>
  <CharactersWithSpaces>86923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Pruijssers</dc:creator>
  <cp:keywords/>
  <dc:description/>
  <cp:lastModifiedBy>Maartje Pruijssers</cp:lastModifiedBy>
  <cp:revision>133</cp:revision>
  <dcterms:created xsi:type="dcterms:W3CDTF">2013-04-15T19:44:00Z</dcterms:created>
  <dcterms:modified xsi:type="dcterms:W3CDTF">2013-05-07T18:30:00Z</dcterms:modified>
</cp:coreProperties>
</file>