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7D" w:rsidRPr="00AE4688" w:rsidRDefault="005C5B7D" w:rsidP="00875B08">
      <w:pPr>
        <w:pStyle w:val="Duidelijkcitaat"/>
        <w:ind w:left="0"/>
        <w:rPr>
          <w:rStyle w:val="DuidelijkcitaatChar"/>
          <w:color w:val="0070C0"/>
          <w:sz w:val="28"/>
          <w:szCs w:val="28"/>
        </w:rPr>
      </w:pPr>
      <w:r w:rsidRPr="00AE4688">
        <w:rPr>
          <w:rStyle w:val="DuidelijkcitaatChar"/>
          <w:color w:val="0070C0"/>
          <w:sz w:val="28"/>
          <w:szCs w:val="28"/>
        </w:rPr>
        <w:t>Managementsamenvatting</w:t>
      </w:r>
    </w:p>
    <w:p w:rsidR="00875B08" w:rsidRPr="003E466D" w:rsidRDefault="008809B8" w:rsidP="005C5B7D">
      <w:pPr>
        <w:rPr>
          <w:b/>
          <w:color w:val="0070C0"/>
          <w:sz w:val="18"/>
          <w:szCs w:val="18"/>
        </w:rPr>
      </w:pPr>
      <w:r w:rsidRPr="003E466D">
        <w:rPr>
          <w:sz w:val="18"/>
          <w:szCs w:val="18"/>
        </w:rPr>
        <w:t>Dit communicat</w:t>
      </w:r>
      <w:r w:rsidR="00875B08" w:rsidRPr="003E466D">
        <w:rPr>
          <w:sz w:val="18"/>
          <w:szCs w:val="18"/>
        </w:rPr>
        <w:t xml:space="preserve">ie adviesrapport is ontstaan uit </w:t>
      </w:r>
      <w:r w:rsidRPr="003E466D">
        <w:rPr>
          <w:sz w:val="18"/>
          <w:szCs w:val="18"/>
        </w:rPr>
        <w:t xml:space="preserve">de vraag van de </w:t>
      </w:r>
      <w:proofErr w:type="spellStart"/>
      <w:r w:rsidRPr="003E466D">
        <w:rPr>
          <w:sz w:val="18"/>
          <w:szCs w:val="18"/>
        </w:rPr>
        <w:t>Albin</w:t>
      </w:r>
      <w:proofErr w:type="spellEnd"/>
      <w:r w:rsidRPr="003E466D">
        <w:rPr>
          <w:sz w:val="18"/>
          <w:szCs w:val="18"/>
        </w:rPr>
        <w:t xml:space="preserve"> Groep op welke manier een kenniscentrum het beste kan worden vormgegeven. </w:t>
      </w:r>
      <w:r w:rsidR="00D31FDF" w:rsidRPr="003E466D">
        <w:rPr>
          <w:sz w:val="18"/>
          <w:szCs w:val="18"/>
        </w:rPr>
        <w:t>De</w:t>
      </w:r>
      <w:r w:rsidR="007F44F7" w:rsidRPr="003E466D">
        <w:rPr>
          <w:sz w:val="18"/>
          <w:szCs w:val="18"/>
        </w:rPr>
        <w:t xml:space="preserve"> </w:t>
      </w:r>
      <w:proofErr w:type="spellStart"/>
      <w:r w:rsidR="007F44F7" w:rsidRPr="003E466D">
        <w:rPr>
          <w:sz w:val="18"/>
          <w:szCs w:val="18"/>
        </w:rPr>
        <w:t>Albin</w:t>
      </w:r>
      <w:proofErr w:type="spellEnd"/>
      <w:r w:rsidR="007F44F7" w:rsidRPr="003E466D">
        <w:rPr>
          <w:sz w:val="18"/>
          <w:szCs w:val="18"/>
        </w:rPr>
        <w:t xml:space="preserve"> Groep bestaat </w:t>
      </w:r>
      <w:r w:rsidR="008F61E7" w:rsidRPr="003E466D">
        <w:rPr>
          <w:sz w:val="18"/>
          <w:szCs w:val="18"/>
        </w:rPr>
        <w:t xml:space="preserve">uit een holding (de </w:t>
      </w:r>
      <w:proofErr w:type="spellStart"/>
      <w:r w:rsidR="008F61E7" w:rsidRPr="003E466D">
        <w:rPr>
          <w:sz w:val="18"/>
          <w:szCs w:val="18"/>
        </w:rPr>
        <w:t>Albin</w:t>
      </w:r>
      <w:proofErr w:type="spellEnd"/>
      <w:r w:rsidR="008F61E7" w:rsidRPr="003E466D">
        <w:rPr>
          <w:sz w:val="18"/>
          <w:szCs w:val="18"/>
        </w:rPr>
        <w:t xml:space="preserve"> Groep) en</w:t>
      </w:r>
      <w:r w:rsidR="00875B08" w:rsidRPr="003E466D">
        <w:rPr>
          <w:sz w:val="18"/>
          <w:szCs w:val="18"/>
        </w:rPr>
        <w:t xml:space="preserve"> vijf </w:t>
      </w:r>
      <w:r w:rsidR="007F44F7" w:rsidRPr="003E466D">
        <w:rPr>
          <w:sz w:val="18"/>
          <w:szCs w:val="18"/>
        </w:rPr>
        <w:t xml:space="preserve">werkmaatschappijen die zich richten op het (re)integreren van jongeren en (jong)volwassenen in onze samenleving. </w:t>
      </w:r>
      <w:r w:rsidR="00D31FDF" w:rsidRPr="003E466D">
        <w:rPr>
          <w:sz w:val="18"/>
          <w:szCs w:val="18"/>
        </w:rPr>
        <w:t>De beleidsvraag</w:t>
      </w:r>
      <w:r w:rsidR="00EA1001" w:rsidRPr="003E466D">
        <w:rPr>
          <w:sz w:val="18"/>
          <w:szCs w:val="18"/>
        </w:rPr>
        <w:t>, die centraal staat in dit rapport, is</w:t>
      </w:r>
      <w:r w:rsidR="00D31FDF" w:rsidRPr="003E466D">
        <w:rPr>
          <w:sz w:val="18"/>
          <w:szCs w:val="18"/>
        </w:rPr>
        <w:t xml:space="preserve">: </w:t>
      </w:r>
      <w:r w:rsidR="00D31FDF" w:rsidRPr="003E466D">
        <w:rPr>
          <w:i/>
          <w:color w:val="595959" w:themeColor="text1" w:themeTint="A6"/>
          <w:sz w:val="18"/>
          <w:szCs w:val="18"/>
        </w:rPr>
        <w:t xml:space="preserve">Op welke manier kan een kenniscentrum het beste worden vormgegeven binnen de gehele </w:t>
      </w:r>
      <w:proofErr w:type="spellStart"/>
      <w:r w:rsidR="00D31FDF" w:rsidRPr="003E466D">
        <w:rPr>
          <w:i/>
          <w:color w:val="595959" w:themeColor="text1" w:themeTint="A6"/>
          <w:sz w:val="18"/>
          <w:szCs w:val="18"/>
        </w:rPr>
        <w:t>Albin</w:t>
      </w:r>
      <w:proofErr w:type="spellEnd"/>
      <w:r w:rsidR="00D31FDF" w:rsidRPr="003E466D">
        <w:rPr>
          <w:i/>
          <w:color w:val="595959" w:themeColor="text1" w:themeTint="A6"/>
          <w:sz w:val="18"/>
          <w:szCs w:val="18"/>
        </w:rPr>
        <w:t xml:space="preserve"> Groep?</w:t>
      </w:r>
      <w:r w:rsidR="00D31FDF" w:rsidRPr="003E466D">
        <w:rPr>
          <w:b/>
          <w:color w:val="0070C0"/>
          <w:sz w:val="18"/>
          <w:szCs w:val="18"/>
        </w:rPr>
        <w:t xml:space="preserve"> </w:t>
      </w:r>
    </w:p>
    <w:p w:rsidR="005C5B7D" w:rsidRPr="003E466D" w:rsidRDefault="00EA1001" w:rsidP="005C5B7D">
      <w:pPr>
        <w:rPr>
          <w:sz w:val="18"/>
          <w:szCs w:val="18"/>
        </w:rPr>
      </w:pPr>
      <w:r w:rsidRPr="003E466D">
        <w:rPr>
          <w:sz w:val="18"/>
          <w:szCs w:val="18"/>
        </w:rPr>
        <w:t xml:space="preserve">Om de beleidsvraag te kunnen beantwoorden is er onderzoek gedaan. </w:t>
      </w:r>
      <w:r w:rsidR="007A52E8" w:rsidRPr="003E466D">
        <w:rPr>
          <w:sz w:val="18"/>
          <w:szCs w:val="18"/>
        </w:rPr>
        <w:t>D</w:t>
      </w:r>
      <w:r w:rsidR="005C5B7D" w:rsidRPr="003E466D">
        <w:rPr>
          <w:color w:val="000000" w:themeColor="text1"/>
          <w:sz w:val="18"/>
          <w:szCs w:val="18"/>
        </w:rPr>
        <w:t xml:space="preserve">e onderzoeksvraag is als volgt: </w:t>
      </w:r>
      <w:r w:rsidR="007441A3" w:rsidRPr="003E466D">
        <w:rPr>
          <w:i/>
          <w:color w:val="595959" w:themeColor="text1" w:themeTint="A6"/>
          <w:sz w:val="18"/>
          <w:szCs w:val="18"/>
        </w:rPr>
        <w:t xml:space="preserve">"Welke wensen, behoeften en ideeën bestaan er bij de leden van de werkmaatschappijen van de </w:t>
      </w:r>
      <w:proofErr w:type="spellStart"/>
      <w:r w:rsidR="007441A3" w:rsidRPr="003E466D">
        <w:rPr>
          <w:i/>
          <w:color w:val="595959" w:themeColor="text1" w:themeTint="A6"/>
          <w:sz w:val="18"/>
          <w:szCs w:val="18"/>
        </w:rPr>
        <w:t>Albin</w:t>
      </w:r>
      <w:proofErr w:type="spellEnd"/>
      <w:r w:rsidR="007441A3" w:rsidRPr="003E466D">
        <w:rPr>
          <w:i/>
          <w:color w:val="595959" w:themeColor="text1" w:themeTint="A6"/>
          <w:sz w:val="18"/>
          <w:szCs w:val="18"/>
        </w:rPr>
        <w:t xml:space="preserve"> Groep met betrekking tot de inrichting van een kenniscentrum en welke opvattingen hebben zij over de meest efficiënte en effectieve manier om de interne communicatie hieromtrent te organiseren?"</w:t>
      </w:r>
      <w:r w:rsidR="009C08C7" w:rsidRPr="003E466D">
        <w:rPr>
          <w:sz w:val="18"/>
          <w:szCs w:val="18"/>
        </w:rPr>
        <w:t xml:space="preserve"> </w:t>
      </w:r>
      <w:r w:rsidR="00084576" w:rsidRPr="003E466D">
        <w:rPr>
          <w:sz w:val="18"/>
          <w:szCs w:val="18"/>
        </w:rPr>
        <w:t>Voor het</w:t>
      </w:r>
      <w:r w:rsidR="009C08C7" w:rsidRPr="003E466D">
        <w:rPr>
          <w:sz w:val="18"/>
          <w:szCs w:val="18"/>
        </w:rPr>
        <w:t xml:space="preserve"> verzamelen </w:t>
      </w:r>
      <w:r w:rsidR="00084576" w:rsidRPr="003E466D">
        <w:rPr>
          <w:sz w:val="18"/>
          <w:szCs w:val="18"/>
        </w:rPr>
        <w:t>van informatie en gegevens</w:t>
      </w:r>
      <w:r w:rsidRPr="003E466D">
        <w:rPr>
          <w:sz w:val="18"/>
          <w:szCs w:val="18"/>
        </w:rPr>
        <w:t xml:space="preserve">, is onderzoek gedaan onder </w:t>
      </w:r>
      <w:r w:rsidR="001D6F0A">
        <w:rPr>
          <w:sz w:val="18"/>
          <w:szCs w:val="18"/>
        </w:rPr>
        <w:t xml:space="preserve">een aantal medewerkers en </w:t>
      </w:r>
      <w:r w:rsidRPr="003E466D">
        <w:rPr>
          <w:sz w:val="18"/>
          <w:szCs w:val="18"/>
        </w:rPr>
        <w:t>alle directeuren en leidinggevenden van de werkmaatschappijen. Hiervoor zijn</w:t>
      </w:r>
      <w:r w:rsidR="00084576" w:rsidRPr="003E466D">
        <w:rPr>
          <w:sz w:val="18"/>
          <w:szCs w:val="18"/>
        </w:rPr>
        <w:t xml:space="preserve"> de volgende methodieken gebruikt</w:t>
      </w:r>
      <w:r w:rsidR="009C08C7" w:rsidRPr="003E466D">
        <w:rPr>
          <w:sz w:val="18"/>
          <w:szCs w:val="18"/>
        </w:rPr>
        <w:t>: literatuuronderzoek, oriënterende interviews, diepte-interviews en een discussiemiddag</w:t>
      </w:r>
      <w:r w:rsidR="009C08C7" w:rsidRPr="003E466D">
        <w:rPr>
          <w:i/>
          <w:sz w:val="18"/>
          <w:szCs w:val="18"/>
        </w:rPr>
        <w:t>.</w:t>
      </w:r>
    </w:p>
    <w:p w:rsidR="00C1653A" w:rsidRPr="003E466D" w:rsidRDefault="00C1653A" w:rsidP="007575A5">
      <w:pPr>
        <w:rPr>
          <w:sz w:val="18"/>
          <w:szCs w:val="18"/>
        </w:rPr>
      </w:pPr>
      <w:r w:rsidRPr="003E466D">
        <w:rPr>
          <w:i/>
          <w:color w:val="595959" w:themeColor="text1" w:themeTint="A6"/>
          <w:sz w:val="18"/>
          <w:szCs w:val="18"/>
        </w:rPr>
        <w:t>Wensen, behoeften en ideeën</w:t>
      </w:r>
      <w:r w:rsidR="000D0C80" w:rsidRPr="003E466D">
        <w:rPr>
          <w:sz w:val="18"/>
          <w:szCs w:val="18"/>
        </w:rPr>
        <w:br/>
      </w:r>
      <w:r w:rsidR="007575A5" w:rsidRPr="003E466D">
        <w:rPr>
          <w:sz w:val="18"/>
          <w:szCs w:val="18"/>
        </w:rPr>
        <w:t xml:space="preserve">Uit het onderzoek </w:t>
      </w:r>
      <w:r w:rsidR="00134708" w:rsidRPr="003E466D">
        <w:rPr>
          <w:sz w:val="18"/>
          <w:szCs w:val="18"/>
        </w:rPr>
        <w:t xml:space="preserve">blijkt dat </w:t>
      </w:r>
      <w:r w:rsidRPr="003E466D">
        <w:rPr>
          <w:sz w:val="18"/>
          <w:szCs w:val="18"/>
        </w:rPr>
        <w:t>de wens is om</w:t>
      </w:r>
      <w:r w:rsidR="007575A5" w:rsidRPr="003E466D">
        <w:rPr>
          <w:sz w:val="18"/>
          <w:szCs w:val="18"/>
        </w:rPr>
        <w:t xml:space="preserve"> het kenniscentrum op twee verschille</w:t>
      </w:r>
      <w:r w:rsidR="003A1A6B" w:rsidRPr="003E466D">
        <w:rPr>
          <w:sz w:val="18"/>
          <w:szCs w:val="18"/>
        </w:rPr>
        <w:t>nde manieren vorm</w:t>
      </w:r>
      <w:r w:rsidR="001D6F0A">
        <w:rPr>
          <w:sz w:val="18"/>
          <w:szCs w:val="18"/>
        </w:rPr>
        <w:t xml:space="preserve"> te </w:t>
      </w:r>
      <w:r w:rsidR="003A1A6B" w:rsidRPr="003E466D">
        <w:rPr>
          <w:sz w:val="18"/>
          <w:szCs w:val="18"/>
        </w:rPr>
        <w:t>gegeven;</w:t>
      </w:r>
      <w:r w:rsidR="007575A5" w:rsidRPr="003E466D">
        <w:rPr>
          <w:sz w:val="18"/>
          <w:szCs w:val="18"/>
        </w:rPr>
        <w:t xml:space="preserve"> een digitaal gedeelte en een gedeelte waarin de ‘mens’ centraal staat. Binnen het kenniscentrum van de </w:t>
      </w:r>
      <w:proofErr w:type="spellStart"/>
      <w:r w:rsidR="007575A5" w:rsidRPr="003E466D">
        <w:rPr>
          <w:sz w:val="18"/>
          <w:szCs w:val="18"/>
        </w:rPr>
        <w:t>Albin</w:t>
      </w:r>
      <w:proofErr w:type="spellEnd"/>
      <w:r w:rsidR="007575A5" w:rsidRPr="003E466D">
        <w:rPr>
          <w:sz w:val="18"/>
          <w:szCs w:val="18"/>
        </w:rPr>
        <w:t xml:space="preserve"> Groep</w:t>
      </w:r>
      <w:r w:rsidR="001D6F0A">
        <w:rPr>
          <w:sz w:val="18"/>
          <w:szCs w:val="18"/>
        </w:rPr>
        <w:t xml:space="preserve"> is het de behoefte dat de volgende drie aspecten</w:t>
      </w:r>
      <w:r w:rsidRPr="003E466D">
        <w:rPr>
          <w:sz w:val="18"/>
          <w:szCs w:val="18"/>
        </w:rPr>
        <w:t xml:space="preserve"> de aandacht vergen;</w:t>
      </w:r>
      <w:r w:rsidR="007575A5" w:rsidRPr="003E466D">
        <w:rPr>
          <w:sz w:val="18"/>
          <w:szCs w:val="18"/>
        </w:rPr>
        <w:t xml:space="preserve"> </w:t>
      </w:r>
      <w:r w:rsidR="001D6F0A">
        <w:rPr>
          <w:sz w:val="18"/>
          <w:szCs w:val="18"/>
        </w:rPr>
        <w:t xml:space="preserve">dat de </w:t>
      </w:r>
      <w:r w:rsidR="007575A5" w:rsidRPr="003E466D">
        <w:rPr>
          <w:sz w:val="18"/>
          <w:szCs w:val="18"/>
        </w:rPr>
        <w:t>relevante kennis vanuit de verschillende werkmaats</w:t>
      </w:r>
      <w:r w:rsidRPr="003E466D">
        <w:rPr>
          <w:sz w:val="18"/>
          <w:szCs w:val="18"/>
        </w:rPr>
        <w:t xml:space="preserve">chappijen wordt samengebundeld; </w:t>
      </w:r>
      <w:r w:rsidR="001D6F0A">
        <w:rPr>
          <w:sz w:val="18"/>
          <w:szCs w:val="18"/>
        </w:rPr>
        <w:t xml:space="preserve">dat </w:t>
      </w:r>
      <w:r w:rsidRPr="003E466D">
        <w:rPr>
          <w:sz w:val="18"/>
          <w:szCs w:val="18"/>
        </w:rPr>
        <w:t>i</w:t>
      </w:r>
      <w:r w:rsidR="007575A5" w:rsidRPr="003E466D">
        <w:rPr>
          <w:sz w:val="18"/>
          <w:szCs w:val="18"/>
        </w:rPr>
        <w:t xml:space="preserve">edere medewerker </w:t>
      </w:r>
      <w:r w:rsidR="001D6F0A">
        <w:rPr>
          <w:sz w:val="18"/>
          <w:szCs w:val="18"/>
        </w:rPr>
        <w:t>b</w:t>
      </w:r>
      <w:r w:rsidR="007575A5" w:rsidRPr="003E466D">
        <w:rPr>
          <w:sz w:val="18"/>
          <w:szCs w:val="18"/>
        </w:rPr>
        <w:t xml:space="preserve">innen het kenniscentrum de mogelijkheid </w:t>
      </w:r>
      <w:r w:rsidR="001D6F0A">
        <w:rPr>
          <w:sz w:val="18"/>
          <w:szCs w:val="18"/>
        </w:rPr>
        <w:t xml:space="preserve">heeft </w:t>
      </w:r>
      <w:r w:rsidR="007575A5" w:rsidRPr="003E466D">
        <w:rPr>
          <w:sz w:val="18"/>
          <w:szCs w:val="18"/>
        </w:rPr>
        <w:t xml:space="preserve">om zijn eigen kennis te ontwikkelen en </w:t>
      </w:r>
      <w:r w:rsidRPr="003E466D">
        <w:rPr>
          <w:sz w:val="18"/>
          <w:szCs w:val="18"/>
        </w:rPr>
        <w:t>te delen;</w:t>
      </w:r>
      <w:r w:rsidR="007575A5" w:rsidRPr="003E466D">
        <w:rPr>
          <w:sz w:val="18"/>
          <w:szCs w:val="18"/>
        </w:rPr>
        <w:t xml:space="preserve"> </w:t>
      </w:r>
      <w:r w:rsidR="001D6F0A">
        <w:rPr>
          <w:sz w:val="18"/>
          <w:szCs w:val="18"/>
        </w:rPr>
        <w:t xml:space="preserve">dat </w:t>
      </w:r>
      <w:r w:rsidR="007575A5" w:rsidRPr="003E466D">
        <w:rPr>
          <w:sz w:val="18"/>
          <w:szCs w:val="18"/>
        </w:rPr>
        <w:t>medewerkers van de v</w:t>
      </w:r>
      <w:r w:rsidR="001D6F0A">
        <w:rPr>
          <w:sz w:val="18"/>
          <w:szCs w:val="18"/>
        </w:rPr>
        <w:t>erschillende werkmaatschappijen</w:t>
      </w:r>
      <w:r w:rsidR="007575A5" w:rsidRPr="003E466D">
        <w:rPr>
          <w:sz w:val="18"/>
          <w:szCs w:val="18"/>
        </w:rPr>
        <w:t xml:space="preserve"> de mogelijkheid</w:t>
      </w:r>
      <w:r w:rsidR="001D6F0A">
        <w:rPr>
          <w:sz w:val="18"/>
          <w:szCs w:val="18"/>
        </w:rPr>
        <w:t xml:space="preserve"> hebben</w:t>
      </w:r>
      <w:r w:rsidR="007575A5" w:rsidRPr="003E466D">
        <w:rPr>
          <w:sz w:val="18"/>
          <w:szCs w:val="18"/>
        </w:rPr>
        <w:t xml:space="preserve"> om kennis met elkaar te ontwikkelen, zodat nieuwe producten en diensten kunnen ontstaan.</w:t>
      </w:r>
      <w:r w:rsidRPr="003E466D">
        <w:rPr>
          <w:sz w:val="18"/>
          <w:szCs w:val="18"/>
        </w:rPr>
        <w:t xml:space="preserve"> </w:t>
      </w:r>
      <w:r w:rsidR="001D6F0A">
        <w:rPr>
          <w:sz w:val="18"/>
          <w:szCs w:val="18"/>
        </w:rPr>
        <w:t>De hoofdta</w:t>
      </w:r>
      <w:r w:rsidR="00301FA7" w:rsidRPr="003E466D">
        <w:rPr>
          <w:sz w:val="18"/>
          <w:szCs w:val="18"/>
        </w:rPr>
        <w:t>k</w:t>
      </w:r>
      <w:r w:rsidR="001D6F0A">
        <w:rPr>
          <w:sz w:val="18"/>
          <w:szCs w:val="18"/>
        </w:rPr>
        <w:t>en van het kenniscentrum zullen zijn;</w:t>
      </w:r>
      <w:r w:rsidR="00301FA7" w:rsidRPr="003E466D">
        <w:rPr>
          <w:sz w:val="18"/>
          <w:szCs w:val="18"/>
        </w:rPr>
        <w:t xml:space="preserve"> het samen brengen van de vraag en het aanbod vanuit de werkmaatschappijen en zorg dragen voor het inventariseren en verspreiden van relevante kennis binnen de gehele </w:t>
      </w:r>
      <w:proofErr w:type="spellStart"/>
      <w:r w:rsidR="00301FA7" w:rsidRPr="003E466D">
        <w:rPr>
          <w:sz w:val="18"/>
          <w:szCs w:val="18"/>
        </w:rPr>
        <w:t>Albin</w:t>
      </w:r>
      <w:proofErr w:type="spellEnd"/>
      <w:r w:rsidR="00301FA7" w:rsidRPr="003E466D">
        <w:rPr>
          <w:sz w:val="18"/>
          <w:szCs w:val="18"/>
        </w:rPr>
        <w:t xml:space="preserve"> Groep.</w:t>
      </w:r>
    </w:p>
    <w:p w:rsidR="007575A5" w:rsidRPr="003E466D" w:rsidRDefault="007575A5" w:rsidP="007575A5">
      <w:pPr>
        <w:rPr>
          <w:sz w:val="18"/>
          <w:szCs w:val="18"/>
        </w:rPr>
      </w:pPr>
      <w:r w:rsidRPr="003E466D">
        <w:rPr>
          <w:sz w:val="18"/>
          <w:szCs w:val="18"/>
        </w:rPr>
        <w:t xml:space="preserve">Om </w:t>
      </w:r>
      <w:r w:rsidR="001D6F0A">
        <w:rPr>
          <w:sz w:val="18"/>
          <w:szCs w:val="18"/>
        </w:rPr>
        <w:t>deze wensen en behoeften concreet vorm te geven</w:t>
      </w:r>
      <w:r w:rsidRPr="003E466D">
        <w:rPr>
          <w:sz w:val="18"/>
          <w:szCs w:val="18"/>
        </w:rPr>
        <w:t xml:space="preserve"> worden binnen het digitale gedeelte van het kenniscentrum de volgende aspecten ontwikkeld: een kennisbank, medewerkerprofielen, een forum, ‘</w:t>
      </w:r>
      <w:proofErr w:type="spellStart"/>
      <w:r w:rsidRPr="003E466D">
        <w:rPr>
          <w:sz w:val="18"/>
          <w:szCs w:val="18"/>
        </w:rPr>
        <w:t>lesson</w:t>
      </w:r>
      <w:proofErr w:type="spellEnd"/>
      <w:r w:rsidRPr="003E466D">
        <w:rPr>
          <w:sz w:val="18"/>
          <w:szCs w:val="18"/>
        </w:rPr>
        <w:t xml:space="preserve"> </w:t>
      </w:r>
      <w:proofErr w:type="spellStart"/>
      <w:r w:rsidRPr="003E466D">
        <w:rPr>
          <w:sz w:val="18"/>
          <w:szCs w:val="18"/>
        </w:rPr>
        <w:t>learned</w:t>
      </w:r>
      <w:proofErr w:type="spellEnd"/>
      <w:r w:rsidRPr="003E466D">
        <w:rPr>
          <w:sz w:val="18"/>
          <w:szCs w:val="18"/>
        </w:rPr>
        <w:t xml:space="preserve">’ en een digitale boekenplank. Voor het gedeelte van het kenniscentrum waarin de ‘mens’ centraal staat worden de volgende activiteiten ingezet: een kennisteam, een kenniscoördinator, </w:t>
      </w:r>
      <w:r w:rsidR="00626776">
        <w:rPr>
          <w:sz w:val="18"/>
          <w:szCs w:val="18"/>
        </w:rPr>
        <w:t xml:space="preserve">workshops, trainingen en lezingen, </w:t>
      </w:r>
      <w:r w:rsidRPr="003E466D">
        <w:rPr>
          <w:sz w:val="18"/>
          <w:szCs w:val="18"/>
        </w:rPr>
        <w:t>ontwikkelteams, intervisiebijeenkomsten en een denktank.</w:t>
      </w:r>
    </w:p>
    <w:p w:rsidR="000E2BF1" w:rsidRPr="003E466D" w:rsidRDefault="000D0C80" w:rsidP="000E2BF1">
      <w:pPr>
        <w:rPr>
          <w:sz w:val="18"/>
          <w:szCs w:val="18"/>
        </w:rPr>
      </w:pPr>
      <w:r w:rsidRPr="003E466D">
        <w:rPr>
          <w:i/>
          <w:color w:val="595959" w:themeColor="text1" w:themeTint="A6"/>
          <w:sz w:val="18"/>
          <w:szCs w:val="18"/>
        </w:rPr>
        <w:t xml:space="preserve">De </w:t>
      </w:r>
      <w:r w:rsidR="00BE560D" w:rsidRPr="003E466D">
        <w:rPr>
          <w:i/>
          <w:color w:val="595959" w:themeColor="text1" w:themeTint="A6"/>
          <w:sz w:val="18"/>
          <w:szCs w:val="18"/>
        </w:rPr>
        <w:t xml:space="preserve">huidige </w:t>
      </w:r>
      <w:r w:rsidRPr="003E466D">
        <w:rPr>
          <w:i/>
          <w:color w:val="595959" w:themeColor="text1" w:themeTint="A6"/>
          <w:sz w:val="18"/>
          <w:szCs w:val="18"/>
        </w:rPr>
        <w:t xml:space="preserve">stand van zaken binnen de </w:t>
      </w:r>
      <w:proofErr w:type="spellStart"/>
      <w:r w:rsidRPr="003E466D">
        <w:rPr>
          <w:i/>
          <w:color w:val="595959" w:themeColor="text1" w:themeTint="A6"/>
          <w:sz w:val="18"/>
          <w:szCs w:val="18"/>
        </w:rPr>
        <w:t>Albin</w:t>
      </w:r>
      <w:proofErr w:type="spellEnd"/>
      <w:r w:rsidRPr="003E466D">
        <w:rPr>
          <w:i/>
          <w:color w:val="595959" w:themeColor="text1" w:themeTint="A6"/>
          <w:sz w:val="18"/>
          <w:szCs w:val="18"/>
        </w:rPr>
        <w:t xml:space="preserve"> Groep</w:t>
      </w:r>
      <w:r w:rsidR="008809B8" w:rsidRPr="003E466D">
        <w:rPr>
          <w:i/>
          <w:color w:val="595959" w:themeColor="text1" w:themeTint="A6"/>
          <w:sz w:val="18"/>
          <w:szCs w:val="18"/>
        </w:rPr>
        <w:t xml:space="preserve"> </w:t>
      </w:r>
      <w:r w:rsidR="000E2BF1" w:rsidRPr="003E466D">
        <w:rPr>
          <w:sz w:val="18"/>
          <w:szCs w:val="18"/>
        </w:rPr>
        <w:br/>
      </w:r>
      <w:r w:rsidR="007441A3" w:rsidRPr="003E466D">
        <w:rPr>
          <w:sz w:val="18"/>
          <w:szCs w:val="18"/>
        </w:rPr>
        <w:t xml:space="preserve">Uit </w:t>
      </w:r>
      <w:r w:rsidR="000E2BF1" w:rsidRPr="003E466D">
        <w:rPr>
          <w:sz w:val="18"/>
          <w:szCs w:val="18"/>
        </w:rPr>
        <w:t xml:space="preserve">de oriënterende interviews </w:t>
      </w:r>
      <w:r w:rsidR="00980C3F">
        <w:rPr>
          <w:sz w:val="18"/>
          <w:szCs w:val="18"/>
        </w:rPr>
        <w:t xml:space="preserve">met medewerkers </w:t>
      </w:r>
      <w:r w:rsidR="000E2BF1" w:rsidRPr="003E466D">
        <w:rPr>
          <w:sz w:val="18"/>
          <w:szCs w:val="18"/>
        </w:rPr>
        <w:t>en het</w:t>
      </w:r>
      <w:r w:rsidR="007441A3" w:rsidRPr="003E466D">
        <w:rPr>
          <w:sz w:val="18"/>
          <w:szCs w:val="18"/>
        </w:rPr>
        <w:t xml:space="preserve"> onderzoek</w:t>
      </w:r>
      <w:r w:rsidR="000E2BF1" w:rsidRPr="003E466D">
        <w:rPr>
          <w:sz w:val="18"/>
          <w:szCs w:val="18"/>
        </w:rPr>
        <w:t xml:space="preserve"> onder directeuren en leidinggevenden</w:t>
      </w:r>
      <w:r w:rsidR="007441A3" w:rsidRPr="003E466D">
        <w:rPr>
          <w:sz w:val="18"/>
          <w:szCs w:val="18"/>
        </w:rPr>
        <w:t xml:space="preserve"> blijkt</w:t>
      </w:r>
      <w:r w:rsidR="00BE560D" w:rsidRPr="003E466D">
        <w:rPr>
          <w:sz w:val="18"/>
          <w:szCs w:val="18"/>
        </w:rPr>
        <w:t xml:space="preserve"> ook</w:t>
      </w:r>
      <w:r w:rsidR="007441A3" w:rsidRPr="003E466D">
        <w:rPr>
          <w:sz w:val="18"/>
          <w:szCs w:val="18"/>
        </w:rPr>
        <w:t xml:space="preserve"> dat</w:t>
      </w:r>
      <w:r w:rsidR="000E2BF1" w:rsidRPr="003E466D">
        <w:rPr>
          <w:sz w:val="18"/>
          <w:szCs w:val="18"/>
        </w:rPr>
        <w:t>:</w:t>
      </w:r>
    </w:p>
    <w:p w:rsidR="00896BF2" w:rsidRPr="003E466D" w:rsidRDefault="000E2BF1" w:rsidP="000E2BF1">
      <w:pPr>
        <w:pStyle w:val="Lijstalinea"/>
        <w:numPr>
          <w:ilvl w:val="0"/>
          <w:numId w:val="3"/>
        </w:numPr>
        <w:rPr>
          <w:sz w:val="18"/>
          <w:szCs w:val="18"/>
        </w:rPr>
      </w:pPr>
      <w:r w:rsidRPr="003E466D">
        <w:rPr>
          <w:sz w:val="18"/>
          <w:szCs w:val="18"/>
        </w:rPr>
        <w:t>V</w:t>
      </w:r>
      <w:r w:rsidR="00AE4688" w:rsidRPr="003E466D">
        <w:rPr>
          <w:sz w:val="18"/>
          <w:szCs w:val="18"/>
        </w:rPr>
        <w:t>oor veel</w:t>
      </w:r>
      <w:r w:rsidR="00431D65" w:rsidRPr="003E466D">
        <w:rPr>
          <w:sz w:val="18"/>
          <w:szCs w:val="18"/>
        </w:rPr>
        <w:t xml:space="preserve"> medewerkers binnen de werkmaatschappijen de relevantie van de </w:t>
      </w:r>
      <w:proofErr w:type="spellStart"/>
      <w:r w:rsidR="00431D65" w:rsidRPr="003E466D">
        <w:rPr>
          <w:sz w:val="18"/>
          <w:szCs w:val="18"/>
        </w:rPr>
        <w:t>Albin</w:t>
      </w:r>
      <w:proofErr w:type="spellEnd"/>
      <w:r w:rsidR="00431D65" w:rsidRPr="003E466D">
        <w:rPr>
          <w:sz w:val="18"/>
          <w:szCs w:val="18"/>
        </w:rPr>
        <w:t xml:space="preserve"> Groep nog onduidelijk is. Het is onduidelijk wat het gezamenlijk do</w:t>
      </w:r>
      <w:r w:rsidR="00B25529" w:rsidRPr="003E466D">
        <w:rPr>
          <w:sz w:val="18"/>
          <w:szCs w:val="18"/>
        </w:rPr>
        <w:t>el is van de werkmaatschappijen</w:t>
      </w:r>
      <w:r w:rsidR="00186DD3" w:rsidRPr="003E466D">
        <w:rPr>
          <w:sz w:val="18"/>
          <w:szCs w:val="18"/>
        </w:rPr>
        <w:t>.</w:t>
      </w:r>
      <w:r w:rsidR="00431D65" w:rsidRPr="003E466D">
        <w:rPr>
          <w:sz w:val="18"/>
          <w:szCs w:val="18"/>
        </w:rPr>
        <w:t xml:space="preserve"> </w:t>
      </w:r>
      <w:r w:rsidR="00186DD3" w:rsidRPr="003E466D">
        <w:rPr>
          <w:sz w:val="18"/>
          <w:szCs w:val="18"/>
        </w:rPr>
        <w:t>Hierdoor leeft</w:t>
      </w:r>
      <w:r w:rsidR="00431D65" w:rsidRPr="003E466D">
        <w:rPr>
          <w:sz w:val="18"/>
          <w:szCs w:val="18"/>
        </w:rPr>
        <w:t xml:space="preserve"> de </w:t>
      </w:r>
      <w:proofErr w:type="spellStart"/>
      <w:r w:rsidR="00431D65" w:rsidRPr="003E466D">
        <w:rPr>
          <w:sz w:val="18"/>
          <w:szCs w:val="18"/>
        </w:rPr>
        <w:t>Albin</w:t>
      </w:r>
      <w:proofErr w:type="spellEnd"/>
      <w:r w:rsidR="00431D65" w:rsidRPr="003E466D">
        <w:rPr>
          <w:sz w:val="18"/>
          <w:szCs w:val="18"/>
        </w:rPr>
        <w:t xml:space="preserve"> Groep weinig op de werkvloer</w:t>
      </w:r>
      <w:r w:rsidR="002E00B5" w:rsidRPr="003E466D">
        <w:rPr>
          <w:sz w:val="18"/>
          <w:szCs w:val="18"/>
        </w:rPr>
        <w:t xml:space="preserve"> bij </w:t>
      </w:r>
      <w:r w:rsidR="00B25529" w:rsidRPr="003E466D">
        <w:rPr>
          <w:sz w:val="18"/>
          <w:szCs w:val="18"/>
        </w:rPr>
        <w:t>deze</w:t>
      </w:r>
      <w:r w:rsidR="002E00B5" w:rsidRPr="003E466D">
        <w:rPr>
          <w:sz w:val="18"/>
          <w:szCs w:val="18"/>
        </w:rPr>
        <w:t xml:space="preserve"> werkmaatschappijen</w:t>
      </w:r>
      <w:r w:rsidR="00431D65" w:rsidRPr="003E466D">
        <w:rPr>
          <w:sz w:val="18"/>
          <w:szCs w:val="18"/>
        </w:rPr>
        <w:t>.</w:t>
      </w:r>
      <w:r w:rsidR="00AE4688" w:rsidRPr="003E466D">
        <w:rPr>
          <w:sz w:val="18"/>
          <w:szCs w:val="18"/>
        </w:rPr>
        <w:t xml:space="preserve"> </w:t>
      </w:r>
    </w:p>
    <w:p w:rsidR="00BE560D" w:rsidRPr="003E466D" w:rsidRDefault="00BE560D" w:rsidP="00BE560D">
      <w:pPr>
        <w:pStyle w:val="Lijstalinea"/>
        <w:numPr>
          <w:ilvl w:val="0"/>
          <w:numId w:val="3"/>
        </w:numPr>
        <w:rPr>
          <w:sz w:val="18"/>
          <w:szCs w:val="18"/>
        </w:rPr>
      </w:pPr>
      <w:r w:rsidRPr="003E466D">
        <w:rPr>
          <w:sz w:val="18"/>
          <w:szCs w:val="18"/>
        </w:rPr>
        <w:t>Er (onbewust) gekozen is voor een ‘</w:t>
      </w:r>
      <w:proofErr w:type="spellStart"/>
      <w:r w:rsidRPr="003E466D">
        <w:rPr>
          <w:sz w:val="18"/>
          <w:szCs w:val="18"/>
        </w:rPr>
        <w:t>branded</w:t>
      </w:r>
      <w:proofErr w:type="spellEnd"/>
      <w:r w:rsidRPr="003E466D">
        <w:rPr>
          <w:sz w:val="18"/>
          <w:szCs w:val="18"/>
        </w:rPr>
        <w:t xml:space="preserve"> </w:t>
      </w:r>
      <w:proofErr w:type="spellStart"/>
      <w:r w:rsidRPr="003E466D">
        <w:rPr>
          <w:sz w:val="18"/>
          <w:szCs w:val="18"/>
        </w:rPr>
        <w:t>identity</w:t>
      </w:r>
      <w:proofErr w:type="spellEnd"/>
      <w:r w:rsidRPr="003E466D">
        <w:rPr>
          <w:sz w:val="18"/>
          <w:szCs w:val="18"/>
        </w:rPr>
        <w:t xml:space="preserve">’, waardoor medewerkers binnen de werkmaatschappijen zich ook niet met de </w:t>
      </w:r>
      <w:proofErr w:type="spellStart"/>
      <w:r w:rsidRPr="003E466D">
        <w:rPr>
          <w:sz w:val="18"/>
          <w:szCs w:val="18"/>
        </w:rPr>
        <w:t>Albin</w:t>
      </w:r>
      <w:proofErr w:type="spellEnd"/>
      <w:r w:rsidRPr="003E466D">
        <w:rPr>
          <w:sz w:val="18"/>
          <w:szCs w:val="18"/>
        </w:rPr>
        <w:t xml:space="preserve"> Groep identificeren. </w:t>
      </w:r>
    </w:p>
    <w:p w:rsidR="000E2BF1" w:rsidRPr="003E466D" w:rsidRDefault="000E2BF1" w:rsidP="005C5B7D">
      <w:pPr>
        <w:pStyle w:val="Lijstalinea"/>
        <w:numPr>
          <w:ilvl w:val="0"/>
          <w:numId w:val="2"/>
        </w:numPr>
        <w:rPr>
          <w:sz w:val="18"/>
          <w:szCs w:val="18"/>
        </w:rPr>
      </w:pPr>
      <w:r w:rsidRPr="003E466D">
        <w:rPr>
          <w:sz w:val="18"/>
          <w:szCs w:val="18"/>
        </w:rPr>
        <w:t>D</w:t>
      </w:r>
      <w:r w:rsidR="002E00B5" w:rsidRPr="003E466D">
        <w:rPr>
          <w:sz w:val="18"/>
          <w:szCs w:val="18"/>
        </w:rPr>
        <w:t>e nadruk van de huidige communicatiestrategie</w:t>
      </w:r>
      <w:r w:rsidR="00AE4688" w:rsidRPr="003E466D">
        <w:rPr>
          <w:sz w:val="18"/>
          <w:szCs w:val="18"/>
        </w:rPr>
        <w:t xml:space="preserve"> </w:t>
      </w:r>
      <w:r w:rsidRPr="003E466D">
        <w:rPr>
          <w:sz w:val="18"/>
          <w:szCs w:val="18"/>
        </w:rPr>
        <w:t xml:space="preserve">binnen de </w:t>
      </w:r>
      <w:proofErr w:type="spellStart"/>
      <w:r w:rsidRPr="003E466D">
        <w:rPr>
          <w:sz w:val="18"/>
          <w:szCs w:val="18"/>
        </w:rPr>
        <w:t>Albin</w:t>
      </w:r>
      <w:proofErr w:type="spellEnd"/>
      <w:r w:rsidRPr="003E466D">
        <w:rPr>
          <w:sz w:val="18"/>
          <w:szCs w:val="18"/>
        </w:rPr>
        <w:t xml:space="preserve"> Groep </w:t>
      </w:r>
      <w:r w:rsidR="002E00B5" w:rsidRPr="003E466D">
        <w:rPr>
          <w:sz w:val="18"/>
          <w:szCs w:val="18"/>
        </w:rPr>
        <w:t xml:space="preserve">nu </w:t>
      </w:r>
      <w:r w:rsidRPr="003E466D">
        <w:rPr>
          <w:sz w:val="18"/>
          <w:szCs w:val="18"/>
        </w:rPr>
        <w:t xml:space="preserve">ligt </w:t>
      </w:r>
      <w:r w:rsidR="00AE4688" w:rsidRPr="003E466D">
        <w:rPr>
          <w:sz w:val="18"/>
          <w:szCs w:val="18"/>
        </w:rPr>
        <w:t xml:space="preserve">op informeren. </w:t>
      </w:r>
      <w:r w:rsidR="00945D38" w:rsidRPr="003E466D">
        <w:rPr>
          <w:sz w:val="18"/>
          <w:szCs w:val="18"/>
        </w:rPr>
        <w:t>Hierdoor is de</w:t>
      </w:r>
      <w:r w:rsidR="00B25529" w:rsidRPr="003E466D">
        <w:rPr>
          <w:sz w:val="18"/>
          <w:szCs w:val="18"/>
        </w:rPr>
        <w:t xml:space="preserve"> communicatie </w:t>
      </w:r>
      <w:r w:rsidR="00AE4688" w:rsidRPr="003E466D">
        <w:rPr>
          <w:sz w:val="18"/>
          <w:szCs w:val="18"/>
        </w:rPr>
        <w:t>eenzijdig</w:t>
      </w:r>
      <w:r w:rsidR="00945D38" w:rsidRPr="003E466D">
        <w:rPr>
          <w:sz w:val="18"/>
          <w:szCs w:val="18"/>
        </w:rPr>
        <w:t>,</w:t>
      </w:r>
      <w:r w:rsidR="00AE4688" w:rsidRPr="003E466D">
        <w:rPr>
          <w:sz w:val="18"/>
          <w:szCs w:val="18"/>
        </w:rPr>
        <w:t xml:space="preserve"> waardoor medewerkers zich ook weinig betrokken voelen </w:t>
      </w:r>
      <w:r w:rsidR="00B25529" w:rsidRPr="003E466D">
        <w:rPr>
          <w:sz w:val="18"/>
          <w:szCs w:val="18"/>
        </w:rPr>
        <w:t>bij</w:t>
      </w:r>
      <w:r w:rsidR="00AE4688" w:rsidRPr="003E466D">
        <w:rPr>
          <w:sz w:val="18"/>
          <w:szCs w:val="18"/>
        </w:rPr>
        <w:t xml:space="preserve"> de </w:t>
      </w:r>
      <w:proofErr w:type="spellStart"/>
      <w:r w:rsidR="00AE4688" w:rsidRPr="003E466D">
        <w:rPr>
          <w:sz w:val="18"/>
          <w:szCs w:val="18"/>
        </w:rPr>
        <w:t>Al</w:t>
      </w:r>
      <w:r w:rsidR="00B25529" w:rsidRPr="003E466D">
        <w:rPr>
          <w:sz w:val="18"/>
          <w:szCs w:val="18"/>
        </w:rPr>
        <w:t>bin</w:t>
      </w:r>
      <w:proofErr w:type="spellEnd"/>
      <w:r w:rsidR="00B25529" w:rsidRPr="003E466D">
        <w:rPr>
          <w:sz w:val="18"/>
          <w:szCs w:val="18"/>
        </w:rPr>
        <w:t xml:space="preserve"> Groep</w:t>
      </w:r>
      <w:r w:rsidR="00AE4688" w:rsidRPr="003E466D">
        <w:rPr>
          <w:sz w:val="18"/>
          <w:szCs w:val="18"/>
        </w:rPr>
        <w:t xml:space="preserve">. </w:t>
      </w:r>
    </w:p>
    <w:p w:rsidR="007B58CA" w:rsidRPr="003E466D" w:rsidRDefault="000E2BF1" w:rsidP="005C5B7D">
      <w:pPr>
        <w:pStyle w:val="Lijstalinea"/>
        <w:numPr>
          <w:ilvl w:val="0"/>
          <w:numId w:val="2"/>
        </w:numPr>
        <w:rPr>
          <w:sz w:val="18"/>
          <w:szCs w:val="18"/>
        </w:rPr>
      </w:pPr>
      <w:r w:rsidRPr="003E466D">
        <w:rPr>
          <w:sz w:val="18"/>
          <w:szCs w:val="18"/>
        </w:rPr>
        <w:t>D</w:t>
      </w:r>
      <w:r w:rsidR="00AE4688" w:rsidRPr="003E466D">
        <w:rPr>
          <w:sz w:val="18"/>
          <w:szCs w:val="18"/>
        </w:rPr>
        <w:t xml:space="preserve">e huidige houding van de </w:t>
      </w:r>
      <w:r w:rsidRPr="003E466D">
        <w:rPr>
          <w:sz w:val="18"/>
          <w:szCs w:val="18"/>
        </w:rPr>
        <w:t xml:space="preserve">leden van de </w:t>
      </w:r>
      <w:r w:rsidR="00AE4688" w:rsidRPr="003E466D">
        <w:rPr>
          <w:sz w:val="18"/>
          <w:szCs w:val="18"/>
        </w:rPr>
        <w:t>werkmaatschappijen te typeren als ‘ieder voor zich’.</w:t>
      </w:r>
      <w:r w:rsidR="00341B55" w:rsidRPr="003E466D">
        <w:rPr>
          <w:sz w:val="18"/>
          <w:szCs w:val="18"/>
        </w:rPr>
        <w:t xml:space="preserve"> Deze houding zorgt ervoor dat de onderlinge samenwerking nog niet optimaal is.</w:t>
      </w:r>
    </w:p>
    <w:p w:rsidR="00BE560D" w:rsidRPr="003E466D" w:rsidRDefault="007B58CA" w:rsidP="005C5B7D">
      <w:pPr>
        <w:pStyle w:val="Lijstalinea"/>
        <w:numPr>
          <w:ilvl w:val="0"/>
          <w:numId w:val="2"/>
        </w:numPr>
        <w:rPr>
          <w:sz w:val="18"/>
          <w:szCs w:val="18"/>
        </w:rPr>
      </w:pPr>
      <w:r w:rsidRPr="003E466D">
        <w:rPr>
          <w:sz w:val="18"/>
          <w:szCs w:val="18"/>
        </w:rPr>
        <w:t xml:space="preserve">Er </w:t>
      </w:r>
      <w:r w:rsidR="00980C3F">
        <w:rPr>
          <w:sz w:val="18"/>
          <w:szCs w:val="18"/>
        </w:rPr>
        <w:t xml:space="preserve">door de leden van de werkmaatschappijen nog </w:t>
      </w:r>
      <w:r w:rsidRPr="003E466D">
        <w:rPr>
          <w:sz w:val="18"/>
          <w:szCs w:val="18"/>
        </w:rPr>
        <w:t xml:space="preserve">niet integraal vanuit de </w:t>
      </w:r>
      <w:proofErr w:type="spellStart"/>
      <w:r w:rsidRPr="003E466D">
        <w:rPr>
          <w:sz w:val="18"/>
          <w:szCs w:val="18"/>
        </w:rPr>
        <w:t>Albin</w:t>
      </w:r>
      <w:proofErr w:type="spellEnd"/>
      <w:r w:rsidRPr="003E466D">
        <w:rPr>
          <w:sz w:val="18"/>
          <w:szCs w:val="18"/>
        </w:rPr>
        <w:t xml:space="preserve"> Groep wordt gedacht, maar </w:t>
      </w:r>
      <w:r w:rsidR="00980C3F">
        <w:rPr>
          <w:sz w:val="18"/>
          <w:szCs w:val="18"/>
        </w:rPr>
        <w:t>voornamelijk</w:t>
      </w:r>
      <w:r w:rsidRPr="003E466D">
        <w:rPr>
          <w:sz w:val="18"/>
          <w:szCs w:val="18"/>
        </w:rPr>
        <w:t xml:space="preserve"> vanuit het belang van de eigen werkmaatschappij.</w:t>
      </w:r>
      <w:r w:rsidR="00AE4688" w:rsidRPr="003E466D">
        <w:rPr>
          <w:sz w:val="18"/>
          <w:szCs w:val="18"/>
        </w:rPr>
        <w:t xml:space="preserve"> </w:t>
      </w:r>
    </w:p>
    <w:p w:rsidR="00BE560D" w:rsidRPr="003E466D" w:rsidRDefault="000E2BF1" w:rsidP="00BE560D">
      <w:pPr>
        <w:rPr>
          <w:sz w:val="18"/>
          <w:szCs w:val="18"/>
        </w:rPr>
      </w:pPr>
      <w:r w:rsidRPr="003E466D">
        <w:rPr>
          <w:i/>
          <w:color w:val="595959" w:themeColor="text1" w:themeTint="A6"/>
          <w:sz w:val="18"/>
          <w:szCs w:val="18"/>
        </w:rPr>
        <w:t>Samenvattende conclusie</w:t>
      </w:r>
      <w:r w:rsidR="00BE560D" w:rsidRPr="003E466D">
        <w:rPr>
          <w:i/>
          <w:color w:val="595959" w:themeColor="text1" w:themeTint="A6"/>
          <w:sz w:val="18"/>
          <w:szCs w:val="18"/>
        </w:rPr>
        <w:t xml:space="preserve"> en advies</w:t>
      </w:r>
      <w:r w:rsidRPr="003E466D">
        <w:rPr>
          <w:sz w:val="18"/>
          <w:szCs w:val="18"/>
        </w:rPr>
        <w:br/>
      </w:r>
      <w:r w:rsidR="002758AF" w:rsidRPr="003E466D">
        <w:rPr>
          <w:sz w:val="18"/>
          <w:szCs w:val="18"/>
        </w:rPr>
        <w:t xml:space="preserve">Voor het </w:t>
      </w:r>
      <w:r w:rsidR="00EA1710" w:rsidRPr="003E466D">
        <w:rPr>
          <w:sz w:val="18"/>
          <w:szCs w:val="18"/>
        </w:rPr>
        <w:t>goed kunnen</w:t>
      </w:r>
      <w:r w:rsidR="002758AF" w:rsidRPr="003E466D">
        <w:rPr>
          <w:sz w:val="18"/>
          <w:szCs w:val="18"/>
        </w:rPr>
        <w:t xml:space="preserve"> functioneren van het kenniscentrum is </w:t>
      </w:r>
      <w:r w:rsidR="00B25529" w:rsidRPr="003E466D">
        <w:rPr>
          <w:sz w:val="18"/>
          <w:szCs w:val="18"/>
        </w:rPr>
        <w:t>optimale samenwerking</w:t>
      </w:r>
      <w:r w:rsidR="00945D38" w:rsidRPr="003E466D">
        <w:rPr>
          <w:sz w:val="18"/>
          <w:szCs w:val="18"/>
        </w:rPr>
        <w:t xml:space="preserve"> en </w:t>
      </w:r>
      <w:r w:rsidR="002758AF" w:rsidRPr="003E466D">
        <w:rPr>
          <w:sz w:val="18"/>
          <w:szCs w:val="18"/>
        </w:rPr>
        <w:t>hoge betrokkenheid</w:t>
      </w:r>
      <w:r w:rsidR="00D2329C" w:rsidRPr="003E466D">
        <w:rPr>
          <w:sz w:val="18"/>
          <w:szCs w:val="18"/>
        </w:rPr>
        <w:t xml:space="preserve"> met de organisatie</w:t>
      </w:r>
      <w:r w:rsidR="00945D38" w:rsidRPr="003E466D">
        <w:rPr>
          <w:sz w:val="18"/>
          <w:szCs w:val="18"/>
        </w:rPr>
        <w:t xml:space="preserve"> </w:t>
      </w:r>
      <w:r w:rsidR="00186DD3" w:rsidRPr="003E466D">
        <w:rPr>
          <w:sz w:val="18"/>
          <w:szCs w:val="18"/>
        </w:rPr>
        <w:t xml:space="preserve">wel </w:t>
      </w:r>
      <w:r w:rsidR="00945D38" w:rsidRPr="003E466D">
        <w:rPr>
          <w:sz w:val="18"/>
          <w:szCs w:val="18"/>
        </w:rPr>
        <w:t>va</w:t>
      </w:r>
      <w:r w:rsidR="002758AF" w:rsidRPr="003E466D">
        <w:rPr>
          <w:sz w:val="18"/>
          <w:szCs w:val="18"/>
        </w:rPr>
        <w:t xml:space="preserve">n belang. </w:t>
      </w:r>
      <w:r w:rsidR="004D1197" w:rsidRPr="003E466D">
        <w:rPr>
          <w:sz w:val="18"/>
          <w:szCs w:val="18"/>
        </w:rPr>
        <w:t xml:space="preserve">Op basis van </w:t>
      </w:r>
      <w:r w:rsidR="002758AF" w:rsidRPr="003E466D">
        <w:rPr>
          <w:sz w:val="18"/>
          <w:szCs w:val="18"/>
        </w:rPr>
        <w:t>de</w:t>
      </w:r>
      <w:r w:rsidR="004D1197" w:rsidRPr="003E466D">
        <w:rPr>
          <w:sz w:val="18"/>
          <w:szCs w:val="18"/>
        </w:rPr>
        <w:t xml:space="preserve"> onderzoek</w:t>
      </w:r>
      <w:r w:rsidR="002758AF" w:rsidRPr="003E466D">
        <w:rPr>
          <w:sz w:val="18"/>
          <w:szCs w:val="18"/>
        </w:rPr>
        <w:t>resultaten</w:t>
      </w:r>
      <w:r w:rsidR="004D1197" w:rsidRPr="003E466D">
        <w:rPr>
          <w:sz w:val="18"/>
          <w:szCs w:val="18"/>
        </w:rPr>
        <w:t xml:space="preserve"> is geconcludeerd dat de huidige organisatie- en communicatiecultuur nog niet bijdragen aan het optimaal functioneren van het kenniscentrum. </w:t>
      </w:r>
      <w:r w:rsidR="00BE560D" w:rsidRPr="003E466D">
        <w:rPr>
          <w:sz w:val="18"/>
          <w:szCs w:val="18"/>
        </w:rPr>
        <w:t>Het advies is o</w:t>
      </w:r>
      <w:r w:rsidR="00264D61" w:rsidRPr="003E466D">
        <w:rPr>
          <w:sz w:val="18"/>
          <w:szCs w:val="18"/>
        </w:rPr>
        <w:t xml:space="preserve">m </w:t>
      </w:r>
      <w:r w:rsidR="00BE560D" w:rsidRPr="003E466D">
        <w:rPr>
          <w:sz w:val="18"/>
          <w:szCs w:val="18"/>
        </w:rPr>
        <w:t>eerst de prioriteit te leggen op het creëren van de juiste organisatie- en communicatiecultuur, zodat vervolgens het kenniscentrum optimaal kan functioneren.</w:t>
      </w:r>
    </w:p>
    <w:p w:rsidR="007B7346" w:rsidRPr="003E466D" w:rsidRDefault="000D0C80" w:rsidP="005C5B7D">
      <w:pPr>
        <w:rPr>
          <w:sz w:val="18"/>
          <w:szCs w:val="18"/>
        </w:rPr>
      </w:pPr>
      <w:r w:rsidRPr="003E466D">
        <w:rPr>
          <w:i/>
          <w:color w:val="595959" w:themeColor="text1" w:themeTint="A6"/>
          <w:sz w:val="18"/>
          <w:szCs w:val="18"/>
        </w:rPr>
        <w:lastRenderedPageBreak/>
        <w:t>De aanloop naar het kenniscentrum</w:t>
      </w:r>
      <w:r w:rsidRPr="003E466D">
        <w:rPr>
          <w:sz w:val="18"/>
          <w:szCs w:val="18"/>
        </w:rPr>
        <w:br/>
      </w:r>
      <w:r w:rsidR="00AC2996" w:rsidRPr="003E466D">
        <w:rPr>
          <w:sz w:val="18"/>
          <w:szCs w:val="18"/>
        </w:rPr>
        <w:t>Het volgende communicatieadvies wordt gegeven o</w:t>
      </w:r>
      <w:r w:rsidR="000E2BF1" w:rsidRPr="003E466D">
        <w:rPr>
          <w:sz w:val="18"/>
          <w:szCs w:val="18"/>
        </w:rPr>
        <w:t>m ervoor te zorgen dat de interne communicatie bijdraagt aan een organisatie- en communicatiecultuur d</w:t>
      </w:r>
      <w:r w:rsidR="004B4C6D">
        <w:rPr>
          <w:sz w:val="18"/>
          <w:szCs w:val="18"/>
        </w:rPr>
        <w:t>at</w:t>
      </w:r>
      <w:r w:rsidR="000E2BF1" w:rsidRPr="003E466D">
        <w:rPr>
          <w:sz w:val="18"/>
          <w:szCs w:val="18"/>
        </w:rPr>
        <w:t xml:space="preserve"> het </w:t>
      </w:r>
      <w:r w:rsidR="007B7346" w:rsidRPr="003E466D">
        <w:rPr>
          <w:sz w:val="18"/>
          <w:szCs w:val="18"/>
        </w:rPr>
        <w:t xml:space="preserve">functioneren van het </w:t>
      </w:r>
      <w:r w:rsidR="000E2BF1" w:rsidRPr="003E466D">
        <w:rPr>
          <w:sz w:val="18"/>
          <w:szCs w:val="18"/>
        </w:rPr>
        <w:t>kenniscentrum</w:t>
      </w:r>
      <w:r w:rsidR="00AC2996" w:rsidRPr="003E466D">
        <w:rPr>
          <w:sz w:val="18"/>
          <w:szCs w:val="18"/>
        </w:rPr>
        <w:t xml:space="preserve"> zal bevorderen</w:t>
      </w:r>
      <w:r w:rsidR="007B7346" w:rsidRPr="003E466D">
        <w:rPr>
          <w:sz w:val="18"/>
          <w:szCs w:val="18"/>
        </w:rPr>
        <w:t>:</w:t>
      </w:r>
    </w:p>
    <w:p w:rsidR="007B7346" w:rsidRPr="003E466D" w:rsidRDefault="00186DD3" w:rsidP="005C5B7D">
      <w:pPr>
        <w:pStyle w:val="Lijstalinea"/>
        <w:numPr>
          <w:ilvl w:val="0"/>
          <w:numId w:val="4"/>
        </w:numPr>
        <w:rPr>
          <w:sz w:val="18"/>
          <w:szCs w:val="18"/>
        </w:rPr>
      </w:pPr>
      <w:r w:rsidRPr="003E466D">
        <w:rPr>
          <w:sz w:val="18"/>
          <w:szCs w:val="18"/>
        </w:rPr>
        <w:t>D</w:t>
      </w:r>
      <w:r w:rsidR="002F2BF6" w:rsidRPr="003E466D">
        <w:rPr>
          <w:sz w:val="18"/>
          <w:szCs w:val="18"/>
        </w:rPr>
        <w:t xml:space="preserve">e </w:t>
      </w:r>
      <w:proofErr w:type="spellStart"/>
      <w:r w:rsidR="002F2BF6" w:rsidRPr="003E466D">
        <w:rPr>
          <w:sz w:val="18"/>
          <w:szCs w:val="18"/>
        </w:rPr>
        <w:t>Albin</w:t>
      </w:r>
      <w:proofErr w:type="spellEnd"/>
      <w:r w:rsidR="002F2BF6" w:rsidRPr="003E466D">
        <w:rPr>
          <w:sz w:val="18"/>
          <w:szCs w:val="18"/>
        </w:rPr>
        <w:t xml:space="preserve"> Groep </w:t>
      </w:r>
      <w:r w:rsidRPr="003E466D">
        <w:rPr>
          <w:sz w:val="18"/>
          <w:szCs w:val="18"/>
        </w:rPr>
        <w:t xml:space="preserve">zal </w:t>
      </w:r>
      <w:r w:rsidR="002F2BF6" w:rsidRPr="003E466D">
        <w:rPr>
          <w:sz w:val="18"/>
          <w:szCs w:val="18"/>
        </w:rPr>
        <w:t>moeten opschuiven van een ‘</w:t>
      </w:r>
      <w:proofErr w:type="spellStart"/>
      <w:r w:rsidR="002F2BF6" w:rsidRPr="003E466D">
        <w:rPr>
          <w:sz w:val="18"/>
          <w:szCs w:val="18"/>
        </w:rPr>
        <w:t>branded</w:t>
      </w:r>
      <w:proofErr w:type="spellEnd"/>
      <w:r w:rsidR="002F2BF6" w:rsidRPr="003E466D">
        <w:rPr>
          <w:sz w:val="18"/>
          <w:szCs w:val="18"/>
        </w:rPr>
        <w:t xml:space="preserve"> </w:t>
      </w:r>
      <w:proofErr w:type="spellStart"/>
      <w:r w:rsidR="002F2BF6" w:rsidRPr="003E466D">
        <w:rPr>
          <w:sz w:val="18"/>
          <w:szCs w:val="18"/>
        </w:rPr>
        <w:t>identity</w:t>
      </w:r>
      <w:proofErr w:type="spellEnd"/>
      <w:r w:rsidR="002F2BF6" w:rsidRPr="003E466D">
        <w:rPr>
          <w:sz w:val="18"/>
          <w:szCs w:val="18"/>
        </w:rPr>
        <w:t>’ naar een ‘</w:t>
      </w:r>
      <w:proofErr w:type="spellStart"/>
      <w:r w:rsidR="002F2BF6" w:rsidRPr="003E466D">
        <w:rPr>
          <w:sz w:val="18"/>
          <w:szCs w:val="18"/>
        </w:rPr>
        <w:t>endorsed</w:t>
      </w:r>
      <w:proofErr w:type="spellEnd"/>
      <w:r w:rsidR="002F2BF6" w:rsidRPr="003E466D">
        <w:rPr>
          <w:sz w:val="18"/>
          <w:szCs w:val="18"/>
        </w:rPr>
        <w:t xml:space="preserve"> </w:t>
      </w:r>
      <w:proofErr w:type="spellStart"/>
      <w:r w:rsidR="002F2BF6" w:rsidRPr="003E466D">
        <w:rPr>
          <w:sz w:val="18"/>
          <w:szCs w:val="18"/>
        </w:rPr>
        <w:t>identity</w:t>
      </w:r>
      <w:proofErr w:type="spellEnd"/>
      <w:r w:rsidR="002F2BF6" w:rsidRPr="003E466D">
        <w:rPr>
          <w:sz w:val="18"/>
          <w:szCs w:val="18"/>
        </w:rPr>
        <w:t>’, waarin het zichtbaar is in de communicatie</w:t>
      </w:r>
      <w:r w:rsidRPr="003E466D">
        <w:rPr>
          <w:sz w:val="18"/>
          <w:szCs w:val="18"/>
        </w:rPr>
        <w:t>(uitingen)</w:t>
      </w:r>
      <w:r w:rsidR="002F2BF6" w:rsidRPr="003E466D">
        <w:rPr>
          <w:sz w:val="18"/>
          <w:szCs w:val="18"/>
        </w:rPr>
        <w:t xml:space="preserve"> en in het gedrag van medewerkers</w:t>
      </w:r>
      <w:r w:rsidR="003330E4" w:rsidRPr="003E466D">
        <w:rPr>
          <w:sz w:val="18"/>
          <w:szCs w:val="18"/>
        </w:rPr>
        <w:t xml:space="preserve"> van de verschillende werkmaatschappijen</w:t>
      </w:r>
      <w:r w:rsidR="002F2BF6" w:rsidRPr="003E466D">
        <w:rPr>
          <w:sz w:val="18"/>
          <w:szCs w:val="18"/>
        </w:rPr>
        <w:t xml:space="preserve">, dat </w:t>
      </w:r>
      <w:r w:rsidR="003330E4" w:rsidRPr="003E466D">
        <w:rPr>
          <w:sz w:val="18"/>
          <w:szCs w:val="18"/>
        </w:rPr>
        <w:t>zij</w:t>
      </w:r>
      <w:r w:rsidR="002F2BF6" w:rsidRPr="003E466D">
        <w:rPr>
          <w:sz w:val="18"/>
          <w:szCs w:val="18"/>
        </w:rPr>
        <w:t xml:space="preserve"> onderdeel zijn van de </w:t>
      </w:r>
      <w:proofErr w:type="spellStart"/>
      <w:r w:rsidR="002F2BF6" w:rsidRPr="003E466D">
        <w:rPr>
          <w:sz w:val="18"/>
          <w:szCs w:val="18"/>
        </w:rPr>
        <w:t>Albin</w:t>
      </w:r>
      <w:proofErr w:type="spellEnd"/>
      <w:r w:rsidR="002F2BF6" w:rsidRPr="003E466D">
        <w:rPr>
          <w:sz w:val="18"/>
          <w:szCs w:val="18"/>
        </w:rPr>
        <w:t xml:space="preserve"> Groep. </w:t>
      </w:r>
    </w:p>
    <w:p w:rsidR="007B7346" w:rsidRPr="003E466D" w:rsidRDefault="00186DD3" w:rsidP="005C5B7D">
      <w:pPr>
        <w:pStyle w:val="Lijstalinea"/>
        <w:numPr>
          <w:ilvl w:val="0"/>
          <w:numId w:val="4"/>
        </w:numPr>
        <w:rPr>
          <w:sz w:val="18"/>
          <w:szCs w:val="18"/>
        </w:rPr>
      </w:pPr>
      <w:r w:rsidRPr="003E466D">
        <w:rPr>
          <w:sz w:val="18"/>
          <w:szCs w:val="18"/>
        </w:rPr>
        <w:t xml:space="preserve">Er zal een heldere en duidelijke communicatiestructuur moeten wordt vastgesteld en vastgelegd binnen de </w:t>
      </w:r>
      <w:proofErr w:type="spellStart"/>
      <w:r w:rsidRPr="003E466D">
        <w:rPr>
          <w:sz w:val="18"/>
          <w:szCs w:val="18"/>
        </w:rPr>
        <w:t>Albin</w:t>
      </w:r>
      <w:proofErr w:type="spellEnd"/>
      <w:r w:rsidRPr="003E466D">
        <w:rPr>
          <w:sz w:val="18"/>
          <w:szCs w:val="18"/>
        </w:rPr>
        <w:t xml:space="preserve"> Groep en haar werkmaatschappijen. </w:t>
      </w:r>
      <w:r w:rsidR="002F2BF6" w:rsidRPr="003E466D">
        <w:rPr>
          <w:sz w:val="18"/>
          <w:szCs w:val="18"/>
        </w:rPr>
        <w:t xml:space="preserve"> </w:t>
      </w:r>
    </w:p>
    <w:p w:rsidR="00186DD3" w:rsidRPr="003E466D" w:rsidRDefault="002F2BF6" w:rsidP="005C5B7D">
      <w:pPr>
        <w:pStyle w:val="Lijstalinea"/>
        <w:numPr>
          <w:ilvl w:val="0"/>
          <w:numId w:val="4"/>
        </w:numPr>
        <w:rPr>
          <w:sz w:val="18"/>
          <w:szCs w:val="18"/>
        </w:rPr>
      </w:pPr>
      <w:r w:rsidRPr="003E466D">
        <w:rPr>
          <w:sz w:val="18"/>
          <w:szCs w:val="18"/>
        </w:rPr>
        <w:t>De huidige communicatiestrategie</w:t>
      </w:r>
      <w:r w:rsidR="00186DD3" w:rsidRPr="003E466D">
        <w:rPr>
          <w:sz w:val="18"/>
          <w:szCs w:val="18"/>
        </w:rPr>
        <w:t xml:space="preserve"> </w:t>
      </w:r>
      <w:r w:rsidR="00BD3913">
        <w:rPr>
          <w:sz w:val="18"/>
          <w:szCs w:val="18"/>
        </w:rPr>
        <w:t>van ‘</w:t>
      </w:r>
      <w:proofErr w:type="spellStart"/>
      <w:r w:rsidR="00BD3913">
        <w:rPr>
          <w:sz w:val="18"/>
          <w:szCs w:val="18"/>
        </w:rPr>
        <w:t>informering</w:t>
      </w:r>
      <w:proofErr w:type="spellEnd"/>
      <w:r w:rsidR="00BD3913">
        <w:rPr>
          <w:sz w:val="18"/>
          <w:szCs w:val="18"/>
        </w:rPr>
        <w:t xml:space="preserve">’ </w:t>
      </w:r>
      <w:r w:rsidR="00186DD3" w:rsidRPr="003E466D">
        <w:rPr>
          <w:sz w:val="18"/>
          <w:szCs w:val="18"/>
        </w:rPr>
        <w:t>zal</w:t>
      </w:r>
      <w:r w:rsidRPr="003E466D">
        <w:rPr>
          <w:sz w:val="18"/>
          <w:szCs w:val="18"/>
        </w:rPr>
        <w:t xml:space="preserve"> </w:t>
      </w:r>
      <w:r w:rsidR="00186DD3" w:rsidRPr="003E466D">
        <w:rPr>
          <w:sz w:val="18"/>
          <w:szCs w:val="18"/>
        </w:rPr>
        <w:t xml:space="preserve">binnen de </w:t>
      </w:r>
      <w:proofErr w:type="spellStart"/>
      <w:r w:rsidR="00186DD3" w:rsidRPr="003E466D">
        <w:rPr>
          <w:sz w:val="18"/>
          <w:szCs w:val="18"/>
        </w:rPr>
        <w:t>Albin</w:t>
      </w:r>
      <w:proofErr w:type="spellEnd"/>
      <w:r w:rsidR="00186DD3" w:rsidRPr="003E466D">
        <w:rPr>
          <w:sz w:val="18"/>
          <w:szCs w:val="18"/>
        </w:rPr>
        <w:t xml:space="preserve"> Groep </w:t>
      </w:r>
      <w:r w:rsidRPr="003E466D">
        <w:rPr>
          <w:sz w:val="18"/>
          <w:szCs w:val="18"/>
        </w:rPr>
        <w:t xml:space="preserve">aangevuld </w:t>
      </w:r>
      <w:r w:rsidR="00186DD3" w:rsidRPr="003E466D">
        <w:rPr>
          <w:sz w:val="18"/>
          <w:szCs w:val="18"/>
        </w:rPr>
        <w:t>moeten worden</w:t>
      </w:r>
      <w:r w:rsidRPr="003E466D">
        <w:rPr>
          <w:sz w:val="18"/>
          <w:szCs w:val="18"/>
        </w:rPr>
        <w:t xml:space="preserve"> met </w:t>
      </w:r>
      <w:r w:rsidR="00EA1710" w:rsidRPr="003E466D">
        <w:rPr>
          <w:sz w:val="18"/>
          <w:szCs w:val="18"/>
        </w:rPr>
        <w:t>‘</w:t>
      </w:r>
      <w:r w:rsidRPr="003E466D">
        <w:rPr>
          <w:sz w:val="18"/>
          <w:szCs w:val="18"/>
        </w:rPr>
        <w:t>dialogiseren</w:t>
      </w:r>
      <w:r w:rsidR="00EA1710" w:rsidRPr="003E466D">
        <w:rPr>
          <w:sz w:val="18"/>
          <w:szCs w:val="18"/>
        </w:rPr>
        <w:t>’</w:t>
      </w:r>
      <w:r w:rsidR="00186DD3" w:rsidRPr="003E466D">
        <w:rPr>
          <w:sz w:val="18"/>
          <w:szCs w:val="18"/>
        </w:rPr>
        <w:t xml:space="preserve">. </w:t>
      </w:r>
    </w:p>
    <w:p w:rsidR="00186DD3" w:rsidRPr="003E466D" w:rsidRDefault="00186DD3" w:rsidP="005C5B7D">
      <w:pPr>
        <w:pStyle w:val="Lijstalinea"/>
        <w:numPr>
          <w:ilvl w:val="0"/>
          <w:numId w:val="4"/>
        </w:numPr>
        <w:rPr>
          <w:sz w:val="18"/>
          <w:szCs w:val="18"/>
        </w:rPr>
      </w:pPr>
      <w:r w:rsidRPr="003E466D">
        <w:rPr>
          <w:sz w:val="18"/>
          <w:szCs w:val="18"/>
        </w:rPr>
        <w:t>D</w:t>
      </w:r>
      <w:r w:rsidR="002F2BF6" w:rsidRPr="003E466D">
        <w:rPr>
          <w:sz w:val="18"/>
          <w:szCs w:val="18"/>
        </w:rPr>
        <w:t xml:space="preserve">e </w:t>
      </w:r>
      <w:r w:rsidRPr="003E466D">
        <w:rPr>
          <w:sz w:val="18"/>
          <w:szCs w:val="18"/>
        </w:rPr>
        <w:t xml:space="preserve">nadruk van de </w:t>
      </w:r>
      <w:r w:rsidR="00205864" w:rsidRPr="003E466D">
        <w:rPr>
          <w:sz w:val="18"/>
          <w:szCs w:val="18"/>
        </w:rPr>
        <w:t xml:space="preserve">interne </w:t>
      </w:r>
      <w:r w:rsidRPr="003E466D">
        <w:rPr>
          <w:sz w:val="18"/>
          <w:szCs w:val="18"/>
        </w:rPr>
        <w:t>communicatie zal moeten liggen</w:t>
      </w:r>
      <w:r w:rsidR="002F2BF6" w:rsidRPr="003E466D">
        <w:rPr>
          <w:sz w:val="18"/>
          <w:szCs w:val="18"/>
        </w:rPr>
        <w:t xml:space="preserve"> op </w:t>
      </w:r>
      <w:r w:rsidR="003330E4" w:rsidRPr="003E466D">
        <w:rPr>
          <w:sz w:val="18"/>
          <w:szCs w:val="18"/>
        </w:rPr>
        <w:t xml:space="preserve">het stimuleren van de dialoog en meer </w:t>
      </w:r>
      <w:r w:rsidRPr="003E466D">
        <w:rPr>
          <w:sz w:val="18"/>
          <w:szCs w:val="18"/>
        </w:rPr>
        <w:t>interactie</w:t>
      </w:r>
      <w:r w:rsidR="00BD3913">
        <w:rPr>
          <w:sz w:val="18"/>
          <w:szCs w:val="18"/>
        </w:rPr>
        <w:t xml:space="preserve"> met de leden van de werkmaatschappijen</w:t>
      </w:r>
      <w:r w:rsidRPr="003E466D">
        <w:rPr>
          <w:sz w:val="18"/>
          <w:szCs w:val="18"/>
        </w:rPr>
        <w:t>.</w:t>
      </w:r>
    </w:p>
    <w:p w:rsidR="007B7346" w:rsidRPr="003E466D" w:rsidRDefault="00DE42F3" w:rsidP="007153B5">
      <w:pPr>
        <w:pStyle w:val="Lijstalinea"/>
        <w:numPr>
          <w:ilvl w:val="0"/>
          <w:numId w:val="4"/>
        </w:numPr>
        <w:rPr>
          <w:sz w:val="18"/>
          <w:szCs w:val="18"/>
        </w:rPr>
      </w:pPr>
      <w:r w:rsidRPr="003E466D">
        <w:rPr>
          <w:sz w:val="18"/>
          <w:szCs w:val="18"/>
        </w:rPr>
        <w:t xml:space="preserve">Er zal </w:t>
      </w:r>
      <w:r w:rsidR="0089116B" w:rsidRPr="003E466D">
        <w:rPr>
          <w:sz w:val="18"/>
          <w:szCs w:val="18"/>
        </w:rPr>
        <w:t xml:space="preserve">gezorgd moeten worden </w:t>
      </w:r>
      <w:r w:rsidRPr="003E466D">
        <w:rPr>
          <w:sz w:val="18"/>
          <w:szCs w:val="18"/>
        </w:rPr>
        <w:t>voor</w:t>
      </w:r>
      <w:r w:rsidR="0089116B" w:rsidRPr="003E466D">
        <w:rPr>
          <w:sz w:val="18"/>
          <w:szCs w:val="18"/>
        </w:rPr>
        <w:t xml:space="preserve"> een heldere visie en duidelijke omschrijving van de relevantie van de </w:t>
      </w:r>
      <w:proofErr w:type="spellStart"/>
      <w:r w:rsidR="0089116B" w:rsidRPr="003E466D">
        <w:rPr>
          <w:sz w:val="18"/>
          <w:szCs w:val="18"/>
        </w:rPr>
        <w:t>Albin</w:t>
      </w:r>
      <w:proofErr w:type="spellEnd"/>
      <w:r w:rsidR="0089116B" w:rsidRPr="003E466D">
        <w:rPr>
          <w:sz w:val="18"/>
          <w:szCs w:val="18"/>
        </w:rPr>
        <w:t xml:space="preserve"> Groep voor de werkmaatschappijen en het gemeenschappelijk doel dat de werkmaatschappi</w:t>
      </w:r>
      <w:r w:rsidR="00BE560D" w:rsidRPr="003E466D">
        <w:rPr>
          <w:sz w:val="18"/>
          <w:szCs w:val="18"/>
        </w:rPr>
        <w:t>jen samen hebben. Vervolgens</w:t>
      </w:r>
      <w:r w:rsidR="0089116B" w:rsidRPr="003E466D">
        <w:rPr>
          <w:sz w:val="18"/>
          <w:szCs w:val="18"/>
        </w:rPr>
        <w:t xml:space="preserve"> </w:t>
      </w:r>
      <w:r w:rsidR="007153B5" w:rsidRPr="003E466D">
        <w:rPr>
          <w:sz w:val="18"/>
          <w:szCs w:val="18"/>
        </w:rPr>
        <w:t xml:space="preserve">zal </w:t>
      </w:r>
      <w:r w:rsidR="0089116B" w:rsidRPr="003E466D">
        <w:rPr>
          <w:sz w:val="18"/>
          <w:szCs w:val="18"/>
        </w:rPr>
        <w:t xml:space="preserve">dit </w:t>
      </w:r>
      <w:r w:rsidR="007153B5" w:rsidRPr="003E466D">
        <w:rPr>
          <w:sz w:val="18"/>
          <w:szCs w:val="18"/>
        </w:rPr>
        <w:t xml:space="preserve">moeten </w:t>
      </w:r>
      <w:r w:rsidR="0089116B" w:rsidRPr="003E466D">
        <w:rPr>
          <w:sz w:val="18"/>
          <w:szCs w:val="18"/>
        </w:rPr>
        <w:t xml:space="preserve">worden benadrukt in de interne communicatie. </w:t>
      </w:r>
    </w:p>
    <w:p w:rsidR="007B7346" w:rsidRPr="003E466D" w:rsidRDefault="007153B5" w:rsidP="005C5B7D">
      <w:pPr>
        <w:pStyle w:val="Lijstalinea"/>
        <w:numPr>
          <w:ilvl w:val="0"/>
          <w:numId w:val="4"/>
        </w:numPr>
        <w:rPr>
          <w:sz w:val="18"/>
          <w:szCs w:val="18"/>
        </w:rPr>
      </w:pPr>
      <w:r w:rsidRPr="003E466D">
        <w:rPr>
          <w:sz w:val="18"/>
          <w:szCs w:val="18"/>
        </w:rPr>
        <w:t>De leden van de werkmaatschappijen (</w:t>
      </w:r>
      <w:r w:rsidR="0089116B" w:rsidRPr="003E466D">
        <w:rPr>
          <w:sz w:val="18"/>
          <w:szCs w:val="18"/>
        </w:rPr>
        <w:t>alle</w:t>
      </w:r>
      <w:r w:rsidRPr="003E466D">
        <w:rPr>
          <w:sz w:val="18"/>
          <w:szCs w:val="18"/>
        </w:rPr>
        <w:t xml:space="preserve"> directeuren,</w:t>
      </w:r>
      <w:r w:rsidR="0089116B" w:rsidRPr="003E466D">
        <w:rPr>
          <w:sz w:val="18"/>
          <w:szCs w:val="18"/>
        </w:rPr>
        <w:t xml:space="preserve"> leidinggevende en medewerker</w:t>
      </w:r>
      <w:r w:rsidRPr="003E466D">
        <w:rPr>
          <w:sz w:val="18"/>
          <w:szCs w:val="18"/>
        </w:rPr>
        <w:t>s)</w:t>
      </w:r>
      <w:r w:rsidR="0089116B" w:rsidRPr="003E466D">
        <w:rPr>
          <w:sz w:val="18"/>
          <w:szCs w:val="18"/>
        </w:rPr>
        <w:t xml:space="preserve"> </w:t>
      </w:r>
      <w:r w:rsidRPr="003E466D">
        <w:rPr>
          <w:sz w:val="18"/>
          <w:szCs w:val="18"/>
        </w:rPr>
        <w:t>zullen overtuigd moeten worden</w:t>
      </w:r>
      <w:r w:rsidR="0089116B" w:rsidRPr="003E466D">
        <w:rPr>
          <w:sz w:val="18"/>
          <w:szCs w:val="18"/>
        </w:rPr>
        <w:t xml:space="preserve"> van het gemeenschappelijk doel en de relevantie</w:t>
      </w:r>
      <w:r w:rsidR="00E4507E" w:rsidRPr="003E466D">
        <w:rPr>
          <w:sz w:val="18"/>
          <w:szCs w:val="18"/>
        </w:rPr>
        <w:t xml:space="preserve"> en meerwaarde</w:t>
      </w:r>
      <w:r w:rsidR="0089116B" w:rsidRPr="003E466D">
        <w:rPr>
          <w:sz w:val="18"/>
          <w:szCs w:val="18"/>
        </w:rPr>
        <w:t xml:space="preserve"> </w:t>
      </w:r>
      <w:r w:rsidR="001D3E44" w:rsidRPr="003E466D">
        <w:rPr>
          <w:sz w:val="18"/>
          <w:szCs w:val="18"/>
        </w:rPr>
        <w:t xml:space="preserve">van </w:t>
      </w:r>
      <w:r w:rsidR="00E4507E" w:rsidRPr="003E466D">
        <w:rPr>
          <w:sz w:val="18"/>
          <w:szCs w:val="18"/>
        </w:rPr>
        <w:t xml:space="preserve">de </w:t>
      </w:r>
      <w:proofErr w:type="spellStart"/>
      <w:r w:rsidR="00E4507E" w:rsidRPr="003E466D">
        <w:rPr>
          <w:sz w:val="18"/>
          <w:szCs w:val="18"/>
        </w:rPr>
        <w:t>Albin</w:t>
      </w:r>
      <w:proofErr w:type="spellEnd"/>
      <w:r w:rsidR="00E4507E" w:rsidRPr="003E466D">
        <w:rPr>
          <w:sz w:val="18"/>
          <w:szCs w:val="18"/>
        </w:rPr>
        <w:t xml:space="preserve"> Groep</w:t>
      </w:r>
      <w:r w:rsidR="0089116B" w:rsidRPr="003E466D">
        <w:rPr>
          <w:sz w:val="18"/>
          <w:szCs w:val="18"/>
        </w:rPr>
        <w:t xml:space="preserve"> voor de werkmaatschappijen.</w:t>
      </w:r>
      <w:r w:rsidR="00CF21C4" w:rsidRPr="003E466D">
        <w:rPr>
          <w:sz w:val="18"/>
          <w:szCs w:val="18"/>
        </w:rPr>
        <w:t xml:space="preserve"> </w:t>
      </w:r>
    </w:p>
    <w:p w:rsidR="007153B5" w:rsidRPr="003E466D" w:rsidRDefault="00C46A62" w:rsidP="005C5B7D">
      <w:pPr>
        <w:pStyle w:val="Lijstalinea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D</w:t>
      </w:r>
      <w:r w:rsidR="007153B5" w:rsidRPr="003E466D">
        <w:rPr>
          <w:sz w:val="18"/>
          <w:szCs w:val="18"/>
        </w:rPr>
        <w:t xml:space="preserve">e leden van de werkmaatschappijen </w:t>
      </w:r>
      <w:r>
        <w:rPr>
          <w:sz w:val="18"/>
          <w:szCs w:val="18"/>
        </w:rPr>
        <w:t xml:space="preserve">zullen </w:t>
      </w:r>
      <w:r w:rsidR="007153B5" w:rsidRPr="003E466D">
        <w:rPr>
          <w:sz w:val="18"/>
          <w:szCs w:val="18"/>
        </w:rPr>
        <w:t>elkaar eerst</w:t>
      </w:r>
      <w:r>
        <w:rPr>
          <w:sz w:val="18"/>
          <w:szCs w:val="18"/>
        </w:rPr>
        <w:t xml:space="preserve"> beter moeten</w:t>
      </w:r>
      <w:r w:rsidR="007153B5" w:rsidRPr="003E466D">
        <w:rPr>
          <w:sz w:val="18"/>
          <w:szCs w:val="18"/>
        </w:rPr>
        <w:t xml:space="preserve"> leren </w:t>
      </w:r>
      <w:r w:rsidR="00074C82" w:rsidRPr="003E466D">
        <w:rPr>
          <w:sz w:val="18"/>
          <w:szCs w:val="18"/>
        </w:rPr>
        <w:t>‘</w:t>
      </w:r>
      <w:r w:rsidR="007153B5" w:rsidRPr="003E466D">
        <w:rPr>
          <w:sz w:val="18"/>
          <w:szCs w:val="18"/>
        </w:rPr>
        <w:t>kennen</w:t>
      </w:r>
      <w:r w:rsidR="00074C82" w:rsidRPr="003E466D">
        <w:rPr>
          <w:sz w:val="18"/>
          <w:szCs w:val="18"/>
        </w:rPr>
        <w:t>’</w:t>
      </w:r>
      <w:r w:rsidR="008A0D13" w:rsidRPr="003E466D">
        <w:rPr>
          <w:sz w:val="18"/>
          <w:szCs w:val="18"/>
        </w:rPr>
        <w:t>.</w:t>
      </w:r>
    </w:p>
    <w:p w:rsidR="0089116B" w:rsidRPr="003E466D" w:rsidRDefault="002C6FF2" w:rsidP="005C5B7D">
      <w:pPr>
        <w:pStyle w:val="Lijstalinea"/>
        <w:numPr>
          <w:ilvl w:val="0"/>
          <w:numId w:val="4"/>
        </w:numPr>
        <w:rPr>
          <w:sz w:val="18"/>
          <w:szCs w:val="18"/>
        </w:rPr>
      </w:pPr>
      <w:r w:rsidRPr="003E466D">
        <w:rPr>
          <w:sz w:val="18"/>
          <w:szCs w:val="18"/>
        </w:rPr>
        <w:t xml:space="preserve">Verschillende samenwerkingsverbanden zullen moeten worden geïnventariseerd en </w:t>
      </w:r>
      <w:r w:rsidR="00DE42F3" w:rsidRPr="003E466D">
        <w:rPr>
          <w:sz w:val="18"/>
          <w:szCs w:val="18"/>
        </w:rPr>
        <w:t xml:space="preserve">worden </w:t>
      </w:r>
      <w:r w:rsidRPr="003E466D">
        <w:rPr>
          <w:sz w:val="18"/>
          <w:szCs w:val="18"/>
        </w:rPr>
        <w:t xml:space="preserve">voorzien </w:t>
      </w:r>
      <w:r w:rsidR="00DE42F3" w:rsidRPr="003E466D">
        <w:rPr>
          <w:sz w:val="18"/>
          <w:szCs w:val="18"/>
        </w:rPr>
        <w:t>v</w:t>
      </w:r>
      <w:r w:rsidRPr="003E466D">
        <w:rPr>
          <w:sz w:val="18"/>
          <w:szCs w:val="18"/>
        </w:rPr>
        <w:t xml:space="preserve">an supervisie om de samenwerking te </w:t>
      </w:r>
      <w:r w:rsidR="00DE42F3" w:rsidRPr="003E466D">
        <w:rPr>
          <w:sz w:val="18"/>
          <w:szCs w:val="18"/>
        </w:rPr>
        <w:t>optimaliseren</w:t>
      </w:r>
      <w:r w:rsidRPr="003E466D">
        <w:rPr>
          <w:sz w:val="18"/>
          <w:szCs w:val="18"/>
        </w:rPr>
        <w:t xml:space="preserve">. </w:t>
      </w:r>
      <w:r w:rsidR="00B75CBF" w:rsidRPr="003E466D">
        <w:rPr>
          <w:sz w:val="18"/>
          <w:szCs w:val="18"/>
        </w:rPr>
        <w:t xml:space="preserve">  </w:t>
      </w:r>
    </w:p>
    <w:p w:rsidR="002C6FF2" w:rsidRPr="003E466D" w:rsidRDefault="000D0C80">
      <w:pPr>
        <w:rPr>
          <w:sz w:val="18"/>
          <w:szCs w:val="18"/>
        </w:rPr>
      </w:pPr>
      <w:r w:rsidRPr="003E466D">
        <w:rPr>
          <w:i/>
          <w:color w:val="595959" w:themeColor="text1" w:themeTint="A6"/>
          <w:sz w:val="18"/>
          <w:szCs w:val="18"/>
        </w:rPr>
        <w:t>Thema’s en communicatiemiddelen</w:t>
      </w:r>
      <w:r w:rsidRPr="003E466D">
        <w:rPr>
          <w:sz w:val="18"/>
          <w:szCs w:val="18"/>
        </w:rPr>
        <w:br/>
      </w:r>
      <w:r w:rsidR="002C6FF2" w:rsidRPr="003E466D">
        <w:rPr>
          <w:sz w:val="18"/>
          <w:szCs w:val="18"/>
        </w:rPr>
        <w:t>De volgende thema</w:t>
      </w:r>
      <w:r w:rsidR="007308F2">
        <w:rPr>
          <w:sz w:val="18"/>
          <w:szCs w:val="18"/>
        </w:rPr>
        <w:t>’</w:t>
      </w:r>
      <w:r w:rsidR="002C6FF2" w:rsidRPr="003E466D">
        <w:rPr>
          <w:sz w:val="18"/>
          <w:szCs w:val="18"/>
        </w:rPr>
        <w:t xml:space="preserve">s </w:t>
      </w:r>
      <w:r w:rsidR="007308F2">
        <w:rPr>
          <w:sz w:val="18"/>
          <w:szCs w:val="18"/>
        </w:rPr>
        <w:t xml:space="preserve">zullen </w:t>
      </w:r>
      <w:r w:rsidR="002C6FF2" w:rsidRPr="003E466D">
        <w:rPr>
          <w:sz w:val="18"/>
          <w:szCs w:val="18"/>
        </w:rPr>
        <w:t>in de interne communicatie</w:t>
      </w:r>
      <w:r w:rsidR="007308F2">
        <w:rPr>
          <w:sz w:val="18"/>
          <w:szCs w:val="18"/>
        </w:rPr>
        <w:t xml:space="preserve"> moeten worden</w:t>
      </w:r>
      <w:r w:rsidR="002C6FF2" w:rsidRPr="003E466D">
        <w:rPr>
          <w:sz w:val="18"/>
          <w:szCs w:val="18"/>
        </w:rPr>
        <w:t xml:space="preserve"> benadruk</w:t>
      </w:r>
      <w:r w:rsidR="007308F2">
        <w:rPr>
          <w:sz w:val="18"/>
          <w:szCs w:val="18"/>
        </w:rPr>
        <w:t>t: Het gemeenschappelijk doel, Succesverhalen en K</w:t>
      </w:r>
      <w:r w:rsidR="002C6FF2" w:rsidRPr="003E466D">
        <w:rPr>
          <w:sz w:val="18"/>
          <w:szCs w:val="18"/>
        </w:rPr>
        <w:t>ennismaking.</w:t>
      </w:r>
      <w:r w:rsidR="00934E33" w:rsidRPr="003E466D">
        <w:rPr>
          <w:sz w:val="18"/>
          <w:szCs w:val="18"/>
        </w:rPr>
        <w:t xml:space="preserve"> </w:t>
      </w:r>
      <w:r w:rsidR="002C6FF2" w:rsidRPr="003E466D">
        <w:rPr>
          <w:sz w:val="18"/>
          <w:szCs w:val="18"/>
        </w:rPr>
        <w:t xml:space="preserve">De communicatiemiddelen die hiervoor worden ingezet zijn: een </w:t>
      </w:r>
      <w:r w:rsidR="007441A3" w:rsidRPr="003E466D">
        <w:rPr>
          <w:sz w:val="18"/>
          <w:szCs w:val="18"/>
        </w:rPr>
        <w:t xml:space="preserve">Nieuwsbrief, </w:t>
      </w:r>
      <w:r w:rsidR="002C6FF2" w:rsidRPr="003E466D">
        <w:rPr>
          <w:sz w:val="18"/>
          <w:szCs w:val="18"/>
        </w:rPr>
        <w:t xml:space="preserve">een </w:t>
      </w:r>
      <w:proofErr w:type="spellStart"/>
      <w:r w:rsidR="007441A3" w:rsidRPr="003E466D">
        <w:rPr>
          <w:sz w:val="18"/>
          <w:szCs w:val="18"/>
        </w:rPr>
        <w:t>Albin</w:t>
      </w:r>
      <w:proofErr w:type="spellEnd"/>
      <w:r w:rsidR="007441A3" w:rsidRPr="003E466D">
        <w:rPr>
          <w:sz w:val="18"/>
          <w:szCs w:val="18"/>
        </w:rPr>
        <w:t xml:space="preserve"> Dag </w:t>
      </w:r>
      <w:r w:rsidR="002C6FF2" w:rsidRPr="003E466D">
        <w:rPr>
          <w:sz w:val="18"/>
          <w:szCs w:val="18"/>
        </w:rPr>
        <w:t xml:space="preserve">en een </w:t>
      </w:r>
      <w:r w:rsidR="007441A3" w:rsidRPr="003E466D">
        <w:rPr>
          <w:sz w:val="18"/>
          <w:szCs w:val="18"/>
        </w:rPr>
        <w:t>intranet</w:t>
      </w:r>
      <w:r w:rsidR="002C6FF2" w:rsidRPr="003E466D">
        <w:rPr>
          <w:sz w:val="18"/>
          <w:szCs w:val="18"/>
        </w:rPr>
        <w:t>.</w:t>
      </w:r>
    </w:p>
    <w:p w:rsidR="00852E2B" w:rsidRPr="003E466D" w:rsidRDefault="000D0C80">
      <w:pPr>
        <w:rPr>
          <w:color w:val="595959" w:themeColor="text1" w:themeTint="A6"/>
          <w:sz w:val="18"/>
          <w:szCs w:val="18"/>
        </w:rPr>
      </w:pPr>
      <w:r w:rsidRPr="003E466D">
        <w:rPr>
          <w:i/>
          <w:color w:val="595959" w:themeColor="text1" w:themeTint="A6"/>
          <w:sz w:val="18"/>
          <w:szCs w:val="18"/>
        </w:rPr>
        <w:t>Planning en uitvoering</w:t>
      </w:r>
      <w:r w:rsidRPr="003E466D">
        <w:rPr>
          <w:sz w:val="18"/>
          <w:szCs w:val="18"/>
        </w:rPr>
        <w:br/>
      </w:r>
      <w:r w:rsidR="007941EE" w:rsidRPr="003E466D">
        <w:rPr>
          <w:sz w:val="18"/>
          <w:szCs w:val="18"/>
        </w:rPr>
        <w:t>Begin juni zullen</w:t>
      </w:r>
      <w:r w:rsidR="001847D2" w:rsidRPr="003E466D">
        <w:rPr>
          <w:sz w:val="18"/>
          <w:szCs w:val="18"/>
        </w:rPr>
        <w:t xml:space="preserve"> de </w:t>
      </w:r>
      <w:proofErr w:type="spellStart"/>
      <w:r w:rsidR="001847D2" w:rsidRPr="003E466D">
        <w:rPr>
          <w:sz w:val="18"/>
          <w:szCs w:val="18"/>
        </w:rPr>
        <w:t>Albin</w:t>
      </w:r>
      <w:proofErr w:type="spellEnd"/>
      <w:r w:rsidR="001847D2" w:rsidRPr="003E466D">
        <w:rPr>
          <w:sz w:val="18"/>
          <w:szCs w:val="18"/>
        </w:rPr>
        <w:t xml:space="preserve"> Groep en haar werkmaatschappijen </w:t>
      </w:r>
      <w:r w:rsidR="0068108B" w:rsidRPr="003E466D">
        <w:rPr>
          <w:sz w:val="18"/>
          <w:szCs w:val="18"/>
        </w:rPr>
        <w:t xml:space="preserve">eerst </w:t>
      </w:r>
      <w:r w:rsidR="00731F00">
        <w:rPr>
          <w:sz w:val="18"/>
          <w:szCs w:val="18"/>
        </w:rPr>
        <w:t>een start moeten maken met het optimaliseren van de interne communicatie aan de hand van de bovenstaande punten</w:t>
      </w:r>
      <w:r w:rsidR="009F38CF" w:rsidRPr="003E466D">
        <w:rPr>
          <w:sz w:val="18"/>
          <w:szCs w:val="18"/>
        </w:rPr>
        <w:t xml:space="preserve">. </w:t>
      </w:r>
      <w:r w:rsidR="001A21A1" w:rsidRPr="003E466D">
        <w:rPr>
          <w:sz w:val="18"/>
          <w:szCs w:val="18"/>
        </w:rPr>
        <w:t>Daarnaast zal d</w:t>
      </w:r>
      <w:r w:rsidR="007941EE" w:rsidRPr="003E466D">
        <w:rPr>
          <w:sz w:val="18"/>
          <w:szCs w:val="18"/>
        </w:rPr>
        <w:t xml:space="preserve">e implementatie van het kenniscentrum eerst verder moeten worden uitgewerkt </w:t>
      </w:r>
      <w:r w:rsidR="001A21A1" w:rsidRPr="003E466D">
        <w:rPr>
          <w:sz w:val="18"/>
          <w:szCs w:val="18"/>
        </w:rPr>
        <w:t>door de Raad van Bestuur en directeuren, voor</w:t>
      </w:r>
      <w:r w:rsidR="007941EE" w:rsidRPr="003E466D">
        <w:rPr>
          <w:sz w:val="18"/>
          <w:szCs w:val="18"/>
        </w:rPr>
        <w:t xml:space="preserve"> de officiële s</w:t>
      </w:r>
      <w:r w:rsidR="00731F00">
        <w:rPr>
          <w:sz w:val="18"/>
          <w:szCs w:val="18"/>
        </w:rPr>
        <w:t>tart van het kenniscentrum</w:t>
      </w:r>
      <w:r w:rsidR="006C2407">
        <w:rPr>
          <w:sz w:val="18"/>
          <w:szCs w:val="18"/>
        </w:rPr>
        <w:t>.</w:t>
      </w:r>
      <w:r w:rsidR="00731F00">
        <w:rPr>
          <w:sz w:val="18"/>
          <w:szCs w:val="18"/>
        </w:rPr>
        <w:t xml:space="preserve"> </w:t>
      </w:r>
      <w:r w:rsidR="006C2407">
        <w:rPr>
          <w:sz w:val="18"/>
          <w:szCs w:val="18"/>
        </w:rPr>
        <w:t>B</w:t>
      </w:r>
      <w:r w:rsidR="00731F00">
        <w:rPr>
          <w:sz w:val="18"/>
          <w:szCs w:val="18"/>
        </w:rPr>
        <w:t>egin</w:t>
      </w:r>
      <w:r w:rsidR="007941EE" w:rsidRPr="003E466D">
        <w:rPr>
          <w:sz w:val="18"/>
          <w:szCs w:val="18"/>
        </w:rPr>
        <w:t xml:space="preserve"> september</w:t>
      </w:r>
      <w:r w:rsidR="006C2407">
        <w:rPr>
          <w:sz w:val="18"/>
          <w:szCs w:val="18"/>
        </w:rPr>
        <w:t xml:space="preserve"> kan dan het kenniscentrum van start gaan</w:t>
      </w:r>
      <w:r w:rsidR="007941EE" w:rsidRPr="003E466D">
        <w:rPr>
          <w:sz w:val="18"/>
          <w:szCs w:val="18"/>
        </w:rPr>
        <w:t xml:space="preserve">. </w:t>
      </w:r>
      <w:r w:rsidR="001A21A1" w:rsidRPr="003E466D">
        <w:rPr>
          <w:sz w:val="18"/>
          <w:szCs w:val="18"/>
        </w:rPr>
        <w:t>Begin september</w:t>
      </w:r>
      <w:r w:rsidR="007941EE" w:rsidRPr="003E466D">
        <w:rPr>
          <w:sz w:val="18"/>
          <w:szCs w:val="18"/>
        </w:rPr>
        <w:t xml:space="preserve"> </w:t>
      </w:r>
      <w:r w:rsidR="009F38CF" w:rsidRPr="003E466D">
        <w:rPr>
          <w:sz w:val="18"/>
          <w:szCs w:val="18"/>
        </w:rPr>
        <w:t xml:space="preserve">wordt er </w:t>
      </w:r>
      <w:r w:rsidR="007941EE" w:rsidRPr="003E466D">
        <w:rPr>
          <w:sz w:val="18"/>
          <w:szCs w:val="18"/>
        </w:rPr>
        <w:t xml:space="preserve">ook </w:t>
      </w:r>
      <w:r w:rsidR="009F38CF" w:rsidRPr="003E466D">
        <w:rPr>
          <w:sz w:val="18"/>
          <w:szCs w:val="18"/>
        </w:rPr>
        <w:t>een start gemaakt met het ontwikkelen van het intranet, zodat dit i</w:t>
      </w:r>
      <w:r w:rsidR="007941EE" w:rsidRPr="003E466D">
        <w:rPr>
          <w:sz w:val="18"/>
          <w:szCs w:val="18"/>
        </w:rPr>
        <w:t>ntranet het digitale gedeelte v</w:t>
      </w:r>
      <w:r w:rsidR="009F38CF" w:rsidRPr="003E466D">
        <w:rPr>
          <w:sz w:val="18"/>
          <w:szCs w:val="18"/>
        </w:rPr>
        <w:t>a</w:t>
      </w:r>
      <w:r w:rsidR="007941EE" w:rsidRPr="003E466D">
        <w:rPr>
          <w:sz w:val="18"/>
          <w:szCs w:val="18"/>
        </w:rPr>
        <w:t>n</w:t>
      </w:r>
      <w:r w:rsidR="009F38CF" w:rsidRPr="003E466D">
        <w:rPr>
          <w:sz w:val="18"/>
          <w:szCs w:val="18"/>
        </w:rPr>
        <w:t xml:space="preserve"> het kenniscentrum kan ondersteunen. In de loop van de tijd zal het kenniscentrum steeds meer vorm krijgen </w:t>
      </w:r>
      <w:r w:rsidR="001A21A1" w:rsidRPr="003E466D">
        <w:rPr>
          <w:sz w:val="18"/>
          <w:szCs w:val="18"/>
        </w:rPr>
        <w:t xml:space="preserve">binnen de gehele </w:t>
      </w:r>
      <w:proofErr w:type="spellStart"/>
      <w:r w:rsidR="001A21A1" w:rsidRPr="003E466D">
        <w:rPr>
          <w:sz w:val="18"/>
          <w:szCs w:val="18"/>
        </w:rPr>
        <w:t>Albin</w:t>
      </w:r>
      <w:proofErr w:type="spellEnd"/>
      <w:r w:rsidR="001A21A1" w:rsidRPr="003E466D">
        <w:rPr>
          <w:sz w:val="18"/>
          <w:szCs w:val="18"/>
        </w:rPr>
        <w:t xml:space="preserve"> Groep. B</w:t>
      </w:r>
      <w:r w:rsidR="009F38CF" w:rsidRPr="003E466D">
        <w:rPr>
          <w:sz w:val="18"/>
          <w:szCs w:val="18"/>
        </w:rPr>
        <w:t xml:space="preserve">egin 2013 zal het kenniscentrum helemaal </w:t>
      </w:r>
      <w:r w:rsidR="001A21A1" w:rsidRPr="003E466D">
        <w:rPr>
          <w:sz w:val="18"/>
          <w:szCs w:val="18"/>
        </w:rPr>
        <w:t>zijn uitgewerkt</w:t>
      </w:r>
      <w:r w:rsidR="009F38CF" w:rsidRPr="003E466D">
        <w:rPr>
          <w:sz w:val="18"/>
          <w:szCs w:val="18"/>
        </w:rPr>
        <w:t xml:space="preserve">, </w:t>
      </w:r>
      <w:r w:rsidR="001A21A1" w:rsidRPr="003E466D">
        <w:rPr>
          <w:sz w:val="18"/>
          <w:szCs w:val="18"/>
        </w:rPr>
        <w:t>volgens</w:t>
      </w:r>
      <w:r w:rsidR="009F38CF" w:rsidRPr="003E466D">
        <w:rPr>
          <w:sz w:val="18"/>
          <w:szCs w:val="18"/>
        </w:rPr>
        <w:t xml:space="preserve"> de </w:t>
      </w:r>
      <w:r w:rsidR="001A21A1" w:rsidRPr="003E466D">
        <w:rPr>
          <w:sz w:val="18"/>
          <w:szCs w:val="18"/>
        </w:rPr>
        <w:t>ambitie</w:t>
      </w:r>
      <w:r w:rsidR="009F38CF" w:rsidRPr="003E466D">
        <w:rPr>
          <w:sz w:val="18"/>
          <w:szCs w:val="18"/>
        </w:rPr>
        <w:t xml:space="preserve"> van de leden van de </w:t>
      </w:r>
      <w:proofErr w:type="spellStart"/>
      <w:r w:rsidR="009F38CF" w:rsidRPr="003E466D">
        <w:rPr>
          <w:sz w:val="18"/>
          <w:szCs w:val="18"/>
        </w:rPr>
        <w:t>Albin</w:t>
      </w:r>
      <w:proofErr w:type="spellEnd"/>
      <w:r w:rsidR="009F38CF" w:rsidRPr="003E466D">
        <w:rPr>
          <w:sz w:val="18"/>
          <w:szCs w:val="18"/>
        </w:rPr>
        <w:t xml:space="preserve"> Groep.</w:t>
      </w:r>
      <w:r w:rsidR="002F2BF6" w:rsidRPr="003E466D">
        <w:rPr>
          <w:i/>
          <w:color w:val="595959" w:themeColor="text1" w:themeTint="A6"/>
          <w:sz w:val="18"/>
          <w:szCs w:val="18"/>
        </w:rPr>
        <w:br/>
      </w:r>
    </w:p>
    <w:sectPr w:rsidR="00852E2B" w:rsidRPr="003E466D" w:rsidSect="0085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6D7"/>
    <w:multiLevelType w:val="hybridMultilevel"/>
    <w:tmpl w:val="E6CCDD04"/>
    <w:lvl w:ilvl="0" w:tplc="5D0E37F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C13D6"/>
    <w:multiLevelType w:val="hybridMultilevel"/>
    <w:tmpl w:val="6E204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C4609"/>
    <w:multiLevelType w:val="hybridMultilevel"/>
    <w:tmpl w:val="B6C2E5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272C3"/>
    <w:multiLevelType w:val="hybridMultilevel"/>
    <w:tmpl w:val="DEDAED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C5B7D"/>
    <w:rsid w:val="00014A77"/>
    <w:rsid w:val="000711C7"/>
    <w:rsid w:val="00074C82"/>
    <w:rsid w:val="00084576"/>
    <w:rsid w:val="000D0C80"/>
    <w:rsid w:val="000E2BF1"/>
    <w:rsid w:val="000F12A8"/>
    <w:rsid w:val="00127040"/>
    <w:rsid w:val="00134708"/>
    <w:rsid w:val="00137CE5"/>
    <w:rsid w:val="001847D2"/>
    <w:rsid w:val="00186DD3"/>
    <w:rsid w:val="001A21A1"/>
    <w:rsid w:val="001D3E44"/>
    <w:rsid w:val="001D6F0A"/>
    <w:rsid w:val="001E7457"/>
    <w:rsid w:val="001F4438"/>
    <w:rsid w:val="00205864"/>
    <w:rsid w:val="0023392B"/>
    <w:rsid w:val="0023436E"/>
    <w:rsid w:val="00264D61"/>
    <w:rsid w:val="002758AF"/>
    <w:rsid w:val="002805D0"/>
    <w:rsid w:val="002807AB"/>
    <w:rsid w:val="00280AA0"/>
    <w:rsid w:val="002C0AAF"/>
    <w:rsid w:val="002C6FF2"/>
    <w:rsid w:val="002E00B5"/>
    <w:rsid w:val="002F2BF6"/>
    <w:rsid w:val="00301FA7"/>
    <w:rsid w:val="003330E4"/>
    <w:rsid w:val="00341B55"/>
    <w:rsid w:val="00356F1B"/>
    <w:rsid w:val="00384A5F"/>
    <w:rsid w:val="00386D83"/>
    <w:rsid w:val="00387848"/>
    <w:rsid w:val="003A1A6B"/>
    <w:rsid w:val="003A6A79"/>
    <w:rsid w:val="003B32BE"/>
    <w:rsid w:val="003E43F6"/>
    <w:rsid w:val="003E466D"/>
    <w:rsid w:val="00423D72"/>
    <w:rsid w:val="00430625"/>
    <w:rsid w:val="00431D65"/>
    <w:rsid w:val="0044175D"/>
    <w:rsid w:val="00455687"/>
    <w:rsid w:val="00465809"/>
    <w:rsid w:val="0048300E"/>
    <w:rsid w:val="004B0230"/>
    <w:rsid w:val="004B4C6D"/>
    <w:rsid w:val="004B59E3"/>
    <w:rsid w:val="004D1197"/>
    <w:rsid w:val="004F2263"/>
    <w:rsid w:val="0050255A"/>
    <w:rsid w:val="005037B6"/>
    <w:rsid w:val="005401BE"/>
    <w:rsid w:val="00570F3D"/>
    <w:rsid w:val="005A43A9"/>
    <w:rsid w:val="005C5B7D"/>
    <w:rsid w:val="00603660"/>
    <w:rsid w:val="00623164"/>
    <w:rsid w:val="00625966"/>
    <w:rsid w:val="00626776"/>
    <w:rsid w:val="0068108B"/>
    <w:rsid w:val="0068244D"/>
    <w:rsid w:val="006A5809"/>
    <w:rsid w:val="006C2407"/>
    <w:rsid w:val="007153B5"/>
    <w:rsid w:val="007308F2"/>
    <w:rsid w:val="00731F00"/>
    <w:rsid w:val="007441A3"/>
    <w:rsid w:val="007575A5"/>
    <w:rsid w:val="007941EE"/>
    <w:rsid w:val="007A2586"/>
    <w:rsid w:val="007A52E8"/>
    <w:rsid w:val="007B58CA"/>
    <w:rsid w:val="007B7346"/>
    <w:rsid w:val="007D79BE"/>
    <w:rsid w:val="007E3704"/>
    <w:rsid w:val="007E380B"/>
    <w:rsid w:val="007F44F7"/>
    <w:rsid w:val="008104BE"/>
    <w:rsid w:val="008117D7"/>
    <w:rsid w:val="00852E2B"/>
    <w:rsid w:val="00875B08"/>
    <w:rsid w:val="008809B8"/>
    <w:rsid w:val="0089116B"/>
    <w:rsid w:val="0089281F"/>
    <w:rsid w:val="00896BF2"/>
    <w:rsid w:val="008A0D13"/>
    <w:rsid w:val="008A503A"/>
    <w:rsid w:val="008C26CD"/>
    <w:rsid w:val="008F61E7"/>
    <w:rsid w:val="00910557"/>
    <w:rsid w:val="00934E33"/>
    <w:rsid w:val="00945D38"/>
    <w:rsid w:val="0096158E"/>
    <w:rsid w:val="00980C3F"/>
    <w:rsid w:val="009940C4"/>
    <w:rsid w:val="009C08C7"/>
    <w:rsid w:val="009F38CF"/>
    <w:rsid w:val="00A0746D"/>
    <w:rsid w:val="00A222F9"/>
    <w:rsid w:val="00A62E31"/>
    <w:rsid w:val="00A62F74"/>
    <w:rsid w:val="00AB50EE"/>
    <w:rsid w:val="00AC2996"/>
    <w:rsid w:val="00AE4688"/>
    <w:rsid w:val="00B064B7"/>
    <w:rsid w:val="00B25529"/>
    <w:rsid w:val="00B4582A"/>
    <w:rsid w:val="00B75CBF"/>
    <w:rsid w:val="00BB422B"/>
    <w:rsid w:val="00BC340F"/>
    <w:rsid w:val="00BC779B"/>
    <w:rsid w:val="00BD3913"/>
    <w:rsid w:val="00BE560D"/>
    <w:rsid w:val="00BF0055"/>
    <w:rsid w:val="00C07A42"/>
    <w:rsid w:val="00C1653A"/>
    <w:rsid w:val="00C36975"/>
    <w:rsid w:val="00C4073A"/>
    <w:rsid w:val="00C46A62"/>
    <w:rsid w:val="00CA47EF"/>
    <w:rsid w:val="00CF21C4"/>
    <w:rsid w:val="00D2329C"/>
    <w:rsid w:val="00D31FDF"/>
    <w:rsid w:val="00D44DA8"/>
    <w:rsid w:val="00D52C00"/>
    <w:rsid w:val="00D540E9"/>
    <w:rsid w:val="00D606D1"/>
    <w:rsid w:val="00D935D4"/>
    <w:rsid w:val="00DA3436"/>
    <w:rsid w:val="00DE42F3"/>
    <w:rsid w:val="00E4507E"/>
    <w:rsid w:val="00E50170"/>
    <w:rsid w:val="00E6742A"/>
    <w:rsid w:val="00EA1001"/>
    <w:rsid w:val="00EA1710"/>
    <w:rsid w:val="00ED011F"/>
    <w:rsid w:val="00EE1699"/>
    <w:rsid w:val="00EE1C54"/>
    <w:rsid w:val="00F215E5"/>
    <w:rsid w:val="00F226C0"/>
    <w:rsid w:val="00FF156B"/>
    <w:rsid w:val="00FF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5B7D"/>
    <w:rPr>
      <w:rFonts w:ascii="Arial" w:eastAsia="Arial" w:hAnsi="Arial" w:cs="Times New Roman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C5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C5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C5B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C5B7D"/>
    <w:rPr>
      <w:rFonts w:ascii="Arial" w:eastAsia="Arial" w:hAnsi="Arial" w:cs="Times New Roman"/>
      <w:b/>
      <w:bCs/>
      <w:i/>
      <w:iCs/>
      <w:color w:val="4F81BD" w:themeColor="accent1"/>
      <w:sz w:val="20"/>
    </w:rPr>
  </w:style>
  <w:style w:type="paragraph" w:styleId="Lijstalinea">
    <w:name w:val="List Paragraph"/>
    <w:basedOn w:val="Standaard"/>
    <w:uiPriority w:val="34"/>
    <w:qFormat/>
    <w:rsid w:val="00744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1076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Annemarie</cp:lastModifiedBy>
  <cp:revision>126</cp:revision>
  <dcterms:created xsi:type="dcterms:W3CDTF">2011-05-20T10:53:00Z</dcterms:created>
  <dcterms:modified xsi:type="dcterms:W3CDTF">2011-06-04T10:09:00Z</dcterms:modified>
</cp:coreProperties>
</file>