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A5105" w:rsidRDefault="000C58AC" w:rsidP="0082784E">
      <w:pPr>
        <w:jc w:val="center"/>
        <w:rPr>
          <w:rFonts w:asciiTheme="majorHAnsi" w:hAnsiTheme="majorHAnsi" w:cstheme="minorHAnsi"/>
          <w:b/>
          <w:color w:val="365F91" w:themeColor="accent1" w:themeShade="BF"/>
          <w:sz w:val="28"/>
          <w:szCs w:val="28"/>
        </w:rPr>
      </w:pPr>
      <w:r>
        <w:rPr>
          <w:rFonts w:asciiTheme="majorHAnsi" w:hAnsiTheme="majorHAnsi" w:cstheme="minorHAnsi"/>
          <w:b/>
          <w:color w:val="365F91" w:themeColor="accent1" w:themeShade="BF"/>
          <w:sz w:val="28"/>
          <w:szCs w:val="28"/>
        </w:rPr>
        <w:t>Innovatief alternatief</w:t>
      </w:r>
      <w:r w:rsidR="00DF7D5D">
        <w:rPr>
          <w:rFonts w:asciiTheme="majorHAnsi" w:hAnsiTheme="majorHAnsi" w:cstheme="minorHAnsi"/>
          <w:b/>
          <w:color w:val="365F91" w:themeColor="accent1" w:themeShade="BF"/>
          <w:sz w:val="28"/>
          <w:szCs w:val="28"/>
        </w:rPr>
        <w:t xml:space="preserve"> </w:t>
      </w:r>
      <w:r w:rsidR="008D1988">
        <w:rPr>
          <w:rFonts w:asciiTheme="majorHAnsi" w:hAnsiTheme="majorHAnsi" w:cstheme="minorHAnsi"/>
          <w:b/>
          <w:color w:val="365F91" w:themeColor="accent1" w:themeShade="BF"/>
          <w:sz w:val="28"/>
          <w:szCs w:val="28"/>
        </w:rPr>
        <w:t>TPN</w:t>
      </w:r>
    </w:p>
    <w:p w:rsidR="007A5105" w:rsidRDefault="007A5105" w:rsidP="0082784E">
      <w:pPr>
        <w:jc w:val="center"/>
        <w:rPr>
          <w:rFonts w:asciiTheme="majorHAnsi" w:hAnsiTheme="majorHAnsi" w:cstheme="minorHAnsi"/>
          <w:b/>
          <w:color w:val="365F91" w:themeColor="accent1" w:themeShade="BF"/>
          <w:sz w:val="28"/>
          <w:szCs w:val="28"/>
        </w:rPr>
      </w:pPr>
    </w:p>
    <w:p w:rsidR="00814504" w:rsidRPr="000E1998" w:rsidRDefault="00757495" w:rsidP="0082784E">
      <w:pPr>
        <w:jc w:val="center"/>
        <w:rPr>
          <w:rFonts w:asciiTheme="majorHAnsi" w:hAnsiTheme="majorHAnsi" w:cstheme="minorHAnsi"/>
          <w:b/>
          <w:color w:val="365F91" w:themeColor="accent1" w:themeShade="BF"/>
          <w:sz w:val="28"/>
          <w:szCs w:val="28"/>
        </w:rPr>
      </w:pPr>
      <w:r w:rsidRPr="000E1998">
        <w:rPr>
          <w:rFonts w:asciiTheme="majorHAnsi" w:hAnsiTheme="majorHAnsi" w:cstheme="minorHAnsi"/>
          <w:b/>
          <w:color w:val="365F91" w:themeColor="accent1" w:themeShade="BF"/>
          <w:sz w:val="28"/>
          <w:szCs w:val="28"/>
        </w:rPr>
        <w:t>Scenariostudie</w:t>
      </w:r>
      <w:r w:rsidR="0082784E" w:rsidRPr="000E1998">
        <w:rPr>
          <w:rFonts w:asciiTheme="majorHAnsi" w:hAnsiTheme="majorHAnsi" w:cstheme="minorHAnsi"/>
          <w:b/>
          <w:color w:val="365F91" w:themeColor="accent1" w:themeShade="BF"/>
          <w:sz w:val="28"/>
          <w:szCs w:val="28"/>
        </w:rPr>
        <w:t xml:space="preserve"> voor de ontwikkeling</w:t>
      </w:r>
      <w:r w:rsidR="00DF7D5D">
        <w:rPr>
          <w:rFonts w:asciiTheme="majorHAnsi" w:hAnsiTheme="majorHAnsi" w:cstheme="minorHAnsi"/>
          <w:b/>
          <w:color w:val="365F91" w:themeColor="accent1" w:themeShade="BF"/>
          <w:sz w:val="28"/>
          <w:szCs w:val="28"/>
        </w:rPr>
        <w:t>smogelijkheden</w:t>
      </w:r>
      <w:r w:rsidR="0082784E" w:rsidRPr="000E1998">
        <w:rPr>
          <w:rFonts w:asciiTheme="majorHAnsi" w:hAnsiTheme="majorHAnsi" w:cstheme="minorHAnsi"/>
          <w:b/>
          <w:color w:val="365F91" w:themeColor="accent1" w:themeShade="BF"/>
          <w:sz w:val="28"/>
          <w:szCs w:val="28"/>
        </w:rPr>
        <w:t xml:space="preserve"> van Tussen </w:t>
      </w:r>
      <w:proofErr w:type="spellStart"/>
      <w:r w:rsidR="0082784E" w:rsidRPr="000E1998">
        <w:rPr>
          <w:rFonts w:asciiTheme="majorHAnsi" w:hAnsiTheme="majorHAnsi" w:cstheme="minorHAnsi"/>
          <w:b/>
          <w:color w:val="365F91" w:themeColor="accent1" w:themeShade="BF"/>
          <w:sz w:val="28"/>
          <w:szCs w:val="28"/>
        </w:rPr>
        <w:t>Poelweg</w:t>
      </w:r>
      <w:proofErr w:type="spellEnd"/>
      <w:r w:rsidR="0082784E" w:rsidRPr="000E1998">
        <w:rPr>
          <w:rFonts w:asciiTheme="majorHAnsi" w:hAnsiTheme="majorHAnsi" w:cstheme="minorHAnsi"/>
          <w:b/>
          <w:color w:val="365F91" w:themeColor="accent1" w:themeShade="BF"/>
          <w:sz w:val="28"/>
          <w:szCs w:val="28"/>
        </w:rPr>
        <w:t xml:space="preserve"> en </w:t>
      </w:r>
      <w:proofErr w:type="spellStart"/>
      <w:r w:rsidR="0082784E" w:rsidRPr="000E1998">
        <w:rPr>
          <w:rFonts w:asciiTheme="majorHAnsi" w:hAnsiTheme="majorHAnsi" w:cstheme="minorHAnsi"/>
          <w:b/>
          <w:color w:val="365F91" w:themeColor="accent1" w:themeShade="BF"/>
          <w:sz w:val="28"/>
          <w:szCs w:val="28"/>
        </w:rPr>
        <w:t>Noorddammerweg</w:t>
      </w:r>
      <w:proofErr w:type="spellEnd"/>
    </w:p>
    <w:p w:rsidR="0082784E" w:rsidRDefault="001821DB">
      <w:pPr>
        <w:rPr>
          <w:rFonts w:cstheme="minorHAnsi"/>
          <w:szCs w:val="20"/>
        </w:rPr>
      </w:pPr>
      <w:r>
        <w:rPr>
          <w:noProof/>
          <w:sz w:val="52"/>
          <w:szCs w:val="52"/>
          <w:lang w:eastAsia="nl-NL"/>
        </w:rPr>
        <w:drawing>
          <wp:inline distT="0" distB="0" distL="0" distR="0" wp14:anchorId="72C05814" wp14:editId="57FFEB67">
            <wp:extent cx="5753100" cy="3400425"/>
            <wp:effectExtent l="19050" t="0" r="0" b="0"/>
            <wp:docPr id="2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753100" cy="3400425"/>
                    </a:xfrm>
                    <a:prstGeom prst="rect">
                      <a:avLst/>
                    </a:prstGeom>
                    <a:noFill/>
                    <a:ln w="9525">
                      <a:noFill/>
                      <a:miter lim="800000"/>
                      <a:headEnd/>
                      <a:tailEnd/>
                    </a:ln>
                  </pic:spPr>
                </pic:pic>
              </a:graphicData>
            </a:graphic>
          </wp:inline>
        </w:drawing>
      </w:r>
    </w:p>
    <w:p w:rsidR="001821DB" w:rsidRDefault="001821DB">
      <w:pPr>
        <w:rPr>
          <w:rFonts w:cstheme="minorHAnsi"/>
          <w:szCs w:val="20"/>
        </w:rPr>
      </w:pPr>
    </w:p>
    <w:p w:rsidR="0082784E" w:rsidRDefault="000E1998">
      <w:pPr>
        <w:rPr>
          <w:rFonts w:cstheme="minorHAnsi"/>
          <w:szCs w:val="20"/>
        </w:rPr>
      </w:pPr>
      <w:r>
        <w:rPr>
          <w:rFonts w:cstheme="minorHAnsi"/>
          <w:noProof/>
          <w:szCs w:val="20"/>
          <w:lang w:eastAsia="nl-NL"/>
        </w:rPr>
        <w:drawing>
          <wp:anchor distT="0" distB="0" distL="114300" distR="114300" simplePos="0" relativeHeight="251656186" behindDoc="1" locked="0" layoutInCell="1" allowOverlap="1" wp14:anchorId="4C05F58F" wp14:editId="1BAA4678">
            <wp:simplePos x="0" y="0"/>
            <wp:positionH relativeFrom="column">
              <wp:posOffset>786130</wp:posOffset>
            </wp:positionH>
            <wp:positionV relativeFrom="paragraph">
              <wp:posOffset>182880</wp:posOffset>
            </wp:positionV>
            <wp:extent cx="4867275" cy="1066800"/>
            <wp:effectExtent l="0" t="0" r="9525" b="0"/>
            <wp:wrapNone/>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1160" t="5882"/>
                    <a:stretch/>
                  </pic:blipFill>
                  <pic:spPr bwMode="auto">
                    <a:xfrm>
                      <a:off x="0" y="0"/>
                      <a:ext cx="4867275" cy="106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1998" w:rsidRDefault="000E1998" w:rsidP="0082784E">
      <w:pPr>
        <w:pStyle w:val="Geenafstand"/>
        <w:jc w:val="center"/>
        <w:rPr>
          <w:color w:val="002060"/>
        </w:rPr>
      </w:pPr>
    </w:p>
    <w:p w:rsidR="000E1998" w:rsidRDefault="000E1998" w:rsidP="0082784E">
      <w:pPr>
        <w:pStyle w:val="Geenafstand"/>
        <w:jc w:val="center"/>
        <w:rPr>
          <w:color w:val="002060"/>
        </w:rPr>
      </w:pPr>
    </w:p>
    <w:p w:rsidR="000E1998" w:rsidRDefault="000E1998" w:rsidP="0082784E">
      <w:pPr>
        <w:pStyle w:val="Geenafstand"/>
        <w:jc w:val="center"/>
        <w:rPr>
          <w:color w:val="002060"/>
        </w:rPr>
      </w:pPr>
    </w:p>
    <w:p w:rsidR="000E1998" w:rsidRDefault="000E1998" w:rsidP="0082784E">
      <w:pPr>
        <w:pStyle w:val="Geenafstand"/>
        <w:jc w:val="center"/>
        <w:rPr>
          <w:color w:val="002060"/>
        </w:rPr>
      </w:pPr>
    </w:p>
    <w:p w:rsidR="000E1998" w:rsidRDefault="000E1998" w:rsidP="0082784E">
      <w:pPr>
        <w:pStyle w:val="Geenafstand"/>
        <w:jc w:val="center"/>
        <w:rPr>
          <w:color w:val="002060"/>
        </w:rPr>
      </w:pPr>
    </w:p>
    <w:p w:rsidR="000E1998" w:rsidRDefault="000E1998" w:rsidP="0082784E">
      <w:pPr>
        <w:pStyle w:val="Geenafstand"/>
        <w:jc w:val="center"/>
        <w:rPr>
          <w:color w:val="002060"/>
        </w:rPr>
      </w:pPr>
    </w:p>
    <w:p w:rsidR="000E1998" w:rsidRDefault="000E1998" w:rsidP="0082784E">
      <w:pPr>
        <w:pStyle w:val="Geenafstand"/>
        <w:jc w:val="center"/>
        <w:rPr>
          <w:color w:val="002060"/>
        </w:rPr>
      </w:pPr>
    </w:p>
    <w:p w:rsidR="000E1998" w:rsidRPr="008E294E" w:rsidRDefault="000E1998" w:rsidP="0082784E">
      <w:pPr>
        <w:pStyle w:val="Geenafstand"/>
        <w:jc w:val="center"/>
        <w:rPr>
          <w:color w:val="1F497D" w:themeColor="text2"/>
        </w:rPr>
      </w:pPr>
    </w:p>
    <w:p w:rsidR="0082784E" w:rsidRPr="008E294E" w:rsidRDefault="0082784E" w:rsidP="0082784E">
      <w:pPr>
        <w:pStyle w:val="Geenafstand"/>
        <w:jc w:val="center"/>
        <w:rPr>
          <w:rFonts w:asciiTheme="majorHAnsi" w:hAnsiTheme="majorHAnsi"/>
          <w:b/>
          <w:color w:val="1F497D" w:themeColor="text2"/>
        </w:rPr>
      </w:pPr>
      <w:r w:rsidRPr="008E294E">
        <w:rPr>
          <w:rFonts w:asciiTheme="majorHAnsi" w:hAnsiTheme="majorHAnsi"/>
          <w:b/>
          <w:color w:val="1F497D" w:themeColor="text2"/>
        </w:rPr>
        <w:t>Studie naar scenario’s</w:t>
      </w:r>
      <w:r w:rsidR="009E2032">
        <w:rPr>
          <w:rFonts w:asciiTheme="majorHAnsi" w:hAnsiTheme="majorHAnsi"/>
          <w:b/>
          <w:color w:val="1F497D" w:themeColor="text2"/>
        </w:rPr>
        <w:t xml:space="preserve">, </w:t>
      </w:r>
      <w:r w:rsidRPr="008E294E">
        <w:rPr>
          <w:rFonts w:asciiTheme="majorHAnsi" w:hAnsiTheme="majorHAnsi"/>
          <w:b/>
          <w:color w:val="1F497D" w:themeColor="text2"/>
        </w:rPr>
        <w:t>ontwikkelingsconcepten</w:t>
      </w:r>
      <w:r w:rsidR="009E2032">
        <w:rPr>
          <w:rFonts w:asciiTheme="majorHAnsi" w:hAnsiTheme="majorHAnsi"/>
          <w:b/>
          <w:color w:val="1F497D" w:themeColor="text2"/>
        </w:rPr>
        <w:t xml:space="preserve"> en ontwikkelingsstrategieën</w:t>
      </w:r>
      <w:r w:rsidRPr="008E294E">
        <w:rPr>
          <w:rFonts w:asciiTheme="majorHAnsi" w:hAnsiTheme="majorHAnsi"/>
          <w:b/>
          <w:color w:val="1F497D" w:themeColor="text2"/>
        </w:rPr>
        <w:t xml:space="preserve"> voor het gebied Tussen </w:t>
      </w:r>
      <w:proofErr w:type="spellStart"/>
      <w:r w:rsidRPr="008E294E">
        <w:rPr>
          <w:rFonts w:asciiTheme="majorHAnsi" w:hAnsiTheme="majorHAnsi"/>
          <w:b/>
          <w:color w:val="1F497D" w:themeColor="text2"/>
        </w:rPr>
        <w:t>Poelweg</w:t>
      </w:r>
      <w:proofErr w:type="spellEnd"/>
      <w:r w:rsidRPr="008E294E">
        <w:rPr>
          <w:rFonts w:asciiTheme="majorHAnsi" w:hAnsiTheme="majorHAnsi"/>
          <w:b/>
          <w:color w:val="1F497D" w:themeColor="text2"/>
        </w:rPr>
        <w:t xml:space="preserve"> en </w:t>
      </w:r>
      <w:proofErr w:type="spellStart"/>
      <w:r w:rsidRPr="008E294E">
        <w:rPr>
          <w:rFonts w:asciiTheme="majorHAnsi" w:hAnsiTheme="majorHAnsi"/>
          <w:b/>
          <w:color w:val="1F497D" w:themeColor="text2"/>
        </w:rPr>
        <w:t>Noorddammerweg</w:t>
      </w:r>
      <w:proofErr w:type="spellEnd"/>
    </w:p>
    <w:p w:rsidR="0082784E" w:rsidRPr="000E1998" w:rsidRDefault="0082784E">
      <w:pPr>
        <w:rPr>
          <w:rFonts w:cstheme="minorHAnsi"/>
          <w:color w:val="365F91" w:themeColor="accent1" w:themeShade="BF"/>
          <w:szCs w:val="20"/>
        </w:rPr>
      </w:pPr>
    </w:p>
    <w:p w:rsidR="0082784E" w:rsidRDefault="0082784E">
      <w:pPr>
        <w:rPr>
          <w:rFonts w:cstheme="minorHAnsi"/>
          <w:szCs w:val="20"/>
        </w:rPr>
      </w:pPr>
    </w:p>
    <w:p w:rsidR="0082784E" w:rsidRDefault="0082784E">
      <w:pPr>
        <w:rPr>
          <w:rFonts w:cstheme="minorHAnsi"/>
          <w:szCs w:val="20"/>
        </w:rPr>
      </w:pPr>
    </w:p>
    <w:p w:rsidR="008E294E" w:rsidRDefault="008E294E">
      <w:pPr>
        <w:rPr>
          <w:rFonts w:cstheme="minorHAnsi"/>
          <w:szCs w:val="20"/>
        </w:rPr>
      </w:pPr>
    </w:p>
    <w:p w:rsidR="008E294E" w:rsidRPr="008E294E" w:rsidRDefault="008E294E" w:rsidP="008E294E">
      <w:pPr>
        <w:ind w:left="5664"/>
        <w:rPr>
          <w:rFonts w:asciiTheme="majorHAnsi" w:hAnsiTheme="majorHAnsi" w:cstheme="minorHAnsi"/>
          <w:b/>
          <w:color w:val="1F497D" w:themeColor="text2"/>
          <w:sz w:val="32"/>
          <w:szCs w:val="32"/>
        </w:rPr>
      </w:pPr>
      <w:r>
        <w:rPr>
          <w:rFonts w:ascii="Arial" w:hAnsi="Arial"/>
          <w:noProof/>
          <w:szCs w:val="20"/>
          <w:lang w:eastAsia="nl-NL"/>
        </w:rPr>
        <w:drawing>
          <wp:anchor distT="0" distB="0" distL="114300" distR="114300" simplePos="0" relativeHeight="251823104" behindDoc="1" locked="0" layoutInCell="1" allowOverlap="1" wp14:anchorId="4C046381" wp14:editId="5F6A1FC8">
            <wp:simplePos x="0" y="0"/>
            <wp:positionH relativeFrom="column">
              <wp:posOffset>119380</wp:posOffset>
            </wp:positionH>
            <wp:positionV relativeFrom="paragraph">
              <wp:posOffset>52705</wp:posOffset>
            </wp:positionV>
            <wp:extent cx="2581275" cy="627380"/>
            <wp:effectExtent l="0" t="0" r="9525" b="1270"/>
            <wp:wrapNone/>
            <wp:docPr id="123" name="Afbeelding 123" descr="http://www.teamantarctica.nl/wp-content/uploads/2010/10/Hogeschool20Utrecht20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eamantarctica.nl/wp-content/uploads/2010/10/Hogeschool20Utrecht20logo.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81275" cy="627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294E">
        <w:rPr>
          <w:rFonts w:asciiTheme="majorHAnsi" w:hAnsiTheme="majorHAnsi" w:cstheme="minorHAnsi"/>
          <w:b/>
          <w:color w:val="1F497D" w:themeColor="text2"/>
          <w:sz w:val="32"/>
          <w:szCs w:val="32"/>
        </w:rPr>
        <w:t>Dave van der Pol</w:t>
      </w:r>
      <w:r w:rsidRPr="008E294E">
        <w:rPr>
          <w:rFonts w:asciiTheme="majorHAnsi" w:hAnsiTheme="majorHAnsi" w:cstheme="minorHAnsi"/>
          <w:b/>
          <w:color w:val="1F497D" w:themeColor="text2"/>
          <w:sz w:val="32"/>
          <w:szCs w:val="32"/>
        </w:rPr>
        <w:br/>
        <w:t xml:space="preserve">Juni 2013 </w:t>
      </w:r>
    </w:p>
    <w:p w:rsidR="000350DF" w:rsidRDefault="00757495" w:rsidP="00605B42">
      <w:pPr>
        <w:ind w:firstLine="708"/>
        <w:rPr>
          <w:rFonts w:asciiTheme="majorHAnsi" w:hAnsiTheme="majorHAnsi" w:cstheme="minorHAnsi"/>
          <w:b/>
          <w:sz w:val="28"/>
          <w:szCs w:val="28"/>
        </w:rPr>
      </w:pPr>
      <w:r>
        <w:rPr>
          <w:rFonts w:cstheme="minorHAnsi"/>
          <w:szCs w:val="20"/>
        </w:rPr>
        <w:br w:type="page"/>
      </w:r>
      <w:r w:rsidR="000350DF" w:rsidRPr="00605B42">
        <w:rPr>
          <w:rFonts w:asciiTheme="majorHAnsi" w:hAnsiTheme="majorHAnsi" w:cstheme="minorHAnsi"/>
          <w:b/>
          <w:color w:val="17365D" w:themeColor="text2" w:themeShade="BF"/>
          <w:sz w:val="28"/>
          <w:szCs w:val="28"/>
        </w:rPr>
        <w:lastRenderedPageBreak/>
        <w:t>Colofon</w:t>
      </w:r>
    </w:p>
    <w:p w:rsidR="0082784E" w:rsidRDefault="0082784E" w:rsidP="0082784E">
      <w:pPr>
        <w:pStyle w:val="Default"/>
        <w:rPr>
          <w:sz w:val="20"/>
          <w:szCs w:val="20"/>
        </w:rPr>
      </w:pPr>
    </w:p>
    <w:p w:rsidR="008E294E" w:rsidRPr="009E2032" w:rsidRDefault="008E294E" w:rsidP="00605B42">
      <w:pPr>
        <w:pStyle w:val="Geenafstand"/>
        <w:ind w:firstLine="708"/>
        <w:rPr>
          <w:i/>
        </w:rPr>
      </w:pPr>
      <w:r w:rsidRPr="009E2032">
        <w:rPr>
          <w:i/>
        </w:rPr>
        <w:t>Auteur:</w:t>
      </w:r>
    </w:p>
    <w:p w:rsidR="008E294E" w:rsidRPr="008E294E" w:rsidRDefault="008E294E" w:rsidP="00605B42">
      <w:pPr>
        <w:pStyle w:val="Geenafstand"/>
        <w:ind w:firstLine="708"/>
      </w:pPr>
      <w:r w:rsidRPr="008E294E">
        <w:t>Naam: D.B. van der Pol (Dave)</w:t>
      </w:r>
    </w:p>
    <w:p w:rsidR="008E294E" w:rsidRPr="008E294E" w:rsidRDefault="008E294E" w:rsidP="00605B42">
      <w:pPr>
        <w:pStyle w:val="Geenafstand"/>
        <w:ind w:firstLine="708"/>
      </w:pPr>
      <w:r w:rsidRPr="008E294E">
        <w:t>Adres: Vesting 37</w:t>
      </w:r>
    </w:p>
    <w:p w:rsidR="008E294E" w:rsidRPr="008E294E" w:rsidRDefault="008E294E" w:rsidP="00605B42">
      <w:pPr>
        <w:pStyle w:val="Geenafstand"/>
        <w:ind w:firstLine="708"/>
      </w:pPr>
      <w:r w:rsidRPr="008E294E">
        <w:t>Postcode/Woonplaats: 2141 MD Vijfhuizen</w:t>
      </w:r>
    </w:p>
    <w:p w:rsidR="008E294E" w:rsidRPr="008E294E" w:rsidRDefault="008E294E" w:rsidP="00605B42">
      <w:pPr>
        <w:pStyle w:val="Geenafstand"/>
        <w:ind w:firstLine="708"/>
        <w:rPr>
          <w:lang w:val="en-US"/>
        </w:rPr>
      </w:pPr>
      <w:r w:rsidRPr="008E294E">
        <w:rPr>
          <w:lang w:val="en-US"/>
        </w:rPr>
        <w:t>Tel. Nr.: (+31) 06 41712947</w:t>
      </w:r>
    </w:p>
    <w:p w:rsidR="008E294E" w:rsidRDefault="008E294E" w:rsidP="00605B42">
      <w:pPr>
        <w:pStyle w:val="Geenafstand"/>
        <w:ind w:firstLine="708"/>
        <w:rPr>
          <w:lang w:val="en-US"/>
        </w:rPr>
      </w:pPr>
      <w:r w:rsidRPr="008E294E">
        <w:rPr>
          <w:lang w:val="en-US"/>
        </w:rPr>
        <w:t xml:space="preserve">Email: </w:t>
      </w:r>
      <w:hyperlink r:id="rId12" w:history="1">
        <w:r w:rsidR="00D8199A" w:rsidRPr="00771FBE">
          <w:rPr>
            <w:rStyle w:val="Hyperlink"/>
            <w:lang w:val="en-US"/>
          </w:rPr>
          <w:t>dave_van_der_pol@live.nl</w:t>
        </w:r>
      </w:hyperlink>
    </w:p>
    <w:p w:rsidR="00D8199A" w:rsidRDefault="00D8199A" w:rsidP="00605B42">
      <w:pPr>
        <w:pStyle w:val="Geenafstand"/>
        <w:ind w:firstLine="708"/>
        <w:rPr>
          <w:lang w:val="en-US"/>
        </w:rPr>
      </w:pPr>
    </w:p>
    <w:p w:rsidR="00D8199A" w:rsidRPr="00711967" w:rsidRDefault="00D8199A" w:rsidP="00605B42">
      <w:pPr>
        <w:pStyle w:val="Geenafstand"/>
        <w:ind w:firstLine="708"/>
        <w:rPr>
          <w:rFonts w:cstheme="minorHAnsi"/>
        </w:rPr>
      </w:pPr>
      <w:r w:rsidRPr="00D8199A">
        <w:rPr>
          <w:rFonts w:cstheme="minorHAnsi"/>
          <w:i/>
        </w:rPr>
        <w:t>Cursus</w:t>
      </w:r>
      <w:r w:rsidRPr="00711967">
        <w:rPr>
          <w:rFonts w:cstheme="minorHAnsi"/>
          <w:i/>
        </w:rPr>
        <w:t>code:</w:t>
      </w:r>
      <w:r w:rsidRPr="00711967">
        <w:rPr>
          <w:rFonts w:cstheme="minorHAnsi"/>
        </w:rPr>
        <w:t xml:space="preserve"> </w:t>
      </w:r>
      <w:r w:rsidRPr="00D8199A">
        <w:rPr>
          <w:rFonts w:cstheme="minorHAnsi"/>
          <w:color w:val="000000"/>
        </w:rPr>
        <w:t>TROP-AFO8-08</w:t>
      </w:r>
    </w:p>
    <w:p w:rsidR="008E294E" w:rsidRPr="00711967" w:rsidRDefault="008E294E" w:rsidP="00605B42">
      <w:pPr>
        <w:pStyle w:val="Geenafstand"/>
      </w:pPr>
    </w:p>
    <w:p w:rsidR="009E2032" w:rsidRDefault="009E2032" w:rsidP="00605B42">
      <w:pPr>
        <w:pStyle w:val="Geenafstand"/>
        <w:ind w:firstLine="708"/>
      </w:pPr>
      <w:r w:rsidRPr="009E2032">
        <w:rPr>
          <w:i/>
        </w:rPr>
        <w:t>Opdracht:</w:t>
      </w:r>
    </w:p>
    <w:p w:rsidR="009E2032" w:rsidRPr="009E2032" w:rsidRDefault="009E2032" w:rsidP="00605B42">
      <w:pPr>
        <w:pStyle w:val="Geenafstand"/>
        <w:ind w:left="708"/>
      </w:pPr>
      <w:r w:rsidRPr="009E2032">
        <w:t>Studie naar scenario’s, ontwikkelingsconcepten en ontwikkelingsstrategie</w:t>
      </w:r>
      <w:r>
        <w:t>ën</w:t>
      </w:r>
      <w:r w:rsidRPr="009E2032">
        <w:t xml:space="preserve"> voor het gebied Tussen </w:t>
      </w:r>
      <w:proofErr w:type="spellStart"/>
      <w:r w:rsidRPr="009E2032">
        <w:t>Poelweg</w:t>
      </w:r>
      <w:proofErr w:type="spellEnd"/>
      <w:r w:rsidRPr="009E2032">
        <w:t xml:space="preserve"> en </w:t>
      </w:r>
      <w:proofErr w:type="spellStart"/>
      <w:r w:rsidRPr="009E2032">
        <w:t>Noorddammerweg</w:t>
      </w:r>
      <w:proofErr w:type="spellEnd"/>
    </w:p>
    <w:p w:rsidR="009E2032" w:rsidRPr="009E2032" w:rsidRDefault="009E2032" w:rsidP="00605B42">
      <w:pPr>
        <w:pStyle w:val="Geenafstand"/>
      </w:pPr>
    </w:p>
    <w:p w:rsidR="008E294E" w:rsidRPr="009E2032" w:rsidRDefault="008E294E" w:rsidP="00605B42">
      <w:pPr>
        <w:pStyle w:val="Geenafstand"/>
        <w:ind w:firstLine="708"/>
        <w:rPr>
          <w:i/>
        </w:rPr>
      </w:pPr>
      <w:r w:rsidRPr="009E2032">
        <w:rPr>
          <w:i/>
        </w:rPr>
        <w:t>In opdracht van:</w:t>
      </w:r>
    </w:p>
    <w:p w:rsidR="008E294E" w:rsidRPr="008E294E" w:rsidRDefault="008E294E" w:rsidP="00605B42">
      <w:pPr>
        <w:pStyle w:val="Geenafstand"/>
        <w:ind w:firstLine="708"/>
      </w:pPr>
      <w:r w:rsidRPr="008E294E">
        <w:t>Instituut: Hogeschool Utrecht</w:t>
      </w:r>
      <w:r w:rsidR="00605B42">
        <w:tab/>
      </w:r>
      <w:r w:rsidR="00605B42">
        <w:tab/>
      </w:r>
      <w:r w:rsidR="00605B42">
        <w:tab/>
        <w:t>Afstudeerbedrijf: Gemeente Uithoorn</w:t>
      </w:r>
    </w:p>
    <w:p w:rsidR="008E294E" w:rsidRPr="008E294E" w:rsidRDefault="008E294E" w:rsidP="00605B42">
      <w:pPr>
        <w:pStyle w:val="Geenafstand"/>
        <w:ind w:firstLine="708"/>
      </w:pPr>
      <w:r w:rsidRPr="008E294E">
        <w:t xml:space="preserve">Adres: </w:t>
      </w:r>
      <w:proofErr w:type="spellStart"/>
      <w:r w:rsidRPr="008E294E">
        <w:t>Nijenoord</w:t>
      </w:r>
      <w:proofErr w:type="spellEnd"/>
      <w:r w:rsidRPr="008E294E">
        <w:t xml:space="preserve"> 1</w:t>
      </w:r>
      <w:r w:rsidR="00605B42">
        <w:tab/>
      </w:r>
      <w:r w:rsidR="00605B42">
        <w:tab/>
      </w:r>
      <w:r w:rsidR="00605B42">
        <w:tab/>
      </w:r>
      <w:r w:rsidR="00605B42">
        <w:tab/>
        <w:t xml:space="preserve">Adres: Laan van </w:t>
      </w:r>
      <w:proofErr w:type="spellStart"/>
      <w:r w:rsidR="00605B42">
        <w:t>Meerwijk</w:t>
      </w:r>
      <w:proofErr w:type="spellEnd"/>
      <w:r w:rsidR="00605B42">
        <w:t xml:space="preserve"> 16</w:t>
      </w:r>
    </w:p>
    <w:p w:rsidR="009E2032" w:rsidRDefault="008E294E" w:rsidP="00605B42">
      <w:pPr>
        <w:pStyle w:val="Geenafstand"/>
        <w:ind w:firstLine="708"/>
        <w:rPr>
          <w:rStyle w:val="st1"/>
          <w:rFonts w:cstheme="minorHAnsi"/>
          <w:color w:val="000000" w:themeColor="text1"/>
          <w:szCs w:val="20"/>
        </w:rPr>
      </w:pPr>
      <w:r w:rsidRPr="008E294E">
        <w:t xml:space="preserve">Postcode/Plaats: </w:t>
      </w:r>
      <w:r w:rsidRPr="008E294E">
        <w:rPr>
          <w:rStyle w:val="st1"/>
          <w:rFonts w:cstheme="minorHAnsi"/>
          <w:color w:val="000000" w:themeColor="text1"/>
          <w:szCs w:val="20"/>
        </w:rPr>
        <w:t>3552 AS Utrecht</w:t>
      </w:r>
      <w:r w:rsidR="00605B42">
        <w:rPr>
          <w:rStyle w:val="st1"/>
          <w:rFonts w:cstheme="minorHAnsi"/>
          <w:color w:val="000000" w:themeColor="text1"/>
          <w:szCs w:val="20"/>
        </w:rPr>
        <w:tab/>
      </w:r>
      <w:r w:rsidR="00605B42">
        <w:rPr>
          <w:rStyle w:val="st1"/>
          <w:rFonts w:cstheme="minorHAnsi"/>
          <w:color w:val="000000" w:themeColor="text1"/>
          <w:szCs w:val="20"/>
        </w:rPr>
        <w:tab/>
      </w:r>
      <w:r w:rsidR="00605B42">
        <w:rPr>
          <w:rStyle w:val="st1"/>
          <w:rFonts w:cstheme="minorHAnsi"/>
          <w:color w:val="000000" w:themeColor="text1"/>
          <w:szCs w:val="20"/>
        </w:rPr>
        <w:tab/>
      </w:r>
      <w:r w:rsidR="00605B42">
        <w:t>Postcode/Plaats 1423 AJ Uithoorn</w:t>
      </w:r>
    </w:p>
    <w:p w:rsidR="009E2032" w:rsidRDefault="009E2032" w:rsidP="00605B42">
      <w:pPr>
        <w:pStyle w:val="Geenafstand"/>
        <w:rPr>
          <w:rStyle w:val="st1"/>
          <w:rFonts w:cstheme="minorHAnsi"/>
          <w:color w:val="000000" w:themeColor="text1"/>
          <w:szCs w:val="20"/>
        </w:rPr>
      </w:pPr>
    </w:p>
    <w:p w:rsidR="008E294E" w:rsidRDefault="009E2032" w:rsidP="00605B42">
      <w:pPr>
        <w:pStyle w:val="Geenafstand"/>
        <w:ind w:left="708"/>
        <w:rPr>
          <w:rStyle w:val="st1"/>
          <w:rFonts w:cstheme="minorHAnsi"/>
          <w:color w:val="000000" w:themeColor="text1"/>
          <w:szCs w:val="20"/>
        </w:rPr>
      </w:pPr>
      <w:r w:rsidRPr="009E2032">
        <w:rPr>
          <w:i/>
        </w:rPr>
        <w:t>Begeleiding</w:t>
      </w:r>
      <w:r w:rsidR="00605B42">
        <w:rPr>
          <w:i/>
        </w:rPr>
        <w:t xml:space="preserve"> Hogeschool Utrecht</w:t>
      </w:r>
      <w:r w:rsidRPr="009E2032">
        <w:rPr>
          <w:i/>
        </w:rPr>
        <w:t>:</w:t>
      </w:r>
      <w:r w:rsidR="00605B42">
        <w:rPr>
          <w:i/>
        </w:rPr>
        <w:tab/>
      </w:r>
      <w:r w:rsidR="00605B42">
        <w:rPr>
          <w:i/>
        </w:rPr>
        <w:tab/>
      </w:r>
      <w:r w:rsidR="00605B42">
        <w:rPr>
          <w:i/>
        </w:rPr>
        <w:tab/>
        <w:t>Begeleiding gemeente Uithoorn:</w:t>
      </w:r>
      <w:r>
        <w:br/>
        <w:t>1</w:t>
      </w:r>
      <w:r w:rsidRPr="009E2032">
        <w:rPr>
          <w:vertAlign w:val="superscript"/>
        </w:rPr>
        <w:t>e</w:t>
      </w:r>
      <w:r>
        <w:t xml:space="preserve"> begeleider: Bas </w:t>
      </w:r>
      <w:proofErr w:type="spellStart"/>
      <w:r>
        <w:t>Ouwehand</w:t>
      </w:r>
      <w:proofErr w:type="spellEnd"/>
      <w:r w:rsidR="00605B42">
        <w:tab/>
      </w:r>
      <w:r w:rsidR="00605B42">
        <w:tab/>
      </w:r>
      <w:r w:rsidR="00605B42">
        <w:tab/>
        <w:t>Wiebe van de Lagemaat</w:t>
      </w:r>
      <w:r>
        <w:br/>
        <w:t>2</w:t>
      </w:r>
      <w:r w:rsidRPr="009E2032">
        <w:rPr>
          <w:vertAlign w:val="superscript"/>
        </w:rPr>
        <w:t>e</w:t>
      </w:r>
      <w:r>
        <w:t xml:space="preserve"> begeleider: Ruud van Wessel</w:t>
      </w:r>
    </w:p>
    <w:p w:rsidR="009E2032" w:rsidRDefault="009E2032" w:rsidP="00605B42">
      <w:pPr>
        <w:pStyle w:val="Geenafstand"/>
        <w:rPr>
          <w:rStyle w:val="st1"/>
          <w:rFonts w:cstheme="minorHAnsi"/>
          <w:color w:val="000000" w:themeColor="text1"/>
          <w:szCs w:val="20"/>
        </w:rPr>
      </w:pPr>
    </w:p>
    <w:p w:rsidR="000350DF" w:rsidRDefault="009E2032" w:rsidP="00605B42">
      <w:pPr>
        <w:pStyle w:val="Geenafstand"/>
        <w:ind w:left="708"/>
      </w:pPr>
      <w:r>
        <w:t xml:space="preserve">Plaats: </w:t>
      </w:r>
      <w:r w:rsidR="008E294E" w:rsidRPr="008E294E">
        <w:t xml:space="preserve">Uithoorn, </w:t>
      </w:r>
      <w:r>
        <w:t xml:space="preserve">4 </w:t>
      </w:r>
      <w:r w:rsidR="008E294E" w:rsidRPr="008E294E">
        <w:t>Juni 2013</w:t>
      </w:r>
      <w:r>
        <w:br/>
        <w:t>Status: Eindversie</w:t>
      </w:r>
      <w:r w:rsidR="000350DF">
        <w:br w:type="page"/>
      </w:r>
    </w:p>
    <w:p w:rsidR="001A235B" w:rsidRDefault="0017549F" w:rsidP="00DD4E7F">
      <w:pPr>
        <w:pStyle w:val="Geenafstand"/>
      </w:pPr>
      <w:r w:rsidRPr="00605B42">
        <w:rPr>
          <w:rFonts w:asciiTheme="majorHAnsi" w:hAnsiTheme="majorHAnsi"/>
          <w:b/>
          <w:color w:val="17365D" w:themeColor="text2" w:themeShade="BF"/>
          <w:sz w:val="28"/>
          <w:szCs w:val="28"/>
        </w:rPr>
        <w:lastRenderedPageBreak/>
        <w:t>Voorw</w:t>
      </w:r>
      <w:bookmarkStart w:id="0" w:name="_GoBack"/>
      <w:bookmarkEnd w:id="0"/>
      <w:r w:rsidRPr="00605B42">
        <w:rPr>
          <w:rFonts w:asciiTheme="majorHAnsi" w:hAnsiTheme="majorHAnsi"/>
          <w:b/>
          <w:color w:val="17365D" w:themeColor="text2" w:themeShade="BF"/>
          <w:sz w:val="28"/>
          <w:szCs w:val="28"/>
        </w:rPr>
        <w:t>oord</w:t>
      </w:r>
      <w:r w:rsidR="00D6680B">
        <w:br/>
      </w:r>
      <w:r w:rsidR="00D6680B" w:rsidRPr="001A235B">
        <w:br/>
      </w:r>
      <w:r w:rsidR="00B20E38">
        <w:t xml:space="preserve">Voor u ligt het resultaat van een onderzoek naar de ontwikkelingsmogelijkheden voor het gebied dat ‘Tussen </w:t>
      </w:r>
      <w:proofErr w:type="spellStart"/>
      <w:r w:rsidR="00B20E38">
        <w:t>Poelweg</w:t>
      </w:r>
      <w:proofErr w:type="spellEnd"/>
      <w:r w:rsidR="00B20E38">
        <w:t xml:space="preserve"> en </w:t>
      </w:r>
      <w:proofErr w:type="spellStart"/>
      <w:r w:rsidR="00B20E38">
        <w:t>Noorddammerweg</w:t>
      </w:r>
      <w:proofErr w:type="spellEnd"/>
      <w:r w:rsidR="00B20E38">
        <w:t>’ wordt genoemd. H</w:t>
      </w:r>
      <w:r w:rsidR="008B791F">
        <w:t>et gebied is gelegen in de g</w:t>
      </w:r>
      <w:r w:rsidR="0071207A">
        <w:t xml:space="preserve">emeente Uithoorn. Er is onderzoek </w:t>
      </w:r>
      <w:r w:rsidR="00007DE4">
        <w:t>uit</w:t>
      </w:r>
      <w:r w:rsidR="0071207A">
        <w:t>gevoerd in de vorm van</w:t>
      </w:r>
      <w:r w:rsidR="00007DE4">
        <w:t xml:space="preserve"> een scenariostudie</w:t>
      </w:r>
      <w:r w:rsidR="0071207A">
        <w:t xml:space="preserve"> en ruimtelijke invloeden die de scenario’s met zich meebrengen.</w:t>
      </w:r>
      <w:r w:rsidR="00007DE4">
        <w:t xml:space="preserve"> De opdracht is</w:t>
      </w:r>
      <w:r w:rsidR="00B20E38">
        <w:t xml:space="preserve"> uitgevoerd in opdracht van de gemeente Uithoorn</w:t>
      </w:r>
      <w:r w:rsidR="00374437">
        <w:t xml:space="preserve"> en de Hogeschool Utrecht</w:t>
      </w:r>
      <w:r w:rsidR="00B20E38">
        <w:t>. H</w:t>
      </w:r>
      <w:r w:rsidR="000C2AE3">
        <w:t xml:space="preserve">et rapport </w:t>
      </w:r>
      <w:r w:rsidR="00374437">
        <w:t>vormt</w:t>
      </w:r>
      <w:r w:rsidR="00B20E38">
        <w:t xml:space="preserve"> de scriptie voor mijn afstuderen in het kader van de bachelor-opleiding Ruimtelijke ordening &amp; Planologie die ik volg op de Hogeschool Utrecht.</w:t>
      </w:r>
    </w:p>
    <w:p w:rsidR="00374437" w:rsidRDefault="00374437" w:rsidP="00DD4E7F">
      <w:pPr>
        <w:pStyle w:val="Geenafstand"/>
      </w:pPr>
    </w:p>
    <w:p w:rsidR="00457602" w:rsidRDefault="00374437" w:rsidP="00DD4E7F">
      <w:pPr>
        <w:pStyle w:val="Geenafstand"/>
      </w:pPr>
      <w:r>
        <w:t xml:space="preserve">De aanleiding voor dit onderzoek heeft een sterke relatie met de onzekerheden die de economische crisis met zich meebrengt. Overheden en ontwikkelende partijen </w:t>
      </w:r>
      <w:r w:rsidR="000C2AE3">
        <w:t xml:space="preserve">zullen hun plannen </w:t>
      </w:r>
      <w:r>
        <w:t xml:space="preserve">moeten </w:t>
      </w:r>
      <w:r w:rsidR="000C2AE3">
        <w:t>af</w:t>
      </w:r>
      <w:r>
        <w:t>stemmen</w:t>
      </w:r>
      <w:r w:rsidR="000C2AE3">
        <w:t xml:space="preserve"> op </w:t>
      </w:r>
      <w:r w:rsidR="00007DE4">
        <w:t>deze</w:t>
      </w:r>
      <w:r w:rsidR="00F65915">
        <w:t xml:space="preserve"> </w:t>
      </w:r>
      <w:r w:rsidR="000C2AE3">
        <w:t>onzekerheden</w:t>
      </w:r>
      <w:r>
        <w:t>.</w:t>
      </w:r>
      <w:r w:rsidR="0071207A">
        <w:t xml:space="preserve"> </w:t>
      </w:r>
      <w:r w:rsidR="008B791F">
        <w:t>Er is een afgenomen marktvraag naar bedrijfsfuncties geconstateerd en een toenemende internationale concurrentie op het gebied van sierteelt.</w:t>
      </w:r>
      <w:r w:rsidR="0071207A">
        <w:t xml:space="preserve"> De functiemogelijkheden voor glastuinbouw en veiling gerelateerde bedrijvigheid staan daarom op regionaal niveau onder druk. </w:t>
      </w:r>
      <w:r>
        <w:t>Een regionale afstemming van</w:t>
      </w:r>
      <w:r w:rsidR="008B791F">
        <w:t xml:space="preserve"> de ruimtelijke opgave </w:t>
      </w:r>
      <w:r w:rsidR="000C2AE3">
        <w:t>is van belang voor een evenwichtige</w:t>
      </w:r>
      <w:r w:rsidR="008B791F">
        <w:t xml:space="preserve"> en economisch toekomstbestendige ontwikkeling van </w:t>
      </w:r>
      <w:r w:rsidR="0071207A">
        <w:t>de sierteeltsector</w:t>
      </w:r>
      <w:r w:rsidR="008B791F">
        <w:t xml:space="preserve"> en daaraan verwante bedrijvigheid.</w:t>
      </w:r>
      <w:r>
        <w:t xml:space="preserve"> Plannen die in het verleden zijn bedacht zullen daarom</w:t>
      </w:r>
      <w:r w:rsidR="00F65915">
        <w:t xml:space="preserve"> op regionaal</w:t>
      </w:r>
      <w:r>
        <w:t xml:space="preserve"> moeten worden heroverwogen.</w:t>
      </w:r>
      <w:r w:rsidR="008B791F">
        <w:t xml:space="preserve"> Deze studie is gericht op het onderzoeken van de ontwikkelings</w:t>
      </w:r>
      <w:r w:rsidR="009E1DA1">
        <w:t>mogelijkheden</w:t>
      </w:r>
      <w:r w:rsidR="00F65915">
        <w:t xml:space="preserve"> voor het studiegebied</w:t>
      </w:r>
      <w:r w:rsidR="009E1DA1">
        <w:t xml:space="preserve"> onder invloed van een aantal denkbare scenario</w:t>
      </w:r>
      <w:r w:rsidR="006020D3">
        <w:t>’</w:t>
      </w:r>
      <w:r w:rsidR="009E1DA1">
        <w:t>s</w:t>
      </w:r>
      <w:r w:rsidR="0071207A">
        <w:t xml:space="preserve"> die</w:t>
      </w:r>
      <w:r w:rsidR="006020D3">
        <w:t xml:space="preserve"> </w:t>
      </w:r>
      <w:r w:rsidR="00F65915">
        <w:t>voortkomen uit strategische keuzes die op regionaal niveau worden gemaakt</w:t>
      </w:r>
      <w:r w:rsidR="009E1DA1">
        <w:t>.</w:t>
      </w:r>
    </w:p>
    <w:p w:rsidR="00457602" w:rsidRDefault="00457602" w:rsidP="00DD4E7F">
      <w:pPr>
        <w:pStyle w:val="Geenafstand"/>
      </w:pPr>
    </w:p>
    <w:p w:rsidR="00457602" w:rsidRPr="00457602" w:rsidRDefault="00457602" w:rsidP="00DD4E7F">
      <w:pPr>
        <w:pStyle w:val="Geenafstand"/>
        <w:rPr>
          <w:i/>
        </w:rPr>
      </w:pPr>
      <w:r w:rsidRPr="00457602">
        <w:rPr>
          <w:i/>
        </w:rPr>
        <w:t>Gewijzigde onderzoeksopzet</w:t>
      </w:r>
    </w:p>
    <w:p w:rsidR="00EA59B9" w:rsidRDefault="00457602" w:rsidP="00DD4E7F">
      <w:pPr>
        <w:pStyle w:val="Geenafstand"/>
      </w:pPr>
      <w:r>
        <w:t>Het</w:t>
      </w:r>
      <w:r w:rsidR="0071207A">
        <w:t xml:space="preserve"> plan van aanpak is gericht op het maken van een </w:t>
      </w:r>
      <w:r w:rsidR="009E1DA1">
        <w:t>gebiedsvisie</w:t>
      </w:r>
      <w:r>
        <w:t xml:space="preserve"> met een strategie voor </w:t>
      </w:r>
      <w:r w:rsidR="0071207A">
        <w:t>de uitwerking hiervan</w:t>
      </w:r>
      <w:r w:rsidR="009E1DA1">
        <w:t>. Het resultaat van dit onderzoek is echter geen concrete gebiedsvisie</w:t>
      </w:r>
      <w:r w:rsidR="006020D3">
        <w:t xml:space="preserve"> te noemen</w:t>
      </w:r>
      <w:r w:rsidR="00EA59B9">
        <w:t xml:space="preserve"> en bevat geen gedetailleerde ontwikkelingsstra</w:t>
      </w:r>
      <w:r>
        <w:t xml:space="preserve">tegie voor het uitwerken van een </w:t>
      </w:r>
      <w:r w:rsidR="00EA59B9">
        <w:t xml:space="preserve"> voorkeursconcept. Wel worden de </w:t>
      </w:r>
      <w:r w:rsidR="006020D3">
        <w:t>voorkeursontwikkelingsrichting</w:t>
      </w:r>
      <w:r w:rsidR="00EA59B9">
        <w:t>en aangegeven die per scenario mogelijk zijn en wordt globaal ingegaan op de ontwikke</w:t>
      </w:r>
      <w:r>
        <w:t>lingsstrategie voorafgaand de uitwerking van een concept</w:t>
      </w:r>
      <w:r w:rsidR="00EA59B9">
        <w:t xml:space="preserve">. </w:t>
      </w:r>
      <w:r w:rsidR="009E1DA1">
        <w:t>De</w:t>
      </w:r>
      <w:r w:rsidR="00EA59B9">
        <w:t xml:space="preserve"> formulering van de</w:t>
      </w:r>
      <w:r w:rsidR="009E1DA1">
        <w:t xml:space="preserve"> opdracht is gedurende de tijd</w:t>
      </w:r>
      <w:r w:rsidR="000039D4">
        <w:t xml:space="preserve"> dat ik aan de scriptie ben gaan werken</w:t>
      </w:r>
      <w:r>
        <w:t xml:space="preserve"> veranderd van een gebiedsvisie naar een scenariostudie waaruit op hoofdzaak de invloed van denkbare scenario’s op de ontwikkelingsmogelijkheden in het gebied blijkt. </w:t>
      </w:r>
      <w:r w:rsidR="00EA59B9">
        <w:t xml:space="preserve"> </w:t>
      </w:r>
    </w:p>
    <w:p w:rsidR="00EA59B9" w:rsidRDefault="00EA59B9" w:rsidP="00DD4E7F">
      <w:pPr>
        <w:pStyle w:val="Geenafstand"/>
      </w:pPr>
    </w:p>
    <w:p w:rsidR="006C1AF6" w:rsidRDefault="00457602" w:rsidP="00DD4E7F">
      <w:pPr>
        <w:pStyle w:val="Geenafstand"/>
      </w:pPr>
      <w:r w:rsidRPr="00457602">
        <w:rPr>
          <w:i/>
        </w:rPr>
        <w:t>Scenario’s en ontwikkelingsmogelijkheden</w:t>
      </w:r>
      <w:r>
        <w:br/>
      </w:r>
      <w:r w:rsidR="000039D4">
        <w:t xml:space="preserve">In de studie komen meerdere </w:t>
      </w:r>
      <w:r w:rsidR="006C1AF6">
        <w:t xml:space="preserve">mogelijke </w:t>
      </w:r>
      <w:r w:rsidR="000039D4">
        <w:t>ont</w:t>
      </w:r>
      <w:r w:rsidR="006020D3">
        <w:t>wikke</w:t>
      </w:r>
      <w:r w:rsidR="006C1AF6">
        <w:t>lingsconcepten naar voren waarin een keuze kan worden gemaakt aansluitend het scenario’s die kan gaan</w:t>
      </w:r>
      <w:r w:rsidR="006020D3">
        <w:t xml:space="preserve"> voordoen</w:t>
      </w:r>
      <w:r w:rsidR="000039D4">
        <w:t>.</w:t>
      </w:r>
      <w:r w:rsidR="006C1AF6">
        <w:t xml:space="preserve"> De</w:t>
      </w:r>
      <w:r w:rsidR="006020D3">
        <w:t xml:space="preserve"> scenariostudie beschrijft een aantal mogelijke toekomsten als vaststaand gegeven</w:t>
      </w:r>
      <w:r w:rsidR="006C1AF6">
        <w:t xml:space="preserve"> waarop ontwikkelingen moeten worden afgestemd doordat de scenario’s ruimtelijke beperkingen met zich mee kunne brengen</w:t>
      </w:r>
      <w:r w:rsidR="006020D3">
        <w:t>.</w:t>
      </w:r>
      <w:r w:rsidR="0071207A">
        <w:t xml:space="preserve"> </w:t>
      </w:r>
      <w:r w:rsidR="006020D3">
        <w:t xml:space="preserve">In het meest ongunstige scenario zijn er nog zeer beperkte mogelijkheden voor de ontwikkeling van het gebied. </w:t>
      </w:r>
    </w:p>
    <w:p w:rsidR="006C1AF6" w:rsidRDefault="006C1AF6" w:rsidP="00DD4E7F">
      <w:pPr>
        <w:pStyle w:val="Geenafstand"/>
      </w:pPr>
    </w:p>
    <w:p w:rsidR="006C1AF6" w:rsidRPr="00C13538" w:rsidRDefault="00C13538" w:rsidP="00DD4E7F">
      <w:pPr>
        <w:pStyle w:val="Geenafstand"/>
        <w:rPr>
          <w:i/>
        </w:rPr>
      </w:pPr>
      <w:r w:rsidRPr="00C13538">
        <w:rPr>
          <w:i/>
        </w:rPr>
        <w:t>Met dank aan..</w:t>
      </w:r>
    </w:p>
    <w:p w:rsidR="006C1AF6" w:rsidRDefault="009F71D6" w:rsidP="00DD4E7F">
      <w:pPr>
        <w:pStyle w:val="Geenafstand"/>
      </w:pPr>
      <w:r>
        <w:t>Graag wil bij deze</w:t>
      </w:r>
      <w:r w:rsidR="00DD4E7F">
        <w:t xml:space="preserve"> iedereen bedanken die mij feedback heeft willen geven tijdens het schrijven van mijn scriptie</w:t>
      </w:r>
      <w:r>
        <w:t>.</w:t>
      </w:r>
      <w:r w:rsidR="00DD4E7F">
        <w:t xml:space="preserve"> Hierbij gaat mijn dank in het bijzonder uit naar mijn</w:t>
      </w:r>
      <w:r>
        <w:t xml:space="preserve"> begeleider vanuit de gemeente </w:t>
      </w:r>
      <w:r w:rsidR="00DD4E7F">
        <w:t xml:space="preserve">Uithoorn, Wiebe van de Lagemaat en </w:t>
      </w:r>
      <w:r>
        <w:t>mijn</w:t>
      </w:r>
      <w:r w:rsidR="00DD4E7F">
        <w:t xml:space="preserve"> begeleiders van de Hogeschool Utrecht, </w:t>
      </w:r>
      <w:r>
        <w:t xml:space="preserve">Bas </w:t>
      </w:r>
      <w:proofErr w:type="spellStart"/>
      <w:r>
        <w:t>Ouweh</w:t>
      </w:r>
      <w:r w:rsidR="00DD4E7F">
        <w:t>and</w:t>
      </w:r>
      <w:proofErr w:type="spellEnd"/>
      <w:r w:rsidR="00DD4E7F">
        <w:t xml:space="preserve"> en Ruud van Wessel.</w:t>
      </w:r>
    </w:p>
    <w:p w:rsidR="00C13538" w:rsidRDefault="00C13538" w:rsidP="00DD4E7F">
      <w:pPr>
        <w:pStyle w:val="Geenafstand"/>
      </w:pPr>
    </w:p>
    <w:p w:rsidR="00C13538" w:rsidRDefault="00C13538" w:rsidP="00DD4E7F">
      <w:pPr>
        <w:pStyle w:val="Geenafstand"/>
      </w:pPr>
    </w:p>
    <w:p w:rsidR="00C13538" w:rsidRDefault="00C13538" w:rsidP="00DD4E7F">
      <w:pPr>
        <w:pStyle w:val="Geenafstand"/>
      </w:pPr>
    </w:p>
    <w:p w:rsidR="00C13538" w:rsidRDefault="00C13538" w:rsidP="00DD4E7F">
      <w:pPr>
        <w:pStyle w:val="Geenafstand"/>
      </w:pPr>
      <w:r>
        <w:t>Uithoorn, juni 2013</w:t>
      </w:r>
    </w:p>
    <w:p w:rsidR="009E450B" w:rsidRDefault="009E450B" w:rsidP="00DD4E7F">
      <w:pPr>
        <w:pStyle w:val="Geenafstand"/>
      </w:pPr>
      <w:r>
        <w:br w:type="page"/>
      </w:r>
    </w:p>
    <w:p w:rsidR="000E51FD" w:rsidRDefault="00DD4E7F" w:rsidP="000E51FD">
      <w:pPr>
        <w:pStyle w:val="Geenafstand"/>
      </w:pPr>
      <w:r w:rsidRPr="000E51FD">
        <w:rPr>
          <w:rFonts w:asciiTheme="majorHAnsi" w:hAnsiTheme="majorHAnsi" w:cstheme="minorHAnsi"/>
          <w:b/>
          <w:color w:val="17365D" w:themeColor="text2" w:themeShade="BF"/>
          <w:sz w:val="28"/>
          <w:szCs w:val="28"/>
        </w:rPr>
        <w:lastRenderedPageBreak/>
        <w:t>Samenvatting</w:t>
      </w:r>
      <w:r w:rsidR="00606595" w:rsidRPr="00DD4E7F">
        <w:rPr>
          <w:rFonts w:asciiTheme="majorHAnsi" w:hAnsiTheme="majorHAnsi" w:cstheme="minorHAnsi"/>
          <w:b/>
          <w:sz w:val="28"/>
          <w:szCs w:val="28"/>
        </w:rPr>
        <w:br/>
      </w:r>
      <w:r w:rsidRPr="00DD4E7F">
        <w:rPr>
          <w:rFonts w:asciiTheme="majorHAnsi" w:hAnsiTheme="majorHAnsi" w:cstheme="minorHAnsi"/>
          <w:b/>
          <w:sz w:val="28"/>
          <w:szCs w:val="28"/>
        </w:rPr>
        <w:br/>
      </w:r>
      <w:r w:rsidR="000E51FD">
        <w:rPr>
          <w:szCs w:val="20"/>
        </w:rPr>
        <w:t xml:space="preserve">Het gebied tussen </w:t>
      </w:r>
      <w:proofErr w:type="spellStart"/>
      <w:r w:rsidR="000E51FD">
        <w:rPr>
          <w:szCs w:val="20"/>
        </w:rPr>
        <w:t>Poelweg</w:t>
      </w:r>
      <w:proofErr w:type="spellEnd"/>
      <w:r w:rsidR="000E51FD">
        <w:rPr>
          <w:szCs w:val="20"/>
        </w:rPr>
        <w:t xml:space="preserve"> en </w:t>
      </w:r>
      <w:proofErr w:type="spellStart"/>
      <w:r w:rsidR="000E51FD">
        <w:rPr>
          <w:szCs w:val="20"/>
        </w:rPr>
        <w:t>Noorddammerweg</w:t>
      </w:r>
      <w:proofErr w:type="spellEnd"/>
      <w:r w:rsidR="000E51FD">
        <w:rPr>
          <w:szCs w:val="20"/>
        </w:rPr>
        <w:t xml:space="preserve"> (TPN) is glastuinbouwgebied dat gedeeltelijk nog wordt gebruikt voor glastuinbouw en gedeeltelijk is getransformeerd naar andere functies. </w:t>
      </w:r>
      <w:r w:rsidR="000E51FD">
        <w:t>Door ontwikkelingen binnen de sierteeltsector zoals internationalisering, schaalvergroting, innovatie en inzet op duurzaamheid, blijken steeds minder glastuinbouwbedrijven in het gebied in hun omvang en aard nog rendabel te zijn. Hierdoor ontstaat de vraag naar andere functies op percelen waar glastuinbouw niet meer rendabel uitvoerbaar is. In het gebied hebben er functiewijzingen plaatsgevonden van glastuinbouwbedrijven naar andere vormen van bedrijvigheid. Door deze functiewijzingen is het gebied nu ruimtelijk in te delen in drie deelgebieden.</w:t>
      </w:r>
      <w:r w:rsidR="000E51FD">
        <w:br/>
      </w:r>
      <w:r w:rsidR="000E51FD">
        <w:br/>
      </w:r>
      <w:r w:rsidR="000E51FD" w:rsidRPr="00B84428">
        <w:rPr>
          <w:i/>
        </w:rPr>
        <w:t>Drie deelgebieden</w:t>
      </w:r>
      <w:r w:rsidR="000E51FD">
        <w:rPr>
          <w:i/>
        </w:rPr>
        <w:t xml:space="preserve"> (zie functiekaart in hoofdstuk 2)</w:t>
      </w:r>
      <w:r w:rsidR="000E51FD">
        <w:br/>
        <w:t xml:space="preserve">Deelgebied 1 bestaat voornamelijk uit bedrijfsfuncties anders dan glastuinbouw. De situatie is historisch zo gegroeid om de percelen economisch in stand te houden. Deelgebied 2 bestaat voor het grootste gedeelte uit glastuinbouwbedrijven. Een aantal percelen zijn momenteel niet meer in gebruik voor glastuinbouw en hier is er vraag ontstaan naar andere functies. Deelgebied 3 is (recentelijk) grotendeels getransformeerd naar </w:t>
      </w:r>
      <w:proofErr w:type="spellStart"/>
      <w:r w:rsidR="000E51FD">
        <w:t>veilinggerelateerde</w:t>
      </w:r>
      <w:proofErr w:type="spellEnd"/>
      <w:r w:rsidR="000E51FD">
        <w:t xml:space="preserve"> bedrijven die zich richten op groothandel in bloemen in en planten (export).</w:t>
      </w:r>
    </w:p>
    <w:p w:rsidR="000E51FD" w:rsidRDefault="000E51FD" w:rsidP="000E51FD">
      <w:pPr>
        <w:pStyle w:val="Geenafstand"/>
      </w:pPr>
    </w:p>
    <w:p w:rsidR="000E51FD" w:rsidRDefault="000E51FD" w:rsidP="000E51FD">
      <w:pPr>
        <w:pStyle w:val="Geenafstand"/>
      </w:pPr>
      <w:r w:rsidRPr="00EC3B0A">
        <w:rPr>
          <w:rFonts w:cstheme="minorHAnsi"/>
          <w:i/>
          <w:szCs w:val="20"/>
        </w:rPr>
        <w:t>Omgevin</w:t>
      </w:r>
      <w:r>
        <w:rPr>
          <w:rFonts w:cstheme="minorHAnsi"/>
          <w:i/>
          <w:szCs w:val="20"/>
        </w:rPr>
        <w:t>gsanalyse</w:t>
      </w:r>
      <w:r>
        <w:rPr>
          <w:rFonts w:cstheme="minorHAnsi"/>
          <w:szCs w:val="20"/>
        </w:rPr>
        <w:br/>
        <w:t>De Provinciale weg N201 wordt omgelegd. Hierdoor wordt de bereikbaarheid van bedrijventerreinen in de regio aanzienlijk vergroot. I</w:t>
      </w:r>
      <w:r>
        <w:t xml:space="preserve">n de buurgemeenten Aalsmeer en Amstelveen zijn bedrijventerreinen gepland voor </w:t>
      </w:r>
      <w:proofErr w:type="spellStart"/>
      <w:r>
        <w:t>sierteeltgerelateerde</w:t>
      </w:r>
      <w:proofErr w:type="spellEnd"/>
      <w:r>
        <w:t xml:space="preserve"> bedrijvigheid. Dit zijn Green Park Aalsmeer, De Loeten en Amstelveen-Zuid. Deze terreinen hebben een directe of snellere ontsluiting dan TPN op de nieuwe N201 en zijn daarom beter bereikbaar. Met de nieuwe N201 wordt ook de bereikbaarheid van het bedrijventerrein Uithoorn verbeterd. Verder verbetert de bereikbaarheid van de bedrijventerreinen in de gemeente Haarlemmermeer rond Schiphol. </w:t>
      </w:r>
    </w:p>
    <w:p w:rsidR="000E51FD" w:rsidRPr="00EC3B0A" w:rsidRDefault="000E51FD" w:rsidP="000E51FD">
      <w:pPr>
        <w:pStyle w:val="Geenafstand"/>
        <w:rPr>
          <w:i/>
        </w:rPr>
      </w:pPr>
      <w:r>
        <w:br/>
      </w:r>
      <w:r w:rsidRPr="00EC3B0A">
        <w:rPr>
          <w:i/>
        </w:rPr>
        <w:t>Beleid</w:t>
      </w:r>
      <w:r>
        <w:rPr>
          <w:i/>
        </w:rPr>
        <w:t xml:space="preserve"> en randvoorwaarden</w:t>
      </w:r>
    </w:p>
    <w:p w:rsidR="000E51FD" w:rsidRDefault="000E51FD" w:rsidP="000E51FD">
      <w:pPr>
        <w:pStyle w:val="Geenafstand"/>
      </w:pPr>
      <w:r>
        <w:t xml:space="preserve">Op basis van het vigerende beleid zijn er randvoorwaarden benoemd voor ontwikkelingen in gemeente Uithoorn en omgeving. Het gebied is volledig gelegen in de Schiphol LIB-zone waar ruimtelijke beperkingen gelden. In de Economische Visie Uithoorn is opgenomen dat bedrijvigheid wordt geconcentreerd op het bedrijventerrein Uithoorn. De Provincie Noord-Holland vereist een toetsing aan de regionale marktopgave voor de ontwikkeling van nieuwe bedrijventerreinen. Met het overschot aan </w:t>
      </w:r>
      <w:proofErr w:type="spellStart"/>
      <w:r>
        <w:t>sierteeltgerelateerde</w:t>
      </w:r>
      <w:proofErr w:type="spellEnd"/>
      <w:r>
        <w:t xml:space="preserve"> bedrijventerreinen in de regio zullen de deelgemeenten in samenwerking het geplande overaanbod moeten reduceren naar de geraamde marktvraag. Voor de ontwikkeling van het sierteeltcluster hanteert Greenport Aalsmeer de visie ‘Samenwerken aan een bloeiend perspectief’. In de visie wordt ingezet op</w:t>
      </w:r>
      <w:r w:rsidRPr="000C1158">
        <w:t xml:space="preserve"> behoud</w:t>
      </w:r>
      <w:r>
        <w:t xml:space="preserve"> van</w:t>
      </w:r>
      <w:r w:rsidRPr="000C1158">
        <w:t xml:space="preserve"> voldoende ruimte en passende productieomgeving voor hoogwaardige en efficiënte sierteelt, modernisering verouderde glastuinbouwgebieden, concentratie versnipperd glas en een evenwichtige ontwikkeling van nieuwe glastuinbouwgebieden (</w:t>
      </w:r>
      <w:proofErr w:type="spellStart"/>
      <w:r w:rsidRPr="000C1158">
        <w:t>PrimAviera</w:t>
      </w:r>
      <w:proofErr w:type="spellEnd"/>
      <w:r w:rsidRPr="000C1158">
        <w:t xml:space="preserve"> en Nieuw Amstel) en </w:t>
      </w:r>
      <w:proofErr w:type="spellStart"/>
      <w:r w:rsidRPr="000C1158">
        <w:t>sierteeltgerelateerde</w:t>
      </w:r>
      <w:proofErr w:type="spellEnd"/>
      <w:r w:rsidRPr="000C1158">
        <w:t xml:space="preserve"> bedrijventerreinen</w:t>
      </w:r>
      <w:r>
        <w:t>. Om aan deze opgave uitwerking te geven wordt een onderzoek gedaan naar de marktvraag naar sierteelt en worden afspraken over de verdere ontwikkeling van het sierteeltcluster.</w:t>
      </w:r>
    </w:p>
    <w:p w:rsidR="000E51FD" w:rsidRDefault="000E51FD" w:rsidP="000E51FD">
      <w:pPr>
        <w:pStyle w:val="Geenafstand"/>
      </w:pPr>
    </w:p>
    <w:p w:rsidR="000E51FD" w:rsidRDefault="000E51FD" w:rsidP="000E51FD">
      <w:pPr>
        <w:pStyle w:val="Geenafstand"/>
        <w:rPr>
          <w:i/>
        </w:rPr>
      </w:pPr>
      <w:r>
        <w:rPr>
          <w:i/>
        </w:rPr>
        <w:t>Strategische keuzes binnen de regio</w:t>
      </w:r>
      <w:r>
        <w:rPr>
          <w:i/>
        </w:rPr>
        <w:br/>
      </w:r>
      <w:r>
        <w:t>Op regioniveau wordt er gewerkt aan een regionale bedrijventerreinenstrategie en de uitvoering van de visie Greenport Aalsmeer 2030. Binnen deze samenwerkingsverbanden worden strategische keuzes gemaakt voor de ontwikkeling van bedrijventerreinen en het sierteeltcluster. De keuzes zijn van directe invloed op de ontwikkelingsmogelijkheden in TPN.</w:t>
      </w:r>
      <w:r>
        <w:rPr>
          <w:i/>
        </w:rPr>
        <w:br/>
      </w:r>
    </w:p>
    <w:p w:rsidR="000E51FD" w:rsidRDefault="000E51FD" w:rsidP="000E51FD">
      <w:pPr>
        <w:rPr>
          <w:i/>
        </w:rPr>
      </w:pPr>
      <w:r>
        <w:rPr>
          <w:i/>
        </w:rPr>
        <w:br w:type="page"/>
      </w:r>
    </w:p>
    <w:p w:rsidR="000E51FD" w:rsidRDefault="000E51FD" w:rsidP="000E51FD">
      <w:pPr>
        <w:pStyle w:val="Geenafstand"/>
        <w:rPr>
          <w:i/>
        </w:rPr>
      </w:pPr>
      <w:r>
        <w:rPr>
          <w:i/>
        </w:rPr>
        <w:lastRenderedPageBreak/>
        <w:t>Sterkten, zwakten, kansen en bedreigingen (SWOT)</w:t>
      </w:r>
      <w:r>
        <w:rPr>
          <w:i/>
        </w:rPr>
        <w:br/>
        <w:t xml:space="preserve">Voor het gebied is geanalyseerd welke aspecten kunnen worden benoemd als sterken, zwakten, kansen en bedreigingen. In het verdere onderzoek is gekeken naar ontwikkelingsconcepten en een ontwikkelingsstrategieën om op deze aspecten in te spelen. </w:t>
      </w:r>
      <w:r>
        <w:rPr>
          <w:i/>
        </w:rPr>
        <w:br/>
      </w:r>
      <w:r>
        <w:rPr>
          <w:i/>
        </w:rPr>
        <w:br/>
      </w:r>
      <w:r w:rsidRPr="001F033D">
        <w:rPr>
          <w:b/>
          <w:i/>
        </w:rPr>
        <w:t>Sterken</w:t>
      </w:r>
      <w:r w:rsidRPr="001F033D">
        <w:rPr>
          <w:b/>
          <w:i/>
        </w:rPr>
        <w:tab/>
      </w:r>
      <w:r>
        <w:rPr>
          <w:i/>
        </w:rPr>
        <w:tab/>
      </w:r>
      <w:r>
        <w:rPr>
          <w:i/>
        </w:rPr>
        <w:tab/>
      </w:r>
      <w:r>
        <w:rPr>
          <w:i/>
        </w:rPr>
        <w:tab/>
      </w:r>
      <w:r>
        <w:rPr>
          <w:i/>
        </w:rPr>
        <w:tab/>
      </w:r>
      <w:r>
        <w:rPr>
          <w:i/>
        </w:rPr>
        <w:tab/>
      </w:r>
      <w:r>
        <w:rPr>
          <w:i/>
        </w:rPr>
        <w:tab/>
      </w:r>
      <w:r w:rsidRPr="001F033D">
        <w:rPr>
          <w:b/>
          <w:i/>
        </w:rPr>
        <w:t>Zwakten</w:t>
      </w:r>
      <w:r>
        <w:rPr>
          <w:i/>
        </w:rPr>
        <w:br/>
        <w:t>- Het gebied heeft een relatief grote omvang (</w:t>
      </w:r>
      <w:proofErr w:type="spellStart"/>
      <w:r>
        <w:rPr>
          <w:i/>
        </w:rPr>
        <w:t>ca</w:t>
      </w:r>
      <w:proofErr w:type="spellEnd"/>
      <w:r>
        <w:rPr>
          <w:i/>
        </w:rPr>
        <w:t xml:space="preserve"> 30 ha.)</w:t>
      </w:r>
      <w:r>
        <w:rPr>
          <w:i/>
        </w:rPr>
        <w:tab/>
        <w:t>- Verlies economisch perspectief</w:t>
      </w:r>
      <w:r>
        <w:rPr>
          <w:i/>
        </w:rPr>
        <w:br/>
        <w:t>- Ligging in gunstige regio (Greenport Aalsmeer / Schiphol)</w:t>
      </w:r>
      <w:r>
        <w:rPr>
          <w:i/>
        </w:rPr>
        <w:tab/>
        <w:t>- Ontbreken van ruimtelijke structuur</w:t>
      </w:r>
      <w:r>
        <w:rPr>
          <w:i/>
        </w:rPr>
        <w:tab/>
      </w:r>
      <w:r>
        <w:rPr>
          <w:i/>
        </w:rPr>
        <w:tab/>
      </w:r>
      <w:r>
        <w:rPr>
          <w:i/>
        </w:rPr>
        <w:tab/>
      </w:r>
      <w:r>
        <w:rPr>
          <w:i/>
        </w:rPr>
        <w:tab/>
      </w:r>
      <w:r>
        <w:rPr>
          <w:i/>
        </w:rPr>
        <w:tab/>
      </w:r>
      <w:r>
        <w:rPr>
          <w:i/>
        </w:rPr>
        <w:tab/>
      </w:r>
      <w:r>
        <w:rPr>
          <w:i/>
        </w:rPr>
        <w:tab/>
      </w:r>
      <w:r>
        <w:rPr>
          <w:i/>
        </w:rPr>
        <w:tab/>
        <w:t>- Niet overal de gewenste ruimtelijke kwaliteit</w:t>
      </w:r>
      <w:r>
        <w:rPr>
          <w:i/>
        </w:rPr>
        <w:tab/>
      </w:r>
      <w:r>
        <w:rPr>
          <w:i/>
        </w:rPr>
        <w:tab/>
      </w:r>
      <w:r>
        <w:rPr>
          <w:i/>
        </w:rPr>
        <w:tab/>
      </w:r>
      <w:r>
        <w:rPr>
          <w:i/>
        </w:rPr>
        <w:tab/>
      </w:r>
      <w:r>
        <w:rPr>
          <w:i/>
        </w:rPr>
        <w:tab/>
      </w:r>
      <w:r>
        <w:rPr>
          <w:i/>
        </w:rPr>
        <w:tab/>
      </w:r>
      <w:r>
        <w:rPr>
          <w:i/>
        </w:rPr>
        <w:tab/>
        <w:t>- Beperkte functiemogelijkheden in LIB-zone</w:t>
      </w:r>
      <w:r>
        <w:rPr>
          <w:i/>
        </w:rPr>
        <w:br/>
      </w:r>
      <w:r>
        <w:rPr>
          <w:i/>
        </w:rPr>
        <w:tab/>
      </w:r>
      <w:r>
        <w:rPr>
          <w:i/>
        </w:rPr>
        <w:tab/>
      </w:r>
      <w:r>
        <w:rPr>
          <w:i/>
        </w:rPr>
        <w:tab/>
      </w:r>
      <w:r>
        <w:rPr>
          <w:i/>
        </w:rPr>
        <w:tab/>
      </w:r>
      <w:r>
        <w:rPr>
          <w:i/>
        </w:rPr>
        <w:tab/>
      </w:r>
      <w:r>
        <w:rPr>
          <w:i/>
        </w:rPr>
        <w:tab/>
      </w:r>
      <w:r>
        <w:rPr>
          <w:i/>
        </w:rPr>
        <w:tab/>
        <w:t>- Beperkte functiemogelijkheden kleine percelen</w:t>
      </w:r>
      <w:r>
        <w:rPr>
          <w:i/>
        </w:rPr>
        <w:br/>
      </w:r>
    </w:p>
    <w:p w:rsidR="000E51FD" w:rsidRPr="00EC3B0A" w:rsidRDefault="000E51FD" w:rsidP="000E51FD">
      <w:pPr>
        <w:pStyle w:val="Geenafstand"/>
        <w:rPr>
          <w:i/>
        </w:rPr>
      </w:pPr>
      <w:r w:rsidRPr="001F033D">
        <w:rPr>
          <w:b/>
          <w:i/>
        </w:rPr>
        <w:t>Kansen</w:t>
      </w:r>
      <w:r w:rsidRPr="001F033D">
        <w:rPr>
          <w:b/>
          <w:i/>
        </w:rPr>
        <w:tab/>
      </w:r>
      <w:r>
        <w:rPr>
          <w:i/>
        </w:rPr>
        <w:tab/>
      </w:r>
      <w:r>
        <w:rPr>
          <w:i/>
        </w:rPr>
        <w:tab/>
      </w:r>
      <w:r>
        <w:rPr>
          <w:i/>
        </w:rPr>
        <w:tab/>
      </w:r>
      <w:r>
        <w:rPr>
          <w:i/>
        </w:rPr>
        <w:tab/>
      </w:r>
      <w:r>
        <w:rPr>
          <w:i/>
        </w:rPr>
        <w:tab/>
      </w:r>
      <w:r>
        <w:rPr>
          <w:i/>
        </w:rPr>
        <w:tab/>
      </w:r>
      <w:r w:rsidRPr="001F033D">
        <w:rPr>
          <w:b/>
          <w:i/>
        </w:rPr>
        <w:t>Bedreigingen</w:t>
      </w:r>
      <w:r>
        <w:rPr>
          <w:i/>
        </w:rPr>
        <w:br/>
        <w:t xml:space="preserve">- Geen gevoelige functies op korte afstand </w:t>
      </w:r>
      <w:r>
        <w:rPr>
          <w:i/>
        </w:rPr>
        <w:tab/>
      </w:r>
      <w:r>
        <w:rPr>
          <w:i/>
        </w:rPr>
        <w:tab/>
      </w:r>
      <w:r>
        <w:rPr>
          <w:i/>
        </w:rPr>
        <w:tab/>
        <w:t>- Afgenomen marktvraag naar bedrijvigheid</w:t>
      </w:r>
      <w:r>
        <w:rPr>
          <w:i/>
        </w:rPr>
        <w:br/>
        <w:t>- Verbetering openbaar vervoer in de toekomst (</w:t>
      </w:r>
      <w:proofErr w:type="spellStart"/>
      <w:r>
        <w:rPr>
          <w:i/>
        </w:rPr>
        <w:t>Oosttak</w:t>
      </w:r>
      <w:proofErr w:type="spellEnd"/>
      <w:r>
        <w:rPr>
          <w:i/>
        </w:rPr>
        <w:t>)</w:t>
      </w:r>
      <w:r>
        <w:rPr>
          <w:i/>
        </w:rPr>
        <w:tab/>
        <w:t>- Sierteeltsector onder druk</w:t>
      </w:r>
      <w:r>
        <w:rPr>
          <w:i/>
        </w:rPr>
        <w:br/>
        <w:t>- Toeristische aantrekkingskracht Flora Holland</w:t>
      </w:r>
      <w:r>
        <w:rPr>
          <w:i/>
        </w:rPr>
        <w:tab/>
      </w:r>
      <w:r>
        <w:rPr>
          <w:i/>
        </w:rPr>
        <w:tab/>
        <w:t>- Verschillende belangen betrokken partijen</w:t>
      </w:r>
      <w:r>
        <w:rPr>
          <w:i/>
        </w:rPr>
        <w:br/>
        <w:t>-Netwerken binnen Greenport Aalsmeer benutten</w:t>
      </w:r>
      <w:r>
        <w:rPr>
          <w:i/>
        </w:rPr>
        <w:tab/>
      </w:r>
      <w:r>
        <w:rPr>
          <w:i/>
        </w:rPr>
        <w:tab/>
        <w:t>- Versnippering van de ruimte in het gebied</w:t>
      </w:r>
      <w:r>
        <w:rPr>
          <w:i/>
        </w:rPr>
        <w:br/>
        <w:t>- Subsidies vanuit  het Rijk voor duurzame ontwikkelingen</w:t>
      </w:r>
      <w:r>
        <w:rPr>
          <w:i/>
        </w:rPr>
        <w:tab/>
        <w:t>- Gunstiger gelegen terreinen voor bedrijvigheid</w:t>
      </w:r>
      <w:r w:rsidRPr="00EC3B0A">
        <w:rPr>
          <w:i/>
        </w:rPr>
        <w:br/>
      </w:r>
    </w:p>
    <w:p w:rsidR="000E51FD" w:rsidRPr="00E87D7D" w:rsidRDefault="000E51FD" w:rsidP="000E51FD">
      <w:pPr>
        <w:pStyle w:val="Geenafstand"/>
        <w:rPr>
          <w:i/>
        </w:rPr>
      </w:pPr>
      <w:r w:rsidRPr="00E87D7D">
        <w:rPr>
          <w:i/>
        </w:rPr>
        <w:t>Scenariostudie</w:t>
      </w:r>
    </w:p>
    <w:p w:rsidR="000E51FD" w:rsidRDefault="000E51FD" w:rsidP="000E51FD">
      <w:pPr>
        <w:pStyle w:val="Geenafstand"/>
      </w:pPr>
      <w:r>
        <w:rPr>
          <w:rFonts w:cstheme="minorHAnsi"/>
          <w:szCs w:val="20"/>
        </w:rPr>
        <w:t>Er zijn drie mogelijk scenario’s beschreven op basis van de uitkomsten van de keuzes die op regioniveau worden gemaakt.</w:t>
      </w:r>
      <w:r>
        <w:rPr>
          <w:rFonts w:cstheme="minorHAnsi"/>
          <w:szCs w:val="20"/>
        </w:rPr>
        <w:br/>
      </w:r>
      <w:r>
        <w:rPr>
          <w:rFonts w:cstheme="minorHAnsi"/>
          <w:szCs w:val="20"/>
        </w:rPr>
        <w:br/>
      </w:r>
      <w:r>
        <w:t xml:space="preserve">Scenario 1: TPN blijft in de markt voor </w:t>
      </w:r>
      <w:proofErr w:type="spellStart"/>
      <w:r>
        <w:t>veilinggerelateerde</w:t>
      </w:r>
      <w:proofErr w:type="spellEnd"/>
      <w:r>
        <w:t xml:space="preserve"> bedrijvigheid</w:t>
      </w:r>
      <w:r>
        <w:br/>
        <w:t>Scenario 2: Greenport  Aalsmeer investeert in productieruimte voor sierteelt in TPN</w:t>
      </w:r>
      <w:r>
        <w:br/>
        <w:t xml:space="preserve">Scenario 3: TPN uit de markt voor </w:t>
      </w:r>
      <w:proofErr w:type="spellStart"/>
      <w:r>
        <w:t>veilinggerelateerde</w:t>
      </w:r>
      <w:proofErr w:type="spellEnd"/>
      <w:r>
        <w:t xml:space="preserve"> bedrijvigheid en sierteelt </w:t>
      </w:r>
      <w:r>
        <w:br/>
      </w:r>
      <w:r>
        <w:br/>
        <w:t xml:space="preserve">In scenario 3 vervalt de glastuinbouwfunctie in het gebied en worden ontwikkelingen voor </w:t>
      </w:r>
      <w:proofErr w:type="spellStart"/>
      <w:r>
        <w:t>veilinggerelateerde</w:t>
      </w:r>
      <w:proofErr w:type="spellEnd"/>
      <w:r>
        <w:t xml:space="preserve"> bedrijvigheid niet meer gefaciliteerd. Dit scenario is het meest beperkend voor de ontwikkelingsmogelijkheden van het gebied. De gemeente Uithoorn zal daarom nieuwe ontwikkelingen moeten faciliteren om het gebied economisch in stand te houden en de ruimtelijke kwaliteit te verbeteren.</w:t>
      </w:r>
      <w:r>
        <w:br/>
      </w:r>
    </w:p>
    <w:p w:rsidR="000E51FD" w:rsidRDefault="000E51FD" w:rsidP="000E51FD">
      <w:pPr>
        <w:rPr>
          <w:rFonts w:cstheme="minorHAnsi"/>
          <w:i/>
          <w:szCs w:val="20"/>
        </w:rPr>
      </w:pPr>
      <w:r>
        <w:rPr>
          <w:rFonts w:cstheme="minorHAnsi"/>
          <w:i/>
          <w:szCs w:val="20"/>
        </w:rPr>
        <w:t>Te verwachten scenario</w:t>
      </w:r>
      <w:r>
        <w:rPr>
          <w:rFonts w:cstheme="minorHAnsi"/>
          <w:i/>
          <w:szCs w:val="20"/>
        </w:rPr>
        <w:br/>
      </w:r>
      <w:r>
        <w:rPr>
          <w:rFonts w:cstheme="minorHAnsi"/>
          <w:szCs w:val="20"/>
        </w:rPr>
        <w:t xml:space="preserve">Vanwege de afgenomen marktvraag naar </w:t>
      </w:r>
      <w:proofErr w:type="spellStart"/>
      <w:r>
        <w:rPr>
          <w:rFonts w:cstheme="minorHAnsi"/>
          <w:szCs w:val="20"/>
        </w:rPr>
        <w:t>veilinggerelateerde</w:t>
      </w:r>
      <w:proofErr w:type="spellEnd"/>
      <w:r>
        <w:rPr>
          <w:rFonts w:cstheme="minorHAnsi"/>
          <w:szCs w:val="20"/>
        </w:rPr>
        <w:t xml:space="preserve"> bedrijvigheid en geplande terreinen hiervoor die beter bereikbaar zijn dan TPN, wordt verwacht dat TPN uit de markt wordt genomen om op de geraamde marktvraag aan te sluiten. Doordat herstructurering van glastuinbouw momenteel al een grote regionale opgave is (reeds 6 gebieden als herstructureringsgebied benoemend) wordt verwacht dat een herstructurering van glastuinbouw in TPN geen prioriteit zal krijgen in de regionale opgave (en hebben ook al enkele functiewijzingen plaatsgevonden). Het scenario dat daarom het meest waarschijnlijk wordt geacht is scenario 3.</w:t>
      </w:r>
      <w:r>
        <w:rPr>
          <w:rFonts w:cstheme="minorHAnsi"/>
          <w:i/>
          <w:szCs w:val="20"/>
        </w:rPr>
        <w:br/>
      </w:r>
      <w:r>
        <w:rPr>
          <w:rFonts w:cstheme="minorHAnsi"/>
          <w:i/>
          <w:szCs w:val="20"/>
        </w:rPr>
        <w:br/>
        <w:t>Advies</w:t>
      </w:r>
    </w:p>
    <w:p w:rsidR="000E51FD" w:rsidRDefault="000E51FD" w:rsidP="000E51FD">
      <w:r>
        <w:rPr>
          <w:rFonts w:cstheme="minorHAnsi"/>
          <w:i/>
          <w:szCs w:val="20"/>
        </w:rPr>
        <w:t>V</w:t>
      </w:r>
      <w:r w:rsidRPr="00124D01">
        <w:rPr>
          <w:rFonts w:cstheme="minorHAnsi"/>
          <w:i/>
          <w:szCs w:val="20"/>
        </w:rPr>
        <w:t>oorkeursconcepten</w:t>
      </w:r>
      <w:r>
        <w:rPr>
          <w:rFonts w:cstheme="minorHAnsi"/>
          <w:i/>
          <w:szCs w:val="20"/>
        </w:rPr>
        <w:t xml:space="preserve"> bij scenario 3</w:t>
      </w:r>
      <w:r>
        <w:rPr>
          <w:rFonts w:cstheme="minorHAnsi"/>
          <w:i/>
          <w:szCs w:val="20"/>
        </w:rPr>
        <w:br/>
      </w:r>
      <w:r>
        <w:rPr>
          <w:rFonts w:cstheme="minorHAnsi"/>
          <w:szCs w:val="20"/>
        </w:rPr>
        <w:t xml:space="preserve">In een studie naar functiemogelijkheden komen een aantal voorkeursconcepten naar voren bij scenario 3. </w:t>
      </w:r>
      <w:r>
        <w:t>De gemeente Uithoorn wordt geadviseerd in te zetten op de volgende voorkeursconcepten bij scenario 3 (zie motivering hoofdstuk 8 en 9):</w:t>
      </w:r>
      <w:r>
        <w:br/>
      </w:r>
      <w:r>
        <w:br/>
        <w:t>- Huisvesting arbeidsmigranten (concept F)</w:t>
      </w:r>
      <w:r>
        <w:br/>
        <w:t xml:space="preserve">- Urban </w:t>
      </w:r>
      <w:proofErr w:type="spellStart"/>
      <w:r>
        <w:t>Farming</w:t>
      </w:r>
      <w:proofErr w:type="spellEnd"/>
      <w:r>
        <w:t xml:space="preserve"> (concept H)</w:t>
      </w:r>
      <w:r>
        <w:br/>
        <w:t>- Productie van biobrandstoffen (concept I)</w:t>
      </w:r>
      <w:r>
        <w:br/>
      </w:r>
    </w:p>
    <w:p w:rsidR="000E51FD" w:rsidRDefault="000E51FD" w:rsidP="000E51FD">
      <w:r>
        <w:br w:type="page"/>
      </w:r>
    </w:p>
    <w:p w:rsidR="000E51FD" w:rsidRPr="0012537C" w:rsidRDefault="000E51FD" w:rsidP="000E51FD">
      <w:pPr>
        <w:pStyle w:val="Geenafstand"/>
        <w:rPr>
          <w:i/>
        </w:rPr>
      </w:pPr>
      <w:r w:rsidRPr="004E28CF">
        <w:rPr>
          <w:i/>
        </w:rPr>
        <w:lastRenderedPageBreak/>
        <w:t>De strategie</w:t>
      </w:r>
      <w:r w:rsidRPr="004E28CF">
        <w:rPr>
          <w:i/>
        </w:rPr>
        <w:br/>
      </w:r>
      <w:r>
        <w:t xml:space="preserve">De gemeente heeft een faciliterende rol in het </w:t>
      </w:r>
      <w:proofErr w:type="spellStart"/>
      <w:r>
        <w:t>ontwikkelingproces</w:t>
      </w:r>
      <w:proofErr w:type="spellEnd"/>
      <w:r>
        <w:t xml:space="preserve"> van TPN omdat er geen grondpositie is en de gemeente niet als ontwikkelende partij zal optreden. Wel kan de gemeente een actieve houding aannemen ontwikkelingen te begeleiden door vier stappen uit te voeren.</w:t>
      </w:r>
      <w:r>
        <w:br/>
      </w:r>
      <w:r>
        <w:br/>
      </w:r>
      <w:r w:rsidRPr="0012537C">
        <w:rPr>
          <w:i/>
        </w:rPr>
        <w:t>1. Het verkennen van belangen van actoren</w:t>
      </w:r>
    </w:p>
    <w:p w:rsidR="000E51FD" w:rsidRPr="00B928A7" w:rsidRDefault="000E51FD" w:rsidP="000E51FD">
      <w:pPr>
        <w:pStyle w:val="Geenafstand"/>
      </w:pPr>
      <w:r w:rsidRPr="00ED2FB0">
        <w:t>Als de gemeente de regie wilt voor voeren op ontwikkelingen in TPN in een samenhangend geheel zal de gemeente haar ambitie kenbaar moeten maken bij de huidige gebruikers en initiatiefnemers/ontwikkelende partijen.</w:t>
      </w:r>
      <w:r>
        <w:t xml:space="preserve"> De voorkeursconcepten worden kenbaar gemaakt bij de betrokken partijen en d</w:t>
      </w:r>
      <w:r w:rsidRPr="00ED2FB0">
        <w:t>e belangen van de be</w:t>
      </w:r>
      <w:r>
        <w:t>trokken actoren in het gebied zullen in</w:t>
      </w:r>
      <w:r w:rsidRPr="00ED2FB0">
        <w:t xml:space="preserve"> beeld gebracht moeten worden.</w:t>
      </w:r>
      <w:r>
        <w:br/>
      </w:r>
    </w:p>
    <w:p w:rsidR="000E51FD" w:rsidRPr="0012537C" w:rsidRDefault="000E51FD" w:rsidP="000E51FD">
      <w:pPr>
        <w:pStyle w:val="Geenafstand"/>
        <w:rPr>
          <w:i/>
        </w:rPr>
      </w:pPr>
      <w:r w:rsidRPr="0012537C">
        <w:rPr>
          <w:i/>
        </w:rPr>
        <w:t>2. Het uitlokken van initiatieven</w:t>
      </w:r>
    </w:p>
    <w:p w:rsidR="000E51FD" w:rsidRPr="0060049A" w:rsidRDefault="000E51FD" w:rsidP="000E51FD">
      <w:pPr>
        <w:pStyle w:val="Geenafstand"/>
        <w:rPr>
          <w:i/>
        </w:rPr>
      </w:pPr>
      <w:r>
        <w:t xml:space="preserve">Door het gebied bekendheid te geven kunnen initiatieven die beslaan op het voorkeursconcept worden opgewekt bij ondernemers. Het gebied zou bekend gemaakt kunnen worden op het initiatievenplatform kracht in Nederland met een aantal randvoorwaarden waar initiatieven aan moeten voldoen. Andere manieren om het gebied bekend te maken zijn de inzet van </w:t>
      </w:r>
      <w:proofErr w:type="spellStart"/>
      <w:r>
        <w:t>social</w:t>
      </w:r>
      <w:proofErr w:type="spellEnd"/>
      <w:r>
        <w:t xml:space="preserve"> media, het opstarten van een website voor creatieve ideeën of het organiseren van een ontwerpwedstrijd. Het openen van een gemeentelijk loket voor initiatieven zorgt ervoor dat de initiatiefnemer zich gestimuleerd voelt een idee aan de gemeente kenbaar te maken.</w:t>
      </w:r>
      <w:r>
        <w:br/>
      </w:r>
      <w:r>
        <w:rPr>
          <w:i/>
        </w:rPr>
        <w:br/>
      </w:r>
      <w:r w:rsidRPr="0012537C">
        <w:rPr>
          <w:i/>
        </w:rPr>
        <w:t>3. Het stimuleren van samenwerkin</w:t>
      </w:r>
      <w:r>
        <w:rPr>
          <w:i/>
        </w:rPr>
        <w:t>g</w:t>
      </w:r>
      <w:r w:rsidRPr="00ED2FB0">
        <w:br/>
      </w:r>
      <w:r>
        <w:t>D</w:t>
      </w:r>
      <w:r w:rsidRPr="00ED2FB0">
        <w:t>e</w:t>
      </w:r>
      <w:r>
        <w:t xml:space="preserve"> gemeente kan samenwerking</w:t>
      </w:r>
      <w:r w:rsidRPr="00ED2FB0">
        <w:t xml:space="preserve"> stimuleren door netwerken tussen betrokken partijen te stimuleren.</w:t>
      </w:r>
      <w:r>
        <w:t xml:space="preserve"> De gemeente Uithoorn maakt deel uit van samenwerkingsverbanden in de regio en kan de betrokken partijen betrekken in de netwerken die gemeente hier heeft opgebouwd. Het </w:t>
      </w:r>
      <w:proofErr w:type="spellStart"/>
      <w:r>
        <w:t>samenwerkinsverband</w:t>
      </w:r>
      <w:proofErr w:type="spellEnd"/>
      <w:r>
        <w:t xml:space="preserve"> Greenport Aalsmeer biedt kansen doordat agrarische ondernemers hierbij zijn aangesloten.</w:t>
      </w:r>
    </w:p>
    <w:p w:rsidR="000E51FD" w:rsidRDefault="000E51FD" w:rsidP="000E51FD">
      <w:pPr>
        <w:pStyle w:val="Geenafstand"/>
      </w:pPr>
      <w:r>
        <w:t xml:space="preserve"> </w:t>
      </w:r>
    </w:p>
    <w:p w:rsidR="000E51FD" w:rsidRDefault="000E51FD" w:rsidP="000E51FD">
      <w:pPr>
        <w:pStyle w:val="Geenafstand"/>
        <w:rPr>
          <w:noProof/>
          <w:lang w:eastAsia="nl-NL"/>
        </w:rPr>
      </w:pPr>
      <w:r w:rsidRPr="0012537C">
        <w:rPr>
          <w:i/>
          <w:noProof/>
          <w:lang w:eastAsia="nl-NL"/>
        </w:rPr>
        <w:t xml:space="preserve">4. </w:t>
      </w:r>
      <w:r w:rsidRPr="0012537C">
        <w:rPr>
          <w:i/>
        </w:rPr>
        <w:t>Het ops</w:t>
      </w:r>
      <w:r>
        <w:rPr>
          <w:i/>
        </w:rPr>
        <w:t>tellen van een toetsingskader voor initiatieven</w:t>
      </w:r>
      <w:r>
        <w:rPr>
          <w:noProof/>
          <w:lang w:eastAsia="nl-NL"/>
        </w:rPr>
        <w:t>.</w:t>
      </w:r>
      <w:r>
        <w:rPr>
          <w:noProof/>
          <w:lang w:eastAsia="nl-NL"/>
        </w:rPr>
        <w:br/>
        <w:t>De gemeente kan voorwaarden stellen aan de ruimtelijke kwaliteit van het gebied bij het verlenen van medewerking voor functiewijziging. In de ruimtelijke analyse en de SWOT-analyse is geconcludeerd dat een versnippering van het gebied de toekomstmogelijkheden van de percelen kan beperken. Versnippering van het gebied doordat percelen op ontwikkeling achterblijven bevordert een verbetering van de ruimtelijke kwaliteit en stuctuur niet en kan worden gezien als een bedreiging voor het economisch toekomstperspectief van deze gronden.</w:t>
      </w:r>
    </w:p>
    <w:p w:rsidR="000E51FD" w:rsidRDefault="000E51FD" w:rsidP="000E51FD">
      <w:pPr>
        <w:pStyle w:val="Geenafstand"/>
        <w:rPr>
          <w:rFonts w:cstheme="minorHAnsi"/>
          <w:b/>
          <w:noProof/>
          <w:szCs w:val="20"/>
          <w:lang w:eastAsia="nl-NL"/>
        </w:rPr>
      </w:pPr>
    </w:p>
    <w:p w:rsidR="000E51FD" w:rsidRDefault="000E51FD" w:rsidP="000E51FD">
      <w:pPr>
        <w:pStyle w:val="Geenafstand"/>
        <w:rPr>
          <w:rFonts w:cstheme="minorHAnsi"/>
          <w:noProof/>
          <w:szCs w:val="20"/>
          <w:lang w:eastAsia="nl-NL"/>
        </w:rPr>
      </w:pPr>
      <w:r w:rsidRPr="00134DA9">
        <w:rPr>
          <w:rFonts w:cstheme="minorHAnsi"/>
          <w:b/>
          <w:noProof/>
          <w:szCs w:val="20"/>
          <w:lang w:eastAsia="nl-NL"/>
        </w:rPr>
        <w:t>Advies</w:t>
      </w:r>
      <w:r>
        <w:rPr>
          <w:rFonts w:cstheme="minorHAnsi"/>
          <w:b/>
          <w:noProof/>
          <w:szCs w:val="20"/>
          <w:lang w:eastAsia="nl-NL"/>
        </w:rPr>
        <w:t xml:space="preserve"> voor het toetsen van initiatieven in het gebied</w:t>
      </w:r>
    </w:p>
    <w:p w:rsidR="000E51FD" w:rsidRDefault="000E51FD" w:rsidP="000E51FD">
      <w:pPr>
        <w:pStyle w:val="Geenafstand"/>
        <w:rPr>
          <w:rFonts w:cstheme="minorHAnsi"/>
          <w:noProof/>
          <w:szCs w:val="20"/>
          <w:lang w:eastAsia="nl-NL"/>
        </w:rPr>
      </w:pPr>
      <w:r>
        <w:rPr>
          <w:rFonts w:cstheme="minorHAnsi"/>
          <w:noProof/>
          <w:szCs w:val="20"/>
          <w:lang w:eastAsia="nl-NL"/>
        </w:rPr>
        <w:t>- Bekijk de samenhang tussen initiatieven en stimuleer ruimtelijke clustering van initiatieven binnen hetzelfde voorkeursconcept (bijvoorbeeld door ruilverkavelingen te stimuleren of een slimme perceelsindeling met dubbel ruimtegebruik)</w:t>
      </w:r>
    </w:p>
    <w:p w:rsidR="000E51FD" w:rsidRDefault="000E51FD" w:rsidP="000E51FD">
      <w:pPr>
        <w:pStyle w:val="Geenafstand"/>
        <w:rPr>
          <w:rFonts w:cstheme="minorHAnsi"/>
          <w:noProof/>
          <w:szCs w:val="20"/>
          <w:lang w:eastAsia="nl-NL"/>
        </w:rPr>
      </w:pPr>
      <w:r>
        <w:rPr>
          <w:rFonts w:cstheme="minorHAnsi"/>
          <w:noProof/>
          <w:szCs w:val="20"/>
          <w:lang w:eastAsia="nl-NL"/>
        </w:rPr>
        <w:t xml:space="preserve">- Faciliteer nieuwe ontwikkelingen indien er sprake is van </w:t>
      </w:r>
      <w:r>
        <w:t xml:space="preserve">efficiënt </w:t>
      </w:r>
      <w:r>
        <w:rPr>
          <w:rFonts w:cstheme="minorHAnsi"/>
          <w:noProof/>
          <w:szCs w:val="20"/>
          <w:lang w:eastAsia="nl-NL"/>
        </w:rPr>
        <w:t xml:space="preserve">ruimtegebruik op de percelen (geen versnippering van het gebied en een verbetering van de ruimtelijke structuur) </w:t>
      </w:r>
    </w:p>
    <w:p w:rsidR="000E51FD" w:rsidRPr="00B0341D" w:rsidRDefault="000E51FD" w:rsidP="000E51FD">
      <w:pPr>
        <w:pStyle w:val="Geenafstand"/>
        <w:rPr>
          <w:rFonts w:cstheme="minorHAnsi"/>
          <w:noProof/>
          <w:szCs w:val="20"/>
          <w:lang w:eastAsia="nl-NL"/>
        </w:rPr>
      </w:pPr>
      <w:r>
        <w:rPr>
          <w:rFonts w:cstheme="minorHAnsi"/>
          <w:noProof/>
          <w:szCs w:val="20"/>
          <w:lang w:eastAsia="nl-NL"/>
        </w:rPr>
        <w:t>- Faciliteer tijdelijke initiatieven op braakliggende percelen waar de huidige functie niet rendabel kan worden voortgezet (totdat concrete plannen ontstaan de gebieden te ontwikkelen voor een nieuwe functie).</w:t>
      </w:r>
    </w:p>
    <w:p w:rsidR="00DD4E7F" w:rsidRPr="00DD4E7F" w:rsidRDefault="00DD4E7F">
      <w:pPr>
        <w:rPr>
          <w:rFonts w:asciiTheme="majorHAnsi" w:hAnsiTheme="majorHAnsi" w:cstheme="minorHAnsi"/>
          <w:b/>
          <w:sz w:val="28"/>
          <w:szCs w:val="28"/>
        </w:rPr>
      </w:pPr>
    </w:p>
    <w:p w:rsidR="00600924" w:rsidRDefault="00600924">
      <w:pPr>
        <w:rPr>
          <w:rFonts w:cstheme="minorHAnsi"/>
          <w:szCs w:val="20"/>
        </w:rPr>
      </w:pPr>
    </w:p>
    <w:p w:rsidR="002E130B" w:rsidRDefault="002E130B">
      <w:pPr>
        <w:rPr>
          <w:rFonts w:cstheme="minorHAnsi"/>
          <w:szCs w:val="20"/>
        </w:rPr>
      </w:pPr>
      <w:r>
        <w:rPr>
          <w:rFonts w:cstheme="minorHAnsi"/>
          <w:szCs w:val="20"/>
        </w:rPr>
        <w:br w:type="page"/>
      </w:r>
    </w:p>
    <w:sdt>
      <w:sdtPr>
        <w:rPr>
          <w:rFonts w:asciiTheme="minorHAnsi" w:eastAsiaTheme="minorHAnsi" w:hAnsiTheme="minorHAnsi" w:cs="Arial"/>
          <w:b w:val="0"/>
          <w:bCs w:val="0"/>
          <w:color w:val="auto"/>
          <w:sz w:val="20"/>
          <w:szCs w:val="22"/>
          <w:lang w:eastAsia="en-US"/>
        </w:rPr>
        <w:id w:val="-1625847549"/>
        <w:docPartObj>
          <w:docPartGallery w:val="Table of Contents"/>
          <w:docPartUnique/>
        </w:docPartObj>
      </w:sdtPr>
      <w:sdtContent>
        <w:p w:rsidR="00D3385F" w:rsidRPr="00605B42" w:rsidRDefault="00D3385F">
          <w:pPr>
            <w:pStyle w:val="Kopvaninhoudsopgave"/>
            <w:rPr>
              <w:color w:val="17365D" w:themeColor="text2" w:themeShade="BF"/>
            </w:rPr>
          </w:pPr>
          <w:r w:rsidRPr="00605B42">
            <w:rPr>
              <w:color w:val="17365D" w:themeColor="text2" w:themeShade="BF"/>
            </w:rPr>
            <w:t>Inhoudsopgave</w:t>
          </w:r>
        </w:p>
        <w:p w:rsidR="00D3385F" w:rsidRDefault="00D3385F" w:rsidP="00D3385F">
          <w:pPr>
            <w:rPr>
              <w:lang w:eastAsia="nl-NL"/>
            </w:rPr>
          </w:pPr>
        </w:p>
        <w:p w:rsidR="00D3385F" w:rsidRPr="00D3385F" w:rsidRDefault="00D3385F" w:rsidP="00D3385F">
          <w:pPr>
            <w:rPr>
              <w:lang w:eastAsia="nl-NL"/>
            </w:rPr>
          </w:pPr>
          <w:r>
            <w:rPr>
              <w:lang w:eastAsia="nl-NL"/>
            </w:rPr>
            <w:t>Samenvatting</w:t>
          </w:r>
        </w:p>
        <w:p w:rsidR="00194186" w:rsidRDefault="00D3385F">
          <w:pPr>
            <w:pStyle w:val="Inhopg1"/>
            <w:tabs>
              <w:tab w:val="right" w:leader="dot" w:pos="9062"/>
            </w:tabs>
            <w:rPr>
              <w:rFonts w:eastAsiaTheme="minorEastAsia" w:cstheme="minorBidi"/>
              <w:noProof/>
              <w:sz w:val="22"/>
              <w:lang w:eastAsia="nl-NL"/>
            </w:rPr>
          </w:pPr>
          <w:r>
            <w:fldChar w:fldCharType="begin"/>
          </w:r>
          <w:r>
            <w:instrText xml:space="preserve"> TOC \o "1-3" \h \z \u </w:instrText>
          </w:r>
          <w:r>
            <w:fldChar w:fldCharType="separate"/>
          </w:r>
          <w:hyperlink w:anchor="_Toc357597423" w:history="1">
            <w:r w:rsidR="00194186" w:rsidRPr="008C5F0D">
              <w:rPr>
                <w:rStyle w:val="Hyperlink"/>
                <w:noProof/>
              </w:rPr>
              <w:t>1. Inleiding</w:t>
            </w:r>
            <w:r w:rsidR="00194186">
              <w:rPr>
                <w:noProof/>
                <w:webHidden/>
              </w:rPr>
              <w:tab/>
            </w:r>
            <w:r w:rsidR="00194186">
              <w:rPr>
                <w:noProof/>
                <w:webHidden/>
              </w:rPr>
              <w:fldChar w:fldCharType="begin"/>
            </w:r>
            <w:r w:rsidR="00194186">
              <w:rPr>
                <w:noProof/>
                <w:webHidden/>
              </w:rPr>
              <w:instrText xml:space="preserve"> PAGEREF _Toc357597423 \h </w:instrText>
            </w:r>
            <w:r w:rsidR="00194186">
              <w:rPr>
                <w:noProof/>
                <w:webHidden/>
              </w:rPr>
            </w:r>
            <w:r w:rsidR="00194186">
              <w:rPr>
                <w:noProof/>
                <w:webHidden/>
              </w:rPr>
              <w:fldChar w:fldCharType="separate"/>
            </w:r>
            <w:r w:rsidR="00194186">
              <w:rPr>
                <w:noProof/>
                <w:webHidden/>
              </w:rPr>
              <w:t>7</w:t>
            </w:r>
            <w:r w:rsidR="00194186">
              <w:rPr>
                <w:noProof/>
                <w:webHidden/>
              </w:rPr>
              <w:fldChar w:fldCharType="end"/>
            </w:r>
          </w:hyperlink>
        </w:p>
        <w:p w:rsidR="00194186" w:rsidRDefault="00711967">
          <w:pPr>
            <w:pStyle w:val="Inhopg1"/>
            <w:tabs>
              <w:tab w:val="right" w:leader="dot" w:pos="9062"/>
            </w:tabs>
            <w:rPr>
              <w:rFonts w:eastAsiaTheme="minorEastAsia" w:cstheme="minorBidi"/>
              <w:noProof/>
              <w:sz w:val="22"/>
              <w:lang w:eastAsia="nl-NL"/>
            </w:rPr>
          </w:pPr>
          <w:hyperlink w:anchor="_Toc357597424" w:history="1">
            <w:r w:rsidR="00194186" w:rsidRPr="008C5F0D">
              <w:rPr>
                <w:rStyle w:val="Hyperlink"/>
                <w:noProof/>
              </w:rPr>
              <w:t>2. Gebiedsinventarisatie</w:t>
            </w:r>
            <w:r w:rsidR="00194186">
              <w:rPr>
                <w:noProof/>
                <w:webHidden/>
              </w:rPr>
              <w:tab/>
            </w:r>
            <w:r w:rsidR="00194186">
              <w:rPr>
                <w:noProof/>
                <w:webHidden/>
              </w:rPr>
              <w:fldChar w:fldCharType="begin"/>
            </w:r>
            <w:r w:rsidR="00194186">
              <w:rPr>
                <w:noProof/>
                <w:webHidden/>
              </w:rPr>
              <w:instrText xml:space="preserve"> PAGEREF _Toc357597424 \h </w:instrText>
            </w:r>
            <w:r w:rsidR="00194186">
              <w:rPr>
                <w:noProof/>
                <w:webHidden/>
              </w:rPr>
            </w:r>
            <w:r w:rsidR="00194186">
              <w:rPr>
                <w:noProof/>
                <w:webHidden/>
              </w:rPr>
              <w:fldChar w:fldCharType="separate"/>
            </w:r>
            <w:r w:rsidR="00194186">
              <w:rPr>
                <w:noProof/>
                <w:webHidden/>
              </w:rPr>
              <w:t>9</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25" w:history="1">
            <w:r w:rsidR="00194186" w:rsidRPr="008C5F0D">
              <w:rPr>
                <w:rStyle w:val="Hyperlink"/>
                <w:noProof/>
              </w:rPr>
              <w:t>2.1 Ontstaansgeschiedenis</w:t>
            </w:r>
            <w:r w:rsidR="00194186">
              <w:rPr>
                <w:noProof/>
                <w:webHidden/>
              </w:rPr>
              <w:tab/>
            </w:r>
            <w:r w:rsidR="00194186">
              <w:rPr>
                <w:noProof/>
                <w:webHidden/>
              </w:rPr>
              <w:fldChar w:fldCharType="begin"/>
            </w:r>
            <w:r w:rsidR="00194186">
              <w:rPr>
                <w:noProof/>
                <w:webHidden/>
              </w:rPr>
              <w:instrText xml:space="preserve"> PAGEREF _Toc357597425 \h </w:instrText>
            </w:r>
            <w:r w:rsidR="00194186">
              <w:rPr>
                <w:noProof/>
                <w:webHidden/>
              </w:rPr>
            </w:r>
            <w:r w:rsidR="00194186">
              <w:rPr>
                <w:noProof/>
                <w:webHidden/>
              </w:rPr>
              <w:fldChar w:fldCharType="separate"/>
            </w:r>
            <w:r w:rsidR="00194186">
              <w:rPr>
                <w:noProof/>
                <w:webHidden/>
              </w:rPr>
              <w:t>9</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26" w:history="1">
            <w:r w:rsidR="00194186" w:rsidRPr="008C5F0D">
              <w:rPr>
                <w:rStyle w:val="Hyperlink"/>
                <w:noProof/>
              </w:rPr>
              <w:t>2.2 Bestemmingsplan Landelijk Gebied Uithoorn</w:t>
            </w:r>
            <w:r w:rsidR="00194186">
              <w:rPr>
                <w:noProof/>
                <w:webHidden/>
              </w:rPr>
              <w:tab/>
            </w:r>
            <w:r w:rsidR="00194186">
              <w:rPr>
                <w:noProof/>
                <w:webHidden/>
              </w:rPr>
              <w:fldChar w:fldCharType="begin"/>
            </w:r>
            <w:r w:rsidR="00194186">
              <w:rPr>
                <w:noProof/>
                <w:webHidden/>
              </w:rPr>
              <w:instrText xml:space="preserve"> PAGEREF _Toc357597426 \h </w:instrText>
            </w:r>
            <w:r w:rsidR="00194186">
              <w:rPr>
                <w:noProof/>
                <w:webHidden/>
              </w:rPr>
            </w:r>
            <w:r w:rsidR="00194186">
              <w:rPr>
                <w:noProof/>
                <w:webHidden/>
              </w:rPr>
              <w:fldChar w:fldCharType="separate"/>
            </w:r>
            <w:r w:rsidR="00194186">
              <w:rPr>
                <w:noProof/>
                <w:webHidden/>
              </w:rPr>
              <w:t>9</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27" w:history="1">
            <w:r w:rsidR="00194186" w:rsidRPr="008C5F0D">
              <w:rPr>
                <w:rStyle w:val="Hyperlink"/>
                <w:noProof/>
              </w:rPr>
              <w:t>2.3 Aanwezige functies</w:t>
            </w:r>
            <w:r w:rsidR="00194186">
              <w:rPr>
                <w:noProof/>
                <w:webHidden/>
              </w:rPr>
              <w:tab/>
            </w:r>
            <w:r w:rsidR="00194186">
              <w:rPr>
                <w:noProof/>
                <w:webHidden/>
              </w:rPr>
              <w:fldChar w:fldCharType="begin"/>
            </w:r>
            <w:r w:rsidR="00194186">
              <w:rPr>
                <w:noProof/>
                <w:webHidden/>
              </w:rPr>
              <w:instrText xml:space="preserve"> PAGEREF _Toc357597427 \h </w:instrText>
            </w:r>
            <w:r w:rsidR="00194186">
              <w:rPr>
                <w:noProof/>
                <w:webHidden/>
              </w:rPr>
            </w:r>
            <w:r w:rsidR="00194186">
              <w:rPr>
                <w:noProof/>
                <w:webHidden/>
              </w:rPr>
              <w:fldChar w:fldCharType="separate"/>
            </w:r>
            <w:r w:rsidR="00194186">
              <w:rPr>
                <w:noProof/>
                <w:webHidden/>
              </w:rPr>
              <w:t>9</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28" w:history="1">
            <w:r w:rsidR="00194186" w:rsidRPr="008C5F0D">
              <w:rPr>
                <w:rStyle w:val="Hyperlink"/>
                <w:noProof/>
              </w:rPr>
              <w:t>2.4 Ruimtelijke structuur en kwaliteit van functies</w:t>
            </w:r>
            <w:r w:rsidR="00194186">
              <w:rPr>
                <w:noProof/>
                <w:webHidden/>
              </w:rPr>
              <w:tab/>
            </w:r>
            <w:r w:rsidR="00194186">
              <w:rPr>
                <w:noProof/>
                <w:webHidden/>
              </w:rPr>
              <w:fldChar w:fldCharType="begin"/>
            </w:r>
            <w:r w:rsidR="00194186">
              <w:rPr>
                <w:noProof/>
                <w:webHidden/>
              </w:rPr>
              <w:instrText xml:space="preserve"> PAGEREF _Toc357597428 \h </w:instrText>
            </w:r>
            <w:r w:rsidR="00194186">
              <w:rPr>
                <w:noProof/>
                <w:webHidden/>
              </w:rPr>
            </w:r>
            <w:r w:rsidR="00194186">
              <w:rPr>
                <w:noProof/>
                <w:webHidden/>
              </w:rPr>
              <w:fldChar w:fldCharType="separate"/>
            </w:r>
            <w:r w:rsidR="00194186">
              <w:rPr>
                <w:noProof/>
                <w:webHidden/>
              </w:rPr>
              <w:t>10</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29" w:history="1">
            <w:r w:rsidR="00194186" w:rsidRPr="008C5F0D">
              <w:rPr>
                <w:rStyle w:val="Hyperlink"/>
                <w:noProof/>
              </w:rPr>
              <w:t>2.4.1 Ruimtelijke kwaliteit van functies in deelgebied 1</w:t>
            </w:r>
            <w:r w:rsidR="00194186">
              <w:rPr>
                <w:noProof/>
                <w:webHidden/>
              </w:rPr>
              <w:tab/>
            </w:r>
            <w:r w:rsidR="00194186">
              <w:rPr>
                <w:noProof/>
                <w:webHidden/>
              </w:rPr>
              <w:fldChar w:fldCharType="begin"/>
            </w:r>
            <w:r w:rsidR="00194186">
              <w:rPr>
                <w:noProof/>
                <w:webHidden/>
              </w:rPr>
              <w:instrText xml:space="preserve"> PAGEREF _Toc357597429 \h </w:instrText>
            </w:r>
            <w:r w:rsidR="00194186">
              <w:rPr>
                <w:noProof/>
                <w:webHidden/>
              </w:rPr>
            </w:r>
            <w:r w:rsidR="00194186">
              <w:rPr>
                <w:noProof/>
                <w:webHidden/>
              </w:rPr>
              <w:fldChar w:fldCharType="separate"/>
            </w:r>
            <w:r w:rsidR="00194186">
              <w:rPr>
                <w:noProof/>
                <w:webHidden/>
              </w:rPr>
              <w:t>10</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30" w:history="1">
            <w:r w:rsidR="00194186" w:rsidRPr="008C5F0D">
              <w:rPr>
                <w:rStyle w:val="Hyperlink"/>
                <w:noProof/>
              </w:rPr>
              <w:t>2.4.2 Ruimtelijke kwaliteit van functies in deelgebied 2</w:t>
            </w:r>
            <w:r w:rsidR="00194186">
              <w:rPr>
                <w:noProof/>
                <w:webHidden/>
              </w:rPr>
              <w:tab/>
            </w:r>
            <w:r w:rsidR="00194186">
              <w:rPr>
                <w:noProof/>
                <w:webHidden/>
              </w:rPr>
              <w:fldChar w:fldCharType="begin"/>
            </w:r>
            <w:r w:rsidR="00194186">
              <w:rPr>
                <w:noProof/>
                <w:webHidden/>
              </w:rPr>
              <w:instrText xml:space="preserve"> PAGEREF _Toc357597430 \h </w:instrText>
            </w:r>
            <w:r w:rsidR="00194186">
              <w:rPr>
                <w:noProof/>
                <w:webHidden/>
              </w:rPr>
            </w:r>
            <w:r w:rsidR="00194186">
              <w:rPr>
                <w:noProof/>
                <w:webHidden/>
              </w:rPr>
              <w:fldChar w:fldCharType="separate"/>
            </w:r>
            <w:r w:rsidR="00194186">
              <w:rPr>
                <w:noProof/>
                <w:webHidden/>
              </w:rPr>
              <w:t>10</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31" w:history="1">
            <w:r w:rsidR="00194186" w:rsidRPr="008C5F0D">
              <w:rPr>
                <w:rStyle w:val="Hyperlink"/>
                <w:noProof/>
              </w:rPr>
              <w:t>2.4.3 Ruimtelijke kwaliteit van functies in deelgebied 3</w:t>
            </w:r>
            <w:r w:rsidR="00194186">
              <w:rPr>
                <w:noProof/>
                <w:webHidden/>
              </w:rPr>
              <w:tab/>
            </w:r>
            <w:r w:rsidR="00194186">
              <w:rPr>
                <w:noProof/>
                <w:webHidden/>
              </w:rPr>
              <w:fldChar w:fldCharType="begin"/>
            </w:r>
            <w:r w:rsidR="00194186">
              <w:rPr>
                <w:noProof/>
                <w:webHidden/>
              </w:rPr>
              <w:instrText xml:space="preserve"> PAGEREF _Toc357597431 \h </w:instrText>
            </w:r>
            <w:r w:rsidR="00194186">
              <w:rPr>
                <w:noProof/>
                <w:webHidden/>
              </w:rPr>
            </w:r>
            <w:r w:rsidR="00194186">
              <w:rPr>
                <w:noProof/>
                <w:webHidden/>
              </w:rPr>
              <w:fldChar w:fldCharType="separate"/>
            </w:r>
            <w:r w:rsidR="00194186">
              <w:rPr>
                <w:noProof/>
                <w:webHidden/>
              </w:rPr>
              <w:t>11</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32" w:history="1">
            <w:r w:rsidR="00194186" w:rsidRPr="008C5F0D">
              <w:rPr>
                <w:rStyle w:val="Hyperlink"/>
                <w:noProof/>
              </w:rPr>
              <w:t>2.5 Percelen met vraag naar een andere functie</w:t>
            </w:r>
            <w:r w:rsidR="00194186">
              <w:rPr>
                <w:noProof/>
                <w:webHidden/>
              </w:rPr>
              <w:tab/>
            </w:r>
            <w:r w:rsidR="00194186">
              <w:rPr>
                <w:noProof/>
                <w:webHidden/>
              </w:rPr>
              <w:fldChar w:fldCharType="begin"/>
            </w:r>
            <w:r w:rsidR="00194186">
              <w:rPr>
                <w:noProof/>
                <w:webHidden/>
              </w:rPr>
              <w:instrText xml:space="preserve"> PAGEREF _Toc357597432 \h </w:instrText>
            </w:r>
            <w:r w:rsidR="00194186">
              <w:rPr>
                <w:noProof/>
                <w:webHidden/>
              </w:rPr>
            </w:r>
            <w:r w:rsidR="00194186">
              <w:rPr>
                <w:noProof/>
                <w:webHidden/>
              </w:rPr>
              <w:fldChar w:fldCharType="separate"/>
            </w:r>
            <w:r w:rsidR="00194186">
              <w:rPr>
                <w:noProof/>
                <w:webHidden/>
              </w:rPr>
              <w:t>11</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33" w:history="1">
            <w:r w:rsidR="00194186" w:rsidRPr="008C5F0D">
              <w:rPr>
                <w:rStyle w:val="Hyperlink"/>
                <w:noProof/>
              </w:rPr>
              <w:t>2.6 Eigendomssituatie</w:t>
            </w:r>
            <w:r w:rsidR="00194186">
              <w:rPr>
                <w:noProof/>
                <w:webHidden/>
              </w:rPr>
              <w:tab/>
            </w:r>
            <w:r w:rsidR="00194186">
              <w:rPr>
                <w:noProof/>
                <w:webHidden/>
              </w:rPr>
              <w:fldChar w:fldCharType="begin"/>
            </w:r>
            <w:r w:rsidR="00194186">
              <w:rPr>
                <w:noProof/>
                <w:webHidden/>
              </w:rPr>
              <w:instrText xml:space="preserve"> PAGEREF _Toc357597433 \h </w:instrText>
            </w:r>
            <w:r w:rsidR="00194186">
              <w:rPr>
                <w:noProof/>
                <w:webHidden/>
              </w:rPr>
            </w:r>
            <w:r w:rsidR="00194186">
              <w:rPr>
                <w:noProof/>
                <w:webHidden/>
              </w:rPr>
              <w:fldChar w:fldCharType="separate"/>
            </w:r>
            <w:r w:rsidR="00194186">
              <w:rPr>
                <w:noProof/>
                <w:webHidden/>
              </w:rPr>
              <w:t>12</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34" w:history="1">
            <w:r w:rsidR="00194186" w:rsidRPr="008C5F0D">
              <w:rPr>
                <w:rStyle w:val="Hyperlink"/>
                <w:noProof/>
              </w:rPr>
              <w:t>2.7 Bereikbaarheid</w:t>
            </w:r>
            <w:r w:rsidR="00194186">
              <w:rPr>
                <w:noProof/>
                <w:webHidden/>
              </w:rPr>
              <w:tab/>
            </w:r>
            <w:r w:rsidR="00194186">
              <w:rPr>
                <w:noProof/>
                <w:webHidden/>
              </w:rPr>
              <w:fldChar w:fldCharType="begin"/>
            </w:r>
            <w:r w:rsidR="00194186">
              <w:rPr>
                <w:noProof/>
                <w:webHidden/>
              </w:rPr>
              <w:instrText xml:space="preserve"> PAGEREF _Toc357597434 \h </w:instrText>
            </w:r>
            <w:r w:rsidR="00194186">
              <w:rPr>
                <w:noProof/>
                <w:webHidden/>
              </w:rPr>
            </w:r>
            <w:r w:rsidR="00194186">
              <w:rPr>
                <w:noProof/>
                <w:webHidden/>
              </w:rPr>
              <w:fldChar w:fldCharType="separate"/>
            </w:r>
            <w:r w:rsidR="00194186">
              <w:rPr>
                <w:noProof/>
                <w:webHidden/>
              </w:rPr>
              <w:t>13</w:t>
            </w:r>
            <w:r w:rsidR="00194186">
              <w:rPr>
                <w:noProof/>
                <w:webHidden/>
              </w:rPr>
              <w:fldChar w:fldCharType="end"/>
            </w:r>
          </w:hyperlink>
        </w:p>
        <w:p w:rsidR="00194186" w:rsidRDefault="00711967">
          <w:pPr>
            <w:pStyle w:val="Inhopg1"/>
            <w:tabs>
              <w:tab w:val="right" w:leader="dot" w:pos="9062"/>
            </w:tabs>
            <w:rPr>
              <w:rFonts w:eastAsiaTheme="minorEastAsia" w:cstheme="minorBidi"/>
              <w:noProof/>
              <w:sz w:val="22"/>
              <w:lang w:eastAsia="nl-NL"/>
            </w:rPr>
          </w:pPr>
          <w:hyperlink w:anchor="_Toc357597435" w:history="1">
            <w:r w:rsidR="00194186" w:rsidRPr="008C5F0D">
              <w:rPr>
                <w:rStyle w:val="Hyperlink"/>
                <w:noProof/>
              </w:rPr>
              <w:t>3. Beleid</w:t>
            </w:r>
            <w:r w:rsidR="00194186">
              <w:rPr>
                <w:noProof/>
                <w:webHidden/>
              </w:rPr>
              <w:tab/>
            </w:r>
            <w:r w:rsidR="00194186">
              <w:rPr>
                <w:noProof/>
                <w:webHidden/>
              </w:rPr>
              <w:fldChar w:fldCharType="begin"/>
            </w:r>
            <w:r w:rsidR="00194186">
              <w:rPr>
                <w:noProof/>
                <w:webHidden/>
              </w:rPr>
              <w:instrText xml:space="preserve"> PAGEREF _Toc357597435 \h </w:instrText>
            </w:r>
            <w:r w:rsidR="00194186">
              <w:rPr>
                <w:noProof/>
                <w:webHidden/>
              </w:rPr>
            </w:r>
            <w:r w:rsidR="00194186">
              <w:rPr>
                <w:noProof/>
                <w:webHidden/>
              </w:rPr>
              <w:fldChar w:fldCharType="separate"/>
            </w:r>
            <w:r w:rsidR="00194186">
              <w:rPr>
                <w:noProof/>
                <w:webHidden/>
              </w:rPr>
              <w:t>15</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36" w:history="1">
            <w:r w:rsidR="00194186" w:rsidRPr="008C5F0D">
              <w:rPr>
                <w:rStyle w:val="Hyperlink"/>
                <w:noProof/>
              </w:rPr>
              <w:t>3.1 Rijksbeleid</w:t>
            </w:r>
            <w:r w:rsidR="00194186">
              <w:rPr>
                <w:noProof/>
                <w:webHidden/>
              </w:rPr>
              <w:tab/>
            </w:r>
            <w:r w:rsidR="00194186">
              <w:rPr>
                <w:noProof/>
                <w:webHidden/>
              </w:rPr>
              <w:fldChar w:fldCharType="begin"/>
            </w:r>
            <w:r w:rsidR="00194186">
              <w:rPr>
                <w:noProof/>
                <w:webHidden/>
              </w:rPr>
              <w:instrText xml:space="preserve"> PAGEREF _Toc357597436 \h </w:instrText>
            </w:r>
            <w:r w:rsidR="00194186">
              <w:rPr>
                <w:noProof/>
                <w:webHidden/>
              </w:rPr>
            </w:r>
            <w:r w:rsidR="00194186">
              <w:rPr>
                <w:noProof/>
                <w:webHidden/>
              </w:rPr>
              <w:fldChar w:fldCharType="separate"/>
            </w:r>
            <w:r w:rsidR="00194186">
              <w:rPr>
                <w:noProof/>
                <w:webHidden/>
              </w:rPr>
              <w:t>15</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37" w:history="1">
            <w:r w:rsidR="00194186" w:rsidRPr="008C5F0D">
              <w:rPr>
                <w:rStyle w:val="Hyperlink"/>
                <w:noProof/>
              </w:rPr>
              <w:t>3.2.2 Metropoolregio Amsterdam (MRA) en Plabeka</w:t>
            </w:r>
            <w:r w:rsidR="00194186">
              <w:rPr>
                <w:noProof/>
                <w:webHidden/>
              </w:rPr>
              <w:tab/>
            </w:r>
            <w:r w:rsidR="00194186">
              <w:rPr>
                <w:noProof/>
                <w:webHidden/>
              </w:rPr>
              <w:fldChar w:fldCharType="begin"/>
            </w:r>
            <w:r w:rsidR="00194186">
              <w:rPr>
                <w:noProof/>
                <w:webHidden/>
              </w:rPr>
              <w:instrText xml:space="preserve"> PAGEREF _Toc357597437 \h </w:instrText>
            </w:r>
            <w:r w:rsidR="00194186">
              <w:rPr>
                <w:noProof/>
                <w:webHidden/>
              </w:rPr>
            </w:r>
            <w:r w:rsidR="00194186">
              <w:rPr>
                <w:noProof/>
                <w:webHidden/>
              </w:rPr>
              <w:fldChar w:fldCharType="separate"/>
            </w:r>
            <w:r w:rsidR="00194186">
              <w:rPr>
                <w:noProof/>
                <w:webHidden/>
              </w:rPr>
              <w:t>16</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38" w:history="1">
            <w:r w:rsidR="00194186" w:rsidRPr="008C5F0D">
              <w:rPr>
                <w:rStyle w:val="Hyperlink"/>
                <w:noProof/>
              </w:rPr>
              <w:t>3.2.3 Bestaand bebouwd gebied (uit Provinciale Ruimtelijke Structuurvisie)</w:t>
            </w:r>
            <w:r w:rsidR="00194186">
              <w:rPr>
                <w:noProof/>
                <w:webHidden/>
              </w:rPr>
              <w:tab/>
            </w:r>
            <w:r w:rsidR="00194186">
              <w:rPr>
                <w:noProof/>
                <w:webHidden/>
              </w:rPr>
              <w:fldChar w:fldCharType="begin"/>
            </w:r>
            <w:r w:rsidR="00194186">
              <w:rPr>
                <w:noProof/>
                <w:webHidden/>
              </w:rPr>
              <w:instrText xml:space="preserve"> PAGEREF _Toc357597438 \h </w:instrText>
            </w:r>
            <w:r w:rsidR="00194186">
              <w:rPr>
                <w:noProof/>
                <w:webHidden/>
              </w:rPr>
            </w:r>
            <w:r w:rsidR="00194186">
              <w:rPr>
                <w:noProof/>
                <w:webHidden/>
              </w:rPr>
              <w:fldChar w:fldCharType="separate"/>
            </w:r>
            <w:r w:rsidR="00194186">
              <w:rPr>
                <w:noProof/>
                <w:webHidden/>
              </w:rPr>
              <w:t>17</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39" w:history="1">
            <w:r w:rsidR="00194186" w:rsidRPr="008C5F0D">
              <w:rPr>
                <w:rStyle w:val="Hyperlink"/>
                <w:noProof/>
              </w:rPr>
              <w:t>3.2.4 Samenwerken aan een bloeiend perspectief; visie en strategie Greenport Aalsmeer 2030</w:t>
            </w:r>
            <w:r w:rsidR="00194186">
              <w:rPr>
                <w:noProof/>
                <w:webHidden/>
              </w:rPr>
              <w:tab/>
            </w:r>
            <w:r w:rsidR="00194186">
              <w:rPr>
                <w:noProof/>
                <w:webHidden/>
              </w:rPr>
              <w:fldChar w:fldCharType="begin"/>
            </w:r>
            <w:r w:rsidR="00194186">
              <w:rPr>
                <w:noProof/>
                <w:webHidden/>
              </w:rPr>
              <w:instrText xml:space="preserve"> PAGEREF _Toc357597439 \h </w:instrText>
            </w:r>
            <w:r w:rsidR="00194186">
              <w:rPr>
                <w:noProof/>
                <w:webHidden/>
              </w:rPr>
            </w:r>
            <w:r w:rsidR="00194186">
              <w:rPr>
                <w:noProof/>
                <w:webHidden/>
              </w:rPr>
              <w:fldChar w:fldCharType="separate"/>
            </w:r>
            <w:r w:rsidR="00194186">
              <w:rPr>
                <w:noProof/>
                <w:webHidden/>
              </w:rPr>
              <w:t>17</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40" w:history="1">
            <w:r w:rsidR="00194186" w:rsidRPr="008C5F0D">
              <w:rPr>
                <w:rStyle w:val="Hyperlink"/>
                <w:noProof/>
              </w:rPr>
              <w:t>3.3 Gemeentelijk beleid</w:t>
            </w:r>
            <w:r w:rsidR="00194186">
              <w:rPr>
                <w:noProof/>
                <w:webHidden/>
              </w:rPr>
              <w:tab/>
            </w:r>
            <w:r w:rsidR="00194186">
              <w:rPr>
                <w:noProof/>
                <w:webHidden/>
              </w:rPr>
              <w:fldChar w:fldCharType="begin"/>
            </w:r>
            <w:r w:rsidR="00194186">
              <w:rPr>
                <w:noProof/>
                <w:webHidden/>
              </w:rPr>
              <w:instrText xml:space="preserve"> PAGEREF _Toc357597440 \h </w:instrText>
            </w:r>
            <w:r w:rsidR="00194186">
              <w:rPr>
                <w:noProof/>
                <w:webHidden/>
              </w:rPr>
            </w:r>
            <w:r w:rsidR="00194186">
              <w:rPr>
                <w:noProof/>
                <w:webHidden/>
              </w:rPr>
              <w:fldChar w:fldCharType="separate"/>
            </w:r>
            <w:r w:rsidR="00194186">
              <w:rPr>
                <w:noProof/>
                <w:webHidden/>
              </w:rPr>
              <w:t>18</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41" w:history="1">
            <w:r w:rsidR="00194186" w:rsidRPr="008C5F0D">
              <w:rPr>
                <w:rStyle w:val="Hyperlink"/>
                <w:noProof/>
              </w:rPr>
              <w:t>3.3.1 Structuurvisie Uithoorn</w:t>
            </w:r>
            <w:r w:rsidR="00194186">
              <w:rPr>
                <w:noProof/>
                <w:webHidden/>
              </w:rPr>
              <w:tab/>
            </w:r>
            <w:r w:rsidR="00194186">
              <w:rPr>
                <w:noProof/>
                <w:webHidden/>
              </w:rPr>
              <w:fldChar w:fldCharType="begin"/>
            </w:r>
            <w:r w:rsidR="00194186">
              <w:rPr>
                <w:noProof/>
                <w:webHidden/>
              </w:rPr>
              <w:instrText xml:space="preserve"> PAGEREF _Toc357597441 \h </w:instrText>
            </w:r>
            <w:r w:rsidR="00194186">
              <w:rPr>
                <w:noProof/>
                <w:webHidden/>
              </w:rPr>
            </w:r>
            <w:r w:rsidR="00194186">
              <w:rPr>
                <w:noProof/>
                <w:webHidden/>
              </w:rPr>
              <w:fldChar w:fldCharType="separate"/>
            </w:r>
            <w:r w:rsidR="00194186">
              <w:rPr>
                <w:noProof/>
                <w:webHidden/>
              </w:rPr>
              <w:t>18</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42" w:history="1">
            <w:r w:rsidR="00194186" w:rsidRPr="008C5F0D">
              <w:rPr>
                <w:rStyle w:val="Hyperlink"/>
                <w:noProof/>
              </w:rPr>
              <w:t>3.3.2 Economische Visie Uithoorn</w:t>
            </w:r>
            <w:r w:rsidR="00194186">
              <w:rPr>
                <w:noProof/>
                <w:webHidden/>
              </w:rPr>
              <w:tab/>
            </w:r>
            <w:r w:rsidR="00194186">
              <w:rPr>
                <w:noProof/>
                <w:webHidden/>
              </w:rPr>
              <w:fldChar w:fldCharType="begin"/>
            </w:r>
            <w:r w:rsidR="00194186">
              <w:rPr>
                <w:noProof/>
                <w:webHidden/>
              </w:rPr>
              <w:instrText xml:space="preserve"> PAGEREF _Toc357597442 \h </w:instrText>
            </w:r>
            <w:r w:rsidR="00194186">
              <w:rPr>
                <w:noProof/>
                <w:webHidden/>
              </w:rPr>
            </w:r>
            <w:r w:rsidR="00194186">
              <w:rPr>
                <w:noProof/>
                <w:webHidden/>
              </w:rPr>
              <w:fldChar w:fldCharType="separate"/>
            </w:r>
            <w:r w:rsidR="00194186">
              <w:rPr>
                <w:noProof/>
                <w:webHidden/>
              </w:rPr>
              <w:t>19</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43" w:history="1">
            <w:r w:rsidR="00194186" w:rsidRPr="008C5F0D">
              <w:rPr>
                <w:rStyle w:val="Hyperlink"/>
                <w:noProof/>
              </w:rPr>
              <w:t>3.3.3 Beleidsnotitie tijdelijke huisvesting arbeidsmigranten</w:t>
            </w:r>
            <w:r w:rsidR="00194186">
              <w:rPr>
                <w:noProof/>
                <w:webHidden/>
              </w:rPr>
              <w:tab/>
            </w:r>
            <w:r w:rsidR="00194186">
              <w:rPr>
                <w:noProof/>
                <w:webHidden/>
              </w:rPr>
              <w:fldChar w:fldCharType="begin"/>
            </w:r>
            <w:r w:rsidR="00194186">
              <w:rPr>
                <w:noProof/>
                <w:webHidden/>
              </w:rPr>
              <w:instrText xml:space="preserve"> PAGEREF _Toc357597443 \h </w:instrText>
            </w:r>
            <w:r w:rsidR="00194186">
              <w:rPr>
                <w:noProof/>
                <w:webHidden/>
              </w:rPr>
            </w:r>
            <w:r w:rsidR="00194186">
              <w:rPr>
                <w:noProof/>
                <w:webHidden/>
              </w:rPr>
              <w:fldChar w:fldCharType="separate"/>
            </w:r>
            <w:r w:rsidR="00194186">
              <w:rPr>
                <w:noProof/>
                <w:webHidden/>
              </w:rPr>
              <w:t>19</w:t>
            </w:r>
            <w:r w:rsidR="00194186">
              <w:rPr>
                <w:noProof/>
                <w:webHidden/>
              </w:rPr>
              <w:fldChar w:fldCharType="end"/>
            </w:r>
          </w:hyperlink>
        </w:p>
        <w:p w:rsidR="00194186" w:rsidRDefault="00711967">
          <w:pPr>
            <w:pStyle w:val="Inhopg1"/>
            <w:tabs>
              <w:tab w:val="right" w:leader="dot" w:pos="9062"/>
            </w:tabs>
            <w:rPr>
              <w:rFonts w:eastAsiaTheme="minorEastAsia" w:cstheme="minorBidi"/>
              <w:noProof/>
              <w:sz w:val="22"/>
              <w:lang w:eastAsia="nl-NL"/>
            </w:rPr>
          </w:pPr>
          <w:hyperlink w:anchor="_Toc357597444" w:history="1">
            <w:r w:rsidR="00194186" w:rsidRPr="008C5F0D">
              <w:rPr>
                <w:rStyle w:val="Hyperlink"/>
                <w:noProof/>
              </w:rPr>
              <w:t>4. Randvoorwaarden</w:t>
            </w:r>
            <w:r w:rsidR="00194186">
              <w:rPr>
                <w:noProof/>
                <w:webHidden/>
              </w:rPr>
              <w:tab/>
            </w:r>
            <w:r w:rsidR="00194186">
              <w:rPr>
                <w:noProof/>
                <w:webHidden/>
              </w:rPr>
              <w:fldChar w:fldCharType="begin"/>
            </w:r>
            <w:r w:rsidR="00194186">
              <w:rPr>
                <w:noProof/>
                <w:webHidden/>
              </w:rPr>
              <w:instrText xml:space="preserve"> PAGEREF _Toc357597444 \h </w:instrText>
            </w:r>
            <w:r w:rsidR="00194186">
              <w:rPr>
                <w:noProof/>
                <w:webHidden/>
              </w:rPr>
            </w:r>
            <w:r w:rsidR="00194186">
              <w:rPr>
                <w:noProof/>
                <w:webHidden/>
              </w:rPr>
              <w:fldChar w:fldCharType="separate"/>
            </w:r>
            <w:r w:rsidR="00194186">
              <w:rPr>
                <w:noProof/>
                <w:webHidden/>
              </w:rPr>
              <w:t>20</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45" w:history="1">
            <w:r w:rsidR="00194186" w:rsidRPr="008C5F0D">
              <w:rPr>
                <w:rStyle w:val="Hyperlink"/>
                <w:noProof/>
              </w:rPr>
              <w:t>4.1 Ruimtelijke beperkingen LIB</w:t>
            </w:r>
            <w:r w:rsidR="00194186">
              <w:rPr>
                <w:noProof/>
                <w:webHidden/>
              </w:rPr>
              <w:tab/>
            </w:r>
            <w:r w:rsidR="00194186">
              <w:rPr>
                <w:noProof/>
                <w:webHidden/>
              </w:rPr>
              <w:fldChar w:fldCharType="begin"/>
            </w:r>
            <w:r w:rsidR="00194186">
              <w:rPr>
                <w:noProof/>
                <w:webHidden/>
              </w:rPr>
              <w:instrText xml:space="preserve"> PAGEREF _Toc357597445 \h </w:instrText>
            </w:r>
            <w:r w:rsidR="00194186">
              <w:rPr>
                <w:noProof/>
                <w:webHidden/>
              </w:rPr>
            </w:r>
            <w:r w:rsidR="00194186">
              <w:rPr>
                <w:noProof/>
                <w:webHidden/>
              </w:rPr>
              <w:fldChar w:fldCharType="separate"/>
            </w:r>
            <w:r w:rsidR="00194186">
              <w:rPr>
                <w:noProof/>
                <w:webHidden/>
              </w:rPr>
              <w:t>20</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46" w:history="1">
            <w:r w:rsidR="00194186" w:rsidRPr="008C5F0D">
              <w:rPr>
                <w:rStyle w:val="Hyperlink"/>
                <w:noProof/>
              </w:rPr>
              <w:t>4.2 Randvoorwaarden functiewijziging</w:t>
            </w:r>
            <w:r w:rsidR="00194186">
              <w:rPr>
                <w:noProof/>
                <w:webHidden/>
              </w:rPr>
              <w:tab/>
            </w:r>
            <w:r w:rsidR="00194186">
              <w:rPr>
                <w:noProof/>
                <w:webHidden/>
              </w:rPr>
              <w:fldChar w:fldCharType="begin"/>
            </w:r>
            <w:r w:rsidR="00194186">
              <w:rPr>
                <w:noProof/>
                <w:webHidden/>
              </w:rPr>
              <w:instrText xml:space="preserve"> PAGEREF _Toc357597446 \h </w:instrText>
            </w:r>
            <w:r w:rsidR="00194186">
              <w:rPr>
                <w:noProof/>
                <w:webHidden/>
              </w:rPr>
            </w:r>
            <w:r w:rsidR="00194186">
              <w:rPr>
                <w:noProof/>
                <w:webHidden/>
              </w:rPr>
              <w:fldChar w:fldCharType="separate"/>
            </w:r>
            <w:r w:rsidR="00194186">
              <w:rPr>
                <w:noProof/>
                <w:webHidden/>
              </w:rPr>
              <w:t>20</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47" w:history="1">
            <w:r w:rsidR="00194186" w:rsidRPr="008C5F0D">
              <w:rPr>
                <w:rStyle w:val="Hyperlink"/>
                <w:noProof/>
              </w:rPr>
              <w:t>4.3 Ruimtelijke kwaliteit</w:t>
            </w:r>
            <w:r w:rsidR="00194186">
              <w:rPr>
                <w:noProof/>
                <w:webHidden/>
              </w:rPr>
              <w:tab/>
            </w:r>
            <w:r w:rsidR="00194186">
              <w:rPr>
                <w:noProof/>
                <w:webHidden/>
              </w:rPr>
              <w:fldChar w:fldCharType="begin"/>
            </w:r>
            <w:r w:rsidR="00194186">
              <w:rPr>
                <w:noProof/>
                <w:webHidden/>
              </w:rPr>
              <w:instrText xml:space="preserve"> PAGEREF _Toc357597447 \h </w:instrText>
            </w:r>
            <w:r w:rsidR="00194186">
              <w:rPr>
                <w:noProof/>
                <w:webHidden/>
              </w:rPr>
            </w:r>
            <w:r w:rsidR="00194186">
              <w:rPr>
                <w:noProof/>
                <w:webHidden/>
              </w:rPr>
              <w:fldChar w:fldCharType="separate"/>
            </w:r>
            <w:r w:rsidR="00194186">
              <w:rPr>
                <w:noProof/>
                <w:webHidden/>
              </w:rPr>
              <w:t>21</w:t>
            </w:r>
            <w:r w:rsidR="00194186">
              <w:rPr>
                <w:noProof/>
                <w:webHidden/>
              </w:rPr>
              <w:fldChar w:fldCharType="end"/>
            </w:r>
          </w:hyperlink>
        </w:p>
        <w:p w:rsidR="00194186" w:rsidRDefault="00711967">
          <w:pPr>
            <w:pStyle w:val="Inhopg1"/>
            <w:tabs>
              <w:tab w:val="right" w:leader="dot" w:pos="9062"/>
            </w:tabs>
            <w:rPr>
              <w:rFonts w:eastAsiaTheme="minorEastAsia" w:cstheme="minorBidi"/>
              <w:noProof/>
              <w:sz w:val="22"/>
              <w:lang w:eastAsia="nl-NL"/>
            </w:rPr>
          </w:pPr>
          <w:hyperlink w:anchor="_Toc357597448" w:history="1">
            <w:r w:rsidR="00194186" w:rsidRPr="008C5F0D">
              <w:rPr>
                <w:rStyle w:val="Hyperlink"/>
                <w:noProof/>
              </w:rPr>
              <w:t>5. Strategische keuzes binnen de regio</w:t>
            </w:r>
            <w:r w:rsidR="00194186">
              <w:rPr>
                <w:noProof/>
                <w:webHidden/>
              </w:rPr>
              <w:tab/>
            </w:r>
            <w:r w:rsidR="00194186">
              <w:rPr>
                <w:noProof/>
                <w:webHidden/>
              </w:rPr>
              <w:fldChar w:fldCharType="begin"/>
            </w:r>
            <w:r w:rsidR="00194186">
              <w:rPr>
                <w:noProof/>
                <w:webHidden/>
              </w:rPr>
              <w:instrText xml:space="preserve"> PAGEREF _Toc357597448 \h </w:instrText>
            </w:r>
            <w:r w:rsidR="00194186">
              <w:rPr>
                <w:noProof/>
                <w:webHidden/>
              </w:rPr>
            </w:r>
            <w:r w:rsidR="00194186">
              <w:rPr>
                <w:noProof/>
                <w:webHidden/>
              </w:rPr>
              <w:fldChar w:fldCharType="separate"/>
            </w:r>
            <w:r w:rsidR="00194186">
              <w:rPr>
                <w:noProof/>
                <w:webHidden/>
              </w:rPr>
              <w:t>22</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49" w:history="1">
            <w:r w:rsidR="00194186" w:rsidRPr="008C5F0D">
              <w:rPr>
                <w:rStyle w:val="Hyperlink"/>
                <w:noProof/>
              </w:rPr>
              <w:t>5.1 Bedrijventerreinenstrategie</w:t>
            </w:r>
            <w:r w:rsidR="00194186">
              <w:rPr>
                <w:noProof/>
                <w:webHidden/>
              </w:rPr>
              <w:tab/>
            </w:r>
            <w:r w:rsidR="00194186">
              <w:rPr>
                <w:noProof/>
                <w:webHidden/>
              </w:rPr>
              <w:fldChar w:fldCharType="begin"/>
            </w:r>
            <w:r w:rsidR="00194186">
              <w:rPr>
                <w:noProof/>
                <w:webHidden/>
              </w:rPr>
              <w:instrText xml:space="preserve"> PAGEREF _Toc357597449 \h </w:instrText>
            </w:r>
            <w:r w:rsidR="00194186">
              <w:rPr>
                <w:noProof/>
                <w:webHidden/>
              </w:rPr>
            </w:r>
            <w:r w:rsidR="00194186">
              <w:rPr>
                <w:noProof/>
                <w:webHidden/>
              </w:rPr>
              <w:fldChar w:fldCharType="separate"/>
            </w:r>
            <w:r w:rsidR="00194186">
              <w:rPr>
                <w:noProof/>
                <w:webHidden/>
              </w:rPr>
              <w:t>22</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50" w:history="1">
            <w:r w:rsidR="00194186" w:rsidRPr="008C5F0D">
              <w:rPr>
                <w:rStyle w:val="Hyperlink"/>
                <w:noProof/>
              </w:rPr>
              <w:t>5.2 Strategische keuzes vanuit Greenport Aalsmeer</w:t>
            </w:r>
            <w:r w:rsidR="00194186">
              <w:rPr>
                <w:noProof/>
                <w:webHidden/>
              </w:rPr>
              <w:tab/>
            </w:r>
            <w:r w:rsidR="00194186">
              <w:rPr>
                <w:noProof/>
                <w:webHidden/>
              </w:rPr>
              <w:fldChar w:fldCharType="begin"/>
            </w:r>
            <w:r w:rsidR="00194186">
              <w:rPr>
                <w:noProof/>
                <w:webHidden/>
              </w:rPr>
              <w:instrText xml:space="preserve"> PAGEREF _Toc357597450 \h </w:instrText>
            </w:r>
            <w:r w:rsidR="00194186">
              <w:rPr>
                <w:noProof/>
                <w:webHidden/>
              </w:rPr>
            </w:r>
            <w:r w:rsidR="00194186">
              <w:rPr>
                <w:noProof/>
                <w:webHidden/>
              </w:rPr>
              <w:fldChar w:fldCharType="separate"/>
            </w:r>
            <w:r w:rsidR="00194186">
              <w:rPr>
                <w:noProof/>
                <w:webHidden/>
              </w:rPr>
              <w:t>23</w:t>
            </w:r>
            <w:r w:rsidR="00194186">
              <w:rPr>
                <w:noProof/>
                <w:webHidden/>
              </w:rPr>
              <w:fldChar w:fldCharType="end"/>
            </w:r>
          </w:hyperlink>
        </w:p>
        <w:p w:rsidR="00194186" w:rsidRDefault="00711967">
          <w:pPr>
            <w:pStyle w:val="Inhopg1"/>
            <w:tabs>
              <w:tab w:val="right" w:leader="dot" w:pos="9062"/>
            </w:tabs>
            <w:rPr>
              <w:rFonts w:eastAsiaTheme="minorEastAsia" w:cstheme="minorBidi"/>
              <w:noProof/>
              <w:sz w:val="22"/>
              <w:lang w:eastAsia="nl-NL"/>
            </w:rPr>
          </w:pPr>
          <w:hyperlink w:anchor="_Toc357597451" w:history="1">
            <w:r w:rsidR="00194186" w:rsidRPr="008C5F0D">
              <w:rPr>
                <w:rStyle w:val="Hyperlink"/>
                <w:noProof/>
              </w:rPr>
              <w:t>6. SWOT Analyse</w:t>
            </w:r>
            <w:r w:rsidR="00194186">
              <w:rPr>
                <w:noProof/>
                <w:webHidden/>
              </w:rPr>
              <w:tab/>
            </w:r>
            <w:r w:rsidR="00194186">
              <w:rPr>
                <w:noProof/>
                <w:webHidden/>
              </w:rPr>
              <w:fldChar w:fldCharType="begin"/>
            </w:r>
            <w:r w:rsidR="00194186">
              <w:rPr>
                <w:noProof/>
                <w:webHidden/>
              </w:rPr>
              <w:instrText xml:space="preserve"> PAGEREF _Toc357597451 \h </w:instrText>
            </w:r>
            <w:r w:rsidR="00194186">
              <w:rPr>
                <w:noProof/>
                <w:webHidden/>
              </w:rPr>
            </w:r>
            <w:r w:rsidR="00194186">
              <w:rPr>
                <w:noProof/>
                <w:webHidden/>
              </w:rPr>
              <w:fldChar w:fldCharType="separate"/>
            </w:r>
            <w:r w:rsidR="00194186">
              <w:rPr>
                <w:noProof/>
                <w:webHidden/>
              </w:rPr>
              <w:t>24</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52" w:history="1">
            <w:r w:rsidR="00194186" w:rsidRPr="008C5F0D">
              <w:rPr>
                <w:rStyle w:val="Hyperlink"/>
                <w:noProof/>
              </w:rPr>
              <w:t>6.1 Interne factoren en externe factoren</w:t>
            </w:r>
            <w:r w:rsidR="00194186">
              <w:rPr>
                <w:noProof/>
                <w:webHidden/>
              </w:rPr>
              <w:tab/>
            </w:r>
            <w:r w:rsidR="00194186">
              <w:rPr>
                <w:noProof/>
                <w:webHidden/>
              </w:rPr>
              <w:fldChar w:fldCharType="begin"/>
            </w:r>
            <w:r w:rsidR="00194186">
              <w:rPr>
                <w:noProof/>
                <w:webHidden/>
              </w:rPr>
              <w:instrText xml:space="preserve"> PAGEREF _Toc357597452 \h </w:instrText>
            </w:r>
            <w:r w:rsidR="00194186">
              <w:rPr>
                <w:noProof/>
                <w:webHidden/>
              </w:rPr>
            </w:r>
            <w:r w:rsidR="00194186">
              <w:rPr>
                <w:noProof/>
                <w:webHidden/>
              </w:rPr>
              <w:fldChar w:fldCharType="separate"/>
            </w:r>
            <w:r w:rsidR="00194186">
              <w:rPr>
                <w:noProof/>
                <w:webHidden/>
              </w:rPr>
              <w:t>24</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53" w:history="1">
            <w:r w:rsidR="00194186" w:rsidRPr="008C5F0D">
              <w:rPr>
                <w:rStyle w:val="Hyperlink"/>
                <w:noProof/>
              </w:rPr>
              <w:t>6.2 SWOT-analyse Tussen Poelweg en Noorddammerweg</w:t>
            </w:r>
            <w:r w:rsidR="00194186">
              <w:rPr>
                <w:noProof/>
                <w:webHidden/>
              </w:rPr>
              <w:tab/>
            </w:r>
            <w:r w:rsidR="00194186">
              <w:rPr>
                <w:noProof/>
                <w:webHidden/>
              </w:rPr>
              <w:fldChar w:fldCharType="begin"/>
            </w:r>
            <w:r w:rsidR="00194186">
              <w:rPr>
                <w:noProof/>
                <w:webHidden/>
              </w:rPr>
              <w:instrText xml:space="preserve"> PAGEREF _Toc357597453 \h </w:instrText>
            </w:r>
            <w:r w:rsidR="00194186">
              <w:rPr>
                <w:noProof/>
                <w:webHidden/>
              </w:rPr>
            </w:r>
            <w:r w:rsidR="00194186">
              <w:rPr>
                <w:noProof/>
                <w:webHidden/>
              </w:rPr>
              <w:fldChar w:fldCharType="separate"/>
            </w:r>
            <w:r w:rsidR="00194186">
              <w:rPr>
                <w:noProof/>
                <w:webHidden/>
              </w:rPr>
              <w:t>25</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54" w:history="1">
            <w:r w:rsidR="00194186" w:rsidRPr="008C5F0D">
              <w:rPr>
                <w:rStyle w:val="Hyperlink"/>
                <w:noProof/>
              </w:rPr>
              <w:t>6.3 Conclusie SWOT-analyse</w:t>
            </w:r>
            <w:r w:rsidR="00194186">
              <w:rPr>
                <w:noProof/>
                <w:webHidden/>
              </w:rPr>
              <w:tab/>
            </w:r>
            <w:r w:rsidR="00194186">
              <w:rPr>
                <w:noProof/>
                <w:webHidden/>
              </w:rPr>
              <w:fldChar w:fldCharType="begin"/>
            </w:r>
            <w:r w:rsidR="00194186">
              <w:rPr>
                <w:noProof/>
                <w:webHidden/>
              </w:rPr>
              <w:instrText xml:space="preserve"> PAGEREF _Toc357597454 \h </w:instrText>
            </w:r>
            <w:r w:rsidR="00194186">
              <w:rPr>
                <w:noProof/>
                <w:webHidden/>
              </w:rPr>
            </w:r>
            <w:r w:rsidR="00194186">
              <w:rPr>
                <w:noProof/>
                <w:webHidden/>
              </w:rPr>
              <w:fldChar w:fldCharType="separate"/>
            </w:r>
            <w:r w:rsidR="00194186">
              <w:rPr>
                <w:noProof/>
                <w:webHidden/>
              </w:rPr>
              <w:t>26</w:t>
            </w:r>
            <w:r w:rsidR="00194186">
              <w:rPr>
                <w:noProof/>
                <w:webHidden/>
              </w:rPr>
              <w:fldChar w:fldCharType="end"/>
            </w:r>
          </w:hyperlink>
        </w:p>
        <w:p w:rsidR="00194186" w:rsidRDefault="00711967">
          <w:pPr>
            <w:pStyle w:val="Inhopg1"/>
            <w:tabs>
              <w:tab w:val="right" w:leader="dot" w:pos="9062"/>
            </w:tabs>
            <w:rPr>
              <w:rFonts w:eastAsiaTheme="minorEastAsia" w:cstheme="minorBidi"/>
              <w:noProof/>
              <w:sz w:val="22"/>
              <w:lang w:eastAsia="nl-NL"/>
            </w:rPr>
          </w:pPr>
          <w:hyperlink w:anchor="_Toc357597455" w:history="1">
            <w:r w:rsidR="00194186" w:rsidRPr="008C5F0D">
              <w:rPr>
                <w:rStyle w:val="Hyperlink"/>
                <w:noProof/>
              </w:rPr>
              <w:t>7. Scenariostudie</w:t>
            </w:r>
            <w:r w:rsidR="00194186">
              <w:rPr>
                <w:noProof/>
                <w:webHidden/>
              </w:rPr>
              <w:tab/>
            </w:r>
            <w:r w:rsidR="00194186">
              <w:rPr>
                <w:noProof/>
                <w:webHidden/>
              </w:rPr>
              <w:fldChar w:fldCharType="begin"/>
            </w:r>
            <w:r w:rsidR="00194186">
              <w:rPr>
                <w:noProof/>
                <w:webHidden/>
              </w:rPr>
              <w:instrText xml:space="preserve"> PAGEREF _Toc357597455 \h </w:instrText>
            </w:r>
            <w:r w:rsidR="00194186">
              <w:rPr>
                <w:noProof/>
                <w:webHidden/>
              </w:rPr>
            </w:r>
            <w:r w:rsidR="00194186">
              <w:rPr>
                <w:noProof/>
                <w:webHidden/>
              </w:rPr>
              <w:fldChar w:fldCharType="separate"/>
            </w:r>
            <w:r w:rsidR="00194186">
              <w:rPr>
                <w:noProof/>
                <w:webHidden/>
              </w:rPr>
              <w:t>27</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56" w:history="1">
            <w:r w:rsidR="00194186" w:rsidRPr="008C5F0D">
              <w:rPr>
                <w:rStyle w:val="Hyperlink"/>
                <w:noProof/>
              </w:rPr>
              <w:t>7.1 Keuzes in de regionale bedrijventerreinenstrategie</w:t>
            </w:r>
            <w:r w:rsidR="00194186">
              <w:rPr>
                <w:noProof/>
                <w:webHidden/>
              </w:rPr>
              <w:tab/>
            </w:r>
            <w:r w:rsidR="00194186">
              <w:rPr>
                <w:noProof/>
                <w:webHidden/>
              </w:rPr>
              <w:fldChar w:fldCharType="begin"/>
            </w:r>
            <w:r w:rsidR="00194186">
              <w:rPr>
                <w:noProof/>
                <w:webHidden/>
              </w:rPr>
              <w:instrText xml:space="preserve"> PAGEREF _Toc357597456 \h </w:instrText>
            </w:r>
            <w:r w:rsidR="00194186">
              <w:rPr>
                <w:noProof/>
                <w:webHidden/>
              </w:rPr>
            </w:r>
            <w:r w:rsidR="00194186">
              <w:rPr>
                <w:noProof/>
                <w:webHidden/>
              </w:rPr>
              <w:fldChar w:fldCharType="separate"/>
            </w:r>
            <w:r w:rsidR="00194186">
              <w:rPr>
                <w:noProof/>
                <w:webHidden/>
              </w:rPr>
              <w:t>27</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57" w:history="1">
            <w:r w:rsidR="00194186" w:rsidRPr="008C5F0D">
              <w:rPr>
                <w:rStyle w:val="Hyperlink"/>
                <w:noProof/>
              </w:rPr>
              <w:t>7.2 Keuzes uit samenwerkingsverband Greenport Aalsmeer</w:t>
            </w:r>
            <w:r w:rsidR="00194186">
              <w:rPr>
                <w:noProof/>
                <w:webHidden/>
              </w:rPr>
              <w:tab/>
            </w:r>
            <w:r w:rsidR="00194186">
              <w:rPr>
                <w:noProof/>
                <w:webHidden/>
              </w:rPr>
              <w:fldChar w:fldCharType="begin"/>
            </w:r>
            <w:r w:rsidR="00194186">
              <w:rPr>
                <w:noProof/>
                <w:webHidden/>
              </w:rPr>
              <w:instrText xml:space="preserve"> PAGEREF _Toc357597457 \h </w:instrText>
            </w:r>
            <w:r w:rsidR="00194186">
              <w:rPr>
                <w:noProof/>
                <w:webHidden/>
              </w:rPr>
            </w:r>
            <w:r w:rsidR="00194186">
              <w:rPr>
                <w:noProof/>
                <w:webHidden/>
              </w:rPr>
              <w:fldChar w:fldCharType="separate"/>
            </w:r>
            <w:r w:rsidR="00194186">
              <w:rPr>
                <w:noProof/>
                <w:webHidden/>
              </w:rPr>
              <w:t>27</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58" w:history="1">
            <w:r w:rsidR="00194186" w:rsidRPr="008C5F0D">
              <w:rPr>
                <w:rStyle w:val="Hyperlink"/>
                <w:noProof/>
              </w:rPr>
              <w:t>7.3 Scenario’s</w:t>
            </w:r>
            <w:r w:rsidR="00194186">
              <w:rPr>
                <w:noProof/>
                <w:webHidden/>
              </w:rPr>
              <w:tab/>
            </w:r>
            <w:r w:rsidR="00194186">
              <w:rPr>
                <w:noProof/>
                <w:webHidden/>
              </w:rPr>
              <w:fldChar w:fldCharType="begin"/>
            </w:r>
            <w:r w:rsidR="00194186">
              <w:rPr>
                <w:noProof/>
                <w:webHidden/>
              </w:rPr>
              <w:instrText xml:space="preserve"> PAGEREF _Toc357597458 \h </w:instrText>
            </w:r>
            <w:r w:rsidR="00194186">
              <w:rPr>
                <w:noProof/>
                <w:webHidden/>
              </w:rPr>
            </w:r>
            <w:r w:rsidR="00194186">
              <w:rPr>
                <w:noProof/>
                <w:webHidden/>
              </w:rPr>
              <w:fldChar w:fldCharType="separate"/>
            </w:r>
            <w:r w:rsidR="00194186">
              <w:rPr>
                <w:noProof/>
                <w:webHidden/>
              </w:rPr>
              <w:t>27</w:t>
            </w:r>
            <w:r w:rsidR="00194186">
              <w:rPr>
                <w:noProof/>
                <w:webHidden/>
              </w:rPr>
              <w:fldChar w:fldCharType="end"/>
            </w:r>
          </w:hyperlink>
        </w:p>
        <w:p w:rsidR="00194186" w:rsidRDefault="00711967">
          <w:pPr>
            <w:pStyle w:val="Inhopg1"/>
            <w:tabs>
              <w:tab w:val="right" w:leader="dot" w:pos="9062"/>
            </w:tabs>
            <w:rPr>
              <w:rFonts w:eastAsiaTheme="minorEastAsia" w:cstheme="minorBidi"/>
              <w:noProof/>
              <w:sz w:val="22"/>
              <w:lang w:eastAsia="nl-NL"/>
            </w:rPr>
          </w:pPr>
          <w:hyperlink w:anchor="_Toc357597459" w:history="1">
            <w:r w:rsidR="00194186" w:rsidRPr="008C5F0D">
              <w:rPr>
                <w:rStyle w:val="Hyperlink"/>
                <w:noProof/>
              </w:rPr>
              <w:t>8. Concepten en ontwikkelingsstrategieën</w:t>
            </w:r>
            <w:r w:rsidR="00194186">
              <w:rPr>
                <w:noProof/>
                <w:webHidden/>
              </w:rPr>
              <w:tab/>
            </w:r>
            <w:r w:rsidR="00194186">
              <w:rPr>
                <w:noProof/>
                <w:webHidden/>
              </w:rPr>
              <w:fldChar w:fldCharType="begin"/>
            </w:r>
            <w:r w:rsidR="00194186">
              <w:rPr>
                <w:noProof/>
                <w:webHidden/>
              </w:rPr>
              <w:instrText xml:space="preserve"> PAGEREF _Toc357597459 \h </w:instrText>
            </w:r>
            <w:r w:rsidR="00194186">
              <w:rPr>
                <w:noProof/>
                <w:webHidden/>
              </w:rPr>
            </w:r>
            <w:r w:rsidR="00194186">
              <w:rPr>
                <w:noProof/>
                <w:webHidden/>
              </w:rPr>
              <w:fldChar w:fldCharType="separate"/>
            </w:r>
            <w:r w:rsidR="00194186">
              <w:rPr>
                <w:noProof/>
                <w:webHidden/>
              </w:rPr>
              <w:t>29</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60" w:history="1">
            <w:r w:rsidR="00194186" w:rsidRPr="008C5F0D">
              <w:rPr>
                <w:rStyle w:val="Hyperlink"/>
                <w:noProof/>
              </w:rPr>
              <w:t>8.1 Concepten aansluitend op scenario 1</w:t>
            </w:r>
            <w:r w:rsidR="00194186">
              <w:rPr>
                <w:noProof/>
                <w:webHidden/>
              </w:rPr>
              <w:tab/>
            </w:r>
            <w:r w:rsidR="00194186">
              <w:rPr>
                <w:noProof/>
                <w:webHidden/>
              </w:rPr>
              <w:fldChar w:fldCharType="begin"/>
            </w:r>
            <w:r w:rsidR="00194186">
              <w:rPr>
                <w:noProof/>
                <w:webHidden/>
              </w:rPr>
              <w:instrText xml:space="preserve"> PAGEREF _Toc357597460 \h </w:instrText>
            </w:r>
            <w:r w:rsidR="00194186">
              <w:rPr>
                <w:noProof/>
                <w:webHidden/>
              </w:rPr>
            </w:r>
            <w:r w:rsidR="00194186">
              <w:rPr>
                <w:noProof/>
                <w:webHidden/>
              </w:rPr>
              <w:fldChar w:fldCharType="separate"/>
            </w:r>
            <w:r w:rsidR="00194186">
              <w:rPr>
                <w:noProof/>
                <w:webHidden/>
              </w:rPr>
              <w:t>29</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61" w:history="1">
            <w:r w:rsidR="00194186" w:rsidRPr="008C5F0D">
              <w:rPr>
                <w:rStyle w:val="Hyperlink"/>
                <w:rFonts w:eastAsiaTheme="majorEastAsia"/>
                <w:noProof/>
              </w:rPr>
              <w:t>8.1.1 Concept A: Uitbreiding Flora Holland Zuid</w:t>
            </w:r>
            <w:r w:rsidR="00194186">
              <w:rPr>
                <w:noProof/>
                <w:webHidden/>
              </w:rPr>
              <w:tab/>
            </w:r>
            <w:r w:rsidR="00194186">
              <w:rPr>
                <w:noProof/>
                <w:webHidden/>
              </w:rPr>
              <w:fldChar w:fldCharType="begin"/>
            </w:r>
            <w:r w:rsidR="00194186">
              <w:rPr>
                <w:noProof/>
                <w:webHidden/>
              </w:rPr>
              <w:instrText xml:space="preserve"> PAGEREF _Toc357597461 \h </w:instrText>
            </w:r>
            <w:r w:rsidR="00194186">
              <w:rPr>
                <w:noProof/>
                <w:webHidden/>
              </w:rPr>
            </w:r>
            <w:r w:rsidR="00194186">
              <w:rPr>
                <w:noProof/>
                <w:webHidden/>
              </w:rPr>
              <w:fldChar w:fldCharType="separate"/>
            </w:r>
            <w:r w:rsidR="00194186">
              <w:rPr>
                <w:noProof/>
                <w:webHidden/>
              </w:rPr>
              <w:t>29</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62" w:history="1">
            <w:r w:rsidR="00194186" w:rsidRPr="008C5F0D">
              <w:rPr>
                <w:rStyle w:val="Hyperlink"/>
                <w:rFonts w:eastAsiaTheme="majorEastAsia"/>
                <w:noProof/>
              </w:rPr>
              <w:t>8.1.2</w:t>
            </w:r>
            <w:r w:rsidR="00194186" w:rsidRPr="008C5F0D">
              <w:rPr>
                <w:rStyle w:val="Hyperlink"/>
                <w:noProof/>
              </w:rPr>
              <w:t xml:space="preserve"> Concept B: Transformatie glastuinbouw naar veilinggerelateerde functies</w:t>
            </w:r>
            <w:r w:rsidR="00194186">
              <w:rPr>
                <w:noProof/>
                <w:webHidden/>
              </w:rPr>
              <w:tab/>
            </w:r>
            <w:r w:rsidR="00194186">
              <w:rPr>
                <w:noProof/>
                <w:webHidden/>
              </w:rPr>
              <w:fldChar w:fldCharType="begin"/>
            </w:r>
            <w:r w:rsidR="00194186">
              <w:rPr>
                <w:noProof/>
                <w:webHidden/>
              </w:rPr>
              <w:instrText xml:space="preserve"> PAGEREF _Toc357597462 \h </w:instrText>
            </w:r>
            <w:r w:rsidR="00194186">
              <w:rPr>
                <w:noProof/>
                <w:webHidden/>
              </w:rPr>
            </w:r>
            <w:r w:rsidR="00194186">
              <w:rPr>
                <w:noProof/>
                <w:webHidden/>
              </w:rPr>
              <w:fldChar w:fldCharType="separate"/>
            </w:r>
            <w:r w:rsidR="00194186">
              <w:rPr>
                <w:noProof/>
                <w:webHidden/>
              </w:rPr>
              <w:t>31</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63" w:history="1">
            <w:r w:rsidR="00194186" w:rsidRPr="008C5F0D">
              <w:rPr>
                <w:rStyle w:val="Hyperlink"/>
                <w:noProof/>
              </w:rPr>
              <w:t>8.2 Concepten aansluitend op scenario 2</w:t>
            </w:r>
            <w:r w:rsidR="00194186">
              <w:rPr>
                <w:noProof/>
                <w:webHidden/>
              </w:rPr>
              <w:tab/>
            </w:r>
            <w:r w:rsidR="00194186">
              <w:rPr>
                <w:noProof/>
                <w:webHidden/>
              </w:rPr>
              <w:fldChar w:fldCharType="begin"/>
            </w:r>
            <w:r w:rsidR="00194186">
              <w:rPr>
                <w:noProof/>
                <w:webHidden/>
              </w:rPr>
              <w:instrText xml:space="preserve"> PAGEREF _Toc357597463 \h </w:instrText>
            </w:r>
            <w:r w:rsidR="00194186">
              <w:rPr>
                <w:noProof/>
                <w:webHidden/>
              </w:rPr>
            </w:r>
            <w:r w:rsidR="00194186">
              <w:rPr>
                <w:noProof/>
                <w:webHidden/>
              </w:rPr>
              <w:fldChar w:fldCharType="separate"/>
            </w:r>
            <w:r w:rsidR="00194186">
              <w:rPr>
                <w:noProof/>
                <w:webHidden/>
              </w:rPr>
              <w:t>32</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64" w:history="1">
            <w:r w:rsidR="00194186" w:rsidRPr="008C5F0D">
              <w:rPr>
                <w:rStyle w:val="Hyperlink"/>
                <w:noProof/>
              </w:rPr>
              <w:t>8.2.1 Concept C: Herstructurering glastuinbouw</w:t>
            </w:r>
            <w:r w:rsidR="00194186">
              <w:rPr>
                <w:noProof/>
                <w:webHidden/>
              </w:rPr>
              <w:tab/>
            </w:r>
            <w:r w:rsidR="00194186">
              <w:rPr>
                <w:noProof/>
                <w:webHidden/>
              </w:rPr>
              <w:fldChar w:fldCharType="begin"/>
            </w:r>
            <w:r w:rsidR="00194186">
              <w:rPr>
                <w:noProof/>
                <w:webHidden/>
              </w:rPr>
              <w:instrText xml:space="preserve"> PAGEREF _Toc357597464 \h </w:instrText>
            </w:r>
            <w:r w:rsidR="00194186">
              <w:rPr>
                <w:noProof/>
                <w:webHidden/>
              </w:rPr>
            </w:r>
            <w:r w:rsidR="00194186">
              <w:rPr>
                <w:noProof/>
                <w:webHidden/>
              </w:rPr>
              <w:fldChar w:fldCharType="separate"/>
            </w:r>
            <w:r w:rsidR="00194186">
              <w:rPr>
                <w:noProof/>
                <w:webHidden/>
              </w:rPr>
              <w:t>32</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65" w:history="1">
            <w:r w:rsidR="00194186" w:rsidRPr="008C5F0D">
              <w:rPr>
                <w:rStyle w:val="Hyperlink"/>
                <w:noProof/>
              </w:rPr>
              <w:t>8.3 Concepten aansluitend op scenario 3</w:t>
            </w:r>
            <w:r w:rsidR="00194186">
              <w:rPr>
                <w:noProof/>
                <w:webHidden/>
              </w:rPr>
              <w:tab/>
            </w:r>
            <w:r w:rsidR="00194186">
              <w:rPr>
                <w:noProof/>
                <w:webHidden/>
              </w:rPr>
              <w:fldChar w:fldCharType="begin"/>
            </w:r>
            <w:r w:rsidR="00194186">
              <w:rPr>
                <w:noProof/>
                <w:webHidden/>
              </w:rPr>
              <w:instrText xml:space="preserve"> PAGEREF _Toc357597465 \h </w:instrText>
            </w:r>
            <w:r w:rsidR="00194186">
              <w:rPr>
                <w:noProof/>
                <w:webHidden/>
              </w:rPr>
            </w:r>
            <w:r w:rsidR="00194186">
              <w:rPr>
                <w:noProof/>
                <w:webHidden/>
              </w:rPr>
              <w:fldChar w:fldCharType="separate"/>
            </w:r>
            <w:r w:rsidR="00194186">
              <w:rPr>
                <w:noProof/>
                <w:webHidden/>
              </w:rPr>
              <w:t>33</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66" w:history="1">
            <w:r w:rsidR="00194186" w:rsidRPr="008C5F0D">
              <w:rPr>
                <w:rStyle w:val="Hyperlink"/>
                <w:noProof/>
              </w:rPr>
              <w:t>8.3.1 Concept D</w:t>
            </w:r>
            <w:r w:rsidR="00194186" w:rsidRPr="008C5F0D">
              <w:rPr>
                <w:rStyle w:val="Hyperlink"/>
                <w:rFonts w:eastAsiaTheme="majorEastAsia"/>
                <w:noProof/>
              </w:rPr>
              <w:t>: Opplussen/wijzigen bedrijfsfuncties</w:t>
            </w:r>
            <w:r w:rsidR="00194186">
              <w:rPr>
                <w:noProof/>
                <w:webHidden/>
              </w:rPr>
              <w:tab/>
            </w:r>
            <w:r w:rsidR="00194186">
              <w:rPr>
                <w:noProof/>
                <w:webHidden/>
              </w:rPr>
              <w:fldChar w:fldCharType="begin"/>
            </w:r>
            <w:r w:rsidR="00194186">
              <w:rPr>
                <w:noProof/>
                <w:webHidden/>
              </w:rPr>
              <w:instrText xml:space="preserve"> PAGEREF _Toc357597466 \h </w:instrText>
            </w:r>
            <w:r w:rsidR="00194186">
              <w:rPr>
                <w:noProof/>
                <w:webHidden/>
              </w:rPr>
            </w:r>
            <w:r w:rsidR="00194186">
              <w:rPr>
                <w:noProof/>
                <w:webHidden/>
              </w:rPr>
              <w:fldChar w:fldCharType="separate"/>
            </w:r>
            <w:r w:rsidR="00194186">
              <w:rPr>
                <w:noProof/>
                <w:webHidden/>
              </w:rPr>
              <w:t>33</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67" w:history="1">
            <w:r w:rsidR="00194186" w:rsidRPr="008C5F0D">
              <w:rPr>
                <w:rStyle w:val="Hyperlink"/>
                <w:noProof/>
              </w:rPr>
              <w:t>8.3.3 Concept F: Huisvesting arbeidsmigranten</w:t>
            </w:r>
            <w:r w:rsidR="00194186">
              <w:rPr>
                <w:noProof/>
                <w:webHidden/>
              </w:rPr>
              <w:tab/>
            </w:r>
            <w:r w:rsidR="00194186">
              <w:rPr>
                <w:noProof/>
                <w:webHidden/>
              </w:rPr>
              <w:fldChar w:fldCharType="begin"/>
            </w:r>
            <w:r w:rsidR="00194186">
              <w:rPr>
                <w:noProof/>
                <w:webHidden/>
              </w:rPr>
              <w:instrText xml:space="preserve"> PAGEREF _Toc357597467 \h </w:instrText>
            </w:r>
            <w:r w:rsidR="00194186">
              <w:rPr>
                <w:noProof/>
                <w:webHidden/>
              </w:rPr>
            </w:r>
            <w:r w:rsidR="00194186">
              <w:rPr>
                <w:noProof/>
                <w:webHidden/>
              </w:rPr>
              <w:fldChar w:fldCharType="separate"/>
            </w:r>
            <w:r w:rsidR="00194186">
              <w:rPr>
                <w:noProof/>
                <w:webHidden/>
              </w:rPr>
              <w:t>38</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68" w:history="1">
            <w:r w:rsidR="00194186" w:rsidRPr="008C5F0D">
              <w:rPr>
                <w:rStyle w:val="Hyperlink"/>
                <w:noProof/>
              </w:rPr>
              <w:t>8.3.4 Concept G: Recreatie en evenementenhallen</w:t>
            </w:r>
            <w:r w:rsidR="00194186">
              <w:rPr>
                <w:noProof/>
                <w:webHidden/>
              </w:rPr>
              <w:tab/>
            </w:r>
            <w:r w:rsidR="00194186">
              <w:rPr>
                <w:noProof/>
                <w:webHidden/>
              </w:rPr>
              <w:fldChar w:fldCharType="begin"/>
            </w:r>
            <w:r w:rsidR="00194186">
              <w:rPr>
                <w:noProof/>
                <w:webHidden/>
              </w:rPr>
              <w:instrText xml:space="preserve"> PAGEREF _Toc357597468 \h </w:instrText>
            </w:r>
            <w:r w:rsidR="00194186">
              <w:rPr>
                <w:noProof/>
                <w:webHidden/>
              </w:rPr>
            </w:r>
            <w:r w:rsidR="00194186">
              <w:rPr>
                <w:noProof/>
                <w:webHidden/>
              </w:rPr>
              <w:fldChar w:fldCharType="separate"/>
            </w:r>
            <w:r w:rsidR="00194186">
              <w:rPr>
                <w:noProof/>
                <w:webHidden/>
              </w:rPr>
              <w:t>39</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69" w:history="1">
            <w:r w:rsidR="00194186" w:rsidRPr="008C5F0D">
              <w:rPr>
                <w:rStyle w:val="Hyperlink"/>
                <w:noProof/>
              </w:rPr>
              <w:t>8.3.5 Concept H: Urban Farming</w:t>
            </w:r>
            <w:r w:rsidR="00194186">
              <w:rPr>
                <w:noProof/>
                <w:webHidden/>
              </w:rPr>
              <w:tab/>
            </w:r>
            <w:r w:rsidR="00194186">
              <w:rPr>
                <w:noProof/>
                <w:webHidden/>
              </w:rPr>
              <w:fldChar w:fldCharType="begin"/>
            </w:r>
            <w:r w:rsidR="00194186">
              <w:rPr>
                <w:noProof/>
                <w:webHidden/>
              </w:rPr>
              <w:instrText xml:space="preserve"> PAGEREF _Toc357597469 \h </w:instrText>
            </w:r>
            <w:r w:rsidR="00194186">
              <w:rPr>
                <w:noProof/>
                <w:webHidden/>
              </w:rPr>
            </w:r>
            <w:r w:rsidR="00194186">
              <w:rPr>
                <w:noProof/>
                <w:webHidden/>
              </w:rPr>
              <w:fldChar w:fldCharType="separate"/>
            </w:r>
            <w:r w:rsidR="00194186">
              <w:rPr>
                <w:noProof/>
                <w:webHidden/>
              </w:rPr>
              <w:t>40</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70" w:history="1">
            <w:r w:rsidR="00194186" w:rsidRPr="008C5F0D">
              <w:rPr>
                <w:rStyle w:val="Hyperlink"/>
                <w:noProof/>
              </w:rPr>
              <w:t>Concept I: Productie van biobrandstof</w:t>
            </w:r>
            <w:r w:rsidR="00194186">
              <w:rPr>
                <w:noProof/>
                <w:webHidden/>
              </w:rPr>
              <w:tab/>
            </w:r>
            <w:r w:rsidR="00194186">
              <w:rPr>
                <w:noProof/>
                <w:webHidden/>
              </w:rPr>
              <w:fldChar w:fldCharType="begin"/>
            </w:r>
            <w:r w:rsidR="00194186">
              <w:rPr>
                <w:noProof/>
                <w:webHidden/>
              </w:rPr>
              <w:instrText xml:space="preserve"> PAGEREF _Toc357597470 \h </w:instrText>
            </w:r>
            <w:r w:rsidR="00194186">
              <w:rPr>
                <w:noProof/>
                <w:webHidden/>
              </w:rPr>
            </w:r>
            <w:r w:rsidR="00194186">
              <w:rPr>
                <w:noProof/>
                <w:webHidden/>
              </w:rPr>
              <w:fldChar w:fldCharType="separate"/>
            </w:r>
            <w:r w:rsidR="00194186">
              <w:rPr>
                <w:noProof/>
                <w:webHidden/>
              </w:rPr>
              <w:t>43</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71" w:history="1">
            <w:r w:rsidR="00194186" w:rsidRPr="008C5F0D">
              <w:rPr>
                <w:rStyle w:val="Hyperlink"/>
                <w:noProof/>
              </w:rPr>
              <w:t>8.3.6 Concept J: Alternatieve (tijdelijke) functies</w:t>
            </w:r>
            <w:r w:rsidR="00194186">
              <w:rPr>
                <w:noProof/>
                <w:webHidden/>
              </w:rPr>
              <w:tab/>
            </w:r>
            <w:r w:rsidR="00194186">
              <w:rPr>
                <w:noProof/>
                <w:webHidden/>
              </w:rPr>
              <w:fldChar w:fldCharType="begin"/>
            </w:r>
            <w:r w:rsidR="00194186">
              <w:rPr>
                <w:noProof/>
                <w:webHidden/>
              </w:rPr>
              <w:instrText xml:space="preserve"> PAGEREF _Toc357597471 \h </w:instrText>
            </w:r>
            <w:r w:rsidR="00194186">
              <w:rPr>
                <w:noProof/>
                <w:webHidden/>
              </w:rPr>
            </w:r>
            <w:r w:rsidR="00194186">
              <w:rPr>
                <w:noProof/>
                <w:webHidden/>
              </w:rPr>
              <w:fldChar w:fldCharType="separate"/>
            </w:r>
            <w:r w:rsidR="00194186">
              <w:rPr>
                <w:noProof/>
                <w:webHidden/>
              </w:rPr>
              <w:t>44</w:t>
            </w:r>
            <w:r w:rsidR="00194186">
              <w:rPr>
                <w:noProof/>
                <w:webHidden/>
              </w:rPr>
              <w:fldChar w:fldCharType="end"/>
            </w:r>
          </w:hyperlink>
        </w:p>
        <w:p w:rsidR="00194186" w:rsidRDefault="00711967">
          <w:pPr>
            <w:pStyle w:val="Inhopg1"/>
            <w:tabs>
              <w:tab w:val="right" w:leader="dot" w:pos="9062"/>
            </w:tabs>
            <w:rPr>
              <w:rFonts w:eastAsiaTheme="minorEastAsia" w:cstheme="minorBidi"/>
              <w:noProof/>
              <w:sz w:val="22"/>
              <w:lang w:eastAsia="nl-NL"/>
            </w:rPr>
          </w:pPr>
          <w:hyperlink w:anchor="_Toc357597472" w:history="1">
            <w:r w:rsidR="00194186" w:rsidRPr="008C5F0D">
              <w:rPr>
                <w:rStyle w:val="Hyperlink"/>
                <w:noProof/>
              </w:rPr>
              <w:t>9. Voorkeursconcepten en combinatiemogelijkheden</w:t>
            </w:r>
            <w:r w:rsidR="00194186">
              <w:rPr>
                <w:noProof/>
                <w:webHidden/>
              </w:rPr>
              <w:tab/>
            </w:r>
            <w:r w:rsidR="00194186">
              <w:rPr>
                <w:noProof/>
                <w:webHidden/>
              </w:rPr>
              <w:fldChar w:fldCharType="begin"/>
            </w:r>
            <w:r w:rsidR="00194186">
              <w:rPr>
                <w:noProof/>
                <w:webHidden/>
              </w:rPr>
              <w:instrText xml:space="preserve"> PAGEREF _Toc357597472 \h </w:instrText>
            </w:r>
            <w:r w:rsidR="00194186">
              <w:rPr>
                <w:noProof/>
                <w:webHidden/>
              </w:rPr>
            </w:r>
            <w:r w:rsidR="00194186">
              <w:rPr>
                <w:noProof/>
                <w:webHidden/>
              </w:rPr>
              <w:fldChar w:fldCharType="separate"/>
            </w:r>
            <w:r w:rsidR="00194186">
              <w:rPr>
                <w:noProof/>
                <w:webHidden/>
              </w:rPr>
              <w:t>45</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73" w:history="1">
            <w:r w:rsidR="00194186" w:rsidRPr="008C5F0D">
              <w:rPr>
                <w:rStyle w:val="Hyperlink"/>
                <w:noProof/>
              </w:rPr>
              <w:t>9.1 Uitgesloten concepten</w:t>
            </w:r>
            <w:r w:rsidR="00194186">
              <w:rPr>
                <w:noProof/>
                <w:webHidden/>
              </w:rPr>
              <w:tab/>
            </w:r>
            <w:r w:rsidR="00194186">
              <w:rPr>
                <w:noProof/>
                <w:webHidden/>
              </w:rPr>
              <w:fldChar w:fldCharType="begin"/>
            </w:r>
            <w:r w:rsidR="00194186">
              <w:rPr>
                <w:noProof/>
                <w:webHidden/>
              </w:rPr>
              <w:instrText xml:space="preserve"> PAGEREF _Toc357597473 \h </w:instrText>
            </w:r>
            <w:r w:rsidR="00194186">
              <w:rPr>
                <w:noProof/>
                <w:webHidden/>
              </w:rPr>
            </w:r>
            <w:r w:rsidR="00194186">
              <w:rPr>
                <w:noProof/>
                <w:webHidden/>
              </w:rPr>
              <w:fldChar w:fldCharType="separate"/>
            </w:r>
            <w:r w:rsidR="00194186">
              <w:rPr>
                <w:noProof/>
                <w:webHidden/>
              </w:rPr>
              <w:t>45</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74" w:history="1">
            <w:r w:rsidR="00194186" w:rsidRPr="008C5F0D">
              <w:rPr>
                <w:rStyle w:val="Hyperlink"/>
                <w:noProof/>
              </w:rPr>
              <w:t>9.2 Voorkeursconcepten</w:t>
            </w:r>
            <w:r w:rsidR="00194186">
              <w:rPr>
                <w:noProof/>
                <w:webHidden/>
              </w:rPr>
              <w:tab/>
            </w:r>
            <w:r w:rsidR="00194186">
              <w:rPr>
                <w:noProof/>
                <w:webHidden/>
              </w:rPr>
              <w:fldChar w:fldCharType="begin"/>
            </w:r>
            <w:r w:rsidR="00194186">
              <w:rPr>
                <w:noProof/>
                <w:webHidden/>
              </w:rPr>
              <w:instrText xml:space="preserve"> PAGEREF _Toc357597474 \h </w:instrText>
            </w:r>
            <w:r w:rsidR="00194186">
              <w:rPr>
                <w:noProof/>
                <w:webHidden/>
              </w:rPr>
            </w:r>
            <w:r w:rsidR="00194186">
              <w:rPr>
                <w:noProof/>
                <w:webHidden/>
              </w:rPr>
              <w:fldChar w:fldCharType="separate"/>
            </w:r>
            <w:r w:rsidR="00194186">
              <w:rPr>
                <w:noProof/>
                <w:webHidden/>
              </w:rPr>
              <w:t>45</w:t>
            </w:r>
            <w:r w:rsidR="00194186">
              <w:rPr>
                <w:noProof/>
                <w:webHidden/>
              </w:rPr>
              <w:fldChar w:fldCharType="end"/>
            </w:r>
          </w:hyperlink>
        </w:p>
        <w:p w:rsidR="00194186" w:rsidRDefault="00711967">
          <w:pPr>
            <w:pStyle w:val="Inhopg3"/>
            <w:tabs>
              <w:tab w:val="right" w:leader="dot" w:pos="9062"/>
            </w:tabs>
            <w:rPr>
              <w:rFonts w:eastAsiaTheme="minorEastAsia" w:cstheme="minorBidi"/>
              <w:noProof/>
              <w:sz w:val="22"/>
              <w:lang w:eastAsia="nl-NL"/>
            </w:rPr>
          </w:pPr>
          <w:hyperlink w:anchor="_Toc357597475" w:history="1">
            <w:r w:rsidR="00194186" w:rsidRPr="008C5F0D">
              <w:rPr>
                <w:rStyle w:val="Hyperlink"/>
                <w:noProof/>
              </w:rPr>
              <w:t>8.4.3 Alternatieve concepten en combinatiemogelijkheden</w:t>
            </w:r>
            <w:r w:rsidR="00194186">
              <w:rPr>
                <w:noProof/>
                <w:webHidden/>
              </w:rPr>
              <w:tab/>
            </w:r>
            <w:r w:rsidR="00194186">
              <w:rPr>
                <w:noProof/>
                <w:webHidden/>
              </w:rPr>
              <w:fldChar w:fldCharType="begin"/>
            </w:r>
            <w:r w:rsidR="00194186">
              <w:rPr>
                <w:noProof/>
                <w:webHidden/>
              </w:rPr>
              <w:instrText xml:space="preserve"> PAGEREF _Toc357597475 \h </w:instrText>
            </w:r>
            <w:r w:rsidR="00194186">
              <w:rPr>
                <w:noProof/>
                <w:webHidden/>
              </w:rPr>
            </w:r>
            <w:r w:rsidR="00194186">
              <w:rPr>
                <w:noProof/>
                <w:webHidden/>
              </w:rPr>
              <w:fldChar w:fldCharType="separate"/>
            </w:r>
            <w:r w:rsidR="00194186">
              <w:rPr>
                <w:noProof/>
                <w:webHidden/>
              </w:rPr>
              <w:t>46</w:t>
            </w:r>
            <w:r w:rsidR="00194186">
              <w:rPr>
                <w:noProof/>
                <w:webHidden/>
              </w:rPr>
              <w:fldChar w:fldCharType="end"/>
            </w:r>
          </w:hyperlink>
        </w:p>
        <w:p w:rsidR="00194186" w:rsidRDefault="00711967">
          <w:pPr>
            <w:pStyle w:val="Inhopg1"/>
            <w:tabs>
              <w:tab w:val="right" w:leader="dot" w:pos="9062"/>
            </w:tabs>
            <w:rPr>
              <w:rFonts w:eastAsiaTheme="minorEastAsia" w:cstheme="minorBidi"/>
              <w:noProof/>
              <w:sz w:val="22"/>
              <w:lang w:eastAsia="nl-NL"/>
            </w:rPr>
          </w:pPr>
          <w:hyperlink w:anchor="_Toc357597476" w:history="1">
            <w:r w:rsidR="00194186" w:rsidRPr="008C5F0D">
              <w:rPr>
                <w:rStyle w:val="Hyperlink"/>
                <w:noProof/>
              </w:rPr>
              <w:t>10. Advies</w:t>
            </w:r>
            <w:r w:rsidR="00194186">
              <w:rPr>
                <w:noProof/>
                <w:webHidden/>
              </w:rPr>
              <w:tab/>
            </w:r>
            <w:r w:rsidR="00194186">
              <w:rPr>
                <w:noProof/>
                <w:webHidden/>
              </w:rPr>
              <w:fldChar w:fldCharType="begin"/>
            </w:r>
            <w:r w:rsidR="00194186">
              <w:rPr>
                <w:noProof/>
                <w:webHidden/>
              </w:rPr>
              <w:instrText xml:space="preserve"> PAGEREF _Toc357597476 \h </w:instrText>
            </w:r>
            <w:r w:rsidR="00194186">
              <w:rPr>
                <w:noProof/>
                <w:webHidden/>
              </w:rPr>
            </w:r>
            <w:r w:rsidR="00194186">
              <w:rPr>
                <w:noProof/>
                <w:webHidden/>
              </w:rPr>
              <w:fldChar w:fldCharType="separate"/>
            </w:r>
            <w:r w:rsidR="00194186">
              <w:rPr>
                <w:noProof/>
                <w:webHidden/>
              </w:rPr>
              <w:t>47</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77" w:history="1">
            <w:r w:rsidR="00194186" w:rsidRPr="008C5F0D">
              <w:rPr>
                <w:rStyle w:val="Hyperlink"/>
                <w:noProof/>
              </w:rPr>
              <w:t>10.1 De verwachting (scenariovoorspelling)</w:t>
            </w:r>
            <w:r w:rsidR="00194186">
              <w:rPr>
                <w:noProof/>
                <w:webHidden/>
              </w:rPr>
              <w:tab/>
            </w:r>
            <w:r w:rsidR="00194186">
              <w:rPr>
                <w:noProof/>
                <w:webHidden/>
              </w:rPr>
              <w:fldChar w:fldCharType="begin"/>
            </w:r>
            <w:r w:rsidR="00194186">
              <w:rPr>
                <w:noProof/>
                <w:webHidden/>
              </w:rPr>
              <w:instrText xml:space="preserve"> PAGEREF _Toc357597477 \h </w:instrText>
            </w:r>
            <w:r w:rsidR="00194186">
              <w:rPr>
                <w:noProof/>
                <w:webHidden/>
              </w:rPr>
            </w:r>
            <w:r w:rsidR="00194186">
              <w:rPr>
                <w:noProof/>
                <w:webHidden/>
              </w:rPr>
              <w:fldChar w:fldCharType="separate"/>
            </w:r>
            <w:r w:rsidR="00194186">
              <w:rPr>
                <w:noProof/>
                <w:webHidden/>
              </w:rPr>
              <w:t>47</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78" w:history="1">
            <w:r w:rsidR="00194186" w:rsidRPr="008C5F0D">
              <w:rPr>
                <w:rStyle w:val="Hyperlink"/>
                <w:noProof/>
              </w:rPr>
              <w:t>10.2 Voorkeursconcepten bij scenario 3</w:t>
            </w:r>
            <w:r w:rsidR="00194186">
              <w:rPr>
                <w:noProof/>
                <w:webHidden/>
              </w:rPr>
              <w:tab/>
            </w:r>
            <w:r w:rsidR="00194186">
              <w:rPr>
                <w:noProof/>
                <w:webHidden/>
              </w:rPr>
              <w:fldChar w:fldCharType="begin"/>
            </w:r>
            <w:r w:rsidR="00194186">
              <w:rPr>
                <w:noProof/>
                <w:webHidden/>
              </w:rPr>
              <w:instrText xml:space="preserve"> PAGEREF _Toc357597478 \h </w:instrText>
            </w:r>
            <w:r w:rsidR="00194186">
              <w:rPr>
                <w:noProof/>
                <w:webHidden/>
              </w:rPr>
            </w:r>
            <w:r w:rsidR="00194186">
              <w:rPr>
                <w:noProof/>
                <w:webHidden/>
              </w:rPr>
              <w:fldChar w:fldCharType="separate"/>
            </w:r>
            <w:r w:rsidR="00194186">
              <w:rPr>
                <w:noProof/>
                <w:webHidden/>
              </w:rPr>
              <w:t>48</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79" w:history="1">
            <w:r w:rsidR="00194186" w:rsidRPr="008C5F0D">
              <w:rPr>
                <w:rStyle w:val="Hyperlink"/>
                <w:noProof/>
              </w:rPr>
              <w:t>10.4 Ontwikkelingsstrategie gemeente Uithoorn</w:t>
            </w:r>
            <w:r w:rsidR="00194186">
              <w:rPr>
                <w:noProof/>
                <w:webHidden/>
              </w:rPr>
              <w:tab/>
            </w:r>
            <w:r w:rsidR="00194186">
              <w:rPr>
                <w:noProof/>
                <w:webHidden/>
              </w:rPr>
              <w:fldChar w:fldCharType="begin"/>
            </w:r>
            <w:r w:rsidR="00194186">
              <w:rPr>
                <w:noProof/>
                <w:webHidden/>
              </w:rPr>
              <w:instrText xml:space="preserve"> PAGEREF _Toc357597479 \h </w:instrText>
            </w:r>
            <w:r w:rsidR="00194186">
              <w:rPr>
                <w:noProof/>
                <w:webHidden/>
              </w:rPr>
            </w:r>
            <w:r w:rsidR="00194186">
              <w:rPr>
                <w:noProof/>
                <w:webHidden/>
              </w:rPr>
              <w:fldChar w:fldCharType="separate"/>
            </w:r>
            <w:r w:rsidR="00194186">
              <w:rPr>
                <w:noProof/>
                <w:webHidden/>
              </w:rPr>
              <w:t>48</w:t>
            </w:r>
            <w:r w:rsidR="00194186">
              <w:rPr>
                <w:noProof/>
                <w:webHidden/>
              </w:rPr>
              <w:fldChar w:fldCharType="end"/>
            </w:r>
          </w:hyperlink>
        </w:p>
        <w:p w:rsidR="00194186" w:rsidRDefault="00711967">
          <w:pPr>
            <w:pStyle w:val="Inhopg1"/>
            <w:tabs>
              <w:tab w:val="right" w:leader="dot" w:pos="9062"/>
            </w:tabs>
            <w:rPr>
              <w:rFonts w:eastAsiaTheme="minorEastAsia" w:cstheme="minorBidi"/>
              <w:noProof/>
              <w:sz w:val="22"/>
              <w:lang w:eastAsia="nl-NL"/>
            </w:rPr>
          </w:pPr>
          <w:hyperlink w:anchor="_Toc357597480" w:history="1">
            <w:r w:rsidR="00194186" w:rsidRPr="008C5F0D">
              <w:rPr>
                <w:rStyle w:val="Hyperlink"/>
                <w:noProof/>
              </w:rPr>
              <w:t>Bijlagen</w:t>
            </w:r>
            <w:r w:rsidR="00194186">
              <w:rPr>
                <w:noProof/>
                <w:webHidden/>
              </w:rPr>
              <w:tab/>
            </w:r>
            <w:r w:rsidR="00194186">
              <w:rPr>
                <w:noProof/>
                <w:webHidden/>
              </w:rPr>
              <w:fldChar w:fldCharType="begin"/>
            </w:r>
            <w:r w:rsidR="00194186">
              <w:rPr>
                <w:noProof/>
                <w:webHidden/>
              </w:rPr>
              <w:instrText xml:space="preserve"> PAGEREF _Toc357597480 \h </w:instrText>
            </w:r>
            <w:r w:rsidR="00194186">
              <w:rPr>
                <w:noProof/>
                <w:webHidden/>
              </w:rPr>
            </w:r>
            <w:r w:rsidR="00194186">
              <w:rPr>
                <w:noProof/>
                <w:webHidden/>
              </w:rPr>
              <w:fldChar w:fldCharType="separate"/>
            </w:r>
            <w:r w:rsidR="00194186">
              <w:rPr>
                <w:noProof/>
                <w:webHidden/>
              </w:rPr>
              <w:t>50</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81" w:history="1">
            <w:r w:rsidR="00194186" w:rsidRPr="008C5F0D">
              <w:rPr>
                <w:rStyle w:val="Hyperlink"/>
                <w:noProof/>
              </w:rPr>
              <w:t>Bijlage 1. Bestemmingplan Landelijk gebied</w:t>
            </w:r>
            <w:r w:rsidR="00194186">
              <w:rPr>
                <w:noProof/>
                <w:webHidden/>
              </w:rPr>
              <w:tab/>
            </w:r>
            <w:r w:rsidR="00194186">
              <w:rPr>
                <w:noProof/>
                <w:webHidden/>
              </w:rPr>
              <w:fldChar w:fldCharType="begin"/>
            </w:r>
            <w:r w:rsidR="00194186">
              <w:rPr>
                <w:noProof/>
                <w:webHidden/>
              </w:rPr>
              <w:instrText xml:space="preserve"> PAGEREF _Toc357597481 \h </w:instrText>
            </w:r>
            <w:r w:rsidR="00194186">
              <w:rPr>
                <w:noProof/>
                <w:webHidden/>
              </w:rPr>
            </w:r>
            <w:r w:rsidR="00194186">
              <w:rPr>
                <w:noProof/>
                <w:webHidden/>
              </w:rPr>
              <w:fldChar w:fldCharType="separate"/>
            </w:r>
            <w:r w:rsidR="00194186">
              <w:rPr>
                <w:noProof/>
                <w:webHidden/>
              </w:rPr>
              <w:t>50</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82" w:history="1">
            <w:r w:rsidR="00194186" w:rsidRPr="008C5F0D">
              <w:rPr>
                <w:rStyle w:val="Hyperlink"/>
                <w:noProof/>
              </w:rPr>
              <w:t>Bijlage 2. Bedrijvenlijst per deelgebied</w:t>
            </w:r>
            <w:r w:rsidR="00194186">
              <w:rPr>
                <w:noProof/>
                <w:webHidden/>
              </w:rPr>
              <w:tab/>
            </w:r>
            <w:r w:rsidR="00194186">
              <w:rPr>
                <w:noProof/>
                <w:webHidden/>
              </w:rPr>
              <w:fldChar w:fldCharType="begin"/>
            </w:r>
            <w:r w:rsidR="00194186">
              <w:rPr>
                <w:noProof/>
                <w:webHidden/>
              </w:rPr>
              <w:instrText xml:space="preserve"> PAGEREF _Toc357597482 \h </w:instrText>
            </w:r>
            <w:r w:rsidR="00194186">
              <w:rPr>
                <w:noProof/>
                <w:webHidden/>
              </w:rPr>
            </w:r>
            <w:r w:rsidR="00194186">
              <w:rPr>
                <w:noProof/>
                <w:webHidden/>
              </w:rPr>
              <w:fldChar w:fldCharType="separate"/>
            </w:r>
            <w:r w:rsidR="00194186">
              <w:rPr>
                <w:noProof/>
                <w:webHidden/>
              </w:rPr>
              <w:t>50</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83" w:history="1">
            <w:r w:rsidR="00194186" w:rsidRPr="008C5F0D">
              <w:rPr>
                <w:rStyle w:val="Hyperlink"/>
                <w:noProof/>
              </w:rPr>
              <w:t>Bijlage 3. Visiekaart met opgaven Structuurvisie Uithoorn</w:t>
            </w:r>
            <w:r w:rsidR="00194186">
              <w:rPr>
                <w:noProof/>
                <w:webHidden/>
              </w:rPr>
              <w:tab/>
            </w:r>
            <w:r w:rsidR="00194186">
              <w:rPr>
                <w:noProof/>
                <w:webHidden/>
              </w:rPr>
              <w:fldChar w:fldCharType="begin"/>
            </w:r>
            <w:r w:rsidR="00194186">
              <w:rPr>
                <w:noProof/>
                <w:webHidden/>
              </w:rPr>
              <w:instrText xml:space="preserve"> PAGEREF _Toc357597483 \h </w:instrText>
            </w:r>
            <w:r w:rsidR="00194186">
              <w:rPr>
                <w:noProof/>
                <w:webHidden/>
              </w:rPr>
            </w:r>
            <w:r w:rsidR="00194186">
              <w:rPr>
                <w:noProof/>
                <w:webHidden/>
              </w:rPr>
              <w:fldChar w:fldCharType="separate"/>
            </w:r>
            <w:r w:rsidR="00194186">
              <w:rPr>
                <w:noProof/>
                <w:webHidden/>
              </w:rPr>
              <w:t>50</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84" w:history="1">
            <w:r w:rsidR="00194186" w:rsidRPr="008C5F0D">
              <w:rPr>
                <w:rStyle w:val="Hyperlink"/>
                <w:noProof/>
              </w:rPr>
              <w:t>Bijlage 4. Ruimtelijke beperkingen Luchthavenindelingsbesluit (LIB)</w:t>
            </w:r>
            <w:r w:rsidR="00194186">
              <w:rPr>
                <w:noProof/>
                <w:webHidden/>
              </w:rPr>
              <w:tab/>
            </w:r>
            <w:r w:rsidR="00194186">
              <w:rPr>
                <w:noProof/>
                <w:webHidden/>
              </w:rPr>
              <w:fldChar w:fldCharType="begin"/>
            </w:r>
            <w:r w:rsidR="00194186">
              <w:rPr>
                <w:noProof/>
                <w:webHidden/>
              </w:rPr>
              <w:instrText xml:space="preserve"> PAGEREF _Toc357597484 \h </w:instrText>
            </w:r>
            <w:r w:rsidR="00194186">
              <w:rPr>
                <w:noProof/>
                <w:webHidden/>
              </w:rPr>
            </w:r>
            <w:r w:rsidR="00194186">
              <w:rPr>
                <w:noProof/>
                <w:webHidden/>
              </w:rPr>
              <w:fldChar w:fldCharType="separate"/>
            </w:r>
            <w:r w:rsidR="00194186">
              <w:rPr>
                <w:noProof/>
                <w:webHidden/>
              </w:rPr>
              <w:t>50</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85" w:history="1">
            <w:r w:rsidR="00194186" w:rsidRPr="008C5F0D">
              <w:rPr>
                <w:rStyle w:val="Hyperlink"/>
                <w:noProof/>
              </w:rPr>
              <w:t>Bijlage 5. Referenties van concepten</w:t>
            </w:r>
            <w:r w:rsidR="00194186">
              <w:rPr>
                <w:noProof/>
                <w:webHidden/>
              </w:rPr>
              <w:tab/>
            </w:r>
            <w:r w:rsidR="00194186">
              <w:rPr>
                <w:noProof/>
                <w:webHidden/>
              </w:rPr>
              <w:fldChar w:fldCharType="begin"/>
            </w:r>
            <w:r w:rsidR="00194186">
              <w:rPr>
                <w:noProof/>
                <w:webHidden/>
              </w:rPr>
              <w:instrText xml:space="preserve"> PAGEREF _Toc357597485 \h </w:instrText>
            </w:r>
            <w:r w:rsidR="00194186">
              <w:rPr>
                <w:noProof/>
                <w:webHidden/>
              </w:rPr>
            </w:r>
            <w:r w:rsidR="00194186">
              <w:rPr>
                <w:noProof/>
                <w:webHidden/>
              </w:rPr>
              <w:fldChar w:fldCharType="separate"/>
            </w:r>
            <w:r w:rsidR="00194186">
              <w:rPr>
                <w:noProof/>
                <w:webHidden/>
              </w:rPr>
              <w:t>50</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86" w:history="1">
            <w:r w:rsidR="00194186" w:rsidRPr="008C5F0D">
              <w:rPr>
                <w:rStyle w:val="Hyperlink"/>
                <w:noProof/>
              </w:rPr>
              <w:t>Bijlage 6. Combinatiemogelijkheden van concepten</w:t>
            </w:r>
            <w:r w:rsidR="00194186">
              <w:rPr>
                <w:noProof/>
                <w:webHidden/>
              </w:rPr>
              <w:tab/>
            </w:r>
            <w:r w:rsidR="00194186">
              <w:rPr>
                <w:noProof/>
                <w:webHidden/>
              </w:rPr>
              <w:fldChar w:fldCharType="begin"/>
            </w:r>
            <w:r w:rsidR="00194186">
              <w:rPr>
                <w:noProof/>
                <w:webHidden/>
              </w:rPr>
              <w:instrText xml:space="preserve"> PAGEREF _Toc357597486 \h </w:instrText>
            </w:r>
            <w:r w:rsidR="00194186">
              <w:rPr>
                <w:noProof/>
                <w:webHidden/>
              </w:rPr>
            </w:r>
            <w:r w:rsidR="00194186">
              <w:rPr>
                <w:noProof/>
                <w:webHidden/>
              </w:rPr>
              <w:fldChar w:fldCharType="separate"/>
            </w:r>
            <w:r w:rsidR="00194186">
              <w:rPr>
                <w:noProof/>
                <w:webHidden/>
              </w:rPr>
              <w:t>50</w:t>
            </w:r>
            <w:r w:rsidR="00194186">
              <w:rPr>
                <w:noProof/>
                <w:webHidden/>
              </w:rPr>
              <w:fldChar w:fldCharType="end"/>
            </w:r>
          </w:hyperlink>
        </w:p>
        <w:p w:rsidR="00194186" w:rsidRDefault="00711967">
          <w:pPr>
            <w:pStyle w:val="Inhopg2"/>
            <w:tabs>
              <w:tab w:val="right" w:leader="dot" w:pos="9062"/>
            </w:tabs>
            <w:rPr>
              <w:rFonts w:eastAsiaTheme="minorEastAsia" w:cstheme="minorBidi"/>
              <w:noProof/>
              <w:sz w:val="22"/>
              <w:lang w:eastAsia="nl-NL"/>
            </w:rPr>
          </w:pPr>
          <w:hyperlink w:anchor="_Toc357597487" w:history="1">
            <w:r w:rsidR="00194186" w:rsidRPr="008C5F0D">
              <w:rPr>
                <w:rStyle w:val="Hyperlink"/>
                <w:noProof/>
              </w:rPr>
              <w:t>Bijlage 7. Green Park Aalsmeer</w:t>
            </w:r>
            <w:r w:rsidR="00194186">
              <w:rPr>
                <w:noProof/>
                <w:webHidden/>
              </w:rPr>
              <w:tab/>
            </w:r>
            <w:r w:rsidR="00194186">
              <w:rPr>
                <w:noProof/>
                <w:webHidden/>
              </w:rPr>
              <w:fldChar w:fldCharType="begin"/>
            </w:r>
            <w:r w:rsidR="00194186">
              <w:rPr>
                <w:noProof/>
                <w:webHidden/>
              </w:rPr>
              <w:instrText xml:space="preserve"> PAGEREF _Toc357597487 \h </w:instrText>
            </w:r>
            <w:r w:rsidR="00194186">
              <w:rPr>
                <w:noProof/>
                <w:webHidden/>
              </w:rPr>
            </w:r>
            <w:r w:rsidR="00194186">
              <w:rPr>
                <w:noProof/>
                <w:webHidden/>
              </w:rPr>
              <w:fldChar w:fldCharType="separate"/>
            </w:r>
            <w:r w:rsidR="00194186">
              <w:rPr>
                <w:noProof/>
                <w:webHidden/>
              </w:rPr>
              <w:t>50</w:t>
            </w:r>
            <w:r w:rsidR="00194186">
              <w:rPr>
                <w:noProof/>
                <w:webHidden/>
              </w:rPr>
              <w:fldChar w:fldCharType="end"/>
            </w:r>
          </w:hyperlink>
        </w:p>
        <w:p w:rsidR="00D3385F" w:rsidRDefault="00D3385F">
          <w:r>
            <w:rPr>
              <w:b/>
              <w:bCs/>
            </w:rPr>
            <w:fldChar w:fldCharType="end"/>
          </w:r>
        </w:p>
      </w:sdtContent>
    </w:sdt>
    <w:p w:rsidR="00D3385F" w:rsidRDefault="00D3385F">
      <w:pPr>
        <w:rPr>
          <w:rFonts w:asciiTheme="majorHAnsi" w:eastAsiaTheme="majorEastAsia" w:hAnsiTheme="majorHAnsi" w:cstheme="majorBidi"/>
          <w:b/>
          <w:bCs/>
          <w:color w:val="000000" w:themeColor="text1"/>
          <w:sz w:val="28"/>
          <w:szCs w:val="28"/>
        </w:rPr>
      </w:pPr>
      <w:r>
        <w:br w:type="page"/>
      </w:r>
    </w:p>
    <w:p w:rsidR="00341981" w:rsidRPr="00605B42" w:rsidRDefault="00AE2B27" w:rsidP="00E146E7">
      <w:pPr>
        <w:pStyle w:val="Kop1"/>
        <w:rPr>
          <w:color w:val="17365D" w:themeColor="text2" w:themeShade="BF"/>
        </w:rPr>
      </w:pPr>
      <w:bookmarkStart w:id="1" w:name="_Toc357597423"/>
      <w:r w:rsidRPr="00605B42">
        <w:rPr>
          <w:color w:val="17365D" w:themeColor="text2" w:themeShade="BF"/>
        </w:rPr>
        <w:lastRenderedPageBreak/>
        <w:t xml:space="preserve">1. </w:t>
      </w:r>
      <w:r w:rsidR="00341981" w:rsidRPr="00605B42">
        <w:rPr>
          <w:color w:val="17365D" w:themeColor="text2" w:themeShade="BF"/>
        </w:rPr>
        <w:t>Inleiding</w:t>
      </w:r>
      <w:bookmarkEnd w:id="1"/>
    </w:p>
    <w:p w:rsidR="00A3571A" w:rsidRDefault="008B51A0" w:rsidP="00045B5F">
      <w:pPr>
        <w:pStyle w:val="Geenafstand"/>
      </w:pPr>
      <w:r>
        <w:br/>
      </w:r>
      <w:r w:rsidR="00B20E38">
        <w:t>Dit rapport omvat</w:t>
      </w:r>
      <w:r w:rsidR="007F6695">
        <w:t xml:space="preserve"> een scenariostudie voor het gebied</w:t>
      </w:r>
      <w:r w:rsidR="007F6695" w:rsidRPr="009349EB">
        <w:t xml:space="preserve"> ‘Tussen </w:t>
      </w:r>
      <w:proofErr w:type="spellStart"/>
      <w:r w:rsidR="007F6695" w:rsidRPr="009349EB">
        <w:t>Poelweg</w:t>
      </w:r>
      <w:proofErr w:type="spellEnd"/>
      <w:r w:rsidR="007F6695" w:rsidRPr="009349EB">
        <w:t xml:space="preserve"> en </w:t>
      </w:r>
      <w:proofErr w:type="spellStart"/>
      <w:r w:rsidR="007F6695" w:rsidRPr="009349EB">
        <w:t>Noorddammerweg</w:t>
      </w:r>
      <w:proofErr w:type="spellEnd"/>
      <w:r w:rsidR="007F6695" w:rsidRPr="009349EB">
        <w:t>’</w:t>
      </w:r>
      <w:r w:rsidR="007F6695">
        <w:t>,</w:t>
      </w:r>
      <w:r w:rsidR="007F6695" w:rsidRPr="009349EB">
        <w:t xml:space="preserve"> welke in opdracht van de gemeente Uithoorn is </w:t>
      </w:r>
      <w:r w:rsidR="007F6695">
        <w:t>uitgevoerd</w:t>
      </w:r>
      <w:r w:rsidR="007F6695" w:rsidRPr="009349EB">
        <w:t>.</w:t>
      </w:r>
      <w:r w:rsidR="007F6695">
        <w:t xml:space="preserve"> </w:t>
      </w:r>
      <w:r w:rsidR="00DD3D43">
        <w:t xml:space="preserve">Het gebied ‘Tussen </w:t>
      </w:r>
      <w:proofErr w:type="spellStart"/>
      <w:r w:rsidR="00DD3D43">
        <w:t>Poelweg</w:t>
      </w:r>
      <w:proofErr w:type="spellEnd"/>
      <w:r w:rsidR="00DD3D43">
        <w:t xml:space="preserve"> en </w:t>
      </w:r>
      <w:proofErr w:type="spellStart"/>
      <w:r w:rsidR="00DD3D43">
        <w:t>Noorddammerweg</w:t>
      </w:r>
      <w:proofErr w:type="spellEnd"/>
      <w:r w:rsidR="00DD3D43">
        <w:t>’ is</w:t>
      </w:r>
      <w:r w:rsidR="00A3571A">
        <w:t xml:space="preserve"> </w:t>
      </w:r>
      <w:r w:rsidR="00A3571A" w:rsidRPr="00DE3E93">
        <w:t xml:space="preserve">omsloten door de </w:t>
      </w:r>
      <w:proofErr w:type="spellStart"/>
      <w:r w:rsidR="00A3571A" w:rsidRPr="00DE3E93">
        <w:t>Noorddammerweg</w:t>
      </w:r>
      <w:proofErr w:type="spellEnd"/>
      <w:r w:rsidR="00B63BDE">
        <w:t xml:space="preserve">, </w:t>
      </w:r>
      <w:proofErr w:type="spellStart"/>
      <w:r w:rsidR="00B63BDE">
        <w:t>Poelweg</w:t>
      </w:r>
      <w:proofErr w:type="spellEnd"/>
      <w:r w:rsidR="00B63BDE">
        <w:t xml:space="preserve">, Randweg en de </w:t>
      </w:r>
      <w:r w:rsidR="00DE2864">
        <w:t xml:space="preserve">bestaande </w:t>
      </w:r>
      <w:r w:rsidR="00A3571A">
        <w:t>Provinciale</w:t>
      </w:r>
      <w:r w:rsidR="00E146E7">
        <w:t xml:space="preserve"> </w:t>
      </w:r>
      <w:r w:rsidR="00A3571A">
        <w:t xml:space="preserve">weg </w:t>
      </w:r>
      <w:r w:rsidR="00A3571A" w:rsidRPr="00DE3E93">
        <w:t>N201</w:t>
      </w:r>
      <w:r w:rsidR="00DE2864">
        <w:t xml:space="preserve"> (wordt N196)</w:t>
      </w:r>
      <w:r w:rsidR="00A3571A" w:rsidRPr="00DE3E93">
        <w:t xml:space="preserve">. Het gebied wordt ‘Tussen </w:t>
      </w:r>
      <w:proofErr w:type="spellStart"/>
      <w:r w:rsidR="00A3571A" w:rsidRPr="00DE3E93">
        <w:t>Poelweg</w:t>
      </w:r>
      <w:proofErr w:type="spellEnd"/>
      <w:r w:rsidR="00A3571A" w:rsidRPr="00DE3E93">
        <w:t xml:space="preserve"> en </w:t>
      </w:r>
      <w:proofErr w:type="spellStart"/>
      <w:r w:rsidR="00A3571A" w:rsidRPr="00DE3E93">
        <w:t>Noorddammerweg</w:t>
      </w:r>
      <w:proofErr w:type="spellEnd"/>
      <w:r w:rsidR="00A3571A" w:rsidRPr="00DE3E93">
        <w:t>’ genoemd (afgekort TPN).</w:t>
      </w:r>
      <w:r w:rsidR="00A3571A">
        <w:t xml:space="preserve"> Op figuur 1.1 is die ligging van het plangebied weergeven.</w:t>
      </w:r>
      <w:r w:rsidR="00045B5F">
        <w:br/>
      </w:r>
    </w:p>
    <w:p w:rsidR="00DB0EF7" w:rsidRDefault="003D211F" w:rsidP="00045B5F">
      <w:pPr>
        <w:pStyle w:val="Geenafstand"/>
      </w:pPr>
      <w:r>
        <w:rPr>
          <w:noProof/>
          <w:lang w:eastAsia="nl-NL"/>
        </w:rPr>
        <w:drawing>
          <wp:inline distT="0" distB="0" distL="0" distR="0" wp14:anchorId="46D8D5A4" wp14:editId="0788E13A">
            <wp:extent cx="5804727" cy="3914775"/>
            <wp:effectExtent l="0" t="0" r="5715"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srcRect/>
                    <a:stretch/>
                  </pic:blipFill>
                  <pic:spPr bwMode="auto">
                    <a:xfrm>
                      <a:off x="0" y="0"/>
                      <a:ext cx="5803079" cy="391366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Figuur 1.1: Plangebied Tussen </w:t>
      </w:r>
      <w:proofErr w:type="spellStart"/>
      <w:r>
        <w:t>Poelweg</w:t>
      </w:r>
      <w:proofErr w:type="spellEnd"/>
      <w:r>
        <w:t xml:space="preserve"> en </w:t>
      </w:r>
      <w:proofErr w:type="spellStart"/>
      <w:r>
        <w:t>Noorddammerweg</w:t>
      </w:r>
      <w:proofErr w:type="spellEnd"/>
      <w:r>
        <w:br/>
      </w:r>
      <w:r>
        <w:br/>
      </w:r>
      <w:r w:rsidR="001D1A68">
        <w:t>V</w:t>
      </w:r>
      <w:r w:rsidR="0022587C">
        <w:t>an oudsher</w:t>
      </w:r>
      <w:r w:rsidR="00DB0EF7">
        <w:t xml:space="preserve"> is het  gebied een glastuinbouwgebied </w:t>
      </w:r>
      <w:r w:rsidR="00F863EC">
        <w:t>voor de sierteelt</w:t>
      </w:r>
      <w:r w:rsidR="00A3571A">
        <w:t>.</w:t>
      </w:r>
      <w:r w:rsidR="00DD3D43">
        <w:t xml:space="preserve"> Do</w:t>
      </w:r>
      <w:r w:rsidR="00DB0EF7">
        <w:t xml:space="preserve">or </w:t>
      </w:r>
      <w:r w:rsidR="00DD3D43">
        <w:t>ontwikkelingen binnen de sierteelt</w:t>
      </w:r>
      <w:r w:rsidR="00BD0B34">
        <w:t>sector zoals internationalisering</w:t>
      </w:r>
      <w:r w:rsidR="00825E78">
        <w:t>, schaalvergroting, innovatie en</w:t>
      </w:r>
      <w:r w:rsidR="009349EB">
        <w:t xml:space="preserve"> inzet op</w:t>
      </w:r>
      <w:r w:rsidR="00BD0B34">
        <w:t xml:space="preserve"> duurzaamheid, blijken</w:t>
      </w:r>
      <w:r w:rsidR="00DD3D43">
        <w:t xml:space="preserve"> steeds minder </w:t>
      </w:r>
      <w:r w:rsidR="003C362B">
        <w:t>glastuinbouw</w:t>
      </w:r>
      <w:r w:rsidR="00DD3D43">
        <w:t xml:space="preserve">bedrijven in het gebied </w:t>
      </w:r>
      <w:r w:rsidR="002E7F05">
        <w:t xml:space="preserve">in </w:t>
      </w:r>
      <w:r w:rsidR="00F863EC">
        <w:t xml:space="preserve">hun </w:t>
      </w:r>
      <w:r w:rsidR="002E7F05">
        <w:t xml:space="preserve">omvang en aard </w:t>
      </w:r>
      <w:r w:rsidR="00825E78">
        <w:t xml:space="preserve">nog </w:t>
      </w:r>
      <w:r w:rsidR="00DD3D43">
        <w:t>rendabel</w:t>
      </w:r>
      <w:r w:rsidR="00825E78">
        <w:t xml:space="preserve"> te zijn</w:t>
      </w:r>
      <w:r w:rsidR="00DD3D43">
        <w:t>.</w:t>
      </w:r>
      <w:r w:rsidR="007458FA">
        <w:t xml:space="preserve"> Hierdoor ontstaat</w:t>
      </w:r>
      <w:r w:rsidR="00DB0EF7">
        <w:t xml:space="preserve"> de vra</w:t>
      </w:r>
      <w:r w:rsidR="00947DA9">
        <w:t>ag naar andere functies. Het gebied is gedeeltelijk getransformeerd</w:t>
      </w:r>
      <w:r w:rsidR="00B91A96">
        <w:t xml:space="preserve"> van glastuinbouw naar andere functies</w:t>
      </w:r>
      <w:r w:rsidR="00DB0EF7">
        <w:t>.</w:t>
      </w:r>
    </w:p>
    <w:p w:rsidR="007F6695" w:rsidRDefault="00045B5F" w:rsidP="00045B5F">
      <w:pPr>
        <w:pStyle w:val="Geenafstand"/>
      </w:pPr>
      <w:r>
        <w:rPr>
          <w:b/>
          <w:i/>
        </w:rPr>
        <w:br/>
      </w:r>
      <w:r w:rsidR="001D1A68">
        <w:rPr>
          <w:b/>
          <w:i/>
        </w:rPr>
        <w:t>Waarom een scenariostudie</w:t>
      </w:r>
      <w:r w:rsidR="009565D8" w:rsidRPr="009565D8">
        <w:rPr>
          <w:b/>
          <w:i/>
        </w:rPr>
        <w:t>?</w:t>
      </w:r>
      <w:r w:rsidR="009565D8">
        <w:br/>
      </w:r>
      <w:r w:rsidR="007F6695" w:rsidRPr="009349EB">
        <w:t>De gemeente Uithoorn ligt in de provincie Noord-Holland en maakt onderdeel uit van</w:t>
      </w:r>
      <w:r w:rsidR="007F6695">
        <w:t xml:space="preserve"> verschillende regionale samenwerkingsverbanden. Belangrijke samenwerkingsverbanden zijn</w:t>
      </w:r>
      <w:r w:rsidR="007F6695" w:rsidRPr="009349EB">
        <w:t xml:space="preserve"> Greenport Aalsmeer</w:t>
      </w:r>
      <w:r w:rsidR="007F6695">
        <w:rPr>
          <w:rStyle w:val="Voetnootmarkering"/>
          <w:rFonts w:cstheme="minorHAnsi"/>
          <w:szCs w:val="20"/>
        </w:rPr>
        <w:footnoteReference w:id="1"/>
      </w:r>
      <w:r w:rsidR="007F6695">
        <w:t>, Stadsregio</w:t>
      </w:r>
      <w:r w:rsidR="007F6695" w:rsidRPr="009349EB">
        <w:t xml:space="preserve"> Amsterdam</w:t>
      </w:r>
      <w:r w:rsidR="007F6695">
        <w:rPr>
          <w:rStyle w:val="Voetnootmarkering"/>
          <w:rFonts w:cstheme="minorHAnsi"/>
          <w:szCs w:val="20"/>
        </w:rPr>
        <w:footnoteReference w:id="2"/>
      </w:r>
      <w:r w:rsidR="007F6695">
        <w:t xml:space="preserve"> en MRA</w:t>
      </w:r>
      <w:r w:rsidR="007F6695" w:rsidRPr="009349EB">
        <w:rPr>
          <w:rStyle w:val="Voetnootmarkering"/>
          <w:rFonts w:cstheme="minorHAnsi"/>
          <w:szCs w:val="20"/>
        </w:rPr>
        <w:footnoteReference w:id="3"/>
      </w:r>
      <w:r w:rsidR="007F6695" w:rsidRPr="009349EB">
        <w:t>.</w:t>
      </w:r>
      <w:r w:rsidR="007F6695">
        <w:t xml:space="preserve"> Op dit moment worden er in regionaal verband een aantal onderzoeken uitgevoerd waarvan de strategische keuzes die hieruit voortkomen van invloed zijn op de ontwikkelingsmogelijkheden in het gebied Tussen </w:t>
      </w:r>
      <w:proofErr w:type="spellStart"/>
      <w:r w:rsidR="007F6695">
        <w:t>Poelweg</w:t>
      </w:r>
      <w:proofErr w:type="spellEnd"/>
      <w:r w:rsidR="007F6695">
        <w:t xml:space="preserve"> en </w:t>
      </w:r>
      <w:proofErr w:type="spellStart"/>
      <w:r w:rsidR="007F6695">
        <w:t>Noorddammerweg</w:t>
      </w:r>
      <w:proofErr w:type="spellEnd"/>
      <w:r w:rsidR="007F6695">
        <w:t>.</w:t>
      </w:r>
    </w:p>
    <w:p w:rsidR="003D211F" w:rsidRDefault="003D211F" w:rsidP="00045B5F">
      <w:pPr>
        <w:pStyle w:val="Geenafstand"/>
      </w:pPr>
    </w:p>
    <w:p w:rsidR="001D1A68" w:rsidRDefault="00427368" w:rsidP="00045B5F">
      <w:pPr>
        <w:pStyle w:val="Geenafstand"/>
      </w:pPr>
      <w:r>
        <w:t>I</w:t>
      </w:r>
      <w:r w:rsidR="00F8026C">
        <w:t>n</w:t>
      </w:r>
      <w:r w:rsidR="00A10668">
        <w:t xml:space="preserve"> een </w:t>
      </w:r>
      <w:r w:rsidR="00A67A08">
        <w:t xml:space="preserve">onderzoek van </w:t>
      </w:r>
      <w:proofErr w:type="spellStart"/>
      <w:r w:rsidR="00A67A08">
        <w:t>Plabeka</w:t>
      </w:r>
      <w:proofErr w:type="spellEnd"/>
      <w:r w:rsidR="00A67A08">
        <w:rPr>
          <w:rStyle w:val="Voetnootmarkering"/>
          <w:rFonts w:cstheme="minorHAnsi"/>
          <w:szCs w:val="20"/>
        </w:rPr>
        <w:footnoteReference w:id="4"/>
      </w:r>
      <w:r w:rsidR="00F8026C">
        <w:t xml:space="preserve"> is er een</w:t>
      </w:r>
      <w:r w:rsidR="00A67A08">
        <w:t xml:space="preserve"> </w:t>
      </w:r>
      <w:r w:rsidR="00A10668">
        <w:t>overschot aan geplande bedrijventerreinen geconstateerd</w:t>
      </w:r>
      <w:r w:rsidR="00A67A08">
        <w:t xml:space="preserve"> binnen de </w:t>
      </w:r>
      <w:r w:rsidR="00B91A96">
        <w:t>gemeenten Uithoorn, Aalsmeer en Amstelveen</w:t>
      </w:r>
      <w:r w:rsidR="00A67A08">
        <w:rPr>
          <w:rStyle w:val="Voetnootmarkering"/>
          <w:rFonts w:cstheme="minorHAnsi"/>
          <w:szCs w:val="20"/>
        </w:rPr>
        <w:footnoteReference w:id="5"/>
      </w:r>
      <w:r w:rsidR="00A10668">
        <w:t>.</w:t>
      </w:r>
      <w:r w:rsidR="001D1A68">
        <w:t xml:space="preserve"> </w:t>
      </w:r>
      <w:r w:rsidR="00F8026C">
        <w:t xml:space="preserve">In regionaal verband wordt </w:t>
      </w:r>
      <w:r w:rsidR="00061C32">
        <w:t xml:space="preserve">gewerkt aan een </w:t>
      </w:r>
      <w:r w:rsidR="00061C32">
        <w:lastRenderedPageBreak/>
        <w:t>bedrijventerreinenstrategie om vraag en aanbod beter op elkaar af te stemmen.</w:t>
      </w:r>
      <w:r w:rsidR="00A10668">
        <w:t xml:space="preserve"> Hieruit volgen s</w:t>
      </w:r>
      <w:r w:rsidR="00B91A96">
        <w:t>trategische keuzen die betrekking hebben op de</w:t>
      </w:r>
      <w:r w:rsidR="00F8026C">
        <w:t xml:space="preserve"> ontwikkelingskaders van de geplande bedrijventerreinen en van TPN. </w:t>
      </w:r>
      <w:r w:rsidR="00A10668">
        <w:t>Binnen het samenwerkingsverband</w:t>
      </w:r>
      <w:r w:rsidR="00061C32">
        <w:t xml:space="preserve"> Greenport Aalsmeer vind er onderzoek plaats naar de verhouding tussen vraag en aanbod binnen de sierteelt</w:t>
      </w:r>
      <w:r w:rsidR="00C30F45">
        <w:t xml:space="preserve">sector. Het doel is om tot een optimale balans te komen van het glasareaal en de vraag naar sierteeltproductie. </w:t>
      </w:r>
      <w:r w:rsidR="00A10668">
        <w:t>Hieruit volgen strategische keuzen voor de herstructurering</w:t>
      </w:r>
      <w:r w:rsidR="00C30F45">
        <w:t>sgebieden</w:t>
      </w:r>
      <w:r w:rsidR="00A10668">
        <w:t xml:space="preserve"> en</w:t>
      </w:r>
      <w:r w:rsidR="00C30F45">
        <w:t xml:space="preserve"> de</w:t>
      </w:r>
      <w:r w:rsidR="00A10668">
        <w:t xml:space="preserve"> realisatie van nieuw glas. Omdat de uitkomsten nog onzeker zijn kunnen er een aantal scenario’s worden beschreve</w:t>
      </w:r>
      <w:r w:rsidR="00757495">
        <w:t>n</w:t>
      </w:r>
      <w:r w:rsidR="00C30F45">
        <w:t>.</w:t>
      </w:r>
      <w:r w:rsidR="00757495">
        <w:t xml:space="preserve"> </w:t>
      </w:r>
      <w:r w:rsidR="00C30F45">
        <w:t>Bij elk scenario zijn er</w:t>
      </w:r>
      <w:r w:rsidR="006E74AA">
        <w:t xml:space="preserve"> ontwikkelingskaders</w:t>
      </w:r>
      <w:r w:rsidR="00C30F45">
        <w:t xml:space="preserve"> te bedenken</w:t>
      </w:r>
      <w:r w:rsidR="006E74AA">
        <w:t xml:space="preserve"> voor het studiegebied</w:t>
      </w:r>
      <w:r w:rsidR="00A10668">
        <w:t>.</w:t>
      </w:r>
      <w:r w:rsidR="00F8026C">
        <w:t xml:space="preserve"> Om als gemeente tussentijds faciliterend op te kunnen treden bij initiatieven worden de toekomstmogelijkheden van het gebied in beeld gebracht.</w:t>
      </w:r>
    </w:p>
    <w:p w:rsidR="009349EB" w:rsidRDefault="00045B5F" w:rsidP="00045B5F">
      <w:pPr>
        <w:pStyle w:val="Geenafstand"/>
      </w:pPr>
      <w:r>
        <w:rPr>
          <w:b/>
        </w:rPr>
        <w:br/>
      </w:r>
      <w:r w:rsidR="00A17DC1" w:rsidRPr="00A17DC1">
        <w:rPr>
          <w:b/>
        </w:rPr>
        <w:t>Doelstelling</w:t>
      </w:r>
      <w:r w:rsidR="00A17DC1">
        <w:br/>
        <w:t xml:space="preserve">Concreet wordt gekeken </w:t>
      </w:r>
      <w:r w:rsidR="006E74AA">
        <w:t>welke scenario’s van invloed zijn op de ontwikkeling van het gebied.</w:t>
      </w:r>
      <w:r w:rsidR="00C30F45">
        <w:t xml:space="preserve"> Per scenario wordt bekeken op </w:t>
      </w:r>
      <w:r w:rsidR="00A17DC1">
        <w:t xml:space="preserve">welke </w:t>
      </w:r>
      <w:r w:rsidR="002E7F05">
        <w:t>tijdelijke of permanente functies er kan worden ingezet om de ruimtelijke kwaliteit van het gebied te verbete</w:t>
      </w:r>
      <w:r w:rsidR="00A10668">
        <w:t xml:space="preserve">ren en </w:t>
      </w:r>
      <w:r w:rsidR="005F10A4">
        <w:t>de economische waarde in stand te houden.</w:t>
      </w:r>
    </w:p>
    <w:p w:rsidR="000D40AD" w:rsidRPr="00F25643" w:rsidRDefault="009F5AB2" w:rsidP="00045B5F">
      <w:pPr>
        <w:pStyle w:val="Geenafstand"/>
      </w:pPr>
      <w:r>
        <w:t>De onderz</w:t>
      </w:r>
      <w:r w:rsidR="00F62334">
        <w:t xml:space="preserve">oeksvraag </w:t>
      </w:r>
      <w:r w:rsidR="005F10A4">
        <w:t>d</w:t>
      </w:r>
      <w:r w:rsidR="006E74AA">
        <w:t>i</w:t>
      </w:r>
      <w:r w:rsidR="005F10A4">
        <w:t>e</w:t>
      </w:r>
      <w:r w:rsidR="006E74AA">
        <w:t xml:space="preserve"> met de</w:t>
      </w:r>
      <w:r w:rsidR="005F10A4">
        <w:t xml:space="preserve"> scenariostudie</w:t>
      </w:r>
      <w:r>
        <w:t xml:space="preserve"> wordt beantwoord is:</w:t>
      </w:r>
      <w:r>
        <w:br/>
      </w:r>
      <w:r w:rsidR="00045B5F">
        <w:rPr>
          <w:i/>
        </w:rPr>
        <w:br/>
      </w:r>
      <w:r w:rsidRPr="009F5AB2">
        <w:rPr>
          <w:i/>
        </w:rPr>
        <w:t xml:space="preserve">Welke ruimtelijke mogelijkheden zijn er voor </w:t>
      </w:r>
      <w:r w:rsidR="00EF2A40">
        <w:rPr>
          <w:i/>
        </w:rPr>
        <w:t xml:space="preserve">de ontwikkeling van </w:t>
      </w:r>
      <w:r w:rsidRPr="009F5AB2">
        <w:rPr>
          <w:i/>
        </w:rPr>
        <w:t>tijdelijke of permanente functies om de ruim</w:t>
      </w:r>
      <w:r w:rsidR="00EF2A40">
        <w:rPr>
          <w:i/>
        </w:rPr>
        <w:t xml:space="preserve">telijke kwaliteit van Tussen </w:t>
      </w:r>
      <w:proofErr w:type="spellStart"/>
      <w:r w:rsidR="00EF2A40">
        <w:rPr>
          <w:i/>
        </w:rPr>
        <w:t>Poelweg</w:t>
      </w:r>
      <w:proofErr w:type="spellEnd"/>
      <w:r w:rsidR="00EF2A40">
        <w:rPr>
          <w:i/>
        </w:rPr>
        <w:t xml:space="preserve"> en </w:t>
      </w:r>
      <w:proofErr w:type="spellStart"/>
      <w:r w:rsidR="00EF2A40">
        <w:rPr>
          <w:i/>
        </w:rPr>
        <w:t>Noorddammerweg</w:t>
      </w:r>
      <w:proofErr w:type="spellEnd"/>
      <w:r w:rsidRPr="009F5AB2">
        <w:rPr>
          <w:i/>
        </w:rPr>
        <w:t xml:space="preserve"> te verbeteren</w:t>
      </w:r>
      <w:r w:rsidR="005F10A4">
        <w:rPr>
          <w:i/>
        </w:rPr>
        <w:t xml:space="preserve"> met behoud of versterking van de economische mogelijkheden voor de </w:t>
      </w:r>
      <w:r w:rsidR="00A75D2F">
        <w:rPr>
          <w:i/>
        </w:rPr>
        <w:t>grond</w:t>
      </w:r>
      <w:r w:rsidR="005F10A4">
        <w:rPr>
          <w:i/>
        </w:rPr>
        <w:t>eigenaren of ondernemers in het gebied?</w:t>
      </w:r>
    </w:p>
    <w:p w:rsidR="009D097F" w:rsidRPr="009D097F" w:rsidRDefault="00045B5F" w:rsidP="009D097F">
      <w:pPr>
        <w:pStyle w:val="Geenafstand"/>
      </w:pPr>
      <w:r>
        <w:rPr>
          <w:b/>
        </w:rPr>
        <w:br/>
      </w:r>
      <w:r w:rsidR="00C918DA">
        <w:rPr>
          <w:b/>
        </w:rPr>
        <w:t>Onderzoeksmethodiek/</w:t>
      </w:r>
      <w:r w:rsidR="000D40AD" w:rsidRPr="000D40AD">
        <w:rPr>
          <w:b/>
        </w:rPr>
        <w:t>Leeswijzer</w:t>
      </w:r>
      <w:r w:rsidR="000F7FAA">
        <w:br/>
      </w:r>
      <w:r w:rsidR="005F577A">
        <w:t>Hoofdstuk 2 bestaat uit een g</w:t>
      </w:r>
      <w:r w:rsidR="000D40AD">
        <w:t>ebiedsinventarisatie. De bestaande</w:t>
      </w:r>
      <w:r w:rsidR="005F577A">
        <w:t xml:space="preserve"> functies en de ruimtelijke kwaliteit</w:t>
      </w:r>
      <w:r w:rsidR="006E74AA">
        <w:t xml:space="preserve"> van</w:t>
      </w:r>
      <w:r w:rsidR="000D40AD">
        <w:t xml:space="preserve"> het gebied</w:t>
      </w:r>
      <w:r w:rsidR="005F577A">
        <w:t xml:space="preserve"> worde</w:t>
      </w:r>
      <w:r w:rsidR="00AD55A4">
        <w:t>n beschrev</w:t>
      </w:r>
      <w:r w:rsidR="000D40AD">
        <w:t>en.</w:t>
      </w:r>
      <w:r w:rsidR="00AD55A4">
        <w:t xml:space="preserve"> D</w:t>
      </w:r>
      <w:r w:rsidR="005F577A">
        <w:t xml:space="preserve">e </w:t>
      </w:r>
      <w:r w:rsidR="00F25643">
        <w:t>percelen waar de agrarische functie niet meer rendabel uit toe voeren</w:t>
      </w:r>
      <w:r w:rsidR="000D40AD">
        <w:t xml:space="preserve"> is</w:t>
      </w:r>
      <w:r w:rsidR="00F25643">
        <w:t xml:space="preserve"> en waar vraag is</w:t>
      </w:r>
      <w:r w:rsidR="000D40AD">
        <w:t xml:space="preserve"> naar een andere functie worden in beeld gebracht.</w:t>
      </w:r>
      <w:r w:rsidR="00F25643">
        <w:t xml:space="preserve"> In h</w:t>
      </w:r>
      <w:r w:rsidR="005F577A">
        <w:t>oofd</w:t>
      </w:r>
      <w:r w:rsidR="00901C6B">
        <w:t xml:space="preserve">stuk 3 wordt </w:t>
      </w:r>
      <w:r w:rsidR="005F577A">
        <w:t>het beleid</w:t>
      </w:r>
      <w:r w:rsidR="00F25643">
        <w:t xml:space="preserve"> beschreven</w:t>
      </w:r>
      <w:r w:rsidR="005F577A">
        <w:t xml:space="preserve"> dat </w:t>
      </w:r>
      <w:r w:rsidR="00901C6B">
        <w:t>relevant is voor</w:t>
      </w:r>
      <w:r w:rsidR="000D40AD">
        <w:t xml:space="preserve"> andere</w:t>
      </w:r>
      <w:r w:rsidR="00901C6B">
        <w:t xml:space="preserve"> functiemogelijkheden en ontwikkelingen in</w:t>
      </w:r>
      <w:r w:rsidR="005F577A">
        <w:t xml:space="preserve"> het gebied.</w:t>
      </w:r>
      <w:r w:rsidR="00DE2864">
        <w:t xml:space="preserve"> In hoofdstuk 4 staan de randvoorwaarden beschreven, op basis van het vigerend beleid.</w:t>
      </w:r>
      <w:r w:rsidR="005F577A">
        <w:t xml:space="preserve"> </w:t>
      </w:r>
      <w:r w:rsidR="00DE2864">
        <w:t>In hoofdstuk 5</w:t>
      </w:r>
      <w:r w:rsidR="002E64F4">
        <w:t xml:space="preserve"> wordt beschreven welke onderzoeken momenteel worden uitgevoerd</w:t>
      </w:r>
      <w:r w:rsidR="00140D44">
        <w:t xml:space="preserve"> i</w:t>
      </w:r>
      <w:r w:rsidR="002E64F4">
        <w:t>n de regio om tot strategische ruimtelijke keuzes te komen.</w:t>
      </w:r>
      <w:r w:rsidR="00DE2864">
        <w:t xml:space="preserve"> De uitkomsten hiervan zijn bepalend voor de ontwikkelingsmogelijkheden in TPN. Hoofdstuk 6</w:t>
      </w:r>
      <w:r w:rsidR="00D6680B">
        <w:t xml:space="preserve"> beschrijft de sterkten</w:t>
      </w:r>
      <w:r w:rsidR="00A75D2F">
        <w:t>,</w:t>
      </w:r>
      <w:r w:rsidR="00D6680B">
        <w:t xml:space="preserve"> zwakten</w:t>
      </w:r>
      <w:r w:rsidR="00A75D2F">
        <w:t>,</w:t>
      </w:r>
      <w:r w:rsidR="00D6680B">
        <w:t xml:space="preserve"> kansen en bedreigingen in de vorm van een SWOT-analyse.</w:t>
      </w:r>
      <w:r w:rsidR="005F577A">
        <w:t xml:space="preserve"> Hoofdstu</w:t>
      </w:r>
      <w:r w:rsidR="00DE2864">
        <w:t>k 7 bestaat uit een scenariostudie waarin scenario’s worden beschreven op basis van de mogelijke uitkomsten van de lopende onderzoeken</w:t>
      </w:r>
      <w:r w:rsidR="005F577A">
        <w:t>.</w:t>
      </w:r>
      <w:r w:rsidR="00DE2864">
        <w:t xml:space="preserve"> In hoofdstuk 8 zijn concepten uitgewerkt met ontwikkelingsmogelijkheden voor het gebied. Hierin worden per concept de voordelen, nadelen, risico’s, ontwikkelingsstrategie en haalbaarheid beschreven.</w:t>
      </w:r>
      <w:r w:rsidR="007D3F9E">
        <w:t xml:space="preserve"> </w:t>
      </w:r>
      <w:r w:rsidR="000350DF">
        <w:t xml:space="preserve">Hoofdstuk 9 beschrijft de voorkeursconcepten  en combinatiemogelijkheden. </w:t>
      </w:r>
      <w:r w:rsidR="00901C6B">
        <w:t>In het</w:t>
      </w:r>
      <w:r w:rsidR="00AD55A4">
        <w:t xml:space="preserve"> slothoofdstuk wordt advies uitgebracht</w:t>
      </w:r>
      <w:r w:rsidR="00901C6B">
        <w:t xml:space="preserve"> over </w:t>
      </w:r>
      <w:r w:rsidR="00DE2864">
        <w:t>het meest haalbare concept en welke rol de gemeente moet innemen om de regie te houden op de uitwerking van dit concept.</w:t>
      </w:r>
      <w:r w:rsidR="009D097F">
        <w:br/>
      </w:r>
    </w:p>
    <w:p w:rsidR="003C362B" w:rsidRPr="002E298E" w:rsidRDefault="009D097F">
      <w:pPr>
        <w:rPr>
          <w:rFonts w:cstheme="minorHAnsi"/>
          <w:b/>
          <w:szCs w:val="20"/>
        </w:rPr>
      </w:pPr>
      <w:r w:rsidRPr="002E298E">
        <w:rPr>
          <w:rFonts w:cstheme="minorHAnsi"/>
          <w:b/>
          <w:szCs w:val="20"/>
        </w:rPr>
        <w:t>Proces</w:t>
      </w:r>
    </w:p>
    <w:p w:rsidR="00D97109" w:rsidRDefault="004345BF" w:rsidP="0048708C">
      <w:pPr>
        <w:rPr>
          <w:rFonts w:cstheme="minorHAnsi"/>
          <w:szCs w:val="20"/>
        </w:rPr>
      </w:pPr>
      <w:r w:rsidRPr="008334BA">
        <w:rPr>
          <w:rFonts w:cstheme="minorHAnsi"/>
          <w:noProof/>
          <w:szCs w:val="20"/>
          <w:lang w:eastAsia="nl-NL"/>
        </w:rPr>
        <mc:AlternateContent>
          <mc:Choice Requires="wps">
            <w:drawing>
              <wp:anchor distT="0" distB="0" distL="114300" distR="114300" simplePos="0" relativeHeight="251805696" behindDoc="0" locked="0" layoutInCell="1" allowOverlap="1" wp14:anchorId="24EE1FD6" wp14:editId="5E48128E">
                <wp:simplePos x="0" y="0"/>
                <wp:positionH relativeFrom="column">
                  <wp:posOffset>-90169</wp:posOffset>
                </wp:positionH>
                <wp:positionV relativeFrom="paragraph">
                  <wp:posOffset>1719580</wp:posOffset>
                </wp:positionV>
                <wp:extent cx="1314450" cy="771525"/>
                <wp:effectExtent l="0" t="0" r="0" b="0"/>
                <wp:wrapNone/>
                <wp:docPr id="103" name="Tekstvak 103"/>
                <wp:cNvGraphicFramePr/>
                <a:graphic xmlns:a="http://schemas.openxmlformats.org/drawingml/2006/main">
                  <a:graphicData uri="http://schemas.microsoft.com/office/word/2010/wordprocessingShape">
                    <wps:wsp>
                      <wps:cNvSpPr txBox="1"/>
                      <wps:spPr>
                        <a:xfrm>
                          <a:off x="0" y="0"/>
                          <a:ext cx="131445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11967" w:rsidRPr="00BE6BF3" w:rsidRDefault="00711967" w:rsidP="008334BA">
                            <w:pPr>
                              <w:rPr>
                                <w:b/>
                                <w:color w:val="FFFFFF" w:themeColor="background1"/>
                                <w:sz w:val="16"/>
                                <w:szCs w:val="16"/>
                              </w:rPr>
                            </w:pPr>
                            <w:r w:rsidRPr="00BE6BF3">
                              <w:rPr>
                                <w:b/>
                                <w:color w:val="FFFFFF" w:themeColor="background1"/>
                                <w:sz w:val="16"/>
                                <w:szCs w:val="16"/>
                              </w:rPr>
                              <w:t>H8 Ruimtelijke concepten en ontwikkeli</w:t>
                            </w:r>
                            <w:r>
                              <w:rPr>
                                <w:b/>
                                <w:color w:val="FFFFFF" w:themeColor="background1"/>
                                <w:sz w:val="16"/>
                                <w:szCs w:val="16"/>
                              </w:rPr>
                              <w:t>ngsstrategieënH9 V</w:t>
                            </w:r>
                            <w:r w:rsidRPr="00BE6BF3">
                              <w:rPr>
                                <w:b/>
                                <w:color w:val="FFFFFF" w:themeColor="background1"/>
                                <w:sz w:val="16"/>
                                <w:szCs w:val="16"/>
                              </w:rPr>
                              <w:t>oorkeursconcepten</w:t>
                            </w:r>
                            <w:r>
                              <w:rPr>
                                <w:b/>
                                <w:color w:val="FFFFFF" w:themeColor="background1"/>
                                <w:sz w:val="16"/>
                                <w:szCs w:val="16"/>
                              </w:rPr>
                              <w:t xml:space="preserve"> en combinaties</w:t>
                            </w:r>
                          </w:p>
                          <w:p w:rsidR="00711967" w:rsidRPr="00A846DA" w:rsidRDefault="00711967" w:rsidP="008334BA">
                            <w:pPr>
                              <w:rPr>
                                <w:color w:val="FFFFFF" w:themeColor="background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103" o:spid="_x0000_s1026" type="#_x0000_t202" style="position:absolute;margin-left:-7.1pt;margin-top:135.4pt;width:103.5pt;height:60.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ADZfQIAAGYFAAAOAAAAZHJzL2Uyb0RvYy54bWysVN9P2zAQfp+0/8Hy+0hbKGwVKepATJMQ&#10;oJWJZ9exaYTt8+xrk+6v39lJSsf2wrSX5Hz3+fP9Pr9orWFbFWINruTjoxFnykmoavdU8u8P1x8+&#10;chZRuEoYcKrkOxX5xfz9u/PGz9QE1mAqFRiRuDhrfMnXiH5WFFGulRXxCLxyZNQQrEA6hqeiCqIh&#10;dmuKyWh0WjQQKh9AqhhJe9UZ+Tzza60k3mkdFTJTcvIN8zfk7yp9i/m5mD0F4de17N0Q/+CFFbWj&#10;R/dUVwIF24T6DypbywARNB5JsAVoXUuVY6BoxqNX0SzXwqscCyUn+n2a4v+jlbfb+8Dqimo3OubM&#10;CUtFelDPEbfimSUdZajxcUbApScotp+hJfSgj6RMgbc62PSnkBjZKde7fX5Vi0ymS8fjk5MpmSTZ&#10;zs7G08k00RQvt32I+EWBZUkoeaD65bSK7U3EDjpA0mMOrmtjcg2NY03JT4+J/jcLkRuXNCp3Q0+T&#10;Iuo8zxLujEoY474pTdnIASRF7kN1aQLbCuogIaVymGPPvIROKE1OvOVij3/x6i2XuziGl8Hh/rKt&#10;HYQc/Su3q+fBZd3hKecHcScR21XbV3oF1Y4KHaAblujldU3VuBER70Wg6aAC0sTjHX20Aco69BJn&#10;awg//6ZPeGpasnLW0LSVPP7YiKA4M18dtfMnaow0nvlwMj2b0CEcWlaHFrexl0DlGNNu8TKLCY9m&#10;EHUA+0iLYZFeJZNwkt4uOQ7iJXY7gBaLVItFBtFAeoE3bullok7VSb320D6K4PuGRGrlWxjmUsxe&#10;9WWHTTcdLDYIus5NmxLcZbVPPA1zbvt+8aRtcXjOqJf1OP8FAAD//wMAUEsDBBQABgAIAAAAIQAq&#10;TP154wAAAAsBAAAPAAAAZHJzL2Rvd25yZXYueG1sTI9NT8MwDIbvSPyHyEjctnQZH1upO02VJiQE&#10;h41duKVN1lY0TmmyrfDr8U5ws+VHr583W42uEyc7hNYTwmyagLBUedNSjbB/30wWIELUZHTnySJ8&#10;2wCr/Poq06nxZ9ra0y7WgkMopBqhibFPpQxVY50OU99b4tvBD05HXodamkGfOdx1UiXJg3S6Jf7Q&#10;6N4Wja0+d0eH8FJs3vS2VG7x0xXPr4d1/7X/uEe8vRnXTyCiHeMfDBd9VoecnUp/JBNEhzCZ3SlG&#10;EdRjwh0uxFLxUCLMl2oOMs/k/w75LwAAAP//AwBQSwECLQAUAAYACAAAACEAtoM4kv4AAADhAQAA&#10;EwAAAAAAAAAAAAAAAAAAAAAAW0NvbnRlbnRfVHlwZXNdLnhtbFBLAQItABQABgAIAAAAIQA4/SH/&#10;1gAAAJQBAAALAAAAAAAAAAAAAAAAAC8BAABfcmVscy8ucmVsc1BLAQItABQABgAIAAAAIQD2qADZ&#10;fQIAAGYFAAAOAAAAAAAAAAAAAAAAAC4CAABkcnMvZTJvRG9jLnhtbFBLAQItABQABgAIAAAAIQAq&#10;TP154wAAAAsBAAAPAAAAAAAAAAAAAAAAANcEAABkcnMvZG93bnJldi54bWxQSwUGAAAAAAQABADz&#10;AAAA5wUAAAAA&#10;" filled="f" stroked="f" strokeweight=".5pt">
                <v:textbox>
                  <w:txbxContent>
                    <w:p w:rsidR="00711967" w:rsidRPr="00BE6BF3" w:rsidRDefault="00711967" w:rsidP="008334BA">
                      <w:pPr>
                        <w:rPr>
                          <w:b/>
                          <w:color w:val="FFFFFF" w:themeColor="background1"/>
                          <w:sz w:val="16"/>
                          <w:szCs w:val="16"/>
                        </w:rPr>
                      </w:pPr>
                      <w:r w:rsidRPr="00BE6BF3">
                        <w:rPr>
                          <w:b/>
                          <w:color w:val="FFFFFF" w:themeColor="background1"/>
                          <w:sz w:val="16"/>
                          <w:szCs w:val="16"/>
                        </w:rPr>
                        <w:t>H8 Ruimtelijke concepten en ontwikkeli</w:t>
                      </w:r>
                      <w:r>
                        <w:rPr>
                          <w:b/>
                          <w:color w:val="FFFFFF" w:themeColor="background1"/>
                          <w:sz w:val="16"/>
                          <w:szCs w:val="16"/>
                        </w:rPr>
                        <w:t>ngsstrategieënH9 V</w:t>
                      </w:r>
                      <w:r w:rsidRPr="00BE6BF3">
                        <w:rPr>
                          <w:b/>
                          <w:color w:val="FFFFFF" w:themeColor="background1"/>
                          <w:sz w:val="16"/>
                          <w:szCs w:val="16"/>
                        </w:rPr>
                        <w:t>oorkeursconcepten</w:t>
                      </w:r>
                      <w:r>
                        <w:rPr>
                          <w:b/>
                          <w:color w:val="FFFFFF" w:themeColor="background1"/>
                          <w:sz w:val="16"/>
                          <w:szCs w:val="16"/>
                        </w:rPr>
                        <w:t xml:space="preserve"> en combinaties</w:t>
                      </w:r>
                    </w:p>
                    <w:p w:rsidR="00711967" w:rsidRPr="00A846DA" w:rsidRDefault="00711967" w:rsidP="008334BA">
                      <w:pPr>
                        <w:rPr>
                          <w:color w:val="FFFFFF" w:themeColor="background1"/>
                          <w:sz w:val="16"/>
                          <w:szCs w:val="16"/>
                        </w:rPr>
                      </w:pPr>
                    </w:p>
                  </w:txbxContent>
                </v:textbox>
              </v:shape>
            </w:pict>
          </mc:Fallback>
        </mc:AlternateContent>
      </w:r>
      <w:r w:rsidR="00BE6BF3">
        <w:rPr>
          <w:rFonts w:cstheme="minorHAnsi"/>
          <w:noProof/>
          <w:szCs w:val="20"/>
          <w:lang w:eastAsia="nl-NL"/>
        </w:rPr>
        <mc:AlternateContent>
          <mc:Choice Requires="wps">
            <w:drawing>
              <wp:anchor distT="0" distB="0" distL="114300" distR="114300" simplePos="0" relativeHeight="251769856" behindDoc="0" locked="0" layoutInCell="1" allowOverlap="1" wp14:anchorId="1A3F02DC" wp14:editId="7E5D8025">
                <wp:simplePos x="0" y="0"/>
                <wp:positionH relativeFrom="column">
                  <wp:posOffset>-90170</wp:posOffset>
                </wp:positionH>
                <wp:positionV relativeFrom="paragraph">
                  <wp:posOffset>541020</wp:posOffset>
                </wp:positionV>
                <wp:extent cx="1314450" cy="342900"/>
                <wp:effectExtent l="0" t="0" r="0" b="0"/>
                <wp:wrapNone/>
                <wp:docPr id="50" name="Tekstvak 50"/>
                <wp:cNvGraphicFramePr/>
                <a:graphic xmlns:a="http://schemas.openxmlformats.org/drawingml/2006/main">
                  <a:graphicData uri="http://schemas.microsoft.com/office/word/2010/wordprocessingShape">
                    <wps:wsp>
                      <wps:cNvSpPr txBox="1"/>
                      <wps:spPr>
                        <a:xfrm>
                          <a:off x="0" y="0"/>
                          <a:ext cx="131445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11967" w:rsidRPr="00BE6BF3" w:rsidRDefault="00711967" w:rsidP="006E1516">
                            <w:pPr>
                              <w:rPr>
                                <w:b/>
                                <w:color w:val="FFFFFF" w:themeColor="background1"/>
                                <w:sz w:val="16"/>
                                <w:szCs w:val="16"/>
                              </w:rPr>
                            </w:pPr>
                            <w:r w:rsidRPr="00BE6BF3">
                              <w:rPr>
                                <w:b/>
                                <w:color w:val="FFFFFF" w:themeColor="background1"/>
                                <w:sz w:val="16"/>
                                <w:szCs w:val="16"/>
                              </w:rPr>
                              <w:t>H2 Gebiedsinventarisatie</w:t>
                            </w:r>
                            <w:r w:rsidRPr="00BE6BF3">
                              <w:rPr>
                                <w:b/>
                                <w:color w:val="FFFFFF" w:themeColor="background1"/>
                                <w:sz w:val="16"/>
                                <w:szCs w:val="16"/>
                              </w:rPr>
                              <w:br/>
                              <w:t>H3 Beleid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50" o:spid="_x0000_s1027" type="#_x0000_t202" style="position:absolute;margin-left:-7.1pt;margin-top:42.6pt;width:103.5pt;height:27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FkHfgIAAGsFAAAOAAAAZHJzL2Uyb0RvYy54bWysVN1P2zAQf5+0/8Hy+0hbChsVKepATJMQ&#10;oJWJZ9exaYTt8+xrk+6v39lJSsf2wrSX5Hz3u++P84vWGrZVIdbgSj4+GnGmnISqdk8l//5w/eET&#10;ZxGFq4QBp0q+U5FfzN+/O2/8TE1gDaZSgZERF2eNL/ka0c+KIsq1siIegVeOhBqCFUjP8FRUQTRk&#10;3ZpiMhqdFg2EygeQKkbiXnVCPs/2tVYS77SOCpkpOcWG+Rvyd5W+xfxczJ6C8Ota9mGIf4jCitqR&#10;072pK4GCbUL9hylbywARNB5JsAVoXUuVc6BsxqNX2SzXwqucCxUn+n2Z4v8zK2+394HVVclPqDxO&#10;WOrRg3qOuBXPjFhUn8bHGcGWnoDYfoaW+jzwIzFT2q0ONv0pIUZyMrXbV1e1yGRSOh5Pp8mLJNnx&#10;dHI2yuaLF20fIn5RYFkiSh6oe7moYnsTkSIh6ABJzhxc18bkDhrHmpKfHpP53ySkYVziqDwLvZmU&#10;URd5pnBnVMIY901pqkVOIDHyFKpLE9hW0PwIKZXDnHu2S+iE0hTEWxR7/EtUb1Hu8hg8g8O9sq0d&#10;hJz9q7Cr5yFk3eGpkAd5JxLbVZuHYN/YFVQ76neAbmOil9c1NeVGRLwXgVaE+khrj3f00Qao+NBT&#10;nK0h/PwbP+FpcknKWUMrV/L4YyOC4sx8dTTTZzQfZBbzY3rycUKPcChZHUrcxl4CdWVMB8bLTCY8&#10;moHUAewjXYdF8koi4ST5LjkO5CV2h4Cui1SLRQbRVnqBN27pZTKdmpRG7qF9FMH3c4k00bcwLKeY&#10;vRrPDps0HSw2CLrOs5vq3FW1rz9tdB7p/vqkk3H4zqiXGzn/BQAA//8DAFBLAwQUAAYACAAAACEA&#10;Gh0H+uEAAAAKAQAADwAAAGRycy9kb3ducmV2LnhtbEyPT0/CQBDF7yZ+h82YeIMtq5hSuiWkCTEx&#10;egC5eJt2l7Zh/9TuAtVP73DC08zkvbz5vXw1WsPOegiddxJm0wSYdrVXnWsk7D83kxRYiOgUGu+0&#10;hB8dYFXc3+WYKX9xW33exYZRiAsZSmhj7DPOQ91qi2Hqe+1IO/jBYqRzaLga8ELh1nCRJC/cYufo&#10;Q4u9LltdH3cnK+Gt3HzgthI2/TXl6/th3X/vv+ZSPj6M6yWwqMd4M8MVn9ChIKbKn5wKzEiYzJ4F&#10;WSWkc5pXw0JQl4qWp4UAXuT8f4XiDwAA//8DAFBLAQItABQABgAIAAAAIQC2gziS/gAAAOEBAAAT&#10;AAAAAAAAAAAAAAAAAAAAAABbQ29udGVudF9UeXBlc10ueG1sUEsBAi0AFAAGAAgAAAAhADj9If/W&#10;AAAAlAEAAAsAAAAAAAAAAAAAAAAALwEAAF9yZWxzLy5yZWxzUEsBAi0AFAAGAAgAAAAhAK+4WQd+&#10;AgAAawUAAA4AAAAAAAAAAAAAAAAALgIAAGRycy9lMm9Eb2MueG1sUEsBAi0AFAAGAAgAAAAhABod&#10;B/rhAAAACgEAAA8AAAAAAAAAAAAAAAAA2AQAAGRycy9kb3ducmV2LnhtbFBLBQYAAAAABAAEAPMA&#10;AADmBQAAAAA=&#10;" filled="f" stroked="f" strokeweight=".5pt">
                <v:textbox>
                  <w:txbxContent>
                    <w:p w:rsidR="00711967" w:rsidRPr="00BE6BF3" w:rsidRDefault="00711967" w:rsidP="006E1516">
                      <w:pPr>
                        <w:rPr>
                          <w:b/>
                          <w:color w:val="FFFFFF" w:themeColor="background1"/>
                          <w:sz w:val="16"/>
                          <w:szCs w:val="16"/>
                        </w:rPr>
                      </w:pPr>
                      <w:r w:rsidRPr="00BE6BF3">
                        <w:rPr>
                          <w:b/>
                          <w:color w:val="FFFFFF" w:themeColor="background1"/>
                          <w:sz w:val="16"/>
                          <w:szCs w:val="16"/>
                        </w:rPr>
                        <w:t>H2 Gebiedsinventarisatie</w:t>
                      </w:r>
                      <w:r w:rsidRPr="00BE6BF3">
                        <w:rPr>
                          <w:b/>
                          <w:color w:val="FFFFFF" w:themeColor="background1"/>
                          <w:sz w:val="16"/>
                          <w:szCs w:val="16"/>
                        </w:rPr>
                        <w:br/>
                        <w:t>H3 Beleid</w:t>
                      </w:r>
                    </w:p>
                  </w:txbxContent>
                </v:textbox>
              </v:shape>
            </w:pict>
          </mc:Fallback>
        </mc:AlternateContent>
      </w:r>
      <w:r w:rsidR="00994655" w:rsidRPr="008334BA">
        <w:rPr>
          <w:rFonts w:cstheme="minorHAnsi"/>
          <w:noProof/>
          <w:szCs w:val="20"/>
          <w:lang w:eastAsia="nl-NL"/>
        </w:rPr>
        <mc:AlternateContent>
          <mc:Choice Requires="wps">
            <w:drawing>
              <wp:anchor distT="0" distB="0" distL="114300" distR="114300" simplePos="0" relativeHeight="251808768" behindDoc="0" locked="0" layoutInCell="1" allowOverlap="1" wp14:anchorId="6409FD8E" wp14:editId="6E512300">
                <wp:simplePos x="0" y="0"/>
                <wp:positionH relativeFrom="column">
                  <wp:posOffset>1376680</wp:posOffset>
                </wp:positionH>
                <wp:positionV relativeFrom="paragraph">
                  <wp:posOffset>1741170</wp:posOffset>
                </wp:positionV>
                <wp:extent cx="2781300" cy="752475"/>
                <wp:effectExtent l="0" t="0" r="19050" b="28575"/>
                <wp:wrapNone/>
                <wp:docPr id="106" name="Rechthoek 106"/>
                <wp:cNvGraphicFramePr/>
                <a:graphic xmlns:a="http://schemas.openxmlformats.org/drawingml/2006/main">
                  <a:graphicData uri="http://schemas.microsoft.com/office/word/2010/wordprocessingShape">
                    <wps:wsp>
                      <wps:cNvSpPr/>
                      <wps:spPr>
                        <a:xfrm>
                          <a:off x="0" y="0"/>
                          <a:ext cx="2781300" cy="7524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06" o:spid="_x0000_s1026" style="position:absolute;margin-left:108.4pt;margin-top:137.1pt;width:219pt;height:59.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HyAdgIAAD0FAAAOAAAAZHJzL2Uyb0RvYy54bWysVFFP2zAQfp+0/2D5fSTtWsoqUlSBmCYh&#10;hoCJZ+PYJJrt885u0+7X7+ykAQHaw7Q8OLbv7ru77+58erazhm0VhhZcxSdHJWfKSahb91TxH/eX&#10;n044C1G4WhhwquJ7FfjZ6uOH084v1RQaMLVCRiAuLDtf8SZGvyyKIBtlRTgCrxwJNaAVkY74VNQo&#10;OkK3ppiW5XHRAdYeQaoQ6PaiF/JVxtdayfhd66AiMxWn2GJeMa+PaS1Wp2L5hMI3rRzCEP8QhRWt&#10;I6cj1IWIgm2wfQNlW4kQQMcjCbYArVupcg6UzaR8lc1dI7zKuRA5wY80hf8HK6+3N8jammpXHnPm&#10;hKUi3SrZxAbUT5YuiaLOhyVp3vkbHE6BtinfnUab/pQJ22Va9yOtaheZpMvp4mTyuST2JckW8+ls&#10;MU+gxbO1xxC/KrAsbSqOVLbMpthehdirHlTILkXT+8+7uDcqhWDcrdKUSvKYrXMTqXODbCuo/EJK&#10;5eKkFzWiVv31vKRviGe0yNFlwISsW2NG7AEgNehb7D7WQT+ZqtyDo3H5t8B649EiewYXR2PbOsD3&#10;AAxlNXju9Q8k9dQklh6h3lOhEfoJCF5etsT1lQjxRiC1PJWHxjh+p0Ub6CoOw46zBvD3e/dJnzqR&#10;pJx1NEIVD782AhVn5pujHv0ymc3SzOXDbL6Y0gFfSh5fStzGngOVaUIPhpd5m/SjOWw1gn2gaV8n&#10;ryQSTpLvisuIh8N57Eeb3gup1uusRnPmRbxyd14m8MRq6qX73YNAPzRcpFa9hsO4ieWrvut1k6WD&#10;9SaCbnNTPvM68E0zmhtneE/SI/DynLWeX73VHwAAAP//AwBQSwMEFAAGAAgAAAAhAEXMnGffAAAA&#10;CwEAAA8AAABkcnMvZG93bnJldi54bWxMj0FPhDAQhe8m/odmTLy5BURAlrIxJsbEi3HXH9Cls4DS&#10;KaFlQX+940lvM29e3vum2q12EGecfO9IQbyJQCA1zvTUKng/PN0UIHzQZPTgCBV8oYddfXlR6dK4&#10;hd7wvA+t4BDypVbQhTCWUvqmQ6v9xo1IfDu5yerA69RKM+mFw+0gkyjKpNU9cUOnR3zssPncz1aB&#10;i1/Dy2FJZ8Jlei76j2b4zgulrq/Why2IgGv4M8MvPqNDzUxHN5PxYlCQxBmjBx7yNAHBjuwuZeWo&#10;4PY+yUHWlfz/Q/0DAAD//wMAUEsBAi0AFAAGAAgAAAAhALaDOJL+AAAA4QEAABMAAAAAAAAAAAAA&#10;AAAAAAAAAFtDb250ZW50X1R5cGVzXS54bWxQSwECLQAUAAYACAAAACEAOP0h/9YAAACUAQAACwAA&#10;AAAAAAAAAAAAAAAvAQAAX3JlbHMvLnJlbHNQSwECLQAUAAYACAAAACEAGlR8gHYCAAA9BQAADgAA&#10;AAAAAAAAAAAAAAAuAgAAZHJzL2Uyb0RvYy54bWxQSwECLQAUAAYACAAAACEARcycZ98AAAALAQAA&#10;DwAAAAAAAAAAAAAAAADQBAAAZHJzL2Rvd25yZXYueG1sUEsFBgAAAAAEAAQA8wAAANwFAAAAAA==&#10;" fillcolor="#4f81bd [3204]" strokecolor="#243f60 [1604]" strokeweight="2pt"/>
            </w:pict>
          </mc:Fallback>
        </mc:AlternateContent>
      </w:r>
      <w:r w:rsidR="00994655" w:rsidRPr="008334BA">
        <w:rPr>
          <w:rFonts w:cstheme="minorHAnsi"/>
          <w:noProof/>
          <w:szCs w:val="20"/>
          <w:lang w:eastAsia="nl-NL"/>
        </w:rPr>
        <mc:AlternateContent>
          <mc:Choice Requires="wps">
            <w:drawing>
              <wp:anchor distT="0" distB="0" distL="114300" distR="114300" simplePos="0" relativeHeight="251807744" behindDoc="0" locked="0" layoutInCell="1" allowOverlap="1" wp14:anchorId="39B89EDA" wp14:editId="7AB2E197">
                <wp:simplePos x="0" y="0"/>
                <wp:positionH relativeFrom="column">
                  <wp:posOffset>1376680</wp:posOffset>
                </wp:positionH>
                <wp:positionV relativeFrom="paragraph">
                  <wp:posOffset>1255395</wp:posOffset>
                </wp:positionV>
                <wp:extent cx="2781300" cy="447675"/>
                <wp:effectExtent l="0" t="0" r="19050" b="28575"/>
                <wp:wrapNone/>
                <wp:docPr id="105" name="Rechthoek 105"/>
                <wp:cNvGraphicFramePr/>
                <a:graphic xmlns:a="http://schemas.openxmlformats.org/drawingml/2006/main">
                  <a:graphicData uri="http://schemas.microsoft.com/office/word/2010/wordprocessingShape">
                    <wps:wsp>
                      <wps:cNvSpPr/>
                      <wps:spPr>
                        <a:xfrm>
                          <a:off x="0" y="0"/>
                          <a:ext cx="2781300" cy="44767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05" o:spid="_x0000_s1026" style="position:absolute;margin-left:108.4pt;margin-top:98.85pt;width:219pt;height:35.2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yTcgIAAD0FAAAOAAAAZHJzL2Uyb0RvYy54bWysVFFP2zAQfp+0/2D5fSTpCoWKFFUgpkkI&#10;EDDx7Dp2E83xeWe3affrd3bSgBjapGl5cHy+u+983935/GLXGrZV6BuwJS+Ocs6UlVA1dl3yb0/X&#10;n04580HYShiwquR75fnF4uOH887N1QRqMJVCRiDWzztX8joEN88yL2vVCn8ETllSasBWBBJxnVUo&#10;OkJvTTbJ85OsA6wcglTe0+lVr+SLhK+1kuFOa68CMyWnu4W0YlpXcc0W52K+RuHqRg7XEP9wi1Y0&#10;loKOUFciCLbB5jeotpEIHnQ4ktBmoHUjVcqBsinyN9k81sKplAuR491Ik/9/sPJ2e4+sqah2+TFn&#10;VrRUpAcl61CD+s7iIVHUOT8ny0d3j4PkaRvz3Wls458yYbtE636kVe0Ck3Q4mZ0Wn3NiX5JuOp2d&#10;zBJo9uLt0IcvCloWNyVHKltiU2xvfKCIZHowISHepo+fdmFvVLyCsQ9KUyoxYvJOTaQuDbKtoPIL&#10;KZUNg6oWleqPj3P6YpIUZPRIUgKMyLoxZsQu/oTdwwz20VWlHhyd8787jx4pMtgwOreNBXwPwIRi&#10;SED39geSemoiSyuo9lRohH4CvJPXDXF9I3y4F0gtT+WhMQ53tGgDXclh2HFWA/587zzaUyeSlrOO&#10;Rqjk/sdGoOLMfLXUo2fFdBpnLgnT49mEBHytWb3W2E17CVSmgh4MJ9M22gdz2GqE9pmmfRmjkkpY&#10;SbFLLgMehMvQjza9F1Itl8mM5syJcGMfnYzgkdXYS0+7Z4FuaLhArXoLh3ET8zd919tGTwvLTQDd&#10;pKZ84XXgm2Y0Nc7wnsRH4LWcrF5evcUvAAAA//8DAFBLAwQUAAYACAAAACEALjzwat8AAAALAQAA&#10;DwAAAGRycy9kb3ducmV2LnhtbEyPwU7DMAyG70i8Q2QkbixdNbpSmk4IwQmBxMYDZI3XljZOlaRb&#10;x9NjTuxof79+fy43sx3EEX3oHClYLhIQSLUzHTUKvnavdzmIEDUZPThCBWcMsKmur0pdGHeiTzxu&#10;YyO4hEKhFbQxjoWUoW7R6rBwIxKzg/NWRx59I43XJy63g0yTJJNWd8QXWj3ic4t1v52sgp9dPvbm&#10;278PH6tz7w5v4WVKg1K3N/PTI4iIc/wPw58+q0PFTns3kQliUJAuM1aPDB7WaxCcyO5XvNkzyvIU&#10;ZFXKyx+qXwAAAP//AwBQSwECLQAUAAYACAAAACEAtoM4kv4AAADhAQAAEwAAAAAAAAAAAAAAAAAA&#10;AAAAW0NvbnRlbnRfVHlwZXNdLnhtbFBLAQItABQABgAIAAAAIQA4/SH/1gAAAJQBAAALAAAAAAAA&#10;AAAAAAAAAC8BAABfcmVscy8ucmVsc1BLAQItABQABgAIAAAAIQA+q8yTcgIAAD0FAAAOAAAAAAAA&#10;AAAAAAAAAC4CAABkcnMvZTJvRG9jLnhtbFBLAQItABQABgAIAAAAIQAuPPBq3wAAAAsBAAAPAAAA&#10;AAAAAAAAAAAAAMwEAABkcnMvZG93bnJldi54bWxQSwUGAAAAAAQABADzAAAA2AUAAAAA&#10;" fillcolor="#c0504d [3205]" strokecolor="#622423 [1605]" strokeweight="2pt"/>
            </w:pict>
          </mc:Fallback>
        </mc:AlternateContent>
      </w:r>
      <w:r w:rsidR="00994655" w:rsidRPr="008334BA">
        <w:rPr>
          <w:rFonts w:cstheme="minorHAnsi"/>
          <w:noProof/>
          <w:szCs w:val="20"/>
          <w:lang w:eastAsia="nl-NL"/>
        </w:rPr>
        <mc:AlternateContent>
          <mc:Choice Requires="wps">
            <w:drawing>
              <wp:anchor distT="0" distB="0" distL="114300" distR="114300" simplePos="0" relativeHeight="251809792" behindDoc="0" locked="0" layoutInCell="1" allowOverlap="1" wp14:anchorId="3B855A3D" wp14:editId="05E39DB8">
                <wp:simplePos x="0" y="0"/>
                <wp:positionH relativeFrom="column">
                  <wp:posOffset>1319530</wp:posOffset>
                </wp:positionH>
                <wp:positionV relativeFrom="paragraph">
                  <wp:posOffset>1721485</wp:posOffset>
                </wp:positionV>
                <wp:extent cx="2971800" cy="771525"/>
                <wp:effectExtent l="0" t="0" r="0" b="0"/>
                <wp:wrapNone/>
                <wp:docPr id="107" name="Tekstvak 107"/>
                <wp:cNvGraphicFramePr/>
                <a:graphic xmlns:a="http://schemas.openxmlformats.org/drawingml/2006/main">
                  <a:graphicData uri="http://schemas.microsoft.com/office/word/2010/wordprocessingShape">
                    <wps:wsp>
                      <wps:cNvSpPr txBox="1"/>
                      <wps:spPr>
                        <a:xfrm>
                          <a:off x="0" y="0"/>
                          <a:ext cx="297180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11967" w:rsidRPr="00BE6BF3" w:rsidRDefault="00711967" w:rsidP="008334BA">
                            <w:pPr>
                              <w:rPr>
                                <w:b/>
                                <w:color w:val="FFFFFF" w:themeColor="background1"/>
                                <w:sz w:val="16"/>
                                <w:szCs w:val="16"/>
                              </w:rPr>
                            </w:pPr>
                            <w:r w:rsidRPr="00BE6BF3">
                              <w:rPr>
                                <w:b/>
                                <w:color w:val="FFFFFF" w:themeColor="background1"/>
                                <w:sz w:val="16"/>
                                <w:szCs w:val="16"/>
                              </w:rPr>
                              <w:t>H10 Advie</w:t>
                            </w:r>
                            <w:r>
                              <w:rPr>
                                <w:b/>
                                <w:color w:val="FFFFFF" w:themeColor="background1"/>
                                <w:sz w:val="16"/>
                                <w:szCs w:val="16"/>
                              </w:rPr>
                              <w:t>s</w:t>
                            </w:r>
                            <w:r>
                              <w:rPr>
                                <w:b/>
                                <w:color w:val="FFFFFF" w:themeColor="background1"/>
                                <w:sz w:val="16"/>
                                <w:szCs w:val="16"/>
                              </w:rPr>
                              <w:br/>
                              <w:t xml:space="preserve">- Te verwachten </w:t>
                            </w:r>
                            <w:r w:rsidRPr="00BE6BF3">
                              <w:rPr>
                                <w:b/>
                                <w:color w:val="FFFFFF" w:themeColor="background1"/>
                                <w:sz w:val="16"/>
                                <w:szCs w:val="16"/>
                              </w:rPr>
                              <w:t>scenario</w:t>
                            </w:r>
                            <w:r w:rsidRPr="00BE6BF3">
                              <w:rPr>
                                <w:b/>
                                <w:color w:val="FFFFFF" w:themeColor="background1"/>
                                <w:sz w:val="16"/>
                                <w:szCs w:val="16"/>
                              </w:rPr>
                              <w:br/>
                              <w:t>-</w:t>
                            </w:r>
                            <w:r>
                              <w:rPr>
                                <w:b/>
                                <w:color w:val="FFFFFF" w:themeColor="background1"/>
                                <w:sz w:val="16"/>
                                <w:szCs w:val="16"/>
                              </w:rPr>
                              <w:t xml:space="preserve"> Advisering voorkeursconcepten</w:t>
                            </w:r>
                            <w:r w:rsidRPr="00BE6BF3">
                              <w:rPr>
                                <w:b/>
                                <w:color w:val="FFFFFF" w:themeColor="background1"/>
                                <w:sz w:val="16"/>
                                <w:szCs w:val="16"/>
                              </w:rPr>
                              <w:br/>
                              <w:t xml:space="preserve">- Rol </w:t>
                            </w:r>
                            <w:r>
                              <w:rPr>
                                <w:b/>
                                <w:color w:val="FFFFFF" w:themeColor="background1"/>
                                <w:sz w:val="16"/>
                                <w:szCs w:val="16"/>
                              </w:rPr>
                              <w:t xml:space="preserve">gemeente Uithoorn </w:t>
                            </w:r>
                            <w:r w:rsidRPr="00BE6BF3">
                              <w:rPr>
                                <w:b/>
                                <w:color w:val="FFFFFF" w:themeColor="background1"/>
                                <w:sz w:val="16"/>
                                <w:szCs w:val="16"/>
                              </w:rPr>
                              <w:t>in</w:t>
                            </w:r>
                            <w:r>
                              <w:rPr>
                                <w:b/>
                                <w:color w:val="FFFFFF" w:themeColor="background1"/>
                                <w:sz w:val="16"/>
                                <w:szCs w:val="16"/>
                              </w:rPr>
                              <w:t xml:space="preserve"> het</w:t>
                            </w:r>
                            <w:r w:rsidRPr="00BE6BF3">
                              <w:rPr>
                                <w:b/>
                                <w:color w:val="FFFFFF" w:themeColor="background1"/>
                                <w:sz w:val="16"/>
                                <w:szCs w:val="16"/>
                              </w:rPr>
                              <w:t xml:space="preserve"> proces voor</w:t>
                            </w:r>
                            <w:r>
                              <w:rPr>
                                <w:b/>
                                <w:color w:val="FFFFFF" w:themeColor="background1"/>
                                <w:sz w:val="16"/>
                                <w:szCs w:val="16"/>
                              </w:rPr>
                              <w:t xml:space="preserve"> de uitwerking van concepten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07" o:spid="_x0000_s1028" type="#_x0000_t202" style="position:absolute;margin-left:103.9pt;margin-top:135.55pt;width:234pt;height:60.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pdHhAIAAG0FAAAOAAAAZHJzL2Uyb0RvYy54bWysVN9P2zAQfp+0/8Hy+0jaUQpVU9SBmCYh&#10;QIOJZ9exaYTj8+xrk+6v39lJStXthWkvyfnu8/m++zW/bGvDtsqHCmzBRyc5Z8pKKCv7UvAfTzef&#10;zjkLKGwpDFhV8J0K/HLx8cO8cTM1hjWYUnlGTmyYNa7ga0Q3y7Ig16oW4QScsmTU4GuBdPQvWelF&#10;Q95rk43z/CxrwJfOg1QhkPa6M/JF8q+1knivdVDITMEpNkxfn76r+M0WczF78cKtK9mHIf4hilpU&#10;lh7du7oWKNjGV3+4qivpIYDGEwl1BlpXUiUOxGaUH7F5XAunEhdKTnD7NIX/51bebR88q0qqXT7l&#10;zIqaivSkXgNuxSuLOspQ48KMgI+OoNh+gZbQgz6QMhJvta/jnygxslOud/v8qhaZJOX4Yjo6z8kk&#10;yTadjibjSXSTvd12PuBXBTWLQsE91S+lVWxvA3bQARIfs3BTGZNqaCxrCn72eZKnC3sLOTc2YlXq&#10;ht5NZNRFniTcGRUxxn5XmrKRCERF6kN1ZTzbCuogIaWymLgnv4SOKE1BvOdij3+L6j2XOx7Dy2Bx&#10;f7muLPjE/ijs8nUIWXd4yvkB7yhiu2pTG4yHwq6g3FG9PXQzE5y8qagotyLgg/A0JFRHGny8p482&#10;QMmHXuJsDf7X3/QRT71LVs4aGrqCh58b4RVn5pulrr4YnZ7GKU2H08l0TAd/aFkdWuymvgKqyohW&#10;jJNJjHg0g6g91M+0H5bxVTIJK+ntguMgXmG3Cmi/SLVcJhDNpRN4ax+djK5jkWLLPbXPwru+L5E6&#10;+g6G8RSzo/bssPGmheUGQVepd2Oeu6z2+aeZTt3f75+4NA7PCfW2JRe/AQAA//8DAFBLAwQUAAYA&#10;CAAAACEAfyd57+IAAAALAQAADwAAAGRycy9kb3ducmV2LnhtbEyPQU+DQBCF7yb+h82YeLMLmEJF&#10;lqYhaUyMHlp78TawUyCyu8huW/TXO570NvPm5b1vivVsBnGmyffOKogXEQiyjdO9bRUc3rZ3KxA+&#10;oNU4OEsKvsjDury+KjDX7mJ3dN6HVnCI9Tkq6EIYcyl905FBv3AjWb4d3WQw8Dq1Uk944XAzyCSK&#10;Ummwt9zQ4UhVR83H/mQUPFfbV9zViVl9D9XTy3Ezfh7el0rd3sybRxCB5vBnhl98RoeSmWp3stqL&#10;QUESZYweeMjiGAQ70mzJSq3g/iFJQZaF/P9D+QMAAP//AwBQSwECLQAUAAYACAAAACEAtoM4kv4A&#10;AADhAQAAEwAAAAAAAAAAAAAAAAAAAAAAW0NvbnRlbnRfVHlwZXNdLnhtbFBLAQItABQABgAIAAAA&#10;IQA4/SH/1gAAAJQBAAALAAAAAAAAAAAAAAAAAC8BAABfcmVscy8ucmVsc1BLAQItABQABgAIAAAA&#10;IQAQvpdHhAIAAG0FAAAOAAAAAAAAAAAAAAAAAC4CAABkcnMvZTJvRG9jLnhtbFBLAQItABQABgAI&#10;AAAAIQB/J3nv4gAAAAsBAAAPAAAAAAAAAAAAAAAAAN4EAABkcnMvZG93bnJldi54bWxQSwUGAAAA&#10;AAQABADzAAAA7QUAAAAA&#10;" filled="f" stroked="f" strokeweight=".5pt">
                <v:textbox>
                  <w:txbxContent>
                    <w:p w:rsidR="00711967" w:rsidRPr="00BE6BF3" w:rsidRDefault="00711967" w:rsidP="008334BA">
                      <w:pPr>
                        <w:rPr>
                          <w:b/>
                          <w:color w:val="FFFFFF" w:themeColor="background1"/>
                          <w:sz w:val="16"/>
                          <w:szCs w:val="16"/>
                        </w:rPr>
                      </w:pPr>
                      <w:r w:rsidRPr="00BE6BF3">
                        <w:rPr>
                          <w:b/>
                          <w:color w:val="FFFFFF" w:themeColor="background1"/>
                          <w:sz w:val="16"/>
                          <w:szCs w:val="16"/>
                        </w:rPr>
                        <w:t>H10 Advie</w:t>
                      </w:r>
                      <w:r>
                        <w:rPr>
                          <w:b/>
                          <w:color w:val="FFFFFF" w:themeColor="background1"/>
                          <w:sz w:val="16"/>
                          <w:szCs w:val="16"/>
                        </w:rPr>
                        <w:t>s</w:t>
                      </w:r>
                      <w:r>
                        <w:rPr>
                          <w:b/>
                          <w:color w:val="FFFFFF" w:themeColor="background1"/>
                          <w:sz w:val="16"/>
                          <w:szCs w:val="16"/>
                        </w:rPr>
                        <w:br/>
                        <w:t xml:space="preserve">- Te verwachten </w:t>
                      </w:r>
                      <w:r w:rsidRPr="00BE6BF3">
                        <w:rPr>
                          <w:b/>
                          <w:color w:val="FFFFFF" w:themeColor="background1"/>
                          <w:sz w:val="16"/>
                          <w:szCs w:val="16"/>
                        </w:rPr>
                        <w:t>scenario</w:t>
                      </w:r>
                      <w:r w:rsidRPr="00BE6BF3">
                        <w:rPr>
                          <w:b/>
                          <w:color w:val="FFFFFF" w:themeColor="background1"/>
                          <w:sz w:val="16"/>
                          <w:szCs w:val="16"/>
                        </w:rPr>
                        <w:br/>
                        <w:t>-</w:t>
                      </w:r>
                      <w:r>
                        <w:rPr>
                          <w:b/>
                          <w:color w:val="FFFFFF" w:themeColor="background1"/>
                          <w:sz w:val="16"/>
                          <w:szCs w:val="16"/>
                        </w:rPr>
                        <w:t xml:space="preserve"> Advisering voorkeursconcepten</w:t>
                      </w:r>
                      <w:r w:rsidRPr="00BE6BF3">
                        <w:rPr>
                          <w:b/>
                          <w:color w:val="FFFFFF" w:themeColor="background1"/>
                          <w:sz w:val="16"/>
                          <w:szCs w:val="16"/>
                        </w:rPr>
                        <w:br/>
                        <w:t xml:space="preserve">- Rol </w:t>
                      </w:r>
                      <w:r>
                        <w:rPr>
                          <w:b/>
                          <w:color w:val="FFFFFF" w:themeColor="background1"/>
                          <w:sz w:val="16"/>
                          <w:szCs w:val="16"/>
                        </w:rPr>
                        <w:t xml:space="preserve">gemeente Uithoorn </w:t>
                      </w:r>
                      <w:r w:rsidRPr="00BE6BF3">
                        <w:rPr>
                          <w:b/>
                          <w:color w:val="FFFFFF" w:themeColor="background1"/>
                          <w:sz w:val="16"/>
                          <w:szCs w:val="16"/>
                        </w:rPr>
                        <w:t>in</w:t>
                      </w:r>
                      <w:r>
                        <w:rPr>
                          <w:b/>
                          <w:color w:val="FFFFFF" w:themeColor="background1"/>
                          <w:sz w:val="16"/>
                          <w:szCs w:val="16"/>
                        </w:rPr>
                        <w:t xml:space="preserve"> het</w:t>
                      </w:r>
                      <w:r w:rsidRPr="00BE6BF3">
                        <w:rPr>
                          <w:b/>
                          <w:color w:val="FFFFFF" w:themeColor="background1"/>
                          <w:sz w:val="16"/>
                          <w:szCs w:val="16"/>
                        </w:rPr>
                        <w:t xml:space="preserve"> proces voor</w:t>
                      </w:r>
                      <w:r>
                        <w:rPr>
                          <w:b/>
                          <w:color w:val="FFFFFF" w:themeColor="background1"/>
                          <w:sz w:val="16"/>
                          <w:szCs w:val="16"/>
                        </w:rPr>
                        <w:t xml:space="preserve"> de uitwerking van concepten</w:t>
                      </w:r>
                    </w:p>
                  </w:txbxContent>
                </v:textbox>
              </v:shape>
            </w:pict>
          </mc:Fallback>
        </mc:AlternateContent>
      </w:r>
      <w:r w:rsidR="00994655" w:rsidRPr="008334BA">
        <w:rPr>
          <w:rFonts w:cstheme="minorHAnsi"/>
          <w:noProof/>
          <w:szCs w:val="20"/>
          <w:lang w:eastAsia="nl-NL"/>
        </w:rPr>
        <mc:AlternateContent>
          <mc:Choice Requires="wps">
            <w:drawing>
              <wp:anchor distT="0" distB="0" distL="114300" distR="114300" simplePos="0" relativeHeight="251810816" behindDoc="0" locked="0" layoutInCell="1" allowOverlap="1" wp14:anchorId="0826613B" wp14:editId="436CCF8D">
                <wp:simplePos x="0" y="0"/>
                <wp:positionH relativeFrom="column">
                  <wp:posOffset>1319529</wp:posOffset>
                </wp:positionH>
                <wp:positionV relativeFrom="paragraph">
                  <wp:posOffset>1217295</wp:posOffset>
                </wp:positionV>
                <wp:extent cx="2657475" cy="600075"/>
                <wp:effectExtent l="0" t="0" r="0" b="0"/>
                <wp:wrapNone/>
                <wp:docPr id="108" name="Tekstvak 108"/>
                <wp:cNvGraphicFramePr/>
                <a:graphic xmlns:a="http://schemas.openxmlformats.org/drawingml/2006/main">
                  <a:graphicData uri="http://schemas.microsoft.com/office/word/2010/wordprocessingShape">
                    <wps:wsp>
                      <wps:cNvSpPr txBox="1"/>
                      <wps:spPr>
                        <a:xfrm>
                          <a:off x="0" y="0"/>
                          <a:ext cx="2657475" cy="600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11967" w:rsidRPr="00BE6BF3" w:rsidRDefault="00711967" w:rsidP="008334BA">
                            <w:pPr>
                              <w:rPr>
                                <w:b/>
                                <w:color w:val="FFFFFF" w:themeColor="background1"/>
                                <w:sz w:val="16"/>
                                <w:szCs w:val="16"/>
                              </w:rPr>
                            </w:pPr>
                            <w:r w:rsidRPr="00BE6BF3">
                              <w:rPr>
                                <w:b/>
                                <w:color w:val="FFFFFF" w:themeColor="background1"/>
                                <w:sz w:val="16"/>
                                <w:szCs w:val="16"/>
                              </w:rPr>
                              <w:t>Advisering aan gemeente Uithoorn over rol in het proces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08" o:spid="_x0000_s1029" type="#_x0000_t202" style="position:absolute;margin-left:103.9pt;margin-top:95.85pt;width:209.25pt;height:47.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37fggIAAG0FAAAOAAAAZHJzL2Uyb0RvYy54bWysVN9P2zAQfp+0/8Hy+0haWtgqUtSBmCYh&#10;QIOJZ9exaYTj8+xrk+6v5+wkbdXthWkvyfnu8+f7fXHZ1oZtlA8V2IKPTnLOlJVQVval4D+fbj59&#10;5iygsKUwYFXBtyrwy/nHDxeNm6kxrMCUyjMisWHWuIKvEN0sy4JcqVqEE3DKklGDrwXS0b9kpRcN&#10;sdcmG+f5WdaAL50HqUIg7XVn5PPEr7WSeK91UMhMwck3TF+fvsv4zeYXYvbihVtVsndD/IMXtags&#10;PbqjuhYo2NpXf1DVlfQQQOOJhDoDrSupUgwUzSg/iuZxJZxKsVBygtulKfw/Wnm3efCsKql2OZXK&#10;ipqK9KReA27EK4s6ylDjwoyAj46g2H6FltCDPpAyBt5qX8c/hcTITrne7vKrWmSSlOOz6fnkfMqZ&#10;JNtZnuckE322v+18wG8KahaFgnuqX0qr2NwG7KADJD5m4aYyJtXQWNYQ6ek0Txd2FiI3NmJV6oae&#10;JkbUeZ4k3BoVMcb+UJqykQKIitSH6sp4thHUQUJKZTHFnngJHVGanHjPxR6/9+o9l7s4hpfB4u5y&#10;XVnwKfojt8vXwWXd4SnnB3FHEdtlm9rgdCjsEsot1dtDNzPByZuKinIrAj4IT0NCJabBx3v6aAOU&#10;fOglzlbgf/9NH/HUu2TlrKGhK3j4tRZecWa+W+rqL6PJJE5pOkym52M6+EPL8tBi1/UVUFVGtGKc&#10;TGLEoxlE7aF+pv2wiK+SSVhJbxccB/EKu1VA+0WqxSKBaC6dwFv76GSkjkWKLffUPgvv+r5E6ug7&#10;GMZTzI7as8PGmxYWawRdpd6Nee6y2uefZjp1f79/4tI4PCfUfkvO3wAAAP//AwBQSwMEFAAGAAgA&#10;AAAhAGVrdlziAAAACwEAAA8AAABkcnMvZG93bnJldi54bWxMj8tOwzAQRfdI/IM1SOyoUyPSkMap&#10;qkgVEoJFSzfsJrGbRPUjxG4b+HqGVVmOztW9Z4rVZA076zH03kmYzxJg2jVe9a6VsP/YPGTAQkSn&#10;0HinJXzrAKvy9qbAXPmL2+rzLraMSlzIUUIX45BzHppOWwwzP2hH7OBHi5HOseVqxAuVW8NFkqTc&#10;Yu9oocNBV51ujruTlfBabd5xWwub/Zjq5e2wHr72n09S3t9N6yWwqKd4DcOfPqlDSU61PzkVmJEg&#10;kgWpRwLP8wUwSqQifQRWE8pSAbws+P8fyl8AAAD//wMAUEsBAi0AFAAGAAgAAAAhALaDOJL+AAAA&#10;4QEAABMAAAAAAAAAAAAAAAAAAAAAAFtDb250ZW50X1R5cGVzXS54bWxQSwECLQAUAAYACAAAACEA&#10;OP0h/9YAAACUAQAACwAAAAAAAAAAAAAAAAAvAQAAX3JlbHMvLnJlbHNQSwECLQAUAAYACAAAACEA&#10;xHt+34ICAABtBQAADgAAAAAAAAAAAAAAAAAuAgAAZHJzL2Uyb0RvYy54bWxQSwECLQAUAAYACAAA&#10;ACEAZWt2XOIAAAALAQAADwAAAAAAAAAAAAAAAADcBAAAZHJzL2Rvd25yZXYueG1sUEsFBgAAAAAE&#10;AAQA8wAAAOsFAAAAAA==&#10;" filled="f" stroked="f" strokeweight=".5pt">
                <v:textbox>
                  <w:txbxContent>
                    <w:p w:rsidR="00711967" w:rsidRPr="00BE6BF3" w:rsidRDefault="00711967" w:rsidP="008334BA">
                      <w:pPr>
                        <w:rPr>
                          <w:b/>
                          <w:color w:val="FFFFFF" w:themeColor="background1"/>
                          <w:sz w:val="16"/>
                          <w:szCs w:val="16"/>
                        </w:rPr>
                      </w:pPr>
                      <w:r w:rsidRPr="00BE6BF3">
                        <w:rPr>
                          <w:b/>
                          <w:color w:val="FFFFFF" w:themeColor="background1"/>
                          <w:sz w:val="16"/>
                          <w:szCs w:val="16"/>
                        </w:rPr>
                        <w:t>Advisering aan gemeente Uithoorn over rol in het proces</w:t>
                      </w:r>
                    </w:p>
                  </w:txbxContent>
                </v:textbox>
              </v:shape>
            </w:pict>
          </mc:Fallback>
        </mc:AlternateContent>
      </w:r>
      <w:r w:rsidR="004200BA" w:rsidRPr="008334BA">
        <w:rPr>
          <w:rFonts w:cstheme="minorHAnsi"/>
          <w:noProof/>
          <w:szCs w:val="20"/>
          <w:lang w:eastAsia="nl-NL"/>
        </w:rPr>
        <mc:AlternateContent>
          <mc:Choice Requires="wps">
            <w:drawing>
              <wp:anchor distT="0" distB="0" distL="114300" distR="114300" simplePos="0" relativeHeight="251804672" behindDoc="0" locked="0" layoutInCell="1" allowOverlap="1" wp14:anchorId="40633A20" wp14:editId="39B9B8AA">
                <wp:simplePos x="0" y="0"/>
                <wp:positionH relativeFrom="column">
                  <wp:posOffset>-33020</wp:posOffset>
                </wp:positionH>
                <wp:positionV relativeFrom="paragraph">
                  <wp:posOffset>1741170</wp:posOffset>
                </wp:positionV>
                <wp:extent cx="1181100" cy="752475"/>
                <wp:effectExtent l="0" t="0" r="19050" b="28575"/>
                <wp:wrapNone/>
                <wp:docPr id="102" name="Rechthoek 102"/>
                <wp:cNvGraphicFramePr/>
                <a:graphic xmlns:a="http://schemas.openxmlformats.org/drawingml/2006/main">
                  <a:graphicData uri="http://schemas.microsoft.com/office/word/2010/wordprocessingShape">
                    <wps:wsp>
                      <wps:cNvSpPr/>
                      <wps:spPr>
                        <a:xfrm>
                          <a:off x="0" y="0"/>
                          <a:ext cx="1181100" cy="7524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02" o:spid="_x0000_s1026" style="position:absolute;margin-left:-2.6pt;margin-top:137.1pt;width:93pt;height:59.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YpdQIAAD0FAAAOAAAAZHJzL2Uyb0RvYy54bWysVFFP3DAMfp+0/xDlfbQ93Y3tRA+dQEyT&#10;ECBg4jmkCa2WxJmTu97t189JewUB2sO0PqRJbH+2P9s5Od1Zw7YKQweu5tVRyZlyEprOPdX8x/3F&#10;py+chShcIww4VfO9Cvx09fHDSe+XagYtmEYhIxAXlr2veRujXxZFkK2yIhyBV46EGtCKSEd8KhoU&#10;PaFbU8zK8nPRAzYeQaoQ6PZ8EPJVxtdayXitdVCRmZpTbDGvmNfHtBarE7F8QuHbTo5hiH+IworO&#10;kdMJ6lxEwTbYvYGynUQIoOORBFuA1p1UOQfKpipfZXPXCq9yLkRO8BNN4f/ByqvtDbKuodqVM86c&#10;sFSkWyXb2IL6ydIlUdT7sCTNO3+D4ynQNuW702jTnzJhu0zrfqJV7SKTdFlVX6qqJPYlyY4Xs/nx&#10;IoEWz9YeQ/ymwLK0qTlS2TKbYnsZ4qB6UCG7FM3gP+/i3qgUgnG3SlMq5HGWrXMTqTODbCuo/EJK&#10;5WI1iFrRqOF6UdI3xjNZ5OgyYELWnTET9giQGvQt9hDrqJ9MVe7Bybj8W2CD8WSRPYOLk7HtHOB7&#10;AIayGj0P+geSBmoSS4/Q7KnQCMMEBC8vOuL6UoR4I5BanspDYxyvadEG+prDuOOsBfz93n3Sp04k&#10;KWc9jVDNw6+NQMWZ+e6oR79W83mauXyYL45ndMCXkseXErexZ0BlqujB8DJvk340h61GsA807evk&#10;lUTCSfJdcxnxcDiLw2jTeyHVep3VaM68iJfuzssEnlhNvXS/exDox4aL1KpXcBg3sXzVd4NusnSw&#10;3kTQXW7KZ15HvmlGc+OM70l6BF6es9bzq7f6AwAA//8DAFBLAwQUAAYACAAAACEA+yM97t8AAAAK&#10;AQAADwAAAGRycy9kb3ducmV2LnhtbEyPwU7DMAyG70i8Q2Qkblu6Mmjp6k4ICSFxQdt4gKwxbUfi&#10;VE26Fp6e7AQ3W/70+/vL7WyNONPgO8cIq2UCgrh2uuMG4ePwsshB+KBYK+OYEL7Jw7a6vipVod3E&#10;OzrvQyNiCPtCIbQh9IWUvm7JKr90PXG8fbrBqhDXoZF6UFMMt0amSfIgreo4fmhVT88t1V/70SK4&#10;1Xt4O0zrkWkaXvPuVJufLEe8vZmfNiACzeEPhot+VIcqOh3dyNoLg7C4TyOJkGbrOFyAPIldjgh3&#10;j2kGsirl/wrVLwAAAP//AwBQSwECLQAUAAYACAAAACEAtoM4kv4AAADhAQAAEwAAAAAAAAAAAAAA&#10;AAAAAAAAW0NvbnRlbnRfVHlwZXNdLnhtbFBLAQItABQABgAIAAAAIQA4/SH/1gAAAJQBAAALAAAA&#10;AAAAAAAAAAAAAC8BAABfcmVscy8ucmVsc1BLAQItABQABgAIAAAAIQC/sSYpdQIAAD0FAAAOAAAA&#10;AAAAAAAAAAAAAC4CAABkcnMvZTJvRG9jLnhtbFBLAQItABQABgAIAAAAIQD7Iz3u3wAAAAoBAAAP&#10;AAAAAAAAAAAAAAAAAM8EAABkcnMvZG93bnJldi54bWxQSwUGAAAAAAQABADzAAAA2wUAAAAA&#10;" fillcolor="#4f81bd [3204]" strokecolor="#243f60 [1604]" strokeweight="2pt"/>
            </w:pict>
          </mc:Fallback>
        </mc:AlternateContent>
      </w:r>
      <w:r w:rsidR="008334BA" w:rsidRPr="008334BA">
        <w:rPr>
          <w:rFonts w:cstheme="minorHAnsi"/>
          <w:noProof/>
          <w:szCs w:val="20"/>
          <w:lang w:eastAsia="nl-NL"/>
        </w:rPr>
        <mc:AlternateContent>
          <mc:Choice Requires="wps">
            <w:drawing>
              <wp:anchor distT="0" distB="0" distL="114300" distR="114300" simplePos="0" relativeHeight="251806720" behindDoc="0" locked="0" layoutInCell="1" allowOverlap="1" wp14:anchorId="187472CF" wp14:editId="46652991">
                <wp:simplePos x="0" y="0"/>
                <wp:positionH relativeFrom="column">
                  <wp:posOffset>-90170</wp:posOffset>
                </wp:positionH>
                <wp:positionV relativeFrom="paragraph">
                  <wp:posOffset>1226820</wp:posOffset>
                </wp:positionV>
                <wp:extent cx="1238250" cy="514350"/>
                <wp:effectExtent l="0" t="0" r="0" b="0"/>
                <wp:wrapNone/>
                <wp:docPr id="104" name="Tekstvak 104"/>
                <wp:cNvGraphicFramePr/>
                <a:graphic xmlns:a="http://schemas.openxmlformats.org/drawingml/2006/main">
                  <a:graphicData uri="http://schemas.microsoft.com/office/word/2010/wordprocessingShape">
                    <wps:wsp>
                      <wps:cNvSpPr txBox="1"/>
                      <wps:spPr>
                        <a:xfrm>
                          <a:off x="0" y="0"/>
                          <a:ext cx="1238250" cy="514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11967" w:rsidRPr="00BE6BF3" w:rsidRDefault="00711967" w:rsidP="008334BA">
                            <w:pPr>
                              <w:rPr>
                                <w:b/>
                                <w:color w:val="FFFFFF" w:themeColor="background1"/>
                                <w:sz w:val="16"/>
                                <w:szCs w:val="16"/>
                              </w:rPr>
                            </w:pPr>
                            <w:r w:rsidRPr="00BE6BF3">
                              <w:rPr>
                                <w:b/>
                                <w:color w:val="FFFFFF" w:themeColor="background1"/>
                                <w:sz w:val="16"/>
                                <w:szCs w:val="16"/>
                              </w:rPr>
                              <w:t>Verkenning van ruimtelijke concepten bij de scenario’s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04" o:spid="_x0000_s1030" type="#_x0000_t202" style="position:absolute;margin-left:-7.1pt;margin-top:96.6pt;width:97.5pt;height:40.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4TffwIAAG0FAAAOAAAAZHJzL2Uyb0RvYy54bWysVN9P2zAQfp+0/8Hy+0hbCmMVKepATJMQ&#10;oJWJZ9exaYTt8+xrk+6v39lJSsf2wrSX5Hz3+fP9Pr9orWFbFWINruTjoxFnykmoavdU8u8P1x/O&#10;OIsoXCUMOFXynYr8Yv7+3XnjZ2oCazCVCoxIXJw1vuRrRD8riijXyop4BF45MmoIViAdw1NRBdEQ&#10;uzXFZDQ6LRoIlQ8gVYykveqMfJ75tVYS77SOCpkpOfmG+Rvyd5W+xfxczJ6C8Ota9m6If/DCitrR&#10;o3uqK4GCbUL9B5WtZYAIGo8k2AK0rqXKMVA049GraJZr4VWOhZIT/T5N8f/RytvtfWB1RbUbTTlz&#10;wlKRHtRzxK14ZklHGWp8nBFw6QmK7WdoCT3oIylT4K0ONv0pJEZ2yvVun1/VIpPp0uT4bHJCJkm2&#10;k/H0mGSiL15u+xDxiwLLklDyQPXLaRXbm4gddICkxxxc18bkGhrHmpKfJsrfLERuXNKo3A09TYqo&#10;8zxLuDMqYYz7pjRlIweQFLkP1aUJbCuog4SUymGOPfMSOqE0OfGWiz3+xau3XO7iGF4Gh/vLtnYQ&#10;cvSv3K6eB5d1h6ecH8SdRGxXbW6DfcFXUO2o3gG6mYleXtdUlBsR8V4EGhKqIw0+3tFHG6DkQy9x&#10;tobw82/6hKfeJStnDQ1dyeOPjQiKM/PVUVd/Gk+naUrzYXrycUKHcGhZHVrcxl4CVWVMK8bLLCY8&#10;mkHUAewj7YdFepVMwkl6u+Q4iJfYrQLaL1ItFhlEc+kF3rill4k6FSm13EP7KILv+xKpo29hGE8x&#10;e9WeHTbddLDYIOg6927Kc5fVPv8007n7+/2TlsbhOaNetuT8FwAAAP//AwBQSwMEFAAGAAgAAAAh&#10;AEU1SxDhAAAACwEAAA8AAABkcnMvZG93bnJldi54bWxMjztPw0AQhHsk/sNpkeiSc8zLGJ+jyFKE&#10;hKBISEO39m1si3sY3yUx/Ho2FXQ7mtHsN8VyskYcaQy9dwoW8wQEucbr3rUKdu/rWQYiRHQajXek&#10;4JsCLMvLiwJz7U9uQ8dtbAWXuJCjgi7GIZcyNB1ZDHM/kGNv70eLkeXYSj3iicutkWmS3EuLveMP&#10;HQ5UddR8bg9WwUu1fsNNndrsx1TPr/vV8LX7uFPq+mpaPYGINMW/MJzxGR1KZqr9wekgjILZ4jbl&#10;KBuPN3ycE1nCY2oF6QNbsizk/w3lLwAAAP//AwBQSwECLQAUAAYACAAAACEAtoM4kv4AAADhAQAA&#10;EwAAAAAAAAAAAAAAAAAAAAAAW0NvbnRlbnRfVHlwZXNdLnhtbFBLAQItABQABgAIAAAAIQA4/SH/&#10;1gAAAJQBAAALAAAAAAAAAAAAAAAAAC8BAABfcmVscy8ucmVsc1BLAQItABQABgAIAAAAIQBGX4Tf&#10;fwIAAG0FAAAOAAAAAAAAAAAAAAAAAC4CAABkcnMvZTJvRG9jLnhtbFBLAQItABQABgAIAAAAIQBF&#10;NUsQ4QAAAAsBAAAPAAAAAAAAAAAAAAAAANkEAABkcnMvZG93bnJldi54bWxQSwUGAAAAAAQABADz&#10;AAAA5wUAAAAA&#10;" filled="f" stroked="f" strokeweight=".5pt">
                <v:textbox>
                  <w:txbxContent>
                    <w:p w:rsidR="00711967" w:rsidRPr="00BE6BF3" w:rsidRDefault="00711967" w:rsidP="008334BA">
                      <w:pPr>
                        <w:rPr>
                          <w:b/>
                          <w:color w:val="FFFFFF" w:themeColor="background1"/>
                          <w:sz w:val="16"/>
                          <w:szCs w:val="16"/>
                        </w:rPr>
                      </w:pPr>
                      <w:r w:rsidRPr="00BE6BF3">
                        <w:rPr>
                          <w:b/>
                          <w:color w:val="FFFFFF" w:themeColor="background1"/>
                          <w:sz w:val="16"/>
                          <w:szCs w:val="16"/>
                        </w:rPr>
                        <w:t>Verkenning van ruimtelijke concepten bij de scenario’s</w:t>
                      </w:r>
                    </w:p>
                  </w:txbxContent>
                </v:textbox>
              </v:shape>
            </w:pict>
          </mc:Fallback>
        </mc:AlternateContent>
      </w:r>
      <w:r w:rsidR="008334BA" w:rsidRPr="008334BA">
        <w:rPr>
          <w:rFonts w:cstheme="minorHAnsi"/>
          <w:noProof/>
          <w:szCs w:val="20"/>
          <w:lang w:eastAsia="nl-NL"/>
        </w:rPr>
        <mc:AlternateContent>
          <mc:Choice Requires="wps">
            <w:drawing>
              <wp:anchor distT="0" distB="0" distL="114300" distR="114300" simplePos="0" relativeHeight="251821056" behindDoc="0" locked="0" layoutInCell="1" allowOverlap="1" wp14:anchorId="31F88C9F" wp14:editId="27378DA6">
                <wp:simplePos x="0" y="0"/>
                <wp:positionH relativeFrom="column">
                  <wp:posOffset>1176655</wp:posOffset>
                </wp:positionH>
                <wp:positionV relativeFrom="paragraph">
                  <wp:posOffset>1474470</wp:posOffset>
                </wp:positionV>
                <wp:extent cx="171450" cy="0"/>
                <wp:effectExtent l="0" t="76200" r="19050" b="114300"/>
                <wp:wrapNone/>
                <wp:docPr id="117" name="Rechte verbindingslijn met pijl 117"/>
                <wp:cNvGraphicFramePr/>
                <a:graphic xmlns:a="http://schemas.openxmlformats.org/drawingml/2006/main">
                  <a:graphicData uri="http://schemas.microsoft.com/office/word/2010/wordprocessingShape">
                    <wps:wsp>
                      <wps:cNvCnPr/>
                      <wps:spPr>
                        <a:xfrm>
                          <a:off x="0" y="0"/>
                          <a:ext cx="171450" cy="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Rechte verbindingslijn met pijl 117" o:spid="_x0000_s1026" type="#_x0000_t32" style="position:absolute;margin-left:92.65pt;margin-top:116.1pt;width:13.5pt;height:0;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avk3AEAAAcEAAAOAAAAZHJzL2Uyb0RvYy54bWysU02PEzEMvSPxH6Lc6XQqYFHV6R66wAVB&#10;tcAPSDNOJ6t8yTGd9t/jpO0sAiTEai+eSexnPz87q9ujd+IAmG0MnWxncykg6NjbsO/k928fXr2T&#10;IpMKvXIxQCdPkOXt+uWL1ZiWsIhDdD2g4CQhL8fUyYEoLZsm6wG8yrOYILDTRPSK+Ij7pkc1cnbv&#10;msV8/rYZI/YJo4ac+fbu7JTrmt8Y0PTFmAwkXCeZG1WL1e6KbdYrtdyjSoPVFxrqCSy8soGLTqnu&#10;FCnxA+0fqbzVGHM0NNPRN9EYq6H2wN2089+6+TqoBLUXFienSab8fGn158MWhe15du2NFEF5HtI9&#10;6IGgjHVnQxlldvYhCM8yJvvgRAll4caUl4zfhC1eTjltsahwNOjLl/sTxyr2aRIbjiQ0X7Y37es3&#10;PBJ9dTWPuISZPkL0ovx0MhMqux9oE0PgiUZsq9bq8CkTV2bgFVCKulAsKeveh17QKXFHCjGOhTPH&#10;Fn9TuJ/Z1j86OThj78GwHIVfrVEXETYOxUHxCimtIdBiysTRBWascxNw/m/gJb5AoS7p/4AnRK0c&#10;A01gb0PEv1WnY3uhbM7xVwXOfRcJdrE/1TlWaXjbqlaXl1HW+ddzhT++3/VPAAAA//8DAFBLAwQU&#10;AAYACAAAACEACJxsINsAAAALAQAADwAAAGRycy9kb3ducmV2LnhtbEyPwW7CMBBE75X6D9Yi9Vac&#10;GIFQGgehoh56K9APMPGShNjrKDaQ/n23UqX2OLNPszPlZvJO3HCMXSAN+TwDgVQH21Gj4fP49rwG&#10;EZMha1wg1PCFETbV40NpChvutMfbITWCQygWRkOb0lBIGesWvYnzMCDx7RxGbxLLsZF2NHcO906q&#10;LFtJbzriD60Z8LXFuj9cvYaL6d6P/d6HXfwISzr3brfa5lo/zabtC4iEU/qD4ac+V4eKO53ClWwU&#10;jvV6uWBUg1ooBYIJlSt2Tr+OrEr5f0P1DQAA//8DAFBLAQItABQABgAIAAAAIQC2gziS/gAAAOEB&#10;AAATAAAAAAAAAAAAAAAAAAAAAABbQ29udGVudF9UeXBlc10ueG1sUEsBAi0AFAAGAAgAAAAhADj9&#10;If/WAAAAlAEAAAsAAAAAAAAAAAAAAAAALwEAAF9yZWxzLy5yZWxzUEsBAi0AFAAGAAgAAAAhACQN&#10;q+TcAQAABwQAAA4AAAAAAAAAAAAAAAAALgIAAGRycy9lMm9Eb2MueG1sUEsBAi0AFAAGAAgAAAAh&#10;AAicbCDbAAAACwEAAA8AAAAAAAAAAAAAAAAANgQAAGRycy9kb3ducmV2LnhtbFBLBQYAAAAABAAE&#10;APMAAAA+BQAAAAA=&#10;" strokecolor="#bc4542 [3045]">
                <v:stroke endarrow="open"/>
              </v:shape>
            </w:pict>
          </mc:Fallback>
        </mc:AlternateContent>
      </w:r>
      <w:r w:rsidR="008334BA" w:rsidRPr="008334BA">
        <w:rPr>
          <w:rFonts w:cstheme="minorHAnsi"/>
          <w:noProof/>
          <w:szCs w:val="20"/>
          <w:lang w:eastAsia="nl-NL"/>
        </w:rPr>
        <mc:AlternateContent>
          <mc:Choice Requires="wps">
            <w:drawing>
              <wp:anchor distT="0" distB="0" distL="114300" distR="114300" simplePos="0" relativeHeight="251803648" behindDoc="0" locked="0" layoutInCell="1" allowOverlap="1" wp14:anchorId="1941E3A3" wp14:editId="0FC69EE3">
                <wp:simplePos x="0" y="0"/>
                <wp:positionH relativeFrom="column">
                  <wp:posOffset>-33020</wp:posOffset>
                </wp:positionH>
                <wp:positionV relativeFrom="paragraph">
                  <wp:posOffset>1255395</wp:posOffset>
                </wp:positionV>
                <wp:extent cx="1181100" cy="447675"/>
                <wp:effectExtent l="0" t="0" r="19050" b="28575"/>
                <wp:wrapNone/>
                <wp:docPr id="101" name="Rechthoek 101"/>
                <wp:cNvGraphicFramePr/>
                <a:graphic xmlns:a="http://schemas.openxmlformats.org/drawingml/2006/main">
                  <a:graphicData uri="http://schemas.microsoft.com/office/word/2010/wordprocessingShape">
                    <wps:wsp>
                      <wps:cNvSpPr/>
                      <wps:spPr>
                        <a:xfrm>
                          <a:off x="0" y="0"/>
                          <a:ext cx="1181100" cy="44767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01" o:spid="_x0000_s1026" style="position:absolute;margin-left:-2.6pt;margin-top:98.85pt;width:93pt;height:35.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pY6cQIAAD0FAAAOAAAAZHJzL2Uyb0RvYy54bWysVN9P3DAMfp+0/yHK+2h7On7sRA+dQEyT&#10;ECBg4jmkCa2WxJmTu97tr5+T9gpiaJOm9SF1YvuL/dnO6dnWGrZRGDpwNa8OSs6Uk9B07rnm3x4u&#10;P51wFqJwjTDgVM13KvCz5ccPp71fqBm0YBqFjEBcWPS+5m2MflEUQbbKinAAXjlSakArIm3xuWhQ&#10;9IRuTTEry6OiB2w8glQh0OnFoOTLjK+1kvFG66AiMzWn2GJeMa9PaS2Wp2LxjMK3nRzDEP8QhRWd&#10;o0snqAsRBVtj9xuU7SRCAB0PJNgCtO6kyjlQNlX5Jpv7VniVcyFygp9oCv8PVl5vbpF1DdWurDhz&#10;wlKR7pRsYwvqO0uHRFHvw4Is7/0tjrtAYsp3q9GmP2XCtpnW3USr2kYm6bCqTqqqJPYl6ebz46Pj&#10;wwRavHh7DPGLAsuSUHOksmU2xeYqxMF0b0J+KZrh/izFnVEpBOPulKZU6MZZ9s5NpM4Nso2g8gsp&#10;lYujqhWNGo4PS/rGeCaPHF0GTMi6M2bCrv6EPcQ62idXlXtwci7/7jx55JvBxcnZdg7wPQATc5WI&#10;UD3Y70kaqEksPUGzo0IjDBMQvLzsiOsrEeKtQGp5Kg+NcbyhRRvoaw6jxFkL+PO982RPnUhaznoa&#10;oZqHH2uBijPz1VGPfq7m8zRzeTM/PJ7RBl9rnl5r3NqeA5WJupCiy2Kyj2YvagT7SNO+SreSSjhJ&#10;d9dcRtxvzuMw2vReSLVaZTOaMy/ilbv3MoEnVlMvPWwfBfqx4SK16jXsx00s3vTdYJs8HazWEXSX&#10;m/KF15FvmtHcOON7kh6B1/ts9fLqLX8BAAD//wMAUEsDBBQABgAIAAAAIQCF9a9D3wAAAAoBAAAP&#10;AAAAZHJzL2Rvd25yZXYueG1sTI9BTsMwEEX3SNzBGiR2rVML2hDiVAjBCoFEywHc2E3S2OPIdtqU&#10;0zNd0eXMPP15v1xPzrKjCbHzKGExz4AZrL3usJHws32f5cBiUqiV9WgknE2EdXV7U6pC+xN+m+Mm&#10;NYxCMBZKQpvSUHAe69Y4Fed+MEi3vQ9OJRpDw3VQJwp3lossW3KnOqQPrRrMa2vqfjM6Cb/bfOj1&#10;IXzar4dz7/cf8W0UUcr7u+nlGVgyU/qH4aJP6lCR086PqCOzEmaPgkjaP61WwC5AnlGXnQSxzAXw&#10;quTXFao/AAAA//8DAFBLAQItABQABgAIAAAAIQC2gziS/gAAAOEBAAATAAAAAAAAAAAAAAAAAAAA&#10;AABbQ29udGVudF9UeXBlc10ueG1sUEsBAi0AFAAGAAgAAAAhADj9If/WAAAAlAEAAAsAAAAAAAAA&#10;AAAAAAAALwEAAF9yZWxzLy5yZWxzUEsBAi0AFAAGAAgAAAAhAJtOljpxAgAAPQUAAA4AAAAAAAAA&#10;AAAAAAAALgIAAGRycy9lMm9Eb2MueG1sUEsBAi0AFAAGAAgAAAAhAIX1r0PfAAAACgEAAA8AAAAA&#10;AAAAAAAAAAAAywQAAGRycy9kb3ducmV2LnhtbFBLBQYAAAAABAAEAPMAAADXBQAAAAA=&#10;" fillcolor="#c0504d [3205]" strokecolor="#622423 [1605]" strokeweight="2pt"/>
            </w:pict>
          </mc:Fallback>
        </mc:AlternateContent>
      </w:r>
      <w:r w:rsidR="00D9386D" w:rsidRPr="009D097F">
        <w:rPr>
          <w:rFonts w:cstheme="minorHAnsi"/>
          <w:noProof/>
          <w:szCs w:val="20"/>
          <w:lang w:eastAsia="nl-NL"/>
        </w:rPr>
        <mc:AlternateContent>
          <mc:Choice Requires="wps">
            <w:drawing>
              <wp:anchor distT="0" distB="0" distL="114300" distR="114300" simplePos="0" relativeHeight="251783168" behindDoc="0" locked="0" layoutInCell="1" allowOverlap="1" wp14:anchorId="51CA268E" wp14:editId="53360959">
                <wp:simplePos x="0" y="0"/>
                <wp:positionH relativeFrom="column">
                  <wp:posOffset>1319530</wp:posOffset>
                </wp:positionH>
                <wp:positionV relativeFrom="paragraph">
                  <wp:posOffset>541020</wp:posOffset>
                </wp:positionV>
                <wp:extent cx="1238250" cy="647700"/>
                <wp:effectExtent l="0" t="0" r="0" b="0"/>
                <wp:wrapNone/>
                <wp:docPr id="78" name="Tekstvak 78"/>
                <wp:cNvGraphicFramePr/>
                <a:graphic xmlns:a="http://schemas.openxmlformats.org/drawingml/2006/main">
                  <a:graphicData uri="http://schemas.microsoft.com/office/word/2010/wordprocessingShape">
                    <wps:wsp>
                      <wps:cNvSpPr txBox="1"/>
                      <wps:spPr>
                        <a:xfrm>
                          <a:off x="0" y="0"/>
                          <a:ext cx="12382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11967" w:rsidRPr="00BE6BF3" w:rsidRDefault="00711967" w:rsidP="009D097F">
                            <w:pPr>
                              <w:rPr>
                                <w:b/>
                                <w:color w:val="FFFFFF" w:themeColor="background1"/>
                                <w:sz w:val="16"/>
                                <w:szCs w:val="16"/>
                              </w:rPr>
                            </w:pPr>
                            <w:r w:rsidRPr="00BE6BF3">
                              <w:rPr>
                                <w:b/>
                                <w:color w:val="FFFFFF" w:themeColor="background1"/>
                                <w:sz w:val="16"/>
                                <w:szCs w:val="16"/>
                              </w:rPr>
                              <w:t>H4 Randvoorwaarden</w:t>
                            </w:r>
                            <w:r w:rsidRPr="00BE6BF3">
                              <w:rPr>
                                <w:b/>
                                <w:color w:val="FFFFFF" w:themeColor="background1"/>
                                <w:sz w:val="16"/>
                                <w:szCs w:val="16"/>
                              </w:rPr>
                              <w:br/>
                              <w:t>H5 Strategische keuzes binnen de regio (onzekerheden)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78" o:spid="_x0000_s1031" type="#_x0000_t202" style="position:absolute;margin-left:103.9pt;margin-top:42.6pt;width:97.5pt;height:5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zpwggIAAGsFAAAOAAAAZHJzL2Uyb0RvYy54bWysVE1PGzEQvVfqf7B8L5uEQGjEBqUgqkqo&#10;oELF2fHaZIXX49pOsumv77M3G1LaC1Uvu/bMm/HMm4/zi7YxbK18qMmWfHg04ExZSVVtn0r+/eH6&#10;wxlnIQpbCUNWlXyrAr+YvX93vnFTNaIlmUp5Bic2TDeu5MsY3bQoglyqRoQjcspCqck3IuLqn4rK&#10;iw28N6YYDQanxYZ85TxJFQKkV52Sz7J/rZWMt1oHFZkpOWKL+evzd5G+xexcTJ+8cMta7sIQ/xBF&#10;I2qLR/eurkQUbOXrP1w1tfQUSMcjSU1BWtdS5RyQzXDwKpv7pXAq5wJygtvTFP6fW/l1fedZXZV8&#10;gkpZ0aBGD+o5xLV4ZhCBn40LU8DuHYCx/UQt6tzLA4Qp7Vb7Jv2REIMeTG/37Ko2MpmMRsdnoxOo&#10;JHSn48lkkOkvXqydD/GzooalQ8k9qpdJFeubEBEJoD0kPWbpujYmV9BYtoHTY7j/TQMLY5NE5V7Y&#10;uUkZdZHnU9walTDGflMaXOQEkiB3obo0nq0F+kdIqWzMuWe/QCeURhBvMdzhX6J6i3GXR/8y2bg3&#10;bmpLPmf/KuzquQ9Zd3gQeZB3OsZ20eYmOOkLu6Bqi3p76iYmOHldoyg3IsQ74TEiqCPGPt7iow2B&#10;fNqdOFuS//k3ecKjc6HlbIORK3n4sRJecWa+WPT0x+F4nGY0X8YnkxEu/lCzONTYVXNJqMoQC8bJ&#10;fEz4aPqj9tQ8YjvM06tQCSvxdsljf7yM3SLAdpFqPs8gTKUT8cbeO5lcpyKllntoH4V3u76M6Oiv&#10;1A+nmL5qzw6bLC3NV5F0nXs38dyxuuMfE51berd90so4vGfUy46c/QIAAP//AwBQSwMEFAAGAAgA&#10;AAAhAC3s8g7hAAAACgEAAA8AAABkcnMvZG93bnJldi54bWxMj8tOwzAQRfdI/IM1ldhRuxalUYhT&#10;VZEqJASLlm7YTWI3ifAjxG4b+HqGFV3OzNGdc4v15Cw7mzH2wStYzAUw45uge98qOLxv7zNgMaHX&#10;aIM3Cr5NhHV5e1NgrsPF78x5n1pGIT7mqKBLacg5j01nHMZ5GIyn2zGMDhONY8v1iBcKd5ZLIR65&#10;w97Thw4HU3Wm+dyfnIKXavuGu1q67MdWz6/HzfB1+FgqdTebNk/AkpnSPwx/+qQOJTnV4eR1ZFaB&#10;FCtSTwqypQRGwIOQtKiJzFYSeFnw6wrlLwAAAP//AwBQSwECLQAUAAYACAAAACEAtoM4kv4AAADh&#10;AQAAEwAAAAAAAAAAAAAAAAAAAAAAW0NvbnRlbnRfVHlwZXNdLnhtbFBLAQItABQABgAIAAAAIQA4&#10;/SH/1gAAAJQBAAALAAAAAAAAAAAAAAAAAC8BAABfcmVscy8ucmVsc1BLAQItABQABgAIAAAAIQD9&#10;nzpwggIAAGsFAAAOAAAAAAAAAAAAAAAAAC4CAABkcnMvZTJvRG9jLnhtbFBLAQItABQABgAIAAAA&#10;IQAt7PIO4QAAAAoBAAAPAAAAAAAAAAAAAAAAANwEAABkcnMvZG93bnJldi54bWxQSwUGAAAAAAQA&#10;BADzAAAA6gUAAAAA&#10;" filled="f" stroked="f" strokeweight=".5pt">
                <v:textbox>
                  <w:txbxContent>
                    <w:p w:rsidR="00711967" w:rsidRPr="00BE6BF3" w:rsidRDefault="00711967" w:rsidP="009D097F">
                      <w:pPr>
                        <w:rPr>
                          <w:b/>
                          <w:color w:val="FFFFFF" w:themeColor="background1"/>
                          <w:sz w:val="16"/>
                          <w:szCs w:val="16"/>
                        </w:rPr>
                      </w:pPr>
                      <w:r w:rsidRPr="00BE6BF3">
                        <w:rPr>
                          <w:b/>
                          <w:color w:val="FFFFFF" w:themeColor="background1"/>
                          <w:sz w:val="16"/>
                          <w:szCs w:val="16"/>
                        </w:rPr>
                        <w:t>H4 Randvoorwaarden</w:t>
                      </w:r>
                      <w:r w:rsidRPr="00BE6BF3">
                        <w:rPr>
                          <w:b/>
                          <w:color w:val="FFFFFF" w:themeColor="background1"/>
                          <w:sz w:val="16"/>
                          <w:szCs w:val="16"/>
                        </w:rPr>
                        <w:br/>
                        <w:t>H5 Strategische keuzes binnen de regio (onzekerheden)</w:t>
                      </w:r>
                    </w:p>
                  </w:txbxContent>
                </v:textbox>
              </v:shape>
            </w:pict>
          </mc:Fallback>
        </mc:AlternateContent>
      </w:r>
      <w:r w:rsidR="00D9386D">
        <w:rPr>
          <w:rFonts w:cstheme="minorHAnsi"/>
          <w:noProof/>
          <w:szCs w:val="20"/>
          <w:lang w:eastAsia="nl-NL"/>
        </w:rPr>
        <mc:AlternateContent>
          <mc:Choice Requires="wps">
            <w:drawing>
              <wp:anchor distT="0" distB="0" distL="114300" distR="114300" simplePos="0" relativeHeight="251766784" behindDoc="0" locked="0" layoutInCell="1" allowOverlap="1" wp14:anchorId="5B118D85" wp14:editId="4B6F20A0">
                <wp:simplePos x="0" y="0"/>
                <wp:positionH relativeFrom="column">
                  <wp:posOffset>-33020</wp:posOffset>
                </wp:positionH>
                <wp:positionV relativeFrom="paragraph">
                  <wp:posOffset>560070</wp:posOffset>
                </wp:positionV>
                <wp:extent cx="1181100" cy="628015"/>
                <wp:effectExtent l="0" t="0" r="19050" b="19685"/>
                <wp:wrapNone/>
                <wp:docPr id="2" name="Rechthoek 2"/>
                <wp:cNvGraphicFramePr/>
                <a:graphic xmlns:a="http://schemas.openxmlformats.org/drawingml/2006/main">
                  <a:graphicData uri="http://schemas.microsoft.com/office/word/2010/wordprocessingShape">
                    <wps:wsp>
                      <wps:cNvSpPr/>
                      <wps:spPr>
                        <a:xfrm>
                          <a:off x="0" y="0"/>
                          <a:ext cx="1181100" cy="62801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2" o:spid="_x0000_s1026" style="position:absolute;margin-left:-2.6pt;margin-top:44.1pt;width:93pt;height:49.4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amcwIAADkFAAAOAAAAZHJzL2Uyb0RvYy54bWysVE1P3DAQvVfqf7B8L/kQULoii1YgqkqI&#10;IqDibBybRLU97ti72e2v79jJBgSoh6p78NqZmTczz298era1hm0Uhh5cw6uDkjPlJLS9e2r4j/vL&#10;TyechShcKww41fCdCvxs+fHD6eAXqoYOTKuQEYgLi8E3vIvRL4oiyE5ZEQ7AK0dGDWhFpCM+FS2K&#10;gdCtKeqyPC4GwNYjSBUCfb0YjXyZ8bVWMn7XOqjITMOptphXzOtjWovlqVg8ofBdL6cyxD9UYUXv&#10;KOkMdSGiYGvs30DZXiIE0PFAgi1A616q3AN1U5WvurnrhFe5FyIn+Jmm8P9g5fXmBlnfNrzmzAlL&#10;V3SrZBc7UD9ZnegZfFiQ152/wekUaJt63Wq06Z+6YNtM6W6mVG0jk/Sxqk6qqiTmJdmO65OyOkqg&#10;xXO0xxC/KrAsbRqOdGWZSbG5CnF03btQXKpmzJ93cWdUKsG4W6WpDcpY5+gsIHVukG0EXb2QUrlY&#10;jaZOtGr8fFTSb6pnjsjVZcCErHtjZuwJIInzLfZY6+SfQlXW3xxc/q2wMXiOyJnBxTnY9g7wPQBD&#10;XU2ZR/89SSM1iaVHaHd0yQij+oOXlz1xfSVCvBFIcqfroRGO32nRBoaGw7TjrAP8/d735E8qJCtn&#10;A41Pw8OvtUDFmfnmSJ9fqsPDNG/5cHj0uaYDvrQ8vrS4tT0HuqaKHgsv8zb5R7PfagT7QJO+SlnJ&#10;JJyk3A2XEfeH8ziONb0VUq1W2Y1mzIt45e68TOCJ1aSl++2DQD8JLpJUr2E/amLxSnejb4p0sFpH&#10;0H0W5TOvE980n1k401uSHoCX5+z1/OIt/wAAAP//AwBQSwMEFAAGAAgAAAAhANcVYhPcAAAACQEA&#10;AA8AAABkcnMvZG93bnJldi54bWxMj8FOwzAQRO9I/IO1SNxaJxVQK41TISSExAXR8gFuvCQp8Tqy&#10;nSbw9WxOcNpdzWj2TbmfXS8uGGLnSUO+zkAg1d521Gj4OD6vFIiYDFnTe0IN3xhhX11flaawfqJ3&#10;vBxSIziEYmE0tCkNhZSxbtGZuPYDEmufPjiT+AyNtMFMHO56ucmyB+lMR/yhNQM+tVh/HUanwedv&#10;6fU43Y2EU3hR3bnuf7ZK69ub+XEHIuGc/syw4DM6VMx08iPZKHoNq/sNOzUoxXPRVcZVTsuyzUFW&#10;pfzfoPoFAAD//wMAUEsBAi0AFAAGAAgAAAAhALaDOJL+AAAA4QEAABMAAAAAAAAAAAAAAAAAAAAA&#10;AFtDb250ZW50X1R5cGVzXS54bWxQSwECLQAUAAYACAAAACEAOP0h/9YAAACUAQAACwAAAAAAAAAA&#10;AAAAAAAvAQAAX3JlbHMvLnJlbHNQSwECLQAUAAYACAAAACEAfPwGpnMCAAA5BQAADgAAAAAAAAAA&#10;AAAAAAAuAgAAZHJzL2Uyb0RvYy54bWxQSwECLQAUAAYACAAAACEA1xViE9wAAAAJAQAADwAAAAAA&#10;AAAAAAAAAADNBAAAZHJzL2Rvd25yZXYueG1sUEsFBgAAAAAEAAQA8wAAANYFAAAAAA==&#10;" fillcolor="#4f81bd [3204]" strokecolor="#243f60 [1604]" strokeweight="2pt"/>
            </w:pict>
          </mc:Fallback>
        </mc:AlternateContent>
      </w:r>
      <w:r w:rsidR="00D9386D" w:rsidRPr="009D097F">
        <w:rPr>
          <w:rFonts w:cstheme="minorHAnsi"/>
          <w:noProof/>
          <w:szCs w:val="20"/>
          <w:lang w:eastAsia="nl-NL"/>
        </w:rPr>
        <mc:AlternateContent>
          <mc:Choice Requires="wps">
            <w:drawing>
              <wp:anchor distT="0" distB="0" distL="114300" distR="114300" simplePos="0" relativeHeight="251782144" behindDoc="0" locked="0" layoutInCell="1" allowOverlap="1" wp14:anchorId="014376E4" wp14:editId="1434B75D">
                <wp:simplePos x="0" y="0"/>
                <wp:positionH relativeFrom="column">
                  <wp:posOffset>1376680</wp:posOffset>
                </wp:positionH>
                <wp:positionV relativeFrom="paragraph">
                  <wp:posOffset>560070</wp:posOffset>
                </wp:positionV>
                <wp:extent cx="1181100" cy="628015"/>
                <wp:effectExtent l="0" t="0" r="19050" b="19685"/>
                <wp:wrapNone/>
                <wp:docPr id="77" name="Rechthoek 77"/>
                <wp:cNvGraphicFramePr/>
                <a:graphic xmlns:a="http://schemas.openxmlformats.org/drawingml/2006/main">
                  <a:graphicData uri="http://schemas.microsoft.com/office/word/2010/wordprocessingShape">
                    <wps:wsp>
                      <wps:cNvSpPr/>
                      <wps:spPr>
                        <a:xfrm>
                          <a:off x="0" y="0"/>
                          <a:ext cx="1181100" cy="62801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77" o:spid="_x0000_s1026" style="position:absolute;margin-left:108.4pt;margin-top:44.1pt;width:93pt;height:49.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0spdQIAADsFAAAOAAAAZHJzL2Uyb0RvYy54bWysVE1v2zAMvQ/YfxB0X20H/VpQpwhadBhQ&#10;tEXToWdVlmpjkqhRSpzs14+SHbdoix2G5eBIIvlIPj3q7HxrDdsoDB24mlcHJWfKSWg691zzHw9X&#10;X045C1G4RhhwquY7Ffj54vOns97P1QxaMI1CRiAuzHtf8zZGPy+KIFtlRTgArxwZNaAVkbb4XDQo&#10;ekK3ppiV5XHRAzYeQaoQ6PRyMPJFxtdayXirdVCRmZpTbTF/MX+f0rdYnIn5MwrfdnIsQ/xDFVZ0&#10;jpJOUJciCrbG7h2U7SRCAB0PJNgCtO6kyj1QN1X5pptVK7zKvRA5wU80hf8HK282d8i6puYnJ5w5&#10;YemO7pVsYwvqJ6MzIqj3YU5+K3+H4y7QMnW71WjTP/XBtpnU3USq2kYm6bCqTquqJO4l2Y5np2V1&#10;lECLl2iPIX5TYFla1Bzp0jKXYnMd4uC6d6G4VM2QP6/izqhUgnH3SlMjlHGWo7OE1IVBthF0+UJK&#10;5WI1mFrRqOH4qKTfWM8UkavLgAlZd8ZM2CNAkud77KHW0T+FqqzAKbj8W2FD8BSRM4OLU7DtHOBH&#10;AIa6GjMP/nuSBmoSS0/Q7OiaEQb9By+vOuL6WoR4J5AET9dDQxxv6aMN9DWHccVZC/j7o/PkTzok&#10;K2c9DVDNw6+1QMWZ+e5IoV+rw8M0cXlzeHQyow2+tjy9tri1vQC6poqeCy/zMvlHs19qBPtIs75M&#10;WckknKTcNZcR95uLOAw2vRZSLZfZjabMi3jtVl4m8MRq0tLD9lGgHwUXSao3sB82MX+ju8E3RTpY&#10;riPoLovyhdeRb5rQLJzxNUlPwOt99np58xZ/AAAA//8DAFBLAwQUAAYACAAAACEAiY/ng90AAAAK&#10;AQAADwAAAGRycy9kb3ducmV2LnhtbEyPwU7DMAyG70i8Q2QkbixtNW1RaTohJITEBbHtAbLGtN0S&#10;p2rStfD0mBMcbX/6/f3VbvFOXHGMfSAN+SoDgdQE21Or4Xh4eVAgYjJkjQuEGr4wwq6+valMacNM&#10;H3jdp1ZwCMXSaOhSGkopY9OhN3EVBiS+fYbRm8Tj2Eo7mpnDvZNFlm2kNz3xh84M+Nxhc9lPXkPI&#10;39PbYV5PhPP4qvpz4763Suv7u+XpEUTCJf3B8KvP6lCz0ylMZKNwGop8w+pJg1IFCAbWWcGLE5Nq&#10;m4OsK/m/Qv0DAAD//wMAUEsBAi0AFAAGAAgAAAAhALaDOJL+AAAA4QEAABMAAAAAAAAAAAAAAAAA&#10;AAAAAFtDb250ZW50X1R5cGVzXS54bWxQSwECLQAUAAYACAAAACEAOP0h/9YAAACUAQAACwAAAAAA&#10;AAAAAAAAAAAvAQAAX3JlbHMvLnJlbHNQSwECLQAUAAYACAAAACEAQLdLKXUCAAA7BQAADgAAAAAA&#10;AAAAAAAAAAAuAgAAZHJzL2Uyb0RvYy54bWxQSwECLQAUAAYACAAAACEAiY/ng90AAAAKAQAADwAA&#10;AAAAAAAAAAAAAADPBAAAZHJzL2Rvd25yZXYueG1sUEsFBgAAAAAEAAQA8wAAANkFAAAAAA==&#10;" fillcolor="#4f81bd [3204]" strokecolor="#243f60 [1604]" strokeweight="2pt"/>
            </w:pict>
          </mc:Fallback>
        </mc:AlternateContent>
      </w:r>
      <w:r w:rsidR="00D9386D" w:rsidRPr="00A402A9">
        <w:rPr>
          <w:rFonts w:cstheme="minorHAnsi"/>
          <w:noProof/>
          <w:szCs w:val="20"/>
          <w:lang w:eastAsia="nl-NL"/>
        </w:rPr>
        <mc:AlternateContent>
          <mc:Choice Requires="wps">
            <w:drawing>
              <wp:anchor distT="0" distB="0" distL="114300" distR="114300" simplePos="0" relativeHeight="251797504" behindDoc="0" locked="0" layoutInCell="1" allowOverlap="1" wp14:anchorId="456B168B" wp14:editId="384CBAD6">
                <wp:simplePos x="0" y="0"/>
                <wp:positionH relativeFrom="column">
                  <wp:posOffset>4215130</wp:posOffset>
                </wp:positionH>
                <wp:positionV relativeFrom="paragraph">
                  <wp:posOffset>550545</wp:posOffset>
                </wp:positionV>
                <wp:extent cx="1181100" cy="638175"/>
                <wp:effectExtent l="0" t="0" r="19050" b="28575"/>
                <wp:wrapNone/>
                <wp:docPr id="88" name="Rechthoek 88"/>
                <wp:cNvGraphicFramePr/>
                <a:graphic xmlns:a="http://schemas.openxmlformats.org/drawingml/2006/main">
                  <a:graphicData uri="http://schemas.microsoft.com/office/word/2010/wordprocessingShape">
                    <wps:wsp>
                      <wps:cNvSpPr/>
                      <wps:spPr>
                        <a:xfrm>
                          <a:off x="0" y="0"/>
                          <a:ext cx="1181100" cy="6381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88" o:spid="_x0000_s1026" style="position:absolute;margin-left:331.9pt;margin-top:43.35pt;width:93pt;height:50.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jQ9dQIAADsFAAAOAAAAZHJzL2Uyb0RvYy54bWysVN9P3DAMfp+0/yHK+2h748ftRA+dQEyT&#10;EEPAxHNIE1otiTMnd73bXz8n7RUEaA/T+pAmsf3Z/mzn9GxrDdsoDB24mlcHJWfKSWg691TzH/eX&#10;n+achShcIww4VfOdCvxs+fHDae8XagYtmEYhIxAXFr2veRujXxRFkK2yIhyAV46EGtCKSEd8KhoU&#10;PaFbU8zK8rjoARuPIFUIdHsxCPky42utZPyudVCRmZpTbDGvmNfHtBbLU7F4QuHbTo5hiH+IworO&#10;kdMJ6kJEwdbYvYGynUQIoOOBBFuA1p1UOQfKpipfZXPXCq9yLkRO8BNN4f/ByuvNDbKuqfmcKuWE&#10;pRrdKtnGFtRPRndEUO/DgvTu/A2Op0DblO1Wo01/yoNtM6m7iVS1jUzSZVXNq6ok7iXJjj/Pq5Oj&#10;BFo8W3sM8asCy9Km5khFy1yKzVWIg+pehexSNIP/vIs7o1IIxt0qTYmQx1m2zi2kzg2yjaDiCymV&#10;i9UgakWjhuujkr4xnskiR5cBE7LujJmwR4DUnm+xh1hH/WSqcgdOxuXfAhuMJ4vsGVycjG3nAN8D&#10;MJTV6HnQ35M0UJNYeoRmR2VGGPo/eHnZEddXIsQbgdTwVB4a4vidFm2grzmMO85awN/v3Sd96kOS&#10;ctbTANU8/FoLVJyZb4469Et1eJgmLh8Oj05mdMCXkseXEre250Blqui58DJvk340+61GsA8066vk&#10;lUTCSfJdcxlxfziPw2DTayHVapXVaMq8iFfuzssEnlhNvXS/fRDox4aL1KrXsB82sXjVd4NusnSw&#10;WkfQXW7KZ15HvmlCc+OMr0l6Al6es9bzm7f8AwAA//8DAFBLAwQUAAYACAAAACEAbgMTPN4AAAAK&#10;AQAADwAAAGRycy9kb3ducmV2LnhtbEyPwU7DMAyG70i8Q2QkbizdmNpQmk4ICSFxQWw8QNaYtpA4&#10;VZOuhafHnNjR9qff31/tFu/ECcfYB9KwXmUgkJpge2o1vB+ebhSImAxZ4wKhhm+MsKsvLypT2jDT&#10;G572qRUcQrE0GrqUhlLK2HToTVyFAYlvH2H0JvE4ttKOZuZw7+Qmy3LpTU/8oTMDPnbYfO0nryGs&#10;X9PLYd5OhPP4rPrPxv0USuvrq+XhHkTCJf3D8KfP6lCz0zFMZKNwGvL8ltWTBpUXIBhQ2zteHJlU&#10;xQZkXcnzCvUvAAAA//8DAFBLAQItABQABgAIAAAAIQC2gziS/gAAAOEBAAATAAAAAAAAAAAAAAAA&#10;AAAAAABbQ29udGVudF9UeXBlc10ueG1sUEsBAi0AFAAGAAgAAAAhADj9If/WAAAAlAEAAAsAAAAA&#10;AAAAAAAAAAAALwEAAF9yZWxzLy5yZWxzUEsBAi0AFAAGAAgAAAAhAJoiND11AgAAOwUAAA4AAAAA&#10;AAAAAAAAAAAALgIAAGRycy9lMm9Eb2MueG1sUEsBAi0AFAAGAAgAAAAhAG4DEzzeAAAACgEAAA8A&#10;AAAAAAAAAAAAAAAAzwQAAGRycy9kb3ducmV2LnhtbFBLBQYAAAAABAAEAPMAAADaBQAAAAA=&#10;" fillcolor="#4f81bd [3204]" strokecolor="#243f60 [1604]" strokeweight="2pt"/>
            </w:pict>
          </mc:Fallback>
        </mc:AlternateContent>
      </w:r>
      <w:r w:rsidR="00D9386D" w:rsidRPr="007D2074">
        <w:rPr>
          <w:rFonts w:cstheme="minorHAnsi"/>
          <w:noProof/>
          <w:szCs w:val="20"/>
          <w:lang w:eastAsia="nl-NL"/>
        </w:rPr>
        <mc:AlternateContent>
          <mc:Choice Requires="wps">
            <w:drawing>
              <wp:anchor distT="0" distB="0" distL="114300" distR="114300" simplePos="0" relativeHeight="251790336" behindDoc="0" locked="0" layoutInCell="1" allowOverlap="1" wp14:anchorId="72A867ED" wp14:editId="41A7D42D">
                <wp:simplePos x="0" y="0"/>
                <wp:positionH relativeFrom="column">
                  <wp:posOffset>2795905</wp:posOffset>
                </wp:positionH>
                <wp:positionV relativeFrom="paragraph">
                  <wp:posOffset>560070</wp:posOffset>
                </wp:positionV>
                <wp:extent cx="1181100" cy="628015"/>
                <wp:effectExtent l="0" t="0" r="19050" b="19685"/>
                <wp:wrapNone/>
                <wp:docPr id="83" name="Rechthoek 83"/>
                <wp:cNvGraphicFramePr/>
                <a:graphic xmlns:a="http://schemas.openxmlformats.org/drawingml/2006/main">
                  <a:graphicData uri="http://schemas.microsoft.com/office/word/2010/wordprocessingShape">
                    <wps:wsp>
                      <wps:cNvSpPr/>
                      <wps:spPr>
                        <a:xfrm>
                          <a:off x="0" y="0"/>
                          <a:ext cx="1181100" cy="62801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83" o:spid="_x0000_s1026" style="position:absolute;margin-left:220.15pt;margin-top:44.1pt;width:93pt;height:49.4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2JOdQIAADsFAAAOAAAAZHJzL2Uyb0RvYy54bWysVFFP2zAQfp+0/2D5fSTpgHUVKapATJMQ&#10;IGDi2Tg2iWb7vLPbtPv1OztpQID2MK0Pqe27++7u83c+Od1awzYKQweu5tVByZlyEprOPdX8x/3F&#10;pzlnIQrXCANO1XynAj9dfvxw0vuFmkELplHICMSFRe9r3sboF0URZKusCAfglSOjBrQi0hafigZF&#10;T+jWFLOyPC56wMYjSBUCnZ4PRr7M+ForGa+1DioyU3OqLeYv5u9j+hbLE7F4QuHbTo5liH+oworO&#10;UdIJ6lxEwdbYvYGynUQIoOOBBFuA1p1UuQfqpipfdXPXCq9yL0RO8BNN4f/ByqvNDbKuqfn8M2dO&#10;WLqjWyXb2IL6yeiMCOp9WJDfnb/BcRdombrdarTpn/pg20zqbiJVbSOTdFhV86oqiXtJtuPZvKyO&#10;EmjxHO0xxG8KLEuLmiNdWuZSbC5DHFz3LhSXqhny51XcGZVKMO5WaWqEMs5ydJaQOjPINoIuX0ip&#10;XKwGUysaNRwflfQb65kicnUZMCHrzpgJewRI8nyLPdQ6+qdQlRU4BZd/K2wIniJyZnBxCradA3wP&#10;wFBXY+bBf0/SQE1i6RGaHV0zwqD/4OVFR1xfihBvBJLg6XpoiOM1fbSBvuYwrjhrAX+/d578SYdk&#10;5aynAap5+LUWqDgz3x0p9Gt1eJgmLm8Oj77MaIMvLY8vLW5tz4CuqaLnwsu8TP7R7JcawT7QrK9S&#10;VjIJJyl3zWXE/eYsDoNNr4VUq1V2oynzIl66Oy8TeGI1ael++yDQj4KLJNUr2A+bWLzS3eCbIh2s&#10;1hF0l0X5zOvIN01oFs74mqQn4OU+ez2/ecs/AAAA//8DAFBLAwQUAAYACAAAACEARC9X3N0AAAAK&#10;AQAADwAAAGRycy9kb3ducmV2LnhtbEyPwU6EMBCG7ya+QzMm3twCErZhKRtjYky8GHd9gC6MwEqn&#10;pC0L+vSOJz3OzJd/vr/ar3YUF/RhcKQh3SQgkBrXDtRpeD8+3SkQIRpqzegINXxhgH19fVWZsnUL&#10;veHlEDvBIRRKo6GPcSqlDE2P1oSNm5D49uG8NZFH38nWm4XD7SizJCmkNQPxh95M+Nhj83mYrQaX&#10;vsaX45LPhIt/VsO5Gb+3Suvbm/VhByLiGv9g+NVndajZ6eRmaoMYNeR5cs+oBqUyEAwUWcGLE5Nq&#10;m4KsK/m/Qv0DAAD//wMAUEsBAi0AFAAGAAgAAAAhALaDOJL+AAAA4QEAABMAAAAAAAAAAAAAAAAA&#10;AAAAAFtDb250ZW50X1R5cGVzXS54bWxQSwECLQAUAAYACAAAACEAOP0h/9YAAACUAQAACwAAAAAA&#10;AAAAAAAAAAAvAQAAX3JlbHMvLnJlbHNQSwECLQAUAAYACAAAACEAPZ9iTnUCAAA7BQAADgAAAAAA&#10;AAAAAAAAAAAuAgAAZHJzL2Uyb0RvYy54bWxQSwECLQAUAAYACAAAACEARC9X3N0AAAAKAQAADwAA&#10;AAAAAAAAAAAAAADPBAAAZHJzL2Rvd25yZXYueG1sUEsFBgAAAAAEAAQA8wAAANkFAAAAAA==&#10;" fillcolor="#4f81bd [3204]" strokecolor="#243f60 [1604]" strokeweight="2pt"/>
            </w:pict>
          </mc:Fallback>
        </mc:AlternateContent>
      </w:r>
      <w:r w:rsidR="00D9386D" w:rsidRPr="002E298E">
        <w:rPr>
          <w:rFonts w:cstheme="minorHAnsi"/>
          <w:b/>
          <w:noProof/>
          <w:szCs w:val="20"/>
          <w:lang w:eastAsia="nl-NL"/>
        </w:rPr>
        <mc:AlternateContent>
          <mc:Choice Requires="wps">
            <w:drawing>
              <wp:anchor distT="0" distB="0" distL="114300" distR="114300" simplePos="0" relativeHeight="251798528" behindDoc="0" locked="0" layoutInCell="1" allowOverlap="1" wp14:anchorId="5E839D89" wp14:editId="7A3F6CC7">
                <wp:simplePos x="0" y="0"/>
                <wp:positionH relativeFrom="column">
                  <wp:posOffset>4157980</wp:posOffset>
                </wp:positionH>
                <wp:positionV relativeFrom="paragraph">
                  <wp:posOffset>531495</wp:posOffset>
                </wp:positionV>
                <wp:extent cx="1238250" cy="514350"/>
                <wp:effectExtent l="0" t="0" r="0" b="0"/>
                <wp:wrapNone/>
                <wp:docPr id="89" name="Tekstvak 89"/>
                <wp:cNvGraphicFramePr/>
                <a:graphic xmlns:a="http://schemas.openxmlformats.org/drawingml/2006/main">
                  <a:graphicData uri="http://schemas.microsoft.com/office/word/2010/wordprocessingShape">
                    <wps:wsp>
                      <wps:cNvSpPr txBox="1"/>
                      <wps:spPr>
                        <a:xfrm>
                          <a:off x="0" y="0"/>
                          <a:ext cx="1238250" cy="514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11967" w:rsidRPr="00BE6BF3" w:rsidRDefault="00711967" w:rsidP="00A402A9">
                            <w:pPr>
                              <w:rPr>
                                <w:b/>
                                <w:color w:val="FFFFFF" w:themeColor="background1"/>
                                <w:sz w:val="16"/>
                                <w:szCs w:val="16"/>
                              </w:rPr>
                            </w:pPr>
                            <w:r w:rsidRPr="00BE6BF3">
                              <w:rPr>
                                <w:b/>
                                <w:color w:val="FFFFFF" w:themeColor="background1"/>
                                <w:sz w:val="16"/>
                                <w:szCs w:val="16"/>
                              </w:rPr>
                              <w:t>H7 Scenariostudie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89" o:spid="_x0000_s1032" type="#_x0000_t202" style="position:absolute;margin-left:327.4pt;margin-top:41.85pt;width:97.5pt;height:40.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aVGfwIAAGsFAAAOAAAAZHJzL2Uyb0RvYy54bWysVN9P2zAQfp+0/8Hy+0hbCoOKFHUgpkkI&#10;0GDi2XVsGmH7PPvapPvrOTtJ6dhemPaSnO8+f77fZ+etNWyjQqzBlXx8MOJMOQlV7Z5K/uPh6tMJ&#10;ZxGFq4QBp0q+VZGfzz9+OGv8TE1gBaZSgRGJi7PGl3yF6GdFEeVKWREPwCtHRg3BCqRjeCqqIBpi&#10;t6aYjEbHRQOh8gGkipG0l52RzzO/1krirdZRITMlJ98wf0P+LtO3mJ+J2VMQflXL3g3xD15YUTt6&#10;dEd1KVCwdaj/oLK1DBBB44EEW4DWtVQ5BopmPHoTzf1KeJVjoeREv0tT/H+08mZzF1hdlfzklDMn&#10;LNXoQT1H3IhnRirKT+PjjGD3noDYfoGW6jzoIylT2K0ONv0pIEZ2yvR2l13VIpPp0uTwZHJEJkm2&#10;o/H0kGSiL15v+xDxqwLLklDyQNXLSRWb64gddICkxxxc1cbkChrHmpIfJ8rfLERuXNKo3As9TYqo&#10;8zxLuDUqYYz7rjTlIgeQFLkL1YUJbCOof4SUymGOPfMSOqE0OfGeiz3+1av3XO7iGF4Gh7vLtnYQ&#10;cvRv3K6eB5d1h6ec78WdRGyXbW6C46GwS6i2VO8A3cREL69qKsq1iHgnAo0I1ZHGHm/pow1Q8qGX&#10;OFtB+PU3fcJT55KVs4ZGruTx51oExZn55qinT8fTaZrRfJgefZ7QIexblvsWt7YXQFUZ04LxMosJ&#10;j2YQdQD7SNthkV4lk3CS3i45DuIFdouAtotUi0UG0VR6gdfu3stEnYqUWu6hfRTB932J1NE3MAyn&#10;mL1pzw6bbjpYrBF0nXs35bnLap9/mujc/f32SStj/5xRrzty/gIAAP//AwBQSwMEFAAGAAgAAAAh&#10;ANSZ6+7hAAAACgEAAA8AAABkcnMvZG93bnJldi54bWxMj8FOwzAMhu9IvENkJG4sZXRdKU2nqdKE&#10;hNhhYxdubpO1FY1TmmwrPD3mBEfbn35/f76abC/OZvSdIwX3swiEodrpjhoFh7fNXQrCBySNvSOj&#10;4Mt4WBXXVzlm2l1oZ8770AgOIZ+hgjaEIZPS162x6GduMMS3oxstBh7HRuoRLxxuezmPokRa7Ig/&#10;tDiYsjX1x/5kFbyUmy3uqrlNv/vy+fW4Hj4P7wulbm+m9ROIYKbwB8OvPqtDwU6VO5H2oleQLGJW&#10;DwrShyUIBtL4kRcVk0m8BFnk8n+F4gcAAP//AwBQSwECLQAUAAYACAAAACEAtoM4kv4AAADhAQAA&#10;EwAAAAAAAAAAAAAAAAAAAAAAW0NvbnRlbnRfVHlwZXNdLnhtbFBLAQItABQABgAIAAAAIQA4/SH/&#10;1gAAAJQBAAALAAAAAAAAAAAAAAAAAC8BAABfcmVscy8ucmVsc1BLAQItABQABgAIAAAAIQDyVaVG&#10;fwIAAGsFAAAOAAAAAAAAAAAAAAAAAC4CAABkcnMvZTJvRG9jLnhtbFBLAQItABQABgAIAAAAIQDU&#10;mevu4QAAAAoBAAAPAAAAAAAAAAAAAAAAANkEAABkcnMvZG93bnJldi54bWxQSwUGAAAAAAQABADz&#10;AAAA5wUAAAAA&#10;" filled="f" stroked="f" strokeweight=".5pt">
                <v:textbox>
                  <w:txbxContent>
                    <w:p w:rsidR="00711967" w:rsidRPr="00BE6BF3" w:rsidRDefault="00711967" w:rsidP="00A402A9">
                      <w:pPr>
                        <w:rPr>
                          <w:b/>
                          <w:color w:val="FFFFFF" w:themeColor="background1"/>
                          <w:sz w:val="16"/>
                          <w:szCs w:val="16"/>
                        </w:rPr>
                      </w:pPr>
                      <w:r w:rsidRPr="00BE6BF3">
                        <w:rPr>
                          <w:b/>
                          <w:color w:val="FFFFFF" w:themeColor="background1"/>
                          <w:sz w:val="16"/>
                          <w:szCs w:val="16"/>
                        </w:rPr>
                        <w:t>H7 Scenariostudie</w:t>
                      </w:r>
                    </w:p>
                  </w:txbxContent>
                </v:textbox>
              </v:shape>
            </w:pict>
          </mc:Fallback>
        </mc:AlternateContent>
      </w:r>
      <w:r w:rsidR="00D9386D" w:rsidRPr="007D2074">
        <w:rPr>
          <w:rFonts w:cstheme="minorHAnsi"/>
          <w:noProof/>
          <w:szCs w:val="20"/>
          <w:lang w:eastAsia="nl-NL"/>
        </w:rPr>
        <mc:AlternateContent>
          <mc:Choice Requires="wps">
            <w:drawing>
              <wp:anchor distT="0" distB="0" distL="114300" distR="114300" simplePos="0" relativeHeight="251791360" behindDoc="0" locked="0" layoutInCell="1" allowOverlap="1" wp14:anchorId="09965516" wp14:editId="674ADD78">
                <wp:simplePos x="0" y="0"/>
                <wp:positionH relativeFrom="column">
                  <wp:posOffset>2738755</wp:posOffset>
                </wp:positionH>
                <wp:positionV relativeFrom="paragraph">
                  <wp:posOffset>541020</wp:posOffset>
                </wp:positionV>
                <wp:extent cx="1238250" cy="514350"/>
                <wp:effectExtent l="0" t="0" r="0" b="0"/>
                <wp:wrapNone/>
                <wp:docPr id="84" name="Tekstvak 84"/>
                <wp:cNvGraphicFramePr/>
                <a:graphic xmlns:a="http://schemas.openxmlformats.org/drawingml/2006/main">
                  <a:graphicData uri="http://schemas.microsoft.com/office/word/2010/wordprocessingShape">
                    <wps:wsp>
                      <wps:cNvSpPr txBox="1"/>
                      <wps:spPr>
                        <a:xfrm>
                          <a:off x="0" y="0"/>
                          <a:ext cx="1238250" cy="514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11967" w:rsidRPr="00BE6BF3" w:rsidRDefault="00711967" w:rsidP="007D2074">
                            <w:pPr>
                              <w:rPr>
                                <w:b/>
                                <w:color w:val="FFFFFF" w:themeColor="background1"/>
                                <w:sz w:val="16"/>
                                <w:szCs w:val="16"/>
                              </w:rPr>
                            </w:pPr>
                            <w:r w:rsidRPr="00BE6BF3">
                              <w:rPr>
                                <w:b/>
                                <w:color w:val="FFFFFF" w:themeColor="background1"/>
                                <w:sz w:val="16"/>
                                <w:szCs w:val="16"/>
                              </w:rPr>
                              <w:t>H6 SWOT-analyse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84" o:spid="_x0000_s1033" type="#_x0000_t202" style="position:absolute;margin-left:215.65pt;margin-top:42.6pt;width:97.5pt;height:4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ah3gAIAAGsFAAAOAAAAZHJzL2Uyb0RvYy54bWysVEtPGzEQvlfqf7B8L5uE8GjEBqUgqkoI&#10;UKHi7HhtssL2uPYku+mvZ+zdDSnthaqX3fHM58/zPjtvrWEbFWINruTjgxFnykmoavdU8h8PV59O&#10;OYsoXCUMOFXyrYr8fP7xw1njZ2oCKzCVCoxIXJw1vuQrRD8riihXyop4AF45MmoIViAdw1NRBdEQ&#10;uzXFZDQ6LhoIlQ8gVYykveyMfJ75tVYSb7WOCpkpOfmG+Rvyd5m+xfxMzJ6C8Kta9m6If/DCitrR&#10;ozuqS4GCrUP9B5WtZYAIGg8k2AK0rqXKMVA049GbaO5XwqscCyUn+l2a4v+jlTebu8DqquSnU86c&#10;sFSjB/UccSOeGakoP42PM4LdewJi+wVaqvOgj6RMYbc62PSngBjZKdPbXXZVi0ymS5PD08kRmSTZ&#10;jsbTQ5KJvni97UPErwosS0LJA1UvJ1VsriN20AGSHnNwVRuTK2gca0p+nCh/sxC5cUmjci/0NCmi&#10;zvMs4daohDHuu9KUixxAUuQuVBcmsI2g/hFSKoc59sxL6ITS5MR7Lvb4V6/ec7mLY3gZHO4u29pB&#10;yNG/cbt6HlzWHZ5yvhd3ErFdtrkJTobCLqHaUr0DdBMTvbyqqSjXIuKdCDQiVEcae7yljzZAyYde&#10;4mwF4dff9AlPnUtWzhoauZLHn2sRFGfmm6Oe/jyeTtOM5sP06GRCh7BvWe5b3NpeAFVlTAvGyywm&#10;PJpB1AHsI22HRXqVTMJJervkOIgX2C0C2i5SLRYZRFPpBV67ey8TdSpSarmH9lEE3/clUkffwDCc&#10;YvamPTtsuulgsUbQde7dlOcuq33+aaJz9/fbJ62M/XNGve7I+QsAAAD//wMAUEsDBBQABgAIAAAA&#10;IQAJRo1L4QAAAAoBAAAPAAAAZHJzL2Rvd25yZXYueG1sTI9NS8NAEIbvQv/DMgVvdtPULiFmU0qg&#10;CKKH1l68TbLbJLgfMbtto7/e8WSPM/PwzvMWm8kadtFj6L2TsFwkwLRrvOpdK+H4vnvIgIWITqHx&#10;Tkv41gE25eyuwFz5q9vryyG2jEJcyFFCF+OQcx6aTlsMCz9oR7eTHy1GGseWqxGvFG4NT5NEcIu9&#10;ow8dDrrqdPN5OFsJL9XuDfd1arMfUz2/nrbD1/FjLeX9fNo+AYt6iv8w/OmTOpTkVPuzU4EZCY+r&#10;5YpQCdk6BUaASAUtaiKFSIGXBb+tUP4CAAD//wMAUEsBAi0AFAAGAAgAAAAhALaDOJL+AAAA4QEA&#10;ABMAAAAAAAAAAAAAAAAAAAAAAFtDb250ZW50X1R5cGVzXS54bWxQSwECLQAUAAYACAAAACEAOP0h&#10;/9YAAACUAQAACwAAAAAAAAAAAAAAAAAvAQAAX3JlbHMvLnJlbHNQSwECLQAUAAYACAAAACEAl62o&#10;d4ACAABrBQAADgAAAAAAAAAAAAAAAAAuAgAAZHJzL2Uyb0RvYy54bWxQSwECLQAUAAYACAAAACEA&#10;CUaNS+EAAAAKAQAADwAAAAAAAAAAAAAAAADaBAAAZHJzL2Rvd25yZXYueG1sUEsFBgAAAAAEAAQA&#10;8wAAAOgFAAAAAA==&#10;" filled="f" stroked="f" strokeweight=".5pt">
                <v:textbox>
                  <w:txbxContent>
                    <w:p w:rsidR="00711967" w:rsidRPr="00BE6BF3" w:rsidRDefault="00711967" w:rsidP="007D2074">
                      <w:pPr>
                        <w:rPr>
                          <w:b/>
                          <w:color w:val="FFFFFF" w:themeColor="background1"/>
                          <w:sz w:val="16"/>
                          <w:szCs w:val="16"/>
                        </w:rPr>
                      </w:pPr>
                      <w:r w:rsidRPr="00BE6BF3">
                        <w:rPr>
                          <w:b/>
                          <w:color w:val="FFFFFF" w:themeColor="background1"/>
                          <w:sz w:val="16"/>
                          <w:szCs w:val="16"/>
                        </w:rPr>
                        <w:t>H6 SWOT-analyse</w:t>
                      </w:r>
                    </w:p>
                  </w:txbxContent>
                </v:textbox>
              </v:shape>
            </w:pict>
          </mc:Fallback>
        </mc:AlternateContent>
      </w:r>
      <w:r w:rsidR="007D3F9E">
        <w:rPr>
          <w:rFonts w:cstheme="minorHAnsi"/>
          <w:noProof/>
          <w:szCs w:val="20"/>
          <w:lang w:eastAsia="nl-NL"/>
        </w:rPr>
        <mc:AlternateContent>
          <mc:Choice Requires="wps">
            <w:drawing>
              <wp:anchor distT="0" distB="0" distL="114300" distR="114300" simplePos="0" relativeHeight="251770880" behindDoc="0" locked="0" layoutInCell="1" allowOverlap="1" wp14:anchorId="3E1F3270" wp14:editId="4DDED777">
                <wp:simplePos x="0" y="0"/>
                <wp:positionH relativeFrom="column">
                  <wp:posOffset>1176655</wp:posOffset>
                </wp:positionH>
                <wp:positionV relativeFrom="paragraph">
                  <wp:posOffset>264795</wp:posOffset>
                </wp:positionV>
                <wp:extent cx="171450" cy="0"/>
                <wp:effectExtent l="0" t="76200" r="19050" b="114300"/>
                <wp:wrapNone/>
                <wp:docPr id="56" name="Rechte verbindingslijn met pijl 56"/>
                <wp:cNvGraphicFramePr/>
                <a:graphic xmlns:a="http://schemas.openxmlformats.org/drawingml/2006/main">
                  <a:graphicData uri="http://schemas.microsoft.com/office/word/2010/wordprocessingShape">
                    <wps:wsp>
                      <wps:cNvCnPr/>
                      <wps:spPr>
                        <a:xfrm>
                          <a:off x="0" y="0"/>
                          <a:ext cx="171450" cy="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56" o:spid="_x0000_s1026" type="#_x0000_t32" style="position:absolute;margin-left:92.65pt;margin-top:20.85pt;width:13.5pt;height: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3+M2wEAAAUEAAAOAAAAZHJzL2Uyb0RvYy54bWysU02PEzEMvSPxH6Lc6XQqdkFVp3voAhcE&#10;1bL8gDTjdLLKlxzTaf89TtrOIkBCIC6eSexnPz87q7ujd+IAmG0MnWxncykg6NjbsO/k18f3r95K&#10;kUmFXrkYoJMnyPJu/fLFakxLWMQhuh5QcJKQl2Pq5ECUlk2T9QBe5VlMENhpInpFfMR906MaObt3&#10;zWI+v23GiH3CqCFnvr0/O+W65jcGNH02JgMJ10nmRtVitbtim/VKLfeo0mD1hYb6BxZe2cBFp1T3&#10;ipT4hvaXVN5qjDkamunom2iM1VB74G7a+U/dfBlUgtoLi5PTJFP+f2n1p8MWhe07eXMrRVCeZ/QA&#10;eiAoU93ZUCaZnX0KwrOKyT45wZEs25jyktGbsMXLKactFg2OBn35cnfiWKU+TVLDkYTmy/ZN+/qG&#10;B6KvruYZlzDTB4helJ9OZkJl9wNtYgg8z4htVVodPmbiygy8AkpRF4olZd270As6JW5IIcaxcObY&#10;4m8K9zPb+kcnB2fsAxgWo/CrNeoawsahOCheIKU1BFpMmTi6wIx1bgLO/wy8xBco1BX9G/CEqJVj&#10;oAnsbYj4u+p0bC+UzTn+qsC57yLBLvanOscqDe9a1eryLsoy/3iu8OfXu/4OAAD//wMAUEsDBBQA&#10;BgAIAAAAIQDh2v3s2wAAAAkBAAAPAAAAZHJzL2Rvd25yZXYueG1sTI/BTsMwEETvSPyDtUjcqJNA&#10;SxXiVBUVB2605QO28TYJiddR7Lbh71nEgR5n9ml2plhNrldnGkPr2UA6S0ARV962XBv43L89LEGF&#10;iGyx90wGvinAqry9KTC3/sJbOu9irSSEQ44GmhiHXOtQNeQwzPxALLejHx1GkWOt7YgXCXe9zpJk&#10;oR22LB8aHOi1oarbnZyBL2zf993W+U348HM+dv1msU6Nub+b1i+gIk3xH4bf+lIdSul08Ce2QfWi&#10;l/NHQQ08pc+gBMjSTIzDn6HLQl8vKH8AAAD//wMAUEsBAi0AFAAGAAgAAAAhALaDOJL+AAAA4QEA&#10;ABMAAAAAAAAAAAAAAAAAAAAAAFtDb250ZW50X1R5cGVzXS54bWxQSwECLQAUAAYACAAAACEAOP0h&#10;/9YAAACUAQAACwAAAAAAAAAAAAAAAAAvAQAAX3JlbHMvLnJlbHNQSwECLQAUAAYACAAAACEA9dN/&#10;jNsBAAAFBAAADgAAAAAAAAAAAAAAAAAuAgAAZHJzL2Uyb0RvYy54bWxQSwECLQAUAAYACAAAACEA&#10;4dr97NsAAAAJAQAADwAAAAAAAAAAAAAAAAA1BAAAZHJzL2Rvd25yZXYueG1sUEsFBgAAAAAEAAQA&#10;8wAAAD0FAAAAAA==&#10;" strokecolor="#bc4542 [3045]">
                <v:stroke endarrow="open"/>
              </v:shape>
            </w:pict>
          </mc:Fallback>
        </mc:AlternateContent>
      </w:r>
      <w:r w:rsidR="007D3F9E">
        <w:rPr>
          <w:rFonts w:cstheme="minorHAnsi"/>
          <w:noProof/>
          <w:szCs w:val="20"/>
          <w:lang w:eastAsia="nl-NL"/>
        </w:rPr>
        <mc:AlternateContent>
          <mc:Choice Requires="wps">
            <w:drawing>
              <wp:anchor distT="0" distB="0" distL="114300" distR="114300" simplePos="0" relativeHeight="251787264" behindDoc="0" locked="0" layoutInCell="1" allowOverlap="1" wp14:anchorId="78FCD5D5" wp14:editId="16A431E9">
                <wp:simplePos x="0" y="0"/>
                <wp:positionH relativeFrom="column">
                  <wp:posOffset>2595880</wp:posOffset>
                </wp:positionH>
                <wp:positionV relativeFrom="paragraph">
                  <wp:posOffset>264795</wp:posOffset>
                </wp:positionV>
                <wp:extent cx="171450" cy="0"/>
                <wp:effectExtent l="0" t="76200" r="19050" b="114300"/>
                <wp:wrapNone/>
                <wp:docPr id="81" name="Rechte verbindingslijn met pijl 81"/>
                <wp:cNvGraphicFramePr/>
                <a:graphic xmlns:a="http://schemas.openxmlformats.org/drawingml/2006/main">
                  <a:graphicData uri="http://schemas.microsoft.com/office/word/2010/wordprocessingShape">
                    <wps:wsp>
                      <wps:cNvCnPr/>
                      <wps:spPr>
                        <a:xfrm>
                          <a:off x="0" y="0"/>
                          <a:ext cx="171450" cy="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81" o:spid="_x0000_s1026" type="#_x0000_t32" style="position:absolute;margin-left:204.4pt;margin-top:20.85pt;width:13.5pt;height: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pRZ3AEAAAUEAAAOAAAAZHJzL2Uyb0RvYy54bWysU9uOEzEMfUfiH6K80+lUXFZVp/vQBV4Q&#10;VAt8QJpxOlnlJsd02r/HSdtZBEiI1b54JrGP7XPsrG6P3okDYLYxdLKdzaWAoGNvw76T3799eHUj&#10;RSYVeuVigE6eIMvb9csXqzEtYRGH6HpAwUlCXo6pkwNRWjZN1gN4lWcxQWCniegV8RH3TY9q5Oze&#10;NYv5/G0zRuwTRg058+3d2SnXNb8xoOmLMRlIuE5yb1QtVrsrtlmv1HKPKg1WX9pQT+jCKxu46JTq&#10;TpESP9D+kcpbjTFHQzMdfRONsRoqB2bTzn9j83VQCSoXFienSab8fGn158MWhe07edNKEZTnGd2D&#10;HgjKVHc2lElmZx+C8Kxisg9OcCTLNqa8ZPQmbPFyymmLRYOjQV++zE4cq9SnSWo4ktB82b5rX7/h&#10;geirq3nEJcz0EaIX5aeTmVDZ/UCbGALPM2JblVaHT5m4MgOvgFLUhWJJWfc+9IJOiQkpxDiWnjm2&#10;+JvS+7nb+kcnB2fsPRgWo/RXa9Q1hI1DcVC8QEprCLSYMnF0gRnr3ASc/xt4iS9QqCv6P+AJUSvH&#10;QBPY2xDxb9XpWAfG5M05/qrAmXeRYBf7U51jlYZ3rWp1eRdlmX89V/jj613/BAAA//8DAFBLAwQU&#10;AAYACAAAACEAxoUeIdwAAAAJAQAADwAAAGRycy9kb3ducmV2LnhtbEyPzU7DQAyE70i8w8pI3Ogm&#10;0JYqZFNVVBy49YcHcLNuEpL1RtltG94eVxzozZ4ZjT/ny9F16kxDaDwbSCcJKOLS24YrA1/7j6cF&#10;qBCRLXaeycAPBVgW93c5ZtZfeEvnXayUlHDI0EAdY59pHcqaHIaJ74nFO/rBYZR1qLQd8CLlrtPP&#10;STLXDhuWCzX29F5T2e5OzsA3Np/7duv8Omz8jI9tt56vUmMeH8bVG6hIY/wPwxVf0KEQpoM/sQ2q&#10;MzBNFoIeZUhfQUlg+jIT4fAn6CLXtx8UvwAAAP//AwBQSwECLQAUAAYACAAAACEAtoM4kv4AAADh&#10;AQAAEwAAAAAAAAAAAAAAAAAAAAAAW0NvbnRlbnRfVHlwZXNdLnhtbFBLAQItABQABgAIAAAAIQA4&#10;/SH/1gAAAJQBAAALAAAAAAAAAAAAAAAAAC8BAABfcmVscy8ucmVsc1BLAQItABQABgAIAAAAIQDs&#10;PpRZ3AEAAAUEAAAOAAAAAAAAAAAAAAAAAC4CAABkcnMvZTJvRG9jLnhtbFBLAQItABQABgAIAAAA&#10;IQDGhR4h3AAAAAkBAAAPAAAAAAAAAAAAAAAAADYEAABkcnMvZG93bnJldi54bWxQSwUGAAAAAAQA&#10;BADzAAAAPwUAAAAA&#10;" strokecolor="#bc4542 [3045]">
                <v:stroke endarrow="open"/>
              </v:shape>
            </w:pict>
          </mc:Fallback>
        </mc:AlternateContent>
      </w:r>
      <w:r w:rsidR="007D3F9E">
        <w:rPr>
          <w:rFonts w:cstheme="minorHAnsi"/>
          <w:noProof/>
          <w:szCs w:val="20"/>
          <w:lang w:eastAsia="nl-NL"/>
        </w:rPr>
        <mc:AlternateContent>
          <mc:Choice Requires="wps">
            <w:drawing>
              <wp:anchor distT="0" distB="0" distL="114300" distR="114300" simplePos="0" relativeHeight="251794432" behindDoc="0" locked="0" layoutInCell="1" allowOverlap="1" wp14:anchorId="341B6FEB" wp14:editId="1BA14DA9">
                <wp:simplePos x="0" y="0"/>
                <wp:positionH relativeFrom="column">
                  <wp:posOffset>4015105</wp:posOffset>
                </wp:positionH>
                <wp:positionV relativeFrom="paragraph">
                  <wp:posOffset>264795</wp:posOffset>
                </wp:positionV>
                <wp:extent cx="171450" cy="0"/>
                <wp:effectExtent l="0" t="76200" r="19050" b="114300"/>
                <wp:wrapNone/>
                <wp:docPr id="86" name="Rechte verbindingslijn met pijl 86"/>
                <wp:cNvGraphicFramePr/>
                <a:graphic xmlns:a="http://schemas.openxmlformats.org/drawingml/2006/main">
                  <a:graphicData uri="http://schemas.microsoft.com/office/word/2010/wordprocessingShape">
                    <wps:wsp>
                      <wps:cNvCnPr/>
                      <wps:spPr>
                        <a:xfrm>
                          <a:off x="0" y="0"/>
                          <a:ext cx="171450" cy="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86" o:spid="_x0000_s1026" type="#_x0000_t32" style="position:absolute;margin-left:316.15pt;margin-top:20.85pt;width:13.5pt;height: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YS02wEAAAUEAAAOAAAAZHJzL2Uyb0RvYy54bWysU02PEzEMvSPxH6Lc6XQqWFZVp3voAhcE&#10;1bL8gDTjdLLKlxzTaf89TtrOIkBCIC6eSexnPz87q7ujd+IAmG0MnWxncykg6NjbsO/k18f3r26l&#10;yKRCr1wM0MkTZHm3fvliNaYlLOIQXQ8oOEnIyzF1ciBKy6bJegCv8iwmCOw0Eb0iPuK+6VGNnN27&#10;ZjGf3zRjxD5h1JAz396fnXJd8xsDmj4bk4GE6yRzo2qx2l2xzXqllntUabD6QkP9AwuvbOCiU6p7&#10;RUp8Q/tLKm81xhwNzXT0TTTGaqg9cDft/KduvgwqQe2Fxclpkin/v7T602GLwvadvL2RIijPM3oA&#10;PRCUqe5sKJPMzj4F4VnFZJ+c4EiWbUx5yehN2OLllNMWiwZHg758uTtxrFKfJqnhSELzZfu2ff2G&#10;B6KvruYZlzDTB4helJ9OZkJl9wNtYgg8z4htVVodPmbiygy8AkpRF4olZd270As6JW5IIcaxcObY&#10;4m8K9zPb+kcnB2fsAxgWo/CrNeoawsahOCheIKU1BFpMmTi6wIx1bgLO/wy8xBco1BX9G/CEqJVj&#10;oAnsbYj4u+p0bC+UzTn+qsC57yLBLvanOscqDe9a1eryLsoy/3iu8OfXu/4OAAD//wMAUEsDBBQA&#10;BgAIAAAAIQBsRIuU2wAAAAkBAAAPAAAAZHJzL2Rvd25yZXYueG1sTI/BTsMwDIbvSLxDZCRuLO3G&#10;CpSm08TEgRvbeACv8drSxqmabCtvjxEHOPr3p9+fi9XkenWmMbSeDaSzBBRx5W3LtYGP/evdI6gQ&#10;kS32nsnAFwVYlddXBebWX3hL512slZRwyNFAE+OQax2qhhyGmR+IZXf0o8Mo41hrO+JFyl2v50mS&#10;aYcty4UGB3ppqOp2J2fgE9u3fbd1fhPe/ZKPXb/J1qkxtzfT+hlUpCn+wfCjL+pQitPBn9gG1RvI&#10;FvOFoAbu0wdQAmTLJwkOv4EuC/3/g/IbAAD//wMAUEsBAi0AFAAGAAgAAAAhALaDOJL+AAAA4QEA&#10;ABMAAAAAAAAAAAAAAAAAAAAAAFtDb250ZW50X1R5cGVzXS54bWxQSwECLQAUAAYACAAAACEAOP0h&#10;/9YAAACUAQAACwAAAAAAAAAAAAAAAAAvAQAAX3JlbHMvLnJlbHNQSwECLQAUAAYACAAAACEAZIGE&#10;tNsBAAAFBAAADgAAAAAAAAAAAAAAAAAuAgAAZHJzL2Uyb0RvYy54bWxQSwECLQAUAAYACAAAACEA&#10;bESLlNsAAAAJAQAADwAAAAAAAAAAAAAAAAA1BAAAZHJzL2Rvd25yZXYueG1sUEsFBgAAAAAEAAQA&#10;8wAAAD0FAAAAAA==&#10;" strokecolor="#bc4542 [3045]">
                <v:stroke endarrow="open"/>
              </v:shape>
            </w:pict>
          </mc:Fallback>
        </mc:AlternateContent>
      </w:r>
      <w:r w:rsidR="007D3F9E">
        <w:rPr>
          <w:rFonts w:cstheme="minorHAnsi"/>
          <w:noProof/>
          <w:szCs w:val="20"/>
          <w:lang w:eastAsia="nl-NL"/>
        </w:rPr>
        <mc:AlternateContent>
          <mc:Choice Requires="wps">
            <w:drawing>
              <wp:anchor distT="0" distB="0" distL="114300" distR="114300" simplePos="0" relativeHeight="251801600" behindDoc="0" locked="0" layoutInCell="1" allowOverlap="1" wp14:anchorId="162D0438" wp14:editId="5807982E">
                <wp:simplePos x="0" y="0"/>
                <wp:positionH relativeFrom="column">
                  <wp:posOffset>5443855</wp:posOffset>
                </wp:positionH>
                <wp:positionV relativeFrom="paragraph">
                  <wp:posOffset>274320</wp:posOffset>
                </wp:positionV>
                <wp:extent cx="171450" cy="0"/>
                <wp:effectExtent l="0" t="76200" r="19050" b="114300"/>
                <wp:wrapNone/>
                <wp:docPr id="91" name="Rechte verbindingslijn met pijl 91"/>
                <wp:cNvGraphicFramePr/>
                <a:graphic xmlns:a="http://schemas.openxmlformats.org/drawingml/2006/main">
                  <a:graphicData uri="http://schemas.microsoft.com/office/word/2010/wordprocessingShape">
                    <wps:wsp>
                      <wps:cNvCnPr/>
                      <wps:spPr>
                        <a:xfrm>
                          <a:off x="0" y="0"/>
                          <a:ext cx="171450" cy="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91" o:spid="_x0000_s1026" type="#_x0000_t32" style="position:absolute;margin-left:428.65pt;margin-top:21.6pt;width:13.5pt;height: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jbz3AEAAAUEAAAOAAAAZHJzL2Uyb0RvYy54bWysU9uOEzEMfUfiH6K80+lUXKtO96ELvCCo&#10;FviANON0sspNjum0f4+TtrMIkNCuePFMYh/b59hZ3Ry9EwfAbGPoZDubSwFBx96GfSe/f/vw4q0U&#10;mVTolYsBOnmCLG/Wz5+txrSERRyi6wEFJwl5OaZODkRp2TRZD+BVnsUEgZ0molfER9w3PaqRs3vX&#10;LObz180YsU8YNeTMt7dnp1zX/MaApi/GZCDhOsm9UbVY7a7YZr1Syz2qNFh9aUM9oQuvbOCiU6pb&#10;RUr8QPtHKm81xhwNzXT0TTTGaqgcmE07/43N10ElqFxYnJwmmfL/S6s/H7YobN/Jd60UQXme0R3o&#10;gaBMdWdDmWR29j4Izyome+8ER7JsY8pLRm/CFi+nnLZYNDga9OXL7MSxSn2apIYjCc2X7Zv25Sse&#10;iL66mgdcwkwfIXpRfjqZCZXdD7SJIfA8I7ZVaXX4lIkrM/AKKEVdKJaUde9DL+iUmJBCjGPpmWOL&#10;vym9n7utf3RycMbegWExSn+1Rl1D2DgUB8ULpLSGQIspE0cXmLHOTcD5v4GX+AKFuqKPAU+IWjkG&#10;msDehoh/q07HOjAmb87xVwXOvIsEu9if6hyrNLxrVavLuyjL/Ou5wh9e7/onAAAA//8DAFBLAwQU&#10;AAYACAAAACEA4Wbm/NsAAAAJAQAADwAAAGRycy9kb3ducmV2LnhtbEyPy07DQAxF90j8w8hI7Oik&#10;T6KQSVVRsWBHWz7AzbhJSMYTZaZt+HuMWNClr4+uj/P16Dp1oSE0ng1MJwko4tLbhisDn4e3pxRU&#10;iMgWO89k4JsCrIv7uxwz66+8o8s+VkpKOGRooI6xz7QOZU0Ow8T3xLI7+cFhlHGotB3wKuWu07Mk&#10;WWmHDcuFGnt6rals92dn4Aub90O7c34bPvyST223XW2mxjw+jJsXUJHG+A/Dr76oQyFOR39mG1Rn&#10;IF0+zwU1sJjPQAmQpgsJjn+BLnJ9+0HxAwAA//8DAFBLAQItABQABgAIAAAAIQC2gziS/gAAAOEB&#10;AAATAAAAAAAAAAAAAAAAAAAAAABbQ29udGVudF9UeXBlc10ueG1sUEsBAi0AFAAGAAgAAAAhADj9&#10;If/WAAAAlAEAAAsAAAAAAAAAAAAAAAAALwEAAF9yZWxzLy5yZWxzUEsBAi0AFAAGAAgAAAAhAFXi&#10;NvPcAQAABQQAAA4AAAAAAAAAAAAAAAAALgIAAGRycy9lMm9Eb2MueG1sUEsBAi0AFAAGAAgAAAAh&#10;AOFm5vzbAAAACQEAAA8AAAAAAAAAAAAAAAAANgQAAGRycy9kb3ducmV2LnhtbFBLBQYAAAAABAAE&#10;APMAAAA+BQAAAAA=&#10;" strokecolor="#bc4542 [3045]">
                <v:stroke endarrow="open"/>
              </v:shape>
            </w:pict>
          </mc:Fallback>
        </mc:AlternateContent>
      </w:r>
      <w:r w:rsidR="007D3F9E" w:rsidRPr="002E298E">
        <w:rPr>
          <w:rFonts w:cstheme="minorHAnsi"/>
          <w:b/>
          <w:noProof/>
          <w:szCs w:val="20"/>
          <w:lang w:eastAsia="nl-NL"/>
        </w:rPr>
        <mc:AlternateContent>
          <mc:Choice Requires="wps">
            <w:drawing>
              <wp:anchor distT="0" distB="0" distL="114300" distR="114300" simplePos="0" relativeHeight="251796480" behindDoc="0" locked="0" layoutInCell="1" allowOverlap="1" wp14:anchorId="3666139F" wp14:editId="050B9EB8">
                <wp:simplePos x="0" y="0"/>
                <wp:positionH relativeFrom="column">
                  <wp:posOffset>4215130</wp:posOffset>
                </wp:positionH>
                <wp:positionV relativeFrom="paragraph">
                  <wp:posOffset>55245</wp:posOffset>
                </wp:positionV>
                <wp:extent cx="1181100" cy="457200"/>
                <wp:effectExtent l="0" t="0" r="19050" b="19050"/>
                <wp:wrapNone/>
                <wp:docPr id="87" name="Rechthoek 87"/>
                <wp:cNvGraphicFramePr/>
                <a:graphic xmlns:a="http://schemas.openxmlformats.org/drawingml/2006/main">
                  <a:graphicData uri="http://schemas.microsoft.com/office/word/2010/wordprocessingShape">
                    <wps:wsp>
                      <wps:cNvSpPr/>
                      <wps:spPr>
                        <a:xfrm>
                          <a:off x="0" y="0"/>
                          <a:ext cx="1181100" cy="457200"/>
                        </a:xfrm>
                        <a:prstGeom prst="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87" o:spid="_x0000_s1026" style="position:absolute;margin-left:331.9pt;margin-top:4.35pt;width:93pt;height:3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qthbQIAADsFAAAOAAAAZHJzL2Uyb0RvYy54bWysVFFP3DAMfp+0/xDlfbQ9wYATPXQCMU1C&#10;gICJ55Am12pJnDm5691+/Zy0VxBDmzStD6kT21/sz3bOzrfWsI3C0IGreXVQcqachKZzq5p/e7z6&#10;dMJZiMI1woBTNd+pwM8XHz+c9X6uZtCCaRQyAnFh3vuatzH6eVEE2SorwgF45UipAa2ItMVV0aDo&#10;Cd2aYlaWn4sesPEIUoVAp5eDki8yvtZKxlutg4rM1Jxii3nFvD6ntVicifkKhW87OYYh/iEKKzpH&#10;l05QlyIKtsbuNyjbSYQAOh5IsAVo3UmVc6BsqvJNNg+t8CrnQuQEP9EU/h+svNncIeuamp8cc+aE&#10;pRrdK9nGFtR3RmdEUO/DnOwe/B2Ou0Biynar0aY/5cG2mdTdRKraRibpsKpOqqok7iXpDo+OqWoJ&#10;tHjx9hjiFwWWJaHmSEXLXIrNdYiD6d6E/FI0w/1ZijujUgjG3StNidCNs+ydW0hdGGQbQcUXUioX&#10;R1UrGjUcH5X0jfFMHjm6DJiQdWfMhF39CXuIdbRPrip34ORc/t158sg3g4uTs+0c4HsAJlZjAnqw&#10;35M0UJNYeoZmR2VGGPo/eHnVEdfXIsQ7gdTwVB4a4nhLizbQ1xxGibMW8Od758me+pC0nPU0QDUP&#10;P9YCFWfmq6MOPa0OD9PE5U2uO2f4WvP8WuPW9gKoTBU9F15mkZwxmr2oEewTzfoy3Uoq4STdXXMZ&#10;cb+5iMNg02sh1XKZzWjKvIjX7sHLBJ5YTb30uH0S6MeGi9SqN7AfNjF/03eDbfJ0sFxH0F1uyhde&#10;R75pQnPjjK9JegJe77PVy5u3+AUAAP//AwBQSwMEFAAGAAgAAAAhAEIPm9fdAAAACAEAAA8AAABk&#10;cnMvZG93bnJldi54bWxMj8FOwzAQRO9I/IO1SNyoQ6nSEOJUCMEJgUTLB7jxNgmx15HttClfz3KC&#10;24xmNfO22szOiiOG2HtScLvIQCA13vTUKvjcvdwUIGLSZLT1hArOGGFTX15UujT+RB943KZWcAnF&#10;UivoUhpLKWPTodNx4Uckzg4+OJ3YhlaaoE9c7qxcZlkune6JFzo94lOHzbCdnILvXTEO5iu82ffV&#10;efCH1/g8LaNS11fz4wOIhHP6O4ZffEaHmpn2fiIThVWQ53eMnhQUaxCcF6t79nsW2RpkXcn/D9Q/&#10;AAAA//8DAFBLAQItABQABgAIAAAAIQC2gziS/gAAAOEBAAATAAAAAAAAAAAAAAAAAAAAAABbQ29u&#10;dGVudF9UeXBlc10ueG1sUEsBAi0AFAAGAAgAAAAhADj9If/WAAAAlAEAAAsAAAAAAAAAAAAAAAAA&#10;LwEAAF9yZWxzLy5yZWxzUEsBAi0AFAAGAAgAAAAhAEwKq2FtAgAAOwUAAA4AAAAAAAAAAAAAAAAA&#10;LgIAAGRycy9lMm9Eb2MueG1sUEsBAi0AFAAGAAgAAAAhAEIPm9fdAAAACAEAAA8AAAAAAAAAAAAA&#10;AAAAxwQAAGRycy9kb3ducmV2LnhtbFBLBQYAAAAABAAEAPMAAADRBQAAAAA=&#10;" fillcolor="#c0504d [3205]" strokecolor="#622423 [1605]" strokeweight="2pt"/>
            </w:pict>
          </mc:Fallback>
        </mc:AlternateContent>
      </w:r>
      <w:r w:rsidR="007D3F9E" w:rsidRPr="009D097F">
        <w:rPr>
          <w:rFonts w:cstheme="minorHAnsi"/>
          <w:noProof/>
          <w:szCs w:val="20"/>
          <w:lang w:eastAsia="nl-NL"/>
        </w:rPr>
        <mc:AlternateContent>
          <mc:Choice Requires="wps">
            <w:drawing>
              <wp:anchor distT="0" distB="0" distL="114300" distR="114300" simplePos="0" relativeHeight="251785216" behindDoc="0" locked="0" layoutInCell="1" allowOverlap="1" wp14:anchorId="29D4B829" wp14:editId="60A9C307">
                <wp:simplePos x="0" y="0"/>
                <wp:positionH relativeFrom="column">
                  <wp:posOffset>1319530</wp:posOffset>
                </wp:positionH>
                <wp:positionV relativeFrom="paragraph">
                  <wp:posOffset>36195</wp:posOffset>
                </wp:positionV>
                <wp:extent cx="1238250" cy="381000"/>
                <wp:effectExtent l="0" t="0" r="0" b="0"/>
                <wp:wrapNone/>
                <wp:docPr id="80" name="Tekstvak 80"/>
                <wp:cNvGraphicFramePr/>
                <a:graphic xmlns:a="http://schemas.openxmlformats.org/drawingml/2006/main">
                  <a:graphicData uri="http://schemas.microsoft.com/office/word/2010/wordprocessingShape">
                    <wps:wsp>
                      <wps:cNvSpPr txBox="1"/>
                      <wps:spPr>
                        <a:xfrm>
                          <a:off x="0" y="0"/>
                          <a:ext cx="123825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11967" w:rsidRPr="00BE6BF3" w:rsidRDefault="00711967" w:rsidP="009D097F">
                            <w:pPr>
                              <w:rPr>
                                <w:b/>
                                <w:color w:val="FFFFFF" w:themeColor="background1"/>
                                <w:sz w:val="16"/>
                                <w:szCs w:val="16"/>
                              </w:rPr>
                            </w:pPr>
                            <w:r w:rsidRPr="00BE6BF3">
                              <w:rPr>
                                <w:b/>
                                <w:color w:val="FFFFFF" w:themeColor="background1"/>
                                <w:sz w:val="16"/>
                                <w:szCs w:val="16"/>
                              </w:rPr>
                              <w:t>Randvoorwaarden voor</w:t>
                            </w:r>
                            <w:r w:rsidRPr="00BE6BF3">
                              <w:rPr>
                                <w:b/>
                                <w:color w:val="FFFFFF" w:themeColor="background1"/>
                                <w:sz w:val="16"/>
                                <w:szCs w:val="16"/>
                              </w:rPr>
                              <w:br/>
                              <w:t>ontwikkelingen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80" o:spid="_x0000_s1034" type="#_x0000_t202" style="position:absolute;margin-left:103.9pt;margin-top:2.85pt;width:97.5pt;height:30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yRtgAIAAGsFAAAOAAAAZHJzL2Uyb0RvYy54bWysVEtv2zAMvg/YfxB0X52kj2VBnSJr0WFA&#10;0RZLh54VWWqMSqImMbGzXz9KttOs26XDLrZEfvzE9/lFaw3bqhBrcCUfH404U05CVbunkn9/uP4w&#10;5SyicJUw4FTJdyryi/n7d+eNn6kJrMFUKjAicXHW+JKvEf2sKKJcKyviEXjlSKkhWIF0DU9FFURD&#10;7NYUk9HorGggVD6AVDGS9KpT8nnm11pJvNM6KmSm5OQb5m/I31X6FvNzMXsKwq9r2bsh/sELK2pH&#10;j+6prgQKtgn1H1S2lgEiaDySYAvQupYqx0DRjEevolmuhVc5FkpO9Ps0xf9HK2+394HVVcmnlB4n&#10;LNXoQT1H3IpnRiLKT+PjjGBLT0BsP0NLdR7kkYQp7FYHm/4UECM9Ue322VUtMpmMJsfTySmpJOmO&#10;p+PRKNMXL9Y+RPyiwLJ0KHmg6uWkiu1NRPKEoAMkPebgujYmV9A41pT87Jjof9OQhXFJonIv9DQp&#10;os7zfMKdUQlj3DelKRc5gCTIXaguTWBbQf0jpFQOc+yZl9AJpcmJtxj2+Bev3mLcxTG8DA73xrZ2&#10;EHL0r9yungeXdYenRB7EnY7YrtquCYbCrqDaUb0DdBMTvbyuqSg3IuK9CDQiVEcae7yjjzZAyYf+&#10;xNkaws+/yROeOpe0nDU0ciWPPzYiKM7MV0c9/Wl8ckK0mC8npx8ndAmHmtWhxm3sJVBVxrRgvMzH&#10;hEczHHUA+0jbYZFeJZVwkt4uOQ7HS+wWAW0XqRaLDKKp9AJv3NLLRJ2KlFruoX0Uwfd9idTRtzAM&#10;p5i9as8OmywdLDYIus69m/LcZbXPP010bul++6SVcXjPqJcdOf8FAAD//wMAUEsDBBQABgAIAAAA&#10;IQCkDPI23gAAAAgBAAAPAAAAZHJzL2Rvd25yZXYueG1sTI9LT8MwEITvSPwHa5G4UZuIPhSyqapI&#10;FRKCQ0sv3Daxm0T4EWK3Dfx6lhMcZ2c1802xnpwVZzPGPniE+5kCYXwTdO9bhMPb9m4FIibymmzw&#10;BuHLRFiX11cF5Tpc/M6c96kVHOJjTghdSkMuZWw64yjOwmA8e8cwOkosx1bqkS4c7qzMlFpIR73n&#10;ho4GU3Wm+difHMJztX2lXZ251betnl6Om+Hz8D5HvL2ZNo8gkpnS3zP84jM6lMxUh5PXUViETC0Z&#10;PSHMlyDYf1AZ6xphwQdZFvL/gPIHAAD//wMAUEsBAi0AFAAGAAgAAAAhALaDOJL+AAAA4QEAABMA&#10;AAAAAAAAAAAAAAAAAAAAAFtDb250ZW50X1R5cGVzXS54bWxQSwECLQAUAAYACAAAACEAOP0h/9YA&#10;AACUAQAACwAAAAAAAAAAAAAAAAAvAQAAX3JlbHMvLnJlbHNQSwECLQAUAAYACAAAACEAH78kbYAC&#10;AABrBQAADgAAAAAAAAAAAAAAAAAuAgAAZHJzL2Uyb0RvYy54bWxQSwECLQAUAAYACAAAACEApAzy&#10;Nt4AAAAIAQAADwAAAAAAAAAAAAAAAADaBAAAZHJzL2Rvd25yZXYueG1sUEsFBgAAAAAEAAQA8wAA&#10;AOUFAAAAAA==&#10;" filled="f" stroked="f" strokeweight=".5pt">
                <v:textbox>
                  <w:txbxContent>
                    <w:p w:rsidR="00711967" w:rsidRPr="00BE6BF3" w:rsidRDefault="00711967" w:rsidP="009D097F">
                      <w:pPr>
                        <w:rPr>
                          <w:b/>
                          <w:color w:val="FFFFFF" w:themeColor="background1"/>
                          <w:sz w:val="16"/>
                          <w:szCs w:val="16"/>
                        </w:rPr>
                      </w:pPr>
                      <w:r w:rsidRPr="00BE6BF3">
                        <w:rPr>
                          <w:b/>
                          <w:color w:val="FFFFFF" w:themeColor="background1"/>
                          <w:sz w:val="16"/>
                          <w:szCs w:val="16"/>
                        </w:rPr>
                        <w:t>Randvoorwaarden voor</w:t>
                      </w:r>
                      <w:r w:rsidRPr="00BE6BF3">
                        <w:rPr>
                          <w:b/>
                          <w:color w:val="FFFFFF" w:themeColor="background1"/>
                          <w:sz w:val="16"/>
                          <w:szCs w:val="16"/>
                        </w:rPr>
                        <w:br/>
                        <w:t>ontwikkelingen</w:t>
                      </w:r>
                    </w:p>
                  </w:txbxContent>
                </v:textbox>
              </v:shape>
            </w:pict>
          </mc:Fallback>
        </mc:AlternateContent>
      </w:r>
      <w:r w:rsidR="007D3F9E" w:rsidRPr="007D2074">
        <w:rPr>
          <w:rFonts w:cstheme="minorHAnsi"/>
          <w:noProof/>
          <w:szCs w:val="20"/>
          <w:lang w:eastAsia="nl-NL"/>
        </w:rPr>
        <mc:AlternateContent>
          <mc:Choice Requires="wps">
            <w:drawing>
              <wp:anchor distT="0" distB="0" distL="114300" distR="114300" simplePos="0" relativeHeight="251792384" behindDoc="0" locked="0" layoutInCell="1" allowOverlap="1" wp14:anchorId="6BABBDFB" wp14:editId="36A4293D">
                <wp:simplePos x="0" y="0"/>
                <wp:positionH relativeFrom="column">
                  <wp:posOffset>2738755</wp:posOffset>
                </wp:positionH>
                <wp:positionV relativeFrom="paragraph">
                  <wp:posOffset>36195</wp:posOffset>
                </wp:positionV>
                <wp:extent cx="1238250" cy="495300"/>
                <wp:effectExtent l="0" t="0" r="0" b="0"/>
                <wp:wrapNone/>
                <wp:docPr id="85" name="Tekstvak 85"/>
                <wp:cNvGraphicFramePr/>
                <a:graphic xmlns:a="http://schemas.openxmlformats.org/drawingml/2006/main">
                  <a:graphicData uri="http://schemas.microsoft.com/office/word/2010/wordprocessingShape">
                    <wps:wsp>
                      <wps:cNvSpPr txBox="1"/>
                      <wps:spPr>
                        <a:xfrm>
                          <a:off x="0" y="0"/>
                          <a:ext cx="1238250"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11967" w:rsidRPr="00BE6BF3" w:rsidRDefault="00711967" w:rsidP="007D2074">
                            <w:pPr>
                              <w:rPr>
                                <w:b/>
                                <w:color w:val="FFFFFF" w:themeColor="background1"/>
                                <w:sz w:val="16"/>
                                <w:szCs w:val="16"/>
                              </w:rPr>
                            </w:pPr>
                            <w:r w:rsidRPr="00BE6BF3">
                              <w:rPr>
                                <w:b/>
                                <w:color w:val="FFFFFF" w:themeColor="background1"/>
                                <w:sz w:val="16"/>
                                <w:szCs w:val="16"/>
                              </w:rPr>
                              <w:t>Analyse sterken, zwakten, kansen en bedreigingen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85" o:spid="_x0000_s1035" type="#_x0000_t202" style="position:absolute;margin-left:215.65pt;margin-top:2.85pt;width:97.5pt;height:39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0begwIAAGsFAAAOAAAAZHJzL2Uyb0RvYy54bWysVN9P2zAQfp+0/8Hy+0hbWgYVKepATJPQ&#10;QIOJZ9exaYTt8+xrk+6v39lJSsf2wrSXxL777nz33Y/zi9YatlUh1uBKPj4acaachKp2TyX//nD9&#10;4ZSziMJVwoBTJd+pyC8W79+dN36uJrAGU6nAyImL88aXfI3o50UR5VpZEY/AK0dKDcEKpGt4Kqog&#10;GvJuTTEZjU6KBkLlA0gVI0mvOiVfZP9aK4m3WkeFzJScYsP8Dfm7St9icS7mT0H4dS37MMQ/RGFF&#10;7ejRvasrgYJtQv2HK1vLABE0HkmwBWhdS5VzoGzGo1fZ3K+FVzkXIif6PU3x/7mVX7d3gdVVyU9n&#10;nDlhqUYP6jniVjwzEhE/jY9zgt17AmL7CVqq8yCPJExptzrY9KeEGOmJ6d2eXdUik8locnw6mZFK&#10;km56NjseZfqLF2sfIn5WYFk6lDxQ9TKpYnsTkSIh6ABJjzm4ro3JFTSONSU/OSb3v2nIwrgkUbkX&#10;ejcpoy7yfMKdUQlj3DeliYucQBLkLlSXJrCtoP4RUiqHOffsl9AJpSmItxj2+Jeo3mLc5TG8DA73&#10;xrZ2EHL2r8KunoeQdYcnIg/yTkdsV21ugrOhsCuodlTvAN3ERC+vayrKjYh4JwKNCNWRxh5v6aMN&#10;EPnQnzhbQ/j5N3nCU+eSlrOGRq7k8cdGBMWZ+eKop8/G02ma0XyZzj5O6BIONatDjdvYS6CqjGnB&#10;eJmPCY9mOOoA9pG2wzK9SirhJL1dchyOl9gtAtouUi2XGURT6QXeuHsvk+tUpNRyD+2jCL7vS6SO&#10;/grDcIr5q/bssMnSwXKDoOvcu4nnjtWef5ro3NL99kkr4/CeUS87cvELAAD//wMAUEsDBBQABgAI&#10;AAAAIQBA8NYs4AAAAAgBAAAPAAAAZHJzL2Rvd25yZXYueG1sTI8xT8MwFIR3JP6D9SqxUacJTaOQ&#10;l6qKVCEhGFq6sDmxm0S1n0PstoFfj5nKeLrT3XfFejKaXdToeksIi3kETFFjZU8twuFj+5gBc16Q&#10;FNqSQvhWDtbl/V0hcmmvtFOXvW9ZKCGXC4TO+yHn3DWdMsLN7aAoeEc7GuGDHFsuR3EN5UbzOIpS&#10;bkRPYaETg6o61Zz2Z4PwWm3fxa6OTfajq5e342b4OnwuER9m0+YZmFeTv4XhDz+gQxmYansm6ZhG&#10;eEoWSYgiLFfAgp/GadA1QpasgJcF/3+g/AUAAP//AwBQSwECLQAUAAYACAAAACEAtoM4kv4AAADh&#10;AQAAEwAAAAAAAAAAAAAAAAAAAAAAW0NvbnRlbnRfVHlwZXNdLnhtbFBLAQItABQABgAIAAAAIQA4&#10;/SH/1gAAAJQBAAALAAAAAAAAAAAAAAAAAC8BAABfcmVscy8ucmVsc1BLAQItABQABgAIAAAAIQB3&#10;q0begwIAAGsFAAAOAAAAAAAAAAAAAAAAAC4CAABkcnMvZTJvRG9jLnhtbFBLAQItABQABgAIAAAA&#10;IQBA8NYs4AAAAAgBAAAPAAAAAAAAAAAAAAAAAN0EAABkcnMvZG93bnJldi54bWxQSwUGAAAAAAQA&#10;BADzAAAA6gUAAAAA&#10;" filled="f" stroked="f" strokeweight=".5pt">
                <v:textbox>
                  <w:txbxContent>
                    <w:p w:rsidR="00711967" w:rsidRPr="00BE6BF3" w:rsidRDefault="00711967" w:rsidP="007D2074">
                      <w:pPr>
                        <w:rPr>
                          <w:b/>
                          <w:color w:val="FFFFFF" w:themeColor="background1"/>
                          <w:sz w:val="16"/>
                          <w:szCs w:val="16"/>
                        </w:rPr>
                      </w:pPr>
                      <w:r w:rsidRPr="00BE6BF3">
                        <w:rPr>
                          <w:b/>
                          <w:color w:val="FFFFFF" w:themeColor="background1"/>
                          <w:sz w:val="16"/>
                          <w:szCs w:val="16"/>
                        </w:rPr>
                        <w:t>Analyse sterken, zwakten, kansen en bedreigingen</w:t>
                      </w:r>
                    </w:p>
                  </w:txbxContent>
                </v:textbox>
              </v:shape>
            </w:pict>
          </mc:Fallback>
        </mc:AlternateContent>
      </w:r>
      <w:r w:rsidR="007D3F9E" w:rsidRPr="002E298E">
        <w:rPr>
          <w:rFonts w:cstheme="minorHAnsi"/>
          <w:b/>
          <w:noProof/>
          <w:szCs w:val="20"/>
          <w:lang w:eastAsia="nl-NL"/>
        </w:rPr>
        <mc:AlternateContent>
          <mc:Choice Requires="wps">
            <w:drawing>
              <wp:anchor distT="0" distB="0" distL="114300" distR="114300" simplePos="0" relativeHeight="251799552" behindDoc="0" locked="0" layoutInCell="1" allowOverlap="1" wp14:anchorId="52CEE7F2" wp14:editId="66A50022">
                <wp:simplePos x="0" y="0"/>
                <wp:positionH relativeFrom="column">
                  <wp:posOffset>4157980</wp:posOffset>
                </wp:positionH>
                <wp:positionV relativeFrom="paragraph">
                  <wp:posOffset>26670</wp:posOffset>
                </wp:positionV>
                <wp:extent cx="1238250" cy="495300"/>
                <wp:effectExtent l="0" t="0" r="0" b="0"/>
                <wp:wrapNone/>
                <wp:docPr id="90" name="Tekstvak 90"/>
                <wp:cNvGraphicFramePr/>
                <a:graphic xmlns:a="http://schemas.openxmlformats.org/drawingml/2006/main">
                  <a:graphicData uri="http://schemas.microsoft.com/office/word/2010/wordprocessingShape">
                    <wps:wsp>
                      <wps:cNvSpPr txBox="1"/>
                      <wps:spPr>
                        <a:xfrm>
                          <a:off x="0" y="0"/>
                          <a:ext cx="1238250"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11967" w:rsidRPr="00BE6BF3" w:rsidRDefault="00711967" w:rsidP="00A402A9">
                            <w:pPr>
                              <w:rPr>
                                <w:b/>
                                <w:color w:val="FFFFFF" w:themeColor="background1"/>
                                <w:sz w:val="16"/>
                                <w:szCs w:val="16"/>
                              </w:rPr>
                            </w:pPr>
                            <w:r w:rsidRPr="00BE6BF3">
                              <w:rPr>
                                <w:b/>
                                <w:color w:val="FFFFFF" w:themeColor="background1"/>
                                <w:sz w:val="16"/>
                                <w:szCs w:val="16"/>
                              </w:rPr>
                              <w:t>Voorspelling van uitkomsten strategische keuzes binnen de regio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90" o:spid="_x0000_s1036" type="#_x0000_t202" style="position:absolute;margin-left:327.4pt;margin-top:2.1pt;width:97.5pt;height:39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qo3gQIAAGwFAAAOAAAAZHJzL2Uyb0RvYy54bWysVN9P2zAQfp+0/8Hy+0hbCoOKFHUgpkkI&#10;0GDi2XVsGmH7PPvapPvrOTtJ6dhemPaS2Hfffb7fZ+etNWyjQqzBlXx8MOJMOQlV7Z5K/uPh6tMJ&#10;ZxGFq4QBp0q+VZGfzz9+OGv8TE1gBaZSgRGJi7PGl3yF6GdFEeVKWREPwCtHSg3BCqRreCqqIBpi&#10;t6aYjEbHRQOh8gGkipGkl52SzzO/1krirdZRITMlJ98wf0P+LtO3mJ+J2VMQflXL3g3xD15YUTt6&#10;dEd1KVCwdaj/oLK1DBBB44EEW4DWtVQ5BopmPHoTzf1KeJVjoeREv0tT/H+08mZzF1hdlfyU0uOE&#10;pRo9qOeIG/HMSET5aXycEezeExDbL9BSnQd5JGEKu9XBpj8FxEhPVNtddlWLTCajyeHJ5IhUknTT&#10;06PDUaYvXq19iPhVgWXpUPJA1ctJFZvriOQJQQdIeszBVW1MrqBxrCn58SHR/6YhC+OSROVe6GlS&#10;RJ3n+YRboxLGuO9KUy5yAEmQu1BdmMA2gvpHSKkc5tgzL6ETSpMT7zHs8a9evce4i2N4GRzujG3t&#10;IOTo37hdPQ8u6w5PidyLOx2xXba5Cca7ii+h2lLBA3QjE728qqkq1yLinQg0I1RImnu8pY82QNmH&#10;/sTZCsKvv8kTnlqXtJw1NHMljz/XIijOzDdHTX06nk6JFvNlevR5Qpewr1nua9zaXgCVZUwbxst8&#10;THg0w1EHsI+0HhbpVVIJJ+ntkuNwvMBuE9B6kWqxyCAaSy/w2t17mahTlVLPPbSPIvi+MZFa+gaG&#10;6RSzN/3ZYZOlg8UaQde5eVOiu6z2BaCRzj3dr5+0M/bvGfW6JOcvAAAA//8DAFBLAwQUAAYACAAA&#10;ACEACwy7nN8AAAAIAQAADwAAAGRycy9kb3ducmV2LnhtbEyPT0vDQBDF74LfYRnBm90Y0hJjNqUE&#10;iiB6aO3F2yQ7TYL7J2a3bfTTO5709h5veO835Xq2RpxpCoN3Cu4XCQhyrdeD6xQc3rZ3OYgQ0Wk0&#10;3pGCLwqwrq6vSiy0v7gdnfexE1ziQoEK+hjHQsrQ9mQxLPxIjrOjnyxGtlMn9YQXLrdGpkmykhYH&#10;xws9jlT31H7sT1bBc719xV2T2vzb1E8vx834eXhfKnV7M28eQUSa498x/OIzOlTM1PiT00EYBatl&#10;xuhRQZaC4DzPHtg3LNIUZFXK/w9UPwAAAP//AwBQSwECLQAUAAYACAAAACEAtoM4kv4AAADhAQAA&#10;EwAAAAAAAAAAAAAAAAAAAAAAW0NvbnRlbnRfVHlwZXNdLnhtbFBLAQItABQABgAIAAAAIQA4/SH/&#10;1gAAAJQBAAALAAAAAAAAAAAAAAAAAC8BAABfcmVscy8ucmVsc1BLAQItABQABgAIAAAAIQDxeqo3&#10;gQIAAGwFAAAOAAAAAAAAAAAAAAAAAC4CAABkcnMvZTJvRG9jLnhtbFBLAQItABQABgAIAAAAIQAL&#10;DLuc3wAAAAgBAAAPAAAAAAAAAAAAAAAAANsEAABkcnMvZG93bnJldi54bWxQSwUGAAAAAAQABADz&#10;AAAA5wUAAAAA&#10;" filled="f" stroked="f" strokeweight=".5pt">
                <v:textbox>
                  <w:txbxContent>
                    <w:p w:rsidR="00711967" w:rsidRPr="00BE6BF3" w:rsidRDefault="00711967" w:rsidP="00A402A9">
                      <w:pPr>
                        <w:rPr>
                          <w:b/>
                          <w:color w:val="FFFFFF" w:themeColor="background1"/>
                          <w:sz w:val="16"/>
                          <w:szCs w:val="16"/>
                        </w:rPr>
                      </w:pPr>
                      <w:r w:rsidRPr="00BE6BF3">
                        <w:rPr>
                          <w:b/>
                          <w:color w:val="FFFFFF" w:themeColor="background1"/>
                          <w:sz w:val="16"/>
                          <w:szCs w:val="16"/>
                        </w:rPr>
                        <w:t>Voorspelling van uitkomsten strategische keuzes binnen de regio</w:t>
                      </w:r>
                    </w:p>
                  </w:txbxContent>
                </v:textbox>
              </v:shape>
            </w:pict>
          </mc:Fallback>
        </mc:AlternateContent>
      </w:r>
      <w:r w:rsidR="007D3F9E">
        <w:rPr>
          <w:rFonts w:cstheme="minorHAnsi"/>
          <w:noProof/>
          <w:szCs w:val="20"/>
          <w:lang w:eastAsia="nl-NL"/>
        </w:rPr>
        <mc:AlternateContent>
          <mc:Choice Requires="wps">
            <w:drawing>
              <wp:anchor distT="0" distB="0" distL="114300" distR="114300" simplePos="0" relativeHeight="251779072" behindDoc="0" locked="0" layoutInCell="1" allowOverlap="1" wp14:anchorId="630314A8" wp14:editId="083C57FD">
                <wp:simplePos x="0" y="0"/>
                <wp:positionH relativeFrom="column">
                  <wp:posOffset>-90170</wp:posOffset>
                </wp:positionH>
                <wp:positionV relativeFrom="paragraph">
                  <wp:posOffset>48260</wp:posOffset>
                </wp:positionV>
                <wp:extent cx="866775" cy="247650"/>
                <wp:effectExtent l="0" t="0" r="0" b="0"/>
                <wp:wrapNone/>
                <wp:docPr id="61" name="Tekstvak 61"/>
                <wp:cNvGraphicFramePr/>
                <a:graphic xmlns:a="http://schemas.openxmlformats.org/drawingml/2006/main">
                  <a:graphicData uri="http://schemas.microsoft.com/office/word/2010/wordprocessingShape">
                    <wps:wsp>
                      <wps:cNvSpPr txBox="1"/>
                      <wps:spPr>
                        <a:xfrm>
                          <a:off x="0" y="0"/>
                          <a:ext cx="866775"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11967" w:rsidRPr="00BE6BF3" w:rsidRDefault="00711967" w:rsidP="00A846DA">
                            <w:pPr>
                              <w:rPr>
                                <w:b/>
                                <w:color w:val="FFFFFF" w:themeColor="background1"/>
                                <w:sz w:val="16"/>
                                <w:szCs w:val="16"/>
                              </w:rPr>
                            </w:pPr>
                            <w:r w:rsidRPr="00BE6BF3">
                              <w:rPr>
                                <w:b/>
                                <w:color w:val="FFFFFF" w:themeColor="background1"/>
                                <w:sz w:val="16"/>
                                <w:szCs w:val="16"/>
                              </w:rPr>
                              <w:t>Inventarisatie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61" o:spid="_x0000_s1037" type="#_x0000_t202" style="position:absolute;margin-left:-7.1pt;margin-top:3.8pt;width:68.25pt;height:19.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y5gwIAAGsFAAAOAAAAZHJzL2Uyb0RvYy54bWysVE1vGjEQvVfqf7B8bxYogRRliWiiVJWi&#10;JCqpcjZeO6zi9bi2gaW/vs9eIDTtJVUvu+OZN+P5eOPzi7YxbK18qMmWvH/S40xZSVVtn0r+/eH6&#10;wxlnIQpbCUNWlXyrAr+Yvn93vnETNaAlmUp5hiA2TDau5MsY3aQoglyqRoQTcsrCqMk3IuLon4rK&#10;iw2iN6YY9HqjYkO+cp6kCgHaq87Ipzm+1krGO62DisyUHLnF/PX5u0jfYnouJk9euGUtd2mIf8ii&#10;EbXFpYdQVyIKtvL1H6GaWnoKpOOJpKYgrWupcg2opt97Vc18KZzKtaA5wR3aFP5fWHm7vvesrko+&#10;6nNmRYMZPajnENfimUGF/mxcmAA2dwDG9jO1mPNeH6BMZbfaN+mPghjs6PT20F3VRiahPBuNxuNT&#10;ziRMg+F4dJq7X7w4Ox/iF0UNS0LJPYaXeyrWNyEiEUD3kHSXpevamDxAY9kGFXxEyN8s8DA2aVSm&#10;wi5MKqhLPEtxa1TCGPtNabQi558UmYTq0ni2FqCPkFLZmEvPcYFOKI0k3uK4w79k9Rbnro79zWTj&#10;wbmpLflc/au0q+d9yrrDo5FHdScxtos2c6B/GOyCqi3m7anbmODkdY2p3IgQ74XHimDEWPt4h482&#10;hO7TTuJsSf7n3/QJD+bCytkGK1fy8GMlvOLMfLXg9Kf+cJh2NB+Gp+MBDv7Ysji22FVzSRgLaIvs&#10;spjw0exF7al5xOswS7fCJKzE3SWPe/Eydg8BXhepZrMMwlY6EW/s3MkUOk0pce6hfRTe7YgZwehb&#10;2i+nmLziZ4dNnpZmq0i6zuRNje66uhsANjpzevf6pCfj+JxRL2/k9BcAAAD//wMAUEsDBBQABgAI&#10;AAAAIQAZnl3k4AAAAAgBAAAPAAAAZHJzL2Rvd25yZXYueG1sTI9PT8JAFMTvJn6HzTPxBltWrKR0&#10;S0gTYmL0AHLx9tp9tA37p3YXqH56lxMeJzOZ+U2+Go1mZxp856yE2TQBRrZ2qrONhP3nZrIA5gNa&#10;hdpZkvBDHlbF/V2OmXIXu6XzLjQsllifoYQ2hD7j3NctGfRT15ON3sENBkOUQ8PVgJdYbjQXSZJy&#10;g52NCy32VLZUH3cnI+Gt3HzgthJm8avL1/fDuv/efz1L+fgwrpfAAo3hFoYrfkSHIjJV7mSVZ1rC&#10;ZDYXMSrhJQV29YV4AlZJmKcp8CLn/w8UfwAAAP//AwBQSwECLQAUAAYACAAAACEAtoM4kv4AAADh&#10;AQAAEwAAAAAAAAAAAAAAAAAAAAAAW0NvbnRlbnRfVHlwZXNdLnhtbFBLAQItABQABgAIAAAAIQA4&#10;/SH/1gAAAJQBAAALAAAAAAAAAAAAAAAAAC8BAABfcmVscy8ucmVsc1BLAQItABQABgAIAAAAIQDK&#10;+Oy5gwIAAGsFAAAOAAAAAAAAAAAAAAAAAC4CAABkcnMvZTJvRG9jLnhtbFBLAQItABQABgAIAAAA&#10;IQAZnl3k4AAAAAgBAAAPAAAAAAAAAAAAAAAAAN0EAABkcnMvZG93bnJldi54bWxQSwUGAAAAAAQA&#10;BADzAAAA6gUAAAAA&#10;" filled="f" stroked="f" strokeweight=".5pt">
                <v:textbox>
                  <w:txbxContent>
                    <w:p w:rsidR="00711967" w:rsidRPr="00BE6BF3" w:rsidRDefault="00711967" w:rsidP="00A846DA">
                      <w:pPr>
                        <w:rPr>
                          <w:b/>
                          <w:color w:val="FFFFFF" w:themeColor="background1"/>
                          <w:sz w:val="16"/>
                          <w:szCs w:val="16"/>
                        </w:rPr>
                      </w:pPr>
                      <w:r w:rsidRPr="00BE6BF3">
                        <w:rPr>
                          <w:b/>
                          <w:color w:val="FFFFFF" w:themeColor="background1"/>
                          <w:sz w:val="16"/>
                          <w:szCs w:val="16"/>
                        </w:rPr>
                        <w:t>Inventarisatie</w:t>
                      </w:r>
                    </w:p>
                  </w:txbxContent>
                </v:textbox>
              </v:shape>
            </w:pict>
          </mc:Fallback>
        </mc:AlternateContent>
      </w:r>
      <w:r w:rsidR="007D3F9E" w:rsidRPr="002E298E">
        <w:rPr>
          <w:rFonts w:cstheme="minorHAnsi"/>
          <w:b/>
          <w:noProof/>
          <w:szCs w:val="20"/>
          <w:lang w:eastAsia="nl-NL"/>
        </w:rPr>
        <mc:AlternateContent>
          <mc:Choice Requires="wps">
            <w:drawing>
              <wp:anchor distT="0" distB="0" distL="114300" distR="114300" simplePos="0" relativeHeight="251657211" behindDoc="0" locked="0" layoutInCell="1" allowOverlap="1" wp14:anchorId="0E08280E" wp14:editId="69F55BD4">
                <wp:simplePos x="0" y="0"/>
                <wp:positionH relativeFrom="column">
                  <wp:posOffset>-33020</wp:posOffset>
                </wp:positionH>
                <wp:positionV relativeFrom="paragraph">
                  <wp:posOffset>74295</wp:posOffset>
                </wp:positionV>
                <wp:extent cx="1181100" cy="447675"/>
                <wp:effectExtent l="0" t="0" r="19050" b="28575"/>
                <wp:wrapNone/>
                <wp:docPr id="51" name="Rechthoek 51"/>
                <wp:cNvGraphicFramePr/>
                <a:graphic xmlns:a="http://schemas.openxmlformats.org/drawingml/2006/main">
                  <a:graphicData uri="http://schemas.microsoft.com/office/word/2010/wordprocessingShape">
                    <wps:wsp>
                      <wps:cNvSpPr/>
                      <wps:spPr>
                        <a:xfrm>
                          <a:off x="0" y="0"/>
                          <a:ext cx="1181100" cy="44767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51" o:spid="_x0000_s1026" style="position:absolute;margin-left:-2.6pt;margin-top:5.85pt;width:93pt;height:35.25pt;z-index:2516572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ecQIAADsFAAAOAAAAZHJzL2Uyb0RvYy54bWysVFFr2zAQfh/sPwi9r7ZD0nShTgktHYPQ&#10;lqajz6os1WayTjspcbJfv5PsuKUrG4zlwZF0d5/uvvtO5xf71rCdQt+ALXlxknOmrISqsc8l//Zw&#10;/emMMx+ErYQBq0p+UJ5fLD9+OO/cQk2gBlMpZARi/aJzJa9DcIss87JWrfAn4JQlowZsRaAtPmcV&#10;io7QW5NN8vw06wArhyCV93R61Rv5MuFrrWS41dqrwEzJKbeQvpi+T/GbLc/F4hmFqxs5pCH+IYtW&#10;NJYuHaGuRBBsi81vUG0jETzocCKhzUDrRqpUA1VT5G+q2dTCqVQLkePdSJP/f7DyZneHrKlKPis4&#10;s6KlHt0rWYca1HdGZ0RQ5/yC/DbuDoedp2Wsdq+xjf9UB9snUg8jqWofmKTDojgripy4l2SbTuen&#10;81kEzV6iHfrwRUHL4qLkSE1LXIrd2ofe9ehCcTGb/v60CgejYgrG3itNhdCNkxSdJKQuDbKdoOYL&#10;KZUNg6kWleqPZzn9hnzGiJRdAozIujFmxC7+hN3nOvjHUJUUOAbnfw8eI9LNYMMY3DYW8D0AE1KX&#10;iFDd+x9J6qmJLD1BdaA2I/T6905eN8T1WvhwJ5AET+2hIQ639NEGupLDsOKsBvz53nn0Jx2SlbOO&#10;Bqjk/sdWoOLMfLWk0M/FdBonLm2ms/mENvja8vTaYrftJVCbSISUXVpG/2COS43QPtKsr+KtZBJW&#10;0t0llwGPm8vQDza9FlKtVsmNpsyJsLYbJyN4ZDVq6WH/KNANggsk1Rs4DptYvNFd7xsjLay2AXST&#10;RPnC68A3TWgSzvCaxCfg9T55vbx5y18AAAD//wMAUEsDBBQABgAIAAAAIQDEAQWG3QAAAAgBAAAP&#10;AAAAZHJzL2Rvd25yZXYueG1sTI/NTsMwEITvSLyDtUjcWqcWP1GIUyEEJwQSLQ/gxtskxF5HsdOm&#10;PD3bEz3uzGj2m3I9eycOOMYukIbVMgOBVAfbUaPhe/u2yEHEZMgaFwg1nDDCurq+Kk1hw5G+8LBJ&#10;jeASioXR0KY0FFLGukVv4jIMSOztw+hN4nNspB3Nkcu9kyrLHqQ3HfGH1gz40mLdbyav4XebD739&#10;GT/c592pD/v3+DqpqPXtzfz8BCLhnP7DcMZndKiYaRcmslE4DYt7xUnWV48gzn6e8ZSdhlwpkFUp&#10;LwdUfwAAAP//AwBQSwECLQAUAAYACAAAACEAtoM4kv4AAADhAQAAEwAAAAAAAAAAAAAAAAAAAAAA&#10;W0NvbnRlbnRfVHlwZXNdLnhtbFBLAQItABQABgAIAAAAIQA4/SH/1gAAAJQBAAALAAAAAAAAAAAA&#10;AAAAAC8BAABfcmVscy8ucmVsc1BLAQItABQABgAIAAAAIQB0/u+ecQIAADsFAAAOAAAAAAAAAAAA&#10;AAAAAC4CAABkcnMvZTJvRG9jLnhtbFBLAQItABQABgAIAAAAIQDEAQWG3QAAAAgBAAAPAAAAAAAA&#10;AAAAAAAAAMsEAABkcnMvZG93bnJldi54bWxQSwUGAAAAAAQABADzAAAA1QUAAAAA&#10;" fillcolor="#c0504d [3205]" strokecolor="#622423 [1605]" strokeweight="2pt"/>
            </w:pict>
          </mc:Fallback>
        </mc:AlternateContent>
      </w:r>
      <w:r w:rsidR="007D3F9E" w:rsidRPr="002E298E">
        <w:rPr>
          <w:rFonts w:cstheme="minorHAnsi"/>
          <w:b/>
          <w:noProof/>
          <w:szCs w:val="20"/>
          <w:lang w:eastAsia="nl-NL"/>
        </w:rPr>
        <mc:AlternateContent>
          <mc:Choice Requires="wps">
            <w:drawing>
              <wp:anchor distT="0" distB="0" distL="114300" distR="114300" simplePos="0" relativeHeight="251781120" behindDoc="0" locked="0" layoutInCell="1" allowOverlap="1" wp14:anchorId="04D0BD72" wp14:editId="57006154">
                <wp:simplePos x="0" y="0"/>
                <wp:positionH relativeFrom="column">
                  <wp:posOffset>1376680</wp:posOffset>
                </wp:positionH>
                <wp:positionV relativeFrom="paragraph">
                  <wp:posOffset>74295</wp:posOffset>
                </wp:positionV>
                <wp:extent cx="1181100" cy="447675"/>
                <wp:effectExtent l="0" t="0" r="19050" b="28575"/>
                <wp:wrapNone/>
                <wp:docPr id="76" name="Rechthoek 76"/>
                <wp:cNvGraphicFramePr/>
                <a:graphic xmlns:a="http://schemas.openxmlformats.org/drawingml/2006/main">
                  <a:graphicData uri="http://schemas.microsoft.com/office/word/2010/wordprocessingShape">
                    <wps:wsp>
                      <wps:cNvSpPr/>
                      <wps:spPr>
                        <a:xfrm>
                          <a:off x="0" y="0"/>
                          <a:ext cx="1181100" cy="44767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76" o:spid="_x0000_s1026" style="position:absolute;margin-left:108.4pt;margin-top:5.85pt;width:93pt;height:35.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o//cQIAADsFAAAOAAAAZHJzL2Uyb0RvYy54bWysVMFu2zAMvQ/YPwi6r7aDtOmCOkXQosOA&#10;oi2aDj0rshQbk0WNUuJkXz9KdtyiKzZgmA+yKJJP5COpi8t9a9hOoW/Alrw4yTlTVkLV2E3Jvz3d&#10;fDrnzAdhK2HAqpIflOeXi48fLjo3VxOowVQKGYFYP+9cyesQ3DzLvKxVK/wJOGVJqQFbEUjETVah&#10;6Ai9Ndkkz8+yDrByCFJ5T6fXvZIvEr7WSoZ7rb0KzJScYgtpxbSu45otLsR8g8LVjRzCEP8QRSsa&#10;S5eOUNciCLbF5jeotpEIHnQ4kdBmoHUjVcqBsinyN9msauFUyoXI8W6kyf8/WHm3e0DWVCWfnXFm&#10;RUs1elSyDjWo74zOiKDO+TnZrdwDDpKnbcx2r7GNf8qD7ROph5FUtQ9M0mFRnBdFTtxL0k2ns7PZ&#10;aQTNXrwd+vBFQcvipuRIRUtcit2tD73p0YT8YjT9/WkXDkbFEIx9VJoSoRsnyTu1kLoyyHaCii+k&#10;VDYMqlpUqj8+zekb4hk9UnQJMCLrxpgRu/gTdh/rYB9dVerA0Tn/u/PokW4GG0bntrGA7wGYUAwJ&#10;6N7+SFJPTWRpDdWByozQ97938qYhrm+FDw8CqeGpPDTE4Z4WbaArOQw7zmrAn++dR3vqQ9Jy1tEA&#10;ldz/2ApUnJmvljr0czGdxolLwvR0NiEBX2vWrzV2214Blamg58LJtI32wRy3GqF9pllfxltJJayk&#10;u0suAx6Fq9APNr0WUi2XyYymzIlwa1dORvDIauylp/2zQDc0XKBWvYPjsIn5m77rbaOnheU2gG5S&#10;U77wOvBNE5oaZ3hN4hPwWk5WL2/e4hcAAAD//wMAUEsDBBQABgAIAAAAIQDdf1qs3QAAAAkBAAAP&#10;AAAAZHJzL2Rvd25yZXYueG1sTI/BTsMwEETvSPyDtUjcqBOrKlGIUyEEJwQSLR/gxtskxF5HsdOm&#10;fD3LCY6zM5p5W20X78QJp9gH0pCvMhBITbA9tRo+9y93BYiYDFnjAqGGC0bY1tdXlSltONMHnnap&#10;FVxCsTQaupTGUsrYdOhNXIURib1jmLxJLKdW2smcudw7qbJsI73piRc6M+JTh82wm72G730xDvZr&#10;enPv68sQjq/xeVZR69ub5fEBRMIl/YXhF5/RoWamQ5jJRuE0qHzD6ImN/B4EB9aZ4sNBQ6EUyLqS&#10;/z+ofwAAAP//AwBQSwECLQAUAAYACAAAACEAtoM4kv4AAADhAQAAEwAAAAAAAAAAAAAAAAAAAAAA&#10;W0NvbnRlbnRfVHlwZXNdLnhtbFBLAQItABQABgAIAAAAIQA4/SH/1gAAAJQBAAALAAAAAAAAAAAA&#10;AAAAAC8BAABfcmVscy8ucmVsc1BLAQItABQABgAIAAAAIQDhlo//cQIAADsFAAAOAAAAAAAAAAAA&#10;AAAAAC4CAABkcnMvZTJvRG9jLnhtbFBLAQItABQABgAIAAAAIQDdf1qs3QAAAAkBAAAPAAAAAAAA&#10;AAAAAAAAAMsEAABkcnMvZG93bnJldi54bWxQSwUGAAAAAAQABADzAAAA1QUAAAAA&#10;" fillcolor="#c0504d [3205]" strokecolor="#622423 [1605]" strokeweight="2pt"/>
            </w:pict>
          </mc:Fallback>
        </mc:AlternateContent>
      </w:r>
      <w:r w:rsidR="007D3F9E" w:rsidRPr="002E298E">
        <w:rPr>
          <w:rFonts w:cstheme="minorHAnsi"/>
          <w:b/>
          <w:noProof/>
          <w:szCs w:val="20"/>
          <w:lang w:eastAsia="nl-NL"/>
        </w:rPr>
        <mc:AlternateContent>
          <mc:Choice Requires="wps">
            <w:drawing>
              <wp:anchor distT="0" distB="0" distL="114300" distR="114300" simplePos="0" relativeHeight="251789312" behindDoc="0" locked="0" layoutInCell="1" allowOverlap="1" wp14:anchorId="44A2C615" wp14:editId="3395E30E">
                <wp:simplePos x="0" y="0"/>
                <wp:positionH relativeFrom="column">
                  <wp:posOffset>2795905</wp:posOffset>
                </wp:positionH>
                <wp:positionV relativeFrom="paragraph">
                  <wp:posOffset>74295</wp:posOffset>
                </wp:positionV>
                <wp:extent cx="1181100" cy="447675"/>
                <wp:effectExtent l="0" t="0" r="19050" b="28575"/>
                <wp:wrapNone/>
                <wp:docPr id="82" name="Rechthoek 82"/>
                <wp:cNvGraphicFramePr/>
                <a:graphic xmlns:a="http://schemas.openxmlformats.org/drawingml/2006/main">
                  <a:graphicData uri="http://schemas.microsoft.com/office/word/2010/wordprocessingShape">
                    <wps:wsp>
                      <wps:cNvSpPr/>
                      <wps:spPr>
                        <a:xfrm>
                          <a:off x="0" y="0"/>
                          <a:ext cx="1181100" cy="44767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82" o:spid="_x0000_s1026" style="position:absolute;margin-left:220.15pt;margin-top:5.85pt;width:93pt;height:35.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qaYcAIAADsFAAAOAAAAZHJzL2Uyb0RvYy54bWysVN9P3DAMfp+0/yHK+2h7On7sRA+dQEyT&#10;ECBg4jmkCa2WxJmTu97tr5+T9gpiaJOm9SGNY/uL/dnO6dnWGrZRGDpwNa8OSs6Uk9B07rnm3x4u&#10;P51wFqJwjTDgVM13KvCz5ccPp71fqBm0YBqFjEBcWPS+5m2MflEUQbbKinAAXjlSakArIon4XDQo&#10;ekK3ppiV5VHRAzYeQaoQ6PRiUPJlxtdayXijdVCRmZpTbDGvmNentBbLU7F4RuHbTo5hiH+IworO&#10;0aUT1IWIgq2x+w3KdhIhgI4HEmwBWndS5Rwom6p8k819K7zKuRA5wU80hf8HK683t8i6puYnM86c&#10;sFSjOyXb2IL6zuiMCOp9WJDdvb/FUQq0TdluNdr0pzzYNpO6m0hV28gkHVbVSVWVxL0k3Xx+fHR8&#10;mECLF2+PIX5RYFna1BypaJlLsbkKcTDdm5Bfima4P+/izqgUgnF3SlMidOMse+cWUucG2UZQ8YWU&#10;ysVR1YpGDceHJX1jPJNHji4DJmTdGTNhV3/CHmId7ZOryh04OZd/d5488s3g4uRsOwf4HoCJ1ZiA&#10;Huz3JA3UJJaeoNlRmRGG/g9eXnbE9ZUI8VYgNTyVh4Y43tCiDfQ1h3HHWQv4873zZE99SFrOehqg&#10;mocfa4GKM/PVUYd+rubzNHFZmB8ez0jA15qn1xq3tudAZaroufAyb5N9NPutRrCPNOurdCuphJN0&#10;d81lxL1wHofBptdCqtUqm9GUeRGv3L2XCTyxmnrpYfso0I8NF6lVr2E/bGLxpu8G2+TpYLWOoLvc&#10;lC+8jnzThObGGV+T9AS8lrPVy5u3/AUAAP//AwBQSwMEFAAGAAgAAAAhAOS6chndAAAACQEAAA8A&#10;AABkcnMvZG93bnJldi54bWxMj8tOwzAQRfdI/IM1SOyoUxOFKMSpEIIVAomWD3DjaRLiR2Q7bcrX&#10;M6zocuYe3TlTbxZr2BFDHLyTsF5lwNC1Xg+uk/C1e70rgcWknFbGO5Rwxgib5vqqVpX2J/eJx23q&#10;GJW4WCkJfUpTxXlse7QqrvyEjrKDD1YlGkPHdVAnKreGiywruFWDowu9mvC5x3bczlbCz66cRv0d&#10;3s1Hfh794S2+zCJKeXuzPD0CS7ikfxj+9EkdGnLa+9npyIyEPM/uCaVg/QCMgEIUtNhLKIUA3tT8&#10;8oPmFwAA//8DAFBLAQItABQABgAIAAAAIQC2gziS/gAAAOEBAAATAAAAAAAAAAAAAAAAAAAAAABb&#10;Q29udGVudF9UeXBlc10ueG1sUEsBAi0AFAAGAAgAAAAhADj9If/WAAAAlAEAAAsAAAAAAAAAAAAA&#10;AAAALwEAAF9yZWxzLy5yZWxzUEsBAi0AFAAGAAgAAAAhAJy+pphwAgAAOwUAAA4AAAAAAAAAAAAA&#10;AAAALgIAAGRycy9lMm9Eb2MueG1sUEsBAi0AFAAGAAgAAAAhAOS6chndAAAACQEAAA8AAAAAAAAA&#10;AAAAAAAAygQAAGRycy9kb3ducmV2LnhtbFBLBQYAAAAABAAEAPMAAADUBQAAAAA=&#10;" fillcolor="#c0504d [3205]" strokecolor="#622423 [1605]" strokeweight="2pt"/>
            </w:pict>
          </mc:Fallback>
        </mc:AlternateContent>
      </w:r>
      <w:r w:rsidR="00956891">
        <w:rPr>
          <w:rFonts w:cstheme="minorHAnsi"/>
          <w:szCs w:val="20"/>
        </w:rPr>
        <w:br w:type="page"/>
      </w:r>
    </w:p>
    <w:p w:rsidR="00AE2B27" w:rsidRPr="00605B42" w:rsidRDefault="00773893" w:rsidP="00D3385F">
      <w:pPr>
        <w:pStyle w:val="Kop1"/>
        <w:rPr>
          <w:color w:val="17365D" w:themeColor="text2" w:themeShade="BF"/>
        </w:rPr>
      </w:pPr>
      <w:bookmarkStart w:id="2" w:name="_Toc357597424"/>
      <w:r w:rsidRPr="00605B42">
        <w:rPr>
          <w:color w:val="17365D" w:themeColor="text2" w:themeShade="BF"/>
        </w:rPr>
        <w:lastRenderedPageBreak/>
        <w:t>2</w:t>
      </w:r>
      <w:r w:rsidR="00AE2B27" w:rsidRPr="00605B42">
        <w:rPr>
          <w:color w:val="17365D" w:themeColor="text2" w:themeShade="BF"/>
        </w:rPr>
        <w:t>. Gebiedsinventarisatie</w:t>
      </w:r>
      <w:bookmarkEnd w:id="2"/>
    </w:p>
    <w:p w:rsidR="00FF4C57" w:rsidRDefault="008B51A0" w:rsidP="00045B5F">
      <w:pPr>
        <w:pStyle w:val="Geenafstand"/>
      </w:pPr>
      <w:r>
        <w:br/>
      </w:r>
      <w:r w:rsidR="00FF4C57">
        <w:t xml:space="preserve">Dit hoofdstuk beschrijft </w:t>
      </w:r>
      <w:r w:rsidR="009565D8">
        <w:t>de</w:t>
      </w:r>
      <w:r w:rsidR="00FF4C57">
        <w:t xml:space="preserve"> volgende aspecten die betrekking hebben op het gebied</w:t>
      </w:r>
      <w:r w:rsidR="00FE167F">
        <w:t xml:space="preserve"> Tussen </w:t>
      </w:r>
      <w:proofErr w:type="spellStart"/>
      <w:r w:rsidR="00FE167F">
        <w:t>Poelweg</w:t>
      </w:r>
      <w:proofErr w:type="spellEnd"/>
      <w:r w:rsidR="00FE167F">
        <w:t xml:space="preserve"> en </w:t>
      </w:r>
      <w:proofErr w:type="spellStart"/>
      <w:r w:rsidR="00FE167F">
        <w:t>Noorddammerweg</w:t>
      </w:r>
      <w:proofErr w:type="spellEnd"/>
      <w:r w:rsidR="00FF4C57">
        <w:t>;</w:t>
      </w:r>
    </w:p>
    <w:p w:rsidR="009565D8" w:rsidRDefault="006D71C5" w:rsidP="00045B5F">
      <w:pPr>
        <w:pStyle w:val="Geenafstand"/>
      </w:pPr>
      <w:r>
        <w:t>- ontstaansgeschiedenis;</w:t>
      </w:r>
      <w:r w:rsidR="00456900">
        <w:br/>
        <w:t>- planologische mogelijkheden;</w:t>
      </w:r>
      <w:r>
        <w:t xml:space="preserve"> </w:t>
      </w:r>
      <w:r>
        <w:br/>
        <w:t xml:space="preserve">- </w:t>
      </w:r>
      <w:r w:rsidR="00FF4C57">
        <w:t>aanwezige</w:t>
      </w:r>
      <w:r w:rsidR="009565D8">
        <w:t xml:space="preserve"> functies</w:t>
      </w:r>
      <w:r w:rsidR="0099291F">
        <w:t>;</w:t>
      </w:r>
      <w:r w:rsidR="001974F9" w:rsidRPr="001974F9">
        <w:t xml:space="preserve"> </w:t>
      </w:r>
      <w:r w:rsidR="0099291F">
        <w:br/>
      </w:r>
      <w:r w:rsidR="002F547D">
        <w:t xml:space="preserve">- </w:t>
      </w:r>
      <w:r w:rsidR="00FF4C57">
        <w:t>ruimtelijke kwaliteit</w:t>
      </w:r>
      <w:r w:rsidR="00FE167F">
        <w:t>;</w:t>
      </w:r>
      <w:r w:rsidR="00FE167F">
        <w:br/>
        <w:t>- eigendom</w:t>
      </w:r>
      <w:r w:rsidR="00FE2288">
        <w:t>s</w:t>
      </w:r>
      <w:r w:rsidR="00FE167F">
        <w:t>situatie;</w:t>
      </w:r>
      <w:r w:rsidR="00370076">
        <w:br/>
        <w:t>- bereikbaarheid</w:t>
      </w:r>
      <w:r w:rsidR="008D1988">
        <w:t>.</w:t>
      </w:r>
    </w:p>
    <w:p w:rsidR="008D1988" w:rsidRDefault="008D1988" w:rsidP="00045B5F">
      <w:pPr>
        <w:pStyle w:val="Geenafstand"/>
      </w:pPr>
    </w:p>
    <w:p w:rsidR="002443B6" w:rsidRDefault="00773893" w:rsidP="00045B5F">
      <w:pPr>
        <w:pStyle w:val="Geenafstand"/>
      </w:pPr>
      <w:bookmarkStart w:id="3" w:name="_Toc357597425"/>
      <w:r w:rsidRPr="00D3385F">
        <w:rPr>
          <w:rStyle w:val="Kop2Char"/>
        </w:rPr>
        <w:t>2</w:t>
      </w:r>
      <w:r w:rsidR="009565D8" w:rsidRPr="00D3385F">
        <w:rPr>
          <w:rStyle w:val="Kop2Char"/>
        </w:rPr>
        <w:t xml:space="preserve">.1 </w:t>
      </w:r>
      <w:r w:rsidR="00883C1F" w:rsidRPr="00D3385F">
        <w:rPr>
          <w:rStyle w:val="Kop2Char"/>
        </w:rPr>
        <w:t>Ontstaansgeschiedenis</w:t>
      </w:r>
      <w:bookmarkEnd w:id="3"/>
      <w:r w:rsidR="00883C1F">
        <w:br/>
      </w:r>
      <w:r w:rsidR="002F547D">
        <w:t xml:space="preserve">Het </w:t>
      </w:r>
      <w:r w:rsidR="00F068A6" w:rsidRPr="00F068A6">
        <w:t>grondgebied van de gemeente Uithoorn i</w:t>
      </w:r>
      <w:r w:rsidR="002F547D">
        <w:t>s ontstaan uit een veengebied</w:t>
      </w:r>
      <w:r w:rsidR="00F068A6" w:rsidRPr="00F068A6">
        <w:t>. Met de droogmakerijen van de veenplassen zijn er diverse polders ontstaan. De bovenlanden van het veengebied</w:t>
      </w:r>
      <w:r w:rsidR="002443B6">
        <w:t xml:space="preserve"> langs de zuidrand van de gemeente</w:t>
      </w:r>
      <w:r w:rsidR="00F068A6" w:rsidRPr="00F068A6">
        <w:t xml:space="preserve"> vormen het huidige veenweidegebied</w:t>
      </w:r>
      <w:r w:rsidR="00297E8C">
        <w:t xml:space="preserve">. </w:t>
      </w:r>
      <w:r w:rsidR="003B1F91">
        <w:t>Aan de noordzijde liggen de</w:t>
      </w:r>
      <w:r w:rsidR="00297E8C" w:rsidRPr="00F068A6">
        <w:t xml:space="preserve"> droogmakerijen</w:t>
      </w:r>
      <w:r w:rsidR="003B1F91">
        <w:t xml:space="preserve"> waar door de jaren heen</w:t>
      </w:r>
      <w:r w:rsidR="00297E8C" w:rsidRPr="00F068A6">
        <w:t xml:space="preserve"> een verschuiving</w:t>
      </w:r>
      <w:r w:rsidR="003B1F91">
        <w:t xml:space="preserve"> heeft</w:t>
      </w:r>
      <w:r w:rsidR="00297E8C" w:rsidRPr="00F068A6">
        <w:t xml:space="preserve"> plaatsgevonden van </w:t>
      </w:r>
      <w:proofErr w:type="spellStart"/>
      <w:r w:rsidR="00297E8C" w:rsidRPr="00F068A6">
        <w:t>vollegrondstuinbouw</w:t>
      </w:r>
      <w:proofErr w:type="spellEnd"/>
      <w:r w:rsidR="00297E8C" w:rsidRPr="00F068A6">
        <w:t xml:space="preserve"> naar kassengebied. Deze verglazing heeft met name aan de westzijde van de gemeente plaats gevonden (</w:t>
      </w:r>
      <w:proofErr w:type="spellStart"/>
      <w:r w:rsidR="00297E8C" w:rsidRPr="00F068A6">
        <w:t>Legmeer</w:t>
      </w:r>
      <w:proofErr w:type="spellEnd"/>
      <w:r w:rsidR="00297E8C" w:rsidRPr="00F068A6">
        <w:t xml:space="preserve">-Noord en </w:t>
      </w:r>
      <w:proofErr w:type="spellStart"/>
      <w:r w:rsidR="00297E8C" w:rsidRPr="00F068A6">
        <w:t>Legmeer</w:t>
      </w:r>
      <w:proofErr w:type="spellEnd"/>
      <w:r w:rsidR="00297E8C" w:rsidRPr="00F068A6">
        <w:t>-Zuid), in combinatie met de ontwikkelingen rond Aalsmeer.</w:t>
      </w:r>
      <w:r w:rsidR="006D71C5">
        <w:t xml:space="preserve"> </w:t>
      </w:r>
      <w:r w:rsidR="0038552F">
        <w:t>Het gebied</w:t>
      </w:r>
      <w:r w:rsidR="003B1F91">
        <w:t xml:space="preserve"> Tussen</w:t>
      </w:r>
      <w:r w:rsidR="00AB2390">
        <w:t xml:space="preserve"> </w:t>
      </w:r>
      <w:proofErr w:type="spellStart"/>
      <w:r w:rsidR="00AB2390">
        <w:t>Poelweg</w:t>
      </w:r>
      <w:proofErr w:type="spellEnd"/>
      <w:r w:rsidR="00AB2390">
        <w:t xml:space="preserve"> en </w:t>
      </w:r>
      <w:proofErr w:type="spellStart"/>
      <w:r w:rsidR="00AB2390">
        <w:t>Noordda</w:t>
      </w:r>
      <w:r w:rsidR="003B1F91">
        <w:t>mmerweg</w:t>
      </w:r>
      <w:proofErr w:type="spellEnd"/>
      <w:r w:rsidR="005C32B8">
        <w:t xml:space="preserve"> is gelegen in een polder en</w:t>
      </w:r>
      <w:r w:rsidR="006D71C5">
        <w:t xml:space="preserve"> kan worden getypeerd als </w:t>
      </w:r>
      <w:r w:rsidR="00674FDD">
        <w:t>verstedelijkt</w:t>
      </w:r>
      <w:r w:rsidR="00EF2A40">
        <w:t xml:space="preserve"> </w:t>
      </w:r>
      <w:r w:rsidR="003B1F91">
        <w:t>kassengebied dat transformatie</w:t>
      </w:r>
      <w:r w:rsidR="008A76FF">
        <w:rPr>
          <w:rStyle w:val="Voetnootmarkering"/>
          <w:rFonts w:cstheme="minorHAnsi"/>
          <w:szCs w:val="20"/>
        </w:rPr>
        <w:footnoteReference w:id="6"/>
      </w:r>
      <w:r w:rsidR="008A76FF">
        <w:t xml:space="preserve"> van glas naar andere functies</w:t>
      </w:r>
      <w:r w:rsidR="003B1F91">
        <w:t xml:space="preserve"> ondergaat</w:t>
      </w:r>
      <w:r w:rsidR="003820A9">
        <w:t>.</w:t>
      </w:r>
      <w:r w:rsidR="00045B5F">
        <w:br/>
      </w:r>
    </w:p>
    <w:p w:rsidR="003D211F" w:rsidRDefault="00456900" w:rsidP="00045B5F">
      <w:pPr>
        <w:pStyle w:val="Geenafstand"/>
      </w:pPr>
      <w:bookmarkStart w:id="4" w:name="_Toc357597426"/>
      <w:r w:rsidRPr="00456900">
        <w:rPr>
          <w:rStyle w:val="Kop2Char"/>
        </w:rPr>
        <w:t>2.2 Bestemmingsplan Landelijk Gebied Uithoorn</w:t>
      </w:r>
      <w:bookmarkEnd w:id="4"/>
      <w:r w:rsidRPr="000C1158">
        <w:br/>
        <w:t xml:space="preserve">De planologische mogelijkheden </w:t>
      </w:r>
      <w:r w:rsidR="009904EE">
        <w:t>voor TPN</w:t>
      </w:r>
      <w:r>
        <w:t xml:space="preserve"> </w:t>
      </w:r>
      <w:r w:rsidRPr="000C1158">
        <w:t>zijn va</w:t>
      </w:r>
      <w:r w:rsidR="009904EE">
        <w:t>stgelegd in het bestemmingplan L</w:t>
      </w:r>
      <w:r w:rsidRPr="000C1158">
        <w:t>andelijk gebied</w:t>
      </w:r>
      <w:r w:rsidR="009904EE">
        <w:t xml:space="preserve"> Uithoorn</w:t>
      </w:r>
      <w:r w:rsidRPr="000C1158">
        <w:t xml:space="preserve"> (vastgesteld door gemeenteraad Uithoorn in 2005).</w:t>
      </w:r>
      <w:r>
        <w:t xml:space="preserve"> In het bestemmingsplan is voor het gehele TPN gebied een wijzigingsbevoegdheid opgenomen om bestaande bestemmingen te wijzigen naar de bestemming ‘Werken in het groen’ (</w:t>
      </w:r>
      <w:proofErr w:type="spellStart"/>
      <w:r>
        <w:t>Awg</w:t>
      </w:r>
      <w:proofErr w:type="spellEnd"/>
      <w:r>
        <w:t>). Burgemeester en wethouders zijn</w:t>
      </w:r>
      <w:r w:rsidR="009904EE">
        <w:t xml:space="preserve"> hiermee</w:t>
      </w:r>
      <w:r>
        <w:t xml:space="preserve"> bevoegd het plan te wijzigen ten behoeve van de vestiging van aan glastuinbouw verwante bedrijven. In het verleden hebben al enkele transformaties van functies plaatsgevonden. In het </w:t>
      </w:r>
      <w:r w:rsidR="00B47049">
        <w:t xml:space="preserve">bestemmingsplan zijn een aantal </w:t>
      </w:r>
      <w:r>
        <w:t>maatbestemmingen</w:t>
      </w:r>
      <w:r w:rsidR="00B47049">
        <w:t xml:space="preserve"> opgenomen</w:t>
      </w:r>
      <w:r>
        <w:t xml:space="preserve"> die een specifieke vorm van bedrijvigheid mogelijk maken. In het bestemmingplan is voor gronden bestemd voor bedrijfsdoeleinden geen wijzigingsmogelijkheid voor bouw</w:t>
      </w:r>
      <w:r w:rsidR="00640462">
        <w:t xml:space="preserve">vlakken opgenomen. </w:t>
      </w:r>
      <w:r w:rsidR="008516D9">
        <w:t>De verbeelding van het bestemmingsplan en het renvooi met de aanduidingen zijn in bijla</w:t>
      </w:r>
      <w:r w:rsidR="009904EE">
        <w:t>ge 1</w:t>
      </w:r>
      <w:r w:rsidR="008E7680">
        <w:t>.1 en 1.2</w:t>
      </w:r>
      <w:r w:rsidR="009904EE">
        <w:t xml:space="preserve"> van dit rapport opgenomen. </w:t>
      </w:r>
      <w:r>
        <w:t>Op</w:t>
      </w:r>
      <w:r w:rsidR="00640462">
        <w:t xml:space="preserve"> het bestemmingsplan hebben</w:t>
      </w:r>
      <w:r w:rsidR="009904EE">
        <w:t xml:space="preserve"> een aantal</w:t>
      </w:r>
      <w:r w:rsidR="00640462">
        <w:t xml:space="preserve"> wijzigingen plaatsgevonden. </w:t>
      </w:r>
      <w:r w:rsidR="009904EE">
        <w:t>D</w:t>
      </w:r>
      <w:r>
        <w:t>e percelen die zijn gewijzigd naar werken de ‘Werken in het groen’ be</w:t>
      </w:r>
      <w:r w:rsidR="003973AB">
        <w:t>stemming</w:t>
      </w:r>
      <w:r w:rsidR="008E7680">
        <w:t xml:space="preserve"> zijn in </w:t>
      </w:r>
      <w:r w:rsidR="009904EE">
        <w:t>bijlage 1</w:t>
      </w:r>
      <w:r w:rsidR="008E7680">
        <w:t>.3 weergeven</w:t>
      </w:r>
      <w:r w:rsidR="003973AB">
        <w:t>.</w:t>
      </w:r>
    </w:p>
    <w:p w:rsidR="009904EE" w:rsidRDefault="009904EE" w:rsidP="00045B5F">
      <w:pPr>
        <w:pStyle w:val="Geenafstand"/>
        <w:rPr>
          <w:rStyle w:val="Kop2Char"/>
          <w:rFonts w:asciiTheme="minorHAnsi" w:eastAsiaTheme="minorHAnsi" w:hAnsiTheme="minorHAnsi" w:cstheme="minorHAnsi"/>
          <w:b w:val="0"/>
          <w:bCs w:val="0"/>
          <w:szCs w:val="20"/>
        </w:rPr>
      </w:pPr>
    </w:p>
    <w:p w:rsidR="006D71C5" w:rsidRDefault="00773893" w:rsidP="00045B5F">
      <w:pPr>
        <w:pStyle w:val="Geenafstand"/>
      </w:pPr>
      <w:bookmarkStart w:id="5" w:name="_Toc357597427"/>
      <w:r w:rsidRPr="009904EE">
        <w:rPr>
          <w:rStyle w:val="Kop2Char"/>
        </w:rPr>
        <w:t>2</w:t>
      </w:r>
      <w:r w:rsidR="00456900" w:rsidRPr="009904EE">
        <w:rPr>
          <w:rStyle w:val="Kop2Char"/>
        </w:rPr>
        <w:t>.3</w:t>
      </w:r>
      <w:r w:rsidR="00F86B09" w:rsidRPr="009904EE">
        <w:rPr>
          <w:rStyle w:val="Kop2Char"/>
        </w:rPr>
        <w:t xml:space="preserve"> Aanwezige functies</w:t>
      </w:r>
      <w:bookmarkEnd w:id="5"/>
      <w:r w:rsidR="00F86B09">
        <w:br/>
      </w:r>
      <w:r w:rsidR="00EF2A40">
        <w:t>In Aalsmeer is</w:t>
      </w:r>
      <w:r w:rsidR="006E5248">
        <w:t xml:space="preserve"> van oudsher</w:t>
      </w:r>
      <w:r w:rsidR="00F86B09">
        <w:t xml:space="preserve"> de bloemen</w:t>
      </w:r>
      <w:r w:rsidR="006E5248">
        <w:t>veiling Flora Holland gevestigd</w:t>
      </w:r>
      <w:r w:rsidR="00F86B09">
        <w:t>.</w:t>
      </w:r>
      <w:r w:rsidR="00732E98">
        <w:t xml:space="preserve"> </w:t>
      </w:r>
      <w:r w:rsidR="006E5248">
        <w:t xml:space="preserve">Daarnaast is later het </w:t>
      </w:r>
      <w:r w:rsidR="00382EC9">
        <w:t>Flora Holland Zuid</w:t>
      </w:r>
      <w:r w:rsidR="006E5248">
        <w:t xml:space="preserve"> terrein ontwikkeld</w:t>
      </w:r>
      <w:r w:rsidR="00382EC9">
        <w:t>.</w:t>
      </w:r>
      <w:r w:rsidR="006E5248">
        <w:t xml:space="preserve"> Beide terreinen bestaan uit </w:t>
      </w:r>
      <w:proofErr w:type="spellStart"/>
      <w:r w:rsidR="006E5248">
        <w:t>veilingerelateerde</w:t>
      </w:r>
      <w:proofErr w:type="spellEnd"/>
      <w:r w:rsidR="006E5248">
        <w:t xml:space="preserve"> bedrijvigheid</w:t>
      </w:r>
      <w:r w:rsidR="00F86B09">
        <w:t xml:space="preserve">. Het gebied Tussen </w:t>
      </w:r>
      <w:proofErr w:type="spellStart"/>
      <w:r w:rsidR="00F86B09">
        <w:t>Poelweg</w:t>
      </w:r>
      <w:proofErr w:type="spellEnd"/>
      <w:r w:rsidR="00F86B09">
        <w:t xml:space="preserve"> en </w:t>
      </w:r>
      <w:proofErr w:type="spellStart"/>
      <w:r w:rsidR="00F86B09">
        <w:t>Noorddammerweg</w:t>
      </w:r>
      <w:proofErr w:type="spellEnd"/>
      <w:r w:rsidR="00F86B09">
        <w:t xml:space="preserve"> ligt oostelijk</w:t>
      </w:r>
      <w:r w:rsidR="00F74B20">
        <w:t xml:space="preserve"> van de veiling</w:t>
      </w:r>
      <w:r w:rsidR="00382EC9">
        <w:t xml:space="preserve"> vlak naast het Flora Holland Zuid</w:t>
      </w:r>
      <w:r w:rsidR="00F86B09">
        <w:t xml:space="preserve"> terrein. Door de jaren heen heeft er</w:t>
      </w:r>
      <w:r w:rsidR="00F74B20">
        <w:t xml:space="preserve"> op verschillende locaties</w:t>
      </w:r>
      <w:r w:rsidR="00EF2A40">
        <w:t xml:space="preserve"> een</w:t>
      </w:r>
      <w:r w:rsidR="00F86B09">
        <w:t xml:space="preserve"> transfo</w:t>
      </w:r>
      <w:r w:rsidR="007C579E">
        <w:t xml:space="preserve">rmatie plaatsgevonden van </w:t>
      </w:r>
      <w:r w:rsidR="005C32B8">
        <w:t>glas</w:t>
      </w:r>
      <w:r w:rsidR="003A3BBB">
        <w:t>tuinbouw</w:t>
      </w:r>
      <w:r w:rsidR="005C32B8">
        <w:t xml:space="preserve"> naar andere functies.</w:t>
      </w:r>
      <w:r w:rsidR="00EF2A40">
        <w:br/>
      </w:r>
      <w:r w:rsidR="00EF2A40">
        <w:br/>
      </w:r>
      <w:r w:rsidR="00F86B09" w:rsidRPr="00045B5F">
        <w:t xml:space="preserve">De functies die </w:t>
      </w:r>
      <w:r w:rsidR="006B2925" w:rsidRPr="00045B5F">
        <w:t xml:space="preserve">nu </w:t>
      </w:r>
      <w:r w:rsidR="00F86B09" w:rsidRPr="00045B5F">
        <w:t>in het gebied voorko</w:t>
      </w:r>
      <w:r w:rsidR="00B82DC3" w:rsidRPr="00045B5F">
        <w:t>men zijn</w:t>
      </w:r>
      <w:r w:rsidR="007C579E" w:rsidRPr="00045B5F">
        <w:t xml:space="preserve"> een resterend aantal glastuinb</w:t>
      </w:r>
      <w:r w:rsidR="003A3BBB" w:rsidRPr="00045B5F">
        <w:t>ouwbedrijven</w:t>
      </w:r>
      <w:r w:rsidR="007C579E" w:rsidRPr="00045B5F">
        <w:t>,</w:t>
      </w:r>
      <w:r w:rsidR="00B82DC3" w:rsidRPr="00045B5F">
        <w:t xml:space="preserve"> </w:t>
      </w:r>
      <w:r w:rsidR="00F86B09" w:rsidRPr="00045B5F">
        <w:t xml:space="preserve">bedrijven met een </w:t>
      </w:r>
      <w:proofErr w:type="spellStart"/>
      <w:r w:rsidR="00F86B09" w:rsidRPr="00045B5F">
        <w:t>vei</w:t>
      </w:r>
      <w:r w:rsidR="00B82DC3" w:rsidRPr="00045B5F">
        <w:t>linggerelateerde</w:t>
      </w:r>
      <w:proofErr w:type="spellEnd"/>
      <w:r w:rsidR="00B82DC3" w:rsidRPr="00045B5F">
        <w:t xml:space="preserve"> aard</w:t>
      </w:r>
      <w:r w:rsidR="00D40D06" w:rsidRPr="00045B5F">
        <w:t xml:space="preserve"> (</w:t>
      </w:r>
      <w:r w:rsidRPr="00045B5F">
        <w:t xml:space="preserve">voornamelijk gericht op </w:t>
      </w:r>
      <w:r w:rsidR="00D40D06" w:rsidRPr="00045B5F">
        <w:t>groothandel in bloemen en planten)</w:t>
      </w:r>
      <w:r w:rsidR="00B82DC3" w:rsidRPr="00045B5F">
        <w:t>, tuincentra en groot- en detailhandel</w:t>
      </w:r>
      <w:r w:rsidR="00D40D06" w:rsidRPr="00045B5F">
        <w:t xml:space="preserve"> </w:t>
      </w:r>
      <w:r w:rsidR="009770A1" w:rsidRPr="00045B5F">
        <w:t>bedrijven</w:t>
      </w:r>
      <w:r w:rsidR="00B82DC3" w:rsidRPr="00045B5F">
        <w:t xml:space="preserve"> zoals een</w:t>
      </w:r>
      <w:r w:rsidR="009770A1" w:rsidRPr="00045B5F">
        <w:t xml:space="preserve"> garagebedrijf, </w:t>
      </w:r>
      <w:r w:rsidR="00B82DC3" w:rsidRPr="00045B5F">
        <w:t>een groothandel</w:t>
      </w:r>
      <w:r w:rsidR="009770A1" w:rsidRPr="00045B5F">
        <w:t xml:space="preserve"> in fietsen en een goothandel in huismeubilair.</w:t>
      </w:r>
      <w:r w:rsidR="007C579E" w:rsidRPr="00045B5F">
        <w:t xml:space="preserve"> </w:t>
      </w:r>
      <w:r w:rsidR="00EF2A40" w:rsidRPr="00045B5F">
        <w:t>Daarnaast zijn er diverse kleiner</w:t>
      </w:r>
      <w:r w:rsidR="006D71C5" w:rsidRPr="00045B5F">
        <w:t>e bedrijfjes gevestigd met een andere functie.</w:t>
      </w:r>
      <w:r w:rsidR="007C579E" w:rsidRPr="00045B5F">
        <w:t xml:space="preserve"> </w:t>
      </w:r>
      <w:r w:rsidR="006B2925" w:rsidRPr="00045B5F">
        <w:t>Aa</w:t>
      </w:r>
      <w:r w:rsidR="00F74B20" w:rsidRPr="00045B5F">
        <w:t>n de randen van het gebied langs de ontsluitingswegen staan</w:t>
      </w:r>
      <w:r w:rsidR="006B2925" w:rsidRPr="00045B5F">
        <w:t xml:space="preserve"> bedrijfswoningen.</w:t>
      </w:r>
      <w:r w:rsidR="006D71C5" w:rsidRPr="00045B5F">
        <w:t xml:space="preserve"> </w:t>
      </w:r>
      <w:r w:rsidR="00EF2A40" w:rsidRPr="00045B5F">
        <w:t>Door de verscheidenheid van functies is het gebied te kenmerken als een gemengd gebied.</w:t>
      </w:r>
    </w:p>
    <w:p w:rsidR="007C579E" w:rsidRDefault="00045B5F" w:rsidP="00045B5F">
      <w:pPr>
        <w:pStyle w:val="Geenafstand"/>
      </w:pPr>
      <w:r>
        <w:rPr>
          <w:i/>
        </w:rPr>
        <w:br/>
      </w:r>
      <w:r w:rsidR="00F74B20" w:rsidRPr="00FE167F">
        <w:rPr>
          <w:i/>
        </w:rPr>
        <w:t>Deelgebieden</w:t>
      </w:r>
      <w:r w:rsidR="00F74B20">
        <w:br/>
        <w:t xml:space="preserve">Op basis van de aanwezige functies is </w:t>
      </w:r>
      <w:r w:rsidR="00106781">
        <w:t xml:space="preserve">het gebied onder te verdelen </w:t>
      </w:r>
      <w:r w:rsidR="00F74B20">
        <w:t>in drie deelgebieden.</w:t>
      </w:r>
      <w:r w:rsidR="00E02637">
        <w:t xml:space="preserve"> In deelgebi</w:t>
      </w:r>
      <w:r w:rsidR="00AB2390">
        <w:t xml:space="preserve">ed 1 zijn grotendeels </w:t>
      </w:r>
      <w:r w:rsidR="00F74B20">
        <w:t>bedrijfsfuncties</w:t>
      </w:r>
      <w:r w:rsidR="00AB2390">
        <w:t xml:space="preserve"> ontstaan die</w:t>
      </w:r>
      <w:r w:rsidR="00D40D06">
        <w:t xml:space="preserve"> niet</w:t>
      </w:r>
      <w:r w:rsidR="003A3BBB">
        <w:t xml:space="preserve"> </w:t>
      </w:r>
      <w:r w:rsidR="00D40D06">
        <w:t>aan glastuinbouw zijn gerelateerd</w:t>
      </w:r>
      <w:r w:rsidR="00F74B20">
        <w:t>.</w:t>
      </w:r>
      <w:r w:rsidR="00D40D06">
        <w:t xml:space="preserve"> </w:t>
      </w:r>
      <w:r w:rsidR="00F74B20">
        <w:t>Deelgebied 2 bes</w:t>
      </w:r>
      <w:r w:rsidR="00E02637">
        <w:t>taat</w:t>
      </w:r>
      <w:r w:rsidR="00AB2390">
        <w:t xml:space="preserve"> voornamelijk nog</w:t>
      </w:r>
      <w:r w:rsidR="00E02637">
        <w:t xml:space="preserve"> uit glastuinbouwbedrijven. </w:t>
      </w:r>
      <w:r w:rsidR="00F74B20">
        <w:t>Deelgebied 3 heeft de glasfunctie verloren door</w:t>
      </w:r>
      <w:r w:rsidR="001B1337">
        <w:t>dat</w:t>
      </w:r>
      <w:r w:rsidR="00F74B20">
        <w:t xml:space="preserve"> transformatie</w:t>
      </w:r>
      <w:r w:rsidR="001B1337">
        <w:t xml:space="preserve"> heeft plaatsgevonden</w:t>
      </w:r>
      <w:r w:rsidR="00F74B20">
        <w:t xml:space="preserve"> van glas naar veil</w:t>
      </w:r>
      <w:r w:rsidR="00D40D06">
        <w:t>ing gerelateerde bedrijvigheid</w:t>
      </w:r>
      <w:r w:rsidR="008B6C6C">
        <w:t>.</w:t>
      </w:r>
      <w:r>
        <w:br/>
      </w:r>
    </w:p>
    <w:p w:rsidR="009904EE" w:rsidRDefault="009904EE" w:rsidP="00045B5F">
      <w:pPr>
        <w:pStyle w:val="Geenafstand"/>
      </w:pPr>
    </w:p>
    <w:p w:rsidR="00B766C6" w:rsidRDefault="009904EE" w:rsidP="00045B5F">
      <w:pPr>
        <w:pStyle w:val="Geenafstand"/>
      </w:pPr>
      <w:r>
        <w:rPr>
          <w:noProof/>
          <w:lang w:eastAsia="nl-NL"/>
        </w:rPr>
        <w:lastRenderedPageBreak/>
        <w:drawing>
          <wp:anchor distT="0" distB="0" distL="114300" distR="114300" simplePos="0" relativeHeight="251688960" behindDoc="1" locked="0" layoutInCell="1" allowOverlap="1" wp14:anchorId="3EC2468F" wp14:editId="3E19BD6E">
            <wp:simplePos x="0" y="0"/>
            <wp:positionH relativeFrom="column">
              <wp:posOffset>-4445</wp:posOffset>
            </wp:positionH>
            <wp:positionV relativeFrom="paragraph">
              <wp:posOffset>396939</wp:posOffset>
            </wp:positionV>
            <wp:extent cx="6364605" cy="4457700"/>
            <wp:effectExtent l="0" t="0" r="0" b="0"/>
            <wp:wrapNone/>
            <wp:docPr id="26"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4605" cy="4457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t>In bijlage 2</w:t>
      </w:r>
      <w:r w:rsidR="003B1F91">
        <w:t xml:space="preserve"> is een bedrijvenlijst opgenomen waarin per deelgebied de aanwezige functies en </w:t>
      </w:r>
      <w:r w:rsidR="00AB2390">
        <w:t>hoofd</w:t>
      </w:r>
      <w:r w:rsidR="003B1F91">
        <w:t xml:space="preserve">bestemmingen zijn opgenomen. </w:t>
      </w:r>
      <w:r>
        <w:t>Op figuur 2.1</w:t>
      </w:r>
      <w:r w:rsidR="00D97109">
        <w:t xml:space="preserve"> is een functiekaart te zien met daarop de aanwezige functies en</w:t>
      </w:r>
      <w:r w:rsidR="002A0471">
        <w:t xml:space="preserve"> de</w:t>
      </w:r>
      <w:r w:rsidR="008B6C6C">
        <w:t xml:space="preserve"> omschreven</w:t>
      </w:r>
      <w:r w:rsidR="00640462">
        <w:t xml:space="preserve"> deelgebieden.</w:t>
      </w: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045B5F">
      <w:pPr>
        <w:pStyle w:val="Geenafstand"/>
      </w:pPr>
    </w:p>
    <w:p w:rsidR="009904EE" w:rsidRDefault="009904EE" w:rsidP="009904EE">
      <w:r>
        <w:t xml:space="preserve">Figuur 2.1: Functiekaart en deelgebieden Tussen </w:t>
      </w:r>
      <w:proofErr w:type="spellStart"/>
      <w:r>
        <w:t>Poelweg</w:t>
      </w:r>
      <w:proofErr w:type="spellEnd"/>
      <w:r>
        <w:t xml:space="preserve"> en </w:t>
      </w:r>
      <w:proofErr w:type="spellStart"/>
      <w:r>
        <w:t>Noorddammerweg</w:t>
      </w:r>
      <w:proofErr w:type="spellEnd"/>
    </w:p>
    <w:p w:rsidR="007A1169" w:rsidRDefault="00773893" w:rsidP="00045B5F">
      <w:pPr>
        <w:pStyle w:val="Geenafstand"/>
      </w:pPr>
      <w:bookmarkStart w:id="6" w:name="_Toc357597428"/>
      <w:r w:rsidRPr="009904EE">
        <w:rPr>
          <w:rStyle w:val="Kop2Char"/>
        </w:rPr>
        <w:t>2</w:t>
      </w:r>
      <w:r w:rsidR="00456900" w:rsidRPr="009904EE">
        <w:rPr>
          <w:rStyle w:val="Kop2Char"/>
        </w:rPr>
        <w:t>.4</w:t>
      </w:r>
      <w:r w:rsidR="00FE167F" w:rsidRPr="009904EE">
        <w:rPr>
          <w:rStyle w:val="Kop2Char"/>
        </w:rPr>
        <w:t xml:space="preserve"> Ruimtelijke </w:t>
      </w:r>
      <w:r w:rsidR="003973AB" w:rsidRPr="009904EE">
        <w:rPr>
          <w:rStyle w:val="Kop2Char"/>
        </w:rPr>
        <w:t xml:space="preserve">structuur en </w:t>
      </w:r>
      <w:r w:rsidR="00FE167F" w:rsidRPr="009904EE">
        <w:rPr>
          <w:rStyle w:val="Kop2Char"/>
        </w:rPr>
        <w:t>kwaliteit</w:t>
      </w:r>
      <w:r w:rsidR="00D3385F" w:rsidRPr="009904EE">
        <w:rPr>
          <w:rStyle w:val="Kop2Char"/>
        </w:rPr>
        <w:t xml:space="preserve"> van functies</w:t>
      </w:r>
      <w:bookmarkEnd w:id="6"/>
      <w:r w:rsidR="004D58AC">
        <w:br/>
        <w:t>Het  gehele gebied bestaat uit een strokenverkave</w:t>
      </w:r>
      <w:r w:rsidR="002A0471">
        <w:t>ling</w:t>
      </w:r>
      <w:r w:rsidR="00CE378C">
        <w:t>.</w:t>
      </w:r>
      <w:r w:rsidR="003973AB">
        <w:t xml:space="preserve"> Er zijn geen waterpartijen aanwezig en er is geen groenstructuur te herkennen.</w:t>
      </w:r>
      <w:r w:rsidR="00CE378C">
        <w:t xml:space="preserve"> </w:t>
      </w:r>
      <w:r w:rsidR="004D58AC">
        <w:t>De percelen zijn bereikbaar vanaf</w:t>
      </w:r>
      <w:r w:rsidR="005835CE">
        <w:t xml:space="preserve"> de erftoegangswegen die het gebied ontsluiten</w:t>
      </w:r>
      <w:r w:rsidR="004D58AC">
        <w:t>. Er is geen interne ontsluitingsstructuur.</w:t>
      </w:r>
      <w:r w:rsidR="00227E96">
        <w:t xml:space="preserve"> De kwaliteit van opstallen verschilt sterk, afhankelijk van het bouwjaar</w:t>
      </w:r>
      <w:r w:rsidR="00CE378C">
        <w:t xml:space="preserve"> en de functie</w:t>
      </w:r>
      <w:r w:rsidR="00227E96">
        <w:t>.</w:t>
      </w:r>
      <w:r w:rsidR="00045B5F">
        <w:br/>
      </w:r>
    </w:p>
    <w:p w:rsidR="005E09B1" w:rsidRDefault="00773893" w:rsidP="00045B5F">
      <w:pPr>
        <w:pStyle w:val="Geenafstand"/>
      </w:pPr>
      <w:bookmarkStart w:id="7" w:name="_Toc357597429"/>
      <w:r w:rsidRPr="00D3385F">
        <w:rPr>
          <w:rStyle w:val="Kop3Char"/>
          <w:rFonts w:eastAsiaTheme="minorHAnsi"/>
        </w:rPr>
        <w:t>2</w:t>
      </w:r>
      <w:r w:rsidR="00456900">
        <w:rPr>
          <w:rStyle w:val="Kop3Char"/>
          <w:rFonts w:eastAsiaTheme="minorHAnsi"/>
        </w:rPr>
        <w:t>.4</w:t>
      </w:r>
      <w:r w:rsidR="000C55BF" w:rsidRPr="00D3385F">
        <w:rPr>
          <w:rStyle w:val="Kop3Char"/>
          <w:rFonts w:eastAsiaTheme="minorHAnsi"/>
        </w:rPr>
        <w:t>.1 Ruimtelijke kwaliteit</w:t>
      </w:r>
      <w:r w:rsidRPr="00D3385F">
        <w:rPr>
          <w:rStyle w:val="Kop3Char"/>
          <w:rFonts w:eastAsiaTheme="minorHAnsi"/>
        </w:rPr>
        <w:t xml:space="preserve"> van functies in</w:t>
      </w:r>
      <w:r w:rsidR="000C55BF" w:rsidRPr="00D3385F">
        <w:rPr>
          <w:rStyle w:val="Kop3Char"/>
          <w:rFonts w:eastAsiaTheme="minorHAnsi"/>
        </w:rPr>
        <w:t xml:space="preserve"> d</w:t>
      </w:r>
      <w:r w:rsidR="00274E0A" w:rsidRPr="00D3385F">
        <w:rPr>
          <w:rStyle w:val="Kop3Char"/>
          <w:rFonts w:eastAsiaTheme="minorHAnsi"/>
        </w:rPr>
        <w:t>eelgebied 1</w:t>
      </w:r>
      <w:bookmarkEnd w:id="7"/>
      <w:r w:rsidR="00274E0A">
        <w:rPr>
          <w:i/>
        </w:rPr>
        <w:br/>
      </w:r>
      <w:r w:rsidR="008544FB">
        <w:t>Deelgebied 1 ziet</w:t>
      </w:r>
      <w:r w:rsidR="00274E0A">
        <w:t xml:space="preserve"> er</w:t>
      </w:r>
      <w:r w:rsidR="000B0CB3">
        <w:t xml:space="preserve"> qua </w:t>
      </w:r>
      <w:r w:rsidR="008544FB">
        <w:t>bebouwings</w:t>
      </w:r>
      <w:r w:rsidR="000B0CB3">
        <w:t>structuur</w:t>
      </w:r>
      <w:r w:rsidR="00274E0A">
        <w:t xml:space="preserve"> rommelig uit.</w:t>
      </w:r>
      <w:r>
        <w:t xml:space="preserve"> Er heeft transformatie plaatsgevonden van glastuinbouwbedrijven naar andere vormen van bedrijvigheid.</w:t>
      </w:r>
      <w:r w:rsidR="00E12C22">
        <w:t xml:space="preserve"> Zo zijn er een garagebedrijf en een groothandel in sierbestrating gevestigd.</w:t>
      </w:r>
      <w:r w:rsidR="00274E0A">
        <w:t xml:space="preserve"> Er is geen</w:t>
      </w:r>
      <w:r w:rsidR="001B1337">
        <w:t xml:space="preserve"> ruimtelijke structuur</w:t>
      </w:r>
      <w:r w:rsidR="00867295">
        <w:t xml:space="preserve"> en</w:t>
      </w:r>
      <w:r w:rsidR="00274E0A">
        <w:t xml:space="preserve"> sa</w:t>
      </w:r>
      <w:r w:rsidR="00867295">
        <w:t>menhang tussen de functies te herke</w:t>
      </w:r>
      <w:r w:rsidR="001B6684">
        <w:t xml:space="preserve">nnen. Een groot deel van de percelen </w:t>
      </w:r>
      <w:r w:rsidR="00867295">
        <w:t>oogt</w:t>
      </w:r>
      <w:r w:rsidR="00862601">
        <w:t xml:space="preserve"> slecht onderhouden</w:t>
      </w:r>
      <w:r w:rsidR="000B0CB3">
        <w:t>. Het bouwjaar van de panden varieert  van 1956 tot 2012.</w:t>
      </w:r>
      <w:r w:rsidR="001B6684">
        <w:t xml:space="preserve"> </w:t>
      </w:r>
      <w:r w:rsidR="000344A8">
        <w:t>Een deel van d</w:t>
      </w:r>
      <w:r w:rsidR="00CE378C">
        <w:t xml:space="preserve">e panden bestaat uit </w:t>
      </w:r>
      <w:r w:rsidR="000344A8">
        <w:t>kassen</w:t>
      </w:r>
      <w:r w:rsidR="001B6684">
        <w:t xml:space="preserve"> die zijn omgebouwd voor de</w:t>
      </w:r>
      <w:r w:rsidR="002A0471">
        <w:t xml:space="preserve"> geschiktheid</w:t>
      </w:r>
      <w:r w:rsidR="00CE378C">
        <w:t xml:space="preserve"> voor andere functies</w:t>
      </w:r>
      <w:r>
        <w:t>.</w:t>
      </w:r>
      <w:r w:rsidR="001B6684">
        <w:t xml:space="preserve"> In het gebied staan ook een aantal vervallen kassen. Op een aantal percelen heeft er recentelijk transformatie plaatsgevonden naar andere functies.</w:t>
      </w:r>
      <w:r w:rsidR="001B6684">
        <w:rPr>
          <w:color w:val="000000"/>
        </w:rPr>
        <w:t xml:space="preserve"> </w:t>
      </w:r>
      <w:r w:rsidR="001B6684">
        <w:t>Hierbij zijn nieuwe panden ontwikkeld (</w:t>
      </w:r>
      <w:proofErr w:type="spellStart"/>
      <w:r w:rsidR="001B6684" w:rsidRPr="00017123">
        <w:rPr>
          <w:color w:val="000000"/>
        </w:rPr>
        <w:t>Mekarski</w:t>
      </w:r>
      <w:proofErr w:type="spellEnd"/>
      <w:r w:rsidR="001B6684" w:rsidRPr="00017123">
        <w:rPr>
          <w:color w:val="000000"/>
        </w:rPr>
        <w:t xml:space="preserve"> Klussenbedrijf</w:t>
      </w:r>
      <w:r w:rsidR="001B6684">
        <w:rPr>
          <w:color w:val="000000"/>
        </w:rPr>
        <w:t xml:space="preserve"> en </w:t>
      </w:r>
      <w:proofErr w:type="spellStart"/>
      <w:r w:rsidR="001B6684" w:rsidRPr="00017123">
        <w:rPr>
          <w:color w:val="000000"/>
        </w:rPr>
        <w:t>Montfleury</w:t>
      </w:r>
      <w:proofErr w:type="spellEnd"/>
      <w:r w:rsidR="001B6684" w:rsidRPr="00017123">
        <w:rPr>
          <w:color w:val="000000"/>
        </w:rPr>
        <w:t xml:space="preserve"> </w:t>
      </w:r>
      <w:proofErr w:type="spellStart"/>
      <w:r w:rsidR="001B6684" w:rsidRPr="00017123">
        <w:rPr>
          <w:color w:val="000000"/>
        </w:rPr>
        <w:t>Sélection</w:t>
      </w:r>
      <w:proofErr w:type="spellEnd"/>
      <w:r w:rsidR="001B6684" w:rsidRPr="00017123">
        <w:rPr>
          <w:color w:val="000000"/>
        </w:rPr>
        <w:t xml:space="preserve"> B.V</w:t>
      </w:r>
      <w:r w:rsidR="001B6684">
        <w:rPr>
          <w:color w:val="000000"/>
        </w:rPr>
        <w:t>)</w:t>
      </w:r>
      <w:r w:rsidR="001B6684">
        <w:t xml:space="preserve">. </w:t>
      </w:r>
      <w:r w:rsidR="002A0471">
        <w:t>Tussen deze</w:t>
      </w:r>
      <w:r w:rsidR="00CE378C">
        <w:t xml:space="preserve"> gebouwen liggen nog </w:t>
      </w:r>
      <w:r w:rsidR="00862601">
        <w:t>liggen twee percelen waar geen agrarisch bedrijf meer is geves</w:t>
      </w:r>
      <w:r w:rsidR="00F717BE">
        <w:t>tigd</w:t>
      </w:r>
      <w:r w:rsidR="001B6684">
        <w:t xml:space="preserve">. Dit zijn </w:t>
      </w:r>
      <w:proofErr w:type="spellStart"/>
      <w:r w:rsidR="001B6684">
        <w:t>Noorddammerweg</w:t>
      </w:r>
      <w:proofErr w:type="spellEnd"/>
      <w:r w:rsidR="001B6684">
        <w:t xml:space="preserve"> 5 en 11</w:t>
      </w:r>
      <w:r w:rsidR="00862601">
        <w:t>.</w:t>
      </w:r>
      <w:r w:rsidR="005835CE">
        <w:t xml:space="preserve"> Deze percelen zijn gezien de ligging en grootte niet meer geschikt voor glastuinbouw.</w:t>
      </w:r>
      <w:r w:rsidR="002A0471">
        <w:t xml:space="preserve"> De functiemogelijkheden zijn op deze percelen gezien de omvang zeer beperkt.</w:t>
      </w:r>
      <w:r w:rsidR="005E09B1">
        <w:t xml:space="preserve"> </w:t>
      </w:r>
    </w:p>
    <w:p w:rsidR="005E09B1" w:rsidRDefault="005E09B1" w:rsidP="00045B5F">
      <w:pPr>
        <w:pStyle w:val="Geenafstand"/>
      </w:pPr>
    </w:p>
    <w:p w:rsidR="005E09B1" w:rsidRDefault="005E09B1" w:rsidP="00045B5F">
      <w:pPr>
        <w:pStyle w:val="Geenafstand"/>
      </w:pPr>
      <w:bookmarkStart w:id="8" w:name="_Toc357597430"/>
      <w:r w:rsidRPr="005E09B1">
        <w:rPr>
          <w:rStyle w:val="Kop3Char"/>
          <w:rFonts w:eastAsiaTheme="minorHAnsi"/>
        </w:rPr>
        <w:t>2.4.2 Ruimtelijke kwaliteit van functies in deelgebied 2</w:t>
      </w:r>
      <w:bookmarkEnd w:id="8"/>
    </w:p>
    <w:p w:rsidR="005E09B1" w:rsidRDefault="001E4C0C" w:rsidP="00045B5F">
      <w:pPr>
        <w:pStyle w:val="Geenafstand"/>
      </w:pPr>
      <w:r>
        <w:t>Het ruimtelijk beeld van deelgebied 2 wordt bepaald door kassen en logistieke depots</w:t>
      </w:r>
      <w:r w:rsidR="00E12C22">
        <w:t xml:space="preserve"> van</w:t>
      </w:r>
      <w:r>
        <w:t xml:space="preserve"> glastuinbouwbedrijven. </w:t>
      </w:r>
      <w:r w:rsidR="000C55BF">
        <w:t>In</w:t>
      </w:r>
      <w:r w:rsidR="001B6684">
        <w:t xml:space="preserve"> dit deelgebied zijn</w:t>
      </w:r>
      <w:r w:rsidR="00FE6FDF">
        <w:t xml:space="preserve"> nog een aantal</w:t>
      </w:r>
      <w:r w:rsidR="001B6684">
        <w:t xml:space="preserve"> </w:t>
      </w:r>
      <w:r w:rsidR="000C55BF">
        <w:t xml:space="preserve">glastuinbouwbedrijven gevestigd. Dit zijn de </w:t>
      </w:r>
      <w:r>
        <w:t xml:space="preserve">bedrijven De </w:t>
      </w:r>
      <w:proofErr w:type="spellStart"/>
      <w:r w:rsidR="000C55BF">
        <w:t>Noordpoel</w:t>
      </w:r>
      <w:proofErr w:type="spellEnd"/>
      <w:r w:rsidR="000C55BF">
        <w:t xml:space="preserve">, </w:t>
      </w:r>
      <w:proofErr w:type="spellStart"/>
      <w:r w:rsidR="000C55BF">
        <w:t>Vaweero</w:t>
      </w:r>
      <w:proofErr w:type="spellEnd"/>
      <w:r w:rsidR="000C55BF">
        <w:t xml:space="preserve"> en </w:t>
      </w:r>
      <w:proofErr w:type="spellStart"/>
      <w:r w:rsidR="000C55BF">
        <w:t>Kordes</w:t>
      </w:r>
      <w:proofErr w:type="spellEnd"/>
      <w:r w:rsidR="000C55BF">
        <w:t xml:space="preserve"> </w:t>
      </w:r>
      <w:proofErr w:type="spellStart"/>
      <w:r w:rsidR="000C55BF">
        <w:t>Roses</w:t>
      </w:r>
      <w:proofErr w:type="spellEnd"/>
      <w:r w:rsidR="000C55BF">
        <w:t xml:space="preserve"> International B.V.. De kassen dateren van bouwjaar 1963 tot bouwjaar 1975.</w:t>
      </w:r>
      <w:r>
        <w:t xml:space="preserve"> </w:t>
      </w:r>
      <w:r w:rsidR="002F13F0">
        <w:t>In het gebied staan een aantal kassen leeg. Er zijn</w:t>
      </w:r>
      <w:r w:rsidR="00E12C22">
        <w:t xml:space="preserve"> </w:t>
      </w:r>
      <w:r w:rsidR="002F13F0">
        <w:t>geen kassen in verval geraakt.</w:t>
      </w:r>
      <w:r w:rsidR="00FE6FDF">
        <w:t xml:space="preserve"> </w:t>
      </w:r>
      <w:r>
        <w:t>Op een aantal percelen zijn de kassen recentelijk verwijderd. Bij de gemeente</w:t>
      </w:r>
      <w:r w:rsidR="002F13F0">
        <w:t xml:space="preserve"> Uithoorn</w:t>
      </w:r>
      <w:r>
        <w:t xml:space="preserve"> zijn</w:t>
      </w:r>
      <w:r w:rsidR="002F13F0">
        <w:t xml:space="preserve"> voor deze percelen</w:t>
      </w:r>
      <w:r>
        <w:t xml:space="preserve"> initiatieven</w:t>
      </w:r>
      <w:r w:rsidR="001B6684">
        <w:t xml:space="preserve"> </w:t>
      </w:r>
      <w:r w:rsidR="002F13F0">
        <w:t>ingediend voor andere functies.</w:t>
      </w:r>
      <w:r w:rsidR="00E12C22">
        <w:t xml:space="preserve"> Momenteel liggen deze percelen braak.</w:t>
      </w:r>
      <w:r>
        <w:t xml:space="preserve"> </w:t>
      </w:r>
    </w:p>
    <w:p w:rsidR="00045B5F" w:rsidRPr="00264CD7" w:rsidRDefault="005E09B1" w:rsidP="00045B5F">
      <w:pPr>
        <w:pStyle w:val="Geenafstand"/>
      </w:pPr>
      <w:bookmarkStart w:id="9" w:name="_Toc357597431"/>
      <w:r>
        <w:rPr>
          <w:rStyle w:val="Kop3Char"/>
          <w:rFonts w:eastAsiaTheme="minorHAnsi"/>
        </w:rPr>
        <w:lastRenderedPageBreak/>
        <w:t>2</w:t>
      </w:r>
      <w:r w:rsidRPr="005E09B1">
        <w:rPr>
          <w:rStyle w:val="Kop3Char"/>
          <w:rFonts w:eastAsiaTheme="minorHAnsi"/>
        </w:rPr>
        <w:t>.4.3 Ruimtelijke kwaliteit van functies in deelgebied 3</w:t>
      </w:r>
      <w:bookmarkEnd w:id="9"/>
      <w:r>
        <w:rPr>
          <w:color w:val="000000"/>
        </w:rPr>
        <w:br/>
      </w:r>
      <w:r w:rsidR="002F13F0">
        <w:t>In deelgebied 3 staan op</w:t>
      </w:r>
      <w:r w:rsidR="005B4D8B">
        <w:t xml:space="preserve"> de percelen</w:t>
      </w:r>
      <w:r w:rsidR="00227E96">
        <w:t xml:space="preserve"> behorend bij</w:t>
      </w:r>
      <w:r w:rsidR="005B4D8B">
        <w:t xml:space="preserve"> </w:t>
      </w:r>
      <w:proofErr w:type="spellStart"/>
      <w:r w:rsidR="005B4D8B">
        <w:t>Poelweg</w:t>
      </w:r>
      <w:proofErr w:type="spellEnd"/>
      <w:r w:rsidR="005B4D8B">
        <w:t xml:space="preserve"> 52 en</w:t>
      </w:r>
      <w:r w:rsidR="00227E96">
        <w:t xml:space="preserve"> Randweg 155</w:t>
      </w:r>
      <w:r w:rsidR="005B4D8B">
        <w:t xml:space="preserve"> </w:t>
      </w:r>
      <w:r w:rsidR="002F13F0">
        <w:t xml:space="preserve">viergebouwen </w:t>
      </w:r>
      <w:r w:rsidR="00227E96">
        <w:t xml:space="preserve"> waarin diverse bedrijven zijn gevestigd. De panden dateren van bouwjaar 1973 tot bouwjaar 2004.</w:t>
      </w:r>
      <w:r w:rsidR="008D23C4">
        <w:t xml:space="preserve"> De uitstraling van</w:t>
      </w:r>
      <w:r w:rsidR="005326A7">
        <w:t xml:space="preserve"> de panden is verzorgd</w:t>
      </w:r>
      <w:r w:rsidR="008D23C4">
        <w:t>.</w:t>
      </w:r>
      <w:r w:rsidR="00E12C22">
        <w:t xml:space="preserve"> Er heeft transformatie plaatsgevonden van glastuinbouw naar bedrijven met  een </w:t>
      </w:r>
      <w:proofErr w:type="spellStart"/>
      <w:r w:rsidR="00E12C22">
        <w:t>veilinggerelateerde</w:t>
      </w:r>
      <w:proofErr w:type="spellEnd"/>
      <w:r w:rsidR="00E12C22">
        <w:t xml:space="preserve"> aard.</w:t>
      </w:r>
      <w:r w:rsidR="008D23C4">
        <w:t xml:space="preserve"> </w:t>
      </w:r>
      <w:r w:rsidR="00B33E5F">
        <w:t>Aan de R</w:t>
      </w:r>
      <w:r w:rsidR="005B4D8B">
        <w:t>andweg 145 ligt</w:t>
      </w:r>
      <w:r w:rsidR="002F13F0">
        <w:t xml:space="preserve"> nog</w:t>
      </w:r>
      <w:r w:rsidR="005B4D8B">
        <w:t xml:space="preserve"> een perceel met een agrarische bestemming. </w:t>
      </w:r>
    </w:p>
    <w:p w:rsidR="000364F5" w:rsidRDefault="005B4D8B" w:rsidP="00045B5F">
      <w:pPr>
        <w:pStyle w:val="Geenafstand"/>
      </w:pPr>
      <w:r>
        <w:t>De agrarische functie is hier verloren gegaan en het perceel is gezien de omvang niet meer geschikt voor agrarische doeleinden.</w:t>
      </w:r>
      <w:r w:rsidR="002F13F0">
        <w:t xml:space="preserve"> Op dit perceel staat een gebouw dat voor opslag wordt gebruikt.</w:t>
      </w:r>
      <w:r>
        <w:t xml:space="preserve"> </w:t>
      </w:r>
      <w:r w:rsidR="002F13F0">
        <w:t>Op d</w:t>
      </w:r>
      <w:r>
        <w:t>e percelen behorend bij Randweg 11</w:t>
      </w:r>
      <w:r w:rsidR="002F13F0">
        <w:t xml:space="preserve">9 en 121 </w:t>
      </w:r>
      <w:r>
        <w:t xml:space="preserve">zijn de bedrijven </w:t>
      </w:r>
      <w:proofErr w:type="spellStart"/>
      <w:r>
        <w:t>Adomex</w:t>
      </w:r>
      <w:proofErr w:type="spellEnd"/>
      <w:r>
        <w:t xml:space="preserve"> en </w:t>
      </w:r>
      <w:proofErr w:type="spellStart"/>
      <w:r>
        <w:t>Flower</w:t>
      </w:r>
      <w:proofErr w:type="spellEnd"/>
      <w:r>
        <w:t xml:space="preserve"> direct B.V. gevestigd. De</w:t>
      </w:r>
      <w:r w:rsidR="00A442FB">
        <w:t>ze</w:t>
      </w:r>
      <w:r>
        <w:t xml:space="preserve"> bedrijven zijn gericht op groothandel in bloemen en planten.</w:t>
      </w:r>
      <w:r w:rsidR="002F13F0">
        <w:t xml:space="preserve"> De panden zien er verzorgd uit.</w:t>
      </w:r>
    </w:p>
    <w:p w:rsidR="000364F5" w:rsidRDefault="000364F5" w:rsidP="000364F5">
      <w:pPr>
        <w:pStyle w:val="Kop2"/>
      </w:pPr>
      <w:bookmarkStart w:id="10" w:name="_Toc357597432"/>
      <w:r>
        <w:t>2.5 Percelen met vraag naar een andere functie</w:t>
      </w:r>
      <w:bookmarkEnd w:id="10"/>
    </w:p>
    <w:p w:rsidR="00A442FB" w:rsidRPr="00D3385F" w:rsidRDefault="00D22B33" w:rsidP="00045B5F">
      <w:pPr>
        <w:pStyle w:val="Geenafstand"/>
        <w:rPr>
          <w:color w:val="000000"/>
        </w:rPr>
      </w:pPr>
      <w:r>
        <w:rPr>
          <w:color w:val="000000"/>
        </w:rPr>
        <w:t>Op een aantal van de percelen in het gebied is de agrarische bestemming niet meer rendabel uit te voeren.</w:t>
      </w:r>
      <w:r w:rsidR="00B52133">
        <w:rPr>
          <w:color w:val="000000"/>
        </w:rPr>
        <w:t xml:space="preserve"> </w:t>
      </w:r>
      <w:r w:rsidR="00045B5F">
        <w:rPr>
          <w:color w:val="000000"/>
        </w:rPr>
        <w:t xml:space="preserve">De glastuinbouwfunctie is hier gestopt. </w:t>
      </w:r>
      <w:r w:rsidR="00B52133">
        <w:rPr>
          <w:color w:val="000000"/>
        </w:rPr>
        <w:t>Deze percelen zijn aangegeven op figuur 2.</w:t>
      </w:r>
      <w:r w:rsidR="009904EE">
        <w:rPr>
          <w:color w:val="000000"/>
        </w:rPr>
        <w:t>2</w:t>
      </w:r>
    </w:p>
    <w:p w:rsidR="009108FA" w:rsidRDefault="009108FA">
      <w:pPr>
        <w:rPr>
          <w:rFonts w:cstheme="minorHAnsi"/>
          <w:szCs w:val="20"/>
        </w:rPr>
      </w:pPr>
      <w:r>
        <w:rPr>
          <w:noProof/>
          <w:lang w:eastAsia="nl-NL"/>
        </w:rPr>
        <w:drawing>
          <wp:anchor distT="0" distB="0" distL="114300" distR="114300" simplePos="0" relativeHeight="251689984" behindDoc="1" locked="0" layoutInCell="1" allowOverlap="1" wp14:anchorId="19E41E26" wp14:editId="5F656787">
            <wp:simplePos x="0" y="0"/>
            <wp:positionH relativeFrom="column">
              <wp:posOffset>-4445</wp:posOffset>
            </wp:positionH>
            <wp:positionV relativeFrom="paragraph">
              <wp:posOffset>41276</wp:posOffset>
            </wp:positionV>
            <wp:extent cx="5762625" cy="4000500"/>
            <wp:effectExtent l="0" t="0" r="0" b="0"/>
            <wp:wrapNone/>
            <wp:docPr id="27"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2313"/>
                    <a:stretch/>
                  </pic:blipFill>
                  <pic:spPr bwMode="auto">
                    <a:xfrm>
                      <a:off x="0" y="0"/>
                      <a:ext cx="5760720" cy="39991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08FA" w:rsidRDefault="009108FA">
      <w:pPr>
        <w:rPr>
          <w:rFonts w:cstheme="minorHAnsi"/>
          <w:szCs w:val="20"/>
        </w:rPr>
      </w:pPr>
    </w:p>
    <w:p w:rsidR="009108FA" w:rsidRDefault="009108FA">
      <w:pPr>
        <w:rPr>
          <w:rFonts w:cstheme="minorHAnsi"/>
          <w:szCs w:val="20"/>
        </w:rPr>
      </w:pPr>
    </w:p>
    <w:p w:rsidR="009108FA" w:rsidRDefault="009108FA">
      <w:pPr>
        <w:rPr>
          <w:rFonts w:cstheme="minorHAnsi"/>
          <w:szCs w:val="20"/>
        </w:rPr>
      </w:pPr>
    </w:p>
    <w:p w:rsidR="009108FA" w:rsidRDefault="009108FA">
      <w:pPr>
        <w:rPr>
          <w:rFonts w:cstheme="minorHAnsi"/>
          <w:szCs w:val="20"/>
        </w:rPr>
      </w:pPr>
    </w:p>
    <w:p w:rsidR="009108FA" w:rsidRDefault="009108FA">
      <w:pPr>
        <w:rPr>
          <w:rFonts w:cstheme="minorHAnsi"/>
          <w:szCs w:val="20"/>
        </w:rPr>
      </w:pPr>
    </w:p>
    <w:p w:rsidR="009108FA" w:rsidRDefault="009108FA">
      <w:pPr>
        <w:rPr>
          <w:rFonts w:cstheme="minorHAnsi"/>
          <w:szCs w:val="20"/>
        </w:rPr>
      </w:pPr>
    </w:p>
    <w:p w:rsidR="009108FA" w:rsidRDefault="009108FA">
      <w:pPr>
        <w:rPr>
          <w:rFonts w:cstheme="minorHAnsi"/>
          <w:szCs w:val="20"/>
        </w:rPr>
      </w:pPr>
    </w:p>
    <w:p w:rsidR="009108FA" w:rsidRDefault="009108FA">
      <w:pPr>
        <w:rPr>
          <w:rFonts w:cstheme="minorHAnsi"/>
          <w:szCs w:val="20"/>
        </w:rPr>
      </w:pPr>
    </w:p>
    <w:p w:rsidR="009108FA" w:rsidRDefault="009108FA">
      <w:pPr>
        <w:rPr>
          <w:rFonts w:cstheme="minorHAnsi"/>
          <w:szCs w:val="20"/>
        </w:rPr>
      </w:pPr>
    </w:p>
    <w:p w:rsidR="009108FA" w:rsidRDefault="009108FA">
      <w:pPr>
        <w:rPr>
          <w:rFonts w:cstheme="minorHAnsi"/>
          <w:szCs w:val="20"/>
        </w:rPr>
      </w:pPr>
    </w:p>
    <w:p w:rsidR="009108FA" w:rsidRDefault="009108FA">
      <w:pPr>
        <w:rPr>
          <w:rFonts w:cstheme="minorHAnsi"/>
          <w:szCs w:val="20"/>
        </w:rPr>
      </w:pPr>
    </w:p>
    <w:p w:rsidR="009108FA" w:rsidRDefault="009108FA">
      <w:pPr>
        <w:rPr>
          <w:rFonts w:cstheme="minorHAnsi"/>
          <w:szCs w:val="20"/>
        </w:rPr>
      </w:pPr>
    </w:p>
    <w:p w:rsidR="009108FA" w:rsidRDefault="009904EE">
      <w:pPr>
        <w:rPr>
          <w:rFonts w:cstheme="minorHAnsi"/>
          <w:szCs w:val="20"/>
        </w:rPr>
      </w:pPr>
      <w:r>
        <w:rPr>
          <w:rFonts w:cstheme="minorHAnsi"/>
          <w:szCs w:val="20"/>
        </w:rPr>
        <w:br/>
        <w:t>Figuur 2.2</w:t>
      </w:r>
      <w:r w:rsidR="009108FA">
        <w:rPr>
          <w:rFonts w:cstheme="minorHAnsi"/>
          <w:szCs w:val="20"/>
        </w:rPr>
        <w:t>: Percelen met vraag naar alternatieve functies (momenteel agrarische bestemming)</w:t>
      </w:r>
    </w:p>
    <w:p w:rsidR="009108FA" w:rsidRDefault="009108FA">
      <w:r>
        <w:br w:type="page"/>
      </w:r>
    </w:p>
    <w:p w:rsidR="007A2027" w:rsidRDefault="007A2027" w:rsidP="00045B5F">
      <w:pPr>
        <w:pStyle w:val="Geenafstand"/>
      </w:pPr>
      <w:r w:rsidRPr="002C7B54">
        <w:rPr>
          <w:rStyle w:val="Kop2Char"/>
          <w:noProof/>
          <w:lang w:eastAsia="nl-NL"/>
        </w:rPr>
        <w:lastRenderedPageBreak/>
        <w:drawing>
          <wp:anchor distT="0" distB="0" distL="114300" distR="114300" simplePos="0" relativeHeight="251691008" behindDoc="1" locked="0" layoutInCell="1" allowOverlap="1" wp14:anchorId="50418A12" wp14:editId="7D5AC12F">
            <wp:simplePos x="0" y="0"/>
            <wp:positionH relativeFrom="column">
              <wp:posOffset>-4445</wp:posOffset>
            </wp:positionH>
            <wp:positionV relativeFrom="paragraph">
              <wp:posOffset>781685</wp:posOffset>
            </wp:positionV>
            <wp:extent cx="5761990" cy="4038600"/>
            <wp:effectExtent l="0" t="0" r="0" b="0"/>
            <wp:wrapNone/>
            <wp:docPr id="28"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2078"/>
                    <a:stretch/>
                  </pic:blipFill>
                  <pic:spPr bwMode="auto">
                    <a:xfrm>
                      <a:off x="0" y="0"/>
                      <a:ext cx="5761990" cy="403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 w:name="_Toc357597433"/>
      <w:r w:rsidR="00D22B33" w:rsidRPr="002C7B54">
        <w:rPr>
          <w:rStyle w:val="Kop2Char"/>
        </w:rPr>
        <w:t>2.</w:t>
      </w:r>
      <w:r w:rsidR="00456900" w:rsidRPr="002C7B54">
        <w:rPr>
          <w:rStyle w:val="Kop2Char"/>
        </w:rPr>
        <w:t>6</w:t>
      </w:r>
      <w:r w:rsidR="00FE2288" w:rsidRPr="002C7B54">
        <w:rPr>
          <w:rStyle w:val="Kop2Char"/>
        </w:rPr>
        <w:t xml:space="preserve"> Eigendomssituatie</w:t>
      </w:r>
      <w:bookmarkEnd w:id="11"/>
      <w:r w:rsidR="002F13F0">
        <w:br/>
      </w:r>
      <w:r w:rsidR="00FE2288">
        <w:t xml:space="preserve">Alle percelen in het gebied zijn in particuliere eigendommen. De gemeente Uithoorn heeft </w:t>
      </w:r>
      <w:r w:rsidR="00B52133">
        <w:t>geen grondpositie. Op figuur 2.</w:t>
      </w:r>
      <w:r w:rsidR="009904EE">
        <w:t>3</w:t>
      </w:r>
      <w:r w:rsidR="00FE2288">
        <w:t xml:space="preserve"> is een eigendomssituatiekaart weergeven waar</w:t>
      </w:r>
      <w:r w:rsidR="00E12C22">
        <w:t>op met kleuren de perceel eigendommen</w:t>
      </w:r>
      <w:r w:rsidR="003973AB">
        <w:t xml:space="preserve"> zijn aangegeven.</w:t>
      </w:r>
    </w:p>
    <w:p w:rsidR="007A2027" w:rsidRDefault="007A2027">
      <w:pPr>
        <w:rPr>
          <w:rFonts w:cstheme="minorHAnsi"/>
          <w:szCs w:val="20"/>
        </w:rPr>
      </w:pPr>
    </w:p>
    <w:p w:rsidR="007A2027" w:rsidRDefault="007A2027">
      <w:pPr>
        <w:rPr>
          <w:rFonts w:cstheme="minorHAnsi"/>
          <w:szCs w:val="20"/>
        </w:rPr>
      </w:pPr>
    </w:p>
    <w:p w:rsidR="007A2027" w:rsidRDefault="007A2027">
      <w:pPr>
        <w:rPr>
          <w:rFonts w:cstheme="minorHAnsi"/>
          <w:szCs w:val="20"/>
        </w:rPr>
      </w:pPr>
    </w:p>
    <w:p w:rsidR="007A2027" w:rsidRDefault="007A2027">
      <w:pPr>
        <w:rPr>
          <w:rFonts w:cstheme="minorHAnsi"/>
          <w:szCs w:val="20"/>
        </w:rPr>
      </w:pPr>
    </w:p>
    <w:p w:rsidR="007A2027" w:rsidRDefault="007A2027">
      <w:pPr>
        <w:rPr>
          <w:rFonts w:cstheme="minorHAnsi"/>
          <w:szCs w:val="20"/>
        </w:rPr>
      </w:pPr>
    </w:p>
    <w:p w:rsidR="007A2027" w:rsidRDefault="007A2027">
      <w:pPr>
        <w:rPr>
          <w:rFonts w:cstheme="minorHAnsi"/>
          <w:szCs w:val="20"/>
        </w:rPr>
      </w:pPr>
    </w:p>
    <w:p w:rsidR="007A2027" w:rsidRDefault="007A2027">
      <w:pPr>
        <w:rPr>
          <w:rFonts w:cstheme="minorHAnsi"/>
          <w:szCs w:val="20"/>
        </w:rPr>
      </w:pPr>
    </w:p>
    <w:p w:rsidR="007A2027" w:rsidRDefault="007A2027">
      <w:pPr>
        <w:rPr>
          <w:rFonts w:cstheme="minorHAnsi"/>
          <w:szCs w:val="20"/>
        </w:rPr>
      </w:pPr>
    </w:p>
    <w:p w:rsidR="007A2027" w:rsidRDefault="007A2027">
      <w:pPr>
        <w:rPr>
          <w:rFonts w:cstheme="minorHAnsi"/>
          <w:szCs w:val="20"/>
        </w:rPr>
      </w:pPr>
    </w:p>
    <w:p w:rsidR="007A2027" w:rsidRDefault="007A2027">
      <w:pPr>
        <w:rPr>
          <w:rFonts w:cstheme="minorHAnsi"/>
          <w:szCs w:val="20"/>
        </w:rPr>
      </w:pPr>
    </w:p>
    <w:p w:rsidR="009108FA" w:rsidRDefault="009108FA">
      <w:pPr>
        <w:rPr>
          <w:rFonts w:cstheme="minorHAnsi"/>
          <w:szCs w:val="20"/>
        </w:rPr>
      </w:pPr>
    </w:p>
    <w:p w:rsidR="007A2027" w:rsidRDefault="007A2027">
      <w:pPr>
        <w:rPr>
          <w:rFonts w:cstheme="minorHAnsi"/>
          <w:szCs w:val="20"/>
        </w:rPr>
      </w:pPr>
    </w:p>
    <w:p w:rsidR="007A2027" w:rsidRDefault="007A2027">
      <w:pPr>
        <w:rPr>
          <w:rFonts w:cstheme="minorHAnsi"/>
          <w:szCs w:val="20"/>
        </w:rPr>
      </w:pPr>
    </w:p>
    <w:p w:rsidR="00045B5F" w:rsidRDefault="00045B5F">
      <w:pPr>
        <w:rPr>
          <w:rFonts w:cstheme="minorHAnsi"/>
          <w:szCs w:val="20"/>
        </w:rPr>
      </w:pPr>
    </w:p>
    <w:p w:rsidR="007A2027" w:rsidRDefault="009904EE">
      <w:pPr>
        <w:rPr>
          <w:rFonts w:cstheme="minorHAnsi"/>
          <w:szCs w:val="20"/>
        </w:rPr>
      </w:pPr>
      <w:r>
        <w:rPr>
          <w:rFonts w:cstheme="minorHAnsi"/>
          <w:szCs w:val="20"/>
        </w:rPr>
        <w:t>Figuur 2.3</w:t>
      </w:r>
      <w:r w:rsidR="007A2027">
        <w:rPr>
          <w:rFonts w:cstheme="minorHAnsi"/>
          <w:szCs w:val="20"/>
        </w:rPr>
        <w:t xml:space="preserve">: Eigendomssituatie percelen Tussen </w:t>
      </w:r>
      <w:proofErr w:type="spellStart"/>
      <w:r w:rsidR="007A2027">
        <w:rPr>
          <w:rFonts w:cstheme="minorHAnsi"/>
          <w:szCs w:val="20"/>
        </w:rPr>
        <w:t>Poelweg</w:t>
      </w:r>
      <w:proofErr w:type="spellEnd"/>
      <w:r w:rsidR="007A2027">
        <w:rPr>
          <w:rFonts w:cstheme="minorHAnsi"/>
          <w:szCs w:val="20"/>
        </w:rPr>
        <w:t xml:space="preserve"> en </w:t>
      </w:r>
      <w:proofErr w:type="spellStart"/>
      <w:r w:rsidR="007A2027">
        <w:rPr>
          <w:rFonts w:cstheme="minorHAnsi"/>
          <w:szCs w:val="20"/>
        </w:rPr>
        <w:t>Noorddammerweg</w:t>
      </w:r>
      <w:proofErr w:type="spellEnd"/>
    </w:p>
    <w:p w:rsidR="007A2027" w:rsidRDefault="007A2027">
      <w:pPr>
        <w:rPr>
          <w:rFonts w:cstheme="minorHAnsi"/>
          <w:szCs w:val="20"/>
        </w:rPr>
      </w:pPr>
    </w:p>
    <w:p w:rsidR="00FE2288" w:rsidRDefault="00FE2288">
      <w:pPr>
        <w:rPr>
          <w:rFonts w:cstheme="minorHAnsi"/>
          <w:szCs w:val="20"/>
        </w:rPr>
      </w:pPr>
      <w:r>
        <w:rPr>
          <w:rFonts w:cstheme="minorHAnsi"/>
          <w:szCs w:val="20"/>
        </w:rPr>
        <w:br w:type="page"/>
      </w:r>
    </w:p>
    <w:p w:rsidR="003E6F01" w:rsidRDefault="00D22B33" w:rsidP="00045B5F">
      <w:pPr>
        <w:pStyle w:val="Geenafstand"/>
      </w:pPr>
      <w:bookmarkStart w:id="12" w:name="_Toc357597434"/>
      <w:r w:rsidRPr="00D22B33">
        <w:rPr>
          <w:rStyle w:val="Kop2Char"/>
        </w:rPr>
        <w:lastRenderedPageBreak/>
        <w:t>2</w:t>
      </w:r>
      <w:r w:rsidR="00713F67">
        <w:rPr>
          <w:rStyle w:val="Kop2Char"/>
        </w:rPr>
        <w:t>.7</w:t>
      </w:r>
      <w:r w:rsidR="00370076" w:rsidRPr="00D22B33">
        <w:rPr>
          <w:rStyle w:val="Kop2Char"/>
        </w:rPr>
        <w:t xml:space="preserve"> Bereikbaarheid</w:t>
      </w:r>
      <w:bookmarkEnd w:id="12"/>
      <w:r w:rsidR="002443B6">
        <w:br/>
      </w:r>
      <w:r w:rsidR="00910A33" w:rsidRPr="00557182">
        <w:t xml:space="preserve">Het TPN gebied is ontsloten op de </w:t>
      </w:r>
      <w:proofErr w:type="spellStart"/>
      <w:r w:rsidR="00910A33" w:rsidRPr="00557182">
        <w:t>Noorddammerweg</w:t>
      </w:r>
      <w:proofErr w:type="spellEnd"/>
      <w:r w:rsidR="00910A33" w:rsidRPr="00557182">
        <w:t xml:space="preserve">, </w:t>
      </w:r>
      <w:proofErr w:type="spellStart"/>
      <w:r w:rsidR="00910A33" w:rsidRPr="00557182">
        <w:t>Poelweg</w:t>
      </w:r>
      <w:proofErr w:type="spellEnd"/>
      <w:r w:rsidR="00910A33" w:rsidRPr="00557182">
        <w:t xml:space="preserve"> en Randweg. Dit zijn erftoegangswegen met fietsstroken. De maximaal toegestane snelheid is 60 km/u.</w:t>
      </w:r>
      <w:r w:rsidR="00910A33">
        <w:br/>
      </w:r>
      <w:r w:rsidR="00910A33">
        <w:br/>
      </w:r>
      <w:r w:rsidR="008706D3">
        <w:t xml:space="preserve">Momenteel wordt de bestaande </w:t>
      </w:r>
      <w:r w:rsidR="003F3A37">
        <w:t>N201</w:t>
      </w:r>
      <w:r w:rsidR="006B2925">
        <w:t xml:space="preserve"> omgelegd</w:t>
      </w:r>
      <w:r w:rsidR="00DE2864">
        <w:t xml:space="preserve"> en</w:t>
      </w:r>
      <w:r w:rsidR="008A2367">
        <w:t xml:space="preserve"> het gedeelte door Aalsmeer en Uithoorn</w:t>
      </w:r>
      <w:r w:rsidR="00DE2864">
        <w:t xml:space="preserve"> wordt dan</w:t>
      </w:r>
      <w:r w:rsidR="008A2367">
        <w:t xml:space="preserve"> de</w:t>
      </w:r>
      <w:r w:rsidR="00DE2864">
        <w:t xml:space="preserve"> N196</w:t>
      </w:r>
      <w:r w:rsidR="006B2925">
        <w:t>.</w:t>
      </w:r>
      <w:r w:rsidR="00557182">
        <w:t xml:space="preserve"> </w:t>
      </w:r>
      <w:r w:rsidR="00910A33">
        <w:t>E</w:t>
      </w:r>
      <w:r w:rsidR="00557182" w:rsidRPr="00557182">
        <w:t>ind 2013 functioneert het gehele Masterplan N201+</w:t>
      </w:r>
      <w:r w:rsidR="00557182">
        <w:rPr>
          <w:rStyle w:val="Voetnootmarkering"/>
          <w:rFonts w:cstheme="minorHAnsi"/>
          <w:szCs w:val="20"/>
        </w:rPr>
        <w:footnoteReference w:id="7"/>
      </w:r>
      <w:r w:rsidR="00557182" w:rsidRPr="00557182">
        <w:t>.</w:t>
      </w:r>
      <w:r w:rsidR="00557182">
        <w:t xml:space="preserve"> </w:t>
      </w:r>
      <w:r w:rsidR="00101C23">
        <w:t>Dit betekent dat de N</w:t>
      </w:r>
      <w:r w:rsidR="00557182" w:rsidRPr="00557182">
        <w:t>ieu</w:t>
      </w:r>
      <w:r w:rsidR="00FE2288">
        <w:t xml:space="preserve">we N201 is opengesteld voor </w:t>
      </w:r>
      <w:r w:rsidR="00557182" w:rsidRPr="00557182">
        <w:t>verkeer.</w:t>
      </w:r>
      <w:r w:rsidR="00FE2288">
        <w:t xml:space="preserve"> Ondanks dat er tussen </w:t>
      </w:r>
      <w:r w:rsidR="00910A33">
        <w:t>TPN</w:t>
      </w:r>
      <w:r w:rsidR="00FE2288">
        <w:t xml:space="preserve"> geen directe aansluiting is met de Nieuwe N201, profiteert het gebied door de nieuwe weg van een verbeterde bereikbaarheid. Via de bestaande Provinciale weg N201 en de </w:t>
      </w:r>
      <w:proofErr w:type="spellStart"/>
      <w:r w:rsidR="00FE2288">
        <w:t>Legmeerdijk</w:t>
      </w:r>
      <w:proofErr w:type="spellEnd"/>
      <w:r w:rsidR="00FE2288">
        <w:t xml:space="preserve"> N231 is de Nieuwe 201</w:t>
      </w:r>
      <w:r w:rsidR="00910A33">
        <w:t xml:space="preserve"> vanaf TPN</w:t>
      </w:r>
      <w:r w:rsidR="00FE2288">
        <w:t xml:space="preserve"> binnen enkele minuten te bereiken.  </w:t>
      </w:r>
      <w:r w:rsidR="00887D14">
        <w:t>Hiermee wordt de bereikbaarheid met Schiphol</w:t>
      </w:r>
      <w:r w:rsidR="00962434">
        <w:t xml:space="preserve"> en </w:t>
      </w:r>
      <w:r w:rsidR="00FE2288">
        <w:t>bedrijventerreinen in de regio</w:t>
      </w:r>
      <w:r w:rsidR="00887D14">
        <w:t xml:space="preserve"> sterk vergroot.</w:t>
      </w:r>
    </w:p>
    <w:p w:rsidR="008D1988" w:rsidRPr="00FE2288" w:rsidRDefault="008D1988" w:rsidP="00045B5F">
      <w:pPr>
        <w:pStyle w:val="Geenafstand"/>
      </w:pPr>
    </w:p>
    <w:p w:rsidR="00E53253" w:rsidRDefault="00101C23" w:rsidP="00045B5F">
      <w:pPr>
        <w:pStyle w:val="Geenafstand"/>
        <w:rPr>
          <w:rFonts w:cstheme="minorHAnsi"/>
          <w:szCs w:val="20"/>
        </w:rPr>
      </w:pPr>
      <w:r>
        <w:rPr>
          <w:rFonts w:cstheme="minorHAnsi"/>
          <w:szCs w:val="20"/>
        </w:rPr>
        <w:t>Parrallel gelegen aan de bestaande N201 ligt een</w:t>
      </w:r>
      <w:r w:rsidR="00887D14">
        <w:rPr>
          <w:rFonts w:cstheme="minorHAnsi"/>
          <w:szCs w:val="20"/>
        </w:rPr>
        <w:t xml:space="preserve"> </w:t>
      </w:r>
      <w:r>
        <w:rPr>
          <w:rFonts w:cstheme="minorHAnsi"/>
          <w:szCs w:val="20"/>
        </w:rPr>
        <w:t>busbaan. Over deze</w:t>
      </w:r>
      <w:r w:rsidR="00887D14">
        <w:rPr>
          <w:rFonts w:cstheme="minorHAnsi"/>
          <w:szCs w:val="20"/>
        </w:rPr>
        <w:t xml:space="preserve"> busbaan rijdt lijn 140 tussen Haarlem station en</w:t>
      </w:r>
      <w:r>
        <w:rPr>
          <w:rFonts w:cstheme="minorHAnsi"/>
          <w:szCs w:val="20"/>
        </w:rPr>
        <w:t xml:space="preserve"> busst</w:t>
      </w:r>
      <w:r w:rsidR="008B58F8">
        <w:rPr>
          <w:rFonts w:cstheme="minorHAnsi"/>
          <w:szCs w:val="20"/>
        </w:rPr>
        <w:t xml:space="preserve">ation Uithoorn. </w:t>
      </w:r>
      <w:r w:rsidR="00887D14">
        <w:rPr>
          <w:rFonts w:cstheme="minorHAnsi"/>
          <w:szCs w:val="20"/>
        </w:rPr>
        <w:t xml:space="preserve">Dit traject maakt onderdeel uit van een plan voor een HOV-lijn tussen Hoofddorp en Uithoorn (de </w:t>
      </w:r>
      <w:proofErr w:type="spellStart"/>
      <w:r w:rsidR="00887D14">
        <w:rPr>
          <w:rFonts w:cstheme="minorHAnsi"/>
          <w:szCs w:val="20"/>
        </w:rPr>
        <w:t>Oosttak</w:t>
      </w:r>
      <w:proofErr w:type="spellEnd"/>
      <w:r w:rsidR="00887D14">
        <w:rPr>
          <w:rStyle w:val="Voetnootmarkering"/>
          <w:rFonts w:cstheme="minorHAnsi"/>
          <w:szCs w:val="20"/>
        </w:rPr>
        <w:footnoteReference w:id="8"/>
      </w:r>
      <w:r w:rsidR="00887D14">
        <w:rPr>
          <w:rFonts w:cstheme="minorHAnsi"/>
          <w:szCs w:val="20"/>
        </w:rPr>
        <w:t>).</w:t>
      </w:r>
      <w:r w:rsidR="00E53253">
        <w:rPr>
          <w:rFonts w:cstheme="minorHAnsi"/>
          <w:szCs w:val="20"/>
        </w:rPr>
        <w:t xml:space="preserve"> Daar waar de </w:t>
      </w:r>
      <w:proofErr w:type="spellStart"/>
      <w:r w:rsidR="00E53253">
        <w:rPr>
          <w:rFonts w:cstheme="minorHAnsi"/>
          <w:szCs w:val="20"/>
        </w:rPr>
        <w:t>Poelweg</w:t>
      </w:r>
      <w:proofErr w:type="spellEnd"/>
      <w:r w:rsidR="00E53253">
        <w:rPr>
          <w:rFonts w:cstheme="minorHAnsi"/>
          <w:szCs w:val="20"/>
        </w:rPr>
        <w:t xml:space="preserve"> en de </w:t>
      </w:r>
      <w:proofErr w:type="spellStart"/>
      <w:r w:rsidR="00E53253">
        <w:rPr>
          <w:rFonts w:cstheme="minorHAnsi"/>
          <w:szCs w:val="20"/>
        </w:rPr>
        <w:t>Noorddammeweg</w:t>
      </w:r>
      <w:proofErr w:type="spellEnd"/>
      <w:r w:rsidR="00E53253">
        <w:rPr>
          <w:rFonts w:cstheme="minorHAnsi"/>
          <w:szCs w:val="20"/>
        </w:rPr>
        <w:t xml:space="preserve"> de busbaan kruisen zijn haltes gelegen.</w:t>
      </w:r>
      <w:r>
        <w:rPr>
          <w:rFonts w:cstheme="minorHAnsi"/>
          <w:szCs w:val="20"/>
        </w:rPr>
        <w:t xml:space="preserve"> </w:t>
      </w:r>
      <w:r w:rsidR="00887D14">
        <w:rPr>
          <w:rFonts w:cstheme="minorHAnsi"/>
          <w:szCs w:val="20"/>
        </w:rPr>
        <w:t>Dit zijn de haltes</w:t>
      </w:r>
      <w:r w:rsidR="00E53253">
        <w:rPr>
          <w:rFonts w:cstheme="minorHAnsi"/>
          <w:szCs w:val="20"/>
        </w:rPr>
        <w:t xml:space="preserve"> </w:t>
      </w:r>
      <w:proofErr w:type="spellStart"/>
      <w:r w:rsidR="00E53253">
        <w:rPr>
          <w:rFonts w:cstheme="minorHAnsi"/>
          <w:szCs w:val="20"/>
        </w:rPr>
        <w:t>Poelweg</w:t>
      </w:r>
      <w:proofErr w:type="spellEnd"/>
      <w:r w:rsidR="00E53253">
        <w:rPr>
          <w:rFonts w:cstheme="minorHAnsi"/>
          <w:szCs w:val="20"/>
        </w:rPr>
        <w:t xml:space="preserve"> en </w:t>
      </w:r>
      <w:proofErr w:type="spellStart"/>
      <w:r w:rsidR="00E53253">
        <w:rPr>
          <w:rFonts w:cstheme="minorHAnsi"/>
          <w:szCs w:val="20"/>
        </w:rPr>
        <w:t>Noorddammerweg</w:t>
      </w:r>
      <w:proofErr w:type="spellEnd"/>
      <w:r w:rsidR="00E53253">
        <w:rPr>
          <w:rFonts w:cstheme="minorHAnsi"/>
          <w:szCs w:val="20"/>
        </w:rPr>
        <w:t>. De haltes zijn ber</w:t>
      </w:r>
      <w:r w:rsidR="00887D14">
        <w:rPr>
          <w:rFonts w:cstheme="minorHAnsi"/>
          <w:szCs w:val="20"/>
        </w:rPr>
        <w:t>eikbaar met de fiets en er zijn</w:t>
      </w:r>
      <w:r w:rsidR="00E53253">
        <w:rPr>
          <w:rFonts w:cstheme="minorHAnsi"/>
          <w:szCs w:val="20"/>
        </w:rPr>
        <w:t xml:space="preserve"> fietsenstallingen</w:t>
      </w:r>
      <w:r w:rsidR="00887D14">
        <w:rPr>
          <w:rFonts w:cstheme="minorHAnsi"/>
          <w:szCs w:val="20"/>
        </w:rPr>
        <w:t xml:space="preserve"> aanwezig</w:t>
      </w:r>
      <w:r w:rsidR="00E53253">
        <w:rPr>
          <w:rFonts w:cstheme="minorHAnsi"/>
          <w:szCs w:val="20"/>
        </w:rPr>
        <w:t>.</w:t>
      </w:r>
      <w:r w:rsidR="00045B5F">
        <w:rPr>
          <w:rFonts w:cstheme="minorHAnsi"/>
          <w:szCs w:val="20"/>
        </w:rPr>
        <w:br/>
      </w:r>
    </w:p>
    <w:p w:rsidR="00713F67" w:rsidRDefault="00713F67" w:rsidP="00045B5F">
      <w:pPr>
        <w:pStyle w:val="Geenafstand"/>
      </w:pPr>
      <w:r>
        <w:rPr>
          <w:noProof/>
          <w:lang w:eastAsia="nl-NL"/>
        </w:rPr>
        <w:drawing>
          <wp:anchor distT="0" distB="0" distL="114300" distR="114300" simplePos="0" relativeHeight="251692032" behindDoc="1" locked="0" layoutInCell="1" allowOverlap="1" wp14:anchorId="279FC46B" wp14:editId="373EF4C5">
            <wp:simplePos x="0" y="0"/>
            <wp:positionH relativeFrom="column">
              <wp:posOffset>14605</wp:posOffset>
            </wp:positionH>
            <wp:positionV relativeFrom="paragraph">
              <wp:posOffset>142240</wp:posOffset>
            </wp:positionV>
            <wp:extent cx="6217476" cy="4591050"/>
            <wp:effectExtent l="0" t="0" r="0" b="0"/>
            <wp:wrapNone/>
            <wp:docPr id="2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17476" cy="4591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E7680">
        <w:t>Op figuur 2.4</w:t>
      </w:r>
      <w:r w:rsidR="007C3080">
        <w:t xml:space="preserve"> is </w:t>
      </w:r>
      <w:r w:rsidR="00382EC9">
        <w:t>de ontsluitingsstructuur van Flora Holland Z</w:t>
      </w:r>
      <w:r w:rsidR="001B5ACA">
        <w:t>uid en TPN te zien.</w:t>
      </w:r>
      <w:r w:rsidR="008E7680">
        <w:t xml:space="preserve"> Op figuur 2.5</w:t>
      </w:r>
      <w:r w:rsidR="00FB4152">
        <w:t xml:space="preserve"> is de ontsluiting op regionaal niveau te zien.</w:t>
      </w:r>
    </w:p>
    <w:p w:rsidR="00713F67" w:rsidRDefault="00713F67" w:rsidP="00606595">
      <w:pPr>
        <w:rPr>
          <w:rFonts w:cstheme="minorHAnsi"/>
          <w:szCs w:val="20"/>
        </w:rPr>
      </w:pPr>
    </w:p>
    <w:p w:rsidR="00713F67" w:rsidRDefault="00713F67" w:rsidP="00606595">
      <w:pPr>
        <w:rPr>
          <w:rFonts w:cstheme="minorHAnsi"/>
          <w:szCs w:val="20"/>
        </w:rPr>
      </w:pPr>
    </w:p>
    <w:p w:rsidR="00713F67" w:rsidRDefault="00713F67" w:rsidP="00606595">
      <w:pPr>
        <w:rPr>
          <w:rFonts w:cstheme="minorHAnsi"/>
          <w:szCs w:val="20"/>
        </w:rPr>
      </w:pPr>
    </w:p>
    <w:p w:rsidR="00713F67" w:rsidRDefault="00713F67" w:rsidP="00606595">
      <w:pPr>
        <w:rPr>
          <w:rFonts w:cstheme="minorHAnsi"/>
          <w:szCs w:val="20"/>
        </w:rPr>
      </w:pPr>
    </w:p>
    <w:p w:rsidR="00713F67" w:rsidRDefault="00713F67" w:rsidP="00606595">
      <w:pPr>
        <w:rPr>
          <w:rFonts w:cstheme="minorHAnsi"/>
          <w:szCs w:val="20"/>
        </w:rPr>
      </w:pPr>
    </w:p>
    <w:p w:rsidR="00713F67" w:rsidRDefault="00713F67" w:rsidP="00606595">
      <w:pPr>
        <w:rPr>
          <w:rFonts w:cstheme="minorHAnsi"/>
          <w:szCs w:val="20"/>
        </w:rPr>
      </w:pPr>
    </w:p>
    <w:p w:rsidR="00713F67" w:rsidRDefault="00713F67" w:rsidP="00606595">
      <w:pPr>
        <w:rPr>
          <w:rFonts w:cstheme="minorHAnsi"/>
          <w:szCs w:val="20"/>
        </w:rPr>
      </w:pPr>
    </w:p>
    <w:p w:rsidR="00713F67" w:rsidRDefault="00713F67" w:rsidP="00606595">
      <w:pPr>
        <w:rPr>
          <w:rFonts w:cstheme="minorHAnsi"/>
          <w:szCs w:val="20"/>
        </w:rPr>
      </w:pPr>
    </w:p>
    <w:p w:rsidR="00713F67" w:rsidRDefault="00713F67" w:rsidP="00606595">
      <w:pPr>
        <w:rPr>
          <w:rFonts w:cstheme="minorHAnsi"/>
          <w:szCs w:val="20"/>
        </w:rPr>
      </w:pPr>
    </w:p>
    <w:p w:rsidR="00713F67" w:rsidRDefault="00713F67" w:rsidP="00606595">
      <w:pPr>
        <w:rPr>
          <w:rFonts w:cstheme="minorHAnsi"/>
          <w:szCs w:val="20"/>
        </w:rPr>
      </w:pPr>
    </w:p>
    <w:p w:rsidR="00713F67" w:rsidRDefault="00713F67" w:rsidP="00606595">
      <w:pPr>
        <w:rPr>
          <w:rFonts w:cstheme="minorHAnsi"/>
          <w:szCs w:val="20"/>
        </w:rPr>
      </w:pPr>
    </w:p>
    <w:p w:rsidR="00713F67" w:rsidRDefault="00713F67" w:rsidP="00606595">
      <w:pPr>
        <w:rPr>
          <w:rFonts w:cstheme="minorHAnsi"/>
          <w:szCs w:val="20"/>
        </w:rPr>
      </w:pPr>
    </w:p>
    <w:p w:rsidR="00713F67" w:rsidRDefault="00AE5F08" w:rsidP="00606595">
      <w:pPr>
        <w:rPr>
          <w:rFonts w:cstheme="minorHAnsi"/>
          <w:szCs w:val="20"/>
        </w:rPr>
      </w:pPr>
      <w:r>
        <w:rPr>
          <w:rFonts w:cstheme="minorHAnsi"/>
          <w:szCs w:val="20"/>
        </w:rPr>
        <w:br/>
      </w:r>
      <w:r>
        <w:rPr>
          <w:rFonts w:cstheme="minorHAnsi"/>
          <w:szCs w:val="20"/>
        </w:rPr>
        <w:br/>
      </w:r>
      <w:r>
        <w:rPr>
          <w:rFonts w:cstheme="minorHAnsi"/>
          <w:szCs w:val="20"/>
        </w:rPr>
        <w:br/>
      </w:r>
      <w:r w:rsidR="003604DF">
        <w:rPr>
          <w:rFonts w:cstheme="minorHAnsi"/>
          <w:szCs w:val="20"/>
        </w:rPr>
        <w:t>Figuur 2.4</w:t>
      </w:r>
      <w:r w:rsidR="00713F67">
        <w:rPr>
          <w:rFonts w:cstheme="minorHAnsi"/>
          <w:szCs w:val="20"/>
        </w:rPr>
        <w:t xml:space="preserve">: Ontsluitingsstructuur Tussen </w:t>
      </w:r>
      <w:proofErr w:type="spellStart"/>
      <w:r w:rsidR="00713F67">
        <w:rPr>
          <w:rFonts w:cstheme="minorHAnsi"/>
          <w:szCs w:val="20"/>
        </w:rPr>
        <w:t>Poelweg</w:t>
      </w:r>
      <w:proofErr w:type="spellEnd"/>
      <w:r w:rsidR="00713F67">
        <w:rPr>
          <w:rFonts w:cstheme="minorHAnsi"/>
          <w:szCs w:val="20"/>
        </w:rPr>
        <w:t xml:space="preserve"> en </w:t>
      </w:r>
      <w:proofErr w:type="spellStart"/>
      <w:r w:rsidR="00713F67">
        <w:rPr>
          <w:rFonts w:cstheme="minorHAnsi"/>
          <w:szCs w:val="20"/>
        </w:rPr>
        <w:t>Noorddammerweg</w:t>
      </w:r>
      <w:proofErr w:type="spellEnd"/>
    </w:p>
    <w:p w:rsidR="002C7B54" w:rsidRDefault="002C7B54" w:rsidP="00606595"/>
    <w:p w:rsidR="007B7F32" w:rsidRDefault="007B7F32" w:rsidP="00606595"/>
    <w:p w:rsidR="007B7F32" w:rsidRDefault="00F7632B" w:rsidP="00606595">
      <w:r>
        <w:rPr>
          <w:noProof/>
          <w:lang w:eastAsia="nl-NL"/>
        </w:rPr>
        <w:lastRenderedPageBreak/>
        <w:drawing>
          <wp:anchor distT="0" distB="0" distL="114300" distR="114300" simplePos="0" relativeHeight="251694080" behindDoc="1" locked="0" layoutInCell="1" allowOverlap="1" wp14:anchorId="63425B4E" wp14:editId="03B5AB63">
            <wp:simplePos x="0" y="0"/>
            <wp:positionH relativeFrom="column">
              <wp:posOffset>-109220</wp:posOffset>
            </wp:positionH>
            <wp:positionV relativeFrom="paragraph">
              <wp:posOffset>-728345</wp:posOffset>
            </wp:positionV>
            <wp:extent cx="6467475" cy="4617438"/>
            <wp:effectExtent l="0" t="0" r="0" b="0"/>
            <wp:wrapNone/>
            <wp:docPr id="30"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srcRect/>
                    <a:stretch>
                      <a:fillRect/>
                    </a:stretch>
                  </pic:blipFill>
                  <pic:spPr bwMode="auto">
                    <a:xfrm>
                      <a:off x="0" y="0"/>
                      <a:ext cx="6467475" cy="461743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B7F32" w:rsidRDefault="007B7F32" w:rsidP="00606595"/>
    <w:p w:rsidR="007B7F32" w:rsidRDefault="007B7F32" w:rsidP="00606595"/>
    <w:p w:rsidR="007B7F32" w:rsidRDefault="007B7F32" w:rsidP="00606595"/>
    <w:p w:rsidR="007B7F32" w:rsidRDefault="007B7F32" w:rsidP="00606595"/>
    <w:p w:rsidR="007B7F32" w:rsidRDefault="007B7F32" w:rsidP="00606595"/>
    <w:p w:rsidR="007B7F32" w:rsidRDefault="007B7F32" w:rsidP="00606595"/>
    <w:p w:rsidR="007B7F32" w:rsidRDefault="007B7F32" w:rsidP="00606595"/>
    <w:p w:rsidR="007B7F32" w:rsidRDefault="007B7F32" w:rsidP="00606595"/>
    <w:p w:rsidR="007B7F32" w:rsidRDefault="007B7F32" w:rsidP="00606595"/>
    <w:p w:rsidR="007B7F32" w:rsidRDefault="007B7F32" w:rsidP="00606595"/>
    <w:p w:rsidR="007B7F32" w:rsidRDefault="007B7F32" w:rsidP="00606595"/>
    <w:p w:rsidR="007B7F32" w:rsidRDefault="00C6679E" w:rsidP="00F7632B">
      <w:pPr>
        <w:ind w:left="1416" w:firstLine="708"/>
        <w:rPr>
          <w:rFonts w:cstheme="minorHAnsi"/>
          <w:szCs w:val="20"/>
        </w:rPr>
      </w:pPr>
      <w:r>
        <w:t xml:space="preserve">   </w:t>
      </w:r>
      <w:r w:rsidR="008E7680">
        <w:t>Figuur 2.5</w:t>
      </w:r>
      <w:r w:rsidR="007B7F32">
        <w:t xml:space="preserve">: Ontsluiting TPN regionaal en </w:t>
      </w:r>
      <w:proofErr w:type="spellStart"/>
      <w:r w:rsidR="007B7F32">
        <w:t>sierteeltgerelateerde</w:t>
      </w:r>
      <w:proofErr w:type="spellEnd"/>
      <w:r w:rsidR="007B7F32">
        <w:t xml:space="preserve"> bedrijventerreinen</w:t>
      </w:r>
    </w:p>
    <w:p w:rsidR="007B7F32" w:rsidRDefault="008D1988">
      <w:pPr>
        <w:rPr>
          <w:rFonts w:cstheme="minorHAnsi"/>
          <w:szCs w:val="20"/>
        </w:rPr>
      </w:pPr>
      <w:r w:rsidRPr="008D1988">
        <w:rPr>
          <w:rFonts w:cstheme="minorHAnsi"/>
          <w:b/>
          <w:szCs w:val="20"/>
        </w:rPr>
        <w:t>Bereikbaarheid bedrijventerreinen in de regio</w:t>
      </w:r>
      <w:r>
        <w:rPr>
          <w:rFonts w:cstheme="minorHAnsi"/>
          <w:szCs w:val="20"/>
        </w:rPr>
        <w:br/>
        <w:t>I</w:t>
      </w:r>
      <w:r>
        <w:t xml:space="preserve">n de buurgemeenten Aalsmeer en Amstelveen zijn bedrijventerreinen gepland voor </w:t>
      </w:r>
      <w:proofErr w:type="spellStart"/>
      <w:r>
        <w:t>sierteeltgerelateerde</w:t>
      </w:r>
      <w:proofErr w:type="spellEnd"/>
      <w:r>
        <w:t xml:space="preserve"> bedrijvigheid. Dit zijn Green Park Aalsmeer, De Loeten en Amstelveen-Zuid. Deze terreinen hebben een directe of snellere ontsluiting op de nieuwe N201 en zijn daarom beter bereikbaar dan TPN.</w:t>
      </w:r>
      <w:r w:rsidR="000D4EB5">
        <w:t xml:space="preserve"> Met de nieuwe N201 wordt de bereikbaarheid van het bedrijventerrein Uithoorn verbeterd. Ook verbetert de bereikbaarheid van de bedrijventerreinen in de gemeente Haarlemmermeer rond Schiphol.</w:t>
      </w:r>
      <w:r w:rsidR="00F7632B">
        <w:br/>
      </w:r>
      <w:r>
        <w:br/>
      </w:r>
      <w:r w:rsidR="007B7F32">
        <w:rPr>
          <w:rFonts w:cstheme="minorHAnsi"/>
          <w:szCs w:val="20"/>
        </w:rPr>
        <w:br w:type="page"/>
      </w:r>
    </w:p>
    <w:p w:rsidR="007B7F32" w:rsidRPr="00605B42" w:rsidRDefault="007B7F32" w:rsidP="007B7F32">
      <w:pPr>
        <w:pStyle w:val="Kop1"/>
        <w:rPr>
          <w:color w:val="17365D" w:themeColor="text2" w:themeShade="BF"/>
        </w:rPr>
      </w:pPr>
      <w:bookmarkStart w:id="13" w:name="_Toc357597435"/>
      <w:r w:rsidRPr="00605B42">
        <w:rPr>
          <w:color w:val="17365D" w:themeColor="text2" w:themeShade="BF"/>
        </w:rPr>
        <w:lastRenderedPageBreak/>
        <w:t>3. Beleid</w:t>
      </w:r>
      <w:bookmarkEnd w:id="13"/>
    </w:p>
    <w:p w:rsidR="00606595" w:rsidRPr="007B7F32" w:rsidRDefault="007B7F32" w:rsidP="003E3FED">
      <w:pPr>
        <w:pStyle w:val="Geenafstand"/>
      </w:pPr>
      <w:r>
        <w:br/>
      </w:r>
      <w:r w:rsidR="00606595" w:rsidRPr="000C1158">
        <w:t xml:space="preserve">Voor de ontwikkelingsmogelijkheden van het gebied Tussen </w:t>
      </w:r>
      <w:proofErr w:type="spellStart"/>
      <w:r w:rsidR="00606595" w:rsidRPr="000C1158">
        <w:t>Poelweg</w:t>
      </w:r>
      <w:proofErr w:type="spellEnd"/>
      <w:r w:rsidR="00606595" w:rsidRPr="000C1158">
        <w:t xml:space="preserve"> en </w:t>
      </w:r>
      <w:proofErr w:type="spellStart"/>
      <w:r w:rsidR="00606595" w:rsidRPr="000C1158">
        <w:t>Noorddammerweg</w:t>
      </w:r>
      <w:proofErr w:type="spellEnd"/>
      <w:r w:rsidR="00606595" w:rsidRPr="000C1158">
        <w:t xml:space="preserve"> worden randvoorwaarden gesteld, afhankelijk van het voor de locatie vigerend beleid. De beleidsaspecten die direct van invloed zijn op de mogelijkheden in het gebied worden in dit hoofdstuk beschreven.</w:t>
      </w:r>
      <w:r w:rsidR="003E3FED">
        <w:br/>
      </w:r>
    </w:p>
    <w:p w:rsidR="00FF31F3" w:rsidRDefault="00301AC3" w:rsidP="003E3FED">
      <w:pPr>
        <w:pStyle w:val="Geenafstand"/>
      </w:pPr>
      <w:bookmarkStart w:id="14" w:name="_Toc357597436"/>
      <w:r>
        <w:rPr>
          <w:rStyle w:val="Kop2Char"/>
        </w:rPr>
        <w:t>3</w:t>
      </w:r>
      <w:r w:rsidR="00606595" w:rsidRPr="00D3385F">
        <w:rPr>
          <w:rStyle w:val="Kop2Char"/>
        </w:rPr>
        <w:t>.1 Rijksbeleid</w:t>
      </w:r>
      <w:bookmarkEnd w:id="14"/>
      <w:r w:rsidR="00606595" w:rsidRPr="000C1158">
        <w:br/>
      </w:r>
      <w:r w:rsidR="00606595" w:rsidRPr="000C1158">
        <w:br/>
      </w:r>
      <w:r>
        <w:rPr>
          <w:rStyle w:val="Kop3Char"/>
          <w:rFonts w:eastAsiaTheme="minorHAnsi"/>
        </w:rPr>
        <w:t>3</w:t>
      </w:r>
      <w:r w:rsidR="00606595" w:rsidRPr="00D3385F">
        <w:rPr>
          <w:rStyle w:val="Kop3Char"/>
          <w:rFonts w:eastAsiaTheme="minorHAnsi"/>
        </w:rPr>
        <w:t>.1.1 Structuurvisie Infrastructuur en Ruimte</w:t>
      </w:r>
      <w:r w:rsidR="00606595" w:rsidRPr="000C1158">
        <w:br/>
        <w:t>De Structuurvisie Infrastructuur en Ruimte (2012) geeft een totaalbeeld voor het ruimtelijk- en mobiliteitsbeleid</w:t>
      </w:r>
      <w:r w:rsidR="00606595">
        <w:t xml:space="preserve"> </w:t>
      </w:r>
      <w:r w:rsidR="00606595" w:rsidRPr="000C1158">
        <w:t>op rijksniveau. Het Rijk formuleert drie hoofddoelen om Nederland concurrerend, bereikbaar, leefbaar en veilig te houden voor</w:t>
      </w:r>
      <w:r w:rsidR="00FF31F3">
        <w:t xml:space="preserve"> de middellange termijn (2028):</w:t>
      </w:r>
    </w:p>
    <w:p w:rsidR="00606595" w:rsidRPr="00FF31F3" w:rsidRDefault="00FF31F3" w:rsidP="003E3FED">
      <w:pPr>
        <w:pStyle w:val="Geenafstand"/>
      </w:pPr>
      <w:r>
        <w:t xml:space="preserve">- </w:t>
      </w:r>
      <w:r w:rsidR="00606595" w:rsidRPr="00FF31F3">
        <w:t>Het vergroten van de concurrentiekracht van Nederland door het versterken van de ruimtelijk economische structuur van Nederland;</w:t>
      </w:r>
    </w:p>
    <w:p w:rsidR="00606595" w:rsidRPr="00FF31F3" w:rsidRDefault="00FF31F3" w:rsidP="003E3FED">
      <w:pPr>
        <w:pStyle w:val="Geenafstand"/>
      </w:pPr>
      <w:r>
        <w:t xml:space="preserve">- </w:t>
      </w:r>
      <w:r w:rsidR="00606595" w:rsidRPr="00FF31F3">
        <w:t>Het verbeteren, in stand houden en ruimtelijk zekerstellen van de bereikbaarheid waarbij de gebruiker voorop staat;</w:t>
      </w:r>
    </w:p>
    <w:p w:rsidR="00606595" w:rsidRPr="000C1158" w:rsidRDefault="00606595" w:rsidP="003E3FED">
      <w:pPr>
        <w:pStyle w:val="Geenafstand"/>
      </w:pPr>
      <w:r w:rsidRPr="000C1158">
        <w:t>- Het waarborgen van een leefbare en veilige omgeving waarin unieke na</w:t>
      </w:r>
      <w:r w:rsidR="00FF31F3">
        <w:t xml:space="preserve">tuurlijke en cultuurhistorische </w:t>
      </w:r>
      <w:r w:rsidRPr="000C1158">
        <w:t>waarden behouden zijn.</w:t>
      </w:r>
    </w:p>
    <w:p w:rsidR="00606595" w:rsidRPr="000C1158" w:rsidRDefault="00606595" w:rsidP="003E3FED">
      <w:pPr>
        <w:pStyle w:val="Geenafstand"/>
      </w:pPr>
      <w:r w:rsidRPr="000C1158">
        <w:t>Voor de drie Rijksdoelen worden 13 onderwerpen van nationaal belang benoemd. Hiermee geeft het Rijk</w:t>
      </w:r>
    </w:p>
    <w:p w:rsidR="00606595" w:rsidRPr="000C1158" w:rsidRDefault="00606595" w:rsidP="003E3FED">
      <w:pPr>
        <w:pStyle w:val="Geenafstand"/>
      </w:pPr>
      <w:r w:rsidRPr="000C1158">
        <w:t>aan waarvoor het verantwoordelijk is en waarop het resultaten wil boeken.</w:t>
      </w:r>
      <w:r w:rsidR="003E3FED">
        <w:br/>
      </w:r>
    </w:p>
    <w:p w:rsidR="00D024E9" w:rsidRDefault="00CE2F9C" w:rsidP="003E3FED">
      <w:pPr>
        <w:pStyle w:val="Geenafstand"/>
      </w:pPr>
      <w:r w:rsidRPr="00D024E9">
        <w:rPr>
          <w:noProof/>
          <w:lang w:eastAsia="nl-NL"/>
        </w:rPr>
        <w:drawing>
          <wp:anchor distT="0" distB="0" distL="114300" distR="114300" simplePos="0" relativeHeight="251670528" behindDoc="0" locked="0" layoutInCell="1" allowOverlap="1" wp14:anchorId="28DC8A87" wp14:editId="2FBB1DDB">
            <wp:simplePos x="0" y="0"/>
            <wp:positionH relativeFrom="column">
              <wp:posOffset>3186430</wp:posOffset>
            </wp:positionH>
            <wp:positionV relativeFrom="paragraph">
              <wp:posOffset>1785620</wp:posOffset>
            </wp:positionV>
            <wp:extent cx="2105025" cy="466725"/>
            <wp:effectExtent l="0" t="0" r="9525" b="9525"/>
            <wp:wrapNone/>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05025"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24E9">
        <w:rPr>
          <w:noProof/>
          <w:lang w:eastAsia="nl-NL"/>
        </w:rPr>
        <w:drawing>
          <wp:anchor distT="0" distB="0" distL="114300" distR="114300" simplePos="0" relativeHeight="251680768" behindDoc="1" locked="0" layoutInCell="1" allowOverlap="1" wp14:anchorId="387538F8" wp14:editId="041756D7">
            <wp:simplePos x="0" y="0"/>
            <wp:positionH relativeFrom="column">
              <wp:posOffset>-4445</wp:posOffset>
            </wp:positionH>
            <wp:positionV relativeFrom="paragraph">
              <wp:posOffset>1855470</wp:posOffset>
            </wp:positionV>
            <wp:extent cx="3139440" cy="3124200"/>
            <wp:effectExtent l="0" t="0" r="3810" b="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39440"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06595" w:rsidRPr="000C1158">
        <w:t xml:space="preserve">Om aan deze ambities uitwerking te geven moet het roer in het ruimtelijk en mobiliteitsbeleid om. Daarom brengt het Rijk de ruimtelijke ordening zo dicht mogelijk bij diegene die het aangaat (burgers en bedrijven) en laat het meer over aan gemeenten en provincies. Behalve wanneer Rijksdoelen en nationale belangen raken aan regionale opgaven. Dan zal het Rijk haar verantwoordelijkheid nemen. Met name gaat het dan om een onderwerp dat nationale baten en/of lasten heeft en de doorzettingsmacht van provincies en gemeenten overstijgt. Bijvoorbeeld ruimte voor militaire activiteiten en opgaven in de stedelijke regio’s rondom de mainports (w.o. Schiphol), </w:t>
      </w:r>
      <w:proofErr w:type="spellStart"/>
      <w:r w:rsidR="00606595" w:rsidRPr="000C1158">
        <w:t>brainport</w:t>
      </w:r>
      <w:proofErr w:type="spellEnd"/>
      <w:r w:rsidR="00606595" w:rsidRPr="000C1158">
        <w:t xml:space="preserve"> en </w:t>
      </w:r>
      <w:proofErr w:type="spellStart"/>
      <w:r w:rsidR="00606595" w:rsidRPr="000C1158">
        <w:t>greenports</w:t>
      </w:r>
      <w:proofErr w:type="spellEnd"/>
      <w:r w:rsidR="00606595" w:rsidRPr="000C1158">
        <w:t>; of over een onderwerp internationale verplichtingen of afspraken zijn aangegaan. Bijvoorbeeld voor biodiversiteit, duurzame energie of werelderfgoed; of over het hoofdnetwerk voor mobiliteit (over weg, water, spoor en lucht) en energie, water en de beschermi</w:t>
      </w:r>
      <w:r w:rsidR="00D024E9">
        <w:t>ng van gezondheid van inwoners.</w:t>
      </w:r>
      <w:r w:rsidR="00D024E9">
        <w:br/>
      </w:r>
    </w:p>
    <w:p w:rsidR="00D024E9" w:rsidRDefault="00D024E9" w:rsidP="00D024E9"/>
    <w:p w:rsidR="00D024E9" w:rsidRDefault="00D024E9" w:rsidP="00D024E9"/>
    <w:p w:rsidR="00D024E9" w:rsidRDefault="00D024E9" w:rsidP="00D024E9"/>
    <w:p w:rsidR="00D024E9" w:rsidRDefault="00D024E9" w:rsidP="00D024E9"/>
    <w:p w:rsidR="00D024E9" w:rsidRDefault="00D024E9" w:rsidP="00D024E9"/>
    <w:p w:rsidR="00D024E9" w:rsidRDefault="00D024E9" w:rsidP="00D024E9"/>
    <w:p w:rsidR="00D024E9" w:rsidRDefault="00D024E9" w:rsidP="00D024E9"/>
    <w:p w:rsidR="00D024E9" w:rsidRDefault="00D024E9" w:rsidP="00D024E9"/>
    <w:p w:rsidR="00D024E9" w:rsidRDefault="00D024E9" w:rsidP="00D024E9"/>
    <w:p w:rsidR="003E3FED" w:rsidRDefault="00827FE6" w:rsidP="00D024E9">
      <w:r>
        <w:br/>
      </w:r>
    </w:p>
    <w:p w:rsidR="00D024E9" w:rsidRDefault="003E3FED" w:rsidP="003E3FED">
      <w:pPr>
        <w:pStyle w:val="Geenafstand"/>
      </w:pPr>
      <w:r>
        <w:br/>
      </w:r>
      <w:r w:rsidR="00827FE6">
        <w:t>Figuur 3</w:t>
      </w:r>
      <w:r w:rsidR="00D024E9">
        <w:t>.1: Rijksstructuurvisie Infrastructuur en Ruimte Kaartbeeld Noordwest-Nederland</w:t>
      </w:r>
      <w:r w:rsidR="00D024E9">
        <w:br/>
        <w:t>Bron: Rijksstructuurvisie Infrastructuur en Ruimte pag. 70</w:t>
      </w:r>
    </w:p>
    <w:p w:rsidR="003E3FED" w:rsidRDefault="003E3FED" w:rsidP="00A9093C">
      <w:pPr>
        <w:pStyle w:val="Geenafstand"/>
      </w:pPr>
    </w:p>
    <w:p w:rsidR="00314A9E" w:rsidRDefault="00606595" w:rsidP="00A9093C">
      <w:pPr>
        <w:pStyle w:val="Geenafstand"/>
      </w:pPr>
      <w:r w:rsidRPr="00A67A08">
        <w:lastRenderedPageBreak/>
        <w:t xml:space="preserve">Van invloed voor Tussen </w:t>
      </w:r>
      <w:proofErr w:type="spellStart"/>
      <w:r w:rsidRPr="00A67A08">
        <w:t>Poelweg</w:t>
      </w:r>
      <w:proofErr w:type="spellEnd"/>
      <w:r w:rsidRPr="00A67A08">
        <w:t xml:space="preserve"> en </w:t>
      </w:r>
      <w:proofErr w:type="spellStart"/>
      <w:r w:rsidRPr="00A67A08">
        <w:t>Noorddammerweg</w:t>
      </w:r>
      <w:proofErr w:type="spellEnd"/>
      <w:r w:rsidRPr="00A67A08">
        <w:t xml:space="preserve"> is de ligging in de Greenport Aalsmeer en de ligging vlakbij Schiphol. De ambitie voor het versterken van de ruimtelijk economische structuur van Schiphol en de Greenport Aalsmeer zal op een goede wijze in de regio moeten worden opgepakt. Vanuit de invloedssfeer van Schiphol (LIB4 zone) gelden er beperkingen op de aanwezigheid van gebouwen en functies die aantrekkende werking van vogels tot gevolg hebben.</w:t>
      </w:r>
      <w:r>
        <w:br/>
      </w:r>
      <w:r>
        <w:br/>
      </w:r>
      <w:r w:rsidR="00301AC3">
        <w:rPr>
          <w:rStyle w:val="Kop2Char"/>
        </w:rPr>
        <w:t>3</w:t>
      </w:r>
      <w:r w:rsidRPr="00FF31F3">
        <w:rPr>
          <w:rStyle w:val="Kop2Char"/>
        </w:rPr>
        <w:t>.2 Provinciaal en regionaal beleid</w:t>
      </w:r>
      <w:r w:rsidRPr="000C1158">
        <w:br/>
      </w:r>
      <w:r w:rsidRPr="000C1158">
        <w:br/>
      </w:r>
      <w:r w:rsidR="00301AC3">
        <w:rPr>
          <w:rStyle w:val="Kop3Char"/>
          <w:rFonts w:eastAsiaTheme="minorHAnsi"/>
        </w:rPr>
        <w:t>3</w:t>
      </w:r>
      <w:r w:rsidRPr="00FF31F3">
        <w:rPr>
          <w:rStyle w:val="Kop3Char"/>
          <w:rFonts w:eastAsiaTheme="minorHAnsi"/>
        </w:rPr>
        <w:t>.2.1 Provinciale Ruimtelijke Verordening Structuurvisie Noord-Holland 2040</w:t>
      </w:r>
      <w:r w:rsidR="00314A9E">
        <w:rPr>
          <w:rStyle w:val="Kop3Char"/>
          <w:rFonts w:eastAsiaTheme="minorHAnsi"/>
        </w:rPr>
        <w:t xml:space="preserve"> (PRVS)</w:t>
      </w:r>
      <w:r w:rsidR="00FF31F3">
        <w:br/>
      </w:r>
      <w:r w:rsidRPr="00716A7C">
        <w:t>De Structuurvisie Noord-Holland 2040 (2010) gaat uit van versterking van de economische structuur en werkgelegenheid, gericht op een duurzame ontwikkeling. Deze is essentieel voor een goede (internationale) concurrentiepositie. Versterking betekent ook het zoeken naar de balans tussen een positief effect op welvaart en welzijn van burgers en de belasting die economische groei kan vormen voor landschap, milieu en natuur. Voor het verbeteren van de concurrentiepositie van Noord-Holland zet de provincie in op voldoende en gedifferentieerde ruimte voor economische activiteiten. Dan gaat het ten eerste om het verbeteren van de kwaliteit van zowel bestaande als nieuwe bedrijvenlocaties voor bedrijven, kantoren en detailhandel/</w:t>
      </w:r>
      <w:proofErr w:type="spellStart"/>
      <w:r w:rsidRPr="00716A7C">
        <w:t>leisure</w:t>
      </w:r>
      <w:proofErr w:type="spellEnd"/>
      <w:r w:rsidRPr="00716A7C">
        <w:t xml:space="preserve">. Ten tweede het versterken van de Mainports Schiphol en het Noordzeekanaalgebied die essentieel zijn voor onze internationale concurrentiepositie. De provincie voert daarbij een </w:t>
      </w:r>
      <w:proofErr w:type="spellStart"/>
      <w:r w:rsidRPr="00716A7C">
        <w:t>metropolitane</w:t>
      </w:r>
      <w:proofErr w:type="spellEnd"/>
      <w:r w:rsidRPr="00716A7C">
        <w:t xml:space="preserve"> strategie, gericht op het versterken van de randvoorwaarden voor een concurrerend grootstedelijk klimaat. En zij zetten in op het verbeteren van het innovatievermogen van het aanwezige bedrijfsleven.</w:t>
      </w:r>
    </w:p>
    <w:p w:rsidR="00314A9E" w:rsidRDefault="00314A9E" w:rsidP="00A9093C">
      <w:pPr>
        <w:pStyle w:val="Geenafstand"/>
      </w:pPr>
    </w:p>
    <w:p w:rsidR="00606595" w:rsidRPr="00716A7C" w:rsidRDefault="00314A9E" w:rsidP="00A9093C">
      <w:pPr>
        <w:pStyle w:val="Geenafstand"/>
      </w:pPr>
      <w:r>
        <w:t xml:space="preserve">De economische activiteiten in TPN bestaan voornamelijk uit glastuinbouw en </w:t>
      </w:r>
      <w:proofErr w:type="spellStart"/>
      <w:r>
        <w:t>veilingerelateerde</w:t>
      </w:r>
      <w:proofErr w:type="spellEnd"/>
      <w:r>
        <w:t xml:space="preserve"> bedrijvigheid. De PRVS zet in op het versterken van de economische structuur gericht op een duurzame ontwikkeling. Het gebied TPN wordt gekenmerkt als een transitiegebied door verandering van de glasfunctie naar andere functies. Veranderingen op de toekomst gericht zullen moeten aansluiten bij de ambities die worden gesteld in de Provinciale Ruimtelijke Verordening Structuurvisie 2040.</w:t>
      </w:r>
      <w:r w:rsidR="00FF31F3">
        <w:br/>
      </w:r>
    </w:p>
    <w:p w:rsidR="005E09B1" w:rsidRDefault="00301AC3" w:rsidP="00A9093C">
      <w:pPr>
        <w:pStyle w:val="Geenafstand"/>
        <w:rPr>
          <w:rFonts w:cstheme="minorHAnsi"/>
          <w:szCs w:val="20"/>
        </w:rPr>
      </w:pPr>
      <w:bookmarkStart w:id="15" w:name="_Toc357597437"/>
      <w:r>
        <w:rPr>
          <w:rStyle w:val="Kop3Char"/>
          <w:rFonts w:eastAsiaTheme="minorHAnsi"/>
        </w:rPr>
        <w:t>3</w:t>
      </w:r>
      <w:r w:rsidR="00606595" w:rsidRPr="00FF31F3">
        <w:rPr>
          <w:rStyle w:val="Kop3Char"/>
          <w:rFonts w:eastAsiaTheme="minorHAnsi"/>
        </w:rPr>
        <w:t xml:space="preserve">.2.2 Metropoolregio Amsterdam (MRA) en </w:t>
      </w:r>
      <w:proofErr w:type="spellStart"/>
      <w:r w:rsidR="00606595" w:rsidRPr="00FF31F3">
        <w:rPr>
          <w:rStyle w:val="Kop3Char"/>
          <w:rFonts w:eastAsiaTheme="minorHAnsi"/>
        </w:rPr>
        <w:t>Plabeka</w:t>
      </w:r>
      <w:bookmarkEnd w:id="15"/>
      <w:proofErr w:type="spellEnd"/>
      <w:r w:rsidR="00FF31F3">
        <w:rPr>
          <w:rFonts w:cstheme="minorHAnsi"/>
          <w:szCs w:val="20"/>
        </w:rPr>
        <w:br/>
      </w:r>
      <w:r w:rsidR="00FF31F3" w:rsidRPr="00FF31F3">
        <w:t xml:space="preserve">Door de Metropoolregio Amsterdam (een samenwerking tussen de gemeenten en provincies in de noordvleugel van de Randstad) is onderkend dat voor het werken naar de toekomstige </w:t>
      </w:r>
      <w:proofErr w:type="spellStart"/>
      <w:r w:rsidR="00FF31F3" w:rsidRPr="00FF31F3">
        <w:t>metropolitane</w:t>
      </w:r>
      <w:proofErr w:type="spellEnd"/>
      <w:r w:rsidR="00FF31F3" w:rsidRPr="00FF31F3">
        <w:t xml:space="preserve"> strategie (strategie om de (noordelijke) Randstad op termijn concurrerend te maken met grootstedelijke gebieden als Parijs en Londen)  Schiphol en de regio elkaar nodig hebben. Om deze binding te bevestigen wordt een convenant opgesteld dat de onderlinge relaties regelt en waarin reeds lopende trajecten worden meegenomen. Binnen </w:t>
      </w:r>
      <w:proofErr w:type="spellStart"/>
      <w:r w:rsidR="00FF31F3" w:rsidRPr="00FF31F3">
        <w:t>Plabeka</w:t>
      </w:r>
      <w:proofErr w:type="spellEnd"/>
      <w:r w:rsidR="00FF31F3" w:rsidRPr="00FF31F3">
        <w:t xml:space="preserve"> verband (Platform Bedrijven en Kantoren) van de Metropool Regio Amsterdam (MRA) zijn afspraken gemaakt over het planaanbod van nieuwe kantoren en bedrijven tot 2040.</w:t>
      </w:r>
      <w:r w:rsidR="005E09B1">
        <w:rPr>
          <w:rFonts w:cstheme="minorHAnsi"/>
          <w:szCs w:val="20"/>
        </w:rPr>
        <w:t xml:space="preserve"> </w:t>
      </w:r>
    </w:p>
    <w:p w:rsidR="00314A9E" w:rsidRDefault="00314A9E" w:rsidP="00A9093C">
      <w:pPr>
        <w:pStyle w:val="Geenafstand"/>
        <w:rPr>
          <w:rFonts w:cstheme="minorHAnsi"/>
          <w:szCs w:val="20"/>
        </w:rPr>
      </w:pPr>
    </w:p>
    <w:p w:rsidR="00314A9E" w:rsidRDefault="00314A9E" w:rsidP="00A9093C">
      <w:pPr>
        <w:pStyle w:val="Geenafstand"/>
        <w:rPr>
          <w:rFonts w:cstheme="minorHAnsi"/>
          <w:szCs w:val="20"/>
        </w:rPr>
      </w:pPr>
      <w:r>
        <w:rPr>
          <w:rFonts w:cstheme="minorHAnsi"/>
          <w:szCs w:val="20"/>
        </w:rPr>
        <w:t>Met het oog op toekomstige ontwikkelingen</w:t>
      </w:r>
      <w:r w:rsidR="00A60876">
        <w:rPr>
          <w:rFonts w:cstheme="minorHAnsi"/>
          <w:szCs w:val="20"/>
        </w:rPr>
        <w:t xml:space="preserve"> en het faciliteren van initiatieven</w:t>
      </w:r>
      <w:r>
        <w:rPr>
          <w:rFonts w:cstheme="minorHAnsi"/>
          <w:szCs w:val="20"/>
        </w:rPr>
        <w:t xml:space="preserve"> in TPN moet rekening worden gehouden met afspraken die</w:t>
      </w:r>
      <w:r w:rsidR="00C918DA">
        <w:rPr>
          <w:rFonts w:cstheme="minorHAnsi"/>
          <w:szCs w:val="20"/>
        </w:rPr>
        <w:t xml:space="preserve"> zijn gemaakt binnen het </w:t>
      </w:r>
      <w:proofErr w:type="spellStart"/>
      <w:r w:rsidR="00C918DA">
        <w:rPr>
          <w:rFonts w:cstheme="minorHAnsi"/>
          <w:szCs w:val="20"/>
        </w:rPr>
        <w:t>Plabaka</w:t>
      </w:r>
      <w:proofErr w:type="spellEnd"/>
      <w:r>
        <w:rPr>
          <w:rFonts w:cstheme="minorHAnsi"/>
          <w:szCs w:val="20"/>
        </w:rPr>
        <w:t xml:space="preserve"> verband.</w:t>
      </w:r>
    </w:p>
    <w:p w:rsidR="00314A9E" w:rsidRDefault="00314A9E" w:rsidP="00A9093C">
      <w:pPr>
        <w:pStyle w:val="Geenafstand"/>
        <w:rPr>
          <w:rFonts w:cstheme="minorHAnsi"/>
          <w:szCs w:val="20"/>
        </w:rPr>
      </w:pPr>
    </w:p>
    <w:p w:rsidR="00314A9E" w:rsidRDefault="00314A9E" w:rsidP="00A9093C">
      <w:pPr>
        <w:pStyle w:val="Geenafstand"/>
        <w:rPr>
          <w:rFonts w:cstheme="minorHAnsi"/>
          <w:szCs w:val="20"/>
        </w:rPr>
      </w:pPr>
    </w:p>
    <w:p w:rsidR="00314A9E" w:rsidRDefault="00314A9E" w:rsidP="00A9093C">
      <w:pPr>
        <w:pStyle w:val="Geenafstand"/>
        <w:rPr>
          <w:rFonts w:cstheme="minorHAnsi"/>
          <w:szCs w:val="20"/>
        </w:rPr>
      </w:pPr>
    </w:p>
    <w:p w:rsidR="00314A9E" w:rsidRDefault="00314A9E" w:rsidP="00A9093C">
      <w:pPr>
        <w:pStyle w:val="Geenafstand"/>
        <w:rPr>
          <w:rFonts w:cstheme="minorHAnsi"/>
          <w:szCs w:val="20"/>
        </w:rPr>
      </w:pPr>
    </w:p>
    <w:p w:rsidR="00314A9E" w:rsidRDefault="00314A9E" w:rsidP="00A9093C">
      <w:pPr>
        <w:pStyle w:val="Geenafstand"/>
        <w:rPr>
          <w:rFonts w:cstheme="minorHAnsi"/>
          <w:szCs w:val="20"/>
        </w:rPr>
      </w:pPr>
    </w:p>
    <w:p w:rsidR="00314A9E" w:rsidRDefault="00314A9E" w:rsidP="00A9093C">
      <w:pPr>
        <w:pStyle w:val="Geenafstand"/>
        <w:rPr>
          <w:rFonts w:cstheme="minorHAnsi"/>
          <w:szCs w:val="20"/>
        </w:rPr>
      </w:pPr>
    </w:p>
    <w:p w:rsidR="00314A9E" w:rsidRDefault="00314A9E" w:rsidP="00A9093C">
      <w:pPr>
        <w:pStyle w:val="Geenafstand"/>
        <w:rPr>
          <w:rFonts w:cstheme="minorHAnsi"/>
          <w:szCs w:val="20"/>
        </w:rPr>
      </w:pPr>
    </w:p>
    <w:p w:rsidR="00314A9E" w:rsidRDefault="00314A9E" w:rsidP="00A9093C">
      <w:pPr>
        <w:pStyle w:val="Geenafstand"/>
        <w:rPr>
          <w:rFonts w:cstheme="minorHAnsi"/>
          <w:szCs w:val="20"/>
        </w:rPr>
      </w:pPr>
    </w:p>
    <w:p w:rsidR="00314A9E" w:rsidRDefault="00314A9E" w:rsidP="00A9093C">
      <w:pPr>
        <w:pStyle w:val="Geenafstand"/>
        <w:rPr>
          <w:rFonts w:cstheme="minorHAnsi"/>
          <w:szCs w:val="20"/>
        </w:rPr>
      </w:pPr>
    </w:p>
    <w:p w:rsidR="00314A9E" w:rsidRDefault="00314A9E" w:rsidP="00A9093C">
      <w:pPr>
        <w:pStyle w:val="Geenafstand"/>
        <w:rPr>
          <w:rFonts w:cstheme="minorHAnsi"/>
          <w:szCs w:val="20"/>
        </w:rPr>
      </w:pPr>
    </w:p>
    <w:p w:rsidR="00314A9E" w:rsidRDefault="00314A9E" w:rsidP="00A9093C">
      <w:pPr>
        <w:pStyle w:val="Geenafstand"/>
        <w:rPr>
          <w:rFonts w:cstheme="minorHAnsi"/>
          <w:szCs w:val="20"/>
        </w:rPr>
      </w:pPr>
    </w:p>
    <w:p w:rsidR="00314A9E" w:rsidRDefault="00314A9E" w:rsidP="00A9093C">
      <w:pPr>
        <w:pStyle w:val="Geenafstand"/>
        <w:rPr>
          <w:rFonts w:cstheme="minorHAnsi"/>
          <w:szCs w:val="20"/>
        </w:rPr>
      </w:pPr>
    </w:p>
    <w:p w:rsidR="00314A9E" w:rsidRDefault="00314A9E" w:rsidP="00A9093C">
      <w:pPr>
        <w:pStyle w:val="Geenafstand"/>
        <w:rPr>
          <w:rFonts w:cstheme="minorHAnsi"/>
          <w:szCs w:val="20"/>
        </w:rPr>
      </w:pPr>
    </w:p>
    <w:p w:rsidR="00314A9E" w:rsidRDefault="00314A9E" w:rsidP="00A9093C">
      <w:pPr>
        <w:pStyle w:val="Geenafstand"/>
        <w:rPr>
          <w:rFonts w:cstheme="minorHAnsi"/>
          <w:szCs w:val="20"/>
        </w:rPr>
      </w:pPr>
    </w:p>
    <w:p w:rsidR="00314A9E" w:rsidRDefault="00314A9E" w:rsidP="00A9093C">
      <w:pPr>
        <w:pStyle w:val="Geenafstand"/>
        <w:rPr>
          <w:rFonts w:cstheme="minorHAnsi"/>
          <w:szCs w:val="20"/>
        </w:rPr>
      </w:pPr>
    </w:p>
    <w:p w:rsidR="00314A9E" w:rsidRDefault="00314A9E" w:rsidP="00A9093C">
      <w:pPr>
        <w:pStyle w:val="Geenafstand"/>
        <w:rPr>
          <w:rFonts w:cstheme="minorHAnsi"/>
          <w:szCs w:val="20"/>
        </w:rPr>
      </w:pPr>
    </w:p>
    <w:p w:rsidR="00314A9E" w:rsidRDefault="00314A9E" w:rsidP="00A9093C">
      <w:pPr>
        <w:pStyle w:val="Geenafstand"/>
        <w:rPr>
          <w:rFonts w:cstheme="minorHAnsi"/>
          <w:szCs w:val="20"/>
        </w:rPr>
      </w:pPr>
    </w:p>
    <w:p w:rsidR="005E09B1" w:rsidRDefault="005E09B1" w:rsidP="00A9093C">
      <w:pPr>
        <w:pStyle w:val="Geenafstand"/>
        <w:rPr>
          <w:rFonts w:cstheme="minorHAnsi"/>
          <w:szCs w:val="20"/>
        </w:rPr>
      </w:pPr>
    </w:p>
    <w:p w:rsidR="00A60876" w:rsidRPr="00A60876" w:rsidRDefault="005E09B1" w:rsidP="00A9093C">
      <w:pPr>
        <w:pStyle w:val="Geenafstand"/>
      </w:pPr>
      <w:bookmarkStart w:id="16" w:name="_Toc357597438"/>
      <w:r w:rsidRPr="005E09B1">
        <w:rPr>
          <w:rStyle w:val="Kop3Char"/>
          <w:rFonts w:eastAsiaTheme="minorHAnsi"/>
        </w:rPr>
        <w:lastRenderedPageBreak/>
        <w:t>3.2.3 Bestaand bebouwd gebied (uit Provinciale Ruimtelijke Structuurvisie)</w:t>
      </w:r>
      <w:bookmarkEnd w:id="16"/>
      <w:r>
        <w:rPr>
          <w:rFonts w:cstheme="minorHAnsi"/>
          <w:szCs w:val="20"/>
        </w:rPr>
        <w:br/>
      </w:r>
      <w:r w:rsidR="00606595" w:rsidRPr="00FF31F3">
        <w:t>Het gebied valt volledig binnen het Bestaand Bebouwd Gebied. De Provinciale Ruimtelijke Verordening Structuurvisie bevat regels voor gronden die zijn aangewezen als Bestaand Bebouwd Gebied. Vanuit deze re</w:t>
      </w:r>
      <w:r w:rsidR="00A60876">
        <w:t xml:space="preserve">geling worden </w:t>
      </w:r>
      <w:r w:rsidR="00606595" w:rsidRPr="00FF31F3">
        <w:t>randvoorwaarden gegeven waaraan ontwik</w:t>
      </w:r>
      <w:r w:rsidR="00A60876">
        <w:t>kelingen moeten worden getoetst (zie hoofdstuk 4 Randvoorwaarden).</w:t>
      </w:r>
    </w:p>
    <w:p w:rsidR="00D024E9" w:rsidRDefault="00D024E9" w:rsidP="00A9093C">
      <w:pPr>
        <w:pStyle w:val="Geenafstand"/>
      </w:pPr>
      <w:r>
        <w:rPr>
          <w:noProof/>
          <w:lang w:eastAsia="nl-NL"/>
        </w:rPr>
        <w:drawing>
          <wp:anchor distT="0" distB="0" distL="114300" distR="114300" simplePos="0" relativeHeight="251679744" behindDoc="1" locked="0" layoutInCell="1" allowOverlap="1" wp14:anchorId="0E6B3A4B" wp14:editId="42A80DF6">
            <wp:simplePos x="0" y="0"/>
            <wp:positionH relativeFrom="column">
              <wp:posOffset>-4445</wp:posOffset>
            </wp:positionH>
            <wp:positionV relativeFrom="paragraph">
              <wp:posOffset>90171</wp:posOffset>
            </wp:positionV>
            <wp:extent cx="3895725" cy="2701370"/>
            <wp:effectExtent l="0" t="0" r="0" b="3810"/>
            <wp:wrapNone/>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G.bmp"/>
                    <pic:cNvPicPr/>
                  </pic:nvPicPr>
                  <pic:blipFill>
                    <a:blip r:embed="rId21">
                      <a:extLst>
                        <a:ext uri="{28A0092B-C50C-407E-A947-70E740481C1C}">
                          <a14:useLocalDpi xmlns:a14="http://schemas.microsoft.com/office/drawing/2010/main" val="0"/>
                        </a:ext>
                      </a:extLst>
                    </a:blip>
                    <a:stretch>
                      <a:fillRect/>
                    </a:stretch>
                  </pic:blipFill>
                  <pic:spPr>
                    <a:xfrm>
                      <a:off x="0" y="0"/>
                      <a:ext cx="3899299" cy="2703848"/>
                    </a:xfrm>
                    <a:prstGeom prst="rect">
                      <a:avLst/>
                    </a:prstGeom>
                  </pic:spPr>
                </pic:pic>
              </a:graphicData>
            </a:graphic>
            <wp14:sizeRelH relativeFrom="page">
              <wp14:pctWidth>0</wp14:pctWidth>
            </wp14:sizeRelH>
            <wp14:sizeRelV relativeFrom="page">
              <wp14:pctHeight>0</wp14:pctHeight>
            </wp14:sizeRelV>
          </wp:anchor>
        </w:drawing>
      </w:r>
    </w:p>
    <w:p w:rsidR="00D024E9" w:rsidRDefault="00D024E9" w:rsidP="00A9093C">
      <w:pPr>
        <w:pStyle w:val="Geenafstand"/>
      </w:pPr>
    </w:p>
    <w:p w:rsidR="00D024E9" w:rsidRDefault="00D024E9" w:rsidP="00A9093C">
      <w:pPr>
        <w:pStyle w:val="Geenafstand"/>
      </w:pPr>
    </w:p>
    <w:p w:rsidR="00D024E9" w:rsidRDefault="00D024E9" w:rsidP="00A9093C">
      <w:pPr>
        <w:pStyle w:val="Geenafstand"/>
      </w:pPr>
    </w:p>
    <w:p w:rsidR="00D024E9" w:rsidRDefault="00D024E9" w:rsidP="00A9093C">
      <w:pPr>
        <w:pStyle w:val="Geenafstand"/>
      </w:pPr>
    </w:p>
    <w:p w:rsidR="00D024E9" w:rsidRDefault="00D024E9" w:rsidP="00A9093C">
      <w:pPr>
        <w:pStyle w:val="Geenafstand"/>
      </w:pPr>
    </w:p>
    <w:p w:rsidR="00D024E9" w:rsidRDefault="00D024E9" w:rsidP="00A9093C">
      <w:pPr>
        <w:pStyle w:val="Geenafstand"/>
      </w:pPr>
    </w:p>
    <w:p w:rsidR="00D024E9" w:rsidRDefault="00D024E9" w:rsidP="00A9093C">
      <w:pPr>
        <w:pStyle w:val="Geenafstand"/>
      </w:pPr>
    </w:p>
    <w:p w:rsidR="00D024E9" w:rsidRDefault="00D024E9" w:rsidP="00A9093C">
      <w:pPr>
        <w:pStyle w:val="Geenafstand"/>
      </w:pPr>
    </w:p>
    <w:p w:rsidR="00D024E9" w:rsidRDefault="00D024E9" w:rsidP="00A9093C">
      <w:pPr>
        <w:pStyle w:val="Geenafstand"/>
      </w:pPr>
    </w:p>
    <w:p w:rsidR="00D024E9" w:rsidRDefault="00D024E9" w:rsidP="00A9093C">
      <w:pPr>
        <w:pStyle w:val="Geenafstand"/>
      </w:pPr>
    </w:p>
    <w:p w:rsidR="00D024E9" w:rsidRDefault="00D024E9" w:rsidP="00A9093C">
      <w:pPr>
        <w:pStyle w:val="Geenafstand"/>
      </w:pPr>
    </w:p>
    <w:p w:rsidR="00D024E9" w:rsidRDefault="00D024E9" w:rsidP="00A9093C">
      <w:pPr>
        <w:pStyle w:val="Geenafstand"/>
      </w:pPr>
    </w:p>
    <w:p w:rsidR="00D024E9" w:rsidRDefault="00D024E9" w:rsidP="00A9093C">
      <w:pPr>
        <w:pStyle w:val="Geenafstand"/>
      </w:pPr>
    </w:p>
    <w:p w:rsidR="00D024E9" w:rsidRDefault="00D024E9" w:rsidP="00A9093C">
      <w:pPr>
        <w:pStyle w:val="Geenafstand"/>
      </w:pPr>
    </w:p>
    <w:p w:rsidR="00D024E9" w:rsidRDefault="00D024E9" w:rsidP="00A9093C">
      <w:pPr>
        <w:pStyle w:val="Geenafstand"/>
      </w:pPr>
    </w:p>
    <w:p w:rsidR="00D024E9" w:rsidRDefault="00827FE6" w:rsidP="00A9093C">
      <w:pPr>
        <w:pStyle w:val="Geenafstand"/>
      </w:pPr>
      <w:r>
        <w:br/>
      </w:r>
      <w:r>
        <w:br/>
        <w:t>Figuur 3.2</w:t>
      </w:r>
      <w:r w:rsidR="00D024E9">
        <w:t>: Bestaand bebouwd gebied</w:t>
      </w:r>
    </w:p>
    <w:p w:rsidR="00A9093C" w:rsidRDefault="009904EE" w:rsidP="009904EE">
      <w:pPr>
        <w:pStyle w:val="Geenafstand"/>
      </w:pPr>
      <w:r>
        <w:rPr>
          <w:rFonts w:cstheme="minorHAnsi"/>
          <w:b/>
          <w:szCs w:val="20"/>
        </w:rPr>
        <w:br/>
      </w:r>
      <w:bookmarkStart w:id="17" w:name="_Toc357597439"/>
      <w:r w:rsidR="00301AC3" w:rsidRPr="00827FE6">
        <w:rPr>
          <w:rStyle w:val="Kop3Char"/>
          <w:rFonts w:eastAsiaTheme="minorHAnsi"/>
        </w:rPr>
        <w:t>3</w:t>
      </w:r>
      <w:r w:rsidR="00606595" w:rsidRPr="00827FE6">
        <w:rPr>
          <w:rStyle w:val="Kop3Char"/>
          <w:rFonts w:eastAsiaTheme="minorHAnsi"/>
        </w:rPr>
        <w:t>.2.4 Samenwerken aan een bloeiend perspectief; visie en strategie Greenport Aalsmeer 2030</w:t>
      </w:r>
      <w:bookmarkEnd w:id="17"/>
      <w:r w:rsidR="00606595" w:rsidRPr="000C1158">
        <w:rPr>
          <w:rFonts w:cstheme="minorHAnsi"/>
          <w:szCs w:val="20"/>
        </w:rPr>
        <w:br/>
      </w:r>
      <w:r w:rsidR="00606595" w:rsidRPr="00A9093C">
        <w:t>Een belangrijk economisch cluster in de regio Noord-Holland is de Greenport Aalsmeer, ‘s werelds grootste handels- en kenniscentrum voor de sierteeltsector met in het hart de bloemenveiling Aalsmeer</w:t>
      </w:r>
      <w:r w:rsidR="00606595" w:rsidRPr="006E5248">
        <w:rPr>
          <w:vertAlign w:val="superscript"/>
        </w:rPr>
        <w:footnoteReference w:id="9"/>
      </w:r>
      <w:r w:rsidR="00606595" w:rsidRPr="00A9093C">
        <w:t>. De Greenport Aalsmeer is tevens een samenwerkingsverband van overheden en private partijen welke als doel heeft om de internationale concurrentiepositie van de sierteelt in en om Aalsmeer</w:t>
      </w:r>
      <w:r w:rsidR="00A9093C">
        <w:t xml:space="preserve"> te behouden en te versterken. Gemeente Uithoorn maakt deel uit van dit samenwerkingsverband. </w:t>
      </w:r>
    </w:p>
    <w:p w:rsidR="00A9093C" w:rsidRPr="00A9093C" w:rsidRDefault="009904EE" w:rsidP="00A9093C">
      <w:pPr>
        <w:pStyle w:val="Geenafstand"/>
        <w:rPr>
          <w:b/>
          <w:i/>
        </w:rPr>
      </w:pPr>
      <w:r>
        <w:rPr>
          <w:b/>
          <w:i/>
        </w:rPr>
        <w:br/>
      </w:r>
      <w:r w:rsidR="00A9093C" w:rsidRPr="00A9093C">
        <w:rPr>
          <w:b/>
          <w:i/>
        </w:rPr>
        <w:t>Ontwikkelingen</w:t>
      </w:r>
    </w:p>
    <w:p w:rsidR="00606595" w:rsidRPr="000C1158" w:rsidRDefault="00A9093C" w:rsidP="00A9093C">
      <w:pPr>
        <w:pStyle w:val="Geenafstand"/>
        <w:rPr>
          <w:rFonts w:cstheme="minorHAnsi"/>
          <w:szCs w:val="20"/>
        </w:rPr>
      </w:pPr>
      <w:r w:rsidRPr="00842EFF">
        <w:rPr>
          <w:rFonts w:cstheme="minorHAnsi"/>
          <w:szCs w:val="20"/>
        </w:rPr>
        <w:t>Er liggen afzetkansen in opkomende economieën. Tegelijkertijd neemt de internationale concurrentie toe, ook op handels- en veredelingsgebied. Investeren in schaalvergroting, mechanisering, verduurzaming en innovatie is noodzakelijk in de concurrentiestrategie van de sierteelt</w:t>
      </w:r>
      <w:r>
        <w:rPr>
          <w:rStyle w:val="Voetnootmarkering"/>
          <w:rFonts w:cstheme="minorHAnsi"/>
          <w:szCs w:val="20"/>
        </w:rPr>
        <w:footnoteReference w:id="10"/>
      </w:r>
      <w:r w:rsidRPr="00842EFF">
        <w:rPr>
          <w:rFonts w:cstheme="minorHAnsi"/>
          <w:szCs w:val="20"/>
        </w:rPr>
        <w:t>.</w:t>
      </w:r>
    </w:p>
    <w:p w:rsidR="00606595" w:rsidRPr="000C1158" w:rsidRDefault="005F667C" w:rsidP="003E3FED">
      <w:pPr>
        <w:pStyle w:val="Geenafstand"/>
        <w:rPr>
          <w:iCs/>
        </w:rPr>
      </w:pPr>
      <w:r>
        <w:br/>
      </w:r>
      <w:r w:rsidR="00A9093C">
        <w:rPr>
          <w:b/>
          <w:i/>
        </w:rPr>
        <w:t>Actualisatie van MLT2025</w:t>
      </w:r>
      <w:r w:rsidR="00A9093C">
        <w:br/>
      </w:r>
      <w:r w:rsidR="00606595" w:rsidRPr="000C1158">
        <w:t>In april 2007 is er een visie opgesteld waarin de ruimtelijke economische opgave voor de Greenport is beschreven. De ruimtelijke vertaling van de ambities is uitgewerkt in de “Ruimtelijk-economische visie Greenport Aalsmeer (MLT 2025)” welke door de betreffende gemeenteraden medio 2008 is vastgesteld. Om de ruimtelijke opgave bij te stellen aan de economische ontwikkelingen heeft er een actualisatie plaatsgevonden op MLT 2025. De geactualiseerde versie geeft een doorkijk naar 2030 in ‘</w:t>
      </w:r>
      <w:r w:rsidR="00606595" w:rsidRPr="000C1158">
        <w:rPr>
          <w:i/>
          <w:iCs/>
        </w:rPr>
        <w:t>Samenwerken aan een bloeiend perspectief; visie en strategie Greenport Aalsmeer 2030’.</w:t>
      </w:r>
      <w:r w:rsidR="00606595" w:rsidRPr="000C1158">
        <w:rPr>
          <w:iCs/>
        </w:rPr>
        <w:t xml:space="preserve"> Op 24 mei 2012 heeft de Stuurgroep Greenport de visie vastgesteld.</w:t>
      </w:r>
      <w:r w:rsidR="003E3FED">
        <w:rPr>
          <w:iCs/>
        </w:rPr>
        <w:br/>
      </w:r>
    </w:p>
    <w:p w:rsidR="008E7680" w:rsidRDefault="008E7680" w:rsidP="003E3FED">
      <w:pPr>
        <w:pStyle w:val="Geenafstand"/>
        <w:rPr>
          <w:b/>
          <w:i/>
        </w:rPr>
      </w:pPr>
    </w:p>
    <w:p w:rsidR="008E7680" w:rsidRDefault="008E7680" w:rsidP="003E3FED">
      <w:pPr>
        <w:pStyle w:val="Geenafstand"/>
        <w:rPr>
          <w:b/>
          <w:i/>
        </w:rPr>
      </w:pPr>
    </w:p>
    <w:p w:rsidR="008E7680" w:rsidRDefault="008E7680" w:rsidP="003E3FED">
      <w:pPr>
        <w:pStyle w:val="Geenafstand"/>
        <w:rPr>
          <w:b/>
          <w:i/>
        </w:rPr>
      </w:pPr>
    </w:p>
    <w:p w:rsidR="008E7680" w:rsidRDefault="008E7680" w:rsidP="003E3FED">
      <w:pPr>
        <w:pStyle w:val="Geenafstand"/>
        <w:rPr>
          <w:b/>
          <w:i/>
        </w:rPr>
      </w:pPr>
    </w:p>
    <w:p w:rsidR="008E7680" w:rsidRDefault="008E7680" w:rsidP="003E3FED">
      <w:pPr>
        <w:pStyle w:val="Geenafstand"/>
        <w:rPr>
          <w:b/>
          <w:i/>
        </w:rPr>
      </w:pPr>
    </w:p>
    <w:p w:rsidR="009904EE" w:rsidRDefault="00606595" w:rsidP="003E3FED">
      <w:pPr>
        <w:pStyle w:val="Geenafstand"/>
      </w:pPr>
      <w:r w:rsidRPr="000C1158">
        <w:rPr>
          <w:b/>
          <w:i/>
        </w:rPr>
        <w:lastRenderedPageBreak/>
        <w:t>De ambitie</w:t>
      </w:r>
      <w:r w:rsidRPr="000C1158">
        <w:br/>
        <w:t xml:space="preserve">De samenwerkende organisaties in Greenport Aalsmeer spreken de ambitie uit om “de internationale concurrentiepositie van het sierteeltcomplex Greenport Aalsmeer te versterken door gerichte inzet op kennis, innovatie en duurzaamheid, en door te zorgen voor excellente basisvoorwaarden op het gebied van onderwijs, arbeidsmarkt, ruimte, bereikbaarheid en maatschappelijk draagvlak”. </w:t>
      </w:r>
    </w:p>
    <w:p w:rsidR="00606595" w:rsidRPr="000C1158" w:rsidRDefault="00606595" w:rsidP="003E3FED">
      <w:pPr>
        <w:pStyle w:val="Geenafstand"/>
      </w:pPr>
      <w:r w:rsidRPr="000C1158">
        <w:t>Concreet wordt gestreefd naar een verdubbeling van de toegevoegde waarde in 2025.</w:t>
      </w:r>
      <w:r w:rsidR="003E3FED">
        <w:br/>
      </w:r>
    </w:p>
    <w:p w:rsidR="003E3FED" w:rsidRDefault="00606595" w:rsidP="009904EE">
      <w:pPr>
        <w:pStyle w:val="Geenafstand"/>
        <w:rPr>
          <w:rFonts w:cstheme="minorHAnsi"/>
          <w:szCs w:val="20"/>
        </w:rPr>
      </w:pPr>
      <w:r w:rsidRPr="000C1158">
        <w:rPr>
          <w:b/>
          <w:i/>
        </w:rPr>
        <w:t>Ruimte en bereikbaarheid</w:t>
      </w:r>
      <w:r w:rsidRPr="000C1158">
        <w:br/>
        <w:t xml:space="preserve">Ambitie op het gebied van </w:t>
      </w:r>
      <w:r w:rsidRPr="000C1158">
        <w:rPr>
          <w:i/>
          <w:iCs/>
        </w:rPr>
        <w:t xml:space="preserve">ruimte </w:t>
      </w:r>
      <w:r w:rsidRPr="000C1158">
        <w:t>is behoud van voldoende en passende ruimte voor alle activiteiten van het sierteeltcluster, modernisering verouderde glasgebieden en concentratie van gespreid glas met ruimtelijke kwaliteit als harde randvoorwaarde. Aandachtspunten binnen het thema ruimte zijn: behoud voldoende ruimte en passende productieomgeving voor hoogwaardige en efficiënte sierteelt, modernisering verouderde glastuinbouwgebieden, concentratie versnipperd glas en een evenwichtige ontwikkeling van nieuwe glastuinbouwgebieden (</w:t>
      </w:r>
      <w:proofErr w:type="spellStart"/>
      <w:r w:rsidRPr="000C1158">
        <w:t>PrimAviera</w:t>
      </w:r>
      <w:proofErr w:type="spellEnd"/>
      <w:r w:rsidRPr="000C1158">
        <w:t xml:space="preserve"> en Nieuw Amstel) en </w:t>
      </w:r>
      <w:proofErr w:type="spellStart"/>
      <w:r w:rsidRPr="000C1158">
        <w:t>sierteeltgerelateerde</w:t>
      </w:r>
      <w:proofErr w:type="spellEnd"/>
      <w:r w:rsidRPr="000C1158">
        <w:t xml:space="preserve"> bedrijventerreinen.</w:t>
      </w:r>
      <w:r w:rsidRPr="000C1158">
        <w:br/>
      </w:r>
      <w:r w:rsidRPr="000C1158">
        <w:br/>
      </w:r>
      <w:proofErr w:type="spellStart"/>
      <w:r w:rsidR="00827FE6">
        <w:rPr>
          <w:b/>
          <w:i/>
          <w:iCs/>
        </w:rPr>
        <w:t>Sierteeltgerelateerde</w:t>
      </w:r>
      <w:proofErr w:type="spellEnd"/>
      <w:r w:rsidRPr="000C1158">
        <w:rPr>
          <w:b/>
          <w:i/>
          <w:iCs/>
        </w:rPr>
        <w:t xml:space="preserve"> bedrijvigheid</w:t>
      </w:r>
      <w:r w:rsidRPr="000C1158">
        <w:rPr>
          <w:iCs/>
        </w:rPr>
        <w:br/>
        <w:t>Een</w:t>
      </w:r>
      <w:r w:rsidRPr="000C1158">
        <w:rPr>
          <w:i/>
          <w:iCs/>
        </w:rPr>
        <w:t xml:space="preserve"> </w:t>
      </w:r>
      <w:r w:rsidRPr="000C1158">
        <w:rPr>
          <w:iCs/>
        </w:rPr>
        <w:t>belangri</w:t>
      </w:r>
      <w:r w:rsidR="00C70E80">
        <w:rPr>
          <w:iCs/>
        </w:rPr>
        <w:t>jke constatering</w:t>
      </w:r>
      <w:r w:rsidRPr="000C1158">
        <w:rPr>
          <w:iCs/>
        </w:rPr>
        <w:t xml:space="preserve"> is de afgenomen vraag naar </w:t>
      </w:r>
      <w:proofErr w:type="spellStart"/>
      <w:r w:rsidRPr="000C1158">
        <w:rPr>
          <w:iCs/>
        </w:rPr>
        <w:t>sierteeltgerelateerde</w:t>
      </w:r>
      <w:proofErr w:type="spellEnd"/>
      <w:r w:rsidRPr="000C1158">
        <w:rPr>
          <w:iCs/>
        </w:rPr>
        <w:t xml:space="preserve"> bedrijvigheid. ‘</w:t>
      </w:r>
      <w:r w:rsidRPr="000C1158">
        <w:t xml:space="preserve">Bij ongewijzigd beleid is er in de komende periode 160 ha bedrijventerrein beschikbaar voor </w:t>
      </w:r>
      <w:proofErr w:type="spellStart"/>
      <w:r w:rsidRPr="000C1158">
        <w:t>sierteeltgerelateerde</w:t>
      </w:r>
      <w:proofErr w:type="spellEnd"/>
      <w:r w:rsidRPr="000C1158">
        <w:t xml:space="preserve"> bedrijven (kassen niet meegerekend), terwijl de behoefte in een recente analyse (2011) wordt geraamd op 80 ha. Dit betekent dat het aanbod voor deze activiteiten in de plannen moet worden teruggebracht van 160 naar 80 ha.’</w:t>
      </w:r>
      <w:r w:rsidRPr="000C1158">
        <w:rPr>
          <w:rStyle w:val="Voetnootmarkering"/>
          <w:rFonts w:cstheme="minorHAnsi"/>
          <w:szCs w:val="20"/>
        </w:rPr>
        <w:footnoteReference w:id="11"/>
      </w:r>
      <w:r w:rsidR="00A60876">
        <w:t xml:space="preserve"> </w:t>
      </w:r>
      <w:r w:rsidRPr="000C1158">
        <w:rPr>
          <w:rFonts w:cstheme="minorHAnsi"/>
          <w:szCs w:val="20"/>
        </w:rPr>
        <w:t xml:space="preserve">Indien geen uitwerking wordt gegeven aan het terugbrengen van het geplande overaanbod van </w:t>
      </w:r>
      <w:proofErr w:type="spellStart"/>
      <w:r w:rsidRPr="000C1158">
        <w:rPr>
          <w:rFonts w:cstheme="minorHAnsi"/>
          <w:szCs w:val="20"/>
        </w:rPr>
        <w:t>sierteeltgerelateerde</w:t>
      </w:r>
      <w:proofErr w:type="spellEnd"/>
      <w:r w:rsidRPr="000C1158">
        <w:rPr>
          <w:rFonts w:cstheme="minorHAnsi"/>
          <w:szCs w:val="20"/>
        </w:rPr>
        <w:t xml:space="preserve"> bedrijventerreinen kan er een concurrerende werking ontstaan tussen de verschillende bedrijventerrein en wordt een evenwichtige </w:t>
      </w:r>
      <w:r>
        <w:rPr>
          <w:rFonts w:cstheme="minorHAnsi"/>
          <w:szCs w:val="20"/>
        </w:rPr>
        <w:t>uitgifte in de regio verstoord.</w:t>
      </w:r>
      <w:r w:rsidR="003E3FED">
        <w:rPr>
          <w:rFonts w:cstheme="minorHAnsi"/>
          <w:szCs w:val="20"/>
        </w:rPr>
        <w:br/>
      </w:r>
    </w:p>
    <w:p w:rsidR="00A9093C" w:rsidRPr="00A9093C" w:rsidRDefault="00A9093C" w:rsidP="003E3FED">
      <w:pPr>
        <w:pStyle w:val="Geenafstand"/>
      </w:pPr>
      <w:r w:rsidRPr="00A9093C">
        <w:rPr>
          <w:b/>
          <w:i/>
        </w:rPr>
        <w:t>Uitvoering</w:t>
      </w:r>
      <w:r>
        <w:rPr>
          <w:b/>
          <w:i/>
        </w:rPr>
        <w:br/>
      </w:r>
      <w:r>
        <w:t xml:space="preserve">Binnen het samenwerkingsverband wordt er gewerkt aan de uitvoering van de visie. </w:t>
      </w:r>
      <w:r w:rsidR="00E402B5">
        <w:t>De P</w:t>
      </w:r>
      <w:r>
        <w:t xml:space="preserve">rovincie </w:t>
      </w:r>
      <w:r w:rsidR="00E402B5">
        <w:t xml:space="preserve">Noord-Holland </w:t>
      </w:r>
      <w:r>
        <w:t>heeft daar</w:t>
      </w:r>
      <w:r w:rsidR="00E402B5">
        <w:t>in een sturende rol. Er wordt momenteel onderzoek gedaan naar het bestaande glasaanbod en de marktvraag. Op basis van de uitkomsten worden strategische keuzen gemaakt voor de ontwikkeling van het sierteeltcluster.</w:t>
      </w:r>
      <w:r w:rsidR="003E3FED">
        <w:br/>
      </w:r>
    </w:p>
    <w:p w:rsidR="0034259A" w:rsidRPr="00DE4A00" w:rsidRDefault="00301AC3" w:rsidP="00DE4A00">
      <w:pPr>
        <w:rPr>
          <w:rFonts w:asciiTheme="majorHAnsi" w:eastAsiaTheme="majorEastAsia" w:hAnsiTheme="majorHAnsi" w:cstheme="majorBidi"/>
          <w:b/>
          <w:bCs/>
          <w:szCs w:val="26"/>
        </w:rPr>
      </w:pPr>
      <w:bookmarkStart w:id="18" w:name="_Toc357597440"/>
      <w:r>
        <w:rPr>
          <w:rStyle w:val="Kop2Char"/>
        </w:rPr>
        <w:t>3</w:t>
      </w:r>
      <w:r w:rsidR="00606595" w:rsidRPr="008B2157">
        <w:rPr>
          <w:rStyle w:val="Kop2Char"/>
        </w:rPr>
        <w:t>.3 Gemeentelijk beleid</w:t>
      </w:r>
      <w:bookmarkEnd w:id="18"/>
    </w:p>
    <w:p w:rsidR="009E2D70" w:rsidRPr="009E2D70" w:rsidRDefault="00301AC3" w:rsidP="003E3FED">
      <w:pPr>
        <w:pStyle w:val="Geenafstand"/>
      </w:pPr>
      <w:bookmarkStart w:id="19" w:name="_Toc357597441"/>
      <w:r>
        <w:rPr>
          <w:rStyle w:val="Kop3Char"/>
          <w:rFonts w:eastAsiaTheme="minorHAnsi"/>
        </w:rPr>
        <w:t>3</w:t>
      </w:r>
      <w:r w:rsidR="00A1093A" w:rsidRPr="00A1093A">
        <w:rPr>
          <w:rStyle w:val="Kop3Char"/>
          <w:rFonts w:eastAsiaTheme="minorHAnsi"/>
        </w:rPr>
        <w:t>.3.1 Structuurvisie Uithoorn</w:t>
      </w:r>
      <w:bookmarkEnd w:id="19"/>
      <w:r w:rsidR="00A1093A">
        <w:br/>
      </w:r>
      <w:r w:rsidR="009E2D70" w:rsidRPr="009E2D70">
        <w:t>In 2009 is de Structuurvisie Uithoorn</w:t>
      </w:r>
      <w:r w:rsidR="009E2D70" w:rsidRPr="009E2D70">
        <w:rPr>
          <w:rStyle w:val="Voetnootmarkering"/>
          <w:rFonts w:cstheme="minorHAnsi"/>
          <w:szCs w:val="20"/>
        </w:rPr>
        <w:footnoteReference w:id="12"/>
      </w:r>
      <w:r w:rsidR="009E2D70" w:rsidRPr="009E2D70">
        <w:t xml:space="preserve"> door de gemeenteraad vastgesteld. Hierin is de ontwikkelingsrichting voor de gemeente Uithoorn opgenomen. De Structuurvisie heeft een aantal actualisaties ondergaan waarvan de laatste heeft plaatsgevonden in 2011. De gemeenteraad van Uithoorn heeft een duidelijke missie vastgesteld:</w:t>
      </w:r>
      <w:r w:rsidR="009E2D70">
        <w:t xml:space="preserve"> </w:t>
      </w:r>
      <w:r w:rsidR="009E2D70" w:rsidRPr="009E2D70">
        <w:t>Uithoorn is een aantrekkelijke woongemeenschap, uniek gelegen aan de Amstel en het Groene Hart, nabij alle grootstedelijke voorzieningen. Een ambitieuze missie die is vertaald in het bestuurlijke motto ‘Uithoorn, mooi wel!‘</w:t>
      </w:r>
      <w:r w:rsidR="00A61E1D">
        <w:rPr>
          <w:rStyle w:val="Voetnootmarkering"/>
          <w:rFonts w:cstheme="minorHAnsi"/>
          <w:szCs w:val="20"/>
        </w:rPr>
        <w:footnoteReference w:id="13"/>
      </w:r>
      <w:r w:rsidR="009E2D70" w:rsidRPr="009E2D70">
        <w:t>.</w:t>
      </w:r>
      <w:r w:rsidR="005C3444" w:rsidRPr="005C3444">
        <w:rPr>
          <w:noProof/>
          <w:lang w:eastAsia="nl-NL"/>
        </w:rPr>
        <w:t xml:space="preserve"> </w:t>
      </w:r>
      <w:r w:rsidR="003E3FED">
        <w:rPr>
          <w:noProof/>
          <w:lang w:eastAsia="nl-NL"/>
        </w:rPr>
        <w:br/>
      </w:r>
    </w:p>
    <w:p w:rsidR="009E2D70" w:rsidRPr="009E2D70" w:rsidRDefault="009E2D70" w:rsidP="003E3FED">
      <w:pPr>
        <w:pStyle w:val="Geenafstand"/>
      </w:pPr>
      <w:r w:rsidRPr="009E2D70">
        <w:t xml:space="preserve">Uithoorn is een gemeente met twee gezichten. De gemeente kent een duidelijk </w:t>
      </w:r>
      <w:proofErr w:type="spellStart"/>
      <w:r w:rsidRPr="009E2D70">
        <w:t>tuinstedelijk</w:t>
      </w:r>
      <w:proofErr w:type="spellEnd"/>
      <w:r w:rsidRPr="009E2D70">
        <w:t xml:space="preserve">/economisch en een landelijk gezicht. Daartussen ligt een overgangszone waar een </w:t>
      </w:r>
      <w:proofErr w:type="spellStart"/>
      <w:r w:rsidRPr="009E2D70">
        <w:t>tuinstedelijke</w:t>
      </w:r>
      <w:proofErr w:type="spellEnd"/>
      <w:r w:rsidRPr="009E2D70">
        <w:t xml:space="preserve"> of landelijk karakter niet duidelijk zichtbaar is. In het dorpscentrum en in </w:t>
      </w:r>
      <w:proofErr w:type="spellStart"/>
      <w:r w:rsidRPr="009E2D70">
        <w:t>Thamerdal</w:t>
      </w:r>
      <w:proofErr w:type="spellEnd"/>
      <w:r w:rsidRPr="009E2D70">
        <w:t xml:space="preserve"> komen  de twee gezichten van de gemeente juist samen</w:t>
      </w:r>
      <w:r w:rsidR="00A61E1D">
        <w:rPr>
          <w:rStyle w:val="Voetnootmarkering"/>
          <w:rFonts w:cstheme="minorHAnsi"/>
          <w:szCs w:val="20"/>
        </w:rPr>
        <w:footnoteReference w:id="14"/>
      </w:r>
      <w:r w:rsidRPr="009E2D70">
        <w:t>.</w:t>
      </w:r>
      <w:r w:rsidR="003E3FED">
        <w:br/>
      </w:r>
    </w:p>
    <w:p w:rsidR="009E2D70" w:rsidRPr="009E2D70" w:rsidRDefault="009E2D70" w:rsidP="003E3FED">
      <w:pPr>
        <w:pStyle w:val="Geenafstand"/>
      </w:pPr>
      <w:r w:rsidRPr="009E2D70">
        <w:t xml:space="preserve">De structuurvisie gaat uit van de volgende ambitie: De gemeente Uithoorn moet haar verschillen benadrukken en versterken. De structuurvisie vormt een strategisch en integraal visiedocument voor Uithoorn. De structuurvisie geeft antwoord op de samenhang tussen ruimtelijke </w:t>
      </w:r>
      <w:r>
        <w:t xml:space="preserve">maatschappelijke en </w:t>
      </w:r>
      <w:r w:rsidRPr="009E2D70">
        <w:t>sociale vraagstukken, die nu actueel zijn en in de nabije toekomst denkbaar zijn.</w:t>
      </w:r>
      <w:r w:rsidR="000D090A">
        <w:t xml:space="preserve"> In bijlage 3 is de </w:t>
      </w:r>
      <w:r w:rsidR="000D090A">
        <w:rPr>
          <w:noProof/>
          <w:lang w:eastAsia="nl-NL"/>
        </w:rPr>
        <w:t>Visiekaart met opgaven uit Structuurvisie Uithoorn uitgenomen.</w:t>
      </w:r>
      <w:r w:rsidR="000D090A">
        <w:rPr>
          <w:noProof/>
          <w:lang w:eastAsia="nl-NL"/>
        </w:rPr>
        <w:br/>
      </w:r>
    </w:p>
    <w:p w:rsidR="00EC321C" w:rsidRDefault="00EC321C" w:rsidP="003E3FED">
      <w:pPr>
        <w:pStyle w:val="Geenafstand"/>
      </w:pPr>
      <w:bookmarkStart w:id="20" w:name="_Toc357597442"/>
      <w:r w:rsidRPr="00A8085C">
        <w:rPr>
          <w:rStyle w:val="Kop3Char"/>
          <w:rFonts w:eastAsiaTheme="minorHAnsi"/>
        </w:rPr>
        <w:lastRenderedPageBreak/>
        <w:t>3.3.2 Economische Visie Uithoorn</w:t>
      </w:r>
      <w:bookmarkEnd w:id="20"/>
      <w:r>
        <w:br/>
        <w:t>In de Economische Visie Uithoorn worden de hoofdlijnen geschetst voor het beleid om gewenste ontwikkelingen te faciliteren en te stimuleren. In de economische visie worden een zestal pijlers voor het beleid benoemd. Dit zijn:</w:t>
      </w:r>
      <w:r w:rsidR="003E3FED">
        <w:br/>
      </w:r>
    </w:p>
    <w:p w:rsidR="00EC321C" w:rsidRDefault="00EC321C" w:rsidP="003E3FED">
      <w:pPr>
        <w:pStyle w:val="Geenafstand"/>
      </w:pPr>
      <w:r>
        <w:t>- Versterking van de Greenport Aalsmeer</w:t>
      </w:r>
      <w:r>
        <w:br/>
        <w:t>- Herstructurering bedrijventerrein Uithoorn</w:t>
      </w:r>
      <w:r>
        <w:br/>
        <w:t>- Vernieuwing van de winkelstructuur</w:t>
      </w:r>
      <w:r>
        <w:br/>
        <w:t>- Inspelen op kansen voor recreatie en toerisme</w:t>
      </w:r>
      <w:r>
        <w:br/>
        <w:t>- Functiemenging</w:t>
      </w:r>
      <w:r>
        <w:br/>
        <w:t>- Goed functionerende arbeidsmarkt</w:t>
      </w:r>
      <w:r w:rsidR="003E3FED">
        <w:br/>
      </w:r>
    </w:p>
    <w:p w:rsidR="00EC321C" w:rsidRDefault="00EC321C" w:rsidP="003E3FED">
      <w:pPr>
        <w:pStyle w:val="Geenafstand"/>
      </w:pPr>
      <w:r>
        <w:t xml:space="preserve">Belangrijke uitganspunten die van invloed zijn op de ontwikkelingsmogelijkheden in het gebied Tussen </w:t>
      </w:r>
      <w:proofErr w:type="spellStart"/>
      <w:r>
        <w:t>Poelweg</w:t>
      </w:r>
      <w:proofErr w:type="spellEnd"/>
      <w:r>
        <w:t xml:space="preserve"> en </w:t>
      </w:r>
      <w:proofErr w:type="spellStart"/>
      <w:r>
        <w:t>Noorddammerweg</w:t>
      </w:r>
      <w:proofErr w:type="spellEnd"/>
      <w:r>
        <w:t xml:space="preserve"> zijn verwoord in de beleidsinzet met betrekking tot het bedrijventerrein Uithoorn.</w:t>
      </w:r>
      <w:r w:rsidR="003E3FED">
        <w:br/>
      </w:r>
    </w:p>
    <w:p w:rsidR="00EC321C" w:rsidRPr="00EC321C" w:rsidRDefault="00EC321C" w:rsidP="003E3FED">
      <w:pPr>
        <w:pStyle w:val="Geenafstand"/>
        <w:rPr>
          <w:rFonts w:cstheme="minorHAnsi"/>
          <w:i/>
          <w:iCs/>
          <w:szCs w:val="20"/>
        </w:rPr>
      </w:pPr>
      <w:r w:rsidRPr="00EC321C">
        <w:rPr>
          <w:rFonts w:cstheme="minorHAnsi"/>
          <w:i/>
          <w:iCs/>
          <w:szCs w:val="20"/>
        </w:rPr>
        <w:t>De beleidsinzet is gericht op de volgende punten:</w:t>
      </w:r>
    </w:p>
    <w:p w:rsidR="00EC321C" w:rsidRPr="00EC321C" w:rsidRDefault="00EC321C" w:rsidP="003E3FED">
      <w:pPr>
        <w:pStyle w:val="Geenafstand"/>
        <w:rPr>
          <w:rFonts w:cstheme="minorHAnsi"/>
          <w:szCs w:val="20"/>
        </w:rPr>
      </w:pPr>
      <w:r w:rsidRPr="00EC321C">
        <w:rPr>
          <w:rFonts w:cstheme="minorHAnsi"/>
          <w:szCs w:val="20"/>
        </w:rPr>
        <w:t>- Concentratie van bedrijfsvestiging op Be</w:t>
      </w:r>
      <w:r>
        <w:rPr>
          <w:rFonts w:cstheme="minorHAnsi"/>
          <w:szCs w:val="20"/>
        </w:rPr>
        <w:t xml:space="preserve">drijventerrein Uithoorn en geen </w:t>
      </w:r>
      <w:r w:rsidRPr="00EC321C">
        <w:rPr>
          <w:rFonts w:cstheme="minorHAnsi"/>
          <w:szCs w:val="20"/>
        </w:rPr>
        <w:t>oprichtin</w:t>
      </w:r>
      <w:r w:rsidR="00DE2864">
        <w:rPr>
          <w:rFonts w:cstheme="minorHAnsi"/>
          <w:szCs w:val="20"/>
        </w:rPr>
        <w:t xml:space="preserve">g van nieuwe bedrijvenlocaties  </w:t>
      </w:r>
      <w:r w:rsidRPr="00EC321C">
        <w:rPr>
          <w:rFonts w:cstheme="minorHAnsi"/>
          <w:szCs w:val="20"/>
        </w:rPr>
        <w:t>en terreinen daarbuiten.</w:t>
      </w:r>
    </w:p>
    <w:p w:rsidR="00EC321C" w:rsidRPr="00EC321C" w:rsidRDefault="00EC321C" w:rsidP="003E3FED">
      <w:pPr>
        <w:pStyle w:val="Geenafstand"/>
        <w:rPr>
          <w:rFonts w:cstheme="minorHAnsi"/>
          <w:szCs w:val="20"/>
        </w:rPr>
      </w:pPr>
      <w:r w:rsidRPr="00EC321C">
        <w:rPr>
          <w:rFonts w:cstheme="minorHAnsi"/>
          <w:szCs w:val="20"/>
        </w:rPr>
        <w:t>- Op termijn en wanneer zich daar kans</w:t>
      </w:r>
      <w:r>
        <w:rPr>
          <w:rFonts w:cstheme="minorHAnsi"/>
          <w:szCs w:val="20"/>
        </w:rPr>
        <w:t xml:space="preserve">en voordoen sanering van enkele </w:t>
      </w:r>
      <w:r w:rsidRPr="00EC321C">
        <w:rPr>
          <w:rFonts w:cstheme="minorHAnsi"/>
          <w:szCs w:val="20"/>
        </w:rPr>
        <w:t>solitaire terreinen zoals aan de Vuurlijn en de Connexxion-locatie.</w:t>
      </w:r>
    </w:p>
    <w:p w:rsidR="00EC321C" w:rsidRPr="00EC321C" w:rsidRDefault="00EC321C" w:rsidP="003E3FED">
      <w:pPr>
        <w:pStyle w:val="Geenafstand"/>
        <w:rPr>
          <w:rFonts w:cstheme="minorHAnsi"/>
          <w:szCs w:val="20"/>
        </w:rPr>
      </w:pPr>
      <w:r w:rsidRPr="00EC321C">
        <w:rPr>
          <w:rFonts w:cstheme="minorHAnsi"/>
          <w:szCs w:val="20"/>
        </w:rPr>
        <w:t>- Herstructurering en revitalisering van Bedrijventerrein Uithoorn.</w:t>
      </w:r>
    </w:p>
    <w:p w:rsidR="00EC321C" w:rsidRPr="00EC321C" w:rsidRDefault="00EC321C" w:rsidP="003E3FED">
      <w:pPr>
        <w:pStyle w:val="Geenafstand"/>
        <w:rPr>
          <w:rFonts w:cstheme="minorHAnsi"/>
          <w:szCs w:val="20"/>
        </w:rPr>
      </w:pPr>
      <w:r w:rsidRPr="00EC321C">
        <w:rPr>
          <w:rFonts w:cstheme="minorHAnsi"/>
          <w:szCs w:val="20"/>
        </w:rPr>
        <w:t>- Marketing van het bedrijventerrein.</w:t>
      </w:r>
    </w:p>
    <w:p w:rsidR="00EC321C" w:rsidRPr="00EC321C" w:rsidRDefault="00EC321C" w:rsidP="003E3FED">
      <w:pPr>
        <w:pStyle w:val="Geenafstand"/>
        <w:rPr>
          <w:rFonts w:cstheme="minorHAnsi"/>
          <w:szCs w:val="20"/>
        </w:rPr>
      </w:pPr>
      <w:r w:rsidRPr="00EC321C">
        <w:rPr>
          <w:rFonts w:cstheme="minorHAnsi"/>
          <w:szCs w:val="20"/>
        </w:rPr>
        <w:t>- Intensivering contacten met bedrijfsle</w:t>
      </w:r>
      <w:r>
        <w:rPr>
          <w:rFonts w:cstheme="minorHAnsi"/>
          <w:szCs w:val="20"/>
        </w:rPr>
        <w:t xml:space="preserve">ven, o.a. door opening digitaal </w:t>
      </w:r>
      <w:r w:rsidRPr="00EC321C">
        <w:rPr>
          <w:rFonts w:cstheme="minorHAnsi"/>
          <w:szCs w:val="20"/>
        </w:rPr>
        <w:t>ondernemersloket en proef met opzet accountmanagement.</w:t>
      </w:r>
    </w:p>
    <w:p w:rsidR="00EC321C" w:rsidRPr="00EC321C" w:rsidRDefault="000D090A" w:rsidP="003E3FED">
      <w:pPr>
        <w:pStyle w:val="Geenafstand"/>
      </w:pPr>
      <w:r>
        <w:br/>
      </w:r>
      <w:r w:rsidR="00EC321C" w:rsidRPr="00EC321C">
        <w:t>Om de herstructurering van het bedrijventerrein Uithoorn van de grond te krijgen wordt ingezet op:</w:t>
      </w:r>
    </w:p>
    <w:p w:rsidR="00EC321C" w:rsidRPr="00EC321C" w:rsidRDefault="00EC321C" w:rsidP="003E3FED">
      <w:pPr>
        <w:pStyle w:val="Geenafstand"/>
      </w:pPr>
      <w:r w:rsidRPr="00EC321C">
        <w:t>- Intensiveren van ruimte- en functiegebru</w:t>
      </w:r>
      <w:r>
        <w:t xml:space="preserve">ik rondom de </w:t>
      </w:r>
      <w:proofErr w:type="spellStart"/>
      <w:r>
        <w:t>Amsterdamseweg</w:t>
      </w:r>
      <w:proofErr w:type="spellEnd"/>
      <w:r>
        <w:t xml:space="preserve">. </w:t>
      </w:r>
      <w:r w:rsidRPr="00EC321C">
        <w:t>Dit wordt straks dé binnenkomst vanaf de</w:t>
      </w:r>
      <w:r>
        <w:t xml:space="preserve"> nieuwe afslag van de omgelegde N201. </w:t>
      </w:r>
      <w:r w:rsidRPr="00EC321C">
        <w:t>Daarbij minder bedrijfsve</w:t>
      </w:r>
      <w:r>
        <w:t xml:space="preserve">rzamelgebouwen toestaan en meer gebouwen voor dienstverlenende </w:t>
      </w:r>
      <w:r w:rsidRPr="00EC321C">
        <w:t>(cr</w:t>
      </w:r>
      <w:r>
        <w:t xml:space="preserve">eatieve) sector. Hierbij is ook </w:t>
      </w:r>
      <w:r w:rsidRPr="00EC321C">
        <w:t>upgrading van de openbare ruimte nodig.</w:t>
      </w:r>
    </w:p>
    <w:p w:rsidR="00EC321C" w:rsidRPr="00EC321C" w:rsidRDefault="00EC321C" w:rsidP="003E3FED">
      <w:pPr>
        <w:pStyle w:val="Geenafstand"/>
      </w:pPr>
      <w:r w:rsidRPr="00EC321C">
        <w:t>- Doortrekking Chemieweg en Nijverheidsweg.</w:t>
      </w:r>
    </w:p>
    <w:p w:rsidR="00EC321C" w:rsidRPr="00EC321C" w:rsidRDefault="00EC321C" w:rsidP="003E3FED">
      <w:pPr>
        <w:pStyle w:val="Geenafstand"/>
      </w:pPr>
      <w:r w:rsidRPr="00EC321C">
        <w:t>- Voortzetting van aansluitende kleinscha</w:t>
      </w:r>
      <w:r>
        <w:t xml:space="preserve">lige bedrijfsbebouwing langs de </w:t>
      </w:r>
      <w:r w:rsidRPr="00EC321C">
        <w:t>Amstel.</w:t>
      </w:r>
    </w:p>
    <w:p w:rsidR="00EC321C" w:rsidRPr="00EC321C" w:rsidRDefault="00EC321C" w:rsidP="003E3FED">
      <w:pPr>
        <w:pStyle w:val="Geenafstand"/>
      </w:pPr>
      <w:r w:rsidRPr="00EC321C">
        <w:t>- Detailhandelsbedrijven met volumine</w:t>
      </w:r>
      <w:r>
        <w:t xml:space="preserve">uze goederen concentreren in de </w:t>
      </w:r>
      <w:r w:rsidRPr="00EC321C">
        <w:t>zuidwestelijke hoek van het bedrijventerrein (Wi</w:t>
      </w:r>
      <w:r>
        <w:t xml:space="preserve">egerbruinlaan, Anthony </w:t>
      </w:r>
      <w:r w:rsidRPr="00EC321C">
        <w:t xml:space="preserve">Fokkerweg en het deel van de </w:t>
      </w:r>
      <w:proofErr w:type="spellStart"/>
      <w:r w:rsidRPr="00EC321C">
        <w:t>A</w:t>
      </w:r>
      <w:r>
        <w:t>msterdamseweg</w:t>
      </w:r>
      <w:proofErr w:type="spellEnd"/>
      <w:r>
        <w:t xml:space="preserve"> ten zuiden van de </w:t>
      </w:r>
      <w:r w:rsidRPr="00EC321C">
        <w:t>Wiegerbruinlaan).</w:t>
      </w:r>
    </w:p>
    <w:p w:rsidR="00A8085C" w:rsidRDefault="00EC321C" w:rsidP="003E3FED">
      <w:pPr>
        <w:pStyle w:val="Geenafstand"/>
      </w:pPr>
      <w:r w:rsidRPr="00EC321C">
        <w:t>- Het maken van hoogwaardige entree</w:t>
      </w:r>
      <w:r>
        <w:t xml:space="preserve">s en bepaalde stedenbouwkundige </w:t>
      </w:r>
      <w:r w:rsidRPr="00EC321C">
        <w:t>markeringspunten.</w:t>
      </w:r>
    </w:p>
    <w:p w:rsidR="00A8085C" w:rsidRDefault="00A8085C" w:rsidP="00A8085C">
      <w:pPr>
        <w:autoSpaceDE w:val="0"/>
        <w:autoSpaceDN w:val="0"/>
        <w:adjustRightInd w:val="0"/>
        <w:spacing w:after="0" w:line="240" w:lineRule="auto"/>
      </w:pPr>
    </w:p>
    <w:p w:rsidR="002B706E" w:rsidRDefault="00301AC3" w:rsidP="003E3FED">
      <w:pPr>
        <w:pStyle w:val="Geenafstand"/>
      </w:pPr>
      <w:bookmarkStart w:id="21" w:name="_Toc357597443"/>
      <w:r w:rsidRPr="00A8085C">
        <w:rPr>
          <w:rStyle w:val="Kop3Char"/>
          <w:rFonts w:eastAsiaTheme="minorHAnsi"/>
        </w:rPr>
        <w:t>3</w:t>
      </w:r>
      <w:r w:rsidR="00A8085C">
        <w:rPr>
          <w:rStyle w:val="Kop3Char"/>
          <w:rFonts w:eastAsiaTheme="minorHAnsi"/>
        </w:rPr>
        <w:t>.3.3</w:t>
      </w:r>
      <w:r w:rsidR="00E402B5" w:rsidRPr="00A8085C">
        <w:rPr>
          <w:rStyle w:val="Kop3Char"/>
          <w:rFonts w:eastAsiaTheme="minorHAnsi"/>
        </w:rPr>
        <w:t xml:space="preserve"> Beleidsnotitie tijdelijke huisvesting arbeidsmigranten</w:t>
      </w:r>
      <w:bookmarkEnd w:id="21"/>
      <w:r w:rsidR="00E402B5">
        <w:br/>
        <w:t>Momenteel wordt er gewerkt aan beleid dat de randvoorwaarden schetst en tevens het toetsingskader vormt voor</w:t>
      </w:r>
      <w:r w:rsidR="002B706E">
        <w:t xml:space="preserve"> initiatieven voor</w:t>
      </w:r>
      <w:r w:rsidR="00E402B5">
        <w:t xml:space="preserve"> de tijdelijke huisvesting van arbeidsmigranten.</w:t>
      </w:r>
      <w:r w:rsidR="00B105DE">
        <w:t xml:space="preserve"> Onder arbeidsmigranten worden werknemers uit Midden- en Oost-Europa bedoeld (MOE-</w:t>
      </w:r>
      <w:proofErr w:type="spellStart"/>
      <w:r w:rsidR="00B105DE">
        <w:t>landers</w:t>
      </w:r>
      <w:proofErr w:type="spellEnd"/>
      <w:r w:rsidR="00B105DE">
        <w:t xml:space="preserve">) die tijdelijk in ons land verblijven om te werken. </w:t>
      </w:r>
      <w:r w:rsidR="00E402B5">
        <w:t>Uit een probleemanalyse blijkt dat er een kwalitatief probleem is met betrekking tot de hu</w:t>
      </w:r>
      <w:r w:rsidR="00B105DE">
        <w:t>isvesting van arbeidsmigranten. Kwalitatieve verbetering van</w:t>
      </w:r>
      <w:r w:rsidR="002B706E">
        <w:t xml:space="preserve"> huisvesting, afgestemd op de vraag die hiernaar is binnen Uithoorn, kan een oplossing zijn voor problemen die nu worden ervaren.</w:t>
      </w:r>
    </w:p>
    <w:p w:rsidR="00314A9E" w:rsidRDefault="00314A9E" w:rsidP="003E3FED">
      <w:pPr>
        <w:pStyle w:val="Geenafstand"/>
      </w:pPr>
    </w:p>
    <w:p w:rsidR="00314A9E" w:rsidRDefault="0012613A" w:rsidP="003E3FED">
      <w:pPr>
        <w:pStyle w:val="Geenafstand"/>
      </w:pPr>
      <w:r>
        <w:t xml:space="preserve">De gemeente Uithoorn kampt met een probleem met betrekking tot huisvesting van arbeidsmigranten. Er is voornamelijk een kwalitatief tekort aan ruimte voor huisvesting. </w:t>
      </w:r>
      <w:r w:rsidR="00314A9E">
        <w:t>Het beleid met betrekking tot arbeidsmigranten is van invloed op de locatie TPN omdat er al enkele initiatieven zijn ingediend die hierop betrekking hebben</w:t>
      </w:r>
      <w:r>
        <w:t xml:space="preserve">. Het gebied kan capaciteit bieden voor </w:t>
      </w:r>
      <w:r w:rsidR="00FB2B54">
        <w:t>geschikte huisvesting van arbeidsmigranten</w:t>
      </w:r>
      <w:r w:rsidR="00314A9E">
        <w:t>.</w:t>
      </w:r>
      <w:r>
        <w:t xml:space="preserve"> </w:t>
      </w:r>
      <w:r w:rsidR="00A60876">
        <w:t>Binnen Greenport Aalsmeer wordt er samengewerkt aan een regionaal beleidskader voor de huisvesting van arbeidsmigranten in de regio.</w:t>
      </w:r>
      <w:r>
        <w:t xml:space="preserve"> De uitgangspunten in de nota zijn op gemeentelijke niveau bepalend.</w:t>
      </w:r>
    </w:p>
    <w:p w:rsidR="00FC3A4D" w:rsidRDefault="00FC3A4D" w:rsidP="00A8085C">
      <w:pPr>
        <w:autoSpaceDE w:val="0"/>
        <w:autoSpaceDN w:val="0"/>
        <w:adjustRightInd w:val="0"/>
        <w:spacing w:after="0" w:line="240" w:lineRule="auto"/>
        <w:rPr>
          <w:rFonts w:cstheme="minorHAnsi"/>
          <w:szCs w:val="20"/>
        </w:rPr>
      </w:pPr>
    </w:p>
    <w:p w:rsidR="00131E61" w:rsidRPr="00AD49D6" w:rsidRDefault="00AD16EE" w:rsidP="00AD49D6">
      <w:pPr>
        <w:rPr>
          <w:rFonts w:cstheme="minorHAnsi"/>
          <w:bCs/>
          <w:szCs w:val="20"/>
        </w:rPr>
      </w:pPr>
      <w:r>
        <w:rPr>
          <w:rFonts w:cstheme="minorHAnsi"/>
          <w:szCs w:val="20"/>
        </w:rPr>
        <w:br/>
      </w:r>
    </w:p>
    <w:p w:rsidR="005C3444" w:rsidRPr="000C1158" w:rsidRDefault="005C3444" w:rsidP="00606595">
      <w:pPr>
        <w:rPr>
          <w:rFonts w:cstheme="minorHAnsi"/>
          <w:szCs w:val="20"/>
        </w:rPr>
      </w:pPr>
    </w:p>
    <w:p w:rsidR="007D30CB" w:rsidRDefault="007D30CB">
      <w:pPr>
        <w:rPr>
          <w:rFonts w:cstheme="minorHAnsi"/>
          <w:szCs w:val="20"/>
        </w:rPr>
      </w:pPr>
      <w:r>
        <w:rPr>
          <w:rFonts w:cstheme="minorHAnsi"/>
          <w:szCs w:val="20"/>
        </w:rPr>
        <w:br w:type="page"/>
      </w:r>
    </w:p>
    <w:p w:rsidR="00987BC7" w:rsidRPr="00605B42" w:rsidRDefault="00987BC7" w:rsidP="008B51A0">
      <w:pPr>
        <w:pStyle w:val="Kop1"/>
        <w:rPr>
          <w:color w:val="17365D" w:themeColor="text2" w:themeShade="BF"/>
        </w:rPr>
      </w:pPr>
      <w:bookmarkStart w:id="22" w:name="_Toc357597444"/>
      <w:r w:rsidRPr="00605B42">
        <w:rPr>
          <w:color w:val="17365D" w:themeColor="text2" w:themeShade="BF"/>
        </w:rPr>
        <w:lastRenderedPageBreak/>
        <w:t>4. Randvoorwaarden</w:t>
      </w:r>
      <w:bookmarkEnd w:id="22"/>
    </w:p>
    <w:p w:rsidR="00987BC7" w:rsidRDefault="008B51A0" w:rsidP="003E3FED">
      <w:pPr>
        <w:pStyle w:val="Geenafstand"/>
      </w:pPr>
      <w:r>
        <w:br/>
      </w:r>
      <w:r w:rsidR="00987BC7" w:rsidRPr="000C1158">
        <w:t xml:space="preserve">Voor de ontwikkelingsmogelijkheden van het gebied Tussen </w:t>
      </w:r>
      <w:proofErr w:type="spellStart"/>
      <w:r w:rsidR="00987BC7" w:rsidRPr="000C1158">
        <w:t>Poelweg</w:t>
      </w:r>
      <w:proofErr w:type="spellEnd"/>
      <w:r w:rsidR="00987BC7" w:rsidRPr="000C1158">
        <w:t xml:space="preserve"> en </w:t>
      </w:r>
      <w:proofErr w:type="spellStart"/>
      <w:r w:rsidR="00987BC7" w:rsidRPr="000C1158">
        <w:t>Noorddammerweg</w:t>
      </w:r>
      <w:proofErr w:type="spellEnd"/>
      <w:r w:rsidR="00987BC7" w:rsidRPr="000C1158">
        <w:t xml:space="preserve"> worden randvoorwaarden gesteld, afhankelijk van het voor de locatie vigerend beleid</w:t>
      </w:r>
      <w:r w:rsidR="00827FE6">
        <w:t xml:space="preserve"> en de uitwerking hiervan</w:t>
      </w:r>
      <w:r w:rsidR="00987BC7" w:rsidRPr="000C1158">
        <w:t xml:space="preserve">. </w:t>
      </w:r>
      <w:r w:rsidR="00987BC7">
        <w:t xml:space="preserve">In hoofdstuk 3 is het beleid </w:t>
      </w:r>
      <w:r w:rsidR="00827FE6">
        <w:t>beschreven</w:t>
      </w:r>
      <w:r w:rsidR="00987BC7">
        <w:t xml:space="preserve"> dat betrekking heeft</w:t>
      </w:r>
      <w:r w:rsidR="00827FE6">
        <w:t xml:space="preserve"> op de ontwikkeling van</w:t>
      </w:r>
      <w:r w:rsidR="00987BC7">
        <w:t xml:space="preserve"> het gebied.</w:t>
      </w:r>
      <w:r w:rsidR="00827FE6">
        <w:t xml:space="preserve"> Dit hoofdstuk beschrijft de </w:t>
      </w:r>
      <w:r w:rsidR="00987BC7">
        <w:t xml:space="preserve"> randvoorwa</w:t>
      </w:r>
      <w:r w:rsidR="00827FE6">
        <w:t xml:space="preserve">arden </w:t>
      </w:r>
      <w:r w:rsidR="00987BC7">
        <w:t>die de kaders vormen waarbinnen nieuwe ontwikkelingen in het gebied kunnen worden gefaciliteerd.</w:t>
      </w:r>
      <w:r w:rsidR="003E3FED">
        <w:br/>
      </w:r>
    </w:p>
    <w:p w:rsidR="008E7680" w:rsidRDefault="00827FE6" w:rsidP="003E3FED">
      <w:pPr>
        <w:pStyle w:val="Geenafstand"/>
      </w:pPr>
      <w:bookmarkStart w:id="23" w:name="_Toc357597445"/>
      <w:r w:rsidRPr="00827FE6">
        <w:rPr>
          <w:rStyle w:val="Kop2Char"/>
        </w:rPr>
        <w:t>4.1 Ruimtelijke beperkingen LIB</w:t>
      </w:r>
      <w:bookmarkEnd w:id="23"/>
      <w:r>
        <w:br/>
      </w:r>
      <w:r w:rsidRPr="000C1158">
        <w:t xml:space="preserve">Op 20 februari 2003 is het </w:t>
      </w:r>
      <w:proofErr w:type="spellStart"/>
      <w:r w:rsidRPr="000C1158">
        <w:t>Luchthavenindelingbesluit</w:t>
      </w:r>
      <w:proofErr w:type="spellEnd"/>
      <w:r w:rsidRPr="000C1158">
        <w:t xml:space="preserve"> Schiphol, gebaseerd op de Wet luchtvaart (gewijzigd op 27 juni 2002), in werking getreden. In dit besluit is het luchthavengebied en het beperkingengebied vastgesteld. Gemeenten zijn verplicht hun bestemmingsplannen in overeenstemming te brengen met het </w:t>
      </w:r>
      <w:proofErr w:type="spellStart"/>
      <w:r w:rsidRPr="000C1158">
        <w:t>Luchthavenindelingbesluit</w:t>
      </w:r>
      <w:proofErr w:type="spellEnd"/>
      <w:r w:rsidRPr="000C1158">
        <w:t xml:space="preserve"> Schiphol.  </w:t>
      </w:r>
      <w:r w:rsidR="0003083C">
        <w:t xml:space="preserve">Vanuit het </w:t>
      </w:r>
      <w:proofErr w:type="spellStart"/>
      <w:r w:rsidR="0003083C">
        <w:t>Luchthavenindelin</w:t>
      </w:r>
      <w:r w:rsidRPr="000C1158">
        <w:t>besluit</w:t>
      </w:r>
      <w:proofErr w:type="spellEnd"/>
      <w:r w:rsidRPr="000C1158">
        <w:t xml:space="preserve"> Schiphol zijn drie aandachtsgebieden waarvoor een beperking kan gelden.</w:t>
      </w:r>
      <w:r w:rsidR="008E7680">
        <w:t xml:space="preserve"> Dit zijn:</w:t>
      </w:r>
      <w:r w:rsidR="008E7680">
        <w:br/>
      </w:r>
      <w:r w:rsidR="008E7680">
        <w:br/>
      </w:r>
      <w:r w:rsidR="008E7680" w:rsidRPr="000C1158">
        <w:t xml:space="preserve">1 Beperking </w:t>
      </w:r>
      <w:r w:rsidR="008E7680">
        <w:t>op de aanwezigheid van gebouwen</w:t>
      </w:r>
      <w:r w:rsidR="008E7680">
        <w:br/>
      </w:r>
      <w:r w:rsidR="008E7680" w:rsidRPr="000C1158">
        <w:t>2 Bepe</w:t>
      </w:r>
      <w:r w:rsidR="008E7680">
        <w:t>rking op de hoogte van objecten</w:t>
      </w:r>
      <w:r w:rsidR="008E7680">
        <w:br/>
      </w:r>
      <w:r w:rsidR="008E7680" w:rsidRPr="000C1158">
        <w:t xml:space="preserve">3 Beperking op de </w:t>
      </w:r>
      <w:r w:rsidR="008E7680">
        <w:t>aantrekkende werking van vogels</w:t>
      </w:r>
      <w:r w:rsidR="008E7680">
        <w:br/>
      </w:r>
    </w:p>
    <w:p w:rsidR="00827FE6" w:rsidRPr="000C1158" w:rsidRDefault="0003083C" w:rsidP="003E3FED">
      <w:pPr>
        <w:pStyle w:val="Geenafstand"/>
      </w:pPr>
      <w:r>
        <w:t>In Bijlage 3. Ruimtelijke beperkingen LIB</w:t>
      </w:r>
      <w:r w:rsidR="008E7680">
        <w:t>,</w:t>
      </w:r>
      <w:r>
        <w:t xml:space="preserve"> zijn de beperkingen</w:t>
      </w:r>
      <w:r w:rsidR="008E7680">
        <w:t xml:space="preserve"> gedetailleerd benoemd en zijn uitsneden voor TPN van</w:t>
      </w:r>
      <w:r>
        <w:t xml:space="preserve"> de LIB bijlagenkaarten toegevoegd.</w:t>
      </w:r>
      <w:r w:rsidR="003E3FED">
        <w:br/>
      </w:r>
    </w:p>
    <w:p w:rsidR="008B51A0" w:rsidRDefault="008B51A0" w:rsidP="00BC6FFB">
      <w:pPr>
        <w:pStyle w:val="Geenafstand"/>
      </w:pPr>
      <w:bookmarkStart w:id="24" w:name="_Toc357597446"/>
      <w:r w:rsidRPr="008B51A0">
        <w:rPr>
          <w:rStyle w:val="Kop2Char"/>
        </w:rPr>
        <w:t xml:space="preserve">4.2 </w:t>
      </w:r>
      <w:r>
        <w:rPr>
          <w:rStyle w:val="Kop2Char"/>
        </w:rPr>
        <w:t>Randvoorwaarden</w:t>
      </w:r>
      <w:r w:rsidR="00FF6B8E">
        <w:rPr>
          <w:rStyle w:val="Kop2Char"/>
        </w:rPr>
        <w:t xml:space="preserve"> functiewijziging</w:t>
      </w:r>
      <w:bookmarkEnd w:id="24"/>
      <w:r>
        <w:br/>
      </w:r>
      <w:r w:rsidR="00FF6B8E">
        <w:t>Er gelden een aantal randvoorwaarden voor het wijzigen van functies in het gebied.</w:t>
      </w:r>
      <w:r w:rsidR="00FF6B8E">
        <w:br/>
      </w:r>
      <w:r w:rsidR="00FF6B8E">
        <w:br/>
      </w:r>
      <w:r w:rsidR="00FF6B8E" w:rsidRPr="00FF6B8E">
        <w:rPr>
          <w:i/>
        </w:rPr>
        <w:t>Afstemming regionale planningsopgave</w:t>
      </w:r>
      <w:r w:rsidR="00FF6B8E">
        <w:br/>
      </w:r>
      <w:r w:rsidRPr="000C1158">
        <w:t>De Provinciale Ruimtelijke Verordening Structuurvisie(PRVS)</w:t>
      </w:r>
      <w:r w:rsidRPr="000C1158">
        <w:rPr>
          <w:rStyle w:val="Voetnootmarkering"/>
          <w:rFonts w:cstheme="minorHAnsi"/>
          <w:bCs/>
          <w:szCs w:val="20"/>
        </w:rPr>
        <w:footnoteReference w:id="15"/>
      </w:r>
      <w:r w:rsidRPr="000C1158">
        <w:t xml:space="preserve"> vereist een toetsing aan de regionale planningsopgave bij de ontwikkeling van woningen, bedrijventerreinen en winkelcentra om de regionale structuur niet te ontwrichten.</w:t>
      </w:r>
      <w:r>
        <w:t xml:space="preserve"> De provincie Noord-Holland maakt deel uit van het samenwerkingsverband Greenport Aalsmeer en </w:t>
      </w:r>
      <w:r w:rsidR="006E5248">
        <w:t>doet onderzoek naar de markvraag voor sierteelt waarop</w:t>
      </w:r>
      <w:r>
        <w:t xml:space="preserve"> het ruimtelijk beleid voor de Greenport Aalsmeer wordt ontwikkeld (</w:t>
      </w:r>
      <w:r w:rsidR="006E5248">
        <w:t>zie hoofdstuk 5</w:t>
      </w:r>
      <w:r>
        <w:t>).</w:t>
      </w:r>
    </w:p>
    <w:p w:rsidR="00FF6B8E" w:rsidRDefault="00BC6FFB" w:rsidP="00BC6FFB">
      <w:pPr>
        <w:pStyle w:val="Geenafstand"/>
      </w:pPr>
      <w:r>
        <w:br/>
      </w:r>
      <w:r w:rsidR="008B51A0">
        <w:t>Randvoorwaarden:</w:t>
      </w:r>
      <w:r w:rsidR="008B51A0">
        <w:br/>
        <w:t>- functiewijziging naar bedrijventerrein, winkelcentra of woningen alleen faciliteren indien de ontwikkeling aansluit bij de regionale planningsopgave</w:t>
      </w:r>
      <w:r w:rsidR="008B51A0">
        <w:br/>
        <w:t>- ontwikkeling van nieuw glas (herstructurering) alleen stimuleren indien dit aansluit bij het ruimtelijke beleid van Greenport Aalsmeer</w:t>
      </w:r>
      <w:r w:rsidR="009333DF">
        <w:br/>
        <w:t xml:space="preserve">- ontwikkeling van </w:t>
      </w:r>
      <w:proofErr w:type="spellStart"/>
      <w:r w:rsidR="009333DF">
        <w:t>veilinggerelateerde</w:t>
      </w:r>
      <w:proofErr w:type="spellEnd"/>
      <w:r w:rsidR="009333DF">
        <w:t xml:space="preserve"> bedrijvigheid moet aansluiten bij de regionale opgave voor reductie van gepland overaanbod</w:t>
      </w:r>
      <w:r w:rsidR="00827FE6">
        <w:br/>
      </w:r>
      <w:r w:rsidR="00FF6B8E">
        <w:br/>
      </w:r>
      <w:r w:rsidR="00FF6B8E" w:rsidRPr="00FF6B8E">
        <w:rPr>
          <w:i/>
        </w:rPr>
        <w:t>Werken in het groen</w:t>
      </w:r>
      <w:r w:rsidR="008B51A0">
        <w:br/>
      </w:r>
      <w:r w:rsidR="00FF6B8E">
        <w:t xml:space="preserve">In de Structuurvisie Uithoorn is een ontwikkelingsrichting opgenomen voor het gebied tussen </w:t>
      </w:r>
      <w:proofErr w:type="spellStart"/>
      <w:r w:rsidR="00FF6B8E">
        <w:t>Poelweg</w:t>
      </w:r>
      <w:proofErr w:type="spellEnd"/>
      <w:r w:rsidR="00FF6B8E">
        <w:t xml:space="preserve"> en </w:t>
      </w:r>
      <w:proofErr w:type="spellStart"/>
      <w:r w:rsidR="00FF6B8E">
        <w:t>Noorddammerweg</w:t>
      </w:r>
      <w:proofErr w:type="spellEnd"/>
      <w:r w:rsidR="00FF6B8E">
        <w:t xml:space="preserve"> voor </w:t>
      </w:r>
      <w:proofErr w:type="spellStart"/>
      <w:r w:rsidR="00FF6B8E">
        <w:t>veilingerelateerde</w:t>
      </w:r>
      <w:proofErr w:type="spellEnd"/>
      <w:r w:rsidR="00FF6B8E">
        <w:t xml:space="preserve"> bedrijvigheid. Deze ontwikkelingsmogelijkheid is met een wijzigingsbevoegdheid opgenomen in het bestemmingsplan Landelijk Gebied onder de bestemming ‘Werken in het groen’. </w:t>
      </w:r>
    </w:p>
    <w:p w:rsidR="00C918DA" w:rsidRDefault="00FF6B8E" w:rsidP="00BC6FFB">
      <w:pPr>
        <w:pStyle w:val="Geenafstand"/>
        <w:rPr>
          <w:i/>
        </w:rPr>
      </w:pPr>
      <w:r>
        <w:t>Randvoorwaarde:</w:t>
      </w:r>
      <w:r>
        <w:br/>
        <w:t>- Om de wijziging toe te passen moet een initiatief in overeenstemming zijn met de regels die zijn opgesteld bij de ‘Werken in het groen’ bestemming.</w:t>
      </w:r>
      <w:r>
        <w:br/>
      </w:r>
      <w:r>
        <w:br/>
      </w:r>
    </w:p>
    <w:p w:rsidR="00C918DA" w:rsidRDefault="00C918DA" w:rsidP="00BC6FFB">
      <w:pPr>
        <w:pStyle w:val="Geenafstand"/>
        <w:rPr>
          <w:i/>
        </w:rPr>
      </w:pPr>
    </w:p>
    <w:p w:rsidR="00C918DA" w:rsidRDefault="00C918DA" w:rsidP="00BC6FFB">
      <w:pPr>
        <w:pStyle w:val="Geenafstand"/>
        <w:rPr>
          <w:i/>
        </w:rPr>
      </w:pPr>
    </w:p>
    <w:p w:rsidR="00C918DA" w:rsidRDefault="00C918DA" w:rsidP="00BC6FFB">
      <w:pPr>
        <w:pStyle w:val="Geenafstand"/>
        <w:rPr>
          <w:i/>
        </w:rPr>
      </w:pPr>
    </w:p>
    <w:p w:rsidR="00FF6B8E" w:rsidRDefault="008E7680" w:rsidP="00BC6FFB">
      <w:pPr>
        <w:pStyle w:val="Geenafstand"/>
      </w:pPr>
      <w:r>
        <w:rPr>
          <w:i/>
        </w:rPr>
        <w:lastRenderedPageBreak/>
        <w:t>Bedrijventerrein</w:t>
      </w:r>
      <w:r w:rsidR="00FF6B8E" w:rsidRPr="00FF6B8E">
        <w:rPr>
          <w:i/>
        </w:rPr>
        <w:t xml:space="preserve"> Uithoorn</w:t>
      </w:r>
      <w:r w:rsidR="00FF6B8E">
        <w:br/>
        <w:t>Vanuit de Economische Visie Uithoorn is een harde randvoorwaarde opgenomen.</w:t>
      </w:r>
      <w:r w:rsidR="00FF6B8E">
        <w:br/>
      </w:r>
      <w:r w:rsidR="00FF6B8E">
        <w:br/>
        <w:t xml:space="preserve">Randvoorwaarde: </w:t>
      </w:r>
      <w:r w:rsidR="00FF6B8E">
        <w:br/>
        <w:t xml:space="preserve">- Geen nieuwe bedrijvenlocaties op te richten binnen de gemeente en de vestiging van bedrijven te concentreren op het bedrijventerrein Uithoorn. </w:t>
      </w:r>
    </w:p>
    <w:p w:rsidR="00FF6B8E" w:rsidRDefault="00BC6FFB" w:rsidP="00BC6FFB">
      <w:pPr>
        <w:pStyle w:val="Geenafstand"/>
      </w:pPr>
      <w:r>
        <w:rPr>
          <w:i/>
        </w:rPr>
        <w:br/>
      </w:r>
      <w:r w:rsidR="00FF6B8E">
        <w:rPr>
          <w:i/>
        </w:rPr>
        <w:t>Tijdelijke h</w:t>
      </w:r>
      <w:r w:rsidR="00FF6B8E" w:rsidRPr="00FF6B8E">
        <w:rPr>
          <w:i/>
        </w:rPr>
        <w:t>uisvesting arbeidsmigranten</w:t>
      </w:r>
      <w:r w:rsidR="00FF6B8E">
        <w:br/>
        <w:t>Er wordt momenteel gewerkt aan beleid voor de huisvesting van tijdelijke arbeidsmigranten. Het doel is om kwalitatieve vooruitgang te boeken op daarvoor geschikte locaties en probleemgebieden (woonwijken)  in de gemeente hiervan te ontlasten. Initiatieven worden getoetst aan de randvoorwaarden zoals die zijn benoemd in de Beleidsnotitie tijdelijke huisvesting arbeidsmigranten.</w:t>
      </w:r>
    </w:p>
    <w:p w:rsidR="00FF6B8E" w:rsidRDefault="00FF6B8E" w:rsidP="00BC6FFB">
      <w:pPr>
        <w:pStyle w:val="Geenafstand"/>
      </w:pPr>
      <w:r w:rsidRPr="00FC3A4D">
        <w:t>In de nota worden voorstellen gedaan op welke a</w:t>
      </w:r>
      <w:r>
        <w:t xml:space="preserve">specten het beleid betrekking moet hebben. </w:t>
      </w:r>
    </w:p>
    <w:p w:rsidR="00BC6FFB" w:rsidRDefault="00BC6FFB" w:rsidP="00BC6FFB">
      <w:pPr>
        <w:pStyle w:val="Geenafstand"/>
      </w:pPr>
      <w:r>
        <w:br/>
      </w:r>
      <w:r w:rsidR="00FF6B8E">
        <w:t>Randvoorwaarden</w:t>
      </w:r>
      <w:r w:rsidR="00FF6B8E" w:rsidRPr="00FC3A4D">
        <w:t>:</w:t>
      </w:r>
      <w:r w:rsidR="00FF6B8E" w:rsidRPr="00FC3A4D">
        <w:br/>
        <w:t xml:space="preserve">- Ruimte geven voor een vijftal pensions in het </w:t>
      </w:r>
      <w:proofErr w:type="spellStart"/>
      <w:r w:rsidR="00FF6B8E" w:rsidRPr="00FC3A4D">
        <w:t>tuinstedelijk</w:t>
      </w:r>
      <w:proofErr w:type="spellEnd"/>
      <w:r w:rsidR="00FF6B8E" w:rsidRPr="00FC3A4D">
        <w:t>/economische gezicht van Uithoorn, met aandacht  voor spreiding.</w:t>
      </w:r>
      <w:r w:rsidR="00FF6B8E" w:rsidRPr="00FC3A4D">
        <w:br/>
        <w:t>- Kiezen voor een beperkte schaalgrootte (maximaal aantal slaapplaatsen te bepalen bij randvoorwaarden).De eerder genoemde randvoorwaarden dienen als toetsingskader bij principeverzoeken.</w:t>
      </w:r>
      <w:r w:rsidR="00FF6B8E" w:rsidRPr="00FC3A4D">
        <w:br/>
        <w:t xml:space="preserve">-Geen mogelijkheden geven tot huisvesting op bedrijventerreinen. </w:t>
      </w:r>
      <w:r w:rsidR="00FF6B8E" w:rsidRPr="00FC3A4D">
        <w:br/>
        <w:t>-In solitaire leegstaande bedrijfsgebouwen, niet op een bedrijventerrein, mogelijkheid bieden</w:t>
      </w:r>
      <w:r w:rsidR="00FF6B8E">
        <w:t xml:space="preserve"> tot  transformatie in pension.</w:t>
      </w:r>
    </w:p>
    <w:p w:rsidR="00FF6B8E" w:rsidRPr="009333DF" w:rsidRDefault="0093601D" w:rsidP="008E7680">
      <w:pPr>
        <w:pStyle w:val="Kop2"/>
        <w:rPr>
          <w:rFonts w:cstheme="minorHAnsi"/>
          <w:szCs w:val="20"/>
        </w:rPr>
      </w:pPr>
      <w:bookmarkStart w:id="25" w:name="_Toc357597447"/>
      <w:r>
        <w:t>4.3</w:t>
      </w:r>
      <w:r w:rsidR="00FF6B8E">
        <w:t xml:space="preserve"> Ruimtelijke kwaliteit</w:t>
      </w:r>
      <w:bookmarkEnd w:id="25"/>
    </w:p>
    <w:p w:rsidR="00316F62" w:rsidRDefault="00316F62" w:rsidP="00BC6FFB">
      <w:pPr>
        <w:pStyle w:val="Geenafstand"/>
      </w:pPr>
      <w:r w:rsidRPr="00316F62">
        <w:t>O</w:t>
      </w:r>
      <w:r w:rsidR="00FF6B8E" w:rsidRPr="00316F62">
        <w:t xml:space="preserve">m de ruimtelijke kwaliteit van Tussen </w:t>
      </w:r>
      <w:proofErr w:type="spellStart"/>
      <w:r w:rsidR="00FF6B8E" w:rsidRPr="00316F62">
        <w:t>Poelweg</w:t>
      </w:r>
      <w:proofErr w:type="spellEnd"/>
      <w:r w:rsidR="00FF6B8E" w:rsidRPr="00316F62">
        <w:t xml:space="preserve"> en </w:t>
      </w:r>
      <w:proofErr w:type="spellStart"/>
      <w:r w:rsidR="00FF6B8E" w:rsidRPr="00316F62">
        <w:t>Noorddammerweg</w:t>
      </w:r>
      <w:proofErr w:type="spellEnd"/>
      <w:r w:rsidR="00FF6B8E" w:rsidRPr="00316F62">
        <w:t xml:space="preserve"> te verbeteren met behoud of versterking van de economische mogelijkheden voor de grondeigenar</w:t>
      </w:r>
      <w:r w:rsidRPr="00316F62">
        <w:t xml:space="preserve">en of ondernemers in het gebied kan functiewijziging door de gemeente worden gefaciliteerd. </w:t>
      </w:r>
      <w:r>
        <w:t>Hieraan worden randvoorwaarden gekoppeld.</w:t>
      </w:r>
    </w:p>
    <w:p w:rsidR="00FF6B8E" w:rsidRPr="00316F62" w:rsidRDefault="00BC6FFB" w:rsidP="00BC6FFB">
      <w:pPr>
        <w:pStyle w:val="Geenafstand"/>
      </w:pPr>
      <w:r>
        <w:br/>
      </w:r>
      <w:r w:rsidR="00316F62">
        <w:t>Randvoorwaarden:</w:t>
      </w:r>
      <w:r w:rsidR="00316F62">
        <w:br/>
        <w:t>- verbetering van de ruimtelijke structuur van het gebied</w:t>
      </w:r>
      <w:r w:rsidR="00316F62">
        <w:br/>
        <w:t>- verbetering van uitstraling van panden en open ruimte (beeldkwaliteit)</w:t>
      </w:r>
      <w:r w:rsidR="00316F62">
        <w:br/>
        <w:t>- verkeersdruk op de wegen mag niet voor problemen zorgen (verkeersdruk en verkeersveiligheid)</w:t>
      </w:r>
      <w:r w:rsidR="00316F62">
        <w:br/>
      </w:r>
      <w:r w:rsidR="00FF6B8E" w:rsidRPr="00316F62">
        <w:br w:type="page"/>
      </w:r>
    </w:p>
    <w:p w:rsidR="00235C5A" w:rsidRDefault="007D30CB" w:rsidP="00BC6FFB">
      <w:pPr>
        <w:pStyle w:val="Geenafstand"/>
      </w:pPr>
      <w:r w:rsidRPr="00605B42">
        <w:rPr>
          <w:rStyle w:val="Kop1Char"/>
          <w:noProof/>
          <w:color w:val="17365D" w:themeColor="text2" w:themeShade="BF"/>
          <w:lang w:eastAsia="nl-NL"/>
        </w:rPr>
        <w:lastRenderedPageBreak/>
        <w:drawing>
          <wp:anchor distT="36576" distB="36576" distL="36576" distR="36576" simplePos="0" relativeHeight="251667456" behindDoc="0" locked="0" layoutInCell="1" allowOverlap="1" wp14:anchorId="7F2A5084" wp14:editId="155FD516">
            <wp:simplePos x="0" y="0"/>
            <wp:positionH relativeFrom="column">
              <wp:posOffset>14223365</wp:posOffset>
            </wp:positionH>
            <wp:positionV relativeFrom="paragraph">
              <wp:posOffset>5614670</wp:posOffset>
            </wp:positionV>
            <wp:extent cx="914400" cy="811530"/>
            <wp:effectExtent l="0" t="0" r="0" b="7620"/>
            <wp:wrapNone/>
            <wp:docPr id="9" name="Afbeelding 9" descr="Legenda h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genda hinde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14400" cy="8115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33AB6" w:rsidRPr="00605B42">
        <w:rPr>
          <w:rStyle w:val="Kop1Char"/>
          <w:noProof/>
          <w:color w:val="17365D" w:themeColor="text2" w:themeShade="BF"/>
          <w:lang w:eastAsia="nl-NL"/>
        </w:rPr>
        <w:drawing>
          <wp:anchor distT="36576" distB="36576" distL="36576" distR="36576" simplePos="0" relativeHeight="251664384" behindDoc="0" locked="0" layoutInCell="1" allowOverlap="1" wp14:anchorId="453BD6C3" wp14:editId="23AADC12">
            <wp:simplePos x="0" y="0"/>
            <wp:positionH relativeFrom="column">
              <wp:posOffset>9651365</wp:posOffset>
            </wp:positionH>
            <wp:positionV relativeFrom="paragraph">
              <wp:posOffset>5614035</wp:posOffset>
            </wp:positionV>
            <wp:extent cx="914400" cy="813435"/>
            <wp:effectExtent l="0" t="0" r="0" b="5715"/>
            <wp:wrapNone/>
            <wp:docPr id="6" name="Afbeelding 6" descr="Legenda cultuur en natu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genda cultuur en natuu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14400" cy="8134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33AB6" w:rsidRPr="00605B42">
        <w:rPr>
          <w:rStyle w:val="Kop1Char"/>
          <w:noProof/>
          <w:color w:val="17365D" w:themeColor="text2" w:themeShade="BF"/>
          <w:lang w:eastAsia="nl-NL"/>
        </w:rPr>
        <w:drawing>
          <wp:anchor distT="36576" distB="36576" distL="36576" distR="36576" simplePos="0" relativeHeight="251662336" behindDoc="0" locked="0" layoutInCell="1" allowOverlap="1" wp14:anchorId="04A3BAE0" wp14:editId="1844DDE6">
            <wp:simplePos x="0" y="0"/>
            <wp:positionH relativeFrom="column">
              <wp:posOffset>8903970</wp:posOffset>
            </wp:positionH>
            <wp:positionV relativeFrom="paragraph">
              <wp:posOffset>385445</wp:posOffset>
            </wp:positionV>
            <wp:extent cx="914400" cy="813435"/>
            <wp:effectExtent l="0" t="0" r="0" b="5715"/>
            <wp:wrapNone/>
            <wp:docPr id="4" name="Afbeelding 4" descr="Legenda cultuur en natu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genda cultuur en natuu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14400" cy="813435"/>
                    </a:xfrm>
                    <a:prstGeom prst="rect">
                      <a:avLst/>
                    </a:prstGeom>
                    <a:noFill/>
                    <a:ln>
                      <a:noFill/>
                    </a:ln>
                    <a:effectLst/>
                  </pic:spPr>
                </pic:pic>
              </a:graphicData>
            </a:graphic>
            <wp14:sizeRelH relativeFrom="page">
              <wp14:pctWidth>0</wp14:pctWidth>
            </wp14:sizeRelH>
            <wp14:sizeRelV relativeFrom="page">
              <wp14:pctHeight>0</wp14:pctHeight>
            </wp14:sizeRelV>
          </wp:anchor>
        </w:drawing>
      </w:r>
      <w:bookmarkStart w:id="26" w:name="_Toc357597448"/>
      <w:r w:rsidR="00987BC7" w:rsidRPr="00605B42">
        <w:rPr>
          <w:rStyle w:val="Kop1Char"/>
          <w:color w:val="17365D" w:themeColor="text2" w:themeShade="BF"/>
        </w:rPr>
        <w:t>5</w:t>
      </w:r>
      <w:r w:rsidR="00661BF8" w:rsidRPr="00605B42">
        <w:rPr>
          <w:rStyle w:val="Kop1Char"/>
          <w:color w:val="17365D" w:themeColor="text2" w:themeShade="BF"/>
        </w:rPr>
        <w:t xml:space="preserve">. </w:t>
      </w:r>
      <w:r w:rsidR="00140D44" w:rsidRPr="00605B42">
        <w:rPr>
          <w:rStyle w:val="Kop1Char"/>
          <w:color w:val="17365D" w:themeColor="text2" w:themeShade="BF"/>
        </w:rPr>
        <w:t>Strategische keuzes</w:t>
      </w:r>
      <w:r w:rsidR="009D097F" w:rsidRPr="00605B42">
        <w:rPr>
          <w:rStyle w:val="Kop1Char"/>
          <w:color w:val="17365D" w:themeColor="text2" w:themeShade="BF"/>
        </w:rPr>
        <w:t xml:space="preserve"> binnen</w:t>
      </w:r>
      <w:r w:rsidR="008D5C35" w:rsidRPr="00605B42">
        <w:rPr>
          <w:rStyle w:val="Kop1Char"/>
          <w:color w:val="17365D" w:themeColor="text2" w:themeShade="BF"/>
        </w:rPr>
        <w:t xml:space="preserve"> de regio</w:t>
      </w:r>
      <w:bookmarkEnd w:id="26"/>
      <w:r w:rsidR="00661BF8">
        <w:br/>
      </w:r>
      <w:r w:rsidR="00017111">
        <w:br/>
      </w:r>
      <w:r w:rsidR="009333DF">
        <w:t>In het vorige hoofdstuk</w:t>
      </w:r>
      <w:r w:rsidR="00316F62">
        <w:t xml:space="preserve"> </w:t>
      </w:r>
      <w:r w:rsidR="009333DF">
        <w:t>zijn de rand</w:t>
      </w:r>
      <w:r w:rsidR="00316F62">
        <w:t>voor</w:t>
      </w:r>
      <w:r w:rsidR="009333DF">
        <w:t>waarden voor</w:t>
      </w:r>
      <w:r w:rsidR="00316F62">
        <w:t xml:space="preserve"> ontw</w:t>
      </w:r>
      <w:r w:rsidR="009333DF">
        <w:t xml:space="preserve">ikkelingen in het gebied TPN </w:t>
      </w:r>
      <w:r w:rsidR="00316F62">
        <w:t>opgenomen</w:t>
      </w:r>
      <w:r w:rsidR="009333DF">
        <w:t>. Hierbij is als randvoorwaarde gesteld</w:t>
      </w:r>
      <w:r w:rsidR="00316F62">
        <w:t xml:space="preserve"> dat functiewijziging alleen wordt gefaciliteerd indien er aansluiting is met de regionale planningsopgave. </w:t>
      </w:r>
      <w:r w:rsidR="00017111">
        <w:t xml:space="preserve">Op regioniveau wordt er gewerkt aan een regionale bedrijventerreinenstrategie en de uitvoering van de visie Greenport Aalsmeer 2030. Marktontwikkelingen hebben gezorgd voor een veranderde vraag naar </w:t>
      </w:r>
      <w:r w:rsidR="0034259A">
        <w:t>sierteelt en bedrijvigheid</w:t>
      </w:r>
      <w:r w:rsidR="00017111">
        <w:t xml:space="preserve"> en er</w:t>
      </w:r>
      <w:r w:rsidR="0034259A">
        <w:t xml:space="preserve"> </w:t>
      </w:r>
      <w:r w:rsidR="00017111">
        <w:t>ligt</w:t>
      </w:r>
      <w:r w:rsidR="00FF31F3">
        <w:t xml:space="preserve"> een regionale op</w:t>
      </w:r>
      <w:r w:rsidR="00EA3B53">
        <w:t>gave om ontwikkelingen</w:t>
      </w:r>
      <w:r w:rsidR="00DA2F94">
        <w:t xml:space="preserve"> </w:t>
      </w:r>
      <w:r w:rsidR="0034259A">
        <w:t>strategisch op elkaar af te stemmen</w:t>
      </w:r>
      <w:r w:rsidR="00BC6FFB">
        <w:t>.</w:t>
      </w:r>
      <w:r w:rsidR="00BC6FFB">
        <w:br/>
      </w:r>
    </w:p>
    <w:p w:rsidR="00AB2390" w:rsidRDefault="00987BC7" w:rsidP="00BC6FFB">
      <w:pPr>
        <w:pStyle w:val="Geenafstand"/>
      </w:pPr>
      <w:bookmarkStart w:id="27" w:name="_Toc357597449"/>
      <w:r>
        <w:rPr>
          <w:rStyle w:val="Kop2Char"/>
        </w:rPr>
        <w:t>5</w:t>
      </w:r>
      <w:r w:rsidR="00235C5A" w:rsidRPr="008E44AC">
        <w:rPr>
          <w:rStyle w:val="Kop2Char"/>
        </w:rPr>
        <w:t xml:space="preserve">.1 </w:t>
      </w:r>
      <w:r w:rsidR="008D5C35">
        <w:rPr>
          <w:rStyle w:val="Kop2Char"/>
        </w:rPr>
        <w:t>Bedrijventerreinenstrategie</w:t>
      </w:r>
      <w:bookmarkEnd w:id="27"/>
      <w:r w:rsidR="00661BF8">
        <w:br/>
      </w:r>
      <w:r w:rsidR="00AB2390" w:rsidRPr="00855C09">
        <w:rPr>
          <w:lang w:eastAsia="nl-NL"/>
        </w:rPr>
        <w:t xml:space="preserve">In de uitvoeringsstrategie </w:t>
      </w:r>
      <w:proofErr w:type="spellStart"/>
      <w:r w:rsidR="00AB2390" w:rsidRPr="00855C09">
        <w:rPr>
          <w:lang w:eastAsia="nl-NL"/>
        </w:rPr>
        <w:t>Plabeka</w:t>
      </w:r>
      <w:proofErr w:type="spellEnd"/>
      <w:r w:rsidR="00AB2390" w:rsidRPr="00855C09">
        <w:rPr>
          <w:lang w:eastAsia="nl-NL"/>
        </w:rPr>
        <w:t xml:space="preserve"> 2010-2040 “Snoeien om te kunnen bloeien” is vraag en aanbod van bedrijventerreinen en kantoren in de MRA in beeld gebracht</w:t>
      </w:r>
      <w:r w:rsidR="0074399E">
        <w:rPr>
          <w:rStyle w:val="Voetnootmarkering"/>
          <w:rFonts w:cstheme="minorHAnsi"/>
          <w:lang w:eastAsia="nl-NL"/>
        </w:rPr>
        <w:footnoteReference w:id="16"/>
      </w:r>
      <w:r w:rsidR="00EA3B53">
        <w:rPr>
          <w:lang w:eastAsia="nl-NL"/>
        </w:rPr>
        <w:t xml:space="preserve">. </w:t>
      </w:r>
      <w:proofErr w:type="spellStart"/>
      <w:r w:rsidR="00AB2390" w:rsidRPr="00855C09">
        <w:rPr>
          <w:lang w:eastAsia="nl-NL"/>
        </w:rPr>
        <w:t>Plabeka</w:t>
      </w:r>
      <w:proofErr w:type="spellEnd"/>
      <w:r w:rsidR="00AB2390" w:rsidRPr="00855C09">
        <w:rPr>
          <w:lang w:eastAsia="nl-NL"/>
        </w:rPr>
        <w:t xml:space="preserve"> geeft aan dat er in de gemeenten Amstelveen, Aalsmeer en Uithoorn een overschot is van 80 hectare netto aan bedrijventerrein</w:t>
      </w:r>
      <w:r w:rsidR="009D7AE7">
        <w:rPr>
          <w:lang w:eastAsia="nl-NL"/>
        </w:rPr>
        <w:t xml:space="preserve"> voor veiling gerelateerde functies</w:t>
      </w:r>
      <w:r w:rsidR="00AB2390" w:rsidRPr="00855C09">
        <w:rPr>
          <w:lang w:eastAsia="nl-NL"/>
        </w:rPr>
        <w:t>. De vraag naar nieuwe bedrijventerrein</w:t>
      </w:r>
      <w:r w:rsidR="000E7D1E">
        <w:rPr>
          <w:lang w:eastAsia="nl-NL"/>
        </w:rPr>
        <w:t>en</w:t>
      </w:r>
      <w:r w:rsidR="00AB2390" w:rsidRPr="00855C09">
        <w:rPr>
          <w:lang w:eastAsia="nl-NL"/>
        </w:rPr>
        <w:t xml:space="preserve"> neemt af en is minder groot dan een aantal jaren werd gedacht. Daarom wordt ingezet op regionale samenwerking op het gebied van nieuwe ontwikkelingen en herstructurering van bestaande bedrijventerreinen. Hierbij is zuinig ruimtegebruik en beter benutten van de bestaande voorraad een uitgangspunt.</w:t>
      </w:r>
      <w:r w:rsidR="00235C5A">
        <w:rPr>
          <w:lang w:eastAsia="nl-NL"/>
        </w:rPr>
        <w:t xml:space="preserve"> </w:t>
      </w:r>
      <w:r w:rsidR="00235C5A">
        <w:t>Het doel van een regionale bedrijventerreinenstrategie is het creëren van een bedrijventerreinenaanbod dat aansluit op de te verwachten vraag.</w:t>
      </w:r>
      <w:r w:rsidR="008C4A4F">
        <w:t xml:space="preserve"> </w:t>
      </w:r>
      <w:r w:rsidR="008E44AC">
        <w:t>In figuur 5.1 zijn de terreinen beno</w:t>
      </w:r>
      <w:r w:rsidR="00017111">
        <w:t>emd die onderdeel zijn van de studie/het onderzoek</w:t>
      </w:r>
      <w:r w:rsidR="003604DF">
        <w:t xml:space="preserve"> naar de naar terreinen voor </w:t>
      </w:r>
      <w:proofErr w:type="spellStart"/>
      <w:r w:rsidR="003604DF">
        <w:t>veilinggerelateerde</w:t>
      </w:r>
      <w:proofErr w:type="spellEnd"/>
      <w:r w:rsidR="003604DF">
        <w:t xml:space="preserve"> functies</w:t>
      </w:r>
      <w:r w:rsidR="00017111">
        <w:t>.</w:t>
      </w:r>
      <w:r w:rsidR="008E44AC">
        <w:t xml:space="preserve"> </w:t>
      </w:r>
      <w:r w:rsidR="008356AF">
        <w:t xml:space="preserve">Om het aanbod af te stemmen op de vraag </w:t>
      </w:r>
      <w:r w:rsidR="008356AF">
        <w:rPr>
          <w:lang w:eastAsia="nl-NL"/>
        </w:rPr>
        <w:t>stellen de deelgemeenten een strategie op voor de reductie van bedrijventerreinen tot 2040. Hierbij wordt er een strategische keuze gemaakt over welke terreinen verder mogen worden ontwikkeld.</w:t>
      </w:r>
      <w:r w:rsidR="00FC3A4D">
        <w:rPr>
          <w:lang w:eastAsia="nl-NL"/>
        </w:rPr>
        <w:t xml:space="preserve"> De uitkomst</w:t>
      </w:r>
      <w:r w:rsidR="0011187F">
        <w:rPr>
          <w:lang w:eastAsia="nl-NL"/>
        </w:rPr>
        <w:t xml:space="preserve"> van</w:t>
      </w:r>
      <w:r w:rsidR="00FC3A4D">
        <w:rPr>
          <w:lang w:eastAsia="nl-NL"/>
        </w:rPr>
        <w:t xml:space="preserve"> het onderzoek is van</w:t>
      </w:r>
      <w:r w:rsidR="0011187F">
        <w:rPr>
          <w:lang w:eastAsia="nl-NL"/>
        </w:rPr>
        <w:t xml:space="preserve"> invloed op de ontwikkelingsmogelijkheden van Tussen </w:t>
      </w:r>
      <w:proofErr w:type="spellStart"/>
      <w:r w:rsidR="0011187F">
        <w:rPr>
          <w:lang w:eastAsia="nl-NL"/>
        </w:rPr>
        <w:t>Poelweg</w:t>
      </w:r>
      <w:proofErr w:type="spellEnd"/>
      <w:r w:rsidR="0011187F">
        <w:rPr>
          <w:lang w:eastAsia="nl-NL"/>
        </w:rPr>
        <w:t xml:space="preserve"> en </w:t>
      </w:r>
      <w:proofErr w:type="spellStart"/>
      <w:r w:rsidR="0011187F">
        <w:rPr>
          <w:lang w:eastAsia="nl-NL"/>
        </w:rPr>
        <w:t>Noorddammerweg</w:t>
      </w:r>
      <w:proofErr w:type="spellEnd"/>
      <w:r w:rsidR="0011187F">
        <w:rPr>
          <w:lang w:eastAsia="nl-NL"/>
        </w:rPr>
        <w:t>.</w:t>
      </w:r>
      <w:r w:rsidR="00BC6FFB">
        <w:rPr>
          <w:lang w:eastAsia="nl-NL"/>
        </w:rPr>
        <w:br/>
      </w:r>
    </w:p>
    <w:tbl>
      <w:tblPr>
        <w:tblStyle w:val="Tabelraster"/>
        <w:tblW w:w="0" w:type="auto"/>
        <w:tblLook w:val="04A0" w:firstRow="1" w:lastRow="0" w:firstColumn="1" w:lastColumn="0" w:noHBand="0" w:noVBand="1"/>
      </w:tblPr>
      <w:tblGrid>
        <w:gridCol w:w="2303"/>
        <w:gridCol w:w="2303"/>
        <w:gridCol w:w="3157"/>
      </w:tblGrid>
      <w:tr w:rsidR="00FC3A4D" w:rsidTr="003604DF">
        <w:tc>
          <w:tcPr>
            <w:tcW w:w="2303" w:type="dxa"/>
          </w:tcPr>
          <w:p w:rsidR="00FC3A4D" w:rsidRDefault="00FC3A4D" w:rsidP="00EE500B">
            <w:pPr>
              <w:pStyle w:val="Tekstopmerking"/>
              <w:spacing w:line="280" w:lineRule="exact"/>
              <w:rPr>
                <w:rFonts w:asciiTheme="minorHAnsi" w:hAnsiTheme="minorHAnsi" w:cstheme="minorHAnsi"/>
                <w:lang w:eastAsia="nl-NL"/>
              </w:rPr>
            </w:pPr>
            <w:r>
              <w:rPr>
                <w:rFonts w:asciiTheme="minorHAnsi" w:hAnsiTheme="minorHAnsi" w:cstheme="minorHAnsi"/>
                <w:lang w:eastAsia="nl-NL"/>
              </w:rPr>
              <w:t>Gemeente</w:t>
            </w:r>
          </w:p>
        </w:tc>
        <w:tc>
          <w:tcPr>
            <w:tcW w:w="2303" w:type="dxa"/>
          </w:tcPr>
          <w:p w:rsidR="00FC3A4D" w:rsidRDefault="00FC3A4D" w:rsidP="00EE500B">
            <w:pPr>
              <w:pStyle w:val="Tekstopmerking"/>
              <w:spacing w:line="280" w:lineRule="exact"/>
              <w:rPr>
                <w:rFonts w:asciiTheme="minorHAnsi" w:hAnsiTheme="minorHAnsi" w:cstheme="minorHAnsi"/>
                <w:lang w:eastAsia="nl-NL"/>
              </w:rPr>
            </w:pPr>
            <w:r>
              <w:rPr>
                <w:rFonts w:asciiTheme="minorHAnsi" w:hAnsiTheme="minorHAnsi" w:cstheme="minorHAnsi"/>
                <w:lang w:eastAsia="nl-NL"/>
              </w:rPr>
              <w:t>Bedrijventerrein</w:t>
            </w:r>
          </w:p>
        </w:tc>
        <w:tc>
          <w:tcPr>
            <w:tcW w:w="3157" w:type="dxa"/>
          </w:tcPr>
          <w:p w:rsidR="00FC3A4D" w:rsidRDefault="00FC3A4D" w:rsidP="00EE500B">
            <w:pPr>
              <w:pStyle w:val="Tekstopmerking"/>
              <w:spacing w:line="280" w:lineRule="exact"/>
              <w:rPr>
                <w:rFonts w:asciiTheme="minorHAnsi" w:hAnsiTheme="minorHAnsi" w:cstheme="minorHAnsi"/>
                <w:lang w:eastAsia="nl-NL"/>
              </w:rPr>
            </w:pPr>
            <w:r>
              <w:rPr>
                <w:rFonts w:asciiTheme="minorHAnsi" w:hAnsiTheme="minorHAnsi" w:cstheme="minorHAnsi"/>
                <w:lang w:eastAsia="nl-NL"/>
              </w:rPr>
              <w:t>Plancapaciteit tot 2020</w:t>
            </w:r>
            <w:r w:rsidR="003604DF">
              <w:rPr>
                <w:rFonts w:asciiTheme="minorHAnsi" w:hAnsiTheme="minorHAnsi" w:cstheme="minorHAnsi"/>
                <w:lang w:eastAsia="nl-NL"/>
              </w:rPr>
              <w:t xml:space="preserve"> (ruimte voor </w:t>
            </w:r>
            <w:proofErr w:type="spellStart"/>
            <w:r w:rsidR="003604DF">
              <w:rPr>
                <w:rFonts w:asciiTheme="minorHAnsi" w:hAnsiTheme="minorHAnsi" w:cstheme="minorHAnsi"/>
                <w:lang w:eastAsia="nl-NL"/>
              </w:rPr>
              <w:t>veilingerelateerde</w:t>
            </w:r>
            <w:proofErr w:type="spellEnd"/>
            <w:r w:rsidR="003604DF">
              <w:rPr>
                <w:rFonts w:asciiTheme="minorHAnsi" w:hAnsiTheme="minorHAnsi" w:cstheme="minorHAnsi"/>
                <w:lang w:eastAsia="nl-NL"/>
              </w:rPr>
              <w:t xml:space="preserve"> functies)</w:t>
            </w:r>
          </w:p>
        </w:tc>
      </w:tr>
      <w:tr w:rsidR="00FC3A4D" w:rsidTr="003604DF">
        <w:tc>
          <w:tcPr>
            <w:tcW w:w="2303" w:type="dxa"/>
          </w:tcPr>
          <w:p w:rsidR="00FC3A4D" w:rsidRDefault="00FC3A4D" w:rsidP="00EE500B">
            <w:pPr>
              <w:pStyle w:val="Tekstopmerking"/>
              <w:spacing w:line="280" w:lineRule="exact"/>
              <w:rPr>
                <w:rFonts w:asciiTheme="minorHAnsi" w:hAnsiTheme="minorHAnsi" w:cstheme="minorHAnsi"/>
                <w:lang w:eastAsia="nl-NL"/>
              </w:rPr>
            </w:pPr>
            <w:r>
              <w:rPr>
                <w:rFonts w:asciiTheme="minorHAnsi" w:hAnsiTheme="minorHAnsi" w:cstheme="minorHAnsi"/>
                <w:lang w:eastAsia="nl-NL"/>
              </w:rPr>
              <w:t>Aalsmeer</w:t>
            </w:r>
          </w:p>
        </w:tc>
        <w:tc>
          <w:tcPr>
            <w:tcW w:w="2303" w:type="dxa"/>
          </w:tcPr>
          <w:p w:rsidR="00FC3A4D" w:rsidRDefault="00FC3A4D" w:rsidP="00EE500B">
            <w:pPr>
              <w:pStyle w:val="Tekstopmerking"/>
              <w:spacing w:line="280" w:lineRule="exact"/>
              <w:rPr>
                <w:rFonts w:asciiTheme="minorHAnsi" w:hAnsiTheme="minorHAnsi" w:cstheme="minorHAnsi"/>
                <w:lang w:eastAsia="nl-NL"/>
              </w:rPr>
            </w:pPr>
            <w:r>
              <w:rPr>
                <w:rFonts w:asciiTheme="minorHAnsi" w:hAnsiTheme="minorHAnsi" w:cstheme="minorHAnsi"/>
                <w:lang w:eastAsia="nl-NL"/>
              </w:rPr>
              <w:t>Green Park</w:t>
            </w:r>
          </w:p>
        </w:tc>
        <w:tc>
          <w:tcPr>
            <w:tcW w:w="3157" w:type="dxa"/>
          </w:tcPr>
          <w:p w:rsidR="00FC3A4D" w:rsidRDefault="00FC3A4D" w:rsidP="00EE500B">
            <w:pPr>
              <w:pStyle w:val="Tekstopmerking"/>
              <w:spacing w:line="280" w:lineRule="exact"/>
              <w:rPr>
                <w:rFonts w:asciiTheme="minorHAnsi" w:hAnsiTheme="minorHAnsi" w:cstheme="minorHAnsi"/>
                <w:lang w:eastAsia="nl-NL"/>
              </w:rPr>
            </w:pPr>
            <w:r>
              <w:rPr>
                <w:rFonts w:asciiTheme="minorHAnsi" w:hAnsiTheme="minorHAnsi" w:cstheme="minorHAnsi"/>
                <w:lang w:eastAsia="nl-NL"/>
              </w:rPr>
              <w:t>46 ha.</w:t>
            </w:r>
          </w:p>
        </w:tc>
      </w:tr>
      <w:tr w:rsidR="00FC3A4D" w:rsidTr="003604DF">
        <w:tc>
          <w:tcPr>
            <w:tcW w:w="2303" w:type="dxa"/>
          </w:tcPr>
          <w:p w:rsidR="00FC3A4D" w:rsidRDefault="00FC3A4D" w:rsidP="00EE500B">
            <w:pPr>
              <w:pStyle w:val="Tekstopmerking"/>
              <w:spacing w:line="280" w:lineRule="exact"/>
              <w:rPr>
                <w:rFonts w:asciiTheme="minorHAnsi" w:hAnsiTheme="minorHAnsi" w:cstheme="minorHAnsi"/>
                <w:lang w:eastAsia="nl-NL"/>
              </w:rPr>
            </w:pPr>
            <w:r>
              <w:rPr>
                <w:rFonts w:asciiTheme="minorHAnsi" w:hAnsiTheme="minorHAnsi" w:cstheme="minorHAnsi"/>
                <w:lang w:eastAsia="nl-NL"/>
              </w:rPr>
              <w:t>Amstelveen</w:t>
            </w:r>
          </w:p>
        </w:tc>
        <w:tc>
          <w:tcPr>
            <w:tcW w:w="2303" w:type="dxa"/>
          </w:tcPr>
          <w:p w:rsidR="00FC3A4D" w:rsidRDefault="00FC3A4D" w:rsidP="00EE500B">
            <w:pPr>
              <w:pStyle w:val="Tekstopmerking"/>
              <w:spacing w:line="280" w:lineRule="exact"/>
              <w:rPr>
                <w:rFonts w:asciiTheme="minorHAnsi" w:hAnsiTheme="minorHAnsi" w:cstheme="minorHAnsi"/>
                <w:lang w:eastAsia="nl-NL"/>
              </w:rPr>
            </w:pPr>
            <w:r>
              <w:rPr>
                <w:rFonts w:asciiTheme="minorHAnsi" w:hAnsiTheme="minorHAnsi" w:cstheme="minorHAnsi"/>
                <w:lang w:eastAsia="nl-NL"/>
              </w:rPr>
              <w:t>De Loeten</w:t>
            </w:r>
            <w:r>
              <w:rPr>
                <w:rFonts w:asciiTheme="minorHAnsi" w:hAnsiTheme="minorHAnsi" w:cstheme="minorHAnsi"/>
                <w:lang w:eastAsia="nl-NL"/>
              </w:rPr>
              <w:br/>
              <w:t>Amstelveen-Zuid</w:t>
            </w:r>
          </w:p>
        </w:tc>
        <w:tc>
          <w:tcPr>
            <w:tcW w:w="3157" w:type="dxa"/>
          </w:tcPr>
          <w:p w:rsidR="00FC3A4D" w:rsidRDefault="00FC3A4D" w:rsidP="00EE500B">
            <w:pPr>
              <w:pStyle w:val="Tekstopmerking"/>
              <w:spacing w:line="280" w:lineRule="exact"/>
              <w:rPr>
                <w:rFonts w:asciiTheme="minorHAnsi" w:hAnsiTheme="minorHAnsi" w:cstheme="minorHAnsi"/>
                <w:lang w:eastAsia="nl-NL"/>
              </w:rPr>
            </w:pPr>
            <w:r>
              <w:rPr>
                <w:rFonts w:asciiTheme="minorHAnsi" w:hAnsiTheme="minorHAnsi" w:cstheme="minorHAnsi"/>
                <w:lang w:eastAsia="nl-NL"/>
              </w:rPr>
              <w:t>30 ha.</w:t>
            </w:r>
            <w:r>
              <w:rPr>
                <w:rFonts w:asciiTheme="minorHAnsi" w:hAnsiTheme="minorHAnsi" w:cstheme="minorHAnsi"/>
                <w:lang w:eastAsia="nl-NL"/>
              </w:rPr>
              <w:br/>
              <w:t>45 ha.</w:t>
            </w:r>
          </w:p>
        </w:tc>
      </w:tr>
      <w:tr w:rsidR="00FC3A4D" w:rsidTr="003604DF">
        <w:tc>
          <w:tcPr>
            <w:tcW w:w="2303" w:type="dxa"/>
          </w:tcPr>
          <w:p w:rsidR="00FC3A4D" w:rsidRDefault="00FC3A4D" w:rsidP="00EE500B">
            <w:pPr>
              <w:pStyle w:val="Tekstopmerking"/>
              <w:spacing w:line="280" w:lineRule="exact"/>
              <w:rPr>
                <w:rFonts w:asciiTheme="minorHAnsi" w:hAnsiTheme="minorHAnsi" w:cstheme="minorHAnsi"/>
                <w:lang w:eastAsia="nl-NL"/>
              </w:rPr>
            </w:pPr>
            <w:r>
              <w:rPr>
                <w:rFonts w:asciiTheme="minorHAnsi" w:hAnsiTheme="minorHAnsi" w:cstheme="minorHAnsi"/>
                <w:lang w:eastAsia="nl-NL"/>
              </w:rPr>
              <w:t>Uithoorn</w:t>
            </w:r>
          </w:p>
        </w:tc>
        <w:tc>
          <w:tcPr>
            <w:tcW w:w="2303" w:type="dxa"/>
          </w:tcPr>
          <w:p w:rsidR="00FC3A4D" w:rsidRDefault="00FC3A4D" w:rsidP="00EE500B">
            <w:pPr>
              <w:pStyle w:val="Tekstopmerking"/>
              <w:spacing w:line="280" w:lineRule="exact"/>
              <w:rPr>
                <w:rFonts w:asciiTheme="minorHAnsi" w:hAnsiTheme="minorHAnsi" w:cstheme="minorHAnsi"/>
                <w:lang w:eastAsia="nl-NL"/>
              </w:rPr>
            </w:pPr>
            <w:r>
              <w:rPr>
                <w:rFonts w:asciiTheme="minorHAnsi" w:hAnsiTheme="minorHAnsi" w:cstheme="minorHAnsi"/>
                <w:lang w:eastAsia="nl-NL"/>
              </w:rPr>
              <w:t>Werken in het groen (T</w:t>
            </w:r>
            <w:r w:rsidR="00B3455F">
              <w:rPr>
                <w:rFonts w:asciiTheme="minorHAnsi" w:hAnsiTheme="minorHAnsi" w:cstheme="minorHAnsi"/>
                <w:lang w:eastAsia="nl-NL"/>
              </w:rPr>
              <w:t xml:space="preserve">ussen </w:t>
            </w:r>
            <w:proofErr w:type="spellStart"/>
            <w:r>
              <w:rPr>
                <w:rFonts w:asciiTheme="minorHAnsi" w:hAnsiTheme="minorHAnsi" w:cstheme="minorHAnsi"/>
                <w:lang w:eastAsia="nl-NL"/>
              </w:rPr>
              <w:t>P</w:t>
            </w:r>
            <w:r w:rsidR="00B3455F">
              <w:rPr>
                <w:rFonts w:asciiTheme="minorHAnsi" w:hAnsiTheme="minorHAnsi" w:cstheme="minorHAnsi"/>
                <w:lang w:eastAsia="nl-NL"/>
              </w:rPr>
              <w:t>oelweg</w:t>
            </w:r>
            <w:proofErr w:type="spellEnd"/>
            <w:r w:rsidR="00B3455F">
              <w:rPr>
                <w:rFonts w:asciiTheme="minorHAnsi" w:hAnsiTheme="minorHAnsi" w:cstheme="minorHAnsi"/>
                <w:lang w:eastAsia="nl-NL"/>
              </w:rPr>
              <w:t xml:space="preserve"> en </w:t>
            </w:r>
            <w:proofErr w:type="spellStart"/>
            <w:r>
              <w:rPr>
                <w:rFonts w:asciiTheme="minorHAnsi" w:hAnsiTheme="minorHAnsi" w:cstheme="minorHAnsi"/>
                <w:lang w:eastAsia="nl-NL"/>
              </w:rPr>
              <w:t>N</w:t>
            </w:r>
            <w:r w:rsidR="00B3455F">
              <w:rPr>
                <w:rFonts w:asciiTheme="minorHAnsi" w:hAnsiTheme="minorHAnsi" w:cstheme="minorHAnsi"/>
                <w:lang w:eastAsia="nl-NL"/>
              </w:rPr>
              <w:t>oorddammerweg</w:t>
            </w:r>
            <w:proofErr w:type="spellEnd"/>
            <w:r>
              <w:rPr>
                <w:rFonts w:asciiTheme="minorHAnsi" w:hAnsiTheme="minorHAnsi" w:cstheme="minorHAnsi"/>
                <w:lang w:eastAsia="nl-NL"/>
              </w:rPr>
              <w:t>)</w:t>
            </w:r>
          </w:p>
        </w:tc>
        <w:tc>
          <w:tcPr>
            <w:tcW w:w="3157" w:type="dxa"/>
          </w:tcPr>
          <w:p w:rsidR="00FC3A4D" w:rsidRDefault="00FC3A4D" w:rsidP="00EE500B">
            <w:pPr>
              <w:pStyle w:val="Tekstopmerking"/>
              <w:spacing w:line="280" w:lineRule="exact"/>
              <w:rPr>
                <w:rFonts w:asciiTheme="minorHAnsi" w:hAnsiTheme="minorHAnsi" w:cstheme="minorHAnsi"/>
                <w:lang w:eastAsia="nl-NL"/>
              </w:rPr>
            </w:pPr>
            <w:r>
              <w:rPr>
                <w:rFonts w:asciiTheme="minorHAnsi" w:hAnsiTheme="minorHAnsi" w:cstheme="minorHAnsi"/>
                <w:lang w:eastAsia="nl-NL"/>
              </w:rPr>
              <w:t>30 ha.</w:t>
            </w:r>
          </w:p>
        </w:tc>
      </w:tr>
      <w:tr w:rsidR="00FC3A4D" w:rsidTr="003604DF">
        <w:tc>
          <w:tcPr>
            <w:tcW w:w="2303" w:type="dxa"/>
          </w:tcPr>
          <w:p w:rsidR="00FC3A4D" w:rsidRDefault="00FC3A4D" w:rsidP="00EE500B">
            <w:pPr>
              <w:pStyle w:val="Tekstopmerking"/>
              <w:spacing w:line="280" w:lineRule="exact"/>
              <w:rPr>
                <w:rFonts w:asciiTheme="minorHAnsi" w:hAnsiTheme="minorHAnsi" w:cstheme="minorHAnsi"/>
                <w:lang w:eastAsia="nl-NL"/>
              </w:rPr>
            </w:pPr>
          </w:p>
        </w:tc>
        <w:tc>
          <w:tcPr>
            <w:tcW w:w="2303" w:type="dxa"/>
          </w:tcPr>
          <w:p w:rsidR="00FC3A4D" w:rsidRDefault="00FC3A4D" w:rsidP="00EE500B">
            <w:pPr>
              <w:pStyle w:val="Tekstopmerking"/>
              <w:spacing w:line="280" w:lineRule="exact"/>
              <w:rPr>
                <w:rFonts w:asciiTheme="minorHAnsi" w:hAnsiTheme="minorHAnsi" w:cstheme="minorHAnsi"/>
                <w:lang w:eastAsia="nl-NL"/>
              </w:rPr>
            </w:pPr>
            <w:r>
              <w:rPr>
                <w:rFonts w:asciiTheme="minorHAnsi" w:hAnsiTheme="minorHAnsi" w:cstheme="minorHAnsi"/>
                <w:lang w:eastAsia="nl-NL"/>
              </w:rPr>
              <w:t>Totaal</w:t>
            </w:r>
          </w:p>
        </w:tc>
        <w:tc>
          <w:tcPr>
            <w:tcW w:w="3157" w:type="dxa"/>
          </w:tcPr>
          <w:p w:rsidR="00FC3A4D" w:rsidRDefault="00FC3A4D" w:rsidP="00EE500B">
            <w:pPr>
              <w:pStyle w:val="Tekstopmerking"/>
              <w:spacing w:line="280" w:lineRule="exact"/>
              <w:rPr>
                <w:rFonts w:asciiTheme="minorHAnsi" w:hAnsiTheme="minorHAnsi" w:cstheme="minorHAnsi"/>
                <w:lang w:eastAsia="nl-NL"/>
              </w:rPr>
            </w:pPr>
            <w:r>
              <w:rPr>
                <w:rFonts w:asciiTheme="minorHAnsi" w:hAnsiTheme="minorHAnsi" w:cstheme="minorHAnsi"/>
                <w:lang w:eastAsia="nl-NL"/>
              </w:rPr>
              <w:t>151 ha.</w:t>
            </w:r>
          </w:p>
        </w:tc>
      </w:tr>
    </w:tbl>
    <w:p w:rsidR="006930B7" w:rsidRDefault="008E44AC" w:rsidP="0099081D">
      <w:pPr>
        <w:pStyle w:val="Geenafstand"/>
        <w:rPr>
          <w:rStyle w:val="Kop2Char"/>
        </w:rPr>
      </w:pPr>
      <w:r w:rsidRPr="008E44AC">
        <w:t>Figuur 5.1: terre</w:t>
      </w:r>
      <w:r w:rsidR="00DA2F94">
        <w:t>inen opgeno</w:t>
      </w:r>
      <w:r w:rsidR="008356AF">
        <w:t xml:space="preserve">men in de uitvoeringsstrategie </w:t>
      </w:r>
      <w:proofErr w:type="spellStart"/>
      <w:r w:rsidR="008356AF">
        <w:t>P</w:t>
      </w:r>
      <w:r w:rsidR="00DA2F94">
        <w:t>labeka</w:t>
      </w:r>
      <w:proofErr w:type="spellEnd"/>
      <w:r w:rsidR="00872E44">
        <w:t xml:space="preserve"> 2010-2040</w:t>
      </w:r>
      <w:r>
        <w:rPr>
          <w:rFonts w:cstheme="minorHAnsi"/>
          <w:b/>
          <w:szCs w:val="20"/>
          <w:lang w:eastAsia="nl-NL"/>
        </w:rPr>
        <w:br/>
      </w:r>
      <w:r w:rsidR="00FC3A4D">
        <w:t xml:space="preserve">Bron: </w:t>
      </w:r>
      <w:r w:rsidR="00FC3A4D" w:rsidRPr="0074399E">
        <w:t>http://www.metropoolregioamsterdam.nl/file70.pdf?name=uitvoeringsstrategie%20plabeka%202010-2040%20v26%20juli%20def.pdf</w:t>
      </w:r>
      <w:r w:rsidR="00E45F8C">
        <w:rPr>
          <w:rFonts w:cstheme="minorHAnsi"/>
          <w:b/>
          <w:szCs w:val="20"/>
          <w:lang w:eastAsia="nl-NL"/>
        </w:rPr>
        <w:br/>
      </w:r>
    </w:p>
    <w:p w:rsidR="006930B7" w:rsidRDefault="006930B7">
      <w:pPr>
        <w:rPr>
          <w:rStyle w:val="Kop2Char"/>
        </w:rPr>
      </w:pPr>
      <w:r>
        <w:rPr>
          <w:rStyle w:val="Kop2Char"/>
        </w:rPr>
        <w:br w:type="page"/>
      </w:r>
    </w:p>
    <w:p w:rsidR="00EA6643" w:rsidRPr="00EA6643" w:rsidRDefault="00987BC7" w:rsidP="0099081D">
      <w:pPr>
        <w:pStyle w:val="Geenafstand"/>
      </w:pPr>
      <w:bookmarkStart w:id="28" w:name="_Toc357597450"/>
      <w:r>
        <w:rPr>
          <w:rStyle w:val="Kop2Char"/>
        </w:rPr>
        <w:lastRenderedPageBreak/>
        <w:t>5</w:t>
      </w:r>
      <w:r w:rsidR="00E402B5" w:rsidRPr="00E402B5">
        <w:rPr>
          <w:rStyle w:val="Kop2Char"/>
        </w:rPr>
        <w:t xml:space="preserve">.2 </w:t>
      </w:r>
      <w:r w:rsidR="00140D44">
        <w:rPr>
          <w:rStyle w:val="Kop2Char"/>
        </w:rPr>
        <w:t>Strategische keuzes</w:t>
      </w:r>
      <w:r w:rsidR="008D5C35">
        <w:rPr>
          <w:rStyle w:val="Kop2Char"/>
        </w:rPr>
        <w:t xml:space="preserve"> vanuit Greenport Aalsmeer</w:t>
      </w:r>
      <w:bookmarkEnd w:id="28"/>
      <w:r w:rsidR="00E402B5">
        <w:br/>
      </w:r>
      <w:r w:rsidR="00017111" w:rsidRPr="00017111">
        <w:t>O</w:t>
      </w:r>
      <w:r w:rsidR="00017111" w:rsidRPr="000C1158">
        <w:t>p 24 mei 2012 heeft de Stuurgroep</w:t>
      </w:r>
      <w:r w:rsidR="00017111">
        <w:t xml:space="preserve"> Greenport de visie ‘</w:t>
      </w:r>
      <w:r w:rsidR="00017111" w:rsidRPr="000C1158">
        <w:t>Samenwerken aan een bloeiend perspectief; visie en str</w:t>
      </w:r>
      <w:r w:rsidR="00017111">
        <w:t xml:space="preserve">ategie Greenport Aalsmeer 2030’ </w:t>
      </w:r>
      <w:r w:rsidR="00017111" w:rsidRPr="00017111">
        <w:t>vastgesteld.</w:t>
      </w:r>
      <w:r w:rsidR="00EA6643">
        <w:t xml:space="preserve"> De uitvoering van het thema ruimte is </w:t>
      </w:r>
      <w:proofErr w:type="spellStart"/>
      <w:r w:rsidR="00EA6643">
        <w:t>alsvolgt</w:t>
      </w:r>
      <w:proofErr w:type="spellEnd"/>
      <w:r w:rsidR="00EA6643">
        <w:t xml:space="preserve"> opgebouwd:</w:t>
      </w:r>
      <w:r w:rsidR="00EA6643">
        <w:br/>
      </w:r>
      <w:r w:rsidR="00EA6643">
        <w:br/>
      </w:r>
      <w:r w:rsidR="00EA6643" w:rsidRPr="00EA6643">
        <w:t>A. Onderzoek beschikbare ruimte sierteelt (aanbodzijde)</w:t>
      </w:r>
      <w:r w:rsidR="00EA6643" w:rsidRPr="00EA6643">
        <w:br/>
        <w:t>Doelstelling: Het verkrijgen van inzicht in de aanbodzijde binnen de sierteeltsector</w:t>
      </w:r>
      <w:r w:rsidR="00EA6643" w:rsidRPr="00EA6643">
        <w:br/>
      </w:r>
      <w:r w:rsidR="00EA6643" w:rsidRPr="00EA6643">
        <w:br/>
        <w:t>B. Onderzoek ruimtebehoefte sierteelt (vraagzijde)</w:t>
      </w:r>
      <w:r w:rsidR="00EA6643" w:rsidRPr="00EA6643">
        <w:br/>
        <w:t>Doelstelling: Het verkrijgen van inzicht in de vraagzijde binnen de sierteeltsector</w:t>
      </w:r>
    </w:p>
    <w:p w:rsidR="00EA6643" w:rsidRPr="00EA6643" w:rsidRDefault="0099081D" w:rsidP="0099081D">
      <w:pPr>
        <w:pStyle w:val="Geenafstand"/>
      </w:pPr>
      <w:r>
        <w:br/>
      </w:r>
      <w:r w:rsidR="00EA6643" w:rsidRPr="00EA6643">
        <w:t>C. Keuzes en strategieën op basis van vergelijking vraag en aanbod</w:t>
      </w:r>
      <w:r w:rsidR="00EA6643" w:rsidRPr="00EA6643">
        <w:br/>
        <w:t>Doelstelling: Het komen tot een optimale balans tussen vraag en aanbod in de sierteeltsector</w:t>
      </w:r>
      <w:r w:rsidR="00EA6643" w:rsidRPr="00EA6643">
        <w:br/>
      </w:r>
      <w:r w:rsidR="00EA6643" w:rsidRPr="00EA6643">
        <w:br/>
        <w:t>D. Sierteelt gerelateerde bedrijventerreinen</w:t>
      </w:r>
      <w:r w:rsidR="00EA6643" w:rsidRPr="00EA6643">
        <w:br/>
        <w:t xml:space="preserve">Doelstelling: Te komen tot een evenwichtig aanbod van </w:t>
      </w:r>
      <w:proofErr w:type="spellStart"/>
      <w:r w:rsidR="00EA6643" w:rsidRPr="00EA6643">
        <w:t>sierteeltgerelateerde</w:t>
      </w:r>
      <w:proofErr w:type="spellEnd"/>
      <w:r w:rsidR="00EA6643" w:rsidRPr="00EA6643">
        <w:t xml:space="preserve"> bedrijventerreinen afgestemd op de vraag.</w:t>
      </w:r>
    </w:p>
    <w:p w:rsidR="00EA6643" w:rsidRPr="00EA6643" w:rsidRDefault="0099081D" w:rsidP="0099081D">
      <w:pPr>
        <w:pStyle w:val="Geenafstand"/>
      </w:pPr>
      <w:r>
        <w:br/>
      </w:r>
      <w:r w:rsidR="00EA6643" w:rsidRPr="00EA6643">
        <w:t>E. Inpassen ruimtelijke aspecten uit andere thema’s</w:t>
      </w:r>
      <w:r w:rsidR="00EA6643" w:rsidRPr="00EA6643">
        <w:br/>
        <w:t>Doelstelling: Het verkrijgen van inzicht in de ruimtelijke consequenties van keuzes die bij andere thema’s in de uitvoeringsagenda aan de orde zijn.</w:t>
      </w:r>
      <w:r w:rsidR="00EA6643" w:rsidRPr="00EA6643">
        <w:br/>
      </w:r>
      <w:r w:rsidR="00EA6643" w:rsidRPr="00EA6643">
        <w:br/>
        <w:t>F. Bestaand en te ontwikkelingen instrumentarium</w:t>
      </w:r>
      <w:r w:rsidR="00EA6643" w:rsidRPr="00EA6643">
        <w:br/>
        <w:t>Doelstelling: Inzicht verkrijgen in de mogelijkheden voor het inzetten van instrumenten ter ondersteuning van de uitvoering van de projecten.</w:t>
      </w:r>
    </w:p>
    <w:p w:rsidR="00E402B5" w:rsidRDefault="0099081D" w:rsidP="0099081D">
      <w:pPr>
        <w:pStyle w:val="Geenafstand"/>
      </w:pPr>
      <w:r>
        <w:br/>
      </w:r>
      <w:r w:rsidR="00E402B5">
        <w:t>Binnen de huidige econ</w:t>
      </w:r>
      <w:r w:rsidR="0011187F">
        <w:t>omische situatie</w:t>
      </w:r>
      <w:r w:rsidR="003604DF">
        <w:t xml:space="preserve"> is het van belang op regionaal niveau inzicht te verkrijgen in de marktvraag naar sierteelt om ontwikkelingen hierop strategisch af te stemmen. S</w:t>
      </w:r>
      <w:r w:rsidR="00E402B5">
        <w:t>trategische keuze</w:t>
      </w:r>
      <w:r w:rsidR="00140D44">
        <w:t>s</w:t>
      </w:r>
      <w:r w:rsidR="003604DF">
        <w:t xml:space="preserve"> voor de ontwikkeling van glastuinbouwgebieden (en </w:t>
      </w:r>
      <w:proofErr w:type="spellStart"/>
      <w:r w:rsidR="00E402B5">
        <w:t>sierteeltge</w:t>
      </w:r>
      <w:r w:rsidR="003604DF">
        <w:t>relateerde</w:t>
      </w:r>
      <w:proofErr w:type="spellEnd"/>
      <w:r w:rsidR="003604DF">
        <w:t xml:space="preserve"> bedrijventerreinen) zijn van invloed op de ontwikkelingsmogelijkheden in TPN.</w:t>
      </w:r>
    </w:p>
    <w:p w:rsidR="00B76711" w:rsidRDefault="0099081D" w:rsidP="0099081D">
      <w:pPr>
        <w:pStyle w:val="Geenafstand"/>
      </w:pPr>
      <w:r>
        <w:br/>
      </w:r>
      <w:r w:rsidR="00271D43">
        <w:t>Nieuwe glastuinbouwontwikkeling</w:t>
      </w:r>
      <w:r w:rsidR="00271D43">
        <w:rPr>
          <w:rStyle w:val="Voetnootmarkering"/>
          <w:szCs w:val="20"/>
        </w:rPr>
        <w:footnoteReference w:id="17"/>
      </w:r>
      <w:r w:rsidR="00271D43">
        <w:br/>
        <w:t xml:space="preserve">Er zijn in de regio Greenport Aalsmeer twee grote glasuitbreidingsgebieden: </w:t>
      </w:r>
      <w:proofErr w:type="spellStart"/>
      <w:r w:rsidR="00271D43">
        <w:t>PrimAviera</w:t>
      </w:r>
      <w:proofErr w:type="spellEnd"/>
      <w:r w:rsidR="00271D43">
        <w:t xml:space="preserve"> in de Haarlemmermeer en Nieuw Amstel in de gemeente Nieuwkoop. </w:t>
      </w:r>
      <w:proofErr w:type="spellStart"/>
      <w:r w:rsidR="00271D43">
        <w:t>PrimaAviera</w:t>
      </w:r>
      <w:proofErr w:type="spellEnd"/>
      <w:r w:rsidR="00271D43">
        <w:t xml:space="preserve"> en Nieuw-Amstel maken het mogelijk dat glastuinbouwers in binnen de regio kunnen verplaatsen en nieuwe glastuinbouwbedrijven zich kunnen vestigen. </w:t>
      </w:r>
      <w:proofErr w:type="spellStart"/>
      <w:r w:rsidR="00271D43">
        <w:t>Verplaatsers</w:t>
      </w:r>
      <w:proofErr w:type="spellEnd"/>
      <w:r w:rsidR="00271D43">
        <w:t xml:space="preserve"> kunnen ook een plek krijgen op herstructureringslocaties en in bestaande glasgebieden. </w:t>
      </w:r>
    </w:p>
    <w:p w:rsidR="0084197C" w:rsidRPr="0011187F" w:rsidRDefault="00271D43" w:rsidP="0099081D">
      <w:pPr>
        <w:pStyle w:val="Geenafstand"/>
      </w:pPr>
      <w:r>
        <w:t>Fasering, segmentering, afspraken en actieve profilering zijn nodig om overaanbod te voorkomen, het sierteeltprofiel zo sterk te houden en om doelen op het gebied van duurzaamheid en ruimtelijke kwaliteit te realiseren.</w:t>
      </w:r>
      <w:r w:rsidR="008356AF">
        <w:t xml:space="preserve"> </w:t>
      </w:r>
      <w:r w:rsidR="00EA6643">
        <w:t>Greenport Aalsmeer</w:t>
      </w:r>
      <w:r>
        <w:t xml:space="preserve"> werkt aan een instrument (glasmonitor) om inzichtelijk maken hoeveel aanbod glas er in de regio aanwezig i</w:t>
      </w:r>
      <w:r w:rsidR="00F10D5F">
        <w:t xml:space="preserve">s. </w:t>
      </w:r>
      <w:r>
        <w:t xml:space="preserve">De aanbodzijde wordt afgezet tegen vraag. </w:t>
      </w:r>
      <w:r w:rsidR="00EA6643">
        <w:t xml:space="preserve">Momenteel worden de voorbereidingen getroffen voor het inzichtelijk maken van de te verwachten vraag naar productieruimte in de Greenport Aalsmeer. </w:t>
      </w:r>
      <w:r w:rsidR="00A34DD7">
        <w:t>Hieruit kunnen conclusies worden getrokken</w:t>
      </w:r>
      <w:r w:rsidR="008356AF">
        <w:t xml:space="preserve"> of het geplande </w:t>
      </w:r>
      <w:r w:rsidR="00A34DD7">
        <w:t>aanbod</w:t>
      </w:r>
      <w:r w:rsidR="008356AF">
        <w:t xml:space="preserve"> nieuw glas overeen komt met </w:t>
      </w:r>
      <w:r w:rsidR="00A34DD7">
        <w:t>d</w:t>
      </w:r>
      <w:r w:rsidR="00C35A8C">
        <w:t>e</w:t>
      </w:r>
      <w:r w:rsidR="00F10D5F">
        <w:t xml:space="preserve"> te verwachten</w:t>
      </w:r>
      <w:r w:rsidR="008356AF">
        <w:t xml:space="preserve"> vraag.</w:t>
      </w:r>
      <w:r w:rsidR="00A34DD7">
        <w:t xml:space="preserve"> </w:t>
      </w:r>
      <w:r w:rsidR="008356AF">
        <w:t>Vanuit de Greenport Aalsm</w:t>
      </w:r>
      <w:r w:rsidR="00F10D5F">
        <w:t xml:space="preserve">eer </w:t>
      </w:r>
      <w:r w:rsidR="008356AF">
        <w:t xml:space="preserve">worden er keuzen gemaakt voor de toekomst van </w:t>
      </w:r>
      <w:r w:rsidR="00C35A8C">
        <w:t>kernglastuinbouwgebieden</w:t>
      </w:r>
      <w:r w:rsidR="00A34DD7">
        <w:t>, herstructurering van bestaande glastuinbouwgebieden en de ontwikkeling van nieuw glas.</w:t>
      </w:r>
      <w:r w:rsidR="00EA6643">
        <w:t xml:space="preserve"> TPN is onderdeel van de studie.</w:t>
      </w:r>
      <w:r w:rsidR="00C35A8C">
        <w:t xml:space="preserve"> </w:t>
      </w:r>
      <w:r w:rsidR="00EA6643">
        <w:t>De</w:t>
      </w:r>
      <w:r w:rsidR="008356AF">
        <w:t xml:space="preserve"> uitkomst is</w:t>
      </w:r>
      <w:r w:rsidR="0011187F">
        <w:t xml:space="preserve"> van invloed op het glasgebied in Tussen </w:t>
      </w:r>
      <w:proofErr w:type="spellStart"/>
      <w:r w:rsidR="0011187F">
        <w:t>Poelweg</w:t>
      </w:r>
      <w:proofErr w:type="spellEnd"/>
      <w:r w:rsidR="0011187F">
        <w:t xml:space="preserve"> en </w:t>
      </w:r>
      <w:proofErr w:type="spellStart"/>
      <w:r w:rsidR="0011187F">
        <w:t>Noorddammerweg</w:t>
      </w:r>
      <w:proofErr w:type="spellEnd"/>
      <w:r w:rsidR="0011187F">
        <w:t>. De uitkomst is</w:t>
      </w:r>
      <w:r w:rsidR="008356AF">
        <w:t xml:space="preserve"> nog niet bekend.</w:t>
      </w:r>
    </w:p>
    <w:p w:rsidR="0084197C" w:rsidRDefault="0084197C">
      <w:pPr>
        <w:rPr>
          <w:rFonts w:cstheme="minorHAnsi"/>
          <w:szCs w:val="20"/>
        </w:rPr>
      </w:pPr>
      <w:r>
        <w:rPr>
          <w:rFonts w:cstheme="minorHAnsi"/>
          <w:szCs w:val="20"/>
        </w:rPr>
        <w:br w:type="page"/>
      </w:r>
    </w:p>
    <w:p w:rsidR="007C579E" w:rsidRPr="00605B42" w:rsidRDefault="009D7AE7" w:rsidP="00337B27">
      <w:pPr>
        <w:pStyle w:val="Kop1"/>
        <w:rPr>
          <w:color w:val="17365D" w:themeColor="text2" w:themeShade="BF"/>
        </w:rPr>
      </w:pPr>
      <w:bookmarkStart w:id="29" w:name="_Toc357597451"/>
      <w:r w:rsidRPr="00605B42">
        <w:rPr>
          <w:color w:val="17365D" w:themeColor="text2" w:themeShade="BF"/>
        </w:rPr>
        <w:lastRenderedPageBreak/>
        <w:t>6</w:t>
      </w:r>
      <w:r w:rsidR="00117142" w:rsidRPr="00605B42">
        <w:rPr>
          <w:color w:val="17365D" w:themeColor="text2" w:themeShade="BF"/>
        </w:rPr>
        <w:t>. SWOT Analyse</w:t>
      </w:r>
      <w:bookmarkEnd w:id="29"/>
    </w:p>
    <w:p w:rsidR="00336560" w:rsidRPr="00336560" w:rsidRDefault="0099081D" w:rsidP="0099081D">
      <w:pPr>
        <w:pStyle w:val="Geenafstand"/>
      </w:pPr>
      <w:r>
        <w:br/>
      </w:r>
      <w:r w:rsidR="008B6C6C">
        <w:t>De sterken, zwakten kansen en bedreigingen worden met behulp van e</w:t>
      </w:r>
      <w:r w:rsidR="00336560">
        <w:t xml:space="preserve">en SWOT analyse </w:t>
      </w:r>
      <w:r w:rsidR="008B6C6C">
        <w:t>in b</w:t>
      </w:r>
      <w:r w:rsidR="00336560">
        <w:t>eeld gebracht. De</w:t>
      </w:r>
      <w:r w:rsidR="00336560" w:rsidRPr="00336560">
        <w:t xml:space="preserve"> SWOT geeft een waarde oordeel aan zowe</w:t>
      </w:r>
      <w:r w:rsidR="00FE2288">
        <w:t>l de conclusies die gesteld worden</w:t>
      </w:r>
      <w:r w:rsidR="00336560" w:rsidRPr="00336560">
        <w:t xml:space="preserve"> aan de interne omgeving al</w:t>
      </w:r>
      <w:r w:rsidR="00FE2288">
        <w:t>s de conclusies die gesteld worden</w:t>
      </w:r>
      <w:r w:rsidR="00336560" w:rsidRPr="00336560">
        <w:t xml:space="preserve"> aan de externe omgeving.</w:t>
      </w:r>
      <w:r>
        <w:br/>
      </w:r>
    </w:p>
    <w:p w:rsidR="007C52F4" w:rsidRDefault="009D7AE7" w:rsidP="0099081D">
      <w:pPr>
        <w:pStyle w:val="Geenafstand"/>
      </w:pPr>
      <w:bookmarkStart w:id="30" w:name="_Toc357597452"/>
      <w:r>
        <w:rPr>
          <w:rStyle w:val="Kop2Char"/>
        </w:rPr>
        <w:t>6</w:t>
      </w:r>
      <w:r w:rsidR="00910A33" w:rsidRPr="00C41A5A">
        <w:rPr>
          <w:rStyle w:val="Kop2Char"/>
        </w:rPr>
        <w:t xml:space="preserve">.1 Interne factoren </w:t>
      </w:r>
      <w:r w:rsidR="00C41A5A" w:rsidRPr="00C41A5A">
        <w:rPr>
          <w:rStyle w:val="Kop2Char"/>
        </w:rPr>
        <w:t>en externe factoren</w:t>
      </w:r>
      <w:bookmarkEnd w:id="30"/>
      <w:r w:rsidR="00910A33">
        <w:br/>
        <w:t xml:space="preserve">Tot de interne omgeving behoren de sterkten en zwakten van het gebied Tussen </w:t>
      </w:r>
      <w:proofErr w:type="spellStart"/>
      <w:r w:rsidR="00910A33">
        <w:t>Po</w:t>
      </w:r>
      <w:r w:rsidR="004A651F">
        <w:t>elweg</w:t>
      </w:r>
      <w:proofErr w:type="spellEnd"/>
      <w:r w:rsidR="004A651F">
        <w:t xml:space="preserve"> en </w:t>
      </w:r>
      <w:proofErr w:type="spellStart"/>
      <w:r w:rsidR="004A651F">
        <w:t>Noorddammerweg</w:t>
      </w:r>
      <w:proofErr w:type="spellEnd"/>
      <w:r w:rsidR="004A651F">
        <w:t xml:space="preserve">. </w:t>
      </w:r>
      <w:r w:rsidR="00C41A5A">
        <w:t>Tot de externe factoren behoren de kansen en bedreigingen die van invloed zijn o</w:t>
      </w:r>
      <w:r w:rsidR="00953720">
        <w:t xml:space="preserve">p de ontwikkeling </w:t>
      </w:r>
      <w:r w:rsidR="00C41A5A">
        <w:t xml:space="preserve">van het gebied tussen </w:t>
      </w:r>
      <w:proofErr w:type="spellStart"/>
      <w:r w:rsidR="00C41A5A">
        <w:t>Poelweg</w:t>
      </w:r>
      <w:proofErr w:type="spellEnd"/>
      <w:r w:rsidR="00C41A5A">
        <w:t xml:space="preserve"> </w:t>
      </w:r>
      <w:r w:rsidR="004A651F">
        <w:t xml:space="preserve">en </w:t>
      </w:r>
      <w:proofErr w:type="spellStart"/>
      <w:r w:rsidR="004A651F">
        <w:t>Noorddammerweg</w:t>
      </w:r>
      <w:proofErr w:type="spellEnd"/>
      <w:r w:rsidR="004A651F">
        <w:t>.</w:t>
      </w:r>
      <w:r w:rsidR="00F30812">
        <w:t xml:space="preserve"> In de SWOT-analyse</w:t>
      </w:r>
      <w:r w:rsidR="0072006D">
        <w:t xml:space="preserve"> worden conclusies getrokken hoe kan worden omgegaan met kansen en bedreigingen.</w:t>
      </w:r>
      <w:r w:rsidR="004A651F">
        <w:t xml:space="preserve"> </w:t>
      </w:r>
      <w:r w:rsidR="0072006D">
        <w:t xml:space="preserve">Indien </w:t>
      </w:r>
      <w:r w:rsidR="00953720">
        <w:t xml:space="preserve">er een relatie is tussen </w:t>
      </w:r>
      <w:r w:rsidR="007C52F4">
        <w:t xml:space="preserve">de </w:t>
      </w:r>
      <w:proofErr w:type="spellStart"/>
      <w:r w:rsidR="007C52F4">
        <w:t>SWOT’s</w:t>
      </w:r>
      <w:proofErr w:type="spellEnd"/>
      <w:r w:rsidR="007C52F4">
        <w:t xml:space="preserve"> wordt dit aangegeven met S/K</w:t>
      </w:r>
      <w:r w:rsidR="007359F6">
        <w:t>, S/B, Z/K, Z/B achter de conclusies.</w:t>
      </w:r>
    </w:p>
    <w:p w:rsidR="007F5ECE" w:rsidRPr="00263155" w:rsidRDefault="00910A33">
      <w:pPr>
        <w:rPr>
          <w:rFonts w:cstheme="minorHAnsi"/>
          <w:szCs w:val="20"/>
        </w:rPr>
        <w:sectPr w:rsidR="007F5ECE" w:rsidRPr="00263155" w:rsidSect="00BE6BF3">
          <w:footerReference w:type="default" r:id="rId24"/>
          <w:pgSz w:w="11906" w:h="16838"/>
          <w:pgMar w:top="1417" w:right="1417" w:bottom="1417" w:left="1417" w:header="708" w:footer="708" w:gutter="0"/>
          <w:pgNumType w:start="1"/>
          <w:cols w:space="708"/>
          <w:titlePg/>
          <w:docGrid w:linePitch="360"/>
        </w:sectPr>
      </w:pPr>
      <w:r>
        <w:rPr>
          <w:rFonts w:cstheme="minorHAnsi"/>
          <w:szCs w:val="20"/>
        </w:rPr>
        <w:br/>
      </w:r>
      <w:r w:rsidR="00E60AAC">
        <w:rPr>
          <w:rFonts w:cstheme="minorHAnsi"/>
          <w:szCs w:val="20"/>
        </w:rPr>
        <w:br/>
      </w:r>
    </w:p>
    <w:tbl>
      <w:tblPr>
        <w:tblStyle w:val="Tabelraster"/>
        <w:tblpPr w:leftFromText="141" w:rightFromText="141" w:vertAnchor="text" w:horzAnchor="margin" w:tblpY="-591"/>
        <w:tblW w:w="21660" w:type="dxa"/>
        <w:tblLayout w:type="fixed"/>
        <w:tblLook w:val="04A0" w:firstRow="1" w:lastRow="0" w:firstColumn="1" w:lastColumn="0" w:noHBand="0" w:noVBand="1"/>
      </w:tblPr>
      <w:tblGrid>
        <w:gridCol w:w="392"/>
        <w:gridCol w:w="7087"/>
        <w:gridCol w:w="7230"/>
        <w:gridCol w:w="6951"/>
      </w:tblGrid>
      <w:tr w:rsidR="00370076" w:rsidRPr="00456752" w:rsidTr="001A36C5">
        <w:trPr>
          <w:cantSplit/>
          <w:trHeight w:val="416"/>
        </w:trPr>
        <w:tc>
          <w:tcPr>
            <w:tcW w:w="7479" w:type="dxa"/>
            <w:gridSpan w:val="2"/>
            <w:tcBorders>
              <w:top w:val="single" w:sz="4" w:space="0" w:color="auto"/>
              <w:left w:val="single" w:sz="4" w:space="0" w:color="auto"/>
              <w:bottom w:val="nil"/>
              <w:right w:val="single" w:sz="4" w:space="0" w:color="auto"/>
            </w:tcBorders>
          </w:tcPr>
          <w:p w:rsidR="00370076" w:rsidRPr="00456752" w:rsidRDefault="00370076" w:rsidP="00370076">
            <w:pPr>
              <w:rPr>
                <w:rFonts w:ascii="Corbel" w:hAnsi="Corbel" w:cstheme="minorHAnsi"/>
                <w:szCs w:val="20"/>
              </w:rPr>
            </w:pPr>
          </w:p>
        </w:tc>
        <w:tc>
          <w:tcPr>
            <w:tcW w:w="14181" w:type="dxa"/>
            <w:gridSpan w:val="2"/>
            <w:tcBorders>
              <w:top w:val="single" w:sz="4" w:space="0" w:color="auto"/>
              <w:left w:val="single" w:sz="4" w:space="0" w:color="auto"/>
              <w:bottom w:val="single" w:sz="4" w:space="0" w:color="auto"/>
            </w:tcBorders>
            <w:vAlign w:val="center"/>
          </w:tcPr>
          <w:p w:rsidR="00370076" w:rsidRPr="00535464" w:rsidRDefault="00370076" w:rsidP="001A36C5">
            <w:pPr>
              <w:jc w:val="center"/>
              <w:rPr>
                <w:rFonts w:ascii="Corbel" w:hAnsi="Corbel" w:cstheme="minorHAnsi"/>
                <w:b/>
                <w:sz w:val="18"/>
                <w:szCs w:val="18"/>
              </w:rPr>
            </w:pPr>
            <w:r w:rsidRPr="00535464">
              <w:rPr>
                <w:rFonts w:ascii="Corbel" w:hAnsi="Corbel" w:cstheme="minorHAnsi"/>
                <w:b/>
                <w:sz w:val="18"/>
                <w:szCs w:val="18"/>
              </w:rPr>
              <w:t>Extern</w:t>
            </w:r>
          </w:p>
        </w:tc>
      </w:tr>
      <w:tr w:rsidR="00370076" w:rsidRPr="001A36C5" w:rsidTr="00D970CC">
        <w:trPr>
          <w:trHeight w:val="5086"/>
        </w:trPr>
        <w:tc>
          <w:tcPr>
            <w:tcW w:w="7479" w:type="dxa"/>
            <w:gridSpan w:val="2"/>
            <w:tcBorders>
              <w:top w:val="nil"/>
              <w:left w:val="single" w:sz="4" w:space="0" w:color="auto"/>
            </w:tcBorders>
          </w:tcPr>
          <w:p w:rsidR="00370076" w:rsidRPr="006049A9" w:rsidRDefault="00301AC3" w:rsidP="006049A9">
            <w:pPr>
              <w:pStyle w:val="Kop2"/>
              <w:outlineLvl w:val="1"/>
            </w:pPr>
            <w:r w:rsidRPr="006049A9">
              <w:t xml:space="preserve"> </w:t>
            </w:r>
            <w:bookmarkStart w:id="31" w:name="_Toc357597453"/>
            <w:r w:rsidR="009D7AE7" w:rsidRPr="006049A9">
              <w:t>6</w:t>
            </w:r>
            <w:r w:rsidR="00D6680B" w:rsidRPr="006049A9">
              <w:t xml:space="preserve">.2 </w:t>
            </w:r>
            <w:r w:rsidR="00370076" w:rsidRPr="006049A9">
              <w:t xml:space="preserve">SWOT-analyse Tussen </w:t>
            </w:r>
            <w:proofErr w:type="spellStart"/>
            <w:r w:rsidR="00370076" w:rsidRPr="006049A9">
              <w:t>Poelweg</w:t>
            </w:r>
            <w:proofErr w:type="spellEnd"/>
            <w:r w:rsidR="00370076" w:rsidRPr="006049A9">
              <w:t xml:space="preserve"> en </w:t>
            </w:r>
            <w:proofErr w:type="spellStart"/>
            <w:r w:rsidR="00370076" w:rsidRPr="006049A9">
              <w:t>Noorddammerweg</w:t>
            </w:r>
            <w:bookmarkEnd w:id="31"/>
            <w:proofErr w:type="spellEnd"/>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p w:rsidR="00370076" w:rsidRPr="006049A9" w:rsidRDefault="00370076" w:rsidP="00370076">
            <w:pPr>
              <w:rPr>
                <w:rFonts w:ascii="Corbel" w:hAnsi="Corbel" w:cstheme="minorHAnsi"/>
                <w:sz w:val="16"/>
                <w:szCs w:val="16"/>
              </w:rPr>
            </w:pPr>
          </w:p>
        </w:tc>
        <w:tc>
          <w:tcPr>
            <w:tcW w:w="7230" w:type="dxa"/>
            <w:shd w:val="clear" w:color="auto" w:fill="92D050"/>
          </w:tcPr>
          <w:p w:rsidR="00802876" w:rsidRPr="006049A9" w:rsidRDefault="00370076" w:rsidP="00370076">
            <w:pPr>
              <w:autoSpaceDE w:val="0"/>
              <w:autoSpaceDN w:val="0"/>
              <w:adjustRightInd w:val="0"/>
              <w:rPr>
                <w:rFonts w:cstheme="minorHAnsi"/>
                <w:i/>
                <w:sz w:val="16"/>
                <w:szCs w:val="16"/>
              </w:rPr>
            </w:pPr>
            <w:r w:rsidRPr="006049A9">
              <w:rPr>
                <w:rFonts w:cstheme="minorHAnsi"/>
                <w:b/>
                <w:sz w:val="16"/>
                <w:szCs w:val="16"/>
              </w:rPr>
              <w:t>Kansen</w:t>
            </w:r>
            <w:r w:rsidR="004A651F" w:rsidRPr="006049A9">
              <w:rPr>
                <w:rFonts w:cstheme="minorHAnsi"/>
                <w:b/>
                <w:sz w:val="16"/>
                <w:szCs w:val="16"/>
              </w:rPr>
              <w:t xml:space="preserve"> </w:t>
            </w:r>
            <w:r w:rsidR="00802876" w:rsidRPr="006049A9">
              <w:rPr>
                <w:rFonts w:cstheme="minorHAnsi"/>
                <w:b/>
                <w:sz w:val="16"/>
                <w:szCs w:val="16"/>
              </w:rPr>
              <w:br/>
            </w:r>
          </w:p>
          <w:p w:rsidR="00802876" w:rsidRPr="006049A9" w:rsidRDefault="00802876" w:rsidP="00370076">
            <w:pPr>
              <w:autoSpaceDE w:val="0"/>
              <w:autoSpaceDN w:val="0"/>
              <w:adjustRightInd w:val="0"/>
              <w:rPr>
                <w:rFonts w:cstheme="minorHAnsi"/>
                <w:i/>
                <w:sz w:val="16"/>
                <w:szCs w:val="16"/>
              </w:rPr>
            </w:pPr>
            <w:r w:rsidRPr="006049A9">
              <w:rPr>
                <w:rFonts w:cstheme="minorHAnsi"/>
                <w:i/>
                <w:sz w:val="16"/>
                <w:szCs w:val="16"/>
              </w:rPr>
              <w:t>Ligging TPN</w:t>
            </w:r>
          </w:p>
          <w:p w:rsidR="00802876" w:rsidRPr="006049A9" w:rsidRDefault="00F30812" w:rsidP="00F30812">
            <w:pPr>
              <w:autoSpaceDE w:val="0"/>
              <w:autoSpaceDN w:val="0"/>
              <w:adjustRightInd w:val="0"/>
              <w:rPr>
                <w:rFonts w:cstheme="minorHAnsi"/>
                <w:sz w:val="16"/>
                <w:szCs w:val="16"/>
              </w:rPr>
            </w:pPr>
            <w:r w:rsidRPr="006049A9">
              <w:rPr>
                <w:rFonts w:cstheme="minorHAnsi"/>
                <w:sz w:val="16"/>
                <w:szCs w:val="16"/>
              </w:rPr>
              <w:t xml:space="preserve">K1. </w:t>
            </w:r>
            <w:r w:rsidR="002115DE" w:rsidRPr="006049A9">
              <w:rPr>
                <w:rFonts w:cstheme="minorHAnsi"/>
                <w:sz w:val="16"/>
                <w:szCs w:val="16"/>
              </w:rPr>
              <w:t>Geen gevoelige functies</w:t>
            </w:r>
            <w:r w:rsidR="00EA6643" w:rsidRPr="006049A9">
              <w:rPr>
                <w:rStyle w:val="Voetnootmarkering"/>
                <w:rFonts w:cstheme="minorHAnsi"/>
                <w:sz w:val="16"/>
                <w:szCs w:val="16"/>
              </w:rPr>
              <w:footnoteReference w:id="18"/>
            </w:r>
            <w:r w:rsidR="00EA6643" w:rsidRPr="006049A9">
              <w:rPr>
                <w:rFonts w:cstheme="minorHAnsi"/>
                <w:sz w:val="16"/>
                <w:szCs w:val="16"/>
              </w:rPr>
              <w:t xml:space="preserve"> </w:t>
            </w:r>
            <w:r w:rsidR="00802876" w:rsidRPr="006049A9">
              <w:rPr>
                <w:rFonts w:cstheme="minorHAnsi"/>
                <w:sz w:val="16"/>
                <w:szCs w:val="16"/>
              </w:rPr>
              <w:t>in het gebied</w:t>
            </w:r>
            <w:r w:rsidR="002115DE" w:rsidRPr="006049A9">
              <w:rPr>
                <w:rFonts w:cstheme="minorHAnsi"/>
                <w:sz w:val="16"/>
                <w:szCs w:val="16"/>
              </w:rPr>
              <w:t xml:space="preserve"> aanwezig en ligging op relatief grote afstand van gevoelige functies in de omgeving</w:t>
            </w:r>
          </w:p>
          <w:p w:rsidR="00802876" w:rsidRPr="00EA59B9" w:rsidRDefault="00F30812" w:rsidP="00802876">
            <w:pPr>
              <w:autoSpaceDE w:val="0"/>
              <w:autoSpaceDN w:val="0"/>
              <w:adjustRightInd w:val="0"/>
              <w:rPr>
                <w:rFonts w:cstheme="minorHAnsi"/>
                <w:i/>
                <w:sz w:val="16"/>
                <w:szCs w:val="16"/>
              </w:rPr>
            </w:pPr>
            <w:r w:rsidRPr="006049A9">
              <w:rPr>
                <w:rFonts w:cstheme="minorHAnsi"/>
                <w:sz w:val="16"/>
                <w:szCs w:val="16"/>
              </w:rPr>
              <w:br/>
            </w:r>
            <w:r w:rsidR="00802876" w:rsidRPr="00EA59B9">
              <w:rPr>
                <w:rFonts w:cstheme="minorHAnsi"/>
                <w:i/>
                <w:sz w:val="16"/>
                <w:szCs w:val="16"/>
              </w:rPr>
              <w:t>Infrastructuur en bereikbaarheid</w:t>
            </w:r>
          </w:p>
          <w:p w:rsidR="00802876" w:rsidRPr="006049A9" w:rsidRDefault="00F30812" w:rsidP="00F30812">
            <w:pPr>
              <w:autoSpaceDE w:val="0"/>
              <w:autoSpaceDN w:val="0"/>
              <w:adjustRightInd w:val="0"/>
              <w:rPr>
                <w:rFonts w:cstheme="minorHAnsi"/>
                <w:sz w:val="16"/>
                <w:szCs w:val="16"/>
              </w:rPr>
            </w:pPr>
            <w:r w:rsidRPr="006049A9">
              <w:rPr>
                <w:rFonts w:cstheme="minorHAnsi"/>
                <w:sz w:val="16"/>
                <w:szCs w:val="16"/>
              </w:rPr>
              <w:t xml:space="preserve">K2. </w:t>
            </w:r>
            <w:r w:rsidR="00802876" w:rsidRPr="006049A9">
              <w:rPr>
                <w:rFonts w:cstheme="minorHAnsi"/>
                <w:sz w:val="16"/>
                <w:szCs w:val="16"/>
              </w:rPr>
              <w:t>R</w:t>
            </w:r>
            <w:r w:rsidR="00382EC9">
              <w:rPr>
                <w:rFonts w:cstheme="minorHAnsi"/>
                <w:sz w:val="16"/>
                <w:szCs w:val="16"/>
              </w:rPr>
              <w:t>uimtelijke mogelijkheid Flora Holland Zuid</w:t>
            </w:r>
            <w:r w:rsidR="00802876" w:rsidRPr="006049A9">
              <w:rPr>
                <w:rFonts w:cstheme="minorHAnsi"/>
                <w:sz w:val="16"/>
                <w:szCs w:val="16"/>
              </w:rPr>
              <w:t xml:space="preserve"> en TPN met elkaar te verbinden</w:t>
            </w:r>
          </w:p>
          <w:p w:rsidR="00802876" w:rsidRPr="006049A9" w:rsidRDefault="00F30812" w:rsidP="00F30812">
            <w:pPr>
              <w:autoSpaceDE w:val="0"/>
              <w:autoSpaceDN w:val="0"/>
              <w:adjustRightInd w:val="0"/>
              <w:rPr>
                <w:rFonts w:cstheme="minorHAnsi"/>
                <w:sz w:val="16"/>
                <w:szCs w:val="16"/>
              </w:rPr>
            </w:pPr>
            <w:r w:rsidRPr="006049A9">
              <w:rPr>
                <w:rFonts w:cstheme="minorHAnsi"/>
                <w:sz w:val="16"/>
                <w:szCs w:val="16"/>
              </w:rPr>
              <w:t xml:space="preserve">K3. </w:t>
            </w:r>
            <w:r w:rsidR="00671C90" w:rsidRPr="006049A9">
              <w:rPr>
                <w:rFonts w:cstheme="minorHAnsi"/>
                <w:sz w:val="16"/>
                <w:szCs w:val="16"/>
              </w:rPr>
              <w:t xml:space="preserve">Ontwikkeling HOV-net </w:t>
            </w:r>
            <w:proofErr w:type="spellStart"/>
            <w:r w:rsidR="00671C90" w:rsidRPr="006049A9">
              <w:rPr>
                <w:rFonts w:cstheme="minorHAnsi"/>
                <w:sz w:val="16"/>
                <w:szCs w:val="16"/>
              </w:rPr>
              <w:t>Oosttak</w:t>
            </w:r>
            <w:proofErr w:type="spellEnd"/>
          </w:p>
          <w:p w:rsidR="005E6316" w:rsidRPr="006049A9" w:rsidRDefault="00F30812" w:rsidP="00F30812">
            <w:pPr>
              <w:autoSpaceDE w:val="0"/>
              <w:autoSpaceDN w:val="0"/>
              <w:adjustRightInd w:val="0"/>
              <w:rPr>
                <w:rFonts w:cstheme="minorHAnsi"/>
                <w:i/>
                <w:sz w:val="16"/>
                <w:szCs w:val="16"/>
              </w:rPr>
            </w:pPr>
            <w:r w:rsidRPr="006049A9">
              <w:rPr>
                <w:rFonts w:cstheme="minorHAnsi"/>
                <w:sz w:val="16"/>
                <w:szCs w:val="16"/>
              </w:rPr>
              <w:t xml:space="preserve">K4. </w:t>
            </w:r>
            <w:r w:rsidR="000126B5" w:rsidRPr="006049A9">
              <w:rPr>
                <w:rFonts w:cstheme="minorHAnsi"/>
                <w:sz w:val="16"/>
                <w:szCs w:val="16"/>
              </w:rPr>
              <w:t>Verbeterde regionale bereik</w:t>
            </w:r>
            <w:r w:rsidR="004A651F" w:rsidRPr="006049A9">
              <w:rPr>
                <w:rFonts w:cstheme="minorHAnsi"/>
                <w:sz w:val="16"/>
                <w:szCs w:val="16"/>
              </w:rPr>
              <w:t xml:space="preserve">baarheid maakt de locatie voor glastuinbouwbedrijven en </w:t>
            </w:r>
            <w:proofErr w:type="spellStart"/>
            <w:r w:rsidR="004A651F" w:rsidRPr="006049A9">
              <w:rPr>
                <w:rFonts w:cstheme="minorHAnsi"/>
                <w:sz w:val="16"/>
                <w:szCs w:val="16"/>
              </w:rPr>
              <w:t>veilinggerelateerde</w:t>
            </w:r>
            <w:proofErr w:type="spellEnd"/>
            <w:r w:rsidR="004A651F" w:rsidRPr="006049A9">
              <w:rPr>
                <w:rFonts w:cstheme="minorHAnsi"/>
                <w:sz w:val="16"/>
                <w:szCs w:val="16"/>
              </w:rPr>
              <w:t xml:space="preserve"> bedrijven aantrekkelijker</w:t>
            </w:r>
          </w:p>
          <w:p w:rsidR="00370076" w:rsidRPr="006049A9" w:rsidRDefault="00F30812" w:rsidP="005E6316">
            <w:pPr>
              <w:autoSpaceDE w:val="0"/>
              <w:autoSpaceDN w:val="0"/>
              <w:adjustRightInd w:val="0"/>
              <w:rPr>
                <w:rFonts w:cstheme="minorHAnsi"/>
                <w:i/>
                <w:sz w:val="16"/>
                <w:szCs w:val="16"/>
              </w:rPr>
            </w:pPr>
            <w:r w:rsidRPr="006049A9">
              <w:rPr>
                <w:rFonts w:cstheme="minorHAnsi"/>
                <w:i/>
                <w:sz w:val="16"/>
                <w:szCs w:val="16"/>
              </w:rPr>
              <w:br/>
            </w:r>
            <w:r w:rsidR="00E70053" w:rsidRPr="006049A9">
              <w:rPr>
                <w:rFonts w:cstheme="minorHAnsi"/>
                <w:i/>
                <w:sz w:val="16"/>
                <w:szCs w:val="16"/>
              </w:rPr>
              <w:t>Flexibiliteit bestemmingsplan</w:t>
            </w:r>
          </w:p>
          <w:p w:rsidR="002A337E" w:rsidRPr="006049A9" w:rsidRDefault="00F30812" w:rsidP="00F30812">
            <w:pPr>
              <w:autoSpaceDE w:val="0"/>
              <w:autoSpaceDN w:val="0"/>
              <w:adjustRightInd w:val="0"/>
              <w:rPr>
                <w:rFonts w:cstheme="minorHAnsi"/>
                <w:sz w:val="16"/>
                <w:szCs w:val="16"/>
              </w:rPr>
            </w:pPr>
            <w:r w:rsidRPr="006049A9">
              <w:rPr>
                <w:rFonts w:cstheme="minorHAnsi"/>
                <w:sz w:val="16"/>
                <w:szCs w:val="16"/>
              </w:rPr>
              <w:t xml:space="preserve">K5. </w:t>
            </w:r>
            <w:r w:rsidR="00E70053" w:rsidRPr="006049A9">
              <w:rPr>
                <w:rFonts w:cstheme="minorHAnsi"/>
                <w:sz w:val="16"/>
                <w:szCs w:val="16"/>
              </w:rPr>
              <w:t xml:space="preserve">Functiewijziging naar </w:t>
            </w:r>
            <w:proofErr w:type="spellStart"/>
            <w:r w:rsidR="00E70053" w:rsidRPr="006049A9">
              <w:rPr>
                <w:rFonts w:cstheme="minorHAnsi"/>
                <w:sz w:val="16"/>
                <w:szCs w:val="16"/>
              </w:rPr>
              <w:t>veilingerelateerde</w:t>
            </w:r>
            <w:proofErr w:type="spellEnd"/>
            <w:r w:rsidR="00E70053" w:rsidRPr="006049A9">
              <w:rPr>
                <w:rFonts w:cstheme="minorHAnsi"/>
                <w:sz w:val="16"/>
                <w:szCs w:val="16"/>
              </w:rPr>
              <w:t xml:space="preserve"> bedrijvigheid mogelijk in bestemmingsplan</w:t>
            </w:r>
          </w:p>
          <w:p w:rsidR="00370076" w:rsidRPr="006049A9" w:rsidRDefault="00F30812" w:rsidP="00370076">
            <w:pPr>
              <w:autoSpaceDE w:val="0"/>
              <w:autoSpaceDN w:val="0"/>
              <w:adjustRightInd w:val="0"/>
              <w:rPr>
                <w:rFonts w:cstheme="minorHAnsi"/>
                <w:i/>
                <w:sz w:val="16"/>
                <w:szCs w:val="16"/>
              </w:rPr>
            </w:pPr>
            <w:r w:rsidRPr="006049A9">
              <w:rPr>
                <w:rFonts w:cstheme="minorHAnsi"/>
                <w:i/>
                <w:sz w:val="16"/>
                <w:szCs w:val="16"/>
              </w:rPr>
              <w:br/>
            </w:r>
            <w:r w:rsidR="0084493E" w:rsidRPr="006049A9">
              <w:rPr>
                <w:rFonts w:cstheme="minorHAnsi"/>
                <w:i/>
                <w:sz w:val="16"/>
                <w:szCs w:val="16"/>
              </w:rPr>
              <w:t>Efficiënt ruimtegebruik</w:t>
            </w:r>
            <w:r w:rsidR="00B10D66" w:rsidRPr="006049A9">
              <w:rPr>
                <w:rFonts w:cstheme="minorHAnsi"/>
                <w:i/>
                <w:sz w:val="16"/>
                <w:szCs w:val="16"/>
              </w:rPr>
              <w:t xml:space="preserve"> door samenwerking</w:t>
            </w:r>
          </w:p>
          <w:p w:rsidR="002E7A80" w:rsidRPr="006049A9" w:rsidRDefault="00F30812" w:rsidP="00F30812">
            <w:pPr>
              <w:autoSpaceDE w:val="0"/>
              <w:autoSpaceDN w:val="0"/>
              <w:adjustRightInd w:val="0"/>
              <w:rPr>
                <w:rFonts w:cstheme="minorHAnsi"/>
                <w:sz w:val="16"/>
                <w:szCs w:val="16"/>
              </w:rPr>
            </w:pPr>
            <w:r w:rsidRPr="006049A9">
              <w:rPr>
                <w:rFonts w:cstheme="minorHAnsi"/>
                <w:sz w:val="16"/>
                <w:szCs w:val="16"/>
              </w:rPr>
              <w:t xml:space="preserve">K6. </w:t>
            </w:r>
            <w:r w:rsidR="0084493E" w:rsidRPr="006049A9">
              <w:rPr>
                <w:rFonts w:cstheme="minorHAnsi"/>
                <w:sz w:val="16"/>
                <w:szCs w:val="16"/>
              </w:rPr>
              <w:t>Efficiënt ruimtegebruik</w:t>
            </w:r>
            <w:r w:rsidR="004A651F" w:rsidRPr="006049A9">
              <w:rPr>
                <w:rFonts w:cstheme="minorHAnsi"/>
                <w:sz w:val="16"/>
                <w:szCs w:val="16"/>
              </w:rPr>
              <w:t xml:space="preserve"> mogelijk bij</w:t>
            </w:r>
            <w:r w:rsidR="0084493E" w:rsidRPr="006049A9">
              <w:rPr>
                <w:rFonts w:cstheme="minorHAnsi"/>
                <w:sz w:val="16"/>
                <w:szCs w:val="16"/>
              </w:rPr>
              <w:t xml:space="preserve"> samenwerking van grondeigenaren, ondernemers en investeerders</w:t>
            </w:r>
          </w:p>
          <w:p w:rsidR="002E7A80" w:rsidRPr="006049A9" w:rsidRDefault="00F30812" w:rsidP="002E7A80">
            <w:pPr>
              <w:autoSpaceDE w:val="0"/>
              <w:autoSpaceDN w:val="0"/>
              <w:adjustRightInd w:val="0"/>
              <w:rPr>
                <w:rFonts w:cstheme="minorHAnsi"/>
                <w:i/>
                <w:sz w:val="16"/>
                <w:szCs w:val="16"/>
              </w:rPr>
            </w:pPr>
            <w:r w:rsidRPr="006049A9">
              <w:rPr>
                <w:rFonts w:cstheme="minorHAnsi"/>
                <w:i/>
                <w:sz w:val="16"/>
                <w:szCs w:val="16"/>
              </w:rPr>
              <w:br/>
            </w:r>
            <w:r w:rsidR="002E7A80" w:rsidRPr="006049A9">
              <w:rPr>
                <w:rFonts w:cstheme="minorHAnsi"/>
                <w:i/>
                <w:sz w:val="16"/>
                <w:szCs w:val="16"/>
              </w:rPr>
              <w:t>Regionale samenwerking</w:t>
            </w:r>
          </w:p>
          <w:p w:rsidR="002E7A80" w:rsidRPr="006049A9" w:rsidRDefault="00B3455F" w:rsidP="00F30812">
            <w:pPr>
              <w:autoSpaceDE w:val="0"/>
              <w:autoSpaceDN w:val="0"/>
              <w:adjustRightInd w:val="0"/>
              <w:rPr>
                <w:rFonts w:cstheme="minorHAnsi"/>
                <w:sz w:val="16"/>
                <w:szCs w:val="16"/>
              </w:rPr>
            </w:pPr>
            <w:r w:rsidRPr="006049A9">
              <w:rPr>
                <w:rFonts w:cstheme="minorHAnsi"/>
                <w:sz w:val="16"/>
                <w:szCs w:val="16"/>
              </w:rPr>
              <w:t>K7</w:t>
            </w:r>
            <w:r w:rsidR="00F30812" w:rsidRPr="006049A9">
              <w:rPr>
                <w:rFonts w:cstheme="minorHAnsi"/>
                <w:sz w:val="16"/>
                <w:szCs w:val="16"/>
              </w:rPr>
              <w:t xml:space="preserve">. </w:t>
            </w:r>
            <w:r w:rsidR="002E7A80" w:rsidRPr="006049A9">
              <w:rPr>
                <w:rFonts w:cstheme="minorHAnsi"/>
                <w:sz w:val="16"/>
                <w:szCs w:val="16"/>
              </w:rPr>
              <w:t>Inzet Greenport Aalsmeer op het vitaal en concurrerend houden van het sierteeltcluster</w:t>
            </w:r>
          </w:p>
          <w:p w:rsidR="007F6F60" w:rsidRPr="006049A9" w:rsidRDefault="00B3455F" w:rsidP="00F30812">
            <w:pPr>
              <w:autoSpaceDE w:val="0"/>
              <w:autoSpaceDN w:val="0"/>
              <w:adjustRightInd w:val="0"/>
              <w:rPr>
                <w:rFonts w:cstheme="minorHAnsi"/>
                <w:sz w:val="16"/>
                <w:szCs w:val="16"/>
              </w:rPr>
            </w:pPr>
            <w:r w:rsidRPr="006049A9">
              <w:rPr>
                <w:rFonts w:cstheme="minorHAnsi"/>
                <w:sz w:val="16"/>
                <w:szCs w:val="16"/>
              </w:rPr>
              <w:t>K8</w:t>
            </w:r>
            <w:r w:rsidR="00F30812" w:rsidRPr="006049A9">
              <w:rPr>
                <w:rFonts w:cstheme="minorHAnsi"/>
                <w:sz w:val="16"/>
                <w:szCs w:val="16"/>
              </w:rPr>
              <w:t xml:space="preserve">. </w:t>
            </w:r>
            <w:r w:rsidR="002E7A80" w:rsidRPr="006049A9">
              <w:rPr>
                <w:rFonts w:cstheme="minorHAnsi"/>
                <w:sz w:val="16"/>
                <w:szCs w:val="16"/>
              </w:rPr>
              <w:t>De gemeente Uithoorn kan in de regiosamenwerking invloed uitoefenen op de strategische keuzen die worden gemaakt m.b.t. de bedrijventerreinenstrategie</w:t>
            </w:r>
          </w:p>
          <w:p w:rsidR="007F6F60" w:rsidRPr="006049A9" w:rsidRDefault="007F6F60" w:rsidP="00F30812">
            <w:pPr>
              <w:autoSpaceDE w:val="0"/>
              <w:autoSpaceDN w:val="0"/>
              <w:adjustRightInd w:val="0"/>
              <w:rPr>
                <w:rFonts w:cstheme="minorHAnsi"/>
                <w:sz w:val="16"/>
                <w:szCs w:val="16"/>
              </w:rPr>
            </w:pPr>
          </w:p>
          <w:p w:rsidR="007F6F60" w:rsidRPr="006049A9" w:rsidRDefault="007F6F60" w:rsidP="00F30812">
            <w:pPr>
              <w:autoSpaceDE w:val="0"/>
              <w:autoSpaceDN w:val="0"/>
              <w:adjustRightInd w:val="0"/>
              <w:rPr>
                <w:rFonts w:cstheme="minorHAnsi"/>
                <w:sz w:val="16"/>
                <w:szCs w:val="16"/>
              </w:rPr>
            </w:pPr>
            <w:r w:rsidRPr="006049A9">
              <w:rPr>
                <w:rFonts w:cstheme="minorHAnsi"/>
                <w:i/>
                <w:sz w:val="16"/>
                <w:szCs w:val="16"/>
              </w:rPr>
              <w:t>Ontwikkeling Green</w:t>
            </w:r>
            <w:r w:rsidR="006222CB">
              <w:rPr>
                <w:rFonts w:cstheme="minorHAnsi"/>
                <w:i/>
                <w:sz w:val="16"/>
                <w:szCs w:val="16"/>
              </w:rPr>
              <w:t xml:space="preserve"> P</w:t>
            </w:r>
            <w:r w:rsidRPr="006049A9">
              <w:rPr>
                <w:rFonts w:cstheme="minorHAnsi"/>
                <w:i/>
                <w:sz w:val="16"/>
                <w:szCs w:val="16"/>
              </w:rPr>
              <w:t>ark Aalsmeer</w:t>
            </w:r>
            <w:r w:rsidRPr="006049A9">
              <w:rPr>
                <w:rFonts w:cstheme="minorHAnsi"/>
                <w:i/>
                <w:sz w:val="16"/>
                <w:szCs w:val="16"/>
              </w:rPr>
              <w:br/>
            </w:r>
            <w:r w:rsidRPr="006049A9">
              <w:rPr>
                <w:rFonts w:cstheme="minorHAnsi"/>
                <w:sz w:val="16"/>
                <w:szCs w:val="16"/>
              </w:rPr>
              <w:t>K9. Green</w:t>
            </w:r>
            <w:r w:rsidR="006222CB">
              <w:rPr>
                <w:rFonts w:cstheme="minorHAnsi"/>
                <w:sz w:val="16"/>
                <w:szCs w:val="16"/>
              </w:rPr>
              <w:t xml:space="preserve"> P</w:t>
            </w:r>
            <w:r w:rsidRPr="006049A9">
              <w:rPr>
                <w:rFonts w:cstheme="minorHAnsi"/>
                <w:sz w:val="16"/>
                <w:szCs w:val="16"/>
              </w:rPr>
              <w:t xml:space="preserve">ark Aalsmeer wordt een hoogwaardig </w:t>
            </w:r>
            <w:proofErr w:type="spellStart"/>
            <w:r w:rsidR="006049A9" w:rsidRPr="006049A9">
              <w:rPr>
                <w:rFonts w:cstheme="minorHAnsi"/>
                <w:sz w:val="16"/>
                <w:szCs w:val="16"/>
              </w:rPr>
              <w:t>businesspark</w:t>
            </w:r>
            <w:proofErr w:type="spellEnd"/>
            <w:r w:rsidR="006049A9" w:rsidRPr="006049A9">
              <w:rPr>
                <w:rFonts w:cstheme="minorHAnsi"/>
                <w:sz w:val="16"/>
                <w:szCs w:val="16"/>
              </w:rPr>
              <w:t xml:space="preserve"> met een toeristische aantrekkingskracht</w:t>
            </w:r>
          </w:p>
        </w:tc>
        <w:tc>
          <w:tcPr>
            <w:tcW w:w="6951" w:type="dxa"/>
            <w:shd w:val="clear" w:color="auto" w:fill="C00000"/>
          </w:tcPr>
          <w:p w:rsidR="00370076" w:rsidRPr="006049A9" w:rsidRDefault="00370076" w:rsidP="00370076">
            <w:pPr>
              <w:rPr>
                <w:rFonts w:cstheme="minorHAnsi"/>
                <w:b/>
                <w:sz w:val="16"/>
                <w:szCs w:val="16"/>
              </w:rPr>
            </w:pPr>
            <w:r w:rsidRPr="006049A9">
              <w:rPr>
                <w:rFonts w:cstheme="minorHAnsi"/>
                <w:b/>
                <w:sz w:val="16"/>
                <w:szCs w:val="16"/>
              </w:rPr>
              <w:t>Bedreigingen</w:t>
            </w:r>
          </w:p>
          <w:p w:rsidR="00370076" w:rsidRPr="006049A9" w:rsidRDefault="00370076" w:rsidP="00370076">
            <w:pPr>
              <w:autoSpaceDE w:val="0"/>
              <w:autoSpaceDN w:val="0"/>
              <w:adjustRightInd w:val="0"/>
              <w:rPr>
                <w:rFonts w:cstheme="minorHAnsi"/>
                <w:i/>
                <w:sz w:val="16"/>
                <w:szCs w:val="16"/>
              </w:rPr>
            </w:pPr>
            <w:r w:rsidRPr="006049A9">
              <w:rPr>
                <w:rFonts w:cstheme="minorHAnsi"/>
                <w:sz w:val="16"/>
                <w:szCs w:val="16"/>
              </w:rPr>
              <w:br/>
            </w:r>
            <w:r w:rsidR="00802876" w:rsidRPr="006049A9">
              <w:rPr>
                <w:rFonts w:cstheme="minorHAnsi"/>
                <w:i/>
                <w:sz w:val="16"/>
                <w:szCs w:val="16"/>
              </w:rPr>
              <w:t>Marktonwikkelingen</w:t>
            </w:r>
          </w:p>
          <w:p w:rsidR="00370076" w:rsidRPr="006049A9" w:rsidRDefault="007359F6" w:rsidP="007359F6">
            <w:pPr>
              <w:autoSpaceDE w:val="0"/>
              <w:autoSpaceDN w:val="0"/>
              <w:adjustRightInd w:val="0"/>
              <w:rPr>
                <w:rFonts w:cstheme="minorHAnsi"/>
                <w:sz w:val="16"/>
                <w:szCs w:val="16"/>
              </w:rPr>
            </w:pPr>
            <w:r w:rsidRPr="006049A9">
              <w:rPr>
                <w:rFonts w:cstheme="minorHAnsi"/>
                <w:sz w:val="16"/>
                <w:szCs w:val="16"/>
              </w:rPr>
              <w:t xml:space="preserve">B1. </w:t>
            </w:r>
            <w:r w:rsidR="00802876" w:rsidRPr="006049A9">
              <w:rPr>
                <w:rFonts w:cstheme="minorHAnsi"/>
                <w:sz w:val="16"/>
                <w:szCs w:val="16"/>
              </w:rPr>
              <w:t>Sterk afgenomen vraag naar bedrijvigheid (overaanbod aan bedrijventerreinen)</w:t>
            </w:r>
          </w:p>
          <w:p w:rsidR="00A95730" w:rsidRPr="006049A9" w:rsidRDefault="007359F6" w:rsidP="007359F6">
            <w:pPr>
              <w:autoSpaceDE w:val="0"/>
              <w:autoSpaceDN w:val="0"/>
              <w:adjustRightInd w:val="0"/>
              <w:rPr>
                <w:rFonts w:cstheme="minorHAnsi"/>
                <w:sz w:val="16"/>
                <w:szCs w:val="16"/>
              </w:rPr>
            </w:pPr>
            <w:r w:rsidRPr="006049A9">
              <w:rPr>
                <w:rFonts w:cstheme="minorHAnsi"/>
                <w:sz w:val="16"/>
                <w:szCs w:val="16"/>
              </w:rPr>
              <w:t xml:space="preserve">B2. </w:t>
            </w:r>
            <w:r w:rsidR="00A95730" w:rsidRPr="006049A9">
              <w:rPr>
                <w:rFonts w:cstheme="minorHAnsi"/>
                <w:sz w:val="16"/>
                <w:szCs w:val="16"/>
              </w:rPr>
              <w:t>Investeerder</w:t>
            </w:r>
            <w:r w:rsidR="002A337E" w:rsidRPr="006049A9">
              <w:rPr>
                <w:rFonts w:cstheme="minorHAnsi"/>
                <w:sz w:val="16"/>
                <w:szCs w:val="16"/>
              </w:rPr>
              <w:t>s zijn</w:t>
            </w:r>
            <w:r w:rsidR="00A95730" w:rsidRPr="006049A9">
              <w:rPr>
                <w:rFonts w:cstheme="minorHAnsi"/>
                <w:sz w:val="16"/>
                <w:szCs w:val="16"/>
              </w:rPr>
              <w:t xml:space="preserve"> terughoudend door economische situatie</w:t>
            </w:r>
          </w:p>
          <w:p w:rsidR="007359F6" w:rsidRPr="006049A9" w:rsidRDefault="007359F6" w:rsidP="00370076">
            <w:pPr>
              <w:autoSpaceDE w:val="0"/>
              <w:autoSpaceDN w:val="0"/>
              <w:adjustRightInd w:val="0"/>
              <w:rPr>
                <w:rFonts w:cstheme="minorHAnsi"/>
                <w:i/>
                <w:sz w:val="16"/>
                <w:szCs w:val="16"/>
              </w:rPr>
            </w:pPr>
          </w:p>
          <w:p w:rsidR="00370076" w:rsidRPr="006049A9" w:rsidRDefault="00802876" w:rsidP="00370076">
            <w:pPr>
              <w:autoSpaceDE w:val="0"/>
              <w:autoSpaceDN w:val="0"/>
              <w:adjustRightInd w:val="0"/>
              <w:rPr>
                <w:rFonts w:cstheme="minorHAnsi"/>
                <w:i/>
                <w:sz w:val="16"/>
                <w:szCs w:val="16"/>
              </w:rPr>
            </w:pPr>
            <w:r w:rsidRPr="006049A9">
              <w:rPr>
                <w:rFonts w:cstheme="minorHAnsi"/>
                <w:i/>
                <w:sz w:val="16"/>
                <w:szCs w:val="16"/>
              </w:rPr>
              <w:t>Ontwikkelingen sierteelt</w:t>
            </w:r>
          </w:p>
          <w:p w:rsidR="00485557" w:rsidRPr="006049A9" w:rsidRDefault="007359F6" w:rsidP="007359F6">
            <w:pPr>
              <w:autoSpaceDE w:val="0"/>
              <w:autoSpaceDN w:val="0"/>
              <w:adjustRightInd w:val="0"/>
              <w:rPr>
                <w:rFonts w:cstheme="minorHAnsi"/>
                <w:sz w:val="16"/>
                <w:szCs w:val="16"/>
              </w:rPr>
            </w:pPr>
            <w:r w:rsidRPr="006049A9">
              <w:rPr>
                <w:rFonts w:cstheme="minorHAnsi"/>
                <w:sz w:val="16"/>
                <w:szCs w:val="16"/>
              </w:rPr>
              <w:t xml:space="preserve">B3. </w:t>
            </w:r>
            <w:r w:rsidR="00802876" w:rsidRPr="006049A9">
              <w:rPr>
                <w:rFonts w:cstheme="minorHAnsi"/>
                <w:sz w:val="16"/>
                <w:szCs w:val="16"/>
              </w:rPr>
              <w:t>Internationale concurrentie sierteelt neemt toe, inzet op schaalvergroting, mechanisering en duurzaamheid noodzakelijk</w:t>
            </w:r>
            <w:r w:rsidR="002A337E" w:rsidRPr="006049A9">
              <w:rPr>
                <w:rFonts w:cstheme="minorHAnsi"/>
                <w:sz w:val="16"/>
                <w:szCs w:val="16"/>
              </w:rPr>
              <w:t xml:space="preserve"> om het sierteeltcluster te versterken</w:t>
            </w:r>
          </w:p>
          <w:p w:rsidR="007359F6" w:rsidRPr="006049A9" w:rsidRDefault="007359F6" w:rsidP="00370076">
            <w:pPr>
              <w:autoSpaceDE w:val="0"/>
              <w:autoSpaceDN w:val="0"/>
              <w:adjustRightInd w:val="0"/>
              <w:rPr>
                <w:rFonts w:cstheme="minorHAnsi"/>
                <w:i/>
                <w:sz w:val="16"/>
                <w:szCs w:val="16"/>
              </w:rPr>
            </w:pPr>
          </w:p>
          <w:p w:rsidR="00370076" w:rsidRPr="006049A9" w:rsidRDefault="00176007" w:rsidP="00370076">
            <w:pPr>
              <w:autoSpaceDE w:val="0"/>
              <w:autoSpaceDN w:val="0"/>
              <w:adjustRightInd w:val="0"/>
              <w:rPr>
                <w:rFonts w:cstheme="minorHAnsi"/>
                <w:i/>
                <w:sz w:val="16"/>
                <w:szCs w:val="16"/>
              </w:rPr>
            </w:pPr>
            <w:r w:rsidRPr="006049A9">
              <w:rPr>
                <w:rFonts w:cstheme="minorHAnsi"/>
                <w:i/>
                <w:sz w:val="16"/>
                <w:szCs w:val="16"/>
              </w:rPr>
              <w:t>Belangen betrokken partijen</w:t>
            </w:r>
          </w:p>
          <w:p w:rsidR="00370076" w:rsidRPr="006049A9" w:rsidRDefault="007359F6" w:rsidP="007359F6">
            <w:pPr>
              <w:autoSpaceDE w:val="0"/>
              <w:autoSpaceDN w:val="0"/>
              <w:adjustRightInd w:val="0"/>
              <w:rPr>
                <w:rFonts w:cstheme="minorHAnsi"/>
                <w:sz w:val="16"/>
                <w:szCs w:val="16"/>
              </w:rPr>
            </w:pPr>
            <w:r w:rsidRPr="006049A9">
              <w:rPr>
                <w:rFonts w:cstheme="minorHAnsi"/>
                <w:sz w:val="16"/>
                <w:szCs w:val="16"/>
              </w:rPr>
              <w:t xml:space="preserve">B4. </w:t>
            </w:r>
            <w:r w:rsidR="00176007" w:rsidRPr="006049A9">
              <w:rPr>
                <w:rFonts w:cstheme="minorHAnsi"/>
                <w:sz w:val="16"/>
                <w:szCs w:val="16"/>
              </w:rPr>
              <w:t>Betrokken partijen in TPN kunnen verschillende belangen hebben</w:t>
            </w:r>
          </w:p>
          <w:p w:rsidR="002D1510" w:rsidRPr="006049A9" w:rsidRDefault="007359F6" w:rsidP="007359F6">
            <w:pPr>
              <w:autoSpaceDE w:val="0"/>
              <w:autoSpaceDN w:val="0"/>
              <w:adjustRightInd w:val="0"/>
              <w:rPr>
                <w:rFonts w:cstheme="minorHAnsi"/>
                <w:sz w:val="16"/>
                <w:szCs w:val="16"/>
              </w:rPr>
            </w:pPr>
            <w:r w:rsidRPr="006049A9">
              <w:rPr>
                <w:rFonts w:cstheme="minorHAnsi"/>
                <w:sz w:val="16"/>
                <w:szCs w:val="16"/>
              </w:rPr>
              <w:t xml:space="preserve">B5. </w:t>
            </w:r>
            <w:r w:rsidR="002D1510" w:rsidRPr="006049A9">
              <w:rPr>
                <w:rFonts w:cstheme="minorHAnsi"/>
                <w:sz w:val="16"/>
                <w:szCs w:val="16"/>
              </w:rPr>
              <w:t>Regionale economische situatie is van invloed op ontwikkelingen in TPN</w:t>
            </w:r>
          </w:p>
          <w:p w:rsidR="00485557" w:rsidRPr="006049A9" w:rsidRDefault="007359F6" w:rsidP="007359F6">
            <w:pPr>
              <w:autoSpaceDE w:val="0"/>
              <w:autoSpaceDN w:val="0"/>
              <w:adjustRightInd w:val="0"/>
              <w:rPr>
                <w:rFonts w:cstheme="minorHAnsi"/>
                <w:sz w:val="16"/>
                <w:szCs w:val="16"/>
              </w:rPr>
            </w:pPr>
            <w:r w:rsidRPr="006049A9">
              <w:rPr>
                <w:rFonts w:cstheme="minorHAnsi"/>
                <w:sz w:val="16"/>
                <w:szCs w:val="16"/>
              </w:rPr>
              <w:t xml:space="preserve">B6. </w:t>
            </w:r>
            <w:r w:rsidR="002D1510" w:rsidRPr="006049A9">
              <w:rPr>
                <w:rFonts w:cstheme="minorHAnsi"/>
                <w:sz w:val="16"/>
                <w:szCs w:val="16"/>
              </w:rPr>
              <w:t>Diverse andere bedrijventerreinen in de regio waarin partijen hebben geïnvesteerd</w:t>
            </w:r>
          </w:p>
          <w:p w:rsidR="007359F6" w:rsidRPr="006049A9" w:rsidRDefault="007359F6" w:rsidP="00F04B84">
            <w:pPr>
              <w:autoSpaceDE w:val="0"/>
              <w:autoSpaceDN w:val="0"/>
              <w:adjustRightInd w:val="0"/>
              <w:ind w:left="26"/>
              <w:rPr>
                <w:rFonts w:cstheme="minorHAnsi"/>
                <w:i/>
                <w:sz w:val="16"/>
                <w:szCs w:val="16"/>
              </w:rPr>
            </w:pPr>
          </w:p>
          <w:p w:rsidR="00F04B84" w:rsidRPr="006049A9" w:rsidRDefault="00F04B84" w:rsidP="009255D4">
            <w:pPr>
              <w:autoSpaceDE w:val="0"/>
              <w:autoSpaceDN w:val="0"/>
              <w:adjustRightInd w:val="0"/>
              <w:rPr>
                <w:rFonts w:cstheme="minorHAnsi"/>
                <w:i/>
                <w:sz w:val="16"/>
                <w:szCs w:val="16"/>
              </w:rPr>
            </w:pPr>
            <w:r w:rsidRPr="006049A9">
              <w:rPr>
                <w:rFonts w:cstheme="minorHAnsi"/>
                <w:i/>
                <w:sz w:val="16"/>
                <w:szCs w:val="16"/>
              </w:rPr>
              <w:t>Ruimtelijke kwaliteit</w:t>
            </w:r>
          </w:p>
          <w:p w:rsidR="00F04B84" w:rsidRPr="006049A9" w:rsidRDefault="007359F6" w:rsidP="007359F6">
            <w:pPr>
              <w:autoSpaceDE w:val="0"/>
              <w:autoSpaceDN w:val="0"/>
              <w:adjustRightInd w:val="0"/>
              <w:rPr>
                <w:rFonts w:cstheme="minorHAnsi"/>
                <w:sz w:val="16"/>
                <w:szCs w:val="16"/>
              </w:rPr>
            </w:pPr>
            <w:r w:rsidRPr="006049A9">
              <w:rPr>
                <w:rFonts w:cstheme="minorHAnsi"/>
                <w:sz w:val="16"/>
                <w:szCs w:val="16"/>
              </w:rPr>
              <w:t xml:space="preserve">B7. </w:t>
            </w:r>
            <w:r w:rsidR="00F04B84" w:rsidRPr="006049A9">
              <w:rPr>
                <w:rFonts w:cstheme="minorHAnsi"/>
                <w:sz w:val="16"/>
                <w:szCs w:val="16"/>
              </w:rPr>
              <w:t>De ruimtelijke structuur van het gebied versnipperd door herontwikkeling van functies op private percelen</w:t>
            </w:r>
          </w:p>
          <w:p w:rsidR="009255D4" w:rsidRPr="006049A9" w:rsidRDefault="009255D4" w:rsidP="007359F6">
            <w:pPr>
              <w:autoSpaceDE w:val="0"/>
              <w:autoSpaceDN w:val="0"/>
              <w:adjustRightInd w:val="0"/>
              <w:rPr>
                <w:rFonts w:cstheme="minorHAnsi"/>
                <w:sz w:val="16"/>
                <w:szCs w:val="16"/>
              </w:rPr>
            </w:pPr>
          </w:p>
          <w:p w:rsidR="009255D4" w:rsidRPr="006049A9" w:rsidRDefault="009255D4" w:rsidP="007359F6">
            <w:pPr>
              <w:autoSpaceDE w:val="0"/>
              <w:autoSpaceDN w:val="0"/>
              <w:adjustRightInd w:val="0"/>
              <w:rPr>
                <w:rFonts w:cstheme="minorHAnsi"/>
                <w:i/>
                <w:sz w:val="16"/>
                <w:szCs w:val="16"/>
              </w:rPr>
            </w:pPr>
            <w:r w:rsidRPr="006049A9">
              <w:rPr>
                <w:rFonts w:cstheme="minorHAnsi"/>
                <w:i/>
                <w:sz w:val="16"/>
                <w:szCs w:val="16"/>
              </w:rPr>
              <w:t>Verkeer</w:t>
            </w:r>
            <w:r w:rsidRPr="006049A9">
              <w:rPr>
                <w:rFonts w:cstheme="minorHAnsi"/>
                <w:i/>
                <w:sz w:val="16"/>
                <w:szCs w:val="16"/>
              </w:rPr>
              <w:br/>
            </w:r>
            <w:r w:rsidRPr="006049A9">
              <w:rPr>
                <w:rFonts w:cstheme="minorHAnsi"/>
                <w:sz w:val="16"/>
                <w:szCs w:val="16"/>
              </w:rPr>
              <w:t xml:space="preserve">B8. Te hoge verkeersdruk van vrachtverkeer op de </w:t>
            </w:r>
            <w:proofErr w:type="spellStart"/>
            <w:r w:rsidRPr="006049A9">
              <w:rPr>
                <w:rFonts w:cstheme="minorHAnsi"/>
                <w:sz w:val="16"/>
                <w:szCs w:val="16"/>
              </w:rPr>
              <w:t>Poelweg</w:t>
            </w:r>
            <w:proofErr w:type="spellEnd"/>
            <w:r w:rsidRPr="006049A9">
              <w:rPr>
                <w:rFonts w:cstheme="minorHAnsi"/>
                <w:sz w:val="16"/>
                <w:szCs w:val="16"/>
              </w:rPr>
              <w:t xml:space="preserve"> en </w:t>
            </w:r>
            <w:proofErr w:type="spellStart"/>
            <w:r w:rsidRPr="006049A9">
              <w:rPr>
                <w:rFonts w:cstheme="minorHAnsi"/>
                <w:sz w:val="16"/>
                <w:szCs w:val="16"/>
              </w:rPr>
              <w:t>Noorddammerweg</w:t>
            </w:r>
            <w:proofErr w:type="spellEnd"/>
            <w:r w:rsidRPr="006049A9">
              <w:rPr>
                <w:rFonts w:cstheme="minorHAnsi"/>
                <w:sz w:val="16"/>
                <w:szCs w:val="16"/>
              </w:rPr>
              <w:t xml:space="preserve"> om de kruispuntafwikkeling met de busbaan (toekomstig HOV) goed te laten verlopen.</w:t>
            </w:r>
          </w:p>
          <w:p w:rsidR="00F04B84" w:rsidRPr="006049A9" w:rsidRDefault="00EA59B9" w:rsidP="00F04B84">
            <w:pPr>
              <w:autoSpaceDE w:val="0"/>
              <w:autoSpaceDN w:val="0"/>
              <w:adjustRightInd w:val="0"/>
              <w:ind w:left="26"/>
              <w:rPr>
                <w:rFonts w:cstheme="minorHAnsi"/>
                <w:i/>
                <w:sz w:val="16"/>
                <w:szCs w:val="16"/>
              </w:rPr>
            </w:pPr>
            <w:r>
              <w:rPr>
                <w:rFonts w:cstheme="minorHAnsi"/>
                <w:i/>
                <w:sz w:val="16"/>
                <w:szCs w:val="16"/>
              </w:rPr>
              <w:br/>
              <w:t>Infrastructuur en bereikbaarheid</w:t>
            </w:r>
            <w:r>
              <w:rPr>
                <w:rFonts w:cstheme="minorHAnsi"/>
                <w:i/>
                <w:sz w:val="16"/>
                <w:szCs w:val="16"/>
              </w:rPr>
              <w:br/>
            </w:r>
            <w:r>
              <w:rPr>
                <w:rFonts w:cstheme="minorHAnsi"/>
                <w:sz w:val="16"/>
                <w:szCs w:val="16"/>
              </w:rPr>
              <w:t>B9. De geplande bedrijventerreinen rondom de nieuwe N201 zijn beter bereikbaar dan TPN</w:t>
            </w:r>
            <w:r>
              <w:rPr>
                <w:rFonts w:cstheme="minorHAnsi"/>
                <w:i/>
                <w:sz w:val="16"/>
                <w:szCs w:val="16"/>
              </w:rPr>
              <w:br/>
            </w:r>
          </w:p>
        </w:tc>
      </w:tr>
      <w:tr w:rsidR="00855E0D" w:rsidRPr="001A36C5" w:rsidTr="0068413C">
        <w:trPr>
          <w:cantSplit/>
          <w:trHeight w:val="3406"/>
        </w:trPr>
        <w:tc>
          <w:tcPr>
            <w:tcW w:w="392" w:type="dxa"/>
            <w:vMerge w:val="restart"/>
            <w:tcBorders>
              <w:left w:val="single" w:sz="4" w:space="0" w:color="auto"/>
              <w:right w:val="single" w:sz="4" w:space="0" w:color="auto"/>
            </w:tcBorders>
            <w:textDirection w:val="btLr"/>
            <w:vAlign w:val="bottom"/>
          </w:tcPr>
          <w:p w:rsidR="00855E0D" w:rsidRPr="006049A9" w:rsidRDefault="00855E0D" w:rsidP="00855E0D">
            <w:pPr>
              <w:ind w:left="113" w:right="113"/>
              <w:jc w:val="center"/>
              <w:rPr>
                <w:rFonts w:ascii="Corbel" w:hAnsi="Corbel" w:cstheme="minorHAnsi"/>
                <w:sz w:val="16"/>
                <w:szCs w:val="16"/>
              </w:rPr>
            </w:pPr>
          </w:p>
          <w:p w:rsidR="00855E0D" w:rsidRPr="006049A9" w:rsidRDefault="00855E0D" w:rsidP="00855E0D">
            <w:pPr>
              <w:ind w:left="113" w:right="113"/>
              <w:jc w:val="center"/>
              <w:rPr>
                <w:rFonts w:ascii="Corbel" w:hAnsi="Corbel" w:cstheme="minorHAnsi"/>
                <w:sz w:val="16"/>
                <w:szCs w:val="16"/>
              </w:rPr>
            </w:pPr>
          </w:p>
          <w:p w:rsidR="00855E0D" w:rsidRPr="006049A9" w:rsidRDefault="00855E0D" w:rsidP="00855E0D">
            <w:pPr>
              <w:ind w:left="113" w:right="113"/>
              <w:jc w:val="center"/>
              <w:rPr>
                <w:rFonts w:ascii="Corbel" w:hAnsi="Corbel" w:cstheme="minorHAnsi"/>
                <w:sz w:val="16"/>
                <w:szCs w:val="16"/>
              </w:rPr>
            </w:pPr>
          </w:p>
          <w:p w:rsidR="00855E0D" w:rsidRPr="006049A9" w:rsidRDefault="00855E0D" w:rsidP="00855E0D">
            <w:pPr>
              <w:ind w:left="113" w:right="113"/>
              <w:jc w:val="center"/>
              <w:rPr>
                <w:rFonts w:ascii="Corbel" w:hAnsi="Corbel" w:cstheme="minorHAnsi"/>
                <w:sz w:val="16"/>
                <w:szCs w:val="16"/>
              </w:rPr>
            </w:pPr>
          </w:p>
          <w:p w:rsidR="00855E0D" w:rsidRPr="006049A9" w:rsidRDefault="00855E0D" w:rsidP="00855E0D">
            <w:pPr>
              <w:ind w:left="113" w:right="113"/>
              <w:jc w:val="center"/>
              <w:rPr>
                <w:rFonts w:ascii="Corbel" w:hAnsi="Corbel" w:cstheme="minorHAnsi"/>
                <w:sz w:val="16"/>
                <w:szCs w:val="16"/>
              </w:rPr>
            </w:pPr>
          </w:p>
          <w:p w:rsidR="00855E0D" w:rsidRPr="006049A9" w:rsidRDefault="00855E0D" w:rsidP="00855E0D">
            <w:pPr>
              <w:ind w:left="113" w:right="113"/>
              <w:jc w:val="center"/>
              <w:rPr>
                <w:rFonts w:ascii="Corbel" w:hAnsi="Corbel" w:cstheme="minorHAnsi"/>
                <w:sz w:val="16"/>
                <w:szCs w:val="16"/>
              </w:rPr>
            </w:pPr>
          </w:p>
          <w:p w:rsidR="00855E0D" w:rsidRPr="006049A9" w:rsidRDefault="00855E0D" w:rsidP="00855E0D">
            <w:pPr>
              <w:ind w:left="113" w:right="113"/>
              <w:jc w:val="center"/>
              <w:rPr>
                <w:rFonts w:ascii="Corbel" w:hAnsi="Corbel" w:cstheme="minorHAnsi"/>
                <w:sz w:val="16"/>
                <w:szCs w:val="16"/>
              </w:rPr>
            </w:pPr>
          </w:p>
          <w:p w:rsidR="00855E0D" w:rsidRPr="006049A9" w:rsidRDefault="00855E0D" w:rsidP="00855E0D">
            <w:pPr>
              <w:ind w:left="113" w:right="113"/>
              <w:jc w:val="center"/>
              <w:rPr>
                <w:rFonts w:ascii="Corbel" w:hAnsi="Corbel" w:cstheme="minorHAnsi"/>
                <w:sz w:val="16"/>
                <w:szCs w:val="16"/>
              </w:rPr>
            </w:pPr>
          </w:p>
          <w:p w:rsidR="00855E0D" w:rsidRPr="006049A9" w:rsidRDefault="00855E0D" w:rsidP="00855E0D">
            <w:pPr>
              <w:ind w:left="113" w:right="113"/>
              <w:jc w:val="center"/>
              <w:rPr>
                <w:rFonts w:ascii="Corbel" w:hAnsi="Corbel" w:cstheme="minorHAnsi"/>
                <w:b/>
                <w:sz w:val="16"/>
                <w:szCs w:val="16"/>
              </w:rPr>
            </w:pPr>
          </w:p>
          <w:p w:rsidR="00855E0D" w:rsidRPr="006049A9" w:rsidRDefault="00855E0D" w:rsidP="00855E0D">
            <w:pPr>
              <w:ind w:left="113" w:right="113"/>
              <w:jc w:val="center"/>
              <w:rPr>
                <w:rFonts w:ascii="Corbel" w:hAnsi="Corbel" w:cstheme="minorHAnsi"/>
                <w:b/>
                <w:sz w:val="16"/>
                <w:szCs w:val="16"/>
              </w:rPr>
            </w:pPr>
          </w:p>
          <w:p w:rsidR="00855E0D" w:rsidRPr="006049A9" w:rsidRDefault="00855E0D" w:rsidP="00855E0D">
            <w:pPr>
              <w:ind w:left="113" w:right="113"/>
              <w:jc w:val="center"/>
              <w:rPr>
                <w:rFonts w:ascii="Corbel" w:hAnsi="Corbel" w:cstheme="minorHAnsi"/>
                <w:b/>
                <w:sz w:val="16"/>
                <w:szCs w:val="16"/>
              </w:rPr>
            </w:pPr>
          </w:p>
          <w:p w:rsidR="00855E0D" w:rsidRPr="006049A9" w:rsidRDefault="00855E0D" w:rsidP="00855E0D">
            <w:pPr>
              <w:ind w:left="113" w:right="113"/>
              <w:jc w:val="center"/>
              <w:rPr>
                <w:rFonts w:ascii="Corbel" w:hAnsi="Corbel" w:cstheme="minorHAnsi"/>
                <w:b/>
                <w:sz w:val="16"/>
                <w:szCs w:val="16"/>
              </w:rPr>
            </w:pPr>
          </w:p>
          <w:p w:rsidR="00855E0D" w:rsidRPr="006049A9" w:rsidRDefault="00855E0D" w:rsidP="00855E0D">
            <w:pPr>
              <w:ind w:left="113" w:right="113"/>
              <w:jc w:val="center"/>
              <w:rPr>
                <w:rFonts w:ascii="Corbel" w:hAnsi="Corbel" w:cstheme="minorHAnsi"/>
                <w:b/>
                <w:sz w:val="16"/>
                <w:szCs w:val="16"/>
              </w:rPr>
            </w:pPr>
          </w:p>
          <w:p w:rsidR="00855E0D" w:rsidRPr="006049A9" w:rsidRDefault="00855E0D" w:rsidP="00855E0D">
            <w:pPr>
              <w:ind w:left="113" w:right="113"/>
              <w:jc w:val="center"/>
              <w:rPr>
                <w:rFonts w:ascii="Corbel" w:hAnsi="Corbel" w:cstheme="minorHAnsi"/>
                <w:sz w:val="16"/>
                <w:szCs w:val="16"/>
              </w:rPr>
            </w:pPr>
            <w:r w:rsidRPr="006049A9">
              <w:rPr>
                <w:rFonts w:ascii="Corbel" w:hAnsi="Corbel" w:cstheme="minorHAnsi"/>
                <w:b/>
                <w:sz w:val="16"/>
                <w:szCs w:val="16"/>
              </w:rPr>
              <w:br/>
            </w:r>
            <w:r w:rsidRPr="006049A9">
              <w:rPr>
                <w:rFonts w:ascii="Corbel" w:hAnsi="Corbel" w:cstheme="minorHAnsi"/>
                <w:b/>
                <w:sz w:val="16"/>
                <w:szCs w:val="16"/>
              </w:rPr>
              <w:br/>
              <w:t>Intern</w:t>
            </w:r>
          </w:p>
        </w:tc>
        <w:tc>
          <w:tcPr>
            <w:tcW w:w="7087" w:type="dxa"/>
            <w:tcBorders>
              <w:left w:val="single" w:sz="4" w:space="0" w:color="auto"/>
            </w:tcBorders>
            <w:shd w:val="clear" w:color="auto" w:fill="92D050"/>
          </w:tcPr>
          <w:p w:rsidR="00855E0D" w:rsidRPr="006049A9" w:rsidRDefault="00855E0D" w:rsidP="00370076">
            <w:pPr>
              <w:autoSpaceDE w:val="0"/>
              <w:autoSpaceDN w:val="0"/>
              <w:adjustRightInd w:val="0"/>
              <w:rPr>
                <w:rFonts w:cstheme="minorHAnsi"/>
                <w:sz w:val="16"/>
                <w:szCs w:val="16"/>
              </w:rPr>
            </w:pPr>
            <w:r w:rsidRPr="006049A9">
              <w:rPr>
                <w:rFonts w:cstheme="minorHAnsi"/>
                <w:b/>
                <w:sz w:val="16"/>
                <w:szCs w:val="16"/>
              </w:rPr>
              <w:t>Sterkten</w:t>
            </w:r>
            <w:r w:rsidR="004A651F" w:rsidRPr="006049A9">
              <w:rPr>
                <w:rFonts w:cstheme="minorHAnsi"/>
                <w:b/>
                <w:sz w:val="16"/>
                <w:szCs w:val="16"/>
              </w:rPr>
              <w:br/>
            </w:r>
            <w:r w:rsidRPr="006049A9">
              <w:rPr>
                <w:rFonts w:cstheme="minorHAnsi"/>
                <w:i/>
                <w:sz w:val="16"/>
                <w:szCs w:val="16"/>
              </w:rPr>
              <w:br/>
              <w:t>Ligging TPN</w:t>
            </w:r>
          </w:p>
          <w:p w:rsidR="00855E0D" w:rsidRPr="006049A9" w:rsidRDefault="00933D88" w:rsidP="00933D88">
            <w:pPr>
              <w:autoSpaceDE w:val="0"/>
              <w:autoSpaceDN w:val="0"/>
              <w:adjustRightInd w:val="0"/>
              <w:rPr>
                <w:rFonts w:cstheme="minorHAnsi"/>
                <w:sz w:val="16"/>
                <w:szCs w:val="16"/>
              </w:rPr>
            </w:pPr>
            <w:r w:rsidRPr="006049A9">
              <w:rPr>
                <w:rFonts w:cstheme="minorHAnsi"/>
                <w:sz w:val="16"/>
                <w:szCs w:val="16"/>
              </w:rPr>
              <w:t xml:space="preserve">S1. </w:t>
            </w:r>
            <w:r w:rsidR="00EA6643" w:rsidRPr="006049A9">
              <w:rPr>
                <w:rFonts w:cstheme="minorHAnsi"/>
                <w:sz w:val="16"/>
                <w:szCs w:val="16"/>
              </w:rPr>
              <w:t>Nabije</w:t>
            </w:r>
            <w:r w:rsidR="00855E0D" w:rsidRPr="006049A9">
              <w:rPr>
                <w:rFonts w:cstheme="minorHAnsi"/>
                <w:sz w:val="16"/>
                <w:szCs w:val="16"/>
              </w:rPr>
              <w:t xml:space="preserve"> ligging bij de Bloemenveiling Aalsmeer en </w:t>
            </w:r>
            <w:r w:rsidR="00382EC9">
              <w:rPr>
                <w:rFonts w:cstheme="minorHAnsi"/>
                <w:sz w:val="16"/>
                <w:szCs w:val="16"/>
              </w:rPr>
              <w:t xml:space="preserve"> Flora Holland Zuid</w:t>
            </w:r>
            <w:r w:rsidR="00382EC9" w:rsidRPr="006049A9">
              <w:rPr>
                <w:rFonts w:cstheme="minorHAnsi"/>
                <w:sz w:val="16"/>
                <w:szCs w:val="16"/>
              </w:rPr>
              <w:t xml:space="preserve"> </w:t>
            </w:r>
            <w:r w:rsidR="006049A9">
              <w:rPr>
                <w:rFonts w:cstheme="minorHAnsi"/>
                <w:sz w:val="16"/>
                <w:szCs w:val="16"/>
              </w:rPr>
              <w:t>(en in de toekomst bij Green</w:t>
            </w:r>
            <w:r w:rsidR="006222CB">
              <w:rPr>
                <w:rFonts w:cstheme="minorHAnsi"/>
                <w:sz w:val="16"/>
                <w:szCs w:val="16"/>
              </w:rPr>
              <w:t xml:space="preserve"> P</w:t>
            </w:r>
            <w:r w:rsidR="006049A9">
              <w:rPr>
                <w:rFonts w:cstheme="minorHAnsi"/>
                <w:sz w:val="16"/>
                <w:szCs w:val="16"/>
              </w:rPr>
              <w:t>ark Aalsmeer)</w:t>
            </w:r>
          </w:p>
          <w:p w:rsidR="004A651F" w:rsidRPr="006049A9" w:rsidRDefault="00933D88" w:rsidP="00933D88">
            <w:pPr>
              <w:autoSpaceDE w:val="0"/>
              <w:autoSpaceDN w:val="0"/>
              <w:adjustRightInd w:val="0"/>
              <w:rPr>
                <w:rFonts w:cstheme="minorHAnsi"/>
                <w:i/>
                <w:sz w:val="16"/>
                <w:szCs w:val="16"/>
              </w:rPr>
            </w:pPr>
            <w:r w:rsidRPr="006049A9">
              <w:rPr>
                <w:rFonts w:cstheme="minorHAnsi"/>
                <w:sz w:val="16"/>
                <w:szCs w:val="16"/>
              </w:rPr>
              <w:t xml:space="preserve">S2. </w:t>
            </w:r>
            <w:r w:rsidR="00EA6643" w:rsidRPr="006049A9">
              <w:rPr>
                <w:rFonts w:cstheme="minorHAnsi"/>
                <w:sz w:val="16"/>
                <w:szCs w:val="16"/>
              </w:rPr>
              <w:t>G</w:t>
            </w:r>
            <w:r w:rsidR="00855E0D" w:rsidRPr="006049A9">
              <w:rPr>
                <w:rFonts w:cstheme="minorHAnsi"/>
                <w:sz w:val="16"/>
                <w:szCs w:val="16"/>
              </w:rPr>
              <w:t>unstige ligging in de Greenport Aalsmeer en dichtbij Schiphol</w:t>
            </w:r>
            <w:r w:rsidR="00EA6643" w:rsidRPr="006049A9">
              <w:rPr>
                <w:rFonts w:cstheme="minorHAnsi"/>
                <w:sz w:val="16"/>
                <w:szCs w:val="16"/>
              </w:rPr>
              <w:t xml:space="preserve"> (economische clusters)</w:t>
            </w:r>
          </w:p>
          <w:p w:rsidR="007359F6" w:rsidRPr="006049A9" w:rsidRDefault="007359F6" w:rsidP="004A651F">
            <w:pPr>
              <w:autoSpaceDE w:val="0"/>
              <w:autoSpaceDN w:val="0"/>
              <w:adjustRightInd w:val="0"/>
              <w:rPr>
                <w:rFonts w:cstheme="minorHAnsi"/>
                <w:i/>
                <w:sz w:val="16"/>
                <w:szCs w:val="16"/>
              </w:rPr>
            </w:pPr>
          </w:p>
          <w:p w:rsidR="00855E0D" w:rsidRPr="006049A9" w:rsidRDefault="00855E0D" w:rsidP="004A651F">
            <w:pPr>
              <w:autoSpaceDE w:val="0"/>
              <w:autoSpaceDN w:val="0"/>
              <w:adjustRightInd w:val="0"/>
              <w:rPr>
                <w:rFonts w:cstheme="minorHAnsi"/>
                <w:i/>
                <w:sz w:val="16"/>
                <w:szCs w:val="16"/>
              </w:rPr>
            </w:pPr>
            <w:r w:rsidRPr="006049A9">
              <w:rPr>
                <w:rFonts w:cstheme="minorHAnsi"/>
                <w:i/>
                <w:sz w:val="16"/>
                <w:szCs w:val="16"/>
              </w:rPr>
              <w:t>Infrastructuur en bereikbaarheid TPN</w:t>
            </w:r>
          </w:p>
          <w:p w:rsidR="00855E0D" w:rsidRPr="006049A9" w:rsidRDefault="00933D88" w:rsidP="00933D88">
            <w:pPr>
              <w:autoSpaceDE w:val="0"/>
              <w:autoSpaceDN w:val="0"/>
              <w:adjustRightInd w:val="0"/>
              <w:rPr>
                <w:rFonts w:cstheme="minorHAnsi"/>
                <w:sz w:val="16"/>
                <w:szCs w:val="16"/>
              </w:rPr>
            </w:pPr>
            <w:r w:rsidRPr="006049A9">
              <w:rPr>
                <w:rFonts w:cstheme="minorHAnsi"/>
                <w:sz w:val="16"/>
                <w:szCs w:val="16"/>
              </w:rPr>
              <w:t xml:space="preserve">S3. </w:t>
            </w:r>
            <w:r w:rsidR="00855E0D" w:rsidRPr="006049A9">
              <w:rPr>
                <w:rFonts w:cstheme="minorHAnsi"/>
                <w:sz w:val="16"/>
                <w:szCs w:val="16"/>
              </w:rPr>
              <w:t>Regionaal goed bereikbaar via de Provinciale weg N201</w:t>
            </w:r>
          </w:p>
          <w:p w:rsidR="00855E0D" w:rsidRPr="006049A9" w:rsidRDefault="00933D88" w:rsidP="00933D88">
            <w:pPr>
              <w:autoSpaceDE w:val="0"/>
              <w:autoSpaceDN w:val="0"/>
              <w:adjustRightInd w:val="0"/>
              <w:rPr>
                <w:rFonts w:cstheme="minorHAnsi"/>
                <w:i/>
                <w:sz w:val="16"/>
                <w:szCs w:val="16"/>
              </w:rPr>
            </w:pPr>
            <w:r w:rsidRPr="006049A9">
              <w:rPr>
                <w:rFonts w:cstheme="minorHAnsi"/>
                <w:sz w:val="16"/>
                <w:szCs w:val="16"/>
              </w:rPr>
              <w:t xml:space="preserve">S4. </w:t>
            </w:r>
            <w:r w:rsidR="00855E0D" w:rsidRPr="006049A9">
              <w:rPr>
                <w:rFonts w:cstheme="minorHAnsi"/>
                <w:sz w:val="16"/>
                <w:szCs w:val="16"/>
              </w:rPr>
              <w:t>Verbeterde regionale bereikbaarheid en verbinding met Schiphol door Nieuwe</w:t>
            </w:r>
            <w:r w:rsidR="007909D3" w:rsidRPr="006049A9">
              <w:rPr>
                <w:rFonts w:cstheme="minorHAnsi"/>
                <w:sz w:val="16"/>
                <w:szCs w:val="16"/>
              </w:rPr>
              <w:t xml:space="preserve"> 201</w:t>
            </w:r>
          </w:p>
          <w:p w:rsidR="004A651F" w:rsidRPr="006049A9" w:rsidRDefault="00933D88" w:rsidP="00933D88">
            <w:pPr>
              <w:autoSpaceDE w:val="0"/>
              <w:autoSpaceDN w:val="0"/>
              <w:adjustRightInd w:val="0"/>
              <w:rPr>
                <w:rFonts w:cstheme="minorHAnsi"/>
                <w:i/>
                <w:sz w:val="16"/>
                <w:szCs w:val="16"/>
              </w:rPr>
            </w:pPr>
            <w:r w:rsidRPr="006049A9">
              <w:rPr>
                <w:rFonts w:cstheme="minorHAnsi"/>
                <w:sz w:val="16"/>
                <w:szCs w:val="16"/>
              </w:rPr>
              <w:t xml:space="preserve">S5. </w:t>
            </w:r>
            <w:r w:rsidR="00855E0D" w:rsidRPr="006049A9">
              <w:rPr>
                <w:rFonts w:cstheme="minorHAnsi"/>
                <w:sz w:val="16"/>
                <w:szCs w:val="16"/>
              </w:rPr>
              <w:t>Bereikbaarheid met openbaar vervoer</w:t>
            </w:r>
          </w:p>
          <w:p w:rsidR="007359F6" w:rsidRPr="006049A9" w:rsidRDefault="007359F6" w:rsidP="00A45469">
            <w:pPr>
              <w:autoSpaceDE w:val="0"/>
              <w:autoSpaceDN w:val="0"/>
              <w:adjustRightInd w:val="0"/>
              <w:rPr>
                <w:rFonts w:cstheme="minorHAnsi"/>
                <w:i/>
                <w:sz w:val="16"/>
                <w:szCs w:val="16"/>
              </w:rPr>
            </w:pPr>
          </w:p>
          <w:p w:rsidR="0068413C" w:rsidRPr="006049A9" w:rsidRDefault="0068413C" w:rsidP="0068413C">
            <w:pPr>
              <w:autoSpaceDE w:val="0"/>
              <w:autoSpaceDN w:val="0"/>
              <w:adjustRightInd w:val="0"/>
              <w:rPr>
                <w:rFonts w:cstheme="minorHAnsi"/>
                <w:i/>
                <w:sz w:val="16"/>
                <w:szCs w:val="16"/>
              </w:rPr>
            </w:pPr>
            <w:r w:rsidRPr="006049A9">
              <w:rPr>
                <w:rFonts w:cstheme="minorHAnsi"/>
                <w:i/>
                <w:sz w:val="16"/>
                <w:szCs w:val="16"/>
              </w:rPr>
              <w:t>Regionale samenwerking</w:t>
            </w:r>
          </w:p>
          <w:p w:rsidR="0068413C" w:rsidRPr="006049A9" w:rsidRDefault="00C15813" w:rsidP="00933D88">
            <w:pPr>
              <w:autoSpaceDE w:val="0"/>
              <w:autoSpaceDN w:val="0"/>
              <w:adjustRightInd w:val="0"/>
              <w:rPr>
                <w:rFonts w:cstheme="minorHAnsi"/>
                <w:sz w:val="16"/>
                <w:szCs w:val="16"/>
              </w:rPr>
            </w:pPr>
            <w:r w:rsidRPr="006049A9">
              <w:rPr>
                <w:rFonts w:cstheme="minorHAnsi"/>
                <w:sz w:val="16"/>
                <w:szCs w:val="16"/>
              </w:rPr>
              <w:t>S6</w:t>
            </w:r>
            <w:r w:rsidR="00933D88" w:rsidRPr="006049A9">
              <w:rPr>
                <w:rFonts w:cstheme="minorHAnsi"/>
                <w:sz w:val="16"/>
                <w:szCs w:val="16"/>
              </w:rPr>
              <w:t xml:space="preserve">. </w:t>
            </w:r>
            <w:r w:rsidR="0068413C" w:rsidRPr="006049A9">
              <w:rPr>
                <w:rFonts w:cstheme="minorHAnsi"/>
                <w:sz w:val="16"/>
                <w:szCs w:val="16"/>
              </w:rPr>
              <w:t>Gemeente Uithoorn maakt deel uit van regionale samenwerkingsverbanden Greenport Aalsmeer en Metropoolregio Amsterdam</w:t>
            </w:r>
          </w:p>
        </w:tc>
        <w:tc>
          <w:tcPr>
            <w:tcW w:w="7230" w:type="dxa"/>
          </w:tcPr>
          <w:p w:rsidR="00855E0D" w:rsidRPr="006049A9" w:rsidRDefault="00AA42EF" w:rsidP="00370076">
            <w:pPr>
              <w:rPr>
                <w:rFonts w:ascii="Corbel" w:hAnsi="Corbel" w:cstheme="minorHAnsi"/>
                <w:b/>
                <w:sz w:val="16"/>
                <w:szCs w:val="16"/>
              </w:rPr>
            </w:pPr>
            <w:r w:rsidRPr="006049A9">
              <w:rPr>
                <w:rFonts w:ascii="Corbel" w:hAnsi="Corbel" w:cstheme="minorHAnsi"/>
                <w:b/>
                <w:sz w:val="16"/>
                <w:szCs w:val="16"/>
              </w:rPr>
              <w:t>Kansen benutten</w:t>
            </w:r>
            <w:r w:rsidR="00855E0D" w:rsidRPr="006049A9">
              <w:rPr>
                <w:rFonts w:ascii="Corbel" w:hAnsi="Corbel" w:cstheme="minorHAnsi"/>
                <w:b/>
                <w:sz w:val="16"/>
                <w:szCs w:val="16"/>
              </w:rPr>
              <w:t xml:space="preserve"> </w:t>
            </w:r>
          </w:p>
          <w:p w:rsidR="002115DE" w:rsidRPr="006049A9" w:rsidRDefault="00AA42EF" w:rsidP="00370076">
            <w:pPr>
              <w:rPr>
                <w:rFonts w:ascii="Corbel" w:hAnsi="Corbel" w:cstheme="minorHAnsi"/>
                <w:sz w:val="16"/>
                <w:szCs w:val="16"/>
              </w:rPr>
            </w:pPr>
            <w:r w:rsidRPr="006049A9">
              <w:rPr>
                <w:rFonts w:ascii="Corbel" w:hAnsi="Corbel" w:cstheme="minorHAnsi"/>
                <w:sz w:val="16"/>
                <w:szCs w:val="16"/>
              </w:rPr>
              <w:br/>
            </w:r>
            <w:r w:rsidR="002115DE" w:rsidRPr="006049A9">
              <w:rPr>
                <w:rFonts w:ascii="Corbel" w:hAnsi="Corbel" w:cstheme="minorHAnsi"/>
                <w:sz w:val="16"/>
                <w:szCs w:val="16"/>
              </w:rPr>
              <w:t>Er is een ruimtelijke mo</w:t>
            </w:r>
            <w:r w:rsidR="00C15813" w:rsidRPr="006049A9">
              <w:rPr>
                <w:rFonts w:ascii="Corbel" w:hAnsi="Corbel" w:cstheme="minorHAnsi"/>
                <w:sz w:val="16"/>
                <w:szCs w:val="16"/>
              </w:rPr>
              <w:t xml:space="preserve">gelijkheid om functies in TPN </w:t>
            </w:r>
            <w:r w:rsidR="002115DE" w:rsidRPr="006049A9">
              <w:rPr>
                <w:rFonts w:ascii="Corbel" w:hAnsi="Corbel" w:cstheme="minorHAnsi"/>
                <w:sz w:val="16"/>
                <w:szCs w:val="16"/>
              </w:rPr>
              <w:t xml:space="preserve"> te ontwikkelingen die vanuit het oogpunt op een goede ruimtelijke ordening niet in gebieden kunnen worden ontwikkeld waar zich gevoelige functies bevinden (lawaaimakers, geur uitstotende bedrijven etc.) S4, S5/K1</w:t>
            </w:r>
            <w:r w:rsidR="006049A9">
              <w:rPr>
                <w:rFonts w:ascii="Corbel" w:hAnsi="Corbel" w:cstheme="minorHAnsi"/>
                <w:sz w:val="16"/>
                <w:szCs w:val="16"/>
              </w:rPr>
              <w:br/>
            </w:r>
            <w:r w:rsidR="006049A9">
              <w:rPr>
                <w:rFonts w:ascii="Corbel" w:hAnsi="Corbel" w:cstheme="minorHAnsi"/>
                <w:sz w:val="16"/>
                <w:szCs w:val="16"/>
              </w:rPr>
              <w:br/>
              <w:t>TPN is dicht gelegen bij het toekomstige Green</w:t>
            </w:r>
            <w:r w:rsidR="006222CB">
              <w:rPr>
                <w:rFonts w:ascii="Corbel" w:hAnsi="Corbel" w:cstheme="minorHAnsi"/>
                <w:sz w:val="16"/>
                <w:szCs w:val="16"/>
              </w:rPr>
              <w:t xml:space="preserve"> P</w:t>
            </w:r>
            <w:r w:rsidR="006049A9">
              <w:rPr>
                <w:rFonts w:ascii="Corbel" w:hAnsi="Corbel" w:cstheme="minorHAnsi"/>
                <w:sz w:val="16"/>
                <w:szCs w:val="16"/>
              </w:rPr>
              <w:t xml:space="preserve">ark Aalsmeer. Dit innovatieve </w:t>
            </w:r>
            <w:proofErr w:type="spellStart"/>
            <w:r w:rsidR="006049A9">
              <w:rPr>
                <w:rFonts w:ascii="Corbel" w:hAnsi="Corbel" w:cstheme="minorHAnsi"/>
                <w:sz w:val="16"/>
                <w:szCs w:val="16"/>
              </w:rPr>
              <w:t>businesspark</w:t>
            </w:r>
            <w:proofErr w:type="spellEnd"/>
            <w:r w:rsidR="006049A9">
              <w:rPr>
                <w:rFonts w:ascii="Corbel" w:hAnsi="Corbel" w:cstheme="minorHAnsi"/>
                <w:sz w:val="16"/>
                <w:szCs w:val="16"/>
              </w:rPr>
              <w:t xml:space="preserve"> heeft ook een toeristische functie. Ontwikkelingen in TPN kunnen hierop worden afgestemd S1, S2, S3, S4, S5 /k9</w:t>
            </w:r>
          </w:p>
          <w:p w:rsidR="002115DE" w:rsidRPr="006049A9" w:rsidRDefault="002115DE" w:rsidP="00370076">
            <w:pPr>
              <w:rPr>
                <w:rFonts w:ascii="Corbel" w:hAnsi="Corbel" w:cstheme="minorHAnsi"/>
                <w:sz w:val="16"/>
                <w:szCs w:val="16"/>
              </w:rPr>
            </w:pPr>
          </w:p>
          <w:p w:rsidR="00A10DBD" w:rsidRPr="006049A9" w:rsidRDefault="00B10D66" w:rsidP="00370076">
            <w:pPr>
              <w:rPr>
                <w:rFonts w:ascii="Corbel" w:hAnsi="Corbel" w:cstheme="minorHAnsi"/>
                <w:sz w:val="16"/>
                <w:szCs w:val="16"/>
              </w:rPr>
            </w:pPr>
            <w:r w:rsidRPr="006049A9">
              <w:rPr>
                <w:rFonts w:ascii="Corbel" w:hAnsi="Corbel" w:cstheme="minorHAnsi"/>
                <w:sz w:val="16"/>
                <w:szCs w:val="16"/>
              </w:rPr>
              <w:t>Het gebied TPN kan door transformatie</w:t>
            </w:r>
            <w:r w:rsidR="00B3455F" w:rsidRPr="006049A9">
              <w:rPr>
                <w:rStyle w:val="Voetnootmarkering"/>
                <w:rFonts w:ascii="Corbel" w:hAnsi="Corbel" w:cstheme="minorHAnsi"/>
                <w:sz w:val="16"/>
                <w:szCs w:val="16"/>
              </w:rPr>
              <w:footnoteReference w:id="19"/>
            </w:r>
            <w:r w:rsidRPr="006049A9">
              <w:rPr>
                <w:rFonts w:ascii="Corbel" w:hAnsi="Corbel" w:cstheme="minorHAnsi"/>
                <w:sz w:val="16"/>
                <w:szCs w:val="16"/>
              </w:rPr>
              <w:t xml:space="preserve"> worden</w:t>
            </w:r>
            <w:r w:rsidR="009F6E3C" w:rsidRPr="006049A9">
              <w:rPr>
                <w:rFonts w:ascii="Corbel" w:hAnsi="Corbel" w:cstheme="minorHAnsi"/>
                <w:sz w:val="16"/>
                <w:szCs w:val="16"/>
              </w:rPr>
              <w:t xml:space="preserve"> ontwikkeld naar </w:t>
            </w:r>
            <w:proofErr w:type="spellStart"/>
            <w:r w:rsidR="009F6E3C" w:rsidRPr="006049A9">
              <w:rPr>
                <w:rFonts w:ascii="Corbel" w:hAnsi="Corbel" w:cstheme="minorHAnsi"/>
                <w:sz w:val="16"/>
                <w:szCs w:val="16"/>
              </w:rPr>
              <w:t>veilinggerelateerde</w:t>
            </w:r>
            <w:proofErr w:type="spellEnd"/>
            <w:r w:rsidR="009F6E3C" w:rsidRPr="006049A9">
              <w:rPr>
                <w:rFonts w:ascii="Corbel" w:hAnsi="Corbel" w:cstheme="minorHAnsi"/>
                <w:sz w:val="16"/>
                <w:szCs w:val="16"/>
              </w:rPr>
              <w:t xml:space="preserve"> be</w:t>
            </w:r>
            <w:r w:rsidR="00C15813" w:rsidRPr="006049A9">
              <w:rPr>
                <w:rFonts w:ascii="Corbel" w:hAnsi="Corbel" w:cstheme="minorHAnsi"/>
                <w:sz w:val="16"/>
                <w:szCs w:val="16"/>
              </w:rPr>
              <w:t>drijvigheid. Dit kan ruimtelijk</w:t>
            </w:r>
            <w:r w:rsidR="009F6E3C" w:rsidRPr="006049A9">
              <w:rPr>
                <w:rFonts w:ascii="Corbel" w:hAnsi="Corbel" w:cstheme="minorHAnsi"/>
                <w:sz w:val="16"/>
                <w:szCs w:val="16"/>
              </w:rPr>
              <w:t xml:space="preserve"> worden vormgegeven als</w:t>
            </w:r>
            <w:r w:rsidRPr="006049A9">
              <w:rPr>
                <w:rFonts w:ascii="Corbel" w:hAnsi="Corbel" w:cstheme="minorHAnsi"/>
                <w:sz w:val="16"/>
                <w:szCs w:val="16"/>
              </w:rPr>
              <w:t xml:space="preserve"> uitbreiding van de veiling </w:t>
            </w:r>
            <w:r w:rsidR="00381845" w:rsidRPr="006049A9">
              <w:rPr>
                <w:rFonts w:ascii="Corbel" w:hAnsi="Corbel" w:cstheme="minorHAnsi"/>
                <w:sz w:val="16"/>
                <w:szCs w:val="16"/>
              </w:rPr>
              <w:t>(</w:t>
            </w:r>
            <w:r w:rsidRPr="006049A9">
              <w:rPr>
                <w:rFonts w:ascii="Corbel" w:hAnsi="Corbel" w:cstheme="minorHAnsi"/>
                <w:sz w:val="16"/>
                <w:szCs w:val="16"/>
              </w:rPr>
              <w:t xml:space="preserve">met </w:t>
            </w:r>
            <w:r w:rsidR="00381845" w:rsidRPr="006049A9">
              <w:rPr>
                <w:rFonts w:ascii="Corbel" w:hAnsi="Corbel" w:cstheme="minorHAnsi"/>
                <w:sz w:val="16"/>
                <w:szCs w:val="16"/>
              </w:rPr>
              <w:t>infrastructu</w:t>
            </w:r>
            <w:r w:rsidRPr="006049A9">
              <w:rPr>
                <w:rFonts w:ascii="Corbel" w:hAnsi="Corbel" w:cstheme="minorHAnsi"/>
                <w:sz w:val="16"/>
                <w:szCs w:val="16"/>
              </w:rPr>
              <w:t>rele / logistieke verbinding tussen TPN en</w:t>
            </w:r>
            <w:r w:rsidR="00382EC9">
              <w:rPr>
                <w:rFonts w:ascii="Corbel" w:hAnsi="Corbel" w:cstheme="minorHAnsi"/>
                <w:sz w:val="16"/>
                <w:szCs w:val="16"/>
              </w:rPr>
              <w:t xml:space="preserve"> </w:t>
            </w:r>
            <w:r w:rsidR="00382EC9">
              <w:rPr>
                <w:rFonts w:cstheme="minorHAnsi"/>
                <w:sz w:val="16"/>
                <w:szCs w:val="16"/>
              </w:rPr>
              <w:t xml:space="preserve"> Flora Holland Zuid</w:t>
            </w:r>
            <w:r w:rsidR="00381845" w:rsidRPr="006049A9">
              <w:rPr>
                <w:rFonts w:ascii="Corbel" w:hAnsi="Corbel" w:cstheme="minorHAnsi"/>
                <w:sz w:val="16"/>
                <w:szCs w:val="16"/>
              </w:rPr>
              <w:t>)</w:t>
            </w:r>
            <w:r w:rsidR="00A10DBD" w:rsidRPr="006049A9">
              <w:rPr>
                <w:rFonts w:ascii="Corbel" w:hAnsi="Corbel" w:cstheme="minorHAnsi"/>
                <w:sz w:val="16"/>
                <w:szCs w:val="16"/>
              </w:rPr>
              <w:t>.</w:t>
            </w:r>
            <w:r w:rsidR="009F6E3C" w:rsidRPr="006049A9">
              <w:rPr>
                <w:rFonts w:ascii="Corbel" w:hAnsi="Corbel" w:cstheme="minorHAnsi"/>
                <w:sz w:val="16"/>
                <w:szCs w:val="16"/>
              </w:rPr>
              <w:t xml:space="preserve"> De ruimtelijke kwaliteit kan daarmee worden verbeterd.</w:t>
            </w:r>
            <w:r w:rsidR="002A337E" w:rsidRPr="006049A9">
              <w:rPr>
                <w:rFonts w:ascii="Corbel" w:hAnsi="Corbel" w:cstheme="minorHAnsi"/>
                <w:sz w:val="16"/>
                <w:szCs w:val="16"/>
              </w:rPr>
              <w:t xml:space="preserve"> S1</w:t>
            </w:r>
            <w:r w:rsidR="00C15813" w:rsidRPr="006049A9">
              <w:rPr>
                <w:rFonts w:ascii="Corbel" w:hAnsi="Corbel" w:cstheme="minorHAnsi"/>
                <w:sz w:val="16"/>
                <w:szCs w:val="16"/>
              </w:rPr>
              <w:t>, S2</w:t>
            </w:r>
            <w:r w:rsidR="002A337E" w:rsidRPr="006049A9">
              <w:rPr>
                <w:rFonts w:ascii="Corbel" w:hAnsi="Corbel" w:cstheme="minorHAnsi"/>
                <w:sz w:val="16"/>
                <w:szCs w:val="16"/>
              </w:rPr>
              <w:t>/K2</w:t>
            </w:r>
            <w:r w:rsidR="00C15813" w:rsidRPr="006049A9">
              <w:rPr>
                <w:rFonts w:ascii="Corbel" w:hAnsi="Corbel" w:cstheme="minorHAnsi"/>
                <w:sz w:val="16"/>
                <w:szCs w:val="16"/>
              </w:rPr>
              <w:t xml:space="preserve">, </w:t>
            </w:r>
            <w:r w:rsidR="009F6E3C" w:rsidRPr="006049A9">
              <w:rPr>
                <w:rFonts w:ascii="Corbel" w:hAnsi="Corbel" w:cstheme="minorHAnsi"/>
                <w:sz w:val="16"/>
                <w:szCs w:val="16"/>
              </w:rPr>
              <w:t>K4</w:t>
            </w:r>
            <w:r w:rsidR="007909D3" w:rsidRPr="006049A9">
              <w:rPr>
                <w:rFonts w:ascii="Corbel" w:hAnsi="Corbel" w:cstheme="minorHAnsi"/>
                <w:sz w:val="16"/>
                <w:szCs w:val="16"/>
              </w:rPr>
              <w:br/>
            </w:r>
            <w:r w:rsidR="007909D3" w:rsidRPr="006049A9">
              <w:rPr>
                <w:rFonts w:ascii="Corbel" w:hAnsi="Corbel" w:cstheme="minorHAnsi"/>
                <w:sz w:val="16"/>
                <w:szCs w:val="16"/>
              </w:rPr>
              <w:br/>
              <w:t>Met de Nieuwe N201 in de nabije omgeving</w:t>
            </w:r>
            <w:r w:rsidR="003C6333" w:rsidRPr="006049A9">
              <w:rPr>
                <w:rFonts w:ascii="Corbel" w:hAnsi="Corbel" w:cstheme="minorHAnsi"/>
                <w:sz w:val="16"/>
                <w:szCs w:val="16"/>
              </w:rPr>
              <w:t xml:space="preserve"> en de ontwikkeling</w:t>
            </w:r>
            <w:r w:rsidR="00A10DBD" w:rsidRPr="006049A9">
              <w:rPr>
                <w:rFonts w:ascii="Corbel" w:hAnsi="Corbel" w:cstheme="minorHAnsi"/>
                <w:sz w:val="16"/>
                <w:szCs w:val="16"/>
              </w:rPr>
              <w:t xml:space="preserve"> van een HOV-lijn</w:t>
            </w:r>
            <w:r w:rsidR="007909D3" w:rsidRPr="006049A9">
              <w:rPr>
                <w:rFonts w:ascii="Corbel" w:hAnsi="Corbel" w:cstheme="minorHAnsi"/>
                <w:sz w:val="16"/>
                <w:szCs w:val="16"/>
              </w:rPr>
              <w:t xml:space="preserve"> wordt</w:t>
            </w:r>
            <w:r w:rsidR="0068413C" w:rsidRPr="006049A9">
              <w:rPr>
                <w:rFonts w:ascii="Corbel" w:hAnsi="Corbel" w:cstheme="minorHAnsi"/>
                <w:sz w:val="16"/>
                <w:szCs w:val="16"/>
              </w:rPr>
              <w:t xml:space="preserve"> het gebied </w:t>
            </w:r>
            <w:r w:rsidR="009F6E3C" w:rsidRPr="006049A9">
              <w:rPr>
                <w:rFonts w:ascii="Corbel" w:hAnsi="Corbel" w:cstheme="minorHAnsi"/>
                <w:sz w:val="16"/>
                <w:szCs w:val="16"/>
              </w:rPr>
              <w:t xml:space="preserve">een </w:t>
            </w:r>
            <w:r w:rsidR="0068413C" w:rsidRPr="006049A9">
              <w:rPr>
                <w:rFonts w:ascii="Corbel" w:hAnsi="Corbel" w:cstheme="minorHAnsi"/>
                <w:sz w:val="16"/>
                <w:szCs w:val="16"/>
              </w:rPr>
              <w:t>aantre</w:t>
            </w:r>
            <w:r w:rsidR="009F6E3C" w:rsidRPr="006049A9">
              <w:rPr>
                <w:rFonts w:ascii="Corbel" w:hAnsi="Corbel" w:cstheme="minorHAnsi"/>
                <w:sz w:val="16"/>
                <w:szCs w:val="16"/>
              </w:rPr>
              <w:t xml:space="preserve">kkelijkere vestingplaats voor </w:t>
            </w:r>
            <w:r w:rsidRPr="006049A9">
              <w:rPr>
                <w:rFonts w:ascii="Corbel" w:hAnsi="Corbel" w:cstheme="minorHAnsi"/>
                <w:sz w:val="16"/>
                <w:szCs w:val="16"/>
              </w:rPr>
              <w:t xml:space="preserve">nieuwe functies. Als de functiemogelijkheden in </w:t>
            </w:r>
            <w:r w:rsidR="009F6E3C" w:rsidRPr="006049A9">
              <w:rPr>
                <w:rFonts w:ascii="Corbel" w:hAnsi="Corbel" w:cstheme="minorHAnsi"/>
                <w:sz w:val="16"/>
                <w:szCs w:val="16"/>
              </w:rPr>
              <w:t>het gebied worden verruimd kan</w:t>
            </w:r>
            <w:r w:rsidRPr="006049A9">
              <w:rPr>
                <w:rFonts w:ascii="Corbel" w:hAnsi="Corbel" w:cstheme="minorHAnsi"/>
                <w:sz w:val="16"/>
                <w:szCs w:val="16"/>
              </w:rPr>
              <w:t xml:space="preserve"> het economisch toekomstperspectief</w:t>
            </w:r>
            <w:r w:rsidR="009F6E3C" w:rsidRPr="006049A9">
              <w:rPr>
                <w:rFonts w:ascii="Corbel" w:hAnsi="Corbel" w:cstheme="minorHAnsi"/>
                <w:sz w:val="16"/>
                <w:szCs w:val="16"/>
              </w:rPr>
              <w:t xml:space="preserve"> worden</w:t>
            </w:r>
            <w:r w:rsidRPr="006049A9">
              <w:rPr>
                <w:rFonts w:ascii="Corbel" w:hAnsi="Corbel" w:cstheme="minorHAnsi"/>
                <w:sz w:val="16"/>
                <w:szCs w:val="16"/>
              </w:rPr>
              <w:t xml:space="preserve"> versterkt</w:t>
            </w:r>
            <w:r w:rsidR="009F6E3C" w:rsidRPr="006049A9">
              <w:rPr>
                <w:rFonts w:ascii="Corbel" w:hAnsi="Corbel" w:cstheme="minorHAnsi"/>
                <w:sz w:val="16"/>
                <w:szCs w:val="16"/>
              </w:rPr>
              <w:t xml:space="preserve"> en de ruimt</w:t>
            </w:r>
            <w:r w:rsidR="00C15813" w:rsidRPr="006049A9">
              <w:rPr>
                <w:rFonts w:ascii="Corbel" w:hAnsi="Corbel" w:cstheme="minorHAnsi"/>
                <w:sz w:val="16"/>
                <w:szCs w:val="16"/>
              </w:rPr>
              <w:t>elijke kwaliteit worden verbeterd</w:t>
            </w:r>
            <w:r w:rsidRPr="006049A9">
              <w:rPr>
                <w:rFonts w:ascii="Corbel" w:hAnsi="Corbel" w:cstheme="minorHAnsi"/>
                <w:sz w:val="16"/>
                <w:szCs w:val="16"/>
              </w:rPr>
              <w:t xml:space="preserve">. S2, S3, S4, S5/ K3 </w:t>
            </w:r>
          </w:p>
          <w:p w:rsidR="00AA42EF" w:rsidRPr="006049A9" w:rsidRDefault="00AA42EF" w:rsidP="00370076">
            <w:pPr>
              <w:rPr>
                <w:rFonts w:ascii="Corbel" w:hAnsi="Corbel" w:cstheme="minorHAnsi"/>
                <w:sz w:val="16"/>
                <w:szCs w:val="16"/>
              </w:rPr>
            </w:pPr>
          </w:p>
          <w:p w:rsidR="00AA42EF" w:rsidRPr="006049A9" w:rsidRDefault="009F6E3C" w:rsidP="00370076">
            <w:pPr>
              <w:rPr>
                <w:rFonts w:ascii="Corbel" w:hAnsi="Corbel" w:cstheme="minorHAnsi"/>
                <w:sz w:val="16"/>
                <w:szCs w:val="16"/>
              </w:rPr>
            </w:pPr>
            <w:r w:rsidRPr="006049A9">
              <w:rPr>
                <w:rFonts w:ascii="Corbel" w:hAnsi="Corbel" w:cstheme="minorHAnsi"/>
                <w:sz w:val="16"/>
                <w:szCs w:val="16"/>
              </w:rPr>
              <w:t xml:space="preserve">Indien Greenport Aalsmeer een belang heeft het kassengebied in TPN te behouden </w:t>
            </w:r>
            <w:r w:rsidR="00B10D66" w:rsidRPr="006049A9">
              <w:rPr>
                <w:rFonts w:ascii="Corbel" w:hAnsi="Corbel" w:cstheme="minorHAnsi"/>
                <w:sz w:val="16"/>
                <w:szCs w:val="16"/>
              </w:rPr>
              <w:t>kan er worden gestimuleerd de kwaliteit van sierteelt</w:t>
            </w:r>
            <w:r w:rsidRPr="006049A9">
              <w:rPr>
                <w:rFonts w:ascii="Corbel" w:hAnsi="Corbel" w:cstheme="minorHAnsi"/>
                <w:sz w:val="16"/>
                <w:szCs w:val="16"/>
              </w:rPr>
              <w:t>bedrijven</w:t>
            </w:r>
            <w:r w:rsidR="00B10D66" w:rsidRPr="006049A9">
              <w:rPr>
                <w:rFonts w:ascii="Corbel" w:hAnsi="Corbel" w:cstheme="minorHAnsi"/>
                <w:sz w:val="16"/>
                <w:szCs w:val="16"/>
              </w:rPr>
              <w:t xml:space="preserve"> in het</w:t>
            </w:r>
            <w:r w:rsidR="00C15813" w:rsidRPr="006049A9">
              <w:rPr>
                <w:rFonts w:ascii="Corbel" w:hAnsi="Corbel" w:cstheme="minorHAnsi"/>
                <w:sz w:val="16"/>
                <w:szCs w:val="16"/>
              </w:rPr>
              <w:t xml:space="preserve"> gebied te verbeteren. S2/K7</w:t>
            </w:r>
          </w:p>
          <w:p w:rsidR="00AA42EF" w:rsidRPr="006049A9" w:rsidRDefault="00AA42EF" w:rsidP="00370076">
            <w:pPr>
              <w:rPr>
                <w:rFonts w:ascii="Corbel" w:hAnsi="Corbel" w:cstheme="minorHAnsi"/>
                <w:sz w:val="16"/>
                <w:szCs w:val="16"/>
              </w:rPr>
            </w:pPr>
          </w:p>
          <w:p w:rsidR="00AA42EF" w:rsidRPr="006049A9" w:rsidRDefault="009F6E3C" w:rsidP="00370076">
            <w:pPr>
              <w:rPr>
                <w:rFonts w:ascii="Corbel" w:hAnsi="Corbel" w:cstheme="minorHAnsi"/>
                <w:sz w:val="16"/>
                <w:szCs w:val="16"/>
              </w:rPr>
            </w:pPr>
            <w:r w:rsidRPr="006049A9">
              <w:rPr>
                <w:rFonts w:ascii="Corbel" w:hAnsi="Corbel" w:cstheme="minorHAnsi"/>
                <w:sz w:val="16"/>
                <w:szCs w:val="16"/>
              </w:rPr>
              <w:t>Indien</w:t>
            </w:r>
            <w:r w:rsidR="00B10D66" w:rsidRPr="006049A9">
              <w:rPr>
                <w:rFonts w:ascii="Corbel" w:hAnsi="Corbel" w:cstheme="minorHAnsi"/>
                <w:sz w:val="16"/>
                <w:szCs w:val="16"/>
              </w:rPr>
              <w:t xml:space="preserve"> samenwerking tussen</w:t>
            </w:r>
            <w:r w:rsidR="00AA42EF" w:rsidRPr="006049A9">
              <w:rPr>
                <w:rFonts w:ascii="Corbel" w:hAnsi="Corbel" w:cstheme="minorHAnsi"/>
                <w:sz w:val="16"/>
                <w:szCs w:val="16"/>
              </w:rPr>
              <w:t xml:space="preserve"> grondeigenaren, onderneme</w:t>
            </w:r>
            <w:r w:rsidRPr="006049A9">
              <w:rPr>
                <w:rFonts w:ascii="Corbel" w:hAnsi="Corbel" w:cstheme="minorHAnsi"/>
                <w:sz w:val="16"/>
                <w:szCs w:val="16"/>
              </w:rPr>
              <w:t>rs en investeerders samen  in het gebied wordt gestimuleerd is de kans op</w:t>
            </w:r>
            <w:r w:rsidR="00AA42EF" w:rsidRPr="006049A9">
              <w:rPr>
                <w:rFonts w:ascii="Corbel" w:hAnsi="Corbel" w:cstheme="minorHAnsi"/>
                <w:sz w:val="16"/>
                <w:szCs w:val="16"/>
              </w:rPr>
              <w:t xml:space="preserve"> efficiënt ruimtegebruik</w:t>
            </w:r>
            <w:r w:rsidR="0068413C" w:rsidRPr="006049A9">
              <w:rPr>
                <w:rFonts w:ascii="Corbel" w:hAnsi="Corbel" w:cstheme="minorHAnsi"/>
                <w:sz w:val="16"/>
                <w:szCs w:val="16"/>
              </w:rPr>
              <w:t xml:space="preserve"> </w:t>
            </w:r>
            <w:r w:rsidRPr="006049A9">
              <w:rPr>
                <w:rFonts w:ascii="Corbel" w:hAnsi="Corbel" w:cstheme="minorHAnsi"/>
                <w:sz w:val="16"/>
                <w:szCs w:val="16"/>
              </w:rPr>
              <w:t>groter dan dat er afzonderlijke percelen ontwik</w:t>
            </w:r>
            <w:r w:rsidR="00C15813" w:rsidRPr="006049A9">
              <w:rPr>
                <w:rFonts w:ascii="Corbel" w:hAnsi="Corbel" w:cstheme="minorHAnsi"/>
                <w:sz w:val="16"/>
                <w:szCs w:val="16"/>
              </w:rPr>
              <w:t>kelingen plaatsvinden. S6/k6, k8</w:t>
            </w:r>
          </w:p>
          <w:p w:rsidR="00A10DBD" w:rsidRPr="006049A9" w:rsidRDefault="00A10DBD" w:rsidP="00370076">
            <w:pPr>
              <w:rPr>
                <w:rFonts w:ascii="Corbel" w:hAnsi="Corbel" w:cstheme="minorHAnsi"/>
                <w:sz w:val="16"/>
                <w:szCs w:val="16"/>
              </w:rPr>
            </w:pPr>
          </w:p>
          <w:p w:rsidR="006049A9" w:rsidRPr="006049A9" w:rsidRDefault="00E72E66" w:rsidP="00370076">
            <w:pPr>
              <w:rPr>
                <w:rFonts w:ascii="Corbel" w:hAnsi="Corbel" w:cstheme="minorHAnsi"/>
                <w:sz w:val="16"/>
                <w:szCs w:val="16"/>
              </w:rPr>
            </w:pPr>
            <w:r w:rsidRPr="006049A9">
              <w:rPr>
                <w:rFonts w:ascii="Corbel" w:hAnsi="Corbel" w:cstheme="minorHAnsi"/>
                <w:sz w:val="16"/>
                <w:szCs w:val="16"/>
              </w:rPr>
              <w:t xml:space="preserve">Het gebied leent zich </w:t>
            </w:r>
            <w:r w:rsidR="0068413C" w:rsidRPr="006049A9">
              <w:rPr>
                <w:rFonts w:ascii="Corbel" w:hAnsi="Corbel" w:cstheme="minorHAnsi"/>
                <w:sz w:val="16"/>
                <w:szCs w:val="16"/>
              </w:rPr>
              <w:t xml:space="preserve">door de dichte ligging bij de veiling en de afstand van woongebieden </w:t>
            </w:r>
            <w:r w:rsidRPr="006049A9">
              <w:rPr>
                <w:rFonts w:ascii="Corbel" w:hAnsi="Corbel" w:cstheme="minorHAnsi"/>
                <w:sz w:val="16"/>
                <w:szCs w:val="16"/>
              </w:rPr>
              <w:t xml:space="preserve">geschikt voor de </w:t>
            </w:r>
            <w:r w:rsidR="007F6F60" w:rsidRPr="006049A9">
              <w:rPr>
                <w:rFonts w:ascii="Corbel" w:hAnsi="Corbel" w:cstheme="minorHAnsi"/>
                <w:sz w:val="16"/>
                <w:szCs w:val="16"/>
              </w:rPr>
              <w:t xml:space="preserve">tijdelijke </w:t>
            </w:r>
            <w:r w:rsidRPr="006049A9">
              <w:rPr>
                <w:rFonts w:ascii="Corbel" w:hAnsi="Corbel" w:cstheme="minorHAnsi"/>
                <w:sz w:val="16"/>
                <w:szCs w:val="16"/>
              </w:rPr>
              <w:t>huisvesting van arbeidsmigranten.</w:t>
            </w:r>
            <w:r w:rsidR="0068413C" w:rsidRPr="006049A9">
              <w:rPr>
                <w:rFonts w:ascii="Corbel" w:hAnsi="Corbel" w:cstheme="minorHAnsi"/>
                <w:sz w:val="16"/>
                <w:szCs w:val="16"/>
              </w:rPr>
              <w:t xml:space="preserve"> De vraag naar kwalitatief goede huisvesting kan in dit gebied worden opgelost. </w:t>
            </w:r>
            <w:r w:rsidR="00F04B84" w:rsidRPr="006049A9">
              <w:rPr>
                <w:rFonts w:ascii="Corbel" w:hAnsi="Corbel" w:cstheme="minorHAnsi"/>
                <w:sz w:val="16"/>
                <w:szCs w:val="16"/>
              </w:rPr>
              <w:t>S1/K1</w:t>
            </w:r>
          </w:p>
        </w:tc>
        <w:tc>
          <w:tcPr>
            <w:tcW w:w="6951" w:type="dxa"/>
          </w:tcPr>
          <w:p w:rsidR="00855E0D" w:rsidRPr="006049A9" w:rsidRDefault="00C15813" w:rsidP="00370076">
            <w:pPr>
              <w:rPr>
                <w:rFonts w:ascii="Corbel" w:hAnsi="Corbel" w:cstheme="minorHAnsi"/>
                <w:b/>
                <w:sz w:val="16"/>
                <w:szCs w:val="16"/>
              </w:rPr>
            </w:pPr>
            <w:r w:rsidRPr="006049A9">
              <w:rPr>
                <w:rFonts w:ascii="Corbel" w:hAnsi="Corbel" w:cstheme="minorHAnsi"/>
                <w:b/>
                <w:sz w:val="16"/>
                <w:szCs w:val="16"/>
              </w:rPr>
              <w:t xml:space="preserve">Bedreigingen </w:t>
            </w:r>
            <w:r w:rsidR="00AA42EF" w:rsidRPr="006049A9">
              <w:rPr>
                <w:rFonts w:ascii="Corbel" w:hAnsi="Corbel" w:cstheme="minorHAnsi"/>
                <w:b/>
                <w:sz w:val="16"/>
                <w:szCs w:val="16"/>
              </w:rPr>
              <w:t>weren</w:t>
            </w:r>
          </w:p>
          <w:p w:rsidR="00855E0D" w:rsidRPr="006049A9" w:rsidRDefault="00855E0D" w:rsidP="00370076">
            <w:pPr>
              <w:rPr>
                <w:rFonts w:ascii="Corbel" w:hAnsi="Corbel" w:cstheme="minorHAnsi"/>
                <w:sz w:val="16"/>
                <w:szCs w:val="16"/>
              </w:rPr>
            </w:pPr>
          </w:p>
          <w:p w:rsidR="007359F6" w:rsidRPr="006049A9" w:rsidRDefault="00176007" w:rsidP="00370076">
            <w:pPr>
              <w:rPr>
                <w:rFonts w:ascii="Corbel" w:hAnsi="Corbel" w:cstheme="minorHAnsi"/>
                <w:sz w:val="16"/>
                <w:szCs w:val="16"/>
              </w:rPr>
            </w:pPr>
            <w:r w:rsidRPr="006049A9">
              <w:rPr>
                <w:rFonts w:ascii="Corbel" w:hAnsi="Corbel" w:cstheme="minorHAnsi"/>
                <w:sz w:val="16"/>
                <w:szCs w:val="16"/>
              </w:rPr>
              <w:t>Afhankelijk van de uitkomst van de bedrijventerreinenstr</w:t>
            </w:r>
            <w:r w:rsidR="002115DE" w:rsidRPr="006049A9">
              <w:rPr>
                <w:rFonts w:ascii="Corbel" w:hAnsi="Corbel" w:cstheme="minorHAnsi"/>
                <w:sz w:val="16"/>
                <w:szCs w:val="16"/>
              </w:rPr>
              <w:t xml:space="preserve">ategie </w:t>
            </w:r>
            <w:r w:rsidRPr="006049A9">
              <w:rPr>
                <w:rFonts w:ascii="Corbel" w:hAnsi="Corbel" w:cstheme="minorHAnsi"/>
                <w:sz w:val="16"/>
                <w:szCs w:val="16"/>
              </w:rPr>
              <w:t>functiewijziging naar bedrijvi</w:t>
            </w:r>
            <w:r w:rsidR="002115DE" w:rsidRPr="006049A9">
              <w:rPr>
                <w:rFonts w:ascii="Corbel" w:hAnsi="Corbel" w:cstheme="minorHAnsi"/>
                <w:sz w:val="16"/>
                <w:szCs w:val="16"/>
              </w:rPr>
              <w:t>gheid wel of niet meer faciliteren</w:t>
            </w:r>
            <w:r w:rsidRPr="006049A9">
              <w:rPr>
                <w:rFonts w:ascii="Corbel" w:hAnsi="Corbel" w:cstheme="minorHAnsi"/>
                <w:sz w:val="16"/>
                <w:szCs w:val="16"/>
              </w:rPr>
              <w:t xml:space="preserve"> in het belang van de</w:t>
            </w:r>
            <w:r w:rsidR="009F6E3C" w:rsidRPr="006049A9">
              <w:rPr>
                <w:rFonts w:ascii="Corbel" w:hAnsi="Corbel" w:cstheme="minorHAnsi"/>
                <w:sz w:val="16"/>
                <w:szCs w:val="16"/>
              </w:rPr>
              <w:t xml:space="preserve"> economische structuur in de</w:t>
            </w:r>
            <w:r w:rsidRPr="006049A9">
              <w:rPr>
                <w:rFonts w:ascii="Corbel" w:hAnsi="Corbel" w:cstheme="minorHAnsi"/>
                <w:sz w:val="16"/>
                <w:szCs w:val="16"/>
              </w:rPr>
              <w:t xml:space="preserve"> regio. S7/B1</w:t>
            </w:r>
            <w:r w:rsidR="0068413C" w:rsidRPr="006049A9">
              <w:rPr>
                <w:rFonts w:ascii="Corbel" w:hAnsi="Corbel" w:cstheme="minorHAnsi"/>
                <w:sz w:val="16"/>
                <w:szCs w:val="16"/>
              </w:rPr>
              <w:t xml:space="preserve"> </w:t>
            </w:r>
          </w:p>
          <w:p w:rsidR="009F6E3C" w:rsidRPr="006049A9" w:rsidRDefault="009F6E3C" w:rsidP="00370076">
            <w:pPr>
              <w:rPr>
                <w:rFonts w:ascii="Corbel" w:hAnsi="Corbel" w:cstheme="minorHAnsi"/>
                <w:sz w:val="16"/>
                <w:szCs w:val="16"/>
              </w:rPr>
            </w:pPr>
          </w:p>
          <w:p w:rsidR="009F6E3C" w:rsidRPr="006049A9" w:rsidRDefault="009F6E3C" w:rsidP="00370076">
            <w:pPr>
              <w:rPr>
                <w:rFonts w:ascii="Corbel" w:hAnsi="Corbel" w:cstheme="minorHAnsi"/>
                <w:sz w:val="16"/>
                <w:szCs w:val="16"/>
              </w:rPr>
            </w:pPr>
            <w:r w:rsidRPr="006049A9">
              <w:rPr>
                <w:rFonts w:ascii="Corbel" w:hAnsi="Corbel" w:cstheme="minorHAnsi"/>
                <w:sz w:val="16"/>
                <w:szCs w:val="16"/>
              </w:rPr>
              <w:t>Afhankelijk van de belangen van Greenport Aals</w:t>
            </w:r>
            <w:r w:rsidR="00166C2E" w:rsidRPr="006049A9">
              <w:rPr>
                <w:rFonts w:ascii="Corbel" w:hAnsi="Corbel" w:cstheme="minorHAnsi"/>
                <w:sz w:val="16"/>
                <w:szCs w:val="16"/>
              </w:rPr>
              <w:t xml:space="preserve">meer </w:t>
            </w:r>
            <w:r w:rsidR="00F04B84" w:rsidRPr="006049A9">
              <w:rPr>
                <w:rFonts w:ascii="Corbel" w:hAnsi="Corbel" w:cstheme="minorHAnsi"/>
                <w:sz w:val="16"/>
                <w:szCs w:val="16"/>
              </w:rPr>
              <w:t xml:space="preserve">bij het sierteeltgebied </w:t>
            </w:r>
            <w:r w:rsidR="00023E86" w:rsidRPr="006049A9">
              <w:rPr>
                <w:rFonts w:ascii="Corbel" w:hAnsi="Corbel" w:cstheme="minorHAnsi"/>
                <w:sz w:val="16"/>
                <w:szCs w:val="16"/>
              </w:rPr>
              <w:t>in TPN een keuze maken glastuinbouw te handhaven en te stimuleren</w:t>
            </w:r>
            <w:r w:rsidR="00F04B84" w:rsidRPr="006049A9">
              <w:rPr>
                <w:rFonts w:ascii="Corbel" w:hAnsi="Corbel" w:cstheme="minorHAnsi"/>
                <w:sz w:val="16"/>
                <w:szCs w:val="16"/>
              </w:rPr>
              <w:t xml:space="preserve"> of</w:t>
            </w:r>
            <w:r w:rsidR="00023E86" w:rsidRPr="006049A9">
              <w:rPr>
                <w:rFonts w:ascii="Corbel" w:hAnsi="Corbel" w:cstheme="minorHAnsi"/>
                <w:sz w:val="16"/>
                <w:szCs w:val="16"/>
              </w:rPr>
              <w:t xml:space="preserve"> </w:t>
            </w:r>
            <w:r w:rsidR="00F04B84" w:rsidRPr="006049A9">
              <w:rPr>
                <w:rFonts w:ascii="Corbel" w:hAnsi="Corbel" w:cstheme="minorHAnsi"/>
                <w:sz w:val="16"/>
                <w:szCs w:val="16"/>
              </w:rPr>
              <w:t xml:space="preserve"> </w:t>
            </w:r>
            <w:r w:rsidR="00023E86" w:rsidRPr="006049A9">
              <w:rPr>
                <w:rFonts w:ascii="Corbel" w:hAnsi="Corbel" w:cstheme="minorHAnsi"/>
                <w:sz w:val="16"/>
                <w:szCs w:val="16"/>
              </w:rPr>
              <w:t>glastuinbouwbedrijven te verplaatsen en in te zetten op andere functies</w:t>
            </w:r>
            <w:r w:rsidR="0093346D" w:rsidRPr="006049A9">
              <w:rPr>
                <w:rFonts w:ascii="Corbel" w:hAnsi="Corbel" w:cstheme="minorHAnsi"/>
                <w:sz w:val="16"/>
                <w:szCs w:val="16"/>
              </w:rPr>
              <w:t>.</w:t>
            </w:r>
            <w:r w:rsidR="00F04B84" w:rsidRPr="006049A9">
              <w:rPr>
                <w:rFonts w:ascii="Corbel" w:hAnsi="Corbel" w:cstheme="minorHAnsi"/>
                <w:sz w:val="16"/>
                <w:szCs w:val="16"/>
              </w:rPr>
              <w:t xml:space="preserve"> S7/B3</w:t>
            </w:r>
          </w:p>
          <w:p w:rsidR="00F04B84" w:rsidRPr="006049A9" w:rsidRDefault="00F04B84" w:rsidP="00370076">
            <w:pPr>
              <w:rPr>
                <w:rFonts w:ascii="Corbel" w:hAnsi="Corbel" w:cstheme="minorHAnsi"/>
                <w:sz w:val="16"/>
                <w:szCs w:val="16"/>
              </w:rPr>
            </w:pPr>
          </w:p>
          <w:p w:rsidR="00F04B84" w:rsidRDefault="009255D4" w:rsidP="00370076">
            <w:pPr>
              <w:rPr>
                <w:rFonts w:ascii="Corbel" w:hAnsi="Corbel" w:cstheme="minorHAnsi"/>
                <w:sz w:val="16"/>
                <w:szCs w:val="16"/>
              </w:rPr>
            </w:pPr>
            <w:r w:rsidRPr="006049A9">
              <w:rPr>
                <w:rFonts w:ascii="Corbel" w:hAnsi="Corbel" w:cstheme="minorHAnsi"/>
                <w:sz w:val="16"/>
                <w:szCs w:val="16"/>
              </w:rPr>
              <w:t xml:space="preserve">Indien de verkeersdruk op de </w:t>
            </w:r>
            <w:proofErr w:type="spellStart"/>
            <w:r w:rsidRPr="006049A9">
              <w:rPr>
                <w:rFonts w:ascii="Corbel" w:hAnsi="Corbel" w:cstheme="minorHAnsi"/>
                <w:sz w:val="16"/>
                <w:szCs w:val="16"/>
              </w:rPr>
              <w:t>Poelweg</w:t>
            </w:r>
            <w:proofErr w:type="spellEnd"/>
            <w:r w:rsidRPr="006049A9">
              <w:rPr>
                <w:rFonts w:ascii="Corbel" w:hAnsi="Corbel" w:cstheme="minorHAnsi"/>
                <w:sz w:val="16"/>
                <w:szCs w:val="16"/>
              </w:rPr>
              <w:t xml:space="preserve"> en </w:t>
            </w:r>
            <w:proofErr w:type="spellStart"/>
            <w:r w:rsidRPr="006049A9">
              <w:rPr>
                <w:rFonts w:ascii="Corbel" w:hAnsi="Corbel" w:cstheme="minorHAnsi"/>
                <w:sz w:val="16"/>
                <w:szCs w:val="16"/>
              </w:rPr>
              <w:t>Noorddammerweg</w:t>
            </w:r>
            <w:proofErr w:type="spellEnd"/>
            <w:r w:rsidRPr="006049A9">
              <w:rPr>
                <w:rFonts w:ascii="Corbel" w:hAnsi="Corbel" w:cstheme="minorHAnsi"/>
                <w:sz w:val="16"/>
                <w:szCs w:val="16"/>
              </w:rPr>
              <w:t xml:space="preserve"> te hoog wordt om het verkeer goed te laten afwikkelen over de kruisigingen met de busbaan kan er worden ingezet o</w:t>
            </w:r>
            <w:r w:rsidR="00382EC9">
              <w:rPr>
                <w:rFonts w:ascii="Corbel" w:hAnsi="Corbel" w:cstheme="minorHAnsi"/>
                <w:sz w:val="16"/>
                <w:szCs w:val="16"/>
              </w:rPr>
              <w:t xml:space="preserve">p het verbinden van het </w:t>
            </w:r>
            <w:r w:rsidR="00382EC9">
              <w:rPr>
                <w:rFonts w:cstheme="minorHAnsi"/>
                <w:sz w:val="16"/>
                <w:szCs w:val="16"/>
              </w:rPr>
              <w:t xml:space="preserve"> Flora Holland Zuid</w:t>
            </w:r>
            <w:r w:rsidRPr="006049A9">
              <w:rPr>
                <w:rFonts w:ascii="Corbel" w:hAnsi="Corbel" w:cstheme="minorHAnsi"/>
                <w:sz w:val="16"/>
                <w:szCs w:val="16"/>
              </w:rPr>
              <w:t xml:space="preserve"> terrein met TPN.</w:t>
            </w:r>
          </w:p>
          <w:p w:rsidR="008E289A" w:rsidRDefault="008E289A" w:rsidP="00370076">
            <w:pPr>
              <w:rPr>
                <w:rFonts w:ascii="Corbel" w:hAnsi="Corbel" w:cstheme="minorHAnsi"/>
                <w:sz w:val="16"/>
                <w:szCs w:val="16"/>
              </w:rPr>
            </w:pPr>
          </w:p>
          <w:p w:rsidR="008E289A" w:rsidRPr="006049A9" w:rsidRDefault="008E289A" w:rsidP="008E289A">
            <w:pPr>
              <w:rPr>
                <w:rFonts w:ascii="Corbel" w:hAnsi="Corbel" w:cstheme="minorHAnsi"/>
                <w:sz w:val="16"/>
                <w:szCs w:val="16"/>
              </w:rPr>
            </w:pPr>
          </w:p>
        </w:tc>
      </w:tr>
      <w:tr w:rsidR="00855E0D" w:rsidRPr="001A36C5" w:rsidTr="004A651F">
        <w:trPr>
          <w:cantSplit/>
          <w:trHeight w:val="2355"/>
        </w:trPr>
        <w:tc>
          <w:tcPr>
            <w:tcW w:w="392" w:type="dxa"/>
            <w:vMerge/>
            <w:tcBorders>
              <w:left w:val="single" w:sz="4" w:space="0" w:color="auto"/>
              <w:right w:val="single" w:sz="4" w:space="0" w:color="auto"/>
            </w:tcBorders>
            <w:textDirection w:val="btLr"/>
            <w:vAlign w:val="bottom"/>
          </w:tcPr>
          <w:p w:rsidR="00855E0D" w:rsidRPr="006049A9" w:rsidRDefault="00855E0D" w:rsidP="001A36C5">
            <w:pPr>
              <w:ind w:left="113" w:right="113"/>
              <w:jc w:val="center"/>
              <w:rPr>
                <w:rFonts w:ascii="Corbel" w:hAnsi="Corbel" w:cstheme="minorHAnsi"/>
                <w:sz w:val="16"/>
                <w:szCs w:val="16"/>
              </w:rPr>
            </w:pPr>
          </w:p>
        </w:tc>
        <w:tc>
          <w:tcPr>
            <w:tcW w:w="7087" w:type="dxa"/>
            <w:tcBorders>
              <w:left w:val="single" w:sz="4" w:space="0" w:color="auto"/>
            </w:tcBorders>
            <w:shd w:val="clear" w:color="auto" w:fill="C00000"/>
          </w:tcPr>
          <w:p w:rsidR="00855E0D" w:rsidRPr="006049A9" w:rsidRDefault="004A651F" w:rsidP="00855E0D">
            <w:pPr>
              <w:rPr>
                <w:rFonts w:cstheme="minorHAnsi"/>
                <w:i/>
                <w:sz w:val="16"/>
                <w:szCs w:val="16"/>
              </w:rPr>
            </w:pPr>
            <w:r w:rsidRPr="006049A9">
              <w:rPr>
                <w:rFonts w:cstheme="minorHAnsi"/>
                <w:b/>
                <w:sz w:val="16"/>
                <w:szCs w:val="16"/>
              </w:rPr>
              <w:t>Zwakten</w:t>
            </w:r>
            <w:r w:rsidR="00EC11D8" w:rsidRPr="006049A9">
              <w:rPr>
                <w:rFonts w:cstheme="minorHAnsi"/>
                <w:b/>
                <w:sz w:val="16"/>
                <w:szCs w:val="16"/>
              </w:rPr>
              <w:br/>
            </w:r>
            <w:r w:rsidR="00855E0D" w:rsidRPr="006049A9">
              <w:rPr>
                <w:rFonts w:cstheme="minorHAnsi"/>
                <w:b/>
                <w:sz w:val="16"/>
                <w:szCs w:val="16"/>
              </w:rPr>
              <w:br/>
            </w:r>
            <w:r w:rsidR="00855E0D" w:rsidRPr="006049A9">
              <w:rPr>
                <w:rFonts w:cstheme="minorHAnsi"/>
                <w:i/>
                <w:sz w:val="16"/>
                <w:szCs w:val="16"/>
              </w:rPr>
              <w:t>Ruimtelijke kwaliteit</w:t>
            </w:r>
          </w:p>
          <w:p w:rsidR="00855E0D" w:rsidRPr="006049A9" w:rsidRDefault="00933D88" w:rsidP="00933D88">
            <w:pPr>
              <w:autoSpaceDE w:val="0"/>
              <w:autoSpaceDN w:val="0"/>
              <w:adjustRightInd w:val="0"/>
              <w:rPr>
                <w:rFonts w:cstheme="minorHAnsi"/>
                <w:sz w:val="16"/>
                <w:szCs w:val="16"/>
              </w:rPr>
            </w:pPr>
            <w:r w:rsidRPr="006049A9">
              <w:rPr>
                <w:rFonts w:cstheme="minorHAnsi"/>
                <w:sz w:val="16"/>
                <w:szCs w:val="16"/>
              </w:rPr>
              <w:t xml:space="preserve">Z1. </w:t>
            </w:r>
            <w:r w:rsidR="00855E0D" w:rsidRPr="006049A9">
              <w:rPr>
                <w:rFonts w:cstheme="minorHAnsi"/>
                <w:sz w:val="16"/>
                <w:szCs w:val="16"/>
              </w:rPr>
              <w:t>Aanwezigheid verouderde bebouwing en ontbreken van ruimtelijke structuur en uitstraling</w:t>
            </w:r>
          </w:p>
          <w:p w:rsidR="00855E0D" w:rsidRPr="006049A9" w:rsidRDefault="00933D88" w:rsidP="00933D88">
            <w:pPr>
              <w:autoSpaceDE w:val="0"/>
              <w:autoSpaceDN w:val="0"/>
              <w:adjustRightInd w:val="0"/>
              <w:rPr>
                <w:rFonts w:cstheme="minorHAnsi"/>
                <w:sz w:val="16"/>
                <w:szCs w:val="16"/>
              </w:rPr>
            </w:pPr>
            <w:r w:rsidRPr="006049A9">
              <w:rPr>
                <w:rFonts w:cstheme="minorHAnsi"/>
                <w:sz w:val="16"/>
                <w:szCs w:val="16"/>
              </w:rPr>
              <w:t xml:space="preserve">Z2. </w:t>
            </w:r>
            <w:r w:rsidR="00855E0D" w:rsidRPr="006049A9">
              <w:rPr>
                <w:rFonts w:cstheme="minorHAnsi"/>
                <w:sz w:val="16"/>
                <w:szCs w:val="16"/>
              </w:rPr>
              <w:t>Smalle strokenverkaveling met veel verschillende particuliere eigendommen</w:t>
            </w:r>
          </w:p>
          <w:p w:rsidR="00855E0D" w:rsidRPr="006049A9" w:rsidRDefault="00933D88" w:rsidP="00933D88">
            <w:pPr>
              <w:autoSpaceDE w:val="0"/>
              <w:autoSpaceDN w:val="0"/>
              <w:adjustRightInd w:val="0"/>
              <w:rPr>
                <w:rFonts w:cstheme="minorHAnsi"/>
                <w:sz w:val="16"/>
                <w:szCs w:val="16"/>
              </w:rPr>
            </w:pPr>
            <w:r w:rsidRPr="006049A9">
              <w:rPr>
                <w:rFonts w:cstheme="minorHAnsi"/>
                <w:sz w:val="16"/>
                <w:szCs w:val="16"/>
              </w:rPr>
              <w:t xml:space="preserve">Z3. </w:t>
            </w:r>
            <w:r w:rsidR="00855E0D" w:rsidRPr="006049A9">
              <w:rPr>
                <w:rFonts w:cstheme="minorHAnsi"/>
                <w:sz w:val="16"/>
                <w:szCs w:val="16"/>
              </w:rPr>
              <w:t>Gedeeltelijk versnippering van ruimte door transitie van functies op omliggende percelen</w:t>
            </w:r>
          </w:p>
          <w:p w:rsidR="00855E0D" w:rsidRPr="006049A9" w:rsidRDefault="00855E0D" w:rsidP="00855E0D">
            <w:pPr>
              <w:autoSpaceDE w:val="0"/>
              <w:autoSpaceDN w:val="0"/>
              <w:adjustRightInd w:val="0"/>
              <w:rPr>
                <w:rFonts w:cstheme="minorHAnsi"/>
                <w:sz w:val="16"/>
                <w:szCs w:val="16"/>
              </w:rPr>
            </w:pPr>
            <w:r w:rsidRPr="006049A9">
              <w:rPr>
                <w:rFonts w:cstheme="minorHAnsi"/>
                <w:sz w:val="16"/>
                <w:szCs w:val="16"/>
              </w:rPr>
              <w:t>Functiemogelijkheden</w:t>
            </w:r>
          </w:p>
          <w:p w:rsidR="00855E0D" w:rsidRPr="006049A9" w:rsidRDefault="00933D88" w:rsidP="00933D88">
            <w:pPr>
              <w:autoSpaceDE w:val="0"/>
              <w:autoSpaceDN w:val="0"/>
              <w:adjustRightInd w:val="0"/>
              <w:rPr>
                <w:rFonts w:cstheme="minorHAnsi"/>
                <w:sz w:val="16"/>
                <w:szCs w:val="16"/>
              </w:rPr>
            </w:pPr>
            <w:r w:rsidRPr="006049A9">
              <w:rPr>
                <w:rFonts w:cstheme="minorHAnsi"/>
                <w:sz w:val="16"/>
                <w:szCs w:val="16"/>
              </w:rPr>
              <w:t xml:space="preserve">Z4. </w:t>
            </w:r>
            <w:r w:rsidR="00855E0D" w:rsidRPr="006049A9">
              <w:rPr>
                <w:rFonts w:cstheme="minorHAnsi"/>
                <w:sz w:val="16"/>
                <w:szCs w:val="16"/>
              </w:rPr>
              <w:t>Beperkte functiemogelijkheden door het LIB</w:t>
            </w:r>
          </w:p>
          <w:p w:rsidR="00855E0D" w:rsidRPr="006049A9" w:rsidRDefault="00933D88" w:rsidP="00933D88">
            <w:pPr>
              <w:autoSpaceDE w:val="0"/>
              <w:autoSpaceDN w:val="0"/>
              <w:adjustRightInd w:val="0"/>
              <w:rPr>
                <w:rFonts w:cstheme="minorHAnsi"/>
                <w:sz w:val="16"/>
                <w:szCs w:val="16"/>
              </w:rPr>
            </w:pPr>
            <w:r w:rsidRPr="006049A9">
              <w:rPr>
                <w:rFonts w:cstheme="minorHAnsi"/>
                <w:sz w:val="16"/>
                <w:szCs w:val="16"/>
              </w:rPr>
              <w:t xml:space="preserve">Z5. </w:t>
            </w:r>
            <w:r w:rsidR="00855E0D" w:rsidRPr="006049A9">
              <w:rPr>
                <w:rFonts w:cstheme="minorHAnsi"/>
                <w:sz w:val="16"/>
                <w:szCs w:val="16"/>
              </w:rPr>
              <w:t>Beperkte functiemogelijkheden op kleinere percelen</w:t>
            </w:r>
          </w:p>
          <w:p w:rsidR="00855E0D" w:rsidRPr="006049A9" w:rsidRDefault="00933D88" w:rsidP="00933D88">
            <w:pPr>
              <w:autoSpaceDE w:val="0"/>
              <w:autoSpaceDN w:val="0"/>
              <w:adjustRightInd w:val="0"/>
              <w:rPr>
                <w:rFonts w:cstheme="minorHAnsi"/>
                <w:sz w:val="16"/>
                <w:szCs w:val="16"/>
              </w:rPr>
            </w:pPr>
            <w:r w:rsidRPr="006049A9">
              <w:rPr>
                <w:rFonts w:cstheme="minorHAnsi"/>
                <w:sz w:val="16"/>
                <w:szCs w:val="16"/>
              </w:rPr>
              <w:t xml:space="preserve">Z6. </w:t>
            </w:r>
            <w:r w:rsidR="00855E0D" w:rsidRPr="006049A9">
              <w:rPr>
                <w:rFonts w:cstheme="minorHAnsi"/>
                <w:sz w:val="16"/>
                <w:szCs w:val="16"/>
              </w:rPr>
              <w:t>Beperkte functiemogelijkheden door maatbestemming en geen uitbreidingsmogelijkheden</w:t>
            </w:r>
          </w:p>
        </w:tc>
        <w:tc>
          <w:tcPr>
            <w:tcW w:w="7230" w:type="dxa"/>
          </w:tcPr>
          <w:p w:rsidR="00855E0D" w:rsidRPr="006049A9" w:rsidRDefault="00AA42EF" w:rsidP="00370076">
            <w:pPr>
              <w:rPr>
                <w:rFonts w:ascii="Corbel" w:hAnsi="Corbel" w:cstheme="minorHAnsi"/>
                <w:b/>
                <w:sz w:val="16"/>
                <w:szCs w:val="16"/>
              </w:rPr>
            </w:pPr>
            <w:r w:rsidRPr="006049A9">
              <w:rPr>
                <w:rFonts w:ascii="Corbel" w:hAnsi="Corbel" w:cstheme="minorHAnsi"/>
                <w:b/>
                <w:sz w:val="16"/>
                <w:szCs w:val="16"/>
              </w:rPr>
              <w:t>Zwakte</w:t>
            </w:r>
            <w:r w:rsidR="00F04B84" w:rsidRPr="006049A9">
              <w:rPr>
                <w:rFonts w:ascii="Corbel" w:hAnsi="Corbel" w:cstheme="minorHAnsi"/>
                <w:b/>
                <w:sz w:val="16"/>
                <w:szCs w:val="16"/>
              </w:rPr>
              <w:t>n</w:t>
            </w:r>
            <w:r w:rsidRPr="006049A9">
              <w:rPr>
                <w:rFonts w:ascii="Corbel" w:hAnsi="Corbel" w:cstheme="minorHAnsi"/>
                <w:b/>
                <w:sz w:val="16"/>
                <w:szCs w:val="16"/>
              </w:rPr>
              <w:t xml:space="preserve"> aanpakken om kansen te benutten</w:t>
            </w:r>
          </w:p>
          <w:p w:rsidR="00AA42EF" w:rsidRPr="006049A9" w:rsidRDefault="00AA42EF" w:rsidP="00370076">
            <w:pPr>
              <w:rPr>
                <w:rFonts w:ascii="Corbel" w:hAnsi="Corbel" w:cstheme="minorHAnsi"/>
                <w:b/>
                <w:sz w:val="16"/>
                <w:szCs w:val="16"/>
              </w:rPr>
            </w:pPr>
          </w:p>
          <w:p w:rsidR="00AA42EF" w:rsidRPr="006049A9" w:rsidRDefault="00F04B84" w:rsidP="00370076">
            <w:pPr>
              <w:rPr>
                <w:rFonts w:ascii="Corbel" w:hAnsi="Corbel" w:cstheme="minorHAnsi"/>
                <w:sz w:val="16"/>
                <w:szCs w:val="16"/>
              </w:rPr>
            </w:pPr>
            <w:r w:rsidRPr="006049A9">
              <w:rPr>
                <w:rFonts w:ascii="Corbel" w:hAnsi="Corbel" w:cstheme="minorHAnsi"/>
                <w:sz w:val="16"/>
                <w:szCs w:val="16"/>
              </w:rPr>
              <w:t xml:space="preserve">Functiewijziging toestaan indien dit een </w:t>
            </w:r>
            <w:r w:rsidR="00E72E66" w:rsidRPr="006049A9">
              <w:rPr>
                <w:rFonts w:ascii="Corbel" w:hAnsi="Corbel" w:cstheme="minorHAnsi"/>
                <w:sz w:val="16"/>
                <w:szCs w:val="16"/>
              </w:rPr>
              <w:t xml:space="preserve"> verbeteri</w:t>
            </w:r>
            <w:r w:rsidRPr="006049A9">
              <w:rPr>
                <w:rFonts w:ascii="Corbel" w:hAnsi="Corbel" w:cstheme="minorHAnsi"/>
                <w:sz w:val="16"/>
                <w:szCs w:val="16"/>
              </w:rPr>
              <w:t xml:space="preserve">ng van ruimtelijke structuur en </w:t>
            </w:r>
            <w:r w:rsidR="00E72E66" w:rsidRPr="006049A9">
              <w:rPr>
                <w:rFonts w:ascii="Corbel" w:hAnsi="Corbel" w:cstheme="minorHAnsi"/>
                <w:sz w:val="16"/>
                <w:szCs w:val="16"/>
              </w:rPr>
              <w:t xml:space="preserve">kwaliteit </w:t>
            </w:r>
            <w:r w:rsidRPr="006049A9">
              <w:rPr>
                <w:rFonts w:ascii="Corbel" w:hAnsi="Corbel" w:cstheme="minorHAnsi"/>
                <w:sz w:val="16"/>
                <w:szCs w:val="16"/>
              </w:rPr>
              <w:t xml:space="preserve">oplevert. </w:t>
            </w:r>
            <w:proofErr w:type="spellStart"/>
            <w:r w:rsidRPr="006049A9">
              <w:rPr>
                <w:rFonts w:ascii="Corbel" w:hAnsi="Corbel" w:cstheme="minorHAnsi"/>
                <w:sz w:val="16"/>
                <w:szCs w:val="16"/>
              </w:rPr>
              <w:t>V</w:t>
            </w:r>
            <w:r w:rsidR="00274423" w:rsidRPr="006049A9">
              <w:rPr>
                <w:rFonts w:ascii="Corbel" w:hAnsi="Corbel" w:cstheme="minorHAnsi"/>
                <w:sz w:val="16"/>
                <w:szCs w:val="16"/>
              </w:rPr>
              <w:t>erommeling</w:t>
            </w:r>
            <w:proofErr w:type="spellEnd"/>
            <w:r w:rsidR="00274423" w:rsidRPr="006049A9">
              <w:rPr>
                <w:rFonts w:ascii="Corbel" w:hAnsi="Corbel" w:cstheme="minorHAnsi"/>
                <w:sz w:val="16"/>
                <w:szCs w:val="16"/>
              </w:rPr>
              <w:t xml:space="preserve"> van het gebied te voorkomen</w:t>
            </w:r>
            <w:r w:rsidR="0093346D" w:rsidRPr="006049A9">
              <w:rPr>
                <w:rFonts w:ascii="Corbel" w:hAnsi="Corbel" w:cstheme="minorHAnsi"/>
                <w:sz w:val="16"/>
                <w:szCs w:val="16"/>
              </w:rPr>
              <w:t>.</w:t>
            </w:r>
            <w:r w:rsidR="00274423" w:rsidRPr="006049A9">
              <w:rPr>
                <w:rFonts w:ascii="Corbel" w:hAnsi="Corbel" w:cstheme="minorHAnsi"/>
                <w:sz w:val="16"/>
                <w:szCs w:val="16"/>
              </w:rPr>
              <w:t xml:space="preserve"> </w:t>
            </w:r>
            <w:r w:rsidR="00E72E66" w:rsidRPr="006049A9">
              <w:rPr>
                <w:rFonts w:ascii="Corbel" w:hAnsi="Corbel" w:cstheme="minorHAnsi"/>
                <w:sz w:val="16"/>
                <w:szCs w:val="16"/>
              </w:rPr>
              <w:t>Z1/K5</w:t>
            </w:r>
            <w:r w:rsidR="00274423" w:rsidRPr="006049A9">
              <w:rPr>
                <w:rFonts w:ascii="Corbel" w:hAnsi="Corbel" w:cstheme="minorHAnsi"/>
                <w:sz w:val="16"/>
                <w:szCs w:val="16"/>
              </w:rPr>
              <w:t>,</w:t>
            </w:r>
            <w:r w:rsidR="00E72E66" w:rsidRPr="006049A9">
              <w:rPr>
                <w:rFonts w:ascii="Corbel" w:hAnsi="Corbel" w:cstheme="minorHAnsi"/>
                <w:sz w:val="16"/>
                <w:szCs w:val="16"/>
              </w:rPr>
              <w:t xml:space="preserve"> K6</w:t>
            </w:r>
          </w:p>
          <w:p w:rsidR="00E72E66" w:rsidRPr="006049A9" w:rsidRDefault="00E72E66" w:rsidP="00370076">
            <w:pPr>
              <w:rPr>
                <w:rFonts w:ascii="Corbel" w:hAnsi="Corbel" w:cstheme="minorHAnsi"/>
                <w:sz w:val="16"/>
                <w:szCs w:val="16"/>
              </w:rPr>
            </w:pPr>
          </w:p>
          <w:p w:rsidR="00E72E66" w:rsidRPr="006049A9" w:rsidRDefault="00E72E66" w:rsidP="00370076">
            <w:pPr>
              <w:rPr>
                <w:rFonts w:ascii="Corbel" w:hAnsi="Corbel" w:cstheme="minorHAnsi"/>
                <w:sz w:val="16"/>
                <w:szCs w:val="16"/>
              </w:rPr>
            </w:pPr>
            <w:r w:rsidRPr="006049A9">
              <w:rPr>
                <w:rFonts w:ascii="Corbel" w:hAnsi="Corbel" w:cstheme="minorHAnsi"/>
                <w:sz w:val="16"/>
                <w:szCs w:val="16"/>
              </w:rPr>
              <w:t xml:space="preserve">Indien de gemeente meer sturing wil geven op de ontwikkelingen in het gebied moet er een actievere rol worden aangenomen </w:t>
            </w:r>
            <w:r w:rsidR="00274423" w:rsidRPr="006049A9">
              <w:rPr>
                <w:rFonts w:ascii="Corbel" w:hAnsi="Corbel" w:cstheme="minorHAnsi"/>
                <w:sz w:val="16"/>
                <w:szCs w:val="16"/>
              </w:rPr>
              <w:t>om de regie in hand</w:t>
            </w:r>
            <w:r w:rsidR="0093346D" w:rsidRPr="006049A9">
              <w:rPr>
                <w:rFonts w:ascii="Corbel" w:hAnsi="Corbel" w:cstheme="minorHAnsi"/>
                <w:sz w:val="16"/>
                <w:szCs w:val="16"/>
              </w:rPr>
              <w:t>en te nemen. Dit kan door partijen bij elkaar te brengen en hen gezamenlijk te faciliteren.</w:t>
            </w:r>
          </w:p>
          <w:p w:rsidR="00274423" w:rsidRPr="006049A9" w:rsidRDefault="00274423" w:rsidP="00370076">
            <w:pPr>
              <w:rPr>
                <w:rFonts w:ascii="Corbel" w:hAnsi="Corbel" w:cstheme="minorHAnsi"/>
                <w:sz w:val="16"/>
                <w:szCs w:val="16"/>
              </w:rPr>
            </w:pPr>
          </w:p>
          <w:p w:rsidR="00274423" w:rsidRPr="006049A9" w:rsidRDefault="00274423" w:rsidP="00370076">
            <w:pPr>
              <w:rPr>
                <w:rFonts w:ascii="Corbel" w:hAnsi="Corbel" w:cstheme="minorHAnsi"/>
                <w:sz w:val="16"/>
                <w:szCs w:val="16"/>
              </w:rPr>
            </w:pPr>
            <w:r w:rsidRPr="006049A9">
              <w:rPr>
                <w:rFonts w:ascii="Corbel" w:hAnsi="Corbel" w:cstheme="minorHAnsi"/>
                <w:sz w:val="16"/>
                <w:szCs w:val="16"/>
              </w:rPr>
              <w:t>Indien de markt gunstig is en er financiële middelen beschikbaar zijn kan de gemeente tactische grondaankopen doen om de grondpositie te versterken</w:t>
            </w:r>
            <w:r w:rsidR="00075959" w:rsidRPr="006049A9">
              <w:rPr>
                <w:rFonts w:ascii="Corbel" w:hAnsi="Corbel" w:cstheme="minorHAnsi"/>
                <w:sz w:val="16"/>
                <w:szCs w:val="16"/>
              </w:rPr>
              <w:t xml:space="preserve"> en daarmee de regie naar zich toe te trekken.</w:t>
            </w:r>
            <w:r w:rsidRPr="006049A9">
              <w:rPr>
                <w:rFonts w:ascii="Corbel" w:hAnsi="Corbel" w:cstheme="minorHAnsi"/>
                <w:sz w:val="16"/>
                <w:szCs w:val="16"/>
              </w:rPr>
              <w:t xml:space="preserve">  Z7, Z8/</w:t>
            </w:r>
            <w:r w:rsidR="00176007" w:rsidRPr="006049A9">
              <w:rPr>
                <w:rFonts w:ascii="Corbel" w:hAnsi="Corbel" w:cstheme="minorHAnsi"/>
                <w:sz w:val="16"/>
                <w:szCs w:val="16"/>
              </w:rPr>
              <w:t xml:space="preserve"> K6</w:t>
            </w:r>
          </w:p>
        </w:tc>
        <w:tc>
          <w:tcPr>
            <w:tcW w:w="6951" w:type="dxa"/>
          </w:tcPr>
          <w:p w:rsidR="00855E0D" w:rsidRPr="006049A9" w:rsidRDefault="00AA42EF" w:rsidP="00370076">
            <w:pPr>
              <w:rPr>
                <w:rFonts w:ascii="Corbel" w:hAnsi="Corbel" w:cstheme="minorHAnsi"/>
                <w:b/>
                <w:sz w:val="16"/>
                <w:szCs w:val="16"/>
              </w:rPr>
            </w:pPr>
            <w:r w:rsidRPr="006049A9">
              <w:rPr>
                <w:rFonts w:ascii="Corbel" w:hAnsi="Corbel" w:cstheme="minorHAnsi"/>
                <w:b/>
                <w:sz w:val="16"/>
                <w:szCs w:val="16"/>
              </w:rPr>
              <w:t>Zwakten aanpakken</w:t>
            </w:r>
            <w:r w:rsidR="00C15813" w:rsidRPr="006049A9">
              <w:rPr>
                <w:rFonts w:ascii="Corbel" w:hAnsi="Corbel" w:cstheme="minorHAnsi"/>
                <w:b/>
                <w:sz w:val="16"/>
                <w:szCs w:val="16"/>
              </w:rPr>
              <w:t xml:space="preserve"> om bedreigingen te </w:t>
            </w:r>
            <w:r w:rsidRPr="006049A9">
              <w:rPr>
                <w:rFonts w:ascii="Corbel" w:hAnsi="Corbel" w:cstheme="minorHAnsi"/>
                <w:b/>
                <w:sz w:val="16"/>
                <w:szCs w:val="16"/>
              </w:rPr>
              <w:t>weren</w:t>
            </w:r>
          </w:p>
          <w:p w:rsidR="0093346D" w:rsidRPr="006049A9" w:rsidRDefault="0093346D" w:rsidP="00370076">
            <w:pPr>
              <w:rPr>
                <w:rFonts w:ascii="Corbel" w:hAnsi="Corbel" w:cstheme="minorHAnsi"/>
                <w:b/>
                <w:sz w:val="16"/>
                <w:szCs w:val="16"/>
              </w:rPr>
            </w:pPr>
          </w:p>
          <w:p w:rsidR="008E289A" w:rsidRPr="006049A9" w:rsidRDefault="008E289A" w:rsidP="008E289A">
            <w:pPr>
              <w:rPr>
                <w:rFonts w:ascii="Corbel" w:hAnsi="Corbel" w:cstheme="minorHAnsi"/>
                <w:sz w:val="16"/>
                <w:szCs w:val="16"/>
              </w:rPr>
            </w:pPr>
            <w:r w:rsidRPr="006049A9">
              <w:rPr>
                <w:rFonts w:ascii="Corbel" w:hAnsi="Corbel" w:cstheme="minorHAnsi"/>
                <w:sz w:val="16"/>
                <w:szCs w:val="16"/>
              </w:rPr>
              <w:t>Door functiewijzing op meerdere percelen kan de versnippering van functies en bebouwing in het gebied worden tegengegaan. In een samenwerkingsverband kunnen de  (verschillende) belangen van betrokken partijen worden meegenomen en kan hieraan een gebiedsgerichte uitwerking worden gegeven om de ruimtelijke kwaliteit van het gebied te verbeteren.</w:t>
            </w:r>
            <w:r>
              <w:rPr>
                <w:rFonts w:ascii="Corbel" w:hAnsi="Corbel" w:cstheme="minorHAnsi"/>
                <w:sz w:val="16"/>
                <w:szCs w:val="16"/>
              </w:rPr>
              <w:t xml:space="preserve"> Ruilverkaveling op lokaal of regionaal niveau kan een verbetering van ruimtelijke structuur opleveren en zorgt voor beter te exploiteren kavels voor nieuwe functies.</w:t>
            </w:r>
          </w:p>
          <w:p w:rsidR="008E289A" w:rsidRDefault="008E289A" w:rsidP="00370076">
            <w:pPr>
              <w:rPr>
                <w:rFonts w:ascii="Corbel" w:hAnsi="Corbel" w:cstheme="minorHAnsi"/>
                <w:sz w:val="16"/>
                <w:szCs w:val="16"/>
              </w:rPr>
            </w:pPr>
          </w:p>
          <w:p w:rsidR="00FB2B54" w:rsidRPr="006049A9" w:rsidRDefault="00075959" w:rsidP="00370076">
            <w:pPr>
              <w:rPr>
                <w:rFonts w:ascii="Corbel" w:hAnsi="Corbel" w:cstheme="minorHAnsi"/>
                <w:sz w:val="16"/>
                <w:szCs w:val="16"/>
              </w:rPr>
            </w:pPr>
            <w:r w:rsidRPr="006049A9">
              <w:rPr>
                <w:rFonts w:ascii="Corbel" w:hAnsi="Corbel" w:cstheme="minorHAnsi"/>
                <w:sz w:val="16"/>
                <w:szCs w:val="16"/>
              </w:rPr>
              <w:t>In een nieuw bestemmingsplan kan meer flexibiliteit worden aangebracht voor de functiemogelijkheden</w:t>
            </w:r>
            <w:r w:rsidR="00953720" w:rsidRPr="006049A9">
              <w:rPr>
                <w:rFonts w:ascii="Corbel" w:hAnsi="Corbel" w:cstheme="minorHAnsi"/>
                <w:sz w:val="16"/>
                <w:szCs w:val="16"/>
              </w:rPr>
              <w:t xml:space="preserve"> en het vergroten van bouwvlakken. Z6/ B1,B7</w:t>
            </w:r>
          </w:p>
        </w:tc>
      </w:tr>
    </w:tbl>
    <w:p w:rsidR="008B6C6C" w:rsidRPr="001A36C5" w:rsidRDefault="008B6C6C">
      <w:pPr>
        <w:rPr>
          <w:rFonts w:cstheme="minorHAnsi"/>
          <w:sz w:val="16"/>
          <w:szCs w:val="16"/>
        </w:rPr>
        <w:sectPr w:rsidR="008B6C6C" w:rsidRPr="001A36C5" w:rsidSect="001B1337">
          <w:pgSz w:w="23814" w:h="16840" w:orient="landscape" w:code="8"/>
          <w:pgMar w:top="1418" w:right="1418" w:bottom="1418" w:left="1418" w:header="709" w:footer="709" w:gutter="0"/>
          <w:cols w:space="708"/>
          <w:docGrid w:linePitch="360"/>
        </w:sectPr>
      </w:pPr>
    </w:p>
    <w:p w:rsidR="00C90106" w:rsidRDefault="00485EF0" w:rsidP="0099081D">
      <w:pPr>
        <w:pStyle w:val="Geenafstand"/>
      </w:pPr>
      <w:bookmarkStart w:id="32" w:name="_Toc357597454"/>
      <w:r>
        <w:rPr>
          <w:rStyle w:val="Kop2Char"/>
        </w:rPr>
        <w:lastRenderedPageBreak/>
        <w:t>6.3 Conclusie</w:t>
      </w:r>
      <w:r w:rsidR="009D7AE7" w:rsidRPr="00485EF0">
        <w:rPr>
          <w:rStyle w:val="Kop2Char"/>
        </w:rPr>
        <w:t xml:space="preserve"> SWOT-analyse</w:t>
      </w:r>
      <w:bookmarkEnd w:id="32"/>
      <w:r w:rsidR="009D7AE7">
        <w:br/>
      </w:r>
      <w:r w:rsidR="003A6722">
        <w:t xml:space="preserve">Er zijn interne en externe factoren die van invloed zijn op de ontwikkelingen in het gebied. </w:t>
      </w:r>
      <w:r w:rsidR="005C343B">
        <w:t>Uit de SWOT-analyse blijkt dat er</w:t>
      </w:r>
      <w:r w:rsidR="003A6722">
        <w:t xml:space="preserve"> </w:t>
      </w:r>
      <w:r w:rsidR="005C343B">
        <w:t>mogelijkh</w:t>
      </w:r>
      <w:r w:rsidR="00C90106">
        <w:t>eden zijn kansen te benutten voor</w:t>
      </w:r>
      <w:r w:rsidR="005C343B">
        <w:t xml:space="preserve"> de ontwikkeling van het gebied</w:t>
      </w:r>
      <w:r w:rsidR="00E06EC5">
        <w:t xml:space="preserve"> TPN</w:t>
      </w:r>
      <w:r w:rsidR="005C343B">
        <w:t>. Door een</w:t>
      </w:r>
      <w:r w:rsidR="003F08B1">
        <w:t xml:space="preserve"> </w:t>
      </w:r>
      <w:r w:rsidR="005C343B">
        <w:t>verbeterde bereikbaarheid</w:t>
      </w:r>
      <w:r w:rsidR="003A6722">
        <w:t xml:space="preserve"> door de nieuwe N201</w:t>
      </w:r>
      <w:r w:rsidR="00E06EC5">
        <w:t xml:space="preserve"> en de al gunstige ligging in de economische c</w:t>
      </w:r>
      <w:r w:rsidR="003A6722">
        <w:t xml:space="preserve">lusters Greenport Aalsmeer en de </w:t>
      </w:r>
      <w:r w:rsidR="00E06EC5">
        <w:t xml:space="preserve">Schipholregio zal het gebied aantrekkelijker worden voor </w:t>
      </w:r>
      <w:r w:rsidR="00C90106">
        <w:t xml:space="preserve">de ontwikkeling van </w:t>
      </w:r>
      <w:r w:rsidR="00E06EC5">
        <w:t>nieuwe functies.</w:t>
      </w:r>
      <w:r w:rsidR="003A6722">
        <w:t xml:space="preserve"> Echter speelt voldoende marktvraag</w:t>
      </w:r>
      <w:r w:rsidR="003F08B1">
        <w:t xml:space="preserve"> in de regio naar deze functies</w:t>
      </w:r>
      <w:r w:rsidR="003A6722">
        <w:t xml:space="preserve"> hierbij een zeer bel</w:t>
      </w:r>
      <w:r w:rsidR="003F08B1">
        <w:t>angrijke rol.</w:t>
      </w:r>
      <w:r w:rsidR="00C90106">
        <w:t xml:space="preserve"> Het is wenselijk om initiatieven voor ontwikkelingen uit te lokken die de ruimtelijke kwaliteit van het gebied verbeteren.  </w:t>
      </w:r>
      <w:r w:rsidR="00E06EC5">
        <w:t xml:space="preserve">Met de ligging </w:t>
      </w:r>
      <w:r w:rsidR="00DC2028">
        <w:t>dicht</w:t>
      </w:r>
      <w:r w:rsidR="00E06EC5">
        <w:t>bij het</w:t>
      </w:r>
      <w:r w:rsidR="006222CB">
        <w:t xml:space="preserve"> toekomstige </w:t>
      </w:r>
      <w:proofErr w:type="spellStart"/>
      <w:r w:rsidR="006222CB">
        <w:t>businesspark</w:t>
      </w:r>
      <w:proofErr w:type="spellEnd"/>
      <w:r w:rsidR="006222CB">
        <w:t xml:space="preserve"> Green P</w:t>
      </w:r>
      <w:r w:rsidR="00E06EC5">
        <w:t>ark Aalsmeer kan er</w:t>
      </w:r>
      <w:r>
        <w:t xml:space="preserve"> bij het faciliteren van nieuwe functies in TPN</w:t>
      </w:r>
      <w:r w:rsidR="00E06EC5">
        <w:t xml:space="preserve"> ook aansluiting worden gezocht bij de toeristische aantrekkingskracht</w:t>
      </w:r>
      <w:r>
        <w:t xml:space="preserve"> van dit </w:t>
      </w:r>
      <w:r w:rsidR="009819EA">
        <w:t xml:space="preserve">nieuwe </w:t>
      </w:r>
      <w:r>
        <w:t>bedrijvenpark.</w:t>
      </w:r>
    </w:p>
    <w:p w:rsidR="00C90106" w:rsidRDefault="003F08B1" w:rsidP="0099081D">
      <w:pPr>
        <w:pStyle w:val="Geenafstand"/>
      </w:pPr>
      <w:r>
        <w:br/>
      </w:r>
      <w:r>
        <w:rPr>
          <w:i/>
        </w:rPr>
        <w:t>Marktvraag en concurrentiefactoren</w:t>
      </w:r>
      <w:r w:rsidR="003A6722">
        <w:br/>
      </w:r>
      <w:r w:rsidR="00C90106">
        <w:t xml:space="preserve">Van invloed voor de ontwikkeling van </w:t>
      </w:r>
      <w:proofErr w:type="spellStart"/>
      <w:r w:rsidR="00C90106">
        <w:t>veilingerelateerde</w:t>
      </w:r>
      <w:proofErr w:type="spellEnd"/>
      <w:r w:rsidR="00C90106">
        <w:t xml:space="preserve"> bedrijvigheid is </w:t>
      </w:r>
      <w:r w:rsidR="00B119E8">
        <w:t xml:space="preserve">dat de </w:t>
      </w:r>
      <w:r w:rsidR="00EA59B9">
        <w:t>geplande bedrijventerreinen</w:t>
      </w:r>
      <w:r w:rsidR="00B119E8">
        <w:t xml:space="preserve"> in de buurgemeenten</w:t>
      </w:r>
      <w:r w:rsidR="00EA59B9">
        <w:t xml:space="preserve"> beter bereikbaar zijn</w:t>
      </w:r>
      <w:r w:rsidR="00485EF0">
        <w:t xml:space="preserve"> </w:t>
      </w:r>
      <w:r w:rsidR="00EA59B9">
        <w:t>door een directe ontsluiting op de nieuwe N201.</w:t>
      </w:r>
      <w:r w:rsidR="00C90106">
        <w:t xml:space="preserve"> Doordat sierteeltsector </w:t>
      </w:r>
      <w:r w:rsidR="00E06EC5">
        <w:t xml:space="preserve">onder druk staat door ontwikkelingen als internationalisering, schaalvergroting en benodigde verduurzaming om </w:t>
      </w:r>
      <w:r w:rsidR="00C90106">
        <w:t xml:space="preserve">de productie rendabel te houden en door de afgenomen marktvraag naar </w:t>
      </w:r>
      <w:proofErr w:type="spellStart"/>
      <w:r w:rsidR="00C90106">
        <w:t>sierteeltgerelateerde</w:t>
      </w:r>
      <w:proofErr w:type="spellEnd"/>
      <w:r w:rsidR="00C90106">
        <w:t xml:space="preserve"> bedrijvigheid is het de vraag of deze functies nog wel gefaciliteerd moeten worden in TPN.</w:t>
      </w:r>
      <w:r w:rsidR="00B119E8">
        <w:t xml:space="preserve"> </w:t>
      </w:r>
      <w:r>
        <w:t>Uit de ruimtelijke analyse kan worden geconcludeerd dat er meer geschikte locaties zijn voor sierteeltfuncties.</w:t>
      </w:r>
      <w:r w:rsidR="00B119E8">
        <w:t xml:space="preserve"> Dit zijn de nieuwe glasgebieden</w:t>
      </w:r>
      <w:r>
        <w:t xml:space="preserve"> Nieuw Amstel en </w:t>
      </w:r>
      <w:proofErr w:type="spellStart"/>
      <w:r>
        <w:t>PrimAviera</w:t>
      </w:r>
      <w:proofErr w:type="spellEnd"/>
      <w:r w:rsidR="00B119E8">
        <w:t xml:space="preserve"> en</w:t>
      </w:r>
      <w:r>
        <w:t xml:space="preserve"> de geplande</w:t>
      </w:r>
      <w:r w:rsidR="00B119E8">
        <w:t xml:space="preserve"> </w:t>
      </w:r>
      <w:proofErr w:type="spellStart"/>
      <w:r w:rsidR="00B119E8">
        <w:t>sierteelt</w:t>
      </w:r>
      <w:r>
        <w:t>gerelateerde</w:t>
      </w:r>
      <w:proofErr w:type="spellEnd"/>
      <w:r>
        <w:t xml:space="preserve"> bedrijventerreinen rond de nieuwe N201.</w:t>
      </w:r>
    </w:p>
    <w:p w:rsidR="00C90106" w:rsidRDefault="00C90106" w:rsidP="0099081D">
      <w:pPr>
        <w:pStyle w:val="Geenafstand"/>
      </w:pPr>
    </w:p>
    <w:p w:rsidR="00B119E8" w:rsidRDefault="003F08B1" w:rsidP="0099081D">
      <w:pPr>
        <w:pStyle w:val="Geenafstand"/>
      </w:pPr>
      <w:r w:rsidRPr="003F08B1">
        <w:rPr>
          <w:i/>
        </w:rPr>
        <w:t>Ruimtelijke kwaliteit</w:t>
      </w:r>
      <w:r>
        <w:br/>
      </w:r>
      <w:r w:rsidR="00485EF0">
        <w:t>Om vermenging van verschillende functies in het gebied te voorkomen en versnippering van ruimte in het gebied tegen te gaan zal er een keuze moeten worden gemaakt welke ontwikkelingen worden</w:t>
      </w:r>
      <w:r w:rsidR="00B119E8">
        <w:t xml:space="preserve"> wel worden</w:t>
      </w:r>
      <w:r w:rsidR="00485EF0">
        <w:t xml:space="preserve"> gefaciliteerd en welke niet.</w:t>
      </w:r>
      <w:r w:rsidR="00B119E8">
        <w:t xml:space="preserve"> Het maken van een concrete </w:t>
      </w:r>
      <w:r w:rsidR="007C6F98">
        <w:t>keuze voor de ontwikkelingsrichting van het gebied</w:t>
      </w:r>
      <w:r w:rsidR="00B119E8">
        <w:t xml:space="preserve"> schept duidelijkheid voor initiatiefnemers over toekomstige functiemogelijkheden in het gebied. De gemeente heeft dan</w:t>
      </w:r>
      <w:r>
        <w:t xml:space="preserve"> een toetsingskader achter de hand waarop initiatieven kunnen worden getoetst.</w:t>
      </w:r>
    </w:p>
    <w:p w:rsidR="00B119E8" w:rsidRDefault="00B119E8" w:rsidP="0099081D">
      <w:pPr>
        <w:pStyle w:val="Geenafstand"/>
      </w:pPr>
    </w:p>
    <w:p w:rsidR="009D7AE7" w:rsidRDefault="003F08B1" w:rsidP="0099081D">
      <w:pPr>
        <w:pStyle w:val="Geenafstand"/>
      </w:pPr>
      <w:r w:rsidRPr="003F08B1">
        <w:rPr>
          <w:i/>
        </w:rPr>
        <w:t>De ambitie</w:t>
      </w:r>
      <w:r>
        <w:br/>
      </w:r>
      <w:r w:rsidR="00B119E8">
        <w:t>D</w:t>
      </w:r>
      <w:r w:rsidR="007C6F98">
        <w:t xml:space="preserve">e doelstelling </w:t>
      </w:r>
      <w:r w:rsidR="00B119E8">
        <w:t xml:space="preserve">van de gemeente is </w:t>
      </w:r>
      <w:r w:rsidR="007C6F98">
        <w:t>het economisch perspectief in</w:t>
      </w:r>
      <w:r>
        <w:t xml:space="preserve"> TPN in</w:t>
      </w:r>
      <w:r w:rsidR="007C6F98">
        <w:t xml:space="preserve"> stand te houden en de ruimtelijke kwaliteit van het gebied te verbeteren.</w:t>
      </w:r>
      <w:r w:rsidR="00DC2028">
        <w:t xml:space="preserve"> </w:t>
      </w:r>
      <w:r w:rsidR="00485EF0">
        <w:t>Met een scenariostudie wordt inzichtelijk ge</w:t>
      </w:r>
      <w:r w:rsidR="007C6F98">
        <w:t xml:space="preserve">maakt </w:t>
      </w:r>
      <w:r w:rsidR="00B119E8">
        <w:t>welke scenario’</w:t>
      </w:r>
      <w:r w:rsidR="004F4317">
        <w:t>s zich</w:t>
      </w:r>
      <w:r w:rsidR="00B119E8">
        <w:t xml:space="preserve"> kunnen voordoen</w:t>
      </w:r>
      <w:r>
        <w:t xml:space="preserve"> op basis van de keuzes die in de regio worden gemaakt</w:t>
      </w:r>
      <w:r w:rsidR="00B119E8">
        <w:t xml:space="preserve"> en wat de effecten</w:t>
      </w:r>
      <w:r w:rsidR="007C6F98">
        <w:t xml:space="preserve"> zijn op de </w:t>
      </w:r>
      <w:r w:rsidR="00B119E8">
        <w:t>ontwikkelingsmogelijkheden</w:t>
      </w:r>
      <w:r w:rsidR="00485EF0">
        <w:t xml:space="preserve"> voor het gebied TP</w:t>
      </w:r>
      <w:r w:rsidR="00B119E8">
        <w:t xml:space="preserve">N. </w:t>
      </w:r>
      <w:r w:rsidR="004F4317">
        <w:t>Vervolgens wordt bekeken welke ruimtelijke concepten dan nog mogelijk zijn bin</w:t>
      </w:r>
      <w:r>
        <w:t xml:space="preserve">nen de randvoorwaarden.  Het </w:t>
      </w:r>
      <w:r w:rsidR="004F4317">
        <w:t>ont</w:t>
      </w:r>
      <w:r w:rsidR="0077206A">
        <w:t>wikkelingsconcept waarin</w:t>
      </w:r>
      <w:r w:rsidR="004F4317">
        <w:t xml:space="preserve"> de kansen in het gebied</w:t>
      </w:r>
      <w:r w:rsidR="0077206A">
        <w:t xml:space="preserve"> worden</w:t>
      </w:r>
      <w:r w:rsidR="004F4317">
        <w:t xml:space="preserve"> benut en de zwakten</w:t>
      </w:r>
      <w:r>
        <w:t xml:space="preserve"> worden aangepakt wordt als het meest gunstige concept benoemd.</w:t>
      </w:r>
      <w:r w:rsidR="009D7AE7">
        <w:br w:type="page"/>
      </w:r>
    </w:p>
    <w:p w:rsidR="00410341" w:rsidRDefault="008A289B" w:rsidP="0099081D">
      <w:pPr>
        <w:pStyle w:val="Geenafstand"/>
      </w:pPr>
      <w:bookmarkStart w:id="33" w:name="_Toc357597455"/>
      <w:r w:rsidRPr="00605B42">
        <w:rPr>
          <w:rStyle w:val="Kop1Char"/>
          <w:color w:val="17365D" w:themeColor="text2" w:themeShade="BF"/>
        </w:rPr>
        <w:lastRenderedPageBreak/>
        <w:t>7</w:t>
      </w:r>
      <w:r w:rsidR="00F10D5F" w:rsidRPr="00605B42">
        <w:rPr>
          <w:rStyle w:val="Kop1Char"/>
          <w:color w:val="17365D" w:themeColor="text2" w:themeShade="BF"/>
        </w:rPr>
        <w:t>. Scenariostudie</w:t>
      </w:r>
      <w:bookmarkEnd w:id="33"/>
      <w:r w:rsidR="00F10D5F">
        <w:rPr>
          <w:rFonts w:cstheme="minorHAnsi"/>
          <w:szCs w:val="20"/>
        </w:rPr>
        <w:br/>
      </w:r>
      <w:r w:rsidR="00F10D5F">
        <w:rPr>
          <w:rFonts w:cstheme="minorHAnsi"/>
          <w:szCs w:val="20"/>
        </w:rPr>
        <w:br/>
      </w:r>
      <w:r w:rsidR="00A75D2F">
        <w:t xml:space="preserve">In hoofdstuk 5 is benoemd binnen welke samenwerkingen strategische keuzen worden gemaakt. Deze keuzen zijn van invloed </w:t>
      </w:r>
      <w:r>
        <w:t xml:space="preserve">op de ontwikkelingsmogelijkheden in het </w:t>
      </w:r>
      <w:r w:rsidR="00301C32">
        <w:t>studie</w:t>
      </w:r>
      <w:r>
        <w:t>gebied. De</w:t>
      </w:r>
      <w:r w:rsidR="00301C32">
        <w:t xml:space="preserve"> uitkomst van de</w:t>
      </w:r>
      <w:r>
        <w:t xml:space="preserve"> bedrijventerreinenstrategie</w:t>
      </w:r>
      <w:r w:rsidR="007B5FA8">
        <w:t xml:space="preserve"> en de uitwerking van Greenport Aalsmeer</w:t>
      </w:r>
      <w:r w:rsidR="00485EF0">
        <w:t xml:space="preserve"> zijn belangrijke factoren di</w:t>
      </w:r>
      <w:r w:rsidR="007C6F98">
        <w:t>e van invloed zijn op het ontwikkelingskader voor tussen TPN</w:t>
      </w:r>
      <w:r>
        <w:t xml:space="preserve">. Op basis van de mogelijke </w:t>
      </w:r>
      <w:r w:rsidR="0099787E">
        <w:t>uitkomsten zijn</w:t>
      </w:r>
      <w:r w:rsidR="00301C32">
        <w:t xml:space="preserve"> er verschillende scenario</w:t>
      </w:r>
      <w:r w:rsidR="00880E4D">
        <w:t>’</w:t>
      </w:r>
      <w:r w:rsidR="007C6F98">
        <w:t>s denkbaar</w:t>
      </w:r>
      <w:r w:rsidR="00087D9A">
        <w:t xml:space="preserve">. Op het moment dat er een definitieve </w:t>
      </w:r>
      <w:r w:rsidR="00880E4D">
        <w:t>keuze is gemaakt start het scenario.</w:t>
      </w:r>
    </w:p>
    <w:p w:rsidR="0099081D" w:rsidRDefault="0099081D" w:rsidP="0099081D">
      <w:pPr>
        <w:pStyle w:val="Geenafstand"/>
      </w:pPr>
    </w:p>
    <w:p w:rsidR="004E2651" w:rsidRDefault="004C7488" w:rsidP="0099081D">
      <w:pPr>
        <w:pStyle w:val="Geenafstand"/>
      </w:pPr>
      <w:bookmarkStart w:id="34" w:name="_Toc357597456"/>
      <w:r>
        <w:rPr>
          <w:rStyle w:val="Kop2Char"/>
        </w:rPr>
        <w:t>7.1 Keuzes in</w:t>
      </w:r>
      <w:r w:rsidR="00AD3AFD" w:rsidRPr="00AD3AFD">
        <w:rPr>
          <w:rStyle w:val="Kop2Char"/>
        </w:rPr>
        <w:t xml:space="preserve"> de regionale bedrijventerreinenstrategie</w:t>
      </w:r>
      <w:bookmarkEnd w:id="34"/>
      <w:r w:rsidR="00AD3AFD">
        <w:br/>
      </w:r>
      <w:r w:rsidR="007B5FA8">
        <w:t>Er zij</w:t>
      </w:r>
      <w:r w:rsidR="00606717">
        <w:t>n twee mogelijke uitkomsten van</w:t>
      </w:r>
      <w:r w:rsidR="007B5FA8">
        <w:t xml:space="preserve"> </w:t>
      </w:r>
      <w:r w:rsidR="00880E4D">
        <w:t>de bedrijventerreinenstrategie op basis van de keuze die wordt gemaakt.</w:t>
      </w:r>
      <w:r w:rsidR="007B5FA8">
        <w:br/>
      </w:r>
      <w:r w:rsidR="004E2651">
        <w:br/>
      </w:r>
      <w:r w:rsidR="00880E4D">
        <w:rPr>
          <w:i/>
        </w:rPr>
        <w:t xml:space="preserve">Keuze: </w:t>
      </w:r>
      <w:proofErr w:type="spellStart"/>
      <w:r w:rsidR="00301C32" w:rsidRPr="00880E4D">
        <w:rPr>
          <w:i/>
        </w:rPr>
        <w:t>Veilinggerelateerde</w:t>
      </w:r>
      <w:proofErr w:type="spellEnd"/>
      <w:r w:rsidR="00301C32" w:rsidRPr="00880E4D">
        <w:rPr>
          <w:i/>
        </w:rPr>
        <w:t xml:space="preserve"> b</w:t>
      </w:r>
      <w:r w:rsidR="00F10D5F" w:rsidRPr="00880E4D">
        <w:rPr>
          <w:i/>
        </w:rPr>
        <w:t>edrijvigheid in TPN toegestaan</w:t>
      </w:r>
      <w:r w:rsidR="00F10D5F" w:rsidRPr="00EA3B53">
        <w:rPr>
          <w:rStyle w:val="Kop3Char"/>
          <w:rFonts w:eastAsiaTheme="minorHAnsi"/>
        </w:rPr>
        <w:br/>
      </w:r>
      <w:r w:rsidR="00880E4D">
        <w:rPr>
          <w:lang w:eastAsia="nl-NL"/>
        </w:rPr>
        <w:t>In de</w:t>
      </w:r>
      <w:r w:rsidR="00F10D5F">
        <w:rPr>
          <w:lang w:eastAsia="nl-NL"/>
        </w:rPr>
        <w:t xml:space="preserve"> bedrijventerrein</w:t>
      </w:r>
      <w:r w:rsidR="00D77131">
        <w:rPr>
          <w:lang w:eastAsia="nl-NL"/>
        </w:rPr>
        <w:t xml:space="preserve">enstrategie </w:t>
      </w:r>
      <w:r w:rsidR="008A7099">
        <w:rPr>
          <w:lang w:eastAsia="nl-NL"/>
        </w:rPr>
        <w:t xml:space="preserve">blijft het gebied </w:t>
      </w:r>
      <w:r w:rsidR="00880E4D">
        <w:rPr>
          <w:lang w:eastAsia="nl-NL"/>
        </w:rPr>
        <w:t xml:space="preserve">TPN </w:t>
      </w:r>
      <w:r w:rsidR="006B4844">
        <w:rPr>
          <w:lang w:eastAsia="nl-NL"/>
        </w:rPr>
        <w:t>in de markt. Dat betekent dat in TPN</w:t>
      </w:r>
      <w:r w:rsidR="008A7099">
        <w:rPr>
          <w:lang w:eastAsia="nl-NL"/>
        </w:rPr>
        <w:t xml:space="preserve"> </w:t>
      </w:r>
      <w:r w:rsidR="006B4844">
        <w:rPr>
          <w:lang w:eastAsia="nl-NL"/>
        </w:rPr>
        <w:t xml:space="preserve">initiatieven voor </w:t>
      </w:r>
      <w:proofErr w:type="spellStart"/>
      <w:r w:rsidR="008A7099">
        <w:rPr>
          <w:lang w:eastAsia="nl-NL"/>
        </w:rPr>
        <w:t>veilingg</w:t>
      </w:r>
      <w:r w:rsidR="00880E4D">
        <w:rPr>
          <w:lang w:eastAsia="nl-NL"/>
        </w:rPr>
        <w:t>erelateerde</w:t>
      </w:r>
      <w:proofErr w:type="spellEnd"/>
      <w:r w:rsidR="00880E4D">
        <w:rPr>
          <w:lang w:eastAsia="nl-NL"/>
        </w:rPr>
        <w:t xml:space="preserve"> bedrijvigheid </w:t>
      </w:r>
      <w:r w:rsidR="006B4844">
        <w:rPr>
          <w:lang w:eastAsia="nl-NL"/>
        </w:rPr>
        <w:t xml:space="preserve">door gemeente Uithoorn </w:t>
      </w:r>
      <w:r w:rsidR="008A7099">
        <w:rPr>
          <w:lang w:eastAsia="nl-NL"/>
        </w:rPr>
        <w:t>gefaciliteerd</w:t>
      </w:r>
      <w:r w:rsidR="006B4844">
        <w:rPr>
          <w:lang w:eastAsia="nl-NL"/>
        </w:rPr>
        <w:t xml:space="preserve"> kunnen</w:t>
      </w:r>
      <w:r w:rsidR="00880E4D">
        <w:rPr>
          <w:lang w:eastAsia="nl-NL"/>
        </w:rPr>
        <w:t xml:space="preserve"> worden</w:t>
      </w:r>
      <w:r w:rsidR="008A7099">
        <w:rPr>
          <w:lang w:eastAsia="nl-NL"/>
        </w:rPr>
        <w:t>.</w:t>
      </w:r>
      <w:r w:rsidR="006B4844">
        <w:rPr>
          <w:lang w:eastAsia="nl-NL"/>
        </w:rPr>
        <w:t xml:space="preserve"> Een argument dat voor deze keuze kan worden aangedragen is om het gebied economisch toekomstperspectief te bieden en de ruimtelijke kwaliteit te verbeteren door een functiewijzing toe te staan. Om ontwikkelingen aan te laten sluiten op de marktvraag zullen </w:t>
      </w:r>
      <w:proofErr w:type="spellStart"/>
      <w:r w:rsidR="006B4844">
        <w:rPr>
          <w:lang w:eastAsia="nl-NL"/>
        </w:rPr>
        <w:t>veilinggerelateerde</w:t>
      </w:r>
      <w:proofErr w:type="spellEnd"/>
      <w:r w:rsidR="006B4844">
        <w:rPr>
          <w:lang w:eastAsia="nl-NL"/>
        </w:rPr>
        <w:t xml:space="preserve"> functies op andere terreinen moeten worden gereduceerd.</w:t>
      </w:r>
      <w:r w:rsidR="0099081D">
        <w:rPr>
          <w:lang w:eastAsia="nl-NL"/>
        </w:rPr>
        <w:br/>
      </w:r>
    </w:p>
    <w:p w:rsidR="004E2651" w:rsidRDefault="00880E4D" w:rsidP="0099081D">
      <w:pPr>
        <w:pStyle w:val="Geenafstand"/>
      </w:pPr>
      <w:r>
        <w:rPr>
          <w:i/>
        </w:rPr>
        <w:t xml:space="preserve">Keuze: </w:t>
      </w:r>
      <w:r w:rsidR="00301C32" w:rsidRPr="00880E4D">
        <w:rPr>
          <w:i/>
        </w:rPr>
        <w:t>Veiling gerelateerde b</w:t>
      </w:r>
      <w:r w:rsidR="00F10D5F" w:rsidRPr="00880E4D">
        <w:rPr>
          <w:i/>
        </w:rPr>
        <w:t>edrijvigheid in TPN</w:t>
      </w:r>
      <w:r w:rsidR="004E2651" w:rsidRPr="00880E4D">
        <w:rPr>
          <w:i/>
        </w:rPr>
        <w:t xml:space="preserve"> niet meer</w:t>
      </w:r>
      <w:r w:rsidR="00F10D5F" w:rsidRPr="00880E4D">
        <w:rPr>
          <w:i/>
        </w:rPr>
        <w:t xml:space="preserve"> toegestaan</w:t>
      </w:r>
      <w:r w:rsidR="00F10D5F">
        <w:rPr>
          <w:lang w:eastAsia="nl-NL"/>
        </w:rPr>
        <w:br/>
      </w:r>
      <w:r w:rsidR="004E2651">
        <w:t>In de bedrijventerrei</w:t>
      </w:r>
      <w:r w:rsidR="00D77131">
        <w:t>nenstrategie wordt de keuze gemaakt</w:t>
      </w:r>
      <w:r w:rsidR="004E2651">
        <w:t xml:space="preserve"> </w:t>
      </w:r>
      <w:proofErr w:type="spellStart"/>
      <w:r w:rsidR="008A7099">
        <w:t>veilingerelateerde</w:t>
      </w:r>
      <w:proofErr w:type="spellEnd"/>
      <w:r w:rsidR="008A7099">
        <w:t xml:space="preserve"> </w:t>
      </w:r>
      <w:r w:rsidR="004E2651">
        <w:t xml:space="preserve">bedrijvigheid in TPN niet meer </w:t>
      </w:r>
      <w:r w:rsidR="008A7099">
        <w:t>te faciliteren.</w:t>
      </w:r>
      <w:r w:rsidR="006B4844">
        <w:t xml:space="preserve"> Het gebied wordt uit de markt genomen. De argumentering kan zijn dat andere terreinen ruimtelijk gezien gunstiger zijn gelegen en daardoor prioriteit krijgen voor ontwikkeling. C</w:t>
      </w:r>
      <w:r w:rsidR="003F3669">
        <w:t>oncurrentie met TPN wordt vermeden zodat er een betere afstemming plaatsvind op de marktvraag.</w:t>
      </w:r>
    </w:p>
    <w:p w:rsidR="00301C32" w:rsidRDefault="008A289B" w:rsidP="00301C32">
      <w:pPr>
        <w:pStyle w:val="Kop2"/>
      </w:pPr>
      <w:bookmarkStart w:id="35" w:name="_Toc357597457"/>
      <w:r>
        <w:t>7</w:t>
      </w:r>
      <w:r w:rsidR="007B5FA8">
        <w:t>.2</w:t>
      </w:r>
      <w:r w:rsidR="004E2651">
        <w:t xml:space="preserve"> </w:t>
      </w:r>
      <w:r w:rsidR="00880E4D">
        <w:t>Keuze</w:t>
      </w:r>
      <w:r w:rsidR="00410F34">
        <w:t>s uit samenwerkingsverband</w:t>
      </w:r>
      <w:r w:rsidR="00301C32">
        <w:t xml:space="preserve"> Greenport Aalsmeer</w:t>
      </w:r>
      <w:bookmarkEnd w:id="35"/>
    </w:p>
    <w:p w:rsidR="00301C32" w:rsidRDefault="00301C32" w:rsidP="0099081D">
      <w:pPr>
        <w:pStyle w:val="Geenafstand"/>
      </w:pPr>
      <w:r>
        <w:t xml:space="preserve">Greenport Aalsmeer brengt </w:t>
      </w:r>
      <w:r w:rsidR="00D77131">
        <w:t xml:space="preserve">de </w:t>
      </w:r>
      <w:r w:rsidR="008A7099">
        <w:t>vraag naar productieruimte</w:t>
      </w:r>
      <w:r>
        <w:t xml:space="preserve"> en het glasaanbod in beeld. Op ba</w:t>
      </w:r>
      <w:r w:rsidR="00C526B6">
        <w:t xml:space="preserve">sis van de regionale </w:t>
      </w:r>
      <w:r w:rsidR="008A7099">
        <w:t>behoefte</w:t>
      </w:r>
      <w:r w:rsidR="00C526B6">
        <w:t xml:space="preserve"> naar productieruimte, ligging, bereikbaarheid</w:t>
      </w:r>
      <w:r w:rsidR="008A7099">
        <w:t xml:space="preserve"> en mogelijkheden voor duurzame productie</w:t>
      </w:r>
      <w:r>
        <w:t xml:space="preserve"> worden keuzen gemaakt welke glasgebieden prioriteit krijgen</w:t>
      </w:r>
      <w:r w:rsidR="00D77131">
        <w:t xml:space="preserve"> voor (her)ontwikkeling</w:t>
      </w:r>
      <w:r>
        <w:t>. In deelgebied 2 in TPN zijn glastuinbouwbedrijven gevestigd en geldt er een agrarische bestemming. De strategische keuze die vanuit Greenpor</w:t>
      </w:r>
      <w:r w:rsidR="00D77131">
        <w:t>t Aalsmeer wordt gemaakt is van</w:t>
      </w:r>
      <w:r>
        <w:t xml:space="preserve"> belang voor de toekomst van glastuinbou</w:t>
      </w:r>
      <w:r w:rsidR="008A7099">
        <w:t>w in TPN</w:t>
      </w:r>
      <w:r w:rsidR="00E86DC2">
        <w:t>. Er zijn twee mogelijkheden.</w:t>
      </w:r>
      <w:r w:rsidR="0099081D">
        <w:br/>
      </w:r>
    </w:p>
    <w:p w:rsidR="00D77131" w:rsidRDefault="00E86DC2" w:rsidP="0099081D">
      <w:pPr>
        <w:pStyle w:val="Geenafstand"/>
      </w:pPr>
      <w:r w:rsidRPr="00E86DC2">
        <w:rPr>
          <w:i/>
        </w:rPr>
        <w:t xml:space="preserve">Keuze: </w:t>
      </w:r>
      <w:r w:rsidR="00301C32" w:rsidRPr="00E86DC2">
        <w:rPr>
          <w:i/>
        </w:rPr>
        <w:t>Glastuinbouw in TPN in sta</w:t>
      </w:r>
      <w:r w:rsidR="00B8773A" w:rsidRPr="00E86DC2">
        <w:rPr>
          <w:i/>
        </w:rPr>
        <w:t>nd houden</w:t>
      </w:r>
      <w:r w:rsidR="00B8773A">
        <w:br/>
      </w:r>
      <w:r w:rsidR="0099787E">
        <w:t>Als u</w:t>
      </w:r>
      <w:r w:rsidR="00B8773A">
        <w:t xml:space="preserve">it het onderzoek van Greenport Aalsmeer naar voren komt dat er voldoende </w:t>
      </w:r>
      <w:r w:rsidR="003F3669">
        <w:t>markt</w:t>
      </w:r>
      <w:r w:rsidR="00B8773A">
        <w:t>vraag is om t</w:t>
      </w:r>
      <w:r w:rsidR="003F3669">
        <w:t xml:space="preserve">e investeren in glastuinbouwgebied </w:t>
      </w:r>
      <w:r w:rsidR="00B8773A">
        <w:t>in TPN</w:t>
      </w:r>
      <w:r w:rsidR="003F3669">
        <w:t xml:space="preserve"> (deelgebied 2)</w:t>
      </w:r>
      <w:r w:rsidR="00D0034F">
        <w:t xml:space="preserve"> stimuleert</w:t>
      </w:r>
      <w:r w:rsidR="0099787E">
        <w:t xml:space="preserve"> Greenport</w:t>
      </w:r>
      <w:r w:rsidR="00F80DA4">
        <w:t xml:space="preserve"> Aalsmeer</w:t>
      </w:r>
      <w:r w:rsidR="00D0034F">
        <w:t xml:space="preserve"> herstructurering</w:t>
      </w:r>
      <w:r w:rsidR="003F3669">
        <w:t xml:space="preserve"> op deze locatie. Het glasgebied kan met een herstructurering economisch in stand worden gehouden.</w:t>
      </w:r>
      <w:r w:rsidR="0099081D">
        <w:br/>
      </w:r>
    </w:p>
    <w:p w:rsidR="001A46A0" w:rsidRDefault="00E86DC2" w:rsidP="0099081D">
      <w:pPr>
        <w:pStyle w:val="Geenafstand"/>
      </w:pPr>
      <w:r w:rsidRPr="00E86DC2">
        <w:rPr>
          <w:i/>
        </w:rPr>
        <w:t>Keuze:</w:t>
      </w:r>
      <w:r w:rsidR="00DB4487">
        <w:rPr>
          <w:i/>
        </w:rPr>
        <w:t xml:space="preserve"> Greenport stimuleert instandhouding van het</w:t>
      </w:r>
      <w:r w:rsidR="004E2651" w:rsidRPr="00E86DC2">
        <w:rPr>
          <w:i/>
        </w:rPr>
        <w:t xml:space="preserve"> glasgebied in TPN</w:t>
      </w:r>
      <w:r w:rsidR="00DB4487">
        <w:rPr>
          <w:i/>
        </w:rPr>
        <w:t xml:space="preserve"> niet</w:t>
      </w:r>
      <w:r w:rsidR="00D77131">
        <w:br/>
      </w:r>
      <w:r w:rsidR="00606717">
        <w:t>Als u</w:t>
      </w:r>
      <w:r w:rsidR="00D77131">
        <w:t>it het onderz</w:t>
      </w:r>
      <w:r w:rsidR="00606717">
        <w:t xml:space="preserve">oek van Greenport Aalsmeer </w:t>
      </w:r>
      <w:r w:rsidR="00D77131">
        <w:t>naar voren</w:t>
      </w:r>
      <w:r w:rsidR="00606717">
        <w:t xml:space="preserve"> komt</w:t>
      </w:r>
      <w:r w:rsidR="00D77131">
        <w:t xml:space="preserve"> dat</w:t>
      </w:r>
      <w:r w:rsidR="008A7099">
        <w:t xml:space="preserve"> </w:t>
      </w:r>
      <w:r>
        <w:t>het niet</w:t>
      </w:r>
      <w:r w:rsidR="008A7099">
        <w:t xml:space="preserve"> rendabel is om </w:t>
      </w:r>
      <w:r w:rsidR="001A46A0">
        <w:t>te invest</w:t>
      </w:r>
      <w:r w:rsidR="008A7099">
        <w:t>eren in</w:t>
      </w:r>
      <w:r w:rsidR="00606717">
        <w:t xml:space="preserve"> glastuinbouw in TPN</w:t>
      </w:r>
      <w:r w:rsidR="003F3669">
        <w:t xml:space="preserve"> (omdat er een tekort is aan marktvraag)</w:t>
      </w:r>
      <w:r w:rsidR="00606717">
        <w:t xml:space="preserve"> zal herstructurering van glastuinbouw op deze locatie niet worden gestimuleerd.</w:t>
      </w:r>
      <w:r w:rsidR="003F3669">
        <w:t xml:space="preserve"> Motivering hiervoor kan zijn dat andere herstructurering gebieden en nieuwe glastuingebouwgebieden prioriteit krijgen.</w:t>
      </w:r>
      <w:r w:rsidR="0099081D">
        <w:br/>
      </w:r>
    </w:p>
    <w:p w:rsidR="0034558C" w:rsidRDefault="001A46A0" w:rsidP="0034558C">
      <w:pPr>
        <w:pStyle w:val="Geenafstand"/>
      </w:pPr>
      <w:bookmarkStart w:id="36" w:name="_Toc357597458"/>
      <w:r w:rsidRPr="000E04BE">
        <w:rPr>
          <w:rStyle w:val="Kop2Char"/>
        </w:rPr>
        <w:t>7.3 Scenario</w:t>
      </w:r>
      <w:r w:rsidR="00F80DA4">
        <w:rPr>
          <w:rStyle w:val="Kop2Char"/>
        </w:rPr>
        <w:t>’</w:t>
      </w:r>
      <w:r w:rsidRPr="000E04BE">
        <w:rPr>
          <w:rStyle w:val="Kop2Char"/>
        </w:rPr>
        <w:t>s</w:t>
      </w:r>
      <w:bookmarkEnd w:id="36"/>
      <w:r w:rsidR="00F80DA4">
        <w:t xml:space="preserve"> </w:t>
      </w:r>
      <w:r>
        <w:br/>
      </w:r>
      <w:r w:rsidR="0034558C">
        <w:t xml:space="preserve">De strategische keuzes  worden vertaald in beleid dat de randvoorwaarden schept voor ontwikkelingen in de regio. </w:t>
      </w:r>
      <w:r w:rsidR="00F80DA4">
        <w:t>E</w:t>
      </w:r>
      <w:r w:rsidR="000E04BE">
        <w:t>r</w:t>
      </w:r>
      <w:r w:rsidR="00C526B6">
        <w:t xml:space="preserve"> zijn verschillende</w:t>
      </w:r>
      <w:r w:rsidR="00F80DA4">
        <w:t xml:space="preserve"> scenario’s denkbaar afhankelijk van de </w:t>
      </w:r>
      <w:r w:rsidR="0034558C">
        <w:t xml:space="preserve">keuzes die worden gemaakt in de </w:t>
      </w:r>
      <w:r w:rsidR="00F80DA4">
        <w:t xml:space="preserve">bedrijventerreinenstrategie en </w:t>
      </w:r>
      <w:r w:rsidR="00606717">
        <w:t xml:space="preserve">de strategie van </w:t>
      </w:r>
      <w:r w:rsidR="00F80DA4">
        <w:t>Greenport Aalsmeer</w:t>
      </w:r>
      <w:r w:rsidR="0034558C">
        <w:t xml:space="preserve">. </w:t>
      </w:r>
      <w:r w:rsidR="00374779">
        <w:t>De ontwikkelings</w:t>
      </w:r>
      <w:r w:rsidR="0034558C">
        <w:t>mogeli</w:t>
      </w:r>
      <w:r w:rsidR="00374779">
        <w:t>jkheden van het gebied worden in</w:t>
      </w:r>
      <w:r w:rsidR="0034558C">
        <w:t xml:space="preserve"> concepten uitgewerkt</w:t>
      </w:r>
      <w:r w:rsidR="00374779">
        <w:t xml:space="preserve">. </w:t>
      </w:r>
      <w:r w:rsidR="0034558C">
        <w:t xml:space="preserve">Op figuur 7.1 is een schematische weergave te zien van die invloed van strategische keuzen uit de regio op de ontwikkelingsmogelijkheden in TPN. In hoofdstuk 8 worden de </w:t>
      </w:r>
      <w:r w:rsidR="00374779">
        <w:t>ontwikkelings</w:t>
      </w:r>
      <w:r w:rsidR="0034558C">
        <w:t>concepten toegelicht.</w:t>
      </w:r>
    </w:p>
    <w:p w:rsidR="0034558C" w:rsidRDefault="0034558C">
      <w:r>
        <w:br w:type="page"/>
      </w:r>
    </w:p>
    <w:p w:rsidR="00D72431" w:rsidRDefault="00AD3AFD" w:rsidP="0099081D">
      <w:pPr>
        <w:pStyle w:val="Geenafstand"/>
      </w:pPr>
      <w:r>
        <w:lastRenderedPageBreak/>
        <w:t xml:space="preserve">Scenario </w:t>
      </w:r>
      <w:r w:rsidR="005B5796">
        <w:t xml:space="preserve">1: </w:t>
      </w:r>
      <w:r w:rsidR="00BE1590">
        <w:t>TPN blijft in de markt</w:t>
      </w:r>
      <w:r w:rsidR="00C06628">
        <w:t xml:space="preserve"> voor </w:t>
      </w:r>
      <w:proofErr w:type="spellStart"/>
      <w:r w:rsidR="00C06628">
        <w:t>veilinggerelateerde</w:t>
      </w:r>
      <w:proofErr w:type="spellEnd"/>
      <w:r w:rsidR="00C06628">
        <w:t xml:space="preserve"> bedrijvigheid</w:t>
      </w:r>
      <w:r w:rsidR="005B5796">
        <w:br/>
        <w:t xml:space="preserve">Indien er voldoende marktvraag blijkt te zijn naar </w:t>
      </w:r>
      <w:proofErr w:type="spellStart"/>
      <w:r w:rsidR="005B5796">
        <w:t>veilinggerelateerde</w:t>
      </w:r>
      <w:proofErr w:type="spellEnd"/>
      <w:r w:rsidR="005B5796">
        <w:t xml:space="preserve"> bedrijvigheid en er in de bedrijventerreinenstrategie wor</w:t>
      </w:r>
      <w:r w:rsidR="00BE1590">
        <w:t>dt gekozen om</w:t>
      </w:r>
      <w:r w:rsidR="005B5796">
        <w:t xml:space="preserve"> deze vorm van bedrijvigheid </w:t>
      </w:r>
      <w:r w:rsidR="00BE1590">
        <w:t xml:space="preserve">in </w:t>
      </w:r>
      <w:r w:rsidR="005B5796">
        <w:t xml:space="preserve">TPN te concentreren kan de ontwikkeling </w:t>
      </w:r>
      <w:r w:rsidR="00835A5E">
        <w:t xml:space="preserve">hiervan </w:t>
      </w:r>
      <w:r w:rsidR="005B5796">
        <w:t xml:space="preserve">door de gemeente worden gefaciliteerd. </w:t>
      </w:r>
      <w:r w:rsidR="00BE1590">
        <w:t>Indien dit scenario zich voordoet zijn er verschillende concepten mogelijk die gericht zijn op</w:t>
      </w:r>
      <w:r w:rsidR="00835A5E">
        <w:t xml:space="preserve"> de ontwikkeling van</w:t>
      </w:r>
      <w:r w:rsidR="00BE1590">
        <w:t xml:space="preserve"> </w:t>
      </w:r>
      <w:proofErr w:type="spellStart"/>
      <w:r w:rsidR="00BE1590">
        <w:t>veilinggerelateerde</w:t>
      </w:r>
      <w:proofErr w:type="spellEnd"/>
      <w:r w:rsidR="00BE1590">
        <w:t xml:space="preserve"> bedrijvigheid</w:t>
      </w:r>
      <w:r w:rsidR="00835A5E">
        <w:t xml:space="preserve"> in TPN</w:t>
      </w:r>
      <w:r w:rsidR="00BE1590">
        <w:t xml:space="preserve">. </w:t>
      </w:r>
      <w:r>
        <w:br/>
      </w:r>
      <w:r>
        <w:br/>
      </w:r>
      <w:r w:rsidR="00BE1590">
        <w:t xml:space="preserve">Scenario 2: </w:t>
      </w:r>
      <w:r w:rsidR="002B328E">
        <w:t xml:space="preserve">Greenport </w:t>
      </w:r>
      <w:r w:rsidR="001713E2">
        <w:t xml:space="preserve"> Aalsmeer </w:t>
      </w:r>
      <w:r w:rsidR="002B328E">
        <w:t>investeert</w:t>
      </w:r>
      <w:r w:rsidR="00AB108D">
        <w:t xml:space="preserve"> in </w:t>
      </w:r>
      <w:r w:rsidR="00BE1590">
        <w:t>productieruimte</w:t>
      </w:r>
      <w:r w:rsidR="00AB108D">
        <w:t xml:space="preserve"> voor sierteelt in TPN</w:t>
      </w:r>
      <w:r w:rsidR="00BE1590">
        <w:br/>
        <w:t xml:space="preserve">Een keuze die binnen Greenport Aalsmeer kan worden gemaakt is in te zetten op een verbetering van kwaliteit </w:t>
      </w:r>
      <w:r w:rsidR="00AB108D">
        <w:t xml:space="preserve">van productieruimte voor sierteelt </w:t>
      </w:r>
      <w:r w:rsidR="00BE1590">
        <w:t>in de bestaande glastuinbouwgebieden</w:t>
      </w:r>
      <w:r w:rsidR="00AB108D">
        <w:t>. D</w:t>
      </w:r>
      <w:r w:rsidR="00835A5E">
        <w:t>eze glastuinbouwgebieden</w:t>
      </w:r>
      <w:r w:rsidR="00AB108D">
        <w:t xml:space="preserve"> moeten </w:t>
      </w:r>
      <w:r w:rsidR="00835A5E">
        <w:t xml:space="preserve">qua omvang, </w:t>
      </w:r>
      <w:r w:rsidR="00BE1590">
        <w:t>ligging</w:t>
      </w:r>
      <w:r w:rsidR="00835A5E">
        <w:t xml:space="preserve"> en bereikbaarheid en duurzaamheid</w:t>
      </w:r>
      <w:r w:rsidR="00BE1590">
        <w:t xml:space="preserve"> rendabel kunnen functioneren. Indien dit scenario</w:t>
      </w:r>
      <w:r w:rsidR="00AB108D">
        <w:t xml:space="preserve"> zich voordoet kunnen</w:t>
      </w:r>
      <w:r w:rsidR="00BE1590">
        <w:t xml:space="preserve"> de partijen in het samenwerkingsverband Greenport Aalsmeer herstructurering van glas in TPN stimuleren om tot de gewenste kwaliteit</w:t>
      </w:r>
      <w:r w:rsidR="00AB108D">
        <w:t xml:space="preserve"> van productieruimte</w:t>
      </w:r>
      <w:r w:rsidR="00BE1590">
        <w:t xml:space="preserve"> voor sierteelt te komen.</w:t>
      </w:r>
      <w:r w:rsidR="00BE1590">
        <w:br/>
      </w:r>
      <w:r w:rsidR="00AB108D">
        <w:br/>
        <w:t>Scenario 3:</w:t>
      </w:r>
      <w:r w:rsidR="005D2D28">
        <w:t xml:space="preserve"> TPN uit de markt voor </w:t>
      </w:r>
      <w:proofErr w:type="spellStart"/>
      <w:r w:rsidR="001713E2">
        <w:t>veilinggerelateerde</w:t>
      </w:r>
      <w:proofErr w:type="spellEnd"/>
      <w:r w:rsidR="001713E2">
        <w:t xml:space="preserve"> </w:t>
      </w:r>
      <w:r w:rsidR="005D2D28">
        <w:t xml:space="preserve">bedrijvigheid en sierteelt </w:t>
      </w:r>
      <w:r w:rsidR="00AB108D">
        <w:br/>
      </w:r>
      <w:r w:rsidR="00835A5E">
        <w:t xml:space="preserve">Als </w:t>
      </w:r>
      <w:r w:rsidR="00AB108D">
        <w:t>er vanuit de regionale bedrijventerreinenstrategie wordt besloten TPN aan de markt te onttrekken</w:t>
      </w:r>
      <w:r w:rsidR="00835A5E">
        <w:t xml:space="preserve"> (door een tekort aan marktvraag)</w:t>
      </w:r>
      <w:r w:rsidR="00AB108D">
        <w:t xml:space="preserve"> kan de gemeente Uithoorn deze ontwikkeling niet langer faciliteren. Als Greenport Aalsmeer vanuit strategische afweging glastuinbouw in TPN niet wilt stimuleren </w:t>
      </w:r>
      <w:r w:rsidR="00835A5E">
        <w:t>zal de gemeente Uithoorn (deelnemer van Greenport Aalsmeer) deze ontwikkeling ook niet stimuleren.</w:t>
      </w:r>
    </w:p>
    <w:p w:rsidR="0032745F" w:rsidRDefault="008A120A">
      <w:r>
        <w:rPr>
          <w:noProof/>
          <w:lang w:eastAsia="nl-NL"/>
        </w:rPr>
        <w:drawing>
          <wp:anchor distT="0" distB="0" distL="114300" distR="114300" simplePos="0" relativeHeight="251658236" behindDoc="1" locked="0" layoutInCell="1" allowOverlap="1" wp14:anchorId="27A130B3" wp14:editId="6DD60363">
            <wp:simplePos x="0" y="0"/>
            <wp:positionH relativeFrom="column">
              <wp:posOffset>-71120</wp:posOffset>
            </wp:positionH>
            <wp:positionV relativeFrom="paragraph">
              <wp:posOffset>302550</wp:posOffset>
            </wp:positionV>
            <wp:extent cx="6238875" cy="2871815"/>
            <wp:effectExtent l="0" t="0" r="0" b="5080"/>
            <wp:wrapNone/>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38875" cy="28718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32745F" w:rsidRDefault="0032745F"/>
    <w:p w:rsidR="0032745F" w:rsidRDefault="0032745F"/>
    <w:p w:rsidR="0032745F" w:rsidRDefault="0032745F"/>
    <w:p w:rsidR="0032745F" w:rsidRDefault="0032745F"/>
    <w:p w:rsidR="0032745F" w:rsidRDefault="0032745F"/>
    <w:p w:rsidR="0032745F" w:rsidRDefault="0032745F"/>
    <w:p w:rsidR="0032745F" w:rsidRDefault="0032745F"/>
    <w:p w:rsidR="0032745F" w:rsidRDefault="0032745F"/>
    <w:p w:rsidR="0032745F" w:rsidRDefault="0032745F"/>
    <w:p w:rsidR="0032745F" w:rsidRDefault="0032745F"/>
    <w:p w:rsidR="00D72431" w:rsidRDefault="0032745F">
      <w:r>
        <w:t>Figuur</w:t>
      </w:r>
      <w:r w:rsidR="008A120A">
        <w:t xml:space="preserve"> 7.1: </w:t>
      </w:r>
      <w:r w:rsidR="00374779">
        <w:t xml:space="preserve">Strategische keuzes en </w:t>
      </w:r>
      <w:r w:rsidR="0058118C">
        <w:t xml:space="preserve">mogelijke </w:t>
      </w:r>
      <w:r w:rsidR="00374779">
        <w:t xml:space="preserve">scenario’s </w:t>
      </w:r>
      <w:r>
        <w:br/>
      </w:r>
      <w:r w:rsidR="00D72431">
        <w:br w:type="page"/>
      </w:r>
    </w:p>
    <w:p w:rsidR="00410341" w:rsidRDefault="00F343ED" w:rsidP="0099081D">
      <w:pPr>
        <w:pStyle w:val="Geenafstand"/>
      </w:pPr>
      <w:bookmarkStart w:id="37" w:name="_Toc357597459"/>
      <w:r w:rsidRPr="00605B42">
        <w:rPr>
          <w:rStyle w:val="Kop1Char"/>
          <w:color w:val="17365D" w:themeColor="text2" w:themeShade="BF"/>
        </w:rPr>
        <w:lastRenderedPageBreak/>
        <w:t xml:space="preserve">8. </w:t>
      </w:r>
      <w:r w:rsidR="002B328E" w:rsidRPr="00605B42">
        <w:rPr>
          <w:rStyle w:val="Kop1Char"/>
          <w:color w:val="17365D" w:themeColor="text2" w:themeShade="BF"/>
        </w:rPr>
        <w:t>Concepten en ontwikkelingsstrategieën</w:t>
      </w:r>
      <w:bookmarkEnd w:id="37"/>
      <w:r w:rsidR="002B328E" w:rsidRPr="00605B42">
        <w:rPr>
          <w:rStyle w:val="Kop1Char"/>
          <w:color w:val="17365D" w:themeColor="text2" w:themeShade="BF"/>
        </w:rPr>
        <w:t xml:space="preserve"> </w:t>
      </w:r>
      <w:r>
        <w:br/>
      </w:r>
      <w:r w:rsidR="005D2D28">
        <w:br/>
        <w:t xml:space="preserve">De </w:t>
      </w:r>
      <w:r w:rsidR="00410341">
        <w:t xml:space="preserve">geformuleerde randvoorwaarden in hoofdstuk 4 en de </w:t>
      </w:r>
      <w:r w:rsidR="008C4BCD">
        <w:t>scenario</w:t>
      </w:r>
      <w:r w:rsidR="005D2D28">
        <w:t>’</w:t>
      </w:r>
      <w:r w:rsidR="008C4BCD">
        <w:t>s</w:t>
      </w:r>
      <w:r w:rsidR="005D2D28">
        <w:t xml:space="preserve"> die in hoofdstuk 7 zijn beschreven</w:t>
      </w:r>
      <w:r w:rsidR="00410341">
        <w:t xml:space="preserve"> </w:t>
      </w:r>
      <w:r w:rsidR="005D2D28">
        <w:t xml:space="preserve">zijn van invloed </w:t>
      </w:r>
      <w:r w:rsidR="008C4BCD">
        <w:t>o</w:t>
      </w:r>
      <w:r w:rsidR="005D2D28">
        <w:t>p de ontwikkelingsmogelijkheden in T</w:t>
      </w:r>
      <w:r w:rsidR="008C4BCD">
        <w:t xml:space="preserve">ussen </w:t>
      </w:r>
      <w:proofErr w:type="spellStart"/>
      <w:r w:rsidR="008C4BCD">
        <w:t>P</w:t>
      </w:r>
      <w:r w:rsidR="0034558C">
        <w:t>oelweg</w:t>
      </w:r>
      <w:proofErr w:type="spellEnd"/>
      <w:r w:rsidR="0034558C">
        <w:t xml:space="preserve"> en </w:t>
      </w:r>
      <w:proofErr w:type="spellStart"/>
      <w:r w:rsidR="0034558C">
        <w:t>Noorddammerweg</w:t>
      </w:r>
      <w:proofErr w:type="spellEnd"/>
      <w:r w:rsidR="0034558C">
        <w:t>. Voor elk scenario is een ontwikkelingsrichting verwoord</w:t>
      </w:r>
      <w:r w:rsidR="005D2D28">
        <w:t xml:space="preserve"> </w:t>
      </w:r>
      <w:r w:rsidR="0034558C">
        <w:t>in de meest aansluitende ontwikkelingsconcepten.</w:t>
      </w:r>
    </w:p>
    <w:p w:rsidR="00E14333" w:rsidRDefault="00E14333" w:rsidP="00E14333">
      <w:pPr>
        <w:pStyle w:val="Kop2"/>
      </w:pPr>
      <w:bookmarkStart w:id="38" w:name="_Toc357597460"/>
      <w:r>
        <w:t>8.1 Concepten aansluitend op scenario 1</w:t>
      </w:r>
      <w:bookmarkEnd w:id="38"/>
    </w:p>
    <w:p w:rsidR="00E14333" w:rsidRPr="00E14333" w:rsidRDefault="00E14333" w:rsidP="0099081D">
      <w:pPr>
        <w:pStyle w:val="Geenafstand"/>
      </w:pPr>
      <w:r>
        <w:t>De concepten A en B sluiten aan op scenario 1 en betreffen een transformatie van bestaande functies.</w:t>
      </w:r>
      <w:r w:rsidR="0099081D">
        <w:br/>
      </w:r>
    </w:p>
    <w:p w:rsidR="0032745F" w:rsidRDefault="00F343ED" w:rsidP="0099081D">
      <w:pPr>
        <w:pStyle w:val="Geenafstand"/>
      </w:pPr>
      <w:bookmarkStart w:id="39" w:name="_Toc357597461"/>
      <w:r w:rsidRPr="00E14333">
        <w:rPr>
          <w:rStyle w:val="Kop3Char"/>
          <w:rFonts w:eastAsiaTheme="majorEastAsia"/>
        </w:rPr>
        <w:t>8.1</w:t>
      </w:r>
      <w:r w:rsidR="00E14333" w:rsidRPr="00E14333">
        <w:rPr>
          <w:rStyle w:val="Kop3Char"/>
          <w:rFonts w:eastAsiaTheme="majorEastAsia"/>
        </w:rPr>
        <w:t>.1</w:t>
      </w:r>
      <w:r w:rsidRPr="00E14333">
        <w:rPr>
          <w:rStyle w:val="Kop3Char"/>
          <w:rFonts w:eastAsiaTheme="majorEastAsia"/>
        </w:rPr>
        <w:t xml:space="preserve"> </w:t>
      </w:r>
      <w:r w:rsidR="009C7D5B" w:rsidRPr="00E14333">
        <w:rPr>
          <w:rStyle w:val="Kop3Char"/>
          <w:rFonts w:eastAsiaTheme="majorEastAsia"/>
        </w:rPr>
        <w:t>Concept A</w:t>
      </w:r>
      <w:r w:rsidR="00382EC9">
        <w:rPr>
          <w:rStyle w:val="Kop3Char"/>
          <w:rFonts w:eastAsiaTheme="majorEastAsia"/>
        </w:rPr>
        <w:t>: Uitbreiding Flora Holland Z</w:t>
      </w:r>
      <w:r w:rsidR="00EA376F" w:rsidRPr="00E14333">
        <w:rPr>
          <w:rStyle w:val="Kop3Char"/>
          <w:rFonts w:eastAsiaTheme="majorEastAsia"/>
        </w:rPr>
        <w:t>uid</w:t>
      </w:r>
      <w:bookmarkEnd w:id="39"/>
      <w:r w:rsidR="008C4BCD">
        <w:br/>
      </w:r>
      <w:r w:rsidR="00087D9A">
        <w:t xml:space="preserve">Concept A behoort tot scenario 1. Hierbij </w:t>
      </w:r>
      <w:r w:rsidR="00C70E80">
        <w:t xml:space="preserve">bestaat er de mogelijkheid om </w:t>
      </w:r>
      <w:proofErr w:type="spellStart"/>
      <w:r w:rsidR="00C70E80">
        <w:t>veilinggerelatee</w:t>
      </w:r>
      <w:r w:rsidR="00A67B27">
        <w:t>rde</w:t>
      </w:r>
      <w:proofErr w:type="spellEnd"/>
      <w:r w:rsidR="00A67B27">
        <w:t xml:space="preserve"> bedrijvigheid te faciliteren</w:t>
      </w:r>
      <w:r w:rsidR="00C70E80">
        <w:t xml:space="preserve"> in de drie deelgebieden</w:t>
      </w:r>
      <w:r w:rsidR="002B328E">
        <w:t xml:space="preserve"> in TPN</w:t>
      </w:r>
      <w:r w:rsidR="00C70E80">
        <w:t>.</w:t>
      </w:r>
      <w:r w:rsidR="00757ABD">
        <w:t xml:space="preserve"> Om vermenging van functies en versnippering van de ruimte in het gebied te voorkomen is er i</w:t>
      </w:r>
      <w:r w:rsidR="00904D0D">
        <w:t xml:space="preserve">n dit concept volledig ingezet op </w:t>
      </w:r>
      <w:r w:rsidR="00757ABD">
        <w:t xml:space="preserve">ontwikkeling van </w:t>
      </w:r>
      <w:proofErr w:type="spellStart"/>
      <w:r w:rsidR="00757ABD">
        <w:t>vei</w:t>
      </w:r>
      <w:r w:rsidR="005E6142">
        <w:t>linggerelateerde</w:t>
      </w:r>
      <w:proofErr w:type="spellEnd"/>
      <w:r w:rsidR="005E6142">
        <w:t xml:space="preserve"> bedrijvigheid ten behoeve van</w:t>
      </w:r>
      <w:r w:rsidR="00A67B27">
        <w:t xml:space="preserve"> verbetering van de ruimtelijke kwaliteit</w:t>
      </w:r>
      <w:r w:rsidR="005E6142">
        <w:t xml:space="preserve"> </w:t>
      </w:r>
      <w:r w:rsidR="009255D4">
        <w:t>en het economisch in stand houden van het gebied.</w:t>
      </w:r>
      <w:r w:rsidR="008C4BCD">
        <w:t xml:space="preserve"> Om</w:t>
      </w:r>
      <w:r w:rsidR="00C70E80">
        <w:t xml:space="preserve"> tot een </w:t>
      </w:r>
      <w:r w:rsidR="008C4BCD">
        <w:t>efficiënt gebruik van ruimte</w:t>
      </w:r>
      <w:r w:rsidR="00C70E80">
        <w:t xml:space="preserve"> te</w:t>
      </w:r>
      <w:r w:rsidR="008C4BCD">
        <w:t xml:space="preserve"> komen zal de functiewijziging</w:t>
      </w:r>
      <w:r w:rsidR="00EA376F">
        <w:t xml:space="preserve"> en herontwikkeling</w:t>
      </w:r>
      <w:r w:rsidR="002B328E">
        <w:t xml:space="preserve"> over de </w:t>
      </w:r>
      <w:r w:rsidR="008C4BCD">
        <w:t>percelen plaatsvinden</w:t>
      </w:r>
      <w:r w:rsidR="002B328E">
        <w:t xml:space="preserve"> waar bestaande functies niet aan de gewenste kwaliteit voldoen</w:t>
      </w:r>
      <w:r w:rsidR="008C4BCD">
        <w:t>.</w:t>
      </w:r>
      <w:r w:rsidR="00757ABD">
        <w:t xml:space="preserve"> De kassen van de glastuinbouwbe</w:t>
      </w:r>
      <w:r w:rsidR="00904D0D">
        <w:t>drijven worden gesloopt. Het concept wordt nog sterker met</w:t>
      </w:r>
      <w:r w:rsidR="00382EC9">
        <w:t xml:space="preserve"> een verbinding met het Flora Holland Z</w:t>
      </w:r>
      <w:r w:rsidR="00EA376F">
        <w:t xml:space="preserve">uid terrein. </w:t>
      </w:r>
      <w:r w:rsidR="00757ABD">
        <w:t>E</w:t>
      </w:r>
      <w:r w:rsidR="008C4BCD">
        <w:t>en infrastruc</w:t>
      </w:r>
      <w:r w:rsidR="00757ABD">
        <w:t>turele of logistieke verbinding zorgt voor</w:t>
      </w:r>
      <w:r w:rsidR="002A5A97">
        <w:t xml:space="preserve"> een betere verkeersafwikkeling (ontlast </w:t>
      </w:r>
      <w:proofErr w:type="spellStart"/>
      <w:r w:rsidR="002A5A97">
        <w:t>Poelweg</w:t>
      </w:r>
      <w:proofErr w:type="spellEnd"/>
      <w:r w:rsidR="002A5A97">
        <w:t xml:space="preserve"> en </w:t>
      </w:r>
      <w:proofErr w:type="spellStart"/>
      <w:r w:rsidR="002A5A97">
        <w:t>Noorddammerweg</w:t>
      </w:r>
      <w:proofErr w:type="spellEnd"/>
      <w:r w:rsidR="002A5A97">
        <w:t>).</w:t>
      </w:r>
      <w:r w:rsidR="00EA376F">
        <w:t xml:space="preserve"> </w:t>
      </w:r>
      <w:r w:rsidR="009819EA">
        <w:t>Ook kan een interne ontsluiting structuur</w:t>
      </w:r>
      <w:r w:rsidR="00EA376F">
        <w:t xml:space="preserve"> tot efficiënt gebruik van r</w:t>
      </w:r>
      <w:r w:rsidR="00087D9A">
        <w:t>uimte leiden.</w:t>
      </w:r>
    </w:p>
    <w:p w:rsidR="0032745F" w:rsidRDefault="0032745F" w:rsidP="0099081D">
      <w:pPr>
        <w:pStyle w:val="Geenafstand"/>
      </w:pPr>
    </w:p>
    <w:p w:rsidR="0032745F" w:rsidRDefault="0032745F" w:rsidP="0099081D">
      <w:pPr>
        <w:pStyle w:val="Geenafstand"/>
      </w:pPr>
    </w:p>
    <w:p w:rsidR="0032745F" w:rsidRDefault="0032745F" w:rsidP="0099081D">
      <w:pPr>
        <w:pStyle w:val="Geenafstand"/>
      </w:pPr>
    </w:p>
    <w:p w:rsidR="0032745F" w:rsidRDefault="0058118C" w:rsidP="0099081D">
      <w:pPr>
        <w:pStyle w:val="Geenafstand"/>
      </w:pPr>
      <w:r>
        <w:rPr>
          <w:noProof/>
          <w:lang w:eastAsia="nl-NL"/>
        </w:rPr>
        <w:drawing>
          <wp:anchor distT="0" distB="0" distL="114300" distR="114300" simplePos="0" relativeHeight="251711488" behindDoc="1" locked="0" layoutInCell="1" allowOverlap="1" wp14:anchorId="55260722" wp14:editId="2EEC9758">
            <wp:simplePos x="0" y="0"/>
            <wp:positionH relativeFrom="column">
              <wp:posOffset>-13970</wp:posOffset>
            </wp:positionH>
            <wp:positionV relativeFrom="paragraph">
              <wp:posOffset>109220</wp:posOffset>
            </wp:positionV>
            <wp:extent cx="5629275" cy="3886200"/>
            <wp:effectExtent l="0" t="0" r="9525" b="0"/>
            <wp:wrapNone/>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29275" cy="3886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32745F" w:rsidRDefault="0032745F" w:rsidP="0099081D">
      <w:pPr>
        <w:pStyle w:val="Geenafstand"/>
      </w:pPr>
    </w:p>
    <w:p w:rsidR="0032745F" w:rsidRDefault="0032745F" w:rsidP="0099081D">
      <w:pPr>
        <w:pStyle w:val="Geenafstand"/>
      </w:pPr>
    </w:p>
    <w:p w:rsidR="0032745F" w:rsidRDefault="0032745F" w:rsidP="0099081D">
      <w:pPr>
        <w:pStyle w:val="Geenafstand"/>
      </w:pPr>
    </w:p>
    <w:p w:rsidR="0032745F" w:rsidRDefault="0032745F" w:rsidP="0099081D">
      <w:pPr>
        <w:pStyle w:val="Geenafstand"/>
      </w:pPr>
    </w:p>
    <w:p w:rsidR="008C4BCD" w:rsidRPr="005D2D28" w:rsidRDefault="00087D9A" w:rsidP="0099081D">
      <w:pPr>
        <w:pStyle w:val="Geenafstand"/>
      </w:pPr>
      <w:r>
        <w:br/>
      </w:r>
      <w:r>
        <w:br/>
      </w: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Pr="0058118C" w:rsidRDefault="0058118C" w:rsidP="0099081D">
      <w:pPr>
        <w:pStyle w:val="Geenafstand"/>
        <w:rPr>
          <w:rFonts w:cstheme="minorHAnsi"/>
          <w:szCs w:val="20"/>
        </w:rPr>
      </w:pPr>
      <w:r>
        <w:rPr>
          <w:rFonts w:cstheme="minorHAnsi"/>
          <w:szCs w:val="20"/>
        </w:rPr>
        <w:t>Figuu</w:t>
      </w:r>
      <w:r w:rsidR="00382EC9">
        <w:rPr>
          <w:rFonts w:cstheme="minorHAnsi"/>
          <w:szCs w:val="20"/>
        </w:rPr>
        <w:t>r 8.1: Concept A uitbreiding Flora Holland Z</w:t>
      </w:r>
      <w:r>
        <w:rPr>
          <w:rFonts w:cstheme="minorHAnsi"/>
          <w:szCs w:val="20"/>
        </w:rPr>
        <w:t>uid</w:t>
      </w: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32745F" w:rsidRDefault="0032745F" w:rsidP="0099081D">
      <w:pPr>
        <w:pStyle w:val="Geenafstand"/>
        <w:rPr>
          <w:rFonts w:cstheme="minorHAnsi"/>
          <w:i/>
          <w:szCs w:val="20"/>
        </w:rPr>
      </w:pPr>
    </w:p>
    <w:p w:rsidR="0058118C" w:rsidRDefault="0058118C">
      <w:pPr>
        <w:rPr>
          <w:rFonts w:cstheme="minorHAnsi"/>
          <w:i/>
          <w:szCs w:val="20"/>
        </w:rPr>
      </w:pPr>
      <w:r>
        <w:rPr>
          <w:rFonts w:cstheme="minorHAnsi"/>
          <w:i/>
          <w:szCs w:val="20"/>
        </w:rPr>
        <w:br w:type="page"/>
      </w:r>
    </w:p>
    <w:p w:rsidR="006A4FE0" w:rsidRDefault="003F3B64" w:rsidP="0099081D">
      <w:pPr>
        <w:pStyle w:val="Geenafstand"/>
        <w:rPr>
          <w:rFonts w:cstheme="minorHAnsi"/>
          <w:szCs w:val="20"/>
        </w:rPr>
      </w:pPr>
      <w:r w:rsidRPr="003F3B64">
        <w:rPr>
          <w:rFonts w:cstheme="minorHAnsi"/>
          <w:i/>
          <w:szCs w:val="20"/>
        </w:rPr>
        <w:lastRenderedPageBreak/>
        <w:t>Voordelen</w:t>
      </w:r>
      <w:r>
        <w:rPr>
          <w:rFonts w:cstheme="minorHAnsi"/>
          <w:szCs w:val="20"/>
        </w:rPr>
        <w:br/>
      </w:r>
      <w:r w:rsidR="002B328E">
        <w:rPr>
          <w:rFonts w:cstheme="minorHAnsi"/>
          <w:szCs w:val="20"/>
        </w:rPr>
        <w:t>Het concept leidt tot een v</w:t>
      </w:r>
      <w:r w:rsidR="00087E51">
        <w:rPr>
          <w:rFonts w:cstheme="minorHAnsi"/>
          <w:szCs w:val="20"/>
        </w:rPr>
        <w:t xml:space="preserve">erbetering </w:t>
      </w:r>
      <w:r w:rsidR="002B328E">
        <w:rPr>
          <w:rFonts w:cstheme="minorHAnsi"/>
          <w:szCs w:val="20"/>
        </w:rPr>
        <w:t xml:space="preserve">van </w:t>
      </w:r>
      <w:r w:rsidR="00087E51">
        <w:rPr>
          <w:rFonts w:cstheme="minorHAnsi"/>
          <w:szCs w:val="20"/>
        </w:rPr>
        <w:t>ruimtelijke kwaliteit en</w:t>
      </w:r>
      <w:r w:rsidR="005E6142">
        <w:rPr>
          <w:rFonts w:cstheme="minorHAnsi"/>
          <w:szCs w:val="20"/>
        </w:rPr>
        <w:t xml:space="preserve"> geeft economisch toekomstperspectief.</w:t>
      </w:r>
      <w:r w:rsidR="002B328E">
        <w:rPr>
          <w:rFonts w:cstheme="minorHAnsi"/>
          <w:szCs w:val="20"/>
        </w:rPr>
        <w:t xml:space="preserve"> Bij het ontwikkelen van nieuwe functies over meerdere percelen kan er ook een interne ontsluiting en een groenstructuur in het gebied worden aangelegd.</w:t>
      </w:r>
      <w:r w:rsidR="005E6142">
        <w:rPr>
          <w:rFonts w:cstheme="minorHAnsi"/>
          <w:szCs w:val="20"/>
        </w:rPr>
        <w:t xml:space="preserve"> De ruimtelijke structuur van het gebied wordt hierdoor verbeterd.</w:t>
      </w:r>
      <w:r>
        <w:rPr>
          <w:rFonts w:cstheme="minorHAnsi"/>
          <w:i/>
          <w:szCs w:val="20"/>
        </w:rPr>
        <w:br/>
      </w:r>
      <w:r w:rsidR="00087E51">
        <w:rPr>
          <w:rFonts w:cstheme="minorHAnsi"/>
          <w:i/>
          <w:szCs w:val="20"/>
        </w:rPr>
        <w:br/>
      </w:r>
      <w:r w:rsidRPr="003F3B64">
        <w:rPr>
          <w:rFonts w:cstheme="minorHAnsi"/>
          <w:i/>
          <w:szCs w:val="20"/>
        </w:rPr>
        <w:t>Nadelen</w:t>
      </w:r>
      <w:r>
        <w:rPr>
          <w:rFonts w:cstheme="minorHAnsi"/>
          <w:szCs w:val="20"/>
        </w:rPr>
        <w:br/>
      </w:r>
      <w:r w:rsidR="00087E51">
        <w:rPr>
          <w:rFonts w:cstheme="minorHAnsi"/>
          <w:szCs w:val="20"/>
        </w:rPr>
        <w:t xml:space="preserve">Ontwikkeling </w:t>
      </w:r>
      <w:proofErr w:type="spellStart"/>
      <w:r w:rsidR="00087E51">
        <w:rPr>
          <w:rFonts w:cstheme="minorHAnsi"/>
          <w:szCs w:val="20"/>
        </w:rPr>
        <w:t>veilinggerelateerde</w:t>
      </w:r>
      <w:proofErr w:type="spellEnd"/>
      <w:r w:rsidR="00087E51">
        <w:rPr>
          <w:rFonts w:cstheme="minorHAnsi"/>
          <w:szCs w:val="20"/>
        </w:rPr>
        <w:t xml:space="preserve"> bedr</w:t>
      </w:r>
      <w:r w:rsidR="00510498">
        <w:rPr>
          <w:rFonts w:cstheme="minorHAnsi"/>
          <w:szCs w:val="20"/>
        </w:rPr>
        <w:t>ijvigheid in TPN gaat ten koste</w:t>
      </w:r>
      <w:r w:rsidR="002B328E">
        <w:rPr>
          <w:rFonts w:cstheme="minorHAnsi"/>
          <w:szCs w:val="20"/>
        </w:rPr>
        <w:t xml:space="preserve"> van de marktruimte</w:t>
      </w:r>
      <w:r w:rsidR="00087E51">
        <w:rPr>
          <w:rFonts w:cstheme="minorHAnsi"/>
          <w:szCs w:val="20"/>
        </w:rPr>
        <w:t xml:space="preserve"> op andere nieuw te ontwikkelen bedrijventerreinen</w:t>
      </w:r>
      <w:r w:rsidR="00510498">
        <w:rPr>
          <w:rFonts w:cstheme="minorHAnsi"/>
          <w:szCs w:val="20"/>
        </w:rPr>
        <w:t xml:space="preserve"> welke beter bereikbaar zijn</w:t>
      </w:r>
      <w:r w:rsidR="00087E51">
        <w:rPr>
          <w:rFonts w:cstheme="minorHAnsi"/>
          <w:szCs w:val="20"/>
        </w:rPr>
        <w:t xml:space="preserve"> (afweging bedrijventerreinenstrategie).</w:t>
      </w:r>
      <w:r w:rsidR="00087E51">
        <w:rPr>
          <w:rFonts w:cstheme="minorHAnsi"/>
          <w:szCs w:val="20"/>
        </w:rPr>
        <w:br/>
      </w:r>
      <w:r>
        <w:rPr>
          <w:rFonts w:cstheme="minorHAnsi"/>
          <w:i/>
          <w:szCs w:val="20"/>
        </w:rPr>
        <w:br/>
      </w:r>
      <w:r w:rsidRPr="003F3B64">
        <w:rPr>
          <w:rFonts w:cstheme="minorHAnsi"/>
          <w:i/>
          <w:szCs w:val="20"/>
        </w:rPr>
        <w:t>Risico’s</w:t>
      </w:r>
      <w:r w:rsidR="00087E51">
        <w:rPr>
          <w:rFonts w:cstheme="minorHAnsi"/>
          <w:i/>
          <w:szCs w:val="20"/>
        </w:rPr>
        <w:br/>
      </w:r>
      <w:r w:rsidR="00087E51">
        <w:rPr>
          <w:rFonts w:cstheme="minorHAnsi"/>
          <w:szCs w:val="20"/>
        </w:rPr>
        <w:t>In dit concept zijn veel verschillende actoren met wellicht verschillende belangen. Zo zullen de tuinders in deelgebied 2 andere belangen hebben dan de eigenaren van de bedrijven met een maatbestemming in deelgebied 1. In de tijd kunnen de belangen veranderen (verlies van economisch perspectief</w:t>
      </w:r>
      <w:r w:rsidR="00510498">
        <w:rPr>
          <w:rFonts w:cstheme="minorHAnsi"/>
          <w:szCs w:val="20"/>
        </w:rPr>
        <w:t xml:space="preserve"> van het bedrijf</w:t>
      </w:r>
      <w:r w:rsidR="00087E51">
        <w:rPr>
          <w:rFonts w:cstheme="minorHAnsi"/>
          <w:szCs w:val="20"/>
        </w:rPr>
        <w:t>). In de tijd uitgezet kunnen er daarom grote verschillen in de belangen ontstaan.</w:t>
      </w:r>
      <w:r w:rsidR="00B32223">
        <w:rPr>
          <w:rFonts w:cstheme="minorHAnsi"/>
          <w:szCs w:val="20"/>
        </w:rPr>
        <w:t xml:space="preserve"> Voor de ontwikkeling van dit concept zal er een positieve grondexploitatie moeten zijn en zullen er ontwikkelaars en investee</w:t>
      </w:r>
      <w:r w:rsidR="00087D9A">
        <w:rPr>
          <w:rFonts w:cstheme="minorHAnsi"/>
          <w:szCs w:val="20"/>
        </w:rPr>
        <w:t>rders bereid moeten zijn het project op te pakken.</w:t>
      </w:r>
      <w:r w:rsidR="004C0B9A">
        <w:rPr>
          <w:rFonts w:cstheme="minorHAnsi"/>
          <w:szCs w:val="20"/>
        </w:rPr>
        <w:t xml:space="preserve"> Een risico op lange termijn is dat de markt voor </w:t>
      </w:r>
      <w:proofErr w:type="spellStart"/>
      <w:r w:rsidR="004C0B9A">
        <w:rPr>
          <w:rFonts w:cstheme="minorHAnsi"/>
          <w:szCs w:val="20"/>
        </w:rPr>
        <w:t>veilinggerelateerde</w:t>
      </w:r>
      <w:proofErr w:type="spellEnd"/>
      <w:r w:rsidR="004C0B9A">
        <w:rPr>
          <w:rFonts w:cstheme="minorHAnsi"/>
          <w:szCs w:val="20"/>
        </w:rPr>
        <w:t xml:space="preserve"> bedrijvigheid opnieuw instort. Dan zal er de vraag ontstaan de bebouwing voor andere functies te gebruiken (gemengd modern bedrijven</w:t>
      </w:r>
      <w:r w:rsidR="005E6142">
        <w:rPr>
          <w:rFonts w:cstheme="minorHAnsi"/>
          <w:szCs w:val="20"/>
        </w:rPr>
        <w:t>terrein). Sterke concurrentie tussen bedrijventerreinen in de regio door leegstand zal hiervan een gevolg kunnen zijn.</w:t>
      </w:r>
      <w:r w:rsidR="007E1CEE">
        <w:rPr>
          <w:rFonts w:cstheme="minorHAnsi"/>
          <w:szCs w:val="20"/>
        </w:rPr>
        <w:br/>
      </w:r>
      <w:r w:rsidR="007E1CEE">
        <w:rPr>
          <w:rFonts w:cstheme="minorHAnsi"/>
          <w:szCs w:val="20"/>
        </w:rPr>
        <w:br/>
      </w:r>
      <w:r w:rsidR="002B328E" w:rsidRPr="002B328E">
        <w:rPr>
          <w:rFonts w:cstheme="minorHAnsi"/>
          <w:i/>
          <w:szCs w:val="20"/>
        </w:rPr>
        <w:t>Ontwikkelingsstrategie</w:t>
      </w:r>
      <w:r w:rsidR="002B328E">
        <w:rPr>
          <w:rFonts w:cstheme="minorHAnsi"/>
          <w:i/>
          <w:szCs w:val="20"/>
        </w:rPr>
        <w:br/>
      </w:r>
      <w:r w:rsidR="002B328E">
        <w:rPr>
          <w:rFonts w:cstheme="minorHAnsi"/>
          <w:szCs w:val="20"/>
        </w:rPr>
        <w:t>Voor de ontwikkeling van concept A zijn</w:t>
      </w:r>
      <w:r w:rsidR="001248F9">
        <w:rPr>
          <w:rFonts w:cstheme="minorHAnsi"/>
          <w:szCs w:val="20"/>
        </w:rPr>
        <w:t xml:space="preserve"> er verschillende partijen</w:t>
      </w:r>
      <w:r w:rsidR="002B328E">
        <w:rPr>
          <w:rFonts w:cstheme="minorHAnsi"/>
          <w:szCs w:val="20"/>
        </w:rPr>
        <w:t xml:space="preserve"> die een rol hebben in het proces.</w:t>
      </w:r>
      <w:r w:rsidR="001248F9">
        <w:rPr>
          <w:rFonts w:cstheme="minorHAnsi"/>
          <w:szCs w:val="20"/>
        </w:rPr>
        <w:t xml:space="preserve"> Voorafgaand is in de bedrijventerreinenstrategie besloten om de ontwikkeling van </w:t>
      </w:r>
      <w:proofErr w:type="spellStart"/>
      <w:r w:rsidR="001248F9">
        <w:rPr>
          <w:rFonts w:cstheme="minorHAnsi"/>
          <w:szCs w:val="20"/>
        </w:rPr>
        <w:t>v</w:t>
      </w:r>
      <w:r w:rsidR="00696FF2">
        <w:rPr>
          <w:rFonts w:cstheme="minorHAnsi"/>
          <w:szCs w:val="20"/>
        </w:rPr>
        <w:t>eilinggerelateerde</w:t>
      </w:r>
      <w:proofErr w:type="spellEnd"/>
      <w:r w:rsidR="00696FF2">
        <w:rPr>
          <w:rFonts w:cstheme="minorHAnsi"/>
          <w:szCs w:val="20"/>
        </w:rPr>
        <w:t xml:space="preserve"> toe te staan </w:t>
      </w:r>
      <w:r w:rsidR="001248F9">
        <w:rPr>
          <w:rFonts w:cstheme="minorHAnsi"/>
          <w:szCs w:val="20"/>
        </w:rPr>
        <w:t xml:space="preserve">in TPN. </w:t>
      </w:r>
      <w:r w:rsidR="002B328E">
        <w:rPr>
          <w:rFonts w:cstheme="minorHAnsi"/>
          <w:szCs w:val="20"/>
        </w:rPr>
        <w:t xml:space="preserve"> Indien de gemeente een grootschalige herontwikkeling wilt faciliteren zullen alle actoren bijeen gebracht moeten worden om de belangen te verkennen.</w:t>
      </w:r>
      <w:r w:rsidR="001248F9">
        <w:rPr>
          <w:rFonts w:cstheme="minorHAnsi"/>
          <w:szCs w:val="20"/>
        </w:rPr>
        <w:t xml:space="preserve"> Door een actoren- en krachtenveldanalyse kan</w:t>
      </w:r>
      <w:r w:rsidR="00F40CA6">
        <w:rPr>
          <w:rFonts w:cstheme="minorHAnsi"/>
          <w:szCs w:val="20"/>
        </w:rPr>
        <w:t xml:space="preserve"> per actor</w:t>
      </w:r>
      <w:r w:rsidR="001248F9">
        <w:rPr>
          <w:rFonts w:cstheme="minorHAnsi"/>
          <w:szCs w:val="20"/>
        </w:rPr>
        <w:t xml:space="preserve"> het belang en de </w:t>
      </w:r>
      <w:r w:rsidR="00C13531">
        <w:rPr>
          <w:rFonts w:cstheme="minorHAnsi"/>
          <w:szCs w:val="20"/>
        </w:rPr>
        <w:t>kracht</w:t>
      </w:r>
      <w:r w:rsidR="001248F9">
        <w:rPr>
          <w:rFonts w:cstheme="minorHAnsi"/>
          <w:szCs w:val="20"/>
        </w:rPr>
        <w:t>positie</w:t>
      </w:r>
      <w:r w:rsidR="00F40CA6">
        <w:rPr>
          <w:rFonts w:cstheme="minorHAnsi"/>
          <w:szCs w:val="20"/>
        </w:rPr>
        <w:t xml:space="preserve"> </w:t>
      </w:r>
      <w:r w:rsidR="001248F9">
        <w:rPr>
          <w:rFonts w:cstheme="minorHAnsi"/>
          <w:szCs w:val="20"/>
        </w:rPr>
        <w:t>in het proces worden ingeschat.</w:t>
      </w:r>
      <w:r w:rsidR="00F40CA6">
        <w:rPr>
          <w:rFonts w:cstheme="minorHAnsi"/>
          <w:szCs w:val="20"/>
        </w:rPr>
        <w:t xml:space="preserve"> Hiermee wordt het risico o</w:t>
      </w:r>
      <w:r w:rsidR="00EF57BE">
        <w:rPr>
          <w:rFonts w:cstheme="minorHAnsi"/>
          <w:szCs w:val="20"/>
        </w:rPr>
        <w:t>p uiteenlopende belangen</w:t>
      </w:r>
      <w:r w:rsidR="00C13531">
        <w:rPr>
          <w:rFonts w:cstheme="minorHAnsi"/>
          <w:szCs w:val="20"/>
        </w:rPr>
        <w:t xml:space="preserve"> vooraf</w:t>
      </w:r>
      <w:r w:rsidR="00EF57BE">
        <w:rPr>
          <w:rFonts w:cstheme="minorHAnsi"/>
          <w:szCs w:val="20"/>
        </w:rPr>
        <w:t xml:space="preserve"> </w:t>
      </w:r>
      <w:r w:rsidR="00C13531">
        <w:rPr>
          <w:rFonts w:cstheme="minorHAnsi"/>
          <w:szCs w:val="20"/>
        </w:rPr>
        <w:t>ingeschat</w:t>
      </w:r>
      <w:r w:rsidR="00F40CA6">
        <w:rPr>
          <w:rFonts w:cstheme="minorHAnsi"/>
          <w:szCs w:val="20"/>
        </w:rPr>
        <w:t xml:space="preserve"> en krijgt de gemeente grip op het proces.</w:t>
      </w:r>
      <w:r w:rsidR="001248F9">
        <w:rPr>
          <w:rFonts w:cstheme="minorHAnsi"/>
          <w:szCs w:val="20"/>
        </w:rPr>
        <w:t xml:space="preserve"> Momenteel is de grond in handen van particulieren en heeft de gemeente geen grondpositie. De gemeente zal daarom zelf grondaankopen moeten doen of op zoek moeten gaan naar een projectontwikkelaar</w:t>
      </w:r>
      <w:r w:rsidR="00EF57BE">
        <w:rPr>
          <w:rFonts w:cstheme="minorHAnsi"/>
          <w:szCs w:val="20"/>
        </w:rPr>
        <w:t xml:space="preserve"> die de gronden verwerft</w:t>
      </w:r>
      <w:r w:rsidR="00696FF2">
        <w:rPr>
          <w:rFonts w:cstheme="minorHAnsi"/>
          <w:szCs w:val="20"/>
        </w:rPr>
        <w:t xml:space="preserve"> en ontwikkeld</w:t>
      </w:r>
      <w:r w:rsidR="001248F9">
        <w:rPr>
          <w:rFonts w:cstheme="minorHAnsi"/>
          <w:szCs w:val="20"/>
        </w:rPr>
        <w:t>.</w:t>
      </w:r>
    </w:p>
    <w:p w:rsidR="00696FF2" w:rsidRDefault="00696FF2" w:rsidP="0099081D">
      <w:pPr>
        <w:pStyle w:val="Geenafstand"/>
        <w:rPr>
          <w:b/>
        </w:rPr>
      </w:pPr>
    </w:p>
    <w:p w:rsidR="005E6142" w:rsidRDefault="005E6142" w:rsidP="0099081D">
      <w:pPr>
        <w:pStyle w:val="Geenafstand"/>
        <w:rPr>
          <w:b/>
        </w:rPr>
      </w:pPr>
      <w:r>
        <w:rPr>
          <w:b/>
        </w:rPr>
        <w:t>Het gebied vrijspelen</w:t>
      </w:r>
    </w:p>
    <w:p w:rsidR="005E6142" w:rsidRDefault="005E6142" w:rsidP="0099081D">
      <w:pPr>
        <w:pStyle w:val="Geenafstand"/>
        <w:rPr>
          <w:b/>
        </w:rPr>
      </w:pPr>
    </w:p>
    <w:p w:rsidR="0099081D" w:rsidRDefault="005E6142" w:rsidP="0099081D">
      <w:pPr>
        <w:pStyle w:val="Geenafstand"/>
      </w:pPr>
      <w:r>
        <w:rPr>
          <w:b/>
        </w:rPr>
        <w:t xml:space="preserve">1. </w:t>
      </w:r>
      <w:r w:rsidR="0099081D">
        <w:rPr>
          <w:b/>
        </w:rPr>
        <w:t>Verplaatsen</w:t>
      </w:r>
      <w:r w:rsidR="006A4FE0" w:rsidRPr="006A4FE0">
        <w:rPr>
          <w:b/>
        </w:rPr>
        <w:t xml:space="preserve"> van bedrijvigheid</w:t>
      </w:r>
      <w:r w:rsidR="006A4FE0">
        <w:rPr>
          <w:b/>
        </w:rPr>
        <w:t xml:space="preserve"> in deelgebied 1 naar bedrijventerrein Uithoorn</w:t>
      </w:r>
      <w:r w:rsidR="006A4FE0">
        <w:br/>
      </w:r>
      <w:r w:rsidR="00F40CA6">
        <w:t>In het gebied zijn nog actieve bedrijven gevestigd die een belang hebben bij de voortzetting van het bedrijf. Een strat</w:t>
      </w:r>
      <w:r w:rsidR="00EF57BE">
        <w:t>egie die kan worden toegepast is</w:t>
      </w:r>
      <w:r w:rsidR="00F40CA6">
        <w:t xml:space="preserve"> verplaatsing van de bedrijven</w:t>
      </w:r>
      <w:r w:rsidR="00EF57BE">
        <w:t xml:space="preserve"> naar daarvoor meer geschikte locaties</w:t>
      </w:r>
      <w:r w:rsidR="00F40CA6">
        <w:t xml:space="preserve">. Op het bedrijventerrein Uithoorn is nog ruimte voor de bedrijvigheid die is gevestigd in deelgebied 1. </w:t>
      </w:r>
    </w:p>
    <w:p w:rsidR="00F40CA6" w:rsidRDefault="00F40CA6" w:rsidP="0099081D">
      <w:pPr>
        <w:pStyle w:val="Geenafstand"/>
      </w:pPr>
      <w:r>
        <w:t>De gemeente zou een verplaatsing van de</w:t>
      </w:r>
      <w:r w:rsidR="00C13531">
        <w:t>ze bedrijven kunnen faciliteren door de grondeigenaren van bedrijventerrein Uithoorn en de bedrijfseigenaren van de bedrijven in TPN met elkaar in contact te brengen. Indien overeenstemming wordt bereikt over de financiële componenten bij de verplaatsing van deze bedrijven en het aankopen van de gronden in TPN kan de financiële som van kosten en opbrengsten worden opgenomen in een grondexploitatie</w:t>
      </w:r>
      <w:r w:rsidR="006A4FE0">
        <w:t xml:space="preserve">. De gronden met een bedrijfsbestemming in TPN worden aangekocht door de gemeente of ontwikkelaar die </w:t>
      </w:r>
      <w:proofErr w:type="spellStart"/>
      <w:r w:rsidR="006A4FE0">
        <w:t>veilinggerelateerde</w:t>
      </w:r>
      <w:proofErr w:type="spellEnd"/>
      <w:r w:rsidR="006A4FE0">
        <w:t xml:space="preserve"> bedrijvigheid gaat ontwikkelen in TPN.</w:t>
      </w:r>
      <w:r w:rsidR="0099081D">
        <w:br/>
      </w:r>
    </w:p>
    <w:p w:rsidR="002B328E" w:rsidRPr="002B328E" w:rsidRDefault="005E6142" w:rsidP="0099081D">
      <w:pPr>
        <w:pStyle w:val="Geenafstand"/>
      </w:pPr>
      <w:r>
        <w:rPr>
          <w:b/>
        </w:rPr>
        <w:t xml:space="preserve">2. </w:t>
      </w:r>
      <w:r w:rsidR="0099081D">
        <w:rPr>
          <w:b/>
        </w:rPr>
        <w:t>Verplaatsen</w:t>
      </w:r>
      <w:r w:rsidR="006A4FE0" w:rsidRPr="006A4FE0">
        <w:rPr>
          <w:b/>
        </w:rPr>
        <w:t xml:space="preserve"> van glastuinbouw in deelgebied 2</w:t>
      </w:r>
      <w:r w:rsidR="006A4FE0">
        <w:rPr>
          <w:b/>
        </w:rPr>
        <w:t xml:space="preserve"> naar nieuwe glasgebieden</w:t>
      </w:r>
      <w:r w:rsidR="006A4FE0">
        <w:br/>
      </w:r>
      <w:r w:rsidR="00F40CA6">
        <w:t>In de kernglastuinbouwgebieden en de nieuwe glasgebieden (</w:t>
      </w:r>
      <w:proofErr w:type="spellStart"/>
      <w:r w:rsidR="00F40CA6">
        <w:t>PrimAviera</w:t>
      </w:r>
      <w:proofErr w:type="spellEnd"/>
      <w:r w:rsidR="00F40CA6">
        <w:t xml:space="preserve"> en Nieuw Amstel)  in de regio is ruimte voor het vestigen van glastuinbouwbedrijven. Greenport Aalsmeer zou een samenwerking tussen de tuinders in TPN kunn</w:t>
      </w:r>
      <w:r w:rsidR="00EF57BE">
        <w:t xml:space="preserve">en stimuleren en hen </w:t>
      </w:r>
      <w:r w:rsidR="006A4FE0">
        <w:t xml:space="preserve">faciliteren </w:t>
      </w:r>
      <w:r w:rsidR="00EF57BE">
        <w:t xml:space="preserve">zich te vestigen </w:t>
      </w:r>
      <w:r w:rsidR="00F40CA6">
        <w:t>in een kernglastuinbouwgebied of nieuw glasgebied.</w:t>
      </w:r>
      <w:r w:rsidR="00C13531">
        <w:t xml:space="preserve"> Voor de tuinders is dit aantrekkelijk omdat er</w:t>
      </w:r>
      <w:r w:rsidR="00F40CA6">
        <w:t xml:space="preserve"> kennis</w:t>
      </w:r>
      <w:r w:rsidR="00C13531">
        <w:t xml:space="preserve"> kan</w:t>
      </w:r>
      <w:r w:rsidR="00F40CA6">
        <w:t xml:space="preserve"> worden uitgewisseld op het gebied van s</w:t>
      </w:r>
      <w:r w:rsidR="00C13531">
        <w:t>chaalvergroting en duurzaamheid en zij de ruimte krijgen moderne productieruimte te ontwikkelen.</w:t>
      </w:r>
      <w:r w:rsidR="006A4FE0">
        <w:t xml:space="preserve"> Aansluitend op de marktvraag naar </w:t>
      </w:r>
      <w:proofErr w:type="spellStart"/>
      <w:r w:rsidR="006A4FE0">
        <w:t>veilinggerelateerde</w:t>
      </w:r>
      <w:proofErr w:type="spellEnd"/>
      <w:r w:rsidR="006A4FE0">
        <w:t xml:space="preserve"> bedrijvigheid kan Greenport Aalsmeer aangekochte gronden van tuinders uitgeven voor </w:t>
      </w:r>
      <w:proofErr w:type="spellStart"/>
      <w:r w:rsidR="006A4FE0">
        <w:t>veilinggerelateerde</w:t>
      </w:r>
      <w:proofErr w:type="spellEnd"/>
      <w:r w:rsidR="006A4FE0">
        <w:t xml:space="preserve"> bedrijvigheid.</w:t>
      </w:r>
      <w:r w:rsidR="0099081D">
        <w:br/>
      </w:r>
    </w:p>
    <w:p w:rsidR="0058118C" w:rsidRDefault="0058118C">
      <w:pPr>
        <w:rPr>
          <w:i/>
        </w:rPr>
      </w:pPr>
      <w:r>
        <w:rPr>
          <w:i/>
        </w:rPr>
        <w:br w:type="page"/>
      </w:r>
    </w:p>
    <w:p w:rsidR="002B328E" w:rsidRDefault="00F40CA6" w:rsidP="0099081D">
      <w:pPr>
        <w:pStyle w:val="Geenafstand"/>
      </w:pPr>
      <w:r w:rsidRPr="007E1CEE">
        <w:rPr>
          <w:i/>
        </w:rPr>
        <w:lastRenderedPageBreak/>
        <w:t>Haalbaarheid</w:t>
      </w:r>
      <w:r w:rsidR="005E6142">
        <w:br/>
      </w:r>
      <w:r w:rsidR="00C13531">
        <w:t xml:space="preserve">Indien er voldoende marktvraag ontstaat naar </w:t>
      </w:r>
      <w:proofErr w:type="spellStart"/>
      <w:r w:rsidR="00C13531">
        <w:t>veilinggerelateerde</w:t>
      </w:r>
      <w:proofErr w:type="spellEnd"/>
      <w:r w:rsidR="00C13531">
        <w:t xml:space="preserve"> bedrijvigheid, de bestaande grondeigenaren bereid zijn hun bedrijf te verplaatsen naar een andere locatie en er een positieve grondexploitatie kan worden opgesteld kan het concept als haalbaar worden beschouwd. </w:t>
      </w:r>
      <w:r>
        <w:t xml:space="preserve">Gezien de afgenomen vraag naar </w:t>
      </w:r>
      <w:proofErr w:type="spellStart"/>
      <w:r>
        <w:t>veilinggerelateerde</w:t>
      </w:r>
      <w:proofErr w:type="spellEnd"/>
      <w:r>
        <w:t xml:space="preserve"> bedrijvigheid</w:t>
      </w:r>
      <w:r w:rsidR="003E7256">
        <w:t xml:space="preserve"> zal er eerst een keuze moeten worden gemaakt op welke terreinen in de regio</w:t>
      </w:r>
      <w:r w:rsidR="005E6142">
        <w:t xml:space="preserve"> de marktruimte wordt verdeeld. </w:t>
      </w:r>
      <w:r w:rsidR="003E7256">
        <w:t>H</w:t>
      </w:r>
      <w:r w:rsidR="00EF57BE">
        <w:t>et gebrek aan gron</w:t>
      </w:r>
      <w:r w:rsidR="003E7256">
        <w:t xml:space="preserve">dpositie van een </w:t>
      </w:r>
      <w:r w:rsidR="00EF57BE">
        <w:t>ontwikkelde partij en het feit dat er bedrijven zullen</w:t>
      </w:r>
      <w:r w:rsidR="003E7256">
        <w:t xml:space="preserve"> moeten worden uitgeplaatst zorgt voor hoge financiële risico’s. Dit concept zal daarom niet als realistisch worden verwacht indien de marktvraag tot 2020 blijft zoals verspeld.</w:t>
      </w:r>
      <w:r w:rsidR="0099081D">
        <w:br/>
      </w:r>
    </w:p>
    <w:p w:rsidR="006A4FE0" w:rsidRDefault="00E14333" w:rsidP="0099081D">
      <w:pPr>
        <w:pStyle w:val="Geenafstand"/>
      </w:pPr>
      <w:bookmarkStart w:id="40" w:name="_Toc357597462"/>
      <w:r w:rsidRPr="00E14333">
        <w:rPr>
          <w:rStyle w:val="Kop3Char"/>
          <w:rFonts w:eastAsiaTheme="majorEastAsia"/>
        </w:rPr>
        <w:t>8.1.2</w:t>
      </w:r>
      <w:r w:rsidR="00EA376F" w:rsidRPr="00E14333">
        <w:rPr>
          <w:rStyle w:val="Kop3Char"/>
          <w:rFonts w:eastAsiaTheme="minorHAnsi"/>
        </w:rPr>
        <w:t xml:space="preserve"> Concept B: Transformatie glastuinbouw naar </w:t>
      </w:r>
      <w:proofErr w:type="spellStart"/>
      <w:r w:rsidR="00EA376F" w:rsidRPr="00E14333">
        <w:rPr>
          <w:rStyle w:val="Kop3Char"/>
          <w:rFonts w:eastAsiaTheme="minorHAnsi"/>
        </w:rPr>
        <w:t>veilinggerelateerde</w:t>
      </w:r>
      <w:proofErr w:type="spellEnd"/>
      <w:r w:rsidR="00EA376F" w:rsidRPr="00E14333">
        <w:rPr>
          <w:rStyle w:val="Kop3Char"/>
          <w:rFonts w:eastAsiaTheme="minorHAnsi"/>
        </w:rPr>
        <w:t xml:space="preserve"> functies</w:t>
      </w:r>
      <w:bookmarkEnd w:id="40"/>
      <w:r w:rsidR="00EA376F">
        <w:br/>
      </w:r>
      <w:r w:rsidR="00087D9A">
        <w:t xml:space="preserve">Als scenario 1 </w:t>
      </w:r>
      <w:r w:rsidR="00D72431">
        <w:t>zic</w:t>
      </w:r>
      <w:r w:rsidR="00087D9A">
        <w:t xml:space="preserve">h voordoet </w:t>
      </w:r>
      <w:r w:rsidR="000D3B78">
        <w:t xml:space="preserve">kan afhankelijk van de marktvraag transformatie plaatsvinden van glastuinbouwbedrijven naar </w:t>
      </w:r>
      <w:proofErr w:type="spellStart"/>
      <w:r w:rsidR="000D3B78">
        <w:t>veilinggerelateerde</w:t>
      </w:r>
      <w:proofErr w:type="spellEnd"/>
      <w:r w:rsidR="000D3B78">
        <w:t xml:space="preserve"> functies indien bedrijven in het</w:t>
      </w:r>
      <w:r w:rsidR="003F3B64">
        <w:t xml:space="preserve"> glastuinbouwgebied</w:t>
      </w:r>
      <w:r w:rsidR="00797A2F">
        <w:t xml:space="preserve"> (deelgebied 2)</w:t>
      </w:r>
      <w:r w:rsidR="000D3B78">
        <w:t xml:space="preserve"> niet meer rendabel kunnen</w:t>
      </w:r>
      <w:r w:rsidR="003F3B64">
        <w:t xml:space="preserve"> function</w:t>
      </w:r>
      <w:r w:rsidR="000D3B78">
        <w:t xml:space="preserve">eren. </w:t>
      </w:r>
      <w:r w:rsidR="003F3B64">
        <w:t>De reeds bestaande bedrijfsfuncties</w:t>
      </w:r>
      <w:r w:rsidR="00797A2F">
        <w:t xml:space="preserve"> in deelgebied 1 en deelgebied 3</w:t>
      </w:r>
      <w:r w:rsidR="003F3B64">
        <w:t xml:space="preserve"> worden in dit concept gehandhaafd. Uitbreiding</w:t>
      </w:r>
      <w:r w:rsidR="00797A2F">
        <w:t xml:space="preserve"> van de bedrijven in deelgebied 1</w:t>
      </w:r>
      <w:r w:rsidR="003F3B64">
        <w:t xml:space="preserve"> wordt niet gefaciliteerd omdat de</w:t>
      </w:r>
      <w:r w:rsidR="00797A2F">
        <w:t>ze</w:t>
      </w:r>
      <w:r w:rsidR="003F3B64">
        <w:t xml:space="preserve"> functies thui</w:t>
      </w:r>
      <w:r w:rsidR="00797A2F">
        <w:t>shoren op een bedrijventerrein.</w:t>
      </w:r>
      <w:r w:rsidR="009278F0">
        <w:t xml:space="preserve"> Wel wordt in dit concept een functiewijziging van agrarische percelen gefaciliteerd indien hiermee de ruimtelijke kwaliteit kan worden verbeterd of het gebied economisch rendabel gehouden kan worden.</w:t>
      </w:r>
      <w:r w:rsidR="0099081D">
        <w:br/>
      </w:r>
    </w:p>
    <w:p w:rsidR="00EA6643" w:rsidRDefault="006A4FE0" w:rsidP="0099081D">
      <w:pPr>
        <w:pStyle w:val="Geenafstand"/>
      </w:pPr>
      <w:r w:rsidRPr="003F3B64">
        <w:rPr>
          <w:i/>
        </w:rPr>
        <w:t>Voordelen</w:t>
      </w:r>
      <w:r>
        <w:br/>
        <w:t>Tuinders in TPN wordt de mogelijkheid geboden het agrarisch perceel op de markt aan te bieden voor een andere functie</w:t>
      </w:r>
      <w:r w:rsidR="004C0B9A">
        <w:t xml:space="preserve"> indien glastuinbouw niet meer rendabel is</w:t>
      </w:r>
      <w:r>
        <w:t xml:space="preserve">. Bij het ontwikkelen van </w:t>
      </w:r>
      <w:proofErr w:type="spellStart"/>
      <w:r>
        <w:t>veilinggerelateerde</w:t>
      </w:r>
      <w:proofErr w:type="spellEnd"/>
      <w:r>
        <w:t xml:space="preserve"> functies over meerdere percelen kan er ook een interne ontsluiting en een groenstructuur in het gebied worden aangelegd. De ruimtelijke kwa</w:t>
      </w:r>
      <w:r w:rsidR="004C0B9A">
        <w:t>liteit wordt hierdoor verbeterd en het gebied wordt economisch in stand gehouden.</w:t>
      </w:r>
      <w:r w:rsidR="002A5A97">
        <w:br/>
      </w:r>
      <w:r w:rsidR="002A5A97">
        <w:br/>
      </w:r>
      <w:r w:rsidRPr="003F3B64">
        <w:rPr>
          <w:i/>
        </w:rPr>
        <w:t>Nadelen</w:t>
      </w:r>
      <w:r>
        <w:br/>
        <w:t xml:space="preserve">Ontwikkeling </w:t>
      </w:r>
      <w:proofErr w:type="spellStart"/>
      <w:r>
        <w:t>veilinggerelateerde</w:t>
      </w:r>
      <w:proofErr w:type="spellEnd"/>
      <w:r>
        <w:t xml:space="preserve"> bedrijvigheid in TPN gaat ten koste van de marktruimte op andere nieuw te ontwikkelen bedrijventerreinen welke beter bereikbaar zijn (afweging bedrijventerreinenstrategie).</w:t>
      </w:r>
      <w:r w:rsidR="0099081D">
        <w:br/>
      </w:r>
    </w:p>
    <w:p w:rsidR="006A4FE0" w:rsidRDefault="006A4FE0" w:rsidP="0099081D">
      <w:pPr>
        <w:pStyle w:val="Geenafstand"/>
      </w:pPr>
      <w:r w:rsidRPr="003F3B64">
        <w:rPr>
          <w:rFonts w:cstheme="minorHAnsi"/>
          <w:i/>
          <w:szCs w:val="20"/>
        </w:rPr>
        <w:t>Risico’s</w:t>
      </w:r>
      <w:r>
        <w:rPr>
          <w:rFonts w:cstheme="minorHAnsi"/>
          <w:i/>
          <w:szCs w:val="20"/>
        </w:rPr>
        <w:br/>
      </w:r>
      <w:r>
        <w:t>Indien wo</w:t>
      </w:r>
      <w:r w:rsidR="00FD5DDF">
        <w:t>rdt ingezet op transformatie van glas naar een andere functie</w:t>
      </w:r>
      <w:r>
        <w:t xml:space="preserve"> bestaat het risico dat het gebied versnipperd in verschillende functies (gedeeltelijk glastuinbouwbouw en gedeeltel</w:t>
      </w:r>
      <w:r w:rsidR="00FD5DDF">
        <w:t xml:space="preserve">ijk </w:t>
      </w:r>
      <w:proofErr w:type="spellStart"/>
      <w:r w:rsidR="00FD5DDF">
        <w:t>veilinggerelateerde</w:t>
      </w:r>
      <w:proofErr w:type="spellEnd"/>
      <w:r w:rsidR="00FD5DDF">
        <w:t xml:space="preserve"> bedrijvigheid</w:t>
      </w:r>
      <w:r>
        <w:t xml:space="preserve">). De kans bestaat dat het ene </w:t>
      </w:r>
      <w:r w:rsidR="00B57004">
        <w:t>glastuinbouw</w:t>
      </w:r>
      <w:r>
        <w:t>bedrijf langer economisch rendabel blijft dan het andere.</w:t>
      </w:r>
      <w:r w:rsidR="00FD5DDF">
        <w:t xml:space="preserve"> Het kan daarom voorkomen </w:t>
      </w:r>
      <w:r w:rsidR="0023715B">
        <w:t>dat er op verschillende tijdstippen</w:t>
      </w:r>
      <w:r w:rsidR="00FD5DDF">
        <w:t xml:space="preserve"> vraag ontstaat naar andere functies dan op andere percelen. Dit is nu al het geval.</w:t>
      </w:r>
      <w:r w:rsidR="00FE11FC">
        <w:t xml:space="preserve"> Indien functiewijziging wordt toegepast zal een </w:t>
      </w:r>
      <w:r w:rsidR="00B57004">
        <w:t>herstructurering van glastuinbouw niet meer uitvoerbaar zijn in het gebied door gebrek aan uitbreidingsruimte. Daarom zal er in dit concept een bewuste keuze moeten worden gemaakt herstructurering van glastuinbouw in dit gebied niet te stimuleren indien scenario 2 van toepassing is.</w:t>
      </w:r>
      <w:r w:rsidR="0099081D">
        <w:br/>
      </w:r>
    </w:p>
    <w:p w:rsidR="00B57004" w:rsidRDefault="0023715B" w:rsidP="0099081D">
      <w:pPr>
        <w:pStyle w:val="Geenafstand"/>
      </w:pPr>
      <w:r w:rsidRPr="0023715B">
        <w:rPr>
          <w:i/>
        </w:rPr>
        <w:t>Ontwikkelingsstrategie</w:t>
      </w:r>
      <w:r w:rsidRPr="0023715B">
        <w:rPr>
          <w:i/>
        </w:rPr>
        <w:br/>
      </w:r>
      <w:r>
        <w:t>Voor deze ontwikkeling kan de strategie worden toegepast zoals deze is beschreven onder concept A. In deze strategie wordt een actieve rol aangenomen door de gemeente</w:t>
      </w:r>
      <w:r w:rsidR="006C2426">
        <w:t>. D</w:t>
      </w:r>
      <w:r>
        <w:t xml:space="preserve">e belangen van de tuinders in het gebied </w:t>
      </w:r>
      <w:r w:rsidR="006C2426">
        <w:t>worden inzichtelijk ge</w:t>
      </w:r>
      <w:r>
        <w:t>ma</w:t>
      </w:r>
      <w:r w:rsidR="006C2426">
        <w:t>akt</w:t>
      </w:r>
      <w:r>
        <w:t>. In samenwerking met een projectontwikkelaar wordt de mogelijkheid beken het glasgebied in zijn geheel te transfor</w:t>
      </w:r>
      <w:r w:rsidR="006C2426">
        <w:t>mer</w:t>
      </w:r>
      <w:r>
        <w:t xml:space="preserve">en naar </w:t>
      </w:r>
      <w:proofErr w:type="spellStart"/>
      <w:r>
        <w:t>veilingerelateerde</w:t>
      </w:r>
      <w:proofErr w:type="spellEnd"/>
      <w:r>
        <w:t xml:space="preserve"> functies. </w:t>
      </w:r>
      <w:r w:rsidR="006C2426">
        <w:t xml:space="preserve">Er kan ook worden gekozen voor een meer passieve rol. Hierbij faciliteert de gemeente initiatieven die door tuinders worden ingediend voor functiewijziging op het perceel. De gemeente zal de kaders voor functiewijziging kenbaar moeten maken bij de tuinders in het gebied. Zo kunnen ook gezamenlijke initiatieven worden uitgelokt vanuit het gebied. Een verruiming van (tijdelijke) functiemogelijkheden zorgt voor het economisch in stand houden van kleinere (agrarisch ongeschikte) percelen in het gebied. Dit hoeft geen permanente functiewijzing te betekenen. Zo kan de gemeente het gebied als het ware bevriezen voor ‘onomkeerbare’ ontwikkelingen totdat de markt voor </w:t>
      </w:r>
      <w:proofErr w:type="spellStart"/>
      <w:r w:rsidR="006C2426">
        <w:t>veilinggerelateerde</w:t>
      </w:r>
      <w:proofErr w:type="spellEnd"/>
      <w:r w:rsidR="006C2426">
        <w:t xml:space="preserve"> bedrijvigheid weer aantrekt.</w:t>
      </w:r>
      <w:r w:rsidR="00AD040A">
        <w:t xml:space="preserve"> Een heldere regie is van belang om de betrokken partijen duidelijkheid te geven over de ontwikkelingsmogelijkheden van hun perceel.</w:t>
      </w:r>
      <w:r w:rsidR="0099081D">
        <w:br/>
      </w:r>
    </w:p>
    <w:p w:rsidR="0058118C" w:rsidRDefault="0058118C">
      <w:pPr>
        <w:rPr>
          <w:i/>
        </w:rPr>
      </w:pPr>
      <w:r>
        <w:rPr>
          <w:i/>
        </w:rPr>
        <w:br w:type="page"/>
      </w:r>
    </w:p>
    <w:p w:rsidR="006C2426" w:rsidRPr="006C2426" w:rsidRDefault="006C2426" w:rsidP="0099081D">
      <w:pPr>
        <w:pStyle w:val="Geenafstand"/>
      </w:pPr>
      <w:r w:rsidRPr="006C2426">
        <w:rPr>
          <w:i/>
        </w:rPr>
        <w:lastRenderedPageBreak/>
        <w:t>Haalbaarheid</w:t>
      </w:r>
      <w:r>
        <w:rPr>
          <w:i/>
        </w:rPr>
        <w:br/>
      </w:r>
      <w:r w:rsidR="00AD040A">
        <w:t xml:space="preserve">De afgelopen tijd is gebleken dat er op diverse percelen vraag ontstond naar een wijziging naar </w:t>
      </w:r>
      <w:proofErr w:type="spellStart"/>
      <w:r w:rsidR="00AD040A">
        <w:t>veilinggerelateerde</w:t>
      </w:r>
      <w:proofErr w:type="spellEnd"/>
      <w:r w:rsidR="00AD040A">
        <w:t xml:space="preserve"> functies om het perceel economisch in stand te houden. Vanuit dat oogpunt kan worden gezegd dat transformatie van functies rendabel en dus haalbaar is. Zo zijn er recent diverse nieuwe </w:t>
      </w:r>
      <w:proofErr w:type="spellStart"/>
      <w:r w:rsidR="00AD040A">
        <w:t>veilinggerelateerde</w:t>
      </w:r>
      <w:proofErr w:type="spellEnd"/>
      <w:r w:rsidR="00AD040A">
        <w:t xml:space="preserve"> bedrijven in het gebied gevestigd en liggen er nog initiatieven met het verzoek voor een bestemmingswijziging naar werken in het groen. Echter niet elke particulier heeft de financiële mogelijkheden of ruimte op het eigen perceel. Met name in deelgebied 1 is de versnippering van ruimte te herkennen. Hier liggen nog een aantal agrarische percelen ingesloten door percelen met een bedrijfsbestemming. Een functiewijziging op het eigen perceel is financieel gezien niet rendabel. Om dit versnipperingsverschijnsel in het glastuinbouwgebied (deelgebied 2) te voorkomen zal er een keuze moeten worden gemaakt de transformatie van particulieren nog te faciliteren of de situatie te bevriezen tot er voldoende vraag is het gebied in zijn geheel te transformeren. In de huidige markt</w:t>
      </w:r>
      <w:r w:rsidR="00570C6E">
        <w:t>omstandigheden</w:t>
      </w:r>
      <w:r w:rsidR="00AD040A">
        <w:t xml:space="preserve"> is de verwachting dat een transformatie in zijn geheel niet haalbaar is.</w:t>
      </w:r>
    </w:p>
    <w:p w:rsidR="003D3803" w:rsidRDefault="00374779" w:rsidP="004D08B7">
      <w:pPr>
        <w:pStyle w:val="Geenafstand"/>
      </w:pPr>
      <w:r>
        <w:br/>
      </w:r>
      <w:bookmarkStart w:id="41" w:name="_Toc357597463"/>
      <w:r w:rsidR="00E14333" w:rsidRPr="008513F9">
        <w:rPr>
          <w:rStyle w:val="Kop2Char"/>
        </w:rPr>
        <w:t>8.2 Concepten aansluitend op scenario 2</w:t>
      </w:r>
      <w:bookmarkEnd w:id="41"/>
      <w:r w:rsidR="00E14333">
        <w:br/>
      </w:r>
      <w:r w:rsidR="008513F9">
        <w:t>C</w:t>
      </w:r>
      <w:r w:rsidR="00E14333">
        <w:t>oncept C sluit aan op scenario 2 en omvat een herstructurering van glastuinbouw in deelgebied 2 van TPN.</w:t>
      </w:r>
      <w:r w:rsidR="004D08B7">
        <w:br/>
      </w:r>
    </w:p>
    <w:p w:rsidR="009D59E8" w:rsidRPr="008513F9" w:rsidRDefault="003D3803" w:rsidP="0099081D">
      <w:pPr>
        <w:pStyle w:val="Geenafstand"/>
      </w:pPr>
      <w:bookmarkStart w:id="42" w:name="_Toc357597464"/>
      <w:r w:rsidRPr="003D3803">
        <w:rPr>
          <w:rStyle w:val="Kop3Char"/>
          <w:rFonts w:eastAsiaTheme="minorHAnsi"/>
        </w:rPr>
        <w:t>8.2.1 Concept C: Herstructurering glastuinbouw</w:t>
      </w:r>
      <w:bookmarkEnd w:id="42"/>
      <w:r>
        <w:br/>
      </w:r>
      <w:r w:rsidR="000D3B78">
        <w:t>In concept C</w:t>
      </w:r>
      <w:r w:rsidR="00F2713B">
        <w:t xml:space="preserve"> wordt het glastuinbouwgebied in stand gehouden door herstructurering</w:t>
      </w:r>
      <w:r w:rsidR="00AD040A">
        <w:t xml:space="preserve"> van glastuinbouw te stimuleren. Hierbij</w:t>
      </w:r>
      <w:r w:rsidR="00F2713B">
        <w:t xml:space="preserve"> kan Greenport Aalsmeer een regisserende rol aannemen om aan te sturen op de gewenste kwaliteit en duurzaamheid. In deelgebied 1 worden in dit concept de </w:t>
      </w:r>
      <w:r w:rsidR="009D59E8">
        <w:t>bestaande functies gehandhaafd.</w:t>
      </w:r>
      <w:r w:rsidR="0099081D">
        <w:br/>
      </w:r>
    </w:p>
    <w:p w:rsidR="00AD040A" w:rsidRDefault="00AD040A" w:rsidP="0099081D">
      <w:pPr>
        <w:pStyle w:val="Geenafstand"/>
      </w:pPr>
      <w:r w:rsidRPr="00AD040A">
        <w:rPr>
          <w:i/>
        </w:rPr>
        <w:t>Voordelen</w:t>
      </w:r>
      <w:r>
        <w:rPr>
          <w:i/>
        </w:rPr>
        <w:br/>
      </w:r>
      <w:r>
        <w:t>Er ontstaat kwalitatieve verbetering van productieruimte</w:t>
      </w:r>
      <w:r w:rsidR="00A33A63">
        <w:t xml:space="preserve"> met een hogere rendabiliteit voor sierteelt dicht bij de bloemenveiling (voldoet aan het wensbeeld van Greenport Aalsmeer)</w:t>
      </w:r>
      <w:r>
        <w:t>.</w:t>
      </w:r>
      <w:r w:rsidR="0099081D">
        <w:br/>
      </w:r>
    </w:p>
    <w:p w:rsidR="00A33A63" w:rsidRDefault="00A33A63" w:rsidP="0099081D">
      <w:pPr>
        <w:pStyle w:val="Geenafstand"/>
      </w:pPr>
      <w:r w:rsidRPr="00A33A63">
        <w:rPr>
          <w:i/>
        </w:rPr>
        <w:t>Nadelen</w:t>
      </w:r>
      <w:r w:rsidRPr="00A33A63">
        <w:rPr>
          <w:i/>
        </w:rPr>
        <w:br/>
      </w:r>
      <w:r>
        <w:t>Er zijn in de regio kernglastuinbouwgebieden aangewezen waarop nieuw glas prioriteit behoeft (beter mogelijkheden voor duurzaamheid door grote concentraties glas).</w:t>
      </w:r>
      <w:r w:rsidR="0099081D">
        <w:br/>
      </w:r>
    </w:p>
    <w:p w:rsidR="00A33A63" w:rsidRDefault="00A33A63" w:rsidP="0099081D">
      <w:pPr>
        <w:pStyle w:val="Geenafstand"/>
      </w:pPr>
      <w:r w:rsidRPr="0099081D">
        <w:rPr>
          <w:i/>
        </w:rPr>
        <w:t>Risico’s</w:t>
      </w:r>
      <w:r>
        <w:br/>
        <w:t xml:space="preserve">Er kunnen verschillende belangen zijn onder de tuinders omdat zij verschillende soorten glastuinbouwbedrijven in bezit hebben. De tuinders in het gebied richten zich mogelijk op verschillende soorten teelt en kennen een andere bedrijfsstrategie. Een samenwerking/fusering van de bestaande glastuinbouwbedrijven is wellicht </w:t>
      </w:r>
      <w:r w:rsidR="0099081D">
        <w:t>een te optimistische strategie.</w:t>
      </w:r>
      <w:r w:rsidR="0099081D">
        <w:br/>
      </w:r>
    </w:p>
    <w:p w:rsidR="00A33A63" w:rsidRDefault="00A33A63" w:rsidP="0099081D">
      <w:pPr>
        <w:pStyle w:val="Geenafstand"/>
      </w:pPr>
      <w:r w:rsidRPr="00A33A63">
        <w:rPr>
          <w:i/>
        </w:rPr>
        <w:t>Ontwikkelingsstrategie</w:t>
      </w:r>
      <w:r>
        <w:br/>
      </w:r>
      <w:r w:rsidR="007C03DC">
        <w:t xml:space="preserve">Het meest optimistische is een samenwerking te stimuleren </w:t>
      </w:r>
      <w:r w:rsidR="00E527C6">
        <w:t>van de tuinders in het gebied waarbij d</w:t>
      </w:r>
      <w:r w:rsidR="007C03DC">
        <w:t xml:space="preserve">e huidige </w:t>
      </w:r>
      <w:r w:rsidR="00E527C6">
        <w:t xml:space="preserve">bedrijven fuseren en er herstructurering kan plaatsvinden naar </w:t>
      </w:r>
      <w:r w:rsidR="007C03DC">
        <w:t xml:space="preserve">duurzame en rendabele productieruimte die voldoet aan het wensbeeld van Greenport Aalsmeer.  </w:t>
      </w:r>
      <w:r>
        <w:t>Als samenwerking niet van de grond komt kan Greenport Aalsmeer ondernemers en investeerders bijeen brengen herstructurering van het glasgebied in TPN te stimuleren.</w:t>
      </w:r>
      <w:r w:rsidR="007C03DC">
        <w:t xml:space="preserve"> Indien de huidige tuinders een bedrijf willen voortzetten in glastuinbouw kan ruilverkaveling plaatsvinden tussen het glasgebied in TPN en de kernglastuinbouwgebieden in de regio. Greenport Aalsmeer heeft kennis van de glasgebieden, ondernemers en investeerder in de regio en zou de regie kunnen voeren bij een ruilverkavelingsstrategie. De rol van de gemeente is de schakel in het contact tussen tuinders uit TPN en het samenwerkingsverband Greenport Aalsmeer. De gemeente vertegenwoordigd de belangen van de tuinders uit TPN en probeert de wensen voor verplaatsing te behartigen. Als er een financieel akkoord wordt bereikt met de tuinders in TPN kan Greenport Aalsmeer kan gaan investeren in de herstructurering van het bestaande glasgebied.</w:t>
      </w:r>
      <w:r w:rsidR="0099081D">
        <w:br/>
      </w:r>
    </w:p>
    <w:p w:rsidR="0058118C" w:rsidRDefault="0058118C">
      <w:pPr>
        <w:rPr>
          <w:rFonts w:cstheme="minorHAnsi"/>
          <w:i/>
          <w:szCs w:val="20"/>
        </w:rPr>
      </w:pPr>
      <w:r>
        <w:rPr>
          <w:rFonts w:cstheme="minorHAnsi"/>
          <w:i/>
          <w:szCs w:val="20"/>
        </w:rPr>
        <w:br w:type="page"/>
      </w:r>
    </w:p>
    <w:p w:rsidR="00AD040A" w:rsidRDefault="00A33A63" w:rsidP="0099081D">
      <w:pPr>
        <w:pStyle w:val="Geenafstand"/>
        <w:rPr>
          <w:rFonts w:cstheme="minorHAnsi"/>
          <w:szCs w:val="20"/>
        </w:rPr>
      </w:pPr>
      <w:r w:rsidRPr="00A33A63">
        <w:rPr>
          <w:rFonts w:cstheme="minorHAnsi"/>
          <w:i/>
          <w:szCs w:val="20"/>
        </w:rPr>
        <w:lastRenderedPageBreak/>
        <w:t>Haalbaarheid</w:t>
      </w:r>
      <w:r w:rsidR="007C03DC">
        <w:rPr>
          <w:rFonts w:cstheme="minorHAnsi"/>
          <w:i/>
          <w:szCs w:val="20"/>
        </w:rPr>
        <w:br/>
      </w:r>
      <w:r w:rsidR="007C03DC">
        <w:rPr>
          <w:rFonts w:cstheme="minorHAnsi"/>
          <w:szCs w:val="20"/>
        </w:rPr>
        <w:t>Indien uit het onderzoek van Greenport Aalsmeer komt dat herstructurering van glastuinbouw in het gebied TPN een vooruitgang van kwaliteit van de productieruimte voor sierteelt betekent kan worden besloten herstructurering te stimuleren. Greenport Aalsmeer kan daarbij een actieve rol innemen om met ondernemers en investeerders het gebied te herstructureren en het daarmee economisch in stand te houden. Er zijn momenteel al een aantal grote herstructureringsopgaven in de regio waarin Greenport Aalsmeer keuzes heeft gemaakt welke prioriteit krijgen. De prioriteit van TPN zal daarom niet direct hoog zijn. De haalbaarheid van dit concept is daarom op dit moment twijfelachtig.</w:t>
      </w:r>
      <w:r w:rsidR="0099081D">
        <w:rPr>
          <w:rFonts w:cstheme="minorHAnsi"/>
          <w:szCs w:val="20"/>
        </w:rPr>
        <w:br/>
      </w:r>
    </w:p>
    <w:p w:rsidR="00E14333" w:rsidRDefault="00E14333" w:rsidP="0058118C">
      <w:pPr>
        <w:pStyle w:val="Geenafstand"/>
      </w:pPr>
      <w:bookmarkStart w:id="43" w:name="_Toc357597465"/>
      <w:r w:rsidRPr="000C1479">
        <w:rPr>
          <w:rStyle w:val="Kop2Char"/>
        </w:rPr>
        <w:t>8.3 Concepten aansluitend op scenario 3</w:t>
      </w:r>
      <w:bookmarkEnd w:id="43"/>
      <w:r>
        <w:br/>
        <w:t>De concepten D, E, F en G sluiten aan op scenario 3. In deze concepten zijn alternatieve functies uitgewerkt die passen binnen de bestaande randvoorwaarden voor ontwikkelingen in het gebied. H</w:t>
      </w:r>
      <w:r w:rsidR="00A23455">
        <w:t xml:space="preserve">ierbij zijn </w:t>
      </w:r>
      <w:r>
        <w:t>de randvoorwaarden meegenomen die voortkomen uit</w:t>
      </w:r>
      <w:r w:rsidR="00A23455">
        <w:t xml:space="preserve"> het beleid en</w:t>
      </w:r>
      <w:r>
        <w:t xml:space="preserve"> de keuzes die worden gemaakt in de bedrijventerreinenstrategie en de keuzes gebaseerd op het on</w:t>
      </w:r>
      <w:r w:rsidR="0058118C">
        <w:t>derzoek van Greenport Aalsmeer.</w:t>
      </w:r>
      <w:r w:rsidR="0058118C">
        <w:br/>
      </w:r>
    </w:p>
    <w:p w:rsidR="009D59E8" w:rsidRPr="00E14333" w:rsidRDefault="00A23455" w:rsidP="0099081D">
      <w:pPr>
        <w:pStyle w:val="Geenafstand"/>
      </w:pPr>
      <w:bookmarkStart w:id="44" w:name="_Toc357597466"/>
      <w:r w:rsidRPr="00A23455">
        <w:rPr>
          <w:rStyle w:val="Kop3Char"/>
          <w:rFonts w:eastAsiaTheme="minorHAnsi"/>
        </w:rPr>
        <w:t>8.3.1</w:t>
      </w:r>
      <w:r w:rsidR="00E14333" w:rsidRPr="00A23455">
        <w:rPr>
          <w:rStyle w:val="Kop3Char"/>
          <w:rFonts w:eastAsiaTheme="minorHAnsi"/>
        </w:rPr>
        <w:t xml:space="preserve"> Concept D</w:t>
      </w:r>
      <w:r w:rsidR="009D59E8" w:rsidRPr="00A23455">
        <w:rPr>
          <w:rStyle w:val="Kop3Char"/>
          <w:rFonts w:eastAsiaTheme="majorEastAsia"/>
        </w:rPr>
        <w:t xml:space="preserve">: </w:t>
      </w:r>
      <w:r w:rsidR="007C03DC" w:rsidRPr="00A23455">
        <w:rPr>
          <w:rStyle w:val="Kop3Char"/>
          <w:rFonts w:eastAsiaTheme="majorEastAsia"/>
        </w:rPr>
        <w:t>Opplussen</w:t>
      </w:r>
      <w:r w:rsidR="00B26D79">
        <w:rPr>
          <w:rStyle w:val="Kop3Char"/>
          <w:rFonts w:eastAsiaTheme="majorEastAsia"/>
        </w:rPr>
        <w:t>/wijzigen</w:t>
      </w:r>
      <w:r w:rsidR="007C03DC" w:rsidRPr="00A23455">
        <w:rPr>
          <w:rStyle w:val="Kop3Char"/>
          <w:rFonts w:eastAsiaTheme="majorEastAsia"/>
        </w:rPr>
        <w:t xml:space="preserve"> be</w:t>
      </w:r>
      <w:r w:rsidR="00716466">
        <w:rPr>
          <w:rStyle w:val="Kop3Char"/>
          <w:rFonts w:eastAsiaTheme="majorEastAsia"/>
        </w:rPr>
        <w:t>drijfsfuncties</w:t>
      </w:r>
      <w:bookmarkEnd w:id="44"/>
      <w:r>
        <w:br/>
        <w:t xml:space="preserve">In scenario 3 zijn er binnen de gestelde </w:t>
      </w:r>
      <w:r w:rsidR="009D59E8">
        <w:t>randvoorwaarden</w:t>
      </w:r>
      <w:r>
        <w:t xml:space="preserve"> </w:t>
      </w:r>
      <w:r w:rsidR="008869D1">
        <w:t>en het vigerende bestemmingsplan beperkte mogelijkheden voor functiewijzigingen</w:t>
      </w:r>
      <w:r w:rsidR="008513F9">
        <w:t xml:space="preserve">. Indien </w:t>
      </w:r>
      <w:r w:rsidR="009D59E8">
        <w:t>de reeds bestaande bedrijven met een maatbestemming</w:t>
      </w:r>
      <w:r>
        <w:t xml:space="preserve"> in de huidige vorm</w:t>
      </w:r>
      <w:r w:rsidR="009D59E8">
        <w:t xml:space="preserve"> geen economisch perspectief meer hebben zal de vraag naar functiewijzing ontstaan bij de grondeigenaren en ondernemers.</w:t>
      </w:r>
      <w:r w:rsidR="00857A4F">
        <w:t xml:space="preserve"> D</w:t>
      </w:r>
      <w:r w:rsidR="008513F9">
        <w:t>it concept is  gericht op deelgebied 1 waarin de bedrijfsbestemmingen vigerend zijn. Vanuit de Economische Visie mogen er in Uithoorn geen nieuwe gebieden voor bedrijfsfuncties worden bestemd. Voor het glastuinbouwgebied (deelgebied 2) is dit dus geen optie.</w:t>
      </w:r>
      <w:r w:rsidR="0099081D">
        <w:br/>
      </w:r>
    </w:p>
    <w:p w:rsidR="00A23455" w:rsidRDefault="00140BCB" w:rsidP="0099081D">
      <w:pPr>
        <w:pStyle w:val="Geenafstand"/>
      </w:pPr>
      <w:r>
        <w:t>Het bestemmingsplan Landelijk gebied maakt de bestaande bedrijfsfuncties mogelijk met een maatbestemming voor een specifieke vorm van bedrijvigheid</w:t>
      </w:r>
      <w:r w:rsidR="008869D1">
        <w:t xml:space="preserve">. De </w:t>
      </w:r>
      <w:r w:rsidR="00A23455">
        <w:t xml:space="preserve">situatie is </w:t>
      </w:r>
      <w:r w:rsidR="008869D1">
        <w:t>historisch gegroeid en in het bestemmingsplan Landelijk Gebied opgenomen</w:t>
      </w:r>
      <w:r>
        <w:t>. De kwaliteit van de opstallen waarin de bedrijvigheid plaatsvind</w:t>
      </w:r>
      <w:r w:rsidR="00D46A71">
        <w:t xml:space="preserve"> ziet er niet verzorg</w:t>
      </w:r>
      <w:r w:rsidR="00A23455">
        <w:t>d</w:t>
      </w:r>
      <w:r w:rsidR="00D46A71">
        <w:t xml:space="preserve"> uit</w:t>
      </w:r>
      <w:r>
        <w:t>.</w:t>
      </w:r>
      <w:r w:rsidR="008513F9">
        <w:t xml:space="preserve"> Ook het buitenterrein kan netter worden gemaakt.</w:t>
      </w:r>
      <w:r>
        <w:t xml:space="preserve"> Er zijn geen uit</w:t>
      </w:r>
      <w:r w:rsidR="008513F9">
        <w:t>breidingsmogelijkheden voor de</w:t>
      </w:r>
      <w:r>
        <w:t xml:space="preserve"> </w:t>
      </w:r>
      <w:r w:rsidR="008513F9">
        <w:t>bedrijfs</w:t>
      </w:r>
      <w:r>
        <w:t>functies in het bestemmingsplan</w:t>
      </w:r>
      <w:r w:rsidR="00676A20">
        <w:t xml:space="preserve"> opgenomen</w:t>
      </w:r>
      <w:r>
        <w:t xml:space="preserve">. Indien de gemeente wilt </w:t>
      </w:r>
      <w:r w:rsidR="008869D1">
        <w:t>aan</w:t>
      </w:r>
      <w:r>
        <w:t>sturen op het verbeteren van de ruimtelijke</w:t>
      </w:r>
      <w:r w:rsidR="00D46A71">
        <w:t xml:space="preserve"> kwaliteit kan er worden ingezet op </w:t>
      </w:r>
      <w:r>
        <w:t>een conc</w:t>
      </w:r>
      <w:r w:rsidR="00A23455">
        <w:t xml:space="preserve">ept waarin de bedrijvigheid in het gebied </w:t>
      </w:r>
      <w:r w:rsidR="00D46A71">
        <w:t>wordt o</w:t>
      </w:r>
      <w:r w:rsidR="00A23455">
        <w:t xml:space="preserve">pgewaardeerd of functiewijziging ondergaat. </w:t>
      </w:r>
      <w:r>
        <w:t>Hierbij valt te denken aan</w:t>
      </w:r>
      <w:r w:rsidR="008869D1">
        <w:t xml:space="preserve"> de ontwikkeling van</w:t>
      </w:r>
      <w:r>
        <w:t xml:space="preserve"> een strook van </w:t>
      </w:r>
      <w:r w:rsidR="008513F9">
        <w:t xml:space="preserve">(maatschappelijke) </w:t>
      </w:r>
      <w:r>
        <w:t>bedrijfs</w:t>
      </w:r>
      <w:r w:rsidR="00B26D79">
        <w:t xml:space="preserve">functies langs de </w:t>
      </w:r>
      <w:r w:rsidR="00A23455">
        <w:t>N196 (Voorheen N201)</w:t>
      </w:r>
      <w:r>
        <w:t>.</w:t>
      </w:r>
      <w:r w:rsidR="0099081D">
        <w:br/>
      </w:r>
    </w:p>
    <w:p w:rsidR="00FF3B47" w:rsidRDefault="00010E90" w:rsidP="0099081D">
      <w:pPr>
        <w:pStyle w:val="Geenafstand"/>
      </w:pPr>
      <w:r>
        <w:t>Om vanuit stedenbouwkundig oogpunt een wenselijke ruimtelijke structuur te ontwikkelen zullen de besta</w:t>
      </w:r>
      <w:r w:rsidR="00FF3B47">
        <w:t>ande bouwvlakken verruiming nodig hebben</w:t>
      </w:r>
      <w:r>
        <w:t>.</w:t>
      </w:r>
      <w:r w:rsidR="00FF3B47">
        <w:t xml:space="preserve"> In dit concept kan aan de volgende </w:t>
      </w:r>
      <w:r w:rsidR="008869D1">
        <w:t>maatregelen/</w:t>
      </w:r>
      <w:r w:rsidR="00FF3B47">
        <w:t>functies worden gedacht:</w:t>
      </w:r>
      <w:r w:rsidR="00FF3B47">
        <w:br/>
      </w:r>
      <w:r w:rsidR="00FF3B47">
        <w:br/>
        <w:t xml:space="preserve">- </w:t>
      </w:r>
      <w:r w:rsidR="008869D1">
        <w:t>pand van het garagebedrijf opwaarderen</w:t>
      </w:r>
      <w:r w:rsidR="008869D1">
        <w:br/>
        <w:t>- uitstraling van de loodsen en het terrein voor opslag bestratingsmateriaal verbeteren</w:t>
      </w:r>
      <w:r w:rsidR="008869D1">
        <w:br/>
      </w:r>
      <w:r w:rsidR="00FF3B47">
        <w:t>- functiewijziging naar maatschappelijke functies (sport- en danssc</w:t>
      </w:r>
      <w:r w:rsidR="008869D1">
        <w:t>hool, muziekschool, hobby en vrijetijd etc.)</w:t>
      </w:r>
      <w:r w:rsidR="00D46A71">
        <w:br/>
        <w:t>- functiewijziging naar indoor recreatieve functies (</w:t>
      </w:r>
      <w:r w:rsidR="008869D1">
        <w:t>casino, spellenarcade, bowlingbaan, kartbaan, lasergame etc.</w:t>
      </w:r>
      <w:r w:rsidR="00C00166">
        <w:t xml:space="preserve"> (zie ook concept G</w:t>
      </w:r>
      <w:r w:rsidR="008869D1">
        <w:t>)</w:t>
      </w:r>
    </w:p>
    <w:p w:rsidR="0058118C" w:rsidRDefault="0032745F">
      <w:r>
        <w:br/>
      </w:r>
      <w:r w:rsidR="0058118C">
        <w:t xml:space="preserve">  </w:t>
      </w:r>
    </w:p>
    <w:p w:rsidR="0058118C" w:rsidRDefault="0058118C" w:rsidP="0058118C">
      <w:pPr>
        <w:pStyle w:val="Geenafstand"/>
      </w:pPr>
      <w:r>
        <w:br/>
      </w:r>
      <w:r>
        <w:br/>
      </w:r>
    </w:p>
    <w:p w:rsidR="0058118C" w:rsidRDefault="0058118C">
      <w:r>
        <w:br w:type="page"/>
      </w:r>
    </w:p>
    <w:p w:rsidR="0058118C" w:rsidRDefault="0058118C" w:rsidP="0058118C">
      <w:pPr>
        <w:pStyle w:val="Geenafstand"/>
      </w:pPr>
      <w:r>
        <w:rPr>
          <w:noProof/>
          <w:lang w:eastAsia="nl-NL"/>
        </w:rPr>
        <w:lastRenderedPageBreak/>
        <w:drawing>
          <wp:anchor distT="0" distB="0" distL="114300" distR="114300" simplePos="0" relativeHeight="251719680" behindDoc="1" locked="0" layoutInCell="1" allowOverlap="1" wp14:anchorId="19E5506C" wp14:editId="0D4B0572">
            <wp:simplePos x="0" y="0"/>
            <wp:positionH relativeFrom="column">
              <wp:posOffset>24130</wp:posOffset>
            </wp:positionH>
            <wp:positionV relativeFrom="paragraph">
              <wp:posOffset>-585470</wp:posOffset>
            </wp:positionV>
            <wp:extent cx="5406046" cy="3857625"/>
            <wp:effectExtent l="0" t="0" r="4445" b="0"/>
            <wp:wrapNone/>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9801" cy="386030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8118C" w:rsidRDefault="0058118C" w:rsidP="0058118C">
      <w:pPr>
        <w:pStyle w:val="Geenafstand"/>
      </w:pPr>
    </w:p>
    <w:p w:rsidR="0058118C" w:rsidRDefault="0058118C" w:rsidP="0058118C">
      <w:pPr>
        <w:pStyle w:val="Geenafstand"/>
      </w:pPr>
    </w:p>
    <w:p w:rsidR="0058118C" w:rsidRDefault="0058118C" w:rsidP="0058118C">
      <w:pPr>
        <w:pStyle w:val="Geenafstand"/>
      </w:pPr>
    </w:p>
    <w:p w:rsidR="0058118C" w:rsidRDefault="0058118C" w:rsidP="0058118C">
      <w:pPr>
        <w:pStyle w:val="Geenafstand"/>
      </w:pPr>
    </w:p>
    <w:p w:rsidR="0058118C" w:rsidRDefault="0058118C" w:rsidP="0058118C">
      <w:pPr>
        <w:pStyle w:val="Geenafstand"/>
      </w:pPr>
    </w:p>
    <w:p w:rsidR="0058118C" w:rsidRDefault="0058118C" w:rsidP="0058118C">
      <w:pPr>
        <w:pStyle w:val="Geenafstand"/>
      </w:pPr>
    </w:p>
    <w:p w:rsidR="0058118C" w:rsidRDefault="0058118C" w:rsidP="0058118C">
      <w:pPr>
        <w:pStyle w:val="Geenafstand"/>
      </w:pPr>
    </w:p>
    <w:p w:rsidR="0058118C" w:rsidRDefault="0058118C" w:rsidP="0058118C">
      <w:pPr>
        <w:pStyle w:val="Geenafstand"/>
      </w:pPr>
    </w:p>
    <w:p w:rsidR="0058118C" w:rsidRDefault="0058118C" w:rsidP="0058118C">
      <w:pPr>
        <w:pStyle w:val="Geenafstand"/>
      </w:pPr>
    </w:p>
    <w:p w:rsidR="0058118C" w:rsidRDefault="0058118C" w:rsidP="0058118C">
      <w:pPr>
        <w:pStyle w:val="Geenafstand"/>
      </w:pPr>
    </w:p>
    <w:p w:rsidR="0058118C" w:rsidRDefault="0058118C" w:rsidP="0058118C">
      <w:pPr>
        <w:pStyle w:val="Geenafstand"/>
      </w:pPr>
    </w:p>
    <w:p w:rsidR="0058118C" w:rsidRDefault="0058118C" w:rsidP="0058118C">
      <w:pPr>
        <w:pStyle w:val="Geenafstand"/>
      </w:pPr>
    </w:p>
    <w:p w:rsidR="0058118C" w:rsidRDefault="0058118C" w:rsidP="0058118C">
      <w:pPr>
        <w:pStyle w:val="Geenafstand"/>
      </w:pPr>
    </w:p>
    <w:p w:rsidR="0058118C" w:rsidRDefault="0058118C" w:rsidP="0058118C">
      <w:pPr>
        <w:pStyle w:val="Geenafstand"/>
      </w:pPr>
    </w:p>
    <w:p w:rsidR="0058118C" w:rsidRDefault="0058118C" w:rsidP="0058118C">
      <w:pPr>
        <w:pStyle w:val="Geenafstand"/>
      </w:pPr>
    </w:p>
    <w:p w:rsidR="0058118C" w:rsidRDefault="0058118C" w:rsidP="0058118C">
      <w:pPr>
        <w:pStyle w:val="Geenafstand"/>
      </w:pPr>
    </w:p>
    <w:p w:rsidR="0058118C" w:rsidRDefault="0058118C" w:rsidP="0058118C">
      <w:pPr>
        <w:pStyle w:val="Geenafstand"/>
      </w:pPr>
    </w:p>
    <w:p w:rsidR="0058118C" w:rsidRDefault="0058118C" w:rsidP="0058118C">
      <w:pPr>
        <w:pStyle w:val="Geenafstand"/>
      </w:pPr>
    </w:p>
    <w:p w:rsidR="0058118C" w:rsidRDefault="0058118C" w:rsidP="0058118C">
      <w:pPr>
        <w:pStyle w:val="Geenafstand"/>
      </w:pPr>
    </w:p>
    <w:p w:rsidR="0058118C" w:rsidRDefault="0058118C" w:rsidP="0058118C">
      <w:pPr>
        <w:pStyle w:val="Geenafstand"/>
        <w:ind w:left="708" w:firstLine="708"/>
      </w:pPr>
      <w:r>
        <w:t xml:space="preserve">                            Figuur 8.2: Concept D Opplussen bedrijfsfuncties</w:t>
      </w:r>
    </w:p>
    <w:p w:rsidR="0058118C" w:rsidRDefault="0058118C" w:rsidP="0058118C">
      <w:pPr>
        <w:pStyle w:val="Geenafstand"/>
      </w:pPr>
    </w:p>
    <w:p w:rsidR="0058118C" w:rsidRDefault="000A6409" w:rsidP="0058118C">
      <w:pPr>
        <w:pStyle w:val="Geenafstand"/>
      </w:pPr>
      <w:r>
        <w:t>I</w:t>
      </w:r>
      <w:r w:rsidR="008D11E0">
        <w:t xml:space="preserve">n </w:t>
      </w:r>
      <w:r>
        <w:t>bijlage 4. Referenties concepten</w:t>
      </w:r>
      <w:r w:rsidR="008D11E0">
        <w:t>, zijn referenties weergeven voor de uitstraling van functies in deelgebied 1.</w:t>
      </w:r>
      <w:r w:rsidR="0058118C">
        <w:br/>
      </w:r>
    </w:p>
    <w:p w:rsidR="003F32CA" w:rsidRPr="0058118C" w:rsidRDefault="00857A4F" w:rsidP="00EC1693">
      <w:pPr>
        <w:pStyle w:val="Geenafstand"/>
        <w:rPr>
          <w:i/>
        </w:rPr>
      </w:pPr>
      <w:r w:rsidRPr="00857A4F">
        <w:rPr>
          <w:i/>
        </w:rPr>
        <w:t>Voordelen</w:t>
      </w:r>
      <w:r>
        <w:br/>
      </w:r>
      <w:r w:rsidR="00283092">
        <w:t>Door een herontwikkeling naar</w:t>
      </w:r>
      <w:r>
        <w:t xml:space="preserve"> bedrijfsfuncties toe te staan hebben de percelen een beter economisch toekomstperspectief</w:t>
      </w:r>
      <w:r w:rsidR="00283092">
        <w:t xml:space="preserve"> door een vorm van bedrijvigheid te kunnen blijven voortzetten op het perceel </w:t>
      </w:r>
      <w:r>
        <w:t>en kan de ruimtelijke kwaliteit van het gebied worden verbeterd. Deelgebied 1 in TPN kan worden benut als opvanggebied voor f</w:t>
      </w:r>
      <w:r w:rsidR="00A23455">
        <w:t xml:space="preserve">uncties die zich nu vestigen op </w:t>
      </w:r>
      <w:r>
        <w:t xml:space="preserve">het </w:t>
      </w:r>
      <w:r w:rsidR="00A23455">
        <w:t>bedrijventerrein Uithoorn</w:t>
      </w:r>
      <w:r>
        <w:t xml:space="preserve"> maar daar eigenlijk niet gewenst zijn. </w:t>
      </w:r>
      <w:r w:rsidR="008513F9">
        <w:t xml:space="preserve">Hierbij valt bijvoorbeeld te denken aan </w:t>
      </w:r>
      <w:r>
        <w:t>sportscholen, kinderopvang en</w:t>
      </w:r>
      <w:r w:rsidR="008513F9">
        <w:t xml:space="preserve"> indoor speelruimte voor kinderen.</w:t>
      </w:r>
      <w:r w:rsidR="0099081D">
        <w:t xml:space="preserve"> </w:t>
      </w:r>
      <w:r w:rsidR="00EC1693">
        <w:br/>
      </w:r>
      <w:r w:rsidR="0099081D">
        <w:br/>
      </w:r>
      <w:r w:rsidR="008513F9" w:rsidRPr="008513F9">
        <w:rPr>
          <w:i/>
        </w:rPr>
        <w:t>Nadelen</w:t>
      </w:r>
      <w:r w:rsidR="008513F9">
        <w:rPr>
          <w:i/>
        </w:rPr>
        <w:br/>
      </w:r>
      <w:r w:rsidR="000739D6">
        <w:t>B</w:t>
      </w:r>
      <w:r w:rsidR="008513F9">
        <w:t>edrijventerrein Uithoorn</w:t>
      </w:r>
      <w:r w:rsidR="000739D6">
        <w:t xml:space="preserve"> ondergaat herstructurering waarbij getracht wordt</w:t>
      </w:r>
      <w:r w:rsidR="008513F9">
        <w:t xml:space="preserve"> leegstand te voorkomen. Functies die op dit bedrijventerrein eigenlijk onwenselijk zijn</w:t>
      </w:r>
      <w:r w:rsidR="000739D6">
        <w:t>, zoals een aantal maatschappelijke functies,</w:t>
      </w:r>
      <w:r w:rsidR="008513F9">
        <w:t xml:space="preserve"> worden om die reden ook</w:t>
      </w:r>
      <w:r w:rsidR="00EC1693">
        <w:t xml:space="preserve"> op het bedrijventerrein </w:t>
      </w:r>
      <w:r w:rsidR="008513F9">
        <w:t xml:space="preserve">gefaciliteerd. Als deelgebied 1 in TPN de planologische mogelijkheid krijgt de bedrijfsfuncties op te plussen </w:t>
      </w:r>
      <w:r w:rsidR="003F32CA">
        <w:t>kan dit concurrerende werking hebben met het bedrijventerrein Uithoorn.</w:t>
      </w:r>
    </w:p>
    <w:p w:rsidR="003F32CA" w:rsidRDefault="00EC1693" w:rsidP="0099081D">
      <w:pPr>
        <w:pStyle w:val="Geenafstand"/>
      </w:pPr>
      <w:r>
        <w:rPr>
          <w:i/>
        </w:rPr>
        <w:br/>
      </w:r>
      <w:r w:rsidR="003F32CA" w:rsidRPr="003F32CA">
        <w:rPr>
          <w:i/>
        </w:rPr>
        <w:t>Risico’s</w:t>
      </w:r>
      <w:r w:rsidR="003F32CA">
        <w:rPr>
          <w:i/>
        </w:rPr>
        <w:br/>
      </w:r>
      <w:r w:rsidR="003F32CA">
        <w:t>Het voornaamste risico van het opplussen van bedrijvigheid is de concurrerende werking van bedrijfsfuncties met bestaande bedrijventerreinen. Een ander risico is het verantwoorden van de gemeente naar tuinders waarom op agrarische percelen (die wellicht onrendabel zijn voor sierteelt) niet mag worden ontwikkeld naar bedrijfsfuncties. Deze discussie kan worden aangewakkerd indien er initiatieven voor functiewijziging worden gefaciliteerd in deelgebied 1. Een duidelijk ontwikkelingskader voor de deelgebieden met een gemotiveerde onderbouwing kan dit doen voorkomen.</w:t>
      </w:r>
      <w:r w:rsidR="0099081D">
        <w:br/>
      </w:r>
    </w:p>
    <w:p w:rsidR="005E6142" w:rsidRDefault="003F32CA" w:rsidP="0099081D">
      <w:pPr>
        <w:pStyle w:val="Geenafstand"/>
      </w:pPr>
      <w:r w:rsidRPr="003F32CA">
        <w:rPr>
          <w:i/>
        </w:rPr>
        <w:t>Ontwikkelingsstrategie</w:t>
      </w:r>
      <w:r>
        <w:rPr>
          <w:i/>
        </w:rPr>
        <w:br/>
      </w:r>
      <w:r>
        <w:t xml:space="preserve">De gemeente kan vanuit een faciliterende rol de doelstelling behalen economisch perspectief te bieden en de ruimtelijk kwaliteit te verbeteren. Door de bestaande bedrijfsfuncties te handhaven en uitbreidingsruimte te bieden kan de ontwikkeling aan de markt worden overgelaten. </w:t>
      </w:r>
    </w:p>
    <w:p w:rsidR="005E6142" w:rsidRDefault="005E6142" w:rsidP="0099081D">
      <w:pPr>
        <w:pStyle w:val="Geenafstand"/>
      </w:pPr>
    </w:p>
    <w:p w:rsidR="00063FB9" w:rsidRDefault="00063FB9" w:rsidP="0099081D">
      <w:pPr>
        <w:pStyle w:val="Geenafstand"/>
        <w:rPr>
          <w:b/>
        </w:rPr>
      </w:pPr>
    </w:p>
    <w:p w:rsidR="00063FB9" w:rsidRDefault="00063FB9" w:rsidP="0099081D">
      <w:pPr>
        <w:pStyle w:val="Geenafstand"/>
        <w:rPr>
          <w:b/>
        </w:rPr>
      </w:pPr>
    </w:p>
    <w:p w:rsidR="00063FB9" w:rsidRDefault="00063FB9" w:rsidP="0099081D">
      <w:pPr>
        <w:pStyle w:val="Geenafstand"/>
        <w:rPr>
          <w:b/>
        </w:rPr>
      </w:pPr>
    </w:p>
    <w:p w:rsidR="00063FB9" w:rsidRDefault="00063FB9" w:rsidP="0099081D">
      <w:pPr>
        <w:pStyle w:val="Geenafstand"/>
        <w:rPr>
          <w:b/>
        </w:rPr>
      </w:pPr>
    </w:p>
    <w:p w:rsidR="00063FB9" w:rsidRDefault="00063FB9" w:rsidP="0099081D">
      <w:pPr>
        <w:pStyle w:val="Geenafstand"/>
        <w:rPr>
          <w:b/>
        </w:rPr>
      </w:pPr>
    </w:p>
    <w:p w:rsidR="005E6142" w:rsidRPr="005E6142" w:rsidRDefault="005E6142" w:rsidP="0099081D">
      <w:pPr>
        <w:pStyle w:val="Geenafstand"/>
        <w:rPr>
          <w:b/>
        </w:rPr>
      </w:pPr>
      <w:r w:rsidRPr="005E6142">
        <w:rPr>
          <w:b/>
        </w:rPr>
        <w:lastRenderedPageBreak/>
        <w:t>Wijzigingsbevoegdheid</w:t>
      </w:r>
    </w:p>
    <w:p w:rsidR="00063FB9" w:rsidRDefault="003F32CA" w:rsidP="0099081D">
      <w:pPr>
        <w:pStyle w:val="Geenafstand"/>
      </w:pPr>
      <w:r>
        <w:t xml:space="preserve">Door een wijzigingsbevoegdheid in het bestemmingsplan op te nemen voor het vergroten van bouwvlakken van de bestaande bedrijfsgebouwen </w:t>
      </w:r>
      <w:r w:rsidR="008D5E77">
        <w:t>kunnen initiatieven tot kwalitatieve verbetering worden uitgelokt. Aan de wijzigingsbevoegdheid kun</w:t>
      </w:r>
      <w:r w:rsidR="00B83800">
        <w:t>nen voorwaarden worden verbonden</w:t>
      </w:r>
      <w:r w:rsidR="008D5E77">
        <w:t xml:space="preserve">. </w:t>
      </w:r>
    </w:p>
    <w:p w:rsidR="00EC1693" w:rsidRDefault="008D5E77" w:rsidP="0099081D">
      <w:pPr>
        <w:pStyle w:val="Geenafstand"/>
      </w:pPr>
      <w:r>
        <w:t>Te denken valt aan een beeldkwaliteitsplan voor de uitstraling van panden en buitenruimte. In het bestemmingsplan kunnen regels worden opgenomen voor het bebouwingspercentage, het aantal bouwlagen en het percentage te realiseren groen om aan de gewenste beeldkwaliteit te voldoen.</w:t>
      </w:r>
      <w:r>
        <w:br/>
      </w:r>
    </w:p>
    <w:p w:rsidR="008D5E77" w:rsidRDefault="008D5E77" w:rsidP="0099081D">
      <w:pPr>
        <w:pStyle w:val="Geenafstand"/>
      </w:pPr>
      <w:r>
        <w:t>Indien een verbreding van functies wordt toegestaan kan er een wijzigingsbevoegdheid in het bestemmingplan worden opgenomen</w:t>
      </w:r>
      <w:r w:rsidR="002E45E4">
        <w:t xml:space="preserve"> voor maatschappelijke of recreatieve functies</w:t>
      </w:r>
      <w:r>
        <w:t>.</w:t>
      </w:r>
      <w:r w:rsidR="002E45E4">
        <w:t xml:space="preserve"> </w:t>
      </w:r>
      <w:r w:rsidR="00B83800">
        <w:t xml:space="preserve">Hieraan worden ook voorwaarden verbonden die betrekking hebben op het verbeteren van de ruimtelijke kwaliteit. </w:t>
      </w:r>
      <w:r w:rsidR="002E45E4">
        <w:t>Indien het gaat om een gevoelige functie moet wel worden getoetst of er sprake is van een g</w:t>
      </w:r>
      <w:r w:rsidR="0099081D">
        <w:t>oede ruimtelijke ordening conform de wetten die betrekking hebben op geluidshinder, geurhinder, lichthinder en externe veiligheid.</w:t>
      </w:r>
      <w:r w:rsidR="0099081D">
        <w:br/>
      </w:r>
    </w:p>
    <w:p w:rsidR="0095277A" w:rsidRDefault="008D5E77" w:rsidP="0099081D">
      <w:pPr>
        <w:pStyle w:val="Geenafstand"/>
        <w:rPr>
          <w:bdr w:val="none" w:sz="0" w:space="0" w:color="auto" w:frame="1"/>
          <w:lang w:eastAsia="nl-NL"/>
        </w:rPr>
      </w:pPr>
      <w:r w:rsidRPr="002E45E4">
        <w:rPr>
          <w:i/>
        </w:rPr>
        <w:t>Haalbaarheid</w:t>
      </w:r>
      <w:r w:rsidRPr="002E45E4">
        <w:rPr>
          <w:i/>
        </w:rPr>
        <w:br/>
      </w:r>
      <w:r w:rsidR="002E45E4">
        <w:t>De bestaande bedrijfsfuncties zijn in het</w:t>
      </w:r>
      <w:r w:rsidR="00B83800">
        <w:t xml:space="preserve"> huidige</w:t>
      </w:r>
      <w:r w:rsidR="002E45E4">
        <w:t xml:space="preserve"> bestemmingsplan planologisch mogelijk gemaakt en dit plan vigeert tot 2015. Indien de bedrijfseigenaren of een nieuwe ondernemer</w:t>
      </w:r>
      <w:r w:rsidR="00B83800">
        <w:t xml:space="preserve"> een belang hebben een</w:t>
      </w:r>
      <w:r w:rsidR="002E45E4">
        <w:t xml:space="preserve"> bedrijf voort te zetten kan er</w:t>
      </w:r>
      <w:r w:rsidR="00B83800">
        <w:t xml:space="preserve"> door de gemeente</w:t>
      </w:r>
      <w:r w:rsidR="002E45E4">
        <w:t xml:space="preserve"> worden aangestuurd op het </w:t>
      </w:r>
      <w:r w:rsidR="00B83800">
        <w:t>ver</w:t>
      </w:r>
      <w:r w:rsidR="002E45E4">
        <w:t xml:space="preserve">beteren van ruimtelijke kwaliteit door uitbreidingsruimte juridisch mogelijk </w:t>
      </w:r>
      <w:r w:rsidR="002C2601">
        <w:t>te maken in het bestemmingsplan met een wijzigingsbevoegdheid voor het bouw vlak.</w:t>
      </w:r>
      <w:r w:rsidR="002C2601">
        <w:rPr>
          <w:bdr w:val="none" w:sz="0" w:space="0" w:color="auto" w:frame="1"/>
          <w:lang w:eastAsia="nl-NL"/>
        </w:rPr>
        <w:t xml:space="preserve"> </w:t>
      </w:r>
    </w:p>
    <w:p w:rsidR="0095277A" w:rsidRDefault="0095277A" w:rsidP="0099081D">
      <w:pPr>
        <w:pStyle w:val="Geenafstand"/>
        <w:rPr>
          <w:bdr w:val="none" w:sz="0" w:space="0" w:color="auto" w:frame="1"/>
          <w:lang w:eastAsia="nl-NL"/>
        </w:rPr>
      </w:pPr>
    </w:p>
    <w:p w:rsidR="0095277A" w:rsidRPr="0095277A" w:rsidRDefault="0095277A" w:rsidP="0099081D">
      <w:pPr>
        <w:pStyle w:val="Geenafstand"/>
        <w:rPr>
          <w:b/>
          <w:bdr w:val="none" w:sz="0" w:space="0" w:color="auto" w:frame="1"/>
          <w:lang w:eastAsia="nl-NL"/>
        </w:rPr>
      </w:pPr>
      <w:r w:rsidRPr="0095277A">
        <w:rPr>
          <w:b/>
          <w:bdr w:val="none" w:sz="0" w:space="0" w:color="auto" w:frame="1"/>
          <w:lang w:eastAsia="nl-NL"/>
        </w:rPr>
        <w:t>Juridisch</w:t>
      </w:r>
      <w:r>
        <w:rPr>
          <w:b/>
          <w:bdr w:val="none" w:sz="0" w:space="0" w:color="auto" w:frame="1"/>
          <w:lang w:eastAsia="nl-NL"/>
        </w:rPr>
        <w:t>e haalbaarheid</w:t>
      </w:r>
    </w:p>
    <w:p w:rsidR="0095277A" w:rsidRDefault="0095277A" w:rsidP="0099081D">
      <w:pPr>
        <w:pStyle w:val="Geenafstand"/>
      </w:pPr>
      <w:r>
        <w:t>Voor de ondernemer levert uitbreidingsruimte voor het bedrijf een economisch voordeel op voor de waarde van het perceel. Voor de gemeente levert dit een voordeel op door als voorwaarde te stellen dat de ruimtelijke kwaliteit op het perceel verbeterd indien gebruik wordt gemaakt van de wijzigingsbevoegdheid.</w:t>
      </w:r>
      <w:r>
        <w:rPr>
          <w:bdr w:val="none" w:sz="0" w:space="0" w:color="auto" w:frame="1"/>
          <w:lang w:eastAsia="nl-NL"/>
        </w:rPr>
        <w:t xml:space="preserve"> V</w:t>
      </w:r>
      <w:r w:rsidR="002C2601">
        <w:rPr>
          <w:bdr w:val="none" w:sz="0" w:space="0" w:color="auto" w:frame="1"/>
          <w:lang w:eastAsia="nl-NL"/>
        </w:rPr>
        <w:t>oor de</w:t>
      </w:r>
      <w:r w:rsidR="002C2601" w:rsidRPr="002C2601">
        <w:rPr>
          <w:bdr w:val="none" w:sz="0" w:space="0" w:color="auto" w:frame="1"/>
          <w:lang w:eastAsia="nl-NL"/>
        </w:rPr>
        <w:t xml:space="preserve"> opname van e</w:t>
      </w:r>
      <w:r w:rsidR="002C2601">
        <w:rPr>
          <w:bdr w:val="none" w:sz="0" w:space="0" w:color="auto" w:frame="1"/>
          <w:lang w:eastAsia="nl-NL"/>
        </w:rPr>
        <w:t>en wijzigingsbevoegdheid</w:t>
      </w:r>
      <w:r>
        <w:rPr>
          <w:bdr w:val="none" w:sz="0" w:space="0" w:color="auto" w:frame="1"/>
          <w:lang w:eastAsia="nl-NL"/>
        </w:rPr>
        <w:t xml:space="preserve"> in een bestemmingsplan geldt het uitgangspunt </w:t>
      </w:r>
      <w:r w:rsidR="002C2601" w:rsidRPr="002C2601">
        <w:rPr>
          <w:bdr w:val="none" w:sz="0" w:space="0" w:color="auto" w:frame="1"/>
          <w:lang w:eastAsia="nl-NL"/>
        </w:rPr>
        <w:t>dat het eventuele gebruik daarvan in beginsel als in overeenstemming met een goede ruimtelij</w:t>
      </w:r>
      <w:r w:rsidR="002C2601">
        <w:rPr>
          <w:bdr w:val="none" w:sz="0" w:space="0" w:color="auto" w:frame="1"/>
          <w:lang w:eastAsia="nl-NL"/>
        </w:rPr>
        <w:t>ke ordening moet worden geacht. Datgene wat met de wijzigingsbevoegdheid wordt beoogt moet ruimtel</w:t>
      </w:r>
      <w:r>
        <w:rPr>
          <w:bdr w:val="none" w:sz="0" w:space="0" w:color="auto" w:frame="1"/>
          <w:lang w:eastAsia="nl-NL"/>
        </w:rPr>
        <w:t xml:space="preserve">ijke aanvaardbaar zijn </w:t>
      </w:r>
      <w:r w:rsidR="002C2601">
        <w:rPr>
          <w:bdr w:val="none" w:sz="0" w:space="0" w:color="auto" w:frame="1"/>
          <w:lang w:eastAsia="nl-NL"/>
        </w:rPr>
        <w:t>en zal financieel uitvoerbaar moeten zijn.</w:t>
      </w:r>
      <w:r w:rsidR="002C2601">
        <w:rPr>
          <w:lang w:eastAsia="nl-NL"/>
        </w:rPr>
        <w:t xml:space="preserve"> </w:t>
      </w:r>
      <w:r w:rsidR="00063FB9">
        <w:t>Voor het opnemen van een wijzigingsbevoegdheid moet de bestemmingsplanprocedure worden doorlopen en moet het bestemmingsplan opni</w:t>
      </w:r>
      <w:r w:rsidR="002C2601">
        <w:t>euw worden vastgesteld.</w:t>
      </w:r>
      <w:r>
        <w:t xml:space="preserve"> </w:t>
      </w:r>
    </w:p>
    <w:p w:rsidR="0095277A" w:rsidRDefault="0095277A" w:rsidP="0099081D">
      <w:pPr>
        <w:pStyle w:val="Geenafstand"/>
      </w:pPr>
    </w:p>
    <w:p w:rsidR="0095277A" w:rsidRPr="0095277A" w:rsidRDefault="0095277A" w:rsidP="0099081D">
      <w:pPr>
        <w:pStyle w:val="Geenafstand"/>
        <w:rPr>
          <w:b/>
        </w:rPr>
      </w:pPr>
      <w:r w:rsidRPr="0095277A">
        <w:rPr>
          <w:b/>
        </w:rPr>
        <w:t>Financiële haalbaarheid/uitvoerbaarheid</w:t>
      </w:r>
    </w:p>
    <w:p w:rsidR="0095277A" w:rsidRDefault="0095277A" w:rsidP="0099081D">
      <w:pPr>
        <w:pStyle w:val="Geenafstand"/>
      </w:pPr>
      <w:r>
        <w:t xml:space="preserve">Vanuit de Provincie wordt een toetsing vereist aan de regionale marktvraag naar bedrijfsfuncties voor het planologisch mogelijk maken van bedrijfsfuncties in een bestemmingsplan. </w:t>
      </w:r>
      <w:r w:rsidR="00B83800">
        <w:t>Indien er wordt ingezet op een functiewijzing naar een maatschappelijke of recreatieve functies zal er een exploitatieplan moeten worden opgesteld</w:t>
      </w:r>
      <w:r w:rsidR="002C2601">
        <w:t xml:space="preserve"> </w:t>
      </w:r>
      <w:r>
        <w:t>om de uitvoerbaarheid van de bestemmingswijziging te onderbouwen. Met de huidige marktvraag en mogelijk concurrerende werking met het bedrijventerrein Uithoorn kunnen zienswijzen tegen de wijziging als gegrond worden verklaard.</w:t>
      </w:r>
      <w:r>
        <w:br/>
      </w:r>
    </w:p>
    <w:p w:rsidR="0050306B" w:rsidRPr="0050306B" w:rsidRDefault="0050306B" w:rsidP="0099081D">
      <w:pPr>
        <w:pStyle w:val="Geenafstand"/>
        <w:rPr>
          <w:b/>
        </w:rPr>
      </w:pPr>
      <w:r w:rsidRPr="0050306B">
        <w:rPr>
          <w:b/>
        </w:rPr>
        <w:t>Ui</w:t>
      </w:r>
      <w:r>
        <w:rPr>
          <w:b/>
        </w:rPr>
        <w:t>t</w:t>
      </w:r>
      <w:r w:rsidRPr="0050306B">
        <w:rPr>
          <w:b/>
        </w:rPr>
        <w:t>voerbaarheid</w:t>
      </w:r>
    </w:p>
    <w:p w:rsidR="00BC46CB" w:rsidRDefault="0095277A" w:rsidP="0099081D">
      <w:pPr>
        <w:pStyle w:val="Geenafstand"/>
      </w:pPr>
      <w:r>
        <w:t xml:space="preserve">Bij </w:t>
      </w:r>
      <w:r w:rsidR="00B83800">
        <w:t>een groots</w:t>
      </w:r>
      <w:r>
        <w:t xml:space="preserve">chalige herontwikkeling in deelgebied 1 zullen er </w:t>
      </w:r>
      <w:r w:rsidR="00B83800">
        <w:t>meerdere partijen</w:t>
      </w:r>
      <w:r w:rsidR="0050306B">
        <w:t xml:space="preserve"> (grondeigenaren/ondernemers)</w:t>
      </w:r>
      <w:r w:rsidR="00B83800">
        <w:t xml:space="preserve"> betrokken</w:t>
      </w:r>
      <w:r>
        <w:t xml:space="preserve"> zijn</w:t>
      </w:r>
      <w:r w:rsidR="00B83800">
        <w:t>. In dit geval zal er een projectontwikkelaar de leiding moeten nemen. In dergelijke projecten kunnen</w:t>
      </w:r>
      <w:r w:rsidR="0050306B">
        <w:t xml:space="preserve"> verschillende</w:t>
      </w:r>
      <w:r w:rsidR="00B83800">
        <w:t xml:space="preserve"> </w:t>
      </w:r>
      <w:r w:rsidR="0050306B">
        <w:t>(</w:t>
      </w:r>
      <w:r w:rsidR="00B83800">
        <w:t>financiële</w:t>
      </w:r>
      <w:r w:rsidR="0050306B">
        <w:t>) belangen ontstaan</w:t>
      </w:r>
      <w:r w:rsidR="00BC46CB">
        <w:t xml:space="preserve"> bij het beëindigen van het bestaande bedrijf.</w:t>
      </w:r>
      <w:r w:rsidR="008D11E0">
        <w:rPr>
          <w:i/>
        </w:rPr>
        <w:br/>
      </w:r>
      <w:r w:rsidR="008D11E0">
        <w:rPr>
          <w:i/>
        </w:rPr>
        <w:br/>
      </w:r>
      <w:r w:rsidR="001713E2" w:rsidRPr="008D11E0">
        <w:rPr>
          <w:rStyle w:val="Kop3Char"/>
          <w:rFonts w:eastAsiaTheme="minorHAnsi"/>
        </w:rPr>
        <w:t xml:space="preserve">8.3.2 Concept E: </w:t>
      </w:r>
      <w:r w:rsidR="00F64CBB" w:rsidRPr="008D11E0">
        <w:rPr>
          <w:rStyle w:val="Kop3Char"/>
          <w:rFonts w:eastAsiaTheme="minorHAnsi"/>
        </w:rPr>
        <w:t>Hotellocatie</w:t>
      </w:r>
      <w:r w:rsidR="001713E2">
        <w:br/>
      </w:r>
      <w:r w:rsidR="00696FF2">
        <w:t xml:space="preserve">Concept E is een functiemogelijkheid waarop kan worden ingezet indien scenario 3 zich voordoet. </w:t>
      </w:r>
      <w:r w:rsidR="00892FA8">
        <w:t xml:space="preserve">In opdracht van Metropoolregio Amsterdam is er door Buck Consultants International en </w:t>
      </w:r>
      <w:proofErr w:type="spellStart"/>
      <w:r w:rsidR="00892FA8">
        <w:t>Horwath</w:t>
      </w:r>
      <w:proofErr w:type="spellEnd"/>
      <w:r w:rsidR="00892FA8">
        <w:t xml:space="preserve"> HTL onderzoek </w:t>
      </w:r>
      <w:r w:rsidR="003356E1">
        <w:t>uitgevoerd dat</w:t>
      </w:r>
      <w:r w:rsidR="00892FA8">
        <w:t xml:space="preserve"> input</w:t>
      </w:r>
      <w:r w:rsidR="003356E1">
        <w:t xml:space="preserve"> vormt</w:t>
      </w:r>
      <w:r w:rsidR="00892FA8">
        <w:t xml:space="preserve"> </w:t>
      </w:r>
      <w:r w:rsidR="003356E1">
        <w:t>voor de</w:t>
      </w:r>
      <w:r w:rsidR="00892FA8">
        <w:t xml:space="preserve"> actualisatie van het regionaal hotelbeleid. In de eindrapportage ‘Actualisatie regionaal hotelbeleid metropoolregio Amsterdam’</w:t>
      </w:r>
      <w:r w:rsidR="003356E1">
        <w:t xml:space="preserve"> (</w:t>
      </w:r>
      <w:r w:rsidR="00892FA8">
        <w:t>februari 2013) wordt advies uitgebracht hoe gemeenten kunnen sturen op ontwikkelingen</w:t>
      </w:r>
      <w:r w:rsidR="003356E1">
        <w:t xml:space="preserve"> in d</w:t>
      </w:r>
      <w:r w:rsidR="003B00DB">
        <w:t>e</w:t>
      </w:r>
      <w:r w:rsidR="003356E1">
        <w:t xml:space="preserve"> hotelbranche</w:t>
      </w:r>
      <w:r w:rsidR="003B00DB">
        <w:t>. De doelstelling is</w:t>
      </w:r>
      <w:r w:rsidR="00696FF2">
        <w:t xml:space="preserve"> </w:t>
      </w:r>
      <w:r w:rsidR="003B00DB">
        <w:t xml:space="preserve">het vinden van aansluiting </w:t>
      </w:r>
      <w:r w:rsidR="00892FA8">
        <w:t>bij zowel de kwalitatieve als kwantitatieve vraag naar hotels in de regio</w:t>
      </w:r>
      <w:r w:rsidR="003B00DB">
        <w:t xml:space="preserve"> tot 2020</w:t>
      </w:r>
      <w:r w:rsidR="00892FA8">
        <w:t xml:space="preserve">. </w:t>
      </w:r>
      <w:r w:rsidR="003B00DB">
        <w:t>Een b</w:t>
      </w:r>
      <w:r w:rsidR="003356E1">
        <w:t>elangrijke conclusie uit het onderzoek is dat o</w:t>
      </w:r>
      <w:r w:rsidR="003356E1" w:rsidRPr="003356E1">
        <w:t>p basis van de verwachte bandbree</w:t>
      </w:r>
      <w:r w:rsidR="003356E1">
        <w:t xml:space="preserve">dtes in de </w:t>
      </w:r>
      <w:r w:rsidR="004A2A3B">
        <w:t>groeiprognoses</w:t>
      </w:r>
      <w:r w:rsidR="003356E1">
        <w:t xml:space="preserve">, </w:t>
      </w:r>
      <w:r w:rsidR="003356E1" w:rsidRPr="003356E1">
        <w:t>de vraag naar hotelovernachtingen in de Metropoolregio Amsterdam in de periode 2012-2020 naar verwachting met 2,0% tot 2,7% per jaar</w:t>
      </w:r>
      <w:r w:rsidR="003356E1">
        <w:t xml:space="preserve"> zal</w:t>
      </w:r>
      <w:r w:rsidR="003356E1" w:rsidRPr="003356E1">
        <w:t xml:space="preserve"> groeien.</w:t>
      </w:r>
      <w:r w:rsidR="00F94618">
        <w:br/>
      </w:r>
      <w:r w:rsidR="00F94618">
        <w:br/>
      </w:r>
    </w:p>
    <w:p w:rsidR="003356E1" w:rsidRPr="008D11E0" w:rsidRDefault="00F64CBB" w:rsidP="0099081D">
      <w:pPr>
        <w:pStyle w:val="Geenafstand"/>
        <w:rPr>
          <w:i/>
        </w:rPr>
      </w:pPr>
      <w:r>
        <w:lastRenderedPageBreak/>
        <w:t xml:space="preserve">In het onderzoek wordt gesteld dat door het aantrekken van zakelijke klanten </w:t>
      </w:r>
      <w:r w:rsidR="003B00DB">
        <w:t>door Schiphol het ontwikkelen</w:t>
      </w:r>
      <w:r>
        <w:t xml:space="preserve"> van hotels in de Regio Amstel-</w:t>
      </w:r>
      <w:proofErr w:type="spellStart"/>
      <w:r>
        <w:t>Meerlanden</w:t>
      </w:r>
      <w:proofErr w:type="spellEnd"/>
      <w:r>
        <w:t>-Waterland als serieuze optie kan worden beschouwd</w:t>
      </w:r>
      <w:r>
        <w:rPr>
          <w:rStyle w:val="Voetnootmarkering"/>
        </w:rPr>
        <w:footnoteReference w:id="20"/>
      </w:r>
      <w:r>
        <w:t xml:space="preserve">. Met een verbeterde bereikbaarheid van TPN </w:t>
      </w:r>
      <w:r w:rsidR="003B00DB">
        <w:t>met Schiphol</w:t>
      </w:r>
      <w:r w:rsidR="00CA4DCE">
        <w:t xml:space="preserve"> door</w:t>
      </w:r>
      <w:r w:rsidR="003B00DB">
        <w:t xml:space="preserve"> de nieuwe N201 </w:t>
      </w:r>
      <w:r>
        <w:t>ligt er een kans voor het ontwikkelen van een of meerdere hotels indien de marktvraag voldoende is.</w:t>
      </w:r>
      <w:r w:rsidR="003B00DB">
        <w:t xml:space="preserve"> Ook met het toekomstige Green Park Aalsmeer kan er marktvraag ontstaan naar hotels in de nabijheid van dit business park. </w:t>
      </w:r>
      <w:r w:rsidR="00CA4DCE">
        <w:t>Gemeente Uithoorn beoogt vanuit de Structuurvisie recreatie in het Groene Hart te stimuleren en te versterken. Ook dit kan een toeristische aantrekkingskracht hebben waardoor de marktvraag naar hotels kan gaan toenemen.</w:t>
      </w:r>
      <w:r w:rsidR="00CA4DCE">
        <w:br/>
      </w:r>
      <w:r w:rsidR="00696FF2">
        <w:br/>
      </w:r>
      <w:r w:rsidR="00FF7DF9">
        <w:t>Op de onderstaande figuur zijn de hotels weergeven in de regio. Te zien is dat er in Uithoorn zelf momenteel drie hotels zijn gevestigd. Het grootste hotel is het Best Western Amsterdam hotel.</w:t>
      </w:r>
      <w:r w:rsidR="00CA4DCE">
        <w:br/>
      </w:r>
    </w:p>
    <w:p w:rsidR="001713E2" w:rsidRDefault="00CA4DCE" w:rsidP="00AA3CA1">
      <w:pPr>
        <w:pStyle w:val="Geenafstand"/>
      </w:pPr>
      <w:r>
        <w:rPr>
          <w:noProof/>
          <w:lang w:eastAsia="nl-NL"/>
        </w:rPr>
        <w:drawing>
          <wp:inline distT="0" distB="0" distL="0" distR="0" wp14:anchorId="72E06469" wp14:editId="25791840">
            <wp:extent cx="4083461" cy="407670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83461" cy="4076700"/>
                    </a:xfrm>
                    <a:prstGeom prst="rect">
                      <a:avLst/>
                    </a:prstGeom>
                    <a:noFill/>
                    <a:ln>
                      <a:noFill/>
                    </a:ln>
                  </pic:spPr>
                </pic:pic>
              </a:graphicData>
            </a:graphic>
          </wp:inline>
        </w:drawing>
      </w:r>
      <w:r w:rsidR="00892FA8" w:rsidRPr="003356E1">
        <w:br/>
      </w:r>
      <w:r w:rsidR="0058118C">
        <w:t>Figuur 8.3</w:t>
      </w:r>
      <w:r>
        <w:t>: Hotels in de regio</w:t>
      </w:r>
    </w:p>
    <w:p w:rsidR="00CA4DCE" w:rsidRDefault="00CA4DCE" w:rsidP="00AA3CA1">
      <w:pPr>
        <w:pStyle w:val="Geenafstand"/>
      </w:pPr>
      <w:r>
        <w:t xml:space="preserve">Bron: </w:t>
      </w:r>
      <w:hyperlink r:id="rId29" w:history="1">
        <w:r w:rsidRPr="00CA4DCE">
          <w:rPr>
            <w:rStyle w:val="Hyperlink"/>
            <w:color w:val="auto"/>
            <w:u w:val="none"/>
          </w:rPr>
          <w:t>http://www.hotels.nl/nl/uithoorn/map/</w:t>
        </w:r>
      </w:hyperlink>
    </w:p>
    <w:p w:rsidR="00542F15" w:rsidRDefault="008D11E0" w:rsidP="00FF7DF9">
      <w:pPr>
        <w:pStyle w:val="Geenafstand"/>
        <w:rPr>
          <w:rFonts w:cstheme="minorHAnsi"/>
          <w:szCs w:val="20"/>
        </w:rPr>
      </w:pPr>
      <w:r>
        <w:rPr>
          <w:rFonts w:cstheme="minorHAnsi"/>
          <w:i/>
          <w:szCs w:val="20"/>
        </w:rPr>
        <w:br/>
      </w:r>
      <w:r w:rsidR="00FF7DF9" w:rsidRPr="003F3B64">
        <w:rPr>
          <w:rFonts w:cstheme="minorHAnsi"/>
          <w:i/>
          <w:szCs w:val="20"/>
        </w:rPr>
        <w:t>Voordelen</w:t>
      </w:r>
      <w:r w:rsidR="00FF7DF9">
        <w:rPr>
          <w:rFonts w:cstheme="minorHAnsi"/>
          <w:szCs w:val="20"/>
        </w:rPr>
        <w:br/>
        <w:t>Het concept leidt tot een verbetering van ruimtelijke kwaliteit en het economisch in stand houden van het gebied. De ontwikkeling van een of meerdere hotels zal plaatsvinden op meerdere percelen. Parkeren kan dan op een nette manier worden opgelost, er kan groen worden aang</w:t>
      </w:r>
      <w:r w:rsidR="00696FF2">
        <w:rPr>
          <w:rFonts w:cstheme="minorHAnsi"/>
          <w:szCs w:val="20"/>
        </w:rPr>
        <w:t xml:space="preserve">elegd van goede kwaliteit en </w:t>
      </w:r>
      <w:r w:rsidR="00FF7DF9">
        <w:rPr>
          <w:rFonts w:cstheme="minorHAnsi"/>
          <w:szCs w:val="20"/>
        </w:rPr>
        <w:t>vanaf de N196 ontstaat er een mooi beeld van de bebouwingscontour.</w:t>
      </w:r>
      <w:r w:rsidR="00FF7DF9">
        <w:rPr>
          <w:rFonts w:cstheme="minorHAnsi"/>
          <w:szCs w:val="20"/>
        </w:rPr>
        <w:br/>
      </w:r>
      <w:r w:rsidR="00FF7DF9">
        <w:rPr>
          <w:rFonts w:cstheme="minorHAnsi"/>
          <w:szCs w:val="20"/>
        </w:rPr>
        <w:br/>
      </w:r>
      <w:r w:rsidR="00FF7DF9" w:rsidRPr="003F3B64">
        <w:rPr>
          <w:rFonts w:cstheme="minorHAnsi"/>
          <w:i/>
          <w:szCs w:val="20"/>
        </w:rPr>
        <w:t>Nadelen</w:t>
      </w:r>
      <w:r w:rsidR="00FF7DF9">
        <w:rPr>
          <w:rFonts w:cstheme="minorHAnsi"/>
          <w:szCs w:val="20"/>
        </w:rPr>
        <w:br/>
      </w:r>
      <w:r w:rsidR="00AA3CA1">
        <w:rPr>
          <w:rFonts w:cstheme="minorHAnsi"/>
          <w:szCs w:val="20"/>
        </w:rPr>
        <w:t xml:space="preserve">Voor een geleidelijke ontwikkeling van hotels </w:t>
      </w:r>
      <w:r w:rsidR="00D96C93">
        <w:rPr>
          <w:rFonts w:cstheme="minorHAnsi"/>
          <w:szCs w:val="20"/>
        </w:rPr>
        <w:t xml:space="preserve">waarbij wordt aangesloten op </w:t>
      </w:r>
      <w:r w:rsidR="004F3D0C">
        <w:rPr>
          <w:rFonts w:cstheme="minorHAnsi"/>
          <w:szCs w:val="20"/>
        </w:rPr>
        <w:t>de</w:t>
      </w:r>
      <w:r w:rsidR="00D96C93">
        <w:rPr>
          <w:rFonts w:cstheme="minorHAnsi"/>
          <w:szCs w:val="20"/>
        </w:rPr>
        <w:t xml:space="preserve"> </w:t>
      </w:r>
      <w:r w:rsidR="00AA3CA1">
        <w:rPr>
          <w:rFonts w:cstheme="minorHAnsi"/>
          <w:szCs w:val="20"/>
        </w:rPr>
        <w:t>marktvraag</w:t>
      </w:r>
      <w:r w:rsidR="004F3D0C">
        <w:rPr>
          <w:rFonts w:cstheme="minorHAnsi"/>
          <w:szCs w:val="20"/>
        </w:rPr>
        <w:t xml:space="preserve"> naar kwantiteit en kwaliteit van hotels</w:t>
      </w:r>
      <w:r w:rsidR="00AA3CA1">
        <w:rPr>
          <w:rFonts w:cstheme="minorHAnsi"/>
          <w:szCs w:val="20"/>
        </w:rPr>
        <w:t xml:space="preserve"> zullen gemeenten in het samenwerkingsverband van de MRA</w:t>
      </w:r>
      <w:r w:rsidR="004F3D0C">
        <w:rPr>
          <w:rFonts w:cstheme="minorHAnsi"/>
          <w:szCs w:val="20"/>
        </w:rPr>
        <w:t xml:space="preserve"> bij het faciliteren van deze ontwikkelingen</w:t>
      </w:r>
      <w:r w:rsidR="00AA3CA1">
        <w:rPr>
          <w:rFonts w:cstheme="minorHAnsi"/>
          <w:szCs w:val="20"/>
        </w:rPr>
        <w:t xml:space="preserve"> </w:t>
      </w:r>
      <w:r w:rsidR="004F3D0C">
        <w:rPr>
          <w:rFonts w:cstheme="minorHAnsi"/>
          <w:szCs w:val="20"/>
        </w:rPr>
        <w:t xml:space="preserve">vanuit het beleid </w:t>
      </w:r>
      <w:r w:rsidR="00AA3CA1">
        <w:rPr>
          <w:rFonts w:cstheme="minorHAnsi"/>
          <w:szCs w:val="20"/>
        </w:rPr>
        <w:t>de meest strategische</w:t>
      </w:r>
      <w:r w:rsidR="004F3D0C">
        <w:rPr>
          <w:rFonts w:cstheme="minorHAnsi"/>
          <w:szCs w:val="20"/>
        </w:rPr>
        <w:t xml:space="preserve"> locaties moeten kiezen</w:t>
      </w:r>
      <w:r w:rsidR="00AA3CA1">
        <w:rPr>
          <w:rFonts w:cstheme="minorHAnsi"/>
          <w:szCs w:val="20"/>
        </w:rPr>
        <w:t>.</w:t>
      </w:r>
      <w:r w:rsidR="00542F15">
        <w:rPr>
          <w:rFonts w:cstheme="minorHAnsi"/>
          <w:szCs w:val="20"/>
        </w:rPr>
        <w:t xml:space="preserve"> In het rapport van Buck Consultants International wordt</w:t>
      </w:r>
      <w:r w:rsidR="00AA3CA1">
        <w:rPr>
          <w:rFonts w:cstheme="minorHAnsi"/>
          <w:szCs w:val="20"/>
        </w:rPr>
        <w:t xml:space="preserve"> </w:t>
      </w:r>
      <w:r w:rsidR="00542F15">
        <w:rPr>
          <w:rFonts w:cstheme="minorHAnsi"/>
          <w:szCs w:val="20"/>
        </w:rPr>
        <w:t xml:space="preserve">er onderscheid gemaakt in balansregio’s en groeiregio’s. Het gebied ligt buiten de groeiregio maar kan daar wel van profiteren. </w:t>
      </w:r>
      <w:r w:rsidR="00AA3CA1">
        <w:rPr>
          <w:rFonts w:cstheme="minorHAnsi"/>
          <w:szCs w:val="20"/>
        </w:rPr>
        <w:t>Er zijn in de omgeving</w:t>
      </w:r>
      <w:r w:rsidR="005D5AE6">
        <w:rPr>
          <w:rFonts w:cstheme="minorHAnsi"/>
          <w:szCs w:val="20"/>
        </w:rPr>
        <w:t xml:space="preserve"> echter wel</w:t>
      </w:r>
      <w:r w:rsidR="00AA3CA1">
        <w:rPr>
          <w:rFonts w:cstheme="minorHAnsi"/>
          <w:szCs w:val="20"/>
        </w:rPr>
        <w:t xml:space="preserve"> locaties die beter bereikbaar zijn dan TPN.</w:t>
      </w:r>
      <w:r w:rsidR="00D96C93">
        <w:rPr>
          <w:rFonts w:cstheme="minorHAnsi"/>
          <w:szCs w:val="20"/>
        </w:rPr>
        <w:t xml:space="preserve"> Gemeente Uithoorn en initiatiefne</w:t>
      </w:r>
      <w:r w:rsidR="00542F15">
        <w:rPr>
          <w:rFonts w:cstheme="minorHAnsi"/>
          <w:szCs w:val="20"/>
        </w:rPr>
        <w:t>mers zullen daarom met goede argumenten moeten komen richting de gemeenten die</w:t>
      </w:r>
      <w:r w:rsidR="005D5AE6">
        <w:rPr>
          <w:rFonts w:cstheme="minorHAnsi"/>
          <w:szCs w:val="20"/>
        </w:rPr>
        <w:t xml:space="preserve"> hotels in</w:t>
      </w:r>
      <w:r w:rsidR="00542F15">
        <w:rPr>
          <w:rFonts w:cstheme="minorHAnsi"/>
          <w:szCs w:val="20"/>
        </w:rPr>
        <w:t xml:space="preserve"> een groeiregio faciliteren (voornamelijk gemeente Haarlemmermeer).</w:t>
      </w:r>
    </w:p>
    <w:p w:rsidR="00542F15" w:rsidRDefault="00542F15" w:rsidP="00FF7DF9">
      <w:pPr>
        <w:pStyle w:val="Geenafstand"/>
        <w:rPr>
          <w:rFonts w:cstheme="minorHAnsi"/>
          <w:szCs w:val="20"/>
        </w:rPr>
      </w:pPr>
    </w:p>
    <w:p w:rsidR="00542F15" w:rsidRDefault="00542F15" w:rsidP="00FF7DF9">
      <w:pPr>
        <w:pStyle w:val="Geenafstand"/>
        <w:rPr>
          <w:rFonts w:cstheme="minorHAnsi"/>
          <w:i/>
          <w:szCs w:val="20"/>
        </w:rPr>
      </w:pPr>
      <w:r>
        <w:rPr>
          <w:rFonts w:cstheme="minorHAnsi"/>
          <w:noProof/>
          <w:szCs w:val="20"/>
          <w:lang w:eastAsia="nl-NL"/>
        </w:rPr>
        <w:lastRenderedPageBreak/>
        <w:drawing>
          <wp:inline distT="0" distB="0" distL="0" distR="0" wp14:anchorId="60505B3E" wp14:editId="05C931A5">
            <wp:extent cx="4581525" cy="3140317"/>
            <wp:effectExtent l="0" t="0" r="0" b="3175"/>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1525" cy="3140317"/>
                    </a:xfrm>
                    <a:prstGeom prst="rect">
                      <a:avLst/>
                    </a:prstGeom>
                    <a:noFill/>
                    <a:ln>
                      <a:noFill/>
                    </a:ln>
                  </pic:spPr>
                </pic:pic>
              </a:graphicData>
            </a:graphic>
          </wp:inline>
        </w:drawing>
      </w:r>
      <w:r w:rsidR="00FF7DF9">
        <w:rPr>
          <w:rFonts w:cstheme="minorHAnsi"/>
          <w:szCs w:val="20"/>
        </w:rPr>
        <w:br/>
      </w:r>
      <w:r w:rsidR="001338C0">
        <w:rPr>
          <w:rFonts w:cstheme="minorHAnsi"/>
          <w:szCs w:val="20"/>
        </w:rPr>
        <w:t>Figuur 8.4</w:t>
      </w:r>
      <w:r w:rsidR="0078348F">
        <w:rPr>
          <w:rFonts w:cstheme="minorHAnsi"/>
          <w:szCs w:val="20"/>
        </w:rPr>
        <w:t xml:space="preserve">: </w:t>
      </w:r>
      <w:r w:rsidR="0058118C">
        <w:rPr>
          <w:rFonts w:cstheme="minorHAnsi"/>
          <w:szCs w:val="20"/>
        </w:rPr>
        <w:t>Groeiregio’s voor hotelontwikkelingen</w:t>
      </w:r>
      <w:r w:rsidR="0078348F">
        <w:rPr>
          <w:rFonts w:cstheme="minorHAnsi"/>
          <w:szCs w:val="20"/>
        </w:rPr>
        <w:br/>
        <w:t xml:space="preserve">Bron: </w:t>
      </w:r>
      <w:r w:rsidR="0078348F">
        <w:t>Actualisatie regionaal hotelbeleid metropoolregio Amsterdam pag. 80</w:t>
      </w:r>
      <w:r w:rsidR="00FF7DF9">
        <w:rPr>
          <w:rFonts w:cstheme="minorHAnsi"/>
          <w:i/>
          <w:szCs w:val="20"/>
        </w:rPr>
        <w:br/>
      </w:r>
    </w:p>
    <w:p w:rsidR="00E15E07" w:rsidRDefault="00FF7DF9" w:rsidP="00CD6C65">
      <w:pPr>
        <w:pStyle w:val="Geenafstand"/>
        <w:rPr>
          <w:rFonts w:cstheme="minorHAnsi"/>
          <w:szCs w:val="20"/>
        </w:rPr>
      </w:pPr>
      <w:r w:rsidRPr="003F3B64">
        <w:rPr>
          <w:rFonts w:cstheme="minorHAnsi"/>
          <w:i/>
          <w:szCs w:val="20"/>
        </w:rPr>
        <w:t>Risico’s</w:t>
      </w:r>
      <w:r>
        <w:rPr>
          <w:rFonts w:cstheme="minorHAnsi"/>
          <w:i/>
          <w:szCs w:val="20"/>
        </w:rPr>
        <w:br/>
      </w:r>
      <w:r w:rsidR="00D96C93">
        <w:rPr>
          <w:rFonts w:cstheme="minorHAnsi"/>
          <w:szCs w:val="20"/>
        </w:rPr>
        <w:t xml:space="preserve">De te verwachten marktvraag is geraamd in de periode tot 2020. </w:t>
      </w:r>
      <w:r w:rsidR="00542F15">
        <w:rPr>
          <w:rFonts w:cstheme="minorHAnsi"/>
          <w:szCs w:val="20"/>
        </w:rPr>
        <w:t>Dit is relatief gezien een korte periode</w:t>
      </w:r>
      <w:r w:rsidR="00CD6C65">
        <w:rPr>
          <w:rFonts w:cstheme="minorHAnsi"/>
          <w:szCs w:val="20"/>
        </w:rPr>
        <w:t xml:space="preserve"> waarin al veel ontwikkelingen gaande zijn</w:t>
      </w:r>
      <w:r w:rsidR="00542F15">
        <w:rPr>
          <w:rFonts w:cstheme="minorHAnsi"/>
          <w:szCs w:val="20"/>
        </w:rPr>
        <w:t xml:space="preserve">. </w:t>
      </w:r>
      <w:r w:rsidR="00CD6C65">
        <w:rPr>
          <w:rFonts w:cstheme="minorHAnsi"/>
          <w:szCs w:val="20"/>
        </w:rPr>
        <w:t>Met name in de aangegeven groeiregio zal de groei het eerst plaatsvinden.</w:t>
      </w:r>
      <w:r w:rsidR="005D5AE6">
        <w:rPr>
          <w:rFonts w:cstheme="minorHAnsi"/>
          <w:szCs w:val="20"/>
        </w:rPr>
        <w:t xml:space="preserve"> Hier wordt ingezet op het versterken van de Schipholregio en</w:t>
      </w:r>
      <w:r w:rsidR="00316E86">
        <w:rPr>
          <w:rFonts w:cstheme="minorHAnsi"/>
          <w:szCs w:val="20"/>
        </w:rPr>
        <w:t xml:space="preserve"> in de gemeente Haarlemmermeer wordt het </w:t>
      </w:r>
      <w:r w:rsidR="005D5AE6">
        <w:rPr>
          <w:rFonts w:cstheme="minorHAnsi"/>
          <w:szCs w:val="20"/>
        </w:rPr>
        <w:t>park van de 21</w:t>
      </w:r>
      <w:r w:rsidR="005D5AE6" w:rsidRPr="005D5AE6">
        <w:rPr>
          <w:rFonts w:cstheme="minorHAnsi"/>
          <w:szCs w:val="20"/>
          <w:vertAlign w:val="superscript"/>
        </w:rPr>
        <w:t>e</w:t>
      </w:r>
      <w:r w:rsidR="005D5AE6">
        <w:rPr>
          <w:rFonts w:cstheme="minorHAnsi"/>
          <w:szCs w:val="20"/>
        </w:rPr>
        <w:t xml:space="preserve"> eeuw </w:t>
      </w:r>
      <w:r w:rsidR="00316E86">
        <w:rPr>
          <w:rFonts w:cstheme="minorHAnsi"/>
          <w:szCs w:val="20"/>
        </w:rPr>
        <w:t xml:space="preserve">ontwikkeld. </w:t>
      </w:r>
      <w:r w:rsidR="00CD6C65">
        <w:rPr>
          <w:rFonts w:cstheme="minorHAnsi"/>
          <w:szCs w:val="20"/>
        </w:rPr>
        <w:t>E</w:t>
      </w:r>
      <w:r w:rsidR="005D5AE6">
        <w:rPr>
          <w:rFonts w:cstheme="minorHAnsi"/>
          <w:szCs w:val="20"/>
        </w:rPr>
        <w:t xml:space="preserve">en ontwikkeling die </w:t>
      </w:r>
      <w:r w:rsidR="00CD6C65">
        <w:rPr>
          <w:rFonts w:cstheme="minorHAnsi"/>
          <w:szCs w:val="20"/>
        </w:rPr>
        <w:t>al plaatsvind is de transformatie van kantoren naar hotels. De markt is niet geheel voorspelbaar. Het ontwikkelen van hotels buiten de groeiregio kan concu</w:t>
      </w:r>
      <w:r w:rsidR="005D5AE6">
        <w:rPr>
          <w:rFonts w:cstheme="minorHAnsi"/>
          <w:szCs w:val="20"/>
        </w:rPr>
        <w:t>rrerend werken met de groeiregio. Een goede regionale afstemming en toetsing is daarom van belang bij het faciliteren van hotelontwikkelingen.</w:t>
      </w:r>
      <w:r>
        <w:rPr>
          <w:rFonts w:cstheme="minorHAnsi"/>
          <w:szCs w:val="20"/>
        </w:rPr>
        <w:br/>
      </w:r>
      <w:r w:rsidR="00CD6C65">
        <w:rPr>
          <w:rFonts w:cstheme="minorHAnsi"/>
          <w:i/>
          <w:szCs w:val="20"/>
        </w:rPr>
        <w:br/>
      </w:r>
      <w:r w:rsidRPr="002B328E">
        <w:rPr>
          <w:rFonts w:cstheme="minorHAnsi"/>
          <w:i/>
          <w:szCs w:val="20"/>
        </w:rPr>
        <w:t>Ontwikkelingsstrategie</w:t>
      </w:r>
      <w:r>
        <w:rPr>
          <w:rFonts w:cstheme="minorHAnsi"/>
          <w:i/>
          <w:szCs w:val="20"/>
        </w:rPr>
        <w:br/>
      </w:r>
      <w:r w:rsidR="004A2A3B">
        <w:rPr>
          <w:rFonts w:cstheme="minorHAnsi"/>
          <w:szCs w:val="20"/>
        </w:rPr>
        <w:t>Het regionaal hotelbeleid vormt het toetsingskader voor het faciliteren van hotelontwikkelingen. Belangrijke toetsingscriteria zijn de marktruimte (voldoende vraag), het soort hotel (passend binnen bestaande aanbod), de locatie (concentreren in groeiregio).</w:t>
      </w:r>
    </w:p>
    <w:p w:rsidR="00E15E07" w:rsidRDefault="00E15E07" w:rsidP="00CD6C65">
      <w:pPr>
        <w:pStyle w:val="Geenafstand"/>
        <w:rPr>
          <w:rFonts w:cstheme="minorHAnsi"/>
          <w:szCs w:val="20"/>
        </w:rPr>
      </w:pPr>
    </w:p>
    <w:p w:rsidR="00E15E07" w:rsidRDefault="00E15E07" w:rsidP="00CD6C65">
      <w:pPr>
        <w:pStyle w:val="Geenafstand"/>
        <w:rPr>
          <w:rFonts w:cstheme="minorHAnsi"/>
          <w:szCs w:val="20"/>
        </w:rPr>
      </w:pPr>
      <w:r>
        <w:rPr>
          <w:rFonts w:cstheme="minorHAnsi"/>
          <w:noProof/>
          <w:szCs w:val="20"/>
          <w:lang w:eastAsia="nl-NL"/>
        </w:rPr>
        <w:drawing>
          <wp:inline distT="0" distB="0" distL="0" distR="0">
            <wp:extent cx="3490230" cy="2790825"/>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90230" cy="2790825"/>
                    </a:xfrm>
                    <a:prstGeom prst="rect">
                      <a:avLst/>
                    </a:prstGeom>
                    <a:noFill/>
                    <a:ln>
                      <a:noFill/>
                    </a:ln>
                  </pic:spPr>
                </pic:pic>
              </a:graphicData>
            </a:graphic>
          </wp:inline>
        </w:drawing>
      </w:r>
      <w:r w:rsidR="0027112C">
        <w:rPr>
          <w:rFonts w:cstheme="minorHAnsi"/>
          <w:szCs w:val="20"/>
        </w:rPr>
        <w:br/>
        <w:t>Figuur 8.5</w:t>
      </w:r>
      <w:r>
        <w:rPr>
          <w:rFonts w:cstheme="minorHAnsi"/>
          <w:szCs w:val="20"/>
        </w:rPr>
        <w:t>: Toetsingskader voor nieuwe ontwikkelingen</w:t>
      </w:r>
      <w:r>
        <w:rPr>
          <w:rFonts w:cstheme="minorHAnsi"/>
          <w:szCs w:val="20"/>
        </w:rPr>
        <w:br/>
        <w:t xml:space="preserve">Bron: </w:t>
      </w:r>
      <w:r>
        <w:t>Actualisatie regionaal hotelbeleid metropoolregio Amsterdam pag. 11</w:t>
      </w:r>
    </w:p>
    <w:p w:rsidR="00FF7DF9" w:rsidRDefault="00CD6C65" w:rsidP="00CD6C65">
      <w:pPr>
        <w:pStyle w:val="Geenafstand"/>
        <w:rPr>
          <w:rFonts w:cstheme="minorHAnsi"/>
          <w:szCs w:val="20"/>
        </w:rPr>
      </w:pPr>
      <w:r>
        <w:rPr>
          <w:rFonts w:cstheme="minorHAnsi"/>
          <w:szCs w:val="20"/>
        </w:rPr>
        <w:lastRenderedPageBreak/>
        <w:t xml:space="preserve">In TPN zullen de </w:t>
      </w:r>
      <w:r w:rsidR="0078348F">
        <w:rPr>
          <w:rFonts w:cstheme="minorHAnsi"/>
          <w:szCs w:val="20"/>
        </w:rPr>
        <w:t xml:space="preserve">grondprijzen </w:t>
      </w:r>
      <w:r>
        <w:rPr>
          <w:rFonts w:cstheme="minorHAnsi"/>
          <w:szCs w:val="20"/>
        </w:rPr>
        <w:t xml:space="preserve">goedkoper zijn dan in de directe omgeving van Schiphol. </w:t>
      </w:r>
      <w:r w:rsidR="00A2136A">
        <w:rPr>
          <w:rFonts w:cstheme="minorHAnsi"/>
          <w:szCs w:val="20"/>
        </w:rPr>
        <w:t>Dit kan worden gezien als</w:t>
      </w:r>
      <w:r w:rsidR="004625C9">
        <w:rPr>
          <w:rFonts w:cstheme="minorHAnsi"/>
          <w:szCs w:val="20"/>
        </w:rPr>
        <w:t xml:space="preserve"> </w:t>
      </w:r>
      <w:r>
        <w:rPr>
          <w:rFonts w:cstheme="minorHAnsi"/>
          <w:szCs w:val="20"/>
        </w:rPr>
        <w:t>een kans voor initiatiefnemers en ontwikkelaars</w:t>
      </w:r>
      <w:r w:rsidR="00A2136A">
        <w:rPr>
          <w:rFonts w:cstheme="minorHAnsi"/>
          <w:szCs w:val="20"/>
        </w:rPr>
        <w:t xml:space="preserve"> die een hotel willen ontwikkelen dichtbij Schiphol</w:t>
      </w:r>
      <w:r w:rsidR="004A2A3B">
        <w:rPr>
          <w:rFonts w:cstheme="minorHAnsi"/>
          <w:szCs w:val="20"/>
        </w:rPr>
        <w:t xml:space="preserve"> op een relatief goedkope locatie</w:t>
      </w:r>
      <w:r>
        <w:rPr>
          <w:rFonts w:cstheme="minorHAnsi"/>
          <w:szCs w:val="20"/>
        </w:rPr>
        <w:t>.</w:t>
      </w:r>
      <w:r w:rsidR="00E15E07">
        <w:rPr>
          <w:rFonts w:cstheme="minorHAnsi"/>
          <w:szCs w:val="20"/>
        </w:rPr>
        <w:t xml:space="preserve"> TPN ligt echter niet in de groeiregio</w:t>
      </w:r>
      <w:r w:rsidR="0078348F">
        <w:rPr>
          <w:rFonts w:cstheme="minorHAnsi"/>
          <w:szCs w:val="20"/>
        </w:rPr>
        <w:t xml:space="preserve"> voor hotelontwikkeling</w:t>
      </w:r>
      <w:r w:rsidR="00E15E07">
        <w:rPr>
          <w:rFonts w:cstheme="minorHAnsi"/>
          <w:szCs w:val="20"/>
        </w:rPr>
        <w:t xml:space="preserve">. </w:t>
      </w:r>
      <w:r w:rsidR="005D5AE6">
        <w:rPr>
          <w:rFonts w:cstheme="minorHAnsi"/>
          <w:szCs w:val="20"/>
        </w:rPr>
        <w:t>Als uit de bedrijventerreinenstrategie naar voren komt dat er bedrijventerreinen rondom TPN nog ontwi</w:t>
      </w:r>
      <w:r w:rsidR="00E15E07">
        <w:rPr>
          <w:rFonts w:cstheme="minorHAnsi"/>
          <w:szCs w:val="20"/>
        </w:rPr>
        <w:t xml:space="preserve">kkeld zullen worden kan TPN </w:t>
      </w:r>
      <w:r w:rsidR="005D5AE6">
        <w:rPr>
          <w:rFonts w:cstheme="minorHAnsi"/>
          <w:szCs w:val="20"/>
        </w:rPr>
        <w:t xml:space="preserve">een opvanglocatie zijn voor hotels voor zakelijke verblijven gerelateerd aan de bedrijvigheid die </w:t>
      </w:r>
      <w:r w:rsidR="00E15E07">
        <w:rPr>
          <w:rFonts w:cstheme="minorHAnsi"/>
          <w:szCs w:val="20"/>
        </w:rPr>
        <w:t>wordt ontwik</w:t>
      </w:r>
      <w:r w:rsidR="006222CB">
        <w:rPr>
          <w:rFonts w:cstheme="minorHAnsi"/>
          <w:szCs w:val="20"/>
        </w:rPr>
        <w:t>keld in de omgeving (o.a. Green P</w:t>
      </w:r>
      <w:r w:rsidR="00E15E07">
        <w:rPr>
          <w:rFonts w:cstheme="minorHAnsi"/>
          <w:szCs w:val="20"/>
        </w:rPr>
        <w:t>ark Aalsmeer).</w:t>
      </w:r>
    </w:p>
    <w:p w:rsidR="00FF7DF9" w:rsidRPr="00E14333" w:rsidRDefault="00FF7DF9" w:rsidP="00FF7DF9">
      <w:pPr>
        <w:pStyle w:val="Geenafstand"/>
        <w:rPr>
          <w:rFonts w:cstheme="minorHAnsi"/>
          <w:i/>
          <w:szCs w:val="20"/>
        </w:rPr>
      </w:pPr>
    </w:p>
    <w:p w:rsidR="00D23AF7" w:rsidRDefault="00FF7DF9" w:rsidP="00C00166">
      <w:pPr>
        <w:pStyle w:val="Geenafstand"/>
      </w:pPr>
      <w:r w:rsidRPr="007E1CEE">
        <w:rPr>
          <w:i/>
        </w:rPr>
        <w:t>Haalbaarheid</w:t>
      </w:r>
      <w:r>
        <w:rPr>
          <w:i/>
        </w:rPr>
        <w:br/>
      </w:r>
      <w:r w:rsidR="005D5AE6">
        <w:t>Gezien de ligging en bereikbaarheid van TPN zijn er in de regio momenteel gunstigere locaties om hotels te ontwikkelen (dichter bij Schiphol, Amsterdam en recreatiegebieden).</w:t>
      </w:r>
      <w:r w:rsidR="0078348F">
        <w:t xml:space="preserve"> Uithoorn heeft momenteel geen </w:t>
      </w:r>
      <w:r w:rsidR="00570C6E">
        <w:t xml:space="preserve">grote </w:t>
      </w:r>
      <w:r w:rsidR="0078348F">
        <w:t>aantrekkingskracht</w:t>
      </w:r>
      <w:r w:rsidR="00570C6E">
        <w:t xml:space="preserve"> op bezoekers door het ontbreken van toeristische attracties. </w:t>
      </w:r>
      <w:r w:rsidR="005D5AE6">
        <w:t>In de toekomst kan hier verander</w:t>
      </w:r>
      <w:r w:rsidR="00316E86">
        <w:t xml:space="preserve">ing </w:t>
      </w:r>
      <w:r w:rsidR="00570C6E">
        <w:t>in komen door de ontwikkeling van recreatieve functies in U</w:t>
      </w:r>
      <w:r w:rsidR="00465293">
        <w:t>ithoorn en een verbeterd HOV-netwerk in de regio. Indien er voldoende marktvraag ontstaat kan een hotelontwikkeling in TPN worden gefaciliteerd.</w:t>
      </w:r>
    </w:p>
    <w:p w:rsidR="005D5AE6" w:rsidRPr="005D5AE6" w:rsidRDefault="005D5AE6" w:rsidP="00C00166">
      <w:pPr>
        <w:pStyle w:val="Geenafstand"/>
      </w:pPr>
    </w:p>
    <w:p w:rsidR="009744CD" w:rsidRPr="00AC25D9" w:rsidRDefault="00BC46CB" w:rsidP="00C00166">
      <w:pPr>
        <w:pStyle w:val="Geenafstand"/>
      </w:pPr>
      <w:r>
        <w:rPr>
          <w:rFonts w:ascii="Arial" w:hAnsi="Arial"/>
          <w:noProof/>
          <w:szCs w:val="20"/>
          <w:lang w:eastAsia="nl-NL"/>
        </w:rPr>
        <w:drawing>
          <wp:anchor distT="0" distB="0" distL="114300" distR="114300" simplePos="0" relativeHeight="251824128" behindDoc="1" locked="0" layoutInCell="1" allowOverlap="1" wp14:anchorId="4A0397F2" wp14:editId="06E8EFEA">
            <wp:simplePos x="0" y="0"/>
            <wp:positionH relativeFrom="column">
              <wp:posOffset>-4444</wp:posOffset>
            </wp:positionH>
            <wp:positionV relativeFrom="paragraph">
              <wp:posOffset>2251710</wp:posOffset>
            </wp:positionV>
            <wp:extent cx="4819650" cy="1822767"/>
            <wp:effectExtent l="0" t="0" r="0" b="6350"/>
            <wp:wrapNone/>
            <wp:docPr id="10" name="Afbeelding 10" descr="http://krisdedecker.typepad.com/photos/uncategorized/2008/09/13/copy_tempohousing_un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krisdedecker.typepad.com/photos/uncategorized/2008/09/13/copy_tempohousing_units.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20205" cy="1822977"/>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5" w:name="_Toc357597467"/>
      <w:r w:rsidR="001713E2" w:rsidRPr="001713E2">
        <w:rPr>
          <w:rStyle w:val="Kop3Char"/>
          <w:rFonts w:eastAsiaTheme="minorHAnsi"/>
        </w:rPr>
        <w:t>8.3.3</w:t>
      </w:r>
      <w:r w:rsidR="00F94618">
        <w:rPr>
          <w:rStyle w:val="Kop3Char"/>
          <w:rFonts w:eastAsiaTheme="minorHAnsi"/>
        </w:rPr>
        <w:t xml:space="preserve"> Concept </w:t>
      </w:r>
      <w:r w:rsidR="002F752B">
        <w:rPr>
          <w:rStyle w:val="Kop3Char"/>
          <w:rFonts w:eastAsiaTheme="minorHAnsi"/>
        </w:rPr>
        <w:t>F</w:t>
      </w:r>
      <w:r w:rsidR="009744CD" w:rsidRPr="001713E2">
        <w:rPr>
          <w:rStyle w:val="Kop3Char"/>
          <w:rFonts w:eastAsiaTheme="minorHAnsi"/>
        </w:rPr>
        <w:t>: Huisvesting arbeidsmigranten</w:t>
      </w:r>
      <w:bookmarkEnd w:id="45"/>
      <w:r w:rsidR="009744CD">
        <w:br/>
        <w:t>Dit concept is gezien het</w:t>
      </w:r>
      <w:r w:rsidR="00250539">
        <w:t xml:space="preserve"> ruimtegebruik wenselijk </w:t>
      </w:r>
      <w:r w:rsidR="009744CD">
        <w:t>als scenario 3 zich voordoet.</w:t>
      </w:r>
      <w:r w:rsidR="00250539">
        <w:t xml:space="preserve"> Als dit scenario zich voordoet zijn de </w:t>
      </w:r>
      <w:r w:rsidR="008C7478">
        <w:t xml:space="preserve"> functiemogelijkheden</w:t>
      </w:r>
      <w:r w:rsidR="00F64CBB">
        <w:t xml:space="preserve"> voor nieuwe ontwikkelingen</w:t>
      </w:r>
      <w:r w:rsidR="008C7478">
        <w:t xml:space="preserve"> op de percelen zijn binnen d</w:t>
      </w:r>
      <w:r w:rsidR="00250539">
        <w:t xml:space="preserve">e bestaande randvoorwaarden </w:t>
      </w:r>
      <w:r w:rsidR="008C7478">
        <w:t>zeer beperkt</w:t>
      </w:r>
      <w:r w:rsidR="002D64A1">
        <w:t xml:space="preserve"> door de randvoorwaarden die dan gelden</w:t>
      </w:r>
      <w:r w:rsidR="008C7478">
        <w:t>.</w:t>
      </w:r>
      <w:r w:rsidR="00250539">
        <w:t xml:space="preserve"> </w:t>
      </w:r>
      <w:r w:rsidR="003E7256">
        <w:t xml:space="preserve">Op de percelen in deelgebied 1 en 2 </w:t>
      </w:r>
      <w:r w:rsidR="00250539">
        <w:t>zal</w:t>
      </w:r>
      <w:r w:rsidR="003E7256">
        <w:t xml:space="preserve"> er voornamelijk</w:t>
      </w:r>
      <w:r w:rsidR="00250539">
        <w:t xml:space="preserve"> vraag onts</w:t>
      </w:r>
      <w:r w:rsidR="003E7256">
        <w:t>taan naar alternatieve functies.</w:t>
      </w:r>
      <w:r w:rsidR="00250539">
        <w:t xml:space="preserve"> Binnen het concept</w:t>
      </w:r>
      <w:r w:rsidR="002D64A1">
        <w:t xml:space="preserve"> huisvesting arbeidsmigranten kan</w:t>
      </w:r>
      <w:r w:rsidR="00250539">
        <w:t xml:space="preserve"> er</w:t>
      </w:r>
      <w:r w:rsidR="002D64A1">
        <w:t xml:space="preserve"> worden gekozen voor </w:t>
      </w:r>
      <w:r w:rsidR="009744CD">
        <w:t>tijdelijke of permanente ruimte</w:t>
      </w:r>
      <w:r w:rsidR="00250539">
        <w:t>s</w:t>
      </w:r>
      <w:r w:rsidR="009744CD">
        <w:t xml:space="preserve"> voor de tijdelijke </w:t>
      </w:r>
      <w:r w:rsidR="00250539">
        <w:t>huisvesting van arbeidsmigranten</w:t>
      </w:r>
      <w:r w:rsidR="009744CD">
        <w:t xml:space="preserve">. Hierbij moet worden voldaan aan de </w:t>
      </w:r>
      <w:r w:rsidR="008C7478">
        <w:t>randvoorwaarden</w:t>
      </w:r>
      <w:r w:rsidR="009744CD">
        <w:t xml:space="preserve"> die zijn gesteld in de nota tijdelijke huisvesting arbeidsmigranten.</w:t>
      </w:r>
      <w:r w:rsidR="008C7478">
        <w:t xml:space="preserve"> Om het concept een ruimtelijke inpass</w:t>
      </w:r>
      <w:r w:rsidR="00250539">
        <w:t>ing te geven waarbij</w:t>
      </w:r>
      <w:r w:rsidR="00AC25D9">
        <w:t xml:space="preserve"> de</w:t>
      </w:r>
      <w:r w:rsidR="00250539">
        <w:t xml:space="preserve"> arbeidsmigranten</w:t>
      </w:r>
      <w:r w:rsidR="008C7478">
        <w:t xml:space="preserve"> ook een s</w:t>
      </w:r>
      <w:r w:rsidR="00250539">
        <w:t>aamhorigheidsge</w:t>
      </w:r>
      <w:r w:rsidR="0027112C">
        <w:t>voel hebben zou er in dit concept ook gestimuleerd moeten worden op voldo</w:t>
      </w:r>
      <w:r w:rsidR="002D64A1">
        <w:t xml:space="preserve">ende openbare ontmoetingsruimte </w:t>
      </w:r>
      <w:r w:rsidR="0027112C">
        <w:t>en ruimte voor sociale activiteiten</w:t>
      </w:r>
      <w:r w:rsidR="00AC25D9">
        <w:t>.</w:t>
      </w:r>
      <w:r w:rsidR="00250539">
        <w:t xml:space="preserve"> H</w:t>
      </w:r>
      <w:r w:rsidR="008C7478">
        <w:t>et concept</w:t>
      </w:r>
      <w:r w:rsidR="0027112C">
        <w:t xml:space="preserve"> zou het beste kunnen worden</w:t>
      </w:r>
      <w:r w:rsidR="008C7478">
        <w:t xml:space="preserve"> ui</w:t>
      </w:r>
      <w:r w:rsidR="00250539">
        <w:t>tgew</w:t>
      </w:r>
      <w:r w:rsidR="002D64A1">
        <w:t xml:space="preserve">erkt in een geclusterd park </w:t>
      </w:r>
      <w:r w:rsidR="00250539">
        <w:t>zodat er een samenhang</w:t>
      </w:r>
      <w:r w:rsidR="003E7256">
        <w:t xml:space="preserve"> in het</w:t>
      </w:r>
      <w:r w:rsidR="00AC25D9">
        <w:t xml:space="preserve"> ruimte</w:t>
      </w:r>
      <w:r w:rsidR="003E7256">
        <w:t>gebruik</w:t>
      </w:r>
      <w:r w:rsidR="00AC25D9">
        <w:t xml:space="preserve"> ontstaat</w:t>
      </w:r>
      <w:r w:rsidR="0027112C">
        <w:t>. In het concept kan worden</w:t>
      </w:r>
      <w:r w:rsidR="00474DEE">
        <w:t xml:space="preserve"> gekozen voor tijdelijke units</w:t>
      </w:r>
      <w:r w:rsidR="0027112C">
        <w:t xml:space="preserve"> (containerwoningen)</w:t>
      </w:r>
      <w:r w:rsidR="00474DEE">
        <w:t xml:space="preserve"> die kunnen worden verwijderd indien de vraag naar huisvesting voor arbeidsmigranten </w:t>
      </w:r>
      <w:r w:rsidR="00AC25D9">
        <w:t xml:space="preserve">in de toekomst </w:t>
      </w:r>
      <w:r w:rsidR="00474DEE">
        <w:t>afneemt.</w:t>
      </w:r>
      <w:r w:rsidR="0027112C">
        <w:t xml:space="preserve"> In bijlage 4.4 zijn referentiebeelden opgenomen van gestapelde containerwoningen.</w:t>
      </w:r>
      <w:r w:rsidR="00C00166">
        <w:br/>
      </w:r>
    </w:p>
    <w:p w:rsidR="003E7256" w:rsidRDefault="009744CD" w:rsidP="001338C0">
      <w:pPr>
        <w:pStyle w:val="Geenafstand"/>
      </w:pPr>
      <w:r>
        <w:br/>
      </w:r>
    </w:p>
    <w:p w:rsidR="003E7256" w:rsidRDefault="003E7256" w:rsidP="001338C0">
      <w:pPr>
        <w:pStyle w:val="Geenafstand"/>
      </w:pPr>
    </w:p>
    <w:p w:rsidR="003E7256" w:rsidRDefault="003E7256" w:rsidP="001338C0">
      <w:pPr>
        <w:pStyle w:val="Geenafstand"/>
      </w:pPr>
    </w:p>
    <w:p w:rsidR="003E7256" w:rsidRDefault="003E7256" w:rsidP="001338C0">
      <w:pPr>
        <w:pStyle w:val="Geenafstand"/>
      </w:pPr>
    </w:p>
    <w:p w:rsidR="003E7256" w:rsidRDefault="003E7256" w:rsidP="001338C0">
      <w:pPr>
        <w:pStyle w:val="Geenafstand"/>
      </w:pPr>
    </w:p>
    <w:p w:rsidR="003E7256" w:rsidRDefault="003E7256" w:rsidP="001338C0">
      <w:pPr>
        <w:pStyle w:val="Geenafstand"/>
      </w:pPr>
    </w:p>
    <w:p w:rsidR="003E7256" w:rsidRDefault="003E7256" w:rsidP="001338C0">
      <w:pPr>
        <w:pStyle w:val="Geenafstand"/>
      </w:pPr>
    </w:p>
    <w:p w:rsidR="003E7256" w:rsidRDefault="003E7256" w:rsidP="001338C0">
      <w:pPr>
        <w:pStyle w:val="Geenafstand"/>
      </w:pPr>
    </w:p>
    <w:p w:rsidR="003E7256" w:rsidRDefault="003E7256" w:rsidP="001338C0">
      <w:pPr>
        <w:pStyle w:val="Geenafstand"/>
      </w:pPr>
    </w:p>
    <w:p w:rsidR="003E7256" w:rsidRDefault="003E7256" w:rsidP="001338C0">
      <w:pPr>
        <w:pStyle w:val="Geenafstand"/>
      </w:pPr>
    </w:p>
    <w:p w:rsidR="002D64A1" w:rsidRDefault="002D64A1" w:rsidP="001338C0">
      <w:pPr>
        <w:pStyle w:val="Geenafstand"/>
      </w:pPr>
    </w:p>
    <w:p w:rsidR="009744CD" w:rsidRDefault="0027112C" w:rsidP="001338C0">
      <w:pPr>
        <w:pStyle w:val="Geenafstand"/>
      </w:pPr>
      <w:r>
        <w:t>Figuur 8.6</w:t>
      </w:r>
      <w:r w:rsidR="0058118C">
        <w:t xml:space="preserve">: </w:t>
      </w:r>
      <w:r w:rsidR="009744CD">
        <w:t>Referentie containerwoning</w:t>
      </w:r>
      <w:r w:rsidR="009744CD">
        <w:br/>
      </w:r>
      <w:r w:rsidR="00AC25D9">
        <w:t>B</w:t>
      </w:r>
      <w:r w:rsidR="008C7478">
        <w:t xml:space="preserve">ron: </w:t>
      </w:r>
      <w:hyperlink r:id="rId33" w:history="1">
        <w:r w:rsidR="00474DEE" w:rsidRPr="00AC25D9">
          <w:rPr>
            <w:rStyle w:val="Hyperlink"/>
            <w:color w:val="auto"/>
            <w:u w:val="none"/>
          </w:rPr>
          <w:t>http://www.lowtechmagazine.be/2006/06/lego-voor-grote.html</w:t>
        </w:r>
      </w:hyperlink>
    </w:p>
    <w:p w:rsidR="002D64A1" w:rsidRDefault="001338C0" w:rsidP="00C00166">
      <w:pPr>
        <w:pStyle w:val="Geenafstand"/>
      </w:pPr>
      <w:r>
        <w:rPr>
          <w:i/>
        </w:rPr>
        <w:br/>
      </w:r>
      <w:r w:rsidR="00474DEE" w:rsidRPr="00474DEE">
        <w:rPr>
          <w:i/>
        </w:rPr>
        <w:t>Voordelen</w:t>
      </w:r>
      <w:r w:rsidR="00474DEE">
        <w:rPr>
          <w:i/>
        </w:rPr>
        <w:br/>
      </w:r>
      <w:r w:rsidR="00474DEE">
        <w:t>Er is vraag naar kwalitatieve verbetering van huis</w:t>
      </w:r>
      <w:r w:rsidR="003E7256">
        <w:t>vesting voor arbeidsmigranten binnen</w:t>
      </w:r>
      <w:r w:rsidR="00474DEE">
        <w:t xml:space="preserve"> de Greenport Aalsmeer</w:t>
      </w:r>
      <w:r w:rsidR="000E0EA2">
        <w:t xml:space="preserve"> regio</w:t>
      </w:r>
      <w:r w:rsidR="00474DEE">
        <w:t>. Het gebied TPN is dicht gelegen bij de bl</w:t>
      </w:r>
      <w:r w:rsidR="002D64A1">
        <w:t xml:space="preserve">oemenveiling </w:t>
      </w:r>
      <w:r w:rsidR="00474DEE">
        <w:t>de glastuinbouwgebieden in de regio</w:t>
      </w:r>
      <w:r w:rsidR="002D64A1">
        <w:t xml:space="preserve"> zijn vanaf deze locatie goed bereikbaar</w:t>
      </w:r>
      <w:r w:rsidR="00474DEE">
        <w:t xml:space="preserve">. Om </w:t>
      </w:r>
      <w:r w:rsidR="002D64A1">
        <w:t xml:space="preserve">de percelen in </w:t>
      </w:r>
      <w:r w:rsidR="00474DEE">
        <w:t>TPN een economisch toekomstperspectief</w:t>
      </w:r>
      <w:r w:rsidR="002D64A1">
        <w:t xml:space="preserve"> </w:t>
      </w:r>
      <w:r w:rsidR="00474DEE">
        <w:t>te bieden waarin wordt voldaan aan de gestelde randvoorwaarden</w:t>
      </w:r>
      <w:r w:rsidR="002D64A1">
        <w:t xml:space="preserve"> voor ontwikkelingen</w:t>
      </w:r>
      <w:r w:rsidR="00474DEE">
        <w:t xml:space="preserve"> is huisvesting van arbeidsmigranten een geschikte functie. Door de ligging van het gebied op af</w:t>
      </w:r>
      <w:r w:rsidR="003E7256">
        <w:t>stand van woonwijken is de verwachting dat er geen weerstand van bewoners hoeft te worden verwacht</w:t>
      </w:r>
      <w:r w:rsidR="002D64A1">
        <w:t xml:space="preserve"> indien er een concept wordt ontwikkeld waar het grootste deel van benodigde voorzieningen voor de arbeidsmigranten aanwezig zijn</w:t>
      </w:r>
      <w:r w:rsidR="00E9594B">
        <w:t xml:space="preserve">. In de uitwerking van een concept kunnen duurzame oplossingen worden toegepast voor de energiehuishouding. </w:t>
      </w:r>
    </w:p>
    <w:p w:rsidR="00E9594B" w:rsidRPr="003E7256" w:rsidRDefault="00FE789E" w:rsidP="00C00166">
      <w:pPr>
        <w:pStyle w:val="Geenafstand"/>
        <w:rPr>
          <w:i/>
        </w:rPr>
      </w:pPr>
      <w:r>
        <w:t xml:space="preserve">Het concept zou zelfs nog kunnen worden uitgebreid naar </w:t>
      </w:r>
      <w:r w:rsidR="000E0EA2">
        <w:t>‘</w:t>
      </w:r>
      <w:r>
        <w:t>zelfvoorzienend</w:t>
      </w:r>
      <w:r w:rsidR="000E0EA2">
        <w:t>’</w:t>
      </w:r>
      <w:r w:rsidR="00D23AF7">
        <w:t>. S</w:t>
      </w:r>
      <w:r>
        <w:t>tadslandbouw kan aan</w:t>
      </w:r>
      <w:r w:rsidR="00D23AF7">
        <w:t xml:space="preserve"> dit concept worden toegevoegd als voedselvoorziening en mo</w:t>
      </w:r>
      <w:r w:rsidR="00E9594B">
        <w:t>gelijke ontmoetingsplaats voor sociale activiteiten.</w:t>
      </w:r>
      <w:r w:rsidR="00C00166">
        <w:br/>
      </w:r>
    </w:p>
    <w:p w:rsidR="00B01950" w:rsidRDefault="00FE789E" w:rsidP="00C00166">
      <w:pPr>
        <w:pStyle w:val="Geenafstand"/>
      </w:pPr>
      <w:r w:rsidRPr="00FE789E">
        <w:rPr>
          <w:i/>
        </w:rPr>
        <w:lastRenderedPageBreak/>
        <w:t>Nadelen</w:t>
      </w:r>
      <w:r w:rsidRPr="00FE789E">
        <w:rPr>
          <w:i/>
        </w:rPr>
        <w:br/>
      </w:r>
      <w:r w:rsidR="00E9594B">
        <w:t xml:space="preserve">Arbeidsmigranten hebben belang bij goedkope </w:t>
      </w:r>
      <w:r w:rsidR="000E0EA2">
        <w:t xml:space="preserve">huisvesting. </w:t>
      </w:r>
      <w:r>
        <w:t>Indien er grote aa</w:t>
      </w:r>
      <w:r w:rsidR="000E0EA2">
        <w:t>ntallen arbeidsmigranten worden gehuisvest moeten er voldoende voorzieningen aanwezig zijn</w:t>
      </w:r>
      <w:r w:rsidR="0093442A">
        <w:t xml:space="preserve"> in het gebied en zal er ook vol</w:t>
      </w:r>
      <w:r w:rsidR="00E9594B">
        <w:t>doende ruimt</w:t>
      </w:r>
      <w:r w:rsidR="002D64A1">
        <w:t>e moeten zijn voor ontmoetingen.</w:t>
      </w:r>
    </w:p>
    <w:p w:rsidR="00B01950" w:rsidRDefault="00B01950" w:rsidP="00B01950">
      <w:pPr>
        <w:pStyle w:val="Geenafstand"/>
      </w:pPr>
      <w:r>
        <w:br/>
      </w:r>
      <w:r w:rsidRPr="002B2B40">
        <w:rPr>
          <w:i/>
        </w:rPr>
        <w:t>Risico’s</w:t>
      </w:r>
      <w:r>
        <w:br/>
        <w:t>De situatie moet beheersbaar blijven. Er zal een duidelijke regelgeving moeten zijn over de handhaving van openbare orde en veiligheid. De huisvesting is alleen bedoeld voor tijdelijke huisvesting van arbeidsmigranten. Permanente woonfuncties zijn niet toegestaan in het gebied. De financiële haalbaarheid van dit project zal nader moeten worden onderzocht. De communicatie vanuit de gemeente naar haar inwoners zal vooraf goed moeten worden georganiseerd omdat het risico aanwezig i</w:t>
      </w:r>
      <w:r w:rsidR="002D64A1">
        <w:t>s op weerstand van bewoners tegen de plannen. Bewoners kunnen zich onveilig voelen omdat er nog geen ervaring is met het huisvesten van grote aantallen arbeidsmigranten.</w:t>
      </w:r>
    </w:p>
    <w:p w:rsidR="00B01950" w:rsidRDefault="00B01950" w:rsidP="00C00166">
      <w:pPr>
        <w:pStyle w:val="Geenafstand"/>
      </w:pPr>
      <w:r>
        <w:br/>
      </w:r>
      <w:r w:rsidR="0093442A" w:rsidRPr="0093442A">
        <w:rPr>
          <w:i/>
        </w:rPr>
        <w:t>Ontwikkelingsstrategie</w:t>
      </w:r>
      <w:r w:rsidR="0093442A">
        <w:rPr>
          <w:i/>
        </w:rPr>
        <w:br/>
      </w:r>
      <w:r w:rsidR="0093442A">
        <w:t xml:space="preserve">Momenteel liggen er een aantal initiatieven die betrekking hebben op de tijdelijke huisvesting van arbeidsmigranten. Dit zijn particuliere </w:t>
      </w:r>
      <w:r w:rsidR="00D22994">
        <w:t>initiatieven waarbij de ontwikkeling</w:t>
      </w:r>
      <w:r w:rsidR="002D64A1">
        <w:t xml:space="preserve"> van panden</w:t>
      </w:r>
      <w:r w:rsidR="00D22994">
        <w:t xml:space="preserve"> op het</w:t>
      </w:r>
      <w:r w:rsidR="00E15A5F">
        <w:t xml:space="preserve"> eigen</w:t>
      </w:r>
      <w:r w:rsidR="00E9594B">
        <w:t xml:space="preserve"> perceel wordt gerealiseerd</w:t>
      </w:r>
      <w:r w:rsidR="00E15A5F">
        <w:t>.</w:t>
      </w:r>
      <w:r w:rsidR="00D22994">
        <w:t xml:space="preserve"> Wanneer de gemeente de regie neemt en de partijen bij elkaar brengt kunnen afspraken worden gemaakt over het</w:t>
      </w:r>
      <w:r w:rsidR="00E15A5F">
        <w:t xml:space="preserve"> gezamenlijk</w:t>
      </w:r>
      <w:r w:rsidR="00D22994">
        <w:t xml:space="preserve"> gebruik</w:t>
      </w:r>
      <w:r w:rsidR="00E15A5F">
        <w:t>en</w:t>
      </w:r>
      <w:r w:rsidR="00D22994">
        <w:t xml:space="preserve"> van gronden</w:t>
      </w:r>
      <w:r w:rsidR="00E15A5F">
        <w:t xml:space="preserve"> voor een</w:t>
      </w:r>
      <w:r w:rsidR="002D64A1">
        <w:t xml:space="preserve"> wellicht</w:t>
      </w:r>
      <w:r w:rsidR="00E15A5F">
        <w:t xml:space="preserve"> betere</w:t>
      </w:r>
      <w:r w:rsidR="00D22994">
        <w:t xml:space="preserve"> ruimtelijke indeling van het gebied.</w:t>
      </w:r>
      <w:r w:rsidR="00A822A0">
        <w:t xml:space="preserve"> Ook kunnen er afspraken worden gemaakt over het realiseren van voorzieningen en voor wie deze voorzieningen beschikbaar worden gesteld.</w:t>
      </w:r>
      <w:r w:rsidR="00D22994">
        <w:t xml:space="preserve"> Voordat de functies permanent in een bestemmingsplan worden opgenomen kan er</w:t>
      </w:r>
      <w:r w:rsidR="0044018D">
        <w:t xml:space="preserve"> door de gemeente</w:t>
      </w:r>
      <w:r w:rsidR="00D22994">
        <w:t xml:space="preserve"> gebruik worden gemaakt van de juridische mogelijkheid </w:t>
      </w:r>
      <w:r w:rsidR="0044018D">
        <w:t xml:space="preserve">ontheffing te </w:t>
      </w:r>
      <w:r w:rsidR="002D64A1">
        <w:t>verlenen van het bestemmingpla</w:t>
      </w:r>
      <w:r w:rsidR="00A822A0">
        <w:t>n met een tijdelijke voorziening.</w:t>
      </w:r>
      <w:r w:rsidR="001338C0">
        <w:br/>
      </w:r>
      <w:r w:rsidR="002D64A1">
        <w:rPr>
          <w:i/>
        </w:rPr>
        <w:br/>
      </w:r>
      <w:r w:rsidR="00D066FF" w:rsidRPr="00D066FF">
        <w:rPr>
          <w:b/>
        </w:rPr>
        <w:t>Tijdelijke voorziening</w:t>
      </w:r>
      <w:r w:rsidR="00D066FF">
        <w:br/>
      </w:r>
      <w:r w:rsidR="009571D4" w:rsidRPr="009571D4">
        <w:t xml:space="preserve">Op basis van </w:t>
      </w:r>
      <w:hyperlink r:id="rId34" w:anchor="Hoofdstuk2_i23_Artikel212" w:tooltip="art. 2.12 lid 2 Wabo" w:history="1">
        <w:r w:rsidR="009571D4" w:rsidRPr="009571D4">
          <w:rPr>
            <w:rStyle w:val="Hyperlink"/>
            <w:rFonts w:cstheme="minorHAnsi"/>
            <w:color w:val="auto"/>
            <w:szCs w:val="20"/>
            <w:u w:val="none"/>
          </w:rPr>
          <w:t xml:space="preserve">art. 2.12 lid 2 </w:t>
        </w:r>
        <w:proofErr w:type="spellStart"/>
        <w:r w:rsidR="009571D4" w:rsidRPr="009571D4">
          <w:rPr>
            <w:rStyle w:val="Hyperlink"/>
            <w:rFonts w:cstheme="minorHAnsi"/>
            <w:color w:val="auto"/>
            <w:szCs w:val="20"/>
            <w:u w:val="none"/>
          </w:rPr>
          <w:t>Wabo</w:t>
        </w:r>
        <w:proofErr w:type="spellEnd"/>
      </w:hyperlink>
      <w:r w:rsidR="009571D4" w:rsidRPr="009571D4">
        <w:t xml:space="preserve"> kan een omgevingsvergunning verleend worden die voorziet in een tijdelijke </w:t>
      </w:r>
      <w:r w:rsidR="009571D4" w:rsidRPr="00E15A5F">
        <w:t xml:space="preserve">afwijking van het bestemmingsplan. In dit geval gaat het om </w:t>
      </w:r>
      <w:r w:rsidR="00E15A5F" w:rsidRPr="00E15A5F">
        <w:t xml:space="preserve">een </w:t>
      </w:r>
      <w:r w:rsidR="009571D4" w:rsidRPr="00E15A5F">
        <w:t>tijdelijke</w:t>
      </w:r>
      <w:r w:rsidR="00E15A5F" w:rsidRPr="00E15A5F">
        <w:t xml:space="preserve"> voorziening voor een</w:t>
      </w:r>
      <w:r w:rsidR="009571D4" w:rsidRPr="00E15A5F">
        <w:t xml:space="preserve"> huisvestingsmogelijkheid. De tijdelijke afwijking kan voor een periode van maximaal vijf jaar kan worden verleend (</w:t>
      </w:r>
      <w:hyperlink r:id="rId35" w:anchor="Hoofdstuk5_i54_Artikel518" w:tooltip="art. 5.18 Bor" w:history="1">
        <w:r w:rsidR="009571D4" w:rsidRPr="00E15A5F">
          <w:rPr>
            <w:rStyle w:val="Hyperlink"/>
            <w:rFonts w:cstheme="minorHAnsi"/>
            <w:color w:val="auto"/>
            <w:szCs w:val="20"/>
            <w:u w:val="none"/>
          </w:rPr>
          <w:t xml:space="preserve">art. 5.18 </w:t>
        </w:r>
        <w:proofErr w:type="spellStart"/>
        <w:r w:rsidR="009571D4" w:rsidRPr="00E15A5F">
          <w:rPr>
            <w:rStyle w:val="Hyperlink"/>
            <w:rFonts w:cstheme="minorHAnsi"/>
            <w:color w:val="auto"/>
            <w:szCs w:val="20"/>
            <w:u w:val="none"/>
          </w:rPr>
          <w:t>Bor</w:t>
        </w:r>
        <w:proofErr w:type="spellEnd"/>
      </w:hyperlink>
      <w:r w:rsidR="009571D4" w:rsidRPr="00E15A5F">
        <w:t>).</w:t>
      </w:r>
      <w:r w:rsidR="00E15A5F" w:rsidRPr="00E15A5F">
        <w:t xml:space="preserve"> </w:t>
      </w:r>
    </w:p>
    <w:p w:rsidR="0050306B" w:rsidRDefault="0050306B" w:rsidP="00C00166">
      <w:pPr>
        <w:pStyle w:val="Geenafstand"/>
      </w:pPr>
    </w:p>
    <w:p w:rsidR="009571D4" w:rsidRPr="009571D4" w:rsidRDefault="009571D4" w:rsidP="00C00166">
      <w:pPr>
        <w:pStyle w:val="Geenafstand"/>
      </w:pPr>
      <w:r w:rsidRPr="009571D4">
        <w:t>Na het verstrijken van de in de omgevingsvergunn</w:t>
      </w:r>
      <w:r w:rsidRPr="00E15A5F">
        <w:t xml:space="preserve">ing </w:t>
      </w:r>
      <w:r w:rsidRPr="009571D4">
        <w:t xml:space="preserve">aangegeven termijn is de vergunninghouder gehouden terstond te zijner keuze hetzij de voor de verlening van de omgevingsvergunning bestaande toestand te herstellen, hetzij die met de van toepassing zijnde voorschriften van het bestemmingsplan of de </w:t>
      </w:r>
      <w:proofErr w:type="spellStart"/>
      <w:r w:rsidRPr="009571D4">
        <w:t>beheersverordenin</w:t>
      </w:r>
      <w:r w:rsidRPr="00E15A5F">
        <w:t>g</w:t>
      </w:r>
      <w:proofErr w:type="spellEnd"/>
      <w:r w:rsidRPr="00E15A5F">
        <w:t xml:space="preserve"> in overeenstemming te brengen (art. 5.18 </w:t>
      </w:r>
      <w:proofErr w:type="spellStart"/>
      <w:r w:rsidRPr="00E15A5F">
        <w:t>Bor</w:t>
      </w:r>
      <w:proofErr w:type="spellEnd"/>
      <w:r w:rsidRPr="00E15A5F">
        <w:t>). Indien de gemeente eerst de tijdelijke ontheffing toepast kan het concept worden gezien als een pilot</w:t>
      </w:r>
      <w:r w:rsidR="00E15A5F">
        <w:t>project</w:t>
      </w:r>
      <w:r w:rsidRPr="00E15A5F">
        <w:t xml:space="preserve">. Indien het concept succesvol blijkt te zijn in het gebied Tussen </w:t>
      </w:r>
      <w:proofErr w:type="spellStart"/>
      <w:r w:rsidRPr="00E15A5F">
        <w:t>Poelwe</w:t>
      </w:r>
      <w:r w:rsidR="00E15A5F">
        <w:t>g</w:t>
      </w:r>
      <w:proofErr w:type="spellEnd"/>
      <w:r w:rsidR="00E15A5F">
        <w:t xml:space="preserve"> en </w:t>
      </w:r>
      <w:proofErr w:type="spellStart"/>
      <w:r w:rsidR="00E15A5F">
        <w:t>Noorddammerweg</w:t>
      </w:r>
      <w:proofErr w:type="spellEnd"/>
      <w:r w:rsidR="00E15A5F">
        <w:t xml:space="preserve"> kan het besluit </w:t>
      </w:r>
      <w:r w:rsidRPr="00E15A5F">
        <w:t>worden genomen de huisvestingsmogelijkheid permanent op te nemen in een nieuw bestemmingsplan.</w:t>
      </w:r>
    </w:p>
    <w:p w:rsidR="002D64A1" w:rsidRPr="002D64A1" w:rsidRDefault="00B01950" w:rsidP="00C00166">
      <w:pPr>
        <w:pStyle w:val="Geenafstand"/>
      </w:pPr>
      <w:r>
        <w:rPr>
          <w:i/>
        </w:rPr>
        <w:br/>
      </w:r>
      <w:r w:rsidR="002D64A1">
        <w:rPr>
          <w:b/>
        </w:rPr>
        <w:t>Wijzigings</w:t>
      </w:r>
      <w:r w:rsidR="002D64A1" w:rsidRPr="002D64A1">
        <w:rPr>
          <w:b/>
        </w:rPr>
        <w:t>bevoegdheid</w:t>
      </w:r>
      <w:r w:rsidR="002D64A1">
        <w:rPr>
          <w:b/>
        </w:rPr>
        <w:t xml:space="preserve"> (paraplubestemmingsplan)</w:t>
      </w:r>
      <w:r w:rsidR="002D64A1">
        <w:rPr>
          <w:b/>
        </w:rPr>
        <w:br/>
      </w:r>
      <w:r w:rsidR="002D64A1">
        <w:t xml:space="preserve">De gemeente kan ook kiezen voor een wijzigingsbevoegdheid op het bestemmingsplan om initiatieven uit te lokken. Aan de wijzigingsbevoegdheid kunnen voorwaarden worden verbonden in de regels. </w:t>
      </w:r>
      <w:r w:rsidR="00C52BD7">
        <w:t>De voorwaarden uit de nota arbeidsmigranten kunnen worden vertaald in de regels bij de wijzigingsbevoegdheid.</w:t>
      </w:r>
    </w:p>
    <w:p w:rsidR="00474DEE" w:rsidRDefault="00C52BD7" w:rsidP="00C52BD7">
      <w:pPr>
        <w:pStyle w:val="Geenafstand"/>
      </w:pPr>
      <w:r>
        <w:rPr>
          <w:i/>
        </w:rPr>
        <w:br/>
      </w:r>
      <w:r w:rsidR="002B2B40" w:rsidRPr="002B2B40">
        <w:rPr>
          <w:i/>
        </w:rPr>
        <w:t>Haalbaarheid</w:t>
      </w:r>
      <w:r w:rsidR="002B2B40" w:rsidRPr="002B2B40">
        <w:rPr>
          <w:i/>
        </w:rPr>
        <w:br/>
      </w:r>
      <w:r w:rsidR="00E15A5F">
        <w:t>In het gebied is voldoende ruim</w:t>
      </w:r>
      <w:r>
        <w:t>te aanwezig</w:t>
      </w:r>
      <w:r w:rsidR="00A822A0">
        <w:t xml:space="preserve"> om units te ontwikkelen voor de huisvesting van arbeidsmigranten.</w:t>
      </w:r>
      <w:r>
        <w:t xml:space="preserve"> </w:t>
      </w:r>
      <w:r w:rsidR="00E15A5F">
        <w:t>Om een prettig leefklimaat te creëren voor de arbeidsmigranten zal er ook moeten worden geïnvesteerd in openbare ruimte voor ontmoetingsplaatsen en ruimte voor recreatieve functies. Indien de grondeigenaren, investeerders en ontwikkelaar(s) tot een samenwerking kunnen komen en het concept een positieve exploitatie bedraagt wordt het project als haalbaar beschouwd.</w:t>
      </w:r>
    </w:p>
    <w:p w:rsidR="00C52BD7" w:rsidRDefault="00C52BD7" w:rsidP="00C52BD7">
      <w:pPr>
        <w:pStyle w:val="Geenafstand"/>
      </w:pPr>
    </w:p>
    <w:p w:rsidR="0033337A" w:rsidRDefault="002F752B" w:rsidP="00B26834">
      <w:pPr>
        <w:pStyle w:val="Geenafstand"/>
        <w:rPr>
          <w:i/>
        </w:rPr>
      </w:pPr>
      <w:bookmarkStart w:id="46" w:name="_Toc357597468"/>
      <w:r w:rsidRPr="001706E4">
        <w:rPr>
          <w:rStyle w:val="Kop3Char"/>
          <w:rFonts w:eastAsiaTheme="minorHAnsi"/>
        </w:rPr>
        <w:t xml:space="preserve">8.3.4 Concept G: </w:t>
      </w:r>
      <w:r w:rsidR="001706E4" w:rsidRPr="001706E4">
        <w:rPr>
          <w:rStyle w:val="Kop3Char"/>
          <w:rFonts w:eastAsiaTheme="minorHAnsi"/>
        </w:rPr>
        <w:t>Recreatie en e</w:t>
      </w:r>
      <w:r w:rsidRPr="001706E4">
        <w:rPr>
          <w:rStyle w:val="Kop3Char"/>
          <w:rFonts w:eastAsiaTheme="minorHAnsi"/>
        </w:rPr>
        <w:t>venementenhallen</w:t>
      </w:r>
      <w:bookmarkEnd w:id="46"/>
      <w:r w:rsidR="001706E4">
        <w:br/>
      </w:r>
      <w:r w:rsidR="00A510DD">
        <w:t xml:space="preserve">Een concept waarop kan worden ingezet indien scenario 3 zich voordoet is een </w:t>
      </w:r>
      <w:r w:rsidR="001706E4">
        <w:t>(</w:t>
      </w:r>
      <w:r w:rsidR="00A510DD">
        <w:t>grootschalige</w:t>
      </w:r>
      <w:r w:rsidR="001706E4">
        <w:t>)</w:t>
      </w:r>
      <w:r w:rsidR="00A510DD">
        <w:t xml:space="preserve"> transformatie </w:t>
      </w:r>
      <w:r w:rsidR="001706E4">
        <w:t xml:space="preserve">in het gebied </w:t>
      </w:r>
      <w:r w:rsidR="00A510DD">
        <w:t xml:space="preserve">naar evenementenhallen. </w:t>
      </w:r>
      <w:r w:rsidR="004E131F">
        <w:t>Hierbij kan worden gedacht aan indoor recrea</w:t>
      </w:r>
      <w:r w:rsidR="001706E4">
        <w:t xml:space="preserve">tie zoals </w:t>
      </w:r>
      <w:proofErr w:type="spellStart"/>
      <w:r w:rsidR="001706E4">
        <w:t>lasergamen</w:t>
      </w:r>
      <w:proofErr w:type="spellEnd"/>
      <w:r w:rsidR="001706E4">
        <w:t xml:space="preserve">, karten </w:t>
      </w:r>
      <w:r w:rsidR="004E131F">
        <w:t>sneeuwsporten</w:t>
      </w:r>
      <w:r w:rsidR="001706E4">
        <w:t xml:space="preserve"> et cetera</w:t>
      </w:r>
      <w:r w:rsidR="004E131F">
        <w:t xml:space="preserve">. </w:t>
      </w:r>
      <w:r w:rsidR="00000111">
        <w:t>In bijlage 4</w:t>
      </w:r>
      <w:r w:rsidR="000A6409">
        <w:t xml:space="preserve"> van dit rapport zijn een aantal referenties opgenomen</w:t>
      </w:r>
      <w:r w:rsidR="003E17B6">
        <w:t xml:space="preserve"> van </w:t>
      </w:r>
      <w:r w:rsidR="000A6409">
        <w:t>de functies worden bedoeld in dit concept.</w:t>
      </w:r>
      <w:r w:rsidR="001706E4">
        <w:br/>
      </w:r>
      <w:r w:rsidR="001706E4">
        <w:br/>
      </w:r>
    </w:p>
    <w:p w:rsidR="00BA1C63" w:rsidRDefault="00BA1C63" w:rsidP="00B26834">
      <w:pPr>
        <w:pStyle w:val="Geenafstand"/>
      </w:pPr>
      <w:r w:rsidRPr="00474DEE">
        <w:rPr>
          <w:i/>
        </w:rPr>
        <w:lastRenderedPageBreak/>
        <w:t>Voordelen</w:t>
      </w:r>
      <w:r>
        <w:rPr>
          <w:i/>
        </w:rPr>
        <w:br/>
      </w:r>
      <w:r w:rsidR="006A73E0">
        <w:t>Er is voldoende ruimte in het gebied voor een herontwikkeling naar evenementenhallen</w:t>
      </w:r>
      <w:r w:rsidR="00680D3F">
        <w:t xml:space="preserve"> of een attractie</w:t>
      </w:r>
      <w:r w:rsidR="006A73E0">
        <w:t>. Versnipperde ruimte tussen andere functies kan worden benut voor parkeerruimte, ontsluiting of aanleg van water en g</w:t>
      </w:r>
      <w:r w:rsidR="00FF7170">
        <w:t>roen. TPN is</w:t>
      </w:r>
      <w:r w:rsidR="00680D3F">
        <w:t xml:space="preserve"> vanuit de regio</w:t>
      </w:r>
      <w:r w:rsidR="00FF7170">
        <w:t xml:space="preserve"> goed bereikbaar door</w:t>
      </w:r>
      <w:r w:rsidR="006A73E0">
        <w:t xml:space="preserve"> de nieuwe N201. Een ontwikkeling naar evenementenhallen</w:t>
      </w:r>
      <w:r w:rsidR="00680D3F">
        <w:t xml:space="preserve"> of een attractie kan het </w:t>
      </w:r>
      <w:r w:rsidR="006A73E0">
        <w:t>gebied economisch in stand</w:t>
      </w:r>
      <w:r w:rsidR="00680D3F">
        <w:t xml:space="preserve"> houden</w:t>
      </w:r>
      <w:r w:rsidR="006A73E0">
        <w:t xml:space="preserve"> en belemmert daarmee niet de markruimte voor </w:t>
      </w:r>
      <w:r w:rsidR="00FF7170">
        <w:t xml:space="preserve">geplande </w:t>
      </w:r>
      <w:r w:rsidR="006A73E0">
        <w:t>bedrijventerreinen. De ruimtelijke kwaliteit van het gebied kan door een bebouw</w:t>
      </w:r>
      <w:r w:rsidR="00680D3F">
        <w:t>ing met een goede uitstraling of de</w:t>
      </w:r>
      <w:r w:rsidR="006A73E0">
        <w:t xml:space="preserve"> aanleg van voldoende groen aanzienlijk worden verbeterd.</w:t>
      </w:r>
      <w:r>
        <w:br/>
      </w:r>
    </w:p>
    <w:p w:rsidR="00680D3F" w:rsidRDefault="00BA1C63" w:rsidP="00680D3F">
      <w:pPr>
        <w:pStyle w:val="Geenafstand"/>
      </w:pPr>
      <w:r w:rsidRPr="00FE789E">
        <w:rPr>
          <w:i/>
        </w:rPr>
        <w:t>Nadelen</w:t>
      </w:r>
      <w:r w:rsidRPr="00FE789E">
        <w:rPr>
          <w:i/>
        </w:rPr>
        <w:br/>
      </w:r>
      <w:r w:rsidR="00680D3F">
        <w:t>Langs de randen van het gebied staan agrarische bedrijfswoningen waarvan de gebruiksdoeleinden niet meer in overeenstemming zullen zijn als op het agrarisch perceel een andere functie wordt ontwikkeld. De agrarische bedrijfswoningen niet kunnen worden verkocht behorend bij een bedrijf.</w:t>
      </w:r>
    </w:p>
    <w:p w:rsidR="00BA1C63" w:rsidRDefault="00FF7170" w:rsidP="00BA1C63">
      <w:pPr>
        <w:pStyle w:val="Geenafstand"/>
      </w:pPr>
      <w:r>
        <w:br/>
      </w:r>
      <w:r w:rsidR="00BA1C63" w:rsidRPr="002B2B40">
        <w:rPr>
          <w:i/>
        </w:rPr>
        <w:t>Risico’s</w:t>
      </w:r>
      <w:r w:rsidR="00BA1C63">
        <w:br/>
      </w:r>
      <w:r w:rsidR="00A53A86">
        <w:t>Er zijn veel partijen met particuliere grondeigendommen die weerstand kunnen bieden als zich belangenverschillen voordoen</w:t>
      </w:r>
      <w:r w:rsidR="00680D3F">
        <w:t>. In het gebied zijn momenteel nog glastuinbouwbedrijven gevestigd die eerst moeten worden verplaatst.</w:t>
      </w:r>
      <w:r w:rsidR="00A171E2">
        <w:t xml:space="preserve"> Hieraan zijn hoge planschadekosten verbonden.</w:t>
      </w:r>
      <w:r w:rsidR="00680D3F">
        <w:t xml:space="preserve"> De bestaande bebouwing (kassen en loodsen) zal moeten worden gesaneerd. De financiële haalbaarheid kan </w:t>
      </w:r>
      <w:r w:rsidR="00A171E2">
        <w:t>daarom op deze locatie ongunstig uitpakken</w:t>
      </w:r>
      <w:r w:rsidR="00680D3F">
        <w:t>.</w:t>
      </w:r>
      <w:r w:rsidR="00B26834">
        <w:t xml:space="preserve"> In de structuurvisie</w:t>
      </w:r>
      <w:r w:rsidR="00A171E2">
        <w:t xml:space="preserve"> Uithoorn is er een gebied</w:t>
      </w:r>
      <w:r w:rsidR="00B26834">
        <w:t xml:space="preserve"> opgenomen waar genoemde functies ook wenselijk zijn. Dit is het gebied Sportboulevard &amp; Leisure in De </w:t>
      </w:r>
      <w:proofErr w:type="spellStart"/>
      <w:r w:rsidR="00B26834">
        <w:t>Legmeer</w:t>
      </w:r>
      <w:proofErr w:type="spellEnd"/>
      <w:r w:rsidR="00B26834">
        <w:t xml:space="preserve"> west.</w:t>
      </w:r>
      <w:r w:rsidR="00A171E2">
        <w:t xml:space="preserve"> Er is een risico op concurrentie afhankelijk van de marktvraag naar deze functies.</w:t>
      </w:r>
      <w:r w:rsidR="00B26834">
        <w:t xml:space="preserve"> </w:t>
      </w:r>
    </w:p>
    <w:p w:rsidR="005C6CB5" w:rsidRDefault="005C6CB5" w:rsidP="00BA1C63">
      <w:pPr>
        <w:pStyle w:val="Geenafstand"/>
      </w:pPr>
    </w:p>
    <w:p w:rsidR="005C6CB5" w:rsidRDefault="005C6CB5" w:rsidP="00BA1C63">
      <w:pPr>
        <w:pStyle w:val="Geenafstand"/>
      </w:pPr>
      <w:r w:rsidRPr="0093442A">
        <w:rPr>
          <w:i/>
        </w:rPr>
        <w:t>Ontwikkelingsstrategie</w:t>
      </w:r>
      <w:r>
        <w:rPr>
          <w:i/>
        </w:rPr>
        <w:br/>
      </w:r>
      <w:r>
        <w:t>Een initiatief dat betrekking heeft op een recreatieve functie/attractie zal afkomstig zijn van ontwikkelaars en investeerders die marktpotentie zien in het exploiteren van deze functie op locatie TPN. De gemeente zal daarom een faciliterende rol aannemen indien een initiatief ontstaat. Als het initiatief bijdraagt aan de doelstelling van de gemeente kan de gemeente actief optreden naar tuinders en bedrijfseigenaren in de deelgebieden. De strategie die is besproken onder concept A is ook in dit geval van toepassing. Met de kennis van de regio binnen de Greenport Aalsmeer kan de gemeente tuinders faciliteren het glastuinbouwbedrijf voort te zetten op een andere locatie (kernglastuinbouwgebieden). Bedrijvigheid uit deelgebied 1 kan worden verplaatst naar een bedrijventerrein.</w:t>
      </w:r>
    </w:p>
    <w:p w:rsidR="0033337A" w:rsidRDefault="0033337A" w:rsidP="00BA1C63">
      <w:pPr>
        <w:pStyle w:val="Geenafstand"/>
        <w:rPr>
          <w:i/>
        </w:rPr>
      </w:pPr>
    </w:p>
    <w:p w:rsidR="00BA1C63" w:rsidRPr="009571D4" w:rsidRDefault="00BA1C63" w:rsidP="00BA1C63">
      <w:pPr>
        <w:pStyle w:val="Geenafstand"/>
      </w:pPr>
      <w:r w:rsidRPr="002B2B40">
        <w:rPr>
          <w:i/>
        </w:rPr>
        <w:t>Haalbaarheid</w:t>
      </w:r>
      <w:r w:rsidR="00A53A86">
        <w:rPr>
          <w:i/>
        </w:rPr>
        <w:br/>
      </w:r>
      <w:r w:rsidR="00FF7170">
        <w:t>Een grootschalige herontwikkeling kan alleen plaatsvinden als er voldoende</w:t>
      </w:r>
      <w:r w:rsidR="00A171E2">
        <w:t xml:space="preserve"> marktvraag en</w:t>
      </w:r>
      <w:r w:rsidR="00FF7170">
        <w:t xml:space="preserve"> draagvlak voor deze functies is en de vele grondbezitters in het gebied bereid zijn hun grond te verkopen voor een prijs die de ontwikkeling financieel haalbaar maakt.</w:t>
      </w:r>
      <w:r w:rsidRPr="002B2B40">
        <w:rPr>
          <w:i/>
        </w:rPr>
        <w:br/>
      </w:r>
    </w:p>
    <w:p w:rsidR="008E289A" w:rsidRDefault="00386D0E" w:rsidP="00FF7170">
      <w:pPr>
        <w:pStyle w:val="Geenafstand"/>
      </w:pPr>
      <w:bookmarkStart w:id="47" w:name="_Toc357597469"/>
      <w:r>
        <w:rPr>
          <w:rStyle w:val="Kop3Char"/>
          <w:rFonts w:eastAsiaTheme="minorHAnsi"/>
        </w:rPr>
        <w:t>8.3</w:t>
      </w:r>
      <w:r w:rsidR="000C4BD0" w:rsidRPr="003761F9">
        <w:rPr>
          <w:rStyle w:val="Kop3Char"/>
          <w:rFonts w:eastAsiaTheme="minorHAnsi"/>
        </w:rPr>
        <w:t xml:space="preserve">.5 Concept H: Urban </w:t>
      </w:r>
      <w:proofErr w:type="spellStart"/>
      <w:r w:rsidR="000C4BD0" w:rsidRPr="003761F9">
        <w:rPr>
          <w:rStyle w:val="Kop3Char"/>
          <w:rFonts w:eastAsiaTheme="minorHAnsi"/>
        </w:rPr>
        <w:t>Farming</w:t>
      </w:r>
      <w:bookmarkEnd w:id="47"/>
      <w:proofErr w:type="spellEnd"/>
      <w:r w:rsidR="009178CB" w:rsidRPr="009178CB">
        <w:br/>
        <w:t xml:space="preserve">Urban </w:t>
      </w:r>
      <w:proofErr w:type="spellStart"/>
      <w:r w:rsidR="009178CB" w:rsidRPr="009178CB">
        <w:t>Fa</w:t>
      </w:r>
      <w:r w:rsidR="009178CB">
        <w:t>rming</w:t>
      </w:r>
      <w:proofErr w:type="spellEnd"/>
      <w:r w:rsidR="009178CB">
        <w:t xml:space="preserve"> of ‘stadslandbouw’ kan worden gedefinieerd als het verbouwen, bewerken en distribueren van voedsel in een stadse omgeving. Dit kan plaatsvinden in of op het dak van een gebouw, braakliggende stukjes grond of op open terreinen in kweekbakken.</w:t>
      </w:r>
      <w:r w:rsidR="002935F7">
        <w:t xml:space="preserve"> De trend is in Nederland kleinschalig begonnen door non-profit organisaties, kunstenaars en studenten maar wordt steeds </w:t>
      </w:r>
      <w:r w:rsidR="00CB5E4B">
        <w:t xml:space="preserve">geavanceerder en interessanter voor </w:t>
      </w:r>
      <w:proofErr w:type="spellStart"/>
      <w:r w:rsidR="00CB5E4B">
        <w:t>profit</w:t>
      </w:r>
      <w:proofErr w:type="spellEnd"/>
      <w:r w:rsidR="00CB5E4B">
        <w:t>-organisaties</w:t>
      </w:r>
      <w:r w:rsidR="002935F7">
        <w:t xml:space="preserve">. </w:t>
      </w:r>
      <w:r w:rsidR="009178CB">
        <w:t xml:space="preserve">De ontwikkelingen in </w:t>
      </w:r>
      <w:r w:rsidR="002935F7">
        <w:t>stadslandbouw blijven zich verder voortzetten</w:t>
      </w:r>
      <w:r w:rsidR="009178CB">
        <w:t>. Met name de technologie voor</w:t>
      </w:r>
      <w:r w:rsidR="002935F7">
        <w:t xml:space="preserve"> duurzaamheid waardoor voedsel rendabel in gebouwen kan worden geproduceerd neemt toe.</w:t>
      </w:r>
      <w:r w:rsidR="00CB5E4B">
        <w:t xml:space="preserve"> </w:t>
      </w:r>
      <w:r w:rsidR="00257E4B">
        <w:t>‘</w:t>
      </w:r>
      <w:proofErr w:type="spellStart"/>
      <w:r w:rsidR="00CB5E4B">
        <w:t>Vertical</w:t>
      </w:r>
      <w:proofErr w:type="spellEnd"/>
      <w:r w:rsidR="00CB5E4B">
        <w:t xml:space="preserve"> Gardening</w:t>
      </w:r>
      <w:r w:rsidR="00257E4B">
        <w:t>’</w:t>
      </w:r>
      <w:r w:rsidR="00CB5E4B">
        <w:t xml:space="preserve"> of  ‘verticaal tuinieren/stapeltuinbouw’ is een moderne vorm van stadslandbouw in gebouwen.</w:t>
      </w:r>
      <w:r w:rsidR="00BE0BD8">
        <w:t xml:space="preserve"> Hierbij wordt gebruik gemaakt van</w:t>
      </w:r>
      <w:r w:rsidR="008226F3">
        <w:t xml:space="preserve"> duurzame opwekking van energie, </w:t>
      </w:r>
      <w:r w:rsidR="00BE0BD8">
        <w:t xml:space="preserve"> energiezuinige LED-verlichting en een </w:t>
      </w:r>
      <w:r w:rsidR="00CB5E4B">
        <w:t>gesloten waterkringloop en CO</w:t>
      </w:r>
      <w:r w:rsidR="00CB5E4B" w:rsidRPr="00CB5E4B">
        <w:rPr>
          <w:vertAlign w:val="superscript"/>
        </w:rPr>
        <w:t>2</w:t>
      </w:r>
      <w:r w:rsidR="00CB5E4B">
        <w:t>-kringloop</w:t>
      </w:r>
      <w:r w:rsidR="008226F3">
        <w:t xml:space="preserve">. Op deze wijze kan teelt van </w:t>
      </w:r>
      <w:r w:rsidR="00CB5E4B">
        <w:t>groente</w:t>
      </w:r>
      <w:r w:rsidR="00257E4B">
        <w:t xml:space="preserve"> in</w:t>
      </w:r>
      <w:r w:rsidR="008226F3">
        <w:t xml:space="preserve"> gebouwen rendabel plaatsvinden</w:t>
      </w:r>
      <w:r w:rsidR="00C85CCD">
        <w:t xml:space="preserve"> in meerdere lagen</w:t>
      </w:r>
      <w:r w:rsidR="00CB5E4B">
        <w:t>.</w:t>
      </w:r>
      <w:r w:rsidR="00BE0BD8">
        <w:t xml:space="preserve"> </w:t>
      </w:r>
      <w:r w:rsidR="00CB5E4B">
        <w:t xml:space="preserve">In Nederland vind deze trend </w:t>
      </w:r>
      <w:r w:rsidR="00257E4B">
        <w:t xml:space="preserve">al </w:t>
      </w:r>
      <w:r w:rsidR="00CB5E4B">
        <w:t>plaats in leegstaande kantoren en bedrijfsgebouwen. Op de onderstaande figuur is een schematische weerg</w:t>
      </w:r>
      <w:r w:rsidR="008226F3">
        <w:t xml:space="preserve">ave te zien </w:t>
      </w:r>
      <w:r w:rsidR="00CB5E4B">
        <w:t>van het telen van groente in</w:t>
      </w:r>
      <w:r w:rsidR="008226F3">
        <w:t xml:space="preserve"> verschillende</w:t>
      </w:r>
      <w:r w:rsidR="00257E4B">
        <w:t xml:space="preserve"> lagen</w:t>
      </w:r>
      <w:r w:rsidR="00CB5E4B">
        <w:t xml:space="preserve"> gebouwen.</w:t>
      </w:r>
    </w:p>
    <w:p w:rsidR="00CB5E4B" w:rsidRDefault="00CB5E4B"/>
    <w:p w:rsidR="00CB5E4B" w:rsidRDefault="00CB5E4B"/>
    <w:p w:rsidR="00CB5E4B" w:rsidRDefault="00CB5E4B"/>
    <w:p w:rsidR="00CB5E4B" w:rsidRDefault="00CB5E4B"/>
    <w:p w:rsidR="00CB5E4B" w:rsidRDefault="00CB5E4B"/>
    <w:p w:rsidR="00CB5E4B" w:rsidRDefault="003C79A3">
      <w:r w:rsidRPr="003761F9">
        <w:rPr>
          <w:rStyle w:val="Kop3Char"/>
          <w:rFonts w:eastAsiaTheme="minorHAnsi"/>
          <w:noProof/>
        </w:rPr>
        <w:drawing>
          <wp:anchor distT="0" distB="0" distL="114300" distR="114300" simplePos="0" relativeHeight="251701248" behindDoc="1" locked="0" layoutInCell="1" allowOverlap="1" wp14:anchorId="411DF713" wp14:editId="359C7BFB">
            <wp:simplePos x="0" y="0"/>
            <wp:positionH relativeFrom="column">
              <wp:posOffset>-4445</wp:posOffset>
            </wp:positionH>
            <wp:positionV relativeFrom="paragraph">
              <wp:posOffset>-579755</wp:posOffset>
            </wp:positionV>
            <wp:extent cx="5762625" cy="2047875"/>
            <wp:effectExtent l="0" t="0" r="9525" b="9525"/>
            <wp:wrapNone/>
            <wp:docPr id="34" name="Afbeelding 34" descr="http://www.hanvanzwieten.nl/assets/Uploads/groenfabriek-conce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anvanzwieten.nl/assets/Uploads/groenfabriek-concept.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2434" b="30686"/>
                    <a:stretch/>
                  </pic:blipFill>
                  <pic:spPr bwMode="auto">
                    <a:xfrm>
                      <a:off x="0" y="0"/>
                      <a:ext cx="5762625" cy="204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79A3" w:rsidRDefault="003C79A3" w:rsidP="00FF7170">
      <w:pPr>
        <w:pStyle w:val="Geenafstand"/>
      </w:pPr>
    </w:p>
    <w:p w:rsidR="003C79A3" w:rsidRDefault="003C79A3" w:rsidP="00FF7170">
      <w:pPr>
        <w:pStyle w:val="Geenafstand"/>
      </w:pPr>
    </w:p>
    <w:p w:rsidR="003C79A3" w:rsidRDefault="003C79A3" w:rsidP="00FF7170">
      <w:pPr>
        <w:pStyle w:val="Geenafstand"/>
      </w:pPr>
    </w:p>
    <w:p w:rsidR="003C79A3" w:rsidRDefault="003C79A3" w:rsidP="00FF7170">
      <w:pPr>
        <w:pStyle w:val="Geenafstand"/>
      </w:pPr>
    </w:p>
    <w:p w:rsidR="003C79A3" w:rsidRDefault="003C79A3" w:rsidP="00FF7170">
      <w:pPr>
        <w:pStyle w:val="Geenafstand"/>
      </w:pPr>
    </w:p>
    <w:p w:rsidR="003C79A3" w:rsidRDefault="003C79A3" w:rsidP="00FF7170">
      <w:pPr>
        <w:pStyle w:val="Geenafstand"/>
      </w:pPr>
    </w:p>
    <w:p w:rsidR="003C79A3" w:rsidRDefault="003C79A3" w:rsidP="00FF7170">
      <w:pPr>
        <w:pStyle w:val="Geenafstand"/>
      </w:pPr>
    </w:p>
    <w:p w:rsidR="003C79A3" w:rsidRDefault="003C79A3" w:rsidP="00FF7170">
      <w:pPr>
        <w:pStyle w:val="Geenafstand"/>
      </w:pPr>
    </w:p>
    <w:p w:rsidR="00CB5E4B" w:rsidRDefault="0058118C" w:rsidP="00FF7170">
      <w:pPr>
        <w:pStyle w:val="Geenafstand"/>
      </w:pPr>
      <w:r>
        <w:t xml:space="preserve">Figuur 8.9: Urban </w:t>
      </w:r>
      <w:proofErr w:type="spellStart"/>
      <w:r>
        <w:t>Farming</w:t>
      </w:r>
      <w:proofErr w:type="spellEnd"/>
      <w:r>
        <w:t xml:space="preserve"> in lagen</w:t>
      </w:r>
      <w:r w:rsidR="00CB5E4B">
        <w:br/>
        <w:t xml:space="preserve">Bron: </w:t>
      </w:r>
      <w:r w:rsidR="00CB5E4B" w:rsidRPr="00CB5E4B">
        <w:t>http://www.cropeye.com/index.php/activiteiten/actueel/181-groenfabriek</w:t>
      </w:r>
    </w:p>
    <w:p w:rsidR="00707505" w:rsidRDefault="00FF7170" w:rsidP="00FF7170">
      <w:pPr>
        <w:pStyle w:val="Geenafstand"/>
      </w:pPr>
      <w:r>
        <w:br/>
      </w:r>
      <w:r w:rsidR="008226F3" w:rsidRPr="008226F3">
        <w:rPr>
          <w:b/>
        </w:rPr>
        <w:t xml:space="preserve">The </w:t>
      </w:r>
      <w:proofErr w:type="spellStart"/>
      <w:r w:rsidR="008226F3" w:rsidRPr="008226F3">
        <w:rPr>
          <w:b/>
        </w:rPr>
        <w:t>vertical</w:t>
      </w:r>
      <w:proofErr w:type="spellEnd"/>
      <w:r w:rsidR="008226F3" w:rsidRPr="008226F3">
        <w:rPr>
          <w:b/>
        </w:rPr>
        <w:t xml:space="preserve"> farm</w:t>
      </w:r>
      <w:r w:rsidR="008226F3">
        <w:br/>
      </w:r>
      <w:r w:rsidR="00641D88">
        <w:t xml:space="preserve">‘The </w:t>
      </w:r>
      <w:proofErr w:type="spellStart"/>
      <w:r w:rsidR="00641D88">
        <w:t>Vertical</w:t>
      </w:r>
      <w:proofErr w:type="spellEnd"/>
      <w:r w:rsidR="00641D88">
        <w:t xml:space="preserve"> farm</w:t>
      </w:r>
      <w:r w:rsidR="00C85CCD">
        <w:rPr>
          <w:rStyle w:val="Voetnootmarkering"/>
        </w:rPr>
        <w:footnoteReference w:id="21"/>
      </w:r>
      <w:r w:rsidR="00641D88">
        <w:t xml:space="preserve">’ is een boek </w:t>
      </w:r>
      <w:r w:rsidR="00892883">
        <w:t xml:space="preserve">geschreven door </w:t>
      </w:r>
      <w:proofErr w:type="spellStart"/>
      <w:r w:rsidR="00892883">
        <w:t>Dickson</w:t>
      </w:r>
      <w:proofErr w:type="spellEnd"/>
      <w:r w:rsidR="00C85CCD">
        <w:t xml:space="preserve"> D.</w:t>
      </w:r>
      <w:r w:rsidR="00892883">
        <w:t xml:space="preserve"> </w:t>
      </w:r>
      <w:proofErr w:type="spellStart"/>
      <w:r w:rsidR="00892883">
        <w:t>Despommier</w:t>
      </w:r>
      <w:proofErr w:type="spellEnd"/>
      <w:r w:rsidR="00892883">
        <w:t xml:space="preserve"> </w:t>
      </w:r>
      <w:r w:rsidR="00B02876">
        <w:t>over verticale stadslandbouw</w:t>
      </w:r>
      <w:r w:rsidR="00DE6ADA">
        <w:t>. Het</w:t>
      </w:r>
      <w:r w:rsidR="00C85CCD">
        <w:t xml:space="preserve"> boek is geschreven vanuit de</w:t>
      </w:r>
      <w:r w:rsidR="00465293">
        <w:t xml:space="preserve"> fil</w:t>
      </w:r>
      <w:r w:rsidR="00C85CCD">
        <w:t xml:space="preserve">osofie van de schrijver over </w:t>
      </w:r>
      <w:r w:rsidR="00B02876">
        <w:t>oplos</w:t>
      </w:r>
      <w:r w:rsidR="00DE6ADA">
        <w:t>sing</w:t>
      </w:r>
      <w:r w:rsidR="00C85CCD">
        <w:t>en</w:t>
      </w:r>
      <w:r w:rsidR="00DE6ADA">
        <w:t xml:space="preserve"> </w:t>
      </w:r>
      <w:r w:rsidR="00B02876">
        <w:t>voor ruimtegebrek voor voedselproductie in de toekomst. Naar aanleiding van zijn idee over verticale landbouw</w:t>
      </w:r>
      <w:r w:rsidR="00641D88">
        <w:t xml:space="preserve"> </w:t>
      </w:r>
      <w:r w:rsidR="00257E4B">
        <w:t xml:space="preserve">zijn vele </w:t>
      </w:r>
      <w:r w:rsidR="00C85CCD">
        <w:t xml:space="preserve">duurzame </w:t>
      </w:r>
      <w:r w:rsidR="00257E4B">
        <w:t>ontwerpen gemaakt</w:t>
      </w:r>
      <w:r w:rsidR="008226F3">
        <w:t xml:space="preserve"> van gebouwen waarin teelt </w:t>
      </w:r>
      <w:r w:rsidR="00707505">
        <w:t>van groente en fruit plaatsvind</w:t>
      </w:r>
      <w:r w:rsidR="0058118C">
        <w:t xml:space="preserve">. </w:t>
      </w:r>
      <w:r w:rsidR="00707505">
        <w:t>In bijlage 4.</w:t>
      </w:r>
      <w:r w:rsidR="00000111">
        <w:t>5 zijn referentiebeelden opgenomen</w:t>
      </w:r>
      <w:r w:rsidR="00707505">
        <w:t xml:space="preserve"> van ontwerpen voor </w:t>
      </w:r>
      <w:r w:rsidR="00000111">
        <w:t>verticale stadslandbouw.</w:t>
      </w:r>
    </w:p>
    <w:p w:rsidR="00707505" w:rsidRDefault="00707505" w:rsidP="00FF7170">
      <w:pPr>
        <w:pStyle w:val="Geenafstand"/>
      </w:pPr>
    </w:p>
    <w:p w:rsidR="00A822A0" w:rsidRDefault="00825D59" w:rsidP="0009357A">
      <w:pPr>
        <w:pStyle w:val="Geenafstand"/>
      </w:pPr>
      <w:r w:rsidRPr="00825D59">
        <w:rPr>
          <w:b/>
        </w:rPr>
        <w:t>Agro-</w:t>
      </w:r>
      <w:proofErr w:type="spellStart"/>
      <w:r w:rsidRPr="00825D59">
        <w:rPr>
          <w:b/>
        </w:rPr>
        <w:t>arcology</w:t>
      </w:r>
      <w:proofErr w:type="spellEnd"/>
      <w:r>
        <w:br/>
      </w:r>
      <w:r w:rsidR="009A7AF2" w:rsidRPr="009A7AF2">
        <w:t>Het idee van ‘</w:t>
      </w:r>
      <w:r w:rsidR="009A7AF2">
        <w:t xml:space="preserve">The </w:t>
      </w:r>
      <w:proofErr w:type="spellStart"/>
      <w:r w:rsidR="009A7AF2">
        <w:t>vertical</w:t>
      </w:r>
      <w:proofErr w:type="spellEnd"/>
      <w:r w:rsidR="009A7AF2">
        <w:t xml:space="preserve"> farm</w:t>
      </w:r>
      <w:r w:rsidR="00B02876">
        <w:t>’ is nog een stap verder uitgewerkt in</w:t>
      </w:r>
      <w:r w:rsidR="00F1460B">
        <w:t xml:space="preserve"> het</w:t>
      </w:r>
      <w:r w:rsidR="00B02876">
        <w:t xml:space="preserve"> concept van een ‘Agro-</w:t>
      </w:r>
      <w:proofErr w:type="spellStart"/>
      <w:r w:rsidR="00B02876">
        <w:t>arcology</w:t>
      </w:r>
      <w:proofErr w:type="spellEnd"/>
      <w:r w:rsidR="00B02876">
        <w:rPr>
          <w:rStyle w:val="Voetnootmarkering"/>
        </w:rPr>
        <w:footnoteReference w:id="22"/>
      </w:r>
      <w:r w:rsidR="00B02876">
        <w:t>’</w:t>
      </w:r>
      <w:r w:rsidR="00F1460B">
        <w:t>.</w:t>
      </w:r>
      <w:r w:rsidR="00B02876">
        <w:t xml:space="preserve"> </w:t>
      </w:r>
      <w:r w:rsidR="00F1460B">
        <w:t>Dit is een verblijfsgebouw voor bijvoorbeeld bewoners waarbij op een duurzame wijze productie van voedsel en verbruik van afvalstoffen in een geslot</w:t>
      </w:r>
      <w:r w:rsidR="00707505">
        <w:t>en kringloop wordt gehouden. In bijlage 4.</w:t>
      </w:r>
      <w:r w:rsidR="00000111">
        <w:t>5</w:t>
      </w:r>
      <w:r w:rsidR="00707505">
        <w:t xml:space="preserve"> is</w:t>
      </w:r>
      <w:r w:rsidR="00F1460B">
        <w:t xml:space="preserve"> het principe van een ‘Agro-</w:t>
      </w:r>
      <w:proofErr w:type="spellStart"/>
      <w:r w:rsidR="00F1460B">
        <w:t>arcology</w:t>
      </w:r>
      <w:proofErr w:type="spellEnd"/>
      <w:r w:rsidR="00F1460B">
        <w:t>’ weergeven.</w:t>
      </w:r>
    </w:p>
    <w:p w:rsidR="00A822A0" w:rsidRDefault="00A822A0" w:rsidP="0009357A">
      <w:pPr>
        <w:pStyle w:val="Geenafstand"/>
      </w:pPr>
    </w:p>
    <w:p w:rsidR="0050306B" w:rsidRDefault="003703D8" w:rsidP="0009357A">
      <w:pPr>
        <w:pStyle w:val="Geenafstand"/>
      </w:pPr>
      <w:r w:rsidRPr="003703D8">
        <w:rPr>
          <w:i/>
        </w:rPr>
        <w:t>Voordelen</w:t>
      </w:r>
      <w:r>
        <w:br/>
      </w:r>
      <w:r w:rsidR="00B02876">
        <w:t xml:space="preserve">TPN zou een geschikte </w:t>
      </w:r>
      <w:r w:rsidR="00EC3364">
        <w:t>pilot-</w:t>
      </w:r>
      <w:r w:rsidR="00B02876">
        <w:t>locatie kunnen zijn voor verticale stadslandbouw.</w:t>
      </w:r>
      <w:r w:rsidR="0045542A">
        <w:t xml:space="preserve"> Gezien de ruimtelijke beperkingen en de randvoorwaarden die gelden voor het gebied is Urban </w:t>
      </w:r>
      <w:proofErr w:type="spellStart"/>
      <w:r w:rsidR="0045542A">
        <w:t>Farming</w:t>
      </w:r>
      <w:proofErr w:type="spellEnd"/>
      <w:r w:rsidR="0045542A">
        <w:t xml:space="preserve"> een functie met toekomstmogelijkheden. I</w:t>
      </w:r>
      <w:r w:rsidR="00B02876">
        <w:t>n deelgebied 2 zou een transformatie van glastuinbouw naar stapeltuinbouw</w:t>
      </w:r>
      <w:r w:rsidR="00C63483">
        <w:t xml:space="preserve"> voor voedsel</w:t>
      </w:r>
      <w:r w:rsidR="00B02876">
        <w:t xml:space="preserve"> een functie zijn die bijdraagt aan </w:t>
      </w:r>
      <w:r w:rsidR="001864F0">
        <w:t xml:space="preserve">de doelstelling om </w:t>
      </w:r>
      <w:r w:rsidR="00B02876">
        <w:t>het gebied economisch in stand te houden en de ruimtelijke kwal</w:t>
      </w:r>
      <w:r w:rsidR="0050306B">
        <w:t>iteit te verbeteren.</w:t>
      </w:r>
    </w:p>
    <w:p w:rsidR="00A822A0" w:rsidRDefault="0045542A" w:rsidP="0009357A">
      <w:pPr>
        <w:pStyle w:val="Geenafstand"/>
      </w:pPr>
      <w:r>
        <w:t>Het</w:t>
      </w:r>
      <w:r w:rsidR="00B02876">
        <w:t xml:space="preserve"> c</w:t>
      </w:r>
      <w:r w:rsidR="00EC3364">
        <w:t xml:space="preserve">oncept past binnen </w:t>
      </w:r>
      <w:r w:rsidR="00B02876">
        <w:t>‘de glazen stad’</w:t>
      </w:r>
      <w:r w:rsidR="001864F0">
        <w:t xml:space="preserve"> in het </w:t>
      </w:r>
      <w:proofErr w:type="spellStart"/>
      <w:r w:rsidR="001864F0">
        <w:t>tuinstedelijk</w:t>
      </w:r>
      <w:proofErr w:type="spellEnd"/>
      <w:r w:rsidR="001864F0">
        <w:t xml:space="preserve">-economisch gezicht zoals benoemd in </w:t>
      </w:r>
      <w:r w:rsidR="00B02876">
        <w:t>de Structuurvisie</w:t>
      </w:r>
      <w:r w:rsidR="00F1460B">
        <w:t xml:space="preserve"> Uithoorn.</w:t>
      </w:r>
      <w:r w:rsidR="0009357A">
        <w:t xml:space="preserve"> In het concept Agro-</w:t>
      </w:r>
      <w:proofErr w:type="spellStart"/>
      <w:r w:rsidR="0009357A">
        <w:t>arcology</w:t>
      </w:r>
      <w:proofErr w:type="spellEnd"/>
      <w:r w:rsidR="0009357A">
        <w:t xml:space="preserve"> kan een combinatie worden gezocht met de huisvesting van arbeidsmigrante</w:t>
      </w:r>
      <w:r>
        <w:t>n. De verblijven voor arbeidsmigranten kunnen zo worden ontworpen dat ze zijn aangesloten op het gesloten kringloopsysteem.</w:t>
      </w:r>
      <w:r w:rsidR="00C63483">
        <w:t xml:space="preserve"> </w:t>
      </w:r>
      <w:r w:rsidR="0009357A">
        <w:t>TPN kan op deze wijze worden ontwikkeld als een duurzaam zelfvoorzienend gebied. Arbeidsmigranten en inwoners van Uithoorn</w:t>
      </w:r>
      <w:r w:rsidR="00102B85">
        <w:t xml:space="preserve"> kunnen</w:t>
      </w:r>
      <w:r w:rsidR="0009357A">
        <w:t xml:space="preserve"> kennis</w:t>
      </w:r>
      <w:r w:rsidR="00102B85">
        <w:t xml:space="preserve"> maken</w:t>
      </w:r>
      <w:r w:rsidR="0009357A">
        <w:t xml:space="preserve"> met de innovatieve mogelijkheden in de teelt van de groente en fruit</w:t>
      </w:r>
      <w:r w:rsidR="00102B85">
        <w:t>.</w:t>
      </w:r>
      <w:r w:rsidR="0009357A">
        <w:t xml:space="preserve"> </w:t>
      </w:r>
    </w:p>
    <w:p w:rsidR="0009357A" w:rsidRPr="0009357A" w:rsidRDefault="0009357A" w:rsidP="0009357A">
      <w:pPr>
        <w:pStyle w:val="Geenafstand"/>
      </w:pPr>
      <w:r w:rsidRPr="0009357A">
        <w:t>Stadslandbouw heeft juist een sterke sociale functie in zich verborgen. Het is een middel om met elkaar te communiceren en om mensen via de productie van eigen voedsel met elkaar en met</w:t>
      </w:r>
      <w:r>
        <w:t xml:space="preserve"> </w:t>
      </w:r>
      <w:r w:rsidRPr="0009357A">
        <w:t>la</w:t>
      </w:r>
      <w:r w:rsidR="00102B85">
        <w:t>ndbouw en voedsel te verbinden</w:t>
      </w:r>
      <w:r>
        <w:rPr>
          <w:rStyle w:val="Voetnootmarkering"/>
        </w:rPr>
        <w:footnoteReference w:id="23"/>
      </w:r>
      <w:r w:rsidRPr="0009357A">
        <w:t>.</w:t>
      </w:r>
      <w:r>
        <w:br/>
      </w:r>
    </w:p>
    <w:p w:rsidR="00102B85" w:rsidRDefault="00102B85" w:rsidP="00B26834">
      <w:pPr>
        <w:pStyle w:val="Geenafstand"/>
      </w:pPr>
      <w:r w:rsidRPr="00102B85">
        <w:rPr>
          <w:i/>
        </w:rPr>
        <w:t>Nadelen</w:t>
      </w:r>
      <w:r w:rsidRPr="00102B85">
        <w:rPr>
          <w:i/>
        </w:rPr>
        <w:br/>
      </w:r>
      <w:r w:rsidR="00C63483">
        <w:t xml:space="preserve">Er is in Nederland nog weinig ervaring met de </w:t>
      </w:r>
      <w:r w:rsidR="00A822A0">
        <w:t>‘</w:t>
      </w:r>
      <w:r w:rsidR="00C63483">
        <w:t>m</w:t>
      </w:r>
      <w:r>
        <w:t>o</w:t>
      </w:r>
      <w:r w:rsidR="003A6A2E">
        <w:t>derne</w:t>
      </w:r>
      <w:r w:rsidR="00A822A0">
        <w:t>’</w:t>
      </w:r>
      <w:r w:rsidR="003A6A2E">
        <w:t xml:space="preserve"> ontwerpen</w:t>
      </w:r>
      <w:r>
        <w:t xml:space="preserve"> van</w:t>
      </w:r>
      <w:r w:rsidR="00E81F87">
        <w:t xml:space="preserve"> Urban </w:t>
      </w:r>
      <w:proofErr w:type="spellStart"/>
      <w:r w:rsidR="00E81F87">
        <w:t>Farming</w:t>
      </w:r>
      <w:proofErr w:type="spellEnd"/>
      <w:r w:rsidR="0045542A">
        <w:t xml:space="preserve"> die zijn gericht op een</w:t>
      </w:r>
      <w:r w:rsidR="0035721C">
        <w:t xml:space="preserve"> </w:t>
      </w:r>
      <w:r w:rsidR="0045542A">
        <w:t>hoog voedselrendement.</w:t>
      </w:r>
      <w:r w:rsidR="00C63483">
        <w:t xml:space="preserve"> Initiatieven</w:t>
      </w:r>
      <w:r w:rsidR="0045542A">
        <w:t xml:space="preserve"> van agrarische ondernemers zijn gericht op winst op de voedselproductie. </w:t>
      </w:r>
      <w:r w:rsidR="007A0D98">
        <w:t xml:space="preserve">Door de beperkingen vanuit het </w:t>
      </w:r>
      <w:proofErr w:type="spellStart"/>
      <w:r w:rsidR="007A0D98">
        <w:t>Luchthavenindelingsbesluit</w:t>
      </w:r>
      <w:proofErr w:type="spellEnd"/>
      <w:r w:rsidR="007A0D98">
        <w:t xml:space="preserve"> is woningbouw uitgesloten in TPN. </w:t>
      </w:r>
      <w:r w:rsidR="0035721C">
        <w:t xml:space="preserve">Een </w:t>
      </w:r>
      <w:proofErr w:type="spellStart"/>
      <w:r w:rsidR="0035721C">
        <w:t>Acro-arcology</w:t>
      </w:r>
      <w:proofErr w:type="spellEnd"/>
      <w:r w:rsidR="0035721C">
        <w:t xml:space="preserve"> met burgerwoningen zal om die reden niet op deze locatie kunnen worden ontwikkeld.</w:t>
      </w:r>
      <w:r w:rsidR="00B26834">
        <w:br/>
      </w:r>
    </w:p>
    <w:p w:rsidR="00B01950" w:rsidRPr="005B0FC2" w:rsidRDefault="00B01950" w:rsidP="00B26834">
      <w:pPr>
        <w:pStyle w:val="Geenafstand"/>
      </w:pPr>
      <w:r>
        <w:rPr>
          <w:i/>
        </w:rPr>
        <w:lastRenderedPageBreak/>
        <w:t>Risico’s</w:t>
      </w:r>
      <w:r>
        <w:rPr>
          <w:i/>
        </w:rPr>
        <w:br/>
      </w:r>
      <w:r w:rsidR="003B141C">
        <w:t>V</w:t>
      </w:r>
      <w:r w:rsidR="003A6A2E">
        <w:t>oor de financiële</w:t>
      </w:r>
      <w:r w:rsidR="003B141C">
        <w:t xml:space="preserve"> haalbaarheid van stapellandbouw in TPN zijn een rendabele productie en voldoende afzetmarkt bepalende factoren.</w:t>
      </w:r>
      <w:r w:rsidR="003A6A2E">
        <w:t xml:space="preserve"> </w:t>
      </w:r>
      <w:r w:rsidR="005B0FC2">
        <w:t>Momente</w:t>
      </w:r>
      <w:r w:rsidR="003B141C">
        <w:t xml:space="preserve">el wordt er in de regio al </w:t>
      </w:r>
      <w:r w:rsidR="005B0FC2">
        <w:t>uitwerking gegeven aan initiatieven voor stadslandbouw. On</w:t>
      </w:r>
      <w:r w:rsidR="0030487D">
        <w:t>der de bewoners wordt dit gedaan door aanleg van</w:t>
      </w:r>
      <w:r w:rsidR="005B0FC2">
        <w:t xml:space="preserve"> gemeenschappelijke moestuinen voor voedselproductie voor de buurt. Gro</w:t>
      </w:r>
      <w:r w:rsidR="0030487D">
        <w:t>otschalige</w:t>
      </w:r>
      <w:r w:rsidR="005B0FC2">
        <w:t xml:space="preserve"> ‘</w:t>
      </w:r>
      <w:proofErr w:type="spellStart"/>
      <w:r w:rsidR="005B0FC2">
        <w:t>vertical</w:t>
      </w:r>
      <w:proofErr w:type="spellEnd"/>
      <w:r w:rsidR="005B0FC2">
        <w:t xml:space="preserve"> </w:t>
      </w:r>
      <w:proofErr w:type="spellStart"/>
      <w:r w:rsidR="005B0FC2">
        <w:t>farming</w:t>
      </w:r>
      <w:proofErr w:type="spellEnd"/>
      <w:r w:rsidR="005B0FC2">
        <w:t>’ wordt toegepast in leegstaa</w:t>
      </w:r>
      <w:r w:rsidR="00E90ECF">
        <w:t>nde bedrijfspanden of kantoren. Vooraf zal er een goede marktanalyse moeten worden uitgevoerd waarbij mogelijke relaties word</w:t>
      </w:r>
      <w:r w:rsidR="00741659">
        <w:t>en verkend met de verkoopmarkt (zie inzet op korte ketens in de stad).</w:t>
      </w:r>
      <w:r w:rsidR="0030487D">
        <w:t xml:space="preserve"> Binnen Greenport Aalsmeer wordt ook ingezet op teelt van groente en fruit in kassen. Mogelijk zijn er meer geschikte locaties waar Greenport Aalsmeer op wil inzetten voor teelt van groente en fruit in kassen.</w:t>
      </w:r>
      <w:r w:rsidR="00B26834">
        <w:br/>
      </w:r>
    </w:p>
    <w:p w:rsidR="002262F6" w:rsidRDefault="00186EB0" w:rsidP="00186EB0">
      <w:pPr>
        <w:pStyle w:val="Geenafstand"/>
      </w:pPr>
      <w:r w:rsidRPr="00186EB0">
        <w:rPr>
          <w:i/>
        </w:rPr>
        <w:t>Ontwikkelingsstrategie</w:t>
      </w:r>
      <w:r>
        <w:rPr>
          <w:i/>
        </w:rPr>
        <w:br/>
      </w:r>
      <w:r>
        <w:t>Stadslandbouw wordt vaak gekoppeld aan sociale innovatie. Sociale innovatie refereert aan nieuwe strategieën, concepten, ideeën en organisaties die een oplossing trachten te bieden voor grote maatschappelijke uitdagingen – van werkgelegenheid en educatie tot zorg, maatschappelijke betrokkenheid en milieuproblemen</w:t>
      </w:r>
      <w:r>
        <w:rPr>
          <w:rStyle w:val="Voetnootmarkering"/>
        </w:rPr>
        <w:footnoteReference w:id="24"/>
      </w:r>
      <w:r>
        <w:t>. Gemeente Uithoorn kan zich actief inzetten</w:t>
      </w:r>
      <w:r w:rsidR="006E07AB">
        <w:t xml:space="preserve"> om</w:t>
      </w:r>
      <w:r>
        <w:t xml:space="preserve"> </w:t>
      </w:r>
      <w:r w:rsidR="006E07AB">
        <w:t>initiatieven uit te lokken voor stadslandbouw</w:t>
      </w:r>
      <w:r w:rsidR="0028677C">
        <w:t xml:space="preserve"> </w:t>
      </w:r>
      <w:r w:rsidR="006E07AB">
        <w:t xml:space="preserve">in </w:t>
      </w:r>
      <w:r w:rsidR="00EA7B2C">
        <w:t>TPN</w:t>
      </w:r>
      <w:r>
        <w:t>.</w:t>
      </w:r>
      <w:r w:rsidR="006E07AB">
        <w:t xml:space="preserve"> </w:t>
      </w:r>
    </w:p>
    <w:p w:rsidR="002262F6" w:rsidRDefault="002262F6" w:rsidP="00186EB0">
      <w:pPr>
        <w:pStyle w:val="Geenafstand"/>
      </w:pPr>
    </w:p>
    <w:p w:rsidR="002262F6" w:rsidRPr="002262F6" w:rsidRDefault="002262F6" w:rsidP="00186EB0">
      <w:pPr>
        <w:pStyle w:val="Geenafstand"/>
        <w:rPr>
          <w:b/>
        </w:rPr>
      </w:pPr>
      <w:r w:rsidRPr="002262F6">
        <w:rPr>
          <w:b/>
        </w:rPr>
        <w:t>Bekendmaking</w:t>
      </w:r>
    </w:p>
    <w:p w:rsidR="008E7984" w:rsidRDefault="006E07AB" w:rsidP="00186EB0">
      <w:pPr>
        <w:pStyle w:val="Geenafstand"/>
      </w:pPr>
      <w:r>
        <w:t xml:space="preserve">De eerste stap die gezet kan worden door de gemeente is de ondernemers en grondeigenaren in het gebied bekend te maken met de mogelijkheden van stadslandbouw. </w:t>
      </w:r>
      <w:r w:rsidR="008E7984">
        <w:t>De gemeente zou in samenwerking met een organisatie die zich inzet voor het losmaken en realise</w:t>
      </w:r>
      <w:r w:rsidR="00B01950">
        <w:t>ren van initiatieven een verkenning</w:t>
      </w:r>
      <w:r w:rsidR="008E7984">
        <w:t xml:space="preserve"> kunnen opstarten. Kiemkracht</w:t>
      </w:r>
      <w:r w:rsidR="008E7984">
        <w:rPr>
          <w:rStyle w:val="Voetnootmarkering"/>
        </w:rPr>
        <w:footnoteReference w:id="25"/>
      </w:r>
      <w:r w:rsidR="008E7984">
        <w:t xml:space="preserve"> is zo’n organisatie en maakt deel uit van het landelijke netwerk van initiatievenmakelaars</w:t>
      </w:r>
      <w:r w:rsidR="008E7984">
        <w:rPr>
          <w:rStyle w:val="Voetnootmarkering"/>
        </w:rPr>
        <w:footnoteReference w:id="26"/>
      </w:r>
      <w:r w:rsidR="008E7984">
        <w:t>.</w:t>
      </w:r>
      <w:r w:rsidR="002262F6">
        <w:t xml:space="preserve"> Ook kan de gemeente Uithoorn het gebied bekend maken aan partijen binnen samenwerkingsverband Greenport Aalsmeer. Binnen Greenport Aalsmeer </w:t>
      </w:r>
      <w:r w:rsidR="00844344">
        <w:t xml:space="preserve">richt zich naast de sierteelt </w:t>
      </w:r>
      <w:r w:rsidR="002262F6">
        <w:t>de teelt van groente en fruit onder glas.</w:t>
      </w:r>
    </w:p>
    <w:p w:rsidR="008E7984" w:rsidRDefault="008E7984" w:rsidP="00186EB0">
      <w:pPr>
        <w:pStyle w:val="Geenafstand"/>
      </w:pPr>
    </w:p>
    <w:p w:rsidR="006E07AB" w:rsidRDefault="00D92456" w:rsidP="00186EB0">
      <w:pPr>
        <w:pStyle w:val="Geenafstand"/>
      </w:pPr>
      <w:r>
        <w:rPr>
          <w:b/>
        </w:rPr>
        <w:t>Openen van een g</w:t>
      </w:r>
      <w:r w:rsidRPr="00D92456">
        <w:rPr>
          <w:b/>
        </w:rPr>
        <w:t>emeentelijk loket</w:t>
      </w:r>
      <w:r>
        <w:br/>
      </w:r>
      <w:r w:rsidR="006E07AB">
        <w:t xml:space="preserve">Door het </w:t>
      </w:r>
      <w:r w:rsidR="006E07AB">
        <w:rPr>
          <w:rFonts w:cstheme="minorHAnsi"/>
          <w:szCs w:val="20"/>
          <w:bdr w:val="none" w:sz="0" w:space="0" w:color="auto" w:frame="1"/>
        </w:rPr>
        <w:t>o</w:t>
      </w:r>
      <w:r w:rsidR="006E07AB" w:rsidRPr="006E07AB">
        <w:rPr>
          <w:rFonts w:cstheme="minorHAnsi"/>
          <w:szCs w:val="20"/>
          <w:bdr w:val="none" w:sz="0" w:space="0" w:color="auto" w:frame="1"/>
        </w:rPr>
        <w:t>pen</w:t>
      </w:r>
      <w:r w:rsidR="006E07AB">
        <w:rPr>
          <w:rFonts w:cstheme="minorHAnsi"/>
          <w:szCs w:val="20"/>
          <w:bdr w:val="none" w:sz="0" w:space="0" w:color="auto" w:frame="1"/>
        </w:rPr>
        <w:t>en van</w:t>
      </w:r>
      <w:r w:rsidR="006E07AB" w:rsidRPr="006E07AB">
        <w:rPr>
          <w:rFonts w:cstheme="minorHAnsi"/>
          <w:szCs w:val="20"/>
          <w:bdr w:val="none" w:sz="0" w:space="0" w:color="auto" w:frame="1"/>
        </w:rPr>
        <w:t xml:space="preserve"> een geme</w:t>
      </w:r>
      <w:r w:rsidR="008E7984">
        <w:rPr>
          <w:rFonts w:cstheme="minorHAnsi"/>
          <w:szCs w:val="20"/>
          <w:bdr w:val="none" w:sz="0" w:space="0" w:color="auto" w:frame="1"/>
        </w:rPr>
        <w:t xml:space="preserve">entelijk loket waar </w:t>
      </w:r>
      <w:r w:rsidR="006E07AB">
        <w:rPr>
          <w:rFonts w:cstheme="minorHAnsi"/>
          <w:szCs w:val="20"/>
          <w:bdr w:val="none" w:sz="0" w:space="0" w:color="auto" w:frame="1"/>
        </w:rPr>
        <w:t xml:space="preserve">initiatiefnemers voor stadslandbouw </w:t>
      </w:r>
      <w:r w:rsidR="006E07AB" w:rsidRPr="006E07AB">
        <w:rPr>
          <w:rFonts w:cstheme="minorHAnsi"/>
          <w:szCs w:val="20"/>
          <w:bdr w:val="none" w:sz="0" w:space="0" w:color="auto" w:frame="1"/>
        </w:rPr>
        <w:t>terecht kunnen met vragen en ideeën</w:t>
      </w:r>
      <w:r w:rsidR="006E07AB">
        <w:rPr>
          <w:rFonts w:cstheme="minorHAnsi"/>
          <w:szCs w:val="20"/>
          <w:bdr w:val="none" w:sz="0" w:space="0" w:color="auto" w:frame="1"/>
        </w:rPr>
        <w:t xml:space="preserve"> wo</w:t>
      </w:r>
      <w:r w:rsidR="008E7984">
        <w:rPr>
          <w:rFonts w:cstheme="minorHAnsi"/>
          <w:szCs w:val="20"/>
          <w:bdr w:val="none" w:sz="0" w:space="0" w:color="auto" w:frame="1"/>
        </w:rPr>
        <w:t>rden zij gestimuleerd ideeën aan te leveren</w:t>
      </w:r>
      <w:r w:rsidR="006E07AB" w:rsidRPr="006E07AB">
        <w:rPr>
          <w:rFonts w:cstheme="minorHAnsi"/>
          <w:szCs w:val="20"/>
          <w:bdr w:val="none" w:sz="0" w:space="0" w:color="auto" w:frame="1"/>
        </w:rPr>
        <w:t>.</w:t>
      </w:r>
      <w:r w:rsidR="006E07AB">
        <w:rPr>
          <w:rFonts w:cstheme="minorHAnsi"/>
          <w:szCs w:val="20"/>
          <w:bdr w:val="none" w:sz="0" w:space="0" w:color="auto" w:frame="1"/>
        </w:rPr>
        <w:t xml:space="preserve"> </w:t>
      </w:r>
      <w:r w:rsidR="006E07AB">
        <w:t>De gemeen</w:t>
      </w:r>
      <w:r>
        <w:t>te kan in het samenwerkingsverband</w:t>
      </w:r>
      <w:r w:rsidR="006E07AB">
        <w:t xml:space="preserve"> </w:t>
      </w:r>
      <w:r w:rsidR="001B1723">
        <w:t>Greenport Aalsmeer</w:t>
      </w:r>
      <w:r w:rsidR="006E07AB">
        <w:t xml:space="preserve"> ook interesse opwekken voor stadslandbouw in TPN</w:t>
      </w:r>
      <w:r w:rsidR="001B1723">
        <w:t>.</w:t>
      </w:r>
      <w:r w:rsidR="006E07AB">
        <w:t xml:space="preserve"> Met name de agrarische ondernemers zijn voor stadslandbouw de doelgroep.</w:t>
      </w:r>
      <w:r w:rsidR="001B1723">
        <w:t xml:space="preserve"> </w:t>
      </w:r>
      <w:r w:rsidR="00EA7B2C">
        <w:t>De partijen in het samenwerkingsverband</w:t>
      </w:r>
      <w:r w:rsidR="001B1723">
        <w:t xml:space="preserve"> Greenport</w:t>
      </w:r>
      <w:r w:rsidR="00EA7B2C">
        <w:t xml:space="preserve"> Aalsmeer ku</w:t>
      </w:r>
      <w:r w:rsidR="001B1723">
        <w:t>n</w:t>
      </w:r>
      <w:r w:rsidR="00EA7B2C">
        <w:t xml:space="preserve">nen kennis delen op gebied van </w:t>
      </w:r>
      <w:r w:rsidR="006E07AB">
        <w:t xml:space="preserve">duurzame </w:t>
      </w:r>
      <w:r w:rsidR="00EA7B2C">
        <w:t>teelt</w:t>
      </w:r>
      <w:r w:rsidR="006E07AB">
        <w:t xml:space="preserve"> van groente</w:t>
      </w:r>
      <w:r w:rsidR="00EA7B2C">
        <w:t xml:space="preserve"> in kassen. I</w:t>
      </w:r>
      <w:r w:rsidR="001B1723">
        <w:t>nnovatieve concepten</w:t>
      </w:r>
      <w:r w:rsidR="00EA7B2C">
        <w:t xml:space="preserve"> kunnen</w:t>
      </w:r>
      <w:r w:rsidR="008E7984">
        <w:t xml:space="preserve"> in samenwerking</w:t>
      </w:r>
      <w:r w:rsidR="001B1723">
        <w:t xml:space="preserve"> verder worden uitgewerkt. </w:t>
      </w:r>
    </w:p>
    <w:p w:rsidR="00000111" w:rsidRDefault="00000111" w:rsidP="00186EB0">
      <w:pPr>
        <w:pStyle w:val="Geenafstand"/>
        <w:rPr>
          <w:b/>
        </w:rPr>
      </w:pPr>
    </w:p>
    <w:p w:rsidR="006E07AB" w:rsidRPr="00D92456" w:rsidRDefault="00D92456" w:rsidP="00186EB0">
      <w:pPr>
        <w:pStyle w:val="Geenafstand"/>
        <w:rPr>
          <w:b/>
        </w:rPr>
      </w:pPr>
      <w:r>
        <w:rPr>
          <w:b/>
        </w:rPr>
        <w:t>Informeren en betrekken van bewoners</w:t>
      </w:r>
    </w:p>
    <w:p w:rsidR="006E07AB" w:rsidRDefault="00EA7B2C" w:rsidP="00186EB0">
      <w:pPr>
        <w:pStyle w:val="Geenafstand"/>
      </w:pPr>
      <w:r>
        <w:t>Door het organiseren van een informatieavond kan de gemeente de interesse voor stadslandbouw in TPN onder de</w:t>
      </w:r>
      <w:r w:rsidR="008E7984">
        <w:t xml:space="preserve"> inwoners van Uithoorn</w:t>
      </w:r>
      <w:r>
        <w:t xml:space="preserve"> peilen. </w:t>
      </w:r>
      <w:r w:rsidR="008E7984">
        <w:t>Op</w:t>
      </w:r>
      <w:r w:rsidR="006E07AB">
        <w:t xml:space="preserve"> de gemeentesite en via</w:t>
      </w:r>
      <w:r>
        <w:t xml:space="preserve"> </w:t>
      </w:r>
      <w:proofErr w:type="spellStart"/>
      <w:r>
        <w:t>social</w:t>
      </w:r>
      <w:proofErr w:type="spellEnd"/>
      <w:r w:rsidR="006E07AB">
        <w:t xml:space="preserve"> media kan het gebied worden gepromoot voor initiatieven voor stadslandbouw</w:t>
      </w:r>
      <w:r>
        <w:t>.</w:t>
      </w:r>
      <w:r w:rsidR="006E07AB">
        <w:t xml:space="preserve"> Als er voldoende inter</w:t>
      </w:r>
      <w:r w:rsidR="00B01950">
        <w:t xml:space="preserve">esse is </w:t>
      </w:r>
      <w:r w:rsidR="006E07AB">
        <w:t>kan er een business case</w:t>
      </w:r>
      <w:r w:rsidR="008E7984">
        <w:t xml:space="preserve"> worden opgestart om initiatieven</w:t>
      </w:r>
      <w:r w:rsidR="00B01950">
        <w:t xml:space="preserve"> te faciliteren of zelf actief op te treden.</w:t>
      </w:r>
    </w:p>
    <w:p w:rsidR="00A822A0" w:rsidRDefault="00A822A0" w:rsidP="00186EB0">
      <w:pPr>
        <w:pStyle w:val="Geenafstand"/>
      </w:pPr>
    </w:p>
    <w:p w:rsidR="003B141C" w:rsidRPr="00D92456" w:rsidRDefault="00A822A0" w:rsidP="00186EB0">
      <w:pPr>
        <w:pStyle w:val="Geenafstand"/>
        <w:rPr>
          <w:b/>
        </w:rPr>
      </w:pPr>
      <w:r>
        <w:rPr>
          <w:b/>
        </w:rPr>
        <w:t>I</w:t>
      </w:r>
      <w:r w:rsidR="00D92456" w:rsidRPr="00D92456">
        <w:rPr>
          <w:b/>
        </w:rPr>
        <w:t>nzet</w:t>
      </w:r>
      <w:r w:rsidR="008A2367">
        <w:rPr>
          <w:b/>
        </w:rPr>
        <w:t>ten</w:t>
      </w:r>
      <w:r w:rsidR="00D92456" w:rsidRPr="00D92456">
        <w:rPr>
          <w:b/>
        </w:rPr>
        <w:t xml:space="preserve"> op korte ketens in de stad</w:t>
      </w:r>
    </w:p>
    <w:p w:rsidR="006E07AB" w:rsidRDefault="00010E4E" w:rsidP="00186EB0">
      <w:pPr>
        <w:pStyle w:val="Geenafstand"/>
      </w:pPr>
      <w:r>
        <w:t xml:space="preserve">Het </w:t>
      </w:r>
      <w:r w:rsidR="00D92456">
        <w:t>voordeel van stadslandbouw zijn de</w:t>
      </w:r>
      <w:r w:rsidR="00202687">
        <w:t xml:space="preserve"> mogelijke</w:t>
      </w:r>
      <w:r w:rsidR="00D92456">
        <w:t xml:space="preserve"> korte ketens in de stad</w:t>
      </w:r>
      <w:r>
        <w:t xml:space="preserve">. Het </w:t>
      </w:r>
      <w:r w:rsidR="003B141C">
        <w:t>voedsel</w:t>
      </w:r>
      <w:r>
        <w:t xml:space="preserve"> is</w:t>
      </w:r>
      <w:r w:rsidR="003B141C">
        <w:t xml:space="preserve"> dichtbij de stad,</w:t>
      </w:r>
      <w:r>
        <w:t xml:space="preserve"> </w:t>
      </w:r>
      <w:r w:rsidR="00D92456">
        <w:t xml:space="preserve">door producent en consument zo dicht mogelijk bij elkaar te brengen kunnen </w:t>
      </w:r>
      <w:r w:rsidR="003B141C">
        <w:t>voedselkilometers</w:t>
      </w:r>
      <w:r>
        <w:rPr>
          <w:rStyle w:val="Voetnootmarkering"/>
        </w:rPr>
        <w:footnoteReference w:id="27"/>
      </w:r>
      <w:r w:rsidR="00D92456">
        <w:t xml:space="preserve"> </w:t>
      </w:r>
      <w:r>
        <w:t>worden beperkt.</w:t>
      </w:r>
      <w:r w:rsidR="00741659">
        <w:t xml:space="preserve"> Op deze wijze wordt er een bijdrage gegeven aan een duurzame</w:t>
      </w:r>
      <w:r w:rsidR="00202687">
        <w:t xml:space="preserve"> zelfvoorzienende stad en kan de business case worden versterkt door een samenwerking met de winkeliers in het centrum of de directe consument (bewoners)</w:t>
      </w:r>
    </w:p>
    <w:p w:rsidR="005C6CB5" w:rsidRDefault="005C6CB5" w:rsidP="00186EB0">
      <w:pPr>
        <w:pStyle w:val="Geenafstand"/>
      </w:pPr>
    </w:p>
    <w:p w:rsidR="00844344" w:rsidRDefault="00844344" w:rsidP="00186EB0">
      <w:pPr>
        <w:pStyle w:val="Geenafstand"/>
        <w:rPr>
          <w:i/>
        </w:rPr>
      </w:pPr>
    </w:p>
    <w:p w:rsidR="005C6CB5" w:rsidRPr="005C6CB5" w:rsidRDefault="005C6CB5" w:rsidP="00186EB0">
      <w:pPr>
        <w:pStyle w:val="Geenafstand"/>
        <w:rPr>
          <w:i/>
        </w:rPr>
      </w:pPr>
      <w:r w:rsidRPr="005C6CB5">
        <w:rPr>
          <w:i/>
        </w:rPr>
        <w:lastRenderedPageBreak/>
        <w:t>Haalbaarheid</w:t>
      </w:r>
    </w:p>
    <w:p w:rsidR="00643339" w:rsidRDefault="0030487D" w:rsidP="00186EB0">
      <w:pPr>
        <w:pStyle w:val="Geenafstand"/>
      </w:pPr>
      <w:r>
        <w:t xml:space="preserve">De haalbaarheid van dit concept wordt sterk bepaald door de financiële component (zie risico’s). </w:t>
      </w:r>
      <w:r w:rsidR="00844344">
        <w:t xml:space="preserve">Om het concept uitwerking te geven zal er voldoende draagvlak moeten worden gecreëerd dit concept tot ontwikkeling te brengen.  De gemeente kan door een actieve rol in het samenwerkingsverband Greenport Aalsmeer interesse opwekken bij agrarische ondernemers voor ‘Urban </w:t>
      </w:r>
      <w:proofErr w:type="spellStart"/>
      <w:r w:rsidR="00844344">
        <w:t>Farming</w:t>
      </w:r>
      <w:proofErr w:type="spellEnd"/>
      <w:r w:rsidR="00844344">
        <w:t>’ in TPN.  Ook kan de gemeente de interesse onder bewoners peilen voor het telen van fruit in kassen of in ‘</w:t>
      </w:r>
      <w:proofErr w:type="spellStart"/>
      <w:r w:rsidR="00844344">
        <w:t>vertical</w:t>
      </w:r>
      <w:proofErr w:type="spellEnd"/>
      <w:r w:rsidR="00844344">
        <w:t xml:space="preserve"> farms’. Afhankelijk van het draagvlak kan er een business case worden opgesteld.</w:t>
      </w:r>
    </w:p>
    <w:p w:rsidR="00B26834" w:rsidRDefault="00B26834" w:rsidP="002F752B">
      <w:pPr>
        <w:pStyle w:val="Geenafstand"/>
      </w:pPr>
    </w:p>
    <w:p w:rsidR="007A3290" w:rsidRPr="00E8435F" w:rsidRDefault="00A0688D" w:rsidP="00E8435F">
      <w:pPr>
        <w:pStyle w:val="Geenafstand"/>
        <w:rPr>
          <w:szCs w:val="20"/>
        </w:rPr>
      </w:pPr>
      <w:bookmarkStart w:id="48" w:name="_Toc357597470"/>
      <w:r w:rsidRPr="00585837">
        <w:rPr>
          <w:rStyle w:val="Kop3Char"/>
          <w:rFonts w:eastAsiaTheme="minorHAnsi"/>
        </w:rPr>
        <w:t>Concept I: Productie</w:t>
      </w:r>
      <w:r w:rsidR="00030AB0" w:rsidRPr="00585837">
        <w:rPr>
          <w:rStyle w:val="Kop3Char"/>
          <w:rFonts w:eastAsiaTheme="minorHAnsi"/>
        </w:rPr>
        <w:t xml:space="preserve"> van</w:t>
      </w:r>
      <w:r w:rsidR="0060663A">
        <w:rPr>
          <w:rStyle w:val="Kop3Char"/>
          <w:rFonts w:eastAsiaTheme="minorHAnsi"/>
        </w:rPr>
        <w:t xml:space="preserve"> </w:t>
      </w:r>
      <w:r w:rsidR="009562DE">
        <w:rPr>
          <w:rStyle w:val="Kop3Char"/>
          <w:rFonts w:eastAsiaTheme="minorHAnsi"/>
        </w:rPr>
        <w:t>biobrandstof</w:t>
      </w:r>
      <w:bookmarkEnd w:id="48"/>
      <w:r w:rsidR="00585837">
        <w:br/>
      </w:r>
      <w:r w:rsidR="00A822A0">
        <w:t>Dit concept sluit aan op scena</w:t>
      </w:r>
      <w:r w:rsidR="00585837">
        <w:t>rio 3. Het betreft een invulling van het gebied voor het op duurzame wijze produceren van biobrandstoffen.</w:t>
      </w:r>
      <w:r w:rsidR="009562DE">
        <w:t xml:space="preserve"> Vanuit de maatschappij is steeds meer belangstelling voor biobrandstoffen.</w:t>
      </w:r>
      <w:r w:rsidR="007A3290">
        <w:t xml:space="preserve"> </w:t>
      </w:r>
      <w:r w:rsidR="007A3290" w:rsidRPr="007A3290">
        <w:rPr>
          <w:szCs w:val="20"/>
        </w:rPr>
        <w:t>De landen van de Europese Unie hebben afgesproken dat in 2020 minimaal 10% van de brandstof in het vervoer bestaat uit hernieuwbare alternatieven voor fossiele brandstoffen</w:t>
      </w:r>
      <w:r w:rsidR="007A3290">
        <w:rPr>
          <w:rStyle w:val="Voetnootmarkering"/>
          <w:szCs w:val="20"/>
        </w:rPr>
        <w:footnoteReference w:id="28"/>
      </w:r>
      <w:r w:rsidR="007A3290">
        <w:rPr>
          <w:szCs w:val="20"/>
        </w:rPr>
        <w:t>.</w:t>
      </w:r>
      <w:r w:rsidR="00E8435F">
        <w:rPr>
          <w:szCs w:val="20"/>
        </w:rPr>
        <w:br/>
      </w:r>
      <w:r w:rsidR="00E8435F">
        <w:rPr>
          <w:szCs w:val="20"/>
        </w:rPr>
        <w:br/>
      </w:r>
      <w:r w:rsidR="007A3290" w:rsidRPr="00E8435F">
        <w:rPr>
          <w:rFonts w:cstheme="minorHAnsi"/>
          <w:b/>
          <w:szCs w:val="20"/>
        </w:rPr>
        <w:t>Soorten biobrandstof</w:t>
      </w:r>
      <w:r w:rsidR="00E8435F">
        <w:rPr>
          <w:rStyle w:val="Voetnootmarkering"/>
          <w:rFonts w:cstheme="minorHAnsi"/>
          <w:b/>
          <w:szCs w:val="20"/>
        </w:rPr>
        <w:footnoteReference w:id="29"/>
      </w:r>
      <w:r w:rsidR="00E8435F">
        <w:rPr>
          <w:rFonts w:cstheme="minorHAnsi"/>
          <w:szCs w:val="20"/>
        </w:rPr>
        <w:br/>
      </w:r>
      <w:r w:rsidR="007A3290" w:rsidRPr="00E8435F">
        <w:rPr>
          <w:rFonts w:cstheme="minorHAnsi"/>
          <w:szCs w:val="20"/>
        </w:rPr>
        <w:t>Biobrandstoffen worden gemaakt van verschillende soorten grondstoffen. Er worden ook verschillende generaties biobrandstoffen onderscheiden.</w:t>
      </w:r>
    </w:p>
    <w:p w:rsidR="007A3290" w:rsidRPr="00E8435F" w:rsidRDefault="00E8435F" w:rsidP="00E8435F">
      <w:pPr>
        <w:pStyle w:val="Geenafstand"/>
        <w:rPr>
          <w:rFonts w:cstheme="minorHAnsi"/>
          <w:bCs/>
          <w:szCs w:val="20"/>
        </w:rPr>
      </w:pPr>
      <w:r>
        <w:rPr>
          <w:rFonts w:cstheme="minorHAnsi"/>
          <w:bCs/>
          <w:szCs w:val="20"/>
        </w:rPr>
        <w:br/>
      </w:r>
      <w:r w:rsidR="007A3290" w:rsidRPr="00E8435F">
        <w:rPr>
          <w:rFonts w:cstheme="minorHAnsi"/>
          <w:bCs/>
          <w:szCs w:val="20"/>
        </w:rPr>
        <w:t>Eerste generatie biobrandstof: plantaardig</w:t>
      </w:r>
      <w:r>
        <w:rPr>
          <w:rFonts w:cstheme="minorHAnsi"/>
          <w:bCs/>
          <w:szCs w:val="20"/>
        </w:rPr>
        <w:br/>
      </w:r>
      <w:r w:rsidR="007A3290" w:rsidRPr="00E8435F">
        <w:rPr>
          <w:rFonts w:cstheme="minorHAnsi"/>
          <w:szCs w:val="20"/>
        </w:rPr>
        <w:t>De meeste biobrandstoffen zijn gemaakt van plantaardig materiaal, zoals palmolie, koolzaad, suikerriet, maïs en graan. Deze biomassa voor eerste generatie biobrandstoffen wordt vaak in tropische landen gekweekt. De productie van eerste generatie biobrandstoffen neemt landbouwgrond in beslag en kan daardoor ten koste gaan van voedselproductie.</w:t>
      </w:r>
    </w:p>
    <w:p w:rsidR="007A3290" w:rsidRPr="00E8435F" w:rsidRDefault="00E8435F" w:rsidP="00E8435F">
      <w:pPr>
        <w:pStyle w:val="Geenafstand"/>
        <w:rPr>
          <w:rFonts w:cstheme="minorHAnsi"/>
          <w:bCs/>
          <w:szCs w:val="20"/>
        </w:rPr>
      </w:pPr>
      <w:r>
        <w:rPr>
          <w:rFonts w:cstheme="minorHAnsi"/>
          <w:bCs/>
          <w:szCs w:val="20"/>
        </w:rPr>
        <w:br/>
      </w:r>
      <w:r w:rsidR="007A3290" w:rsidRPr="00E8435F">
        <w:rPr>
          <w:rFonts w:cstheme="minorHAnsi"/>
          <w:bCs/>
          <w:szCs w:val="20"/>
        </w:rPr>
        <w:t>Tweede generatie biobrandstof: restmaterialen</w:t>
      </w:r>
    </w:p>
    <w:p w:rsidR="007A3290" w:rsidRPr="00E8435F" w:rsidRDefault="007A3290" w:rsidP="00E8435F">
      <w:pPr>
        <w:pStyle w:val="Geenafstand"/>
        <w:rPr>
          <w:rFonts w:cstheme="minorHAnsi"/>
          <w:szCs w:val="20"/>
        </w:rPr>
      </w:pPr>
      <w:r w:rsidRPr="00E8435F">
        <w:rPr>
          <w:rFonts w:cstheme="minorHAnsi"/>
          <w:szCs w:val="20"/>
        </w:rPr>
        <w:t>Er zijn ook biobrandstoffen die bestaan uit afvalstoffen (afval uit de vleesproductie, afgedankt frituurvet) en (resten van) planten die niet geschikt zijn voor voedsel, bijvoorbeeld houtsnippers. Voor deze zogenoemde tweede generatie biobrandstoffen is geen extra landbouwgrond nodig.</w:t>
      </w:r>
    </w:p>
    <w:p w:rsidR="007A3290" w:rsidRPr="00E8435F" w:rsidRDefault="00E8435F" w:rsidP="00E8435F">
      <w:pPr>
        <w:pStyle w:val="Geenafstand"/>
        <w:rPr>
          <w:rFonts w:cstheme="minorHAnsi"/>
          <w:bCs/>
          <w:szCs w:val="20"/>
        </w:rPr>
      </w:pPr>
      <w:r>
        <w:rPr>
          <w:rFonts w:cstheme="minorHAnsi"/>
          <w:bCs/>
          <w:szCs w:val="20"/>
        </w:rPr>
        <w:br/>
      </w:r>
      <w:r w:rsidR="007A3290" w:rsidRPr="00E8435F">
        <w:rPr>
          <w:rFonts w:cstheme="minorHAnsi"/>
          <w:bCs/>
          <w:szCs w:val="20"/>
        </w:rPr>
        <w:t>Derde generatie biobrandstof: algen en bacteriën</w:t>
      </w:r>
    </w:p>
    <w:p w:rsidR="007A3290" w:rsidRPr="00E8435F" w:rsidRDefault="007A3290" w:rsidP="00E8435F">
      <w:pPr>
        <w:pStyle w:val="Geenafstand"/>
        <w:rPr>
          <w:rFonts w:cstheme="minorHAnsi"/>
          <w:szCs w:val="20"/>
        </w:rPr>
      </w:pPr>
      <w:r w:rsidRPr="00E8435F">
        <w:rPr>
          <w:rFonts w:cstheme="minorHAnsi"/>
          <w:szCs w:val="20"/>
        </w:rPr>
        <w:t>Er is een derde generatie biobrandstof in ontwikkeling, op basis van algen en bacteriën. Deze organismen worden speciaal hiervoor gekweekt. Biobrandstof maken van algen en bacteriën is nu nog heel duur. Nieuwe technieken moeten de productie goedkoper maken.</w:t>
      </w:r>
    </w:p>
    <w:p w:rsidR="005236C4" w:rsidRDefault="00E8435F" w:rsidP="00E8435F">
      <w:pPr>
        <w:pStyle w:val="Geenafstand"/>
        <w:rPr>
          <w:rFonts w:cstheme="minorHAnsi"/>
          <w:szCs w:val="20"/>
        </w:rPr>
      </w:pPr>
      <w:r>
        <w:rPr>
          <w:rFonts w:cstheme="minorHAnsi"/>
          <w:szCs w:val="20"/>
        </w:rPr>
        <w:br/>
      </w:r>
      <w:r w:rsidR="007A3290" w:rsidRPr="00E8435F">
        <w:rPr>
          <w:rFonts w:cstheme="minorHAnsi"/>
          <w:i/>
          <w:szCs w:val="20"/>
        </w:rPr>
        <w:t>Voordelen</w:t>
      </w:r>
      <w:r>
        <w:rPr>
          <w:rFonts w:cstheme="minorHAnsi"/>
          <w:i/>
          <w:szCs w:val="20"/>
        </w:rPr>
        <w:br/>
      </w:r>
      <w:r w:rsidR="00371442">
        <w:rPr>
          <w:rFonts w:cstheme="minorHAnsi"/>
          <w:szCs w:val="20"/>
        </w:rPr>
        <w:t>De beschikbare ruimte in TPN zou kunnen worden ingezet voor de kweek van gewassen voor biobrandstof in eerste generatie.</w:t>
      </w:r>
      <w:r w:rsidR="005236C4">
        <w:rPr>
          <w:rFonts w:cstheme="minorHAnsi"/>
          <w:szCs w:val="20"/>
        </w:rPr>
        <w:t xml:space="preserve"> Het gebied zou ook opslagcapaciteit kunnen bieden voor restmaterialen die worden gebruikt voor biobrandstof in de tweede generatie. Momenteel wordt onderzoek uitgevoerd naar de mogelijkheden voor biobrandstof in de derde generatie (kweek van algen en bacteriën). Indien deze technieken dusdanig worden verbeterd dat de productie economisch rendabel wordt kan de ruimte in TPN worden benut als productielocatie voor de derde generatie biobrandstof. Bijvoorbeeld door de aanleg van algenbaden waarin de productie van biobrandstof plaatsvind.</w:t>
      </w:r>
    </w:p>
    <w:p w:rsidR="0033337A" w:rsidRDefault="0033337A" w:rsidP="00E8435F">
      <w:pPr>
        <w:pStyle w:val="Geenafstand"/>
        <w:rPr>
          <w:rFonts w:cstheme="minorHAnsi"/>
          <w:szCs w:val="20"/>
        </w:rPr>
      </w:pPr>
    </w:p>
    <w:p w:rsidR="0033337A" w:rsidRDefault="0033337A" w:rsidP="00E8435F">
      <w:pPr>
        <w:pStyle w:val="Geenafstand"/>
        <w:rPr>
          <w:rFonts w:cstheme="minorHAnsi"/>
          <w:szCs w:val="20"/>
        </w:rPr>
      </w:pPr>
      <w:r w:rsidRPr="0033337A">
        <w:rPr>
          <w:rFonts w:cstheme="minorHAnsi"/>
          <w:i/>
          <w:szCs w:val="20"/>
        </w:rPr>
        <w:t>Nadelen</w:t>
      </w:r>
      <w:r w:rsidRPr="0033337A">
        <w:rPr>
          <w:rFonts w:cstheme="minorHAnsi"/>
          <w:i/>
          <w:szCs w:val="20"/>
        </w:rPr>
        <w:br/>
      </w:r>
      <w:r>
        <w:rPr>
          <w:rFonts w:cstheme="minorHAnsi"/>
          <w:szCs w:val="20"/>
        </w:rPr>
        <w:t>Er zijn momenteel discussies gaande welke manier van productie van biobrandstof als duurzaam kunnen worden beschouwd. De overheid moet besluit nemen welke vormen van productie in Nederland zullen worden gestimuleerd.</w:t>
      </w:r>
    </w:p>
    <w:p w:rsidR="0033337A" w:rsidRDefault="0033337A" w:rsidP="00E8435F">
      <w:pPr>
        <w:pStyle w:val="Geenafstand"/>
        <w:rPr>
          <w:rFonts w:cstheme="minorHAnsi"/>
          <w:szCs w:val="20"/>
        </w:rPr>
      </w:pPr>
    </w:p>
    <w:p w:rsidR="0033337A" w:rsidRDefault="000B075F" w:rsidP="00E8435F">
      <w:pPr>
        <w:pStyle w:val="Geenafstand"/>
        <w:rPr>
          <w:rFonts w:cstheme="minorHAnsi"/>
          <w:szCs w:val="20"/>
        </w:rPr>
      </w:pPr>
      <w:r w:rsidRPr="000B075F">
        <w:rPr>
          <w:rFonts w:cstheme="minorHAnsi"/>
          <w:i/>
          <w:szCs w:val="20"/>
        </w:rPr>
        <w:t>Risico’s</w:t>
      </w:r>
      <w:r w:rsidRPr="000B075F">
        <w:rPr>
          <w:rFonts w:cstheme="minorHAnsi"/>
          <w:i/>
          <w:szCs w:val="20"/>
        </w:rPr>
        <w:br/>
      </w:r>
      <w:r w:rsidR="006E0E52">
        <w:rPr>
          <w:rFonts w:cstheme="minorHAnsi"/>
          <w:szCs w:val="20"/>
        </w:rPr>
        <w:t>Er moet voldoende marktvraag zijn naar biomassa dat wordt omgezet in biobrandstof. De partij die produceert moet vooraf afspraken maken met een afnemer zodat duidelijk is wanneer de oogst plaatsvind.</w:t>
      </w:r>
    </w:p>
    <w:p w:rsidR="006E0E52" w:rsidRDefault="006E0E52" w:rsidP="00E8435F">
      <w:pPr>
        <w:pStyle w:val="Geenafstand"/>
        <w:rPr>
          <w:rFonts w:cstheme="minorHAnsi"/>
          <w:szCs w:val="20"/>
        </w:rPr>
      </w:pPr>
    </w:p>
    <w:p w:rsidR="00844344" w:rsidRDefault="00844344" w:rsidP="00E8435F">
      <w:pPr>
        <w:pStyle w:val="Geenafstand"/>
        <w:rPr>
          <w:rFonts w:cstheme="minorHAnsi"/>
          <w:i/>
          <w:szCs w:val="20"/>
        </w:rPr>
      </w:pPr>
    </w:p>
    <w:p w:rsidR="009736AF" w:rsidRDefault="000B075F" w:rsidP="00E8435F">
      <w:pPr>
        <w:pStyle w:val="Geenafstand"/>
        <w:rPr>
          <w:rFonts w:cstheme="minorHAnsi"/>
          <w:szCs w:val="20"/>
        </w:rPr>
      </w:pPr>
      <w:r w:rsidRPr="000B075F">
        <w:rPr>
          <w:rFonts w:cstheme="minorHAnsi"/>
          <w:i/>
          <w:szCs w:val="20"/>
        </w:rPr>
        <w:lastRenderedPageBreak/>
        <w:t>Ontwikkelingsstrategie</w:t>
      </w:r>
      <w:r w:rsidRPr="000B075F">
        <w:rPr>
          <w:rFonts w:cstheme="minorHAnsi"/>
          <w:i/>
          <w:szCs w:val="20"/>
        </w:rPr>
        <w:br/>
      </w:r>
      <w:r>
        <w:rPr>
          <w:rFonts w:cstheme="minorHAnsi"/>
          <w:szCs w:val="20"/>
        </w:rPr>
        <w:t>Partijen die iets ondernemen op gebied van duurzame energieproductie kunnen op steun rekenen van het Rijk in vorm van een subsidie.</w:t>
      </w:r>
      <w:r w:rsidR="009736AF">
        <w:rPr>
          <w:rFonts w:cstheme="minorHAnsi"/>
          <w:szCs w:val="20"/>
        </w:rPr>
        <w:t xml:space="preserve"> Het Rijk heeft een programma opgesteld waarbij de productie van energie uit biomassa wordt gestimuleerd (Stimulering Duurzame Energie (SDE))</w:t>
      </w:r>
      <w:r w:rsidR="009736AF">
        <w:rPr>
          <w:rStyle w:val="Voetnootmarkering"/>
          <w:rFonts w:cstheme="minorHAnsi"/>
          <w:szCs w:val="20"/>
        </w:rPr>
        <w:footnoteReference w:id="30"/>
      </w:r>
      <w:r w:rsidR="009736AF">
        <w:rPr>
          <w:rFonts w:cstheme="minorHAnsi"/>
          <w:szCs w:val="20"/>
        </w:rPr>
        <w:t>.</w:t>
      </w:r>
      <w:r>
        <w:rPr>
          <w:rFonts w:cstheme="minorHAnsi"/>
          <w:szCs w:val="20"/>
        </w:rPr>
        <w:t xml:space="preserve"> De gemeente Uithoorn kan ontwikkelingen op gebied van duurzame energieproductie in TPN stimuleren door partijen die hierin willen investeren bekend te maken met </w:t>
      </w:r>
      <w:r w:rsidR="009736AF">
        <w:rPr>
          <w:rFonts w:cstheme="minorHAnsi"/>
          <w:szCs w:val="20"/>
        </w:rPr>
        <w:t>het gebied en de mogelijkheden voor subsidie. Innovatieve ideeën kunnen worden uitgelokt. Indien de initiatieven ruimtelijke wenselijk zijn en financieel haalbaar zijn biedt dit ondernemers in het gebied de kans de gronden economisch te benutten voor een andere functie dan sierteelt.</w:t>
      </w:r>
      <w:r w:rsidR="008E682A">
        <w:rPr>
          <w:rFonts w:cstheme="minorHAnsi"/>
          <w:szCs w:val="20"/>
        </w:rPr>
        <w:t xml:space="preserve"> De oppervlakte groene ruimte die als voorwaarde wordt gesteld in de ‘werken in het groen’ bestemming en de groenstroken langs de busbaan zouden ook kunnen worden benut voor de beplanting met biomassa.</w:t>
      </w:r>
    </w:p>
    <w:p w:rsidR="009736AF" w:rsidRDefault="009736AF" w:rsidP="00E8435F">
      <w:pPr>
        <w:pStyle w:val="Geenafstand"/>
        <w:rPr>
          <w:rFonts w:cstheme="minorHAnsi"/>
          <w:szCs w:val="20"/>
        </w:rPr>
      </w:pPr>
    </w:p>
    <w:p w:rsidR="008E682A" w:rsidRPr="008E682A" w:rsidRDefault="00444EF0" w:rsidP="008E682A">
      <w:pPr>
        <w:pStyle w:val="Geenafstand"/>
      </w:pPr>
      <w:r w:rsidRPr="00444EF0">
        <w:rPr>
          <w:rFonts w:cstheme="minorHAnsi"/>
          <w:i/>
          <w:szCs w:val="20"/>
        </w:rPr>
        <w:t>Haalbaarheid</w:t>
      </w:r>
      <w:r w:rsidRPr="00444EF0">
        <w:rPr>
          <w:rFonts w:cstheme="minorHAnsi"/>
          <w:i/>
          <w:szCs w:val="20"/>
        </w:rPr>
        <w:br/>
      </w:r>
      <w:r w:rsidR="008E682A">
        <w:t>De haalbaarheid van dit concept is sterk afhankelijk van de marktvraag naar biobrandstof en het prijskaartje dat hieraan hangt. Als de productie rendabel kan worden uitgevoerd kunnen innovatieve ideeën voor de productie van biobrandstof een geschikte invulling zijn voor TPN.</w:t>
      </w:r>
    </w:p>
    <w:p w:rsidR="00A0688D" w:rsidRPr="007A3290" w:rsidRDefault="00A0688D" w:rsidP="00444EF0">
      <w:pPr>
        <w:pStyle w:val="Geenafstand"/>
        <w:rPr>
          <w:i/>
        </w:rPr>
      </w:pPr>
    </w:p>
    <w:p w:rsidR="002F752B" w:rsidRDefault="00DE5536" w:rsidP="002F752B">
      <w:pPr>
        <w:pStyle w:val="Geenafstand"/>
      </w:pPr>
      <w:bookmarkStart w:id="49" w:name="_Toc357597471"/>
      <w:r w:rsidRPr="00A0688D">
        <w:rPr>
          <w:rStyle w:val="Kop3Char"/>
          <w:rFonts w:eastAsiaTheme="minorHAnsi"/>
        </w:rPr>
        <w:t>8.3.6</w:t>
      </w:r>
      <w:r w:rsidR="00F94618" w:rsidRPr="00A0688D">
        <w:rPr>
          <w:rStyle w:val="Kop3Char"/>
          <w:rFonts w:eastAsiaTheme="minorHAnsi"/>
        </w:rPr>
        <w:t xml:space="preserve"> Concept </w:t>
      </w:r>
      <w:r w:rsidR="00A0688D" w:rsidRPr="00A0688D">
        <w:rPr>
          <w:rStyle w:val="Kop3Char"/>
          <w:rFonts w:eastAsiaTheme="minorHAnsi"/>
        </w:rPr>
        <w:t>J</w:t>
      </w:r>
      <w:r w:rsidR="007A5105">
        <w:rPr>
          <w:rStyle w:val="Kop3Char"/>
          <w:rFonts w:eastAsiaTheme="minorHAnsi"/>
        </w:rPr>
        <w:t>: A</w:t>
      </w:r>
      <w:r w:rsidR="00F94618" w:rsidRPr="00A0688D">
        <w:rPr>
          <w:rStyle w:val="Kop3Char"/>
          <w:rFonts w:eastAsiaTheme="minorHAnsi"/>
        </w:rPr>
        <w:t>lternatieve (tijdelijke) functies</w:t>
      </w:r>
      <w:bookmarkEnd w:id="49"/>
      <w:r w:rsidR="00F64CBB">
        <w:br/>
        <w:t>Dit concept sluit aan op scenario 3. Indien de huidige functies in het gebied niet meer rendabel zijn kan door de gemeente worden overwogen beleid op te stellen voor nieuwe functies of alternatief gebruik van agrarische percelen, kassen en bedrijfspanden om het gebied economisch in stand te houden. Onderstaand zijn een aantal functies omschreven die kunnen worden gefaciliteerd.</w:t>
      </w:r>
      <w:r w:rsidR="00140BCB">
        <w:br/>
      </w:r>
      <w:r w:rsidR="00140BCB">
        <w:br/>
      </w:r>
      <w:r w:rsidR="005E1CE5">
        <w:rPr>
          <w:b/>
        </w:rPr>
        <w:t>Moestuinen voor de stad (stadlandbouw op braakliggende terreinen)</w:t>
      </w:r>
      <w:r w:rsidR="002F752B">
        <w:br/>
      </w:r>
      <w:r w:rsidR="005E1CE5">
        <w:t>In concept H is het concept stadslandbouw toegelicht. Deze functie kan ook als tijdelijke kleinschalige functie worden toegestaan. Op de agrarische percelen waar de economische mogelijkheden zeer beperkt zijn kan stadslandbouw een geschikte functie zijn de gronden op een wenselijke manier te benutten. De gemeente kan grondeigenaren stimuleren de grond aan te bieden voor stadslandbouw voor inwoners van Uithoorn. Het actieve burgerschap kan hiermee worden bevorderd en dit kan interesse opwekken voor grootschalige ontwikkeling van stadslandbouw.</w:t>
      </w:r>
    </w:p>
    <w:p w:rsidR="002F752B" w:rsidRDefault="002F752B" w:rsidP="002F752B">
      <w:pPr>
        <w:pStyle w:val="Geenafstand"/>
      </w:pPr>
      <w:r>
        <w:br/>
      </w:r>
      <w:r>
        <w:rPr>
          <w:b/>
        </w:rPr>
        <w:t>Stille opslag en c</w:t>
      </w:r>
      <w:r w:rsidRPr="000D3BE8">
        <w:rPr>
          <w:b/>
        </w:rPr>
        <w:t>aravanstalling</w:t>
      </w:r>
      <w:r>
        <w:br/>
        <w:t>Indien het economisch perspectief van glastuinbouw verloren gaat zal er bij de vraag ontstaan naar andere functies op het bestaande perceel. Indien erin de regio voldoende vraag is naar caravanstallinglocaties kan deze functie in TPN worden toegestaan. Gemeente Haarlemmermeer heeft in 2007 een nota caravanstallingbeleid vastgesteld welke in 2012 is geëvalueerd. Hierin zijn beleidsrichtlijnen vastgesteld voor het stallen van caravan in agrarisch vrijgekomen bebouwing en kassen. In deze beleidslijn is opgenomen dat indien het economisch perspectief van glastuinbouw verloren is gegaan en er geen concrete plannen zijn tot herstructurering van glastuinbouw stille opslag tijdelijk mag plaatsvinden in kassen.  De richtlijn</w:t>
      </w:r>
      <w:r w:rsidR="009178CB">
        <w:t>en van de gemeente Haarlemmermeer kunnen</w:t>
      </w:r>
      <w:r>
        <w:t xml:space="preserve"> worden overgenomen voor het gebied TPN. </w:t>
      </w:r>
      <w:r>
        <w:br/>
      </w:r>
      <w:r>
        <w:br/>
        <w:t>Randvoorwaarden stille opslag:</w:t>
      </w:r>
    </w:p>
    <w:p w:rsidR="002F752B" w:rsidRPr="00F63763" w:rsidRDefault="002F752B" w:rsidP="002F752B">
      <w:pPr>
        <w:pStyle w:val="Geenafstand"/>
        <w:rPr>
          <w:rFonts w:eastAsia="Times New Roman" w:cstheme="minorHAnsi"/>
          <w:bCs/>
          <w:color w:val="000000"/>
          <w:szCs w:val="20"/>
          <w:lang w:eastAsia="nl-NL"/>
        </w:rPr>
      </w:pPr>
      <w:r>
        <w:rPr>
          <w:rFonts w:eastAsia="Times New Roman" w:cstheme="minorHAnsi"/>
          <w:bCs/>
          <w:color w:val="000000"/>
          <w:szCs w:val="20"/>
          <w:lang w:eastAsia="nl-NL"/>
        </w:rPr>
        <w:t xml:space="preserve">- </w:t>
      </w:r>
      <w:r w:rsidRPr="00F63763">
        <w:rPr>
          <w:rFonts w:eastAsia="Times New Roman" w:cstheme="minorHAnsi"/>
          <w:bCs/>
          <w:color w:val="000000"/>
          <w:szCs w:val="20"/>
          <w:lang w:eastAsia="nl-NL"/>
        </w:rPr>
        <w:t>Met de bestaande kassen van de kwekerij is geen volwaardige bedrijfsuitoefening meer mogelijk.</w:t>
      </w:r>
    </w:p>
    <w:p w:rsidR="002F752B" w:rsidRPr="00F63763" w:rsidRDefault="002F752B" w:rsidP="002F752B">
      <w:pPr>
        <w:pStyle w:val="Geenafstand"/>
        <w:rPr>
          <w:rFonts w:eastAsia="Times New Roman" w:cstheme="minorHAnsi"/>
          <w:bCs/>
          <w:color w:val="000000"/>
          <w:szCs w:val="20"/>
          <w:lang w:eastAsia="nl-NL"/>
        </w:rPr>
      </w:pPr>
      <w:r>
        <w:rPr>
          <w:rFonts w:eastAsia="Times New Roman" w:cstheme="minorHAnsi"/>
          <w:bCs/>
          <w:color w:val="000000"/>
          <w:szCs w:val="20"/>
          <w:lang w:eastAsia="nl-NL"/>
        </w:rPr>
        <w:t xml:space="preserve">- </w:t>
      </w:r>
      <w:r w:rsidRPr="00F63763">
        <w:rPr>
          <w:rFonts w:eastAsia="Times New Roman" w:cstheme="minorHAnsi"/>
          <w:bCs/>
          <w:color w:val="000000"/>
          <w:szCs w:val="20"/>
          <w:lang w:eastAsia="nl-NL"/>
        </w:rPr>
        <w:t>De opstallen dienen te voldoen aan de eisen van het Bouwbesluit;</w:t>
      </w:r>
    </w:p>
    <w:p w:rsidR="002F752B" w:rsidRPr="00F63763" w:rsidRDefault="002F752B" w:rsidP="002F752B">
      <w:pPr>
        <w:pStyle w:val="Geenafstand"/>
        <w:rPr>
          <w:rFonts w:eastAsia="Times New Roman" w:cstheme="minorHAnsi"/>
          <w:bCs/>
          <w:color w:val="000000"/>
          <w:szCs w:val="20"/>
          <w:lang w:eastAsia="nl-NL"/>
        </w:rPr>
      </w:pPr>
      <w:r>
        <w:rPr>
          <w:rFonts w:eastAsia="Times New Roman" w:cstheme="minorHAnsi"/>
          <w:bCs/>
          <w:color w:val="000000"/>
          <w:szCs w:val="20"/>
          <w:lang w:eastAsia="nl-NL"/>
        </w:rPr>
        <w:t xml:space="preserve">- </w:t>
      </w:r>
      <w:r w:rsidRPr="00F63763">
        <w:rPr>
          <w:rFonts w:eastAsia="Times New Roman" w:cstheme="minorHAnsi"/>
          <w:bCs/>
          <w:color w:val="000000"/>
          <w:szCs w:val="20"/>
          <w:lang w:eastAsia="nl-NL"/>
        </w:rPr>
        <w:t>De situatie van stille opslag doet geen afbreuk aan het straatbeeld en de ruimtelijke inrichting ter plaatse.</w:t>
      </w:r>
    </w:p>
    <w:p w:rsidR="002F752B" w:rsidRPr="00F63763" w:rsidRDefault="002F752B" w:rsidP="002F752B">
      <w:pPr>
        <w:pStyle w:val="Geenafstand"/>
        <w:rPr>
          <w:rFonts w:eastAsia="Times New Roman" w:cstheme="minorHAnsi"/>
          <w:bCs/>
          <w:color w:val="000000"/>
          <w:szCs w:val="20"/>
          <w:lang w:eastAsia="nl-NL"/>
        </w:rPr>
      </w:pPr>
      <w:r>
        <w:rPr>
          <w:rFonts w:eastAsia="Times New Roman" w:cstheme="minorHAnsi"/>
          <w:bCs/>
          <w:color w:val="000000"/>
          <w:szCs w:val="20"/>
          <w:lang w:eastAsia="nl-NL"/>
        </w:rPr>
        <w:t xml:space="preserve">- </w:t>
      </w:r>
      <w:r w:rsidRPr="00F63763">
        <w:rPr>
          <w:rFonts w:eastAsia="Times New Roman" w:cstheme="minorHAnsi"/>
          <w:bCs/>
          <w:color w:val="000000"/>
          <w:szCs w:val="20"/>
          <w:lang w:eastAsia="nl-NL"/>
        </w:rPr>
        <w:t>Het opslaggebruik veroorzaakt geen onaanvaardbare overlast op voor omwonenden.</w:t>
      </w:r>
    </w:p>
    <w:p w:rsidR="002F752B" w:rsidRPr="00F63763" w:rsidRDefault="002F752B" w:rsidP="002F752B">
      <w:pPr>
        <w:pStyle w:val="Geenafstand"/>
        <w:rPr>
          <w:rFonts w:eastAsia="Times New Roman" w:cstheme="minorHAnsi"/>
          <w:bCs/>
          <w:color w:val="000000"/>
          <w:szCs w:val="20"/>
          <w:lang w:eastAsia="nl-NL"/>
        </w:rPr>
      </w:pPr>
      <w:r>
        <w:rPr>
          <w:rFonts w:eastAsia="Times New Roman" w:cstheme="minorHAnsi"/>
          <w:bCs/>
          <w:color w:val="000000"/>
          <w:szCs w:val="20"/>
          <w:lang w:eastAsia="nl-NL"/>
        </w:rPr>
        <w:t xml:space="preserve">- </w:t>
      </w:r>
      <w:r w:rsidRPr="00F63763">
        <w:rPr>
          <w:rFonts w:eastAsia="Times New Roman" w:cstheme="minorHAnsi"/>
          <w:bCs/>
          <w:color w:val="000000"/>
          <w:szCs w:val="20"/>
          <w:lang w:eastAsia="nl-NL"/>
        </w:rPr>
        <w:t>De gebruikssituatie verstoort de agrarische inrichting van het gebied niet.</w:t>
      </w:r>
    </w:p>
    <w:p w:rsidR="002F752B" w:rsidRPr="00F63763" w:rsidRDefault="002F752B" w:rsidP="002F752B">
      <w:pPr>
        <w:pStyle w:val="Geenafstand"/>
        <w:rPr>
          <w:rFonts w:eastAsia="Times New Roman" w:cstheme="minorHAnsi"/>
          <w:bCs/>
          <w:color w:val="000000"/>
          <w:szCs w:val="20"/>
          <w:lang w:eastAsia="nl-NL"/>
        </w:rPr>
      </w:pPr>
      <w:r>
        <w:rPr>
          <w:rFonts w:eastAsia="Times New Roman" w:cstheme="minorHAnsi"/>
          <w:bCs/>
          <w:color w:val="000000"/>
          <w:szCs w:val="20"/>
          <w:lang w:eastAsia="nl-NL"/>
        </w:rPr>
        <w:t xml:space="preserve">- </w:t>
      </w:r>
      <w:r w:rsidRPr="00F63763">
        <w:rPr>
          <w:rFonts w:eastAsia="Times New Roman" w:cstheme="minorHAnsi"/>
          <w:bCs/>
          <w:color w:val="000000"/>
          <w:szCs w:val="20"/>
          <w:lang w:eastAsia="nl-NL"/>
        </w:rPr>
        <w:t xml:space="preserve">Door de stille opslag ontstaat geen onevenredig </w:t>
      </w:r>
      <w:proofErr w:type="spellStart"/>
      <w:r w:rsidRPr="00F63763">
        <w:rPr>
          <w:rFonts w:eastAsia="Times New Roman" w:cstheme="minorHAnsi"/>
          <w:bCs/>
          <w:color w:val="000000"/>
          <w:szCs w:val="20"/>
          <w:lang w:eastAsia="nl-NL"/>
        </w:rPr>
        <w:t>verkeersaantrekkende</w:t>
      </w:r>
      <w:proofErr w:type="spellEnd"/>
      <w:r w:rsidRPr="00F63763">
        <w:rPr>
          <w:rFonts w:eastAsia="Times New Roman" w:cstheme="minorHAnsi"/>
          <w:bCs/>
          <w:color w:val="000000"/>
          <w:szCs w:val="20"/>
          <w:lang w:eastAsia="nl-NL"/>
        </w:rPr>
        <w:t xml:space="preserve"> werking of milieuhinder.</w:t>
      </w:r>
    </w:p>
    <w:p w:rsidR="002F752B" w:rsidRPr="00F63763" w:rsidRDefault="002F752B" w:rsidP="002F752B">
      <w:pPr>
        <w:pStyle w:val="Geenafstand"/>
        <w:rPr>
          <w:rFonts w:eastAsia="Times New Roman" w:cstheme="minorHAnsi"/>
          <w:bCs/>
          <w:color w:val="000000"/>
          <w:szCs w:val="20"/>
          <w:lang w:eastAsia="nl-NL"/>
        </w:rPr>
      </w:pPr>
      <w:r>
        <w:rPr>
          <w:rFonts w:eastAsia="Times New Roman" w:cstheme="minorHAnsi"/>
          <w:bCs/>
          <w:color w:val="000000"/>
          <w:szCs w:val="20"/>
          <w:lang w:eastAsia="nl-NL"/>
        </w:rPr>
        <w:t xml:space="preserve">- </w:t>
      </w:r>
      <w:r w:rsidRPr="00F63763">
        <w:rPr>
          <w:rFonts w:eastAsia="Times New Roman" w:cstheme="minorHAnsi"/>
          <w:bCs/>
          <w:color w:val="000000"/>
          <w:szCs w:val="20"/>
          <w:lang w:eastAsia="nl-NL"/>
        </w:rPr>
        <w:t xml:space="preserve">Het gebruik betreft enkel </w:t>
      </w:r>
      <w:r w:rsidR="008A2367">
        <w:rPr>
          <w:rFonts w:eastAsia="Times New Roman" w:cstheme="minorHAnsi"/>
          <w:bCs/>
          <w:color w:val="000000"/>
          <w:szCs w:val="20"/>
          <w:lang w:eastAsia="nl-NL"/>
        </w:rPr>
        <w:t xml:space="preserve">stille opslag; </w:t>
      </w:r>
      <w:r w:rsidRPr="00F63763">
        <w:rPr>
          <w:rFonts w:eastAsia="Times New Roman" w:cstheme="minorHAnsi"/>
          <w:bCs/>
          <w:color w:val="000000"/>
          <w:szCs w:val="20"/>
          <w:lang w:eastAsia="nl-NL"/>
        </w:rPr>
        <w:t xml:space="preserve">onderhoud en reparatie zijn bedrijfsmatige </w:t>
      </w:r>
      <w:r>
        <w:rPr>
          <w:rFonts w:eastAsia="Times New Roman" w:cstheme="minorHAnsi"/>
          <w:bCs/>
          <w:color w:val="000000"/>
          <w:szCs w:val="20"/>
          <w:lang w:eastAsia="nl-NL"/>
        </w:rPr>
        <w:t xml:space="preserve">- </w:t>
      </w:r>
      <w:r w:rsidRPr="00F63763">
        <w:rPr>
          <w:rFonts w:eastAsia="Times New Roman" w:cstheme="minorHAnsi"/>
          <w:bCs/>
          <w:color w:val="000000"/>
          <w:szCs w:val="20"/>
          <w:lang w:eastAsia="nl-NL"/>
        </w:rPr>
        <w:t>activiteiten die niet vallen onder stille opslag.</w:t>
      </w:r>
      <w:r>
        <w:rPr>
          <w:rFonts w:eastAsia="Times New Roman" w:cstheme="minorHAnsi"/>
          <w:bCs/>
          <w:color w:val="000000"/>
          <w:szCs w:val="20"/>
          <w:lang w:eastAsia="nl-NL"/>
        </w:rPr>
        <w:br/>
      </w:r>
    </w:p>
    <w:p w:rsidR="002F752B" w:rsidRDefault="002F752B" w:rsidP="002F752B">
      <w:pPr>
        <w:pStyle w:val="Geenafstand"/>
      </w:pPr>
      <w:r w:rsidRPr="0050689A">
        <w:t>Het in het beleid gemaakte onderscheid tussen professionele stalling en stille opslag vertaalt zich ook in het al dan niet mogelijk maken van een aantal nevenactiviteiten. Bij een professionele stalling is onderhoud en verkoop van caravans als ondergeschikte activiteit in principe toegestaan. De stille opslag richt zich alleen op</w:t>
      </w:r>
      <w:r>
        <w:t xml:space="preserve"> de opslag van caravans </w:t>
      </w:r>
      <w:r w:rsidRPr="0050689A">
        <w:t>nevenactiviteiten als onderhoud en verkoop</w:t>
      </w:r>
      <w:r>
        <w:t xml:space="preserve"> zijn</w:t>
      </w:r>
      <w:r w:rsidRPr="0050689A">
        <w:t xml:space="preserve"> uitgesloten.</w:t>
      </w:r>
      <w:r>
        <w:t xml:space="preserve"> </w:t>
      </w:r>
    </w:p>
    <w:p w:rsidR="00140BCB" w:rsidRPr="005E1CE5" w:rsidRDefault="00140BCB">
      <w:r>
        <w:rPr>
          <w:rFonts w:cstheme="minorHAnsi"/>
          <w:szCs w:val="20"/>
        </w:rPr>
        <w:br w:type="page"/>
      </w:r>
    </w:p>
    <w:p w:rsidR="000928BB" w:rsidRDefault="002070A3" w:rsidP="002070A3">
      <w:pPr>
        <w:pStyle w:val="Kop1"/>
      </w:pPr>
      <w:bookmarkStart w:id="50" w:name="_Toc357597472"/>
      <w:r w:rsidRPr="00605B42">
        <w:rPr>
          <w:color w:val="17365D" w:themeColor="text2" w:themeShade="BF"/>
        </w:rPr>
        <w:lastRenderedPageBreak/>
        <w:t>9.</w:t>
      </w:r>
      <w:r w:rsidR="0058118C" w:rsidRPr="00605B42">
        <w:rPr>
          <w:color w:val="17365D" w:themeColor="text2" w:themeShade="BF"/>
        </w:rPr>
        <w:t xml:space="preserve"> </w:t>
      </w:r>
      <w:r w:rsidR="00BC3849" w:rsidRPr="00605B42">
        <w:rPr>
          <w:color w:val="17365D" w:themeColor="text2" w:themeShade="BF"/>
        </w:rPr>
        <w:t>V</w:t>
      </w:r>
      <w:r w:rsidR="0058118C" w:rsidRPr="00605B42">
        <w:rPr>
          <w:color w:val="17365D" w:themeColor="text2" w:themeShade="BF"/>
        </w:rPr>
        <w:t>oorkeursconcepten</w:t>
      </w:r>
      <w:r w:rsidR="00BC3849" w:rsidRPr="00605B42">
        <w:rPr>
          <w:color w:val="17365D" w:themeColor="text2" w:themeShade="BF"/>
        </w:rPr>
        <w:t xml:space="preserve"> en combinatiemogelijkheden</w:t>
      </w:r>
      <w:bookmarkEnd w:id="50"/>
    </w:p>
    <w:p w:rsidR="005E5954" w:rsidRDefault="002070A3" w:rsidP="00B80CD0">
      <w:pPr>
        <w:pStyle w:val="Geenafstand"/>
      </w:pPr>
      <w:r>
        <w:br/>
        <w:t xml:space="preserve">In de beschrijving van de concepten is aangegeven </w:t>
      </w:r>
      <w:r w:rsidR="0067658E">
        <w:t>binnen</w:t>
      </w:r>
      <w:r w:rsidR="00F46594">
        <w:t xml:space="preserve"> welk scenario </w:t>
      </w:r>
      <w:r w:rsidR="00F37264">
        <w:t>d</w:t>
      </w:r>
      <w:r w:rsidR="00202687">
        <w:t>eze ontwikkelingsrichting</w:t>
      </w:r>
      <w:r w:rsidR="0067658E">
        <w:t xml:space="preserve"> het meest wenselijk is</w:t>
      </w:r>
      <w:r w:rsidR="00C057C1">
        <w:t>.</w:t>
      </w:r>
      <w:r w:rsidR="003F536A">
        <w:t xml:space="preserve"> Binnen</w:t>
      </w:r>
      <w:r w:rsidR="00F46594">
        <w:t xml:space="preserve"> elk scenario</w:t>
      </w:r>
      <w:r w:rsidR="003F536A">
        <w:t xml:space="preserve"> zijn er</w:t>
      </w:r>
      <w:r w:rsidR="00F46594">
        <w:t xml:space="preserve"> verschillende</w:t>
      </w:r>
      <w:r w:rsidR="00367A70">
        <w:t xml:space="preserve"> </w:t>
      </w:r>
      <w:r w:rsidR="003F536A">
        <w:t>ontwikkelings</w:t>
      </w:r>
      <w:r w:rsidR="00367A70">
        <w:t>concepten mogelijk</w:t>
      </w:r>
      <w:r w:rsidR="00B26D79">
        <w:t xml:space="preserve"> waarin een keuze gemaakt kan worden</w:t>
      </w:r>
      <w:r w:rsidR="0067658E">
        <w:t>. Ook zijn er combinatiemogelijkheden. Er</w:t>
      </w:r>
      <w:r w:rsidR="00367A70">
        <w:t xml:space="preserve"> is </w:t>
      </w:r>
      <w:r w:rsidR="00F46594">
        <w:t>onderscheid te maken in voorkeursconcepten, welke het meest</w:t>
      </w:r>
      <w:r w:rsidR="000928BB">
        <w:t xml:space="preserve"> </w:t>
      </w:r>
      <w:r w:rsidR="0067658E">
        <w:t xml:space="preserve">wenselijk zijn binnen de </w:t>
      </w:r>
      <w:r w:rsidR="00A9026D">
        <w:t>scenario</w:t>
      </w:r>
      <w:r w:rsidR="0067658E">
        <w:t>’s</w:t>
      </w:r>
      <w:r w:rsidR="00A9026D">
        <w:t xml:space="preserve"> </w:t>
      </w:r>
      <w:r w:rsidR="00367A70">
        <w:t>en</w:t>
      </w:r>
      <w:r w:rsidR="00F46594">
        <w:t xml:space="preserve"> alternatieve mogelijkheden</w:t>
      </w:r>
      <w:r w:rsidR="00202687">
        <w:t xml:space="preserve"> indien</w:t>
      </w:r>
      <w:r w:rsidR="00AF02F7">
        <w:t xml:space="preserve"> blijkt dat</w:t>
      </w:r>
      <w:r w:rsidR="00202687">
        <w:t xml:space="preserve"> het voor</w:t>
      </w:r>
      <w:r w:rsidR="00B80CD0">
        <w:t xml:space="preserve">keursscenario niet </w:t>
      </w:r>
      <w:r w:rsidR="00AF02F7">
        <w:t>haalbaar is</w:t>
      </w:r>
      <w:r w:rsidR="00F46594">
        <w:t>.</w:t>
      </w:r>
    </w:p>
    <w:p w:rsidR="00B80CD0" w:rsidRPr="00B80CD0" w:rsidRDefault="00B80CD0" w:rsidP="00B80CD0">
      <w:pPr>
        <w:pStyle w:val="Geenafstand"/>
      </w:pPr>
      <w:r>
        <w:br/>
      </w:r>
      <w:bookmarkStart w:id="51" w:name="_Toc357597473"/>
      <w:r w:rsidR="002070A3" w:rsidRPr="002070A3">
        <w:rPr>
          <w:rStyle w:val="Kop2Char"/>
        </w:rPr>
        <w:t>9.1</w:t>
      </w:r>
      <w:r w:rsidRPr="002070A3">
        <w:rPr>
          <w:rStyle w:val="Kop2Char"/>
        </w:rPr>
        <w:t xml:space="preserve"> Uitgesloten concepten</w:t>
      </w:r>
      <w:bookmarkEnd w:id="51"/>
    </w:p>
    <w:p w:rsidR="009A05BB" w:rsidRDefault="00367A70" w:rsidP="00B80CD0">
      <w:pPr>
        <w:pStyle w:val="Geenafstand"/>
      </w:pPr>
      <w:r w:rsidRPr="00B80CD0">
        <w:t xml:space="preserve">Op basis van de randvoorwaarden die </w:t>
      </w:r>
      <w:r w:rsidR="00A9026D" w:rsidRPr="00B80CD0">
        <w:t>voortkomen</w:t>
      </w:r>
      <w:r w:rsidRPr="00B80CD0">
        <w:t xml:space="preserve"> uit het</w:t>
      </w:r>
      <w:r w:rsidR="003F536A" w:rsidRPr="00B80CD0">
        <w:t xml:space="preserve"> bestaand</w:t>
      </w:r>
      <w:r w:rsidR="00202687" w:rsidRPr="00B80CD0">
        <w:t>e</w:t>
      </w:r>
      <w:r w:rsidR="003F536A" w:rsidRPr="00B80CD0">
        <w:t xml:space="preserve"> en het nieuw vast te stellen</w:t>
      </w:r>
      <w:r w:rsidRPr="00B80CD0">
        <w:t xml:space="preserve"> beleid</w:t>
      </w:r>
      <w:r w:rsidR="009A05BB">
        <w:t>,</w:t>
      </w:r>
      <w:r w:rsidR="003F536A" w:rsidRPr="00B80CD0">
        <w:t xml:space="preserve"> afhankelijk van de strategische keuzes uit de regio</w:t>
      </w:r>
      <w:r w:rsidR="009A05BB">
        <w:t>,</w:t>
      </w:r>
      <w:r w:rsidR="003F536A" w:rsidRPr="00B80CD0">
        <w:t xml:space="preserve"> </w:t>
      </w:r>
      <w:r w:rsidR="00A9026D" w:rsidRPr="00B80CD0">
        <w:t>zijn een aantal concepten in de</w:t>
      </w:r>
      <w:r w:rsidR="00202687" w:rsidRPr="00B80CD0">
        <w:t xml:space="preserve"> </w:t>
      </w:r>
      <w:r w:rsidR="00A9026D" w:rsidRPr="00B80CD0">
        <w:t>deelgebieden uitgesloten.</w:t>
      </w:r>
      <w:r w:rsidR="003F536A" w:rsidRPr="00B80CD0">
        <w:t xml:space="preserve"> Binnen scenario 2 en 3 zijn </w:t>
      </w:r>
      <w:proofErr w:type="spellStart"/>
      <w:r w:rsidR="003F536A" w:rsidRPr="00B80CD0">
        <w:t>veilinggerelateerde</w:t>
      </w:r>
      <w:proofErr w:type="spellEnd"/>
      <w:r w:rsidR="006D35FE">
        <w:t xml:space="preserve"> functies</w:t>
      </w:r>
      <w:r w:rsidR="00AF02F7">
        <w:t xml:space="preserve"> (Concept A en B)</w:t>
      </w:r>
      <w:r w:rsidR="006D35FE">
        <w:t xml:space="preserve"> </w:t>
      </w:r>
      <w:r w:rsidR="00B80CD0" w:rsidRPr="00B80CD0">
        <w:t>in het gehele gebied</w:t>
      </w:r>
      <w:r w:rsidR="006D35FE">
        <w:t xml:space="preserve"> uitgesloten</w:t>
      </w:r>
      <w:r w:rsidR="003F536A" w:rsidRPr="00B80CD0">
        <w:t>.</w:t>
      </w:r>
      <w:r w:rsidR="00AF02F7">
        <w:t xml:space="preserve"> Het concept herstructurering glastuinbouw (Concept C) is in deelgebied 1 en 3 </w:t>
      </w:r>
      <w:r w:rsidR="00AF02F7" w:rsidRPr="00B80CD0">
        <w:t>niet aan de orde omdat deze deelgebieden de glastuinbouwfunctie hebben verloren door transformatie</w:t>
      </w:r>
      <w:r w:rsidR="00AF02F7">
        <w:t xml:space="preserve"> van glas</w:t>
      </w:r>
      <w:r w:rsidR="00AF02F7" w:rsidRPr="00B80CD0">
        <w:t xml:space="preserve"> naar andere functies</w:t>
      </w:r>
      <w:r w:rsidR="00AF02F7">
        <w:t>.</w:t>
      </w:r>
      <w:r w:rsidR="00A9026D" w:rsidRPr="00B80CD0">
        <w:t xml:space="preserve"> Het toevoegen van </w:t>
      </w:r>
      <w:r w:rsidR="00B80CD0" w:rsidRPr="00B80CD0">
        <w:t xml:space="preserve">nieuwe </w:t>
      </w:r>
      <w:r w:rsidR="00A9026D" w:rsidRPr="00B80CD0">
        <w:t>bedrijfsfuncties</w:t>
      </w:r>
      <w:r w:rsidR="00AF02F7">
        <w:t xml:space="preserve"> in TPN (Concept D)</w:t>
      </w:r>
      <w:r w:rsidR="00A9026D" w:rsidRPr="00B80CD0">
        <w:t xml:space="preserve"> </w:t>
      </w:r>
      <w:r w:rsidR="003F536A" w:rsidRPr="00B80CD0">
        <w:t>is</w:t>
      </w:r>
      <w:r w:rsidR="00AF02F7">
        <w:t xml:space="preserve"> in niet in overeenstemming met het </w:t>
      </w:r>
      <w:r w:rsidR="006D35FE">
        <w:t>beleid van de</w:t>
      </w:r>
      <w:r w:rsidR="003F536A" w:rsidRPr="00B80CD0">
        <w:t xml:space="preserve"> Economische Visie Uithoorn</w:t>
      </w:r>
      <w:r w:rsidR="00A9026D" w:rsidRPr="00B80CD0">
        <w:t>.</w:t>
      </w:r>
      <w:r w:rsidR="00B80CD0" w:rsidRPr="00B80CD0">
        <w:t xml:space="preserve"> Enkel in deelgebied 1 en 3 wo</w:t>
      </w:r>
      <w:r w:rsidR="009A05BB">
        <w:t xml:space="preserve">rdt concept D als mogelijkheid genoemd </w:t>
      </w:r>
      <w:r w:rsidR="00AF02F7">
        <w:t xml:space="preserve">de ruimtelijke kwaliteit van bedrijfsfuncties te verbeteren </w:t>
      </w:r>
    </w:p>
    <w:p w:rsidR="00AF02F7" w:rsidRDefault="00AF02F7" w:rsidP="00B80CD0">
      <w:pPr>
        <w:pStyle w:val="Geenafstand"/>
      </w:pPr>
    </w:p>
    <w:p w:rsidR="00B80CD0" w:rsidRDefault="002070A3" w:rsidP="00B80CD0">
      <w:pPr>
        <w:pStyle w:val="Geenafstand"/>
      </w:pPr>
      <w:bookmarkStart w:id="52" w:name="_Toc357597474"/>
      <w:r w:rsidRPr="002070A3">
        <w:rPr>
          <w:rStyle w:val="Kop2Char"/>
        </w:rPr>
        <w:t>9</w:t>
      </w:r>
      <w:r w:rsidR="009A05BB" w:rsidRPr="002070A3">
        <w:rPr>
          <w:rStyle w:val="Kop2Char"/>
        </w:rPr>
        <w:t>.</w:t>
      </w:r>
      <w:r w:rsidRPr="002070A3">
        <w:rPr>
          <w:rStyle w:val="Kop2Char"/>
        </w:rPr>
        <w:t>2</w:t>
      </w:r>
      <w:r w:rsidR="009A05BB" w:rsidRPr="002070A3">
        <w:rPr>
          <w:rStyle w:val="Kop2Char"/>
        </w:rPr>
        <w:t xml:space="preserve"> Voorkeursconcepten</w:t>
      </w:r>
      <w:bookmarkEnd w:id="52"/>
      <w:r w:rsidR="009A05BB">
        <w:br/>
      </w:r>
      <w:r w:rsidR="009A05BB">
        <w:br/>
      </w:r>
      <w:proofErr w:type="spellStart"/>
      <w:r w:rsidR="0067658E">
        <w:rPr>
          <w:i/>
        </w:rPr>
        <w:t>Voorkeur</w:t>
      </w:r>
      <w:r w:rsidR="00DC2888">
        <w:rPr>
          <w:i/>
        </w:rPr>
        <w:t>sconcepten</w:t>
      </w:r>
      <w:proofErr w:type="spellEnd"/>
      <w:r w:rsidR="0067658E">
        <w:rPr>
          <w:i/>
        </w:rPr>
        <w:t xml:space="preserve"> binnen s</w:t>
      </w:r>
      <w:r w:rsidR="009A05BB" w:rsidRPr="009A05BB">
        <w:rPr>
          <w:i/>
        </w:rPr>
        <w:t>cenario 1</w:t>
      </w:r>
      <w:r w:rsidR="009A05BB">
        <w:br/>
      </w:r>
      <w:r w:rsidR="00012657">
        <w:t xml:space="preserve">Binnen scenario 1 heeft deze ontwikkelingsrichting naar </w:t>
      </w:r>
      <w:proofErr w:type="spellStart"/>
      <w:r w:rsidR="00012657">
        <w:t>veilinggerelateerde</w:t>
      </w:r>
      <w:proofErr w:type="spellEnd"/>
      <w:r w:rsidR="00012657">
        <w:t xml:space="preserve"> bedrijvigheid de voorkeur omdat deze ontwikkeling gedeeltelijk al heeft plaatsgevonden en het gebied voor deze functie aantrekkelijk is gezien de ligging en bereikbaarheid.</w:t>
      </w:r>
      <w:r w:rsidR="00A9026D" w:rsidRPr="00B80CD0">
        <w:t xml:space="preserve"> </w:t>
      </w:r>
      <w:r w:rsidR="009A05BB">
        <w:t xml:space="preserve">Deze ontwikkeling kan </w:t>
      </w:r>
      <w:r w:rsidR="00012657">
        <w:t xml:space="preserve">plaatsvinden binnen de geldende </w:t>
      </w:r>
      <w:r w:rsidR="009A05BB">
        <w:t>randvoorwaarden.</w:t>
      </w:r>
      <w:r w:rsidR="00382EC9">
        <w:t xml:space="preserve"> Een uitbreiding van het Flora Holland Z</w:t>
      </w:r>
      <w:r w:rsidR="00AB27B4">
        <w:t>uid terrein is</w:t>
      </w:r>
      <w:r w:rsidR="006D35FE">
        <w:t xml:space="preserve"> het meest optimistische eindbeeld</w:t>
      </w:r>
      <w:r w:rsidR="000C09A5">
        <w:t xml:space="preserve"> indien er voldoende marktvraag voor is</w:t>
      </w:r>
      <w:r w:rsidR="00AB27B4">
        <w:t>.</w:t>
      </w:r>
      <w:r w:rsidR="000C09A5">
        <w:t xml:space="preserve"> Als</w:t>
      </w:r>
      <w:r w:rsidR="00AB27B4">
        <w:t xml:space="preserve"> deze grootschalige ontwikkeling niet van de grond komt kan op</w:t>
      </w:r>
      <w:r w:rsidR="006D35FE">
        <w:t xml:space="preserve"> de</w:t>
      </w:r>
      <w:r w:rsidR="00AB27B4">
        <w:t xml:space="preserve"> particuliere percelen transformatie</w:t>
      </w:r>
      <w:r w:rsidR="000C09A5">
        <w:t xml:space="preserve"> naar </w:t>
      </w:r>
      <w:proofErr w:type="spellStart"/>
      <w:r w:rsidR="000C09A5">
        <w:t>veilingerelateerde</w:t>
      </w:r>
      <w:proofErr w:type="spellEnd"/>
      <w:r w:rsidR="000C09A5">
        <w:t xml:space="preserve"> bedrijvigheid</w:t>
      </w:r>
      <w:r w:rsidR="00AB27B4">
        <w:t xml:space="preserve"> worden gefaciliteerd.</w:t>
      </w:r>
      <w:r w:rsidR="009A05BB">
        <w:t xml:space="preserve"> Omdat in de huidige markt de vraag naar </w:t>
      </w:r>
      <w:proofErr w:type="spellStart"/>
      <w:r w:rsidR="009A05BB">
        <w:t>veilingerelateerde</w:t>
      </w:r>
      <w:proofErr w:type="spellEnd"/>
      <w:r w:rsidR="009A05BB">
        <w:t xml:space="preserve"> functies sterk is afgenomen kan er</w:t>
      </w:r>
      <w:r w:rsidR="00AB27B4">
        <w:t xml:space="preserve"> worden gekozen tijdelijk alternatieve functies</w:t>
      </w:r>
      <w:r w:rsidR="006D35FE">
        <w:t xml:space="preserve"> toe te staan tot de markt weer aantrekt.</w:t>
      </w:r>
      <w:r w:rsidR="000C09A5">
        <w:t xml:space="preserve"> De ruimtelijke mogelijkheden worden daarmee voor de toekomst opengehouden.</w:t>
      </w:r>
      <w:r w:rsidR="009A05BB">
        <w:br/>
      </w:r>
      <w:r w:rsidR="009A05BB">
        <w:br/>
      </w:r>
      <w:r w:rsidR="0067658E">
        <w:rPr>
          <w:i/>
        </w:rPr>
        <w:t>Voorkeur</w:t>
      </w:r>
      <w:r w:rsidR="00DC2888">
        <w:rPr>
          <w:i/>
        </w:rPr>
        <w:t>sconcept</w:t>
      </w:r>
      <w:r w:rsidR="0067658E">
        <w:rPr>
          <w:i/>
        </w:rPr>
        <w:t xml:space="preserve"> binnen s</w:t>
      </w:r>
      <w:r w:rsidR="009A05BB" w:rsidRPr="009A05BB">
        <w:rPr>
          <w:i/>
        </w:rPr>
        <w:t>cenario 2</w:t>
      </w:r>
      <w:r w:rsidR="009A05BB">
        <w:rPr>
          <w:i/>
        </w:rPr>
        <w:br/>
      </w:r>
      <w:r w:rsidR="009A05BB">
        <w:t>Binnen scenario 2 gaat het voorkeursconcept uit naar een herstructurering van het glastuinbouwgebied (deelgebied 2). In de overig</w:t>
      </w:r>
      <w:r w:rsidR="006D35FE">
        <w:t>e deelgebieden kan worden ingezet op alternatieve functies</w:t>
      </w:r>
      <w:r w:rsidR="009A05BB">
        <w:t>.</w:t>
      </w:r>
      <w:r w:rsidR="00AB27B4">
        <w:t xml:space="preserve"> Als de keuze wordt gemaakt het glastuinbouwgebied te herstru</w:t>
      </w:r>
      <w:r w:rsidR="003F198C">
        <w:t>ctureren moet transformatie van glas naar</w:t>
      </w:r>
      <w:r w:rsidR="00AB27B4">
        <w:t xml:space="preserve"> </w:t>
      </w:r>
      <w:r w:rsidR="003F198C">
        <w:t xml:space="preserve">andere functies </w:t>
      </w:r>
      <w:r w:rsidR="00AB27B4">
        <w:t>niet meer worden gefaciliteerd om de ruimtelijke mogelijkheid voor</w:t>
      </w:r>
      <w:r w:rsidR="006D35FE">
        <w:t xml:space="preserve"> een grootschalige</w:t>
      </w:r>
      <w:r w:rsidR="00AB27B4">
        <w:t xml:space="preserve"> herstructurering te waarborgen.</w:t>
      </w:r>
      <w:r w:rsidR="000C09A5">
        <w:t xml:space="preserve"> De ontwikkelingsmogelijkheid naar </w:t>
      </w:r>
      <w:proofErr w:type="spellStart"/>
      <w:r w:rsidR="000C09A5">
        <w:t>veiliggerelateerde</w:t>
      </w:r>
      <w:proofErr w:type="spellEnd"/>
      <w:r w:rsidR="000C09A5">
        <w:t xml:space="preserve"> bedrijvigheid moet worden stopgezet.</w:t>
      </w:r>
      <w:r w:rsidR="00AB27B4">
        <w:t xml:space="preserve"> Wel kunnen er tijdelijk alternatieve functies worden gefaciliteerd</w:t>
      </w:r>
      <w:r w:rsidR="006D35FE">
        <w:t xml:space="preserve"> totdat de herstructurering van glastuinbouw wordt uitgevoerd. </w:t>
      </w:r>
    </w:p>
    <w:p w:rsidR="009A05BB" w:rsidRDefault="009A05BB" w:rsidP="00B80CD0">
      <w:pPr>
        <w:pStyle w:val="Geenafstand"/>
      </w:pPr>
    </w:p>
    <w:p w:rsidR="00AB27B4" w:rsidRDefault="0067658E" w:rsidP="00B80CD0">
      <w:pPr>
        <w:pStyle w:val="Geenafstand"/>
      </w:pPr>
      <w:r>
        <w:rPr>
          <w:i/>
        </w:rPr>
        <w:t>Voorkeur</w:t>
      </w:r>
      <w:r w:rsidR="00DC2888">
        <w:rPr>
          <w:i/>
        </w:rPr>
        <w:t>concepten</w:t>
      </w:r>
      <w:r>
        <w:rPr>
          <w:i/>
        </w:rPr>
        <w:t xml:space="preserve"> binnen s</w:t>
      </w:r>
      <w:r w:rsidR="009A05BB" w:rsidRPr="009A05BB">
        <w:rPr>
          <w:i/>
        </w:rPr>
        <w:t>cenario 3</w:t>
      </w:r>
      <w:r w:rsidR="009A05BB">
        <w:rPr>
          <w:i/>
        </w:rPr>
        <w:br/>
      </w:r>
      <w:r w:rsidR="009A05BB">
        <w:t>Binnen scenario</w:t>
      </w:r>
      <w:r w:rsidR="00513588">
        <w:t xml:space="preserve"> 3 worden drie</w:t>
      </w:r>
      <w:r w:rsidR="00B40773">
        <w:t xml:space="preserve"> voorkeursconcepten genoemd. Dit zijn </w:t>
      </w:r>
      <w:r w:rsidR="00513588">
        <w:t xml:space="preserve">Huisvesting arbeidsmigranten, Urban </w:t>
      </w:r>
      <w:proofErr w:type="spellStart"/>
      <w:r w:rsidR="00513588">
        <w:t>Farming</w:t>
      </w:r>
      <w:proofErr w:type="spellEnd"/>
      <w:r w:rsidR="00513588">
        <w:t xml:space="preserve"> en productie van biobrandstof.</w:t>
      </w:r>
      <w:r w:rsidR="00B40773">
        <w:t xml:space="preserve"> TPN is een verstedelijkt gebied waarop ruimtelijke beperkingen van Luchthaven Schiphol gelden. Het gebied is daarom niet geschikt</w:t>
      </w:r>
      <w:r w:rsidR="003F198C">
        <w:t xml:space="preserve"> voor natuurontwikkeling of ontwikkeling naar een </w:t>
      </w:r>
      <w:r w:rsidR="00B40773">
        <w:t>woongebied.</w:t>
      </w:r>
      <w:r w:rsidR="003F198C">
        <w:t xml:space="preserve"> Door het overaanbod aan geplande bedrijventerreinen </w:t>
      </w:r>
      <w:r w:rsidR="000C09A5">
        <w:t xml:space="preserve">en de afgenomen vraag naar productieruimte voor sierteelt </w:t>
      </w:r>
      <w:r w:rsidR="003F198C">
        <w:t>zijn de economische mogelijkheden</w:t>
      </w:r>
      <w:r w:rsidR="00513588">
        <w:t xml:space="preserve"> voor sierteeltfuncties hier</w:t>
      </w:r>
      <w:r w:rsidR="003F198C">
        <w:t xml:space="preserve"> beperkt.</w:t>
      </w:r>
      <w:r w:rsidR="00B40773">
        <w:t xml:space="preserve"> Het gebied zou</w:t>
      </w:r>
      <w:r w:rsidR="000C09A5">
        <w:t xml:space="preserve"> </w:t>
      </w:r>
      <w:r w:rsidR="00B40773">
        <w:t xml:space="preserve">een geschikte locatie zijn om arbeidsmigranten tijdelijk te huisvesten. Het voordeel voor Uithoorn </w:t>
      </w:r>
      <w:r w:rsidR="00195BD3">
        <w:t>(en de regio) is dat hiermee</w:t>
      </w:r>
      <w:r w:rsidR="00B40773">
        <w:t xml:space="preserve"> het kwalitatieve</w:t>
      </w:r>
      <w:r w:rsidR="00195BD3">
        <w:t xml:space="preserve"> huisvestingsprobleem opgelost kan worden. D</w:t>
      </w:r>
      <w:r w:rsidR="00B40773">
        <w:t>oor goede woon</w:t>
      </w:r>
      <w:r w:rsidR="00AB27B4">
        <w:t>units te plaatsen met een aantal extra voorzieningen</w:t>
      </w:r>
      <w:r w:rsidR="00970C38">
        <w:t xml:space="preserve"> (buurthuis voor sociale activiteiten en sportvoorziening)</w:t>
      </w:r>
      <w:r w:rsidR="00195BD3">
        <w:t xml:space="preserve"> kan de locatie geschikt worden gemaakt voor tijdelijke bewoning door arbeidsmigranten.</w:t>
      </w:r>
      <w:r w:rsidR="00B40773">
        <w:t xml:space="preserve"> </w:t>
      </w:r>
      <w:r w:rsidR="00195BD3">
        <w:t>In tijdelijke vorm</w:t>
      </w:r>
      <w:r w:rsidR="00B40773">
        <w:t xml:space="preserve"> kan </w:t>
      </w:r>
      <w:r w:rsidR="00195BD3">
        <w:t>dit in</w:t>
      </w:r>
      <w:r w:rsidR="00B40773">
        <w:t xml:space="preserve"> containeru</w:t>
      </w:r>
      <w:r w:rsidR="00AB27B4">
        <w:t xml:space="preserve">nits. Opties voor de ontwikkeling van andere functies in de toekomst worden op deze wijze open gehouden. </w:t>
      </w:r>
    </w:p>
    <w:p w:rsidR="00AB27B4" w:rsidRDefault="00AB27B4" w:rsidP="00B80CD0">
      <w:pPr>
        <w:pStyle w:val="Geenafstand"/>
      </w:pPr>
    </w:p>
    <w:p w:rsidR="00012657" w:rsidRDefault="00012657" w:rsidP="00B80CD0">
      <w:pPr>
        <w:pStyle w:val="Geenafstand"/>
      </w:pPr>
    </w:p>
    <w:p w:rsidR="00012657" w:rsidRDefault="00012657" w:rsidP="00B80CD0">
      <w:pPr>
        <w:pStyle w:val="Geenafstand"/>
      </w:pPr>
    </w:p>
    <w:p w:rsidR="00012657" w:rsidRDefault="00012657" w:rsidP="00B80CD0">
      <w:pPr>
        <w:pStyle w:val="Geenafstand"/>
      </w:pPr>
    </w:p>
    <w:p w:rsidR="009A05BB" w:rsidRDefault="00AB27B4" w:rsidP="00B80CD0">
      <w:pPr>
        <w:pStyle w:val="Geenafstand"/>
      </w:pPr>
      <w:r>
        <w:lastRenderedPageBreak/>
        <w:t xml:space="preserve">Het tweede voorkeursconcept is Urban </w:t>
      </w:r>
      <w:proofErr w:type="spellStart"/>
      <w:r>
        <w:t>Farming</w:t>
      </w:r>
      <w:proofErr w:type="spellEnd"/>
      <w:r>
        <w:t xml:space="preserve">. In tijdelijke vorm kan dit plaatsvinden door het aanleggen van moestuinen </w:t>
      </w:r>
      <w:r w:rsidR="00513588">
        <w:t xml:space="preserve">of kweek in de bestaande kassen (ook door bewoners van Uithoorn). </w:t>
      </w:r>
      <w:r>
        <w:t xml:space="preserve">In permanente vorm kan </w:t>
      </w:r>
      <w:r w:rsidR="00513588">
        <w:t>uitwerking worden gegeven aan ‘</w:t>
      </w:r>
      <w:proofErr w:type="spellStart"/>
      <w:r>
        <w:t>vertcical</w:t>
      </w:r>
      <w:proofErr w:type="spellEnd"/>
      <w:r>
        <w:t xml:space="preserve"> farm</w:t>
      </w:r>
      <w:r w:rsidR="00513588">
        <w:t>s</w:t>
      </w:r>
      <w:r>
        <w:t>’ waarin een ho</w:t>
      </w:r>
      <w:r w:rsidR="003F198C">
        <w:t xml:space="preserve">ge productie van voedsel plaatsvind voor de stad. In permanente vorm kan worden gedacht aan een combinatie van huisvesting van arbeidsmigranten en Urban </w:t>
      </w:r>
      <w:proofErr w:type="spellStart"/>
      <w:r w:rsidR="003F198C">
        <w:t>farming</w:t>
      </w:r>
      <w:proofErr w:type="spellEnd"/>
      <w:r w:rsidR="003F198C">
        <w:t xml:space="preserve"> in de </w:t>
      </w:r>
      <w:proofErr w:type="spellStart"/>
      <w:r w:rsidR="003F198C">
        <w:t>Acro-arcology</w:t>
      </w:r>
      <w:proofErr w:type="spellEnd"/>
      <w:r w:rsidR="003F198C">
        <w:t xml:space="preserve">. TPN zou een pilot-locatie kunnen zijn voor het eerste </w:t>
      </w:r>
      <w:proofErr w:type="spellStart"/>
      <w:r w:rsidR="003F198C">
        <w:t>Acro-arcology</w:t>
      </w:r>
      <w:proofErr w:type="spellEnd"/>
      <w:r w:rsidR="003F198C">
        <w:t xml:space="preserve"> concept in Nederland.</w:t>
      </w:r>
    </w:p>
    <w:p w:rsidR="00513588" w:rsidRDefault="00513588" w:rsidP="00B80CD0">
      <w:pPr>
        <w:pStyle w:val="Geenafstand"/>
      </w:pPr>
    </w:p>
    <w:p w:rsidR="00513588" w:rsidRDefault="00513588" w:rsidP="00B80CD0">
      <w:pPr>
        <w:pStyle w:val="Geenafstand"/>
      </w:pPr>
      <w:r>
        <w:t xml:space="preserve">Het derde concept dat voorkeur krijgt is in inrichting van het gebied voor de productie van biobrandstof. In een gesloten kringloopsysteem kan dit concept worden gecombineerd met de huisvesting van arbeidsmigranten in de </w:t>
      </w:r>
      <w:proofErr w:type="spellStart"/>
      <w:r>
        <w:t>acro-arcology</w:t>
      </w:r>
      <w:proofErr w:type="spellEnd"/>
      <w:r>
        <w:t>. Duurzaam geproduceerd biogas uit restmaterialen van groente en fruit of teelt van andere gewassen kan worden omgezet in biogas voor de energiehuishouding van de woningen voor arbeidsmigranten.</w:t>
      </w:r>
    </w:p>
    <w:p w:rsidR="00012657" w:rsidRPr="009A05BB" w:rsidRDefault="00012657" w:rsidP="00B80CD0">
      <w:pPr>
        <w:pStyle w:val="Geenafstand"/>
      </w:pPr>
    </w:p>
    <w:p w:rsidR="004D08B7" w:rsidRDefault="003F198C" w:rsidP="004D08B7">
      <w:pPr>
        <w:pStyle w:val="Geenafstand"/>
        <w:rPr>
          <w:rFonts w:cstheme="minorHAnsi"/>
          <w:szCs w:val="20"/>
        </w:rPr>
      </w:pPr>
      <w:bookmarkStart w:id="53" w:name="_Toc357597475"/>
      <w:r w:rsidRPr="003F198C">
        <w:rPr>
          <w:rStyle w:val="Kop3Char"/>
          <w:rFonts w:eastAsiaTheme="minorHAnsi"/>
        </w:rPr>
        <w:t xml:space="preserve">8.4.3 </w:t>
      </w:r>
      <w:r w:rsidR="00195BD3">
        <w:rPr>
          <w:rStyle w:val="Kop3Char"/>
          <w:rFonts w:eastAsiaTheme="minorHAnsi"/>
        </w:rPr>
        <w:t>Alternatieve concepten</w:t>
      </w:r>
      <w:r w:rsidR="00012657">
        <w:rPr>
          <w:rStyle w:val="Kop3Char"/>
          <w:rFonts w:eastAsiaTheme="minorHAnsi"/>
        </w:rPr>
        <w:t xml:space="preserve"> en combinatiemogelijkheden</w:t>
      </w:r>
      <w:bookmarkEnd w:id="53"/>
      <w:r>
        <w:br/>
      </w:r>
      <w:r w:rsidR="005E5954">
        <w:t>De voorkeuren en combinatiemogelijkh</w:t>
      </w:r>
      <w:r w:rsidR="006E0E52">
        <w:t>eden zijn beschreven</w:t>
      </w:r>
      <w:r w:rsidR="005E5954">
        <w:t xml:space="preserve"> in </w:t>
      </w:r>
      <w:r w:rsidR="00513588">
        <w:t>B</w:t>
      </w:r>
      <w:r w:rsidR="005E5954">
        <w:t>ijlage 6.</w:t>
      </w:r>
      <w:r w:rsidR="00513588">
        <w:t xml:space="preserve"> C</w:t>
      </w:r>
      <w:r w:rsidR="005E5954">
        <w:t>ombinatiemogelijkheden.</w:t>
      </w:r>
      <w:r w:rsidR="006E0E52">
        <w:t xml:space="preserve"> De overzichtstabel geeft de mogelijkheden van voorkeursconcepten en alternatieve concepten per scenario weer.</w:t>
      </w:r>
    </w:p>
    <w:p w:rsidR="003F536A" w:rsidRDefault="003A7B36">
      <w:pPr>
        <w:rPr>
          <w:rFonts w:cstheme="minorHAnsi"/>
          <w:szCs w:val="20"/>
        </w:rPr>
      </w:pPr>
      <w:r>
        <w:rPr>
          <w:rFonts w:cstheme="minorHAnsi"/>
          <w:szCs w:val="20"/>
        </w:rPr>
        <w:br w:type="page"/>
      </w:r>
    </w:p>
    <w:p w:rsidR="00A171E2" w:rsidRPr="00605B42" w:rsidRDefault="00A171E2" w:rsidP="00470EC5">
      <w:pPr>
        <w:pStyle w:val="Kop1"/>
        <w:rPr>
          <w:color w:val="17365D" w:themeColor="text2" w:themeShade="BF"/>
        </w:rPr>
      </w:pPr>
      <w:bookmarkStart w:id="54" w:name="_Toc357597476"/>
      <w:r w:rsidRPr="00605B42">
        <w:rPr>
          <w:color w:val="17365D" w:themeColor="text2" w:themeShade="BF"/>
        </w:rPr>
        <w:lastRenderedPageBreak/>
        <w:t>10. Advies</w:t>
      </w:r>
      <w:bookmarkEnd w:id="54"/>
    </w:p>
    <w:p w:rsidR="00A171E2" w:rsidRDefault="00A171E2" w:rsidP="00A171E2">
      <w:pPr>
        <w:pStyle w:val="Geenafstand"/>
      </w:pPr>
    </w:p>
    <w:p w:rsidR="003C38D7" w:rsidRDefault="003C38D7" w:rsidP="00E96C34">
      <w:pPr>
        <w:pStyle w:val="Geenafstand"/>
      </w:pPr>
      <w:r>
        <w:t>De ambitie die de gemeente Uithoorn wilt bewerkstellingen is TPN te ontwikkelingen naar een economisch goed functionerend gebied met een goede ruimtelijke kwaliteit. Hierbij hoort een toekomstbestendige ontwikkeling van functies, afgestemd op de regionale marktvraag</w:t>
      </w:r>
      <w:r w:rsidR="00A0688D">
        <w:t>, waarbij v</w:t>
      </w:r>
      <w:r>
        <w:t xml:space="preserve">ersnippering en </w:t>
      </w:r>
      <w:proofErr w:type="spellStart"/>
      <w:r>
        <w:t>verommeling</w:t>
      </w:r>
      <w:proofErr w:type="spellEnd"/>
      <w:r>
        <w:t xml:space="preserve"> van de ruimte moet worden voorkomen. Uit de ruimtelijke analyse en beleidsanalyse zijn randvoorwaarden genoemd die het kader vormen voor de functiemogelijkheden in het gebied. Er is gebleken dat indien de huidige functiemogelijkheden vervallen</w:t>
      </w:r>
      <w:r w:rsidR="00A0688D">
        <w:t xml:space="preserve"> door een tekort aan marktvraag</w:t>
      </w:r>
      <w:r>
        <w:t xml:space="preserve"> er slechts een beperkt aantal altern</w:t>
      </w:r>
      <w:r w:rsidR="00A0688D">
        <w:t>atieve</w:t>
      </w:r>
      <w:r>
        <w:t xml:space="preserve"> mogelijk</w:t>
      </w:r>
      <w:r w:rsidR="00A0688D">
        <w:t>heden</w:t>
      </w:r>
      <w:r>
        <w:t xml:space="preserve"> zijn binnen de randvoorwaarden. Deze concepten</w:t>
      </w:r>
      <w:r w:rsidR="00A0688D">
        <w:t xml:space="preserve"> zijn in hoofdstuk 8 uitgewerkt en in hoofdstuk 9 zijn de voorkeursconcepten per scenario beschreven.</w:t>
      </w:r>
    </w:p>
    <w:p w:rsidR="00A0688D" w:rsidRDefault="00A0688D" w:rsidP="00E96C34">
      <w:pPr>
        <w:pStyle w:val="Geenafstand"/>
      </w:pPr>
    </w:p>
    <w:p w:rsidR="00FA11D5" w:rsidRDefault="00AB29AB" w:rsidP="009E669B">
      <w:pPr>
        <w:pStyle w:val="Geenafstand"/>
      </w:pPr>
      <w:r>
        <w:t>I</w:t>
      </w:r>
      <w:r w:rsidR="000B4775">
        <w:t>n</w:t>
      </w:r>
      <w:r>
        <w:t xml:space="preserve"> de</w:t>
      </w:r>
      <w:r w:rsidR="000B4775">
        <w:t xml:space="preserve"> regionale samenwerking</w:t>
      </w:r>
      <w:r>
        <w:t xml:space="preserve">en worden strategische keuzes </w:t>
      </w:r>
      <w:r w:rsidR="000B4775">
        <w:t>gemaakt</w:t>
      </w:r>
      <w:r w:rsidR="00B84D13">
        <w:t xml:space="preserve"> (zie </w:t>
      </w:r>
      <w:r w:rsidR="000B4775">
        <w:t>hoofdstuk 5</w:t>
      </w:r>
      <w:r w:rsidR="00B84D13">
        <w:t xml:space="preserve"> en hoofdstuk 7</w:t>
      </w:r>
      <w:r w:rsidR="00410F34">
        <w:t>)</w:t>
      </w:r>
      <w:r w:rsidR="000B4775">
        <w:t>.</w:t>
      </w:r>
      <w:r w:rsidR="00040350">
        <w:t xml:space="preserve"> </w:t>
      </w:r>
      <w:r w:rsidR="00727927">
        <w:t>Er wordt een</w:t>
      </w:r>
      <w:r w:rsidR="003C38D7">
        <w:t xml:space="preserve"> </w:t>
      </w:r>
      <w:r w:rsidR="00FA11D5">
        <w:t>voor</w:t>
      </w:r>
      <w:r>
        <w:t>spelling</w:t>
      </w:r>
      <w:r w:rsidR="00A0688D">
        <w:t xml:space="preserve"> gedaan van het scenario dat wordt verwacht</w:t>
      </w:r>
      <w:r w:rsidR="00915B72">
        <w:t>.</w:t>
      </w:r>
      <w:r w:rsidR="00A0688D">
        <w:t xml:space="preserve"> De gemeente Uithoorn wordt geadviseerd zich in te zetten voor de voorkeursconcepten die bij dit scenario zijn toegekend.</w:t>
      </w:r>
    </w:p>
    <w:p w:rsidR="00727927" w:rsidRDefault="00727927" w:rsidP="009E669B">
      <w:pPr>
        <w:pStyle w:val="Geenafstand"/>
      </w:pPr>
    </w:p>
    <w:p w:rsidR="00B84D13" w:rsidRDefault="00446577" w:rsidP="00350F68">
      <w:pPr>
        <w:pStyle w:val="Geenafstand"/>
        <w:rPr>
          <w:rStyle w:val="Kop2Char"/>
        </w:rPr>
      </w:pPr>
      <w:bookmarkStart w:id="55" w:name="_Toc357597477"/>
      <w:r>
        <w:rPr>
          <w:rStyle w:val="Kop2Char"/>
        </w:rPr>
        <w:t>10.1</w:t>
      </w:r>
      <w:r w:rsidR="00B84D13" w:rsidRPr="00B84D13">
        <w:rPr>
          <w:rStyle w:val="Kop2Char"/>
        </w:rPr>
        <w:t xml:space="preserve"> </w:t>
      </w:r>
      <w:r w:rsidR="00AB29AB">
        <w:rPr>
          <w:rStyle w:val="Kop2Char"/>
        </w:rPr>
        <w:t>De verwachting (scenariovoorspelling)</w:t>
      </w:r>
      <w:bookmarkEnd w:id="55"/>
    </w:p>
    <w:p w:rsidR="00B84D13" w:rsidRDefault="00B84D13" w:rsidP="00350F68">
      <w:pPr>
        <w:pStyle w:val="Geenafstand"/>
      </w:pPr>
      <w:r>
        <w:t>Uit de discussies die worden gevoerd in de regionale samenwerking</w:t>
      </w:r>
      <w:r w:rsidR="00FA11D5">
        <w:t>en</w:t>
      </w:r>
      <w:r>
        <w:t xml:space="preserve"> zullen strategische keuzes k</w:t>
      </w:r>
      <w:r w:rsidR="00A0688D">
        <w:t xml:space="preserve">omen. Hieruit volgt een </w:t>
      </w:r>
      <w:r>
        <w:t>scenario</w:t>
      </w:r>
      <w:r w:rsidR="00FA11D5">
        <w:t xml:space="preserve"> volgt met randvoorwaarden voor ontwikkelingen in TPN.</w:t>
      </w:r>
      <w:r>
        <w:t xml:space="preserve"> </w:t>
      </w:r>
      <w:r w:rsidR="00470EC5" w:rsidRPr="00350F68">
        <w:t xml:space="preserve">Om de </w:t>
      </w:r>
      <w:r w:rsidR="00350F68" w:rsidRPr="00350F68">
        <w:t xml:space="preserve">gemeente Uithoorn </w:t>
      </w:r>
      <w:r w:rsidR="00FA11D5">
        <w:t>inzicht te geven in toekomstige mogelijkheden voor functies in het gebied wordt een</w:t>
      </w:r>
      <w:r w:rsidR="00CD7787" w:rsidRPr="00350F68">
        <w:t xml:space="preserve"> voorspelling ged</w:t>
      </w:r>
      <w:r w:rsidR="00716494">
        <w:t>aan van het scenario dat het meest</w:t>
      </w:r>
      <w:r w:rsidR="00350F68" w:rsidRPr="00350F68">
        <w:t xml:space="preserve"> wa</w:t>
      </w:r>
      <w:r w:rsidR="00716494">
        <w:t>arschijnlijk wordt geacht</w:t>
      </w:r>
      <w:r w:rsidR="000B4775">
        <w:t xml:space="preserve"> zich voor te doen</w:t>
      </w:r>
      <w:r w:rsidR="00716494">
        <w:t>.</w:t>
      </w:r>
      <w:r w:rsidR="00FA11D5">
        <w:t xml:space="preserve"> Er</w:t>
      </w:r>
      <w:r w:rsidR="002E754A">
        <w:t xml:space="preserve"> is</w:t>
      </w:r>
      <w:r w:rsidR="00FA11D5">
        <w:t xml:space="preserve"> niet voldoen</w:t>
      </w:r>
      <w:r w:rsidR="00362EE8">
        <w:t>de kennis over de directe</w:t>
      </w:r>
      <w:r w:rsidR="00FA11D5">
        <w:t xml:space="preserve"> belangen die spelen binnen de deelgemeenten en op regioniveau. Daarom wor</w:t>
      </w:r>
      <w:r w:rsidR="00A0688D">
        <w:t>dt de</w:t>
      </w:r>
      <w:r w:rsidR="00362EE8">
        <w:t xml:space="preserve"> voorspelling gebaseerd op </w:t>
      </w:r>
      <w:r w:rsidR="00FA11D5">
        <w:t xml:space="preserve">de ruimtelijke analyse en de te verwachten marktvraag naar glastuinbouw en </w:t>
      </w:r>
      <w:proofErr w:type="spellStart"/>
      <w:r w:rsidR="00FA11D5">
        <w:t>veilinggerelateerde</w:t>
      </w:r>
      <w:proofErr w:type="spellEnd"/>
      <w:r w:rsidR="00FA11D5">
        <w:t xml:space="preserve"> bedrijvigheid.</w:t>
      </w:r>
    </w:p>
    <w:p w:rsidR="00FA11D5" w:rsidRDefault="00FA11D5" w:rsidP="00350F68">
      <w:pPr>
        <w:pStyle w:val="Geenafstand"/>
      </w:pPr>
    </w:p>
    <w:p w:rsidR="00470EC5" w:rsidRDefault="00C63EE6" w:rsidP="00350F68">
      <w:pPr>
        <w:pStyle w:val="Geenafstand"/>
      </w:pPr>
      <w:r>
        <w:rPr>
          <w:b/>
          <w:i/>
        </w:rPr>
        <w:t xml:space="preserve"> </w:t>
      </w:r>
      <w:r w:rsidR="000B48B7">
        <w:rPr>
          <w:b/>
          <w:i/>
        </w:rPr>
        <w:t>Het te verwachten s</w:t>
      </w:r>
      <w:r w:rsidR="00B647A9" w:rsidRPr="00B647A9">
        <w:rPr>
          <w:b/>
          <w:i/>
        </w:rPr>
        <w:t>cenario</w:t>
      </w:r>
      <w:r w:rsidR="000B48B7">
        <w:rPr>
          <w:b/>
          <w:i/>
        </w:rPr>
        <w:t>: TPN uit de markt en geen herstructurering van glastuinbouw in TPN (scenario 3)</w:t>
      </w:r>
      <w:r w:rsidR="00350F68">
        <w:rPr>
          <w:b/>
          <w:i/>
        </w:rPr>
        <w:br/>
      </w:r>
    </w:p>
    <w:p w:rsidR="00470EC5" w:rsidRPr="00CD7787" w:rsidRDefault="00406635" w:rsidP="00350F68">
      <w:pPr>
        <w:pStyle w:val="Geenafstand"/>
      </w:pPr>
      <w:r>
        <w:rPr>
          <w:i/>
        </w:rPr>
        <w:t xml:space="preserve">Te verwachten keuze in de </w:t>
      </w:r>
      <w:r w:rsidR="00470EC5" w:rsidRPr="00D71108">
        <w:rPr>
          <w:i/>
        </w:rPr>
        <w:t>Bedrijventerreinenstrategie</w:t>
      </w:r>
      <w:r w:rsidR="00984028">
        <w:rPr>
          <w:i/>
        </w:rPr>
        <w:t>:</w:t>
      </w:r>
      <w:r w:rsidR="00B647A9">
        <w:rPr>
          <w:i/>
        </w:rPr>
        <w:t xml:space="preserve"> TPN uit de markt</w:t>
      </w:r>
      <w:r>
        <w:br/>
      </w:r>
      <w:r w:rsidRPr="00406635">
        <w:t xml:space="preserve">Er geldt een overaanbod voor geplande </w:t>
      </w:r>
      <w:proofErr w:type="spellStart"/>
      <w:r w:rsidRPr="00406635">
        <w:t>sierteeltgerelateerde</w:t>
      </w:r>
      <w:proofErr w:type="spellEnd"/>
      <w:r w:rsidRPr="00406635">
        <w:t xml:space="preserve"> bedrijventerreinen door een afgenomen marktvraag. Het geplande overaanbod aan bedrijventerreinen </w:t>
      </w:r>
      <w:r>
        <w:t xml:space="preserve">wordt door reductie </w:t>
      </w:r>
      <w:r w:rsidRPr="00406635">
        <w:t>teruggebracht van ca. 151 ha naar 80 ha (reductieafspraken worden opgenomen i</w:t>
      </w:r>
      <w:r w:rsidR="00984028">
        <w:t>n de b</w:t>
      </w:r>
      <w:r w:rsidRPr="00406635">
        <w:t>edrijventerreinenstrategie)</w:t>
      </w:r>
      <w:r w:rsidR="00C63EE6">
        <w:t xml:space="preserve"> </w:t>
      </w:r>
      <w:r w:rsidR="00470EC5" w:rsidRPr="00CD7787">
        <w:t>zodat het aanbod</w:t>
      </w:r>
      <w:r w:rsidR="00984028">
        <w:t xml:space="preserve"> dat ontwikkeld mag worden</w:t>
      </w:r>
      <w:r w:rsidR="00470EC5" w:rsidRPr="00CD7787">
        <w:t xml:space="preserve"> aansluit op de marktvraag en er geclusterd ontwikkeld kan worden in daarvoor aangewezen gebieden. Op basis van de ruimtelijke analyse kan worden geconcludeerd dat de geplande bedrijventerreinen in de gemeenten Aalsmeer en Amstelveen een betere bereikbaarheid hebben dan TPN door een betere ontsluiting op de nieuwe N201. Het bedrijvenpark Green</w:t>
      </w:r>
      <w:r w:rsidR="006222CB">
        <w:t xml:space="preserve"> P</w:t>
      </w:r>
      <w:r w:rsidR="00470EC5" w:rsidRPr="00CD7787">
        <w:t>ark Aalsmeer heeft ruimtelijk gezien de meest gunstige ligging met een directe op- en afrit op de nieuwe N201</w:t>
      </w:r>
      <w:r w:rsidR="006222CB">
        <w:t xml:space="preserve"> en </w:t>
      </w:r>
      <w:r w:rsidR="00C63EE6">
        <w:t>een aaneengesloten ligging met</w:t>
      </w:r>
      <w:r w:rsidR="006222CB">
        <w:t xml:space="preserve"> het bestaande Flora Holland</w:t>
      </w:r>
      <w:r w:rsidR="00C63EE6">
        <w:t xml:space="preserve"> terrein</w:t>
      </w:r>
      <w:r w:rsidR="00470EC5" w:rsidRPr="00CD7787">
        <w:t xml:space="preserve">. </w:t>
      </w:r>
      <w:r>
        <w:t>Op basis van dit ruimtelijke aspect kan worden aangenomen dat Green</w:t>
      </w:r>
      <w:r w:rsidR="006222CB">
        <w:t xml:space="preserve"> P</w:t>
      </w:r>
      <w:r>
        <w:t>ark Aalsmeer prioriteit krijgt voor ontwikkeling ten opzichte van de andere terreinen. Om aan te sluiten op de markvraag zullen er</w:t>
      </w:r>
      <w:r w:rsidR="00C63EE6">
        <w:t xml:space="preserve"> dan</w:t>
      </w:r>
      <w:r>
        <w:t xml:space="preserve"> twee</w:t>
      </w:r>
      <w:r w:rsidR="00C63EE6">
        <w:t xml:space="preserve"> van de drie</w:t>
      </w:r>
      <w:r>
        <w:t xml:space="preserve"> terreinen uit de markt moeten worden genomen. Hiervoor kan worden gekozen uit Amstelveen De Loeten, Amstelveen-Zuid of TPN. TPN heeft de minst gunsti</w:t>
      </w:r>
      <w:r w:rsidR="00C63EE6">
        <w:t>ge bereikbaarheid en er zijn momenteel nog</w:t>
      </w:r>
      <w:r>
        <w:t xml:space="preserve"> functies gevestigd in het gebied. Het uitnemen van TPN ligt daarom voor de hand </w:t>
      </w:r>
      <w:r w:rsidR="00C63EE6">
        <w:t xml:space="preserve">ten opzichte van de twee </w:t>
      </w:r>
      <w:r>
        <w:t>beter bereikbare locaties.</w:t>
      </w:r>
      <w:r w:rsidR="00C63EE6">
        <w:t xml:space="preserve"> Ook kunnen financiële overwegingen een rol spelen zoals het grondbezit van de deelgemeenten op geplande bedrijventerreinen en de financiering van de nieuwe N201 via afdracht van grondopbrengsten in deze gebieden.</w:t>
      </w:r>
      <w:r w:rsidR="00350F68">
        <w:br/>
      </w:r>
    </w:p>
    <w:p w:rsidR="00446577" w:rsidRDefault="00406635" w:rsidP="00350F68">
      <w:pPr>
        <w:pStyle w:val="Geenafstand"/>
      </w:pPr>
      <w:r w:rsidRPr="00350F68">
        <w:rPr>
          <w:i/>
        </w:rPr>
        <w:t>Te verwachten keuze</w:t>
      </w:r>
      <w:r w:rsidR="00B647A9" w:rsidRPr="00350F68">
        <w:rPr>
          <w:i/>
        </w:rPr>
        <w:t xml:space="preserve"> binnen</w:t>
      </w:r>
      <w:r w:rsidRPr="00350F68">
        <w:rPr>
          <w:i/>
        </w:rPr>
        <w:t xml:space="preserve"> </w:t>
      </w:r>
      <w:r w:rsidR="00470EC5" w:rsidRPr="00350F68">
        <w:rPr>
          <w:i/>
        </w:rPr>
        <w:t>Greenport Aalsmeer</w:t>
      </w:r>
      <w:r w:rsidR="0054786A" w:rsidRPr="00350F68">
        <w:rPr>
          <w:i/>
        </w:rPr>
        <w:t xml:space="preserve">: herstructurering wordt in TPN </w:t>
      </w:r>
      <w:r w:rsidR="00B647A9" w:rsidRPr="00350F68">
        <w:rPr>
          <w:i/>
        </w:rPr>
        <w:t>niet gestimuleerd</w:t>
      </w:r>
      <w:r w:rsidRPr="00350F68">
        <w:br/>
      </w:r>
      <w:r w:rsidR="00470EC5" w:rsidRPr="00350F68">
        <w:t xml:space="preserve">Uit het onderzoek van Greenport Aalsmeer naar </w:t>
      </w:r>
      <w:r w:rsidR="00E81DF1">
        <w:t>de marktvraag naar sierteelt wordt een afgenomen marktvraag verwacht. De i</w:t>
      </w:r>
      <w:r w:rsidR="00470EC5" w:rsidRPr="00350F68">
        <w:t xml:space="preserve">nvloed van </w:t>
      </w:r>
      <w:r w:rsidR="00C63EE6">
        <w:t xml:space="preserve">de ontwikkelingen die </w:t>
      </w:r>
      <w:r w:rsidR="00470EC5" w:rsidRPr="00350F68">
        <w:t>spelen op gebied van</w:t>
      </w:r>
      <w:r w:rsidR="00C63EE6">
        <w:t xml:space="preserve"> modernisering van</w:t>
      </w:r>
      <w:r w:rsidR="00470EC5" w:rsidRPr="00350F68">
        <w:t xml:space="preserve"> sierteelt</w:t>
      </w:r>
      <w:r w:rsidR="00C63EE6">
        <w:t xml:space="preserve"> en internationale concurrentie</w:t>
      </w:r>
      <w:r w:rsidR="00470EC5" w:rsidRPr="00350F68">
        <w:t xml:space="preserve"> </w:t>
      </w:r>
      <w:r w:rsidR="00E81DF1">
        <w:t>en de huidige economisch onzekere tijd</w:t>
      </w:r>
      <w:r w:rsidR="00085537">
        <w:t xml:space="preserve"> door de crisis</w:t>
      </w:r>
      <w:r w:rsidR="00E81DF1">
        <w:t xml:space="preserve"> zijn van</w:t>
      </w:r>
      <w:r w:rsidR="00085537">
        <w:t xml:space="preserve"> grote invloed op de markt</w:t>
      </w:r>
      <w:r w:rsidR="00E81DF1">
        <w:t>vraag</w:t>
      </w:r>
      <w:r w:rsidR="00470EC5" w:rsidRPr="00350F68">
        <w:t>.</w:t>
      </w:r>
      <w:r w:rsidR="00085537">
        <w:t xml:space="preserve"> In </w:t>
      </w:r>
      <w:r w:rsidR="00085537" w:rsidRPr="00350F68">
        <w:t>beleid van Greenport Aalsmeer dat is vertaald in ‘Samenwerken aa</w:t>
      </w:r>
      <w:r w:rsidR="00085537">
        <w:t xml:space="preserve">n een bloeiend perspectief’ worden </w:t>
      </w:r>
      <w:r w:rsidR="00085537" w:rsidRPr="00350F68">
        <w:t>reeds diverse</w:t>
      </w:r>
      <w:r w:rsidR="00085537">
        <w:t xml:space="preserve"> </w:t>
      </w:r>
      <w:r w:rsidR="00085537" w:rsidRPr="00350F68">
        <w:t>glastuinb</w:t>
      </w:r>
      <w:r w:rsidR="00085537">
        <w:t>ouwherstructureringsopgaven genoemd</w:t>
      </w:r>
      <w:r w:rsidR="00085537" w:rsidRPr="00350F68">
        <w:t xml:space="preserve"> </w:t>
      </w:r>
      <w:r w:rsidR="00085537">
        <w:t>waar herstructurering wordt gestimuleerd</w:t>
      </w:r>
      <w:r w:rsidR="00B05B6B">
        <w:rPr>
          <w:rStyle w:val="Voetnootmarkering"/>
        </w:rPr>
        <w:footnoteReference w:id="31"/>
      </w:r>
      <w:r w:rsidR="00085537">
        <w:t xml:space="preserve">. </w:t>
      </w:r>
      <w:r w:rsidR="00E81DF1">
        <w:t>D</w:t>
      </w:r>
      <w:r w:rsidR="00470EC5" w:rsidRPr="00350F68">
        <w:t>e</w:t>
      </w:r>
      <w:r w:rsidR="00E81DF1">
        <w:t xml:space="preserve"> verwachting is dat de</w:t>
      </w:r>
      <w:r w:rsidR="00085537">
        <w:t xml:space="preserve"> Greenport Aalsmeer prioriteit geeft</w:t>
      </w:r>
      <w:r w:rsidR="00470EC5" w:rsidRPr="00350F68">
        <w:t xml:space="preserve"> </w:t>
      </w:r>
      <w:r w:rsidR="00085537">
        <w:t xml:space="preserve">aan </w:t>
      </w:r>
      <w:r w:rsidR="00470EC5" w:rsidRPr="00350F68">
        <w:t>bestaande herstructureringsopgaven in de r</w:t>
      </w:r>
      <w:r w:rsidR="00085537">
        <w:t xml:space="preserve">egio en geen nieuwe herstructureringsopgaven zal stimuleren in TPN. </w:t>
      </w:r>
    </w:p>
    <w:p w:rsidR="00030AB0" w:rsidRDefault="00030AB0" w:rsidP="00350F68">
      <w:pPr>
        <w:pStyle w:val="Geenafstand"/>
      </w:pPr>
    </w:p>
    <w:p w:rsidR="00981C51" w:rsidRDefault="00470EC5" w:rsidP="00350F68">
      <w:pPr>
        <w:pStyle w:val="Geenafstand"/>
      </w:pPr>
      <w:r w:rsidRPr="00350F68">
        <w:lastRenderedPageBreak/>
        <w:t>Het zal voor ondernemers in de glastuinbouw</w:t>
      </w:r>
      <w:r w:rsidR="00E81DF1">
        <w:t>sector</w:t>
      </w:r>
      <w:r w:rsidRPr="00350F68">
        <w:t xml:space="preserve"> onaantrekkelijk zijn zich te vestigen in een glastuinbouwgebied dat </w:t>
      </w:r>
      <w:r w:rsidR="00B647A9" w:rsidRPr="00350F68">
        <w:t xml:space="preserve">in de huidige staat </w:t>
      </w:r>
      <w:r w:rsidRPr="00350F68">
        <w:t xml:space="preserve">sterk onder druk staat van </w:t>
      </w:r>
      <w:r w:rsidR="00290779" w:rsidRPr="00350F68">
        <w:t>concurrentie op landelijk en internationaal niveau</w:t>
      </w:r>
      <w:r w:rsidR="00085537">
        <w:t>.</w:t>
      </w:r>
      <w:r w:rsidR="00E81DF1" w:rsidRPr="00350F68">
        <w:t xml:space="preserve"> In de visie en strategie Greenport Aalsmeer wordt de ambitie uitgesproken verspreid liggen</w:t>
      </w:r>
      <w:r w:rsidR="00446577">
        <w:t>d</w:t>
      </w:r>
      <w:r w:rsidR="00E81DF1" w:rsidRPr="00350F68">
        <w:t xml:space="preserve"> glas zoveel mogelijk te concentreren.</w:t>
      </w:r>
      <w:r w:rsidR="00085537">
        <w:t xml:space="preserve"> </w:t>
      </w:r>
      <w:r w:rsidR="00085537" w:rsidRPr="00350F68">
        <w:t>Hierbij kunnen ruimtelijke aspecten als clustering voor duurzame oplossingen en</w:t>
      </w:r>
      <w:r w:rsidR="00085537">
        <w:t xml:space="preserve"> goede</w:t>
      </w:r>
      <w:r w:rsidR="00085537" w:rsidRPr="00350F68">
        <w:t xml:space="preserve"> ontsluiting een belangrijke rol spelen. Voor het verplaatsen van bestaande glastuinbouwbedrijven is ruimte in de nieuwe</w:t>
      </w:r>
      <w:r w:rsidR="00085537">
        <w:t xml:space="preserve"> glasgebieden en herstructureringsgebieden.</w:t>
      </w:r>
      <w:r w:rsidR="00B05B6B">
        <w:t xml:space="preserve"> </w:t>
      </w:r>
      <w:r w:rsidR="00085537">
        <w:t>De verwachting is dat Greenport Aalsmeer met de te verwachten marktvraag geen nieuwe herstructureringsopgaven</w:t>
      </w:r>
      <w:r w:rsidR="00981C51">
        <w:t xml:space="preserve"> zal opstarten en zich eerder zal richten op verplaatsing van bestaande glastuinbouwbedrijven naar daarvoor gunstiger gelegen gebieden.</w:t>
      </w:r>
    </w:p>
    <w:p w:rsidR="00470EC5" w:rsidRPr="00350F68" w:rsidRDefault="00470EC5" w:rsidP="00350F68">
      <w:pPr>
        <w:pStyle w:val="Geenafstand"/>
      </w:pPr>
      <w:r w:rsidRPr="00350F68">
        <w:t xml:space="preserve"> </w:t>
      </w:r>
    </w:p>
    <w:p w:rsidR="0012537C" w:rsidRDefault="00446577" w:rsidP="00CA633F">
      <w:pPr>
        <w:pStyle w:val="Geenafstand"/>
      </w:pPr>
      <w:bookmarkStart w:id="56" w:name="_Toc357597478"/>
      <w:r>
        <w:rPr>
          <w:rStyle w:val="Kop2Char"/>
        </w:rPr>
        <w:t>10.2</w:t>
      </w:r>
      <w:r w:rsidR="004F5CF8" w:rsidRPr="000B48B7">
        <w:rPr>
          <w:rStyle w:val="Kop2Char"/>
        </w:rPr>
        <w:t xml:space="preserve"> </w:t>
      </w:r>
      <w:r>
        <w:rPr>
          <w:rStyle w:val="Kop2Char"/>
        </w:rPr>
        <w:t>Voorkeursconcepten</w:t>
      </w:r>
      <w:r w:rsidR="00363223">
        <w:rPr>
          <w:rStyle w:val="Kop2Char"/>
        </w:rPr>
        <w:t xml:space="preserve"> bij</w:t>
      </w:r>
      <w:r w:rsidR="000B48B7" w:rsidRPr="000B48B7">
        <w:rPr>
          <w:rStyle w:val="Kop2Char"/>
        </w:rPr>
        <w:t xml:space="preserve"> scenario 3</w:t>
      </w:r>
      <w:bookmarkEnd w:id="56"/>
      <w:r w:rsidR="004F5CF8">
        <w:br/>
      </w:r>
      <w:r w:rsidR="00814504">
        <w:t xml:space="preserve">In hoofdstuk 9 zijn de voorkeursconcepten besproken welke het meest aansluiten op de randvoorwaarden die volgen uit de scenario’s en randvoorwaarden die hierbij horen. </w:t>
      </w:r>
      <w:r w:rsidR="00FA11D5" w:rsidRPr="00350F68">
        <w:t xml:space="preserve">De ontwikkelingsmogelijkheden voor het </w:t>
      </w:r>
      <w:r w:rsidR="00FA11D5">
        <w:t>studie</w:t>
      </w:r>
      <w:r w:rsidR="00FA11D5" w:rsidRPr="00350F68">
        <w:t xml:space="preserve">gebied zijn beschreven in de </w:t>
      </w:r>
      <w:r w:rsidR="00FA11D5">
        <w:t>ontwikkelingsconcepten waarbij</w:t>
      </w:r>
      <w:r w:rsidR="00FA11D5" w:rsidRPr="00350F68">
        <w:t xml:space="preserve"> voorkeursconcepten zijn benoemd per scenario</w:t>
      </w:r>
      <w:r w:rsidR="00FA11D5">
        <w:t>.</w:t>
      </w:r>
      <w:r w:rsidR="00814504">
        <w:t xml:space="preserve"> </w:t>
      </w:r>
    </w:p>
    <w:p w:rsidR="0012537C" w:rsidRDefault="0012537C" w:rsidP="00CA633F">
      <w:pPr>
        <w:pStyle w:val="Geenafstand"/>
      </w:pPr>
    </w:p>
    <w:p w:rsidR="0012537C" w:rsidRPr="0012537C" w:rsidRDefault="0012537C" w:rsidP="00CA633F">
      <w:pPr>
        <w:pStyle w:val="Geenafstand"/>
        <w:rPr>
          <w:b/>
        </w:rPr>
      </w:pPr>
      <w:r w:rsidRPr="0012537C">
        <w:rPr>
          <w:b/>
        </w:rPr>
        <w:t>Advies</w:t>
      </w:r>
    </w:p>
    <w:p w:rsidR="00CA633F" w:rsidRDefault="00363223" w:rsidP="00CA633F">
      <w:pPr>
        <w:pStyle w:val="Geenafstand"/>
      </w:pPr>
      <w:r>
        <w:t xml:space="preserve">De gemeente Uithoorn wordt geadviseerd in te zetten op de volgende </w:t>
      </w:r>
      <w:r w:rsidR="006973CD">
        <w:t>voorkeursconceptenconcepten bij scenario 3</w:t>
      </w:r>
      <w:r w:rsidR="00034779">
        <w:t xml:space="preserve"> (zie motivering hoofdstuk 8 en 9)</w:t>
      </w:r>
      <w:r>
        <w:t>:</w:t>
      </w:r>
      <w:r w:rsidR="000B48B7">
        <w:br/>
      </w:r>
      <w:r w:rsidR="000B48B7">
        <w:br/>
        <w:t>- Huisvesting arbeidsmigranten (concept F)</w:t>
      </w:r>
      <w:r w:rsidR="000B48B7">
        <w:br/>
        <w:t xml:space="preserve">- Urban </w:t>
      </w:r>
      <w:proofErr w:type="spellStart"/>
      <w:r w:rsidR="000B48B7">
        <w:t>Farming</w:t>
      </w:r>
      <w:proofErr w:type="spellEnd"/>
      <w:r w:rsidR="000B48B7">
        <w:t xml:space="preserve"> (concept H)</w:t>
      </w:r>
      <w:r w:rsidR="00030AB0">
        <w:br/>
        <w:t>- Productie van biobrandstoffen (concept I)</w:t>
      </w:r>
      <w:r w:rsidR="000B48B7">
        <w:br/>
      </w:r>
    </w:p>
    <w:p w:rsidR="00A171E2" w:rsidRDefault="00814504" w:rsidP="00A171E2">
      <w:pPr>
        <w:pStyle w:val="Geenafstand"/>
      </w:pPr>
      <w:bookmarkStart w:id="57" w:name="_Toc357597479"/>
      <w:r w:rsidRPr="00814504">
        <w:rPr>
          <w:rStyle w:val="Kop2Char"/>
        </w:rPr>
        <w:t xml:space="preserve">10.4 </w:t>
      </w:r>
      <w:r w:rsidR="00034779">
        <w:rPr>
          <w:rStyle w:val="Kop2Char"/>
        </w:rPr>
        <w:t>Ontwikkelingss</w:t>
      </w:r>
      <w:r w:rsidR="00A171E2" w:rsidRPr="00814504">
        <w:rPr>
          <w:rStyle w:val="Kop2Char"/>
        </w:rPr>
        <w:t>trategie</w:t>
      </w:r>
      <w:r w:rsidR="00575241" w:rsidRPr="00814504">
        <w:rPr>
          <w:rStyle w:val="Kop2Char"/>
        </w:rPr>
        <w:t xml:space="preserve"> gemeente Uithoorn</w:t>
      </w:r>
      <w:bookmarkEnd w:id="57"/>
      <w:r w:rsidR="00A171E2" w:rsidRPr="00326C82">
        <w:rPr>
          <w:b/>
        </w:rPr>
        <w:br/>
      </w:r>
      <w:r w:rsidR="0012537C">
        <w:t>D</w:t>
      </w:r>
      <w:r w:rsidR="00CB25B6">
        <w:t>e gemeente wordt geadviseerd onderstaande</w:t>
      </w:r>
      <w:r w:rsidR="0012537C">
        <w:t xml:space="preserve"> strategie te</w:t>
      </w:r>
      <w:r w:rsidR="00ED2FB0">
        <w:t xml:space="preserve"> hanteren om</w:t>
      </w:r>
      <w:r w:rsidR="00CB25B6">
        <w:t xml:space="preserve"> op</w:t>
      </w:r>
      <w:r w:rsidR="00ED2FB0">
        <w:t xml:space="preserve"> </w:t>
      </w:r>
      <w:r w:rsidR="00A171E2">
        <w:t>ontwi</w:t>
      </w:r>
      <w:r w:rsidR="0012537C">
        <w:t>kkelingen te sturen. De</w:t>
      </w:r>
      <w:r w:rsidR="00CB25B6">
        <w:t xml:space="preserve"> strategie is opgebouwd uit vier</w:t>
      </w:r>
      <w:r w:rsidR="0012537C">
        <w:t xml:space="preserve"> onderdelen.</w:t>
      </w:r>
      <w:r w:rsidR="00A171E2">
        <w:br/>
      </w:r>
      <w:r w:rsidR="0012537C">
        <w:br/>
      </w:r>
      <w:r w:rsidR="0012537C" w:rsidRPr="0012537C">
        <w:rPr>
          <w:b/>
        </w:rPr>
        <w:t>Advies</w:t>
      </w:r>
      <w:r w:rsidR="00A171E2">
        <w:br/>
        <w:t>1. Het verkenn</w:t>
      </w:r>
      <w:r>
        <w:t>en van belangen van actoren</w:t>
      </w:r>
      <w:r>
        <w:br/>
        <w:t>2. Het uitlokken</w:t>
      </w:r>
      <w:r w:rsidR="00A171E2">
        <w:t xml:space="preserve"> van initiatieven</w:t>
      </w:r>
      <w:r>
        <w:t xml:space="preserve"> voor ontwikkelingen</w:t>
      </w:r>
      <w:r w:rsidR="00A171E2">
        <w:br/>
        <w:t xml:space="preserve">3. Het stimuleren van samenwerkingen </w:t>
      </w:r>
      <w:r>
        <w:t>voor ontwikkelingen</w:t>
      </w:r>
      <w:r w:rsidR="00A171E2">
        <w:br/>
        <w:t xml:space="preserve">4. </w:t>
      </w:r>
      <w:r w:rsidR="00914683" w:rsidRPr="00914683">
        <w:t>Het opstellen van een toetsingskader voor initiatieven</w:t>
      </w:r>
    </w:p>
    <w:p w:rsidR="00A171E2" w:rsidRDefault="00A171E2" w:rsidP="00A171E2">
      <w:pPr>
        <w:pStyle w:val="Geenafstand"/>
      </w:pPr>
    </w:p>
    <w:p w:rsidR="00A171E2" w:rsidRPr="0012537C" w:rsidRDefault="00A171E2" w:rsidP="00ED2FB0">
      <w:pPr>
        <w:pStyle w:val="Geenafstand"/>
        <w:rPr>
          <w:i/>
        </w:rPr>
      </w:pPr>
      <w:r w:rsidRPr="0012537C">
        <w:rPr>
          <w:i/>
        </w:rPr>
        <w:t>1. Het</w:t>
      </w:r>
      <w:r w:rsidR="00814504" w:rsidRPr="0012537C">
        <w:rPr>
          <w:i/>
        </w:rPr>
        <w:t xml:space="preserve"> verkennen van </w:t>
      </w:r>
      <w:r w:rsidRPr="0012537C">
        <w:rPr>
          <w:i/>
        </w:rPr>
        <w:t>belangen</w:t>
      </w:r>
      <w:r w:rsidR="00814504" w:rsidRPr="0012537C">
        <w:rPr>
          <w:i/>
        </w:rPr>
        <w:t xml:space="preserve"> van actoren</w:t>
      </w:r>
    </w:p>
    <w:p w:rsidR="00A171E2" w:rsidRPr="00B928A7" w:rsidRDefault="00A171E2" w:rsidP="00ED2FB0">
      <w:pPr>
        <w:pStyle w:val="Geenafstand"/>
      </w:pPr>
      <w:r w:rsidRPr="00ED2FB0">
        <w:t>Om te kunnen sturen op de ontwikkeling van de genoemde voorkeursconcepten zullen eerst de belangen van de betrokken actoren in het gebied in beeld gebracht moeten worden. Alle gronden zijn in particulier eigendom. Dat betekent dat de invloed van de huidige gebruikers in het gebied groot is op het succes van slagen van een nieuwe ontwikkeling. Als de gemeente de regie wilt voor voeren op ontwikkelingen in TPN in een samenha</w:t>
      </w:r>
      <w:r w:rsidR="00ED2FB0" w:rsidRPr="00ED2FB0">
        <w:t>ngend geheel zal de gemeente haar ambitie kenbaar moeten maken bij de huidige gebruikers en initiatiefnemers/ontwikkelende partijen.</w:t>
      </w:r>
      <w:r w:rsidR="00956E85">
        <w:t xml:space="preserve"> De voorkeursconcepten worden kenbaar gemaakt bij de betrokken </w:t>
      </w:r>
      <w:r w:rsidR="001D4956">
        <w:t>partijen</w:t>
      </w:r>
      <w:r w:rsidR="00956E85">
        <w:t>.</w:t>
      </w:r>
      <w:r>
        <w:br/>
      </w:r>
    </w:p>
    <w:p w:rsidR="00A171E2" w:rsidRPr="0012537C" w:rsidRDefault="00A171E2" w:rsidP="00ED2FB0">
      <w:pPr>
        <w:pStyle w:val="Geenafstand"/>
        <w:rPr>
          <w:i/>
        </w:rPr>
      </w:pPr>
      <w:r w:rsidRPr="0012537C">
        <w:rPr>
          <w:i/>
        </w:rPr>
        <w:t xml:space="preserve">2. </w:t>
      </w:r>
      <w:r w:rsidR="00285ABC" w:rsidRPr="0012537C">
        <w:rPr>
          <w:i/>
        </w:rPr>
        <w:t>Het uitlokken</w:t>
      </w:r>
      <w:r w:rsidRPr="0012537C">
        <w:rPr>
          <w:i/>
        </w:rPr>
        <w:t xml:space="preserve"> van initiatieven</w:t>
      </w:r>
    </w:p>
    <w:p w:rsidR="00914683" w:rsidRDefault="00A171E2" w:rsidP="00ED2FB0">
      <w:pPr>
        <w:pStyle w:val="Geenafstand"/>
        <w:rPr>
          <w:i/>
        </w:rPr>
      </w:pPr>
      <w:r>
        <w:t>Door het gebied bekendheid te geven kunnen initiatieven</w:t>
      </w:r>
      <w:r w:rsidR="001D4956">
        <w:t xml:space="preserve"> die beslaan op het voorkeursconcept</w:t>
      </w:r>
      <w:r w:rsidR="00ED2FB0">
        <w:t xml:space="preserve"> worden opgewekt bij ondernemers</w:t>
      </w:r>
      <w:r>
        <w:t>. Het gebied zou bekend gemaakt kunnen worden op het initiatie</w:t>
      </w:r>
      <w:r w:rsidR="001D4956">
        <w:t>venplatform kracht in Nederland met een aantal randvoorwaarden waar initiatieven aan moeten voldoen.</w:t>
      </w:r>
      <w:r>
        <w:t xml:space="preserve"> Andere manieren om het gebied bekend te maken zijn de inzet van </w:t>
      </w:r>
      <w:proofErr w:type="spellStart"/>
      <w:r>
        <w:t>social</w:t>
      </w:r>
      <w:proofErr w:type="spellEnd"/>
      <w:r>
        <w:t xml:space="preserve"> media, het opstarten van een website voor creatieve ideeën of het organiseren van een ontwerpwedstrijd.</w:t>
      </w:r>
      <w:r w:rsidR="00444EF0">
        <w:t xml:space="preserve"> Het openen van een gemeentelijk loket voor initiatieven zorgt ervoor dat de initiatiefnemer zich gestimuleerd voelt een idee aan de gemeente kenbaar te maken.</w:t>
      </w:r>
      <w:r>
        <w:br/>
      </w:r>
      <w:r w:rsidR="00814504">
        <w:br/>
      </w:r>
    </w:p>
    <w:p w:rsidR="00914683" w:rsidRDefault="00914683">
      <w:pPr>
        <w:rPr>
          <w:i/>
        </w:rPr>
      </w:pPr>
      <w:r>
        <w:rPr>
          <w:i/>
        </w:rPr>
        <w:br w:type="page"/>
      </w:r>
    </w:p>
    <w:p w:rsidR="00444EF0" w:rsidRPr="009E48E3" w:rsidRDefault="00A171E2" w:rsidP="00444EF0">
      <w:pPr>
        <w:pStyle w:val="Geenafstand"/>
      </w:pPr>
      <w:r w:rsidRPr="0012537C">
        <w:rPr>
          <w:i/>
        </w:rPr>
        <w:lastRenderedPageBreak/>
        <w:t>3. Het stimuleren van samenwerkingen</w:t>
      </w:r>
      <w:r w:rsidRPr="00ED2FB0">
        <w:br/>
        <w:t>Als er initiatieven ontstaan bij ondernemers kan de gemeente zich inzetten partijen bij elkaar te brengen om een samenwerking aan te gaan.</w:t>
      </w:r>
      <w:r w:rsidR="00444EF0">
        <w:t xml:space="preserve"> Een gebiedsmanager houdt de regie op initiatieven en brengt partijen bijeen om tot een goede samenhang van ontwikkelingen te komen. </w:t>
      </w:r>
      <w:r w:rsidR="00444EF0" w:rsidRPr="00ED2FB0">
        <w:t>Door het organiseren van informatieavonden kunnen ideeën voor ontwikkeling van het gebied worden gedeeld. De gemeente kan tijdens deze bijeenkomsten randvoorwaarden meegeven waaraan ontwikkelingen moeten voldoen. Ook kan de gemeente verdere samenwerkingen stimuleren door netwerken tussen betrokken partijen te stimuleren.</w:t>
      </w:r>
    </w:p>
    <w:p w:rsidR="00444EF0" w:rsidRDefault="00ED2FB0" w:rsidP="00ED2FB0">
      <w:pPr>
        <w:pStyle w:val="Geenafstand"/>
      </w:pPr>
      <w:r>
        <w:t xml:space="preserve"> </w:t>
      </w:r>
    </w:p>
    <w:p w:rsidR="00ED2FB0" w:rsidRDefault="00ED2FB0" w:rsidP="00ED2FB0">
      <w:pPr>
        <w:pStyle w:val="Geenafstand"/>
      </w:pPr>
      <w:r>
        <w:t>De gemeente is verantwoordelijk voo</w:t>
      </w:r>
      <w:r w:rsidR="00444EF0">
        <w:t>r het vaststellen van een nieuw bestemmingsplan om de functie planologisch mogelijk te maken</w:t>
      </w:r>
      <w:r>
        <w:t>.</w:t>
      </w:r>
      <w:r w:rsidR="00A171E2" w:rsidRPr="00ED2FB0">
        <w:t xml:space="preserve"> De communicatie naar alle betrokken partijen is</w:t>
      </w:r>
      <w:r w:rsidR="00444EF0">
        <w:t xml:space="preserve"> daarbij</w:t>
      </w:r>
      <w:r w:rsidR="00A171E2" w:rsidRPr="00ED2FB0">
        <w:t xml:space="preserve"> van groot belang </w:t>
      </w:r>
      <w:r>
        <w:t>om het roer in handen te houden</w:t>
      </w:r>
      <w:r w:rsidR="00444EF0">
        <w:t xml:space="preserve"> en zienswijzen te voorkomen</w:t>
      </w:r>
      <w:r>
        <w:t>.</w:t>
      </w:r>
      <w:r w:rsidR="00A171E2" w:rsidRPr="00ED2FB0">
        <w:t xml:space="preserve"> Belangrijk is dat alle partijen zich betrokken blijven voelen binnen het proce</w:t>
      </w:r>
      <w:r>
        <w:t>s en de randvoorwaarden voor ontwikkelingen helder blijven.</w:t>
      </w:r>
      <w:r w:rsidR="00A171E2" w:rsidRPr="00ED2FB0">
        <w:t xml:space="preserve"> </w:t>
      </w:r>
    </w:p>
    <w:p w:rsidR="00444EF0" w:rsidRPr="00363223" w:rsidRDefault="00444EF0" w:rsidP="00ED2FB0">
      <w:pPr>
        <w:pStyle w:val="Geenafstand"/>
      </w:pPr>
    </w:p>
    <w:p w:rsidR="00134DA9" w:rsidRDefault="00034779" w:rsidP="00107526">
      <w:pPr>
        <w:pStyle w:val="Geenafstand"/>
        <w:rPr>
          <w:noProof/>
          <w:lang w:eastAsia="nl-NL"/>
        </w:rPr>
      </w:pPr>
      <w:r w:rsidRPr="0012537C">
        <w:rPr>
          <w:i/>
          <w:noProof/>
          <w:lang w:eastAsia="nl-NL"/>
        </w:rPr>
        <w:t xml:space="preserve">4. </w:t>
      </w:r>
      <w:r w:rsidRPr="0012537C">
        <w:rPr>
          <w:i/>
        </w:rPr>
        <w:t>Het ops</w:t>
      </w:r>
      <w:r w:rsidR="00914683">
        <w:rPr>
          <w:i/>
        </w:rPr>
        <w:t>tellen van een toetsingskader voor initiatieven</w:t>
      </w:r>
      <w:r>
        <w:br/>
      </w:r>
      <w:r w:rsidR="004345BF">
        <w:rPr>
          <w:noProof/>
          <w:lang w:eastAsia="nl-NL"/>
        </w:rPr>
        <w:t xml:space="preserve">Als </w:t>
      </w:r>
      <w:r>
        <w:rPr>
          <w:noProof/>
          <w:lang w:eastAsia="nl-NL"/>
        </w:rPr>
        <w:t>er</w:t>
      </w:r>
      <w:r w:rsidR="004345BF">
        <w:rPr>
          <w:noProof/>
          <w:lang w:eastAsia="nl-NL"/>
        </w:rPr>
        <w:t xml:space="preserve"> concrete plannen </w:t>
      </w:r>
      <w:r w:rsidR="00D135D9">
        <w:rPr>
          <w:noProof/>
          <w:lang w:eastAsia="nl-NL"/>
        </w:rPr>
        <w:t>onstaan</w:t>
      </w:r>
      <w:r w:rsidR="0012537C">
        <w:rPr>
          <w:noProof/>
          <w:lang w:eastAsia="nl-NL"/>
        </w:rPr>
        <w:t xml:space="preserve"> kan</w:t>
      </w:r>
      <w:r>
        <w:rPr>
          <w:noProof/>
          <w:lang w:eastAsia="nl-NL"/>
        </w:rPr>
        <w:t xml:space="preserve"> de gemee</w:t>
      </w:r>
      <w:r w:rsidR="004345BF">
        <w:rPr>
          <w:noProof/>
          <w:lang w:eastAsia="nl-NL"/>
        </w:rPr>
        <w:t xml:space="preserve">nte </w:t>
      </w:r>
      <w:r w:rsidR="0012537C">
        <w:rPr>
          <w:noProof/>
          <w:lang w:eastAsia="nl-NL"/>
        </w:rPr>
        <w:t xml:space="preserve">ontwikkelingen </w:t>
      </w:r>
      <w:r w:rsidR="004345BF">
        <w:rPr>
          <w:noProof/>
          <w:lang w:eastAsia="nl-NL"/>
        </w:rPr>
        <w:t>faciliteren</w:t>
      </w:r>
      <w:r w:rsidR="0012537C">
        <w:rPr>
          <w:noProof/>
          <w:lang w:eastAsia="nl-NL"/>
        </w:rPr>
        <w:t xml:space="preserve"> door deze juridisch planologisch mogelijk te maken</w:t>
      </w:r>
      <w:r w:rsidR="00D135D9">
        <w:rPr>
          <w:noProof/>
          <w:lang w:eastAsia="nl-NL"/>
        </w:rPr>
        <w:t xml:space="preserve"> met</w:t>
      </w:r>
      <w:r w:rsidR="00B0341D">
        <w:rPr>
          <w:noProof/>
          <w:lang w:eastAsia="nl-NL"/>
        </w:rPr>
        <w:t xml:space="preserve"> een bestemmingswijziging</w:t>
      </w:r>
      <w:r>
        <w:rPr>
          <w:noProof/>
          <w:lang w:eastAsia="nl-NL"/>
        </w:rPr>
        <w:t>. De verwachting is dat</w:t>
      </w:r>
      <w:r w:rsidR="0012537C">
        <w:rPr>
          <w:noProof/>
          <w:lang w:eastAsia="nl-NL"/>
        </w:rPr>
        <w:t xml:space="preserve"> de</w:t>
      </w:r>
      <w:r>
        <w:rPr>
          <w:noProof/>
          <w:lang w:eastAsia="nl-NL"/>
        </w:rPr>
        <w:t xml:space="preserve"> vraag naar nieuwe </w:t>
      </w:r>
      <w:r w:rsidR="004345BF">
        <w:rPr>
          <w:noProof/>
          <w:lang w:eastAsia="nl-NL"/>
        </w:rPr>
        <w:t xml:space="preserve">functies </w:t>
      </w:r>
      <w:r w:rsidR="0012537C">
        <w:rPr>
          <w:noProof/>
          <w:lang w:eastAsia="nl-NL"/>
        </w:rPr>
        <w:t>vooral ontstaat</w:t>
      </w:r>
      <w:r>
        <w:rPr>
          <w:noProof/>
          <w:lang w:eastAsia="nl-NL"/>
        </w:rPr>
        <w:t xml:space="preserve"> in deelgebied 1 en 2</w:t>
      </w:r>
      <w:r w:rsidR="00B0341D">
        <w:rPr>
          <w:noProof/>
          <w:lang w:eastAsia="nl-NL"/>
        </w:rPr>
        <w:t xml:space="preserve">. Het toekomstperspectief van deze gebieden wordt bedreigd </w:t>
      </w:r>
      <w:r w:rsidR="00D135D9">
        <w:rPr>
          <w:noProof/>
          <w:lang w:eastAsia="nl-NL"/>
        </w:rPr>
        <w:t>door de marktomstandigheden die ongusntig zijn voor</w:t>
      </w:r>
      <w:r w:rsidR="00B0341D">
        <w:rPr>
          <w:noProof/>
          <w:lang w:eastAsia="nl-NL"/>
        </w:rPr>
        <w:t xml:space="preserve"> de huidige functies. </w:t>
      </w:r>
      <w:r w:rsidR="004345BF">
        <w:rPr>
          <w:noProof/>
          <w:lang w:eastAsia="nl-NL"/>
        </w:rPr>
        <w:t>De gemeente</w:t>
      </w:r>
      <w:r w:rsidR="00B0341D">
        <w:rPr>
          <w:noProof/>
          <w:lang w:eastAsia="nl-NL"/>
        </w:rPr>
        <w:t xml:space="preserve"> kan </w:t>
      </w:r>
      <w:r w:rsidR="004345BF">
        <w:rPr>
          <w:noProof/>
          <w:lang w:eastAsia="nl-NL"/>
        </w:rPr>
        <w:t>voorwaarden stellen aan de ruimtelijke kwaliteit van het gebied</w:t>
      </w:r>
      <w:r w:rsidR="00D135D9">
        <w:rPr>
          <w:noProof/>
          <w:lang w:eastAsia="nl-NL"/>
        </w:rPr>
        <w:t xml:space="preserve"> bij het verlenen van medewerking voor functiewijziging</w:t>
      </w:r>
      <w:r w:rsidR="004345BF">
        <w:rPr>
          <w:noProof/>
          <w:lang w:eastAsia="nl-NL"/>
        </w:rPr>
        <w:t>. In de ruimtelijke a</w:t>
      </w:r>
      <w:r w:rsidR="0012537C">
        <w:rPr>
          <w:noProof/>
          <w:lang w:eastAsia="nl-NL"/>
        </w:rPr>
        <w:t>nalyse en de SWOT-analyse is gec</w:t>
      </w:r>
      <w:r w:rsidR="004345BF">
        <w:rPr>
          <w:noProof/>
          <w:lang w:eastAsia="nl-NL"/>
        </w:rPr>
        <w:t>oncludeerd dat een versnipperi</w:t>
      </w:r>
      <w:r w:rsidR="0012537C">
        <w:rPr>
          <w:noProof/>
          <w:lang w:eastAsia="nl-NL"/>
        </w:rPr>
        <w:t>ng van het gebied de</w:t>
      </w:r>
      <w:r w:rsidR="004345BF">
        <w:rPr>
          <w:noProof/>
          <w:lang w:eastAsia="nl-NL"/>
        </w:rPr>
        <w:t xml:space="preserve"> toekomstmogelij</w:t>
      </w:r>
      <w:r w:rsidR="0012537C">
        <w:rPr>
          <w:noProof/>
          <w:lang w:eastAsia="nl-NL"/>
        </w:rPr>
        <w:t>kheden van de percele</w:t>
      </w:r>
      <w:r w:rsidR="00D135D9">
        <w:rPr>
          <w:noProof/>
          <w:lang w:eastAsia="nl-NL"/>
        </w:rPr>
        <w:t xml:space="preserve">n kan beperken. Versnippering van het </w:t>
      </w:r>
      <w:r w:rsidR="00444EF0">
        <w:rPr>
          <w:noProof/>
          <w:lang w:eastAsia="nl-NL"/>
        </w:rPr>
        <w:t xml:space="preserve">gebied doordat percelen op ontwikkeling achterblijven </w:t>
      </w:r>
      <w:r w:rsidR="00D135D9">
        <w:rPr>
          <w:noProof/>
          <w:lang w:eastAsia="nl-NL"/>
        </w:rPr>
        <w:t>bevord</w:t>
      </w:r>
      <w:r w:rsidR="00914683">
        <w:rPr>
          <w:noProof/>
          <w:lang w:eastAsia="nl-NL"/>
        </w:rPr>
        <w:t>ert een verbetering van</w:t>
      </w:r>
      <w:r w:rsidR="0012537C">
        <w:rPr>
          <w:noProof/>
          <w:lang w:eastAsia="nl-NL"/>
        </w:rPr>
        <w:t xml:space="preserve"> </w:t>
      </w:r>
      <w:r w:rsidR="00444EF0">
        <w:rPr>
          <w:noProof/>
          <w:lang w:eastAsia="nl-NL"/>
        </w:rPr>
        <w:t xml:space="preserve">de </w:t>
      </w:r>
      <w:r w:rsidR="0012537C">
        <w:rPr>
          <w:noProof/>
          <w:lang w:eastAsia="nl-NL"/>
        </w:rPr>
        <w:t>ruimtelijke kwa</w:t>
      </w:r>
      <w:r w:rsidR="00D135D9">
        <w:rPr>
          <w:noProof/>
          <w:lang w:eastAsia="nl-NL"/>
        </w:rPr>
        <w:t>l</w:t>
      </w:r>
      <w:r w:rsidR="00444EF0">
        <w:rPr>
          <w:noProof/>
          <w:lang w:eastAsia="nl-NL"/>
        </w:rPr>
        <w:t xml:space="preserve">iteit en stuctuur </w:t>
      </w:r>
      <w:r w:rsidR="00D135D9">
        <w:rPr>
          <w:noProof/>
          <w:lang w:eastAsia="nl-NL"/>
        </w:rPr>
        <w:t>niet en kan worden gezien als een bedreiging voor het econ</w:t>
      </w:r>
      <w:r w:rsidR="00914683">
        <w:rPr>
          <w:noProof/>
          <w:lang w:eastAsia="nl-NL"/>
        </w:rPr>
        <w:t>omisch toekomstperspec</w:t>
      </w:r>
      <w:r w:rsidR="00444EF0">
        <w:rPr>
          <w:noProof/>
          <w:lang w:eastAsia="nl-NL"/>
        </w:rPr>
        <w:t>tief van deze gronden.</w:t>
      </w:r>
    </w:p>
    <w:p w:rsidR="00444EF0" w:rsidRDefault="00444EF0" w:rsidP="00B0341D">
      <w:pPr>
        <w:pStyle w:val="Geenafstand"/>
        <w:rPr>
          <w:rFonts w:cstheme="minorHAnsi"/>
          <w:b/>
          <w:noProof/>
          <w:szCs w:val="20"/>
          <w:lang w:eastAsia="nl-NL"/>
        </w:rPr>
      </w:pPr>
    </w:p>
    <w:p w:rsidR="00914683" w:rsidRDefault="00134DA9" w:rsidP="00B0341D">
      <w:pPr>
        <w:pStyle w:val="Geenafstand"/>
        <w:rPr>
          <w:rFonts w:cstheme="minorHAnsi"/>
          <w:noProof/>
          <w:szCs w:val="20"/>
          <w:lang w:eastAsia="nl-NL"/>
        </w:rPr>
      </w:pPr>
      <w:r w:rsidRPr="00134DA9">
        <w:rPr>
          <w:rFonts w:cstheme="minorHAnsi"/>
          <w:b/>
          <w:noProof/>
          <w:szCs w:val="20"/>
          <w:lang w:eastAsia="nl-NL"/>
        </w:rPr>
        <w:t>Advies</w:t>
      </w:r>
    </w:p>
    <w:p w:rsidR="00533B6B" w:rsidRDefault="00914683" w:rsidP="00B0341D">
      <w:pPr>
        <w:pStyle w:val="Geenafstand"/>
        <w:rPr>
          <w:rFonts w:cstheme="minorHAnsi"/>
          <w:noProof/>
          <w:szCs w:val="20"/>
          <w:lang w:eastAsia="nl-NL"/>
        </w:rPr>
      </w:pPr>
      <w:r>
        <w:rPr>
          <w:rFonts w:cstheme="minorHAnsi"/>
          <w:noProof/>
          <w:szCs w:val="20"/>
          <w:lang w:eastAsia="nl-NL"/>
        </w:rPr>
        <w:t xml:space="preserve">- </w:t>
      </w:r>
      <w:r w:rsidR="00D135D9">
        <w:rPr>
          <w:rFonts w:cstheme="minorHAnsi"/>
          <w:noProof/>
          <w:szCs w:val="20"/>
          <w:lang w:eastAsia="nl-NL"/>
        </w:rPr>
        <w:t xml:space="preserve">Bekijk de samenhang tussen initiatieven en stimuleer </w:t>
      </w:r>
      <w:r>
        <w:rPr>
          <w:rFonts w:cstheme="minorHAnsi"/>
          <w:noProof/>
          <w:szCs w:val="20"/>
          <w:lang w:eastAsia="nl-NL"/>
        </w:rPr>
        <w:t xml:space="preserve">ruimtelijke </w:t>
      </w:r>
      <w:r w:rsidR="00D135D9">
        <w:rPr>
          <w:rFonts w:cstheme="minorHAnsi"/>
          <w:noProof/>
          <w:szCs w:val="20"/>
          <w:lang w:eastAsia="nl-NL"/>
        </w:rPr>
        <w:t xml:space="preserve">clustering </w:t>
      </w:r>
      <w:r>
        <w:rPr>
          <w:rFonts w:cstheme="minorHAnsi"/>
          <w:noProof/>
          <w:szCs w:val="20"/>
          <w:lang w:eastAsia="nl-NL"/>
        </w:rPr>
        <w:t xml:space="preserve">van initiatieven </w:t>
      </w:r>
      <w:r w:rsidR="00D135D9">
        <w:rPr>
          <w:rFonts w:cstheme="minorHAnsi"/>
          <w:noProof/>
          <w:szCs w:val="20"/>
          <w:lang w:eastAsia="nl-NL"/>
        </w:rPr>
        <w:t>bi</w:t>
      </w:r>
      <w:r>
        <w:rPr>
          <w:rFonts w:cstheme="minorHAnsi"/>
          <w:noProof/>
          <w:szCs w:val="20"/>
          <w:lang w:eastAsia="nl-NL"/>
        </w:rPr>
        <w:t>nnen hetzelfde voorkeursconcept</w:t>
      </w:r>
      <w:r w:rsidR="00533B6B">
        <w:rPr>
          <w:rFonts w:cstheme="minorHAnsi"/>
          <w:noProof/>
          <w:szCs w:val="20"/>
          <w:lang w:eastAsia="nl-NL"/>
        </w:rPr>
        <w:t xml:space="preserve"> (bijvoorbeeld door ruilverkavelingen te stimuleren</w:t>
      </w:r>
      <w:r w:rsidR="00BB0629">
        <w:rPr>
          <w:rFonts w:cstheme="minorHAnsi"/>
          <w:noProof/>
          <w:szCs w:val="20"/>
          <w:lang w:eastAsia="nl-NL"/>
        </w:rPr>
        <w:t xml:space="preserve"> of een slimme perceelsindeling met dubbel ruimtegebruik</w:t>
      </w:r>
      <w:r w:rsidR="00533B6B">
        <w:rPr>
          <w:rFonts w:cstheme="minorHAnsi"/>
          <w:noProof/>
          <w:szCs w:val="20"/>
          <w:lang w:eastAsia="nl-NL"/>
        </w:rPr>
        <w:t>)</w:t>
      </w:r>
    </w:p>
    <w:p w:rsidR="00533B6B" w:rsidRDefault="00B0341D" w:rsidP="00B0341D">
      <w:pPr>
        <w:pStyle w:val="Geenafstand"/>
        <w:rPr>
          <w:rFonts w:cstheme="minorHAnsi"/>
          <w:noProof/>
          <w:szCs w:val="20"/>
          <w:lang w:eastAsia="nl-NL"/>
        </w:rPr>
      </w:pPr>
      <w:r>
        <w:rPr>
          <w:rFonts w:cstheme="minorHAnsi"/>
          <w:noProof/>
          <w:szCs w:val="20"/>
          <w:lang w:eastAsia="nl-NL"/>
        </w:rPr>
        <w:t>- Facilite</w:t>
      </w:r>
      <w:r w:rsidR="00D135D9">
        <w:rPr>
          <w:rFonts w:cstheme="minorHAnsi"/>
          <w:noProof/>
          <w:szCs w:val="20"/>
          <w:lang w:eastAsia="nl-NL"/>
        </w:rPr>
        <w:t xml:space="preserve">er nieuwe ontwikkelingen </w:t>
      </w:r>
      <w:r w:rsidR="00533B6B">
        <w:rPr>
          <w:rFonts w:cstheme="minorHAnsi"/>
          <w:noProof/>
          <w:szCs w:val="20"/>
          <w:lang w:eastAsia="nl-NL"/>
        </w:rPr>
        <w:t xml:space="preserve">indien </w:t>
      </w:r>
      <w:r>
        <w:rPr>
          <w:rFonts w:cstheme="minorHAnsi"/>
          <w:noProof/>
          <w:szCs w:val="20"/>
          <w:lang w:eastAsia="nl-NL"/>
        </w:rPr>
        <w:t xml:space="preserve">er sprake is van </w:t>
      </w:r>
      <w:r>
        <w:t xml:space="preserve">efficiënt </w:t>
      </w:r>
      <w:r w:rsidR="00D135D9">
        <w:rPr>
          <w:rFonts w:cstheme="minorHAnsi"/>
          <w:noProof/>
          <w:szCs w:val="20"/>
          <w:lang w:eastAsia="nl-NL"/>
        </w:rPr>
        <w:t>ruimtegebruik op</w:t>
      </w:r>
      <w:r>
        <w:rPr>
          <w:rFonts w:cstheme="minorHAnsi"/>
          <w:noProof/>
          <w:szCs w:val="20"/>
          <w:lang w:eastAsia="nl-NL"/>
        </w:rPr>
        <w:t xml:space="preserve"> de </w:t>
      </w:r>
      <w:r w:rsidR="00D135D9">
        <w:rPr>
          <w:rFonts w:cstheme="minorHAnsi"/>
          <w:noProof/>
          <w:szCs w:val="20"/>
          <w:lang w:eastAsia="nl-NL"/>
        </w:rPr>
        <w:t>percelen</w:t>
      </w:r>
      <w:r w:rsidR="00914683">
        <w:rPr>
          <w:rFonts w:cstheme="minorHAnsi"/>
          <w:noProof/>
          <w:szCs w:val="20"/>
          <w:lang w:eastAsia="nl-NL"/>
        </w:rPr>
        <w:t xml:space="preserve"> (geen versnippering van het gebied en een verbetering van de ruimtelijke structuur)</w:t>
      </w:r>
      <w:r w:rsidR="00533B6B">
        <w:rPr>
          <w:rFonts w:cstheme="minorHAnsi"/>
          <w:noProof/>
          <w:szCs w:val="20"/>
          <w:lang w:eastAsia="nl-NL"/>
        </w:rPr>
        <w:t xml:space="preserve"> </w:t>
      </w:r>
    </w:p>
    <w:p w:rsidR="00533B6B" w:rsidRPr="00B0341D" w:rsidRDefault="00533B6B" w:rsidP="00B0341D">
      <w:pPr>
        <w:pStyle w:val="Geenafstand"/>
        <w:rPr>
          <w:rFonts w:cstheme="minorHAnsi"/>
          <w:noProof/>
          <w:szCs w:val="20"/>
          <w:lang w:eastAsia="nl-NL"/>
        </w:rPr>
      </w:pPr>
      <w:r>
        <w:rPr>
          <w:rFonts w:cstheme="minorHAnsi"/>
          <w:noProof/>
          <w:szCs w:val="20"/>
          <w:lang w:eastAsia="nl-NL"/>
        </w:rPr>
        <w:t>- Faciliteer tijdeli</w:t>
      </w:r>
      <w:r w:rsidR="00CB25B6">
        <w:rPr>
          <w:rFonts w:cstheme="minorHAnsi"/>
          <w:noProof/>
          <w:szCs w:val="20"/>
          <w:lang w:eastAsia="nl-NL"/>
        </w:rPr>
        <w:t xml:space="preserve">jke initiatieven op </w:t>
      </w:r>
      <w:r w:rsidR="000C58AC">
        <w:rPr>
          <w:rFonts w:cstheme="minorHAnsi"/>
          <w:noProof/>
          <w:szCs w:val="20"/>
          <w:lang w:eastAsia="nl-NL"/>
        </w:rPr>
        <w:t>braakliggende percelen waar de huidige functie niet rendabel kan worden voortgezet (totdat</w:t>
      </w:r>
      <w:r w:rsidR="00CB25B6">
        <w:rPr>
          <w:rFonts w:cstheme="minorHAnsi"/>
          <w:noProof/>
          <w:szCs w:val="20"/>
          <w:lang w:eastAsia="nl-NL"/>
        </w:rPr>
        <w:t xml:space="preserve"> concrete plannen ontstaan de gebieden te ontwikkelen voor een nieuwe functie</w:t>
      </w:r>
      <w:r w:rsidR="000C58AC">
        <w:rPr>
          <w:rFonts w:cstheme="minorHAnsi"/>
          <w:noProof/>
          <w:szCs w:val="20"/>
          <w:lang w:eastAsia="nl-NL"/>
        </w:rPr>
        <w:t>)</w:t>
      </w:r>
      <w:r w:rsidR="00CB25B6">
        <w:rPr>
          <w:rFonts w:cstheme="minorHAnsi"/>
          <w:noProof/>
          <w:szCs w:val="20"/>
          <w:lang w:eastAsia="nl-NL"/>
        </w:rPr>
        <w:t>.</w:t>
      </w:r>
    </w:p>
    <w:p w:rsidR="00034779" w:rsidRDefault="00CB25B6">
      <w:pPr>
        <w:rPr>
          <w:rFonts w:cstheme="minorHAnsi"/>
          <w:noProof/>
          <w:szCs w:val="20"/>
          <w:lang w:eastAsia="nl-NL"/>
        </w:rPr>
      </w:pPr>
      <w:r>
        <w:rPr>
          <w:rFonts w:cstheme="minorHAnsi"/>
          <w:noProof/>
          <w:szCs w:val="20"/>
          <w:lang w:eastAsia="nl-NL"/>
        </w:rPr>
        <w:t xml:space="preserve"> </w:t>
      </w:r>
      <w:r w:rsidR="00034779">
        <w:rPr>
          <w:rFonts w:cstheme="minorHAnsi"/>
          <w:noProof/>
          <w:szCs w:val="20"/>
          <w:lang w:eastAsia="nl-NL"/>
        </w:rPr>
        <w:br w:type="page"/>
      </w:r>
    </w:p>
    <w:p w:rsidR="00DD4E7F" w:rsidRDefault="00DD4E7F">
      <w:pPr>
        <w:rPr>
          <w:rFonts w:asciiTheme="majorHAnsi" w:hAnsiTheme="majorHAnsi"/>
          <w:b/>
          <w:sz w:val="28"/>
          <w:szCs w:val="28"/>
        </w:rPr>
      </w:pPr>
      <w:bookmarkStart w:id="58" w:name="_Toc357597480"/>
      <w:r w:rsidRPr="00DD4E7F">
        <w:rPr>
          <w:rFonts w:asciiTheme="majorHAnsi" w:hAnsiTheme="majorHAnsi"/>
          <w:b/>
          <w:sz w:val="28"/>
          <w:szCs w:val="28"/>
        </w:rPr>
        <w:lastRenderedPageBreak/>
        <w:t>Literatuurlijst</w:t>
      </w:r>
    </w:p>
    <w:p w:rsidR="00711967" w:rsidRPr="00711967" w:rsidRDefault="00711967" w:rsidP="009A0075">
      <w:pPr>
        <w:pStyle w:val="Geenafstand"/>
        <w:rPr>
          <w:b/>
          <w:szCs w:val="20"/>
          <w:lang w:val="en-US"/>
        </w:rPr>
      </w:pPr>
      <w:r w:rsidRPr="00711967">
        <w:rPr>
          <w:b/>
          <w:szCs w:val="20"/>
          <w:lang w:val="en-US"/>
        </w:rPr>
        <w:br/>
      </w:r>
      <w:r w:rsidRPr="00711967">
        <w:rPr>
          <w:lang w:val="en-US"/>
        </w:rPr>
        <w:t>The Vertical Farm (November 2011)</w:t>
      </w:r>
      <w:r w:rsidRPr="00711967">
        <w:rPr>
          <w:lang w:val="en-US"/>
        </w:rPr>
        <w:br/>
        <w:t xml:space="preserve">Auteur: Dickson D. </w:t>
      </w:r>
      <w:proofErr w:type="spellStart"/>
      <w:r w:rsidRPr="00711967">
        <w:rPr>
          <w:lang w:val="en-US"/>
        </w:rPr>
        <w:t>Despommier</w:t>
      </w:r>
      <w:proofErr w:type="spellEnd"/>
    </w:p>
    <w:p w:rsidR="00711967" w:rsidRPr="00711967" w:rsidRDefault="00711967" w:rsidP="009A0075">
      <w:pPr>
        <w:pStyle w:val="Geenafstand"/>
        <w:rPr>
          <w:b/>
          <w:szCs w:val="20"/>
          <w:lang w:val="en-US"/>
        </w:rPr>
      </w:pPr>
    </w:p>
    <w:p w:rsidR="00D8199A" w:rsidRPr="009A0075" w:rsidRDefault="009A0075" w:rsidP="009A0075">
      <w:pPr>
        <w:pStyle w:val="Geenafstand"/>
        <w:rPr>
          <w:b/>
          <w:szCs w:val="20"/>
        </w:rPr>
      </w:pPr>
      <w:r w:rsidRPr="009A0075">
        <w:rPr>
          <w:b/>
          <w:szCs w:val="20"/>
        </w:rPr>
        <w:t>Onderzoeksrapporten</w:t>
      </w:r>
      <w:r w:rsidRPr="009A0075">
        <w:rPr>
          <w:b/>
          <w:szCs w:val="20"/>
        </w:rPr>
        <w:br/>
      </w:r>
      <w:r w:rsidRPr="009A0075">
        <w:rPr>
          <w:b/>
          <w:szCs w:val="20"/>
        </w:rPr>
        <w:br/>
      </w:r>
      <w:r w:rsidR="00D8199A" w:rsidRPr="009A0075">
        <w:rPr>
          <w:b/>
          <w:szCs w:val="20"/>
        </w:rPr>
        <w:t xml:space="preserve">Uitvoeringsstrategie </w:t>
      </w:r>
      <w:proofErr w:type="spellStart"/>
      <w:r w:rsidR="00D8199A" w:rsidRPr="009A0075">
        <w:rPr>
          <w:b/>
          <w:szCs w:val="20"/>
        </w:rPr>
        <w:t>plabeka</w:t>
      </w:r>
      <w:proofErr w:type="spellEnd"/>
      <w:r w:rsidR="00D8199A" w:rsidRPr="009A0075">
        <w:rPr>
          <w:b/>
          <w:szCs w:val="20"/>
        </w:rPr>
        <w:t xml:space="preserve"> 2010-2040 </w:t>
      </w:r>
      <w:r w:rsidRPr="009A0075">
        <w:rPr>
          <w:rFonts w:cstheme="minorHAnsi"/>
          <w:b/>
          <w:bCs/>
          <w:szCs w:val="20"/>
        </w:rPr>
        <w:t>Snoeien om te kunnen bloeien</w:t>
      </w:r>
      <w:r w:rsidRPr="009A0075">
        <w:rPr>
          <w:b/>
          <w:szCs w:val="20"/>
        </w:rPr>
        <w:t xml:space="preserve"> </w:t>
      </w:r>
      <w:r w:rsidRPr="009A0075">
        <w:rPr>
          <w:b/>
          <w:szCs w:val="20"/>
        </w:rPr>
        <w:br/>
        <w:t>P</w:t>
      </w:r>
      <w:r w:rsidR="00D8199A" w:rsidRPr="009A0075">
        <w:rPr>
          <w:b/>
          <w:szCs w:val="20"/>
        </w:rPr>
        <w:t>ag</w:t>
      </w:r>
      <w:r w:rsidRPr="009A0075">
        <w:rPr>
          <w:b/>
          <w:szCs w:val="20"/>
        </w:rPr>
        <w:t>ina</w:t>
      </w:r>
      <w:r w:rsidR="00D8199A" w:rsidRPr="009A0075">
        <w:rPr>
          <w:b/>
          <w:szCs w:val="20"/>
        </w:rPr>
        <w:t>. 31</w:t>
      </w:r>
      <w:r w:rsidR="00D8199A" w:rsidRPr="009A0075">
        <w:rPr>
          <w:szCs w:val="20"/>
        </w:rPr>
        <w:t xml:space="preserve"> </w:t>
      </w:r>
      <w:r w:rsidRPr="009A0075">
        <w:rPr>
          <w:b/>
          <w:szCs w:val="20"/>
        </w:rPr>
        <w:t xml:space="preserve"> </w:t>
      </w:r>
      <w:r>
        <w:rPr>
          <w:b/>
          <w:szCs w:val="20"/>
        </w:rPr>
        <w:br/>
      </w:r>
      <w:r w:rsidR="00D8199A" w:rsidRPr="009A0075">
        <w:rPr>
          <w:szCs w:val="20"/>
        </w:rPr>
        <w:t>http://www.metropoolregioamsterdam.nl/file70.pdf?name=uitvoeringsstrategie%20plabeka%202010-2040%20v26%20juli%20def.pdf</w:t>
      </w:r>
      <w:r w:rsidR="00D8199A" w:rsidRPr="009A0075">
        <w:rPr>
          <w:rFonts w:asciiTheme="majorHAnsi" w:hAnsiTheme="majorHAnsi"/>
          <w:b/>
          <w:szCs w:val="20"/>
        </w:rPr>
        <w:t xml:space="preserve"> </w:t>
      </w:r>
    </w:p>
    <w:p w:rsidR="009A0075" w:rsidRPr="009A0075" w:rsidRDefault="009A0075" w:rsidP="009A0075">
      <w:pPr>
        <w:pStyle w:val="Geenafstand"/>
        <w:rPr>
          <w:b/>
          <w:szCs w:val="20"/>
        </w:rPr>
      </w:pPr>
    </w:p>
    <w:p w:rsidR="009A0075" w:rsidRPr="009A0075" w:rsidRDefault="009A0075" w:rsidP="009A0075">
      <w:pPr>
        <w:pStyle w:val="Geenafstand"/>
        <w:rPr>
          <w:b/>
          <w:szCs w:val="20"/>
        </w:rPr>
      </w:pPr>
      <w:r w:rsidRPr="009A0075">
        <w:rPr>
          <w:b/>
          <w:szCs w:val="20"/>
        </w:rPr>
        <w:t>Web artikelen</w:t>
      </w:r>
      <w:r>
        <w:rPr>
          <w:b/>
          <w:szCs w:val="20"/>
        </w:rPr>
        <w:br/>
      </w:r>
    </w:p>
    <w:p w:rsidR="009A0075" w:rsidRPr="009A0075" w:rsidRDefault="00D8199A" w:rsidP="009A0075">
      <w:pPr>
        <w:pStyle w:val="Geenafstand"/>
        <w:rPr>
          <w:rFonts w:ascii="Verdana" w:hAnsi="Verdana"/>
          <w:color w:val="094798"/>
          <w:szCs w:val="20"/>
        </w:rPr>
      </w:pPr>
      <w:r w:rsidRPr="009A0075">
        <w:rPr>
          <w:b/>
          <w:szCs w:val="20"/>
        </w:rPr>
        <w:t>Provincie N</w:t>
      </w:r>
      <w:r w:rsidR="009A0075" w:rsidRPr="009A0075">
        <w:rPr>
          <w:b/>
          <w:szCs w:val="20"/>
        </w:rPr>
        <w:t>oord-Holland N201+</w:t>
      </w:r>
      <w:r w:rsidRPr="009A0075">
        <w:rPr>
          <w:szCs w:val="20"/>
        </w:rPr>
        <w:br/>
      </w:r>
      <w:hyperlink r:id="rId37" w:history="1">
        <w:r w:rsidRPr="009A0075">
          <w:rPr>
            <w:rStyle w:val="Hyperlink"/>
            <w:color w:val="auto"/>
            <w:szCs w:val="20"/>
            <w:u w:val="none"/>
          </w:rPr>
          <w:t>http://www.noord-holland.nl/web/Projecten/Wegwerkzaamheden/N201.htm</w:t>
        </w:r>
      </w:hyperlink>
      <w:r w:rsidRPr="009A0075">
        <w:rPr>
          <w:szCs w:val="20"/>
        </w:rPr>
        <w:t xml:space="preserve"> (04-03-2013)</w:t>
      </w:r>
      <w:r w:rsidR="009A0075" w:rsidRPr="009A0075">
        <w:rPr>
          <w:szCs w:val="20"/>
        </w:rPr>
        <w:br/>
      </w:r>
      <w:r w:rsidR="009A0075" w:rsidRPr="009A0075">
        <w:rPr>
          <w:szCs w:val="20"/>
        </w:rPr>
        <w:br/>
      </w:r>
      <w:proofErr w:type="spellStart"/>
      <w:r w:rsidR="009A0075" w:rsidRPr="009A0075">
        <w:rPr>
          <w:b/>
          <w:szCs w:val="20"/>
        </w:rPr>
        <w:t>Oosttak</w:t>
      </w:r>
      <w:proofErr w:type="spellEnd"/>
      <w:r w:rsidR="009A0075" w:rsidRPr="009A0075">
        <w:rPr>
          <w:b/>
          <w:szCs w:val="20"/>
        </w:rPr>
        <w:t xml:space="preserve"> traject</w:t>
      </w:r>
      <w:r w:rsidR="009A0075" w:rsidRPr="009A0075">
        <w:rPr>
          <w:szCs w:val="20"/>
        </w:rPr>
        <w:br/>
      </w:r>
      <w:hyperlink r:id="rId38" w:history="1">
        <w:r w:rsidR="009A0075" w:rsidRPr="009A0075">
          <w:rPr>
            <w:rStyle w:val="Hyperlink"/>
            <w:color w:val="auto"/>
            <w:szCs w:val="20"/>
            <w:u w:val="none"/>
          </w:rPr>
          <w:t>http://www.noord-holland.nl/web/Actueel/Nieuws/Artikel/Voorbereidingen-aanleg-vrije-busbaan-Oosttak-traject-UithoornLegmeerdijk.htm</w:t>
        </w:r>
      </w:hyperlink>
      <w:r w:rsidR="009A0075" w:rsidRPr="009A0075">
        <w:rPr>
          <w:rFonts w:asciiTheme="majorHAnsi" w:hAnsiTheme="majorHAnsi"/>
          <w:b/>
          <w:szCs w:val="20"/>
        </w:rPr>
        <w:br/>
      </w:r>
      <w:r w:rsidR="009A0075" w:rsidRPr="009A0075">
        <w:rPr>
          <w:rFonts w:asciiTheme="majorHAnsi" w:hAnsiTheme="majorHAnsi"/>
          <w:b/>
          <w:szCs w:val="20"/>
        </w:rPr>
        <w:br/>
      </w:r>
      <w:r w:rsidR="009A0075" w:rsidRPr="009A0075">
        <w:rPr>
          <w:rFonts w:cstheme="minorHAnsi"/>
          <w:b/>
          <w:szCs w:val="20"/>
        </w:rPr>
        <w:t>Kansen voor west GP4 Innovatiemotor Greenport Aalsmeer</w:t>
      </w:r>
    </w:p>
    <w:p w:rsidR="00711967" w:rsidRPr="00711967" w:rsidRDefault="00711967" w:rsidP="009A0075">
      <w:pPr>
        <w:pStyle w:val="Geenafstand"/>
        <w:rPr>
          <w:rFonts w:cstheme="minorHAnsi"/>
          <w:szCs w:val="20"/>
        </w:rPr>
      </w:pPr>
      <w:hyperlink r:id="rId39" w:history="1">
        <w:r w:rsidRPr="00711967">
          <w:rPr>
            <w:rStyle w:val="Hyperlink"/>
            <w:rFonts w:cstheme="minorHAnsi"/>
            <w:color w:val="auto"/>
            <w:szCs w:val="20"/>
            <w:u w:val="none"/>
          </w:rPr>
          <w:t>http://www.kansenvoorwest.nl/index.php?option=com_projectdetails&amp;view=projectdetails&amp;Itemid=42&amp;projectId=876</w:t>
        </w:r>
      </w:hyperlink>
    </w:p>
    <w:p w:rsidR="00711967" w:rsidRDefault="00711967" w:rsidP="009A0075">
      <w:pPr>
        <w:pStyle w:val="Geenafstand"/>
        <w:rPr>
          <w:rFonts w:cstheme="minorHAnsi"/>
          <w:szCs w:val="20"/>
        </w:rPr>
      </w:pPr>
    </w:p>
    <w:p w:rsidR="00711967" w:rsidRPr="00711967" w:rsidRDefault="00711967" w:rsidP="00711967">
      <w:pPr>
        <w:pStyle w:val="Voetnoottekst"/>
      </w:pPr>
      <w:r w:rsidRPr="00711967">
        <w:rPr>
          <w:rFonts w:cstheme="minorHAnsi"/>
          <w:b/>
        </w:rPr>
        <w:t>Gevoelige functies (</w:t>
      </w:r>
      <w:proofErr w:type="spellStart"/>
      <w:r w:rsidRPr="00711967">
        <w:rPr>
          <w:rFonts w:cstheme="minorHAnsi"/>
          <w:b/>
        </w:rPr>
        <w:t>Infomil</w:t>
      </w:r>
      <w:proofErr w:type="spellEnd"/>
      <w:r w:rsidRPr="00711967">
        <w:rPr>
          <w:rFonts w:cstheme="minorHAnsi"/>
          <w:b/>
        </w:rPr>
        <w:t>)</w:t>
      </w:r>
      <w:r>
        <w:rPr>
          <w:rFonts w:cstheme="minorHAnsi"/>
        </w:rPr>
        <w:br/>
      </w:r>
      <w:r w:rsidRPr="0099081D">
        <w:rPr>
          <w:sz w:val="18"/>
          <w:szCs w:val="18"/>
        </w:rPr>
        <w:t>http://www.infomil.nl/onderwerpen/ruimte/handreiking/functies/fnc-hgsp/fnc-hgsp-gevbes/</w:t>
      </w:r>
      <w:r>
        <w:rPr>
          <w:sz w:val="18"/>
          <w:szCs w:val="18"/>
        </w:rPr>
        <w:br/>
      </w:r>
      <w:r>
        <w:rPr>
          <w:sz w:val="18"/>
          <w:szCs w:val="18"/>
        </w:rPr>
        <w:br/>
      </w:r>
      <w:proofErr w:type="spellStart"/>
      <w:r w:rsidRPr="00711967">
        <w:rPr>
          <w:b/>
        </w:rPr>
        <w:t>Vertical</w:t>
      </w:r>
      <w:proofErr w:type="spellEnd"/>
      <w:r w:rsidRPr="00711967">
        <w:rPr>
          <w:b/>
        </w:rPr>
        <w:t xml:space="preserve"> Farm </w:t>
      </w:r>
      <w:proofErr w:type="spellStart"/>
      <w:r w:rsidRPr="00711967">
        <w:rPr>
          <w:b/>
        </w:rPr>
        <w:t>Arcology</w:t>
      </w:r>
      <w:proofErr w:type="spellEnd"/>
      <w:r w:rsidRPr="00711967">
        <w:br/>
        <w:t>http://www.agro-arcology.com/</w:t>
      </w:r>
    </w:p>
    <w:p w:rsidR="00A557EE" w:rsidRPr="00711967" w:rsidRDefault="00711967" w:rsidP="00A557EE">
      <w:pPr>
        <w:pStyle w:val="Voetnoottekst"/>
      </w:pPr>
      <w:r>
        <w:br/>
      </w:r>
      <w:r w:rsidRPr="00711967">
        <w:rPr>
          <w:b/>
        </w:rPr>
        <w:t>Artikel: ‘Kiemkracht, wortels voor verandering’ (stadslandbouw)</w:t>
      </w:r>
      <w:r>
        <w:br/>
      </w:r>
      <w:r w:rsidRPr="0009357A">
        <w:t>http://kiemkracht.wordpress.com/stadslandbouw/</w:t>
      </w:r>
      <w:r w:rsidR="009A0075" w:rsidRPr="009A0075">
        <w:rPr>
          <w:rFonts w:asciiTheme="majorHAnsi" w:hAnsiTheme="majorHAnsi"/>
          <w:b/>
        </w:rPr>
        <w:br/>
      </w:r>
      <w:hyperlink r:id="rId40" w:history="1">
        <w:r w:rsidR="00A557EE" w:rsidRPr="00711967">
          <w:rPr>
            <w:rStyle w:val="Hyperlink"/>
            <w:color w:val="auto"/>
            <w:u w:val="none"/>
          </w:rPr>
          <w:t>https://www.facebook.com/#!/stadslandbouw/info</w:t>
        </w:r>
      </w:hyperlink>
    </w:p>
    <w:p w:rsidR="00711967" w:rsidRDefault="00711967" w:rsidP="00711967">
      <w:pPr>
        <w:pStyle w:val="Voetnoottekst"/>
      </w:pPr>
      <w:r>
        <w:br/>
      </w:r>
      <w:r w:rsidRPr="00711967">
        <w:rPr>
          <w:b/>
        </w:rPr>
        <w:t>Artikel: ‘Kiemkracht, wortels voor verandering’ (sociale innovatie)</w:t>
      </w:r>
      <w:r>
        <w:br/>
      </w:r>
      <w:r w:rsidRPr="00186EB0">
        <w:t>http://kiemkracht.wordpress.com/sociale-innovatie/</w:t>
      </w:r>
    </w:p>
    <w:p w:rsidR="00711967" w:rsidRPr="00A557EE" w:rsidRDefault="00A557EE" w:rsidP="00711967">
      <w:pPr>
        <w:pStyle w:val="Voetnoottekst"/>
        <w:rPr>
          <w:b/>
        </w:rPr>
      </w:pPr>
      <w:r>
        <w:br/>
      </w:r>
      <w:r w:rsidRPr="00A557EE">
        <w:rPr>
          <w:b/>
        </w:rPr>
        <w:t>Initiatievenplatform</w:t>
      </w:r>
    </w:p>
    <w:p w:rsidR="00711967" w:rsidRDefault="00711967" w:rsidP="00711967">
      <w:pPr>
        <w:pStyle w:val="Voetnoottekst"/>
      </w:pPr>
      <w:r w:rsidRPr="008E7984">
        <w:t>http://krachtinnl.nl/</w:t>
      </w:r>
    </w:p>
    <w:p w:rsidR="00A557EE" w:rsidRPr="00A557EE" w:rsidRDefault="00A557EE" w:rsidP="00711967">
      <w:pPr>
        <w:pStyle w:val="Geenafstand"/>
        <w:rPr>
          <w:b/>
        </w:rPr>
      </w:pPr>
      <w:r w:rsidRPr="00A557EE">
        <w:br/>
      </w:r>
      <w:r w:rsidRPr="00A557EE">
        <w:rPr>
          <w:b/>
        </w:rPr>
        <w:t>Voedselkilometers</w:t>
      </w:r>
    </w:p>
    <w:p w:rsidR="00711967" w:rsidRPr="00A557EE" w:rsidRDefault="00711967" w:rsidP="00711967">
      <w:pPr>
        <w:pStyle w:val="Geenafstand"/>
      </w:pPr>
      <w:hyperlink r:id="rId41" w:history="1">
        <w:r w:rsidRPr="00A557EE">
          <w:rPr>
            <w:rStyle w:val="Hyperlink"/>
            <w:color w:val="auto"/>
            <w:u w:val="none"/>
          </w:rPr>
          <w:t>http://www.verdraaidewereld.be/tips/etenendrinken/voedselkilometers</w:t>
        </w:r>
      </w:hyperlink>
    </w:p>
    <w:p w:rsidR="00A557EE" w:rsidRDefault="00A557EE" w:rsidP="00711967">
      <w:pPr>
        <w:pStyle w:val="Voetnoottekst"/>
      </w:pPr>
    </w:p>
    <w:p w:rsidR="00A557EE" w:rsidRPr="00A557EE" w:rsidRDefault="00A557EE" w:rsidP="00711967">
      <w:pPr>
        <w:pStyle w:val="Voetnoottekst"/>
        <w:rPr>
          <w:b/>
        </w:rPr>
      </w:pPr>
      <w:r w:rsidRPr="00A557EE">
        <w:rPr>
          <w:b/>
        </w:rPr>
        <w:t>Biobrandstof</w:t>
      </w:r>
    </w:p>
    <w:p w:rsidR="00711967" w:rsidRDefault="00711967" w:rsidP="00711967">
      <w:pPr>
        <w:pStyle w:val="Voetnoottekst"/>
      </w:pPr>
      <w:r w:rsidRPr="007A3290">
        <w:t>http://www.rijksoverheid.nl/onderwerpen/biobrandstoffen/wegverkeer-over-op-biobrandstof</w:t>
      </w:r>
    </w:p>
    <w:p w:rsidR="00711967" w:rsidRDefault="009A0075" w:rsidP="00711967">
      <w:pPr>
        <w:pStyle w:val="Geenafstand"/>
        <w:rPr>
          <w:rFonts w:cstheme="minorHAnsi"/>
          <w:sz w:val="18"/>
          <w:szCs w:val="18"/>
        </w:rPr>
      </w:pPr>
      <w:r w:rsidRPr="009A0075">
        <w:rPr>
          <w:rFonts w:asciiTheme="majorHAnsi" w:hAnsiTheme="majorHAnsi"/>
          <w:b/>
          <w:szCs w:val="20"/>
        </w:rPr>
        <w:br/>
      </w:r>
      <w:r w:rsidRPr="009A0075">
        <w:rPr>
          <w:rFonts w:cstheme="minorHAnsi"/>
          <w:b/>
          <w:szCs w:val="20"/>
        </w:rPr>
        <w:t>Beleidsdocumenten</w:t>
      </w:r>
      <w:r>
        <w:rPr>
          <w:rFonts w:asciiTheme="majorHAnsi" w:hAnsiTheme="majorHAnsi"/>
          <w:b/>
          <w:szCs w:val="20"/>
        </w:rPr>
        <w:br/>
      </w:r>
      <w:r>
        <w:rPr>
          <w:rFonts w:cstheme="minorHAnsi"/>
          <w:sz w:val="18"/>
          <w:szCs w:val="18"/>
        </w:rPr>
        <w:br/>
        <w:t>Rijksstructuurvisie Infrastructuur en Ruimte</w:t>
      </w:r>
      <w:r w:rsidR="00711967">
        <w:rPr>
          <w:rFonts w:cstheme="minorHAnsi"/>
          <w:sz w:val="18"/>
          <w:szCs w:val="18"/>
        </w:rPr>
        <w:t xml:space="preserve"> (vastgesteld 2012)</w:t>
      </w:r>
      <w:r>
        <w:rPr>
          <w:rFonts w:cstheme="minorHAnsi"/>
          <w:sz w:val="18"/>
          <w:szCs w:val="18"/>
        </w:rPr>
        <w:br/>
      </w:r>
      <w:r w:rsidRPr="0065060E">
        <w:rPr>
          <w:rFonts w:cstheme="minorHAnsi"/>
          <w:sz w:val="18"/>
          <w:szCs w:val="18"/>
        </w:rPr>
        <w:t xml:space="preserve">Visie en strategie Greenport Aalsmeer 2030 ‘samenwerken aan een bloeiend perspectief’ </w:t>
      </w:r>
      <w:r>
        <w:rPr>
          <w:rFonts w:cstheme="minorHAnsi"/>
          <w:sz w:val="18"/>
          <w:szCs w:val="18"/>
        </w:rPr>
        <w:t>(vastgesteld 2012)</w:t>
      </w:r>
      <w:r w:rsidR="00711967">
        <w:rPr>
          <w:rFonts w:cstheme="minorHAnsi"/>
          <w:sz w:val="18"/>
          <w:szCs w:val="18"/>
        </w:rPr>
        <w:br/>
        <w:t>Structuurvisie Uithoorn (geactualiseerde versie 2011)</w:t>
      </w:r>
      <w:r w:rsidR="00711967">
        <w:rPr>
          <w:rFonts w:cstheme="minorHAnsi"/>
          <w:sz w:val="18"/>
          <w:szCs w:val="18"/>
        </w:rPr>
        <w:br/>
        <w:t>Economische Visie Uithoorn (vastgesteld 2010)</w:t>
      </w:r>
      <w:r w:rsidR="00711967">
        <w:rPr>
          <w:rFonts w:cstheme="minorHAnsi"/>
          <w:sz w:val="18"/>
          <w:szCs w:val="18"/>
        </w:rPr>
        <w:br/>
      </w:r>
    </w:p>
    <w:p w:rsidR="00711967" w:rsidRDefault="00711967" w:rsidP="009A0075">
      <w:pPr>
        <w:pStyle w:val="Geenafstand"/>
        <w:rPr>
          <w:rFonts w:cstheme="minorHAnsi"/>
          <w:sz w:val="18"/>
          <w:szCs w:val="18"/>
        </w:rPr>
      </w:pPr>
    </w:p>
    <w:p w:rsidR="00DD4E7F" w:rsidRPr="009A0075" w:rsidRDefault="00DD4E7F" w:rsidP="009A0075">
      <w:pPr>
        <w:pStyle w:val="Geenafstand"/>
        <w:rPr>
          <w:rFonts w:asciiTheme="majorHAnsi" w:eastAsiaTheme="majorEastAsia" w:hAnsiTheme="majorHAnsi" w:cstheme="majorBidi"/>
          <w:b/>
          <w:bCs/>
          <w:color w:val="000000" w:themeColor="text1"/>
          <w:szCs w:val="20"/>
        </w:rPr>
      </w:pPr>
      <w:r w:rsidRPr="009A0075">
        <w:rPr>
          <w:rFonts w:asciiTheme="majorHAnsi" w:hAnsiTheme="majorHAnsi"/>
          <w:b/>
          <w:szCs w:val="20"/>
        </w:rPr>
        <w:br w:type="page"/>
      </w:r>
    </w:p>
    <w:p w:rsidR="008516D9" w:rsidRPr="00DF0DCD" w:rsidRDefault="0023715B" w:rsidP="00DF0DCD">
      <w:pPr>
        <w:pStyle w:val="Kop1"/>
      </w:pPr>
      <w:r w:rsidRPr="00DF0DCD">
        <w:lastRenderedPageBreak/>
        <w:t>Bijlagen</w:t>
      </w:r>
      <w:bookmarkEnd w:id="58"/>
    </w:p>
    <w:p w:rsidR="00DF0DCD" w:rsidRPr="008516D9" w:rsidRDefault="00DF0DCD" w:rsidP="0071207A">
      <w:pPr>
        <w:pStyle w:val="Geenafstand"/>
      </w:pPr>
      <w:r>
        <w:rPr>
          <w:rFonts w:cstheme="minorHAnsi"/>
        </w:rPr>
        <w:br/>
      </w:r>
      <w:bookmarkStart w:id="59" w:name="_Toc357597481"/>
      <w:r w:rsidRPr="00DF0DCD">
        <w:rPr>
          <w:rStyle w:val="Kop2Char"/>
        </w:rPr>
        <w:t>Bijlage 1. Bestemmingplan Landelijk gebied</w:t>
      </w:r>
      <w:bookmarkEnd w:id="59"/>
      <w:r>
        <w:rPr>
          <w:rFonts w:cstheme="minorHAnsi"/>
        </w:rPr>
        <w:br/>
      </w:r>
      <w:r w:rsidR="0071207A">
        <w:br/>
      </w:r>
      <w:r w:rsidRPr="0071207A">
        <w:t xml:space="preserve">Bijlage 1.1: Bestemmingsplan Landelijk gebied (uitsnede Tussen </w:t>
      </w:r>
      <w:proofErr w:type="spellStart"/>
      <w:r w:rsidRPr="0071207A">
        <w:t>Poelweg</w:t>
      </w:r>
      <w:proofErr w:type="spellEnd"/>
      <w:r w:rsidRPr="0071207A">
        <w:t xml:space="preserve"> en </w:t>
      </w:r>
      <w:proofErr w:type="spellStart"/>
      <w:r w:rsidRPr="0071207A">
        <w:t>Noorddammerweg</w:t>
      </w:r>
      <w:proofErr w:type="spellEnd"/>
      <w:r w:rsidRPr="0071207A">
        <w:t>)</w:t>
      </w:r>
      <w:r w:rsidRPr="0071207A">
        <w:br/>
        <w:t>Bijlage 1.2: Renvooi Bestemmingsplan landelijkgebied</w:t>
      </w:r>
      <w:r w:rsidRPr="0071207A">
        <w:br/>
        <w:t>Bijlage 1.3: Percelen gewijzigd naar bestemming ‘Werken in het groen’ (AWG)</w:t>
      </w:r>
    </w:p>
    <w:p w:rsidR="006A1863" w:rsidRPr="008516D9" w:rsidRDefault="006A1863" w:rsidP="006A1863">
      <w:pPr>
        <w:pStyle w:val="Kop2"/>
      </w:pPr>
      <w:bookmarkStart w:id="60" w:name="_Toc357597482"/>
      <w:r>
        <w:t>Bijlage 2.</w:t>
      </w:r>
      <w:r w:rsidRPr="008516D9">
        <w:t xml:space="preserve"> </w:t>
      </w:r>
      <w:r>
        <w:t>Bedrijvenlijst per deelgebied</w:t>
      </w:r>
      <w:bookmarkEnd w:id="60"/>
    </w:p>
    <w:p w:rsidR="006A1863" w:rsidRPr="0003083C" w:rsidRDefault="006A1863" w:rsidP="006A1863">
      <w:pPr>
        <w:pStyle w:val="Kop2"/>
      </w:pPr>
      <w:bookmarkStart w:id="61" w:name="_Toc357597483"/>
      <w:r w:rsidRPr="0003083C">
        <w:t xml:space="preserve">Bijlage 3. </w:t>
      </w:r>
      <w:r w:rsidR="008104A9">
        <w:t>Visiekaart met opgaven Structuurvisie Uithoorn</w:t>
      </w:r>
      <w:bookmarkEnd w:id="61"/>
    </w:p>
    <w:p w:rsidR="008E682A" w:rsidRDefault="008104A9" w:rsidP="008E682A">
      <w:pPr>
        <w:pStyle w:val="Kop2"/>
      </w:pPr>
      <w:bookmarkStart w:id="62" w:name="_Toc357597484"/>
      <w:r>
        <w:t xml:space="preserve">Bijlage 4. </w:t>
      </w:r>
      <w:r w:rsidRPr="0003083C">
        <w:t>Ruimtelijke beperkingen</w:t>
      </w:r>
      <w:r>
        <w:t xml:space="preserve"> </w:t>
      </w:r>
      <w:proofErr w:type="spellStart"/>
      <w:r>
        <w:t>Luchthavenindelingsbesluit</w:t>
      </w:r>
      <w:proofErr w:type="spellEnd"/>
      <w:r w:rsidRPr="0003083C">
        <w:t xml:space="preserve"> </w:t>
      </w:r>
      <w:r>
        <w:t>(</w:t>
      </w:r>
      <w:r w:rsidRPr="0003083C">
        <w:t>LIB</w:t>
      </w:r>
      <w:r>
        <w:t>)</w:t>
      </w:r>
      <w:bookmarkEnd w:id="62"/>
    </w:p>
    <w:p w:rsidR="008E682A" w:rsidRDefault="008E682A" w:rsidP="008E682A">
      <w:pPr>
        <w:pStyle w:val="Kop2"/>
      </w:pPr>
      <w:bookmarkStart w:id="63" w:name="_Toc357597485"/>
      <w:r w:rsidRPr="008E682A">
        <w:t>Bijlage 5. Referenties van concepten</w:t>
      </w:r>
      <w:bookmarkEnd w:id="63"/>
    </w:p>
    <w:p w:rsidR="008E682A" w:rsidRDefault="008E682A" w:rsidP="008E682A">
      <w:pPr>
        <w:pStyle w:val="Kop2"/>
      </w:pPr>
      <w:bookmarkStart w:id="64" w:name="_Toc357597486"/>
      <w:r>
        <w:t>Bijlage 6. Combinatiemogelijkheden van concepten</w:t>
      </w:r>
      <w:bookmarkEnd w:id="64"/>
    </w:p>
    <w:p w:rsidR="008516D9" w:rsidRPr="008E682A" w:rsidRDefault="008E682A" w:rsidP="008E682A">
      <w:pPr>
        <w:pStyle w:val="Kop2"/>
      </w:pPr>
      <w:bookmarkStart w:id="65" w:name="_Toc357597487"/>
      <w:r>
        <w:t>Bijlage 7. Green Park Aalsmeer</w:t>
      </w:r>
      <w:bookmarkEnd w:id="65"/>
      <w:r w:rsidR="008516D9" w:rsidRPr="008E682A">
        <w:br w:type="page"/>
      </w:r>
    </w:p>
    <w:p w:rsidR="008516D9" w:rsidRPr="008516D9" w:rsidRDefault="008516D9">
      <w:pPr>
        <w:rPr>
          <w:rFonts w:asciiTheme="majorHAnsi" w:hAnsiTheme="majorHAnsi" w:cstheme="minorHAnsi"/>
          <w:b/>
          <w:sz w:val="28"/>
          <w:szCs w:val="28"/>
        </w:rPr>
      </w:pPr>
      <w:r w:rsidRPr="008516D9">
        <w:rPr>
          <w:rFonts w:asciiTheme="majorHAnsi" w:hAnsiTheme="majorHAnsi" w:cstheme="minorHAnsi"/>
          <w:b/>
          <w:sz w:val="28"/>
          <w:szCs w:val="28"/>
        </w:rPr>
        <w:lastRenderedPageBreak/>
        <w:t>Bijlage 1</w:t>
      </w:r>
      <w:r>
        <w:rPr>
          <w:rFonts w:asciiTheme="majorHAnsi" w:hAnsiTheme="majorHAnsi" w:cstheme="minorHAnsi"/>
          <w:b/>
          <w:sz w:val="28"/>
          <w:szCs w:val="28"/>
        </w:rPr>
        <w:t>.</w:t>
      </w:r>
      <w:r w:rsidRPr="008516D9">
        <w:rPr>
          <w:rFonts w:asciiTheme="majorHAnsi" w:hAnsiTheme="majorHAnsi" w:cstheme="minorHAnsi"/>
          <w:b/>
          <w:sz w:val="28"/>
          <w:szCs w:val="28"/>
        </w:rPr>
        <w:t xml:space="preserve"> Bestemmingsplan Landelijk gebied Uithoorn</w:t>
      </w:r>
    </w:p>
    <w:p w:rsidR="008516D9" w:rsidRDefault="008516D9">
      <w:r>
        <w:rPr>
          <w:noProof/>
          <w:lang w:eastAsia="nl-NL"/>
        </w:rPr>
        <w:drawing>
          <wp:anchor distT="0" distB="0" distL="114300" distR="114300" simplePos="0" relativeHeight="251721728" behindDoc="1" locked="0" layoutInCell="1" allowOverlap="1" wp14:anchorId="21E981D1" wp14:editId="1625FF67">
            <wp:simplePos x="0" y="0"/>
            <wp:positionH relativeFrom="column">
              <wp:posOffset>-175895</wp:posOffset>
            </wp:positionH>
            <wp:positionV relativeFrom="paragraph">
              <wp:posOffset>395605</wp:posOffset>
            </wp:positionV>
            <wp:extent cx="6798310" cy="5716905"/>
            <wp:effectExtent l="0" t="0" r="2540" b="0"/>
            <wp:wrapNone/>
            <wp:docPr id="2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6798310" cy="57169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t xml:space="preserve">Op de bijlagen 1.1 en 1.2 zijn de verbeelding van het bestemmingplan en het renvooi met de aanduidingen </w:t>
      </w:r>
      <w:r>
        <w:br/>
        <w:t>weergeven.</w:t>
      </w:r>
      <w:r w:rsidR="0066589D">
        <w:t xml:space="preserve"> Op bijlage 1.3 zijn de wijzigen naar de ‘Weken in het groen’ bestemming weergeven.</w:t>
      </w:r>
      <w:r>
        <w:br/>
      </w:r>
    </w:p>
    <w:p w:rsidR="008516D9" w:rsidRDefault="008516D9"/>
    <w:p w:rsidR="008516D9" w:rsidRDefault="008516D9"/>
    <w:p w:rsidR="008516D9" w:rsidRDefault="008516D9"/>
    <w:p w:rsidR="008516D9" w:rsidRDefault="008516D9"/>
    <w:p w:rsidR="008516D9" w:rsidRDefault="008516D9"/>
    <w:p w:rsidR="008516D9" w:rsidRDefault="008516D9"/>
    <w:p w:rsidR="008516D9" w:rsidRDefault="008516D9"/>
    <w:p w:rsidR="008516D9" w:rsidRDefault="008516D9"/>
    <w:p w:rsidR="008516D9" w:rsidRDefault="008516D9"/>
    <w:p w:rsidR="008516D9" w:rsidRDefault="008516D9"/>
    <w:p w:rsidR="008516D9" w:rsidRDefault="008516D9"/>
    <w:p w:rsidR="008516D9" w:rsidRDefault="008516D9"/>
    <w:p w:rsidR="008516D9" w:rsidRDefault="008516D9">
      <w:pPr>
        <w:rPr>
          <w:rFonts w:cstheme="minorHAnsi"/>
          <w:szCs w:val="20"/>
        </w:rPr>
      </w:pPr>
    </w:p>
    <w:p w:rsidR="008516D9" w:rsidRDefault="008516D9">
      <w:pPr>
        <w:rPr>
          <w:rFonts w:cstheme="minorHAnsi"/>
          <w:szCs w:val="20"/>
        </w:rPr>
      </w:pPr>
    </w:p>
    <w:p w:rsidR="008516D9" w:rsidRDefault="008516D9">
      <w:pPr>
        <w:rPr>
          <w:rFonts w:cstheme="minorHAnsi"/>
          <w:szCs w:val="20"/>
        </w:rPr>
      </w:pPr>
    </w:p>
    <w:p w:rsidR="008516D9" w:rsidRDefault="008516D9">
      <w:pPr>
        <w:rPr>
          <w:rFonts w:cstheme="minorHAnsi"/>
          <w:szCs w:val="20"/>
        </w:rPr>
      </w:pPr>
    </w:p>
    <w:p w:rsidR="008516D9" w:rsidRDefault="008516D9">
      <w:pPr>
        <w:rPr>
          <w:rFonts w:cstheme="minorHAnsi"/>
          <w:szCs w:val="20"/>
        </w:rPr>
      </w:pPr>
    </w:p>
    <w:p w:rsidR="008516D9" w:rsidRDefault="008516D9">
      <w:pPr>
        <w:rPr>
          <w:rFonts w:cstheme="minorHAnsi"/>
          <w:szCs w:val="20"/>
        </w:rPr>
      </w:pPr>
    </w:p>
    <w:p w:rsidR="008516D9" w:rsidRDefault="008516D9" w:rsidP="008516D9">
      <w:r>
        <w:t xml:space="preserve">Bijlage 1.1: Bestemmingsplan Landelijk gebied (uitsnede gebied Tussen </w:t>
      </w:r>
      <w:proofErr w:type="spellStart"/>
      <w:r>
        <w:t>Poelweg</w:t>
      </w:r>
      <w:proofErr w:type="spellEnd"/>
      <w:r>
        <w:t xml:space="preserve"> en </w:t>
      </w:r>
      <w:proofErr w:type="spellStart"/>
      <w:r>
        <w:t>Noorddammerweg</w:t>
      </w:r>
      <w:proofErr w:type="spellEnd"/>
      <w:r>
        <w:t>)</w:t>
      </w:r>
    </w:p>
    <w:p w:rsidR="008516D9" w:rsidRDefault="008516D9">
      <w:pPr>
        <w:rPr>
          <w:rFonts w:cstheme="minorHAnsi"/>
          <w:szCs w:val="20"/>
        </w:rPr>
      </w:pPr>
      <w:r>
        <w:rPr>
          <w:rFonts w:cstheme="minorHAnsi"/>
          <w:szCs w:val="20"/>
        </w:rPr>
        <w:br w:type="page"/>
      </w:r>
    </w:p>
    <w:p w:rsidR="008516D9" w:rsidRDefault="008516D9">
      <w:pPr>
        <w:rPr>
          <w:rFonts w:cstheme="minorHAnsi"/>
          <w:szCs w:val="20"/>
        </w:rPr>
      </w:pPr>
      <w:r>
        <w:rPr>
          <w:rFonts w:asciiTheme="majorHAnsi" w:eastAsiaTheme="majorEastAsia" w:hAnsiTheme="majorHAnsi" w:cstheme="majorBidi"/>
          <w:b/>
          <w:bCs/>
          <w:noProof/>
          <w:szCs w:val="26"/>
          <w:lang w:eastAsia="nl-NL"/>
        </w:rPr>
        <w:lastRenderedPageBreak/>
        <w:drawing>
          <wp:anchor distT="0" distB="0" distL="114300" distR="114300" simplePos="0" relativeHeight="251723776" behindDoc="1" locked="0" layoutInCell="1" allowOverlap="1" wp14:anchorId="071BF21A" wp14:editId="562372F6">
            <wp:simplePos x="0" y="0"/>
            <wp:positionH relativeFrom="column">
              <wp:posOffset>-514985</wp:posOffset>
            </wp:positionH>
            <wp:positionV relativeFrom="paragraph">
              <wp:posOffset>-337185</wp:posOffset>
            </wp:positionV>
            <wp:extent cx="7184390" cy="9048750"/>
            <wp:effectExtent l="0" t="0" r="0" b="0"/>
            <wp:wrapNone/>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vooi bp lg.bmp"/>
                    <pic:cNvPicPr/>
                  </pic:nvPicPr>
                  <pic:blipFill>
                    <a:blip r:embed="rId43">
                      <a:extLst>
                        <a:ext uri="{28A0092B-C50C-407E-A947-70E740481C1C}">
                          <a14:useLocalDpi xmlns:a14="http://schemas.microsoft.com/office/drawing/2010/main" val="0"/>
                        </a:ext>
                      </a:extLst>
                    </a:blip>
                    <a:stretch>
                      <a:fillRect/>
                    </a:stretch>
                  </pic:blipFill>
                  <pic:spPr>
                    <a:xfrm>
                      <a:off x="0" y="0"/>
                      <a:ext cx="7184390" cy="9048750"/>
                    </a:xfrm>
                    <a:prstGeom prst="rect">
                      <a:avLst/>
                    </a:prstGeom>
                  </pic:spPr>
                </pic:pic>
              </a:graphicData>
            </a:graphic>
            <wp14:sizeRelH relativeFrom="page">
              <wp14:pctWidth>0</wp14:pctWidth>
            </wp14:sizeRelH>
            <wp14:sizeRelV relativeFrom="page">
              <wp14:pctHeight>0</wp14:pctHeight>
            </wp14:sizeRelV>
          </wp:anchor>
        </w:drawing>
      </w:r>
    </w:p>
    <w:p w:rsidR="00FE167F" w:rsidRDefault="00D31DB1">
      <w:pPr>
        <w:rPr>
          <w:rFonts w:cstheme="minorHAnsi"/>
          <w:szCs w:val="20"/>
        </w:rPr>
      </w:pPr>
      <w:r>
        <w:rPr>
          <w:rFonts w:cstheme="minorHAnsi"/>
          <w:szCs w:val="20"/>
        </w:rPr>
        <w:br/>
      </w: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Default="008516D9" w:rsidP="008516D9">
      <w:pPr>
        <w:rPr>
          <w:rFonts w:cstheme="minorHAnsi"/>
          <w:szCs w:val="20"/>
        </w:rPr>
      </w:pPr>
    </w:p>
    <w:p w:rsidR="008516D9" w:rsidRPr="008516D9" w:rsidRDefault="008516D9" w:rsidP="008516D9">
      <w:r>
        <w:t>Bijlage 1.2: Renvooi Bestemmingsplan landelijkgebied</w:t>
      </w:r>
    </w:p>
    <w:p w:rsidR="00B47049" w:rsidRDefault="00B47049">
      <w:pPr>
        <w:rPr>
          <w:rFonts w:cstheme="minorHAnsi"/>
          <w:szCs w:val="20"/>
        </w:rPr>
      </w:pPr>
    </w:p>
    <w:p w:rsidR="00B47049" w:rsidRDefault="00B47049">
      <w:pPr>
        <w:rPr>
          <w:rFonts w:cstheme="minorHAnsi"/>
          <w:szCs w:val="20"/>
        </w:rPr>
      </w:pPr>
      <w:r>
        <w:rPr>
          <w:noProof/>
          <w:lang w:eastAsia="nl-NL"/>
        </w:rPr>
        <w:drawing>
          <wp:anchor distT="0" distB="0" distL="114300" distR="114300" simplePos="0" relativeHeight="251725824" behindDoc="1" locked="0" layoutInCell="1" allowOverlap="1" wp14:anchorId="164E6AC3" wp14:editId="596268FF">
            <wp:simplePos x="0" y="0"/>
            <wp:positionH relativeFrom="column">
              <wp:posOffset>43180</wp:posOffset>
            </wp:positionH>
            <wp:positionV relativeFrom="paragraph">
              <wp:posOffset>-510540</wp:posOffset>
            </wp:positionV>
            <wp:extent cx="5753100" cy="3971925"/>
            <wp:effectExtent l="0" t="0" r="0" b="9525"/>
            <wp:wrapNone/>
            <wp:docPr id="53"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2342"/>
                    <a:stretch/>
                  </pic:blipFill>
                  <pic:spPr bwMode="auto">
                    <a:xfrm>
                      <a:off x="0" y="0"/>
                      <a:ext cx="5753100" cy="3971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47049" w:rsidRDefault="00B47049">
      <w:pPr>
        <w:rPr>
          <w:rFonts w:cstheme="minorHAnsi"/>
          <w:szCs w:val="20"/>
        </w:rPr>
      </w:pPr>
    </w:p>
    <w:p w:rsidR="00B47049" w:rsidRDefault="00B47049">
      <w:pPr>
        <w:rPr>
          <w:rFonts w:cstheme="minorHAnsi"/>
          <w:szCs w:val="20"/>
        </w:rPr>
      </w:pPr>
    </w:p>
    <w:p w:rsidR="00B47049" w:rsidRDefault="00B47049">
      <w:pPr>
        <w:rPr>
          <w:rFonts w:cstheme="minorHAnsi"/>
          <w:szCs w:val="20"/>
        </w:rPr>
      </w:pPr>
    </w:p>
    <w:p w:rsidR="00B47049" w:rsidRDefault="00B47049">
      <w:pPr>
        <w:rPr>
          <w:rFonts w:cstheme="minorHAnsi"/>
          <w:szCs w:val="20"/>
        </w:rPr>
      </w:pPr>
    </w:p>
    <w:p w:rsidR="00B47049" w:rsidRDefault="00B47049">
      <w:pPr>
        <w:rPr>
          <w:rFonts w:cstheme="minorHAnsi"/>
          <w:szCs w:val="20"/>
        </w:rPr>
      </w:pPr>
    </w:p>
    <w:p w:rsidR="00B47049" w:rsidRDefault="00B47049">
      <w:pPr>
        <w:rPr>
          <w:rFonts w:cstheme="minorHAnsi"/>
          <w:szCs w:val="20"/>
        </w:rPr>
      </w:pPr>
    </w:p>
    <w:p w:rsidR="00B47049" w:rsidRDefault="00B47049">
      <w:pPr>
        <w:rPr>
          <w:rFonts w:cstheme="minorHAnsi"/>
          <w:szCs w:val="20"/>
        </w:rPr>
      </w:pPr>
    </w:p>
    <w:p w:rsidR="00B47049" w:rsidRDefault="00B47049">
      <w:pPr>
        <w:rPr>
          <w:rFonts w:cstheme="minorHAnsi"/>
          <w:szCs w:val="20"/>
        </w:rPr>
      </w:pPr>
    </w:p>
    <w:p w:rsidR="00B47049" w:rsidRDefault="00B47049">
      <w:pPr>
        <w:rPr>
          <w:rFonts w:cstheme="minorHAnsi"/>
          <w:szCs w:val="20"/>
        </w:rPr>
      </w:pPr>
    </w:p>
    <w:p w:rsidR="00B47049" w:rsidRDefault="00B47049">
      <w:pPr>
        <w:rPr>
          <w:rFonts w:cstheme="minorHAnsi"/>
          <w:szCs w:val="20"/>
        </w:rPr>
      </w:pPr>
    </w:p>
    <w:p w:rsidR="00B47049" w:rsidRDefault="00B47049">
      <w:pPr>
        <w:rPr>
          <w:rFonts w:cstheme="minorHAnsi"/>
          <w:szCs w:val="20"/>
        </w:rPr>
      </w:pPr>
      <w:r>
        <w:rPr>
          <w:rFonts w:cstheme="minorHAnsi"/>
          <w:szCs w:val="20"/>
        </w:rPr>
        <w:br/>
      </w:r>
      <w:r w:rsidR="0066589D">
        <w:t xml:space="preserve">Bijlage 1.3: </w:t>
      </w:r>
      <w:r>
        <w:t>Percelen gewijzigd naar bestemming ‘Werken in het groen’ (AWG)</w:t>
      </w:r>
    </w:p>
    <w:p w:rsidR="00B47049" w:rsidRDefault="00B47049">
      <w:pPr>
        <w:rPr>
          <w:rFonts w:cstheme="minorHAnsi"/>
          <w:szCs w:val="20"/>
        </w:rPr>
      </w:pPr>
    </w:p>
    <w:p w:rsidR="009904EE" w:rsidRDefault="009904EE">
      <w:pPr>
        <w:rPr>
          <w:rFonts w:cstheme="minorHAnsi"/>
          <w:szCs w:val="20"/>
        </w:rPr>
      </w:pPr>
      <w:r>
        <w:rPr>
          <w:rFonts w:cstheme="minorHAnsi"/>
          <w:szCs w:val="20"/>
        </w:rPr>
        <w:br w:type="page"/>
      </w:r>
    </w:p>
    <w:p w:rsidR="009904EE" w:rsidRPr="008516D9" w:rsidRDefault="009904EE" w:rsidP="009904EE">
      <w:pPr>
        <w:rPr>
          <w:rFonts w:asciiTheme="majorHAnsi" w:hAnsiTheme="majorHAnsi" w:cstheme="minorHAnsi"/>
          <w:b/>
          <w:sz w:val="28"/>
          <w:szCs w:val="28"/>
        </w:rPr>
      </w:pPr>
      <w:r>
        <w:rPr>
          <w:rFonts w:asciiTheme="majorHAnsi" w:hAnsiTheme="majorHAnsi" w:cstheme="minorHAnsi"/>
          <w:b/>
          <w:sz w:val="28"/>
          <w:szCs w:val="28"/>
        </w:rPr>
        <w:lastRenderedPageBreak/>
        <w:t>Bijlage 2.</w:t>
      </w:r>
      <w:r w:rsidRPr="008516D9">
        <w:rPr>
          <w:rFonts w:asciiTheme="majorHAnsi" w:hAnsiTheme="majorHAnsi" w:cstheme="minorHAnsi"/>
          <w:b/>
          <w:sz w:val="28"/>
          <w:szCs w:val="28"/>
        </w:rPr>
        <w:t xml:space="preserve"> </w:t>
      </w:r>
      <w:r w:rsidR="00DF0DCD">
        <w:rPr>
          <w:rFonts w:asciiTheme="majorHAnsi" w:hAnsiTheme="majorHAnsi" w:cstheme="minorHAnsi"/>
          <w:b/>
          <w:sz w:val="28"/>
          <w:szCs w:val="28"/>
        </w:rPr>
        <w:t>Bedrijvenlijst per deelgebied</w:t>
      </w:r>
    </w:p>
    <w:p w:rsidR="00B47049" w:rsidRDefault="00B47049">
      <w:pPr>
        <w:rPr>
          <w:rFonts w:cstheme="minorHAnsi"/>
          <w:szCs w:val="20"/>
        </w:rPr>
      </w:pPr>
    </w:p>
    <w:p w:rsidR="00B47049" w:rsidRDefault="00B47049">
      <w:pPr>
        <w:rPr>
          <w:rFonts w:cstheme="minorHAnsi"/>
          <w:szCs w:val="20"/>
        </w:rPr>
      </w:pPr>
    </w:p>
    <w:p w:rsidR="00B47049" w:rsidRDefault="00B47049">
      <w:pPr>
        <w:rPr>
          <w:rFonts w:cstheme="minorHAnsi"/>
          <w:szCs w:val="20"/>
        </w:rPr>
      </w:pPr>
    </w:p>
    <w:p w:rsidR="00B47049" w:rsidRDefault="00B47049">
      <w:pPr>
        <w:rPr>
          <w:rFonts w:cstheme="minorHAnsi"/>
          <w:szCs w:val="20"/>
        </w:rPr>
      </w:pPr>
    </w:p>
    <w:p w:rsidR="00B47049" w:rsidRDefault="00B47049">
      <w:pPr>
        <w:rPr>
          <w:rFonts w:cstheme="minorHAnsi"/>
          <w:szCs w:val="20"/>
        </w:rPr>
      </w:pPr>
    </w:p>
    <w:p w:rsidR="00B47049" w:rsidRDefault="00B47049">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DF0DCD" w:rsidRDefault="00DF0DCD">
      <w:pPr>
        <w:rPr>
          <w:rFonts w:cstheme="minorHAnsi"/>
          <w:szCs w:val="20"/>
        </w:rPr>
      </w:pPr>
    </w:p>
    <w:p w:rsidR="002D6839" w:rsidRDefault="002D6839">
      <w:pPr>
        <w:rPr>
          <w:rFonts w:cstheme="minorHAnsi"/>
          <w:szCs w:val="20"/>
        </w:rPr>
        <w:sectPr w:rsidR="002D6839">
          <w:pgSz w:w="11906" w:h="16838"/>
          <w:pgMar w:top="1417" w:right="1417" w:bottom="1417" w:left="1417" w:header="708" w:footer="708" w:gutter="0"/>
          <w:cols w:space="708"/>
          <w:docGrid w:linePitch="360"/>
        </w:sectPr>
      </w:pPr>
    </w:p>
    <w:tbl>
      <w:tblPr>
        <w:tblStyle w:val="Tabelraster"/>
        <w:tblpPr w:leftFromText="141" w:rightFromText="141" w:vertAnchor="text" w:horzAnchor="page" w:tblpX="808" w:tblpY="-477"/>
        <w:tblW w:w="13291" w:type="dxa"/>
        <w:tblLayout w:type="fixed"/>
        <w:tblLook w:val="04A0" w:firstRow="1" w:lastRow="0" w:firstColumn="1" w:lastColumn="0" w:noHBand="0" w:noVBand="1"/>
      </w:tblPr>
      <w:tblGrid>
        <w:gridCol w:w="2093"/>
        <w:gridCol w:w="3260"/>
        <w:gridCol w:w="5812"/>
        <w:gridCol w:w="2126"/>
      </w:tblGrid>
      <w:tr w:rsidR="002D6839" w:rsidRPr="008D3071" w:rsidTr="00773893">
        <w:tc>
          <w:tcPr>
            <w:tcW w:w="13291" w:type="dxa"/>
            <w:gridSpan w:val="4"/>
          </w:tcPr>
          <w:p w:rsidR="002D6839" w:rsidRPr="00017123" w:rsidRDefault="002D6839" w:rsidP="00773893">
            <w:pPr>
              <w:rPr>
                <w:rFonts w:cstheme="minorHAnsi"/>
                <w:szCs w:val="20"/>
              </w:rPr>
            </w:pPr>
            <w:r w:rsidRPr="00017123">
              <w:rPr>
                <w:rFonts w:cstheme="minorHAnsi"/>
                <w:szCs w:val="20"/>
              </w:rPr>
              <w:lastRenderedPageBreak/>
              <w:t>Functies</w:t>
            </w:r>
            <w:r>
              <w:rPr>
                <w:rFonts w:cstheme="minorHAnsi"/>
                <w:szCs w:val="20"/>
              </w:rPr>
              <w:t xml:space="preserve"> op percelen</w:t>
            </w:r>
            <w:r w:rsidRPr="00017123">
              <w:rPr>
                <w:rFonts w:cstheme="minorHAnsi"/>
                <w:szCs w:val="20"/>
              </w:rPr>
              <w:t xml:space="preserve"> in deelgebied 1</w:t>
            </w:r>
          </w:p>
        </w:tc>
      </w:tr>
      <w:tr w:rsidR="00DF0DCD" w:rsidRPr="008D3071" w:rsidTr="00773893">
        <w:tc>
          <w:tcPr>
            <w:tcW w:w="13291" w:type="dxa"/>
            <w:gridSpan w:val="4"/>
          </w:tcPr>
          <w:p w:rsidR="00DF0DCD" w:rsidRPr="00017123" w:rsidRDefault="00DF0DCD" w:rsidP="00773893">
            <w:pPr>
              <w:rPr>
                <w:rFonts w:cstheme="minorHAnsi"/>
                <w:szCs w:val="20"/>
              </w:rPr>
            </w:pPr>
          </w:p>
        </w:tc>
      </w:tr>
      <w:tr w:rsidR="002D6839" w:rsidRPr="008D3071" w:rsidTr="00773893">
        <w:tc>
          <w:tcPr>
            <w:tcW w:w="2093" w:type="dxa"/>
          </w:tcPr>
          <w:p w:rsidR="002D6839" w:rsidRPr="00017123" w:rsidRDefault="002D6839" w:rsidP="00773893">
            <w:pPr>
              <w:rPr>
                <w:rFonts w:cstheme="minorHAnsi"/>
                <w:szCs w:val="20"/>
              </w:rPr>
            </w:pPr>
            <w:r w:rsidRPr="00017123">
              <w:rPr>
                <w:rFonts w:cstheme="minorHAnsi"/>
                <w:szCs w:val="20"/>
              </w:rPr>
              <w:t>Adres</w:t>
            </w:r>
          </w:p>
        </w:tc>
        <w:tc>
          <w:tcPr>
            <w:tcW w:w="3260" w:type="dxa"/>
          </w:tcPr>
          <w:p w:rsidR="002D6839" w:rsidRPr="00017123" w:rsidRDefault="002D6839" w:rsidP="00773893">
            <w:pPr>
              <w:rPr>
                <w:rFonts w:cstheme="minorHAnsi"/>
                <w:szCs w:val="20"/>
              </w:rPr>
            </w:pPr>
            <w:r w:rsidRPr="00017123">
              <w:rPr>
                <w:rFonts w:cstheme="minorHAnsi"/>
                <w:szCs w:val="20"/>
              </w:rPr>
              <w:t>Bedrijf</w:t>
            </w:r>
          </w:p>
        </w:tc>
        <w:tc>
          <w:tcPr>
            <w:tcW w:w="5812" w:type="dxa"/>
          </w:tcPr>
          <w:p w:rsidR="002D6839" w:rsidRPr="00017123" w:rsidRDefault="002D6839" w:rsidP="00773893">
            <w:pPr>
              <w:rPr>
                <w:rFonts w:cstheme="minorHAnsi"/>
                <w:szCs w:val="20"/>
              </w:rPr>
            </w:pPr>
            <w:r w:rsidRPr="00017123">
              <w:rPr>
                <w:rFonts w:cstheme="minorHAnsi"/>
                <w:szCs w:val="20"/>
              </w:rPr>
              <w:t>Functie</w:t>
            </w:r>
          </w:p>
        </w:tc>
        <w:tc>
          <w:tcPr>
            <w:tcW w:w="2126" w:type="dxa"/>
          </w:tcPr>
          <w:p w:rsidR="002D6839" w:rsidRPr="00017123" w:rsidRDefault="002D6839" w:rsidP="00773893">
            <w:pPr>
              <w:rPr>
                <w:rFonts w:cstheme="minorHAnsi"/>
                <w:szCs w:val="20"/>
              </w:rPr>
            </w:pPr>
            <w:r>
              <w:rPr>
                <w:rFonts w:cstheme="minorHAnsi"/>
                <w:szCs w:val="20"/>
              </w:rPr>
              <w:t>Bestemming</w:t>
            </w:r>
          </w:p>
        </w:tc>
      </w:tr>
      <w:tr w:rsidR="002D6839" w:rsidRPr="008D3071" w:rsidTr="00773893">
        <w:tc>
          <w:tcPr>
            <w:tcW w:w="2093" w:type="dxa"/>
          </w:tcPr>
          <w:p w:rsidR="002D6839" w:rsidRPr="00017123" w:rsidRDefault="002D6839" w:rsidP="00773893">
            <w:pPr>
              <w:rPr>
                <w:rFonts w:cstheme="minorHAnsi"/>
                <w:color w:val="000000"/>
                <w:szCs w:val="20"/>
              </w:rPr>
            </w:pPr>
            <w:proofErr w:type="spellStart"/>
            <w:r w:rsidRPr="00017123">
              <w:rPr>
                <w:rFonts w:cstheme="minorHAnsi"/>
                <w:color w:val="000000"/>
                <w:szCs w:val="20"/>
              </w:rPr>
              <w:t>Noorddammerweg</w:t>
            </w:r>
            <w:proofErr w:type="spellEnd"/>
            <w:r w:rsidRPr="00017123">
              <w:rPr>
                <w:rFonts w:cstheme="minorHAnsi"/>
                <w:color w:val="000000"/>
                <w:szCs w:val="20"/>
              </w:rPr>
              <w:t xml:space="preserve"> 1c</w:t>
            </w:r>
          </w:p>
        </w:tc>
        <w:tc>
          <w:tcPr>
            <w:tcW w:w="3260" w:type="dxa"/>
          </w:tcPr>
          <w:tbl>
            <w:tblPr>
              <w:tblW w:w="3820" w:type="dxa"/>
              <w:tblLayout w:type="fixed"/>
              <w:tblCellMar>
                <w:left w:w="70" w:type="dxa"/>
                <w:right w:w="70" w:type="dxa"/>
              </w:tblCellMar>
              <w:tblLook w:val="04A0" w:firstRow="1" w:lastRow="0" w:firstColumn="1" w:lastColumn="0" w:noHBand="0" w:noVBand="1"/>
            </w:tblPr>
            <w:tblGrid>
              <w:gridCol w:w="3820"/>
            </w:tblGrid>
            <w:tr w:rsidR="002D6839" w:rsidRPr="00DB4A64" w:rsidTr="00773893">
              <w:trPr>
                <w:trHeight w:val="285"/>
              </w:trPr>
              <w:tc>
                <w:tcPr>
                  <w:tcW w:w="3820" w:type="dxa"/>
                  <w:tcBorders>
                    <w:top w:val="nil"/>
                    <w:left w:val="nil"/>
                    <w:bottom w:val="nil"/>
                    <w:right w:val="nil"/>
                  </w:tcBorders>
                  <w:shd w:val="clear" w:color="auto" w:fill="auto"/>
                  <w:noWrap/>
                  <w:vAlign w:val="bottom"/>
                  <w:hideMark/>
                </w:tcPr>
                <w:p w:rsidR="002D6839" w:rsidRPr="00DB4A64" w:rsidRDefault="002D6839" w:rsidP="00711967">
                  <w:pPr>
                    <w:framePr w:hSpace="141" w:wrap="around" w:vAnchor="text" w:hAnchor="page" w:x="808" w:y="-477"/>
                    <w:spacing w:after="0" w:line="240" w:lineRule="auto"/>
                    <w:rPr>
                      <w:rFonts w:eastAsia="Times New Roman" w:cstheme="minorHAnsi"/>
                      <w:color w:val="000000"/>
                      <w:szCs w:val="20"/>
                      <w:lang w:eastAsia="nl-NL"/>
                    </w:rPr>
                  </w:pPr>
                  <w:proofErr w:type="spellStart"/>
                  <w:r w:rsidRPr="00DB4A64">
                    <w:rPr>
                      <w:rFonts w:eastAsia="Times New Roman" w:cstheme="minorHAnsi"/>
                      <w:color w:val="000000"/>
                      <w:szCs w:val="20"/>
                      <w:lang w:eastAsia="nl-NL"/>
                    </w:rPr>
                    <w:t>Cheng</w:t>
                  </w:r>
                  <w:proofErr w:type="spellEnd"/>
                  <w:r w:rsidRPr="00DB4A64">
                    <w:rPr>
                      <w:rFonts w:eastAsia="Times New Roman" w:cstheme="minorHAnsi"/>
                      <w:color w:val="000000"/>
                      <w:szCs w:val="20"/>
                      <w:lang w:eastAsia="nl-NL"/>
                    </w:rPr>
                    <w:t xml:space="preserve"> </w:t>
                  </w:r>
                  <w:proofErr w:type="spellStart"/>
                  <w:r w:rsidRPr="00DB4A64">
                    <w:rPr>
                      <w:rFonts w:eastAsia="Times New Roman" w:cstheme="minorHAnsi"/>
                      <w:color w:val="000000"/>
                      <w:szCs w:val="20"/>
                      <w:lang w:eastAsia="nl-NL"/>
                    </w:rPr>
                    <w:t>Shin</w:t>
                  </w:r>
                  <w:proofErr w:type="spellEnd"/>
                  <w:r w:rsidRPr="00DB4A64">
                    <w:rPr>
                      <w:rFonts w:eastAsia="Times New Roman" w:cstheme="minorHAnsi"/>
                      <w:color w:val="000000"/>
                      <w:szCs w:val="20"/>
                      <w:lang w:eastAsia="nl-NL"/>
                    </w:rPr>
                    <w:t xml:space="preserve"> Holland BV</w:t>
                  </w:r>
                </w:p>
              </w:tc>
            </w:tr>
            <w:tr w:rsidR="002D6839" w:rsidRPr="00DB4A64" w:rsidTr="00773893">
              <w:trPr>
                <w:trHeight w:val="285"/>
              </w:trPr>
              <w:tc>
                <w:tcPr>
                  <w:tcW w:w="3820" w:type="dxa"/>
                  <w:tcBorders>
                    <w:top w:val="nil"/>
                    <w:left w:val="nil"/>
                    <w:bottom w:val="nil"/>
                    <w:right w:val="nil"/>
                  </w:tcBorders>
                  <w:shd w:val="clear" w:color="auto" w:fill="auto"/>
                  <w:noWrap/>
                  <w:vAlign w:val="bottom"/>
                  <w:hideMark/>
                </w:tcPr>
                <w:p w:rsidR="002D6839" w:rsidRPr="00DB4A64" w:rsidRDefault="002D6839" w:rsidP="00711967">
                  <w:pPr>
                    <w:framePr w:hSpace="141" w:wrap="around" w:vAnchor="text" w:hAnchor="page" w:x="808" w:y="-477"/>
                    <w:spacing w:after="0" w:line="240" w:lineRule="auto"/>
                    <w:rPr>
                      <w:rFonts w:eastAsia="Times New Roman" w:cstheme="minorHAnsi"/>
                      <w:color w:val="000000"/>
                      <w:szCs w:val="20"/>
                      <w:lang w:eastAsia="nl-NL"/>
                    </w:rPr>
                  </w:pPr>
                  <w:r w:rsidRPr="00DB4A64">
                    <w:rPr>
                      <w:rFonts w:eastAsia="Times New Roman" w:cstheme="minorHAnsi"/>
                      <w:color w:val="000000"/>
                      <w:szCs w:val="20"/>
                      <w:lang w:eastAsia="nl-NL"/>
                    </w:rPr>
                    <w:t>V.O.F. F.G.M. Kooijman &amp; Partner</w:t>
                  </w:r>
                </w:p>
              </w:tc>
            </w:tr>
            <w:tr w:rsidR="002D6839" w:rsidRPr="00DB4A64" w:rsidTr="00773893">
              <w:trPr>
                <w:trHeight w:val="285"/>
              </w:trPr>
              <w:tc>
                <w:tcPr>
                  <w:tcW w:w="3820" w:type="dxa"/>
                  <w:tcBorders>
                    <w:top w:val="nil"/>
                    <w:left w:val="nil"/>
                    <w:bottom w:val="nil"/>
                    <w:right w:val="nil"/>
                  </w:tcBorders>
                  <w:shd w:val="clear" w:color="auto" w:fill="auto"/>
                  <w:noWrap/>
                  <w:vAlign w:val="bottom"/>
                  <w:hideMark/>
                </w:tcPr>
                <w:p w:rsidR="002D6839" w:rsidRPr="00DB4A64" w:rsidRDefault="002D6839" w:rsidP="00711967">
                  <w:pPr>
                    <w:framePr w:hSpace="141" w:wrap="around" w:vAnchor="text" w:hAnchor="page" w:x="808" w:y="-477"/>
                    <w:spacing w:after="0" w:line="240" w:lineRule="auto"/>
                    <w:rPr>
                      <w:rFonts w:eastAsia="Times New Roman" w:cstheme="minorHAnsi"/>
                      <w:color w:val="000000"/>
                      <w:szCs w:val="20"/>
                      <w:lang w:eastAsia="nl-NL"/>
                    </w:rPr>
                  </w:pPr>
                  <w:r w:rsidRPr="00DB4A64">
                    <w:rPr>
                      <w:rFonts w:eastAsia="Times New Roman" w:cstheme="minorHAnsi"/>
                      <w:color w:val="000000"/>
                      <w:szCs w:val="20"/>
                      <w:lang w:eastAsia="nl-NL"/>
                    </w:rPr>
                    <w:t xml:space="preserve">Beleggingsmaatschappij S. </w:t>
                  </w:r>
                  <w:proofErr w:type="spellStart"/>
                  <w:r w:rsidRPr="00DB4A64">
                    <w:rPr>
                      <w:rFonts w:eastAsia="Times New Roman" w:cstheme="minorHAnsi"/>
                      <w:color w:val="000000"/>
                      <w:szCs w:val="20"/>
                      <w:lang w:eastAsia="nl-NL"/>
                    </w:rPr>
                    <w:t>Duis</w:t>
                  </w:r>
                  <w:proofErr w:type="spellEnd"/>
                  <w:r w:rsidRPr="00DB4A64">
                    <w:rPr>
                      <w:rFonts w:eastAsia="Times New Roman" w:cstheme="minorHAnsi"/>
                      <w:color w:val="000000"/>
                      <w:szCs w:val="20"/>
                      <w:lang w:eastAsia="nl-NL"/>
                    </w:rPr>
                    <w:t xml:space="preserve"> B.V.</w:t>
                  </w:r>
                </w:p>
              </w:tc>
            </w:tr>
            <w:tr w:rsidR="002D6839" w:rsidRPr="00DB4A64" w:rsidTr="00773893">
              <w:trPr>
                <w:trHeight w:val="285"/>
              </w:trPr>
              <w:tc>
                <w:tcPr>
                  <w:tcW w:w="3820" w:type="dxa"/>
                  <w:tcBorders>
                    <w:top w:val="nil"/>
                    <w:left w:val="nil"/>
                    <w:bottom w:val="nil"/>
                    <w:right w:val="nil"/>
                  </w:tcBorders>
                  <w:shd w:val="clear" w:color="auto" w:fill="auto"/>
                  <w:noWrap/>
                  <w:vAlign w:val="bottom"/>
                  <w:hideMark/>
                </w:tcPr>
                <w:p w:rsidR="002D6839" w:rsidRPr="00DB4A64" w:rsidRDefault="002D6839" w:rsidP="00711967">
                  <w:pPr>
                    <w:framePr w:hSpace="141" w:wrap="around" w:vAnchor="text" w:hAnchor="page" w:x="808" w:y="-477"/>
                    <w:spacing w:after="0" w:line="240" w:lineRule="auto"/>
                    <w:rPr>
                      <w:rFonts w:eastAsia="Times New Roman" w:cstheme="minorHAnsi"/>
                      <w:color w:val="000000"/>
                      <w:szCs w:val="20"/>
                      <w:lang w:eastAsia="nl-NL"/>
                    </w:rPr>
                  </w:pPr>
                  <w:r w:rsidRPr="00DB4A64">
                    <w:rPr>
                      <w:rFonts w:eastAsia="Times New Roman" w:cstheme="minorHAnsi"/>
                      <w:color w:val="000000"/>
                      <w:szCs w:val="20"/>
                      <w:lang w:eastAsia="nl-NL"/>
                    </w:rPr>
                    <w:t xml:space="preserve">JSM </w:t>
                  </w:r>
                  <w:proofErr w:type="spellStart"/>
                  <w:r w:rsidRPr="00DB4A64">
                    <w:rPr>
                      <w:rFonts w:eastAsia="Times New Roman" w:cstheme="minorHAnsi"/>
                      <w:color w:val="000000"/>
                      <w:szCs w:val="20"/>
                      <w:lang w:eastAsia="nl-NL"/>
                    </w:rPr>
                    <w:t>Cars</w:t>
                  </w:r>
                  <w:proofErr w:type="spellEnd"/>
                </w:p>
              </w:tc>
            </w:tr>
            <w:tr w:rsidR="002D6839" w:rsidRPr="00DB4A64" w:rsidTr="00773893">
              <w:trPr>
                <w:trHeight w:val="285"/>
              </w:trPr>
              <w:tc>
                <w:tcPr>
                  <w:tcW w:w="3820" w:type="dxa"/>
                  <w:tcBorders>
                    <w:top w:val="nil"/>
                    <w:left w:val="nil"/>
                    <w:bottom w:val="nil"/>
                    <w:right w:val="nil"/>
                  </w:tcBorders>
                  <w:shd w:val="clear" w:color="auto" w:fill="auto"/>
                  <w:noWrap/>
                  <w:vAlign w:val="bottom"/>
                  <w:hideMark/>
                </w:tcPr>
                <w:p w:rsidR="002D6839" w:rsidRPr="00DB4A64" w:rsidRDefault="002D6839" w:rsidP="00711967">
                  <w:pPr>
                    <w:framePr w:hSpace="141" w:wrap="around" w:vAnchor="text" w:hAnchor="page" w:x="808" w:y="-477"/>
                    <w:spacing w:after="0" w:line="240" w:lineRule="auto"/>
                    <w:rPr>
                      <w:rFonts w:eastAsia="Times New Roman" w:cstheme="minorHAnsi"/>
                      <w:color w:val="000000"/>
                      <w:szCs w:val="20"/>
                      <w:lang w:eastAsia="nl-NL"/>
                    </w:rPr>
                  </w:pPr>
                  <w:proofErr w:type="spellStart"/>
                  <w:r w:rsidRPr="00DB4A64">
                    <w:rPr>
                      <w:rFonts w:eastAsia="Times New Roman" w:cstheme="minorHAnsi"/>
                      <w:color w:val="000000"/>
                      <w:szCs w:val="20"/>
                      <w:lang w:eastAsia="nl-NL"/>
                    </w:rPr>
                    <w:t>Schmiedmann</w:t>
                  </w:r>
                  <w:proofErr w:type="spellEnd"/>
                  <w:r w:rsidRPr="00DB4A64">
                    <w:rPr>
                      <w:rFonts w:eastAsia="Times New Roman" w:cstheme="minorHAnsi"/>
                      <w:color w:val="000000"/>
                      <w:szCs w:val="20"/>
                      <w:lang w:eastAsia="nl-NL"/>
                    </w:rPr>
                    <w:t xml:space="preserve"> Nederland B.V.</w:t>
                  </w:r>
                </w:p>
              </w:tc>
            </w:tr>
          </w:tbl>
          <w:p w:rsidR="002D6839" w:rsidRPr="00017123" w:rsidRDefault="002D6839" w:rsidP="00773893">
            <w:pPr>
              <w:rPr>
                <w:rFonts w:cstheme="minorHAnsi"/>
                <w:color w:val="000000"/>
                <w:szCs w:val="20"/>
              </w:rPr>
            </w:pPr>
          </w:p>
        </w:tc>
        <w:tc>
          <w:tcPr>
            <w:tcW w:w="5812" w:type="dxa"/>
          </w:tcPr>
          <w:tbl>
            <w:tblPr>
              <w:tblW w:w="6060" w:type="dxa"/>
              <w:tblLayout w:type="fixed"/>
              <w:tblCellMar>
                <w:left w:w="70" w:type="dxa"/>
                <w:right w:w="70" w:type="dxa"/>
              </w:tblCellMar>
              <w:tblLook w:val="04A0" w:firstRow="1" w:lastRow="0" w:firstColumn="1" w:lastColumn="0" w:noHBand="0" w:noVBand="1"/>
            </w:tblPr>
            <w:tblGrid>
              <w:gridCol w:w="6060"/>
            </w:tblGrid>
            <w:tr w:rsidR="002D6839" w:rsidRPr="00DB4A64" w:rsidTr="00773893">
              <w:trPr>
                <w:trHeight w:val="285"/>
              </w:trPr>
              <w:tc>
                <w:tcPr>
                  <w:tcW w:w="6060" w:type="dxa"/>
                  <w:tcBorders>
                    <w:top w:val="nil"/>
                    <w:left w:val="nil"/>
                    <w:bottom w:val="nil"/>
                    <w:right w:val="nil"/>
                  </w:tcBorders>
                  <w:shd w:val="clear" w:color="auto" w:fill="auto"/>
                  <w:noWrap/>
                  <w:vAlign w:val="bottom"/>
                  <w:hideMark/>
                </w:tcPr>
                <w:p w:rsidR="002D6839" w:rsidRPr="00DB4A64" w:rsidRDefault="002D6839" w:rsidP="00711967">
                  <w:pPr>
                    <w:framePr w:hSpace="141" w:wrap="around" w:vAnchor="text" w:hAnchor="page" w:x="808" w:y="-477"/>
                    <w:spacing w:after="0" w:line="240" w:lineRule="auto"/>
                    <w:rPr>
                      <w:rFonts w:eastAsia="Times New Roman" w:cstheme="minorHAnsi"/>
                      <w:color w:val="000000"/>
                      <w:szCs w:val="20"/>
                      <w:lang w:eastAsia="nl-NL"/>
                    </w:rPr>
                  </w:pPr>
                  <w:r w:rsidRPr="00DB4A64">
                    <w:rPr>
                      <w:rFonts w:eastAsia="Times New Roman" w:cstheme="minorHAnsi"/>
                      <w:color w:val="000000"/>
                      <w:szCs w:val="20"/>
                      <w:lang w:eastAsia="nl-NL"/>
                    </w:rPr>
                    <w:t>Groothandel in fietsen en bromfietsen</w:t>
                  </w:r>
                </w:p>
              </w:tc>
            </w:tr>
            <w:tr w:rsidR="002D6839" w:rsidRPr="00DB4A64" w:rsidTr="00773893">
              <w:trPr>
                <w:trHeight w:val="285"/>
              </w:trPr>
              <w:tc>
                <w:tcPr>
                  <w:tcW w:w="6060" w:type="dxa"/>
                  <w:tcBorders>
                    <w:top w:val="nil"/>
                    <w:left w:val="nil"/>
                    <w:bottom w:val="nil"/>
                    <w:right w:val="nil"/>
                  </w:tcBorders>
                  <w:shd w:val="clear" w:color="auto" w:fill="auto"/>
                  <w:noWrap/>
                  <w:vAlign w:val="bottom"/>
                  <w:hideMark/>
                </w:tcPr>
                <w:p w:rsidR="002D6839" w:rsidRPr="00DB4A64" w:rsidRDefault="002D6839" w:rsidP="00711967">
                  <w:pPr>
                    <w:framePr w:hSpace="141" w:wrap="around" w:vAnchor="text" w:hAnchor="page" w:x="808" w:y="-477"/>
                    <w:spacing w:after="0" w:line="240" w:lineRule="auto"/>
                    <w:rPr>
                      <w:rFonts w:eastAsia="Times New Roman" w:cstheme="minorHAnsi"/>
                      <w:color w:val="000000"/>
                      <w:szCs w:val="20"/>
                      <w:lang w:eastAsia="nl-NL"/>
                    </w:rPr>
                  </w:pPr>
                  <w:r w:rsidRPr="00DB4A64">
                    <w:rPr>
                      <w:rFonts w:eastAsia="Times New Roman" w:cstheme="minorHAnsi"/>
                      <w:color w:val="000000"/>
                      <w:szCs w:val="20"/>
                      <w:lang w:eastAsia="nl-NL"/>
                    </w:rPr>
                    <w:t>Carrosserieherstel</w:t>
                  </w:r>
                </w:p>
              </w:tc>
            </w:tr>
            <w:tr w:rsidR="002D6839" w:rsidRPr="00DB4A64" w:rsidTr="00773893">
              <w:trPr>
                <w:trHeight w:val="285"/>
              </w:trPr>
              <w:tc>
                <w:tcPr>
                  <w:tcW w:w="6060" w:type="dxa"/>
                  <w:tcBorders>
                    <w:top w:val="nil"/>
                    <w:left w:val="nil"/>
                    <w:bottom w:val="nil"/>
                    <w:right w:val="nil"/>
                  </w:tcBorders>
                  <w:shd w:val="clear" w:color="auto" w:fill="auto"/>
                  <w:noWrap/>
                  <w:vAlign w:val="bottom"/>
                  <w:hideMark/>
                </w:tcPr>
                <w:p w:rsidR="002D6839" w:rsidRPr="00DB4A64" w:rsidRDefault="002D6839" w:rsidP="00711967">
                  <w:pPr>
                    <w:framePr w:hSpace="141" w:wrap="around" w:vAnchor="text" w:hAnchor="page" w:x="808" w:y="-477"/>
                    <w:spacing w:after="0" w:line="240" w:lineRule="auto"/>
                    <w:rPr>
                      <w:rFonts w:eastAsia="Times New Roman" w:cstheme="minorHAnsi"/>
                      <w:color w:val="000000"/>
                      <w:szCs w:val="20"/>
                      <w:lang w:eastAsia="nl-NL"/>
                    </w:rPr>
                  </w:pPr>
                  <w:r w:rsidRPr="00DB4A64">
                    <w:rPr>
                      <w:rFonts w:eastAsia="Times New Roman" w:cstheme="minorHAnsi"/>
                      <w:color w:val="000000"/>
                      <w:szCs w:val="20"/>
                      <w:lang w:eastAsia="nl-NL"/>
                    </w:rPr>
                    <w:t>Handel in eigen onroerend goed</w:t>
                  </w:r>
                </w:p>
              </w:tc>
            </w:tr>
            <w:tr w:rsidR="002D6839" w:rsidRPr="00DB4A64" w:rsidTr="00773893">
              <w:trPr>
                <w:trHeight w:val="285"/>
              </w:trPr>
              <w:tc>
                <w:tcPr>
                  <w:tcW w:w="6060" w:type="dxa"/>
                  <w:tcBorders>
                    <w:top w:val="nil"/>
                    <w:left w:val="nil"/>
                    <w:bottom w:val="nil"/>
                    <w:right w:val="nil"/>
                  </w:tcBorders>
                  <w:shd w:val="clear" w:color="auto" w:fill="auto"/>
                  <w:noWrap/>
                  <w:vAlign w:val="bottom"/>
                  <w:hideMark/>
                </w:tcPr>
                <w:p w:rsidR="002D6839" w:rsidRPr="00DB4A64" w:rsidRDefault="002D6839" w:rsidP="00711967">
                  <w:pPr>
                    <w:framePr w:hSpace="141" w:wrap="around" w:vAnchor="text" w:hAnchor="page" w:x="808" w:y="-477"/>
                    <w:spacing w:after="0" w:line="240" w:lineRule="auto"/>
                    <w:rPr>
                      <w:rFonts w:eastAsia="Times New Roman" w:cstheme="minorHAnsi"/>
                      <w:color w:val="000000"/>
                      <w:szCs w:val="20"/>
                      <w:lang w:eastAsia="nl-NL"/>
                    </w:rPr>
                  </w:pPr>
                  <w:r w:rsidRPr="00DB4A64">
                    <w:rPr>
                      <w:rFonts w:eastAsia="Times New Roman" w:cstheme="minorHAnsi"/>
                      <w:color w:val="000000"/>
                      <w:szCs w:val="20"/>
                      <w:lang w:eastAsia="nl-NL"/>
                    </w:rPr>
                    <w:t>Handel in en reparatie van personenauto's en bedrijfsauto's</w:t>
                  </w:r>
                </w:p>
              </w:tc>
            </w:tr>
            <w:tr w:rsidR="002D6839" w:rsidRPr="00DB4A64" w:rsidTr="00773893">
              <w:trPr>
                <w:trHeight w:val="285"/>
              </w:trPr>
              <w:tc>
                <w:tcPr>
                  <w:tcW w:w="6060" w:type="dxa"/>
                  <w:tcBorders>
                    <w:top w:val="nil"/>
                    <w:left w:val="nil"/>
                    <w:bottom w:val="nil"/>
                    <w:right w:val="nil"/>
                  </w:tcBorders>
                  <w:shd w:val="clear" w:color="auto" w:fill="auto"/>
                  <w:noWrap/>
                  <w:vAlign w:val="bottom"/>
                  <w:hideMark/>
                </w:tcPr>
                <w:p w:rsidR="002D6839" w:rsidRPr="00DB4A64" w:rsidRDefault="002D6839" w:rsidP="00711967">
                  <w:pPr>
                    <w:framePr w:hSpace="141" w:wrap="around" w:vAnchor="text" w:hAnchor="page" w:x="808" w:y="-477"/>
                    <w:spacing w:after="0" w:line="240" w:lineRule="auto"/>
                    <w:rPr>
                      <w:rFonts w:eastAsia="Times New Roman" w:cstheme="minorHAnsi"/>
                      <w:color w:val="000000"/>
                      <w:szCs w:val="20"/>
                      <w:lang w:eastAsia="nl-NL"/>
                    </w:rPr>
                  </w:pPr>
                  <w:r w:rsidRPr="00DB4A64">
                    <w:rPr>
                      <w:rFonts w:eastAsia="Times New Roman" w:cstheme="minorHAnsi"/>
                      <w:color w:val="000000"/>
                      <w:szCs w:val="20"/>
                      <w:lang w:eastAsia="nl-NL"/>
                    </w:rPr>
                    <w:t>Groothandel en handelsbemiddeling in auto-onderdelen, -acc.</w:t>
                  </w:r>
                </w:p>
              </w:tc>
            </w:tr>
          </w:tbl>
          <w:p w:rsidR="002D6839" w:rsidRPr="00017123" w:rsidRDefault="002D6839" w:rsidP="00773893">
            <w:pPr>
              <w:rPr>
                <w:rFonts w:cstheme="minorHAnsi"/>
                <w:szCs w:val="20"/>
              </w:rPr>
            </w:pPr>
          </w:p>
        </w:tc>
        <w:tc>
          <w:tcPr>
            <w:tcW w:w="2126" w:type="dxa"/>
          </w:tcPr>
          <w:p w:rsidR="002D6839" w:rsidRPr="00017123" w:rsidRDefault="002D6839" w:rsidP="00773893">
            <w:pPr>
              <w:rPr>
                <w:rFonts w:cstheme="minorHAnsi"/>
                <w:szCs w:val="20"/>
              </w:rPr>
            </w:pPr>
            <w:r w:rsidRPr="00017123">
              <w:rPr>
                <w:rFonts w:cstheme="minorHAnsi"/>
                <w:szCs w:val="20"/>
              </w:rPr>
              <w:t>Bedrijfsdoeleinden</w:t>
            </w:r>
          </w:p>
        </w:tc>
      </w:tr>
      <w:tr w:rsidR="002D6839" w:rsidRPr="008D3071" w:rsidTr="00773893">
        <w:tc>
          <w:tcPr>
            <w:tcW w:w="2093" w:type="dxa"/>
          </w:tcPr>
          <w:p w:rsidR="002D6839" w:rsidRPr="00017123" w:rsidRDefault="002D6839" w:rsidP="00773893">
            <w:pPr>
              <w:rPr>
                <w:rFonts w:cstheme="minorHAnsi"/>
                <w:szCs w:val="20"/>
              </w:rPr>
            </w:pPr>
            <w:proofErr w:type="spellStart"/>
            <w:r w:rsidRPr="00017123">
              <w:rPr>
                <w:rFonts w:cstheme="minorHAnsi"/>
                <w:color w:val="000000"/>
                <w:szCs w:val="20"/>
              </w:rPr>
              <w:t>Noorddammerweg</w:t>
            </w:r>
            <w:proofErr w:type="spellEnd"/>
            <w:r w:rsidRPr="00017123">
              <w:rPr>
                <w:rFonts w:cstheme="minorHAnsi"/>
                <w:color w:val="000000"/>
                <w:szCs w:val="20"/>
              </w:rPr>
              <w:t xml:space="preserve"> 3</w:t>
            </w:r>
          </w:p>
        </w:tc>
        <w:tc>
          <w:tcPr>
            <w:tcW w:w="3260" w:type="dxa"/>
          </w:tcPr>
          <w:p w:rsidR="002D6839" w:rsidRPr="00017123" w:rsidRDefault="002D6839" w:rsidP="00773893">
            <w:pPr>
              <w:rPr>
                <w:rFonts w:cstheme="minorHAnsi"/>
                <w:color w:val="000000"/>
                <w:szCs w:val="20"/>
              </w:rPr>
            </w:pPr>
            <w:proofErr w:type="spellStart"/>
            <w:r w:rsidRPr="00017123">
              <w:rPr>
                <w:rFonts w:cstheme="minorHAnsi"/>
                <w:color w:val="000000"/>
                <w:szCs w:val="20"/>
              </w:rPr>
              <w:t>Mekarski</w:t>
            </w:r>
            <w:proofErr w:type="spellEnd"/>
            <w:r w:rsidRPr="00017123">
              <w:rPr>
                <w:rFonts w:cstheme="minorHAnsi"/>
                <w:color w:val="000000"/>
                <w:szCs w:val="20"/>
              </w:rPr>
              <w:t xml:space="preserve"> Klussenbedrijf</w:t>
            </w:r>
          </w:p>
          <w:p w:rsidR="002D6839" w:rsidRPr="00017123" w:rsidRDefault="002D6839" w:rsidP="00773893">
            <w:pPr>
              <w:rPr>
                <w:rFonts w:cstheme="minorHAnsi"/>
                <w:szCs w:val="20"/>
              </w:rPr>
            </w:pPr>
          </w:p>
        </w:tc>
        <w:tc>
          <w:tcPr>
            <w:tcW w:w="5812" w:type="dxa"/>
          </w:tcPr>
          <w:p w:rsidR="002D6839" w:rsidRPr="00017123" w:rsidRDefault="002D6839" w:rsidP="00773893">
            <w:pPr>
              <w:rPr>
                <w:rFonts w:cstheme="minorHAnsi"/>
                <w:color w:val="000000"/>
                <w:szCs w:val="20"/>
              </w:rPr>
            </w:pPr>
            <w:r w:rsidRPr="00017123">
              <w:rPr>
                <w:rFonts w:cstheme="minorHAnsi"/>
                <w:color w:val="000000"/>
                <w:szCs w:val="20"/>
              </w:rPr>
              <w:t>Algemene burgerlijke en utiliteitsbouw</w:t>
            </w:r>
          </w:p>
          <w:p w:rsidR="002D6839" w:rsidRPr="00017123" w:rsidRDefault="002D6839" w:rsidP="00773893">
            <w:pPr>
              <w:rPr>
                <w:rFonts w:cstheme="minorHAnsi"/>
                <w:szCs w:val="20"/>
              </w:rPr>
            </w:pPr>
          </w:p>
        </w:tc>
        <w:tc>
          <w:tcPr>
            <w:tcW w:w="2126" w:type="dxa"/>
          </w:tcPr>
          <w:p w:rsidR="002D6839" w:rsidRPr="00017123" w:rsidRDefault="002D6839" w:rsidP="00773893">
            <w:pPr>
              <w:rPr>
                <w:rFonts w:cstheme="minorHAnsi"/>
                <w:szCs w:val="20"/>
              </w:rPr>
            </w:pPr>
            <w:r w:rsidRPr="00017123">
              <w:rPr>
                <w:rFonts w:cstheme="minorHAnsi"/>
                <w:szCs w:val="20"/>
              </w:rPr>
              <w:t>Werken in het groen</w:t>
            </w:r>
          </w:p>
        </w:tc>
      </w:tr>
      <w:tr w:rsidR="002D6839" w:rsidRPr="008D3071" w:rsidTr="00773893">
        <w:tc>
          <w:tcPr>
            <w:tcW w:w="2093" w:type="dxa"/>
          </w:tcPr>
          <w:p w:rsidR="002D6839" w:rsidRPr="00017123" w:rsidRDefault="002D6839" w:rsidP="00773893">
            <w:pPr>
              <w:rPr>
                <w:rFonts w:cstheme="minorHAnsi"/>
                <w:color w:val="000000"/>
                <w:szCs w:val="20"/>
              </w:rPr>
            </w:pPr>
            <w:proofErr w:type="spellStart"/>
            <w:r>
              <w:rPr>
                <w:rFonts w:cstheme="minorHAnsi"/>
                <w:color w:val="000000"/>
                <w:szCs w:val="20"/>
              </w:rPr>
              <w:t>Noorddamerweg</w:t>
            </w:r>
            <w:proofErr w:type="spellEnd"/>
            <w:r>
              <w:rPr>
                <w:rFonts w:cstheme="minorHAnsi"/>
                <w:color w:val="000000"/>
                <w:szCs w:val="20"/>
              </w:rPr>
              <w:t xml:space="preserve"> 5</w:t>
            </w:r>
          </w:p>
        </w:tc>
        <w:tc>
          <w:tcPr>
            <w:tcW w:w="3260" w:type="dxa"/>
          </w:tcPr>
          <w:p w:rsidR="002D6839" w:rsidRPr="00017123" w:rsidRDefault="002D6839" w:rsidP="00773893">
            <w:pPr>
              <w:rPr>
                <w:rFonts w:cstheme="minorHAnsi"/>
                <w:color w:val="000000"/>
                <w:szCs w:val="20"/>
              </w:rPr>
            </w:pPr>
            <w:r w:rsidRPr="00017123">
              <w:rPr>
                <w:rFonts w:cstheme="minorHAnsi"/>
                <w:szCs w:val="20"/>
              </w:rPr>
              <w:t xml:space="preserve">Geen </w:t>
            </w:r>
            <w:r>
              <w:rPr>
                <w:rFonts w:cstheme="minorHAnsi"/>
                <w:szCs w:val="20"/>
              </w:rPr>
              <w:t>glastuinbouw</w:t>
            </w:r>
            <w:r w:rsidRPr="00017123">
              <w:rPr>
                <w:rFonts w:cstheme="minorHAnsi"/>
                <w:szCs w:val="20"/>
              </w:rPr>
              <w:t>bedrijf meer gevestigd</w:t>
            </w:r>
          </w:p>
        </w:tc>
        <w:tc>
          <w:tcPr>
            <w:tcW w:w="5812" w:type="dxa"/>
          </w:tcPr>
          <w:p w:rsidR="002D6839" w:rsidRPr="00017123" w:rsidRDefault="002D6839" w:rsidP="00773893">
            <w:pPr>
              <w:rPr>
                <w:rFonts w:cstheme="minorHAnsi"/>
                <w:color w:val="000000"/>
                <w:szCs w:val="20"/>
              </w:rPr>
            </w:pPr>
            <w:r>
              <w:rPr>
                <w:rFonts w:cstheme="minorHAnsi"/>
                <w:color w:val="000000"/>
                <w:szCs w:val="20"/>
              </w:rPr>
              <w:t>Op perceel staat een kasgeraamte en kas geschikt als werkruimte</w:t>
            </w:r>
          </w:p>
        </w:tc>
        <w:tc>
          <w:tcPr>
            <w:tcW w:w="2126" w:type="dxa"/>
          </w:tcPr>
          <w:p w:rsidR="002D6839" w:rsidRPr="00017123" w:rsidRDefault="002D6839" w:rsidP="00773893">
            <w:pPr>
              <w:rPr>
                <w:rFonts w:cstheme="minorHAnsi"/>
                <w:szCs w:val="20"/>
              </w:rPr>
            </w:pPr>
            <w:r>
              <w:rPr>
                <w:rFonts w:cstheme="minorHAnsi"/>
                <w:szCs w:val="20"/>
              </w:rPr>
              <w:t>Agrarische doeleinden</w:t>
            </w:r>
          </w:p>
        </w:tc>
      </w:tr>
      <w:tr w:rsidR="002D6839" w:rsidRPr="008D3071" w:rsidTr="00773893">
        <w:tc>
          <w:tcPr>
            <w:tcW w:w="2093" w:type="dxa"/>
          </w:tcPr>
          <w:p w:rsidR="002D6839" w:rsidRPr="00017123" w:rsidRDefault="002D6839" w:rsidP="00773893">
            <w:pPr>
              <w:rPr>
                <w:rFonts w:cstheme="minorHAnsi"/>
                <w:szCs w:val="20"/>
              </w:rPr>
            </w:pPr>
            <w:proofErr w:type="spellStart"/>
            <w:r w:rsidRPr="00017123">
              <w:rPr>
                <w:rFonts w:cstheme="minorHAnsi"/>
                <w:color w:val="000000"/>
                <w:szCs w:val="20"/>
              </w:rPr>
              <w:t>Noorddammerweg</w:t>
            </w:r>
            <w:proofErr w:type="spellEnd"/>
            <w:r w:rsidRPr="00017123">
              <w:rPr>
                <w:rFonts w:cstheme="minorHAnsi"/>
                <w:color w:val="000000"/>
                <w:szCs w:val="20"/>
              </w:rPr>
              <w:t xml:space="preserve"> 7</w:t>
            </w:r>
          </w:p>
        </w:tc>
        <w:tc>
          <w:tcPr>
            <w:tcW w:w="3260" w:type="dxa"/>
          </w:tcPr>
          <w:p w:rsidR="002D6839" w:rsidRPr="00017123" w:rsidRDefault="002D6839" w:rsidP="00773893">
            <w:pPr>
              <w:rPr>
                <w:rFonts w:cstheme="minorHAnsi"/>
                <w:color w:val="000000"/>
                <w:szCs w:val="20"/>
              </w:rPr>
            </w:pPr>
            <w:proofErr w:type="spellStart"/>
            <w:r w:rsidRPr="00017123">
              <w:rPr>
                <w:rFonts w:cstheme="minorHAnsi"/>
                <w:color w:val="000000"/>
                <w:szCs w:val="20"/>
              </w:rPr>
              <w:t>Montfleury</w:t>
            </w:r>
            <w:proofErr w:type="spellEnd"/>
            <w:r w:rsidRPr="00017123">
              <w:rPr>
                <w:rFonts w:cstheme="minorHAnsi"/>
                <w:color w:val="000000"/>
                <w:szCs w:val="20"/>
              </w:rPr>
              <w:t xml:space="preserve"> </w:t>
            </w:r>
            <w:proofErr w:type="spellStart"/>
            <w:r w:rsidRPr="00017123">
              <w:rPr>
                <w:rFonts w:cstheme="minorHAnsi"/>
                <w:color w:val="000000"/>
                <w:szCs w:val="20"/>
              </w:rPr>
              <w:t>Sélection</w:t>
            </w:r>
            <w:proofErr w:type="spellEnd"/>
            <w:r w:rsidRPr="00017123">
              <w:rPr>
                <w:rFonts w:cstheme="minorHAnsi"/>
                <w:color w:val="000000"/>
                <w:szCs w:val="20"/>
              </w:rPr>
              <w:t xml:space="preserve"> B.V.</w:t>
            </w:r>
          </w:p>
          <w:p w:rsidR="002D6839" w:rsidRPr="00017123" w:rsidRDefault="002D6839" w:rsidP="00773893">
            <w:pPr>
              <w:rPr>
                <w:rFonts w:cstheme="minorHAnsi"/>
                <w:szCs w:val="20"/>
              </w:rPr>
            </w:pPr>
          </w:p>
        </w:tc>
        <w:tc>
          <w:tcPr>
            <w:tcW w:w="5812" w:type="dxa"/>
          </w:tcPr>
          <w:p w:rsidR="002D6839" w:rsidRPr="00017123" w:rsidRDefault="002D6839" w:rsidP="00773893">
            <w:pPr>
              <w:rPr>
                <w:rFonts w:cstheme="minorHAnsi"/>
                <w:color w:val="000000"/>
                <w:szCs w:val="20"/>
              </w:rPr>
            </w:pPr>
            <w:r w:rsidRPr="00017123">
              <w:rPr>
                <w:rFonts w:cstheme="minorHAnsi"/>
                <w:color w:val="000000"/>
                <w:szCs w:val="20"/>
              </w:rPr>
              <w:t>Groothandel in bloemen en planten</w:t>
            </w:r>
          </w:p>
          <w:p w:rsidR="002D6839" w:rsidRPr="00017123" w:rsidRDefault="002D6839" w:rsidP="00773893">
            <w:pPr>
              <w:rPr>
                <w:rFonts w:cstheme="minorHAnsi"/>
                <w:szCs w:val="20"/>
              </w:rPr>
            </w:pPr>
          </w:p>
        </w:tc>
        <w:tc>
          <w:tcPr>
            <w:tcW w:w="2126" w:type="dxa"/>
          </w:tcPr>
          <w:p w:rsidR="002D6839" w:rsidRPr="00017123" w:rsidRDefault="002D6839" w:rsidP="00773893">
            <w:pPr>
              <w:rPr>
                <w:rFonts w:cstheme="minorHAnsi"/>
                <w:szCs w:val="20"/>
              </w:rPr>
            </w:pPr>
            <w:r w:rsidRPr="00017123">
              <w:rPr>
                <w:rFonts w:cstheme="minorHAnsi"/>
                <w:szCs w:val="20"/>
              </w:rPr>
              <w:t>Werken in het groen</w:t>
            </w:r>
          </w:p>
        </w:tc>
      </w:tr>
      <w:tr w:rsidR="002D6839" w:rsidRPr="008D3071" w:rsidTr="00773893">
        <w:tc>
          <w:tcPr>
            <w:tcW w:w="2093" w:type="dxa"/>
          </w:tcPr>
          <w:p w:rsidR="002D6839" w:rsidRPr="00017123" w:rsidRDefault="002D6839" w:rsidP="00773893">
            <w:pPr>
              <w:rPr>
                <w:rFonts w:cstheme="minorHAnsi"/>
                <w:szCs w:val="20"/>
              </w:rPr>
            </w:pPr>
            <w:proofErr w:type="spellStart"/>
            <w:r w:rsidRPr="00017123">
              <w:rPr>
                <w:rFonts w:cstheme="minorHAnsi"/>
                <w:szCs w:val="20"/>
              </w:rPr>
              <w:t>Noorddammerweg</w:t>
            </w:r>
            <w:proofErr w:type="spellEnd"/>
            <w:r w:rsidRPr="00017123">
              <w:rPr>
                <w:rFonts w:cstheme="minorHAnsi"/>
                <w:szCs w:val="20"/>
              </w:rPr>
              <w:t xml:space="preserve"> 11</w:t>
            </w:r>
          </w:p>
        </w:tc>
        <w:tc>
          <w:tcPr>
            <w:tcW w:w="3260" w:type="dxa"/>
          </w:tcPr>
          <w:p w:rsidR="002D6839" w:rsidRPr="00017123" w:rsidRDefault="002D6839" w:rsidP="00773893">
            <w:pPr>
              <w:rPr>
                <w:rFonts w:cstheme="minorHAnsi"/>
                <w:szCs w:val="20"/>
              </w:rPr>
            </w:pPr>
            <w:r w:rsidRPr="00017123">
              <w:rPr>
                <w:rFonts w:cstheme="minorHAnsi"/>
                <w:szCs w:val="20"/>
              </w:rPr>
              <w:t xml:space="preserve">Geen </w:t>
            </w:r>
            <w:r>
              <w:rPr>
                <w:rFonts w:cstheme="minorHAnsi"/>
                <w:szCs w:val="20"/>
              </w:rPr>
              <w:t>glastuinbouw</w:t>
            </w:r>
            <w:r w:rsidRPr="00017123">
              <w:rPr>
                <w:rFonts w:cstheme="minorHAnsi"/>
                <w:szCs w:val="20"/>
              </w:rPr>
              <w:t xml:space="preserve">bedrijf meer gevestigd </w:t>
            </w:r>
          </w:p>
        </w:tc>
        <w:tc>
          <w:tcPr>
            <w:tcW w:w="5812" w:type="dxa"/>
          </w:tcPr>
          <w:p w:rsidR="002D6839" w:rsidRPr="00017123" w:rsidRDefault="002D6839" w:rsidP="00773893">
            <w:pPr>
              <w:rPr>
                <w:rFonts w:cstheme="minorHAnsi"/>
                <w:szCs w:val="20"/>
              </w:rPr>
            </w:pPr>
            <w:r w:rsidRPr="00017123">
              <w:rPr>
                <w:rFonts w:cstheme="minorHAnsi"/>
                <w:szCs w:val="20"/>
              </w:rPr>
              <w:t>Braakliggend perceel, woning in gebruik als burgerwoning, perceel in gebruik als tuin</w:t>
            </w:r>
          </w:p>
        </w:tc>
        <w:tc>
          <w:tcPr>
            <w:tcW w:w="2126" w:type="dxa"/>
          </w:tcPr>
          <w:p w:rsidR="002D6839" w:rsidRPr="00017123" w:rsidRDefault="002D6839" w:rsidP="00773893">
            <w:pPr>
              <w:rPr>
                <w:rFonts w:cstheme="minorHAnsi"/>
                <w:szCs w:val="20"/>
              </w:rPr>
            </w:pPr>
            <w:r w:rsidRPr="00017123">
              <w:rPr>
                <w:rFonts w:cstheme="minorHAnsi"/>
                <w:szCs w:val="20"/>
              </w:rPr>
              <w:t>Agrarische doeleinden</w:t>
            </w:r>
          </w:p>
        </w:tc>
      </w:tr>
      <w:tr w:rsidR="002D6839" w:rsidRPr="00F07026" w:rsidTr="00773893">
        <w:tc>
          <w:tcPr>
            <w:tcW w:w="2093" w:type="dxa"/>
          </w:tcPr>
          <w:p w:rsidR="002D6839" w:rsidRPr="00017123" w:rsidRDefault="002D6839" w:rsidP="00773893">
            <w:pPr>
              <w:rPr>
                <w:rFonts w:cstheme="minorHAnsi"/>
                <w:szCs w:val="20"/>
              </w:rPr>
            </w:pPr>
            <w:proofErr w:type="spellStart"/>
            <w:r w:rsidRPr="00017123">
              <w:rPr>
                <w:rFonts w:cstheme="minorHAnsi"/>
                <w:szCs w:val="20"/>
              </w:rPr>
              <w:t>Noorddammerweg</w:t>
            </w:r>
            <w:proofErr w:type="spellEnd"/>
            <w:r w:rsidRPr="00017123">
              <w:rPr>
                <w:rFonts w:cstheme="minorHAnsi"/>
                <w:szCs w:val="20"/>
              </w:rPr>
              <w:t xml:space="preserve"> 13</w:t>
            </w:r>
          </w:p>
        </w:tc>
        <w:tc>
          <w:tcPr>
            <w:tcW w:w="3260" w:type="dxa"/>
          </w:tcPr>
          <w:p w:rsidR="002D6839" w:rsidRPr="00017123" w:rsidRDefault="002D6839" w:rsidP="00773893">
            <w:pPr>
              <w:rPr>
                <w:rFonts w:cstheme="minorHAnsi"/>
                <w:szCs w:val="20"/>
                <w:lang w:val="en-US"/>
              </w:rPr>
            </w:pPr>
            <w:proofErr w:type="spellStart"/>
            <w:r w:rsidRPr="00017123">
              <w:rPr>
                <w:rFonts w:cstheme="minorHAnsi"/>
                <w:szCs w:val="20"/>
                <w:lang w:val="en-US"/>
              </w:rPr>
              <w:t>Pouw</w:t>
            </w:r>
            <w:proofErr w:type="spellEnd"/>
            <w:r w:rsidRPr="00017123">
              <w:rPr>
                <w:rFonts w:cstheme="minorHAnsi"/>
                <w:szCs w:val="20"/>
                <w:lang w:val="en-US"/>
              </w:rPr>
              <w:t xml:space="preserve"> </w:t>
            </w:r>
            <w:proofErr w:type="spellStart"/>
            <w:r w:rsidRPr="00017123">
              <w:rPr>
                <w:rFonts w:cstheme="minorHAnsi"/>
                <w:szCs w:val="20"/>
                <w:lang w:val="en-US"/>
              </w:rPr>
              <w:t>Rozen</w:t>
            </w:r>
            <w:proofErr w:type="spellEnd"/>
            <w:r w:rsidRPr="00017123">
              <w:rPr>
                <w:rFonts w:cstheme="minorHAnsi"/>
                <w:szCs w:val="20"/>
                <w:lang w:val="en-US"/>
              </w:rPr>
              <w:t xml:space="preserve"> Holding B.V.</w:t>
            </w:r>
            <w:r w:rsidRPr="00017123">
              <w:rPr>
                <w:rFonts w:cstheme="minorHAnsi"/>
                <w:szCs w:val="20"/>
                <w:lang w:val="en-US"/>
              </w:rPr>
              <w:br/>
            </w:r>
            <w:proofErr w:type="spellStart"/>
            <w:r w:rsidRPr="00017123">
              <w:rPr>
                <w:rFonts w:cstheme="minorHAnsi"/>
                <w:szCs w:val="20"/>
                <w:lang w:val="en-US"/>
              </w:rPr>
              <w:t>Pouw</w:t>
            </w:r>
            <w:proofErr w:type="spellEnd"/>
            <w:r w:rsidRPr="00017123">
              <w:rPr>
                <w:rFonts w:cstheme="minorHAnsi"/>
                <w:szCs w:val="20"/>
                <w:lang w:val="en-US"/>
              </w:rPr>
              <w:t xml:space="preserve"> Rose Collection B.V.</w:t>
            </w:r>
          </w:p>
        </w:tc>
        <w:tc>
          <w:tcPr>
            <w:tcW w:w="5812" w:type="dxa"/>
          </w:tcPr>
          <w:p w:rsidR="002D6839" w:rsidRPr="00017123" w:rsidRDefault="002D6839" w:rsidP="00773893">
            <w:pPr>
              <w:rPr>
                <w:rFonts w:cstheme="minorHAnsi"/>
                <w:szCs w:val="20"/>
                <w:lang w:val="en-US"/>
              </w:rPr>
            </w:pPr>
            <w:proofErr w:type="spellStart"/>
            <w:r w:rsidRPr="00017123">
              <w:rPr>
                <w:rFonts w:cstheme="minorHAnsi"/>
                <w:szCs w:val="20"/>
                <w:lang w:val="en-US"/>
              </w:rPr>
              <w:t>Hoveniersbedrijf</w:t>
            </w:r>
            <w:proofErr w:type="spellEnd"/>
          </w:p>
        </w:tc>
        <w:tc>
          <w:tcPr>
            <w:tcW w:w="2126" w:type="dxa"/>
          </w:tcPr>
          <w:p w:rsidR="002D6839" w:rsidRPr="00017123" w:rsidRDefault="002D6839" w:rsidP="00773893">
            <w:pPr>
              <w:rPr>
                <w:rFonts w:cstheme="minorHAnsi"/>
                <w:szCs w:val="20"/>
                <w:lang w:val="en-US"/>
              </w:rPr>
            </w:pPr>
            <w:proofErr w:type="spellStart"/>
            <w:r w:rsidRPr="00017123">
              <w:rPr>
                <w:rFonts w:cstheme="minorHAnsi"/>
                <w:szCs w:val="20"/>
                <w:lang w:val="en-US"/>
              </w:rPr>
              <w:t>Werken</w:t>
            </w:r>
            <w:proofErr w:type="spellEnd"/>
            <w:r w:rsidRPr="00017123">
              <w:rPr>
                <w:rFonts w:cstheme="minorHAnsi"/>
                <w:szCs w:val="20"/>
                <w:lang w:val="en-US"/>
              </w:rPr>
              <w:t xml:space="preserve"> in het </w:t>
            </w:r>
            <w:proofErr w:type="spellStart"/>
            <w:r w:rsidRPr="00017123">
              <w:rPr>
                <w:rFonts w:cstheme="minorHAnsi"/>
                <w:szCs w:val="20"/>
                <w:lang w:val="en-US"/>
              </w:rPr>
              <w:t>groen</w:t>
            </w:r>
            <w:proofErr w:type="spellEnd"/>
          </w:p>
        </w:tc>
      </w:tr>
      <w:tr w:rsidR="002D6839" w:rsidRPr="00F07026" w:rsidTr="00773893">
        <w:tc>
          <w:tcPr>
            <w:tcW w:w="2093" w:type="dxa"/>
          </w:tcPr>
          <w:p w:rsidR="002D6839" w:rsidRPr="00017123" w:rsidRDefault="002D6839" w:rsidP="00773893">
            <w:pPr>
              <w:rPr>
                <w:rFonts w:cstheme="minorHAnsi"/>
                <w:szCs w:val="20"/>
                <w:lang w:val="en-US"/>
              </w:rPr>
            </w:pPr>
            <w:proofErr w:type="spellStart"/>
            <w:r w:rsidRPr="00017123">
              <w:rPr>
                <w:rFonts w:cstheme="minorHAnsi"/>
                <w:szCs w:val="20"/>
                <w:lang w:val="en-US"/>
              </w:rPr>
              <w:t>Noorddammerweg</w:t>
            </w:r>
            <w:proofErr w:type="spellEnd"/>
            <w:r w:rsidRPr="00017123">
              <w:rPr>
                <w:rFonts w:cstheme="minorHAnsi"/>
                <w:szCs w:val="20"/>
                <w:lang w:val="en-US"/>
              </w:rPr>
              <w:t xml:space="preserve"> 15, 15A en 15B</w:t>
            </w:r>
          </w:p>
        </w:tc>
        <w:tc>
          <w:tcPr>
            <w:tcW w:w="3260" w:type="dxa"/>
          </w:tcPr>
          <w:p w:rsidR="002D6839" w:rsidRPr="00017123" w:rsidRDefault="002D6839" w:rsidP="00773893">
            <w:pPr>
              <w:rPr>
                <w:rFonts w:cstheme="minorHAnsi"/>
                <w:color w:val="000000"/>
                <w:szCs w:val="20"/>
              </w:rPr>
            </w:pPr>
            <w:r w:rsidRPr="00017123">
              <w:rPr>
                <w:rFonts w:cstheme="minorHAnsi"/>
                <w:color w:val="000000"/>
                <w:szCs w:val="20"/>
              </w:rPr>
              <w:t>Martien van Zaal</w:t>
            </w:r>
          </w:p>
          <w:p w:rsidR="002D6839" w:rsidRPr="00017123" w:rsidRDefault="002D6839" w:rsidP="00773893">
            <w:pPr>
              <w:rPr>
                <w:rFonts w:cstheme="minorHAnsi"/>
                <w:color w:val="000000"/>
                <w:szCs w:val="20"/>
              </w:rPr>
            </w:pPr>
            <w:r w:rsidRPr="00017123">
              <w:rPr>
                <w:rFonts w:cstheme="minorHAnsi"/>
                <w:color w:val="000000"/>
                <w:szCs w:val="20"/>
              </w:rPr>
              <w:t>Romeijn Dakbedekkingen</w:t>
            </w:r>
          </w:p>
        </w:tc>
        <w:tc>
          <w:tcPr>
            <w:tcW w:w="5812" w:type="dxa"/>
          </w:tcPr>
          <w:p w:rsidR="002D6839" w:rsidRPr="00017123" w:rsidRDefault="002D6839" w:rsidP="00773893">
            <w:pPr>
              <w:rPr>
                <w:rFonts w:cstheme="minorHAnsi"/>
                <w:color w:val="000000"/>
                <w:szCs w:val="20"/>
              </w:rPr>
            </w:pPr>
            <w:r w:rsidRPr="00017123">
              <w:rPr>
                <w:rFonts w:cstheme="minorHAnsi"/>
                <w:color w:val="000000"/>
                <w:szCs w:val="20"/>
              </w:rPr>
              <w:t>Landschapsverzorging</w:t>
            </w:r>
          </w:p>
          <w:p w:rsidR="002D6839" w:rsidRPr="00017123" w:rsidRDefault="002D6839" w:rsidP="00773893">
            <w:pPr>
              <w:rPr>
                <w:rFonts w:cstheme="minorHAnsi"/>
                <w:color w:val="000000"/>
                <w:szCs w:val="20"/>
              </w:rPr>
            </w:pPr>
            <w:r w:rsidRPr="00017123">
              <w:rPr>
                <w:rFonts w:cstheme="minorHAnsi"/>
                <w:color w:val="000000"/>
                <w:szCs w:val="20"/>
              </w:rPr>
              <w:t>Dakdekken en bouwen van dakconstructies</w:t>
            </w:r>
          </w:p>
        </w:tc>
        <w:tc>
          <w:tcPr>
            <w:tcW w:w="2126" w:type="dxa"/>
          </w:tcPr>
          <w:p w:rsidR="002D6839" w:rsidRPr="00017123" w:rsidRDefault="002D6839" w:rsidP="00773893">
            <w:pPr>
              <w:rPr>
                <w:rFonts w:cstheme="minorHAnsi"/>
                <w:szCs w:val="20"/>
              </w:rPr>
            </w:pPr>
            <w:r w:rsidRPr="00017123">
              <w:rPr>
                <w:rFonts w:cstheme="minorHAnsi"/>
                <w:szCs w:val="20"/>
              </w:rPr>
              <w:t>Bedrijfsdoeleinden</w:t>
            </w:r>
          </w:p>
        </w:tc>
      </w:tr>
      <w:tr w:rsidR="002D6839" w:rsidRPr="00F07026" w:rsidTr="00773893">
        <w:tc>
          <w:tcPr>
            <w:tcW w:w="2093" w:type="dxa"/>
          </w:tcPr>
          <w:p w:rsidR="002D6839" w:rsidRPr="00745EC5" w:rsidRDefault="002D6839" w:rsidP="00773893">
            <w:pPr>
              <w:rPr>
                <w:rFonts w:cstheme="minorHAnsi"/>
                <w:szCs w:val="20"/>
              </w:rPr>
            </w:pPr>
            <w:proofErr w:type="spellStart"/>
            <w:r w:rsidRPr="00745EC5">
              <w:rPr>
                <w:rFonts w:cstheme="minorHAnsi"/>
                <w:szCs w:val="20"/>
              </w:rPr>
              <w:t>Poelweg</w:t>
            </w:r>
            <w:proofErr w:type="spellEnd"/>
            <w:r w:rsidRPr="00745EC5">
              <w:rPr>
                <w:rFonts w:cstheme="minorHAnsi"/>
                <w:szCs w:val="20"/>
              </w:rPr>
              <w:t xml:space="preserve"> 2</w:t>
            </w:r>
          </w:p>
        </w:tc>
        <w:tc>
          <w:tcPr>
            <w:tcW w:w="3260" w:type="dxa"/>
          </w:tcPr>
          <w:p w:rsidR="002D6839" w:rsidRPr="00745EC5" w:rsidRDefault="002D6839" w:rsidP="00773893">
            <w:pPr>
              <w:rPr>
                <w:rFonts w:cstheme="minorHAnsi"/>
                <w:color w:val="000000"/>
                <w:szCs w:val="20"/>
              </w:rPr>
            </w:pPr>
            <w:r w:rsidRPr="00745EC5">
              <w:rPr>
                <w:rFonts w:cstheme="minorHAnsi"/>
                <w:color w:val="000000"/>
                <w:szCs w:val="20"/>
              </w:rPr>
              <w:t>Kooijman B.V.</w:t>
            </w:r>
          </w:p>
        </w:tc>
        <w:tc>
          <w:tcPr>
            <w:tcW w:w="5812" w:type="dxa"/>
          </w:tcPr>
          <w:p w:rsidR="002D6839" w:rsidRPr="00745EC5" w:rsidRDefault="002D6839" w:rsidP="00773893">
            <w:pPr>
              <w:rPr>
                <w:rFonts w:cstheme="minorHAnsi"/>
                <w:color w:val="000000"/>
                <w:szCs w:val="20"/>
              </w:rPr>
            </w:pPr>
            <w:r w:rsidRPr="00745EC5">
              <w:rPr>
                <w:rFonts w:cstheme="minorHAnsi"/>
                <w:color w:val="000000"/>
                <w:szCs w:val="20"/>
              </w:rPr>
              <w:t>Dienstverlening voor de akker- en/of tuinbouw</w:t>
            </w:r>
          </w:p>
        </w:tc>
        <w:tc>
          <w:tcPr>
            <w:tcW w:w="2126" w:type="dxa"/>
          </w:tcPr>
          <w:p w:rsidR="002D6839" w:rsidRPr="00745EC5" w:rsidRDefault="002D6839" w:rsidP="00773893">
            <w:pPr>
              <w:rPr>
                <w:rFonts w:cstheme="minorHAnsi"/>
                <w:szCs w:val="20"/>
              </w:rPr>
            </w:pPr>
            <w:r>
              <w:rPr>
                <w:rFonts w:cstheme="minorHAnsi"/>
                <w:szCs w:val="20"/>
              </w:rPr>
              <w:t>Werken in het groen</w:t>
            </w:r>
          </w:p>
        </w:tc>
      </w:tr>
      <w:tr w:rsidR="002D6839" w:rsidRPr="00F07026" w:rsidTr="00773893">
        <w:tc>
          <w:tcPr>
            <w:tcW w:w="2093" w:type="dxa"/>
          </w:tcPr>
          <w:p w:rsidR="002D6839" w:rsidRPr="00745EC5" w:rsidRDefault="002D6839" w:rsidP="00773893">
            <w:pPr>
              <w:rPr>
                <w:rFonts w:cstheme="minorHAnsi"/>
                <w:szCs w:val="20"/>
              </w:rPr>
            </w:pPr>
            <w:proofErr w:type="spellStart"/>
            <w:r w:rsidRPr="00745EC5">
              <w:rPr>
                <w:rFonts w:cstheme="minorHAnsi"/>
                <w:szCs w:val="20"/>
              </w:rPr>
              <w:t>Poelweg</w:t>
            </w:r>
            <w:proofErr w:type="spellEnd"/>
            <w:r w:rsidRPr="00745EC5">
              <w:rPr>
                <w:rFonts w:cstheme="minorHAnsi"/>
                <w:szCs w:val="20"/>
              </w:rPr>
              <w:t xml:space="preserve"> 12</w:t>
            </w:r>
          </w:p>
        </w:tc>
        <w:tc>
          <w:tcPr>
            <w:tcW w:w="3260" w:type="dxa"/>
          </w:tcPr>
          <w:tbl>
            <w:tblPr>
              <w:tblW w:w="3820" w:type="dxa"/>
              <w:tblLayout w:type="fixed"/>
              <w:tblCellMar>
                <w:left w:w="70" w:type="dxa"/>
                <w:right w:w="70" w:type="dxa"/>
              </w:tblCellMar>
              <w:tblLook w:val="04A0" w:firstRow="1" w:lastRow="0" w:firstColumn="1" w:lastColumn="0" w:noHBand="0" w:noVBand="1"/>
            </w:tblPr>
            <w:tblGrid>
              <w:gridCol w:w="3820"/>
            </w:tblGrid>
            <w:tr w:rsidR="002D6839" w:rsidRPr="00745EC5" w:rsidTr="00773893">
              <w:trPr>
                <w:trHeight w:val="285"/>
              </w:trPr>
              <w:tc>
                <w:tcPr>
                  <w:tcW w:w="3820" w:type="dxa"/>
                  <w:tcBorders>
                    <w:top w:val="nil"/>
                    <w:left w:val="nil"/>
                    <w:bottom w:val="nil"/>
                    <w:right w:val="nil"/>
                  </w:tcBorders>
                  <w:shd w:val="clear" w:color="auto" w:fill="auto"/>
                  <w:noWrap/>
                  <w:vAlign w:val="bottom"/>
                  <w:hideMark/>
                </w:tcPr>
                <w:p w:rsidR="002D6839" w:rsidRPr="00745EC5" w:rsidRDefault="002D6839" w:rsidP="00711967">
                  <w:pPr>
                    <w:framePr w:hSpace="141" w:wrap="around" w:vAnchor="text" w:hAnchor="page" w:x="808" w:y="-477"/>
                    <w:spacing w:after="0" w:line="240" w:lineRule="auto"/>
                    <w:rPr>
                      <w:rFonts w:eastAsia="Times New Roman" w:cstheme="minorHAnsi"/>
                      <w:color w:val="000000"/>
                      <w:szCs w:val="20"/>
                      <w:lang w:eastAsia="nl-NL"/>
                    </w:rPr>
                  </w:pPr>
                  <w:proofErr w:type="spellStart"/>
                  <w:r w:rsidRPr="00745EC5">
                    <w:rPr>
                      <w:rFonts w:eastAsia="Times New Roman" w:cstheme="minorHAnsi"/>
                      <w:color w:val="000000"/>
                      <w:szCs w:val="20"/>
                      <w:lang w:eastAsia="nl-NL"/>
                    </w:rPr>
                    <w:t>Starflor</w:t>
                  </w:r>
                  <w:proofErr w:type="spellEnd"/>
                  <w:r w:rsidRPr="00745EC5">
                    <w:rPr>
                      <w:rFonts w:eastAsia="Times New Roman" w:cstheme="minorHAnsi"/>
                      <w:color w:val="000000"/>
                      <w:szCs w:val="20"/>
                      <w:lang w:eastAsia="nl-NL"/>
                    </w:rPr>
                    <w:t xml:space="preserve"> BV</w:t>
                  </w:r>
                </w:p>
              </w:tc>
            </w:tr>
            <w:tr w:rsidR="002D6839" w:rsidRPr="00745EC5" w:rsidTr="00773893">
              <w:trPr>
                <w:trHeight w:val="285"/>
              </w:trPr>
              <w:tc>
                <w:tcPr>
                  <w:tcW w:w="3820" w:type="dxa"/>
                  <w:tcBorders>
                    <w:top w:val="nil"/>
                    <w:left w:val="nil"/>
                    <w:bottom w:val="nil"/>
                    <w:right w:val="nil"/>
                  </w:tcBorders>
                  <w:shd w:val="clear" w:color="auto" w:fill="auto"/>
                  <w:noWrap/>
                  <w:vAlign w:val="bottom"/>
                  <w:hideMark/>
                </w:tcPr>
                <w:p w:rsidR="002D6839" w:rsidRPr="00745EC5" w:rsidRDefault="002D6839" w:rsidP="00711967">
                  <w:pPr>
                    <w:framePr w:hSpace="141" w:wrap="around" w:vAnchor="text" w:hAnchor="page" w:x="808" w:y="-477"/>
                    <w:spacing w:after="0" w:line="240" w:lineRule="auto"/>
                    <w:rPr>
                      <w:rFonts w:eastAsia="Times New Roman" w:cstheme="minorHAnsi"/>
                      <w:color w:val="000000"/>
                      <w:szCs w:val="20"/>
                      <w:lang w:eastAsia="nl-NL"/>
                    </w:rPr>
                  </w:pPr>
                  <w:r w:rsidRPr="00745EC5">
                    <w:rPr>
                      <w:rFonts w:eastAsia="Times New Roman" w:cstheme="minorHAnsi"/>
                      <w:color w:val="000000"/>
                      <w:szCs w:val="20"/>
                      <w:lang w:eastAsia="nl-NL"/>
                    </w:rPr>
                    <w:t xml:space="preserve">Tip Top </w:t>
                  </w:r>
                  <w:proofErr w:type="spellStart"/>
                  <w:r w:rsidRPr="00745EC5">
                    <w:rPr>
                      <w:rFonts w:eastAsia="Times New Roman" w:cstheme="minorHAnsi"/>
                      <w:color w:val="000000"/>
                      <w:szCs w:val="20"/>
                      <w:lang w:eastAsia="nl-NL"/>
                    </w:rPr>
                    <w:t>Flowers</w:t>
                  </w:r>
                  <w:proofErr w:type="spellEnd"/>
                  <w:r w:rsidRPr="00745EC5">
                    <w:rPr>
                      <w:rFonts w:eastAsia="Times New Roman" w:cstheme="minorHAnsi"/>
                      <w:color w:val="000000"/>
                      <w:szCs w:val="20"/>
                      <w:lang w:eastAsia="nl-NL"/>
                    </w:rPr>
                    <w:t xml:space="preserve"> BV</w:t>
                  </w:r>
                </w:p>
              </w:tc>
            </w:tr>
            <w:tr w:rsidR="002D6839" w:rsidRPr="00745EC5" w:rsidTr="00773893">
              <w:trPr>
                <w:trHeight w:val="285"/>
              </w:trPr>
              <w:tc>
                <w:tcPr>
                  <w:tcW w:w="3820" w:type="dxa"/>
                  <w:tcBorders>
                    <w:top w:val="nil"/>
                    <w:left w:val="nil"/>
                    <w:bottom w:val="nil"/>
                    <w:right w:val="nil"/>
                  </w:tcBorders>
                  <w:shd w:val="clear" w:color="auto" w:fill="auto"/>
                  <w:noWrap/>
                  <w:vAlign w:val="bottom"/>
                  <w:hideMark/>
                </w:tcPr>
                <w:p w:rsidR="002D6839" w:rsidRPr="00745EC5" w:rsidRDefault="002D6839" w:rsidP="00711967">
                  <w:pPr>
                    <w:framePr w:hSpace="141" w:wrap="around" w:vAnchor="text" w:hAnchor="page" w:x="808" w:y="-477"/>
                    <w:spacing w:after="0" w:line="240" w:lineRule="auto"/>
                    <w:rPr>
                      <w:rFonts w:eastAsia="Times New Roman" w:cstheme="minorHAnsi"/>
                      <w:color w:val="000000"/>
                      <w:szCs w:val="20"/>
                      <w:lang w:eastAsia="nl-NL"/>
                    </w:rPr>
                  </w:pPr>
                  <w:r w:rsidRPr="00745EC5">
                    <w:rPr>
                      <w:rFonts w:eastAsia="Times New Roman" w:cstheme="minorHAnsi"/>
                      <w:color w:val="000000"/>
                      <w:szCs w:val="20"/>
                      <w:lang w:eastAsia="nl-NL"/>
                    </w:rPr>
                    <w:t xml:space="preserve">Hortus </w:t>
                  </w:r>
                  <w:proofErr w:type="spellStart"/>
                  <w:r w:rsidRPr="00745EC5">
                    <w:rPr>
                      <w:rFonts w:eastAsia="Times New Roman" w:cstheme="minorHAnsi"/>
                      <w:color w:val="000000"/>
                      <w:szCs w:val="20"/>
                      <w:lang w:eastAsia="nl-NL"/>
                    </w:rPr>
                    <w:t>Suppl</w:t>
                  </w:r>
                  <w:proofErr w:type="spellEnd"/>
                  <w:r w:rsidRPr="00745EC5">
                    <w:rPr>
                      <w:rFonts w:eastAsia="Times New Roman" w:cstheme="minorHAnsi"/>
                      <w:color w:val="000000"/>
                      <w:szCs w:val="20"/>
                      <w:lang w:eastAsia="nl-NL"/>
                    </w:rPr>
                    <w:t>. Int. BV</w:t>
                  </w:r>
                </w:p>
              </w:tc>
            </w:tr>
            <w:tr w:rsidR="002D6839" w:rsidRPr="00745EC5" w:rsidTr="00773893">
              <w:trPr>
                <w:trHeight w:val="285"/>
              </w:trPr>
              <w:tc>
                <w:tcPr>
                  <w:tcW w:w="3820" w:type="dxa"/>
                  <w:tcBorders>
                    <w:top w:val="nil"/>
                    <w:left w:val="nil"/>
                    <w:bottom w:val="nil"/>
                    <w:right w:val="nil"/>
                  </w:tcBorders>
                  <w:shd w:val="clear" w:color="auto" w:fill="auto"/>
                  <w:noWrap/>
                  <w:vAlign w:val="bottom"/>
                  <w:hideMark/>
                </w:tcPr>
                <w:p w:rsidR="002D6839" w:rsidRPr="00745EC5" w:rsidRDefault="002D6839" w:rsidP="00711967">
                  <w:pPr>
                    <w:framePr w:hSpace="141" w:wrap="around" w:vAnchor="text" w:hAnchor="page" w:x="808" w:y="-477"/>
                    <w:spacing w:after="0" w:line="240" w:lineRule="auto"/>
                    <w:rPr>
                      <w:rFonts w:eastAsia="Times New Roman" w:cstheme="minorHAnsi"/>
                      <w:color w:val="000000"/>
                      <w:szCs w:val="20"/>
                      <w:lang w:eastAsia="nl-NL"/>
                    </w:rPr>
                  </w:pPr>
                  <w:r w:rsidRPr="00745EC5">
                    <w:rPr>
                      <w:rFonts w:eastAsia="Times New Roman" w:cstheme="minorHAnsi"/>
                      <w:color w:val="000000"/>
                      <w:szCs w:val="20"/>
                      <w:lang w:eastAsia="nl-NL"/>
                    </w:rPr>
                    <w:t>P.M. van Zaal Transport B.V.</w:t>
                  </w:r>
                </w:p>
              </w:tc>
            </w:tr>
          </w:tbl>
          <w:p w:rsidR="002D6839" w:rsidRPr="00745EC5" w:rsidRDefault="002D6839" w:rsidP="00773893">
            <w:pPr>
              <w:rPr>
                <w:rFonts w:cstheme="minorHAnsi"/>
                <w:szCs w:val="20"/>
              </w:rPr>
            </w:pPr>
          </w:p>
        </w:tc>
        <w:tc>
          <w:tcPr>
            <w:tcW w:w="5812" w:type="dxa"/>
          </w:tcPr>
          <w:tbl>
            <w:tblPr>
              <w:tblW w:w="5999" w:type="dxa"/>
              <w:tblLayout w:type="fixed"/>
              <w:tblCellMar>
                <w:left w:w="70" w:type="dxa"/>
                <w:right w:w="70" w:type="dxa"/>
              </w:tblCellMar>
              <w:tblLook w:val="04A0" w:firstRow="1" w:lastRow="0" w:firstColumn="1" w:lastColumn="0" w:noHBand="0" w:noVBand="1"/>
            </w:tblPr>
            <w:tblGrid>
              <w:gridCol w:w="5999"/>
            </w:tblGrid>
            <w:tr w:rsidR="002D6839" w:rsidRPr="00745EC5" w:rsidTr="00773893">
              <w:trPr>
                <w:trHeight w:val="285"/>
              </w:trPr>
              <w:tc>
                <w:tcPr>
                  <w:tcW w:w="5999" w:type="dxa"/>
                  <w:tcBorders>
                    <w:top w:val="nil"/>
                    <w:left w:val="nil"/>
                    <w:bottom w:val="nil"/>
                    <w:right w:val="nil"/>
                  </w:tcBorders>
                  <w:shd w:val="clear" w:color="auto" w:fill="auto"/>
                  <w:noWrap/>
                  <w:vAlign w:val="bottom"/>
                  <w:hideMark/>
                </w:tcPr>
                <w:p w:rsidR="002D6839" w:rsidRPr="00745EC5" w:rsidRDefault="002D6839" w:rsidP="00711967">
                  <w:pPr>
                    <w:framePr w:hSpace="141" w:wrap="around" w:vAnchor="text" w:hAnchor="page" w:x="808" w:y="-477"/>
                    <w:spacing w:after="0" w:line="240" w:lineRule="auto"/>
                    <w:rPr>
                      <w:rFonts w:eastAsia="Times New Roman" w:cstheme="minorHAnsi"/>
                      <w:color w:val="000000"/>
                      <w:szCs w:val="20"/>
                      <w:lang w:eastAsia="nl-NL"/>
                    </w:rPr>
                  </w:pPr>
                  <w:r w:rsidRPr="00745EC5">
                    <w:rPr>
                      <w:rFonts w:eastAsia="Times New Roman" w:cstheme="minorHAnsi"/>
                      <w:color w:val="000000"/>
                      <w:szCs w:val="20"/>
                      <w:lang w:eastAsia="nl-NL"/>
                    </w:rPr>
                    <w:t>Groothandel in bloemen en planten</w:t>
                  </w:r>
                </w:p>
              </w:tc>
            </w:tr>
            <w:tr w:rsidR="002D6839" w:rsidRPr="00745EC5" w:rsidTr="00773893">
              <w:trPr>
                <w:trHeight w:val="285"/>
              </w:trPr>
              <w:tc>
                <w:tcPr>
                  <w:tcW w:w="5999" w:type="dxa"/>
                  <w:tcBorders>
                    <w:top w:val="nil"/>
                    <w:left w:val="nil"/>
                    <w:bottom w:val="nil"/>
                    <w:right w:val="nil"/>
                  </w:tcBorders>
                  <w:shd w:val="clear" w:color="auto" w:fill="auto"/>
                  <w:noWrap/>
                  <w:vAlign w:val="bottom"/>
                  <w:hideMark/>
                </w:tcPr>
                <w:p w:rsidR="002D6839" w:rsidRPr="00745EC5" w:rsidRDefault="002D6839" w:rsidP="00711967">
                  <w:pPr>
                    <w:framePr w:hSpace="141" w:wrap="around" w:vAnchor="text" w:hAnchor="page" w:x="808" w:y="-477"/>
                    <w:spacing w:after="0" w:line="240" w:lineRule="auto"/>
                    <w:rPr>
                      <w:rFonts w:eastAsia="Times New Roman" w:cstheme="minorHAnsi"/>
                      <w:color w:val="000000"/>
                      <w:szCs w:val="20"/>
                      <w:lang w:eastAsia="nl-NL"/>
                    </w:rPr>
                  </w:pPr>
                  <w:r w:rsidRPr="00745EC5">
                    <w:rPr>
                      <w:rFonts w:eastAsia="Times New Roman" w:cstheme="minorHAnsi"/>
                      <w:color w:val="000000"/>
                      <w:szCs w:val="20"/>
                      <w:lang w:eastAsia="nl-NL"/>
                    </w:rPr>
                    <w:t>Groothandel in bloemen en planten</w:t>
                  </w:r>
                </w:p>
              </w:tc>
            </w:tr>
            <w:tr w:rsidR="002D6839" w:rsidRPr="00745EC5" w:rsidTr="00773893">
              <w:trPr>
                <w:trHeight w:val="285"/>
              </w:trPr>
              <w:tc>
                <w:tcPr>
                  <w:tcW w:w="5999" w:type="dxa"/>
                  <w:tcBorders>
                    <w:top w:val="nil"/>
                    <w:left w:val="nil"/>
                    <w:bottom w:val="nil"/>
                    <w:right w:val="nil"/>
                  </w:tcBorders>
                  <w:shd w:val="clear" w:color="auto" w:fill="auto"/>
                  <w:noWrap/>
                  <w:vAlign w:val="bottom"/>
                  <w:hideMark/>
                </w:tcPr>
                <w:p w:rsidR="002D6839" w:rsidRPr="00745EC5" w:rsidRDefault="002D6839" w:rsidP="00711967">
                  <w:pPr>
                    <w:framePr w:hSpace="141" w:wrap="around" w:vAnchor="text" w:hAnchor="page" w:x="808" w:y="-477"/>
                    <w:spacing w:after="0" w:line="240" w:lineRule="auto"/>
                    <w:rPr>
                      <w:rFonts w:eastAsia="Times New Roman" w:cstheme="minorHAnsi"/>
                      <w:color w:val="000000"/>
                      <w:szCs w:val="20"/>
                      <w:lang w:eastAsia="nl-NL"/>
                    </w:rPr>
                  </w:pPr>
                  <w:r w:rsidRPr="00745EC5">
                    <w:rPr>
                      <w:rFonts w:eastAsia="Times New Roman" w:cstheme="minorHAnsi"/>
                      <w:color w:val="000000"/>
                      <w:szCs w:val="20"/>
                      <w:lang w:eastAsia="nl-NL"/>
                    </w:rPr>
                    <w:t>Groothandel in akkerbouwproducten en veevoeder algemeen</w:t>
                  </w:r>
                </w:p>
              </w:tc>
            </w:tr>
            <w:tr w:rsidR="002D6839" w:rsidRPr="00745EC5" w:rsidTr="00773893">
              <w:trPr>
                <w:trHeight w:val="285"/>
              </w:trPr>
              <w:tc>
                <w:tcPr>
                  <w:tcW w:w="5999" w:type="dxa"/>
                  <w:tcBorders>
                    <w:top w:val="nil"/>
                    <w:left w:val="nil"/>
                    <w:bottom w:val="nil"/>
                    <w:right w:val="nil"/>
                  </w:tcBorders>
                  <w:shd w:val="clear" w:color="auto" w:fill="auto"/>
                  <w:noWrap/>
                  <w:vAlign w:val="bottom"/>
                  <w:hideMark/>
                </w:tcPr>
                <w:p w:rsidR="002D6839" w:rsidRPr="00745EC5" w:rsidRDefault="002D6839" w:rsidP="00711967">
                  <w:pPr>
                    <w:framePr w:hSpace="141" w:wrap="around" w:vAnchor="text" w:hAnchor="page" w:x="808" w:y="-477"/>
                    <w:spacing w:after="0" w:line="240" w:lineRule="auto"/>
                    <w:rPr>
                      <w:rFonts w:eastAsia="Times New Roman" w:cstheme="minorHAnsi"/>
                      <w:color w:val="000000"/>
                      <w:szCs w:val="20"/>
                      <w:lang w:eastAsia="nl-NL"/>
                    </w:rPr>
                  </w:pPr>
                  <w:r w:rsidRPr="00745EC5">
                    <w:rPr>
                      <w:rFonts w:eastAsia="Times New Roman" w:cstheme="minorHAnsi"/>
                      <w:color w:val="000000"/>
                      <w:szCs w:val="20"/>
                      <w:lang w:eastAsia="nl-NL"/>
                    </w:rPr>
                    <w:t>Goederenvervoer over de weg (geen verhuizingen)</w:t>
                  </w:r>
                </w:p>
              </w:tc>
            </w:tr>
          </w:tbl>
          <w:p w:rsidR="002D6839" w:rsidRPr="00745EC5" w:rsidRDefault="002D6839" w:rsidP="00773893">
            <w:pPr>
              <w:rPr>
                <w:rFonts w:cstheme="minorHAnsi"/>
                <w:szCs w:val="20"/>
              </w:rPr>
            </w:pPr>
          </w:p>
        </w:tc>
        <w:tc>
          <w:tcPr>
            <w:tcW w:w="2126" w:type="dxa"/>
          </w:tcPr>
          <w:p w:rsidR="002D6839" w:rsidRPr="00745EC5" w:rsidRDefault="002D6839" w:rsidP="00773893">
            <w:pPr>
              <w:rPr>
                <w:rFonts w:cstheme="minorHAnsi"/>
                <w:szCs w:val="20"/>
              </w:rPr>
            </w:pPr>
            <w:r w:rsidRPr="00745EC5">
              <w:rPr>
                <w:rFonts w:cstheme="minorHAnsi"/>
                <w:szCs w:val="20"/>
              </w:rPr>
              <w:t>Bedrijfsd</w:t>
            </w:r>
            <w:r>
              <w:rPr>
                <w:rFonts w:cstheme="minorHAnsi"/>
                <w:szCs w:val="20"/>
              </w:rPr>
              <w:t>oeleinden</w:t>
            </w:r>
          </w:p>
        </w:tc>
      </w:tr>
    </w:tbl>
    <w:p w:rsidR="00CE378C" w:rsidRDefault="00CE378C">
      <w:pPr>
        <w:rPr>
          <w:rFonts w:cstheme="minorHAnsi"/>
          <w:szCs w:val="20"/>
        </w:rPr>
      </w:pPr>
    </w:p>
    <w:p w:rsidR="00DF0DCD" w:rsidRDefault="00DF0DCD">
      <w:pPr>
        <w:rPr>
          <w:rFonts w:cstheme="minorHAnsi"/>
          <w:szCs w:val="20"/>
        </w:rPr>
      </w:pPr>
    </w:p>
    <w:p w:rsidR="00CE378C" w:rsidRDefault="00CE378C">
      <w:pPr>
        <w:rPr>
          <w:rFonts w:cstheme="minorHAnsi"/>
          <w:szCs w:val="20"/>
        </w:rPr>
      </w:pPr>
      <w:r>
        <w:rPr>
          <w:rFonts w:cstheme="minorHAnsi"/>
          <w:szCs w:val="20"/>
        </w:rPr>
        <w:br w:type="page"/>
      </w:r>
    </w:p>
    <w:tbl>
      <w:tblPr>
        <w:tblStyle w:val="Tabelraster"/>
        <w:tblpPr w:leftFromText="141" w:rightFromText="141" w:vertAnchor="text" w:horzAnchor="page" w:tblpX="808" w:tblpY="-477"/>
        <w:tblW w:w="13291" w:type="dxa"/>
        <w:tblLayout w:type="fixed"/>
        <w:tblLook w:val="04A0" w:firstRow="1" w:lastRow="0" w:firstColumn="1" w:lastColumn="0" w:noHBand="0" w:noVBand="1"/>
      </w:tblPr>
      <w:tblGrid>
        <w:gridCol w:w="2093"/>
        <w:gridCol w:w="3544"/>
        <w:gridCol w:w="5528"/>
        <w:gridCol w:w="2126"/>
      </w:tblGrid>
      <w:tr w:rsidR="00CE378C" w:rsidRPr="00017123" w:rsidTr="00773893">
        <w:tc>
          <w:tcPr>
            <w:tcW w:w="13291" w:type="dxa"/>
            <w:gridSpan w:val="4"/>
          </w:tcPr>
          <w:p w:rsidR="00CE378C" w:rsidRPr="002836C3" w:rsidRDefault="00CE378C" w:rsidP="00773893">
            <w:pPr>
              <w:rPr>
                <w:rFonts w:cstheme="minorHAnsi"/>
                <w:szCs w:val="20"/>
              </w:rPr>
            </w:pPr>
            <w:r w:rsidRPr="002836C3">
              <w:rPr>
                <w:rFonts w:cstheme="minorHAnsi"/>
                <w:szCs w:val="20"/>
              </w:rPr>
              <w:lastRenderedPageBreak/>
              <w:t>Functies op percelen in deelgebied 2</w:t>
            </w:r>
          </w:p>
        </w:tc>
      </w:tr>
      <w:tr w:rsidR="00CE378C" w:rsidRPr="00017123" w:rsidTr="00773893">
        <w:tc>
          <w:tcPr>
            <w:tcW w:w="2093" w:type="dxa"/>
          </w:tcPr>
          <w:p w:rsidR="00CE378C" w:rsidRPr="002836C3" w:rsidRDefault="00CE378C" w:rsidP="00773893">
            <w:pPr>
              <w:rPr>
                <w:rFonts w:cstheme="minorHAnsi"/>
                <w:szCs w:val="20"/>
              </w:rPr>
            </w:pPr>
            <w:r w:rsidRPr="002836C3">
              <w:rPr>
                <w:rFonts w:cstheme="minorHAnsi"/>
                <w:szCs w:val="20"/>
              </w:rPr>
              <w:t>Adres</w:t>
            </w:r>
          </w:p>
        </w:tc>
        <w:tc>
          <w:tcPr>
            <w:tcW w:w="3544" w:type="dxa"/>
          </w:tcPr>
          <w:p w:rsidR="00CE378C" w:rsidRPr="002836C3" w:rsidRDefault="00CE378C" w:rsidP="00773893">
            <w:pPr>
              <w:rPr>
                <w:rFonts w:cstheme="minorHAnsi"/>
                <w:szCs w:val="20"/>
              </w:rPr>
            </w:pPr>
            <w:r w:rsidRPr="002836C3">
              <w:rPr>
                <w:rFonts w:cstheme="minorHAnsi"/>
                <w:szCs w:val="20"/>
              </w:rPr>
              <w:t>Bedrijf</w:t>
            </w:r>
          </w:p>
        </w:tc>
        <w:tc>
          <w:tcPr>
            <w:tcW w:w="5528" w:type="dxa"/>
          </w:tcPr>
          <w:p w:rsidR="00CE378C" w:rsidRPr="002836C3" w:rsidRDefault="00CE378C" w:rsidP="00773893">
            <w:pPr>
              <w:rPr>
                <w:rFonts w:cstheme="minorHAnsi"/>
                <w:szCs w:val="20"/>
              </w:rPr>
            </w:pPr>
            <w:r w:rsidRPr="002836C3">
              <w:rPr>
                <w:rFonts w:cstheme="minorHAnsi"/>
                <w:szCs w:val="20"/>
              </w:rPr>
              <w:t>Functie</w:t>
            </w:r>
          </w:p>
        </w:tc>
        <w:tc>
          <w:tcPr>
            <w:tcW w:w="2126" w:type="dxa"/>
          </w:tcPr>
          <w:p w:rsidR="00CE378C" w:rsidRPr="002836C3" w:rsidRDefault="00CE378C" w:rsidP="00773893">
            <w:pPr>
              <w:rPr>
                <w:rFonts w:cstheme="minorHAnsi"/>
                <w:szCs w:val="20"/>
              </w:rPr>
            </w:pPr>
            <w:r w:rsidRPr="002836C3">
              <w:rPr>
                <w:rFonts w:cstheme="minorHAnsi"/>
                <w:szCs w:val="20"/>
              </w:rPr>
              <w:t>Bestemming</w:t>
            </w:r>
          </w:p>
        </w:tc>
      </w:tr>
      <w:tr w:rsidR="00CE378C" w:rsidRPr="00017123" w:rsidTr="00773893">
        <w:trPr>
          <w:trHeight w:val="472"/>
        </w:trPr>
        <w:tc>
          <w:tcPr>
            <w:tcW w:w="2093" w:type="dxa"/>
          </w:tcPr>
          <w:p w:rsidR="00CE378C" w:rsidRPr="002836C3" w:rsidRDefault="00CE378C" w:rsidP="00773893">
            <w:pPr>
              <w:rPr>
                <w:rFonts w:cstheme="minorHAnsi"/>
                <w:color w:val="000000"/>
                <w:szCs w:val="20"/>
              </w:rPr>
            </w:pPr>
            <w:proofErr w:type="spellStart"/>
            <w:r w:rsidRPr="002836C3">
              <w:rPr>
                <w:rFonts w:cstheme="minorHAnsi"/>
                <w:color w:val="000000"/>
                <w:szCs w:val="20"/>
              </w:rPr>
              <w:t>Noorddammerweg</w:t>
            </w:r>
            <w:proofErr w:type="spellEnd"/>
            <w:r w:rsidRPr="002836C3">
              <w:rPr>
                <w:rFonts w:cstheme="minorHAnsi"/>
                <w:color w:val="000000"/>
                <w:szCs w:val="20"/>
              </w:rPr>
              <w:t xml:space="preserve"> 17</w:t>
            </w:r>
          </w:p>
        </w:tc>
        <w:tc>
          <w:tcPr>
            <w:tcW w:w="3544" w:type="dxa"/>
          </w:tcPr>
          <w:tbl>
            <w:tblPr>
              <w:tblW w:w="3820" w:type="dxa"/>
              <w:tblLayout w:type="fixed"/>
              <w:tblCellMar>
                <w:left w:w="70" w:type="dxa"/>
                <w:right w:w="70" w:type="dxa"/>
              </w:tblCellMar>
              <w:tblLook w:val="04A0" w:firstRow="1" w:lastRow="0" w:firstColumn="1" w:lastColumn="0" w:noHBand="0" w:noVBand="1"/>
            </w:tblPr>
            <w:tblGrid>
              <w:gridCol w:w="3820"/>
            </w:tblGrid>
            <w:tr w:rsidR="00CE378C" w:rsidRPr="00DB4A64" w:rsidTr="00773893">
              <w:trPr>
                <w:trHeight w:val="285"/>
              </w:trPr>
              <w:tc>
                <w:tcPr>
                  <w:tcW w:w="3820" w:type="dxa"/>
                  <w:tcBorders>
                    <w:top w:val="nil"/>
                    <w:left w:val="nil"/>
                    <w:bottom w:val="nil"/>
                    <w:right w:val="nil"/>
                  </w:tcBorders>
                  <w:shd w:val="clear" w:color="auto" w:fill="auto"/>
                  <w:noWrap/>
                  <w:vAlign w:val="bottom"/>
                </w:tcPr>
                <w:p w:rsidR="00CE378C" w:rsidRPr="00DB4A64"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2836C3">
                    <w:rPr>
                      <w:rFonts w:eastAsia="Times New Roman" w:cstheme="minorHAnsi"/>
                      <w:color w:val="000000"/>
                      <w:szCs w:val="20"/>
                      <w:lang w:eastAsia="nl-NL"/>
                    </w:rPr>
                    <w:t xml:space="preserve">Kas achter op het perceel behoort tot kwekerij de </w:t>
                  </w:r>
                  <w:proofErr w:type="spellStart"/>
                  <w:r w:rsidRPr="002836C3">
                    <w:rPr>
                      <w:rFonts w:eastAsia="Times New Roman" w:cstheme="minorHAnsi"/>
                      <w:color w:val="000000"/>
                      <w:szCs w:val="20"/>
                      <w:lang w:eastAsia="nl-NL"/>
                    </w:rPr>
                    <w:t>Noordpoel</w:t>
                  </w:r>
                  <w:proofErr w:type="spellEnd"/>
                  <w:r w:rsidRPr="002836C3">
                    <w:rPr>
                      <w:rFonts w:eastAsia="Times New Roman" w:cstheme="minorHAnsi"/>
                      <w:color w:val="000000"/>
                      <w:szCs w:val="20"/>
                      <w:lang w:eastAsia="nl-NL"/>
                    </w:rPr>
                    <w:t xml:space="preserve"> (gefuseerd)</w:t>
                  </w:r>
                </w:p>
              </w:tc>
            </w:tr>
          </w:tbl>
          <w:p w:rsidR="00CE378C" w:rsidRPr="002836C3" w:rsidRDefault="00CE378C" w:rsidP="00773893">
            <w:pPr>
              <w:rPr>
                <w:rFonts w:cstheme="minorHAnsi"/>
                <w:color w:val="000000"/>
                <w:szCs w:val="20"/>
              </w:rPr>
            </w:pPr>
          </w:p>
        </w:tc>
        <w:tc>
          <w:tcPr>
            <w:tcW w:w="5528" w:type="dxa"/>
          </w:tcPr>
          <w:tbl>
            <w:tblPr>
              <w:tblW w:w="6060" w:type="dxa"/>
              <w:tblLayout w:type="fixed"/>
              <w:tblCellMar>
                <w:left w:w="70" w:type="dxa"/>
                <w:right w:w="70" w:type="dxa"/>
              </w:tblCellMar>
              <w:tblLook w:val="04A0" w:firstRow="1" w:lastRow="0" w:firstColumn="1" w:lastColumn="0" w:noHBand="0" w:noVBand="1"/>
            </w:tblPr>
            <w:tblGrid>
              <w:gridCol w:w="6060"/>
            </w:tblGrid>
            <w:tr w:rsidR="00CE378C" w:rsidRPr="00DB4A64" w:rsidTr="00773893">
              <w:trPr>
                <w:trHeight w:val="285"/>
              </w:trPr>
              <w:tc>
                <w:tcPr>
                  <w:tcW w:w="6060" w:type="dxa"/>
                  <w:tcBorders>
                    <w:top w:val="nil"/>
                    <w:left w:val="nil"/>
                    <w:bottom w:val="nil"/>
                    <w:right w:val="nil"/>
                  </w:tcBorders>
                  <w:shd w:val="clear" w:color="auto" w:fill="auto"/>
                  <w:noWrap/>
                  <w:vAlign w:val="bottom"/>
                </w:tcPr>
                <w:p w:rsidR="00CE378C" w:rsidRPr="00DB4A64"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2836C3">
                    <w:rPr>
                      <w:rFonts w:cstheme="minorHAnsi"/>
                      <w:color w:val="000000"/>
                      <w:szCs w:val="20"/>
                    </w:rPr>
                    <w:t>Teelt van sierplanten</w:t>
                  </w:r>
                </w:p>
              </w:tc>
            </w:tr>
          </w:tbl>
          <w:p w:rsidR="00CE378C" w:rsidRPr="002836C3" w:rsidRDefault="00CE378C" w:rsidP="00773893">
            <w:pPr>
              <w:rPr>
                <w:rFonts w:cstheme="minorHAnsi"/>
                <w:szCs w:val="20"/>
              </w:rPr>
            </w:pPr>
          </w:p>
        </w:tc>
        <w:tc>
          <w:tcPr>
            <w:tcW w:w="2126" w:type="dxa"/>
          </w:tcPr>
          <w:p w:rsidR="00CE378C" w:rsidRPr="002836C3" w:rsidRDefault="00CE378C" w:rsidP="00773893">
            <w:pPr>
              <w:rPr>
                <w:rFonts w:cstheme="minorHAnsi"/>
                <w:szCs w:val="20"/>
              </w:rPr>
            </w:pPr>
            <w:r w:rsidRPr="002836C3">
              <w:rPr>
                <w:rFonts w:cstheme="minorHAnsi"/>
                <w:szCs w:val="20"/>
              </w:rPr>
              <w:t>Agrarische doeleinden</w:t>
            </w:r>
          </w:p>
        </w:tc>
      </w:tr>
      <w:tr w:rsidR="00CE378C" w:rsidRPr="00017123" w:rsidTr="00773893">
        <w:tc>
          <w:tcPr>
            <w:tcW w:w="2093" w:type="dxa"/>
          </w:tcPr>
          <w:p w:rsidR="00CE378C" w:rsidRPr="002836C3" w:rsidRDefault="00CE378C" w:rsidP="00773893">
            <w:pPr>
              <w:rPr>
                <w:rFonts w:cstheme="minorHAnsi"/>
                <w:szCs w:val="20"/>
              </w:rPr>
            </w:pPr>
            <w:proofErr w:type="spellStart"/>
            <w:r w:rsidRPr="002836C3">
              <w:rPr>
                <w:rFonts w:cstheme="minorHAnsi"/>
                <w:color w:val="000000"/>
                <w:szCs w:val="20"/>
              </w:rPr>
              <w:t>Noorddammerweg</w:t>
            </w:r>
            <w:proofErr w:type="spellEnd"/>
            <w:r w:rsidRPr="002836C3">
              <w:rPr>
                <w:rFonts w:cstheme="minorHAnsi"/>
                <w:color w:val="000000"/>
                <w:szCs w:val="20"/>
              </w:rPr>
              <w:t xml:space="preserve"> 21</w:t>
            </w:r>
          </w:p>
        </w:tc>
        <w:tc>
          <w:tcPr>
            <w:tcW w:w="3544" w:type="dxa"/>
          </w:tcPr>
          <w:p w:rsidR="00CE378C" w:rsidRPr="002836C3" w:rsidRDefault="00CE378C" w:rsidP="00773893">
            <w:pPr>
              <w:rPr>
                <w:rFonts w:cstheme="minorHAnsi"/>
                <w:color w:val="000000"/>
                <w:szCs w:val="20"/>
              </w:rPr>
            </w:pPr>
            <w:r w:rsidRPr="002836C3">
              <w:rPr>
                <w:rFonts w:cstheme="minorHAnsi"/>
                <w:color w:val="000000"/>
                <w:szCs w:val="20"/>
              </w:rPr>
              <w:t xml:space="preserve">Kwekerij P.A. </w:t>
            </w:r>
            <w:proofErr w:type="spellStart"/>
            <w:r w:rsidRPr="002836C3">
              <w:rPr>
                <w:rFonts w:cstheme="minorHAnsi"/>
                <w:color w:val="000000"/>
                <w:szCs w:val="20"/>
              </w:rPr>
              <w:t>vd</w:t>
            </w:r>
            <w:proofErr w:type="spellEnd"/>
            <w:r w:rsidRPr="002836C3">
              <w:rPr>
                <w:rFonts w:cstheme="minorHAnsi"/>
                <w:color w:val="000000"/>
                <w:szCs w:val="20"/>
              </w:rPr>
              <w:t xml:space="preserve"> Knaap</w:t>
            </w:r>
          </w:p>
        </w:tc>
        <w:tc>
          <w:tcPr>
            <w:tcW w:w="5528" w:type="dxa"/>
          </w:tcPr>
          <w:p w:rsidR="00CE378C" w:rsidRPr="002836C3" w:rsidRDefault="00CE378C" w:rsidP="00773893">
            <w:pPr>
              <w:rPr>
                <w:rFonts w:cstheme="minorHAnsi"/>
                <w:color w:val="000000"/>
                <w:szCs w:val="20"/>
              </w:rPr>
            </w:pPr>
            <w:r w:rsidRPr="002836C3">
              <w:rPr>
                <w:rFonts w:cstheme="minorHAnsi"/>
                <w:color w:val="000000"/>
                <w:szCs w:val="20"/>
              </w:rPr>
              <w:t>Teelt van sierplanten</w:t>
            </w:r>
          </w:p>
        </w:tc>
        <w:tc>
          <w:tcPr>
            <w:tcW w:w="2126" w:type="dxa"/>
          </w:tcPr>
          <w:p w:rsidR="00CE378C" w:rsidRPr="002836C3" w:rsidRDefault="00CE378C" w:rsidP="00773893">
            <w:pPr>
              <w:rPr>
                <w:rFonts w:cstheme="minorHAnsi"/>
                <w:szCs w:val="20"/>
              </w:rPr>
            </w:pPr>
            <w:r w:rsidRPr="002836C3">
              <w:rPr>
                <w:rFonts w:cstheme="minorHAnsi"/>
                <w:szCs w:val="20"/>
              </w:rPr>
              <w:t>Agrarische doeleinden</w:t>
            </w:r>
          </w:p>
        </w:tc>
      </w:tr>
      <w:tr w:rsidR="00CE378C" w:rsidRPr="00017123" w:rsidTr="00773893">
        <w:tc>
          <w:tcPr>
            <w:tcW w:w="2093" w:type="dxa"/>
          </w:tcPr>
          <w:p w:rsidR="00CE378C" w:rsidRPr="002836C3" w:rsidRDefault="00CE378C" w:rsidP="00773893">
            <w:pPr>
              <w:rPr>
                <w:rFonts w:cstheme="minorHAnsi"/>
                <w:szCs w:val="20"/>
              </w:rPr>
            </w:pPr>
            <w:proofErr w:type="spellStart"/>
            <w:r w:rsidRPr="002836C3">
              <w:rPr>
                <w:rFonts w:cstheme="minorHAnsi"/>
                <w:color w:val="000000"/>
                <w:szCs w:val="20"/>
              </w:rPr>
              <w:t>Noorddammerweg</w:t>
            </w:r>
            <w:proofErr w:type="spellEnd"/>
            <w:r w:rsidRPr="002836C3">
              <w:rPr>
                <w:rFonts w:cstheme="minorHAnsi"/>
                <w:color w:val="000000"/>
                <w:szCs w:val="20"/>
              </w:rPr>
              <w:t xml:space="preserve"> 23</w:t>
            </w:r>
          </w:p>
        </w:tc>
        <w:tc>
          <w:tcPr>
            <w:tcW w:w="3544" w:type="dxa"/>
          </w:tcPr>
          <w:p w:rsidR="00CE378C" w:rsidRPr="002836C3" w:rsidRDefault="00CE378C" w:rsidP="00773893">
            <w:pPr>
              <w:rPr>
                <w:rFonts w:cstheme="minorHAnsi"/>
                <w:color w:val="000000"/>
                <w:szCs w:val="20"/>
              </w:rPr>
            </w:pPr>
            <w:r w:rsidRPr="002836C3">
              <w:rPr>
                <w:rFonts w:cstheme="minorHAnsi"/>
                <w:color w:val="000000"/>
                <w:szCs w:val="20"/>
              </w:rPr>
              <w:t>K. van der Knaap &amp; Zn  V.O.F.</w:t>
            </w:r>
          </w:p>
          <w:p w:rsidR="00CE378C" w:rsidRPr="002836C3" w:rsidRDefault="00CE378C" w:rsidP="00773893">
            <w:pPr>
              <w:rPr>
                <w:rFonts w:cstheme="minorHAnsi"/>
                <w:szCs w:val="20"/>
              </w:rPr>
            </w:pPr>
          </w:p>
        </w:tc>
        <w:tc>
          <w:tcPr>
            <w:tcW w:w="5528" w:type="dxa"/>
          </w:tcPr>
          <w:p w:rsidR="00CE378C" w:rsidRPr="002836C3" w:rsidRDefault="00CE378C" w:rsidP="00773893">
            <w:pPr>
              <w:rPr>
                <w:rFonts w:cstheme="minorHAnsi"/>
                <w:color w:val="000000"/>
                <w:szCs w:val="20"/>
              </w:rPr>
            </w:pPr>
            <w:r w:rsidRPr="002836C3">
              <w:rPr>
                <w:rFonts w:cstheme="minorHAnsi"/>
                <w:color w:val="000000"/>
                <w:szCs w:val="20"/>
              </w:rPr>
              <w:t>Teelt van vezelgewassen</w:t>
            </w:r>
          </w:p>
        </w:tc>
        <w:tc>
          <w:tcPr>
            <w:tcW w:w="2126" w:type="dxa"/>
          </w:tcPr>
          <w:p w:rsidR="00CE378C" w:rsidRPr="002836C3" w:rsidRDefault="00CE378C" w:rsidP="00773893">
            <w:pPr>
              <w:rPr>
                <w:rFonts w:cstheme="minorHAnsi"/>
                <w:szCs w:val="20"/>
              </w:rPr>
            </w:pPr>
            <w:r w:rsidRPr="002836C3">
              <w:rPr>
                <w:rFonts w:cstheme="minorHAnsi"/>
                <w:szCs w:val="20"/>
              </w:rPr>
              <w:t>Agrarische doeleinden</w:t>
            </w:r>
          </w:p>
        </w:tc>
      </w:tr>
      <w:tr w:rsidR="00CE378C" w:rsidRPr="00017123" w:rsidTr="00773893">
        <w:tc>
          <w:tcPr>
            <w:tcW w:w="2093" w:type="dxa"/>
          </w:tcPr>
          <w:p w:rsidR="00CE378C" w:rsidRPr="002836C3" w:rsidRDefault="00CE378C" w:rsidP="00773893">
            <w:pPr>
              <w:rPr>
                <w:rFonts w:cstheme="minorHAnsi"/>
                <w:szCs w:val="20"/>
              </w:rPr>
            </w:pPr>
            <w:proofErr w:type="spellStart"/>
            <w:r w:rsidRPr="002836C3">
              <w:rPr>
                <w:rFonts w:cstheme="minorHAnsi"/>
                <w:szCs w:val="20"/>
              </w:rPr>
              <w:t>Noorddammerweg</w:t>
            </w:r>
            <w:proofErr w:type="spellEnd"/>
            <w:r w:rsidRPr="002836C3">
              <w:rPr>
                <w:rFonts w:cstheme="minorHAnsi"/>
                <w:szCs w:val="20"/>
              </w:rPr>
              <w:t xml:space="preserve"> 33</w:t>
            </w:r>
          </w:p>
        </w:tc>
        <w:tc>
          <w:tcPr>
            <w:tcW w:w="3544" w:type="dxa"/>
          </w:tcPr>
          <w:p w:rsidR="00CE378C" w:rsidRPr="002836C3" w:rsidRDefault="00CE378C" w:rsidP="00773893">
            <w:pPr>
              <w:rPr>
                <w:rFonts w:cstheme="minorHAnsi"/>
                <w:szCs w:val="20"/>
              </w:rPr>
            </w:pPr>
            <w:r w:rsidRPr="002836C3">
              <w:rPr>
                <w:rFonts w:cstheme="minorHAnsi"/>
                <w:szCs w:val="20"/>
              </w:rPr>
              <w:t xml:space="preserve">Geen bedrijf meer gevestigd </w:t>
            </w:r>
          </w:p>
        </w:tc>
        <w:tc>
          <w:tcPr>
            <w:tcW w:w="5528" w:type="dxa"/>
          </w:tcPr>
          <w:p w:rsidR="00CE378C" w:rsidRPr="002836C3" w:rsidRDefault="00CE378C" w:rsidP="00773893">
            <w:pPr>
              <w:rPr>
                <w:rFonts w:cstheme="minorHAnsi"/>
                <w:szCs w:val="20"/>
              </w:rPr>
            </w:pPr>
            <w:r>
              <w:rPr>
                <w:rFonts w:cstheme="minorHAnsi"/>
                <w:szCs w:val="20"/>
              </w:rPr>
              <w:t>K</w:t>
            </w:r>
            <w:r w:rsidRPr="002836C3">
              <w:rPr>
                <w:rFonts w:cstheme="minorHAnsi"/>
                <w:szCs w:val="20"/>
              </w:rPr>
              <w:t>as niet meer in gebruik</w:t>
            </w:r>
          </w:p>
        </w:tc>
        <w:tc>
          <w:tcPr>
            <w:tcW w:w="2126" w:type="dxa"/>
          </w:tcPr>
          <w:p w:rsidR="00CE378C" w:rsidRPr="002836C3" w:rsidRDefault="00CE378C" w:rsidP="00773893">
            <w:pPr>
              <w:rPr>
                <w:rFonts w:cstheme="minorHAnsi"/>
                <w:szCs w:val="20"/>
              </w:rPr>
            </w:pPr>
            <w:r w:rsidRPr="002836C3">
              <w:rPr>
                <w:rFonts w:cstheme="minorHAnsi"/>
                <w:szCs w:val="20"/>
              </w:rPr>
              <w:t>Agrarische doeleinden</w:t>
            </w:r>
          </w:p>
        </w:tc>
      </w:tr>
      <w:tr w:rsidR="00CE378C" w:rsidRPr="00017123" w:rsidTr="00773893">
        <w:tc>
          <w:tcPr>
            <w:tcW w:w="2093" w:type="dxa"/>
          </w:tcPr>
          <w:p w:rsidR="00CE378C" w:rsidRPr="002836C3" w:rsidRDefault="00CE378C" w:rsidP="00773893">
            <w:pPr>
              <w:rPr>
                <w:rFonts w:cstheme="minorHAnsi"/>
                <w:szCs w:val="20"/>
              </w:rPr>
            </w:pPr>
            <w:proofErr w:type="spellStart"/>
            <w:r w:rsidRPr="002836C3">
              <w:rPr>
                <w:rFonts w:cstheme="minorHAnsi"/>
                <w:szCs w:val="20"/>
              </w:rPr>
              <w:t>Noorddammerweg</w:t>
            </w:r>
            <w:proofErr w:type="spellEnd"/>
            <w:r w:rsidRPr="002836C3">
              <w:rPr>
                <w:rFonts w:cstheme="minorHAnsi"/>
                <w:szCs w:val="20"/>
              </w:rPr>
              <w:t xml:space="preserve"> 39 en 39K</w:t>
            </w:r>
          </w:p>
        </w:tc>
        <w:tc>
          <w:tcPr>
            <w:tcW w:w="3544" w:type="dxa"/>
          </w:tcPr>
          <w:tbl>
            <w:tblPr>
              <w:tblW w:w="3820" w:type="dxa"/>
              <w:tblLayout w:type="fixed"/>
              <w:tblCellMar>
                <w:left w:w="70" w:type="dxa"/>
                <w:right w:w="70" w:type="dxa"/>
              </w:tblCellMar>
              <w:tblLook w:val="04A0" w:firstRow="1" w:lastRow="0" w:firstColumn="1" w:lastColumn="0" w:noHBand="0" w:noVBand="1"/>
            </w:tblPr>
            <w:tblGrid>
              <w:gridCol w:w="3820"/>
            </w:tblGrid>
            <w:tr w:rsidR="00CE378C" w:rsidRPr="00E9139E" w:rsidTr="00773893">
              <w:trPr>
                <w:trHeight w:val="285"/>
              </w:trPr>
              <w:tc>
                <w:tcPr>
                  <w:tcW w:w="3820" w:type="dxa"/>
                  <w:tcBorders>
                    <w:top w:val="nil"/>
                    <w:left w:val="nil"/>
                    <w:bottom w:val="nil"/>
                    <w:right w:val="nil"/>
                  </w:tcBorders>
                  <w:shd w:val="clear" w:color="auto" w:fill="auto"/>
                  <w:noWrap/>
                  <w:vAlign w:val="bottom"/>
                  <w:hideMark/>
                </w:tcPr>
                <w:p w:rsidR="00CE378C" w:rsidRPr="00E9139E"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E9139E">
                    <w:rPr>
                      <w:rFonts w:eastAsia="Times New Roman" w:cstheme="minorHAnsi"/>
                      <w:color w:val="000000"/>
                      <w:szCs w:val="20"/>
                      <w:lang w:eastAsia="nl-NL"/>
                    </w:rPr>
                    <w:t xml:space="preserve">Broek </w:t>
                  </w:r>
                  <w:proofErr w:type="spellStart"/>
                  <w:r w:rsidRPr="00E9139E">
                    <w:rPr>
                      <w:rFonts w:eastAsia="Times New Roman" w:cstheme="minorHAnsi"/>
                      <w:color w:val="000000"/>
                      <w:szCs w:val="20"/>
                      <w:lang w:eastAsia="nl-NL"/>
                    </w:rPr>
                    <w:t>Jac</w:t>
                  </w:r>
                  <w:proofErr w:type="spellEnd"/>
                  <w:r w:rsidRPr="00E9139E">
                    <w:rPr>
                      <w:rFonts w:eastAsia="Times New Roman" w:cstheme="minorHAnsi"/>
                      <w:color w:val="000000"/>
                      <w:szCs w:val="20"/>
                      <w:lang w:eastAsia="nl-NL"/>
                    </w:rPr>
                    <w:t xml:space="preserve"> </w:t>
                  </w:r>
                  <w:proofErr w:type="spellStart"/>
                  <w:r w:rsidRPr="00E9139E">
                    <w:rPr>
                      <w:rFonts w:eastAsia="Times New Roman" w:cstheme="minorHAnsi"/>
                      <w:color w:val="000000"/>
                      <w:szCs w:val="20"/>
                      <w:lang w:eastAsia="nl-NL"/>
                    </w:rPr>
                    <w:t>vd</w:t>
                  </w:r>
                  <w:proofErr w:type="spellEnd"/>
                </w:p>
              </w:tc>
            </w:tr>
            <w:tr w:rsidR="00CE378C" w:rsidRPr="00E9139E" w:rsidTr="00773893">
              <w:trPr>
                <w:trHeight w:val="285"/>
              </w:trPr>
              <w:tc>
                <w:tcPr>
                  <w:tcW w:w="3820" w:type="dxa"/>
                  <w:tcBorders>
                    <w:top w:val="nil"/>
                    <w:left w:val="nil"/>
                    <w:bottom w:val="nil"/>
                    <w:right w:val="nil"/>
                  </w:tcBorders>
                  <w:shd w:val="clear" w:color="auto" w:fill="auto"/>
                  <w:noWrap/>
                  <w:vAlign w:val="bottom"/>
                  <w:hideMark/>
                </w:tcPr>
                <w:p w:rsidR="00CE378C" w:rsidRPr="00E9139E" w:rsidRDefault="00CE378C" w:rsidP="00711967">
                  <w:pPr>
                    <w:framePr w:hSpace="141" w:wrap="around" w:vAnchor="text" w:hAnchor="page" w:x="808" w:y="-477"/>
                    <w:spacing w:after="0" w:line="240" w:lineRule="auto"/>
                    <w:rPr>
                      <w:rFonts w:cstheme="minorHAnsi"/>
                      <w:color w:val="000000"/>
                      <w:szCs w:val="20"/>
                    </w:rPr>
                  </w:pPr>
                  <w:r w:rsidRPr="00E9139E">
                    <w:rPr>
                      <w:rFonts w:eastAsia="Times New Roman" w:cstheme="minorHAnsi"/>
                      <w:color w:val="000000"/>
                      <w:szCs w:val="20"/>
                      <w:lang w:eastAsia="nl-NL"/>
                    </w:rPr>
                    <w:t>Veilig Mennen</w:t>
                  </w:r>
                  <w:r w:rsidRPr="002836C3">
                    <w:rPr>
                      <w:rFonts w:eastAsia="Times New Roman" w:cstheme="minorHAnsi"/>
                      <w:color w:val="000000"/>
                      <w:szCs w:val="20"/>
                      <w:lang w:eastAsia="nl-NL"/>
                    </w:rPr>
                    <w:br/>
                  </w:r>
                  <w:r w:rsidRPr="002836C3">
                    <w:rPr>
                      <w:rFonts w:cstheme="minorHAnsi"/>
                      <w:color w:val="000000"/>
                      <w:szCs w:val="20"/>
                    </w:rPr>
                    <w:t xml:space="preserve">Martin </w:t>
                  </w:r>
                  <w:proofErr w:type="spellStart"/>
                  <w:r w:rsidRPr="002836C3">
                    <w:rPr>
                      <w:rFonts w:cstheme="minorHAnsi"/>
                      <w:color w:val="000000"/>
                      <w:szCs w:val="20"/>
                    </w:rPr>
                    <w:t>Products</w:t>
                  </w:r>
                  <w:proofErr w:type="spellEnd"/>
                  <w:r w:rsidRPr="002836C3">
                    <w:rPr>
                      <w:rFonts w:cstheme="minorHAnsi"/>
                      <w:color w:val="000000"/>
                      <w:szCs w:val="20"/>
                    </w:rPr>
                    <w:t xml:space="preserve"> Belettering</w:t>
                  </w:r>
                </w:p>
              </w:tc>
            </w:tr>
          </w:tbl>
          <w:p w:rsidR="00CE378C" w:rsidRPr="002836C3" w:rsidRDefault="00CE378C" w:rsidP="00773893">
            <w:pPr>
              <w:rPr>
                <w:rFonts w:cstheme="minorHAnsi"/>
                <w:szCs w:val="20"/>
              </w:rPr>
            </w:pPr>
          </w:p>
        </w:tc>
        <w:tc>
          <w:tcPr>
            <w:tcW w:w="5528" w:type="dxa"/>
          </w:tcPr>
          <w:tbl>
            <w:tblPr>
              <w:tblW w:w="5820" w:type="dxa"/>
              <w:tblLayout w:type="fixed"/>
              <w:tblCellMar>
                <w:left w:w="70" w:type="dxa"/>
                <w:right w:w="70" w:type="dxa"/>
              </w:tblCellMar>
              <w:tblLook w:val="04A0" w:firstRow="1" w:lastRow="0" w:firstColumn="1" w:lastColumn="0" w:noHBand="0" w:noVBand="1"/>
            </w:tblPr>
            <w:tblGrid>
              <w:gridCol w:w="5820"/>
            </w:tblGrid>
            <w:tr w:rsidR="00CE378C" w:rsidRPr="00E9139E" w:rsidTr="00773893">
              <w:trPr>
                <w:trHeight w:val="285"/>
              </w:trPr>
              <w:tc>
                <w:tcPr>
                  <w:tcW w:w="5820" w:type="dxa"/>
                  <w:tcBorders>
                    <w:top w:val="nil"/>
                    <w:left w:val="nil"/>
                    <w:bottom w:val="nil"/>
                    <w:right w:val="nil"/>
                  </w:tcBorders>
                  <w:shd w:val="clear" w:color="auto" w:fill="auto"/>
                  <w:noWrap/>
                  <w:vAlign w:val="bottom"/>
                  <w:hideMark/>
                </w:tcPr>
                <w:p w:rsidR="00CE378C" w:rsidRPr="00E9139E"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E9139E">
                    <w:rPr>
                      <w:rFonts w:eastAsia="Times New Roman" w:cstheme="minorHAnsi"/>
                      <w:color w:val="000000"/>
                      <w:szCs w:val="20"/>
                      <w:lang w:eastAsia="nl-NL"/>
                    </w:rPr>
                    <w:t>Vervoer per taxi</w:t>
                  </w:r>
                </w:p>
              </w:tc>
            </w:tr>
            <w:tr w:rsidR="00CE378C" w:rsidRPr="00E9139E" w:rsidTr="00773893">
              <w:trPr>
                <w:trHeight w:val="285"/>
              </w:trPr>
              <w:tc>
                <w:tcPr>
                  <w:tcW w:w="5820" w:type="dxa"/>
                  <w:tcBorders>
                    <w:top w:val="nil"/>
                    <w:left w:val="nil"/>
                    <w:bottom w:val="nil"/>
                    <w:right w:val="nil"/>
                  </w:tcBorders>
                  <w:shd w:val="clear" w:color="auto" w:fill="auto"/>
                  <w:noWrap/>
                  <w:vAlign w:val="bottom"/>
                  <w:hideMark/>
                </w:tcPr>
                <w:p w:rsidR="00CE378C" w:rsidRPr="00E9139E"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E9139E">
                    <w:rPr>
                      <w:rFonts w:eastAsia="Times New Roman" w:cstheme="minorHAnsi"/>
                      <w:color w:val="000000"/>
                      <w:szCs w:val="20"/>
                      <w:lang w:eastAsia="nl-NL"/>
                    </w:rPr>
                    <w:t>Overig sport- en recreatieonderwijs</w:t>
                  </w:r>
                </w:p>
              </w:tc>
            </w:tr>
          </w:tbl>
          <w:p w:rsidR="00CE378C" w:rsidRPr="002836C3" w:rsidRDefault="00CE378C" w:rsidP="00773893">
            <w:pPr>
              <w:rPr>
                <w:rFonts w:cstheme="minorHAnsi"/>
                <w:color w:val="000000"/>
                <w:szCs w:val="20"/>
              </w:rPr>
            </w:pPr>
            <w:r w:rsidRPr="002836C3">
              <w:rPr>
                <w:rFonts w:cstheme="minorHAnsi"/>
                <w:color w:val="000000"/>
                <w:szCs w:val="20"/>
              </w:rPr>
              <w:t>Reclamebureaus</w:t>
            </w:r>
          </w:p>
        </w:tc>
        <w:tc>
          <w:tcPr>
            <w:tcW w:w="2126" w:type="dxa"/>
          </w:tcPr>
          <w:p w:rsidR="00CE378C" w:rsidRPr="002836C3" w:rsidRDefault="00CE378C" w:rsidP="00773893">
            <w:pPr>
              <w:rPr>
                <w:rFonts w:cstheme="minorHAnsi"/>
                <w:szCs w:val="20"/>
                <w:lang w:val="en-US"/>
              </w:rPr>
            </w:pPr>
            <w:proofErr w:type="spellStart"/>
            <w:r w:rsidRPr="002836C3">
              <w:rPr>
                <w:rFonts w:cstheme="minorHAnsi"/>
                <w:szCs w:val="20"/>
                <w:lang w:val="en-US"/>
              </w:rPr>
              <w:t>Bedrijfsdoeleinden</w:t>
            </w:r>
            <w:proofErr w:type="spellEnd"/>
          </w:p>
        </w:tc>
      </w:tr>
      <w:tr w:rsidR="00CE378C" w:rsidRPr="00017123" w:rsidTr="00773893">
        <w:tc>
          <w:tcPr>
            <w:tcW w:w="2093" w:type="dxa"/>
          </w:tcPr>
          <w:p w:rsidR="00CE378C" w:rsidRPr="002836C3" w:rsidRDefault="00CE378C" w:rsidP="00773893">
            <w:pPr>
              <w:rPr>
                <w:rFonts w:cstheme="minorHAnsi"/>
                <w:szCs w:val="20"/>
                <w:lang w:val="en-US"/>
              </w:rPr>
            </w:pPr>
            <w:proofErr w:type="spellStart"/>
            <w:r w:rsidRPr="002836C3">
              <w:rPr>
                <w:rFonts w:cstheme="minorHAnsi"/>
                <w:szCs w:val="20"/>
                <w:lang w:val="en-US"/>
              </w:rPr>
              <w:t>Noorddammerweg</w:t>
            </w:r>
            <w:proofErr w:type="spellEnd"/>
            <w:r w:rsidRPr="002836C3">
              <w:rPr>
                <w:rFonts w:cstheme="minorHAnsi"/>
                <w:szCs w:val="20"/>
                <w:lang w:val="en-US"/>
              </w:rPr>
              <w:t xml:space="preserve"> 41</w:t>
            </w:r>
          </w:p>
        </w:tc>
        <w:tc>
          <w:tcPr>
            <w:tcW w:w="3544" w:type="dxa"/>
          </w:tcPr>
          <w:p w:rsidR="00CE378C" w:rsidRPr="002836C3" w:rsidRDefault="00CE378C" w:rsidP="00773893">
            <w:pPr>
              <w:rPr>
                <w:rFonts w:cstheme="minorHAnsi"/>
                <w:color w:val="000000"/>
                <w:szCs w:val="20"/>
              </w:rPr>
            </w:pPr>
            <w:proofErr w:type="spellStart"/>
            <w:r w:rsidRPr="002836C3">
              <w:rPr>
                <w:rFonts w:cstheme="minorHAnsi"/>
                <w:color w:val="000000"/>
                <w:szCs w:val="20"/>
              </w:rPr>
              <w:t>Interrose</w:t>
            </w:r>
            <w:proofErr w:type="spellEnd"/>
            <w:r w:rsidRPr="002836C3">
              <w:rPr>
                <w:rFonts w:cstheme="minorHAnsi"/>
                <w:color w:val="000000"/>
                <w:szCs w:val="20"/>
              </w:rPr>
              <w:t xml:space="preserve"> B.V.</w:t>
            </w:r>
          </w:p>
        </w:tc>
        <w:tc>
          <w:tcPr>
            <w:tcW w:w="5528" w:type="dxa"/>
          </w:tcPr>
          <w:p w:rsidR="00CE378C" w:rsidRPr="002836C3" w:rsidRDefault="00CE378C" w:rsidP="00773893">
            <w:pPr>
              <w:rPr>
                <w:rFonts w:cstheme="minorHAnsi"/>
                <w:color w:val="000000"/>
                <w:szCs w:val="20"/>
              </w:rPr>
            </w:pPr>
            <w:r w:rsidRPr="002836C3">
              <w:rPr>
                <w:rFonts w:cstheme="minorHAnsi"/>
                <w:color w:val="000000"/>
                <w:szCs w:val="20"/>
              </w:rPr>
              <w:t>Speur- en ontwikkelingswerk, landbouw en visserij</w:t>
            </w:r>
          </w:p>
        </w:tc>
        <w:tc>
          <w:tcPr>
            <w:tcW w:w="2126" w:type="dxa"/>
          </w:tcPr>
          <w:p w:rsidR="00CE378C" w:rsidRPr="002836C3" w:rsidRDefault="00CE378C" w:rsidP="00773893">
            <w:pPr>
              <w:rPr>
                <w:rFonts w:cstheme="minorHAnsi"/>
                <w:szCs w:val="20"/>
              </w:rPr>
            </w:pPr>
            <w:r w:rsidRPr="002836C3">
              <w:rPr>
                <w:rFonts w:cstheme="minorHAnsi"/>
                <w:szCs w:val="20"/>
              </w:rPr>
              <w:t>Agrarische doeleinden</w:t>
            </w:r>
          </w:p>
        </w:tc>
      </w:tr>
      <w:tr w:rsidR="00CE378C" w:rsidRPr="00E9139E" w:rsidTr="00773893">
        <w:tc>
          <w:tcPr>
            <w:tcW w:w="2093" w:type="dxa"/>
          </w:tcPr>
          <w:p w:rsidR="00CE378C" w:rsidRPr="002836C3" w:rsidRDefault="00CE378C" w:rsidP="00773893">
            <w:pPr>
              <w:rPr>
                <w:rFonts w:cstheme="minorHAnsi"/>
                <w:szCs w:val="20"/>
              </w:rPr>
            </w:pPr>
            <w:proofErr w:type="spellStart"/>
            <w:r w:rsidRPr="002836C3">
              <w:rPr>
                <w:rFonts w:cstheme="minorHAnsi"/>
                <w:szCs w:val="20"/>
              </w:rPr>
              <w:t>Noorddammerweg</w:t>
            </w:r>
            <w:proofErr w:type="spellEnd"/>
            <w:r w:rsidRPr="002836C3">
              <w:rPr>
                <w:rFonts w:cstheme="minorHAnsi"/>
                <w:szCs w:val="20"/>
              </w:rPr>
              <w:t xml:space="preserve"> 43</w:t>
            </w:r>
          </w:p>
        </w:tc>
        <w:tc>
          <w:tcPr>
            <w:tcW w:w="3544" w:type="dxa"/>
          </w:tcPr>
          <w:p w:rsidR="00CE378C" w:rsidRPr="002836C3" w:rsidRDefault="00CE378C" w:rsidP="00773893">
            <w:pPr>
              <w:rPr>
                <w:rFonts w:cstheme="minorHAnsi"/>
                <w:color w:val="000000"/>
                <w:szCs w:val="20"/>
                <w:lang w:val="en-US"/>
              </w:rPr>
            </w:pPr>
            <w:proofErr w:type="spellStart"/>
            <w:r w:rsidRPr="002836C3">
              <w:rPr>
                <w:rFonts w:cstheme="minorHAnsi"/>
                <w:color w:val="000000"/>
                <w:szCs w:val="20"/>
                <w:lang w:val="en-US"/>
              </w:rPr>
              <w:t>Kordes</w:t>
            </w:r>
            <w:proofErr w:type="spellEnd"/>
            <w:r w:rsidRPr="002836C3">
              <w:rPr>
                <w:rFonts w:cstheme="minorHAnsi"/>
                <w:color w:val="000000"/>
                <w:szCs w:val="20"/>
                <w:lang w:val="en-US"/>
              </w:rPr>
              <w:t xml:space="preserve"> Roses International B.V.</w:t>
            </w:r>
          </w:p>
        </w:tc>
        <w:tc>
          <w:tcPr>
            <w:tcW w:w="5528" w:type="dxa"/>
          </w:tcPr>
          <w:p w:rsidR="00CE378C" w:rsidRPr="002836C3" w:rsidRDefault="00CE378C" w:rsidP="00773893">
            <w:pPr>
              <w:rPr>
                <w:rFonts w:cstheme="minorHAnsi"/>
                <w:color w:val="000000"/>
                <w:szCs w:val="20"/>
              </w:rPr>
            </w:pPr>
            <w:r w:rsidRPr="002836C3">
              <w:rPr>
                <w:rFonts w:cstheme="minorHAnsi"/>
                <w:color w:val="000000"/>
                <w:szCs w:val="20"/>
              </w:rPr>
              <w:t>Groothandel in bloemen en planten</w:t>
            </w:r>
          </w:p>
        </w:tc>
        <w:tc>
          <w:tcPr>
            <w:tcW w:w="2126" w:type="dxa"/>
          </w:tcPr>
          <w:p w:rsidR="00CE378C" w:rsidRPr="002836C3" w:rsidRDefault="00CE378C" w:rsidP="00773893">
            <w:pPr>
              <w:rPr>
                <w:rFonts w:cstheme="minorHAnsi"/>
                <w:szCs w:val="20"/>
              </w:rPr>
            </w:pPr>
            <w:r w:rsidRPr="002836C3">
              <w:rPr>
                <w:rFonts w:cstheme="minorHAnsi"/>
                <w:szCs w:val="20"/>
              </w:rPr>
              <w:t>Agrarische doeleinden</w:t>
            </w:r>
          </w:p>
        </w:tc>
      </w:tr>
      <w:tr w:rsidR="00CE378C" w:rsidRPr="00745EC5" w:rsidTr="00773893">
        <w:tc>
          <w:tcPr>
            <w:tcW w:w="2093" w:type="dxa"/>
          </w:tcPr>
          <w:p w:rsidR="00CE378C" w:rsidRPr="002836C3" w:rsidRDefault="00CE378C" w:rsidP="00773893">
            <w:pPr>
              <w:rPr>
                <w:rFonts w:cstheme="minorHAnsi"/>
                <w:szCs w:val="20"/>
              </w:rPr>
            </w:pPr>
            <w:proofErr w:type="spellStart"/>
            <w:r w:rsidRPr="002836C3">
              <w:rPr>
                <w:rFonts w:cstheme="minorHAnsi"/>
                <w:szCs w:val="20"/>
              </w:rPr>
              <w:t>Noorddammerweg</w:t>
            </w:r>
            <w:proofErr w:type="spellEnd"/>
            <w:r w:rsidRPr="002836C3">
              <w:rPr>
                <w:rFonts w:cstheme="minorHAnsi"/>
                <w:szCs w:val="20"/>
              </w:rPr>
              <w:t xml:space="preserve"> 45</w:t>
            </w:r>
          </w:p>
        </w:tc>
        <w:tc>
          <w:tcPr>
            <w:tcW w:w="3544" w:type="dxa"/>
          </w:tcPr>
          <w:p w:rsidR="00CE378C" w:rsidRPr="002836C3" w:rsidRDefault="00CE378C" w:rsidP="00773893">
            <w:pPr>
              <w:rPr>
                <w:rFonts w:cstheme="minorHAnsi"/>
                <w:color w:val="000000"/>
                <w:szCs w:val="20"/>
              </w:rPr>
            </w:pPr>
            <w:proofErr w:type="spellStart"/>
            <w:r w:rsidRPr="002836C3">
              <w:rPr>
                <w:rFonts w:cstheme="minorHAnsi"/>
                <w:color w:val="000000"/>
                <w:szCs w:val="20"/>
              </w:rPr>
              <w:t>Vaweero</w:t>
            </w:r>
            <w:proofErr w:type="spellEnd"/>
            <w:r w:rsidRPr="002836C3">
              <w:rPr>
                <w:rFonts w:cstheme="minorHAnsi"/>
                <w:color w:val="000000"/>
                <w:szCs w:val="20"/>
              </w:rPr>
              <w:t xml:space="preserve"> BV</w:t>
            </w:r>
          </w:p>
        </w:tc>
        <w:tc>
          <w:tcPr>
            <w:tcW w:w="5528" w:type="dxa"/>
          </w:tcPr>
          <w:p w:rsidR="00CE378C" w:rsidRPr="002836C3" w:rsidRDefault="00CE378C" w:rsidP="00773893">
            <w:pPr>
              <w:rPr>
                <w:rFonts w:cstheme="minorHAnsi"/>
                <w:szCs w:val="20"/>
              </w:rPr>
            </w:pPr>
            <w:r w:rsidRPr="002836C3">
              <w:rPr>
                <w:rFonts w:cstheme="minorHAnsi"/>
                <w:szCs w:val="20"/>
              </w:rPr>
              <w:t>Teelt van vezelgewassen</w:t>
            </w:r>
          </w:p>
        </w:tc>
        <w:tc>
          <w:tcPr>
            <w:tcW w:w="2126" w:type="dxa"/>
          </w:tcPr>
          <w:p w:rsidR="00CE378C" w:rsidRPr="002836C3" w:rsidRDefault="00CE378C" w:rsidP="00773893">
            <w:pPr>
              <w:rPr>
                <w:rFonts w:cstheme="minorHAnsi"/>
                <w:szCs w:val="20"/>
              </w:rPr>
            </w:pPr>
            <w:r w:rsidRPr="002836C3">
              <w:rPr>
                <w:rFonts w:cstheme="minorHAnsi"/>
                <w:szCs w:val="20"/>
              </w:rPr>
              <w:t>Agrarische doeleinden</w:t>
            </w:r>
          </w:p>
        </w:tc>
      </w:tr>
      <w:tr w:rsidR="00CE378C" w:rsidRPr="00745EC5" w:rsidTr="00773893">
        <w:tc>
          <w:tcPr>
            <w:tcW w:w="2093" w:type="dxa"/>
          </w:tcPr>
          <w:p w:rsidR="00CE378C" w:rsidRPr="002836C3" w:rsidRDefault="00CE378C" w:rsidP="00773893">
            <w:pPr>
              <w:rPr>
                <w:rFonts w:cstheme="minorHAnsi"/>
                <w:szCs w:val="20"/>
              </w:rPr>
            </w:pPr>
            <w:proofErr w:type="spellStart"/>
            <w:r w:rsidRPr="002836C3">
              <w:rPr>
                <w:rFonts w:cstheme="minorHAnsi"/>
                <w:szCs w:val="20"/>
              </w:rPr>
              <w:t>Poelweg</w:t>
            </w:r>
            <w:proofErr w:type="spellEnd"/>
            <w:r w:rsidRPr="002836C3">
              <w:rPr>
                <w:rFonts w:cstheme="minorHAnsi"/>
                <w:szCs w:val="20"/>
              </w:rPr>
              <w:t xml:space="preserve"> 22</w:t>
            </w:r>
          </w:p>
        </w:tc>
        <w:tc>
          <w:tcPr>
            <w:tcW w:w="3544" w:type="dxa"/>
          </w:tcPr>
          <w:tbl>
            <w:tblPr>
              <w:tblW w:w="3820" w:type="dxa"/>
              <w:tblLayout w:type="fixed"/>
              <w:tblCellMar>
                <w:left w:w="70" w:type="dxa"/>
                <w:right w:w="70" w:type="dxa"/>
              </w:tblCellMar>
              <w:tblLook w:val="04A0" w:firstRow="1" w:lastRow="0" w:firstColumn="1" w:lastColumn="0" w:noHBand="0" w:noVBand="1"/>
            </w:tblPr>
            <w:tblGrid>
              <w:gridCol w:w="3820"/>
            </w:tblGrid>
            <w:tr w:rsidR="00CE378C" w:rsidRPr="00916F14" w:rsidTr="00773893">
              <w:trPr>
                <w:trHeight w:val="285"/>
              </w:trPr>
              <w:tc>
                <w:tcPr>
                  <w:tcW w:w="3820" w:type="dxa"/>
                  <w:tcBorders>
                    <w:top w:val="nil"/>
                    <w:left w:val="nil"/>
                    <w:bottom w:val="nil"/>
                    <w:right w:val="nil"/>
                  </w:tcBorders>
                  <w:shd w:val="clear" w:color="auto" w:fill="auto"/>
                  <w:noWrap/>
                  <w:vAlign w:val="bottom"/>
                  <w:hideMark/>
                </w:tcPr>
                <w:p w:rsidR="00CE378C" w:rsidRPr="00916F14" w:rsidRDefault="00CE378C" w:rsidP="00711967">
                  <w:pPr>
                    <w:framePr w:hSpace="141" w:wrap="around" w:vAnchor="text" w:hAnchor="page" w:x="808" w:y="-477"/>
                    <w:spacing w:after="0" w:line="240" w:lineRule="auto"/>
                    <w:rPr>
                      <w:rFonts w:eastAsia="Times New Roman" w:cstheme="minorHAnsi"/>
                      <w:color w:val="000000"/>
                      <w:szCs w:val="20"/>
                      <w:lang w:eastAsia="nl-NL"/>
                    </w:rPr>
                  </w:pPr>
                  <w:proofErr w:type="spellStart"/>
                  <w:r w:rsidRPr="00916F14">
                    <w:rPr>
                      <w:rFonts w:eastAsia="Times New Roman" w:cstheme="minorHAnsi"/>
                      <w:color w:val="000000"/>
                      <w:szCs w:val="20"/>
                      <w:lang w:eastAsia="nl-NL"/>
                    </w:rPr>
                    <w:t>Noordpoel</w:t>
                  </w:r>
                  <w:proofErr w:type="spellEnd"/>
                  <w:r w:rsidRPr="00916F14">
                    <w:rPr>
                      <w:rFonts w:eastAsia="Times New Roman" w:cstheme="minorHAnsi"/>
                      <w:color w:val="000000"/>
                      <w:szCs w:val="20"/>
                      <w:lang w:eastAsia="nl-NL"/>
                    </w:rPr>
                    <w:t xml:space="preserve"> </w:t>
                  </w:r>
                  <w:proofErr w:type="spellStart"/>
                  <w:r w:rsidRPr="00916F14">
                    <w:rPr>
                      <w:rFonts w:eastAsia="Times New Roman" w:cstheme="minorHAnsi"/>
                      <w:color w:val="000000"/>
                      <w:szCs w:val="20"/>
                      <w:lang w:eastAsia="nl-NL"/>
                    </w:rPr>
                    <w:t>Produktie</w:t>
                  </w:r>
                  <w:proofErr w:type="spellEnd"/>
                  <w:r w:rsidRPr="00916F14">
                    <w:rPr>
                      <w:rFonts w:eastAsia="Times New Roman" w:cstheme="minorHAnsi"/>
                      <w:color w:val="000000"/>
                      <w:szCs w:val="20"/>
                      <w:lang w:eastAsia="nl-NL"/>
                    </w:rPr>
                    <w:t xml:space="preserve"> B.V.</w:t>
                  </w:r>
                </w:p>
              </w:tc>
            </w:tr>
            <w:tr w:rsidR="00CE378C" w:rsidRPr="00916F14" w:rsidTr="00773893">
              <w:trPr>
                <w:trHeight w:val="285"/>
              </w:trPr>
              <w:tc>
                <w:tcPr>
                  <w:tcW w:w="3820" w:type="dxa"/>
                  <w:tcBorders>
                    <w:top w:val="nil"/>
                    <w:left w:val="nil"/>
                    <w:bottom w:val="nil"/>
                    <w:right w:val="nil"/>
                  </w:tcBorders>
                  <w:shd w:val="clear" w:color="auto" w:fill="auto"/>
                  <w:noWrap/>
                  <w:vAlign w:val="bottom"/>
                  <w:hideMark/>
                </w:tcPr>
                <w:p w:rsidR="00CE378C" w:rsidRPr="00916F14"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916F14">
                    <w:rPr>
                      <w:rFonts w:eastAsia="Times New Roman" w:cstheme="minorHAnsi"/>
                      <w:color w:val="000000"/>
                      <w:szCs w:val="20"/>
                      <w:lang w:eastAsia="nl-NL"/>
                    </w:rPr>
                    <w:t xml:space="preserve">Kwekerij De </w:t>
                  </w:r>
                  <w:proofErr w:type="spellStart"/>
                  <w:r w:rsidRPr="00916F14">
                    <w:rPr>
                      <w:rFonts w:eastAsia="Times New Roman" w:cstheme="minorHAnsi"/>
                      <w:color w:val="000000"/>
                      <w:szCs w:val="20"/>
                      <w:lang w:eastAsia="nl-NL"/>
                    </w:rPr>
                    <w:t>Noordpoel</w:t>
                  </w:r>
                  <w:proofErr w:type="spellEnd"/>
                  <w:r w:rsidRPr="00916F14">
                    <w:rPr>
                      <w:rFonts w:eastAsia="Times New Roman" w:cstheme="minorHAnsi"/>
                      <w:color w:val="000000"/>
                      <w:szCs w:val="20"/>
                      <w:lang w:eastAsia="nl-NL"/>
                    </w:rPr>
                    <w:t xml:space="preserve"> B.V.</w:t>
                  </w:r>
                </w:p>
              </w:tc>
            </w:tr>
          </w:tbl>
          <w:p w:rsidR="00CE378C" w:rsidRPr="002836C3" w:rsidRDefault="00CE378C" w:rsidP="00773893">
            <w:pPr>
              <w:rPr>
                <w:rFonts w:cstheme="minorHAnsi"/>
                <w:color w:val="000000"/>
                <w:szCs w:val="20"/>
              </w:rPr>
            </w:pPr>
          </w:p>
        </w:tc>
        <w:tc>
          <w:tcPr>
            <w:tcW w:w="5528" w:type="dxa"/>
          </w:tcPr>
          <w:tbl>
            <w:tblPr>
              <w:tblW w:w="5820" w:type="dxa"/>
              <w:tblLayout w:type="fixed"/>
              <w:tblCellMar>
                <w:left w:w="70" w:type="dxa"/>
                <w:right w:w="70" w:type="dxa"/>
              </w:tblCellMar>
              <w:tblLook w:val="04A0" w:firstRow="1" w:lastRow="0" w:firstColumn="1" w:lastColumn="0" w:noHBand="0" w:noVBand="1"/>
            </w:tblPr>
            <w:tblGrid>
              <w:gridCol w:w="5820"/>
            </w:tblGrid>
            <w:tr w:rsidR="00CE378C" w:rsidRPr="00916F14" w:rsidTr="00773893">
              <w:trPr>
                <w:trHeight w:val="285"/>
              </w:trPr>
              <w:tc>
                <w:tcPr>
                  <w:tcW w:w="5820" w:type="dxa"/>
                  <w:tcBorders>
                    <w:top w:val="nil"/>
                    <w:left w:val="nil"/>
                    <w:bottom w:val="nil"/>
                    <w:right w:val="nil"/>
                  </w:tcBorders>
                  <w:shd w:val="clear" w:color="auto" w:fill="auto"/>
                  <w:noWrap/>
                  <w:vAlign w:val="bottom"/>
                  <w:hideMark/>
                </w:tcPr>
                <w:p w:rsidR="00CE378C" w:rsidRPr="00916F14"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916F14">
                    <w:rPr>
                      <w:rFonts w:eastAsia="Times New Roman" w:cstheme="minorHAnsi"/>
                      <w:color w:val="000000"/>
                      <w:szCs w:val="20"/>
                      <w:lang w:eastAsia="nl-NL"/>
                    </w:rPr>
                    <w:t>Teelt van sierplanten</w:t>
                  </w:r>
                </w:p>
              </w:tc>
            </w:tr>
            <w:tr w:rsidR="00CE378C" w:rsidRPr="00916F14" w:rsidTr="00773893">
              <w:trPr>
                <w:trHeight w:val="285"/>
              </w:trPr>
              <w:tc>
                <w:tcPr>
                  <w:tcW w:w="5820" w:type="dxa"/>
                  <w:tcBorders>
                    <w:top w:val="nil"/>
                    <w:left w:val="nil"/>
                    <w:bottom w:val="nil"/>
                    <w:right w:val="nil"/>
                  </w:tcBorders>
                  <w:shd w:val="clear" w:color="auto" w:fill="auto"/>
                  <w:noWrap/>
                  <w:vAlign w:val="bottom"/>
                  <w:hideMark/>
                </w:tcPr>
                <w:p w:rsidR="00CE378C" w:rsidRPr="00916F14"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916F14">
                    <w:rPr>
                      <w:rFonts w:eastAsia="Times New Roman" w:cstheme="minorHAnsi"/>
                      <w:color w:val="000000"/>
                      <w:szCs w:val="20"/>
                      <w:lang w:eastAsia="nl-NL"/>
                    </w:rPr>
                    <w:t>Teelt van sierplanten</w:t>
                  </w:r>
                </w:p>
              </w:tc>
            </w:tr>
          </w:tbl>
          <w:p w:rsidR="00CE378C" w:rsidRPr="002836C3" w:rsidRDefault="00CE378C" w:rsidP="00773893">
            <w:pPr>
              <w:rPr>
                <w:rFonts w:cstheme="minorHAnsi"/>
                <w:szCs w:val="20"/>
              </w:rPr>
            </w:pPr>
          </w:p>
        </w:tc>
        <w:tc>
          <w:tcPr>
            <w:tcW w:w="2126" w:type="dxa"/>
          </w:tcPr>
          <w:p w:rsidR="00CE378C" w:rsidRPr="002836C3" w:rsidRDefault="00CE378C" w:rsidP="00773893">
            <w:pPr>
              <w:rPr>
                <w:rFonts w:cstheme="minorHAnsi"/>
                <w:szCs w:val="20"/>
              </w:rPr>
            </w:pPr>
            <w:r w:rsidRPr="002836C3">
              <w:rPr>
                <w:rFonts w:cstheme="minorHAnsi"/>
                <w:szCs w:val="20"/>
              </w:rPr>
              <w:t>Agrarische doeleinden</w:t>
            </w:r>
            <w:r w:rsidRPr="002836C3">
              <w:rPr>
                <w:rFonts w:cstheme="minorHAnsi"/>
                <w:szCs w:val="20"/>
              </w:rPr>
              <w:br/>
              <w:t>Agrarische doeleinden</w:t>
            </w:r>
          </w:p>
        </w:tc>
      </w:tr>
      <w:tr w:rsidR="00CE378C" w:rsidRPr="00745EC5" w:rsidTr="00773893">
        <w:tc>
          <w:tcPr>
            <w:tcW w:w="2093" w:type="dxa"/>
          </w:tcPr>
          <w:p w:rsidR="00CE378C" w:rsidRPr="002836C3" w:rsidRDefault="00CE378C" w:rsidP="00773893">
            <w:pPr>
              <w:rPr>
                <w:rFonts w:cstheme="minorHAnsi"/>
                <w:szCs w:val="20"/>
              </w:rPr>
            </w:pPr>
            <w:proofErr w:type="spellStart"/>
            <w:r w:rsidRPr="002836C3">
              <w:rPr>
                <w:rFonts w:cstheme="minorHAnsi"/>
                <w:szCs w:val="20"/>
              </w:rPr>
              <w:t>Poelweg</w:t>
            </w:r>
            <w:proofErr w:type="spellEnd"/>
            <w:r w:rsidRPr="002836C3">
              <w:rPr>
                <w:rFonts w:cstheme="minorHAnsi"/>
                <w:szCs w:val="20"/>
              </w:rPr>
              <w:t xml:space="preserve"> 40-44</w:t>
            </w:r>
          </w:p>
        </w:tc>
        <w:tc>
          <w:tcPr>
            <w:tcW w:w="3544" w:type="dxa"/>
          </w:tcPr>
          <w:p w:rsidR="00CE378C" w:rsidRPr="002836C3" w:rsidRDefault="00CE378C" w:rsidP="00773893">
            <w:pPr>
              <w:rPr>
                <w:rFonts w:cstheme="minorHAnsi"/>
                <w:color w:val="000000"/>
                <w:szCs w:val="20"/>
              </w:rPr>
            </w:pPr>
            <w:r w:rsidRPr="002836C3">
              <w:rPr>
                <w:rFonts w:cstheme="minorHAnsi"/>
                <w:color w:val="000000"/>
                <w:szCs w:val="20"/>
              </w:rPr>
              <w:t xml:space="preserve">Initiatief </w:t>
            </w:r>
            <w:proofErr w:type="spellStart"/>
            <w:r w:rsidRPr="002836C3">
              <w:rPr>
                <w:rFonts w:cstheme="minorHAnsi"/>
                <w:color w:val="000000"/>
                <w:szCs w:val="20"/>
              </w:rPr>
              <w:t>Elora</w:t>
            </w:r>
            <w:proofErr w:type="spellEnd"/>
            <w:r w:rsidRPr="002836C3">
              <w:rPr>
                <w:rFonts w:cstheme="minorHAnsi"/>
                <w:color w:val="000000"/>
                <w:szCs w:val="20"/>
              </w:rPr>
              <w:t xml:space="preserve"> B.V.</w:t>
            </w:r>
          </w:p>
        </w:tc>
        <w:tc>
          <w:tcPr>
            <w:tcW w:w="5528" w:type="dxa"/>
          </w:tcPr>
          <w:p w:rsidR="00CE378C" w:rsidRPr="002836C3" w:rsidRDefault="00CE378C" w:rsidP="00773893">
            <w:pPr>
              <w:rPr>
                <w:rFonts w:cstheme="minorHAnsi"/>
                <w:szCs w:val="20"/>
              </w:rPr>
            </w:pPr>
            <w:r w:rsidRPr="002836C3">
              <w:rPr>
                <w:rFonts w:cstheme="minorHAnsi"/>
                <w:szCs w:val="20"/>
              </w:rPr>
              <w:t>Aan de glastuinbouwverwante bedrijvigheid</w:t>
            </w:r>
          </w:p>
        </w:tc>
        <w:tc>
          <w:tcPr>
            <w:tcW w:w="2126" w:type="dxa"/>
          </w:tcPr>
          <w:p w:rsidR="00CE378C" w:rsidRPr="002836C3" w:rsidRDefault="00CE378C" w:rsidP="00773893">
            <w:pPr>
              <w:rPr>
                <w:rFonts w:cstheme="minorHAnsi"/>
                <w:szCs w:val="20"/>
              </w:rPr>
            </w:pPr>
            <w:r w:rsidRPr="002836C3">
              <w:rPr>
                <w:rFonts w:cstheme="minorHAnsi"/>
                <w:szCs w:val="20"/>
              </w:rPr>
              <w:t>Werken in het groen</w:t>
            </w:r>
          </w:p>
        </w:tc>
      </w:tr>
      <w:tr w:rsidR="00CE378C" w:rsidRPr="00745EC5" w:rsidTr="00773893">
        <w:tc>
          <w:tcPr>
            <w:tcW w:w="2093" w:type="dxa"/>
          </w:tcPr>
          <w:p w:rsidR="00CE378C" w:rsidRPr="002836C3" w:rsidRDefault="00CE378C" w:rsidP="00773893">
            <w:pPr>
              <w:rPr>
                <w:rFonts w:cstheme="minorHAnsi"/>
                <w:szCs w:val="20"/>
              </w:rPr>
            </w:pPr>
            <w:proofErr w:type="spellStart"/>
            <w:r w:rsidRPr="002836C3">
              <w:rPr>
                <w:rFonts w:cstheme="minorHAnsi"/>
                <w:szCs w:val="20"/>
              </w:rPr>
              <w:t>Poelweg</w:t>
            </w:r>
            <w:proofErr w:type="spellEnd"/>
            <w:r w:rsidRPr="002836C3">
              <w:rPr>
                <w:rFonts w:cstheme="minorHAnsi"/>
                <w:szCs w:val="20"/>
              </w:rPr>
              <w:t xml:space="preserve"> 46</w:t>
            </w:r>
          </w:p>
        </w:tc>
        <w:tc>
          <w:tcPr>
            <w:tcW w:w="3544" w:type="dxa"/>
          </w:tcPr>
          <w:p w:rsidR="00CE378C" w:rsidRPr="002836C3" w:rsidRDefault="00CE378C" w:rsidP="00773893">
            <w:pPr>
              <w:rPr>
                <w:rFonts w:cstheme="minorHAnsi"/>
                <w:color w:val="000000"/>
                <w:szCs w:val="20"/>
              </w:rPr>
            </w:pPr>
            <w:r w:rsidRPr="002836C3">
              <w:rPr>
                <w:rFonts w:cstheme="minorHAnsi"/>
                <w:color w:val="000000"/>
                <w:szCs w:val="20"/>
              </w:rPr>
              <w:t>Initiatief</w:t>
            </w:r>
          </w:p>
        </w:tc>
        <w:tc>
          <w:tcPr>
            <w:tcW w:w="5528" w:type="dxa"/>
          </w:tcPr>
          <w:p w:rsidR="00CE378C" w:rsidRPr="002836C3" w:rsidRDefault="00CE378C" w:rsidP="00773893">
            <w:pPr>
              <w:rPr>
                <w:rFonts w:cstheme="minorHAnsi"/>
                <w:szCs w:val="20"/>
              </w:rPr>
            </w:pPr>
            <w:r w:rsidRPr="002836C3">
              <w:rPr>
                <w:rFonts w:cstheme="minorHAnsi"/>
                <w:szCs w:val="20"/>
              </w:rPr>
              <w:t>Aan de glastuinbouwverwante bedrijvigheid</w:t>
            </w:r>
          </w:p>
        </w:tc>
        <w:tc>
          <w:tcPr>
            <w:tcW w:w="2126" w:type="dxa"/>
          </w:tcPr>
          <w:p w:rsidR="00CE378C" w:rsidRPr="002836C3" w:rsidRDefault="00CE378C" w:rsidP="00773893">
            <w:pPr>
              <w:rPr>
                <w:rFonts w:cstheme="minorHAnsi"/>
                <w:szCs w:val="20"/>
              </w:rPr>
            </w:pPr>
            <w:r w:rsidRPr="002836C3">
              <w:rPr>
                <w:rFonts w:cstheme="minorHAnsi"/>
                <w:szCs w:val="20"/>
              </w:rPr>
              <w:t>Werken in het groen</w:t>
            </w:r>
          </w:p>
        </w:tc>
      </w:tr>
    </w:tbl>
    <w:p w:rsidR="000C37D7" w:rsidRDefault="00276B34">
      <w:pPr>
        <w:rPr>
          <w:rFonts w:cstheme="minorHAnsi"/>
          <w:szCs w:val="20"/>
        </w:rPr>
      </w:pPr>
      <w:r>
        <w:rPr>
          <w:rFonts w:cstheme="minorHAnsi"/>
          <w:szCs w:val="20"/>
        </w:rPr>
        <w:br/>
      </w:r>
    </w:p>
    <w:p w:rsidR="00CE378C" w:rsidRDefault="00CE378C">
      <w:pPr>
        <w:rPr>
          <w:rFonts w:cstheme="minorHAnsi"/>
          <w:szCs w:val="20"/>
        </w:rPr>
      </w:pPr>
      <w:r>
        <w:rPr>
          <w:rFonts w:cstheme="minorHAnsi"/>
          <w:szCs w:val="20"/>
        </w:rPr>
        <w:br w:type="page"/>
      </w:r>
    </w:p>
    <w:p w:rsidR="002D6839" w:rsidRDefault="002D6839">
      <w:pPr>
        <w:rPr>
          <w:rFonts w:cstheme="minorHAnsi"/>
          <w:szCs w:val="20"/>
        </w:rPr>
      </w:pPr>
    </w:p>
    <w:tbl>
      <w:tblPr>
        <w:tblStyle w:val="Tabelraster"/>
        <w:tblpPr w:leftFromText="141" w:rightFromText="141" w:vertAnchor="text" w:horzAnchor="page" w:tblpX="808" w:tblpY="-477"/>
        <w:tblW w:w="13858" w:type="dxa"/>
        <w:tblLayout w:type="fixed"/>
        <w:tblLook w:val="04A0" w:firstRow="1" w:lastRow="0" w:firstColumn="1" w:lastColumn="0" w:noHBand="0" w:noVBand="1"/>
      </w:tblPr>
      <w:tblGrid>
        <w:gridCol w:w="2093"/>
        <w:gridCol w:w="3827"/>
        <w:gridCol w:w="5812"/>
        <w:gridCol w:w="2126"/>
      </w:tblGrid>
      <w:tr w:rsidR="00CE378C" w:rsidRPr="00017123" w:rsidTr="00773893">
        <w:tc>
          <w:tcPr>
            <w:tcW w:w="13858" w:type="dxa"/>
            <w:gridSpan w:val="4"/>
          </w:tcPr>
          <w:p w:rsidR="00CE378C" w:rsidRPr="000B0CB3" w:rsidRDefault="00CE378C" w:rsidP="00773893">
            <w:pPr>
              <w:rPr>
                <w:rFonts w:cstheme="minorHAnsi"/>
                <w:szCs w:val="20"/>
              </w:rPr>
            </w:pPr>
            <w:r w:rsidRPr="000B0CB3">
              <w:rPr>
                <w:rFonts w:cstheme="minorHAnsi"/>
                <w:szCs w:val="20"/>
              </w:rPr>
              <w:t>Functies op percelen in deelgebied 3</w:t>
            </w:r>
          </w:p>
        </w:tc>
      </w:tr>
      <w:tr w:rsidR="00CE378C" w:rsidRPr="00017123" w:rsidTr="00773893">
        <w:tc>
          <w:tcPr>
            <w:tcW w:w="2093" w:type="dxa"/>
          </w:tcPr>
          <w:p w:rsidR="00CE378C" w:rsidRPr="000B0CB3" w:rsidRDefault="00CE378C" w:rsidP="00773893">
            <w:pPr>
              <w:rPr>
                <w:rFonts w:cstheme="minorHAnsi"/>
                <w:szCs w:val="20"/>
              </w:rPr>
            </w:pPr>
            <w:r w:rsidRPr="000B0CB3">
              <w:rPr>
                <w:rFonts w:cstheme="minorHAnsi"/>
                <w:szCs w:val="20"/>
              </w:rPr>
              <w:t>Adres</w:t>
            </w:r>
          </w:p>
        </w:tc>
        <w:tc>
          <w:tcPr>
            <w:tcW w:w="3827" w:type="dxa"/>
          </w:tcPr>
          <w:p w:rsidR="00CE378C" w:rsidRPr="000B0CB3" w:rsidRDefault="00CE378C" w:rsidP="00773893">
            <w:pPr>
              <w:rPr>
                <w:rFonts w:cstheme="minorHAnsi"/>
                <w:szCs w:val="20"/>
              </w:rPr>
            </w:pPr>
            <w:r w:rsidRPr="000B0CB3">
              <w:rPr>
                <w:rFonts w:cstheme="minorHAnsi"/>
                <w:szCs w:val="20"/>
              </w:rPr>
              <w:t>Bedrijf</w:t>
            </w:r>
          </w:p>
        </w:tc>
        <w:tc>
          <w:tcPr>
            <w:tcW w:w="5812" w:type="dxa"/>
          </w:tcPr>
          <w:p w:rsidR="00CE378C" w:rsidRPr="000B0CB3" w:rsidRDefault="00CE378C" w:rsidP="00773893">
            <w:pPr>
              <w:rPr>
                <w:rFonts w:cstheme="minorHAnsi"/>
                <w:szCs w:val="20"/>
              </w:rPr>
            </w:pPr>
            <w:r w:rsidRPr="000B0CB3">
              <w:rPr>
                <w:rFonts w:cstheme="minorHAnsi"/>
                <w:szCs w:val="20"/>
              </w:rPr>
              <w:t>Functie</w:t>
            </w:r>
          </w:p>
        </w:tc>
        <w:tc>
          <w:tcPr>
            <w:tcW w:w="2126" w:type="dxa"/>
          </w:tcPr>
          <w:p w:rsidR="00CE378C" w:rsidRPr="000B0CB3" w:rsidRDefault="00CE378C" w:rsidP="00773893">
            <w:pPr>
              <w:rPr>
                <w:rFonts w:cstheme="minorHAnsi"/>
                <w:szCs w:val="20"/>
              </w:rPr>
            </w:pPr>
            <w:r w:rsidRPr="000B0CB3">
              <w:rPr>
                <w:rFonts w:cstheme="minorHAnsi"/>
                <w:szCs w:val="20"/>
              </w:rPr>
              <w:t>Bestemming</w:t>
            </w:r>
          </w:p>
        </w:tc>
      </w:tr>
      <w:tr w:rsidR="00CE378C" w:rsidRPr="00017123" w:rsidTr="00773893">
        <w:tc>
          <w:tcPr>
            <w:tcW w:w="2093" w:type="dxa"/>
          </w:tcPr>
          <w:p w:rsidR="00CE378C" w:rsidRPr="000B0CB3" w:rsidRDefault="00CE378C" w:rsidP="00773893">
            <w:pPr>
              <w:rPr>
                <w:rFonts w:cstheme="minorHAnsi"/>
                <w:color w:val="000000"/>
                <w:szCs w:val="20"/>
              </w:rPr>
            </w:pPr>
            <w:proofErr w:type="spellStart"/>
            <w:r w:rsidRPr="000B0CB3">
              <w:rPr>
                <w:rFonts w:cstheme="minorHAnsi"/>
                <w:color w:val="000000"/>
                <w:szCs w:val="20"/>
              </w:rPr>
              <w:t>Poelweg</w:t>
            </w:r>
            <w:proofErr w:type="spellEnd"/>
            <w:r w:rsidRPr="000B0CB3">
              <w:rPr>
                <w:rFonts w:cstheme="minorHAnsi"/>
                <w:color w:val="000000"/>
                <w:szCs w:val="20"/>
              </w:rPr>
              <w:t xml:space="preserve"> 52</w:t>
            </w:r>
          </w:p>
        </w:tc>
        <w:tc>
          <w:tcPr>
            <w:tcW w:w="3827" w:type="dxa"/>
          </w:tcPr>
          <w:tbl>
            <w:tblPr>
              <w:tblW w:w="3820" w:type="dxa"/>
              <w:tblLayout w:type="fixed"/>
              <w:tblCellMar>
                <w:left w:w="70" w:type="dxa"/>
                <w:right w:w="70" w:type="dxa"/>
              </w:tblCellMar>
              <w:tblLook w:val="04A0" w:firstRow="1" w:lastRow="0" w:firstColumn="1" w:lastColumn="0" w:noHBand="0" w:noVBand="1"/>
            </w:tblPr>
            <w:tblGrid>
              <w:gridCol w:w="3820"/>
            </w:tblGrid>
            <w:tr w:rsidR="00CE378C" w:rsidRPr="00253FFB" w:rsidTr="00773893">
              <w:trPr>
                <w:trHeight w:val="285"/>
              </w:trPr>
              <w:tc>
                <w:tcPr>
                  <w:tcW w:w="3820" w:type="dxa"/>
                  <w:tcBorders>
                    <w:top w:val="nil"/>
                    <w:left w:val="nil"/>
                    <w:bottom w:val="nil"/>
                    <w:right w:val="nil"/>
                  </w:tcBorders>
                  <w:shd w:val="clear" w:color="auto" w:fill="auto"/>
                  <w:noWrap/>
                  <w:vAlign w:val="bottom"/>
                  <w:hideMark/>
                </w:tcPr>
                <w:p w:rsidR="00CE378C" w:rsidRPr="00253FFB" w:rsidRDefault="00CE378C" w:rsidP="00711967">
                  <w:pPr>
                    <w:framePr w:hSpace="141" w:wrap="around" w:vAnchor="text" w:hAnchor="page" w:x="808" w:y="-477"/>
                    <w:spacing w:after="0" w:line="240" w:lineRule="auto"/>
                    <w:rPr>
                      <w:rFonts w:eastAsia="Times New Roman" w:cstheme="minorHAnsi"/>
                      <w:color w:val="000000"/>
                      <w:szCs w:val="20"/>
                      <w:lang w:eastAsia="nl-NL"/>
                    </w:rPr>
                  </w:pPr>
                  <w:proofErr w:type="spellStart"/>
                  <w:r w:rsidRPr="00253FFB">
                    <w:rPr>
                      <w:rFonts w:eastAsia="Times New Roman" w:cstheme="minorHAnsi"/>
                      <w:color w:val="000000"/>
                      <w:szCs w:val="20"/>
                      <w:lang w:eastAsia="nl-NL"/>
                    </w:rPr>
                    <w:t>Freshtrans</w:t>
                  </w:r>
                  <w:proofErr w:type="spellEnd"/>
                  <w:r w:rsidRPr="00253FFB">
                    <w:rPr>
                      <w:rFonts w:eastAsia="Times New Roman" w:cstheme="minorHAnsi"/>
                      <w:color w:val="000000"/>
                      <w:szCs w:val="20"/>
                      <w:lang w:eastAsia="nl-NL"/>
                    </w:rPr>
                    <w:t xml:space="preserve"> B.V.</w:t>
                  </w:r>
                </w:p>
              </w:tc>
            </w:tr>
            <w:tr w:rsidR="00CE378C" w:rsidRPr="00253FFB" w:rsidTr="00773893">
              <w:trPr>
                <w:trHeight w:val="285"/>
              </w:trPr>
              <w:tc>
                <w:tcPr>
                  <w:tcW w:w="3820" w:type="dxa"/>
                  <w:tcBorders>
                    <w:top w:val="nil"/>
                    <w:left w:val="nil"/>
                    <w:bottom w:val="nil"/>
                    <w:right w:val="nil"/>
                  </w:tcBorders>
                  <w:shd w:val="clear" w:color="auto" w:fill="auto"/>
                  <w:noWrap/>
                  <w:vAlign w:val="bottom"/>
                  <w:hideMark/>
                </w:tcPr>
                <w:p w:rsidR="00CE378C" w:rsidRPr="00253FFB" w:rsidRDefault="00CE378C" w:rsidP="00711967">
                  <w:pPr>
                    <w:framePr w:hSpace="141" w:wrap="around" w:vAnchor="text" w:hAnchor="page" w:x="808" w:y="-477"/>
                    <w:spacing w:after="0" w:line="240" w:lineRule="auto"/>
                    <w:rPr>
                      <w:rFonts w:eastAsia="Times New Roman" w:cstheme="minorHAnsi"/>
                      <w:color w:val="000000"/>
                      <w:szCs w:val="20"/>
                      <w:lang w:eastAsia="nl-NL"/>
                    </w:rPr>
                  </w:pPr>
                  <w:proofErr w:type="spellStart"/>
                  <w:r w:rsidRPr="00253FFB">
                    <w:rPr>
                      <w:rFonts w:eastAsia="Times New Roman" w:cstheme="minorHAnsi"/>
                      <w:color w:val="000000"/>
                      <w:szCs w:val="20"/>
                      <w:lang w:eastAsia="nl-NL"/>
                    </w:rPr>
                    <w:t>Ove</w:t>
                  </w:r>
                  <w:proofErr w:type="spellEnd"/>
                  <w:r w:rsidRPr="00253FFB">
                    <w:rPr>
                      <w:rFonts w:eastAsia="Times New Roman" w:cstheme="minorHAnsi"/>
                      <w:color w:val="000000"/>
                      <w:szCs w:val="20"/>
                      <w:lang w:eastAsia="nl-NL"/>
                    </w:rPr>
                    <w:t xml:space="preserve"> </w:t>
                  </w:r>
                  <w:proofErr w:type="spellStart"/>
                  <w:r w:rsidRPr="00253FFB">
                    <w:rPr>
                      <w:rFonts w:eastAsia="Times New Roman" w:cstheme="minorHAnsi"/>
                      <w:color w:val="000000"/>
                      <w:szCs w:val="20"/>
                      <w:lang w:eastAsia="nl-NL"/>
                    </w:rPr>
                    <w:t>Ostergaard</w:t>
                  </w:r>
                  <w:proofErr w:type="spellEnd"/>
                  <w:r w:rsidRPr="00253FFB">
                    <w:rPr>
                      <w:rFonts w:eastAsia="Times New Roman" w:cstheme="minorHAnsi"/>
                      <w:color w:val="000000"/>
                      <w:szCs w:val="20"/>
                      <w:lang w:eastAsia="nl-NL"/>
                    </w:rPr>
                    <w:t xml:space="preserve"> BV</w:t>
                  </w:r>
                </w:p>
              </w:tc>
            </w:tr>
            <w:tr w:rsidR="00CE378C" w:rsidRPr="00711967" w:rsidTr="00773893">
              <w:trPr>
                <w:trHeight w:val="285"/>
              </w:trPr>
              <w:tc>
                <w:tcPr>
                  <w:tcW w:w="3820" w:type="dxa"/>
                  <w:tcBorders>
                    <w:top w:val="nil"/>
                    <w:left w:val="nil"/>
                    <w:bottom w:val="nil"/>
                    <w:right w:val="nil"/>
                  </w:tcBorders>
                  <w:shd w:val="clear" w:color="auto" w:fill="auto"/>
                  <w:noWrap/>
                  <w:vAlign w:val="bottom"/>
                  <w:hideMark/>
                </w:tcPr>
                <w:p w:rsidR="00CE378C" w:rsidRPr="00253FFB" w:rsidRDefault="00CE378C" w:rsidP="00711967">
                  <w:pPr>
                    <w:framePr w:hSpace="141" w:wrap="around" w:vAnchor="text" w:hAnchor="page" w:x="808" w:y="-477"/>
                    <w:spacing w:after="0" w:line="240" w:lineRule="auto"/>
                    <w:rPr>
                      <w:rFonts w:eastAsia="Times New Roman" w:cstheme="minorHAnsi"/>
                      <w:color w:val="000000"/>
                      <w:szCs w:val="20"/>
                      <w:lang w:val="en-US" w:eastAsia="nl-NL"/>
                    </w:rPr>
                  </w:pPr>
                  <w:r w:rsidRPr="00253FFB">
                    <w:rPr>
                      <w:rFonts w:eastAsia="Times New Roman" w:cstheme="minorHAnsi"/>
                      <w:color w:val="000000"/>
                      <w:szCs w:val="20"/>
                      <w:lang w:val="en-US" w:eastAsia="nl-NL"/>
                    </w:rPr>
                    <w:t>Royal Fresh Holding B.V.</w:t>
                  </w:r>
                </w:p>
              </w:tc>
            </w:tr>
            <w:tr w:rsidR="00CE378C" w:rsidRPr="00253FFB" w:rsidTr="00773893">
              <w:trPr>
                <w:trHeight w:val="285"/>
              </w:trPr>
              <w:tc>
                <w:tcPr>
                  <w:tcW w:w="3820" w:type="dxa"/>
                  <w:tcBorders>
                    <w:top w:val="nil"/>
                    <w:left w:val="nil"/>
                    <w:bottom w:val="nil"/>
                    <w:right w:val="nil"/>
                  </w:tcBorders>
                  <w:shd w:val="clear" w:color="auto" w:fill="auto"/>
                  <w:noWrap/>
                  <w:vAlign w:val="bottom"/>
                  <w:hideMark/>
                </w:tcPr>
                <w:p w:rsidR="00CE378C" w:rsidRPr="00253FFB" w:rsidRDefault="00CE378C" w:rsidP="00711967">
                  <w:pPr>
                    <w:framePr w:hSpace="141" w:wrap="around" w:vAnchor="text" w:hAnchor="page" w:x="808" w:y="-477"/>
                    <w:spacing w:after="0" w:line="240" w:lineRule="auto"/>
                    <w:rPr>
                      <w:rFonts w:eastAsia="Times New Roman" w:cstheme="minorHAnsi"/>
                      <w:color w:val="000000"/>
                      <w:szCs w:val="20"/>
                      <w:lang w:eastAsia="nl-NL"/>
                    </w:rPr>
                  </w:pPr>
                  <w:proofErr w:type="spellStart"/>
                  <w:r w:rsidRPr="00253FFB">
                    <w:rPr>
                      <w:rFonts w:eastAsia="Times New Roman" w:cstheme="minorHAnsi"/>
                      <w:color w:val="000000"/>
                      <w:szCs w:val="20"/>
                      <w:lang w:eastAsia="nl-NL"/>
                    </w:rPr>
                    <w:t>Alex</w:t>
                  </w:r>
                  <w:proofErr w:type="spellEnd"/>
                  <w:r w:rsidRPr="00253FFB">
                    <w:rPr>
                      <w:rFonts w:eastAsia="Times New Roman" w:cstheme="minorHAnsi"/>
                      <w:color w:val="000000"/>
                      <w:szCs w:val="20"/>
                      <w:lang w:eastAsia="nl-NL"/>
                    </w:rPr>
                    <w:t xml:space="preserve"> Andersen Holland B.V.</w:t>
                  </w:r>
                </w:p>
              </w:tc>
            </w:tr>
          </w:tbl>
          <w:p w:rsidR="00CE378C" w:rsidRPr="000B0CB3" w:rsidRDefault="00CE378C" w:rsidP="00773893">
            <w:pPr>
              <w:rPr>
                <w:rFonts w:cstheme="minorHAnsi"/>
                <w:color w:val="000000"/>
                <w:szCs w:val="20"/>
              </w:rPr>
            </w:pPr>
          </w:p>
        </w:tc>
        <w:tc>
          <w:tcPr>
            <w:tcW w:w="5812" w:type="dxa"/>
          </w:tcPr>
          <w:tbl>
            <w:tblPr>
              <w:tblW w:w="6121" w:type="dxa"/>
              <w:tblLayout w:type="fixed"/>
              <w:tblCellMar>
                <w:left w:w="70" w:type="dxa"/>
                <w:right w:w="70" w:type="dxa"/>
              </w:tblCellMar>
              <w:tblLook w:val="04A0" w:firstRow="1" w:lastRow="0" w:firstColumn="1" w:lastColumn="0" w:noHBand="0" w:noVBand="1"/>
            </w:tblPr>
            <w:tblGrid>
              <w:gridCol w:w="6121"/>
            </w:tblGrid>
            <w:tr w:rsidR="00CE378C" w:rsidRPr="00253FFB" w:rsidTr="00773893">
              <w:trPr>
                <w:trHeight w:val="285"/>
              </w:trPr>
              <w:tc>
                <w:tcPr>
                  <w:tcW w:w="6121" w:type="dxa"/>
                  <w:tcBorders>
                    <w:top w:val="nil"/>
                    <w:left w:val="nil"/>
                    <w:bottom w:val="nil"/>
                    <w:right w:val="nil"/>
                  </w:tcBorders>
                  <w:shd w:val="clear" w:color="auto" w:fill="auto"/>
                  <w:noWrap/>
                  <w:vAlign w:val="bottom"/>
                  <w:hideMark/>
                </w:tcPr>
                <w:p w:rsidR="00CE378C" w:rsidRPr="00253FFB"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253FFB">
                    <w:rPr>
                      <w:rFonts w:eastAsia="Times New Roman" w:cstheme="minorHAnsi"/>
                      <w:color w:val="000000"/>
                      <w:szCs w:val="20"/>
                      <w:lang w:eastAsia="nl-NL"/>
                    </w:rPr>
                    <w:t>Goederenvervoer over de weg (geen verhuizingen)</w:t>
                  </w:r>
                </w:p>
              </w:tc>
            </w:tr>
            <w:tr w:rsidR="00CE378C" w:rsidRPr="00253FFB" w:rsidTr="00773893">
              <w:trPr>
                <w:trHeight w:val="285"/>
              </w:trPr>
              <w:tc>
                <w:tcPr>
                  <w:tcW w:w="6121" w:type="dxa"/>
                  <w:tcBorders>
                    <w:top w:val="nil"/>
                    <w:left w:val="nil"/>
                    <w:bottom w:val="nil"/>
                    <w:right w:val="nil"/>
                  </w:tcBorders>
                  <w:shd w:val="clear" w:color="auto" w:fill="auto"/>
                  <w:noWrap/>
                  <w:vAlign w:val="bottom"/>
                  <w:hideMark/>
                </w:tcPr>
                <w:p w:rsidR="00CE378C" w:rsidRPr="00253FFB"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253FFB">
                    <w:rPr>
                      <w:rFonts w:eastAsia="Times New Roman" w:cstheme="minorHAnsi"/>
                      <w:color w:val="000000"/>
                      <w:szCs w:val="20"/>
                      <w:lang w:eastAsia="nl-NL"/>
                    </w:rPr>
                    <w:t>Expediteurs, cargadoors, bevrachters, andere tussenpersonen</w:t>
                  </w:r>
                </w:p>
              </w:tc>
            </w:tr>
            <w:tr w:rsidR="00CE378C" w:rsidRPr="00253FFB" w:rsidTr="00773893">
              <w:trPr>
                <w:trHeight w:val="285"/>
              </w:trPr>
              <w:tc>
                <w:tcPr>
                  <w:tcW w:w="6121" w:type="dxa"/>
                  <w:tcBorders>
                    <w:top w:val="nil"/>
                    <w:left w:val="nil"/>
                    <w:bottom w:val="nil"/>
                    <w:right w:val="nil"/>
                  </w:tcBorders>
                  <w:shd w:val="clear" w:color="auto" w:fill="auto"/>
                  <w:noWrap/>
                  <w:vAlign w:val="bottom"/>
                  <w:hideMark/>
                </w:tcPr>
                <w:p w:rsidR="00CE378C" w:rsidRPr="00253FFB"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253FFB">
                    <w:rPr>
                      <w:rFonts w:eastAsia="Times New Roman" w:cstheme="minorHAnsi"/>
                      <w:color w:val="000000"/>
                      <w:szCs w:val="20"/>
                      <w:lang w:eastAsia="nl-NL"/>
                    </w:rPr>
                    <w:t>Financiële holdings</w:t>
                  </w:r>
                </w:p>
              </w:tc>
            </w:tr>
            <w:tr w:rsidR="00CE378C" w:rsidRPr="00253FFB" w:rsidTr="00773893">
              <w:trPr>
                <w:trHeight w:val="285"/>
              </w:trPr>
              <w:tc>
                <w:tcPr>
                  <w:tcW w:w="6121" w:type="dxa"/>
                  <w:tcBorders>
                    <w:top w:val="nil"/>
                    <w:left w:val="nil"/>
                    <w:bottom w:val="nil"/>
                    <w:right w:val="nil"/>
                  </w:tcBorders>
                  <w:shd w:val="clear" w:color="auto" w:fill="auto"/>
                  <w:noWrap/>
                  <w:vAlign w:val="bottom"/>
                  <w:hideMark/>
                </w:tcPr>
                <w:p w:rsidR="00CE378C" w:rsidRPr="00253FFB"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253FFB">
                    <w:rPr>
                      <w:rFonts w:eastAsia="Times New Roman" w:cstheme="minorHAnsi"/>
                      <w:color w:val="000000"/>
                      <w:szCs w:val="20"/>
                      <w:lang w:eastAsia="nl-NL"/>
                    </w:rPr>
                    <w:t>Expediteurs, cargadoors, bevrachters, andere tussenpersonen</w:t>
                  </w:r>
                </w:p>
              </w:tc>
            </w:tr>
          </w:tbl>
          <w:p w:rsidR="00CE378C" w:rsidRPr="000B0CB3" w:rsidRDefault="00CE378C" w:rsidP="00773893">
            <w:pPr>
              <w:rPr>
                <w:rFonts w:cstheme="minorHAnsi"/>
                <w:szCs w:val="20"/>
              </w:rPr>
            </w:pPr>
          </w:p>
        </w:tc>
        <w:tc>
          <w:tcPr>
            <w:tcW w:w="2126" w:type="dxa"/>
          </w:tcPr>
          <w:p w:rsidR="00CE378C" w:rsidRPr="000B0CB3" w:rsidRDefault="00CE378C" w:rsidP="00773893">
            <w:pPr>
              <w:rPr>
                <w:rFonts w:cstheme="minorHAnsi"/>
                <w:szCs w:val="20"/>
              </w:rPr>
            </w:pPr>
            <w:r w:rsidRPr="000B0CB3">
              <w:rPr>
                <w:rFonts w:cstheme="minorHAnsi"/>
                <w:szCs w:val="20"/>
              </w:rPr>
              <w:t>Bedrijfsdoeleinden</w:t>
            </w:r>
          </w:p>
        </w:tc>
      </w:tr>
      <w:tr w:rsidR="00CE378C" w:rsidRPr="00E9139E" w:rsidTr="00773893">
        <w:tc>
          <w:tcPr>
            <w:tcW w:w="2093" w:type="dxa"/>
          </w:tcPr>
          <w:p w:rsidR="00CE378C" w:rsidRPr="000B0CB3" w:rsidRDefault="00CE378C" w:rsidP="00773893">
            <w:pPr>
              <w:rPr>
                <w:rFonts w:cstheme="minorHAnsi"/>
                <w:szCs w:val="20"/>
              </w:rPr>
            </w:pPr>
            <w:r w:rsidRPr="000B0CB3">
              <w:rPr>
                <w:rFonts w:cstheme="minorHAnsi"/>
                <w:szCs w:val="20"/>
              </w:rPr>
              <w:t>Randweg 155</w:t>
            </w:r>
          </w:p>
        </w:tc>
        <w:tc>
          <w:tcPr>
            <w:tcW w:w="3827" w:type="dxa"/>
          </w:tcPr>
          <w:tbl>
            <w:tblPr>
              <w:tblW w:w="3820" w:type="dxa"/>
              <w:tblLayout w:type="fixed"/>
              <w:tblCellMar>
                <w:left w:w="70" w:type="dxa"/>
                <w:right w:w="70" w:type="dxa"/>
              </w:tblCellMar>
              <w:tblLook w:val="04A0" w:firstRow="1" w:lastRow="0" w:firstColumn="1" w:lastColumn="0" w:noHBand="0" w:noVBand="1"/>
            </w:tblPr>
            <w:tblGrid>
              <w:gridCol w:w="3820"/>
            </w:tblGrid>
            <w:tr w:rsidR="00CE378C" w:rsidRPr="004F066E" w:rsidTr="00773893">
              <w:trPr>
                <w:trHeight w:val="285"/>
              </w:trPr>
              <w:tc>
                <w:tcPr>
                  <w:tcW w:w="3820" w:type="dxa"/>
                  <w:tcBorders>
                    <w:top w:val="nil"/>
                    <w:left w:val="nil"/>
                    <w:bottom w:val="nil"/>
                    <w:right w:val="nil"/>
                  </w:tcBorders>
                  <w:shd w:val="clear" w:color="auto" w:fill="auto"/>
                  <w:noWrap/>
                  <w:vAlign w:val="bottom"/>
                  <w:hideMark/>
                </w:tcPr>
                <w:p w:rsidR="00CE378C" w:rsidRPr="004F066E" w:rsidRDefault="00CE378C" w:rsidP="00711967">
                  <w:pPr>
                    <w:framePr w:hSpace="141" w:wrap="around" w:vAnchor="text" w:hAnchor="page" w:x="808" w:y="-477"/>
                    <w:spacing w:after="0" w:line="240" w:lineRule="auto"/>
                    <w:rPr>
                      <w:rFonts w:eastAsia="Times New Roman" w:cstheme="minorHAnsi"/>
                      <w:color w:val="000000"/>
                      <w:szCs w:val="20"/>
                      <w:lang w:eastAsia="nl-NL"/>
                    </w:rPr>
                  </w:pPr>
                  <w:proofErr w:type="spellStart"/>
                  <w:r w:rsidRPr="004F066E">
                    <w:rPr>
                      <w:rFonts w:eastAsia="Times New Roman" w:cstheme="minorHAnsi"/>
                      <w:color w:val="000000"/>
                      <w:szCs w:val="20"/>
                      <w:lang w:eastAsia="nl-NL"/>
                    </w:rPr>
                    <w:t>Rocaflor</w:t>
                  </w:r>
                  <w:proofErr w:type="spellEnd"/>
                </w:p>
              </w:tc>
            </w:tr>
            <w:tr w:rsidR="00CE378C" w:rsidRPr="004F066E" w:rsidTr="00773893">
              <w:trPr>
                <w:trHeight w:val="285"/>
              </w:trPr>
              <w:tc>
                <w:tcPr>
                  <w:tcW w:w="3820" w:type="dxa"/>
                  <w:tcBorders>
                    <w:top w:val="nil"/>
                    <w:left w:val="nil"/>
                    <w:bottom w:val="nil"/>
                    <w:right w:val="nil"/>
                  </w:tcBorders>
                  <w:shd w:val="clear" w:color="auto" w:fill="auto"/>
                  <w:noWrap/>
                  <w:vAlign w:val="bottom"/>
                  <w:hideMark/>
                </w:tcPr>
                <w:p w:rsidR="00CE378C" w:rsidRPr="004F066E"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4F066E">
                    <w:rPr>
                      <w:rFonts w:eastAsia="Times New Roman" w:cstheme="minorHAnsi"/>
                      <w:color w:val="000000"/>
                      <w:szCs w:val="20"/>
                      <w:lang w:eastAsia="nl-NL"/>
                    </w:rPr>
                    <w:t>B&amp;B Trend Company</w:t>
                  </w:r>
                </w:p>
              </w:tc>
            </w:tr>
            <w:tr w:rsidR="00CE378C" w:rsidRPr="004F066E" w:rsidTr="00773893">
              <w:trPr>
                <w:trHeight w:val="285"/>
              </w:trPr>
              <w:tc>
                <w:tcPr>
                  <w:tcW w:w="3820" w:type="dxa"/>
                  <w:tcBorders>
                    <w:top w:val="nil"/>
                    <w:left w:val="nil"/>
                    <w:bottom w:val="nil"/>
                    <w:right w:val="nil"/>
                  </w:tcBorders>
                  <w:shd w:val="clear" w:color="auto" w:fill="auto"/>
                  <w:noWrap/>
                  <w:vAlign w:val="bottom"/>
                  <w:hideMark/>
                </w:tcPr>
                <w:p w:rsidR="00CE378C" w:rsidRPr="004F066E"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4F066E">
                    <w:rPr>
                      <w:rFonts w:eastAsia="Times New Roman" w:cstheme="minorHAnsi"/>
                      <w:color w:val="000000"/>
                      <w:szCs w:val="20"/>
                      <w:lang w:eastAsia="nl-NL"/>
                    </w:rPr>
                    <w:t xml:space="preserve">Decoratiegroothandel MMA van </w:t>
                  </w:r>
                  <w:proofErr w:type="spellStart"/>
                  <w:r w:rsidRPr="004F066E">
                    <w:rPr>
                      <w:rFonts w:eastAsia="Times New Roman" w:cstheme="minorHAnsi"/>
                      <w:color w:val="000000"/>
                      <w:szCs w:val="20"/>
                      <w:lang w:eastAsia="nl-NL"/>
                    </w:rPr>
                    <w:t>Alst</w:t>
                  </w:r>
                  <w:proofErr w:type="spellEnd"/>
                </w:p>
              </w:tc>
            </w:tr>
            <w:tr w:rsidR="00CE378C" w:rsidRPr="00711967" w:rsidTr="00773893">
              <w:trPr>
                <w:trHeight w:val="285"/>
              </w:trPr>
              <w:tc>
                <w:tcPr>
                  <w:tcW w:w="3820" w:type="dxa"/>
                  <w:tcBorders>
                    <w:top w:val="nil"/>
                    <w:left w:val="nil"/>
                    <w:bottom w:val="nil"/>
                    <w:right w:val="nil"/>
                  </w:tcBorders>
                  <w:shd w:val="clear" w:color="auto" w:fill="auto"/>
                  <w:noWrap/>
                  <w:vAlign w:val="bottom"/>
                  <w:hideMark/>
                </w:tcPr>
                <w:p w:rsidR="00CE378C" w:rsidRPr="004F066E" w:rsidRDefault="00CE378C" w:rsidP="00711967">
                  <w:pPr>
                    <w:framePr w:hSpace="141" w:wrap="around" w:vAnchor="text" w:hAnchor="page" w:x="808" w:y="-477"/>
                    <w:spacing w:after="0" w:line="240" w:lineRule="auto"/>
                    <w:rPr>
                      <w:rFonts w:eastAsia="Times New Roman" w:cstheme="minorHAnsi"/>
                      <w:color w:val="000000"/>
                      <w:szCs w:val="20"/>
                      <w:lang w:val="en-US" w:eastAsia="nl-NL"/>
                    </w:rPr>
                  </w:pPr>
                  <w:proofErr w:type="spellStart"/>
                  <w:r w:rsidRPr="004F066E">
                    <w:rPr>
                      <w:rFonts w:eastAsia="Times New Roman" w:cstheme="minorHAnsi"/>
                      <w:color w:val="000000"/>
                      <w:szCs w:val="20"/>
                      <w:lang w:val="en-US" w:eastAsia="nl-NL"/>
                    </w:rPr>
                    <w:t>Elmy</w:t>
                  </w:r>
                  <w:proofErr w:type="spellEnd"/>
                  <w:r w:rsidRPr="004F066E">
                    <w:rPr>
                      <w:rFonts w:eastAsia="Times New Roman" w:cstheme="minorHAnsi"/>
                      <w:color w:val="000000"/>
                      <w:szCs w:val="20"/>
                      <w:lang w:val="en-US" w:eastAsia="nl-NL"/>
                    </w:rPr>
                    <w:t xml:space="preserve"> Int. Interiors V.O.F.</w:t>
                  </w:r>
                </w:p>
              </w:tc>
            </w:tr>
            <w:tr w:rsidR="00CE378C" w:rsidRPr="00711967" w:rsidTr="00773893">
              <w:trPr>
                <w:trHeight w:val="285"/>
              </w:trPr>
              <w:tc>
                <w:tcPr>
                  <w:tcW w:w="3820" w:type="dxa"/>
                  <w:tcBorders>
                    <w:top w:val="nil"/>
                    <w:left w:val="nil"/>
                    <w:bottom w:val="nil"/>
                    <w:right w:val="nil"/>
                  </w:tcBorders>
                  <w:shd w:val="clear" w:color="auto" w:fill="auto"/>
                  <w:noWrap/>
                  <w:vAlign w:val="bottom"/>
                  <w:hideMark/>
                </w:tcPr>
                <w:p w:rsidR="00CE378C" w:rsidRPr="004F066E" w:rsidRDefault="00CE378C" w:rsidP="00711967">
                  <w:pPr>
                    <w:framePr w:hSpace="141" w:wrap="around" w:vAnchor="text" w:hAnchor="page" w:x="808" w:y="-477"/>
                    <w:spacing w:after="0" w:line="240" w:lineRule="auto"/>
                    <w:rPr>
                      <w:rFonts w:eastAsia="Times New Roman" w:cstheme="minorHAnsi"/>
                      <w:color w:val="000000"/>
                      <w:szCs w:val="20"/>
                      <w:lang w:val="en-US" w:eastAsia="nl-NL"/>
                    </w:rPr>
                  </w:pPr>
                  <w:proofErr w:type="spellStart"/>
                  <w:r w:rsidRPr="004F066E">
                    <w:rPr>
                      <w:rFonts w:eastAsia="Times New Roman" w:cstheme="minorHAnsi"/>
                      <w:color w:val="000000"/>
                      <w:szCs w:val="20"/>
                      <w:lang w:val="en-US" w:eastAsia="nl-NL"/>
                    </w:rPr>
                    <w:t>Sgm</w:t>
                  </w:r>
                  <w:proofErr w:type="spellEnd"/>
                  <w:r w:rsidRPr="004F066E">
                    <w:rPr>
                      <w:rFonts w:eastAsia="Times New Roman" w:cstheme="minorHAnsi"/>
                      <w:color w:val="000000"/>
                      <w:szCs w:val="20"/>
                      <w:lang w:val="en-US" w:eastAsia="nl-NL"/>
                    </w:rPr>
                    <w:t xml:space="preserve"> Dis </w:t>
                  </w:r>
                  <w:proofErr w:type="spellStart"/>
                  <w:r w:rsidRPr="004F066E">
                    <w:rPr>
                      <w:rFonts w:eastAsia="Times New Roman" w:cstheme="minorHAnsi"/>
                      <w:color w:val="000000"/>
                      <w:szCs w:val="20"/>
                      <w:lang w:val="en-US" w:eastAsia="nl-NL"/>
                    </w:rPr>
                    <w:t>Ticaret</w:t>
                  </w:r>
                  <w:proofErr w:type="spellEnd"/>
                  <w:r w:rsidRPr="004F066E">
                    <w:rPr>
                      <w:rFonts w:eastAsia="Times New Roman" w:cstheme="minorHAnsi"/>
                      <w:color w:val="000000"/>
                      <w:szCs w:val="20"/>
                      <w:lang w:val="en-US" w:eastAsia="nl-NL"/>
                    </w:rPr>
                    <w:t xml:space="preserve"> Limited </w:t>
                  </w:r>
                  <w:proofErr w:type="spellStart"/>
                  <w:r w:rsidRPr="004F066E">
                    <w:rPr>
                      <w:rFonts w:eastAsia="Times New Roman" w:cstheme="minorHAnsi"/>
                      <w:color w:val="000000"/>
                      <w:szCs w:val="20"/>
                      <w:lang w:val="en-US" w:eastAsia="nl-NL"/>
                    </w:rPr>
                    <w:t>Sirketi</w:t>
                  </w:r>
                  <w:proofErr w:type="spellEnd"/>
                </w:p>
              </w:tc>
            </w:tr>
            <w:tr w:rsidR="00CE378C" w:rsidRPr="004F066E" w:rsidTr="00773893">
              <w:trPr>
                <w:trHeight w:val="285"/>
              </w:trPr>
              <w:tc>
                <w:tcPr>
                  <w:tcW w:w="3820" w:type="dxa"/>
                  <w:tcBorders>
                    <w:top w:val="nil"/>
                    <w:left w:val="nil"/>
                    <w:bottom w:val="nil"/>
                    <w:right w:val="nil"/>
                  </w:tcBorders>
                  <w:shd w:val="clear" w:color="auto" w:fill="auto"/>
                  <w:noWrap/>
                  <w:vAlign w:val="bottom"/>
                  <w:hideMark/>
                </w:tcPr>
                <w:p w:rsidR="00CE378C" w:rsidRPr="004F066E"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4F066E">
                    <w:rPr>
                      <w:rFonts w:eastAsia="Times New Roman" w:cstheme="minorHAnsi"/>
                      <w:color w:val="000000"/>
                      <w:szCs w:val="20"/>
                      <w:lang w:eastAsia="nl-NL"/>
                    </w:rPr>
                    <w:t>TICA Aalsmeer B.V.</w:t>
                  </w:r>
                </w:p>
              </w:tc>
            </w:tr>
          </w:tbl>
          <w:p w:rsidR="00CE378C" w:rsidRPr="000B0CB3" w:rsidRDefault="00CE378C" w:rsidP="00773893">
            <w:pPr>
              <w:rPr>
                <w:rFonts w:cstheme="minorHAnsi"/>
                <w:color w:val="000000"/>
                <w:szCs w:val="20"/>
              </w:rPr>
            </w:pPr>
          </w:p>
        </w:tc>
        <w:tc>
          <w:tcPr>
            <w:tcW w:w="5812" w:type="dxa"/>
          </w:tcPr>
          <w:tbl>
            <w:tblPr>
              <w:tblW w:w="5820" w:type="dxa"/>
              <w:tblLayout w:type="fixed"/>
              <w:tblCellMar>
                <w:left w:w="70" w:type="dxa"/>
                <w:right w:w="70" w:type="dxa"/>
              </w:tblCellMar>
              <w:tblLook w:val="04A0" w:firstRow="1" w:lastRow="0" w:firstColumn="1" w:lastColumn="0" w:noHBand="0" w:noVBand="1"/>
            </w:tblPr>
            <w:tblGrid>
              <w:gridCol w:w="5820"/>
            </w:tblGrid>
            <w:tr w:rsidR="00CE378C" w:rsidRPr="004F066E" w:rsidTr="00773893">
              <w:trPr>
                <w:trHeight w:val="285"/>
              </w:trPr>
              <w:tc>
                <w:tcPr>
                  <w:tcW w:w="5820" w:type="dxa"/>
                  <w:tcBorders>
                    <w:top w:val="nil"/>
                    <w:left w:val="nil"/>
                    <w:bottom w:val="nil"/>
                    <w:right w:val="nil"/>
                  </w:tcBorders>
                  <w:shd w:val="clear" w:color="auto" w:fill="auto"/>
                  <w:noWrap/>
                  <w:vAlign w:val="bottom"/>
                  <w:hideMark/>
                </w:tcPr>
                <w:p w:rsidR="00CE378C" w:rsidRPr="004F066E"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4F066E">
                    <w:rPr>
                      <w:rFonts w:eastAsia="Times New Roman" w:cstheme="minorHAnsi"/>
                      <w:color w:val="000000"/>
                      <w:szCs w:val="20"/>
                      <w:lang w:eastAsia="nl-NL"/>
                    </w:rPr>
                    <w:t>Groothandel in glas, porselein en aardewerk</w:t>
                  </w:r>
                </w:p>
              </w:tc>
            </w:tr>
            <w:tr w:rsidR="00CE378C" w:rsidRPr="004F066E" w:rsidTr="00773893">
              <w:trPr>
                <w:trHeight w:val="285"/>
              </w:trPr>
              <w:tc>
                <w:tcPr>
                  <w:tcW w:w="5820" w:type="dxa"/>
                  <w:tcBorders>
                    <w:top w:val="nil"/>
                    <w:left w:val="nil"/>
                    <w:bottom w:val="nil"/>
                    <w:right w:val="nil"/>
                  </w:tcBorders>
                  <w:shd w:val="clear" w:color="auto" w:fill="auto"/>
                  <w:noWrap/>
                  <w:vAlign w:val="bottom"/>
                  <w:hideMark/>
                </w:tcPr>
                <w:p w:rsidR="00CE378C" w:rsidRPr="004F066E"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4F066E">
                    <w:rPr>
                      <w:rFonts w:eastAsia="Times New Roman" w:cstheme="minorHAnsi"/>
                      <w:color w:val="000000"/>
                      <w:szCs w:val="20"/>
                      <w:lang w:eastAsia="nl-NL"/>
                    </w:rPr>
                    <w:t>Groothandel in huismeubilair</w:t>
                  </w:r>
                </w:p>
              </w:tc>
            </w:tr>
            <w:tr w:rsidR="00CE378C" w:rsidRPr="004F066E" w:rsidTr="00773893">
              <w:trPr>
                <w:trHeight w:val="285"/>
              </w:trPr>
              <w:tc>
                <w:tcPr>
                  <w:tcW w:w="5820" w:type="dxa"/>
                  <w:tcBorders>
                    <w:top w:val="nil"/>
                    <w:left w:val="nil"/>
                    <w:bottom w:val="nil"/>
                    <w:right w:val="nil"/>
                  </w:tcBorders>
                  <w:shd w:val="clear" w:color="auto" w:fill="auto"/>
                  <w:noWrap/>
                  <w:vAlign w:val="bottom"/>
                  <w:hideMark/>
                </w:tcPr>
                <w:p w:rsidR="00CE378C" w:rsidRPr="004F066E"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4F066E">
                    <w:rPr>
                      <w:rFonts w:eastAsia="Times New Roman" w:cstheme="minorHAnsi"/>
                      <w:color w:val="000000"/>
                      <w:szCs w:val="20"/>
                      <w:lang w:eastAsia="nl-NL"/>
                    </w:rPr>
                    <w:t>Groothandel in huismeubilair</w:t>
                  </w:r>
                </w:p>
              </w:tc>
            </w:tr>
            <w:tr w:rsidR="00CE378C" w:rsidRPr="004F066E" w:rsidTr="00773893">
              <w:trPr>
                <w:trHeight w:val="285"/>
              </w:trPr>
              <w:tc>
                <w:tcPr>
                  <w:tcW w:w="5820" w:type="dxa"/>
                  <w:tcBorders>
                    <w:top w:val="nil"/>
                    <w:left w:val="nil"/>
                    <w:bottom w:val="nil"/>
                    <w:right w:val="nil"/>
                  </w:tcBorders>
                  <w:shd w:val="clear" w:color="auto" w:fill="auto"/>
                  <w:noWrap/>
                  <w:vAlign w:val="bottom"/>
                  <w:hideMark/>
                </w:tcPr>
                <w:p w:rsidR="00CE378C" w:rsidRPr="004F066E"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4F066E">
                    <w:rPr>
                      <w:rFonts w:eastAsia="Times New Roman" w:cstheme="minorHAnsi"/>
                      <w:color w:val="000000"/>
                      <w:szCs w:val="20"/>
                      <w:lang w:eastAsia="nl-NL"/>
                    </w:rPr>
                    <w:t>Groothandel in huismeubilair</w:t>
                  </w:r>
                </w:p>
              </w:tc>
            </w:tr>
            <w:tr w:rsidR="00CE378C" w:rsidRPr="004F066E" w:rsidTr="00773893">
              <w:trPr>
                <w:trHeight w:val="285"/>
              </w:trPr>
              <w:tc>
                <w:tcPr>
                  <w:tcW w:w="5820" w:type="dxa"/>
                  <w:tcBorders>
                    <w:top w:val="nil"/>
                    <w:left w:val="nil"/>
                    <w:bottom w:val="nil"/>
                    <w:right w:val="nil"/>
                  </w:tcBorders>
                  <w:shd w:val="clear" w:color="auto" w:fill="auto"/>
                  <w:noWrap/>
                  <w:vAlign w:val="bottom"/>
                  <w:hideMark/>
                </w:tcPr>
                <w:p w:rsidR="00CE378C" w:rsidRPr="004F066E"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4F066E">
                    <w:rPr>
                      <w:rFonts w:eastAsia="Times New Roman" w:cstheme="minorHAnsi"/>
                      <w:color w:val="000000"/>
                      <w:szCs w:val="20"/>
                      <w:lang w:eastAsia="nl-NL"/>
                    </w:rPr>
                    <w:t>Groothandel gespecialiseerd in overige bouwmaterialen</w:t>
                  </w:r>
                </w:p>
              </w:tc>
            </w:tr>
            <w:tr w:rsidR="00CE378C" w:rsidRPr="004F066E" w:rsidTr="00773893">
              <w:trPr>
                <w:trHeight w:val="285"/>
              </w:trPr>
              <w:tc>
                <w:tcPr>
                  <w:tcW w:w="5820" w:type="dxa"/>
                  <w:tcBorders>
                    <w:top w:val="nil"/>
                    <w:left w:val="nil"/>
                    <w:bottom w:val="nil"/>
                    <w:right w:val="nil"/>
                  </w:tcBorders>
                  <w:shd w:val="clear" w:color="auto" w:fill="auto"/>
                  <w:noWrap/>
                  <w:vAlign w:val="bottom"/>
                  <w:hideMark/>
                </w:tcPr>
                <w:p w:rsidR="00CE378C" w:rsidRPr="004F066E"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4F066E">
                    <w:rPr>
                      <w:rFonts w:eastAsia="Times New Roman" w:cstheme="minorHAnsi"/>
                      <w:color w:val="000000"/>
                      <w:szCs w:val="20"/>
                      <w:lang w:eastAsia="nl-NL"/>
                    </w:rPr>
                    <w:t>Verhuur van onroerend goed (niet van woonruimte)</w:t>
                  </w:r>
                </w:p>
              </w:tc>
            </w:tr>
          </w:tbl>
          <w:p w:rsidR="00CE378C" w:rsidRPr="000B0CB3" w:rsidRDefault="00CE378C" w:rsidP="00773893">
            <w:pPr>
              <w:rPr>
                <w:rFonts w:cstheme="minorHAnsi"/>
                <w:color w:val="000000"/>
                <w:szCs w:val="20"/>
              </w:rPr>
            </w:pPr>
          </w:p>
        </w:tc>
        <w:tc>
          <w:tcPr>
            <w:tcW w:w="2126" w:type="dxa"/>
          </w:tcPr>
          <w:p w:rsidR="00CE378C" w:rsidRPr="000B0CB3" w:rsidRDefault="00CE378C" w:rsidP="00773893">
            <w:pPr>
              <w:rPr>
                <w:rFonts w:cstheme="minorHAnsi"/>
                <w:szCs w:val="20"/>
              </w:rPr>
            </w:pPr>
            <w:r w:rsidRPr="000B0CB3">
              <w:rPr>
                <w:rFonts w:cstheme="minorHAnsi"/>
                <w:szCs w:val="20"/>
              </w:rPr>
              <w:t>Bedrijfsdoeleinden</w:t>
            </w:r>
          </w:p>
        </w:tc>
      </w:tr>
      <w:tr w:rsidR="00CE378C" w:rsidRPr="00E9139E" w:rsidTr="00773893">
        <w:tc>
          <w:tcPr>
            <w:tcW w:w="2093" w:type="dxa"/>
          </w:tcPr>
          <w:p w:rsidR="00CE378C" w:rsidRPr="000B0CB3" w:rsidRDefault="00CE378C" w:rsidP="00773893">
            <w:pPr>
              <w:rPr>
                <w:rFonts w:cstheme="minorHAnsi"/>
                <w:szCs w:val="20"/>
              </w:rPr>
            </w:pPr>
            <w:r w:rsidRPr="000B0CB3">
              <w:rPr>
                <w:rFonts w:cstheme="minorHAnsi"/>
                <w:szCs w:val="20"/>
              </w:rPr>
              <w:t>Randweg 145</w:t>
            </w:r>
          </w:p>
        </w:tc>
        <w:tc>
          <w:tcPr>
            <w:tcW w:w="3827" w:type="dxa"/>
          </w:tcPr>
          <w:p w:rsidR="00CE378C" w:rsidRPr="000B0CB3" w:rsidRDefault="00CE378C" w:rsidP="00773893">
            <w:pPr>
              <w:rPr>
                <w:rFonts w:cstheme="minorHAnsi"/>
                <w:szCs w:val="20"/>
              </w:rPr>
            </w:pPr>
            <w:proofErr w:type="spellStart"/>
            <w:r w:rsidRPr="000B0CB3">
              <w:rPr>
                <w:rFonts w:cstheme="minorHAnsi"/>
                <w:szCs w:val="20"/>
              </w:rPr>
              <w:t>Sheop</w:t>
            </w:r>
            <w:proofErr w:type="spellEnd"/>
            <w:r w:rsidRPr="000B0CB3">
              <w:rPr>
                <w:rFonts w:cstheme="minorHAnsi"/>
                <w:szCs w:val="20"/>
              </w:rPr>
              <w:t xml:space="preserve"> B.V.</w:t>
            </w:r>
          </w:p>
        </w:tc>
        <w:tc>
          <w:tcPr>
            <w:tcW w:w="5812" w:type="dxa"/>
          </w:tcPr>
          <w:p w:rsidR="00CE378C" w:rsidRPr="000B0CB3" w:rsidRDefault="00CE378C" w:rsidP="00773893">
            <w:pPr>
              <w:rPr>
                <w:rFonts w:cstheme="minorHAnsi"/>
                <w:color w:val="000000"/>
                <w:szCs w:val="20"/>
              </w:rPr>
            </w:pPr>
            <w:r w:rsidRPr="000B0CB3">
              <w:rPr>
                <w:rFonts w:cstheme="minorHAnsi"/>
                <w:color w:val="000000"/>
                <w:szCs w:val="20"/>
              </w:rPr>
              <w:t>Opslag</w:t>
            </w:r>
          </w:p>
        </w:tc>
        <w:tc>
          <w:tcPr>
            <w:tcW w:w="2126" w:type="dxa"/>
          </w:tcPr>
          <w:p w:rsidR="00CE378C" w:rsidRPr="000B0CB3" w:rsidRDefault="00CE378C" w:rsidP="00773893">
            <w:pPr>
              <w:rPr>
                <w:rFonts w:cstheme="minorHAnsi"/>
                <w:szCs w:val="20"/>
              </w:rPr>
            </w:pPr>
            <w:r w:rsidRPr="000B0CB3">
              <w:rPr>
                <w:rFonts w:cstheme="minorHAnsi"/>
                <w:szCs w:val="20"/>
              </w:rPr>
              <w:t>Agrarische doeleinden</w:t>
            </w:r>
          </w:p>
        </w:tc>
      </w:tr>
      <w:tr w:rsidR="00CE378C" w:rsidRPr="00E9139E" w:rsidTr="00773893">
        <w:tc>
          <w:tcPr>
            <w:tcW w:w="2093" w:type="dxa"/>
          </w:tcPr>
          <w:p w:rsidR="00CE378C" w:rsidRPr="000B0CB3" w:rsidRDefault="00CE378C" w:rsidP="00773893">
            <w:pPr>
              <w:rPr>
                <w:rFonts w:cstheme="minorHAnsi"/>
                <w:szCs w:val="20"/>
              </w:rPr>
            </w:pPr>
            <w:r w:rsidRPr="000B0CB3">
              <w:rPr>
                <w:rFonts w:cstheme="minorHAnsi"/>
                <w:szCs w:val="20"/>
              </w:rPr>
              <w:t>Randweg 121a</w:t>
            </w:r>
          </w:p>
        </w:tc>
        <w:tc>
          <w:tcPr>
            <w:tcW w:w="3827" w:type="dxa"/>
          </w:tcPr>
          <w:p w:rsidR="00CE378C" w:rsidRPr="000B0CB3" w:rsidRDefault="00CE378C" w:rsidP="00773893">
            <w:pPr>
              <w:rPr>
                <w:rFonts w:cstheme="minorHAnsi"/>
                <w:color w:val="000000"/>
                <w:szCs w:val="20"/>
              </w:rPr>
            </w:pPr>
            <w:proofErr w:type="spellStart"/>
            <w:r w:rsidRPr="000B0CB3">
              <w:rPr>
                <w:rFonts w:cstheme="minorHAnsi"/>
                <w:color w:val="000000"/>
                <w:szCs w:val="20"/>
              </w:rPr>
              <w:t>Flower</w:t>
            </w:r>
            <w:proofErr w:type="spellEnd"/>
            <w:r w:rsidRPr="000B0CB3">
              <w:rPr>
                <w:rFonts w:cstheme="minorHAnsi"/>
                <w:color w:val="000000"/>
                <w:szCs w:val="20"/>
              </w:rPr>
              <w:t xml:space="preserve"> Direct B.V.</w:t>
            </w:r>
          </w:p>
        </w:tc>
        <w:tc>
          <w:tcPr>
            <w:tcW w:w="5812" w:type="dxa"/>
          </w:tcPr>
          <w:p w:rsidR="00CE378C" w:rsidRPr="000B0CB3" w:rsidRDefault="00CE378C" w:rsidP="00773893">
            <w:pPr>
              <w:rPr>
                <w:rFonts w:cstheme="minorHAnsi"/>
                <w:color w:val="000000"/>
                <w:szCs w:val="20"/>
              </w:rPr>
            </w:pPr>
            <w:r w:rsidRPr="000B0CB3">
              <w:rPr>
                <w:rFonts w:cstheme="minorHAnsi"/>
                <w:color w:val="000000"/>
                <w:szCs w:val="20"/>
              </w:rPr>
              <w:t>Groothandel in bloemen en planten</w:t>
            </w:r>
          </w:p>
        </w:tc>
        <w:tc>
          <w:tcPr>
            <w:tcW w:w="2126" w:type="dxa"/>
          </w:tcPr>
          <w:p w:rsidR="00CE378C" w:rsidRPr="000B0CB3" w:rsidRDefault="00CE378C" w:rsidP="00773893">
            <w:pPr>
              <w:rPr>
                <w:rFonts w:cstheme="minorHAnsi"/>
                <w:szCs w:val="20"/>
              </w:rPr>
            </w:pPr>
            <w:r w:rsidRPr="000B0CB3">
              <w:rPr>
                <w:rFonts w:cstheme="minorHAnsi"/>
                <w:szCs w:val="20"/>
              </w:rPr>
              <w:t>Werken in het groen</w:t>
            </w:r>
          </w:p>
        </w:tc>
      </w:tr>
      <w:tr w:rsidR="00CE378C" w:rsidRPr="00E9139E" w:rsidTr="00773893">
        <w:tc>
          <w:tcPr>
            <w:tcW w:w="2093" w:type="dxa"/>
          </w:tcPr>
          <w:p w:rsidR="00CE378C" w:rsidRPr="000B0CB3" w:rsidRDefault="00CE378C" w:rsidP="00773893">
            <w:pPr>
              <w:rPr>
                <w:rFonts w:cstheme="minorHAnsi"/>
                <w:szCs w:val="20"/>
              </w:rPr>
            </w:pPr>
            <w:r>
              <w:rPr>
                <w:rFonts w:cstheme="minorHAnsi"/>
                <w:szCs w:val="20"/>
              </w:rPr>
              <w:t>Randweg 119a</w:t>
            </w:r>
          </w:p>
        </w:tc>
        <w:tc>
          <w:tcPr>
            <w:tcW w:w="3827" w:type="dxa"/>
          </w:tcPr>
          <w:p w:rsidR="00CE378C" w:rsidRPr="000B0CB3" w:rsidRDefault="00CE378C" w:rsidP="00773893">
            <w:pPr>
              <w:rPr>
                <w:rFonts w:cstheme="minorHAnsi"/>
                <w:color w:val="000000"/>
                <w:szCs w:val="20"/>
              </w:rPr>
            </w:pPr>
            <w:proofErr w:type="spellStart"/>
            <w:r>
              <w:rPr>
                <w:rFonts w:cstheme="minorHAnsi"/>
                <w:color w:val="000000"/>
                <w:szCs w:val="20"/>
              </w:rPr>
              <w:t>Adomex</w:t>
            </w:r>
            <w:proofErr w:type="spellEnd"/>
          </w:p>
        </w:tc>
        <w:tc>
          <w:tcPr>
            <w:tcW w:w="5812" w:type="dxa"/>
          </w:tcPr>
          <w:p w:rsidR="00CE378C" w:rsidRPr="000B0CB3" w:rsidRDefault="00CE378C" w:rsidP="00773893">
            <w:pPr>
              <w:rPr>
                <w:rFonts w:cstheme="minorHAnsi"/>
                <w:color w:val="000000"/>
                <w:szCs w:val="20"/>
              </w:rPr>
            </w:pPr>
            <w:r w:rsidRPr="000B0CB3">
              <w:rPr>
                <w:rFonts w:cstheme="minorHAnsi"/>
                <w:color w:val="000000"/>
                <w:szCs w:val="20"/>
              </w:rPr>
              <w:t>Groothandel in bloemen en planten</w:t>
            </w:r>
          </w:p>
        </w:tc>
        <w:tc>
          <w:tcPr>
            <w:tcW w:w="2126" w:type="dxa"/>
          </w:tcPr>
          <w:p w:rsidR="00CE378C" w:rsidRPr="000B0CB3" w:rsidRDefault="00CE378C" w:rsidP="00773893">
            <w:pPr>
              <w:rPr>
                <w:rFonts w:cstheme="minorHAnsi"/>
                <w:szCs w:val="20"/>
              </w:rPr>
            </w:pPr>
            <w:r>
              <w:rPr>
                <w:rFonts w:cstheme="minorHAnsi"/>
                <w:szCs w:val="20"/>
              </w:rPr>
              <w:t>Werken in het groen</w:t>
            </w:r>
          </w:p>
        </w:tc>
      </w:tr>
      <w:tr w:rsidR="00CE378C" w:rsidRPr="00253FFB" w:rsidTr="00773893">
        <w:tc>
          <w:tcPr>
            <w:tcW w:w="2093" w:type="dxa"/>
          </w:tcPr>
          <w:p w:rsidR="00CE378C" w:rsidRPr="000B0CB3" w:rsidRDefault="00CE378C" w:rsidP="00773893">
            <w:pPr>
              <w:rPr>
                <w:rFonts w:cstheme="minorHAnsi"/>
                <w:szCs w:val="20"/>
              </w:rPr>
            </w:pPr>
            <w:r w:rsidRPr="000B0CB3">
              <w:rPr>
                <w:rFonts w:cstheme="minorHAnsi"/>
                <w:szCs w:val="20"/>
              </w:rPr>
              <w:t>Randweg 103</w:t>
            </w:r>
          </w:p>
        </w:tc>
        <w:tc>
          <w:tcPr>
            <w:tcW w:w="3827" w:type="dxa"/>
          </w:tcPr>
          <w:p w:rsidR="00CE378C" w:rsidRPr="000B0CB3" w:rsidRDefault="00CE378C" w:rsidP="00773893">
            <w:pPr>
              <w:rPr>
                <w:rFonts w:cstheme="minorHAnsi"/>
                <w:color w:val="000000"/>
                <w:szCs w:val="20"/>
              </w:rPr>
            </w:pPr>
            <w:r w:rsidRPr="000B0CB3">
              <w:rPr>
                <w:rFonts w:cstheme="minorHAnsi"/>
                <w:color w:val="000000"/>
                <w:szCs w:val="20"/>
              </w:rPr>
              <w:t>Amstelhoorn Noord</w:t>
            </w:r>
          </w:p>
        </w:tc>
        <w:tc>
          <w:tcPr>
            <w:tcW w:w="5812" w:type="dxa"/>
          </w:tcPr>
          <w:p w:rsidR="00CE378C" w:rsidRPr="000B0CB3" w:rsidRDefault="00CE378C" w:rsidP="00773893">
            <w:pPr>
              <w:rPr>
                <w:rFonts w:cstheme="minorHAnsi"/>
                <w:color w:val="000000"/>
                <w:szCs w:val="20"/>
              </w:rPr>
            </w:pPr>
            <w:r w:rsidRPr="000B0CB3">
              <w:rPr>
                <w:rFonts w:cstheme="minorHAnsi"/>
                <w:color w:val="000000"/>
                <w:szCs w:val="20"/>
              </w:rPr>
              <w:t>Notariskantoren</w:t>
            </w:r>
          </w:p>
        </w:tc>
        <w:tc>
          <w:tcPr>
            <w:tcW w:w="2126" w:type="dxa"/>
          </w:tcPr>
          <w:p w:rsidR="00CE378C" w:rsidRPr="000B0CB3" w:rsidRDefault="00CE378C" w:rsidP="00773893">
            <w:pPr>
              <w:rPr>
                <w:rFonts w:cstheme="minorHAnsi"/>
                <w:szCs w:val="20"/>
              </w:rPr>
            </w:pPr>
            <w:r w:rsidRPr="000B0CB3">
              <w:rPr>
                <w:rFonts w:cstheme="minorHAnsi"/>
                <w:szCs w:val="20"/>
              </w:rPr>
              <w:t>Bedrijfsdoeleinden</w:t>
            </w:r>
          </w:p>
        </w:tc>
      </w:tr>
      <w:tr w:rsidR="00CE378C" w:rsidRPr="00E9139E" w:rsidTr="00773893">
        <w:tc>
          <w:tcPr>
            <w:tcW w:w="2093" w:type="dxa"/>
          </w:tcPr>
          <w:p w:rsidR="00CE378C" w:rsidRPr="000B0CB3" w:rsidRDefault="00CE378C" w:rsidP="00773893">
            <w:pPr>
              <w:rPr>
                <w:rFonts w:cstheme="minorHAnsi"/>
                <w:szCs w:val="20"/>
              </w:rPr>
            </w:pPr>
            <w:r w:rsidRPr="000B0CB3">
              <w:rPr>
                <w:rFonts w:cstheme="minorHAnsi"/>
                <w:szCs w:val="20"/>
              </w:rPr>
              <w:t>Randweg 101</w:t>
            </w:r>
          </w:p>
        </w:tc>
        <w:tc>
          <w:tcPr>
            <w:tcW w:w="3827" w:type="dxa"/>
          </w:tcPr>
          <w:p w:rsidR="00CE378C" w:rsidRPr="000B0CB3" w:rsidRDefault="00CE378C" w:rsidP="00773893">
            <w:pPr>
              <w:rPr>
                <w:rFonts w:cstheme="minorHAnsi"/>
                <w:color w:val="000000"/>
                <w:szCs w:val="20"/>
              </w:rPr>
            </w:pPr>
            <w:r w:rsidRPr="000B0CB3">
              <w:rPr>
                <w:rFonts w:cstheme="minorHAnsi"/>
                <w:color w:val="000000"/>
                <w:szCs w:val="20"/>
              </w:rPr>
              <w:t xml:space="preserve">Gebr. </w:t>
            </w:r>
            <w:proofErr w:type="spellStart"/>
            <w:r w:rsidRPr="000B0CB3">
              <w:rPr>
                <w:rFonts w:cstheme="minorHAnsi"/>
                <w:color w:val="000000"/>
                <w:szCs w:val="20"/>
              </w:rPr>
              <w:t>Fridsma</w:t>
            </w:r>
            <w:proofErr w:type="spellEnd"/>
            <w:r w:rsidRPr="000B0CB3">
              <w:rPr>
                <w:rFonts w:cstheme="minorHAnsi"/>
                <w:color w:val="000000"/>
                <w:szCs w:val="20"/>
              </w:rPr>
              <w:t xml:space="preserve"> B.V.</w:t>
            </w:r>
          </w:p>
        </w:tc>
        <w:tc>
          <w:tcPr>
            <w:tcW w:w="5812" w:type="dxa"/>
          </w:tcPr>
          <w:p w:rsidR="00CE378C" w:rsidRPr="000B0CB3" w:rsidRDefault="00CE378C" w:rsidP="00773893">
            <w:pPr>
              <w:rPr>
                <w:rFonts w:cstheme="minorHAnsi"/>
                <w:color w:val="000000"/>
                <w:szCs w:val="20"/>
              </w:rPr>
            </w:pPr>
            <w:r w:rsidRPr="000B0CB3">
              <w:rPr>
                <w:rFonts w:cstheme="minorHAnsi"/>
                <w:color w:val="000000"/>
                <w:szCs w:val="20"/>
              </w:rPr>
              <w:t>Dienstverlening voor de akker- en/of tuinbouw</w:t>
            </w:r>
          </w:p>
        </w:tc>
        <w:tc>
          <w:tcPr>
            <w:tcW w:w="2126" w:type="dxa"/>
          </w:tcPr>
          <w:p w:rsidR="00CE378C" w:rsidRPr="000B0CB3" w:rsidRDefault="00CE378C" w:rsidP="00773893">
            <w:pPr>
              <w:rPr>
                <w:rFonts w:cstheme="minorHAnsi"/>
                <w:szCs w:val="20"/>
              </w:rPr>
            </w:pPr>
            <w:r w:rsidRPr="000B0CB3">
              <w:rPr>
                <w:rFonts w:cstheme="minorHAnsi"/>
                <w:szCs w:val="20"/>
              </w:rPr>
              <w:t>Wonen</w:t>
            </w:r>
          </w:p>
        </w:tc>
      </w:tr>
      <w:tr w:rsidR="00CE378C" w:rsidRPr="00E9139E" w:rsidTr="00773893">
        <w:tc>
          <w:tcPr>
            <w:tcW w:w="2093" w:type="dxa"/>
          </w:tcPr>
          <w:p w:rsidR="00CE378C" w:rsidRPr="000B0CB3" w:rsidRDefault="00CE378C" w:rsidP="00773893">
            <w:pPr>
              <w:rPr>
                <w:rFonts w:cstheme="minorHAnsi"/>
                <w:szCs w:val="20"/>
              </w:rPr>
            </w:pPr>
            <w:proofErr w:type="spellStart"/>
            <w:r w:rsidRPr="000B0CB3">
              <w:rPr>
                <w:rFonts w:cstheme="minorHAnsi"/>
                <w:szCs w:val="20"/>
              </w:rPr>
              <w:t>Noorddammerweg</w:t>
            </w:r>
            <w:proofErr w:type="spellEnd"/>
            <w:r w:rsidRPr="000B0CB3">
              <w:rPr>
                <w:rFonts w:cstheme="minorHAnsi"/>
                <w:szCs w:val="20"/>
              </w:rPr>
              <w:t xml:space="preserve"> 49 en 49A</w:t>
            </w:r>
          </w:p>
        </w:tc>
        <w:tc>
          <w:tcPr>
            <w:tcW w:w="3827" w:type="dxa"/>
          </w:tcPr>
          <w:tbl>
            <w:tblPr>
              <w:tblW w:w="3820" w:type="dxa"/>
              <w:tblLayout w:type="fixed"/>
              <w:tblCellMar>
                <w:left w:w="70" w:type="dxa"/>
                <w:right w:w="70" w:type="dxa"/>
              </w:tblCellMar>
              <w:tblLook w:val="04A0" w:firstRow="1" w:lastRow="0" w:firstColumn="1" w:lastColumn="0" w:noHBand="0" w:noVBand="1"/>
            </w:tblPr>
            <w:tblGrid>
              <w:gridCol w:w="3820"/>
            </w:tblGrid>
            <w:tr w:rsidR="00CE378C" w:rsidRPr="005B62A2" w:rsidTr="00773893">
              <w:trPr>
                <w:trHeight w:val="285"/>
              </w:trPr>
              <w:tc>
                <w:tcPr>
                  <w:tcW w:w="3820" w:type="dxa"/>
                  <w:tcBorders>
                    <w:top w:val="nil"/>
                    <w:left w:val="nil"/>
                    <w:bottom w:val="nil"/>
                    <w:right w:val="nil"/>
                  </w:tcBorders>
                  <w:shd w:val="clear" w:color="auto" w:fill="auto"/>
                  <w:noWrap/>
                  <w:vAlign w:val="bottom"/>
                  <w:hideMark/>
                </w:tcPr>
                <w:p w:rsidR="00CE378C" w:rsidRPr="005B62A2"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5B62A2">
                    <w:rPr>
                      <w:rFonts w:eastAsia="Times New Roman" w:cstheme="minorHAnsi"/>
                      <w:color w:val="000000"/>
                      <w:szCs w:val="20"/>
                      <w:lang w:eastAsia="nl-NL"/>
                    </w:rPr>
                    <w:t>Nieuw Deco B.V.</w:t>
                  </w:r>
                </w:p>
              </w:tc>
            </w:tr>
            <w:tr w:rsidR="00CE378C" w:rsidRPr="005B62A2" w:rsidTr="00773893">
              <w:trPr>
                <w:trHeight w:val="285"/>
              </w:trPr>
              <w:tc>
                <w:tcPr>
                  <w:tcW w:w="3820" w:type="dxa"/>
                  <w:tcBorders>
                    <w:top w:val="nil"/>
                    <w:left w:val="nil"/>
                    <w:bottom w:val="nil"/>
                    <w:right w:val="nil"/>
                  </w:tcBorders>
                  <w:shd w:val="clear" w:color="auto" w:fill="auto"/>
                  <w:noWrap/>
                  <w:vAlign w:val="bottom"/>
                  <w:hideMark/>
                </w:tcPr>
                <w:p w:rsidR="00CE378C" w:rsidRPr="005B62A2" w:rsidRDefault="00CE378C" w:rsidP="00711967">
                  <w:pPr>
                    <w:framePr w:hSpace="141" w:wrap="around" w:vAnchor="text" w:hAnchor="page" w:x="808" w:y="-477"/>
                    <w:spacing w:after="0" w:line="240" w:lineRule="auto"/>
                    <w:rPr>
                      <w:rFonts w:eastAsia="Times New Roman" w:cstheme="minorHAnsi"/>
                      <w:color w:val="000000"/>
                      <w:szCs w:val="20"/>
                      <w:lang w:eastAsia="nl-NL"/>
                    </w:rPr>
                  </w:pPr>
                  <w:proofErr w:type="spellStart"/>
                  <w:r w:rsidRPr="005B62A2">
                    <w:rPr>
                      <w:rFonts w:eastAsia="Times New Roman" w:cstheme="minorHAnsi"/>
                      <w:color w:val="000000"/>
                      <w:szCs w:val="20"/>
                      <w:lang w:eastAsia="nl-NL"/>
                    </w:rPr>
                    <w:t>Robotag</w:t>
                  </w:r>
                  <w:proofErr w:type="spellEnd"/>
                  <w:r w:rsidRPr="005B62A2">
                    <w:rPr>
                      <w:rFonts w:eastAsia="Times New Roman" w:cstheme="minorHAnsi"/>
                      <w:color w:val="000000"/>
                      <w:szCs w:val="20"/>
                      <w:lang w:eastAsia="nl-NL"/>
                    </w:rPr>
                    <w:t xml:space="preserve"> B.V.</w:t>
                  </w:r>
                </w:p>
              </w:tc>
            </w:tr>
            <w:tr w:rsidR="00CE378C" w:rsidRPr="005B62A2" w:rsidTr="00773893">
              <w:trPr>
                <w:trHeight w:val="285"/>
              </w:trPr>
              <w:tc>
                <w:tcPr>
                  <w:tcW w:w="3820" w:type="dxa"/>
                  <w:tcBorders>
                    <w:top w:val="nil"/>
                    <w:left w:val="nil"/>
                    <w:bottom w:val="nil"/>
                    <w:right w:val="nil"/>
                  </w:tcBorders>
                  <w:shd w:val="clear" w:color="auto" w:fill="auto"/>
                  <w:noWrap/>
                  <w:vAlign w:val="bottom"/>
                  <w:hideMark/>
                </w:tcPr>
                <w:p w:rsidR="00CE378C" w:rsidRPr="005B62A2"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5B62A2">
                    <w:rPr>
                      <w:rFonts w:eastAsia="Times New Roman" w:cstheme="minorHAnsi"/>
                      <w:color w:val="000000"/>
                      <w:szCs w:val="20"/>
                      <w:lang w:eastAsia="nl-NL"/>
                    </w:rPr>
                    <w:t>Verdeel Centrum Planten Aalsmeer</w:t>
                  </w:r>
                </w:p>
              </w:tc>
            </w:tr>
          </w:tbl>
          <w:p w:rsidR="00CE378C" w:rsidRPr="000B0CB3" w:rsidRDefault="00CE378C" w:rsidP="00773893">
            <w:pPr>
              <w:rPr>
                <w:rFonts w:cstheme="minorHAnsi"/>
                <w:color w:val="000000"/>
                <w:szCs w:val="20"/>
              </w:rPr>
            </w:pPr>
          </w:p>
        </w:tc>
        <w:tc>
          <w:tcPr>
            <w:tcW w:w="5812" w:type="dxa"/>
          </w:tcPr>
          <w:tbl>
            <w:tblPr>
              <w:tblW w:w="5820" w:type="dxa"/>
              <w:tblLayout w:type="fixed"/>
              <w:tblCellMar>
                <w:left w:w="70" w:type="dxa"/>
                <w:right w:w="70" w:type="dxa"/>
              </w:tblCellMar>
              <w:tblLook w:val="04A0" w:firstRow="1" w:lastRow="0" w:firstColumn="1" w:lastColumn="0" w:noHBand="0" w:noVBand="1"/>
            </w:tblPr>
            <w:tblGrid>
              <w:gridCol w:w="5820"/>
            </w:tblGrid>
            <w:tr w:rsidR="00CE378C" w:rsidRPr="005B62A2" w:rsidTr="00773893">
              <w:trPr>
                <w:trHeight w:val="285"/>
              </w:trPr>
              <w:tc>
                <w:tcPr>
                  <w:tcW w:w="5820" w:type="dxa"/>
                  <w:tcBorders>
                    <w:top w:val="nil"/>
                    <w:left w:val="nil"/>
                    <w:bottom w:val="nil"/>
                    <w:right w:val="nil"/>
                  </w:tcBorders>
                  <w:shd w:val="clear" w:color="auto" w:fill="auto"/>
                  <w:noWrap/>
                  <w:vAlign w:val="bottom"/>
                  <w:hideMark/>
                </w:tcPr>
                <w:p w:rsidR="00CE378C" w:rsidRPr="005B62A2"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5B62A2">
                    <w:rPr>
                      <w:rFonts w:eastAsia="Times New Roman" w:cstheme="minorHAnsi"/>
                      <w:color w:val="000000"/>
                      <w:szCs w:val="20"/>
                      <w:lang w:eastAsia="nl-NL"/>
                    </w:rPr>
                    <w:t>Handelsbemiddeling gespecialiseerd in overige goederen</w:t>
                  </w:r>
                </w:p>
              </w:tc>
            </w:tr>
            <w:tr w:rsidR="00CE378C" w:rsidRPr="005B62A2" w:rsidTr="00773893">
              <w:trPr>
                <w:trHeight w:val="285"/>
              </w:trPr>
              <w:tc>
                <w:tcPr>
                  <w:tcW w:w="5820" w:type="dxa"/>
                  <w:tcBorders>
                    <w:top w:val="nil"/>
                    <w:left w:val="nil"/>
                    <w:bottom w:val="nil"/>
                    <w:right w:val="nil"/>
                  </w:tcBorders>
                  <w:shd w:val="clear" w:color="auto" w:fill="auto"/>
                  <w:noWrap/>
                  <w:vAlign w:val="bottom"/>
                  <w:hideMark/>
                </w:tcPr>
                <w:p w:rsidR="00CE378C" w:rsidRPr="005B62A2"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5B62A2">
                    <w:rPr>
                      <w:rFonts w:eastAsia="Times New Roman" w:cstheme="minorHAnsi"/>
                      <w:color w:val="000000"/>
                      <w:szCs w:val="20"/>
                      <w:lang w:eastAsia="nl-NL"/>
                    </w:rPr>
                    <w:t>Technisch speur- en ontwikkelingswerk</w:t>
                  </w:r>
                </w:p>
              </w:tc>
            </w:tr>
            <w:tr w:rsidR="00CE378C" w:rsidRPr="005B62A2" w:rsidTr="00773893">
              <w:trPr>
                <w:trHeight w:val="285"/>
              </w:trPr>
              <w:tc>
                <w:tcPr>
                  <w:tcW w:w="5820" w:type="dxa"/>
                  <w:tcBorders>
                    <w:top w:val="nil"/>
                    <w:left w:val="nil"/>
                    <w:bottom w:val="nil"/>
                    <w:right w:val="nil"/>
                  </w:tcBorders>
                  <w:shd w:val="clear" w:color="auto" w:fill="auto"/>
                  <w:noWrap/>
                  <w:vAlign w:val="bottom"/>
                  <w:hideMark/>
                </w:tcPr>
                <w:p w:rsidR="00CE378C" w:rsidRPr="005B62A2" w:rsidRDefault="00CE378C" w:rsidP="00711967">
                  <w:pPr>
                    <w:framePr w:hSpace="141" w:wrap="around" w:vAnchor="text" w:hAnchor="page" w:x="808" w:y="-477"/>
                    <w:spacing w:after="0" w:line="240" w:lineRule="auto"/>
                    <w:rPr>
                      <w:rFonts w:eastAsia="Times New Roman" w:cstheme="minorHAnsi"/>
                      <w:color w:val="000000"/>
                      <w:szCs w:val="20"/>
                      <w:lang w:eastAsia="nl-NL"/>
                    </w:rPr>
                  </w:pPr>
                  <w:r w:rsidRPr="005B62A2">
                    <w:rPr>
                      <w:rFonts w:eastAsia="Times New Roman" w:cstheme="minorHAnsi"/>
                      <w:color w:val="000000"/>
                      <w:szCs w:val="20"/>
                      <w:lang w:eastAsia="nl-NL"/>
                    </w:rPr>
                    <w:t>Tuincentra</w:t>
                  </w:r>
                </w:p>
              </w:tc>
            </w:tr>
          </w:tbl>
          <w:p w:rsidR="00CE378C" w:rsidRPr="000B0CB3" w:rsidRDefault="00CE378C" w:rsidP="00773893">
            <w:pPr>
              <w:rPr>
                <w:rFonts w:cstheme="minorHAnsi"/>
                <w:color w:val="000000"/>
                <w:szCs w:val="20"/>
              </w:rPr>
            </w:pPr>
          </w:p>
        </w:tc>
        <w:tc>
          <w:tcPr>
            <w:tcW w:w="2126" w:type="dxa"/>
          </w:tcPr>
          <w:p w:rsidR="00CE378C" w:rsidRPr="000B0CB3" w:rsidRDefault="00CE378C" w:rsidP="00773893">
            <w:pPr>
              <w:rPr>
                <w:rFonts w:cstheme="minorHAnsi"/>
                <w:szCs w:val="20"/>
              </w:rPr>
            </w:pPr>
            <w:r w:rsidRPr="000B0CB3">
              <w:rPr>
                <w:rFonts w:cstheme="minorHAnsi"/>
                <w:szCs w:val="20"/>
              </w:rPr>
              <w:t>Agrarische doeleinden</w:t>
            </w:r>
          </w:p>
        </w:tc>
      </w:tr>
    </w:tbl>
    <w:p w:rsidR="00CE378C" w:rsidRDefault="00CE378C">
      <w:pPr>
        <w:rPr>
          <w:rFonts w:cstheme="minorHAnsi"/>
          <w:szCs w:val="20"/>
        </w:rPr>
        <w:sectPr w:rsidR="00CE378C" w:rsidSect="002D6839">
          <w:pgSz w:w="16838" w:h="11906" w:orient="landscape" w:code="9"/>
          <w:pgMar w:top="1418" w:right="1418" w:bottom="1418" w:left="1418" w:header="709" w:footer="709" w:gutter="0"/>
          <w:cols w:space="708"/>
          <w:docGrid w:linePitch="360"/>
        </w:sectPr>
      </w:pPr>
    </w:p>
    <w:p w:rsidR="0066589D" w:rsidRPr="0066589D" w:rsidRDefault="0066589D" w:rsidP="0066589D">
      <w:pPr>
        <w:pStyle w:val="Geenafstand"/>
        <w:rPr>
          <w:rFonts w:asciiTheme="majorHAnsi" w:hAnsiTheme="majorHAnsi" w:cstheme="minorHAnsi"/>
          <w:b/>
          <w:sz w:val="28"/>
          <w:szCs w:val="28"/>
        </w:rPr>
      </w:pPr>
      <w:r w:rsidRPr="0066589D">
        <w:rPr>
          <w:rFonts w:asciiTheme="majorHAnsi" w:hAnsiTheme="majorHAnsi" w:cstheme="minorHAnsi"/>
          <w:b/>
          <w:sz w:val="28"/>
          <w:szCs w:val="28"/>
        </w:rPr>
        <w:lastRenderedPageBreak/>
        <w:t xml:space="preserve">Bijlage 3. Visiekaart </w:t>
      </w:r>
      <w:r w:rsidR="008104A9">
        <w:rPr>
          <w:rFonts w:asciiTheme="majorHAnsi" w:hAnsiTheme="majorHAnsi" w:cstheme="minorHAnsi"/>
          <w:b/>
          <w:sz w:val="28"/>
          <w:szCs w:val="28"/>
        </w:rPr>
        <w:t xml:space="preserve">met opgaven </w:t>
      </w:r>
      <w:r w:rsidRPr="0066589D">
        <w:rPr>
          <w:rFonts w:asciiTheme="majorHAnsi" w:hAnsiTheme="majorHAnsi" w:cstheme="minorHAnsi"/>
          <w:b/>
          <w:sz w:val="28"/>
          <w:szCs w:val="28"/>
        </w:rPr>
        <w:t>Structuurvisie Uithoorn</w:t>
      </w:r>
    </w:p>
    <w:p w:rsidR="0066589D" w:rsidRDefault="0066589D" w:rsidP="0066589D">
      <w:pPr>
        <w:pStyle w:val="Geenafstand"/>
      </w:pPr>
    </w:p>
    <w:p w:rsidR="0065060E" w:rsidRPr="0066589D" w:rsidRDefault="00E87F09" w:rsidP="0065060E">
      <w:pPr>
        <w:rPr>
          <w:rFonts w:cstheme="minorHAnsi"/>
          <w:szCs w:val="20"/>
        </w:rPr>
      </w:pPr>
      <w:r>
        <w:rPr>
          <w:rFonts w:cstheme="minorHAnsi"/>
          <w:noProof/>
          <w:szCs w:val="20"/>
          <w:lang w:eastAsia="nl-NL"/>
        </w:rPr>
        <w:drawing>
          <wp:anchor distT="0" distB="0" distL="114300" distR="114300" simplePos="0" relativeHeight="251755520" behindDoc="0" locked="0" layoutInCell="1" allowOverlap="1" wp14:anchorId="2E0501E6" wp14:editId="1126A2B5">
            <wp:simplePos x="0" y="0"/>
            <wp:positionH relativeFrom="column">
              <wp:posOffset>4500880</wp:posOffset>
            </wp:positionH>
            <wp:positionV relativeFrom="paragraph">
              <wp:posOffset>413385</wp:posOffset>
            </wp:positionV>
            <wp:extent cx="1957070" cy="609600"/>
            <wp:effectExtent l="0" t="0" r="5080" b="0"/>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57070" cy="609600"/>
                    </a:xfrm>
                    <a:prstGeom prst="rect">
                      <a:avLst/>
                    </a:prstGeom>
                    <a:noFill/>
                  </pic:spPr>
                </pic:pic>
              </a:graphicData>
            </a:graphic>
            <wp14:sizeRelH relativeFrom="page">
              <wp14:pctWidth>0</wp14:pctWidth>
            </wp14:sizeRelH>
            <wp14:sizeRelV relativeFrom="page">
              <wp14:pctHeight>0</wp14:pctHeight>
            </wp14:sizeRelV>
          </wp:anchor>
        </w:drawing>
      </w:r>
      <w:r w:rsidR="0065060E">
        <w:rPr>
          <w:rFonts w:ascii="Times New Roman" w:hAnsi="Times New Roman" w:cs="Times New Roman"/>
          <w:noProof/>
          <w:sz w:val="24"/>
          <w:szCs w:val="24"/>
          <w:lang w:eastAsia="nl-NL"/>
        </w:rPr>
        <w:drawing>
          <wp:anchor distT="36576" distB="36576" distL="36576" distR="36576" simplePos="0" relativeHeight="251758592" behindDoc="1" locked="0" layoutInCell="1" allowOverlap="1" wp14:anchorId="4F014A5F" wp14:editId="7F8F0D7A">
            <wp:simplePos x="0" y="0"/>
            <wp:positionH relativeFrom="column">
              <wp:posOffset>-3175</wp:posOffset>
            </wp:positionH>
            <wp:positionV relativeFrom="paragraph">
              <wp:posOffset>336550</wp:posOffset>
            </wp:positionV>
            <wp:extent cx="4505325" cy="3087370"/>
            <wp:effectExtent l="0" t="0" r="9525" b="0"/>
            <wp:wrapNone/>
            <wp:docPr id="16" name="Afbeelding 16" descr="actualisering structuurkaart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tualisering structuurkaart 20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05325" cy="30873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5060E" w:rsidRPr="009E2D70">
        <w:t xml:space="preserve">In de Structuurvisie is </w:t>
      </w:r>
      <w:r w:rsidR="0065060E">
        <w:t xml:space="preserve">het gebied TPN opgenomen op de visiekaart als gebied voor de ontwikkeling van nieuwe veiling gerelateerde bedrijvigheid. </w:t>
      </w:r>
    </w:p>
    <w:p w:rsidR="0065060E" w:rsidRDefault="0065060E" w:rsidP="0065060E">
      <w:pPr>
        <w:rPr>
          <w:rFonts w:cstheme="minorHAnsi"/>
          <w:szCs w:val="20"/>
        </w:rPr>
      </w:pPr>
    </w:p>
    <w:p w:rsidR="0065060E" w:rsidRDefault="00E87F09" w:rsidP="0065060E">
      <w:pPr>
        <w:rPr>
          <w:rFonts w:cstheme="minorHAnsi"/>
          <w:szCs w:val="20"/>
        </w:rPr>
      </w:pPr>
      <w:r>
        <w:rPr>
          <w:noProof/>
          <w:lang w:eastAsia="nl-NL"/>
        </w:rPr>
        <w:drawing>
          <wp:anchor distT="0" distB="0" distL="114300" distR="114300" simplePos="0" relativeHeight="251760640" behindDoc="1" locked="0" layoutInCell="1" allowOverlap="1" wp14:anchorId="5752A987" wp14:editId="193E8E1E">
            <wp:simplePos x="0" y="0"/>
            <wp:positionH relativeFrom="column">
              <wp:posOffset>4500880</wp:posOffset>
            </wp:positionH>
            <wp:positionV relativeFrom="paragraph">
              <wp:posOffset>233045</wp:posOffset>
            </wp:positionV>
            <wp:extent cx="1768475" cy="1209675"/>
            <wp:effectExtent l="0" t="0" r="3175" b="9525"/>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68475" cy="1209675"/>
                    </a:xfrm>
                    <a:prstGeom prst="rect">
                      <a:avLst/>
                    </a:prstGeom>
                    <a:noFill/>
                  </pic:spPr>
                </pic:pic>
              </a:graphicData>
            </a:graphic>
            <wp14:sizeRelH relativeFrom="page">
              <wp14:pctWidth>0</wp14:pctWidth>
            </wp14:sizeRelH>
            <wp14:sizeRelV relativeFrom="page">
              <wp14:pctHeight>0</wp14:pctHeight>
            </wp14:sizeRelV>
          </wp:anchor>
        </w:drawing>
      </w:r>
    </w:p>
    <w:p w:rsidR="0065060E" w:rsidRDefault="0065060E" w:rsidP="0065060E">
      <w:pPr>
        <w:widowControl w:val="0"/>
        <w:rPr>
          <w:i/>
          <w:iCs/>
        </w:rPr>
      </w:pPr>
    </w:p>
    <w:p w:rsidR="0065060E" w:rsidRDefault="0065060E" w:rsidP="0065060E">
      <w:pPr>
        <w:widowControl w:val="0"/>
        <w:rPr>
          <w:i/>
          <w:iCs/>
        </w:rPr>
      </w:pPr>
    </w:p>
    <w:p w:rsidR="0065060E" w:rsidRDefault="0065060E" w:rsidP="0065060E">
      <w:pPr>
        <w:widowControl w:val="0"/>
        <w:rPr>
          <w:i/>
          <w:iCs/>
        </w:rPr>
      </w:pPr>
    </w:p>
    <w:p w:rsidR="0065060E" w:rsidRDefault="0065060E" w:rsidP="0065060E">
      <w:pPr>
        <w:widowControl w:val="0"/>
        <w:rPr>
          <w:i/>
          <w:iCs/>
        </w:rPr>
      </w:pPr>
    </w:p>
    <w:p w:rsidR="0065060E" w:rsidRDefault="0065060E" w:rsidP="0065060E">
      <w:pPr>
        <w:widowControl w:val="0"/>
        <w:rPr>
          <w:i/>
          <w:iCs/>
        </w:rPr>
      </w:pPr>
    </w:p>
    <w:p w:rsidR="0065060E" w:rsidRDefault="0065060E" w:rsidP="0065060E">
      <w:pPr>
        <w:widowControl w:val="0"/>
        <w:rPr>
          <w:i/>
          <w:iCs/>
        </w:rPr>
      </w:pPr>
    </w:p>
    <w:p w:rsidR="0065060E" w:rsidRDefault="00E87F09" w:rsidP="00E87F09">
      <w:pPr>
        <w:rPr>
          <w:noProof/>
          <w:lang w:eastAsia="nl-NL"/>
        </w:rPr>
      </w:pPr>
      <w:r>
        <w:rPr>
          <w:noProof/>
          <w:lang w:eastAsia="nl-NL"/>
        </w:rPr>
        <w:drawing>
          <wp:anchor distT="0" distB="0" distL="114300" distR="114300" simplePos="0" relativeHeight="251761664" behindDoc="1" locked="0" layoutInCell="1" allowOverlap="1" wp14:anchorId="79C13522" wp14:editId="0420464D">
            <wp:simplePos x="0" y="0"/>
            <wp:positionH relativeFrom="column">
              <wp:posOffset>-52070</wp:posOffset>
            </wp:positionH>
            <wp:positionV relativeFrom="paragraph">
              <wp:posOffset>687705</wp:posOffset>
            </wp:positionV>
            <wp:extent cx="6778148" cy="4533900"/>
            <wp:effectExtent l="0" t="0" r="3810" b="0"/>
            <wp:wrapNone/>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778148" cy="4533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nl-NL"/>
        </w:rPr>
        <w:drawing>
          <wp:anchor distT="36576" distB="36576" distL="36576" distR="36576" simplePos="0" relativeHeight="251756544" behindDoc="0" locked="0" layoutInCell="1" allowOverlap="1" wp14:anchorId="76F2FD9F" wp14:editId="62F8B193">
            <wp:simplePos x="0" y="0"/>
            <wp:positionH relativeFrom="column">
              <wp:posOffset>-1422</wp:posOffset>
            </wp:positionH>
            <wp:positionV relativeFrom="paragraph">
              <wp:posOffset>546735</wp:posOffset>
            </wp:positionV>
            <wp:extent cx="252730" cy="143510"/>
            <wp:effectExtent l="0" t="0" r="0" b="8890"/>
            <wp:wrapNone/>
            <wp:docPr id="24" name="Afbeelding 24" descr="b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0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2730" cy="1435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5060E">
        <w:rPr>
          <w:i/>
          <w:iCs/>
        </w:rPr>
        <w:br/>
      </w:r>
      <w:r w:rsidR="0065060E">
        <w:rPr>
          <w:i/>
          <w:iCs/>
        </w:rPr>
        <w:br/>
      </w:r>
      <w:r w:rsidR="0065060E">
        <w:rPr>
          <w:i/>
          <w:iCs/>
        </w:rPr>
        <w:br/>
        <w:t xml:space="preserve">         </w:t>
      </w:r>
      <w:proofErr w:type="spellStart"/>
      <w:r w:rsidR="0065060E" w:rsidRPr="005C3444">
        <w:rPr>
          <w:i/>
          <w:iCs/>
        </w:rPr>
        <w:t>Veilinggerelateerde</w:t>
      </w:r>
      <w:proofErr w:type="spellEnd"/>
      <w:r w:rsidR="0065060E" w:rsidRPr="005C3444">
        <w:rPr>
          <w:i/>
          <w:iCs/>
        </w:rPr>
        <w:t xml:space="preserve"> bedrijvigheid nieuw</w:t>
      </w:r>
      <w:r w:rsidR="0065060E" w:rsidRPr="005C3444">
        <w:rPr>
          <w:noProof/>
          <w:lang w:eastAsia="nl-NL"/>
        </w:rPr>
        <w:t xml:space="preserve"> </w:t>
      </w:r>
      <w:r w:rsidR="0065060E">
        <w:rPr>
          <w:noProof/>
          <w:lang w:eastAsia="nl-NL"/>
        </w:rPr>
        <w:br/>
      </w:r>
      <w:r w:rsidR="0065060E">
        <w:rPr>
          <w:noProof/>
          <w:lang w:eastAsia="nl-NL"/>
        </w:rPr>
        <w:br/>
      </w:r>
      <w:r w:rsidR="0065060E">
        <w:rPr>
          <w:noProof/>
          <w:lang w:eastAsia="nl-NL"/>
        </w:rPr>
        <w:br/>
      </w:r>
      <w:r w:rsidR="0065060E">
        <w:rPr>
          <w:noProof/>
          <w:lang w:eastAsia="nl-NL"/>
        </w:rPr>
        <w:br/>
      </w:r>
      <w:r w:rsidR="0065060E">
        <w:rPr>
          <w:noProof/>
          <w:lang w:eastAsia="nl-NL"/>
        </w:rPr>
        <w:br/>
      </w:r>
      <w:r w:rsidR="0065060E">
        <w:rPr>
          <w:noProof/>
          <w:lang w:eastAsia="nl-NL"/>
        </w:rPr>
        <w:br/>
      </w:r>
      <w:r w:rsidR="0065060E">
        <w:rPr>
          <w:noProof/>
          <w:lang w:eastAsia="nl-NL"/>
        </w:rPr>
        <w:br/>
      </w: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5060E" w:rsidRDefault="0065060E" w:rsidP="0065060E">
      <w:pPr>
        <w:pStyle w:val="Geenafstand"/>
        <w:rPr>
          <w:noProof/>
          <w:lang w:eastAsia="nl-NL"/>
        </w:rPr>
      </w:pPr>
    </w:p>
    <w:p w:rsidR="0066589D" w:rsidRPr="0066589D" w:rsidRDefault="0065060E" w:rsidP="0065060E">
      <w:pPr>
        <w:pStyle w:val="Geenafstand"/>
      </w:pPr>
      <w:r>
        <w:rPr>
          <w:noProof/>
          <w:lang w:eastAsia="nl-NL"/>
        </w:rPr>
        <w:t>Visiekaart met opgaven uit Structuurvisie Uithoorn</w:t>
      </w:r>
      <w:r>
        <w:rPr>
          <w:noProof/>
          <w:lang w:eastAsia="nl-NL"/>
        </w:rPr>
        <w:br/>
        <w:t>Bron: Structuurvisie Uithoorn (2009) pag. 54 t/m 55</w:t>
      </w:r>
      <w:r w:rsidR="0066589D" w:rsidRPr="0066589D">
        <w:br w:type="page"/>
      </w:r>
    </w:p>
    <w:p w:rsidR="0003083C" w:rsidRPr="0066589D" w:rsidRDefault="0066589D" w:rsidP="0066589D">
      <w:pPr>
        <w:pStyle w:val="Geenafstand"/>
        <w:rPr>
          <w:rFonts w:asciiTheme="majorHAnsi" w:hAnsiTheme="majorHAnsi"/>
          <w:b/>
          <w:sz w:val="28"/>
          <w:szCs w:val="28"/>
        </w:rPr>
      </w:pPr>
      <w:r w:rsidRPr="0066589D">
        <w:rPr>
          <w:rFonts w:asciiTheme="majorHAnsi" w:hAnsiTheme="majorHAnsi"/>
          <w:b/>
          <w:sz w:val="28"/>
          <w:szCs w:val="28"/>
        </w:rPr>
        <w:lastRenderedPageBreak/>
        <w:t>Bijlage 4</w:t>
      </w:r>
      <w:r w:rsidR="0003083C" w:rsidRPr="0066589D">
        <w:rPr>
          <w:rFonts w:asciiTheme="majorHAnsi" w:hAnsiTheme="majorHAnsi"/>
          <w:b/>
          <w:sz w:val="28"/>
          <w:szCs w:val="28"/>
        </w:rPr>
        <w:t>. Ruimtelijke beperkingen LIB</w:t>
      </w:r>
    </w:p>
    <w:p w:rsidR="0003083C" w:rsidRDefault="0066589D" w:rsidP="0003083C">
      <w:pPr>
        <w:pStyle w:val="Geenafstand"/>
        <w:rPr>
          <w:rFonts w:eastAsia="Times New Roman"/>
          <w:lang w:eastAsia="nl-NL"/>
        </w:rPr>
      </w:pPr>
      <w:r>
        <w:br/>
      </w:r>
      <w:r w:rsidR="0003083C" w:rsidRPr="000C1158">
        <w:t xml:space="preserve">1 Beperking </w:t>
      </w:r>
      <w:r w:rsidR="008E7680">
        <w:t>op de aanwezigheid van gebouwen</w:t>
      </w:r>
      <w:r w:rsidR="0003083C" w:rsidRPr="000C1158">
        <w:br/>
        <w:t>Op</w:t>
      </w:r>
      <w:r w:rsidR="0003083C">
        <w:t xml:space="preserve"> de uitsnede van de</w:t>
      </w:r>
      <w:r w:rsidR="0003083C" w:rsidRPr="000C1158">
        <w:t xml:space="preserve"> kaart LIB bijlage 3B is te zien dat het projectgebied nagenoeg volledig binnen de zone ligt van gronden aangewezen met nummer 4. Dat betekent dat voor deze gronden de beperkingen gelden zoals benoemd in artikel 2.2.1.</w:t>
      </w:r>
      <w:r w:rsidR="0003083C" w:rsidRPr="000C1158">
        <w:br/>
      </w:r>
      <w:r w:rsidR="0003083C" w:rsidRPr="000C1158">
        <w:br/>
      </w:r>
      <w:r w:rsidR="0003083C" w:rsidRPr="000C1158">
        <w:rPr>
          <w:rFonts w:eastAsia="Times New Roman"/>
          <w:lang w:eastAsia="nl-NL"/>
        </w:rPr>
        <w:t>Op de gronden die op de kaart LIB bijlage 3B bij dit besluit met nummer 4 zijn aangewezen, zijn geen woningen, woonwagens, gebouwen met een onderwijsfunctie of gebouwen met een gezondheidszorgfunctie toegestaan, behoudens bestaand gebruik.</w:t>
      </w:r>
    </w:p>
    <w:p w:rsidR="0003083C" w:rsidRPr="000C1158" w:rsidRDefault="0003083C" w:rsidP="0003083C">
      <w:pPr>
        <w:spacing w:before="100" w:beforeAutospacing="1" w:after="100" w:afterAutospacing="1" w:line="240" w:lineRule="auto"/>
        <w:rPr>
          <w:rFonts w:eastAsia="Times New Roman" w:cstheme="minorHAnsi"/>
          <w:szCs w:val="20"/>
          <w:lang w:eastAsia="nl-NL"/>
        </w:rPr>
      </w:pPr>
      <w:r>
        <w:rPr>
          <w:rFonts w:eastAsia="Times New Roman" w:cstheme="minorHAnsi"/>
          <w:noProof/>
          <w:szCs w:val="20"/>
          <w:lang w:eastAsia="nl-NL"/>
        </w:rPr>
        <w:drawing>
          <wp:inline distT="0" distB="0" distL="0" distR="0" wp14:anchorId="1D536D93" wp14:editId="249F6ACF">
            <wp:extent cx="5760720" cy="4257675"/>
            <wp:effectExtent l="0" t="0" r="0" b="952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b beperking bebouwing.bmp"/>
                    <pic:cNvPicPr/>
                  </pic:nvPicPr>
                  <pic:blipFill>
                    <a:blip r:embed="rId50">
                      <a:extLst>
                        <a:ext uri="{28A0092B-C50C-407E-A947-70E740481C1C}">
                          <a14:useLocalDpi xmlns:a14="http://schemas.microsoft.com/office/drawing/2010/main" val="0"/>
                        </a:ext>
                      </a:extLst>
                    </a:blip>
                    <a:stretch>
                      <a:fillRect/>
                    </a:stretch>
                  </pic:blipFill>
                  <pic:spPr>
                    <a:xfrm>
                      <a:off x="0" y="0"/>
                      <a:ext cx="5760720" cy="4257675"/>
                    </a:xfrm>
                    <a:prstGeom prst="rect">
                      <a:avLst/>
                    </a:prstGeom>
                  </pic:spPr>
                </pic:pic>
              </a:graphicData>
            </a:graphic>
          </wp:inline>
        </w:drawing>
      </w:r>
      <w:r>
        <w:rPr>
          <w:rFonts w:eastAsia="Times New Roman" w:cstheme="minorHAnsi"/>
          <w:szCs w:val="20"/>
          <w:lang w:eastAsia="nl-NL"/>
        </w:rPr>
        <w:br/>
        <w:t>Uitsnede TPN LIB Bijlage 3B: Beperkingen op de aanwezigheid van gebouwen</w:t>
      </w:r>
    </w:p>
    <w:p w:rsidR="0003083C" w:rsidRDefault="0003083C" w:rsidP="0003083C">
      <w:pPr>
        <w:widowControl w:val="0"/>
        <w:rPr>
          <w:rFonts w:cstheme="minorHAnsi"/>
          <w:szCs w:val="20"/>
        </w:rPr>
      </w:pPr>
    </w:p>
    <w:p w:rsidR="0003083C" w:rsidRDefault="0003083C">
      <w:r>
        <w:br w:type="page"/>
      </w:r>
    </w:p>
    <w:p w:rsidR="0003083C" w:rsidRDefault="0003083C" w:rsidP="0003083C">
      <w:pPr>
        <w:pStyle w:val="Geenafstand"/>
      </w:pPr>
      <w:r w:rsidRPr="000C1158">
        <w:lastRenderedPageBreak/>
        <w:t>2 Bepe</w:t>
      </w:r>
      <w:r w:rsidR="008E7680">
        <w:t>rking op de hoogte van objecten</w:t>
      </w:r>
      <w:r w:rsidRPr="000C1158">
        <w:br/>
        <w:t>Op</w:t>
      </w:r>
      <w:r>
        <w:t xml:space="preserve"> de uitsnede van de</w:t>
      </w:r>
      <w:r w:rsidRPr="000C1158">
        <w:t xml:space="preserve"> kaart LIB bijlage 4 is te zien dat als objecten lager zijn dan (ongeveer 45 m1) er geen beperkingen zijn. Als ze hoger zijn dan moet onderzocht worden of de hoogte op </w:t>
      </w:r>
      <w:r>
        <w:t>de gewenste plek is toegestaan.</w:t>
      </w:r>
      <w:r>
        <w:br/>
      </w:r>
    </w:p>
    <w:p w:rsidR="0003083C" w:rsidRDefault="0003083C" w:rsidP="0003083C">
      <w:pPr>
        <w:rPr>
          <w:rFonts w:cstheme="minorHAnsi"/>
          <w:szCs w:val="20"/>
        </w:rPr>
      </w:pPr>
      <w:r>
        <w:rPr>
          <w:noProof/>
          <w:lang w:eastAsia="nl-NL"/>
        </w:rPr>
        <w:drawing>
          <wp:anchor distT="0" distB="0" distL="114300" distR="114300" simplePos="0" relativeHeight="251727872" behindDoc="0" locked="0" layoutInCell="1" allowOverlap="1" wp14:anchorId="208643E1" wp14:editId="59E6D29F">
            <wp:simplePos x="0" y="0"/>
            <wp:positionH relativeFrom="column">
              <wp:posOffset>3792855</wp:posOffset>
            </wp:positionH>
            <wp:positionV relativeFrom="paragraph">
              <wp:posOffset>-5080</wp:posOffset>
            </wp:positionV>
            <wp:extent cx="2919730" cy="2578735"/>
            <wp:effectExtent l="0" t="0" r="0" b="0"/>
            <wp:wrapNone/>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a hoogtebeperking.bmp"/>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19730" cy="2578735"/>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szCs w:val="20"/>
          <w:lang w:eastAsia="nl-NL"/>
        </w:rPr>
        <w:drawing>
          <wp:inline distT="0" distB="0" distL="0" distR="0" wp14:anchorId="267C850B" wp14:editId="1208BF4F">
            <wp:extent cx="4684144" cy="2702985"/>
            <wp:effectExtent l="0" t="0" r="2540" b="254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b hoogtebeperking.bmp"/>
                    <pic:cNvPicPr/>
                  </pic:nvPicPr>
                  <pic:blipFill>
                    <a:blip r:embed="rId52">
                      <a:extLst>
                        <a:ext uri="{28A0092B-C50C-407E-A947-70E740481C1C}">
                          <a14:useLocalDpi xmlns:a14="http://schemas.microsoft.com/office/drawing/2010/main" val="0"/>
                        </a:ext>
                      </a:extLst>
                    </a:blip>
                    <a:stretch>
                      <a:fillRect/>
                    </a:stretch>
                  </pic:blipFill>
                  <pic:spPr>
                    <a:xfrm>
                      <a:off x="0" y="0"/>
                      <a:ext cx="4694058" cy="2708706"/>
                    </a:xfrm>
                    <a:prstGeom prst="rect">
                      <a:avLst/>
                    </a:prstGeom>
                  </pic:spPr>
                </pic:pic>
              </a:graphicData>
            </a:graphic>
          </wp:inline>
        </w:drawing>
      </w:r>
      <w:r>
        <w:rPr>
          <w:rFonts w:eastAsia="Times New Roman" w:cstheme="minorHAnsi"/>
          <w:szCs w:val="20"/>
          <w:lang w:eastAsia="nl-NL"/>
        </w:rPr>
        <w:br/>
        <w:t>Uitsnede TPN LIB Bijlage 4: Hoogtebeperkingenkaart</w:t>
      </w:r>
    </w:p>
    <w:p w:rsidR="00F7205F" w:rsidRPr="0003083C" w:rsidRDefault="0003083C" w:rsidP="0003083C">
      <w:pPr>
        <w:pStyle w:val="Geenafstand"/>
      </w:pPr>
      <w:r>
        <w:rPr>
          <w:noProof/>
          <w:lang w:eastAsia="nl-NL"/>
        </w:rPr>
        <w:drawing>
          <wp:anchor distT="0" distB="0" distL="114300" distR="114300" simplePos="0" relativeHeight="251728896" behindDoc="0" locked="0" layoutInCell="1" allowOverlap="1" wp14:anchorId="749FE8AD" wp14:editId="35AE30C8">
            <wp:simplePos x="0" y="0"/>
            <wp:positionH relativeFrom="column">
              <wp:posOffset>3352165</wp:posOffset>
            </wp:positionH>
            <wp:positionV relativeFrom="paragraph">
              <wp:posOffset>1600835</wp:posOffset>
            </wp:positionV>
            <wp:extent cx="2474595" cy="1638935"/>
            <wp:effectExtent l="0" t="0" r="1905" b="0"/>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a beperling vogels.bmp"/>
                    <pic:cNvPicPr/>
                  </pic:nvPicPr>
                  <pic:blipFill>
                    <a:blip r:embed="rId53">
                      <a:extLst>
                        <a:ext uri="{28A0092B-C50C-407E-A947-70E740481C1C}">
                          <a14:useLocalDpi xmlns:a14="http://schemas.microsoft.com/office/drawing/2010/main" val="0"/>
                        </a:ext>
                      </a:extLst>
                    </a:blip>
                    <a:stretch>
                      <a:fillRect/>
                    </a:stretch>
                  </pic:blipFill>
                  <pic:spPr>
                    <a:xfrm>
                      <a:off x="0" y="0"/>
                      <a:ext cx="2474595" cy="1638935"/>
                    </a:xfrm>
                    <a:prstGeom prst="rect">
                      <a:avLst/>
                    </a:prstGeom>
                  </pic:spPr>
                </pic:pic>
              </a:graphicData>
            </a:graphic>
            <wp14:sizeRelH relativeFrom="page">
              <wp14:pctWidth>0</wp14:pctWidth>
            </wp14:sizeRelH>
            <wp14:sizeRelV relativeFrom="page">
              <wp14:pctHeight>0</wp14:pctHeight>
            </wp14:sizeRelV>
          </wp:anchor>
        </w:drawing>
      </w:r>
      <w:r w:rsidRPr="000C1158">
        <w:t xml:space="preserve">3 Beperking op de </w:t>
      </w:r>
      <w:r w:rsidR="008E7680">
        <w:t>aantrekkende werking van vogels</w:t>
      </w:r>
      <w:r w:rsidRPr="000C1158">
        <w:br/>
        <w:t xml:space="preserve">Op kaart LIB bijlage 5 is te zien dat voor het gehele projectgebied de beperkingen gelden. </w:t>
      </w:r>
      <w:r w:rsidRPr="000C1158">
        <w:br/>
        <w:t>Grondgebruik of een bestemming binnen de volgende categorieën is niet toegestaan:</w:t>
      </w:r>
      <w:r w:rsidRPr="000C1158">
        <w:br/>
        <w:t>a. industrie in de voedingssector met extramurale opslag of overslag;</w:t>
      </w:r>
      <w:r w:rsidRPr="000C1158">
        <w:br/>
        <w:t>b. viskwekerijen met extramurale bassins;</w:t>
      </w:r>
      <w:r w:rsidRPr="000C1158">
        <w:br/>
        <w:t>c. opslag of verwerking van afvalstoffen met extramurale opslag of verwerking;</w:t>
      </w:r>
      <w:r w:rsidRPr="000C1158">
        <w:br/>
        <w:t>d. natuurreservaten en vogelreservaten;</w:t>
      </w:r>
      <w:r w:rsidRPr="000C1158">
        <w:br/>
        <w:t>e. moerasgebieden en oppervlaktewateren groter dan 3 hectare.</w:t>
      </w:r>
      <w:r w:rsidRPr="000C1158">
        <w:br/>
      </w:r>
      <w:r w:rsidRPr="000C1158">
        <w:br/>
      </w:r>
      <w:r>
        <w:rPr>
          <w:noProof/>
          <w:lang w:eastAsia="nl-NL"/>
        </w:rPr>
        <w:drawing>
          <wp:inline distT="0" distB="0" distL="0" distR="0" wp14:anchorId="76922CC3" wp14:editId="60CC3950">
            <wp:extent cx="3358161" cy="2656936"/>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gelbeperking.bmp"/>
                    <pic:cNvPicPr/>
                  </pic:nvPicPr>
                  <pic:blipFill>
                    <a:blip r:embed="rId54">
                      <a:extLst>
                        <a:ext uri="{28A0092B-C50C-407E-A947-70E740481C1C}">
                          <a14:useLocalDpi xmlns:a14="http://schemas.microsoft.com/office/drawing/2010/main" val="0"/>
                        </a:ext>
                      </a:extLst>
                    </a:blip>
                    <a:stretch>
                      <a:fillRect/>
                    </a:stretch>
                  </pic:blipFill>
                  <pic:spPr>
                    <a:xfrm>
                      <a:off x="0" y="0"/>
                      <a:ext cx="3360347" cy="2658666"/>
                    </a:xfrm>
                    <a:prstGeom prst="rect">
                      <a:avLst/>
                    </a:prstGeom>
                  </pic:spPr>
                </pic:pic>
              </a:graphicData>
            </a:graphic>
          </wp:inline>
        </w:drawing>
      </w:r>
      <w:r>
        <w:br/>
        <w:t>Uitsnede TPN LIB bijlage 5: Beperkingengebied aantrekken vogels</w:t>
      </w:r>
    </w:p>
    <w:p w:rsidR="0071207A" w:rsidRDefault="00F7205F">
      <w:pPr>
        <w:rPr>
          <w:rFonts w:cstheme="minorHAnsi"/>
          <w:szCs w:val="20"/>
        </w:rPr>
      </w:pPr>
      <w:r>
        <w:rPr>
          <w:rFonts w:cstheme="minorHAnsi"/>
          <w:szCs w:val="20"/>
        </w:rPr>
        <w:t xml:space="preserve"> </w:t>
      </w:r>
    </w:p>
    <w:p w:rsidR="0071207A" w:rsidRDefault="0071207A">
      <w:pPr>
        <w:rPr>
          <w:rFonts w:cstheme="minorHAnsi"/>
          <w:szCs w:val="20"/>
        </w:rPr>
      </w:pPr>
      <w:r>
        <w:rPr>
          <w:rFonts w:cstheme="minorHAnsi"/>
          <w:szCs w:val="20"/>
        </w:rPr>
        <w:br w:type="page"/>
      </w:r>
    </w:p>
    <w:p w:rsidR="00EA59B9" w:rsidRPr="008D11E0" w:rsidRDefault="0066589D">
      <w:pPr>
        <w:rPr>
          <w:rFonts w:asciiTheme="majorHAnsi" w:hAnsiTheme="majorHAnsi" w:cstheme="minorHAnsi"/>
          <w:b/>
          <w:sz w:val="28"/>
          <w:szCs w:val="28"/>
        </w:rPr>
      </w:pPr>
      <w:r>
        <w:rPr>
          <w:rFonts w:asciiTheme="majorHAnsi" w:hAnsiTheme="majorHAnsi" w:cstheme="minorHAnsi"/>
          <w:b/>
          <w:sz w:val="28"/>
          <w:szCs w:val="28"/>
        </w:rPr>
        <w:lastRenderedPageBreak/>
        <w:t>Bijlage 5</w:t>
      </w:r>
      <w:r w:rsidR="0071207A" w:rsidRPr="008D11E0">
        <w:rPr>
          <w:rFonts w:asciiTheme="majorHAnsi" w:hAnsiTheme="majorHAnsi" w:cstheme="minorHAnsi"/>
          <w:b/>
          <w:sz w:val="28"/>
          <w:szCs w:val="28"/>
        </w:rPr>
        <w:t>. Referenties</w:t>
      </w:r>
      <w:r w:rsidR="008E682A">
        <w:rPr>
          <w:rFonts w:asciiTheme="majorHAnsi" w:hAnsiTheme="majorHAnsi" w:cstheme="minorHAnsi"/>
          <w:b/>
          <w:sz w:val="28"/>
          <w:szCs w:val="28"/>
        </w:rPr>
        <w:t xml:space="preserve"> van </w:t>
      </w:r>
      <w:r w:rsidR="0071207A" w:rsidRPr="008D11E0">
        <w:rPr>
          <w:rFonts w:asciiTheme="majorHAnsi" w:hAnsiTheme="majorHAnsi" w:cstheme="minorHAnsi"/>
          <w:b/>
          <w:sz w:val="28"/>
          <w:szCs w:val="28"/>
        </w:rPr>
        <w:t>concept</w:t>
      </w:r>
      <w:r w:rsidR="000A6409" w:rsidRPr="008D11E0">
        <w:rPr>
          <w:rFonts w:asciiTheme="majorHAnsi" w:hAnsiTheme="majorHAnsi" w:cstheme="minorHAnsi"/>
          <w:b/>
          <w:sz w:val="28"/>
          <w:szCs w:val="28"/>
        </w:rPr>
        <w:t>en</w:t>
      </w:r>
      <w:r w:rsidR="0071207A" w:rsidRPr="008D11E0">
        <w:rPr>
          <w:rFonts w:asciiTheme="majorHAnsi" w:hAnsiTheme="majorHAnsi" w:cstheme="minorHAnsi"/>
          <w:b/>
          <w:sz w:val="28"/>
          <w:szCs w:val="28"/>
        </w:rPr>
        <w:t xml:space="preserve"> </w:t>
      </w:r>
    </w:p>
    <w:p w:rsidR="008D11E0" w:rsidRPr="008D11E0" w:rsidRDefault="008D11E0" w:rsidP="008D11E0">
      <w:pPr>
        <w:rPr>
          <w:rFonts w:cstheme="minorHAnsi"/>
          <w:i/>
          <w:szCs w:val="20"/>
        </w:rPr>
      </w:pPr>
      <w:r>
        <w:rPr>
          <w:noProof/>
          <w:lang w:eastAsia="nl-NL"/>
        </w:rPr>
        <w:drawing>
          <wp:anchor distT="0" distB="0" distL="114300" distR="114300" simplePos="0" relativeHeight="251737088" behindDoc="1" locked="0" layoutInCell="1" allowOverlap="1" wp14:anchorId="14518912" wp14:editId="17042C11">
            <wp:simplePos x="0" y="0"/>
            <wp:positionH relativeFrom="column">
              <wp:posOffset>24130</wp:posOffset>
            </wp:positionH>
            <wp:positionV relativeFrom="paragraph">
              <wp:posOffset>266701</wp:posOffset>
            </wp:positionV>
            <wp:extent cx="4333875" cy="3092716"/>
            <wp:effectExtent l="0" t="0" r="0" b="0"/>
            <wp:wrapNone/>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33875" cy="309271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6589D">
        <w:t xml:space="preserve"> Bijlage 5</w:t>
      </w:r>
      <w:r>
        <w:t>.1 Ruimtelijke structuur en referentiebeelden concept D</w:t>
      </w:r>
      <w:r w:rsidR="0066589D">
        <w:t>: opplussen bedrijfsfuncties</w:t>
      </w:r>
    </w:p>
    <w:p w:rsidR="008D11E0" w:rsidRDefault="008D11E0" w:rsidP="008D11E0">
      <w:pPr>
        <w:pStyle w:val="Geenafstand"/>
      </w:pPr>
      <w:r>
        <w:br/>
      </w:r>
      <w:r>
        <w:br/>
      </w:r>
    </w:p>
    <w:p w:rsidR="008D11E0" w:rsidRDefault="008D11E0" w:rsidP="008D11E0"/>
    <w:p w:rsidR="008D11E0" w:rsidRDefault="008D11E0" w:rsidP="008D11E0"/>
    <w:p w:rsidR="008D11E0" w:rsidRDefault="008D11E0" w:rsidP="008D11E0"/>
    <w:p w:rsidR="008D11E0" w:rsidRDefault="008D11E0" w:rsidP="008D11E0"/>
    <w:p w:rsidR="008D11E0" w:rsidRDefault="008D11E0" w:rsidP="008D11E0"/>
    <w:p w:rsidR="008D11E0" w:rsidRDefault="008D11E0" w:rsidP="008D11E0"/>
    <w:p w:rsidR="008D11E0" w:rsidRDefault="008D11E0" w:rsidP="008D11E0"/>
    <w:p w:rsidR="008D11E0" w:rsidRDefault="008D11E0" w:rsidP="008D11E0">
      <w:pPr>
        <w:pStyle w:val="Geenafstand"/>
        <w:ind w:left="2124"/>
      </w:pPr>
      <w:r>
        <w:br/>
        <w:t xml:space="preserve">                          </w:t>
      </w:r>
      <w:r>
        <w:br/>
        <w:t>Opplussen bedrijfsfuncties in deelgebied 1</w:t>
      </w:r>
    </w:p>
    <w:p w:rsidR="008D11E0" w:rsidRDefault="008D11E0" w:rsidP="008D11E0">
      <w:pPr>
        <w:pStyle w:val="Geenafstand"/>
      </w:pPr>
      <w:r>
        <w:br/>
        <w:t>Referentiebeelden uitstraling van functies in deelgebied 1</w:t>
      </w:r>
      <w:r>
        <w:br/>
      </w:r>
    </w:p>
    <w:p w:rsidR="008D11E0" w:rsidRDefault="008D11E0" w:rsidP="008D11E0">
      <w:r>
        <w:rPr>
          <w:rFonts w:cstheme="minorHAnsi"/>
          <w:noProof/>
          <w:szCs w:val="20"/>
          <w:lang w:eastAsia="nl-NL"/>
        </w:rPr>
        <w:drawing>
          <wp:anchor distT="0" distB="0" distL="114300" distR="114300" simplePos="0" relativeHeight="251739136" behindDoc="1" locked="0" layoutInCell="1" allowOverlap="1" wp14:anchorId="40F4FB24" wp14:editId="11535C8A">
            <wp:simplePos x="0" y="0"/>
            <wp:positionH relativeFrom="column">
              <wp:posOffset>4288790</wp:posOffset>
            </wp:positionH>
            <wp:positionV relativeFrom="paragraph">
              <wp:posOffset>1905</wp:posOffset>
            </wp:positionV>
            <wp:extent cx="2211705" cy="923925"/>
            <wp:effectExtent l="0" t="0" r="0" b="9525"/>
            <wp:wrapNone/>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a:extLst>
                        <a:ext uri="{28A0092B-C50C-407E-A947-70E740481C1C}">
                          <a14:useLocalDpi xmlns:a14="http://schemas.microsoft.com/office/drawing/2010/main" val="0"/>
                        </a:ext>
                      </a:extLst>
                    </a:blip>
                    <a:srcRect t="26562" b="514"/>
                    <a:stretch/>
                  </pic:blipFill>
                  <pic:spPr bwMode="auto">
                    <a:xfrm>
                      <a:off x="0" y="0"/>
                      <a:ext cx="2211705" cy="923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noProof/>
          <w:color w:val="0000FF"/>
          <w:sz w:val="27"/>
          <w:szCs w:val="27"/>
          <w:lang w:eastAsia="nl-NL"/>
        </w:rPr>
        <w:drawing>
          <wp:anchor distT="0" distB="0" distL="114300" distR="114300" simplePos="0" relativeHeight="251744256" behindDoc="1" locked="0" layoutInCell="1" allowOverlap="1" wp14:anchorId="4611D70D" wp14:editId="3573DB0D">
            <wp:simplePos x="0" y="0"/>
            <wp:positionH relativeFrom="column">
              <wp:posOffset>2633980</wp:posOffset>
            </wp:positionH>
            <wp:positionV relativeFrom="paragraph">
              <wp:posOffset>1905</wp:posOffset>
            </wp:positionV>
            <wp:extent cx="1771650" cy="923925"/>
            <wp:effectExtent l="0" t="0" r="0" b="9525"/>
            <wp:wrapNone/>
            <wp:docPr id="64" name="Afbeelding 64" descr="http://t2.gstatic.com/images?q=tbn:ANd9GcSkA7R3-4UJbGCeZnnRae5UR7AbVD7VFZVRd5sHbYJHGTLn0-E6">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SkA7R3-4UJbGCeZnnRae5UR7AbVD7VFZVRd5sHbYJHGTLn0-E6">
                      <a:hlinkClick r:id="rId56"/>
                    </pic:cNvPr>
                    <pic:cNvPicPr>
                      <a:picLocks noChangeAspect="1" noChangeArrowheads="1"/>
                    </pic:cNvPicPr>
                  </pic:nvPicPr>
                  <pic:blipFill rotWithShape="1">
                    <a:blip r:embed="rId57">
                      <a:extLst>
                        <a:ext uri="{28A0092B-C50C-407E-A947-70E740481C1C}">
                          <a14:useLocalDpi xmlns:a14="http://schemas.microsoft.com/office/drawing/2010/main" val="0"/>
                        </a:ext>
                      </a:extLst>
                    </a:blip>
                    <a:srcRect l="3770" r="6136" b="16119"/>
                    <a:stretch/>
                  </pic:blipFill>
                  <pic:spPr bwMode="auto">
                    <a:xfrm>
                      <a:off x="0" y="0"/>
                      <a:ext cx="1771650" cy="923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noProof/>
          <w:szCs w:val="20"/>
          <w:lang w:eastAsia="nl-NL"/>
        </w:rPr>
        <w:drawing>
          <wp:anchor distT="0" distB="0" distL="114300" distR="114300" simplePos="0" relativeHeight="251743232" behindDoc="1" locked="0" layoutInCell="1" allowOverlap="1" wp14:anchorId="38A74695" wp14:editId="044B9933">
            <wp:simplePos x="0" y="0"/>
            <wp:positionH relativeFrom="column">
              <wp:posOffset>1271905</wp:posOffset>
            </wp:positionH>
            <wp:positionV relativeFrom="paragraph">
              <wp:posOffset>1905</wp:posOffset>
            </wp:positionV>
            <wp:extent cx="1395730" cy="923925"/>
            <wp:effectExtent l="0" t="0" r="0" b="9525"/>
            <wp:wrapNone/>
            <wp:docPr id="65" name="Afbeelding 65" descr="http://www.uwsportschool.nl/sportschoolWP/wp-content/uploads/2012/10/DE-Sportschool-001NH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uwsportschool.nl/sportschoolWP/wp-content/uploads/2012/10/DE-Sportschool-001NH14.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4560" t="5234" b="-1"/>
                    <a:stretch/>
                  </pic:blipFill>
                  <pic:spPr bwMode="auto">
                    <a:xfrm>
                      <a:off x="0" y="0"/>
                      <a:ext cx="1395730" cy="923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noProof/>
          <w:szCs w:val="20"/>
          <w:lang w:eastAsia="nl-NL"/>
        </w:rPr>
        <w:drawing>
          <wp:anchor distT="0" distB="0" distL="114300" distR="114300" simplePos="0" relativeHeight="251742208" behindDoc="1" locked="0" layoutInCell="1" allowOverlap="1" wp14:anchorId="6340EF8C" wp14:editId="4D32CCA3">
            <wp:simplePos x="0" y="0"/>
            <wp:positionH relativeFrom="column">
              <wp:posOffset>33655</wp:posOffset>
            </wp:positionH>
            <wp:positionV relativeFrom="paragraph">
              <wp:posOffset>1905</wp:posOffset>
            </wp:positionV>
            <wp:extent cx="1322705" cy="923925"/>
            <wp:effectExtent l="0" t="0" r="0" b="9525"/>
            <wp:wrapNone/>
            <wp:docPr id="66" name="Afbeelding 66" descr="http://i.marktplaats.com/00/s/NDgwWDY0MA==/$(KGrHqRHJEMFDRRPdb1kBQ2u,vnJwQ~~60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rktplaats.com/00/s/NDgwWDY0MA==/$(KGrHqRHJEMFDRRPdb1kBQ2u,vnJwQ~~60_84.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6730"/>
                    <a:stretch/>
                  </pic:blipFill>
                  <pic:spPr bwMode="auto">
                    <a:xfrm>
                      <a:off x="0" y="0"/>
                      <a:ext cx="1322705" cy="923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2C93">
        <w:rPr>
          <w:rFonts w:ascii="Arial" w:hAnsi="Arial"/>
          <w:szCs w:val="20"/>
        </w:rPr>
        <w:t xml:space="preserve"> </w:t>
      </w:r>
      <w:r w:rsidRPr="003E2C93">
        <w:t xml:space="preserve"> </w:t>
      </w:r>
      <w:r>
        <w:br/>
      </w:r>
    </w:p>
    <w:p w:rsidR="008D11E0" w:rsidRDefault="008D11E0" w:rsidP="008D11E0"/>
    <w:p w:rsidR="008D11E0" w:rsidRDefault="008D11E0" w:rsidP="008D11E0">
      <w:r>
        <w:rPr>
          <w:noProof/>
          <w:lang w:eastAsia="nl-NL"/>
        </w:rPr>
        <w:drawing>
          <wp:anchor distT="0" distB="0" distL="114300" distR="114300" simplePos="0" relativeHeight="251740160" behindDoc="1" locked="0" layoutInCell="1" allowOverlap="1" wp14:anchorId="4C261685" wp14:editId="6C3AC8ED">
            <wp:simplePos x="0" y="0"/>
            <wp:positionH relativeFrom="column">
              <wp:posOffset>24130</wp:posOffset>
            </wp:positionH>
            <wp:positionV relativeFrom="paragraph">
              <wp:posOffset>422910</wp:posOffset>
            </wp:positionV>
            <wp:extent cx="1390650" cy="990600"/>
            <wp:effectExtent l="0" t="0" r="0" b="0"/>
            <wp:wrapNone/>
            <wp:docPr id="67" name="Afbeelding 6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90650" cy="990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741184" behindDoc="1" locked="0" layoutInCell="1" allowOverlap="1" wp14:anchorId="263B196C" wp14:editId="444AF84F">
            <wp:simplePos x="0" y="0"/>
            <wp:positionH relativeFrom="column">
              <wp:posOffset>1414780</wp:posOffset>
            </wp:positionH>
            <wp:positionV relativeFrom="paragraph">
              <wp:posOffset>422910</wp:posOffset>
            </wp:positionV>
            <wp:extent cx="1485900" cy="987425"/>
            <wp:effectExtent l="0" t="0" r="0" b="3175"/>
            <wp:wrapNone/>
            <wp:docPr id="68" name="Afbeelding 68" descr="Foto: Groen en parkeren Broekw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Foto: Groen en parkeren Broekwe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205" r="-1"/>
                    <a:stretch/>
                  </pic:blipFill>
                  <pic:spPr bwMode="auto">
                    <a:xfrm>
                      <a:off x="0" y="0"/>
                      <a:ext cx="1485900" cy="98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Vooraanzicht</w:t>
      </w:r>
      <w:r>
        <w:tab/>
      </w:r>
      <w:r>
        <w:tab/>
        <w:t xml:space="preserve">  </w:t>
      </w:r>
      <w:r>
        <w:tab/>
      </w:r>
      <w:r>
        <w:tab/>
      </w:r>
      <w:r>
        <w:tab/>
        <w:t xml:space="preserve">  </w:t>
      </w:r>
    </w:p>
    <w:p w:rsidR="008D11E0" w:rsidRDefault="008D11E0" w:rsidP="008D11E0"/>
    <w:p w:rsidR="008D11E0" w:rsidRDefault="008D11E0" w:rsidP="008D11E0"/>
    <w:p w:rsidR="008D11E0" w:rsidRDefault="008D11E0" w:rsidP="008D11E0"/>
    <w:p w:rsidR="008D11E0" w:rsidRDefault="008D11E0" w:rsidP="008D11E0">
      <w:r>
        <w:t xml:space="preserve">Achteraanzicht/open ruimte </w:t>
      </w:r>
      <w:r>
        <w:br/>
      </w:r>
      <w:r>
        <w:br/>
        <w:t>Bronnen:</w:t>
      </w:r>
      <w:r>
        <w:br/>
      </w:r>
      <w:r w:rsidRPr="00230959">
        <w:t>http://www.uwsportschool.nl/fotos/</w:t>
      </w:r>
      <w:r>
        <w:rPr>
          <w:i/>
        </w:rPr>
        <w:br/>
        <w:t>Zichtlocatie A7</w:t>
      </w:r>
      <w:r>
        <w:br/>
      </w:r>
      <w:r w:rsidRPr="00230959">
        <w:t>http://www.g3h.nl/images/Beeldkwaliteitsplan%20GoudenDriehoek.pdf</w:t>
      </w:r>
      <w:r>
        <w:br/>
      </w:r>
      <w:hyperlink r:id="rId62" w:history="1">
        <w:r w:rsidRPr="00230959">
          <w:rPr>
            <w:rStyle w:val="Hyperlink"/>
            <w:color w:val="auto"/>
            <w:u w:val="none"/>
          </w:rPr>
          <w:t>http://www.marktplaats.nl/a/zakelijke-goederen/bedrijfs-onroerend-goed/m628748607-showroom-kantoren-zichtlocatie-a7-vanaf-1-500-zuidbroek.html</w:t>
        </w:r>
      </w:hyperlink>
      <w:r>
        <w:br w:type="page"/>
      </w:r>
    </w:p>
    <w:p w:rsidR="008D11E0" w:rsidRDefault="0066589D" w:rsidP="008D11E0">
      <w:pPr>
        <w:pStyle w:val="Geenafstand"/>
      </w:pPr>
      <w:r>
        <w:lastRenderedPageBreak/>
        <w:t>Bijlage 5</w:t>
      </w:r>
      <w:r w:rsidR="008D11E0">
        <w:t>.2 Referentiebeelden concept  E</w:t>
      </w:r>
      <w:r>
        <w:t>: Hotellocatie</w:t>
      </w:r>
      <w:r w:rsidR="008D11E0">
        <w:br/>
      </w:r>
      <w:r w:rsidR="008D11E0">
        <w:br/>
      </w:r>
      <w:r w:rsidR="008D11E0">
        <w:rPr>
          <w:rFonts w:ascii="Arial" w:hAnsi="Arial"/>
          <w:noProof/>
          <w:color w:val="808080"/>
          <w:szCs w:val="20"/>
          <w:lang w:eastAsia="nl-NL"/>
        </w:rPr>
        <w:drawing>
          <wp:inline distT="0" distB="0" distL="0" distR="0" wp14:anchorId="5E3CECD7" wp14:editId="6256E253">
            <wp:extent cx="3232207" cy="2152650"/>
            <wp:effectExtent l="0" t="0" r="6350" b="0"/>
            <wp:docPr id="33" name="Afbeelding 33" descr="Grand Hotel Amstelveen, Foto voorzij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nd Hotel Amstelveen, Foto voorzijd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37450" cy="2156142"/>
                    </a:xfrm>
                    <a:prstGeom prst="rect">
                      <a:avLst/>
                    </a:prstGeom>
                    <a:noFill/>
                    <a:ln>
                      <a:noFill/>
                    </a:ln>
                  </pic:spPr>
                </pic:pic>
              </a:graphicData>
            </a:graphic>
          </wp:inline>
        </w:drawing>
      </w:r>
      <w:r w:rsidR="008D11E0">
        <w:br/>
      </w:r>
      <w:r w:rsidR="008D11E0">
        <w:rPr>
          <w:rFonts w:cstheme="minorHAnsi"/>
          <w:szCs w:val="20"/>
        </w:rPr>
        <w:t xml:space="preserve">Bron: </w:t>
      </w:r>
      <w:r w:rsidR="008D11E0" w:rsidRPr="00FF7DF9">
        <w:rPr>
          <w:rFonts w:cstheme="minorHAnsi"/>
          <w:szCs w:val="20"/>
        </w:rPr>
        <w:t>http://www.hotels.nl/nl/amstelveen/grandamstelveen/pictures/</w:t>
      </w:r>
    </w:p>
    <w:p w:rsidR="008D11E0" w:rsidRDefault="008D11E0" w:rsidP="008D11E0">
      <w:pPr>
        <w:pStyle w:val="Geenafstand"/>
      </w:pPr>
      <w:r>
        <w:br/>
      </w:r>
    </w:p>
    <w:p w:rsidR="008D11E0" w:rsidRDefault="008D11E0" w:rsidP="008D11E0">
      <w:pPr>
        <w:pStyle w:val="Geenafstand"/>
      </w:pPr>
    </w:p>
    <w:p w:rsidR="008D11E0" w:rsidRDefault="008D11E0" w:rsidP="008D11E0">
      <w:pPr>
        <w:pStyle w:val="Geenafstand"/>
      </w:pPr>
    </w:p>
    <w:p w:rsidR="008D11E0" w:rsidRDefault="008D11E0" w:rsidP="008D11E0">
      <w:pPr>
        <w:pStyle w:val="Geenafstand"/>
      </w:pPr>
    </w:p>
    <w:p w:rsidR="008D11E0" w:rsidRDefault="008D11E0" w:rsidP="008D11E0">
      <w:pPr>
        <w:pStyle w:val="Geenafstand"/>
      </w:pPr>
    </w:p>
    <w:p w:rsidR="008D11E0" w:rsidRDefault="008D11E0" w:rsidP="008D11E0">
      <w:pPr>
        <w:pStyle w:val="Geenafstand"/>
      </w:pPr>
    </w:p>
    <w:p w:rsidR="008D11E0" w:rsidRDefault="008D11E0" w:rsidP="008D11E0">
      <w:pPr>
        <w:pStyle w:val="Geenafstand"/>
      </w:pPr>
    </w:p>
    <w:p w:rsidR="008D11E0" w:rsidRDefault="008D11E0" w:rsidP="008D11E0">
      <w:pPr>
        <w:pStyle w:val="Geenafstand"/>
      </w:pPr>
    </w:p>
    <w:p w:rsidR="008D11E0" w:rsidRDefault="008D11E0" w:rsidP="008D11E0">
      <w:pPr>
        <w:pStyle w:val="Geenafstand"/>
      </w:pPr>
    </w:p>
    <w:p w:rsidR="008D11E0" w:rsidRDefault="008D11E0" w:rsidP="008D11E0">
      <w:pPr>
        <w:pStyle w:val="Geenafstand"/>
      </w:pPr>
    </w:p>
    <w:p w:rsidR="008D11E0" w:rsidRDefault="008D11E0" w:rsidP="008D11E0">
      <w:pPr>
        <w:pStyle w:val="Geenafstand"/>
      </w:pPr>
    </w:p>
    <w:p w:rsidR="008D11E0" w:rsidRDefault="008D11E0" w:rsidP="008D11E0">
      <w:pPr>
        <w:pStyle w:val="Geenafstand"/>
      </w:pPr>
    </w:p>
    <w:p w:rsidR="008D11E0" w:rsidRDefault="008D11E0" w:rsidP="008D11E0">
      <w:pPr>
        <w:pStyle w:val="Geenafstand"/>
      </w:pPr>
    </w:p>
    <w:p w:rsidR="008D11E0" w:rsidRDefault="008D11E0" w:rsidP="008D11E0">
      <w:pPr>
        <w:pStyle w:val="Geenafstand"/>
      </w:pPr>
    </w:p>
    <w:p w:rsidR="008D11E0" w:rsidRDefault="008D11E0" w:rsidP="008D11E0">
      <w:pPr>
        <w:pStyle w:val="Geenafstand"/>
      </w:pPr>
    </w:p>
    <w:p w:rsidR="008D11E0" w:rsidRDefault="008D11E0" w:rsidP="008D11E0">
      <w:pPr>
        <w:pStyle w:val="Geenafstand"/>
      </w:pPr>
    </w:p>
    <w:p w:rsidR="008D11E0" w:rsidRDefault="008D11E0" w:rsidP="008D11E0">
      <w:pPr>
        <w:pStyle w:val="Geenafstand"/>
      </w:pPr>
    </w:p>
    <w:p w:rsidR="008D11E0" w:rsidRDefault="008D11E0" w:rsidP="008D11E0">
      <w:pPr>
        <w:pStyle w:val="Geenafstand"/>
      </w:pPr>
    </w:p>
    <w:p w:rsidR="008D11E0" w:rsidRDefault="008D11E0" w:rsidP="008D11E0">
      <w:pPr>
        <w:pStyle w:val="Geenafstand"/>
      </w:pPr>
    </w:p>
    <w:p w:rsidR="00EA59B9" w:rsidRDefault="00EA59B9" w:rsidP="008D11E0">
      <w:pPr>
        <w:rPr>
          <w:rFonts w:cstheme="minorHAnsi"/>
          <w:szCs w:val="20"/>
        </w:rPr>
      </w:pPr>
      <w:r>
        <w:rPr>
          <w:rFonts w:cstheme="minorHAnsi"/>
          <w:szCs w:val="20"/>
        </w:rPr>
        <w:br w:type="page"/>
      </w:r>
    </w:p>
    <w:p w:rsidR="00B26834" w:rsidRDefault="00F7632B">
      <w:pPr>
        <w:rPr>
          <w:rFonts w:cstheme="minorHAnsi"/>
          <w:szCs w:val="20"/>
        </w:rPr>
      </w:pPr>
      <w:r>
        <w:lastRenderedPageBreak/>
        <w:t>Bijlage 5</w:t>
      </w:r>
      <w:r w:rsidR="00B26834">
        <w:t>.3 Referentiebeelden concept  F</w:t>
      </w:r>
      <w:r w:rsidR="00B26834" w:rsidRPr="00110763">
        <w:rPr>
          <w:rFonts w:cstheme="minorHAnsi"/>
          <w:szCs w:val="20"/>
        </w:rPr>
        <w:t xml:space="preserve"> </w:t>
      </w:r>
      <w:r w:rsidR="00110763" w:rsidRPr="00110763">
        <w:rPr>
          <w:rFonts w:cstheme="minorHAnsi"/>
          <w:noProof/>
          <w:szCs w:val="20"/>
          <w:lang w:eastAsia="nl-NL"/>
        </w:rPr>
        <w:drawing>
          <wp:anchor distT="0" distB="0" distL="114300" distR="114300" simplePos="0" relativeHeight="251746304" behindDoc="1" locked="0" layoutInCell="1" allowOverlap="1" wp14:anchorId="28BAD467" wp14:editId="227333C9">
            <wp:simplePos x="0" y="0"/>
            <wp:positionH relativeFrom="column">
              <wp:posOffset>2802255</wp:posOffset>
            </wp:positionH>
            <wp:positionV relativeFrom="paragraph">
              <wp:posOffset>3519805</wp:posOffset>
            </wp:positionV>
            <wp:extent cx="3169920" cy="2028825"/>
            <wp:effectExtent l="0" t="0" r="0" b="9525"/>
            <wp:wrapNone/>
            <wp:docPr id="37" name="Afbeelding 37" descr="http://www.promotiezoetermeer.nl/afbeeldingen/toerisme/SNOWWORLDaangepast.JPG/image_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romotiezoetermeer.nl/afbeeldingen/toerisme/SNOWWORLDaangepast.JPG/image_preview"/>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6992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00110763" w:rsidRPr="00110763">
        <w:rPr>
          <w:rFonts w:cstheme="minorHAnsi"/>
          <w:noProof/>
          <w:szCs w:val="20"/>
          <w:lang w:eastAsia="nl-NL"/>
        </w:rPr>
        <w:drawing>
          <wp:anchor distT="0" distB="0" distL="114300" distR="114300" simplePos="0" relativeHeight="251747328" behindDoc="1" locked="0" layoutInCell="1" allowOverlap="1" wp14:anchorId="7B1F4CDE" wp14:editId="7AD4C8F2">
            <wp:simplePos x="0" y="0"/>
            <wp:positionH relativeFrom="column">
              <wp:posOffset>5080</wp:posOffset>
            </wp:positionH>
            <wp:positionV relativeFrom="paragraph">
              <wp:posOffset>1452880</wp:posOffset>
            </wp:positionV>
            <wp:extent cx="2990850" cy="2245360"/>
            <wp:effectExtent l="0" t="0" r="0" b="2540"/>
            <wp:wrapNone/>
            <wp:docPr id="36" name="Afbeelding 36" descr="http://www.pinballnews.com/shows/epc2005/silverst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pinballnews.com/shows/epc2005/silverstone.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90850" cy="2245360"/>
                    </a:xfrm>
                    <a:prstGeom prst="rect">
                      <a:avLst/>
                    </a:prstGeom>
                    <a:noFill/>
                    <a:ln>
                      <a:noFill/>
                    </a:ln>
                  </pic:spPr>
                </pic:pic>
              </a:graphicData>
            </a:graphic>
            <wp14:sizeRelH relativeFrom="page">
              <wp14:pctWidth>0</wp14:pctWidth>
            </wp14:sizeRelH>
            <wp14:sizeRelV relativeFrom="page">
              <wp14:pctHeight>0</wp14:pctHeight>
            </wp14:sizeRelV>
          </wp:anchor>
        </w:drawing>
      </w:r>
      <w:r w:rsidR="00110763" w:rsidRPr="00110763">
        <w:rPr>
          <w:rFonts w:cstheme="minorHAnsi"/>
          <w:noProof/>
          <w:szCs w:val="20"/>
          <w:lang w:eastAsia="nl-NL"/>
        </w:rPr>
        <w:drawing>
          <wp:anchor distT="0" distB="0" distL="114300" distR="114300" simplePos="0" relativeHeight="251748352" behindDoc="1" locked="0" layoutInCell="1" allowOverlap="1" wp14:anchorId="0BE216FF" wp14:editId="7B98DF0B">
            <wp:simplePos x="0" y="0"/>
            <wp:positionH relativeFrom="column">
              <wp:posOffset>5080</wp:posOffset>
            </wp:positionH>
            <wp:positionV relativeFrom="paragraph">
              <wp:posOffset>3519805</wp:posOffset>
            </wp:positionV>
            <wp:extent cx="3105150" cy="2028825"/>
            <wp:effectExtent l="0" t="0" r="0" b="9525"/>
            <wp:wrapNone/>
            <wp:docPr id="40" name="Afbeelding 40" descr="http://www.pinballnews.com/shows/epc2005/hal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pinballnews.com/shows/epc2005/hall2.jpg"/>
                    <pic:cNvPicPr>
                      <a:picLocks noChangeAspect="1" noChangeArrowheads="1"/>
                    </pic:cNvPicPr>
                  </pic:nvPicPr>
                  <pic:blipFill rotWithShape="1">
                    <a:blip r:embed="rId66">
                      <a:extLst>
                        <a:ext uri="{28A0092B-C50C-407E-A947-70E740481C1C}">
                          <a14:useLocalDpi xmlns:a14="http://schemas.microsoft.com/office/drawing/2010/main" val="0"/>
                        </a:ext>
                      </a:extLst>
                    </a:blip>
                    <a:srcRect t="9259"/>
                    <a:stretch/>
                  </pic:blipFill>
                  <pic:spPr bwMode="auto">
                    <a:xfrm>
                      <a:off x="0" y="0"/>
                      <a:ext cx="3105150" cy="2028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0763" w:rsidRPr="00110763">
        <w:rPr>
          <w:rFonts w:cstheme="minorHAnsi"/>
          <w:noProof/>
          <w:szCs w:val="20"/>
          <w:lang w:eastAsia="nl-NL"/>
        </w:rPr>
        <w:drawing>
          <wp:anchor distT="0" distB="0" distL="114300" distR="114300" simplePos="0" relativeHeight="251749376" behindDoc="1" locked="0" layoutInCell="1" allowOverlap="1" wp14:anchorId="639B27F2" wp14:editId="52586380">
            <wp:simplePos x="0" y="0"/>
            <wp:positionH relativeFrom="column">
              <wp:posOffset>2847340</wp:posOffset>
            </wp:positionH>
            <wp:positionV relativeFrom="paragraph">
              <wp:posOffset>5547995</wp:posOffset>
            </wp:positionV>
            <wp:extent cx="3129280" cy="1685925"/>
            <wp:effectExtent l="0" t="0" r="0" b="9525"/>
            <wp:wrapNone/>
            <wp:docPr id="41" name="Afbeelding 41" descr="http://www.silverstone.nl/fotos/972a8799d71758127bc8590ba7150d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ilverstone.nl/fotos/972a8799d71758127bc8590ba7150dda.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8891"/>
                    <a:stretch/>
                  </pic:blipFill>
                  <pic:spPr bwMode="auto">
                    <a:xfrm>
                      <a:off x="0" y="0"/>
                      <a:ext cx="3129280" cy="1685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0763" w:rsidRPr="00110763">
        <w:rPr>
          <w:rFonts w:cstheme="minorHAnsi"/>
          <w:noProof/>
          <w:szCs w:val="20"/>
          <w:lang w:eastAsia="nl-NL"/>
        </w:rPr>
        <w:drawing>
          <wp:anchor distT="0" distB="0" distL="114300" distR="114300" simplePos="0" relativeHeight="251750400" behindDoc="1" locked="0" layoutInCell="1" allowOverlap="1" wp14:anchorId="000CD461" wp14:editId="073C47C3">
            <wp:simplePos x="0" y="0"/>
            <wp:positionH relativeFrom="column">
              <wp:posOffset>-4445</wp:posOffset>
            </wp:positionH>
            <wp:positionV relativeFrom="paragraph">
              <wp:posOffset>5547995</wp:posOffset>
            </wp:positionV>
            <wp:extent cx="3000375" cy="1685925"/>
            <wp:effectExtent l="0" t="0" r="9525" b="9525"/>
            <wp:wrapNone/>
            <wp:docPr id="42" name="Afbeelding 42" descr="http://www.bowlingcentrum.nl/dordrecht/files/2010/11/bowlingba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owlingcentrum.nl/dordrecht/files/2010/11/bowlingbaan.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00375"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110763" w:rsidRPr="00110763">
        <w:rPr>
          <w:rFonts w:cstheme="minorHAnsi"/>
          <w:noProof/>
          <w:szCs w:val="20"/>
          <w:lang w:eastAsia="nl-NL"/>
        </w:rPr>
        <w:drawing>
          <wp:anchor distT="0" distB="0" distL="114300" distR="114300" simplePos="0" relativeHeight="251751424" behindDoc="1" locked="0" layoutInCell="1" allowOverlap="1" wp14:anchorId="594E66EF" wp14:editId="2FCFCAAF">
            <wp:simplePos x="0" y="0"/>
            <wp:positionH relativeFrom="column">
              <wp:posOffset>-4445</wp:posOffset>
            </wp:positionH>
            <wp:positionV relativeFrom="paragraph">
              <wp:posOffset>7234555</wp:posOffset>
            </wp:positionV>
            <wp:extent cx="5984240" cy="1695450"/>
            <wp:effectExtent l="0" t="0" r="0" b="0"/>
            <wp:wrapNone/>
            <wp:docPr id="39" name="Afbeelding 39" descr="http://www.pinballnews.com/shows/epc2005/ha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pinballnews.com/shows/epc2005/hall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8424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110763" w:rsidRPr="00110763">
        <w:rPr>
          <w:rFonts w:cstheme="minorHAnsi"/>
          <w:noProof/>
          <w:szCs w:val="20"/>
          <w:lang w:eastAsia="nl-NL"/>
        </w:rPr>
        <w:drawing>
          <wp:anchor distT="0" distB="0" distL="114300" distR="114300" simplePos="0" relativeHeight="251752448" behindDoc="0" locked="0" layoutInCell="1" allowOverlap="1" wp14:anchorId="6D3FF6FD" wp14:editId="49F334A1">
            <wp:simplePos x="0" y="0"/>
            <wp:positionH relativeFrom="column">
              <wp:posOffset>2995930</wp:posOffset>
            </wp:positionH>
            <wp:positionV relativeFrom="paragraph">
              <wp:posOffset>1443355</wp:posOffset>
            </wp:positionV>
            <wp:extent cx="2981325" cy="2076450"/>
            <wp:effectExtent l="0" t="0" r="9525" b="0"/>
            <wp:wrapNone/>
            <wp:docPr id="38" name="Afbeelding 38" descr="http://www.dirkvandenbroekhistorie.nl/immagesmap.MEERBERG.TREMALZO/1979.Skipiste.bovenaanzicht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irkvandenbroekhistorie.nl/immagesmap.MEERBERG.TREMALZO/1979.Skipiste.bovenaanzicht_002.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5595"/>
                    <a:stretch/>
                  </pic:blipFill>
                  <pic:spPr bwMode="auto">
                    <a:xfrm>
                      <a:off x="0" y="0"/>
                      <a:ext cx="2981325" cy="2076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26834" w:rsidRDefault="00B26834">
      <w:pPr>
        <w:rPr>
          <w:rFonts w:cstheme="minorHAnsi"/>
          <w:szCs w:val="20"/>
        </w:rPr>
      </w:pPr>
    </w:p>
    <w:p w:rsidR="00110763" w:rsidRDefault="00110763">
      <w:pPr>
        <w:rPr>
          <w:rFonts w:cstheme="minorHAnsi"/>
          <w:szCs w:val="20"/>
        </w:rPr>
      </w:pPr>
      <w:proofErr w:type="spellStart"/>
      <w:r>
        <w:t>Silverstone</w:t>
      </w:r>
      <w:proofErr w:type="spellEnd"/>
      <w:r>
        <w:t xml:space="preserve"> (Zwanenburg)</w:t>
      </w:r>
      <w:r>
        <w:br/>
        <w:t>Skipiste (Hoofddorp)</w:t>
      </w:r>
      <w:r>
        <w:br/>
      </w:r>
      <w:proofErr w:type="spellStart"/>
      <w:r>
        <w:t>Snowworld</w:t>
      </w:r>
      <w:proofErr w:type="spellEnd"/>
      <w:r>
        <w:t xml:space="preserve"> (Zoetermeer)</w:t>
      </w:r>
      <w:r>
        <w:rPr>
          <w:rFonts w:cstheme="minorHAnsi"/>
          <w:szCs w:val="20"/>
        </w:rPr>
        <w:br w:type="page"/>
      </w:r>
    </w:p>
    <w:p w:rsidR="0027112C" w:rsidRDefault="0027112C" w:rsidP="006222CB">
      <w:pPr>
        <w:autoSpaceDE w:val="0"/>
        <w:autoSpaceDN w:val="0"/>
        <w:adjustRightInd w:val="0"/>
        <w:spacing w:after="0" w:line="240" w:lineRule="auto"/>
      </w:pPr>
      <w:r>
        <w:rPr>
          <w:rFonts w:ascii="Arial" w:hAnsi="Arial"/>
          <w:noProof/>
          <w:szCs w:val="20"/>
          <w:lang w:eastAsia="nl-NL"/>
        </w:rPr>
        <w:lastRenderedPageBreak/>
        <w:drawing>
          <wp:anchor distT="0" distB="0" distL="114300" distR="114300" simplePos="0" relativeHeight="251753472" behindDoc="1" locked="0" layoutInCell="1" allowOverlap="1" wp14:anchorId="112C35EA" wp14:editId="681D0914">
            <wp:simplePos x="0" y="0"/>
            <wp:positionH relativeFrom="column">
              <wp:posOffset>-3810</wp:posOffset>
            </wp:positionH>
            <wp:positionV relativeFrom="paragraph">
              <wp:posOffset>5977255</wp:posOffset>
            </wp:positionV>
            <wp:extent cx="5257800" cy="1988476"/>
            <wp:effectExtent l="0" t="0" r="0" b="0"/>
            <wp:wrapNone/>
            <wp:docPr id="48" name="Afbeelding 48" descr="http://krisdedecker.typepad.com/photos/uncategorized/2008/09/13/copy_tempohousing_un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krisdedecker.typepad.com/photos/uncategorized/2008/09/13/copy_tempohousing_units.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57800" cy="1988476"/>
                    </a:xfrm>
                    <a:prstGeom prst="rect">
                      <a:avLst/>
                    </a:prstGeom>
                    <a:noFill/>
                    <a:ln>
                      <a:noFill/>
                    </a:ln>
                  </pic:spPr>
                </pic:pic>
              </a:graphicData>
            </a:graphic>
            <wp14:sizeRelH relativeFrom="page">
              <wp14:pctWidth>0</wp14:pctWidth>
            </wp14:sizeRelH>
            <wp14:sizeRelV relativeFrom="page">
              <wp14:pctHeight>0</wp14:pctHeight>
            </wp14:sizeRelV>
          </wp:anchor>
        </w:drawing>
      </w:r>
      <w:r w:rsidR="00F7632B">
        <w:rPr>
          <w:rFonts w:cstheme="minorHAnsi"/>
          <w:szCs w:val="20"/>
        </w:rPr>
        <w:t>Bijlage 5</w:t>
      </w:r>
      <w:r w:rsidR="001338C0">
        <w:rPr>
          <w:rFonts w:cstheme="minorHAnsi"/>
          <w:szCs w:val="20"/>
        </w:rPr>
        <w:t>.4 Referentiebeelden concept G: Huisvesting arbeidsmigranten</w:t>
      </w:r>
      <w:r w:rsidR="001338C0">
        <w:rPr>
          <w:rFonts w:cstheme="minorHAnsi"/>
          <w:szCs w:val="20"/>
        </w:rPr>
        <w:br/>
      </w:r>
      <w:r w:rsidR="001338C0">
        <w:rPr>
          <w:rFonts w:cstheme="minorHAnsi"/>
          <w:szCs w:val="20"/>
        </w:rPr>
        <w:br/>
      </w:r>
      <w:r w:rsidR="001338C0">
        <w:rPr>
          <w:rFonts w:ascii="Arial" w:hAnsi="Arial"/>
          <w:noProof/>
          <w:szCs w:val="20"/>
          <w:lang w:eastAsia="nl-NL"/>
        </w:rPr>
        <w:drawing>
          <wp:inline distT="0" distB="0" distL="0" distR="0" wp14:anchorId="431526CD" wp14:editId="1D7E6C74">
            <wp:extent cx="3352800" cy="2500217"/>
            <wp:effectExtent l="0" t="0" r="0" b="0"/>
            <wp:docPr id="18" name="Afbeelding 18" descr="http://static.panoramio.com/photos/original/2214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tatic.panoramio.com/photos/original/2214482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55476" cy="2502213"/>
                    </a:xfrm>
                    <a:prstGeom prst="rect">
                      <a:avLst/>
                    </a:prstGeom>
                    <a:noFill/>
                    <a:ln>
                      <a:noFill/>
                    </a:ln>
                  </pic:spPr>
                </pic:pic>
              </a:graphicData>
            </a:graphic>
          </wp:inline>
        </w:drawing>
      </w:r>
      <w:r w:rsidR="001338C0">
        <w:rPr>
          <w:rFonts w:cstheme="minorHAnsi"/>
          <w:szCs w:val="20"/>
        </w:rPr>
        <w:t xml:space="preserve"> </w:t>
      </w:r>
      <w:r w:rsidR="001338C0">
        <w:rPr>
          <w:noProof/>
          <w:lang w:eastAsia="nl-NL"/>
        </w:rPr>
        <w:drawing>
          <wp:inline distT="0" distB="0" distL="0" distR="0" wp14:anchorId="161359C9" wp14:editId="7F683DF8">
            <wp:extent cx="1814945" cy="2495550"/>
            <wp:effectExtent l="0" t="0" r="0" b="0"/>
            <wp:docPr id="19" name="Afbeelding 19" descr="http://krisdedecker.typepad.com/photos/uncategorized/2008/09/13/lowtech_blokkendoo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risdedecker.typepad.com/photos/uncategorized/2008/09/13/lowtech_blokkendoos_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14945" cy="2495550"/>
                    </a:xfrm>
                    <a:prstGeom prst="rect">
                      <a:avLst/>
                    </a:prstGeom>
                    <a:noFill/>
                    <a:ln>
                      <a:noFill/>
                    </a:ln>
                  </pic:spPr>
                </pic:pic>
              </a:graphicData>
            </a:graphic>
          </wp:inline>
        </w:drawing>
      </w:r>
      <w:r w:rsidR="001338C0">
        <w:rPr>
          <w:rFonts w:cstheme="minorHAnsi"/>
          <w:szCs w:val="20"/>
        </w:rPr>
        <w:t xml:space="preserve"> </w:t>
      </w:r>
      <w:r w:rsidR="001338C0">
        <w:rPr>
          <w:rFonts w:cstheme="minorHAnsi"/>
          <w:szCs w:val="20"/>
        </w:rPr>
        <w:br/>
      </w:r>
      <w:r w:rsidR="001338C0">
        <w:rPr>
          <w:noProof/>
          <w:color w:val="0000FF"/>
          <w:lang w:eastAsia="nl-NL"/>
        </w:rPr>
        <w:drawing>
          <wp:inline distT="0" distB="0" distL="0" distR="0" wp14:anchorId="5D1E5E02" wp14:editId="710969C9">
            <wp:extent cx="5200650" cy="3172396"/>
            <wp:effectExtent l="0" t="0" r="0" b="9525"/>
            <wp:docPr id="17" name="Afbeelding 17" descr="Container woningen">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tainer woningen">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00650" cy="3172396"/>
                    </a:xfrm>
                    <a:prstGeom prst="rect">
                      <a:avLst/>
                    </a:prstGeom>
                    <a:noFill/>
                    <a:ln>
                      <a:noFill/>
                    </a:ln>
                  </pic:spPr>
                </pic:pic>
              </a:graphicData>
            </a:graphic>
          </wp:inline>
        </w:drawing>
      </w:r>
      <w:r w:rsidR="001338C0">
        <w:rPr>
          <w:rFonts w:cstheme="minorHAnsi"/>
          <w:szCs w:val="20"/>
        </w:rPr>
        <w:t xml:space="preserve"> </w:t>
      </w:r>
      <w:r w:rsidR="001338C0">
        <w:rPr>
          <w:rFonts w:cstheme="minorHAnsi"/>
          <w:szCs w:val="20"/>
        </w:rPr>
        <w:br/>
      </w:r>
    </w:p>
    <w:p w:rsidR="0027112C" w:rsidRDefault="0027112C" w:rsidP="006222CB">
      <w:pPr>
        <w:autoSpaceDE w:val="0"/>
        <w:autoSpaceDN w:val="0"/>
        <w:adjustRightInd w:val="0"/>
        <w:spacing w:after="0" w:line="240" w:lineRule="auto"/>
      </w:pPr>
    </w:p>
    <w:p w:rsidR="0027112C" w:rsidRDefault="0027112C" w:rsidP="006222CB">
      <w:pPr>
        <w:autoSpaceDE w:val="0"/>
        <w:autoSpaceDN w:val="0"/>
        <w:adjustRightInd w:val="0"/>
        <w:spacing w:after="0" w:line="240" w:lineRule="auto"/>
      </w:pPr>
    </w:p>
    <w:p w:rsidR="0027112C" w:rsidRDefault="0027112C" w:rsidP="006222CB">
      <w:pPr>
        <w:autoSpaceDE w:val="0"/>
        <w:autoSpaceDN w:val="0"/>
        <w:adjustRightInd w:val="0"/>
        <w:spacing w:after="0" w:line="240" w:lineRule="auto"/>
      </w:pPr>
    </w:p>
    <w:p w:rsidR="0027112C" w:rsidRDefault="0027112C" w:rsidP="006222CB">
      <w:pPr>
        <w:autoSpaceDE w:val="0"/>
        <w:autoSpaceDN w:val="0"/>
        <w:adjustRightInd w:val="0"/>
        <w:spacing w:after="0" w:line="240" w:lineRule="auto"/>
      </w:pPr>
    </w:p>
    <w:p w:rsidR="0027112C" w:rsidRDefault="0027112C" w:rsidP="006222CB">
      <w:pPr>
        <w:autoSpaceDE w:val="0"/>
        <w:autoSpaceDN w:val="0"/>
        <w:adjustRightInd w:val="0"/>
        <w:spacing w:after="0" w:line="240" w:lineRule="auto"/>
      </w:pPr>
    </w:p>
    <w:p w:rsidR="0027112C" w:rsidRDefault="0027112C" w:rsidP="006222CB">
      <w:pPr>
        <w:autoSpaceDE w:val="0"/>
        <w:autoSpaceDN w:val="0"/>
        <w:adjustRightInd w:val="0"/>
        <w:spacing w:after="0" w:line="240" w:lineRule="auto"/>
      </w:pPr>
    </w:p>
    <w:p w:rsidR="0027112C" w:rsidRDefault="0027112C" w:rsidP="006222CB">
      <w:pPr>
        <w:autoSpaceDE w:val="0"/>
        <w:autoSpaceDN w:val="0"/>
        <w:adjustRightInd w:val="0"/>
        <w:spacing w:after="0" w:line="240" w:lineRule="auto"/>
      </w:pPr>
    </w:p>
    <w:p w:rsidR="0027112C" w:rsidRDefault="0027112C" w:rsidP="006222CB">
      <w:pPr>
        <w:autoSpaceDE w:val="0"/>
        <w:autoSpaceDN w:val="0"/>
        <w:adjustRightInd w:val="0"/>
        <w:spacing w:after="0" w:line="240" w:lineRule="auto"/>
      </w:pPr>
    </w:p>
    <w:p w:rsidR="0027112C" w:rsidRDefault="0027112C" w:rsidP="006222CB">
      <w:pPr>
        <w:autoSpaceDE w:val="0"/>
        <w:autoSpaceDN w:val="0"/>
        <w:adjustRightInd w:val="0"/>
        <w:spacing w:after="0" w:line="240" w:lineRule="auto"/>
      </w:pPr>
    </w:p>
    <w:p w:rsidR="0027112C" w:rsidRDefault="0027112C" w:rsidP="006222CB">
      <w:pPr>
        <w:autoSpaceDE w:val="0"/>
        <w:autoSpaceDN w:val="0"/>
        <w:adjustRightInd w:val="0"/>
        <w:spacing w:after="0" w:line="240" w:lineRule="auto"/>
      </w:pPr>
    </w:p>
    <w:p w:rsidR="0027112C" w:rsidRDefault="0027112C" w:rsidP="006222CB">
      <w:pPr>
        <w:autoSpaceDE w:val="0"/>
        <w:autoSpaceDN w:val="0"/>
        <w:adjustRightInd w:val="0"/>
        <w:spacing w:after="0" w:line="240" w:lineRule="auto"/>
      </w:pPr>
    </w:p>
    <w:p w:rsidR="00707505" w:rsidRDefault="0027112C" w:rsidP="006222CB">
      <w:pPr>
        <w:autoSpaceDE w:val="0"/>
        <w:autoSpaceDN w:val="0"/>
        <w:adjustRightInd w:val="0"/>
        <w:spacing w:after="0" w:line="240" w:lineRule="auto"/>
      </w:pPr>
      <w:r>
        <w:br/>
      </w:r>
      <w:r w:rsidR="001338C0" w:rsidRPr="00AC25D9">
        <w:t>Referentie</w:t>
      </w:r>
      <w:r w:rsidR="001338C0">
        <w:t>s</w:t>
      </w:r>
      <w:r w:rsidR="001338C0" w:rsidRPr="00AC25D9">
        <w:t xml:space="preserve">  containerwoningen</w:t>
      </w:r>
      <w:r w:rsidR="001338C0" w:rsidRPr="00AC25D9">
        <w:br/>
      </w:r>
      <w:r w:rsidR="001338C0">
        <w:t>B</w:t>
      </w:r>
      <w:r w:rsidR="001338C0" w:rsidRPr="00AC25D9">
        <w:t xml:space="preserve">ronnen: </w:t>
      </w:r>
      <w:r w:rsidR="001338C0">
        <w:br/>
      </w:r>
      <w:hyperlink r:id="rId75" w:history="1">
        <w:r w:rsidR="001338C0" w:rsidRPr="00AC25D9">
          <w:rPr>
            <w:rStyle w:val="Hyperlink"/>
            <w:color w:val="auto"/>
            <w:u w:val="none"/>
          </w:rPr>
          <w:t>http://www.lowtechmagazine.be/2006/06/lego-voor-grote.html</w:t>
        </w:r>
      </w:hyperlink>
      <w:r w:rsidR="001338C0" w:rsidRPr="00AC25D9">
        <w:br/>
        <w:t>http://groningen.straatinfo.nl/fotos/containerwoningen_199696/</w:t>
      </w:r>
    </w:p>
    <w:p w:rsidR="00707505" w:rsidRDefault="00707505">
      <w:r>
        <w:br w:type="page"/>
      </w:r>
    </w:p>
    <w:p w:rsidR="00707505" w:rsidRPr="00707505" w:rsidRDefault="00F7632B" w:rsidP="006222CB">
      <w:pPr>
        <w:autoSpaceDE w:val="0"/>
        <w:autoSpaceDN w:val="0"/>
        <w:adjustRightInd w:val="0"/>
        <w:spacing w:after="0" w:line="240" w:lineRule="auto"/>
        <w:rPr>
          <w:rFonts w:cstheme="minorHAnsi"/>
          <w:szCs w:val="20"/>
          <w:lang w:val="en-US"/>
        </w:rPr>
      </w:pPr>
      <w:proofErr w:type="spellStart"/>
      <w:r>
        <w:rPr>
          <w:rFonts w:cstheme="minorHAnsi"/>
          <w:szCs w:val="20"/>
          <w:lang w:val="en-US"/>
        </w:rPr>
        <w:lastRenderedPageBreak/>
        <w:t>Bijlage</w:t>
      </w:r>
      <w:proofErr w:type="spellEnd"/>
      <w:r>
        <w:rPr>
          <w:rFonts w:cstheme="minorHAnsi"/>
          <w:szCs w:val="20"/>
          <w:lang w:val="en-US"/>
        </w:rPr>
        <w:t xml:space="preserve"> 5.5</w:t>
      </w:r>
      <w:r w:rsidR="00707505" w:rsidRPr="00707505">
        <w:rPr>
          <w:rFonts w:cstheme="minorHAnsi"/>
          <w:szCs w:val="20"/>
          <w:lang w:val="en-US"/>
        </w:rPr>
        <w:t xml:space="preserve"> </w:t>
      </w:r>
      <w:proofErr w:type="spellStart"/>
      <w:r w:rsidR="00707505" w:rsidRPr="00707505">
        <w:rPr>
          <w:rFonts w:cstheme="minorHAnsi"/>
          <w:szCs w:val="20"/>
          <w:lang w:val="en-US"/>
        </w:rPr>
        <w:t>referenties</w:t>
      </w:r>
      <w:proofErr w:type="spellEnd"/>
      <w:r w:rsidR="00707505" w:rsidRPr="00707505">
        <w:rPr>
          <w:rFonts w:cstheme="minorHAnsi"/>
          <w:szCs w:val="20"/>
          <w:lang w:val="en-US"/>
        </w:rPr>
        <w:t xml:space="preserve"> concept H: Urban farming</w:t>
      </w:r>
    </w:p>
    <w:p w:rsidR="00707505" w:rsidRDefault="00707505" w:rsidP="006222CB">
      <w:pPr>
        <w:autoSpaceDE w:val="0"/>
        <w:autoSpaceDN w:val="0"/>
        <w:adjustRightInd w:val="0"/>
        <w:spacing w:after="0" w:line="240" w:lineRule="auto"/>
        <w:rPr>
          <w:rFonts w:cstheme="minorHAnsi"/>
          <w:szCs w:val="20"/>
          <w:lang w:val="en-US"/>
        </w:rPr>
      </w:pPr>
    </w:p>
    <w:p w:rsidR="00707505" w:rsidRDefault="00707505" w:rsidP="00707505">
      <w:pPr>
        <w:pStyle w:val="Geenafstand"/>
      </w:pPr>
      <w:r>
        <w:t xml:space="preserve">Op de onderstaande figuur is het ontwerp ‘The Living Skyscraper’ te zien dat is ontworpen door Blake </w:t>
      </w:r>
      <w:proofErr w:type="spellStart"/>
      <w:r>
        <w:t>Kurasek</w:t>
      </w:r>
      <w:proofErr w:type="spellEnd"/>
      <w:r>
        <w:t xml:space="preserve">. Dit is een toren waarin op de verdiepingen verschillende soorten groenten en fruit worden geteeld. </w:t>
      </w:r>
    </w:p>
    <w:p w:rsidR="00000111" w:rsidRDefault="00707505" w:rsidP="006222CB">
      <w:pPr>
        <w:autoSpaceDE w:val="0"/>
        <w:autoSpaceDN w:val="0"/>
        <w:adjustRightInd w:val="0"/>
        <w:spacing w:after="0" w:line="240" w:lineRule="auto"/>
        <w:rPr>
          <w:rStyle w:val="Hyperlink"/>
          <w:color w:val="auto"/>
          <w:u w:val="none"/>
          <w:lang w:val="en-US"/>
        </w:rPr>
      </w:pPr>
      <w:r w:rsidRPr="00711967">
        <w:rPr>
          <w:rFonts w:cstheme="minorHAnsi"/>
          <w:szCs w:val="20"/>
          <w:lang w:val="en-US"/>
        </w:rPr>
        <w:br/>
      </w:r>
      <w:r>
        <w:rPr>
          <w:rFonts w:ascii="Verdana" w:hAnsi="Verdana"/>
          <w:noProof/>
          <w:sz w:val="18"/>
          <w:szCs w:val="18"/>
          <w:lang w:eastAsia="nl-NL"/>
        </w:rPr>
        <w:drawing>
          <wp:inline distT="0" distB="0" distL="0" distR="0" wp14:anchorId="5DA7EA50" wp14:editId="0DD4EC50">
            <wp:extent cx="3863822" cy="4200525"/>
            <wp:effectExtent l="0" t="0" r="3810" b="0"/>
            <wp:docPr id="31" name="Afbeelding 31" descr="http://www.verticalfarm.com/FrontEnd/Common/FileStreamer.aspx?guid=f22543e4-b54e-4d87-9374-9b1e67825416&amp;w=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mage" descr="http://www.verticalfarm.com/FrontEnd/Common/FileStreamer.aspx?guid=f22543e4-b54e-4d87-9374-9b1e67825416&amp;w=70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72899" cy="4210393"/>
                    </a:xfrm>
                    <a:prstGeom prst="rect">
                      <a:avLst/>
                    </a:prstGeom>
                    <a:noFill/>
                    <a:ln>
                      <a:noFill/>
                    </a:ln>
                  </pic:spPr>
                </pic:pic>
              </a:graphicData>
            </a:graphic>
          </wp:inline>
        </w:drawing>
      </w:r>
      <w:r w:rsidRPr="00707505">
        <w:rPr>
          <w:rFonts w:cstheme="minorHAnsi"/>
          <w:szCs w:val="20"/>
          <w:lang w:val="en-US"/>
        </w:rPr>
        <w:br/>
      </w:r>
      <w:r>
        <w:rPr>
          <w:rFonts w:ascii="Verdana" w:hAnsi="Verdana"/>
          <w:noProof/>
          <w:sz w:val="18"/>
          <w:szCs w:val="18"/>
          <w:lang w:eastAsia="nl-NL"/>
        </w:rPr>
        <w:drawing>
          <wp:inline distT="0" distB="0" distL="0" distR="0" wp14:anchorId="2D7BFD3B" wp14:editId="08AE94CE">
            <wp:extent cx="3743325" cy="2219257"/>
            <wp:effectExtent l="0" t="0" r="0" b="0"/>
            <wp:docPr id="3" name="Afbeelding 3" descr="http://www.verticalfarm.com/FrontEnd/Common/FileStreamer.aspx?guid=13051ba2-4711-4d8c-a04f-4b8da641777c&amp;w=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mage" descr="http://www.verticalfarm.com/FrontEnd/Common/FileStreamer.aspx?guid=13051ba2-4711-4d8c-a04f-4b8da641777c&amp;w=70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48894" cy="2222559"/>
                    </a:xfrm>
                    <a:prstGeom prst="rect">
                      <a:avLst/>
                    </a:prstGeom>
                    <a:noFill/>
                    <a:ln>
                      <a:noFill/>
                    </a:ln>
                  </pic:spPr>
                </pic:pic>
              </a:graphicData>
            </a:graphic>
          </wp:inline>
        </w:drawing>
      </w:r>
      <w:r w:rsidRPr="00707505">
        <w:rPr>
          <w:rFonts w:cstheme="minorHAnsi"/>
          <w:szCs w:val="20"/>
          <w:lang w:val="en-US"/>
        </w:rPr>
        <w:br/>
      </w:r>
      <w:r w:rsidRPr="0058118C">
        <w:rPr>
          <w:lang w:val="en-US"/>
        </w:rPr>
        <w:t xml:space="preserve">‘The living skyscraper: Farming the urban skyline’ </w:t>
      </w:r>
      <w:r w:rsidRPr="0058118C">
        <w:rPr>
          <w:lang w:val="en-US"/>
        </w:rPr>
        <w:br/>
      </w:r>
      <w:proofErr w:type="spellStart"/>
      <w:r w:rsidRPr="0058118C">
        <w:rPr>
          <w:lang w:val="en-US"/>
        </w:rPr>
        <w:t>Bron</w:t>
      </w:r>
      <w:proofErr w:type="spellEnd"/>
      <w:r w:rsidRPr="0058118C">
        <w:rPr>
          <w:lang w:val="en-US"/>
        </w:rPr>
        <w:t xml:space="preserve">: </w:t>
      </w:r>
      <w:hyperlink r:id="rId78" w:history="1">
        <w:r w:rsidRPr="0058118C">
          <w:rPr>
            <w:rStyle w:val="Hyperlink"/>
            <w:color w:val="auto"/>
            <w:u w:val="none"/>
            <w:lang w:val="en-US"/>
          </w:rPr>
          <w:t>http://www.verticalfarm.com/designs?folder=fa7bdfe4-03c5-49ed-b1aa-9911dd75d287</w:t>
        </w:r>
      </w:hyperlink>
    </w:p>
    <w:p w:rsidR="00000111" w:rsidRDefault="00000111">
      <w:pPr>
        <w:rPr>
          <w:rStyle w:val="Hyperlink"/>
          <w:color w:val="auto"/>
          <w:u w:val="none"/>
          <w:lang w:val="en-US"/>
        </w:rPr>
      </w:pPr>
      <w:r>
        <w:rPr>
          <w:rStyle w:val="Hyperlink"/>
          <w:color w:val="auto"/>
          <w:u w:val="none"/>
          <w:lang w:val="en-US"/>
        </w:rPr>
        <w:br w:type="page"/>
      </w:r>
    </w:p>
    <w:p w:rsidR="00420A5F" w:rsidRPr="00000111" w:rsidRDefault="00420A5F" w:rsidP="00420A5F">
      <w:pPr>
        <w:pStyle w:val="Geenafstand"/>
        <w:rPr>
          <w:lang w:val="en-US"/>
        </w:rPr>
      </w:pPr>
      <w:r w:rsidRPr="00000111">
        <w:rPr>
          <w:lang w:val="en-US"/>
        </w:rPr>
        <w:lastRenderedPageBreak/>
        <w:t>Agro-</w:t>
      </w:r>
      <w:proofErr w:type="spellStart"/>
      <w:r w:rsidRPr="00000111">
        <w:rPr>
          <w:lang w:val="en-US"/>
        </w:rPr>
        <w:t>arcology</w:t>
      </w:r>
      <w:proofErr w:type="spellEnd"/>
      <w:r w:rsidRPr="00000111">
        <w:rPr>
          <w:lang w:val="en-US"/>
        </w:rPr>
        <w:br/>
      </w:r>
      <w:proofErr w:type="spellStart"/>
      <w:r w:rsidRPr="00000111">
        <w:rPr>
          <w:lang w:val="en-US"/>
        </w:rPr>
        <w:t>Bron</w:t>
      </w:r>
      <w:proofErr w:type="spellEnd"/>
      <w:r w:rsidRPr="00000111">
        <w:rPr>
          <w:lang w:val="en-US"/>
        </w:rPr>
        <w:t>: http://www.agro-arcology.com/</w:t>
      </w:r>
    </w:p>
    <w:p w:rsidR="00000111" w:rsidRPr="00420A5F" w:rsidRDefault="00000111" w:rsidP="006222CB">
      <w:pPr>
        <w:autoSpaceDE w:val="0"/>
        <w:autoSpaceDN w:val="0"/>
        <w:adjustRightInd w:val="0"/>
        <w:spacing w:after="0" w:line="240" w:lineRule="auto"/>
        <w:rPr>
          <w:rFonts w:ascii="Verdana" w:hAnsi="Verdana"/>
          <w:noProof/>
          <w:sz w:val="18"/>
          <w:szCs w:val="18"/>
          <w:lang w:val="en-US" w:eastAsia="nl-NL"/>
        </w:rPr>
      </w:pPr>
    </w:p>
    <w:p w:rsidR="00000111" w:rsidRPr="00420A5F" w:rsidRDefault="00000111" w:rsidP="006222CB">
      <w:pPr>
        <w:autoSpaceDE w:val="0"/>
        <w:autoSpaceDN w:val="0"/>
        <w:adjustRightInd w:val="0"/>
        <w:spacing w:after="0" w:line="240" w:lineRule="auto"/>
        <w:rPr>
          <w:rFonts w:ascii="Verdana" w:hAnsi="Verdana"/>
          <w:noProof/>
          <w:sz w:val="18"/>
          <w:szCs w:val="18"/>
          <w:lang w:val="en-US" w:eastAsia="nl-NL"/>
        </w:rPr>
      </w:pPr>
    </w:p>
    <w:p w:rsidR="004D08B7" w:rsidRPr="00194186" w:rsidRDefault="00000111" w:rsidP="006222CB">
      <w:pPr>
        <w:autoSpaceDE w:val="0"/>
        <w:autoSpaceDN w:val="0"/>
        <w:adjustRightInd w:val="0"/>
        <w:spacing w:after="0" w:line="240" w:lineRule="auto"/>
        <w:rPr>
          <w:rFonts w:cstheme="minorHAnsi"/>
          <w:szCs w:val="20"/>
          <w:lang w:val="en-US"/>
        </w:rPr>
      </w:pPr>
      <w:r>
        <w:rPr>
          <w:rFonts w:ascii="Verdana" w:hAnsi="Verdana"/>
          <w:noProof/>
          <w:sz w:val="18"/>
          <w:szCs w:val="18"/>
          <w:lang w:eastAsia="nl-NL"/>
        </w:rPr>
        <w:drawing>
          <wp:anchor distT="0" distB="0" distL="114300" distR="114300" simplePos="0" relativeHeight="251762688" behindDoc="1" locked="0" layoutInCell="1" allowOverlap="1" wp14:anchorId="03821A7E" wp14:editId="313EFA23">
            <wp:simplePos x="0" y="0"/>
            <wp:positionH relativeFrom="column">
              <wp:posOffset>138430</wp:posOffset>
            </wp:positionH>
            <wp:positionV relativeFrom="paragraph">
              <wp:posOffset>119380</wp:posOffset>
            </wp:positionV>
            <wp:extent cx="4752975" cy="1486535"/>
            <wp:effectExtent l="0" t="0" r="9525" b="0"/>
            <wp:wrapNone/>
            <wp:docPr id="43" name="Afbeelding 43" descr="http://www.verticalfarm.com/FrontEnd/Common/FileStreamer.aspx?guid=195bea2a-9f48-42a1-a039-488663d8f3fe&amp;w=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mage" descr="http://www.verticalfarm.com/FrontEnd/Common/FileStreamer.aspx?guid=195bea2a-9f48-42a1-a039-488663d8f3fe&amp;w=70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52975" cy="14865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noProof/>
          <w:sz w:val="18"/>
          <w:szCs w:val="18"/>
          <w:lang w:eastAsia="nl-NL"/>
        </w:rPr>
        <w:drawing>
          <wp:anchor distT="0" distB="0" distL="114300" distR="114300" simplePos="0" relativeHeight="251763712" behindDoc="1" locked="0" layoutInCell="1" allowOverlap="1" wp14:anchorId="65B3DB5D" wp14:editId="3FF365D0">
            <wp:simplePos x="0" y="0"/>
            <wp:positionH relativeFrom="column">
              <wp:posOffset>138430</wp:posOffset>
            </wp:positionH>
            <wp:positionV relativeFrom="paragraph">
              <wp:posOffset>1786255</wp:posOffset>
            </wp:positionV>
            <wp:extent cx="2085975" cy="2639695"/>
            <wp:effectExtent l="0" t="0" r="9525" b="8255"/>
            <wp:wrapNone/>
            <wp:docPr id="44" name="Afbeelding 44" descr="http://www.verticalfarm.com/FrontEnd/Common/FileStreamer.aspx?guid=a055e88c-fd27-4049-aa4a-5c10c92ab5f2&amp;w=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mage" descr="http://www.verticalfarm.com/FrontEnd/Common/FileStreamer.aspx?guid=a055e88c-fd27-4049-aa4a-5c10c92ab5f2&amp;w=70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85975" cy="26396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noProof/>
          <w:sz w:val="18"/>
          <w:szCs w:val="18"/>
          <w:lang w:eastAsia="nl-NL"/>
        </w:rPr>
        <w:drawing>
          <wp:anchor distT="0" distB="0" distL="114300" distR="114300" simplePos="0" relativeHeight="251764736" behindDoc="1" locked="0" layoutInCell="1" allowOverlap="1" wp14:anchorId="7795AD08" wp14:editId="441C0F41">
            <wp:simplePos x="0" y="0"/>
            <wp:positionH relativeFrom="column">
              <wp:posOffset>1986280</wp:posOffset>
            </wp:positionH>
            <wp:positionV relativeFrom="paragraph">
              <wp:posOffset>1767205</wp:posOffset>
            </wp:positionV>
            <wp:extent cx="2990850" cy="2653030"/>
            <wp:effectExtent l="0" t="0" r="0" b="0"/>
            <wp:wrapNone/>
            <wp:docPr id="45" name="Afbeelding 45" descr="http://www.verticalfarm.com/FrontEnd/Common/FileStreamer.aspx?guid=c760a10d-e5af-4556-9326-daddcdf8c7c6&amp;w=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mage" descr="http://www.verticalfarm.com/FrontEnd/Common/FileStreamer.aspx?guid=c760a10d-e5af-4556-9326-daddcdf8c7c6&amp;w=70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90850" cy="2653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186">
        <w:rPr>
          <w:rFonts w:cstheme="minorHAnsi"/>
          <w:szCs w:val="20"/>
          <w:lang w:val="en-US"/>
        </w:rPr>
        <w:br/>
      </w:r>
      <w:r w:rsidRPr="00194186">
        <w:rPr>
          <w:rFonts w:ascii="Verdana" w:hAnsi="Verdana"/>
          <w:noProof/>
          <w:sz w:val="18"/>
          <w:szCs w:val="18"/>
          <w:lang w:val="en-US" w:eastAsia="nl-NL"/>
        </w:rPr>
        <w:t xml:space="preserve"> </w:t>
      </w:r>
      <w:r w:rsidRPr="00194186">
        <w:rPr>
          <w:rFonts w:ascii="Verdana" w:hAnsi="Verdana"/>
          <w:noProof/>
          <w:sz w:val="18"/>
          <w:szCs w:val="18"/>
          <w:lang w:val="en-US" w:eastAsia="nl-NL"/>
        </w:rPr>
        <w:br/>
      </w:r>
    </w:p>
    <w:p w:rsidR="004D08B7" w:rsidRPr="00194186" w:rsidRDefault="004D08B7">
      <w:pPr>
        <w:rPr>
          <w:rFonts w:cstheme="minorHAnsi"/>
          <w:szCs w:val="20"/>
          <w:lang w:val="en-US"/>
        </w:rPr>
      </w:pPr>
      <w:r w:rsidRPr="00194186">
        <w:rPr>
          <w:rFonts w:cstheme="minorHAnsi"/>
          <w:szCs w:val="20"/>
          <w:lang w:val="en-US"/>
        </w:rPr>
        <w:br w:type="page"/>
      </w:r>
    </w:p>
    <w:p w:rsidR="004D08B7" w:rsidRPr="00F7632B" w:rsidRDefault="004D08B7" w:rsidP="006222CB">
      <w:pPr>
        <w:autoSpaceDE w:val="0"/>
        <w:autoSpaceDN w:val="0"/>
        <w:adjustRightInd w:val="0"/>
        <w:spacing w:after="0" w:line="240" w:lineRule="auto"/>
        <w:rPr>
          <w:rFonts w:asciiTheme="majorHAnsi" w:hAnsiTheme="majorHAnsi" w:cstheme="minorHAnsi"/>
          <w:b/>
          <w:sz w:val="28"/>
          <w:szCs w:val="28"/>
        </w:rPr>
      </w:pPr>
      <w:r w:rsidRPr="00F7632B">
        <w:rPr>
          <w:rFonts w:asciiTheme="majorHAnsi" w:hAnsiTheme="majorHAnsi" w:cstheme="minorHAnsi"/>
          <w:b/>
          <w:sz w:val="28"/>
          <w:szCs w:val="28"/>
        </w:rPr>
        <w:lastRenderedPageBreak/>
        <w:t>Bijlage 6</w:t>
      </w:r>
      <w:r w:rsidR="00F7632B" w:rsidRPr="00F7632B">
        <w:rPr>
          <w:rFonts w:asciiTheme="majorHAnsi" w:hAnsiTheme="majorHAnsi" w:cstheme="minorHAnsi"/>
          <w:b/>
          <w:sz w:val="28"/>
          <w:szCs w:val="28"/>
        </w:rPr>
        <w:t>. Combinatiemogelijkheden van concepten</w:t>
      </w:r>
    </w:p>
    <w:p w:rsidR="004D08B7" w:rsidRDefault="004D08B7" w:rsidP="006222CB">
      <w:pPr>
        <w:autoSpaceDE w:val="0"/>
        <w:autoSpaceDN w:val="0"/>
        <w:adjustRightInd w:val="0"/>
        <w:spacing w:after="0" w:line="240" w:lineRule="auto"/>
        <w:rPr>
          <w:rFonts w:cstheme="minorHAnsi"/>
          <w:szCs w:val="20"/>
        </w:rPr>
      </w:pPr>
    </w:p>
    <w:p w:rsidR="00F7632B" w:rsidRPr="00F7632B" w:rsidRDefault="00F7632B" w:rsidP="004D08B7">
      <w:pPr>
        <w:pStyle w:val="Geenafstand"/>
      </w:pPr>
      <w:r>
        <w:t xml:space="preserve">Binnen de benoemde </w:t>
      </w:r>
      <w:proofErr w:type="spellStart"/>
      <w:r>
        <w:t>scnerio’s</w:t>
      </w:r>
      <w:proofErr w:type="spellEnd"/>
      <w:r>
        <w:t xml:space="preserve"> zijn er verschillende mogelijkheden voor concepten. Indien de voorkeursconcepten niet haalbaar blijken kunnen er combinaties worden gemaakt van alternatieve concepten. De motivering voor de concepten onderstaand beschrijven. Tabel 6.1 in deze bijlage geeft een overzicht van de uitgesloten concepten, de voorkeursconcepten en de mogelijke combinaties.</w:t>
      </w:r>
    </w:p>
    <w:p w:rsidR="00F7632B" w:rsidRDefault="00F7632B" w:rsidP="004D08B7">
      <w:pPr>
        <w:pStyle w:val="Geenafstand"/>
        <w:rPr>
          <w:i/>
        </w:rPr>
      </w:pPr>
    </w:p>
    <w:p w:rsidR="004D08B7" w:rsidRDefault="004D08B7" w:rsidP="004D08B7">
      <w:pPr>
        <w:pStyle w:val="Geenafstand"/>
      </w:pPr>
      <w:r>
        <w:rPr>
          <w:i/>
        </w:rPr>
        <w:t>Concepten A en B (combinaties A met B)</w:t>
      </w:r>
      <w:r>
        <w:br/>
        <w:t xml:space="preserve">In de concepten A en B wordt in alle deelgebieden ingezet op ontwikkeling naar </w:t>
      </w:r>
      <w:proofErr w:type="spellStart"/>
      <w:r>
        <w:t>veilinggerelateerde</w:t>
      </w:r>
      <w:proofErr w:type="spellEnd"/>
      <w:r>
        <w:t xml:space="preserve"> functies. De concepten A en B kunnen in combinatie worden uitgevoerd zodat er een cluster ontstaat van </w:t>
      </w:r>
      <w:proofErr w:type="spellStart"/>
      <w:r>
        <w:t>veilingerelateerde</w:t>
      </w:r>
      <w:proofErr w:type="spellEnd"/>
      <w:r>
        <w:t xml:space="preserve"> bedrijvigheid in TPN. Dit concept heeft de voorkeur binnen scenario 1. Een gedeeltelijke uitbreiding van het </w:t>
      </w:r>
      <w:r w:rsidRPr="00382EC9">
        <w:rPr>
          <w:rFonts w:cstheme="minorHAnsi"/>
          <w:szCs w:val="20"/>
        </w:rPr>
        <w:t>Flora Holland Zuid</w:t>
      </w:r>
      <w:r>
        <w:t xml:space="preserve"> terrein zou een eerste fase van (her)ontwikkeling kunnen zijn. Glastuinbouwbedrijven worden verplaatst naar daarvoor meer geschikte gebieden om ruimte te bieden voor herontwikkeling. Als de bedrijven hieraan niet willen meewerken omdat zij het bedrijf nog enige tijd willen voorzetten in de huidige vorm kunnen zij in het gebied gevestigd blijven en zal er op een strategische wijze moeten worden ontwikkeld in het gebied. Inefficiënt ruimtegebruik zal moeten worden voorkomen en er dient rekening gehouden te worden met de economische mogelijkheden op de percelen van de glastuinbouwbedrijven in de toekomst. Indien er voldoende marktvraag blijft naar </w:t>
      </w:r>
      <w:proofErr w:type="spellStart"/>
      <w:r>
        <w:t>veilinggerelateerde</w:t>
      </w:r>
      <w:proofErr w:type="spellEnd"/>
      <w:r>
        <w:t xml:space="preserve"> functies kunnen deze percelen in een later stadium worden getransformeerd naar </w:t>
      </w:r>
      <w:proofErr w:type="spellStart"/>
      <w:r>
        <w:t>veilingerelateerde</w:t>
      </w:r>
      <w:proofErr w:type="spellEnd"/>
      <w:r>
        <w:t xml:space="preserve"> bedrijvigheid (zoals voorheen is gebeurd in deelgebied 3). Als de marktvraag afneemt kan er op de resterende percelen worden ingezet op alternatieve functies. Herstructurering van glastuinbouw is dan geen mogelijkheid meer gezien er geen uitbreidingsruimte voor is voor kassen. Een transformatie naar andere bedrijfsfuncties is niet wenselijk omdat deze functies horen thuis op een bedrijventerrein. De concepten E, F, G H en I kunnen in de toekomst wel als alternatief worden gefaciliteerd indien er voldoende ruimte beschikbaar wordt gehouden op het perceel van het glastuinbouwbedrijf.</w:t>
      </w:r>
    </w:p>
    <w:p w:rsidR="004D08B7" w:rsidRDefault="004D08B7" w:rsidP="004D08B7">
      <w:pPr>
        <w:pStyle w:val="Geenafstand"/>
      </w:pPr>
    </w:p>
    <w:p w:rsidR="004D08B7" w:rsidRDefault="004D08B7" w:rsidP="004D08B7">
      <w:pPr>
        <w:pStyle w:val="Geenafstand"/>
      </w:pPr>
      <w:r w:rsidRPr="0067658E">
        <w:rPr>
          <w:i/>
        </w:rPr>
        <w:t>Concept C (geen combinaties)</w:t>
      </w:r>
      <w:r w:rsidRPr="0067658E">
        <w:rPr>
          <w:i/>
        </w:rPr>
        <w:br/>
      </w:r>
      <w:r>
        <w:t>In concept C wordt het glastuinbouwgebied geherstructureerd. Indien deze keuze wordt gemaakt zijn er geen combinatiemogelijkheden met andere concepten, de ruimte wordt volledig beschikbaar gehouden voor de herontwikkeling van productieruimte voor sierteelt. Alleen in tijdelijke vorm kunnen alternatieve functies worden toegestaan om de ruimte beschikbaar te houden voor een herontwikkeling van productieruimte voor sierteelt.</w:t>
      </w:r>
    </w:p>
    <w:p w:rsidR="004D08B7" w:rsidRDefault="004D08B7" w:rsidP="004D08B7">
      <w:pPr>
        <w:pStyle w:val="Geenafstand"/>
      </w:pPr>
    </w:p>
    <w:p w:rsidR="004D08B7" w:rsidRPr="00B7291C" w:rsidRDefault="004D08B7" w:rsidP="004D08B7">
      <w:pPr>
        <w:pStyle w:val="Geenafstand"/>
      </w:pPr>
      <w:r w:rsidRPr="00012657">
        <w:rPr>
          <w:i/>
        </w:rPr>
        <w:t>Concep</w:t>
      </w:r>
      <w:r>
        <w:rPr>
          <w:i/>
        </w:rPr>
        <w:t>t D (combinaties D met G/H/I</w:t>
      </w:r>
      <w:r w:rsidRPr="00012657">
        <w:rPr>
          <w:i/>
        </w:rPr>
        <w:t>)</w:t>
      </w:r>
      <w:r w:rsidRPr="00012657">
        <w:rPr>
          <w:i/>
        </w:rPr>
        <w:br/>
      </w:r>
      <w:r>
        <w:t xml:space="preserve">Om de ruimtelijke kwaliteit te verbeteren wordt in deelgebied 1 de ruimte geboden om bedrijfsfuncties op te plussen of opplussen of de functie te wijzigen naar functies als een sport- en dansschool of kleinschalige recreatieve functies uit concept G. De bedrijfsfuncties en recreatieve functies belemmeren elkaar niet en </w:t>
      </w:r>
      <w:r w:rsidRPr="00B7291C">
        <w:t>kunnen in deelgebied 1 en 3 worden gecombineerd.</w:t>
      </w:r>
      <w:r>
        <w:t xml:space="preserve"> Ditzelfde geldt voor een combinatie met de concepten H en I.</w:t>
      </w:r>
    </w:p>
    <w:p w:rsidR="004D08B7" w:rsidRPr="00B7291C" w:rsidRDefault="004D08B7" w:rsidP="004D08B7">
      <w:pPr>
        <w:pStyle w:val="Geenafstand"/>
      </w:pPr>
    </w:p>
    <w:p w:rsidR="004D08B7" w:rsidRPr="008516D9" w:rsidRDefault="004D08B7" w:rsidP="004D08B7">
      <w:pPr>
        <w:pStyle w:val="Geenafstand"/>
        <w:rPr>
          <w:i/>
        </w:rPr>
      </w:pPr>
      <w:r w:rsidRPr="008516D9">
        <w:rPr>
          <w:i/>
        </w:rPr>
        <w:t>Concept E (</w:t>
      </w:r>
      <w:r w:rsidRPr="00291C4E">
        <w:rPr>
          <w:i/>
        </w:rPr>
        <w:t>combinaties</w:t>
      </w:r>
      <w:r w:rsidRPr="008516D9">
        <w:rPr>
          <w:i/>
        </w:rPr>
        <w:t xml:space="preserve"> </w:t>
      </w:r>
      <w:r w:rsidRPr="008516D9">
        <w:rPr>
          <w:i/>
          <w:sz w:val="18"/>
          <w:szCs w:val="18"/>
        </w:rPr>
        <w:t>E met  F/G/ H/I)</w:t>
      </w:r>
    </w:p>
    <w:p w:rsidR="004D08B7" w:rsidRDefault="004D08B7" w:rsidP="004D08B7">
      <w:pPr>
        <w:pStyle w:val="Geenafstand"/>
      </w:pPr>
      <w:r w:rsidRPr="00B7291C">
        <w:t>Concept E be</w:t>
      </w:r>
      <w:r>
        <w:t>t</w:t>
      </w:r>
      <w:r w:rsidRPr="00B7291C">
        <w:t>reft een hotellocatie</w:t>
      </w:r>
      <w:r>
        <w:t>. Voor de uitstraling van een hotel is het van belang dat er geen bedrijfsfuncties dicht bij het terrein zijn gelegen. Daarom wordt concept E niet gecombineerd met concept D. De overige concepten kunnen wel worden gecombineerd met concept E mits er een efficiënte ruimtelijke indeling in de deelgebieden gewaarborgd blijft.</w:t>
      </w:r>
    </w:p>
    <w:p w:rsidR="004D08B7" w:rsidRDefault="004D08B7" w:rsidP="004D08B7">
      <w:pPr>
        <w:pStyle w:val="Geenafstand"/>
      </w:pPr>
    </w:p>
    <w:p w:rsidR="004D08B7" w:rsidRDefault="004D08B7" w:rsidP="004D08B7">
      <w:pPr>
        <w:pStyle w:val="Geenafstand"/>
      </w:pPr>
      <w:r w:rsidRPr="00970C38">
        <w:rPr>
          <w:i/>
        </w:rPr>
        <w:t xml:space="preserve">Concept F (combinaties </w:t>
      </w:r>
      <w:r w:rsidRPr="00970C38">
        <w:rPr>
          <w:i/>
          <w:sz w:val="18"/>
          <w:szCs w:val="18"/>
        </w:rPr>
        <w:t xml:space="preserve">F </w:t>
      </w:r>
      <w:r>
        <w:rPr>
          <w:i/>
          <w:sz w:val="18"/>
          <w:szCs w:val="18"/>
        </w:rPr>
        <w:t>met E/G/H/</w:t>
      </w:r>
      <w:r w:rsidRPr="00970C38">
        <w:rPr>
          <w:i/>
          <w:sz w:val="18"/>
          <w:szCs w:val="18"/>
        </w:rPr>
        <w:t>I)</w:t>
      </w:r>
      <w:r w:rsidRPr="00970C38">
        <w:rPr>
          <w:i/>
        </w:rPr>
        <w:br/>
      </w:r>
      <w:r w:rsidRPr="00970C38">
        <w:t>Dit concept</w:t>
      </w:r>
      <w:r>
        <w:t xml:space="preserve"> krijgt de voorkeur indien scenario 3 zich voordoet. Met name de inzet op tijdelijkheid houdt de opties voor de langere termijn ontwikkeling in TPN open. Indien de vraag naar huisvesting voor arbeidsmigranten blijft aanhouden kan er in een later stadium worden overgaan op de ontwikkeling permanente units voor de huisvesting van arbeidsmigranten. </w:t>
      </w:r>
    </w:p>
    <w:p w:rsidR="004D08B7" w:rsidRDefault="004D08B7" w:rsidP="004D08B7">
      <w:pPr>
        <w:pStyle w:val="Geenafstand"/>
      </w:pPr>
      <w:r>
        <w:t>Te denken valt aan hotels of een Agro-</w:t>
      </w:r>
      <w:proofErr w:type="spellStart"/>
      <w:r>
        <w:t>arcology</w:t>
      </w:r>
      <w:proofErr w:type="spellEnd"/>
      <w:r>
        <w:t xml:space="preserve"> (zie concepten E en H). In de nota huisvesting arbeidsmigranten wordt als voorwaarde gesteld geen huisvesting voor arbeidsmigranten mogelijk te maken op bedrijventerreinen. De combinatie met concept D is daarom uitgesloten.</w:t>
      </w:r>
    </w:p>
    <w:p w:rsidR="004D08B7" w:rsidRDefault="004D08B7" w:rsidP="004D08B7">
      <w:pPr>
        <w:pStyle w:val="Geenafstand"/>
      </w:pPr>
    </w:p>
    <w:p w:rsidR="00F7632B" w:rsidRDefault="00F7632B" w:rsidP="004D08B7">
      <w:pPr>
        <w:pStyle w:val="Geenafstand"/>
        <w:rPr>
          <w:i/>
        </w:rPr>
      </w:pPr>
    </w:p>
    <w:p w:rsidR="004D08B7" w:rsidRDefault="004D08B7" w:rsidP="004D08B7">
      <w:pPr>
        <w:pStyle w:val="Geenafstand"/>
      </w:pPr>
      <w:r w:rsidRPr="00970C38">
        <w:rPr>
          <w:i/>
        </w:rPr>
        <w:lastRenderedPageBreak/>
        <w:t>Concept G (combinaties</w:t>
      </w:r>
      <w:r>
        <w:rPr>
          <w:i/>
        </w:rPr>
        <w:t xml:space="preserve"> </w:t>
      </w:r>
      <w:r w:rsidRPr="00BC3849">
        <w:rPr>
          <w:sz w:val="18"/>
          <w:szCs w:val="18"/>
        </w:rPr>
        <w:t>G</w:t>
      </w:r>
      <w:r>
        <w:rPr>
          <w:sz w:val="18"/>
          <w:szCs w:val="18"/>
        </w:rPr>
        <w:t xml:space="preserve"> met D/</w:t>
      </w:r>
      <w:r w:rsidRPr="00BC3849">
        <w:rPr>
          <w:sz w:val="18"/>
          <w:szCs w:val="18"/>
        </w:rPr>
        <w:t>E</w:t>
      </w:r>
      <w:r>
        <w:rPr>
          <w:sz w:val="18"/>
          <w:szCs w:val="18"/>
        </w:rPr>
        <w:t>/F/H/</w:t>
      </w:r>
      <w:r w:rsidRPr="00BC3849">
        <w:rPr>
          <w:sz w:val="18"/>
          <w:szCs w:val="18"/>
        </w:rPr>
        <w:t>I</w:t>
      </w:r>
      <w:r w:rsidRPr="00970C38">
        <w:rPr>
          <w:i/>
          <w:sz w:val="18"/>
          <w:szCs w:val="18"/>
        </w:rPr>
        <w:t>)</w:t>
      </w:r>
      <w:r w:rsidRPr="00970C38">
        <w:rPr>
          <w:i/>
          <w:sz w:val="18"/>
          <w:szCs w:val="18"/>
        </w:rPr>
        <w:br/>
      </w:r>
      <w:r w:rsidRPr="00970C38">
        <w:t xml:space="preserve">Gezien de grootschaligheid van </w:t>
      </w:r>
      <w:r>
        <w:t xml:space="preserve">recreatieve functies of evenementenhallen zal er een forse claim worden gedaan op de beschikbare ruimte in de deelgebieden. Met een goede ruimtelijke inpassing zouden combinaties met andere concepten wel mogelijk zijn. Te denken valt aan dubbel ruimtegebruik (ondergronds parkeren of groenteteelt op het dak). De combinaties tussen concept G met E, F, H, en/of I hoeven elkaar niet te belemmeren. Om het gebied ruimtelijk niet te laten </w:t>
      </w:r>
      <w:proofErr w:type="spellStart"/>
      <w:r>
        <w:t>verommelen</w:t>
      </w:r>
      <w:proofErr w:type="spellEnd"/>
      <w:r>
        <w:t xml:space="preserve"> kan door het maken van een duidelijke keuze waar de verschillende functies worden gefaciliteerd (bijvoorbeeld door het maken van een vlekkenplan) structuur in het gebied worden gehouden.</w:t>
      </w:r>
    </w:p>
    <w:p w:rsidR="004D08B7" w:rsidRDefault="004D08B7" w:rsidP="004D08B7">
      <w:pPr>
        <w:pStyle w:val="Geenafstand"/>
      </w:pPr>
    </w:p>
    <w:tbl>
      <w:tblPr>
        <w:tblStyle w:val="Tabelraster"/>
        <w:tblW w:w="9889" w:type="dxa"/>
        <w:tblLayout w:type="fixed"/>
        <w:tblLook w:val="04A0" w:firstRow="1" w:lastRow="0" w:firstColumn="1" w:lastColumn="0" w:noHBand="0" w:noVBand="1"/>
      </w:tblPr>
      <w:tblGrid>
        <w:gridCol w:w="1809"/>
        <w:gridCol w:w="2694"/>
        <w:gridCol w:w="2551"/>
        <w:gridCol w:w="2835"/>
      </w:tblGrid>
      <w:tr w:rsidR="004D08B7" w:rsidTr="00643339">
        <w:trPr>
          <w:trHeight w:val="882"/>
        </w:trPr>
        <w:tc>
          <w:tcPr>
            <w:tcW w:w="1809" w:type="dxa"/>
          </w:tcPr>
          <w:p w:rsidR="004D08B7" w:rsidRDefault="004D08B7" w:rsidP="00643339">
            <w:pPr>
              <w:pStyle w:val="Geenafstand"/>
            </w:pPr>
            <w:r>
              <w:t xml:space="preserve"> </w:t>
            </w:r>
          </w:p>
          <w:p w:rsidR="004D08B7" w:rsidRDefault="004D08B7" w:rsidP="00643339">
            <w:pPr>
              <w:pStyle w:val="Geenafstand"/>
            </w:pPr>
          </w:p>
          <w:p w:rsidR="004D08B7" w:rsidRDefault="004D08B7" w:rsidP="00643339">
            <w:pPr>
              <w:pStyle w:val="Geenafstand"/>
            </w:pPr>
          </w:p>
          <w:p w:rsidR="004D08B7" w:rsidRDefault="004D08B7" w:rsidP="00643339">
            <w:pPr>
              <w:pStyle w:val="Geenafstand"/>
            </w:pPr>
          </w:p>
          <w:p w:rsidR="004D08B7" w:rsidRDefault="004D08B7" w:rsidP="00643339">
            <w:pPr>
              <w:pStyle w:val="Geenafstand"/>
            </w:pPr>
          </w:p>
          <w:p w:rsidR="004D08B7" w:rsidRPr="00970C38" w:rsidRDefault="004D08B7" w:rsidP="00643339">
            <w:pPr>
              <w:pStyle w:val="Geenafstand"/>
              <w:rPr>
                <w:sz w:val="18"/>
                <w:szCs w:val="18"/>
              </w:rPr>
            </w:pPr>
          </w:p>
        </w:tc>
        <w:tc>
          <w:tcPr>
            <w:tcW w:w="2694" w:type="dxa"/>
          </w:tcPr>
          <w:p w:rsidR="004D08B7" w:rsidRPr="00A635D5" w:rsidRDefault="004D08B7" w:rsidP="00643339">
            <w:pPr>
              <w:pStyle w:val="Geenafstand"/>
              <w:rPr>
                <w:sz w:val="18"/>
                <w:szCs w:val="18"/>
              </w:rPr>
            </w:pPr>
            <w:r w:rsidRPr="00A635D5">
              <w:rPr>
                <w:sz w:val="18"/>
                <w:szCs w:val="18"/>
              </w:rPr>
              <w:t xml:space="preserve">Scenario 1: TPN blijft in de markt voor </w:t>
            </w:r>
            <w:proofErr w:type="spellStart"/>
            <w:r w:rsidRPr="00A635D5">
              <w:rPr>
                <w:sz w:val="18"/>
                <w:szCs w:val="18"/>
              </w:rPr>
              <w:t>veilinggerelateerde</w:t>
            </w:r>
            <w:proofErr w:type="spellEnd"/>
            <w:r w:rsidRPr="00A635D5">
              <w:rPr>
                <w:sz w:val="18"/>
                <w:szCs w:val="18"/>
              </w:rPr>
              <w:t xml:space="preserve"> bedrijvigheid</w:t>
            </w:r>
          </w:p>
        </w:tc>
        <w:tc>
          <w:tcPr>
            <w:tcW w:w="2551" w:type="dxa"/>
          </w:tcPr>
          <w:p w:rsidR="004D08B7" w:rsidRPr="00A635D5" w:rsidRDefault="004D08B7" w:rsidP="00643339">
            <w:pPr>
              <w:pStyle w:val="Geenafstand"/>
              <w:rPr>
                <w:sz w:val="18"/>
                <w:szCs w:val="18"/>
              </w:rPr>
            </w:pPr>
            <w:r w:rsidRPr="00A635D5">
              <w:rPr>
                <w:sz w:val="18"/>
                <w:szCs w:val="18"/>
              </w:rPr>
              <w:t>Scenario 2: Greenport  Aalsmeer investeert in productieruimte voor sierteelt in TPN</w:t>
            </w:r>
          </w:p>
        </w:tc>
        <w:tc>
          <w:tcPr>
            <w:tcW w:w="2835" w:type="dxa"/>
          </w:tcPr>
          <w:p w:rsidR="004D08B7" w:rsidRPr="00A635D5" w:rsidRDefault="004D08B7" w:rsidP="00643339">
            <w:pPr>
              <w:pStyle w:val="Geenafstand"/>
              <w:rPr>
                <w:sz w:val="18"/>
                <w:szCs w:val="18"/>
              </w:rPr>
            </w:pPr>
            <w:r w:rsidRPr="00A635D5">
              <w:rPr>
                <w:sz w:val="18"/>
                <w:szCs w:val="18"/>
              </w:rPr>
              <w:t xml:space="preserve">Scenario 3: TPN uit de markt voor </w:t>
            </w:r>
            <w:proofErr w:type="spellStart"/>
            <w:r w:rsidRPr="00A635D5">
              <w:rPr>
                <w:sz w:val="18"/>
                <w:szCs w:val="18"/>
              </w:rPr>
              <w:t>veilinggerelateerde</w:t>
            </w:r>
            <w:proofErr w:type="spellEnd"/>
            <w:r w:rsidRPr="00A635D5">
              <w:rPr>
                <w:sz w:val="18"/>
                <w:szCs w:val="18"/>
              </w:rPr>
              <w:t xml:space="preserve"> bedrijvigheid en sierteelt</w:t>
            </w:r>
          </w:p>
        </w:tc>
      </w:tr>
      <w:tr w:rsidR="004D08B7" w:rsidTr="00643339">
        <w:tc>
          <w:tcPr>
            <w:tcW w:w="1809" w:type="dxa"/>
            <w:vMerge w:val="restart"/>
            <w:shd w:val="clear" w:color="auto" w:fill="auto"/>
          </w:tcPr>
          <w:p w:rsidR="004D08B7" w:rsidRPr="00A635D5" w:rsidRDefault="004D08B7" w:rsidP="00643339">
            <w:pPr>
              <w:pStyle w:val="Geenafstand"/>
              <w:rPr>
                <w:sz w:val="18"/>
                <w:szCs w:val="18"/>
              </w:rPr>
            </w:pPr>
            <w:r w:rsidRPr="00A635D5">
              <w:rPr>
                <w:sz w:val="18"/>
                <w:szCs w:val="18"/>
              </w:rPr>
              <w:t xml:space="preserve">Concept A: Uitbreiding </w:t>
            </w:r>
            <w:r w:rsidRPr="00382EC9">
              <w:rPr>
                <w:rFonts w:cstheme="minorHAnsi"/>
                <w:szCs w:val="20"/>
              </w:rPr>
              <w:t>Flora Holland Zuid</w:t>
            </w:r>
          </w:p>
        </w:tc>
        <w:tc>
          <w:tcPr>
            <w:tcW w:w="2694" w:type="dxa"/>
            <w:shd w:val="clear" w:color="auto" w:fill="92D050"/>
          </w:tcPr>
          <w:p w:rsidR="004D08B7" w:rsidRDefault="004D08B7" w:rsidP="00643339">
            <w:pPr>
              <w:pStyle w:val="Geenafstand"/>
              <w:rPr>
                <w:sz w:val="18"/>
                <w:szCs w:val="18"/>
              </w:rPr>
            </w:pPr>
            <w:r w:rsidRPr="00A635D5">
              <w:rPr>
                <w:sz w:val="18"/>
                <w:szCs w:val="18"/>
              </w:rPr>
              <w:t>Deelgebied 1</w:t>
            </w:r>
          </w:p>
          <w:p w:rsidR="004D08B7" w:rsidRPr="00A635D5" w:rsidRDefault="004D08B7" w:rsidP="00643339">
            <w:pPr>
              <w:pStyle w:val="Geenafstand"/>
              <w:rPr>
                <w:sz w:val="18"/>
                <w:szCs w:val="18"/>
              </w:rPr>
            </w:pPr>
            <w:r>
              <w:rPr>
                <w:sz w:val="18"/>
                <w:szCs w:val="18"/>
              </w:rPr>
              <w:t>Combinatiemogelijkheden:</w:t>
            </w:r>
            <w:r>
              <w:rPr>
                <w:sz w:val="18"/>
                <w:szCs w:val="18"/>
              </w:rPr>
              <w:br/>
              <w:t>A B</w:t>
            </w:r>
          </w:p>
        </w:tc>
        <w:tc>
          <w:tcPr>
            <w:tcW w:w="2551" w:type="dxa"/>
            <w:shd w:val="clear" w:color="auto" w:fill="FF0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c>
          <w:tcPr>
            <w:tcW w:w="2835" w:type="dxa"/>
            <w:shd w:val="clear" w:color="auto" w:fill="FF0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r>
      <w:tr w:rsidR="004D08B7" w:rsidTr="00643339">
        <w:tc>
          <w:tcPr>
            <w:tcW w:w="1809" w:type="dxa"/>
            <w:vMerge/>
            <w:shd w:val="clear" w:color="auto" w:fill="auto"/>
          </w:tcPr>
          <w:p w:rsidR="004D08B7" w:rsidRPr="00A635D5" w:rsidRDefault="004D08B7" w:rsidP="00643339">
            <w:pPr>
              <w:pStyle w:val="Geenafstand"/>
              <w:rPr>
                <w:sz w:val="18"/>
                <w:szCs w:val="18"/>
              </w:rPr>
            </w:pPr>
          </w:p>
        </w:tc>
        <w:tc>
          <w:tcPr>
            <w:tcW w:w="2694" w:type="dxa"/>
            <w:shd w:val="clear" w:color="auto" w:fill="92D050"/>
          </w:tcPr>
          <w:p w:rsidR="004D08B7" w:rsidRPr="00A635D5" w:rsidRDefault="004D08B7" w:rsidP="00643339">
            <w:pPr>
              <w:pStyle w:val="Geenafstand"/>
              <w:rPr>
                <w:sz w:val="18"/>
                <w:szCs w:val="18"/>
              </w:rPr>
            </w:pPr>
            <w:r w:rsidRPr="00A635D5">
              <w:rPr>
                <w:sz w:val="18"/>
                <w:szCs w:val="18"/>
              </w:rPr>
              <w:t>Deelgebied 2</w:t>
            </w:r>
            <w:r>
              <w:rPr>
                <w:sz w:val="18"/>
                <w:szCs w:val="18"/>
              </w:rPr>
              <w:br/>
              <w:t>Combinatiemogelijkheden:</w:t>
            </w:r>
            <w:r>
              <w:rPr>
                <w:sz w:val="18"/>
                <w:szCs w:val="18"/>
              </w:rPr>
              <w:br/>
              <w:t>A B</w:t>
            </w:r>
          </w:p>
        </w:tc>
        <w:tc>
          <w:tcPr>
            <w:tcW w:w="2551" w:type="dxa"/>
            <w:shd w:val="clear" w:color="auto" w:fill="FF0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c>
          <w:tcPr>
            <w:tcW w:w="2835" w:type="dxa"/>
            <w:shd w:val="clear" w:color="auto" w:fill="FF0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r>
      <w:tr w:rsidR="004D08B7" w:rsidTr="00643339">
        <w:tc>
          <w:tcPr>
            <w:tcW w:w="1809" w:type="dxa"/>
            <w:vMerge/>
            <w:shd w:val="clear" w:color="auto" w:fill="auto"/>
          </w:tcPr>
          <w:p w:rsidR="004D08B7" w:rsidRPr="00A635D5" w:rsidRDefault="004D08B7" w:rsidP="00643339">
            <w:pPr>
              <w:pStyle w:val="Geenafstand"/>
              <w:rPr>
                <w:sz w:val="18"/>
                <w:szCs w:val="18"/>
              </w:rPr>
            </w:pPr>
          </w:p>
        </w:tc>
        <w:tc>
          <w:tcPr>
            <w:tcW w:w="2694" w:type="dxa"/>
            <w:shd w:val="clear" w:color="auto" w:fill="92D050"/>
          </w:tcPr>
          <w:p w:rsidR="004D08B7" w:rsidRPr="00A635D5" w:rsidRDefault="004D08B7" w:rsidP="00643339">
            <w:pPr>
              <w:pStyle w:val="Geenafstand"/>
              <w:rPr>
                <w:sz w:val="18"/>
                <w:szCs w:val="18"/>
              </w:rPr>
            </w:pPr>
            <w:r w:rsidRPr="00A635D5">
              <w:rPr>
                <w:sz w:val="18"/>
                <w:szCs w:val="18"/>
              </w:rPr>
              <w:t>Deelgebied 3</w:t>
            </w:r>
            <w:r>
              <w:rPr>
                <w:sz w:val="18"/>
                <w:szCs w:val="18"/>
              </w:rPr>
              <w:br/>
              <w:t>Combinatiemogelijkheden:</w:t>
            </w:r>
            <w:r>
              <w:rPr>
                <w:sz w:val="18"/>
                <w:szCs w:val="18"/>
              </w:rPr>
              <w:br/>
              <w:t>A B</w:t>
            </w:r>
          </w:p>
        </w:tc>
        <w:tc>
          <w:tcPr>
            <w:tcW w:w="2551" w:type="dxa"/>
            <w:shd w:val="clear" w:color="auto" w:fill="FF0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c>
          <w:tcPr>
            <w:tcW w:w="2835" w:type="dxa"/>
            <w:shd w:val="clear" w:color="auto" w:fill="FF0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r>
      <w:tr w:rsidR="004D08B7" w:rsidTr="00643339">
        <w:tc>
          <w:tcPr>
            <w:tcW w:w="1809" w:type="dxa"/>
            <w:vMerge w:val="restart"/>
            <w:shd w:val="clear" w:color="auto" w:fill="auto"/>
          </w:tcPr>
          <w:p w:rsidR="004D08B7" w:rsidRPr="00A635D5" w:rsidRDefault="004D08B7" w:rsidP="00643339">
            <w:pPr>
              <w:pStyle w:val="Geenafstand"/>
              <w:rPr>
                <w:sz w:val="18"/>
                <w:szCs w:val="18"/>
              </w:rPr>
            </w:pPr>
            <w:r w:rsidRPr="00A635D5">
              <w:rPr>
                <w:sz w:val="18"/>
                <w:szCs w:val="18"/>
              </w:rPr>
              <w:t xml:space="preserve">Concept B: Transformatie glastuinbouw naar </w:t>
            </w:r>
            <w:proofErr w:type="spellStart"/>
            <w:r w:rsidRPr="00A635D5">
              <w:rPr>
                <w:sz w:val="18"/>
                <w:szCs w:val="18"/>
              </w:rPr>
              <w:t>veilinggerelateerde</w:t>
            </w:r>
            <w:proofErr w:type="spellEnd"/>
            <w:r w:rsidRPr="00A635D5">
              <w:rPr>
                <w:sz w:val="18"/>
                <w:szCs w:val="18"/>
              </w:rPr>
              <w:t xml:space="preserve"> functies</w:t>
            </w:r>
          </w:p>
        </w:tc>
        <w:tc>
          <w:tcPr>
            <w:tcW w:w="2694" w:type="dxa"/>
            <w:shd w:val="clear" w:color="auto" w:fill="92D050"/>
          </w:tcPr>
          <w:p w:rsidR="004D08B7" w:rsidRPr="00A635D5" w:rsidRDefault="004D08B7" w:rsidP="00643339">
            <w:pPr>
              <w:pStyle w:val="Geenafstand"/>
              <w:rPr>
                <w:sz w:val="18"/>
                <w:szCs w:val="18"/>
              </w:rPr>
            </w:pPr>
            <w:r w:rsidRPr="00A635D5">
              <w:rPr>
                <w:sz w:val="18"/>
                <w:szCs w:val="18"/>
              </w:rPr>
              <w:t>Deelgebied 1</w:t>
            </w:r>
            <w:r>
              <w:rPr>
                <w:sz w:val="18"/>
                <w:szCs w:val="18"/>
              </w:rPr>
              <w:br/>
              <w:t>Combinatiemogelijkheden:</w:t>
            </w:r>
            <w:r>
              <w:rPr>
                <w:sz w:val="18"/>
                <w:szCs w:val="18"/>
              </w:rPr>
              <w:br/>
              <w:t>A B</w:t>
            </w:r>
          </w:p>
        </w:tc>
        <w:tc>
          <w:tcPr>
            <w:tcW w:w="2551" w:type="dxa"/>
            <w:shd w:val="clear" w:color="auto" w:fill="FF0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c>
          <w:tcPr>
            <w:tcW w:w="2835" w:type="dxa"/>
            <w:shd w:val="clear" w:color="auto" w:fill="FF0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r>
      <w:tr w:rsidR="004D08B7" w:rsidTr="00643339">
        <w:tc>
          <w:tcPr>
            <w:tcW w:w="1809" w:type="dxa"/>
            <w:vMerge/>
            <w:shd w:val="clear" w:color="auto" w:fill="auto"/>
          </w:tcPr>
          <w:p w:rsidR="004D08B7" w:rsidRPr="00A635D5" w:rsidRDefault="004D08B7" w:rsidP="00643339">
            <w:pPr>
              <w:pStyle w:val="Geenafstand"/>
              <w:rPr>
                <w:sz w:val="18"/>
                <w:szCs w:val="18"/>
              </w:rPr>
            </w:pPr>
          </w:p>
        </w:tc>
        <w:tc>
          <w:tcPr>
            <w:tcW w:w="2694" w:type="dxa"/>
            <w:shd w:val="clear" w:color="auto" w:fill="92D050"/>
          </w:tcPr>
          <w:p w:rsidR="004D08B7" w:rsidRPr="00A635D5" w:rsidRDefault="004D08B7" w:rsidP="00643339">
            <w:pPr>
              <w:pStyle w:val="Geenafstand"/>
              <w:rPr>
                <w:sz w:val="18"/>
                <w:szCs w:val="18"/>
              </w:rPr>
            </w:pPr>
            <w:r w:rsidRPr="00A635D5">
              <w:rPr>
                <w:sz w:val="18"/>
                <w:szCs w:val="18"/>
              </w:rPr>
              <w:t>Deelgebied 2</w:t>
            </w:r>
            <w:r>
              <w:rPr>
                <w:sz w:val="18"/>
                <w:szCs w:val="18"/>
              </w:rPr>
              <w:br/>
              <w:t>Combinatiemogelijkheden:</w:t>
            </w:r>
            <w:r>
              <w:rPr>
                <w:sz w:val="18"/>
                <w:szCs w:val="18"/>
              </w:rPr>
              <w:br/>
              <w:t>A B</w:t>
            </w:r>
          </w:p>
        </w:tc>
        <w:tc>
          <w:tcPr>
            <w:tcW w:w="2551" w:type="dxa"/>
            <w:shd w:val="clear" w:color="auto" w:fill="FF0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c>
          <w:tcPr>
            <w:tcW w:w="2835" w:type="dxa"/>
            <w:shd w:val="clear" w:color="auto" w:fill="FF0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r>
      <w:tr w:rsidR="004D08B7" w:rsidTr="00643339">
        <w:tc>
          <w:tcPr>
            <w:tcW w:w="1809" w:type="dxa"/>
            <w:vMerge/>
            <w:shd w:val="clear" w:color="auto" w:fill="auto"/>
          </w:tcPr>
          <w:p w:rsidR="004D08B7" w:rsidRPr="00A635D5" w:rsidRDefault="004D08B7" w:rsidP="00643339">
            <w:pPr>
              <w:pStyle w:val="Geenafstand"/>
              <w:rPr>
                <w:sz w:val="18"/>
                <w:szCs w:val="18"/>
              </w:rPr>
            </w:pPr>
          </w:p>
        </w:tc>
        <w:tc>
          <w:tcPr>
            <w:tcW w:w="2694" w:type="dxa"/>
            <w:shd w:val="clear" w:color="auto" w:fill="92D050"/>
          </w:tcPr>
          <w:p w:rsidR="004D08B7" w:rsidRPr="00A635D5" w:rsidRDefault="004D08B7" w:rsidP="00643339">
            <w:pPr>
              <w:pStyle w:val="Geenafstand"/>
              <w:rPr>
                <w:sz w:val="18"/>
                <w:szCs w:val="18"/>
              </w:rPr>
            </w:pPr>
            <w:r w:rsidRPr="00A635D5">
              <w:rPr>
                <w:sz w:val="18"/>
                <w:szCs w:val="18"/>
              </w:rPr>
              <w:t>Deelgebied 3</w:t>
            </w:r>
            <w:r>
              <w:rPr>
                <w:sz w:val="18"/>
                <w:szCs w:val="18"/>
              </w:rPr>
              <w:br/>
              <w:t>Combinatiemogelijkheden:</w:t>
            </w:r>
            <w:r>
              <w:rPr>
                <w:sz w:val="18"/>
                <w:szCs w:val="18"/>
              </w:rPr>
              <w:br/>
              <w:t>A B</w:t>
            </w:r>
          </w:p>
        </w:tc>
        <w:tc>
          <w:tcPr>
            <w:tcW w:w="2551" w:type="dxa"/>
            <w:shd w:val="clear" w:color="auto" w:fill="FF0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c>
          <w:tcPr>
            <w:tcW w:w="2835" w:type="dxa"/>
            <w:shd w:val="clear" w:color="auto" w:fill="FF0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r>
      <w:tr w:rsidR="004D08B7" w:rsidTr="00643339">
        <w:tc>
          <w:tcPr>
            <w:tcW w:w="1809" w:type="dxa"/>
            <w:vMerge w:val="restart"/>
            <w:shd w:val="clear" w:color="auto" w:fill="auto"/>
          </w:tcPr>
          <w:p w:rsidR="004D08B7" w:rsidRPr="00A635D5" w:rsidRDefault="004D08B7" w:rsidP="00643339">
            <w:pPr>
              <w:pStyle w:val="Geenafstand"/>
              <w:rPr>
                <w:sz w:val="18"/>
                <w:szCs w:val="18"/>
              </w:rPr>
            </w:pPr>
            <w:r w:rsidRPr="00A635D5">
              <w:rPr>
                <w:sz w:val="18"/>
                <w:szCs w:val="18"/>
              </w:rPr>
              <w:t>Concept C: Herstructurering glastuinbouw</w:t>
            </w:r>
          </w:p>
        </w:tc>
        <w:tc>
          <w:tcPr>
            <w:tcW w:w="2694" w:type="dxa"/>
            <w:shd w:val="clear" w:color="auto" w:fill="FF0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c>
          <w:tcPr>
            <w:tcW w:w="2551" w:type="dxa"/>
            <w:shd w:val="clear" w:color="auto" w:fill="FF0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c>
          <w:tcPr>
            <w:tcW w:w="2835" w:type="dxa"/>
            <w:shd w:val="clear" w:color="auto" w:fill="FF0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r>
      <w:tr w:rsidR="004D08B7" w:rsidTr="00643339">
        <w:tc>
          <w:tcPr>
            <w:tcW w:w="1809" w:type="dxa"/>
            <w:vMerge/>
            <w:shd w:val="clear" w:color="auto" w:fill="auto"/>
          </w:tcPr>
          <w:p w:rsidR="004D08B7" w:rsidRPr="00A635D5" w:rsidRDefault="004D08B7" w:rsidP="00643339">
            <w:pPr>
              <w:pStyle w:val="Geenafstand"/>
              <w:rPr>
                <w:sz w:val="18"/>
                <w:szCs w:val="18"/>
              </w:rPr>
            </w:pPr>
          </w:p>
        </w:tc>
        <w:tc>
          <w:tcPr>
            <w:tcW w:w="2694" w:type="dxa"/>
            <w:shd w:val="clear" w:color="auto" w:fill="FFC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c>
          <w:tcPr>
            <w:tcW w:w="2551" w:type="dxa"/>
            <w:shd w:val="clear" w:color="auto" w:fill="92D05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c>
          <w:tcPr>
            <w:tcW w:w="2835" w:type="dxa"/>
            <w:shd w:val="clear" w:color="auto" w:fill="FF0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r>
      <w:tr w:rsidR="004D08B7" w:rsidTr="00643339">
        <w:tc>
          <w:tcPr>
            <w:tcW w:w="1809" w:type="dxa"/>
            <w:vMerge/>
            <w:shd w:val="clear" w:color="auto" w:fill="auto"/>
          </w:tcPr>
          <w:p w:rsidR="004D08B7" w:rsidRPr="00A635D5" w:rsidRDefault="004D08B7" w:rsidP="00643339">
            <w:pPr>
              <w:pStyle w:val="Geenafstand"/>
              <w:rPr>
                <w:sz w:val="18"/>
                <w:szCs w:val="18"/>
              </w:rPr>
            </w:pPr>
          </w:p>
        </w:tc>
        <w:tc>
          <w:tcPr>
            <w:tcW w:w="2694" w:type="dxa"/>
            <w:shd w:val="clear" w:color="auto" w:fill="FF0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c>
          <w:tcPr>
            <w:tcW w:w="2551" w:type="dxa"/>
            <w:shd w:val="clear" w:color="auto" w:fill="FF0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c>
          <w:tcPr>
            <w:tcW w:w="2835" w:type="dxa"/>
            <w:shd w:val="clear" w:color="auto" w:fill="FF0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r>
      <w:tr w:rsidR="004D08B7" w:rsidTr="00643339">
        <w:trPr>
          <w:trHeight w:val="165"/>
        </w:trPr>
        <w:tc>
          <w:tcPr>
            <w:tcW w:w="1809" w:type="dxa"/>
            <w:vMerge w:val="restart"/>
            <w:shd w:val="clear" w:color="auto" w:fill="auto"/>
          </w:tcPr>
          <w:p w:rsidR="004D08B7" w:rsidRPr="00A635D5" w:rsidRDefault="004D08B7" w:rsidP="00643339">
            <w:pPr>
              <w:pStyle w:val="Geenafstand"/>
              <w:rPr>
                <w:sz w:val="18"/>
                <w:szCs w:val="18"/>
              </w:rPr>
            </w:pPr>
            <w:r w:rsidRPr="00A635D5">
              <w:rPr>
                <w:sz w:val="18"/>
                <w:szCs w:val="18"/>
              </w:rPr>
              <w:t>Concept D: Opplussen/wijzigen bedrijfsfuncties</w:t>
            </w:r>
          </w:p>
        </w:tc>
        <w:tc>
          <w:tcPr>
            <w:tcW w:w="2694" w:type="dxa"/>
            <w:shd w:val="clear" w:color="auto" w:fill="FFC000"/>
          </w:tcPr>
          <w:p w:rsidR="004D08B7" w:rsidRPr="00A635D5" w:rsidRDefault="004D08B7" w:rsidP="00643339">
            <w:pPr>
              <w:pStyle w:val="Geenafstand"/>
              <w:rPr>
                <w:sz w:val="18"/>
                <w:szCs w:val="18"/>
              </w:rPr>
            </w:pPr>
            <w:r w:rsidRPr="00A635D5">
              <w:rPr>
                <w:sz w:val="18"/>
                <w:szCs w:val="18"/>
              </w:rPr>
              <w:t>Deelgebied 1</w:t>
            </w:r>
            <w:r>
              <w:rPr>
                <w:sz w:val="18"/>
                <w:szCs w:val="18"/>
              </w:rPr>
              <w:br/>
              <w:t>Combinatiemogelijkheden:</w:t>
            </w:r>
            <w:r>
              <w:rPr>
                <w:sz w:val="18"/>
                <w:szCs w:val="18"/>
              </w:rPr>
              <w:br/>
              <w:t>D G H I</w:t>
            </w:r>
            <w:r w:rsidR="00AA5F15">
              <w:rPr>
                <w:sz w:val="18"/>
                <w:szCs w:val="18"/>
              </w:rPr>
              <w:t xml:space="preserve"> J</w:t>
            </w:r>
          </w:p>
        </w:tc>
        <w:tc>
          <w:tcPr>
            <w:tcW w:w="2551" w:type="dxa"/>
            <w:shd w:val="clear" w:color="auto" w:fill="FFC000"/>
          </w:tcPr>
          <w:p w:rsidR="004D08B7" w:rsidRPr="00A635D5" w:rsidRDefault="004D08B7" w:rsidP="00643339">
            <w:pPr>
              <w:pStyle w:val="Geenafstand"/>
              <w:rPr>
                <w:sz w:val="18"/>
                <w:szCs w:val="18"/>
              </w:rPr>
            </w:pPr>
            <w:r w:rsidRPr="00A635D5">
              <w:rPr>
                <w:sz w:val="18"/>
                <w:szCs w:val="18"/>
              </w:rPr>
              <w:t>Deelgebied 1</w:t>
            </w:r>
            <w:r>
              <w:rPr>
                <w:sz w:val="18"/>
                <w:szCs w:val="18"/>
              </w:rPr>
              <w:br/>
              <w:t>Combinatiemogelijkheden:</w:t>
            </w:r>
            <w:r>
              <w:rPr>
                <w:sz w:val="18"/>
                <w:szCs w:val="18"/>
              </w:rPr>
              <w:br/>
              <w:t>D G H I</w:t>
            </w:r>
            <w:r w:rsidR="00AA5F15">
              <w:rPr>
                <w:sz w:val="18"/>
                <w:szCs w:val="18"/>
              </w:rPr>
              <w:t xml:space="preserve"> J</w:t>
            </w:r>
          </w:p>
        </w:tc>
        <w:tc>
          <w:tcPr>
            <w:tcW w:w="2835" w:type="dxa"/>
            <w:shd w:val="clear" w:color="auto" w:fill="FFC000"/>
          </w:tcPr>
          <w:p w:rsidR="004D08B7" w:rsidRPr="00A635D5" w:rsidRDefault="004D08B7" w:rsidP="00643339">
            <w:pPr>
              <w:pStyle w:val="Geenafstand"/>
              <w:rPr>
                <w:sz w:val="18"/>
                <w:szCs w:val="18"/>
              </w:rPr>
            </w:pPr>
            <w:r w:rsidRPr="00A635D5">
              <w:rPr>
                <w:sz w:val="18"/>
                <w:szCs w:val="18"/>
              </w:rPr>
              <w:t>Deelgebied 1</w:t>
            </w:r>
            <w:r>
              <w:rPr>
                <w:sz w:val="18"/>
                <w:szCs w:val="18"/>
              </w:rPr>
              <w:br/>
              <w:t>Combinatiemogelijkheden:</w:t>
            </w:r>
            <w:r>
              <w:rPr>
                <w:sz w:val="18"/>
                <w:szCs w:val="18"/>
              </w:rPr>
              <w:br/>
              <w:t>D G H I</w:t>
            </w:r>
            <w:r w:rsidR="00AA5F15">
              <w:rPr>
                <w:sz w:val="18"/>
                <w:szCs w:val="18"/>
              </w:rPr>
              <w:t xml:space="preserve"> J</w:t>
            </w:r>
          </w:p>
        </w:tc>
      </w:tr>
      <w:tr w:rsidR="004D08B7" w:rsidTr="00643339">
        <w:trPr>
          <w:trHeight w:val="729"/>
        </w:trPr>
        <w:tc>
          <w:tcPr>
            <w:tcW w:w="1809" w:type="dxa"/>
            <w:vMerge/>
            <w:shd w:val="clear" w:color="auto" w:fill="auto"/>
          </w:tcPr>
          <w:p w:rsidR="004D08B7" w:rsidRPr="00A635D5" w:rsidRDefault="004D08B7" w:rsidP="00643339">
            <w:pPr>
              <w:pStyle w:val="Geenafstand"/>
              <w:rPr>
                <w:sz w:val="18"/>
                <w:szCs w:val="18"/>
              </w:rPr>
            </w:pPr>
          </w:p>
        </w:tc>
        <w:tc>
          <w:tcPr>
            <w:tcW w:w="2694" w:type="dxa"/>
            <w:shd w:val="clear" w:color="auto" w:fill="FF0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c>
          <w:tcPr>
            <w:tcW w:w="2551" w:type="dxa"/>
            <w:shd w:val="clear" w:color="auto" w:fill="FF0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c>
          <w:tcPr>
            <w:tcW w:w="2835" w:type="dxa"/>
            <w:shd w:val="clear" w:color="auto" w:fill="FF0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Pr>
                <w:sz w:val="18"/>
                <w:szCs w:val="18"/>
              </w:rPr>
              <w:t>Geen combinatiemogelijkheden</w:t>
            </w:r>
          </w:p>
        </w:tc>
      </w:tr>
      <w:tr w:rsidR="004D08B7" w:rsidTr="00643339">
        <w:trPr>
          <w:trHeight w:val="165"/>
        </w:trPr>
        <w:tc>
          <w:tcPr>
            <w:tcW w:w="1809" w:type="dxa"/>
            <w:vMerge/>
            <w:shd w:val="clear" w:color="auto" w:fill="auto"/>
          </w:tcPr>
          <w:p w:rsidR="004D08B7" w:rsidRPr="00A635D5" w:rsidRDefault="004D08B7" w:rsidP="00643339">
            <w:pPr>
              <w:pStyle w:val="Geenafstand"/>
              <w:rPr>
                <w:sz w:val="18"/>
                <w:szCs w:val="18"/>
              </w:rPr>
            </w:pPr>
          </w:p>
        </w:tc>
        <w:tc>
          <w:tcPr>
            <w:tcW w:w="2694" w:type="dxa"/>
            <w:shd w:val="clear" w:color="auto" w:fill="FFC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Pr>
                <w:sz w:val="18"/>
                <w:szCs w:val="18"/>
              </w:rPr>
              <w:t>D G H I</w:t>
            </w:r>
            <w:r w:rsidR="00AA5F15">
              <w:rPr>
                <w:sz w:val="18"/>
                <w:szCs w:val="18"/>
              </w:rPr>
              <w:t xml:space="preserve"> J</w:t>
            </w:r>
          </w:p>
        </w:tc>
        <w:tc>
          <w:tcPr>
            <w:tcW w:w="2551" w:type="dxa"/>
            <w:shd w:val="clear" w:color="auto" w:fill="FFC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Pr>
                <w:sz w:val="18"/>
                <w:szCs w:val="18"/>
              </w:rPr>
              <w:t>D G H I</w:t>
            </w:r>
            <w:r w:rsidR="00AA5F15">
              <w:rPr>
                <w:sz w:val="18"/>
                <w:szCs w:val="18"/>
              </w:rPr>
              <w:t xml:space="preserve"> J</w:t>
            </w:r>
          </w:p>
        </w:tc>
        <w:tc>
          <w:tcPr>
            <w:tcW w:w="2835" w:type="dxa"/>
            <w:shd w:val="clear" w:color="auto" w:fill="FFC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Pr>
                <w:sz w:val="18"/>
                <w:szCs w:val="18"/>
              </w:rPr>
              <w:t>D G H I</w:t>
            </w:r>
            <w:r w:rsidR="00AA5F15">
              <w:rPr>
                <w:sz w:val="18"/>
                <w:szCs w:val="18"/>
              </w:rPr>
              <w:t xml:space="preserve"> J</w:t>
            </w:r>
          </w:p>
        </w:tc>
      </w:tr>
      <w:tr w:rsidR="004D08B7" w:rsidTr="00643339">
        <w:trPr>
          <w:trHeight w:val="80"/>
        </w:trPr>
        <w:tc>
          <w:tcPr>
            <w:tcW w:w="1809" w:type="dxa"/>
            <w:vMerge w:val="restart"/>
            <w:shd w:val="clear" w:color="auto" w:fill="auto"/>
          </w:tcPr>
          <w:p w:rsidR="004D08B7" w:rsidRPr="00A635D5" w:rsidRDefault="004D08B7" w:rsidP="00643339">
            <w:pPr>
              <w:pStyle w:val="Geenafstand"/>
              <w:rPr>
                <w:sz w:val="18"/>
                <w:szCs w:val="18"/>
              </w:rPr>
            </w:pPr>
            <w:r w:rsidRPr="00A635D5">
              <w:rPr>
                <w:sz w:val="18"/>
                <w:szCs w:val="18"/>
              </w:rPr>
              <w:t>Concept E: Hotellocatie</w:t>
            </w:r>
          </w:p>
        </w:tc>
        <w:tc>
          <w:tcPr>
            <w:tcW w:w="2694" w:type="dxa"/>
            <w:shd w:val="clear" w:color="auto" w:fill="FFC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635D5" w:rsidRDefault="004D08B7" w:rsidP="00643339">
            <w:pPr>
              <w:pStyle w:val="Geenafstand"/>
              <w:rPr>
                <w:sz w:val="18"/>
                <w:szCs w:val="18"/>
              </w:rPr>
            </w:pPr>
            <w:r>
              <w:rPr>
                <w:sz w:val="18"/>
                <w:szCs w:val="18"/>
              </w:rPr>
              <w:t>E F G H I</w:t>
            </w:r>
            <w:r w:rsidR="00AA5F15">
              <w:rPr>
                <w:sz w:val="18"/>
                <w:szCs w:val="18"/>
              </w:rPr>
              <w:t xml:space="preserve"> J</w:t>
            </w:r>
          </w:p>
        </w:tc>
        <w:tc>
          <w:tcPr>
            <w:tcW w:w="2551" w:type="dxa"/>
            <w:shd w:val="clear" w:color="auto" w:fill="FFC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635D5" w:rsidRDefault="004D08B7" w:rsidP="00643339">
            <w:pPr>
              <w:pStyle w:val="Geenafstand"/>
              <w:rPr>
                <w:sz w:val="18"/>
                <w:szCs w:val="18"/>
              </w:rPr>
            </w:pPr>
            <w:r>
              <w:rPr>
                <w:sz w:val="18"/>
                <w:szCs w:val="18"/>
              </w:rPr>
              <w:t>E F G H I</w:t>
            </w:r>
            <w:r w:rsidR="00AA5F15">
              <w:rPr>
                <w:sz w:val="18"/>
                <w:szCs w:val="18"/>
              </w:rPr>
              <w:t xml:space="preserve"> J</w:t>
            </w:r>
          </w:p>
        </w:tc>
        <w:tc>
          <w:tcPr>
            <w:tcW w:w="2835" w:type="dxa"/>
            <w:shd w:val="clear" w:color="auto" w:fill="FFC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635D5" w:rsidRDefault="004D08B7" w:rsidP="00643339">
            <w:pPr>
              <w:pStyle w:val="Geenafstand"/>
              <w:rPr>
                <w:sz w:val="18"/>
                <w:szCs w:val="18"/>
              </w:rPr>
            </w:pPr>
            <w:r>
              <w:rPr>
                <w:sz w:val="18"/>
                <w:szCs w:val="18"/>
              </w:rPr>
              <w:t>E F G H I</w:t>
            </w:r>
            <w:r w:rsidR="00AA5F15">
              <w:rPr>
                <w:sz w:val="18"/>
                <w:szCs w:val="18"/>
              </w:rPr>
              <w:t xml:space="preserve"> J</w:t>
            </w:r>
          </w:p>
        </w:tc>
      </w:tr>
      <w:tr w:rsidR="004D08B7" w:rsidTr="00643339">
        <w:trPr>
          <w:trHeight w:val="80"/>
        </w:trPr>
        <w:tc>
          <w:tcPr>
            <w:tcW w:w="1809" w:type="dxa"/>
            <w:vMerge/>
            <w:shd w:val="clear" w:color="auto" w:fill="auto"/>
          </w:tcPr>
          <w:p w:rsidR="004D08B7" w:rsidRPr="00A635D5" w:rsidRDefault="004D08B7" w:rsidP="00643339">
            <w:pPr>
              <w:pStyle w:val="Geenafstand"/>
              <w:rPr>
                <w:sz w:val="18"/>
                <w:szCs w:val="18"/>
              </w:rPr>
            </w:pPr>
          </w:p>
        </w:tc>
        <w:tc>
          <w:tcPr>
            <w:tcW w:w="2694" w:type="dxa"/>
            <w:shd w:val="clear" w:color="auto" w:fill="FFC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Pr>
                <w:sz w:val="18"/>
                <w:szCs w:val="18"/>
              </w:rPr>
              <w:t>E F G H I</w:t>
            </w:r>
            <w:r w:rsidR="00AA5F15">
              <w:rPr>
                <w:sz w:val="18"/>
                <w:szCs w:val="18"/>
              </w:rPr>
              <w:t xml:space="preserve"> J</w:t>
            </w:r>
          </w:p>
        </w:tc>
        <w:tc>
          <w:tcPr>
            <w:tcW w:w="2551" w:type="dxa"/>
            <w:shd w:val="clear" w:color="auto" w:fill="FFC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Pr>
                <w:sz w:val="18"/>
                <w:szCs w:val="18"/>
              </w:rPr>
              <w:t>E F G H I</w:t>
            </w:r>
            <w:r w:rsidR="00AA5F15">
              <w:rPr>
                <w:sz w:val="18"/>
                <w:szCs w:val="18"/>
              </w:rPr>
              <w:t xml:space="preserve"> J</w:t>
            </w:r>
          </w:p>
        </w:tc>
        <w:tc>
          <w:tcPr>
            <w:tcW w:w="2835" w:type="dxa"/>
            <w:shd w:val="clear" w:color="auto" w:fill="FFC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Pr>
                <w:sz w:val="18"/>
                <w:szCs w:val="18"/>
              </w:rPr>
              <w:t>E F G H I</w:t>
            </w:r>
            <w:r w:rsidR="00AA5F15">
              <w:rPr>
                <w:sz w:val="18"/>
                <w:szCs w:val="18"/>
              </w:rPr>
              <w:t xml:space="preserve"> J</w:t>
            </w:r>
          </w:p>
        </w:tc>
      </w:tr>
      <w:tr w:rsidR="004D08B7" w:rsidTr="00643339">
        <w:trPr>
          <w:trHeight w:val="80"/>
        </w:trPr>
        <w:tc>
          <w:tcPr>
            <w:tcW w:w="1809" w:type="dxa"/>
            <w:vMerge/>
            <w:shd w:val="clear" w:color="auto" w:fill="auto"/>
          </w:tcPr>
          <w:p w:rsidR="004D08B7" w:rsidRPr="00A635D5" w:rsidRDefault="004D08B7" w:rsidP="00643339">
            <w:pPr>
              <w:pStyle w:val="Geenafstand"/>
              <w:rPr>
                <w:sz w:val="18"/>
                <w:szCs w:val="18"/>
              </w:rPr>
            </w:pPr>
          </w:p>
        </w:tc>
        <w:tc>
          <w:tcPr>
            <w:tcW w:w="2694" w:type="dxa"/>
            <w:shd w:val="clear" w:color="auto" w:fill="FFC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Pr>
                <w:sz w:val="18"/>
                <w:szCs w:val="18"/>
              </w:rPr>
              <w:t>E F G H I</w:t>
            </w:r>
            <w:r w:rsidR="00AA5F15">
              <w:rPr>
                <w:sz w:val="18"/>
                <w:szCs w:val="18"/>
              </w:rPr>
              <w:t xml:space="preserve"> J</w:t>
            </w:r>
          </w:p>
        </w:tc>
        <w:tc>
          <w:tcPr>
            <w:tcW w:w="2551" w:type="dxa"/>
            <w:shd w:val="clear" w:color="auto" w:fill="FFC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Pr>
                <w:sz w:val="18"/>
                <w:szCs w:val="18"/>
              </w:rPr>
              <w:t>E F G H I</w:t>
            </w:r>
            <w:r w:rsidR="00AA5F15">
              <w:rPr>
                <w:sz w:val="18"/>
                <w:szCs w:val="18"/>
              </w:rPr>
              <w:t xml:space="preserve"> J</w:t>
            </w:r>
          </w:p>
        </w:tc>
        <w:tc>
          <w:tcPr>
            <w:tcW w:w="2835" w:type="dxa"/>
            <w:shd w:val="clear" w:color="auto" w:fill="FFC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Default="004D08B7" w:rsidP="00643339">
            <w:pPr>
              <w:pStyle w:val="Geenafstand"/>
              <w:rPr>
                <w:sz w:val="18"/>
                <w:szCs w:val="18"/>
              </w:rPr>
            </w:pPr>
            <w:r>
              <w:rPr>
                <w:sz w:val="18"/>
                <w:szCs w:val="18"/>
              </w:rPr>
              <w:t>E F G H I</w:t>
            </w:r>
            <w:r w:rsidR="00AA5F15">
              <w:rPr>
                <w:sz w:val="18"/>
                <w:szCs w:val="18"/>
              </w:rPr>
              <w:t xml:space="preserve"> J</w:t>
            </w:r>
          </w:p>
          <w:p w:rsidR="00513588" w:rsidRPr="00A635D5" w:rsidRDefault="00513588" w:rsidP="00643339">
            <w:pPr>
              <w:pStyle w:val="Geenafstand"/>
              <w:rPr>
                <w:sz w:val="18"/>
                <w:szCs w:val="18"/>
              </w:rPr>
            </w:pPr>
          </w:p>
        </w:tc>
      </w:tr>
      <w:tr w:rsidR="004D08B7" w:rsidTr="00643339">
        <w:trPr>
          <w:trHeight w:val="165"/>
        </w:trPr>
        <w:tc>
          <w:tcPr>
            <w:tcW w:w="1809" w:type="dxa"/>
            <w:vMerge w:val="restart"/>
            <w:shd w:val="clear" w:color="auto" w:fill="auto"/>
          </w:tcPr>
          <w:p w:rsidR="004D08B7" w:rsidRPr="006E0E52" w:rsidRDefault="004D08B7" w:rsidP="00643339">
            <w:pPr>
              <w:pStyle w:val="Geenafstand"/>
              <w:rPr>
                <w:sz w:val="18"/>
                <w:szCs w:val="18"/>
              </w:rPr>
            </w:pPr>
            <w:r w:rsidRPr="006E0E52">
              <w:rPr>
                <w:sz w:val="18"/>
                <w:szCs w:val="18"/>
              </w:rPr>
              <w:lastRenderedPageBreak/>
              <w:t>Concept F: Huisvesting arbeidsmigranten</w:t>
            </w:r>
          </w:p>
          <w:p w:rsidR="004D08B7" w:rsidRDefault="004D08B7" w:rsidP="00643339">
            <w:pPr>
              <w:pStyle w:val="Geenafstand"/>
              <w:rPr>
                <w:sz w:val="18"/>
                <w:szCs w:val="18"/>
              </w:rPr>
            </w:pPr>
          </w:p>
          <w:p w:rsidR="004D08B7" w:rsidRDefault="004D08B7" w:rsidP="00643339">
            <w:pPr>
              <w:pStyle w:val="Geenafstand"/>
              <w:rPr>
                <w:sz w:val="18"/>
                <w:szCs w:val="18"/>
              </w:rPr>
            </w:pPr>
          </w:p>
          <w:p w:rsidR="004D08B7" w:rsidRDefault="004D08B7" w:rsidP="00643339">
            <w:pPr>
              <w:pStyle w:val="Geenafstand"/>
              <w:rPr>
                <w:sz w:val="18"/>
                <w:szCs w:val="18"/>
              </w:rPr>
            </w:pPr>
          </w:p>
          <w:p w:rsidR="004D08B7" w:rsidRDefault="004D08B7" w:rsidP="00643339">
            <w:pPr>
              <w:pStyle w:val="Geenafstand"/>
              <w:rPr>
                <w:sz w:val="18"/>
                <w:szCs w:val="18"/>
              </w:rPr>
            </w:pPr>
          </w:p>
          <w:p w:rsidR="004D08B7" w:rsidRDefault="004D08B7" w:rsidP="00643339">
            <w:pPr>
              <w:pStyle w:val="Geenafstand"/>
              <w:rPr>
                <w:sz w:val="18"/>
                <w:szCs w:val="18"/>
              </w:rPr>
            </w:pPr>
          </w:p>
          <w:p w:rsidR="004D08B7" w:rsidRPr="00A635D5" w:rsidRDefault="004D08B7" w:rsidP="00643339">
            <w:pPr>
              <w:pStyle w:val="Geenafstand"/>
              <w:rPr>
                <w:sz w:val="18"/>
                <w:szCs w:val="18"/>
              </w:rPr>
            </w:pPr>
          </w:p>
        </w:tc>
        <w:tc>
          <w:tcPr>
            <w:tcW w:w="2694" w:type="dxa"/>
            <w:shd w:val="clear" w:color="auto" w:fill="FFC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635D5" w:rsidRDefault="004D08B7" w:rsidP="00643339">
            <w:pPr>
              <w:pStyle w:val="Geenafstand"/>
              <w:rPr>
                <w:sz w:val="18"/>
                <w:szCs w:val="18"/>
              </w:rPr>
            </w:pPr>
            <w:r>
              <w:rPr>
                <w:sz w:val="18"/>
                <w:szCs w:val="18"/>
              </w:rPr>
              <w:t>E F G H I</w:t>
            </w:r>
            <w:r w:rsidR="00AA5F15">
              <w:rPr>
                <w:sz w:val="18"/>
                <w:szCs w:val="18"/>
              </w:rPr>
              <w:t xml:space="preserve"> J</w:t>
            </w:r>
          </w:p>
        </w:tc>
        <w:tc>
          <w:tcPr>
            <w:tcW w:w="2551" w:type="dxa"/>
            <w:shd w:val="clear" w:color="auto" w:fill="FFC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635D5" w:rsidRDefault="004D08B7" w:rsidP="00643339">
            <w:pPr>
              <w:pStyle w:val="Geenafstand"/>
              <w:rPr>
                <w:sz w:val="18"/>
                <w:szCs w:val="18"/>
              </w:rPr>
            </w:pPr>
            <w:r>
              <w:rPr>
                <w:sz w:val="18"/>
                <w:szCs w:val="18"/>
              </w:rPr>
              <w:t>E F G H I</w:t>
            </w:r>
            <w:r w:rsidR="00AA5F15">
              <w:rPr>
                <w:sz w:val="18"/>
                <w:szCs w:val="18"/>
              </w:rPr>
              <w:t xml:space="preserve"> J</w:t>
            </w:r>
          </w:p>
        </w:tc>
        <w:tc>
          <w:tcPr>
            <w:tcW w:w="2835" w:type="dxa"/>
            <w:shd w:val="clear" w:color="auto" w:fill="92D05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635D5" w:rsidRDefault="004D08B7" w:rsidP="00643339">
            <w:pPr>
              <w:pStyle w:val="Geenafstand"/>
              <w:rPr>
                <w:sz w:val="18"/>
                <w:szCs w:val="18"/>
              </w:rPr>
            </w:pPr>
            <w:r>
              <w:rPr>
                <w:sz w:val="18"/>
                <w:szCs w:val="18"/>
              </w:rPr>
              <w:t>E F G H I</w:t>
            </w:r>
            <w:r w:rsidR="00AA5F15">
              <w:rPr>
                <w:sz w:val="18"/>
                <w:szCs w:val="18"/>
              </w:rPr>
              <w:t xml:space="preserve"> J</w:t>
            </w:r>
          </w:p>
        </w:tc>
      </w:tr>
      <w:tr w:rsidR="004D08B7" w:rsidTr="00643339">
        <w:trPr>
          <w:trHeight w:val="165"/>
        </w:trPr>
        <w:tc>
          <w:tcPr>
            <w:tcW w:w="1809" w:type="dxa"/>
            <w:vMerge/>
            <w:shd w:val="clear" w:color="auto" w:fill="auto"/>
          </w:tcPr>
          <w:p w:rsidR="004D08B7" w:rsidRPr="00A635D5" w:rsidRDefault="004D08B7" w:rsidP="00643339">
            <w:pPr>
              <w:pStyle w:val="Geenafstand"/>
              <w:rPr>
                <w:sz w:val="18"/>
                <w:szCs w:val="18"/>
              </w:rPr>
            </w:pPr>
          </w:p>
        </w:tc>
        <w:tc>
          <w:tcPr>
            <w:tcW w:w="2694" w:type="dxa"/>
            <w:shd w:val="clear" w:color="auto" w:fill="FFC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Pr>
                <w:sz w:val="18"/>
                <w:szCs w:val="18"/>
              </w:rPr>
              <w:t>E F G H I</w:t>
            </w:r>
            <w:r w:rsidR="00AA5F15">
              <w:rPr>
                <w:sz w:val="18"/>
                <w:szCs w:val="18"/>
              </w:rPr>
              <w:t xml:space="preserve"> J</w:t>
            </w:r>
          </w:p>
        </w:tc>
        <w:tc>
          <w:tcPr>
            <w:tcW w:w="2551" w:type="dxa"/>
            <w:shd w:val="clear" w:color="auto" w:fill="FFC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Pr>
                <w:sz w:val="18"/>
                <w:szCs w:val="18"/>
              </w:rPr>
              <w:t>E F G H I</w:t>
            </w:r>
            <w:r w:rsidR="00AA5F15">
              <w:rPr>
                <w:sz w:val="18"/>
                <w:szCs w:val="18"/>
              </w:rPr>
              <w:t xml:space="preserve"> J</w:t>
            </w:r>
          </w:p>
        </w:tc>
        <w:tc>
          <w:tcPr>
            <w:tcW w:w="2835" w:type="dxa"/>
            <w:shd w:val="clear" w:color="auto" w:fill="92D05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Pr>
                <w:sz w:val="18"/>
                <w:szCs w:val="18"/>
              </w:rPr>
              <w:t>E F G H I</w:t>
            </w:r>
            <w:r w:rsidR="00AA5F15">
              <w:rPr>
                <w:sz w:val="18"/>
                <w:szCs w:val="18"/>
              </w:rPr>
              <w:t xml:space="preserve"> J</w:t>
            </w:r>
          </w:p>
        </w:tc>
      </w:tr>
      <w:tr w:rsidR="004D08B7" w:rsidTr="00643339">
        <w:trPr>
          <w:trHeight w:val="741"/>
        </w:trPr>
        <w:tc>
          <w:tcPr>
            <w:tcW w:w="1809" w:type="dxa"/>
            <w:vMerge/>
            <w:shd w:val="clear" w:color="auto" w:fill="auto"/>
          </w:tcPr>
          <w:p w:rsidR="004D08B7" w:rsidRPr="00A635D5" w:rsidRDefault="004D08B7" w:rsidP="00643339">
            <w:pPr>
              <w:pStyle w:val="Geenafstand"/>
              <w:rPr>
                <w:sz w:val="18"/>
                <w:szCs w:val="18"/>
              </w:rPr>
            </w:pPr>
          </w:p>
        </w:tc>
        <w:tc>
          <w:tcPr>
            <w:tcW w:w="2694" w:type="dxa"/>
            <w:shd w:val="clear" w:color="auto" w:fill="FFC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Pr>
                <w:sz w:val="18"/>
                <w:szCs w:val="18"/>
              </w:rPr>
              <w:t>E F G H I</w:t>
            </w:r>
            <w:r w:rsidR="00AA5F15">
              <w:rPr>
                <w:sz w:val="18"/>
                <w:szCs w:val="18"/>
              </w:rPr>
              <w:t xml:space="preserve"> J</w:t>
            </w:r>
          </w:p>
        </w:tc>
        <w:tc>
          <w:tcPr>
            <w:tcW w:w="2551" w:type="dxa"/>
            <w:shd w:val="clear" w:color="auto" w:fill="FFC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Pr>
                <w:sz w:val="18"/>
                <w:szCs w:val="18"/>
              </w:rPr>
              <w:t>E F G H I</w:t>
            </w:r>
            <w:r w:rsidR="00AA5F15">
              <w:rPr>
                <w:sz w:val="18"/>
                <w:szCs w:val="18"/>
              </w:rPr>
              <w:t xml:space="preserve"> J</w:t>
            </w:r>
          </w:p>
        </w:tc>
        <w:tc>
          <w:tcPr>
            <w:tcW w:w="2835" w:type="dxa"/>
            <w:shd w:val="clear" w:color="auto" w:fill="92D05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Pr>
                <w:sz w:val="18"/>
                <w:szCs w:val="18"/>
              </w:rPr>
              <w:t>E F G H I</w:t>
            </w:r>
            <w:r w:rsidR="00AA5F15">
              <w:rPr>
                <w:sz w:val="18"/>
                <w:szCs w:val="18"/>
              </w:rPr>
              <w:t xml:space="preserve"> J</w:t>
            </w:r>
          </w:p>
        </w:tc>
      </w:tr>
      <w:tr w:rsidR="004D08B7" w:rsidRPr="00A86A4B" w:rsidTr="00643339">
        <w:trPr>
          <w:trHeight w:val="165"/>
        </w:trPr>
        <w:tc>
          <w:tcPr>
            <w:tcW w:w="1809" w:type="dxa"/>
            <w:vMerge w:val="restart"/>
            <w:shd w:val="clear" w:color="auto" w:fill="auto"/>
          </w:tcPr>
          <w:p w:rsidR="004D08B7" w:rsidRDefault="004D08B7" w:rsidP="00643339">
            <w:pPr>
              <w:pStyle w:val="Geenafstand"/>
              <w:rPr>
                <w:sz w:val="18"/>
                <w:szCs w:val="18"/>
              </w:rPr>
            </w:pPr>
            <w:r w:rsidRPr="00A635D5">
              <w:rPr>
                <w:sz w:val="18"/>
                <w:szCs w:val="18"/>
              </w:rPr>
              <w:t xml:space="preserve">Concept G: </w:t>
            </w:r>
          </w:p>
          <w:p w:rsidR="004D08B7" w:rsidRPr="00A635D5" w:rsidRDefault="004D08B7" w:rsidP="00643339">
            <w:pPr>
              <w:pStyle w:val="Geenafstand"/>
              <w:rPr>
                <w:sz w:val="18"/>
                <w:szCs w:val="18"/>
              </w:rPr>
            </w:pPr>
            <w:r w:rsidRPr="00A635D5">
              <w:rPr>
                <w:sz w:val="18"/>
                <w:szCs w:val="18"/>
              </w:rPr>
              <w:t>Recreatie en evenementenhallen</w:t>
            </w:r>
          </w:p>
        </w:tc>
        <w:tc>
          <w:tcPr>
            <w:tcW w:w="2694" w:type="dxa"/>
            <w:shd w:val="clear" w:color="auto" w:fill="FFC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86A4B"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551" w:type="dxa"/>
            <w:shd w:val="clear" w:color="auto" w:fill="FFC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86A4B"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835" w:type="dxa"/>
            <w:shd w:val="clear" w:color="auto" w:fill="FFC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7E4472"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r>
      <w:tr w:rsidR="004D08B7" w:rsidRPr="00A86A4B" w:rsidTr="00643339">
        <w:trPr>
          <w:trHeight w:val="165"/>
        </w:trPr>
        <w:tc>
          <w:tcPr>
            <w:tcW w:w="1809" w:type="dxa"/>
            <w:vMerge/>
            <w:shd w:val="clear" w:color="auto" w:fill="auto"/>
          </w:tcPr>
          <w:p w:rsidR="004D08B7" w:rsidRPr="00A86A4B" w:rsidRDefault="004D08B7" w:rsidP="00643339">
            <w:pPr>
              <w:pStyle w:val="Geenafstand"/>
              <w:rPr>
                <w:sz w:val="18"/>
                <w:szCs w:val="18"/>
              </w:rPr>
            </w:pPr>
          </w:p>
        </w:tc>
        <w:tc>
          <w:tcPr>
            <w:tcW w:w="2694" w:type="dxa"/>
            <w:shd w:val="clear" w:color="auto" w:fill="FFC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86A4B"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551" w:type="dxa"/>
            <w:shd w:val="clear" w:color="auto" w:fill="FFC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86A4B"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835" w:type="dxa"/>
            <w:shd w:val="clear" w:color="auto" w:fill="FFC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86A4B"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r>
      <w:tr w:rsidR="004D08B7" w:rsidRPr="00A86A4B" w:rsidTr="00643339">
        <w:trPr>
          <w:trHeight w:val="165"/>
        </w:trPr>
        <w:tc>
          <w:tcPr>
            <w:tcW w:w="1809" w:type="dxa"/>
            <w:vMerge/>
            <w:shd w:val="clear" w:color="auto" w:fill="auto"/>
          </w:tcPr>
          <w:p w:rsidR="004D08B7" w:rsidRPr="00A86A4B" w:rsidRDefault="004D08B7" w:rsidP="00643339">
            <w:pPr>
              <w:pStyle w:val="Geenafstand"/>
              <w:rPr>
                <w:sz w:val="18"/>
                <w:szCs w:val="18"/>
              </w:rPr>
            </w:pPr>
          </w:p>
        </w:tc>
        <w:tc>
          <w:tcPr>
            <w:tcW w:w="2694" w:type="dxa"/>
            <w:shd w:val="clear" w:color="auto" w:fill="FFC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86A4B"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551" w:type="dxa"/>
            <w:shd w:val="clear" w:color="auto" w:fill="FFC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86A4B"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835" w:type="dxa"/>
            <w:shd w:val="clear" w:color="auto" w:fill="FFC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86A4B"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r>
      <w:tr w:rsidR="004D08B7" w:rsidRPr="00A86A4B" w:rsidTr="00643339">
        <w:trPr>
          <w:trHeight w:val="165"/>
        </w:trPr>
        <w:tc>
          <w:tcPr>
            <w:tcW w:w="1809" w:type="dxa"/>
            <w:vMerge w:val="restart"/>
            <w:shd w:val="clear" w:color="auto" w:fill="auto"/>
          </w:tcPr>
          <w:p w:rsidR="004D08B7" w:rsidRDefault="004D08B7" w:rsidP="00643339">
            <w:pPr>
              <w:pStyle w:val="Geenafstand"/>
              <w:rPr>
                <w:sz w:val="18"/>
                <w:szCs w:val="18"/>
              </w:rPr>
            </w:pPr>
            <w:r w:rsidRPr="00A635D5">
              <w:rPr>
                <w:sz w:val="18"/>
                <w:szCs w:val="18"/>
              </w:rPr>
              <w:t xml:space="preserve">Concept H: </w:t>
            </w:r>
          </w:p>
          <w:p w:rsidR="004D08B7" w:rsidRPr="00A635D5" w:rsidRDefault="004D08B7" w:rsidP="00643339">
            <w:pPr>
              <w:pStyle w:val="Geenafstand"/>
              <w:rPr>
                <w:sz w:val="18"/>
                <w:szCs w:val="18"/>
              </w:rPr>
            </w:pPr>
            <w:r w:rsidRPr="00A635D5">
              <w:rPr>
                <w:sz w:val="18"/>
                <w:szCs w:val="18"/>
              </w:rPr>
              <w:t xml:space="preserve">Urban </w:t>
            </w:r>
            <w:proofErr w:type="spellStart"/>
            <w:r w:rsidRPr="00A635D5">
              <w:rPr>
                <w:sz w:val="18"/>
                <w:szCs w:val="18"/>
              </w:rPr>
              <w:t>Farming</w:t>
            </w:r>
            <w:proofErr w:type="spellEnd"/>
          </w:p>
        </w:tc>
        <w:tc>
          <w:tcPr>
            <w:tcW w:w="2694" w:type="dxa"/>
            <w:shd w:val="clear" w:color="auto" w:fill="FFC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7E4472"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551" w:type="dxa"/>
            <w:shd w:val="clear" w:color="auto" w:fill="FFC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7E4472"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835" w:type="dxa"/>
            <w:shd w:val="clear" w:color="auto" w:fill="92D05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7E4472"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r>
      <w:tr w:rsidR="004D08B7" w:rsidRPr="00A86A4B" w:rsidTr="00643339">
        <w:trPr>
          <w:trHeight w:val="165"/>
        </w:trPr>
        <w:tc>
          <w:tcPr>
            <w:tcW w:w="1809" w:type="dxa"/>
            <w:vMerge/>
            <w:shd w:val="clear" w:color="auto" w:fill="auto"/>
          </w:tcPr>
          <w:p w:rsidR="004D08B7" w:rsidRPr="00A86A4B" w:rsidRDefault="004D08B7" w:rsidP="00643339">
            <w:pPr>
              <w:pStyle w:val="Geenafstand"/>
              <w:rPr>
                <w:sz w:val="18"/>
                <w:szCs w:val="18"/>
              </w:rPr>
            </w:pPr>
          </w:p>
        </w:tc>
        <w:tc>
          <w:tcPr>
            <w:tcW w:w="2694" w:type="dxa"/>
            <w:shd w:val="clear" w:color="auto" w:fill="FFC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551" w:type="dxa"/>
            <w:shd w:val="clear" w:color="auto" w:fill="FFC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835" w:type="dxa"/>
            <w:shd w:val="clear" w:color="auto" w:fill="92D05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r>
      <w:tr w:rsidR="004D08B7" w:rsidRPr="006A49FE" w:rsidTr="00643339">
        <w:trPr>
          <w:trHeight w:val="165"/>
        </w:trPr>
        <w:tc>
          <w:tcPr>
            <w:tcW w:w="1809" w:type="dxa"/>
            <w:vMerge/>
            <w:shd w:val="clear" w:color="auto" w:fill="auto"/>
          </w:tcPr>
          <w:p w:rsidR="004D08B7" w:rsidRPr="00A86A4B" w:rsidRDefault="004D08B7" w:rsidP="00643339">
            <w:pPr>
              <w:pStyle w:val="Geenafstand"/>
              <w:rPr>
                <w:sz w:val="18"/>
                <w:szCs w:val="18"/>
              </w:rPr>
            </w:pPr>
          </w:p>
        </w:tc>
        <w:tc>
          <w:tcPr>
            <w:tcW w:w="2694" w:type="dxa"/>
            <w:shd w:val="clear" w:color="auto" w:fill="FFC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551" w:type="dxa"/>
            <w:shd w:val="clear" w:color="auto" w:fill="FFC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835" w:type="dxa"/>
            <w:shd w:val="clear" w:color="auto" w:fill="92D05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r>
      <w:tr w:rsidR="004D08B7" w:rsidRPr="00DB1100" w:rsidTr="00643339">
        <w:trPr>
          <w:trHeight w:val="245"/>
        </w:trPr>
        <w:tc>
          <w:tcPr>
            <w:tcW w:w="1809" w:type="dxa"/>
            <w:vMerge w:val="restart"/>
            <w:shd w:val="clear" w:color="auto" w:fill="auto"/>
          </w:tcPr>
          <w:p w:rsidR="004D08B7" w:rsidRDefault="004D08B7" w:rsidP="00643339">
            <w:pPr>
              <w:pStyle w:val="Geenafstand"/>
              <w:rPr>
                <w:sz w:val="18"/>
                <w:szCs w:val="18"/>
              </w:rPr>
            </w:pPr>
            <w:r w:rsidRPr="00A635D5">
              <w:rPr>
                <w:sz w:val="18"/>
                <w:szCs w:val="18"/>
              </w:rPr>
              <w:t xml:space="preserve">Concept I: </w:t>
            </w:r>
          </w:p>
          <w:p w:rsidR="004D08B7" w:rsidRPr="00A635D5" w:rsidRDefault="00AA5F15" w:rsidP="00643339">
            <w:pPr>
              <w:pStyle w:val="Geenafstand"/>
              <w:rPr>
                <w:sz w:val="18"/>
                <w:szCs w:val="18"/>
              </w:rPr>
            </w:pPr>
            <w:r>
              <w:rPr>
                <w:sz w:val="18"/>
                <w:szCs w:val="18"/>
              </w:rPr>
              <w:t>Productie van biobrandstof</w:t>
            </w:r>
          </w:p>
        </w:tc>
        <w:tc>
          <w:tcPr>
            <w:tcW w:w="2694" w:type="dxa"/>
            <w:shd w:val="clear" w:color="auto" w:fill="FFC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635D5"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551" w:type="dxa"/>
            <w:shd w:val="clear" w:color="auto" w:fill="FFC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635D5"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835" w:type="dxa"/>
            <w:shd w:val="clear" w:color="auto" w:fill="FFC000"/>
          </w:tcPr>
          <w:p w:rsidR="004D08B7" w:rsidRDefault="004D08B7" w:rsidP="00643339">
            <w:pPr>
              <w:pStyle w:val="Geenafstand"/>
              <w:rPr>
                <w:sz w:val="18"/>
                <w:szCs w:val="18"/>
              </w:rPr>
            </w:pPr>
            <w:r w:rsidRPr="00A635D5">
              <w:rPr>
                <w:sz w:val="18"/>
                <w:szCs w:val="18"/>
              </w:rPr>
              <w:t>Deelgebied 1</w:t>
            </w:r>
            <w:r>
              <w:rPr>
                <w:sz w:val="18"/>
                <w:szCs w:val="18"/>
              </w:rPr>
              <w:br/>
              <w:t>Combinatiemogelijkheden:</w:t>
            </w:r>
          </w:p>
          <w:p w:rsidR="004D08B7" w:rsidRPr="00A635D5"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r>
      <w:tr w:rsidR="004D08B7" w:rsidRPr="00DB1100" w:rsidTr="00643339">
        <w:trPr>
          <w:trHeight w:val="245"/>
        </w:trPr>
        <w:tc>
          <w:tcPr>
            <w:tcW w:w="1809" w:type="dxa"/>
            <w:vMerge/>
            <w:shd w:val="clear" w:color="auto" w:fill="auto"/>
          </w:tcPr>
          <w:p w:rsidR="004D08B7" w:rsidRPr="008516D9" w:rsidRDefault="004D08B7" w:rsidP="00643339">
            <w:pPr>
              <w:pStyle w:val="Geenafstand"/>
              <w:rPr>
                <w:sz w:val="18"/>
                <w:szCs w:val="18"/>
              </w:rPr>
            </w:pPr>
          </w:p>
        </w:tc>
        <w:tc>
          <w:tcPr>
            <w:tcW w:w="2694" w:type="dxa"/>
            <w:shd w:val="clear" w:color="auto" w:fill="FFC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551" w:type="dxa"/>
            <w:shd w:val="clear" w:color="auto" w:fill="FFC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835" w:type="dxa"/>
            <w:shd w:val="clear" w:color="auto" w:fill="FFC000"/>
          </w:tcPr>
          <w:p w:rsidR="004D08B7" w:rsidRDefault="004D08B7" w:rsidP="00643339">
            <w:pPr>
              <w:pStyle w:val="Geenafstand"/>
              <w:rPr>
                <w:sz w:val="18"/>
                <w:szCs w:val="18"/>
              </w:rPr>
            </w:pPr>
            <w:r w:rsidRPr="00A635D5">
              <w:rPr>
                <w:sz w:val="18"/>
                <w:szCs w:val="18"/>
              </w:rPr>
              <w:t>Deelgebied 2</w:t>
            </w:r>
            <w:r>
              <w:rPr>
                <w:sz w:val="18"/>
                <w:szCs w:val="18"/>
              </w:rPr>
              <w:br/>
              <w:t>Combinatiemogelijkheden:</w:t>
            </w:r>
          </w:p>
          <w:p w:rsidR="004D08B7" w:rsidRPr="00A635D5"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r>
      <w:tr w:rsidR="004D08B7" w:rsidRPr="00DB1100" w:rsidTr="00643339">
        <w:trPr>
          <w:trHeight w:val="245"/>
        </w:trPr>
        <w:tc>
          <w:tcPr>
            <w:tcW w:w="1809" w:type="dxa"/>
            <w:vMerge/>
            <w:shd w:val="clear" w:color="auto" w:fill="auto"/>
          </w:tcPr>
          <w:p w:rsidR="004D08B7" w:rsidRPr="008516D9" w:rsidRDefault="004D08B7" w:rsidP="00643339">
            <w:pPr>
              <w:pStyle w:val="Geenafstand"/>
              <w:rPr>
                <w:sz w:val="18"/>
                <w:szCs w:val="18"/>
              </w:rPr>
            </w:pPr>
          </w:p>
        </w:tc>
        <w:tc>
          <w:tcPr>
            <w:tcW w:w="2694" w:type="dxa"/>
            <w:shd w:val="clear" w:color="auto" w:fill="FFC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551" w:type="dxa"/>
            <w:shd w:val="clear" w:color="auto" w:fill="FFC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835" w:type="dxa"/>
            <w:shd w:val="clear" w:color="auto" w:fill="FFC000"/>
          </w:tcPr>
          <w:p w:rsidR="004D08B7" w:rsidRDefault="004D08B7" w:rsidP="00643339">
            <w:pPr>
              <w:pStyle w:val="Geenafstand"/>
              <w:rPr>
                <w:sz w:val="18"/>
                <w:szCs w:val="18"/>
              </w:rPr>
            </w:pPr>
            <w:r w:rsidRPr="00A635D5">
              <w:rPr>
                <w:sz w:val="18"/>
                <w:szCs w:val="18"/>
              </w:rPr>
              <w:t>Deelgebied 3</w:t>
            </w:r>
            <w:r>
              <w:rPr>
                <w:sz w:val="18"/>
                <w:szCs w:val="18"/>
              </w:rPr>
              <w:br/>
              <w:t>Combinatiemogelijkheden:</w:t>
            </w:r>
          </w:p>
          <w:p w:rsidR="004D08B7" w:rsidRPr="00A635D5" w:rsidRDefault="004D08B7"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r>
      <w:tr w:rsidR="006E0E52" w:rsidRPr="00DB1100" w:rsidTr="00643339">
        <w:trPr>
          <w:trHeight w:val="245"/>
        </w:trPr>
        <w:tc>
          <w:tcPr>
            <w:tcW w:w="1809" w:type="dxa"/>
            <w:vMerge w:val="restart"/>
            <w:shd w:val="clear" w:color="auto" w:fill="auto"/>
          </w:tcPr>
          <w:p w:rsidR="006E0E52" w:rsidRDefault="006E0E52" w:rsidP="006E0E52">
            <w:pPr>
              <w:pStyle w:val="Geenafstand"/>
              <w:rPr>
                <w:sz w:val="18"/>
                <w:szCs w:val="18"/>
              </w:rPr>
            </w:pPr>
            <w:r>
              <w:rPr>
                <w:sz w:val="18"/>
                <w:szCs w:val="18"/>
              </w:rPr>
              <w:t>Concept J</w:t>
            </w:r>
            <w:r w:rsidRPr="00A635D5">
              <w:rPr>
                <w:sz w:val="18"/>
                <w:szCs w:val="18"/>
              </w:rPr>
              <w:t xml:space="preserve">: </w:t>
            </w:r>
          </w:p>
          <w:p w:rsidR="006E0E52" w:rsidRPr="008516D9" w:rsidRDefault="006E0E52" w:rsidP="006E0E52">
            <w:pPr>
              <w:pStyle w:val="Geenafstand"/>
              <w:rPr>
                <w:sz w:val="18"/>
                <w:szCs w:val="18"/>
              </w:rPr>
            </w:pPr>
            <w:r w:rsidRPr="00A635D5">
              <w:rPr>
                <w:sz w:val="18"/>
                <w:szCs w:val="18"/>
              </w:rPr>
              <w:t>Faciliteren van alternatieve (tijdelijke) functies</w:t>
            </w:r>
          </w:p>
        </w:tc>
        <w:tc>
          <w:tcPr>
            <w:tcW w:w="2694" w:type="dxa"/>
            <w:shd w:val="clear" w:color="auto" w:fill="FFC000"/>
          </w:tcPr>
          <w:p w:rsidR="006E0E52" w:rsidRDefault="006E0E52" w:rsidP="00643339">
            <w:pPr>
              <w:pStyle w:val="Geenafstand"/>
              <w:rPr>
                <w:sz w:val="18"/>
                <w:szCs w:val="18"/>
              </w:rPr>
            </w:pPr>
            <w:r w:rsidRPr="00A635D5">
              <w:rPr>
                <w:sz w:val="18"/>
                <w:szCs w:val="18"/>
              </w:rPr>
              <w:t>Deelgebied 1</w:t>
            </w:r>
            <w:r>
              <w:rPr>
                <w:sz w:val="18"/>
                <w:szCs w:val="18"/>
              </w:rPr>
              <w:br/>
              <w:t>Combinatiemogelijkheden:</w:t>
            </w:r>
          </w:p>
          <w:p w:rsidR="006E0E52" w:rsidRPr="00A635D5" w:rsidRDefault="006E0E52"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551" w:type="dxa"/>
            <w:shd w:val="clear" w:color="auto" w:fill="FFC000"/>
          </w:tcPr>
          <w:p w:rsidR="006E0E52" w:rsidRDefault="006E0E52" w:rsidP="00643339">
            <w:pPr>
              <w:pStyle w:val="Geenafstand"/>
              <w:rPr>
                <w:sz w:val="18"/>
                <w:szCs w:val="18"/>
              </w:rPr>
            </w:pPr>
            <w:r w:rsidRPr="00A635D5">
              <w:rPr>
                <w:sz w:val="18"/>
                <w:szCs w:val="18"/>
              </w:rPr>
              <w:t>Deelgebied 1</w:t>
            </w:r>
            <w:r>
              <w:rPr>
                <w:sz w:val="18"/>
                <w:szCs w:val="18"/>
              </w:rPr>
              <w:br/>
              <w:t>Combinatiemogelijkheden:</w:t>
            </w:r>
          </w:p>
          <w:p w:rsidR="006E0E52" w:rsidRPr="00A635D5" w:rsidRDefault="006E0E52"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835" w:type="dxa"/>
            <w:shd w:val="clear" w:color="auto" w:fill="FFC000"/>
          </w:tcPr>
          <w:p w:rsidR="006E0E52" w:rsidRDefault="006E0E52" w:rsidP="00643339">
            <w:pPr>
              <w:pStyle w:val="Geenafstand"/>
              <w:rPr>
                <w:sz w:val="18"/>
                <w:szCs w:val="18"/>
              </w:rPr>
            </w:pPr>
            <w:r w:rsidRPr="00A635D5">
              <w:rPr>
                <w:sz w:val="18"/>
                <w:szCs w:val="18"/>
              </w:rPr>
              <w:t>Deelgebied 1</w:t>
            </w:r>
            <w:r>
              <w:rPr>
                <w:sz w:val="18"/>
                <w:szCs w:val="18"/>
              </w:rPr>
              <w:br/>
              <w:t>Combinatiemogelijkheden:</w:t>
            </w:r>
          </w:p>
          <w:p w:rsidR="006E0E52" w:rsidRPr="00A635D5" w:rsidRDefault="006E0E52"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r>
      <w:tr w:rsidR="006E0E52" w:rsidRPr="00DB1100" w:rsidTr="00643339">
        <w:trPr>
          <w:trHeight w:val="245"/>
        </w:trPr>
        <w:tc>
          <w:tcPr>
            <w:tcW w:w="1809" w:type="dxa"/>
            <w:vMerge/>
            <w:shd w:val="clear" w:color="auto" w:fill="auto"/>
          </w:tcPr>
          <w:p w:rsidR="006E0E52" w:rsidRPr="008516D9" w:rsidRDefault="006E0E52" w:rsidP="00643339">
            <w:pPr>
              <w:pStyle w:val="Geenafstand"/>
              <w:rPr>
                <w:sz w:val="18"/>
                <w:szCs w:val="18"/>
              </w:rPr>
            </w:pPr>
          </w:p>
        </w:tc>
        <w:tc>
          <w:tcPr>
            <w:tcW w:w="2694" w:type="dxa"/>
            <w:shd w:val="clear" w:color="auto" w:fill="FFC000"/>
          </w:tcPr>
          <w:p w:rsidR="006E0E52" w:rsidRDefault="006E0E52" w:rsidP="00643339">
            <w:pPr>
              <w:pStyle w:val="Geenafstand"/>
              <w:rPr>
                <w:sz w:val="18"/>
                <w:szCs w:val="18"/>
              </w:rPr>
            </w:pPr>
            <w:r w:rsidRPr="00A635D5">
              <w:rPr>
                <w:sz w:val="18"/>
                <w:szCs w:val="18"/>
              </w:rPr>
              <w:t>Deelgebied 2</w:t>
            </w:r>
            <w:r>
              <w:rPr>
                <w:sz w:val="18"/>
                <w:szCs w:val="18"/>
              </w:rPr>
              <w:br/>
              <w:t>Combinatiemogelijkheden:</w:t>
            </w:r>
          </w:p>
          <w:p w:rsidR="006E0E52" w:rsidRPr="00A635D5" w:rsidRDefault="006E0E52"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551" w:type="dxa"/>
            <w:shd w:val="clear" w:color="auto" w:fill="FFC000"/>
          </w:tcPr>
          <w:p w:rsidR="006E0E52" w:rsidRDefault="006E0E52" w:rsidP="00643339">
            <w:pPr>
              <w:pStyle w:val="Geenafstand"/>
              <w:rPr>
                <w:sz w:val="18"/>
                <w:szCs w:val="18"/>
              </w:rPr>
            </w:pPr>
            <w:r w:rsidRPr="00A635D5">
              <w:rPr>
                <w:sz w:val="18"/>
                <w:szCs w:val="18"/>
              </w:rPr>
              <w:t>Deelgebied 2</w:t>
            </w:r>
            <w:r>
              <w:rPr>
                <w:sz w:val="18"/>
                <w:szCs w:val="18"/>
              </w:rPr>
              <w:br/>
              <w:t>Combinatiemogelijkheden:</w:t>
            </w:r>
          </w:p>
          <w:p w:rsidR="006E0E52" w:rsidRPr="00A635D5" w:rsidRDefault="006E0E52"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835" w:type="dxa"/>
            <w:shd w:val="clear" w:color="auto" w:fill="FFC000"/>
          </w:tcPr>
          <w:p w:rsidR="006E0E52" w:rsidRDefault="006E0E52" w:rsidP="00643339">
            <w:pPr>
              <w:pStyle w:val="Geenafstand"/>
              <w:rPr>
                <w:sz w:val="18"/>
                <w:szCs w:val="18"/>
              </w:rPr>
            </w:pPr>
            <w:r w:rsidRPr="00A635D5">
              <w:rPr>
                <w:sz w:val="18"/>
                <w:szCs w:val="18"/>
              </w:rPr>
              <w:t>Deelgebied 2</w:t>
            </w:r>
            <w:r>
              <w:rPr>
                <w:sz w:val="18"/>
                <w:szCs w:val="18"/>
              </w:rPr>
              <w:br/>
              <w:t>Combinatiemogelijkheden:</w:t>
            </w:r>
          </w:p>
          <w:p w:rsidR="006E0E52" w:rsidRPr="00A635D5" w:rsidRDefault="006E0E52"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r>
      <w:tr w:rsidR="006E0E52" w:rsidRPr="00DB1100" w:rsidTr="00643339">
        <w:trPr>
          <w:trHeight w:val="245"/>
        </w:trPr>
        <w:tc>
          <w:tcPr>
            <w:tcW w:w="1809" w:type="dxa"/>
            <w:vMerge/>
            <w:shd w:val="clear" w:color="auto" w:fill="auto"/>
          </w:tcPr>
          <w:p w:rsidR="006E0E52" w:rsidRPr="008516D9" w:rsidRDefault="006E0E52" w:rsidP="00643339">
            <w:pPr>
              <w:pStyle w:val="Geenafstand"/>
              <w:rPr>
                <w:sz w:val="18"/>
                <w:szCs w:val="18"/>
              </w:rPr>
            </w:pPr>
          </w:p>
        </w:tc>
        <w:tc>
          <w:tcPr>
            <w:tcW w:w="2694" w:type="dxa"/>
            <w:shd w:val="clear" w:color="auto" w:fill="FFC000"/>
          </w:tcPr>
          <w:p w:rsidR="006E0E52" w:rsidRDefault="006E0E52" w:rsidP="00643339">
            <w:pPr>
              <w:pStyle w:val="Geenafstand"/>
              <w:rPr>
                <w:sz w:val="18"/>
                <w:szCs w:val="18"/>
              </w:rPr>
            </w:pPr>
            <w:r w:rsidRPr="00A635D5">
              <w:rPr>
                <w:sz w:val="18"/>
                <w:szCs w:val="18"/>
              </w:rPr>
              <w:t>Deelgebied 3</w:t>
            </w:r>
            <w:r>
              <w:rPr>
                <w:sz w:val="18"/>
                <w:szCs w:val="18"/>
              </w:rPr>
              <w:br/>
              <w:t>Combinatiemogelijkheden:</w:t>
            </w:r>
          </w:p>
          <w:p w:rsidR="006E0E52" w:rsidRPr="00A635D5" w:rsidRDefault="006E0E52"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551" w:type="dxa"/>
            <w:shd w:val="clear" w:color="auto" w:fill="FFC000"/>
          </w:tcPr>
          <w:p w:rsidR="006E0E52" w:rsidRDefault="006E0E52" w:rsidP="00643339">
            <w:pPr>
              <w:pStyle w:val="Geenafstand"/>
              <w:rPr>
                <w:sz w:val="18"/>
                <w:szCs w:val="18"/>
              </w:rPr>
            </w:pPr>
            <w:r w:rsidRPr="00A635D5">
              <w:rPr>
                <w:sz w:val="18"/>
                <w:szCs w:val="18"/>
              </w:rPr>
              <w:t>Deelgebied 3</w:t>
            </w:r>
            <w:r>
              <w:rPr>
                <w:sz w:val="18"/>
                <w:szCs w:val="18"/>
              </w:rPr>
              <w:br/>
              <w:t>Combinatiemogelijkheden:</w:t>
            </w:r>
          </w:p>
          <w:p w:rsidR="006E0E52" w:rsidRPr="00A635D5" w:rsidRDefault="006E0E52"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c>
          <w:tcPr>
            <w:tcW w:w="2835" w:type="dxa"/>
            <w:shd w:val="clear" w:color="auto" w:fill="FFC000"/>
          </w:tcPr>
          <w:p w:rsidR="006E0E52" w:rsidRDefault="006E0E52" w:rsidP="00643339">
            <w:pPr>
              <w:pStyle w:val="Geenafstand"/>
              <w:rPr>
                <w:sz w:val="18"/>
                <w:szCs w:val="18"/>
              </w:rPr>
            </w:pPr>
            <w:r w:rsidRPr="00A635D5">
              <w:rPr>
                <w:sz w:val="18"/>
                <w:szCs w:val="18"/>
              </w:rPr>
              <w:t>Deelgebied 3</w:t>
            </w:r>
            <w:r>
              <w:rPr>
                <w:sz w:val="18"/>
                <w:szCs w:val="18"/>
              </w:rPr>
              <w:br/>
              <w:t>Combinatiemogelijkheden:</w:t>
            </w:r>
          </w:p>
          <w:p w:rsidR="006E0E52" w:rsidRPr="00A635D5" w:rsidRDefault="006E0E52" w:rsidP="00643339">
            <w:pPr>
              <w:pStyle w:val="Geenafstand"/>
              <w:rPr>
                <w:sz w:val="18"/>
                <w:szCs w:val="18"/>
              </w:rPr>
            </w:pPr>
            <w:r w:rsidRPr="00A86A4B">
              <w:rPr>
                <w:sz w:val="18"/>
                <w:szCs w:val="18"/>
              </w:rPr>
              <w:t>D E F</w:t>
            </w:r>
            <w:r>
              <w:rPr>
                <w:sz w:val="18"/>
                <w:szCs w:val="18"/>
              </w:rPr>
              <w:t xml:space="preserve"> G</w:t>
            </w:r>
            <w:r w:rsidRPr="00A86A4B">
              <w:rPr>
                <w:sz w:val="18"/>
                <w:szCs w:val="18"/>
              </w:rPr>
              <w:t xml:space="preserve"> H I</w:t>
            </w:r>
            <w:r w:rsidR="00AA5F15">
              <w:rPr>
                <w:sz w:val="18"/>
                <w:szCs w:val="18"/>
              </w:rPr>
              <w:t xml:space="preserve"> J</w:t>
            </w:r>
          </w:p>
        </w:tc>
      </w:tr>
    </w:tbl>
    <w:p w:rsidR="004D08B7" w:rsidRPr="008516D9" w:rsidRDefault="004D08B7" w:rsidP="004D08B7">
      <w:pPr>
        <w:pStyle w:val="Geenafstand"/>
      </w:pPr>
    </w:p>
    <w:tbl>
      <w:tblPr>
        <w:tblStyle w:val="Tabelraster"/>
        <w:tblW w:w="9889" w:type="dxa"/>
        <w:tblLook w:val="04A0" w:firstRow="1" w:lastRow="0" w:firstColumn="1" w:lastColumn="0" w:noHBand="0" w:noVBand="1"/>
      </w:tblPr>
      <w:tblGrid>
        <w:gridCol w:w="4606"/>
        <w:gridCol w:w="5283"/>
      </w:tblGrid>
      <w:tr w:rsidR="004D08B7" w:rsidTr="00643339">
        <w:tc>
          <w:tcPr>
            <w:tcW w:w="4606" w:type="dxa"/>
            <w:shd w:val="clear" w:color="auto" w:fill="auto"/>
          </w:tcPr>
          <w:p w:rsidR="004D08B7" w:rsidRDefault="004D08B7" w:rsidP="00643339">
            <w:pPr>
              <w:rPr>
                <w:rFonts w:cstheme="minorHAnsi"/>
                <w:szCs w:val="20"/>
              </w:rPr>
            </w:pPr>
            <w:r>
              <w:rPr>
                <w:rFonts w:cstheme="minorHAnsi"/>
                <w:szCs w:val="20"/>
              </w:rPr>
              <w:t>Voorkeursconcept (en) (meest passend binnen het scenario)</w:t>
            </w:r>
          </w:p>
        </w:tc>
        <w:tc>
          <w:tcPr>
            <w:tcW w:w="5283" w:type="dxa"/>
            <w:shd w:val="clear" w:color="auto" w:fill="92D050"/>
          </w:tcPr>
          <w:p w:rsidR="004D08B7" w:rsidRDefault="004D08B7" w:rsidP="00643339">
            <w:pPr>
              <w:rPr>
                <w:rFonts w:cstheme="minorHAnsi"/>
                <w:szCs w:val="20"/>
              </w:rPr>
            </w:pPr>
          </w:p>
        </w:tc>
      </w:tr>
      <w:tr w:rsidR="004D08B7" w:rsidTr="00643339">
        <w:tc>
          <w:tcPr>
            <w:tcW w:w="4606" w:type="dxa"/>
            <w:shd w:val="clear" w:color="auto" w:fill="auto"/>
          </w:tcPr>
          <w:p w:rsidR="004D08B7" w:rsidRDefault="004D08B7" w:rsidP="00643339">
            <w:pPr>
              <w:rPr>
                <w:rFonts w:cstheme="minorHAnsi"/>
                <w:szCs w:val="20"/>
              </w:rPr>
            </w:pPr>
            <w:r>
              <w:rPr>
                <w:rFonts w:cstheme="minorHAnsi"/>
                <w:szCs w:val="20"/>
              </w:rPr>
              <w:t>Alternatieve mogelijkheden (keuze maken tussen voorkeursconcept(en) of alternatieve mogelijkheden)</w:t>
            </w:r>
          </w:p>
        </w:tc>
        <w:tc>
          <w:tcPr>
            <w:tcW w:w="5283" w:type="dxa"/>
            <w:shd w:val="clear" w:color="auto" w:fill="FFC000"/>
          </w:tcPr>
          <w:p w:rsidR="004D08B7" w:rsidRDefault="004D08B7" w:rsidP="00643339">
            <w:pPr>
              <w:rPr>
                <w:rFonts w:cstheme="minorHAnsi"/>
                <w:szCs w:val="20"/>
              </w:rPr>
            </w:pPr>
          </w:p>
        </w:tc>
      </w:tr>
      <w:tr w:rsidR="004D08B7" w:rsidTr="00643339">
        <w:tc>
          <w:tcPr>
            <w:tcW w:w="4606" w:type="dxa"/>
            <w:shd w:val="clear" w:color="auto" w:fill="auto"/>
          </w:tcPr>
          <w:p w:rsidR="004D08B7" w:rsidRDefault="004D08B7" w:rsidP="00643339">
            <w:pPr>
              <w:rPr>
                <w:rFonts w:cstheme="minorHAnsi"/>
                <w:szCs w:val="20"/>
              </w:rPr>
            </w:pPr>
            <w:r>
              <w:rPr>
                <w:rFonts w:cstheme="minorHAnsi"/>
                <w:szCs w:val="20"/>
              </w:rPr>
              <w:t>Uitgesloten concept(en) (niet passend binnen de geldende randvoorwaarden*)</w:t>
            </w:r>
          </w:p>
        </w:tc>
        <w:tc>
          <w:tcPr>
            <w:tcW w:w="5283" w:type="dxa"/>
            <w:shd w:val="clear" w:color="auto" w:fill="FF0000"/>
          </w:tcPr>
          <w:p w:rsidR="004D08B7" w:rsidRDefault="004D08B7" w:rsidP="00643339">
            <w:pPr>
              <w:rPr>
                <w:rFonts w:cstheme="minorHAnsi"/>
                <w:szCs w:val="20"/>
              </w:rPr>
            </w:pPr>
          </w:p>
        </w:tc>
      </w:tr>
      <w:tr w:rsidR="004D08B7" w:rsidTr="00643339">
        <w:tc>
          <w:tcPr>
            <w:tcW w:w="9889" w:type="dxa"/>
            <w:gridSpan w:val="2"/>
            <w:shd w:val="clear" w:color="auto" w:fill="auto"/>
          </w:tcPr>
          <w:p w:rsidR="004D08B7" w:rsidRDefault="004D08B7" w:rsidP="00643339">
            <w:pPr>
              <w:rPr>
                <w:rFonts w:cstheme="minorHAnsi"/>
                <w:szCs w:val="20"/>
              </w:rPr>
            </w:pPr>
            <w:r>
              <w:rPr>
                <w:rFonts w:cstheme="minorHAnsi"/>
                <w:szCs w:val="20"/>
              </w:rPr>
              <w:t>*Randvoorwaarden bestaan uit beleid (H3 Beleid), ruimtelijke randvoorwaarden (H4 Randvoorwaarden) en mogelijkheden op basis van scenario 1, 2 en 3, naar aanleiding van de strategische keuzen uit de regio (H7 scenariostudie).</w:t>
            </w:r>
          </w:p>
        </w:tc>
      </w:tr>
    </w:tbl>
    <w:p w:rsidR="00C6679E" w:rsidRDefault="00F7632B" w:rsidP="006222CB">
      <w:pPr>
        <w:autoSpaceDE w:val="0"/>
        <w:autoSpaceDN w:val="0"/>
        <w:adjustRightInd w:val="0"/>
        <w:spacing w:after="0" w:line="240" w:lineRule="auto"/>
        <w:rPr>
          <w:rFonts w:cstheme="minorHAnsi"/>
          <w:szCs w:val="20"/>
        </w:rPr>
      </w:pPr>
      <w:r>
        <w:rPr>
          <w:rFonts w:cstheme="minorHAnsi"/>
          <w:szCs w:val="20"/>
        </w:rPr>
        <w:t>Tabel 6.1</w:t>
      </w:r>
      <w:r w:rsidR="004D08B7">
        <w:rPr>
          <w:rFonts w:cstheme="minorHAnsi"/>
          <w:szCs w:val="20"/>
        </w:rPr>
        <w:t>: Voorkeursconcepten, alternatieve mogelijkheden en combinatiemogelijkheden voor TPN</w:t>
      </w:r>
    </w:p>
    <w:p w:rsidR="00C6679E" w:rsidRDefault="00C6679E">
      <w:pPr>
        <w:rPr>
          <w:rFonts w:cstheme="minorHAnsi"/>
          <w:szCs w:val="20"/>
        </w:rPr>
      </w:pPr>
      <w:r>
        <w:rPr>
          <w:rFonts w:cstheme="minorHAnsi"/>
          <w:szCs w:val="20"/>
        </w:rPr>
        <w:br w:type="page"/>
      </w:r>
    </w:p>
    <w:p w:rsidR="00C6679E" w:rsidRDefault="006222CB" w:rsidP="00C6679E">
      <w:pPr>
        <w:autoSpaceDE w:val="0"/>
        <w:autoSpaceDN w:val="0"/>
        <w:adjustRightInd w:val="0"/>
        <w:spacing w:after="0" w:line="240" w:lineRule="auto"/>
        <w:rPr>
          <w:rFonts w:ascii="Helvetica" w:hAnsi="Helvetica" w:cs="Helvetica"/>
          <w:sz w:val="18"/>
          <w:szCs w:val="18"/>
        </w:rPr>
      </w:pPr>
      <w:r w:rsidRPr="00C6679E">
        <w:rPr>
          <w:rFonts w:asciiTheme="majorHAnsi" w:hAnsiTheme="majorHAnsi" w:cstheme="minorHAnsi"/>
          <w:b/>
          <w:sz w:val="28"/>
          <w:szCs w:val="28"/>
        </w:rPr>
        <w:lastRenderedPageBreak/>
        <w:t xml:space="preserve">Bijlage </w:t>
      </w:r>
      <w:r w:rsidR="00C6679E" w:rsidRPr="00C6679E">
        <w:rPr>
          <w:rFonts w:asciiTheme="majorHAnsi" w:hAnsiTheme="majorHAnsi" w:cstheme="minorHAnsi"/>
          <w:b/>
          <w:sz w:val="28"/>
          <w:szCs w:val="28"/>
        </w:rPr>
        <w:t>7</w:t>
      </w:r>
      <w:r w:rsidRPr="00C6679E">
        <w:rPr>
          <w:rFonts w:asciiTheme="majorHAnsi" w:hAnsiTheme="majorHAnsi" w:cstheme="minorHAnsi"/>
          <w:b/>
          <w:sz w:val="28"/>
          <w:szCs w:val="28"/>
        </w:rPr>
        <w:t>: Green Park Aalsmeer</w:t>
      </w:r>
      <w:r w:rsidRPr="00000111">
        <w:rPr>
          <w:rFonts w:cstheme="minorHAnsi"/>
          <w:szCs w:val="20"/>
        </w:rPr>
        <w:br/>
      </w:r>
    </w:p>
    <w:p w:rsidR="00C6679E" w:rsidRDefault="00C6679E" w:rsidP="006222CB">
      <w:pPr>
        <w:rPr>
          <w:rFonts w:ascii="Helvetica" w:hAnsi="Helvetica" w:cs="Helvetica"/>
          <w:sz w:val="18"/>
          <w:szCs w:val="18"/>
        </w:rPr>
      </w:pPr>
      <w:r>
        <w:rPr>
          <w:rFonts w:cstheme="minorHAnsi"/>
          <w:noProof/>
          <w:szCs w:val="20"/>
          <w:lang w:eastAsia="nl-NL"/>
        </w:rPr>
        <w:drawing>
          <wp:anchor distT="0" distB="0" distL="114300" distR="114300" simplePos="0" relativeHeight="251825152" behindDoc="1" locked="0" layoutInCell="1" allowOverlap="1" wp14:anchorId="3EEA6669" wp14:editId="4167AD5A">
            <wp:simplePos x="0" y="0"/>
            <wp:positionH relativeFrom="column">
              <wp:posOffset>-4446</wp:posOffset>
            </wp:positionH>
            <wp:positionV relativeFrom="paragraph">
              <wp:posOffset>74930</wp:posOffset>
            </wp:positionV>
            <wp:extent cx="6253071" cy="4057650"/>
            <wp:effectExtent l="0" t="0" r="0" b="0"/>
            <wp:wrapNone/>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53071" cy="4057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679E" w:rsidRDefault="00C6679E" w:rsidP="006222CB">
      <w:pPr>
        <w:rPr>
          <w:rFonts w:ascii="Helvetica" w:hAnsi="Helvetica" w:cs="Helvetica"/>
          <w:sz w:val="18"/>
          <w:szCs w:val="18"/>
        </w:rPr>
      </w:pPr>
    </w:p>
    <w:p w:rsidR="00C6679E" w:rsidRDefault="00C6679E" w:rsidP="006222CB">
      <w:pPr>
        <w:rPr>
          <w:rFonts w:ascii="Helvetica" w:hAnsi="Helvetica" w:cs="Helvetica"/>
          <w:sz w:val="18"/>
          <w:szCs w:val="18"/>
        </w:rPr>
      </w:pPr>
    </w:p>
    <w:p w:rsidR="00C6679E" w:rsidRDefault="00C6679E" w:rsidP="006222CB">
      <w:pPr>
        <w:rPr>
          <w:rFonts w:ascii="Helvetica" w:hAnsi="Helvetica" w:cs="Helvetica"/>
          <w:sz w:val="18"/>
          <w:szCs w:val="18"/>
        </w:rPr>
      </w:pPr>
    </w:p>
    <w:p w:rsidR="00C6679E" w:rsidRDefault="00C6679E" w:rsidP="006222CB">
      <w:pPr>
        <w:rPr>
          <w:rFonts w:ascii="Helvetica" w:hAnsi="Helvetica" w:cs="Helvetica"/>
          <w:sz w:val="18"/>
          <w:szCs w:val="18"/>
        </w:rPr>
      </w:pPr>
    </w:p>
    <w:p w:rsidR="00C6679E" w:rsidRDefault="00C6679E" w:rsidP="006222CB">
      <w:pPr>
        <w:rPr>
          <w:rFonts w:ascii="Helvetica" w:hAnsi="Helvetica" w:cs="Helvetica"/>
          <w:sz w:val="18"/>
          <w:szCs w:val="18"/>
        </w:rPr>
      </w:pPr>
    </w:p>
    <w:p w:rsidR="00C6679E" w:rsidRDefault="00C6679E" w:rsidP="006222CB">
      <w:pPr>
        <w:rPr>
          <w:rFonts w:ascii="Helvetica" w:hAnsi="Helvetica" w:cs="Helvetica"/>
          <w:sz w:val="18"/>
          <w:szCs w:val="18"/>
        </w:rPr>
      </w:pPr>
    </w:p>
    <w:p w:rsidR="00C6679E" w:rsidRDefault="00C6679E" w:rsidP="006222CB">
      <w:pPr>
        <w:rPr>
          <w:rFonts w:ascii="Helvetica" w:hAnsi="Helvetica" w:cs="Helvetica"/>
          <w:sz w:val="18"/>
          <w:szCs w:val="18"/>
        </w:rPr>
      </w:pPr>
    </w:p>
    <w:p w:rsidR="00C6679E" w:rsidRDefault="00C6679E" w:rsidP="006222CB">
      <w:pPr>
        <w:rPr>
          <w:rFonts w:ascii="Helvetica" w:hAnsi="Helvetica" w:cs="Helvetica"/>
          <w:sz w:val="18"/>
          <w:szCs w:val="18"/>
        </w:rPr>
      </w:pPr>
    </w:p>
    <w:p w:rsidR="00C6679E" w:rsidRDefault="00C6679E" w:rsidP="006222CB">
      <w:pPr>
        <w:rPr>
          <w:rFonts w:ascii="Helvetica" w:hAnsi="Helvetica" w:cs="Helvetica"/>
          <w:sz w:val="18"/>
          <w:szCs w:val="18"/>
        </w:rPr>
      </w:pPr>
    </w:p>
    <w:p w:rsidR="00C6679E" w:rsidRDefault="00C6679E" w:rsidP="006222CB">
      <w:pPr>
        <w:rPr>
          <w:rFonts w:ascii="Helvetica" w:hAnsi="Helvetica" w:cs="Helvetica"/>
          <w:sz w:val="18"/>
          <w:szCs w:val="18"/>
        </w:rPr>
      </w:pPr>
    </w:p>
    <w:p w:rsidR="00C6679E" w:rsidRDefault="00C6679E" w:rsidP="006222CB">
      <w:pPr>
        <w:rPr>
          <w:rFonts w:ascii="Helvetica" w:hAnsi="Helvetica" w:cs="Helvetica"/>
          <w:sz w:val="18"/>
          <w:szCs w:val="18"/>
        </w:rPr>
      </w:pPr>
    </w:p>
    <w:p w:rsidR="00C6679E" w:rsidRDefault="00C6679E" w:rsidP="006222CB">
      <w:pPr>
        <w:rPr>
          <w:rFonts w:ascii="Helvetica" w:hAnsi="Helvetica" w:cs="Helvetica"/>
          <w:sz w:val="18"/>
          <w:szCs w:val="18"/>
        </w:rPr>
      </w:pPr>
    </w:p>
    <w:p w:rsidR="00C6679E" w:rsidRDefault="00C6679E" w:rsidP="00C6679E">
      <w:pPr>
        <w:autoSpaceDE w:val="0"/>
        <w:autoSpaceDN w:val="0"/>
        <w:adjustRightInd w:val="0"/>
        <w:spacing w:after="0" w:line="240" w:lineRule="auto"/>
        <w:rPr>
          <w:rFonts w:cstheme="minorHAnsi"/>
          <w:szCs w:val="20"/>
        </w:rPr>
      </w:pPr>
    </w:p>
    <w:p w:rsidR="00C6679E" w:rsidRDefault="00C6679E" w:rsidP="00C6679E">
      <w:pPr>
        <w:autoSpaceDE w:val="0"/>
        <w:autoSpaceDN w:val="0"/>
        <w:adjustRightInd w:val="0"/>
        <w:spacing w:after="0" w:line="240" w:lineRule="auto"/>
        <w:rPr>
          <w:rFonts w:cstheme="minorHAnsi"/>
          <w:szCs w:val="20"/>
        </w:rPr>
      </w:pPr>
    </w:p>
    <w:p w:rsidR="00C6679E" w:rsidRDefault="00C6679E" w:rsidP="00C6679E">
      <w:pPr>
        <w:autoSpaceDE w:val="0"/>
        <w:autoSpaceDN w:val="0"/>
        <w:adjustRightInd w:val="0"/>
        <w:spacing w:after="0" w:line="240" w:lineRule="auto"/>
        <w:rPr>
          <w:rFonts w:cstheme="minorHAnsi"/>
          <w:szCs w:val="20"/>
        </w:rPr>
      </w:pPr>
    </w:p>
    <w:p w:rsidR="00C6679E" w:rsidRDefault="00C6679E" w:rsidP="00C6679E">
      <w:pPr>
        <w:autoSpaceDE w:val="0"/>
        <w:autoSpaceDN w:val="0"/>
        <w:adjustRightInd w:val="0"/>
        <w:spacing w:after="0" w:line="240" w:lineRule="auto"/>
        <w:rPr>
          <w:rFonts w:cstheme="minorHAnsi"/>
          <w:szCs w:val="20"/>
        </w:rPr>
      </w:pPr>
    </w:p>
    <w:p w:rsidR="00C6679E" w:rsidRPr="00C6679E" w:rsidRDefault="00C6679E" w:rsidP="00C6679E">
      <w:pPr>
        <w:pStyle w:val="Geenafstand"/>
      </w:pPr>
      <w:r w:rsidRPr="00C6679E">
        <w:t>Bron: Structuurvisie Green Park Aalsmeer</w:t>
      </w:r>
    </w:p>
    <w:p w:rsidR="00C6679E" w:rsidRPr="00C6679E" w:rsidRDefault="00C6679E" w:rsidP="00C6679E">
      <w:pPr>
        <w:pStyle w:val="Geenafstand"/>
      </w:pPr>
      <w:r w:rsidRPr="00C6679E">
        <w:t>Gemeente Aalsmeer</w:t>
      </w:r>
      <w:r w:rsidRPr="00C6679E">
        <w:br/>
        <w:t>9 september 2011</w:t>
      </w:r>
    </w:p>
    <w:sectPr w:rsidR="00C6679E" w:rsidRPr="00C6679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1967" w:rsidRDefault="00711967" w:rsidP="00935A94">
      <w:pPr>
        <w:spacing w:after="0" w:line="240" w:lineRule="auto"/>
      </w:pPr>
      <w:r>
        <w:separator/>
      </w:r>
    </w:p>
  </w:endnote>
  <w:endnote w:type="continuationSeparator" w:id="0">
    <w:p w:rsidR="00711967" w:rsidRDefault="00711967" w:rsidP="00935A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rbel">
    <w:panose1 w:val="020B0503020204020204"/>
    <w:charset w:val="00"/>
    <w:family w:val="swiss"/>
    <w:pitch w:val="variable"/>
    <w:sig w:usb0="A00002EF" w:usb1="4000A44B" w:usb2="00000000" w:usb3="00000000" w:csb0="0000019F" w:csb1="00000000"/>
  </w:font>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930"/>
      <w:gridCol w:w="8372"/>
    </w:tblGrid>
    <w:tr w:rsidR="00711967">
      <w:tc>
        <w:tcPr>
          <w:tcW w:w="500" w:type="pct"/>
          <w:tcBorders>
            <w:top w:val="single" w:sz="4" w:space="0" w:color="943634" w:themeColor="accent2" w:themeShade="BF"/>
          </w:tcBorders>
          <w:shd w:val="clear" w:color="auto" w:fill="943634" w:themeFill="accent2" w:themeFillShade="BF"/>
        </w:tcPr>
        <w:p w:rsidR="00711967" w:rsidRDefault="00711967">
          <w:pPr>
            <w:pStyle w:val="Voettekst"/>
            <w:jc w:val="right"/>
            <w:rPr>
              <w:b/>
              <w:bCs/>
              <w:color w:val="FFFFFF" w:themeColor="background1"/>
            </w:rPr>
          </w:pPr>
          <w:r>
            <w:rPr>
              <w:color w:val="auto"/>
            </w:rPr>
            <w:fldChar w:fldCharType="begin"/>
          </w:r>
          <w:r>
            <w:instrText>PAGE   \* MERGEFORMAT</w:instrText>
          </w:r>
          <w:r>
            <w:rPr>
              <w:color w:val="auto"/>
            </w:rPr>
            <w:fldChar w:fldCharType="separate"/>
          </w:r>
          <w:r w:rsidR="000E51FD" w:rsidRPr="000E51FD">
            <w:rPr>
              <w:noProof/>
              <w:color w:val="FFFFFF" w:themeColor="background1"/>
            </w:rPr>
            <w:t>72</w:t>
          </w:r>
          <w:r>
            <w:rPr>
              <w:color w:val="FFFFFF" w:themeColor="background1"/>
            </w:rPr>
            <w:fldChar w:fldCharType="end"/>
          </w:r>
        </w:p>
      </w:tc>
      <w:tc>
        <w:tcPr>
          <w:tcW w:w="4500" w:type="pct"/>
          <w:tcBorders>
            <w:top w:val="single" w:sz="4" w:space="0" w:color="auto"/>
          </w:tcBorders>
        </w:tcPr>
        <w:p w:rsidR="00711967" w:rsidRDefault="00711967">
          <w:pPr>
            <w:pStyle w:val="Voettekst"/>
          </w:pPr>
          <w:fldSimple w:instr=" STYLEREF  &quot;1&quot;  ">
            <w:r w:rsidR="000E51FD">
              <w:rPr>
                <w:noProof/>
              </w:rPr>
              <w:t>Bijlagen</w:t>
            </w:r>
          </w:fldSimple>
          <w:r>
            <w:t xml:space="preserve"> | </w:t>
          </w:r>
          <w:sdt>
            <w:sdtPr>
              <w:alias w:val="Bedrijf"/>
              <w:id w:val="75914618"/>
              <w:dataBinding w:prefixMappings="xmlns:ns0='http://schemas.openxmlformats.org/officeDocument/2006/extended-properties'" w:xpath="/ns0:Properties[1]/ns0:Company[1]" w:storeItemID="{6668398D-A668-4E3E-A5EB-62B293D839F1}"/>
              <w:text/>
            </w:sdtPr>
            <w:sdtContent>
              <w:r>
                <w:t>Gemeente Uithoorn en Hogeschool Utrecht</w:t>
              </w:r>
            </w:sdtContent>
          </w:sdt>
        </w:p>
      </w:tc>
    </w:tr>
  </w:tbl>
  <w:p w:rsidR="00711967" w:rsidRDefault="00711967">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1967" w:rsidRDefault="00711967" w:rsidP="00935A94">
      <w:pPr>
        <w:spacing w:after="0" w:line="240" w:lineRule="auto"/>
      </w:pPr>
      <w:r>
        <w:separator/>
      </w:r>
    </w:p>
  </w:footnote>
  <w:footnote w:type="continuationSeparator" w:id="0">
    <w:p w:rsidR="00711967" w:rsidRDefault="00711967" w:rsidP="00935A94">
      <w:pPr>
        <w:spacing w:after="0" w:line="240" w:lineRule="auto"/>
      </w:pPr>
      <w:r>
        <w:continuationSeparator/>
      </w:r>
    </w:p>
  </w:footnote>
  <w:footnote w:id="1">
    <w:p w:rsidR="00711967" w:rsidRPr="00CC573A" w:rsidRDefault="00711967" w:rsidP="007F6695">
      <w:pPr>
        <w:pStyle w:val="Voetnoottekst"/>
        <w:rPr>
          <w:rFonts w:cstheme="minorHAnsi"/>
          <w:sz w:val="18"/>
          <w:szCs w:val="18"/>
        </w:rPr>
      </w:pPr>
      <w:r w:rsidRPr="00CC573A">
        <w:rPr>
          <w:rStyle w:val="Voetnootmarkering"/>
          <w:rFonts w:cstheme="minorHAnsi"/>
          <w:sz w:val="18"/>
          <w:szCs w:val="18"/>
        </w:rPr>
        <w:footnoteRef/>
      </w:r>
      <w:r w:rsidRPr="00CC573A">
        <w:rPr>
          <w:rFonts w:cstheme="minorHAnsi"/>
          <w:sz w:val="18"/>
          <w:szCs w:val="18"/>
        </w:rPr>
        <w:t xml:space="preserve"> De Greenport Aalsmeer is een economisch cluster in de regio Noord-Holland gericht op sierteelt en is tevens een samenwerkingsverband tussen overheden en private partijen om ambities voor het sierteeltcluster te bewerkstelligen</w:t>
      </w:r>
    </w:p>
  </w:footnote>
  <w:footnote w:id="2">
    <w:p w:rsidR="00711967" w:rsidRPr="00CC573A" w:rsidRDefault="00711967" w:rsidP="007F6695">
      <w:pPr>
        <w:pStyle w:val="Voetnoottekst"/>
        <w:rPr>
          <w:sz w:val="18"/>
          <w:szCs w:val="18"/>
        </w:rPr>
      </w:pPr>
      <w:r w:rsidRPr="00CC573A">
        <w:rPr>
          <w:rStyle w:val="Voetnootmarkering"/>
          <w:sz w:val="18"/>
          <w:szCs w:val="18"/>
        </w:rPr>
        <w:footnoteRef/>
      </w:r>
      <w:r w:rsidRPr="00CC573A">
        <w:rPr>
          <w:sz w:val="18"/>
          <w:szCs w:val="18"/>
        </w:rPr>
        <w:t xml:space="preserve"> De Stadsregio Amsterdam is een samenwerkingsverband van 16 gemeenten in de regio Amsterdam</w:t>
      </w:r>
    </w:p>
  </w:footnote>
  <w:footnote w:id="3">
    <w:p w:rsidR="00711967" w:rsidRPr="00E60B13" w:rsidRDefault="00711967" w:rsidP="007F6695">
      <w:pPr>
        <w:pStyle w:val="Voetnoottekst"/>
        <w:rPr>
          <w:sz w:val="18"/>
          <w:szCs w:val="18"/>
        </w:rPr>
      </w:pPr>
      <w:r w:rsidRPr="00CC573A">
        <w:rPr>
          <w:rStyle w:val="Voetnootmarkering"/>
          <w:rFonts w:cstheme="minorHAnsi"/>
          <w:sz w:val="18"/>
          <w:szCs w:val="18"/>
        </w:rPr>
        <w:footnoteRef/>
      </w:r>
      <w:r w:rsidRPr="00CC573A">
        <w:rPr>
          <w:rFonts w:cstheme="minorHAnsi"/>
          <w:sz w:val="18"/>
          <w:szCs w:val="18"/>
        </w:rPr>
        <w:t xml:space="preserve"> De </w:t>
      </w:r>
      <w:r w:rsidRPr="00CC573A">
        <w:rPr>
          <w:rFonts w:cstheme="minorHAnsi"/>
          <w:bCs/>
          <w:sz w:val="18"/>
          <w:szCs w:val="18"/>
        </w:rPr>
        <w:t>Metropoolregio Amsterdam (MRA)</w:t>
      </w:r>
      <w:r w:rsidRPr="00CC573A">
        <w:rPr>
          <w:rFonts w:cstheme="minorHAnsi"/>
          <w:sz w:val="18"/>
          <w:szCs w:val="18"/>
        </w:rPr>
        <w:t xml:space="preserve"> is een bestuurlijk samenwerkingsverband van de stad </w:t>
      </w:r>
      <w:hyperlink r:id="rId1" w:tooltip="Amsterdam" w:history="1">
        <w:r w:rsidRPr="00CC573A">
          <w:rPr>
            <w:rStyle w:val="Hyperlink"/>
            <w:rFonts w:cstheme="minorHAnsi"/>
            <w:color w:val="auto"/>
            <w:sz w:val="18"/>
            <w:szCs w:val="18"/>
            <w:u w:val="none"/>
          </w:rPr>
          <w:t>Amsterdam</w:t>
        </w:r>
      </w:hyperlink>
      <w:r w:rsidRPr="00CC573A">
        <w:rPr>
          <w:rFonts w:cstheme="minorHAnsi"/>
          <w:sz w:val="18"/>
          <w:szCs w:val="18"/>
        </w:rPr>
        <w:t xml:space="preserve"> en lokale en regionale overheden in het noordelijke deel van de </w:t>
      </w:r>
      <w:hyperlink r:id="rId2" w:tooltip="Randstad (gebied)" w:history="1">
        <w:r w:rsidRPr="00CC573A">
          <w:rPr>
            <w:rStyle w:val="Hyperlink"/>
            <w:rFonts w:cstheme="minorHAnsi"/>
            <w:color w:val="auto"/>
            <w:sz w:val="18"/>
            <w:szCs w:val="18"/>
            <w:u w:val="none"/>
          </w:rPr>
          <w:t>Randstad</w:t>
        </w:r>
      </w:hyperlink>
    </w:p>
  </w:footnote>
  <w:footnote w:id="4">
    <w:p w:rsidR="00711967" w:rsidRPr="00E40EB8" w:rsidRDefault="00711967">
      <w:pPr>
        <w:pStyle w:val="Voetnoottekst"/>
        <w:rPr>
          <w:sz w:val="18"/>
          <w:szCs w:val="18"/>
        </w:rPr>
      </w:pPr>
      <w:r w:rsidRPr="00E40EB8">
        <w:rPr>
          <w:rStyle w:val="Voetnootmarkering"/>
          <w:sz w:val="18"/>
          <w:szCs w:val="18"/>
        </w:rPr>
        <w:footnoteRef/>
      </w:r>
      <w:r w:rsidRPr="00E40EB8">
        <w:rPr>
          <w:sz w:val="18"/>
          <w:szCs w:val="18"/>
        </w:rPr>
        <w:t xml:space="preserve"> </w:t>
      </w:r>
      <w:proofErr w:type="spellStart"/>
      <w:r w:rsidRPr="00E40EB8">
        <w:rPr>
          <w:sz w:val="18"/>
          <w:szCs w:val="18"/>
        </w:rPr>
        <w:t>Plabeka</w:t>
      </w:r>
      <w:proofErr w:type="spellEnd"/>
      <w:r w:rsidRPr="00E40EB8">
        <w:rPr>
          <w:sz w:val="18"/>
          <w:szCs w:val="18"/>
        </w:rPr>
        <w:t>: Platform Bedrijven en Kantoren</w:t>
      </w:r>
    </w:p>
  </w:footnote>
  <w:footnote w:id="5">
    <w:p w:rsidR="00711967" w:rsidRPr="00A67A08" w:rsidRDefault="00711967">
      <w:pPr>
        <w:pStyle w:val="Voetnoottekst"/>
        <w:rPr>
          <w:sz w:val="18"/>
          <w:szCs w:val="18"/>
        </w:rPr>
      </w:pPr>
      <w:r w:rsidRPr="00E40EB8">
        <w:rPr>
          <w:rStyle w:val="Voetnootmarkering"/>
          <w:sz w:val="18"/>
          <w:szCs w:val="18"/>
        </w:rPr>
        <w:footnoteRef/>
      </w:r>
      <w:r w:rsidRPr="00E40EB8">
        <w:rPr>
          <w:sz w:val="18"/>
          <w:szCs w:val="18"/>
        </w:rPr>
        <w:t xml:space="preserve"> Uitvoeringsstrategie </w:t>
      </w:r>
      <w:proofErr w:type="spellStart"/>
      <w:r w:rsidRPr="00E40EB8">
        <w:rPr>
          <w:sz w:val="18"/>
          <w:szCs w:val="18"/>
        </w:rPr>
        <w:t>plabeka</w:t>
      </w:r>
      <w:proofErr w:type="spellEnd"/>
      <w:r w:rsidRPr="00E40EB8">
        <w:rPr>
          <w:sz w:val="18"/>
          <w:szCs w:val="18"/>
        </w:rPr>
        <w:t xml:space="preserve"> 2010-2040 pag. 31 </w:t>
      </w:r>
      <w:r w:rsidRPr="00E40EB8">
        <w:rPr>
          <w:sz w:val="18"/>
          <w:szCs w:val="18"/>
        </w:rPr>
        <w:br/>
        <w:t>bron: http://www.metropoolregioamsterdam.nl/file70.pdf?name=uitvoeringsstrategie%20plabeka%202010-2040%20v26%20juli%20def.pdf</w:t>
      </w:r>
    </w:p>
  </w:footnote>
  <w:footnote w:id="6">
    <w:p w:rsidR="00711967" w:rsidRPr="00A61E1D" w:rsidRDefault="00711967">
      <w:pPr>
        <w:pStyle w:val="Voetnoottekst"/>
        <w:rPr>
          <w:sz w:val="18"/>
          <w:szCs w:val="18"/>
        </w:rPr>
      </w:pPr>
      <w:r w:rsidRPr="00A61E1D">
        <w:rPr>
          <w:rStyle w:val="Voetnootmarkering"/>
          <w:sz w:val="18"/>
          <w:szCs w:val="18"/>
        </w:rPr>
        <w:footnoteRef/>
      </w:r>
      <w:r w:rsidRPr="00A61E1D">
        <w:rPr>
          <w:sz w:val="18"/>
          <w:szCs w:val="18"/>
        </w:rPr>
        <w:t xml:space="preserve"> Transformatie: functiewijziging (Door sloop/nieuwbouw of aanpassing van bestaande bebouwing)</w:t>
      </w:r>
    </w:p>
  </w:footnote>
  <w:footnote w:id="7">
    <w:p w:rsidR="00711967" w:rsidRPr="00A67A08" w:rsidRDefault="00711967">
      <w:pPr>
        <w:pStyle w:val="Voetnoottekst"/>
        <w:rPr>
          <w:sz w:val="18"/>
          <w:szCs w:val="18"/>
        </w:rPr>
      </w:pPr>
      <w:r w:rsidRPr="00A67A08">
        <w:rPr>
          <w:rStyle w:val="Voetnootmarkering"/>
          <w:sz w:val="18"/>
          <w:szCs w:val="18"/>
        </w:rPr>
        <w:footnoteRef/>
      </w:r>
      <w:r w:rsidRPr="00A67A08">
        <w:rPr>
          <w:sz w:val="18"/>
          <w:szCs w:val="18"/>
        </w:rPr>
        <w:t xml:space="preserve"> Provincie Noord-Holland N201+</w:t>
      </w:r>
      <w:r w:rsidRPr="00A67A08">
        <w:rPr>
          <w:sz w:val="18"/>
          <w:szCs w:val="18"/>
        </w:rPr>
        <w:br/>
      </w:r>
      <w:hyperlink r:id="rId3" w:history="1">
        <w:r w:rsidRPr="00A67A08">
          <w:rPr>
            <w:rStyle w:val="Hyperlink"/>
            <w:color w:val="auto"/>
            <w:sz w:val="18"/>
            <w:szCs w:val="18"/>
            <w:u w:val="none"/>
          </w:rPr>
          <w:t>http://www.noord-holland.nl/web/Projecten/Wegwerkzaamheden/N201.htm</w:t>
        </w:r>
      </w:hyperlink>
      <w:r w:rsidRPr="00A67A08">
        <w:rPr>
          <w:sz w:val="18"/>
          <w:szCs w:val="18"/>
        </w:rPr>
        <w:t xml:space="preserve"> (04-03-2013)</w:t>
      </w:r>
    </w:p>
  </w:footnote>
  <w:footnote w:id="8">
    <w:p w:rsidR="00711967" w:rsidRDefault="00711967">
      <w:pPr>
        <w:pStyle w:val="Voetnoottekst"/>
      </w:pPr>
      <w:r w:rsidRPr="00A67A08">
        <w:rPr>
          <w:rStyle w:val="Voetnootmarkering"/>
          <w:sz w:val="18"/>
          <w:szCs w:val="18"/>
        </w:rPr>
        <w:footnoteRef/>
      </w:r>
      <w:r w:rsidRPr="00A67A08">
        <w:rPr>
          <w:sz w:val="18"/>
          <w:szCs w:val="18"/>
        </w:rPr>
        <w:t xml:space="preserve"> http://www.noord-holland.nl/web/Actueel/Nieuws/Artikel/Voorbereidingen-aanleg-vrije-busbaan-Oosttak-traject-UithoornLegmeerdijk.htm</w:t>
      </w:r>
    </w:p>
  </w:footnote>
  <w:footnote w:id="9">
    <w:p w:rsidR="00711967" w:rsidRPr="00DE3E93" w:rsidRDefault="00711967" w:rsidP="00606595">
      <w:pPr>
        <w:pStyle w:val="Voetnoottekst"/>
        <w:rPr>
          <w:rFonts w:cstheme="minorHAnsi"/>
          <w:sz w:val="18"/>
          <w:szCs w:val="18"/>
        </w:rPr>
      </w:pPr>
      <w:r w:rsidRPr="00DE3E93">
        <w:rPr>
          <w:rStyle w:val="Voetnootmarkering"/>
          <w:rFonts w:cstheme="minorHAnsi"/>
          <w:sz w:val="18"/>
          <w:szCs w:val="18"/>
        </w:rPr>
        <w:footnoteRef/>
      </w:r>
      <w:r w:rsidRPr="00DE3E93">
        <w:rPr>
          <w:rFonts w:cstheme="minorHAnsi"/>
          <w:sz w:val="18"/>
          <w:szCs w:val="18"/>
        </w:rPr>
        <w:t xml:space="preserve"> Greenport Aalsmeer: http://www.kansenvoorwest.nl/index.php?option=com_projectdetails&amp;view=projectdetails&amp;Itemid=42&amp;projectId=876</w:t>
      </w:r>
    </w:p>
  </w:footnote>
  <w:footnote w:id="10">
    <w:p w:rsidR="00711967" w:rsidRPr="00E60B13" w:rsidRDefault="00711967" w:rsidP="00A9093C">
      <w:pPr>
        <w:pStyle w:val="Voetnoottekst"/>
        <w:rPr>
          <w:sz w:val="18"/>
          <w:szCs w:val="18"/>
        </w:rPr>
      </w:pPr>
      <w:r w:rsidRPr="00E60B13">
        <w:rPr>
          <w:rStyle w:val="Voetnootmarkering"/>
          <w:sz w:val="18"/>
          <w:szCs w:val="18"/>
        </w:rPr>
        <w:footnoteRef/>
      </w:r>
      <w:r w:rsidRPr="00E60B13">
        <w:rPr>
          <w:sz w:val="18"/>
          <w:szCs w:val="18"/>
        </w:rPr>
        <w:t xml:space="preserve"> </w:t>
      </w:r>
      <w:r w:rsidRPr="00E60B13">
        <w:rPr>
          <w:rFonts w:cstheme="minorHAnsi"/>
          <w:sz w:val="18"/>
          <w:szCs w:val="18"/>
        </w:rPr>
        <w:t>Visie en strategie Greenport Aalsmeer 2030 ‘samenwerken aan een bloeiend perspectief’ pag. ii (onder Opgave: werken aan een innovatief duurzaam cluster.</w:t>
      </w:r>
    </w:p>
  </w:footnote>
  <w:footnote w:id="11">
    <w:p w:rsidR="00711967" w:rsidRPr="0065060E" w:rsidRDefault="00711967" w:rsidP="00606595">
      <w:pPr>
        <w:pStyle w:val="Voetnoottekst"/>
        <w:rPr>
          <w:rFonts w:cstheme="minorHAnsi"/>
          <w:sz w:val="18"/>
          <w:szCs w:val="18"/>
        </w:rPr>
      </w:pPr>
      <w:r w:rsidRPr="0065060E">
        <w:rPr>
          <w:rStyle w:val="Voetnootmarkering"/>
          <w:rFonts w:cstheme="minorHAnsi"/>
          <w:sz w:val="18"/>
          <w:szCs w:val="18"/>
        </w:rPr>
        <w:footnoteRef/>
      </w:r>
      <w:r w:rsidRPr="0065060E">
        <w:rPr>
          <w:rFonts w:cstheme="minorHAnsi"/>
          <w:sz w:val="18"/>
          <w:szCs w:val="18"/>
        </w:rPr>
        <w:t xml:space="preserve"> Visie en strategie Greenport Aalsmeer 2030 ‘samenwerken aan een bloeiend perspectief’ pag. 22 (onder bedrijventerreinen)</w:t>
      </w:r>
    </w:p>
  </w:footnote>
  <w:footnote w:id="12">
    <w:p w:rsidR="00711967" w:rsidRPr="00A61E1D" w:rsidRDefault="00711967" w:rsidP="009E2D70">
      <w:pPr>
        <w:pStyle w:val="Voetnoottekst"/>
        <w:rPr>
          <w:sz w:val="18"/>
          <w:szCs w:val="18"/>
        </w:rPr>
      </w:pPr>
      <w:r w:rsidRPr="00A61E1D">
        <w:rPr>
          <w:rStyle w:val="Voetnootmarkering"/>
          <w:sz w:val="18"/>
          <w:szCs w:val="18"/>
        </w:rPr>
        <w:footnoteRef/>
      </w:r>
      <w:r w:rsidRPr="00A61E1D">
        <w:rPr>
          <w:sz w:val="18"/>
          <w:szCs w:val="18"/>
        </w:rPr>
        <w:t xml:space="preserve"> Structuurvisie Uithoorn (vastgesteld in 2009, laatst geactualiseerde versie 2011)</w:t>
      </w:r>
    </w:p>
  </w:footnote>
  <w:footnote w:id="13">
    <w:p w:rsidR="00711967" w:rsidRPr="00A61E1D" w:rsidRDefault="00711967">
      <w:pPr>
        <w:pStyle w:val="Voetnoottekst"/>
        <w:rPr>
          <w:sz w:val="18"/>
          <w:szCs w:val="18"/>
        </w:rPr>
      </w:pPr>
      <w:r w:rsidRPr="00A61E1D">
        <w:rPr>
          <w:rStyle w:val="Voetnootmarkering"/>
          <w:sz w:val="18"/>
          <w:szCs w:val="18"/>
        </w:rPr>
        <w:footnoteRef/>
      </w:r>
      <w:r w:rsidRPr="00A61E1D">
        <w:rPr>
          <w:sz w:val="18"/>
          <w:szCs w:val="18"/>
        </w:rPr>
        <w:t xml:space="preserve"> Structuurvisie Uithoorn versie 2011 pag. 5</w:t>
      </w:r>
    </w:p>
  </w:footnote>
  <w:footnote w:id="14">
    <w:p w:rsidR="00711967" w:rsidRDefault="00711967">
      <w:pPr>
        <w:pStyle w:val="Voetnoottekst"/>
      </w:pPr>
      <w:r w:rsidRPr="00A61E1D">
        <w:rPr>
          <w:rStyle w:val="Voetnootmarkering"/>
          <w:sz w:val="18"/>
          <w:szCs w:val="18"/>
        </w:rPr>
        <w:footnoteRef/>
      </w:r>
      <w:r w:rsidRPr="00A61E1D">
        <w:rPr>
          <w:sz w:val="18"/>
          <w:szCs w:val="18"/>
        </w:rPr>
        <w:t xml:space="preserve"> Structuurvisie Uithoorn versie 2011 pag. 5</w:t>
      </w:r>
    </w:p>
  </w:footnote>
  <w:footnote w:id="15">
    <w:p w:rsidR="00711967" w:rsidRDefault="00711967" w:rsidP="008B51A0">
      <w:pPr>
        <w:pStyle w:val="Voetnoottekst"/>
      </w:pPr>
      <w:r w:rsidRPr="00E60B13">
        <w:rPr>
          <w:rStyle w:val="Voetnootmarkering"/>
          <w:sz w:val="18"/>
          <w:szCs w:val="18"/>
        </w:rPr>
        <w:footnoteRef/>
      </w:r>
      <w:r w:rsidRPr="00E60B13">
        <w:rPr>
          <w:sz w:val="18"/>
          <w:szCs w:val="18"/>
        </w:rPr>
        <w:t xml:space="preserve"> Provinciale Ruimtelijke Verordening Structuurvisie</w:t>
      </w:r>
      <w:r>
        <w:rPr>
          <w:sz w:val="18"/>
          <w:szCs w:val="18"/>
        </w:rPr>
        <w:t xml:space="preserve"> Noord-Holland 2040</w:t>
      </w:r>
      <w:r w:rsidRPr="00E60B13">
        <w:rPr>
          <w:sz w:val="18"/>
          <w:szCs w:val="18"/>
        </w:rPr>
        <w:t xml:space="preserve"> versie januari 2013</w:t>
      </w:r>
    </w:p>
  </w:footnote>
  <w:footnote w:id="16">
    <w:p w:rsidR="00711967" w:rsidRPr="00A61E1D" w:rsidRDefault="00711967">
      <w:pPr>
        <w:pStyle w:val="Voetnoottekst"/>
        <w:rPr>
          <w:sz w:val="18"/>
          <w:szCs w:val="18"/>
        </w:rPr>
      </w:pPr>
      <w:r w:rsidRPr="00A61E1D">
        <w:rPr>
          <w:rStyle w:val="Voetnootmarkering"/>
          <w:sz w:val="18"/>
          <w:szCs w:val="18"/>
        </w:rPr>
        <w:footnoteRef/>
      </w:r>
      <w:r w:rsidRPr="00A61E1D">
        <w:rPr>
          <w:sz w:val="18"/>
          <w:szCs w:val="18"/>
        </w:rPr>
        <w:t xml:space="preserve"> Uitvoeringsstrategie </w:t>
      </w:r>
      <w:proofErr w:type="spellStart"/>
      <w:r w:rsidRPr="00A61E1D">
        <w:rPr>
          <w:sz w:val="18"/>
          <w:szCs w:val="18"/>
        </w:rPr>
        <w:t>plabeka</w:t>
      </w:r>
      <w:proofErr w:type="spellEnd"/>
      <w:r w:rsidRPr="00A61E1D">
        <w:rPr>
          <w:sz w:val="18"/>
          <w:szCs w:val="18"/>
        </w:rPr>
        <w:t xml:space="preserve"> 2010-2040 pag. 31 </w:t>
      </w:r>
      <w:r w:rsidRPr="00A61E1D">
        <w:rPr>
          <w:sz w:val="18"/>
          <w:szCs w:val="18"/>
        </w:rPr>
        <w:br/>
        <w:t>bron: http://www.metropoolregioamsterdam.nl/file70.pdf?name=uitvoeringsstrategie%20plabeka%202010-2040%20v26%20juli%20def.pdf</w:t>
      </w:r>
    </w:p>
  </w:footnote>
  <w:footnote w:id="17">
    <w:p w:rsidR="00711967" w:rsidRPr="00A61E1D" w:rsidRDefault="00711967">
      <w:pPr>
        <w:pStyle w:val="Voetnoottekst"/>
        <w:rPr>
          <w:sz w:val="18"/>
          <w:szCs w:val="18"/>
        </w:rPr>
      </w:pPr>
      <w:r w:rsidRPr="00A61E1D">
        <w:rPr>
          <w:rStyle w:val="Voetnootmarkering"/>
          <w:sz w:val="18"/>
          <w:szCs w:val="18"/>
        </w:rPr>
        <w:footnoteRef/>
      </w:r>
      <w:r w:rsidRPr="00A61E1D">
        <w:rPr>
          <w:sz w:val="18"/>
          <w:szCs w:val="18"/>
        </w:rPr>
        <w:t xml:space="preserve"> </w:t>
      </w:r>
      <w:r w:rsidRPr="00A61E1D">
        <w:rPr>
          <w:rFonts w:cstheme="minorHAnsi"/>
          <w:sz w:val="18"/>
          <w:szCs w:val="18"/>
        </w:rPr>
        <w:t>Visie en strategie Greenport Aalsmeer 2030 ‘samenwerken aan een bloeiend perspectief’ pag. 20</w:t>
      </w:r>
    </w:p>
  </w:footnote>
  <w:footnote w:id="18">
    <w:p w:rsidR="00711967" w:rsidRPr="0099081D" w:rsidRDefault="00711967" w:rsidP="0099081D">
      <w:pPr>
        <w:pStyle w:val="Geenafstand"/>
        <w:rPr>
          <w:sz w:val="18"/>
          <w:szCs w:val="18"/>
        </w:rPr>
      </w:pPr>
      <w:r w:rsidRPr="0099081D">
        <w:rPr>
          <w:rStyle w:val="Voetnootmarkering"/>
          <w:sz w:val="18"/>
          <w:szCs w:val="18"/>
        </w:rPr>
        <w:footnoteRef/>
      </w:r>
      <w:r w:rsidRPr="0099081D">
        <w:rPr>
          <w:sz w:val="18"/>
          <w:szCs w:val="18"/>
        </w:rPr>
        <w:t xml:space="preserve"> Gevoelige functies: woningen, scholen, crèches en kinderopvangplaatsen</w:t>
      </w:r>
      <w:r w:rsidRPr="0099081D">
        <w:rPr>
          <w:sz w:val="18"/>
          <w:szCs w:val="18"/>
        </w:rPr>
        <w:br/>
        <w:t xml:space="preserve">http://www.infomil.nl/onderwerpen/ruimte/handreiking/functies/fnc-hgsp/fnc-hgsp-gevbes/ </w:t>
      </w:r>
    </w:p>
  </w:footnote>
  <w:footnote w:id="19">
    <w:p w:rsidR="00711967" w:rsidRDefault="00711967" w:rsidP="0099081D">
      <w:pPr>
        <w:pStyle w:val="Geenafstand"/>
      </w:pPr>
      <w:r w:rsidRPr="0099081D">
        <w:rPr>
          <w:rStyle w:val="Voetnootmarkering"/>
          <w:sz w:val="18"/>
          <w:szCs w:val="18"/>
        </w:rPr>
        <w:footnoteRef/>
      </w:r>
      <w:r w:rsidRPr="0099081D">
        <w:rPr>
          <w:sz w:val="18"/>
          <w:szCs w:val="18"/>
        </w:rPr>
        <w:t xml:space="preserve"> Transformatie: functiewijziging (Door sloop/nieuwbouw of aanpassing van bestaande bebouwing)</w:t>
      </w:r>
    </w:p>
  </w:footnote>
  <w:footnote w:id="20">
    <w:p w:rsidR="00711967" w:rsidRDefault="00711967">
      <w:pPr>
        <w:pStyle w:val="Voetnoottekst"/>
      </w:pPr>
      <w:r>
        <w:rPr>
          <w:rStyle w:val="Voetnootmarkering"/>
        </w:rPr>
        <w:footnoteRef/>
      </w:r>
      <w:r>
        <w:t xml:space="preserve"> Actualisatie regionaal hotelbeleid metropoolregio Amsterdam pag. 5</w:t>
      </w:r>
    </w:p>
  </w:footnote>
  <w:footnote w:id="21">
    <w:p w:rsidR="00711967" w:rsidRPr="00C85CCD" w:rsidRDefault="00711967">
      <w:pPr>
        <w:pStyle w:val="Voetnoottekst"/>
        <w:rPr>
          <w:lang w:val="en-US"/>
        </w:rPr>
      </w:pPr>
      <w:r>
        <w:rPr>
          <w:rStyle w:val="Voetnootmarkering"/>
        </w:rPr>
        <w:footnoteRef/>
      </w:r>
      <w:r w:rsidRPr="00C85CCD">
        <w:rPr>
          <w:lang w:val="en-US"/>
        </w:rPr>
        <w:t xml:space="preserve"> </w:t>
      </w:r>
      <w:r>
        <w:rPr>
          <w:lang w:val="en-US"/>
        </w:rPr>
        <w:t>The Vertical Farm (November 2011)</w:t>
      </w:r>
      <w:r>
        <w:rPr>
          <w:lang w:val="en-US"/>
        </w:rPr>
        <w:br/>
        <w:t xml:space="preserve">Auteur: Dickson D. </w:t>
      </w:r>
      <w:proofErr w:type="spellStart"/>
      <w:r>
        <w:rPr>
          <w:lang w:val="en-US"/>
        </w:rPr>
        <w:t>Despommier</w:t>
      </w:r>
      <w:proofErr w:type="spellEnd"/>
    </w:p>
  </w:footnote>
  <w:footnote w:id="22">
    <w:p w:rsidR="00711967" w:rsidRPr="00B02876" w:rsidRDefault="00711967">
      <w:pPr>
        <w:pStyle w:val="Voetnoottekst"/>
        <w:rPr>
          <w:lang w:val="en-US"/>
        </w:rPr>
      </w:pPr>
      <w:r>
        <w:rPr>
          <w:rStyle w:val="Voetnootmarkering"/>
        </w:rPr>
        <w:footnoteRef/>
      </w:r>
      <w:r w:rsidRPr="00B02876">
        <w:rPr>
          <w:lang w:val="en-US"/>
        </w:rPr>
        <w:t xml:space="preserve"> </w:t>
      </w:r>
      <w:r>
        <w:rPr>
          <w:lang w:val="en-US"/>
        </w:rPr>
        <w:t xml:space="preserve">Vertical Farm </w:t>
      </w:r>
      <w:proofErr w:type="spellStart"/>
      <w:r>
        <w:rPr>
          <w:lang w:val="en-US"/>
        </w:rPr>
        <w:t>Arcology</w:t>
      </w:r>
      <w:proofErr w:type="spellEnd"/>
      <w:r>
        <w:rPr>
          <w:lang w:val="en-US"/>
        </w:rPr>
        <w:br/>
      </w:r>
      <w:proofErr w:type="spellStart"/>
      <w:r>
        <w:rPr>
          <w:lang w:val="en-US"/>
        </w:rPr>
        <w:t>Bron</w:t>
      </w:r>
      <w:proofErr w:type="spellEnd"/>
      <w:r>
        <w:rPr>
          <w:lang w:val="en-US"/>
        </w:rPr>
        <w:t xml:space="preserve">: </w:t>
      </w:r>
      <w:r w:rsidRPr="00B02876">
        <w:rPr>
          <w:lang w:val="en-US"/>
        </w:rPr>
        <w:t>http://www.agro-arcology.com/</w:t>
      </w:r>
    </w:p>
  </w:footnote>
  <w:footnote w:id="23">
    <w:p w:rsidR="00711967" w:rsidRPr="0009357A" w:rsidRDefault="00711967" w:rsidP="0009357A">
      <w:pPr>
        <w:pStyle w:val="Geenafstand"/>
      </w:pPr>
      <w:r>
        <w:rPr>
          <w:rStyle w:val="Voetnootmarkering"/>
        </w:rPr>
        <w:footnoteRef/>
      </w:r>
      <w:r w:rsidRPr="0009357A">
        <w:t xml:space="preserve"> Artikel: ‘Kiemkracht, wortels voor verandering</w:t>
      </w:r>
      <w:r>
        <w:t>’ (stadslandbouw)</w:t>
      </w:r>
      <w:r>
        <w:br/>
        <w:t xml:space="preserve">Bron: </w:t>
      </w:r>
      <w:r w:rsidRPr="0009357A">
        <w:t>http://kiemkracht.wordpress.com/stadslandbouw/</w:t>
      </w:r>
    </w:p>
  </w:footnote>
  <w:footnote w:id="24">
    <w:p w:rsidR="00711967" w:rsidRDefault="00711967">
      <w:pPr>
        <w:pStyle w:val="Voetnoottekst"/>
      </w:pPr>
      <w:r>
        <w:rPr>
          <w:rStyle w:val="Voetnootmarkering"/>
        </w:rPr>
        <w:footnoteRef/>
      </w:r>
      <w:r>
        <w:t xml:space="preserve"> </w:t>
      </w:r>
      <w:r w:rsidRPr="0009357A">
        <w:t>Artikel: ‘Kiemkracht, wortels voor verandering</w:t>
      </w:r>
      <w:r>
        <w:t>’ (sociale innovatie)</w:t>
      </w:r>
      <w:r>
        <w:br/>
        <w:t xml:space="preserve">Bron: </w:t>
      </w:r>
      <w:r w:rsidRPr="00186EB0">
        <w:t>http://kiemkracht.wordpress.com/sociale-innovatie/</w:t>
      </w:r>
    </w:p>
  </w:footnote>
  <w:footnote w:id="25">
    <w:p w:rsidR="00711967" w:rsidRDefault="00711967" w:rsidP="008E7984">
      <w:pPr>
        <w:pStyle w:val="Voetnoottekst"/>
      </w:pPr>
      <w:r>
        <w:rPr>
          <w:rStyle w:val="Voetnootmarkering"/>
        </w:rPr>
        <w:footnoteRef/>
      </w:r>
      <w:r>
        <w:t xml:space="preserve"> </w:t>
      </w:r>
      <w:r w:rsidRPr="001B1723">
        <w:rPr>
          <w:rFonts w:cstheme="minorHAnsi"/>
        </w:rPr>
        <w:t>Kiemkracht richt zich op het ontwikkelen van nieuwe kennis en competenties bij de betrokken stakeholders uit verschillende sectoren (onderwijs, onderzoek, ondernemer) in de regio.</w:t>
      </w:r>
    </w:p>
  </w:footnote>
  <w:footnote w:id="26">
    <w:p w:rsidR="00711967" w:rsidRDefault="00711967">
      <w:pPr>
        <w:pStyle w:val="Voetnoottekst"/>
      </w:pPr>
      <w:r>
        <w:rPr>
          <w:rStyle w:val="Voetnootmarkering"/>
        </w:rPr>
        <w:footnoteRef/>
      </w:r>
      <w:r>
        <w:t xml:space="preserve"> Kiemkracht </w:t>
      </w:r>
      <w:hyperlink r:id="rId4" w:anchor="!/stadslandbouw/info" w:history="1">
        <w:r w:rsidRPr="008E7984">
          <w:rPr>
            <w:rStyle w:val="Hyperlink"/>
            <w:color w:val="auto"/>
            <w:u w:val="none"/>
          </w:rPr>
          <w:t>https://www.facebook.com/#!/stadslandbouw/info</w:t>
        </w:r>
      </w:hyperlink>
      <w:r>
        <w:t xml:space="preserve"> </w:t>
      </w:r>
      <w:r w:rsidRPr="008E7984">
        <w:t>http://krachtinnl.nl/</w:t>
      </w:r>
    </w:p>
  </w:footnote>
  <w:footnote w:id="27">
    <w:p w:rsidR="00711967" w:rsidRDefault="00711967" w:rsidP="00010E4E">
      <w:pPr>
        <w:pStyle w:val="Geenafstand"/>
        <w:rPr>
          <w:lang w:eastAsia="nl-NL"/>
        </w:rPr>
      </w:pPr>
      <w:r>
        <w:rPr>
          <w:rStyle w:val="Voetnootmarkering"/>
        </w:rPr>
        <w:footnoteRef/>
      </w:r>
      <w:r>
        <w:t xml:space="preserve"> </w:t>
      </w:r>
      <w:r w:rsidRPr="00010E4E">
        <w:rPr>
          <w:lang w:eastAsia="nl-NL"/>
        </w:rPr>
        <w:t xml:space="preserve">Een voedselkilometer geeft de afstand weer die ons voedsel aflegt </w:t>
      </w:r>
      <w:r w:rsidRPr="00010E4E">
        <w:rPr>
          <w:bCs/>
          <w:lang w:eastAsia="nl-NL"/>
        </w:rPr>
        <w:t>van het veld tot op ons bord</w:t>
      </w:r>
      <w:r w:rsidRPr="00010E4E">
        <w:rPr>
          <w:lang w:eastAsia="nl-NL"/>
        </w:rPr>
        <w:t>. Ongeveer 30% van wat over de weg wordt getransporteerd is voedsel en levert een belangrijke bijdrage tot de uitstoot van CO</w:t>
      </w:r>
      <w:r w:rsidRPr="00B26834">
        <w:rPr>
          <w:vertAlign w:val="subscript"/>
          <w:lang w:eastAsia="nl-NL"/>
        </w:rPr>
        <w:t>2</w:t>
      </w:r>
      <w:r w:rsidRPr="00010E4E">
        <w:rPr>
          <w:lang w:eastAsia="nl-NL"/>
        </w:rPr>
        <w:t xml:space="preserve"> en</w:t>
      </w:r>
      <w:r>
        <w:rPr>
          <w:lang w:eastAsia="nl-NL"/>
        </w:rPr>
        <w:t xml:space="preserve"> dus de opwarming van de aarde. </w:t>
      </w:r>
      <w:r w:rsidRPr="00010E4E">
        <w:t>http://www.verdraaidewereld.be/tips/etenendrinken/voedselkilometers</w:t>
      </w:r>
    </w:p>
  </w:footnote>
  <w:footnote w:id="28">
    <w:p w:rsidR="00711967" w:rsidRDefault="00711967">
      <w:pPr>
        <w:pStyle w:val="Voetnoottekst"/>
      </w:pPr>
      <w:r>
        <w:rPr>
          <w:rStyle w:val="Voetnootmarkering"/>
        </w:rPr>
        <w:footnoteRef/>
      </w:r>
      <w:r>
        <w:t xml:space="preserve"> </w:t>
      </w:r>
      <w:r w:rsidRPr="007A3290">
        <w:t>http://www.rijksoverheid.nl/onderwerpen/biobrandstoffen/wegverkeer-over-op-biobrandstof</w:t>
      </w:r>
    </w:p>
  </w:footnote>
  <w:footnote w:id="29">
    <w:p w:rsidR="00711967" w:rsidRDefault="00711967">
      <w:pPr>
        <w:pStyle w:val="Voetnoottekst"/>
      </w:pPr>
      <w:r>
        <w:rPr>
          <w:rStyle w:val="Voetnootmarkering"/>
        </w:rPr>
        <w:footnoteRef/>
      </w:r>
      <w:r>
        <w:t xml:space="preserve"> </w:t>
      </w:r>
      <w:r w:rsidRPr="007A3290">
        <w:t>http://www.rijksoverheid.nl/onderwerpen/biobrandstoffen/wegverkeer-over-op-biobrandstof</w:t>
      </w:r>
    </w:p>
  </w:footnote>
  <w:footnote w:id="30">
    <w:p w:rsidR="00711967" w:rsidRDefault="00711967">
      <w:pPr>
        <w:pStyle w:val="Voetnoottekst"/>
      </w:pPr>
      <w:r>
        <w:rPr>
          <w:rStyle w:val="Voetnootmarkering"/>
        </w:rPr>
        <w:footnoteRef/>
      </w:r>
      <w:r>
        <w:t xml:space="preserve"> </w:t>
      </w:r>
      <w:r w:rsidRPr="009736AF">
        <w:t>http://www.agentschapnl.nl/programmas-regelingen/biomassa-sde-2013</w:t>
      </w:r>
    </w:p>
  </w:footnote>
  <w:footnote w:id="31">
    <w:p w:rsidR="00711967" w:rsidRDefault="00711967">
      <w:pPr>
        <w:pStyle w:val="Voetnoottekst"/>
      </w:pPr>
      <w:r>
        <w:rPr>
          <w:rStyle w:val="Voetnootmarkering"/>
        </w:rPr>
        <w:footnoteRef/>
      </w:r>
      <w:r>
        <w:t xml:space="preserve"> </w:t>
      </w:r>
      <w:r w:rsidRPr="00A61E1D">
        <w:rPr>
          <w:rFonts w:cstheme="minorHAnsi"/>
          <w:sz w:val="18"/>
          <w:szCs w:val="18"/>
        </w:rPr>
        <w:t>Visie en strategie Greenport Aalsmeer 2030 ‘samenwerken aan e</w:t>
      </w:r>
      <w:r>
        <w:rPr>
          <w:rFonts w:cstheme="minorHAnsi"/>
          <w:sz w:val="18"/>
          <w:szCs w:val="18"/>
        </w:rPr>
        <w:t>en bloeiend perspectief’ pag. 21 Herstructurering</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936A38"/>
    <w:multiLevelType w:val="hybridMultilevel"/>
    <w:tmpl w:val="BB264C3C"/>
    <w:lvl w:ilvl="0" w:tplc="D37A7B38">
      <w:start w:val="1"/>
      <w:numFmt w:val="decimal"/>
      <w:lvlText w:val="%1."/>
      <w:lvlJc w:val="left"/>
      <w:pPr>
        <w:ind w:left="360" w:hanging="360"/>
      </w:pPr>
      <w:rPr>
        <w:rFonts w:ascii="Corbel" w:hAnsi="Corbel" w:hint="default"/>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20B31821"/>
    <w:multiLevelType w:val="hybridMultilevel"/>
    <w:tmpl w:val="937A1616"/>
    <w:lvl w:ilvl="0" w:tplc="F6EE8910">
      <w:start w:val="3"/>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27536613"/>
    <w:multiLevelType w:val="hybridMultilevel"/>
    <w:tmpl w:val="053C33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2932100A"/>
    <w:multiLevelType w:val="multilevel"/>
    <w:tmpl w:val="EA6827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46B2158"/>
    <w:multiLevelType w:val="hybridMultilevel"/>
    <w:tmpl w:val="CA40B2EC"/>
    <w:lvl w:ilvl="0" w:tplc="D37A7B38">
      <w:start w:val="1"/>
      <w:numFmt w:val="decimal"/>
      <w:lvlText w:val="%1."/>
      <w:lvlJc w:val="left"/>
      <w:pPr>
        <w:ind w:left="360" w:hanging="360"/>
      </w:pPr>
      <w:rPr>
        <w:rFonts w:ascii="Corbel" w:hAnsi="Corbel" w:hint="default"/>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377C4BC4"/>
    <w:multiLevelType w:val="multilevel"/>
    <w:tmpl w:val="A40A9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CD160EF"/>
    <w:multiLevelType w:val="multilevel"/>
    <w:tmpl w:val="DCF2CD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5E10502"/>
    <w:multiLevelType w:val="hybridMultilevel"/>
    <w:tmpl w:val="81B43D3C"/>
    <w:lvl w:ilvl="0" w:tplc="D37A7B38">
      <w:start w:val="1"/>
      <w:numFmt w:val="decimal"/>
      <w:lvlText w:val="%1."/>
      <w:lvlJc w:val="left"/>
      <w:pPr>
        <w:ind w:left="386" w:hanging="360"/>
      </w:pPr>
      <w:rPr>
        <w:rFonts w:ascii="Corbel" w:hAnsi="Corbel" w:hint="default"/>
        <w:sz w:val="20"/>
        <w:szCs w:val="20"/>
      </w:rPr>
    </w:lvl>
    <w:lvl w:ilvl="1" w:tplc="04090019" w:tentative="1">
      <w:start w:val="1"/>
      <w:numFmt w:val="lowerLetter"/>
      <w:lvlText w:val="%2."/>
      <w:lvlJc w:val="left"/>
      <w:pPr>
        <w:ind w:left="1106" w:hanging="360"/>
      </w:pPr>
    </w:lvl>
    <w:lvl w:ilvl="2" w:tplc="0409001B" w:tentative="1">
      <w:start w:val="1"/>
      <w:numFmt w:val="lowerRoman"/>
      <w:lvlText w:val="%3."/>
      <w:lvlJc w:val="right"/>
      <w:pPr>
        <w:ind w:left="1826" w:hanging="180"/>
      </w:pPr>
    </w:lvl>
    <w:lvl w:ilvl="3" w:tplc="0409000F" w:tentative="1">
      <w:start w:val="1"/>
      <w:numFmt w:val="decimal"/>
      <w:lvlText w:val="%4."/>
      <w:lvlJc w:val="left"/>
      <w:pPr>
        <w:ind w:left="2546" w:hanging="360"/>
      </w:pPr>
    </w:lvl>
    <w:lvl w:ilvl="4" w:tplc="04090019" w:tentative="1">
      <w:start w:val="1"/>
      <w:numFmt w:val="lowerLetter"/>
      <w:lvlText w:val="%5."/>
      <w:lvlJc w:val="left"/>
      <w:pPr>
        <w:ind w:left="3266" w:hanging="360"/>
      </w:pPr>
    </w:lvl>
    <w:lvl w:ilvl="5" w:tplc="0409001B" w:tentative="1">
      <w:start w:val="1"/>
      <w:numFmt w:val="lowerRoman"/>
      <w:lvlText w:val="%6."/>
      <w:lvlJc w:val="right"/>
      <w:pPr>
        <w:ind w:left="3986" w:hanging="180"/>
      </w:pPr>
    </w:lvl>
    <w:lvl w:ilvl="6" w:tplc="0409000F" w:tentative="1">
      <w:start w:val="1"/>
      <w:numFmt w:val="decimal"/>
      <w:lvlText w:val="%7."/>
      <w:lvlJc w:val="left"/>
      <w:pPr>
        <w:ind w:left="4706" w:hanging="360"/>
      </w:pPr>
    </w:lvl>
    <w:lvl w:ilvl="7" w:tplc="04090019" w:tentative="1">
      <w:start w:val="1"/>
      <w:numFmt w:val="lowerLetter"/>
      <w:lvlText w:val="%8."/>
      <w:lvlJc w:val="left"/>
      <w:pPr>
        <w:ind w:left="5426" w:hanging="360"/>
      </w:pPr>
    </w:lvl>
    <w:lvl w:ilvl="8" w:tplc="0409001B" w:tentative="1">
      <w:start w:val="1"/>
      <w:numFmt w:val="lowerRoman"/>
      <w:lvlText w:val="%9."/>
      <w:lvlJc w:val="right"/>
      <w:pPr>
        <w:ind w:left="6146" w:hanging="180"/>
      </w:pPr>
    </w:lvl>
  </w:abstractNum>
  <w:abstractNum w:abstractNumId="8">
    <w:nsid w:val="52EA221B"/>
    <w:multiLevelType w:val="hybridMultilevel"/>
    <w:tmpl w:val="3F5C27CC"/>
    <w:lvl w:ilvl="0" w:tplc="D37A7B38">
      <w:start w:val="1"/>
      <w:numFmt w:val="decimal"/>
      <w:lvlText w:val="%1."/>
      <w:lvlJc w:val="left"/>
      <w:pPr>
        <w:ind w:left="360" w:hanging="360"/>
      </w:pPr>
      <w:rPr>
        <w:rFonts w:ascii="Corbel" w:hAnsi="Corbel" w:hint="default"/>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58161359"/>
    <w:multiLevelType w:val="hybridMultilevel"/>
    <w:tmpl w:val="43B4E40A"/>
    <w:lvl w:ilvl="0" w:tplc="04462F42">
      <w:start w:val="2"/>
      <w:numFmt w:val="bullet"/>
      <w:lvlText w:val="-"/>
      <w:lvlJc w:val="left"/>
      <w:pPr>
        <w:ind w:left="720" w:hanging="360"/>
      </w:pPr>
      <w:rPr>
        <w:rFonts w:ascii="Calibri" w:eastAsiaTheme="minorHAnsi" w:hAnsi="Calibri" w:cs="Calibri" w:hint="default"/>
        <w:b w:val="0"/>
        <w:i w:val="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6E6436C4"/>
    <w:multiLevelType w:val="hybridMultilevel"/>
    <w:tmpl w:val="2ED63E04"/>
    <w:lvl w:ilvl="0" w:tplc="DC9AB95A">
      <w:start w:val="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74AD50BF"/>
    <w:multiLevelType w:val="multilevel"/>
    <w:tmpl w:val="0EAC17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1"/>
  </w:num>
  <w:num w:numId="3">
    <w:abstractNumId w:val="9"/>
  </w:num>
  <w:num w:numId="4">
    <w:abstractNumId w:val="1"/>
  </w:num>
  <w:num w:numId="5">
    <w:abstractNumId w:val="4"/>
  </w:num>
  <w:num w:numId="6">
    <w:abstractNumId w:val="8"/>
  </w:num>
  <w:num w:numId="7">
    <w:abstractNumId w:val="7"/>
  </w:num>
  <w:num w:numId="8">
    <w:abstractNumId w:val="0"/>
  </w:num>
  <w:num w:numId="9">
    <w:abstractNumId w:val="2"/>
  </w:num>
  <w:num w:numId="10">
    <w:abstractNumId w:val="3"/>
  </w:num>
  <w:num w:numId="11">
    <w:abstractNumId w:val="5"/>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3A35"/>
    <w:rsid w:val="00000111"/>
    <w:rsid w:val="000039D4"/>
    <w:rsid w:val="00007DE4"/>
    <w:rsid w:val="00010E4E"/>
    <w:rsid w:val="00010E90"/>
    <w:rsid w:val="00012657"/>
    <w:rsid w:val="000126B5"/>
    <w:rsid w:val="0001602E"/>
    <w:rsid w:val="00016C7D"/>
    <w:rsid w:val="00017111"/>
    <w:rsid w:val="00017123"/>
    <w:rsid w:val="0002210C"/>
    <w:rsid w:val="00023E86"/>
    <w:rsid w:val="00025E72"/>
    <w:rsid w:val="0003083C"/>
    <w:rsid w:val="00030AB0"/>
    <w:rsid w:val="00030B16"/>
    <w:rsid w:val="00032BBB"/>
    <w:rsid w:val="000333EE"/>
    <w:rsid w:val="000341BC"/>
    <w:rsid w:val="000344A8"/>
    <w:rsid w:val="00034779"/>
    <w:rsid w:val="000350DF"/>
    <w:rsid w:val="000352C9"/>
    <w:rsid w:val="000364F5"/>
    <w:rsid w:val="00040350"/>
    <w:rsid w:val="00045118"/>
    <w:rsid w:val="00045B5F"/>
    <w:rsid w:val="00045FB3"/>
    <w:rsid w:val="0005515A"/>
    <w:rsid w:val="00061C32"/>
    <w:rsid w:val="00063FB9"/>
    <w:rsid w:val="00064306"/>
    <w:rsid w:val="000739D6"/>
    <w:rsid w:val="00074C7E"/>
    <w:rsid w:val="00075959"/>
    <w:rsid w:val="000767EE"/>
    <w:rsid w:val="0008289E"/>
    <w:rsid w:val="00084FBC"/>
    <w:rsid w:val="00085537"/>
    <w:rsid w:val="00087D9A"/>
    <w:rsid w:val="00087E51"/>
    <w:rsid w:val="00091BCD"/>
    <w:rsid w:val="000928BB"/>
    <w:rsid w:val="0009357A"/>
    <w:rsid w:val="00095FEE"/>
    <w:rsid w:val="000A415F"/>
    <w:rsid w:val="000A6409"/>
    <w:rsid w:val="000A7B1E"/>
    <w:rsid w:val="000B075F"/>
    <w:rsid w:val="000B0CB3"/>
    <w:rsid w:val="000B4775"/>
    <w:rsid w:val="000B48B7"/>
    <w:rsid w:val="000C09A5"/>
    <w:rsid w:val="000C1479"/>
    <w:rsid w:val="000C2AE3"/>
    <w:rsid w:val="000C37D7"/>
    <w:rsid w:val="000C4BD0"/>
    <w:rsid w:val="000C55BF"/>
    <w:rsid w:val="000C5693"/>
    <w:rsid w:val="000C58AC"/>
    <w:rsid w:val="000C6930"/>
    <w:rsid w:val="000D090A"/>
    <w:rsid w:val="000D098D"/>
    <w:rsid w:val="000D2479"/>
    <w:rsid w:val="000D3B78"/>
    <w:rsid w:val="000D3BE8"/>
    <w:rsid w:val="000D3C06"/>
    <w:rsid w:val="000D40AD"/>
    <w:rsid w:val="000D466C"/>
    <w:rsid w:val="000D4EB5"/>
    <w:rsid w:val="000E04BE"/>
    <w:rsid w:val="000E0EA2"/>
    <w:rsid w:val="000E177C"/>
    <w:rsid w:val="000E1998"/>
    <w:rsid w:val="000E2E1D"/>
    <w:rsid w:val="000E51FD"/>
    <w:rsid w:val="000E75FE"/>
    <w:rsid w:val="000E7D1E"/>
    <w:rsid w:val="000F0C40"/>
    <w:rsid w:val="000F407F"/>
    <w:rsid w:val="000F7FAA"/>
    <w:rsid w:val="00101C23"/>
    <w:rsid w:val="00102B85"/>
    <w:rsid w:val="00103EFE"/>
    <w:rsid w:val="00105A63"/>
    <w:rsid w:val="00106781"/>
    <w:rsid w:val="00107526"/>
    <w:rsid w:val="00110763"/>
    <w:rsid w:val="001108C1"/>
    <w:rsid w:val="0011187F"/>
    <w:rsid w:val="0011332F"/>
    <w:rsid w:val="001164EF"/>
    <w:rsid w:val="00117142"/>
    <w:rsid w:val="001248F9"/>
    <w:rsid w:val="0012537C"/>
    <w:rsid w:val="0012613A"/>
    <w:rsid w:val="00131E61"/>
    <w:rsid w:val="001338C0"/>
    <w:rsid w:val="00134DA9"/>
    <w:rsid w:val="00140BCB"/>
    <w:rsid w:val="00140D44"/>
    <w:rsid w:val="001415D7"/>
    <w:rsid w:val="0014243D"/>
    <w:rsid w:val="0014578C"/>
    <w:rsid w:val="00147D49"/>
    <w:rsid w:val="00147EF3"/>
    <w:rsid w:val="001601AA"/>
    <w:rsid w:val="0016278A"/>
    <w:rsid w:val="00163182"/>
    <w:rsid w:val="00166C2E"/>
    <w:rsid w:val="001706E4"/>
    <w:rsid w:val="001707B1"/>
    <w:rsid w:val="001713E2"/>
    <w:rsid w:val="00173D43"/>
    <w:rsid w:val="001747B4"/>
    <w:rsid w:val="0017549F"/>
    <w:rsid w:val="00176007"/>
    <w:rsid w:val="00177550"/>
    <w:rsid w:val="001821DB"/>
    <w:rsid w:val="0018332B"/>
    <w:rsid w:val="00184381"/>
    <w:rsid w:val="001864F0"/>
    <w:rsid w:val="00186EB0"/>
    <w:rsid w:val="00194186"/>
    <w:rsid w:val="00195BD3"/>
    <w:rsid w:val="001974F9"/>
    <w:rsid w:val="001979D1"/>
    <w:rsid w:val="001A235B"/>
    <w:rsid w:val="001A36C5"/>
    <w:rsid w:val="001A46A0"/>
    <w:rsid w:val="001A7EE1"/>
    <w:rsid w:val="001B0169"/>
    <w:rsid w:val="001B1337"/>
    <w:rsid w:val="001B1723"/>
    <w:rsid w:val="001B3D94"/>
    <w:rsid w:val="001B5ACA"/>
    <w:rsid w:val="001B6684"/>
    <w:rsid w:val="001C60CF"/>
    <w:rsid w:val="001C6699"/>
    <w:rsid w:val="001D0F4A"/>
    <w:rsid w:val="001D1325"/>
    <w:rsid w:val="001D1A68"/>
    <w:rsid w:val="001D4956"/>
    <w:rsid w:val="001D54DB"/>
    <w:rsid w:val="001E2276"/>
    <w:rsid w:val="001E4C0C"/>
    <w:rsid w:val="001E7160"/>
    <w:rsid w:val="00202687"/>
    <w:rsid w:val="00205F34"/>
    <w:rsid w:val="002070A3"/>
    <w:rsid w:val="002115DE"/>
    <w:rsid w:val="0022041A"/>
    <w:rsid w:val="002250AD"/>
    <w:rsid w:val="0022587C"/>
    <w:rsid w:val="002262F6"/>
    <w:rsid w:val="00227E96"/>
    <w:rsid w:val="00230959"/>
    <w:rsid w:val="00235757"/>
    <w:rsid w:val="00235C5A"/>
    <w:rsid w:val="0023715B"/>
    <w:rsid w:val="00243350"/>
    <w:rsid w:val="002443B6"/>
    <w:rsid w:val="00245AB9"/>
    <w:rsid w:val="00250539"/>
    <w:rsid w:val="00252736"/>
    <w:rsid w:val="00253FFB"/>
    <w:rsid w:val="00257E4B"/>
    <w:rsid w:val="00263155"/>
    <w:rsid w:val="00264252"/>
    <w:rsid w:val="00264CD7"/>
    <w:rsid w:val="002658D7"/>
    <w:rsid w:val="0027070C"/>
    <w:rsid w:val="0027112C"/>
    <w:rsid w:val="00271D43"/>
    <w:rsid w:val="002721A8"/>
    <w:rsid w:val="00274423"/>
    <w:rsid w:val="00274E0A"/>
    <w:rsid w:val="00276B34"/>
    <w:rsid w:val="00283092"/>
    <w:rsid w:val="002836C3"/>
    <w:rsid w:val="002850A0"/>
    <w:rsid w:val="00285ABC"/>
    <w:rsid w:val="0028677C"/>
    <w:rsid w:val="00290779"/>
    <w:rsid w:val="00291C4E"/>
    <w:rsid w:val="002935F7"/>
    <w:rsid w:val="0029407E"/>
    <w:rsid w:val="00297E8C"/>
    <w:rsid w:val="002A0471"/>
    <w:rsid w:val="002A337E"/>
    <w:rsid w:val="002A395F"/>
    <w:rsid w:val="002A5A97"/>
    <w:rsid w:val="002A5C41"/>
    <w:rsid w:val="002A7575"/>
    <w:rsid w:val="002B2B40"/>
    <w:rsid w:val="002B328E"/>
    <w:rsid w:val="002B5D04"/>
    <w:rsid w:val="002B673B"/>
    <w:rsid w:val="002B706E"/>
    <w:rsid w:val="002C2601"/>
    <w:rsid w:val="002C6BD4"/>
    <w:rsid w:val="002C7B54"/>
    <w:rsid w:val="002D1510"/>
    <w:rsid w:val="002D1B9E"/>
    <w:rsid w:val="002D4D28"/>
    <w:rsid w:val="002D64A1"/>
    <w:rsid w:val="002D6839"/>
    <w:rsid w:val="002E130B"/>
    <w:rsid w:val="002E1DD1"/>
    <w:rsid w:val="002E298E"/>
    <w:rsid w:val="002E45E4"/>
    <w:rsid w:val="002E64F4"/>
    <w:rsid w:val="002E754A"/>
    <w:rsid w:val="002E7A80"/>
    <w:rsid w:val="002E7F05"/>
    <w:rsid w:val="002E7FF9"/>
    <w:rsid w:val="002F13F0"/>
    <w:rsid w:val="002F547D"/>
    <w:rsid w:val="002F5B2F"/>
    <w:rsid w:val="002F63C9"/>
    <w:rsid w:val="002F752B"/>
    <w:rsid w:val="00301AC3"/>
    <w:rsid w:val="00301C32"/>
    <w:rsid w:val="0030487D"/>
    <w:rsid w:val="00313A35"/>
    <w:rsid w:val="00314A9E"/>
    <w:rsid w:val="00316E86"/>
    <w:rsid w:val="00316F62"/>
    <w:rsid w:val="00322A87"/>
    <w:rsid w:val="003235D7"/>
    <w:rsid w:val="00324261"/>
    <w:rsid w:val="00324F86"/>
    <w:rsid w:val="00325F34"/>
    <w:rsid w:val="00326C82"/>
    <w:rsid w:val="0032745F"/>
    <w:rsid w:val="0033148E"/>
    <w:rsid w:val="00332AB7"/>
    <w:rsid w:val="0033337A"/>
    <w:rsid w:val="003356E1"/>
    <w:rsid w:val="00336560"/>
    <w:rsid w:val="00337B27"/>
    <w:rsid w:val="003400EC"/>
    <w:rsid w:val="00341981"/>
    <w:rsid w:val="0034259A"/>
    <w:rsid w:val="0034558C"/>
    <w:rsid w:val="00350F68"/>
    <w:rsid w:val="003538D8"/>
    <w:rsid w:val="00353D74"/>
    <w:rsid w:val="0035721C"/>
    <w:rsid w:val="003604DF"/>
    <w:rsid w:val="00362EE8"/>
    <w:rsid w:val="00363223"/>
    <w:rsid w:val="003632B1"/>
    <w:rsid w:val="00363D96"/>
    <w:rsid w:val="003653C1"/>
    <w:rsid w:val="00366C5B"/>
    <w:rsid w:val="00367A70"/>
    <w:rsid w:val="00370076"/>
    <w:rsid w:val="003703D8"/>
    <w:rsid w:val="00371442"/>
    <w:rsid w:val="00374437"/>
    <w:rsid w:val="00374779"/>
    <w:rsid w:val="003761F9"/>
    <w:rsid w:val="00381845"/>
    <w:rsid w:val="003820A9"/>
    <w:rsid w:val="00382EC9"/>
    <w:rsid w:val="00383322"/>
    <w:rsid w:val="003847AC"/>
    <w:rsid w:val="0038552F"/>
    <w:rsid w:val="00386D0E"/>
    <w:rsid w:val="0038764B"/>
    <w:rsid w:val="00394BDB"/>
    <w:rsid w:val="003956B8"/>
    <w:rsid w:val="003973AB"/>
    <w:rsid w:val="003A3BBB"/>
    <w:rsid w:val="003A4A45"/>
    <w:rsid w:val="003A6722"/>
    <w:rsid w:val="003A6A2E"/>
    <w:rsid w:val="003A6F4E"/>
    <w:rsid w:val="003A7B36"/>
    <w:rsid w:val="003B00DB"/>
    <w:rsid w:val="003B141C"/>
    <w:rsid w:val="003B1F91"/>
    <w:rsid w:val="003B4728"/>
    <w:rsid w:val="003C234C"/>
    <w:rsid w:val="003C362B"/>
    <w:rsid w:val="003C38D7"/>
    <w:rsid w:val="003C40AC"/>
    <w:rsid w:val="003C6333"/>
    <w:rsid w:val="003C79A3"/>
    <w:rsid w:val="003D211F"/>
    <w:rsid w:val="003D3803"/>
    <w:rsid w:val="003D4007"/>
    <w:rsid w:val="003D6292"/>
    <w:rsid w:val="003D70C2"/>
    <w:rsid w:val="003E17B6"/>
    <w:rsid w:val="003E2C93"/>
    <w:rsid w:val="003E38DF"/>
    <w:rsid w:val="003E3B2D"/>
    <w:rsid w:val="003E3FED"/>
    <w:rsid w:val="003E6F01"/>
    <w:rsid w:val="003E7256"/>
    <w:rsid w:val="003F08B1"/>
    <w:rsid w:val="003F198C"/>
    <w:rsid w:val="003F32CA"/>
    <w:rsid w:val="003F3669"/>
    <w:rsid w:val="003F3A37"/>
    <w:rsid w:val="003F3B64"/>
    <w:rsid w:val="003F441A"/>
    <w:rsid w:val="003F536A"/>
    <w:rsid w:val="003F7B51"/>
    <w:rsid w:val="00403A2A"/>
    <w:rsid w:val="00406635"/>
    <w:rsid w:val="00410341"/>
    <w:rsid w:val="00410F34"/>
    <w:rsid w:val="004200BA"/>
    <w:rsid w:val="00420A5F"/>
    <w:rsid w:val="00421325"/>
    <w:rsid w:val="00421F6A"/>
    <w:rsid w:val="00427368"/>
    <w:rsid w:val="004345BF"/>
    <w:rsid w:val="0044018D"/>
    <w:rsid w:val="004402D4"/>
    <w:rsid w:val="00444EF0"/>
    <w:rsid w:val="00446577"/>
    <w:rsid w:val="00450BAF"/>
    <w:rsid w:val="00453CC9"/>
    <w:rsid w:val="004553C4"/>
    <w:rsid w:val="004553E3"/>
    <w:rsid w:val="0045542A"/>
    <w:rsid w:val="00456900"/>
    <w:rsid w:val="00457602"/>
    <w:rsid w:val="004625C9"/>
    <w:rsid w:val="00465293"/>
    <w:rsid w:val="00470EC5"/>
    <w:rsid w:val="00474DEE"/>
    <w:rsid w:val="00480730"/>
    <w:rsid w:val="004821C8"/>
    <w:rsid w:val="004851A6"/>
    <w:rsid w:val="00485417"/>
    <w:rsid w:val="00485557"/>
    <w:rsid w:val="00485D3D"/>
    <w:rsid w:val="00485EF0"/>
    <w:rsid w:val="00486FDA"/>
    <w:rsid w:val="0048708C"/>
    <w:rsid w:val="00487A88"/>
    <w:rsid w:val="0049126B"/>
    <w:rsid w:val="00492E36"/>
    <w:rsid w:val="00495082"/>
    <w:rsid w:val="00495FC2"/>
    <w:rsid w:val="004A0C51"/>
    <w:rsid w:val="004A2A3B"/>
    <w:rsid w:val="004A4DB6"/>
    <w:rsid w:val="004A651F"/>
    <w:rsid w:val="004A7FFE"/>
    <w:rsid w:val="004B00E4"/>
    <w:rsid w:val="004B440F"/>
    <w:rsid w:val="004B5257"/>
    <w:rsid w:val="004C0B9A"/>
    <w:rsid w:val="004C45B6"/>
    <w:rsid w:val="004C7488"/>
    <w:rsid w:val="004D08B7"/>
    <w:rsid w:val="004D58AC"/>
    <w:rsid w:val="004D7894"/>
    <w:rsid w:val="004E131F"/>
    <w:rsid w:val="004E2651"/>
    <w:rsid w:val="004E54B9"/>
    <w:rsid w:val="004E648B"/>
    <w:rsid w:val="004F066E"/>
    <w:rsid w:val="004F0AF0"/>
    <w:rsid w:val="004F35AA"/>
    <w:rsid w:val="004F3654"/>
    <w:rsid w:val="004F3D0C"/>
    <w:rsid w:val="004F4317"/>
    <w:rsid w:val="004F5CF8"/>
    <w:rsid w:val="0050306B"/>
    <w:rsid w:val="0050689A"/>
    <w:rsid w:val="00510498"/>
    <w:rsid w:val="00512D2A"/>
    <w:rsid w:val="00513588"/>
    <w:rsid w:val="0051369E"/>
    <w:rsid w:val="00517767"/>
    <w:rsid w:val="005236C4"/>
    <w:rsid w:val="005248EF"/>
    <w:rsid w:val="00527080"/>
    <w:rsid w:val="005326A7"/>
    <w:rsid w:val="0053369B"/>
    <w:rsid w:val="00533B6B"/>
    <w:rsid w:val="00535464"/>
    <w:rsid w:val="0054164F"/>
    <w:rsid w:val="00542F15"/>
    <w:rsid w:val="0054786A"/>
    <w:rsid w:val="0055113E"/>
    <w:rsid w:val="0055367B"/>
    <w:rsid w:val="005542FF"/>
    <w:rsid w:val="00557182"/>
    <w:rsid w:val="00560009"/>
    <w:rsid w:val="00570C6E"/>
    <w:rsid w:val="00570CBC"/>
    <w:rsid w:val="00575241"/>
    <w:rsid w:val="005762A1"/>
    <w:rsid w:val="0058118C"/>
    <w:rsid w:val="005835CE"/>
    <w:rsid w:val="00585837"/>
    <w:rsid w:val="00592388"/>
    <w:rsid w:val="00592B03"/>
    <w:rsid w:val="005949AB"/>
    <w:rsid w:val="005A1B94"/>
    <w:rsid w:val="005A53B1"/>
    <w:rsid w:val="005B02CD"/>
    <w:rsid w:val="005B0FC2"/>
    <w:rsid w:val="005B18E2"/>
    <w:rsid w:val="005B4D8B"/>
    <w:rsid w:val="005B5796"/>
    <w:rsid w:val="005B62A2"/>
    <w:rsid w:val="005B70A6"/>
    <w:rsid w:val="005C0051"/>
    <w:rsid w:val="005C32B8"/>
    <w:rsid w:val="005C343B"/>
    <w:rsid w:val="005C3444"/>
    <w:rsid w:val="005C4DC1"/>
    <w:rsid w:val="005C6CB5"/>
    <w:rsid w:val="005D2D28"/>
    <w:rsid w:val="005D5AE6"/>
    <w:rsid w:val="005E09B1"/>
    <w:rsid w:val="005E1CE5"/>
    <w:rsid w:val="005E5954"/>
    <w:rsid w:val="005E6142"/>
    <w:rsid w:val="005E6316"/>
    <w:rsid w:val="005F10A4"/>
    <w:rsid w:val="005F110F"/>
    <w:rsid w:val="005F140C"/>
    <w:rsid w:val="005F3587"/>
    <w:rsid w:val="005F43F6"/>
    <w:rsid w:val="005F577A"/>
    <w:rsid w:val="005F667C"/>
    <w:rsid w:val="00600924"/>
    <w:rsid w:val="006020D3"/>
    <w:rsid w:val="00602E4A"/>
    <w:rsid w:val="006035D6"/>
    <w:rsid w:val="006049A9"/>
    <w:rsid w:val="00605B42"/>
    <w:rsid w:val="00606595"/>
    <w:rsid w:val="0060663A"/>
    <w:rsid w:val="00606717"/>
    <w:rsid w:val="00607EED"/>
    <w:rsid w:val="00616C1F"/>
    <w:rsid w:val="0062197D"/>
    <w:rsid w:val="006222CB"/>
    <w:rsid w:val="0062506E"/>
    <w:rsid w:val="006269CA"/>
    <w:rsid w:val="0063017F"/>
    <w:rsid w:val="006305A7"/>
    <w:rsid w:val="006351F4"/>
    <w:rsid w:val="00640462"/>
    <w:rsid w:val="00641D88"/>
    <w:rsid w:val="00643339"/>
    <w:rsid w:val="00643DE8"/>
    <w:rsid w:val="0065060E"/>
    <w:rsid w:val="00652BE2"/>
    <w:rsid w:val="00661B97"/>
    <w:rsid w:val="00661BF8"/>
    <w:rsid w:val="006657A4"/>
    <w:rsid w:val="0066589D"/>
    <w:rsid w:val="00671C90"/>
    <w:rsid w:val="00674FDD"/>
    <w:rsid w:val="0067658E"/>
    <w:rsid w:val="00676A20"/>
    <w:rsid w:val="006801C2"/>
    <w:rsid w:val="00680478"/>
    <w:rsid w:val="006809BB"/>
    <w:rsid w:val="00680D3F"/>
    <w:rsid w:val="0068413C"/>
    <w:rsid w:val="006930B7"/>
    <w:rsid w:val="006939F0"/>
    <w:rsid w:val="00694321"/>
    <w:rsid w:val="00696BD8"/>
    <w:rsid w:val="00696FF2"/>
    <w:rsid w:val="006973CD"/>
    <w:rsid w:val="006A0880"/>
    <w:rsid w:val="006A1334"/>
    <w:rsid w:val="006A185B"/>
    <w:rsid w:val="006A1863"/>
    <w:rsid w:val="006A49FE"/>
    <w:rsid w:val="006A4FE0"/>
    <w:rsid w:val="006A73E0"/>
    <w:rsid w:val="006B2925"/>
    <w:rsid w:val="006B4844"/>
    <w:rsid w:val="006B746C"/>
    <w:rsid w:val="006C03C0"/>
    <w:rsid w:val="006C1AF6"/>
    <w:rsid w:val="006C2426"/>
    <w:rsid w:val="006C2FB0"/>
    <w:rsid w:val="006C7C0A"/>
    <w:rsid w:val="006D35FE"/>
    <w:rsid w:val="006D71C5"/>
    <w:rsid w:val="006D7291"/>
    <w:rsid w:val="006E07AB"/>
    <w:rsid w:val="006E0E52"/>
    <w:rsid w:val="006E1516"/>
    <w:rsid w:val="006E5248"/>
    <w:rsid w:val="006E5697"/>
    <w:rsid w:val="006E74AA"/>
    <w:rsid w:val="006F1533"/>
    <w:rsid w:val="006F42D2"/>
    <w:rsid w:val="006F49F7"/>
    <w:rsid w:val="00707505"/>
    <w:rsid w:val="00711967"/>
    <w:rsid w:val="0071207A"/>
    <w:rsid w:val="00713F67"/>
    <w:rsid w:val="00714116"/>
    <w:rsid w:val="007159C7"/>
    <w:rsid w:val="00716466"/>
    <w:rsid w:val="00716494"/>
    <w:rsid w:val="0072006D"/>
    <w:rsid w:val="0072205B"/>
    <w:rsid w:val="00727927"/>
    <w:rsid w:val="00730649"/>
    <w:rsid w:val="00732E98"/>
    <w:rsid w:val="00735250"/>
    <w:rsid w:val="007359F6"/>
    <w:rsid w:val="00741659"/>
    <w:rsid w:val="007431EC"/>
    <w:rsid w:val="0074399E"/>
    <w:rsid w:val="007458FA"/>
    <w:rsid w:val="00745EC5"/>
    <w:rsid w:val="0074657F"/>
    <w:rsid w:val="00755843"/>
    <w:rsid w:val="007561F3"/>
    <w:rsid w:val="00757495"/>
    <w:rsid w:val="00757ABD"/>
    <w:rsid w:val="00760C0B"/>
    <w:rsid w:val="0076253C"/>
    <w:rsid w:val="007635F3"/>
    <w:rsid w:val="0076514C"/>
    <w:rsid w:val="00770B85"/>
    <w:rsid w:val="0077206A"/>
    <w:rsid w:val="00773893"/>
    <w:rsid w:val="00773B45"/>
    <w:rsid w:val="007754E4"/>
    <w:rsid w:val="00780E43"/>
    <w:rsid w:val="0078348F"/>
    <w:rsid w:val="00787401"/>
    <w:rsid w:val="007909D3"/>
    <w:rsid w:val="00794658"/>
    <w:rsid w:val="0079473F"/>
    <w:rsid w:val="00797A2F"/>
    <w:rsid w:val="007A0D98"/>
    <w:rsid w:val="007A1169"/>
    <w:rsid w:val="007A1883"/>
    <w:rsid w:val="007A2027"/>
    <w:rsid w:val="007A3290"/>
    <w:rsid w:val="007A5105"/>
    <w:rsid w:val="007B0CEC"/>
    <w:rsid w:val="007B3FA9"/>
    <w:rsid w:val="007B48B3"/>
    <w:rsid w:val="007B5FA8"/>
    <w:rsid w:val="007B7246"/>
    <w:rsid w:val="007B7F32"/>
    <w:rsid w:val="007C03DC"/>
    <w:rsid w:val="007C3080"/>
    <w:rsid w:val="007C50AC"/>
    <w:rsid w:val="007C52F4"/>
    <w:rsid w:val="007C579E"/>
    <w:rsid w:val="007C6F98"/>
    <w:rsid w:val="007D2074"/>
    <w:rsid w:val="007D30CB"/>
    <w:rsid w:val="007D3F9E"/>
    <w:rsid w:val="007E1CEE"/>
    <w:rsid w:val="007E21A6"/>
    <w:rsid w:val="007E3944"/>
    <w:rsid w:val="007E4472"/>
    <w:rsid w:val="007E6FE0"/>
    <w:rsid w:val="007E7332"/>
    <w:rsid w:val="007E7A27"/>
    <w:rsid w:val="007F5ECE"/>
    <w:rsid w:val="007F6695"/>
    <w:rsid w:val="007F6F60"/>
    <w:rsid w:val="007F7A52"/>
    <w:rsid w:val="00801EDF"/>
    <w:rsid w:val="00802876"/>
    <w:rsid w:val="008104A9"/>
    <w:rsid w:val="00814504"/>
    <w:rsid w:val="00820DE7"/>
    <w:rsid w:val="008226F3"/>
    <w:rsid w:val="00825D59"/>
    <w:rsid w:val="00825E78"/>
    <w:rsid w:val="0082784E"/>
    <w:rsid w:val="00827FE6"/>
    <w:rsid w:val="008334BA"/>
    <w:rsid w:val="008356AF"/>
    <w:rsid w:val="00835A5E"/>
    <w:rsid w:val="00836CD3"/>
    <w:rsid w:val="0084197C"/>
    <w:rsid w:val="00842EFF"/>
    <w:rsid w:val="008431E9"/>
    <w:rsid w:val="008437A3"/>
    <w:rsid w:val="00844191"/>
    <w:rsid w:val="00844344"/>
    <w:rsid w:val="0084493E"/>
    <w:rsid w:val="008513F9"/>
    <w:rsid w:val="008516D9"/>
    <w:rsid w:val="008519FC"/>
    <w:rsid w:val="008544FB"/>
    <w:rsid w:val="00855C09"/>
    <w:rsid w:val="00855E0D"/>
    <w:rsid w:val="00857192"/>
    <w:rsid w:val="00857A4F"/>
    <w:rsid w:val="00861C16"/>
    <w:rsid w:val="00862601"/>
    <w:rsid w:val="00867295"/>
    <w:rsid w:val="008706D3"/>
    <w:rsid w:val="00872E44"/>
    <w:rsid w:val="00880E4D"/>
    <w:rsid w:val="00883C1F"/>
    <w:rsid w:val="00885095"/>
    <w:rsid w:val="00885509"/>
    <w:rsid w:val="008869D1"/>
    <w:rsid w:val="00887C46"/>
    <w:rsid w:val="00887D14"/>
    <w:rsid w:val="00892883"/>
    <w:rsid w:val="00892FA8"/>
    <w:rsid w:val="008A120A"/>
    <w:rsid w:val="008A2367"/>
    <w:rsid w:val="008A289B"/>
    <w:rsid w:val="008A7099"/>
    <w:rsid w:val="008A76FF"/>
    <w:rsid w:val="008B2157"/>
    <w:rsid w:val="008B3123"/>
    <w:rsid w:val="008B51A0"/>
    <w:rsid w:val="008B58F8"/>
    <w:rsid w:val="008B6C6C"/>
    <w:rsid w:val="008B791F"/>
    <w:rsid w:val="008C46F6"/>
    <w:rsid w:val="008C4A4F"/>
    <w:rsid w:val="008C4BCD"/>
    <w:rsid w:val="008C4D71"/>
    <w:rsid w:val="008C60A3"/>
    <w:rsid w:val="008C7478"/>
    <w:rsid w:val="008D11E0"/>
    <w:rsid w:val="008D1988"/>
    <w:rsid w:val="008D23C4"/>
    <w:rsid w:val="008D3071"/>
    <w:rsid w:val="008D423C"/>
    <w:rsid w:val="008D5C35"/>
    <w:rsid w:val="008D5E77"/>
    <w:rsid w:val="008E289A"/>
    <w:rsid w:val="008E294E"/>
    <w:rsid w:val="008E2E78"/>
    <w:rsid w:val="008E3642"/>
    <w:rsid w:val="008E44AC"/>
    <w:rsid w:val="008E55A3"/>
    <w:rsid w:val="008E682A"/>
    <w:rsid w:val="008E7497"/>
    <w:rsid w:val="008E7680"/>
    <w:rsid w:val="008E7984"/>
    <w:rsid w:val="008F3094"/>
    <w:rsid w:val="008F6CC5"/>
    <w:rsid w:val="00901C6B"/>
    <w:rsid w:val="00904D0D"/>
    <w:rsid w:val="00907A92"/>
    <w:rsid w:val="009108FA"/>
    <w:rsid w:val="00910A33"/>
    <w:rsid w:val="009114FA"/>
    <w:rsid w:val="009116A7"/>
    <w:rsid w:val="00914683"/>
    <w:rsid w:val="00915B72"/>
    <w:rsid w:val="00916631"/>
    <w:rsid w:val="00916F14"/>
    <w:rsid w:val="009178CB"/>
    <w:rsid w:val="00924ADB"/>
    <w:rsid w:val="009255D4"/>
    <w:rsid w:val="009278F0"/>
    <w:rsid w:val="009333DF"/>
    <w:rsid w:val="0093346D"/>
    <w:rsid w:val="00933D88"/>
    <w:rsid w:val="0093442A"/>
    <w:rsid w:val="009349EB"/>
    <w:rsid w:val="00935A94"/>
    <w:rsid w:val="0093601D"/>
    <w:rsid w:val="009416B3"/>
    <w:rsid w:val="00947DA9"/>
    <w:rsid w:val="00951BE5"/>
    <w:rsid w:val="0095277A"/>
    <w:rsid w:val="00953720"/>
    <w:rsid w:val="009562DE"/>
    <w:rsid w:val="009565D8"/>
    <w:rsid w:val="00956891"/>
    <w:rsid w:val="00956E85"/>
    <w:rsid w:val="009571D4"/>
    <w:rsid w:val="00962434"/>
    <w:rsid w:val="00963CB0"/>
    <w:rsid w:val="00970C38"/>
    <w:rsid w:val="009728A1"/>
    <w:rsid w:val="009736AF"/>
    <w:rsid w:val="009744CD"/>
    <w:rsid w:val="009770A1"/>
    <w:rsid w:val="009819EA"/>
    <w:rsid w:val="00981C51"/>
    <w:rsid w:val="00982990"/>
    <w:rsid w:val="009831CD"/>
    <w:rsid w:val="00984028"/>
    <w:rsid w:val="00987BC7"/>
    <w:rsid w:val="009904EE"/>
    <w:rsid w:val="0099081D"/>
    <w:rsid w:val="00992211"/>
    <w:rsid w:val="0099291F"/>
    <w:rsid w:val="00994655"/>
    <w:rsid w:val="00997070"/>
    <w:rsid w:val="0099787E"/>
    <w:rsid w:val="009A0075"/>
    <w:rsid w:val="009A05BB"/>
    <w:rsid w:val="009A15AA"/>
    <w:rsid w:val="009A4A41"/>
    <w:rsid w:val="009A66AE"/>
    <w:rsid w:val="009A7AF2"/>
    <w:rsid w:val="009B5712"/>
    <w:rsid w:val="009C7D5B"/>
    <w:rsid w:val="009D097F"/>
    <w:rsid w:val="009D59E8"/>
    <w:rsid w:val="009D7AE7"/>
    <w:rsid w:val="009E1DA1"/>
    <w:rsid w:val="009E2032"/>
    <w:rsid w:val="009E2663"/>
    <w:rsid w:val="009E2D70"/>
    <w:rsid w:val="009E450B"/>
    <w:rsid w:val="009E48E3"/>
    <w:rsid w:val="009E669B"/>
    <w:rsid w:val="009F020D"/>
    <w:rsid w:val="009F093E"/>
    <w:rsid w:val="009F29C6"/>
    <w:rsid w:val="009F4A70"/>
    <w:rsid w:val="009F5AB2"/>
    <w:rsid w:val="009F6E3C"/>
    <w:rsid w:val="009F71D6"/>
    <w:rsid w:val="00A02CFC"/>
    <w:rsid w:val="00A02E03"/>
    <w:rsid w:val="00A064CD"/>
    <w:rsid w:val="00A067D5"/>
    <w:rsid w:val="00A0688D"/>
    <w:rsid w:val="00A10668"/>
    <w:rsid w:val="00A1093A"/>
    <w:rsid w:val="00A10DBD"/>
    <w:rsid w:val="00A12B30"/>
    <w:rsid w:val="00A13127"/>
    <w:rsid w:val="00A171E2"/>
    <w:rsid w:val="00A17DC1"/>
    <w:rsid w:val="00A2136A"/>
    <w:rsid w:val="00A23455"/>
    <w:rsid w:val="00A235E8"/>
    <w:rsid w:val="00A24EE4"/>
    <w:rsid w:val="00A25344"/>
    <w:rsid w:val="00A33A63"/>
    <w:rsid w:val="00A344AA"/>
    <w:rsid w:val="00A34DD7"/>
    <w:rsid w:val="00A3571A"/>
    <w:rsid w:val="00A402A9"/>
    <w:rsid w:val="00A40585"/>
    <w:rsid w:val="00A442FB"/>
    <w:rsid w:val="00A45469"/>
    <w:rsid w:val="00A510DD"/>
    <w:rsid w:val="00A53A86"/>
    <w:rsid w:val="00A557EE"/>
    <w:rsid w:val="00A60876"/>
    <w:rsid w:val="00A61B28"/>
    <w:rsid w:val="00A61E1D"/>
    <w:rsid w:val="00A635D5"/>
    <w:rsid w:val="00A64221"/>
    <w:rsid w:val="00A670AE"/>
    <w:rsid w:val="00A67A08"/>
    <w:rsid w:val="00A67B27"/>
    <w:rsid w:val="00A74546"/>
    <w:rsid w:val="00A75C79"/>
    <w:rsid w:val="00A75D2F"/>
    <w:rsid w:val="00A77C1D"/>
    <w:rsid w:val="00A8085C"/>
    <w:rsid w:val="00A822A0"/>
    <w:rsid w:val="00A83BC0"/>
    <w:rsid w:val="00A846DA"/>
    <w:rsid w:val="00A85659"/>
    <w:rsid w:val="00A86A4B"/>
    <w:rsid w:val="00A9026D"/>
    <w:rsid w:val="00A9093C"/>
    <w:rsid w:val="00A90C14"/>
    <w:rsid w:val="00A918C0"/>
    <w:rsid w:val="00A93609"/>
    <w:rsid w:val="00A95730"/>
    <w:rsid w:val="00A972F6"/>
    <w:rsid w:val="00AA3CA1"/>
    <w:rsid w:val="00AA42EF"/>
    <w:rsid w:val="00AA5F15"/>
    <w:rsid w:val="00AA687C"/>
    <w:rsid w:val="00AA6D32"/>
    <w:rsid w:val="00AB108D"/>
    <w:rsid w:val="00AB15D2"/>
    <w:rsid w:val="00AB1ADC"/>
    <w:rsid w:val="00AB1C16"/>
    <w:rsid w:val="00AB2390"/>
    <w:rsid w:val="00AB27B4"/>
    <w:rsid w:val="00AB29AB"/>
    <w:rsid w:val="00AC04C4"/>
    <w:rsid w:val="00AC25D9"/>
    <w:rsid w:val="00AC4215"/>
    <w:rsid w:val="00AC4971"/>
    <w:rsid w:val="00AC7333"/>
    <w:rsid w:val="00AD040A"/>
    <w:rsid w:val="00AD16EE"/>
    <w:rsid w:val="00AD3AFD"/>
    <w:rsid w:val="00AD49D6"/>
    <w:rsid w:val="00AD55A4"/>
    <w:rsid w:val="00AE2B27"/>
    <w:rsid w:val="00AE4822"/>
    <w:rsid w:val="00AE5F08"/>
    <w:rsid w:val="00AE78B4"/>
    <w:rsid w:val="00AE7B0B"/>
    <w:rsid w:val="00AF02F7"/>
    <w:rsid w:val="00AF3226"/>
    <w:rsid w:val="00AF3CAB"/>
    <w:rsid w:val="00B00F89"/>
    <w:rsid w:val="00B01950"/>
    <w:rsid w:val="00B021DB"/>
    <w:rsid w:val="00B02876"/>
    <w:rsid w:val="00B0341D"/>
    <w:rsid w:val="00B043B9"/>
    <w:rsid w:val="00B05057"/>
    <w:rsid w:val="00B05B6B"/>
    <w:rsid w:val="00B07410"/>
    <w:rsid w:val="00B105DE"/>
    <w:rsid w:val="00B10D66"/>
    <w:rsid w:val="00B119E8"/>
    <w:rsid w:val="00B141B6"/>
    <w:rsid w:val="00B14894"/>
    <w:rsid w:val="00B20E38"/>
    <w:rsid w:val="00B243E6"/>
    <w:rsid w:val="00B25632"/>
    <w:rsid w:val="00B26834"/>
    <w:rsid w:val="00B26D79"/>
    <w:rsid w:val="00B32223"/>
    <w:rsid w:val="00B33AB6"/>
    <w:rsid w:val="00B33E5F"/>
    <w:rsid w:val="00B3455F"/>
    <w:rsid w:val="00B34D9E"/>
    <w:rsid w:val="00B40773"/>
    <w:rsid w:val="00B43650"/>
    <w:rsid w:val="00B47049"/>
    <w:rsid w:val="00B52133"/>
    <w:rsid w:val="00B57004"/>
    <w:rsid w:val="00B63BDE"/>
    <w:rsid w:val="00B647A9"/>
    <w:rsid w:val="00B65469"/>
    <w:rsid w:val="00B659DF"/>
    <w:rsid w:val="00B66F8B"/>
    <w:rsid w:val="00B674F8"/>
    <w:rsid w:val="00B70FD7"/>
    <w:rsid w:val="00B7291C"/>
    <w:rsid w:val="00B74744"/>
    <w:rsid w:val="00B766C6"/>
    <w:rsid w:val="00B76711"/>
    <w:rsid w:val="00B76B4B"/>
    <w:rsid w:val="00B7796C"/>
    <w:rsid w:val="00B80CD0"/>
    <w:rsid w:val="00B82DC3"/>
    <w:rsid w:val="00B83800"/>
    <w:rsid w:val="00B84D13"/>
    <w:rsid w:val="00B86323"/>
    <w:rsid w:val="00B8773A"/>
    <w:rsid w:val="00B91A96"/>
    <w:rsid w:val="00B925F4"/>
    <w:rsid w:val="00B928A7"/>
    <w:rsid w:val="00B92A36"/>
    <w:rsid w:val="00BA1C63"/>
    <w:rsid w:val="00BA2A7D"/>
    <w:rsid w:val="00BA5176"/>
    <w:rsid w:val="00BB0629"/>
    <w:rsid w:val="00BB209D"/>
    <w:rsid w:val="00BB2B36"/>
    <w:rsid w:val="00BC3849"/>
    <w:rsid w:val="00BC46CB"/>
    <w:rsid w:val="00BC4A3E"/>
    <w:rsid w:val="00BC68A1"/>
    <w:rsid w:val="00BC6FFB"/>
    <w:rsid w:val="00BD0B34"/>
    <w:rsid w:val="00BD41FF"/>
    <w:rsid w:val="00BD4FED"/>
    <w:rsid w:val="00BE0569"/>
    <w:rsid w:val="00BE0BD8"/>
    <w:rsid w:val="00BE1590"/>
    <w:rsid w:val="00BE1FE6"/>
    <w:rsid w:val="00BE6BF3"/>
    <w:rsid w:val="00BF1C3C"/>
    <w:rsid w:val="00C00166"/>
    <w:rsid w:val="00C01C0F"/>
    <w:rsid w:val="00C04597"/>
    <w:rsid w:val="00C057C1"/>
    <w:rsid w:val="00C06628"/>
    <w:rsid w:val="00C13531"/>
    <w:rsid w:val="00C13538"/>
    <w:rsid w:val="00C137E2"/>
    <w:rsid w:val="00C15813"/>
    <w:rsid w:val="00C20EDD"/>
    <w:rsid w:val="00C26F1E"/>
    <w:rsid w:val="00C30DF4"/>
    <w:rsid w:val="00C30F45"/>
    <w:rsid w:val="00C35A8C"/>
    <w:rsid w:val="00C41A5A"/>
    <w:rsid w:val="00C43956"/>
    <w:rsid w:val="00C526B6"/>
    <w:rsid w:val="00C52BD7"/>
    <w:rsid w:val="00C54B2F"/>
    <w:rsid w:val="00C60085"/>
    <w:rsid w:val="00C62673"/>
    <w:rsid w:val="00C63483"/>
    <w:rsid w:val="00C63EE6"/>
    <w:rsid w:val="00C6679E"/>
    <w:rsid w:val="00C70E80"/>
    <w:rsid w:val="00C741D3"/>
    <w:rsid w:val="00C772E0"/>
    <w:rsid w:val="00C77E7C"/>
    <w:rsid w:val="00C85CCD"/>
    <w:rsid w:val="00C90106"/>
    <w:rsid w:val="00C918DA"/>
    <w:rsid w:val="00C930A3"/>
    <w:rsid w:val="00C94D30"/>
    <w:rsid w:val="00C95CCA"/>
    <w:rsid w:val="00CA4311"/>
    <w:rsid w:val="00CA4CF8"/>
    <w:rsid w:val="00CA4DCE"/>
    <w:rsid w:val="00CA633F"/>
    <w:rsid w:val="00CA705A"/>
    <w:rsid w:val="00CB25B6"/>
    <w:rsid w:val="00CB5E4B"/>
    <w:rsid w:val="00CB5FC0"/>
    <w:rsid w:val="00CB77D3"/>
    <w:rsid w:val="00CC2064"/>
    <w:rsid w:val="00CC4658"/>
    <w:rsid w:val="00CC573A"/>
    <w:rsid w:val="00CD6C65"/>
    <w:rsid w:val="00CD7787"/>
    <w:rsid w:val="00CE2F9C"/>
    <w:rsid w:val="00CE378C"/>
    <w:rsid w:val="00CF5C97"/>
    <w:rsid w:val="00CF70F5"/>
    <w:rsid w:val="00CF7E63"/>
    <w:rsid w:val="00D0034F"/>
    <w:rsid w:val="00D024E9"/>
    <w:rsid w:val="00D066FF"/>
    <w:rsid w:val="00D12C60"/>
    <w:rsid w:val="00D135D9"/>
    <w:rsid w:val="00D150A6"/>
    <w:rsid w:val="00D16A11"/>
    <w:rsid w:val="00D22994"/>
    <w:rsid w:val="00D22B33"/>
    <w:rsid w:val="00D23AF7"/>
    <w:rsid w:val="00D31DB1"/>
    <w:rsid w:val="00D3385F"/>
    <w:rsid w:val="00D37BE6"/>
    <w:rsid w:val="00D40D06"/>
    <w:rsid w:val="00D412DD"/>
    <w:rsid w:val="00D43A1B"/>
    <w:rsid w:val="00D44E4C"/>
    <w:rsid w:val="00D46A71"/>
    <w:rsid w:val="00D54AED"/>
    <w:rsid w:val="00D60281"/>
    <w:rsid w:val="00D6078F"/>
    <w:rsid w:val="00D60ED2"/>
    <w:rsid w:val="00D6680B"/>
    <w:rsid w:val="00D71108"/>
    <w:rsid w:val="00D72431"/>
    <w:rsid w:val="00D77131"/>
    <w:rsid w:val="00D8199A"/>
    <w:rsid w:val="00D90EF4"/>
    <w:rsid w:val="00D92456"/>
    <w:rsid w:val="00D9386D"/>
    <w:rsid w:val="00D93C0D"/>
    <w:rsid w:val="00D96C93"/>
    <w:rsid w:val="00D970CC"/>
    <w:rsid w:val="00D97109"/>
    <w:rsid w:val="00DA2F94"/>
    <w:rsid w:val="00DA4488"/>
    <w:rsid w:val="00DA6085"/>
    <w:rsid w:val="00DB0EF7"/>
    <w:rsid w:val="00DB1100"/>
    <w:rsid w:val="00DB25D5"/>
    <w:rsid w:val="00DB4487"/>
    <w:rsid w:val="00DB4A64"/>
    <w:rsid w:val="00DC0D5C"/>
    <w:rsid w:val="00DC2028"/>
    <w:rsid w:val="00DC2888"/>
    <w:rsid w:val="00DC2D2B"/>
    <w:rsid w:val="00DC5B1A"/>
    <w:rsid w:val="00DD0E9F"/>
    <w:rsid w:val="00DD3D43"/>
    <w:rsid w:val="00DD4E7F"/>
    <w:rsid w:val="00DD70D2"/>
    <w:rsid w:val="00DD71C0"/>
    <w:rsid w:val="00DE2864"/>
    <w:rsid w:val="00DE3E93"/>
    <w:rsid w:val="00DE4A00"/>
    <w:rsid w:val="00DE5536"/>
    <w:rsid w:val="00DE6ADA"/>
    <w:rsid w:val="00DE6F94"/>
    <w:rsid w:val="00DF0DCD"/>
    <w:rsid w:val="00DF7D5D"/>
    <w:rsid w:val="00E02637"/>
    <w:rsid w:val="00E057EE"/>
    <w:rsid w:val="00E064CD"/>
    <w:rsid w:val="00E06EC5"/>
    <w:rsid w:val="00E076BA"/>
    <w:rsid w:val="00E12C22"/>
    <w:rsid w:val="00E14333"/>
    <w:rsid w:val="00E146E7"/>
    <w:rsid w:val="00E15A5F"/>
    <w:rsid w:val="00E15E07"/>
    <w:rsid w:val="00E16636"/>
    <w:rsid w:val="00E17E04"/>
    <w:rsid w:val="00E26981"/>
    <w:rsid w:val="00E2767E"/>
    <w:rsid w:val="00E37107"/>
    <w:rsid w:val="00E402B5"/>
    <w:rsid w:val="00E40BED"/>
    <w:rsid w:val="00E40EB8"/>
    <w:rsid w:val="00E4335F"/>
    <w:rsid w:val="00E45F8C"/>
    <w:rsid w:val="00E460F6"/>
    <w:rsid w:val="00E527C6"/>
    <w:rsid w:val="00E53253"/>
    <w:rsid w:val="00E60AAC"/>
    <w:rsid w:val="00E60B13"/>
    <w:rsid w:val="00E620DA"/>
    <w:rsid w:val="00E62B91"/>
    <w:rsid w:val="00E65183"/>
    <w:rsid w:val="00E70053"/>
    <w:rsid w:val="00E71CF8"/>
    <w:rsid w:val="00E71E44"/>
    <w:rsid w:val="00E72E66"/>
    <w:rsid w:val="00E811AA"/>
    <w:rsid w:val="00E814FB"/>
    <w:rsid w:val="00E818B3"/>
    <w:rsid w:val="00E81DF1"/>
    <w:rsid w:val="00E81F87"/>
    <w:rsid w:val="00E8435F"/>
    <w:rsid w:val="00E86C93"/>
    <w:rsid w:val="00E86DC2"/>
    <w:rsid w:val="00E87F09"/>
    <w:rsid w:val="00E90A0C"/>
    <w:rsid w:val="00E90ECF"/>
    <w:rsid w:val="00E9139E"/>
    <w:rsid w:val="00E920A9"/>
    <w:rsid w:val="00E9594B"/>
    <w:rsid w:val="00E96C34"/>
    <w:rsid w:val="00EA376F"/>
    <w:rsid w:val="00EA3B53"/>
    <w:rsid w:val="00EA59B9"/>
    <w:rsid w:val="00EA6643"/>
    <w:rsid w:val="00EA7B2C"/>
    <w:rsid w:val="00EB360A"/>
    <w:rsid w:val="00EB54FF"/>
    <w:rsid w:val="00EC11D8"/>
    <w:rsid w:val="00EC1693"/>
    <w:rsid w:val="00EC3212"/>
    <w:rsid w:val="00EC321C"/>
    <w:rsid w:val="00EC3364"/>
    <w:rsid w:val="00EC36A1"/>
    <w:rsid w:val="00ED2FB0"/>
    <w:rsid w:val="00ED4534"/>
    <w:rsid w:val="00EE500B"/>
    <w:rsid w:val="00EE773B"/>
    <w:rsid w:val="00EF039F"/>
    <w:rsid w:val="00EF2A40"/>
    <w:rsid w:val="00EF2ADF"/>
    <w:rsid w:val="00EF4D08"/>
    <w:rsid w:val="00EF4F66"/>
    <w:rsid w:val="00EF57BE"/>
    <w:rsid w:val="00F04B84"/>
    <w:rsid w:val="00F068A6"/>
    <w:rsid w:val="00F07026"/>
    <w:rsid w:val="00F10111"/>
    <w:rsid w:val="00F10D5F"/>
    <w:rsid w:val="00F13581"/>
    <w:rsid w:val="00F1460B"/>
    <w:rsid w:val="00F17963"/>
    <w:rsid w:val="00F24582"/>
    <w:rsid w:val="00F255B8"/>
    <w:rsid w:val="00F25643"/>
    <w:rsid w:val="00F25983"/>
    <w:rsid w:val="00F2713B"/>
    <w:rsid w:val="00F30812"/>
    <w:rsid w:val="00F341FD"/>
    <w:rsid w:val="00F343ED"/>
    <w:rsid w:val="00F37264"/>
    <w:rsid w:val="00F40CA6"/>
    <w:rsid w:val="00F43E71"/>
    <w:rsid w:val="00F45AA3"/>
    <w:rsid w:val="00F46594"/>
    <w:rsid w:val="00F521BE"/>
    <w:rsid w:val="00F53E50"/>
    <w:rsid w:val="00F61B1D"/>
    <w:rsid w:val="00F62334"/>
    <w:rsid w:val="00F63763"/>
    <w:rsid w:val="00F64CBB"/>
    <w:rsid w:val="00F65915"/>
    <w:rsid w:val="00F65D45"/>
    <w:rsid w:val="00F717BE"/>
    <w:rsid w:val="00F7205F"/>
    <w:rsid w:val="00F74B20"/>
    <w:rsid w:val="00F7632B"/>
    <w:rsid w:val="00F8026C"/>
    <w:rsid w:val="00F80DA4"/>
    <w:rsid w:val="00F863EC"/>
    <w:rsid w:val="00F86B09"/>
    <w:rsid w:val="00F91324"/>
    <w:rsid w:val="00F94618"/>
    <w:rsid w:val="00F9500C"/>
    <w:rsid w:val="00FA0308"/>
    <w:rsid w:val="00FA11D5"/>
    <w:rsid w:val="00FA1645"/>
    <w:rsid w:val="00FB2225"/>
    <w:rsid w:val="00FB2B54"/>
    <w:rsid w:val="00FB4152"/>
    <w:rsid w:val="00FC08EF"/>
    <w:rsid w:val="00FC1782"/>
    <w:rsid w:val="00FC25ED"/>
    <w:rsid w:val="00FC3A4D"/>
    <w:rsid w:val="00FD17A2"/>
    <w:rsid w:val="00FD5DDF"/>
    <w:rsid w:val="00FE11FC"/>
    <w:rsid w:val="00FE167F"/>
    <w:rsid w:val="00FE2288"/>
    <w:rsid w:val="00FE3DA6"/>
    <w:rsid w:val="00FE6FDF"/>
    <w:rsid w:val="00FE789E"/>
    <w:rsid w:val="00FF31F3"/>
    <w:rsid w:val="00FF3B47"/>
    <w:rsid w:val="00FF4733"/>
    <w:rsid w:val="00FF4C57"/>
    <w:rsid w:val="00FF588C"/>
    <w:rsid w:val="00FF6B8E"/>
    <w:rsid w:val="00FF7170"/>
    <w:rsid w:val="00FF7DF9"/>
    <w:rsid w:val="00FF7FD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Arial"/>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FF31F3"/>
    <w:rPr>
      <w:rFonts w:asciiTheme="minorHAnsi" w:hAnsiTheme="minorHAnsi"/>
      <w:sz w:val="20"/>
    </w:rPr>
  </w:style>
  <w:style w:type="paragraph" w:styleId="Kop1">
    <w:name w:val="heading 1"/>
    <w:basedOn w:val="Standaard"/>
    <w:next w:val="Standaard"/>
    <w:link w:val="Kop1Char"/>
    <w:uiPriority w:val="9"/>
    <w:qFormat/>
    <w:rsid w:val="00E146E7"/>
    <w:pPr>
      <w:keepNext/>
      <w:keepLines/>
      <w:spacing w:before="480" w:after="0"/>
      <w:outlineLvl w:val="0"/>
    </w:pPr>
    <w:rPr>
      <w:rFonts w:asciiTheme="majorHAnsi" w:eastAsiaTheme="majorEastAsia" w:hAnsiTheme="majorHAnsi" w:cstheme="majorBidi"/>
      <w:b/>
      <w:bCs/>
      <w:color w:val="000000" w:themeColor="text1"/>
      <w:sz w:val="28"/>
      <w:szCs w:val="28"/>
    </w:rPr>
  </w:style>
  <w:style w:type="paragraph" w:styleId="Kop2">
    <w:name w:val="heading 2"/>
    <w:basedOn w:val="Standaard"/>
    <w:next w:val="Standaard"/>
    <w:link w:val="Kop2Char"/>
    <w:uiPriority w:val="9"/>
    <w:unhideWhenUsed/>
    <w:qFormat/>
    <w:rsid w:val="00D3385F"/>
    <w:pPr>
      <w:keepNext/>
      <w:keepLines/>
      <w:spacing w:before="200" w:after="0"/>
      <w:outlineLvl w:val="1"/>
    </w:pPr>
    <w:rPr>
      <w:rFonts w:asciiTheme="majorHAnsi" w:eastAsiaTheme="majorEastAsia" w:hAnsiTheme="majorHAnsi" w:cstheme="majorBidi"/>
      <w:b/>
      <w:bCs/>
      <w:szCs w:val="26"/>
    </w:rPr>
  </w:style>
  <w:style w:type="paragraph" w:styleId="Kop3">
    <w:name w:val="heading 3"/>
    <w:basedOn w:val="Standaard"/>
    <w:link w:val="Kop3Char"/>
    <w:uiPriority w:val="9"/>
    <w:qFormat/>
    <w:rsid w:val="00D3385F"/>
    <w:pPr>
      <w:tabs>
        <w:tab w:val="left" w:pos="-31680"/>
      </w:tabs>
      <w:spacing w:after="100" w:line="280" w:lineRule="exact"/>
      <w:jc w:val="both"/>
      <w:outlineLvl w:val="2"/>
    </w:pPr>
    <w:rPr>
      <w:rFonts w:asciiTheme="majorHAnsi" w:eastAsia="Times New Roman" w:hAnsiTheme="majorHAnsi"/>
      <w:b/>
      <w:bCs/>
      <w:color w:val="000000"/>
      <w:kern w:val="28"/>
      <w:szCs w:val="20"/>
      <w:lang w:eastAsia="nl-NL"/>
      <w14:ligatures w14:val="standard"/>
      <w14:cntxtAlt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A9093C"/>
    <w:pPr>
      <w:spacing w:after="0" w:line="240" w:lineRule="auto"/>
    </w:pPr>
    <w:rPr>
      <w:rFonts w:asciiTheme="minorHAnsi" w:hAnsiTheme="minorHAnsi"/>
      <w:sz w:val="20"/>
    </w:rPr>
  </w:style>
  <w:style w:type="paragraph" w:styleId="Plattetekst">
    <w:name w:val="Body Text"/>
    <w:link w:val="PlattetekstChar"/>
    <w:uiPriority w:val="99"/>
    <w:unhideWhenUsed/>
    <w:rsid w:val="00264252"/>
    <w:pPr>
      <w:spacing w:after="0" w:line="240" w:lineRule="auto"/>
    </w:pPr>
    <w:rPr>
      <w:rFonts w:eastAsia="Times New Roman"/>
      <w:color w:val="000000"/>
      <w:kern w:val="28"/>
      <w:sz w:val="20"/>
      <w:szCs w:val="20"/>
      <w:lang w:eastAsia="nl-NL"/>
      <w14:ligatures w14:val="standard"/>
      <w14:cntxtAlts/>
    </w:rPr>
  </w:style>
  <w:style w:type="character" w:customStyle="1" w:styleId="PlattetekstChar">
    <w:name w:val="Platte tekst Char"/>
    <w:basedOn w:val="Standaardalinea-lettertype"/>
    <w:link w:val="Plattetekst"/>
    <w:uiPriority w:val="99"/>
    <w:rsid w:val="00264252"/>
    <w:rPr>
      <w:rFonts w:eastAsia="Times New Roman"/>
      <w:color w:val="000000"/>
      <w:kern w:val="28"/>
      <w:sz w:val="20"/>
      <w:szCs w:val="20"/>
      <w:lang w:eastAsia="nl-NL"/>
      <w14:ligatures w14:val="standard"/>
      <w14:cntxtAlts/>
    </w:rPr>
  </w:style>
  <w:style w:type="paragraph" w:styleId="Voetnoottekst">
    <w:name w:val="footnote text"/>
    <w:basedOn w:val="Standaard"/>
    <w:link w:val="VoetnoottekstChar"/>
    <w:uiPriority w:val="99"/>
    <w:semiHidden/>
    <w:unhideWhenUsed/>
    <w:rsid w:val="00935A94"/>
    <w:pPr>
      <w:spacing w:after="0" w:line="240" w:lineRule="auto"/>
    </w:pPr>
    <w:rPr>
      <w:szCs w:val="20"/>
    </w:rPr>
  </w:style>
  <w:style w:type="character" w:customStyle="1" w:styleId="VoetnoottekstChar">
    <w:name w:val="Voetnoottekst Char"/>
    <w:basedOn w:val="Standaardalinea-lettertype"/>
    <w:link w:val="Voetnoottekst"/>
    <w:uiPriority w:val="99"/>
    <w:semiHidden/>
    <w:rsid w:val="00935A94"/>
    <w:rPr>
      <w:rFonts w:asciiTheme="minorHAnsi" w:hAnsiTheme="minorHAnsi"/>
      <w:sz w:val="20"/>
      <w:szCs w:val="20"/>
    </w:rPr>
  </w:style>
  <w:style w:type="character" w:styleId="Voetnootmarkering">
    <w:name w:val="footnote reference"/>
    <w:basedOn w:val="Standaardalinea-lettertype"/>
    <w:uiPriority w:val="99"/>
    <w:semiHidden/>
    <w:unhideWhenUsed/>
    <w:rsid w:val="00935A94"/>
    <w:rPr>
      <w:vertAlign w:val="superscript"/>
    </w:rPr>
  </w:style>
  <w:style w:type="character" w:styleId="Hyperlink">
    <w:name w:val="Hyperlink"/>
    <w:basedOn w:val="Standaardalinea-lettertype"/>
    <w:uiPriority w:val="99"/>
    <w:unhideWhenUsed/>
    <w:rsid w:val="00D90EF4"/>
    <w:rPr>
      <w:color w:val="0000FF"/>
      <w:u w:val="single"/>
    </w:rPr>
  </w:style>
  <w:style w:type="character" w:customStyle="1" w:styleId="st1">
    <w:name w:val="st1"/>
    <w:basedOn w:val="Standaardalinea-lettertype"/>
    <w:rsid w:val="002B673B"/>
  </w:style>
  <w:style w:type="paragraph" w:styleId="Voettekst">
    <w:name w:val="footer"/>
    <w:basedOn w:val="Standaard"/>
    <w:link w:val="VoettekstChar"/>
    <w:uiPriority w:val="99"/>
    <w:unhideWhenUsed/>
    <w:rsid w:val="00607EED"/>
    <w:pPr>
      <w:spacing w:after="0" w:line="240" w:lineRule="auto"/>
    </w:pPr>
    <w:rPr>
      <w:rFonts w:ascii="Times New Roman" w:eastAsia="Times New Roman" w:hAnsi="Times New Roman" w:cs="Times New Roman"/>
      <w:color w:val="000000"/>
      <w:kern w:val="28"/>
      <w:szCs w:val="20"/>
      <w:lang w:eastAsia="nl-NL"/>
      <w14:ligatures w14:val="standard"/>
      <w14:cntxtAlts/>
    </w:rPr>
  </w:style>
  <w:style w:type="character" w:customStyle="1" w:styleId="VoettekstChar">
    <w:name w:val="Voettekst Char"/>
    <w:basedOn w:val="Standaardalinea-lettertype"/>
    <w:link w:val="Voettekst"/>
    <w:uiPriority w:val="99"/>
    <w:rsid w:val="00607EED"/>
    <w:rPr>
      <w:rFonts w:ascii="Times New Roman" w:eastAsia="Times New Roman" w:hAnsi="Times New Roman" w:cs="Times New Roman"/>
      <w:color w:val="000000"/>
      <w:kern w:val="28"/>
      <w:sz w:val="20"/>
      <w:szCs w:val="20"/>
      <w:lang w:eastAsia="nl-NL"/>
      <w14:ligatures w14:val="standard"/>
      <w14:cntxtAlts/>
    </w:rPr>
  </w:style>
  <w:style w:type="character" w:customStyle="1" w:styleId="wwwtextbody">
    <w:name w:val="wwwtextbody"/>
    <w:basedOn w:val="Standaardalinea-lettertype"/>
    <w:rsid w:val="0055367B"/>
    <w:rPr>
      <w:sz w:val="18"/>
      <w:szCs w:val="18"/>
    </w:rPr>
  </w:style>
  <w:style w:type="paragraph" w:customStyle="1" w:styleId="lid">
    <w:name w:val="lid"/>
    <w:basedOn w:val="Standaard"/>
    <w:rsid w:val="00322A87"/>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lidnr">
    <w:name w:val="lidnr"/>
    <w:basedOn w:val="Standaardalinea-lettertype"/>
    <w:rsid w:val="00322A87"/>
  </w:style>
  <w:style w:type="paragraph" w:styleId="Ballontekst">
    <w:name w:val="Balloon Text"/>
    <w:basedOn w:val="Standaard"/>
    <w:link w:val="BallontekstChar"/>
    <w:uiPriority w:val="99"/>
    <w:semiHidden/>
    <w:unhideWhenUsed/>
    <w:rsid w:val="003F7B51"/>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F7B51"/>
    <w:rPr>
      <w:rFonts w:ascii="Tahoma" w:hAnsi="Tahoma" w:cs="Tahoma"/>
      <w:sz w:val="16"/>
      <w:szCs w:val="16"/>
    </w:rPr>
  </w:style>
  <w:style w:type="paragraph" w:styleId="Lijstalinea">
    <w:name w:val="List Paragraph"/>
    <w:basedOn w:val="Standaard"/>
    <w:uiPriority w:val="34"/>
    <w:qFormat/>
    <w:rsid w:val="00AE2B27"/>
    <w:pPr>
      <w:ind w:left="720"/>
      <w:contextualSpacing/>
    </w:pPr>
  </w:style>
  <w:style w:type="paragraph" w:styleId="Tekstopmerking">
    <w:name w:val="annotation text"/>
    <w:basedOn w:val="Standaard"/>
    <w:link w:val="TekstopmerkingChar"/>
    <w:uiPriority w:val="99"/>
    <w:unhideWhenUsed/>
    <w:rsid w:val="00855C09"/>
    <w:pPr>
      <w:spacing w:line="240" w:lineRule="auto"/>
    </w:pPr>
    <w:rPr>
      <w:rFonts w:ascii="Calibri" w:eastAsia="Calibri" w:hAnsi="Calibri" w:cs="Times New Roman"/>
      <w:szCs w:val="20"/>
    </w:rPr>
  </w:style>
  <w:style w:type="character" w:customStyle="1" w:styleId="TekstopmerkingChar">
    <w:name w:val="Tekst opmerking Char"/>
    <w:basedOn w:val="Standaardalinea-lettertype"/>
    <w:link w:val="Tekstopmerking"/>
    <w:uiPriority w:val="99"/>
    <w:rsid w:val="00855C09"/>
    <w:rPr>
      <w:rFonts w:ascii="Calibri" w:eastAsia="Calibri" w:hAnsi="Calibri" w:cs="Times New Roman"/>
      <w:sz w:val="20"/>
      <w:szCs w:val="20"/>
    </w:rPr>
  </w:style>
  <w:style w:type="table" w:styleId="Tabelraster">
    <w:name w:val="Table Grid"/>
    <w:basedOn w:val="Standaardtabel"/>
    <w:uiPriority w:val="59"/>
    <w:rsid w:val="004D58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Kop3Char">
    <w:name w:val="Kop 3 Char"/>
    <w:basedOn w:val="Standaardalinea-lettertype"/>
    <w:link w:val="Kop3"/>
    <w:uiPriority w:val="9"/>
    <w:rsid w:val="00D3385F"/>
    <w:rPr>
      <w:rFonts w:asciiTheme="majorHAnsi" w:eastAsia="Times New Roman" w:hAnsiTheme="majorHAnsi"/>
      <w:b/>
      <w:bCs/>
      <w:color w:val="000000"/>
      <w:kern w:val="28"/>
      <w:sz w:val="20"/>
      <w:szCs w:val="20"/>
      <w:lang w:eastAsia="nl-NL"/>
      <w14:ligatures w14:val="standard"/>
      <w14:cntxtAlts/>
    </w:rPr>
  </w:style>
  <w:style w:type="character" w:customStyle="1" w:styleId="Kop2Char">
    <w:name w:val="Kop 2 Char"/>
    <w:basedOn w:val="Standaardalinea-lettertype"/>
    <w:link w:val="Kop2"/>
    <w:uiPriority w:val="9"/>
    <w:rsid w:val="00D3385F"/>
    <w:rPr>
      <w:rFonts w:asciiTheme="majorHAnsi" w:eastAsiaTheme="majorEastAsia" w:hAnsiTheme="majorHAnsi" w:cstheme="majorBidi"/>
      <w:b/>
      <w:bCs/>
      <w:szCs w:val="26"/>
    </w:rPr>
  </w:style>
  <w:style w:type="paragraph" w:styleId="Koptekst">
    <w:name w:val="header"/>
    <w:basedOn w:val="Standaard"/>
    <w:link w:val="KoptekstChar"/>
    <w:uiPriority w:val="99"/>
    <w:unhideWhenUsed/>
    <w:rsid w:val="00370076"/>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370076"/>
  </w:style>
  <w:style w:type="paragraph" w:styleId="Normaalweb">
    <w:name w:val="Normal (Web)"/>
    <w:basedOn w:val="Standaard"/>
    <w:uiPriority w:val="99"/>
    <w:unhideWhenUsed/>
    <w:rsid w:val="00336560"/>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Kop1Char">
    <w:name w:val="Kop 1 Char"/>
    <w:basedOn w:val="Standaardalinea-lettertype"/>
    <w:link w:val="Kop1"/>
    <w:uiPriority w:val="9"/>
    <w:rsid w:val="00E146E7"/>
    <w:rPr>
      <w:rFonts w:asciiTheme="majorHAnsi" w:eastAsiaTheme="majorEastAsia" w:hAnsiTheme="majorHAnsi" w:cstheme="majorBidi"/>
      <w:b/>
      <w:bCs/>
      <w:color w:val="000000" w:themeColor="text1"/>
      <w:sz w:val="28"/>
      <w:szCs w:val="28"/>
    </w:rPr>
  </w:style>
  <w:style w:type="character" w:styleId="Verwijzingopmerking">
    <w:name w:val="annotation reference"/>
    <w:basedOn w:val="Standaardalinea-lettertype"/>
    <w:uiPriority w:val="99"/>
    <w:semiHidden/>
    <w:unhideWhenUsed/>
    <w:rsid w:val="009E2D70"/>
    <w:rPr>
      <w:sz w:val="16"/>
      <w:szCs w:val="16"/>
    </w:rPr>
  </w:style>
  <w:style w:type="paragraph" w:styleId="Kopvaninhoudsopgave">
    <w:name w:val="TOC Heading"/>
    <w:basedOn w:val="Kop1"/>
    <w:next w:val="Standaard"/>
    <w:uiPriority w:val="39"/>
    <w:semiHidden/>
    <w:unhideWhenUsed/>
    <w:qFormat/>
    <w:rsid w:val="00D3385F"/>
    <w:pPr>
      <w:outlineLvl w:val="9"/>
    </w:pPr>
    <w:rPr>
      <w:color w:val="365F91" w:themeColor="accent1" w:themeShade="BF"/>
      <w:lang w:eastAsia="nl-NL"/>
    </w:rPr>
  </w:style>
  <w:style w:type="paragraph" w:styleId="Inhopg1">
    <w:name w:val="toc 1"/>
    <w:basedOn w:val="Standaard"/>
    <w:next w:val="Standaard"/>
    <w:autoRedefine/>
    <w:uiPriority w:val="39"/>
    <w:unhideWhenUsed/>
    <w:rsid w:val="00D3385F"/>
    <w:pPr>
      <w:spacing w:after="100"/>
    </w:pPr>
  </w:style>
  <w:style w:type="paragraph" w:styleId="Inhopg2">
    <w:name w:val="toc 2"/>
    <w:basedOn w:val="Standaard"/>
    <w:next w:val="Standaard"/>
    <w:autoRedefine/>
    <w:uiPriority w:val="39"/>
    <w:unhideWhenUsed/>
    <w:rsid w:val="00D3385F"/>
    <w:pPr>
      <w:spacing w:after="100"/>
      <w:ind w:left="220"/>
    </w:pPr>
  </w:style>
  <w:style w:type="paragraph" w:styleId="Inhopg3">
    <w:name w:val="toc 3"/>
    <w:basedOn w:val="Standaard"/>
    <w:next w:val="Standaard"/>
    <w:autoRedefine/>
    <w:uiPriority w:val="39"/>
    <w:unhideWhenUsed/>
    <w:rsid w:val="00A1093A"/>
    <w:pPr>
      <w:spacing w:after="100"/>
      <w:ind w:left="400"/>
    </w:pPr>
  </w:style>
  <w:style w:type="paragraph" w:customStyle="1" w:styleId="Default">
    <w:name w:val="Default"/>
    <w:rsid w:val="0082784E"/>
    <w:pPr>
      <w:autoSpaceDE w:val="0"/>
      <w:autoSpaceDN w:val="0"/>
      <w:adjustRightInd w:val="0"/>
      <w:spacing w:after="0" w:line="240" w:lineRule="auto"/>
    </w:pPr>
    <w:rPr>
      <w:color w:val="000000"/>
      <w:sz w:val="24"/>
      <w:szCs w:val="24"/>
    </w:rPr>
  </w:style>
  <w:style w:type="character" w:styleId="GevolgdeHyperlink">
    <w:name w:val="FollowedHyperlink"/>
    <w:basedOn w:val="Standaardalinea-lettertype"/>
    <w:uiPriority w:val="99"/>
    <w:semiHidden/>
    <w:unhideWhenUsed/>
    <w:rsid w:val="00D54AED"/>
    <w:rPr>
      <w:color w:val="800080" w:themeColor="followedHyperlink"/>
      <w:u w:val="single"/>
    </w:rPr>
  </w:style>
  <w:style w:type="character" w:styleId="Nadruk">
    <w:name w:val="Emphasis"/>
    <w:basedOn w:val="Standaardalinea-lettertype"/>
    <w:uiPriority w:val="20"/>
    <w:qFormat/>
    <w:rsid w:val="002C2601"/>
    <w:rPr>
      <w:b w:val="0"/>
      <w:bCs w:val="0"/>
      <w:i/>
      <w:iCs/>
      <w:sz w:val="24"/>
      <w:szCs w:val="24"/>
      <w:bdr w:val="none" w:sz="0" w:space="0" w:color="auto" w:frame="1"/>
      <w:shd w:val="clear" w:color="auto" w:fill="auto"/>
      <w:vertAlign w:val="baseli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Arial"/>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FF31F3"/>
    <w:rPr>
      <w:rFonts w:asciiTheme="minorHAnsi" w:hAnsiTheme="minorHAnsi"/>
      <w:sz w:val="20"/>
    </w:rPr>
  </w:style>
  <w:style w:type="paragraph" w:styleId="Kop1">
    <w:name w:val="heading 1"/>
    <w:basedOn w:val="Standaard"/>
    <w:next w:val="Standaard"/>
    <w:link w:val="Kop1Char"/>
    <w:uiPriority w:val="9"/>
    <w:qFormat/>
    <w:rsid w:val="00E146E7"/>
    <w:pPr>
      <w:keepNext/>
      <w:keepLines/>
      <w:spacing w:before="480" w:after="0"/>
      <w:outlineLvl w:val="0"/>
    </w:pPr>
    <w:rPr>
      <w:rFonts w:asciiTheme="majorHAnsi" w:eastAsiaTheme="majorEastAsia" w:hAnsiTheme="majorHAnsi" w:cstheme="majorBidi"/>
      <w:b/>
      <w:bCs/>
      <w:color w:val="000000" w:themeColor="text1"/>
      <w:sz w:val="28"/>
      <w:szCs w:val="28"/>
    </w:rPr>
  </w:style>
  <w:style w:type="paragraph" w:styleId="Kop2">
    <w:name w:val="heading 2"/>
    <w:basedOn w:val="Standaard"/>
    <w:next w:val="Standaard"/>
    <w:link w:val="Kop2Char"/>
    <w:uiPriority w:val="9"/>
    <w:unhideWhenUsed/>
    <w:qFormat/>
    <w:rsid w:val="00D3385F"/>
    <w:pPr>
      <w:keepNext/>
      <w:keepLines/>
      <w:spacing w:before="200" w:after="0"/>
      <w:outlineLvl w:val="1"/>
    </w:pPr>
    <w:rPr>
      <w:rFonts w:asciiTheme="majorHAnsi" w:eastAsiaTheme="majorEastAsia" w:hAnsiTheme="majorHAnsi" w:cstheme="majorBidi"/>
      <w:b/>
      <w:bCs/>
      <w:szCs w:val="26"/>
    </w:rPr>
  </w:style>
  <w:style w:type="paragraph" w:styleId="Kop3">
    <w:name w:val="heading 3"/>
    <w:basedOn w:val="Standaard"/>
    <w:link w:val="Kop3Char"/>
    <w:uiPriority w:val="9"/>
    <w:qFormat/>
    <w:rsid w:val="00D3385F"/>
    <w:pPr>
      <w:tabs>
        <w:tab w:val="left" w:pos="-31680"/>
      </w:tabs>
      <w:spacing w:after="100" w:line="280" w:lineRule="exact"/>
      <w:jc w:val="both"/>
      <w:outlineLvl w:val="2"/>
    </w:pPr>
    <w:rPr>
      <w:rFonts w:asciiTheme="majorHAnsi" w:eastAsia="Times New Roman" w:hAnsiTheme="majorHAnsi"/>
      <w:b/>
      <w:bCs/>
      <w:color w:val="000000"/>
      <w:kern w:val="28"/>
      <w:szCs w:val="20"/>
      <w:lang w:eastAsia="nl-NL"/>
      <w14:ligatures w14:val="standard"/>
      <w14:cntxtAlt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A9093C"/>
    <w:pPr>
      <w:spacing w:after="0" w:line="240" w:lineRule="auto"/>
    </w:pPr>
    <w:rPr>
      <w:rFonts w:asciiTheme="minorHAnsi" w:hAnsiTheme="minorHAnsi"/>
      <w:sz w:val="20"/>
    </w:rPr>
  </w:style>
  <w:style w:type="paragraph" w:styleId="Plattetekst">
    <w:name w:val="Body Text"/>
    <w:link w:val="PlattetekstChar"/>
    <w:uiPriority w:val="99"/>
    <w:unhideWhenUsed/>
    <w:rsid w:val="00264252"/>
    <w:pPr>
      <w:spacing w:after="0" w:line="240" w:lineRule="auto"/>
    </w:pPr>
    <w:rPr>
      <w:rFonts w:eastAsia="Times New Roman"/>
      <w:color w:val="000000"/>
      <w:kern w:val="28"/>
      <w:sz w:val="20"/>
      <w:szCs w:val="20"/>
      <w:lang w:eastAsia="nl-NL"/>
      <w14:ligatures w14:val="standard"/>
      <w14:cntxtAlts/>
    </w:rPr>
  </w:style>
  <w:style w:type="character" w:customStyle="1" w:styleId="PlattetekstChar">
    <w:name w:val="Platte tekst Char"/>
    <w:basedOn w:val="Standaardalinea-lettertype"/>
    <w:link w:val="Plattetekst"/>
    <w:uiPriority w:val="99"/>
    <w:rsid w:val="00264252"/>
    <w:rPr>
      <w:rFonts w:eastAsia="Times New Roman"/>
      <w:color w:val="000000"/>
      <w:kern w:val="28"/>
      <w:sz w:val="20"/>
      <w:szCs w:val="20"/>
      <w:lang w:eastAsia="nl-NL"/>
      <w14:ligatures w14:val="standard"/>
      <w14:cntxtAlts/>
    </w:rPr>
  </w:style>
  <w:style w:type="paragraph" w:styleId="Voetnoottekst">
    <w:name w:val="footnote text"/>
    <w:basedOn w:val="Standaard"/>
    <w:link w:val="VoetnoottekstChar"/>
    <w:uiPriority w:val="99"/>
    <w:semiHidden/>
    <w:unhideWhenUsed/>
    <w:rsid w:val="00935A94"/>
    <w:pPr>
      <w:spacing w:after="0" w:line="240" w:lineRule="auto"/>
    </w:pPr>
    <w:rPr>
      <w:szCs w:val="20"/>
    </w:rPr>
  </w:style>
  <w:style w:type="character" w:customStyle="1" w:styleId="VoetnoottekstChar">
    <w:name w:val="Voetnoottekst Char"/>
    <w:basedOn w:val="Standaardalinea-lettertype"/>
    <w:link w:val="Voetnoottekst"/>
    <w:uiPriority w:val="99"/>
    <w:semiHidden/>
    <w:rsid w:val="00935A94"/>
    <w:rPr>
      <w:rFonts w:asciiTheme="minorHAnsi" w:hAnsiTheme="minorHAnsi"/>
      <w:sz w:val="20"/>
      <w:szCs w:val="20"/>
    </w:rPr>
  </w:style>
  <w:style w:type="character" w:styleId="Voetnootmarkering">
    <w:name w:val="footnote reference"/>
    <w:basedOn w:val="Standaardalinea-lettertype"/>
    <w:uiPriority w:val="99"/>
    <w:semiHidden/>
    <w:unhideWhenUsed/>
    <w:rsid w:val="00935A94"/>
    <w:rPr>
      <w:vertAlign w:val="superscript"/>
    </w:rPr>
  </w:style>
  <w:style w:type="character" w:styleId="Hyperlink">
    <w:name w:val="Hyperlink"/>
    <w:basedOn w:val="Standaardalinea-lettertype"/>
    <w:uiPriority w:val="99"/>
    <w:unhideWhenUsed/>
    <w:rsid w:val="00D90EF4"/>
    <w:rPr>
      <w:color w:val="0000FF"/>
      <w:u w:val="single"/>
    </w:rPr>
  </w:style>
  <w:style w:type="character" w:customStyle="1" w:styleId="st1">
    <w:name w:val="st1"/>
    <w:basedOn w:val="Standaardalinea-lettertype"/>
    <w:rsid w:val="002B673B"/>
  </w:style>
  <w:style w:type="paragraph" w:styleId="Voettekst">
    <w:name w:val="footer"/>
    <w:basedOn w:val="Standaard"/>
    <w:link w:val="VoettekstChar"/>
    <w:uiPriority w:val="99"/>
    <w:unhideWhenUsed/>
    <w:rsid w:val="00607EED"/>
    <w:pPr>
      <w:spacing w:after="0" w:line="240" w:lineRule="auto"/>
    </w:pPr>
    <w:rPr>
      <w:rFonts w:ascii="Times New Roman" w:eastAsia="Times New Roman" w:hAnsi="Times New Roman" w:cs="Times New Roman"/>
      <w:color w:val="000000"/>
      <w:kern w:val="28"/>
      <w:szCs w:val="20"/>
      <w:lang w:eastAsia="nl-NL"/>
      <w14:ligatures w14:val="standard"/>
      <w14:cntxtAlts/>
    </w:rPr>
  </w:style>
  <w:style w:type="character" w:customStyle="1" w:styleId="VoettekstChar">
    <w:name w:val="Voettekst Char"/>
    <w:basedOn w:val="Standaardalinea-lettertype"/>
    <w:link w:val="Voettekst"/>
    <w:uiPriority w:val="99"/>
    <w:rsid w:val="00607EED"/>
    <w:rPr>
      <w:rFonts w:ascii="Times New Roman" w:eastAsia="Times New Roman" w:hAnsi="Times New Roman" w:cs="Times New Roman"/>
      <w:color w:val="000000"/>
      <w:kern w:val="28"/>
      <w:sz w:val="20"/>
      <w:szCs w:val="20"/>
      <w:lang w:eastAsia="nl-NL"/>
      <w14:ligatures w14:val="standard"/>
      <w14:cntxtAlts/>
    </w:rPr>
  </w:style>
  <w:style w:type="character" w:customStyle="1" w:styleId="wwwtextbody">
    <w:name w:val="wwwtextbody"/>
    <w:basedOn w:val="Standaardalinea-lettertype"/>
    <w:rsid w:val="0055367B"/>
    <w:rPr>
      <w:sz w:val="18"/>
      <w:szCs w:val="18"/>
    </w:rPr>
  </w:style>
  <w:style w:type="paragraph" w:customStyle="1" w:styleId="lid">
    <w:name w:val="lid"/>
    <w:basedOn w:val="Standaard"/>
    <w:rsid w:val="00322A87"/>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lidnr">
    <w:name w:val="lidnr"/>
    <w:basedOn w:val="Standaardalinea-lettertype"/>
    <w:rsid w:val="00322A87"/>
  </w:style>
  <w:style w:type="paragraph" w:styleId="Ballontekst">
    <w:name w:val="Balloon Text"/>
    <w:basedOn w:val="Standaard"/>
    <w:link w:val="BallontekstChar"/>
    <w:uiPriority w:val="99"/>
    <w:semiHidden/>
    <w:unhideWhenUsed/>
    <w:rsid w:val="003F7B51"/>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F7B51"/>
    <w:rPr>
      <w:rFonts w:ascii="Tahoma" w:hAnsi="Tahoma" w:cs="Tahoma"/>
      <w:sz w:val="16"/>
      <w:szCs w:val="16"/>
    </w:rPr>
  </w:style>
  <w:style w:type="paragraph" w:styleId="Lijstalinea">
    <w:name w:val="List Paragraph"/>
    <w:basedOn w:val="Standaard"/>
    <w:uiPriority w:val="34"/>
    <w:qFormat/>
    <w:rsid w:val="00AE2B27"/>
    <w:pPr>
      <w:ind w:left="720"/>
      <w:contextualSpacing/>
    </w:pPr>
  </w:style>
  <w:style w:type="paragraph" w:styleId="Tekstopmerking">
    <w:name w:val="annotation text"/>
    <w:basedOn w:val="Standaard"/>
    <w:link w:val="TekstopmerkingChar"/>
    <w:uiPriority w:val="99"/>
    <w:unhideWhenUsed/>
    <w:rsid w:val="00855C09"/>
    <w:pPr>
      <w:spacing w:line="240" w:lineRule="auto"/>
    </w:pPr>
    <w:rPr>
      <w:rFonts w:ascii="Calibri" w:eastAsia="Calibri" w:hAnsi="Calibri" w:cs="Times New Roman"/>
      <w:szCs w:val="20"/>
    </w:rPr>
  </w:style>
  <w:style w:type="character" w:customStyle="1" w:styleId="TekstopmerkingChar">
    <w:name w:val="Tekst opmerking Char"/>
    <w:basedOn w:val="Standaardalinea-lettertype"/>
    <w:link w:val="Tekstopmerking"/>
    <w:uiPriority w:val="99"/>
    <w:rsid w:val="00855C09"/>
    <w:rPr>
      <w:rFonts w:ascii="Calibri" w:eastAsia="Calibri" w:hAnsi="Calibri" w:cs="Times New Roman"/>
      <w:sz w:val="20"/>
      <w:szCs w:val="20"/>
    </w:rPr>
  </w:style>
  <w:style w:type="table" w:styleId="Tabelraster">
    <w:name w:val="Table Grid"/>
    <w:basedOn w:val="Standaardtabel"/>
    <w:uiPriority w:val="59"/>
    <w:rsid w:val="004D58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Kop3Char">
    <w:name w:val="Kop 3 Char"/>
    <w:basedOn w:val="Standaardalinea-lettertype"/>
    <w:link w:val="Kop3"/>
    <w:uiPriority w:val="9"/>
    <w:rsid w:val="00D3385F"/>
    <w:rPr>
      <w:rFonts w:asciiTheme="majorHAnsi" w:eastAsia="Times New Roman" w:hAnsiTheme="majorHAnsi"/>
      <w:b/>
      <w:bCs/>
      <w:color w:val="000000"/>
      <w:kern w:val="28"/>
      <w:sz w:val="20"/>
      <w:szCs w:val="20"/>
      <w:lang w:eastAsia="nl-NL"/>
      <w14:ligatures w14:val="standard"/>
      <w14:cntxtAlts/>
    </w:rPr>
  </w:style>
  <w:style w:type="character" w:customStyle="1" w:styleId="Kop2Char">
    <w:name w:val="Kop 2 Char"/>
    <w:basedOn w:val="Standaardalinea-lettertype"/>
    <w:link w:val="Kop2"/>
    <w:uiPriority w:val="9"/>
    <w:rsid w:val="00D3385F"/>
    <w:rPr>
      <w:rFonts w:asciiTheme="majorHAnsi" w:eastAsiaTheme="majorEastAsia" w:hAnsiTheme="majorHAnsi" w:cstheme="majorBidi"/>
      <w:b/>
      <w:bCs/>
      <w:szCs w:val="26"/>
    </w:rPr>
  </w:style>
  <w:style w:type="paragraph" w:styleId="Koptekst">
    <w:name w:val="header"/>
    <w:basedOn w:val="Standaard"/>
    <w:link w:val="KoptekstChar"/>
    <w:uiPriority w:val="99"/>
    <w:unhideWhenUsed/>
    <w:rsid w:val="00370076"/>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370076"/>
  </w:style>
  <w:style w:type="paragraph" w:styleId="Normaalweb">
    <w:name w:val="Normal (Web)"/>
    <w:basedOn w:val="Standaard"/>
    <w:uiPriority w:val="99"/>
    <w:unhideWhenUsed/>
    <w:rsid w:val="00336560"/>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Kop1Char">
    <w:name w:val="Kop 1 Char"/>
    <w:basedOn w:val="Standaardalinea-lettertype"/>
    <w:link w:val="Kop1"/>
    <w:uiPriority w:val="9"/>
    <w:rsid w:val="00E146E7"/>
    <w:rPr>
      <w:rFonts w:asciiTheme="majorHAnsi" w:eastAsiaTheme="majorEastAsia" w:hAnsiTheme="majorHAnsi" w:cstheme="majorBidi"/>
      <w:b/>
      <w:bCs/>
      <w:color w:val="000000" w:themeColor="text1"/>
      <w:sz w:val="28"/>
      <w:szCs w:val="28"/>
    </w:rPr>
  </w:style>
  <w:style w:type="character" w:styleId="Verwijzingopmerking">
    <w:name w:val="annotation reference"/>
    <w:basedOn w:val="Standaardalinea-lettertype"/>
    <w:uiPriority w:val="99"/>
    <w:semiHidden/>
    <w:unhideWhenUsed/>
    <w:rsid w:val="009E2D70"/>
    <w:rPr>
      <w:sz w:val="16"/>
      <w:szCs w:val="16"/>
    </w:rPr>
  </w:style>
  <w:style w:type="paragraph" w:styleId="Kopvaninhoudsopgave">
    <w:name w:val="TOC Heading"/>
    <w:basedOn w:val="Kop1"/>
    <w:next w:val="Standaard"/>
    <w:uiPriority w:val="39"/>
    <w:semiHidden/>
    <w:unhideWhenUsed/>
    <w:qFormat/>
    <w:rsid w:val="00D3385F"/>
    <w:pPr>
      <w:outlineLvl w:val="9"/>
    </w:pPr>
    <w:rPr>
      <w:color w:val="365F91" w:themeColor="accent1" w:themeShade="BF"/>
      <w:lang w:eastAsia="nl-NL"/>
    </w:rPr>
  </w:style>
  <w:style w:type="paragraph" w:styleId="Inhopg1">
    <w:name w:val="toc 1"/>
    <w:basedOn w:val="Standaard"/>
    <w:next w:val="Standaard"/>
    <w:autoRedefine/>
    <w:uiPriority w:val="39"/>
    <w:unhideWhenUsed/>
    <w:rsid w:val="00D3385F"/>
    <w:pPr>
      <w:spacing w:after="100"/>
    </w:pPr>
  </w:style>
  <w:style w:type="paragraph" w:styleId="Inhopg2">
    <w:name w:val="toc 2"/>
    <w:basedOn w:val="Standaard"/>
    <w:next w:val="Standaard"/>
    <w:autoRedefine/>
    <w:uiPriority w:val="39"/>
    <w:unhideWhenUsed/>
    <w:rsid w:val="00D3385F"/>
    <w:pPr>
      <w:spacing w:after="100"/>
      <w:ind w:left="220"/>
    </w:pPr>
  </w:style>
  <w:style w:type="paragraph" w:styleId="Inhopg3">
    <w:name w:val="toc 3"/>
    <w:basedOn w:val="Standaard"/>
    <w:next w:val="Standaard"/>
    <w:autoRedefine/>
    <w:uiPriority w:val="39"/>
    <w:unhideWhenUsed/>
    <w:rsid w:val="00A1093A"/>
    <w:pPr>
      <w:spacing w:after="100"/>
      <w:ind w:left="400"/>
    </w:pPr>
  </w:style>
  <w:style w:type="paragraph" w:customStyle="1" w:styleId="Default">
    <w:name w:val="Default"/>
    <w:rsid w:val="0082784E"/>
    <w:pPr>
      <w:autoSpaceDE w:val="0"/>
      <w:autoSpaceDN w:val="0"/>
      <w:adjustRightInd w:val="0"/>
      <w:spacing w:after="0" w:line="240" w:lineRule="auto"/>
    </w:pPr>
    <w:rPr>
      <w:color w:val="000000"/>
      <w:sz w:val="24"/>
      <w:szCs w:val="24"/>
    </w:rPr>
  </w:style>
  <w:style w:type="character" w:styleId="GevolgdeHyperlink">
    <w:name w:val="FollowedHyperlink"/>
    <w:basedOn w:val="Standaardalinea-lettertype"/>
    <w:uiPriority w:val="99"/>
    <w:semiHidden/>
    <w:unhideWhenUsed/>
    <w:rsid w:val="00D54AED"/>
    <w:rPr>
      <w:color w:val="800080" w:themeColor="followedHyperlink"/>
      <w:u w:val="single"/>
    </w:rPr>
  </w:style>
  <w:style w:type="character" w:styleId="Nadruk">
    <w:name w:val="Emphasis"/>
    <w:basedOn w:val="Standaardalinea-lettertype"/>
    <w:uiPriority w:val="20"/>
    <w:qFormat/>
    <w:rsid w:val="002C2601"/>
    <w:rPr>
      <w:b w:val="0"/>
      <w:bCs w:val="0"/>
      <w:i/>
      <w:iCs/>
      <w:sz w:val="24"/>
      <w:szCs w:val="24"/>
      <w:bdr w:val="none" w:sz="0" w:space="0" w:color="auto" w:frame="1"/>
      <w:shd w:val="clear" w:color="auto" w:fill="auto"/>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682870">
      <w:bodyDiv w:val="1"/>
      <w:marLeft w:val="0"/>
      <w:marRight w:val="0"/>
      <w:marTop w:val="0"/>
      <w:marBottom w:val="0"/>
      <w:divBdr>
        <w:top w:val="none" w:sz="0" w:space="0" w:color="auto"/>
        <w:left w:val="none" w:sz="0" w:space="0" w:color="auto"/>
        <w:bottom w:val="none" w:sz="0" w:space="0" w:color="auto"/>
        <w:right w:val="none" w:sz="0" w:space="0" w:color="auto"/>
      </w:divBdr>
    </w:div>
    <w:div w:id="150295972">
      <w:bodyDiv w:val="1"/>
      <w:marLeft w:val="0"/>
      <w:marRight w:val="0"/>
      <w:marTop w:val="0"/>
      <w:marBottom w:val="0"/>
      <w:divBdr>
        <w:top w:val="none" w:sz="0" w:space="0" w:color="auto"/>
        <w:left w:val="none" w:sz="0" w:space="0" w:color="auto"/>
        <w:bottom w:val="none" w:sz="0" w:space="0" w:color="auto"/>
        <w:right w:val="none" w:sz="0" w:space="0" w:color="auto"/>
      </w:divBdr>
    </w:div>
    <w:div w:id="218438328">
      <w:bodyDiv w:val="1"/>
      <w:marLeft w:val="0"/>
      <w:marRight w:val="0"/>
      <w:marTop w:val="0"/>
      <w:marBottom w:val="0"/>
      <w:divBdr>
        <w:top w:val="none" w:sz="0" w:space="0" w:color="auto"/>
        <w:left w:val="none" w:sz="0" w:space="0" w:color="auto"/>
        <w:bottom w:val="none" w:sz="0" w:space="0" w:color="auto"/>
        <w:right w:val="none" w:sz="0" w:space="0" w:color="auto"/>
      </w:divBdr>
    </w:div>
    <w:div w:id="301541458">
      <w:bodyDiv w:val="1"/>
      <w:marLeft w:val="0"/>
      <w:marRight w:val="0"/>
      <w:marTop w:val="0"/>
      <w:marBottom w:val="0"/>
      <w:divBdr>
        <w:top w:val="none" w:sz="0" w:space="0" w:color="auto"/>
        <w:left w:val="none" w:sz="0" w:space="0" w:color="auto"/>
        <w:bottom w:val="none" w:sz="0" w:space="0" w:color="auto"/>
        <w:right w:val="none" w:sz="0" w:space="0" w:color="auto"/>
      </w:divBdr>
    </w:div>
    <w:div w:id="312834947">
      <w:bodyDiv w:val="1"/>
      <w:marLeft w:val="0"/>
      <w:marRight w:val="0"/>
      <w:marTop w:val="0"/>
      <w:marBottom w:val="0"/>
      <w:divBdr>
        <w:top w:val="none" w:sz="0" w:space="0" w:color="auto"/>
        <w:left w:val="none" w:sz="0" w:space="0" w:color="auto"/>
        <w:bottom w:val="none" w:sz="0" w:space="0" w:color="auto"/>
        <w:right w:val="none" w:sz="0" w:space="0" w:color="auto"/>
      </w:divBdr>
      <w:divsChild>
        <w:div w:id="306783258">
          <w:marLeft w:val="0"/>
          <w:marRight w:val="0"/>
          <w:marTop w:val="0"/>
          <w:marBottom w:val="0"/>
          <w:divBdr>
            <w:top w:val="none" w:sz="0" w:space="0" w:color="auto"/>
            <w:left w:val="none" w:sz="0" w:space="0" w:color="auto"/>
            <w:bottom w:val="none" w:sz="0" w:space="0" w:color="auto"/>
            <w:right w:val="none" w:sz="0" w:space="0" w:color="auto"/>
          </w:divBdr>
          <w:divsChild>
            <w:div w:id="1058940377">
              <w:marLeft w:val="0"/>
              <w:marRight w:val="0"/>
              <w:marTop w:val="0"/>
              <w:marBottom w:val="0"/>
              <w:divBdr>
                <w:top w:val="none" w:sz="0" w:space="0" w:color="auto"/>
                <w:left w:val="none" w:sz="0" w:space="0" w:color="auto"/>
                <w:bottom w:val="none" w:sz="0" w:space="0" w:color="auto"/>
                <w:right w:val="none" w:sz="0" w:space="0" w:color="auto"/>
              </w:divBdr>
              <w:divsChild>
                <w:div w:id="1086733371">
                  <w:marLeft w:val="0"/>
                  <w:marRight w:val="0"/>
                  <w:marTop w:val="0"/>
                  <w:marBottom w:val="0"/>
                  <w:divBdr>
                    <w:top w:val="none" w:sz="0" w:space="0" w:color="auto"/>
                    <w:left w:val="none" w:sz="0" w:space="0" w:color="auto"/>
                    <w:bottom w:val="none" w:sz="0" w:space="0" w:color="auto"/>
                    <w:right w:val="none" w:sz="0" w:space="0" w:color="auto"/>
                  </w:divBdr>
                  <w:divsChild>
                    <w:div w:id="550968320">
                      <w:marLeft w:val="0"/>
                      <w:marRight w:val="0"/>
                      <w:marTop w:val="0"/>
                      <w:marBottom w:val="0"/>
                      <w:divBdr>
                        <w:top w:val="none" w:sz="0" w:space="0" w:color="auto"/>
                        <w:left w:val="none" w:sz="0" w:space="0" w:color="auto"/>
                        <w:bottom w:val="none" w:sz="0" w:space="0" w:color="auto"/>
                        <w:right w:val="none" w:sz="0" w:space="0" w:color="auto"/>
                      </w:divBdr>
                      <w:divsChild>
                        <w:div w:id="1785880263">
                          <w:marLeft w:val="0"/>
                          <w:marRight w:val="0"/>
                          <w:marTop w:val="0"/>
                          <w:marBottom w:val="0"/>
                          <w:divBdr>
                            <w:top w:val="none" w:sz="0" w:space="0" w:color="auto"/>
                            <w:left w:val="none" w:sz="0" w:space="0" w:color="auto"/>
                            <w:bottom w:val="none" w:sz="0" w:space="0" w:color="auto"/>
                            <w:right w:val="none" w:sz="0" w:space="0" w:color="auto"/>
                          </w:divBdr>
                          <w:divsChild>
                            <w:div w:id="205800469">
                              <w:marLeft w:val="0"/>
                              <w:marRight w:val="0"/>
                              <w:marTop w:val="0"/>
                              <w:marBottom w:val="0"/>
                              <w:divBdr>
                                <w:top w:val="none" w:sz="0" w:space="0" w:color="auto"/>
                                <w:left w:val="none" w:sz="0" w:space="0" w:color="auto"/>
                                <w:bottom w:val="none" w:sz="0" w:space="0" w:color="auto"/>
                                <w:right w:val="none" w:sz="0" w:space="0" w:color="auto"/>
                              </w:divBdr>
                              <w:divsChild>
                                <w:div w:id="11522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6767342">
      <w:bodyDiv w:val="1"/>
      <w:marLeft w:val="0"/>
      <w:marRight w:val="0"/>
      <w:marTop w:val="0"/>
      <w:marBottom w:val="0"/>
      <w:divBdr>
        <w:top w:val="none" w:sz="0" w:space="0" w:color="auto"/>
        <w:left w:val="none" w:sz="0" w:space="0" w:color="auto"/>
        <w:bottom w:val="none" w:sz="0" w:space="0" w:color="auto"/>
        <w:right w:val="none" w:sz="0" w:space="0" w:color="auto"/>
      </w:divBdr>
      <w:divsChild>
        <w:div w:id="268507001">
          <w:marLeft w:val="0"/>
          <w:marRight w:val="0"/>
          <w:marTop w:val="0"/>
          <w:marBottom w:val="0"/>
          <w:divBdr>
            <w:top w:val="none" w:sz="0" w:space="0" w:color="auto"/>
            <w:left w:val="none" w:sz="0" w:space="0" w:color="auto"/>
            <w:bottom w:val="none" w:sz="0" w:space="0" w:color="auto"/>
            <w:right w:val="none" w:sz="0" w:space="0" w:color="auto"/>
          </w:divBdr>
          <w:divsChild>
            <w:div w:id="288249402">
              <w:marLeft w:val="0"/>
              <w:marRight w:val="0"/>
              <w:marTop w:val="0"/>
              <w:marBottom w:val="0"/>
              <w:divBdr>
                <w:top w:val="none" w:sz="0" w:space="0" w:color="auto"/>
                <w:left w:val="none" w:sz="0" w:space="0" w:color="auto"/>
                <w:bottom w:val="none" w:sz="0" w:space="0" w:color="auto"/>
                <w:right w:val="none" w:sz="0" w:space="0" w:color="auto"/>
              </w:divBdr>
              <w:divsChild>
                <w:div w:id="1107844283">
                  <w:marLeft w:val="0"/>
                  <w:marRight w:val="0"/>
                  <w:marTop w:val="0"/>
                  <w:marBottom w:val="0"/>
                  <w:divBdr>
                    <w:top w:val="none" w:sz="0" w:space="0" w:color="auto"/>
                    <w:left w:val="none" w:sz="0" w:space="0" w:color="auto"/>
                    <w:bottom w:val="none" w:sz="0" w:space="0" w:color="auto"/>
                    <w:right w:val="none" w:sz="0" w:space="0" w:color="auto"/>
                  </w:divBdr>
                  <w:divsChild>
                    <w:div w:id="40908529">
                      <w:marLeft w:val="0"/>
                      <w:marRight w:val="0"/>
                      <w:marTop w:val="0"/>
                      <w:marBottom w:val="0"/>
                      <w:divBdr>
                        <w:top w:val="none" w:sz="0" w:space="0" w:color="auto"/>
                        <w:left w:val="none" w:sz="0" w:space="0" w:color="auto"/>
                        <w:bottom w:val="none" w:sz="0" w:space="0" w:color="auto"/>
                        <w:right w:val="none" w:sz="0" w:space="0" w:color="auto"/>
                      </w:divBdr>
                      <w:divsChild>
                        <w:div w:id="889150077">
                          <w:marLeft w:val="0"/>
                          <w:marRight w:val="0"/>
                          <w:marTop w:val="0"/>
                          <w:marBottom w:val="0"/>
                          <w:divBdr>
                            <w:top w:val="none" w:sz="0" w:space="0" w:color="auto"/>
                            <w:left w:val="none" w:sz="0" w:space="0" w:color="auto"/>
                            <w:bottom w:val="none" w:sz="0" w:space="0" w:color="auto"/>
                            <w:right w:val="none" w:sz="0" w:space="0" w:color="auto"/>
                          </w:divBdr>
                          <w:divsChild>
                            <w:div w:id="129914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9988718">
      <w:bodyDiv w:val="1"/>
      <w:marLeft w:val="0"/>
      <w:marRight w:val="0"/>
      <w:marTop w:val="0"/>
      <w:marBottom w:val="0"/>
      <w:divBdr>
        <w:top w:val="none" w:sz="0" w:space="0" w:color="auto"/>
        <w:left w:val="none" w:sz="0" w:space="0" w:color="auto"/>
        <w:bottom w:val="none" w:sz="0" w:space="0" w:color="auto"/>
        <w:right w:val="none" w:sz="0" w:space="0" w:color="auto"/>
      </w:divBdr>
    </w:div>
    <w:div w:id="365906349">
      <w:bodyDiv w:val="1"/>
      <w:marLeft w:val="0"/>
      <w:marRight w:val="0"/>
      <w:marTop w:val="0"/>
      <w:marBottom w:val="0"/>
      <w:divBdr>
        <w:top w:val="none" w:sz="0" w:space="0" w:color="auto"/>
        <w:left w:val="none" w:sz="0" w:space="0" w:color="auto"/>
        <w:bottom w:val="none" w:sz="0" w:space="0" w:color="auto"/>
        <w:right w:val="none" w:sz="0" w:space="0" w:color="auto"/>
      </w:divBdr>
    </w:div>
    <w:div w:id="436486626">
      <w:bodyDiv w:val="1"/>
      <w:marLeft w:val="0"/>
      <w:marRight w:val="0"/>
      <w:marTop w:val="0"/>
      <w:marBottom w:val="0"/>
      <w:divBdr>
        <w:top w:val="none" w:sz="0" w:space="0" w:color="auto"/>
        <w:left w:val="none" w:sz="0" w:space="0" w:color="auto"/>
        <w:bottom w:val="none" w:sz="0" w:space="0" w:color="auto"/>
        <w:right w:val="none" w:sz="0" w:space="0" w:color="auto"/>
      </w:divBdr>
    </w:div>
    <w:div w:id="443352051">
      <w:bodyDiv w:val="1"/>
      <w:marLeft w:val="0"/>
      <w:marRight w:val="0"/>
      <w:marTop w:val="0"/>
      <w:marBottom w:val="0"/>
      <w:divBdr>
        <w:top w:val="none" w:sz="0" w:space="0" w:color="auto"/>
        <w:left w:val="none" w:sz="0" w:space="0" w:color="auto"/>
        <w:bottom w:val="none" w:sz="0" w:space="0" w:color="auto"/>
        <w:right w:val="none" w:sz="0" w:space="0" w:color="auto"/>
      </w:divBdr>
    </w:div>
    <w:div w:id="476806744">
      <w:bodyDiv w:val="1"/>
      <w:marLeft w:val="0"/>
      <w:marRight w:val="0"/>
      <w:marTop w:val="0"/>
      <w:marBottom w:val="0"/>
      <w:divBdr>
        <w:top w:val="none" w:sz="0" w:space="0" w:color="auto"/>
        <w:left w:val="none" w:sz="0" w:space="0" w:color="auto"/>
        <w:bottom w:val="none" w:sz="0" w:space="0" w:color="auto"/>
        <w:right w:val="none" w:sz="0" w:space="0" w:color="auto"/>
      </w:divBdr>
    </w:div>
    <w:div w:id="479273992">
      <w:bodyDiv w:val="1"/>
      <w:marLeft w:val="0"/>
      <w:marRight w:val="0"/>
      <w:marTop w:val="0"/>
      <w:marBottom w:val="0"/>
      <w:divBdr>
        <w:top w:val="none" w:sz="0" w:space="0" w:color="auto"/>
        <w:left w:val="none" w:sz="0" w:space="0" w:color="auto"/>
        <w:bottom w:val="none" w:sz="0" w:space="0" w:color="auto"/>
        <w:right w:val="none" w:sz="0" w:space="0" w:color="auto"/>
      </w:divBdr>
      <w:divsChild>
        <w:div w:id="587229048">
          <w:marLeft w:val="0"/>
          <w:marRight w:val="0"/>
          <w:marTop w:val="0"/>
          <w:marBottom w:val="0"/>
          <w:divBdr>
            <w:top w:val="none" w:sz="0" w:space="0" w:color="auto"/>
            <w:left w:val="none" w:sz="0" w:space="0" w:color="auto"/>
            <w:bottom w:val="none" w:sz="0" w:space="0" w:color="auto"/>
            <w:right w:val="none" w:sz="0" w:space="0" w:color="auto"/>
          </w:divBdr>
          <w:divsChild>
            <w:div w:id="1802191617">
              <w:marLeft w:val="0"/>
              <w:marRight w:val="0"/>
              <w:marTop w:val="0"/>
              <w:marBottom w:val="0"/>
              <w:divBdr>
                <w:top w:val="none" w:sz="0" w:space="0" w:color="auto"/>
                <w:left w:val="none" w:sz="0" w:space="0" w:color="auto"/>
                <w:bottom w:val="none" w:sz="0" w:space="0" w:color="auto"/>
                <w:right w:val="none" w:sz="0" w:space="0" w:color="auto"/>
              </w:divBdr>
              <w:divsChild>
                <w:div w:id="2137331539">
                  <w:marLeft w:val="150"/>
                  <w:marRight w:val="0"/>
                  <w:marTop w:val="270"/>
                  <w:marBottom w:val="150"/>
                  <w:divBdr>
                    <w:top w:val="none" w:sz="0" w:space="0" w:color="auto"/>
                    <w:left w:val="none" w:sz="0" w:space="0" w:color="auto"/>
                    <w:bottom w:val="none" w:sz="0" w:space="0" w:color="auto"/>
                    <w:right w:val="none" w:sz="0" w:space="0" w:color="auto"/>
                  </w:divBdr>
                  <w:divsChild>
                    <w:div w:id="1852449277">
                      <w:marLeft w:val="0"/>
                      <w:marRight w:val="0"/>
                      <w:marTop w:val="0"/>
                      <w:marBottom w:val="150"/>
                      <w:divBdr>
                        <w:top w:val="none" w:sz="0" w:space="0" w:color="auto"/>
                        <w:left w:val="none" w:sz="0" w:space="0" w:color="auto"/>
                        <w:bottom w:val="none" w:sz="0" w:space="0" w:color="auto"/>
                        <w:right w:val="none" w:sz="0" w:space="0" w:color="auto"/>
                      </w:divBdr>
                      <w:divsChild>
                        <w:div w:id="1110324190">
                          <w:marLeft w:val="0"/>
                          <w:marRight w:val="0"/>
                          <w:marTop w:val="0"/>
                          <w:marBottom w:val="0"/>
                          <w:divBdr>
                            <w:top w:val="none" w:sz="0" w:space="0" w:color="auto"/>
                            <w:left w:val="none" w:sz="0" w:space="0" w:color="auto"/>
                            <w:bottom w:val="none" w:sz="0" w:space="0" w:color="auto"/>
                            <w:right w:val="none" w:sz="0" w:space="0" w:color="auto"/>
                          </w:divBdr>
                          <w:divsChild>
                            <w:div w:id="2122258632">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0631457">
      <w:bodyDiv w:val="1"/>
      <w:marLeft w:val="0"/>
      <w:marRight w:val="0"/>
      <w:marTop w:val="0"/>
      <w:marBottom w:val="0"/>
      <w:divBdr>
        <w:top w:val="none" w:sz="0" w:space="0" w:color="auto"/>
        <w:left w:val="none" w:sz="0" w:space="0" w:color="auto"/>
        <w:bottom w:val="none" w:sz="0" w:space="0" w:color="auto"/>
        <w:right w:val="none" w:sz="0" w:space="0" w:color="auto"/>
      </w:divBdr>
    </w:div>
    <w:div w:id="514997614">
      <w:bodyDiv w:val="1"/>
      <w:marLeft w:val="0"/>
      <w:marRight w:val="0"/>
      <w:marTop w:val="0"/>
      <w:marBottom w:val="0"/>
      <w:divBdr>
        <w:top w:val="none" w:sz="0" w:space="0" w:color="auto"/>
        <w:left w:val="none" w:sz="0" w:space="0" w:color="auto"/>
        <w:bottom w:val="none" w:sz="0" w:space="0" w:color="auto"/>
        <w:right w:val="none" w:sz="0" w:space="0" w:color="auto"/>
      </w:divBdr>
    </w:div>
    <w:div w:id="533888574">
      <w:bodyDiv w:val="1"/>
      <w:marLeft w:val="0"/>
      <w:marRight w:val="0"/>
      <w:marTop w:val="0"/>
      <w:marBottom w:val="0"/>
      <w:divBdr>
        <w:top w:val="none" w:sz="0" w:space="0" w:color="auto"/>
        <w:left w:val="none" w:sz="0" w:space="0" w:color="auto"/>
        <w:bottom w:val="none" w:sz="0" w:space="0" w:color="auto"/>
        <w:right w:val="none" w:sz="0" w:space="0" w:color="auto"/>
      </w:divBdr>
      <w:divsChild>
        <w:div w:id="285242056">
          <w:marLeft w:val="0"/>
          <w:marRight w:val="0"/>
          <w:marTop w:val="0"/>
          <w:marBottom w:val="0"/>
          <w:divBdr>
            <w:top w:val="none" w:sz="0" w:space="0" w:color="auto"/>
            <w:left w:val="none" w:sz="0" w:space="0" w:color="auto"/>
            <w:bottom w:val="single" w:sz="6" w:space="31" w:color="CBCACB"/>
            <w:right w:val="none" w:sz="0" w:space="0" w:color="auto"/>
          </w:divBdr>
          <w:divsChild>
            <w:div w:id="2042627286">
              <w:marLeft w:val="0"/>
              <w:marRight w:val="0"/>
              <w:marTop w:val="0"/>
              <w:marBottom w:val="0"/>
              <w:divBdr>
                <w:top w:val="none" w:sz="0" w:space="0" w:color="auto"/>
                <w:left w:val="none" w:sz="0" w:space="0" w:color="auto"/>
                <w:bottom w:val="none" w:sz="0" w:space="0" w:color="auto"/>
                <w:right w:val="none" w:sz="0" w:space="0" w:color="auto"/>
              </w:divBdr>
              <w:divsChild>
                <w:div w:id="379942016">
                  <w:marLeft w:val="150"/>
                  <w:marRight w:val="150"/>
                  <w:marTop w:val="0"/>
                  <w:marBottom w:val="0"/>
                  <w:divBdr>
                    <w:top w:val="none" w:sz="0" w:space="0" w:color="auto"/>
                    <w:left w:val="none" w:sz="0" w:space="0" w:color="auto"/>
                    <w:bottom w:val="none" w:sz="0" w:space="0" w:color="auto"/>
                    <w:right w:val="none" w:sz="0" w:space="0" w:color="auto"/>
                  </w:divBdr>
                  <w:divsChild>
                    <w:div w:id="1107580674">
                      <w:marLeft w:val="0"/>
                      <w:marRight w:val="0"/>
                      <w:marTop w:val="0"/>
                      <w:marBottom w:val="480"/>
                      <w:divBdr>
                        <w:top w:val="none" w:sz="0" w:space="0" w:color="auto"/>
                        <w:left w:val="none" w:sz="0" w:space="0" w:color="auto"/>
                        <w:bottom w:val="none" w:sz="0" w:space="0" w:color="auto"/>
                        <w:right w:val="none" w:sz="0" w:space="0" w:color="auto"/>
                      </w:divBdr>
                      <w:divsChild>
                        <w:div w:id="915746557">
                          <w:marLeft w:val="0"/>
                          <w:marRight w:val="0"/>
                          <w:marTop w:val="0"/>
                          <w:marBottom w:val="480"/>
                          <w:divBdr>
                            <w:top w:val="none" w:sz="0" w:space="0" w:color="auto"/>
                            <w:left w:val="none" w:sz="0" w:space="0" w:color="auto"/>
                            <w:bottom w:val="none" w:sz="0" w:space="0" w:color="auto"/>
                            <w:right w:val="none" w:sz="0" w:space="0" w:color="auto"/>
                          </w:divBdr>
                          <w:divsChild>
                            <w:div w:id="69469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9119936">
      <w:bodyDiv w:val="1"/>
      <w:marLeft w:val="0"/>
      <w:marRight w:val="0"/>
      <w:marTop w:val="0"/>
      <w:marBottom w:val="0"/>
      <w:divBdr>
        <w:top w:val="none" w:sz="0" w:space="0" w:color="auto"/>
        <w:left w:val="none" w:sz="0" w:space="0" w:color="auto"/>
        <w:bottom w:val="none" w:sz="0" w:space="0" w:color="auto"/>
        <w:right w:val="none" w:sz="0" w:space="0" w:color="auto"/>
      </w:divBdr>
    </w:div>
    <w:div w:id="581572472">
      <w:bodyDiv w:val="1"/>
      <w:marLeft w:val="0"/>
      <w:marRight w:val="0"/>
      <w:marTop w:val="0"/>
      <w:marBottom w:val="0"/>
      <w:divBdr>
        <w:top w:val="none" w:sz="0" w:space="0" w:color="auto"/>
        <w:left w:val="none" w:sz="0" w:space="0" w:color="auto"/>
        <w:bottom w:val="none" w:sz="0" w:space="0" w:color="auto"/>
        <w:right w:val="none" w:sz="0" w:space="0" w:color="auto"/>
      </w:divBdr>
    </w:div>
    <w:div w:id="629938361">
      <w:bodyDiv w:val="1"/>
      <w:marLeft w:val="0"/>
      <w:marRight w:val="0"/>
      <w:marTop w:val="0"/>
      <w:marBottom w:val="0"/>
      <w:divBdr>
        <w:top w:val="none" w:sz="0" w:space="0" w:color="auto"/>
        <w:left w:val="none" w:sz="0" w:space="0" w:color="auto"/>
        <w:bottom w:val="none" w:sz="0" w:space="0" w:color="auto"/>
        <w:right w:val="none" w:sz="0" w:space="0" w:color="auto"/>
      </w:divBdr>
    </w:div>
    <w:div w:id="651563914">
      <w:bodyDiv w:val="1"/>
      <w:marLeft w:val="0"/>
      <w:marRight w:val="0"/>
      <w:marTop w:val="0"/>
      <w:marBottom w:val="0"/>
      <w:divBdr>
        <w:top w:val="none" w:sz="0" w:space="0" w:color="auto"/>
        <w:left w:val="none" w:sz="0" w:space="0" w:color="auto"/>
        <w:bottom w:val="none" w:sz="0" w:space="0" w:color="auto"/>
        <w:right w:val="none" w:sz="0" w:space="0" w:color="auto"/>
      </w:divBdr>
    </w:div>
    <w:div w:id="695230831">
      <w:bodyDiv w:val="1"/>
      <w:marLeft w:val="0"/>
      <w:marRight w:val="0"/>
      <w:marTop w:val="0"/>
      <w:marBottom w:val="0"/>
      <w:divBdr>
        <w:top w:val="none" w:sz="0" w:space="0" w:color="auto"/>
        <w:left w:val="none" w:sz="0" w:space="0" w:color="auto"/>
        <w:bottom w:val="none" w:sz="0" w:space="0" w:color="auto"/>
        <w:right w:val="none" w:sz="0" w:space="0" w:color="auto"/>
      </w:divBdr>
    </w:div>
    <w:div w:id="704526969">
      <w:bodyDiv w:val="1"/>
      <w:marLeft w:val="0"/>
      <w:marRight w:val="0"/>
      <w:marTop w:val="0"/>
      <w:marBottom w:val="0"/>
      <w:divBdr>
        <w:top w:val="none" w:sz="0" w:space="0" w:color="auto"/>
        <w:left w:val="none" w:sz="0" w:space="0" w:color="auto"/>
        <w:bottom w:val="none" w:sz="0" w:space="0" w:color="auto"/>
        <w:right w:val="none" w:sz="0" w:space="0" w:color="auto"/>
      </w:divBdr>
      <w:divsChild>
        <w:div w:id="284968295">
          <w:marLeft w:val="0"/>
          <w:marRight w:val="0"/>
          <w:marTop w:val="0"/>
          <w:marBottom w:val="450"/>
          <w:divBdr>
            <w:top w:val="none" w:sz="0" w:space="0" w:color="auto"/>
            <w:left w:val="none" w:sz="0" w:space="0" w:color="auto"/>
            <w:bottom w:val="none" w:sz="0" w:space="0" w:color="auto"/>
            <w:right w:val="none" w:sz="0" w:space="0" w:color="auto"/>
          </w:divBdr>
          <w:divsChild>
            <w:div w:id="885021369">
              <w:marLeft w:val="0"/>
              <w:marRight w:val="0"/>
              <w:marTop w:val="1950"/>
              <w:marBottom w:val="0"/>
              <w:divBdr>
                <w:top w:val="none" w:sz="0" w:space="0" w:color="auto"/>
                <w:left w:val="none" w:sz="0" w:space="0" w:color="auto"/>
                <w:bottom w:val="none" w:sz="0" w:space="0" w:color="auto"/>
                <w:right w:val="none" w:sz="0" w:space="0" w:color="auto"/>
              </w:divBdr>
              <w:divsChild>
                <w:div w:id="1754467393">
                  <w:marLeft w:val="2550"/>
                  <w:marRight w:val="2250"/>
                  <w:marTop w:val="0"/>
                  <w:marBottom w:val="0"/>
                  <w:divBdr>
                    <w:top w:val="none" w:sz="0" w:space="0" w:color="auto"/>
                    <w:left w:val="none" w:sz="0" w:space="0" w:color="auto"/>
                    <w:bottom w:val="none" w:sz="0" w:space="0" w:color="auto"/>
                    <w:right w:val="none" w:sz="0" w:space="0" w:color="auto"/>
                  </w:divBdr>
                  <w:divsChild>
                    <w:div w:id="1338342475">
                      <w:marLeft w:val="0"/>
                      <w:marRight w:val="0"/>
                      <w:marTop w:val="0"/>
                      <w:marBottom w:val="0"/>
                      <w:divBdr>
                        <w:top w:val="none" w:sz="0" w:space="0" w:color="auto"/>
                        <w:left w:val="none" w:sz="0" w:space="0" w:color="auto"/>
                        <w:bottom w:val="none" w:sz="0" w:space="0" w:color="auto"/>
                        <w:right w:val="none" w:sz="0" w:space="0" w:color="auto"/>
                      </w:divBdr>
                      <w:divsChild>
                        <w:div w:id="85507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8748949">
      <w:bodyDiv w:val="1"/>
      <w:marLeft w:val="0"/>
      <w:marRight w:val="0"/>
      <w:marTop w:val="0"/>
      <w:marBottom w:val="0"/>
      <w:divBdr>
        <w:top w:val="none" w:sz="0" w:space="0" w:color="auto"/>
        <w:left w:val="none" w:sz="0" w:space="0" w:color="auto"/>
        <w:bottom w:val="none" w:sz="0" w:space="0" w:color="auto"/>
        <w:right w:val="none" w:sz="0" w:space="0" w:color="auto"/>
      </w:divBdr>
      <w:divsChild>
        <w:div w:id="35589178">
          <w:marLeft w:val="0"/>
          <w:marRight w:val="0"/>
          <w:marTop w:val="0"/>
          <w:marBottom w:val="0"/>
          <w:divBdr>
            <w:top w:val="none" w:sz="0" w:space="0" w:color="auto"/>
            <w:left w:val="none" w:sz="0" w:space="0" w:color="auto"/>
            <w:bottom w:val="none" w:sz="0" w:space="0" w:color="auto"/>
            <w:right w:val="none" w:sz="0" w:space="0" w:color="auto"/>
          </w:divBdr>
          <w:divsChild>
            <w:div w:id="1917977423">
              <w:marLeft w:val="0"/>
              <w:marRight w:val="0"/>
              <w:marTop w:val="0"/>
              <w:marBottom w:val="0"/>
              <w:divBdr>
                <w:top w:val="none" w:sz="0" w:space="0" w:color="auto"/>
                <w:left w:val="none" w:sz="0" w:space="0" w:color="auto"/>
                <w:bottom w:val="none" w:sz="0" w:space="0" w:color="auto"/>
                <w:right w:val="none" w:sz="0" w:space="0" w:color="auto"/>
              </w:divBdr>
              <w:divsChild>
                <w:div w:id="952634852">
                  <w:marLeft w:val="0"/>
                  <w:marRight w:val="0"/>
                  <w:marTop w:val="0"/>
                  <w:marBottom w:val="0"/>
                  <w:divBdr>
                    <w:top w:val="none" w:sz="0" w:space="0" w:color="auto"/>
                    <w:left w:val="none" w:sz="0" w:space="0" w:color="auto"/>
                    <w:bottom w:val="none" w:sz="0" w:space="0" w:color="auto"/>
                    <w:right w:val="none" w:sz="0" w:space="0" w:color="auto"/>
                  </w:divBdr>
                  <w:divsChild>
                    <w:div w:id="197232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1542191">
      <w:bodyDiv w:val="1"/>
      <w:marLeft w:val="0"/>
      <w:marRight w:val="0"/>
      <w:marTop w:val="0"/>
      <w:marBottom w:val="0"/>
      <w:divBdr>
        <w:top w:val="none" w:sz="0" w:space="0" w:color="auto"/>
        <w:left w:val="none" w:sz="0" w:space="0" w:color="auto"/>
        <w:bottom w:val="none" w:sz="0" w:space="0" w:color="auto"/>
        <w:right w:val="none" w:sz="0" w:space="0" w:color="auto"/>
      </w:divBdr>
    </w:div>
    <w:div w:id="764762757">
      <w:bodyDiv w:val="1"/>
      <w:marLeft w:val="0"/>
      <w:marRight w:val="0"/>
      <w:marTop w:val="0"/>
      <w:marBottom w:val="0"/>
      <w:divBdr>
        <w:top w:val="none" w:sz="0" w:space="0" w:color="auto"/>
        <w:left w:val="none" w:sz="0" w:space="0" w:color="auto"/>
        <w:bottom w:val="none" w:sz="0" w:space="0" w:color="auto"/>
        <w:right w:val="none" w:sz="0" w:space="0" w:color="auto"/>
      </w:divBdr>
    </w:div>
    <w:div w:id="831220017">
      <w:bodyDiv w:val="1"/>
      <w:marLeft w:val="0"/>
      <w:marRight w:val="0"/>
      <w:marTop w:val="0"/>
      <w:marBottom w:val="0"/>
      <w:divBdr>
        <w:top w:val="none" w:sz="0" w:space="0" w:color="auto"/>
        <w:left w:val="none" w:sz="0" w:space="0" w:color="auto"/>
        <w:bottom w:val="none" w:sz="0" w:space="0" w:color="auto"/>
        <w:right w:val="none" w:sz="0" w:space="0" w:color="auto"/>
      </w:divBdr>
    </w:div>
    <w:div w:id="832838564">
      <w:bodyDiv w:val="1"/>
      <w:marLeft w:val="0"/>
      <w:marRight w:val="0"/>
      <w:marTop w:val="0"/>
      <w:marBottom w:val="0"/>
      <w:divBdr>
        <w:top w:val="none" w:sz="0" w:space="0" w:color="auto"/>
        <w:left w:val="none" w:sz="0" w:space="0" w:color="auto"/>
        <w:bottom w:val="none" w:sz="0" w:space="0" w:color="auto"/>
        <w:right w:val="none" w:sz="0" w:space="0" w:color="auto"/>
      </w:divBdr>
    </w:div>
    <w:div w:id="876311150">
      <w:bodyDiv w:val="1"/>
      <w:marLeft w:val="0"/>
      <w:marRight w:val="0"/>
      <w:marTop w:val="0"/>
      <w:marBottom w:val="0"/>
      <w:divBdr>
        <w:top w:val="none" w:sz="0" w:space="0" w:color="auto"/>
        <w:left w:val="none" w:sz="0" w:space="0" w:color="auto"/>
        <w:bottom w:val="none" w:sz="0" w:space="0" w:color="auto"/>
        <w:right w:val="none" w:sz="0" w:space="0" w:color="auto"/>
      </w:divBdr>
      <w:divsChild>
        <w:div w:id="1592426239">
          <w:marLeft w:val="0"/>
          <w:marRight w:val="0"/>
          <w:marTop w:val="0"/>
          <w:marBottom w:val="0"/>
          <w:divBdr>
            <w:top w:val="none" w:sz="0" w:space="0" w:color="auto"/>
            <w:left w:val="none" w:sz="0" w:space="0" w:color="auto"/>
            <w:bottom w:val="none" w:sz="0" w:space="0" w:color="auto"/>
            <w:right w:val="none" w:sz="0" w:space="0" w:color="auto"/>
          </w:divBdr>
          <w:divsChild>
            <w:div w:id="1210997385">
              <w:marLeft w:val="0"/>
              <w:marRight w:val="0"/>
              <w:marTop w:val="0"/>
              <w:marBottom w:val="0"/>
              <w:divBdr>
                <w:top w:val="none" w:sz="0" w:space="0" w:color="auto"/>
                <w:left w:val="none" w:sz="0" w:space="0" w:color="auto"/>
                <w:bottom w:val="none" w:sz="0" w:space="0" w:color="auto"/>
                <w:right w:val="none" w:sz="0" w:space="0" w:color="auto"/>
              </w:divBdr>
              <w:divsChild>
                <w:div w:id="195000724">
                  <w:marLeft w:val="0"/>
                  <w:marRight w:val="0"/>
                  <w:marTop w:val="0"/>
                  <w:marBottom w:val="0"/>
                  <w:divBdr>
                    <w:top w:val="none" w:sz="0" w:space="0" w:color="auto"/>
                    <w:left w:val="none" w:sz="0" w:space="0" w:color="auto"/>
                    <w:bottom w:val="none" w:sz="0" w:space="0" w:color="auto"/>
                    <w:right w:val="none" w:sz="0" w:space="0" w:color="auto"/>
                  </w:divBdr>
                  <w:divsChild>
                    <w:div w:id="737946377">
                      <w:marLeft w:val="0"/>
                      <w:marRight w:val="0"/>
                      <w:marTop w:val="0"/>
                      <w:marBottom w:val="0"/>
                      <w:divBdr>
                        <w:top w:val="none" w:sz="0" w:space="0" w:color="auto"/>
                        <w:left w:val="none" w:sz="0" w:space="0" w:color="auto"/>
                        <w:bottom w:val="none" w:sz="0" w:space="0" w:color="auto"/>
                        <w:right w:val="none" w:sz="0" w:space="0" w:color="auto"/>
                      </w:divBdr>
                      <w:divsChild>
                        <w:div w:id="134474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3978217">
      <w:bodyDiv w:val="1"/>
      <w:marLeft w:val="0"/>
      <w:marRight w:val="0"/>
      <w:marTop w:val="0"/>
      <w:marBottom w:val="0"/>
      <w:divBdr>
        <w:top w:val="none" w:sz="0" w:space="0" w:color="auto"/>
        <w:left w:val="none" w:sz="0" w:space="0" w:color="auto"/>
        <w:bottom w:val="none" w:sz="0" w:space="0" w:color="auto"/>
        <w:right w:val="none" w:sz="0" w:space="0" w:color="auto"/>
      </w:divBdr>
    </w:div>
    <w:div w:id="894466347">
      <w:bodyDiv w:val="1"/>
      <w:marLeft w:val="0"/>
      <w:marRight w:val="0"/>
      <w:marTop w:val="0"/>
      <w:marBottom w:val="0"/>
      <w:divBdr>
        <w:top w:val="none" w:sz="0" w:space="0" w:color="auto"/>
        <w:left w:val="none" w:sz="0" w:space="0" w:color="auto"/>
        <w:bottom w:val="none" w:sz="0" w:space="0" w:color="auto"/>
        <w:right w:val="none" w:sz="0" w:space="0" w:color="auto"/>
      </w:divBdr>
    </w:div>
    <w:div w:id="895627300">
      <w:bodyDiv w:val="1"/>
      <w:marLeft w:val="0"/>
      <w:marRight w:val="0"/>
      <w:marTop w:val="0"/>
      <w:marBottom w:val="0"/>
      <w:divBdr>
        <w:top w:val="none" w:sz="0" w:space="0" w:color="auto"/>
        <w:left w:val="none" w:sz="0" w:space="0" w:color="auto"/>
        <w:bottom w:val="none" w:sz="0" w:space="0" w:color="auto"/>
        <w:right w:val="none" w:sz="0" w:space="0" w:color="auto"/>
      </w:divBdr>
    </w:div>
    <w:div w:id="907765192">
      <w:bodyDiv w:val="1"/>
      <w:marLeft w:val="0"/>
      <w:marRight w:val="0"/>
      <w:marTop w:val="0"/>
      <w:marBottom w:val="0"/>
      <w:divBdr>
        <w:top w:val="none" w:sz="0" w:space="0" w:color="auto"/>
        <w:left w:val="none" w:sz="0" w:space="0" w:color="auto"/>
        <w:bottom w:val="none" w:sz="0" w:space="0" w:color="auto"/>
        <w:right w:val="none" w:sz="0" w:space="0" w:color="auto"/>
      </w:divBdr>
      <w:divsChild>
        <w:div w:id="632910714">
          <w:marLeft w:val="0"/>
          <w:marRight w:val="0"/>
          <w:marTop w:val="0"/>
          <w:marBottom w:val="0"/>
          <w:divBdr>
            <w:top w:val="none" w:sz="0" w:space="0" w:color="auto"/>
            <w:left w:val="none" w:sz="0" w:space="0" w:color="auto"/>
            <w:bottom w:val="none" w:sz="0" w:space="0" w:color="auto"/>
            <w:right w:val="none" w:sz="0" w:space="0" w:color="auto"/>
          </w:divBdr>
          <w:divsChild>
            <w:div w:id="1061293715">
              <w:marLeft w:val="0"/>
              <w:marRight w:val="0"/>
              <w:marTop w:val="0"/>
              <w:marBottom w:val="0"/>
              <w:divBdr>
                <w:top w:val="none" w:sz="0" w:space="0" w:color="auto"/>
                <w:left w:val="none" w:sz="0" w:space="0" w:color="auto"/>
                <w:bottom w:val="none" w:sz="0" w:space="0" w:color="auto"/>
                <w:right w:val="none" w:sz="0" w:space="0" w:color="auto"/>
              </w:divBdr>
              <w:divsChild>
                <w:div w:id="1019888633">
                  <w:marLeft w:val="0"/>
                  <w:marRight w:val="0"/>
                  <w:marTop w:val="0"/>
                  <w:marBottom w:val="0"/>
                  <w:divBdr>
                    <w:top w:val="none" w:sz="0" w:space="0" w:color="auto"/>
                    <w:left w:val="none" w:sz="0" w:space="0" w:color="auto"/>
                    <w:bottom w:val="none" w:sz="0" w:space="0" w:color="auto"/>
                    <w:right w:val="none" w:sz="0" w:space="0" w:color="auto"/>
                  </w:divBdr>
                  <w:divsChild>
                    <w:div w:id="959409531">
                      <w:marLeft w:val="0"/>
                      <w:marRight w:val="0"/>
                      <w:marTop w:val="0"/>
                      <w:marBottom w:val="0"/>
                      <w:divBdr>
                        <w:top w:val="none" w:sz="0" w:space="0" w:color="auto"/>
                        <w:left w:val="none" w:sz="0" w:space="0" w:color="auto"/>
                        <w:bottom w:val="none" w:sz="0" w:space="0" w:color="auto"/>
                        <w:right w:val="none" w:sz="0" w:space="0" w:color="auto"/>
                      </w:divBdr>
                      <w:divsChild>
                        <w:div w:id="1227447270">
                          <w:marLeft w:val="0"/>
                          <w:marRight w:val="0"/>
                          <w:marTop w:val="45"/>
                          <w:marBottom w:val="0"/>
                          <w:divBdr>
                            <w:top w:val="none" w:sz="0" w:space="0" w:color="auto"/>
                            <w:left w:val="none" w:sz="0" w:space="0" w:color="auto"/>
                            <w:bottom w:val="none" w:sz="0" w:space="0" w:color="auto"/>
                            <w:right w:val="none" w:sz="0" w:space="0" w:color="auto"/>
                          </w:divBdr>
                          <w:divsChild>
                            <w:div w:id="1741101156">
                              <w:marLeft w:val="1800"/>
                              <w:marRight w:val="3810"/>
                              <w:marTop w:val="0"/>
                              <w:marBottom w:val="0"/>
                              <w:divBdr>
                                <w:top w:val="none" w:sz="0" w:space="0" w:color="auto"/>
                                <w:left w:val="none" w:sz="0" w:space="0" w:color="auto"/>
                                <w:bottom w:val="none" w:sz="0" w:space="0" w:color="auto"/>
                                <w:right w:val="none" w:sz="0" w:space="0" w:color="auto"/>
                              </w:divBdr>
                              <w:divsChild>
                                <w:div w:id="186991213">
                                  <w:marLeft w:val="0"/>
                                  <w:marRight w:val="0"/>
                                  <w:marTop w:val="0"/>
                                  <w:marBottom w:val="0"/>
                                  <w:divBdr>
                                    <w:top w:val="none" w:sz="0" w:space="0" w:color="auto"/>
                                    <w:left w:val="none" w:sz="0" w:space="0" w:color="auto"/>
                                    <w:bottom w:val="none" w:sz="0" w:space="0" w:color="auto"/>
                                    <w:right w:val="none" w:sz="0" w:space="0" w:color="auto"/>
                                  </w:divBdr>
                                  <w:divsChild>
                                    <w:div w:id="1429888711">
                                      <w:marLeft w:val="0"/>
                                      <w:marRight w:val="0"/>
                                      <w:marTop w:val="0"/>
                                      <w:marBottom w:val="0"/>
                                      <w:divBdr>
                                        <w:top w:val="none" w:sz="0" w:space="0" w:color="auto"/>
                                        <w:left w:val="none" w:sz="0" w:space="0" w:color="auto"/>
                                        <w:bottom w:val="none" w:sz="0" w:space="0" w:color="auto"/>
                                        <w:right w:val="none" w:sz="0" w:space="0" w:color="auto"/>
                                      </w:divBdr>
                                      <w:divsChild>
                                        <w:div w:id="914974372">
                                          <w:marLeft w:val="0"/>
                                          <w:marRight w:val="0"/>
                                          <w:marTop w:val="0"/>
                                          <w:marBottom w:val="0"/>
                                          <w:divBdr>
                                            <w:top w:val="none" w:sz="0" w:space="0" w:color="auto"/>
                                            <w:left w:val="none" w:sz="0" w:space="0" w:color="auto"/>
                                            <w:bottom w:val="none" w:sz="0" w:space="0" w:color="auto"/>
                                            <w:right w:val="none" w:sz="0" w:space="0" w:color="auto"/>
                                          </w:divBdr>
                                          <w:divsChild>
                                            <w:div w:id="450324148">
                                              <w:marLeft w:val="0"/>
                                              <w:marRight w:val="0"/>
                                              <w:marTop w:val="0"/>
                                              <w:marBottom w:val="0"/>
                                              <w:divBdr>
                                                <w:top w:val="none" w:sz="0" w:space="0" w:color="auto"/>
                                                <w:left w:val="none" w:sz="0" w:space="0" w:color="auto"/>
                                                <w:bottom w:val="none" w:sz="0" w:space="0" w:color="auto"/>
                                                <w:right w:val="none" w:sz="0" w:space="0" w:color="auto"/>
                                              </w:divBdr>
                                              <w:divsChild>
                                                <w:div w:id="116451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4582343">
      <w:bodyDiv w:val="1"/>
      <w:marLeft w:val="0"/>
      <w:marRight w:val="0"/>
      <w:marTop w:val="0"/>
      <w:marBottom w:val="0"/>
      <w:divBdr>
        <w:top w:val="none" w:sz="0" w:space="0" w:color="auto"/>
        <w:left w:val="none" w:sz="0" w:space="0" w:color="auto"/>
        <w:bottom w:val="none" w:sz="0" w:space="0" w:color="auto"/>
        <w:right w:val="none" w:sz="0" w:space="0" w:color="auto"/>
      </w:divBdr>
    </w:div>
    <w:div w:id="940601451">
      <w:bodyDiv w:val="1"/>
      <w:marLeft w:val="0"/>
      <w:marRight w:val="0"/>
      <w:marTop w:val="0"/>
      <w:marBottom w:val="0"/>
      <w:divBdr>
        <w:top w:val="none" w:sz="0" w:space="0" w:color="auto"/>
        <w:left w:val="none" w:sz="0" w:space="0" w:color="auto"/>
        <w:bottom w:val="none" w:sz="0" w:space="0" w:color="auto"/>
        <w:right w:val="none" w:sz="0" w:space="0" w:color="auto"/>
      </w:divBdr>
      <w:divsChild>
        <w:div w:id="1884293249">
          <w:marLeft w:val="0"/>
          <w:marRight w:val="0"/>
          <w:marTop w:val="0"/>
          <w:marBottom w:val="0"/>
          <w:divBdr>
            <w:top w:val="none" w:sz="0" w:space="0" w:color="auto"/>
            <w:left w:val="none" w:sz="0" w:space="0" w:color="auto"/>
            <w:bottom w:val="none" w:sz="0" w:space="0" w:color="auto"/>
            <w:right w:val="none" w:sz="0" w:space="0" w:color="auto"/>
          </w:divBdr>
          <w:divsChild>
            <w:div w:id="1831404694">
              <w:marLeft w:val="0"/>
              <w:marRight w:val="0"/>
              <w:marTop w:val="0"/>
              <w:marBottom w:val="0"/>
              <w:divBdr>
                <w:top w:val="none" w:sz="0" w:space="0" w:color="auto"/>
                <w:left w:val="none" w:sz="0" w:space="0" w:color="auto"/>
                <w:bottom w:val="none" w:sz="0" w:space="0" w:color="auto"/>
                <w:right w:val="none" w:sz="0" w:space="0" w:color="auto"/>
              </w:divBdr>
              <w:divsChild>
                <w:div w:id="500698653">
                  <w:marLeft w:val="0"/>
                  <w:marRight w:val="0"/>
                  <w:marTop w:val="0"/>
                  <w:marBottom w:val="0"/>
                  <w:divBdr>
                    <w:top w:val="none" w:sz="0" w:space="0" w:color="auto"/>
                    <w:left w:val="none" w:sz="0" w:space="0" w:color="auto"/>
                    <w:bottom w:val="none" w:sz="0" w:space="0" w:color="auto"/>
                    <w:right w:val="none" w:sz="0" w:space="0" w:color="auto"/>
                  </w:divBdr>
                  <w:divsChild>
                    <w:div w:id="1634671255">
                      <w:marLeft w:val="4725"/>
                      <w:marRight w:val="4725"/>
                      <w:marTop w:val="0"/>
                      <w:marBottom w:val="0"/>
                      <w:divBdr>
                        <w:top w:val="none" w:sz="0" w:space="0" w:color="auto"/>
                        <w:left w:val="none" w:sz="0" w:space="0" w:color="auto"/>
                        <w:bottom w:val="none" w:sz="0" w:space="0" w:color="auto"/>
                        <w:right w:val="none" w:sz="0" w:space="0" w:color="auto"/>
                      </w:divBdr>
                      <w:divsChild>
                        <w:div w:id="1028605566">
                          <w:marLeft w:val="0"/>
                          <w:marRight w:val="0"/>
                          <w:marTop w:val="0"/>
                          <w:marBottom w:val="0"/>
                          <w:divBdr>
                            <w:top w:val="none" w:sz="0" w:space="0" w:color="auto"/>
                            <w:left w:val="none" w:sz="0" w:space="0" w:color="auto"/>
                            <w:bottom w:val="none" w:sz="0" w:space="0" w:color="auto"/>
                            <w:right w:val="none" w:sz="0" w:space="0" w:color="auto"/>
                          </w:divBdr>
                          <w:divsChild>
                            <w:div w:id="1289623312">
                              <w:marLeft w:val="0"/>
                              <w:marRight w:val="0"/>
                              <w:marTop w:val="0"/>
                              <w:marBottom w:val="0"/>
                              <w:divBdr>
                                <w:top w:val="none" w:sz="0" w:space="0" w:color="auto"/>
                                <w:left w:val="none" w:sz="0" w:space="0" w:color="auto"/>
                                <w:bottom w:val="none" w:sz="0" w:space="0" w:color="auto"/>
                                <w:right w:val="none" w:sz="0" w:space="0" w:color="auto"/>
                              </w:divBdr>
                              <w:divsChild>
                                <w:div w:id="171917609">
                                  <w:marLeft w:val="0"/>
                                  <w:marRight w:val="0"/>
                                  <w:marTop w:val="0"/>
                                  <w:marBottom w:val="75"/>
                                  <w:divBdr>
                                    <w:top w:val="none" w:sz="0" w:space="0" w:color="auto"/>
                                    <w:left w:val="none" w:sz="0" w:space="0" w:color="auto"/>
                                    <w:bottom w:val="none" w:sz="0" w:space="0" w:color="auto"/>
                                    <w:right w:val="none" w:sz="0" w:space="0" w:color="auto"/>
                                  </w:divBdr>
                                  <w:divsChild>
                                    <w:div w:id="205416726">
                                      <w:marLeft w:val="0"/>
                                      <w:marRight w:val="0"/>
                                      <w:marTop w:val="240"/>
                                      <w:marBottom w:val="240"/>
                                      <w:divBdr>
                                        <w:top w:val="none" w:sz="0" w:space="0" w:color="auto"/>
                                        <w:left w:val="none" w:sz="0" w:space="0" w:color="auto"/>
                                        <w:bottom w:val="none" w:sz="0" w:space="0" w:color="auto"/>
                                        <w:right w:val="none" w:sz="0" w:space="0" w:color="auto"/>
                                      </w:divBdr>
                                      <w:divsChild>
                                        <w:div w:id="1260680340">
                                          <w:marLeft w:val="0"/>
                                          <w:marRight w:val="0"/>
                                          <w:marTop w:val="0"/>
                                          <w:marBottom w:val="0"/>
                                          <w:divBdr>
                                            <w:top w:val="none" w:sz="0" w:space="0" w:color="auto"/>
                                            <w:left w:val="none" w:sz="0" w:space="0" w:color="auto"/>
                                            <w:bottom w:val="none" w:sz="0" w:space="0" w:color="auto"/>
                                            <w:right w:val="none" w:sz="0" w:space="0" w:color="auto"/>
                                          </w:divBdr>
                                          <w:divsChild>
                                            <w:div w:id="1111894408">
                                              <w:marLeft w:val="0"/>
                                              <w:marRight w:val="0"/>
                                              <w:marTop w:val="240"/>
                                              <w:marBottom w:val="240"/>
                                              <w:divBdr>
                                                <w:top w:val="none" w:sz="0" w:space="0" w:color="auto"/>
                                                <w:left w:val="none" w:sz="0" w:space="0" w:color="auto"/>
                                                <w:bottom w:val="none" w:sz="0" w:space="0" w:color="auto"/>
                                                <w:right w:val="none" w:sz="0" w:space="0" w:color="auto"/>
                                              </w:divBdr>
                                              <w:divsChild>
                                                <w:div w:id="1830364755">
                                                  <w:marLeft w:val="0"/>
                                                  <w:marRight w:val="0"/>
                                                  <w:marTop w:val="0"/>
                                                  <w:marBottom w:val="0"/>
                                                  <w:divBdr>
                                                    <w:top w:val="none" w:sz="0" w:space="0" w:color="auto"/>
                                                    <w:left w:val="none" w:sz="0" w:space="0" w:color="auto"/>
                                                    <w:bottom w:val="none" w:sz="0" w:space="0" w:color="auto"/>
                                                    <w:right w:val="none" w:sz="0" w:space="0" w:color="auto"/>
                                                  </w:divBdr>
                                                  <w:divsChild>
                                                    <w:div w:id="2087609621">
                                                      <w:marLeft w:val="0"/>
                                                      <w:marRight w:val="0"/>
                                                      <w:marTop w:val="0"/>
                                                      <w:marBottom w:val="0"/>
                                                      <w:divBdr>
                                                        <w:top w:val="none" w:sz="0" w:space="0" w:color="auto"/>
                                                        <w:left w:val="none" w:sz="0" w:space="0" w:color="auto"/>
                                                        <w:bottom w:val="none" w:sz="0" w:space="0" w:color="auto"/>
                                                        <w:right w:val="none" w:sz="0" w:space="0" w:color="auto"/>
                                                      </w:divBdr>
                                                      <w:divsChild>
                                                        <w:div w:id="1031607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58561982">
      <w:bodyDiv w:val="1"/>
      <w:marLeft w:val="0"/>
      <w:marRight w:val="0"/>
      <w:marTop w:val="0"/>
      <w:marBottom w:val="0"/>
      <w:divBdr>
        <w:top w:val="none" w:sz="0" w:space="0" w:color="auto"/>
        <w:left w:val="none" w:sz="0" w:space="0" w:color="auto"/>
        <w:bottom w:val="none" w:sz="0" w:space="0" w:color="auto"/>
        <w:right w:val="none" w:sz="0" w:space="0" w:color="auto"/>
      </w:divBdr>
    </w:div>
    <w:div w:id="993485900">
      <w:bodyDiv w:val="1"/>
      <w:marLeft w:val="0"/>
      <w:marRight w:val="0"/>
      <w:marTop w:val="0"/>
      <w:marBottom w:val="0"/>
      <w:divBdr>
        <w:top w:val="none" w:sz="0" w:space="0" w:color="auto"/>
        <w:left w:val="none" w:sz="0" w:space="0" w:color="auto"/>
        <w:bottom w:val="none" w:sz="0" w:space="0" w:color="auto"/>
        <w:right w:val="none" w:sz="0" w:space="0" w:color="auto"/>
      </w:divBdr>
      <w:divsChild>
        <w:div w:id="758865945">
          <w:marLeft w:val="0"/>
          <w:marRight w:val="0"/>
          <w:marTop w:val="0"/>
          <w:marBottom w:val="0"/>
          <w:divBdr>
            <w:top w:val="none" w:sz="0" w:space="0" w:color="auto"/>
            <w:left w:val="none" w:sz="0" w:space="0" w:color="auto"/>
            <w:bottom w:val="none" w:sz="0" w:space="0" w:color="auto"/>
            <w:right w:val="none" w:sz="0" w:space="0" w:color="auto"/>
          </w:divBdr>
          <w:divsChild>
            <w:div w:id="1867937962">
              <w:marLeft w:val="0"/>
              <w:marRight w:val="0"/>
              <w:marTop w:val="0"/>
              <w:marBottom w:val="0"/>
              <w:divBdr>
                <w:top w:val="none" w:sz="0" w:space="0" w:color="auto"/>
                <w:left w:val="none" w:sz="0" w:space="0" w:color="auto"/>
                <w:bottom w:val="none" w:sz="0" w:space="0" w:color="auto"/>
                <w:right w:val="none" w:sz="0" w:space="0" w:color="auto"/>
              </w:divBdr>
              <w:divsChild>
                <w:div w:id="1337884433">
                  <w:marLeft w:val="0"/>
                  <w:marRight w:val="0"/>
                  <w:marTop w:val="0"/>
                  <w:marBottom w:val="0"/>
                  <w:divBdr>
                    <w:top w:val="none" w:sz="0" w:space="0" w:color="auto"/>
                    <w:left w:val="none" w:sz="0" w:space="0" w:color="auto"/>
                    <w:bottom w:val="none" w:sz="0" w:space="0" w:color="auto"/>
                    <w:right w:val="none" w:sz="0" w:space="0" w:color="auto"/>
                  </w:divBdr>
                  <w:divsChild>
                    <w:div w:id="862666351">
                      <w:marLeft w:val="0"/>
                      <w:marRight w:val="0"/>
                      <w:marTop w:val="0"/>
                      <w:marBottom w:val="0"/>
                      <w:divBdr>
                        <w:top w:val="none" w:sz="0" w:space="0" w:color="auto"/>
                        <w:left w:val="none" w:sz="0" w:space="0" w:color="auto"/>
                        <w:bottom w:val="none" w:sz="0" w:space="0" w:color="auto"/>
                        <w:right w:val="none" w:sz="0" w:space="0" w:color="auto"/>
                      </w:divBdr>
                      <w:divsChild>
                        <w:div w:id="713457361">
                          <w:marLeft w:val="0"/>
                          <w:marRight w:val="0"/>
                          <w:marTop w:val="0"/>
                          <w:marBottom w:val="0"/>
                          <w:divBdr>
                            <w:top w:val="none" w:sz="0" w:space="0" w:color="auto"/>
                            <w:left w:val="none" w:sz="0" w:space="0" w:color="auto"/>
                            <w:bottom w:val="none" w:sz="0" w:space="0" w:color="auto"/>
                            <w:right w:val="none" w:sz="0" w:space="0" w:color="auto"/>
                          </w:divBdr>
                          <w:divsChild>
                            <w:div w:id="717780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3997174">
      <w:bodyDiv w:val="1"/>
      <w:marLeft w:val="0"/>
      <w:marRight w:val="0"/>
      <w:marTop w:val="0"/>
      <w:marBottom w:val="0"/>
      <w:divBdr>
        <w:top w:val="none" w:sz="0" w:space="0" w:color="auto"/>
        <w:left w:val="none" w:sz="0" w:space="0" w:color="auto"/>
        <w:bottom w:val="none" w:sz="0" w:space="0" w:color="auto"/>
        <w:right w:val="none" w:sz="0" w:space="0" w:color="auto"/>
      </w:divBdr>
    </w:div>
    <w:div w:id="1066996760">
      <w:bodyDiv w:val="1"/>
      <w:marLeft w:val="0"/>
      <w:marRight w:val="0"/>
      <w:marTop w:val="0"/>
      <w:marBottom w:val="0"/>
      <w:divBdr>
        <w:top w:val="none" w:sz="0" w:space="0" w:color="auto"/>
        <w:left w:val="none" w:sz="0" w:space="0" w:color="auto"/>
        <w:bottom w:val="none" w:sz="0" w:space="0" w:color="auto"/>
        <w:right w:val="none" w:sz="0" w:space="0" w:color="auto"/>
      </w:divBdr>
    </w:div>
    <w:div w:id="1067843615">
      <w:bodyDiv w:val="1"/>
      <w:marLeft w:val="0"/>
      <w:marRight w:val="0"/>
      <w:marTop w:val="0"/>
      <w:marBottom w:val="0"/>
      <w:divBdr>
        <w:top w:val="none" w:sz="0" w:space="0" w:color="auto"/>
        <w:left w:val="none" w:sz="0" w:space="0" w:color="auto"/>
        <w:bottom w:val="none" w:sz="0" w:space="0" w:color="auto"/>
        <w:right w:val="none" w:sz="0" w:space="0" w:color="auto"/>
      </w:divBdr>
    </w:div>
    <w:div w:id="1082486785">
      <w:bodyDiv w:val="1"/>
      <w:marLeft w:val="0"/>
      <w:marRight w:val="0"/>
      <w:marTop w:val="0"/>
      <w:marBottom w:val="0"/>
      <w:divBdr>
        <w:top w:val="none" w:sz="0" w:space="0" w:color="auto"/>
        <w:left w:val="none" w:sz="0" w:space="0" w:color="auto"/>
        <w:bottom w:val="none" w:sz="0" w:space="0" w:color="auto"/>
        <w:right w:val="none" w:sz="0" w:space="0" w:color="auto"/>
      </w:divBdr>
    </w:div>
    <w:div w:id="1089813080">
      <w:bodyDiv w:val="1"/>
      <w:marLeft w:val="0"/>
      <w:marRight w:val="0"/>
      <w:marTop w:val="0"/>
      <w:marBottom w:val="0"/>
      <w:divBdr>
        <w:top w:val="none" w:sz="0" w:space="0" w:color="auto"/>
        <w:left w:val="none" w:sz="0" w:space="0" w:color="auto"/>
        <w:bottom w:val="none" w:sz="0" w:space="0" w:color="auto"/>
        <w:right w:val="none" w:sz="0" w:space="0" w:color="auto"/>
      </w:divBdr>
    </w:div>
    <w:div w:id="1155608319">
      <w:bodyDiv w:val="1"/>
      <w:marLeft w:val="0"/>
      <w:marRight w:val="0"/>
      <w:marTop w:val="0"/>
      <w:marBottom w:val="0"/>
      <w:divBdr>
        <w:top w:val="none" w:sz="0" w:space="0" w:color="auto"/>
        <w:left w:val="none" w:sz="0" w:space="0" w:color="auto"/>
        <w:bottom w:val="none" w:sz="0" w:space="0" w:color="auto"/>
        <w:right w:val="none" w:sz="0" w:space="0" w:color="auto"/>
      </w:divBdr>
    </w:div>
    <w:div w:id="1167550463">
      <w:bodyDiv w:val="1"/>
      <w:marLeft w:val="0"/>
      <w:marRight w:val="0"/>
      <w:marTop w:val="0"/>
      <w:marBottom w:val="0"/>
      <w:divBdr>
        <w:top w:val="none" w:sz="0" w:space="0" w:color="auto"/>
        <w:left w:val="none" w:sz="0" w:space="0" w:color="auto"/>
        <w:bottom w:val="none" w:sz="0" w:space="0" w:color="auto"/>
        <w:right w:val="none" w:sz="0" w:space="0" w:color="auto"/>
      </w:divBdr>
    </w:div>
    <w:div w:id="1202479917">
      <w:bodyDiv w:val="1"/>
      <w:marLeft w:val="0"/>
      <w:marRight w:val="0"/>
      <w:marTop w:val="0"/>
      <w:marBottom w:val="0"/>
      <w:divBdr>
        <w:top w:val="none" w:sz="0" w:space="0" w:color="auto"/>
        <w:left w:val="none" w:sz="0" w:space="0" w:color="auto"/>
        <w:bottom w:val="none" w:sz="0" w:space="0" w:color="auto"/>
        <w:right w:val="none" w:sz="0" w:space="0" w:color="auto"/>
      </w:divBdr>
    </w:div>
    <w:div w:id="1261719054">
      <w:bodyDiv w:val="1"/>
      <w:marLeft w:val="0"/>
      <w:marRight w:val="0"/>
      <w:marTop w:val="0"/>
      <w:marBottom w:val="0"/>
      <w:divBdr>
        <w:top w:val="none" w:sz="0" w:space="0" w:color="auto"/>
        <w:left w:val="none" w:sz="0" w:space="0" w:color="auto"/>
        <w:bottom w:val="none" w:sz="0" w:space="0" w:color="auto"/>
        <w:right w:val="none" w:sz="0" w:space="0" w:color="auto"/>
      </w:divBdr>
    </w:div>
    <w:div w:id="1296914836">
      <w:bodyDiv w:val="1"/>
      <w:marLeft w:val="0"/>
      <w:marRight w:val="0"/>
      <w:marTop w:val="0"/>
      <w:marBottom w:val="0"/>
      <w:divBdr>
        <w:top w:val="none" w:sz="0" w:space="0" w:color="auto"/>
        <w:left w:val="none" w:sz="0" w:space="0" w:color="auto"/>
        <w:bottom w:val="none" w:sz="0" w:space="0" w:color="auto"/>
        <w:right w:val="none" w:sz="0" w:space="0" w:color="auto"/>
      </w:divBdr>
    </w:div>
    <w:div w:id="1329209338">
      <w:bodyDiv w:val="1"/>
      <w:marLeft w:val="0"/>
      <w:marRight w:val="0"/>
      <w:marTop w:val="0"/>
      <w:marBottom w:val="0"/>
      <w:divBdr>
        <w:top w:val="none" w:sz="0" w:space="0" w:color="auto"/>
        <w:left w:val="none" w:sz="0" w:space="0" w:color="auto"/>
        <w:bottom w:val="none" w:sz="0" w:space="0" w:color="auto"/>
        <w:right w:val="none" w:sz="0" w:space="0" w:color="auto"/>
      </w:divBdr>
    </w:div>
    <w:div w:id="1331716706">
      <w:bodyDiv w:val="1"/>
      <w:marLeft w:val="0"/>
      <w:marRight w:val="0"/>
      <w:marTop w:val="0"/>
      <w:marBottom w:val="0"/>
      <w:divBdr>
        <w:top w:val="none" w:sz="0" w:space="0" w:color="auto"/>
        <w:left w:val="none" w:sz="0" w:space="0" w:color="auto"/>
        <w:bottom w:val="none" w:sz="0" w:space="0" w:color="auto"/>
        <w:right w:val="none" w:sz="0" w:space="0" w:color="auto"/>
      </w:divBdr>
    </w:div>
    <w:div w:id="1364474529">
      <w:bodyDiv w:val="1"/>
      <w:marLeft w:val="0"/>
      <w:marRight w:val="0"/>
      <w:marTop w:val="0"/>
      <w:marBottom w:val="0"/>
      <w:divBdr>
        <w:top w:val="none" w:sz="0" w:space="0" w:color="auto"/>
        <w:left w:val="none" w:sz="0" w:space="0" w:color="auto"/>
        <w:bottom w:val="none" w:sz="0" w:space="0" w:color="auto"/>
        <w:right w:val="none" w:sz="0" w:space="0" w:color="auto"/>
      </w:divBdr>
      <w:divsChild>
        <w:div w:id="2047562713">
          <w:marLeft w:val="0"/>
          <w:marRight w:val="0"/>
          <w:marTop w:val="0"/>
          <w:marBottom w:val="0"/>
          <w:divBdr>
            <w:top w:val="none" w:sz="0" w:space="0" w:color="auto"/>
            <w:left w:val="none" w:sz="0" w:space="0" w:color="auto"/>
            <w:bottom w:val="none" w:sz="0" w:space="0" w:color="auto"/>
            <w:right w:val="none" w:sz="0" w:space="0" w:color="auto"/>
          </w:divBdr>
          <w:divsChild>
            <w:div w:id="161361026">
              <w:marLeft w:val="0"/>
              <w:marRight w:val="0"/>
              <w:marTop w:val="0"/>
              <w:marBottom w:val="0"/>
              <w:divBdr>
                <w:top w:val="none" w:sz="0" w:space="0" w:color="auto"/>
                <w:left w:val="none" w:sz="0" w:space="0" w:color="auto"/>
                <w:bottom w:val="none" w:sz="0" w:space="0" w:color="auto"/>
                <w:right w:val="none" w:sz="0" w:space="0" w:color="auto"/>
              </w:divBdr>
              <w:divsChild>
                <w:div w:id="1606690345">
                  <w:marLeft w:val="0"/>
                  <w:marRight w:val="0"/>
                  <w:marTop w:val="0"/>
                  <w:marBottom w:val="0"/>
                  <w:divBdr>
                    <w:top w:val="none" w:sz="0" w:space="0" w:color="auto"/>
                    <w:left w:val="none" w:sz="0" w:space="0" w:color="auto"/>
                    <w:bottom w:val="none" w:sz="0" w:space="0" w:color="auto"/>
                    <w:right w:val="none" w:sz="0" w:space="0" w:color="auto"/>
                  </w:divBdr>
                  <w:divsChild>
                    <w:div w:id="438062595">
                      <w:marLeft w:val="0"/>
                      <w:marRight w:val="0"/>
                      <w:marTop w:val="0"/>
                      <w:marBottom w:val="0"/>
                      <w:divBdr>
                        <w:top w:val="none" w:sz="0" w:space="0" w:color="auto"/>
                        <w:left w:val="none" w:sz="0" w:space="0" w:color="auto"/>
                        <w:bottom w:val="none" w:sz="0" w:space="0" w:color="auto"/>
                        <w:right w:val="single" w:sz="6" w:space="23" w:color="7D7D7D"/>
                      </w:divBdr>
                      <w:divsChild>
                        <w:div w:id="1352612228">
                          <w:marLeft w:val="0"/>
                          <w:marRight w:val="0"/>
                          <w:marTop w:val="0"/>
                          <w:marBottom w:val="0"/>
                          <w:divBdr>
                            <w:top w:val="none" w:sz="0" w:space="0" w:color="auto"/>
                            <w:left w:val="none" w:sz="0" w:space="0" w:color="auto"/>
                            <w:bottom w:val="none" w:sz="0" w:space="0" w:color="auto"/>
                            <w:right w:val="none" w:sz="0" w:space="0" w:color="auto"/>
                          </w:divBdr>
                          <w:divsChild>
                            <w:div w:id="1884827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4986731">
      <w:bodyDiv w:val="1"/>
      <w:marLeft w:val="0"/>
      <w:marRight w:val="0"/>
      <w:marTop w:val="0"/>
      <w:marBottom w:val="0"/>
      <w:divBdr>
        <w:top w:val="none" w:sz="0" w:space="0" w:color="auto"/>
        <w:left w:val="none" w:sz="0" w:space="0" w:color="auto"/>
        <w:bottom w:val="none" w:sz="0" w:space="0" w:color="auto"/>
        <w:right w:val="none" w:sz="0" w:space="0" w:color="auto"/>
      </w:divBdr>
      <w:divsChild>
        <w:div w:id="607394603">
          <w:marLeft w:val="0"/>
          <w:marRight w:val="0"/>
          <w:marTop w:val="0"/>
          <w:marBottom w:val="0"/>
          <w:divBdr>
            <w:top w:val="none" w:sz="0" w:space="0" w:color="auto"/>
            <w:left w:val="none" w:sz="0" w:space="0" w:color="auto"/>
            <w:bottom w:val="single" w:sz="6" w:space="31" w:color="CBCACB"/>
            <w:right w:val="none" w:sz="0" w:space="0" w:color="auto"/>
          </w:divBdr>
          <w:divsChild>
            <w:div w:id="1158303073">
              <w:marLeft w:val="0"/>
              <w:marRight w:val="0"/>
              <w:marTop w:val="0"/>
              <w:marBottom w:val="0"/>
              <w:divBdr>
                <w:top w:val="none" w:sz="0" w:space="0" w:color="auto"/>
                <w:left w:val="none" w:sz="0" w:space="0" w:color="auto"/>
                <w:bottom w:val="none" w:sz="0" w:space="0" w:color="auto"/>
                <w:right w:val="none" w:sz="0" w:space="0" w:color="auto"/>
              </w:divBdr>
              <w:divsChild>
                <w:div w:id="1129129872">
                  <w:marLeft w:val="150"/>
                  <w:marRight w:val="150"/>
                  <w:marTop w:val="0"/>
                  <w:marBottom w:val="0"/>
                  <w:divBdr>
                    <w:top w:val="none" w:sz="0" w:space="0" w:color="auto"/>
                    <w:left w:val="none" w:sz="0" w:space="0" w:color="auto"/>
                    <w:bottom w:val="none" w:sz="0" w:space="0" w:color="auto"/>
                    <w:right w:val="none" w:sz="0" w:space="0" w:color="auto"/>
                  </w:divBdr>
                  <w:divsChild>
                    <w:div w:id="997197312">
                      <w:marLeft w:val="0"/>
                      <w:marRight w:val="0"/>
                      <w:marTop w:val="0"/>
                      <w:marBottom w:val="480"/>
                      <w:divBdr>
                        <w:top w:val="none" w:sz="0" w:space="0" w:color="auto"/>
                        <w:left w:val="none" w:sz="0" w:space="0" w:color="auto"/>
                        <w:bottom w:val="none" w:sz="0" w:space="0" w:color="auto"/>
                        <w:right w:val="none" w:sz="0" w:space="0" w:color="auto"/>
                      </w:divBdr>
                      <w:divsChild>
                        <w:div w:id="289672845">
                          <w:marLeft w:val="0"/>
                          <w:marRight w:val="0"/>
                          <w:marTop w:val="0"/>
                          <w:marBottom w:val="480"/>
                          <w:divBdr>
                            <w:top w:val="none" w:sz="0" w:space="0" w:color="auto"/>
                            <w:left w:val="none" w:sz="0" w:space="0" w:color="auto"/>
                            <w:bottom w:val="none" w:sz="0" w:space="0" w:color="auto"/>
                            <w:right w:val="none" w:sz="0" w:space="0" w:color="auto"/>
                          </w:divBdr>
                          <w:divsChild>
                            <w:div w:id="87696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9984028">
      <w:bodyDiv w:val="1"/>
      <w:marLeft w:val="0"/>
      <w:marRight w:val="0"/>
      <w:marTop w:val="0"/>
      <w:marBottom w:val="0"/>
      <w:divBdr>
        <w:top w:val="none" w:sz="0" w:space="0" w:color="auto"/>
        <w:left w:val="none" w:sz="0" w:space="0" w:color="auto"/>
        <w:bottom w:val="none" w:sz="0" w:space="0" w:color="auto"/>
        <w:right w:val="none" w:sz="0" w:space="0" w:color="auto"/>
      </w:divBdr>
      <w:divsChild>
        <w:div w:id="1481144874">
          <w:marLeft w:val="0"/>
          <w:marRight w:val="0"/>
          <w:marTop w:val="0"/>
          <w:marBottom w:val="0"/>
          <w:divBdr>
            <w:top w:val="none" w:sz="0" w:space="0" w:color="auto"/>
            <w:left w:val="none" w:sz="0" w:space="0" w:color="auto"/>
            <w:bottom w:val="none" w:sz="0" w:space="0" w:color="auto"/>
            <w:right w:val="none" w:sz="0" w:space="0" w:color="auto"/>
          </w:divBdr>
          <w:divsChild>
            <w:div w:id="94404268">
              <w:marLeft w:val="0"/>
              <w:marRight w:val="0"/>
              <w:marTop w:val="0"/>
              <w:marBottom w:val="0"/>
              <w:divBdr>
                <w:top w:val="none" w:sz="0" w:space="0" w:color="auto"/>
                <w:left w:val="none" w:sz="0" w:space="0" w:color="auto"/>
                <w:bottom w:val="none" w:sz="0" w:space="0" w:color="auto"/>
                <w:right w:val="none" w:sz="0" w:space="0" w:color="auto"/>
              </w:divBdr>
              <w:divsChild>
                <w:div w:id="22819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373928">
      <w:bodyDiv w:val="1"/>
      <w:marLeft w:val="0"/>
      <w:marRight w:val="0"/>
      <w:marTop w:val="0"/>
      <w:marBottom w:val="0"/>
      <w:divBdr>
        <w:top w:val="none" w:sz="0" w:space="0" w:color="auto"/>
        <w:left w:val="none" w:sz="0" w:space="0" w:color="auto"/>
        <w:bottom w:val="none" w:sz="0" w:space="0" w:color="auto"/>
        <w:right w:val="none" w:sz="0" w:space="0" w:color="auto"/>
      </w:divBdr>
    </w:div>
    <w:div w:id="1460025828">
      <w:bodyDiv w:val="1"/>
      <w:marLeft w:val="0"/>
      <w:marRight w:val="0"/>
      <w:marTop w:val="0"/>
      <w:marBottom w:val="0"/>
      <w:divBdr>
        <w:top w:val="none" w:sz="0" w:space="0" w:color="auto"/>
        <w:left w:val="none" w:sz="0" w:space="0" w:color="auto"/>
        <w:bottom w:val="none" w:sz="0" w:space="0" w:color="auto"/>
        <w:right w:val="none" w:sz="0" w:space="0" w:color="auto"/>
      </w:divBdr>
    </w:div>
    <w:div w:id="1467813736">
      <w:bodyDiv w:val="1"/>
      <w:marLeft w:val="0"/>
      <w:marRight w:val="0"/>
      <w:marTop w:val="0"/>
      <w:marBottom w:val="0"/>
      <w:divBdr>
        <w:top w:val="none" w:sz="0" w:space="0" w:color="auto"/>
        <w:left w:val="none" w:sz="0" w:space="0" w:color="auto"/>
        <w:bottom w:val="none" w:sz="0" w:space="0" w:color="auto"/>
        <w:right w:val="none" w:sz="0" w:space="0" w:color="auto"/>
      </w:divBdr>
    </w:div>
    <w:div w:id="1470200392">
      <w:bodyDiv w:val="1"/>
      <w:marLeft w:val="0"/>
      <w:marRight w:val="0"/>
      <w:marTop w:val="0"/>
      <w:marBottom w:val="0"/>
      <w:divBdr>
        <w:top w:val="none" w:sz="0" w:space="0" w:color="auto"/>
        <w:left w:val="none" w:sz="0" w:space="0" w:color="auto"/>
        <w:bottom w:val="none" w:sz="0" w:space="0" w:color="auto"/>
        <w:right w:val="none" w:sz="0" w:space="0" w:color="auto"/>
      </w:divBdr>
    </w:div>
    <w:div w:id="1510370104">
      <w:bodyDiv w:val="1"/>
      <w:marLeft w:val="0"/>
      <w:marRight w:val="0"/>
      <w:marTop w:val="0"/>
      <w:marBottom w:val="0"/>
      <w:divBdr>
        <w:top w:val="none" w:sz="0" w:space="0" w:color="auto"/>
        <w:left w:val="none" w:sz="0" w:space="0" w:color="auto"/>
        <w:bottom w:val="none" w:sz="0" w:space="0" w:color="auto"/>
        <w:right w:val="none" w:sz="0" w:space="0" w:color="auto"/>
      </w:divBdr>
    </w:div>
    <w:div w:id="1518541453">
      <w:bodyDiv w:val="1"/>
      <w:marLeft w:val="0"/>
      <w:marRight w:val="0"/>
      <w:marTop w:val="0"/>
      <w:marBottom w:val="0"/>
      <w:divBdr>
        <w:top w:val="none" w:sz="0" w:space="0" w:color="auto"/>
        <w:left w:val="none" w:sz="0" w:space="0" w:color="auto"/>
        <w:bottom w:val="none" w:sz="0" w:space="0" w:color="auto"/>
        <w:right w:val="none" w:sz="0" w:space="0" w:color="auto"/>
      </w:divBdr>
    </w:div>
    <w:div w:id="1544097505">
      <w:bodyDiv w:val="1"/>
      <w:marLeft w:val="0"/>
      <w:marRight w:val="0"/>
      <w:marTop w:val="0"/>
      <w:marBottom w:val="0"/>
      <w:divBdr>
        <w:top w:val="none" w:sz="0" w:space="0" w:color="auto"/>
        <w:left w:val="none" w:sz="0" w:space="0" w:color="auto"/>
        <w:bottom w:val="none" w:sz="0" w:space="0" w:color="auto"/>
        <w:right w:val="none" w:sz="0" w:space="0" w:color="auto"/>
      </w:divBdr>
    </w:div>
    <w:div w:id="1605117211">
      <w:bodyDiv w:val="1"/>
      <w:marLeft w:val="0"/>
      <w:marRight w:val="0"/>
      <w:marTop w:val="0"/>
      <w:marBottom w:val="0"/>
      <w:divBdr>
        <w:top w:val="none" w:sz="0" w:space="0" w:color="auto"/>
        <w:left w:val="none" w:sz="0" w:space="0" w:color="auto"/>
        <w:bottom w:val="none" w:sz="0" w:space="0" w:color="auto"/>
        <w:right w:val="none" w:sz="0" w:space="0" w:color="auto"/>
      </w:divBdr>
      <w:divsChild>
        <w:div w:id="313293848">
          <w:marLeft w:val="0"/>
          <w:marRight w:val="0"/>
          <w:marTop w:val="0"/>
          <w:marBottom w:val="0"/>
          <w:divBdr>
            <w:top w:val="none" w:sz="0" w:space="0" w:color="auto"/>
            <w:left w:val="none" w:sz="0" w:space="0" w:color="auto"/>
            <w:bottom w:val="none" w:sz="0" w:space="0" w:color="auto"/>
            <w:right w:val="none" w:sz="0" w:space="0" w:color="auto"/>
          </w:divBdr>
          <w:divsChild>
            <w:div w:id="1925213569">
              <w:marLeft w:val="0"/>
              <w:marRight w:val="0"/>
              <w:marTop w:val="0"/>
              <w:marBottom w:val="0"/>
              <w:divBdr>
                <w:top w:val="none" w:sz="0" w:space="0" w:color="auto"/>
                <w:left w:val="none" w:sz="0" w:space="0" w:color="auto"/>
                <w:bottom w:val="none" w:sz="0" w:space="0" w:color="auto"/>
                <w:right w:val="none" w:sz="0" w:space="0" w:color="auto"/>
              </w:divBdr>
              <w:divsChild>
                <w:div w:id="1298998744">
                  <w:marLeft w:val="0"/>
                  <w:marRight w:val="0"/>
                  <w:marTop w:val="0"/>
                  <w:marBottom w:val="0"/>
                  <w:divBdr>
                    <w:top w:val="none" w:sz="0" w:space="0" w:color="auto"/>
                    <w:left w:val="none" w:sz="0" w:space="0" w:color="auto"/>
                    <w:bottom w:val="none" w:sz="0" w:space="0" w:color="auto"/>
                    <w:right w:val="none" w:sz="0" w:space="0" w:color="auto"/>
                  </w:divBdr>
                  <w:divsChild>
                    <w:div w:id="1706784284">
                      <w:marLeft w:val="0"/>
                      <w:marRight w:val="0"/>
                      <w:marTop w:val="0"/>
                      <w:marBottom w:val="0"/>
                      <w:divBdr>
                        <w:top w:val="none" w:sz="0" w:space="0" w:color="auto"/>
                        <w:left w:val="none" w:sz="0" w:space="0" w:color="auto"/>
                        <w:bottom w:val="none" w:sz="0" w:space="0" w:color="auto"/>
                        <w:right w:val="none" w:sz="0" w:space="0" w:color="auto"/>
                      </w:divBdr>
                      <w:divsChild>
                        <w:div w:id="14729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2419857">
      <w:bodyDiv w:val="1"/>
      <w:marLeft w:val="0"/>
      <w:marRight w:val="0"/>
      <w:marTop w:val="0"/>
      <w:marBottom w:val="0"/>
      <w:divBdr>
        <w:top w:val="none" w:sz="0" w:space="0" w:color="auto"/>
        <w:left w:val="none" w:sz="0" w:space="0" w:color="auto"/>
        <w:bottom w:val="none" w:sz="0" w:space="0" w:color="auto"/>
        <w:right w:val="none" w:sz="0" w:space="0" w:color="auto"/>
      </w:divBdr>
    </w:div>
    <w:div w:id="1719664725">
      <w:bodyDiv w:val="1"/>
      <w:marLeft w:val="0"/>
      <w:marRight w:val="0"/>
      <w:marTop w:val="0"/>
      <w:marBottom w:val="0"/>
      <w:divBdr>
        <w:top w:val="none" w:sz="0" w:space="0" w:color="auto"/>
        <w:left w:val="none" w:sz="0" w:space="0" w:color="auto"/>
        <w:bottom w:val="none" w:sz="0" w:space="0" w:color="auto"/>
        <w:right w:val="none" w:sz="0" w:space="0" w:color="auto"/>
      </w:divBdr>
    </w:div>
    <w:div w:id="1724282173">
      <w:bodyDiv w:val="1"/>
      <w:marLeft w:val="0"/>
      <w:marRight w:val="0"/>
      <w:marTop w:val="0"/>
      <w:marBottom w:val="0"/>
      <w:divBdr>
        <w:top w:val="none" w:sz="0" w:space="0" w:color="auto"/>
        <w:left w:val="none" w:sz="0" w:space="0" w:color="auto"/>
        <w:bottom w:val="none" w:sz="0" w:space="0" w:color="auto"/>
        <w:right w:val="none" w:sz="0" w:space="0" w:color="auto"/>
      </w:divBdr>
    </w:div>
    <w:div w:id="1786463530">
      <w:bodyDiv w:val="1"/>
      <w:marLeft w:val="0"/>
      <w:marRight w:val="0"/>
      <w:marTop w:val="0"/>
      <w:marBottom w:val="0"/>
      <w:divBdr>
        <w:top w:val="none" w:sz="0" w:space="0" w:color="auto"/>
        <w:left w:val="none" w:sz="0" w:space="0" w:color="auto"/>
        <w:bottom w:val="none" w:sz="0" w:space="0" w:color="auto"/>
        <w:right w:val="none" w:sz="0" w:space="0" w:color="auto"/>
      </w:divBdr>
    </w:div>
    <w:div w:id="1818959750">
      <w:bodyDiv w:val="1"/>
      <w:marLeft w:val="0"/>
      <w:marRight w:val="0"/>
      <w:marTop w:val="0"/>
      <w:marBottom w:val="0"/>
      <w:divBdr>
        <w:top w:val="none" w:sz="0" w:space="0" w:color="auto"/>
        <w:left w:val="none" w:sz="0" w:space="0" w:color="auto"/>
        <w:bottom w:val="none" w:sz="0" w:space="0" w:color="auto"/>
        <w:right w:val="none" w:sz="0" w:space="0" w:color="auto"/>
      </w:divBdr>
    </w:div>
    <w:div w:id="1890602822">
      <w:bodyDiv w:val="1"/>
      <w:marLeft w:val="0"/>
      <w:marRight w:val="0"/>
      <w:marTop w:val="0"/>
      <w:marBottom w:val="0"/>
      <w:divBdr>
        <w:top w:val="none" w:sz="0" w:space="0" w:color="auto"/>
        <w:left w:val="none" w:sz="0" w:space="0" w:color="auto"/>
        <w:bottom w:val="none" w:sz="0" w:space="0" w:color="auto"/>
        <w:right w:val="none" w:sz="0" w:space="0" w:color="auto"/>
      </w:divBdr>
    </w:div>
    <w:div w:id="1914580835">
      <w:bodyDiv w:val="1"/>
      <w:marLeft w:val="0"/>
      <w:marRight w:val="0"/>
      <w:marTop w:val="0"/>
      <w:marBottom w:val="0"/>
      <w:divBdr>
        <w:top w:val="none" w:sz="0" w:space="0" w:color="auto"/>
        <w:left w:val="none" w:sz="0" w:space="0" w:color="auto"/>
        <w:bottom w:val="none" w:sz="0" w:space="0" w:color="auto"/>
        <w:right w:val="none" w:sz="0" w:space="0" w:color="auto"/>
      </w:divBdr>
      <w:divsChild>
        <w:div w:id="1500270507">
          <w:marLeft w:val="0"/>
          <w:marRight w:val="0"/>
          <w:marTop w:val="0"/>
          <w:marBottom w:val="0"/>
          <w:divBdr>
            <w:top w:val="none" w:sz="0" w:space="0" w:color="auto"/>
            <w:left w:val="none" w:sz="0" w:space="0" w:color="auto"/>
            <w:bottom w:val="none" w:sz="0" w:space="0" w:color="auto"/>
            <w:right w:val="none" w:sz="0" w:space="0" w:color="auto"/>
          </w:divBdr>
          <w:divsChild>
            <w:div w:id="1804888330">
              <w:marLeft w:val="0"/>
              <w:marRight w:val="0"/>
              <w:marTop w:val="0"/>
              <w:marBottom w:val="0"/>
              <w:divBdr>
                <w:top w:val="none" w:sz="0" w:space="0" w:color="auto"/>
                <w:left w:val="none" w:sz="0" w:space="0" w:color="auto"/>
                <w:bottom w:val="none" w:sz="0" w:space="0" w:color="auto"/>
                <w:right w:val="none" w:sz="0" w:space="0" w:color="auto"/>
              </w:divBdr>
              <w:divsChild>
                <w:div w:id="1168208813">
                  <w:marLeft w:val="0"/>
                  <w:marRight w:val="0"/>
                  <w:marTop w:val="0"/>
                  <w:marBottom w:val="0"/>
                  <w:divBdr>
                    <w:top w:val="none" w:sz="0" w:space="0" w:color="auto"/>
                    <w:left w:val="none" w:sz="0" w:space="0" w:color="auto"/>
                    <w:bottom w:val="none" w:sz="0" w:space="0" w:color="auto"/>
                    <w:right w:val="none" w:sz="0" w:space="0" w:color="auto"/>
                  </w:divBdr>
                  <w:divsChild>
                    <w:div w:id="1102451248">
                      <w:marLeft w:val="0"/>
                      <w:marRight w:val="0"/>
                      <w:marTop w:val="0"/>
                      <w:marBottom w:val="0"/>
                      <w:divBdr>
                        <w:top w:val="none" w:sz="0" w:space="0" w:color="auto"/>
                        <w:left w:val="none" w:sz="0" w:space="0" w:color="auto"/>
                        <w:bottom w:val="none" w:sz="0" w:space="0" w:color="auto"/>
                        <w:right w:val="none" w:sz="0" w:space="0" w:color="auto"/>
                      </w:divBdr>
                      <w:divsChild>
                        <w:div w:id="193805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9486347">
      <w:bodyDiv w:val="1"/>
      <w:marLeft w:val="0"/>
      <w:marRight w:val="0"/>
      <w:marTop w:val="0"/>
      <w:marBottom w:val="0"/>
      <w:divBdr>
        <w:top w:val="none" w:sz="0" w:space="0" w:color="auto"/>
        <w:left w:val="none" w:sz="0" w:space="0" w:color="auto"/>
        <w:bottom w:val="none" w:sz="0" w:space="0" w:color="auto"/>
        <w:right w:val="none" w:sz="0" w:space="0" w:color="auto"/>
      </w:divBdr>
    </w:div>
    <w:div w:id="1979452976">
      <w:bodyDiv w:val="1"/>
      <w:marLeft w:val="0"/>
      <w:marRight w:val="0"/>
      <w:marTop w:val="0"/>
      <w:marBottom w:val="0"/>
      <w:divBdr>
        <w:top w:val="none" w:sz="0" w:space="0" w:color="auto"/>
        <w:left w:val="none" w:sz="0" w:space="0" w:color="auto"/>
        <w:bottom w:val="none" w:sz="0" w:space="0" w:color="auto"/>
        <w:right w:val="none" w:sz="0" w:space="0" w:color="auto"/>
      </w:divBdr>
    </w:div>
    <w:div w:id="2100441360">
      <w:bodyDiv w:val="1"/>
      <w:marLeft w:val="0"/>
      <w:marRight w:val="0"/>
      <w:marTop w:val="0"/>
      <w:marBottom w:val="0"/>
      <w:divBdr>
        <w:top w:val="none" w:sz="0" w:space="0" w:color="auto"/>
        <w:left w:val="none" w:sz="0" w:space="0" w:color="auto"/>
        <w:bottom w:val="none" w:sz="0" w:space="0" w:color="auto"/>
        <w:right w:val="none" w:sz="0" w:space="0" w:color="auto"/>
      </w:divBdr>
    </w:div>
    <w:div w:id="2144040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theme" Target="theme/theme1.xml"/><Relationship Id="rId16" Type="http://schemas.openxmlformats.org/officeDocument/2006/relationships/image" Target="media/image7.png"/><Relationship Id="rId11" Type="http://schemas.openxmlformats.org/officeDocument/2006/relationships/image" Target="media/image3.jpeg"/><Relationship Id="rId32" Type="http://schemas.openxmlformats.org/officeDocument/2006/relationships/image" Target="media/image21.jpeg"/><Relationship Id="rId37" Type="http://schemas.openxmlformats.org/officeDocument/2006/relationships/hyperlink" Target="http://www.noord-holland.nl/web/Projecten/Wegwerkzaamheden/N201.htm" TargetMode="External"/><Relationship Id="rId53" Type="http://schemas.openxmlformats.org/officeDocument/2006/relationships/image" Target="media/image34.png"/><Relationship Id="rId58" Type="http://schemas.openxmlformats.org/officeDocument/2006/relationships/image" Target="media/image38.jpeg"/><Relationship Id="rId74" Type="http://schemas.openxmlformats.org/officeDocument/2006/relationships/image" Target="media/image52.jpeg"/><Relationship Id="rId79" Type="http://schemas.openxmlformats.org/officeDocument/2006/relationships/image" Target="media/image55.jpeg"/><Relationship Id="rId5" Type="http://schemas.openxmlformats.org/officeDocument/2006/relationships/settings" Target="settings.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hyperlink" Target="http://wetten.overheid.nl/BWBR0027464/volledig/" TargetMode="External"/><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hyperlink" Target="http://www.google.nl/imgres?q=bedrijventerrein&amp;start=218&amp;hl=nl&amp;biw=1680&amp;bih=853&amp;tbm=isch&amp;tbnid=r1myrKUk37pmaM:&amp;imgrefurl=http://www.oldebroek.net/phpBB2/viewtopic.php?f=14&amp;t=9798&amp;docid=BmIWuglveT9hiM&amp;imgurl=https://lh4.googleusercontent.com/-ufJx0MND7vo/TlT9kJ7z2xI/AAAAAAAA4R0/BQoAsV260ck/s800/Foto%20Ma-koi%20en%20Van%20Guilik%20naar%20Bedrijvenpark%20H2O%20-%2024-08-2011.JPG&amp;w=800&amp;h=450&amp;ei=2BCKUZmiNYexPOfUgPAP&amp;zoom=1&amp;iact=hc&amp;vpx=2&amp;vpy=455&amp;dur=141&amp;hovh=168&amp;hovw=300&amp;tx=133&amp;ty=83&amp;page=6&amp;tbnh=141&amp;tbnw=258&amp;ndsp=46&amp;ved=1t:429,r:41,s:200,i:127" TargetMode="External"/><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4.jpeg"/><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51.jpeg"/><Relationship Id="rId80" Type="http://schemas.openxmlformats.org/officeDocument/2006/relationships/image" Target="media/image56.jpeg"/><Relationship Id="rId85" Type="http://schemas.openxmlformats.org/officeDocument/2006/relationships/customXml" Target="../customXml/item2.xml"/><Relationship Id="rId3" Type="http://schemas.openxmlformats.org/officeDocument/2006/relationships/styles" Target="styles.xml"/><Relationship Id="rId12" Type="http://schemas.openxmlformats.org/officeDocument/2006/relationships/hyperlink" Target="mailto:dave_van_der_pol@live.nl" TargetMode="External"/><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hyperlink" Target="http://www.lowtechmagazine.be/2006/06/lego-voor-grote.html" TargetMode="External"/><Relationship Id="rId38" Type="http://schemas.openxmlformats.org/officeDocument/2006/relationships/hyperlink" Target="http://www.noord-holland.nl/web/Actueel/Nieuws/Artikel/Voorbereidingen-aanleg-vrije-busbaan-Oosttak-traject-UithoornLegmeerdijk.htm" TargetMode="External"/><Relationship Id="rId46" Type="http://schemas.openxmlformats.org/officeDocument/2006/relationships/image" Target="media/image27.jpeg"/><Relationship Id="rId59" Type="http://schemas.openxmlformats.org/officeDocument/2006/relationships/image" Target="media/image39.jpeg"/><Relationship Id="rId67" Type="http://schemas.openxmlformats.org/officeDocument/2006/relationships/image" Target="media/image46.jpeg"/><Relationship Id="rId20" Type="http://schemas.openxmlformats.org/officeDocument/2006/relationships/image" Target="media/image11.emf"/><Relationship Id="rId41" Type="http://schemas.openxmlformats.org/officeDocument/2006/relationships/hyperlink" Target="http://www.verdraaidewereld.be/tips/etenendrinken/voedselkilometers" TargetMode="External"/><Relationship Id="rId54" Type="http://schemas.openxmlformats.org/officeDocument/2006/relationships/image" Target="media/image35.png"/><Relationship Id="rId62" Type="http://schemas.openxmlformats.org/officeDocument/2006/relationships/hyperlink" Target="http://www.marktplaats.nl/a/zakelijke-goederen/bedrijfs-onroerend-goed/m628748607-showroom-kantoren-zichtlocatie-a7-vanaf-1-500-zuidbroek.html" TargetMode="External"/><Relationship Id="rId70" Type="http://schemas.openxmlformats.org/officeDocument/2006/relationships/image" Target="media/image49.jpeg"/><Relationship Id="rId75" Type="http://schemas.openxmlformats.org/officeDocument/2006/relationships/hyperlink" Target="http://www.lowtechmagazine.be/2006/06/lego-voor-grote.html"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2.jpeg"/><Relationship Id="rId49" Type="http://schemas.openxmlformats.org/officeDocument/2006/relationships/image" Target="media/image30.jpeg"/><Relationship Id="rId57" Type="http://schemas.openxmlformats.org/officeDocument/2006/relationships/image" Target="media/image37.jpe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0.jpeg"/><Relationship Id="rId65" Type="http://schemas.openxmlformats.org/officeDocument/2006/relationships/image" Target="media/image44.jpeg"/><Relationship Id="rId73" Type="http://schemas.openxmlformats.org/officeDocument/2006/relationships/hyperlink" Target="http://krisdedecker.typepad.com/.a/6a00e0099229e88833010536244e3c970c-pi" TargetMode="External"/><Relationship Id="rId78" Type="http://schemas.openxmlformats.org/officeDocument/2006/relationships/hyperlink" Target="http://www.verticalfarm.com/designs?folder=fa7bdfe4-03c5-49ed-b1aa-9911dd75d287" TargetMode="External"/><Relationship Id="rId81" Type="http://schemas.openxmlformats.org/officeDocument/2006/relationships/image" Target="media/image57.jpeg"/><Relationship Id="rId86" Type="http://schemas.openxmlformats.org/officeDocument/2006/relationships/customXml" Target="../customXml/item3.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hyperlink" Target="http://www.kansenvoorwest.nl/index.php?option=com_projectdetails&amp;view=projectdetails&amp;Itemid=42&amp;projectId=876" TargetMode="External"/><Relationship Id="rId34" Type="http://schemas.openxmlformats.org/officeDocument/2006/relationships/hyperlink" Target="http://wetten.overheid.nl/BWBR0024779/" TargetMode="External"/><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3.jpeg"/><Relationship Id="rId7" Type="http://schemas.openxmlformats.org/officeDocument/2006/relationships/footnotes" Target="footnotes.xml"/><Relationship Id="rId71"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hyperlink" Target="http://www.hotels.nl/nl/uithoorn/map/" TargetMode="External"/><Relationship Id="rId24" Type="http://schemas.openxmlformats.org/officeDocument/2006/relationships/footer" Target="footer1.xml"/><Relationship Id="rId40" Type="http://schemas.openxmlformats.org/officeDocument/2006/relationships/hyperlink" Target="https://www.facebook.com/#!/stadslandbouw/info" TargetMode="External"/><Relationship Id="rId45" Type="http://schemas.openxmlformats.org/officeDocument/2006/relationships/image" Target="media/image26.png"/><Relationship Id="rId66" Type="http://schemas.openxmlformats.org/officeDocument/2006/relationships/image" Target="media/image45.jpeg"/><Relationship Id="rId87" Type="http://schemas.openxmlformats.org/officeDocument/2006/relationships/customXml" Target="../customXml/item4.xml"/><Relationship Id="rId61" Type="http://schemas.openxmlformats.org/officeDocument/2006/relationships/image" Target="media/image41.jpeg"/><Relationship Id="rId82" Type="http://schemas.openxmlformats.org/officeDocument/2006/relationships/image" Target="media/image58.png"/></Relationships>
</file>

<file path=word/_rels/footnotes.xml.rels><?xml version="1.0" encoding="UTF-8" standalone="yes"?>
<Relationships xmlns="http://schemas.openxmlformats.org/package/2006/relationships"><Relationship Id="rId3" Type="http://schemas.openxmlformats.org/officeDocument/2006/relationships/hyperlink" Target="http://www.noord-holland.nl/web/Projecten/Wegwerkzaamheden/N201.htm" TargetMode="External"/><Relationship Id="rId2" Type="http://schemas.openxmlformats.org/officeDocument/2006/relationships/hyperlink" Target="http://nl.wikipedia.org/wiki/Randstad_(gebied)" TargetMode="External"/><Relationship Id="rId1" Type="http://schemas.openxmlformats.org/officeDocument/2006/relationships/hyperlink" Target="http://nl.wikipedia.org/wiki/Amsterdam" TargetMode="External"/><Relationship Id="rId4" Type="http://schemas.openxmlformats.org/officeDocument/2006/relationships/hyperlink" Target="https://www.facebook.com/"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Begeleider_x0028_s_x0029_ xmlns="99cf08c0-a9fb-43b6-afd4-c013f1e01662">
      <UserInfo>
        <DisplayName>MDW\bouwehand</DisplayName>
        <AccountId>2575</AccountId>
        <AccountType/>
      </UserInfo>
      <UserInfo>
        <DisplayName>MDW\rvanwessel</DisplayName>
        <AccountId>2558</AccountId>
        <AccountType/>
      </UserInfo>
    </Begeleider_x0028_s_x0029_>
    <Samenvatting xmlns="99cf08c0-a9fb-43b6-afd4-c013f1e01662">Het onderzoek heet betrekking op de ontwikkelingsmogelijkheden op de locatie die 'Tussen Poelweg en Noorddammerweg' wordt genoemd. Hiervoor is op regionaal en lokaal niveau gekeken naar welke invloeden er zijn op de mogelijkheden voor ontwikkeling van het gebied. Binnen de regio worden er een aantal strategische keuzes gemaakt, gericht op de toekomst. Met een scnenariostudie is inzichtelijk gemakt welke scenario's zich hierbij kunnen en wat de gevolgen zijn voor de onwikkelingsmogelijkheden in het studiegebied. Er worden concepten benoemd die passend zijn bij de beschreven scenerio's. Om advies uit te brengen welke ontwikkelingsrichting het meest realischtisch is wordt een voorspelling gedaan van het scenario dat zich het meest waarschijnlijk zal gaan voordoen. Er wordt advies uitgebracht over de ontwikkelingsmogelijkheden die hierop aansluiten en welke rol de gemeente kan innemen om op deze ontwikkelingen te sturen.</Samenvatting>
    <Status xmlns="99cf08c0-a9fb-43b6-afd4-c013f1e01662">Goedgekeurd (cijfer en inhoud)</Status>
    <Faculteit_x0020_en_x0020_opleiding xmlns="99cf08c0-a9fb-43b6-afd4-c013f1e01662">FNT Ruimtelijke Ordening en Planologie</Faculteit_x0020_en_x0020_opleiding>
    <Co_x002d_auteur_x0028_s_x0029_ xmlns="99cf08c0-a9fb-43b6-afd4-c013f1e01662">
      <UserInfo>
        <DisplayName>STD\1567247</DisplayName>
        <AccountId>11591</AccountId>
        <AccountType/>
      </UserInfo>
    </Co_x002d_auteur_x0028_s_x0029_>
    <Embargo_x0020_voor_x0020_het_x0020_publiceren_x0020_op_x0020_hbo_x002d_kennisbank_x002e_nl_x003f_ xmlns="b7568ffd-35d1-4c84-8dd1-976c3372dc3f">Nee</Embargo_x0020_voor_x0020_het_x0020_publiceren_x0020_op_x0020_hbo_x002d_kennisbank_x002e_nl_x003f_>
    <E_x002d_mailadres_x0020_van_x0020_jouw_x0020_contactpersoon_x0020_bij_x0020_bedrijf_x0020_c_x002e_q_x002e__x0020_instelling_x002e_ xmlns="99cf08c0-a9fb-43b6-afd4-c013f1e01662">Wiebe.van.de.lagemaat@uithoorn.nl</E_x002d_mailadres_x0020_van_x0020_jouw_x0020_contactpersoon_x0020_bij_x0020_bedrijf_x0020_c_x002e_q_x002e__x0020_instelling_x002e_>
    <Toestemming_x0020_van_x0020_het_x0020_afstudeerbedrijf_x0020_om_x0020_te_x0020_publiceren_x0020_op_x0020_hbo_x002d_kennisbank_x002e_nl_x003f_ xmlns="b7568ffd-35d1-4c84-8dd1-976c3372dc3f">Ja / Yes</Toestemming_x0020_van_x0020_het_x0020_afstudeerbedrijf_x0020_om_x0020_te_x0020_publiceren_x0020_op_x0020_hbo_x002d_kennisbank_x002e_nl_x003f_>
    <Mediathecaris xmlns="99cf08c0-a9fb-43b6-afd4-c013f1e01662">
      <UserInfo>
        <DisplayName>Tessa Langedijk</DisplayName>
        <AccountId>2244</AccountId>
        <AccountType/>
      </UserInfo>
    </Mediathecaris>
    <Trefwoorden xmlns="99cf08c0-a9fb-43b6-afd4-c013f1e01662">gebiedsvisie</Trefwoorden>
    <Naam_x0020_van_x0020_bedrijf_x0020_c_x002e_q_x002e__x0020_instelling_x0020_waar_x0020_afstudeerproduct_x0020_is_x0020_gemaakt_x002e_ xmlns="99cf08c0-a9fb-43b6-afd4-c013f1e01662">Gemeente Uithoorn</Naam_x0020_van_x0020_bedrijf_x0020_c_x002e_q_x002e__x0020_instelling_x0020_waar_x0020_afstudeerproduct_x0020_is_x0020_gemaakt_x002e_>
    <Telefoonnummer_x0020_van_x0020_jouw_x0020_contactpersoon_x0020_bij_x0020_bedrijf_x0020_c_x002e_q_x002e__x0020_instelling_x002e_ xmlns="99cf08c0-a9fb-43b6-afd4-c013f1e01662">0297513279</Telefoonnummer_x0020_van_x0020_jouw_x0020_contactpersoon_x0020_bij_x0020_bedrijf_x0020_c_x002e_q_x002e__x0020_instelling_x002e_>
    <Eventuele_x0020_website_x0020_adres_x0020__x0028_URL_x0029_ xmlns="99cf08c0-a9fb-43b6-afd4-c013f1e01662">
      <Url xsi:nil="true"/>
      <Description xsi:nil="true"/>
    </Eventuele_x0020_website_x0020_adres_x0020__x0028_URL_x0029_>
    <Medewerker_x0020_onderwijsbureau xmlns="99cf08c0-a9fb-43b6-afd4-c013f1e01662">
      <UserInfo>
        <DisplayName>Tessa Langedijk</DisplayName>
        <AccountId>2244</AccountId>
        <AccountType/>
      </UserInfo>
    </Medewerker_x0020_onderwijsbureau>
    <Toestemming_x0020_om_x0020_te_x0020_publiceren_x0020_op_x0020_www_x002e_hbo_x002d_kennisbank_x002e_nl_x003f_ xmlns="99cf08c0-a9fb-43b6-afd4-c013f1e01662">Ja / Yes</Toestemming_x0020_om_x0020_te_x0020_publiceren_x0020_op_x0020_www_x002e_hbo_x002d_kennisbank_x002e_nl_x003f_>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6279D02E2981F4D862E1B7C1ED5020B" ma:contentTypeVersion="61" ma:contentTypeDescription="Een nieuw document maken." ma:contentTypeScope="" ma:versionID="61b74a310301496b2b1c46f324f4dded">
  <xsd:schema xmlns:xsd="http://www.w3.org/2001/XMLSchema" xmlns:xs="http://www.w3.org/2001/XMLSchema" xmlns:p="http://schemas.microsoft.com/office/2006/metadata/properties" xmlns:ns2="99cf08c0-a9fb-43b6-afd4-c013f1e01662" xmlns:ns3="b7568ffd-35d1-4c84-8dd1-976c3372dc3f" targetNamespace="http://schemas.microsoft.com/office/2006/metadata/properties" ma:root="true" ma:fieldsID="63712638018020af81521df9ee45a7c9" ns2:_="" ns3:_="">
    <xsd:import namespace="99cf08c0-a9fb-43b6-afd4-c013f1e01662"/>
    <xsd:import namespace="b7568ffd-35d1-4c84-8dd1-976c3372dc3f"/>
    <xsd:element name="properties">
      <xsd:complexType>
        <xsd:sequence>
          <xsd:element name="documentManagement">
            <xsd:complexType>
              <xsd:all>
                <xsd:element ref="ns2:Co_x002d_auteur_x0028_s_x0029_" minOccurs="0"/>
                <xsd:element ref="ns2:Begeleider_x0028_s_x0029_"/>
                <xsd:element ref="ns2:Faculteit_x0020_en_x0020_opleiding"/>
                <xsd:element ref="ns2:Samenvatting"/>
                <xsd:element ref="ns2:Trefwoorden" minOccurs="0"/>
                <xsd:element ref="ns2:Eventuele_x0020_website_x0020_adres_x0020__x0028_URL_x0029_" minOccurs="0"/>
                <xsd:element ref="ns2:Toestemming_x0020_om_x0020_te_x0020_publiceren_x0020_op_x0020_www_x002e_hbo_x002d_kennisbank_x002e_nl_x003f_"/>
                <xsd:element ref="ns3:Toestemming_x0020_van_x0020_het_x0020_afstudeerbedrijf_x0020_om_x0020_te_x0020_publiceren_x0020_op_x0020_hbo_x002d_kennisbank_x002e_nl_x003f_"/>
                <xsd:element ref="ns3:Embargo_x0020_voor_x0020_het_x0020_publiceren_x0020_op_x0020_hbo_x002d_kennisbank_x002e_nl_x003f_" minOccurs="0"/>
                <xsd:element ref="ns2:Naam_x0020_van_x0020_bedrijf_x0020_c_x002e_q_x002e__x0020_instelling_x0020_waar_x0020_afstudeerproduct_x0020_is_x0020_gemaakt_x002e_" minOccurs="0"/>
                <xsd:element ref="ns2:E_x002d_mailadres_x0020_van_x0020_jouw_x0020_contactpersoon_x0020_bij_x0020_bedrijf_x0020_c_x002e_q_x002e__x0020_instelling_x002e_" minOccurs="0"/>
                <xsd:element ref="ns2:Telefoonnummer_x0020_van_x0020_jouw_x0020_contactpersoon_x0020_bij_x0020_bedrijf_x0020_c_x002e_q_x002e__x0020_instelling_x002e_" minOccurs="0"/>
                <xsd:element ref="ns2:Status" minOccurs="0"/>
                <xsd:element ref="ns2:Medewerker_x0020_onderwijsbureau" minOccurs="0"/>
                <xsd:element ref="ns2:Mediathecari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cf08c0-a9fb-43b6-afd4-c013f1e01662" elementFormDefault="qualified">
    <xsd:import namespace="http://schemas.microsoft.com/office/2006/documentManagement/types"/>
    <xsd:import namespace="http://schemas.microsoft.com/office/infopath/2007/PartnerControls"/>
    <xsd:element name="Co_x002d_auteur_x0028_s_x0029_" ma:index="2" nillable="true" ma:displayName="Co-auteur(s) / Co-author(s)" ma:description="De hier opgegeven co-auteurs hoeven niet ook de scriptie te uploaden op deze site." ma:list="UserInfo" ma:SharePointGroup="0" ma:internalName="Co_x002d_auteur_x0028_s_x0029_" ma:readOnly="false" ma:showField="Titl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egeleider_x0028_s_x0029_" ma:index="3" ma:displayName="Begeleider(s) / Supervisor(s)" ma:list="UserInfo" ma:SharePointGroup="0" ma:internalName="Begeleider_x0028_s_x0029_" ma:readOnly="false" ma:showField="Title">
      <xsd:complexType>
        <xsd:complexContent>
          <xsd:extension base="dms:UserMulti">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Faculteit_x0020_en_x0020_opleiding" ma:index="4" ma:displayName="Faculteit en opleiding" ma:format="Dropdown" ma:indexed="true" ma:internalName="Faculteit_x0020_en_x0020_opleiding">
      <xsd:simpleType>
        <xsd:restriction base="dms:Choice">
          <xsd:enumeration value="FCJ Bedrijfscommunicatie"/>
          <xsd:enumeration value="FCJ Digitale communicatie"/>
          <xsd:enumeration value="FCJ Communicatie eventmanagement"/>
          <xsd:enumeration value="FCJ Communicatiemanagement"/>
          <xsd:enumeration value="FCJ Communicatiemanagement Deeltijd"/>
          <xsd:enumeration value="FCJ Communicatiemanagement Duaal"/>
          <xsd:enumeration value="FCJ Communication and Media Design"/>
          <xsd:enumeration value="FCJ Eventmanagement AD"/>
          <xsd:enumeration value="FCJ ICM juni 2011"/>
          <xsd:enumeration value="FCJ International Communication and Media"/>
          <xsd:enumeration value="FCJ Journalistiek"/>
          <xsd:enumeration value="FE Leraar Aardrijkskunde tweedegraads"/>
          <xsd:enumeration value="FE Leraar Basisonderwijs PABO"/>
          <xsd:enumeration value="FE Leraar Biologie tweedegraads"/>
          <xsd:enumeration value="FE Leraar Duits tweedegraads"/>
          <xsd:enumeration value="FE Leraar Engels tweedegraads"/>
          <xsd:enumeration value="FE Leraar Frans tweedegraads"/>
          <xsd:enumeration value="FE Leraar Geschiedenis tweedegraads"/>
          <xsd:enumeration value="FE Leraar Gezondheidszorg en Welzijn"/>
          <xsd:enumeration value="FE Leraar Natuurkunde tweedegraads"/>
          <xsd:enumeration value="FE Leraar Nederlands tweedegraads"/>
          <xsd:enumeration value="FE Leraar Tolk Nederlandse Gebarentaal"/>
          <xsd:enumeration value="FE Leraar Omgangskunde tweedegraads"/>
          <xsd:enumeration value="FE Leraar Scheikunde tweedegraads"/>
          <xsd:enumeration value="FE Leraar Spaans tweedegraads"/>
          <xsd:enumeration value="FE Leraar Techniek tweedegraads"/>
          <xsd:enumeration value="FE Leraar Wiskunde tweedegraads"/>
          <xsd:enumeration value="FE Master Auditief Gehandicapten"/>
          <xsd:enumeration value="FE Master Communicatief Gehandicapten"/>
          <xsd:enumeration value="FE Master Dovenstudies"/>
          <xsd:enumeration value="FE Master Dovenstudies/Leraar NGT"/>
          <xsd:enumeration value="FE Master Leraar Nederlandse Gebarentaal (NGT)"/>
          <xsd:enumeration value="FE Master Special Educational Needs"/>
          <xsd:enumeration value="FE Master of Education Aardrijkskunde"/>
          <xsd:enumeration value="FE Master of Education Biologie"/>
          <xsd:enumeration value="FE Master of Education Duits"/>
          <xsd:enumeration value="FE Master of Education Engels"/>
          <xsd:enumeration value="FE Master of Education Frans"/>
          <xsd:enumeration value="FE Master of Education Natuurkunde"/>
          <xsd:enumeration value="FE Master of Education Nederlands"/>
          <xsd:enumeration value="FE Master of Education Spaans"/>
          <xsd:enumeration value="FE Master of Education Wiskunde"/>
          <xsd:enumeration value="FE Pedagogiek"/>
          <xsd:enumeration value="FEM Accountancy"/>
          <xsd:enumeration value="FEM Bedrijfseconomie"/>
          <xsd:enumeration value="FEM Business Management MKB"/>
          <xsd:enumeration value="FEM Business Management HUA"/>
          <xsd:enumeration value="FEM Commerciële Economie"/>
          <xsd:enumeration value="FEM Facility Management"/>
          <xsd:enumeration value="FEM Facility Management HUA"/>
          <xsd:enumeration value="FEM Financial Services Management"/>
          <xsd:enumeration value="FEM International Business en Languages"/>
          <xsd:enumeration value="FEM International Business en Management Studies"/>
          <xsd:enumeration value="FEM International Finance and Control"/>
          <xsd:enumeration value="FEM International Marketing Management"/>
          <xsd:enumeration value="FEM Logistiek en Economie"/>
          <xsd:enumeration value="FEM Management, Economie en Recht"/>
          <xsd:enumeration value="FEM Small Business en Retail Management"/>
          <xsd:enumeration value="FEM SBRM HUA"/>
          <xsd:enumeration value="FG Farmakunde"/>
          <xsd:enumeration value="FG Fysiotherapie"/>
          <xsd:enumeration value="FG Huidtherapie"/>
          <xsd:enumeration value="FG Logopedie"/>
          <xsd:enumeration value="FG MANP"/>
          <xsd:enumeration value="FG Master Physician Assistant"/>
          <xsd:enumeration value="FG Mondzorgkunde"/>
          <xsd:enumeration value="FG Oefentherapie Cesar"/>
          <xsd:enumeration value="FG Optometrie"/>
          <xsd:enumeration value="FG Orthoptie"/>
          <xsd:enumeration value="FG Verpleegkunde"/>
          <xsd:enumeration value="FMR Creatieve Therapie"/>
          <xsd:enumeration value="FMR Culturele en Maatschappelijke Vorming"/>
          <xsd:enumeration value="FMR HBO-Rechten"/>
          <xsd:enumeration value="FMR Integrale Veiligheidskunde"/>
          <xsd:enumeration value="FMR Maatschappelijk Werk en Dienstverlening"/>
          <xsd:enumeration value="FMR Pedagogiek (Bachelor)"/>
          <xsd:enumeration value="FMR Personeel en Arbeid"/>
          <xsd:enumeration value="FMR Sociaal Juridische Dienstverlening"/>
          <xsd:enumeration value="FMR Social Management"/>
          <xsd:enumeration value="FMR Sociaal Pedagogische Hulpverlening"/>
          <xsd:enumeration value="FNT Algemene Operationele Technologie"/>
          <xsd:enumeration value="FNT Bedrijfskundige Informatica"/>
          <xsd:enumeration value="FNT Biologie en Medisch Laboratoriumonderzoek"/>
          <xsd:enumeration value="FNT Bouwkunde"/>
          <xsd:enumeration value="FNT Bouwtechnische Bedrijfskunde"/>
          <xsd:enumeration value="FNT Chemie"/>
          <xsd:enumeration value="FNT Chemische Technologie"/>
          <xsd:enumeration value="FNT Civiele Techniek"/>
          <xsd:enumeration value="FNT Elektrotechniek"/>
          <xsd:enumeration value="FNT Elektrotechnische Installatietechniek"/>
          <xsd:enumeration value="FNT Geodesie / Geo-informatica"/>
          <xsd:enumeration value="FNT Hogere Installatietechniek"/>
          <xsd:enumeration value="FNT Industriële Automatisering"/>
          <xsd:enumeration value="FNT Informatica"/>
          <xsd:enumeration value="FNT Information Engineering"/>
          <xsd:enumeration value="FNT Integrated Product Development (ook Werktuigbouwkunde)"/>
          <xsd:enumeration value="FNT Master of Engineering"/>
          <xsd:enumeration value="FNT Master of Informatics"/>
          <xsd:enumeration value="FNT Master of Urban and Area Development"/>
          <xsd:enumeration value="FNT Mediatechnologie"/>
          <xsd:enumeration value="FNT Milieukunde"/>
          <xsd:enumeration value="FNT Product Design and Engineering (ook Werktuigbouwkunde)"/>
          <xsd:enumeration value="FNT Ruimtelijke Ordening en Planologie"/>
          <xsd:enumeration value="FNT Security Technology"/>
          <xsd:enumeration value="FNT Systeembeheer"/>
          <xsd:enumeration value="FNT Technische Bedrijfskunde"/>
          <xsd:enumeration value="FNT Technische Informatica"/>
        </xsd:restriction>
      </xsd:simpleType>
    </xsd:element>
    <xsd:element name="Samenvatting" ma:index="5" ma:displayName="Korte samenvatting / abstract" ma:default="" ma:description="Vergeet hierbij niet uit het product zelf te putten (b.v. management samenvatting) maar met een maximum van  ~ 200 woorden / 1000 karakters." ma:internalName="Samenvatting">
      <xsd:simpleType>
        <xsd:restriction base="dms:Note"/>
      </xsd:simpleType>
    </xsd:element>
    <xsd:element name="Trefwoorden" ma:index="6" nillable="true" ma:displayName="Trefwoorden / Keywords" ma:default="" ma:description="Geef hier één of meer woorden op die sterk relevant zijn voor je scriptie, en die niet in de samenvatting of titel staan. Het opgeven van goede trefwoorden verhoogd de vindbaarheid van de scriptie." ma:internalName="Trefwoorden">
      <xsd:simpleType>
        <xsd:restriction base="dms:Text">
          <xsd:maxLength value="255"/>
        </xsd:restriction>
      </xsd:simpleType>
    </xsd:element>
    <xsd:element name="Eventuele_x0020_website_x0020_adres_x0020__x0028_URL_x0029_" ma:index="7" nillable="true" ma:displayName="Eventuele website adres / URL" ma:default="" ma:format="Hyperlink" ma:internalName="Eventuele_x0020_website_x0020_adres_x0020__x0028_URL_x0029_">
      <xsd:complexType>
        <xsd:complexContent>
          <xsd:extension base="dms:URL">
            <xsd:sequence>
              <xsd:element name="Url" type="dms:ValidUrl" minOccurs="0" nillable="true"/>
              <xsd:element name="Description" type="xsd:string" nillable="true"/>
            </xsd:sequence>
          </xsd:extension>
        </xsd:complexContent>
      </xsd:complexType>
    </xsd:element>
    <xsd:element name="Toestemming_x0020_om_x0020_te_x0020_publiceren_x0020_op_x0020_www_x002e_hbo_x002d_kennisbank_x002e_nl_x003f_" ma:index="8" ma:displayName="Toestemming om te publiceren op www.hbo-kennisbank.nl?" ma:default="Nee / No" ma:description="Ik verklaar als auteursrechthebbende dat ik in mijn afstudeerproject c.q. scriptie geen werk van andere auteurs zonder bronvermelding heb overgenomen.&#10;&#10;Toelichting: Ik verleen als auteursrechthebbende ten aanzien van mijn afstudeerproject c.q. scriptie niet-exclusieve toestemming aan de Stichting Hogeschool Utrecht om mijn afstudeerproduct c.q. scriptie ongewijzigd digitaal te bewaren en te publiceren op de wereldwijd toegankelijke HBO-Kennisbank [ http://www.hbo-kennisbank.nl ]. Deze toestemming kan ten alle tijden gewijzigd worden door de auteursrechthebbende(n). Denk hierbij aan mogelijk vertrouwelijke informatie die het afstudeerproduct c.q. scriptie kan bevatten!&#10;[Permission to publish your thesis on www.hbo-kennisbank.nl and declaration that the work you have uploaded is your own.]" ma:format="Dropdown" ma:indexed="true" ma:internalName="Toestemming_x0020_om_x0020_te_x0020_publiceren_x0020_op_x0020_www_x002e_hbo_x002d_kennisbank_x002e_nl_x003f_">
      <xsd:simpleType>
        <xsd:restriction base="dms:Choice">
          <xsd:enumeration value="Ja / Yes"/>
          <xsd:enumeration value="Nee / No"/>
        </xsd:restriction>
      </xsd:simpleType>
    </xsd:element>
    <xsd:element name="Naam_x0020_van_x0020_bedrijf_x0020_c_x002e_q_x002e__x0020_instelling_x0020_waar_x0020_afstudeerproduct_x0020_is_x0020_gemaakt_x002e_" ma:index="11" nillable="true" ma:displayName="Naam van bedrijf c.q. instelling waar afstudeerproduct is gemaakt." ma:description="[Name of the business or intitution where the thesis was written.]" ma:indexed="true" ma:internalName="Naam_x0020_van_x0020_bedrijf_x0020_c_x002e_q_x002e__x0020_instelling_x0020_waar_x0020_afstudeerproduct_x0020_is_x0020_gemaakt_x002e_">
      <xsd:simpleType>
        <xsd:restriction base="dms:Text">
          <xsd:maxLength value="255"/>
        </xsd:restriction>
      </xsd:simpleType>
    </xsd:element>
    <xsd:element name="E_x002d_mailadres_x0020_van_x0020_jouw_x0020_contactpersoon_x0020_bij_x0020_bedrijf_x0020_c_x002e_q_x002e__x0020_instelling_x002e_" ma:index="12" nillable="true" ma:displayName="E-mailadres van jouw contactpersoon bij bedrijf c.q. instelling." ma:description="[E-mail address of your contact at the business or intitute where you wrote your thesis.]" ma:internalName="E_x002d_mailadres_x0020_van_x0020_jouw_x0020_contactpersoon_x0020_bij_x0020_bedrijf_x0020_c_x002e_q_x002e__x0020_instelling_x002e_">
      <xsd:simpleType>
        <xsd:restriction base="dms:Text">
          <xsd:maxLength value="255"/>
        </xsd:restriction>
      </xsd:simpleType>
    </xsd:element>
    <xsd:element name="Telefoonnummer_x0020_van_x0020_jouw_x0020_contactpersoon_x0020_bij_x0020_bedrijf_x0020_c_x002e_q_x002e__x0020_instelling_x002e_" ma:index="13" nillable="true" ma:displayName="Telefoonnummer van jouw contactpersoon bij bedrijf c.q. instelling." ma:description="[Telefone number of your contact at the business or institute where you wrote your thesis.]" ma:indexed="true" ma:internalName="Telefoonnummer_x0020_van_x0020_jouw_x0020_contactpersoon_x0020_bij_x0020_bedrijf_x0020_c_x002e_q_x002e__x0020_instelling_x002e_">
      <xsd:simpleType>
        <xsd:restriction base="dms:Text">
          <xsd:maxLength value="255"/>
        </xsd:restriction>
      </xsd:simpleType>
    </xsd:element>
    <xsd:element name="Status" ma:index="14" nillable="true" ma:displayName="Status" ma:default="Aangeleverd" ma:description="Dit veld niet door student in te vullen." ma:format="Dropdown" ma:indexed="true" ma:internalName="Status">
      <xsd:simpleType>
        <xsd:restriction base="dms:Choice">
          <xsd:enumeration value="Aangeleverd"/>
          <xsd:enumeration value="Goedgekeurd (cijfer en inhoud)"/>
          <xsd:enumeration value="Gepubliceerd (op hbo-kennisbank.nl)"/>
        </xsd:restriction>
      </xsd:simpleType>
    </xsd:element>
    <xsd:element name="Medewerker_x0020_onderwijsbureau" ma:index="15" nillable="true" ma:displayName="Controletaak" ma:description="Dit veld niet door student in te vullen." ma:indexed="true" ma:list="UserInfo" ma:SharePointGroup="977" ma:internalName="Medewerker_x0020_onderwijsbureau"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thecaris" ma:index="16" nillable="true" ma:displayName="Invoertaak" ma:description="Dit veld niet door student in te vullen." ma:indexed="true" ma:list="UserInfo" ma:SharePointGroup="976" ma:internalName="Mediathecaris"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7568ffd-35d1-4c84-8dd1-976c3372dc3f" elementFormDefault="qualified">
    <xsd:import namespace="http://schemas.microsoft.com/office/2006/documentManagement/types"/>
    <xsd:import namespace="http://schemas.microsoft.com/office/infopath/2007/PartnerControls"/>
    <xsd:element name="Toestemming_x0020_van_x0020_het_x0020_afstudeerbedrijf_x0020_om_x0020_te_x0020_publiceren_x0020_op_x0020_hbo_x002d_kennisbank_x002e_nl_x003f_" ma:index="9" ma:displayName="Toestemming van het afstudeerbedrijf om te publiceren op hbo-kennisbank.nl?" ma:default="Nee / No" ma:description="Ik verklaar als auteursrechthebbende dat de stagebiedende organisatie dan wel de opdrachtgever van mijn afstudeerproduct c.q. scriptie geen bezwaar heeft tegen opname en beschikbaarstelling van mijn afstudeerproduct c.q. scriptie op de wereldwijd toegankelijke www.hbo-kennisbank.nl&#10;[Permission of your work placement organisation/company to publish your thesis on www.hbo-kennisbank.nl]" ma:format="Dropdown" ma:internalName="Toestemming_x0020_van_x0020_het_x0020_afstudeerbedrijf_x0020_om_x0020_te_x0020_publiceren_x0020_op_x0020_hbo_x002d_kennisbank_x002e_nl_x003f_">
      <xsd:simpleType>
        <xsd:restriction base="dms:Choice">
          <xsd:enumeration value="Ja / Yes"/>
          <xsd:enumeration value="Nee / No"/>
        </xsd:restriction>
      </xsd:simpleType>
    </xsd:element>
    <xsd:element name="Embargo_x0020_voor_x0020_het_x0020_publiceren_x0020_op_x0020_hbo_x002d_kennisbank_x002e_nl_x003f_" ma:index="10" nillable="true" ma:displayName="Embargo voor het publiceren op hbo-kennisbank.nl?" ma:default="Nee" ma:description="Termijn vanaf de dag van aanleveren dat deze publicatie nog niet geplaatst mag worden op hbo-kennisbank.nl." ma:format="Dropdown" ma:internalName="Embargo_x0020_voor_x0020_het_x0020_publiceren_x0020_op_x0020_hbo_x002d_kennisbank_x002e_nl_x003f_">
      <xsd:simpleType>
        <xsd:restriction base="dms:Choice">
          <xsd:enumeration value="Nee"/>
          <xsd:enumeration value="Ja, 6 maanden"/>
          <xsd:enumeration value="Ja, 12 maanden"/>
          <xsd:enumeration value="Ja, 24 maanden"/>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Inhoudstype"/>
        <xsd:element ref="dc:title" minOccurs="0" maxOccurs="1" ma:index="1" ma:displayName="Titel (van de afstudeerproduct)"/>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074F1B0-401A-4037-A400-F75F14A6CDCA}"/>
</file>

<file path=customXml/itemProps2.xml><?xml version="1.0" encoding="utf-8"?>
<ds:datastoreItem xmlns:ds="http://schemas.openxmlformats.org/officeDocument/2006/customXml" ds:itemID="{60ED5CCF-E64F-4CAB-8E1F-EB0EBADFED83}"/>
</file>

<file path=customXml/itemProps3.xml><?xml version="1.0" encoding="utf-8"?>
<ds:datastoreItem xmlns:ds="http://schemas.openxmlformats.org/officeDocument/2006/customXml" ds:itemID="{7984108D-5045-46F7-B5C9-9DB14F5D8E26}"/>
</file>

<file path=customXml/itemProps4.xml><?xml version="1.0" encoding="utf-8"?>
<ds:datastoreItem xmlns:ds="http://schemas.openxmlformats.org/officeDocument/2006/customXml" ds:itemID="{54093CE6-833B-475A-A5FE-0E57C05FB83D}"/>
</file>

<file path=docProps/app.xml><?xml version="1.0" encoding="utf-8"?>
<Properties xmlns="http://schemas.openxmlformats.org/officeDocument/2006/extended-properties" xmlns:vt="http://schemas.openxmlformats.org/officeDocument/2006/docPropsVTypes">
  <Template>FFDA36F9.dotm</Template>
  <TotalTime>11310</TotalTime>
  <Pages>73</Pages>
  <Words>20765</Words>
  <Characters>145361</Characters>
  <Application>Microsoft Office Word</Application>
  <DocSecurity>0</DocSecurity>
  <Lines>5012</Lines>
  <Paragraphs>4259</Paragraphs>
  <ScaleCrop>false</ScaleCrop>
  <HeadingPairs>
    <vt:vector size="2" baseType="variant">
      <vt:variant>
        <vt:lpstr>Titel</vt:lpstr>
      </vt:variant>
      <vt:variant>
        <vt:i4>1</vt:i4>
      </vt:variant>
    </vt:vector>
  </HeadingPairs>
  <TitlesOfParts>
    <vt:vector size="1" baseType="lpstr">
      <vt:lpstr/>
    </vt:vector>
  </TitlesOfParts>
  <Company>Gemeente Uithoorn en Hogeschool Utrecht</Company>
  <LinksUpToDate>false</LinksUpToDate>
  <CharactersWithSpaces>161867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Innovatief alternatief TPN Scenariostudie voor de ontwikkelingsmogelijkheden van Tussen Poelweg en Noorddammerweg</dc:title>
  <dc:subject/>
  <dc:creator>Pol, Dave van der</dc:creator>
  <cp:keywords/>
  <dc:description/>
  <cp:lastModifiedBy>Pol, Dave van der</cp:lastModifiedBy>
  <cp:revision>563</cp:revision>
  <cp:lastPrinted>2013-05-08T13:00:00Z</cp:lastPrinted>
  <dcterms:created xsi:type="dcterms:W3CDTF">2013-02-19T10:18:00Z</dcterms:created>
  <dcterms:modified xsi:type="dcterms:W3CDTF">2013-06-10T15:04:00Z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0x010100B6279D02E2981F4D862E1B7C1ED5020B</vt:lpwstr>
  </property>
</Properties>
</file>